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heme="minorHAnsi" w:eastAsiaTheme="minorHAnsi" w:hAnsiTheme="minorHAnsi" w:cstheme="minorBidi"/>
          <w:b w:val="0"/>
          <w:bCs w:val="0"/>
          <w:caps w:val="0"/>
          <w:color w:val="auto"/>
          <w:sz w:val="22"/>
          <w:szCs w:val="22"/>
          <w:lang w:eastAsia="en-US"/>
        </w:rPr>
        <w:id w:val="1137841322"/>
        <w:docPartObj>
          <w:docPartGallery w:val="Table of Contents"/>
          <w:docPartUnique/>
        </w:docPartObj>
      </w:sdtPr>
      <w:sdtContent>
        <w:p w14:paraId="400A96A5" w14:textId="77777777" w:rsidR="00C374E3" w:rsidRPr="00301B09" w:rsidRDefault="00C374E3" w:rsidP="00301B09">
          <w:pPr>
            <w:pStyle w:val="Nadpisobsahu"/>
            <w:spacing w:before="0" w:after="200"/>
            <w:jc w:val="both"/>
            <w:rPr>
              <w:color w:val="auto"/>
            </w:rPr>
          </w:pPr>
          <w:r w:rsidRPr="00301B09">
            <w:rPr>
              <w:color w:val="auto"/>
            </w:rPr>
            <w:t>Obsah</w:t>
          </w:r>
        </w:p>
        <w:p w14:paraId="4676CE05" w14:textId="0CECAB9F" w:rsidR="00CC5C76" w:rsidRDefault="005B404C">
          <w:pPr>
            <w:pStyle w:val="Obsah1"/>
            <w:rPr>
              <w:rFonts w:eastAsiaTheme="minorEastAsia"/>
              <w:noProof/>
              <w:kern w:val="2"/>
              <w:sz w:val="24"/>
              <w:szCs w:val="24"/>
              <w:lang w:eastAsia="cs-CZ"/>
              <w14:ligatures w14:val="standardContextual"/>
            </w:rPr>
          </w:pPr>
          <w:r w:rsidRPr="00301B09">
            <w:fldChar w:fldCharType="begin"/>
          </w:r>
          <w:r w:rsidRPr="00301B09">
            <w:instrText xml:space="preserve"> TOC \o "1-3" \h \z \u </w:instrText>
          </w:r>
          <w:r w:rsidRPr="00301B09">
            <w:fldChar w:fldCharType="separate"/>
          </w:r>
          <w:hyperlink w:anchor="_Toc181022210" w:history="1">
            <w:r w:rsidR="00CC5C76" w:rsidRPr="002C7178">
              <w:rPr>
                <w:rStyle w:val="Hypertextovodkaz"/>
                <w:noProof/>
              </w:rPr>
              <w:t>1.</w:t>
            </w:r>
            <w:r w:rsidR="00CC5C76">
              <w:rPr>
                <w:rFonts w:eastAsiaTheme="minorEastAsia"/>
                <w:noProof/>
                <w:kern w:val="2"/>
                <w:sz w:val="24"/>
                <w:szCs w:val="24"/>
                <w:lang w:eastAsia="cs-CZ"/>
                <w14:ligatures w14:val="standardContextual"/>
              </w:rPr>
              <w:tab/>
            </w:r>
            <w:r w:rsidR="00CC5C76" w:rsidRPr="002C7178">
              <w:rPr>
                <w:rStyle w:val="Hypertextovodkaz"/>
                <w:noProof/>
              </w:rPr>
              <w:t>VŠEOBECNÉ ÚDAJE</w:t>
            </w:r>
            <w:r w:rsidR="00CC5C76">
              <w:rPr>
                <w:noProof/>
                <w:webHidden/>
              </w:rPr>
              <w:tab/>
            </w:r>
            <w:r w:rsidR="00CC5C76">
              <w:rPr>
                <w:noProof/>
                <w:webHidden/>
              </w:rPr>
              <w:fldChar w:fldCharType="begin"/>
            </w:r>
            <w:r w:rsidR="00CC5C76">
              <w:rPr>
                <w:noProof/>
                <w:webHidden/>
              </w:rPr>
              <w:instrText xml:space="preserve"> PAGEREF _Toc181022210 \h </w:instrText>
            </w:r>
            <w:r w:rsidR="00CC5C76">
              <w:rPr>
                <w:noProof/>
                <w:webHidden/>
              </w:rPr>
            </w:r>
            <w:r w:rsidR="00CC5C76">
              <w:rPr>
                <w:noProof/>
                <w:webHidden/>
              </w:rPr>
              <w:fldChar w:fldCharType="separate"/>
            </w:r>
            <w:r w:rsidR="00CC5C76">
              <w:rPr>
                <w:noProof/>
                <w:webHidden/>
              </w:rPr>
              <w:t>3</w:t>
            </w:r>
            <w:r w:rsidR="00CC5C76">
              <w:rPr>
                <w:noProof/>
                <w:webHidden/>
              </w:rPr>
              <w:fldChar w:fldCharType="end"/>
            </w:r>
          </w:hyperlink>
        </w:p>
        <w:p w14:paraId="56CA7BA5" w14:textId="15791BA8" w:rsidR="00CC5C76" w:rsidRDefault="00CC5C76">
          <w:pPr>
            <w:pStyle w:val="Obsah2"/>
            <w:rPr>
              <w:rFonts w:eastAsiaTheme="minorEastAsia"/>
              <w:noProof/>
              <w:kern w:val="2"/>
              <w:sz w:val="24"/>
              <w:szCs w:val="24"/>
              <w:lang w:eastAsia="cs-CZ"/>
              <w14:ligatures w14:val="standardContextual"/>
            </w:rPr>
          </w:pPr>
          <w:hyperlink w:anchor="_Toc181022211" w:history="1">
            <w:r w:rsidRPr="002C7178">
              <w:rPr>
                <w:rStyle w:val="Hypertextovodkaz"/>
                <w:noProof/>
              </w:rPr>
              <w:t>1.1.</w:t>
            </w:r>
            <w:r>
              <w:rPr>
                <w:rFonts w:eastAsiaTheme="minorEastAsia"/>
                <w:noProof/>
                <w:kern w:val="2"/>
                <w:sz w:val="24"/>
                <w:szCs w:val="24"/>
                <w:lang w:eastAsia="cs-CZ"/>
                <w14:ligatures w14:val="standardContextual"/>
              </w:rPr>
              <w:tab/>
            </w:r>
            <w:r w:rsidRPr="002C7178">
              <w:rPr>
                <w:rStyle w:val="Hypertextovodkaz"/>
                <w:noProof/>
              </w:rPr>
              <w:t>Rozsah a obsah projektu</w:t>
            </w:r>
            <w:r>
              <w:rPr>
                <w:noProof/>
                <w:webHidden/>
              </w:rPr>
              <w:tab/>
            </w:r>
            <w:r>
              <w:rPr>
                <w:noProof/>
                <w:webHidden/>
              </w:rPr>
              <w:fldChar w:fldCharType="begin"/>
            </w:r>
            <w:r>
              <w:rPr>
                <w:noProof/>
                <w:webHidden/>
              </w:rPr>
              <w:instrText xml:space="preserve"> PAGEREF _Toc181022211 \h </w:instrText>
            </w:r>
            <w:r>
              <w:rPr>
                <w:noProof/>
                <w:webHidden/>
              </w:rPr>
            </w:r>
            <w:r>
              <w:rPr>
                <w:noProof/>
                <w:webHidden/>
              </w:rPr>
              <w:fldChar w:fldCharType="separate"/>
            </w:r>
            <w:r>
              <w:rPr>
                <w:noProof/>
                <w:webHidden/>
              </w:rPr>
              <w:t>3</w:t>
            </w:r>
            <w:r>
              <w:rPr>
                <w:noProof/>
                <w:webHidden/>
              </w:rPr>
              <w:fldChar w:fldCharType="end"/>
            </w:r>
          </w:hyperlink>
        </w:p>
        <w:p w14:paraId="30F63D03" w14:textId="0335FF3D"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12" w:history="1">
            <w:r w:rsidRPr="002C7178">
              <w:rPr>
                <w:rStyle w:val="Hypertextovodkaz"/>
                <w:noProof/>
              </w:rPr>
              <w:t>1.1.1.</w:t>
            </w:r>
            <w:r>
              <w:rPr>
                <w:rFonts w:eastAsiaTheme="minorEastAsia"/>
                <w:noProof/>
                <w:kern w:val="2"/>
                <w:sz w:val="24"/>
                <w:szCs w:val="24"/>
                <w:lang w:eastAsia="cs-CZ"/>
                <w14:ligatures w14:val="standardContextual"/>
              </w:rPr>
              <w:tab/>
            </w:r>
            <w:r w:rsidRPr="002C7178">
              <w:rPr>
                <w:rStyle w:val="Hypertextovodkaz"/>
                <w:noProof/>
              </w:rPr>
              <w:t>Projekt neřeší</w:t>
            </w:r>
            <w:r>
              <w:rPr>
                <w:noProof/>
                <w:webHidden/>
              </w:rPr>
              <w:tab/>
            </w:r>
            <w:r>
              <w:rPr>
                <w:noProof/>
                <w:webHidden/>
              </w:rPr>
              <w:fldChar w:fldCharType="begin"/>
            </w:r>
            <w:r>
              <w:rPr>
                <w:noProof/>
                <w:webHidden/>
              </w:rPr>
              <w:instrText xml:space="preserve"> PAGEREF _Toc181022212 \h </w:instrText>
            </w:r>
            <w:r>
              <w:rPr>
                <w:noProof/>
                <w:webHidden/>
              </w:rPr>
            </w:r>
            <w:r>
              <w:rPr>
                <w:noProof/>
                <w:webHidden/>
              </w:rPr>
              <w:fldChar w:fldCharType="separate"/>
            </w:r>
            <w:r>
              <w:rPr>
                <w:noProof/>
                <w:webHidden/>
              </w:rPr>
              <w:t>3</w:t>
            </w:r>
            <w:r>
              <w:rPr>
                <w:noProof/>
                <w:webHidden/>
              </w:rPr>
              <w:fldChar w:fldCharType="end"/>
            </w:r>
          </w:hyperlink>
        </w:p>
        <w:p w14:paraId="718F6E49" w14:textId="54308AAE" w:rsidR="00CC5C76" w:rsidRDefault="00CC5C76">
          <w:pPr>
            <w:pStyle w:val="Obsah2"/>
            <w:rPr>
              <w:rFonts w:eastAsiaTheme="minorEastAsia"/>
              <w:noProof/>
              <w:kern w:val="2"/>
              <w:sz w:val="24"/>
              <w:szCs w:val="24"/>
              <w:lang w:eastAsia="cs-CZ"/>
              <w14:ligatures w14:val="standardContextual"/>
            </w:rPr>
          </w:pPr>
          <w:hyperlink w:anchor="_Toc181022213" w:history="1">
            <w:r w:rsidRPr="002C7178">
              <w:rPr>
                <w:rStyle w:val="Hypertextovodkaz"/>
                <w:noProof/>
              </w:rPr>
              <w:t>1.2.</w:t>
            </w:r>
            <w:r>
              <w:rPr>
                <w:rFonts w:eastAsiaTheme="minorEastAsia"/>
                <w:noProof/>
                <w:kern w:val="2"/>
                <w:sz w:val="24"/>
                <w:szCs w:val="24"/>
                <w:lang w:eastAsia="cs-CZ"/>
                <w14:ligatures w14:val="standardContextual"/>
              </w:rPr>
              <w:tab/>
            </w:r>
            <w:r w:rsidRPr="002C7178">
              <w:rPr>
                <w:rStyle w:val="Hypertextovodkaz"/>
                <w:noProof/>
              </w:rPr>
              <w:t>Výchozí podklady a požadavky na profesi</w:t>
            </w:r>
            <w:r>
              <w:rPr>
                <w:noProof/>
                <w:webHidden/>
              </w:rPr>
              <w:tab/>
            </w:r>
            <w:r>
              <w:rPr>
                <w:noProof/>
                <w:webHidden/>
              </w:rPr>
              <w:fldChar w:fldCharType="begin"/>
            </w:r>
            <w:r>
              <w:rPr>
                <w:noProof/>
                <w:webHidden/>
              </w:rPr>
              <w:instrText xml:space="preserve"> PAGEREF _Toc181022213 \h </w:instrText>
            </w:r>
            <w:r>
              <w:rPr>
                <w:noProof/>
                <w:webHidden/>
              </w:rPr>
            </w:r>
            <w:r>
              <w:rPr>
                <w:noProof/>
                <w:webHidden/>
              </w:rPr>
              <w:fldChar w:fldCharType="separate"/>
            </w:r>
            <w:r>
              <w:rPr>
                <w:noProof/>
                <w:webHidden/>
              </w:rPr>
              <w:t>3</w:t>
            </w:r>
            <w:r>
              <w:rPr>
                <w:noProof/>
                <w:webHidden/>
              </w:rPr>
              <w:fldChar w:fldCharType="end"/>
            </w:r>
          </w:hyperlink>
        </w:p>
        <w:p w14:paraId="2686CA53" w14:textId="27DA7AD1" w:rsidR="00CC5C76" w:rsidRDefault="00CC5C76">
          <w:pPr>
            <w:pStyle w:val="Obsah2"/>
            <w:rPr>
              <w:rFonts w:eastAsiaTheme="minorEastAsia"/>
              <w:noProof/>
              <w:kern w:val="2"/>
              <w:sz w:val="24"/>
              <w:szCs w:val="24"/>
              <w:lang w:eastAsia="cs-CZ"/>
              <w14:ligatures w14:val="standardContextual"/>
            </w:rPr>
          </w:pPr>
          <w:hyperlink w:anchor="_Toc181022214" w:history="1">
            <w:r w:rsidRPr="002C7178">
              <w:rPr>
                <w:rStyle w:val="Hypertextovodkaz"/>
                <w:noProof/>
              </w:rPr>
              <w:t>1.3.</w:t>
            </w:r>
            <w:r>
              <w:rPr>
                <w:rFonts w:eastAsiaTheme="minorEastAsia"/>
                <w:noProof/>
                <w:kern w:val="2"/>
                <w:sz w:val="24"/>
                <w:szCs w:val="24"/>
                <w:lang w:eastAsia="cs-CZ"/>
                <w14:ligatures w14:val="standardContextual"/>
              </w:rPr>
              <w:tab/>
            </w:r>
            <w:r w:rsidRPr="002C7178">
              <w:rPr>
                <w:rStyle w:val="Hypertextovodkaz"/>
                <w:noProof/>
              </w:rPr>
              <w:t>Seznam používaných zkratek</w:t>
            </w:r>
            <w:r>
              <w:rPr>
                <w:noProof/>
                <w:webHidden/>
              </w:rPr>
              <w:tab/>
            </w:r>
            <w:r>
              <w:rPr>
                <w:noProof/>
                <w:webHidden/>
              </w:rPr>
              <w:fldChar w:fldCharType="begin"/>
            </w:r>
            <w:r>
              <w:rPr>
                <w:noProof/>
                <w:webHidden/>
              </w:rPr>
              <w:instrText xml:space="preserve"> PAGEREF _Toc181022214 \h </w:instrText>
            </w:r>
            <w:r>
              <w:rPr>
                <w:noProof/>
                <w:webHidden/>
              </w:rPr>
            </w:r>
            <w:r>
              <w:rPr>
                <w:noProof/>
                <w:webHidden/>
              </w:rPr>
              <w:fldChar w:fldCharType="separate"/>
            </w:r>
            <w:r>
              <w:rPr>
                <w:noProof/>
                <w:webHidden/>
              </w:rPr>
              <w:t>4</w:t>
            </w:r>
            <w:r>
              <w:rPr>
                <w:noProof/>
                <w:webHidden/>
              </w:rPr>
              <w:fldChar w:fldCharType="end"/>
            </w:r>
          </w:hyperlink>
        </w:p>
        <w:p w14:paraId="1C0CA9E5" w14:textId="20E0EBAB" w:rsidR="00CC5C76" w:rsidRDefault="00CC5C76">
          <w:pPr>
            <w:pStyle w:val="Obsah1"/>
            <w:rPr>
              <w:rFonts w:eastAsiaTheme="minorEastAsia"/>
              <w:noProof/>
              <w:kern w:val="2"/>
              <w:sz w:val="24"/>
              <w:szCs w:val="24"/>
              <w:lang w:eastAsia="cs-CZ"/>
              <w14:ligatures w14:val="standardContextual"/>
            </w:rPr>
          </w:pPr>
          <w:hyperlink w:anchor="_Toc181022215" w:history="1">
            <w:r w:rsidRPr="002C7178">
              <w:rPr>
                <w:rStyle w:val="Hypertextovodkaz"/>
                <w:noProof/>
              </w:rPr>
              <w:t>2.</w:t>
            </w:r>
            <w:r>
              <w:rPr>
                <w:rFonts w:eastAsiaTheme="minorEastAsia"/>
                <w:noProof/>
                <w:kern w:val="2"/>
                <w:sz w:val="24"/>
                <w:szCs w:val="24"/>
                <w:lang w:eastAsia="cs-CZ"/>
                <w14:ligatures w14:val="standardContextual"/>
              </w:rPr>
              <w:tab/>
            </w:r>
            <w:r w:rsidRPr="002C7178">
              <w:rPr>
                <w:rStyle w:val="Hypertextovodkaz"/>
                <w:noProof/>
              </w:rPr>
              <w:t>PŘIPOJENÍ VÝROBNY K DISTRIBUČNÍ SOUSTAVĚ</w:t>
            </w:r>
            <w:r>
              <w:rPr>
                <w:noProof/>
                <w:webHidden/>
              </w:rPr>
              <w:tab/>
            </w:r>
            <w:r>
              <w:rPr>
                <w:noProof/>
                <w:webHidden/>
              </w:rPr>
              <w:fldChar w:fldCharType="begin"/>
            </w:r>
            <w:r>
              <w:rPr>
                <w:noProof/>
                <w:webHidden/>
              </w:rPr>
              <w:instrText xml:space="preserve"> PAGEREF _Toc181022215 \h </w:instrText>
            </w:r>
            <w:r>
              <w:rPr>
                <w:noProof/>
                <w:webHidden/>
              </w:rPr>
            </w:r>
            <w:r>
              <w:rPr>
                <w:noProof/>
                <w:webHidden/>
              </w:rPr>
              <w:fldChar w:fldCharType="separate"/>
            </w:r>
            <w:r>
              <w:rPr>
                <w:noProof/>
                <w:webHidden/>
              </w:rPr>
              <w:t>5</w:t>
            </w:r>
            <w:r>
              <w:rPr>
                <w:noProof/>
                <w:webHidden/>
              </w:rPr>
              <w:fldChar w:fldCharType="end"/>
            </w:r>
          </w:hyperlink>
        </w:p>
        <w:p w14:paraId="2CDE8491" w14:textId="5D76325D" w:rsidR="00CC5C76" w:rsidRDefault="00CC5C76">
          <w:pPr>
            <w:pStyle w:val="Obsah2"/>
            <w:rPr>
              <w:rFonts w:eastAsiaTheme="minorEastAsia"/>
              <w:noProof/>
              <w:kern w:val="2"/>
              <w:sz w:val="24"/>
              <w:szCs w:val="24"/>
              <w:lang w:eastAsia="cs-CZ"/>
              <w14:ligatures w14:val="standardContextual"/>
            </w:rPr>
          </w:pPr>
          <w:hyperlink w:anchor="_Toc181022216" w:history="1">
            <w:r w:rsidRPr="002C7178">
              <w:rPr>
                <w:rStyle w:val="Hypertextovodkaz"/>
                <w:noProof/>
              </w:rPr>
              <w:t>2.1.</w:t>
            </w:r>
            <w:r>
              <w:rPr>
                <w:rFonts w:eastAsiaTheme="minorEastAsia"/>
                <w:noProof/>
                <w:kern w:val="2"/>
                <w:sz w:val="24"/>
                <w:szCs w:val="24"/>
                <w:lang w:eastAsia="cs-CZ"/>
                <w14:ligatures w14:val="standardContextual"/>
              </w:rPr>
              <w:tab/>
            </w:r>
            <w:r w:rsidRPr="002C7178">
              <w:rPr>
                <w:rStyle w:val="Hypertextovodkaz"/>
                <w:noProof/>
              </w:rPr>
              <w:t>Základní údaje o odběrném místě</w:t>
            </w:r>
            <w:r>
              <w:rPr>
                <w:noProof/>
                <w:webHidden/>
              </w:rPr>
              <w:tab/>
            </w:r>
            <w:r>
              <w:rPr>
                <w:noProof/>
                <w:webHidden/>
              </w:rPr>
              <w:fldChar w:fldCharType="begin"/>
            </w:r>
            <w:r>
              <w:rPr>
                <w:noProof/>
                <w:webHidden/>
              </w:rPr>
              <w:instrText xml:space="preserve"> PAGEREF _Toc181022216 \h </w:instrText>
            </w:r>
            <w:r>
              <w:rPr>
                <w:noProof/>
                <w:webHidden/>
              </w:rPr>
            </w:r>
            <w:r>
              <w:rPr>
                <w:noProof/>
                <w:webHidden/>
              </w:rPr>
              <w:fldChar w:fldCharType="separate"/>
            </w:r>
            <w:r>
              <w:rPr>
                <w:noProof/>
                <w:webHidden/>
              </w:rPr>
              <w:t>5</w:t>
            </w:r>
            <w:r>
              <w:rPr>
                <w:noProof/>
                <w:webHidden/>
              </w:rPr>
              <w:fldChar w:fldCharType="end"/>
            </w:r>
          </w:hyperlink>
        </w:p>
        <w:p w14:paraId="6F90885D" w14:textId="604A9459" w:rsidR="00CC5C76" w:rsidRDefault="00CC5C76">
          <w:pPr>
            <w:pStyle w:val="Obsah2"/>
            <w:rPr>
              <w:rFonts w:eastAsiaTheme="minorEastAsia"/>
              <w:noProof/>
              <w:kern w:val="2"/>
              <w:sz w:val="24"/>
              <w:szCs w:val="24"/>
              <w:lang w:eastAsia="cs-CZ"/>
              <w14:ligatures w14:val="standardContextual"/>
            </w:rPr>
          </w:pPr>
          <w:hyperlink w:anchor="_Toc181022217" w:history="1">
            <w:r w:rsidRPr="002C7178">
              <w:rPr>
                <w:rStyle w:val="Hypertextovodkaz"/>
                <w:noProof/>
              </w:rPr>
              <w:t>2.2.</w:t>
            </w:r>
            <w:r>
              <w:rPr>
                <w:rFonts w:eastAsiaTheme="minorEastAsia"/>
                <w:noProof/>
                <w:kern w:val="2"/>
                <w:sz w:val="24"/>
                <w:szCs w:val="24"/>
                <w:lang w:eastAsia="cs-CZ"/>
                <w14:ligatures w14:val="standardContextual"/>
              </w:rPr>
              <w:tab/>
            </w:r>
            <w:r w:rsidRPr="002C7178">
              <w:rPr>
                <w:rStyle w:val="Hypertextovodkaz"/>
                <w:noProof/>
              </w:rPr>
              <w:t>Základní údaje o výrobně</w:t>
            </w:r>
            <w:r>
              <w:rPr>
                <w:noProof/>
                <w:webHidden/>
              </w:rPr>
              <w:tab/>
            </w:r>
            <w:r>
              <w:rPr>
                <w:noProof/>
                <w:webHidden/>
              </w:rPr>
              <w:fldChar w:fldCharType="begin"/>
            </w:r>
            <w:r>
              <w:rPr>
                <w:noProof/>
                <w:webHidden/>
              </w:rPr>
              <w:instrText xml:space="preserve"> PAGEREF _Toc181022217 \h </w:instrText>
            </w:r>
            <w:r>
              <w:rPr>
                <w:noProof/>
                <w:webHidden/>
              </w:rPr>
            </w:r>
            <w:r>
              <w:rPr>
                <w:noProof/>
                <w:webHidden/>
              </w:rPr>
              <w:fldChar w:fldCharType="separate"/>
            </w:r>
            <w:r>
              <w:rPr>
                <w:noProof/>
                <w:webHidden/>
              </w:rPr>
              <w:t>5</w:t>
            </w:r>
            <w:r>
              <w:rPr>
                <w:noProof/>
                <w:webHidden/>
              </w:rPr>
              <w:fldChar w:fldCharType="end"/>
            </w:r>
          </w:hyperlink>
        </w:p>
        <w:p w14:paraId="16CC41E3" w14:textId="6E213B4A" w:rsidR="00CC5C76" w:rsidRDefault="00CC5C76">
          <w:pPr>
            <w:pStyle w:val="Obsah2"/>
            <w:rPr>
              <w:rFonts w:eastAsiaTheme="minorEastAsia"/>
              <w:noProof/>
              <w:kern w:val="2"/>
              <w:sz w:val="24"/>
              <w:szCs w:val="24"/>
              <w:lang w:eastAsia="cs-CZ"/>
              <w14:ligatures w14:val="standardContextual"/>
            </w:rPr>
          </w:pPr>
          <w:hyperlink w:anchor="_Toc181022218" w:history="1">
            <w:r w:rsidRPr="002C7178">
              <w:rPr>
                <w:rStyle w:val="Hypertextovodkaz"/>
                <w:noProof/>
              </w:rPr>
              <w:t>2.3.</w:t>
            </w:r>
            <w:r>
              <w:rPr>
                <w:rFonts w:eastAsiaTheme="minorEastAsia"/>
                <w:noProof/>
                <w:kern w:val="2"/>
                <w:sz w:val="24"/>
                <w:szCs w:val="24"/>
                <w:lang w:eastAsia="cs-CZ"/>
                <w14:ligatures w14:val="standardContextual"/>
              </w:rPr>
              <w:tab/>
            </w:r>
            <w:r w:rsidRPr="002C7178">
              <w:rPr>
                <w:rStyle w:val="Hypertextovodkaz"/>
                <w:noProof/>
              </w:rPr>
              <w:t>Provedení fakturačního měření a jeho umístění</w:t>
            </w:r>
            <w:r>
              <w:rPr>
                <w:noProof/>
                <w:webHidden/>
              </w:rPr>
              <w:tab/>
            </w:r>
            <w:r>
              <w:rPr>
                <w:noProof/>
                <w:webHidden/>
              </w:rPr>
              <w:fldChar w:fldCharType="begin"/>
            </w:r>
            <w:r>
              <w:rPr>
                <w:noProof/>
                <w:webHidden/>
              </w:rPr>
              <w:instrText xml:space="preserve"> PAGEREF _Toc181022218 \h </w:instrText>
            </w:r>
            <w:r>
              <w:rPr>
                <w:noProof/>
                <w:webHidden/>
              </w:rPr>
            </w:r>
            <w:r>
              <w:rPr>
                <w:noProof/>
                <w:webHidden/>
              </w:rPr>
              <w:fldChar w:fldCharType="separate"/>
            </w:r>
            <w:r>
              <w:rPr>
                <w:noProof/>
                <w:webHidden/>
              </w:rPr>
              <w:t>6</w:t>
            </w:r>
            <w:r>
              <w:rPr>
                <w:noProof/>
                <w:webHidden/>
              </w:rPr>
              <w:fldChar w:fldCharType="end"/>
            </w:r>
          </w:hyperlink>
        </w:p>
        <w:p w14:paraId="35085CBC" w14:textId="0A59DD55" w:rsidR="00CC5C76" w:rsidRDefault="00CC5C76">
          <w:pPr>
            <w:pStyle w:val="Obsah2"/>
            <w:rPr>
              <w:rFonts w:eastAsiaTheme="minorEastAsia"/>
              <w:noProof/>
              <w:kern w:val="2"/>
              <w:sz w:val="24"/>
              <w:szCs w:val="24"/>
              <w:lang w:eastAsia="cs-CZ"/>
              <w14:ligatures w14:val="standardContextual"/>
            </w:rPr>
          </w:pPr>
          <w:hyperlink w:anchor="_Toc181022219" w:history="1">
            <w:r w:rsidRPr="002C7178">
              <w:rPr>
                <w:rStyle w:val="Hypertextovodkaz"/>
                <w:noProof/>
              </w:rPr>
              <w:t>2.4.</w:t>
            </w:r>
            <w:r>
              <w:rPr>
                <w:rFonts w:eastAsiaTheme="minorEastAsia"/>
                <w:noProof/>
                <w:kern w:val="2"/>
                <w:sz w:val="24"/>
                <w:szCs w:val="24"/>
                <w:lang w:eastAsia="cs-CZ"/>
                <w14:ligatures w14:val="standardContextual"/>
              </w:rPr>
              <w:tab/>
            </w:r>
            <w:r w:rsidRPr="002C7178">
              <w:rPr>
                <w:rStyle w:val="Hypertextovodkaz"/>
                <w:noProof/>
              </w:rPr>
              <w:t>Rozhraní pro dálkové ovládání, měření a signalizaci</w:t>
            </w:r>
            <w:r>
              <w:rPr>
                <w:noProof/>
                <w:webHidden/>
              </w:rPr>
              <w:tab/>
            </w:r>
            <w:r>
              <w:rPr>
                <w:noProof/>
                <w:webHidden/>
              </w:rPr>
              <w:fldChar w:fldCharType="begin"/>
            </w:r>
            <w:r>
              <w:rPr>
                <w:noProof/>
                <w:webHidden/>
              </w:rPr>
              <w:instrText xml:space="preserve"> PAGEREF _Toc181022219 \h </w:instrText>
            </w:r>
            <w:r>
              <w:rPr>
                <w:noProof/>
                <w:webHidden/>
              </w:rPr>
            </w:r>
            <w:r>
              <w:rPr>
                <w:noProof/>
                <w:webHidden/>
              </w:rPr>
              <w:fldChar w:fldCharType="separate"/>
            </w:r>
            <w:r>
              <w:rPr>
                <w:noProof/>
                <w:webHidden/>
              </w:rPr>
              <w:t>6</w:t>
            </w:r>
            <w:r>
              <w:rPr>
                <w:noProof/>
                <w:webHidden/>
              </w:rPr>
              <w:fldChar w:fldCharType="end"/>
            </w:r>
          </w:hyperlink>
        </w:p>
        <w:p w14:paraId="1CDA65C6" w14:textId="146AD859" w:rsidR="00CC5C76" w:rsidRDefault="00CC5C76">
          <w:pPr>
            <w:pStyle w:val="Obsah2"/>
            <w:rPr>
              <w:rFonts w:eastAsiaTheme="minorEastAsia"/>
              <w:noProof/>
              <w:kern w:val="2"/>
              <w:sz w:val="24"/>
              <w:szCs w:val="24"/>
              <w:lang w:eastAsia="cs-CZ"/>
              <w14:ligatures w14:val="standardContextual"/>
            </w:rPr>
          </w:pPr>
          <w:hyperlink w:anchor="_Toc181022220" w:history="1">
            <w:r w:rsidRPr="002C7178">
              <w:rPr>
                <w:rStyle w:val="Hypertextovodkaz"/>
                <w:noProof/>
              </w:rPr>
              <w:t>2.5.</w:t>
            </w:r>
            <w:r>
              <w:rPr>
                <w:rFonts w:eastAsiaTheme="minorEastAsia"/>
                <w:noProof/>
                <w:kern w:val="2"/>
                <w:sz w:val="24"/>
                <w:szCs w:val="24"/>
                <w:lang w:eastAsia="cs-CZ"/>
                <w14:ligatures w14:val="standardContextual"/>
              </w:rPr>
              <w:tab/>
            </w:r>
            <w:r w:rsidRPr="002C7178">
              <w:rPr>
                <w:rStyle w:val="Hypertextovodkaz"/>
                <w:noProof/>
              </w:rPr>
              <w:t>Řízení jalového výkonu</w:t>
            </w:r>
            <w:r>
              <w:rPr>
                <w:noProof/>
                <w:webHidden/>
              </w:rPr>
              <w:tab/>
            </w:r>
            <w:r>
              <w:rPr>
                <w:noProof/>
                <w:webHidden/>
              </w:rPr>
              <w:fldChar w:fldCharType="begin"/>
            </w:r>
            <w:r>
              <w:rPr>
                <w:noProof/>
                <w:webHidden/>
              </w:rPr>
              <w:instrText xml:space="preserve"> PAGEREF _Toc181022220 \h </w:instrText>
            </w:r>
            <w:r>
              <w:rPr>
                <w:noProof/>
                <w:webHidden/>
              </w:rPr>
            </w:r>
            <w:r>
              <w:rPr>
                <w:noProof/>
                <w:webHidden/>
              </w:rPr>
              <w:fldChar w:fldCharType="separate"/>
            </w:r>
            <w:r>
              <w:rPr>
                <w:noProof/>
                <w:webHidden/>
              </w:rPr>
              <w:t>7</w:t>
            </w:r>
            <w:r>
              <w:rPr>
                <w:noProof/>
                <w:webHidden/>
              </w:rPr>
              <w:fldChar w:fldCharType="end"/>
            </w:r>
          </w:hyperlink>
        </w:p>
        <w:p w14:paraId="017F2FBB" w14:textId="630D8B77" w:rsidR="00CC5C76" w:rsidRDefault="00CC5C76">
          <w:pPr>
            <w:pStyle w:val="Obsah2"/>
            <w:rPr>
              <w:rFonts w:eastAsiaTheme="minorEastAsia"/>
              <w:noProof/>
              <w:kern w:val="2"/>
              <w:sz w:val="24"/>
              <w:szCs w:val="24"/>
              <w:lang w:eastAsia="cs-CZ"/>
              <w14:ligatures w14:val="standardContextual"/>
            </w:rPr>
          </w:pPr>
          <w:hyperlink w:anchor="_Toc181022221" w:history="1">
            <w:r w:rsidRPr="002C7178">
              <w:rPr>
                <w:rStyle w:val="Hypertextovodkaz"/>
                <w:noProof/>
              </w:rPr>
              <w:t>2.6.</w:t>
            </w:r>
            <w:r>
              <w:rPr>
                <w:rFonts w:eastAsiaTheme="minorEastAsia"/>
                <w:noProof/>
                <w:kern w:val="2"/>
                <w:sz w:val="24"/>
                <w:szCs w:val="24"/>
                <w:lang w:eastAsia="cs-CZ"/>
                <w14:ligatures w14:val="standardContextual"/>
              </w:rPr>
              <w:tab/>
            </w:r>
            <w:r w:rsidRPr="002C7178">
              <w:rPr>
                <w:rStyle w:val="Hypertextovodkaz"/>
                <w:noProof/>
              </w:rPr>
              <w:t>Dynamická podpora sítě</w:t>
            </w:r>
            <w:r>
              <w:rPr>
                <w:noProof/>
                <w:webHidden/>
              </w:rPr>
              <w:tab/>
            </w:r>
            <w:r>
              <w:rPr>
                <w:noProof/>
                <w:webHidden/>
              </w:rPr>
              <w:fldChar w:fldCharType="begin"/>
            </w:r>
            <w:r>
              <w:rPr>
                <w:noProof/>
                <w:webHidden/>
              </w:rPr>
              <w:instrText xml:space="preserve"> PAGEREF _Toc181022221 \h </w:instrText>
            </w:r>
            <w:r>
              <w:rPr>
                <w:noProof/>
                <w:webHidden/>
              </w:rPr>
            </w:r>
            <w:r>
              <w:rPr>
                <w:noProof/>
                <w:webHidden/>
              </w:rPr>
              <w:fldChar w:fldCharType="separate"/>
            </w:r>
            <w:r>
              <w:rPr>
                <w:noProof/>
                <w:webHidden/>
              </w:rPr>
              <w:t>7</w:t>
            </w:r>
            <w:r>
              <w:rPr>
                <w:noProof/>
                <w:webHidden/>
              </w:rPr>
              <w:fldChar w:fldCharType="end"/>
            </w:r>
          </w:hyperlink>
        </w:p>
        <w:p w14:paraId="0756C166" w14:textId="7D78D9D2" w:rsidR="00CC5C76" w:rsidRDefault="00CC5C76">
          <w:pPr>
            <w:pStyle w:val="Obsah2"/>
            <w:rPr>
              <w:rFonts w:eastAsiaTheme="minorEastAsia"/>
              <w:noProof/>
              <w:kern w:val="2"/>
              <w:sz w:val="24"/>
              <w:szCs w:val="24"/>
              <w:lang w:eastAsia="cs-CZ"/>
              <w14:ligatures w14:val="standardContextual"/>
            </w:rPr>
          </w:pPr>
          <w:hyperlink w:anchor="_Toc181022222" w:history="1">
            <w:r w:rsidRPr="002C7178">
              <w:rPr>
                <w:rStyle w:val="Hypertextovodkaz"/>
                <w:noProof/>
              </w:rPr>
              <w:t>2.7.</w:t>
            </w:r>
            <w:r>
              <w:rPr>
                <w:rFonts w:eastAsiaTheme="minorEastAsia"/>
                <w:noProof/>
                <w:kern w:val="2"/>
                <w:sz w:val="24"/>
                <w:szCs w:val="24"/>
                <w:lang w:eastAsia="cs-CZ"/>
                <w14:ligatures w14:val="standardContextual"/>
              </w:rPr>
              <w:tab/>
            </w:r>
            <w:r w:rsidRPr="002C7178">
              <w:rPr>
                <w:rStyle w:val="Hypertextovodkaz"/>
                <w:noProof/>
              </w:rPr>
              <w:t>Automatické opětovné připojení výrobny</w:t>
            </w:r>
            <w:r>
              <w:rPr>
                <w:noProof/>
                <w:webHidden/>
              </w:rPr>
              <w:tab/>
            </w:r>
            <w:r>
              <w:rPr>
                <w:noProof/>
                <w:webHidden/>
              </w:rPr>
              <w:fldChar w:fldCharType="begin"/>
            </w:r>
            <w:r>
              <w:rPr>
                <w:noProof/>
                <w:webHidden/>
              </w:rPr>
              <w:instrText xml:space="preserve"> PAGEREF _Toc181022222 \h </w:instrText>
            </w:r>
            <w:r>
              <w:rPr>
                <w:noProof/>
                <w:webHidden/>
              </w:rPr>
            </w:r>
            <w:r>
              <w:rPr>
                <w:noProof/>
                <w:webHidden/>
              </w:rPr>
              <w:fldChar w:fldCharType="separate"/>
            </w:r>
            <w:r>
              <w:rPr>
                <w:noProof/>
                <w:webHidden/>
              </w:rPr>
              <w:t>7</w:t>
            </w:r>
            <w:r>
              <w:rPr>
                <w:noProof/>
                <w:webHidden/>
              </w:rPr>
              <w:fldChar w:fldCharType="end"/>
            </w:r>
          </w:hyperlink>
        </w:p>
        <w:p w14:paraId="26461CD5" w14:textId="35432290" w:rsidR="00CC5C76" w:rsidRDefault="00CC5C76">
          <w:pPr>
            <w:pStyle w:val="Obsah2"/>
            <w:rPr>
              <w:rFonts w:eastAsiaTheme="minorEastAsia"/>
              <w:noProof/>
              <w:kern w:val="2"/>
              <w:sz w:val="24"/>
              <w:szCs w:val="24"/>
              <w:lang w:eastAsia="cs-CZ"/>
              <w14:ligatures w14:val="standardContextual"/>
            </w:rPr>
          </w:pPr>
          <w:hyperlink w:anchor="_Toc181022223" w:history="1">
            <w:r w:rsidRPr="002C7178">
              <w:rPr>
                <w:rStyle w:val="Hypertextovodkaz"/>
                <w:noProof/>
              </w:rPr>
              <w:t>2.8.</w:t>
            </w:r>
            <w:r>
              <w:rPr>
                <w:rFonts w:eastAsiaTheme="minorEastAsia"/>
                <w:noProof/>
                <w:kern w:val="2"/>
                <w:sz w:val="24"/>
                <w:szCs w:val="24"/>
                <w:lang w:eastAsia="cs-CZ"/>
                <w14:ligatures w14:val="standardContextual"/>
              </w:rPr>
              <w:tab/>
            </w:r>
            <w:r w:rsidRPr="002C7178">
              <w:rPr>
                <w:rStyle w:val="Hypertextovodkaz"/>
                <w:noProof/>
              </w:rPr>
              <w:t>Ochranná pásma</w:t>
            </w:r>
            <w:r>
              <w:rPr>
                <w:noProof/>
                <w:webHidden/>
              </w:rPr>
              <w:tab/>
            </w:r>
            <w:r>
              <w:rPr>
                <w:noProof/>
                <w:webHidden/>
              </w:rPr>
              <w:fldChar w:fldCharType="begin"/>
            </w:r>
            <w:r>
              <w:rPr>
                <w:noProof/>
                <w:webHidden/>
              </w:rPr>
              <w:instrText xml:space="preserve"> PAGEREF _Toc181022223 \h </w:instrText>
            </w:r>
            <w:r>
              <w:rPr>
                <w:noProof/>
                <w:webHidden/>
              </w:rPr>
            </w:r>
            <w:r>
              <w:rPr>
                <w:noProof/>
                <w:webHidden/>
              </w:rPr>
              <w:fldChar w:fldCharType="separate"/>
            </w:r>
            <w:r>
              <w:rPr>
                <w:noProof/>
                <w:webHidden/>
              </w:rPr>
              <w:t>8</w:t>
            </w:r>
            <w:r>
              <w:rPr>
                <w:noProof/>
                <w:webHidden/>
              </w:rPr>
              <w:fldChar w:fldCharType="end"/>
            </w:r>
          </w:hyperlink>
        </w:p>
        <w:p w14:paraId="6ACCCDE3" w14:textId="4F069C63" w:rsidR="00CC5C76" w:rsidRDefault="00CC5C76">
          <w:pPr>
            <w:pStyle w:val="Obsah1"/>
            <w:rPr>
              <w:rFonts w:eastAsiaTheme="minorEastAsia"/>
              <w:noProof/>
              <w:kern w:val="2"/>
              <w:sz w:val="24"/>
              <w:szCs w:val="24"/>
              <w:lang w:eastAsia="cs-CZ"/>
              <w14:ligatures w14:val="standardContextual"/>
            </w:rPr>
          </w:pPr>
          <w:hyperlink w:anchor="_Toc181022224" w:history="1">
            <w:r w:rsidRPr="002C7178">
              <w:rPr>
                <w:rStyle w:val="Hypertextovodkaz"/>
                <w:noProof/>
              </w:rPr>
              <w:t>3.</w:t>
            </w:r>
            <w:r>
              <w:rPr>
                <w:rFonts w:eastAsiaTheme="minorEastAsia"/>
                <w:noProof/>
                <w:kern w:val="2"/>
                <w:sz w:val="24"/>
                <w:szCs w:val="24"/>
                <w:lang w:eastAsia="cs-CZ"/>
                <w14:ligatures w14:val="standardContextual"/>
              </w:rPr>
              <w:tab/>
            </w:r>
            <w:r w:rsidRPr="002C7178">
              <w:rPr>
                <w:rStyle w:val="Hypertextovodkaz"/>
                <w:noProof/>
              </w:rPr>
              <w:t>VÝPIS POUŽITÝCH NOREM</w:t>
            </w:r>
            <w:r>
              <w:rPr>
                <w:noProof/>
                <w:webHidden/>
              </w:rPr>
              <w:tab/>
            </w:r>
            <w:r>
              <w:rPr>
                <w:noProof/>
                <w:webHidden/>
              </w:rPr>
              <w:fldChar w:fldCharType="begin"/>
            </w:r>
            <w:r>
              <w:rPr>
                <w:noProof/>
                <w:webHidden/>
              </w:rPr>
              <w:instrText xml:space="preserve"> PAGEREF _Toc181022224 \h </w:instrText>
            </w:r>
            <w:r>
              <w:rPr>
                <w:noProof/>
                <w:webHidden/>
              </w:rPr>
            </w:r>
            <w:r>
              <w:rPr>
                <w:noProof/>
                <w:webHidden/>
              </w:rPr>
              <w:fldChar w:fldCharType="separate"/>
            </w:r>
            <w:r>
              <w:rPr>
                <w:noProof/>
                <w:webHidden/>
              </w:rPr>
              <w:t>9</w:t>
            </w:r>
            <w:r>
              <w:rPr>
                <w:noProof/>
                <w:webHidden/>
              </w:rPr>
              <w:fldChar w:fldCharType="end"/>
            </w:r>
          </w:hyperlink>
        </w:p>
        <w:p w14:paraId="4E036FFE" w14:textId="63796985" w:rsidR="00CC5C76" w:rsidRDefault="00CC5C76">
          <w:pPr>
            <w:pStyle w:val="Obsah1"/>
            <w:rPr>
              <w:rFonts w:eastAsiaTheme="minorEastAsia"/>
              <w:noProof/>
              <w:kern w:val="2"/>
              <w:sz w:val="24"/>
              <w:szCs w:val="24"/>
              <w:lang w:eastAsia="cs-CZ"/>
              <w14:ligatures w14:val="standardContextual"/>
            </w:rPr>
          </w:pPr>
          <w:hyperlink w:anchor="_Toc181022225" w:history="1">
            <w:r w:rsidRPr="002C7178">
              <w:rPr>
                <w:rStyle w:val="Hypertextovodkaz"/>
                <w:noProof/>
              </w:rPr>
              <w:t>4.</w:t>
            </w:r>
            <w:r>
              <w:rPr>
                <w:rFonts w:eastAsiaTheme="minorEastAsia"/>
                <w:noProof/>
                <w:kern w:val="2"/>
                <w:sz w:val="24"/>
                <w:szCs w:val="24"/>
                <w:lang w:eastAsia="cs-CZ"/>
                <w14:ligatures w14:val="standardContextual"/>
              </w:rPr>
              <w:tab/>
            </w:r>
            <w:r w:rsidRPr="002C7178">
              <w:rPr>
                <w:rStyle w:val="Hypertextovodkaz"/>
                <w:noProof/>
              </w:rPr>
              <w:t>ZÁKLADNÍ ÚDAJE</w:t>
            </w:r>
            <w:r>
              <w:rPr>
                <w:noProof/>
                <w:webHidden/>
              </w:rPr>
              <w:tab/>
            </w:r>
            <w:r>
              <w:rPr>
                <w:noProof/>
                <w:webHidden/>
              </w:rPr>
              <w:fldChar w:fldCharType="begin"/>
            </w:r>
            <w:r>
              <w:rPr>
                <w:noProof/>
                <w:webHidden/>
              </w:rPr>
              <w:instrText xml:space="preserve"> PAGEREF _Toc181022225 \h </w:instrText>
            </w:r>
            <w:r>
              <w:rPr>
                <w:noProof/>
                <w:webHidden/>
              </w:rPr>
            </w:r>
            <w:r>
              <w:rPr>
                <w:noProof/>
                <w:webHidden/>
              </w:rPr>
              <w:fldChar w:fldCharType="separate"/>
            </w:r>
            <w:r>
              <w:rPr>
                <w:noProof/>
                <w:webHidden/>
              </w:rPr>
              <w:t>12</w:t>
            </w:r>
            <w:r>
              <w:rPr>
                <w:noProof/>
                <w:webHidden/>
              </w:rPr>
              <w:fldChar w:fldCharType="end"/>
            </w:r>
          </w:hyperlink>
        </w:p>
        <w:p w14:paraId="74EC4281" w14:textId="6BB13917" w:rsidR="00CC5C76" w:rsidRDefault="00CC5C76">
          <w:pPr>
            <w:pStyle w:val="Obsah2"/>
            <w:rPr>
              <w:rFonts w:eastAsiaTheme="minorEastAsia"/>
              <w:noProof/>
              <w:kern w:val="2"/>
              <w:sz w:val="24"/>
              <w:szCs w:val="24"/>
              <w:lang w:eastAsia="cs-CZ"/>
              <w14:ligatures w14:val="standardContextual"/>
            </w:rPr>
          </w:pPr>
          <w:hyperlink w:anchor="_Toc181022226" w:history="1">
            <w:r w:rsidRPr="002C7178">
              <w:rPr>
                <w:rStyle w:val="Hypertextovodkaz"/>
                <w:noProof/>
              </w:rPr>
              <w:t>4.1.</w:t>
            </w:r>
            <w:r>
              <w:rPr>
                <w:rFonts w:eastAsiaTheme="minorEastAsia"/>
                <w:noProof/>
                <w:kern w:val="2"/>
                <w:sz w:val="24"/>
                <w:szCs w:val="24"/>
                <w:lang w:eastAsia="cs-CZ"/>
                <w14:ligatures w14:val="standardContextual"/>
              </w:rPr>
              <w:tab/>
            </w:r>
            <w:r w:rsidRPr="002C7178">
              <w:rPr>
                <w:rStyle w:val="Hypertextovodkaz"/>
                <w:noProof/>
              </w:rPr>
              <w:t>Napěťové soustavy</w:t>
            </w:r>
            <w:r>
              <w:rPr>
                <w:noProof/>
                <w:webHidden/>
              </w:rPr>
              <w:tab/>
            </w:r>
            <w:r>
              <w:rPr>
                <w:noProof/>
                <w:webHidden/>
              </w:rPr>
              <w:fldChar w:fldCharType="begin"/>
            </w:r>
            <w:r>
              <w:rPr>
                <w:noProof/>
                <w:webHidden/>
              </w:rPr>
              <w:instrText xml:space="preserve"> PAGEREF _Toc181022226 \h </w:instrText>
            </w:r>
            <w:r>
              <w:rPr>
                <w:noProof/>
                <w:webHidden/>
              </w:rPr>
            </w:r>
            <w:r>
              <w:rPr>
                <w:noProof/>
                <w:webHidden/>
              </w:rPr>
              <w:fldChar w:fldCharType="separate"/>
            </w:r>
            <w:r>
              <w:rPr>
                <w:noProof/>
                <w:webHidden/>
              </w:rPr>
              <w:t>12</w:t>
            </w:r>
            <w:r>
              <w:rPr>
                <w:noProof/>
                <w:webHidden/>
              </w:rPr>
              <w:fldChar w:fldCharType="end"/>
            </w:r>
          </w:hyperlink>
        </w:p>
        <w:p w14:paraId="26C049E6" w14:textId="4D6AA8E3" w:rsidR="00CC5C76" w:rsidRDefault="00CC5C76">
          <w:pPr>
            <w:pStyle w:val="Obsah2"/>
            <w:rPr>
              <w:rFonts w:eastAsiaTheme="minorEastAsia"/>
              <w:noProof/>
              <w:kern w:val="2"/>
              <w:sz w:val="24"/>
              <w:szCs w:val="24"/>
              <w:lang w:eastAsia="cs-CZ"/>
              <w14:ligatures w14:val="standardContextual"/>
            </w:rPr>
          </w:pPr>
          <w:hyperlink w:anchor="_Toc181022227" w:history="1">
            <w:r w:rsidRPr="002C7178">
              <w:rPr>
                <w:rStyle w:val="Hypertextovodkaz"/>
                <w:noProof/>
              </w:rPr>
              <w:t>4.2.</w:t>
            </w:r>
            <w:r>
              <w:rPr>
                <w:rFonts w:eastAsiaTheme="minorEastAsia"/>
                <w:noProof/>
                <w:kern w:val="2"/>
                <w:sz w:val="24"/>
                <w:szCs w:val="24"/>
                <w:lang w:eastAsia="cs-CZ"/>
                <w14:ligatures w14:val="standardContextual"/>
              </w:rPr>
              <w:tab/>
            </w:r>
            <w:r w:rsidRPr="002C7178">
              <w:rPr>
                <w:rStyle w:val="Hypertextovodkaz"/>
                <w:noProof/>
              </w:rPr>
              <w:t>Ochrana před úrazem elektrickým proudem</w:t>
            </w:r>
            <w:r>
              <w:rPr>
                <w:noProof/>
                <w:webHidden/>
              </w:rPr>
              <w:tab/>
            </w:r>
            <w:r>
              <w:rPr>
                <w:noProof/>
                <w:webHidden/>
              </w:rPr>
              <w:fldChar w:fldCharType="begin"/>
            </w:r>
            <w:r>
              <w:rPr>
                <w:noProof/>
                <w:webHidden/>
              </w:rPr>
              <w:instrText xml:space="preserve"> PAGEREF _Toc181022227 \h </w:instrText>
            </w:r>
            <w:r>
              <w:rPr>
                <w:noProof/>
                <w:webHidden/>
              </w:rPr>
            </w:r>
            <w:r>
              <w:rPr>
                <w:noProof/>
                <w:webHidden/>
              </w:rPr>
              <w:fldChar w:fldCharType="separate"/>
            </w:r>
            <w:r>
              <w:rPr>
                <w:noProof/>
                <w:webHidden/>
              </w:rPr>
              <w:t>12</w:t>
            </w:r>
            <w:r>
              <w:rPr>
                <w:noProof/>
                <w:webHidden/>
              </w:rPr>
              <w:fldChar w:fldCharType="end"/>
            </w:r>
          </w:hyperlink>
        </w:p>
        <w:p w14:paraId="39DFB9EC" w14:textId="4CED861F" w:rsidR="00CC5C76" w:rsidRDefault="00CC5C76">
          <w:pPr>
            <w:pStyle w:val="Obsah2"/>
            <w:rPr>
              <w:rFonts w:eastAsiaTheme="minorEastAsia"/>
              <w:noProof/>
              <w:kern w:val="2"/>
              <w:sz w:val="24"/>
              <w:szCs w:val="24"/>
              <w:lang w:eastAsia="cs-CZ"/>
              <w14:ligatures w14:val="standardContextual"/>
            </w:rPr>
          </w:pPr>
          <w:hyperlink w:anchor="_Toc181022228" w:history="1">
            <w:r w:rsidRPr="002C7178">
              <w:rPr>
                <w:rStyle w:val="Hypertextovodkaz"/>
                <w:noProof/>
              </w:rPr>
              <w:t>4.3.</w:t>
            </w:r>
            <w:r>
              <w:rPr>
                <w:rFonts w:eastAsiaTheme="minorEastAsia"/>
                <w:noProof/>
                <w:kern w:val="2"/>
                <w:sz w:val="24"/>
                <w:szCs w:val="24"/>
                <w:lang w:eastAsia="cs-CZ"/>
                <w14:ligatures w14:val="standardContextual"/>
              </w:rPr>
              <w:tab/>
            </w:r>
            <w:r w:rsidRPr="002C7178">
              <w:rPr>
                <w:rStyle w:val="Hypertextovodkaz"/>
                <w:noProof/>
              </w:rPr>
              <w:t>Vnější vlivy</w:t>
            </w:r>
            <w:r>
              <w:rPr>
                <w:noProof/>
                <w:webHidden/>
              </w:rPr>
              <w:tab/>
            </w:r>
            <w:r>
              <w:rPr>
                <w:noProof/>
                <w:webHidden/>
              </w:rPr>
              <w:fldChar w:fldCharType="begin"/>
            </w:r>
            <w:r>
              <w:rPr>
                <w:noProof/>
                <w:webHidden/>
              </w:rPr>
              <w:instrText xml:space="preserve"> PAGEREF _Toc181022228 \h </w:instrText>
            </w:r>
            <w:r>
              <w:rPr>
                <w:noProof/>
                <w:webHidden/>
              </w:rPr>
            </w:r>
            <w:r>
              <w:rPr>
                <w:noProof/>
                <w:webHidden/>
              </w:rPr>
              <w:fldChar w:fldCharType="separate"/>
            </w:r>
            <w:r>
              <w:rPr>
                <w:noProof/>
                <w:webHidden/>
              </w:rPr>
              <w:t>13</w:t>
            </w:r>
            <w:r>
              <w:rPr>
                <w:noProof/>
                <w:webHidden/>
              </w:rPr>
              <w:fldChar w:fldCharType="end"/>
            </w:r>
          </w:hyperlink>
        </w:p>
        <w:p w14:paraId="56EC6382" w14:textId="47C01873" w:rsidR="00CC5C76" w:rsidRDefault="00CC5C76">
          <w:pPr>
            <w:pStyle w:val="Obsah2"/>
            <w:rPr>
              <w:rFonts w:eastAsiaTheme="minorEastAsia"/>
              <w:noProof/>
              <w:kern w:val="2"/>
              <w:sz w:val="24"/>
              <w:szCs w:val="24"/>
              <w:lang w:eastAsia="cs-CZ"/>
              <w14:ligatures w14:val="standardContextual"/>
            </w:rPr>
          </w:pPr>
          <w:hyperlink w:anchor="_Toc181022229" w:history="1">
            <w:r w:rsidRPr="002C7178">
              <w:rPr>
                <w:rStyle w:val="Hypertextovodkaz"/>
                <w:noProof/>
              </w:rPr>
              <w:t>4.4.</w:t>
            </w:r>
            <w:r>
              <w:rPr>
                <w:rFonts w:eastAsiaTheme="minorEastAsia"/>
                <w:noProof/>
                <w:kern w:val="2"/>
                <w:sz w:val="24"/>
                <w:szCs w:val="24"/>
                <w:lang w:eastAsia="cs-CZ"/>
                <w14:ligatures w14:val="standardContextual"/>
              </w:rPr>
              <w:tab/>
            </w:r>
            <w:r w:rsidRPr="002C7178">
              <w:rPr>
                <w:rStyle w:val="Hypertextovodkaz"/>
                <w:noProof/>
              </w:rPr>
              <w:t>Zkratové poměry</w:t>
            </w:r>
            <w:r>
              <w:rPr>
                <w:noProof/>
                <w:webHidden/>
              </w:rPr>
              <w:tab/>
            </w:r>
            <w:r>
              <w:rPr>
                <w:noProof/>
                <w:webHidden/>
              </w:rPr>
              <w:fldChar w:fldCharType="begin"/>
            </w:r>
            <w:r>
              <w:rPr>
                <w:noProof/>
                <w:webHidden/>
              </w:rPr>
              <w:instrText xml:space="preserve"> PAGEREF _Toc181022229 \h </w:instrText>
            </w:r>
            <w:r>
              <w:rPr>
                <w:noProof/>
                <w:webHidden/>
              </w:rPr>
            </w:r>
            <w:r>
              <w:rPr>
                <w:noProof/>
                <w:webHidden/>
              </w:rPr>
              <w:fldChar w:fldCharType="separate"/>
            </w:r>
            <w:r>
              <w:rPr>
                <w:noProof/>
                <w:webHidden/>
              </w:rPr>
              <w:t>13</w:t>
            </w:r>
            <w:r>
              <w:rPr>
                <w:noProof/>
                <w:webHidden/>
              </w:rPr>
              <w:fldChar w:fldCharType="end"/>
            </w:r>
          </w:hyperlink>
        </w:p>
        <w:p w14:paraId="45B244B9" w14:textId="7DA0C236" w:rsidR="00CC5C76" w:rsidRDefault="00CC5C76">
          <w:pPr>
            <w:pStyle w:val="Obsah2"/>
            <w:rPr>
              <w:rFonts w:eastAsiaTheme="minorEastAsia"/>
              <w:noProof/>
              <w:kern w:val="2"/>
              <w:sz w:val="24"/>
              <w:szCs w:val="24"/>
              <w:lang w:eastAsia="cs-CZ"/>
              <w14:ligatures w14:val="standardContextual"/>
            </w:rPr>
          </w:pPr>
          <w:hyperlink w:anchor="_Toc181022230" w:history="1">
            <w:r w:rsidRPr="002C7178">
              <w:rPr>
                <w:rStyle w:val="Hypertextovodkaz"/>
                <w:noProof/>
              </w:rPr>
              <w:t>4.5.</w:t>
            </w:r>
            <w:r>
              <w:rPr>
                <w:rFonts w:eastAsiaTheme="minorEastAsia"/>
                <w:noProof/>
                <w:kern w:val="2"/>
                <w:sz w:val="24"/>
                <w:szCs w:val="24"/>
                <w:lang w:eastAsia="cs-CZ"/>
                <w14:ligatures w14:val="standardContextual"/>
              </w:rPr>
              <w:tab/>
            </w:r>
            <w:r w:rsidRPr="002C7178">
              <w:rPr>
                <w:rStyle w:val="Hypertextovodkaz"/>
                <w:noProof/>
              </w:rPr>
              <w:t>Bilance energií</w:t>
            </w:r>
            <w:r>
              <w:rPr>
                <w:noProof/>
                <w:webHidden/>
              </w:rPr>
              <w:tab/>
            </w:r>
            <w:r>
              <w:rPr>
                <w:noProof/>
                <w:webHidden/>
              </w:rPr>
              <w:fldChar w:fldCharType="begin"/>
            </w:r>
            <w:r>
              <w:rPr>
                <w:noProof/>
                <w:webHidden/>
              </w:rPr>
              <w:instrText xml:space="preserve"> PAGEREF _Toc181022230 \h </w:instrText>
            </w:r>
            <w:r>
              <w:rPr>
                <w:noProof/>
                <w:webHidden/>
              </w:rPr>
            </w:r>
            <w:r>
              <w:rPr>
                <w:noProof/>
                <w:webHidden/>
              </w:rPr>
              <w:fldChar w:fldCharType="separate"/>
            </w:r>
            <w:r>
              <w:rPr>
                <w:noProof/>
                <w:webHidden/>
              </w:rPr>
              <w:t>14</w:t>
            </w:r>
            <w:r>
              <w:rPr>
                <w:noProof/>
                <w:webHidden/>
              </w:rPr>
              <w:fldChar w:fldCharType="end"/>
            </w:r>
          </w:hyperlink>
        </w:p>
        <w:p w14:paraId="63034685" w14:textId="22BDA21B"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31" w:history="1">
            <w:r w:rsidRPr="002C7178">
              <w:rPr>
                <w:rStyle w:val="Hypertextovodkaz"/>
                <w:noProof/>
              </w:rPr>
              <w:t>4.5.1.</w:t>
            </w:r>
            <w:r>
              <w:rPr>
                <w:rFonts w:eastAsiaTheme="minorEastAsia"/>
                <w:noProof/>
                <w:kern w:val="2"/>
                <w:sz w:val="24"/>
                <w:szCs w:val="24"/>
                <w:lang w:eastAsia="cs-CZ"/>
                <w14:ligatures w14:val="standardContextual"/>
              </w:rPr>
              <w:tab/>
            </w:r>
            <w:r w:rsidRPr="002C7178">
              <w:rPr>
                <w:rStyle w:val="Hypertextovodkaz"/>
                <w:noProof/>
              </w:rPr>
              <w:t>Část klasická spotřeba (z +ER1)</w:t>
            </w:r>
            <w:r>
              <w:rPr>
                <w:noProof/>
                <w:webHidden/>
              </w:rPr>
              <w:tab/>
            </w:r>
            <w:r>
              <w:rPr>
                <w:noProof/>
                <w:webHidden/>
              </w:rPr>
              <w:fldChar w:fldCharType="begin"/>
            </w:r>
            <w:r>
              <w:rPr>
                <w:noProof/>
                <w:webHidden/>
              </w:rPr>
              <w:instrText xml:space="preserve"> PAGEREF _Toc181022231 \h </w:instrText>
            </w:r>
            <w:r>
              <w:rPr>
                <w:noProof/>
                <w:webHidden/>
              </w:rPr>
            </w:r>
            <w:r>
              <w:rPr>
                <w:noProof/>
                <w:webHidden/>
              </w:rPr>
              <w:fldChar w:fldCharType="separate"/>
            </w:r>
            <w:r>
              <w:rPr>
                <w:noProof/>
                <w:webHidden/>
              </w:rPr>
              <w:t>14</w:t>
            </w:r>
            <w:r>
              <w:rPr>
                <w:noProof/>
                <w:webHidden/>
              </w:rPr>
              <w:fldChar w:fldCharType="end"/>
            </w:r>
          </w:hyperlink>
        </w:p>
        <w:p w14:paraId="0FB549F1" w14:textId="14CB5740"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32" w:history="1">
            <w:r w:rsidRPr="002C7178">
              <w:rPr>
                <w:rStyle w:val="Hypertextovodkaz"/>
                <w:noProof/>
              </w:rPr>
              <w:t>4.5.2.</w:t>
            </w:r>
            <w:r>
              <w:rPr>
                <w:rFonts w:eastAsiaTheme="minorEastAsia"/>
                <w:noProof/>
                <w:kern w:val="2"/>
                <w:sz w:val="24"/>
                <w:szCs w:val="24"/>
                <w:lang w:eastAsia="cs-CZ"/>
                <w14:ligatures w14:val="standardContextual"/>
              </w:rPr>
              <w:tab/>
            </w:r>
            <w:r w:rsidRPr="002C7178">
              <w:rPr>
                <w:rStyle w:val="Hypertextovodkaz"/>
                <w:noProof/>
              </w:rPr>
              <w:t>Část topná spotřeba (z +ER2)</w:t>
            </w:r>
            <w:r>
              <w:rPr>
                <w:noProof/>
                <w:webHidden/>
              </w:rPr>
              <w:tab/>
            </w:r>
            <w:r>
              <w:rPr>
                <w:noProof/>
                <w:webHidden/>
              </w:rPr>
              <w:fldChar w:fldCharType="begin"/>
            </w:r>
            <w:r>
              <w:rPr>
                <w:noProof/>
                <w:webHidden/>
              </w:rPr>
              <w:instrText xml:space="preserve"> PAGEREF _Toc181022232 \h </w:instrText>
            </w:r>
            <w:r>
              <w:rPr>
                <w:noProof/>
                <w:webHidden/>
              </w:rPr>
            </w:r>
            <w:r>
              <w:rPr>
                <w:noProof/>
                <w:webHidden/>
              </w:rPr>
              <w:fldChar w:fldCharType="separate"/>
            </w:r>
            <w:r>
              <w:rPr>
                <w:noProof/>
                <w:webHidden/>
              </w:rPr>
              <w:t>14</w:t>
            </w:r>
            <w:r>
              <w:rPr>
                <w:noProof/>
                <w:webHidden/>
              </w:rPr>
              <w:fldChar w:fldCharType="end"/>
            </w:r>
          </w:hyperlink>
        </w:p>
        <w:p w14:paraId="38E24C10" w14:textId="1FBDA41D" w:rsidR="00CC5C76" w:rsidRDefault="00CC5C76">
          <w:pPr>
            <w:pStyle w:val="Obsah2"/>
            <w:rPr>
              <w:rFonts w:eastAsiaTheme="minorEastAsia"/>
              <w:noProof/>
              <w:kern w:val="2"/>
              <w:sz w:val="24"/>
              <w:szCs w:val="24"/>
              <w:lang w:eastAsia="cs-CZ"/>
              <w14:ligatures w14:val="standardContextual"/>
            </w:rPr>
          </w:pPr>
          <w:hyperlink w:anchor="_Toc181022233" w:history="1">
            <w:r w:rsidRPr="002C7178">
              <w:rPr>
                <w:rStyle w:val="Hypertextovodkaz"/>
                <w:noProof/>
              </w:rPr>
              <w:t>4.6.</w:t>
            </w:r>
            <w:r>
              <w:rPr>
                <w:rFonts w:eastAsiaTheme="minorEastAsia"/>
                <w:noProof/>
                <w:kern w:val="2"/>
                <w:sz w:val="24"/>
                <w:szCs w:val="24"/>
                <w:lang w:eastAsia="cs-CZ"/>
                <w14:ligatures w14:val="standardContextual"/>
              </w:rPr>
              <w:tab/>
            </w:r>
            <w:r w:rsidRPr="002C7178">
              <w:rPr>
                <w:rStyle w:val="Hypertextovodkaz"/>
                <w:noProof/>
              </w:rPr>
              <w:t>Měření spotřeby elektrické energie</w:t>
            </w:r>
            <w:r>
              <w:rPr>
                <w:noProof/>
                <w:webHidden/>
              </w:rPr>
              <w:tab/>
            </w:r>
            <w:r>
              <w:rPr>
                <w:noProof/>
                <w:webHidden/>
              </w:rPr>
              <w:fldChar w:fldCharType="begin"/>
            </w:r>
            <w:r>
              <w:rPr>
                <w:noProof/>
                <w:webHidden/>
              </w:rPr>
              <w:instrText xml:space="preserve"> PAGEREF _Toc181022233 \h </w:instrText>
            </w:r>
            <w:r>
              <w:rPr>
                <w:noProof/>
                <w:webHidden/>
              </w:rPr>
            </w:r>
            <w:r>
              <w:rPr>
                <w:noProof/>
                <w:webHidden/>
              </w:rPr>
              <w:fldChar w:fldCharType="separate"/>
            </w:r>
            <w:r>
              <w:rPr>
                <w:noProof/>
                <w:webHidden/>
              </w:rPr>
              <w:t>14</w:t>
            </w:r>
            <w:r>
              <w:rPr>
                <w:noProof/>
                <w:webHidden/>
              </w:rPr>
              <w:fldChar w:fldCharType="end"/>
            </w:r>
          </w:hyperlink>
        </w:p>
        <w:p w14:paraId="5C8CCD6A" w14:textId="41C4077A" w:rsidR="00CC5C76" w:rsidRDefault="00CC5C76">
          <w:pPr>
            <w:pStyle w:val="Obsah2"/>
            <w:rPr>
              <w:rFonts w:eastAsiaTheme="minorEastAsia"/>
              <w:noProof/>
              <w:kern w:val="2"/>
              <w:sz w:val="24"/>
              <w:szCs w:val="24"/>
              <w:lang w:eastAsia="cs-CZ"/>
              <w14:ligatures w14:val="standardContextual"/>
            </w:rPr>
          </w:pPr>
          <w:hyperlink w:anchor="_Toc181022234" w:history="1">
            <w:r w:rsidRPr="002C7178">
              <w:rPr>
                <w:rStyle w:val="Hypertextovodkaz"/>
                <w:noProof/>
              </w:rPr>
              <w:t>4.7.</w:t>
            </w:r>
            <w:r>
              <w:rPr>
                <w:rFonts w:eastAsiaTheme="minorEastAsia"/>
                <w:noProof/>
                <w:kern w:val="2"/>
                <w:sz w:val="24"/>
                <w:szCs w:val="24"/>
                <w:lang w:eastAsia="cs-CZ"/>
                <w14:ligatures w14:val="standardContextual"/>
              </w:rPr>
              <w:tab/>
            </w:r>
            <w:r w:rsidRPr="002C7178">
              <w:rPr>
                <w:rStyle w:val="Hypertextovodkaz"/>
                <w:noProof/>
              </w:rPr>
              <w:t>Elektromagnetická kompatibilita</w:t>
            </w:r>
            <w:r>
              <w:rPr>
                <w:noProof/>
                <w:webHidden/>
              </w:rPr>
              <w:tab/>
            </w:r>
            <w:r>
              <w:rPr>
                <w:noProof/>
                <w:webHidden/>
              </w:rPr>
              <w:fldChar w:fldCharType="begin"/>
            </w:r>
            <w:r>
              <w:rPr>
                <w:noProof/>
                <w:webHidden/>
              </w:rPr>
              <w:instrText xml:space="preserve"> PAGEREF _Toc181022234 \h </w:instrText>
            </w:r>
            <w:r>
              <w:rPr>
                <w:noProof/>
                <w:webHidden/>
              </w:rPr>
            </w:r>
            <w:r>
              <w:rPr>
                <w:noProof/>
                <w:webHidden/>
              </w:rPr>
              <w:fldChar w:fldCharType="separate"/>
            </w:r>
            <w:r>
              <w:rPr>
                <w:noProof/>
                <w:webHidden/>
              </w:rPr>
              <w:t>14</w:t>
            </w:r>
            <w:r>
              <w:rPr>
                <w:noProof/>
                <w:webHidden/>
              </w:rPr>
              <w:fldChar w:fldCharType="end"/>
            </w:r>
          </w:hyperlink>
        </w:p>
        <w:p w14:paraId="20B13FEA" w14:textId="2AEA1F67" w:rsidR="00CC5C76" w:rsidRDefault="00CC5C76">
          <w:pPr>
            <w:pStyle w:val="Obsah1"/>
            <w:rPr>
              <w:rFonts w:eastAsiaTheme="minorEastAsia"/>
              <w:noProof/>
              <w:kern w:val="2"/>
              <w:sz w:val="24"/>
              <w:szCs w:val="24"/>
              <w:lang w:eastAsia="cs-CZ"/>
              <w14:ligatures w14:val="standardContextual"/>
            </w:rPr>
          </w:pPr>
          <w:hyperlink w:anchor="_Toc181022235" w:history="1">
            <w:r w:rsidRPr="002C7178">
              <w:rPr>
                <w:rStyle w:val="Hypertextovodkaz"/>
                <w:noProof/>
              </w:rPr>
              <w:t>5.</w:t>
            </w:r>
            <w:r>
              <w:rPr>
                <w:rFonts w:eastAsiaTheme="minorEastAsia"/>
                <w:noProof/>
                <w:kern w:val="2"/>
                <w:sz w:val="24"/>
                <w:szCs w:val="24"/>
                <w:lang w:eastAsia="cs-CZ"/>
                <w14:ligatures w14:val="standardContextual"/>
              </w:rPr>
              <w:tab/>
            </w:r>
            <w:r w:rsidRPr="002C7178">
              <w:rPr>
                <w:rStyle w:val="Hypertextovodkaz"/>
                <w:noProof/>
              </w:rPr>
              <w:t>POPIS NAVRŽENÉHO ŘEŠENÍ</w:t>
            </w:r>
            <w:r>
              <w:rPr>
                <w:noProof/>
                <w:webHidden/>
              </w:rPr>
              <w:tab/>
            </w:r>
            <w:r>
              <w:rPr>
                <w:noProof/>
                <w:webHidden/>
              </w:rPr>
              <w:fldChar w:fldCharType="begin"/>
            </w:r>
            <w:r>
              <w:rPr>
                <w:noProof/>
                <w:webHidden/>
              </w:rPr>
              <w:instrText xml:space="preserve"> PAGEREF _Toc181022235 \h </w:instrText>
            </w:r>
            <w:r>
              <w:rPr>
                <w:noProof/>
                <w:webHidden/>
              </w:rPr>
            </w:r>
            <w:r>
              <w:rPr>
                <w:noProof/>
                <w:webHidden/>
              </w:rPr>
              <w:fldChar w:fldCharType="separate"/>
            </w:r>
            <w:r>
              <w:rPr>
                <w:noProof/>
                <w:webHidden/>
              </w:rPr>
              <w:t>16</w:t>
            </w:r>
            <w:r>
              <w:rPr>
                <w:noProof/>
                <w:webHidden/>
              </w:rPr>
              <w:fldChar w:fldCharType="end"/>
            </w:r>
          </w:hyperlink>
        </w:p>
        <w:p w14:paraId="4AEDB6C5" w14:textId="5061CEBF" w:rsidR="00CC5C76" w:rsidRDefault="00CC5C76">
          <w:pPr>
            <w:pStyle w:val="Obsah2"/>
            <w:rPr>
              <w:rFonts w:eastAsiaTheme="minorEastAsia"/>
              <w:noProof/>
              <w:kern w:val="2"/>
              <w:sz w:val="24"/>
              <w:szCs w:val="24"/>
              <w:lang w:eastAsia="cs-CZ"/>
              <w14:ligatures w14:val="standardContextual"/>
            </w:rPr>
          </w:pPr>
          <w:hyperlink w:anchor="_Toc181022236" w:history="1">
            <w:r w:rsidRPr="002C7178">
              <w:rPr>
                <w:rStyle w:val="Hypertextovodkaz"/>
                <w:noProof/>
              </w:rPr>
              <w:t>5.1.</w:t>
            </w:r>
            <w:r>
              <w:rPr>
                <w:rFonts w:eastAsiaTheme="minorEastAsia"/>
                <w:noProof/>
                <w:kern w:val="2"/>
                <w:sz w:val="24"/>
                <w:szCs w:val="24"/>
                <w:lang w:eastAsia="cs-CZ"/>
                <w14:ligatures w14:val="standardContextual"/>
              </w:rPr>
              <w:tab/>
            </w:r>
            <w:r w:rsidRPr="002C7178">
              <w:rPr>
                <w:rStyle w:val="Hypertextovodkaz"/>
                <w:noProof/>
              </w:rPr>
              <w:t>Způsob připojení na místní technickou infrastrukturu</w:t>
            </w:r>
            <w:r>
              <w:rPr>
                <w:noProof/>
                <w:webHidden/>
              </w:rPr>
              <w:tab/>
            </w:r>
            <w:r>
              <w:rPr>
                <w:noProof/>
                <w:webHidden/>
              </w:rPr>
              <w:fldChar w:fldCharType="begin"/>
            </w:r>
            <w:r>
              <w:rPr>
                <w:noProof/>
                <w:webHidden/>
              </w:rPr>
              <w:instrText xml:space="preserve"> PAGEREF _Toc181022236 \h </w:instrText>
            </w:r>
            <w:r>
              <w:rPr>
                <w:noProof/>
                <w:webHidden/>
              </w:rPr>
            </w:r>
            <w:r>
              <w:rPr>
                <w:noProof/>
                <w:webHidden/>
              </w:rPr>
              <w:fldChar w:fldCharType="separate"/>
            </w:r>
            <w:r>
              <w:rPr>
                <w:noProof/>
                <w:webHidden/>
              </w:rPr>
              <w:t>17</w:t>
            </w:r>
            <w:r>
              <w:rPr>
                <w:noProof/>
                <w:webHidden/>
              </w:rPr>
              <w:fldChar w:fldCharType="end"/>
            </w:r>
          </w:hyperlink>
        </w:p>
        <w:p w14:paraId="1C897757" w14:textId="25E8EB24" w:rsidR="00CC5C76" w:rsidRDefault="00CC5C76">
          <w:pPr>
            <w:pStyle w:val="Obsah2"/>
            <w:rPr>
              <w:rFonts w:eastAsiaTheme="minorEastAsia"/>
              <w:noProof/>
              <w:kern w:val="2"/>
              <w:sz w:val="24"/>
              <w:szCs w:val="24"/>
              <w:lang w:eastAsia="cs-CZ"/>
              <w14:ligatures w14:val="standardContextual"/>
            </w:rPr>
          </w:pPr>
          <w:hyperlink w:anchor="_Toc181022237" w:history="1">
            <w:r w:rsidRPr="002C7178">
              <w:rPr>
                <w:rStyle w:val="Hypertextovodkaz"/>
                <w:noProof/>
              </w:rPr>
              <w:t>5.2.</w:t>
            </w:r>
            <w:r>
              <w:rPr>
                <w:rFonts w:eastAsiaTheme="minorEastAsia"/>
                <w:noProof/>
                <w:kern w:val="2"/>
                <w:sz w:val="24"/>
                <w:szCs w:val="24"/>
                <w:lang w:eastAsia="cs-CZ"/>
                <w14:ligatures w14:val="standardContextual"/>
              </w:rPr>
              <w:tab/>
            </w:r>
            <w:r w:rsidRPr="002C7178">
              <w:rPr>
                <w:rStyle w:val="Hypertextovodkaz"/>
                <w:noProof/>
              </w:rPr>
              <w:t>Uzemnění</w:t>
            </w:r>
            <w:r>
              <w:rPr>
                <w:noProof/>
                <w:webHidden/>
              </w:rPr>
              <w:tab/>
            </w:r>
            <w:r>
              <w:rPr>
                <w:noProof/>
                <w:webHidden/>
              </w:rPr>
              <w:fldChar w:fldCharType="begin"/>
            </w:r>
            <w:r>
              <w:rPr>
                <w:noProof/>
                <w:webHidden/>
              </w:rPr>
              <w:instrText xml:space="preserve"> PAGEREF _Toc181022237 \h </w:instrText>
            </w:r>
            <w:r>
              <w:rPr>
                <w:noProof/>
                <w:webHidden/>
              </w:rPr>
            </w:r>
            <w:r>
              <w:rPr>
                <w:noProof/>
                <w:webHidden/>
              </w:rPr>
              <w:fldChar w:fldCharType="separate"/>
            </w:r>
            <w:r>
              <w:rPr>
                <w:noProof/>
                <w:webHidden/>
              </w:rPr>
              <w:t>18</w:t>
            </w:r>
            <w:r>
              <w:rPr>
                <w:noProof/>
                <w:webHidden/>
              </w:rPr>
              <w:fldChar w:fldCharType="end"/>
            </w:r>
          </w:hyperlink>
        </w:p>
        <w:p w14:paraId="60B3FAED" w14:textId="2FACC85C" w:rsidR="00CC5C76" w:rsidRDefault="00CC5C76">
          <w:pPr>
            <w:pStyle w:val="Obsah2"/>
            <w:rPr>
              <w:rFonts w:eastAsiaTheme="minorEastAsia"/>
              <w:noProof/>
              <w:kern w:val="2"/>
              <w:sz w:val="24"/>
              <w:szCs w:val="24"/>
              <w:lang w:eastAsia="cs-CZ"/>
              <w14:ligatures w14:val="standardContextual"/>
            </w:rPr>
          </w:pPr>
          <w:hyperlink w:anchor="_Toc181022238" w:history="1">
            <w:r w:rsidRPr="002C7178">
              <w:rPr>
                <w:rStyle w:val="Hypertextovodkaz"/>
                <w:noProof/>
              </w:rPr>
              <w:t>5.3.</w:t>
            </w:r>
            <w:r>
              <w:rPr>
                <w:rFonts w:eastAsiaTheme="minorEastAsia"/>
                <w:noProof/>
                <w:kern w:val="2"/>
                <w:sz w:val="24"/>
                <w:szCs w:val="24"/>
                <w:lang w:eastAsia="cs-CZ"/>
                <w14:ligatures w14:val="standardContextual"/>
              </w:rPr>
              <w:tab/>
            </w:r>
            <w:r w:rsidRPr="002C7178">
              <w:rPr>
                <w:rStyle w:val="Hypertextovodkaz"/>
                <w:noProof/>
              </w:rPr>
              <w:t>Skladba technologického zařízení</w:t>
            </w:r>
            <w:r>
              <w:rPr>
                <w:noProof/>
                <w:webHidden/>
              </w:rPr>
              <w:tab/>
            </w:r>
            <w:r>
              <w:rPr>
                <w:noProof/>
                <w:webHidden/>
              </w:rPr>
              <w:fldChar w:fldCharType="begin"/>
            </w:r>
            <w:r>
              <w:rPr>
                <w:noProof/>
                <w:webHidden/>
              </w:rPr>
              <w:instrText xml:space="preserve"> PAGEREF _Toc181022238 \h </w:instrText>
            </w:r>
            <w:r>
              <w:rPr>
                <w:noProof/>
                <w:webHidden/>
              </w:rPr>
            </w:r>
            <w:r>
              <w:rPr>
                <w:noProof/>
                <w:webHidden/>
              </w:rPr>
              <w:fldChar w:fldCharType="separate"/>
            </w:r>
            <w:r>
              <w:rPr>
                <w:noProof/>
                <w:webHidden/>
              </w:rPr>
              <w:t>18</w:t>
            </w:r>
            <w:r>
              <w:rPr>
                <w:noProof/>
                <w:webHidden/>
              </w:rPr>
              <w:fldChar w:fldCharType="end"/>
            </w:r>
          </w:hyperlink>
        </w:p>
        <w:p w14:paraId="73AE4A62" w14:textId="1EE813C6"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39" w:history="1">
            <w:r w:rsidRPr="002C7178">
              <w:rPr>
                <w:rStyle w:val="Hypertextovodkaz"/>
                <w:noProof/>
              </w:rPr>
              <w:t>5.3.1.</w:t>
            </w:r>
            <w:r>
              <w:rPr>
                <w:rFonts w:eastAsiaTheme="minorEastAsia"/>
                <w:noProof/>
                <w:kern w:val="2"/>
                <w:sz w:val="24"/>
                <w:szCs w:val="24"/>
                <w:lang w:eastAsia="cs-CZ"/>
                <w14:ligatures w14:val="standardContextual"/>
              </w:rPr>
              <w:tab/>
            </w:r>
            <w:r w:rsidRPr="002C7178">
              <w:rPr>
                <w:rStyle w:val="Hypertextovodkaz"/>
                <w:noProof/>
              </w:rPr>
              <w:t>PV moduly</w:t>
            </w:r>
            <w:r>
              <w:rPr>
                <w:noProof/>
                <w:webHidden/>
              </w:rPr>
              <w:tab/>
            </w:r>
            <w:r>
              <w:rPr>
                <w:noProof/>
                <w:webHidden/>
              </w:rPr>
              <w:fldChar w:fldCharType="begin"/>
            </w:r>
            <w:r>
              <w:rPr>
                <w:noProof/>
                <w:webHidden/>
              </w:rPr>
              <w:instrText xml:space="preserve"> PAGEREF _Toc181022239 \h </w:instrText>
            </w:r>
            <w:r>
              <w:rPr>
                <w:noProof/>
                <w:webHidden/>
              </w:rPr>
            </w:r>
            <w:r>
              <w:rPr>
                <w:noProof/>
                <w:webHidden/>
              </w:rPr>
              <w:fldChar w:fldCharType="separate"/>
            </w:r>
            <w:r>
              <w:rPr>
                <w:noProof/>
                <w:webHidden/>
              </w:rPr>
              <w:t>18</w:t>
            </w:r>
            <w:r>
              <w:rPr>
                <w:noProof/>
                <w:webHidden/>
              </w:rPr>
              <w:fldChar w:fldCharType="end"/>
            </w:r>
          </w:hyperlink>
        </w:p>
        <w:p w14:paraId="00688E36" w14:textId="0AB09744"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40" w:history="1">
            <w:r w:rsidRPr="002C7178">
              <w:rPr>
                <w:rStyle w:val="Hypertextovodkaz"/>
                <w:noProof/>
              </w:rPr>
              <w:t>5.3.2.</w:t>
            </w:r>
            <w:r>
              <w:rPr>
                <w:rFonts w:eastAsiaTheme="minorEastAsia"/>
                <w:noProof/>
                <w:kern w:val="2"/>
                <w:sz w:val="24"/>
                <w:szCs w:val="24"/>
                <w:lang w:eastAsia="cs-CZ"/>
                <w14:ligatures w14:val="standardContextual"/>
              </w:rPr>
              <w:tab/>
            </w:r>
            <w:r w:rsidRPr="002C7178">
              <w:rPr>
                <w:rStyle w:val="Hypertextovodkaz"/>
                <w:noProof/>
              </w:rPr>
              <w:t>Kabely stejnosměrné části</w:t>
            </w:r>
            <w:r>
              <w:rPr>
                <w:noProof/>
                <w:webHidden/>
              </w:rPr>
              <w:tab/>
            </w:r>
            <w:r>
              <w:rPr>
                <w:noProof/>
                <w:webHidden/>
              </w:rPr>
              <w:fldChar w:fldCharType="begin"/>
            </w:r>
            <w:r>
              <w:rPr>
                <w:noProof/>
                <w:webHidden/>
              </w:rPr>
              <w:instrText xml:space="preserve"> PAGEREF _Toc181022240 \h </w:instrText>
            </w:r>
            <w:r>
              <w:rPr>
                <w:noProof/>
                <w:webHidden/>
              </w:rPr>
            </w:r>
            <w:r>
              <w:rPr>
                <w:noProof/>
                <w:webHidden/>
              </w:rPr>
              <w:fldChar w:fldCharType="separate"/>
            </w:r>
            <w:r>
              <w:rPr>
                <w:noProof/>
                <w:webHidden/>
              </w:rPr>
              <w:t>20</w:t>
            </w:r>
            <w:r>
              <w:rPr>
                <w:noProof/>
                <w:webHidden/>
              </w:rPr>
              <w:fldChar w:fldCharType="end"/>
            </w:r>
          </w:hyperlink>
        </w:p>
        <w:p w14:paraId="462463CA" w14:textId="483278CB"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41" w:history="1">
            <w:r w:rsidRPr="002C7178">
              <w:rPr>
                <w:rStyle w:val="Hypertextovodkaz"/>
                <w:noProof/>
              </w:rPr>
              <w:t>5.3.3.</w:t>
            </w:r>
            <w:r>
              <w:rPr>
                <w:rFonts w:eastAsiaTheme="minorEastAsia"/>
                <w:noProof/>
                <w:kern w:val="2"/>
                <w:sz w:val="24"/>
                <w:szCs w:val="24"/>
                <w:lang w:eastAsia="cs-CZ"/>
                <w14:ligatures w14:val="standardContextual"/>
              </w:rPr>
              <w:tab/>
            </w:r>
            <w:r w:rsidRPr="002C7178">
              <w:rPr>
                <w:rStyle w:val="Hypertextovodkaz"/>
                <w:noProof/>
              </w:rPr>
              <w:t>Střídače</w:t>
            </w:r>
            <w:r>
              <w:rPr>
                <w:noProof/>
                <w:webHidden/>
              </w:rPr>
              <w:tab/>
            </w:r>
            <w:r>
              <w:rPr>
                <w:noProof/>
                <w:webHidden/>
              </w:rPr>
              <w:fldChar w:fldCharType="begin"/>
            </w:r>
            <w:r>
              <w:rPr>
                <w:noProof/>
                <w:webHidden/>
              </w:rPr>
              <w:instrText xml:space="preserve"> PAGEREF _Toc181022241 \h </w:instrText>
            </w:r>
            <w:r>
              <w:rPr>
                <w:noProof/>
                <w:webHidden/>
              </w:rPr>
            </w:r>
            <w:r>
              <w:rPr>
                <w:noProof/>
                <w:webHidden/>
              </w:rPr>
              <w:fldChar w:fldCharType="separate"/>
            </w:r>
            <w:r>
              <w:rPr>
                <w:noProof/>
                <w:webHidden/>
              </w:rPr>
              <w:t>21</w:t>
            </w:r>
            <w:r>
              <w:rPr>
                <w:noProof/>
                <w:webHidden/>
              </w:rPr>
              <w:fldChar w:fldCharType="end"/>
            </w:r>
          </w:hyperlink>
        </w:p>
        <w:p w14:paraId="7D1522BC" w14:textId="5FD8DA98"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42" w:history="1">
            <w:r w:rsidRPr="002C7178">
              <w:rPr>
                <w:rStyle w:val="Hypertextovodkaz"/>
                <w:noProof/>
              </w:rPr>
              <w:t>5.3.4.</w:t>
            </w:r>
            <w:r>
              <w:rPr>
                <w:rFonts w:eastAsiaTheme="minorEastAsia"/>
                <w:noProof/>
                <w:kern w:val="2"/>
                <w:sz w:val="24"/>
                <w:szCs w:val="24"/>
                <w:lang w:eastAsia="cs-CZ"/>
                <w14:ligatures w14:val="standardContextual"/>
              </w:rPr>
              <w:tab/>
            </w:r>
            <w:r w:rsidRPr="002C7178">
              <w:rPr>
                <w:rStyle w:val="Hypertextovodkaz"/>
                <w:noProof/>
              </w:rPr>
              <w:t>Rozváděč instalované technologie</w:t>
            </w:r>
            <w:r>
              <w:rPr>
                <w:noProof/>
                <w:webHidden/>
              </w:rPr>
              <w:tab/>
            </w:r>
            <w:r>
              <w:rPr>
                <w:noProof/>
                <w:webHidden/>
              </w:rPr>
              <w:fldChar w:fldCharType="begin"/>
            </w:r>
            <w:r>
              <w:rPr>
                <w:noProof/>
                <w:webHidden/>
              </w:rPr>
              <w:instrText xml:space="preserve"> PAGEREF _Toc181022242 \h </w:instrText>
            </w:r>
            <w:r>
              <w:rPr>
                <w:noProof/>
                <w:webHidden/>
              </w:rPr>
            </w:r>
            <w:r>
              <w:rPr>
                <w:noProof/>
                <w:webHidden/>
              </w:rPr>
              <w:fldChar w:fldCharType="separate"/>
            </w:r>
            <w:r>
              <w:rPr>
                <w:noProof/>
                <w:webHidden/>
              </w:rPr>
              <w:t>22</w:t>
            </w:r>
            <w:r>
              <w:rPr>
                <w:noProof/>
                <w:webHidden/>
              </w:rPr>
              <w:fldChar w:fldCharType="end"/>
            </w:r>
          </w:hyperlink>
        </w:p>
        <w:p w14:paraId="2EE2732B" w14:textId="43FB9704"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43" w:history="1">
            <w:r w:rsidRPr="002C7178">
              <w:rPr>
                <w:rStyle w:val="Hypertextovodkaz"/>
                <w:noProof/>
              </w:rPr>
              <w:t>5.3.5.</w:t>
            </w:r>
            <w:r>
              <w:rPr>
                <w:rFonts w:eastAsiaTheme="minorEastAsia"/>
                <w:noProof/>
                <w:kern w:val="2"/>
                <w:sz w:val="24"/>
                <w:szCs w:val="24"/>
                <w:lang w:eastAsia="cs-CZ"/>
                <w14:ligatures w14:val="standardContextual"/>
              </w:rPr>
              <w:tab/>
            </w:r>
            <w:r w:rsidRPr="002C7178">
              <w:rPr>
                <w:rStyle w:val="Hypertextovodkaz"/>
                <w:noProof/>
              </w:rPr>
              <w:t>Napájení instalovaných technologií</w:t>
            </w:r>
            <w:r>
              <w:rPr>
                <w:noProof/>
                <w:webHidden/>
              </w:rPr>
              <w:tab/>
            </w:r>
            <w:r>
              <w:rPr>
                <w:noProof/>
                <w:webHidden/>
              </w:rPr>
              <w:fldChar w:fldCharType="begin"/>
            </w:r>
            <w:r>
              <w:rPr>
                <w:noProof/>
                <w:webHidden/>
              </w:rPr>
              <w:instrText xml:space="preserve"> PAGEREF _Toc181022243 \h </w:instrText>
            </w:r>
            <w:r>
              <w:rPr>
                <w:noProof/>
                <w:webHidden/>
              </w:rPr>
            </w:r>
            <w:r>
              <w:rPr>
                <w:noProof/>
                <w:webHidden/>
              </w:rPr>
              <w:fldChar w:fldCharType="separate"/>
            </w:r>
            <w:r>
              <w:rPr>
                <w:noProof/>
                <w:webHidden/>
              </w:rPr>
              <w:t>22</w:t>
            </w:r>
            <w:r>
              <w:rPr>
                <w:noProof/>
                <w:webHidden/>
              </w:rPr>
              <w:fldChar w:fldCharType="end"/>
            </w:r>
          </w:hyperlink>
        </w:p>
        <w:p w14:paraId="40690F9D" w14:textId="332046CD"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44" w:history="1">
            <w:r w:rsidRPr="002C7178">
              <w:rPr>
                <w:rStyle w:val="Hypertextovodkaz"/>
                <w:noProof/>
              </w:rPr>
              <w:t>5.3.6.</w:t>
            </w:r>
            <w:r>
              <w:rPr>
                <w:rFonts w:eastAsiaTheme="minorEastAsia"/>
                <w:noProof/>
                <w:kern w:val="2"/>
                <w:sz w:val="24"/>
                <w:szCs w:val="24"/>
                <w:lang w:eastAsia="cs-CZ"/>
                <w14:ligatures w14:val="standardContextual"/>
              </w:rPr>
              <w:tab/>
            </w:r>
            <w:r w:rsidRPr="002C7178">
              <w:rPr>
                <w:rStyle w:val="Hypertextovodkaz"/>
                <w:noProof/>
              </w:rPr>
              <w:t>Způsob řešení rozvodů</w:t>
            </w:r>
            <w:r>
              <w:rPr>
                <w:noProof/>
                <w:webHidden/>
              </w:rPr>
              <w:tab/>
            </w:r>
            <w:r>
              <w:rPr>
                <w:noProof/>
                <w:webHidden/>
              </w:rPr>
              <w:fldChar w:fldCharType="begin"/>
            </w:r>
            <w:r>
              <w:rPr>
                <w:noProof/>
                <w:webHidden/>
              </w:rPr>
              <w:instrText xml:space="preserve"> PAGEREF _Toc181022244 \h </w:instrText>
            </w:r>
            <w:r>
              <w:rPr>
                <w:noProof/>
                <w:webHidden/>
              </w:rPr>
            </w:r>
            <w:r>
              <w:rPr>
                <w:noProof/>
                <w:webHidden/>
              </w:rPr>
              <w:fldChar w:fldCharType="separate"/>
            </w:r>
            <w:r>
              <w:rPr>
                <w:noProof/>
                <w:webHidden/>
              </w:rPr>
              <w:t>22</w:t>
            </w:r>
            <w:r>
              <w:rPr>
                <w:noProof/>
                <w:webHidden/>
              </w:rPr>
              <w:fldChar w:fldCharType="end"/>
            </w:r>
          </w:hyperlink>
        </w:p>
        <w:p w14:paraId="1988CF75" w14:textId="246145F1" w:rsidR="00CC5C76" w:rsidRDefault="00CC5C76">
          <w:pPr>
            <w:pStyle w:val="Obsah2"/>
            <w:rPr>
              <w:rFonts w:eastAsiaTheme="minorEastAsia"/>
              <w:noProof/>
              <w:kern w:val="2"/>
              <w:sz w:val="24"/>
              <w:szCs w:val="24"/>
              <w:lang w:eastAsia="cs-CZ"/>
              <w14:ligatures w14:val="standardContextual"/>
            </w:rPr>
          </w:pPr>
          <w:hyperlink w:anchor="_Toc181022245" w:history="1">
            <w:r w:rsidRPr="002C7178">
              <w:rPr>
                <w:rStyle w:val="Hypertextovodkaz"/>
                <w:noProof/>
              </w:rPr>
              <w:t>5.4.</w:t>
            </w:r>
            <w:r>
              <w:rPr>
                <w:rFonts w:eastAsiaTheme="minorEastAsia"/>
                <w:noProof/>
                <w:kern w:val="2"/>
                <w:sz w:val="24"/>
                <w:szCs w:val="24"/>
                <w:lang w:eastAsia="cs-CZ"/>
                <w14:ligatures w14:val="standardContextual"/>
              </w:rPr>
              <w:tab/>
            </w:r>
            <w:r w:rsidRPr="002C7178">
              <w:rPr>
                <w:rStyle w:val="Hypertextovodkaz"/>
                <w:noProof/>
              </w:rPr>
              <w:t>Ochrana před bleskem</w:t>
            </w:r>
            <w:r>
              <w:rPr>
                <w:noProof/>
                <w:webHidden/>
              </w:rPr>
              <w:tab/>
            </w:r>
            <w:r>
              <w:rPr>
                <w:noProof/>
                <w:webHidden/>
              </w:rPr>
              <w:fldChar w:fldCharType="begin"/>
            </w:r>
            <w:r>
              <w:rPr>
                <w:noProof/>
                <w:webHidden/>
              </w:rPr>
              <w:instrText xml:space="preserve"> PAGEREF _Toc181022245 \h </w:instrText>
            </w:r>
            <w:r>
              <w:rPr>
                <w:noProof/>
                <w:webHidden/>
              </w:rPr>
            </w:r>
            <w:r>
              <w:rPr>
                <w:noProof/>
                <w:webHidden/>
              </w:rPr>
              <w:fldChar w:fldCharType="separate"/>
            </w:r>
            <w:r>
              <w:rPr>
                <w:noProof/>
                <w:webHidden/>
              </w:rPr>
              <w:t>23</w:t>
            </w:r>
            <w:r>
              <w:rPr>
                <w:noProof/>
                <w:webHidden/>
              </w:rPr>
              <w:fldChar w:fldCharType="end"/>
            </w:r>
          </w:hyperlink>
        </w:p>
        <w:p w14:paraId="308B71AE" w14:textId="1A13CAB2"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46" w:history="1">
            <w:r w:rsidRPr="002C7178">
              <w:rPr>
                <w:rStyle w:val="Hypertextovodkaz"/>
                <w:noProof/>
              </w:rPr>
              <w:t>5.4.1.</w:t>
            </w:r>
            <w:r>
              <w:rPr>
                <w:rFonts w:eastAsiaTheme="minorEastAsia"/>
                <w:noProof/>
                <w:kern w:val="2"/>
                <w:sz w:val="24"/>
                <w:szCs w:val="24"/>
                <w:lang w:eastAsia="cs-CZ"/>
                <w14:ligatures w14:val="standardContextual"/>
              </w:rPr>
              <w:tab/>
            </w:r>
            <w:r w:rsidRPr="002C7178">
              <w:rPr>
                <w:rStyle w:val="Hypertextovodkaz"/>
                <w:noProof/>
              </w:rPr>
              <w:t>Definice zón ochrany před bleskem</w:t>
            </w:r>
            <w:r>
              <w:rPr>
                <w:noProof/>
                <w:webHidden/>
              </w:rPr>
              <w:tab/>
            </w:r>
            <w:r>
              <w:rPr>
                <w:noProof/>
                <w:webHidden/>
              </w:rPr>
              <w:fldChar w:fldCharType="begin"/>
            </w:r>
            <w:r>
              <w:rPr>
                <w:noProof/>
                <w:webHidden/>
              </w:rPr>
              <w:instrText xml:space="preserve"> PAGEREF _Toc181022246 \h </w:instrText>
            </w:r>
            <w:r>
              <w:rPr>
                <w:noProof/>
                <w:webHidden/>
              </w:rPr>
            </w:r>
            <w:r>
              <w:rPr>
                <w:noProof/>
                <w:webHidden/>
              </w:rPr>
              <w:fldChar w:fldCharType="separate"/>
            </w:r>
            <w:r>
              <w:rPr>
                <w:noProof/>
                <w:webHidden/>
              </w:rPr>
              <w:t>23</w:t>
            </w:r>
            <w:r>
              <w:rPr>
                <w:noProof/>
                <w:webHidden/>
              </w:rPr>
              <w:fldChar w:fldCharType="end"/>
            </w:r>
          </w:hyperlink>
        </w:p>
        <w:p w14:paraId="7094E032" w14:textId="1D4E651D"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47" w:history="1">
            <w:r w:rsidRPr="002C7178">
              <w:rPr>
                <w:rStyle w:val="Hypertextovodkaz"/>
                <w:noProof/>
              </w:rPr>
              <w:t>5.4.2.</w:t>
            </w:r>
            <w:r>
              <w:rPr>
                <w:rFonts w:eastAsiaTheme="minorEastAsia"/>
                <w:noProof/>
                <w:kern w:val="2"/>
                <w:sz w:val="24"/>
                <w:szCs w:val="24"/>
                <w:lang w:eastAsia="cs-CZ"/>
                <w14:ligatures w14:val="standardContextual"/>
              </w:rPr>
              <w:tab/>
            </w:r>
            <w:r w:rsidRPr="002C7178">
              <w:rPr>
                <w:rStyle w:val="Hypertextovodkaz"/>
                <w:noProof/>
              </w:rPr>
              <w:t>Stanovení potřeby ochrany</w:t>
            </w:r>
            <w:r>
              <w:rPr>
                <w:noProof/>
                <w:webHidden/>
              </w:rPr>
              <w:tab/>
            </w:r>
            <w:r>
              <w:rPr>
                <w:noProof/>
                <w:webHidden/>
              </w:rPr>
              <w:fldChar w:fldCharType="begin"/>
            </w:r>
            <w:r>
              <w:rPr>
                <w:noProof/>
                <w:webHidden/>
              </w:rPr>
              <w:instrText xml:space="preserve"> PAGEREF _Toc181022247 \h </w:instrText>
            </w:r>
            <w:r>
              <w:rPr>
                <w:noProof/>
                <w:webHidden/>
              </w:rPr>
            </w:r>
            <w:r>
              <w:rPr>
                <w:noProof/>
                <w:webHidden/>
              </w:rPr>
              <w:fldChar w:fldCharType="separate"/>
            </w:r>
            <w:r>
              <w:rPr>
                <w:noProof/>
                <w:webHidden/>
              </w:rPr>
              <w:t>23</w:t>
            </w:r>
            <w:r>
              <w:rPr>
                <w:noProof/>
                <w:webHidden/>
              </w:rPr>
              <w:fldChar w:fldCharType="end"/>
            </w:r>
          </w:hyperlink>
        </w:p>
        <w:p w14:paraId="1A69E304" w14:textId="37FC588E"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48" w:history="1">
            <w:r w:rsidRPr="002C7178">
              <w:rPr>
                <w:rStyle w:val="Hypertextovodkaz"/>
                <w:noProof/>
              </w:rPr>
              <w:t>5.4.3.</w:t>
            </w:r>
            <w:r>
              <w:rPr>
                <w:rFonts w:eastAsiaTheme="minorEastAsia"/>
                <w:noProof/>
                <w:kern w:val="2"/>
                <w:sz w:val="24"/>
                <w:szCs w:val="24"/>
                <w:lang w:eastAsia="cs-CZ"/>
                <w14:ligatures w14:val="standardContextual"/>
              </w:rPr>
              <w:tab/>
            </w:r>
            <w:r w:rsidRPr="002C7178">
              <w:rPr>
                <w:rStyle w:val="Hypertextovodkaz"/>
                <w:noProof/>
              </w:rPr>
              <w:t>Ochrana proti přímému úderu blesku</w:t>
            </w:r>
            <w:r>
              <w:rPr>
                <w:noProof/>
                <w:webHidden/>
              </w:rPr>
              <w:tab/>
            </w:r>
            <w:r>
              <w:rPr>
                <w:noProof/>
                <w:webHidden/>
              </w:rPr>
              <w:fldChar w:fldCharType="begin"/>
            </w:r>
            <w:r>
              <w:rPr>
                <w:noProof/>
                <w:webHidden/>
              </w:rPr>
              <w:instrText xml:space="preserve"> PAGEREF _Toc181022248 \h </w:instrText>
            </w:r>
            <w:r>
              <w:rPr>
                <w:noProof/>
                <w:webHidden/>
              </w:rPr>
            </w:r>
            <w:r>
              <w:rPr>
                <w:noProof/>
                <w:webHidden/>
              </w:rPr>
              <w:fldChar w:fldCharType="separate"/>
            </w:r>
            <w:r>
              <w:rPr>
                <w:noProof/>
                <w:webHidden/>
              </w:rPr>
              <w:t>23</w:t>
            </w:r>
            <w:r>
              <w:rPr>
                <w:noProof/>
                <w:webHidden/>
              </w:rPr>
              <w:fldChar w:fldCharType="end"/>
            </w:r>
          </w:hyperlink>
        </w:p>
        <w:p w14:paraId="6B36C5E0" w14:textId="6DE4A5E9"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49" w:history="1">
            <w:r w:rsidRPr="002C7178">
              <w:rPr>
                <w:rStyle w:val="Hypertextovodkaz"/>
                <w:noProof/>
              </w:rPr>
              <w:t>5.4.4.</w:t>
            </w:r>
            <w:r>
              <w:rPr>
                <w:rFonts w:eastAsiaTheme="minorEastAsia"/>
                <w:noProof/>
                <w:kern w:val="2"/>
                <w:sz w:val="24"/>
                <w:szCs w:val="24"/>
                <w:lang w:eastAsia="cs-CZ"/>
                <w14:ligatures w14:val="standardContextual"/>
              </w:rPr>
              <w:tab/>
            </w:r>
            <w:r w:rsidRPr="002C7178">
              <w:rPr>
                <w:rStyle w:val="Hypertextovodkaz"/>
                <w:noProof/>
              </w:rPr>
              <w:t>Ochrana proti impulsnímu přepětí</w:t>
            </w:r>
            <w:r>
              <w:rPr>
                <w:noProof/>
                <w:webHidden/>
              </w:rPr>
              <w:tab/>
            </w:r>
            <w:r>
              <w:rPr>
                <w:noProof/>
                <w:webHidden/>
              </w:rPr>
              <w:fldChar w:fldCharType="begin"/>
            </w:r>
            <w:r>
              <w:rPr>
                <w:noProof/>
                <w:webHidden/>
              </w:rPr>
              <w:instrText xml:space="preserve"> PAGEREF _Toc181022249 \h </w:instrText>
            </w:r>
            <w:r>
              <w:rPr>
                <w:noProof/>
                <w:webHidden/>
              </w:rPr>
            </w:r>
            <w:r>
              <w:rPr>
                <w:noProof/>
                <w:webHidden/>
              </w:rPr>
              <w:fldChar w:fldCharType="separate"/>
            </w:r>
            <w:r>
              <w:rPr>
                <w:noProof/>
                <w:webHidden/>
              </w:rPr>
              <w:t>24</w:t>
            </w:r>
            <w:r>
              <w:rPr>
                <w:noProof/>
                <w:webHidden/>
              </w:rPr>
              <w:fldChar w:fldCharType="end"/>
            </w:r>
          </w:hyperlink>
        </w:p>
        <w:p w14:paraId="2F520FC6" w14:textId="473B0183"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50" w:history="1">
            <w:r w:rsidRPr="002C7178">
              <w:rPr>
                <w:rStyle w:val="Hypertextovodkaz"/>
                <w:noProof/>
              </w:rPr>
              <w:t>5.4.5.</w:t>
            </w:r>
            <w:r>
              <w:rPr>
                <w:rFonts w:eastAsiaTheme="minorEastAsia"/>
                <w:noProof/>
                <w:kern w:val="2"/>
                <w:sz w:val="24"/>
                <w:szCs w:val="24"/>
                <w:lang w:eastAsia="cs-CZ"/>
                <w14:ligatures w14:val="standardContextual"/>
              </w:rPr>
              <w:tab/>
            </w:r>
            <w:r w:rsidRPr="002C7178">
              <w:rPr>
                <w:rStyle w:val="Hypertextovodkaz"/>
                <w:noProof/>
              </w:rPr>
              <w:t>Požadavky na průběh realizace</w:t>
            </w:r>
            <w:r>
              <w:rPr>
                <w:noProof/>
                <w:webHidden/>
              </w:rPr>
              <w:tab/>
            </w:r>
            <w:r>
              <w:rPr>
                <w:noProof/>
                <w:webHidden/>
              </w:rPr>
              <w:fldChar w:fldCharType="begin"/>
            </w:r>
            <w:r>
              <w:rPr>
                <w:noProof/>
                <w:webHidden/>
              </w:rPr>
              <w:instrText xml:space="preserve"> PAGEREF _Toc181022250 \h </w:instrText>
            </w:r>
            <w:r>
              <w:rPr>
                <w:noProof/>
                <w:webHidden/>
              </w:rPr>
            </w:r>
            <w:r>
              <w:rPr>
                <w:noProof/>
                <w:webHidden/>
              </w:rPr>
              <w:fldChar w:fldCharType="separate"/>
            </w:r>
            <w:r>
              <w:rPr>
                <w:noProof/>
                <w:webHidden/>
              </w:rPr>
              <w:t>25</w:t>
            </w:r>
            <w:r>
              <w:rPr>
                <w:noProof/>
                <w:webHidden/>
              </w:rPr>
              <w:fldChar w:fldCharType="end"/>
            </w:r>
          </w:hyperlink>
        </w:p>
        <w:p w14:paraId="7A33D9E5" w14:textId="0664ACCE"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51" w:history="1">
            <w:r w:rsidRPr="002C7178">
              <w:rPr>
                <w:rStyle w:val="Hypertextovodkaz"/>
                <w:noProof/>
              </w:rPr>
              <w:t>5.4.6.</w:t>
            </w:r>
            <w:r>
              <w:rPr>
                <w:rFonts w:eastAsiaTheme="minorEastAsia"/>
                <w:noProof/>
                <w:kern w:val="2"/>
                <w:sz w:val="24"/>
                <w:szCs w:val="24"/>
                <w:lang w:eastAsia="cs-CZ"/>
                <w14:ligatures w14:val="standardContextual"/>
              </w:rPr>
              <w:tab/>
            </w:r>
            <w:r w:rsidRPr="002C7178">
              <w:rPr>
                <w:rStyle w:val="Hypertextovodkaz"/>
                <w:noProof/>
              </w:rPr>
              <w:t>Intervaly údržby a revizí</w:t>
            </w:r>
            <w:r>
              <w:rPr>
                <w:noProof/>
                <w:webHidden/>
              </w:rPr>
              <w:tab/>
            </w:r>
            <w:r>
              <w:rPr>
                <w:noProof/>
                <w:webHidden/>
              </w:rPr>
              <w:fldChar w:fldCharType="begin"/>
            </w:r>
            <w:r>
              <w:rPr>
                <w:noProof/>
                <w:webHidden/>
              </w:rPr>
              <w:instrText xml:space="preserve"> PAGEREF _Toc181022251 \h </w:instrText>
            </w:r>
            <w:r>
              <w:rPr>
                <w:noProof/>
                <w:webHidden/>
              </w:rPr>
            </w:r>
            <w:r>
              <w:rPr>
                <w:noProof/>
                <w:webHidden/>
              </w:rPr>
              <w:fldChar w:fldCharType="separate"/>
            </w:r>
            <w:r>
              <w:rPr>
                <w:noProof/>
                <w:webHidden/>
              </w:rPr>
              <w:t>26</w:t>
            </w:r>
            <w:r>
              <w:rPr>
                <w:noProof/>
                <w:webHidden/>
              </w:rPr>
              <w:fldChar w:fldCharType="end"/>
            </w:r>
          </w:hyperlink>
        </w:p>
        <w:p w14:paraId="323B2486" w14:textId="1FB68CAF" w:rsidR="00CC5C76" w:rsidRDefault="00CC5C76">
          <w:pPr>
            <w:pStyle w:val="Obsah2"/>
            <w:rPr>
              <w:rFonts w:eastAsiaTheme="minorEastAsia"/>
              <w:noProof/>
              <w:kern w:val="2"/>
              <w:sz w:val="24"/>
              <w:szCs w:val="24"/>
              <w:lang w:eastAsia="cs-CZ"/>
              <w14:ligatures w14:val="standardContextual"/>
            </w:rPr>
          </w:pPr>
          <w:hyperlink w:anchor="_Toc181022252" w:history="1">
            <w:r w:rsidRPr="002C7178">
              <w:rPr>
                <w:rStyle w:val="Hypertextovodkaz"/>
                <w:noProof/>
              </w:rPr>
              <w:t>5.5.</w:t>
            </w:r>
            <w:r>
              <w:rPr>
                <w:rFonts w:eastAsiaTheme="minorEastAsia"/>
                <w:noProof/>
                <w:kern w:val="2"/>
                <w:sz w:val="24"/>
                <w:szCs w:val="24"/>
                <w:lang w:eastAsia="cs-CZ"/>
                <w14:ligatures w14:val="standardContextual"/>
              </w:rPr>
              <w:tab/>
            </w:r>
            <w:r w:rsidRPr="002C7178">
              <w:rPr>
                <w:rStyle w:val="Hypertextovodkaz"/>
                <w:noProof/>
              </w:rPr>
              <w:t>Popis zajištění splnění požadavků na požární bezpečnost</w:t>
            </w:r>
            <w:r>
              <w:rPr>
                <w:noProof/>
                <w:webHidden/>
              </w:rPr>
              <w:tab/>
            </w:r>
            <w:r>
              <w:rPr>
                <w:noProof/>
                <w:webHidden/>
              </w:rPr>
              <w:fldChar w:fldCharType="begin"/>
            </w:r>
            <w:r>
              <w:rPr>
                <w:noProof/>
                <w:webHidden/>
              </w:rPr>
              <w:instrText xml:space="preserve"> PAGEREF _Toc181022252 \h </w:instrText>
            </w:r>
            <w:r>
              <w:rPr>
                <w:noProof/>
                <w:webHidden/>
              </w:rPr>
            </w:r>
            <w:r>
              <w:rPr>
                <w:noProof/>
                <w:webHidden/>
              </w:rPr>
              <w:fldChar w:fldCharType="separate"/>
            </w:r>
            <w:r>
              <w:rPr>
                <w:noProof/>
                <w:webHidden/>
              </w:rPr>
              <w:t>26</w:t>
            </w:r>
            <w:r>
              <w:rPr>
                <w:noProof/>
                <w:webHidden/>
              </w:rPr>
              <w:fldChar w:fldCharType="end"/>
            </w:r>
          </w:hyperlink>
        </w:p>
        <w:p w14:paraId="21F4E5C0" w14:textId="5F1C48E0"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53" w:history="1">
            <w:r w:rsidRPr="002C7178">
              <w:rPr>
                <w:rStyle w:val="Hypertextovodkaz"/>
                <w:noProof/>
              </w:rPr>
              <w:t>5.5.1.</w:t>
            </w:r>
            <w:r>
              <w:rPr>
                <w:rFonts w:eastAsiaTheme="minorEastAsia"/>
                <w:noProof/>
                <w:kern w:val="2"/>
                <w:sz w:val="24"/>
                <w:szCs w:val="24"/>
                <w:lang w:eastAsia="cs-CZ"/>
                <w14:ligatures w14:val="standardContextual"/>
              </w:rPr>
              <w:tab/>
            </w:r>
            <w:r w:rsidRPr="002C7178">
              <w:rPr>
                <w:rStyle w:val="Hypertextovodkaz"/>
                <w:noProof/>
              </w:rPr>
              <w:t>Způsob napájení a vypínání objektu</w:t>
            </w:r>
            <w:r>
              <w:rPr>
                <w:noProof/>
                <w:webHidden/>
              </w:rPr>
              <w:tab/>
            </w:r>
            <w:r>
              <w:rPr>
                <w:noProof/>
                <w:webHidden/>
              </w:rPr>
              <w:fldChar w:fldCharType="begin"/>
            </w:r>
            <w:r>
              <w:rPr>
                <w:noProof/>
                <w:webHidden/>
              </w:rPr>
              <w:instrText xml:space="preserve"> PAGEREF _Toc181022253 \h </w:instrText>
            </w:r>
            <w:r>
              <w:rPr>
                <w:noProof/>
                <w:webHidden/>
              </w:rPr>
            </w:r>
            <w:r>
              <w:rPr>
                <w:noProof/>
                <w:webHidden/>
              </w:rPr>
              <w:fldChar w:fldCharType="separate"/>
            </w:r>
            <w:r>
              <w:rPr>
                <w:noProof/>
                <w:webHidden/>
              </w:rPr>
              <w:t>27</w:t>
            </w:r>
            <w:r>
              <w:rPr>
                <w:noProof/>
                <w:webHidden/>
              </w:rPr>
              <w:fldChar w:fldCharType="end"/>
            </w:r>
          </w:hyperlink>
        </w:p>
        <w:p w14:paraId="4B1EABA6" w14:textId="286691AB"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54" w:history="1">
            <w:r w:rsidRPr="002C7178">
              <w:rPr>
                <w:rStyle w:val="Hypertextovodkaz"/>
                <w:noProof/>
              </w:rPr>
              <w:t>5.5.2.</w:t>
            </w:r>
            <w:r>
              <w:rPr>
                <w:rFonts w:eastAsiaTheme="minorEastAsia"/>
                <w:noProof/>
                <w:kern w:val="2"/>
                <w:sz w:val="24"/>
                <w:szCs w:val="24"/>
                <w:lang w:eastAsia="cs-CZ"/>
                <w14:ligatures w14:val="standardContextual"/>
              </w:rPr>
              <w:tab/>
            </w:r>
            <w:r w:rsidRPr="002C7178">
              <w:rPr>
                <w:rStyle w:val="Hypertextovodkaz"/>
                <w:noProof/>
              </w:rPr>
              <w:t>Vnitřní kabelové rozvody obecně</w:t>
            </w:r>
            <w:r>
              <w:rPr>
                <w:noProof/>
                <w:webHidden/>
              </w:rPr>
              <w:tab/>
            </w:r>
            <w:r>
              <w:rPr>
                <w:noProof/>
                <w:webHidden/>
              </w:rPr>
              <w:fldChar w:fldCharType="begin"/>
            </w:r>
            <w:r>
              <w:rPr>
                <w:noProof/>
                <w:webHidden/>
              </w:rPr>
              <w:instrText xml:space="preserve"> PAGEREF _Toc181022254 \h </w:instrText>
            </w:r>
            <w:r>
              <w:rPr>
                <w:noProof/>
                <w:webHidden/>
              </w:rPr>
            </w:r>
            <w:r>
              <w:rPr>
                <w:noProof/>
                <w:webHidden/>
              </w:rPr>
              <w:fldChar w:fldCharType="separate"/>
            </w:r>
            <w:r>
              <w:rPr>
                <w:noProof/>
                <w:webHidden/>
              </w:rPr>
              <w:t>28</w:t>
            </w:r>
            <w:r>
              <w:rPr>
                <w:noProof/>
                <w:webHidden/>
              </w:rPr>
              <w:fldChar w:fldCharType="end"/>
            </w:r>
          </w:hyperlink>
        </w:p>
        <w:p w14:paraId="72ABE248" w14:textId="4A7DADAA" w:rsidR="00CC5C76" w:rsidRDefault="00CC5C76">
          <w:pPr>
            <w:pStyle w:val="Obsah3"/>
            <w:tabs>
              <w:tab w:val="left" w:pos="1440"/>
              <w:tab w:val="right" w:leader="dot" w:pos="9060"/>
            </w:tabs>
            <w:rPr>
              <w:rFonts w:eastAsiaTheme="minorEastAsia"/>
              <w:noProof/>
              <w:kern w:val="2"/>
              <w:sz w:val="24"/>
              <w:szCs w:val="24"/>
              <w:lang w:eastAsia="cs-CZ"/>
              <w14:ligatures w14:val="standardContextual"/>
            </w:rPr>
          </w:pPr>
          <w:hyperlink w:anchor="_Toc181022255" w:history="1">
            <w:r w:rsidRPr="002C7178">
              <w:rPr>
                <w:rStyle w:val="Hypertextovodkaz"/>
                <w:noProof/>
              </w:rPr>
              <w:t>5.5.3.</w:t>
            </w:r>
            <w:r>
              <w:rPr>
                <w:rFonts w:eastAsiaTheme="minorEastAsia"/>
                <w:noProof/>
                <w:kern w:val="2"/>
                <w:sz w:val="24"/>
                <w:szCs w:val="24"/>
                <w:lang w:eastAsia="cs-CZ"/>
                <w14:ligatures w14:val="standardContextual"/>
              </w:rPr>
              <w:tab/>
            </w:r>
            <w:r w:rsidRPr="002C7178">
              <w:rPr>
                <w:rStyle w:val="Hypertextovodkaz"/>
                <w:noProof/>
              </w:rPr>
              <w:t>Požární prevence</w:t>
            </w:r>
            <w:r>
              <w:rPr>
                <w:noProof/>
                <w:webHidden/>
              </w:rPr>
              <w:tab/>
            </w:r>
            <w:r>
              <w:rPr>
                <w:noProof/>
                <w:webHidden/>
              </w:rPr>
              <w:fldChar w:fldCharType="begin"/>
            </w:r>
            <w:r>
              <w:rPr>
                <w:noProof/>
                <w:webHidden/>
              </w:rPr>
              <w:instrText xml:space="preserve"> PAGEREF _Toc181022255 \h </w:instrText>
            </w:r>
            <w:r>
              <w:rPr>
                <w:noProof/>
                <w:webHidden/>
              </w:rPr>
            </w:r>
            <w:r>
              <w:rPr>
                <w:noProof/>
                <w:webHidden/>
              </w:rPr>
              <w:fldChar w:fldCharType="separate"/>
            </w:r>
            <w:r>
              <w:rPr>
                <w:noProof/>
                <w:webHidden/>
              </w:rPr>
              <w:t>28</w:t>
            </w:r>
            <w:r>
              <w:rPr>
                <w:noProof/>
                <w:webHidden/>
              </w:rPr>
              <w:fldChar w:fldCharType="end"/>
            </w:r>
          </w:hyperlink>
        </w:p>
        <w:p w14:paraId="4714E256" w14:textId="02F5792C" w:rsidR="00CC5C76" w:rsidRDefault="00CC5C76">
          <w:pPr>
            <w:pStyle w:val="Obsah2"/>
            <w:rPr>
              <w:rFonts w:eastAsiaTheme="minorEastAsia"/>
              <w:noProof/>
              <w:kern w:val="2"/>
              <w:sz w:val="24"/>
              <w:szCs w:val="24"/>
              <w:lang w:eastAsia="cs-CZ"/>
              <w14:ligatures w14:val="standardContextual"/>
            </w:rPr>
          </w:pPr>
          <w:hyperlink w:anchor="_Toc181022256" w:history="1">
            <w:r w:rsidRPr="002C7178">
              <w:rPr>
                <w:rStyle w:val="Hypertextovodkaz"/>
                <w:noProof/>
              </w:rPr>
              <w:t>5.6.</w:t>
            </w:r>
            <w:r>
              <w:rPr>
                <w:rFonts w:eastAsiaTheme="minorEastAsia"/>
                <w:noProof/>
                <w:kern w:val="2"/>
                <w:sz w:val="24"/>
                <w:szCs w:val="24"/>
                <w:lang w:eastAsia="cs-CZ"/>
                <w14:ligatures w14:val="standardContextual"/>
              </w:rPr>
              <w:tab/>
            </w:r>
            <w:r w:rsidRPr="002C7178">
              <w:rPr>
                <w:rStyle w:val="Hypertextovodkaz"/>
                <w:noProof/>
              </w:rPr>
              <w:t>Postup prací při kladení kabelů do země</w:t>
            </w:r>
            <w:r>
              <w:rPr>
                <w:noProof/>
                <w:webHidden/>
              </w:rPr>
              <w:tab/>
            </w:r>
            <w:r>
              <w:rPr>
                <w:noProof/>
                <w:webHidden/>
              </w:rPr>
              <w:fldChar w:fldCharType="begin"/>
            </w:r>
            <w:r>
              <w:rPr>
                <w:noProof/>
                <w:webHidden/>
              </w:rPr>
              <w:instrText xml:space="preserve"> PAGEREF _Toc181022256 \h </w:instrText>
            </w:r>
            <w:r>
              <w:rPr>
                <w:noProof/>
                <w:webHidden/>
              </w:rPr>
            </w:r>
            <w:r>
              <w:rPr>
                <w:noProof/>
                <w:webHidden/>
              </w:rPr>
              <w:fldChar w:fldCharType="separate"/>
            </w:r>
            <w:r>
              <w:rPr>
                <w:noProof/>
                <w:webHidden/>
              </w:rPr>
              <w:t>29</w:t>
            </w:r>
            <w:r>
              <w:rPr>
                <w:noProof/>
                <w:webHidden/>
              </w:rPr>
              <w:fldChar w:fldCharType="end"/>
            </w:r>
          </w:hyperlink>
        </w:p>
        <w:p w14:paraId="073BD297" w14:textId="21D2665D" w:rsidR="00CC5C76" w:rsidRDefault="00CC5C76">
          <w:pPr>
            <w:pStyle w:val="Obsah1"/>
            <w:rPr>
              <w:rFonts w:eastAsiaTheme="minorEastAsia"/>
              <w:noProof/>
              <w:kern w:val="2"/>
              <w:sz w:val="24"/>
              <w:szCs w:val="24"/>
              <w:lang w:eastAsia="cs-CZ"/>
              <w14:ligatures w14:val="standardContextual"/>
            </w:rPr>
          </w:pPr>
          <w:hyperlink w:anchor="_Toc181022257" w:history="1">
            <w:r w:rsidRPr="002C7178">
              <w:rPr>
                <w:rStyle w:val="Hypertextovodkaz"/>
                <w:noProof/>
              </w:rPr>
              <w:t>6.</w:t>
            </w:r>
            <w:r>
              <w:rPr>
                <w:rFonts w:eastAsiaTheme="minorEastAsia"/>
                <w:noProof/>
                <w:kern w:val="2"/>
                <w:sz w:val="24"/>
                <w:szCs w:val="24"/>
                <w:lang w:eastAsia="cs-CZ"/>
                <w14:ligatures w14:val="standardContextual"/>
              </w:rPr>
              <w:tab/>
            </w:r>
            <w:r w:rsidRPr="002C7178">
              <w:rPr>
                <w:rStyle w:val="Hypertextovodkaz"/>
                <w:noProof/>
              </w:rPr>
              <w:t>BEZPEČNOST PŘI REALIZACI A UŽÍVÁNÍ</w:t>
            </w:r>
            <w:r>
              <w:rPr>
                <w:noProof/>
                <w:webHidden/>
              </w:rPr>
              <w:tab/>
            </w:r>
            <w:r>
              <w:rPr>
                <w:noProof/>
                <w:webHidden/>
              </w:rPr>
              <w:fldChar w:fldCharType="begin"/>
            </w:r>
            <w:r>
              <w:rPr>
                <w:noProof/>
                <w:webHidden/>
              </w:rPr>
              <w:instrText xml:space="preserve"> PAGEREF _Toc181022257 \h </w:instrText>
            </w:r>
            <w:r>
              <w:rPr>
                <w:noProof/>
                <w:webHidden/>
              </w:rPr>
            </w:r>
            <w:r>
              <w:rPr>
                <w:noProof/>
                <w:webHidden/>
              </w:rPr>
              <w:fldChar w:fldCharType="separate"/>
            </w:r>
            <w:r>
              <w:rPr>
                <w:noProof/>
                <w:webHidden/>
              </w:rPr>
              <w:t>31</w:t>
            </w:r>
            <w:r>
              <w:rPr>
                <w:noProof/>
                <w:webHidden/>
              </w:rPr>
              <w:fldChar w:fldCharType="end"/>
            </w:r>
          </w:hyperlink>
        </w:p>
        <w:p w14:paraId="1D0A9A10" w14:textId="67E30D13" w:rsidR="00CC5C76" w:rsidRDefault="00CC5C76">
          <w:pPr>
            <w:pStyle w:val="Obsah2"/>
            <w:rPr>
              <w:rFonts w:eastAsiaTheme="minorEastAsia"/>
              <w:noProof/>
              <w:kern w:val="2"/>
              <w:sz w:val="24"/>
              <w:szCs w:val="24"/>
              <w:lang w:eastAsia="cs-CZ"/>
              <w14:ligatures w14:val="standardContextual"/>
            </w:rPr>
          </w:pPr>
          <w:hyperlink w:anchor="_Toc181022258" w:history="1">
            <w:r w:rsidRPr="002C7178">
              <w:rPr>
                <w:rStyle w:val="Hypertextovodkaz"/>
                <w:noProof/>
              </w:rPr>
              <w:t>6.1.</w:t>
            </w:r>
            <w:r>
              <w:rPr>
                <w:rFonts w:eastAsiaTheme="minorEastAsia"/>
                <w:noProof/>
                <w:kern w:val="2"/>
                <w:sz w:val="24"/>
                <w:szCs w:val="24"/>
                <w:lang w:eastAsia="cs-CZ"/>
                <w14:ligatures w14:val="standardContextual"/>
              </w:rPr>
              <w:tab/>
            </w:r>
            <w:r w:rsidRPr="002C7178">
              <w:rPr>
                <w:rStyle w:val="Hypertextovodkaz"/>
                <w:noProof/>
              </w:rPr>
              <w:t>Zařazení zařízení do tříd a skupin</w:t>
            </w:r>
            <w:r>
              <w:rPr>
                <w:noProof/>
                <w:webHidden/>
              </w:rPr>
              <w:tab/>
            </w:r>
            <w:r>
              <w:rPr>
                <w:noProof/>
                <w:webHidden/>
              </w:rPr>
              <w:fldChar w:fldCharType="begin"/>
            </w:r>
            <w:r>
              <w:rPr>
                <w:noProof/>
                <w:webHidden/>
              </w:rPr>
              <w:instrText xml:space="preserve"> PAGEREF _Toc181022258 \h </w:instrText>
            </w:r>
            <w:r>
              <w:rPr>
                <w:noProof/>
                <w:webHidden/>
              </w:rPr>
            </w:r>
            <w:r>
              <w:rPr>
                <w:noProof/>
                <w:webHidden/>
              </w:rPr>
              <w:fldChar w:fldCharType="separate"/>
            </w:r>
            <w:r>
              <w:rPr>
                <w:noProof/>
                <w:webHidden/>
              </w:rPr>
              <w:t>31</w:t>
            </w:r>
            <w:r>
              <w:rPr>
                <w:noProof/>
                <w:webHidden/>
              </w:rPr>
              <w:fldChar w:fldCharType="end"/>
            </w:r>
          </w:hyperlink>
        </w:p>
        <w:p w14:paraId="3AC51BEC" w14:textId="2DAAB5B5" w:rsidR="00CC5C76" w:rsidRDefault="00CC5C76">
          <w:pPr>
            <w:pStyle w:val="Obsah2"/>
            <w:rPr>
              <w:rFonts w:eastAsiaTheme="minorEastAsia"/>
              <w:noProof/>
              <w:kern w:val="2"/>
              <w:sz w:val="24"/>
              <w:szCs w:val="24"/>
              <w:lang w:eastAsia="cs-CZ"/>
              <w14:ligatures w14:val="standardContextual"/>
            </w:rPr>
          </w:pPr>
          <w:hyperlink w:anchor="_Toc181022259" w:history="1">
            <w:r w:rsidRPr="002C7178">
              <w:rPr>
                <w:rStyle w:val="Hypertextovodkaz"/>
                <w:noProof/>
              </w:rPr>
              <w:t>6.2.</w:t>
            </w:r>
            <w:r>
              <w:rPr>
                <w:rFonts w:eastAsiaTheme="minorEastAsia"/>
                <w:noProof/>
                <w:kern w:val="2"/>
                <w:sz w:val="24"/>
                <w:szCs w:val="24"/>
                <w:lang w:eastAsia="cs-CZ"/>
                <w14:ligatures w14:val="standardContextual"/>
              </w:rPr>
              <w:tab/>
            </w:r>
            <w:r w:rsidRPr="002C7178">
              <w:rPr>
                <w:rStyle w:val="Hypertextovodkaz"/>
                <w:noProof/>
              </w:rPr>
              <w:t>Podmínky pro realizaci díla a jeho uvedení do provozu</w:t>
            </w:r>
            <w:r>
              <w:rPr>
                <w:noProof/>
                <w:webHidden/>
              </w:rPr>
              <w:tab/>
            </w:r>
            <w:r>
              <w:rPr>
                <w:noProof/>
                <w:webHidden/>
              </w:rPr>
              <w:fldChar w:fldCharType="begin"/>
            </w:r>
            <w:r>
              <w:rPr>
                <w:noProof/>
                <w:webHidden/>
              </w:rPr>
              <w:instrText xml:space="preserve"> PAGEREF _Toc181022259 \h </w:instrText>
            </w:r>
            <w:r>
              <w:rPr>
                <w:noProof/>
                <w:webHidden/>
              </w:rPr>
            </w:r>
            <w:r>
              <w:rPr>
                <w:noProof/>
                <w:webHidden/>
              </w:rPr>
              <w:fldChar w:fldCharType="separate"/>
            </w:r>
            <w:r>
              <w:rPr>
                <w:noProof/>
                <w:webHidden/>
              </w:rPr>
              <w:t>31</w:t>
            </w:r>
            <w:r>
              <w:rPr>
                <w:noProof/>
                <w:webHidden/>
              </w:rPr>
              <w:fldChar w:fldCharType="end"/>
            </w:r>
          </w:hyperlink>
        </w:p>
        <w:p w14:paraId="36CD0AD8" w14:textId="5428B7D3" w:rsidR="00CC5C76" w:rsidRDefault="00CC5C76">
          <w:pPr>
            <w:pStyle w:val="Obsah2"/>
            <w:rPr>
              <w:rFonts w:eastAsiaTheme="minorEastAsia"/>
              <w:noProof/>
              <w:kern w:val="2"/>
              <w:sz w:val="24"/>
              <w:szCs w:val="24"/>
              <w:lang w:eastAsia="cs-CZ"/>
              <w14:ligatures w14:val="standardContextual"/>
            </w:rPr>
          </w:pPr>
          <w:hyperlink w:anchor="_Toc181022260" w:history="1">
            <w:r w:rsidRPr="002C7178">
              <w:rPr>
                <w:rStyle w:val="Hypertextovodkaz"/>
                <w:noProof/>
              </w:rPr>
              <w:t>6.3.</w:t>
            </w:r>
            <w:r>
              <w:rPr>
                <w:rFonts w:eastAsiaTheme="minorEastAsia"/>
                <w:noProof/>
                <w:kern w:val="2"/>
                <w:sz w:val="24"/>
                <w:szCs w:val="24"/>
                <w:lang w:eastAsia="cs-CZ"/>
                <w14:ligatures w14:val="standardContextual"/>
              </w:rPr>
              <w:tab/>
            </w:r>
            <w:r w:rsidRPr="002C7178">
              <w:rPr>
                <w:rStyle w:val="Hypertextovodkaz"/>
                <w:noProof/>
              </w:rPr>
              <w:t>Požadavky pro obsluhu a údržbu, provozní doporučení</w:t>
            </w:r>
            <w:r>
              <w:rPr>
                <w:noProof/>
                <w:webHidden/>
              </w:rPr>
              <w:tab/>
            </w:r>
            <w:r>
              <w:rPr>
                <w:noProof/>
                <w:webHidden/>
              </w:rPr>
              <w:fldChar w:fldCharType="begin"/>
            </w:r>
            <w:r>
              <w:rPr>
                <w:noProof/>
                <w:webHidden/>
              </w:rPr>
              <w:instrText xml:space="preserve"> PAGEREF _Toc181022260 \h </w:instrText>
            </w:r>
            <w:r>
              <w:rPr>
                <w:noProof/>
                <w:webHidden/>
              </w:rPr>
            </w:r>
            <w:r>
              <w:rPr>
                <w:noProof/>
                <w:webHidden/>
              </w:rPr>
              <w:fldChar w:fldCharType="separate"/>
            </w:r>
            <w:r>
              <w:rPr>
                <w:noProof/>
                <w:webHidden/>
              </w:rPr>
              <w:t>32</w:t>
            </w:r>
            <w:r>
              <w:rPr>
                <w:noProof/>
                <w:webHidden/>
              </w:rPr>
              <w:fldChar w:fldCharType="end"/>
            </w:r>
          </w:hyperlink>
        </w:p>
        <w:p w14:paraId="7325DFB3" w14:textId="3E9D4C4B" w:rsidR="00CC5C76" w:rsidRDefault="00CC5C76">
          <w:pPr>
            <w:pStyle w:val="Obsah2"/>
            <w:rPr>
              <w:rFonts w:eastAsiaTheme="minorEastAsia"/>
              <w:noProof/>
              <w:kern w:val="2"/>
              <w:sz w:val="24"/>
              <w:szCs w:val="24"/>
              <w:lang w:eastAsia="cs-CZ"/>
              <w14:ligatures w14:val="standardContextual"/>
            </w:rPr>
          </w:pPr>
          <w:hyperlink w:anchor="_Toc181022261" w:history="1">
            <w:r w:rsidRPr="002C7178">
              <w:rPr>
                <w:rStyle w:val="Hypertextovodkaz"/>
                <w:noProof/>
              </w:rPr>
              <w:t>6.4.</w:t>
            </w:r>
            <w:r>
              <w:rPr>
                <w:rFonts w:eastAsiaTheme="minorEastAsia"/>
                <w:noProof/>
                <w:kern w:val="2"/>
                <w:sz w:val="24"/>
                <w:szCs w:val="24"/>
                <w:lang w:eastAsia="cs-CZ"/>
                <w14:ligatures w14:val="standardContextual"/>
              </w:rPr>
              <w:tab/>
            </w:r>
            <w:r w:rsidRPr="002C7178">
              <w:rPr>
                <w:rStyle w:val="Hypertextovodkaz"/>
                <w:noProof/>
              </w:rPr>
              <w:t>Seznam dokladů, vyžadovaných pro uvedení stavby do užívání</w:t>
            </w:r>
            <w:r>
              <w:rPr>
                <w:noProof/>
                <w:webHidden/>
              </w:rPr>
              <w:tab/>
            </w:r>
            <w:r>
              <w:rPr>
                <w:noProof/>
                <w:webHidden/>
              </w:rPr>
              <w:fldChar w:fldCharType="begin"/>
            </w:r>
            <w:r>
              <w:rPr>
                <w:noProof/>
                <w:webHidden/>
              </w:rPr>
              <w:instrText xml:space="preserve"> PAGEREF _Toc181022261 \h </w:instrText>
            </w:r>
            <w:r>
              <w:rPr>
                <w:noProof/>
                <w:webHidden/>
              </w:rPr>
            </w:r>
            <w:r>
              <w:rPr>
                <w:noProof/>
                <w:webHidden/>
              </w:rPr>
              <w:fldChar w:fldCharType="separate"/>
            </w:r>
            <w:r>
              <w:rPr>
                <w:noProof/>
                <w:webHidden/>
              </w:rPr>
              <w:t>33</w:t>
            </w:r>
            <w:r>
              <w:rPr>
                <w:noProof/>
                <w:webHidden/>
              </w:rPr>
              <w:fldChar w:fldCharType="end"/>
            </w:r>
          </w:hyperlink>
        </w:p>
        <w:p w14:paraId="0F03D110" w14:textId="03C33115" w:rsidR="00CC5C76" w:rsidRDefault="00CC5C76">
          <w:pPr>
            <w:pStyle w:val="Obsah2"/>
            <w:rPr>
              <w:rFonts w:eastAsiaTheme="minorEastAsia"/>
              <w:noProof/>
              <w:kern w:val="2"/>
              <w:sz w:val="24"/>
              <w:szCs w:val="24"/>
              <w:lang w:eastAsia="cs-CZ"/>
              <w14:ligatures w14:val="standardContextual"/>
            </w:rPr>
          </w:pPr>
          <w:hyperlink w:anchor="_Toc181022262" w:history="1">
            <w:r w:rsidRPr="002C7178">
              <w:rPr>
                <w:rStyle w:val="Hypertextovodkaz"/>
                <w:noProof/>
              </w:rPr>
              <w:t>6.5.</w:t>
            </w:r>
            <w:r>
              <w:rPr>
                <w:rFonts w:eastAsiaTheme="minorEastAsia"/>
                <w:noProof/>
                <w:kern w:val="2"/>
                <w:sz w:val="24"/>
                <w:szCs w:val="24"/>
                <w:lang w:eastAsia="cs-CZ"/>
                <w14:ligatures w14:val="standardContextual"/>
              </w:rPr>
              <w:tab/>
            </w:r>
            <w:r w:rsidRPr="002C7178">
              <w:rPr>
                <w:rStyle w:val="Hypertextovodkaz"/>
                <w:noProof/>
              </w:rPr>
              <w:t>Zásady BOZP a bezpečnost pro realizaci a užívání</w:t>
            </w:r>
            <w:r>
              <w:rPr>
                <w:noProof/>
                <w:webHidden/>
              </w:rPr>
              <w:tab/>
            </w:r>
            <w:r>
              <w:rPr>
                <w:noProof/>
                <w:webHidden/>
              </w:rPr>
              <w:fldChar w:fldCharType="begin"/>
            </w:r>
            <w:r>
              <w:rPr>
                <w:noProof/>
                <w:webHidden/>
              </w:rPr>
              <w:instrText xml:space="preserve"> PAGEREF _Toc181022262 \h </w:instrText>
            </w:r>
            <w:r>
              <w:rPr>
                <w:noProof/>
                <w:webHidden/>
              </w:rPr>
            </w:r>
            <w:r>
              <w:rPr>
                <w:noProof/>
                <w:webHidden/>
              </w:rPr>
              <w:fldChar w:fldCharType="separate"/>
            </w:r>
            <w:r>
              <w:rPr>
                <w:noProof/>
                <w:webHidden/>
              </w:rPr>
              <w:t>34</w:t>
            </w:r>
            <w:r>
              <w:rPr>
                <w:noProof/>
                <w:webHidden/>
              </w:rPr>
              <w:fldChar w:fldCharType="end"/>
            </w:r>
          </w:hyperlink>
        </w:p>
        <w:p w14:paraId="2078102E" w14:textId="6A31D790" w:rsidR="00CC5C76" w:rsidRDefault="00CC5C76">
          <w:pPr>
            <w:pStyle w:val="Obsah2"/>
            <w:rPr>
              <w:rFonts w:eastAsiaTheme="minorEastAsia"/>
              <w:noProof/>
              <w:kern w:val="2"/>
              <w:sz w:val="24"/>
              <w:szCs w:val="24"/>
              <w:lang w:eastAsia="cs-CZ"/>
              <w14:ligatures w14:val="standardContextual"/>
            </w:rPr>
          </w:pPr>
          <w:hyperlink w:anchor="_Toc181022263" w:history="1">
            <w:r w:rsidRPr="002C7178">
              <w:rPr>
                <w:rStyle w:val="Hypertextovodkaz"/>
                <w:noProof/>
              </w:rPr>
              <w:t>6.6.</w:t>
            </w:r>
            <w:r>
              <w:rPr>
                <w:rFonts w:eastAsiaTheme="minorEastAsia"/>
                <w:noProof/>
                <w:kern w:val="2"/>
                <w:sz w:val="24"/>
                <w:szCs w:val="24"/>
                <w:lang w:eastAsia="cs-CZ"/>
                <w14:ligatures w14:val="standardContextual"/>
              </w:rPr>
              <w:tab/>
            </w:r>
            <w:r w:rsidRPr="002C7178">
              <w:rPr>
                <w:rStyle w:val="Hypertextovodkaz"/>
                <w:noProof/>
              </w:rPr>
              <w:t>Zásady ochrany životního prostředí</w:t>
            </w:r>
            <w:r>
              <w:rPr>
                <w:noProof/>
                <w:webHidden/>
              </w:rPr>
              <w:tab/>
            </w:r>
            <w:r>
              <w:rPr>
                <w:noProof/>
                <w:webHidden/>
              </w:rPr>
              <w:fldChar w:fldCharType="begin"/>
            </w:r>
            <w:r>
              <w:rPr>
                <w:noProof/>
                <w:webHidden/>
              </w:rPr>
              <w:instrText xml:space="preserve"> PAGEREF _Toc181022263 \h </w:instrText>
            </w:r>
            <w:r>
              <w:rPr>
                <w:noProof/>
                <w:webHidden/>
              </w:rPr>
            </w:r>
            <w:r>
              <w:rPr>
                <w:noProof/>
                <w:webHidden/>
              </w:rPr>
              <w:fldChar w:fldCharType="separate"/>
            </w:r>
            <w:r>
              <w:rPr>
                <w:noProof/>
                <w:webHidden/>
              </w:rPr>
              <w:t>35</w:t>
            </w:r>
            <w:r>
              <w:rPr>
                <w:noProof/>
                <w:webHidden/>
              </w:rPr>
              <w:fldChar w:fldCharType="end"/>
            </w:r>
          </w:hyperlink>
        </w:p>
        <w:p w14:paraId="7142015E" w14:textId="3911857C" w:rsidR="00C374E3" w:rsidRPr="00301B09" w:rsidRDefault="005B404C" w:rsidP="00301B09">
          <w:pPr>
            <w:jc w:val="both"/>
          </w:pPr>
          <w:r w:rsidRPr="00301B09">
            <w:rPr>
              <w:b/>
              <w:bCs/>
              <w:noProof/>
            </w:rPr>
            <w:fldChar w:fldCharType="end"/>
          </w:r>
        </w:p>
      </w:sdtContent>
    </w:sdt>
    <w:p w14:paraId="0C3B73A7" w14:textId="77777777" w:rsidR="00A42307" w:rsidRPr="00301B09" w:rsidRDefault="00A42307" w:rsidP="00301B09">
      <w:pPr>
        <w:jc w:val="both"/>
        <w:sectPr w:rsidR="00A42307" w:rsidRPr="00301B09" w:rsidSect="005326B1">
          <w:footerReference w:type="default" r:id="rId8"/>
          <w:type w:val="continuous"/>
          <w:pgSz w:w="11906" w:h="16838" w:code="9"/>
          <w:pgMar w:top="1418" w:right="1418" w:bottom="1418" w:left="1418" w:header="709" w:footer="709" w:gutter="0"/>
          <w:cols w:space="708"/>
          <w:docGrid w:linePitch="360"/>
        </w:sectPr>
      </w:pPr>
    </w:p>
    <w:p w14:paraId="75A6311D" w14:textId="77777777" w:rsidR="006C31C3" w:rsidRPr="00301B09" w:rsidRDefault="006C31C3" w:rsidP="00301B09">
      <w:pPr>
        <w:pStyle w:val="Nadpis1"/>
        <w:jc w:val="both"/>
        <w:rPr>
          <w:color w:val="auto"/>
        </w:rPr>
      </w:pPr>
      <w:bookmarkStart w:id="0" w:name="_Toc181022210"/>
      <w:r w:rsidRPr="00301B09">
        <w:rPr>
          <w:color w:val="auto"/>
        </w:rPr>
        <w:lastRenderedPageBreak/>
        <w:t>VŠEOBECNÉ ÚDAJE</w:t>
      </w:r>
      <w:bookmarkEnd w:id="0"/>
    </w:p>
    <w:p w14:paraId="3939D2D7" w14:textId="4AC94D63" w:rsidR="006C31C3" w:rsidRPr="00301B09" w:rsidRDefault="006C31C3" w:rsidP="00301B09">
      <w:pPr>
        <w:pStyle w:val="Nadpis2"/>
        <w:jc w:val="both"/>
        <w:rPr>
          <w:color w:val="auto"/>
        </w:rPr>
      </w:pPr>
      <w:bookmarkStart w:id="1" w:name="_Toc181022211"/>
      <w:r w:rsidRPr="00301B09">
        <w:rPr>
          <w:color w:val="auto"/>
        </w:rPr>
        <w:t>Rozsah</w:t>
      </w:r>
      <w:r w:rsidR="005B404C" w:rsidRPr="00301B09">
        <w:rPr>
          <w:color w:val="auto"/>
        </w:rPr>
        <w:t xml:space="preserve"> a </w:t>
      </w:r>
      <w:r w:rsidRPr="00301B09">
        <w:rPr>
          <w:color w:val="auto"/>
        </w:rPr>
        <w:t>obsah projektu</w:t>
      </w:r>
      <w:bookmarkEnd w:id="1"/>
    </w:p>
    <w:p w14:paraId="2213BE62" w14:textId="506944FB" w:rsidR="006C31C3" w:rsidRPr="00301B09" w:rsidRDefault="006C31C3" w:rsidP="00301B09">
      <w:pPr>
        <w:jc w:val="both"/>
      </w:pPr>
      <w:r w:rsidRPr="00301B09">
        <w:t>Předmětem této dokumentace jsou silnoproudé elektroinstalace</w:t>
      </w:r>
      <w:r w:rsidR="005B404C" w:rsidRPr="00301B09">
        <w:t xml:space="preserve"> v </w:t>
      </w:r>
      <w:r w:rsidRPr="00301B09">
        <w:t>souvislosti s</w:t>
      </w:r>
      <w:r w:rsidR="005B404C" w:rsidRPr="00301B09">
        <w:t xml:space="preserve"> </w:t>
      </w:r>
      <w:r w:rsidRPr="00301B09">
        <w:t>instalací fotovoltaického (PV) systému na střechu</w:t>
      </w:r>
      <w:r w:rsidR="005B404C" w:rsidRPr="00301B09">
        <w:t xml:space="preserve"> </w:t>
      </w:r>
      <w:r w:rsidRPr="00301B09">
        <w:t xml:space="preserve">objektu </w:t>
      </w:r>
      <w:r w:rsidR="00301B09">
        <w:t xml:space="preserve">ZZS a souvisejícího krytého stání </w:t>
      </w:r>
      <w:r w:rsidRPr="00301B09">
        <w:t xml:space="preserve">na </w:t>
      </w:r>
      <w:proofErr w:type="spellStart"/>
      <w:r w:rsidRPr="00301B09">
        <w:t>na</w:t>
      </w:r>
      <w:proofErr w:type="spellEnd"/>
      <w:r w:rsidRPr="00301B09">
        <w:t xml:space="preserve"> parcele </w:t>
      </w:r>
      <w:proofErr w:type="spellStart"/>
      <w:r w:rsidR="005B404C" w:rsidRPr="00301B09">
        <w:t>parc</w:t>
      </w:r>
      <w:proofErr w:type="spellEnd"/>
      <w:r w:rsidR="005B404C" w:rsidRPr="00301B09">
        <w:t>. č. </w:t>
      </w:r>
      <w:r w:rsidR="00301B09" w:rsidRPr="00E33D4C">
        <w:t>4432/1, 4432/2 a 4900</w:t>
      </w:r>
      <w:r w:rsidR="005B404C" w:rsidRPr="00301B09">
        <w:t xml:space="preserve"> v </w:t>
      </w:r>
      <w:proofErr w:type="spellStart"/>
      <w:r w:rsidRPr="00301B09">
        <w:t>k.ú</w:t>
      </w:r>
      <w:proofErr w:type="spellEnd"/>
      <w:r w:rsidRPr="00301B09">
        <w:t>. Břeclav (okres Břeclav);613584</w:t>
      </w:r>
    </w:p>
    <w:p w14:paraId="1C722AD1" w14:textId="25EFC103" w:rsidR="006C31C3" w:rsidRPr="00301B09" w:rsidRDefault="006C31C3" w:rsidP="00301B09">
      <w:pPr>
        <w:jc w:val="both"/>
      </w:pPr>
      <w:r w:rsidRPr="00301B09">
        <w:t xml:space="preserve">Tato dokumentace začíná </w:t>
      </w:r>
      <w:r w:rsidR="00301B09">
        <w:t xml:space="preserve">napojením v hlavním rozváděči silnoproudu (+RH), kde budou od profese silnoproud nachystány jistící a spínací prvky dle distribučních požadavků EG.D. Profese FVE provede doplnění měřicích transformátorů, propojení komunikace se střídači, osazení </w:t>
      </w:r>
      <w:proofErr w:type="spellStart"/>
      <w:r w:rsidR="00301B09">
        <w:t>smartmeterů</w:t>
      </w:r>
      <w:proofErr w:type="spellEnd"/>
      <w:r w:rsidR="00301B09">
        <w:t xml:space="preserve"> a nastavení a zprovoznění systému. Dále bude provedena kompletní instalace FVE výrobny a související zakreslení veškerých výrobků dodaných na stavbu – viz níže v této technické zprávě.</w:t>
      </w:r>
    </w:p>
    <w:p w14:paraId="7BCCDA6D" w14:textId="799599E1" w:rsidR="006C31C3" w:rsidRPr="00301B09" w:rsidRDefault="006C31C3" w:rsidP="00301B09">
      <w:pPr>
        <w:jc w:val="both"/>
      </w:pPr>
      <w:r w:rsidRPr="00301B09">
        <w:t>Stavba je vyvolaná požadavkem stavebníka. Projektová dokumentace byla zpracována dle požadavků zadání</w:t>
      </w:r>
      <w:r w:rsidR="005B404C" w:rsidRPr="00301B09">
        <w:t xml:space="preserve"> a </w:t>
      </w:r>
      <w:r w:rsidRPr="00301B09">
        <w:t>navržené řešení vychází</w:t>
      </w:r>
      <w:r w:rsidR="005B404C" w:rsidRPr="00301B09">
        <w:t xml:space="preserve"> z </w:t>
      </w:r>
      <w:r w:rsidRPr="00301B09">
        <w:t>dostupných podkladů</w:t>
      </w:r>
      <w:r w:rsidR="005B404C" w:rsidRPr="00301B09">
        <w:t xml:space="preserve"> a </w:t>
      </w:r>
      <w:r w:rsidRPr="00301B09">
        <w:t>informací</w:t>
      </w:r>
      <w:r w:rsidR="005B404C" w:rsidRPr="00301B09">
        <w:t xml:space="preserve"> v </w:t>
      </w:r>
      <w:r w:rsidRPr="00301B09">
        <w:t>době zpracování projektu.</w:t>
      </w:r>
    </w:p>
    <w:p w14:paraId="64B9668C" w14:textId="689F576D" w:rsidR="006C31C3" w:rsidRPr="00301B09" w:rsidRDefault="006C31C3" w:rsidP="00301B09">
      <w:pPr>
        <w:jc w:val="both"/>
      </w:pPr>
      <w:r w:rsidRPr="00301B09">
        <w:t>Řešený projekt je drobnou stavbou ve smyslu</w:t>
      </w:r>
      <w:r w:rsidR="005B404C" w:rsidRPr="00301B09">
        <w:t xml:space="preserve"> § </w:t>
      </w:r>
      <w:r w:rsidRPr="00301B09">
        <w:t xml:space="preserve">5 </w:t>
      </w:r>
      <w:r w:rsidR="005B404C" w:rsidRPr="00301B09">
        <w:t>odst. </w:t>
      </w:r>
      <w:r w:rsidRPr="00301B09">
        <w:t xml:space="preserve">2 </w:t>
      </w:r>
      <w:r w:rsidR="005B404C" w:rsidRPr="00301B09">
        <w:t>písm. </w:t>
      </w:r>
      <w:r w:rsidRPr="00301B09">
        <w:t>a) zákona</w:t>
      </w:r>
      <w:r w:rsidR="005B404C" w:rsidRPr="00301B09">
        <w:t xml:space="preserve"> č. </w:t>
      </w:r>
      <w:r w:rsidRPr="00301B09">
        <w:t>283/2021</w:t>
      </w:r>
      <w:r w:rsidR="005B404C" w:rsidRPr="00301B09">
        <w:t> Sb.</w:t>
      </w:r>
      <w:r w:rsidRPr="00301B09">
        <w:t>, stavební zákon, ve znění pozdějších předpisů.</w:t>
      </w:r>
    </w:p>
    <w:p w14:paraId="0F0A5933" w14:textId="7391B8BF" w:rsidR="006C31C3" w:rsidRPr="00301B09" w:rsidRDefault="005B404C" w:rsidP="00301B09">
      <w:pPr>
        <w:jc w:val="both"/>
      </w:pPr>
      <w:r w:rsidRPr="00301B09">
        <w:t>Dle § </w:t>
      </w:r>
      <w:r w:rsidR="006C31C3" w:rsidRPr="00301B09">
        <w:t>171 zákona</w:t>
      </w:r>
      <w:r w:rsidRPr="00301B09">
        <w:t xml:space="preserve"> č. </w:t>
      </w:r>
      <w:r w:rsidR="006C31C3" w:rsidRPr="00301B09">
        <w:t>283/2021</w:t>
      </w:r>
      <w:r w:rsidRPr="00301B09">
        <w:t> Sb.</w:t>
      </w:r>
      <w:r w:rsidR="006C31C3" w:rsidRPr="00301B09">
        <w:t>, stavební zákon, ve znění pozdějších předpisů, nevyžaduje řešený záměr povolení.</w:t>
      </w:r>
    </w:p>
    <w:p w14:paraId="535E1396" w14:textId="78B3CB01" w:rsidR="006C31C3" w:rsidRPr="00301B09" w:rsidRDefault="006C31C3" w:rsidP="00301B09">
      <w:pPr>
        <w:jc w:val="both"/>
      </w:pPr>
      <w:r w:rsidRPr="00301B09">
        <w:t>Tato dokumentace je zpracována ve stupni pro provádění stavby ve smyslu</w:t>
      </w:r>
      <w:r w:rsidR="005B404C" w:rsidRPr="00301B09">
        <w:t xml:space="preserve"> § </w:t>
      </w:r>
      <w:r w:rsidRPr="00301B09">
        <w:t xml:space="preserve">157 </w:t>
      </w:r>
      <w:r w:rsidR="005B404C" w:rsidRPr="00301B09">
        <w:t>odst. </w:t>
      </w:r>
      <w:r w:rsidRPr="00301B09">
        <w:t xml:space="preserve">1 </w:t>
      </w:r>
      <w:r w:rsidR="005B404C" w:rsidRPr="00301B09">
        <w:t>písm. </w:t>
      </w:r>
      <w:r w:rsidRPr="00301B09">
        <w:t>d) zákona</w:t>
      </w:r>
      <w:r w:rsidR="005B404C" w:rsidRPr="00301B09">
        <w:t xml:space="preserve"> č. </w:t>
      </w:r>
      <w:r w:rsidRPr="00301B09">
        <w:t>283/2021</w:t>
      </w:r>
      <w:r w:rsidR="005B404C" w:rsidRPr="00301B09">
        <w:t> Sb.</w:t>
      </w:r>
      <w:r w:rsidRPr="00301B09">
        <w:t>, stavební zákon, ve znění pozdějších předpisů.</w:t>
      </w:r>
      <w:r w:rsidR="005B404C" w:rsidRPr="00301B09">
        <w:t xml:space="preserve"> </w:t>
      </w:r>
      <w:r w:rsidRPr="00301B09">
        <w:t>Obsahově pak dokumentace splňuje náležitosti dle</w:t>
      </w:r>
      <w:r w:rsidR="005B404C" w:rsidRPr="00301B09">
        <w:t xml:space="preserve"> § </w:t>
      </w:r>
      <w:r w:rsidRPr="00301B09">
        <w:t xml:space="preserve">7 </w:t>
      </w:r>
      <w:r w:rsidR="005B404C" w:rsidRPr="00301B09">
        <w:t>odst. </w:t>
      </w:r>
      <w:r w:rsidRPr="00301B09">
        <w:t>1 (dle Přílohy</w:t>
      </w:r>
      <w:r w:rsidR="005B404C" w:rsidRPr="00301B09">
        <w:t xml:space="preserve"> č. </w:t>
      </w:r>
      <w:r w:rsidRPr="00301B09">
        <w:t>8) vyhlášky</w:t>
      </w:r>
      <w:r w:rsidR="005B404C" w:rsidRPr="00301B09">
        <w:t xml:space="preserve"> č. </w:t>
      </w:r>
      <w:r w:rsidRPr="00301B09">
        <w:t>131/2024</w:t>
      </w:r>
      <w:r w:rsidR="005B404C" w:rsidRPr="00301B09">
        <w:t> Sb.</w:t>
      </w:r>
      <w:r w:rsidRPr="00301B09">
        <w:t>,</w:t>
      </w:r>
      <w:r w:rsidR="005B404C" w:rsidRPr="00301B09">
        <w:t xml:space="preserve"> o </w:t>
      </w:r>
      <w:r w:rsidRPr="00301B09">
        <w:t>dokumentaci staveb.</w:t>
      </w:r>
    </w:p>
    <w:p w14:paraId="6756B05E" w14:textId="5598A383" w:rsidR="006C31C3" w:rsidRPr="00301B09" w:rsidRDefault="006C31C3" w:rsidP="00301B09">
      <w:pPr>
        <w:jc w:val="both"/>
      </w:pPr>
      <w:r w:rsidRPr="00301B09">
        <w:t>Tato dokumentace nenahrazuje pracovní</w:t>
      </w:r>
      <w:r w:rsidR="005B404C" w:rsidRPr="00301B09">
        <w:t xml:space="preserve"> a </w:t>
      </w:r>
      <w:r w:rsidRPr="00301B09">
        <w:t>technologické postupy, které má zhotovitel povinnost zabezpečit</w:t>
      </w:r>
      <w:r w:rsidR="005B404C" w:rsidRPr="00301B09">
        <w:t xml:space="preserve"> z </w:t>
      </w:r>
      <w:r w:rsidRPr="00301B09">
        <w:t>hlediska zajištění bezpečnosti</w:t>
      </w:r>
      <w:r w:rsidR="005B404C" w:rsidRPr="00301B09">
        <w:t xml:space="preserve"> a </w:t>
      </w:r>
      <w:r w:rsidRPr="00301B09">
        <w:t>ochrany zdraví při práci na staveništích dle požadavků</w:t>
      </w:r>
      <w:r w:rsidR="005B404C" w:rsidRPr="00301B09">
        <w:t xml:space="preserve"> § </w:t>
      </w:r>
      <w:r w:rsidRPr="00301B09">
        <w:t>3</w:t>
      </w:r>
      <w:r w:rsidR="005B404C" w:rsidRPr="00301B09">
        <w:t xml:space="preserve"> a </w:t>
      </w:r>
      <w:r w:rsidRPr="00301B09">
        <w:t>Přílohy</w:t>
      </w:r>
      <w:r w:rsidR="005B404C" w:rsidRPr="00301B09">
        <w:t xml:space="preserve"> č. </w:t>
      </w:r>
      <w:r w:rsidRPr="00301B09">
        <w:t>3 nařízení vlády</w:t>
      </w:r>
      <w:r w:rsidR="005B404C" w:rsidRPr="00301B09">
        <w:t xml:space="preserve"> č. </w:t>
      </w:r>
      <w:r w:rsidRPr="00301B09">
        <w:t>591/2006</w:t>
      </w:r>
      <w:r w:rsidR="005B404C" w:rsidRPr="00301B09">
        <w:t> Sb.</w:t>
      </w:r>
      <w:r w:rsidRPr="00301B09">
        <w:t>,</w:t>
      </w:r>
      <w:r w:rsidR="005B404C" w:rsidRPr="00301B09">
        <w:t xml:space="preserve"> o </w:t>
      </w:r>
      <w:r w:rsidRPr="00301B09">
        <w:t>bližších minimálních požadavcích na bezpečnost</w:t>
      </w:r>
      <w:r w:rsidR="005B404C" w:rsidRPr="00301B09">
        <w:t xml:space="preserve"> a </w:t>
      </w:r>
      <w:r w:rsidRPr="00301B09">
        <w:t>ochranu zdraví při práci na staveništích, ve znění pozdějších předpisů.</w:t>
      </w:r>
    </w:p>
    <w:p w14:paraId="68DA0309" w14:textId="77777777" w:rsidR="006C31C3" w:rsidRPr="00301B09" w:rsidRDefault="006C31C3" w:rsidP="00301B09">
      <w:pPr>
        <w:pStyle w:val="Nadpis3"/>
        <w:jc w:val="both"/>
      </w:pPr>
      <w:bookmarkStart w:id="2" w:name="_Toc181022212"/>
      <w:r w:rsidRPr="00301B09">
        <w:t>Projekt neřeší</w:t>
      </w:r>
      <w:bookmarkEnd w:id="2"/>
    </w:p>
    <w:p w14:paraId="0FCCFEBC" w14:textId="4AD69212" w:rsidR="006C31C3" w:rsidRPr="00301B09" w:rsidRDefault="006C31C3" w:rsidP="00301B09">
      <w:pPr>
        <w:pStyle w:val="Odrky"/>
        <w:jc w:val="both"/>
      </w:pPr>
      <w:r w:rsidRPr="00301B09">
        <w:t>dálkové přenosy dat, datová</w:t>
      </w:r>
      <w:r w:rsidR="005B404C" w:rsidRPr="00301B09">
        <w:t xml:space="preserve"> a </w:t>
      </w:r>
      <w:r w:rsidRPr="00301B09">
        <w:t xml:space="preserve">komunikační propojení, </w:t>
      </w:r>
      <w:proofErr w:type="spellStart"/>
      <w:r w:rsidRPr="00301B09">
        <w:t>Building</w:t>
      </w:r>
      <w:proofErr w:type="spellEnd"/>
      <w:r w:rsidRPr="00301B09">
        <w:t xml:space="preserve"> Management </w:t>
      </w:r>
      <w:proofErr w:type="spellStart"/>
      <w:r w:rsidRPr="00301B09">
        <w:t>System</w:t>
      </w:r>
      <w:proofErr w:type="spellEnd"/>
      <w:r w:rsidRPr="00301B09">
        <w:t xml:space="preserve">, </w:t>
      </w:r>
      <w:proofErr w:type="spellStart"/>
      <w:r w:rsidRPr="00301B09">
        <w:t>MaR</w:t>
      </w:r>
      <w:proofErr w:type="spellEnd"/>
      <w:r w:rsidRPr="00301B09">
        <w:t>, apod.</w:t>
      </w:r>
    </w:p>
    <w:p w14:paraId="4C0CC94C" w14:textId="4C1039BC" w:rsidR="006C31C3" w:rsidRPr="00301B09" w:rsidRDefault="006C31C3" w:rsidP="00301B09">
      <w:pPr>
        <w:pStyle w:val="Odrky"/>
        <w:jc w:val="both"/>
      </w:pPr>
      <w:r w:rsidRPr="00301B09">
        <w:t>stavební elektroinstalac</w:t>
      </w:r>
      <w:r w:rsidR="00301B09">
        <w:t>i</w:t>
      </w:r>
      <w:r w:rsidRPr="00301B09">
        <w:t xml:space="preserve"> </w:t>
      </w:r>
      <w:r w:rsidR="00301B09">
        <w:t>(neboť je řešena samostatnou částí Elektro – silnoproud)</w:t>
      </w:r>
    </w:p>
    <w:p w14:paraId="2CC480C8" w14:textId="1DAABE2E" w:rsidR="006C31C3" w:rsidRPr="00301B09" w:rsidRDefault="006C31C3" w:rsidP="00301B09">
      <w:pPr>
        <w:pStyle w:val="Odrky"/>
        <w:jc w:val="both"/>
      </w:pPr>
      <w:r w:rsidRPr="00301B09">
        <w:t>vnitřní umělé</w:t>
      </w:r>
      <w:r w:rsidR="005B404C" w:rsidRPr="00301B09">
        <w:t xml:space="preserve"> a </w:t>
      </w:r>
      <w:r w:rsidRPr="00301B09">
        <w:t>nouzové osvětlení (</w:t>
      </w:r>
      <w:r w:rsidR="00301B09">
        <w:t>dtto)</w:t>
      </w:r>
    </w:p>
    <w:p w14:paraId="0CE20C7A" w14:textId="213B5D5E" w:rsidR="006C31C3" w:rsidRDefault="006C31C3" w:rsidP="00301B09">
      <w:pPr>
        <w:pStyle w:val="Odrky"/>
        <w:jc w:val="both"/>
      </w:pPr>
      <w:r w:rsidRPr="00301B09">
        <w:t xml:space="preserve">fakturační měření vůči distribuci </w:t>
      </w:r>
      <w:r w:rsidR="00301B09">
        <w:t>(bude koordinováno se zhotovitelem Elektro - silnoproud)</w:t>
      </w:r>
    </w:p>
    <w:p w14:paraId="494E9714" w14:textId="557CE83B" w:rsidR="00301B09" w:rsidRPr="00301B09" w:rsidRDefault="00301B09" w:rsidP="00301B09">
      <w:pPr>
        <w:pStyle w:val="Odrky"/>
        <w:jc w:val="both"/>
      </w:pPr>
      <w:r>
        <w:t>zanesení FVE výroben do ethernetu – bude probíhat v součinnosti s profesí SLP</w:t>
      </w:r>
    </w:p>
    <w:p w14:paraId="5C5515D9" w14:textId="605C29D1" w:rsidR="006C31C3" w:rsidRPr="00301B09" w:rsidRDefault="006C31C3" w:rsidP="00301B09">
      <w:pPr>
        <w:pStyle w:val="Nadpis2"/>
        <w:jc w:val="both"/>
        <w:rPr>
          <w:color w:val="auto"/>
        </w:rPr>
      </w:pPr>
      <w:bookmarkStart w:id="3" w:name="_Toc181022213"/>
      <w:r w:rsidRPr="00301B09">
        <w:rPr>
          <w:color w:val="auto"/>
        </w:rPr>
        <w:t>Výchozí podklady</w:t>
      </w:r>
      <w:r w:rsidR="005B404C" w:rsidRPr="00301B09">
        <w:rPr>
          <w:color w:val="auto"/>
        </w:rPr>
        <w:t xml:space="preserve"> a </w:t>
      </w:r>
      <w:r w:rsidRPr="00301B09">
        <w:rPr>
          <w:color w:val="auto"/>
        </w:rPr>
        <w:t>požadavky na profesi</w:t>
      </w:r>
      <w:bookmarkEnd w:id="3"/>
    </w:p>
    <w:p w14:paraId="3062E0FA" w14:textId="51D9D860" w:rsidR="006C31C3" w:rsidRPr="00301B09" w:rsidRDefault="006C31C3" w:rsidP="00301B09">
      <w:pPr>
        <w:pStyle w:val="Odrky"/>
        <w:jc w:val="both"/>
      </w:pPr>
      <w:r w:rsidRPr="00301B09">
        <w:t>zadání</w:t>
      </w:r>
      <w:r w:rsidR="005B404C" w:rsidRPr="00301B09">
        <w:t xml:space="preserve"> a </w:t>
      </w:r>
      <w:r w:rsidRPr="00301B09">
        <w:t>požadavky objednatele</w:t>
      </w:r>
    </w:p>
    <w:p w14:paraId="104980D7" w14:textId="77777777" w:rsidR="006C31C3" w:rsidRPr="00301B09" w:rsidRDefault="006C31C3" w:rsidP="00301B09">
      <w:pPr>
        <w:pStyle w:val="Odrky"/>
        <w:jc w:val="both"/>
      </w:pPr>
      <w:r w:rsidRPr="00301B09">
        <w:t>stavební půdorysy</w:t>
      </w:r>
    </w:p>
    <w:p w14:paraId="6D5BB4D8" w14:textId="2A83BDAD" w:rsidR="006C31C3" w:rsidRPr="00301B09" w:rsidRDefault="006C31C3" w:rsidP="00301B09">
      <w:pPr>
        <w:pStyle w:val="Odrky"/>
        <w:jc w:val="both"/>
      </w:pPr>
      <w:r w:rsidRPr="00301B09">
        <w:t>dokument Pravidla pro paralelní provoz výroben</w:t>
      </w:r>
      <w:r w:rsidR="005B404C" w:rsidRPr="00301B09">
        <w:t xml:space="preserve"> a </w:t>
      </w:r>
      <w:r w:rsidRPr="00301B09">
        <w:t>akumulačních zařízení se sítí provozovatele distribuční soustavy</w:t>
      </w:r>
      <w:r w:rsidR="005B404C" w:rsidRPr="00301B09">
        <w:t xml:space="preserve"> z </w:t>
      </w:r>
      <w:r w:rsidRPr="00301B09">
        <w:t>února 2022</w:t>
      </w:r>
      <w:r w:rsidRPr="00301B09">
        <w:rPr>
          <w:rStyle w:val="Znakapoznpodarou"/>
        </w:rPr>
        <w:footnoteReference w:id="1"/>
      </w:r>
    </w:p>
    <w:p w14:paraId="01D5DD8F" w14:textId="04A155E6" w:rsidR="006C31C3" w:rsidRPr="00301B09" w:rsidRDefault="006C31C3" w:rsidP="00301B09">
      <w:pPr>
        <w:pStyle w:val="Odrky"/>
        <w:jc w:val="both"/>
      </w:pPr>
      <w:r w:rsidRPr="00301B09">
        <w:lastRenderedPageBreak/>
        <w:t xml:space="preserve">dokument Národní nastavení nesynchronních výrobních modulů ze dne 11. 4. 2023, ČEZ Distribuce, a. s., EG.D, a.s., </w:t>
      </w:r>
      <w:proofErr w:type="spellStart"/>
      <w:r w:rsidRPr="00301B09">
        <w:t>PREdistribuce</w:t>
      </w:r>
      <w:proofErr w:type="spellEnd"/>
      <w:r w:rsidRPr="00301B09">
        <w:t>, a.s.</w:t>
      </w:r>
      <w:r w:rsidRPr="00301B09">
        <w:rPr>
          <w:rStyle w:val="Znakapoznpodarou"/>
        </w:rPr>
        <w:footnoteReference w:id="2"/>
      </w:r>
    </w:p>
    <w:p w14:paraId="782B34AD" w14:textId="2C90CB5B" w:rsidR="006C31C3" w:rsidRPr="00301B09" w:rsidRDefault="006C31C3" w:rsidP="00301B09">
      <w:pPr>
        <w:pStyle w:val="Odrky"/>
        <w:jc w:val="both"/>
      </w:pPr>
      <w:r w:rsidRPr="00301B09">
        <w:t>dokument Metodický list HZSČR číslo 48/P ze dne 30. listopadu 2017</w:t>
      </w:r>
      <w:r w:rsidRPr="00301B09">
        <w:rPr>
          <w:rStyle w:val="Znakapoznpodarou"/>
        </w:rPr>
        <w:footnoteReference w:id="3"/>
      </w:r>
    </w:p>
    <w:p w14:paraId="0041C07A" w14:textId="4D1FA7DD" w:rsidR="006C31C3" w:rsidRPr="00301B09" w:rsidRDefault="006C31C3" w:rsidP="00301B09">
      <w:pPr>
        <w:pStyle w:val="Odrky"/>
        <w:jc w:val="both"/>
      </w:pPr>
      <w:r w:rsidRPr="00301B09">
        <w:t xml:space="preserve">mapové podklady Seznam.cz, a.s., Google Street </w:t>
      </w:r>
      <w:proofErr w:type="spellStart"/>
      <w:r w:rsidRPr="00301B09">
        <w:t>View</w:t>
      </w:r>
      <w:proofErr w:type="spellEnd"/>
      <w:r w:rsidR="005B404C" w:rsidRPr="00301B09">
        <w:t xml:space="preserve"> a </w:t>
      </w:r>
      <w:r w:rsidRPr="00301B09">
        <w:t>nahlizenidokn.cuzk.cz</w:t>
      </w:r>
    </w:p>
    <w:p w14:paraId="0A5F51B2" w14:textId="63219B0F" w:rsidR="006C31C3" w:rsidRPr="00301B09" w:rsidRDefault="006C31C3" w:rsidP="00301B09">
      <w:pPr>
        <w:pStyle w:val="Odrky"/>
        <w:jc w:val="both"/>
      </w:pPr>
      <w:r w:rsidRPr="00301B09">
        <w:t>legislativní předpisy, technické normy</w:t>
      </w:r>
      <w:r w:rsidR="005B404C" w:rsidRPr="00301B09">
        <w:t xml:space="preserve"> a </w:t>
      </w:r>
      <w:r w:rsidRPr="00301B09">
        <w:t>katalogy, platné</w:t>
      </w:r>
      <w:r w:rsidR="005B404C" w:rsidRPr="00301B09">
        <w:t xml:space="preserve"> v </w:t>
      </w:r>
      <w:r w:rsidRPr="00301B09">
        <w:t>době zpracování projektu</w:t>
      </w:r>
    </w:p>
    <w:p w14:paraId="437D2D2A" w14:textId="77777777" w:rsidR="006C31C3" w:rsidRPr="00301B09" w:rsidRDefault="006C31C3" w:rsidP="00301B09">
      <w:pPr>
        <w:pStyle w:val="Nadpis2"/>
        <w:jc w:val="both"/>
        <w:rPr>
          <w:color w:val="auto"/>
        </w:rPr>
      </w:pPr>
      <w:bookmarkStart w:id="4" w:name="_Toc181022214"/>
      <w:r w:rsidRPr="00301B09">
        <w:rPr>
          <w:color w:val="auto"/>
        </w:rPr>
        <w:t>Seznam používaných zkratek</w:t>
      </w:r>
      <w:bookmarkEnd w:id="4"/>
    </w:p>
    <w:p w14:paraId="4218A15C" w14:textId="4447F2FD" w:rsidR="006C31C3" w:rsidRPr="00301B09" w:rsidRDefault="006C31C3" w:rsidP="00301B09">
      <w:pPr>
        <w:pStyle w:val="Odsazen1"/>
        <w:jc w:val="both"/>
      </w:pPr>
      <w:r w:rsidRPr="00301B09">
        <w:t>AC</w:t>
      </w:r>
      <w:r w:rsidRPr="00301B09">
        <w:tab/>
        <w:t>střídavý proud; viz definice ČSN</w:t>
      </w:r>
      <w:r w:rsidR="005B404C" w:rsidRPr="00301B09">
        <w:t> 33 </w:t>
      </w:r>
      <w:r w:rsidRPr="00301B09">
        <w:t>0010</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4.3.2</w:t>
      </w:r>
    </w:p>
    <w:p w14:paraId="19FE8977" w14:textId="62B17D60" w:rsidR="006C31C3" w:rsidRPr="00301B09" w:rsidRDefault="006C31C3" w:rsidP="00301B09">
      <w:pPr>
        <w:pStyle w:val="Odsazen1"/>
        <w:jc w:val="both"/>
      </w:pPr>
      <w:r w:rsidRPr="00301B09">
        <w:t>DC</w:t>
      </w:r>
      <w:r w:rsidRPr="00301B09">
        <w:tab/>
        <w:t>stejnosměrný proud; viz definice ČSN</w:t>
      </w:r>
      <w:r w:rsidR="005B404C" w:rsidRPr="00301B09">
        <w:t> 33 </w:t>
      </w:r>
      <w:r w:rsidRPr="00301B09">
        <w:t>0010</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4.3.1</w:t>
      </w:r>
    </w:p>
    <w:p w14:paraId="09599FD3" w14:textId="77777777" w:rsidR="006C31C3" w:rsidRPr="00301B09" w:rsidRDefault="006C31C3" w:rsidP="00301B09">
      <w:pPr>
        <w:pStyle w:val="Odsazen1"/>
        <w:jc w:val="both"/>
      </w:pPr>
      <w:r w:rsidRPr="00301B09">
        <w:t>HDO</w:t>
      </w:r>
      <w:r w:rsidRPr="00301B09">
        <w:tab/>
        <w:t>hromadné dálkové ovládání distributora elektrické energie</w:t>
      </w:r>
    </w:p>
    <w:p w14:paraId="3220D8C3" w14:textId="0C583A33" w:rsidR="006C31C3" w:rsidRPr="00301B09" w:rsidRDefault="006C31C3" w:rsidP="00301B09">
      <w:pPr>
        <w:pStyle w:val="Odsazen1"/>
        <w:jc w:val="both"/>
      </w:pPr>
      <w:r w:rsidRPr="00301B09">
        <w:t>LPS</w:t>
      </w:r>
      <w:r w:rsidRPr="00301B09">
        <w:tab/>
        <w:t xml:space="preserve">systém ochrany před bleskem; viz definice </w:t>
      </w:r>
      <w:r w:rsidR="005B404C" w:rsidRPr="00301B09">
        <w:t>ČSN EN </w:t>
      </w:r>
      <w:r w:rsidRPr="00301B09">
        <w:t>62305-1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3.42</w:t>
      </w:r>
    </w:p>
    <w:p w14:paraId="7BF83FE5" w14:textId="27EA1498" w:rsidR="006C31C3" w:rsidRPr="00301B09" w:rsidRDefault="006C31C3" w:rsidP="00301B09">
      <w:pPr>
        <w:pStyle w:val="Odsazen1"/>
        <w:jc w:val="both"/>
      </w:pPr>
      <w:r w:rsidRPr="00301B09">
        <w:t>LPZ</w:t>
      </w:r>
      <w:r w:rsidRPr="00301B09">
        <w:tab/>
        <w:t xml:space="preserve">zóna ochrany před bleskem; viz definice </w:t>
      </w:r>
      <w:r w:rsidR="005B404C" w:rsidRPr="00301B09">
        <w:t>ČSN EN </w:t>
      </w:r>
      <w:r w:rsidRPr="00301B09">
        <w:t>62305-1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3.36</w:t>
      </w:r>
    </w:p>
    <w:p w14:paraId="1FD2CC06" w14:textId="6B1B2ACA" w:rsidR="006C31C3" w:rsidRPr="00301B09" w:rsidRDefault="006C31C3" w:rsidP="00301B09">
      <w:pPr>
        <w:pStyle w:val="Odsazen1"/>
        <w:jc w:val="both"/>
      </w:pPr>
      <w:r w:rsidRPr="00301B09">
        <w:t>MET</w:t>
      </w:r>
      <w:r w:rsidRPr="00301B09">
        <w:tab/>
        <w:t>hlavní ochranná přípojnice; viz definice ČSN</w:t>
      </w:r>
      <w:r w:rsidR="005B404C" w:rsidRPr="00301B09">
        <w:t> 33 </w:t>
      </w:r>
      <w:r w:rsidRPr="00301B09">
        <w:t>2000-5-54</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541.3.9</w:t>
      </w:r>
    </w:p>
    <w:p w14:paraId="49DB86CD" w14:textId="0D7BD1AD" w:rsidR="006C31C3" w:rsidRPr="00301B09" w:rsidRDefault="006C31C3" w:rsidP="00301B09">
      <w:pPr>
        <w:pStyle w:val="Odsazen1"/>
        <w:jc w:val="both"/>
      </w:pPr>
      <w:proofErr w:type="spellStart"/>
      <w:r w:rsidRPr="00301B09">
        <w:t>nn</w:t>
      </w:r>
      <w:proofErr w:type="spellEnd"/>
      <w:r w:rsidRPr="00301B09">
        <w:tab/>
        <w:t>nízké napětí (sítě</w:t>
      </w:r>
      <w:r w:rsidR="005B404C" w:rsidRPr="00301B09">
        <w:t xml:space="preserve"> o </w:t>
      </w:r>
      <w:r w:rsidRPr="00301B09">
        <w:t>jmenovitém napětí mezi vodiči od 50</w:t>
      </w:r>
      <w:r w:rsidR="005B404C" w:rsidRPr="00301B09">
        <w:t> V </w:t>
      </w:r>
      <w:r w:rsidRPr="00301B09">
        <w:t>do 1000</w:t>
      </w:r>
      <w:r w:rsidR="005B404C" w:rsidRPr="00301B09">
        <w:t> V </w:t>
      </w:r>
      <w:r w:rsidRPr="00301B09">
        <w:t>AC);</w:t>
      </w:r>
      <w:r w:rsidR="005B404C" w:rsidRPr="00301B09">
        <w:br/>
      </w:r>
      <w:r w:rsidRPr="00301B09">
        <w:t>viz definice ČSN</w:t>
      </w:r>
      <w:r w:rsidR="005B404C" w:rsidRPr="00301B09">
        <w:t> 33 </w:t>
      </w:r>
      <w:r w:rsidRPr="00301B09">
        <w:t>0010</w:t>
      </w:r>
      <w:r w:rsidR="005B404C" w:rsidRPr="00301B09">
        <w:t> </w:t>
      </w:r>
      <w:proofErr w:type="spellStart"/>
      <w:r w:rsidR="005B404C" w:rsidRPr="00301B09">
        <w:t>ed</w:t>
      </w:r>
      <w:proofErr w:type="spellEnd"/>
      <w:r w:rsidR="005B404C" w:rsidRPr="00301B09">
        <w:t>. </w:t>
      </w:r>
      <w:r w:rsidRPr="00301B09">
        <w:t>2, Tabulka 1</w:t>
      </w:r>
    </w:p>
    <w:p w14:paraId="7950A0D6" w14:textId="77777777" w:rsidR="006C31C3" w:rsidRPr="00301B09" w:rsidRDefault="006C31C3" w:rsidP="00301B09">
      <w:pPr>
        <w:pStyle w:val="Odsazen1"/>
        <w:jc w:val="both"/>
      </w:pPr>
      <w:r w:rsidRPr="00301B09">
        <w:t>PPDS</w:t>
      </w:r>
      <w:r w:rsidRPr="00301B09">
        <w:tab/>
        <w:t>pravidla provozování distribučních soustav</w:t>
      </w:r>
    </w:p>
    <w:p w14:paraId="51AC20D9" w14:textId="6DED7098" w:rsidR="006C31C3" w:rsidRPr="00301B09" w:rsidRDefault="006C31C3" w:rsidP="00301B09">
      <w:pPr>
        <w:pStyle w:val="Odsazen1"/>
        <w:jc w:val="both"/>
      </w:pPr>
      <w:r w:rsidRPr="00301B09">
        <w:t>PV</w:t>
      </w:r>
      <w:r w:rsidRPr="00301B09">
        <w:tab/>
        <w:t xml:space="preserve">fotovoltaický systém; viz definice </w:t>
      </w:r>
      <w:r w:rsidR="005B404C" w:rsidRPr="00301B09">
        <w:t>ČSN CLC/TS </w:t>
      </w:r>
      <w:r w:rsidRPr="00301B09">
        <w:t xml:space="preserve">61836, </w:t>
      </w:r>
      <w:r w:rsidR="005B404C" w:rsidRPr="00301B09">
        <w:t>čl. </w:t>
      </w:r>
      <w:r w:rsidRPr="00301B09">
        <w:t xml:space="preserve">3.1.43 </w:t>
      </w:r>
      <w:r w:rsidR="005B404C" w:rsidRPr="00301B09">
        <w:t>+ čl. </w:t>
      </w:r>
      <w:r w:rsidRPr="00301B09">
        <w:t>4</w:t>
      </w:r>
    </w:p>
    <w:p w14:paraId="4E2F120E" w14:textId="218B04A8" w:rsidR="006C31C3" w:rsidRPr="00301B09" w:rsidRDefault="006C31C3" w:rsidP="00301B09">
      <w:pPr>
        <w:pStyle w:val="Odsazen1"/>
        <w:jc w:val="both"/>
      </w:pPr>
      <w:r w:rsidRPr="00301B09">
        <w:t>RCBO</w:t>
      </w:r>
      <w:r w:rsidRPr="00301B09">
        <w:tab/>
        <w:t>proudový chránič</w:t>
      </w:r>
      <w:r w:rsidR="005B404C" w:rsidRPr="00301B09">
        <w:t xml:space="preserve"> s </w:t>
      </w:r>
      <w:r w:rsidRPr="00301B09">
        <w:t>vestavěnou nadproudovou ochranou;</w:t>
      </w:r>
      <w:r w:rsidR="005B404C" w:rsidRPr="00301B09">
        <w:br/>
      </w:r>
      <w:r w:rsidRPr="00301B09">
        <w:t xml:space="preserve">viz definice </w:t>
      </w:r>
      <w:r w:rsidR="005B404C" w:rsidRPr="00301B09">
        <w:t>ČSN EN </w:t>
      </w:r>
      <w:r w:rsidRPr="00301B09">
        <w:t>61009-1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3.3.7</w:t>
      </w:r>
    </w:p>
    <w:p w14:paraId="3AD76A1A" w14:textId="0C1D06D1" w:rsidR="006C31C3" w:rsidRPr="00301B09" w:rsidRDefault="006C31C3" w:rsidP="00301B09">
      <w:pPr>
        <w:pStyle w:val="Odsazen1"/>
        <w:jc w:val="both"/>
      </w:pPr>
      <w:r w:rsidRPr="00301B09">
        <w:t>RCCB</w:t>
      </w:r>
      <w:r w:rsidRPr="00301B09">
        <w:tab/>
        <w:t>proudový chránič bez vestavěné nadproudové ochrany;</w:t>
      </w:r>
      <w:r w:rsidR="005B404C" w:rsidRPr="00301B09">
        <w:br/>
      </w:r>
      <w:r w:rsidRPr="00301B09">
        <w:t xml:space="preserve">viz definice </w:t>
      </w:r>
      <w:r w:rsidR="005B404C" w:rsidRPr="00301B09">
        <w:t>ČSN EN </w:t>
      </w:r>
      <w:r w:rsidRPr="00301B09">
        <w:t>61008-1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3.3.2</w:t>
      </w:r>
    </w:p>
    <w:p w14:paraId="40D40935" w14:textId="55BBBDFE" w:rsidR="006C31C3" w:rsidRPr="00301B09" w:rsidRDefault="006C31C3" w:rsidP="00301B09">
      <w:pPr>
        <w:pStyle w:val="Odsazen1"/>
        <w:jc w:val="both"/>
      </w:pPr>
      <w:r w:rsidRPr="00301B09">
        <w:t>RCD</w:t>
      </w:r>
      <w:r w:rsidRPr="00301B09">
        <w:tab/>
        <w:t>proudový chránič; viz definice ČSN</w:t>
      </w:r>
      <w:r w:rsidR="005B404C" w:rsidRPr="00301B09">
        <w:t> 33 </w:t>
      </w:r>
      <w:r w:rsidRPr="00301B09">
        <w:t>2000-5-53</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530.3.19</w:t>
      </w:r>
    </w:p>
    <w:p w14:paraId="2E4DCC7F" w14:textId="13B6CF5A" w:rsidR="006C31C3" w:rsidRPr="00301B09" w:rsidRDefault="006C31C3" w:rsidP="00301B09">
      <w:pPr>
        <w:pStyle w:val="Odsazen1"/>
        <w:jc w:val="both"/>
      </w:pPr>
      <w:r w:rsidRPr="00301B09">
        <w:t>SPD</w:t>
      </w:r>
      <w:r w:rsidRPr="00301B09">
        <w:tab/>
        <w:t xml:space="preserve">přepěťové ochranné zařízení; viz definice </w:t>
      </w:r>
      <w:r w:rsidR="005B404C" w:rsidRPr="00301B09">
        <w:t>ČSN EN </w:t>
      </w:r>
      <w:r w:rsidRPr="00301B09">
        <w:t>61643-11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3.1.1</w:t>
      </w:r>
    </w:p>
    <w:p w14:paraId="30066FAF" w14:textId="77777777" w:rsidR="006C31C3" w:rsidRPr="00301B09" w:rsidRDefault="006C31C3" w:rsidP="00301B09">
      <w:pPr>
        <w:pStyle w:val="Nadpis1"/>
        <w:jc w:val="both"/>
        <w:rPr>
          <w:color w:val="auto"/>
        </w:rPr>
      </w:pPr>
      <w:bookmarkStart w:id="5" w:name="_Toc181022215"/>
      <w:r w:rsidRPr="00301B09">
        <w:rPr>
          <w:color w:val="auto"/>
        </w:rPr>
        <w:lastRenderedPageBreak/>
        <w:t>PŘIPOJENÍ VÝROBNY K DISTRIBUČNÍ SOUSTAVĚ</w:t>
      </w:r>
      <w:bookmarkEnd w:id="5"/>
    </w:p>
    <w:p w14:paraId="6BD9B915" w14:textId="7D7A8E9E" w:rsidR="006C31C3" w:rsidRPr="00301B09" w:rsidRDefault="006C31C3" w:rsidP="00301B09">
      <w:pPr>
        <w:pStyle w:val="Nadpis2"/>
        <w:jc w:val="both"/>
        <w:rPr>
          <w:color w:val="auto"/>
        </w:rPr>
      </w:pPr>
      <w:bookmarkStart w:id="6" w:name="_Toc181022216"/>
      <w:r w:rsidRPr="00301B09">
        <w:rPr>
          <w:color w:val="auto"/>
        </w:rPr>
        <w:t>Základní údaje</w:t>
      </w:r>
      <w:r w:rsidR="005B404C" w:rsidRPr="00301B09">
        <w:rPr>
          <w:color w:val="auto"/>
        </w:rPr>
        <w:t xml:space="preserve"> o </w:t>
      </w:r>
      <w:r w:rsidRPr="00301B09">
        <w:rPr>
          <w:color w:val="auto"/>
        </w:rPr>
        <w:t>odběrném místě</w:t>
      </w:r>
      <w:bookmarkEnd w:id="6"/>
    </w:p>
    <w:p w14:paraId="437D83B0" w14:textId="3763D7F9" w:rsidR="006C31C3" w:rsidRPr="00301B09" w:rsidRDefault="006C31C3" w:rsidP="00301B09">
      <w:pPr>
        <w:pStyle w:val="Odrky"/>
        <w:jc w:val="both"/>
      </w:pPr>
      <w:r w:rsidRPr="00301B09">
        <w:t>napěťová hladina: 0,4</w:t>
      </w:r>
      <w:r w:rsidR="005B404C" w:rsidRPr="00301B09">
        <w:t> </w:t>
      </w:r>
      <w:proofErr w:type="spellStart"/>
      <w:r w:rsidR="005B404C" w:rsidRPr="00301B09">
        <w:t>kV</w:t>
      </w:r>
      <w:proofErr w:type="spellEnd"/>
      <w:r w:rsidRPr="00301B09">
        <w:t xml:space="preserve"> (NN)</w:t>
      </w:r>
    </w:p>
    <w:p w14:paraId="2D76E73C" w14:textId="32EE05FF" w:rsidR="006C31C3" w:rsidRPr="00301B09" w:rsidRDefault="006C31C3" w:rsidP="00301B09">
      <w:pPr>
        <w:pStyle w:val="Odrky"/>
        <w:jc w:val="both"/>
      </w:pPr>
      <w:r w:rsidRPr="00301B09">
        <w:t>místo připojení</w:t>
      </w:r>
      <w:r w:rsidR="005B404C" w:rsidRPr="00301B09">
        <w:t xml:space="preserve"> k </w:t>
      </w:r>
      <w:r w:rsidRPr="00301B09">
        <w:t xml:space="preserve">distribuční soustavě: </w:t>
      </w:r>
      <w:r w:rsidR="00301B09">
        <w:t>pojistková skříň v majetku distributora</w:t>
      </w:r>
    </w:p>
    <w:p w14:paraId="03DC1947" w14:textId="51BEE417" w:rsidR="006C31C3" w:rsidRPr="00301B09" w:rsidRDefault="006C31C3" w:rsidP="00301B09">
      <w:pPr>
        <w:pStyle w:val="Odrky"/>
        <w:jc w:val="both"/>
      </w:pPr>
      <w:r w:rsidRPr="00301B09">
        <w:t>hranice vlastnictví:</w:t>
      </w:r>
      <w:r w:rsidR="00301B09">
        <w:t xml:space="preserve"> pojistková skříň v majetku distributora</w:t>
      </w:r>
    </w:p>
    <w:p w14:paraId="1889702E" w14:textId="2DBFB0D3" w:rsidR="006C31C3" w:rsidRPr="00301B09" w:rsidRDefault="006C31C3" w:rsidP="00301B09">
      <w:pPr>
        <w:pStyle w:val="Odrky"/>
        <w:jc w:val="both"/>
      </w:pPr>
      <w:r w:rsidRPr="00301B09">
        <w:t xml:space="preserve">adresa odběrného místa: </w:t>
      </w:r>
      <w:proofErr w:type="spellStart"/>
      <w:r w:rsidR="00301B09">
        <w:t>parc</w:t>
      </w:r>
      <w:proofErr w:type="spellEnd"/>
      <w:r w:rsidR="00301B09">
        <w:t xml:space="preserve">. č. </w:t>
      </w:r>
      <w:r w:rsidR="00301B09" w:rsidRPr="00E33D4C">
        <w:t>4432/1, 4432/2 a 4900</w:t>
      </w:r>
    </w:p>
    <w:p w14:paraId="24D41131" w14:textId="77777777" w:rsidR="006C31C3" w:rsidRPr="00301B09" w:rsidRDefault="006C31C3" w:rsidP="00301B09">
      <w:pPr>
        <w:pStyle w:val="Odrky"/>
        <w:jc w:val="both"/>
      </w:pPr>
      <w:r w:rsidRPr="00301B09">
        <w:t>katastrální území: Břeclav (okres Břeclav);613584</w:t>
      </w:r>
    </w:p>
    <w:p w14:paraId="15494AE2" w14:textId="5F16DC68" w:rsidR="006C31C3" w:rsidRPr="00301B09" w:rsidRDefault="006C31C3" w:rsidP="00301B09">
      <w:pPr>
        <w:pStyle w:val="Odrky"/>
        <w:jc w:val="both"/>
      </w:pPr>
      <w:r w:rsidRPr="00301B09">
        <w:t xml:space="preserve">číslo odběrného místa: </w:t>
      </w:r>
      <w:r w:rsidR="00301B09">
        <w:t>bude doplněno zhotovitelem viz smlouva o připojení</w:t>
      </w:r>
    </w:p>
    <w:p w14:paraId="6BDAD0C8" w14:textId="2983AF84" w:rsidR="006C31C3" w:rsidRPr="00301B09" w:rsidRDefault="006C31C3" w:rsidP="00301B09">
      <w:pPr>
        <w:pStyle w:val="Odrky"/>
        <w:jc w:val="both"/>
      </w:pPr>
      <w:r w:rsidRPr="00301B09">
        <w:t xml:space="preserve">číslo místa spotřeby: </w:t>
      </w:r>
      <w:r w:rsidR="003A4369">
        <w:t>bude doplněno zhotovitelem viz smlouva o připojení</w:t>
      </w:r>
    </w:p>
    <w:p w14:paraId="42900D58" w14:textId="6108207F" w:rsidR="006C31C3" w:rsidRPr="00301B09" w:rsidRDefault="006C31C3" w:rsidP="00301B09">
      <w:pPr>
        <w:pStyle w:val="Odrky"/>
        <w:jc w:val="both"/>
      </w:pPr>
      <w:r w:rsidRPr="00301B09">
        <w:t xml:space="preserve">EAN: </w:t>
      </w:r>
      <w:r w:rsidR="003A4369">
        <w:t>bude doplněno zhotovitelem viz smlouva o připojení</w:t>
      </w:r>
    </w:p>
    <w:p w14:paraId="21932666" w14:textId="0A18F11E" w:rsidR="006C31C3" w:rsidRPr="00301B09" w:rsidRDefault="006C31C3" w:rsidP="00301B09">
      <w:pPr>
        <w:pStyle w:val="Odrky"/>
        <w:jc w:val="both"/>
      </w:pPr>
      <w:r w:rsidRPr="00301B09">
        <w:t>charakter odběru: odběrné místo typu „T5“ dle Přílohy</w:t>
      </w:r>
      <w:r w:rsidR="005B404C" w:rsidRPr="00301B09">
        <w:t xml:space="preserve"> č. </w:t>
      </w:r>
      <w:r w:rsidRPr="00301B09">
        <w:t>9 vyhlášky</w:t>
      </w:r>
      <w:r w:rsidR="005B404C" w:rsidRPr="00301B09">
        <w:t xml:space="preserve"> č. </w:t>
      </w:r>
      <w:r w:rsidRPr="00301B09">
        <w:t>16/2016</w:t>
      </w:r>
      <w:r w:rsidR="005B404C" w:rsidRPr="00301B09">
        <w:t> Sb.</w:t>
      </w:r>
    </w:p>
    <w:p w14:paraId="76F12210" w14:textId="17F1203E" w:rsidR="006C31C3" w:rsidRPr="00301B09" w:rsidRDefault="006C31C3" w:rsidP="00301B09">
      <w:pPr>
        <w:pStyle w:val="Odrky"/>
        <w:jc w:val="both"/>
      </w:pPr>
      <w:r w:rsidRPr="00301B09">
        <w:t>umístění měřícího zařízení:</w:t>
      </w:r>
      <w:r w:rsidR="003A4369">
        <w:t xml:space="preserve"> hranice parcely řešeného projektu; jedná se o elektroměrový </w:t>
      </w:r>
      <w:proofErr w:type="spellStart"/>
      <w:r w:rsidR="003A4369">
        <w:t>rozv</w:t>
      </w:r>
      <w:proofErr w:type="spellEnd"/>
      <w:r w:rsidR="003A4369">
        <w:t>.</w:t>
      </w:r>
    </w:p>
    <w:p w14:paraId="571FC028" w14:textId="59B2DBC7" w:rsidR="006C31C3" w:rsidRPr="00301B09" w:rsidRDefault="006C31C3" w:rsidP="00301B09">
      <w:pPr>
        <w:pStyle w:val="Odrky"/>
        <w:jc w:val="both"/>
      </w:pPr>
      <w:r w:rsidRPr="00301B09">
        <w:t xml:space="preserve">způsob připojení (počet fází): </w:t>
      </w:r>
      <w:r w:rsidR="003A4369">
        <w:t>3</w:t>
      </w:r>
    </w:p>
    <w:p w14:paraId="597CDA78" w14:textId="002D83CE" w:rsidR="006C31C3" w:rsidRPr="00301B09" w:rsidRDefault="006C31C3" w:rsidP="00301B09">
      <w:pPr>
        <w:pStyle w:val="Odrky"/>
        <w:jc w:val="both"/>
      </w:pPr>
      <w:r w:rsidRPr="00301B09">
        <w:t>spínací prvek</w:t>
      </w:r>
      <w:r w:rsidR="005B404C" w:rsidRPr="00301B09">
        <w:t xml:space="preserve"> k </w:t>
      </w:r>
      <w:r w:rsidRPr="00301B09">
        <w:t>odpojení odběrného místa od distribuční soustavy:</w:t>
      </w:r>
      <w:r w:rsidR="003A4369">
        <w:t xml:space="preserve"> </w:t>
      </w:r>
      <w:r w:rsidRPr="00301B09">
        <w:t xml:space="preserve"> </w:t>
      </w:r>
      <w:r w:rsidR="003A4369">
        <w:t xml:space="preserve">jističe střídačů </w:t>
      </w:r>
      <w:r w:rsidR="005B404C" w:rsidRPr="00301B09">
        <w:t>v </w:t>
      </w:r>
      <w:r w:rsidRPr="00301B09">
        <w:t xml:space="preserve">rozváděči </w:t>
      </w:r>
      <w:r w:rsidR="00F74F9E">
        <w:t>+RH</w:t>
      </w:r>
    </w:p>
    <w:p w14:paraId="22D051FE" w14:textId="14EA2468" w:rsidR="006C31C3" w:rsidRPr="00301B09" w:rsidRDefault="006C31C3" w:rsidP="00301B09">
      <w:pPr>
        <w:pStyle w:val="Odrky"/>
        <w:jc w:val="both"/>
      </w:pPr>
      <w:r w:rsidRPr="00301B09">
        <w:t xml:space="preserve">hodnota jističe před elektroměrem: </w:t>
      </w:r>
      <w:r w:rsidR="00F74F9E">
        <w:t>3x 160 A (klasická spotřeba); 3x 160 A (topná spotřeba)</w:t>
      </w:r>
    </w:p>
    <w:p w14:paraId="19641F55" w14:textId="7E2C9B30" w:rsidR="006C31C3" w:rsidRPr="00301B09" w:rsidRDefault="006C31C3" w:rsidP="00301B09">
      <w:pPr>
        <w:pStyle w:val="Nadpis2"/>
        <w:jc w:val="both"/>
        <w:rPr>
          <w:color w:val="auto"/>
        </w:rPr>
      </w:pPr>
      <w:bookmarkStart w:id="7" w:name="_Toc181022217"/>
      <w:r w:rsidRPr="00301B09">
        <w:rPr>
          <w:color w:val="auto"/>
        </w:rPr>
        <w:t>Základní údaje</w:t>
      </w:r>
      <w:r w:rsidR="005B404C" w:rsidRPr="00301B09">
        <w:rPr>
          <w:color w:val="auto"/>
        </w:rPr>
        <w:t xml:space="preserve"> o </w:t>
      </w:r>
      <w:r w:rsidRPr="00301B09">
        <w:rPr>
          <w:color w:val="auto"/>
        </w:rPr>
        <w:t>výrobně</w:t>
      </w:r>
      <w:bookmarkEnd w:id="7"/>
    </w:p>
    <w:p w14:paraId="396B4E35" w14:textId="77777777" w:rsidR="006C31C3" w:rsidRPr="00301B09" w:rsidRDefault="006C31C3" w:rsidP="00301B09">
      <w:pPr>
        <w:pStyle w:val="Odrky"/>
        <w:jc w:val="both"/>
      </w:pPr>
      <w:r w:rsidRPr="00301B09">
        <w:t>druh výrobny elektřiny: fotovoltaická na objektu</w:t>
      </w:r>
    </w:p>
    <w:p w14:paraId="08991BC1" w14:textId="1853E755" w:rsidR="006C31C3" w:rsidRPr="00301B09" w:rsidRDefault="006C31C3" w:rsidP="00301B09">
      <w:pPr>
        <w:pStyle w:val="Odrky"/>
        <w:jc w:val="both"/>
      </w:pPr>
      <w:r w:rsidRPr="00301B09">
        <w:t>způsob provozu výrobny:</w:t>
      </w:r>
      <w:r w:rsidR="005B404C" w:rsidRPr="00301B09">
        <w:t xml:space="preserve"> § </w:t>
      </w:r>
      <w:r w:rsidRPr="00301B09">
        <w:t xml:space="preserve">28 </w:t>
      </w:r>
      <w:r w:rsidR="005B404C" w:rsidRPr="00301B09">
        <w:t>odst. </w:t>
      </w:r>
      <w:r w:rsidRPr="00301B09">
        <w:t>5 zákona</w:t>
      </w:r>
      <w:r w:rsidR="005B404C" w:rsidRPr="00301B09">
        <w:t xml:space="preserve"> č. </w:t>
      </w:r>
      <w:r w:rsidRPr="00301B09">
        <w:t>458/2000</w:t>
      </w:r>
      <w:r w:rsidR="005B404C" w:rsidRPr="00301B09">
        <w:t> Sb.</w:t>
      </w:r>
    </w:p>
    <w:p w14:paraId="16D8D352" w14:textId="4077758A" w:rsidR="006C31C3" w:rsidRPr="00301B09" w:rsidRDefault="006C31C3" w:rsidP="00301B09">
      <w:pPr>
        <w:pStyle w:val="Odrky"/>
        <w:jc w:val="both"/>
      </w:pPr>
      <w:r w:rsidRPr="00301B09">
        <w:t>způsob provozu výrobny: primárně pro pokrytí vlastní spotřeby</w:t>
      </w:r>
      <w:r w:rsidR="00F74F9E">
        <w:t xml:space="preserve">; </w:t>
      </w:r>
      <w:r w:rsidRPr="00301B09">
        <w:t>přebytky do distribuční soustavy</w:t>
      </w:r>
    </w:p>
    <w:p w14:paraId="0A59ACD9" w14:textId="77777777" w:rsidR="00F74F9E" w:rsidRDefault="006C31C3" w:rsidP="00301B09">
      <w:pPr>
        <w:pStyle w:val="Odrky"/>
        <w:jc w:val="both"/>
      </w:pPr>
      <w:r w:rsidRPr="00301B09">
        <w:t>instalovaný výkon výrobny dle</w:t>
      </w:r>
      <w:r w:rsidR="005B404C" w:rsidRPr="00301B09">
        <w:t xml:space="preserve"> § </w:t>
      </w:r>
      <w:r w:rsidRPr="00301B09">
        <w:t xml:space="preserve">2 </w:t>
      </w:r>
      <w:r w:rsidR="005B404C" w:rsidRPr="00301B09">
        <w:t>písm. </w:t>
      </w:r>
      <w:r w:rsidRPr="00301B09">
        <w:t>f) vyhlášky</w:t>
      </w:r>
      <w:r w:rsidR="005B404C" w:rsidRPr="00301B09">
        <w:t xml:space="preserve"> č. </w:t>
      </w:r>
      <w:r w:rsidRPr="00301B09">
        <w:t>16/2016</w:t>
      </w:r>
      <w:r w:rsidR="005B404C" w:rsidRPr="00301B09">
        <w:t> Sb.</w:t>
      </w:r>
      <w:r w:rsidRPr="00301B09">
        <w:t xml:space="preserve">: </w:t>
      </w:r>
    </w:p>
    <w:p w14:paraId="1BE57D8C" w14:textId="7BA05E90" w:rsidR="006C31C3" w:rsidRDefault="00F74F9E" w:rsidP="00F74F9E">
      <w:pPr>
        <w:pStyle w:val="Odrky"/>
        <w:numPr>
          <w:ilvl w:val="0"/>
          <w:numId w:val="20"/>
        </w:numPr>
        <w:jc w:val="both"/>
      </w:pPr>
      <w:r>
        <w:t xml:space="preserve">Klasická spotřeba (+1TBB1): 72 x 0,555 </w:t>
      </w:r>
      <w:proofErr w:type="spellStart"/>
      <w:r>
        <w:t>kWp</w:t>
      </w:r>
      <w:proofErr w:type="spellEnd"/>
      <w:r>
        <w:t xml:space="preserve"> = 39,95 </w:t>
      </w:r>
      <w:proofErr w:type="spellStart"/>
      <w:r>
        <w:t>kWp</w:t>
      </w:r>
      <w:proofErr w:type="spellEnd"/>
    </w:p>
    <w:p w14:paraId="44168A1E" w14:textId="5258C4B4" w:rsidR="00F74F9E" w:rsidRDefault="00F74F9E" w:rsidP="00F74F9E">
      <w:pPr>
        <w:pStyle w:val="Odrky"/>
        <w:numPr>
          <w:ilvl w:val="0"/>
          <w:numId w:val="20"/>
        </w:numPr>
        <w:jc w:val="both"/>
      </w:pPr>
      <w:r>
        <w:t xml:space="preserve">Topná spotřeba (+2TBB1): 18 x 0, 555 </w:t>
      </w:r>
      <w:proofErr w:type="spellStart"/>
      <w:r>
        <w:t>kWp</w:t>
      </w:r>
      <w:proofErr w:type="spellEnd"/>
      <w:r>
        <w:t xml:space="preserve"> = 9,99 </w:t>
      </w:r>
      <w:proofErr w:type="spellStart"/>
      <w:r>
        <w:t>kWp</w:t>
      </w:r>
      <w:proofErr w:type="spellEnd"/>
    </w:p>
    <w:p w14:paraId="537E0BFA" w14:textId="352DE096" w:rsidR="00F74F9E" w:rsidRPr="00301B09" w:rsidRDefault="00F74F9E" w:rsidP="00F74F9E">
      <w:pPr>
        <w:pStyle w:val="Odrky"/>
        <w:numPr>
          <w:ilvl w:val="0"/>
          <w:numId w:val="0"/>
        </w:numPr>
        <w:ind w:left="644"/>
        <w:jc w:val="both"/>
      </w:pPr>
      <w:r>
        <w:t xml:space="preserve">Topná spotřeba (+2TBB2): 33 x 0,555 </w:t>
      </w:r>
      <w:proofErr w:type="spellStart"/>
      <w:r>
        <w:t>kWp</w:t>
      </w:r>
      <w:proofErr w:type="spellEnd"/>
      <w:r>
        <w:t xml:space="preserve"> = 18,315 </w:t>
      </w:r>
      <w:proofErr w:type="spellStart"/>
      <w:r>
        <w:t>kWp</w:t>
      </w:r>
      <w:proofErr w:type="spellEnd"/>
    </w:p>
    <w:p w14:paraId="0FB8B7DD" w14:textId="2087F4A6" w:rsidR="006C31C3" w:rsidRPr="00301B09" w:rsidRDefault="006C31C3" w:rsidP="00301B09">
      <w:pPr>
        <w:pStyle w:val="Odrky"/>
        <w:jc w:val="both"/>
      </w:pPr>
      <w:r w:rsidRPr="00301B09">
        <w:t xml:space="preserve">rezervovaný výkon výrobny (max. výkon dodávky do distribuční soustavy): </w:t>
      </w:r>
      <w:r w:rsidR="00F74F9E">
        <w:t>53</w:t>
      </w:r>
      <w:r w:rsidR="005B404C" w:rsidRPr="00301B09">
        <w:t> kW</w:t>
      </w:r>
    </w:p>
    <w:p w14:paraId="08032600" w14:textId="28D99AED" w:rsidR="006C31C3" w:rsidRPr="00301B09" w:rsidRDefault="006C31C3" w:rsidP="00301B09">
      <w:pPr>
        <w:pStyle w:val="Odrky"/>
        <w:jc w:val="both"/>
      </w:pPr>
      <w:r w:rsidRPr="00301B09">
        <w:t>rozpadové místo:</w:t>
      </w:r>
      <w:r w:rsidR="00F74F9E">
        <w:t xml:space="preserve"> stykače v rozváděči +RH</w:t>
      </w:r>
    </w:p>
    <w:p w14:paraId="464B5438" w14:textId="5D6652B8" w:rsidR="006C31C3" w:rsidRPr="00301B09" w:rsidRDefault="006C31C3" w:rsidP="00301B09">
      <w:pPr>
        <w:pStyle w:val="Odrky"/>
        <w:jc w:val="both"/>
      </w:pPr>
      <w:r w:rsidRPr="00301B09">
        <w:t xml:space="preserve">fázovací místo: </w:t>
      </w:r>
      <w:r w:rsidR="00F74F9E">
        <w:t>střídače +1TBB1; +2TBB1; +2TBB2</w:t>
      </w:r>
    </w:p>
    <w:p w14:paraId="14AF4529" w14:textId="61ED483E" w:rsidR="006C31C3" w:rsidRPr="00301B09" w:rsidRDefault="006C31C3" w:rsidP="00301B09">
      <w:pPr>
        <w:jc w:val="both"/>
      </w:pPr>
      <w:r w:rsidRPr="00301B09">
        <w:t>Ve smyslu Nařízení EU</w:t>
      </w:r>
      <w:r w:rsidR="005B404C" w:rsidRPr="00301B09">
        <w:t xml:space="preserve"> č. </w:t>
      </w:r>
      <w:r w:rsidRPr="00301B09">
        <w:t>2016/631, kterým se stanoví kodex sítě pro požadavky na připojení výroben</w:t>
      </w:r>
      <w:r w:rsidR="005B404C" w:rsidRPr="00301B09">
        <w:t xml:space="preserve"> k </w:t>
      </w:r>
      <w:r w:rsidRPr="00301B09">
        <w:t>elektrizační soustavě, se jedná</w:t>
      </w:r>
      <w:r w:rsidR="005B404C" w:rsidRPr="00301B09">
        <w:t xml:space="preserve"> o </w:t>
      </w:r>
      <w:r w:rsidRPr="00301B09">
        <w:t>kategorii výrobního modulu třídy A2 (&gt; 11</w:t>
      </w:r>
      <w:r w:rsidR="005B404C" w:rsidRPr="00301B09">
        <w:t> kW &lt; </w:t>
      </w:r>
      <w:r w:rsidRPr="00301B09">
        <w:t>100</w:t>
      </w:r>
      <w:r w:rsidR="005B404C" w:rsidRPr="00301B09">
        <w:t> kW</w:t>
      </w:r>
      <w:r w:rsidRPr="00301B09">
        <w:t>).</w:t>
      </w:r>
    </w:p>
    <w:p w14:paraId="5DBF5A18" w14:textId="4EBCA9F6" w:rsidR="006C31C3" w:rsidRPr="00301B09" w:rsidRDefault="006C31C3" w:rsidP="00301B09">
      <w:pPr>
        <w:jc w:val="both"/>
      </w:pPr>
      <w:r w:rsidRPr="00301B09">
        <w:t>Nastavení hodnot poruchových veličin ochran bude provedeno dle požadavků smlouvy</w:t>
      </w:r>
      <w:r w:rsidR="005B404C" w:rsidRPr="00301B09">
        <w:t xml:space="preserve"> o </w:t>
      </w:r>
      <w:r w:rsidRPr="00301B09">
        <w:t>připojení EG.D, a.s., dle požadavků Přílohy</w:t>
      </w:r>
      <w:r w:rsidR="005B404C" w:rsidRPr="00301B09">
        <w:t xml:space="preserve"> č. </w:t>
      </w:r>
      <w:r w:rsidRPr="00301B09">
        <w:t>4 PPDS, případně dle požadavků PNE</w:t>
      </w:r>
      <w:r w:rsidR="005B404C" w:rsidRPr="00301B09">
        <w:t> 33 </w:t>
      </w:r>
      <w:r w:rsidRPr="00301B09">
        <w:t>3430-8-1</w:t>
      </w:r>
      <w:r w:rsidR="005B404C" w:rsidRPr="00301B09">
        <w:t> </w:t>
      </w:r>
      <w:proofErr w:type="spellStart"/>
      <w:r w:rsidR="005B404C" w:rsidRPr="00301B09">
        <w:t>ed</w:t>
      </w:r>
      <w:proofErr w:type="spellEnd"/>
      <w:r w:rsidR="005B404C" w:rsidRPr="00301B09">
        <w:t>. </w:t>
      </w:r>
      <w:r w:rsidRPr="00301B09">
        <w:t>2.</w:t>
      </w:r>
    </w:p>
    <w:p w14:paraId="3BF743D8" w14:textId="305594B1" w:rsidR="006C31C3" w:rsidRPr="00301B09" w:rsidRDefault="005B404C" w:rsidP="00301B09">
      <w:pPr>
        <w:jc w:val="both"/>
      </w:pPr>
      <w:r w:rsidRPr="00301B09">
        <w:t>Dle </w:t>
      </w:r>
      <w:r w:rsidR="006C31C3" w:rsidRPr="00301B09">
        <w:t>PNE</w:t>
      </w:r>
      <w:r w:rsidRPr="00301B09">
        <w:t> 33 </w:t>
      </w:r>
      <w:r w:rsidR="006C31C3" w:rsidRPr="00301B09">
        <w:t>3430-8-1</w:t>
      </w:r>
      <w:r w:rsidRPr="00301B09">
        <w:t> </w:t>
      </w:r>
      <w:proofErr w:type="spellStart"/>
      <w:r w:rsidRPr="00301B09">
        <w:t>ed</w:t>
      </w:r>
      <w:proofErr w:type="spellEnd"/>
      <w:r w:rsidRPr="00301B09">
        <w:t>. </w:t>
      </w:r>
      <w:r w:rsidR="006C31C3" w:rsidRPr="00301B09">
        <w:t xml:space="preserve">2, </w:t>
      </w:r>
      <w:r w:rsidRPr="00301B09">
        <w:t>čl. </w:t>
      </w:r>
      <w:r w:rsidR="006C31C3" w:rsidRPr="00301B09">
        <w:t>4.1 platí, že tam, kde jsou poskytována nastavení</w:t>
      </w:r>
      <w:r w:rsidRPr="00301B09">
        <w:t xml:space="preserve"> a </w:t>
      </w:r>
      <w:r w:rsidR="006C31C3" w:rsidRPr="00301B09">
        <w:t>rozsah konfigurace,</w:t>
      </w:r>
      <w:r w:rsidRPr="00301B09">
        <w:t xml:space="preserve"> a </w:t>
      </w:r>
      <w:r w:rsidR="006C31C3" w:rsidRPr="00301B09">
        <w:t>tyto zohledňují právní rámec, smí být konfigurace</w:t>
      </w:r>
      <w:r w:rsidRPr="00301B09">
        <w:t xml:space="preserve"> a </w:t>
      </w:r>
      <w:r w:rsidR="006C31C3" w:rsidRPr="00301B09">
        <w:t>nastavení určena provozovatelem distribuční soustavy. Tam kde provozovatel distribuční soustavy neposkytuje žádná nastavení, musí být použita stanovená výchozí nastavení dle uvedené normy PNE; nejsou-li poskytována žádná výchozí nastavení, musí tato nastavení navrhnout výrobce</w:t>
      </w:r>
      <w:r w:rsidRPr="00301B09">
        <w:t xml:space="preserve"> a </w:t>
      </w:r>
      <w:r w:rsidR="006C31C3" w:rsidRPr="00301B09">
        <w:t>informovat</w:t>
      </w:r>
      <w:r w:rsidRPr="00301B09">
        <w:t xml:space="preserve"> o </w:t>
      </w:r>
      <w:r w:rsidR="006C31C3" w:rsidRPr="00301B09">
        <w:t>nich provozovatele distribuční soustavy.</w:t>
      </w:r>
    </w:p>
    <w:p w14:paraId="4C37A07D" w14:textId="7635A2FD" w:rsidR="006C31C3" w:rsidRPr="00301B09" w:rsidRDefault="006C31C3" w:rsidP="00301B09">
      <w:pPr>
        <w:pStyle w:val="Obrzek"/>
        <w:jc w:val="both"/>
      </w:pPr>
      <w:r w:rsidRPr="00301B09">
        <w:rPr>
          <w:noProof/>
        </w:rPr>
        <w:lastRenderedPageBreak/>
        <w:drawing>
          <wp:inline distT="0" distB="0" distL="0" distR="0" wp14:anchorId="02BACAA3" wp14:editId="1B7237E3">
            <wp:extent cx="5400000" cy="4416450"/>
            <wp:effectExtent l="0" t="0" r="0" b="317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00" cy="4416450"/>
                    </a:xfrm>
                    <a:prstGeom prst="rect">
                      <a:avLst/>
                    </a:prstGeom>
                  </pic:spPr>
                </pic:pic>
              </a:graphicData>
            </a:graphic>
          </wp:inline>
        </w:drawing>
      </w:r>
    </w:p>
    <w:p w14:paraId="6D6ED5F2" w14:textId="297FF4B1" w:rsidR="006C31C3" w:rsidRPr="00301B09" w:rsidRDefault="006C31C3" w:rsidP="00301B09">
      <w:pPr>
        <w:pStyle w:val="Popisyobrzkatabulek"/>
        <w:jc w:val="both"/>
        <w:rPr>
          <w:color w:val="auto"/>
        </w:rPr>
      </w:pPr>
      <w:r w:rsidRPr="00301B09">
        <w:rPr>
          <w:color w:val="auto"/>
        </w:rPr>
        <w:t xml:space="preserve">Požadavky PPDS, </w:t>
      </w:r>
      <w:r w:rsidR="005B404C" w:rsidRPr="00301B09">
        <w:rPr>
          <w:color w:val="auto"/>
        </w:rPr>
        <w:t>čl. </w:t>
      </w:r>
      <w:r w:rsidRPr="00301B09">
        <w:rPr>
          <w:color w:val="auto"/>
        </w:rPr>
        <w:t>8.2: Ochrany rozpadového místa výroben</w:t>
      </w:r>
      <w:r w:rsidR="005B404C" w:rsidRPr="00301B09">
        <w:rPr>
          <w:color w:val="auto"/>
        </w:rPr>
        <w:t xml:space="preserve"> s </w:t>
      </w:r>
      <w:r w:rsidRPr="00301B09">
        <w:rPr>
          <w:color w:val="auto"/>
        </w:rPr>
        <w:t>moduly (výrobní moduly (A2), B1, B2, C)</w:t>
      </w:r>
    </w:p>
    <w:p w14:paraId="54A6C1AF" w14:textId="670D03D6" w:rsidR="006C31C3" w:rsidRPr="00301B09" w:rsidRDefault="006C31C3" w:rsidP="00301B09">
      <w:pPr>
        <w:pStyle w:val="Nadpis2"/>
        <w:jc w:val="both"/>
        <w:rPr>
          <w:color w:val="auto"/>
        </w:rPr>
      </w:pPr>
      <w:bookmarkStart w:id="8" w:name="_Toc181022218"/>
      <w:r w:rsidRPr="00301B09">
        <w:rPr>
          <w:color w:val="auto"/>
        </w:rPr>
        <w:t>Provedení fakturačního měření</w:t>
      </w:r>
      <w:r w:rsidR="005B404C" w:rsidRPr="00301B09">
        <w:rPr>
          <w:color w:val="auto"/>
        </w:rPr>
        <w:t xml:space="preserve"> a </w:t>
      </w:r>
      <w:r w:rsidRPr="00301B09">
        <w:rPr>
          <w:color w:val="auto"/>
        </w:rPr>
        <w:t>jeho umístění</w:t>
      </w:r>
      <w:bookmarkEnd w:id="8"/>
    </w:p>
    <w:p w14:paraId="5A0F0736" w14:textId="7B9DCC46" w:rsidR="006C31C3" w:rsidRPr="00301B09" w:rsidRDefault="006C31C3" w:rsidP="00301B09">
      <w:pPr>
        <w:jc w:val="both"/>
      </w:pPr>
      <w:r w:rsidRPr="00301B09">
        <w:t>Pro výrobnu elektřiny</w:t>
      </w:r>
      <w:r w:rsidR="005B404C" w:rsidRPr="00301B09">
        <w:t xml:space="preserve"> s </w:t>
      </w:r>
      <w:r w:rsidRPr="00301B09">
        <w:t>instalovaným výkonem nad 10</w:t>
      </w:r>
      <w:r w:rsidR="005B404C" w:rsidRPr="00301B09">
        <w:t> kW</w:t>
      </w:r>
      <w:r w:rsidRPr="00301B09">
        <w:t>, připojenou</w:t>
      </w:r>
      <w:r w:rsidR="005B404C" w:rsidRPr="00301B09">
        <w:t xml:space="preserve"> k </w:t>
      </w:r>
      <w:r w:rsidRPr="00301B09">
        <w:t>distribuční soustavě nízkého napětí, musí být dle</w:t>
      </w:r>
      <w:r w:rsidR="005B404C" w:rsidRPr="00301B09">
        <w:t xml:space="preserve"> § </w:t>
      </w:r>
      <w:r w:rsidRPr="00301B09">
        <w:t xml:space="preserve">4 </w:t>
      </w:r>
      <w:r w:rsidR="005B404C" w:rsidRPr="00301B09">
        <w:t>odst. </w:t>
      </w:r>
      <w:r w:rsidRPr="00301B09">
        <w:t xml:space="preserve">2 </w:t>
      </w:r>
      <w:r w:rsidR="005B404C" w:rsidRPr="00301B09">
        <w:t>písm. </w:t>
      </w:r>
      <w:r w:rsidRPr="00301B09">
        <w:t>e) vyhlášky</w:t>
      </w:r>
      <w:r w:rsidR="005B404C" w:rsidRPr="00301B09">
        <w:t xml:space="preserve"> č. </w:t>
      </w:r>
      <w:r w:rsidRPr="00301B09">
        <w:t>359/2020</w:t>
      </w:r>
      <w:r w:rsidR="005B404C" w:rsidRPr="00301B09">
        <w:t> Sb.</w:t>
      </w:r>
      <w:r w:rsidRPr="00301B09">
        <w:t>,</w:t>
      </w:r>
      <w:r w:rsidR="005B404C" w:rsidRPr="00301B09">
        <w:t xml:space="preserve"> o </w:t>
      </w:r>
      <w:r w:rsidRPr="00301B09">
        <w:t>měření elektřiny, ve znění pozdějších předpisů, osazeno alespoň měření typu B.</w:t>
      </w:r>
    </w:p>
    <w:p w14:paraId="140A2B18" w14:textId="47C43C4C" w:rsidR="006C31C3" w:rsidRPr="00301B09" w:rsidRDefault="006C31C3" w:rsidP="00301B09">
      <w:pPr>
        <w:jc w:val="both"/>
      </w:pPr>
      <w:r w:rsidRPr="00301B09">
        <w:t>Elektroměrové rozváděče</w:t>
      </w:r>
      <w:r w:rsidR="005B404C" w:rsidRPr="00301B09">
        <w:t xml:space="preserve"> a </w:t>
      </w:r>
      <w:r w:rsidRPr="00301B09">
        <w:t>fakturační měření</w:t>
      </w:r>
      <w:r w:rsidR="005B404C" w:rsidRPr="00301B09">
        <w:t xml:space="preserve"> v </w:t>
      </w:r>
      <w:r w:rsidRPr="00301B09">
        <w:t>odběrných či předávacích místech napojených</w:t>
      </w:r>
      <w:r w:rsidR="005B404C" w:rsidRPr="00301B09">
        <w:t xml:space="preserve"> z </w:t>
      </w:r>
      <w:r w:rsidRPr="00301B09">
        <w:t xml:space="preserve">distribuční sítě </w:t>
      </w:r>
      <w:proofErr w:type="spellStart"/>
      <w:r w:rsidRPr="00301B09">
        <w:t>nn</w:t>
      </w:r>
      <w:proofErr w:type="spellEnd"/>
      <w:r w:rsidRPr="00301B09">
        <w:t xml:space="preserve"> budou provedeny dle požadavků připojovacích podmínek EG.D, a.s.,</w:t>
      </w:r>
      <w:r w:rsidR="005B404C" w:rsidRPr="00301B09">
        <w:t xml:space="preserve"> a </w:t>
      </w:r>
      <w:r w:rsidRPr="00301B09">
        <w:t>budou splňovat požadavky PNE 35 7030</w:t>
      </w:r>
      <w:r w:rsidR="005B404C" w:rsidRPr="00301B09">
        <w:t> </w:t>
      </w:r>
      <w:proofErr w:type="spellStart"/>
      <w:r w:rsidR="005B404C" w:rsidRPr="00301B09">
        <w:t>ed</w:t>
      </w:r>
      <w:proofErr w:type="spellEnd"/>
      <w:r w:rsidR="005B404C" w:rsidRPr="00301B09">
        <w:t>. </w:t>
      </w:r>
      <w:r w:rsidRPr="00301B09">
        <w:t>2 Z1+Z2.</w:t>
      </w:r>
    </w:p>
    <w:p w14:paraId="39E10532" w14:textId="6BD42058" w:rsidR="006C31C3" w:rsidRPr="00301B09" w:rsidRDefault="006C31C3" w:rsidP="00301B09">
      <w:pPr>
        <w:jc w:val="both"/>
      </w:pPr>
      <w:r w:rsidRPr="00301B09">
        <w:t>Při instalaci fotovoltaického (PV) systému musí být pro zajištění bezpečnosti osob</w:t>
      </w:r>
      <w:r w:rsidR="005B404C" w:rsidRPr="00301B09">
        <w:t xml:space="preserve"> v </w:t>
      </w:r>
      <w:r w:rsidRPr="00301B09">
        <w:t>místě měření elektrické energie dle ČSN</w:t>
      </w:r>
      <w:r w:rsidR="005B404C" w:rsidRPr="00301B09">
        <w:t> 33 </w:t>
      </w:r>
      <w:r w:rsidRPr="00301B09">
        <w:t>2000-7-712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712.514.101 dána výstraha označující přítomnost fotovoltaické instalace,</w:t>
      </w:r>
      <w:r w:rsidR="005B404C" w:rsidRPr="00301B09">
        <w:t xml:space="preserve"> a </w:t>
      </w:r>
      <w:r w:rsidRPr="00301B09">
        <w:t>to cedulkami se znakem dle obrázku 712.514.101 uvedené normy.</w:t>
      </w:r>
    </w:p>
    <w:p w14:paraId="4426B9CD" w14:textId="4852ED3A" w:rsidR="006C31C3" w:rsidRPr="00301B09" w:rsidRDefault="006C31C3" w:rsidP="00301B09">
      <w:pPr>
        <w:jc w:val="both"/>
      </w:pPr>
      <w:r w:rsidRPr="00301B09">
        <w:t xml:space="preserve">V místě umístění fakturačního měření musí být dle </w:t>
      </w:r>
      <w:r w:rsidR="005B404C" w:rsidRPr="00301B09">
        <w:t>ČSN </w:t>
      </w:r>
      <w:r w:rsidRPr="00301B09">
        <w:t>P</w:t>
      </w:r>
      <w:r w:rsidR="005B404C" w:rsidRPr="00301B09">
        <w:t> 73 </w:t>
      </w:r>
      <w:r w:rsidRPr="00301B09">
        <w:t xml:space="preserve">0847, </w:t>
      </w:r>
      <w:r w:rsidR="005B404C" w:rsidRPr="00301B09">
        <w:t>čl. </w:t>
      </w:r>
      <w:r w:rsidRPr="00301B09">
        <w:t xml:space="preserve">6.2.3.5 </w:t>
      </w:r>
      <w:r w:rsidR="005B404C" w:rsidRPr="00301B09">
        <w:t>písm. </w:t>
      </w:r>
      <w:r w:rsidRPr="00301B09">
        <w:t>a) umístěna informace</w:t>
      </w:r>
      <w:r w:rsidR="005B404C" w:rsidRPr="00301B09">
        <w:t xml:space="preserve"> o </w:t>
      </w:r>
      <w:r w:rsidRPr="00301B09">
        <w:t>instalaci PV systému.</w:t>
      </w:r>
    </w:p>
    <w:p w14:paraId="1352A5B1" w14:textId="7B1AE1BA" w:rsidR="006C31C3" w:rsidRPr="00301B09" w:rsidRDefault="006C31C3" w:rsidP="00301B09">
      <w:pPr>
        <w:pStyle w:val="Nadpis2"/>
        <w:jc w:val="both"/>
        <w:rPr>
          <w:color w:val="auto"/>
        </w:rPr>
      </w:pPr>
      <w:bookmarkStart w:id="9" w:name="_Toc181022219"/>
      <w:r w:rsidRPr="00301B09">
        <w:rPr>
          <w:color w:val="auto"/>
        </w:rPr>
        <w:t>Rozhraní pro dálkové ovládání, měření</w:t>
      </w:r>
      <w:r w:rsidR="005B404C" w:rsidRPr="00301B09">
        <w:rPr>
          <w:color w:val="auto"/>
        </w:rPr>
        <w:t xml:space="preserve"> a </w:t>
      </w:r>
      <w:r w:rsidRPr="00301B09">
        <w:rPr>
          <w:color w:val="auto"/>
        </w:rPr>
        <w:t>signalizaci</w:t>
      </w:r>
      <w:bookmarkEnd w:id="9"/>
    </w:p>
    <w:p w14:paraId="11DC9D35" w14:textId="3D21E09F" w:rsidR="006C31C3" w:rsidRPr="00301B09" w:rsidRDefault="005B404C" w:rsidP="00301B09">
      <w:pPr>
        <w:jc w:val="both"/>
      </w:pPr>
      <w:r w:rsidRPr="00301B09">
        <w:t>Dle </w:t>
      </w:r>
      <w:r w:rsidR="006C31C3" w:rsidRPr="00301B09">
        <w:t>zákona</w:t>
      </w:r>
      <w:r w:rsidRPr="00301B09">
        <w:t xml:space="preserve"> č. </w:t>
      </w:r>
      <w:r w:rsidR="006C31C3" w:rsidRPr="00301B09">
        <w:t>458/2000</w:t>
      </w:r>
      <w:r w:rsidRPr="00301B09">
        <w:t> Sb.</w:t>
      </w:r>
      <w:r w:rsidR="006C31C3" w:rsidRPr="00301B09">
        <w:t>, energetický zákon, ve znění pozdějších předpisů,</w:t>
      </w:r>
      <w:r w:rsidRPr="00301B09">
        <w:t xml:space="preserve"> § </w:t>
      </w:r>
      <w:r w:rsidR="006C31C3" w:rsidRPr="00301B09">
        <w:t xml:space="preserve">28 </w:t>
      </w:r>
      <w:r w:rsidRPr="00301B09">
        <w:t>odst. </w:t>
      </w:r>
      <w:r w:rsidR="006C31C3" w:rsidRPr="00301B09">
        <w:t>5, může zákazník provozovat výrobnu elektřiny</w:t>
      </w:r>
      <w:r w:rsidRPr="00301B09">
        <w:t xml:space="preserve"> s </w:t>
      </w:r>
      <w:r w:rsidR="006C31C3" w:rsidRPr="00301B09">
        <w:t>instalovaným výkonem do 50</w:t>
      </w:r>
      <w:r w:rsidRPr="00301B09">
        <w:t> kW</w:t>
      </w:r>
      <w:r w:rsidR="006C31C3" w:rsidRPr="00301B09">
        <w:t>, pokud je propojena</w:t>
      </w:r>
      <w:r w:rsidRPr="00301B09">
        <w:t xml:space="preserve"> s </w:t>
      </w:r>
      <w:r w:rsidR="006C31C3" w:rsidRPr="00301B09">
        <w:t>přenosovou soustavou nebo</w:t>
      </w:r>
      <w:r w:rsidRPr="00301B09">
        <w:t xml:space="preserve"> s </w:t>
      </w:r>
      <w:r w:rsidR="006C31C3" w:rsidRPr="00301B09">
        <w:t>distribuční soustavou</w:t>
      </w:r>
      <w:r w:rsidRPr="00301B09">
        <w:t xml:space="preserve"> a </w:t>
      </w:r>
      <w:r w:rsidR="006C31C3" w:rsidRPr="00301B09">
        <w:t>pokud není ve stejném odběrném místě připojena jiná výrobna elektřiny, pouze na základě uzavřené smlouvy</w:t>
      </w:r>
      <w:r w:rsidRPr="00301B09">
        <w:t xml:space="preserve"> o </w:t>
      </w:r>
      <w:r w:rsidR="006C31C3" w:rsidRPr="00301B09">
        <w:t>připojení, která zahrnuje</w:t>
      </w:r>
      <w:r w:rsidRPr="00301B09">
        <w:t xml:space="preserve"> i </w:t>
      </w:r>
      <w:r w:rsidR="006C31C3" w:rsidRPr="00301B09">
        <w:t>připojení výrobny elektřiny.</w:t>
      </w:r>
    </w:p>
    <w:p w14:paraId="0D59D701" w14:textId="2E33AB22" w:rsidR="006C31C3" w:rsidRPr="00301B09" w:rsidRDefault="005B404C" w:rsidP="00301B09">
      <w:pPr>
        <w:jc w:val="both"/>
      </w:pPr>
      <w:r w:rsidRPr="00301B09">
        <w:lastRenderedPageBreak/>
        <w:t>Dle </w:t>
      </w:r>
      <w:r w:rsidR="006C31C3" w:rsidRPr="00301B09">
        <w:t>zákona</w:t>
      </w:r>
      <w:r w:rsidRPr="00301B09">
        <w:t xml:space="preserve"> č. </w:t>
      </w:r>
      <w:r w:rsidR="006C31C3" w:rsidRPr="00301B09">
        <w:t>458/2000</w:t>
      </w:r>
      <w:r w:rsidRPr="00301B09">
        <w:t> Sb.</w:t>
      </w:r>
      <w:r w:rsidR="006C31C3" w:rsidRPr="00301B09">
        <w:t>, energetický zákon, ve znění pozdějších předpisů,</w:t>
      </w:r>
      <w:r w:rsidRPr="00301B09">
        <w:t xml:space="preserve"> § </w:t>
      </w:r>
      <w:r w:rsidR="006C31C3" w:rsidRPr="00301B09">
        <w:t xml:space="preserve">23 </w:t>
      </w:r>
      <w:r w:rsidRPr="00301B09">
        <w:t>odst. </w:t>
      </w:r>
      <w:r w:rsidR="006C31C3" w:rsidRPr="00301B09">
        <w:t xml:space="preserve">3 </w:t>
      </w:r>
      <w:r w:rsidRPr="00301B09">
        <w:t>písm. </w:t>
      </w:r>
      <w:r w:rsidR="006C31C3" w:rsidRPr="00301B09">
        <w:t>p), se na výrobnu elektřiny</w:t>
      </w:r>
      <w:r w:rsidRPr="00301B09">
        <w:t xml:space="preserve"> s </w:t>
      </w:r>
      <w:r w:rsidR="006C31C3" w:rsidRPr="00301B09">
        <w:t>výkonem do 100</w:t>
      </w:r>
      <w:r w:rsidRPr="00301B09">
        <w:t> kW</w:t>
      </w:r>
      <w:r w:rsidR="006C31C3" w:rsidRPr="00301B09">
        <w:t xml:space="preserve"> nevztahuje povinnost dispečerského řízení.</w:t>
      </w:r>
    </w:p>
    <w:p w14:paraId="6A45F46D" w14:textId="21E0AA7D" w:rsidR="006C31C3" w:rsidRPr="00301B09" w:rsidRDefault="006C31C3" w:rsidP="00301B09">
      <w:pPr>
        <w:jc w:val="both"/>
      </w:pPr>
      <w:r w:rsidRPr="00301B09">
        <w:t>Pro bezpečný provoz je dle PPDS nutné výrobny elektřiny</w:t>
      </w:r>
      <w:r w:rsidR="005B404C" w:rsidRPr="00301B09">
        <w:t xml:space="preserve"> s </w:t>
      </w:r>
      <w:r w:rsidRPr="00301B09">
        <w:t>instalovaným výkonem do 100</w:t>
      </w:r>
      <w:r w:rsidR="005B404C" w:rsidRPr="00301B09">
        <w:t> </w:t>
      </w:r>
      <w:proofErr w:type="spellStart"/>
      <w:r w:rsidR="005B404C" w:rsidRPr="00301B09">
        <w:t>kV</w:t>
      </w:r>
      <w:r w:rsidRPr="00301B09">
        <w:t>A</w:t>
      </w:r>
      <w:proofErr w:type="spellEnd"/>
      <w:r w:rsidRPr="00301B09">
        <w:t xml:space="preserve"> vybavit odpínacím prvkem umožňujícím dálkové odpojení výrobny</w:t>
      </w:r>
      <w:r w:rsidR="005B404C" w:rsidRPr="00301B09">
        <w:t xml:space="preserve"> z </w:t>
      </w:r>
      <w:r w:rsidRPr="00301B09">
        <w:t>paralelního provozu</w:t>
      </w:r>
      <w:r w:rsidR="005B404C" w:rsidRPr="00301B09">
        <w:t xml:space="preserve"> s </w:t>
      </w:r>
      <w:r w:rsidRPr="00301B09">
        <w:t>distribuční soustavou (např. prostřednictvím HDO). Tento prvek musí být instalován tak, aby zůstal funkční</w:t>
      </w:r>
      <w:r w:rsidR="005B404C" w:rsidRPr="00301B09">
        <w:t xml:space="preserve"> i </w:t>
      </w:r>
      <w:r w:rsidRPr="00301B09">
        <w:t>po silovém odpojení výrobny</w:t>
      </w:r>
      <w:r w:rsidR="005B404C" w:rsidRPr="00301B09">
        <w:t xml:space="preserve"> z </w:t>
      </w:r>
      <w:r w:rsidRPr="00301B09">
        <w:t>paralelního provozu</w:t>
      </w:r>
      <w:r w:rsidR="005B404C" w:rsidRPr="00301B09">
        <w:t xml:space="preserve"> s </w:t>
      </w:r>
      <w:r w:rsidRPr="00301B09">
        <w:t>distribuční soustavou,</w:t>
      </w:r>
      <w:r w:rsidR="005B404C" w:rsidRPr="00301B09">
        <w:t xml:space="preserve"> a </w:t>
      </w:r>
      <w:r w:rsidRPr="00301B09">
        <w:t>umožnil automatizaci tohoto procesu.</w:t>
      </w:r>
    </w:p>
    <w:p w14:paraId="6D6E8E16" w14:textId="77777777" w:rsidR="006C31C3" w:rsidRPr="00301B09" w:rsidRDefault="006C31C3" w:rsidP="00301B09">
      <w:pPr>
        <w:pStyle w:val="Nadpis2"/>
        <w:jc w:val="both"/>
        <w:rPr>
          <w:color w:val="auto"/>
        </w:rPr>
      </w:pPr>
      <w:bookmarkStart w:id="10" w:name="_Toc181022220"/>
      <w:r w:rsidRPr="00301B09">
        <w:rPr>
          <w:color w:val="auto"/>
        </w:rPr>
        <w:t>Řízení jalového výkonu</w:t>
      </w:r>
      <w:bookmarkEnd w:id="10"/>
    </w:p>
    <w:p w14:paraId="57D18B26" w14:textId="302F55F9" w:rsidR="006C31C3" w:rsidRPr="00301B09" w:rsidRDefault="005B404C" w:rsidP="00301B09">
      <w:pPr>
        <w:jc w:val="both"/>
      </w:pPr>
      <w:r w:rsidRPr="00301B09">
        <w:t>Dle </w:t>
      </w:r>
      <w:r w:rsidR="006C31C3" w:rsidRPr="00301B09">
        <w:t xml:space="preserve">Přílohy 4 PPDS, </w:t>
      </w:r>
      <w:r w:rsidRPr="00301B09">
        <w:t>čl. </w:t>
      </w:r>
      <w:r w:rsidR="006C31C3" w:rsidRPr="00301B09">
        <w:t>9.4.1 je řiditelný jalový výkon výrobny vyžadován až od 100</w:t>
      </w:r>
      <w:r w:rsidRPr="00301B09">
        <w:t> </w:t>
      </w:r>
      <w:proofErr w:type="spellStart"/>
      <w:r w:rsidRPr="00301B09">
        <w:t>kV</w:t>
      </w:r>
      <w:r w:rsidR="006C31C3" w:rsidRPr="00301B09">
        <w:t>A</w:t>
      </w:r>
      <w:proofErr w:type="spellEnd"/>
      <w:r w:rsidR="006C31C3" w:rsidRPr="00301B09">
        <w:t xml:space="preserve"> instalovaného výkonu. Navrhované technologie se tento požadavek netýká.</w:t>
      </w:r>
    </w:p>
    <w:p w14:paraId="0F7DB889" w14:textId="77777777" w:rsidR="006C31C3" w:rsidRPr="00301B09" w:rsidRDefault="006C31C3" w:rsidP="00301B09">
      <w:pPr>
        <w:pStyle w:val="Nadpis2"/>
        <w:jc w:val="both"/>
        <w:rPr>
          <w:color w:val="auto"/>
        </w:rPr>
      </w:pPr>
      <w:bookmarkStart w:id="11" w:name="_Toc181022221"/>
      <w:r w:rsidRPr="00301B09">
        <w:rPr>
          <w:color w:val="auto"/>
        </w:rPr>
        <w:t>Dynamická podpora sítě</w:t>
      </w:r>
      <w:bookmarkEnd w:id="11"/>
    </w:p>
    <w:p w14:paraId="5142838D" w14:textId="1B62B534" w:rsidR="006C31C3" w:rsidRPr="00301B09" w:rsidRDefault="005B404C" w:rsidP="00301B09">
      <w:pPr>
        <w:jc w:val="both"/>
      </w:pPr>
      <w:r w:rsidRPr="00301B09">
        <w:t>Dle </w:t>
      </w:r>
      <w:r w:rsidR="006C31C3" w:rsidRPr="00301B09">
        <w:t xml:space="preserve">Přílohy 4 PPDS, </w:t>
      </w:r>
      <w:r w:rsidRPr="00301B09">
        <w:t>čl. </w:t>
      </w:r>
      <w:r w:rsidR="006C31C3" w:rsidRPr="00301B09">
        <w:t>9.2.2 se musí výrobny podílet na dynamické podpoře sítě. To znamená, že musí být technicky schopné zůstat připojené</w:t>
      </w:r>
      <w:r w:rsidRPr="00301B09">
        <w:t xml:space="preserve"> i </w:t>
      </w:r>
      <w:r w:rsidR="006C31C3" w:rsidRPr="00301B09">
        <w:t>při poruchách</w:t>
      </w:r>
      <w:r w:rsidRPr="00301B09">
        <w:t xml:space="preserve"> v </w:t>
      </w:r>
      <w:r w:rsidR="006C31C3" w:rsidRPr="00301B09">
        <w:t>síti, při kterých dochází</w:t>
      </w:r>
      <w:r w:rsidRPr="00301B09">
        <w:t xml:space="preserve"> k </w:t>
      </w:r>
      <w:r w:rsidR="006C31C3" w:rsidRPr="00301B09">
        <w:t>poklesům napětí. To se týká všech druhů zkratů (jedno-, dvou-,</w:t>
      </w:r>
      <w:r w:rsidRPr="00301B09">
        <w:t xml:space="preserve"> i </w:t>
      </w:r>
      <w:r w:rsidR="006C31C3" w:rsidRPr="00301B09">
        <w:t>třípólových).</w:t>
      </w:r>
    </w:p>
    <w:p w14:paraId="271D7B8A" w14:textId="305FF384" w:rsidR="006C31C3" w:rsidRPr="00301B09" w:rsidRDefault="006C31C3" w:rsidP="00301B09">
      <w:pPr>
        <w:pStyle w:val="Obrzek"/>
        <w:jc w:val="both"/>
      </w:pPr>
      <w:r w:rsidRPr="00301B09">
        <w:rPr>
          <w:noProof/>
        </w:rPr>
        <w:drawing>
          <wp:inline distT="0" distB="0" distL="0" distR="0" wp14:anchorId="6C0DD2E9" wp14:editId="541FDCBD">
            <wp:extent cx="3600000" cy="2227081"/>
            <wp:effectExtent l="0" t="0" r="635" b="190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00000" cy="2227081"/>
                    </a:xfrm>
                    <a:prstGeom prst="rect">
                      <a:avLst/>
                    </a:prstGeom>
                  </pic:spPr>
                </pic:pic>
              </a:graphicData>
            </a:graphic>
          </wp:inline>
        </w:drawing>
      </w:r>
    </w:p>
    <w:p w14:paraId="29E3FF3E" w14:textId="6B7AFB9D" w:rsidR="006C31C3" w:rsidRPr="00301B09" w:rsidRDefault="006C31C3" w:rsidP="00301B09">
      <w:pPr>
        <w:pStyle w:val="Popisyobrzkatabulek"/>
        <w:jc w:val="both"/>
        <w:rPr>
          <w:color w:val="auto"/>
        </w:rPr>
      </w:pPr>
      <w:r w:rsidRPr="00301B09">
        <w:rPr>
          <w:color w:val="auto"/>
        </w:rPr>
        <w:t xml:space="preserve">Požadavky PPDS, </w:t>
      </w:r>
      <w:r w:rsidR="005B404C" w:rsidRPr="00301B09">
        <w:rPr>
          <w:color w:val="auto"/>
        </w:rPr>
        <w:t>čl. </w:t>
      </w:r>
      <w:r w:rsidRPr="00301B09">
        <w:rPr>
          <w:color w:val="auto"/>
        </w:rPr>
        <w:t>9.2.2.1: Časový průběh napětí za podmínek poruchy pro nesynchronní moduly A1, A2, B1, B2, C</w:t>
      </w:r>
    </w:p>
    <w:p w14:paraId="524827A3" w14:textId="792EE426" w:rsidR="006C31C3" w:rsidRPr="00301B09" w:rsidRDefault="005B404C" w:rsidP="00301B09">
      <w:pPr>
        <w:jc w:val="both"/>
      </w:pPr>
      <w:r w:rsidRPr="00301B09">
        <w:t>Dle </w:t>
      </w:r>
      <w:r w:rsidR="006C31C3" w:rsidRPr="00301B09">
        <w:t xml:space="preserve">Přílohy 4 PPDS, </w:t>
      </w:r>
      <w:r w:rsidRPr="00301B09">
        <w:t>čl. </w:t>
      </w:r>
      <w:r w:rsidR="006C31C3" w:rsidRPr="00301B09">
        <w:t>9.2.2.</w:t>
      </w:r>
      <w:r w:rsidRPr="00301B09">
        <w:t>1 s</w:t>
      </w:r>
      <w:r w:rsidR="006C31C3" w:rsidRPr="00301B09">
        <w:t>e nesmí nesynchronní výrobní moduly A1, A2, B1, B2</w:t>
      </w:r>
      <w:r w:rsidRPr="00301B09">
        <w:t xml:space="preserve"> a </w:t>
      </w:r>
      <w:r w:rsidR="006C31C3" w:rsidRPr="00301B09">
        <w:t>C odpojit od soustavy</w:t>
      </w:r>
      <w:r w:rsidRPr="00301B09">
        <w:t xml:space="preserve"> v </w:t>
      </w:r>
      <w:r w:rsidR="006C31C3" w:rsidRPr="00301B09">
        <w:t>případě poklesu napětí definované křivkou na obrázku.</w:t>
      </w:r>
      <w:r w:rsidRPr="00301B09">
        <w:t> V </w:t>
      </w:r>
      <w:r w:rsidR="006C31C3" w:rsidRPr="00301B09">
        <w:t>případě, že se napětí bude nacházet pod definovanou křivkou, tak se výrobní modul může odpojit.</w:t>
      </w:r>
    </w:p>
    <w:p w14:paraId="7A66FFCE" w14:textId="77777777" w:rsidR="006C31C3" w:rsidRPr="00301B09" w:rsidRDefault="006C31C3" w:rsidP="00301B09">
      <w:pPr>
        <w:pStyle w:val="Nadpis2"/>
        <w:jc w:val="both"/>
        <w:rPr>
          <w:color w:val="auto"/>
        </w:rPr>
      </w:pPr>
      <w:bookmarkStart w:id="12" w:name="_Toc181022222"/>
      <w:r w:rsidRPr="00301B09">
        <w:rPr>
          <w:color w:val="auto"/>
        </w:rPr>
        <w:t>Automatické opětovné připojení výrobny</w:t>
      </w:r>
      <w:bookmarkEnd w:id="12"/>
    </w:p>
    <w:p w14:paraId="18DA74D7" w14:textId="08A0D6DB" w:rsidR="006C31C3" w:rsidRPr="00301B09" w:rsidRDefault="005B404C" w:rsidP="00301B09">
      <w:pPr>
        <w:jc w:val="both"/>
      </w:pPr>
      <w:r w:rsidRPr="00301B09">
        <w:t>Dle </w:t>
      </w:r>
      <w:r w:rsidR="006C31C3" w:rsidRPr="00301B09">
        <w:t xml:space="preserve">Přílohy 4 PPDS, </w:t>
      </w:r>
      <w:r w:rsidRPr="00301B09">
        <w:t>čl. </w:t>
      </w:r>
      <w:r w:rsidR="006C31C3" w:rsidRPr="00301B09">
        <w:t>9.5 mohou být výrobní moduly A1, A2, B1, B2</w:t>
      </w:r>
      <w:r w:rsidRPr="00301B09">
        <w:t xml:space="preserve"> a </w:t>
      </w:r>
      <w:r w:rsidR="006C31C3" w:rsidRPr="00301B09">
        <w:t>C, odpojené od sítě</w:t>
      </w:r>
      <w:r w:rsidRPr="00301B09">
        <w:t xml:space="preserve"> z </w:t>
      </w:r>
      <w:r w:rsidR="006C31C3" w:rsidRPr="00301B09">
        <w:t>důvodu odchylky napětí či frekvence, opětovně automaticky připojeny</w:t>
      </w:r>
      <w:r w:rsidRPr="00301B09">
        <w:t xml:space="preserve"> k </w:t>
      </w:r>
      <w:r w:rsidR="006C31C3" w:rsidRPr="00301B09">
        <w:t>distribuční soustavě dle následujících kritérií. Napětí sítě musí být</w:t>
      </w:r>
      <w:r w:rsidRPr="00301B09">
        <w:t xml:space="preserve"> v </w:t>
      </w:r>
      <w:r w:rsidR="006C31C3" w:rsidRPr="00301B09">
        <w:t>mezích 85 ÷ 110 % jmenovité hodnoty,</w:t>
      </w:r>
      <w:r w:rsidRPr="00301B09">
        <w:t xml:space="preserve"> a </w:t>
      </w:r>
      <w:r w:rsidR="006C31C3" w:rsidRPr="00301B09">
        <w:t>frekvence sítě</w:t>
      </w:r>
      <w:r w:rsidRPr="00301B09">
        <w:t xml:space="preserve"> v </w:t>
      </w:r>
      <w:r w:rsidR="006C31C3" w:rsidRPr="00301B09">
        <w:t>mezích 47,5 ÷ 50,05</w:t>
      </w:r>
      <w:r w:rsidRPr="00301B09">
        <w:t> Hz</w:t>
      </w:r>
      <w:r w:rsidR="006C31C3" w:rsidRPr="00301B09">
        <w:t xml:space="preserve"> po dobu nejméně 300</w:t>
      </w:r>
      <w:r w:rsidRPr="00301B09">
        <w:t xml:space="preserve"> s </w:t>
      </w:r>
      <w:r w:rsidR="006C31C3" w:rsidRPr="00301B09">
        <w:t>(5 minut). Najetí výrobny na výkon od nuly musí být</w:t>
      </w:r>
      <w:r w:rsidRPr="00301B09">
        <w:t xml:space="preserve"> s </w:t>
      </w:r>
      <w:r w:rsidR="006C31C3" w:rsidRPr="00301B09">
        <w:t xml:space="preserve">gradientem maximálně 10 % </w:t>
      </w:r>
      <w:proofErr w:type="spellStart"/>
      <w:r w:rsidR="006C31C3" w:rsidRPr="00301B09">
        <w:t>Pn</w:t>
      </w:r>
      <w:proofErr w:type="spellEnd"/>
      <w:r w:rsidR="006C31C3" w:rsidRPr="00301B09">
        <w:t xml:space="preserve"> za minutu; není-li výrobna elektřiny schopna postupného najetí na výkon, připojí se výrobna elektřiny zpět</w:t>
      </w:r>
      <w:r w:rsidRPr="00301B09">
        <w:t xml:space="preserve"> k </w:t>
      </w:r>
      <w:r w:rsidR="006C31C3" w:rsidRPr="00301B09">
        <w:t>distribuční síti po době, kterou stanoví provozovatel distribuční soustavy</w:t>
      </w:r>
      <w:r w:rsidRPr="00301B09">
        <w:t xml:space="preserve"> v </w:t>
      </w:r>
      <w:r w:rsidR="006C31C3" w:rsidRPr="00301B09">
        <w:t>intervalu 0 ÷ 20 min. Při najíždění na výkon probíhá kontrola uvedených mezí napětí frekvence. Při automatickém připojení musí dodávaný výkon</w:t>
      </w:r>
      <w:r w:rsidRPr="00301B09">
        <w:t xml:space="preserve"> z </w:t>
      </w:r>
      <w:r w:rsidR="006C31C3" w:rsidRPr="00301B09">
        <w:t>výrobny respektovat případné požadavky na výkonové omezení</w:t>
      </w:r>
      <w:r w:rsidRPr="00301B09">
        <w:t xml:space="preserve"> z </w:t>
      </w:r>
      <w:r w:rsidR="006C31C3" w:rsidRPr="00301B09">
        <w:t>důvodu řízení činného výkonu</w:t>
      </w:r>
      <w:r w:rsidRPr="00301B09">
        <w:t xml:space="preserve"> v </w:t>
      </w:r>
      <w:r w:rsidR="006C31C3" w:rsidRPr="00301B09">
        <w:t>závislosti na provozních podmínkách. Synchronizace výrobny se sítí musí být plně automatizovaná.</w:t>
      </w:r>
    </w:p>
    <w:p w14:paraId="7EE0FD61" w14:textId="77777777" w:rsidR="006C31C3" w:rsidRPr="00301B09" w:rsidRDefault="006C31C3" w:rsidP="00301B09">
      <w:pPr>
        <w:pStyle w:val="Nadpis2"/>
        <w:jc w:val="both"/>
        <w:rPr>
          <w:color w:val="auto"/>
        </w:rPr>
      </w:pPr>
      <w:bookmarkStart w:id="13" w:name="_Toc181022223"/>
      <w:r w:rsidRPr="00301B09">
        <w:rPr>
          <w:color w:val="auto"/>
        </w:rPr>
        <w:lastRenderedPageBreak/>
        <w:t>Ochranná pásma</w:t>
      </w:r>
      <w:bookmarkEnd w:id="13"/>
    </w:p>
    <w:p w14:paraId="08205C93" w14:textId="0AA1C767" w:rsidR="006C31C3" w:rsidRPr="00301B09" w:rsidRDefault="005B404C" w:rsidP="00301B09">
      <w:pPr>
        <w:jc w:val="both"/>
      </w:pPr>
      <w:r w:rsidRPr="00301B09">
        <w:t>Dle </w:t>
      </w:r>
      <w:r w:rsidR="006C31C3" w:rsidRPr="00301B09">
        <w:t>zákona</w:t>
      </w:r>
      <w:r w:rsidRPr="00301B09">
        <w:t xml:space="preserve"> č. </w:t>
      </w:r>
      <w:r w:rsidR="006C31C3" w:rsidRPr="00301B09">
        <w:t>458/2000</w:t>
      </w:r>
      <w:r w:rsidRPr="00301B09">
        <w:t> Sb.</w:t>
      </w:r>
      <w:r w:rsidR="006C31C3" w:rsidRPr="00301B09">
        <w:t>, energetický zákon, ve znění pozdějších předpisů,</w:t>
      </w:r>
      <w:r w:rsidRPr="00301B09">
        <w:t xml:space="preserve"> § </w:t>
      </w:r>
      <w:r w:rsidR="006C31C3" w:rsidRPr="00301B09">
        <w:t xml:space="preserve">46 </w:t>
      </w:r>
      <w:r w:rsidRPr="00301B09">
        <w:t>odst. </w:t>
      </w:r>
      <w:r w:rsidR="006C31C3" w:rsidRPr="00301B09">
        <w:t>7, se pro výrobnu elektřiny připojenou</w:t>
      </w:r>
      <w:r w:rsidRPr="00301B09">
        <w:t xml:space="preserve"> k </w:t>
      </w:r>
      <w:r w:rsidR="006C31C3" w:rsidRPr="00301B09">
        <w:t>distribuční soustavě</w:t>
      </w:r>
      <w:r w:rsidRPr="00301B09">
        <w:t xml:space="preserve"> s </w:t>
      </w:r>
      <w:r w:rsidR="006C31C3" w:rsidRPr="00301B09">
        <w:t>napětím do 1</w:t>
      </w:r>
      <w:r w:rsidRPr="00301B09">
        <w:t> </w:t>
      </w:r>
      <w:proofErr w:type="spellStart"/>
      <w:r w:rsidRPr="00301B09">
        <w:t>kV</w:t>
      </w:r>
      <w:proofErr w:type="spellEnd"/>
      <w:r w:rsidR="006C31C3" w:rsidRPr="00301B09">
        <w:t xml:space="preserve"> včetně</w:t>
      </w:r>
      <w:r w:rsidRPr="00301B09">
        <w:t xml:space="preserve"> s </w:t>
      </w:r>
      <w:r w:rsidR="006C31C3" w:rsidRPr="00301B09">
        <w:t>instalovaným výkonem do 50</w:t>
      </w:r>
      <w:r w:rsidRPr="00301B09">
        <w:t> kW</w:t>
      </w:r>
      <w:r w:rsidR="006C31C3" w:rsidRPr="00301B09">
        <w:t xml:space="preserve"> včetně nestanovuje ochranné pásmo.</w:t>
      </w:r>
    </w:p>
    <w:p w14:paraId="09C4A001" w14:textId="77777777" w:rsidR="006C31C3" w:rsidRPr="00301B09" w:rsidRDefault="006C31C3" w:rsidP="00301B09">
      <w:pPr>
        <w:pStyle w:val="Nadpis1"/>
        <w:jc w:val="both"/>
        <w:rPr>
          <w:color w:val="auto"/>
        </w:rPr>
      </w:pPr>
      <w:bookmarkStart w:id="14" w:name="_Toc181022224"/>
      <w:r w:rsidRPr="00301B09">
        <w:rPr>
          <w:color w:val="auto"/>
        </w:rPr>
        <w:lastRenderedPageBreak/>
        <w:t>VÝPIS POUŽITÝCH NOREM</w:t>
      </w:r>
      <w:bookmarkEnd w:id="14"/>
    </w:p>
    <w:p w14:paraId="26BCD92E" w14:textId="624C2090" w:rsidR="006C31C3" w:rsidRPr="00301B09" w:rsidRDefault="006C31C3" w:rsidP="00301B09">
      <w:pPr>
        <w:jc w:val="both"/>
      </w:pPr>
      <w:r w:rsidRPr="00301B09">
        <w:t>Na pracovištích dle</w:t>
      </w:r>
      <w:r w:rsidR="005B404C" w:rsidRPr="00301B09">
        <w:t xml:space="preserve"> § </w:t>
      </w:r>
      <w:r w:rsidRPr="00301B09">
        <w:t xml:space="preserve">349 </w:t>
      </w:r>
      <w:r w:rsidR="005B404C" w:rsidRPr="00301B09">
        <w:t>odst. </w:t>
      </w:r>
      <w:r w:rsidRPr="00301B09">
        <w:t>1 zákona</w:t>
      </w:r>
      <w:r w:rsidR="005B404C" w:rsidRPr="00301B09">
        <w:t xml:space="preserve"> č. </w:t>
      </w:r>
      <w:r w:rsidRPr="00301B09">
        <w:t>262/2006</w:t>
      </w:r>
      <w:r w:rsidR="005B404C" w:rsidRPr="00301B09">
        <w:t> Sb.</w:t>
      </w:r>
      <w:r w:rsidRPr="00301B09">
        <w:t>, zákoník práce, ve znění pozdějších předpisů platí, že předpisy</w:t>
      </w:r>
      <w:r w:rsidR="005B404C" w:rsidRPr="00301B09">
        <w:t xml:space="preserve"> k </w:t>
      </w:r>
      <w:r w:rsidRPr="00301B09">
        <w:t>zajištění bezpečnosti</w:t>
      </w:r>
      <w:r w:rsidR="005B404C" w:rsidRPr="00301B09">
        <w:t xml:space="preserve"> a </w:t>
      </w:r>
      <w:r w:rsidRPr="00301B09">
        <w:t>ochrany zdraví při práci jsou mj.</w:t>
      </w:r>
      <w:r w:rsidR="005B404C" w:rsidRPr="00301B09">
        <w:t xml:space="preserve"> i </w:t>
      </w:r>
      <w:r w:rsidRPr="00301B09">
        <w:t>technické dokumenty</w:t>
      </w:r>
      <w:r w:rsidR="005B404C" w:rsidRPr="00301B09">
        <w:t xml:space="preserve"> a </w:t>
      </w:r>
      <w:r w:rsidRPr="00301B09">
        <w:t>technické normy, pokud upravují otázky týkající se ochrany života</w:t>
      </w:r>
      <w:r w:rsidR="005B404C" w:rsidRPr="00301B09">
        <w:t xml:space="preserve"> a </w:t>
      </w:r>
      <w:r w:rsidRPr="00301B09">
        <w:t>zdraví; jsou tudíž</w:t>
      </w:r>
      <w:r w:rsidR="005B404C" w:rsidRPr="00301B09">
        <w:t xml:space="preserve"> i </w:t>
      </w:r>
      <w:r w:rsidRPr="00301B09">
        <w:t>závazné.</w:t>
      </w:r>
      <w:r w:rsidRPr="00301B09">
        <w:rPr>
          <w:rStyle w:val="Znakapoznpodarou"/>
        </w:rPr>
        <w:footnoteReference w:id="4"/>
      </w:r>
    </w:p>
    <w:p w14:paraId="6098D9CF" w14:textId="13338674" w:rsidR="006C31C3" w:rsidRPr="00301B09" w:rsidRDefault="006C31C3" w:rsidP="00301B09">
      <w:pPr>
        <w:jc w:val="both"/>
      </w:pPr>
      <w:r w:rsidRPr="00301B09">
        <w:t>Ty</w:t>
      </w:r>
      <w:r w:rsidR="005B404C" w:rsidRPr="00301B09">
        <w:t xml:space="preserve"> z </w:t>
      </w:r>
      <w:r w:rsidRPr="00301B09">
        <w:t>níže uvedených technických norem, které jsou na základě ustanovení</w:t>
      </w:r>
      <w:r w:rsidR="005B404C" w:rsidRPr="00301B09">
        <w:t xml:space="preserve"> § </w:t>
      </w:r>
      <w:r w:rsidRPr="00301B09">
        <w:t xml:space="preserve">6c </w:t>
      </w:r>
      <w:r w:rsidR="005B404C" w:rsidRPr="00301B09">
        <w:t>odst. </w:t>
      </w:r>
      <w:r w:rsidRPr="00301B09">
        <w:t>2 zákona</w:t>
      </w:r>
      <w:r w:rsidR="005B404C" w:rsidRPr="00301B09">
        <w:t xml:space="preserve"> č. </w:t>
      </w:r>
      <w:r w:rsidRPr="00301B09">
        <w:t>22/1997</w:t>
      </w:r>
      <w:r w:rsidR="005B404C" w:rsidRPr="00301B09">
        <w:t> Sb.</w:t>
      </w:r>
      <w:r w:rsidRPr="00301B09">
        <w:t>,</w:t>
      </w:r>
      <w:r w:rsidR="005B404C" w:rsidRPr="00301B09">
        <w:t xml:space="preserve"> o </w:t>
      </w:r>
      <w:r w:rsidRPr="00301B09">
        <w:t>technických požadavcích na výrobky, ve znění pozdějších předpisů, bezplatně zveřejněny ve sponzorovaném přístupu, jsou normami závaznými.</w:t>
      </w:r>
      <w:r w:rsidRPr="00301B09">
        <w:rPr>
          <w:rStyle w:val="Znakapoznpodarou"/>
        </w:rPr>
        <w:footnoteReference w:id="5"/>
      </w:r>
    </w:p>
    <w:p w14:paraId="04670176" w14:textId="03400EDF" w:rsidR="006C31C3" w:rsidRPr="00301B09" w:rsidRDefault="006C31C3" w:rsidP="00301B09">
      <w:pPr>
        <w:jc w:val="both"/>
      </w:pPr>
      <w:r w:rsidRPr="00301B09">
        <w:t>V případě výrobny elektřiny do 50</w:t>
      </w:r>
      <w:r w:rsidR="005B404C" w:rsidRPr="00301B09">
        <w:t> kW</w:t>
      </w:r>
      <w:r w:rsidRPr="00301B09">
        <w:t>, provozované pouze na základě uzavřené smlouvy</w:t>
      </w:r>
      <w:r w:rsidR="005B404C" w:rsidRPr="00301B09">
        <w:t xml:space="preserve"> o </w:t>
      </w:r>
      <w:r w:rsidRPr="00301B09">
        <w:t>připojení, je zákazník povinen dle</w:t>
      </w:r>
      <w:r w:rsidR="005B404C" w:rsidRPr="00301B09">
        <w:t xml:space="preserve"> § </w:t>
      </w:r>
      <w:r w:rsidRPr="00301B09">
        <w:t xml:space="preserve">28 </w:t>
      </w:r>
      <w:r w:rsidR="005B404C" w:rsidRPr="00301B09">
        <w:t>odst. </w:t>
      </w:r>
      <w:r w:rsidRPr="00301B09">
        <w:t xml:space="preserve">6 </w:t>
      </w:r>
      <w:r w:rsidR="005B404C" w:rsidRPr="00301B09">
        <w:t>písm. </w:t>
      </w:r>
      <w:r w:rsidRPr="00301B09">
        <w:t>a) zákona</w:t>
      </w:r>
      <w:r w:rsidR="005B404C" w:rsidRPr="00301B09">
        <w:t xml:space="preserve"> č. </w:t>
      </w:r>
      <w:r w:rsidRPr="00301B09">
        <w:t>458/2000</w:t>
      </w:r>
      <w:r w:rsidR="005B404C" w:rsidRPr="00301B09">
        <w:t> Sb.</w:t>
      </w:r>
      <w:r w:rsidRPr="00301B09">
        <w:t>, energetický zákon, ve znění pozdějších předpisů zajistit, aby</w:t>
      </w:r>
      <w:r w:rsidR="005B404C" w:rsidRPr="00301B09">
        <w:t xml:space="preserve"> k </w:t>
      </w:r>
      <w:r w:rsidRPr="00301B09">
        <w:t>výrobě elektřiny byla používána technická zařízení, která splňují požadavky bezpečnosti</w:t>
      </w:r>
      <w:r w:rsidR="005B404C" w:rsidRPr="00301B09">
        <w:t xml:space="preserve"> a </w:t>
      </w:r>
      <w:r w:rsidRPr="00301B09">
        <w:t>spolehlivosti stanovené právními předpisy</w:t>
      </w:r>
      <w:r w:rsidR="005B404C" w:rsidRPr="00301B09">
        <w:t xml:space="preserve"> a </w:t>
      </w:r>
      <w:r w:rsidRPr="00301B09">
        <w:t>technickými normami; tyto jsou tudíž</w:t>
      </w:r>
      <w:r w:rsidR="005B404C" w:rsidRPr="00301B09">
        <w:t xml:space="preserve"> i </w:t>
      </w:r>
      <w:r w:rsidRPr="00301B09">
        <w:t>závazné.</w:t>
      </w:r>
    </w:p>
    <w:p w14:paraId="5596FFCF" w14:textId="5BEA5EC1" w:rsidR="006C31C3" w:rsidRPr="00301B09" w:rsidRDefault="006C31C3" w:rsidP="00301B09">
      <w:pPr>
        <w:jc w:val="both"/>
      </w:pPr>
      <w:r w:rsidRPr="00301B09">
        <w:t>Základní technické normy (včetně data jejich vydání), které má zhotovitel vzhledem</w:t>
      </w:r>
      <w:r w:rsidR="005B404C" w:rsidRPr="00301B09">
        <w:t xml:space="preserve"> k </w:t>
      </w:r>
      <w:r w:rsidRPr="00301B09">
        <w:t>jeho povinné odborné způsobilosti (viz kapitola „Podmínky pro realizaci díla</w:t>
      </w:r>
      <w:r w:rsidR="005B404C" w:rsidRPr="00301B09">
        <w:t xml:space="preserve"> a </w:t>
      </w:r>
      <w:r w:rsidRPr="00301B09">
        <w:t>jeho uvedení do provozu“ dále)</w:t>
      </w:r>
      <w:r w:rsidR="005B404C" w:rsidRPr="00301B09">
        <w:t xml:space="preserve"> v </w:t>
      </w:r>
      <w:r w:rsidRPr="00301B09">
        <w:t>souvislosti</w:t>
      </w:r>
      <w:r w:rsidR="005B404C" w:rsidRPr="00301B09">
        <w:t xml:space="preserve"> s </w:t>
      </w:r>
      <w:r w:rsidRPr="00301B09">
        <w:t>tímto projektem znát,</w:t>
      </w:r>
      <w:r w:rsidR="005B404C" w:rsidRPr="00301B09">
        <w:t xml:space="preserve"> a </w:t>
      </w:r>
      <w:r w:rsidRPr="00301B09">
        <w:t>podle kterých je požadováno postupovat při realizaci:</w:t>
      </w:r>
    </w:p>
    <w:p w14:paraId="6E760DF2" w14:textId="77B918D1" w:rsidR="006C31C3" w:rsidRPr="00301B09" w:rsidRDefault="006C31C3" w:rsidP="00301B09">
      <w:pPr>
        <w:pStyle w:val="Odsazen2"/>
        <w:jc w:val="both"/>
      </w:pPr>
      <w:r w:rsidRPr="00301B09">
        <w:t>PNE</w:t>
      </w:r>
      <w:r w:rsidR="005B404C" w:rsidRPr="00301B09">
        <w:t> 33 </w:t>
      </w:r>
      <w:r w:rsidRPr="00301B09">
        <w:t>3430-8-1</w:t>
      </w:r>
      <w:r w:rsidR="005B404C" w:rsidRPr="00301B09">
        <w:t> </w:t>
      </w:r>
      <w:proofErr w:type="spellStart"/>
      <w:r w:rsidR="005B404C" w:rsidRPr="00301B09">
        <w:t>ed</w:t>
      </w:r>
      <w:proofErr w:type="spellEnd"/>
      <w:r w:rsidR="005B404C" w:rsidRPr="00301B09">
        <w:t>. </w:t>
      </w:r>
      <w:r w:rsidRPr="00301B09">
        <w:t>2</w:t>
      </w:r>
      <w:r w:rsidRPr="00301B09">
        <w:tab/>
        <w:t xml:space="preserve">Požadavky pro připojení generátorů nad 16 A na fázi do distribučních sítí - </w:t>
      </w:r>
      <w:r w:rsidR="005B404C" w:rsidRPr="00301B09">
        <w:t>Část </w:t>
      </w:r>
      <w:r w:rsidRPr="00301B09">
        <w:t xml:space="preserve">8-1: Sítě </w:t>
      </w:r>
      <w:proofErr w:type="spellStart"/>
      <w:r w:rsidRPr="00301B09">
        <w:t>nn</w:t>
      </w:r>
      <w:proofErr w:type="spellEnd"/>
      <w:r w:rsidRPr="00301B09">
        <w:t xml:space="preserve"> (1.2022)</w:t>
      </w:r>
    </w:p>
    <w:p w14:paraId="5F10B3D2" w14:textId="1F01531D" w:rsidR="006C31C3" w:rsidRPr="00301B09" w:rsidRDefault="005B404C" w:rsidP="00301B09">
      <w:pPr>
        <w:pStyle w:val="Odsazen2"/>
        <w:jc w:val="both"/>
      </w:pPr>
      <w:r w:rsidRPr="00301B09">
        <w:t>ČSN </w:t>
      </w:r>
      <w:r w:rsidR="006C31C3" w:rsidRPr="00301B09">
        <w:t>73 6005</w:t>
      </w:r>
      <w:r w:rsidR="006C31C3" w:rsidRPr="00301B09">
        <w:tab/>
        <w:t>Prostorové uspořádání sítí technického vybavení (10.2020)</w:t>
      </w:r>
    </w:p>
    <w:p w14:paraId="182D0407" w14:textId="11DC0B74" w:rsidR="006C31C3" w:rsidRPr="00301B09" w:rsidRDefault="005B404C" w:rsidP="00301B09">
      <w:pPr>
        <w:pStyle w:val="Odsazen2"/>
        <w:jc w:val="both"/>
      </w:pPr>
      <w:r w:rsidRPr="00301B09">
        <w:t>ČSN </w:t>
      </w:r>
      <w:r w:rsidR="006C31C3" w:rsidRPr="00301B09">
        <w:t>73 6006</w:t>
      </w:r>
      <w:r w:rsidR="006C31C3" w:rsidRPr="00301B09">
        <w:tab/>
        <w:t>Výstražné fólie</w:t>
      </w:r>
      <w:r w:rsidRPr="00301B09">
        <w:t xml:space="preserve"> k </w:t>
      </w:r>
      <w:r w:rsidR="006C31C3" w:rsidRPr="00301B09">
        <w:t>identifikaci podzemních vedení technického vybavení (8.2003)</w:t>
      </w:r>
    </w:p>
    <w:p w14:paraId="2E6243C6" w14:textId="4083C3D0" w:rsidR="006C31C3" w:rsidRPr="00301B09" w:rsidRDefault="005B404C" w:rsidP="00301B09">
      <w:pPr>
        <w:pStyle w:val="Odsazen2"/>
        <w:jc w:val="both"/>
      </w:pPr>
      <w:r w:rsidRPr="00301B09">
        <w:t>ČSN </w:t>
      </w:r>
      <w:r w:rsidR="006C31C3" w:rsidRPr="00301B09">
        <w:t>83 9061</w:t>
      </w:r>
      <w:r w:rsidR="006C31C3" w:rsidRPr="00301B09">
        <w:tab/>
        <w:t>Technologie vegetačních úprav</w:t>
      </w:r>
      <w:r w:rsidRPr="00301B09">
        <w:t xml:space="preserve"> v </w:t>
      </w:r>
      <w:r w:rsidR="006C31C3" w:rsidRPr="00301B09">
        <w:t>krajině - Ochrana stromů, porostů</w:t>
      </w:r>
      <w:r w:rsidRPr="00301B09">
        <w:t xml:space="preserve"> a </w:t>
      </w:r>
      <w:r w:rsidR="006C31C3" w:rsidRPr="00301B09">
        <w:t>vegetačních ploch při stavebních pracích (2.2006)</w:t>
      </w:r>
    </w:p>
    <w:p w14:paraId="38C8137A" w14:textId="14E87536" w:rsidR="006C31C3" w:rsidRPr="00301B09" w:rsidRDefault="005B404C" w:rsidP="00301B09">
      <w:pPr>
        <w:pStyle w:val="Odsazen2"/>
        <w:jc w:val="both"/>
      </w:pPr>
      <w:r w:rsidRPr="00301B09">
        <w:t>ČSN EN </w:t>
      </w:r>
      <w:r w:rsidR="006C31C3" w:rsidRPr="00301B09">
        <w:t>16907-3</w:t>
      </w:r>
      <w:r w:rsidR="006C31C3" w:rsidRPr="00301B09">
        <w:tab/>
        <w:t xml:space="preserve">Zemní práce - </w:t>
      </w:r>
      <w:r w:rsidRPr="00301B09">
        <w:t>Část </w:t>
      </w:r>
      <w:r w:rsidR="006C31C3" w:rsidRPr="00301B09">
        <w:t>3: Stavební postupy (6.2024)</w:t>
      </w:r>
    </w:p>
    <w:p w14:paraId="0CDF97D2" w14:textId="25C611FF" w:rsidR="006C31C3" w:rsidRPr="00301B09" w:rsidRDefault="005B404C" w:rsidP="00301B09">
      <w:pPr>
        <w:pStyle w:val="Odsazen2"/>
        <w:jc w:val="both"/>
      </w:pPr>
      <w:r w:rsidRPr="00301B09">
        <w:t>ČSN EN </w:t>
      </w:r>
      <w:r w:rsidR="006C31C3" w:rsidRPr="00301B09">
        <w:t>50110-1</w:t>
      </w:r>
      <w:r w:rsidRPr="00301B09">
        <w:t> </w:t>
      </w:r>
      <w:proofErr w:type="spellStart"/>
      <w:r w:rsidRPr="00301B09">
        <w:t>ed</w:t>
      </w:r>
      <w:proofErr w:type="spellEnd"/>
      <w:r w:rsidRPr="00301B09">
        <w:t>. </w:t>
      </w:r>
      <w:r w:rsidR="006C31C3" w:rsidRPr="00301B09">
        <w:t>3</w:t>
      </w:r>
      <w:r w:rsidR="006C31C3" w:rsidRPr="00301B09">
        <w:tab/>
        <w:t>Obsluha</w:t>
      </w:r>
      <w:r w:rsidRPr="00301B09">
        <w:t xml:space="preserve"> a </w:t>
      </w:r>
      <w:r w:rsidR="006C31C3" w:rsidRPr="00301B09">
        <w:t xml:space="preserve">práce na elektrických zařízeních - </w:t>
      </w:r>
      <w:r w:rsidRPr="00301B09">
        <w:t>Část </w:t>
      </w:r>
      <w:r w:rsidR="006C31C3" w:rsidRPr="00301B09">
        <w:t>1: Obecné požadavky (5.2015)</w:t>
      </w:r>
    </w:p>
    <w:p w14:paraId="5EE86726" w14:textId="78886D6E" w:rsidR="006C31C3" w:rsidRPr="00301B09" w:rsidRDefault="006C31C3" w:rsidP="00301B09">
      <w:pPr>
        <w:pStyle w:val="Odsazen2"/>
        <w:jc w:val="both"/>
      </w:pPr>
      <w:r w:rsidRPr="00301B09">
        <w:t>ČSN</w:t>
      </w:r>
      <w:r w:rsidR="005B404C" w:rsidRPr="00301B09">
        <w:t> 33 </w:t>
      </w:r>
      <w:r w:rsidRPr="00301B09">
        <w:t>2000-1</w:t>
      </w:r>
      <w:r w:rsidR="005B404C" w:rsidRPr="00301B09">
        <w:t> </w:t>
      </w:r>
      <w:proofErr w:type="spellStart"/>
      <w:r w:rsidR="005B404C" w:rsidRPr="00301B09">
        <w:t>ed</w:t>
      </w:r>
      <w:proofErr w:type="spellEnd"/>
      <w:r w:rsidR="005B404C" w:rsidRPr="00301B09">
        <w:t>. </w:t>
      </w:r>
      <w:r w:rsidRPr="00301B09">
        <w:t>2</w:t>
      </w:r>
      <w:r w:rsidRPr="00301B09">
        <w:tab/>
        <w:t xml:space="preserve">Elektrické instalace nízkého napětí - </w:t>
      </w:r>
      <w:r w:rsidR="005B404C" w:rsidRPr="00301B09">
        <w:t>Část </w:t>
      </w:r>
      <w:r w:rsidRPr="00301B09">
        <w:t>1: Základní hlediska, stanovení základních charakteristik, definice (5.2009)</w:t>
      </w:r>
    </w:p>
    <w:p w14:paraId="28043032" w14:textId="72BABDE2" w:rsidR="006C31C3" w:rsidRPr="00301B09" w:rsidRDefault="006C31C3" w:rsidP="00301B09">
      <w:pPr>
        <w:pStyle w:val="Odsazen2"/>
        <w:jc w:val="both"/>
      </w:pPr>
      <w:r w:rsidRPr="00301B09">
        <w:t>ČSN</w:t>
      </w:r>
      <w:r w:rsidR="005B404C" w:rsidRPr="00301B09">
        <w:t> 33 </w:t>
      </w:r>
      <w:r w:rsidRPr="00301B09">
        <w:t>2000-4-41</w:t>
      </w:r>
      <w:r w:rsidR="005B404C" w:rsidRPr="00301B09">
        <w:t> </w:t>
      </w:r>
      <w:proofErr w:type="spellStart"/>
      <w:r w:rsidR="005B404C" w:rsidRPr="00301B09">
        <w:t>ed</w:t>
      </w:r>
      <w:proofErr w:type="spellEnd"/>
      <w:r w:rsidR="005B404C" w:rsidRPr="00301B09">
        <w:t>. </w:t>
      </w:r>
      <w:r w:rsidRPr="00301B09">
        <w:t>3</w:t>
      </w:r>
      <w:r w:rsidRPr="00301B09">
        <w:tab/>
        <w:t xml:space="preserve">Elektrické instalace nízkého napětí - </w:t>
      </w:r>
      <w:r w:rsidR="005B404C" w:rsidRPr="00301B09">
        <w:t>Část </w:t>
      </w:r>
      <w:r w:rsidRPr="00301B09">
        <w:t>4-41: Ochranná opatření pro zajištění bezpečnosti - Ochrana před úrazem elektrickým proudem (1.2018)</w:t>
      </w:r>
    </w:p>
    <w:p w14:paraId="452A0EDA" w14:textId="1ABAE993" w:rsidR="006C31C3" w:rsidRPr="00301B09" w:rsidRDefault="006C31C3" w:rsidP="00301B09">
      <w:pPr>
        <w:pStyle w:val="Odsazen2"/>
        <w:jc w:val="both"/>
      </w:pPr>
      <w:r w:rsidRPr="00301B09">
        <w:t>ČSN</w:t>
      </w:r>
      <w:r w:rsidR="005B404C" w:rsidRPr="00301B09">
        <w:t> 33 </w:t>
      </w:r>
      <w:r w:rsidRPr="00301B09">
        <w:t>2000-4-42</w:t>
      </w:r>
      <w:r w:rsidR="005B404C" w:rsidRPr="00301B09">
        <w:t> </w:t>
      </w:r>
      <w:proofErr w:type="spellStart"/>
      <w:r w:rsidR="005B404C" w:rsidRPr="00301B09">
        <w:t>ed</w:t>
      </w:r>
      <w:proofErr w:type="spellEnd"/>
      <w:r w:rsidR="005B404C" w:rsidRPr="00301B09">
        <w:t>. </w:t>
      </w:r>
      <w:r w:rsidRPr="00301B09">
        <w:t>2</w:t>
      </w:r>
      <w:r w:rsidRPr="00301B09">
        <w:tab/>
        <w:t xml:space="preserve">Elektrické instalace nízkého napětí - </w:t>
      </w:r>
      <w:r w:rsidR="005B404C" w:rsidRPr="00301B09">
        <w:t>Část </w:t>
      </w:r>
      <w:r w:rsidRPr="00301B09">
        <w:t>4-42: Bezpečnost - Ochrana před účinky tepla (2.2012)</w:t>
      </w:r>
    </w:p>
    <w:p w14:paraId="07F88239" w14:textId="0241532B" w:rsidR="006C31C3" w:rsidRPr="00301B09" w:rsidRDefault="006C31C3" w:rsidP="00301B09">
      <w:pPr>
        <w:pStyle w:val="Odsazen2"/>
        <w:jc w:val="both"/>
      </w:pPr>
      <w:r w:rsidRPr="00301B09">
        <w:t>ČSN</w:t>
      </w:r>
      <w:r w:rsidR="005B404C" w:rsidRPr="00301B09">
        <w:t> 33 </w:t>
      </w:r>
      <w:r w:rsidRPr="00301B09">
        <w:t>2000-4-43</w:t>
      </w:r>
      <w:r w:rsidR="005B404C" w:rsidRPr="00301B09">
        <w:t> </w:t>
      </w:r>
      <w:proofErr w:type="spellStart"/>
      <w:r w:rsidR="005B404C" w:rsidRPr="00301B09">
        <w:t>ed</w:t>
      </w:r>
      <w:proofErr w:type="spellEnd"/>
      <w:r w:rsidR="005B404C" w:rsidRPr="00301B09">
        <w:t>. </w:t>
      </w:r>
      <w:r w:rsidRPr="00301B09">
        <w:t>3</w:t>
      </w:r>
      <w:r w:rsidRPr="00301B09">
        <w:tab/>
        <w:t xml:space="preserve">Elektrické instalace nízkého napětí - </w:t>
      </w:r>
      <w:r w:rsidR="005B404C" w:rsidRPr="00301B09">
        <w:t>Část </w:t>
      </w:r>
      <w:r w:rsidRPr="00301B09">
        <w:t>4-43: Bezpečnost - Ochrana před nadproudy (5.2024)</w:t>
      </w:r>
    </w:p>
    <w:p w14:paraId="5053FD8A" w14:textId="44F7D6EF" w:rsidR="006C31C3" w:rsidRPr="00301B09" w:rsidRDefault="006C31C3" w:rsidP="00301B09">
      <w:pPr>
        <w:pStyle w:val="Odsazen2"/>
        <w:jc w:val="both"/>
      </w:pPr>
      <w:r w:rsidRPr="00301B09">
        <w:lastRenderedPageBreak/>
        <w:t>ČSN</w:t>
      </w:r>
      <w:r w:rsidR="005B404C" w:rsidRPr="00301B09">
        <w:t> 33 </w:t>
      </w:r>
      <w:r w:rsidRPr="00301B09">
        <w:t>2000-4-443</w:t>
      </w:r>
      <w:r w:rsidR="005B404C" w:rsidRPr="00301B09">
        <w:t> </w:t>
      </w:r>
      <w:proofErr w:type="spellStart"/>
      <w:r w:rsidR="005B404C" w:rsidRPr="00301B09">
        <w:t>ed</w:t>
      </w:r>
      <w:proofErr w:type="spellEnd"/>
      <w:r w:rsidR="005B404C" w:rsidRPr="00301B09">
        <w:t>. </w:t>
      </w:r>
      <w:r w:rsidRPr="00301B09">
        <w:t>3</w:t>
      </w:r>
      <w:r w:rsidRPr="00301B09">
        <w:tab/>
        <w:t xml:space="preserve">Elektrické instalace nízkého napětí - </w:t>
      </w:r>
      <w:r w:rsidR="005B404C" w:rsidRPr="00301B09">
        <w:t>Část </w:t>
      </w:r>
      <w:r w:rsidRPr="00301B09">
        <w:t>4-44: Bezpečnost - Ochrana před rušivým napětím</w:t>
      </w:r>
      <w:r w:rsidR="005B404C" w:rsidRPr="00301B09">
        <w:t xml:space="preserve"> a </w:t>
      </w:r>
      <w:r w:rsidRPr="00301B09">
        <w:t>elektromagnetickým rušením - Kapitola 443: Ochrana před atmosférickým nebo spínacím přepětím (11.2016)</w:t>
      </w:r>
    </w:p>
    <w:p w14:paraId="48D3FEBB" w14:textId="62D9C970" w:rsidR="006C31C3" w:rsidRPr="00301B09" w:rsidRDefault="006C31C3" w:rsidP="00301B09">
      <w:pPr>
        <w:pStyle w:val="Odsazen2"/>
        <w:jc w:val="both"/>
      </w:pPr>
      <w:r w:rsidRPr="00301B09">
        <w:t>ČSN</w:t>
      </w:r>
      <w:r w:rsidR="005B404C" w:rsidRPr="00301B09">
        <w:t> 33 </w:t>
      </w:r>
      <w:r w:rsidRPr="00301B09">
        <w:t>2000-4-444</w:t>
      </w:r>
      <w:r w:rsidRPr="00301B09">
        <w:tab/>
        <w:t xml:space="preserve">Elektrické instalace nízkého napětí - </w:t>
      </w:r>
      <w:r w:rsidR="005B404C" w:rsidRPr="00301B09">
        <w:t>Část </w:t>
      </w:r>
      <w:r w:rsidRPr="00301B09">
        <w:t>4-444: Bezpečnost - Ochrana před napěťovým</w:t>
      </w:r>
      <w:r w:rsidR="005B404C" w:rsidRPr="00301B09">
        <w:t xml:space="preserve"> a </w:t>
      </w:r>
      <w:r w:rsidRPr="00301B09">
        <w:t>elektromagnetickým rušením (4.2011)</w:t>
      </w:r>
    </w:p>
    <w:p w14:paraId="3C5DF6E1" w14:textId="76B505A5" w:rsidR="006C31C3" w:rsidRPr="00301B09" w:rsidRDefault="006C31C3" w:rsidP="00301B09">
      <w:pPr>
        <w:pStyle w:val="Odsazen2"/>
        <w:jc w:val="both"/>
      </w:pPr>
      <w:r w:rsidRPr="00301B09">
        <w:t>ČSN</w:t>
      </w:r>
      <w:r w:rsidR="005B404C" w:rsidRPr="00301B09">
        <w:t> 33 </w:t>
      </w:r>
      <w:r w:rsidRPr="00301B09">
        <w:t>2000-4-46</w:t>
      </w:r>
      <w:r w:rsidR="005B404C" w:rsidRPr="00301B09">
        <w:t> </w:t>
      </w:r>
      <w:proofErr w:type="spellStart"/>
      <w:r w:rsidR="005B404C" w:rsidRPr="00301B09">
        <w:t>ed</w:t>
      </w:r>
      <w:proofErr w:type="spellEnd"/>
      <w:r w:rsidR="005B404C" w:rsidRPr="00301B09">
        <w:t>. </w:t>
      </w:r>
      <w:r w:rsidRPr="00301B09">
        <w:t>3</w:t>
      </w:r>
      <w:r w:rsidRPr="00301B09">
        <w:tab/>
        <w:t xml:space="preserve">Elektrické instalace nízkého napětí - </w:t>
      </w:r>
      <w:r w:rsidR="005B404C" w:rsidRPr="00301B09">
        <w:t>Část </w:t>
      </w:r>
      <w:r w:rsidRPr="00301B09">
        <w:t>4-46: Bezpečnost - Odpojování</w:t>
      </w:r>
      <w:r w:rsidR="005B404C" w:rsidRPr="00301B09">
        <w:t xml:space="preserve"> a </w:t>
      </w:r>
      <w:r w:rsidRPr="00301B09">
        <w:t>spínání (4.2017)</w:t>
      </w:r>
    </w:p>
    <w:p w14:paraId="322E9B7E" w14:textId="4FBA6C65" w:rsidR="006C31C3" w:rsidRPr="00301B09" w:rsidRDefault="006C31C3" w:rsidP="00301B09">
      <w:pPr>
        <w:pStyle w:val="Odsazen2"/>
        <w:jc w:val="both"/>
      </w:pPr>
      <w:r w:rsidRPr="00301B09">
        <w:t>ČSN</w:t>
      </w:r>
      <w:r w:rsidR="005B404C" w:rsidRPr="00301B09">
        <w:t> 33 </w:t>
      </w:r>
      <w:r w:rsidRPr="00301B09">
        <w:t>2000-5-51</w:t>
      </w:r>
      <w:r w:rsidR="005B404C" w:rsidRPr="00301B09">
        <w:t> </w:t>
      </w:r>
      <w:proofErr w:type="spellStart"/>
      <w:r w:rsidR="005B404C" w:rsidRPr="00301B09">
        <w:t>ed</w:t>
      </w:r>
      <w:proofErr w:type="spellEnd"/>
      <w:r w:rsidR="005B404C" w:rsidRPr="00301B09">
        <w:t>. </w:t>
      </w:r>
      <w:r w:rsidRPr="00301B09">
        <w:t>3+Z1+Z2</w:t>
      </w:r>
      <w:r w:rsidRPr="00301B09">
        <w:tab/>
        <w:t xml:space="preserve">Elektrické instalace nízkého napětí - </w:t>
      </w:r>
      <w:r w:rsidR="005B404C" w:rsidRPr="00301B09">
        <w:t>Část </w:t>
      </w:r>
      <w:r w:rsidRPr="00301B09">
        <w:t>5-51: Výběr</w:t>
      </w:r>
      <w:r w:rsidR="005B404C" w:rsidRPr="00301B09">
        <w:t xml:space="preserve"> a </w:t>
      </w:r>
      <w:r w:rsidRPr="00301B09">
        <w:t>stavba elektrických zařízení - Obecné předpisy (7.2022)</w:t>
      </w:r>
    </w:p>
    <w:p w14:paraId="1C9F9B4D" w14:textId="76986825" w:rsidR="006C31C3" w:rsidRPr="00301B09" w:rsidRDefault="006C31C3" w:rsidP="00301B09">
      <w:pPr>
        <w:pStyle w:val="Odsazen2"/>
        <w:jc w:val="both"/>
      </w:pPr>
      <w:r w:rsidRPr="00301B09">
        <w:t>ČSN</w:t>
      </w:r>
      <w:r w:rsidR="005B404C" w:rsidRPr="00301B09">
        <w:t> 33 </w:t>
      </w:r>
      <w:r w:rsidRPr="00301B09">
        <w:t>2000-5-52</w:t>
      </w:r>
      <w:r w:rsidR="005B404C" w:rsidRPr="00301B09">
        <w:t> </w:t>
      </w:r>
      <w:proofErr w:type="spellStart"/>
      <w:r w:rsidR="005B404C" w:rsidRPr="00301B09">
        <w:t>ed</w:t>
      </w:r>
      <w:proofErr w:type="spellEnd"/>
      <w:r w:rsidR="005B404C" w:rsidRPr="00301B09">
        <w:t>. </w:t>
      </w:r>
      <w:r w:rsidRPr="00301B09">
        <w:t>2</w:t>
      </w:r>
      <w:r w:rsidRPr="00301B09">
        <w:tab/>
        <w:t xml:space="preserve">Elektrické instalace nízkého napětí - </w:t>
      </w:r>
      <w:r w:rsidR="005B404C" w:rsidRPr="00301B09">
        <w:t>Část </w:t>
      </w:r>
      <w:r w:rsidRPr="00301B09">
        <w:t>5-52: Výběr</w:t>
      </w:r>
      <w:r w:rsidR="005B404C" w:rsidRPr="00301B09">
        <w:t xml:space="preserve"> a </w:t>
      </w:r>
      <w:r w:rsidRPr="00301B09">
        <w:t>stavba elektrických zařízení - Elektrická vedení (2.2012)</w:t>
      </w:r>
    </w:p>
    <w:p w14:paraId="00102593" w14:textId="5C424EF2" w:rsidR="006C31C3" w:rsidRPr="00301B09" w:rsidRDefault="006C31C3" w:rsidP="00301B09">
      <w:pPr>
        <w:pStyle w:val="Odsazen2"/>
        <w:jc w:val="both"/>
      </w:pPr>
      <w:r w:rsidRPr="00301B09">
        <w:t>ČSN</w:t>
      </w:r>
      <w:r w:rsidR="005B404C" w:rsidRPr="00301B09">
        <w:t> 33 </w:t>
      </w:r>
      <w:r w:rsidRPr="00301B09">
        <w:t>2000-5-53</w:t>
      </w:r>
      <w:r w:rsidR="005B404C" w:rsidRPr="00301B09">
        <w:t> </w:t>
      </w:r>
      <w:proofErr w:type="spellStart"/>
      <w:r w:rsidR="005B404C" w:rsidRPr="00301B09">
        <w:t>ed</w:t>
      </w:r>
      <w:proofErr w:type="spellEnd"/>
      <w:r w:rsidR="005B404C" w:rsidRPr="00301B09">
        <w:t>. </w:t>
      </w:r>
      <w:r w:rsidRPr="00301B09">
        <w:t>3</w:t>
      </w:r>
      <w:r w:rsidRPr="00301B09">
        <w:tab/>
        <w:t xml:space="preserve">Elektrické instalace nízkého napětí - </w:t>
      </w:r>
      <w:r w:rsidR="005B404C" w:rsidRPr="00301B09">
        <w:t>Část </w:t>
      </w:r>
      <w:r w:rsidRPr="00301B09">
        <w:t>5-53: Výběr</w:t>
      </w:r>
      <w:r w:rsidR="005B404C" w:rsidRPr="00301B09">
        <w:t xml:space="preserve"> a </w:t>
      </w:r>
      <w:r w:rsidRPr="00301B09">
        <w:t>stavba elektrických zařízení - Spínací</w:t>
      </w:r>
      <w:r w:rsidR="005B404C" w:rsidRPr="00301B09">
        <w:t xml:space="preserve"> a </w:t>
      </w:r>
      <w:r w:rsidRPr="00301B09">
        <w:t>řídicí přístroje (11.2022)</w:t>
      </w:r>
    </w:p>
    <w:p w14:paraId="300D37EF" w14:textId="53316C3F" w:rsidR="006C31C3" w:rsidRPr="00301B09" w:rsidRDefault="006C31C3" w:rsidP="00301B09">
      <w:pPr>
        <w:pStyle w:val="Odsazen2"/>
        <w:jc w:val="both"/>
      </w:pPr>
      <w:r w:rsidRPr="00301B09">
        <w:t>ČSN</w:t>
      </w:r>
      <w:r w:rsidR="005B404C" w:rsidRPr="00301B09">
        <w:t> 33 </w:t>
      </w:r>
      <w:r w:rsidRPr="00301B09">
        <w:t>2000-5-54</w:t>
      </w:r>
      <w:r w:rsidR="005B404C" w:rsidRPr="00301B09">
        <w:t> </w:t>
      </w:r>
      <w:proofErr w:type="spellStart"/>
      <w:r w:rsidR="005B404C" w:rsidRPr="00301B09">
        <w:t>ed</w:t>
      </w:r>
      <w:proofErr w:type="spellEnd"/>
      <w:r w:rsidR="005B404C" w:rsidRPr="00301B09">
        <w:t>. </w:t>
      </w:r>
      <w:r w:rsidRPr="00301B09">
        <w:t>3</w:t>
      </w:r>
      <w:r w:rsidRPr="00301B09">
        <w:tab/>
        <w:t xml:space="preserve">Elektrické instalace nízkého napětí - </w:t>
      </w:r>
      <w:r w:rsidR="005B404C" w:rsidRPr="00301B09">
        <w:t>Část </w:t>
      </w:r>
      <w:r w:rsidRPr="00301B09">
        <w:t>5-54: Výběr</w:t>
      </w:r>
      <w:r w:rsidR="005B404C" w:rsidRPr="00301B09">
        <w:t xml:space="preserve"> a </w:t>
      </w:r>
      <w:r w:rsidRPr="00301B09">
        <w:t>stavba elektrických zařízení - Uzemnění</w:t>
      </w:r>
      <w:r w:rsidR="005B404C" w:rsidRPr="00301B09">
        <w:t xml:space="preserve"> a </w:t>
      </w:r>
      <w:r w:rsidRPr="00301B09">
        <w:t>ochranné vodiče (4.2012)</w:t>
      </w:r>
    </w:p>
    <w:p w14:paraId="35A52713" w14:textId="68B0A105" w:rsidR="006C31C3" w:rsidRPr="00301B09" w:rsidRDefault="006C31C3" w:rsidP="00301B09">
      <w:pPr>
        <w:pStyle w:val="Odsazen2"/>
        <w:jc w:val="both"/>
      </w:pPr>
      <w:r w:rsidRPr="00301B09">
        <w:t>ČSN</w:t>
      </w:r>
      <w:r w:rsidR="005B404C" w:rsidRPr="00301B09">
        <w:t> 33 </w:t>
      </w:r>
      <w:r w:rsidRPr="00301B09">
        <w:t>2000-5-551</w:t>
      </w:r>
      <w:r w:rsidR="005B404C" w:rsidRPr="00301B09">
        <w:t> </w:t>
      </w:r>
      <w:proofErr w:type="spellStart"/>
      <w:r w:rsidR="005B404C" w:rsidRPr="00301B09">
        <w:t>ed</w:t>
      </w:r>
      <w:proofErr w:type="spellEnd"/>
      <w:r w:rsidR="005B404C" w:rsidRPr="00301B09">
        <w:t>. </w:t>
      </w:r>
      <w:r w:rsidRPr="00301B09">
        <w:t>2</w:t>
      </w:r>
      <w:r w:rsidRPr="00301B09">
        <w:tab/>
        <w:t xml:space="preserve">Elektrické instalace nízkého napětí - </w:t>
      </w:r>
      <w:r w:rsidR="005B404C" w:rsidRPr="00301B09">
        <w:t>Část </w:t>
      </w:r>
      <w:r w:rsidRPr="00301B09">
        <w:t>5-55: Výběr</w:t>
      </w:r>
      <w:r w:rsidR="005B404C" w:rsidRPr="00301B09">
        <w:t xml:space="preserve"> a </w:t>
      </w:r>
      <w:r w:rsidRPr="00301B09">
        <w:t>stavba elektrických zařízení - Ostatní zařízení - Článek 551: Nízkonapěťová zdrojová zařízení (9.2010)</w:t>
      </w:r>
    </w:p>
    <w:p w14:paraId="69E4F203" w14:textId="3DA1CC6C" w:rsidR="006C31C3" w:rsidRPr="00301B09" w:rsidRDefault="006C31C3" w:rsidP="00301B09">
      <w:pPr>
        <w:pStyle w:val="Odsazen2"/>
        <w:jc w:val="both"/>
      </w:pPr>
      <w:r w:rsidRPr="00301B09">
        <w:t>ČSN</w:t>
      </w:r>
      <w:r w:rsidR="005B404C" w:rsidRPr="00301B09">
        <w:t> 33 </w:t>
      </w:r>
      <w:r w:rsidRPr="00301B09">
        <w:t>2000-5-557</w:t>
      </w:r>
      <w:r w:rsidRPr="00301B09">
        <w:tab/>
        <w:t xml:space="preserve">Elektrické instalace nízkého napětí - </w:t>
      </w:r>
      <w:r w:rsidR="005B404C" w:rsidRPr="00301B09">
        <w:t>Část </w:t>
      </w:r>
      <w:r w:rsidRPr="00301B09">
        <w:t>5-557: Výběr</w:t>
      </w:r>
      <w:r w:rsidR="005B404C" w:rsidRPr="00301B09">
        <w:t xml:space="preserve"> a </w:t>
      </w:r>
      <w:r w:rsidRPr="00301B09">
        <w:t>stavba elektrických zařízení - Pomocné obvody (7.2014)</w:t>
      </w:r>
    </w:p>
    <w:p w14:paraId="252012F3" w14:textId="1A529518" w:rsidR="006C31C3" w:rsidRPr="00301B09" w:rsidRDefault="006C31C3" w:rsidP="00301B09">
      <w:pPr>
        <w:pStyle w:val="Odsazen2"/>
        <w:jc w:val="both"/>
      </w:pPr>
      <w:r w:rsidRPr="00301B09">
        <w:t>ČSN</w:t>
      </w:r>
      <w:r w:rsidR="005B404C" w:rsidRPr="00301B09">
        <w:t> 33 </w:t>
      </w:r>
      <w:r w:rsidRPr="00301B09">
        <w:t>2000-7-710</w:t>
      </w:r>
      <w:r w:rsidRPr="00301B09">
        <w:tab/>
        <w:t xml:space="preserve">Elektrické instalace nízkého napětí - </w:t>
      </w:r>
      <w:r w:rsidR="005B404C" w:rsidRPr="00301B09">
        <w:t>Část </w:t>
      </w:r>
      <w:r w:rsidRPr="00301B09">
        <w:t>7-710: Zařízení jednoúčelová</w:t>
      </w:r>
      <w:r w:rsidR="005B404C" w:rsidRPr="00301B09">
        <w:t xml:space="preserve"> a </w:t>
      </w:r>
      <w:r w:rsidRPr="00301B09">
        <w:t>ve zvláštních objektech - Zdravotnické prostory (1.2013)</w:t>
      </w:r>
    </w:p>
    <w:p w14:paraId="0A4E2BB1" w14:textId="7BB9A831" w:rsidR="006C31C3" w:rsidRPr="00301B09" w:rsidRDefault="006C31C3" w:rsidP="00301B09">
      <w:pPr>
        <w:pStyle w:val="Odsazen2"/>
        <w:jc w:val="both"/>
      </w:pPr>
      <w:r w:rsidRPr="00301B09">
        <w:t>ČSN</w:t>
      </w:r>
      <w:r w:rsidR="005B404C" w:rsidRPr="00301B09">
        <w:t> 33 </w:t>
      </w:r>
      <w:r w:rsidRPr="00301B09">
        <w:t>2000-7-712</w:t>
      </w:r>
      <w:r w:rsidR="005B404C" w:rsidRPr="00301B09">
        <w:t> </w:t>
      </w:r>
      <w:proofErr w:type="spellStart"/>
      <w:r w:rsidR="005B404C" w:rsidRPr="00301B09">
        <w:t>ed</w:t>
      </w:r>
      <w:proofErr w:type="spellEnd"/>
      <w:r w:rsidR="005B404C" w:rsidRPr="00301B09">
        <w:t>. </w:t>
      </w:r>
      <w:r w:rsidRPr="00301B09">
        <w:t>2</w:t>
      </w:r>
      <w:r w:rsidRPr="00301B09">
        <w:tab/>
        <w:t xml:space="preserve">Elektrické instalace nízkého napětí - </w:t>
      </w:r>
      <w:r w:rsidR="005B404C" w:rsidRPr="00301B09">
        <w:t>Část </w:t>
      </w:r>
      <w:r w:rsidRPr="00301B09">
        <w:t>7-712: Zařízení jednoúčelová</w:t>
      </w:r>
      <w:r w:rsidR="005B404C" w:rsidRPr="00301B09">
        <w:t xml:space="preserve"> a </w:t>
      </w:r>
      <w:r w:rsidRPr="00301B09">
        <w:t>ve zvláštních objektech - Fotovoltaické (PV) systémy (10.2016)</w:t>
      </w:r>
    </w:p>
    <w:p w14:paraId="2BF3C7FE" w14:textId="1F6A96D7" w:rsidR="006C31C3" w:rsidRPr="00301B09" w:rsidRDefault="006C31C3" w:rsidP="00301B09">
      <w:pPr>
        <w:pStyle w:val="Odsazen2"/>
        <w:jc w:val="both"/>
      </w:pPr>
      <w:r w:rsidRPr="00301B09">
        <w:t>ČSN</w:t>
      </w:r>
      <w:r w:rsidR="005B404C" w:rsidRPr="00301B09">
        <w:t> 33 </w:t>
      </w:r>
      <w:r w:rsidRPr="00301B09">
        <w:t>2000-7-718</w:t>
      </w:r>
      <w:r w:rsidRPr="00301B09">
        <w:tab/>
        <w:t xml:space="preserve">Elektrické instalace nízkého napětí - </w:t>
      </w:r>
      <w:r w:rsidR="005B404C" w:rsidRPr="00301B09">
        <w:t>Část </w:t>
      </w:r>
      <w:r w:rsidRPr="00301B09">
        <w:t>7-718: Zařízení jednoúčelová</w:t>
      </w:r>
      <w:r w:rsidR="005B404C" w:rsidRPr="00301B09">
        <w:t xml:space="preserve"> a </w:t>
      </w:r>
      <w:r w:rsidRPr="00301B09">
        <w:t>ve zvláštních objektech - Prostory občanské výstavby</w:t>
      </w:r>
      <w:r w:rsidR="005B404C" w:rsidRPr="00301B09">
        <w:t xml:space="preserve"> a </w:t>
      </w:r>
      <w:r w:rsidRPr="00301B09">
        <w:t>pracoviště (4.2014)</w:t>
      </w:r>
    </w:p>
    <w:p w14:paraId="0081AC81" w14:textId="6F6F9EA7" w:rsidR="006C31C3" w:rsidRPr="00301B09" w:rsidRDefault="006C31C3" w:rsidP="00301B09">
      <w:pPr>
        <w:pStyle w:val="Odsazen2"/>
        <w:jc w:val="both"/>
      </w:pPr>
      <w:r w:rsidRPr="00301B09">
        <w:t>ČSN</w:t>
      </w:r>
      <w:r w:rsidR="005B404C" w:rsidRPr="00301B09">
        <w:t> 33 </w:t>
      </w:r>
      <w:r w:rsidRPr="00301B09">
        <w:t>2000-7-729</w:t>
      </w:r>
      <w:r w:rsidRPr="00301B09">
        <w:tab/>
        <w:t xml:space="preserve">Elektrické instalace nízkého napětí - </w:t>
      </w:r>
      <w:r w:rsidR="005B404C" w:rsidRPr="00301B09">
        <w:t>Část </w:t>
      </w:r>
      <w:r w:rsidRPr="00301B09">
        <w:t>7-729: Zařízení jednoúčelová</w:t>
      </w:r>
      <w:r w:rsidR="005B404C" w:rsidRPr="00301B09">
        <w:t xml:space="preserve"> a </w:t>
      </w:r>
      <w:r w:rsidRPr="00301B09">
        <w:t>ve zvláštních objektech - Uličky pro obsluhu nebo údržbu (5.2010)</w:t>
      </w:r>
    </w:p>
    <w:p w14:paraId="2D14CB24" w14:textId="1710DDC2" w:rsidR="006C31C3" w:rsidRPr="00301B09" w:rsidRDefault="006C31C3" w:rsidP="00301B09">
      <w:pPr>
        <w:pStyle w:val="Odsazen2"/>
        <w:jc w:val="both"/>
      </w:pPr>
      <w:r w:rsidRPr="00301B09">
        <w:t>ČSN</w:t>
      </w:r>
      <w:r w:rsidR="005B404C" w:rsidRPr="00301B09">
        <w:t> 33 </w:t>
      </w:r>
      <w:r w:rsidRPr="00301B09">
        <w:t>2000-8-1</w:t>
      </w:r>
      <w:r w:rsidR="005B404C" w:rsidRPr="00301B09">
        <w:t> </w:t>
      </w:r>
      <w:proofErr w:type="spellStart"/>
      <w:r w:rsidR="005B404C" w:rsidRPr="00301B09">
        <w:t>ed</w:t>
      </w:r>
      <w:proofErr w:type="spellEnd"/>
      <w:r w:rsidR="005B404C" w:rsidRPr="00301B09">
        <w:t>. </w:t>
      </w:r>
      <w:r w:rsidRPr="00301B09">
        <w:t>2</w:t>
      </w:r>
      <w:r w:rsidRPr="00301B09">
        <w:tab/>
        <w:t xml:space="preserve">Elektrické instalace nízkého napětí - </w:t>
      </w:r>
      <w:r w:rsidR="005B404C" w:rsidRPr="00301B09">
        <w:t>Část </w:t>
      </w:r>
      <w:r w:rsidRPr="00301B09">
        <w:t>8-1: Funkční aspekty - Energetická účinnost (11.2019)</w:t>
      </w:r>
    </w:p>
    <w:p w14:paraId="595B0BEF" w14:textId="70E9637A" w:rsidR="006C31C3" w:rsidRPr="00301B09" w:rsidRDefault="006C31C3" w:rsidP="00301B09">
      <w:pPr>
        <w:pStyle w:val="Odsazen2"/>
        <w:jc w:val="both"/>
      </w:pPr>
      <w:r w:rsidRPr="00301B09">
        <w:t>ČSN</w:t>
      </w:r>
      <w:r w:rsidR="005B404C" w:rsidRPr="00301B09">
        <w:t> 33 </w:t>
      </w:r>
      <w:r w:rsidRPr="00301B09">
        <w:t>2000-8-2</w:t>
      </w:r>
      <w:r w:rsidRPr="00301B09">
        <w:tab/>
        <w:t xml:space="preserve">Elektrické instalace nízkého napětí - </w:t>
      </w:r>
      <w:r w:rsidR="005B404C" w:rsidRPr="00301B09">
        <w:t>Část </w:t>
      </w:r>
      <w:r w:rsidRPr="00301B09">
        <w:t xml:space="preserve">8-2: Elektrické instalace </w:t>
      </w:r>
      <w:proofErr w:type="spellStart"/>
      <w:r w:rsidRPr="00301B09">
        <w:t>samospotřebitelů</w:t>
      </w:r>
      <w:proofErr w:type="spellEnd"/>
      <w:r w:rsidRPr="00301B09">
        <w:t xml:space="preserve"> (7.2019)</w:t>
      </w:r>
    </w:p>
    <w:p w14:paraId="4DB9D1B7" w14:textId="1B635B2C" w:rsidR="006C31C3" w:rsidRPr="00301B09" w:rsidRDefault="005B404C" w:rsidP="00301B09">
      <w:pPr>
        <w:pStyle w:val="Odsazen2"/>
        <w:jc w:val="both"/>
      </w:pPr>
      <w:r w:rsidRPr="00301B09">
        <w:t>ČSN EN IEC </w:t>
      </w:r>
      <w:r w:rsidR="006C31C3" w:rsidRPr="00301B09">
        <w:t>62477-1</w:t>
      </w:r>
      <w:r w:rsidRPr="00301B09">
        <w:t> </w:t>
      </w:r>
      <w:proofErr w:type="spellStart"/>
      <w:r w:rsidRPr="00301B09">
        <w:t>ed</w:t>
      </w:r>
      <w:proofErr w:type="spellEnd"/>
      <w:r w:rsidRPr="00301B09">
        <w:t>. </w:t>
      </w:r>
      <w:r w:rsidR="006C31C3" w:rsidRPr="00301B09">
        <w:t>2</w:t>
      </w:r>
      <w:r w:rsidR="006C31C3" w:rsidRPr="00301B09">
        <w:tab/>
        <w:t>Bezpečnostní požadavky pro systémy</w:t>
      </w:r>
      <w:r w:rsidRPr="00301B09">
        <w:t xml:space="preserve"> a </w:t>
      </w:r>
      <w:r w:rsidR="006C31C3" w:rsidRPr="00301B09">
        <w:t xml:space="preserve">zařízení výkonových elektronických měničů - </w:t>
      </w:r>
      <w:r w:rsidRPr="00301B09">
        <w:t>Část </w:t>
      </w:r>
      <w:r w:rsidR="006C31C3" w:rsidRPr="00301B09">
        <w:t>1: Obecně (5.2024)</w:t>
      </w:r>
    </w:p>
    <w:p w14:paraId="19BAD22B" w14:textId="112EB31E" w:rsidR="006C31C3" w:rsidRPr="00301B09" w:rsidRDefault="005B404C" w:rsidP="00301B09">
      <w:pPr>
        <w:pStyle w:val="Odsazen2"/>
        <w:jc w:val="both"/>
      </w:pPr>
      <w:r w:rsidRPr="00301B09">
        <w:t>IEC </w:t>
      </w:r>
      <w:r w:rsidR="006C31C3" w:rsidRPr="00301B09">
        <w:t>62548</w:t>
      </w:r>
      <w:r w:rsidR="006C31C3" w:rsidRPr="00301B09">
        <w:tab/>
      </w:r>
      <w:proofErr w:type="spellStart"/>
      <w:r w:rsidR="006C31C3" w:rsidRPr="00301B09">
        <w:t>Photovoltaic</w:t>
      </w:r>
      <w:proofErr w:type="spellEnd"/>
      <w:r w:rsidR="006C31C3" w:rsidRPr="00301B09">
        <w:t xml:space="preserve"> (PV) </w:t>
      </w:r>
      <w:proofErr w:type="spellStart"/>
      <w:r w:rsidR="006C31C3" w:rsidRPr="00301B09">
        <w:t>arrays</w:t>
      </w:r>
      <w:proofErr w:type="spellEnd"/>
      <w:r w:rsidR="006C31C3" w:rsidRPr="00301B09">
        <w:t xml:space="preserve"> - Design </w:t>
      </w:r>
      <w:proofErr w:type="spellStart"/>
      <w:r w:rsidR="006C31C3" w:rsidRPr="00301B09">
        <w:t>requirements</w:t>
      </w:r>
      <w:proofErr w:type="spellEnd"/>
      <w:r w:rsidR="006C31C3" w:rsidRPr="00301B09">
        <w:t xml:space="preserve"> (11.2001)</w:t>
      </w:r>
    </w:p>
    <w:p w14:paraId="19D6C5C1" w14:textId="01EE512E" w:rsidR="006C31C3" w:rsidRPr="00301B09" w:rsidRDefault="005B404C" w:rsidP="00301B09">
      <w:pPr>
        <w:pStyle w:val="Odsazen2"/>
        <w:jc w:val="both"/>
      </w:pPr>
      <w:r w:rsidRPr="00301B09">
        <w:t>IEC </w:t>
      </w:r>
      <w:r w:rsidR="006C31C3" w:rsidRPr="00301B09">
        <w:t>TR 63226</w:t>
      </w:r>
      <w:r w:rsidR="006C31C3" w:rsidRPr="00301B09">
        <w:tab/>
      </w:r>
      <w:proofErr w:type="spellStart"/>
      <w:r w:rsidR="006C31C3" w:rsidRPr="00301B09">
        <w:t>Managing</w:t>
      </w:r>
      <w:proofErr w:type="spellEnd"/>
      <w:r w:rsidR="006C31C3" w:rsidRPr="00301B09">
        <w:t xml:space="preserve"> </w:t>
      </w:r>
      <w:proofErr w:type="spellStart"/>
      <w:r w:rsidR="006C31C3" w:rsidRPr="00301B09">
        <w:t>fire</w:t>
      </w:r>
      <w:proofErr w:type="spellEnd"/>
      <w:r w:rsidR="006C31C3" w:rsidRPr="00301B09">
        <w:t xml:space="preserve"> risk </w:t>
      </w:r>
      <w:proofErr w:type="spellStart"/>
      <w:r w:rsidR="006C31C3" w:rsidRPr="00301B09">
        <w:t>related</w:t>
      </w:r>
      <w:proofErr w:type="spellEnd"/>
      <w:r w:rsidR="006C31C3" w:rsidRPr="00301B09">
        <w:t xml:space="preserve"> to </w:t>
      </w:r>
      <w:proofErr w:type="spellStart"/>
      <w:r w:rsidR="006C31C3" w:rsidRPr="00301B09">
        <w:t>photovoltaic</w:t>
      </w:r>
      <w:proofErr w:type="spellEnd"/>
      <w:r w:rsidR="006C31C3" w:rsidRPr="00301B09">
        <w:t xml:space="preserve"> (PV) </w:t>
      </w:r>
      <w:proofErr w:type="spellStart"/>
      <w:r w:rsidR="006C31C3" w:rsidRPr="00301B09">
        <w:t>systems</w:t>
      </w:r>
      <w:proofErr w:type="spellEnd"/>
      <w:r w:rsidR="006C31C3" w:rsidRPr="00301B09">
        <w:t xml:space="preserve"> on </w:t>
      </w:r>
      <w:proofErr w:type="spellStart"/>
      <w:r w:rsidR="006C31C3" w:rsidRPr="00301B09">
        <w:t>buildings</w:t>
      </w:r>
      <w:proofErr w:type="spellEnd"/>
      <w:r w:rsidR="006C31C3" w:rsidRPr="00301B09">
        <w:t xml:space="preserve"> (2.2002)</w:t>
      </w:r>
    </w:p>
    <w:p w14:paraId="7B4F9E20" w14:textId="1C669FB3" w:rsidR="006C31C3" w:rsidRPr="00301B09" w:rsidRDefault="005B404C" w:rsidP="00301B09">
      <w:pPr>
        <w:pStyle w:val="Odsazen2"/>
        <w:jc w:val="both"/>
      </w:pPr>
      <w:r w:rsidRPr="00301B09">
        <w:t>ČSN </w:t>
      </w:r>
      <w:r w:rsidR="006C31C3" w:rsidRPr="00301B09">
        <w:t>IEC/TS 62786</w:t>
      </w:r>
      <w:r w:rsidR="006C31C3" w:rsidRPr="00301B09">
        <w:tab/>
        <w:t>Rozptýlené zdroje elektrické energie - Propojení</w:t>
      </w:r>
      <w:r w:rsidRPr="00301B09">
        <w:t xml:space="preserve"> s </w:t>
      </w:r>
      <w:r w:rsidR="006C31C3" w:rsidRPr="00301B09">
        <w:t>rozvodnou sítí (5.2019)</w:t>
      </w:r>
    </w:p>
    <w:p w14:paraId="11DCCD86" w14:textId="6F389059" w:rsidR="006C31C3" w:rsidRPr="00301B09" w:rsidRDefault="005B404C" w:rsidP="00301B09">
      <w:pPr>
        <w:pStyle w:val="Odsazen2"/>
        <w:jc w:val="both"/>
      </w:pPr>
      <w:r w:rsidRPr="00301B09">
        <w:lastRenderedPageBreak/>
        <w:t>ČSN EN </w:t>
      </w:r>
      <w:r w:rsidR="006C31C3" w:rsidRPr="00301B09">
        <w:t>62446-1+A1</w:t>
      </w:r>
      <w:r w:rsidR="006C31C3" w:rsidRPr="00301B09">
        <w:tab/>
        <w:t>Fotovoltaické (PV) systémy - Požadavky na zkoušení, dokumentaci</w:t>
      </w:r>
      <w:r w:rsidRPr="00301B09">
        <w:t xml:space="preserve"> a </w:t>
      </w:r>
      <w:r w:rsidR="006C31C3" w:rsidRPr="00301B09">
        <w:t xml:space="preserve">údržbu - </w:t>
      </w:r>
      <w:r w:rsidRPr="00301B09">
        <w:t>Část </w:t>
      </w:r>
      <w:r w:rsidR="006C31C3" w:rsidRPr="00301B09">
        <w:t>1: Systémy spojené</w:t>
      </w:r>
      <w:r w:rsidRPr="00301B09">
        <w:t xml:space="preserve"> s </w:t>
      </w:r>
      <w:r w:rsidR="006C31C3" w:rsidRPr="00301B09">
        <w:t>rozvodnou sítí - Dokumentace, zkoušky při uvádění do provozu</w:t>
      </w:r>
      <w:r w:rsidRPr="00301B09">
        <w:t xml:space="preserve"> a </w:t>
      </w:r>
      <w:r w:rsidR="006C31C3" w:rsidRPr="00301B09">
        <w:t>kontrola (7.2023)</w:t>
      </w:r>
    </w:p>
    <w:p w14:paraId="4E9E2182" w14:textId="5264119D" w:rsidR="006C31C3" w:rsidRPr="00301B09" w:rsidRDefault="005B404C" w:rsidP="00301B09">
      <w:pPr>
        <w:pStyle w:val="Odsazen2"/>
        <w:jc w:val="both"/>
      </w:pPr>
      <w:r w:rsidRPr="00301B09">
        <w:t>ČSN EN IEC </w:t>
      </w:r>
      <w:r w:rsidR="006C31C3" w:rsidRPr="00301B09">
        <w:t>61439-1</w:t>
      </w:r>
      <w:r w:rsidRPr="00301B09">
        <w:t> </w:t>
      </w:r>
      <w:proofErr w:type="spellStart"/>
      <w:r w:rsidRPr="00301B09">
        <w:t>ed</w:t>
      </w:r>
      <w:proofErr w:type="spellEnd"/>
      <w:r w:rsidRPr="00301B09">
        <w:t>. </w:t>
      </w:r>
      <w:r w:rsidR="006C31C3" w:rsidRPr="00301B09">
        <w:t>3</w:t>
      </w:r>
      <w:r w:rsidR="006C31C3" w:rsidRPr="00301B09">
        <w:tab/>
        <w:t xml:space="preserve">Rozváděče nízkého napětí - </w:t>
      </w:r>
      <w:r w:rsidRPr="00301B09">
        <w:t>Část </w:t>
      </w:r>
      <w:r w:rsidR="006C31C3" w:rsidRPr="00301B09">
        <w:t>1: Obecná ustanovení (7.2022)</w:t>
      </w:r>
    </w:p>
    <w:p w14:paraId="5919918C" w14:textId="77C4CD34" w:rsidR="006C31C3" w:rsidRPr="00301B09" w:rsidRDefault="005B404C" w:rsidP="00301B09">
      <w:pPr>
        <w:pStyle w:val="Odsazen2"/>
        <w:jc w:val="both"/>
      </w:pPr>
      <w:r w:rsidRPr="00301B09">
        <w:t>ČSN EN IEC </w:t>
      </w:r>
      <w:r w:rsidR="006C31C3" w:rsidRPr="00301B09">
        <w:t>61439-2</w:t>
      </w:r>
      <w:r w:rsidRPr="00301B09">
        <w:t> </w:t>
      </w:r>
      <w:proofErr w:type="spellStart"/>
      <w:r w:rsidRPr="00301B09">
        <w:t>ed</w:t>
      </w:r>
      <w:proofErr w:type="spellEnd"/>
      <w:r w:rsidRPr="00301B09">
        <w:t>. </w:t>
      </w:r>
      <w:r w:rsidR="006C31C3" w:rsidRPr="00301B09">
        <w:t>3</w:t>
      </w:r>
      <w:r w:rsidR="006C31C3" w:rsidRPr="00301B09">
        <w:tab/>
        <w:t xml:space="preserve">Rozváděče nízkého napětí - </w:t>
      </w:r>
      <w:r w:rsidRPr="00301B09">
        <w:t>Část </w:t>
      </w:r>
      <w:r w:rsidR="006C31C3" w:rsidRPr="00301B09">
        <w:t>2: Výkonové rozváděče (12.2021)</w:t>
      </w:r>
    </w:p>
    <w:p w14:paraId="004B9EBB" w14:textId="2FE66A76" w:rsidR="006C31C3" w:rsidRPr="00301B09" w:rsidRDefault="005B404C" w:rsidP="00301B09">
      <w:pPr>
        <w:pStyle w:val="Odsazen2"/>
        <w:jc w:val="both"/>
      </w:pPr>
      <w:r w:rsidRPr="00301B09">
        <w:t>ČSN EN </w:t>
      </w:r>
      <w:r w:rsidR="006C31C3" w:rsidRPr="00301B09">
        <w:t>62305-1</w:t>
      </w:r>
      <w:r w:rsidRPr="00301B09">
        <w:t> </w:t>
      </w:r>
      <w:proofErr w:type="spellStart"/>
      <w:r w:rsidRPr="00301B09">
        <w:t>ed</w:t>
      </w:r>
      <w:proofErr w:type="spellEnd"/>
      <w:r w:rsidRPr="00301B09">
        <w:t>. </w:t>
      </w:r>
      <w:r w:rsidR="006C31C3" w:rsidRPr="00301B09">
        <w:t>2</w:t>
      </w:r>
      <w:r w:rsidR="006C31C3" w:rsidRPr="00301B09">
        <w:tab/>
        <w:t xml:space="preserve">Ochrana před bleskem - </w:t>
      </w:r>
      <w:r w:rsidRPr="00301B09">
        <w:t>Část </w:t>
      </w:r>
      <w:r w:rsidR="006C31C3" w:rsidRPr="00301B09">
        <w:t>1: Obecné principy (9.2011)</w:t>
      </w:r>
    </w:p>
    <w:p w14:paraId="729CD0C2" w14:textId="5934AA1A" w:rsidR="006C31C3" w:rsidRPr="00301B09" w:rsidRDefault="005B404C" w:rsidP="00301B09">
      <w:pPr>
        <w:pStyle w:val="Odsazen2"/>
        <w:jc w:val="both"/>
      </w:pPr>
      <w:r w:rsidRPr="00301B09">
        <w:t>ČSN EN </w:t>
      </w:r>
      <w:r w:rsidR="006C31C3" w:rsidRPr="00301B09">
        <w:t>62305-2</w:t>
      </w:r>
      <w:r w:rsidRPr="00301B09">
        <w:t> </w:t>
      </w:r>
      <w:proofErr w:type="spellStart"/>
      <w:r w:rsidRPr="00301B09">
        <w:t>ed</w:t>
      </w:r>
      <w:proofErr w:type="spellEnd"/>
      <w:r w:rsidRPr="00301B09">
        <w:t>. </w:t>
      </w:r>
      <w:r w:rsidR="006C31C3" w:rsidRPr="00301B09">
        <w:t>2</w:t>
      </w:r>
      <w:r w:rsidR="006C31C3" w:rsidRPr="00301B09">
        <w:tab/>
        <w:t xml:space="preserve">Ochrana před bleskem - </w:t>
      </w:r>
      <w:r w:rsidRPr="00301B09">
        <w:t>Část </w:t>
      </w:r>
      <w:r w:rsidR="006C31C3" w:rsidRPr="00301B09">
        <w:t>2: Řízení rizika (2.2013)</w:t>
      </w:r>
    </w:p>
    <w:p w14:paraId="2A3545AF" w14:textId="77D278F7" w:rsidR="006C31C3" w:rsidRPr="00301B09" w:rsidRDefault="005B404C" w:rsidP="00301B09">
      <w:pPr>
        <w:pStyle w:val="Odsazen2"/>
        <w:jc w:val="both"/>
      </w:pPr>
      <w:r w:rsidRPr="00301B09">
        <w:t>ČSN EN </w:t>
      </w:r>
      <w:r w:rsidR="006C31C3" w:rsidRPr="00301B09">
        <w:t>62305-3</w:t>
      </w:r>
      <w:r w:rsidRPr="00301B09">
        <w:t> </w:t>
      </w:r>
      <w:proofErr w:type="spellStart"/>
      <w:r w:rsidRPr="00301B09">
        <w:t>ed</w:t>
      </w:r>
      <w:proofErr w:type="spellEnd"/>
      <w:r w:rsidRPr="00301B09">
        <w:t>. </w:t>
      </w:r>
      <w:r w:rsidR="006C31C3" w:rsidRPr="00301B09">
        <w:t>2</w:t>
      </w:r>
      <w:r w:rsidR="006C31C3" w:rsidRPr="00301B09">
        <w:tab/>
        <w:t xml:space="preserve">Ochrana před bleskem - </w:t>
      </w:r>
      <w:r w:rsidRPr="00301B09">
        <w:t>Část </w:t>
      </w:r>
      <w:r w:rsidR="006C31C3" w:rsidRPr="00301B09">
        <w:t>3: Hmotné škody na stavbách</w:t>
      </w:r>
      <w:r w:rsidRPr="00301B09">
        <w:t xml:space="preserve"> a </w:t>
      </w:r>
      <w:r w:rsidR="006C31C3" w:rsidRPr="00301B09">
        <w:t>ohrožení života (1.2012)</w:t>
      </w:r>
    </w:p>
    <w:p w14:paraId="367D7859" w14:textId="7492E8C2" w:rsidR="006C31C3" w:rsidRPr="00301B09" w:rsidRDefault="005B404C" w:rsidP="00301B09">
      <w:pPr>
        <w:pStyle w:val="Odsazen2"/>
        <w:jc w:val="both"/>
      </w:pPr>
      <w:r w:rsidRPr="00301B09">
        <w:t>ČSN EN </w:t>
      </w:r>
      <w:r w:rsidR="006C31C3" w:rsidRPr="00301B09">
        <w:t>62305-4</w:t>
      </w:r>
      <w:r w:rsidRPr="00301B09">
        <w:t> </w:t>
      </w:r>
      <w:proofErr w:type="spellStart"/>
      <w:r w:rsidRPr="00301B09">
        <w:t>ed</w:t>
      </w:r>
      <w:proofErr w:type="spellEnd"/>
      <w:r w:rsidRPr="00301B09">
        <w:t>. </w:t>
      </w:r>
      <w:r w:rsidR="006C31C3" w:rsidRPr="00301B09">
        <w:t>2</w:t>
      </w:r>
      <w:r w:rsidR="006C31C3" w:rsidRPr="00301B09">
        <w:tab/>
        <w:t xml:space="preserve">Ochrana před bleskem - </w:t>
      </w:r>
      <w:r w:rsidRPr="00301B09">
        <w:t>Část </w:t>
      </w:r>
      <w:r w:rsidR="006C31C3" w:rsidRPr="00301B09">
        <w:t>4: Elektrické</w:t>
      </w:r>
      <w:r w:rsidRPr="00301B09">
        <w:t xml:space="preserve"> a </w:t>
      </w:r>
      <w:r w:rsidR="006C31C3" w:rsidRPr="00301B09">
        <w:t>elektronické systémy ve stavbách (9.2011)</w:t>
      </w:r>
    </w:p>
    <w:p w14:paraId="45769853" w14:textId="52E22A29" w:rsidR="006C31C3" w:rsidRPr="00301B09" w:rsidRDefault="005B404C" w:rsidP="00301B09">
      <w:pPr>
        <w:pStyle w:val="Odsazen2"/>
        <w:jc w:val="both"/>
      </w:pPr>
      <w:r w:rsidRPr="00301B09">
        <w:t>ČSN CLC/TS </w:t>
      </w:r>
      <w:r w:rsidR="006C31C3" w:rsidRPr="00301B09">
        <w:t>61643-12</w:t>
      </w:r>
      <w:r w:rsidR="006C31C3" w:rsidRPr="00301B09">
        <w:tab/>
        <w:t xml:space="preserve">Ochrany před přepětím nízkého napětí - </w:t>
      </w:r>
      <w:r w:rsidRPr="00301B09">
        <w:t>Část </w:t>
      </w:r>
      <w:r w:rsidR="006C31C3" w:rsidRPr="00301B09">
        <w:t>12: Ochrany před přepětím zapojené</w:t>
      </w:r>
      <w:r w:rsidRPr="00301B09">
        <w:t xml:space="preserve"> v </w:t>
      </w:r>
      <w:r w:rsidR="006C31C3" w:rsidRPr="00301B09">
        <w:t>sítích nízkého napětí - Zásady pro výběr</w:t>
      </w:r>
      <w:r w:rsidRPr="00301B09">
        <w:t xml:space="preserve"> a </w:t>
      </w:r>
      <w:r w:rsidR="006C31C3" w:rsidRPr="00301B09">
        <w:t>instalaci (5.2013)</w:t>
      </w:r>
    </w:p>
    <w:p w14:paraId="352BD7D5" w14:textId="6A408F75" w:rsidR="006C31C3" w:rsidRPr="00301B09" w:rsidRDefault="005B404C" w:rsidP="00301B09">
      <w:pPr>
        <w:pStyle w:val="Odsazen2"/>
        <w:jc w:val="both"/>
      </w:pPr>
      <w:r w:rsidRPr="00301B09">
        <w:t>ČSN CLC/TS </w:t>
      </w:r>
      <w:r w:rsidR="006C31C3" w:rsidRPr="00301B09">
        <w:t>51643-32</w:t>
      </w:r>
      <w:r w:rsidR="006C31C3" w:rsidRPr="00301B09">
        <w:tab/>
        <w:t xml:space="preserve">Ochrany před přepětím nízkého napětí - </w:t>
      </w:r>
      <w:r w:rsidRPr="00301B09">
        <w:t>Část </w:t>
      </w:r>
      <w:r w:rsidR="006C31C3" w:rsidRPr="00301B09">
        <w:t>32: Ochrany před přepětím připojené</w:t>
      </w:r>
      <w:r w:rsidRPr="00301B09">
        <w:t xml:space="preserve"> k </w:t>
      </w:r>
      <w:r w:rsidR="006C31C3" w:rsidRPr="00301B09">
        <w:t>DC straně fotovoltaických instalací - Zásady výběru</w:t>
      </w:r>
      <w:r w:rsidRPr="00301B09">
        <w:t xml:space="preserve"> a </w:t>
      </w:r>
      <w:r w:rsidR="006C31C3" w:rsidRPr="00301B09">
        <w:t>použití (3.2024)</w:t>
      </w:r>
    </w:p>
    <w:p w14:paraId="26365096" w14:textId="0A52F9F2" w:rsidR="006C31C3" w:rsidRPr="00301B09" w:rsidRDefault="005B404C" w:rsidP="00301B09">
      <w:pPr>
        <w:pStyle w:val="Odsazen2"/>
        <w:jc w:val="both"/>
      </w:pPr>
      <w:r w:rsidRPr="00301B09">
        <w:t>ČSN </w:t>
      </w:r>
      <w:r w:rsidR="006C31C3" w:rsidRPr="00301B09">
        <w:t>73 0802</w:t>
      </w:r>
      <w:r w:rsidRPr="00301B09">
        <w:t> </w:t>
      </w:r>
      <w:proofErr w:type="spellStart"/>
      <w:r w:rsidRPr="00301B09">
        <w:t>ed</w:t>
      </w:r>
      <w:proofErr w:type="spellEnd"/>
      <w:r w:rsidRPr="00301B09">
        <w:t>. </w:t>
      </w:r>
      <w:r w:rsidR="006C31C3" w:rsidRPr="00301B09">
        <w:t>2</w:t>
      </w:r>
      <w:r w:rsidR="006C31C3" w:rsidRPr="00301B09">
        <w:tab/>
        <w:t>Požární bezpečnost staveb - Nevýrobní objekty (9.2023)</w:t>
      </w:r>
    </w:p>
    <w:p w14:paraId="7C198535" w14:textId="663376DC" w:rsidR="006C31C3" w:rsidRPr="00301B09" w:rsidRDefault="005B404C" w:rsidP="00301B09">
      <w:pPr>
        <w:pStyle w:val="Odsazen2"/>
        <w:jc w:val="both"/>
      </w:pPr>
      <w:r w:rsidRPr="00301B09">
        <w:t>ČSN </w:t>
      </w:r>
      <w:r w:rsidR="006C31C3" w:rsidRPr="00301B09">
        <w:t>73 0810</w:t>
      </w:r>
      <w:r w:rsidR="006C31C3" w:rsidRPr="00301B09">
        <w:tab/>
        <w:t>Požární bezpečnost staveb - Společná ustanovení (7.2016)</w:t>
      </w:r>
    </w:p>
    <w:p w14:paraId="0E72A2FF" w14:textId="09ABD7DE" w:rsidR="006C31C3" w:rsidRPr="00301B09" w:rsidRDefault="005B404C" w:rsidP="00301B09">
      <w:pPr>
        <w:pStyle w:val="Odsazen2"/>
        <w:jc w:val="both"/>
      </w:pPr>
      <w:r w:rsidRPr="00301B09">
        <w:t>ČSN </w:t>
      </w:r>
      <w:r w:rsidR="006C31C3" w:rsidRPr="00301B09">
        <w:t>73 0835</w:t>
      </w:r>
      <w:r w:rsidRPr="00301B09">
        <w:t> </w:t>
      </w:r>
      <w:proofErr w:type="spellStart"/>
      <w:r w:rsidRPr="00301B09">
        <w:t>ed</w:t>
      </w:r>
      <w:proofErr w:type="spellEnd"/>
      <w:r w:rsidRPr="00301B09">
        <w:t>. </w:t>
      </w:r>
      <w:r w:rsidR="006C31C3" w:rsidRPr="00301B09">
        <w:t>2</w:t>
      </w:r>
      <w:r w:rsidR="006C31C3" w:rsidRPr="00301B09">
        <w:tab/>
        <w:t>Požární bezpečnost staveb - Budovy zdravotnických zařízení</w:t>
      </w:r>
      <w:r w:rsidRPr="00301B09">
        <w:t xml:space="preserve"> a </w:t>
      </w:r>
      <w:r w:rsidR="006C31C3" w:rsidRPr="00301B09">
        <w:t>sociální péče (9.2020)</w:t>
      </w:r>
    </w:p>
    <w:p w14:paraId="654E8288" w14:textId="4B0DBA9A" w:rsidR="006C31C3" w:rsidRPr="00301B09" w:rsidRDefault="005B404C" w:rsidP="00301B09">
      <w:pPr>
        <w:pStyle w:val="Odsazen2"/>
        <w:jc w:val="both"/>
      </w:pPr>
      <w:r w:rsidRPr="00301B09">
        <w:t>ČSN </w:t>
      </w:r>
      <w:r w:rsidR="006C31C3" w:rsidRPr="00301B09">
        <w:t>P</w:t>
      </w:r>
      <w:r w:rsidRPr="00301B09">
        <w:t> 73 </w:t>
      </w:r>
      <w:r w:rsidR="006C31C3" w:rsidRPr="00301B09">
        <w:t>0847</w:t>
      </w:r>
      <w:r w:rsidR="006C31C3" w:rsidRPr="00301B09">
        <w:tab/>
        <w:t>Požární bezpečnost staveb - Fotovoltaické (PV) systémy (5.2024)</w:t>
      </w:r>
    </w:p>
    <w:p w14:paraId="6388C38F" w14:textId="7EFAFD8E" w:rsidR="006C31C3" w:rsidRPr="00301B09" w:rsidRDefault="005B404C" w:rsidP="00301B09">
      <w:pPr>
        <w:pStyle w:val="Odsazen2"/>
        <w:jc w:val="both"/>
      </w:pPr>
      <w:r w:rsidRPr="00301B09">
        <w:t>ČSN </w:t>
      </w:r>
      <w:r w:rsidR="006C31C3" w:rsidRPr="00301B09">
        <w:t>34 3085</w:t>
      </w:r>
      <w:r w:rsidRPr="00301B09">
        <w:t> </w:t>
      </w:r>
      <w:proofErr w:type="spellStart"/>
      <w:r w:rsidRPr="00301B09">
        <w:t>ed</w:t>
      </w:r>
      <w:proofErr w:type="spellEnd"/>
      <w:r w:rsidRPr="00301B09">
        <w:t>. </w:t>
      </w:r>
      <w:r w:rsidR="006C31C3" w:rsidRPr="00301B09">
        <w:t>2</w:t>
      </w:r>
      <w:r w:rsidR="006C31C3" w:rsidRPr="00301B09">
        <w:tab/>
        <w:t>Elektrická zařízení - Ustanovení pro zacházení</w:t>
      </w:r>
      <w:r w:rsidRPr="00301B09">
        <w:t xml:space="preserve"> s </w:t>
      </w:r>
      <w:r w:rsidR="006C31C3" w:rsidRPr="00301B09">
        <w:t>elektrickým zařízením při požárech nebo záplavách (11.2013)</w:t>
      </w:r>
    </w:p>
    <w:p w14:paraId="286FBDD5" w14:textId="77777777" w:rsidR="006C31C3" w:rsidRPr="00301B09" w:rsidRDefault="006C31C3" w:rsidP="00301B09">
      <w:pPr>
        <w:pStyle w:val="Nadpis1"/>
        <w:jc w:val="both"/>
        <w:rPr>
          <w:color w:val="auto"/>
        </w:rPr>
      </w:pPr>
      <w:bookmarkStart w:id="15" w:name="_Toc181022225"/>
      <w:r w:rsidRPr="00301B09">
        <w:rPr>
          <w:color w:val="auto"/>
        </w:rPr>
        <w:lastRenderedPageBreak/>
        <w:t>ZÁKLADNÍ ÚDAJE</w:t>
      </w:r>
      <w:bookmarkEnd w:id="15"/>
    </w:p>
    <w:p w14:paraId="31823C93" w14:textId="77777777" w:rsidR="006C31C3" w:rsidRPr="00301B09" w:rsidRDefault="006C31C3" w:rsidP="00301B09">
      <w:pPr>
        <w:pStyle w:val="Nadpis2"/>
        <w:jc w:val="both"/>
        <w:rPr>
          <w:color w:val="auto"/>
        </w:rPr>
      </w:pPr>
      <w:bookmarkStart w:id="16" w:name="_Toc181022226"/>
      <w:r w:rsidRPr="00301B09">
        <w:rPr>
          <w:color w:val="auto"/>
        </w:rPr>
        <w:t>Napěťové soustavy</w:t>
      </w:r>
      <w:bookmarkEnd w:id="16"/>
    </w:p>
    <w:p w14:paraId="6D13FC6F" w14:textId="3EE8ED73" w:rsidR="006C31C3" w:rsidRPr="00301B09" w:rsidRDefault="006C31C3" w:rsidP="00301B09">
      <w:pPr>
        <w:pStyle w:val="Odsazen3"/>
        <w:jc w:val="both"/>
      </w:pPr>
      <w:r w:rsidRPr="00301B09">
        <w:t>3/N/PE AC 400/230</w:t>
      </w:r>
      <w:r w:rsidR="005B404C" w:rsidRPr="00301B09">
        <w:t> V </w:t>
      </w:r>
      <w:r w:rsidRPr="00301B09">
        <w:t>50</w:t>
      </w:r>
      <w:r w:rsidR="005B404C" w:rsidRPr="00301B09">
        <w:t> Hz</w:t>
      </w:r>
      <w:r w:rsidRPr="00301B09">
        <w:t xml:space="preserve"> / TN-S</w:t>
      </w:r>
      <w:r w:rsidRPr="00301B09">
        <w:tab/>
        <w:t>výstup střídačů PV systému</w:t>
      </w:r>
    </w:p>
    <w:p w14:paraId="44B94246" w14:textId="562A9B98" w:rsidR="006C31C3" w:rsidRPr="00301B09" w:rsidRDefault="006C31C3" w:rsidP="00301B09">
      <w:pPr>
        <w:pStyle w:val="Odsazen3"/>
        <w:jc w:val="both"/>
      </w:pPr>
      <w:r w:rsidRPr="00301B09">
        <w:t>3/P</w:t>
      </w:r>
      <w:r w:rsidR="005B404C" w:rsidRPr="00301B09">
        <w:t>EN </w:t>
      </w:r>
      <w:r w:rsidRPr="00301B09">
        <w:t>AC 400/230</w:t>
      </w:r>
      <w:r w:rsidR="005B404C" w:rsidRPr="00301B09">
        <w:t> V </w:t>
      </w:r>
      <w:r w:rsidRPr="00301B09">
        <w:t>50</w:t>
      </w:r>
      <w:r w:rsidR="005B404C" w:rsidRPr="00301B09">
        <w:t> Hz</w:t>
      </w:r>
      <w:r w:rsidRPr="00301B09">
        <w:t xml:space="preserve"> / TN-C</w:t>
      </w:r>
      <w:r w:rsidRPr="00301B09">
        <w:tab/>
        <w:t>řešené elektroinstalace nízkého napětí</w:t>
      </w:r>
    </w:p>
    <w:p w14:paraId="612C46F0" w14:textId="082BF015" w:rsidR="006C31C3" w:rsidRPr="00301B09" w:rsidRDefault="006C31C3" w:rsidP="00301B09">
      <w:pPr>
        <w:pStyle w:val="Odsazen3"/>
        <w:jc w:val="both"/>
      </w:pPr>
      <w:r w:rsidRPr="00301B09">
        <w:t>3/N/PE AC 400/230</w:t>
      </w:r>
      <w:r w:rsidR="005B404C" w:rsidRPr="00301B09">
        <w:t> V </w:t>
      </w:r>
      <w:r w:rsidRPr="00301B09">
        <w:t>50</w:t>
      </w:r>
      <w:r w:rsidR="005B404C" w:rsidRPr="00301B09">
        <w:t> Hz</w:t>
      </w:r>
      <w:r w:rsidRPr="00301B09">
        <w:t xml:space="preserve"> / TN-C-S</w:t>
      </w:r>
      <w:r w:rsidRPr="00301B09">
        <w:tab/>
        <w:t>řešené elektroinstalace nízkého napětí</w:t>
      </w:r>
    </w:p>
    <w:p w14:paraId="71D60EFA" w14:textId="39D6AC60" w:rsidR="006C31C3" w:rsidRPr="00301B09" w:rsidRDefault="006C31C3" w:rsidP="00301B09">
      <w:pPr>
        <w:pStyle w:val="Odsazen3"/>
        <w:jc w:val="both"/>
      </w:pPr>
      <w:r w:rsidRPr="00301B09">
        <w:t>2/M DC do</w:t>
      </w:r>
      <w:r w:rsidR="00977885">
        <w:t xml:space="preserve"> 10</w:t>
      </w:r>
      <w:r w:rsidRPr="00301B09">
        <w:t>00</w:t>
      </w:r>
      <w:r w:rsidR="005B404C" w:rsidRPr="00301B09">
        <w:t>V </w:t>
      </w:r>
      <w:r w:rsidRPr="00301B09">
        <w:t>/ IT</w:t>
      </w:r>
      <w:r w:rsidRPr="00301B09">
        <w:tab/>
        <w:t>provozní napětí DC části PV systému</w:t>
      </w:r>
      <w:r w:rsidRPr="00301B09">
        <w:rPr>
          <w:rStyle w:val="Znakapoznpodarou"/>
        </w:rPr>
        <w:footnoteReference w:id="6"/>
      </w:r>
    </w:p>
    <w:p w14:paraId="295EE462" w14:textId="44C1E0F4" w:rsidR="006C31C3" w:rsidRPr="00301B09" w:rsidRDefault="006C31C3" w:rsidP="00301B09">
      <w:pPr>
        <w:pStyle w:val="Odsazen3"/>
        <w:jc w:val="both"/>
      </w:pPr>
      <w:r w:rsidRPr="00301B09">
        <w:t>2/M DC do 120</w:t>
      </w:r>
      <w:r w:rsidR="005B404C" w:rsidRPr="00301B09">
        <w:t> V </w:t>
      </w:r>
      <w:r w:rsidRPr="00301B09">
        <w:t>/ IT</w:t>
      </w:r>
      <w:r w:rsidRPr="00301B09">
        <w:tab/>
        <w:t>napětí DC části po vypnutí PV systému</w:t>
      </w:r>
      <w:r w:rsidRPr="00301B09">
        <w:rPr>
          <w:rStyle w:val="Znakapoznpodarou"/>
        </w:rPr>
        <w:footnoteReference w:id="7"/>
      </w:r>
    </w:p>
    <w:p w14:paraId="75CDC92C" w14:textId="5E81DA51" w:rsidR="006C31C3" w:rsidRPr="00301B09" w:rsidRDefault="005B404C" w:rsidP="00301B09">
      <w:pPr>
        <w:jc w:val="both"/>
      </w:pPr>
      <w:r w:rsidRPr="00301B09">
        <w:t>Dle </w:t>
      </w:r>
      <w:r w:rsidR="006C31C3" w:rsidRPr="00301B09">
        <w:t>ČSN</w:t>
      </w:r>
      <w:r w:rsidRPr="00301B09">
        <w:t> 33 </w:t>
      </w:r>
      <w:r w:rsidR="006C31C3" w:rsidRPr="00301B09">
        <w:t xml:space="preserve">2000-4-444, </w:t>
      </w:r>
      <w:r w:rsidRPr="00301B09">
        <w:t>čl. </w:t>
      </w:r>
      <w:r w:rsidR="006C31C3" w:rsidRPr="00301B09">
        <w:t>444.4.3.</w:t>
      </w:r>
      <w:r w:rsidRPr="00301B09">
        <w:t>1 s</w:t>
      </w:r>
      <w:r w:rsidR="006C31C3" w:rsidRPr="00301B09">
        <w:t>e sítě TN-C nesmí používat</w:t>
      </w:r>
      <w:r w:rsidRPr="00301B09">
        <w:t xml:space="preserve"> v </w:t>
      </w:r>
      <w:r w:rsidR="006C31C3" w:rsidRPr="00301B09">
        <w:t>novostavbách, které obsahují nebo</w:t>
      </w:r>
      <w:r w:rsidRPr="00301B09">
        <w:t xml:space="preserve"> u </w:t>
      </w:r>
      <w:r w:rsidR="006C31C3" w:rsidRPr="00301B09">
        <w:t>nichž je pravděpodobné, že budou obsahovat významné množství zařízení informační techniky.</w:t>
      </w:r>
    </w:p>
    <w:p w14:paraId="3DA001D7" w14:textId="20993BC7" w:rsidR="006C31C3" w:rsidRPr="00301B09" w:rsidRDefault="005B404C" w:rsidP="00301B09">
      <w:pPr>
        <w:jc w:val="both"/>
      </w:pPr>
      <w:r w:rsidRPr="00301B09">
        <w:t>Dle </w:t>
      </w:r>
      <w:r w:rsidR="006C31C3" w:rsidRPr="00301B09">
        <w:t>ČSN</w:t>
      </w:r>
      <w:r w:rsidRPr="00301B09">
        <w:t> 33 </w:t>
      </w:r>
      <w:r w:rsidR="006C31C3" w:rsidRPr="00301B09">
        <w:t xml:space="preserve">2000-7-710, </w:t>
      </w:r>
      <w:r w:rsidRPr="00301B09">
        <w:t>čl. </w:t>
      </w:r>
      <w:r w:rsidR="006C31C3" w:rsidRPr="00301B09">
        <w:t>710.312.2 nesmí být síť TN-C ve zdravotnických prostorách použita jinak, než pouze</w:t>
      </w:r>
      <w:r w:rsidRPr="00301B09">
        <w:t xml:space="preserve"> k </w:t>
      </w:r>
      <w:r w:rsidR="006C31C3" w:rsidRPr="00301B09">
        <w:t>napájení hlavního rozváděče budovy.</w:t>
      </w:r>
    </w:p>
    <w:p w14:paraId="6B072785" w14:textId="190B7D04" w:rsidR="006C31C3" w:rsidRPr="00301B09" w:rsidRDefault="006C31C3" w:rsidP="00301B09">
      <w:pPr>
        <w:jc w:val="both"/>
      </w:pPr>
      <w:r w:rsidRPr="00301B09">
        <w:t>Rozdělení soustav</w:t>
      </w:r>
      <w:r w:rsidR="005B404C" w:rsidRPr="00301B09">
        <w:t xml:space="preserve"> z </w:t>
      </w:r>
      <w:r w:rsidRPr="00301B09">
        <w:t xml:space="preserve">TN-C na TN-C-S proto bude provedeno </w:t>
      </w:r>
      <w:r w:rsidR="00977885">
        <w:t xml:space="preserve">v hlavním rozváděči </w:t>
      </w:r>
      <w:proofErr w:type="spellStart"/>
      <w:r w:rsidR="00977885">
        <w:t>objekru</w:t>
      </w:r>
      <w:proofErr w:type="spellEnd"/>
      <w:r w:rsidR="00977885">
        <w:t xml:space="preserve"> (+RH); rozdělení provede profese silnoproud.</w:t>
      </w:r>
    </w:p>
    <w:p w14:paraId="3E2DCA9B" w14:textId="77777777" w:rsidR="006C31C3" w:rsidRPr="00301B09" w:rsidRDefault="006C31C3" w:rsidP="00301B09">
      <w:pPr>
        <w:pStyle w:val="Nadpis2"/>
        <w:jc w:val="both"/>
        <w:rPr>
          <w:color w:val="auto"/>
        </w:rPr>
      </w:pPr>
      <w:bookmarkStart w:id="17" w:name="_Toc181022227"/>
      <w:r w:rsidRPr="00301B09">
        <w:rPr>
          <w:color w:val="auto"/>
        </w:rPr>
        <w:t>Ochrana před úrazem elektrickým proudem</w:t>
      </w:r>
      <w:bookmarkEnd w:id="17"/>
    </w:p>
    <w:p w14:paraId="262D5925" w14:textId="0070FEB6" w:rsidR="006C31C3" w:rsidRPr="00301B09" w:rsidRDefault="006C31C3" w:rsidP="00301B09">
      <w:pPr>
        <w:jc w:val="both"/>
      </w:pPr>
      <w:r w:rsidRPr="00301B09">
        <w:t>Základní ochrana elektrických zařízení nízkého napětí je zajištěna základní izolací živých částí, přepážkami nebo kryty, dle podmínek ČSN</w:t>
      </w:r>
      <w:r w:rsidR="005B404C" w:rsidRPr="00301B09">
        <w:t> 33 </w:t>
      </w:r>
      <w:r w:rsidRPr="00301B09">
        <w:t>2000-4-41</w:t>
      </w:r>
      <w:r w:rsidR="005B404C" w:rsidRPr="00301B09">
        <w:t> </w:t>
      </w:r>
      <w:proofErr w:type="spellStart"/>
      <w:r w:rsidR="005B404C" w:rsidRPr="00301B09">
        <w:t>ed</w:t>
      </w:r>
      <w:proofErr w:type="spellEnd"/>
      <w:r w:rsidR="005B404C" w:rsidRPr="00301B09">
        <w:t>. </w:t>
      </w:r>
      <w:r w:rsidRPr="00301B09">
        <w:t xml:space="preserve">3, </w:t>
      </w:r>
      <w:r w:rsidR="005B404C" w:rsidRPr="00301B09">
        <w:t>Příloha </w:t>
      </w:r>
      <w:r w:rsidRPr="00301B09">
        <w:t>A.</w:t>
      </w:r>
    </w:p>
    <w:p w14:paraId="4F2DBA82" w14:textId="56F8FBA1" w:rsidR="006C31C3" w:rsidRPr="00301B09" w:rsidRDefault="006C31C3" w:rsidP="00301B09">
      <w:pPr>
        <w:jc w:val="both"/>
      </w:pPr>
      <w:r w:rsidRPr="00301B09">
        <w:t>Z hlediska požadavku ČSN</w:t>
      </w:r>
      <w:r w:rsidR="005B404C" w:rsidRPr="00301B09">
        <w:t> 33 </w:t>
      </w:r>
      <w:r w:rsidRPr="00301B09">
        <w:t>2000-4-41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410.3.2 na základní izolací živých částí musí veškeré kabeláže,</w:t>
      </w:r>
      <w:r w:rsidR="005B404C" w:rsidRPr="00301B09">
        <w:t xml:space="preserve"> </w:t>
      </w:r>
      <w:r w:rsidRPr="00301B09">
        <w:t>použité na napětí do 400</w:t>
      </w:r>
      <w:r w:rsidR="005B404C" w:rsidRPr="00301B09">
        <w:t> V </w:t>
      </w:r>
      <w:r w:rsidRPr="00301B09">
        <w:t>AC, splňovat impulsní výdržné napětí</w:t>
      </w:r>
      <w:r w:rsidR="005B404C" w:rsidRPr="00301B09">
        <w:t xml:space="preserve"> v </w:t>
      </w:r>
      <w:r w:rsidRPr="00301B09">
        <w:t xml:space="preserve">kategorii přepětí III dle </w:t>
      </w:r>
      <w:r w:rsidR="005B404C" w:rsidRPr="00301B09">
        <w:t>ČSN EN IEC </w:t>
      </w:r>
      <w:r w:rsidRPr="00301B09">
        <w:t>60664-1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 xml:space="preserve">5.4.3.1 </w:t>
      </w:r>
      <w:r w:rsidR="005B404C" w:rsidRPr="00301B09">
        <w:t>+ Příloha </w:t>
      </w:r>
      <w:r w:rsidRPr="00301B09">
        <w:t xml:space="preserve">F nejméně </w:t>
      </w:r>
      <w:proofErr w:type="spellStart"/>
      <w:r w:rsidRPr="00301B09">
        <w:t>Uimp</w:t>
      </w:r>
      <w:proofErr w:type="spellEnd"/>
      <w:r w:rsidR="005B404C" w:rsidRPr="00301B09">
        <w:t> ≥ </w:t>
      </w:r>
      <w:r w:rsidRPr="00301B09">
        <w:t>4</w:t>
      </w:r>
      <w:r w:rsidR="005B404C" w:rsidRPr="00301B09">
        <w:t> </w:t>
      </w:r>
      <w:proofErr w:type="spellStart"/>
      <w:r w:rsidR="005B404C" w:rsidRPr="00301B09">
        <w:t>kV</w:t>
      </w:r>
      <w:proofErr w:type="spellEnd"/>
      <w:r w:rsidRPr="00301B09">
        <w:t xml:space="preserve"> (tzn. ekvivalent UAC</w:t>
      </w:r>
      <w:r w:rsidR="005B404C" w:rsidRPr="00301B09">
        <w:t> ≥ </w:t>
      </w:r>
      <w:r w:rsidRPr="00301B09">
        <w:t>2,5</w:t>
      </w:r>
      <w:r w:rsidR="005B404C" w:rsidRPr="00301B09">
        <w:t> </w:t>
      </w:r>
      <w:proofErr w:type="spellStart"/>
      <w:r w:rsidR="005B404C" w:rsidRPr="00301B09">
        <w:t>kV</w:t>
      </w:r>
      <w:proofErr w:type="spellEnd"/>
      <w:r w:rsidRPr="00301B09">
        <w:t>).</w:t>
      </w:r>
    </w:p>
    <w:p w14:paraId="768B3E80" w14:textId="0540E72F" w:rsidR="006C31C3" w:rsidRPr="00301B09" w:rsidRDefault="006C31C3" w:rsidP="00301B09">
      <w:pPr>
        <w:jc w:val="both"/>
      </w:pPr>
      <w:r w:rsidRPr="00301B09">
        <w:t>V síti TN je ochrana při poruše zajištěna automatickým odpojením od zdroje</w:t>
      </w:r>
      <w:r w:rsidR="005B404C" w:rsidRPr="00301B09">
        <w:t xml:space="preserve"> s </w:t>
      </w:r>
      <w:r w:rsidRPr="00301B09">
        <w:t>ochranným uzemněním</w:t>
      </w:r>
      <w:r w:rsidR="005B404C" w:rsidRPr="00301B09">
        <w:t xml:space="preserve"> a </w:t>
      </w:r>
      <w:r w:rsidRPr="00301B09">
        <w:t>ochranným pospojováním za podmínek dle ČSN</w:t>
      </w:r>
      <w:r w:rsidR="005B404C" w:rsidRPr="00301B09">
        <w:t> 33 </w:t>
      </w:r>
      <w:r w:rsidRPr="00301B09">
        <w:t>2000-4-41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411.1 až 411.3</w:t>
      </w:r>
      <w:r w:rsidR="005B404C" w:rsidRPr="00301B09">
        <w:t xml:space="preserve"> a čl. </w:t>
      </w:r>
      <w:r w:rsidRPr="00301B09">
        <w:t>411.4.</w:t>
      </w:r>
    </w:p>
    <w:p w14:paraId="5B4B173A" w14:textId="522D66D3" w:rsidR="006C31C3" w:rsidRPr="00301B09" w:rsidRDefault="006C31C3" w:rsidP="00301B09">
      <w:pPr>
        <w:jc w:val="both"/>
      </w:pPr>
      <w:r w:rsidRPr="00301B09">
        <w:t>Tam, kde není možné</w:t>
      </w:r>
      <w:r w:rsidR="005B404C" w:rsidRPr="00301B09">
        <w:t xml:space="preserve"> z </w:t>
      </w:r>
      <w:r w:rsidRPr="00301B09">
        <w:t>důvodu vysoké impedance poruchové smyčky dosáhnout automatického odpojení</w:t>
      </w:r>
      <w:r w:rsidR="005B404C" w:rsidRPr="00301B09">
        <w:t xml:space="preserve"> v </w:t>
      </w:r>
      <w:r w:rsidRPr="00301B09">
        <w:t>požadované době, musí být dle ČSN</w:t>
      </w:r>
      <w:r w:rsidR="005B404C" w:rsidRPr="00301B09">
        <w:t> 33 </w:t>
      </w:r>
      <w:r w:rsidRPr="00301B09">
        <w:t>2000-4-41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411.3.2.6 provedeno doplňující pospojování</w:t>
      </w:r>
      <w:r w:rsidR="005B404C" w:rsidRPr="00301B09">
        <w:t xml:space="preserve"> v </w:t>
      </w:r>
      <w:r w:rsidRPr="00301B09">
        <w:t>souladu</w:t>
      </w:r>
      <w:r w:rsidR="005B404C" w:rsidRPr="00301B09">
        <w:t xml:space="preserve"> s </w:t>
      </w:r>
      <w:r w:rsidRPr="00301B09">
        <w:t>415.2.</w:t>
      </w:r>
    </w:p>
    <w:p w14:paraId="559321F6" w14:textId="3DD53142" w:rsidR="006C31C3" w:rsidRPr="00301B09" w:rsidRDefault="006C31C3" w:rsidP="00301B09">
      <w:pPr>
        <w:jc w:val="both"/>
      </w:pPr>
      <w:r w:rsidRPr="00301B09">
        <w:t>Na DC straně fotovoltaického (PV) systému je ochrana před úrazem zajištěna prostřednictvím dvojité nebo zesílené izolace</w:t>
      </w:r>
      <w:r w:rsidR="005B404C" w:rsidRPr="00301B09">
        <w:t xml:space="preserve"> v </w:t>
      </w:r>
      <w:r w:rsidRPr="00301B09">
        <w:t>souladu</w:t>
      </w:r>
      <w:r w:rsidR="005B404C" w:rsidRPr="00301B09">
        <w:t xml:space="preserve"> s </w:t>
      </w:r>
      <w:r w:rsidRPr="00301B09">
        <w:t>ČSN</w:t>
      </w:r>
      <w:r w:rsidR="005B404C" w:rsidRPr="00301B09">
        <w:t> 33 </w:t>
      </w:r>
      <w:r w:rsidRPr="00301B09">
        <w:t>2000-7-712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712.410.102</w:t>
      </w:r>
      <w:r w:rsidR="005B404C" w:rsidRPr="00301B09">
        <w:t xml:space="preserve">, </w:t>
      </w:r>
      <w:r w:rsidRPr="00301B09">
        <w:t>společně</w:t>
      </w:r>
      <w:r w:rsidR="005B404C" w:rsidRPr="00301B09">
        <w:t xml:space="preserve"> s </w:t>
      </w:r>
      <w:r w:rsidRPr="00301B09">
        <w:t>uzemněním neživých částí dle ČSN</w:t>
      </w:r>
      <w:r w:rsidR="005B404C" w:rsidRPr="00301B09">
        <w:t> 33 </w:t>
      </w:r>
      <w:r w:rsidRPr="00301B09">
        <w:t>2000-4-41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411.6.2.</w:t>
      </w:r>
    </w:p>
    <w:p w14:paraId="3A8FD8CC" w14:textId="4784F932" w:rsidR="006C31C3" w:rsidRPr="00301B09" w:rsidRDefault="006C31C3" w:rsidP="00301B09">
      <w:pPr>
        <w:jc w:val="both"/>
      </w:pPr>
      <w:r w:rsidRPr="00301B09">
        <w:t>Při napětí UOCMAX</w:t>
      </w:r>
      <w:r w:rsidR="005B404C" w:rsidRPr="00301B09">
        <w:t> ≤ </w:t>
      </w:r>
      <w:r w:rsidRPr="00301B09">
        <w:t xml:space="preserve">1000 </w:t>
      </w:r>
      <w:r w:rsidR="005B404C" w:rsidRPr="00301B09">
        <w:t>V </w:t>
      </w:r>
      <w:r w:rsidRPr="00301B09">
        <w:t xml:space="preserve">to potom prakticky znamená, že veškeré použité komponenty na DC části musí dle </w:t>
      </w:r>
      <w:r w:rsidR="005B404C" w:rsidRPr="00301B09">
        <w:t>ČSN EN IEC </w:t>
      </w:r>
      <w:r w:rsidRPr="00301B09">
        <w:t>60664-1</w:t>
      </w:r>
      <w:r w:rsidR="005B404C" w:rsidRPr="00301B09">
        <w:t> </w:t>
      </w:r>
      <w:proofErr w:type="spellStart"/>
      <w:r w:rsidR="005B404C" w:rsidRPr="00301B09">
        <w:t>ed</w:t>
      </w:r>
      <w:proofErr w:type="spellEnd"/>
      <w:r w:rsidR="005B404C" w:rsidRPr="00301B09">
        <w:t>. </w:t>
      </w:r>
      <w:r w:rsidRPr="00301B09">
        <w:t xml:space="preserve">3, </w:t>
      </w:r>
      <w:r w:rsidR="005B404C" w:rsidRPr="00301B09">
        <w:t>Příloha </w:t>
      </w:r>
      <w:r w:rsidRPr="00301B09">
        <w:t xml:space="preserve">F </w:t>
      </w:r>
      <w:r w:rsidR="005B404C" w:rsidRPr="00301B09">
        <w:t>+ čl. </w:t>
      </w:r>
      <w:r w:rsidRPr="00301B09">
        <w:t>5.4.3.</w:t>
      </w:r>
      <w:r w:rsidR="005B404C" w:rsidRPr="00301B09">
        <w:t>1 s</w:t>
      </w:r>
      <w:r w:rsidRPr="00301B09">
        <w:t>plňovat pro dvojitou nebo zesílenou izolaci</w:t>
      </w:r>
      <w:r w:rsidR="005B404C" w:rsidRPr="00301B09">
        <w:t xml:space="preserve"> v </w:t>
      </w:r>
      <w:r w:rsidRPr="00301B09">
        <w:t xml:space="preserve">kategorii přepětí II minimální impulsní výdržné napětí </w:t>
      </w:r>
      <w:proofErr w:type="spellStart"/>
      <w:r w:rsidRPr="00301B09">
        <w:t>Uw</w:t>
      </w:r>
      <w:proofErr w:type="spellEnd"/>
      <w:r w:rsidR="005B404C" w:rsidRPr="00301B09">
        <w:t> ≥ </w:t>
      </w:r>
      <w:r w:rsidRPr="00301B09">
        <w:t xml:space="preserve">8 </w:t>
      </w:r>
      <w:proofErr w:type="spellStart"/>
      <w:r w:rsidR="005B404C" w:rsidRPr="00301B09">
        <w:t>kV</w:t>
      </w:r>
      <w:proofErr w:type="spellEnd"/>
      <w:r w:rsidRPr="00301B09">
        <w:t>.</w:t>
      </w:r>
    </w:p>
    <w:p w14:paraId="3F0E4C4C" w14:textId="0BC7BEDC" w:rsidR="006C31C3" w:rsidRPr="00301B09" w:rsidRDefault="005B404C" w:rsidP="00301B09">
      <w:pPr>
        <w:jc w:val="both"/>
      </w:pPr>
      <w:r w:rsidRPr="00301B09">
        <w:t>Dle </w:t>
      </w:r>
      <w:r w:rsidR="006C31C3" w:rsidRPr="00301B09">
        <w:t>ČSN</w:t>
      </w:r>
      <w:r w:rsidRPr="00301B09">
        <w:t> 33 </w:t>
      </w:r>
      <w:r w:rsidR="006C31C3" w:rsidRPr="00301B09">
        <w:t>2000-7-712</w:t>
      </w:r>
      <w:r w:rsidRPr="00301B09">
        <w:t> </w:t>
      </w:r>
      <w:proofErr w:type="spellStart"/>
      <w:r w:rsidRPr="00301B09">
        <w:t>ed</w:t>
      </w:r>
      <w:proofErr w:type="spellEnd"/>
      <w:r w:rsidRPr="00301B09">
        <w:t>. </w:t>
      </w:r>
      <w:r w:rsidR="006C31C3" w:rsidRPr="00301B09">
        <w:t xml:space="preserve">2, </w:t>
      </w:r>
      <w:r w:rsidRPr="00301B09">
        <w:t>čl. </w:t>
      </w:r>
      <w:r w:rsidR="006C31C3" w:rsidRPr="00301B09">
        <w:t>712.410.101 musí být elektrické zařízení na DC straně považováno za zařízení pod napětím</w:t>
      </w:r>
      <w:r w:rsidRPr="00301B09">
        <w:t xml:space="preserve"> i </w:t>
      </w:r>
      <w:r w:rsidR="006C31C3" w:rsidRPr="00301B09">
        <w:t>v případě, když je AC strana odpojena od sítě, anebo když je odpojen měnič.</w:t>
      </w:r>
    </w:p>
    <w:p w14:paraId="508F1F9A" w14:textId="77777777" w:rsidR="006C31C3" w:rsidRPr="00301B09" w:rsidRDefault="006C31C3" w:rsidP="00301B09">
      <w:pPr>
        <w:pStyle w:val="Nadpis2"/>
        <w:jc w:val="both"/>
        <w:rPr>
          <w:color w:val="auto"/>
        </w:rPr>
      </w:pPr>
      <w:bookmarkStart w:id="18" w:name="_Toc181022228"/>
      <w:r w:rsidRPr="00301B09">
        <w:rPr>
          <w:color w:val="auto"/>
        </w:rPr>
        <w:lastRenderedPageBreak/>
        <w:t>Vnější vlivy</w:t>
      </w:r>
      <w:bookmarkEnd w:id="18"/>
    </w:p>
    <w:p w14:paraId="5B40374E" w14:textId="6DF18111" w:rsidR="006C31C3" w:rsidRPr="00301B09" w:rsidRDefault="006C31C3" w:rsidP="00301B09">
      <w:pPr>
        <w:jc w:val="both"/>
      </w:pPr>
      <w:r w:rsidRPr="00301B09">
        <w:t>Silnoproudý rozvod musí dle</w:t>
      </w:r>
      <w:r w:rsidR="005B404C" w:rsidRPr="00301B09">
        <w:t xml:space="preserve"> § </w:t>
      </w:r>
      <w:r w:rsidRPr="00301B09">
        <w:t xml:space="preserve">43 </w:t>
      </w:r>
      <w:r w:rsidR="005B404C" w:rsidRPr="00301B09">
        <w:t>odst. </w:t>
      </w:r>
      <w:r w:rsidRPr="00301B09">
        <w:t>2 vyhlášky</w:t>
      </w:r>
      <w:r w:rsidR="005B404C" w:rsidRPr="00301B09">
        <w:t xml:space="preserve"> č. </w:t>
      </w:r>
      <w:r w:rsidRPr="00301B09">
        <w:t>146/2024</w:t>
      </w:r>
      <w:r w:rsidR="005B404C" w:rsidRPr="00301B09">
        <w:t> Sb.</w:t>
      </w:r>
      <w:r w:rsidRPr="00301B09">
        <w:t>,</w:t>
      </w:r>
      <w:r w:rsidR="005B404C" w:rsidRPr="00301B09">
        <w:t xml:space="preserve"> o </w:t>
      </w:r>
      <w:r w:rsidRPr="00301B09">
        <w:t>požadavcích na výstavbu splňovat požadavky na bezpečnost osob, zvířat</w:t>
      </w:r>
      <w:r w:rsidR="005B404C" w:rsidRPr="00301B09">
        <w:t xml:space="preserve"> a </w:t>
      </w:r>
      <w:r w:rsidRPr="00301B09">
        <w:t>majetku, na provozní spolehlivost</w:t>
      </w:r>
      <w:r w:rsidR="005B404C" w:rsidRPr="00301B09">
        <w:t xml:space="preserve"> v </w:t>
      </w:r>
      <w:r w:rsidRPr="00301B09">
        <w:t>daném prostředí při určeném způsobu provozu</w:t>
      </w:r>
      <w:r w:rsidR="005B404C" w:rsidRPr="00301B09">
        <w:t xml:space="preserve"> a </w:t>
      </w:r>
      <w:r w:rsidRPr="00301B09">
        <w:t>vlivu prostředí.</w:t>
      </w:r>
    </w:p>
    <w:p w14:paraId="3206786A" w14:textId="71C35124" w:rsidR="006C31C3" w:rsidRPr="00301B09" w:rsidRDefault="006C31C3" w:rsidP="00301B09">
      <w:pPr>
        <w:jc w:val="both"/>
      </w:pPr>
      <w:r w:rsidRPr="00301B09">
        <w:t>Návrh elektrického zařízení nízkého napětí musí dle ČSN</w:t>
      </w:r>
      <w:r w:rsidR="005B404C" w:rsidRPr="00301B09">
        <w:t> 33 </w:t>
      </w:r>
      <w:r w:rsidRPr="00301B09">
        <w:t>2000-1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132.5 vycházet</w:t>
      </w:r>
      <w:r w:rsidR="005B404C" w:rsidRPr="00301B09">
        <w:t xml:space="preserve"> z </w:t>
      </w:r>
      <w:r w:rsidRPr="00301B09">
        <w:t>vnějších vlivů, které na elektrické zařízení působí.</w:t>
      </w:r>
    </w:p>
    <w:p w14:paraId="49DA5D26" w14:textId="3F9F8E38" w:rsidR="006C31C3" w:rsidRPr="00301B09" w:rsidRDefault="006C31C3" w:rsidP="00301B09">
      <w:pPr>
        <w:jc w:val="both"/>
      </w:pPr>
      <w:r w:rsidRPr="00301B09">
        <w:t>Pro každý elektrický rozvod nízkého napětí musí být dle ČSN</w:t>
      </w:r>
      <w:r w:rsidR="005B404C" w:rsidRPr="00301B09">
        <w:t> 33 </w:t>
      </w:r>
      <w:r w:rsidRPr="00301B09">
        <w:t>2130</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4.1.4 jednoznačně určeny vnější vlivy, které budou na elektrická zařízení</w:t>
      </w:r>
      <w:r w:rsidR="005B404C" w:rsidRPr="00301B09">
        <w:t xml:space="preserve"> v </w:t>
      </w:r>
      <w:r w:rsidRPr="00301B09">
        <w:t>místě instalace působit.</w:t>
      </w:r>
    </w:p>
    <w:p w14:paraId="08054805" w14:textId="43367825" w:rsidR="006C31C3" w:rsidRPr="00301B09" w:rsidRDefault="006C31C3" w:rsidP="00301B09">
      <w:pPr>
        <w:jc w:val="both"/>
      </w:pPr>
      <w:r w:rsidRPr="00301B09">
        <w:t>Ve venkovních prostorách střechy se předpokládá působení těchto vnějších vlivů:</w:t>
      </w:r>
      <w:r w:rsidR="005B404C" w:rsidRPr="00301B09">
        <w:t xml:space="preserve"> </w:t>
      </w:r>
      <w:r w:rsidR="00977885">
        <w:t xml:space="preserve"> </w:t>
      </w:r>
      <w:r w:rsidRPr="00301B09">
        <w:t>AA8/AB8 (uvažovaný teplotní rozsah -25 °C až +40 °C, nejnižší průměrná denní teplota -22 °C)</w:t>
      </w:r>
      <w:r w:rsidRPr="00301B09">
        <w:rPr>
          <w:rStyle w:val="Znakapoznpodarou"/>
        </w:rPr>
        <w:footnoteReference w:id="8"/>
      </w:r>
      <w:r w:rsidR="005B404C" w:rsidRPr="00301B09">
        <w:t xml:space="preserve">, </w:t>
      </w:r>
      <w:r w:rsidRPr="00301B09">
        <w:t>AD4 (stříkající voda; min. krytí IPX4)</w:t>
      </w:r>
      <w:r w:rsidR="005B404C" w:rsidRPr="00301B09">
        <w:t xml:space="preserve">, </w:t>
      </w:r>
      <w:r w:rsidRPr="00301B09">
        <w:t>AE1 (zanedbatelný výskyt cizích pevných těles; min. krytí IP3X)</w:t>
      </w:r>
      <w:r w:rsidRPr="00301B09">
        <w:rPr>
          <w:rStyle w:val="Znakapoznpodarou"/>
        </w:rPr>
        <w:footnoteReference w:id="9"/>
      </w:r>
      <w:r w:rsidR="005B404C" w:rsidRPr="00301B09">
        <w:t xml:space="preserve">, </w:t>
      </w:r>
      <w:r w:rsidRPr="00301B09">
        <w:t>AF1 (zanedbatelný výskyt korozivních nebo znečišťujících látek)</w:t>
      </w:r>
      <w:r w:rsidRPr="00301B09">
        <w:rPr>
          <w:rStyle w:val="Znakapoznpodarou"/>
        </w:rPr>
        <w:footnoteReference w:id="10"/>
      </w:r>
      <w:r w:rsidR="005B404C" w:rsidRPr="00301B09">
        <w:t xml:space="preserve">, </w:t>
      </w:r>
      <w:r w:rsidRPr="00301B09">
        <w:t>AK2 (vážné nebezpečí růstu rostlin/plísní; min. krytí IP44), AL2 (vážné nebezpečí výskytu hmyzu</w:t>
      </w:r>
      <w:r w:rsidR="005B404C" w:rsidRPr="00301B09">
        <w:t xml:space="preserve"> a </w:t>
      </w:r>
      <w:r w:rsidRPr="00301B09">
        <w:t>ptáků; min. krytí IP44)</w:t>
      </w:r>
      <w:r w:rsidR="005B404C" w:rsidRPr="00301B09">
        <w:t xml:space="preserve">, </w:t>
      </w:r>
      <w:r w:rsidRPr="00301B09">
        <w:t xml:space="preserve">AM-1-3 (předpokládá se úroveň harmonických vyšší, než dle tabulky 1 </w:t>
      </w:r>
      <w:r w:rsidR="005B404C" w:rsidRPr="00301B09">
        <w:t>ČSN EN </w:t>
      </w:r>
      <w:r w:rsidRPr="00301B09">
        <w:t>61000-2-2)</w:t>
      </w:r>
      <w:r w:rsidR="005B404C" w:rsidRPr="00301B09">
        <w:t xml:space="preserve">, </w:t>
      </w:r>
      <w:r w:rsidRPr="00301B09">
        <w:t>AN3 (sluneční záření</w:t>
      </w:r>
      <w:r w:rsidR="005B404C" w:rsidRPr="00301B09">
        <w:t> &gt; </w:t>
      </w:r>
      <w:r w:rsidRPr="00301B09">
        <w:t>700 W/m²; jsou požadována vhodná opatření)</w:t>
      </w:r>
      <w:r w:rsidR="005B404C" w:rsidRPr="00301B09">
        <w:t xml:space="preserve">, </w:t>
      </w:r>
      <w:r w:rsidRPr="00301B09">
        <w:t xml:space="preserve">AQ2 (nepřímé ohrožení pro </w:t>
      </w:r>
      <w:r w:rsidR="005B404C" w:rsidRPr="00301B09">
        <w:t>LPZ </w:t>
      </w:r>
      <w:r w:rsidRPr="00301B09">
        <w:t>0B)</w:t>
      </w:r>
      <w:r w:rsidR="005B404C" w:rsidRPr="00301B09">
        <w:t xml:space="preserve">, </w:t>
      </w:r>
      <w:r w:rsidRPr="00301B09">
        <w:t>AS2 (vítr 20 ÷ 30 m/s; jsou požadována vhodná opatření)</w:t>
      </w:r>
    </w:p>
    <w:p w14:paraId="596891C3" w14:textId="4920F8B1" w:rsidR="006C31C3" w:rsidRPr="00301B09" w:rsidRDefault="006C31C3" w:rsidP="00301B09">
      <w:pPr>
        <w:jc w:val="both"/>
      </w:pPr>
      <w:r w:rsidRPr="00301B09">
        <w:t>Protokol</w:t>
      </w:r>
      <w:r w:rsidR="005B404C" w:rsidRPr="00301B09">
        <w:t xml:space="preserve"> o </w:t>
      </w:r>
      <w:r w:rsidRPr="00301B09">
        <w:t>určení vnějších vlivů dle ČSN</w:t>
      </w:r>
      <w:r w:rsidR="005B404C" w:rsidRPr="00301B09">
        <w:t> 33 </w:t>
      </w:r>
      <w:r w:rsidRPr="00301B09">
        <w:t>2000-5-51</w:t>
      </w:r>
      <w:r w:rsidR="005B404C" w:rsidRPr="00301B09">
        <w:t> </w:t>
      </w:r>
      <w:proofErr w:type="spellStart"/>
      <w:r w:rsidR="005B404C" w:rsidRPr="00301B09">
        <w:t>ed</w:t>
      </w:r>
      <w:proofErr w:type="spellEnd"/>
      <w:r w:rsidR="005B404C" w:rsidRPr="00301B09">
        <w:t>. </w:t>
      </w:r>
      <w:r w:rsidRPr="00301B09">
        <w:t xml:space="preserve">3+Z1+Z2, </w:t>
      </w:r>
      <w:r w:rsidR="005B404C" w:rsidRPr="00301B09">
        <w:t>čl. </w:t>
      </w:r>
      <w:r w:rsidRPr="00301B09">
        <w:t>ZA.1 je nedílnou součástí této dokumentace.</w:t>
      </w:r>
    </w:p>
    <w:p w14:paraId="4CA14F20" w14:textId="1B787920" w:rsidR="006C31C3" w:rsidRPr="00301B09" w:rsidRDefault="006C31C3" w:rsidP="00301B09">
      <w:pPr>
        <w:jc w:val="both"/>
      </w:pPr>
      <w:r w:rsidRPr="00301B09">
        <w:t>Protokol</w:t>
      </w:r>
      <w:r w:rsidR="005B404C" w:rsidRPr="00301B09">
        <w:t xml:space="preserve"> o </w:t>
      </w:r>
      <w:r w:rsidRPr="00301B09">
        <w:t>určení vnějších vlivů stávajících prostor je</w:t>
      </w:r>
      <w:r w:rsidR="005B404C" w:rsidRPr="00301B09">
        <w:t xml:space="preserve"> </w:t>
      </w:r>
      <w:r w:rsidR="00977885">
        <w:t>součástí dokumentace Elektro – silnoproud.</w:t>
      </w:r>
    </w:p>
    <w:p w14:paraId="42055EA5" w14:textId="2E116782" w:rsidR="006C31C3" w:rsidRPr="00301B09" w:rsidRDefault="005B404C" w:rsidP="00301B09">
      <w:pPr>
        <w:jc w:val="both"/>
      </w:pPr>
      <w:r w:rsidRPr="00301B09">
        <w:t>Dle </w:t>
      </w:r>
      <w:r w:rsidR="006C31C3" w:rsidRPr="00301B09">
        <w:t>ČSN</w:t>
      </w:r>
      <w:r w:rsidRPr="00301B09">
        <w:t> 33 </w:t>
      </w:r>
      <w:r w:rsidR="006C31C3" w:rsidRPr="00301B09">
        <w:t>2000-7-712</w:t>
      </w:r>
      <w:r w:rsidRPr="00301B09">
        <w:t> </w:t>
      </w:r>
      <w:proofErr w:type="spellStart"/>
      <w:r w:rsidRPr="00301B09">
        <w:t>ed</w:t>
      </w:r>
      <w:proofErr w:type="spellEnd"/>
      <w:r w:rsidRPr="00301B09">
        <w:t>. </w:t>
      </w:r>
      <w:r w:rsidR="006C31C3" w:rsidRPr="00301B09">
        <w:t xml:space="preserve">2, </w:t>
      </w:r>
      <w:r w:rsidRPr="00301B09">
        <w:t>čl. </w:t>
      </w:r>
      <w:r w:rsidR="006C31C3" w:rsidRPr="00301B09">
        <w:t>712.512.102 nesmí mít kryty elektrických zařízení instalované ve venkovním prostředí stupeň ochrany menší než IP44</w:t>
      </w:r>
      <w:r w:rsidRPr="00301B09">
        <w:t xml:space="preserve"> a </w:t>
      </w:r>
      <w:r w:rsidR="006C31C3" w:rsidRPr="00301B09">
        <w:t>stupeň ochrany proti vnějšímu mechanickému rázu nesmí být nižší než IK07.</w:t>
      </w:r>
    </w:p>
    <w:p w14:paraId="78F28E54" w14:textId="77777777" w:rsidR="006C31C3" w:rsidRPr="00301B09" w:rsidRDefault="006C31C3" w:rsidP="00301B09">
      <w:pPr>
        <w:pStyle w:val="Nadpis2"/>
        <w:jc w:val="both"/>
        <w:rPr>
          <w:color w:val="auto"/>
        </w:rPr>
      </w:pPr>
      <w:bookmarkStart w:id="19" w:name="_Toc181022229"/>
      <w:r w:rsidRPr="00301B09">
        <w:rPr>
          <w:color w:val="auto"/>
        </w:rPr>
        <w:t>Zkratové poměry</w:t>
      </w:r>
      <w:bookmarkEnd w:id="19"/>
    </w:p>
    <w:p w14:paraId="37D4C510" w14:textId="02EC68EB" w:rsidR="006C31C3" w:rsidRPr="00301B09" w:rsidRDefault="006C31C3" w:rsidP="00301B09">
      <w:pPr>
        <w:jc w:val="both"/>
      </w:pPr>
      <w:r w:rsidRPr="00301B09">
        <w:t>Silnoproudý rozvod musí být dle</w:t>
      </w:r>
      <w:r w:rsidR="005B404C" w:rsidRPr="00301B09">
        <w:t xml:space="preserve"> § </w:t>
      </w:r>
      <w:r w:rsidRPr="00301B09">
        <w:t xml:space="preserve">43 </w:t>
      </w:r>
      <w:r w:rsidR="005B404C" w:rsidRPr="00301B09">
        <w:t>odst. </w:t>
      </w:r>
      <w:r w:rsidRPr="00301B09">
        <w:t xml:space="preserve">4 </w:t>
      </w:r>
      <w:r w:rsidR="005B404C" w:rsidRPr="00301B09">
        <w:t>písm. </w:t>
      </w:r>
      <w:r w:rsidRPr="00301B09">
        <w:t>a) vyhlášky</w:t>
      </w:r>
      <w:r w:rsidR="005B404C" w:rsidRPr="00301B09">
        <w:t xml:space="preserve"> č. </w:t>
      </w:r>
      <w:r w:rsidRPr="00301B09">
        <w:t>146/2024</w:t>
      </w:r>
      <w:r w:rsidR="005B404C" w:rsidRPr="00301B09">
        <w:t> Sb.</w:t>
      </w:r>
      <w:r w:rsidRPr="00301B09">
        <w:t>,</w:t>
      </w:r>
      <w:r w:rsidR="005B404C" w:rsidRPr="00301B09">
        <w:t xml:space="preserve"> o </w:t>
      </w:r>
      <w:r w:rsidRPr="00301B09">
        <w:t>požadavcích na výstavbu chráněn proti účinkům zkratových proudů.</w:t>
      </w:r>
    </w:p>
    <w:p w14:paraId="1672EBE8" w14:textId="084E06DB" w:rsidR="006C31C3" w:rsidRPr="00301B09" w:rsidRDefault="006C31C3" w:rsidP="00301B09">
      <w:pPr>
        <w:jc w:val="both"/>
      </w:pPr>
      <w:r w:rsidRPr="00301B09">
        <w:t>Pro všechny konfigurace zdrojů energie musí být dle ČSN</w:t>
      </w:r>
      <w:r w:rsidR="005B404C" w:rsidRPr="00301B09">
        <w:t> 33 </w:t>
      </w:r>
      <w:r w:rsidRPr="00301B09">
        <w:t>2000-4-43</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431.5.2 stanoveny maximální</w:t>
      </w:r>
      <w:r w:rsidR="005B404C" w:rsidRPr="00301B09">
        <w:t xml:space="preserve"> a </w:t>
      </w:r>
      <w:r w:rsidRPr="00301B09">
        <w:t>minimální předpokládané zkratové proudy</w:t>
      </w:r>
      <w:r w:rsidR="005B404C" w:rsidRPr="00301B09">
        <w:t xml:space="preserve"> v </w:t>
      </w:r>
      <w:r w:rsidRPr="00301B09">
        <w:t>každém relevantním bodě instalace.</w:t>
      </w:r>
    </w:p>
    <w:p w14:paraId="70E8E774" w14:textId="2A878EB9" w:rsidR="006C31C3" w:rsidRPr="00301B09" w:rsidRDefault="005B404C" w:rsidP="00301B09">
      <w:pPr>
        <w:jc w:val="both"/>
      </w:pPr>
      <w:r w:rsidRPr="00301B09">
        <w:t>Dle </w:t>
      </w:r>
      <w:r w:rsidR="006C31C3" w:rsidRPr="00301B09">
        <w:t>ČSN</w:t>
      </w:r>
      <w:r w:rsidRPr="00301B09">
        <w:t> 33 </w:t>
      </w:r>
      <w:r w:rsidR="006C31C3" w:rsidRPr="00301B09">
        <w:t>2000-5-551</w:t>
      </w:r>
      <w:r w:rsidRPr="00301B09">
        <w:t> </w:t>
      </w:r>
      <w:proofErr w:type="spellStart"/>
      <w:r w:rsidRPr="00301B09">
        <w:t>ed</w:t>
      </w:r>
      <w:proofErr w:type="spellEnd"/>
      <w:r w:rsidRPr="00301B09">
        <w:t>. </w:t>
      </w:r>
      <w:r w:rsidR="006C31C3" w:rsidRPr="00301B09">
        <w:t xml:space="preserve">2, </w:t>
      </w:r>
      <w:r w:rsidRPr="00301B09">
        <w:t>čl. </w:t>
      </w:r>
      <w:r w:rsidR="006C31C3" w:rsidRPr="00301B09">
        <w:t>551.2.2 musí být pro každý zdroj napájení nebo kombinaci těchto zdrojů, stanoven předpokládaný zkratový proud</w:t>
      </w:r>
      <w:r w:rsidRPr="00301B09">
        <w:t xml:space="preserve"> a </w:t>
      </w:r>
      <w:r w:rsidR="006C31C3" w:rsidRPr="00301B09">
        <w:t>předpokládaný zemní poruchový proud. Při žádném</w:t>
      </w:r>
      <w:r w:rsidRPr="00301B09">
        <w:t xml:space="preserve"> z </w:t>
      </w:r>
      <w:r w:rsidR="006C31C3" w:rsidRPr="00301B09">
        <w:t>předpokládaných způsobů práce zdrojů nesmí být překročena jmenovitá zkratová schopnost.</w:t>
      </w:r>
    </w:p>
    <w:p w14:paraId="66608572" w14:textId="17F23568" w:rsidR="006C31C3" w:rsidRPr="00301B09" w:rsidRDefault="006C31C3" w:rsidP="00301B09">
      <w:pPr>
        <w:pStyle w:val="Odsazen3"/>
        <w:jc w:val="both"/>
      </w:pPr>
      <w:r w:rsidRPr="00301B09">
        <w:t>Počáteční rázový zkratový proud:</w:t>
      </w:r>
      <w:r w:rsidRPr="00301B09">
        <w:tab/>
      </w:r>
      <w:proofErr w:type="spellStart"/>
      <w:r w:rsidRPr="00301B09">
        <w:t>Ik</w:t>
      </w:r>
      <w:proofErr w:type="spellEnd"/>
      <w:r w:rsidRPr="00301B09">
        <w:t>“</w:t>
      </w:r>
      <w:r w:rsidR="005B404C" w:rsidRPr="00301B09">
        <w:t> </w:t>
      </w:r>
      <w:r w:rsidR="00977885">
        <w:t>do 10</w:t>
      </w:r>
      <w:r w:rsidRPr="00301B09">
        <w:t xml:space="preserve"> </w:t>
      </w:r>
      <w:proofErr w:type="spellStart"/>
      <w:r w:rsidRPr="00301B09">
        <w:t>kA</w:t>
      </w:r>
      <w:proofErr w:type="spellEnd"/>
    </w:p>
    <w:p w14:paraId="488BCB34" w14:textId="36A4ED33" w:rsidR="006C31C3" w:rsidRPr="00301B09" w:rsidRDefault="006C31C3" w:rsidP="00301B09">
      <w:pPr>
        <w:pStyle w:val="Odsazen3"/>
        <w:jc w:val="both"/>
      </w:pPr>
      <w:r w:rsidRPr="00301B09">
        <w:t>Nárazový zkratový proud:</w:t>
      </w:r>
      <w:r w:rsidRPr="00301B09">
        <w:tab/>
      </w:r>
      <w:proofErr w:type="spellStart"/>
      <w:r w:rsidRPr="00301B09">
        <w:t>ip</w:t>
      </w:r>
      <w:proofErr w:type="spellEnd"/>
      <w:r w:rsidR="005B404C" w:rsidRPr="00301B09">
        <w:t> </w:t>
      </w:r>
      <w:r w:rsidR="00977885">
        <w:t>do 16,9</w:t>
      </w:r>
      <w:r w:rsidRPr="00301B09">
        <w:t xml:space="preserve"> </w:t>
      </w:r>
      <w:proofErr w:type="spellStart"/>
      <w:r w:rsidRPr="00301B09">
        <w:t>kA</w:t>
      </w:r>
      <w:proofErr w:type="spellEnd"/>
    </w:p>
    <w:p w14:paraId="21BBAD72" w14:textId="77777777" w:rsidR="006C31C3" w:rsidRPr="00301B09" w:rsidRDefault="006C31C3" w:rsidP="00301B09">
      <w:pPr>
        <w:jc w:val="both"/>
      </w:pPr>
      <w:r w:rsidRPr="00301B09">
        <w:t xml:space="preserve">Teoretický maximální zkratový proud osazených fotovoltaických (PV) modulů viz hodnota </w:t>
      </w:r>
      <w:proofErr w:type="spellStart"/>
      <w:r w:rsidRPr="00301B09">
        <w:t>Iac,max</w:t>
      </w:r>
      <w:proofErr w:type="spellEnd"/>
      <w:r w:rsidRPr="00301B09">
        <w:t>.</w:t>
      </w:r>
    </w:p>
    <w:p w14:paraId="7EE41813" w14:textId="68962254" w:rsidR="006C31C3" w:rsidRPr="00301B09" w:rsidRDefault="006C31C3" w:rsidP="00301B09">
      <w:pPr>
        <w:jc w:val="both"/>
      </w:pPr>
      <w:r w:rsidRPr="00301B09">
        <w:t>Podrobné výpočty jsou patrné</w:t>
      </w:r>
      <w:r w:rsidR="005B404C" w:rsidRPr="00301B09">
        <w:t xml:space="preserve"> z </w:t>
      </w:r>
      <w:r w:rsidRPr="00301B09">
        <w:t>dokumentu arch.</w:t>
      </w:r>
      <w:r w:rsidR="005B404C" w:rsidRPr="00301B09">
        <w:t xml:space="preserve"> č. </w:t>
      </w:r>
      <w:r w:rsidR="00D278FB">
        <w:t>23034.102a</w:t>
      </w:r>
      <w:r w:rsidRPr="00301B09">
        <w:t xml:space="preserve"> </w:t>
      </w:r>
      <w:r w:rsidR="00D278FB">
        <w:t>–</w:t>
      </w:r>
      <w:r w:rsidRPr="00301B09">
        <w:t xml:space="preserve"> Výpoč</w:t>
      </w:r>
      <w:r w:rsidR="00D278FB">
        <w:t>et parametrů FVE instalace.</w:t>
      </w:r>
    </w:p>
    <w:p w14:paraId="37BAF749" w14:textId="77777777" w:rsidR="006C31C3" w:rsidRDefault="006C31C3" w:rsidP="00301B09">
      <w:pPr>
        <w:pStyle w:val="Nadpis2"/>
        <w:jc w:val="both"/>
        <w:rPr>
          <w:color w:val="auto"/>
        </w:rPr>
      </w:pPr>
      <w:bookmarkStart w:id="20" w:name="_Toc181022230"/>
      <w:r w:rsidRPr="00301B09">
        <w:rPr>
          <w:color w:val="auto"/>
        </w:rPr>
        <w:lastRenderedPageBreak/>
        <w:t>Bilance energií</w:t>
      </w:r>
      <w:bookmarkEnd w:id="20"/>
    </w:p>
    <w:p w14:paraId="2A08D1EC" w14:textId="1B2B0843" w:rsidR="00D278FB" w:rsidRPr="00D278FB" w:rsidRDefault="00D278FB" w:rsidP="00D278FB">
      <w:pPr>
        <w:pStyle w:val="Nadpis3"/>
      </w:pPr>
      <w:bookmarkStart w:id="21" w:name="_Toc181022231"/>
      <w:r>
        <w:t>Část klasická spotřeba (z +ER1)</w:t>
      </w:r>
      <w:bookmarkEnd w:id="21"/>
    </w:p>
    <w:p w14:paraId="0BB7250F" w14:textId="170D8FE4" w:rsidR="006C31C3" w:rsidRPr="00301B09" w:rsidRDefault="006C31C3" w:rsidP="00301B09">
      <w:pPr>
        <w:pStyle w:val="Odsazen3"/>
        <w:jc w:val="both"/>
      </w:pPr>
      <w:r w:rsidRPr="00301B09">
        <w:t>Instalovaný výkon PV modulů:</w:t>
      </w:r>
      <w:r w:rsidRPr="00301B09">
        <w:tab/>
      </w:r>
      <w:r w:rsidR="00D278FB">
        <w:t>72 x 0,555</w:t>
      </w:r>
      <w:r w:rsidR="005B404C" w:rsidRPr="00301B09">
        <w:t> </w:t>
      </w:r>
      <w:r w:rsidR="00D278FB">
        <w:t xml:space="preserve">= 39,96 </w:t>
      </w:r>
      <w:proofErr w:type="spellStart"/>
      <w:r w:rsidR="005B404C" w:rsidRPr="00301B09">
        <w:t>kW</w:t>
      </w:r>
      <w:r w:rsidRPr="00301B09">
        <w:t>p</w:t>
      </w:r>
      <w:proofErr w:type="spellEnd"/>
    </w:p>
    <w:p w14:paraId="2A0C3F44" w14:textId="0D26E6D5" w:rsidR="006C31C3" w:rsidRPr="00301B09" w:rsidRDefault="006C31C3" w:rsidP="00301B09">
      <w:pPr>
        <w:pStyle w:val="Odsazen3"/>
        <w:jc w:val="both"/>
      </w:pPr>
      <w:r w:rsidRPr="00301B09">
        <w:t>Instalovaný výkon střídačů:</w:t>
      </w:r>
      <w:r w:rsidRPr="00301B09">
        <w:tab/>
      </w:r>
      <w:r w:rsidR="00D278FB">
        <w:t>30</w:t>
      </w:r>
      <w:r w:rsidR="005B404C" w:rsidRPr="00301B09">
        <w:t> kW</w:t>
      </w:r>
    </w:p>
    <w:p w14:paraId="695F8A3B" w14:textId="04F84C71" w:rsidR="006C31C3" w:rsidRPr="00301B09" w:rsidRDefault="006C31C3" w:rsidP="00301B09">
      <w:pPr>
        <w:pStyle w:val="Odsazen3"/>
        <w:jc w:val="both"/>
      </w:pPr>
      <w:r w:rsidRPr="00301B09">
        <w:t>Celkový jmenovitý proud PV systému:</w:t>
      </w:r>
      <w:r w:rsidRPr="00301B09">
        <w:tab/>
      </w:r>
      <w:proofErr w:type="spellStart"/>
      <w:r w:rsidRPr="00301B09">
        <w:t>Iac</w:t>
      </w:r>
      <w:proofErr w:type="spellEnd"/>
      <w:r w:rsidR="005B404C" w:rsidRPr="00301B09">
        <w:t> = </w:t>
      </w:r>
      <w:r w:rsidR="00D278FB">
        <w:t>43,5</w:t>
      </w:r>
      <w:r w:rsidRPr="00301B09">
        <w:t xml:space="preserve"> A</w:t>
      </w:r>
    </w:p>
    <w:p w14:paraId="698223CB" w14:textId="2133B9B2" w:rsidR="006C31C3" w:rsidRDefault="006C31C3" w:rsidP="00301B09">
      <w:pPr>
        <w:pStyle w:val="Odsazen3"/>
        <w:jc w:val="both"/>
      </w:pPr>
      <w:r w:rsidRPr="00301B09">
        <w:t>Celkový maximální proud PV systému:</w:t>
      </w:r>
      <w:r w:rsidRPr="00301B09">
        <w:tab/>
      </w:r>
      <w:proofErr w:type="spellStart"/>
      <w:r w:rsidRPr="00301B09">
        <w:t>Iac,max</w:t>
      </w:r>
      <w:proofErr w:type="spellEnd"/>
      <w:r w:rsidR="005B404C" w:rsidRPr="00301B09">
        <w:t> = </w:t>
      </w:r>
      <w:r w:rsidR="00D278FB">
        <w:t>45,5</w:t>
      </w:r>
      <w:r w:rsidRPr="00301B09">
        <w:t xml:space="preserve"> A</w:t>
      </w:r>
    </w:p>
    <w:p w14:paraId="1E071BBF" w14:textId="0198C445" w:rsidR="00D278FB" w:rsidRDefault="00D278FB" w:rsidP="00D278FB">
      <w:pPr>
        <w:pStyle w:val="Nadpis3"/>
      </w:pPr>
      <w:bookmarkStart w:id="22" w:name="_Toc181022232"/>
      <w:r>
        <w:t>Část topná spotřeba (z +ER2)</w:t>
      </w:r>
      <w:bookmarkEnd w:id="22"/>
    </w:p>
    <w:p w14:paraId="27B33BEC" w14:textId="07A2039E" w:rsidR="00D278FB" w:rsidRPr="00301B09" w:rsidRDefault="00D278FB" w:rsidP="00D278FB">
      <w:pPr>
        <w:pStyle w:val="Odsazen3"/>
        <w:jc w:val="both"/>
      </w:pPr>
      <w:r w:rsidRPr="00301B09">
        <w:t>Instalovaný výkon PV modulů:</w:t>
      </w:r>
      <w:r w:rsidRPr="00301B09">
        <w:tab/>
      </w:r>
      <w:r>
        <w:t>(18+33)</w:t>
      </w:r>
      <w:r>
        <w:t xml:space="preserve"> x 0,555</w:t>
      </w:r>
      <w:r w:rsidRPr="00301B09">
        <w:t> </w:t>
      </w:r>
      <w:r>
        <w:t xml:space="preserve">= </w:t>
      </w:r>
      <w:r>
        <w:t>38,305</w:t>
      </w:r>
      <w:r>
        <w:t xml:space="preserve"> </w:t>
      </w:r>
      <w:proofErr w:type="spellStart"/>
      <w:r w:rsidRPr="00301B09">
        <w:t>kWp</w:t>
      </w:r>
      <w:proofErr w:type="spellEnd"/>
    </w:p>
    <w:p w14:paraId="220E95A4" w14:textId="2A281594" w:rsidR="00D278FB" w:rsidRPr="00301B09" w:rsidRDefault="00D278FB" w:rsidP="00D278FB">
      <w:pPr>
        <w:pStyle w:val="Odsazen3"/>
        <w:jc w:val="both"/>
      </w:pPr>
      <w:r w:rsidRPr="00301B09">
        <w:t>Instalovaný výkon střídačů:</w:t>
      </w:r>
      <w:r w:rsidRPr="00301B09">
        <w:tab/>
      </w:r>
      <w:r>
        <w:t>8 + 15 = 23</w:t>
      </w:r>
      <w:r w:rsidRPr="00301B09">
        <w:t> kW</w:t>
      </w:r>
    </w:p>
    <w:p w14:paraId="248F844E" w14:textId="74082439" w:rsidR="00D278FB" w:rsidRPr="00301B09" w:rsidRDefault="00D278FB" w:rsidP="00D278FB">
      <w:pPr>
        <w:pStyle w:val="Odsazen3"/>
        <w:jc w:val="both"/>
      </w:pPr>
      <w:r w:rsidRPr="00301B09">
        <w:t>Celkový jmenovitý proud PV systému:</w:t>
      </w:r>
      <w:r w:rsidRPr="00301B09">
        <w:tab/>
      </w:r>
      <w:proofErr w:type="spellStart"/>
      <w:r w:rsidRPr="00301B09">
        <w:t>Iac</w:t>
      </w:r>
      <w:proofErr w:type="spellEnd"/>
      <w:r w:rsidRPr="00301B09">
        <w:t> = </w:t>
      </w:r>
      <w:r>
        <w:t>11,6</w:t>
      </w:r>
      <w:r w:rsidRPr="00301B09">
        <w:t xml:space="preserve"> </w:t>
      </w:r>
      <w:r>
        <w:t xml:space="preserve">+ 21,8 </w:t>
      </w:r>
      <w:r w:rsidRPr="00301B09">
        <w:t>A</w:t>
      </w:r>
    </w:p>
    <w:p w14:paraId="209CEEF6" w14:textId="3BD31AE1" w:rsidR="00D278FB" w:rsidRPr="00D278FB" w:rsidRDefault="00D278FB" w:rsidP="00D278FB">
      <w:pPr>
        <w:pStyle w:val="Odsazen3"/>
        <w:jc w:val="both"/>
      </w:pPr>
      <w:r w:rsidRPr="00301B09">
        <w:t>Celkový maximální proud PV systému:</w:t>
      </w:r>
      <w:r w:rsidRPr="00301B09">
        <w:tab/>
      </w:r>
      <w:proofErr w:type="spellStart"/>
      <w:r w:rsidRPr="00301B09">
        <w:t>Iac,max</w:t>
      </w:r>
      <w:proofErr w:type="spellEnd"/>
      <w:r w:rsidRPr="00301B09">
        <w:t> = </w:t>
      </w:r>
      <w:r>
        <w:t>13,2 + 24,2</w:t>
      </w:r>
      <w:r w:rsidRPr="00301B09">
        <w:t xml:space="preserve"> A</w:t>
      </w:r>
    </w:p>
    <w:p w14:paraId="6F45EAD7" w14:textId="77777777" w:rsidR="006C31C3" w:rsidRPr="00301B09" w:rsidRDefault="006C31C3" w:rsidP="00301B09">
      <w:pPr>
        <w:pStyle w:val="Nadpis2"/>
        <w:jc w:val="both"/>
        <w:rPr>
          <w:color w:val="auto"/>
        </w:rPr>
      </w:pPr>
      <w:bookmarkStart w:id="23" w:name="_Toc181022233"/>
      <w:r w:rsidRPr="00301B09">
        <w:rPr>
          <w:color w:val="auto"/>
        </w:rPr>
        <w:t>Měření spotřeby elektrické energie</w:t>
      </w:r>
      <w:bookmarkEnd w:id="23"/>
    </w:p>
    <w:p w14:paraId="420C9F6A" w14:textId="45CA1340" w:rsidR="006C31C3" w:rsidRPr="00301B09" w:rsidRDefault="006C31C3" w:rsidP="00301B09">
      <w:pPr>
        <w:jc w:val="both"/>
      </w:pPr>
      <w:r w:rsidRPr="00301B09">
        <w:t>Podružné měření bude vyhovovat požadavkům ČSN</w:t>
      </w:r>
      <w:r w:rsidR="005B404C" w:rsidRPr="00301B09">
        <w:t> 33 </w:t>
      </w:r>
      <w:r w:rsidRPr="00301B09">
        <w:t>2000-8-1</w:t>
      </w:r>
      <w:r w:rsidR="005B404C" w:rsidRPr="00301B09">
        <w:t> </w:t>
      </w:r>
      <w:proofErr w:type="spellStart"/>
      <w:r w:rsidR="005B404C" w:rsidRPr="00301B09">
        <w:t>ed</w:t>
      </w:r>
      <w:proofErr w:type="spellEnd"/>
      <w:r w:rsidR="005B404C" w:rsidRPr="00301B09">
        <w:t>. </w:t>
      </w:r>
      <w:r w:rsidRPr="00301B09">
        <w:t>2, Tabulka 1</w:t>
      </w:r>
      <w:r w:rsidR="005B404C" w:rsidRPr="00301B09">
        <w:t xml:space="preserve"> a </w:t>
      </w:r>
      <w:r w:rsidRPr="00301B09">
        <w:t>Tabulka 2. Všechny osazené elektroměry podružného měření jsou požadovány jednoho stejného typu, vybavené rozhraním M-Bus pro možnost dálkového odečtu dat.</w:t>
      </w:r>
    </w:p>
    <w:p w14:paraId="07C3DF3D" w14:textId="77777777" w:rsidR="006C31C3" w:rsidRPr="00301B09" w:rsidRDefault="006C31C3" w:rsidP="00301B09">
      <w:pPr>
        <w:pStyle w:val="Nadpis2"/>
        <w:jc w:val="both"/>
        <w:rPr>
          <w:color w:val="auto"/>
        </w:rPr>
      </w:pPr>
      <w:bookmarkStart w:id="24" w:name="_Toc181022234"/>
      <w:r w:rsidRPr="00301B09">
        <w:rPr>
          <w:color w:val="auto"/>
        </w:rPr>
        <w:t>Elektromagnetická kompatibilita</w:t>
      </w:r>
      <w:bookmarkEnd w:id="24"/>
    </w:p>
    <w:p w14:paraId="28180DD5" w14:textId="648703C9" w:rsidR="006C31C3" w:rsidRPr="00301B09" w:rsidRDefault="005B404C" w:rsidP="00301B09">
      <w:pPr>
        <w:jc w:val="both"/>
      </w:pPr>
      <w:r w:rsidRPr="00301B09">
        <w:t>Dle </w:t>
      </w:r>
      <w:r w:rsidR="006C31C3" w:rsidRPr="00301B09">
        <w:t>nařízení vlády</w:t>
      </w:r>
      <w:r w:rsidRPr="00301B09">
        <w:t xml:space="preserve"> č. </w:t>
      </w:r>
      <w:r w:rsidR="006C31C3" w:rsidRPr="00301B09">
        <w:t>117/2016</w:t>
      </w:r>
      <w:r w:rsidRPr="00301B09">
        <w:t> Sb.</w:t>
      </w:r>
      <w:r w:rsidR="006C31C3" w:rsidRPr="00301B09">
        <w:t>,</w:t>
      </w:r>
      <w:r w:rsidRPr="00301B09">
        <w:t xml:space="preserve"> o </w:t>
      </w:r>
      <w:r w:rsidR="006C31C3" w:rsidRPr="00301B09">
        <w:t>posuzování shody výrobků</w:t>
      </w:r>
      <w:r w:rsidRPr="00301B09">
        <w:t xml:space="preserve"> z </w:t>
      </w:r>
      <w:r w:rsidR="006C31C3" w:rsidRPr="00301B09">
        <w:t xml:space="preserve">hlediska elektromagnetické kompatibility při jejich dodávání na trh, ve znění pozdějších předpisů, </w:t>
      </w:r>
      <w:r w:rsidRPr="00301B09">
        <w:t>Příloha č. </w:t>
      </w:r>
      <w:r w:rsidR="006C31C3" w:rsidRPr="00301B09">
        <w:t>1, bod 2, musí být pevná instalace instalována</w:t>
      </w:r>
      <w:r w:rsidRPr="00301B09">
        <w:t xml:space="preserve"> s </w:t>
      </w:r>
      <w:r w:rsidR="006C31C3" w:rsidRPr="00301B09">
        <w:t>použitím pravidel správné praxe</w:t>
      </w:r>
      <w:r w:rsidRPr="00301B09">
        <w:t xml:space="preserve"> a </w:t>
      </w:r>
      <w:r w:rsidR="006C31C3" w:rsidRPr="00301B09">
        <w:t>s ohledem na údaje</w:t>
      </w:r>
      <w:r w:rsidRPr="00301B09">
        <w:t xml:space="preserve"> o </w:t>
      </w:r>
      <w:r w:rsidR="006C31C3" w:rsidRPr="00301B09">
        <w:t>určeném použití komponentů. Pravidla správné praxe musí být zdokumentována</w:t>
      </w:r>
      <w:r w:rsidRPr="00301B09">
        <w:t xml:space="preserve"> a </w:t>
      </w:r>
      <w:r w:rsidR="006C31C3" w:rsidRPr="00301B09">
        <w:t>dokumentaci musí provozovatel instalace nebo jím pověřená osoba po dobu provozování instalace uchovávat pro potřeby orgánů dozoru.</w:t>
      </w:r>
    </w:p>
    <w:p w14:paraId="0A29D489" w14:textId="4E77EAD7" w:rsidR="006C31C3" w:rsidRPr="00301B09" w:rsidRDefault="005B404C" w:rsidP="00301B09">
      <w:pPr>
        <w:jc w:val="both"/>
      </w:pPr>
      <w:r w:rsidRPr="00301B09">
        <w:t>Dle </w:t>
      </w:r>
      <w:r w:rsidR="006C31C3" w:rsidRPr="00301B09">
        <w:t>vyhlášky</w:t>
      </w:r>
      <w:r w:rsidRPr="00301B09">
        <w:t xml:space="preserve"> č. </w:t>
      </w:r>
      <w:r w:rsidR="006C31C3" w:rsidRPr="00301B09">
        <w:t>146/2024</w:t>
      </w:r>
      <w:r w:rsidRPr="00301B09">
        <w:t> Sb.</w:t>
      </w:r>
      <w:r w:rsidR="006C31C3" w:rsidRPr="00301B09">
        <w:t>,</w:t>
      </w:r>
      <w:r w:rsidRPr="00301B09">
        <w:t xml:space="preserve"> o </w:t>
      </w:r>
      <w:r w:rsidR="006C31C3" w:rsidRPr="00301B09">
        <w:t>požadavcích na výstavbu,</w:t>
      </w:r>
      <w:r w:rsidRPr="00301B09">
        <w:t xml:space="preserve"> § </w:t>
      </w:r>
      <w:r w:rsidR="006C31C3" w:rsidRPr="00301B09">
        <w:t xml:space="preserve">43 </w:t>
      </w:r>
      <w:r w:rsidRPr="00301B09">
        <w:t>odst. </w:t>
      </w:r>
      <w:r w:rsidR="006C31C3" w:rsidRPr="00301B09">
        <w:t>3, musí být křížení</w:t>
      </w:r>
      <w:r w:rsidRPr="00301B09">
        <w:t xml:space="preserve"> a </w:t>
      </w:r>
      <w:r w:rsidR="006C31C3" w:rsidRPr="00301B09">
        <w:t>souběh silnoproudého rozvodu</w:t>
      </w:r>
      <w:r w:rsidRPr="00301B09">
        <w:t xml:space="preserve"> a </w:t>
      </w:r>
      <w:r w:rsidR="006C31C3" w:rsidRPr="00301B09">
        <w:t>rozvodu elektronických komunikací navrženy</w:t>
      </w:r>
      <w:r w:rsidRPr="00301B09">
        <w:t xml:space="preserve"> a </w:t>
      </w:r>
      <w:r w:rsidR="006C31C3" w:rsidRPr="00301B09">
        <w:t>provedeny tak, aby se oba rozvody vzájemně neovlivňovaly.</w:t>
      </w:r>
    </w:p>
    <w:p w14:paraId="4A0CCFD0" w14:textId="13F9077E" w:rsidR="006C31C3" w:rsidRPr="00301B09" w:rsidRDefault="005B404C" w:rsidP="00301B09">
      <w:pPr>
        <w:jc w:val="both"/>
      </w:pPr>
      <w:r w:rsidRPr="00301B09">
        <w:t>Dle </w:t>
      </w:r>
      <w:r w:rsidR="006C31C3" w:rsidRPr="00301B09">
        <w:t>ČSN</w:t>
      </w:r>
      <w:r w:rsidRPr="00301B09">
        <w:t> 33 </w:t>
      </w:r>
      <w:r w:rsidR="006C31C3" w:rsidRPr="00301B09">
        <w:t xml:space="preserve">2000-4-444, </w:t>
      </w:r>
      <w:r w:rsidRPr="00301B09">
        <w:t>čl. </w:t>
      </w:r>
      <w:r w:rsidR="006C31C3" w:rsidRPr="00301B09">
        <w:t xml:space="preserve">444.4.2 </w:t>
      </w:r>
      <w:r w:rsidRPr="00301B09">
        <w:t>písm. </w:t>
      </w:r>
      <w:r w:rsidR="006C31C3" w:rsidRPr="00301B09">
        <w:t>d) by měly být silové</w:t>
      </w:r>
      <w:r w:rsidRPr="00301B09">
        <w:t xml:space="preserve"> a </w:t>
      </w:r>
      <w:r w:rsidR="006C31C3" w:rsidRPr="00301B09">
        <w:t>slaboproudé kabely vedeny zvlášť</w:t>
      </w:r>
      <w:r w:rsidRPr="00301B09">
        <w:t xml:space="preserve"> v </w:t>
      </w:r>
      <w:r w:rsidR="006C31C3" w:rsidRPr="00301B09">
        <w:t>souladu</w:t>
      </w:r>
      <w:r w:rsidRPr="00301B09">
        <w:t xml:space="preserve"> s </w:t>
      </w:r>
      <w:r w:rsidR="006C31C3" w:rsidRPr="00301B09">
        <w:t>požadavky</w:t>
      </w:r>
      <w:r w:rsidRPr="00301B09">
        <w:t xml:space="preserve"> a </w:t>
      </w:r>
      <w:r w:rsidR="006C31C3" w:rsidRPr="00301B09">
        <w:t>doporučeními</w:t>
      </w:r>
      <w:r w:rsidRPr="00301B09">
        <w:t xml:space="preserve"> ČSN EN </w:t>
      </w:r>
      <w:r w:rsidR="006C31C3" w:rsidRPr="00301B09">
        <w:t>50174-2</w:t>
      </w:r>
      <w:r w:rsidRPr="00301B09">
        <w:t> </w:t>
      </w:r>
      <w:proofErr w:type="spellStart"/>
      <w:r w:rsidRPr="00301B09">
        <w:t>ed</w:t>
      </w:r>
      <w:proofErr w:type="spellEnd"/>
      <w:r w:rsidRPr="00301B09">
        <w:t>. </w:t>
      </w:r>
      <w:r w:rsidR="006C31C3" w:rsidRPr="00301B09">
        <w:t xml:space="preserve">3, </w:t>
      </w:r>
      <w:r w:rsidRPr="00301B09">
        <w:t>čl. </w:t>
      </w:r>
      <w:r w:rsidR="006C31C3" w:rsidRPr="00301B09">
        <w:t xml:space="preserve">6.2, </w:t>
      </w:r>
      <w:r w:rsidRPr="00301B09">
        <w:t>popř. </w:t>
      </w:r>
      <w:r w:rsidR="006C31C3" w:rsidRPr="00301B09">
        <w:t xml:space="preserve">dle </w:t>
      </w:r>
      <w:r w:rsidRPr="00301B09">
        <w:t>čl. </w:t>
      </w:r>
      <w:r w:rsidR="006C31C3" w:rsidRPr="00301B09">
        <w:t>444.6.2 musí být oddělovací vzdušná vzdálenost mezi silovými</w:t>
      </w:r>
      <w:r w:rsidRPr="00301B09">
        <w:t xml:space="preserve"> a </w:t>
      </w:r>
      <w:r w:rsidR="006C31C3" w:rsidRPr="00301B09">
        <w:t>slaboproudými kabely nejméně 200</w:t>
      </w:r>
      <w:r w:rsidRPr="00301B09">
        <w:t> mm</w:t>
      </w:r>
      <w:r w:rsidR="006C31C3" w:rsidRPr="00301B09">
        <w:t>. Silové</w:t>
      </w:r>
      <w:r w:rsidRPr="00301B09">
        <w:t xml:space="preserve"> a </w:t>
      </w:r>
      <w:r w:rsidR="006C31C3" w:rsidRPr="00301B09">
        <w:t>slaboproudé kabely by se dále měly křížit pokud možno pouze</w:t>
      </w:r>
      <w:r w:rsidRPr="00301B09">
        <w:t xml:space="preserve"> v </w:t>
      </w:r>
      <w:r w:rsidR="006C31C3" w:rsidRPr="00301B09">
        <w:t>pravých úhlech.</w:t>
      </w:r>
    </w:p>
    <w:p w14:paraId="0B8606EE" w14:textId="17D91827" w:rsidR="006C31C3" w:rsidRPr="00301B09" w:rsidRDefault="005B404C" w:rsidP="00301B09">
      <w:pPr>
        <w:jc w:val="both"/>
      </w:pPr>
      <w:r w:rsidRPr="00301B09">
        <w:t>Dle </w:t>
      </w:r>
      <w:r w:rsidR="006C31C3" w:rsidRPr="00301B09">
        <w:t>ČSN</w:t>
      </w:r>
      <w:r w:rsidRPr="00301B09">
        <w:t> 33 </w:t>
      </w:r>
      <w:r w:rsidR="006C31C3" w:rsidRPr="00301B09">
        <w:t xml:space="preserve">2000-4-444, </w:t>
      </w:r>
      <w:r w:rsidRPr="00301B09">
        <w:t>čl. </w:t>
      </w:r>
      <w:r w:rsidR="006C31C3" w:rsidRPr="00301B09">
        <w:t xml:space="preserve">444.4.2 </w:t>
      </w:r>
      <w:r w:rsidRPr="00301B09">
        <w:t>písm. </w:t>
      </w:r>
      <w:r w:rsidR="006C31C3" w:rsidRPr="00301B09">
        <w:t>h) musí být veškeré kabely odděleny od jímací soustavy</w:t>
      </w:r>
      <w:r w:rsidRPr="00301B09">
        <w:t xml:space="preserve"> a </w:t>
      </w:r>
      <w:r w:rsidR="006C31C3" w:rsidRPr="00301B09">
        <w:t>od svodů systému ochrany před bleskem (LPS) buď minimální vzdáleností, nebo použitím stínění.</w:t>
      </w:r>
    </w:p>
    <w:p w14:paraId="24FF47EB" w14:textId="6C3F1E30" w:rsidR="006C31C3" w:rsidRPr="00301B09" w:rsidRDefault="005B404C" w:rsidP="00301B09">
      <w:pPr>
        <w:jc w:val="both"/>
      </w:pPr>
      <w:r w:rsidRPr="00301B09">
        <w:lastRenderedPageBreak/>
        <w:t>Dle </w:t>
      </w:r>
      <w:r w:rsidR="006C31C3" w:rsidRPr="00301B09">
        <w:t>ČSN</w:t>
      </w:r>
      <w:r w:rsidRPr="00301B09">
        <w:t> 33 </w:t>
      </w:r>
      <w:r w:rsidR="006C31C3" w:rsidRPr="00301B09">
        <w:t>2000-5-52</w:t>
      </w:r>
      <w:r w:rsidRPr="00301B09">
        <w:t> </w:t>
      </w:r>
      <w:proofErr w:type="spellStart"/>
      <w:r w:rsidRPr="00301B09">
        <w:t>ed</w:t>
      </w:r>
      <w:proofErr w:type="spellEnd"/>
      <w:r w:rsidRPr="00301B09">
        <w:t>. </w:t>
      </w:r>
      <w:r w:rsidR="006C31C3" w:rsidRPr="00301B09">
        <w:t xml:space="preserve">2, </w:t>
      </w:r>
      <w:r w:rsidRPr="00301B09">
        <w:t>čl. </w:t>
      </w:r>
      <w:r w:rsidR="006C31C3" w:rsidRPr="00301B09">
        <w:t>524.2 je pravděpodobné, že</w:t>
      </w:r>
      <w:r w:rsidRPr="00301B09">
        <w:t xml:space="preserve"> v </w:t>
      </w:r>
      <w:r w:rsidR="006C31C3" w:rsidRPr="00301B09">
        <w:t>řešené instalaci bude podíl třetí harmonické proudu</w:t>
      </w:r>
      <w:r w:rsidRPr="00301B09">
        <w:t xml:space="preserve"> a </w:t>
      </w:r>
      <w:r w:rsidR="006C31C3" w:rsidRPr="00301B09">
        <w:t>jejích lichých násobků místně vyšší jak</w:t>
      </w:r>
      <w:r w:rsidRPr="00301B09">
        <w:t> 33 </w:t>
      </w:r>
      <w:r w:rsidR="006C31C3" w:rsidRPr="00301B09">
        <w:t>%.</w:t>
      </w:r>
      <w:r w:rsidR="006C31C3" w:rsidRPr="00301B09">
        <w:rPr>
          <w:rStyle w:val="Znakapoznpodarou"/>
        </w:rPr>
        <w:footnoteReference w:id="11"/>
      </w:r>
      <w:r w:rsidR="006C31C3" w:rsidRPr="00301B09">
        <w:rPr>
          <w:rStyle w:val="Znakapoznpodarou"/>
        </w:rPr>
        <w:footnoteReference w:id="12"/>
      </w:r>
      <w:r w:rsidR="006C31C3" w:rsidRPr="00301B09">
        <w:rPr>
          <w:rStyle w:val="Znakapoznpodarou"/>
        </w:rPr>
        <w:footnoteReference w:id="13"/>
      </w:r>
      <w:r w:rsidR="006C31C3" w:rsidRPr="00301B09">
        <w:rPr>
          <w:rStyle w:val="Znakapoznpodarou"/>
        </w:rPr>
        <w:footnoteReference w:id="14"/>
      </w:r>
    </w:p>
    <w:p w14:paraId="0AAACBEF" w14:textId="7E21083D" w:rsidR="006C31C3" w:rsidRPr="00301B09" w:rsidRDefault="005B404C" w:rsidP="00301B09">
      <w:pPr>
        <w:jc w:val="both"/>
      </w:pPr>
      <w:r w:rsidRPr="00301B09">
        <w:t>Dle </w:t>
      </w:r>
      <w:r w:rsidR="006C31C3" w:rsidRPr="00301B09">
        <w:t>ČSN</w:t>
      </w:r>
      <w:r w:rsidRPr="00301B09">
        <w:t> 33 </w:t>
      </w:r>
      <w:r w:rsidR="006C31C3" w:rsidRPr="00301B09">
        <w:t>2000-5-52</w:t>
      </w:r>
      <w:r w:rsidRPr="00301B09">
        <w:t> </w:t>
      </w:r>
      <w:proofErr w:type="spellStart"/>
      <w:r w:rsidRPr="00301B09">
        <w:t>ed</w:t>
      </w:r>
      <w:proofErr w:type="spellEnd"/>
      <w:r w:rsidRPr="00301B09">
        <w:t>. </w:t>
      </w:r>
      <w:r w:rsidR="006C31C3" w:rsidRPr="00301B09">
        <w:t xml:space="preserve">2, </w:t>
      </w:r>
      <w:r w:rsidRPr="00301B09">
        <w:t>čl. </w:t>
      </w:r>
      <w:r w:rsidR="006C31C3" w:rsidRPr="00301B09">
        <w:t>523.6.3</w:t>
      </w:r>
      <w:r w:rsidRPr="00301B09">
        <w:t xml:space="preserve"> a čl. </w:t>
      </w:r>
      <w:r w:rsidR="006C31C3" w:rsidRPr="00301B09">
        <w:t>524.2.3 nesmí být</w:t>
      </w:r>
      <w:r w:rsidRPr="00301B09">
        <w:t xml:space="preserve"> v </w:t>
      </w:r>
      <w:r w:rsidR="006C31C3" w:rsidRPr="00301B09">
        <w:t>takovém případě (</w:t>
      </w:r>
      <w:r w:rsidRPr="00301B09">
        <w:t>tj. v </w:t>
      </w:r>
      <w:r w:rsidR="006C31C3" w:rsidRPr="00301B09">
        <w:t>případě, kdy je podíl třetí</w:t>
      </w:r>
      <w:r w:rsidRPr="00301B09">
        <w:t xml:space="preserve"> a </w:t>
      </w:r>
      <w:r w:rsidR="006C31C3" w:rsidRPr="00301B09">
        <w:t xml:space="preserve">lichých násobků třetí harmonické větší než 15 %) průřez nulových vodičů (a dle </w:t>
      </w:r>
      <w:r w:rsidRPr="00301B09">
        <w:t>čl. </w:t>
      </w:r>
      <w:r w:rsidR="006C31C3" w:rsidRPr="00301B09">
        <w:t>523.6.4 identicky</w:t>
      </w:r>
      <w:r w:rsidRPr="00301B09">
        <w:t xml:space="preserve"> i </w:t>
      </w:r>
      <w:r w:rsidR="006C31C3" w:rsidRPr="00301B09">
        <w:t>průřez P</w:t>
      </w:r>
      <w:r w:rsidRPr="00301B09">
        <w:t>EN </w:t>
      </w:r>
      <w:r w:rsidR="006C31C3" w:rsidRPr="00301B09">
        <w:t>vodičů) menší, než průřez vodičů fázových. Je tedy nepřípustné používat redukované průřezy N či P</w:t>
      </w:r>
      <w:r w:rsidRPr="00301B09">
        <w:t>EN </w:t>
      </w:r>
      <w:r w:rsidR="006C31C3" w:rsidRPr="00301B09">
        <w:t>vodičů.</w:t>
      </w:r>
    </w:p>
    <w:p w14:paraId="74E696F0" w14:textId="08C87848" w:rsidR="006C31C3" w:rsidRPr="00301B09" w:rsidRDefault="006C31C3" w:rsidP="00301B09">
      <w:pPr>
        <w:jc w:val="both"/>
      </w:pPr>
      <w:r w:rsidRPr="00301B09">
        <w:t>V instalacích, kde zdrojové zařízení zajišťuje napájení jako spínaná alternativa</w:t>
      </w:r>
      <w:r w:rsidR="005B404C" w:rsidRPr="00301B09">
        <w:t xml:space="preserve"> k </w:t>
      </w:r>
      <w:r w:rsidRPr="00301B09">
        <w:t>normálnímu napájení instalace (záložní systémy), musí být dle ČSN</w:t>
      </w:r>
      <w:r w:rsidR="005B404C" w:rsidRPr="00301B09">
        <w:t> 33 </w:t>
      </w:r>
      <w:r w:rsidRPr="00301B09">
        <w:t>2000-5-551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551.4.3.3.2 provedena taková opatření nebo musí být zvoleno takové zařízení, aby správná funkce ochranných přístrojů nebyla narušena stejnosměrnými proudy generovanými statickými měniči, nebo vzniklými přispěním filtrů.</w:t>
      </w:r>
    </w:p>
    <w:p w14:paraId="15370F40" w14:textId="40A3BE89" w:rsidR="006C31C3" w:rsidRPr="00301B09" w:rsidRDefault="005B404C" w:rsidP="00301B09">
      <w:pPr>
        <w:jc w:val="both"/>
      </w:pPr>
      <w:r w:rsidRPr="00301B09">
        <w:t>Dle </w:t>
      </w:r>
      <w:r w:rsidR="006C31C3" w:rsidRPr="00301B09">
        <w:t>ČSN</w:t>
      </w:r>
      <w:r w:rsidRPr="00301B09">
        <w:t> 33 </w:t>
      </w:r>
      <w:r w:rsidR="006C31C3" w:rsidRPr="00301B09">
        <w:t>2000-5-53</w:t>
      </w:r>
      <w:r w:rsidRPr="00301B09">
        <w:t> </w:t>
      </w:r>
      <w:proofErr w:type="spellStart"/>
      <w:r w:rsidRPr="00301B09">
        <w:t>ed</w:t>
      </w:r>
      <w:proofErr w:type="spellEnd"/>
      <w:r w:rsidRPr="00301B09">
        <w:t>. </w:t>
      </w:r>
      <w:r w:rsidR="006C31C3" w:rsidRPr="00301B09">
        <w:t xml:space="preserve">3, </w:t>
      </w:r>
      <w:r w:rsidRPr="00301B09">
        <w:t>Příloha </w:t>
      </w:r>
      <w:r w:rsidR="006C31C3" w:rsidRPr="00301B09">
        <w:t>B je pro elektronické spotřebiče</w:t>
      </w:r>
      <w:r w:rsidRPr="00301B09">
        <w:t xml:space="preserve"> s </w:t>
      </w:r>
      <w:r w:rsidR="006C31C3" w:rsidRPr="00301B09">
        <w:t>jednofázovými usměrňovači přípustné používat minimálně proudové chrániče typu A, pro elektronické spotřebiče</w:t>
      </w:r>
      <w:r w:rsidRPr="00301B09">
        <w:t xml:space="preserve"> s </w:t>
      </w:r>
      <w:r w:rsidR="006C31C3" w:rsidRPr="00301B09">
        <w:t>vyhlazením nebo</w:t>
      </w:r>
      <w:r w:rsidRPr="00301B09">
        <w:t xml:space="preserve"> s </w:t>
      </w:r>
      <w:r w:rsidR="006C31C3" w:rsidRPr="00301B09">
        <w:t>trojfázovými usměrňovači je přípustné používat minimálně proudové chrániče typu B.</w:t>
      </w:r>
    </w:p>
    <w:p w14:paraId="43377B76" w14:textId="66B0CC3E" w:rsidR="006C31C3" w:rsidRPr="00301B09" w:rsidRDefault="005B404C" w:rsidP="00301B09">
      <w:pPr>
        <w:jc w:val="both"/>
      </w:pPr>
      <w:r w:rsidRPr="00301B09">
        <w:t>Dle ČSN EN </w:t>
      </w:r>
      <w:r w:rsidR="006C31C3" w:rsidRPr="00301B09">
        <w:t>61140</w:t>
      </w:r>
      <w:r w:rsidRPr="00301B09">
        <w:t> </w:t>
      </w:r>
      <w:proofErr w:type="spellStart"/>
      <w:r w:rsidRPr="00301B09">
        <w:t>ed</w:t>
      </w:r>
      <w:proofErr w:type="spellEnd"/>
      <w:r w:rsidRPr="00301B09">
        <w:t>. </w:t>
      </w:r>
      <w:r w:rsidR="006C31C3" w:rsidRPr="00301B09">
        <w:t xml:space="preserve">3, </w:t>
      </w:r>
      <w:r w:rsidRPr="00301B09">
        <w:t>čl. </w:t>
      </w:r>
      <w:r w:rsidR="006C31C3" w:rsidRPr="00301B09">
        <w:t>7.6.3.4 musí být</w:t>
      </w:r>
      <w:r w:rsidRPr="00301B09">
        <w:t xml:space="preserve"> v </w:t>
      </w:r>
      <w:r w:rsidR="006C31C3" w:rsidRPr="00301B09">
        <w:t>případě stejnosměrných proudů ochranným vodičem &gt;6</w:t>
      </w:r>
      <w:r w:rsidRPr="00301B09">
        <w:t> mA</w:t>
      </w:r>
      <w:r w:rsidR="006C31C3" w:rsidRPr="00301B09">
        <w:t xml:space="preserve"> zvolen vhodný ochranný přístroj, např. proudový chránič (RCD) typu B.</w:t>
      </w:r>
    </w:p>
    <w:p w14:paraId="485D435F" w14:textId="5228B0EE" w:rsidR="006C31C3" w:rsidRPr="00301B09" w:rsidRDefault="006C31C3" w:rsidP="00301B09">
      <w:pPr>
        <w:jc w:val="both"/>
      </w:pPr>
      <w:r w:rsidRPr="00301B09">
        <w:t>Je-li pro ochranu AC napájecího obvodu fotovoltaického (PV) systému použit RCD, musí být dle ČSN</w:t>
      </w:r>
      <w:r w:rsidR="005B404C" w:rsidRPr="00301B09">
        <w:t> 33 </w:t>
      </w:r>
      <w:r w:rsidRPr="00301B09">
        <w:t>2000-7-712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712.530.3.101 použit RCD typu B. To neplatí pro případy, kdy střídač zajišťuje alespoň jednoduché oddělení mezi AC</w:t>
      </w:r>
      <w:r w:rsidR="005B404C" w:rsidRPr="00301B09">
        <w:t xml:space="preserve"> a </w:t>
      </w:r>
      <w:r w:rsidRPr="00301B09">
        <w:t>DC stranou, instalace zajišťuje alespoň jednoduché oddělení mezi střídačem</w:t>
      </w:r>
      <w:r w:rsidR="005B404C" w:rsidRPr="00301B09">
        <w:t xml:space="preserve"> a </w:t>
      </w:r>
      <w:r w:rsidRPr="00301B09">
        <w:t>RCD pomocí oddělených vinutí transformátoru, anebo střídač nevyžaduje RCD typu B, uvádí-li to výrobce střídače.</w:t>
      </w:r>
    </w:p>
    <w:p w14:paraId="20C95FA3" w14:textId="77777777" w:rsidR="006C31C3" w:rsidRPr="00301B09" w:rsidRDefault="006C31C3" w:rsidP="00301B09">
      <w:pPr>
        <w:pStyle w:val="Nadpis1"/>
        <w:jc w:val="both"/>
        <w:rPr>
          <w:color w:val="auto"/>
        </w:rPr>
      </w:pPr>
      <w:bookmarkStart w:id="25" w:name="_Toc181022235"/>
      <w:r w:rsidRPr="00301B09">
        <w:rPr>
          <w:color w:val="auto"/>
        </w:rPr>
        <w:lastRenderedPageBreak/>
        <w:t>POPIS NAVRŽENÉHO ŘEŠENÍ</w:t>
      </w:r>
      <w:bookmarkEnd w:id="25"/>
    </w:p>
    <w:p w14:paraId="0226210C" w14:textId="3182607E" w:rsidR="006C31C3" w:rsidRPr="00301B09" w:rsidRDefault="006C31C3" w:rsidP="00301B09">
      <w:pPr>
        <w:jc w:val="both"/>
      </w:pPr>
      <w:r w:rsidRPr="00301B09">
        <w:t>Tato technická zpráva je nedílnou součástí projektové dokumentace</w:t>
      </w:r>
      <w:r w:rsidR="005B404C" w:rsidRPr="00301B09">
        <w:t xml:space="preserve"> a </w:t>
      </w:r>
      <w:r w:rsidRPr="00301B09">
        <w:t>doplňuje její výkresovou část.</w:t>
      </w:r>
    </w:p>
    <w:p w14:paraId="74CC89EF" w14:textId="1D0DD313" w:rsidR="006C31C3" w:rsidRPr="00301B09" w:rsidRDefault="006C31C3" w:rsidP="00301B09">
      <w:pPr>
        <w:jc w:val="both"/>
      </w:pPr>
      <w:r w:rsidRPr="00301B09">
        <w:t>Jelikož je</w:t>
      </w:r>
      <w:r w:rsidR="005B404C" w:rsidRPr="00301B09">
        <w:t xml:space="preserve"> v </w:t>
      </w:r>
      <w:r w:rsidRPr="00301B09">
        <w:t>řešené oblasti silnoproudých elektroinstalací legislativně vyžadována odborná způsobilost zhotovitele (viz zejména kapitola „Podmínky pro realizaci díla</w:t>
      </w:r>
      <w:r w:rsidR="005B404C" w:rsidRPr="00301B09">
        <w:t xml:space="preserve"> a </w:t>
      </w:r>
      <w:r w:rsidRPr="00301B09">
        <w:t>jeho uvedení do provozu“ dále), pak se od zhotovitele důvodně očekává, že je schopen jednat se znalostí</w:t>
      </w:r>
      <w:r w:rsidR="005B404C" w:rsidRPr="00301B09">
        <w:t xml:space="preserve"> a </w:t>
      </w:r>
      <w:r w:rsidRPr="00301B09">
        <w:t>pečlivostí,</w:t>
      </w:r>
      <w:r w:rsidR="005B404C" w:rsidRPr="00301B09">
        <w:t xml:space="preserve"> a </w:t>
      </w:r>
      <w:r w:rsidRPr="00301B09">
        <w:t>že tyto</w:t>
      </w:r>
      <w:r w:rsidR="005B404C" w:rsidRPr="00301B09">
        <w:t xml:space="preserve"> i </w:t>
      </w:r>
      <w:r w:rsidRPr="00301B09">
        <w:t>uplatní.</w:t>
      </w:r>
      <w:r w:rsidR="005B404C" w:rsidRPr="00301B09">
        <w:t xml:space="preserve"> Z </w:t>
      </w:r>
      <w:r w:rsidRPr="00301B09">
        <w:t>titulu zákonné povinnosti odborné péče se</w:t>
      </w:r>
      <w:r w:rsidR="005B404C" w:rsidRPr="00301B09">
        <w:t xml:space="preserve"> u </w:t>
      </w:r>
      <w:r w:rsidRPr="00301B09">
        <w:t>zhotovitele očekává znalost</w:t>
      </w:r>
      <w:r w:rsidR="005B404C" w:rsidRPr="00301B09">
        <w:t xml:space="preserve"> a </w:t>
      </w:r>
      <w:r w:rsidRPr="00301B09">
        <w:t>splnění všech požadavků zde jmenovaných legislativních předpisů</w:t>
      </w:r>
      <w:r w:rsidR="005B404C" w:rsidRPr="00301B09">
        <w:t xml:space="preserve"> a </w:t>
      </w:r>
      <w:r w:rsidRPr="00301B09">
        <w:t xml:space="preserve">technických norem </w:t>
      </w:r>
      <w:r w:rsidR="005B404C" w:rsidRPr="00301B09">
        <w:t>ČSN a ČSN </w:t>
      </w:r>
      <w:r w:rsidRPr="00301B09">
        <w:t>EN, byť by</w:t>
      </w:r>
      <w:r w:rsidR="005B404C" w:rsidRPr="00301B09">
        <w:t xml:space="preserve"> v </w:t>
      </w:r>
      <w:r w:rsidRPr="00301B09">
        <w:t>této dokumentaci jejich jednotlivé požadavky nebyly přímo vypsány.</w:t>
      </w:r>
      <w:r w:rsidRPr="00301B09">
        <w:rPr>
          <w:rStyle w:val="Znakapoznpodarou"/>
        </w:rPr>
        <w:footnoteReference w:id="15"/>
      </w:r>
    </w:p>
    <w:p w14:paraId="73B4CB19" w14:textId="1A8F3E84" w:rsidR="006C31C3" w:rsidRPr="00301B09" w:rsidRDefault="005B404C" w:rsidP="00301B09">
      <w:pPr>
        <w:jc w:val="both"/>
      </w:pPr>
      <w:r w:rsidRPr="00301B09">
        <w:t>Dle </w:t>
      </w:r>
      <w:r w:rsidR="006C31C3" w:rsidRPr="00301B09">
        <w:t>nařízení vlády</w:t>
      </w:r>
      <w:r w:rsidRPr="00301B09">
        <w:t xml:space="preserve"> č. </w:t>
      </w:r>
      <w:r w:rsidR="006C31C3" w:rsidRPr="00301B09">
        <w:t>101/2005</w:t>
      </w:r>
      <w:r w:rsidRPr="00301B09">
        <w:t> Sb.</w:t>
      </w:r>
      <w:r w:rsidR="006C31C3" w:rsidRPr="00301B09">
        <w:t>,</w:t>
      </w:r>
      <w:r w:rsidRPr="00301B09">
        <w:t xml:space="preserve"> o </w:t>
      </w:r>
      <w:r w:rsidR="006C31C3" w:rsidRPr="00301B09">
        <w:t>podrobnějších požadavcích na pracoviště</w:t>
      </w:r>
      <w:r w:rsidRPr="00301B09">
        <w:t xml:space="preserve"> a </w:t>
      </w:r>
      <w:r w:rsidR="006C31C3" w:rsidRPr="00301B09">
        <w:t>pracovní prostředí, Příloha, bod 2.1.5, musí být elektrické instalace na pracovištích provedeny</w:t>
      </w:r>
      <w:r w:rsidRPr="00301B09">
        <w:t xml:space="preserve"> a </w:t>
      </w:r>
      <w:r w:rsidR="006C31C3" w:rsidRPr="00301B09">
        <w:t>uloženy tak, aby byly přehledné.</w:t>
      </w:r>
    </w:p>
    <w:p w14:paraId="5C22C53D" w14:textId="12A7F525" w:rsidR="006C31C3" w:rsidRPr="00301B09" w:rsidRDefault="005B404C" w:rsidP="00301B09">
      <w:pPr>
        <w:jc w:val="both"/>
      </w:pPr>
      <w:r w:rsidRPr="00301B09">
        <w:t>Dle </w:t>
      </w:r>
      <w:r w:rsidR="006C31C3" w:rsidRPr="00301B09">
        <w:t>ČSN</w:t>
      </w:r>
      <w:r w:rsidRPr="00301B09">
        <w:t> 33 </w:t>
      </w:r>
      <w:r w:rsidR="006C31C3" w:rsidRPr="00301B09">
        <w:t>2000-1</w:t>
      </w:r>
      <w:r w:rsidRPr="00301B09">
        <w:t> </w:t>
      </w:r>
      <w:proofErr w:type="spellStart"/>
      <w:r w:rsidRPr="00301B09">
        <w:t>ed</w:t>
      </w:r>
      <w:proofErr w:type="spellEnd"/>
      <w:r w:rsidRPr="00301B09">
        <w:t>. </w:t>
      </w:r>
      <w:r w:rsidR="006C31C3" w:rsidRPr="00301B09">
        <w:t xml:space="preserve">2, </w:t>
      </w:r>
      <w:r w:rsidRPr="00301B09">
        <w:t>čl. </w:t>
      </w:r>
      <w:r w:rsidR="006C31C3" w:rsidRPr="00301B09">
        <w:t>134.1.1 musí být pro zřizování elektrických rozvodů</w:t>
      </w:r>
      <w:r w:rsidRPr="00301B09">
        <w:t xml:space="preserve"> a </w:t>
      </w:r>
      <w:r w:rsidR="006C31C3" w:rsidRPr="00301B09">
        <w:t>zařízení použito vhodných materiálů</w:t>
      </w:r>
      <w:r w:rsidRPr="00301B09">
        <w:t xml:space="preserve"> a </w:t>
      </w:r>
      <w:r w:rsidR="006C31C3" w:rsidRPr="00301B09">
        <w:t>práce musí být provedena odborně (dobré řemeslné úrovně), osobou</w:t>
      </w:r>
      <w:r w:rsidRPr="00301B09">
        <w:t xml:space="preserve"> s </w:t>
      </w:r>
      <w:r w:rsidR="006C31C3" w:rsidRPr="00301B09">
        <w:t>odpovídající kvalifikací (viz kapitola „Podmínky pro realizaci díla</w:t>
      </w:r>
      <w:r w:rsidRPr="00301B09">
        <w:t xml:space="preserve"> a </w:t>
      </w:r>
      <w:r w:rsidR="006C31C3" w:rsidRPr="00301B09">
        <w:t>jeho uvedení do provozu“ dále); veškeré výrobky musí být vždy nainstalovány</w:t>
      </w:r>
      <w:r w:rsidRPr="00301B09">
        <w:t xml:space="preserve"> v </w:t>
      </w:r>
      <w:r w:rsidR="006C31C3" w:rsidRPr="00301B09">
        <w:t>souladu</w:t>
      </w:r>
      <w:r w:rsidRPr="00301B09">
        <w:t xml:space="preserve"> s </w:t>
      </w:r>
      <w:r w:rsidR="006C31C3" w:rsidRPr="00301B09">
        <w:t>pokyny poskytnutými jejich výrobcem.</w:t>
      </w:r>
    </w:p>
    <w:p w14:paraId="3167C4D5" w14:textId="0C7E25D3" w:rsidR="006C31C3" w:rsidRPr="00301B09" w:rsidRDefault="006C31C3" w:rsidP="00301B09">
      <w:pPr>
        <w:jc w:val="both"/>
      </w:pPr>
      <w:r w:rsidRPr="00301B09">
        <w:t>Rozváděče legislativně spadají mezi výrobky.</w:t>
      </w:r>
      <w:r w:rsidRPr="00301B09">
        <w:rPr>
          <w:rStyle w:val="Znakapoznpodarou"/>
        </w:rPr>
        <w:footnoteReference w:id="16"/>
      </w:r>
      <w:r w:rsidRPr="00301B09">
        <w:rPr>
          <w:rStyle w:val="Znakapoznpodarou"/>
        </w:rPr>
        <w:footnoteReference w:id="17"/>
      </w:r>
      <w:r w:rsidR="005B404C" w:rsidRPr="00301B09">
        <w:t xml:space="preserve"> </w:t>
      </w:r>
      <w:r w:rsidRPr="00301B09">
        <w:t>Součástí této projektové dokumentace pro provádění stavby tudíž není výkresová dokumentace rozváděčů, neboť jde</w:t>
      </w:r>
      <w:r w:rsidR="005B404C" w:rsidRPr="00301B09">
        <w:t xml:space="preserve"> o </w:t>
      </w:r>
      <w:r w:rsidRPr="00301B09">
        <w:t>součást dodavatelské (realizační) dokumentace zhotovitele.</w:t>
      </w:r>
      <w:r w:rsidRPr="00301B09">
        <w:rPr>
          <w:rStyle w:val="Znakapoznpodarou"/>
        </w:rPr>
        <w:footnoteReference w:id="18"/>
      </w:r>
      <w:r w:rsidR="005B404C" w:rsidRPr="00301B09">
        <w:t xml:space="preserve"> </w:t>
      </w:r>
      <w:r w:rsidRPr="00301B09">
        <w:t>Povinnost vypracovat schémata rozváděčů legislativně dopadá na výrobce rozváděčů, povinnost dodat schémata má zhotovitel</w:t>
      </w:r>
      <w:r w:rsidR="005B404C" w:rsidRPr="00301B09">
        <w:t xml:space="preserve"> v </w:t>
      </w:r>
      <w:r w:rsidRPr="00301B09">
        <w:t>rámci dokumentů, povinně dodávaných se stavbou.</w:t>
      </w:r>
      <w:r w:rsidRPr="00301B09">
        <w:rPr>
          <w:rStyle w:val="Znakapoznpodarou"/>
        </w:rPr>
        <w:footnoteReference w:id="19"/>
      </w:r>
      <w:r w:rsidRPr="00301B09">
        <w:rPr>
          <w:rStyle w:val="Znakapoznpodarou"/>
        </w:rPr>
        <w:footnoteReference w:id="20"/>
      </w:r>
    </w:p>
    <w:p w14:paraId="16DF8BE4" w14:textId="14B5451D" w:rsidR="006C31C3" w:rsidRPr="00301B09" w:rsidRDefault="006C31C3" w:rsidP="00301B09">
      <w:pPr>
        <w:jc w:val="both"/>
      </w:pPr>
      <w:r w:rsidRPr="00301B09">
        <w:t>Schémata rozváděčů jsou</w:t>
      </w:r>
      <w:r w:rsidR="005B404C" w:rsidRPr="00301B09">
        <w:t xml:space="preserve"> v </w:t>
      </w:r>
      <w:r w:rsidRPr="00301B09">
        <w:t>souladu</w:t>
      </w:r>
      <w:r w:rsidR="005B404C" w:rsidRPr="00301B09">
        <w:t xml:space="preserve"> s </w:t>
      </w:r>
      <w:r w:rsidRPr="00301B09">
        <w:t>předchozím nahrazena tabulkovým soupisem jejich vývodů</w:t>
      </w:r>
      <w:r w:rsidR="0041088C">
        <w:t xml:space="preserve"> a blokovým schématem s </w:t>
      </w:r>
      <w:r w:rsidRPr="00301B09">
        <w:t xml:space="preserve">doplněným jinými požadavky na výkon nebo funkci, což je pouze jiný, avšak se </w:t>
      </w:r>
      <w:r w:rsidRPr="00301B09">
        <w:lastRenderedPageBreak/>
        <w:t>schématy zcela ekvivalentní způsob vyjádření požadovaného provedení rozváděčů</w:t>
      </w:r>
      <w:r w:rsidR="005B404C" w:rsidRPr="00301B09">
        <w:t xml:space="preserve"> a </w:t>
      </w:r>
      <w:r w:rsidRPr="00301B09">
        <w:t>jejich obsahové náplně.</w:t>
      </w:r>
      <w:r w:rsidRPr="00301B09">
        <w:rPr>
          <w:rStyle w:val="Znakapoznpodarou"/>
        </w:rPr>
        <w:footnoteReference w:id="21"/>
      </w:r>
    </w:p>
    <w:p w14:paraId="228889EC" w14:textId="229B0217" w:rsidR="006C31C3" w:rsidRPr="00301B09" w:rsidRDefault="006C31C3" w:rsidP="00301B09">
      <w:pPr>
        <w:jc w:val="both"/>
      </w:pPr>
      <w:r w:rsidRPr="00301B09">
        <w:t xml:space="preserve">V případě jakýchkoli nejasností či potřeby </w:t>
      </w:r>
      <w:proofErr w:type="spellStart"/>
      <w:r w:rsidRPr="00301B09">
        <w:t>dopřesnění</w:t>
      </w:r>
      <w:proofErr w:type="spellEnd"/>
      <w:r w:rsidRPr="00301B09">
        <w:t xml:space="preserve"> detailů</w:t>
      </w:r>
      <w:r w:rsidR="005B404C" w:rsidRPr="00301B09">
        <w:t xml:space="preserve"> a </w:t>
      </w:r>
      <w:r w:rsidRPr="00301B09">
        <w:t>podrobností, stejně jako</w:t>
      </w:r>
      <w:r w:rsidR="005B404C" w:rsidRPr="00301B09">
        <w:t xml:space="preserve"> v </w:t>
      </w:r>
      <w:r w:rsidRPr="00301B09">
        <w:t>případech vyžadovaných souvisejícími legislativními předpisy, musí stavbyvedoucí zhotovitele ve smyslu jeho povinností dle</w:t>
      </w:r>
      <w:r w:rsidR="005B404C" w:rsidRPr="00301B09">
        <w:t xml:space="preserve"> § </w:t>
      </w:r>
      <w:r w:rsidRPr="00301B09">
        <w:t xml:space="preserve">164 </w:t>
      </w:r>
      <w:r w:rsidR="005B404C" w:rsidRPr="00301B09">
        <w:t>odst. </w:t>
      </w:r>
      <w:r w:rsidRPr="00301B09">
        <w:t xml:space="preserve">1 </w:t>
      </w:r>
      <w:r w:rsidR="005B404C" w:rsidRPr="00301B09">
        <w:t>písm. </w:t>
      </w:r>
      <w:r w:rsidRPr="00301B09">
        <w:t>d)</w:t>
      </w:r>
      <w:r w:rsidR="005B404C" w:rsidRPr="00301B09">
        <w:t xml:space="preserve"> a </w:t>
      </w:r>
      <w:r w:rsidRPr="00301B09">
        <w:t>e) zákona</w:t>
      </w:r>
      <w:r w:rsidR="005B404C" w:rsidRPr="00301B09">
        <w:t xml:space="preserve"> č. </w:t>
      </w:r>
      <w:r w:rsidRPr="00301B09">
        <w:t>283/2021</w:t>
      </w:r>
      <w:r w:rsidR="005B404C" w:rsidRPr="00301B09">
        <w:t> Sb.</w:t>
      </w:r>
      <w:r w:rsidRPr="00301B09">
        <w:t>, stavební zákon, ve znění pozdějších předpisů zvážit,</w:t>
      </w:r>
      <w:r w:rsidR="005B404C" w:rsidRPr="00301B09">
        <w:t xml:space="preserve"> a </w:t>
      </w:r>
      <w:r w:rsidRPr="00301B09">
        <w:t>v nezbytném rozsahu</w:t>
      </w:r>
      <w:r w:rsidR="005B404C" w:rsidRPr="00301B09">
        <w:t xml:space="preserve"> i </w:t>
      </w:r>
      <w:r w:rsidRPr="00301B09">
        <w:t>iniciovat dopracování realizační dokumentace.</w:t>
      </w:r>
    </w:p>
    <w:p w14:paraId="4EB84766" w14:textId="18B6A60B" w:rsidR="006C31C3" w:rsidRPr="00301B09" w:rsidRDefault="006C31C3" w:rsidP="00301B09">
      <w:pPr>
        <w:jc w:val="both"/>
      </w:pPr>
      <w:r w:rsidRPr="00301B09">
        <w:t xml:space="preserve">V případě jakýchkoli nejasností či potřeby </w:t>
      </w:r>
      <w:proofErr w:type="spellStart"/>
      <w:r w:rsidRPr="00301B09">
        <w:t>dopřesnění</w:t>
      </w:r>
      <w:proofErr w:type="spellEnd"/>
      <w:r w:rsidRPr="00301B09">
        <w:t xml:space="preserve"> detailů</w:t>
      </w:r>
      <w:r w:rsidR="005B404C" w:rsidRPr="00301B09">
        <w:t xml:space="preserve"> a </w:t>
      </w:r>
      <w:r w:rsidRPr="00301B09">
        <w:t>podrobností, stejně jako</w:t>
      </w:r>
      <w:r w:rsidR="005B404C" w:rsidRPr="00301B09">
        <w:t xml:space="preserve"> v </w:t>
      </w:r>
      <w:r w:rsidRPr="00301B09">
        <w:t>případech vyžadovaných souvisejícími legislativními předpisy, musí osoba zajišťující odborné vedení realizace a/nebo vykonávající dozor ve smyslu svých povinností zvážit,</w:t>
      </w:r>
      <w:r w:rsidR="005B404C" w:rsidRPr="00301B09">
        <w:t xml:space="preserve"> a </w:t>
      </w:r>
      <w:r w:rsidRPr="00301B09">
        <w:t>v nezbytném rozsahu</w:t>
      </w:r>
      <w:r w:rsidR="005B404C" w:rsidRPr="00301B09">
        <w:t xml:space="preserve"> i </w:t>
      </w:r>
      <w:r w:rsidRPr="00301B09">
        <w:t>iniciovat dopracování realizační dokumentace.</w:t>
      </w:r>
      <w:r w:rsidRPr="00301B09">
        <w:rPr>
          <w:rStyle w:val="Znakapoznpodarou"/>
        </w:rPr>
        <w:footnoteReference w:id="22"/>
      </w:r>
      <w:r w:rsidR="005B404C" w:rsidRPr="00301B09">
        <w:t xml:space="preserve"> </w:t>
      </w:r>
      <w:r w:rsidRPr="00301B09">
        <w:t>Tato povinnost se vztahuje především na případy podmíněné stavebním vybavením zhotovitele, jím používanými technologiemi, technologickými</w:t>
      </w:r>
      <w:r w:rsidR="005B404C" w:rsidRPr="00301B09">
        <w:t xml:space="preserve"> a </w:t>
      </w:r>
      <w:r w:rsidRPr="00301B09">
        <w:t>pracovními postupy, konkrétními osazenými výrobky</w:t>
      </w:r>
      <w:r w:rsidR="005B404C" w:rsidRPr="00301B09">
        <w:t xml:space="preserve"> a </w:t>
      </w:r>
      <w:r w:rsidRPr="00301B09">
        <w:t>požadavky jejich výrobců, odbornou úrovní pracovníků zhotovitele, organizací práce</w:t>
      </w:r>
      <w:r w:rsidR="005B404C" w:rsidRPr="00301B09">
        <w:t xml:space="preserve"> a </w:t>
      </w:r>
      <w:r w:rsidRPr="00301B09">
        <w:t>skutečným postupem prací. Součástí realizační dokumentace zhotovitele musí rovněž být</w:t>
      </w:r>
      <w:r w:rsidR="005B404C" w:rsidRPr="00301B09">
        <w:t xml:space="preserve"> i </w:t>
      </w:r>
      <w:r w:rsidRPr="00301B09">
        <w:t>zohlednění všech nezbytných postupů</w:t>
      </w:r>
      <w:r w:rsidR="005B404C" w:rsidRPr="00301B09">
        <w:t xml:space="preserve"> a </w:t>
      </w:r>
      <w:r w:rsidRPr="00301B09">
        <w:t>opatření, která mají sloužit</w:t>
      </w:r>
      <w:r w:rsidR="005B404C" w:rsidRPr="00301B09">
        <w:t xml:space="preserve"> k </w:t>
      </w:r>
      <w:r w:rsidRPr="00301B09">
        <w:t>ochraně bezpečnosti</w:t>
      </w:r>
      <w:r w:rsidR="005B404C" w:rsidRPr="00301B09">
        <w:t xml:space="preserve"> a </w:t>
      </w:r>
      <w:r w:rsidRPr="00301B09">
        <w:t>zdraví při práci na stavbě. Realizační dokumentace musí být jednoznačná, obsahově musí reflektovat požadavky zde uvedených legislativních předpisů</w:t>
      </w:r>
      <w:r w:rsidR="005B404C" w:rsidRPr="00301B09">
        <w:t xml:space="preserve"> a </w:t>
      </w:r>
      <w:r w:rsidRPr="00301B09">
        <w:t>technických norem, musí</w:t>
      </w:r>
      <w:r w:rsidR="005B404C" w:rsidRPr="00301B09">
        <w:t xml:space="preserve"> v </w:t>
      </w:r>
      <w:r w:rsidRPr="00301B09">
        <w:t>ní být uvedeny veškeré typy konkrétních použitých výrobků</w:t>
      </w:r>
      <w:r w:rsidR="005B404C" w:rsidRPr="00301B09">
        <w:t xml:space="preserve"> a </w:t>
      </w:r>
      <w:r w:rsidRPr="00301B09">
        <w:t>musí obsahovat veškerá konkrétní detailní</w:t>
      </w:r>
      <w:r w:rsidR="005B404C" w:rsidRPr="00301B09">
        <w:t xml:space="preserve"> a </w:t>
      </w:r>
      <w:r w:rsidRPr="00301B09">
        <w:t>jednoznačná schémata zapojení.</w:t>
      </w:r>
    </w:p>
    <w:p w14:paraId="7A48FA70" w14:textId="71024DC1" w:rsidR="006C31C3" w:rsidRPr="00301B09" w:rsidRDefault="006C31C3" w:rsidP="00301B09">
      <w:pPr>
        <w:jc w:val="both"/>
      </w:pPr>
      <w:r w:rsidRPr="00301B09">
        <w:t>Z titulu zákonné povinnosti odborné péče (viz výše) se od zhotovitele očekává, že bez zbytečného odkladu upozorní na případné vady projektové dokumentace, kterou obdržel jako pokyn</w:t>
      </w:r>
      <w:r w:rsidR="005B404C" w:rsidRPr="00301B09">
        <w:t xml:space="preserve"> k </w:t>
      </w:r>
      <w:r w:rsidRPr="00301B09">
        <w:t>realizaci.</w:t>
      </w:r>
      <w:r w:rsidR="005B404C" w:rsidRPr="00301B09">
        <w:t> V </w:t>
      </w:r>
      <w:r w:rsidRPr="00301B09">
        <w:t>rámci přípravy je zhotovitel povinen ověřit</w:t>
      </w:r>
      <w:r w:rsidR="005B404C" w:rsidRPr="00301B09">
        <w:t xml:space="preserve"> i </w:t>
      </w:r>
      <w:r w:rsidRPr="00301B09">
        <w:t>veškeré míry</w:t>
      </w:r>
      <w:r w:rsidR="005B404C" w:rsidRPr="00301B09">
        <w:t xml:space="preserve"> a </w:t>
      </w:r>
      <w:r w:rsidRPr="00301B09">
        <w:t>počty, uváděné</w:t>
      </w:r>
      <w:r w:rsidR="005B404C" w:rsidRPr="00301B09">
        <w:t xml:space="preserve"> v </w:t>
      </w:r>
      <w:r w:rsidRPr="00301B09">
        <w:t>dokumentaci.</w:t>
      </w:r>
      <w:r w:rsidRPr="00301B09">
        <w:rPr>
          <w:rStyle w:val="Znakapoznpodarou"/>
        </w:rPr>
        <w:footnoteReference w:id="23"/>
      </w:r>
    </w:p>
    <w:p w14:paraId="5FA4BFCE" w14:textId="0EDB9607" w:rsidR="006C31C3" w:rsidRPr="00301B09" w:rsidRDefault="006C31C3" w:rsidP="00301B09">
      <w:pPr>
        <w:jc w:val="both"/>
      </w:pPr>
      <w:r w:rsidRPr="00301B09">
        <w:t>Použitý materiál</w:t>
      </w:r>
      <w:r w:rsidR="005B404C" w:rsidRPr="00301B09">
        <w:t xml:space="preserve"> a </w:t>
      </w:r>
      <w:r w:rsidRPr="00301B09">
        <w:t>osazované výrobky musí splňovat požadavky souvisejících výrobkových norem.</w:t>
      </w:r>
    </w:p>
    <w:p w14:paraId="3392B80D" w14:textId="18BF5AB3" w:rsidR="006C31C3" w:rsidRPr="00301B09" w:rsidRDefault="006C31C3" w:rsidP="00301B09">
      <w:pPr>
        <w:jc w:val="both"/>
      </w:pPr>
      <w:r w:rsidRPr="00301B09">
        <w:t>Součástí prací</w:t>
      </w:r>
      <w:r w:rsidR="005B404C" w:rsidRPr="00301B09">
        <w:t xml:space="preserve"> a </w:t>
      </w:r>
      <w:r w:rsidRPr="00301B09">
        <w:t>dodávek dle této projektové dokumentace je</w:t>
      </w:r>
      <w:r w:rsidR="005B404C" w:rsidRPr="00301B09">
        <w:t xml:space="preserve"> i </w:t>
      </w:r>
      <w:r w:rsidRPr="00301B09">
        <w:t>veškeré nezbytné nastavení dodaných zařízení, výrobků</w:t>
      </w:r>
      <w:r w:rsidR="005B404C" w:rsidRPr="00301B09">
        <w:t xml:space="preserve"> a </w:t>
      </w:r>
      <w:r w:rsidRPr="00301B09">
        <w:t>kompletů, včetně jejich funkčního</w:t>
      </w:r>
      <w:r w:rsidR="005B404C" w:rsidRPr="00301B09">
        <w:t xml:space="preserve"> a </w:t>
      </w:r>
      <w:r w:rsidRPr="00301B09">
        <w:t>komplexního odzkoušení</w:t>
      </w:r>
      <w:r w:rsidR="005B404C" w:rsidRPr="00301B09">
        <w:t xml:space="preserve"> a </w:t>
      </w:r>
      <w:r w:rsidRPr="00301B09">
        <w:t>zprovoznění.</w:t>
      </w:r>
    </w:p>
    <w:p w14:paraId="30882931" w14:textId="035D6A4E" w:rsidR="006C31C3" w:rsidRPr="00301B09" w:rsidRDefault="006C31C3" w:rsidP="00301B09">
      <w:pPr>
        <w:jc w:val="both"/>
      </w:pPr>
      <w:r w:rsidRPr="00301B09">
        <w:t>Výslovně se upozorňuje, že bude-li zhotovitel chtít nárokovat nějaké chybějící délky kabelů, bude současně požadováno přeměřit</w:t>
      </w:r>
      <w:r w:rsidR="005B404C" w:rsidRPr="00301B09">
        <w:t xml:space="preserve"> i </w:t>
      </w:r>
      <w:r w:rsidRPr="00301B09">
        <w:t>veškeré instalované kabeláže,</w:t>
      </w:r>
      <w:r w:rsidR="005B404C" w:rsidRPr="00301B09">
        <w:t xml:space="preserve"> a </w:t>
      </w:r>
      <w:r w:rsidRPr="00301B09">
        <w:t>dle toho provádět odpočty. Veškeré délky kabelů</w:t>
      </w:r>
      <w:r w:rsidR="005B404C" w:rsidRPr="00301B09">
        <w:t xml:space="preserve"> v </w:t>
      </w:r>
      <w:r w:rsidRPr="00301B09">
        <w:t>dokumentaci jsou totiž odměřeny nejen horizontálně</w:t>
      </w:r>
      <w:r w:rsidR="005B404C" w:rsidRPr="00301B09">
        <w:t xml:space="preserve"> z </w:t>
      </w:r>
      <w:r w:rsidRPr="00301B09">
        <w:t>půdorysů, ale jsou</w:t>
      </w:r>
      <w:r w:rsidR="005B404C" w:rsidRPr="00301B09">
        <w:t xml:space="preserve"> k </w:t>
      </w:r>
      <w:r w:rsidRPr="00301B09">
        <w:t>nim připočteny</w:t>
      </w:r>
      <w:r w:rsidR="005B404C" w:rsidRPr="00301B09">
        <w:t xml:space="preserve"> i </w:t>
      </w:r>
      <w:r w:rsidRPr="00301B09">
        <w:t>veškeré potřebné vertikální délky, délky potřebné</w:t>
      </w:r>
      <w:r w:rsidR="005B404C" w:rsidRPr="00301B09">
        <w:t xml:space="preserve"> k </w:t>
      </w:r>
      <w:r w:rsidRPr="00301B09">
        <w:t>připojení, délky</w:t>
      </w:r>
      <w:r w:rsidR="005B404C" w:rsidRPr="00301B09">
        <w:t xml:space="preserve"> k </w:t>
      </w:r>
      <w:r w:rsidRPr="00301B09">
        <w:t>napojení zásuvek, vývodů, svítidel, vypínačů, atd.,</w:t>
      </w:r>
      <w:r w:rsidR="005B404C" w:rsidRPr="00301B09">
        <w:t xml:space="preserve"> a </w:t>
      </w:r>
      <w:r w:rsidRPr="00301B09">
        <w:t>ke všemu je ještě připočtena 15 % délková rezerva.</w:t>
      </w:r>
    </w:p>
    <w:p w14:paraId="58F1F6E8" w14:textId="6875EF03" w:rsidR="006C31C3" w:rsidRPr="00301B09" w:rsidRDefault="006C31C3" w:rsidP="00301B09">
      <w:pPr>
        <w:jc w:val="both"/>
      </w:pPr>
      <w:r w:rsidRPr="00301B09">
        <w:t>Veškeré případné, avšak zásadně pouze předem odsouhlasené změny, stejně jako veškerá konkrétní zapojení</w:t>
      </w:r>
      <w:r w:rsidR="005B404C" w:rsidRPr="00301B09">
        <w:t xml:space="preserve"> a </w:t>
      </w:r>
      <w:r w:rsidRPr="00301B09">
        <w:t>elektrické návaznosti všech skutečných výrobků, osazených</w:t>
      </w:r>
      <w:r w:rsidR="005B404C" w:rsidRPr="00301B09">
        <w:t xml:space="preserve"> v </w:t>
      </w:r>
      <w:r w:rsidRPr="00301B09">
        <w:t>rámci dodávek této veřejné zakázky na stavební práce, je zhotovitel povinen zaznamenat</w:t>
      </w:r>
      <w:r w:rsidR="005B404C" w:rsidRPr="00301B09">
        <w:t xml:space="preserve"> v </w:t>
      </w:r>
      <w:r w:rsidRPr="00301B09">
        <w:t>dokumentaci skutečného provedení.</w:t>
      </w:r>
    </w:p>
    <w:p w14:paraId="10F990F6" w14:textId="77777777" w:rsidR="006C31C3" w:rsidRPr="00301B09" w:rsidRDefault="006C31C3" w:rsidP="00301B09">
      <w:pPr>
        <w:pStyle w:val="Nadpis2"/>
        <w:jc w:val="both"/>
        <w:rPr>
          <w:color w:val="auto"/>
        </w:rPr>
      </w:pPr>
      <w:bookmarkStart w:id="26" w:name="_Toc181022236"/>
      <w:r w:rsidRPr="00301B09">
        <w:rPr>
          <w:color w:val="auto"/>
        </w:rPr>
        <w:t>Způsob připojení na místní technickou infrastrukturu</w:t>
      </w:r>
      <w:bookmarkEnd w:id="26"/>
    </w:p>
    <w:p w14:paraId="5B23EC64" w14:textId="0C479764" w:rsidR="006C31C3" w:rsidRPr="00301B09" w:rsidRDefault="006C31C3" w:rsidP="00301B09">
      <w:pPr>
        <w:jc w:val="both"/>
      </w:pPr>
      <w:r w:rsidRPr="00301B09">
        <w:t>Projekt začíná napojením</w:t>
      </w:r>
      <w:r w:rsidR="005B404C" w:rsidRPr="00301B09">
        <w:t xml:space="preserve"> z </w:t>
      </w:r>
      <w:r w:rsidRPr="00301B09">
        <w:t xml:space="preserve">hladiny nízkého napětí </w:t>
      </w:r>
      <w:r w:rsidR="0041088C">
        <w:t>v elektroměrovém rozváděči, kde je provedeno jednostupňové blokování pro výrobny FVE.</w:t>
      </w:r>
    </w:p>
    <w:p w14:paraId="3DA975B3" w14:textId="43CCBA4A" w:rsidR="006C31C3" w:rsidRPr="00301B09" w:rsidRDefault="006C31C3" w:rsidP="00301B09">
      <w:pPr>
        <w:jc w:val="both"/>
      </w:pPr>
      <w:r w:rsidRPr="00301B09">
        <w:lastRenderedPageBreak/>
        <w:t xml:space="preserve">Nový fotovoltaický (PV) systém bude do instalace napojen prostřednictvím </w:t>
      </w:r>
      <w:r w:rsidR="0041088C">
        <w:t>rozváděčů +RSPD</w:t>
      </w:r>
      <w:r w:rsidRPr="00301B09">
        <w:t xml:space="preserve"> ze kterého bude napojen přímo napojený kabel </w:t>
      </w:r>
      <w:r w:rsidR="0041088C">
        <w:t>od profese silnoproud. Připojení a dodání rozváděčů +</w:t>
      </w:r>
      <w:proofErr w:type="spellStart"/>
      <w:r w:rsidR="0041088C">
        <w:t>RSPDx</w:t>
      </w:r>
      <w:proofErr w:type="spellEnd"/>
      <w:r w:rsidR="0041088C">
        <w:t xml:space="preserve"> bude provedeno profesí elektro – FVE.</w:t>
      </w:r>
    </w:p>
    <w:p w14:paraId="2C625143" w14:textId="1B21DCDE" w:rsidR="006C31C3" w:rsidRPr="00301B09" w:rsidRDefault="006C31C3" w:rsidP="00301B09">
      <w:pPr>
        <w:jc w:val="both"/>
      </w:pPr>
      <w:r w:rsidRPr="00301B09">
        <w:t>Návaznosti jsou patrné</w:t>
      </w:r>
      <w:r w:rsidR="005B404C" w:rsidRPr="00301B09">
        <w:t xml:space="preserve"> z </w:t>
      </w:r>
      <w:r w:rsidRPr="00301B09">
        <w:t>výkresu arch.</w:t>
      </w:r>
      <w:r w:rsidR="005B404C" w:rsidRPr="00301B09">
        <w:t xml:space="preserve"> č. </w:t>
      </w:r>
      <w:r w:rsidR="00B87974">
        <w:t>23034.103a</w:t>
      </w:r>
      <w:r w:rsidRPr="00301B09">
        <w:t xml:space="preserve"> - Přehledové schéma </w:t>
      </w:r>
      <w:r w:rsidR="00B87974">
        <w:t>FVE.</w:t>
      </w:r>
    </w:p>
    <w:p w14:paraId="33EDDDE5" w14:textId="77777777" w:rsidR="006C31C3" w:rsidRPr="00301B09" w:rsidRDefault="006C31C3" w:rsidP="00301B09">
      <w:pPr>
        <w:pStyle w:val="Nadpis2"/>
        <w:jc w:val="both"/>
        <w:rPr>
          <w:color w:val="auto"/>
        </w:rPr>
      </w:pPr>
      <w:bookmarkStart w:id="27" w:name="_Toc181022237"/>
      <w:r w:rsidRPr="00301B09">
        <w:rPr>
          <w:color w:val="auto"/>
        </w:rPr>
        <w:t>Uzemnění</w:t>
      </w:r>
      <w:bookmarkEnd w:id="27"/>
    </w:p>
    <w:p w14:paraId="408C87EF" w14:textId="2C347E88" w:rsidR="006C31C3" w:rsidRPr="00301B09" w:rsidRDefault="005B404C" w:rsidP="00301B09">
      <w:pPr>
        <w:jc w:val="both"/>
      </w:pPr>
      <w:r w:rsidRPr="00301B09">
        <w:t>Dle ČSN EN </w:t>
      </w:r>
      <w:r w:rsidR="006C31C3" w:rsidRPr="00301B09">
        <w:t>62305-3</w:t>
      </w:r>
      <w:r w:rsidRPr="00301B09">
        <w:t> </w:t>
      </w:r>
      <w:proofErr w:type="spellStart"/>
      <w:r w:rsidRPr="00301B09">
        <w:t>ed</w:t>
      </w:r>
      <w:proofErr w:type="spellEnd"/>
      <w:r w:rsidRPr="00301B09">
        <w:t>. </w:t>
      </w:r>
      <w:r w:rsidR="006C31C3" w:rsidRPr="00301B09">
        <w:t xml:space="preserve">2, </w:t>
      </w:r>
      <w:r w:rsidRPr="00301B09">
        <w:t>čl. </w:t>
      </w:r>
      <w:r w:rsidR="006C31C3" w:rsidRPr="00301B09">
        <w:t xml:space="preserve">5.4.1 je pro </w:t>
      </w:r>
      <w:r w:rsidRPr="00301B09">
        <w:t>LPS </w:t>
      </w:r>
      <w:r w:rsidR="006C31C3" w:rsidRPr="00301B09">
        <w:t>všeobecně doporučen nízký zemní odpor uzemňovací soustavy; je-li to možné, má být nižší jak 10 Ω.</w:t>
      </w:r>
    </w:p>
    <w:p w14:paraId="58E950C5" w14:textId="1B920B85" w:rsidR="006C31C3" w:rsidRPr="00301B09" w:rsidRDefault="005B404C" w:rsidP="00301B09">
      <w:pPr>
        <w:jc w:val="both"/>
      </w:pPr>
      <w:r w:rsidRPr="00301B09">
        <w:t>Dle </w:t>
      </w:r>
      <w:r w:rsidR="006C31C3" w:rsidRPr="00301B09">
        <w:t>ČSN</w:t>
      </w:r>
      <w:r w:rsidRPr="00301B09">
        <w:t> 33 </w:t>
      </w:r>
      <w:r w:rsidR="006C31C3" w:rsidRPr="00301B09">
        <w:t>2000-5-54</w:t>
      </w:r>
      <w:r w:rsidRPr="00301B09">
        <w:t> </w:t>
      </w:r>
      <w:proofErr w:type="spellStart"/>
      <w:r w:rsidRPr="00301B09">
        <w:t>ed</w:t>
      </w:r>
      <w:proofErr w:type="spellEnd"/>
      <w:r w:rsidRPr="00301B09">
        <w:t>. </w:t>
      </w:r>
      <w:r w:rsidR="006C31C3" w:rsidRPr="00301B09">
        <w:t xml:space="preserve">3, </w:t>
      </w:r>
      <w:r w:rsidRPr="00301B09">
        <w:t>čl. </w:t>
      </w:r>
      <w:r w:rsidR="006C31C3" w:rsidRPr="00301B09">
        <w:t>NA.10.1.1 má být odpor uzemnění uzlu zdroje nejvýše 5 Ω.</w:t>
      </w:r>
    </w:p>
    <w:p w14:paraId="03DA8EF2" w14:textId="2A26DA35" w:rsidR="006C31C3" w:rsidRPr="00301B09" w:rsidRDefault="005B404C" w:rsidP="00301B09">
      <w:pPr>
        <w:jc w:val="both"/>
      </w:pPr>
      <w:r w:rsidRPr="00301B09">
        <w:t>Dle </w:t>
      </w:r>
      <w:r w:rsidR="006C31C3" w:rsidRPr="00301B09">
        <w:t>ČSN</w:t>
      </w:r>
      <w:r w:rsidRPr="00301B09">
        <w:t> 33 </w:t>
      </w:r>
      <w:r w:rsidR="006C31C3" w:rsidRPr="00301B09">
        <w:t>2000-1</w:t>
      </w:r>
      <w:r w:rsidRPr="00301B09">
        <w:t> </w:t>
      </w:r>
      <w:proofErr w:type="spellStart"/>
      <w:r w:rsidRPr="00301B09">
        <w:t>ed</w:t>
      </w:r>
      <w:proofErr w:type="spellEnd"/>
      <w:r w:rsidRPr="00301B09">
        <w:t>. </w:t>
      </w:r>
      <w:r w:rsidR="006C31C3" w:rsidRPr="00301B09">
        <w:t>2, Obrázek A.31B2 má být uzemněn bod rozdělení</w:t>
      </w:r>
      <w:r w:rsidRPr="00301B09">
        <w:t xml:space="preserve"> z </w:t>
      </w:r>
      <w:r w:rsidR="006C31C3" w:rsidRPr="00301B09">
        <w:t>TN-C na TN-C-S.</w:t>
      </w:r>
    </w:p>
    <w:p w14:paraId="16748AAE" w14:textId="293271C7" w:rsidR="006C31C3" w:rsidRPr="00301B09" w:rsidRDefault="005B404C" w:rsidP="00301B09">
      <w:pPr>
        <w:jc w:val="both"/>
      </w:pPr>
      <w:r w:rsidRPr="00301B09">
        <w:t>Dle </w:t>
      </w:r>
      <w:r w:rsidR="006C31C3" w:rsidRPr="00301B09">
        <w:t>ČSN</w:t>
      </w:r>
      <w:r w:rsidRPr="00301B09">
        <w:t> 33 </w:t>
      </w:r>
      <w:r w:rsidR="006C31C3" w:rsidRPr="00301B09">
        <w:t>2000-4-41</w:t>
      </w:r>
      <w:r w:rsidRPr="00301B09">
        <w:t> </w:t>
      </w:r>
      <w:proofErr w:type="spellStart"/>
      <w:r w:rsidRPr="00301B09">
        <w:t>ed</w:t>
      </w:r>
      <w:proofErr w:type="spellEnd"/>
      <w:r w:rsidRPr="00301B09">
        <w:t>. </w:t>
      </w:r>
      <w:r w:rsidR="006C31C3" w:rsidRPr="00301B09">
        <w:t xml:space="preserve">3, </w:t>
      </w:r>
      <w:r w:rsidRPr="00301B09">
        <w:t>čl. </w:t>
      </w:r>
      <w:r w:rsidR="006C31C3" w:rsidRPr="00301B09">
        <w:t>411.4.2 musí být neživé části instalace spojeny prostřednictvím ochranného vodiče</w:t>
      </w:r>
      <w:r w:rsidRPr="00301B09">
        <w:t xml:space="preserve"> s </w:t>
      </w:r>
      <w:r w:rsidR="006C31C3" w:rsidRPr="00301B09">
        <w:t>hlavní uzemňovací přípojnicí instalace (MET), která musí být spojená</w:t>
      </w:r>
      <w:r w:rsidRPr="00301B09">
        <w:t xml:space="preserve"> s </w:t>
      </w:r>
      <w:r w:rsidR="006C31C3" w:rsidRPr="00301B09">
        <w:t>uzemněným bodem silové napájecí sítě.</w:t>
      </w:r>
    </w:p>
    <w:p w14:paraId="34D3A10A" w14:textId="7E7A9A2C" w:rsidR="006C31C3" w:rsidRPr="00301B09" w:rsidRDefault="005B404C" w:rsidP="00301B09">
      <w:pPr>
        <w:jc w:val="both"/>
      </w:pPr>
      <w:r w:rsidRPr="00301B09">
        <w:t>Dle </w:t>
      </w:r>
      <w:r w:rsidR="006C31C3" w:rsidRPr="00301B09">
        <w:t>ČSN</w:t>
      </w:r>
      <w:r w:rsidRPr="00301B09">
        <w:t> 33 </w:t>
      </w:r>
      <w:r w:rsidR="006C31C3" w:rsidRPr="00301B09">
        <w:t>2000-4-41</w:t>
      </w:r>
      <w:r w:rsidRPr="00301B09">
        <w:t> </w:t>
      </w:r>
      <w:proofErr w:type="spellStart"/>
      <w:r w:rsidRPr="00301B09">
        <w:t>ed</w:t>
      </w:r>
      <w:proofErr w:type="spellEnd"/>
      <w:r w:rsidRPr="00301B09">
        <w:t>. </w:t>
      </w:r>
      <w:r w:rsidR="006C31C3" w:rsidRPr="00301B09">
        <w:t xml:space="preserve">3, </w:t>
      </w:r>
      <w:r w:rsidRPr="00301B09">
        <w:t>čl. </w:t>
      </w:r>
      <w:r w:rsidR="006C31C3" w:rsidRPr="00301B09">
        <w:t>411.3.1.2 musejí být</w:t>
      </w:r>
      <w:r w:rsidRPr="00301B09">
        <w:t xml:space="preserve"> v </w:t>
      </w:r>
      <w:r w:rsidR="006C31C3" w:rsidRPr="00301B09">
        <w:t>každém objektu vstupující kovové části, které jsou náchylné přivést nebezpečný rozdíl potenciálů,</w:t>
      </w:r>
      <w:r w:rsidRPr="00301B09">
        <w:t xml:space="preserve"> a </w:t>
      </w:r>
      <w:r w:rsidR="006C31C3" w:rsidRPr="00301B09">
        <w:t>které nejsou součástí elektrické instalace, spojeny</w:t>
      </w:r>
      <w:r w:rsidRPr="00301B09">
        <w:t xml:space="preserve"> s </w:t>
      </w:r>
      <w:r w:rsidR="006C31C3" w:rsidRPr="00301B09">
        <w:t>hlavní uzemňovací svorkou vodiči ochranného pospojování.</w:t>
      </w:r>
    </w:p>
    <w:p w14:paraId="08EB6633" w14:textId="2D0B4167" w:rsidR="006C31C3" w:rsidRPr="00301B09" w:rsidRDefault="006C31C3" w:rsidP="00301B09">
      <w:pPr>
        <w:jc w:val="both"/>
      </w:pPr>
      <w:r w:rsidRPr="00301B09">
        <w:t>Na DC části bude provedeno ekvipotenciální pospojování PV modulů, konstrukcí</w:t>
      </w:r>
      <w:r w:rsidR="005B404C" w:rsidRPr="00301B09">
        <w:t xml:space="preserve"> a </w:t>
      </w:r>
      <w:r w:rsidRPr="00301B09">
        <w:t xml:space="preserve">střídačů dle požadavků </w:t>
      </w:r>
      <w:r w:rsidR="005B404C" w:rsidRPr="00301B09">
        <w:t>ČSN CLC/TS </w:t>
      </w:r>
      <w:r w:rsidRPr="00301B09">
        <w:t xml:space="preserve">51643-32. Veškeré uzemňovací vodiče budou dle </w:t>
      </w:r>
      <w:r w:rsidR="005B404C" w:rsidRPr="00301B09">
        <w:t>čl. </w:t>
      </w:r>
      <w:r w:rsidRPr="00301B09">
        <w:t>6.4.5 vždy zásadně vedeny</w:t>
      </w:r>
      <w:r w:rsidR="005B404C" w:rsidRPr="00301B09">
        <w:t xml:space="preserve"> v </w:t>
      </w:r>
      <w:r w:rsidRPr="00301B09">
        <w:t>blízkosti DC vodičů tak, aby byly eliminovány jakékoli smyčky.</w:t>
      </w:r>
      <w:r w:rsidR="005B404C" w:rsidRPr="00301B09">
        <w:t xml:space="preserve"> </w:t>
      </w:r>
      <w:r w:rsidRPr="00301B09">
        <w:t>Bude provedeno uzemnění veškerých neživých částí PV modulů dle ČSN</w:t>
      </w:r>
      <w:r w:rsidR="005B404C" w:rsidRPr="00301B09">
        <w:t> 33 </w:t>
      </w:r>
      <w:r w:rsidRPr="00301B09">
        <w:t>2000-4-41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411.6.2.</w:t>
      </w:r>
    </w:p>
    <w:p w14:paraId="59773EFE" w14:textId="07351C71" w:rsidR="006C31C3" w:rsidRPr="00301B09" w:rsidRDefault="006C31C3" w:rsidP="00301B09">
      <w:pPr>
        <w:jc w:val="both"/>
      </w:pPr>
      <w:r w:rsidRPr="00301B09">
        <w:t>Bude provedeno doplňující ochranné pospojování, které dle ČSN</w:t>
      </w:r>
      <w:r w:rsidR="005B404C" w:rsidRPr="00301B09">
        <w:t> 33 </w:t>
      </w:r>
      <w:r w:rsidRPr="00301B09">
        <w:t>2000-4-41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415.2.1 musí zahrnovat cizí vodivé části,</w:t>
      </w:r>
      <w:r w:rsidR="005B404C" w:rsidRPr="00301B09">
        <w:t xml:space="preserve"> a </w:t>
      </w:r>
      <w:r w:rsidRPr="00301B09">
        <w:t>všechny neživé části upevněných zařízení současně přístupné dotyku.</w:t>
      </w:r>
    </w:p>
    <w:p w14:paraId="798B9E4B" w14:textId="419321AC" w:rsidR="006C31C3" w:rsidRPr="00301B09" w:rsidRDefault="006C31C3" w:rsidP="00301B09">
      <w:pPr>
        <w:jc w:val="both"/>
      </w:pPr>
      <w:r w:rsidRPr="00301B09">
        <w:t>Součástí vyprojektované soustavy pospojování budou</w:t>
      </w:r>
      <w:r w:rsidR="005B404C" w:rsidRPr="00301B09">
        <w:t xml:space="preserve"> v </w:t>
      </w:r>
      <w:r w:rsidRPr="00301B09">
        <w:t>souladu</w:t>
      </w:r>
      <w:r w:rsidR="005B404C" w:rsidRPr="00301B09">
        <w:t xml:space="preserve"> s </w:t>
      </w:r>
      <w:r w:rsidRPr="00301B09">
        <w:t>ČSN</w:t>
      </w:r>
      <w:r w:rsidR="005B404C" w:rsidRPr="00301B09">
        <w:t> 33 </w:t>
      </w:r>
      <w:r w:rsidRPr="00301B09">
        <w:t>2000-5-54</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543.2.3 Poznámka N</w:t>
      </w:r>
      <w:r w:rsidR="005B404C" w:rsidRPr="00301B09">
        <w:t xml:space="preserve"> i </w:t>
      </w:r>
      <w:r w:rsidRPr="00301B09">
        <w:t>řádně označené páteřní kabelové lávky</w:t>
      </w:r>
      <w:r w:rsidR="005B404C" w:rsidRPr="00301B09">
        <w:t xml:space="preserve"> a </w:t>
      </w:r>
      <w:r w:rsidRPr="00301B09">
        <w:t>žebříky. Jejich jednotlivé na sebe navazující části musí být</w:t>
      </w:r>
      <w:r w:rsidR="005B404C" w:rsidRPr="00301B09">
        <w:t xml:space="preserve"> v </w:t>
      </w:r>
      <w:r w:rsidRPr="00301B09">
        <w:t>místech spojení označeny barevnou kombinací zelená/žlutá.</w:t>
      </w:r>
    </w:p>
    <w:p w14:paraId="71F9F09B" w14:textId="424CD25E" w:rsidR="006C31C3" w:rsidRPr="00301B09" w:rsidRDefault="006C31C3" w:rsidP="00301B09">
      <w:pPr>
        <w:jc w:val="both"/>
      </w:pPr>
      <w:r w:rsidRPr="00301B09">
        <w:t xml:space="preserve">V případě izolovaného (oddáleného) vnějšího </w:t>
      </w:r>
      <w:r w:rsidR="005B404C" w:rsidRPr="00301B09">
        <w:t>LPS </w:t>
      </w:r>
      <w:r w:rsidRPr="00301B09">
        <w:t xml:space="preserve">musí být ekvipotenciální vyrovnání proti blesku dle </w:t>
      </w:r>
      <w:r w:rsidR="005B404C" w:rsidRPr="00301B09">
        <w:t>ČSN EN </w:t>
      </w:r>
      <w:r w:rsidRPr="00301B09">
        <w:t>62305-3</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6.2.2 provedeno jen na úrovni terénu.</w:t>
      </w:r>
    </w:p>
    <w:p w14:paraId="6930CDE8" w14:textId="77777777" w:rsidR="006C31C3" w:rsidRPr="00301B09" w:rsidRDefault="006C31C3" w:rsidP="00301B09">
      <w:pPr>
        <w:pStyle w:val="Nadpis2"/>
        <w:jc w:val="both"/>
        <w:rPr>
          <w:color w:val="auto"/>
        </w:rPr>
      </w:pPr>
      <w:bookmarkStart w:id="28" w:name="_Toc181022238"/>
      <w:r w:rsidRPr="00301B09">
        <w:rPr>
          <w:color w:val="auto"/>
        </w:rPr>
        <w:t>Skladba technologického zařízení</w:t>
      </w:r>
      <w:bookmarkEnd w:id="28"/>
    </w:p>
    <w:p w14:paraId="21D18B87" w14:textId="1CFFD427" w:rsidR="006C31C3" w:rsidRPr="00301B09" w:rsidRDefault="006C31C3" w:rsidP="00301B09">
      <w:pPr>
        <w:jc w:val="both"/>
      </w:pPr>
      <w:r w:rsidRPr="00301B09">
        <w:t>Silnoproudý rozvod musí být dle</w:t>
      </w:r>
      <w:r w:rsidR="005B404C" w:rsidRPr="00301B09">
        <w:t xml:space="preserve"> § </w:t>
      </w:r>
      <w:r w:rsidRPr="00301B09">
        <w:t xml:space="preserve">43 </w:t>
      </w:r>
      <w:r w:rsidR="005B404C" w:rsidRPr="00301B09">
        <w:t>odst. </w:t>
      </w:r>
      <w:r w:rsidRPr="00301B09">
        <w:t xml:space="preserve">4 </w:t>
      </w:r>
      <w:r w:rsidR="005B404C" w:rsidRPr="00301B09">
        <w:t>písm. </w:t>
      </w:r>
      <w:r w:rsidRPr="00301B09">
        <w:t>a) vyhlášky</w:t>
      </w:r>
      <w:r w:rsidR="005B404C" w:rsidRPr="00301B09">
        <w:t xml:space="preserve"> č. </w:t>
      </w:r>
      <w:r w:rsidRPr="00301B09">
        <w:t>146/2024</w:t>
      </w:r>
      <w:r w:rsidR="005B404C" w:rsidRPr="00301B09">
        <w:t> Sb.</w:t>
      </w:r>
      <w:r w:rsidRPr="00301B09">
        <w:t>,</w:t>
      </w:r>
      <w:r w:rsidR="005B404C" w:rsidRPr="00301B09">
        <w:t xml:space="preserve"> o </w:t>
      </w:r>
      <w:r w:rsidRPr="00301B09">
        <w:t>požadavcích na výstavbu chráněn proti přetížení,</w:t>
      </w:r>
      <w:r w:rsidR="005B404C" w:rsidRPr="00301B09">
        <w:t xml:space="preserve"> a </w:t>
      </w:r>
      <w:r w:rsidRPr="00301B09">
        <w:t>musí být dimenzován tak, aby na místě, kterým prochází elektrický proud, nemohlo dojít</w:t>
      </w:r>
      <w:r w:rsidR="005B404C" w:rsidRPr="00301B09">
        <w:t xml:space="preserve"> k </w:t>
      </w:r>
      <w:r w:rsidRPr="00301B09">
        <w:t>nebezpečnému ohřátí vodičů.</w:t>
      </w:r>
    </w:p>
    <w:p w14:paraId="47AAD20A" w14:textId="7D22E1A6" w:rsidR="006C31C3" w:rsidRPr="00301B09" w:rsidRDefault="005B404C" w:rsidP="00301B09">
      <w:pPr>
        <w:jc w:val="both"/>
      </w:pPr>
      <w:r w:rsidRPr="00301B09">
        <w:t>Dle </w:t>
      </w:r>
      <w:r w:rsidR="006C31C3" w:rsidRPr="00301B09">
        <w:t>ČSN</w:t>
      </w:r>
      <w:r w:rsidRPr="00301B09">
        <w:t> 33 </w:t>
      </w:r>
      <w:r w:rsidR="006C31C3" w:rsidRPr="00301B09">
        <w:t>2000-5-52</w:t>
      </w:r>
      <w:r w:rsidRPr="00301B09">
        <w:t> </w:t>
      </w:r>
      <w:proofErr w:type="spellStart"/>
      <w:r w:rsidRPr="00301B09">
        <w:t>ed</w:t>
      </w:r>
      <w:proofErr w:type="spellEnd"/>
      <w:r w:rsidRPr="00301B09">
        <w:t>. </w:t>
      </w:r>
      <w:r w:rsidR="006C31C3" w:rsidRPr="00301B09">
        <w:t xml:space="preserve">2, </w:t>
      </w:r>
      <w:r w:rsidRPr="00301B09">
        <w:t>čl. </w:t>
      </w:r>
      <w:r w:rsidR="006C31C3" w:rsidRPr="00301B09">
        <w:t>523.6.4 se</w:t>
      </w:r>
      <w:r w:rsidRPr="00301B09">
        <w:t xml:space="preserve"> s </w:t>
      </w:r>
      <w:r w:rsidR="006C31C3" w:rsidRPr="00301B09">
        <w:t>vodiči P</w:t>
      </w:r>
      <w:r w:rsidRPr="00301B09">
        <w:t>EN </w:t>
      </w:r>
      <w:r w:rsidR="006C31C3" w:rsidRPr="00301B09">
        <w:t>musí počítat stejným způsobem jako</w:t>
      </w:r>
      <w:r w:rsidRPr="00301B09">
        <w:t xml:space="preserve"> s </w:t>
      </w:r>
      <w:r w:rsidR="006C31C3" w:rsidRPr="00301B09">
        <w:t>nulovými vodiči.</w:t>
      </w:r>
    </w:p>
    <w:p w14:paraId="1E21E83F" w14:textId="058FC03E" w:rsidR="006C31C3" w:rsidRPr="00301B09" w:rsidRDefault="006C31C3" w:rsidP="00301B09">
      <w:pPr>
        <w:jc w:val="both"/>
      </w:pPr>
      <w:r w:rsidRPr="00301B09">
        <w:t>Řešený fotovoltaický (PV) systém je instalací</w:t>
      </w:r>
      <w:r w:rsidR="005B404C" w:rsidRPr="00301B09">
        <w:t xml:space="preserve"> s </w:t>
      </w:r>
      <w:r w:rsidRPr="00301B09">
        <w:t xml:space="preserve">omezeným vývinem tepla ve smyslu </w:t>
      </w:r>
      <w:r w:rsidR="005B404C" w:rsidRPr="00301B09">
        <w:t>ČSN </w:t>
      </w:r>
      <w:r w:rsidRPr="00301B09">
        <w:t>P</w:t>
      </w:r>
      <w:r w:rsidR="005B404C" w:rsidRPr="00301B09">
        <w:t> 73 </w:t>
      </w:r>
      <w:r w:rsidRPr="00301B09">
        <w:t xml:space="preserve">0847, </w:t>
      </w:r>
      <w:r w:rsidR="005B404C" w:rsidRPr="00301B09">
        <w:t>čl. </w:t>
      </w:r>
      <w:r w:rsidRPr="00301B09">
        <w:t xml:space="preserve">4.2.1 </w:t>
      </w:r>
      <w:r w:rsidR="005B404C" w:rsidRPr="00301B09">
        <w:t>písm. </w:t>
      </w:r>
      <w:r w:rsidRPr="00301B09">
        <w:t>a).</w:t>
      </w:r>
    </w:p>
    <w:p w14:paraId="07C91668" w14:textId="77777777" w:rsidR="006C31C3" w:rsidRPr="00301B09" w:rsidRDefault="006C31C3" w:rsidP="00301B09">
      <w:pPr>
        <w:pStyle w:val="Nadpis3"/>
        <w:jc w:val="both"/>
      </w:pPr>
      <w:bookmarkStart w:id="29" w:name="_Toc181022239"/>
      <w:r w:rsidRPr="00301B09">
        <w:t>PV moduly</w:t>
      </w:r>
      <w:bookmarkEnd w:id="29"/>
    </w:p>
    <w:p w14:paraId="763880D8" w14:textId="44C6438D" w:rsidR="006C31C3" w:rsidRPr="00301B09" w:rsidRDefault="006C31C3" w:rsidP="00301B09">
      <w:pPr>
        <w:jc w:val="both"/>
      </w:pPr>
      <w:r w:rsidRPr="00301B09">
        <w:t>Požadavek na bezpečné materiálové provedení instalace výrobny elektřiny na stavbě, která je budovou, je dle</w:t>
      </w:r>
      <w:r w:rsidR="005B404C" w:rsidRPr="00301B09">
        <w:t xml:space="preserve"> § </w:t>
      </w:r>
      <w:r w:rsidRPr="00301B09">
        <w:t>2 vyhlášky</w:t>
      </w:r>
      <w:r w:rsidR="005B404C" w:rsidRPr="00301B09">
        <w:t xml:space="preserve"> č. </w:t>
      </w:r>
      <w:r w:rsidRPr="00301B09">
        <w:t>114/2023</w:t>
      </w:r>
      <w:r w:rsidR="005B404C" w:rsidRPr="00301B09">
        <w:t> Sb.</w:t>
      </w:r>
      <w:r w:rsidRPr="00301B09">
        <w:t>,</w:t>
      </w:r>
      <w:r w:rsidR="005B404C" w:rsidRPr="00301B09">
        <w:t xml:space="preserve"> o </w:t>
      </w:r>
      <w:r w:rsidRPr="00301B09">
        <w:t>požadavcích na bezpečnou instalaci výrobny elektřiny využívající obnovitelné zdroje energie</w:t>
      </w:r>
      <w:r w:rsidR="005B404C" w:rsidRPr="00301B09">
        <w:t xml:space="preserve"> s </w:t>
      </w:r>
      <w:r w:rsidRPr="00301B09">
        <w:t>instalovaným výkonem do 50</w:t>
      </w:r>
      <w:r w:rsidR="005B404C" w:rsidRPr="00301B09">
        <w:t> kW</w:t>
      </w:r>
      <w:r w:rsidRPr="00301B09">
        <w:t xml:space="preserve"> splněn, pokud jsou použity pouze fotovoltaické panely tvořené nehořlavou konstrukcí. Nehořlavá konstrukce fotovoltaického </w:t>
      </w:r>
      <w:r w:rsidRPr="00301B09">
        <w:lastRenderedPageBreak/>
        <w:t>panelu je</w:t>
      </w:r>
      <w:r w:rsidR="005B404C" w:rsidRPr="00301B09">
        <w:t xml:space="preserve"> z </w:t>
      </w:r>
      <w:r w:rsidRPr="00301B09">
        <w:t>materiálu třídy reakce na oheň A1 nebo A2</w:t>
      </w:r>
      <w:r w:rsidR="005B404C" w:rsidRPr="00301B09">
        <w:t xml:space="preserve"> s </w:t>
      </w:r>
      <w:r w:rsidRPr="00301B09">
        <w:t>výjimkou stínicí folie</w:t>
      </w:r>
      <w:r w:rsidR="005B404C" w:rsidRPr="00301B09">
        <w:t xml:space="preserve"> a </w:t>
      </w:r>
      <w:r w:rsidRPr="00301B09">
        <w:t>izolačních hmot. Konstrukce, na níž je umístěný fotovoltaický panel, musí být</w:t>
      </w:r>
      <w:r w:rsidR="005B404C" w:rsidRPr="00301B09">
        <w:t xml:space="preserve"> z </w:t>
      </w:r>
      <w:r w:rsidRPr="00301B09">
        <w:t>materiálu třídy reakce na oheň A1 nebo A2.</w:t>
      </w:r>
    </w:p>
    <w:p w14:paraId="588220D7" w14:textId="74AA3172" w:rsidR="006C31C3" w:rsidRPr="00301B09" w:rsidRDefault="006C31C3" w:rsidP="00301B09">
      <w:pPr>
        <w:jc w:val="both"/>
      </w:pPr>
      <w:r w:rsidRPr="00301B09">
        <w:t>Přepočet technických parametrů PV modulů dle ČSN</w:t>
      </w:r>
      <w:r w:rsidR="005B404C" w:rsidRPr="00301B09">
        <w:t> 33 </w:t>
      </w:r>
      <w:r w:rsidRPr="00301B09">
        <w:t>2000-7-712</w:t>
      </w:r>
      <w:r w:rsidR="005B404C" w:rsidRPr="00301B09">
        <w:t> </w:t>
      </w:r>
      <w:proofErr w:type="spellStart"/>
      <w:r w:rsidR="005B404C" w:rsidRPr="00301B09">
        <w:t>ed</w:t>
      </w:r>
      <w:proofErr w:type="spellEnd"/>
      <w:r w:rsidR="005B404C" w:rsidRPr="00301B09">
        <w:t>. </w:t>
      </w:r>
      <w:r w:rsidRPr="00301B09">
        <w:t xml:space="preserve">2, </w:t>
      </w:r>
      <w:r w:rsidR="005B404C" w:rsidRPr="00301B09">
        <w:t>Příloha </w:t>
      </w:r>
      <w:r w:rsidRPr="00301B09">
        <w:t>B podle minimálních</w:t>
      </w:r>
      <w:r w:rsidR="005B404C" w:rsidRPr="00301B09">
        <w:t xml:space="preserve"> a </w:t>
      </w:r>
      <w:r w:rsidRPr="00301B09">
        <w:t>maximálních teplot</w:t>
      </w:r>
      <w:r w:rsidR="005B404C" w:rsidRPr="00301B09">
        <w:t xml:space="preserve"> v </w:t>
      </w:r>
      <w:r w:rsidRPr="00301B09">
        <w:t xml:space="preserve">místě instalace jsou součástí </w:t>
      </w:r>
      <w:r w:rsidR="00B87974">
        <w:t>samostatného výpočtu.</w:t>
      </w:r>
    </w:p>
    <w:p w14:paraId="54FA5D84" w14:textId="32542AA7" w:rsidR="006C31C3" w:rsidRPr="00301B09" w:rsidRDefault="006C31C3" w:rsidP="00301B09">
      <w:pPr>
        <w:jc w:val="both"/>
      </w:pPr>
      <w:r w:rsidRPr="00301B09">
        <w:t xml:space="preserve">Pro každý PV modul je uvažován jeden </w:t>
      </w:r>
      <w:proofErr w:type="spellStart"/>
      <w:r w:rsidRPr="00301B09">
        <w:t>optimizer</w:t>
      </w:r>
      <w:proofErr w:type="spellEnd"/>
      <w:r w:rsidRPr="00301B09">
        <w:t xml:space="preserve"> </w:t>
      </w:r>
      <w:r w:rsidR="00B87974">
        <w:t xml:space="preserve">o rozsahu </w:t>
      </w:r>
      <w:r w:rsidRPr="00301B09">
        <w:t>výkonu</w:t>
      </w:r>
      <w:r w:rsidR="00B87974">
        <w:t xml:space="preserve"> do 700</w:t>
      </w:r>
      <w:r w:rsidRPr="00301B09">
        <w:t xml:space="preserve">  W</w:t>
      </w:r>
      <w:r w:rsidR="00B87974">
        <w:t xml:space="preserve">, </w:t>
      </w:r>
      <w:r w:rsidRPr="00301B09">
        <w:t>který</w:t>
      </w:r>
      <w:r w:rsidR="005B404C" w:rsidRPr="00301B09">
        <w:t xml:space="preserve"> v </w:t>
      </w:r>
      <w:r w:rsidRPr="00301B09">
        <w:t xml:space="preserve">případě ztráty signálu od RSS </w:t>
      </w:r>
      <w:proofErr w:type="spellStart"/>
      <w:r w:rsidRPr="00301B09">
        <w:t>Transmitteru</w:t>
      </w:r>
      <w:proofErr w:type="spellEnd"/>
      <w:r w:rsidRPr="00301B09">
        <w:t xml:space="preserve"> (</w:t>
      </w:r>
      <w:r w:rsidR="005B404C" w:rsidRPr="00301B09">
        <w:t>tj. </w:t>
      </w:r>
      <w:r w:rsidRPr="00301B09">
        <w:t>při odpojení měniče od napájení) zajistí automatické vypnutí DC části přímo na PV modulu, kdy výstupní napětí jednoho PV modulu klesne na 0,6</w:t>
      </w:r>
      <w:r w:rsidR="005B404C" w:rsidRPr="00301B09">
        <w:t> V </w:t>
      </w:r>
      <w:r w:rsidRPr="00301B09">
        <w:t xml:space="preserve">DC, čili napětí celého řetězce klesne pod </w:t>
      </w:r>
      <w:r w:rsidR="00B87974">
        <w:t>10</w:t>
      </w:r>
      <w:r w:rsidR="005B404C" w:rsidRPr="00301B09">
        <w:t> V </w:t>
      </w:r>
      <w:r w:rsidRPr="00301B09">
        <w:t>DC.</w:t>
      </w:r>
    </w:p>
    <w:p w14:paraId="4388F87E" w14:textId="1D9F71A6" w:rsidR="006C31C3" w:rsidRPr="00301B09" w:rsidRDefault="006C31C3" w:rsidP="00301B09">
      <w:pPr>
        <w:pStyle w:val="Obrzek"/>
        <w:jc w:val="both"/>
      </w:pPr>
      <w:r w:rsidRPr="00301B09">
        <w:rPr>
          <w:noProof/>
        </w:rPr>
        <w:drawing>
          <wp:inline distT="0" distB="0" distL="0" distR="0" wp14:anchorId="08D7BE75" wp14:editId="58BA6456">
            <wp:extent cx="5400000" cy="1583669"/>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00" cy="1583669"/>
                    </a:xfrm>
                    <a:prstGeom prst="rect">
                      <a:avLst/>
                    </a:prstGeom>
                  </pic:spPr>
                </pic:pic>
              </a:graphicData>
            </a:graphic>
          </wp:inline>
        </w:drawing>
      </w:r>
    </w:p>
    <w:p w14:paraId="57133699" w14:textId="5AAF616E" w:rsidR="006C31C3" w:rsidRPr="00301B09" w:rsidRDefault="006C31C3" w:rsidP="00301B09">
      <w:pPr>
        <w:pStyle w:val="Popisyobrzkatabulek"/>
        <w:jc w:val="both"/>
        <w:rPr>
          <w:color w:val="auto"/>
        </w:rPr>
      </w:pPr>
      <w:r w:rsidRPr="00301B09">
        <w:rPr>
          <w:color w:val="auto"/>
        </w:rPr>
        <w:t xml:space="preserve">Předpokládaný způsob zapojení PV modulů prostřednictvím </w:t>
      </w:r>
      <w:proofErr w:type="spellStart"/>
      <w:r w:rsidRPr="00301B09">
        <w:rPr>
          <w:color w:val="auto"/>
        </w:rPr>
        <w:t>optimizerů</w:t>
      </w:r>
      <w:proofErr w:type="spellEnd"/>
    </w:p>
    <w:p w14:paraId="72ED7699" w14:textId="77777777" w:rsidR="00B87974" w:rsidRDefault="006C31C3" w:rsidP="00301B09">
      <w:pPr>
        <w:jc w:val="both"/>
      </w:pPr>
      <w:r w:rsidRPr="00301B09">
        <w:t xml:space="preserve">Na střeše objektu bude osazeno celkem </w:t>
      </w:r>
      <w:r w:rsidR="00B87974">
        <w:t xml:space="preserve">72 + 18 + 33 </w:t>
      </w:r>
      <w:r w:rsidRPr="00301B09">
        <w:t>ks PV modul</w:t>
      </w:r>
      <w:r w:rsidR="00B87974">
        <w:t>ů, jejichž parametry jsou vypočteny v samostatné příloze</w:t>
      </w:r>
      <w:r w:rsidRPr="00301B09">
        <w:t>. Jejich upevňování se předpokládá prostřednictvím typizovaných konstrukcí</w:t>
      </w:r>
      <w:r w:rsidR="00B87974">
        <w:t>:</w:t>
      </w:r>
    </w:p>
    <w:p w14:paraId="434D4614" w14:textId="77777777" w:rsidR="00B87974" w:rsidRDefault="00B87974" w:rsidP="00B87974">
      <w:pPr>
        <w:pStyle w:val="Odstavecseseznamem"/>
        <w:numPr>
          <w:ilvl w:val="0"/>
          <w:numId w:val="21"/>
        </w:numPr>
        <w:jc w:val="both"/>
      </w:pPr>
      <w:r>
        <w:t xml:space="preserve">Na objektu ZZS (SO 101) </w:t>
      </w:r>
      <w:r w:rsidR="006C31C3" w:rsidRPr="00301B09">
        <w:t xml:space="preserve">se sklonem </w:t>
      </w:r>
      <w:r>
        <w:t>15</w:t>
      </w:r>
      <w:r w:rsidR="006C31C3" w:rsidRPr="00301B09">
        <w:t>°</w:t>
      </w:r>
    </w:p>
    <w:p w14:paraId="31C07D9E" w14:textId="3C340A87" w:rsidR="006C31C3" w:rsidRDefault="00B87974" w:rsidP="00B87974">
      <w:pPr>
        <w:pStyle w:val="Odstavecseseznamem"/>
        <w:numPr>
          <w:ilvl w:val="0"/>
          <w:numId w:val="21"/>
        </w:numPr>
        <w:jc w:val="both"/>
      </w:pPr>
      <w:r>
        <w:t xml:space="preserve">Na objektu krytého stání (SO 102) bude </w:t>
      </w:r>
      <w:r w:rsidR="006C31C3" w:rsidRPr="00301B09">
        <w:t>sklon PV modulů bude dán sklonem střechy</w:t>
      </w:r>
    </w:p>
    <w:p w14:paraId="0318A86B" w14:textId="1C3B0FE2" w:rsidR="00B87974" w:rsidRPr="00301B09" w:rsidRDefault="00B87974" w:rsidP="00B87974">
      <w:pPr>
        <w:jc w:val="both"/>
      </w:pPr>
      <w:r>
        <w:t>V příloze 23034.104a jsou tyto detaily zakresleny i s předpokládanými řezy.</w:t>
      </w:r>
    </w:p>
    <w:p w14:paraId="37F39B08" w14:textId="4CF9F324" w:rsidR="006C31C3" w:rsidRPr="00301B09" w:rsidRDefault="006C31C3" w:rsidP="00301B09">
      <w:pPr>
        <w:jc w:val="both"/>
      </w:pPr>
      <w:r w:rsidRPr="00301B09">
        <w:t>U PV systémů</w:t>
      </w:r>
      <w:r w:rsidR="005B404C" w:rsidRPr="00301B09">
        <w:t xml:space="preserve"> s </w:t>
      </w:r>
      <w:r w:rsidRPr="00301B09">
        <w:t xml:space="preserve">omezeným vývinem tepla musí být při jejich instalaci podle </w:t>
      </w:r>
      <w:r w:rsidR="005B404C" w:rsidRPr="00301B09">
        <w:t>ČSN </w:t>
      </w:r>
      <w:r w:rsidRPr="00301B09">
        <w:t>P</w:t>
      </w:r>
      <w:r w:rsidR="005B404C" w:rsidRPr="00301B09">
        <w:t> 73 </w:t>
      </w:r>
      <w:r w:rsidRPr="00301B09">
        <w:t xml:space="preserve">0847 splněny požadavky na střešní plášť dle </w:t>
      </w:r>
      <w:r w:rsidR="005B404C" w:rsidRPr="00301B09">
        <w:t>čl. </w:t>
      </w:r>
      <w:r w:rsidRPr="00301B09">
        <w:t>6.3.1.1, požadavky na volná místa, uličky</w:t>
      </w:r>
      <w:r w:rsidR="005B404C" w:rsidRPr="00301B09">
        <w:t xml:space="preserve"> a </w:t>
      </w:r>
      <w:r w:rsidRPr="00301B09">
        <w:t xml:space="preserve">rozestupy dle </w:t>
      </w:r>
      <w:r w:rsidR="005B404C" w:rsidRPr="00301B09">
        <w:t>čl. </w:t>
      </w:r>
      <w:r w:rsidRPr="00301B09">
        <w:t>6.3.1.2, požadavky na kabely, kabelové žlaby</w:t>
      </w:r>
      <w:r w:rsidR="005B404C" w:rsidRPr="00301B09">
        <w:t xml:space="preserve"> a </w:t>
      </w:r>
      <w:r w:rsidRPr="00301B09">
        <w:t xml:space="preserve">trasy dle </w:t>
      </w:r>
      <w:r w:rsidR="005B404C" w:rsidRPr="00301B09">
        <w:t>čl. </w:t>
      </w:r>
      <w:r w:rsidRPr="00301B09">
        <w:t xml:space="preserve">6.3.1.3, požadavky na odstupové vzdálenosti dle </w:t>
      </w:r>
      <w:r w:rsidR="005B404C" w:rsidRPr="00301B09">
        <w:t>čl. </w:t>
      </w:r>
      <w:r w:rsidRPr="00301B09">
        <w:t>6.3.1.4.</w:t>
      </w:r>
    </w:p>
    <w:p w14:paraId="4B2B3E1D" w14:textId="41E8A9EA" w:rsidR="006C31C3" w:rsidRPr="00301B09" w:rsidRDefault="006C31C3" w:rsidP="00301B09">
      <w:pPr>
        <w:pStyle w:val="Pedobjektem"/>
        <w:jc w:val="both"/>
      </w:pPr>
      <w:r w:rsidRPr="00301B09">
        <w:t>V případě PV systémů</w:t>
      </w:r>
      <w:r w:rsidR="005B404C" w:rsidRPr="00301B09">
        <w:t xml:space="preserve"> s </w:t>
      </w:r>
      <w:r w:rsidRPr="00301B09">
        <w:t xml:space="preserve">omezeným vývinem tepla na střechách objektů je dle </w:t>
      </w:r>
      <w:r w:rsidR="005B404C" w:rsidRPr="00301B09">
        <w:t>ČSN </w:t>
      </w:r>
      <w:r w:rsidRPr="00301B09">
        <w:t>P</w:t>
      </w:r>
      <w:r w:rsidR="005B404C" w:rsidRPr="00301B09">
        <w:t> 73 </w:t>
      </w:r>
      <w:r w:rsidRPr="00301B09">
        <w:t xml:space="preserve">0847, </w:t>
      </w:r>
      <w:r w:rsidR="005B404C" w:rsidRPr="00301B09">
        <w:t>čl. </w:t>
      </w:r>
      <w:r w:rsidRPr="00301B09">
        <w:t xml:space="preserve">6.3.1.2 </w:t>
      </w:r>
      <w:r w:rsidR="005B404C" w:rsidRPr="00301B09">
        <w:t>písm. </w:t>
      </w:r>
      <w:r w:rsidRPr="00301B09">
        <w:t>c) maximální rozměr PV pole do 40 x 40</w:t>
      </w:r>
      <w:r w:rsidR="005B404C" w:rsidRPr="00301B09">
        <w:t> m </w:t>
      </w:r>
      <w:r w:rsidRPr="00301B09">
        <w:t>(maximální plocha PV pole je tedy 1600</w:t>
      </w:r>
      <w:r w:rsidR="005B404C" w:rsidRPr="00301B09">
        <w:t> m²</w:t>
      </w:r>
      <w:r w:rsidRPr="00301B09">
        <w:t>). Mezi jednotlivými PV poli musí být ulička se šířkou alespoň 1,1 m:</w:t>
      </w:r>
    </w:p>
    <w:p w14:paraId="32660234" w14:textId="7A140E64" w:rsidR="006C31C3" w:rsidRPr="00301B09" w:rsidRDefault="006C31C3" w:rsidP="00301B09">
      <w:pPr>
        <w:pStyle w:val="Obrzek"/>
        <w:jc w:val="both"/>
      </w:pPr>
      <w:r w:rsidRPr="00301B09">
        <w:rPr>
          <w:noProof/>
        </w:rPr>
        <w:drawing>
          <wp:inline distT="0" distB="0" distL="0" distR="0" wp14:anchorId="6E7915FA" wp14:editId="39CB2A2E">
            <wp:extent cx="5040000" cy="1533671"/>
            <wp:effectExtent l="0" t="0" r="8255" b="952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40000" cy="1533671"/>
                    </a:xfrm>
                    <a:prstGeom prst="rect">
                      <a:avLst/>
                    </a:prstGeom>
                  </pic:spPr>
                </pic:pic>
              </a:graphicData>
            </a:graphic>
          </wp:inline>
        </w:drawing>
      </w:r>
    </w:p>
    <w:p w14:paraId="5E16E5B2" w14:textId="1D3D425D" w:rsidR="006C31C3" w:rsidRPr="00301B09" w:rsidRDefault="005B404C" w:rsidP="00301B09">
      <w:pPr>
        <w:pStyle w:val="Popisyobrzkatabulek"/>
        <w:jc w:val="both"/>
        <w:rPr>
          <w:color w:val="auto"/>
        </w:rPr>
      </w:pPr>
      <w:r w:rsidRPr="00301B09">
        <w:rPr>
          <w:color w:val="auto"/>
        </w:rPr>
        <w:t>ČSN </w:t>
      </w:r>
      <w:r w:rsidR="006C31C3" w:rsidRPr="00301B09">
        <w:rPr>
          <w:color w:val="auto"/>
        </w:rPr>
        <w:t>P</w:t>
      </w:r>
      <w:r w:rsidRPr="00301B09">
        <w:rPr>
          <w:color w:val="auto"/>
        </w:rPr>
        <w:t> 73 </w:t>
      </w:r>
      <w:r w:rsidR="006C31C3" w:rsidRPr="00301B09">
        <w:rPr>
          <w:color w:val="auto"/>
        </w:rPr>
        <w:t>0847, Obrázek B.2: Požadované provedení zásahových cest mezi jednotlivými PV poli</w:t>
      </w:r>
    </w:p>
    <w:p w14:paraId="5B0827CC" w14:textId="583390D5" w:rsidR="00B87974" w:rsidRDefault="00B87974" w:rsidP="00301B09">
      <w:pPr>
        <w:jc w:val="both"/>
      </w:pPr>
      <w:r>
        <w:t>Tento požadavek se tedy nevztahuje na střechu ZZS ani na střechu krytého stání.</w:t>
      </w:r>
    </w:p>
    <w:p w14:paraId="12E87FD5" w14:textId="20DD0B53" w:rsidR="006C31C3" w:rsidRPr="00301B09" w:rsidRDefault="006C31C3" w:rsidP="00301B09">
      <w:pPr>
        <w:jc w:val="both"/>
      </w:pPr>
      <w:r w:rsidRPr="00301B09">
        <w:lastRenderedPageBreak/>
        <w:t xml:space="preserve">PV moduly nesmí dle </w:t>
      </w:r>
      <w:r w:rsidR="005B404C" w:rsidRPr="00301B09">
        <w:t>ČSN </w:t>
      </w:r>
      <w:r w:rsidRPr="00301B09">
        <w:t>P</w:t>
      </w:r>
      <w:r w:rsidR="005B404C" w:rsidRPr="00301B09">
        <w:t> 73 </w:t>
      </w:r>
      <w:r w:rsidRPr="00301B09">
        <w:t xml:space="preserve">0847, </w:t>
      </w:r>
      <w:r w:rsidR="005B404C" w:rsidRPr="00301B09">
        <w:t>čl. </w:t>
      </w:r>
      <w:r w:rsidRPr="00301B09">
        <w:t>6.2.3.6 svým provedením nebo instalací znemožňovat odvětrání objektu či prostoru, omezit provoz, opravy</w:t>
      </w:r>
      <w:r w:rsidR="005B404C" w:rsidRPr="00301B09">
        <w:t xml:space="preserve"> a </w:t>
      </w:r>
      <w:r w:rsidRPr="00301B09">
        <w:t>údržbu spalinových cest, ani bránit přístupu jednotek požární ochrany při zásahu.</w:t>
      </w:r>
    </w:p>
    <w:p w14:paraId="57991214" w14:textId="32B234A1" w:rsidR="006C31C3" w:rsidRPr="00301B09" w:rsidRDefault="006C31C3" w:rsidP="00301B09">
      <w:pPr>
        <w:jc w:val="both"/>
      </w:pPr>
      <w:r w:rsidRPr="00301B09">
        <w:t>V rámci osazování jednotlivých PV modulů na nosné konstrukce se požaduje, aby</w:t>
      </w:r>
      <w:r w:rsidR="005B404C" w:rsidRPr="00301B09">
        <w:t xml:space="preserve"> z </w:t>
      </w:r>
      <w:r w:rsidRPr="00301B09">
        <w:t>hlediska orientace jejich vývodů +/- byly</w:t>
      </w:r>
      <w:r w:rsidR="005B404C" w:rsidRPr="00301B09">
        <w:t xml:space="preserve"> v </w:t>
      </w:r>
      <w:r w:rsidRPr="00301B09">
        <w:t>celém PV systému instalovány stejně!</w:t>
      </w:r>
    </w:p>
    <w:p w14:paraId="006DE0E6" w14:textId="7E095315" w:rsidR="006C31C3" w:rsidRPr="00301B09" w:rsidRDefault="006C31C3" w:rsidP="00301B09">
      <w:pPr>
        <w:jc w:val="both"/>
      </w:pPr>
      <w:r w:rsidRPr="00301B09">
        <w:t>Navržené uspořádání PV modulů je patrné</w:t>
      </w:r>
      <w:r w:rsidR="005B404C" w:rsidRPr="00301B09">
        <w:t xml:space="preserve"> z </w:t>
      </w:r>
      <w:r w:rsidRPr="00301B09">
        <w:t>výkresu arch.</w:t>
      </w:r>
      <w:r w:rsidR="005B404C" w:rsidRPr="00301B09">
        <w:t xml:space="preserve"> č. </w:t>
      </w:r>
      <w:r w:rsidR="00B87974">
        <w:t>23034.104a – Rozvržení panelů na střeše.</w:t>
      </w:r>
    </w:p>
    <w:p w14:paraId="11F22FAB" w14:textId="77777777" w:rsidR="006C31C3" w:rsidRPr="00301B09" w:rsidRDefault="006C31C3" w:rsidP="00301B09">
      <w:pPr>
        <w:pStyle w:val="Nadpis3"/>
        <w:jc w:val="both"/>
      </w:pPr>
      <w:bookmarkStart w:id="30" w:name="_Toc181022240"/>
      <w:r w:rsidRPr="00301B09">
        <w:t>Kabely stejnosměrné části</w:t>
      </w:r>
      <w:bookmarkEnd w:id="30"/>
    </w:p>
    <w:p w14:paraId="63591545" w14:textId="2BBD6359" w:rsidR="006C31C3" w:rsidRPr="00301B09" w:rsidRDefault="006C31C3" w:rsidP="00301B09">
      <w:pPr>
        <w:jc w:val="both"/>
      </w:pPr>
      <w:r w:rsidRPr="00301B09">
        <w:t>Požadavek na bezpečné provedení výrobny elektřiny je dle</w:t>
      </w:r>
      <w:r w:rsidR="005B404C" w:rsidRPr="00301B09">
        <w:t xml:space="preserve"> § </w:t>
      </w:r>
      <w:r w:rsidRPr="00301B09">
        <w:t xml:space="preserve">4 </w:t>
      </w:r>
      <w:r w:rsidR="005B404C" w:rsidRPr="00301B09">
        <w:t>písm. </w:t>
      </w:r>
      <w:r w:rsidRPr="00301B09">
        <w:t>a) vyhlášky</w:t>
      </w:r>
      <w:r w:rsidR="005B404C" w:rsidRPr="00301B09">
        <w:t xml:space="preserve"> č. </w:t>
      </w:r>
      <w:r w:rsidRPr="00301B09">
        <w:t>114/2023</w:t>
      </w:r>
      <w:r w:rsidR="005B404C" w:rsidRPr="00301B09">
        <w:t> Sb.</w:t>
      </w:r>
      <w:r w:rsidRPr="00301B09">
        <w:t>,</w:t>
      </w:r>
      <w:r w:rsidR="005B404C" w:rsidRPr="00301B09">
        <w:t xml:space="preserve"> o </w:t>
      </w:r>
      <w:r w:rsidRPr="00301B09">
        <w:t>požadavcích na bezpečnou instalaci výrobny elektřiny využívající obnovitelné zdroje energie</w:t>
      </w:r>
      <w:r w:rsidR="005B404C" w:rsidRPr="00301B09">
        <w:t xml:space="preserve"> s </w:t>
      </w:r>
      <w:r w:rsidRPr="00301B09">
        <w:t>instalovaným výkonem do 50</w:t>
      </w:r>
      <w:r w:rsidR="005B404C" w:rsidRPr="00301B09">
        <w:t> kW</w:t>
      </w:r>
      <w:r w:rsidRPr="00301B09">
        <w:t xml:space="preserve"> splněn, pokud je pro kabelové rozvody</w:t>
      </w:r>
      <w:r w:rsidR="005B404C" w:rsidRPr="00301B09">
        <w:t xml:space="preserve"> a </w:t>
      </w:r>
      <w:r w:rsidRPr="00301B09">
        <w:t>úložný materiál pro vnější části kabelových rozvodů použit materiál odolný proti ultrafialovému záření.</w:t>
      </w:r>
    </w:p>
    <w:p w14:paraId="569CD6EA" w14:textId="04F6BE80" w:rsidR="006C31C3" w:rsidRPr="00301B09" w:rsidRDefault="005B404C" w:rsidP="00301B09">
      <w:pPr>
        <w:jc w:val="both"/>
      </w:pPr>
      <w:r w:rsidRPr="00301B09">
        <w:t>Dle </w:t>
      </w:r>
      <w:r w:rsidR="006C31C3" w:rsidRPr="00301B09">
        <w:t>ČSN</w:t>
      </w:r>
      <w:r w:rsidRPr="00301B09">
        <w:t> 33 </w:t>
      </w:r>
      <w:r w:rsidR="006C31C3" w:rsidRPr="00301B09">
        <w:t>2000-7-712</w:t>
      </w:r>
      <w:r w:rsidRPr="00301B09">
        <w:t> </w:t>
      </w:r>
      <w:proofErr w:type="spellStart"/>
      <w:r w:rsidRPr="00301B09">
        <w:t>ed</w:t>
      </w:r>
      <w:proofErr w:type="spellEnd"/>
      <w:r w:rsidRPr="00301B09">
        <w:t>. </w:t>
      </w:r>
      <w:r w:rsidR="006C31C3" w:rsidRPr="00301B09">
        <w:t xml:space="preserve">2, </w:t>
      </w:r>
      <w:r w:rsidRPr="00301B09">
        <w:t>čl. </w:t>
      </w:r>
      <w:r w:rsidR="006C31C3" w:rsidRPr="00301B09">
        <w:t>712.523.101 musí být při návrhu kabelů vystavených přímé teplotě na spodní straně PV modulů vzato</w:t>
      </w:r>
      <w:r w:rsidRPr="00301B09">
        <w:t xml:space="preserve"> v </w:t>
      </w:r>
      <w:r w:rsidR="006C31C3" w:rsidRPr="00301B09">
        <w:t>úvahu, že uvažovaná teplota okolí bude nejméně 70 °C.</w:t>
      </w:r>
    </w:p>
    <w:p w14:paraId="11223417" w14:textId="1B468BF0" w:rsidR="006C31C3" w:rsidRPr="00301B09" w:rsidRDefault="006C31C3" w:rsidP="00301B09">
      <w:pPr>
        <w:jc w:val="both"/>
      </w:pPr>
      <w:r w:rsidRPr="00301B09">
        <w:t xml:space="preserve">Stejnosměrná část fotovoltaického (PV) systému bude dle doporučení </w:t>
      </w:r>
      <w:r w:rsidR="005B404C" w:rsidRPr="00301B09">
        <w:t>ČSN EN </w:t>
      </w:r>
      <w:r w:rsidRPr="00301B09">
        <w:t xml:space="preserve">50618, Tabulka A.2 realizována kabely typu H1Z2Z2-K, je navržen průřez nejméně </w:t>
      </w:r>
      <w:r w:rsidR="00B87974">
        <w:t>6</w:t>
      </w:r>
      <w:r w:rsidR="005B404C" w:rsidRPr="00301B09">
        <w:t> mm</w:t>
      </w:r>
      <w:r w:rsidRPr="00301B09">
        <w:t>².</w:t>
      </w:r>
    </w:p>
    <w:p w14:paraId="07FE67E4" w14:textId="78FAEC35" w:rsidR="006C31C3" w:rsidRPr="00301B09" w:rsidRDefault="005B404C" w:rsidP="00301B09">
      <w:pPr>
        <w:jc w:val="both"/>
      </w:pPr>
      <w:r w:rsidRPr="00301B09">
        <w:t>Dle ČSN EN </w:t>
      </w:r>
      <w:r w:rsidR="006C31C3" w:rsidRPr="00301B09">
        <w:t xml:space="preserve">50618, </w:t>
      </w:r>
      <w:r w:rsidRPr="00301B09">
        <w:t>Příloha </w:t>
      </w:r>
      <w:r w:rsidR="006C31C3" w:rsidRPr="00301B09">
        <w:t>A platí, že pro instalaci</w:t>
      </w:r>
      <w:r w:rsidRPr="00301B09">
        <w:t xml:space="preserve"> v </w:t>
      </w:r>
      <w:r w:rsidR="006C31C3" w:rsidRPr="00301B09">
        <w:t xml:space="preserve">seskupeních více kabelů (ve svazcích) musí být použit přepočítací koeficient proudové zatížitelnosti podle HD 60364-5-52:2011, tabulka B.52.17. Nejnepříznivějším případem zde bude souběh </w:t>
      </w:r>
      <w:r w:rsidR="00B87974">
        <w:t>6</w:t>
      </w:r>
      <w:r w:rsidR="006C31C3" w:rsidRPr="00301B09">
        <w:t>-ti DC vodičů ve společné trase.</w:t>
      </w:r>
    </w:p>
    <w:p w14:paraId="648C0819" w14:textId="56794BB7" w:rsidR="006C31C3" w:rsidRPr="00301B09" w:rsidRDefault="006C31C3" w:rsidP="00301B09">
      <w:pPr>
        <w:jc w:val="both"/>
      </w:pPr>
      <w:r w:rsidRPr="00301B09">
        <w:t xml:space="preserve">Výsledná dovolená proudová zatížitelnost vodičů H1Z2Z2-K </w:t>
      </w:r>
      <w:r w:rsidR="00B87974">
        <w:t>6</w:t>
      </w:r>
      <w:r w:rsidR="005B404C" w:rsidRPr="00301B09">
        <w:t> mm</w:t>
      </w:r>
      <w:r w:rsidRPr="00301B09">
        <w:t>² potom bude:</w:t>
      </w:r>
    </w:p>
    <w:p w14:paraId="34707A96" w14:textId="4E48994C" w:rsidR="006C31C3" w:rsidRPr="00301B09" w:rsidRDefault="006C31C3" w:rsidP="00301B09">
      <w:pPr>
        <w:pStyle w:val="Odrky"/>
        <w:jc w:val="both"/>
      </w:pPr>
      <w:r w:rsidRPr="00301B09">
        <w:t xml:space="preserve">základní zatížitelnost pro samostatný kabel na povrchu dle </w:t>
      </w:r>
      <w:r w:rsidR="005B404C" w:rsidRPr="00301B09">
        <w:t>ČSN EN </w:t>
      </w:r>
      <w:r w:rsidRPr="00301B09">
        <w:t xml:space="preserve">50618, Tabulka A.3: </w:t>
      </w:r>
      <w:r w:rsidR="00B87974">
        <w:t>70</w:t>
      </w:r>
      <w:r w:rsidRPr="00301B09">
        <w:t xml:space="preserve"> A</w:t>
      </w:r>
    </w:p>
    <w:p w14:paraId="700870B9" w14:textId="793695ED" w:rsidR="006C31C3" w:rsidRPr="00301B09" w:rsidRDefault="006C31C3" w:rsidP="00301B09">
      <w:pPr>
        <w:pStyle w:val="Odrky"/>
        <w:jc w:val="both"/>
      </w:pPr>
      <w:r w:rsidRPr="00301B09">
        <w:t xml:space="preserve">přepočítací součinitel pro teplotu okolí do 80 °C dle </w:t>
      </w:r>
      <w:r w:rsidR="005B404C" w:rsidRPr="00301B09">
        <w:t>ČSN EN </w:t>
      </w:r>
      <w:r w:rsidRPr="00301B09">
        <w:t>50618, Tabulka A.4: 0,84</w:t>
      </w:r>
    </w:p>
    <w:p w14:paraId="443803B4" w14:textId="6036322A" w:rsidR="006C31C3" w:rsidRPr="00301B09" w:rsidRDefault="006C31C3" w:rsidP="00301B09">
      <w:pPr>
        <w:pStyle w:val="Odrky"/>
        <w:jc w:val="both"/>
      </w:pPr>
      <w:r w:rsidRPr="00301B09">
        <w:t xml:space="preserve">redukční součinitel pro </w:t>
      </w:r>
      <w:r w:rsidR="005E11EB">
        <w:t>6</w:t>
      </w:r>
      <w:r w:rsidRPr="00301B09">
        <w:t xml:space="preserve"> vodičů ve svazku dle ČSN</w:t>
      </w:r>
      <w:r w:rsidR="005B404C" w:rsidRPr="00301B09">
        <w:t> 33 </w:t>
      </w:r>
      <w:r w:rsidRPr="00301B09">
        <w:t>2000-5-52</w:t>
      </w:r>
      <w:r w:rsidR="005B404C" w:rsidRPr="00301B09">
        <w:t> </w:t>
      </w:r>
      <w:proofErr w:type="spellStart"/>
      <w:r w:rsidR="005B404C" w:rsidRPr="00301B09">
        <w:t>ed</w:t>
      </w:r>
      <w:proofErr w:type="spellEnd"/>
      <w:r w:rsidR="005B404C" w:rsidRPr="00301B09">
        <w:t>. </w:t>
      </w:r>
      <w:r w:rsidRPr="00301B09">
        <w:t xml:space="preserve">2, tabulka B.52.17: </w:t>
      </w:r>
      <w:r w:rsidR="005E11EB">
        <w:t>0,57</w:t>
      </w:r>
    </w:p>
    <w:p w14:paraId="09D70230" w14:textId="3FFA24CF" w:rsidR="006C31C3" w:rsidRPr="00301B09" w:rsidRDefault="006C31C3" w:rsidP="00301B09">
      <w:pPr>
        <w:pStyle w:val="Odrky"/>
        <w:jc w:val="both"/>
      </w:pPr>
      <w:r w:rsidRPr="00301B09">
        <w:t xml:space="preserve">výsledná dovolená zatížitelnost: </w:t>
      </w:r>
      <w:proofErr w:type="spellStart"/>
      <w:r w:rsidRPr="00301B09">
        <w:t>Iz</w:t>
      </w:r>
      <w:proofErr w:type="spellEnd"/>
      <w:r w:rsidR="005B404C" w:rsidRPr="00301B09">
        <w:t> = </w:t>
      </w:r>
      <w:r w:rsidR="005E11EB">
        <w:t>70</w:t>
      </w:r>
      <w:r w:rsidRPr="00301B09">
        <w:t xml:space="preserve"> · 0,84 · </w:t>
      </w:r>
      <w:r w:rsidR="005E11EB">
        <w:t>0,57</w:t>
      </w:r>
      <w:r w:rsidR="005B404C" w:rsidRPr="00301B09">
        <w:t> = </w:t>
      </w:r>
      <w:r w:rsidR="005E11EB">
        <w:t>33,516</w:t>
      </w:r>
      <w:r w:rsidRPr="00301B09">
        <w:t xml:space="preserve"> A</w:t>
      </w:r>
    </w:p>
    <w:p w14:paraId="571C84BE" w14:textId="674026C6" w:rsidR="006C31C3" w:rsidRDefault="006C31C3" w:rsidP="00301B09">
      <w:pPr>
        <w:jc w:val="both"/>
      </w:pPr>
      <w:r w:rsidRPr="00301B09">
        <w:t>Maximální dopočtený proud nakrátko ISC MAX (=</w:t>
      </w:r>
      <w:r w:rsidR="005E11EB">
        <w:t xml:space="preserve"> 35,125</w:t>
      </w:r>
      <w:r w:rsidRPr="00301B09">
        <w:t xml:space="preserve"> A</w:t>
      </w:r>
      <w:r w:rsidR="005E11EB">
        <w:t xml:space="preserve"> / 2</w:t>
      </w:r>
      <w:r w:rsidRPr="00301B09">
        <w:t>)</w:t>
      </w:r>
      <w:r w:rsidR="005B404C" w:rsidRPr="00301B09">
        <w:t> &lt; </w:t>
      </w:r>
      <w:r w:rsidRPr="00301B09">
        <w:t xml:space="preserve">dovolená zatížitelnost IZ (= </w:t>
      </w:r>
      <w:r w:rsidR="005E11EB">
        <w:t>33,516</w:t>
      </w:r>
      <w:r w:rsidRPr="00301B09">
        <w:t xml:space="preserve"> A).</w:t>
      </w:r>
    </w:p>
    <w:p w14:paraId="135E805E" w14:textId="69DCB991" w:rsidR="005E11EB" w:rsidRPr="00301B09" w:rsidRDefault="005E11EB" w:rsidP="00301B09">
      <w:pPr>
        <w:jc w:val="both"/>
      </w:pPr>
      <w:r>
        <w:t>Kabely mezi střádačem a PV pojistkami budou dvojité, aby vyhovovala zatížitelnost na paralelně sloučené větvi na DC straně.</w:t>
      </w:r>
    </w:p>
    <w:p w14:paraId="0BEC2A2C" w14:textId="03652AA4" w:rsidR="006C31C3" w:rsidRPr="00301B09" w:rsidRDefault="005B404C" w:rsidP="00301B09">
      <w:pPr>
        <w:jc w:val="both"/>
      </w:pPr>
      <w:r w:rsidRPr="00301B09">
        <w:t>Dle </w:t>
      </w:r>
      <w:r w:rsidR="006C31C3" w:rsidRPr="00301B09">
        <w:t>obecných zásad bezpečné instalace PV systémů</w:t>
      </w:r>
      <w:r w:rsidRPr="00301B09">
        <w:t xml:space="preserve"> s </w:t>
      </w:r>
      <w:r w:rsidR="006C31C3" w:rsidRPr="00301B09">
        <w:t>ohledem na minimalizaci rizika vzniku požáru má být</w:t>
      </w:r>
      <w:r w:rsidRPr="00301B09">
        <w:t xml:space="preserve"> v </w:t>
      </w:r>
      <w:r w:rsidR="006C31C3" w:rsidRPr="00301B09">
        <w:t xml:space="preserve">nevypínatelné DC části podle </w:t>
      </w:r>
      <w:r w:rsidRPr="00301B09">
        <w:t>ČSN </w:t>
      </w:r>
      <w:r w:rsidR="006C31C3" w:rsidRPr="00301B09">
        <w:t>P</w:t>
      </w:r>
      <w:r w:rsidRPr="00301B09">
        <w:t> 73 </w:t>
      </w:r>
      <w:r w:rsidR="006C31C3" w:rsidRPr="00301B09">
        <w:t xml:space="preserve">0847, </w:t>
      </w:r>
      <w:r w:rsidRPr="00301B09">
        <w:t>čl. </w:t>
      </w:r>
      <w:r w:rsidR="006C31C3" w:rsidRPr="00301B09">
        <w:t>D.2 minimalizován počet spojů</w:t>
      </w:r>
      <w:r w:rsidRPr="00301B09">
        <w:t xml:space="preserve"> a </w:t>
      </w:r>
      <w:r w:rsidR="006C31C3" w:rsidRPr="00301B09">
        <w:t>přístrojů.</w:t>
      </w:r>
    </w:p>
    <w:p w14:paraId="5EE214CF" w14:textId="1D1CD71B" w:rsidR="006C31C3" w:rsidRPr="00301B09" w:rsidRDefault="006C31C3" w:rsidP="00301B09">
      <w:pPr>
        <w:jc w:val="both"/>
      </w:pPr>
      <w:r w:rsidRPr="00301B09">
        <w:t>Veškeré konektory</w:t>
      </w:r>
      <w:r w:rsidR="005B404C" w:rsidRPr="00301B09">
        <w:t xml:space="preserve"> v </w:t>
      </w:r>
      <w:r w:rsidRPr="00301B09">
        <w:t xml:space="preserve">DC části budou splňovat požadavky </w:t>
      </w:r>
      <w:r w:rsidR="005B404C" w:rsidRPr="00301B09">
        <w:t>ČSN EN </w:t>
      </w:r>
      <w:r w:rsidRPr="00301B09">
        <w:t>62852,</w:t>
      </w:r>
      <w:r w:rsidR="005B404C" w:rsidRPr="00301B09">
        <w:t xml:space="preserve"> a </w:t>
      </w:r>
      <w:r w:rsidRPr="00301B09">
        <w:t>z důvodu eliminace rizika vzájemné nekompatibility budou veškeré protikusy zásadně vždy stejného výrobce</w:t>
      </w:r>
      <w:r w:rsidR="005B404C" w:rsidRPr="00301B09">
        <w:t xml:space="preserve"> a </w:t>
      </w:r>
      <w:r w:rsidRPr="00301B09">
        <w:t>typu.</w:t>
      </w:r>
    </w:p>
    <w:p w14:paraId="5426E83B" w14:textId="26A0FAC0" w:rsidR="006C31C3" w:rsidRPr="00301B09" w:rsidRDefault="005B404C" w:rsidP="00301B09">
      <w:pPr>
        <w:jc w:val="both"/>
      </w:pPr>
      <w:r w:rsidRPr="00301B09">
        <w:t>Dle </w:t>
      </w:r>
      <w:r w:rsidR="006C31C3" w:rsidRPr="00301B09">
        <w:t>ČSN</w:t>
      </w:r>
      <w:r w:rsidRPr="00301B09">
        <w:t> 33 </w:t>
      </w:r>
      <w:r w:rsidR="006C31C3" w:rsidRPr="00301B09">
        <w:t>2000-7-712</w:t>
      </w:r>
      <w:r w:rsidRPr="00301B09">
        <w:t> </w:t>
      </w:r>
      <w:proofErr w:type="spellStart"/>
      <w:r w:rsidRPr="00301B09">
        <w:t>ed</w:t>
      </w:r>
      <w:proofErr w:type="spellEnd"/>
      <w:r w:rsidRPr="00301B09">
        <w:t>. </w:t>
      </w:r>
      <w:r w:rsidR="006C31C3" w:rsidRPr="00301B09">
        <w:t xml:space="preserve">2, </w:t>
      </w:r>
      <w:r w:rsidRPr="00301B09">
        <w:t>čl. </w:t>
      </w:r>
      <w:r w:rsidR="006C31C3" w:rsidRPr="00301B09">
        <w:t>712.521.101 nesmí být DC kabely uloženy přímo na povrchu střechy, ale musí být uloženy</w:t>
      </w:r>
      <w:r w:rsidRPr="00301B09">
        <w:t xml:space="preserve"> v </w:t>
      </w:r>
      <w:r w:rsidR="006C31C3" w:rsidRPr="00301B09">
        <w:t>samostatně izolovaném žlabu nebo kanálu.</w:t>
      </w:r>
    </w:p>
    <w:p w14:paraId="2DEF9360" w14:textId="71C64C1E" w:rsidR="006C31C3" w:rsidRPr="00301B09" w:rsidRDefault="006C31C3" w:rsidP="00301B09">
      <w:pPr>
        <w:jc w:val="both"/>
      </w:pPr>
      <w:r w:rsidRPr="00301B09">
        <w:t xml:space="preserve">Uložení kabelů na střeše, kromě lokálních jednotlivých vodičů, musí být dle </w:t>
      </w:r>
      <w:r w:rsidR="005B404C" w:rsidRPr="00301B09">
        <w:t>ČSN </w:t>
      </w:r>
      <w:r w:rsidRPr="00301B09">
        <w:t>P</w:t>
      </w:r>
      <w:r w:rsidR="005B404C" w:rsidRPr="00301B09">
        <w:t> 73 </w:t>
      </w:r>
      <w:r w:rsidRPr="00301B09">
        <w:t xml:space="preserve">0847, </w:t>
      </w:r>
      <w:r w:rsidR="005B404C" w:rsidRPr="00301B09">
        <w:t>čl. </w:t>
      </w:r>
      <w:r w:rsidRPr="00301B09">
        <w:t xml:space="preserve">6.3.1.3 </w:t>
      </w:r>
      <w:r w:rsidR="005B404C" w:rsidRPr="00301B09">
        <w:t>písm. </w:t>
      </w:r>
      <w:r w:rsidRPr="00301B09">
        <w:t>b)</w:t>
      </w:r>
      <w:r w:rsidR="005B404C" w:rsidRPr="00301B09">
        <w:t xml:space="preserve"> v </w:t>
      </w:r>
      <w:r w:rsidRPr="00301B09">
        <w:t>plných ocelových žlabech třídy reakce na oheň A1 nebo A2, na podložkách třídy reakce na oheň A1 nebo A2, kromě případů, kdy pro střešní plášť jsou použity pouze materiály třídy reakce na oheň A1 nebo A2 (včetně hydroizolace</w:t>
      </w:r>
      <w:r w:rsidR="005B404C" w:rsidRPr="00301B09">
        <w:t xml:space="preserve"> a </w:t>
      </w:r>
      <w:r w:rsidRPr="00301B09">
        <w:t>tepelné izolace).</w:t>
      </w:r>
    </w:p>
    <w:p w14:paraId="559BA828" w14:textId="49B8859C" w:rsidR="006C31C3" w:rsidRDefault="005B404C" w:rsidP="00301B09">
      <w:pPr>
        <w:jc w:val="both"/>
      </w:pPr>
      <w:r w:rsidRPr="00301B09">
        <w:t>Z </w:t>
      </w:r>
      <w:r w:rsidR="006C31C3" w:rsidRPr="00301B09">
        <w:t>hlediska požární bezpečnosti budou veškeré kabely DC části zásadně ukládány do plných kovových kabelových žlabů, přičemž vodiče kladného</w:t>
      </w:r>
      <w:r w:rsidRPr="00301B09">
        <w:t xml:space="preserve"> a </w:t>
      </w:r>
      <w:r w:rsidR="006C31C3" w:rsidRPr="00301B09">
        <w:t xml:space="preserve">záporného pólu budou od sebe zásadně vždy odděleny. Jejich oddělení bude provedeno buďto plnou kovovou přepážkou (např. ve společných trasách), </w:t>
      </w:r>
      <w:r w:rsidR="006C31C3" w:rsidRPr="00301B09">
        <w:lastRenderedPageBreak/>
        <w:t>případně mohou být tyto vodiče samostatně vedeny kovovými trubkami. Účelem tohoto požadavku je zamezení možnosti vzniku DC oblouku mezi kladným</w:t>
      </w:r>
      <w:r w:rsidRPr="00301B09">
        <w:t xml:space="preserve"> a </w:t>
      </w:r>
      <w:r w:rsidR="006C31C3" w:rsidRPr="00301B09">
        <w:t>záporným pólem</w:t>
      </w:r>
      <w:r w:rsidR="005E11EB">
        <w:t xml:space="preserve"> – viz obrázek níže:</w:t>
      </w:r>
    </w:p>
    <w:p w14:paraId="2D226758" w14:textId="47A7B8C4" w:rsidR="005E11EB" w:rsidRDefault="005E11EB" w:rsidP="005E11EB">
      <w:pPr>
        <w:jc w:val="center"/>
      </w:pPr>
      <w:r w:rsidRPr="005E11EB">
        <w:drawing>
          <wp:inline distT="0" distB="0" distL="0" distR="0" wp14:anchorId="08680A27" wp14:editId="654E3BDB">
            <wp:extent cx="1609725" cy="1399409"/>
            <wp:effectExtent l="0" t="0" r="0" b="0"/>
            <wp:docPr id="119657928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579288" name=""/>
                    <pic:cNvPicPr/>
                  </pic:nvPicPr>
                  <pic:blipFill>
                    <a:blip r:embed="rId13"/>
                    <a:stretch>
                      <a:fillRect/>
                    </a:stretch>
                  </pic:blipFill>
                  <pic:spPr>
                    <a:xfrm>
                      <a:off x="0" y="0"/>
                      <a:ext cx="1614685" cy="1403721"/>
                    </a:xfrm>
                    <a:prstGeom prst="rect">
                      <a:avLst/>
                    </a:prstGeom>
                  </pic:spPr>
                </pic:pic>
              </a:graphicData>
            </a:graphic>
          </wp:inline>
        </w:drawing>
      </w:r>
    </w:p>
    <w:p w14:paraId="42F1C337" w14:textId="77777777" w:rsidR="005E11EB" w:rsidRPr="00301B09" w:rsidRDefault="005E11EB" w:rsidP="005E11EB">
      <w:pPr>
        <w:jc w:val="center"/>
      </w:pPr>
    </w:p>
    <w:p w14:paraId="127AC87B" w14:textId="2AF27FC0" w:rsidR="006C31C3" w:rsidRPr="00301B09" w:rsidRDefault="006C31C3" w:rsidP="00301B09">
      <w:pPr>
        <w:jc w:val="both"/>
      </w:pPr>
      <w:r w:rsidRPr="00301B09">
        <w:t>Pro eliminaci rizika rozšíření požáru po kabelovém vedení mezi vnějším</w:t>
      </w:r>
      <w:r w:rsidR="005B404C" w:rsidRPr="00301B09">
        <w:t xml:space="preserve"> a </w:t>
      </w:r>
      <w:r w:rsidRPr="00301B09">
        <w:t xml:space="preserve">vnitřním prostorem je dle </w:t>
      </w:r>
      <w:r w:rsidR="005B404C" w:rsidRPr="00301B09">
        <w:t>ČSN </w:t>
      </w:r>
      <w:r w:rsidRPr="00301B09">
        <w:t>P</w:t>
      </w:r>
      <w:r w:rsidR="005B404C" w:rsidRPr="00301B09">
        <w:t> 73 </w:t>
      </w:r>
      <w:r w:rsidRPr="00301B09">
        <w:t xml:space="preserve">0847, </w:t>
      </w:r>
      <w:r w:rsidR="005B404C" w:rsidRPr="00301B09">
        <w:t>čl. </w:t>
      </w:r>
      <w:r w:rsidRPr="00301B09">
        <w:t>6.2.1.2 požadováno navrhnout opatření, jako např. návrh tepelně izolačních materiálů třídy reakce na oheň A1 nebo A2</w:t>
      </w:r>
      <w:r w:rsidR="005B404C" w:rsidRPr="00301B09">
        <w:t xml:space="preserve"> v </w:t>
      </w:r>
      <w:r w:rsidRPr="00301B09">
        <w:t>okolí prostupu do vzdálenosti alespoň 300</w:t>
      </w:r>
      <w:r w:rsidR="005B404C" w:rsidRPr="00301B09">
        <w:t> mm</w:t>
      </w:r>
      <w:r w:rsidRPr="00301B09">
        <w:t>, dotěsnění prostupu střešním pláštěm nebo obvodovou stěnou, případně dotěsnění</w:t>
      </w:r>
      <w:r w:rsidR="005B404C" w:rsidRPr="00301B09">
        <w:t xml:space="preserve"> v </w:t>
      </w:r>
      <w:r w:rsidRPr="00301B09">
        <w:t>místě požárního stropu nad posledním nadzemním podlažím, vedením DC vedení</w:t>
      </w:r>
      <w:r w:rsidR="005B404C" w:rsidRPr="00301B09">
        <w:t xml:space="preserve"> v </w:t>
      </w:r>
      <w:r w:rsidRPr="00301B09">
        <w:t>chráničkách třídy reakce na oheň A1 nebo A2</w:t>
      </w:r>
      <w:r w:rsidR="005B404C" w:rsidRPr="00301B09">
        <w:t xml:space="preserve"> s </w:t>
      </w:r>
      <w:r w:rsidRPr="00301B09">
        <w:t>dotěsněním kabelů vůči chráničce, apod.</w:t>
      </w:r>
    </w:p>
    <w:p w14:paraId="1A7AAB33" w14:textId="7594ECE0" w:rsidR="006C31C3" w:rsidRPr="00301B09" w:rsidRDefault="006C31C3" w:rsidP="00301B09">
      <w:pPr>
        <w:jc w:val="both"/>
      </w:pPr>
      <w:r w:rsidRPr="00301B09">
        <w:t>Veškeré venkovní vodiče, vystavené slunečnímu záření, musí být dle ČSN</w:t>
      </w:r>
      <w:r w:rsidR="005B404C" w:rsidRPr="00301B09">
        <w:t> 33 </w:t>
      </w:r>
      <w:r w:rsidRPr="00301B09">
        <w:t>2000-5-52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522.11 zvoleny tak, aby odpovídaly těmto podmínkám, anebo musí být vybaveny odpovídajícím stíněním.</w:t>
      </w:r>
      <w:r w:rsidR="005B404C" w:rsidRPr="00301B09">
        <w:t xml:space="preserve"> </w:t>
      </w:r>
      <w:r w:rsidRPr="00301B09">
        <w:t xml:space="preserve">Zatížitelnost DC kabelů vystaveným přímému slunečnímu záření se dle </w:t>
      </w:r>
      <w:r w:rsidR="005B404C" w:rsidRPr="00301B09">
        <w:t>ČSN IEC </w:t>
      </w:r>
      <w:r w:rsidRPr="00301B09">
        <w:t xml:space="preserve">60287-1-1+A1, </w:t>
      </w:r>
      <w:r w:rsidR="005B404C" w:rsidRPr="00301B09">
        <w:t>čl. </w:t>
      </w:r>
      <w:r w:rsidRPr="00301B09">
        <w:t xml:space="preserve">1.4.4.2 určuje výpočtem podle </w:t>
      </w:r>
      <w:r w:rsidR="005B404C" w:rsidRPr="00301B09">
        <w:t>IEC </w:t>
      </w:r>
      <w:r w:rsidRPr="00301B09">
        <w:t>60287-2-1.</w:t>
      </w:r>
      <w:r w:rsidRPr="00301B09">
        <w:rPr>
          <w:rStyle w:val="Znakapoznpodarou"/>
        </w:rPr>
        <w:footnoteReference w:id="24"/>
      </w:r>
    </w:p>
    <w:p w14:paraId="2A67A668" w14:textId="3DFEEA07" w:rsidR="006C31C3" w:rsidRPr="00301B09" w:rsidRDefault="006C31C3" w:rsidP="00301B09">
      <w:pPr>
        <w:jc w:val="both"/>
      </w:pPr>
      <w:r w:rsidRPr="00301B09">
        <w:t xml:space="preserve">U fotovoltaických systémů se dle </w:t>
      </w:r>
      <w:r w:rsidR="005B404C" w:rsidRPr="00301B09">
        <w:t>IEC </w:t>
      </w:r>
      <w:r w:rsidRPr="00301B09">
        <w:t xml:space="preserve">62548, </w:t>
      </w:r>
      <w:r w:rsidR="005B404C" w:rsidRPr="00301B09">
        <w:t>čl. </w:t>
      </w:r>
      <w:r w:rsidRPr="00301B09">
        <w:t>7.4.3.6</w:t>
      </w:r>
      <w:r w:rsidR="005B404C" w:rsidRPr="00301B09">
        <w:t xml:space="preserve"> </w:t>
      </w:r>
      <w:r w:rsidRPr="00301B09">
        <w:t xml:space="preserve">nevyžaduje barevné značení vodičů podle normy </w:t>
      </w:r>
      <w:r w:rsidR="005B404C" w:rsidRPr="00301B09">
        <w:t>ČSN EN IEC </w:t>
      </w:r>
      <w:r w:rsidRPr="00301B09">
        <w:t>60445</w:t>
      </w:r>
      <w:r w:rsidR="005B404C" w:rsidRPr="00301B09">
        <w:t> </w:t>
      </w:r>
      <w:proofErr w:type="spellStart"/>
      <w:r w:rsidR="005B404C" w:rsidRPr="00301B09">
        <w:t>ed</w:t>
      </w:r>
      <w:proofErr w:type="spellEnd"/>
      <w:r w:rsidR="005B404C" w:rsidRPr="00301B09">
        <w:t>. </w:t>
      </w:r>
      <w:r w:rsidRPr="00301B09">
        <w:t>6.</w:t>
      </w:r>
    </w:p>
    <w:p w14:paraId="54F42731" w14:textId="19A9BE36" w:rsidR="006C31C3" w:rsidRPr="00301B09" w:rsidRDefault="006C31C3" w:rsidP="00301B09">
      <w:pPr>
        <w:jc w:val="both"/>
      </w:pPr>
      <w:r w:rsidRPr="00301B09">
        <w:t>Podle ČSN</w:t>
      </w:r>
      <w:r w:rsidR="005B404C" w:rsidRPr="00301B09">
        <w:t> 33 </w:t>
      </w:r>
      <w:r w:rsidRPr="00301B09">
        <w:t>2000-7-712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 xml:space="preserve">712.431.101, </w:t>
      </w:r>
      <w:r w:rsidR="005B404C" w:rsidRPr="00301B09">
        <w:t>čl. </w:t>
      </w:r>
      <w:r w:rsidRPr="00301B09">
        <w:t>712.433.101</w:t>
      </w:r>
      <w:r w:rsidR="005B404C" w:rsidRPr="00301B09">
        <w:t xml:space="preserve"> a čl. </w:t>
      </w:r>
      <w:r w:rsidRPr="00301B09">
        <w:t>712.433.102 není</w:t>
      </w:r>
      <w:r w:rsidR="005B404C" w:rsidRPr="00301B09">
        <w:t xml:space="preserve"> v </w:t>
      </w:r>
      <w:r w:rsidRPr="00301B09">
        <w:t>PV polích</w:t>
      </w:r>
      <w:r w:rsidR="005B404C" w:rsidRPr="00301B09">
        <w:t xml:space="preserve"> s </w:t>
      </w:r>
      <w:r w:rsidRPr="00301B09">
        <w:t>jedním nebo dvěma paralelně spojenými řetězci vyžadováno žádné jištění na DC části.</w:t>
      </w:r>
    </w:p>
    <w:p w14:paraId="7D085F37" w14:textId="77777777" w:rsidR="006C31C3" w:rsidRPr="00301B09" w:rsidRDefault="006C31C3" w:rsidP="00301B09">
      <w:pPr>
        <w:pStyle w:val="Nadpis3"/>
        <w:jc w:val="both"/>
      </w:pPr>
      <w:bookmarkStart w:id="31" w:name="_Toc181022241"/>
      <w:r w:rsidRPr="00301B09">
        <w:t>Střídače</w:t>
      </w:r>
      <w:bookmarkEnd w:id="31"/>
    </w:p>
    <w:p w14:paraId="515954FB" w14:textId="75646DD4" w:rsidR="006C31C3" w:rsidRPr="00301B09" w:rsidRDefault="006C31C3" w:rsidP="00301B09">
      <w:pPr>
        <w:jc w:val="both"/>
      </w:pPr>
      <w:r w:rsidRPr="00301B09">
        <w:t>Navržen</w:t>
      </w:r>
      <w:r w:rsidR="00101CD6">
        <w:t>ých 123</w:t>
      </w:r>
      <w:r w:rsidRPr="00301B09">
        <w:t xml:space="preserve"> ks PV modulů bude napojeno prostřednictvím </w:t>
      </w:r>
      <w:r w:rsidR="00101CD6">
        <w:t>tří</w:t>
      </w:r>
      <w:r w:rsidRPr="00301B09">
        <w:t xml:space="preserve"> střídačů,</w:t>
      </w:r>
      <w:r w:rsidR="005B404C" w:rsidRPr="00301B09">
        <w:t xml:space="preserve"> o </w:t>
      </w:r>
      <w:r w:rsidRPr="00301B09">
        <w:t>výkon</w:t>
      </w:r>
      <w:r w:rsidR="00101CD6">
        <w:t>ech</w:t>
      </w:r>
      <w:r w:rsidRPr="00301B09">
        <w:t xml:space="preserve"> </w:t>
      </w:r>
      <w:r w:rsidR="00101CD6">
        <w:t>8, 15 a 33</w:t>
      </w:r>
      <w:r w:rsidR="005B404C" w:rsidRPr="00301B09">
        <w:t> kW</w:t>
      </w:r>
      <w:r w:rsidRPr="00301B09">
        <w:t>.</w:t>
      </w:r>
    </w:p>
    <w:p w14:paraId="76A458D3" w14:textId="23BA8A06" w:rsidR="006C31C3" w:rsidRPr="00301B09" w:rsidRDefault="006C31C3" w:rsidP="00301B09">
      <w:pPr>
        <w:jc w:val="both"/>
      </w:pPr>
      <w:r w:rsidRPr="00301B09">
        <w:t xml:space="preserve">Na stěně </w:t>
      </w:r>
      <w:r w:rsidR="00101CD6">
        <w:t xml:space="preserve">na schodišti na střechu jsou </w:t>
      </w:r>
      <w:r w:rsidRPr="00301B09">
        <w:t>navržen</w:t>
      </w:r>
      <w:r w:rsidR="00101CD6">
        <w:t>y</w:t>
      </w:r>
      <w:r w:rsidRPr="00301B09">
        <w:t xml:space="preserve"> trojfázov</w:t>
      </w:r>
      <w:r w:rsidR="00101CD6">
        <w:t>é</w:t>
      </w:r>
      <w:r w:rsidRPr="00301B09">
        <w:t xml:space="preserve"> střídač</w:t>
      </w:r>
      <w:r w:rsidR="00101CD6">
        <w:t>e</w:t>
      </w:r>
      <w:r w:rsidRPr="00301B09">
        <w:t xml:space="preserve"> </w:t>
      </w:r>
      <w:r w:rsidR="00101CD6">
        <w:t>+1TBB1 a +2TBB1.</w:t>
      </w:r>
    </w:p>
    <w:p w14:paraId="5B3E3B5F" w14:textId="1EDBF46A" w:rsidR="006C31C3" w:rsidRPr="00301B09" w:rsidRDefault="00101CD6" w:rsidP="00101CD6">
      <w:pPr>
        <w:pStyle w:val="Odrky"/>
        <w:numPr>
          <w:ilvl w:val="0"/>
          <w:numId w:val="0"/>
        </w:numPr>
        <w:ind w:left="284" w:hanging="284"/>
        <w:jc w:val="both"/>
      </w:pPr>
      <w:r>
        <w:t xml:space="preserve">Parametry těchto střídačů jsou samostatně dopočteny a dosazeny do příslušných výpočtů, které jsou součástí samostatné přílohy – viz </w:t>
      </w:r>
      <w:r w:rsidR="00244B07">
        <w:t>23034.102a.</w:t>
      </w:r>
    </w:p>
    <w:p w14:paraId="1535ED23" w14:textId="31481854" w:rsidR="006C31C3" w:rsidRPr="00301B09" w:rsidRDefault="00244B07" w:rsidP="00301B09">
      <w:pPr>
        <w:jc w:val="both"/>
      </w:pPr>
      <w:r>
        <w:t>Ve všech případech se j</w:t>
      </w:r>
      <w:r w:rsidR="006C31C3" w:rsidRPr="00301B09">
        <w:t>edná se</w:t>
      </w:r>
      <w:r w:rsidR="005B404C" w:rsidRPr="00301B09">
        <w:t xml:space="preserve"> o </w:t>
      </w:r>
      <w:r w:rsidR="006C31C3" w:rsidRPr="00301B09">
        <w:t>síťov</w:t>
      </w:r>
      <w:r>
        <w:t>é</w:t>
      </w:r>
      <w:r w:rsidR="006C31C3" w:rsidRPr="00301B09">
        <w:t xml:space="preserve"> střídač</w:t>
      </w:r>
      <w:r>
        <w:t>e</w:t>
      </w:r>
      <w:r w:rsidR="006C31C3" w:rsidRPr="00301B09">
        <w:t xml:space="preserve"> (on - </w:t>
      </w:r>
      <w:proofErr w:type="spellStart"/>
      <w:r w:rsidR="006C31C3" w:rsidRPr="00301B09">
        <w:t>grid</w:t>
      </w:r>
      <w:proofErr w:type="spellEnd"/>
      <w:r w:rsidR="006C31C3" w:rsidRPr="00301B09">
        <w:t>), který nepodporuj</w:t>
      </w:r>
      <w:r>
        <w:t>í</w:t>
      </w:r>
      <w:r w:rsidR="006C31C3" w:rsidRPr="00301B09">
        <w:t xml:space="preserve"> ostrovní provoz.</w:t>
      </w:r>
    </w:p>
    <w:p w14:paraId="63EF32D1" w14:textId="4AA0322F" w:rsidR="006C31C3" w:rsidRPr="00301B09" w:rsidRDefault="006C31C3" w:rsidP="00301B09">
      <w:pPr>
        <w:jc w:val="both"/>
      </w:pPr>
      <w:r w:rsidRPr="00301B09">
        <w:t xml:space="preserve">Jednotlivé střídače se dle </w:t>
      </w:r>
      <w:r w:rsidR="005B404C" w:rsidRPr="00301B09">
        <w:t>ČSN </w:t>
      </w:r>
      <w:r w:rsidRPr="00301B09">
        <w:t>P</w:t>
      </w:r>
      <w:r w:rsidR="005B404C" w:rsidRPr="00301B09">
        <w:t> 73 </w:t>
      </w:r>
      <w:r w:rsidRPr="00301B09">
        <w:t xml:space="preserve">0847, </w:t>
      </w:r>
      <w:r w:rsidR="005B404C" w:rsidRPr="00301B09">
        <w:t>čl. </w:t>
      </w:r>
      <w:r w:rsidRPr="00301B09">
        <w:t>6.2.1.5 vždy instalují tak, aby mezi nimi byla vzdálenost všemi směry minimálně 500</w:t>
      </w:r>
      <w:r w:rsidR="005B404C" w:rsidRPr="00301B09">
        <w:t> mm</w:t>
      </w:r>
      <w:r w:rsidRPr="00301B09">
        <w:t>, anebo vzdálenost doporučená výrobcem, dle toho, která je vyšší.</w:t>
      </w:r>
    </w:p>
    <w:p w14:paraId="68A8AB55" w14:textId="6AE5AC87" w:rsidR="006C31C3" w:rsidRPr="00301B09" w:rsidRDefault="005B404C" w:rsidP="00301B09">
      <w:pPr>
        <w:jc w:val="both"/>
      </w:pPr>
      <w:r w:rsidRPr="00301B09">
        <w:t>Dle </w:t>
      </w:r>
      <w:r w:rsidR="006C31C3" w:rsidRPr="00301B09">
        <w:t>ČSN</w:t>
      </w:r>
      <w:r w:rsidRPr="00301B09">
        <w:t> 33 </w:t>
      </w:r>
      <w:r w:rsidR="006C31C3" w:rsidRPr="00301B09">
        <w:t>2000-7-712</w:t>
      </w:r>
      <w:r w:rsidRPr="00301B09">
        <w:t> </w:t>
      </w:r>
      <w:proofErr w:type="spellStart"/>
      <w:r w:rsidRPr="00301B09">
        <w:t>ed</w:t>
      </w:r>
      <w:proofErr w:type="spellEnd"/>
      <w:r w:rsidRPr="00301B09">
        <w:t>. </w:t>
      </w:r>
      <w:r w:rsidR="006C31C3" w:rsidRPr="00301B09">
        <w:t xml:space="preserve">2, </w:t>
      </w:r>
      <w:r w:rsidRPr="00301B09">
        <w:t>čl. </w:t>
      </w:r>
      <w:r w:rsidR="006C31C3" w:rsidRPr="00301B09">
        <w:t>712.433.104 budou AC kabely PV systému dimenzovány nejméně dle maximálních proudů střídačů, daných jejich výrobcem.</w:t>
      </w:r>
      <w:r w:rsidR="00244B07">
        <w:t xml:space="preserve"> Zde jsou AC kabely a AC jisticí prvky voleny dle katalogových údajů výrobce.</w:t>
      </w:r>
    </w:p>
    <w:p w14:paraId="0D0264DB" w14:textId="680DB30D" w:rsidR="006C31C3" w:rsidRPr="00301B09" w:rsidRDefault="006C31C3" w:rsidP="00301B09">
      <w:pPr>
        <w:jc w:val="both"/>
      </w:pPr>
      <w:r w:rsidRPr="00301B09">
        <w:t xml:space="preserve">Výkon ze střídačů bude vyveden kabely </w:t>
      </w:r>
      <w:proofErr w:type="spellStart"/>
      <w:r w:rsidRPr="00301B09">
        <w:t>Cu</w:t>
      </w:r>
      <w:proofErr w:type="spellEnd"/>
      <w:r w:rsidRPr="00301B09">
        <w:t xml:space="preserve"> </w:t>
      </w:r>
      <w:r w:rsidR="00244B07">
        <w:t>– viz blokové schéma.</w:t>
      </w:r>
    </w:p>
    <w:p w14:paraId="54A22D93" w14:textId="3ECE589E" w:rsidR="006C31C3" w:rsidRPr="00301B09" w:rsidRDefault="006C31C3" w:rsidP="00301B09">
      <w:pPr>
        <w:jc w:val="both"/>
      </w:pPr>
      <w:r w:rsidRPr="00301B09">
        <w:t>Pro potřeby vypnutí statických měničů musí být dle ČSN</w:t>
      </w:r>
      <w:r w:rsidR="005B404C" w:rsidRPr="00301B09">
        <w:t> 33 </w:t>
      </w:r>
      <w:r w:rsidRPr="00301B09">
        <w:t>2000-5-551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551.4.3.3.3 instalovány prostředky pro jeho odpojení na obou jeho stranách.</w:t>
      </w:r>
    </w:p>
    <w:p w14:paraId="69EEFD91" w14:textId="79F87B9F" w:rsidR="006C31C3" w:rsidRPr="00301B09" w:rsidRDefault="006C31C3" w:rsidP="00301B09">
      <w:pPr>
        <w:jc w:val="both"/>
      </w:pPr>
      <w:r w:rsidRPr="00301B09">
        <w:lastRenderedPageBreak/>
        <w:t>Konfigurace systému je patrná</w:t>
      </w:r>
      <w:r w:rsidR="005B404C" w:rsidRPr="00301B09">
        <w:t xml:space="preserve"> z </w:t>
      </w:r>
      <w:r w:rsidRPr="00301B09">
        <w:t>dokumentu arch.</w:t>
      </w:r>
      <w:r w:rsidR="005B404C" w:rsidRPr="00301B09">
        <w:t xml:space="preserve"> č. </w:t>
      </w:r>
      <w:r w:rsidR="00244B07">
        <w:t>23034.102a.</w:t>
      </w:r>
    </w:p>
    <w:p w14:paraId="7C8B5ACA" w14:textId="088584D3" w:rsidR="006C31C3" w:rsidRPr="00301B09" w:rsidRDefault="006C31C3" w:rsidP="00301B09">
      <w:pPr>
        <w:jc w:val="both"/>
      </w:pPr>
      <w:r w:rsidRPr="00301B09">
        <w:t>Návaznosti jsou patrné</w:t>
      </w:r>
      <w:r w:rsidR="005B404C" w:rsidRPr="00301B09">
        <w:t xml:space="preserve"> z </w:t>
      </w:r>
      <w:r w:rsidRPr="00301B09">
        <w:t>výkresu arch.</w:t>
      </w:r>
      <w:r w:rsidR="005B404C" w:rsidRPr="00301B09">
        <w:t xml:space="preserve"> č. </w:t>
      </w:r>
      <w:r w:rsidR="00244B07">
        <w:t>23034.3a.</w:t>
      </w:r>
    </w:p>
    <w:p w14:paraId="36654DB5" w14:textId="77777777" w:rsidR="006C31C3" w:rsidRPr="00301B09" w:rsidRDefault="006C31C3" w:rsidP="00301B09">
      <w:pPr>
        <w:pStyle w:val="Nadpis3"/>
        <w:jc w:val="both"/>
      </w:pPr>
      <w:bookmarkStart w:id="32" w:name="_Toc181022242"/>
      <w:r w:rsidRPr="00301B09">
        <w:t>Rozváděč instalované technologie</w:t>
      </w:r>
      <w:bookmarkEnd w:id="32"/>
    </w:p>
    <w:p w14:paraId="4C6409E9" w14:textId="6F54A012" w:rsidR="006C31C3" w:rsidRPr="00301B09" w:rsidRDefault="006C31C3" w:rsidP="00301B09">
      <w:pPr>
        <w:jc w:val="both"/>
      </w:pPr>
      <w:r w:rsidRPr="00301B09">
        <w:t>Požadavek na bezpečné provedení výrobny elektřiny je dle</w:t>
      </w:r>
      <w:r w:rsidR="005B404C" w:rsidRPr="00301B09">
        <w:t xml:space="preserve"> § </w:t>
      </w:r>
      <w:r w:rsidRPr="00301B09">
        <w:t xml:space="preserve">4 </w:t>
      </w:r>
      <w:r w:rsidR="005B404C" w:rsidRPr="00301B09">
        <w:t>písm. </w:t>
      </w:r>
      <w:r w:rsidRPr="00301B09">
        <w:t>b) vyhlášky</w:t>
      </w:r>
      <w:r w:rsidR="005B404C" w:rsidRPr="00301B09">
        <w:t xml:space="preserve"> č. </w:t>
      </w:r>
      <w:r w:rsidRPr="00301B09">
        <w:t>114/2023</w:t>
      </w:r>
      <w:r w:rsidR="005B404C" w:rsidRPr="00301B09">
        <w:t> Sb.</w:t>
      </w:r>
      <w:r w:rsidRPr="00301B09">
        <w:t>,</w:t>
      </w:r>
      <w:r w:rsidR="005B404C" w:rsidRPr="00301B09">
        <w:t xml:space="preserve"> o </w:t>
      </w:r>
      <w:r w:rsidRPr="00301B09">
        <w:t>požadavcích na bezpečnou instalaci výrobny elektřiny využívající obnovitelné zdroje energie</w:t>
      </w:r>
      <w:r w:rsidR="005B404C" w:rsidRPr="00301B09">
        <w:t xml:space="preserve"> s </w:t>
      </w:r>
      <w:r w:rsidRPr="00301B09">
        <w:t>instalovaným výkonem do 50</w:t>
      </w:r>
      <w:r w:rsidR="005B404C" w:rsidRPr="00301B09">
        <w:t> kW</w:t>
      </w:r>
      <w:r w:rsidRPr="00301B09">
        <w:t xml:space="preserve"> splněn, pokud rozváděče, střídače,</w:t>
      </w:r>
      <w:r w:rsidR="005B404C" w:rsidRPr="00301B09">
        <w:t xml:space="preserve"> a </w:t>
      </w:r>
      <w:r w:rsidRPr="00301B09">
        <w:t>další případné odbočné skříně, jsou instalovány na konstrukci třídy reakce na oheň A1 nebo A2, nebo na nehořlavé podkladové konstrukci třídy reakce na oheň A1 nebo A2</w:t>
      </w:r>
      <w:r w:rsidR="005B404C" w:rsidRPr="00301B09">
        <w:t xml:space="preserve"> o </w:t>
      </w:r>
      <w:r w:rsidRPr="00301B09">
        <w:t>rozměrech, které přesahují jeho půdorys alespoň</w:t>
      </w:r>
      <w:r w:rsidR="005B404C" w:rsidRPr="00301B09">
        <w:t xml:space="preserve"> o </w:t>
      </w:r>
      <w:r w:rsidRPr="00301B09">
        <w:t>500</w:t>
      </w:r>
      <w:r w:rsidR="005B404C" w:rsidRPr="00301B09">
        <w:t> mm</w:t>
      </w:r>
      <w:r w:rsidRPr="00301B09">
        <w:t>.</w:t>
      </w:r>
    </w:p>
    <w:p w14:paraId="2111D114" w14:textId="03D47899" w:rsidR="006C31C3" w:rsidRPr="00301B09" w:rsidRDefault="006C31C3" w:rsidP="00301B09">
      <w:pPr>
        <w:jc w:val="both"/>
      </w:pPr>
      <w:r w:rsidRPr="00301B09">
        <w:t>Pro napojení řešené technologie bud</w:t>
      </w:r>
      <w:r w:rsidR="00244B07">
        <w:t xml:space="preserve">ou </w:t>
      </w:r>
      <w:r w:rsidRPr="00301B09">
        <w:t>osazen</w:t>
      </w:r>
      <w:r w:rsidR="00244B07">
        <w:t>y</w:t>
      </w:r>
      <w:r w:rsidR="005B404C" w:rsidRPr="00301B09">
        <w:t xml:space="preserve"> </w:t>
      </w:r>
      <w:r w:rsidRPr="00301B09">
        <w:t>nov</w:t>
      </w:r>
      <w:r w:rsidR="00244B07">
        <w:t>é</w:t>
      </w:r>
      <w:r w:rsidRPr="00301B09">
        <w:t xml:space="preserve"> rozváděč</w:t>
      </w:r>
      <w:r w:rsidR="00244B07">
        <w:t>e</w:t>
      </w:r>
      <w:r w:rsidRPr="00301B09">
        <w:t xml:space="preserve"> PV systému, označený jako +R</w:t>
      </w:r>
      <w:r w:rsidR="00244B07">
        <w:t>SPD</w:t>
      </w:r>
      <w:r w:rsidRPr="00301B09">
        <w:t xml:space="preserve">, provedený dle požadavků </w:t>
      </w:r>
      <w:r w:rsidR="005B404C" w:rsidRPr="00301B09">
        <w:t>ČSN EN IEC </w:t>
      </w:r>
      <w:r w:rsidRPr="00301B09">
        <w:t>61439-2</w:t>
      </w:r>
      <w:r w:rsidR="005B404C" w:rsidRPr="00301B09">
        <w:t> </w:t>
      </w:r>
      <w:proofErr w:type="spellStart"/>
      <w:r w:rsidR="005B404C" w:rsidRPr="00301B09">
        <w:t>ed</w:t>
      </w:r>
      <w:proofErr w:type="spellEnd"/>
      <w:r w:rsidR="005B404C" w:rsidRPr="00301B09">
        <w:t>. </w:t>
      </w:r>
      <w:r w:rsidRPr="00301B09">
        <w:t xml:space="preserve">3, </w:t>
      </w:r>
      <w:r w:rsidR="005B404C" w:rsidRPr="00301B09">
        <w:t>Příloha </w:t>
      </w:r>
      <w:r w:rsidRPr="00301B09">
        <w:t>DD.</w:t>
      </w:r>
    </w:p>
    <w:p w14:paraId="5683D4CA" w14:textId="1B2BB441" w:rsidR="006C31C3" w:rsidRPr="00301B09" w:rsidRDefault="005B404C" w:rsidP="00301B09">
      <w:pPr>
        <w:jc w:val="both"/>
      </w:pPr>
      <w:r w:rsidRPr="00301B09">
        <w:t>Dle </w:t>
      </w:r>
      <w:r w:rsidR="006C31C3" w:rsidRPr="00301B09">
        <w:t>obecných zásad bezpečné instalace PV systémů</w:t>
      </w:r>
      <w:r w:rsidRPr="00301B09">
        <w:t xml:space="preserve"> s </w:t>
      </w:r>
      <w:r w:rsidR="006C31C3" w:rsidRPr="00301B09">
        <w:t xml:space="preserve">ohledem na minimalizaci rizika vzniku požáru mají být na DC části podle </w:t>
      </w:r>
      <w:r w:rsidRPr="00301B09">
        <w:t>ČSN </w:t>
      </w:r>
      <w:r w:rsidR="006C31C3" w:rsidRPr="00301B09">
        <w:t>P</w:t>
      </w:r>
      <w:r w:rsidRPr="00301B09">
        <w:t> 73 </w:t>
      </w:r>
      <w:r w:rsidR="006C31C3" w:rsidRPr="00301B09">
        <w:t xml:space="preserve">0847, </w:t>
      </w:r>
      <w:r w:rsidRPr="00301B09">
        <w:t>čl. </w:t>
      </w:r>
      <w:r w:rsidR="006C31C3" w:rsidRPr="00301B09">
        <w:t>D.4 přednostně využívány kovové rozváděče.</w:t>
      </w:r>
    </w:p>
    <w:p w14:paraId="5186A387" w14:textId="450E80B5" w:rsidR="006C31C3" w:rsidRPr="00301B09" w:rsidRDefault="006C31C3" w:rsidP="00301B09">
      <w:pPr>
        <w:jc w:val="both"/>
      </w:pPr>
      <w:r w:rsidRPr="00301B09">
        <w:t>Podle ČSN</w:t>
      </w:r>
      <w:r w:rsidR="005B404C" w:rsidRPr="00301B09">
        <w:t> 33 </w:t>
      </w:r>
      <w:r w:rsidRPr="00301B09">
        <w:t>2000-7-712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 xml:space="preserve">712.431.101, </w:t>
      </w:r>
      <w:r w:rsidR="005B404C" w:rsidRPr="00301B09">
        <w:t>čl. </w:t>
      </w:r>
      <w:r w:rsidRPr="00301B09">
        <w:t>712.433.101</w:t>
      </w:r>
      <w:r w:rsidR="005B404C" w:rsidRPr="00301B09">
        <w:t xml:space="preserve"> a čl. </w:t>
      </w:r>
      <w:r w:rsidRPr="00301B09">
        <w:t>712.433.102 není</w:t>
      </w:r>
      <w:r w:rsidR="005B404C" w:rsidRPr="00301B09">
        <w:t xml:space="preserve"> v </w:t>
      </w:r>
      <w:r w:rsidRPr="00301B09">
        <w:t>PV polích</w:t>
      </w:r>
      <w:r w:rsidR="005B404C" w:rsidRPr="00301B09">
        <w:t xml:space="preserve"> s </w:t>
      </w:r>
      <w:r w:rsidRPr="00301B09">
        <w:t>jedním nebo dvěma paralelně spojenými řetězci vyžadováno žádné jištění na DC části.</w:t>
      </w:r>
    </w:p>
    <w:p w14:paraId="17EB45C4" w14:textId="527F8B88" w:rsidR="006C31C3" w:rsidRPr="00301B09" w:rsidRDefault="006C31C3" w:rsidP="00301B09">
      <w:pPr>
        <w:jc w:val="both"/>
      </w:pPr>
      <w:r w:rsidRPr="00301B09">
        <w:t>Všechna zařízení bez vypínací schopnosti, které lze využít</w:t>
      </w:r>
      <w:r w:rsidR="005B404C" w:rsidRPr="00301B09">
        <w:t xml:space="preserve"> k </w:t>
      </w:r>
      <w:r w:rsidRPr="00301B09">
        <w:t>rozpojení DC obvodu, musí být dle ČSN</w:t>
      </w:r>
      <w:r w:rsidR="005B404C" w:rsidRPr="00301B09">
        <w:t> 33 </w:t>
      </w:r>
      <w:r w:rsidRPr="00301B09">
        <w:t>2000-7-712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712.537.2.2.104 zajištěna proti neúmyslné nebo neoprávněné manipulaci, např. umístěním do zamykatelného prostoru či krytu, uzamčením visacím zámkem, apod.</w:t>
      </w:r>
    </w:p>
    <w:p w14:paraId="2C3E81F6" w14:textId="77777777" w:rsidR="006C31C3" w:rsidRPr="00301B09" w:rsidRDefault="006C31C3" w:rsidP="00301B09">
      <w:pPr>
        <w:pStyle w:val="Nadpis3"/>
        <w:jc w:val="both"/>
      </w:pPr>
      <w:bookmarkStart w:id="33" w:name="_Toc181022243"/>
      <w:r w:rsidRPr="00301B09">
        <w:t>Napájení instalovaných technologií</w:t>
      </w:r>
      <w:bookmarkEnd w:id="33"/>
    </w:p>
    <w:p w14:paraId="7ED52477" w14:textId="2E677F06" w:rsidR="006C31C3" w:rsidRPr="00301B09" w:rsidRDefault="00244B07" w:rsidP="00301B09">
      <w:pPr>
        <w:jc w:val="both"/>
      </w:pPr>
      <w:r>
        <w:t>Není součástí řešeného projektu.</w:t>
      </w:r>
    </w:p>
    <w:p w14:paraId="55915C6F" w14:textId="77777777" w:rsidR="006C31C3" w:rsidRPr="00301B09" w:rsidRDefault="006C31C3" w:rsidP="00301B09">
      <w:pPr>
        <w:pStyle w:val="Nadpis3"/>
        <w:jc w:val="both"/>
      </w:pPr>
      <w:bookmarkStart w:id="34" w:name="_Toc181022244"/>
      <w:r w:rsidRPr="00301B09">
        <w:t>Způsob řešení rozvodů</w:t>
      </w:r>
      <w:bookmarkEnd w:id="34"/>
    </w:p>
    <w:p w14:paraId="7907C762" w14:textId="0C825272" w:rsidR="006C31C3" w:rsidRPr="00301B09" w:rsidRDefault="006C31C3" w:rsidP="00301B09">
      <w:pPr>
        <w:jc w:val="both"/>
      </w:pPr>
      <w:r w:rsidRPr="00301B09">
        <w:t>Vedení ani technická zařízení se dle</w:t>
      </w:r>
      <w:r w:rsidR="005B404C" w:rsidRPr="00301B09">
        <w:t xml:space="preserve"> § </w:t>
      </w:r>
      <w:r w:rsidRPr="00301B09">
        <w:t xml:space="preserve">33 </w:t>
      </w:r>
      <w:r w:rsidR="005B404C" w:rsidRPr="00301B09">
        <w:t>odst. </w:t>
      </w:r>
      <w:r w:rsidRPr="00301B09">
        <w:t>2 vyhlášky</w:t>
      </w:r>
      <w:r w:rsidR="005B404C" w:rsidRPr="00301B09">
        <w:t xml:space="preserve"> č. </w:t>
      </w:r>
      <w:r w:rsidRPr="00301B09">
        <w:t>146/2024</w:t>
      </w:r>
      <w:r w:rsidR="005B404C" w:rsidRPr="00301B09">
        <w:t> Sb.</w:t>
      </w:r>
      <w:r w:rsidRPr="00301B09">
        <w:t>,</w:t>
      </w:r>
      <w:r w:rsidR="005B404C" w:rsidRPr="00301B09">
        <w:t xml:space="preserve"> o </w:t>
      </w:r>
      <w:r w:rsidRPr="00301B09">
        <w:t xml:space="preserve">požadavcích na výstavbu nesmí umisťovat do větracích či </w:t>
      </w:r>
      <w:proofErr w:type="spellStart"/>
      <w:r w:rsidRPr="00301B09">
        <w:t>shozových</w:t>
      </w:r>
      <w:proofErr w:type="spellEnd"/>
      <w:r w:rsidRPr="00301B09">
        <w:t xml:space="preserve"> šachet.</w:t>
      </w:r>
    </w:p>
    <w:p w14:paraId="2BD382B8" w14:textId="3E879674" w:rsidR="006C31C3" w:rsidRPr="00301B09" w:rsidRDefault="006C31C3" w:rsidP="00301B09">
      <w:pPr>
        <w:jc w:val="both"/>
      </w:pPr>
      <w:r w:rsidRPr="00301B09">
        <w:t>Při instalaci fotovoltaického (PV) systému musí být pro zajištění bezpečnosti osob na spotřebitelském zařízení nebo rozváděči, ke kterému je připojeno napájení od měniče, dle ČSN</w:t>
      </w:r>
      <w:r w:rsidR="005B404C" w:rsidRPr="00301B09">
        <w:t> 33 </w:t>
      </w:r>
      <w:r w:rsidRPr="00301B09">
        <w:t>2000-7-712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712.514.101 dána výstraha označující přítomnost fotovoltaické instalace,</w:t>
      </w:r>
      <w:r w:rsidR="005B404C" w:rsidRPr="00301B09">
        <w:t xml:space="preserve"> a </w:t>
      </w:r>
      <w:r w:rsidRPr="00301B09">
        <w:t>to cedulkami se znakem dle obrázku 712.514.101 uvedené normy.</w:t>
      </w:r>
    </w:p>
    <w:p w14:paraId="04C731D2" w14:textId="5587A9C4" w:rsidR="006C31C3" w:rsidRPr="00301B09" w:rsidRDefault="006C31C3" w:rsidP="00301B09">
      <w:pPr>
        <w:jc w:val="both"/>
      </w:pPr>
      <w:r w:rsidRPr="00301B09">
        <w:t xml:space="preserve">V rozváděči, ke kterému je připojeno napájení od měniče, musí být dle </w:t>
      </w:r>
      <w:r w:rsidR="005B404C" w:rsidRPr="00301B09">
        <w:t>ČSN </w:t>
      </w:r>
      <w:r w:rsidRPr="00301B09">
        <w:t>P</w:t>
      </w:r>
      <w:r w:rsidR="005B404C" w:rsidRPr="00301B09">
        <w:t> 73 </w:t>
      </w:r>
      <w:r w:rsidRPr="00301B09">
        <w:t xml:space="preserve">0847, </w:t>
      </w:r>
      <w:r w:rsidR="005B404C" w:rsidRPr="00301B09">
        <w:t>čl. </w:t>
      </w:r>
      <w:r w:rsidRPr="00301B09">
        <w:t xml:space="preserve">6.2.3.5 </w:t>
      </w:r>
      <w:r w:rsidR="005B404C" w:rsidRPr="00301B09">
        <w:t>písm. </w:t>
      </w:r>
      <w:r w:rsidRPr="00301B09">
        <w:t>c) umístěna informace</w:t>
      </w:r>
      <w:r w:rsidR="005B404C" w:rsidRPr="00301B09">
        <w:t xml:space="preserve"> o </w:t>
      </w:r>
      <w:r w:rsidRPr="00301B09">
        <w:t>instalaci PV systému.</w:t>
      </w:r>
    </w:p>
    <w:p w14:paraId="21748E35" w14:textId="61DAC433" w:rsidR="006C31C3" w:rsidRPr="00301B09" w:rsidRDefault="006C31C3" w:rsidP="00301B09">
      <w:pPr>
        <w:jc w:val="both"/>
      </w:pPr>
      <w:r w:rsidRPr="00301B09">
        <w:t>Volba</w:t>
      </w:r>
      <w:r w:rsidR="005B404C" w:rsidRPr="00301B09">
        <w:t xml:space="preserve"> a </w:t>
      </w:r>
      <w:r w:rsidRPr="00301B09">
        <w:t xml:space="preserve">pokládka kabelů bude dle </w:t>
      </w:r>
      <w:r w:rsidR="005B404C" w:rsidRPr="00301B09">
        <w:t>ČSN EN </w:t>
      </w:r>
      <w:r w:rsidRPr="00301B09">
        <w:t>50565-1</w:t>
      </w:r>
      <w:r w:rsidR="005B404C" w:rsidRPr="00301B09">
        <w:t xml:space="preserve"> </w:t>
      </w:r>
      <w:r w:rsidRPr="00301B09">
        <w:t xml:space="preserve">a </w:t>
      </w:r>
      <w:r w:rsidR="005B404C" w:rsidRPr="00301B09">
        <w:t>ČSN EN </w:t>
      </w:r>
      <w:r w:rsidRPr="00301B09">
        <w:t>50565-2</w:t>
      </w:r>
      <w:r w:rsidR="005B404C" w:rsidRPr="00301B09">
        <w:t xml:space="preserve">, </w:t>
      </w:r>
      <w:r w:rsidRPr="00301B09">
        <w:t xml:space="preserve">při používání odbočných krabic budou dodržovány požadavky řady norem </w:t>
      </w:r>
      <w:r w:rsidR="005B404C" w:rsidRPr="00301B09">
        <w:t>ČSN EN </w:t>
      </w:r>
      <w:r w:rsidRPr="00301B09">
        <w:t>60670</w:t>
      </w:r>
      <w:r w:rsidR="005B404C" w:rsidRPr="00301B09">
        <w:t xml:space="preserve">, </w:t>
      </w:r>
      <w:r w:rsidRPr="00301B09">
        <w:t>uložení kabelových rozvodů bude</w:t>
      </w:r>
      <w:r w:rsidR="005B404C" w:rsidRPr="00301B09">
        <w:t xml:space="preserve"> v </w:t>
      </w:r>
      <w:r w:rsidRPr="00301B09">
        <w:t>souladu</w:t>
      </w:r>
      <w:r w:rsidR="005B404C" w:rsidRPr="00301B09">
        <w:t xml:space="preserve"> s </w:t>
      </w:r>
      <w:r w:rsidRPr="00301B09">
        <w:t>ČSN</w:t>
      </w:r>
      <w:r w:rsidR="005B404C" w:rsidRPr="00301B09">
        <w:t> 33 </w:t>
      </w:r>
      <w:r w:rsidRPr="00301B09">
        <w:t>2000-5-52</w:t>
      </w:r>
      <w:r w:rsidR="005B404C" w:rsidRPr="00301B09">
        <w:t> </w:t>
      </w:r>
      <w:proofErr w:type="spellStart"/>
      <w:r w:rsidR="005B404C" w:rsidRPr="00301B09">
        <w:t>ed</w:t>
      </w:r>
      <w:proofErr w:type="spellEnd"/>
      <w:r w:rsidR="005B404C" w:rsidRPr="00301B09">
        <w:t>. </w:t>
      </w:r>
      <w:r w:rsidRPr="00301B09">
        <w:t>2</w:t>
      </w:r>
      <w:r w:rsidR="005B404C" w:rsidRPr="00301B09">
        <w:t xml:space="preserve"> </w:t>
      </w:r>
      <w:r w:rsidRPr="00301B09">
        <w:t>ČSN</w:t>
      </w:r>
      <w:r w:rsidR="005B404C" w:rsidRPr="00301B09">
        <w:t> 33 </w:t>
      </w:r>
      <w:r w:rsidRPr="00301B09">
        <w:t>2130</w:t>
      </w:r>
      <w:r w:rsidR="005B404C" w:rsidRPr="00301B09">
        <w:t> </w:t>
      </w:r>
      <w:proofErr w:type="spellStart"/>
      <w:r w:rsidR="005B404C" w:rsidRPr="00301B09">
        <w:t>ed</w:t>
      </w:r>
      <w:proofErr w:type="spellEnd"/>
      <w:r w:rsidR="005B404C" w:rsidRPr="00301B09">
        <w:t>. </w:t>
      </w:r>
      <w:r w:rsidRPr="00301B09">
        <w:t>3</w:t>
      </w:r>
      <w:r w:rsidR="005B404C" w:rsidRPr="00301B09">
        <w:t xml:space="preserve"> ČSN EN </w:t>
      </w:r>
      <w:r w:rsidRPr="00301B09">
        <w:t>50174-1</w:t>
      </w:r>
      <w:r w:rsidR="005B404C" w:rsidRPr="00301B09">
        <w:t> </w:t>
      </w:r>
      <w:proofErr w:type="spellStart"/>
      <w:r w:rsidR="005B404C" w:rsidRPr="00301B09">
        <w:t>ed</w:t>
      </w:r>
      <w:proofErr w:type="spellEnd"/>
      <w:r w:rsidR="005B404C" w:rsidRPr="00301B09">
        <w:t>. </w:t>
      </w:r>
      <w:r w:rsidRPr="00301B09">
        <w:t>3</w:t>
      </w:r>
      <w:r w:rsidR="005B404C" w:rsidRPr="00301B09">
        <w:t xml:space="preserve"> </w:t>
      </w:r>
      <w:r w:rsidRPr="00301B09">
        <w:t xml:space="preserve">a </w:t>
      </w:r>
      <w:r w:rsidR="005B404C" w:rsidRPr="00301B09">
        <w:t>ČSN EN </w:t>
      </w:r>
      <w:r w:rsidRPr="00301B09">
        <w:t>50174-2</w:t>
      </w:r>
      <w:r w:rsidR="005B404C" w:rsidRPr="00301B09">
        <w:t> </w:t>
      </w:r>
      <w:proofErr w:type="spellStart"/>
      <w:r w:rsidR="005B404C" w:rsidRPr="00301B09">
        <w:t>ed</w:t>
      </w:r>
      <w:proofErr w:type="spellEnd"/>
      <w:r w:rsidR="005B404C" w:rsidRPr="00301B09">
        <w:t>. </w:t>
      </w:r>
      <w:r w:rsidRPr="00301B09">
        <w:t>3.</w:t>
      </w:r>
    </w:p>
    <w:p w14:paraId="4DF4B1B3" w14:textId="74C0AB1C" w:rsidR="006C31C3" w:rsidRPr="00301B09" w:rsidRDefault="006C31C3" w:rsidP="00301B09">
      <w:pPr>
        <w:jc w:val="both"/>
      </w:pPr>
      <w:r w:rsidRPr="00301B09">
        <w:t>Na kabelových trasách budou kabely ukládány dle požadavků ČSN</w:t>
      </w:r>
      <w:r w:rsidR="005B404C" w:rsidRPr="00301B09">
        <w:t> 33 </w:t>
      </w:r>
      <w:r w:rsidRPr="00301B09">
        <w:t>2000-5-52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NA.4.5.10,</w:t>
      </w:r>
      <w:r w:rsidR="005B404C" w:rsidRPr="00301B09">
        <w:t xml:space="preserve"> </w:t>
      </w:r>
      <w:r w:rsidRPr="00301B09">
        <w:t xml:space="preserve">kabely budou uchycovány ve vzdálenostech dle </w:t>
      </w:r>
      <w:r w:rsidR="005B404C" w:rsidRPr="00301B09">
        <w:t>ČSN EN </w:t>
      </w:r>
      <w:r w:rsidRPr="00301B09">
        <w:t>50565-1, Tabulka 1,</w:t>
      </w:r>
      <w:r w:rsidR="005B404C" w:rsidRPr="00301B09">
        <w:t xml:space="preserve"> </w:t>
      </w:r>
      <w:r w:rsidRPr="00301B09">
        <w:t>zaplnění kabelových tras bude respektovat doporučení ČSN</w:t>
      </w:r>
      <w:r w:rsidR="005B404C" w:rsidRPr="00301B09">
        <w:t> 33 </w:t>
      </w:r>
      <w:r w:rsidRPr="00301B09">
        <w:t xml:space="preserve">2000-4-444, </w:t>
      </w:r>
      <w:r w:rsidR="005B404C" w:rsidRPr="00301B09">
        <w:t>čl. </w:t>
      </w:r>
      <w:r w:rsidRPr="00301B09">
        <w:t>444.7.</w:t>
      </w:r>
      <w:r w:rsidR="005B404C" w:rsidRPr="00301B09">
        <w:t xml:space="preserve"> </w:t>
      </w:r>
      <w:r w:rsidRPr="00301B09">
        <w:t>Kabely</w:t>
      </w:r>
      <w:r w:rsidR="005B404C" w:rsidRPr="00301B09">
        <w:t xml:space="preserve"> a </w:t>
      </w:r>
      <w:r w:rsidRPr="00301B09">
        <w:t>vodiče budou dle požadavků ČSN</w:t>
      </w:r>
      <w:r w:rsidR="005B404C" w:rsidRPr="00301B09">
        <w:t> 33 </w:t>
      </w:r>
      <w:r w:rsidRPr="00301B09">
        <w:t>2000-5-52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NA.4.5.2.5 značeny nesmazatelnými štítky, na kterých bude vždy uvedeno minimálně označení kabelu, typ kabelu,</w:t>
      </w:r>
      <w:r w:rsidR="005B404C" w:rsidRPr="00301B09">
        <w:t xml:space="preserve"> a </w:t>
      </w:r>
      <w:r w:rsidRPr="00301B09">
        <w:t>označení rozváděče</w:t>
      </w:r>
      <w:r w:rsidR="005B404C" w:rsidRPr="00301B09">
        <w:t xml:space="preserve"> a </w:t>
      </w:r>
      <w:r w:rsidRPr="00301B09">
        <w:t>vývodu, odkud je kabel napojen.</w:t>
      </w:r>
    </w:p>
    <w:p w14:paraId="7B0409C7" w14:textId="775D9C50" w:rsidR="006C31C3" w:rsidRPr="00301B09" w:rsidRDefault="006C31C3" w:rsidP="00301B09">
      <w:pPr>
        <w:jc w:val="both"/>
      </w:pPr>
      <w:r w:rsidRPr="00301B09">
        <w:t>Součástí tohoto projektu je kompletní kabeláž pro napájení všech jednotlivých koncových zařízení, spotřebičů</w:t>
      </w:r>
      <w:r w:rsidR="005B404C" w:rsidRPr="00301B09">
        <w:t xml:space="preserve"> a </w:t>
      </w:r>
      <w:r w:rsidRPr="00301B09">
        <w:t>elektroinstalačních prvků, ať už kabely pro jejich silové napojení, tak</w:t>
      </w:r>
      <w:r w:rsidR="005B404C" w:rsidRPr="00301B09">
        <w:t xml:space="preserve"> i </w:t>
      </w:r>
      <w:r w:rsidRPr="00301B09">
        <w:t xml:space="preserve">kabely ke všem </w:t>
      </w:r>
      <w:r w:rsidRPr="00301B09">
        <w:lastRenderedPageBreak/>
        <w:t>souvisejícím ovladačům</w:t>
      </w:r>
      <w:r w:rsidR="005B404C" w:rsidRPr="00301B09">
        <w:t xml:space="preserve"> a </w:t>
      </w:r>
      <w:r w:rsidRPr="00301B09">
        <w:t>čidlům, včetně kabelové výzbroje pro kabely (kabelové trasy),</w:t>
      </w:r>
      <w:r w:rsidR="005B404C" w:rsidRPr="00301B09">
        <w:t xml:space="preserve"> a </w:t>
      </w:r>
      <w:r w:rsidRPr="00301B09">
        <w:t>to včetně jejich dopravy, montáže, instalace, zapojení,</w:t>
      </w:r>
      <w:r w:rsidR="005B404C" w:rsidRPr="00301B09">
        <w:t xml:space="preserve"> a </w:t>
      </w:r>
      <w:r w:rsidRPr="00301B09">
        <w:t>souvisejícího spojovacího</w:t>
      </w:r>
      <w:r w:rsidR="005B404C" w:rsidRPr="00301B09">
        <w:t xml:space="preserve"> a </w:t>
      </w:r>
      <w:r w:rsidRPr="00301B09">
        <w:t>montážního materiálu.</w:t>
      </w:r>
    </w:p>
    <w:p w14:paraId="1D622C9C" w14:textId="77777777" w:rsidR="006C31C3" w:rsidRPr="00301B09" w:rsidRDefault="006C31C3" w:rsidP="00301B09">
      <w:pPr>
        <w:pStyle w:val="Nadpis2"/>
        <w:jc w:val="both"/>
        <w:rPr>
          <w:color w:val="auto"/>
        </w:rPr>
      </w:pPr>
      <w:bookmarkStart w:id="35" w:name="_Toc181022245"/>
      <w:r w:rsidRPr="00301B09">
        <w:rPr>
          <w:color w:val="auto"/>
        </w:rPr>
        <w:t>Ochrana před bleskem</w:t>
      </w:r>
      <w:bookmarkEnd w:id="35"/>
    </w:p>
    <w:p w14:paraId="34685FF3" w14:textId="08E61949" w:rsidR="006C31C3" w:rsidRPr="00301B09" w:rsidRDefault="006C31C3" w:rsidP="00301B09">
      <w:pPr>
        <w:jc w:val="both"/>
      </w:pPr>
      <w:r w:rsidRPr="00301B09">
        <w:t>Ochrana před bleskem musí být dle</w:t>
      </w:r>
      <w:r w:rsidR="005B404C" w:rsidRPr="00301B09">
        <w:t xml:space="preserve"> § </w:t>
      </w:r>
      <w:r w:rsidRPr="00301B09">
        <w:t xml:space="preserve">26 </w:t>
      </w:r>
      <w:r w:rsidR="005B404C" w:rsidRPr="00301B09">
        <w:t>odst. </w:t>
      </w:r>
      <w:r w:rsidRPr="00301B09">
        <w:t>2 vyhlášky</w:t>
      </w:r>
      <w:r w:rsidR="005B404C" w:rsidRPr="00301B09">
        <w:t xml:space="preserve"> č. </w:t>
      </w:r>
      <w:r w:rsidRPr="00301B09">
        <w:t>146/2024</w:t>
      </w:r>
      <w:r w:rsidR="005B404C" w:rsidRPr="00301B09">
        <w:t> Sb.</w:t>
      </w:r>
      <w:r w:rsidRPr="00301B09">
        <w:t>,</w:t>
      </w:r>
      <w:r w:rsidR="005B404C" w:rsidRPr="00301B09">
        <w:t xml:space="preserve"> o </w:t>
      </w:r>
      <w:r w:rsidRPr="00301B09">
        <w:t>požadavcích na výstavbu navržena</w:t>
      </w:r>
      <w:r w:rsidR="005B404C" w:rsidRPr="00301B09">
        <w:t xml:space="preserve"> a </w:t>
      </w:r>
      <w:r w:rsidRPr="00301B09">
        <w:t>provedena zejména</w:t>
      </w:r>
      <w:r w:rsidR="005B404C" w:rsidRPr="00301B09">
        <w:t xml:space="preserve"> v </w:t>
      </w:r>
      <w:r w:rsidRPr="00301B09">
        <w:t>případě staveb občanského vybavení.</w:t>
      </w:r>
    </w:p>
    <w:p w14:paraId="5FCE8AF5" w14:textId="0D1B2DE7" w:rsidR="006C31C3" w:rsidRPr="00301B09" w:rsidRDefault="005B404C" w:rsidP="00301B09">
      <w:pPr>
        <w:jc w:val="both"/>
      </w:pPr>
      <w:r w:rsidRPr="00301B09">
        <w:t>Dle </w:t>
      </w:r>
      <w:r w:rsidR="006C31C3" w:rsidRPr="00301B09">
        <w:t>ČSN</w:t>
      </w:r>
      <w:r w:rsidRPr="00301B09">
        <w:t> 33 </w:t>
      </w:r>
      <w:r w:rsidR="006C31C3" w:rsidRPr="00301B09">
        <w:t>2000-1</w:t>
      </w:r>
      <w:r w:rsidRPr="00301B09">
        <w:t> </w:t>
      </w:r>
      <w:proofErr w:type="spellStart"/>
      <w:r w:rsidRPr="00301B09">
        <w:t>ed</w:t>
      </w:r>
      <w:proofErr w:type="spellEnd"/>
      <w:r w:rsidRPr="00301B09">
        <w:t>. </w:t>
      </w:r>
      <w:r w:rsidR="006C31C3" w:rsidRPr="00301B09">
        <w:t xml:space="preserve">2, </w:t>
      </w:r>
      <w:r w:rsidRPr="00301B09">
        <w:t>čl. </w:t>
      </w:r>
      <w:r w:rsidR="006C31C3" w:rsidRPr="00301B09">
        <w:t xml:space="preserve">131.6.2 platí pro ochranu proti přímému úderu blesku soubor </w:t>
      </w:r>
      <w:r w:rsidRPr="00301B09">
        <w:t>EN </w:t>
      </w:r>
      <w:r w:rsidR="006C31C3" w:rsidRPr="00301B09">
        <w:t>62305.</w:t>
      </w:r>
    </w:p>
    <w:p w14:paraId="070A4710" w14:textId="2107B362" w:rsidR="006C31C3" w:rsidRPr="00301B09" w:rsidRDefault="005B404C" w:rsidP="00301B09">
      <w:pPr>
        <w:jc w:val="both"/>
      </w:pPr>
      <w:r w:rsidRPr="00301B09">
        <w:t>Dle ČSN EN </w:t>
      </w:r>
      <w:r w:rsidR="006C31C3" w:rsidRPr="00301B09">
        <w:t>62305-3</w:t>
      </w:r>
      <w:r w:rsidRPr="00301B09">
        <w:t> </w:t>
      </w:r>
      <w:proofErr w:type="spellStart"/>
      <w:r w:rsidRPr="00301B09">
        <w:t>ed</w:t>
      </w:r>
      <w:proofErr w:type="spellEnd"/>
      <w:r w:rsidRPr="00301B09">
        <w:t>. </w:t>
      </w:r>
      <w:r w:rsidR="006C31C3" w:rsidRPr="00301B09">
        <w:t xml:space="preserve">2, </w:t>
      </w:r>
      <w:r w:rsidRPr="00301B09">
        <w:t>čl. </w:t>
      </w:r>
      <w:r w:rsidR="006C31C3" w:rsidRPr="00301B09">
        <w:t xml:space="preserve">E.4.1 má montážní firma ochrany před bleskem znát zásady správné instalace součástí </w:t>
      </w:r>
      <w:r w:rsidRPr="00301B09">
        <w:t>LPS </w:t>
      </w:r>
      <w:r w:rsidR="006C31C3" w:rsidRPr="00301B09">
        <w:t>podle požadavků této normy</w:t>
      </w:r>
      <w:r w:rsidRPr="00301B09">
        <w:t xml:space="preserve"> a </w:t>
      </w:r>
      <w:r w:rsidR="006C31C3" w:rsidRPr="00301B09">
        <w:t>národních předpisů.</w:t>
      </w:r>
    </w:p>
    <w:p w14:paraId="413A39E9" w14:textId="77777777" w:rsidR="006C31C3" w:rsidRPr="00301B09" w:rsidRDefault="006C31C3" w:rsidP="00301B09">
      <w:pPr>
        <w:pStyle w:val="Nadpis3"/>
        <w:jc w:val="both"/>
      </w:pPr>
      <w:bookmarkStart w:id="36" w:name="_Toc181022246"/>
      <w:r w:rsidRPr="00301B09">
        <w:t>Definice zón ochrany před bleskem</w:t>
      </w:r>
      <w:bookmarkEnd w:id="36"/>
    </w:p>
    <w:p w14:paraId="4E826304" w14:textId="7AF6AC74" w:rsidR="006C31C3" w:rsidRPr="00301B09" w:rsidRDefault="006C31C3" w:rsidP="00301B09">
      <w:pPr>
        <w:pStyle w:val="Pedobjektem"/>
        <w:jc w:val="both"/>
      </w:pPr>
      <w:r w:rsidRPr="00301B09">
        <w:t xml:space="preserve">V projektu jsou uvažovány tyto zóny ochrany před bleskem ve smyslu </w:t>
      </w:r>
      <w:r w:rsidR="005B404C" w:rsidRPr="00301B09">
        <w:t>ČSN EN </w:t>
      </w:r>
      <w:r w:rsidRPr="00301B09">
        <w:t>62305-1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8.3:</w:t>
      </w:r>
    </w:p>
    <w:p w14:paraId="353B319F" w14:textId="7597B96F" w:rsidR="006C31C3" w:rsidRPr="00301B09" w:rsidRDefault="005B404C" w:rsidP="00301B09">
      <w:pPr>
        <w:pStyle w:val="Odrky"/>
        <w:jc w:val="both"/>
      </w:pPr>
      <w:r w:rsidRPr="00301B09">
        <w:t>LPZ </w:t>
      </w:r>
      <w:r w:rsidR="006C31C3" w:rsidRPr="00301B09">
        <w:t>0A: venkovní prostory, nechráněné před přímým úderem blesku;</w:t>
      </w:r>
    </w:p>
    <w:p w14:paraId="76BFB822" w14:textId="365BEDC2" w:rsidR="006C31C3" w:rsidRPr="00301B09" w:rsidRDefault="005B404C" w:rsidP="00301B09">
      <w:pPr>
        <w:pStyle w:val="Odrky"/>
        <w:jc w:val="both"/>
      </w:pPr>
      <w:r w:rsidRPr="00301B09">
        <w:t>LPZ </w:t>
      </w:r>
      <w:r w:rsidR="006C31C3" w:rsidRPr="00301B09">
        <w:t>0B: venkovní prostory, chráněné před přímým úderem blesku;</w:t>
      </w:r>
    </w:p>
    <w:p w14:paraId="2C4BAFE0" w14:textId="1081F19C" w:rsidR="006C31C3" w:rsidRPr="00301B09" w:rsidRDefault="005B404C" w:rsidP="00301B09">
      <w:pPr>
        <w:pStyle w:val="Odrky"/>
        <w:jc w:val="both"/>
      </w:pPr>
      <w:r w:rsidRPr="00301B09">
        <w:t>LPZ </w:t>
      </w:r>
      <w:r w:rsidR="006C31C3" w:rsidRPr="00301B09">
        <w:t>1: vnitřní chráněné prostory dotčeného objektu.</w:t>
      </w:r>
    </w:p>
    <w:p w14:paraId="2B7BC596" w14:textId="77777777" w:rsidR="006C31C3" w:rsidRPr="00301B09" w:rsidRDefault="006C31C3" w:rsidP="00301B09">
      <w:pPr>
        <w:pStyle w:val="Nadpis3"/>
        <w:jc w:val="both"/>
      </w:pPr>
      <w:bookmarkStart w:id="37" w:name="_Toc181022247"/>
      <w:r w:rsidRPr="00301B09">
        <w:t>Stanovení potřeby ochrany</w:t>
      </w:r>
      <w:bookmarkEnd w:id="37"/>
    </w:p>
    <w:p w14:paraId="34F48054" w14:textId="62197935" w:rsidR="006C31C3" w:rsidRPr="00301B09" w:rsidRDefault="005B404C" w:rsidP="00301B09">
      <w:pPr>
        <w:jc w:val="both"/>
      </w:pPr>
      <w:r w:rsidRPr="00301B09">
        <w:t>Dle čl. </w:t>
      </w:r>
      <w:r w:rsidR="006C31C3" w:rsidRPr="00301B09">
        <w:t xml:space="preserve">D.2.5.1 </w:t>
      </w:r>
      <w:r w:rsidRPr="00301B09">
        <w:t>písm. </w:t>
      </w:r>
      <w:r w:rsidR="006C31C3" w:rsidRPr="00301B09">
        <w:t>m) Přílohy</w:t>
      </w:r>
      <w:r w:rsidRPr="00301B09">
        <w:t xml:space="preserve"> č. </w:t>
      </w:r>
      <w:r w:rsidR="006C31C3" w:rsidRPr="00301B09">
        <w:t>8 vyhlášky</w:t>
      </w:r>
      <w:r w:rsidRPr="00301B09">
        <w:t xml:space="preserve"> č. </w:t>
      </w:r>
      <w:r w:rsidR="006C31C3" w:rsidRPr="00301B09">
        <w:t>131/2024</w:t>
      </w:r>
      <w:r w:rsidRPr="00301B09">
        <w:t> Sb.</w:t>
      </w:r>
      <w:r w:rsidR="006C31C3" w:rsidRPr="00301B09">
        <w:t>,</w:t>
      </w:r>
      <w:r w:rsidRPr="00301B09">
        <w:t xml:space="preserve"> o </w:t>
      </w:r>
      <w:r w:rsidR="006C31C3" w:rsidRPr="00301B09">
        <w:t>dokumentaci staveb musí být součástí dokumentace pro provádění stavby</w:t>
      </w:r>
      <w:r w:rsidRPr="00301B09">
        <w:t xml:space="preserve"> i </w:t>
      </w:r>
      <w:r w:rsidR="006C31C3" w:rsidRPr="00301B09">
        <w:t>podrobný výpočet rizik škod způsobených bleskem.</w:t>
      </w:r>
    </w:p>
    <w:p w14:paraId="4E543D0B" w14:textId="76689039" w:rsidR="006C31C3" w:rsidRPr="00301B09" w:rsidRDefault="006C31C3" w:rsidP="00301B09">
      <w:pPr>
        <w:jc w:val="both"/>
      </w:pPr>
      <w:r w:rsidRPr="00301B09">
        <w:t xml:space="preserve">Aby mohlo být vyhodnoceno, zda je nebo není potřeba ochrana před bleskem, musí se podle </w:t>
      </w:r>
      <w:r w:rsidR="005B404C" w:rsidRPr="00301B09">
        <w:t>ČSN EN </w:t>
      </w:r>
      <w:r w:rsidRPr="00301B09">
        <w:t>62305-1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6.1 provést vyhodnocení rizika</w:t>
      </w:r>
      <w:r w:rsidR="005B404C" w:rsidRPr="00301B09">
        <w:t xml:space="preserve"> v </w:t>
      </w:r>
      <w:r w:rsidRPr="00301B09">
        <w:t>souladu</w:t>
      </w:r>
      <w:r w:rsidR="005B404C" w:rsidRPr="00301B09">
        <w:t xml:space="preserve"> s ČSN EN </w:t>
      </w:r>
      <w:r w:rsidRPr="00301B09">
        <w:t>62305-2</w:t>
      </w:r>
      <w:r w:rsidR="005B404C" w:rsidRPr="00301B09">
        <w:t> </w:t>
      </w:r>
      <w:proofErr w:type="spellStart"/>
      <w:r w:rsidR="005B404C" w:rsidRPr="00301B09">
        <w:t>ed</w:t>
      </w:r>
      <w:proofErr w:type="spellEnd"/>
      <w:r w:rsidR="005B404C" w:rsidRPr="00301B09">
        <w:t>. </w:t>
      </w:r>
      <w:r w:rsidRPr="00301B09">
        <w:t>2.</w:t>
      </w:r>
    </w:p>
    <w:p w14:paraId="4B861F42" w14:textId="3CC00739" w:rsidR="006C31C3" w:rsidRPr="00301B09" w:rsidRDefault="006C31C3" w:rsidP="00301B09">
      <w:pPr>
        <w:jc w:val="both"/>
      </w:pPr>
      <w:r w:rsidRPr="00301B09">
        <w:t xml:space="preserve">Na základě výpočtu řízení rizika se pro ochranu objektu před bleskem uvažují parametry </w:t>
      </w:r>
      <w:r w:rsidR="005B404C" w:rsidRPr="00301B09">
        <w:t>LPS </w:t>
      </w:r>
      <w:r w:rsidRPr="00301B09">
        <w:t>třídy III.</w:t>
      </w:r>
    </w:p>
    <w:p w14:paraId="440D2AD7" w14:textId="2E64B684" w:rsidR="006C31C3" w:rsidRPr="00301B09" w:rsidRDefault="006C31C3" w:rsidP="00301B09">
      <w:pPr>
        <w:jc w:val="both"/>
      </w:pPr>
      <w:r w:rsidRPr="00301B09">
        <w:t xml:space="preserve">Výpočet řízení rizika, provedený dle normových hodnot </w:t>
      </w:r>
      <w:r w:rsidR="005B404C" w:rsidRPr="00301B09">
        <w:t>ČSN EN </w:t>
      </w:r>
      <w:r w:rsidRPr="00301B09">
        <w:t>62305-2</w:t>
      </w:r>
      <w:r w:rsidR="005B404C" w:rsidRPr="00301B09">
        <w:t> </w:t>
      </w:r>
      <w:proofErr w:type="spellStart"/>
      <w:r w:rsidR="005B404C" w:rsidRPr="00301B09">
        <w:t>ed</w:t>
      </w:r>
      <w:proofErr w:type="spellEnd"/>
      <w:r w:rsidR="005B404C" w:rsidRPr="00301B09">
        <w:t>. </w:t>
      </w:r>
      <w:r w:rsidRPr="00301B09">
        <w:t>2, je součástí projektové dokumentace</w:t>
      </w:r>
      <w:r w:rsidR="00244B07">
        <w:t xml:space="preserve"> v dodávce Elektro – silnoproud. Tento výpočet se vztahuje i na FVE instalaci.</w:t>
      </w:r>
    </w:p>
    <w:p w14:paraId="2779BC12" w14:textId="77777777" w:rsidR="006C31C3" w:rsidRPr="00301B09" w:rsidRDefault="006C31C3" w:rsidP="00301B09">
      <w:pPr>
        <w:pStyle w:val="Nadpis3"/>
        <w:jc w:val="both"/>
      </w:pPr>
      <w:bookmarkStart w:id="38" w:name="_Toc181022248"/>
      <w:r w:rsidRPr="00301B09">
        <w:t>Ochrana proti přímému úderu blesku</w:t>
      </w:r>
      <w:bookmarkEnd w:id="38"/>
    </w:p>
    <w:p w14:paraId="5E603023" w14:textId="2C44B4B5" w:rsidR="006C31C3" w:rsidRPr="00301B09" w:rsidRDefault="006C31C3" w:rsidP="00301B09">
      <w:pPr>
        <w:jc w:val="both"/>
      </w:pPr>
      <w:r w:rsidRPr="00301B09">
        <w:t>Ochranné prostory jímací soustavy musí být dle</w:t>
      </w:r>
      <w:r w:rsidR="005B404C" w:rsidRPr="00301B09">
        <w:t xml:space="preserve"> § </w:t>
      </w:r>
      <w:r w:rsidRPr="00301B09">
        <w:t xml:space="preserve">26 </w:t>
      </w:r>
      <w:r w:rsidR="005B404C" w:rsidRPr="00301B09">
        <w:t>odst. </w:t>
      </w:r>
      <w:r w:rsidRPr="00301B09">
        <w:t>4 vyhlášky</w:t>
      </w:r>
      <w:r w:rsidR="005B404C" w:rsidRPr="00301B09">
        <w:t xml:space="preserve"> č. </w:t>
      </w:r>
      <w:r w:rsidRPr="00301B09">
        <w:t>146/2024</w:t>
      </w:r>
      <w:r w:rsidR="005B404C" w:rsidRPr="00301B09">
        <w:t> Sb.</w:t>
      </w:r>
      <w:r w:rsidRPr="00301B09">
        <w:t>,</w:t>
      </w:r>
      <w:r w:rsidR="005B404C" w:rsidRPr="00301B09">
        <w:t xml:space="preserve"> o </w:t>
      </w:r>
      <w:r w:rsidRPr="00301B09">
        <w:t>požadavcích na výstavbu navrženy</w:t>
      </w:r>
      <w:r w:rsidR="005B404C" w:rsidRPr="00301B09">
        <w:t xml:space="preserve"> a </w:t>
      </w:r>
      <w:r w:rsidRPr="00301B09">
        <w:t>provedeny na základě skutečných fyzických rozměrů kovové jímací soustavy.</w:t>
      </w:r>
    </w:p>
    <w:p w14:paraId="2DE5DB7F" w14:textId="5C79D8FF" w:rsidR="006C31C3" w:rsidRPr="00301B09" w:rsidRDefault="005B404C" w:rsidP="00301B09">
      <w:pPr>
        <w:jc w:val="both"/>
      </w:pPr>
      <w:r w:rsidRPr="00301B09">
        <w:t>Dle ČSN EN </w:t>
      </w:r>
      <w:r w:rsidR="006C31C3" w:rsidRPr="00301B09">
        <w:t>62305-3</w:t>
      </w:r>
      <w:r w:rsidRPr="00301B09">
        <w:t> </w:t>
      </w:r>
      <w:proofErr w:type="spellStart"/>
      <w:r w:rsidRPr="00301B09">
        <w:t>ed</w:t>
      </w:r>
      <w:proofErr w:type="spellEnd"/>
      <w:r w:rsidRPr="00301B09">
        <w:t>. </w:t>
      </w:r>
      <w:r w:rsidR="006C31C3" w:rsidRPr="00301B09">
        <w:t xml:space="preserve">2 Změna Z1, </w:t>
      </w:r>
      <w:r w:rsidRPr="00301B09">
        <w:t>čl. </w:t>
      </w:r>
      <w:r w:rsidR="006C31C3" w:rsidRPr="00301B09">
        <w:t xml:space="preserve">NA.2 mohou být pro určení ochranných prostorů jímačů uvažovány jen skutečné fyzické rozměry jímací soustavy, přičemž se zohledňuje pouze fyzická délka jakýchkoli jímačů: klasických nebo alternativních, vč. aktivních jímačů ESE. </w:t>
      </w:r>
      <w:r w:rsidRPr="00301B09">
        <w:t>Dle čl. </w:t>
      </w:r>
      <w:r w:rsidR="006C31C3" w:rsidRPr="00301B09">
        <w:t xml:space="preserve">NA.3 se soustava svodů provádí vždy dle </w:t>
      </w:r>
      <w:r w:rsidRPr="00301B09">
        <w:t>ČSN EN </w:t>
      </w:r>
      <w:r w:rsidR="006C31C3" w:rsidRPr="00301B09">
        <w:t>62305-3</w:t>
      </w:r>
      <w:r w:rsidRPr="00301B09">
        <w:t> </w:t>
      </w:r>
      <w:proofErr w:type="spellStart"/>
      <w:r w:rsidRPr="00301B09">
        <w:t>ed</w:t>
      </w:r>
      <w:proofErr w:type="spellEnd"/>
      <w:r w:rsidRPr="00301B09">
        <w:t>. </w:t>
      </w:r>
      <w:r w:rsidR="006C31C3" w:rsidRPr="00301B09">
        <w:t>2, bez ohledu na použití technologie jímací soustavy.</w:t>
      </w:r>
    </w:p>
    <w:p w14:paraId="3A6133BE" w14:textId="2D5C981F" w:rsidR="006C31C3" w:rsidRPr="00301B09" w:rsidRDefault="005B404C" w:rsidP="00301B09">
      <w:pPr>
        <w:jc w:val="both"/>
      </w:pPr>
      <w:r w:rsidRPr="00301B09">
        <w:t>Dle </w:t>
      </w:r>
      <w:r w:rsidR="006C31C3" w:rsidRPr="00301B09">
        <w:t>obecných zásad bezpečné instalace PV systémů</w:t>
      </w:r>
      <w:r w:rsidRPr="00301B09">
        <w:t xml:space="preserve"> s </w:t>
      </w:r>
      <w:r w:rsidR="006C31C3" w:rsidRPr="00301B09">
        <w:t xml:space="preserve">ohledem na minimalizaci rizika vzniku požáru podle </w:t>
      </w:r>
      <w:r w:rsidRPr="00301B09">
        <w:t>ČSN </w:t>
      </w:r>
      <w:r w:rsidR="006C31C3" w:rsidRPr="00301B09">
        <w:t>P</w:t>
      </w:r>
      <w:r w:rsidRPr="00301B09">
        <w:t> 73 </w:t>
      </w:r>
      <w:r w:rsidR="006C31C3" w:rsidRPr="00301B09">
        <w:t xml:space="preserve">0847, </w:t>
      </w:r>
      <w:r w:rsidRPr="00301B09">
        <w:t>čl. </w:t>
      </w:r>
      <w:r w:rsidR="006C31C3" w:rsidRPr="00301B09">
        <w:t>D.9 se</w:t>
      </w:r>
      <w:r w:rsidRPr="00301B09">
        <w:t xml:space="preserve"> v </w:t>
      </w:r>
      <w:r w:rsidR="006C31C3" w:rsidRPr="00301B09">
        <w:t xml:space="preserve">případě ochrany před bleskem postupuje podle příslušných norem souboru </w:t>
      </w:r>
      <w:r w:rsidRPr="00301B09">
        <w:t>ČSN EN </w:t>
      </w:r>
      <w:r w:rsidR="006C31C3" w:rsidRPr="00301B09">
        <w:t>62305 tak, aby byl plně chráněn jak objekt, tak</w:t>
      </w:r>
      <w:r w:rsidRPr="00301B09">
        <w:t xml:space="preserve"> i </w:t>
      </w:r>
      <w:r w:rsidR="006C31C3" w:rsidRPr="00301B09">
        <w:t>samotný PV systém. Přednostně mají být zřizovány systémy</w:t>
      </w:r>
      <w:r w:rsidRPr="00301B09">
        <w:t xml:space="preserve"> s </w:t>
      </w:r>
      <w:r w:rsidR="006C31C3" w:rsidRPr="00301B09">
        <w:t>izolovanými či oddálenými jímači.</w:t>
      </w:r>
    </w:p>
    <w:p w14:paraId="40521099" w14:textId="2F08DF4A" w:rsidR="006C31C3" w:rsidRPr="00301B09" w:rsidRDefault="006C31C3" w:rsidP="00301B09">
      <w:pPr>
        <w:jc w:val="both"/>
      </w:pPr>
      <w:r w:rsidRPr="00301B09">
        <w:t xml:space="preserve">Kdykoli je PV instalace chráněna pomocí LPS, doporučuje se dle </w:t>
      </w:r>
      <w:r w:rsidR="005B404C" w:rsidRPr="00301B09">
        <w:t>ČSN CLC/TS </w:t>
      </w:r>
      <w:r w:rsidRPr="00301B09">
        <w:t xml:space="preserve">51643-32, </w:t>
      </w:r>
      <w:r w:rsidR="005B404C" w:rsidRPr="00301B09">
        <w:t>čl. </w:t>
      </w:r>
      <w:r w:rsidRPr="00301B09">
        <w:t xml:space="preserve">7 dodržet minimální dostatečnou vzdálenost (s) mezi </w:t>
      </w:r>
      <w:r w:rsidR="005B404C" w:rsidRPr="00301B09">
        <w:t>LPS a </w:t>
      </w:r>
      <w:r w:rsidRPr="00301B09">
        <w:t>kovovými konstrukcemi PV instalace, aby se zabránilo průchodu částečných proudů blesku těmito konstrukcemi.</w:t>
      </w:r>
    </w:p>
    <w:p w14:paraId="4AEAF2AB" w14:textId="5267A2BF" w:rsidR="006C31C3" w:rsidRPr="00301B09" w:rsidRDefault="005B404C" w:rsidP="00301B09">
      <w:pPr>
        <w:jc w:val="both"/>
      </w:pPr>
      <w:r w:rsidRPr="00301B09">
        <w:t>Dle </w:t>
      </w:r>
      <w:r w:rsidR="006C31C3" w:rsidRPr="00301B09">
        <w:t>ČSN</w:t>
      </w:r>
      <w:r w:rsidRPr="00301B09">
        <w:t> 33 </w:t>
      </w:r>
      <w:r w:rsidR="006C31C3" w:rsidRPr="00301B09">
        <w:t>2000-7-712</w:t>
      </w:r>
      <w:r w:rsidRPr="00301B09">
        <w:t> </w:t>
      </w:r>
      <w:proofErr w:type="spellStart"/>
      <w:r w:rsidRPr="00301B09">
        <w:t>ed</w:t>
      </w:r>
      <w:proofErr w:type="spellEnd"/>
      <w:r w:rsidRPr="00301B09">
        <w:t>. </w:t>
      </w:r>
      <w:r w:rsidR="006C31C3" w:rsidRPr="00301B09">
        <w:t xml:space="preserve">2, </w:t>
      </w:r>
      <w:r w:rsidRPr="00301B09">
        <w:t>čl. </w:t>
      </w:r>
      <w:r w:rsidR="006C31C3" w:rsidRPr="00301B09">
        <w:t>712.534.101 je-li PV systém instalovaný uvnitř prostoru chráněného LPS, pak všechny silové</w:t>
      </w:r>
      <w:r w:rsidRPr="00301B09">
        <w:t xml:space="preserve"> a </w:t>
      </w:r>
      <w:r w:rsidR="006C31C3" w:rsidRPr="00301B09">
        <w:t>řídící kabely nebo trasy PV systému musí být odděleny od všech částí LPS.</w:t>
      </w:r>
    </w:p>
    <w:p w14:paraId="126B50EE" w14:textId="1477A14F" w:rsidR="006C31C3" w:rsidRPr="00301B09" w:rsidRDefault="006C31C3" w:rsidP="00301B09">
      <w:pPr>
        <w:jc w:val="both"/>
      </w:pPr>
      <w:r w:rsidRPr="00301B09">
        <w:lastRenderedPageBreak/>
        <w:t xml:space="preserve">Ochranu PV systému proti přímému úderu blesku je důrazně doporučeno řešit jako izolovaný (oddálený) </w:t>
      </w:r>
      <w:r w:rsidR="005B404C" w:rsidRPr="00301B09">
        <w:t>LPS </w:t>
      </w:r>
      <w:r w:rsidRPr="00301B09">
        <w:t xml:space="preserve">ve smyslu požadavků </w:t>
      </w:r>
      <w:r w:rsidR="005B404C" w:rsidRPr="00301B09">
        <w:t>ČSN EN </w:t>
      </w:r>
      <w:r w:rsidRPr="00301B09">
        <w:t>62305-3</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5.3.2, E.5.1.2</w:t>
      </w:r>
      <w:r w:rsidR="005B404C" w:rsidRPr="00301B09">
        <w:t xml:space="preserve"> a </w:t>
      </w:r>
      <w:r w:rsidRPr="00301B09">
        <w:t>E.5.2.6. To zejména znamená, že</w:t>
      </w:r>
      <w:r w:rsidR="005B404C" w:rsidRPr="00301B09">
        <w:t xml:space="preserve"> z </w:t>
      </w:r>
      <w:r w:rsidRPr="00301B09">
        <w:t>hlediska ochrany PV systému je nevhodné jej připojovat</w:t>
      </w:r>
      <w:r w:rsidR="005B404C" w:rsidRPr="00301B09">
        <w:t xml:space="preserve"> k </w:t>
      </w:r>
      <w:r w:rsidRPr="00301B09">
        <w:t>jímací soustavě, přičemž je nezbytné vždy dodržovat minimální dostatečné vzdálenosti od všech kovových částí, spojených se soustavou LPS.</w:t>
      </w:r>
    </w:p>
    <w:p w14:paraId="4A318318" w14:textId="39B9F22B" w:rsidR="006C31C3" w:rsidRPr="00301B09" w:rsidRDefault="006C31C3" w:rsidP="00301B09">
      <w:pPr>
        <w:jc w:val="both"/>
      </w:pPr>
      <w:r w:rsidRPr="00301B09">
        <w:t xml:space="preserve">Pro ochranu proti přímému úderu blesku je navržen izolovaný (oddálený) </w:t>
      </w:r>
      <w:r w:rsidR="005B404C" w:rsidRPr="00301B09">
        <w:t>LPS </w:t>
      </w:r>
      <w:r w:rsidRPr="00301B09">
        <w:t xml:space="preserve">ve smyslu požadavků </w:t>
      </w:r>
      <w:r w:rsidR="005B404C" w:rsidRPr="00301B09">
        <w:t>ČSN EN </w:t>
      </w:r>
      <w:r w:rsidRPr="00301B09">
        <w:t>62305-3</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5.3.2</w:t>
      </w:r>
      <w:r w:rsidR="005B404C" w:rsidRPr="00301B09">
        <w:t xml:space="preserve"> a </w:t>
      </w:r>
      <w:r w:rsidRPr="00301B09">
        <w:t>E.5.1.2. Na střeše objektu budou osazeny samostatně stojící jímače tak, aby celý objekt včetně všech veškerých technických zařízení na střeše ležely</w:t>
      </w:r>
      <w:r w:rsidR="005B404C" w:rsidRPr="00301B09">
        <w:t xml:space="preserve"> v </w:t>
      </w:r>
      <w:r w:rsidRPr="00301B09">
        <w:t xml:space="preserve">zóně </w:t>
      </w:r>
      <w:r w:rsidR="005B404C" w:rsidRPr="00301B09">
        <w:t>LPZ </w:t>
      </w:r>
      <w:r w:rsidRPr="00301B09">
        <w:t xml:space="preserve">0B ve smyslu </w:t>
      </w:r>
      <w:r w:rsidR="005B404C" w:rsidRPr="00301B09">
        <w:t>ČSN EN </w:t>
      </w:r>
      <w:r w:rsidRPr="00301B09">
        <w:t>62305-1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8.3.</w:t>
      </w:r>
    </w:p>
    <w:p w14:paraId="725CFF55" w14:textId="1C8F9501" w:rsidR="006C31C3" w:rsidRPr="00301B09" w:rsidRDefault="006C31C3" w:rsidP="00301B09">
      <w:pPr>
        <w:jc w:val="both"/>
      </w:pPr>
      <w:r w:rsidRPr="00301B09">
        <w:t xml:space="preserve">Návrh jímací soustavy byl proveden pomocí metody valivé koule dle </w:t>
      </w:r>
      <w:r w:rsidR="005B404C" w:rsidRPr="00301B09">
        <w:t>ČSN EN </w:t>
      </w:r>
      <w:r w:rsidRPr="00301B09">
        <w:t>62305-3</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A.2. Při této metodě je umístění jímací soustavy dostatečné, pokud žádný bod chráněného prostoru není</w:t>
      </w:r>
      <w:r w:rsidR="005B404C" w:rsidRPr="00301B09">
        <w:t xml:space="preserve"> v </w:t>
      </w:r>
      <w:r w:rsidRPr="00301B09">
        <w:t>kontaktu</w:t>
      </w:r>
      <w:r w:rsidR="005B404C" w:rsidRPr="00301B09">
        <w:t xml:space="preserve"> s </w:t>
      </w:r>
      <w:r w:rsidRPr="00301B09">
        <w:t>imaginární koulí valící se po zemi, kolem</w:t>
      </w:r>
      <w:r w:rsidR="005B404C" w:rsidRPr="00301B09">
        <w:t xml:space="preserve"> a </w:t>
      </w:r>
      <w:r w:rsidRPr="00301B09">
        <w:t>přes vrcholy stavby, ze všech možných směrů.</w:t>
      </w:r>
    </w:p>
    <w:p w14:paraId="771875E5" w14:textId="1EB2ACA3" w:rsidR="006C31C3" w:rsidRPr="00301B09" w:rsidRDefault="006C31C3" w:rsidP="00301B09">
      <w:pPr>
        <w:jc w:val="both"/>
      </w:pPr>
      <w:r w:rsidRPr="00301B09">
        <w:t xml:space="preserve">Návrh jímací soustavy je </w:t>
      </w:r>
      <w:r w:rsidR="00244B07">
        <w:t>v dodávce Elektro – silnoproud.</w:t>
      </w:r>
    </w:p>
    <w:p w14:paraId="71611F2B" w14:textId="77777777" w:rsidR="006C31C3" w:rsidRPr="00301B09" w:rsidRDefault="006C31C3" w:rsidP="00301B09">
      <w:pPr>
        <w:pStyle w:val="Nadpis3"/>
        <w:jc w:val="both"/>
      </w:pPr>
      <w:bookmarkStart w:id="39" w:name="_Toc181022249"/>
      <w:r w:rsidRPr="00301B09">
        <w:t>Ochrana proti impulsnímu přepětí</w:t>
      </w:r>
      <w:bookmarkEnd w:id="39"/>
    </w:p>
    <w:p w14:paraId="2B91B225" w14:textId="7D308B49" w:rsidR="006C31C3" w:rsidRPr="00301B09" w:rsidRDefault="005B404C" w:rsidP="00301B09">
      <w:pPr>
        <w:jc w:val="both"/>
      </w:pPr>
      <w:r w:rsidRPr="00301B09">
        <w:t>Dle </w:t>
      </w:r>
      <w:r w:rsidR="006C31C3" w:rsidRPr="00301B09">
        <w:t>ČSN</w:t>
      </w:r>
      <w:r w:rsidRPr="00301B09">
        <w:t> 33 </w:t>
      </w:r>
      <w:r w:rsidR="006C31C3" w:rsidRPr="00301B09">
        <w:t>2000-1</w:t>
      </w:r>
      <w:r w:rsidRPr="00301B09">
        <w:t> </w:t>
      </w:r>
      <w:proofErr w:type="spellStart"/>
      <w:r w:rsidRPr="00301B09">
        <w:t>ed</w:t>
      </w:r>
      <w:proofErr w:type="spellEnd"/>
      <w:r w:rsidRPr="00301B09">
        <w:t>. </w:t>
      </w:r>
      <w:r w:rsidR="006C31C3" w:rsidRPr="00301B09">
        <w:t xml:space="preserve">2, </w:t>
      </w:r>
      <w:r w:rsidRPr="00301B09">
        <w:t>čl. </w:t>
      </w:r>
      <w:r w:rsidR="006C31C3" w:rsidRPr="00301B09">
        <w:t>131.6.2 musí být osoby, hospodářská zvířata</w:t>
      </w:r>
      <w:r w:rsidRPr="00301B09">
        <w:t xml:space="preserve"> i </w:t>
      </w:r>
      <w:r w:rsidR="006C31C3" w:rsidRPr="00301B09">
        <w:t>majetek chráněny před poškozením</w:t>
      </w:r>
      <w:r w:rsidRPr="00301B09">
        <w:t xml:space="preserve"> v </w:t>
      </w:r>
      <w:r w:rsidR="006C31C3" w:rsidRPr="00301B09">
        <w:t>důsledku přepětí, které vzniká</w:t>
      </w:r>
      <w:r w:rsidRPr="00301B09">
        <w:t xml:space="preserve"> z </w:t>
      </w:r>
      <w:r w:rsidR="006C31C3" w:rsidRPr="00301B09">
        <w:t>atmosférických vlivů, nebo ze spínacích procesů.</w:t>
      </w:r>
    </w:p>
    <w:p w14:paraId="3EDDF6FA" w14:textId="0CE1E591" w:rsidR="006C31C3" w:rsidRPr="00301B09" w:rsidRDefault="005B404C" w:rsidP="00301B09">
      <w:pPr>
        <w:jc w:val="both"/>
      </w:pPr>
      <w:r w:rsidRPr="00301B09">
        <w:t>Dle </w:t>
      </w:r>
      <w:r w:rsidR="006C31C3" w:rsidRPr="00301B09">
        <w:t>ČSN</w:t>
      </w:r>
      <w:r w:rsidRPr="00301B09">
        <w:t> 33 </w:t>
      </w:r>
      <w:r w:rsidR="006C31C3" w:rsidRPr="00301B09">
        <w:t>2000-4-443</w:t>
      </w:r>
      <w:r w:rsidRPr="00301B09">
        <w:t> </w:t>
      </w:r>
      <w:proofErr w:type="spellStart"/>
      <w:r w:rsidRPr="00301B09">
        <w:t>ed</w:t>
      </w:r>
      <w:proofErr w:type="spellEnd"/>
      <w:r w:rsidRPr="00301B09">
        <w:t>. </w:t>
      </w:r>
      <w:r w:rsidR="006C31C3" w:rsidRPr="00301B09">
        <w:t xml:space="preserve">3, </w:t>
      </w:r>
      <w:r w:rsidRPr="00301B09">
        <w:t>čl. </w:t>
      </w:r>
      <w:r w:rsidR="006C31C3" w:rsidRPr="00301B09">
        <w:t xml:space="preserve">443.4 </w:t>
      </w:r>
      <w:r w:rsidRPr="00301B09">
        <w:t>písm. </w:t>
      </w:r>
      <w:r w:rsidR="006C31C3" w:rsidRPr="00301B09">
        <w:t>a) se musí ochrana před přechodnými přepětími zajišťovat tam, kde následky způsobené přepětím mohou postihovat lidský život.</w:t>
      </w:r>
    </w:p>
    <w:p w14:paraId="37CA0B3C" w14:textId="62E96092" w:rsidR="006C31C3" w:rsidRPr="00301B09" w:rsidRDefault="005B404C" w:rsidP="00301B09">
      <w:pPr>
        <w:jc w:val="both"/>
      </w:pPr>
      <w:r w:rsidRPr="00301B09">
        <w:t>Dle </w:t>
      </w:r>
      <w:r w:rsidR="006C31C3" w:rsidRPr="00301B09">
        <w:t>ČSN</w:t>
      </w:r>
      <w:r w:rsidRPr="00301B09">
        <w:t> 33 </w:t>
      </w:r>
      <w:r w:rsidR="006C31C3" w:rsidRPr="00301B09">
        <w:t>2000-4-443</w:t>
      </w:r>
      <w:r w:rsidRPr="00301B09">
        <w:t> </w:t>
      </w:r>
      <w:proofErr w:type="spellStart"/>
      <w:r w:rsidRPr="00301B09">
        <w:t>ed</w:t>
      </w:r>
      <w:proofErr w:type="spellEnd"/>
      <w:r w:rsidRPr="00301B09">
        <w:t>. </w:t>
      </w:r>
      <w:r w:rsidR="006C31C3" w:rsidRPr="00301B09">
        <w:t xml:space="preserve">3, </w:t>
      </w:r>
      <w:r w:rsidRPr="00301B09">
        <w:t>čl. </w:t>
      </w:r>
      <w:r w:rsidR="006C31C3" w:rsidRPr="00301B09">
        <w:t xml:space="preserve">443.4 </w:t>
      </w:r>
      <w:r w:rsidRPr="00301B09">
        <w:t>písm. </w:t>
      </w:r>
      <w:r w:rsidR="006C31C3" w:rsidRPr="00301B09">
        <w:t>z1) se musí ochrana před přechodnými přepětími zajišťovat tam, kde následky způsobené přepětím mohou postihovat velké množství jedinců.</w:t>
      </w:r>
    </w:p>
    <w:p w14:paraId="0017BC8D" w14:textId="0AEE1907" w:rsidR="006C31C3" w:rsidRPr="00301B09" w:rsidRDefault="005B404C" w:rsidP="00301B09">
      <w:pPr>
        <w:jc w:val="both"/>
      </w:pPr>
      <w:r w:rsidRPr="00301B09">
        <w:t>Dle ČSN EN </w:t>
      </w:r>
      <w:r w:rsidR="006C31C3" w:rsidRPr="00301B09">
        <w:t>62305-4</w:t>
      </w:r>
      <w:r w:rsidRPr="00301B09">
        <w:t> </w:t>
      </w:r>
      <w:proofErr w:type="spellStart"/>
      <w:r w:rsidRPr="00301B09">
        <w:t>ed</w:t>
      </w:r>
      <w:proofErr w:type="spellEnd"/>
      <w:r w:rsidRPr="00301B09">
        <w:t>. </w:t>
      </w:r>
      <w:r w:rsidR="006C31C3" w:rsidRPr="00301B09">
        <w:t xml:space="preserve">2, </w:t>
      </w:r>
      <w:r w:rsidRPr="00301B09">
        <w:t>čl. </w:t>
      </w:r>
      <w:r w:rsidR="006C31C3" w:rsidRPr="00301B09">
        <w:t>7 musí být</w:t>
      </w:r>
      <w:r w:rsidRPr="00301B09">
        <w:t xml:space="preserve"> v </w:t>
      </w:r>
      <w:r w:rsidR="006C31C3" w:rsidRPr="00301B09">
        <w:t>systému ochranných opatření používajícím koncepci zón ochrany před bleskem</w:t>
      </w:r>
      <w:r w:rsidRPr="00301B09">
        <w:t xml:space="preserve"> s </w:t>
      </w:r>
      <w:r w:rsidR="006C31C3" w:rsidRPr="00301B09">
        <w:t xml:space="preserve">více než jednou </w:t>
      </w:r>
      <w:r w:rsidRPr="00301B09">
        <w:t>LPZ </w:t>
      </w:r>
      <w:r w:rsidR="006C31C3" w:rsidRPr="00301B09">
        <w:t>(</w:t>
      </w:r>
      <w:r w:rsidRPr="00301B09">
        <w:t>LPZ </w:t>
      </w:r>
      <w:r w:rsidR="006C31C3" w:rsidRPr="00301B09">
        <w:t xml:space="preserve">1, </w:t>
      </w:r>
      <w:r w:rsidRPr="00301B09">
        <w:t>LPZ </w:t>
      </w:r>
      <w:r w:rsidR="006C31C3" w:rsidRPr="00301B09">
        <w:t>2</w:t>
      </w:r>
      <w:r w:rsidRPr="00301B09">
        <w:t xml:space="preserve"> a </w:t>
      </w:r>
      <w:r w:rsidR="006C31C3" w:rsidRPr="00301B09">
        <w:t>vyšší) SPD umístěny na vstupu vedení do každé LPZ.</w:t>
      </w:r>
      <w:r w:rsidRPr="00301B09">
        <w:t> V </w:t>
      </w:r>
      <w:r w:rsidR="006C31C3" w:rsidRPr="00301B09">
        <w:t xml:space="preserve">systému ochranných opatření používajícím jen </w:t>
      </w:r>
      <w:r w:rsidRPr="00301B09">
        <w:t>LPZ </w:t>
      </w:r>
      <w:r w:rsidR="006C31C3" w:rsidRPr="00301B09">
        <w:t xml:space="preserve">1, musí být SPD umístěn minimálně na vstupu vedení do </w:t>
      </w:r>
      <w:r w:rsidRPr="00301B09">
        <w:t>LPZ </w:t>
      </w:r>
      <w:r w:rsidR="006C31C3" w:rsidRPr="00301B09">
        <w:t>1.</w:t>
      </w:r>
    </w:p>
    <w:p w14:paraId="31F54685" w14:textId="7C1D60AF" w:rsidR="006C31C3" w:rsidRPr="00301B09" w:rsidRDefault="006C31C3" w:rsidP="00301B09">
      <w:pPr>
        <w:jc w:val="both"/>
      </w:pPr>
      <w:r w:rsidRPr="00301B09">
        <w:t>Při návrhu vnitřních rozvodů</w:t>
      </w:r>
      <w:r w:rsidR="005B404C" w:rsidRPr="00301B09">
        <w:t xml:space="preserve"> v </w:t>
      </w:r>
      <w:r w:rsidRPr="00301B09">
        <w:t>objektech bytové</w:t>
      </w:r>
      <w:r w:rsidR="005B404C" w:rsidRPr="00301B09">
        <w:t xml:space="preserve"> a </w:t>
      </w:r>
      <w:r w:rsidRPr="00301B09">
        <w:t>občanské výstavby, či</w:t>
      </w:r>
      <w:r w:rsidR="005B404C" w:rsidRPr="00301B09">
        <w:t xml:space="preserve"> v </w:t>
      </w:r>
      <w:r w:rsidRPr="00301B09">
        <w:t>prostorách administrativního charakteru, je třeba dle ČSN</w:t>
      </w:r>
      <w:r w:rsidR="005B404C" w:rsidRPr="00301B09">
        <w:t> 33 </w:t>
      </w:r>
      <w:r w:rsidRPr="00301B09">
        <w:t>2130</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4.1.3 zajistit</w:t>
      </w:r>
      <w:r w:rsidR="005B404C" w:rsidRPr="00301B09">
        <w:t xml:space="preserve"> i </w:t>
      </w:r>
      <w:r w:rsidRPr="00301B09">
        <w:t>vnitřní ochranu před bleskem</w:t>
      </w:r>
      <w:r w:rsidR="005B404C" w:rsidRPr="00301B09">
        <w:t xml:space="preserve"> v </w:t>
      </w:r>
      <w:r w:rsidRPr="00301B09">
        <w:t>souladu</w:t>
      </w:r>
      <w:r w:rsidR="005B404C" w:rsidRPr="00301B09">
        <w:t xml:space="preserve"> s </w:t>
      </w:r>
      <w:r w:rsidRPr="00301B09">
        <w:t>požadavky uvedenými</w:t>
      </w:r>
      <w:r w:rsidR="005B404C" w:rsidRPr="00301B09">
        <w:t xml:space="preserve"> v </w:t>
      </w:r>
      <w:r w:rsidRPr="00301B09">
        <w:t xml:space="preserve">souboru </w:t>
      </w:r>
      <w:r w:rsidR="005B404C" w:rsidRPr="00301B09">
        <w:t>ČSN EN </w:t>
      </w:r>
      <w:r w:rsidRPr="00301B09">
        <w:t>62305</w:t>
      </w:r>
      <w:r w:rsidR="005B404C" w:rsidRPr="00301B09">
        <w:t> </w:t>
      </w:r>
      <w:proofErr w:type="spellStart"/>
      <w:r w:rsidR="005B404C" w:rsidRPr="00301B09">
        <w:t>ed</w:t>
      </w:r>
      <w:proofErr w:type="spellEnd"/>
      <w:r w:rsidR="005B404C" w:rsidRPr="00301B09">
        <w:t>. </w:t>
      </w:r>
      <w:r w:rsidRPr="00301B09">
        <w:t>2.</w:t>
      </w:r>
    </w:p>
    <w:p w14:paraId="59DF65DE" w14:textId="32385B2B" w:rsidR="006C31C3" w:rsidRPr="00301B09" w:rsidRDefault="005B404C" w:rsidP="00301B09">
      <w:pPr>
        <w:jc w:val="both"/>
      </w:pPr>
      <w:r w:rsidRPr="00301B09">
        <w:t>Dle ČSN CLC/TS </w:t>
      </w:r>
      <w:r w:rsidR="006C31C3" w:rsidRPr="00301B09">
        <w:t xml:space="preserve">51643-32, </w:t>
      </w:r>
      <w:r w:rsidRPr="00301B09">
        <w:t>čl. </w:t>
      </w:r>
      <w:r w:rsidR="006C31C3" w:rsidRPr="00301B09">
        <w:t>4 je přepětí schopno zničit nebo znehodnotit PV instalaci nebo může způsobit její poruchu, proto má být PV instalace chráněna.</w:t>
      </w:r>
    </w:p>
    <w:p w14:paraId="30033547" w14:textId="398159C3" w:rsidR="006C31C3" w:rsidRPr="00301B09" w:rsidRDefault="006C31C3" w:rsidP="00301B09">
      <w:pPr>
        <w:pStyle w:val="Obrzek"/>
        <w:jc w:val="both"/>
      </w:pPr>
      <w:r w:rsidRPr="00301B09">
        <w:rPr>
          <w:noProof/>
        </w:rPr>
        <w:drawing>
          <wp:inline distT="0" distB="0" distL="0" distR="0" wp14:anchorId="325D4E94" wp14:editId="3BBE7883">
            <wp:extent cx="4680000" cy="2266299"/>
            <wp:effectExtent l="0" t="0" r="6350" b="127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680000" cy="2266299"/>
                    </a:xfrm>
                    <a:prstGeom prst="rect">
                      <a:avLst/>
                    </a:prstGeom>
                  </pic:spPr>
                </pic:pic>
              </a:graphicData>
            </a:graphic>
          </wp:inline>
        </w:drawing>
      </w:r>
    </w:p>
    <w:p w14:paraId="079CA429" w14:textId="52191EEE" w:rsidR="006C31C3" w:rsidRPr="00301B09" w:rsidRDefault="006C31C3" w:rsidP="00301B09">
      <w:pPr>
        <w:pStyle w:val="Popisyobrzkatabulek"/>
        <w:jc w:val="both"/>
        <w:rPr>
          <w:color w:val="auto"/>
        </w:rPr>
      </w:pPr>
      <w:r w:rsidRPr="00301B09">
        <w:rPr>
          <w:color w:val="auto"/>
        </w:rPr>
        <w:t xml:space="preserve">Požadavky dle </w:t>
      </w:r>
      <w:r w:rsidR="005B404C" w:rsidRPr="00301B09">
        <w:rPr>
          <w:color w:val="auto"/>
        </w:rPr>
        <w:t>ČSN CLC/TS </w:t>
      </w:r>
      <w:r w:rsidRPr="00301B09">
        <w:rPr>
          <w:color w:val="auto"/>
        </w:rPr>
        <w:t>51643-32, Obrázek 2:</w:t>
      </w:r>
      <w:r w:rsidR="00244B07">
        <w:rPr>
          <w:color w:val="auto"/>
        </w:rPr>
        <w:t xml:space="preserve"> </w:t>
      </w:r>
      <w:r w:rsidRPr="00301B09">
        <w:rPr>
          <w:color w:val="auto"/>
        </w:rPr>
        <w:t>Doporučené pozice SPD</w:t>
      </w:r>
      <w:r w:rsidR="005B404C" w:rsidRPr="00301B09">
        <w:rPr>
          <w:color w:val="auto"/>
        </w:rPr>
        <w:t xml:space="preserve"> v </w:t>
      </w:r>
      <w:r w:rsidRPr="00301B09">
        <w:rPr>
          <w:color w:val="auto"/>
        </w:rPr>
        <w:t>případě objektů</w:t>
      </w:r>
      <w:r w:rsidR="005B404C" w:rsidRPr="00301B09">
        <w:rPr>
          <w:color w:val="auto"/>
        </w:rPr>
        <w:t xml:space="preserve"> s </w:t>
      </w:r>
      <w:r w:rsidRPr="00301B09">
        <w:rPr>
          <w:color w:val="auto"/>
        </w:rPr>
        <w:t>vnějším LPS, kde je dodržena dostatečná vzdálenost (s)</w:t>
      </w:r>
    </w:p>
    <w:p w14:paraId="706E147E" w14:textId="6528D7AC" w:rsidR="006C31C3" w:rsidRPr="00301B09" w:rsidRDefault="006C31C3" w:rsidP="00301B09">
      <w:pPr>
        <w:jc w:val="both"/>
      </w:pPr>
      <w:r w:rsidRPr="00301B09">
        <w:lastRenderedPageBreak/>
        <w:t>V případě PV instalace na objektu</w:t>
      </w:r>
      <w:r w:rsidR="005B404C" w:rsidRPr="00301B09">
        <w:t xml:space="preserve"> s </w:t>
      </w:r>
      <w:r w:rsidRPr="00301B09">
        <w:t xml:space="preserve">vnějším </w:t>
      </w:r>
      <w:r w:rsidR="005B404C" w:rsidRPr="00301B09">
        <w:t>LPS </w:t>
      </w:r>
      <w:r w:rsidRPr="00301B09">
        <w:t xml:space="preserve">při dodržené dostatečné vzdálenosti (s) se obecně dle </w:t>
      </w:r>
      <w:r w:rsidR="005B404C" w:rsidRPr="00301B09">
        <w:t>ČSN CLC/TS </w:t>
      </w:r>
      <w:r w:rsidRPr="00301B09">
        <w:t xml:space="preserve">51643-32, </w:t>
      </w:r>
      <w:r w:rsidR="005B404C" w:rsidRPr="00301B09">
        <w:t>čl. </w:t>
      </w:r>
      <w:r w:rsidRPr="00301B09">
        <w:t>6.2.3 doporučuje instalovat SPD ve všech pozicích A, B, C</w:t>
      </w:r>
      <w:r w:rsidR="005B404C" w:rsidRPr="00301B09">
        <w:t xml:space="preserve"> a </w:t>
      </w:r>
      <w:r w:rsidRPr="00301B09">
        <w:t>D, přičemž:</w:t>
      </w:r>
    </w:p>
    <w:p w14:paraId="2636D266" w14:textId="30C14FEC" w:rsidR="006C31C3" w:rsidRPr="00301B09" w:rsidRDefault="006C31C3" w:rsidP="00301B09">
      <w:pPr>
        <w:pStyle w:val="Odrky"/>
        <w:jc w:val="both"/>
      </w:pPr>
      <w:r w:rsidRPr="00301B09">
        <w:t>v pozici A je vyžadován SPD typu 1,</w:t>
      </w:r>
      <w:r w:rsidR="005B404C" w:rsidRPr="00301B09">
        <w:t xml:space="preserve"> v </w:t>
      </w:r>
      <w:r w:rsidRPr="00301B09">
        <w:t>ostatních pozicích mohou být osazeny SPD typu 2;</w:t>
      </w:r>
    </w:p>
    <w:p w14:paraId="485A8C71" w14:textId="5B712204" w:rsidR="006C31C3" w:rsidRPr="00301B09" w:rsidRDefault="006C31C3" w:rsidP="00301B09">
      <w:pPr>
        <w:pStyle w:val="Odrky"/>
        <w:jc w:val="both"/>
      </w:pPr>
      <w:r w:rsidRPr="00301B09">
        <w:t>v pozici B není nutno SPD osazovat, pokud je vzdálenost mezi SPD</w:t>
      </w:r>
      <w:r w:rsidR="005B404C" w:rsidRPr="00301B09">
        <w:t xml:space="preserve"> v </w:t>
      </w:r>
      <w:r w:rsidRPr="00301B09">
        <w:t>hlavním rozváděči</w:t>
      </w:r>
      <w:r w:rsidR="005B404C" w:rsidRPr="00301B09">
        <w:t xml:space="preserve"> a </w:t>
      </w:r>
      <w:r w:rsidRPr="00301B09">
        <w:t>měničem kratší než 10 m,</w:t>
      </w:r>
      <w:r w:rsidR="005B404C" w:rsidRPr="00301B09">
        <w:t xml:space="preserve"> a </w:t>
      </w:r>
      <w:r w:rsidRPr="00301B09">
        <w:t>indukované napětí způsobené proudem blesku protékajícím svodem je možné neuvažovat;</w:t>
      </w:r>
    </w:p>
    <w:p w14:paraId="7EAE5EC7" w14:textId="46638BC3" w:rsidR="006C31C3" w:rsidRPr="00301B09" w:rsidRDefault="006C31C3" w:rsidP="00301B09">
      <w:pPr>
        <w:pStyle w:val="Odrky"/>
        <w:jc w:val="both"/>
      </w:pPr>
      <w:r w:rsidRPr="00301B09">
        <w:t>v pozici B není nutno SPD osazovat, pokud jsou měnič</w:t>
      </w:r>
      <w:r w:rsidR="005B404C" w:rsidRPr="00301B09">
        <w:t xml:space="preserve"> a </w:t>
      </w:r>
      <w:r w:rsidRPr="00301B09">
        <w:t>hlavní rozváděč připojeny ke stejné přípojnici pospojování</w:t>
      </w:r>
      <w:r w:rsidR="005B404C" w:rsidRPr="00301B09">
        <w:t xml:space="preserve"> s </w:t>
      </w:r>
      <w:r w:rsidRPr="00301B09">
        <w:t>délkou kabelu menší nebo rovnou 0,5</w:t>
      </w:r>
      <w:r w:rsidR="005B404C" w:rsidRPr="00301B09">
        <w:t> m </w:t>
      </w:r>
      <w:r w:rsidRPr="00301B09">
        <w:t>(např. měnič je umístěn uvnitř hlavního rozváděče);</w:t>
      </w:r>
    </w:p>
    <w:p w14:paraId="404CC50D" w14:textId="2638FCA1" w:rsidR="006C31C3" w:rsidRPr="00301B09" w:rsidRDefault="00244B07" w:rsidP="00301B09">
      <w:pPr>
        <w:pStyle w:val="Odrky"/>
        <w:jc w:val="both"/>
      </w:pPr>
      <w:r>
        <w:t>V</w:t>
      </w:r>
      <w:r w:rsidR="005B404C" w:rsidRPr="00301B09">
        <w:t> </w:t>
      </w:r>
      <w:r w:rsidR="006C31C3" w:rsidRPr="00301B09">
        <w:t>pozici D není nutno SPD osazovat, pokud je ochranná úroveň (Up) SPD</w:t>
      </w:r>
      <w:r w:rsidR="005B404C" w:rsidRPr="00301B09">
        <w:t xml:space="preserve"> v </w:t>
      </w:r>
      <w:r w:rsidR="006C31C3" w:rsidRPr="00301B09">
        <w:t xml:space="preserve">místě C menší nebo rovna 0,5 </w:t>
      </w:r>
      <w:proofErr w:type="spellStart"/>
      <w:r w:rsidR="006C31C3" w:rsidRPr="00301B09">
        <w:t>Uw</w:t>
      </w:r>
      <w:proofErr w:type="spellEnd"/>
      <w:r w:rsidR="006C31C3" w:rsidRPr="00301B09">
        <w:t xml:space="preserve"> výdržného napětí PV pole,</w:t>
      </w:r>
      <w:r w:rsidR="005B404C" w:rsidRPr="00301B09">
        <w:t xml:space="preserve"> a </w:t>
      </w:r>
      <w:r w:rsidR="006C31C3" w:rsidRPr="00301B09">
        <w:t>vodič uzemnění je veden blízko stejnosměrných vodičů; pro splnění této podmínky stačí</w:t>
      </w:r>
      <w:r w:rsidR="005B404C" w:rsidRPr="00301B09">
        <w:t xml:space="preserve"> v </w:t>
      </w:r>
      <w:r w:rsidR="006C31C3" w:rsidRPr="00301B09">
        <w:t>pozici C použít svodiče</w:t>
      </w:r>
      <w:r w:rsidR="005B404C" w:rsidRPr="00301B09">
        <w:t xml:space="preserve"> s </w:t>
      </w:r>
      <w:r w:rsidR="006C31C3" w:rsidRPr="00301B09">
        <w:t>ochrannou úrovní Up</w:t>
      </w:r>
      <w:r w:rsidR="005B404C" w:rsidRPr="00301B09">
        <w:t> ≤ </w:t>
      </w:r>
      <w:r w:rsidR="006C31C3" w:rsidRPr="00301B09">
        <w:t xml:space="preserve">4 </w:t>
      </w:r>
      <w:proofErr w:type="spellStart"/>
      <w:r w:rsidR="005B404C" w:rsidRPr="00301B09">
        <w:t>kV</w:t>
      </w:r>
      <w:proofErr w:type="spellEnd"/>
      <w:r w:rsidR="006C31C3" w:rsidRPr="00301B09">
        <w:t xml:space="preserve">, neboť při napětí na </w:t>
      </w:r>
      <w:proofErr w:type="spellStart"/>
      <w:r w:rsidR="006C31C3" w:rsidRPr="00301B09">
        <w:t>stringu</w:t>
      </w:r>
      <w:proofErr w:type="spellEnd"/>
      <w:r w:rsidR="006C31C3" w:rsidRPr="00301B09">
        <w:t xml:space="preserve"> UOCMAX</w:t>
      </w:r>
      <w:r w:rsidR="005B404C" w:rsidRPr="00301B09">
        <w:t> ≤ </w:t>
      </w:r>
      <w:r w:rsidR="006C31C3" w:rsidRPr="00301B09">
        <w:t xml:space="preserve">1000 </w:t>
      </w:r>
      <w:r w:rsidR="005B404C" w:rsidRPr="00301B09">
        <w:t>V </w:t>
      </w:r>
      <w:r w:rsidR="006C31C3" w:rsidRPr="00301B09">
        <w:t>je</w:t>
      </w:r>
      <w:r w:rsidR="005B404C" w:rsidRPr="00301B09">
        <w:t xml:space="preserve"> u </w:t>
      </w:r>
      <w:r w:rsidR="006C31C3" w:rsidRPr="00301B09">
        <w:t xml:space="preserve">kategorie přepětí II dle </w:t>
      </w:r>
      <w:r w:rsidR="005B404C" w:rsidRPr="00301B09">
        <w:t>ČSN EN IEC </w:t>
      </w:r>
      <w:r w:rsidR="006C31C3" w:rsidRPr="00301B09">
        <w:t>60664-1</w:t>
      </w:r>
      <w:r w:rsidR="005B404C" w:rsidRPr="00301B09">
        <w:t> </w:t>
      </w:r>
      <w:proofErr w:type="spellStart"/>
      <w:r w:rsidR="005B404C" w:rsidRPr="00301B09">
        <w:t>ed</w:t>
      </w:r>
      <w:proofErr w:type="spellEnd"/>
      <w:r w:rsidR="005B404C" w:rsidRPr="00301B09">
        <w:t>. </w:t>
      </w:r>
      <w:r w:rsidR="006C31C3" w:rsidRPr="00301B09">
        <w:t xml:space="preserve">3, </w:t>
      </w:r>
      <w:r w:rsidR="005B404C" w:rsidRPr="00301B09">
        <w:t>Příloha </w:t>
      </w:r>
      <w:r w:rsidR="006C31C3" w:rsidRPr="00301B09">
        <w:t xml:space="preserve">F </w:t>
      </w:r>
      <w:r w:rsidR="005B404C" w:rsidRPr="00301B09">
        <w:t>+ čl. </w:t>
      </w:r>
      <w:r w:rsidR="006C31C3" w:rsidRPr="00301B09">
        <w:t xml:space="preserve">5.4.3.1 pro dvojitou nebo zesílenou izolaci požadováno impulsní výdržné napětí </w:t>
      </w:r>
      <w:proofErr w:type="spellStart"/>
      <w:r w:rsidR="006C31C3" w:rsidRPr="00301B09">
        <w:t>Uw</w:t>
      </w:r>
      <w:proofErr w:type="spellEnd"/>
      <w:r w:rsidR="005B404C" w:rsidRPr="00301B09">
        <w:t> ≥</w:t>
      </w:r>
      <w:r>
        <w:t xml:space="preserve"> </w:t>
      </w:r>
      <w:r w:rsidR="006C31C3" w:rsidRPr="00301B09">
        <w:t>8</w:t>
      </w:r>
      <w:r w:rsidR="005B404C" w:rsidRPr="00301B09">
        <w:t> </w:t>
      </w:r>
      <w:proofErr w:type="spellStart"/>
      <w:r w:rsidR="005B404C" w:rsidRPr="00301B09">
        <w:t>kV</w:t>
      </w:r>
      <w:proofErr w:type="spellEnd"/>
      <w:r w:rsidR="006C31C3" w:rsidRPr="00301B09">
        <w:t>.</w:t>
      </w:r>
    </w:p>
    <w:p w14:paraId="3AE8862E" w14:textId="37841A91" w:rsidR="006C31C3" w:rsidRPr="00301B09" w:rsidRDefault="006C31C3" w:rsidP="00301B09">
      <w:pPr>
        <w:jc w:val="both"/>
      </w:pPr>
      <w:r w:rsidRPr="00301B09">
        <w:t xml:space="preserve">Jedním ze způsobů, jak dle </w:t>
      </w:r>
      <w:r w:rsidR="005B404C" w:rsidRPr="00301B09">
        <w:t>ČSN CLC/TS </w:t>
      </w:r>
      <w:r w:rsidRPr="00301B09">
        <w:t xml:space="preserve">51643-32, </w:t>
      </w:r>
      <w:r w:rsidR="005B404C" w:rsidRPr="00301B09">
        <w:t>čl. </w:t>
      </w:r>
      <w:r w:rsidRPr="00301B09">
        <w:t>6.4.5 zajistit účinnou ochranu zařízení na DC straně, je použití SPD</w:t>
      </w:r>
      <w:r w:rsidR="005B404C" w:rsidRPr="00301B09">
        <w:t xml:space="preserve"> s </w:t>
      </w:r>
      <w:r w:rsidRPr="00301B09">
        <w:t>napěťovou ochrannou hladinou Up nižší než jmenovité pulsní napětí UW chráněného zařízení. Obecně by měla být zachována bezpečnostní rezerva alespoň 20 % mezi jmenovitým pulsním napětím zařízení</w:t>
      </w:r>
      <w:r w:rsidR="005B404C" w:rsidRPr="00301B09">
        <w:t xml:space="preserve"> a </w:t>
      </w:r>
      <w:r w:rsidRPr="00301B09">
        <w:t>Up</w:t>
      </w:r>
      <w:r w:rsidR="005B404C" w:rsidRPr="00301B09">
        <w:t> ≤ </w:t>
      </w:r>
      <w:r w:rsidRPr="00301B09">
        <w:t xml:space="preserve">0,8krát UW (viz </w:t>
      </w:r>
      <w:r w:rsidR="005B404C" w:rsidRPr="00301B09">
        <w:t>EN </w:t>
      </w:r>
      <w:r w:rsidRPr="00301B09">
        <w:t>62305-4).</w:t>
      </w:r>
    </w:p>
    <w:p w14:paraId="1C6A53C9" w14:textId="79223D6D" w:rsidR="006C31C3" w:rsidRPr="00301B09" w:rsidRDefault="006C31C3" w:rsidP="00301B09">
      <w:pPr>
        <w:jc w:val="both"/>
      </w:pPr>
      <w:r w:rsidRPr="00301B09">
        <w:t>Účinná ochrana na DC straně tak bude zajištěna při použití SPD</w:t>
      </w:r>
      <w:r w:rsidR="005B404C" w:rsidRPr="00301B09">
        <w:t xml:space="preserve"> s </w:t>
      </w:r>
      <w:r w:rsidRPr="00301B09">
        <w:t>ochrannou úrovní Up</w:t>
      </w:r>
      <w:r w:rsidR="005B404C" w:rsidRPr="00301B09">
        <w:t> &lt; </w:t>
      </w:r>
      <w:r w:rsidRPr="00301B09">
        <w:t xml:space="preserve">6,4 </w:t>
      </w:r>
      <w:r w:rsidR="005B404C" w:rsidRPr="00301B09">
        <w:t> </w:t>
      </w:r>
      <w:proofErr w:type="spellStart"/>
      <w:r w:rsidR="005B404C" w:rsidRPr="00301B09">
        <w:t>kV</w:t>
      </w:r>
      <w:proofErr w:type="spellEnd"/>
      <w:r w:rsidRPr="00301B09">
        <w:t xml:space="preserve">, neboť při napětí na </w:t>
      </w:r>
      <w:proofErr w:type="spellStart"/>
      <w:r w:rsidRPr="00301B09">
        <w:t>stringu</w:t>
      </w:r>
      <w:proofErr w:type="spellEnd"/>
      <w:r w:rsidRPr="00301B09">
        <w:t xml:space="preserve"> UOCMAX</w:t>
      </w:r>
      <w:r w:rsidR="005B404C" w:rsidRPr="00301B09">
        <w:t> ≤ </w:t>
      </w:r>
      <w:r w:rsidRPr="00301B09">
        <w:t>1000</w:t>
      </w:r>
      <w:r w:rsidR="005B404C" w:rsidRPr="00301B09">
        <w:t> V </w:t>
      </w:r>
      <w:r w:rsidRPr="00301B09">
        <w:t>je</w:t>
      </w:r>
      <w:r w:rsidR="005B404C" w:rsidRPr="00301B09">
        <w:t xml:space="preserve"> u </w:t>
      </w:r>
      <w:r w:rsidRPr="00301B09">
        <w:t xml:space="preserve">kategorie přepětí II dle </w:t>
      </w:r>
      <w:r w:rsidR="005B404C" w:rsidRPr="00301B09">
        <w:t>ČSN EN IEC </w:t>
      </w:r>
      <w:r w:rsidRPr="00301B09">
        <w:t>60664-1</w:t>
      </w:r>
      <w:r w:rsidR="005B404C" w:rsidRPr="00301B09">
        <w:t> </w:t>
      </w:r>
      <w:proofErr w:type="spellStart"/>
      <w:r w:rsidR="005B404C" w:rsidRPr="00301B09">
        <w:t>ed</w:t>
      </w:r>
      <w:proofErr w:type="spellEnd"/>
      <w:r w:rsidR="005B404C" w:rsidRPr="00301B09">
        <w:t>. </w:t>
      </w:r>
      <w:r w:rsidRPr="00301B09">
        <w:t xml:space="preserve">3, </w:t>
      </w:r>
      <w:r w:rsidR="005B404C" w:rsidRPr="00301B09">
        <w:t>Příloha </w:t>
      </w:r>
      <w:r w:rsidRPr="00301B09">
        <w:t xml:space="preserve">F </w:t>
      </w:r>
      <w:r w:rsidR="005B404C" w:rsidRPr="00301B09">
        <w:t>+ čl. </w:t>
      </w:r>
      <w:r w:rsidRPr="00301B09">
        <w:t xml:space="preserve">5.4.3.1 pro dvojitou nebo zesílenou izolaci požadováno impulsní výdržné napětí </w:t>
      </w:r>
      <w:proofErr w:type="spellStart"/>
      <w:r w:rsidRPr="00301B09">
        <w:t>Uw</w:t>
      </w:r>
      <w:proofErr w:type="spellEnd"/>
      <w:r w:rsidR="005B404C" w:rsidRPr="00301B09">
        <w:t> ≥ </w:t>
      </w:r>
      <w:r w:rsidRPr="00301B09">
        <w:t>8</w:t>
      </w:r>
      <w:r w:rsidR="005B404C" w:rsidRPr="00301B09">
        <w:t> </w:t>
      </w:r>
      <w:proofErr w:type="spellStart"/>
      <w:r w:rsidR="005B404C" w:rsidRPr="00301B09">
        <w:t>kV</w:t>
      </w:r>
      <w:proofErr w:type="spellEnd"/>
      <w:r w:rsidRPr="00301B09">
        <w:t>.</w:t>
      </w:r>
    </w:p>
    <w:p w14:paraId="140067C1" w14:textId="7C470224" w:rsidR="006C31C3" w:rsidRPr="00301B09" w:rsidRDefault="005B404C" w:rsidP="00301B09">
      <w:pPr>
        <w:jc w:val="both"/>
      </w:pPr>
      <w:r w:rsidRPr="00301B09">
        <w:t>V </w:t>
      </w:r>
      <w:r w:rsidR="006C31C3" w:rsidRPr="00301B09">
        <w:t>souladu</w:t>
      </w:r>
      <w:r w:rsidRPr="00301B09">
        <w:t xml:space="preserve"> s </w:t>
      </w:r>
      <w:r w:rsidR="006C31C3" w:rsidRPr="00301B09">
        <w:t>výše uvedeným jsou tak na DC části řešeného PV systému navrženy SPD pouze</w:t>
      </w:r>
      <w:r w:rsidRPr="00301B09">
        <w:t xml:space="preserve"> v </w:t>
      </w:r>
      <w:r w:rsidR="006C31C3" w:rsidRPr="00301B09">
        <w:t>pozici C,</w:t>
      </w:r>
      <w:r w:rsidRPr="00301B09">
        <w:t xml:space="preserve"> a </w:t>
      </w:r>
      <w:r w:rsidR="006C31C3" w:rsidRPr="00301B09">
        <w:t>to</w:t>
      </w:r>
      <w:r w:rsidRPr="00301B09">
        <w:t xml:space="preserve"> s </w:t>
      </w:r>
      <w:r w:rsidR="006C31C3" w:rsidRPr="00301B09">
        <w:t>ochrannou úrovní Up</w:t>
      </w:r>
      <w:r w:rsidRPr="00301B09">
        <w:t> = </w:t>
      </w:r>
      <w:r w:rsidR="00244B07">
        <w:t>4</w:t>
      </w:r>
      <w:r w:rsidRPr="00301B09">
        <w:t> </w:t>
      </w:r>
      <w:proofErr w:type="spellStart"/>
      <w:r w:rsidRPr="00301B09">
        <w:t>kV</w:t>
      </w:r>
      <w:proofErr w:type="spellEnd"/>
      <w:r w:rsidR="006C31C3" w:rsidRPr="00301B09">
        <w:t>.</w:t>
      </w:r>
    </w:p>
    <w:p w14:paraId="035CF052" w14:textId="6C2730FB" w:rsidR="006C31C3" w:rsidRPr="00301B09" w:rsidRDefault="006C31C3" w:rsidP="00301B09">
      <w:pPr>
        <w:jc w:val="both"/>
      </w:pPr>
      <w:r w:rsidRPr="00301B09">
        <w:t xml:space="preserve">Svodiče přepětí technických parametrů dle </w:t>
      </w:r>
      <w:r w:rsidR="005B404C" w:rsidRPr="00301B09">
        <w:t>ČSN CLC/TS </w:t>
      </w:r>
      <w:r w:rsidRPr="00301B09">
        <w:t xml:space="preserve">51643-32, </w:t>
      </w:r>
      <w:r w:rsidR="005B404C" w:rsidRPr="00301B09">
        <w:t>Příloha </w:t>
      </w:r>
      <w:r w:rsidRPr="00301B09">
        <w:t>A budou osazeny</w:t>
      </w:r>
      <w:r w:rsidR="005B404C" w:rsidRPr="00301B09">
        <w:t xml:space="preserve"> v </w:t>
      </w:r>
      <w:r w:rsidRPr="00301B09">
        <w:t>jednotlivých rozváděčích +R</w:t>
      </w:r>
      <w:r w:rsidR="00244B07">
        <w:t>SPD</w:t>
      </w:r>
      <w:r w:rsidRPr="00301B09">
        <w:t>.</w:t>
      </w:r>
    </w:p>
    <w:p w14:paraId="61611813" w14:textId="3C1F4DB5" w:rsidR="006C31C3" w:rsidRPr="00301B09" w:rsidRDefault="005B404C" w:rsidP="00301B09">
      <w:pPr>
        <w:jc w:val="both"/>
      </w:pPr>
      <w:r w:rsidRPr="00301B09">
        <w:t>Dle </w:t>
      </w:r>
      <w:r w:rsidR="006C31C3" w:rsidRPr="00301B09">
        <w:t>obecných zásad bezpečné instalace PV systémů</w:t>
      </w:r>
      <w:r w:rsidRPr="00301B09">
        <w:t xml:space="preserve"> s </w:t>
      </w:r>
      <w:r w:rsidR="006C31C3" w:rsidRPr="00301B09">
        <w:t xml:space="preserve">ohledem na minimalizaci rizika vzniku požáru mají být přepěťové ochrany na DC části podle </w:t>
      </w:r>
      <w:r w:rsidRPr="00301B09">
        <w:t>ČSN </w:t>
      </w:r>
      <w:r w:rsidR="006C31C3" w:rsidRPr="00301B09">
        <w:t>P</w:t>
      </w:r>
      <w:r w:rsidRPr="00301B09">
        <w:t> 73 </w:t>
      </w:r>
      <w:r w:rsidR="006C31C3" w:rsidRPr="00301B09">
        <w:t xml:space="preserve">0847, </w:t>
      </w:r>
      <w:r w:rsidRPr="00301B09">
        <w:t>čl. </w:t>
      </w:r>
      <w:r w:rsidR="006C31C3" w:rsidRPr="00301B09">
        <w:t>D.4 umístěny do míst bez hořlavých materiálů, případně má být okolí rozváděčů zajištěno proti šíření požáru. Přednostně pro ně mají být využívány rozváděče kovové.</w:t>
      </w:r>
    </w:p>
    <w:p w14:paraId="397AB6F7" w14:textId="5D0289D6" w:rsidR="006C31C3" w:rsidRPr="00301B09" w:rsidRDefault="006C31C3" w:rsidP="00301B09">
      <w:pPr>
        <w:jc w:val="both"/>
      </w:pPr>
      <w:r w:rsidRPr="00301B09">
        <w:t>Potřeba osazení SPD vyplývá</w:t>
      </w:r>
      <w:r w:rsidR="005B404C" w:rsidRPr="00301B09">
        <w:t xml:space="preserve"> z </w:t>
      </w:r>
      <w:r w:rsidRPr="00301B09">
        <w:t>přiložené analýzy rizika</w:t>
      </w:r>
      <w:r w:rsidR="00244B07">
        <w:t xml:space="preserve"> (viz Elektro-silnoproud)</w:t>
      </w:r>
      <w:r w:rsidRPr="00301B09">
        <w:t>, přičemž parametry osazených SPD musí vyhovovat</w:t>
      </w:r>
      <w:r w:rsidR="005B404C" w:rsidRPr="00301B09">
        <w:t xml:space="preserve"> v </w:t>
      </w:r>
      <w:r w:rsidRPr="00301B09">
        <w:t>ní určeným hladinám LPL. Pokud</w:t>
      </w:r>
      <w:r w:rsidR="005B404C" w:rsidRPr="00301B09">
        <w:t xml:space="preserve"> v </w:t>
      </w:r>
      <w:r w:rsidRPr="00301B09">
        <w:t>rámci realizace díla vyvstane požadavek na neosazování SPD, pak je nutné předložit aktualizovanou analýzu rizika, ze které toto bude vyplývat.</w:t>
      </w:r>
    </w:p>
    <w:p w14:paraId="3025C862" w14:textId="308A1927" w:rsidR="006C31C3" w:rsidRPr="00301B09" w:rsidRDefault="005B404C" w:rsidP="00301B09">
      <w:pPr>
        <w:jc w:val="both"/>
      </w:pPr>
      <w:r w:rsidRPr="00301B09">
        <w:t>Dle </w:t>
      </w:r>
      <w:r w:rsidR="006C31C3" w:rsidRPr="00301B09">
        <w:t xml:space="preserve">analýzy rizika je na přívodu do objektu uvažováno použití koordinované ochrany kategorie LPL III. </w:t>
      </w:r>
      <w:r w:rsidRPr="00301B09">
        <w:t>Dle ČSN EN </w:t>
      </w:r>
      <w:r w:rsidR="006C31C3" w:rsidRPr="00301B09">
        <w:t>62305-4</w:t>
      </w:r>
      <w:r w:rsidRPr="00301B09">
        <w:t> </w:t>
      </w:r>
      <w:proofErr w:type="spellStart"/>
      <w:r w:rsidRPr="00301B09">
        <w:t>ed</w:t>
      </w:r>
      <w:proofErr w:type="spellEnd"/>
      <w:r w:rsidRPr="00301B09">
        <w:t>. </w:t>
      </w:r>
      <w:r w:rsidR="006C31C3" w:rsidRPr="00301B09">
        <w:t xml:space="preserve">2, </w:t>
      </w:r>
      <w:r w:rsidRPr="00301B09">
        <w:t>čl. </w:t>
      </w:r>
      <w:r w:rsidR="006C31C3" w:rsidRPr="00301B09">
        <w:t xml:space="preserve">D.3.2 se přijímá obecný předpoklad, že se 50 % proudu vrací přes vyrovnávání potenciálu SPD. Je tak požadováno osazení SPD Typu </w:t>
      </w:r>
      <w:r w:rsidRPr="00301B09">
        <w:t>1 s </w:t>
      </w:r>
      <w:proofErr w:type="spellStart"/>
      <w:r w:rsidR="006C31C3" w:rsidRPr="00301B09">
        <w:t>Iimp</w:t>
      </w:r>
      <w:proofErr w:type="spellEnd"/>
      <w:r w:rsidRPr="00301B09">
        <w:t> ≥ </w:t>
      </w:r>
      <w:r w:rsidR="006C31C3" w:rsidRPr="00301B09">
        <w:t>50 %</w:t>
      </w:r>
      <w:r w:rsidRPr="00301B09">
        <w:t xml:space="preserve"> z </w:t>
      </w:r>
      <w:r w:rsidR="006C31C3" w:rsidRPr="00301B09">
        <w:t>10</w:t>
      </w:r>
      <w:r w:rsidR="00244B07">
        <w:t>0</w:t>
      </w:r>
      <w:r w:rsidR="006C31C3" w:rsidRPr="00301B09">
        <w:t xml:space="preserve"> </w:t>
      </w:r>
      <w:proofErr w:type="spellStart"/>
      <w:r w:rsidR="006C31C3" w:rsidRPr="00301B09">
        <w:t>kA</w:t>
      </w:r>
      <w:proofErr w:type="spellEnd"/>
      <w:r w:rsidR="006C31C3" w:rsidRPr="00301B09">
        <w:t xml:space="preserve"> (vrcholový proud pro LPL III) : 3 (počet pracovních vodičů</w:t>
      </w:r>
      <w:r w:rsidRPr="00301B09">
        <w:t xml:space="preserve"> v </w:t>
      </w:r>
      <w:r w:rsidR="006C31C3" w:rsidRPr="00301B09">
        <w:t>síti TN-C)</w:t>
      </w:r>
      <w:r w:rsidRPr="00301B09">
        <w:t> ≥ </w:t>
      </w:r>
      <w:r w:rsidR="00244B07">
        <w:t>16,66</w:t>
      </w:r>
      <w:r w:rsidR="006C31C3" w:rsidRPr="00301B09">
        <w:t xml:space="preserve"> </w:t>
      </w:r>
      <w:proofErr w:type="spellStart"/>
      <w:r w:rsidR="006C31C3" w:rsidRPr="00301B09">
        <w:t>kA</w:t>
      </w:r>
      <w:proofErr w:type="spellEnd"/>
      <w:r w:rsidR="006C31C3" w:rsidRPr="00301B09">
        <w:t>.</w:t>
      </w:r>
    </w:p>
    <w:p w14:paraId="70AA7D0E" w14:textId="77777777" w:rsidR="006C31C3" w:rsidRPr="00301B09" w:rsidRDefault="006C31C3" w:rsidP="00301B09">
      <w:pPr>
        <w:pStyle w:val="Nadpis3"/>
        <w:jc w:val="both"/>
      </w:pPr>
      <w:bookmarkStart w:id="40" w:name="_Toc181022250"/>
      <w:r w:rsidRPr="00301B09">
        <w:t>Požadavky na průběh realizace</w:t>
      </w:r>
      <w:bookmarkEnd w:id="40"/>
    </w:p>
    <w:p w14:paraId="406FD0AB" w14:textId="780E19EF" w:rsidR="006C31C3" w:rsidRPr="00301B09" w:rsidRDefault="005B404C" w:rsidP="00301B09">
      <w:pPr>
        <w:pStyle w:val="Pedobjektem"/>
        <w:jc w:val="both"/>
      </w:pPr>
      <w:r w:rsidRPr="00301B09">
        <w:t>Dle ČSN EN </w:t>
      </w:r>
      <w:r w:rsidR="006C31C3" w:rsidRPr="00301B09">
        <w:t>62305-3</w:t>
      </w:r>
      <w:r w:rsidRPr="00301B09">
        <w:t> </w:t>
      </w:r>
      <w:proofErr w:type="spellStart"/>
      <w:r w:rsidRPr="00301B09">
        <w:t>ed</w:t>
      </w:r>
      <w:proofErr w:type="spellEnd"/>
      <w:r w:rsidRPr="00301B09">
        <w:t>. </w:t>
      </w:r>
      <w:r w:rsidR="006C31C3" w:rsidRPr="00301B09">
        <w:t xml:space="preserve">2, </w:t>
      </w:r>
      <w:r w:rsidRPr="00301B09">
        <w:t>čl. </w:t>
      </w:r>
      <w:r w:rsidR="006C31C3" w:rsidRPr="00301B09">
        <w:t>E.4.2.2.2.5 je úkolem zhotovitele dořešit se stavitelem</w:t>
      </w:r>
      <w:r w:rsidRPr="00301B09">
        <w:t xml:space="preserve"> a </w:t>
      </w:r>
      <w:r w:rsidR="006C31C3" w:rsidRPr="00301B09">
        <w:t>odpovědnými osobami za provedení stavby následující otázky vlastního provedení LPS:</w:t>
      </w:r>
    </w:p>
    <w:p w14:paraId="04DA78C1" w14:textId="0CA9F40E" w:rsidR="006C31C3" w:rsidRPr="00301B09" w:rsidRDefault="006C31C3" w:rsidP="00301B09">
      <w:pPr>
        <w:pStyle w:val="Odrky"/>
        <w:jc w:val="both"/>
      </w:pPr>
      <w:r w:rsidRPr="00301B09">
        <w:t>tvar, umístění</w:t>
      </w:r>
      <w:r w:rsidR="005B404C" w:rsidRPr="00301B09">
        <w:t xml:space="preserve"> a </w:t>
      </w:r>
      <w:r w:rsidRPr="00301B09">
        <w:t>počet hlavních bodů uchycení LPS, které provede stavitel;</w:t>
      </w:r>
    </w:p>
    <w:p w14:paraId="4AD6B830" w14:textId="77777777" w:rsidR="006C31C3" w:rsidRPr="00301B09" w:rsidRDefault="006C31C3" w:rsidP="00301B09">
      <w:pPr>
        <w:pStyle w:val="Odrky"/>
        <w:jc w:val="both"/>
      </w:pPr>
      <w:r w:rsidRPr="00301B09">
        <w:t>jakékoliv body uchycení LPS, které by měly být instalovány stavitelem;</w:t>
      </w:r>
    </w:p>
    <w:p w14:paraId="7CF3FB01" w14:textId="1628CF77" w:rsidR="006C31C3" w:rsidRPr="00301B09" w:rsidRDefault="006C31C3" w:rsidP="00301B09">
      <w:pPr>
        <w:pStyle w:val="Odrky"/>
        <w:jc w:val="both"/>
      </w:pPr>
      <w:r w:rsidRPr="00301B09">
        <w:lastRenderedPageBreak/>
        <w:t xml:space="preserve">umístění vodičů </w:t>
      </w:r>
      <w:r w:rsidR="005B404C" w:rsidRPr="00301B09">
        <w:t>LPS </w:t>
      </w:r>
      <w:r w:rsidRPr="00301B09">
        <w:t>uložených pod stavbou;</w:t>
      </w:r>
    </w:p>
    <w:p w14:paraId="60786F5C" w14:textId="1FA6742B" w:rsidR="006C31C3" w:rsidRPr="00301B09" w:rsidRDefault="006C31C3" w:rsidP="00301B09">
      <w:pPr>
        <w:pStyle w:val="Odrky"/>
        <w:jc w:val="both"/>
      </w:pPr>
      <w:r w:rsidRPr="00301B09">
        <w:t>způsob</w:t>
      </w:r>
      <w:r w:rsidR="005B404C" w:rsidRPr="00301B09">
        <w:t xml:space="preserve"> a </w:t>
      </w:r>
      <w:r w:rsidRPr="00301B09">
        <w:t>umístění vstupujících nadzemních</w:t>
      </w:r>
      <w:r w:rsidR="005B404C" w:rsidRPr="00301B09">
        <w:t xml:space="preserve"> a </w:t>
      </w:r>
      <w:r w:rsidRPr="00301B09">
        <w:t>podzemních inženýrských sítí do stavby, včetně jejich kovových podpěr, kovových komínů</w:t>
      </w:r>
      <w:r w:rsidR="005B404C" w:rsidRPr="00301B09">
        <w:t xml:space="preserve"> a </w:t>
      </w:r>
      <w:r w:rsidRPr="00301B09">
        <w:t>příslušenství;</w:t>
      </w:r>
    </w:p>
    <w:p w14:paraId="62D9CA1A" w14:textId="6F39400E" w:rsidR="006C31C3" w:rsidRPr="00301B09" w:rsidRDefault="006C31C3" w:rsidP="00301B09">
      <w:pPr>
        <w:pStyle w:val="Odrky"/>
        <w:jc w:val="both"/>
      </w:pPr>
      <w:r w:rsidRPr="00301B09">
        <w:t xml:space="preserve">koordinace uzemňovací soustavy </w:t>
      </w:r>
      <w:r w:rsidR="005B404C" w:rsidRPr="00301B09">
        <w:t>LPS s </w:t>
      </w:r>
      <w:r w:rsidRPr="00301B09">
        <w:t>pospojováním napájecí sítě</w:t>
      </w:r>
      <w:r w:rsidR="005B404C" w:rsidRPr="00301B09">
        <w:t xml:space="preserve"> a </w:t>
      </w:r>
      <w:r w:rsidRPr="00301B09">
        <w:t>komunikačních sítí;</w:t>
      </w:r>
    </w:p>
    <w:p w14:paraId="0E1DEBDA" w14:textId="39E52EA5" w:rsidR="006C31C3" w:rsidRPr="00301B09" w:rsidRDefault="006C31C3" w:rsidP="00301B09">
      <w:pPr>
        <w:pStyle w:val="Odrky"/>
        <w:jc w:val="both"/>
      </w:pPr>
      <w:r w:rsidRPr="00301B09">
        <w:t>umístění</w:t>
      </w:r>
      <w:r w:rsidR="005B404C" w:rsidRPr="00301B09">
        <w:t xml:space="preserve"> a </w:t>
      </w:r>
      <w:r w:rsidRPr="00301B09">
        <w:t>počet stožárů, technologických místností na střeše, například strojovna výtahu, místnosti pro ventilátory, topení</w:t>
      </w:r>
      <w:r w:rsidR="005B404C" w:rsidRPr="00301B09">
        <w:t xml:space="preserve"> a </w:t>
      </w:r>
      <w:r w:rsidRPr="00301B09">
        <w:t>klimatizaci, zásobníky vody</w:t>
      </w:r>
      <w:r w:rsidR="005B404C" w:rsidRPr="00301B09">
        <w:t xml:space="preserve"> a </w:t>
      </w:r>
      <w:r w:rsidRPr="00301B09">
        <w:t>jiných vyčnívajících zařízení;</w:t>
      </w:r>
    </w:p>
    <w:p w14:paraId="39894A86" w14:textId="2D37BCBF" w:rsidR="006C31C3" w:rsidRPr="00301B09" w:rsidRDefault="006C31C3" w:rsidP="00301B09">
      <w:pPr>
        <w:pStyle w:val="Odrky"/>
        <w:jc w:val="both"/>
      </w:pPr>
      <w:r w:rsidRPr="00301B09">
        <w:t>provedení střechy</w:t>
      </w:r>
      <w:r w:rsidR="005B404C" w:rsidRPr="00301B09">
        <w:t xml:space="preserve"> a </w:t>
      </w:r>
      <w:r w:rsidRPr="00301B09">
        <w:t>zdí, aby se určily jednotlivé způsoby upevnění vodičů LPS, speciálně</w:t>
      </w:r>
      <w:r w:rsidR="005B404C" w:rsidRPr="00301B09">
        <w:t xml:space="preserve"> s </w:t>
      </w:r>
      <w:r w:rsidRPr="00301B09">
        <w:t>ohledem na zachování vodotěsnosti stavby;</w:t>
      </w:r>
    </w:p>
    <w:p w14:paraId="18EF2372" w14:textId="77777777" w:rsidR="006C31C3" w:rsidRPr="00301B09" w:rsidRDefault="006C31C3" w:rsidP="00301B09">
      <w:pPr>
        <w:pStyle w:val="Odrky"/>
        <w:jc w:val="both"/>
      </w:pPr>
      <w:r w:rsidRPr="00301B09">
        <w:t>zajištění otvorů přes stavbu, které umožní volný průchod svodů LPS;</w:t>
      </w:r>
    </w:p>
    <w:p w14:paraId="218E99DE" w14:textId="0BE1B14A" w:rsidR="006C31C3" w:rsidRPr="00301B09" w:rsidRDefault="006C31C3" w:rsidP="00301B09">
      <w:pPr>
        <w:pStyle w:val="Odrky"/>
        <w:jc w:val="both"/>
      </w:pPr>
      <w:r w:rsidRPr="00301B09">
        <w:t>výběr vhodných materiálů pro vodiče</w:t>
      </w:r>
      <w:r w:rsidR="005B404C" w:rsidRPr="00301B09">
        <w:t xml:space="preserve"> s </w:t>
      </w:r>
      <w:r w:rsidRPr="00301B09">
        <w:t>ohledem na korozi, obzvlášť místo spoje mezi rozdílnými kovy;</w:t>
      </w:r>
    </w:p>
    <w:p w14:paraId="18B00610" w14:textId="77777777" w:rsidR="006C31C3" w:rsidRPr="00301B09" w:rsidRDefault="006C31C3" w:rsidP="00301B09">
      <w:pPr>
        <w:pStyle w:val="Odrky"/>
        <w:jc w:val="both"/>
      </w:pPr>
      <w:r w:rsidRPr="00301B09">
        <w:t>přístupnost zkušební svorky, zajištění ochrany nekovových krytů před mechanickým poškozením nebo zcizením, zařízení pro pravidelné revize, obzvlášť komínů;</w:t>
      </w:r>
    </w:p>
    <w:p w14:paraId="7D79B8B9" w14:textId="55FEFADE" w:rsidR="006C31C3" w:rsidRPr="00301B09" w:rsidRDefault="006C31C3" w:rsidP="00301B09">
      <w:pPr>
        <w:pStyle w:val="Odrky"/>
        <w:jc w:val="both"/>
      </w:pPr>
      <w:r w:rsidRPr="00301B09">
        <w:t>zakreslení uvedených detailů</w:t>
      </w:r>
      <w:r w:rsidR="005B404C" w:rsidRPr="00301B09">
        <w:t xml:space="preserve"> a </w:t>
      </w:r>
      <w:r w:rsidRPr="00301B09">
        <w:t>umístění všech vodičů</w:t>
      </w:r>
      <w:r w:rsidR="005B404C" w:rsidRPr="00301B09">
        <w:t xml:space="preserve"> a </w:t>
      </w:r>
      <w:r w:rsidRPr="00301B09">
        <w:t>hlavních součástí.</w:t>
      </w:r>
    </w:p>
    <w:p w14:paraId="2F6AE803" w14:textId="1E29D0CC" w:rsidR="006C31C3" w:rsidRPr="00301B09" w:rsidRDefault="006C31C3" w:rsidP="00301B09">
      <w:pPr>
        <w:pStyle w:val="Nadpis3"/>
        <w:jc w:val="both"/>
      </w:pPr>
      <w:bookmarkStart w:id="41" w:name="_Toc181022251"/>
      <w:r w:rsidRPr="00301B09">
        <w:t>Intervaly údržby</w:t>
      </w:r>
      <w:r w:rsidR="005B404C" w:rsidRPr="00301B09">
        <w:t xml:space="preserve"> a </w:t>
      </w:r>
      <w:r w:rsidRPr="00301B09">
        <w:t>revizí</w:t>
      </w:r>
      <w:bookmarkEnd w:id="41"/>
    </w:p>
    <w:p w14:paraId="50A3687F" w14:textId="0B4A617A" w:rsidR="006C31C3" w:rsidRPr="00301B09" w:rsidRDefault="006C31C3" w:rsidP="00301B09">
      <w:pPr>
        <w:jc w:val="both"/>
      </w:pPr>
      <w:r w:rsidRPr="00301B09">
        <w:t xml:space="preserve">Na všech zařízeních </w:t>
      </w:r>
      <w:r w:rsidR="005B404C" w:rsidRPr="00301B09">
        <w:t>LPS </w:t>
      </w:r>
      <w:r w:rsidRPr="00301B09">
        <w:t>je dle Přílohy</w:t>
      </w:r>
      <w:r w:rsidR="005B404C" w:rsidRPr="00301B09">
        <w:t xml:space="preserve"> č. </w:t>
      </w:r>
      <w:r w:rsidRPr="00301B09">
        <w:t>4 nařízení vlády</w:t>
      </w:r>
      <w:r w:rsidR="005B404C" w:rsidRPr="00301B09">
        <w:t xml:space="preserve"> č. </w:t>
      </w:r>
      <w:r w:rsidRPr="00301B09">
        <w:t>190/2022</w:t>
      </w:r>
      <w:r w:rsidR="005B404C" w:rsidRPr="00301B09">
        <w:t> Sb.</w:t>
      </w:r>
      <w:r w:rsidRPr="00301B09">
        <w:t>,</w:t>
      </w:r>
      <w:r w:rsidR="005B404C" w:rsidRPr="00301B09">
        <w:t xml:space="preserve"> o </w:t>
      </w:r>
      <w:r w:rsidRPr="00301B09">
        <w:t>vyhrazených technických elektrických zařízeních</w:t>
      </w:r>
      <w:r w:rsidR="005B404C" w:rsidRPr="00301B09">
        <w:t xml:space="preserve"> a </w:t>
      </w:r>
      <w:r w:rsidRPr="00301B09">
        <w:t xml:space="preserve">požadavcích na zajištění jejich bezpečnosti, ve znění pozdějších předpisů, nutno provést nejméně jednou ročně vizuální kontrolu, kterou se ověří, že </w:t>
      </w:r>
      <w:r w:rsidR="005B404C" w:rsidRPr="00301B09">
        <w:t>LPS </w:t>
      </w:r>
      <w:r w:rsidRPr="00301B09">
        <w:t>není viditelně poškozen.</w:t>
      </w:r>
    </w:p>
    <w:p w14:paraId="09D0E0F3" w14:textId="1654D495" w:rsidR="006C31C3" w:rsidRPr="00301B09" w:rsidRDefault="005B404C" w:rsidP="00301B09">
      <w:pPr>
        <w:pStyle w:val="Pedobjektem"/>
        <w:jc w:val="both"/>
      </w:pPr>
      <w:r w:rsidRPr="00301B09">
        <w:t>Dle ČSN EN </w:t>
      </w:r>
      <w:r w:rsidR="006C31C3" w:rsidRPr="00301B09">
        <w:t>62305-3</w:t>
      </w:r>
      <w:r w:rsidRPr="00301B09">
        <w:t> </w:t>
      </w:r>
      <w:proofErr w:type="spellStart"/>
      <w:r w:rsidRPr="00301B09">
        <w:t>ed</w:t>
      </w:r>
      <w:proofErr w:type="spellEnd"/>
      <w:r w:rsidRPr="00301B09">
        <w:t>. </w:t>
      </w:r>
      <w:r w:rsidR="006C31C3" w:rsidRPr="00301B09">
        <w:t xml:space="preserve">2, </w:t>
      </w:r>
      <w:r w:rsidRPr="00301B09">
        <w:t>čl. </w:t>
      </w:r>
      <w:r w:rsidR="006C31C3" w:rsidRPr="00301B09">
        <w:t xml:space="preserve">E.7.3 by měl být </w:t>
      </w:r>
      <w:r w:rsidRPr="00301B09">
        <w:t>LPS </w:t>
      </w:r>
      <w:r w:rsidR="006C31C3" w:rsidRPr="00301B09">
        <w:t>pravidelně udržován tak, aby bylo zajištěno, že nedojde</w:t>
      </w:r>
      <w:r w:rsidRPr="00301B09">
        <w:t xml:space="preserve"> k </w:t>
      </w:r>
      <w:r w:rsidR="006C31C3" w:rsidRPr="00301B09">
        <w:t>jeho zhoršení,</w:t>
      </w:r>
      <w:r w:rsidRPr="00301B09">
        <w:t xml:space="preserve"> a </w:t>
      </w:r>
      <w:r w:rsidR="006C31C3" w:rsidRPr="00301B09">
        <w:t>požadavky, pro které byl navržen, budou dále plněny.</w:t>
      </w:r>
      <w:r w:rsidRPr="00301B09">
        <w:t> V </w:t>
      </w:r>
      <w:r w:rsidR="006C31C3" w:rsidRPr="00301B09">
        <w:t xml:space="preserve">projektu </w:t>
      </w:r>
      <w:r w:rsidRPr="00301B09">
        <w:t>LPS </w:t>
      </w:r>
      <w:r w:rsidR="006C31C3" w:rsidRPr="00301B09">
        <w:t>by měly být stanoveny potřebné intervaly údržby</w:t>
      </w:r>
      <w:r w:rsidRPr="00301B09">
        <w:t xml:space="preserve"> a </w:t>
      </w:r>
      <w:r w:rsidR="006C31C3" w:rsidRPr="00301B09">
        <w:t>revizí dle tabulky E.2:</w:t>
      </w:r>
    </w:p>
    <w:p w14:paraId="52A63027" w14:textId="5F29D94E" w:rsidR="006C31C3" w:rsidRPr="00301B09" w:rsidRDefault="006C31C3" w:rsidP="00301B09">
      <w:pPr>
        <w:pStyle w:val="Obrzek"/>
        <w:jc w:val="both"/>
      </w:pPr>
      <w:r w:rsidRPr="00301B09">
        <w:rPr>
          <w:noProof/>
        </w:rPr>
        <w:drawing>
          <wp:inline distT="0" distB="0" distL="0" distR="0" wp14:anchorId="63827B1F" wp14:editId="7E5C1B1C">
            <wp:extent cx="5040000" cy="109402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15">
                      <a:extLst>
                        <a:ext uri="{28A0092B-C50C-407E-A947-70E740481C1C}">
                          <a14:useLocalDpi xmlns:a14="http://schemas.microsoft.com/office/drawing/2010/main" val="0"/>
                        </a:ext>
                      </a:extLst>
                    </a:blip>
                    <a:stretch>
                      <a:fillRect/>
                    </a:stretch>
                  </pic:blipFill>
                  <pic:spPr>
                    <a:xfrm>
                      <a:off x="0" y="0"/>
                      <a:ext cx="5040000" cy="1094025"/>
                    </a:xfrm>
                    <a:prstGeom prst="rect">
                      <a:avLst/>
                    </a:prstGeom>
                  </pic:spPr>
                </pic:pic>
              </a:graphicData>
            </a:graphic>
          </wp:inline>
        </w:drawing>
      </w:r>
    </w:p>
    <w:p w14:paraId="1E464BDB" w14:textId="4334861B" w:rsidR="006C31C3" w:rsidRPr="00301B09" w:rsidRDefault="006C31C3" w:rsidP="00301B09">
      <w:pPr>
        <w:pStyle w:val="Popisyobrzkatabulek"/>
        <w:jc w:val="both"/>
        <w:rPr>
          <w:color w:val="auto"/>
        </w:rPr>
      </w:pPr>
      <w:r w:rsidRPr="00301B09">
        <w:rPr>
          <w:color w:val="auto"/>
        </w:rPr>
        <w:t xml:space="preserve">Požadavky dle </w:t>
      </w:r>
      <w:r w:rsidR="005B404C" w:rsidRPr="00301B09">
        <w:rPr>
          <w:color w:val="auto"/>
        </w:rPr>
        <w:t>ČSN EN </w:t>
      </w:r>
      <w:r w:rsidRPr="00301B09">
        <w:rPr>
          <w:color w:val="auto"/>
        </w:rPr>
        <w:t>62305-3</w:t>
      </w:r>
      <w:r w:rsidR="005B404C" w:rsidRPr="00301B09">
        <w:rPr>
          <w:color w:val="auto"/>
        </w:rPr>
        <w:t> </w:t>
      </w:r>
      <w:proofErr w:type="spellStart"/>
      <w:r w:rsidR="005B404C" w:rsidRPr="00301B09">
        <w:rPr>
          <w:color w:val="auto"/>
        </w:rPr>
        <w:t>ed</w:t>
      </w:r>
      <w:proofErr w:type="spellEnd"/>
      <w:r w:rsidR="005B404C" w:rsidRPr="00301B09">
        <w:rPr>
          <w:color w:val="auto"/>
        </w:rPr>
        <w:t>. </w:t>
      </w:r>
      <w:r w:rsidRPr="00301B09">
        <w:rPr>
          <w:color w:val="auto"/>
        </w:rPr>
        <w:t>2, Tabulka E.2: Maximální interval mezi revizemi LPS</w:t>
      </w:r>
    </w:p>
    <w:p w14:paraId="558899C4" w14:textId="77777777" w:rsidR="006C31C3" w:rsidRPr="00301B09" w:rsidRDefault="006C31C3" w:rsidP="00301B09">
      <w:pPr>
        <w:pStyle w:val="Nadpis2"/>
        <w:jc w:val="both"/>
        <w:rPr>
          <w:color w:val="auto"/>
        </w:rPr>
      </w:pPr>
      <w:bookmarkStart w:id="42" w:name="_Toc181022252"/>
      <w:r w:rsidRPr="00301B09">
        <w:rPr>
          <w:color w:val="auto"/>
        </w:rPr>
        <w:t>Popis zajištění splnění požadavků na požární bezpečnost</w:t>
      </w:r>
      <w:bookmarkEnd w:id="42"/>
    </w:p>
    <w:p w14:paraId="2743247A" w14:textId="766CEF63" w:rsidR="006C31C3" w:rsidRPr="00301B09" w:rsidRDefault="006C31C3" w:rsidP="00301B09">
      <w:pPr>
        <w:jc w:val="both"/>
      </w:pPr>
      <w:r w:rsidRPr="00301B09">
        <w:t>Požadavek na bezpečné vypnutí</w:t>
      </w:r>
      <w:r w:rsidR="005B404C" w:rsidRPr="00301B09">
        <w:t xml:space="preserve"> a </w:t>
      </w:r>
      <w:r w:rsidRPr="00301B09">
        <w:t>odpojení výrobny elektřiny od elektrické instalace je dle</w:t>
      </w:r>
      <w:r w:rsidR="005B404C" w:rsidRPr="00301B09">
        <w:t xml:space="preserve"> § </w:t>
      </w:r>
      <w:r w:rsidRPr="00301B09">
        <w:t xml:space="preserve">3 </w:t>
      </w:r>
      <w:r w:rsidR="005B404C" w:rsidRPr="00301B09">
        <w:t>odst. </w:t>
      </w:r>
      <w:r w:rsidRPr="00301B09">
        <w:t>1 vyhlášky</w:t>
      </w:r>
      <w:r w:rsidR="005B404C" w:rsidRPr="00301B09">
        <w:t xml:space="preserve"> č. </w:t>
      </w:r>
      <w:r w:rsidRPr="00301B09">
        <w:t>114/2023</w:t>
      </w:r>
      <w:r w:rsidR="005B404C" w:rsidRPr="00301B09">
        <w:t> Sb.</w:t>
      </w:r>
      <w:r w:rsidRPr="00301B09">
        <w:t>,</w:t>
      </w:r>
      <w:r w:rsidR="005B404C" w:rsidRPr="00301B09">
        <w:t xml:space="preserve"> o </w:t>
      </w:r>
      <w:r w:rsidRPr="00301B09">
        <w:t>požadavcích na bezpečnou instalaci výrobny elektřiny využívající obnovitelné zdroje energie</w:t>
      </w:r>
      <w:r w:rsidR="005B404C" w:rsidRPr="00301B09">
        <w:t xml:space="preserve"> s </w:t>
      </w:r>
      <w:r w:rsidRPr="00301B09">
        <w:t>instalovaným výkonem do 50</w:t>
      </w:r>
      <w:r w:rsidR="005B404C" w:rsidRPr="00301B09">
        <w:t> kW</w:t>
      </w:r>
      <w:r w:rsidRPr="00301B09">
        <w:t xml:space="preserve"> splněn, pokud je zajištěno, že odběrné místo je odpojeno od všech směrů možného napájení. Vypnutí</w:t>
      </w:r>
      <w:r w:rsidR="005B404C" w:rsidRPr="00301B09">
        <w:t xml:space="preserve"> a </w:t>
      </w:r>
      <w:r w:rsidRPr="00301B09">
        <w:t>odpojení je zajištěno vypínacím prvkem, který je umístěn na přístupném místě, označen</w:t>
      </w:r>
      <w:r w:rsidR="005B404C" w:rsidRPr="00301B09">
        <w:t xml:space="preserve"> a </w:t>
      </w:r>
      <w:r w:rsidRPr="00301B09">
        <w:t>je zabráněno jeho volnému užití. Dostatečné je umístění</w:t>
      </w:r>
      <w:r w:rsidR="005B404C" w:rsidRPr="00301B09">
        <w:t xml:space="preserve"> v </w:t>
      </w:r>
      <w:r w:rsidRPr="00301B09">
        <w:t>měřené části elektrické instalace</w:t>
      </w:r>
      <w:r w:rsidR="005B404C" w:rsidRPr="00301B09">
        <w:t xml:space="preserve"> v </w:t>
      </w:r>
      <w:r w:rsidRPr="00301B09">
        <w:t>elektroměrovém rozvaděči. Umístění zvláštního vypínacího prvku není požadováno</w:t>
      </w:r>
      <w:r w:rsidR="005B404C" w:rsidRPr="00301B09">
        <w:t xml:space="preserve"> v </w:t>
      </w:r>
      <w:r w:rsidRPr="00301B09">
        <w:t>případě, že</w:t>
      </w:r>
      <w:r w:rsidR="005B404C" w:rsidRPr="00301B09">
        <w:t xml:space="preserve"> v </w:t>
      </w:r>
      <w:r w:rsidRPr="00301B09">
        <w:t>elektroměrovém rozvaděči je</w:t>
      </w:r>
      <w:r w:rsidR="005B404C" w:rsidRPr="00301B09">
        <w:t xml:space="preserve"> v </w:t>
      </w:r>
      <w:r w:rsidRPr="00301B09">
        <w:t>měřené části umístěn spínací prvek, který současně vypíná</w:t>
      </w:r>
      <w:r w:rsidR="005B404C" w:rsidRPr="00301B09">
        <w:t xml:space="preserve"> a </w:t>
      </w:r>
      <w:r w:rsidRPr="00301B09">
        <w:t>odpojuje výrobnu elektřiny</w:t>
      </w:r>
      <w:r w:rsidR="005B404C" w:rsidRPr="00301B09">
        <w:t xml:space="preserve"> a </w:t>
      </w:r>
      <w:r w:rsidRPr="00301B09">
        <w:t>odběrné místo od distribuční soustavy</w:t>
      </w:r>
      <w:r w:rsidR="005B404C" w:rsidRPr="00301B09">
        <w:t xml:space="preserve"> v </w:t>
      </w:r>
      <w:r w:rsidRPr="00301B09">
        <w:t>souladu</w:t>
      </w:r>
      <w:r w:rsidR="005B404C" w:rsidRPr="00301B09">
        <w:t xml:space="preserve"> s </w:t>
      </w:r>
      <w:r w:rsidRPr="00301B09">
        <w:t>podmínkami příslušného provozovatele distribuční soustavy.</w:t>
      </w:r>
    </w:p>
    <w:p w14:paraId="6F55DB9A" w14:textId="1BC2182C" w:rsidR="006C31C3" w:rsidRPr="00301B09" w:rsidRDefault="006C31C3" w:rsidP="00301B09">
      <w:pPr>
        <w:jc w:val="both"/>
      </w:pPr>
      <w:r w:rsidRPr="00301B09">
        <w:t>Pro výrobnu elektřiny umístěnou na stavbě musí být dle</w:t>
      </w:r>
      <w:r w:rsidR="005B404C" w:rsidRPr="00301B09">
        <w:t xml:space="preserve"> § </w:t>
      </w:r>
      <w:r w:rsidRPr="00301B09">
        <w:t xml:space="preserve">3 </w:t>
      </w:r>
      <w:r w:rsidR="005B404C" w:rsidRPr="00301B09">
        <w:t>odst. </w:t>
      </w:r>
      <w:r w:rsidRPr="00301B09">
        <w:t>2 vyhlášky</w:t>
      </w:r>
      <w:r w:rsidR="005B404C" w:rsidRPr="00301B09">
        <w:t xml:space="preserve"> č. </w:t>
      </w:r>
      <w:r w:rsidRPr="00301B09">
        <w:t>114/2023</w:t>
      </w:r>
      <w:r w:rsidR="005B404C" w:rsidRPr="00301B09">
        <w:t> Sb.</w:t>
      </w:r>
      <w:r w:rsidRPr="00301B09">
        <w:t>,</w:t>
      </w:r>
      <w:r w:rsidR="005B404C" w:rsidRPr="00301B09">
        <w:t xml:space="preserve"> o </w:t>
      </w:r>
      <w:r w:rsidRPr="00301B09">
        <w:t>požadavcích na bezpečnou instalaci výrobny elektřiny využívající obnovitelné zdroje energie</w:t>
      </w:r>
      <w:r w:rsidR="005B404C" w:rsidRPr="00301B09">
        <w:t xml:space="preserve"> s </w:t>
      </w:r>
      <w:r w:rsidRPr="00301B09">
        <w:t>instalovaným výkonem do 50</w:t>
      </w:r>
      <w:r w:rsidR="005B404C" w:rsidRPr="00301B09">
        <w:t> kW</w:t>
      </w:r>
      <w:r w:rsidRPr="00301B09">
        <w:t xml:space="preserve"> zajištěno vypnutí</w:t>
      </w:r>
      <w:r w:rsidR="005B404C" w:rsidRPr="00301B09">
        <w:t xml:space="preserve"> a </w:t>
      </w:r>
      <w:r w:rsidRPr="00301B09">
        <w:t xml:space="preserve">odpojení této výrobny elektřiny od elektrické </w:t>
      </w:r>
      <w:r w:rsidRPr="00301B09">
        <w:lastRenderedPageBreak/>
        <w:t xml:space="preserve">instalace prostřednictvím vypínacího prvku podle </w:t>
      </w:r>
      <w:r w:rsidR="005B404C" w:rsidRPr="00301B09">
        <w:t>ČSN </w:t>
      </w:r>
      <w:r w:rsidRPr="00301B09">
        <w:t>73 0848 (tzn.</w:t>
      </w:r>
      <w:r w:rsidR="005B404C" w:rsidRPr="00301B09">
        <w:t xml:space="preserve"> i </w:t>
      </w:r>
      <w:r w:rsidRPr="00301B09">
        <w:t>prostřednictvím hlavního vypínače elektrické energie, či prostřednictvím vypínacích prvků CENTRAL/TOTAL STOP).</w:t>
      </w:r>
    </w:p>
    <w:p w14:paraId="57429843" w14:textId="02A60DC6" w:rsidR="006C31C3" w:rsidRPr="00301B09" w:rsidRDefault="005B404C" w:rsidP="00301B09">
      <w:pPr>
        <w:jc w:val="both"/>
      </w:pPr>
      <w:r w:rsidRPr="00301B09">
        <w:t>Dle § </w:t>
      </w:r>
      <w:r w:rsidR="006C31C3" w:rsidRPr="00301B09">
        <w:t xml:space="preserve">3 </w:t>
      </w:r>
      <w:r w:rsidRPr="00301B09">
        <w:t>odst. </w:t>
      </w:r>
      <w:r w:rsidR="006C31C3" w:rsidRPr="00301B09">
        <w:t>3 vyhlášky</w:t>
      </w:r>
      <w:r w:rsidRPr="00301B09">
        <w:t xml:space="preserve"> č. </w:t>
      </w:r>
      <w:r w:rsidR="006C31C3" w:rsidRPr="00301B09">
        <w:t>114/2023</w:t>
      </w:r>
      <w:r w:rsidRPr="00301B09">
        <w:t> Sb.</w:t>
      </w:r>
      <w:r w:rsidR="006C31C3" w:rsidRPr="00301B09">
        <w:t>,</w:t>
      </w:r>
      <w:r w:rsidRPr="00301B09">
        <w:t xml:space="preserve"> o </w:t>
      </w:r>
      <w:r w:rsidR="006C31C3" w:rsidRPr="00301B09">
        <w:t>požadavcích na bezpečnou instalaci výrobny elektřiny využívající obnovitelné zdroje energie</w:t>
      </w:r>
      <w:r w:rsidRPr="00301B09">
        <w:t xml:space="preserve"> s </w:t>
      </w:r>
      <w:r w:rsidR="006C31C3" w:rsidRPr="00301B09">
        <w:t>instalovaným výkonem do 50</w:t>
      </w:r>
      <w:r w:rsidRPr="00301B09">
        <w:t> kW</w:t>
      </w:r>
      <w:r w:rsidR="006C31C3" w:rsidRPr="00301B09">
        <w:t xml:space="preserve"> musí být výrobna elektřiny nainstalována tak, aby po vypnutí zajistila dosažení bezpečné úrovně bezpečného stejnosměrného napětí (což ve smyslu ČSN</w:t>
      </w:r>
      <w:r w:rsidRPr="00301B09">
        <w:t> 33 </w:t>
      </w:r>
      <w:r w:rsidR="006C31C3" w:rsidRPr="00301B09">
        <w:t>2000-7-712</w:t>
      </w:r>
      <w:r w:rsidRPr="00301B09">
        <w:t> </w:t>
      </w:r>
      <w:proofErr w:type="spellStart"/>
      <w:r w:rsidRPr="00301B09">
        <w:t>ed</w:t>
      </w:r>
      <w:proofErr w:type="spellEnd"/>
      <w:r w:rsidRPr="00301B09">
        <w:t>. </w:t>
      </w:r>
      <w:r w:rsidR="006C31C3" w:rsidRPr="00301B09">
        <w:t xml:space="preserve">2, </w:t>
      </w:r>
      <w:r w:rsidRPr="00301B09">
        <w:t>čl. </w:t>
      </w:r>
      <w:r w:rsidR="006C31C3" w:rsidRPr="00301B09">
        <w:t>712.414.101 znamená napětí do 120</w:t>
      </w:r>
      <w:r w:rsidRPr="00301B09">
        <w:t> V </w:t>
      </w:r>
      <w:r w:rsidR="006C31C3" w:rsidRPr="00301B09">
        <w:t>DC)</w:t>
      </w:r>
      <w:r w:rsidRPr="00301B09">
        <w:t xml:space="preserve"> v </w:t>
      </w:r>
      <w:r w:rsidR="006C31C3" w:rsidRPr="00301B09">
        <w:t>jakékoli části stejnosměrného rozvodu této výrobny elektřiny.</w:t>
      </w:r>
    </w:p>
    <w:p w14:paraId="44860488" w14:textId="337531F2" w:rsidR="006C31C3" w:rsidRPr="00301B09" w:rsidRDefault="005B404C" w:rsidP="00301B09">
      <w:pPr>
        <w:jc w:val="both"/>
      </w:pPr>
      <w:r w:rsidRPr="00301B09">
        <w:t>Dle </w:t>
      </w:r>
      <w:r w:rsidR="006C31C3" w:rsidRPr="00301B09">
        <w:t>vyhlášky</w:t>
      </w:r>
      <w:r w:rsidRPr="00301B09">
        <w:t xml:space="preserve"> č. </w:t>
      </w:r>
      <w:r w:rsidR="006C31C3" w:rsidRPr="00301B09">
        <w:t>23/2008</w:t>
      </w:r>
      <w:r w:rsidRPr="00301B09">
        <w:t> Sb.</w:t>
      </w:r>
      <w:r w:rsidR="006C31C3" w:rsidRPr="00301B09">
        <w:t>,</w:t>
      </w:r>
      <w:r w:rsidRPr="00301B09">
        <w:t xml:space="preserve"> o </w:t>
      </w:r>
      <w:r w:rsidR="006C31C3" w:rsidRPr="00301B09">
        <w:t xml:space="preserve">technických podmínkách požární ochrany staveb, ve znění pozdějších předpisů, </w:t>
      </w:r>
      <w:r w:rsidRPr="00301B09">
        <w:t>Příloha č. </w:t>
      </w:r>
      <w:r w:rsidR="006C31C3" w:rsidRPr="00301B09">
        <w:t>3, Bod 9, se měnič napětí</w:t>
      </w:r>
      <w:r w:rsidRPr="00301B09">
        <w:t xml:space="preserve"> s </w:t>
      </w:r>
      <w:r w:rsidR="006C31C3" w:rsidRPr="00301B09">
        <w:t>odpojovačem</w:t>
      </w:r>
      <w:r w:rsidRPr="00301B09">
        <w:t xml:space="preserve"> v </w:t>
      </w:r>
      <w:r w:rsidR="006C31C3" w:rsidRPr="00301B09">
        <w:t>instalaci fotovoltaické výrobny elektřiny umisťuje tak, aby stejnosměrná část rozvodu, která zůstává pod stálým napětím, byla co nejkratší. Střešní nebo fasádní instalace fotovoltaických panelů nesmí svým provedením znemožňovat odvětrání objektu či prostoru, omezit provoz, opravy</w:t>
      </w:r>
      <w:r w:rsidRPr="00301B09">
        <w:t xml:space="preserve"> a </w:t>
      </w:r>
      <w:r w:rsidR="006C31C3" w:rsidRPr="00301B09">
        <w:t>údržbu spalinových cest, ani bránit přístupu jednotek požární ochrany při zásahu.</w:t>
      </w:r>
    </w:p>
    <w:p w14:paraId="1C4EF5A2" w14:textId="5BEB8564" w:rsidR="006C31C3" w:rsidRPr="00301B09" w:rsidRDefault="006C31C3" w:rsidP="00301B09">
      <w:pPr>
        <w:jc w:val="both"/>
      </w:pPr>
      <w:r w:rsidRPr="00301B09">
        <w:t>V místě vstupu na střechu objektu</w:t>
      </w:r>
      <w:r w:rsidR="005B404C" w:rsidRPr="00301B09">
        <w:t xml:space="preserve"> s </w:t>
      </w:r>
      <w:r w:rsidRPr="00301B09">
        <w:t xml:space="preserve">PV systémem musí být dle </w:t>
      </w:r>
      <w:r w:rsidR="005B404C" w:rsidRPr="00301B09">
        <w:t>ČSN </w:t>
      </w:r>
      <w:r w:rsidRPr="00301B09">
        <w:t>P</w:t>
      </w:r>
      <w:r w:rsidR="005B404C" w:rsidRPr="00301B09">
        <w:t> 73 </w:t>
      </w:r>
      <w:r w:rsidRPr="00301B09">
        <w:t xml:space="preserve">0847, </w:t>
      </w:r>
      <w:r w:rsidR="005B404C" w:rsidRPr="00301B09">
        <w:t>čl. </w:t>
      </w:r>
      <w:r w:rsidRPr="00301B09">
        <w:t xml:space="preserve">6.2.3.5 </w:t>
      </w:r>
      <w:r w:rsidR="005B404C" w:rsidRPr="00301B09">
        <w:t>písm. </w:t>
      </w:r>
      <w:r w:rsidRPr="00301B09">
        <w:t>d) umístěna informace</w:t>
      </w:r>
      <w:r w:rsidR="005B404C" w:rsidRPr="00301B09">
        <w:t xml:space="preserve"> o </w:t>
      </w:r>
      <w:r w:rsidRPr="00301B09">
        <w:t>instalaci PV systému.</w:t>
      </w:r>
    </w:p>
    <w:p w14:paraId="48212D8B" w14:textId="17A9ED24" w:rsidR="006C31C3" w:rsidRPr="00301B09" w:rsidRDefault="006C31C3" w:rsidP="00301B09">
      <w:pPr>
        <w:jc w:val="both"/>
      </w:pPr>
      <w:r w:rsidRPr="00301B09">
        <w:t xml:space="preserve">U vstupu do každé vnitřní zásahové cesty musí být dle </w:t>
      </w:r>
      <w:r w:rsidR="005B404C" w:rsidRPr="00301B09">
        <w:t>ČSN </w:t>
      </w:r>
      <w:r w:rsidRPr="00301B09">
        <w:t>P</w:t>
      </w:r>
      <w:r w:rsidR="005B404C" w:rsidRPr="00301B09">
        <w:t> 73 </w:t>
      </w:r>
      <w:r w:rsidRPr="00301B09">
        <w:t xml:space="preserve">0847, </w:t>
      </w:r>
      <w:r w:rsidR="005B404C" w:rsidRPr="00301B09">
        <w:t>čl. </w:t>
      </w:r>
      <w:r w:rsidRPr="00301B09">
        <w:t xml:space="preserve">6.2.3.5 </w:t>
      </w:r>
      <w:r w:rsidR="005B404C" w:rsidRPr="00301B09">
        <w:t>písm. </w:t>
      </w:r>
      <w:r w:rsidRPr="00301B09">
        <w:t>e) umístěna informace</w:t>
      </w:r>
      <w:r w:rsidR="005B404C" w:rsidRPr="00301B09">
        <w:t xml:space="preserve"> o </w:t>
      </w:r>
      <w:r w:rsidRPr="00301B09">
        <w:t>instalaci PV systému.</w:t>
      </w:r>
    </w:p>
    <w:p w14:paraId="2BB9A588" w14:textId="76C9A9CD" w:rsidR="006C31C3" w:rsidRPr="00301B09" w:rsidRDefault="006C31C3" w:rsidP="00301B09">
      <w:pPr>
        <w:jc w:val="both"/>
      </w:pPr>
      <w:r w:rsidRPr="00301B09">
        <w:t xml:space="preserve">Pro zajištění běžných podmínek pro zásah je dle </w:t>
      </w:r>
      <w:r w:rsidR="005B404C" w:rsidRPr="00301B09">
        <w:t>ČSN </w:t>
      </w:r>
      <w:r w:rsidRPr="00301B09">
        <w:t>P</w:t>
      </w:r>
      <w:r w:rsidR="005B404C" w:rsidRPr="00301B09">
        <w:t> 73 </w:t>
      </w:r>
      <w:r w:rsidRPr="00301B09">
        <w:t xml:space="preserve">0847, </w:t>
      </w:r>
      <w:r w:rsidR="005B404C" w:rsidRPr="00301B09">
        <w:t>čl. </w:t>
      </w:r>
      <w:r w:rsidRPr="00301B09">
        <w:t>6.2.3.2 nutné PV systém na objektu navrhnout tak, aby</w:t>
      </w:r>
      <w:r w:rsidR="005B404C" w:rsidRPr="00301B09">
        <w:t xml:space="preserve"> v </w:t>
      </w:r>
      <w:r w:rsidRPr="00301B09">
        <w:t xml:space="preserve">případě vypnutí elektrické energie podle </w:t>
      </w:r>
      <w:r w:rsidR="005B404C" w:rsidRPr="00301B09">
        <w:t>ČSN </w:t>
      </w:r>
      <w:r w:rsidRPr="00301B09">
        <w:t>73 0848 bylo na jakékoli jeho DC části napětí pouze do 120</w:t>
      </w:r>
      <w:r w:rsidR="005B404C" w:rsidRPr="00301B09">
        <w:t> V.</w:t>
      </w:r>
    </w:p>
    <w:p w14:paraId="63EB79A4" w14:textId="690AADA0" w:rsidR="006C31C3" w:rsidRPr="00301B09" w:rsidRDefault="005B404C" w:rsidP="00301B09">
      <w:pPr>
        <w:jc w:val="both"/>
      </w:pPr>
      <w:r w:rsidRPr="00301B09">
        <w:t>Z </w:t>
      </w:r>
      <w:r w:rsidR="006C31C3" w:rsidRPr="00301B09">
        <w:t xml:space="preserve">hlediska umožnění případného hašení objektu jsou na PV modulech navrženy </w:t>
      </w:r>
      <w:proofErr w:type="spellStart"/>
      <w:r w:rsidR="006C31C3" w:rsidRPr="00301B09">
        <w:t>optimizery</w:t>
      </w:r>
      <w:proofErr w:type="spellEnd"/>
      <w:r w:rsidR="006C31C3" w:rsidRPr="00301B09">
        <w:t xml:space="preserve">, umožňující vypnutí DC části přímo na PV modulech. Po aktivaci vypínacího povelu FVE STOP zůstane na celé DC části napětí maximálně </w:t>
      </w:r>
      <w:r w:rsidR="004E01C8">
        <w:t>10</w:t>
      </w:r>
      <w:r w:rsidRPr="00301B09">
        <w:t> V.</w:t>
      </w:r>
      <w:r w:rsidR="006C31C3" w:rsidRPr="00301B09">
        <w:rPr>
          <w:rStyle w:val="Znakapoznpodarou"/>
        </w:rPr>
        <w:footnoteReference w:id="25"/>
      </w:r>
    </w:p>
    <w:p w14:paraId="1BE4713F" w14:textId="45062FA8" w:rsidR="006C31C3" w:rsidRPr="00301B09" w:rsidRDefault="006C31C3" w:rsidP="00301B09">
      <w:pPr>
        <w:jc w:val="both"/>
      </w:pPr>
      <w:r w:rsidRPr="00301B09">
        <w:t xml:space="preserve">U objektů, kde právní předpis nevyžaduje povinnost zpracovat dokumentaci zdolávání požáru, je dle </w:t>
      </w:r>
      <w:r w:rsidR="005B404C" w:rsidRPr="00301B09">
        <w:t>ČSN </w:t>
      </w:r>
      <w:r w:rsidRPr="00301B09">
        <w:t>P</w:t>
      </w:r>
      <w:r w:rsidR="005B404C" w:rsidRPr="00301B09">
        <w:t> 73 </w:t>
      </w:r>
      <w:r w:rsidRPr="00301B09">
        <w:t xml:space="preserve">0847, </w:t>
      </w:r>
      <w:r w:rsidR="005B404C" w:rsidRPr="00301B09">
        <w:t>čl. </w:t>
      </w:r>
      <w:r w:rsidRPr="00301B09">
        <w:t>6.2.3.7 nutné zpracovat</w:t>
      </w:r>
      <w:r w:rsidR="005B404C" w:rsidRPr="00301B09">
        <w:t xml:space="preserve"> a </w:t>
      </w:r>
      <w:r w:rsidRPr="00301B09">
        <w:t>alespoň</w:t>
      </w:r>
      <w:r w:rsidR="005B404C" w:rsidRPr="00301B09">
        <w:t xml:space="preserve"> u </w:t>
      </w:r>
      <w:r w:rsidRPr="00301B09">
        <w:t>hlavního vypínače elektrické energie umístit technický list PV systému.</w:t>
      </w:r>
    </w:p>
    <w:p w14:paraId="6A283B4F" w14:textId="6A234C2E" w:rsidR="006C31C3" w:rsidRPr="00301B09" w:rsidRDefault="006C31C3" w:rsidP="00301B09">
      <w:pPr>
        <w:jc w:val="both"/>
      </w:pPr>
      <w:r w:rsidRPr="00301B09">
        <w:t xml:space="preserve">U výroben elektřiny vybavených solárními fotovoltaickými (PV) systémy na objektech musí být dle </w:t>
      </w:r>
      <w:r w:rsidR="005B404C" w:rsidRPr="00301B09">
        <w:t>ČSN </w:t>
      </w:r>
      <w:r w:rsidRPr="00301B09">
        <w:t>34 3085</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5.4.2</w:t>
      </w:r>
      <w:r w:rsidR="005B404C" w:rsidRPr="00301B09">
        <w:t xml:space="preserve"> u </w:t>
      </w:r>
      <w:r w:rsidRPr="00301B09">
        <w:t>vstupu do objektu schéma výrobny</w:t>
      </w:r>
      <w:r w:rsidR="005B404C" w:rsidRPr="00301B09">
        <w:t xml:space="preserve"> s </w:t>
      </w:r>
      <w:r w:rsidRPr="00301B09">
        <w:t>označením místa, kde je přístroj pro odpojení PV hlavního kabelu (kabelů) DC, spolu</w:t>
      </w:r>
      <w:r w:rsidR="005B404C" w:rsidRPr="00301B09">
        <w:t xml:space="preserve"> s </w:t>
      </w:r>
      <w:r w:rsidRPr="00301B09">
        <w:t>popisem jeho ovládání.</w:t>
      </w:r>
    </w:p>
    <w:p w14:paraId="32DCBA96" w14:textId="79B0753E" w:rsidR="006C31C3" w:rsidRPr="00301B09" w:rsidRDefault="006C31C3" w:rsidP="00301B09">
      <w:pPr>
        <w:pStyle w:val="Nadpis3"/>
        <w:jc w:val="both"/>
      </w:pPr>
      <w:bookmarkStart w:id="43" w:name="_Toc181022253"/>
      <w:r w:rsidRPr="00301B09">
        <w:t>Způsob napájení</w:t>
      </w:r>
      <w:r w:rsidR="005B404C" w:rsidRPr="00301B09">
        <w:t xml:space="preserve"> a </w:t>
      </w:r>
      <w:r w:rsidRPr="00301B09">
        <w:t>vypínání objektu</w:t>
      </w:r>
      <w:bookmarkEnd w:id="43"/>
    </w:p>
    <w:p w14:paraId="6EBC381E" w14:textId="11614B8B" w:rsidR="006C31C3" w:rsidRPr="00301B09" w:rsidRDefault="005B404C" w:rsidP="00301B09">
      <w:pPr>
        <w:jc w:val="both"/>
      </w:pPr>
      <w:r w:rsidRPr="00301B09">
        <w:t>V </w:t>
      </w:r>
      <w:r w:rsidR="006C31C3" w:rsidRPr="00301B09">
        <w:t>rámci řešeného projektu nebudou osazena žádná požárně bezpečnostní zařízení, která by vyžadovala externí zálohování pro případ požáru. Veškerá napájená požárně bezpečnostní zařízení jsou vybavena vlastními integrovanými bateriovými provozními záložními zdroji napájení.</w:t>
      </w:r>
    </w:p>
    <w:p w14:paraId="3615ACD6" w14:textId="7F1D560B" w:rsidR="006C31C3" w:rsidRPr="00301B09" w:rsidRDefault="006C31C3" w:rsidP="00301B09">
      <w:pPr>
        <w:jc w:val="both"/>
      </w:pPr>
      <w:r w:rsidRPr="00301B09">
        <w:t>Silnoproudý rozvod musí být dle</w:t>
      </w:r>
      <w:r w:rsidR="005B404C" w:rsidRPr="00301B09">
        <w:t xml:space="preserve"> § </w:t>
      </w:r>
      <w:r w:rsidRPr="00301B09">
        <w:t xml:space="preserve">43 </w:t>
      </w:r>
      <w:r w:rsidR="005B404C" w:rsidRPr="00301B09">
        <w:t>odst. </w:t>
      </w:r>
      <w:r w:rsidRPr="00301B09">
        <w:t xml:space="preserve">4 </w:t>
      </w:r>
      <w:r w:rsidR="005B404C" w:rsidRPr="00301B09">
        <w:t>písm. </w:t>
      </w:r>
      <w:r w:rsidRPr="00301B09">
        <w:t>c) vyhlášky</w:t>
      </w:r>
      <w:r w:rsidR="005B404C" w:rsidRPr="00301B09">
        <w:t xml:space="preserve"> č. </w:t>
      </w:r>
      <w:r w:rsidRPr="00301B09">
        <w:t>146/2024</w:t>
      </w:r>
      <w:r w:rsidR="005B404C" w:rsidRPr="00301B09">
        <w:t> Sb.</w:t>
      </w:r>
      <w:r w:rsidRPr="00301B09">
        <w:t>,</w:t>
      </w:r>
      <w:r w:rsidR="005B404C" w:rsidRPr="00301B09">
        <w:t xml:space="preserve"> o </w:t>
      </w:r>
      <w:r w:rsidRPr="00301B09">
        <w:t>požadavcích na výstavbu navržen</w:t>
      </w:r>
      <w:r w:rsidR="005B404C" w:rsidRPr="00301B09">
        <w:t xml:space="preserve"> a </w:t>
      </w:r>
      <w:r w:rsidRPr="00301B09">
        <w:t>proveden tak, aby jej bylo možno podle potřeby vypnout.</w:t>
      </w:r>
    </w:p>
    <w:p w14:paraId="6C4E9F3A" w14:textId="6EE486AD" w:rsidR="006C31C3" w:rsidRPr="00301B09" w:rsidRDefault="005B404C" w:rsidP="00301B09">
      <w:pPr>
        <w:jc w:val="both"/>
      </w:pPr>
      <w:r w:rsidRPr="00301B09">
        <w:t>Dle ČSN </w:t>
      </w:r>
      <w:r w:rsidR="006C31C3" w:rsidRPr="00301B09">
        <w:t>34 3085</w:t>
      </w:r>
      <w:r w:rsidRPr="00301B09">
        <w:t> </w:t>
      </w:r>
      <w:proofErr w:type="spellStart"/>
      <w:r w:rsidRPr="00301B09">
        <w:t>ed</w:t>
      </w:r>
      <w:proofErr w:type="spellEnd"/>
      <w:r w:rsidRPr="00301B09">
        <w:t>. </w:t>
      </w:r>
      <w:r w:rsidR="006C31C3" w:rsidRPr="00301B09">
        <w:t xml:space="preserve">2, </w:t>
      </w:r>
      <w:r w:rsidRPr="00301B09">
        <w:t>čl. </w:t>
      </w:r>
      <w:r w:rsidR="006C31C3" w:rsidRPr="00301B09">
        <w:t>5 musí mít každá stavba trvale přístupné</w:t>
      </w:r>
      <w:r w:rsidRPr="00301B09">
        <w:t xml:space="preserve"> a </w:t>
      </w:r>
      <w:r w:rsidR="006C31C3" w:rsidRPr="00301B09">
        <w:t>viditelně trvale označené zařízení umožňující vypnutí elektrické energie.</w:t>
      </w:r>
    </w:p>
    <w:p w14:paraId="5DCD10A9" w14:textId="41BC2D11" w:rsidR="006C31C3" w:rsidRPr="00301B09" w:rsidRDefault="005B404C" w:rsidP="00301B09">
      <w:pPr>
        <w:jc w:val="both"/>
      </w:pPr>
      <w:r w:rsidRPr="00301B09">
        <w:lastRenderedPageBreak/>
        <w:t>Dle ČSN </w:t>
      </w:r>
      <w:r w:rsidR="006C31C3" w:rsidRPr="00301B09">
        <w:t xml:space="preserve">73 0848, </w:t>
      </w:r>
      <w:r w:rsidRPr="00301B09">
        <w:t>čl. </w:t>
      </w:r>
      <w:r w:rsidR="006C31C3" w:rsidRPr="00301B09">
        <w:t>6.1.3 musí mít každý objekt hlavní vypínač elektrické energie.</w:t>
      </w:r>
    </w:p>
    <w:p w14:paraId="3D9F4283" w14:textId="17A5635F" w:rsidR="006C31C3" w:rsidRPr="00301B09" w:rsidRDefault="006C31C3" w:rsidP="00301B09">
      <w:pPr>
        <w:jc w:val="both"/>
      </w:pPr>
      <w:r w:rsidRPr="00301B09">
        <w:t>Všechna zařízení</w:t>
      </w:r>
      <w:r w:rsidR="005B404C" w:rsidRPr="00301B09">
        <w:t xml:space="preserve"> v </w:t>
      </w:r>
      <w:r w:rsidRPr="00301B09">
        <w:t>objektu nebo</w:t>
      </w:r>
      <w:r w:rsidR="005B404C" w:rsidRPr="00301B09">
        <w:t xml:space="preserve"> v </w:t>
      </w:r>
      <w:r w:rsidRPr="00301B09">
        <w:t xml:space="preserve">jeho části budou vypínána hlavním vypínačem ve smyslu </w:t>
      </w:r>
      <w:r w:rsidR="005B404C" w:rsidRPr="00301B09">
        <w:t>ČSN </w:t>
      </w:r>
      <w:r w:rsidRPr="00301B09">
        <w:t xml:space="preserve">73 0848, </w:t>
      </w:r>
      <w:r w:rsidR="005B404C" w:rsidRPr="00301B09">
        <w:t>čl. </w:t>
      </w:r>
      <w:r w:rsidRPr="00301B09">
        <w:t xml:space="preserve">6.1, situovaným </w:t>
      </w:r>
      <w:r w:rsidR="004E01C8">
        <w:t xml:space="preserve">v oblasti hlavního vstupu do objektu. </w:t>
      </w:r>
      <w:r w:rsidRPr="00301B09">
        <w:t>Je navrženo osazení zaskleného tlačítka</w:t>
      </w:r>
      <w:r w:rsidR="005B404C" w:rsidRPr="00301B09">
        <w:t xml:space="preserve"> s </w:t>
      </w:r>
      <w:r w:rsidRPr="00301B09">
        <w:t>rozpínacím kontaktem, které prostřednictvím napěťové spouště (</w:t>
      </w:r>
      <w:r w:rsidR="005B404C" w:rsidRPr="00301B09">
        <w:t>tj. </w:t>
      </w:r>
      <w:r w:rsidRPr="00301B09">
        <w:t xml:space="preserve">předepjatý obvod pro eliminaci nežádoucích vypnutí od podpětí) vypne </w:t>
      </w:r>
      <w:r w:rsidR="004E01C8">
        <w:t xml:space="preserve">jisticí prvky střídačů. Tyto jističe budou mít navíc ještě vřazen pomocný kontakt, který zajistí odpojení RSS </w:t>
      </w:r>
      <w:proofErr w:type="spellStart"/>
      <w:r w:rsidR="004E01C8">
        <w:t>transmitteru</w:t>
      </w:r>
      <w:proofErr w:type="spellEnd"/>
      <w:r w:rsidR="004E01C8">
        <w:t xml:space="preserve"> od sítě, aby neprobíhala komunikace mezi střídači a </w:t>
      </w:r>
      <w:proofErr w:type="spellStart"/>
      <w:r w:rsidR="004E01C8">
        <w:t>optimizéry</w:t>
      </w:r>
      <w:proofErr w:type="spellEnd"/>
      <w:r w:rsidR="004E01C8">
        <w:t xml:space="preserve"> a tím se snížilo napětí na panelech na jednotky V.</w:t>
      </w:r>
    </w:p>
    <w:p w14:paraId="21296FC4" w14:textId="44EFD8F6" w:rsidR="006C31C3" w:rsidRPr="00301B09" w:rsidRDefault="006C31C3" w:rsidP="00301B09">
      <w:pPr>
        <w:jc w:val="both"/>
      </w:pPr>
      <w:r w:rsidRPr="00301B09">
        <w:t xml:space="preserve">V případě nových objektů je nutné systém vypínání fotovoltaického (PV) systému dle </w:t>
      </w:r>
      <w:r w:rsidR="005B404C" w:rsidRPr="00301B09">
        <w:t>ČSN </w:t>
      </w:r>
      <w:r w:rsidRPr="00301B09">
        <w:t>P</w:t>
      </w:r>
      <w:r w:rsidR="005B404C" w:rsidRPr="00301B09">
        <w:t> 73 </w:t>
      </w:r>
      <w:r w:rsidRPr="00301B09">
        <w:t xml:space="preserve">0847, </w:t>
      </w:r>
      <w:r w:rsidR="005B404C" w:rsidRPr="00301B09">
        <w:t>čl. </w:t>
      </w:r>
      <w:r w:rsidRPr="00301B09">
        <w:t xml:space="preserve">6.2.3.4 </w:t>
      </w:r>
      <w:r w:rsidR="005B404C" w:rsidRPr="00301B09">
        <w:t>písm. </w:t>
      </w:r>
      <w:r w:rsidRPr="00301B09">
        <w:t>a) provést</w:t>
      </w:r>
      <w:r w:rsidR="005B404C" w:rsidRPr="00301B09">
        <w:t xml:space="preserve"> v </w:t>
      </w:r>
      <w:r w:rsidRPr="00301B09">
        <w:t>souladu</w:t>
      </w:r>
      <w:r w:rsidR="005B404C" w:rsidRPr="00301B09">
        <w:t xml:space="preserve"> s ČSN </w:t>
      </w:r>
      <w:r w:rsidRPr="00301B09">
        <w:t>73 0848 (vypínání elektroinstalace objektu včetně PV systému, včetně případných záložních zdrojů, kde musí být odpojeny alespoň výstupy), přičemž je nutné vždy navrhnout samostatný podružný vypínač pouze pro PV systém.</w:t>
      </w:r>
    </w:p>
    <w:p w14:paraId="2B4002BE" w14:textId="7EFC55C0" w:rsidR="006C31C3" w:rsidRPr="00301B09" w:rsidRDefault="006C31C3" w:rsidP="00301B09">
      <w:pPr>
        <w:jc w:val="both"/>
      </w:pPr>
      <w:r w:rsidRPr="00301B09">
        <w:t xml:space="preserve">Ve všech místech vypínání elektrické energie musí být dle </w:t>
      </w:r>
      <w:r w:rsidR="005B404C" w:rsidRPr="00301B09">
        <w:t>ČSN </w:t>
      </w:r>
      <w:r w:rsidRPr="00301B09">
        <w:t>P</w:t>
      </w:r>
      <w:r w:rsidR="005B404C" w:rsidRPr="00301B09">
        <w:t> 73 </w:t>
      </w:r>
      <w:r w:rsidRPr="00301B09">
        <w:t xml:space="preserve">0847, </w:t>
      </w:r>
      <w:r w:rsidR="005B404C" w:rsidRPr="00301B09">
        <w:t>čl. </w:t>
      </w:r>
      <w:r w:rsidRPr="00301B09">
        <w:t xml:space="preserve">6.2.3.5 </w:t>
      </w:r>
      <w:r w:rsidR="005B404C" w:rsidRPr="00301B09">
        <w:t>písm. </w:t>
      </w:r>
      <w:r w:rsidRPr="00301B09">
        <w:t>b) umístěna informace</w:t>
      </w:r>
      <w:r w:rsidR="005B404C" w:rsidRPr="00301B09">
        <w:t xml:space="preserve"> o </w:t>
      </w:r>
      <w:r w:rsidRPr="00301B09">
        <w:t>instalaci PV systému, včetně vyznačení nevypínatelné části.</w:t>
      </w:r>
    </w:p>
    <w:p w14:paraId="509C8602" w14:textId="6364F8A9" w:rsidR="006C31C3" w:rsidRPr="00301B09" w:rsidRDefault="004E01C8" w:rsidP="00301B09">
      <w:pPr>
        <w:jc w:val="both"/>
      </w:pPr>
      <w:r>
        <w:t>V prostoru hlavního vstupu do</w:t>
      </w:r>
      <w:r w:rsidR="006C31C3" w:rsidRPr="00301B09">
        <w:t xml:space="preserve"> objektu bude nově doplněno vypínací tlačítko FVE STOP.</w:t>
      </w:r>
    </w:p>
    <w:p w14:paraId="08286D1A" w14:textId="463798D7" w:rsidR="006C31C3" w:rsidRPr="00301B09" w:rsidRDefault="005B404C" w:rsidP="00301B09">
      <w:pPr>
        <w:jc w:val="both"/>
      </w:pPr>
      <w:r w:rsidRPr="00301B09">
        <w:t>Dle </w:t>
      </w:r>
      <w:r w:rsidR="006C31C3" w:rsidRPr="00301B09">
        <w:t>vyhlášky</w:t>
      </w:r>
      <w:r w:rsidRPr="00301B09">
        <w:t xml:space="preserve"> č. </w:t>
      </w:r>
      <w:r w:rsidR="006C31C3" w:rsidRPr="00301B09">
        <w:t>246/2001</w:t>
      </w:r>
      <w:r w:rsidRPr="00301B09">
        <w:t> Sb.</w:t>
      </w:r>
      <w:r w:rsidR="006C31C3" w:rsidRPr="00301B09">
        <w:t>,</w:t>
      </w:r>
      <w:r w:rsidRPr="00301B09">
        <w:t xml:space="preserve"> o </w:t>
      </w:r>
      <w:r w:rsidR="006C31C3" w:rsidRPr="00301B09">
        <w:t>stanovení podmínek požární bezpečnosti</w:t>
      </w:r>
      <w:r w:rsidRPr="00301B09">
        <w:t xml:space="preserve"> a </w:t>
      </w:r>
      <w:r w:rsidR="006C31C3" w:rsidRPr="00301B09">
        <w:t>výkonu státního požárního dozoru (vyhláška</w:t>
      </w:r>
      <w:r w:rsidRPr="00301B09">
        <w:t xml:space="preserve"> o </w:t>
      </w:r>
      <w:r w:rsidR="006C31C3" w:rsidRPr="00301B09">
        <w:t>požární prevenci), ve znění pozdějších předpisů,</w:t>
      </w:r>
      <w:r w:rsidRPr="00301B09">
        <w:t xml:space="preserve"> § </w:t>
      </w:r>
      <w:r w:rsidR="006C31C3" w:rsidRPr="00301B09">
        <w:t xml:space="preserve">11 </w:t>
      </w:r>
      <w:r w:rsidRPr="00301B09">
        <w:t>odst. </w:t>
      </w:r>
      <w:r w:rsidR="006C31C3" w:rsidRPr="00301B09">
        <w:t xml:space="preserve">2 </w:t>
      </w:r>
      <w:r w:rsidRPr="00301B09">
        <w:t>písm. </w:t>
      </w:r>
      <w:r w:rsidR="006C31C3" w:rsidRPr="00301B09">
        <w:t>f), je povinností právnických</w:t>
      </w:r>
      <w:r w:rsidRPr="00301B09">
        <w:t xml:space="preserve"> a </w:t>
      </w:r>
      <w:r w:rsidR="006C31C3" w:rsidRPr="00301B09">
        <w:t>podnikajících fyzických osob zajistit, aby rozvodná zařízení elektrické energie</w:t>
      </w:r>
      <w:r w:rsidRPr="00301B09">
        <w:t xml:space="preserve"> a </w:t>
      </w:r>
      <w:r w:rsidR="006C31C3" w:rsidRPr="00301B09">
        <w:t>hlavní vypínače elektrického proudu byly řádně označeny.</w:t>
      </w:r>
    </w:p>
    <w:p w14:paraId="799960EE" w14:textId="77777777" w:rsidR="006C31C3" w:rsidRPr="00301B09" w:rsidRDefault="006C31C3" w:rsidP="00301B09">
      <w:pPr>
        <w:pStyle w:val="Nadpis3"/>
        <w:jc w:val="both"/>
      </w:pPr>
      <w:bookmarkStart w:id="44" w:name="_Toc181022254"/>
      <w:r w:rsidRPr="00301B09">
        <w:t>Vnitřní kabelové rozvody obecně</w:t>
      </w:r>
      <w:bookmarkEnd w:id="44"/>
    </w:p>
    <w:p w14:paraId="08E99E44" w14:textId="4ABAA9A8" w:rsidR="006C31C3" w:rsidRPr="00301B09" w:rsidRDefault="005B404C" w:rsidP="00301B09">
      <w:pPr>
        <w:jc w:val="both"/>
      </w:pPr>
      <w:r w:rsidRPr="00301B09">
        <w:t>Dle § </w:t>
      </w:r>
      <w:r w:rsidR="006C31C3" w:rsidRPr="00301B09">
        <w:t xml:space="preserve">147 </w:t>
      </w:r>
      <w:r w:rsidRPr="00301B09">
        <w:t>písm. </w:t>
      </w:r>
      <w:r w:rsidR="006C31C3" w:rsidRPr="00301B09">
        <w:t>b) zákona</w:t>
      </w:r>
      <w:r w:rsidRPr="00301B09">
        <w:t xml:space="preserve"> č. </w:t>
      </w:r>
      <w:r w:rsidR="006C31C3" w:rsidRPr="00301B09">
        <w:t>283/2021</w:t>
      </w:r>
      <w:r w:rsidRPr="00301B09">
        <w:t> Sb.</w:t>
      </w:r>
      <w:r w:rsidR="006C31C3" w:rsidRPr="00301B09">
        <w:t>, stavební zákon, ve znění pozdějších předpisů, musí být stavba provedena takovým způsobem, aby</w:t>
      </w:r>
      <w:r w:rsidRPr="00301B09">
        <w:t xml:space="preserve"> v </w:t>
      </w:r>
      <w:r w:rsidR="006C31C3" w:rsidRPr="00301B09">
        <w:t>případě požáru byl uvnitř stavby omezen vznik</w:t>
      </w:r>
      <w:r w:rsidRPr="00301B09">
        <w:t xml:space="preserve"> a </w:t>
      </w:r>
      <w:r w:rsidR="006C31C3" w:rsidRPr="00301B09">
        <w:t>šíření ohně</w:t>
      </w:r>
      <w:r w:rsidRPr="00301B09">
        <w:t xml:space="preserve"> a </w:t>
      </w:r>
      <w:r w:rsidR="006C31C3" w:rsidRPr="00301B09">
        <w:t>kouře.</w:t>
      </w:r>
    </w:p>
    <w:p w14:paraId="34832A8C" w14:textId="77777777" w:rsidR="006C31C3" w:rsidRPr="00301B09" w:rsidRDefault="006C31C3" w:rsidP="00301B09">
      <w:pPr>
        <w:jc w:val="both"/>
      </w:pPr>
      <w:r w:rsidRPr="00301B09">
        <w:t xml:space="preserve">Veškeré vnitřní elektroinstalace proto budou provedeny kabely třídy reakce na oheň nejméně </w:t>
      </w:r>
      <w:proofErr w:type="spellStart"/>
      <w:r w:rsidRPr="00301B09">
        <w:t>Eca</w:t>
      </w:r>
      <w:proofErr w:type="spellEnd"/>
      <w:r w:rsidRPr="00301B09">
        <w:t>.</w:t>
      </w:r>
    </w:p>
    <w:p w14:paraId="5FFF2431" w14:textId="532BA8AD" w:rsidR="006C31C3" w:rsidRPr="00301B09" w:rsidRDefault="006C31C3" w:rsidP="00301B09">
      <w:pPr>
        <w:jc w:val="both"/>
      </w:pPr>
      <w:r w:rsidRPr="00301B09">
        <w:t>Volně vedené kabely</w:t>
      </w:r>
      <w:r w:rsidR="005B404C" w:rsidRPr="00301B09">
        <w:t xml:space="preserve"> a </w:t>
      </w:r>
      <w:r w:rsidRPr="00301B09">
        <w:t>vodiče, které jsou instalovány</w:t>
      </w:r>
      <w:r w:rsidR="005B404C" w:rsidRPr="00301B09">
        <w:t xml:space="preserve"> v </w:t>
      </w:r>
      <w:r w:rsidRPr="00301B09">
        <w:t xml:space="preserve">požárních úsecích bez požárního rizika, musí dle </w:t>
      </w:r>
      <w:r w:rsidR="005B404C" w:rsidRPr="00301B09">
        <w:t>ČSN </w:t>
      </w:r>
      <w:r w:rsidRPr="00301B09">
        <w:t xml:space="preserve">73 0848, </w:t>
      </w:r>
      <w:r w:rsidR="005B404C" w:rsidRPr="00301B09">
        <w:t>čl. </w:t>
      </w:r>
      <w:r w:rsidRPr="00301B09">
        <w:t>4.1.</w:t>
      </w:r>
      <w:r w:rsidR="005B404C" w:rsidRPr="00301B09">
        <w:t>1 s</w:t>
      </w:r>
      <w:r w:rsidRPr="00301B09">
        <w:t xml:space="preserve">plňovat třídu reakce na oheň B2ca-s1,d1,a1 nebo požadavky souboru norem </w:t>
      </w:r>
      <w:r w:rsidR="005B404C" w:rsidRPr="00301B09">
        <w:t>ČSN EN </w:t>
      </w:r>
      <w:r w:rsidRPr="00301B09">
        <w:t>60332.</w:t>
      </w:r>
    </w:p>
    <w:p w14:paraId="36AB47B9" w14:textId="3D558D68" w:rsidR="006C31C3" w:rsidRPr="00301B09" w:rsidRDefault="005B404C" w:rsidP="00301B09">
      <w:pPr>
        <w:jc w:val="both"/>
      </w:pPr>
      <w:r w:rsidRPr="00301B09">
        <w:t>Dle ČSN EN </w:t>
      </w:r>
      <w:r w:rsidR="006C31C3" w:rsidRPr="00301B09">
        <w:t xml:space="preserve">15423, </w:t>
      </w:r>
      <w:r w:rsidRPr="00301B09">
        <w:t>čl. </w:t>
      </w:r>
      <w:r w:rsidR="006C31C3" w:rsidRPr="00301B09">
        <w:t>5.5.2 nesmí být jakákoli elektrická zařízení nebo kabely pro jejich napájení instalovány ve vzduchovodech kvůli nebezpečí vznícení</w:t>
      </w:r>
      <w:r w:rsidRPr="00301B09">
        <w:t xml:space="preserve"> a </w:t>
      </w:r>
      <w:r w:rsidR="006C31C3" w:rsidRPr="00301B09">
        <w:t>možnosti vzniku</w:t>
      </w:r>
      <w:r w:rsidRPr="00301B09">
        <w:t xml:space="preserve"> a </w:t>
      </w:r>
      <w:r w:rsidR="006C31C3" w:rsidRPr="00301B09">
        <w:t>šíření zplodin hoření.</w:t>
      </w:r>
    </w:p>
    <w:p w14:paraId="3C28D2F3" w14:textId="0B40D915" w:rsidR="006C31C3" w:rsidRPr="00301B09" w:rsidRDefault="005B404C" w:rsidP="00301B09">
      <w:pPr>
        <w:jc w:val="both"/>
      </w:pPr>
      <w:r w:rsidRPr="00301B09">
        <w:t>Dle </w:t>
      </w:r>
      <w:r w:rsidR="006C31C3" w:rsidRPr="00301B09">
        <w:t>vyhlášky</w:t>
      </w:r>
      <w:r w:rsidRPr="00301B09">
        <w:t xml:space="preserve"> č. </w:t>
      </w:r>
      <w:r w:rsidR="006C31C3" w:rsidRPr="00301B09">
        <w:t>23/2008</w:t>
      </w:r>
      <w:r w:rsidRPr="00301B09">
        <w:t> Sb.</w:t>
      </w:r>
      <w:r w:rsidR="006C31C3" w:rsidRPr="00301B09">
        <w:t>,</w:t>
      </w:r>
      <w:r w:rsidRPr="00301B09">
        <w:t xml:space="preserve"> o </w:t>
      </w:r>
      <w:r w:rsidR="006C31C3" w:rsidRPr="00301B09">
        <w:t>technických podmínkách požární ochrany staveb, ve znění pozdějších předpisů,</w:t>
      </w:r>
      <w:r w:rsidRPr="00301B09">
        <w:t xml:space="preserve"> § </w:t>
      </w:r>
      <w:r w:rsidR="006C31C3" w:rsidRPr="00301B09">
        <w:t xml:space="preserve">9 </w:t>
      </w:r>
      <w:r w:rsidRPr="00301B09">
        <w:t>odst. </w:t>
      </w:r>
      <w:r w:rsidR="006C31C3" w:rsidRPr="00301B09">
        <w:t>6, musí být každý prostup požárně dělicími konstrukcemi utěsněn podle požadavků vyhláškou odkazovaných českých technických norem,</w:t>
      </w:r>
      <w:r w:rsidRPr="00301B09">
        <w:t xml:space="preserve"> a </w:t>
      </w:r>
      <w:r w:rsidR="006C31C3" w:rsidRPr="00301B09">
        <w:t>musí být zřetelně označen štítkem obsahujícím informace o: požární odolnosti, druhu nebo typu ucpávky, datu provedení, firmě, adrese</w:t>
      </w:r>
      <w:r w:rsidRPr="00301B09">
        <w:t xml:space="preserve"> a </w:t>
      </w:r>
      <w:r w:rsidR="006C31C3" w:rsidRPr="00301B09">
        <w:t>jméně zhotovitele, označení výrobce systému.</w:t>
      </w:r>
    </w:p>
    <w:p w14:paraId="299862B9" w14:textId="5C4B657D" w:rsidR="006C31C3" w:rsidRPr="00301B09" w:rsidRDefault="006C31C3" w:rsidP="00301B09">
      <w:pPr>
        <w:jc w:val="both"/>
      </w:pPr>
      <w:r w:rsidRPr="00301B09">
        <w:t>Veškeré prostupy elektroinstalací konstrukčními prvky objektu</w:t>
      </w:r>
      <w:r w:rsidR="005B404C" w:rsidRPr="00301B09">
        <w:t xml:space="preserve"> a </w:t>
      </w:r>
      <w:r w:rsidRPr="00301B09">
        <w:t>jednotlivými požárními úseky budou provedeny</w:t>
      </w:r>
      <w:r w:rsidR="005B404C" w:rsidRPr="00301B09">
        <w:t xml:space="preserve"> a </w:t>
      </w:r>
      <w:r w:rsidRPr="00301B09">
        <w:t xml:space="preserve">utěsněny dle požadavků </w:t>
      </w:r>
      <w:r w:rsidR="005B404C" w:rsidRPr="00301B09">
        <w:t>ČSN </w:t>
      </w:r>
      <w:r w:rsidRPr="00301B09">
        <w:t xml:space="preserve">73 0810, </w:t>
      </w:r>
      <w:r w:rsidR="005B404C" w:rsidRPr="00301B09">
        <w:t>čl. </w:t>
      </w:r>
      <w:r w:rsidRPr="00301B09">
        <w:t>6.2.1</w:t>
      </w:r>
      <w:r w:rsidR="005B404C" w:rsidRPr="00301B09">
        <w:t xml:space="preserve"> </w:t>
      </w:r>
      <w:r w:rsidRPr="00301B09">
        <w:t>a ČSN</w:t>
      </w:r>
      <w:r w:rsidR="005B404C" w:rsidRPr="00301B09">
        <w:t> 33 </w:t>
      </w:r>
      <w:r w:rsidRPr="00301B09">
        <w:t>2000-5-52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527.2.</w:t>
      </w:r>
    </w:p>
    <w:p w14:paraId="41F6C110" w14:textId="137124A6" w:rsidR="006C31C3" w:rsidRPr="00301B09" w:rsidRDefault="006C31C3" w:rsidP="00301B09">
      <w:pPr>
        <w:jc w:val="both"/>
      </w:pPr>
      <w:r w:rsidRPr="00301B09">
        <w:t xml:space="preserve">Každá kabelová požární přepážka, stejně jako každý prostup kabelových rozvodů požárně dělícími konstrukcemi, budou řádně označeny dle požadavků </w:t>
      </w:r>
      <w:r w:rsidR="005B404C" w:rsidRPr="00301B09">
        <w:t>ČSN </w:t>
      </w:r>
      <w:r w:rsidRPr="00301B09">
        <w:t xml:space="preserve">73 0848, </w:t>
      </w:r>
      <w:r w:rsidR="005B404C" w:rsidRPr="00301B09">
        <w:t>čl. </w:t>
      </w:r>
      <w:r w:rsidRPr="00301B09">
        <w:t>8.</w:t>
      </w:r>
    </w:p>
    <w:p w14:paraId="28B1AAF0" w14:textId="77777777" w:rsidR="006C31C3" w:rsidRPr="00301B09" w:rsidRDefault="006C31C3" w:rsidP="00301B09">
      <w:pPr>
        <w:pStyle w:val="Nadpis3"/>
        <w:jc w:val="both"/>
      </w:pPr>
      <w:bookmarkStart w:id="45" w:name="_Toc181022255"/>
      <w:r w:rsidRPr="00301B09">
        <w:t>Požární prevence</w:t>
      </w:r>
      <w:bookmarkEnd w:id="45"/>
    </w:p>
    <w:p w14:paraId="0E440B63" w14:textId="4017F524" w:rsidR="006C31C3" w:rsidRPr="00301B09" w:rsidRDefault="006C31C3" w:rsidP="00301B09">
      <w:pPr>
        <w:jc w:val="both"/>
      </w:pPr>
      <w:r w:rsidRPr="00301B09">
        <w:t>Prostory uvnitř objektu pro elektro technologii PV systému, případné prostory</w:t>
      </w:r>
      <w:r w:rsidR="005B404C" w:rsidRPr="00301B09">
        <w:t xml:space="preserve"> s </w:t>
      </w:r>
      <w:r w:rsidRPr="00301B09">
        <w:t xml:space="preserve">úložištěm bateriové energie, trafostanice PV systémů, apod. se dle </w:t>
      </w:r>
      <w:r w:rsidR="005B404C" w:rsidRPr="00301B09">
        <w:t>ČSN </w:t>
      </w:r>
      <w:r w:rsidRPr="00301B09">
        <w:t>P</w:t>
      </w:r>
      <w:r w:rsidR="005B404C" w:rsidRPr="00301B09">
        <w:t> 73 </w:t>
      </w:r>
      <w:r w:rsidRPr="00301B09">
        <w:t xml:space="preserve">0847, </w:t>
      </w:r>
      <w:r w:rsidR="005B404C" w:rsidRPr="00301B09">
        <w:t>čl. </w:t>
      </w:r>
      <w:r w:rsidRPr="00301B09">
        <w:t>6.2.5 doporučuje vybavit zařízením autonomní detekce</w:t>
      </w:r>
      <w:r w:rsidR="005B404C" w:rsidRPr="00301B09">
        <w:t xml:space="preserve"> a </w:t>
      </w:r>
      <w:r w:rsidRPr="00301B09">
        <w:t>signalizace. Zařízení autonomní detekce</w:t>
      </w:r>
      <w:r w:rsidR="005B404C" w:rsidRPr="00301B09">
        <w:t xml:space="preserve"> a </w:t>
      </w:r>
      <w:r w:rsidRPr="00301B09">
        <w:t>signalizace se instaluje současně</w:t>
      </w:r>
      <w:r w:rsidR="005B404C" w:rsidRPr="00301B09">
        <w:t xml:space="preserve"> i </w:t>
      </w:r>
      <w:r w:rsidRPr="00301B09">
        <w:t xml:space="preserve">ve </w:t>
      </w:r>
      <w:r w:rsidRPr="00301B09">
        <w:lastRenderedPageBreak/>
        <w:t>všech bezprostředně přiléhajících částech únikových cest, které by technologie PV mohla negativně ohrozit (např. zplodinami hoření). Detektory musí být vzájemně propojeny. Zařízení autonomní detekce</w:t>
      </w:r>
      <w:r w:rsidR="005B404C" w:rsidRPr="00301B09">
        <w:t xml:space="preserve"> a </w:t>
      </w:r>
      <w:r w:rsidRPr="00301B09">
        <w:t>signalizace lze nahradit instalací EPS.</w:t>
      </w:r>
    </w:p>
    <w:p w14:paraId="013E93A8" w14:textId="2E7A74E1" w:rsidR="006C31C3" w:rsidRPr="00301B09" w:rsidRDefault="006C31C3" w:rsidP="00301B09">
      <w:pPr>
        <w:jc w:val="both"/>
      </w:pPr>
      <w:r w:rsidRPr="00301B09">
        <w:t>Z hlediska požární bezpečnosti je</w:t>
      </w:r>
      <w:r w:rsidR="005B404C" w:rsidRPr="00301B09">
        <w:t xml:space="preserve"> s </w:t>
      </w:r>
      <w:r w:rsidRPr="00301B09">
        <w:t>odkazem na obecné zásady bezpečné instalace PV systémů</w:t>
      </w:r>
      <w:r w:rsidR="005B404C" w:rsidRPr="00301B09">
        <w:t xml:space="preserve"> s </w:t>
      </w:r>
      <w:r w:rsidRPr="00301B09">
        <w:t xml:space="preserve">ohledem na minimalizaci rizika vzniku požáru dle </w:t>
      </w:r>
      <w:r w:rsidR="005B404C" w:rsidRPr="00301B09">
        <w:t>ČSN </w:t>
      </w:r>
      <w:r w:rsidRPr="00301B09">
        <w:t>P</w:t>
      </w:r>
      <w:r w:rsidR="005B404C" w:rsidRPr="00301B09">
        <w:t> 73 </w:t>
      </w:r>
      <w:r w:rsidRPr="00301B09">
        <w:t xml:space="preserve">0847, </w:t>
      </w:r>
      <w:r w:rsidR="005B404C" w:rsidRPr="00301B09">
        <w:t>čl. </w:t>
      </w:r>
      <w:r w:rsidRPr="00301B09">
        <w:t>D.4 důrazně doporučeno, aby veškeré rozváděče</w:t>
      </w:r>
      <w:r w:rsidR="005B404C" w:rsidRPr="00301B09">
        <w:t xml:space="preserve"> a </w:t>
      </w:r>
      <w:r w:rsidRPr="00301B09">
        <w:t>odbočné skříňky</w:t>
      </w:r>
      <w:r w:rsidR="005B404C" w:rsidRPr="00301B09">
        <w:t xml:space="preserve"> v </w:t>
      </w:r>
      <w:r w:rsidRPr="00301B09">
        <w:t>DC části byly používány pouze</w:t>
      </w:r>
      <w:r w:rsidR="005B404C" w:rsidRPr="00301B09">
        <w:t xml:space="preserve"> v </w:t>
      </w:r>
      <w:r w:rsidRPr="00301B09">
        <w:t xml:space="preserve">kovovém provedení (neboť tzv. </w:t>
      </w:r>
      <w:proofErr w:type="spellStart"/>
      <w:r w:rsidRPr="00301B09">
        <w:t>samozhášivost</w:t>
      </w:r>
      <w:proofErr w:type="spellEnd"/>
      <w:r w:rsidRPr="00301B09">
        <w:t xml:space="preserve"> plastu, testovaná žhavou/horkou smyčkou, není to samé, co odolnost plastu vůči dlouhodobě hořícímu stejnosměrnému oblouku).</w:t>
      </w:r>
    </w:p>
    <w:p w14:paraId="71CAEC63" w14:textId="77777777" w:rsidR="006C31C3" w:rsidRPr="00301B09" w:rsidRDefault="006C31C3" w:rsidP="00301B09">
      <w:pPr>
        <w:pStyle w:val="Nadpis2"/>
        <w:jc w:val="both"/>
        <w:rPr>
          <w:color w:val="auto"/>
        </w:rPr>
      </w:pPr>
      <w:bookmarkStart w:id="46" w:name="_Toc181022256"/>
      <w:r w:rsidRPr="00301B09">
        <w:rPr>
          <w:color w:val="auto"/>
        </w:rPr>
        <w:t>Postup prací při kladení kabelů do země</w:t>
      </w:r>
      <w:bookmarkEnd w:id="46"/>
    </w:p>
    <w:p w14:paraId="52A43BF1" w14:textId="2A24473A" w:rsidR="006C31C3" w:rsidRPr="00301B09" w:rsidRDefault="006C31C3" w:rsidP="00301B09">
      <w:pPr>
        <w:jc w:val="both"/>
      </w:pPr>
      <w:r w:rsidRPr="00301B09">
        <w:t>V rámci přípravy před zahájením zemních prací musí být dle Přílohy</w:t>
      </w:r>
      <w:r w:rsidR="005B404C" w:rsidRPr="00301B09">
        <w:t xml:space="preserve"> č. </w:t>
      </w:r>
      <w:r w:rsidRPr="00301B09">
        <w:t>3, Kapitola II. bod 1 nařízení vlády</w:t>
      </w:r>
      <w:r w:rsidR="005B404C" w:rsidRPr="00301B09">
        <w:t xml:space="preserve"> č. </w:t>
      </w:r>
      <w:r w:rsidRPr="00301B09">
        <w:t>591/2006</w:t>
      </w:r>
      <w:r w:rsidR="005B404C" w:rsidRPr="00301B09">
        <w:t> Sb.</w:t>
      </w:r>
      <w:r w:rsidRPr="00301B09">
        <w:t>,</w:t>
      </w:r>
      <w:r w:rsidR="005B404C" w:rsidRPr="00301B09">
        <w:t xml:space="preserve"> o </w:t>
      </w:r>
      <w:r w:rsidRPr="00301B09">
        <w:t>bližších minimálních požadavcích na bezpečnost</w:t>
      </w:r>
      <w:r w:rsidR="005B404C" w:rsidRPr="00301B09">
        <w:t xml:space="preserve"> a </w:t>
      </w:r>
      <w:r w:rsidRPr="00301B09">
        <w:t>ochranu zdraví při práci na staveništích, ve znění pozdějších předpisů, vytýčeny trasy technické infrastruktury, zejména energetických</w:t>
      </w:r>
      <w:r w:rsidR="005B404C" w:rsidRPr="00301B09">
        <w:t xml:space="preserve"> a </w:t>
      </w:r>
      <w:r w:rsidRPr="00301B09">
        <w:t>komunikačních vedení, vodovodní</w:t>
      </w:r>
      <w:r w:rsidR="005B404C" w:rsidRPr="00301B09">
        <w:t xml:space="preserve"> a </w:t>
      </w:r>
      <w:r w:rsidRPr="00301B09">
        <w:t>stokové sítě, popřípadě jiné podzemní</w:t>
      </w:r>
      <w:r w:rsidR="005B404C" w:rsidRPr="00301B09">
        <w:t xml:space="preserve"> a </w:t>
      </w:r>
      <w:r w:rsidRPr="00301B09">
        <w:t xml:space="preserve">nadzemní překážky nacházející se na staveništi. </w:t>
      </w:r>
      <w:r w:rsidR="005B404C" w:rsidRPr="00301B09">
        <w:t>Dle </w:t>
      </w:r>
      <w:r w:rsidRPr="00301B09">
        <w:t>bodu 4 tamtéž musí být na terénu polohově</w:t>
      </w:r>
      <w:r w:rsidR="005B404C" w:rsidRPr="00301B09">
        <w:t xml:space="preserve"> a </w:t>
      </w:r>
      <w:r w:rsidRPr="00301B09">
        <w:t>výškově vyznačeny trasy technické infrastruktury, zejména podzemních vedení technického vybavení, podle zvláštního právního předpisu</w:t>
      </w:r>
      <w:r w:rsidR="005B404C" w:rsidRPr="00301B09">
        <w:t xml:space="preserve"> a </w:t>
      </w:r>
      <w:r w:rsidRPr="00301B09">
        <w:t>jiných podzemních překážek.</w:t>
      </w:r>
    </w:p>
    <w:p w14:paraId="6AE81B47" w14:textId="6E485E81" w:rsidR="006C31C3" w:rsidRPr="00301B09" w:rsidRDefault="006C31C3" w:rsidP="00301B09">
      <w:pPr>
        <w:jc w:val="both"/>
      </w:pPr>
      <w:r w:rsidRPr="00301B09">
        <w:t>Vytyčování je</w:t>
      </w:r>
      <w:r w:rsidR="005B404C" w:rsidRPr="00301B09">
        <w:t xml:space="preserve"> § </w:t>
      </w:r>
      <w:r w:rsidRPr="00301B09">
        <w:t xml:space="preserve">49 </w:t>
      </w:r>
      <w:r w:rsidR="005B404C" w:rsidRPr="00301B09">
        <w:t>odst. </w:t>
      </w:r>
      <w:r w:rsidRPr="00301B09">
        <w:t>1 zákona</w:t>
      </w:r>
      <w:r w:rsidR="005B404C" w:rsidRPr="00301B09">
        <w:t xml:space="preserve"> č. </w:t>
      </w:r>
      <w:r w:rsidRPr="00301B09">
        <w:t>256/2013</w:t>
      </w:r>
      <w:r w:rsidR="005B404C" w:rsidRPr="00301B09">
        <w:t> Sb.</w:t>
      </w:r>
      <w:r w:rsidRPr="00301B09">
        <w:t>,</w:t>
      </w:r>
      <w:r w:rsidR="005B404C" w:rsidRPr="00301B09">
        <w:t xml:space="preserve"> o </w:t>
      </w:r>
      <w:r w:rsidRPr="00301B09">
        <w:t>katastru nemovitostí (katastrální zákon), ve znění pozdějších předpisů, zeměměřickou činností, při které se</w:t>
      </w:r>
      <w:r w:rsidR="005B404C" w:rsidRPr="00301B09">
        <w:t xml:space="preserve"> v </w:t>
      </w:r>
      <w:r w:rsidRPr="00301B09">
        <w:t>terénu vyznačí poloha lomových bodů</w:t>
      </w:r>
      <w:r w:rsidR="005B404C" w:rsidRPr="00301B09">
        <w:t xml:space="preserve"> o </w:t>
      </w:r>
      <w:r w:rsidRPr="00301B09">
        <w:t>jejich geometrickém</w:t>
      </w:r>
      <w:r w:rsidR="005B404C" w:rsidRPr="00301B09">
        <w:t xml:space="preserve"> a </w:t>
      </w:r>
      <w:r w:rsidRPr="00301B09">
        <w:t>polohovém určení.</w:t>
      </w:r>
    </w:p>
    <w:p w14:paraId="4B65A6C7" w14:textId="3AF64FE2" w:rsidR="006C31C3" w:rsidRPr="00301B09" w:rsidRDefault="006C31C3" w:rsidP="00301B09">
      <w:pPr>
        <w:jc w:val="both"/>
      </w:pPr>
      <w:r w:rsidRPr="00301B09">
        <w:t>Mezi zeměměřičské činnosti ve výstavbě podle</w:t>
      </w:r>
      <w:r w:rsidR="005B404C" w:rsidRPr="00301B09">
        <w:t xml:space="preserve"> § </w:t>
      </w:r>
      <w:r w:rsidRPr="00301B09">
        <w:t xml:space="preserve">13 </w:t>
      </w:r>
      <w:r w:rsidR="005B404C" w:rsidRPr="00301B09">
        <w:t>odst. </w:t>
      </w:r>
      <w:r w:rsidRPr="00301B09">
        <w:t xml:space="preserve">4 </w:t>
      </w:r>
      <w:r w:rsidR="005B404C" w:rsidRPr="00301B09">
        <w:t>písm. </w:t>
      </w:r>
      <w:r w:rsidRPr="00301B09">
        <w:t>d)</w:t>
      </w:r>
      <w:r w:rsidR="005B404C" w:rsidRPr="00301B09">
        <w:t xml:space="preserve"> a </w:t>
      </w:r>
      <w:r w:rsidRPr="00301B09">
        <w:t>g) vyhlášky</w:t>
      </w:r>
      <w:r w:rsidR="005B404C" w:rsidRPr="00301B09">
        <w:t xml:space="preserve"> č. </w:t>
      </w:r>
      <w:r w:rsidRPr="00301B09">
        <w:t>31/1995</w:t>
      </w:r>
      <w:r w:rsidR="005B404C" w:rsidRPr="00301B09">
        <w:t> Sb.</w:t>
      </w:r>
      <w:r w:rsidRPr="00301B09">
        <w:t>, kterou se provádí zákon</w:t>
      </w:r>
      <w:r w:rsidR="005B404C" w:rsidRPr="00301B09">
        <w:t xml:space="preserve"> č. </w:t>
      </w:r>
      <w:r w:rsidRPr="00301B09">
        <w:t>200/1994</w:t>
      </w:r>
      <w:r w:rsidR="005B404C" w:rsidRPr="00301B09">
        <w:t> Sb.</w:t>
      </w:r>
      <w:r w:rsidRPr="00301B09">
        <w:t>,</w:t>
      </w:r>
      <w:r w:rsidR="005B404C" w:rsidRPr="00301B09">
        <w:t xml:space="preserve"> o </w:t>
      </w:r>
      <w:r w:rsidRPr="00301B09">
        <w:t>zeměměřictví, ve znění pozdějších předpisů, spadá zejména vytyčení stávajících podzemních vedení na povrchu, stejně jako</w:t>
      </w:r>
      <w:r w:rsidR="005B404C" w:rsidRPr="00301B09">
        <w:t xml:space="preserve"> i </w:t>
      </w:r>
      <w:r w:rsidRPr="00301B09">
        <w:t>měření skutečného provedení stavby.</w:t>
      </w:r>
    </w:p>
    <w:p w14:paraId="209CE3FB" w14:textId="651C6FEA" w:rsidR="006C31C3" w:rsidRPr="00301B09" w:rsidRDefault="006C31C3" w:rsidP="00301B09">
      <w:pPr>
        <w:jc w:val="both"/>
      </w:pPr>
      <w:r w:rsidRPr="00301B09">
        <w:t>Zhotovitel zajistí, aby byly splněny požadavky na organizaci práce</w:t>
      </w:r>
      <w:r w:rsidR="005B404C" w:rsidRPr="00301B09">
        <w:t xml:space="preserve"> a </w:t>
      </w:r>
      <w:r w:rsidRPr="00301B09">
        <w:t>pracovní postupy dle Přílohy</w:t>
      </w:r>
      <w:r w:rsidR="005B404C" w:rsidRPr="00301B09">
        <w:t xml:space="preserve"> č. </w:t>
      </w:r>
      <w:r w:rsidRPr="00301B09">
        <w:t>3 nařízení vlády</w:t>
      </w:r>
      <w:r w:rsidR="005B404C" w:rsidRPr="00301B09">
        <w:t xml:space="preserve"> č. </w:t>
      </w:r>
      <w:r w:rsidRPr="00301B09">
        <w:t>591/2006</w:t>
      </w:r>
      <w:r w:rsidR="005B404C" w:rsidRPr="00301B09">
        <w:t> Sb.</w:t>
      </w:r>
      <w:r w:rsidRPr="00301B09">
        <w:t>,</w:t>
      </w:r>
      <w:r w:rsidR="005B404C" w:rsidRPr="00301B09">
        <w:t xml:space="preserve"> o </w:t>
      </w:r>
      <w:r w:rsidRPr="00301B09">
        <w:t>bližších minimálních požadavcích na bezpečnost</w:t>
      </w:r>
      <w:r w:rsidR="005B404C" w:rsidRPr="00301B09">
        <w:t xml:space="preserve"> a </w:t>
      </w:r>
      <w:r w:rsidRPr="00301B09">
        <w:t>ochranu zdraví při práci na staveništích, ve znění pozdějších předpisů, zejména pak požadavky kapitol II. až VIII. Nejmenší dovolená šířka výkopů se svislými stěnami, do kterých vstupují fyzické osoby, činí 0,8 m.</w:t>
      </w:r>
      <w:r w:rsidRPr="00301B09">
        <w:rPr>
          <w:rStyle w:val="Znakapoznpodarou"/>
        </w:rPr>
        <w:footnoteReference w:id="26"/>
      </w:r>
    </w:p>
    <w:p w14:paraId="2B6451AC" w14:textId="32D5BC2D" w:rsidR="006C31C3" w:rsidRPr="00301B09" w:rsidRDefault="006C31C3" w:rsidP="00301B09">
      <w:pPr>
        <w:pStyle w:val="Pedobjektem"/>
        <w:jc w:val="both"/>
      </w:pPr>
      <w:r w:rsidRPr="00301B09">
        <w:t>Mimo distribuční síť bude hloubka uložení kabelů</w:t>
      </w:r>
      <w:r w:rsidR="005B404C" w:rsidRPr="00301B09">
        <w:t xml:space="preserve"> v </w:t>
      </w:r>
      <w:r w:rsidRPr="00301B09">
        <w:t xml:space="preserve">zemi odpovídat požadavkům </w:t>
      </w:r>
      <w:r w:rsidR="005B404C" w:rsidRPr="00301B09">
        <w:t>ČSN </w:t>
      </w:r>
      <w:r w:rsidRPr="00301B09">
        <w:t>73 6005:</w:t>
      </w:r>
    </w:p>
    <w:p w14:paraId="42F68BE5" w14:textId="6826BF31" w:rsidR="006C31C3" w:rsidRPr="00301B09" w:rsidRDefault="006C31C3" w:rsidP="00301B09">
      <w:pPr>
        <w:pStyle w:val="Obrzek"/>
        <w:jc w:val="both"/>
      </w:pPr>
      <w:r w:rsidRPr="00301B09">
        <w:rPr>
          <w:noProof/>
        </w:rPr>
        <w:drawing>
          <wp:inline distT="0" distB="0" distL="0" distR="0" wp14:anchorId="3181B0F7" wp14:editId="7D79910C">
            <wp:extent cx="5400000" cy="877574"/>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0000" cy="877574"/>
                    </a:xfrm>
                    <a:prstGeom prst="rect">
                      <a:avLst/>
                    </a:prstGeom>
                  </pic:spPr>
                </pic:pic>
              </a:graphicData>
            </a:graphic>
          </wp:inline>
        </w:drawing>
      </w:r>
    </w:p>
    <w:p w14:paraId="49BBFB75" w14:textId="52D1FD72" w:rsidR="006C31C3" w:rsidRPr="00301B09" w:rsidRDefault="006C31C3" w:rsidP="00301B09">
      <w:pPr>
        <w:pStyle w:val="Popisyobrzkatabulek"/>
        <w:jc w:val="both"/>
        <w:rPr>
          <w:color w:val="auto"/>
        </w:rPr>
      </w:pPr>
      <w:r w:rsidRPr="00301B09">
        <w:rPr>
          <w:color w:val="auto"/>
        </w:rPr>
        <w:t xml:space="preserve">Požadavky dle </w:t>
      </w:r>
      <w:r w:rsidR="005B404C" w:rsidRPr="00301B09">
        <w:rPr>
          <w:color w:val="auto"/>
        </w:rPr>
        <w:t>ČSN </w:t>
      </w:r>
      <w:r w:rsidRPr="00301B09">
        <w:rPr>
          <w:color w:val="auto"/>
        </w:rPr>
        <w:t>73 6005, Tabulka B.1: Nejmenší dovolené krytí podzemních sítí</w:t>
      </w:r>
    </w:p>
    <w:p w14:paraId="701786A5" w14:textId="785F8DBD" w:rsidR="006C31C3" w:rsidRPr="00301B09" w:rsidRDefault="006C31C3" w:rsidP="00301B09">
      <w:pPr>
        <w:pStyle w:val="Pedobjektem"/>
        <w:jc w:val="both"/>
      </w:pPr>
      <w:r w:rsidRPr="00301B09">
        <w:lastRenderedPageBreak/>
        <w:t>a dle požadavků ČSN</w:t>
      </w:r>
      <w:r w:rsidR="005B404C" w:rsidRPr="00301B09">
        <w:t> 33 </w:t>
      </w:r>
      <w:r w:rsidRPr="00301B09">
        <w:t>2000-5-52</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NA.4.5.13 až NA.4.5.16:</w:t>
      </w:r>
    </w:p>
    <w:p w14:paraId="6825CF16" w14:textId="3082B4F1" w:rsidR="006C31C3" w:rsidRPr="00301B09" w:rsidRDefault="006C31C3" w:rsidP="00301B09">
      <w:pPr>
        <w:pStyle w:val="Obrzek"/>
        <w:jc w:val="both"/>
      </w:pPr>
      <w:r w:rsidRPr="00301B09">
        <w:rPr>
          <w:noProof/>
        </w:rPr>
        <w:drawing>
          <wp:inline distT="0" distB="0" distL="0" distR="0" wp14:anchorId="216454B9" wp14:editId="47E4D14E">
            <wp:extent cx="5040000" cy="2545561"/>
            <wp:effectExtent l="0" t="0" r="8255"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0000" cy="2545561"/>
                    </a:xfrm>
                    <a:prstGeom prst="rect">
                      <a:avLst/>
                    </a:prstGeom>
                  </pic:spPr>
                </pic:pic>
              </a:graphicData>
            </a:graphic>
          </wp:inline>
        </w:drawing>
      </w:r>
    </w:p>
    <w:p w14:paraId="7BA51484" w14:textId="36DE201B" w:rsidR="006C31C3" w:rsidRPr="00301B09" w:rsidRDefault="006C31C3" w:rsidP="00301B09">
      <w:pPr>
        <w:pStyle w:val="Popisyobrzkatabulek"/>
        <w:jc w:val="both"/>
        <w:rPr>
          <w:color w:val="auto"/>
        </w:rPr>
      </w:pPr>
      <w:r w:rsidRPr="00301B09">
        <w:rPr>
          <w:color w:val="auto"/>
        </w:rPr>
        <w:t>Požadavky dle ČSN</w:t>
      </w:r>
      <w:r w:rsidR="005B404C" w:rsidRPr="00301B09">
        <w:rPr>
          <w:color w:val="auto"/>
        </w:rPr>
        <w:t> 33 </w:t>
      </w:r>
      <w:r w:rsidRPr="00301B09">
        <w:rPr>
          <w:color w:val="auto"/>
        </w:rPr>
        <w:t>2000-5-52</w:t>
      </w:r>
      <w:r w:rsidR="005B404C" w:rsidRPr="00301B09">
        <w:rPr>
          <w:color w:val="auto"/>
        </w:rPr>
        <w:t> </w:t>
      </w:r>
      <w:proofErr w:type="spellStart"/>
      <w:r w:rsidR="005B404C" w:rsidRPr="00301B09">
        <w:rPr>
          <w:color w:val="auto"/>
        </w:rPr>
        <w:t>ed</w:t>
      </w:r>
      <w:proofErr w:type="spellEnd"/>
      <w:r w:rsidR="005B404C" w:rsidRPr="00301B09">
        <w:rPr>
          <w:color w:val="auto"/>
        </w:rPr>
        <w:t>. </w:t>
      </w:r>
      <w:r w:rsidRPr="00301B09">
        <w:rPr>
          <w:color w:val="auto"/>
        </w:rPr>
        <w:t>2, Obrázek NA.2: Požadavky na uložení kabelů</w:t>
      </w:r>
      <w:r w:rsidR="005B404C" w:rsidRPr="00301B09">
        <w:rPr>
          <w:color w:val="auto"/>
        </w:rPr>
        <w:t xml:space="preserve"> v </w:t>
      </w:r>
      <w:r w:rsidRPr="00301B09">
        <w:rPr>
          <w:color w:val="auto"/>
        </w:rPr>
        <w:t>zemi</w:t>
      </w:r>
    </w:p>
    <w:p w14:paraId="67EA6575" w14:textId="4F4908D7" w:rsidR="006C31C3" w:rsidRPr="00301B09" w:rsidRDefault="006C31C3" w:rsidP="00301B09">
      <w:pPr>
        <w:jc w:val="both"/>
      </w:pPr>
      <w:r w:rsidRPr="00301B09">
        <w:t>Při souběhu</w:t>
      </w:r>
      <w:r w:rsidR="005B404C" w:rsidRPr="00301B09">
        <w:t xml:space="preserve"> a </w:t>
      </w:r>
      <w:r w:rsidRPr="00301B09">
        <w:t xml:space="preserve">křížení inženýrských sítí budou dodrženy požadavky </w:t>
      </w:r>
      <w:r w:rsidR="005B404C" w:rsidRPr="00301B09">
        <w:t>ČSN </w:t>
      </w:r>
      <w:r w:rsidRPr="00301B09">
        <w:t xml:space="preserve">73 6005, </w:t>
      </w:r>
      <w:r w:rsidR="005B404C" w:rsidRPr="00301B09">
        <w:t>Příloha </w:t>
      </w:r>
      <w:r w:rsidRPr="00301B09">
        <w:t>A.</w:t>
      </w:r>
    </w:p>
    <w:p w14:paraId="78693032" w14:textId="5171C6C3" w:rsidR="006C31C3" w:rsidRPr="00301B09" w:rsidRDefault="006C31C3" w:rsidP="00301B09">
      <w:pPr>
        <w:jc w:val="both"/>
      </w:pPr>
      <w:r w:rsidRPr="00301B09">
        <w:t xml:space="preserve">Vyznačení uložených podzemních sítí bude provedeno výstražnou fólií dle požadavků </w:t>
      </w:r>
      <w:r w:rsidR="005B404C" w:rsidRPr="00301B09">
        <w:t>ČSN </w:t>
      </w:r>
      <w:r w:rsidRPr="00301B09">
        <w:t>73 6006.</w:t>
      </w:r>
    </w:p>
    <w:p w14:paraId="7D7892CA" w14:textId="57077720" w:rsidR="006C31C3" w:rsidRPr="00301B09" w:rsidRDefault="006C31C3" w:rsidP="00301B09">
      <w:pPr>
        <w:jc w:val="both"/>
      </w:pPr>
      <w:r w:rsidRPr="00301B09">
        <w:t>Postupy při provádění veškerých zemních prací budou</w:t>
      </w:r>
      <w:r w:rsidR="005B404C" w:rsidRPr="00301B09">
        <w:t xml:space="preserve"> v </w:t>
      </w:r>
      <w:r w:rsidRPr="00301B09">
        <w:t>souladu</w:t>
      </w:r>
      <w:r w:rsidR="005B404C" w:rsidRPr="00301B09">
        <w:t xml:space="preserve"> a </w:t>
      </w:r>
      <w:r w:rsidRPr="00301B09">
        <w:t>dle požadavků Technických kvalitativních podmínek staveb (TKP), kapitola 4.</w:t>
      </w:r>
      <w:r w:rsidRPr="00301B09">
        <w:rPr>
          <w:rStyle w:val="Znakapoznpodarou"/>
        </w:rPr>
        <w:footnoteReference w:id="27"/>
      </w:r>
    </w:p>
    <w:p w14:paraId="5A0928B5" w14:textId="7056302D" w:rsidR="006C31C3" w:rsidRPr="00301B09" w:rsidRDefault="006C31C3" w:rsidP="00301B09">
      <w:pPr>
        <w:jc w:val="both"/>
      </w:pPr>
      <w:r w:rsidRPr="00301B09">
        <w:t>Při těžbě, přepravě</w:t>
      </w:r>
      <w:r w:rsidR="005B404C" w:rsidRPr="00301B09">
        <w:t xml:space="preserve"> a </w:t>
      </w:r>
      <w:r w:rsidRPr="00301B09">
        <w:t>ukládání zemin budou dodržovány pokyny</w:t>
      </w:r>
      <w:r w:rsidR="005B404C" w:rsidRPr="00301B09">
        <w:t xml:space="preserve"> a </w:t>
      </w:r>
      <w:r w:rsidRPr="00301B09">
        <w:t xml:space="preserve">postupy dle </w:t>
      </w:r>
      <w:r w:rsidR="005B404C" w:rsidRPr="00301B09">
        <w:t>ČSN EN </w:t>
      </w:r>
      <w:r w:rsidRPr="00301B09">
        <w:t>16907-3.</w:t>
      </w:r>
    </w:p>
    <w:p w14:paraId="325D6125" w14:textId="77777777" w:rsidR="006C31C3" w:rsidRPr="00301B09" w:rsidRDefault="006C31C3" w:rsidP="00301B09">
      <w:pPr>
        <w:pStyle w:val="Nadpis1"/>
        <w:jc w:val="both"/>
        <w:rPr>
          <w:color w:val="auto"/>
        </w:rPr>
      </w:pPr>
      <w:bookmarkStart w:id="47" w:name="_Toc181022257"/>
      <w:r w:rsidRPr="00301B09">
        <w:rPr>
          <w:color w:val="auto"/>
        </w:rPr>
        <w:lastRenderedPageBreak/>
        <w:t>BEZPEČNOST PŘI REALIZACI A UŽÍVÁNÍ</w:t>
      </w:r>
      <w:bookmarkEnd w:id="47"/>
    </w:p>
    <w:p w14:paraId="02DE41EF" w14:textId="00E353E9" w:rsidR="006C31C3" w:rsidRPr="00301B09" w:rsidRDefault="006C31C3" w:rsidP="00301B09">
      <w:pPr>
        <w:pStyle w:val="Nadpis2"/>
        <w:jc w:val="both"/>
        <w:rPr>
          <w:color w:val="auto"/>
        </w:rPr>
      </w:pPr>
      <w:bookmarkStart w:id="48" w:name="_Toc181022258"/>
      <w:r w:rsidRPr="00301B09">
        <w:rPr>
          <w:color w:val="auto"/>
        </w:rPr>
        <w:t>Zařazení zařízení do tříd</w:t>
      </w:r>
      <w:r w:rsidR="005B404C" w:rsidRPr="00301B09">
        <w:rPr>
          <w:color w:val="auto"/>
        </w:rPr>
        <w:t xml:space="preserve"> a </w:t>
      </w:r>
      <w:r w:rsidRPr="00301B09">
        <w:rPr>
          <w:color w:val="auto"/>
        </w:rPr>
        <w:t>skupin</w:t>
      </w:r>
      <w:bookmarkEnd w:id="48"/>
    </w:p>
    <w:p w14:paraId="7B88F9A7" w14:textId="1A8E5C19" w:rsidR="006C31C3" w:rsidRPr="00301B09" w:rsidRDefault="006C31C3" w:rsidP="00301B09">
      <w:pPr>
        <w:jc w:val="both"/>
      </w:pPr>
      <w:r w:rsidRPr="00301B09">
        <w:t>Elektrická zařízení na pracovištích jsou dle</w:t>
      </w:r>
      <w:r w:rsidR="005B404C" w:rsidRPr="00301B09">
        <w:t xml:space="preserve"> § </w:t>
      </w:r>
      <w:r w:rsidRPr="00301B09">
        <w:t xml:space="preserve">2 </w:t>
      </w:r>
      <w:r w:rsidR="005B404C" w:rsidRPr="00301B09">
        <w:t>písm. </w:t>
      </w:r>
      <w:r w:rsidRPr="00301B09">
        <w:t>a) zákona</w:t>
      </w:r>
      <w:r w:rsidR="005B404C" w:rsidRPr="00301B09">
        <w:t xml:space="preserve"> č. </w:t>
      </w:r>
      <w:r w:rsidRPr="00301B09">
        <w:t>250/2021</w:t>
      </w:r>
      <w:r w:rsidR="005B404C" w:rsidRPr="00301B09">
        <w:t> Sb.</w:t>
      </w:r>
      <w:r w:rsidRPr="00301B09">
        <w:t>,</w:t>
      </w:r>
      <w:r w:rsidR="005B404C" w:rsidRPr="00301B09">
        <w:t xml:space="preserve"> o </w:t>
      </w:r>
      <w:r w:rsidRPr="00301B09">
        <w:t>bezpečnosti práce</w:t>
      </w:r>
      <w:r w:rsidR="005B404C" w:rsidRPr="00301B09">
        <w:t xml:space="preserve"> v </w:t>
      </w:r>
      <w:r w:rsidRPr="00301B09">
        <w:t>souvislosti</w:t>
      </w:r>
      <w:r w:rsidR="005B404C" w:rsidRPr="00301B09">
        <w:t xml:space="preserve"> s </w:t>
      </w:r>
      <w:r w:rsidRPr="00301B09">
        <w:t>provozem vyhrazených technických zařízení</w:t>
      </w:r>
      <w:r w:rsidR="005B404C" w:rsidRPr="00301B09">
        <w:t xml:space="preserve"> a </w:t>
      </w:r>
      <w:r w:rsidRPr="00301B09">
        <w:t>o změně souvisejících zákonů vyhrazeným technickým zařízením, které při provozu představuje závažné riziko ohrožení života, zdraví</w:t>
      </w:r>
      <w:r w:rsidR="005B404C" w:rsidRPr="00301B09">
        <w:t xml:space="preserve"> a </w:t>
      </w:r>
      <w:r w:rsidRPr="00301B09">
        <w:t>bezpečnosti fyzických osob.</w:t>
      </w:r>
    </w:p>
    <w:p w14:paraId="7FB6801D" w14:textId="62757803" w:rsidR="006C31C3" w:rsidRPr="00301B09" w:rsidRDefault="005B404C" w:rsidP="00301B09">
      <w:pPr>
        <w:jc w:val="both"/>
      </w:pPr>
      <w:r w:rsidRPr="00301B09">
        <w:t>Dle § </w:t>
      </w:r>
      <w:r w:rsidR="006C31C3" w:rsidRPr="00301B09">
        <w:t xml:space="preserve">4 </w:t>
      </w:r>
      <w:r w:rsidRPr="00301B09">
        <w:t>odst. </w:t>
      </w:r>
      <w:r w:rsidR="006C31C3" w:rsidRPr="00301B09">
        <w:t xml:space="preserve">2 </w:t>
      </w:r>
      <w:r w:rsidRPr="00301B09">
        <w:t>písm. </w:t>
      </w:r>
      <w:r w:rsidR="006C31C3" w:rsidRPr="00301B09">
        <w:t>a) nařízení vlády</w:t>
      </w:r>
      <w:r w:rsidRPr="00301B09">
        <w:t xml:space="preserve"> č. </w:t>
      </w:r>
      <w:r w:rsidR="006C31C3" w:rsidRPr="00301B09">
        <w:t>190/2022</w:t>
      </w:r>
      <w:r w:rsidRPr="00301B09">
        <w:t> Sb.</w:t>
      </w:r>
      <w:r w:rsidR="006C31C3" w:rsidRPr="00301B09">
        <w:t>,</w:t>
      </w:r>
      <w:r w:rsidRPr="00301B09">
        <w:t xml:space="preserve"> o </w:t>
      </w:r>
      <w:r w:rsidR="006C31C3" w:rsidRPr="00301B09">
        <w:t>vyhrazených technických elektrických zařízeních</w:t>
      </w:r>
      <w:r w:rsidRPr="00301B09">
        <w:t xml:space="preserve"> a </w:t>
      </w:r>
      <w:r w:rsidR="006C31C3" w:rsidRPr="00301B09">
        <w:t>požadavcích na zajištění jejich bezpečnosti, ve znění pozdějších předpisů, jde</w:t>
      </w:r>
      <w:r w:rsidRPr="00301B09">
        <w:t xml:space="preserve"> o </w:t>
      </w:r>
      <w:r w:rsidR="006C31C3" w:rsidRPr="00301B09">
        <w:t>vyhrazené elektrické zařízení II. třídy.</w:t>
      </w:r>
    </w:p>
    <w:p w14:paraId="08252768" w14:textId="7942A311" w:rsidR="006C31C3" w:rsidRPr="00301B09" w:rsidRDefault="006C31C3" w:rsidP="00301B09">
      <w:pPr>
        <w:pStyle w:val="Nadpis2"/>
        <w:jc w:val="both"/>
        <w:rPr>
          <w:color w:val="auto"/>
        </w:rPr>
      </w:pPr>
      <w:bookmarkStart w:id="49" w:name="_Toc181022259"/>
      <w:r w:rsidRPr="00301B09">
        <w:rPr>
          <w:color w:val="auto"/>
        </w:rPr>
        <w:t>Podmínky pro realizaci díla</w:t>
      </w:r>
      <w:r w:rsidR="005B404C" w:rsidRPr="00301B09">
        <w:rPr>
          <w:color w:val="auto"/>
        </w:rPr>
        <w:t xml:space="preserve"> a </w:t>
      </w:r>
      <w:r w:rsidRPr="00301B09">
        <w:rPr>
          <w:color w:val="auto"/>
        </w:rPr>
        <w:t>jeho uvedení do provozu</w:t>
      </w:r>
      <w:bookmarkEnd w:id="49"/>
    </w:p>
    <w:p w14:paraId="63480D8C" w14:textId="6366A778" w:rsidR="006C31C3" w:rsidRPr="00301B09" w:rsidRDefault="006C31C3" w:rsidP="00301B09">
      <w:pPr>
        <w:jc w:val="both"/>
      </w:pPr>
      <w:r w:rsidRPr="00301B09">
        <w:t>V případě výrobny elektřiny do 50</w:t>
      </w:r>
      <w:r w:rsidR="005B404C" w:rsidRPr="00301B09">
        <w:t> kW</w:t>
      </w:r>
      <w:r w:rsidRPr="00301B09">
        <w:t xml:space="preserve"> provozované pouze na základě uzavřené smlouvy</w:t>
      </w:r>
      <w:r w:rsidR="005B404C" w:rsidRPr="00301B09">
        <w:t xml:space="preserve"> o </w:t>
      </w:r>
      <w:r w:rsidRPr="00301B09">
        <w:t>připojení je zákazník povinen dle</w:t>
      </w:r>
      <w:r w:rsidR="005B404C" w:rsidRPr="00301B09">
        <w:t xml:space="preserve"> § </w:t>
      </w:r>
      <w:r w:rsidRPr="00301B09">
        <w:t xml:space="preserve">28 </w:t>
      </w:r>
      <w:r w:rsidR="005B404C" w:rsidRPr="00301B09">
        <w:t>odst. </w:t>
      </w:r>
      <w:r w:rsidRPr="00301B09">
        <w:t xml:space="preserve">6 </w:t>
      </w:r>
      <w:r w:rsidR="005B404C" w:rsidRPr="00301B09">
        <w:t>písm. </w:t>
      </w:r>
      <w:r w:rsidRPr="00301B09">
        <w:t>b) zákona</w:t>
      </w:r>
      <w:r w:rsidR="005B404C" w:rsidRPr="00301B09">
        <w:t xml:space="preserve"> č. </w:t>
      </w:r>
      <w:r w:rsidRPr="00301B09">
        <w:t>458/2000</w:t>
      </w:r>
      <w:r w:rsidR="005B404C" w:rsidRPr="00301B09">
        <w:t> Sb.</w:t>
      </w:r>
      <w:r w:rsidRPr="00301B09">
        <w:t>, energetický zákon, ve znění pozdějších předpisů zajistit, aby práce spojené</w:t>
      </w:r>
      <w:r w:rsidR="005B404C" w:rsidRPr="00301B09">
        <w:t xml:space="preserve"> s </w:t>
      </w:r>
      <w:r w:rsidRPr="00301B09">
        <w:t>instalací</w:t>
      </w:r>
      <w:r w:rsidR="005B404C" w:rsidRPr="00301B09">
        <w:t xml:space="preserve"> a </w:t>
      </w:r>
      <w:r w:rsidRPr="00301B09">
        <w:t>provozem výrobny elektřiny byly prováděny osobami</w:t>
      </w:r>
      <w:r w:rsidR="005B404C" w:rsidRPr="00301B09">
        <w:t xml:space="preserve"> s </w:t>
      </w:r>
      <w:r w:rsidRPr="00301B09">
        <w:t>odbornou způsobilostí.</w:t>
      </w:r>
    </w:p>
    <w:p w14:paraId="594AA1B1" w14:textId="2DF2778B" w:rsidR="006C31C3" w:rsidRPr="00301B09" w:rsidRDefault="006C31C3" w:rsidP="00301B09">
      <w:pPr>
        <w:jc w:val="both"/>
      </w:pPr>
      <w:r w:rsidRPr="00301B09">
        <w:t>Instalovat vybraná zařízení vyrábějících energii</w:t>
      </w:r>
      <w:r w:rsidR="005B404C" w:rsidRPr="00301B09">
        <w:t xml:space="preserve"> z </w:t>
      </w:r>
      <w:r w:rsidRPr="00301B09">
        <w:t>obnovitelných zdrojů je oprávněná osoba splňující požadavky</w:t>
      </w:r>
      <w:r w:rsidR="005B404C" w:rsidRPr="00301B09">
        <w:t xml:space="preserve"> § </w:t>
      </w:r>
      <w:r w:rsidRPr="00301B09">
        <w:t>10d zákona</w:t>
      </w:r>
      <w:r w:rsidR="005B404C" w:rsidRPr="00301B09">
        <w:t xml:space="preserve"> č. </w:t>
      </w:r>
      <w:r w:rsidRPr="00301B09">
        <w:t>406/2000</w:t>
      </w:r>
      <w:r w:rsidR="005B404C" w:rsidRPr="00301B09">
        <w:t> Sb.</w:t>
      </w:r>
      <w:r w:rsidRPr="00301B09">
        <w:t>,</w:t>
      </w:r>
      <w:r w:rsidR="005B404C" w:rsidRPr="00301B09">
        <w:t xml:space="preserve"> o </w:t>
      </w:r>
      <w:r w:rsidRPr="00301B09">
        <w:t>hospodaření energií, ve znění pozdějších předpisů.</w:t>
      </w:r>
    </w:p>
    <w:p w14:paraId="482D5E0C" w14:textId="3B35E3AF" w:rsidR="006C31C3" w:rsidRPr="00301B09" w:rsidRDefault="005B404C" w:rsidP="00301B09">
      <w:pPr>
        <w:jc w:val="both"/>
      </w:pPr>
      <w:r w:rsidRPr="00301B09">
        <w:t>Dle § </w:t>
      </w:r>
      <w:r w:rsidR="006C31C3" w:rsidRPr="00301B09">
        <w:t xml:space="preserve">7 </w:t>
      </w:r>
      <w:r w:rsidRPr="00301B09">
        <w:t>odst. </w:t>
      </w:r>
      <w:r w:rsidR="006C31C3" w:rsidRPr="00301B09">
        <w:t>1 zákona</w:t>
      </w:r>
      <w:r w:rsidRPr="00301B09">
        <w:t xml:space="preserve"> č. </w:t>
      </w:r>
      <w:r w:rsidR="006C31C3" w:rsidRPr="00301B09">
        <w:t>250/2021</w:t>
      </w:r>
      <w:r w:rsidRPr="00301B09">
        <w:t> Sb.</w:t>
      </w:r>
      <w:r w:rsidR="006C31C3" w:rsidRPr="00301B09">
        <w:t>,</w:t>
      </w:r>
      <w:r w:rsidRPr="00301B09">
        <w:t xml:space="preserve"> o </w:t>
      </w:r>
      <w:r w:rsidR="006C31C3" w:rsidRPr="00301B09">
        <w:t>bezpečnosti práce</w:t>
      </w:r>
      <w:r w:rsidRPr="00301B09">
        <w:t xml:space="preserve"> v </w:t>
      </w:r>
      <w:r w:rsidR="006C31C3" w:rsidRPr="00301B09">
        <w:t>souvislosti</w:t>
      </w:r>
      <w:r w:rsidRPr="00301B09">
        <w:t xml:space="preserve"> s </w:t>
      </w:r>
      <w:r w:rsidR="006C31C3" w:rsidRPr="00301B09">
        <w:t>provozem vyhrazených technických zařízení</w:t>
      </w:r>
      <w:r w:rsidRPr="00301B09">
        <w:t xml:space="preserve"> a </w:t>
      </w:r>
      <w:r w:rsidR="006C31C3" w:rsidRPr="00301B09">
        <w:t>o změně souvisejících zákonů, jsou montáž, opravy, revize, zkoušky vyhrazených technických zařízení oprávněny vykonávat pouze odborně způsobilé právnické osoby</w:t>
      </w:r>
      <w:r w:rsidRPr="00301B09">
        <w:t xml:space="preserve"> a </w:t>
      </w:r>
      <w:r w:rsidR="006C31C3" w:rsidRPr="00301B09">
        <w:t>podnikající fyzické osoby (dále všude jen „zhotovitel“).</w:t>
      </w:r>
    </w:p>
    <w:p w14:paraId="624A6C30" w14:textId="60089235" w:rsidR="006C31C3" w:rsidRPr="00301B09" w:rsidRDefault="006C31C3" w:rsidP="00301B09">
      <w:pPr>
        <w:jc w:val="both"/>
      </w:pPr>
      <w:r w:rsidRPr="00301B09">
        <w:t>Pro každou práci na vyhrazeném elektrickém zařízení musí být před jejím zahájením dle</w:t>
      </w:r>
      <w:r w:rsidR="005B404C" w:rsidRPr="00301B09">
        <w:t xml:space="preserve"> § </w:t>
      </w:r>
      <w:r w:rsidRPr="00301B09">
        <w:t xml:space="preserve">8 </w:t>
      </w:r>
      <w:r w:rsidR="005B404C" w:rsidRPr="00301B09">
        <w:t>písm. </w:t>
      </w:r>
      <w:r w:rsidRPr="00301B09">
        <w:t>e) nařízení vlády</w:t>
      </w:r>
      <w:r w:rsidR="005B404C" w:rsidRPr="00301B09">
        <w:t xml:space="preserve"> č. </w:t>
      </w:r>
      <w:r w:rsidRPr="00301B09">
        <w:t>190/2022</w:t>
      </w:r>
      <w:r w:rsidR="005B404C" w:rsidRPr="00301B09">
        <w:t> Sb.</w:t>
      </w:r>
      <w:r w:rsidRPr="00301B09">
        <w:t>,</w:t>
      </w:r>
      <w:r w:rsidR="005B404C" w:rsidRPr="00301B09">
        <w:t xml:space="preserve"> o </w:t>
      </w:r>
      <w:r w:rsidRPr="00301B09">
        <w:t>vyhrazených technických elektrických zařízeních</w:t>
      </w:r>
      <w:r w:rsidR="005B404C" w:rsidRPr="00301B09">
        <w:t xml:space="preserve"> a </w:t>
      </w:r>
      <w:r w:rsidRPr="00301B09">
        <w:t>požadavcích na zajištění jejich bezpečnosti, ve znění pozdějších předpisů, stanoven vedoucí práce, který má povinnost řádně zajistit danou činnost; před zahájením dané práce provede rozbor její složitosti, aby byla pro její výkon zvolena osoba</w:t>
      </w:r>
      <w:r w:rsidR="005B404C" w:rsidRPr="00301B09">
        <w:t xml:space="preserve"> s </w:t>
      </w:r>
      <w:r w:rsidRPr="00301B09">
        <w:t>vhodnou odbornou způsobilostí; vedoucího práce na vyhrazeném elektrickém zařízení může vykonávat pouze osoba znalá.</w:t>
      </w:r>
    </w:p>
    <w:p w14:paraId="2253A51B" w14:textId="5CE0E3FF" w:rsidR="006C31C3" w:rsidRPr="00301B09" w:rsidRDefault="006C31C3" w:rsidP="00301B09">
      <w:pPr>
        <w:pStyle w:val="Pedobjektem"/>
        <w:jc w:val="both"/>
      </w:pPr>
      <w:r w:rsidRPr="00301B09">
        <w:t>Zhotovitel vyhrazených technických zařízení dle zákona</w:t>
      </w:r>
      <w:r w:rsidR="005B404C" w:rsidRPr="00301B09">
        <w:t xml:space="preserve"> č. </w:t>
      </w:r>
      <w:r w:rsidRPr="00301B09">
        <w:t>250/2021</w:t>
      </w:r>
      <w:r w:rsidR="005B404C" w:rsidRPr="00301B09">
        <w:t> Sb.</w:t>
      </w:r>
      <w:r w:rsidRPr="00301B09">
        <w:t>,</w:t>
      </w:r>
      <w:r w:rsidR="005B404C" w:rsidRPr="00301B09">
        <w:t xml:space="preserve"> o </w:t>
      </w:r>
      <w:r w:rsidRPr="00301B09">
        <w:t>bezpečnosti práce</w:t>
      </w:r>
      <w:r w:rsidR="005B404C" w:rsidRPr="00301B09">
        <w:t xml:space="preserve"> v </w:t>
      </w:r>
      <w:r w:rsidRPr="00301B09">
        <w:t>souvislosti</w:t>
      </w:r>
      <w:r w:rsidR="005B404C" w:rsidRPr="00301B09">
        <w:t xml:space="preserve"> s </w:t>
      </w:r>
      <w:r w:rsidRPr="00301B09">
        <w:t>provozem vyhrazených technických zařízení</w:t>
      </w:r>
      <w:r w:rsidR="005B404C" w:rsidRPr="00301B09">
        <w:t xml:space="preserve"> a </w:t>
      </w:r>
      <w:r w:rsidRPr="00301B09">
        <w:t>o změně souvisejících zákonů zajistí, aby:</w:t>
      </w:r>
    </w:p>
    <w:p w14:paraId="7133371B" w14:textId="4901BA21" w:rsidR="006C31C3" w:rsidRPr="00301B09" w:rsidRDefault="006C31C3" w:rsidP="00301B09">
      <w:pPr>
        <w:pStyle w:val="Odrky"/>
        <w:jc w:val="both"/>
      </w:pPr>
      <w:r w:rsidRPr="00301B09">
        <w:t>dle</w:t>
      </w:r>
      <w:r w:rsidR="005B404C" w:rsidRPr="00301B09">
        <w:t xml:space="preserve"> § </w:t>
      </w:r>
      <w:r w:rsidRPr="00301B09">
        <w:t xml:space="preserve">20 </w:t>
      </w:r>
      <w:r w:rsidR="005B404C" w:rsidRPr="00301B09">
        <w:t>odst. </w:t>
      </w:r>
      <w:r w:rsidRPr="00301B09">
        <w:t xml:space="preserve">2 </w:t>
      </w:r>
      <w:r w:rsidR="005B404C" w:rsidRPr="00301B09">
        <w:t>písm. </w:t>
      </w:r>
      <w:r w:rsidRPr="00301B09">
        <w:t>d) uvedeného zákona montáž vyhrazených technických zařízení vykonávaly jen fyzické osoby, které jsou odborně způsobilé,</w:t>
      </w:r>
      <w:r w:rsidR="005B404C" w:rsidRPr="00301B09">
        <w:t xml:space="preserve"> a </w:t>
      </w:r>
      <w:r w:rsidRPr="00301B09">
        <w:t>ve stanovených případech byly též držiteli osvědčení</w:t>
      </w:r>
      <w:r w:rsidR="005B404C" w:rsidRPr="00301B09">
        <w:t xml:space="preserve"> o </w:t>
      </w:r>
      <w:r w:rsidRPr="00301B09">
        <w:t>odborné způsobilosti</w:t>
      </w:r>
      <w:r w:rsidR="005B404C" w:rsidRPr="00301B09">
        <w:t xml:space="preserve"> k </w:t>
      </w:r>
      <w:r w:rsidRPr="00301B09">
        <w:t>činnostem na vyhrazených technických zařízeních;</w:t>
      </w:r>
    </w:p>
    <w:p w14:paraId="04EB0AE2" w14:textId="42F7FC96" w:rsidR="006C31C3" w:rsidRPr="00301B09" w:rsidRDefault="006C31C3" w:rsidP="00301B09">
      <w:pPr>
        <w:pStyle w:val="Odrky"/>
        <w:jc w:val="both"/>
      </w:pPr>
      <w:r w:rsidRPr="00301B09">
        <w:t>dle</w:t>
      </w:r>
      <w:r w:rsidR="005B404C" w:rsidRPr="00301B09">
        <w:t xml:space="preserve"> § </w:t>
      </w:r>
      <w:r w:rsidRPr="00301B09">
        <w:t xml:space="preserve">20 </w:t>
      </w:r>
      <w:r w:rsidR="005B404C" w:rsidRPr="00301B09">
        <w:t>odst. </w:t>
      </w:r>
      <w:r w:rsidRPr="00301B09">
        <w:t>1 uvedeného zákona při montáži vyhrazených technických zařízení postupoval</w:t>
      </w:r>
      <w:r w:rsidR="005B404C" w:rsidRPr="00301B09">
        <w:t xml:space="preserve"> v </w:t>
      </w:r>
      <w:r w:rsidRPr="00301B09">
        <w:t>souladu</w:t>
      </w:r>
      <w:r w:rsidR="005B404C" w:rsidRPr="00301B09">
        <w:t xml:space="preserve"> s </w:t>
      </w:r>
      <w:r w:rsidRPr="00301B09">
        <w:t>právními</w:t>
      </w:r>
      <w:r w:rsidR="005B404C" w:rsidRPr="00301B09">
        <w:t xml:space="preserve"> a </w:t>
      </w:r>
      <w:r w:rsidRPr="00301B09">
        <w:t>ostatními předpisy</w:t>
      </w:r>
      <w:r w:rsidR="005B404C" w:rsidRPr="00301B09">
        <w:t xml:space="preserve"> k </w:t>
      </w:r>
      <w:r w:rsidRPr="00301B09">
        <w:t>zajištění bezpečnosti</w:t>
      </w:r>
      <w:r w:rsidR="005B404C" w:rsidRPr="00301B09">
        <w:t xml:space="preserve"> a </w:t>
      </w:r>
      <w:r w:rsidRPr="00301B09">
        <w:t>ochrany zdraví při práci tak, aby se vyhrazené technické zařízení nestalo příčinou ohrožení života</w:t>
      </w:r>
      <w:r w:rsidR="005B404C" w:rsidRPr="00301B09">
        <w:t xml:space="preserve"> a </w:t>
      </w:r>
      <w:r w:rsidRPr="00301B09">
        <w:t>zdraví osob, majetku nebo životního prostředí;</w:t>
      </w:r>
    </w:p>
    <w:p w14:paraId="3D07CBDF" w14:textId="40483659" w:rsidR="006C31C3" w:rsidRPr="00301B09" w:rsidRDefault="006C31C3" w:rsidP="00301B09">
      <w:pPr>
        <w:pStyle w:val="Odrky"/>
        <w:jc w:val="both"/>
      </w:pPr>
      <w:r w:rsidRPr="00301B09">
        <w:t>dle</w:t>
      </w:r>
      <w:r w:rsidR="005B404C" w:rsidRPr="00301B09">
        <w:t xml:space="preserve"> § </w:t>
      </w:r>
      <w:r w:rsidRPr="00301B09">
        <w:t xml:space="preserve">20 </w:t>
      </w:r>
      <w:r w:rsidR="005B404C" w:rsidRPr="00301B09">
        <w:t>odst. </w:t>
      </w:r>
      <w:r w:rsidRPr="00301B09">
        <w:t xml:space="preserve">2 </w:t>
      </w:r>
      <w:r w:rsidR="005B404C" w:rsidRPr="00301B09">
        <w:t>písm. </w:t>
      </w:r>
      <w:r w:rsidRPr="00301B09">
        <w:t>a) uvedeného zákona při uvádění vyhrazených technických zařízení do provozu byla provedena bezpečnostní opatření, prohlídky, kontroly, revize</w:t>
      </w:r>
      <w:r w:rsidR="005B404C" w:rsidRPr="00301B09">
        <w:t xml:space="preserve"> a </w:t>
      </w:r>
      <w:r w:rsidRPr="00301B09">
        <w:t>zkoušky.</w:t>
      </w:r>
    </w:p>
    <w:p w14:paraId="48F8A12E" w14:textId="6F319AF6" w:rsidR="006C31C3" w:rsidRPr="00301B09" w:rsidRDefault="005B404C" w:rsidP="00301B09">
      <w:pPr>
        <w:jc w:val="both"/>
      </w:pPr>
      <w:r w:rsidRPr="00301B09">
        <w:t>Dle § </w:t>
      </w:r>
      <w:r w:rsidR="006C31C3" w:rsidRPr="00301B09">
        <w:t>5 nařízení vlády</w:t>
      </w:r>
      <w:r w:rsidRPr="00301B09">
        <w:t xml:space="preserve"> č. </w:t>
      </w:r>
      <w:r w:rsidR="006C31C3" w:rsidRPr="00301B09">
        <w:t>190/2022</w:t>
      </w:r>
      <w:r w:rsidRPr="00301B09">
        <w:t> Sb.</w:t>
      </w:r>
      <w:r w:rsidR="006C31C3" w:rsidRPr="00301B09">
        <w:t>,</w:t>
      </w:r>
      <w:r w:rsidRPr="00301B09">
        <w:t xml:space="preserve"> o </w:t>
      </w:r>
      <w:r w:rsidR="006C31C3" w:rsidRPr="00301B09">
        <w:t>vyhrazených technických elektrických zařízeních</w:t>
      </w:r>
      <w:r w:rsidRPr="00301B09">
        <w:t xml:space="preserve"> a </w:t>
      </w:r>
      <w:r w:rsidR="006C31C3" w:rsidRPr="00301B09">
        <w:t>požadavcích na zajištění jejich bezpečnosti, ve znění pozdějších předpisů, je pro montáž, opravy, revize</w:t>
      </w:r>
      <w:r w:rsidRPr="00301B09">
        <w:t xml:space="preserve"> a </w:t>
      </w:r>
      <w:r w:rsidR="006C31C3" w:rsidRPr="00301B09">
        <w:t xml:space="preserve">zkoušky vyhrazených elektrických zařízení odborně způsobilou osobou pouze právnická osoba </w:t>
      </w:r>
      <w:r w:rsidR="006C31C3" w:rsidRPr="00301B09">
        <w:lastRenderedPageBreak/>
        <w:t>nebo podnikající fyzická osoba</w:t>
      </w:r>
      <w:r w:rsidRPr="00301B09">
        <w:t xml:space="preserve"> s </w:t>
      </w:r>
      <w:r w:rsidR="006C31C3" w:rsidRPr="00301B09">
        <w:t>platným oprávněním, vydaným podle zákona,</w:t>
      </w:r>
      <w:r w:rsidRPr="00301B09">
        <w:t xml:space="preserve"> a </w:t>
      </w:r>
      <w:r w:rsidR="006C31C3" w:rsidRPr="00301B09">
        <w:t>to</w:t>
      </w:r>
      <w:r w:rsidRPr="00301B09">
        <w:t xml:space="preserve"> v </w:t>
      </w:r>
      <w:r w:rsidR="006C31C3" w:rsidRPr="00301B09">
        <w:t>rozsahu podle přílohy</w:t>
      </w:r>
      <w:r w:rsidRPr="00301B09">
        <w:t xml:space="preserve"> č. </w:t>
      </w:r>
      <w:r w:rsidR="006C31C3" w:rsidRPr="00301B09">
        <w:t>3</w:t>
      </w:r>
      <w:r w:rsidRPr="00301B09">
        <w:t xml:space="preserve"> k </w:t>
      </w:r>
      <w:r w:rsidR="006C31C3" w:rsidRPr="00301B09">
        <w:t>uvedenému nařízení.</w:t>
      </w:r>
    </w:p>
    <w:p w14:paraId="4DA15FEF" w14:textId="6AD622D2" w:rsidR="006C31C3" w:rsidRPr="00301B09" w:rsidRDefault="006C31C3" w:rsidP="00301B09">
      <w:pPr>
        <w:jc w:val="both"/>
      </w:pPr>
      <w:r w:rsidRPr="00301B09">
        <w:t>Kontrolu</w:t>
      </w:r>
      <w:r w:rsidR="005B404C" w:rsidRPr="00301B09">
        <w:t xml:space="preserve"> u </w:t>
      </w:r>
      <w:r w:rsidRPr="00301B09">
        <w:t>právnické osoby nebo podnikající fyzické osoby provozující elektrické zařízení, aby činnosti</w:t>
      </w:r>
      <w:r w:rsidR="005B404C" w:rsidRPr="00301B09">
        <w:t xml:space="preserve"> a </w:t>
      </w:r>
      <w:r w:rsidRPr="00301B09">
        <w:t>řízení činností na elektrických zařízeních</w:t>
      </w:r>
      <w:r w:rsidR="005B404C" w:rsidRPr="00301B09">
        <w:t xml:space="preserve"> a </w:t>
      </w:r>
      <w:r w:rsidRPr="00301B09">
        <w:t>v jejich blízkosti ve stanovených případech vykonávaly jen osoby odborně způsobilé</w:t>
      </w:r>
      <w:r w:rsidR="005B404C" w:rsidRPr="00301B09">
        <w:t xml:space="preserve"> k </w:t>
      </w:r>
      <w:r w:rsidRPr="00301B09">
        <w:t>dané činnosti na elektrickém zařízení, zajišťuje dle</w:t>
      </w:r>
      <w:r w:rsidR="005B404C" w:rsidRPr="00301B09">
        <w:t xml:space="preserve"> § </w:t>
      </w:r>
      <w:r w:rsidRPr="00301B09">
        <w:t xml:space="preserve">3 </w:t>
      </w:r>
      <w:r w:rsidR="005B404C" w:rsidRPr="00301B09">
        <w:t>odst. </w:t>
      </w:r>
      <w:r w:rsidRPr="00301B09">
        <w:t>3 nařízení vlády</w:t>
      </w:r>
      <w:r w:rsidR="005B404C" w:rsidRPr="00301B09">
        <w:t xml:space="preserve"> č. </w:t>
      </w:r>
      <w:r w:rsidRPr="00301B09">
        <w:t>194/2022</w:t>
      </w:r>
      <w:r w:rsidR="005B404C" w:rsidRPr="00301B09">
        <w:t> Sb.</w:t>
      </w:r>
      <w:r w:rsidRPr="00301B09">
        <w:t>,</w:t>
      </w:r>
      <w:r w:rsidR="005B404C" w:rsidRPr="00301B09">
        <w:t xml:space="preserve"> o </w:t>
      </w:r>
      <w:r w:rsidRPr="00301B09">
        <w:t>požadavcích na odbornou způsobilost</w:t>
      </w:r>
      <w:r w:rsidR="005B404C" w:rsidRPr="00301B09">
        <w:t xml:space="preserve"> k </w:t>
      </w:r>
      <w:r w:rsidRPr="00301B09">
        <w:t>výkonu činnosti na elektrických zařízeních</w:t>
      </w:r>
      <w:r w:rsidR="005B404C" w:rsidRPr="00301B09">
        <w:t xml:space="preserve"> a </w:t>
      </w:r>
      <w:r w:rsidRPr="00301B09">
        <w:t>na odbornou způsobilost</w:t>
      </w:r>
      <w:r w:rsidR="005B404C" w:rsidRPr="00301B09">
        <w:t xml:space="preserve"> v </w:t>
      </w:r>
      <w:r w:rsidRPr="00301B09">
        <w:t>elektrotechnice, ve znění pozdějších předpisů, osoba odpovědná za elektrické zařízení.</w:t>
      </w:r>
    </w:p>
    <w:p w14:paraId="3AC0466B" w14:textId="267D7CB1" w:rsidR="006C31C3" w:rsidRPr="00301B09" w:rsidRDefault="005B404C" w:rsidP="00301B09">
      <w:pPr>
        <w:jc w:val="both"/>
      </w:pPr>
      <w:r w:rsidRPr="00301B09">
        <w:t>Dle § </w:t>
      </w:r>
      <w:r w:rsidR="006C31C3" w:rsidRPr="00301B09">
        <w:t xml:space="preserve">4 </w:t>
      </w:r>
      <w:r w:rsidRPr="00301B09">
        <w:t>odst. </w:t>
      </w:r>
      <w:r w:rsidR="006C31C3" w:rsidRPr="00301B09">
        <w:t>1 nařízení vlády</w:t>
      </w:r>
      <w:r w:rsidRPr="00301B09">
        <w:t xml:space="preserve"> č. </w:t>
      </w:r>
      <w:r w:rsidR="006C31C3" w:rsidRPr="00301B09">
        <w:t>117/2016</w:t>
      </w:r>
      <w:r w:rsidRPr="00301B09">
        <w:t> Sb.</w:t>
      </w:r>
      <w:r w:rsidR="006C31C3" w:rsidRPr="00301B09">
        <w:t>,</w:t>
      </w:r>
      <w:r w:rsidRPr="00301B09">
        <w:t xml:space="preserve"> o </w:t>
      </w:r>
      <w:r w:rsidR="006C31C3" w:rsidRPr="00301B09">
        <w:t>posuzování shody výrobků</w:t>
      </w:r>
      <w:r w:rsidRPr="00301B09">
        <w:t xml:space="preserve"> z </w:t>
      </w:r>
      <w:r w:rsidR="006C31C3" w:rsidRPr="00301B09">
        <w:t>hlediska elektromagnetické kompatibility při jejich dodávání na trh, ve znění pozdějších předpisů, může být pevná instalace uvedena do provozu pouze je-li provedena tak, aby za předpokladu, že je řádně instalována, udržována</w:t>
      </w:r>
      <w:r w:rsidRPr="00301B09">
        <w:t xml:space="preserve"> a </w:t>
      </w:r>
      <w:r w:rsidR="006C31C3" w:rsidRPr="00301B09">
        <w:t>používána pro určené účely, splňovala požadavky uvedeného nařízení.</w:t>
      </w:r>
    </w:p>
    <w:p w14:paraId="452F361B" w14:textId="5620B0B6" w:rsidR="006C31C3" w:rsidRPr="00301B09" w:rsidRDefault="005B404C" w:rsidP="00301B09">
      <w:pPr>
        <w:jc w:val="both"/>
      </w:pPr>
      <w:r w:rsidRPr="00301B09">
        <w:t>Dle </w:t>
      </w:r>
      <w:r w:rsidR="006C31C3" w:rsidRPr="00301B09">
        <w:t>nařízení vlády</w:t>
      </w:r>
      <w:r w:rsidRPr="00301B09">
        <w:t xml:space="preserve"> č. </w:t>
      </w:r>
      <w:r w:rsidR="006C31C3" w:rsidRPr="00301B09">
        <w:t>101/2005</w:t>
      </w:r>
      <w:r w:rsidRPr="00301B09">
        <w:t> Sb.</w:t>
      </w:r>
      <w:r w:rsidR="006C31C3" w:rsidRPr="00301B09">
        <w:t>,</w:t>
      </w:r>
      <w:r w:rsidRPr="00301B09">
        <w:t xml:space="preserve"> o </w:t>
      </w:r>
      <w:r w:rsidR="006C31C3" w:rsidRPr="00301B09">
        <w:t>podrobnějších požadavcích na pracoviště</w:t>
      </w:r>
      <w:r w:rsidRPr="00301B09">
        <w:t xml:space="preserve"> a </w:t>
      </w:r>
      <w:r w:rsidR="006C31C3" w:rsidRPr="00301B09">
        <w:t>pracovní prostředí, Příloha, bod 2.1.1, musí být instalace</w:t>
      </w:r>
      <w:r w:rsidRPr="00301B09">
        <w:t xml:space="preserve"> a </w:t>
      </w:r>
      <w:r w:rsidR="006C31C3" w:rsidRPr="00301B09">
        <w:t>zařízení vyrobeny, před uvedením do provozu odborně prověřeny, vyzkoušeny</w:t>
      </w:r>
      <w:r w:rsidRPr="00301B09">
        <w:t xml:space="preserve"> a </w:t>
      </w:r>
      <w:r w:rsidR="006C31C3" w:rsidRPr="00301B09">
        <w:t>provozovány tak, aby se nemohly stát zdrojem požáru nebo výbuchu.</w:t>
      </w:r>
    </w:p>
    <w:p w14:paraId="17890054" w14:textId="3B7F9D55" w:rsidR="006C31C3" w:rsidRPr="00301B09" w:rsidRDefault="006C31C3" w:rsidP="00301B09">
      <w:pPr>
        <w:jc w:val="both"/>
      </w:pPr>
      <w:r w:rsidRPr="00301B09">
        <w:t>Požadavky na bezpečnost vyhrazených elektrických zařízení při jejich uvádění do provozu jsou stanoveny</w:t>
      </w:r>
      <w:r w:rsidR="005B404C" w:rsidRPr="00301B09">
        <w:t xml:space="preserve"> § </w:t>
      </w:r>
      <w:r w:rsidRPr="00301B09">
        <w:t>6 nařízení vlády</w:t>
      </w:r>
      <w:r w:rsidR="005B404C" w:rsidRPr="00301B09">
        <w:t xml:space="preserve"> č. </w:t>
      </w:r>
      <w:r w:rsidRPr="00301B09">
        <w:t>190/2022</w:t>
      </w:r>
      <w:r w:rsidR="005B404C" w:rsidRPr="00301B09">
        <w:t> Sb.</w:t>
      </w:r>
      <w:r w:rsidRPr="00301B09">
        <w:t>,</w:t>
      </w:r>
      <w:r w:rsidR="005B404C" w:rsidRPr="00301B09">
        <w:t xml:space="preserve"> o </w:t>
      </w:r>
      <w:r w:rsidRPr="00301B09">
        <w:t>vyhrazených technických elektrických zařízeních</w:t>
      </w:r>
      <w:r w:rsidR="005B404C" w:rsidRPr="00301B09">
        <w:t xml:space="preserve"> a </w:t>
      </w:r>
      <w:r w:rsidRPr="00301B09">
        <w:t>požadavcích na zajištění jejich bezpečnosti, ve znění pozdějších předpisů.</w:t>
      </w:r>
    </w:p>
    <w:p w14:paraId="536D6B15" w14:textId="37AD0CAB" w:rsidR="006C31C3" w:rsidRPr="00301B09" w:rsidRDefault="005B404C" w:rsidP="00301B09">
      <w:pPr>
        <w:jc w:val="both"/>
      </w:pPr>
      <w:r w:rsidRPr="00301B09">
        <w:t>Dle </w:t>
      </w:r>
      <w:r w:rsidR="006C31C3" w:rsidRPr="00301B09">
        <w:t>ČSN</w:t>
      </w:r>
      <w:r w:rsidRPr="00301B09">
        <w:t> 33 </w:t>
      </w:r>
      <w:r w:rsidR="006C31C3" w:rsidRPr="00301B09">
        <w:t>2000-1</w:t>
      </w:r>
      <w:r w:rsidRPr="00301B09">
        <w:t> </w:t>
      </w:r>
      <w:proofErr w:type="spellStart"/>
      <w:r w:rsidRPr="00301B09">
        <w:t>ed</w:t>
      </w:r>
      <w:proofErr w:type="spellEnd"/>
      <w:r w:rsidRPr="00301B09">
        <w:t>. </w:t>
      </w:r>
      <w:r w:rsidR="006C31C3" w:rsidRPr="00301B09">
        <w:t xml:space="preserve">2, </w:t>
      </w:r>
      <w:r w:rsidRPr="00301B09">
        <w:t>čl. </w:t>
      </w:r>
      <w:r w:rsidR="006C31C3" w:rsidRPr="00301B09">
        <w:t>134.2 musí být každé elektrické zařízení před tím, než je uvedeno do provozu,</w:t>
      </w:r>
      <w:r w:rsidRPr="00301B09">
        <w:t xml:space="preserve"> i </w:t>
      </w:r>
      <w:r w:rsidR="006C31C3" w:rsidRPr="00301B09">
        <w:t>po každé důležitější změně nebo rozšíření, prohlédnuto</w:t>
      </w:r>
      <w:r w:rsidRPr="00301B09">
        <w:t xml:space="preserve"> a </w:t>
      </w:r>
      <w:r w:rsidR="006C31C3" w:rsidRPr="00301B09">
        <w:t>přezkoušeno, aby se prověřila jeho správná funkce</w:t>
      </w:r>
      <w:r w:rsidRPr="00301B09">
        <w:t xml:space="preserve"> v </w:t>
      </w:r>
      <w:r w:rsidR="006C31C3" w:rsidRPr="00301B09">
        <w:t>souladu</w:t>
      </w:r>
      <w:r w:rsidRPr="00301B09">
        <w:t xml:space="preserve"> s </w:t>
      </w:r>
      <w:r w:rsidR="006C31C3" w:rsidRPr="00301B09">
        <w:t>požadavky norem.</w:t>
      </w:r>
    </w:p>
    <w:p w14:paraId="7028D6D0" w14:textId="1924B954" w:rsidR="006C31C3" w:rsidRPr="00301B09" w:rsidRDefault="005B404C" w:rsidP="00301B09">
      <w:pPr>
        <w:jc w:val="both"/>
      </w:pPr>
      <w:r w:rsidRPr="00301B09">
        <w:t>Dle </w:t>
      </w:r>
      <w:r w:rsidR="006C31C3" w:rsidRPr="00301B09">
        <w:t>ČSN</w:t>
      </w:r>
      <w:r w:rsidRPr="00301B09">
        <w:t> 33 </w:t>
      </w:r>
      <w:r w:rsidR="006C31C3" w:rsidRPr="00301B09">
        <w:t>2000-6</w:t>
      </w:r>
      <w:r w:rsidRPr="00301B09">
        <w:t> </w:t>
      </w:r>
      <w:proofErr w:type="spellStart"/>
      <w:r w:rsidRPr="00301B09">
        <w:t>ed</w:t>
      </w:r>
      <w:proofErr w:type="spellEnd"/>
      <w:r w:rsidRPr="00301B09">
        <w:t>. </w:t>
      </w:r>
      <w:r w:rsidR="006C31C3" w:rsidRPr="00301B09">
        <w:t xml:space="preserve">2, </w:t>
      </w:r>
      <w:r w:rsidRPr="00301B09">
        <w:t>čl. </w:t>
      </w:r>
      <w:r w:rsidR="006C31C3" w:rsidRPr="00301B09">
        <w:t>6.4.1.1 musí být každá instalace, pokud je to prakticky možné, během své výstavby a/nebo po dokončení před tím, než je uvedena do provozu, revidována.</w:t>
      </w:r>
    </w:p>
    <w:p w14:paraId="64F140A0" w14:textId="1A069562" w:rsidR="006C31C3" w:rsidRPr="00301B09" w:rsidRDefault="006C31C3" w:rsidP="00301B09">
      <w:pPr>
        <w:pStyle w:val="Nadpis2"/>
        <w:jc w:val="both"/>
        <w:rPr>
          <w:color w:val="auto"/>
        </w:rPr>
      </w:pPr>
      <w:bookmarkStart w:id="50" w:name="_Toc181022260"/>
      <w:r w:rsidRPr="00301B09">
        <w:rPr>
          <w:color w:val="auto"/>
        </w:rPr>
        <w:t>Požadavky pro obsluhu</w:t>
      </w:r>
      <w:r w:rsidR="005B404C" w:rsidRPr="00301B09">
        <w:rPr>
          <w:color w:val="auto"/>
        </w:rPr>
        <w:t xml:space="preserve"> a </w:t>
      </w:r>
      <w:r w:rsidRPr="00301B09">
        <w:rPr>
          <w:color w:val="auto"/>
        </w:rPr>
        <w:t>údržbu, provozní doporučení</w:t>
      </w:r>
      <w:bookmarkEnd w:id="50"/>
    </w:p>
    <w:p w14:paraId="0E6CB427" w14:textId="6EBF2ABB" w:rsidR="006C31C3" w:rsidRPr="00301B09" w:rsidRDefault="005B404C" w:rsidP="00301B09">
      <w:pPr>
        <w:jc w:val="both"/>
      </w:pPr>
      <w:r w:rsidRPr="00301B09">
        <w:t>Dle </w:t>
      </w:r>
      <w:r w:rsidR="006C31C3" w:rsidRPr="00301B09">
        <w:t>zákona</w:t>
      </w:r>
      <w:r w:rsidRPr="00301B09">
        <w:t xml:space="preserve"> č. </w:t>
      </w:r>
      <w:r w:rsidR="006C31C3" w:rsidRPr="00301B09">
        <w:t>309/2006</w:t>
      </w:r>
      <w:r w:rsidRPr="00301B09">
        <w:t> Sb.</w:t>
      </w:r>
      <w:r w:rsidR="006C31C3" w:rsidRPr="00301B09">
        <w:t>,</w:t>
      </w:r>
      <w:r w:rsidRPr="00301B09">
        <w:t xml:space="preserve"> o </w:t>
      </w:r>
      <w:r w:rsidR="006C31C3" w:rsidRPr="00301B09">
        <w:t>zajištění dalších podmínek bezpečnosti</w:t>
      </w:r>
      <w:r w:rsidRPr="00301B09">
        <w:t xml:space="preserve"> a </w:t>
      </w:r>
      <w:r w:rsidR="006C31C3" w:rsidRPr="00301B09">
        <w:t>ochrany zdraví při práci, ve znění pozdějších předpisů,</w:t>
      </w:r>
      <w:r w:rsidRPr="00301B09">
        <w:t xml:space="preserve"> § </w:t>
      </w:r>
      <w:r w:rsidR="006C31C3" w:rsidRPr="00301B09">
        <w:t xml:space="preserve">11 </w:t>
      </w:r>
      <w:r w:rsidRPr="00301B09">
        <w:t>odst. </w:t>
      </w:r>
      <w:r w:rsidR="006C31C3" w:rsidRPr="00301B09">
        <w:t>1, mohou na technických zařízeních, která představují zvýšenou míru ohrožení života</w:t>
      </w:r>
      <w:r w:rsidRPr="00301B09">
        <w:t xml:space="preserve"> a </w:t>
      </w:r>
      <w:r w:rsidR="006C31C3" w:rsidRPr="00301B09">
        <w:t>zdraví zaměstnanců, pokud jde</w:t>
      </w:r>
      <w:r w:rsidRPr="00301B09">
        <w:t xml:space="preserve"> o </w:t>
      </w:r>
      <w:r w:rsidR="006C31C3" w:rsidRPr="00301B09">
        <w:t>jejich obsluhu, montáž, údržbu, kontrolu nebo opravy, práce</w:t>
      </w:r>
      <w:r w:rsidRPr="00301B09">
        <w:t xml:space="preserve"> a </w:t>
      </w:r>
      <w:r w:rsidR="006C31C3" w:rsidRPr="00301B09">
        <w:t>činnosti samostatně vykonávat</w:t>
      </w:r>
      <w:r w:rsidRPr="00301B09">
        <w:t xml:space="preserve"> a </w:t>
      </w:r>
      <w:r w:rsidR="006C31C3" w:rsidRPr="00301B09">
        <w:t>samostatně je obsluhovat jen zvlášť odborně způsobilí zaměstnanci.</w:t>
      </w:r>
    </w:p>
    <w:p w14:paraId="1090AC53" w14:textId="0304ACDC" w:rsidR="006C31C3" w:rsidRPr="00301B09" w:rsidRDefault="006C31C3" w:rsidP="00301B09">
      <w:pPr>
        <w:pStyle w:val="Pedobjektem"/>
        <w:jc w:val="both"/>
      </w:pPr>
      <w:r w:rsidRPr="00301B09">
        <w:t>Provozovatel (právnická či podnikající fyzická osoba provozující vyhrazená technická zařízení) dle zákona</w:t>
      </w:r>
      <w:r w:rsidR="005B404C" w:rsidRPr="00301B09">
        <w:t xml:space="preserve"> č. </w:t>
      </w:r>
      <w:r w:rsidRPr="00301B09">
        <w:t>250/2021</w:t>
      </w:r>
      <w:r w:rsidR="005B404C" w:rsidRPr="00301B09">
        <w:t> Sb.</w:t>
      </w:r>
      <w:r w:rsidRPr="00301B09">
        <w:t>,</w:t>
      </w:r>
      <w:r w:rsidR="005B404C" w:rsidRPr="00301B09">
        <w:t xml:space="preserve"> o </w:t>
      </w:r>
      <w:r w:rsidRPr="00301B09">
        <w:t>bezpečnosti práce</w:t>
      </w:r>
      <w:r w:rsidR="005B404C" w:rsidRPr="00301B09">
        <w:t xml:space="preserve"> v </w:t>
      </w:r>
      <w:r w:rsidRPr="00301B09">
        <w:t>souvislosti</w:t>
      </w:r>
      <w:r w:rsidR="005B404C" w:rsidRPr="00301B09">
        <w:t xml:space="preserve"> s </w:t>
      </w:r>
      <w:r w:rsidRPr="00301B09">
        <w:t>provozem vyhrazených technických zařízení</w:t>
      </w:r>
      <w:r w:rsidR="005B404C" w:rsidRPr="00301B09">
        <w:t xml:space="preserve"> a </w:t>
      </w:r>
      <w:r w:rsidRPr="00301B09">
        <w:t>o změně souvisejících zákonů zajistí, aby:</w:t>
      </w:r>
    </w:p>
    <w:p w14:paraId="55339C54" w14:textId="4D6331C2" w:rsidR="006C31C3" w:rsidRPr="00301B09" w:rsidRDefault="006C31C3" w:rsidP="00301B09">
      <w:pPr>
        <w:pStyle w:val="Odrky"/>
        <w:jc w:val="both"/>
      </w:pPr>
      <w:r w:rsidRPr="00301B09">
        <w:t>dle</w:t>
      </w:r>
      <w:r w:rsidR="005B404C" w:rsidRPr="00301B09">
        <w:t xml:space="preserve"> § </w:t>
      </w:r>
      <w:r w:rsidRPr="00301B09">
        <w:t xml:space="preserve">20 </w:t>
      </w:r>
      <w:r w:rsidR="005B404C" w:rsidRPr="00301B09">
        <w:t>odst. </w:t>
      </w:r>
      <w:r w:rsidRPr="00301B09">
        <w:t xml:space="preserve">2 </w:t>
      </w:r>
      <w:r w:rsidR="005B404C" w:rsidRPr="00301B09">
        <w:t>písm. </w:t>
      </w:r>
      <w:r w:rsidRPr="00301B09">
        <w:t>a) uvedeného zákona při provozování vyhrazených technických zařízení byly provedeny bezpečnostní opatření, prohlídky, kontroly, revize</w:t>
      </w:r>
      <w:r w:rsidR="005B404C" w:rsidRPr="00301B09">
        <w:t xml:space="preserve"> a </w:t>
      </w:r>
      <w:r w:rsidRPr="00301B09">
        <w:t>zkoušky;</w:t>
      </w:r>
    </w:p>
    <w:p w14:paraId="2EB0EEFD" w14:textId="16CC605F" w:rsidR="006C31C3" w:rsidRPr="00301B09" w:rsidRDefault="006C31C3" w:rsidP="00301B09">
      <w:pPr>
        <w:pStyle w:val="Odrky"/>
        <w:jc w:val="both"/>
      </w:pPr>
      <w:r w:rsidRPr="00301B09">
        <w:t>dle</w:t>
      </w:r>
      <w:r w:rsidR="005B404C" w:rsidRPr="00301B09">
        <w:t xml:space="preserve"> § </w:t>
      </w:r>
      <w:r w:rsidRPr="00301B09">
        <w:t xml:space="preserve">20 </w:t>
      </w:r>
      <w:r w:rsidR="005B404C" w:rsidRPr="00301B09">
        <w:t>odst. </w:t>
      </w:r>
      <w:r w:rsidRPr="00301B09">
        <w:t xml:space="preserve">2 </w:t>
      </w:r>
      <w:r w:rsidR="005B404C" w:rsidRPr="00301B09">
        <w:t>písm. </w:t>
      </w:r>
      <w:r w:rsidRPr="00301B09">
        <w:t>d) uvedeného zákona obsluhu vyhrazených technických zařízení vykonávaly jen fyzické osoby, které jsou odborně způsobilé,</w:t>
      </w:r>
      <w:r w:rsidR="005B404C" w:rsidRPr="00301B09">
        <w:t xml:space="preserve"> a </w:t>
      </w:r>
      <w:r w:rsidRPr="00301B09">
        <w:t>ve stanovených případech byly též držiteli osvědčení</w:t>
      </w:r>
      <w:r w:rsidR="005B404C" w:rsidRPr="00301B09">
        <w:t xml:space="preserve"> o </w:t>
      </w:r>
      <w:r w:rsidRPr="00301B09">
        <w:t>odborné způsobilosti</w:t>
      </w:r>
      <w:r w:rsidR="005B404C" w:rsidRPr="00301B09">
        <w:t xml:space="preserve"> k </w:t>
      </w:r>
      <w:r w:rsidRPr="00301B09">
        <w:t>činnostem na vyhrazených technických zařízeních;</w:t>
      </w:r>
    </w:p>
    <w:p w14:paraId="025CA5DA" w14:textId="12F2959A" w:rsidR="006C31C3" w:rsidRPr="00301B09" w:rsidRDefault="006C31C3" w:rsidP="00301B09">
      <w:pPr>
        <w:pStyle w:val="Odrky"/>
        <w:jc w:val="both"/>
      </w:pPr>
      <w:r w:rsidRPr="00301B09">
        <w:t>dle</w:t>
      </w:r>
      <w:r w:rsidR="005B404C" w:rsidRPr="00301B09">
        <w:t xml:space="preserve"> § </w:t>
      </w:r>
      <w:r w:rsidRPr="00301B09">
        <w:t xml:space="preserve">20 </w:t>
      </w:r>
      <w:r w:rsidR="005B404C" w:rsidRPr="00301B09">
        <w:t>odst. </w:t>
      </w:r>
      <w:r w:rsidRPr="00301B09">
        <w:t>3 uvedeného zákona bylo vyhrazené technické zařízení používáno pouze, pokud je vyloučen stav ohrožující bezpečnost práce</w:t>
      </w:r>
      <w:r w:rsidR="005B404C" w:rsidRPr="00301B09">
        <w:t xml:space="preserve"> a </w:t>
      </w:r>
      <w:r w:rsidRPr="00301B09">
        <w:t>provozu; co je za stav ohrožující bezpečnost práce</w:t>
      </w:r>
      <w:r w:rsidR="005B404C" w:rsidRPr="00301B09">
        <w:t xml:space="preserve"> a </w:t>
      </w:r>
      <w:r w:rsidRPr="00301B09">
        <w:t>provozu považováno je stanoveno</w:t>
      </w:r>
      <w:r w:rsidR="005B404C" w:rsidRPr="00301B09">
        <w:t xml:space="preserve"> v písm. </w:t>
      </w:r>
      <w:r w:rsidRPr="00301B09">
        <w:t>a) až c) uvedeného odstavce.</w:t>
      </w:r>
    </w:p>
    <w:p w14:paraId="13AB3993" w14:textId="37218FC6" w:rsidR="006C31C3" w:rsidRPr="00301B09" w:rsidRDefault="006C31C3" w:rsidP="00301B09">
      <w:pPr>
        <w:jc w:val="both"/>
      </w:pPr>
      <w:r w:rsidRPr="00301B09">
        <w:t>Vyhrazená elektrická zařízení lze provozovat pouze za splnění požadavků</w:t>
      </w:r>
      <w:r w:rsidR="005B404C" w:rsidRPr="00301B09">
        <w:t xml:space="preserve"> § </w:t>
      </w:r>
      <w:r w:rsidRPr="00301B09">
        <w:t>7</w:t>
      </w:r>
      <w:r w:rsidR="005B404C" w:rsidRPr="00301B09">
        <w:t xml:space="preserve"> a </w:t>
      </w:r>
      <w:r w:rsidRPr="00301B09">
        <w:t>§ 8 nařízení vlády</w:t>
      </w:r>
      <w:r w:rsidR="005B404C" w:rsidRPr="00301B09">
        <w:t xml:space="preserve"> č. </w:t>
      </w:r>
      <w:r w:rsidRPr="00301B09">
        <w:t>190/2022</w:t>
      </w:r>
      <w:r w:rsidR="005B404C" w:rsidRPr="00301B09">
        <w:t> Sb.</w:t>
      </w:r>
      <w:r w:rsidRPr="00301B09">
        <w:t>,</w:t>
      </w:r>
      <w:r w:rsidR="005B404C" w:rsidRPr="00301B09">
        <w:t xml:space="preserve"> o </w:t>
      </w:r>
      <w:r w:rsidRPr="00301B09">
        <w:t>vyhrazených technických elektrických zařízeních</w:t>
      </w:r>
      <w:r w:rsidR="005B404C" w:rsidRPr="00301B09">
        <w:t xml:space="preserve"> a </w:t>
      </w:r>
      <w:r w:rsidRPr="00301B09">
        <w:t>požadavcích na zajištění jejich bezpečnosti, ve znění pozdějších předpisů.</w:t>
      </w:r>
    </w:p>
    <w:p w14:paraId="6F6BB5C6" w14:textId="0403EB5B" w:rsidR="006C31C3" w:rsidRPr="00301B09" w:rsidRDefault="006C31C3" w:rsidP="00301B09">
      <w:pPr>
        <w:jc w:val="both"/>
      </w:pPr>
      <w:r w:rsidRPr="00301B09">
        <w:lastRenderedPageBreak/>
        <w:t>Pro provoz, údržbu, obsluhu</w:t>
      </w:r>
      <w:r w:rsidR="005B404C" w:rsidRPr="00301B09">
        <w:t xml:space="preserve"> a </w:t>
      </w:r>
      <w:r w:rsidRPr="00301B09">
        <w:t>práci na elektrických zařízeních platí požadavky všech</w:t>
      </w:r>
      <w:r w:rsidR="005B404C" w:rsidRPr="00301B09">
        <w:t xml:space="preserve"> v </w:t>
      </w:r>
      <w:r w:rsidRPr="00301B09">
        <w:t>této dokumentaci jmenovaných předpisů</w:t>
      </w:r>
      <w:r w:rsidR="005B404C" w:rsidRPr="00301B09">
        <w:t xml:space="preserve"> a </w:t>
      </w:r>
      <w:r w:rsidRPr="00301B09">
        <w:t>technických norem,</w:t>
      </w:r>
      <w:r w:rsidR="005B404C" w:rsidRPr="00301B09">
        <w:t xml:space="preserve"> </w:t>
      </w:r>
      <w:r w:rsidRPr="00301B09">
        <w:t xml:space="preserve">z nich pak zejména požadavky </w:t>
      </w:r>
      <w:r w:rsidR="005B404C" w:rsidRPr="00301B09">
        <w:t>ČSN EN </w:t>
      </w:r>
      <w:r w:rsidRPr="00301B09">
        <w:t>50110-1</w:t>
      </w:r>
      <w:r w:rsidR="005B404C" w:rsidRPr="00301B09">
        <w:t> </w:t>
      </w:r>
      <w:proofErr w:type="spellStart"/>
      <w:r w:rsidR="005B404C" w:rsidRPr="00301B09">
        <w:t>ed</w:t>
      </w:r>
      <w:proofErr w:type="spellEnd"/>
      <w:r w:rsidR="005B404C" w:rsidRPr="00301B09">
        <w:t>. </w:t>
      </w:r>
      <w:r w:rsidRPr="00301B09">
        <w:t>3,</w:t>
      </w:r>
      <w:r w:rsidR="005B404C" w:rsidRPr="00301B09">
        <w:t xml:space="preserve"> ČSN EN </w:t>
      </w:r>
      <w:r w:rsidRPr="00301B09">
        <w:t>50110-2</w:t>
      </w:r>
      <w:r w:rsidR="005B404C" w:rsidRPr="00301B09">
        <w:t> </w:t>
      </w:r>
      <w:proofErr w:type="spellStart"/>
      <w:r w:rsidR="005B404C" w:rsidRPr="00301B09">
        <w:t>ed</w:t>
      </w:r>
      <w:proofErr w:type="spellEnd"/>
      <w:r w:rsidR="005B404C" w:rsidRPr="00301B09">
        <w:t>. </w:t>
      </w:r>
      <w:r w:rsidRPr="00301B09">
        <w:t>4,</w:t>
      </w:r>
      <w:r w:rsidR="005B404C" w:rsidRPr="00301B09">
        <w:t xml:space="preserve"> </w:t>
      </w:r>
      <w:r w:rsidRPr="00301B09">
        <w:t>ČSN</w:t>
      </w:r>
      <w:r w:rsidR="005B404C" w:rsidRPr="00301B09">
        <w:t> 33 </w:t>
      </w:r>
      <w:r w:rsidRPr="00301B09">
        <w:t>1500,</w:t>
      </w:r>
      <w:r w:rsidR="005B404C" w:rsidRPr="00301B09">
        <w:t xml:space="preserve"> </w:t>
      </w:r>
      <w:r w:rsidRPr="00301B09">
        <w:t>ČSN</w:t>
      </w:r>
      <w:r w:rsidR="005B404C" w:rsidRPr="00301B09">
        <w:t> 33 </w:t>
      </w:r>
      <w:r w:rsidRPr="00301B09">
        <w:t>2000-6</w:t>
      </w:r>
      <w:r w:rsidR="005B404C" w:rsidRPr="00301B09">
        <w:t> </w:t>
      </w:r>
      <w:proofErr w:type="spellStart"/>
      <w:r w:rsidR="005B404C" w:rsidRPr="00301B09">
        <w:t>ed</w:t>
      </w:r>
      <w:proofErr w:type="spellEnd"/>
      <w:r w:rsidR="005B404C" w:rsidRPr="00301B09">
        <w:t>. </w:t>
      </w:r>
      <w:r w:rsidRPr="00301B09">
        <w:t>2</w:t>
      </w:r>
      <w:r w:rsidR="005B404C" w:rsidRPr="00301B09">
        <w:t xml:space="preserve"> a </w:t>
      </w:r>
      <w:r w:rsidRPr="00301B09">
        <w:t>dalších.</w:t>
      </w:r>
    </w:p>
    <w:p w14:paraId="55AF182D" w14:textId="5022B1C5" w:rsidR="006C31C3" w:rsidRPr="00301B09" w:rsidRDefault="006C31C3" w:rsidP="00301B09">
      <w:pPr>
        <w:jc w:val="both"/>
      </w:pPr>
      <w:r w:rsidRPr="00301B09">
        <w:t>Fotovoltaický (PV) systém není bezúdržbové zařízení,</w:t>
      </w:r>
      <w:r w:rsidR="005B404C" w:rsidRPr="00301B09">
        <w:t xml:space="preserve"> a </w:t>
      </w:r>
      <w:r w:rsidRPr="00301B09">
        <w:t>je na něm nutné provádět údržbu</w:t>
      </w:r>
      <w:r w:rsidR="005B404C" w:rsidRPr="00301B09">
        <w:t xml:space="preserve"> v </w:t>
      </w:r>
      <w:r w:rsidRPr="00301B09">
        <w:t xml:space="preserve">rozsahu dle požadavků </w:t>
      </w:r>
      <w:r w:rsidR="005B404C" w:rsidRPr="00301B09">
        <w:t>ČSN EN IEC </w:t>
      </w:r>
      <w:r w:rsidRPr="00301B09">
        <w:t>62446-2; pro dlouhodobou výkonnost je nezbytné udržovat moduly čisté.</w:t>
      </w:r>
    </w:p>
    <w:p w14:paraId="4DC029ED" w14:textId="77777777" w:rsidR="006C31C3" w:rsidRPr="00301B09" w:rsidRDefault="006C31C3" w:rsidP="00301B09">
      <w:pPr>
        <w:pStyle w:val="Nadpis2"/>
        <w:jc w:val="both"/>
        <w:rPr>
          <w:color w:val="auto"/>
        </w:rPr>
      </w:pPr>
      <w:bookmarkStart w:id="51" w:name="_Toc181022261"/>
      <w:r w:rsidRPr="00301B09">
        <w:rPr>
          <w:color w:val="auto"/>
        </w:rPr>
        <w:t>Seznam dokladů, vyžadovaných pro uvedení stavby do užívání</w:t>
      </w:r>
      <w:bookmarkEnd w:id="51"/>
    </w:p>
    <w:p w14:paraId="2CC98AF0" w14:textId="5B39FB4E" w:rsidR="006C31C3" w:rsidRPr="00301B09" w:rsidRDefault="006C31C3" w:rsidP="00301B09">
      <w:pPr>
        <w:jc w:val="both"/>
      </w:pPr>
      <w:r w:rsidRPr="00301B09">
        <w:t>Aneb specifikace nutné dokumentace, zajišťované zhotovitelem</w:t>
      </w:r>
      <w:r w:rsidR="005B404C" w:rsidRPr="00301B09">
        <w:t xml:space="preserve"> v </w:t>
      </w:r>
      <w:r w:rsidRPr="00301B09">
        <w:t>rámci dodávky díla:</w:t>
      </w:r>
    </w:p>
    <w:p w14:paraId="20D8FFCD" w14:textId="442590BF" w:rsidR="006C31C3" w:rsidRPr="00301B09" w:rsidRDefault="006C31C3" w:rsidP="00301B09">
      <w:pPr>
        <w:pStyle w:val="Odrky"/>
        <w:jc w:val="both"/>
      </w:pPr>
      <w:r w:rsidRPr="00301B09">
        <w:t>prohlášení</w:t>
      </w:r>
      <w:r w:rsidR="005B404C" w:rsidRPr="00301B09">
        <w:t xml:space="preserve"> o </w:t>
      </w:r>
      <w:r w:rsidRPr="00301B09">
        <w:t>vlastnostech stavebních výrobků, uvedených nebo dodaných na trh</w:t>
      </w:r>
      <w:r w:rsidR="005B404C" w:rsidRPr="00301B09">
        <w:br/>
      </w:r>
      <w:r w:rsidRPr="00301B09">
        <w:t xml:space="preserve">(srov. článek 4 </w:t>
      </w:r>
      <w:r w:rsidR="005B404C" w:rsidRPr="00301B09">
        <w:t>odst. </w:t>
      </w:r>
      <w:r w:rsidRPr="00301B09">
        <w:t>1 Nařízení EU</w:t>
      </w:r>
      <w:r w:rsidR="005B404C" w:rsidRPr="00301B09">
        <w:t xml:space="preserve"> č. </w:t>
      </w:r>
      <w:r w:rsidRPr="00301B09">
        <w:t>305/2011);</w:t>
      </w:r>
      <w:r w:rsidR="004E01C8">
        <w:t xml:space="preserve"> </w:t>
      </w:r>
      <w:r w:rsidRPr="00301B09">
        <w:t>prohlášení</w:t>
      </w:r>
      <w:r w:rsidR="005B404C" w:rsidRPr="00301B09">
        <w:t xml:space="preserve"> o </w:t>
      </w:r>
      <w:r w:rsidRPr="00301B09">
        <w:t>vlastnostech musí být</w:t>
      </w:r>
      <w:r w:rsidR="005B404C" w:rsidRPr="00301B09">
        <w:t xml:space="preserve"> v </w:t>
      </w:r>
      <w:r w:rsidRPr="00301B09">
        <w:t>českém jazyce (srov.</w:t>
      </w:r>
      <w:r w:rsidR="005B404C" w:rsidRPr="00301B09">
        <w:t xml:space="preserve"> § </w:t>
      </w:r>
      <w:r w:rsidRPr="00301B09">
        <w:t>13c zákona</w:t>
      </w:r>
      <w:r w:rsidR="005B404C" w:rsidRPr="00301B09">
        <w:t xml:space="preserve"> č. </w:t>
      </w:r>
      <w:r w:rsidRPr="00301B09">
        <w:t>22/1997</w:t>
      </w:r>
      <w:r w:rsidR="005B404C" w:rsidRPr="00301B09">
        <w:t> Sb.</w:t>
      </w:r>
      <w:r w:rsidRPr="00301B09">
        <w:t>)</w:t>
      </w:r>
    </w:p>
    <w:p w14:paraId="2F3986E3" w14:textId="4FED1098" w:rsidR="006C31C3" w:rsidRPr="00301B09" w:rsidRDefault="006C31C3" w:rsidP="00301B09">
      <w:pPr>
        <w:pStyle w:val="Odrky"/>
        <w:jc w:val="both"/>
      </w:pPr>
      <w:r w:rsidRPr="00301B09">
        <w:t>EU prohlášení</w:t>
      </w:r>
      <w:r w:rsidR="005B404C" w:rsidRPr="00301B09">
        <w:t xml:space="preserve"> o </w:t>
      </w:r>
      <w:r w:rsidRPr="00301B09">
        <w:t>shodě výrobků dodaných na trh, případně do provozu</w:t>
      </w:r>
      <w:r w:rsidR="004E01C8">
        <w:t xml:space="preserve"> </w:t>
      </w:r>
      <w:r w:rsidRPr="00301B09">
        <w:t>(srov.</w:t>
      </w:r>
      <w:r w:rsidR="005B404C" w:rsidRPr="00301B09">
        <w:t xml:space="preserve"> § </w:t>
      </w:r>
      <w:r w:rsidRPr="00301B09">
        <w:t xml:space="preserve">6 </w:t>
      </w:r>
      <w:r w:rsidR="005B404C" w:rsidRPr="00301B09">
        <w:t>odst. </w:t>
      </w:r>
      <w:r w:rsidRPr="00301B09">
        <w:t>2 zákona</w:t>
      </w:r>
      <w:r w:rsidR="005B404C" w:rsidRPr="00301B09">
        <w:t xml:space="preserve"> č. </w:t>
      </w:r>
      <w:r w:rsidRPr="00301B09">
        <w:t>90/2016</w:t>
      </w:r>
      <w:r w:rsidR="005B404C" w:rsidRPr="00301B09">
        <w:t> Sb.</w:t>
      </w:r>
      <w:r w:rsidRPr="00301B09">
        <w:t>)</w:t>
      </w:r>
    </w:p>
    <w:p w14:paraId="71AAB1DD" w14:textId="75796DE5" w:rsidR="006C31C3" w:rsidRPr="00301B09" w:rsidRDefault="006C31C3" w:rsidP="00301B09">
      <w:pPr>
        <w:pStyle w:val="Odrky"/>
        <w:jc w:val="both"/>
      </w:pPr>
      <w:r w:rsidRPr="00301B09">
        <w:t>zdokumentovaná pravidla správné praxe</w:t>
      </w:r>
      <w:r w:rsidR="005B404C" w:rsidRPr="00301B09">
        <w:t xml:space="preserve"> z </w:t>
      </w:r>
      <w:r w:rsidRPr="00301B09">
        <w:t>hlediska elektromagnetické kompatibility</w:t>
      </w:r>
      <w:r w:rsidR="004E01C8">
        <w:t xml:space="preserve"> </w:t>
      </w:r>
      <w:r w:rsidRPr="00301B09">
        <w:t>(srov. Přílohu</w:t>
      </w:r>
      <w:r w:rsidR="005B404C" w:rsidRPr="00301B09">
        <w:t xml:space="preserve"> č. </w:t>
      </w:r>
      <w:r w:rsidRPr="00301B09">
        <w:t>1 bod 2 nařízení vlády</w:t>
      </w:r>
      <w:r w:rsidR="005B404C" w:rsidRPr="00301B09">
        <w:t xml:space="preserve"> č. </w:t>
      </w:r>
      <w:r w:rsidRPr="00301B09">
        <w:t>117/2016</w:t>
      </w:r>
      <w:r w:rsidR="005B404C" w:rsidRPr="00301B09">
        <w:t> Sb.</w:t>
      </w:r>
      <w:r w:rsidRPr="00301B09">
        <w:t>)</w:t>
      </w:r>
    </w:p>
    <w:p w14:paraId="266547D1" w14:textId="698580FE" w:rsidR="006C31C3" w:rsidRPr="00301B09" w:rsidRDefault="006C31C3" w:rsidP="00301B09">
      <w:pPr>
        <w:pStyle w:val="Odrky"/>
        <w:jc w:val="both"/>
      </w:pPr>
      <w:r w:rsidRPr="00301B09">
        <w:t>technická dokumentace elektrických zařízení, uvedených na trh (což se mj. týká nově dodaných, či jakýchkoli stávajících upravovaných rozváděčů) (srov.</w:t>
      </w:r>
      <w:r w:rsidR="005B404C" w:rsidRPr="00301B09">
        <w:t xml:space="preserve"> § </w:t>
      </w:r>
      <w:r w:rsidRPr="00301B09">
        <w:t xml:space="preserve">4 </w:t>
      </w:r>
      <w:r w:rsidR="005B404C" w:rsidRPr="00301B09">
        <w:t>odst. </w:t>
      </w:r>
      <w:r w:rsidRPr="00301B09">
        <w:t>1 nařízení vlády</w:t>
      </w:r>
      <w:r w:rsidR="005B404C" w:rsidRPr="00301B09">
        <w:t xml:space="preserve"> č. </w:t>
      </w:r>
      <w:r w:rsidRPr="00301B09">
        <w:t>118/2016</w:t>
      </w:r>
      <w:r w:rsidR="005B404C" w:rsidRPr="00301B09">
        <w:t> Sb.</w:t>
      </w:r>
      <w:r w:rsidRPr="00301B09">
        <w:t>)</w:t>
      </w:r>
    </w:p>
    <w:p w14:paraId="695453BB" w14:textId="36ABF03B" w:rsidR="006C31C3" w:rsidRPr="00301B09" w:rsidRDefault="006C31C3" w:rsidP="00301B09">
      <w:pPr>
        <w:pStyle w:val="Odrky"/>
        <w:jc w:val="both"/>
      </w:pPr>
      <w:r w:rsidRPr="00301B09">
        <w:t>u rozváděčů doklad</w:t>
      </w:r>
      <w:r w:rsidR="005B404C" w:rsidRPr="00301B09">
        <w:t xml:space="preserve"> o </w:t>
      </w:r>
      <w:r w:rsidRPr="00301B09">
        <w:t>ověření, že nebudou překročeny meze oteplení</w:t>
      </w:r>
      <w:r w:rsidR="004E01C8">
        <w:t xml:space="preserve"> </w:t>
      </w:r>
      <w:r w:rsidRPr="00301B09">
        <w:t xml:space="preserve">(srov. </w:t>
      </w:r>
      <w:r w:rsidR="005B404C" w:rsidRPr="00301B09">
        <w:t>ČSN EN IEC </w:t>
      </w:r>
      <w:r w:rsidRPr="00301B09">
        <w:t>61439-1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10.10.1)</w:t>
      </w:r>
    </w:p>
    <w:p w14:paraId="6F11E3A3" w14:textId="571FEAB6" w:rsidR="006C31C3" w:rsidRPr="00301B09" w:rsidRDefault="006C31C3" w:rsidP="00301B09">
      <w:pPr>
        <w:pStyle w:val="Odrky"/>
        <w:jc w:val="both"/>
      </w:pPr>
      <w:r w:rsidRPr="00301B09">
        <w:t>geodetické zaměření venkovních inženýrských sítí před jejich záhozem, zajištěné oprávněnou osobou (srov.</w:t>
      </w:r>
      <w:r w:rsidR="005B404C" w:rsidRPr="00301B09">
        <w:t xml:space="preserve"> § </w:t>
      </w:r>
      <w:r w:rsidRPr="00301B09">
        <w:t>13</w:t>
      </w:r>
      <w:r w:rsidR="005B404C" w:rsidRPr="00301B09">
        <w:t xml:space="preserve"> a </w:t>
      </w:r>
      <w:r w:rsidRPr="00301B09">
        <w:t>14 vyhlášky</w:t>
      </w:r>
      <w:r w:rsidR="005B404C" w:rsidRPr="00301B09">
        <w:t xml:space="preserve"> č. </w:t>
      </w:r>
      <w:r w:rsidRPr="00301B09">
        <w:t>31/1995</w:t>
      </w:r>
      <w:r w:rsidR="005B404C" w:rsidRPr="00301B09">
        <w:t> Sb.</w:t>
      </w:r>
      <w:r w:rsidRPr="00301B09">
        <w:t>, spolu</w:t>
      </w:r>
      <w:r w:rsidR="005B404C" w:rsidRPr="00301B09">
        <w:t xml:space="preserve"> s § </w:t>
      </w:r>
      <w:r w:rsidRPr="00301B09">
        <w:t xml:space="preserve">3 </w:t>
      </w:r>
      <w:r w:rsidR="005B404C" w:rsidRPr="00301B09">
        <w:t>odst. </w:t>
      </w:r>
      <w:r w:rsidRPr="00301B09">
        <w:t>3 zákona</w:t>
      </w:r>
      <w:r w:rsidR="005B404C" w:rsidRPr="00301B09">
        <w:t xml:space="preserve"> č. </w:t>
      </w:r>
      <w:r w:rsidRPr="00301B09">
        <w:t>200/1994</w:t>
      </w:r>
      <w:r w:rsidR="005B404C" w:rsidRPr="00301B09">
        <w:t> Sb.</w:t>
      </w:r>
      <w:r w:rsidRPr="00301B09">
        <w:t>)</w:t>
      </w:r>
    </w:p>
    <w:p w14:paraId="04AA351C" w14:textId="17822B33" w:rsidR="006C31C3" w:rsidRPr="00301B09" w:rsidRDefault="006C31C3" w:rsidP="00301B09">
      <w:pPr>
        <w:pStyle w:val="Odrky"/>
        <w:jc w:val="both"/>
      </w:pPr>
      <w:r w:rsidRPr="00301B09">
        <w:t>průvodní dokumentaci vyhrazeného elektrického zařízení odpovídající skutečnému provedení, umožňující provoz, údržbu</w:t>
      </w:r>
      <w:r w:rsidR="005B404C" w:rsidRPr="00301B09">
        <w:t xml:space="preserve"> a </w:t>
      </w:r>
      <w:r w:rsidRPr="00301B09">
        <w:t>revize tohoto zařízení, jakož</w:t>
      </w:r>
      <w:r w:rsidR="005B404C" w:rsidRPr="00301B09">
        <w:t xml:space="preserve"> i </w:t>
      </w:r>
      <w:r w:rsidRPr="00301B09">
        <w:t>výměnu jednotlivých částí vyhrazeného elektrického zařízení</w:t>
      </w:r>
      <w:r w:rsidR="005B404C" w:rsidRPr="00301B09">
        <w:t xml:space="preserve"> a </w:t>
      </w:r>
      <w:r w:rsidRPr="00301B09">
        <w:t>další rozšiřování vyhrazeného elektrického zařízení; součástí průvodní dokumentace je posouzení vnějších vlivů</w:t>
      </w:r>
      <w:r w:rsidR="004E01C8">
        <w:t xml:space="preserve"> </w:t>
      </w:r>
      <w:r w:rsidRPr="00301B09">
        <w:t>(srov.</w:t>
      </w:r>
      <w:r w:rsidR="005B404C" w:rsidRPr="00301B09">
        <w:t xml:space="preserve"> § </w:t>
      </w:r>
      <w:r w:rsidRPr="00301B09">
        <w:t xml:space="preserve">6 </w:t>
      </w:r>
      <w:r w:rsidR="005B404C" w:rsidRPr="00301B09">
        <w:t>odst. </w:t>
      </w:r>
      <w:r w:rsidRPr="00301B09">
        <w:t xml:space="preserve">3 </w:t>
      </w:r>
      <w:r w:rsidR="005B404C" w:rsidRPr="00301B09">
        <w:t>písm. </w:t>
      </w:r>
      <w:r w:rsidRPr="00301B09">
        <w:t>a) nařízení vlády</w:t>
      </w:r>
      <w:r w:rsidR="005B404C" w:rsidRPr="00301B09">
        <w:t xml:space="preserve"> č. </w:t>
      </w:r>
      <w:r w:rsidRPr="00301B09">
        <w:t>190/2022</w:t>
      </w:r>
      <w:r w:rsidR="005B404C" w:rsidRPr="00301B09">
        <w:t> Sb.</w:t>
      </w:r>
      <w:r w:rsidRPr="00301B09">
        <w:t>)</w:t>
      </w:r>
      <w:r w:rsidRPr="00301B09">
        <w:rPr>
          <w:rStyle w:val="Znakapoznpodarou"/>
        </w:rPr>
        <w:footnoteReference w:id="28"/>
      </w:r>
    </w:p>
    <w:p w14:paraId="0B97529B" w14:textId="1BD26343" w:rsidR="006C31C3" w:rsidRPr="00301B09" w:rsidRDefault="006C31C3" w:rsidP="00301B09">
      <w:pPr>
        <w:pStyle w:val="Odrky"/>
        <w:jc w:val="both"/>
      </w:pPr>
      <w:r w:rsidRPr="00301B09">
        <w:t>protokol</w:t>
      </w:r>
      <w:r w:rsidR="005B404C" w:rsidRPr="00301B09">
        <w:t xml:space="preserve"> o </w:t>
      </w:r>
      <w:r w:rsidRPr="00301B09">
        <w:t>určení vnějších vlivů</w:t>
      </w:r>
      <w:r w:rsidR="004E01C8">
        <w:t xml:space="preserve"> </w:t>
      </w:r>
      <w:r w:rsidRPr="00301B09">
        <w:t>(srov. ČSN</w:t>
      </w:r>
      <w:r w:rsidR="005B404C" w:rsidRPr="00301B09">
        <w:t> 33 </w:t>
      </w:r>
      <w:r w:rsidRPr="00301B09">
        <w:t>2000-5-51</w:t>
      </w:r>
      <w:r w:rsidR="005B404C" w:rsidRPr="00301B09">
        <w:t> </w:t>
      </w:r>
      <w:proofErr w:type="spellStart"/>
      <w:r w:rsidR="005B404C" w:rsidRPr="00301B09">
        <w:t>ed</w:t>
      </w:r>
      <w:proofErr w:type="spellEnd"/>
      <w:r w:rsidR="005B404C" w:rsidRPr="00301B09">
        <w:t>. </w:t>
      </w:r>
      <w:r w:rsidRPr="00301B09">
        <w:t xml:space="preserve">3+Z1+Z2, </w:t>
      </w:r>
      <w:r w:rsidR="005B404C" w:rsidRPr="00301B09">
        <w:t>čl. </w:t>
      </w:r>
      <w:r w:rsidRPr="00301B09">
        <w:t>512.2)</w:t>
      </w:r>
    </w:p>
    <w:p w14:paraId="4C154BD4" w14:textId="5A170F5B" w:rsidR="006C31C3" w:rsidRPr="00301B09" w:rsidRDefault="006C31C3" w:rsidP="00301B09">
      <w:pPr>
        <w:pStyle w:val="Odrky"/>
        <w:jc w:val="both"/>
      </w:pPr>
      <w:r w:rsidRPr="00301B09">
        <w:t>schémata</w:t>
      </w:r>
      <w:r w:rsidR="005B404C" w:rsidRPr="00301B09">
        <w:t xml:space="preserve"> a </w:t>
      </w:r>
      <w:r w:rsidRPr="00301B09">
        <w:t>dokumenty</w:t>
      </w:r>
      <w:r w:rsidR="005B404C" w:rsidRPr="00301B09">
        <w:t xml:space="preserve"> s </w:t>
      </w:r>
      <w:r w:rsidRPr="00301B09">
        <w:t>požadovanými údaji</w:t>
      </w:r>
      <w:r w:rsidR="004E01C8">
        <w:t xml:space="preserve"> </w:t>
      </w:r>
      <w:r w:rsidRPr="00301B09">
        <w:t>(srov. ČSN</w:t>
      </w:r>
      <w:r w:rsidR="005B404C" w:rsidRPr="00301B09">
        <w:t> 33 </w:t>
      </w:r>
      <w:r w:rsidRPr="00301B09">
        <w:t>2000-5-51</w:t>
      </w:r>
      <w:r w:rsidR="005B404C" w:rsidRPr="00301B09">
        <w:t> </w:t>
      </w:r>
      <w:proofErr w:type="spellStart"/>
      <w:r w:rsidR="005B404C" w:rsidRPr="00301B09">
        <w:t>ed</w:t>
      </w:r>
      <w:proofErr w:type="spellEnd"/>
      <w:r w:rsidR="005B404C" w:rsidRPr="00301B09">
        <w:t>. </w:t>
      </w:r>
      <w:r w:rsidRPr="00301B09">
        <w:t xml:space="preserve">3+Z1+Z2, </w:t>
      </w:r>
      <w:r w:rsidR="005B404C" w:rsidRPr="00301B09">
        <w:t>čl. </w:t>
      </w:r>
      <w:r w:rsidRPr="00301B09">
        <w:t xml:space="preserve">514.5.1 </w:t>
      </w:r>
      <w:r w:rsidR="005B404C" w:rsidRPr="00301B09">
        <w:t>+ </w:t>
      </w:r>
      <w:r w:rsidRPr="00301B09">
        <w:t>POZNÁMKA)</w:t>
      </w:r>
    </w:p>
    <w:p w14:paraId="03611292" w14:textId="57E7FF42" w:rsidR="006C31C3" w:rsidRPr="00301B09" w:rsidRDefault="006C31C3" w:rsidP="00301B09">
      <w:pPr>
        <w:pStyle w:val="Odrky"/>
        <w:jc w:val="both"/>
      </w:pPr>
      <w:r w:rsidRPr="00301B09">
        <w:t>aktuální dokumentace elektrického zařízení</w:t>
      </w:r>
      <w:r w:rsidR="005B404C" w:rsidRPr="00301B09">
        <w:t xml:space="preserve"> a </w:t>
      </w:r>
      <w:r w:rsidRPr="00301B09">
        <w:t>záznamy</w:t>
      </w:r>
      <w:r w:rsidR="005B404C" w:rsidRPr="00301B09">
        <w:t xml:space="preserve"> o </w:t>
      </w:r>
      <w:r w:rsidRPr="00301B09">
        <w:t>jeho stavu</w:t>
      </w:r>
      <w:r w:rsidR="004E01C8">
        <w:t xml:space="preserve"> </w:t>
      </w:r>
      <w:r w:rsidRPr="00301B09">
        <w:t xml:space="preserve">(srov. </w:t>
      </w:r>
      <w:r w:rsidR="005B404C" w:rsidRPr="00301B09">
        <w:t>ČSN EN </w:t>
      </w:r>
      <w:r w:rsidRPr="00301B09">
        <w:t>50110-1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4.7)</w:t>
      </w:r>
    </w:p>
    <w:p w14:paraId="599C4EF1" w14:textId="5F79C883" w:rsidR="006C31C3" w:rsidRPr="00301B09" w:rsidRDefault="006C31C3" w:rsidP="00301B09">
      <w:pPr>
        <w:pStyle w:val="Odrky"/>
        <w:jc w:val="both"/>
      </w:pPr>
      <w:r w:rsidRPr="00301B09">
        <w:t>podklady pro provedení výchozí revize vyhrazených elektrických zařízení</w:t>
      </w:r>
      <w:r w:rsidR="004E01C8">
        <w:t xml:space="preserve"> </w:t>
      </w:r>
      <w:r w:rsidRPr="00301B09">
        <w:t>(srov. Přílohu</w:t>
      </w:r>
      <w:r w:rsidR="005B404C" w:rsidRPr="00301B09">
        <w:t xml:space="preserve"> č. </w:t>
      </w:r>
      <w:r w:rsidRPr="00301B09">
        <w:t xml:space="preserve">2, </w:t>
      </w:r>
      <w:r w:rsidR="005B404C" w:rsidRPr="00301B09">
        <w:t>Část </w:t>
      </w:r>
      <w:r w:rsidRPr="00301B09">
        <w:t>A, bod I. nařízení vlády</w:t>
      </w:r>
      <w:r w:rsidR="005B404C" w:rsidRPr="00301B09">
        <w:t xml:space="preserve"> č. </w:t>
      </w:r>
      <w:r w:rsidRPr="00301B09">
        <w:t>190/2022</w:t>
      </w:r>
      <w:r w:rsidR="005B404C" w:rsidRPr="00301B09">
        <w:t> Sb.</w:t>
      </w:r>
      <w:r w:rsidRPr="00301B09">
        <w:t>)</w:t>
      </w:r>
    </w:p>
    <w:p w14:paraId="349F5E56" w14:textId="2B64F594" w:rsidR="006C31C3" w:rsidRPr="00301B09" w:rsidRDefault="006C31C3" w:rsidP="00301B09">
      <w:pPr>
        <w:pStyle w:val="Odrky"/>
        <w:jc w:val="both"/>
      </w:pPr>
      <w:r w:rsidRPr="00301B09">
        <w:t>záznamy</w:t>
      </w:r>
      <w:r w:rsidR="005B404C" w:rsidRPr="00301B09">
        <w:t xml:space="preserve"> o </w:t>
      </w:r>
      <w:r w:rsidRPr="00301B09">
        <w:t>kontrolách, zkouškách</w:t>
      </w:r>
      <w:r w:rsidR="005B404C" w:rsidRPr="00301B09">
        <w:t xml:space="preserve"> a </w:t>
      </w:r>
      <w:r w:rsidRPr="00301B09">
        <w:t>měření elektrických zařízení, uváděných do provozu</w:t>
      </w:r>
      <w:r w:rsidR="005B404C" w:rsidRPr="00301B09">
        <w:br/>
      </w:r>
      <w:r w:rsidRPr="00301B09">
        <w:t xml:space="preserve">(srov. </w:t>
      </w:r>
      <w:r w:rsidR="005B404C" w:rsidRPr="00301B09">
        <w:t>ČSN EN </w:t>
      </w:r>
      <w:r w:rsidRPr="00301B09">
        <w:t>50110-1</w:t>
      </w:r>
      <w:r w:rsidR="005B404C" w:rsidRPr="00301B09">
        <w:t> </w:t>
      </w:r>
      <w:proofErr w:type="spellStart"/>
      <w:r w:rsidR="005B404C" w:rsidRPr="00301B09">
        <w:t>ed</w:t>
      </w:r>
      <w:proofErr w:type="spellEnd"/>
      <w:r w:rsidR="005B404C" w:rsidRPr="00301B09">
        <w:t>. </w:t>
      </w:r>
      <w:r w:rsidRPr="00301B09">
        <w:t xml:space="preserve">3, </w:t>
      </w:r>
      <w:r w:rsidR="005B404C" w:rsidRPr="00301B09">
        <w:t>čl. </w:t>
      </w:r>
      <w:r w:rsidRPr="00301B09">
        <w:t>5.3.2)</w:t>
      </w:r>
    </w:p>
    <w:p w14:paraId="5FCADC23" w14:textId="65D68048" w:rsidR="006C31C3" w:rsidRPr="00301B09" w:rsidRDefault="006C31C3" w:rsidP="00301B09">
      <w:pPr>
        <w:pStyle w:val="Odrky"/>
        <w:jc w:val="both"/>
      </w:pPr>
      <w:r w:rsidRPr="00301B09">
        <w:t>záznamy</w:t>
      </w:r>
      <w:r w:rsidR="005B404C" w:rsidRPr="00301B09">
        <w:t xml:space="preserve"> o </w:t>
      </w:r>
      <w:r w:rsidRPr="00301B09">
        <w:t>provedení zkoušek, vyžadovaných před uvedením zařízení ve zdravotnictví do provozu (srov. ČSN</w:t>
      </w:r>
      <w:r w:rsidR="005B404C" w:rsidRPr="00301B09">
        <w:t> 33 </w:t>
      </w:r>
      <w:r w:rsidRPr="00301B09">
        <w:t xml:space="preserve">2000-7-710, </w:t>
      </w:r>
      <w:r w:rsidR="005B404C" w:rsidRPr="00301B09">
        <w:t>čl. </w:t>
      </w:r>
      <w:r w:rsidRPr="00301B09">
        <w:t>710.61)</w:t>
      </w:r>
    </w:p>
    <w:p w14:paraId="41BD8D51" w14:textId="229ED6FB" w:rsidR="006C31C3" w:rsidRPr="00301B09" w:rsidRDefault="006C31C3" w:rsidP="00301B09">
      <w:pPr>
        <w:pStyle w:val="Odrky"/>
        <w:jc w:val="both"/>
      </w:pPr>
      <w:r w:rsidRPr="00301B09">
        <w:t>dokumentace umožňující stavbu, provoz, údržbu</w:t>
      </w:r>
      <w:r w:rsidR="005B404C" w:rsidRPr="00301B09">
        <w:t xml:space="preserve"> a </w:t>
      </w:r>
      <w:r w:rsidRPr="00301B09">
        <w:t>revize zařízení, jakož</w:t>
      </w:r>
      <w:r w:rsidR="005B404C" w:rsidRPr="00301B09">
        <w:t xml:space="preserve"> i </w:t>
      </w:r>
      <w:r w:rsidRPr="00301B09">
        <w:t>výměnu jednotlivých částí zařízení</w:t>
      </w:r>
      <w:r w:rsidR="005B404C" w:rsidRPr="00301B09">
        <w:t xml:space="preserve"> a </w:t>
      </w:r>
      <w:r w:rsidRPr="00301B09">
        <w:t>další rozšiřování zařízení (srov. ČSN</w:t>
      </w:r>
      <w:r w:rsidR="005B404C" w:rsidRPr="00301B09">
        <w:t> 33 </w:t>
      </w:r>
      <w:r w:rsidRPr="00301B09">
        <w:t>2000-1</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 xml:space="preserve">132.13 </w:t>
      </w:r>
      <w:r w:rsidR="005B404C" w:rsidRPr="00301B09">
        <w:t>+ </w:t>
      </w:r>
      <w:r w:rsidRPr="00301B09">
        <w:t>POZNÁMKA)</w:t>
      </w:r>
    </w:p>
    <w:p w14:paraId="6783A474" w14:textId="0E6666FF" w:rsidR="006C31C3" w:rsidRPr="00301B09" w:rsidRDefault="006C31C3" w:rsidP="00301B09">
      <w:pPr>
        <w:pStyle w:val="Odrky"/>
        <w:jc w:val="both"/>
      </w:pPr>
      <w:r w:rsidRPr="00301B09">
        <w:t>technická dokumentace pro údržbu, která musí být dodávána před uvedením do provozu</w:t>
      </w:r>
      <w:r w:rsidR="005B404C" w:rsidRPr="00301B09">
        <w:br/>
      </w:r>
      <w:r w:rsidRPr="00301B09">
        <w:t xml:space="preserve">(srov. požadovaný rozsah dokumentace dle </w:t>
      </w:r>
      <w:r w:rsidR="005B404C" w:rsidRPr="00301B09">
        <w:t>ČSN EN </w:t>
      </w:r>
      <w:r w:rsidRPr="00301B09">
        <w:t xml:space="preserve">13460, </w:t>
      </w:r>
      <w:r w:rsidR="005B404C" w:rsidRPr="00301B09">
        <w:t>čl. </w:t>
      </w:r>
      <w:r w:rsidRPr="00301B09">
        <w:t xml:space="preserve">1 </w:t>
      </w:r>
      <w:r w:rsidR="005B404C" w:rsidRPr="00301B09">
        <w:t>+ čl. </w:t>
      </w:r>
      <w:r w:rsidRPr="00301B09">
        <w:t xml:space="preserve">4 </w:t>
      </w:r>
      <w:r w:rsidR="005B404C" w:rsidRPr="00301B09">
        <w:t>+ čl. </w:t>
      </w:r>
      <w:r w:rsidRPr="00301B09">
        <w:t>5)</w:t>
      </w:r>
    </w:p>
    <w:p w14:paraId="49E3025B" w14:textId="4A0BEDCD" w:rsidR="006C31C3" w:rsidRPr="00301B09" w:rsidRDefault="006C31C3" w:rsidP="00301B09">
      <w:pPr>
        <w:pStyle w:val="Odrky"/>
        <w:jc w:val="both"/>
      </w:pPr>
      <w:r w:rsidRPr="00301B09">
        <w:lastRenderedPageBreak/>
        <w:t>schéma fotovoltaické (PV) výrobny</w:t>
      </w:r>
      <w:r w:rsidR="005B404C" w:rsidRPr="00301B09">
        <w:t xml:space="preserve"> s </w:t>
      </w:r>
      <w:r w:rsidRPr="00301B09">
        <w:t>označením místa, kde je přístroj pro odpojení PV hlavního kabelu (kabelů) DC, spolu</w:t>
      </w:r>
      <w:r w:rsidR="005B404C" w:rsidRPr="00301B09">
        <w:t xml:space="preserve"> s </w:t>
      </w:r>
      <w:r w:rsidRPr="00301B09">
        <w:t xml:space="preserve">popisem jeho ovládání (srov. </w:t>
      </w:r>
      <w:r w:rsidR="005B404C" w:rsidRPr="00301B09">
        <w:t>ČSN </w:t>
      </w:r>
      <w:r w:rsidRPr="00301B09">
        <w:t>34 3085</w:t>
      </w:r>
      <w:r w:rsidR="005B404C" w:rsidRPr="00301B09">
        <w:t> </w:t>
      </w:r>
      <w:proofErr w:type="spellStart"/>
      <w:r w:rsidR="005B404C" w:rsidRPr="00301B09">
        <w:t>ed</w:t>
      </w:r>
      <w:proofErr w:type="spellEnd"/>
      <w:r w:rsidR="005B404C" w:rsidRPr="00301B09">
        <w:t>. </w:t>
      </w:r>
      <w:r w:rsidRPr="00301B09">
        <w:t xml:space="preserve">2, </w:t>
      </w:r>
      <w:r w:rsidR="005B404C" w:rsidRPr="00301B09">
        <w:t>čl. </w:t>
      </w:r>
      <w:r w:rsidRPr="00301B09">
        <w:t>5.4.2)</w:t>
      </w:r>
    </w:p>
    <w:p w14:paraId="7D54370F" w14:textId="35EC0DDD" w:rsidR="006C31C3" w:rsidRPr="00301B09" w:rsidRDefault="006C31C3" w:rsidP="00301B09">
      <w:pPr>
        <w:pStyle w:val="Odrky"/>
        <w:jc w:val="both"/>
      </w:pPr>
      <w:r w:rsidRPr="00301B09">
        <w:t>doklady vyžadované smlouvou</w:t>
      </w:r>
      <w:r w:rsidR="005B404C" w:rsidRPr="00301B09">
        <w:t xml:space="preserve"> o </w:t>
      </w:r>
      <w:r w:rsidRPr="00301B09">
        <w:t>připojení ke zprovoznění výrobny</w:t>
      </w:r>
      <w:r w:rsidRPr="00301B09">
        <w:rPr>
          <w:rStyle w:val="Znakapoznpodarou"/>
        </w:rPr>
        <w:footnoteReference w:id="29"/>
      </w:r>
    </w:p>
    <w:p w14:paraId="023C159E" w14:textId="5FD97FFA" w:rsidR="006C31C3" w:rsidRPr="00301B09" w:rsidRDefault="006C31C3" w:rsidP="00301B09">
      <w:pPr>
        <w:pStyle w:val="Odrky"/>
        <w:jc w:val="both"/>
      </w:pPr>
      <w:r w:rsidRPr="00301B09">
        <w:t>minimální dokumentace fotovoltaického (PV) systému</w:t>
      </w:r>
      <w:r w:rsidR="004E01C8">
        <w:t xml:space="preserve"> </w:t>
      </w:r>
      <w:r w:rsidRPr="00301B09">
        <w:t xml:space="preserve">(srov. </w:t>
      </w:r>
      <w:r w:rsidR="005B404C" w:rsidRPr="00301B09">
        <w:t>ČSN EN </w:t>
      </w:r>
      <w:r w:rsidRPr="00301B09">
        <w:t xml:space="preserve">62446-1+A1, </w:t>
      </w:r>
      <w:r w:rsidR="005B404C" w:rsidRPr="00301B09">
        <w:t>čl. </w:t>
      </w:r>
      <w:r w:rsidRPr="00301B09">
        <w:t>4)</w:t>
      </w:r>
    </w:p>
    <w:p w14:paraId="26ABB088" w14:textId="0A87240D" w:rsidR="006C31C3" w:rsidRPr="00301B09" w:rsidRDefault="006C31C3" w:rsidP="00301B09">
      <w:pPr>
        <w:pStyle w:val="Odrky"/>
        <w:jc w:val="both"/>
      </w:pPr>
      <w:r w:rsidRPr="00301B09">
        <w:t>veškeré vyžadované podklady</w:t>
      </w:r>
      <w:r w:rsidR="005B404C" w:rsidRPr="00301B09">
        <w:t xml:space="preserve"> k </w:t>
      </w:r>
      <w:r w:rsidRPr="00301B09">
        <w:t>provádění revizí</w:t>
      </w:r>
      <w:r w:rsidR="004E01C8">
        <w:t xml:space="preserve"> </w:t>
      </w:r>
      <w:r w:rsidRPr="00301B09">
        <w:t>(srov. ČSN</w:t>
      </w:r>
      <w:r w:rsidR="005B404C" w:rsidRPr="00301B09">
        <w:t> 33 </w:t>
      </w:r>
      <w:r w:rsidRPr="00301B09">
        <w:t xml:space="preserve">1500, </w:t>
      </w:r>
      <w:r w:rsidR="005B404C" w:rsidRPr="00301B09">
        <w:t>čl. </w:t>
      </w:r>
      <w:r w:rsidRPr="00301B09">
        <w:t>4)</w:t>
      </w:r>
    </w:p>
    <w:p w14:paraId="50EA559A" w14:textId="0FDE6B6E" w:rsidR="006C31C3" w:rsidRPr="00301B09" w:rsidRDefault="006C31C3" w:rsidP="00301B09">
      <w:pPr>
        <w:pStyle w:val="Odrky"/>
        <w:jc w:val="both"/>
      </w:pPr>
      <w:r w:rsidRPr="00301B09">
        <w:t>písemné prohlášení vedoucího montáže, jako osoby odpovědné za montáž elektrické instalace</w:t>
      </w:r>
      <w:r w:rsidR="005B404C" w:rsidRPr="00301B09">
        <w:br/>
      </w:r>
      <w:r w:rsidRPr="00301B09">
        <w:t>(srov. ČSN</w:t>
      </w:r>
      <w:r w:rsidR="005B404C" w:rsidRPr="00301B09">
        <w:t> 33 </w:t>
      </w:r>
      <w:r w:rsidRPr="00301B09">
        <w:t>2000-6</w:t>
      </w:r>
      <w:r w:rsidR="005B404C" w:rsidRPr="00301B09">
        <w:t> </w:t>
      </w:r>
      <w:proofErr w:type="spellStart"/>
      <w:r w:rsidR="005B404C" w:rsidRPr="00301B09">
        <w:t>ed</w:t>
      </w:r>
      <w:proofErr w:type="spellEnd"/>
      <w:r w:rsidR="005B404C" w:rsidRPr="00301B09">
        <w:t>. </w:t>
      </w:r>
      <w:r w:rsidRPr="00301B09">
        <w:t xml:space="preserve">2, Změna Z2, </w:t>
      </w:r>
      <w:r w:rsidR="005B404C" w:rsidRPr="00301B09">
        <w:t>Příloha </w:t>
      </w:r>
      <w:r w:rsidRPr="00301B09">
        <w:t>E)</w:t>
      </w:r>
    </w:p>
    <w:p w14:paraId="43CFBC67" w14:textId="47672679" w:rsidR="006C31C3" w:rsidRPr="00301B09" w:rsidRDefault="006C31C3" w:rsidP="00301B09">
      <w:pPr>
        <w:pStyle w:val="Odrky"/>
        <w:jc w:val="both"/>
      </w:pPr>
      <w:r w:rsidRPr="00301B09">
        <w:t>písemné prohlášení projektanta, odpovědného za dokumentaci skutečného provedení</w:t>
      </w:r>
      <w:r w:rsidR="005B404C" w:rsidRPr="00301B09">
        <w:br/>
      </w:r>
      <w:r w:rsidRPr="00301B09">
        <w:t>(srov. ČSN</w:t>
      </w:r>
      <w:r w:rsidR="005B404C" w:rsidRPr="00301B09">
        <w:t> 33 </w:t>
      </w:r>
      <w:r w:rsidRPr="00301B09">
        <w:t>2000-6</w:t>
      </w:r>
      <w:r w:rsidR="005B404C" w:rsidRPr="00301B09">
        <w:t> </w:t>
      </w:r>
      <w:proofErr w:type="spellStart"/>
      <w:r w:rsidR="005B404C" w:rsidRPr="00301B09">
        <w:t>ed</w:t>
      </w:r>
      <w:proofErr w:type="spellEnd"/>
      <w:r w:rsidR="005B404C" w:rsidRPr="00301B09">
        <w:t>. </w:t>
      </w:r>
      <w:r w:rsidRPr="00301B09">
        <w:t xml:space="preserve">2, Změna Z2, </w:t>
      </w:r>
      <w:r w:rsidR="005B404C" w:rsidRPr="00301B09">
        <w:t>Příloha </w:t>
      </w:r>
      <w:r w:rsidRPr="00301B09">
        <w:t>E)</w:t>
      </w:r>
      <w:r w:rsidRPr="00301B09">
        <w:rPr>
          <w:rStyle w:val="Znakapoznpodarou"/>
        </w:rPr>
        <w:footnoteReference w:id="30"/>
      </w:r>
    </w:p>
    <w:p w14:paraId="695C8E5F" w14:textId="039CF27A" w:rsidR="006C31C3" w:rsidRPr="00301B09" w:rsidRDefault="006C31C3" w:rsidP="00301B09">
      <w:pPr>
        <w:pStyle w:val="Odrky"/>
        <w:jc w:val="both"/>
      </w:pPr>
      <w:r w:rsidRPr="00301B09">
        <w:t>zpráva</w:t>
      </w:r>
      <w:r w:rsidR="005B404C" w:rsidRPr="00301B09">
        <w:t xml:space="preserve"> o </w:t>
      </w:r>
      <w:r w:rsidRPr="00301B09">
        <w:t>výchozí revizi elektrického zařízení</w:t>
      </w:r>
      <w:r w:rsidR="004E01C8">
        <w:t xml:space="preserve"> </w:t>
      </w:r>
      <w:r w:rsidRPr="00301B09">
        <w:t>(srov.</w:t>
      </w:r>
      <w:r w:rsidR="005B404C" w:rsidRPr="00301B09">
        <w:t xml:space="preserve"> § </w:t>
      </w:r>
      <w:r w:rsidRPr="00301B09">
        <w:t xml:space="preserve">6 </w:t>
      </w:r>
      <w:r w:rsidR="005B404C" w:rsidRPr="00301B09">
        <w:t>odst. </w:t>
      </w:r>
      <w:r w:rsidRPr="00301B09">
        <w:t xml:space="preserve">3 </w:t>
      </w:r>
      <w:r w:rsidR="005B404C" w:rsidRPr="00301B09">
        <w:t>písm. </w:t>
      </w:r>
      <w:r w:rsidRPr="00301B09">
        <w:t>b) nařízení vlády</w:t>
      </w:r>
      <w:r w:rsidR="005B404C" w:rsidRPr="00301B09">
        <w:t xml:space="preserve"> č. </w:t>
      </w:r>
      <w:r w:rsidRPr="00301B09">
        <w:t>190/2022</w:t>
      </w:r>
      <w:r w:rsidR="005B404C" w:rsidRPr="00301B09">
        <w:t> Sb.</w:t>
      </w:r>
      <w:r w:rsidRPr="00301B09">
        <w:t>)</w:t>
      </w:r>
    </w:p>
    <w:p w14:paraId="7C7FAA4A" w14:textId="77777777" w:rsidR="006C31C3" w:rsidRPr="00301B09" w:rsidRDefault="006C31C3" w:rsidP="00301B09">
      <w:pPr>
        <w:pStyle w:val="Odrky"/>
        <w:jc w:val="both"/>
      </w:pPr>
      <w:r w:rsidRPr="00301B09">
        <w:t>ostatní dokumenty, vyžádané stavebním úřadem, či dalšími orgány veřejné správy</w:t>
      </w:r>
    </w:p>
    <w:p w14:paraId="5EF89BB8" w14:textId="01A1BEF2" w:rsidR="006C31C3" w:rsidRPr="00301B09" w:rsidRDefault="006C31C3" w:rsidP="00301B09">
      <w:pPr>
        <w:pStyle w:val="Nadpis2"/>
        <w:jc w:val="both"/>
        <w:rPr>
          <w:color w:val="auto"/>
        </w:rPr>
      </w:pPr>
      <w:bookmarkStart w:id="52" w:name="_Toc181022262"/>
      <w:r w:rsidRPr="00301B09">
        <w:rPr>
          <w:color w:val="auto"/>
        </w:rPr>
        <w:t>Zásady BOZP</w:t>
      </w:r>
      <w:r w:rsidR="005B404C" w:rsidRPr="00301B09">
        <w:rPr>
          <w:color w:val="auto"/>
        </w:rPr>
        <w:t xml:space="preserve"> a </w:t>
      </w:r>
      <w:r w:rsidRPr="00301B09">
        <w:rPr>
          <w:color w:val="auto"/>
        </w:rPr>
        <w:t>bezpečnost pro realizaci</w:t>
      </w:r>
      <w:r w:rsidR="005B404C" w:rsidRPr="00301B09">
        <w:rPr>
          <w:color w:val="auto"/>
        </w:rPr>
        <w:t xml:space="preserve"> a </w:t>
      </w:r>
      <w:r w:rsidRPr="00301B09">
        <w:rPr>
          <w:color w:val="auto"/>
        </w:rPr>
        <w:t>užívání</w:t>
      </w:r>
      <w:bookmarkEnd w:id="52"/>
    </w:p>
    <w:p w14:paraId="1C33738C" w14:textId="2F054DCA" w:rsidR="006C31C3" w:rsidRPr="00301B09" w:rsidRDefault="006C31C3" w:rsidP="00301B09">
      <w:pPr>
        <w:pStyle w:val="Pedobjektem"/>
        <w:jc w:val="both"/>
      </w:pPr>
      <w:r w:rsidRPr="00301B09">
        <w:t>Bezpečnost</w:t>
      </w:r>
      <w:r w:rsidR="005B404C" w:rsidRPr="00301B09">
        <w:t xml:space="preserve"> a </w:t>
      </w:r>
      <w:r w:rsidRPr="00301B09">
        <w:t xml:space="preserve">ochrana zdraví při práci musí být zajištěna příslušnými </w:t>
      </w:r>
      <w:proofErr w:type="spellStart"/>
      <w:r w:rsidRPr="00301B09">
        <w:t>technicko-organizačními</w:t>
      </w:r>
      <w:proofErr w:type="spellEnd"/>
      <w:r w:rsidRPr="00301B09">
        <w:t xml:space="preserve"> opatřeními</w:t>
      </w:r>
      <w:r w:rsidR="005B404C" w:rsidRPr="00301B09">
        <w:t xml:space="preserve"> a </w:t>
      </w:r>
      <w:r w:rsidRPr="00301B09">
        <w:t>dodržováním souvisejících předpisů</w:t>
      </w:r>
      <w:r w:rsidR="005B404C" w:rsidRPr="00301B09">
        <w:t xml:space="preserve"> a </w:t>
      </w:r>
      <w:r w:rsidRPr="00301B09">
        <w:t>norem. Během elektroinstalačních prací</w:t>
      </w:r>
      <w:r w:rsidR="005B404C" w:rsidRPr="00301B09">
        <w:t xml:space="preserve"> a </w:t>
      </w:r>
      <w:r w:rsidRPr="00301B09">
        <w:t>při následném uvádění do provozu, provozu, obsluze</w:t>
      </w:r>
      <w:r w:rsidR="005B404C" w:rsidRPr="00301B09">
        <w:t xml:space="preserve"> a </w:t>
      </w:r>
      <w:r w:rsidRPr="00301B09">
        <w:t>údržbě zařízení je nutno dodržovat zejména:</w:t>
      </w:r>
    </w:p>
    <w:p w14:paraId="66927217" w14:textId="755FEA18" w:rsidR="006C31C3" w:rsidRPr="00301B09" w:rsidRDefault="006C31C3" w:rsidP="00301B09">
      <w:pPr>
        <w:pStyle w:val="Odrky"/>
        <w:jc w:val="both"/>
      </w:pPr>
      <w:r w:rsidRPr="00301B09">
        <w:t>Nařízení Rady (EU)</w:t>
      </w:r>
      <w:r w:rsidR="005B404C" w:rsidRPr="00301B09">
        <w:t xml:space="preserve"> č. </w:t>
      </w:r>
      <w:r w:rsidRPr="00301B09">
        <w:t>2022/2577, kterým se stanoví rámec pro urychlení zavádění energie</w:t>
      </w:r>
      <w:r w:rsidR="005B404C" w:rsidRPr="00301B09">
        <w:t xml:space="preserve"> z </w:t>
      </w:r>
      <w:r w:rsidRPr="00301B09">
        <w:t>obnovitelných zdrojů, ve znění pozdějších předpisů</w:t>
      </w:r>
    </w:p>
    <w:p w14:paraId="11C65E52" w14:textId="393D9FD8" w:rsidR="006C31C3" w:rsidRPr="00301B09" w:rsidRDefault="006C31C3" w:rsidP="00301B09">
      <w:pPr>
        <w:pStyle w:val="Odrky"/>
        <w:jc w:val="both"/>
      </w:pPr>
      <w:r w:rsidRPr="00301B09">
        <w:t>Nařízení Komise (EU)</w:t>
      </w:r>
      <w:r w:rsidR="005B404C" w:rsidRPr="00301B09">
        <w:t xml:space="preserve"> č. </w:t>
      </w:r>
      <w:r w:rsidRPr="00301B09">
        <w:t>2016/631, kterým se stanoví kodex sítě pro požadavky na připojení výroben</w:t>
      </w:r>
      <w:r w:rsidR="005B404C" w:rsidRPr="00301B09">
        <w:t xml:space="preserve"> k </w:t>
      </w:r>
      <w:r w:rsidRPr="00301B09">
        <w:t>elektrizační soustavě</w:t>
      </w:r>
    </w:p>
    <w:p w14:paraId="336E72E9" w14:textId="6B024FF5" w:rsidR="006C31C3" w:rsidRPr="00301B09" w:rsidRDefault="006C31C3" w:rsidP="00301B09">
      <w:pPr>
        <w:pStyle w:val="Odrky"/>
        <w:jc w:val="both"/>
      </w:pPr>
      <w:r w:rsidRPr="00301B09">
        <w:t>Nařízení Evropského parlamentu</w:t>
      </w:r>
      <w:r w:rsidR="005B404C" w:rsidRPr="00301B09">
        <w:t xml:space="preserve"> a </w:t>
      </w:r>
      <w:r w:rsidRPr="00301B09">
        <w:t>Rady (EU)</w:t>
      </w:r>
      <w:r w:rsidR="005B404C" w:rsidRPr="00301B09">
        <w:t xml:space="preserve"> č. </w:t>
      </w:r>
      <w:r w:rsidRPr="00301B09">
        <w:t>305/2011, kterým se stanoví harmonizované podmínky pro uvádění stavebních výrobků na trh, ve znění pozdějších předpisů</w:t>
      </w:r>
    </w:p>
    <w:p w14:paraId="0A3FCD13" w14:textId="455E079F" w:rsidR="006C31C3" w:rsidRPr="00301B09" w:rsidRDefault="006C31C3" w:rsidP="00301B09">
      <w:pPr>
        <w:pStyle w:val="Odrky"/>
        <w:jc w:val="both"/>
      </w:pPr>
      <w:r w:rsidRPr="00301B09">
        <w:t>zákon</w:t>
      </w:r>
      <w:r w:rsidR="005B404C" w:rsidRPr="00301B09">
        <w:t xml:space="preserve"> č. </w:t>
      </w:r>
      <w:r w:rsidRPr="00301B09">
        <w:t>87/2023</w:t>
      </w:r>
      <w:r w:rsidR="005B404C" w:rsidRPr="00301B09">
        <w:t> Sb.</w:t>
      </w:r>
      <w:r w:rsidRPr="00301B09">
        <w:t>,</w:t>
      </w:r>
      <w:r w:rsidR="005B404C" w:rsidRPr="00301B09">
        <w:t xml:space="preserve"> o </w:t>
      </w:r>
      <w:r w:rsidRPr="00301B09">
        <w:t>dozoru nad trhem</w:t>
      </w:r>
      <w:r w:rsidR="005B404C" w:rsidRPr="00301B09">
        <w:t xml:space="preserve"> s </w:t>
      </w:r>
      <w:r w:rsidRPr="00301B09">
        <w:t>výrobky</w:t>
      </w:r>
      <w:r w:rsidR="005B404C" w:rsidRPr="00301B09">
        <w:t xml:space="preserve"> a </w:t>
      </w:r>
      <w:r w:rsidRPr="00301B09">
        <w:t>o změně některých souvisejících zákonů (zákon</w:t>
      </w:r>
      <w:r w:rsidR="005B404C" w:rsidRPr="00301B09">
        <w:t xml:space="preserve"> o </w:t>
      </w:r>
      <w:r w:rsidRPr="00301B09">
        <w:t>dozoru nad trhem</w:t>
      </w:r>
      <w:r w:rsidR="005B404C" w:rsidRPr="00301B09">
        <w:t xml:space="preserve"> s </w:t>
      </w:r>
      <w:r w:rsidRPr="00301B09">
        <w:t>výrobky)</w:t>
      </w:r>
    </w:p>
    <w:p w14:paraId="56DD98B6" w14:textId="51E5E1E1" w:rsidR="006C31C3" w:rsidRPr="00301B09" w:rsidRDefault="006C31C3" w:rsidP="00301B09">
      <w:pPr>
        <w:pStyle w:val="Odrky"/>
        <w:jc w:val="both"/>
      </w:pPr>
      <w:r w:rsidRPr="00301B09">
        <w:t>zákon</w:t>
      </w:r>
      <w:r w:rsidR="005B404C" w:rsidRPr="00301B09">
        <w:t xml:space="preserve"> č. </w:t>
      </w:r>
      <w:r w:rsidRPr="00301B09">
        <w:t>250/2021</w:t>
      </w:r>
      <w:r w:rsidR="005B404C" w:rsidRPr="00301B09">
        <w:t> Sb.</w:t>
      </w:r>
      <w:r w:rsidRPr="00301B09">
        <w:t>,</w:t>
      </w:r>
      <w:r w:rsidR="005B404C" w:rsidRPr="00301B09">
        <w:t xml:space="preserve"> o </w:t>
      </w:r>
      <w:r w:rsidRPr="00301B09">
        <w:t>bezpečnosti práce</w:t>
      </w:r>
      <w:r w:rsidR="005B404C" w:rsidRPr="00301B09">
        <w:t xml:space="preserve"> v </w:t>
      </w:r>
      <w:r w:rsidRPr="00301B09">
        <w:t>souvislosti</w:t>
      </w:r>
      <w:r w:rsidR="005B404C" w:rsidRPr="00301B09">
        <w:t xml:space="preserve"> s </w:t>
      </w:r>
      <w:r w:rsidRPr="00301B09">
        <w:t>provozem vyhrazených technických zařízení</w:t>
      </w:r>
      <w:r w:rsidR="005B404C" w:rsidRPr="00301B09">
        <w:t xml:space="preserve"> a </w:t>
      </w:r>
      <w:r w:rsidRPr="00301B09">
        <w:t>o změně souvisejících zákonů</w:t>
      </w:r>
    </w:p>
    <w:p w14:paraId="26281A6C" w14:textId="64AC3CA6" w:rsidR="006C31C3" w:rsidRPr="00301B09" w:rsidRDefault="006C31C3" w:rsidP="00301B09">
      <w:pPr>
        <w:pStyle w:val="Odrky"/>
        <w:jc w:val="both"/>
      </w:pPr>
      <w:r w:rsidRPr="00301B09">
        <w:t>zákon</w:t>
      </w:r>
      <w:r w:rsidR="005B404C" w:rsidRPr="00301B09">
        <w:t xml:space="preserve"> č. </w:t>
      </w:r>
      <w:r w:rsidRPr="00301B09">
        <w:t>90/2016</w:t>
      </w:r>
      <w:r w:rsidR="005B404C" w:rsidRPr="00301B09">
        <w:t> Sb.</w:t>
      </w:r>
      <w:r w:rsidRPr="00301B09">
        <w:t>,</w:t>
      </w:r>
      <w:r w:rsidR="005B404C" w:rsidRPr="00301B09">
        <w:t xml:space="preserve"> o </w:t>
      </w:r>
      <w:r w:rsidRPr="00301B09">
        <w:t>posuzování shody stanovených výrobků při jejich dodávání na trh, ve znění pozdějších předpisů</w:t>
      </w:r>
    </w:p>
    <w:p w14:paraId="39054C12" w14:textId="4C55DC12" w:rsidR="006C31C3" w:rsidRPr="00301B09" w:rsidRDefault="006C31C3" w:rsidP="00301B09">
      <w:pPr>
        <w:pStyle w:val="Odrky"/>
        <w:jc w:val="both"/>
      </w:pPr>
      <w:r w:rsidRPr="00301B09">
        <w:t>zákon</w:t>
      </w:r>
      <w:r w:rsidR="005B404C" w:rsidRPr="00301B09">
        <w:t xml:space="preserve"> č. </w:t>
      </w:r>
      <w:r w:rsidRPr="00301B09">
        <w:t>268/2014</w:t>
      </w:r>
      <w:r w:rsidR="005B404C" w:rsidRPr="00301B09">
        <w:t> Sb.</w:t>
      </w:r>
      <w:r w:rsidRPr="00301B09">
        <w:t>,</w:t>
      </w:r>
      <w:r w:rsidR="005B404C" w:rsidRPr="00301B09">
        <w:t xml:space="preserve"> o </w:t>
      </w:r>
      <w:r w:rsidRPr="00301B09">
        <w:t>zdravotnických prostředcích, ve znění pozdějších předpisů</w:t>
      </w:r>
    </w:p>
    <w:p w14:paraId="1D138DD9" w14:textId="61FCBD5F" w:rsidR="006C31C3" w:rsidRPr="00301B09" w:rsidRDefault="006C31C3" w:rsidP="00301B09">
      <w:pPr>
        <w:pStyle w:val="Odrky"/>
        <w:jc w:val="both"/>
      </w:pPr>
      <w:r w:rsidRPr="00301B09">
        <w:t>zákon</w:t>
      </w:r>
      <w:r w:rsidR="005B404C" w:rsidRPr="00301B09">
        <w:t xml:space="preserve"> č. </w:t>
      </w:r>
      <w:r w:rsidRPr="00301B09">
        <w:t>165/2012</w:t>
      </w:r>
      <w:r w:rsidR="005B404C" w:rsidRPr="00301B09">
        <w:t> Sb.</w:t>
      </w:r>
      <w:r w:rsidRPr="00301B09">
        <w:t>,</w:t>
      </w:r>
      <w:r w:rsidR="005B404C" w:rsidRPr="00301B09">
        <w:t xml:space="preserve"> o </w:t>
      </w:r>
      <w:r w:rsidRPr="00301B09">
        <w:t>podporovaných zdrojích energie, ve znění pozdějších předpisů</w:t>
      </w:r>
    </w:p>
    <w:p w14:paraId="2B08CA2E" w14:textId="5C1A5C99" w:rsidR="006C31C3" w:rsidRPr="00301B09" w:rsidRDefault="006C31C3" w:rsidP="00301B09">
      <w:pPr>
        <w:pStyle w:val="Odrky"/>
        <w:jc w:val="both"/>
      </w:pPr>
      <w:r w:rsidRPr="00301B09">
        <w:t>zákon</w:t>
      </w:r>
      <w:r w:rsidR="005B404C" w:rsidRPr="00301B09">
        <w:t xml:space="preserve"> č. </w:t>
      </w:r>
      <w:r w:rsidRPr="00301B09">
        <w:t>372/2011</w:t>
      </w:r>
      <w:r w:rsidR="005B404C" w:rsidRPr="00301B09">
        <w:t> Sb.</w:t>
      </w:r>
      <w:r w:rsidRPr="00301B09">
        <w:t>,</w:t>
      </w:r>
      <w:r w:rsidR="005B404C" w:rsidRPr="00301B09">
        <w:t xml:space="preserve"> o </w:t>
      </w:r>
      <w:r w:rsidRPr="00301B09">
        <w:t>zdravotních službách</w:t>
      </w:r>
      <w:r w:rsidR="005B404C" w:rsidRPr="00301B09">
        <w:t xml:space="preserve"> a </w:t>
      </w:r>
      <w:r w:rsidRPr="00301B09">
        <w:t>podmínkách jejich poskytování (zákon</w:t>
      </w:r>
      <w:r w:rsidR="005B404C" w:rsidRPr="00301B09">
        <w:t xml:space="preserve"> o </w:t>
      </w:r>
      <w:r w:rsidRPr="00301B09">
        <w:t>zdravotních službách), ve znění pozdějších předpisů</w:t>
      </w:r>
    </w:p>
    <w:p w14:paraId="576BCDDE" w14:textId="23277557" w:rsidR="006C31C3" w:rsidRPr="00301B09" w:rsidRDefault="006C31C3" w:rsidP="00301B09">
      <w:pPr>
        <w:pStyle w:val="Odrky"/>
        <w:jc w:val="both"/>
      </w:pPr>
      <w:r w:rsidRPr="00301B09">
        <w:t>zákon</w:t>
      </w:r>
      <w:r w:rsidR="005B404C" w:rsidRPr="00301B09">
        <w:t xml:space="preserve"> č. </w:t>
      </w:r>
      <w:r w:rsidRPr="00301B09">
        <w:t>262/2006</w:t>
      </w:r>
      <w:r w:rsidR="005B404C" w:rsidRPr="00301B09">
        <w:t> Sb.</w:t>
      </w:r>
      <w:r w:rsidRPr="00301B09">
        <w:t>, zákoník práce, ve znění pozdějších předpisů</w:t>
      </w:r>
    </w:p>
    <w:p w14:paraId="002929E6" w14:textId="1208D51A" w:rsidR="006C31C3" w:rsidRPr="00301B09" w:rsidRDefault="006C31C3" w:rsidP="00301B09">
      <w:pPr>
        <w:pStyle w:val="Odrky"/>
        <w:jc w:val="both"/>
      </w:pPr>
      <w:r w:rsidRPr="00301B09">
        <w:t>zákon</w:t>
      </w:r>
      <w:r w:rsidR="005B404C" w:rsidRPr="00301B09">
        <w:t xml:space="preserve"> č. </w:t>
      </w:r>
      <w:r w:rsidRPr="00301B09">
        <w:t>309/2006</w:t>
      </w:r>
      <w:r w:rsidR="005B404C" w:rsidRPr="00301B09">
        <w:t> Sb.</w:t>
      </w:r>
      <w:r w:rsidRPr="00301B09">
        <w:t>,</w:t>
      </w:r>
      <w:r w:rsidR="005B404C" w:rsidRPr="00301B09">
        <w:t xml:space="preserve"> o </w:t>
      </w:r>
      <w:r w:rsidRPr="00301B09">
        <w:t>zajištění dalších podmínek bezpečnosti</w:t>
      </w:r>
      <w:r w:rsidR="005B404C" w:rsidRPr="00301B09">
        <w:t xml:space="preserve"> a </w:t>
      </w:r>
      <w:r w:rsidRPr="00301B09">
        <w:t>ochrany zdraví při práci, ve znění pozdějších předpisů</w:t>
      </w:r>
    </w:p>
    <w:p w14:paraId="133D7635" w14:textId="3C2C3EC9" w:rsidR="006C31C3" w:rsidRPr="00301B09" w:rsidRDefault="006C31C3" w:rsidP="00301B09">
      <w:pPr>
        <w:pStyle w:val="Odrky"/>
        <w:jc w:val="both"/>
      </w:pPr>
      <w:r w:rsidRPr="00301B09">
        <w:lastRenderedPageBreak/>
        <w:t>zákon</w:t>
      </w:r>
      <w:r w:rsidR="005B404C" w:rsidRPr="00301B09">
        <w:t xml:space="preserve"> č. </w:t>
      </w:r>
      <w:r w:rsidRPr="00301B09">
        <w:t>251/2005</w:t>
      </w:r>
      <w:r w:rsidR="005B404C" w:rsidRPr="00301B09">
        <w:t> Sb.</w:t>
      </w:r>
      <w:r w:rsidRPr="00301B09">
        <w:t>,</w:t>
      </w:r>
      <w:r w:rsidR="005B404C" w:rsidRPr="00301B09">
        <w:t xml:space="preserve"> o </w:t>
      </w:r>
      <w:r w:rsidRPr="00301B09">
        <w:t>inspekci práce, ve znění pozdějších předpisů</w:t>
      </w:r>
    </w:p>
    <w:p w14:paraId="090F3E36" w14:textId="41B064CE" w:rsidR="006C31C3" w:rsidRPr="00301B09" w:rsidRDefault="006C31C3" w:rsidP="00301B09">
      <w:pPr>
        <w:pStyle w:val="Odrky"/>
        <w:jc w:val="both"/>
      </w:pPr>
      <w:r w:rsidRPr="00301B09">
        <w:t>zákon</w:t>
      </w:r>
      <w:r w:rsidR="005B404C" w:rsidRPr="00301B09">
        <w:t xml:space="preserve"> č. </w:t>
      </w:r>
      <w:r w:rsidRPr="00301B09">
        <w:t>200/1994</w:t>
      </w:r>
      <w:r w:rsidR="005B404C" w:rsidRPr="00301B09">
        <w:t> Sb.</w:t>
      </w:r>
      <w:r w:rsidRPr="00301B09">
        <w:t>,</w:t>
      </w:r>
      <w:r w:rsidR="005B404C" w:rsidRPr="00301B09">
        <w:t xml:space="preserve"> o </w:t>
      </w:r>
      <w:r w:rsidRPr="00301B09">
        <w:t>zeměměřictví</w:t>
      </w:r>
      <w:r w:rsidR="005B404C" w:rsidRPr="00301B09">
        <w:t xml:space="preserve"> a </w:t>
      </w:r>
      <w:r w:rsidRPr="00301B09">
        <w:t>o změně</w:t>
      </w:r>
      <w:r w:rsidR="005B404C" w:rsidRPr="00301B09">
        <w:t xml:space="preserve"> a </w:t>
      </w:r>
      <w:r w:rsidRPr="00301B09">
        <w:t>doplnění některých zákonů souvisejících</w:t>
      </w:r>
      <w:r w:rsidR="005B404C" w:rsidRPr="00301B09">
        <w:t xml:space="preserve"> s </w:t>
      </w:r>
      <w:r w:rsidRPr="00301B09">
        <w:t>jeho zavedením, ve znění pozdějších předpisů</w:t>
      </w:r>
    </w:p>
    <w:p w14:paraId="26C5DFAB" w14:textId="056F1219" w:rsidR="006C31C3" w:rsidRPr="00301B09" w:rsidRDefault="006C31C3" w:rsidP="00301B09">
      <w:pPr>
        <w:pStyle w:val="Odrky"/>
        <w:jc w:val="both"/>
      </w:pPr>
      <w:r w:rsidRPr="00301B09">
        <w:t>zákon</w:t>
      </w:r>
      <w:r w:rsidR="005B404C" w:rsidRPr="00301B09">
        <w:t xml:space="preserve"> č. </w:t>
      </w:r>
      <w:r w:rsidRPr="00301B09">
        <w:t>133/1985</w:t>
      </w:r>
      <w:r w:rsidR="005B404C" w:rsidRPr="00301B09">
        <w:t> Sb.</w:t>
      </w:r>
      <w:r w:rsidRPr="00301B09">
        <w:t>,</w:t>
      </w:r>
      <w:r w:rsidR="005B404C" w:rsidRPr="00301B09">
        <w:t xml:space="preserve"> o </w:t>
      </w:r>
      <w:r w:rsidRPr="00301B09">
        <w:t>požární ochraně, ve znění pozdějších předpisů</w:t>
      </w:r>
    </w:p>
    <w:p w14:paraId="15578418" w14:textId="2A33ECF5" w:rsidR="006C31C3" w:rsidRPr="00301B09" w:rsidRDefault="006C31C3" w:rsidP="00301B09">
      <w:pPr>
        <w:pStyle w:val="Odrky"/>
        <w:jc w:val="both"/>
      </w:pPr>
      <w:r w:rsidRPr="00301B09">
        <w:t>nařízení vlády</w:t>
      </w:r>
      <w:r w:rsidR="005B404C" w:rsidRPr="00301B09">
        <w:t xml:space="preserve"> č. </w:t>
      </w:r>
      <w:r w:rsidRPr="00301B09">
        <w:t>194/2022</w:t>
      </w:r>
      <w:r w:rsidR="005B404C" w:rsidRPr="00301B09">
        <w:t> Sb.</w:t>
      </w:r>
      <w:r w:rsidRPr="00301B09">
        <w:t>,</w:t>
      </w:r>
      <w:r w:rsidR="005B404C" w:rsidRPr="00301B09">
        <w:t xml:space="preserve"> o </w:t>
      </w:r>
      <w:r w:rsidRPr="00301B09">
        <w:t>požadavcích na odbornou způsobilost</w:t>
      </w:r>
      <w:r w:rsidR="005B404C" w:rsidRPr="00301B09">
        <w:t xml:space="preserve"> k </w:t>
      </w:r>
      <w:r w:rsidRPr="00301B09">
        <w:t>výkonu činnosti na elektrických zařízeních</w:t>
      </w:r>
      <w:r w:rsidR="005B404C" w:rsidRPr="00301B09">
        <w:t xml:space="preserve"> a </w:t>
      </w:r>
      <w:r w:rsidRPr="00301B09">
        <w:t>na odbornou způsobilost</w:t>
      </w:r>
      <w:r w:rsidR="005B404C" w:rsidRPr="00301B09">
        <w:t xml:space="preserve"> v </w:t>
      </w:r>
      <w:r w:rsidRPr="00301B09">
        <w:t>elektrotechnice, ve znění pozdějších předpisů</w:t>
      </w:r>
    </w:p>
    <w:p w14:paraId="385DEE36" w14:textId="181C4BBB" w:rsidR="006C31C3" w:rsidRPr="00301B09" w:rsidRDefault="006C31C3" w:rsidP="00301B09">
      <w:pPr>
        <w:pStyle w:val="Odrky"/>
        <w:jc w:val="both"/>
      </w:pPr>
      <w:r w:rsidRPr="00301B09">
        <w:t>nařízení vlády</w:t>
      </w:r>
      <w:r w:rsidR="005B404C" w:rsidRPr="00301B09">
        <w:t xml:space="preserve"> č. </w:t>
      </w:r>
      <w:r w:rsidRPr="00301B09">
        <w:t>190/2022</w:t>
      </w:r>
      <w:r w:rsidR="005B404C" w:rsidRPr="00301B09">
        <w:t> Sb.</w:t>
      </w:r>
      <w:r w:rsidRPr="00301B09">
        <w:t>,</w:t>
      </w:r>
      <w:r w:rsidR="005B404C" w:rsidRPr="00301B09">
        <w:t xml:space="preserve"> o </w:t>
      </w:r>
      <w:r w:rsidRPr="00301B09">
        <w:t>vyhrazených technických elektrických zařízeních</w:t>
      </w:r>
      <w:r w:rsidR="005B404C" w:rsidRPr="00301B09">
        <w:t xml:space="preserve"> a </w:t>
      </w:r>
      <w:r w:rsidRPr="00301B09">
        <w:t>požadavcích na zajištění jejich bezpečnosti, ve znění pozdějších předpisů</w:t>
      </w:r>
    </w:p>
    <w:p w14:paraId="3A4C014C" w14:textId="1C3749F4" w:rsidR="006C31C3" w:rsidRPr="00301B09" w:rsidRDefault="006C31C3" w:rsidP="00301B09">
      <w:pPr>
        <w:pStyle w:val="Odrky"/>
        <w:jc w:val="both"/>
      </w:pPr>
      <w:r w:rsidRPr="00301B09">
        <w:t>nařízení vlády</w:t>
      </w:r>
      <w:r w:rsidR="005B404C" w:rsidRPr="00301B09">
        <w:t xml:space="preserve"> č. </w:t>
      </w:r>
      <w:r w:rsidRPr="00301B09">
        <w:t>118/2016</w:t>
      </w:r>
      <w:r w:rsidR="005B404C" w:rsidRPr="00301B09">
        <w:t> Sb.</w:t>
      </w:r>
      <w:r w:rsidRPr="00301B09">
        <w:t>,</w:t>
      </w:r>
      <w:r w:rsidR="005B404C" w:rsidRPr="00301B09">
        <w:t xml:space="preserve"> o </w:t>
      </w:r>
      <w:r w:rsidRPr="00301B09">
        <w:t>posuzování shody elektrických zařízení určených pro používání</w:t>
      </w:r>
      <w:r w:rsidR="005B404C" w:rsidRPr="00301B09">
        <w:t xml:space="preserve"> v </w:t>
      </w:r>
      <w:r w:rsidRPr="00301B09">
        <w:t>určitých mezích napětí při jejich dodávání na trh</w:t>
      </w:r>
    </w:p>
    <w:p w14:paraId="2C0B0EF8" w14:textId="18FFAB30" w:rsidR="006C31C3" w:rsidRPr="00301B09" w:rsidRDefault="006C31C3" w:rsidP="00301B09">
      <w:pPr>
        <w:pStyle w:val="Odrky"/>
        <w:jc w:val="both"/>
      </w:pPr>
      <w:r w:rsidRPr="00301B09">
        <w:t>nařízení vlády</w:t>
      </w:r>
      <w:r w:rsidR="005B404C" w:rsidRPr="00301B09">
        <w:t xml:space="preserve"> č. </w:t>
      </w:r>
      <w:r w:rsidRPr="00301B09">
        <w:t>117/2016</w:t>
      </w:r>
      <w:r w:rsidR="005B404C" w:rsidRPr="00301B09">
        <w:t> Sb.</w:t>
      </w:r>
      <w:r w:rsidRPr="00301B09">
        <w:t>,</w:t>
      </w:r>
      <w:r w:rsidR="005B404C" w:rsidRPr="00301B09">
        <w:t xml:space="preserve"> o </w:t>
      </w:r>
      <w:r w:rsidRPr="00301B09">
        <w:t>posuzování shody výrobků</w:t>
      </w:r>
      <w:r w:rsidR="005B404C" w:rsidRPr="00301B09">
        <w:t xml:space="preserve"> z </w:t>
      </w:r>
      <w:r w:rsidRPr="00301B09">
        <w:t>hlediska elektromagnetické kompatibility při jejich dodávání na trh, ve znění pozdějších předpisů</w:t>
      </w:r>
    </w:p>
    <w:p w14:paraId="181F7F84" w14:textId="6E0536C0" w:rsidR="006C31C3" w:rsidRPr="00301B09" w:rsidRDefault="006C31C3" w:rsidP="00301B09">
      <w:pPr>
        <w:pStyle w:val="Odrky"/>
        <w:jc w:val="both"/>
      </w:pPr>
      <w:r w:rsidRPr="00301B09">
        <w:t>nařízení vlády</w:t>
      </w:r>
      <w:r w:rsidR="005B404C" w:rsidRPr="00301B09">
        <w:t xml:space="preserve"> č. </w:t>
      </w:r>
      <w:r w:rsidRPr="00301B09">
        <w:t>591/2006</w:t>
      </w:r>
      <w:r w:rsidR="005B404C" w:rsidRPr="00301B09">
        <w:t> Sb.</w:t>
      </w:r>
      <w:r w:rsidRPr="00301B09">
        <w:t>,</w:t>
      </w:r>
      <w:r w:rsidR="005B404C" w:rsidRPr="00301B09">
        <w:t xml:space="preserve"> o </w:t>
      </w:r>
      <w:r w:rsidRPr="00301B09">
        <w:t>bližších minimálních požadavcích na bezpečnost</w:t>
      </w:r>
      <w:r w:rsidR="005B404C" w:rsidRPr="00301B09">
        <w:t xml:space="preserve"> a </w:t>
      </w:r>
      <w:r w:rsidRPr="00301B09">
        <w:t>ochranu zdraví při práci na staveništích, ve znění pozdějších předpisů</w:t>
      </w:r>
    </w:p>
    <w:p w14:paraId="3E6408B2" w14:textId="582E0390" w:rsidR="006C31C3" w:rsidRPr="00301B09" w:rsidRDefault="006C31C3" w:rsidP="00301B09">
      <w:pPr>
        <w:pStyle w:val="Odrky"/>
        <w:jc w:val="both"/>
      </w:pPr>
      <w:r w:rsidRPr="00301B09">
        <w:t>nařízení vlády</w:t>
      </w:r>
      <w:r w:rsidR="005B404C" w:rsidRPr="00301B09">
        <w:t xml:space="preserve"> č. </w:t>
      </w:r>
      <w:r w:rsidRPr="00301B09">
        <w:t>362/2005</w:t>
      </w:r>
      <w:r w:rsidR="005B404C" w:rsidRPr="00301B09">
        <w:t> Sb.</w:t>
      </w:r>
      <w:r w:rsidRPr="00301B09">
        <w:t>,</w:t>
      </w:r>
      <w:r w:rsidR="005B404C" w:rsidRPr="00301B09">
        <w:t xml:space="preserve"> o </w:t>
      </w:r>
      <w:r w:rsidRPr="00301B09">
        <w:t>bližších požadavcích na bezpečnost</w:t>
      </w:r>
      <w:r w:rsidR="005B404C" w:rsidRPr="00301B09">
        <w:t xml:space="preserve"> a </w:t>
      </w:r>
      <w:r w:rsidRPr="00301B09">
        <w:t>ochranu zdraví při práci na pracovištích</w:t>
      </w:r>
      <w:r w:rsidR="005B404C" w:rsidRPr="00301B09">
        <w:t xml:space="preserve"> s </w:t>
      </w:r>
      <w:r w:rsidRPr="00301B09">
        <w:t>nebezpečím pádu</w:t>
      </w:r>
      <w:r w:rsidR="005B404C" w:rsidRPr="00301B09">
        <w:t xml:space="preserve"> z </w:t>
      </w:r>
      <w:r w:rsidRPr="00301B09">
        <w:t>výšky nebo do hloubky</w:t>
      </w:r>
    </w:p>
    <w:p w14:paraId="26AF4712" w14:textId="79F2729A" w:rsidR="006C31C3" w:rsidRPr="00301B09" w:rsidRDefault="006C31C3" w:rsidP="00301B09">
      <w:pPr>
        <w:pStyle w:val="Odrky"/>
        <w:jc w:val="both"/>
      </w:pPr>
      <w:r w:rsidRPr="00301B09">
        <w:t>nařízení vlády</w:t>
      </w:r>
      <w:r w:rsidR="005B404C" w:rsidRPr="00301B09">
        <w:t xml:space="preserve"> č. </w:t>
      </w:r>
      <w:r w:rsidRPr="00301B09">
        <w:t>378/2001</w:t>
      </w:r>
      <w:r w:rsidR="005B404C" w:rsidRPr="00301B09">
        <w:t> Sb.</w:t>
      </w:r>
      <w:r w:rsidRPr="00301B09">
        <w:t>, kterým se stanoví bližší požadavky na bezpečný provoz</w:t>
      </w:r>
      <w:r w:rsidR="005B404C" w:rsidRPr="00301B09">
        <w:t xml:space="preserve"> a </w:t>
      </w:r>
      <w:r w:rsidRPr="00301B09">
        <w:t>používání strojů, technických zařízení, přístrojů</w:t>
      </w:r>
      <w:r w:rsidR="005B404C" w:rsidRPr="00301B09">
        <w:t xml:space="preserve"> a </w:t>
      </w:r>
      <w:r w:rsidRPr="00301B09">
        <w:t>nářadí, ve znění pozdějších předpisů</w:t>
      </w:r>
    </w:p>
    <w:p w14:paraId="79B92DC7" w14:textId="06D6AA23" w:rsidR="006C31C3" w:rsidRPr="00301B09" w:rsidRDefault="006C31C3" w:rsidP="00301B09">
      <w:pPr>
        <w:pStyle w:val="Odrky"/>
        <w:jc w:val="both"/>
      </w:pPr>
      <w:r w:rsidRPr="00301B09">
        <w:t>nařízení statutárního města Brna</w:t>
      </w:r>
      <w:r w:rsidR="005B404C" w:rsidRPr="00301B09">
        <w:t xml:space="preserve"> č. </w:t>
      </w:r>
      <w:r w:rsidRPr="00301B09">
        <w:t>14/2024,</w:t>
      </w:r>
      <w:r w:rsidR="005B404C" w:rsidRPr="00301B09">
        <w:t xml:space="preserve"> o </w:t>
      </w:r>
      <w:r w:rsidRPr="00301B09">
        <w:t>požadavcích na výstavbu ve statutárním městě Brně (brněnské stavební předpisy)</w:t>
      </w:r>
    </w:p>
    <w:p w14:paraId="2CFC60FA" w14:textId="5B439075" w:rsidR="006C31C3" w:rsidRPr="00301B09" w:rsidRDefault="006C31C3" w:rsidP="00301B09">
      <w:pPr>
        <w:pStyle w:val="Odrky"/>
        <w:jc w:val="both"/>
      </w:pPr>
      <w:r w:rsidRPr="00301B09">
        <w:t>vyhlášku</w:t>
      </w:r>
      <w:r w:rsidR="005B404C" w:rsidRPr="00301B09">
        <w:t xml:space="preserve"> č. </w:t>
      </w:r>
      <w:r w:rsidRPr="00301B09">
        <w:t>193/2023</w:t>
      </w:r>
      <w:r w:rsidR="005B404C" w:rsidRPr="00301B09">
        <w:t> Sb.</w:t>
      </w:r>
      <w:r w:rsidRPr="00301B09">
        <w:t>,</w:t>
      </w:r>
      <w:r w:rsidR="005B404C" w:rsidRPr="00301B09">
        <w:t xml:space="preserve"> o </w:t>
      </w:r>
      <w:r w:rsidRPr="00301B09">
        <w:t>stavu nouze</w:t>
      </w:r>
      <w:r w:rsidR="005B404C" w:rsidRPr="00301B09">
        <w:t xml:space="preserve"> v </w:t>
      </w:r>
      <w:r w:rsidRPr="00301B09">
        <w:t>elektroenergetice</w:t>
      </w:r>
      <w:r w:rsidR="005B404C" w:rsidRPr="00301B09">
        <w:t xml:space="preserve"> a </w:t>
      </w:r>
      <w:r w:rsidRPr="00301B09">
        <w:t>o obsahových náležitostech havarijního plánu, ve znění pozdějších předpisů</w:t>
      </w:r>
    </w:p>
    <w:p w14:paraId="3649981D" w14:textId="29B04A8E" w:rsidR="006C31C3" w:rsidRPr="00301B09" w:rsidRDefault="006C31C3" w:rsidP="00301B09">
      <w:pPr>
        <w:pStyle w:val="Odrky"/>
        <w:jc w:val="both"/>
      </w:pPr>
      <w:r w:rsidRPr="00301B09">
        <w:t>vyhlášku</w:t>
      </w:r>
      <w:r w:rsidR="005B404C" w:rsidRPr="00301B09">
        <w:t xml:space="preserve"> č. </w:t>
      </w:r>
      <w:r w:rsidRPr="00301B09">
        <w:t>114/2023</w:t>
      </w:r>
      <w:r w:rsidR="005B404C" w:rsidRPr="00301B09">
        <w:t> Sb.</w:t>
      </w:r>
      <w:r w:rsidRPr="00301B09">
        <w:t>,</w:t>
      </w:r>
      <w:r w:rsidR="005B404C" w:rsidRPr="00301B09">
        <w:t xml:space="preserve"> o </w:t>
      </w:r>
      <w:r w:rsidRPr="00301B09">
        <w:t>požadavcích na bezpečnou instalaci výrobny elektřiny využívající obnovitelné zdroje energie</w:t>
      </w:r>
      <w:r w:rsidR="005B404C" w:rsidRPr="00301B09">
        <w:t xml:space="preserve"> s </w:t>
      </w:r>
      <w:r w:rsidRPr="00301B09">
        <w:t>instalovaným výkonem do 50</w:t>
      </w:r>
      <w:r w:rsidR="005B404C" w:rsidRPr="00301B09">
        <w:t> kW</w:t>
      </w:r>
    </w:p>
    <w:p w14:paraId="5B594FF3" w14:textId="77BEE049" w:rsidR="006C31C3" w:rsidRPr="00301B09" w:rsidRDefault="006C31C3" w:rsidP="00301B09">
      <w:pPr>
        <w:pStyle w:val="Odrky"/>
        <w:jc w:val="both"/>
      </w:pPr>
      <w:r w:rsidRPr="00301B09">
        <w:t>vyhlášku</w:t>
      </w:r>
      <w:r w:rsidR="005B404C" w:rsidRPr="00301B09">
        <w:t xml:space="preserve"> č. </w:t>
      </w:r>
      <w:r w:rsidRPr="00301B09">
        <w:t>92/2012</w:t>
      </w:r>
      <w:r w:rsidR="005B404C" w:rsidRPr="00301B09">
        <w:t> Sb.</w:t>
      </w:r>
      <w:r w:rsidRPr="00301B09">
        <w:t>,</w:t>
      </w:r>
      <w:r w:rsidR="005B404C" w:rsidRPr="00301B09">
        <w:t xml:space="preserve"> o </w:t>
      </w:r>
      <w:r w:rsidRPr="00301B09">
        <w:t>požadavcích na minimální technické</w:t>
      </w:r>
      <w:r w:rsidR="005B404C" w:rsidRPr="00301B09">
        <w:t xml:space="preserve"> a </w:t>
      </w:r>
      <w:r w:rsidRPr="00301B09">
        <w:t>věcné vybavení zdravotnických zařízení</w:t>
      </w:r>
      <w:r w:rsidR="005B404C" w:rsidRPr="00301B09">
        <w:t xml:space="preserve"> a </w:t>
      </w:r>
      <w:r w:rsidRPr="00301B09">
        <w:t>kontaktních pracovišť domácí péče, ve znění pozdějších předpisů</w:t>
      </w:r>
    </w:p>
    <w:p w14:paraId="686F49D0" w14:textId="6300C237" w:rsidR="006C31C3" w:rsidRPr="00301B09" w:rsidRDefault="006C31C3" w:rsidP="00301B09">
      <w:pPr>
        <w:pStyle w:val="Odrky"/>
        <w:jc w:val="both"/>
      </w:pPr>
      <w:r w:rsidRPr="00301B09">
        <w:t>vyhlášku</w:t>
      </w:r>
      <w:r w:rsidR="005B404C" w:rsidRPr="00301B09">
        <w:t xml:space="preserve"> č. </w:t>
      </w:r>
      <w:r w:rsidRPr="00301B09">
        <w:t>23/2008</w:t>
      </w:r>
      <w:r w:rsidR="005B404C" w:rsidRPr="00301B09">
        <w:t> Sb.</w:t>
      </w:r>
      <w:r w:rsidRPr="00301B09">
        <w:t>,</w:t>
      </w:r>
      <w:r w:rsidR="005B404C" w:rsidRPr="00301B09">
        <w:t xml:space="preserve"> o </w:t>
      </w:r>
      <w:r w:rsidRPr="00301B09">
        <w:t>technických podmínkách požární ochrany staveb, ve znění pozdějších předpisů</w:t>
      </w:r>
    </w:p>
    <w:p w14:paraId="2795441C" w14:textId="201784E5" w:rsidR="006C31C3" w:rsidRPr="00301B09" w:rsidRDefault="006C31C3" w:rsidP="00301B09">
      <w:pPr>
        <w:pStyle w:val="Odrky"/>
        <w:jc w:val="both"/>
      </w:pPr>
      <w:r w:rsidRPr="00301B09">
        <w:t>vyhlášku</w:t>
      </w:r>
      <w:r w:rsidR="005B404C" w:rsidRPr="00301B09">
        <w:t xml:space="preserve"> č. </w:t>
      </w:r>
      <w:r w:rsidRPr="00301B09">
        <w:t>246/2001</w:t>
      </w:r>
      <w:r w:rsidR="005B404C" w:rsidRPr="00301B09">
        <w:t> Sb.</w:t>
      </w:r>
      <w:r w:rsidRPr="00301B09">
        <w:t>,</w:t>
      </w:r>
      <w:r w:rsidR="005B404C" w:rsidRPr="00301B09">
        <w:t xml:space="preserve"> o </w:t>
      </w:r>
      <w:r w:rsidRPr="00301B09">
        <w:t>stanovení podmínek požární bezpečnosti</w:t>
      </w:r>
      <w:r w:rsidR="005B404C" w:rsidRPr="00301B09">
        <w:t xml:space="preserve"> a </w:t>
      </w:r>
      <w:r w:rsidRPr="00301B09">
        <w:t>výkonu státního požárního dozoru (vyhláška</w:t>
      </w:r>
      <w:r w:rsidR="005B404C" w:rsidRPr="00301B09">
        <w:t xml:space="preserve"> o </w:t>
      </w:r>
      <w:r w:rsidRPr="00301B09">
        <w:t>požární prevenci), ve znění pozdějších předpisů</w:t>
      </w:r>
    </w:p>
    <w:p w14:paraId="798CFA5B" w14:textId="4351A69E" w:rsidR="006C31C3" w:rsidRPr="00301B09" w:rsidRDefault="006C31C3" w:rsidP="00301B09">
      <w:pPr>
        <w:pStyle w:val="Odrky"/>
        <w:jc w:val="both"/>
      </w:pPr>
      <w:r w:rsidRPr="00301B09">
        <w:t>vyhlášku</w:t>
      </w:r>
      <w:r w:rsidR="005B404C" w:rsidRPr="00301B09">
        <w:t xml:space="preserve"> č. </w:t>
      </w:r>
      <w:r w:rsidRPr="00301B09">
        <w:t>31/1995</w:t>
      </w:r>
      <w:r w:rsidR="005B404C" w:rsidRPr="00301B09">
        <w:t> Sb.</w:t>
      </w:r>
      <w:r w:rsidRPr="00301B09">
        <w:t>, kterou se provádí zákon</w:t>
      </w:r>
      <w:r w:rsidR="005B404C" w:rsidRPr="00301B09">
        <w:t xml:space="preserve"> č. </w:t>
      </w:r>
      <w:r w:rsidRPr="00301B09">
        <w:t>200/1994</w:t>
      </w:r>
      <w:r w:rsidR="005B404C" w:rsidRPr="00301B09">
        <w:t> Sb.</w:t>
      </w:r>
      <w:r w:rsidRPr="00301B09">
        <w:t>,</w:t>
      </w:r>
      <w:r w:rsidR="005B404C" w:rsidRPr="00301B09">
        <w:t xml:space="preserve"> o </w:t>
      </w:r>
      <w:r w:rsidRPr="00301B09">
        <w:t>zeměměřictví, ve znění pozdějších předpisů</w:t>
      </w:r>
    </w:p>
    <w:p w14:paraId="71CE01F2" w14:textId="33F8193A" w:rsidR="006C31C3" w:rsidRPr="00301B09" w:rsidRDefault="006C31C3" w:rsidP="00301B09">
      <w:pPr>
        <w:pStyle w:val="Odrky"/>
        <w:jc w:val="both"/>
      </w:pPr>
      <w:r w:rsidRPr="00301B09">
        <w:t>vyhlášku</w:t>
      </w:r>
      <w:r w:rsidR="005B404C" w:rsidRPr="00301B09">
        <w:t xml:space="preserve"> č. </w:t>
      </w:r>
      <w:r w:rsidRPr="00301B09">
        <w:t>48/1982</w:t>
      </w:r>
      <w:r w:rsidR="005B404C" w:rsidRPr="00301B09">
        <w:t> Sb.</w:t>
      </w:r>
      <w:r w:rsidRPr="00301B09">
        <w:t>, kterou se stanoví základní požadavky</w:t>
      </w:r>
      <w:r w:rsidR="005B404C" w:rsidRPr="00301B09">
        <w:t xml:space="preserve"> k </w:t>
      </w:r>
      <w:r w:rsidRPr="00301B09">
        <w:t>zajištění bezpečnosti práce</w:t>
      </w:r>
      <w:r w:rsidR="005B404C" w:rsidRPr="00301B09">
        <w:t xml:space="preserve"> a </w:t>
      </w:r>
      <w:r w:rsidRPr="00301B09">
        <w:t>technických zařízení, ve znění pozdějších předpisů</w:t>
      </w:r>
    </w:p>
    <w:p w14:paraId="78AB1A56" w14:textId="364B21E0" w:rsidR="006C31C3" w:rsidRPr="00301B09" w:rsidRDefault="006C31C3" w:rsidP="00301B09">
      <w:pPr>
        <w:pStyle w:val="Odrky"/>
        <w:jc w:val="both"/>
      </w:pPr>
      <w:r w:rsidRPr="00301B09">
        <w:t>předpisy</w:t>
      </w:r>
      <w:r w:rsidR="005B404C" w:rsidRPr="00301B09">
        <w:t xml:space="preserve"> k </w:t>
      </w:r>
      <w:r w:rsidRPr="00301B09">
        <w:t>zajištění bezpečnosti</w:t>
      </w:r>
      <w:r w:rsidR="005B404C" w:rsidRPr="00301B09">
        <w:t xml:space="preserve"> a </w:t>
      </w:r>
      <w:r w:rsidRPr="00301B09">
        <w:t>ochrany zdraví při práci zhotovitele</w:t>
      </w:r>
      <w:r w:rsidR="005B404C" w:rsidRPr="00301B09">
        <w:t xml:space="preserve"> a </w:t>
      </w:r>
      <w:r w:rsidRPr="00301B09">
        <w:t>provozovatele</w:t>
      </w:r>
    </w:p>
    <w:p w14:paraId="3E5F8F2A" w14:textId="77777777" w:rsidR="006C31C3" w:rsidRPr="00301B09" w:rsidRDefault="006C31C3" w:rsidP="00301B09">
      <w:pPr>
        <w:pStyle w:val="Nadpis2"/>
        <w:jc w:val="both"/>
        <w:rPr>
          <w:color w:val="auto"/>
        </w:rPr>
      </w:pPr>
      <w:bookmarkStart w:id="53" w:name="_Toc181022263"/>
      <w:r w:rsidRPr="00301B09">
        <w:rPr>
          <w:color w:val="auto"/>
        </w:rPr>
        <w:t>Zásady ochrany životního prostředí</w:t>
      </w:r>
      <w:bookmarkEnd w:id="53"/>
    </w:p>
    <w:p w14:paraId="7D4E7D92" w14:textId="14D814C9" w:rsidR="006C31C3" w:rsidRPr="00301B09" w:rsidRDefault="006C31C3" w:rsidP="00301B09">
      <w:pPr>
        <w:pStyle w:val="Pedobjektem"/>
        <w:jc w:val="both"/>
      </w:pPr>
      <w:r w:rsidRPr="00301B09">
        <w:t>Elektroinstalace jsou navrženy tak, aby neohrožovaly životní prostředí. Během elektroinstalačních prací</w:t>
      </w:r>
      <w:r w:rsidR="005B404C" w:rsidRPr="00301B09">
        <w:t xml:space="preserve"> a </w:t>
      </w:r>
      <w:r w:rsidRPr="00301B09">
        <w:t>při následném provozu, obsluze</w:t>
      </w:r>
      <w:r w:rsidR="005B404C" w:rsidRPr="00301B09">
        <w:t xml:space="preserve"> a </w:t>
      </w:r>
      <w:r w:rsidRPr="00301B09">
        <w:t>údržbě zařízení je nutno dodržovat zejména:</w:t>
      </w:r>
    </w:p>
    <w:p w14:paraId="3DB4AB64" w14:textId="0AA7CB97" w:rsidR="006C31C3" w:rsidRPr="00301B09" w:rsidRDefault="006C31C3" w:rsidP="00301B09">
      <w:pPr>
        <w:pStyle w:val="Odrky"/>
        <w:jc w:val="both"/>
      </w:pPr>
      <w:r w:rsidRPr="00301B09">
        <w:t>zákon</w:t>
      </w:r>
      <w:r w:rsidR="005B404C" w:rsidRPr="00301B09">
        <w:t xml:space="preserve"> č. </w:t>
      </w:r>
      <w:r w:rsidRPr="00301B09">
        <w:t>541/2020</w:t>
      </w:r>
      <w:r w:rsidR="005B404C" w:rsidRPr="00301B09">
        <w:t> Sb.</w:t>
      </w:r>
      <w:r w:rsidRPr="00301B09">
        <w:t>,</w:t>
      </w:r>
      <w:r w:rsidR="005B404C" w:rsidRPr="00301B09">
        <w:t xml:space="preserve"> o </w:t>
      </w:r>
      <w:r w:rsidRPr="00301B09">
        <w:t>odpadech, ve znění pozdějších předpisů</w:t>
      </w:r>
    </w:p>
    <w:p w14:paraId="7D19464D" w14:textId="7CC1D836" w:rsidR="006C31C3" w:rsidRPr="00301B09" w:rsidRDefault="006C31C3" w:rsidP="00301B09">
      <w:pPr>
        <w:pStyle w:val="Odrky"/>
        <w:jc w:val="both"/>
      </w:pPr>
      <w:r w:rsidRPr="00301B09">
        <w:t>zákon</w:t>
      </w:r>
      <w:r w:rsidR="005B404C" w:rsidRPr="00301B09">
        <w:t xml:space="preserve"> č. </w:t>
      </w:r>
      <w:r w:rsidRPr="00301B09">
        <w:t>542/2020</w:t>
      </w:r>
      <w:r w:rsidR="005B404C" w:rsidRPr="00301B09">
        <w:t> Sb.</w:t>
      </w:r>
      <w:r w:rsidRPr="00301B09">
        <w:t>,</w:t>
      </w:r>
      <w:r w:rsidR="005B404C" w:rsidRPr="00301B09">
        <w:t xml:space="preserve"> o </w:t>
      </w:r>
      <w:r w:rsidRPr="00301B09">
        <w:t>výrobcích</w:t>
      </w:r>
      <w:r w:rsidR="005B404C" w:rsidRPr="00301B09">
        <w:t xml:space="preserve"> s </w:t>
      </w:r>
      <w:r w:rsidRPr="00301B09">
        <w:t>ukončenou životností, ve znění pozdějších předpisů</w:t>
      </w:r>
    </w:p>
    <w:p w14:paraId="34613843" w14:textId="6887DB14" w:rsidR="006C31C3" w:rsidRPr="00301B09" w:rsidRDefault="006C31C3" w:rsidP="00301B09">
      <w:pPr>
        <w:pStyle w:val="Odrky"/>
        <w:jc w:val="both"/>
      </w:pPr>
      <w:r w:rsidRPr="00301B09">
        <w:t>zákon</w:t>
      </w:r>
      <w:r w:rsidR="005B404C" w:rsidRPr="00301B09">
        <w:t xml:space="preserve"> č. </w:t>
      </w:r>
      <w:r w:rsidRPr="00301B09">
        <w:t>477/2001</w:t>
      </w:r>
      <w:r w:rsidR="005B404C" w:rsidRPr="00301B09">
        <w:t> Sb.</w:t>
      </w:r>
      <w:r w:rsidRPr="00301B09">
        <w:t>,</w:t>
      </w:r>
      <w:r w:rsidR="005B404C" w:rsidRPr="00301B09">
        <w:t xml:space="preserve"> o </w:t>
      </w:r>
      <w:r w:rsidRPr="00301B09">
        <w:t>obalech, ve znění pozdějších předpisů</w:t>
      </w:r>
    </w:p>
    <w:p w14:paraId="07B59934" w14:textId="62B643C8" w:rsidR="006C31C3" w:rsidRPr="00301B09" w:rsidRDefault="006C31C3" w:rsidP="00301B09">
      <w:pPr>
        <w:pStyle w:val="Odrky"/>
        <w:jc w:val="both"/>
      </w:pPr>
      <w:r w:rsidRPr="00301B09">
        <w:lastRenderedPageBreak/>
        <w:t>zákon</w:t>
      </w:r>
      <w:r w:rsidR="005B404C" w:rsidRPr="00301B09">
        <w:t xml:space="preserve"> č. </w:t>
      </w:r>
      <w:r w:rsidRPr="00301B09">
        <w:t>406/2000</w:t>
      </w:r>
      <w:r w:rsidR="005B404C" w:rsidRPr="00301B09">
        <w:t> Sb.</w:t>
      </w:r>
      <w:r w:rsidRPr="00301B09">
        <w:t>,</w:t>
      </w:r>
      <w:r w:rsidR="005B404C" w:rsidRPr="00301B09">
        <w:t xml:space="preserve"> o </w:t>
      </w:r>
      <w:r w:rsidRPr="00301B09">
        <w:t>hospodaření energií, ve znění pozdějších předpisů</w:t>
      </w:r>
    </w:p>
    <w:p w14:paraId="44DE96E5" w14:textId="0EF6313D" w:rsidR="006C31C3" w:rsidRPr="00301B09" w:rsidRDefault="006C31C3" w:rsidP="00301B09">
      <w:pPr>
        <w:pStyle w:val="Odrky"/>
        <w:jc w:val="both"/>
      </w:pPr>
      <w:r w:rsidRPr="00301B09">
        <w:t>zákon</w:t>
      </w:r>
      <w:r w:rsidR="005B404C" w:rsidRPr="00301B09">
        <w:t xml:space="preserve"> č. </w:t>
      </w:r>
      <w:r w:rsidRPr="00301B09">
        <w:t>334/1992</w:t>
      </w:r>
      <w:r w:rsidR="005B404C" w:rsidRPr="00301B09">
        <w:t> Sb.</w:t>
      </w:r>
      <w:r w:rsidRPr="00301B09">
        <w:t>,</w:t>
      </w:r>
      <w:r w:rsidR="005B404C" w:rsidRPr="00301B09">
        <w:t xml:space="preserve"> o </w:t>
      </w:r>
      <w:r w:rsidRPr="00301B09">
        <w:t>ochraně zemědělského půdního fondu, ve znění pozdějších předpisů</w:t>
      </w:r>
    </w:p>
    <w:p w14:paraId="4DBE01F3" w14:textId="6AF8C466" w:rsidR="006C31C3" w:rsidRPr="00301B09" w:rsidRDefault="006C31C3" w:rsidP="00301B09">
      <w:pPr>
        <w:pStyle w:val="Odrky"/>
        <w:jc w:val="both"/>
      </w:pPr>
      <w:r w:rsidRPr="00301B09">
        <w:t>zákon</w:t>
      </w:r>
      <w:r w:rsidR="005B404C" w:rsidRPr="00301B09">
        <w:t xml:space="preserve"> č. </w:t>
      </w:r>
      <w:r w:rsidRPr="00301B09">
        <w:t>114/1992</w:t>
      </w:r>
      <w:r w:rsidR="005B404C" w:rsidRPr="00301B09">
        <w:t> Sb.</w:t>
      </w:r>
      <w:r w:rsidRPr="00301B09">
        <w:t>,</w:t>
      </w:r>
      <w:r w:rsidR="005B404C" w:rsidRPr="00301B09">
        <w:t xml:space="preserve"> o </w:t>
      </w:r>
      <w:r w:rsidRPr="00301B09">
        <w:t>ochraně přírody</w:t>
      </w:r>
      <w:r w:rsidR="005B404C" w:rsidRPr="00301B09">
        <w:t xml:space="preserve"> a </w:t>
      </w:r>
      <w:r w:rsidRPr="00301B09">
        <w:t>krajiny, ve znění pozdějších předpisů</w:t>
      </w:r>
    </w:p>
    <w:p w14:paraId="59F844B8" w14:textId="63B689A6" w:rsidR="006C31C3" w:rsidRPr="00301B09" w:rsidRDefault="006C31C3" w:rsidP="00301B09">
      <w:pPr>
        <w:pStyle w:val="Odrky"/>
        <w:jc w:val="both"/>
      </w:pPr>
      <w:r w:rsidRPr="00301B09">
        <w:t>zákon</w:t>
      </w:r>
      <w:r w:rsidR="005B404C" w:rsidRPr="00301B09">
        <w:t xml:space="preserve"> č. </w:t>
      </w:r>
      <w:r w:rsidRPr="00301B09">
        <w:t>17/1992</w:t>
      </w:r>
      <w:r w:rsidR="005B404C" w:rsidRPr="00301B09">
        <w:t> Sb.</w:t>
      </w:r>
      <w:r w:rsidRPr="00301B09">
        <w:t>,</w:t>
      </w:r>
      <w:r w:rsidR="005B404C" w:rsidRPr="00301B09">
        <w:t xml:space="preserve"> o </w:t>
      </w:r>
      <w:r w:rsidRPr="00301B09">
        <w:t>životním prostředí, ve znění pozdějších předpisů</w:t>
      </w:r>
    </w:p>
    <w:p w14:paraId="243EBCE5" w14:textId="28A681D3" w:rsidR="006C31C3" w:rsidRPr="00301B09" w:rsidRDefault="006C31C3" w:rsidP="00301B09">
      <w:pPr>
        <w:pStyle w:val="Odrky"/>
        <w:jc w:val="both"/>
      </w:pPr>
      <w:r w:rsidRPr="00301B09">
        <w:t>vyhlášku</w:t>
      </w:r>
      <w:r w:rsidR="005B404C" w:rsidRPr="00301B09">
        <w:t xml:space="preserve"> č. </w:t>
      </w:r>
      <w:r w:rsidRPr="00301B09">
        <w:t>16/2022</w:t>
      </w:r>
      <w:r w:rsidR="005B404C" w:rsidRPr="00301B09">
        <w:t> Sb.</w:t>
      </w:r>
      <w:r w:rsidRPr="00301B09">
        <w:t>,</w:t>
      </w:r>
      <w:r w:rsidR="005B404C" w:rsidRPr="00301B09">
        <w:t xml:space="preserve"> o </w:t>
      </w:r>
      <w:r w:rsidRPr="00301B09">
        <w:t>podrobnostech nakládání</w:t>
      </w:r>
      <w:r w:rsidR="005B404C" w:rsidRPr="00301B09">
        <w:t xml:space="preserve"> s </w:t>
      </w:r>
      <w:r w:rsidRPr="00301B09">
        <w:t>některými výrobky</w:t>
      </w:r>
      <w:r w:rsidR="005B404C" w:rsidRPr="00301B09">
        <w:t xml:space="preserve"> s </w:t>
      </w:r>
      <w:r w:rsidRPr="00301B09">
        <w:t>ukončenou životností, ve znění pozdějších předpisů</w:t>
      </w:r>
    </w:p>
    <w:p w14:paraId="003F5D88" w14:textId="3EC3E34B" w:rsidR="006C31C3" w:rsidRPr="00301B09" w:rsidRDefault="006C31C3" w:rsidP="00301B09">
      <w:pPr>
        <w:pStyle w:val="Odrky"/>
        <w:jc w:val="both"/>
      </w:pPr>
      <w:r w:rsidRPr="00301B09">
        <w:t>vyhlášku</w:t>
      </w:r>
      <w:r w:rsidR="005B404C" w:rsidRPr="00301B09">
        <w:t xml:space="preserve"> č. </w:t>
      </w:r>
      <w:r w:rsidRPr="00301B09">
        <w:t>273/2021</w:t>
      </w:r>
      <w:r w:rsidR="005B404C" w:rsidRPr="00301B09">
        <w:t> Sb.</w:t>
      </w:r>
      <w:r w:rsidRPr="00301B09">
        <w:t>,</w:t>
      </w:r>
      <w:r w:rsidR="005B404C" w:rsidRPr="00301B09">
        <w:t xml:space="preserve"> o </w:t>
      </w:r>
      <w:r w:rsidRPr="00301B09">
        <w:t>podrobnostech nakládání</w:t>
      </w:r>
      <w:r w:rsidR="005B404C" w:rsidRPr="00301B09">
        <w:t xml:space="preserve"> s </w:t>
      </w:r>
      <w:r w:rsidRPr="00301B09">
        <w:t>odpady, ve znění pozdějších předpisů</w:t>
      </w:r>
    </w:p>
    <w:p w14:paraId="3860BDA2" w14:textId="19A30F72" w:rsidR="006C31C3" w:rsidRPr="00301B09" w:rsidRDefault="006C31C3" w:rsidP="00301B09">
      <w:pPr>
        <w:pStyle w:val="Odrky"/>
        <w:jc w:val="both"/>
      </w:pPr>
      <w:r w:rsidRPr="00301B09">
        <w:t>vyhlášku</w:t>
      </w:r>
      <w:r w:rsidR="005B404C" w:rsidRPr="00301B09">
        <w:t xml:space="preserve"> č. </w:t>
      </w:r>
      <w:r w:rsidRPr="00301B09">
        <w:t>8/2021</w:t>
      </w:r>
      <w:r w:rsidR="005B404C" w:rsidRPr="00301B09">
        <w:t> Sb.</w:t>
      </w:r>
      <w:r w:rsidRPr="00301B09">
        <w:t>,</w:t>
      </w:r>
      <w:r w:rsidR="005B404C" w:rsidRPr="00301B09">
        <w:t xml:space="preserve"> o </w:t>
      </w:r>
      <w:r w:rsidRPr="00301B09">
        <w:t>Katalogu odpadů</w:t>
      </w:r>
      <w:r w:rsidR="005B404C" w:rsidRPr="00301B09">
        <w:t xml:space="preserve"> a </w:t>
      </w:r>
      <w:r w:rsidRPr="00301B09">
        <w:t>posuzování vlastností odpadů (Katalog odpadů), ve znění pozdějších předpisů</w:t>
      </w:r>
    </w:p>
    <w:p w14:paraId="5FD094EC" w14:textId="19F3C888" w:rsidR="00136E72" w:rsidRPr="00301B09" w:rsidRDefault="00136E72" w:rsidP="00301B09">
      <w:pPr>
        <w:jc w:val="both"/>
      </w:pPr>
    </w:p>
    <w:sectPr w:rsidR="00136E72" w:rsidRPr="00301B09" w:rsidSect="00A42307">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FDEEEB" w14:textId="77777777" w:rsidR="00450211" w:rsidRDefault="00450211" w:rsidP="00024ADE">
      <w:pPr>
        <w:spacing w:after="0" w:line="240" w:lineRule="auto"/>
      </w:pPr>
      <w:r>
        <w:separator/>
      </w:r>
    </w:p>
  </w:endnote>
  <w:endnote w:type="continuationSeparator" w:id="0">
    <w:p w14:paraId="6B334D52" w14:textId="77777777" w:rsidR="00450211" w:rsidRDefault="00450211" w:rsidP="00024A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27691394"/>
      <w:docPartObj>
        <w:docPartGallery w:val="Page Numbers (Bottom of Page)"/>
        <w:docPartUnique/>
      </w:docPartObj>
    </w:sdtPr>
    <w:sdtContent>
      <w:p w14:paraId="2D95400F" w14:textId="498CCBCE" w:rsidR="0041088C" w:rsidRDefault="0041088C">
        <w:pPr>
          <w:pStyle w:val="Zpat"/>
          <w:jc w:val="right"/>
        </w:pPr>
        <w:r>
          <w:fldChar w:fldCharType="begin"/>
        </w:r>
        <w:r>
          <w:instrText>PAGE   \* MERGEFORMAT</w:instrText>
        </w:r>
        <w:r>
          <w:fldChar w:fldCharType="separate"/>
        </w:r>
        <w:r>
          <w:t>2</w:t>
        </w:r>
        <w:r>
          <w:fldChar w:fldCharType="end"/>
        </w:r>
      </w:p>
    </w:sdtContent>
  </w:sdt>
  <w:p w14:paraId="5D83FEAC" w14:textId="77777777" w:rsidR="0041088C" w:rsidRDefault="0041088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D9DA99" w14:textId="77777777" w:rsidR="00450211" w:rsidRDefault="00450211" w:rsidP="00024ADE">
      <w:pPr>
        <w:spacing w:after="0" w:line="240" w:lineRule="auto"/>
      </w:pPr>
      <w:r>
        <w:separator/>
      </w:r>
    </w:p>
  </w:footnote>
  <w:footnote w:type="continuationSeparator" w:id="0">
    <w:p w14:paraId="4FD7711B" w14:textId="77777777" w:rsidR="00450211" w:rsidRDefault="00450211" w:rsidP="00024ADE">
      <w:pPr>
        <w:spacing w:after="0" w:line="240" w:lineRule="auto"/>
      </w:pPr>
      <w:r>
        <w:continuationSeparator/>
      </w:r>
    </w:p>
  </w:footnote>
  <w:footnote w:id="1">
    <w:p w14:paraId="51647E6C" w14:textId="2064C848" w:rsidR="006C31C3" w:rsidRDefault="006C31C3">
      <w:pPr>
        <w:pStyle w:val="Textpoznpodarou"/>
      </w:pPr>
      <w:r>
        <w:rPr>
          <w:rStyle w:val="Znakapoznpodarou"/>
        </w:rPr>
        <w:footnoteRef/>
      </w:r>
      <w:r>
        <w:t xml:space="preserve"> Pravidla provozování distribučních soustav, Příloha 4: Pravidla pro paralelní provoz výroben a akumulačních zařízení se sítí provozovatele distribuční soustavy. Únor 2022. Provozovatelé distribučních soustav. [online] © 2023 EG.D - Distributor elektřiny a plynu [cit. 28.10.2024]. Dostupné z: https://www.egd.cz/sites/default/files/2022-09/priloha_4_pravidla_pro_paralelni_provoz_vyroben_a_akumulacnich_zarizeni_09_2022.pdf</w:t>
      </w:r>
    </w:p>
  </w:footnote>
  <w:footnote w:id="2">
    <w:p w14:paraId="3C690CB5" w14:textId="2E8EA4D4" w:rsidR="006C31C3" w:rsidRDefault="006C31C3">
      <w:pPr>
        <w:pStyle w:val="Textpoznpodarou"/>
      </w:pPr>
      <w:r>
        <w:rPr>
          <w:rStyle w:val="Znakapoznpodarou"/>
        </w:rPr>
        <w:footnoteRef/>
      </w:r>
      <w:r>
        <w:t xml:space="preserve"> </w:t>
      </w:r>
      <w:proofErr w:type="spellStart"/>
      <w:r>
        <w:t>Specific</w:t>
      </w:r>
      <w:proofErr w:type="spellEnd"/>
      <w:r>
        <w:t xml:space="preserve"> country setup </w:t>
      </w:r>
      <w:proofErr w:type="spellStart"/>
      <w:r>
        <w:t>requirements</w:t>
      </w:r>
      <w:proofErr w:type="spellEnd"/>
      <w:r>
        <w:t xml:space="preserve"> </w:t>
      </w:r>
      <w:proofErr w:type="spellStart"/>
      <w:r>
        <w:t>for</w:t>
      </w:r>
      <w:proofErr w:type="spellEnd"/>
      <w:r>
        <w:t xml:space="preserve"> non-</w:t>
      </w:r>
      <w:proofErr w:type="spellStart"/>
      <w:r>
        <w:t>synchronous</w:t>
      </w:r>
      <w:proofErr w:type="spellEnd"/>
      <w:r>
        <w:t xml:space="preserve"> </w:t>
      </w:r>
      <w:proofErr w:type="spellStart"/>
      <w:r>
        <w:t>power-generating</w:t>
      </w:r>
      <w:proofErr w:type="spellEnd"/>
      <w:r>
        <w:t xml:space="preserve"> </w:t>
      </w:r>
      <w:proofErr w:type="spellStart"/>
      <w:r>
        <w:t>modules</w:t>
      </w:r>
      <w:proofErr w:type="spellEnd"/>
      <w:r>
        <w:t xml:space="preserve"> in </w:t>
      </w:r>
      <w:proofErr w:type="spellStart"/>
      <w:r>
        <w:t>the</w:t>
      </w:r>
      <w:proofErr w:type="spellEnd"/>
      <w:r>
        <w:t xml:space="preserve"> Czech Republic. [online]. © ČEZ, a.s. 2024 [cit. 28.10.2024]. Dostupné z: https://www.cezdistribuce.cz/cs/pro-vyrobce/pozadavky-na-regulaci-vyroben</w:t>
      </w:r>
    </w:p>
  </w:footnote>
  <w:footnote w:id="3">
    <w:p w14:paraId="49D63B4C" w14:textId="650E0484" w:rsidR="006C31C3" w:rsidRDefault="006C31C3">
      <w:pPr>
        <w:pStyle w:val="Textpoznpodarou"/>
      </w:pPr>
      <w:r>
        <w:rPr>
          <w:rStyle w:val="Znakapoznpodarou"/>
        </w:rPr>
        <w:footnoteRef/>
      </w:r>
      <w:r>
        <w:t xml:space="preserve"> Ministerstvo vnitra – generální ředitelství Hasičského záchranného sboru České republiky. Bojový řád jednotek požární ochrany - taktické postupy zásahu. Metodický list číslo 48/P. Požáry fotovoltaických elektráren. [online] © 2022 Generální ředitelství Hasičského záchranného sboru ČR [cit. 28.10.2024]. Dostupné z: https://www.hzscr.cz/clanek/bojovy-rad-jednotek-pozarni-ochrany-v-dokumentech-491249.aspx</w:t>
      </w:r>
    </w:p>
  </w:footnote>
  <w:footnote w:id="4">
    <w:p w14:paraId="19AA802D" w14:textId="7EECBE3B" w:rsidR="006C31C3" w:rsidRDefault="006C31C3">
      <w:pPr>
        <w:pStyle w:val="Textpoznpodarou"/>
      </w:pPr>
      <w:r>
        <w:rPr>
          <w:rStyle w:val="Znakapoznpodarou"/>
        </w:rPr>
        <w:footnoteRef/>
      </w:r>
      <w:r>
        <w:t xml:space="preserve"> Srov. Nejvyššího správního soudu ze dne 27. 8. 2014, </w:t>
      </w:r>
      <w:proofErr w:type="spellStart"/>
      <w:r>
        <w:t>sp</w:t>
      </w:r>
      <w:proofErr w:type="spellEnd"/>
      <w:r>
        <w:t xml:space="preserve">. zn. 3 </w:t>
      </w:r>
      <w:proofErr w:type="spellStart"/>
      <w:r>
        <w:t>Ads</w:t>
      </w:r>
      <w:proofErr w:type="spellEnd"/>
      <w:r>
        <w:t xml:space="preserve"> 42/2014. Nejvyšší správní soud [online]. Brno: © 2003-2022 Nejvyšší správní soud, s. 13 [cit. 28.10.2024]. Dostupné z: https://www.nssoud.cz/files/SOUDNI_VYKON/2014/0042_3Ads_14_20140902123121_prevedeno.pdf</w:t>
      </w:r>
    </w:p>
  </w:footnote>
  <w:footnote w:id="5">
    <w:p w14:paraId="144715B2" w14:textId="631CCAC1" w:rsidR="006C31C3" w:rsidRDefault="006C31C3">
      <w:pPr>
        <w:pStyle w:val="Textpoznpodarou"/>
      </w:pPr>
      <w:r>
        <w:rPr>
          <w:rStyle w:val="Znakapoznpodarou"/>
        </w:rPr>
        <w:footnoteRef/>
      </w:r>
      <w:r>
        <w:t xml:space="preserve"> Dostupné z: https://sponzorpristup.agentura-cas.cz</w:t>
      </w:r>
    </w:p>
  </w:footnote>
  <w:footnote w:id="6">
    <w:p w14:paraId="548DFB46" w14:textId="20A6DD48" w:rsidR="006C31C3" w:rsidRDefault="006C31C3">
      <w:pPr>
        <w:pStyle w:val="Textpoznpodarou"/>
      </w:pPr>
      <w:r>
        <w:rPr>
          <w:rStyle w:val="Znakapoznpodarou"/>
        </w:rPr>
        <w:footnoteRef/>
      </w:r>
      <w:r>
        <w:t xml:space="preserve"> PV systémy na budovách by dle IEC 62548, čl. 6.1.1 měly mít maximální napětí nižší, jak 1000 V DC.</w:t>
      </w:r>
    </w:p>
  </w:footnote>
  <w:footnote w:id="7">
    <w:p w14:paraId="2E27624C" w14:textId="2635CA79" w:rsidR="006C31C3" w:rsidRDefault="006C31C3">
      <w:pPr>
        <w:pStyle w:val="Textpoznpodarou"/>
      </w:pPr>
      <w:r>
        <w:rPr>
          <w:rStyle w:val="Znakapoznpodarou"/>
        </w:rPr>
        <w:footnoteRef/>
      </w:r>
      <w:r>
        <w:t xml:space="preserve"> Jelikož bude na objektu osazen fotovoltaický systém velikosti do 50 kW, nevyžadující povolení, je u něj nezbytné splnit požadavky vyhlášky č. 114/2023 Sb., o požadavcích na bezpečnou instalaci výrobny elektřiny využívající obnovitelné zdroje energie s instalovaným výkonem do 50 kW, což zejména znamená, že po vypnutí nesmí podle § 3 odst. 3 uvedené vyhlášky na celé DC části zůstat napětí vyšší, jak 120 V (srov. ČSN 33 2000-7-712 </w:t>
      </w:r>
      <w:proofErr w:type="spellStart"/>
      <w:r>
        <w:t>ed</w:t>
      </w:r>
      <w:proofErr w:type="spellEnd"/>
      <w:r>
        <w:t>. 2, čl. 712.414.101).</w:t>
      </w:r>
    </w:p>
  </w:footnote>
  <w:footnote w:id="8">
    <w:p w14:paraId="16F7E0EE" w14:textId="60D1C9F4" w:rsidR="006C31C3" w:rsidRDefault="006C31C3">
      <w:pPr>
        <w:pStyle w:val="Textpoznpodarou"/>
      </w:pPr>
      <w:r>
        <w:rPr>
          <w:rStyle w:val="Znakapoznpodarou"/>
        </w:rPr>
        <w:footnoteRef/>
      </w:r>
      <w:r>
        <w:t xml:space="preserve"> Viz celkové rekordy nejbližší meteostanice</w:t>
      </w:r>
      <w:r w:rsidR="00D278FB">
        <w:t>; zaneseno do výpočtu v příloze 23034.102a.</w:t>
      </w:r>
    </w:p>
  </w:footnote>
  <w:footnote w:id="9">
    <w:p w14:paraId="00842753" w14:textId="2A40AF62" w:rsidR="006C31C3" w:rsidRDefault="006C31C3">
      <w:pPr>
        <w:pStyle w:val="Textpoznpodarou"/>
      </w:pPr>
      <w:r>
        <w:rPr>
          <w:rStyle w:val="Znakapoznpodarou"/>
        </w:rPr>
        <w:footnoteRef/>
      </w:r>
      <w:r>
        <w:t xml:space="preserve"> Dle třídy 4S11 podle ČSN EN IEC 60721-3-4 </w:t>
      </w:r>
      <w:proofErr w:type="spellStart"/>
      <w:r>
        <w:t>ed</w:t>
      </w:r>
      <w:proofErr w:type="spellEnd"/>
      <w:r>
        <w:t>. 2, čl. 5.6: … místa, která nejsou situována v blízkosti zdrojů prachu, a kde nejsou žádná opatření k minimalizaci vniknutí prachu …</w:t>
      </w:r>
    </w:p>
  </w:footnote>
  <w:footnote w:id="10">
    <w:p w14:paraId="1B7E5760" w14:textId="240CDA65" w:rsidR="006C31C3" w:rsidRDefault="006C31C3">
      <w:pPr>
        <w:pStyle w:val="Textpoznpodarou"/>
      </w:pPr>
      <w:r>
        <w:rPr>
          <w:rStyle w:val="Znakapoznpodarou"/>
        </w:rPr>
        <w:footnoteRef/>
      </w:r>
      <w:r>
        <w:t xml:space="preserve"> Dle třídy C2 podle ČSN EN ISO 9223, Tabulka C.1: nízká korozivní agresivita, atmosférické prostředí s malým znečištěním, jako např. venkovské oblasti, malá města.</w:t>
      </w:r>
    </w:p>
  </w:footnote>
  <w:footnote w:id="11">
    <w:p w14:paraId="17C8D960" w14:textId="2AB382BA" w:rsidR="006C31C3" w:rsidRDefault="006C31C3">
      <w:pPr>
        <w:pStyle w:val="Textpoznpodarou"/>
      </w:pPr>
      <w:r>
        <w:rPr>
          <w:rStyle w:val="Znakapoznpodarou"/>
        </w:rPr>
        <w:footnoteRef/>
      </w:r>
      <w:r>
        <w:t xml:space="preserve"> Dle PNE 33 3430-6 </w:t>
      </w:r>
      <w:proofErr w:type="spellStart"/>
      <w:r>
        <w:t>ed</w:t>
      </w:r>
      <w:proofErr w:type="spellEnd"/>
      <w:r>
        <w:t>. 3, čl. 4.2 lze zvýšenou úroveň harmonických předpokládat v případech, kdy výkon zdroje harmonických je větší než 20 % instalovaného výkonu zákazníka.</w:t>
      </w:r>
    </w:p>
  </w:footnote>
  <w:footnote w:id="12">
    <w:p w14:paraId="0D6BD5CC" w14:textId="063DBF68" w:rsidR="006C31C3" w:rsidRDefault="006C31C3">
      <w:pPr>
        <w:pStyle w:val="Textpoznpodarou"/>
      </w:pPr>
      <w:r>
        <w:rPr>
          <w:rStyle w:val="Znakapoznpodarou"/>
        </w:rPr>
        <w:footnoteRef/>
      </w:r>
      <w:r>
        <w:t xml:space="preserve"> Dle ČSN 33 2000-5-52 </w:t>
      </w:r>
      <w:proofErr w:type="spellStart"/>
      <w:r>
        <w:t>ed</w:t>
      </w:r>
      <w:proofErr w:type="spellEnd"/>
      <w:r>
        <w:t>. 2, čl. 524.2.2 + POZNÁMKA platí, že takové úrovně se objevují např. v obvodech určených pro IT (informační technologie; analogicky pak i elektronické zdravotnické přístroje, založené na informační technologii).</w:t>
      </w:r>
    </w:p>
  </w:footnote>
  <w:footnote w:id="13">
    <w:p w14:paraId="2374FFE0" w14:textId="3576F3FE" w:rsidR="006C31C3" w:rsidRDefault="006C31C3">
      <w:pPr>
        <w:pStyle w:val="Textpoznpodarou"/>
      </w:pPr>
      <w:r>
        <w:rPr>
          <w:rStyle w:val="Znakapoznpodarou"/>
        </w:rPr>
        <w:footnoteRef/>
      </w:r>
      <w:r>
        <w:t xml:space="preserve"> Viz i potenciální zdroje elektromagnetických emisí, jmenované v ČSN 33 2000-4-444, čl. 444.4.1.</w:t>
      </w:r>
    </w:p>
  </w:footnote>
  <w:footnote w:id="14">
    <w:p w14:paraId="227CE9B4" w14:textId="2AF1C49C" w:rsidR="006C31C3" w:rsidRDefault="006C31C3">
      <w:pPr>
        <w:pStyle w:val="Textpoznpodarou"/>
      </w:pPr>
      <w:r>
        <w:rPr>
          <w:rStyle w:val="Znakapoznpodarou"/>
        </w:rPr>
        <w:footnoteRef/>
      </w:r>
      <w:r>
        <w:t xml:space="preserve"> Dle ČSN 33 2000-4-444, čl. 444.4.1 patří mezi potenciální zdroje harmonických například střídače.</w:t>
      </w:r>
    </w:p>
  </w:footnote>
  <w:footnote w:id="15">
    <w:p w14:paraId="25E8AF2C" w14:textId="733117BD" w:rsidR="006C31C3" w:rsidRDefault="006C31C3">
      <w:pPr>
        <w:pStyle w:val="Textpoznpodarou"/>
      </w:pPr>
      <w:r>
        <w:rPr>
          <w:rStyle w:val="Znakapoznpodarou"/>
        </w:rPr>
        <w:footnoteRef/>
      </w:r>
      <w:r>
        <w:t xml:space="preserve"> Srov. § 5 odst. 1 a § 2912 odst. 2 zákona č. 89/2012 Sb., občanský zákoník, ve znění pozdějších předpisů.</w:t>
      </w:r>
    </w:p>
  </w:footnote>
  <w:footnote w:id="16">
    <w:p w14:paraId="711641C0" w14:textId="6079078E" w:rsidR="006C31C3" w:rsidRDefault="006C31C3">
      <w:pPr>
        <w:pStyle w:val="Textpoznpodarou"/>
      </w:pPr>
      <w:r>
        <w:rPr>
          <w:rStyle w:val="Znakapoznpodarou"/>
        </w:rPr>
        <w:footnoteRef/>
      </w:r>
      <w:r>
        <w:t xml:space="preserve"> Srov. zákon č. 90/2016 Sb., o posuzování shody stanovených výrobků při jejich dodávání na trh, ve znění pozdějších předpisů. In: Zakonyprolidi.cz [online]. © AION CS, s.r.o. [cit. 28.10.2024]. Dostupné z: https://www.zakonyprolidi.cz/cs/2016-90</w:t>
      </w:r>
    </w:p>
  </w:footnote>
  <w:footnote w:id="17">
    <w:p w14:paraId="5CF61C9A" w14:textId="6588C6F0" w:rsidR="006C31C3" w:rsidRDefault="006C31C3">
      <w:pPr>
        <w:pStyle w:val="Textpoznpodarou"/>
      </w:pPr>
      <w:r>
        <w:rPr>
          <w:rStyle w:val="Znakapoznpodarou"/>
        </w:rPr>
        <w:footnoteRef/>
      </w:r>
      <w:r>
        <w:t xml:space="preserve"> Srov. normy řady EN 61439 související s rozváděči, jmenované ve Sdělení Komise v rámci provádění směrnice Evropského parlamentu a Rady 2014/35/EU o harmonizaci právních předpisů členských států týkajících se dodávání elektrických zařízení určených pro používání v určitých mezích napětí na trh (2017/C 298/02). In: EUR-Lex [právní informační systém]. Úřad pro publikace Evropské unie [cit. 28.10.2024]. Dostupné z: https://eur-lex.europa.eu/legal-content/cs/TXT/?qid=1519547936479&amp;uri=CELEX:52017XC0908(04)</w:t>
      </w:r>
    </w:p>
  </w:footnote>
  <w:footnote w:id="18">
    <w:p w14:paraId="7511100B" w14:textId="7EE35DDD" w:rsidR="006C31C3" w:rsidRDefault="006C31C3">
      <w:pPr>
        <w:pStyle w:val="Textpoznpodarou"/>
      </w:pPr>
      <w:r>
        <w:rPr>
          <w:rStyle w:val="Znakapoznpodarou"/>
        </w:rPr>
        <w:footnoteRef/>
      </w:r>
      <w:r>
        <w:t xml:space="preserve"> Povinnost, aby dokumentace pro provádění stavby obsahovala schémata rozváděčů, byla od 29. 3. 2013 zrušena vyhláškou č. 62/2013 Sb., kterou se mění vyhláška č. 499/2006 Sb., o dokumentaci staveb.</w:t>
      </w:r>
    </w:p>
  </w:footnote>
  <w:footnote w:id="19">
    <w:p w14:paraId="4008FEEF" w14:textId="13918E42" w:rsidR="006C31C3" w:rsidRDefault="006C31C3">
      <w:pPr>
        <w:pStyle w:val="Textpoznpodarou"/>
      </w:pPr>
      <w:r>
        <w:rPr>
          <w:rStyle w:val="Znakapoznpodarou"/>
        </w:rPr>
        <w:footnoteRef/>
      </w:r>
      <w:r>
        <w:t xml:space="preserve"> „Výrobce vypracuje technickou dokumentaci (…) Technická dokumentace musí obsahovat (…) výrobní výkresy a schémata součástí, podsestav, obvodů, popřípadě další konstrukční dokumentaci (…)“: srov. Přílohu č. 3 k nařízení vlády č. 118/2016 Sb., o posuzování shody elektrických zařízení určených pro používání v určitých mezích napětí při jejich dodávání na trh. In: Zakonyprolidi.cz [online]. © AION CS, s.r.o. [cit. 28.10.2024]. Dostupné z: https://www.zakonyprolidi.cz/cs/2016-118</w:t>
      </w:r>
    </w:p>
  </w:footnote>
  <w:footnote w:id="20">
    <w:p w14:paraId="15ACF7D9" w14:textId="1B4E295E" w:rsidR="006C31C3" w:rsidRDefault="006C31C3">
      <w:pPr>
        <w:pStyle w:val="Textpoznpodarou"/>
      </w:pPr>
      <w:r>
        <w:rPr>
          <w:rStyle w:val="Znakapoznpodarou"/>
        </w:rPr>
        <w:footnoteRef/>
      </w:r>
      <w:r>
        <w:t xml:space="preserve"> „V této evropské normě jsou specifikovány všeobecné směrnice pro technickou dokumentaci, která musí být dodávána s objektem nejpozději ještě před tím, než bude objekt připraven k uvedení do provozu, aby byla zajištěna jeho údržba, viz kapitolu 5 (…) Když je od dodavatele objednán nějaký objekt, považují se tyto dokumenty a informace implicitně či explicitně za součást objednávky. (…) Schémata zapojení. Celkové schéma napájecích a řídících obvodů. (…)“: srov. ČSN EN 13460:2009 – Údržba – Dokumentace pro údržbu, čl. 1 + věta druhá čl. 4.3 + čl. 5.10 a jeho další upřesnění požadavků na schémata.</w:t>
      </w:r>
    </w:p>
  </w:footnote>
  <w:footnote w:id="21">
    <w:p w14:paraId="28217DE0" w14:textId="2132D491" w:rsidR="006C31C3" w:rsidRDefault="006C31C3">
      <w:pPr>
        <w:pStyle w:val="Textpoznpodarou"/>
      </w:pPr>
      <w:r>
        <w:rPr>
          <w:rStyle w:val="Znakapoznpodarou"/>
        </w:rPr>
        <w:footnoteRef/>
      </w:r>
      <w:r>
        <w:t xml:space="preserve"> Dle ČSN 33 2000-5-51 </w:t>
      </w:r>
      <w:proofErr w:type="spellStart"/>
      <w:r>
        <w:t>ed</w:t>
      </w:r>
      <w:proofErr w:type="spellEnd"/>
      <w:r>
        <w:t>. 3+Z1+Z2, čl. 514.5.1 je pro jednoduché instalace dovoleno uvést druh a složení obvodů (místa napájených obvodů, počet a typy vodičů, druh vedení), a údaje nezbytné pro identifikaci prvků plnících funkci ochrany, odpojování a spínání a jejich umístění, ve specifikaci.</w:t>
      </w:r>
    </w:p>
  </w:footnote>
  <w:footnote w:id="22">
    <w:p w14:paraId="12B0158C" w14:textId="1B268FC9" w:rsidR="006C31C3" w:rsidRDefault="006C31C3">
      <w:pPr>
        <w:pStyle w:val="Textpoznpodarou"/>
      </w:pPr>
      <w:r>
        <w:rPr>
          <w:rStyle w:val="Znakapoznpodarou"/>
        </w:rPr>
        <w:footnoteRef/>
      </w:r>
      <w:r>
        <w:t xml:space="preserve"> Srov. Rozsudek Nejvyššího soudu ze dne 23. 11. 2016, </w:t>
      </w:r>
      <w:proofErr w:type="spellStart"/>
      <w:r>
        <w:t>sp</w:t>
      </w:r>
      <w:proofErr w:type="spellEnd"/>
      <w:r>
        <w:t xml:space="preserve">. zn. 4 </w:t>
      </w:r>
      <w:proofErr w:type="spellStart"/>
      <w:r>
        <w:t>Tdo</w:t>
      </w:r>
      <w:proofErr w:type="spellEnd"/>
      <w:r>
        <w:t xml:space="preserve"> 1401/2016. Nejvyšší soud [online]. Brno: © 2018 Nejvyšší soud [cit. 28.10.2024]. Dostupné z: http://nsoud.cz/Judikatura/judikatura_ns.nsf/WebSearch/C3DCA4A25F179AE4C12580E500366829?openDocument</w:t>
      </w:r>
    </w:p>
  </w:footnote>
  <w:footnote w:id="23">
    <w:p w14:paraId="4C0A5D81" w14:textId="555BDBBF" w:rsidR="006C31C3" w:rsidRDefault="006C31C3">
      <w:pPr>
        <w:pStyle w:val="Textpoznpodarou"/>
      </w:pPr>
      <w:r>
        <w:rPr>
          <w:rStyle w:val="Znakapoznpodarou"/>
        </w:rPr>
        <w:footnoteRef/>
      </w:r>
      <w:r>
        <w:t xml:space="preserve"> Srov. požadavek § 2594 odst. 1 zákona č. 89/2012 Sb., občanský zákoník, ve znění pozdějších předpisů.</w:t>
      </w:r>
    </w:p>
  </w:footnote>
  <w:footnote w:id="24">
    <w:p w14:paraId="65C29686" w14:textId="126C9098" w:rsidR="006C31C3" w:rsidRDefault="006C31C3">
      <w:pPr>
        <w:pStyle w:val="Textpoznpodarou"/>
      </w:pPr>
      <w:r>
        <w:rPr>
          <w:rStyle w:val="Znakapoznpodarou"/>
        </w:rPr>
        <w:footnoteRef/>
      </w:r>
      <w:r>
        <w:t xml:space="preserve"> Srov. ČSN 33 2000-5-52 </w:t>
      </w:r>
      <w:proofErr w:type="spellStart"/>
      <w:r>
        <w:t>ed</w:t>
      </w:r>
      <w:proofErr w:type="spellEnd"/>
      <w:r>
        <w:t>. 2, čl. 523.3: „Odpovídající hodnoty dovolených proudů je možno také určit, jak je popsáno v souboru IEC 60287 (…) nebo výpočtem s použitím uznávané a potvrzené metody.“</w:t>
      </w:r>
    </w:p>
  </w:footnote>
  <w:footnote w:id="25">
    <w:p w14:paraId="1E50388A" w14:textId="2FBEEAA7" w:rsidR="006C31C3" w:rsidRDefault="006C31C3">
      <w:pPr>
        <w:pStyle w:val="Textpoznpodarou"/>
      </w:pPr>
      <w:r>
        <w:rPr>
          <w:rStyle w:val="Znakapoznpodarou"/>
        </w:rPr>
        <w:footnoteRef/>
      </w:r>
      <w:r>
        <w:t xml:space="preserve"> Dle Čl. I odst. 10 písm. a) Metodického listu číslo P 48 lze u fotovoltaických (PV) systémů aplikovat hašení vodou elektrických zařízení a vedení pod napětím do 400 V. [online]. Praha: Ministerstvo vnitra – generální ředitelství Hasičského záchranného sboru České republiky, 2017, 5 s. [cit. 28.10.2024]. Dostupné z: https://www.hzscr.cz/clanek/bojovy-rad-jednotek-pozarni-ochrany-v-dokumentech-491249.aspx</w:t>
      </w:r>
    </w:p>
  </w:footnote>
  <w:footnote w:id="26">
    <w:p w14:paraId="44485F92" w14:textId="3C09CA0B" w:rsidR="006C31C3" w:rsidRDefault="006C31C3">
      <w:pPr>
        <w:pStyle w:val="Textpoznpodarou"/>
      </w:pPr>
      <w:r>
        <w:rPr>
          <w:rStyle w:val="Znakapoznpodarou"/>
        </w:rPr>
        <w:footnoteRef/>
      </w:r>
      <w:r>
        <w:t xml:space="preserve"> Srov. požadavek nařízení vlády č. 591/2006 Sb., Příloha č. 3, kapitola V. Zajištění stability stěn výkopů, bod 5.</w:t>
      </w:r>
    </w:p>
  </w:footnote>
  <w:footnote w:id="27">
    <w:p w14:paraId="59889684" w14:textId="5D999714" w:rsidR="006C31C3" w:rsidRDefault="006C31C3">
      <w:pPr>
        <w:pStyle w:val="Textpoznpodarou"/>
      </w:pPr>
      <w:r>
        <w:rPr>
          <w:rStyle w:val="Znakapoznpodarou"/>
        </w:rPr>
        <w:footnoteRef/>
      </w:r>
      <w:r>
        <w:t xml:space="preserve"> TKP 4: Technické kvalitativní podmínky staveb pozemních komunikací, kapitola 4. Zemní práce. Schváleno MD-OPK pod č. j. 143/2017-120-TN/1 ze dne 4. srpna 2017 s účinností od 7. srpna 2017 [online]. Praha: Ministerstvo dopravy, Odbor pozemních komunikací. [cit. 28.10.2024]. Dostupné z: https://pjpk.rsd.cz/data/USR_001_2_6_TKP/TKP_4_2017.pdf</w:t>
      </w:r>
    </w:p>
  </w:footnote>
  <w:footnote w:id="28">
    <w:p w14:paraId="52AC21B7" w14:textId="02C98292" w:rsidR="006C31C3" w:rsidRDefault="006C31C3">
      <w:pPr>
        <w:pStyle w:val="Textpoznpodarou"/>
      </w:pPr>
      <w:r>
        <w:rPr>
          <w:rStyle w:val="Znakapoznpodarou"/>
        </w:rPr>
        <w:footnoteRef/>
      </w:r>
      <w:r>
        <w:t xml:space="preserve"> Zpracovatelem předmětné dokumentace musí být dle § 19 odst. 2 písm. b) zákona č. 250/2021 Sb. osoba znalá pro řízení činnosti, neboť se nejedná o dokumentaci, která by ex lege byla předmětem autorizace podle zvláštního zákona.</w:t>
      </w:r>
    </w:p>
  </w:footnote>
  <w:footnote w:id="29">
    <w:p w14:paraId="4D3D2796" w14:textId="3F59B86B" w:rsidR="006C31C3" w:rsidRDefault="006C31C3">
      <w:pPr>
        <w:pStyle w:val="Textpoznpodarou"/>
      </w:pPr>
      <w:r>
        <w:rPr>
          <w:rStyle w:val="Znakapoznpodarou"/>
        </w:rPr>
        <w:footnoteRef/>
      </w:r>
      <w:r>
        <w:t xml:space="preserve"> Srov. např. Připojení výrobny [online] © 2024 EG.D – Distributor elektřiny a plynu [cit. 28.10.2024]. Dostupné z: https://www.egd.cz/mam-smlouvu-o-pripojeni</w:t>
      </w:r>
    </w:p>
  </w:footnote>
  <w:footnote w:id="30">
    <w:p w14:paraId="064DBFD6" w14:textId="48E3ECB2" w:rsidR="006C31C3" w:rsidRDefault="006C31C3">
      <w:pPr>
        <w:pStyle w:val="Textpoznpodarou"/>
      </w:pPr>
      <w:r>
        <w:rPr>
          <w:rStyle w:val="Znakapoznpodarou"/>
        </w:rPr>
        <w:footnoteRef/>
      </w:r>
      <w:r>
        <w:t xml:space="preserve"> Dle TNI 33 2000-6, čl. 6.3.15 má být projektant dokumentace skutečného provedení elektrické instalace (zařízení) autorizovaná osoba, která současně také vykonávala i autorský dozor. Není-li projektantem dokumentace skutečného provedení elektrické instalace (zařízení) vykonáván autorský dozor, pak dle citovaného ustanovení přebírá v rámci výchozí revize odpovědnost za dodržení technických norem investor, popř. jím pověřená osoba (kdo prováděl dozor nad stavbou).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1B3C3E42"/>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 w15:restartNumberingAfterBreak="0">
    <w:nsid w:val="034F2054"/>
    <w:multiLevelType w:val="hybridMultilevel"/>
    <w:tmpl w:val="F94A270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15:restartNumberingAfterBreak="0">
    <w:nsid w:val="29D45E37"/>
    <w:multiLevelType w:val="hybridMultilevel"/>
    <w:tmpl w:val="61881AE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15:restartNumberingAfterBreak="0">
    <w:nsid w:val="314C72FA"/>
    <w:multiLevelType w:val="hybridMultilevel"/>
    <w:tmpl w:val="6268CB2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32A230F5"/>
    <w:multiLevelType w:val="hybridMultilevel"/>
    <w:tmpl w:val="B31E302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34C05BEF"/>
    <w:multiLevelType w:val="multilevel"/>
    <w:tmpl w:val="28BC1978"/>
    <w:lvl w:ilvl="0">
      <w:start w:val="1"/>
      <w:numFmt w:val="decimal"/>
      <w:pStyle w:val="Nadpis1"/>
      <w:lvlText w:val="%1."/>
      <w:lvlJc w:val="left"/>
      <w:pPr>
        <w:ind w:left="360" w:hanging="360"/>
      </w:pPr>
    </w:lvl>
    <w:lvl w:ilvl="1">
      <w:start w:val="1"/>
      <w:numFmt w:val="decimal"/>
      <w:pStyle w:val="Nadpis2"/>
      <w:lvlText w:val="%1.%2."/>
      <w:lvlJc w:val="left"/>
      <w:pPr>
        <w:ind w:left="792" w:hanging="432"/>
      </w:pPr>
    </w:lvl>
    <w:lvl w:ilvl="2">
      <w:start w:val="1"/>
      <w:numFmt w:val="decimal"/>
      <w:pStyle w:val="Nadpis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4C36C31"/>
    <w:multiLevelType w:val="hybridMultilevel"/>
    <w:tmpl w:val="201C2F7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44A822DE"/>
    <w:multiLevelType w:val="hybridMultilevel"/>
    <w:tmpl w:val="28B618B0"/>
    <w:lvl w:ilvl="0" w:tplc="5D2CEBA2">
      <w:start w:val="1"/>
      <w:numFmt w:val="bullet"/>
      <w:pStyle w:val="Odrky"/>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80A6C0A"/>
    <w:multiLevelType w:val="hybridMultilevel"/>
    <w:tmpl w:val="0B365F30"/>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53570416"/>
    <w:multiLevelType w:val="hybridMultilevel"/>
    <w:tmpl w:val="CE60D59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 w15:restartNumberingAfterBreak="0">
    <w:nsid w:val="584D5058"/>
    <w:multiLevelType w:val="hybridMultilevel"/>
    <w:tmpl w:val="FF56195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15:restartNumberingAfterBreak="0">
    <w:nsid w:val="692F6E03"/>
    <w:multiLevelType w:val="hybridMultilevel"/>
    <w:tmpl w:val="63C4B7B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15:restartNumberingAfterBreak="0">
    <w:nsid w:val="69773E65"/>
    <w:multiLevelType w:val="hybridMultilevel"/>
    <w:tmpl w:val="B44C711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15:restartNumberingAfterBreak="0">
    <w:nsid w:val="6E823DD0"/>
    <w:multiLevelType w:val="hybridMultilevel"/>
    <w:tmpl w:val="4234379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15:restartNumberingAfterBreak="0">
    <w:nsid w:val="714E175C"/>
    <w:multiLevelType w:val="hybridMultilevel"/>
    <w:tmpl w:val="9FAAABDA"/>
    <w:lvl w:ilvl="0" w:tplc="1E12EF1C">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5" w15:restartNumberingAfterBreak="0">
    <w:nsid w:val="78FD5B9A"/>
    <w:multiLevelType w:val="hybridMultilevel"/>
    <w:tmpl w:val="A17A500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440174312">
    <w:abstractNumId w:val="2"/>
  </w:num>
  <w:num w:numId="2" w16cid:durableId="738164553">
    <w:abstractNumId w:val="6"/>
  </w:num>
  <w:num w:numId="3" w16cid:durableId="1010832758">
    <w:abstractNumId w:val="5"/>
  </w:num>
  <w:num w:numId="4" w16cid:durableId="845439725">
    <w:abstractNumId w:val="5"/>
  </w:num>
  <w:num w:numId="5" w16cid:durableId="1330407011">
    <w:abstractNumId w:val="5"/>
  </w:num>
  <w:num w:numId="6" w16cid:durableId="672145013">
    <w:abstractNumId w:val="5"/>
  </w:num>
  <w:num w:numId="7" w16cid:durableId="1106651937">
    <w:abstractNumId w:val="0"/>
  </w:num>
  <w:num w:numId="8" w16cid:durableId="653484539">
    <w:abstractNumId w:val="8"/>
  </w:num>
  <w:num w:numId="9" w16cid:durableId="1287546197">
    <w:abstractNumId w:val="11"/>
  </w:num>
  <w:num w:numId="10" w16cid:durableId="1002586647">
    <w:abstractNumId w:val="1"/>
  </w:num>
  <w:num w:numId="11" w16cid:durableId="1208950559">
    <w:abstractNumId w:val="12"/>
  </w:num>
  <w:num w:numId="12" w16cid:durableId="808281769">
    <w:abstractNumId w:val="4"/>
  </w:num>
  <w:num w:numId="13" w16cid:durableId="51392416">
    <w:abstractNumId w:val="13"/>
  </w:num>
  <w:num w:numId="14" w16cid:durableId="1415130190">
    <w:abstractNumId w:val="10"/>
  </w:num>
  <w:num w:numId="15" w16cid:durableId="1419521355">
    <w:abstractNumId w:val="5"/>
  </w:num>
  <w:num w:numId="16" w16cid:durableId="954217873">
    <w:abstractNumId w:val="5"/>
  </w:num>
  <w:num w:numId="17" w16cid:durableId="199364023">
    <w:abstractNumId w:val="9"/>
  </w:num>
  <w:num w:numId="18" w16cid:durableId="1206526137">
    <w:abstractNumId w:val="3"/>
  </w:num>
  <w:num w:numId="19" w16cid:durableId="1163205699">
    <w:abstractNumId w:val="7"/>
  </w:num>
  <w:num w:numId="20" w16cid:durableId="783497019">
    <w:abstractNumId w:val="14"/>
  </w:num>
  <w:num w:numId="21" w16cid:durableId="26276280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444E"/>
    <w:rsid w:val="00001D59"/>
    <w:rsid w:val="00002383"/>
    <w:rsid w:val="00003038"/>
    <w:rsid w:val="00003F52"/>
    <w:rsid w:val="00004E11"/>
    <w:rsid w:val="000053BC"/>
    <w:rsid w:val="000063B8"/>
    <w:rsid w:val="00006A7A"/>
    <w:rsid w:val="000073BF"/>
    <w:rsid w:val="00011639"/>
    <w:rsid w:val="000122FF"/>
    <w:rsid w:val="000128AE"/>
    <w:rsid w:val="00013783"/>
    <w:rsid w:val="00013B6A"/>
    <w:rsid w:val="00014639"/>
    <w:rsid w:val="000149E8"/>
    <w:rsid w:val="0001516E"/>
    <w:rsid w:val="00015944"/>
    <w:rsid w:val="00016673"/>
    <w:rsid w:val="00016E4A"/>
    <w:rsid w:val="0001776A"/>
    <w:rsid w:val="00021622"/>
    <w:rsid w:val="00021FF3"/>
    <w:rsid w:val="00022C89"/>
    <w:rsid w:val="000236EF"/>
    <w:rsid w:val="00024ADE"/>
    <w:rsid w:val="000253BD"/>
    <w:rsid w:val="00026312"/>
    <w:rsid w:val="00027D7E"/>
    <w:rsid w:val="00030018"/>
    <w:rsid w:val="00030EAC"/>
    <w:rsid w:val="00031017"/>
    <w:rsid w:val="00031305"/>
    <w:rsid w:val="00031EC1"/>
    <w:rsid w:val="000321FC"/>
    <w:rsid w:val="00032E98"/>
    <w:rsid w:val="000333D3"/>
    <w:rsid w:val="000336D4"/>
    <w:rsid w:val="0003496B"/>
    <w:rsid w:val="00034990"/>
    <w:rsid w:val="00036212"/>
    <w:rsid w:val="00036EF0"/>
    <w:rsid w:val="0003702C"/>
    <w:rsid w:val="00040142"/>
    <w:rsid w:val="00040A91"/>
    <w:rsid w:val="00043127"/>
    <w:rsid w:val="00044504"/>
    <w:rsid w:val="000445D0"/>
    <w:rsid w:val="00046A04"/>
    <w:rsid w:val="00047192"/>
    <w:rsid w:val="000479F5"/>
    <w:rsid w:val="00047F4B"/>
    <w:rsid w:val="00050073"/>
    <w:rsid w:val="000510A2"/>
    <w:rsid w:val="000513FF"/>
    <w:rsid w:val="000526B8"/>
    <w:rsid w:val="00053140"/>
    <w:rsid w:val="00053321"/>
    <w:rsid w:val="00053D59"/>
    <w:rsid w:val="00054AFF"/>
    <w:rsid w:val="000568EA"/>
    <w:rsid w:val="0005764C"/>
    <w:rsid w:val="00060269"/>
    <w:rsid w:val="0006033A"/>
    <w:rsid w:val="0006062F"/>
    <w:rsid w:val="00062D85"/>
    <w:rsid w:val="00063166"/>
    <w:rsid w:val="00063CB5"/>
    <w:rsid w:val="00064256"/>
    <w:rsid w:val="00064E9F"/>
    <w:rsid w:val="000660A6"/>
    <w:rsid w:val="00066442"/>
    <w:rsid w:val="00066581"/>
    <w:rsid w:val="000666C7"/>
    <w:rsid w:val="00066939"/>
    <w:rsid w:val="0006751C"/>
    <w:rsid w:val="00067BE9"/>
    <w:rsid w:val="00070A50"/>
    <w:rsid w:val="00070EF7"/>
    <w:rsid w:val="000710EA"/>
    <w:rsid w:val="000718DC"/>
    <w:rsid w:val="00072010"/>
    <w:rsid w:val="000759F2"/>
    <w:rsid w:val="00076A66"/>
    <w:rsid w:val="00077397"/>
    <w:rsid w:val="000803EA"/>
    <w:rsid w:val="00080BE6"/>
    <w:rsid w:val="00080C03"/>
    <w:rsid w:val="00081D4F"/>
    <w:rsid w:val="000825EC"/>
    <w:rsid w:val="00083A36"/>
    <w:rsid w:val="00084769"/>
    <w:rsid w:val="00085A35"/>
    <w:rsid w:val="00085D87"/>
    <w:rsid w:val="00086923"/>
    <w:rsid w:val="0008781E"/>
    <w:rsid w:val="00087E99"/>
    <w:rsid w:val="00087EEC"/>
    <w:rsid w:val="00090714"/>
    <w:rsid w:val="00090BF2"/>
    <w:rsid w:val="000915BD"/>
    <w:rsid w:val="00091F27"/>
    <w:rsid w:val="00092A9C"/>
    <w:rsid w:val="00093794"/>
    <w:rsid w:val="0009432F"/>
    <w:rsid w:val="00094403"/>
    <w:rsid w:val="000949E1"/>
    <w:rsid w:val="00094CBB"/>
    <w:rsid w:val="000950F3"/>
    <w:rsid w:val="000965F1"/>
    <w:rsid w:val="0009664F"/>
    <w:rsid w:val="0009678D"/>
    <w:rsid w:val="000970D3"/>
    <w:rsid w:val="0009735E"/>
    <w:rsid w:val="000975F5"/>
    <w:rsid w:val="00097A8D"/>
    <w:rsid w:val="000A078B"/>
    <w:rsid w:val="000A15C2"/>
    <w:rsid w:val="000A192D"/>
    <w:rsid w:val="000A2267"/>
    <w:rsid w:val="000A33DE"/>
    <w:rsid w:val="000A4667"/>
    <w:rsid w:val="000A5F4A"/>
    <w:rsid w:val="000A6B00"/>
    <w:rsid w:val="000A766B"/>
    <w:rsid w:val="000A772D"/>
    <w:rsid w:val="000A795C"/>
    <w:rsid w:val="000A7994"/>
    <w:rsid w:val="000A7E7A"/>
    <w:rsid w:val="000B0116"/>
    <w:rsid w:val="000B04EF"/>
    <w:rsid w:val="000B17F1"/>
    <w:rsid w:val="000B1888"/>
    <w:rsid w:val="000B345E"/>
    <w:rsid w:val="000B374D"/>
    <w:rsid w:val="000B3A73"/>
    <w:rsid w:val="000B45CD"/>
    <w:rsid w:val="000C04D0"/>
    <w:rsid w:val="000C1098"/>
    <w:rsid w:val="000C1D2C"/>
    <w:rsid w:val="000C25EC"/>
    <w:rsid w:val="000C32EE"/>
    <w:rsid w:val="000C4B4F"/>
    <w:rsid w:val="000C4D35"/>
    <w:rsid w:val="000C4EB0"/>
    <w:rsid w:val="000C6072"/>
    <w:rsid w:val="000C62F3"/>
    <w:rsid w:val="000C6355"/>
    <w:rsid w:val="000D23C7"/>
    <w:rsid w:val="000D27C1"/>
    <w:rsid w:val="000D2FC8"/>
    <w:rsid w:val="000D34F6"/>
    <w:rsid w:val="000D3B44"/>
    <w:rsid w:val="000D4680"/>
    <w:rsid w:val="000D4BA1"/>
    <w:rsid w:val="000D4D41"/>
    <w:rsid w:val="000D5352"/>
    <w:rsid w:val="000D65BB"/>
    <w:rsid w:val="000D7D7E"/>
    <w:rsid w:val="000E0AFC"/>
    <w:rsid w:val="000E13C4"/>
    <w:rsid w:val="000E1855"/>
    <w:rsid w:val="000E19DC"/>
    <w:rsid w:val="000E24AF"/>
    <w:rsid w:val="000E2823"/>
    <w:rsid w:val="000E2E3B"/>
    <w:rsid w:val="000E326C"/>
    <w:rsid w:val="000E3575"/>
    <w:rsid w:val="000E365F"/>
    <w:rsid w:val="000E3C91"/>
    <w:rsid w:val="000E3E4E"/>
    <w:rsid w:val="000E493E"/>
    <w:rsid w:val="000E49C8"/>
    <w:rsid w:val="000E502D"/>
    <w:rsid w:val="000E52E4"/>
    <w:rsid w:val="000E5EE2"/>
    <w:rsid w:val="000E73DB"/>
    <w:rsid w:val="000E73FA"/>
    <w:rsid w:val="000E7AA0"/>
    <w:rsid w:val="000F01E1"/>
    <w:rsid w:val="000F10D3"/>
    <w:rsid w:val="000F1B80"/>
    <w:rsid w:val="000F1D06"/>
    <w:rsid w:val="000F336B"/>
    <w:rsid w:val="000F37A6"/>
    <w:rsid w:val="000F47E0"/>
    <w:rsid w:val="000F4AC3"/>
    <w:rsid w:val="000F4BDC"/>
    <w:rsid w:val="000F6B8E"/>
    <w:rsid w:val="000F7355"/>
    <w:rsid w:val="001000A7"/>
    <w:rsid w:val="00100A96"/>
    <w:rsid w:val="00100B34"/>
    <w:rsid w:val="00100EB5"/>
    <w:rsid w:val="0010162D"/>
    <w:rsid w:val="0010174F"/>
    <w:rsid w:val="00101849"/>
    <w:rsid w:val="00101CD6"/>
    <w:rsid w:val="001024FD"/>
    <w:rsid w:val="00102CFD"/>
    <w:rsid w:val="00103775"/>
    <w:rsid w:val="001052EA"/>
    <w:rsid w:val="001057A3"/>
    <w:rsid w:val="00105DB8"/>
    <w:rsid w:val="0010651D"/>
    <w:rsid w:val="0010729C"/>
    <w:rsid w:val="00107C35"/>
    <w:rsid w:val="0011022C"/>
    <w:rsid w:val="00110927"/>
    <w:rsid w:val="00110CB0"/>
    <w:rsid w:val="001111EC"/>
    <w:rsid w:val="00113082"/>
    <w:rsid w:val="00114019"/>
    <w:rsid w:val="00115052"/>
    <w:rsid w:val="001153FF"/>
    <w:rsid w:val="00115EFA"/>
    <w:rsid w:val="00116E6E"/>
    <w:rsid w:val="00117958"/>
    <w:rsid w:val="001200DB"/>
    <w:rsid w:val="00120884"/>
    <w:rsid w:val="001212A5"/>
    <w:rsid w:val="00122BE1"/>
    <w:rsid w:val="001243F7"/>
    <w:rsid w:val="00124D16"/>
    <w:rsid w:val="0012515A"/>
    <w:rsid w:val="00125631"/>
    <w:rsid w:val="00125D0F"/>
    <w:rsid w:val="00126BA0"/>
    <w:rsid w:val="001279D5"/>
    <w:rsid w:val="00127E72"/>
    <w:rsid w:val="00131713"/>
    <w:rsid w:val="00132190"/>
    <w:rsid w:val="00133337"/>
    <w:rsid w:val="00133A71"/>
    <w:rsid w:val="00134370"/>
    <w:rsid w:val="00134B99"/>
    <w:rsid w:val="001352D1"/>
    <w:rsid w:val="0013557A"/>
    <w:rsid w:val="001361DC"/>
    <w:rsid w:val="00136E72"/>
    <w:rsid w:val="00137232"/>
    <w:rsid w:val="001376AD"/>
    <w:rsid w:val="0013784A"/>
    <w:rsid w:val="00137AB0"/>
    <w:rsid w:val="00137D9A"/>
    <w:rsid w:val="00140235"/>
    <w:rsid w:val="00140A5B"/>
    <w:rsid w:val="00140DE6"/>
    <w:rsid w:val="00141313"/>
    <w:rsid w:val="00142B01"/>
    <w:rsid w:val="00145028"/>
    <w:rsid w:val="00145460"/>
    <w:rsid w:val="00145F22"/>
    <w:rsid w:val="00145FD7"/>
    <w:rsid w:val="00146E27"/>
    <w:rsid w:val="00146E97"/>
    <w:rsid w:val="00147798"/>
    <w:rsid w:val="00147A24"/>
    <w:rsid w:val="00147F4D"/>
    <w:rsid w:val="00151004"/>
    <w:rsid w:val="001512F1"/>
    <w:rsid w:val="00152CD4"/>
    <w:rsid w:val="00153048"/>
    <w:rsid w:val="00153221"/>
    <w:rsid w:val="00153AFC"/>
    <w:rsid w:val="00154F14"/>
    <w:rsid w:val="00155393"/>
    <w:rsid w:val="00155A4B"/>
    <w:rsid w:val="00157469"/>
    <w:rsid w:val="00157AFE"/>
    <w:rsid w:val="00157F91"/>
    <w:rsid w:val="001617D8"/>
    <w:rsid w:val="00161CCC"/>
    <w:rsid w:val="00162770"/>
    <w:rsid w:val="0016314D"/>
    <w:rsid w:val="00163BA3"/>
    <w:rsid w:val="00163F4F"/>
    <w:rsid w:val="00165F23"/>
    <w:rsid w:val="00167772"/>
    <w:rsid w:val="00170504"/>
    <w:rsid w:val="001705CA"/>
    <w:rsid w:val="0017083D"/>
    <w:rsid w:val="00170B7C"/>
    <w:rsid w:val="001712BE"/>
    <w:rsid w:val="001712D0"/>
    <w:rsid w:val="00172245"/>
    <w:rsid w:val="0017246C"/>
    <w:rsid w:val="00172627"/>
    <w:rsid w:val="001726CF"/>
    <w:rsid w:val="001739F9"/>
    <w:rsid w:val="00173BAF"/>
    <w:rsid w:val="001745EE"/>
    <w:rsid w:val="00174A0A"/>
    <w:rsid w:val="00174B36"/>
    <w:rsid w:val="00174E01"/>
    <w:rsid w:val="001754E3"/>
    <w:rsid w:val="001767A4"/>
    <w:rsid w:val="00176A9E"/>
    <w:rsid w:val="0017768C"/>
    <w:rsid w:val="0018130C"/>
    <w:rsid w:val="00181443"/>
    <w:rsid w:val="0018190A"/>
    <w:rsid w:val="00181C16"/>
    <w:rsid w:val="001820F1"/>
    <w:rsid w:val="00182564"/>
    <w:rsid w:val="0018289F"/>
    <w:rsid w:val="00183A21"/>
    <w:rsid w:val="001841A1"/>
    <w:rsid w:val="0018426B"/>
    <w:rsid w:val="00187771"/>
    <w:rsid w:val="00190DBA"/>
    <w:rsid w:val="00191E99"/>
    <w:rsid w:val="001924B9"/>
    <w:rsid w:val="00192A0F"/>
    <w:rsid w:val="00192ACF"/>
    <w:rsid w:val="001944D6"/>
    <w:rsid w:val="00195466"/>
    <w:rsid w:val="0019591F"/>
    <w:rsid w:val="00195981"/>
    <w:rsid w:val="001965D4"/>
    <w:rsid w:val="001969D3"/>
    <w:rsid w:val="001976FC"/>
    <w:rsid w:val="00197D50"/>
    <w:rsid w:val="001A00D7"/>
    <w:rsid w:val="001A074A"/>
    <w:rsid w:val="001A0924"/>
    <w:rsid w:val="001A0ED9"/>
    <w:rsid w:val="001A1C27"/>
    <w:rsid w:val="001A217D"/>
    <w:rsid w:val="001A49A0"/>
    <w:rsid w:val="001A52EE"/>
    <w:rsid w:val="001A54CB"/>
    <w:rsid w:val="001A5953"/>
    <w:rsid w:val="001A70BF"/>
    <w:rsid w:val="001A7AB3"/>
    <w:rsid w:val="001A7F57"/>
    <w:rsid w:val="001B035A"/>
    <w:rsid w:val="001B0F2A"/>
    <w:rsid w:val="001B11F6"/>
    <w:rsid w:val="001B14CE"/>
    <w:rsid w:val="001B3ADB"/>
    <w:rsid w:val="001B4744"/>
    <w:rsid w:val="001B6034"/>
    <w:rsid w:val="001B6518"/>
    <w:rsid w:val="001B66DE"/>
    <w:rsid w:val="001B6E1D"/>
    <w:rsid w:val="001B7134"/>
    <w:rsid w:val="001C0DB4"/>
    <w:rsid w:val="001C2775"/>
    <w:rsid w:val="001C3230"/>
    <w:rsid w:val="001C50B8"/>
    <w:rsid w:val="001C66DB"/>
    <w:rsid w:val="001C7683"/>
    <w:rsid w:val="001C7703"/>
    <w:rsid w:val="001C7A94"/>
    <w:rsid w:val="001D0494"/>
    <w:rsid w:val="001D0832"/>
    <w:rsid w:val="001D10AE"/>
    <w:rsid w:val="001D12B7"/>
    <w:rsid w:val="001D13ED"/>
    <w:rsid w:val="001D150B"/>
    <w:rsid w:val="001D151B"/>
    <w:rsid w:val="001D2541"/>
    <w:rsid w:val="001D25F5"/>
    <w:rsid w:val="001D3144"/>
    <w:rsid w:val="001D4086"/>
    <w:rsid w:val="001D4708"/>
    <w:rsid w:val="001D5C71"/>
    <w:rsid w:val="001D5E6C"/>
    <w:rsid w:val="001D661B"/>
    <w:rsid w:val="001E0F72"/>
    <w:rsid w:val="001E16ED"/>
    <w:rsid w:val="001E4280"/>
    <w:rsid w:val="001E447C"/>
    <w:rsid w:val="001E485C"/>
    <w:rsid w:val="001E4FF8"/>
    <w:rsid w:val="001E597C"/>
    <w:rsid w:val="001F3210"/>
    <w:rsid w:val="001F389D"/>
    <w:rsid w:val="001F39F4"/>
    <w:rsid w:val="001F3E5E"/>
    <w:rsid w:val="001F56ED"/>
    <w:rsid w:val="001F7056"/>
    <w:rsid w:val="001F754D"/>
    <w:rsid w:val="001F7EB2"/>
    <w:rsid w:val="00201D6A"/>
    <w:rsid w:val="00201DF1"/>
    <w:rsid w:val="00201E6A"/>
    <w:rsid w:val="002020C1"/>
    <w:rsid w:val="002022BE"/>
    <w:rsid w:val="00202A59"/>
    <w:rsid w:val="00202F89"/>
    <w:rsid w:val="0020330E"/>
    <w:rsid w:val="00203A8D"/>
    <w:rsid w:val="002049A0"/>
    <w:rsid w:val="00205C23"/>
    <w:rsid w:val="00206A7B"/>
    <w:rsid w:val="00207CFF"/>
    <w:rsid w:val="00211C3A"/>
    <w:rsid w:val="00213855"/>
    <w:rsid w:val="00214EA2"/>
    <w:rsid w:val="0021553E"/>
    <w:rsid w:val="002159AD"/>
    <w:rsid w:val="00215F3E"/>
    <w:rsid w:val="00216B92"/>
    <w:rsid w:val="00216D2A"/>
    <w:rsid w:val="0021746F"/>
    <w:rsid w:val="002174C9"/>
    <w:rsid w:val="0021782C"/>
    <w:rsid w:val="00217E6D"/>
    <w:rsid w:val="00221372"/>
    <w:rsid w:val="002219A7"/>
    <w:rsid w:val="00221BC4"/>
    <w:rsid w:val="002226D3"/>
    <w:rsid w:val="0022308B"/>
    <w:rsid w:val="0022354A"/>
    <w:rsid w:val="00223F1A"/>
    <w:rsid w:val="002244F3"/>
    <w:rsid w:val="00224682"/>
    <w:rsid w:val="002246A7"/>
    <w:rsid w:val="00224E81"/>
    <w:rsid w:val="002276C5"/>
    <w:rsid w:val="00227F29"/>
    <w:rsid w:val="00231342"/>
    <w:rsid w:val="00231482"/>
    <w:rsid w:val="002314CB"/>
    <w:rsid w:val="00231539"/>
    <w:rsid w:val="00231B4C"/>
    <w:rsid w:val="00234413"/>
    <w:rsid w:val="00234E86"/>
    <w:rsid w:val="00235D8E"/>
    <w:rsid w:val="00240A83"/>
    <w:rsid w:val="002425D1"/>
    <w:rsid w:val="00242961"/>
    <w:rsid w:val="00242EB5"/>
    <w:rsid w:val="00242EBE"/>
    <w:rsid w:val="00242EE0"/>
    <w:rsid w:val="00243360"/>
    <w:rsid w:val="00243B48"/>
    <w:rsid w:val="00244ACB"/>
    <w:rsid w:val="00244B07"/>
    <w:rsid w:val="00245385"/>
    <w:rsid w:val="0024562C"/>
    <w:rsid w:val="00246450"/>
    <w:rsid w:val="00246609"/>
    <w:rsid w:val="00246A9F"/>
    <w:rsid w:val="002477B1"/>
    <w:rsid w:val="00250132"/>
    <w:rsid w:val="0025023A"/>
    <w:rsid w:val="00250321"/>
    <w:rsid w:val="0025053D"/>
    <w:rsid w:val="00250AF9"/>
    <w:rsid w:val="0025150A"/>
    <w:rsid w:val="002529E4"/>
    <w:rsid w:val="002535FE"/>
    <w:rsid w:val="002537B6"/>
    <w:rsid w:val="00256010"/>
    <w:rsid w:val="00256055"/>
    <w:rsid w:val="002562A5"/>
    <w:rsid w:val="00256900"/>
    <w:rsid w:val="00256F66"/>
    <w:rsid w:val="0025731B"/>
    <w:rsid w:val="002607AB"/>
    <w:rsid w:val="00261076"/>
    <w:rsid w:val="00261A69"/>
    <w:rsid w:val="002620A7"/>
    <w:rsid w:val="00262186"/>
    <w:rsid w:val="0026285B"/>
    <w:rsid w:val="00263758"/>
    <w:rsid w:val="0026466B"/>
    <w:rsid w:val="002657D9"/>
    <w:rsid w:val="00265D01"/>
    <w:rsid w:val="0026601D"/>
    <w:rsid w:val="0027206F"/>
    <w:rsid w:val="0027231A"/>
    <w:rsid w:val="002727EA"/>
    <w:rsid w:val="00273043"/>
    <w:rsid w:val="002741A8"/>
    <w:rsid w:val="0027496D"/>
    <w:rsid w:val="00275610"/>
    <w:rsid w:val="00277F0F"/>
    <w:rsid w:val="00280115"/>
    <w:rsid w:val="0028074F"/>
    <w:rsid w:val="00281F5D"/>
    <w:rsid w:val="0028239B"/>
    <w:rsid w:val="0028298E"/>
    <w:rsid w:val="002830D6"/>
    <w:rsid w:val="0028433E"/>
    <w:rsid w:val="00284439"/>
    <w:rsid w:val="00285AEA"/>
    <w:rsid w:val="00285F20"/>
    <w:rsid w:val="002866DB"/>
    <w:rsid w:val="0028694B"/>
    <w:rsid w:val="002879F8"/>
    <w:rsid w:val="00287B99"/>
    <w:rsid w:val="00290079"/>
    <w:rsid w:val="002915A2"/>
    <w:rsid w:val="00291D65"/>
    <w:rsid w:val="00291FFC"/>
    <w:rsid w:val="0029342A"/>
    <w:rsid w:val="00293C4E"/>
    <w:rsid w:val="00294519"/>
    <w:rsid w:val="00294F46"/>
    <w:rsid w:val="002955D9"/>
    <w:rsid w:val="00296860"/>
    <w:rsid w:val="0029705C"/>
    <w:rsid w:val="00297341"/>
    <w:rsid w:val="00297B86"/>
    <w:rsid w:val="002A0B73"/>
    <w:rsid w:val="002A1E20"/>
    <w:rsid w:val="002A22C4"/>
    <w:rsid w:val="002A4122"/>
    <w:rsid w:val="002A50F5"/>
    <w:rsid w:val="002A5B4D"/>
    <w:rsid w:val="002A6DA4"/>
    <w:rsid w:val="002B021A"/>
    <w:rsid w:val="002B06F1"/>
    <w:rsid w:val="002B26B7"/>
    <w:rsid w:val="002B2E1C"/>
    <w:rsid w:val="002B3038"/>
    <w:rsid w:val="002B4CD3"/>
    <w:rsid w:val="002B5018"/>
    <w:rsid w:val="002B53FC"/>
    <w:rsid w:val="002B579F"/>
    <w:rsid w:val="002B6DC5"/>
    <w:rsid w:val="002C00F1"/>
    <w:rsid w:val="002C15E4"/>
    <w:rsid w:val="002C1E5C"/>
    <w:rsid w:val="002C1FAD"/>
    <w:rsid w:val="002C23D0"/>
    <w:rsid w:val="002C291E"/>
    <w:rsid w:val="002C2941"/>
    <w:rsid w:val="002C3101"/>
    <w:rsid w:val="002C346C"/>
    <w:rsid w:val="002C349D"/>
    <w:rsid w:val="002C36C6"/>
    <w:rsid w:val="002C4939"/>
    <w:rsid w:val="002C4ABB"/>
    <w:rsid w:val="002C5707"/>
    <w:rsid w:val="002C5BC2"/>
    <w:rsid w:val="002C6166"/>
    <w:rsid w:val="002C69B7"/>
    <w:rsid w:val="002C76B8"/>
    <w:rsid w:val="002C781B"/>
    <w:rsid w:val="002D0255"/>
    <w:rsid w:val="002D14C7"/>
    <w:rsid w:val="002D1B87"/>
    <w:rsid w:val="002D35F1"/>
    <w:rsid w:val="002D3633"/>
    <w:rsid w:val="002D446F"/>
    <w:rsid w:val="002D53C2"/>
    <w:rsid w:val="002D5D98"/>
    <w:rsid w:val="002D687A"/>
    <w:rsid w:val="002D7D3C"/>
    <w:rsid w:val="002E075B"/>
    <w:rsid w:val="002E09F1"/>
    <w:rsid w:val="002E1E5D"/>
    <w:rsid w:val="002E230E"/>
    <w:rsid w:val="002E2D05"/>
    <w:rsid w:val="002E34AC"/>
    <w:rsid w:val="002E4361"/>
    <w:rsid w:val="002E5C9E"/>
    <w:rsid w:val="002E6235"/>
    <w:rsid w:val="002E6A06"/>
    <w:rsid w:val="002F0103"/>
    <w:rsid w:val="002F1A42"/>
    <w:rsid w:val="002F2320"/>
    <w:rsid w:val="002F237B"/>
    <w:rsid w:val="002F24CB"/>
    <w:rsid w:val="002F397D"/>
    <w:rsid w:val="002F3D7F"/>
    <w:rsid w:val="002F4CD5"/>
    <w:rsid w:val="002F595D"/>
    <w:rsid w:val="002F6411"/>
    <w:rsid w:val="002F68F8"/>
    <w:rsid w:val="002F7765"/>
    <w:rsid w:val="002F7B8E"/>
    <w:rsid w:val="00300193"/>
    <w:rsid w:val="00300A35"/>
    <w:rsid w:val="00301AEA"/>
    <w:rsid w:val="00301B09"/>
    <w:rsid w:val="00301DA6"/>
    <w:rsid w:val="003029EF"/>
    <w:rsid w:val="00303458"/>
    <w:rsid w:val="00303721"/>
    <w:rsid w:val="003040BA"/>
    <w:rsid w:val="00304216"/>
    <w:rsid w:val="003046FA"/>
    <w:rsid w:val="00305611"/>
    <w:rsid w:val="00305953"/>
    <w:rsid w:val="00307995"/>
    <w:rsid w:val="00310460"/>
    <w:rsid w:val="003116E0"/>
    <w:rsid w:val="00311D04"/>
    <w:rsid w:val="00311EC5"/>
    <w:rsid w:val="00311F50"/>
    <w:rsid w:val="00313102"/>
    <w:rsid w:val="003131BD"/>
    <w:rsid w:val="003152A3"/>
    <w:rsid w:val="00315B10"/>
    <w:rsid w:val="00315F78"/>
    <w:rsid w:val="003169A7"/>
    <w:rsid w:val="00316D24"/>
    <w:rsid w:val="003171E0"/>
    <w:rsid w:val="003178B0"/>
    <w:rsid w:val="00317AB8"/>
    <w:rsid w:val="00320299"/>
    <w:rsid w:val="00320648"/>
    <w:rsid w:val="00321317"/>
    <w:rsid w:val="003219CE"/>
    <w:rsid w:val="00322163"/>
    <w:rsid w:val="003225A0"/>
    <w:rsid w:val="00322842"/>
    <w:rsid w:val="003230EB"/>
    <w:rsid w:val="003232D0"/>
    <w:rsid w:val="00323720"/>
    <w:rsid w:val="003238DC"/>
    <w:rsid w:val="00323903"/>
    <w:rsid w:val="00323A7C"/>
    <w:rsid w:val="00323E25"/>
    <w:rsid w:val="0032457B"/>
    <w:rsid w:val="00324CDB"/>
    <w:rsid w:val="00324D2C"/>
    <w:rsid w:val="0032535E"/>
    <w:rsid w:val="00325BDE"/>
    <w:rsid w:val="003264B3"/>
    <w:rsid w:val="00327035"/>
    <w:rsid w:val="00327126"/>
    <w:rsid w:val="003279D6"/>
    <w:rsid w:val="00327CEA"/>
    <w:rsid w:val="00327F59"/>
    <w:rsid w:val="0033089D"/>
    <w:rsid w:val="0033158B"/>
    <w:rsid w:val="00332A2E"/>
    <w:rsid w:val="003330F0"/>
    <w:rsid w:val="003333CA"/>
    <w:rsid w:val="00333A3E"/>
    <w:rsid w:val="00334250"/>
    <w:rsid w:val="00334DEA"/>
    <w:rsid w:val="00334E88"/>
    <w:rsid w:val="003356CD"/>
    <w:rsid w:val="00336279"/>
    <w:rsid w:val="00340713"/>
    <w:rsid w:val="00341505"/>
    <w:rsid w:val="00342388"/>
    <w:rsid w:val="00342404"/>
    <w:rsid w:val="00343D53"/>
    <w:rsid w:val="0034444E"/>
    <w:rsid w:val="00344971"/>
    <w:rsid w:val="00344B43"/>
    <w:rsid w:val="00344DEE"/>
    <w:rsid w:val="003450C4"/>
    <w:rsid w:val="003454FF"/>
    <w:rsid w:val="00345691"/>
    <w:rsid w:val="003459F6"/>
    <w:rsid w:val="00346272"/>
    <w:rsid w:val="00350402"/>
    <w:rsid w:val="00350A8D"/>
    <w:rsid w:val="00350B4F"/>
    <w:rsid w:val="00350BE4"/>
    <w:rsid w:val="00350D2C"/>
    <w:rsid w:val="0035133C"/>
    <w:rsid w:val="0035267B"/>
    <w:rsid w:val="00354C7D"/>
    <w:rsid w:val="00354CAE"/>
    <w:rsid w:val="003553CF"/>
    <w:rsid w:val="0035556D"/>
    <w:rsid w:val="0035559C"/>
    <w:rsid w:val="00355A41"/>
    <w:rsid w:val="00356E8C"/>
    <w:rsid w:val="003637D9"/>
    <w:rsid w:val="00363810"/>
    <w:rsid w:val="00363CC5"/>
    <w:rsid w:val="00366E85"/>
    <w:rsid w:val="00367626"/>
    <w:rsid w:val="00370995"/>
    <w:rsid w:val="0037142E"/>
    <w:rsid w:val="00371E9E"/>
    <w:rsid w:val="003743A0"/>
    <w:rsid w:val="003746E6"/>
    <w:rsid w:val="0037577F"/>
    <w:rsid w:val="00375876"/>
    <w:rsid w:val="00375AC9"/>
    <w:rsid w:val="003760CF"/>
    <w:rsid w:val="0037624F"/>
    <w:rsid w:val="003762BD"/>
    <w:rsid w:val="00376884"/>
    <w:rsid w:val="00376CF0"/>
    <w:rsid w:val="0037746A"/>
    <w:rsid w:val="00377C73"/>
    <w:rsid w:val="0038004C"/>
    <w:rsid w:val="00380BFD"/>
    <w:rsid w:val="00380F2C"/>
    <w:rsid w:val="00381423"/>
    <w:rsid w:val="00382002"/>
    <w:rsid w:val="00382739"/>
    <w:rsid w:val="00382C26"/>
    <w:rsid w:val="0038375A"/>
    <w:rsid w:val="00383779"/>
    <w:rsid w:val="003868CD"/>
    <w:rsid w:val="00386EB2"/>
    <w:rsid w:val="00386F45"/>
    <w:rsid w:val="003907CB"/>
    <w:rsid w:val="00390DF2"/>
    <w:rsid w:val="00390F7E"/>
    <w:rsid w:val="003913A2"/>
    <w:rsid w:val="00391846"/>
    <w:rsid w:val="00392B2C"/>
    <w:rsid w:val="003932A8"/>
    <w:rsid w:val="0039334F"/>
    <w:rsid w:val="00393D64"/>
    <w:rsid w:val="00395CDA"/>
    <w:rsid w:val="00395F0B"/>
    <w:rsid w:val="00396322"/>
    <w:rsid w:val="003972C5"/>
    <w:rsid w:val="003A0436"/>
    <w:rsid w:val="003A049E"/>
    <w:rsid w:val="003A0550"/>
    <w:rsid w:val="003A08A2"/>
    <w:rsid w:val="003A0AD1"/>
    <w:rsid w:val="003A0CA2"/>
    <w:rsid w:val="003A10AC"/>
    <w:rsid w:val="003A11DF"/>
    <w:rsid w:val="003A1CCA"/>
    <w:rsid w:val="003A2713"/>
    <w:rsid w:val="003A2FD3"/>
    <w:rsid w:val="003A30F7"/>
    <w:rsid w:val="003A3396"/>
    <w:rsid w:val="003A3F4B"/>
    <w:rsid w:val="003A4369"/>
    <w:rsid w:val="003A4E9B"/>
    <w:rsid w:val="003A4F02"/>
    <w:rsid w:val="003A5E87"/>
    <w:rsid w:val="003A633D"/>
    <w:rsid w:val="003A69EE"/>
    <w:rsid w:val="003A7663"/>
    <w:rsid w:val="003A7948"/>
    <w:rsid w:val="003B0875"/>
    <w:rsid w:val="003B0D86"/>
    <w:rsid w:val="003B2FC5"/>
    <w:rsid w:val="003B3240"/>
    <w:rsid w:val="003B3540"/>
    <w:rsid w:val="003B3EAD"/>
    <w:rsid w:val="003B4F24"/>
    <w:rsid w:val="003B4F26"/>
    <w:rsid w:val="003B5051"/>
    <w:rsid w:val="003B52C3"/>
    <w:rsid w:val="003B5B5D"/>
    <w:rsid w:val="003B6B11"/>
    <w:rsid w:val="003B7BC0"/>
    <w:rsid w:val="003C002E"/>
    <w:rsid w:val="003C18F0"/>
    <w:rsid w:val="003C21A2"/>
    <w:rsid w:val="003C3D09"/>
    <w:rsid w:val="003C592A"/>
    <w:rsid w:val="003C7279"/>
    <w:rsid w:val="003C75B5"/>
    <w:rsid w:val="003D0C48"/>
    <w:rsid w:val="003D1270"/>
    <w:rsid w:val="003D1595"/>
    <w:rsid w:val="003D2DBC"/>
    <w:rsid w:val="003D3845"/>
    <w:rsid w:val="003D3D12"/>
    <w:rsid w:val="003D3FBB"/>
    <w:rsid w:val="003D4333"/>
    <w:rsid w:val="003D58F9"/>
    <w:rsid w:val="003D5B96"/>
    <w:rsid w:val="003D5D37"/>
    <w:rsid w:val="003D6F9E"/>
    <w:rsid w:val="003D70F0"/>
    <w:rsid w:val="003D79BF"/>
    <w:rsid w:val="003E1F65"/>
    <w:rsid w:val="003E2B33"/>
    <w:rsid w:val="003E30B2"/>
    <w:rsid w:val="003E3DF9"/>
    <w:rsid w:val="003E4438"/>
    <w:rsid w:val="003E4F5F"/>
    <w:rsid w:val="003E5308"/>
    <w:rsid w:val="003E6384"/>
    <w:rsid w:val="003E69E6"/>
    <w:rsid w:val="003E7AB6"/>
    <w:rsid w:val="003F0372"/>
    <w:rsid w:val="003F266C"/>
    <w:rsid w:val="003F2F84"/>
    <w:rsid w:val="003F3822"/>
    <w:rsid w:val="003F38B9"/>
    <w:rsid w:val="003F3CB9"/>
    <w:rsid w:val="003F4182"/>
    <w:rsid w:val="003F6DA3"/>
    <w:rsid w:val="003F7565"/>
    <w:rsid w:val="003F78D2"/>
    <w:rsid w:val="003F793B"/>
    <w:rsid w:val="004002D2"/>
    <w:rsid w:val="00400631"/>
    <w:rsid w:val="0040079A"/>
    <w:rsid w:val="00400889"/>
    <w:rsid w:val="00401116"/>
    <w:rsid w:val="00402240"/>
    <w:rsid w:val="00402374"/>
    <w:rsid w:val="00403FF2"/>
    <w:rsid w:val="004040EC"/>
    <w:rsid w:val="00404574"/>
    <w:rsid w:val="0040565A"/>
    <w:rsid w:val="004057F0"/>
    <w:rsid w:val="00410861"/>
    <w:rsid w:val="0041088C"/>
    <w:rsid w:val="004117E6"/>
    <w:rsid w:val="00411BD3"/>
    <w:rsid w:val="0041264E"/>
    <w:rsid w:val="00412D6F"/>
    <w:rsid w:val="00412F23"/>
    <w:rsid w:val="00413E12"/>
    <w:rsid w:val="00414D2C"/>
    <w:rsid w:val="004152A1"/>
    <w:rsid w:val="00416D2D"/>
    <w:rsid w:val="00417E94"/>
    <w:rsid w:val="00420541"/>
    <w:rsid w:val="00420B86"/>
    <w:rsid w:val="0042158E"/>
    <w:rsid w:val="00422603"/>
    <w:rsid w:val="00423405"/>
    <w:rsid w:val="00423C3B"/>
    <w:rsid w:val="004250E1"/>
    <w:rsid w:val="00426A7E"/>
    <w:rsid w:val="00426AAA"/>
    <w:rsid w:val="0042727C"/>
    <w:rsid w:val="00427759"/>
    <w:rsid w:val="00427915"/>
    <w:rsid w:val="00427BC6"/>
    <w:rsid w:val="00427DEF"/>
    <w:rsid w:val="00430088"/>
    <w:rsid w:val="00431799"/>
    <w:rsid w:val="00432AFD"/>
    <w:rsid w:val="004335D4"/>
    <w:rsid w:val="00433B1D"/>
    <w:rsid w:val="00433C7C"/>
    <w:rsid w:val="00434218"/>
    <w:rsid w:val="00434CC1"/>
    <w:rsid w:val="00435588"/>
    <w:rsid w:val="00436C0E"/>
    <w:rsid w:val="00436E6B"/>
    <w:rsid w:val="00437046"/>
    <w:rsid w:val="00437DE5"/>
    <w:rsid w:val="00440604"/>
    <w:rsid w:val="00440A28"/>
    <w:rsid w:val="00440EF4"/>
    <w:rsid w:val="0044125A"/>
    <w:rsid w:val="00441C71"/>
    <w:rsid w:val="00442382"/>
    <w:rsid w:val="0044280A"/>
    <w:rsid w:val="00442FC0"/>
    <w:rsid w:val="00443DC1"/>
    <w:rsid w:val="0044474E"/>
    <w:rsid w:val="00444FDD"/>
    <w:rsid w:val="00450211"/>
    <w:rsid w:val="00451180"/>
    <w:rsid w:val="00451F18"/>
    <w:rsid w:val="00452B7C"/>
    <w:rsid w:val="00453C2F"/>
    <w:rsid w:val="00454557"/>
    <w:rsid w:val="004554BA"/>
    <w:rsid w:val="00457841"/>
    <w:rsid w:val="00457F24"/>
    <w:rsid w:val="00460B6B"/>
    <w:rsid w:val="00460CD7"/>
    <w:rsid w:val="004620AC"/>
    <w:rsid w:val="00462116"/>
    <w:rsid w:val="00462168"/>
    <w:rsid w:val="004621A1"/>
    <w:rsid w:val="0046394E"/>
    <w:rsid w:val="004664EC"/>
    <w:rsid w:val="00467249"/>
    <w:rsid w:val="004677D3"/>
    <w:rsid w:val="00470913"/>
    <w:rsid w:val="00471413"/>
    <w:rsid w:val="0047301E"/>
    <w:rsid w:val="0047386F"/>
    <w:rsid w:val="00475CEC"/>
    <w:rsid w:val="00476222"/>
    <w:rsid w:val="004764FE"/>
    <w:rsid w:val="004768FF"/>
    <w:rsid w:val="004769DA"/>
    <w:rsid w:val="00476B53"/>
    <w:rsid w:val="004771BC"/>
    <w:rsid w:val="0048046D"/>
    <w:rsid w:val="00480877"/>
    <w:rsid w:val="0048095E"/>
    <w:rsid w:val="00480A05"/>
    <w:rsid w:val="004819D3"/>
    <w:rsid w:val="0048259B"/>
    <w:rsid w:val="00482C74"/>
    <w:rsid w:val="00483BB1"/>
    <w:rsid w:val="0048458A"/>
    <w:rsid w:val="0048530E"/>
    <w:rsid w:val="004853F0"/>
    <w:rsid w:val="004854DB"/>
    <w:rsid w:val="00485CAF"/>
    <w:rsid w:val="00486786"/>
    <w:rsid w:val="00486B9F"/>
    <w:rsid w:val="004872B1"/>
    <w:rsid w:val="00490301"/>
    <w:rsid w:val="00490A72"/>
    <w:rsid w:val="00491654"/>
    <w:rsid w:val="00491A6F"/>
    <w:rsid w:val="00491DBC"/>
    <w:rsid w:val="00491E64"/>
    <w:rsid w:val="00492BFA"/>
    <w:rsid w:val="00494EDE"/>
    <w:rsid w:val="00495DE1"/>
    <w:rsid w:val="00495EEE"/>
    <w:rsid w:val="0049710B"/>
    <w:rsid w:val="00497901"/>
    <w:rsid w:val="0049791F"/>
    <w:rsid w:val="004A0027"/>
    <w:rsid w:val="004A05BC"/>
    <w:rsid w:val="004A0AB8"/>
    <w:rsid w:val="004A282F"/>
    <w:rsid w:val="004A3478"/>
    <w:rsid w:val="004A3856"/>
    <w:rsid w:val="004A3BD9"/>
    <w:rsid w:val="004A3C53"/>
    <w:rsid w:val="004A4301"/>
    <w:rsid w:val="004A439F"/>
    <w:rsid w:val="004A4D55"/>
    <w:rsid w:val="004A5466"/>
    <w:rsid w:val="004A738B"/>
    <w:rsid w:val="004A7BAC"/>
    <w:rsid w:val="004B022D"/>
    <w:rsid w:val="004B044D"/>
    <w:rsid w:val="004B0476"/>
    <w:rsid w:val="004B0CC8"/>
    <w:rsid w:val="004B18AA"/>
    <w:rsid w:val="004B27FD"/>
    <w:rsid w:val="004B2ADF"/>
    <w:rsid w:val="004B3158"/>
    <w:rsid w:val="004B4033"/>
    <w:rsid w:val="004B4559"/>
    <w:rsid w:val="004B4D0B"/>
    <w:rsid w:val="004B6160"/>
    <w:rsid w:val="004B65F1"/>
    <w:rsid w:val="004B6EF6"/>
    <w:rsid w:val="004C0083"/>
    <w:rsid w:val="004C0B4C"/>
    <w:rsid w:val="004C17F5"/>
    <w:rsid w:val="004C2429"/>
    <w:rsid w:val="004C4B20"/>
    <w:rsid w:val="004C6A23"/>
    <w:rsid w:val="004C7170"/>
    <w:rsid w:val="004C7787"/>
    <w:rsid w:val="004C78AB"/>
    <w:rsid w:val="004D093C"/>
    <w:rsid w:val="004D1CDD"/>
    <w:rsid w:val="004D2394"/>
    <w:rsid w:val="004D2689"/>
    <w:rsid w:val="004D462B"/>
    <w:rsid w:val="004D4DC0"/>
    <w:rsid w:val="004D5161"/>
    <w:rsid w:val="004D6ABB"/>
    <w:rsid w:val="004D7509"/>
    <w:rsid w:val="004E01C8"/>
    <w:rsid w:val="004E03B2"/>
    <w:rsid w:val="004E08D6"/>
    <w:rsid w:val="004E17E7"/>
    <w:rsid w:val="004E184D"/>
    <w:rsid w:val="004E3ADC"/>
    <w:rsid w:val="004E497F"/>
    <w:rsid w:val="004E5680"/>
    <w:rsid w:val="004E5C1F"/>
    <w:rsid w:val="004E5C72"/>
    <w:rsid w:val="004E68D0"/>
    <w:rsid w:val="004E69E9"/>
    <w:rsid w:val="004E6DF0"/>
    <w:rsid w:val="004E7D43"/>
    <w:rsid w:val="004E7F9F"/>
    <w:rsid w:val="004E7FB1"/>
    <w:rsid w:val="004F0452"/>
    <w:rsid w:val="004F0895"/>
    <w:rsid w:val="004F1CB6"/>
    <w:rsid w:val="004F1DB3"/>
    <w:rsid w:val="004F20B2"/>
    <w:rsid w:val="004F463D"/>
    <w:rsid w:val="004F4ABF"/>
    <w:rsid w:val="004F549F"/>
    <w:rsid w:val="004F54B5"/>
    <w:rsid w:val="004F574F"/>
    <w:rsid w:val="004F6245"/>
    <w:rsid w:val="004F662D"/>
    <w:rsid w:val="004F6A5D"/>
    <w:rsid w:val="0050029B"/>
    <w:rsid w:val="005002B5"/>
    <w:rsid w:val="00500F44"/>
    <w:rsid w:val="00501C8E"/>
    <w:rsid w:val="005020D2"/>
    <w:rsid w:val="00502756"/>
    <w:rsid w:val="00502B68"/>
    <w:rsid w:val="005030CF"/>
    <w:rsid w:val="0050320E"/>
    <w:rsid w:val="00504645"/>
    <w:rsid w:val="00505068"/>
    <w:rsid w:val="005053B6"/>
    <w:rsid w:val="00505881"/>
    <w:rsid w:val="00505B04"/>
    <w:rsid w:val="00505CC2"/>
    <w:rsid w:val="00506E94"/>
    <w:rsid w:val="005078DA"/>
    <w:rsid w:val="00507CAD"/>
    <w:rsid w:val="00507CD9"/>
    <w:rsid w:val="005109F6"/>
    <w:rsid w:val="005124E1"/>
    <w:rsid w:val="0051289A"/>
    <w:rsid w:val="00513276"/>
    <w:rsid w:val="0051390C"/>
    <w:rsid w:val="005139F6"/>
    <w:rsid w:val="00515526"/>
    <w:rsid w:val="005178FC"/>
    <w:rsid w:val="00517A96"/>
    <w:rsid w:val="0052100A"/>
    <w:rsid w:val="0052145D"/>
    <w:rsid w:val="00522211"/>
    <w:rsid w:val="00522253"/>
    <w:rsid w:val="005223E4"/>
    <w:rsid w:val="00522439"/>
    <w:rsid w:val="0052293D"/>
    <w:rsid w:val="00523621"/>
    <w:rsid w:val="00523985"/>
    <w:rsid w:val="00523A6C"/>
    <w:rsid w:val="00524405"/>
    <w:rsid w:val="00524A88"/>
    <w:rsid w:val="00525DEC"/>
    <w:rsid w:val="005262CB"/>
    <w:rsid w:val="00526469"/>
    <w:rsid w:val="00526AC7"/>
    <w:rsid w:val="005278ED"/>
    <w:rsid w:val="00530D96"/>
    <w:rsid w:val="00531213"/>
    <w:rsid w:val="00531751"/>
    <w:rsid w:val="005326B1"/>
    <w:rsid w:val="005337DF"/>
    <w:rsid w:val="005338B2"/>
    <w:rsid w:val="0053450F"/>
    <w:rsid w:val="00534FEA"/>
    <w:rsid w:val="00535944"/>
    <w:rsid w:val="0053649A"/>
    <w:rsid w:val="00536B55"/>
    <w:rsid w:val="00537752"/>
    <w:rsid w:val="00540005"/>
    <w:rsid w:val="005407AD"/>
    <w:rsid w:val="005407E1"/>
    <w:rsid w:val="0054267D"/>
    <w:rsid w:val="00542FB4"/>
    <w:rsid w:val="00543328"/>
    <w:rsid w:val="0054354B"/>
    <w:rsid w:val="00544A14"/>
    <w:rsid w:val="00544DB4"/>
    <w:rsid w:val="0054508F"/>
    <w:rsid w:val="0054611A"/>
    <w:rsid w:val="00551D5B"/>
    <w:rsid w:val="005538D6"/>
    <w:rsid w:val="00553B34"/>
    <w:rsid w:val="00553CCC"/>
    <w:rsid w:val="00553CEC"/>
    <w:rsid w:val="00554320"/>
    <w:rsid w:val="005548FE"/>
    <w:rsid w:val="00554C1A"/>
    <w:rsid w:val="00556488"/>
    <w:rsid w:val="005576B2"/>
    <w:rsid w:val="00557D32"/>
    <w:rsid w:val="00560017"/>
    <w:rsid w:val="0056019F"/>
    <w:rsid w:val="005607C8"/>
    <w:rsid w:val="00561E43"/>
    <w:rsid w:val="0056202C"/>
    <w:rsid w:val="0056214E"/>
    <w:rsid w:val="00562AD1"/>
    <w:rsid w:val="00564447"/>
    <w:rsid w:val="00564A86"/>
    <w:rsid w:val="005700A4"/>
    <w:rsid w:val="00570D91"/>
    <w:rsid w:val="00571081"/>
    <w:rsid w:val="0057112B"/>
    <w:rsid w:val="005717F6"/>
    <w:rsid w:val="0057246F"/>
    <w:rsid w:val="00572CB6"/>
    <w:rsid w:val="00572E0C"/>
    <w:rsid w:val="00574285"/>
    <w:rsid w:val="005747F5"/>
    <w:rsid w:val="00575594"/>
    <w:rsid w:val="0057675D"/>
    <w:rsid w:val="00576D64"/>
    <w:rsid w:val="00577346"/>
    <w:rsid w:val="00577F7B"/>
    <w:rsid w:val="005814B5"/>
    <w:rsid w:val="00581513"/>
    <w:rsid w:val="00582184"/>
    <w:rsid w:val="00582A60"/>
    <w:rsid w:val="00582A72"/>
    <w:rsid w:val="0058582E"/>
    <w:rsid w:val="0058595D"/>
    <w:rsid w:val="00585C42"/>
    <w:rsid w:val="00586CBC"/>
    <w:rsid w:val="00587060"/>
    <w:rsid w:val="00587C41"/>
    <w:rsid w:val="00590111"/>
    <w:rsid w:val="00590DF7"/>
    <w:rsid w:val="00590F7C"/>
    <w:rsid w:val="005912D8"/>
    <w:rsid w:val="00591665"/>
    <w:rsid w:val="00591EB1"/>
    <w:rsid w:val="005922C9"/>
    <w:rsid w:val="0059337E"/>
    <w:rsid w:val="00593F78"/>
    <w:rsid w:val="00594FFB"/>
    <w:rsid w:val="0059525A"/>
    <w:rsid w:val="00595899"/>
    <w:rsid w:val="005959FD"/>
    <w:rsid w:val="00595B73"/>
    <w:rsid w:val="00595D6B"/>
    <w:rsid w:val="00595E2F"/>
    <w:rsid w:val="00596161"/>
    <w:rsid w:val="005964F3"/>
    <w:rsid w:val="005A25AE"/>
    <w:rsid w:val="005A28F6"/>
    <w:rsid w:val="005A2993"/>
    <w:rsid w:val="005A396E"/>
    <w:rsid w:val="005A417D"/>
    <w:rsid w:val="005A4585"/>
    <w:rsid w:val="005A5B14"/>
    <w:rsid w:val="005A5EC1"/>
    <w:rsid w:val="005A5FA2"/>
    <w:rsid w:val="005A6B78"/>
    <w:rsid w:val="005B0008"/>
    <w:rsid w:val="005B2DCB"/>
    <w:rsid w:val="005B314A"/>
    <w:rsid w:val="005B31B6"/>
    <w:rsid w:val="005B3364"/>
    <w:rsid w:val="005B3944"/>
    <w:rsid w:val="005B3DEF"/>
    <w:rsid w:val="005B403A"/>
    <w:rsid w:val="005B404C"/>
    <w:rsid w:val="005B4B6C"/>
    <w:rsid w:val="005B4B71"/>
    <w:rsid w:val="005B5329"/>
    <w:rsid w:val="005B564F"/>
    <w:rsid w:val="005B604A"/>
    <w:rsid w:val="005B7AEA"/>
    <w:rsid w:val="005C1850"/>
    <w:rsid w:val="005C2642"/>
    <w:rsid w:val="005C4075"/>
    <w:rsid w:val="005C54C4"/>
    <w:rsid w:val="005C59BA"/>
    <w:rsid w:val="005C59CD"/>
    <w:rsid w:val="005C5EA1"/>
    <w:rsid w:val="005C6F3C"/>
    <w:rsid w:val="005C6FB9"/>
    <w:rsid w:val="005D0702"/>
    <w:rsid w:val="005D118C"/>
    <w:rsid w:val="005D11FB"/>
    <w:rsid w:val="005D1285"/>
    <w:rsid w:val="005D1343"/>
    <w:rsid w:val="005D2664"/>
    <w:rsid w:val="005D28F8"/>
    <w:rsid w:val="005D3B86"/>
    <w:rsid w:val="005D510B"/>
    <w:rsid w:val="005D52E0"/>
    <w:rsid w:val="005D5A7D"/>
    <w:rsid w:val="005D5F2F"/>
    <w:rsid w:val="005D61A2"/>
    <w:rsid w:val="005D7032"/>
    <w:rsid w:val="005D70FA"/>
    <w:rsid w:val="005D7547"/>
    <w:rsid w:val="005D78BB"/>
    <w:rsid w:val="005D7D1B"/>
    <w:rsid w:val="005E10B1"/>
    <w:rsid w:val="005E11EB"/>
    <w:rsid w:val="005E37BA"/>
    <w:rsid w:val="005E37BE"/>
    <w:rsid w:val="005E3810"/>
    <w:rsid w:val="005E45F4"/>
    <w:rsid w:val="005E4F02"/>
    <w:rsid w:val="005E6F54"/>
    <w:rsid w:val="005E757C"/>
    <w:rsid w:val="005E783E"/>
    <w:rsid w:val="005E78C2"/>
    <w:rsid w:val="005F02D2"/>
    <w:rsid w:val="005F1A74"/>
    <w:rsid w:val="005F27C5"/>
    <w:rsid w:val="005F32B2"/>
    <w:rsid w:val="005F37E7"/>
    <w:rsid w:val="005F438A"/>
    <w:rsid w:val="005F5774"/>
    <w:rsid w:val="005F5807"/>
    <w:rsid w:val="005F598F"/>
    <w:rsid w:val="005F5C53"/>
    <w:rsid w:val="005F6CF5"/>
    <w:rsid w:val="005F7A04"/>
    <w:rsid w:val="00600458"/>
    <w:rsid w:val="006012F1"/>
    <w:rsid w:val="006023A2"/>
    <w:rsid w:val="00602AD3"/>
    <w:rsid w:val="006049B7"/>
    <w:rsid w:val="00604A3A"/>
    <w:rsid w:val="00604C4D"/>
    <w:rsid w:val="00605B95"/>
    <w:rsid w:val="00605C9A"/>
    <w:rsid w:val="006061B2"/>
    <w:rsid w:val="006062E1"/>
    <w:rsid w:val="00606898"/>
    <w:rsid w:val="006104BA"/>
    <w:rsid w:val="0061094F"/>
    <w:rsid w:val="00610FF1"/>
    <w:rsid w:val="006113C0"/>
    <w:rsid w:val="00611DA5"/>
    <w:rsid w:val="00612C8B"/>
    <w:rsid w:val="0061477C"/>
    <w:rsid w:val="00614BF1"/>
    <w:rsid w:val="006153A8"/>
    <w:rsid w:val="006153DB"/>
    <w:rsid w:val="00615609"/>
    <w:rsid w:val="00616691"/>
    <w:rsid w:val="00616B65"/>
    <w:rsid w:val="006171C6"/>
    <w:rsid w:val="006203E1"/>
    <w:rsid w:val="0062136D"/>
    <w:rsid w:val="006222E4"/>
    <w:rsid w:val="006226DC"/>
    <w:rsid w:val="00622727"/>
    <w:rsid w:val="0062435B"/>
    <w:rsid w:val="006250AC"/>
    <w:rsid w:val="00626527"/>
    <w:rsid w:val="006268A7"/>
    <w:rsid w:val="00626DD8"/>
    <w:rsid w:val="00626F43"/>
    <w:rsid w:val="00626F87"/>
    <w:rsid w:val="0062740A"/>
    <w:rsid w:val="00631B56"/>
    <w:rsid w:val="00631E19"/>
    <w:rsid w:val="006322EC"/>
    <w:rsid w:val="00633714"/>
    <w:rsid w:val="006338BE"/>
    <w:rsid w:val="00633A9F"/>
    <w:rsid w:val="0063403B"/>
    <w:rsid w:val="0063450E"/>
    <w:rsid w:val="00634F9F"/>
    <w:rsid w:val="00635198"/>
    <w:rsid w:val="006367CE"/>
    <w:rsid w:val="00636D3B"/>
    <w:rsid w:val="006375BB"/>
    <w:rsid w:val="006377FB"/>
    <w:rsid w:val="00640700"/>
    <w:rsid w:val="00640DE4"/>
    <w:rsid w:val="0064100D"/>
    <w:rsid w:val="00641677"/>
    <w:rsid w:val="0064190E"/>
    <w:rsid w:val="00641F50"/>
    <w:rsid w:val="00642901"/>
    <w:rsid w:val="00642D4F"/>
    <w:rsid w:val="006434F8"/>
    <w:rsid w:val="00643AD6"/>
    <w:rsid w:val="00644E93"/>
    <w:rsid w:val="006458D2"/>
    <w:rsid w:val="006508E7"/>
    <w:rsid w:val="00650BC0"/>
    <w:rsid w:val="006511AF"/>
    <w:rsid w:val="006512BD"/>
    <w:rsid w:val="00651498"/>
    <w:rsid w:val="006514D6"/>
    <w:rsid w:val="00654B00"/>
    <w:rsid w:val="00656D80"/>
    <w:rsid w:val="00656EEE"/>
    <w:rsid w:val="006574A3"/>
    <w:rsid w:val="006601C3"/>
    <w:rsid w:val="00660A1C"/>
    <w:rsid w:val="0066106A"/>
    <w:rsid w:val="00662352"/>
    <w:rsid w:val="006628FD"/>
    <w:rsid w:val="006634D9"/>
    <w:rsid w:val="00663553"/>
    <w:rsid w:val="0066439F"/>
    <w:rsid w:val="006649D2"/>
    <w:rsid w:val="00664F90"/>
    <w:rsid w:val="00665B74"/>
    <w:rsid w:val="00666875"/>
    <w:rsid w:val="00666A2E"/>
    <w:rsid w:val="006677C5"/>
    <w:rsid w:val="00670B10"/>
    <w:rsid w:val="00670C48"/>
    <w:rsid w:val="006714CE"/>
    <w:rsid w:val="0067199A"/>
    <w:rsid w:val="00671FF1"/>
    <w:rsid w:val="00672BA2"/>
    <w:rsid w:val="006732EC"/>
    <w:rsid w:val="00674147"/>
    <w:rsid w:val="006758A9"/>
    <w:rsid w:val="00675F09"/>
    <w:rsid w:val="00676999"/>
    <w:rsid w:val="006775E0"/>
    <w:rsid w:val="00677F23"/>
    <w:rsid w:val="006804E1"/>
    <w:rsid w:val="00680DE0"/>
    <w:rsid w:val="00682112"/>
    <w:rsid w:val="006855C5"/>
    <w:rsid w:val="00685685"/>
    <w:rsid w:val="006859C6"/>
    <w:rsid w:val="00685FB3"/>
    <w:rsid w:val="00686684"/>
    <w:rsid w:val="00686E0B"/>
    <w:rsid w:val="0069057F"/>
    <w:rsid w:val="00690FB3"/>
    <w:rsid w:val="00695000"/>
    <w:rsid w:val="00697479"/>
    <w:rsid w:val="006A06F7"/>
    <w:rsid w:val="006A286E"/>
    <w:rsid w:val="006A38C6"/>
    <w:rsid w:val="006A40A8"/>
    <w:rsid w:val="006A47F9"/>
    <w:rsid w:val="006A48DA"/>
    <w:rsid w:val="006A7033"/>
    <w:rsid w:val="006A7F18"/>
    <w:rsid w:val="006A7F5D"/>
    <w:rsid w:val="006B0B32"/>
    <w:rsid w:val="006B2949"/>
    <w:rsid w:val="006B3121"/>
    <w:rsid w:val="006B5138"/>
    <w:rsid w:val="006B519B"/>
    <w:rsid w:val="006B599E"/>
    <w:rsid w:val="006B6F36"/>
    <w:rsid w:val="006B7A9B"/>
    <w:rsid w:val="006B7EE2"/>
    <w:rsid w:val="006C0739"/>
    <w:rsid w:val="006C1D9B"/>
    <w:rsid w:val="006C27BF"/>
    <w:rsid w:val="006C31C3"/>
    <w:rsid w:val="006C363B"/>
    <w:rsid w:val="006C558F"/>
    <w:rsid w:val="006C6260"/>
    <w:rsid w:val="006C6CEC"/>
    <w:rsid w:val="006C6DB3"/>
    <w:rsid w:val="006D0950"/>
    <w:rsid w:val="006D1990"/>
    <w:rsid w:val="006D28F2"/>
    <w:rsid w:val="006D4248"/>
    <w:rsid w:val="006D45C0"/>
    <w:rsid w:val="006D5508"/>
    <w:rsid w:val="006D5783"/>
    <w:rsid w:val="006D5A61"/>
    <w:rsid w:val="006D5E01"/>
    <w:rsid w:val="006D5F6F"/>
    <w:rsid w:val="006E0163"/>
    <w:rsid w:val="006E23DD"/>
    <w:rsid w:val="006E24F5"/>
    <w:rsid w:val="006E2ADE"/>
    <w:rsid w:val="006E2F37"/>
    <w:rsid w:val="006E3454"/>
    <w:rsid w:val="006E388A"/>
    <w:rsid w:val="006E38B5"/>
    <w:rsid w:val="006E38DE"/>
    <w:rsid w:val="006E4C3A"/>
    <w:rsid w:val="006E5537"/>
    <w:rsid w:val="006E5A42"/>
    <w:rsid w:val="006E718E"/>
    <w:rsid w:val="006E75E4"/>
    <w:rsid w:val="006F04CF"/>
    <w:rsid w:val="006F1BA2"/>
    <w:rsid w:val="006F21FB"/>
    <w:rsid w:val="006F2AD8"/>
    <w:rsid w:val="006F305D"/>
    <w:rsid w:val="006F3125"/>
    <w:rsid w:val="006F3F7C"/>
    <w:rsid w:val="006F3FCF"/>
    <w:rsid w:val="006F469F"/>
    <w:rsid w:val="006F4C50"/>
    <w:rsid w:val="006F6806"/>
    <w:rsid w:val="006F78C1"/>
    <w:rsid w:val="0070158C"/>
    <w:rsid w:val="00702FA3"/>
    <w:rsid w:val="0070387C"/>
    <w:rsid w:val="00703F32"/>
    <w:rsid w:val="0070779B"/>
    <w:rsid w:val="00707A54"/>
    <w:rsid w:val="00707BBF"/>
    <w:rsid w:val="00710A7C"/>
    <w:rsid w:val="00710E2B"/>
    <w:rsid w:val="00710E7F"/>
    <w:rsid w:val="0071149B"/>
    <w:rsid w:val="00712721"/>
    <w:rsid w:val="0071391A"/>
    <w:rsid w:val="00713A77"/>
    <w:rsid w:val="00713C8D"/>
    <w:rsid w:val="007148A7"/>
    <w:rsid w:val="00714AE7"/>
    <w:rsid w:val="007175DA"/>
    <w:rsid w:val="00721330"/>
    <w:rsid w:val="007219C7"/>
    <w:rsid w:val="0072416E"/>
    <w:rsid w:val="00724EE5"/>
    <w:rsid w:val="00725386"/>
    <w:rsid w:val="00726009"/>
    <w:rsid w:val="00726D57"/>
    <w:rsid w:val="0072700F"/>
    <w:rsid w:val="0072755E"/>
    <w:rsid w:val="007279C2"/>
    <w:rsid w:val="00727A69"/>
    <w:rsid w:val="00727C3A"/>
    <w:rsid w:val="007301A7"/>
    <w:rsid w:val="00730DEE"/>
    <w:rsid w:val="00731188"/>
    <w:rsid w:val="007317E1"/>
    <w:rsid w:val="0073210C"/>
    <w:rsid w:val="00733547"/>
    <w:rsid w:val="007341CD"/>
    <w:rsid w:val="00734B6C"/>
    <w:rsid w:val="007354DE"/>
    <w:rsid w:val="007372A8"/>
    <w:rsid w:val="0074000E"/>
    <w:rsid w:val="00740775"/>
    <w:rsid w:val="00743163"/>
    <w:rsid w:val="007437A3"/>
    <w:rsid w:val="007437A9"/>
    <w:rsid w:val="0074414D"/>
    <w:rsid w:val="00744535"/>
    <w:rsid w:val="00744C9A"/>
    <w:rsid w:val="00744CEB"/>
    <w:rsid w:val="0074591D"/>
    <w:rsid w:val="0074594D"/>
    <w:rsid w:val="00745962"/>
    <w:rsid w:val="00745E7E"/>
    <w:rsid w:val="00746D06"/>
    <w:rsid w:val="007504C8"/>
    <w:rsid w:val="007514C2"/>
    <w:rsid w:val="0075161F"/>
    <w:rsid w:val="007520CB"/>
    <w:rsid w:val="00752A59"/>
    <w:rsid w:val="00752B90"/>
    <w:rsid w:val="0075330C"/>
    <w:rsid w:val="00755794"/>
    <w:rsid w:val="00755A76"/>
    <w:rsid w:val="00755A8B"/>
    <w:rsid w:val="0076086C"/>
    <w:rsid w:val="00761B93"/>
    <w:rsid w:val="00762928"/>
    <w:rsid w:val="007631A9"/>
    <w:rsid w:val="00763ADE"/>
    <w:rsid w:val="00763D77"/>
    <w:rsid w:val="00763F00"/>
    <w:rsid w:val="00764522"/>
    <w:rsid w:val="00767BDA"/>
    <w:rsid w:val="00770763"/>
    <w:rsid w:val="0077091B"/>
    <w:rsid w:val="00770AE6"/>
    <w:rsid w:val="00770B56"/>
    <w:rsid w:val="00770F22"/>
    <w:rsid w:val="00772190"/>
    <w:rsid w:val="00774982"/>
    <w:rsid w:val="00774BC6"/>
    <w:rsid w:val="007751AD"/>
    <w:rsid w:val="00775722"/>
    <w:rsid w:val="007772CF"/>
    <w:rsid w:val="00777A32"/>
    <w:rsid w:val="00781C1D"/>
    <w:rsid w:val="00781EB5"/>
    <w:rsid w:val="007828E1"/>
    <w:rsid w:val="00782CD2"/>
    <w:rsid w:val="007833DD"/>
    <w:rsid w:val="00784FCB"/>
    <w:rsid w:val="00785423"/>
    <w:rsid w:val="0078613F"/>
    <w:rsid w:val="00786B38"/>
    <w:rsid w:val="007877CE"/>
    <w:rsid w:val="00787BAF"/>
    <w:rsid w:val="00787F8C"/>
    <w:rsid w:val="0079088B"/>
    <w:rsid w:val="0079123B"/>
    <w:rsid w:val="007913D6"/>
    <w:rsid w:val="007917F0"/>
    <w:rsid w:val="007926E8"/>
    <w:rsid w:val="00792B72"/>
    <w:rsid w:val="00792DD8"/>
    <w:rsid w:val="00793370"/>
    <w:rsid w:val="0079397D"/>
    <w:rsid w:val="007947AC"/>
    <w:rsid w:val="007949E8"/>
    <w:rsid w:val="00795137"/>
    <w:rsid w:val="0079581F"/>
    <w:rsid w:val="00796395"/>
    <w:rsid w:val="00797073"/>
    <w:rsid w:val="00797A08"/>
    <w:rsid w:val="00797BAE"/>
    <w:rsid w:val="007A10EF"/>
    <w:rsid w:val="007A2CC8"/>
    <w:rsid w:val="007A324F"/>
    <w:rsid w:val="007A4921"/>
    <w:rsid w:val="007A5424"/>
    <w:rsid w:val="007A60B8"/>
    <w:rsid w:val="007A7229"/>
    <w:rsid w:val="007A7473"/>
    <w:rsid w:val="007A792A"/>
    <w:rsid w:val="007B00F1"/>
    <w:rsid w:val="007B03FE"/>
    <w:rsid w:val="007B04E5"/>
    <w:rsid w:val="007B07C2"/>
    <w:rsid w:val="007B0E4E"/>
    <w:rsid w:val="007B105F"/>
    <w:rsid w:val="007B3014"/>
    <w:rsid w:val="007B40E8"/>
    <w:rsid w:val="007B51E4"/>
    <w:rsid w:val="007B570E"/>
    <w:rsid w:val="007B645C"/>
    <w:rsid w:val="007B73BA"/>
    <w:rsid w:val="007C0248"/>
    <w:rsid w:val="007C1164"/>
    <w:rsid w:val="007C20B4"/>
    <w:rsid w:val="007C3A0F"/>
    <w:rsid w:val="007C409B"/>
    <w:rsid w:val="007C5211"/>
    <w:rsid w:val="007C5345"/>
    <w:rsid w:val="007C54D6"/>
    <w:rsid w:val="007C5626"/>
    <w:rsid w:val="007C6407"/>
    <w:rsid w:val="007C6594"/>
    <w:rsid w:val="007C7D27"/>
    <w:rsid w:val="007D009C"/>
    <w:rsid w:val="007D21B7"/>
    <w:rsid w:val="007D310E"/>
    <w:rsid w:val="007D3CFD"/>
    <w:rsid w:val="007D3E7D"/>
    <w:rsid w:val="007D4295"/>
    <w:rsid w:val="007D463F"/>
    <w:rsid w:val="007D4835"/>
    <w:rsid w:val="007D51B0"/>
    <w:rsid w:val="007D5487"/>
    <w:rsid w:val="007D5558"/>
    <w:rsid w:val="007D5C35"/>
    <w:rsid w:val="007D5C85"/>
    <w:rsid w:val="007D5D4E"/>
    <w:rsid w:val="007D5E59"/>
    <w:rsid w:val="007D6063"/>
    <w:rsid w:val="007E1210"/>
    <w:rsid w:val="007E13A1"/>
    <w:rsid w:val="007E32D2"/>
    <w:rsid w:val="007E365E"/>
    <w:rsid w:val="007E4197"/>
    <w:rsid w:val="007E4A3B"/>
    <w:rsid w:val="007E58B2"/>
    <w:rsid w:val="007E5E86"/>
    <w:rsid w:val="007E5FFF"/>
    <w:rsid w:val="007E6EF1"/>
    <w:rsid w:val="007E7745"/>
    <w:rsid w:val="007F1D0E"/>
    <w:rsid w:val="007F1D78"/>
    <w:rsid w:val="007F2400"/>
    <w:rsid w:val="007F2B93"/>
    <w:rsid w:val="007F33F2"/>
    <w:rsid w:val="007F41F2"/>
    <w:rsid w:val="007F4638"/>
    <w:rsid w:val="007F4731"/>
    <w:rsid w:val="007F4C88"/>
    <w:rsid w:val="007F540C"/>
    <w:rsid w:val="007F6866"/>
    <w:rsid w:val="007F738F"/>
    <w:rsid w:val="0080031C"/>
    <w:rsid w:val="00800C64"/>
    <w:rsid w:val="00801403"/>
    <w:rsid w:val="008019AE"/>
    <w:rsid w:val="00802048"/>
    <w:rsid w:val="00802A98"/>
    <w:rsid w:val="00803AE3"/>
    <w:rsid w:val="0080458B"/>
    <w:rsid w:val="00804A86"/>
    <w:rsid w:val="00804CD2"/>
    <w:rsid w:val="008066CA"/>
    <w:rsid w:val="008066F0"/>
    <w:rsid w:val="00807EE1"/>
    <w:rsid w:val="008111AA"/>
    <w:rsid w:val="00811B20"/>
    <w:rsid w:val="00811BCA"/>
    <w:rsid w:val="008121E7"/>
    <w:rsid w:val="00813F78"/>
    <w:rsid w:val="0081461A"/>
    <w:rsid w:val="00814E61"/>
    <w:rsid w:val="00815284"/>
    <w:rsid w:val="00815756"/>
    <w:rsid w:val="008157E1"/>
    <w:rsid w:val="0081613C"/>
    <w:rsid w:val="008162AB"/>
    <w:rsid w:val="00816E94"/>
    <w:rsid w:val="008171A3"/>
    <w:rsid w:val="00820D34"/>
    <w:rsid w:val="00820E1E"/>
    <w:rsid w:val="00820EE3"/>
    <w:rsid w:val="00821465"/>
    <w:rsid w:val="00822DA8"/>
    <w:rsid w:val="0082438A"/>
    <w:rsid w:val="00824BF7"/>
    <w:rsid w:val="00824D2E"/>
    <w:rsid w:val="008254B2"/>
    <w:rsid w:val="0082550D"/>
    <w:rsid w:val="00826187"/>
    <w:rsid w:val="00826A80"/>
    <w:rsid w:val="00827309"/>
    <w:rsid w:val="00827B24"/>
    <w:rsid w:val="008331AC"/>
    <w:rsid w:val="008334BD"/>
    <w:rsid w:val="00833A08"/>
    <w:rsid w:val="00834210"/>
    <w:rsid w:val="008342B7"/>
    <w:rsid w:val="00834C12"/>
    <w:rsid w:val="00834FB1"/>
    <w:rsid w:val="00840E9C"/>
    <w:rsid w:val="00840FB5"/>
    <w:rsid w:val="0084164F"/>
    <w:rsid w:val="0084195E"/>
    <w:rsid w:val="008420BE"/>
    <w:rsid w:val="00842AEB"/>
    <w:rsid w:val="00842C74"/>
    <w:rsid w:val="0084304F"/>
    <w:rsid w:val="00845251"/>
    <w:rsid w:val="00846A41"/>
    <w:rsid w:val="00847AE0"/>
    <w:rsid w:val="00847CCB"/>
    <w:rsid w:val="00851B9D"/>
    <w:rsid w:val="00852239"/>
    <w:rsid w:val="008524E1"/>
    <w:rsid w:val="00852CEA"/>
    <w:rsid w:val="00856571"/>
    <w:rsid w:val="00856EF8"/>
    <w:rsid w:val="00857109"/>
    <w:rsid w:val="008575C8"/>
    <w:rsid w:val="00857BB8"/>
    <w:rsid w:val="00860016"/>
    <w:rsid w:val="0086097D"/>
    <w:rsid w:val="00860D3D"/>
    <w:rsid w:val="00861090"/>
    <w:rsid w:val="0086199D"/>
    <w:rsid w:val="00861F7E"/>
    <w:rsid w:val="00862943"/>
    <w:rsid w:val="00863323"/>
    <w:rsid w:val="0086347D"/>
    <w:rsid w:val="008636E6"/>
    <w:rsid w:val="00864044"/>
    <w:rsid w:val="0086451F"/>
    <w:rsid w:val="00864AE8"/>
    <w:rsid w:val="00865060"/>
    <w:rsid w:val="008658D4"/>
    <w:rsid w:val="00866ADC"/>
    <w:rsid w:val="008671AD"/>
    <w:rsid w:val="00867864"/>
    <w:rsid w:val="0086799D"/>
    <w:rsid w:val="008700C5"/>
    <w:rsid w:val="0087014E"/>
    <w:rsid w:val="0087021D"/>
    <w:rsid w:val="00870CBC"/>
    <w:rsid w:val="00870D7A"/>
    <w:rsid w:val="0087165E"/>
    <w:rsid w:val="00871962"/>
    <w:rsid w:val="00872D3F"/>
    <w:rsid w:val="00872F8B"/>
    <w:rsid w:val="0087329A"/>
    <w:rsid w:val="00873F89"/>
    <w:rsid w:val="00874030"/>
    <w:rsid w:val="00874064"/>
    <w:rsid w:val="00874C34"/>
    <w:rsid w:val="00874FAC"/>
    <w:rsid w:val="00876B9E"/>
    <w:rsid w:val="00877C91"/>
    <w:rsid w:val="00880AA3"/>
    <w:rsid w:val="00880C45"/>
    <w:rsid w:val="00880C6B"/>
    <w:rsid w:val="008815AF"/>
    <w:rsid w:val="00881FF6"/>
    <w:rsid w:val="00884992"/>
    <w:rsid w:val="00884A3A"/>
    <w:rsid w:val="008864EE"/>
    <w:rsid w:val="00886A32"/>
    <w:rsid w:val="00886EB5"/>
    <w:rsid w:val="008877DC"/>
    <w:rsid w:val="008908F9"/>
    <w:rsid w:val="00890F54"/>
    <w:rsid w:val="008913B7"/>
    <w:rsid w:val="0089191E"/>
    <w:rsid w:val="00892E9A"/>
    <w:rsid w:val="008942F9"/>
    <w:rsid w:val="008953EB"/>
    <w:rsid w:val="008954E6"/>
    <w:rsid w:val="00895784"/>
    <w:rsid w:val="0089586A"/>
    <w:rsid w:val="00895ED2"/>
    <w:rsid w:val="00895FFF"/>
    <w:rsid w:val="008962C0"/>
    <w:rsid w:val="00896937"/>
    <w:rsid w:val="008974CE"/>
    <w:rsid w:val="00897F31"/>
    <w:rsid w:val="008A047F"/>
    <w:rsid w:val="008A0722"/>
    <w:rsid w:val="008A34A8"/>
    <w:rsid w:val="008A36B5"/>
    <w:rsid w:val="008A3906"/>
    <w:rsid w:val="008A4E72"/>
    <w:rsid w:val="008A4FC3"/>
    <w:rsid w:val="008A5436"/>
    <w:rsid w:val="008A59C3"/>
    <w:rsid w:val="008A5A07"/>
    <w:rsid w:val="008A6012"/>
    <w:rsid w:val="008B037C"/>
    <w:rsid w:val="008B0645"/>
    <w:rsid w:val="008B0719"/>
    <w:rsid w:val="008B0F74"/>
    <w:rsid w:val="008B14C1"/>
    <w:rsid w:val="008B1FE1"/>
    <w:rsid w:val="008B3231"/>
    <w:rsid w:val="008B341E"/>
    <w:rsid w:val="008B4790"/>
    <w:rsid w:val="008B511F"/>
    <w:rsid w:val="008B5B36"/>
    <w:rsid w:val="008B5E8F"/>
    <w:rsid w:val="008B5EF8"/>
    <w:rsid w:val="008C0FDA"/>
    <w:rsid w:val="008C188A"/>
    <w:rsid w:val="008C25A5"/>
    <w:rsid w:val="008C2940"/>
    <w:rsid w:val="008C2D6F"/>
    <w:rsid w:val="008C2D73"/>
    <w:rsid w:val="008C35F4"/>
    <w:rsid w:val="008C39A0"/>
    <w:rsid w:val="008C39EC"/>
    <w:rsid w:val="008C41FA"/>
    <w:rsid w:val="008C56F6"/>
    <w:rsid w:val="008C7149"/>
    <w:rsid w:val="008C71FF"/>
    <w:rsid w:val="008D045D"/>
    <w:rsid w:val="008D145F"/>
    <w:rsid w:val="008D1C0E"/>
    <w:rsid w:val="008D5966"/>
    <w:rsid w:val="008D5C80"/>
    <w:rsid w:val="008D6854"/>
    <w:rsid w:val="008D6926"/>
    <w:rsid w:val="008D6CBF"/>
    <w:rsid w:val="008D71F0"/>
    <w:rsid w:val="008D7E57"/>
    <w:rsid w:val="008E0F3A"/>
    <w:rsid w:val="008E0F52"/>
    <w:rsid w:val="008E25D7"/>
    <w:rsid w:val="008E4251"/>
    <w:rsid w:val="008E5417"/>
    <w:rsid w:val="008E604C"/>
    <w:rsid w:val="008E6704"/>
    <w:rsid w:val="008E72D0"/>
    <w:rsid w:val="008E7D28"/>
    <w:rsid w:val="008F021E"/>
    <w:rsid w:val="008F0E30"/>
    <w:rsid w:val="008F4B25"/>
    <w:rsid w:val="008F4F6F"/>
    <w:rsid w:val="008F6BC0"/>
    <w:rsid w:val="008F7153"/>
    <w:rsid w:val="00902DF6"/>
    <w:rsid w:val="009034A6"/>
    <w:rsid w:val="00903525"/>
    <w:rsid w:val="00904FDE"/>
    <w:rsid w:val="00905120"/>
    <w:rsid w:val="00906068"/>
    <w:rsid w:val="00906845"/>
    <w:rsid w:val="0090696D"/>
    <w:rsid w:val="009071C2"/>
    <w:rsid w:val="00907288"/>
    <w:rsid w:val="00907548"/>
    <w:rsid w:val="0091064C"/>
    <w:rsid w:val="009113F8"/>
    <w:rsid w:val="00911960"/>
    <w:rsid w:val="00912F00"/>
    <w:rsid w:val="009142B1"/>
    <w:rsid w:val="00914EF9"/>
    <w:rsid w:val="009163C0"/>
    <w:rsid w:val="00916FC6"/>
    <w:rsid w:val="009174D7"/>
    <w:rsid w:val="00917E5A"/>
    <w:rsid w:val="0092030A"/>
    <w:rsid w:val="00921C49"/>
    <w:rsid w:val="00923821"/>
    <w:rsid w:val="009240F1"/>
    <w:rsid w:val="009268F6"/>
    <w:rsid w:val="00926AB1"/>
    <w:rsid w:val="00926BAE"/>
    <w:rsid w:val="00927124"/>
    <w:rsid w:val="009306F4"/>
    <w:rsid w:val="0093187C"/>
    <w:rsid w:val="009318FE"/>
    <w:rsid w:val="00931FA0"/>
    <w:rsid w:val="0093217E"/>
    <w:rsid w:val="009323D9"/>
    <w:rsid w:val="009326CE"/>
    <w:rsid w:val="00932B41"/>
    <w:rsid w:val="00933A8D"/>
    <w:rsid w:val="00933E3E"/>
    <w:rsid w:val="00933F54"/>
    <w:rsid w:val="00934F7E"/>
    <w:rsid w:val="009351C5"/>
    <w:rsid w:val="009369DB"/>
    <w:rsid w:val="00937258"/>
    <w:rsid w:val="009378FD"/>
    <w:rsid w:val="00937E08"/>
    <w:rsid w:val="00940807"/>
    <w:rsid w:val="0094109F"/>
    <w:rsid w:val="00942242"/>
    <w:rsid w:val="00942402"/>
    <w:rsid w:val="00944BED"/>
    <w:rsid w:val="0094539C"/>
    <w:rsid w:val="009456B1"/>
    <w:rsid w:val="00950065"/>
    <w:rsid w:val="00950300"/>
    <w:rsid w:val="009509A5"/>
    <w:rsid w:val="00950C22"/>
    <w:rsid w:val="009510C0"/>
    <w:rsid w:val="0095190C"/>
    <w:rsid w:val="00952E50"/>
    <w:rsid w:val="00953C2E"/>
    <w:rsid w:val="00954728"/>
    <w:rsid w:val="00954ED1"/>
    <w:rsid w:val="00955170"/>
    <w:rsid w:val="00956A65"/>
    <w:rsid w:val="009613B1"/>
    <w:rsid w:val="00961DED"/>
    <w:rsid w:val="00961F18"/>
    <w:rsid w:val="009626DC"/>
    <w:rsid w:val="00962AD1"/>
    <w:rsid w:val="0096370D"/>
    <w:rsid w:val="009639F7"/>
    <w:rsid w:val="009661FB"/>
    <w:rsid w:val="00967D4C"/>
    <w:rsid w:val="0097005E"/>
    <w:rsid w:val="009703F4"/>
    <w:rsid w:val="009707EA"/>
    <w:rsid w:val="009708D3"/>
    <w:rsid w:val="0097175F"/>
    <w:rsid w:val="009718A7"/>
    <w:rsid w:val="00972B40"/>
    <w:rsid w:val="00972CA0"/>
    <w:rsid w:val="009733D9"/>
    <w:rsid w:val="0097576D"/>
    <w:rsid w:val="00975C49"/>
    <w:rsid w:val="00977885"/>
    <w:rsid w:val="00977BFB"/>
    <w:rsid w:val="00977E98"/>
    <w:rsid w:val="00982020"/>
    <w:rsid w:val="00982546"/>
    <w:rsid w:val="00982AB5"/>
    <w:rsid w:val="009835DE"/>
    <w:rsid w:val="0098422E"/>
    <w:rsid w:val="009842A8"/>
    <w:rsid w:val="00984760"/>
    <w:rsid w:val="00984BF4"/>
    <w:rsid w:val="00984CCF"/>
    <w:rsid w:val="009852BD"/>
    <w:rsid w:val="00986141"/>
    <w:rsid w:val="009862ED"/>
    <w:rsid w:val="00986A93"/>
    <w:rsid w:val="00986B53"/>
    <w:rsid w:val="00986DE0"/>
    <w:rsid w:val="0098769E"/>
    <w:rsid w:val="00987F96"/>
    <w:rsid w:val="00990C4A"/>
    <w:rsid w:val="009912FA"/>
    <w:rsid w:val="009914C4"/>
    <w:rsid w:val="00991B84"/>
    <w:rsid w:val="00991FEE"/>
    <w:rsid w:val="009928C8"/>
    <w:rsid w:val="00993CD6"/>
    <w:rsid w:val="00993CD9"/>
    <w:rsid w:val="00994039"/>
    <w:rsid w:val="00995C36"/>
    <w:rsid w:val="009967BB"/>
    <w:rsid w:val="00996E81"/>
    <w:rsid w:val="009972B4"/>
    <w:rsid w:val="0099796F"/>
    <w:rsid w:val="009A0B01"/>
    <w:rsid w:val="009A1504"/>
    <w:rsid w:val="009A1DE3"/>
    <w:rsid w:val="009A23A1"/>
    <w:rsid w:val="009A2857"/>
    <w:rsid w:val="009A2C8D"/>
    <w:rsid w:val="009A3546"/>
    <w:rsid w:val="009A391B"/>
    <w:rsid w:val="009A5110"/>
    <w:rsid w:val="009A53D7"/>
    <w:rsid w:val="009A57E8"/>
    <w:rsid w:val="009A5C1A"/>
    <w:rsid w:val="009A5C56"/>
    <w:rsid w:val="009A6F1C"/>
    <w:rsid w:val="009A6F3D"/>
    <w:rsid w:val="009A7B08"/>
    <w:rsid w:val="009B02BE"/>
    <w:rsid w:val="009B0795"/>
    <w:rsid w:val="009B27B4"/>
    <w:rsid w:val="009B3402"/>
    <w:rsid w:val="009B437D"/>
    <w:rsid w:val="009B4608"/>
    <w:rsid w:val="009B7217"/>
    <w:rsid w:val="009B754A"/>
    <w:rsid w:val="009B7B45"/>
    <w:rsid w:val="009C002F"/>
    <w:rsid w:val="009C1183"/>
    <w:rsid w:val="009C146B"/>
    <w:rsid w:val="009C1E73"/>
    <w:rsid w:val="009C380D"/>
    <w:rsid w:val="009C3C11"/>
    <w:rsid w:val="009C45EF"/>
    <w:rsid w:val="009C4FF4"/>
    <w:rsid w:val="009C530B"/>
    <w:rsid w:val="009C5F81"/>
    <w:rsid w:val="009C6617"/>
    <w:rsid w:val="009C69C9"/>
    <w:rsid w:val="009C7A97"/>
    <w:rsid w:val="009C7CD5"/>
    <w:rsid w:val="009C7EF0"/>
    <w:rsid w:val="009D0465"/>
    <w:rsid w:val="009D138F"/>
    <w:rsid w:val="009D19AE"/>
    <w:rsid w:val="009D35C6"/>
    <w:rsid w:val="009D4FD0"/>
    <w:rsid w:val="009D518B"/>
    <w:rsid w:val="009D57ED"/>
    <w:rsid w:val="009D61B7"/>
    <w:rsid w:val="009D6979"/>
    <w:rsid w:val="009D72EA"/>
    <w:rsid w:val="009D78EB"/>
    <w:rsid w:val="009D7C72"/>
    <w:rsid w:val="009D7C9B"/>
    <w:rsid w:val="009E0EF1"/>
    <w:rsid w:val="009E2883"/>
    <w:rsid w:val="009E38FD"/>
    <w:rsid w:val="009E4DB3"/>
    <w:rsid w:val="009E533C"/>
    <w:rsid w:val="009E720B"/>
    <w:rsid w:val="009E7496"/>
    <w:rsid w:val="009E7CCC"/>
    <w:rsid w:val="009F09A5"/>
    <w:rsid w:val="009F0F9B"/>
    <w:rsid w:val="009F2292"/>
    <w:rsid w:val="009F2DCA"/>
    <w:rsid w:val="009F31E2"/>
    <w:rsid w:val="009F379F"/>
    <w:rsid w:val="009F4FD6"/>
    <w:rsid w:val="009F6724"/>
    <w:rsid w:val="009F6966"/>
    <w:rsid w:val="009F7484"/>
    <w:rsid w:val="00A006F3"/>
    <w:rsid w:val="00A00C1D"/>
    <w:rsid w:val="00A01AB5"/>
    <w:rsid w:val="00A03E90"/>
    <w:rsid w:val="00A040BF"/>
    <w:rsid w:val="00A050F4"/>
    <w:rsid w:val="00A053D4"/>
    <w:rsid w:val="00A06FB9"/>
    <w:rsid w:val="00A0757B"/>
    <w:rsid w:val="00A079E6"/>
    <w:rsid w:val="00A07EEA"/>
    <w:rsid w:val="00A100DD"/>
    <w:rsid w:val="00A103B6"/>
    <w:rsid w:val="00A106FD"/>
    <w:rsid w:val="00A10902"/>
    <w:rsid w:val="00A11288"/>
    <w:rsid w:val="00A1132D"/>
    <w:rsid w:val="00A11F8B"/>
    <w:rsid w:val="00A12080"/>
    <w:rsid w:val="00A12AC4"/>
    <w:rsid w:val="00A12D88"/>
    <w:rsid w:val="00A1307F"/>
    <w:rsid w:val="00A14961"/>
    <w:rsid w:val="00A1516F"/>
    <w:rsid w:val="00A161E3"/>
    <w:rsid w:val="00A16A4C"/>
    <w:rsid w:val="00A179E6"/>
    <w:rsid w:val="00A17D14"/>
    <w:rsid w:val="00A20387"/>
    <w:rsid w:val="00A2045A"/>
    <w:rsid w:val="00A21D07"/>
    <w:rsid w:val="00A22200"/>
    <w:rsid w:val="00A22508"/>
    <w:rsid w:val="00A236D3"/>
    <w:rsid w:val="00A23708"/>
    <w:rsid w:val="00A24016"/>
    <w:rsid w:val="00A241C0"/>
    <w:rsid w:val="00A248BF"/>
    <w:rsid w:val="00A25086"/>
    <w:rsid w:val="00A258B0"/>
    <w:rsid w:val="00A25B73"/>
    <w:rsid w:val="00A25D5E"/>
    <w:rsid w:val="00A263AB"/>
    <w:rsid w:val="00A2725D"/>
    <w:rsid w:val="00A27265"/>
    <w:rsid w:val="00A27F3F"/>
    <w:rsid w:val="00A301CD"/>
    <w:rsid w:val="00A320ED"/>
    <w:rsid w:val="00A32420"/>
    <w:rsid w:val="00A33256"/>
    <w:rsid w:val="00A339BD"/>
    <w:rsid w:val="00A33B4A"/>
    <w:rsid w:val="00A347E0"/>
    <w:rsid w:val="00A347F7"/>
    <w:rsid w:val="00A35E75"/>
    <w:rsid w:val="00A35F3D"/>
    <w:rsid w:val="00A35FBE"/>
    <w:rsid w:val="00A3635D"/>
    <w:rsid w:val="00A3708F"/>
    <w:rsid w:val="00A3776B"/>
    <w:rsid w:val="00A37F55"/>
    <w:rsid w:val="00A40832"/>
    <w:rsid w:val="00A408E0"/>
    <w:rsid w:val="00A40932"/>
    <w:rsid w:val="00A41D57"/>
    <w:rsid w:val="00A42307"/>
    <w:rsid w:val="00A42797"/>
    <w:rsid w:val="00A43E61"/>
    <w:rsid w:val="00A44D81"/>
    <w:rsid w:val="00A472DA"/>
    <w:rsid w:val="00A4786A"/>
    <w:rsid w:val="00A47E0D"/>
    <w:rsid w:val="00A50137"/>
    <w:rsid w:val="00A50401"/>
    <w:rsid w:val="00A50546"/>
    <w:rsid w:val="00A506E8"/>
    <w:rsid w:val="00A51467"/>
    <w:rsid w:val="00A515A5"/>
    <w:rsid w:val="00A52C6C"/>
    <w:rsid w:val="00A52CAA"/>
    <w:rsid w:val="00A536DB"/>
    <w:rsid w:val="00A5438E"/>
    <w:rsid w:val="00A54448"/>
    <w:rsid w:val="00A54F58"/>
    <w:rsid w:val="00A5555E"/>
    <w:rsid w:val="00A57375"/>
    <w:rsid w:val="00A573B4"/>
    <w:rsid w:val="00A57CCB"/>
    <w:rsid w:val="00A57EEA"/>
    <w:rsid w:val="00A60123"/>
    <w:rsid w:val="00A60569"/>
    <w:rsid w:val="00A60BC5"/>
    <w:rsid w:val="00A60D29"/>
    <w:rsid w:val="00A618B1"/>
    <w:rsid w:val="00A619BF"/>
    <w:rsid w:val="00A636EB"/>
    <w:rsid w:val="00A640C8"/>
    <w:rsid w:val="00A648AF"/>
    <w:rsid w:val="00A6573B"/>
    <w:rsid w:val="00A65DAD"/>
    <w:rsid w:val="00A663B4"/>
    <w:rsid w:val="00A6791D"/>
    <w:rsid w:val="00A70980"/>
    <w:rsid w:val="00A712D5"/>
    <w:rsid w:val="00A71AD2"/>
    <w:rsid w:val="00A722BD"/>
    <w:rsid w:val="00A72F34"/>
    <w:rsid w:val="00A74798"/>
    <w:rsid w:val="00A749B4"/>
    <w:rsid w:val="00A74E2A"/>
    <w:rsid w:val="00A74F8D"/>
    <w:rsid w:val="00A752B1"/>
    <w:rsid w:val="00A76C20"/>
    <w:rsid w:val="00A801FC"/>
    <w:rsid w:val="00A80436"/>
    <w:rsid w:val="00A804A9"/>
    <w:rsid w:val="00A8194A"/>
    <w:rsid w:val="00A82B2E"/>
    <w:rsid w:val="00A82DF2"/>
    <w:rsid w:val="00A83107"/>
    <w:rsid w:val="00A835E5"/>
    <w:rsid w:val="00A83808"/>
    <w:rsid w:val="00A83EE3"/>
    <w:rsid w:val="00A861E9"/>
    <w:rsid w:val="00A866FC"/>
    <w:rsid w:val="00A90388"/>
    <w:rsid w:val="00A91066"/>
    <w:rsid w:val="00A91932"/>
    <w:rsid w:val="00A91C4B"/>
    <w:rsid w:val="00A91D9C"/>
    <w:rsid w:val="00A927FF"/>
    <w:rsid w:val="00A92943"/>
    <w:rsid w:val="00A9458A"/>
    <w:rsid w:val="00A94C67"/>
    <w:rsid w:val="00A94F95"/>
    <w:rsid w:val="00A977F7"/>
    <w:rsid w:val="00A97C08"/>
    <w:rsid w:val="00AA006E"/>
    <w:rsid w:val="00AA03ED"/>
    <w:rsid w:val="00AA069F"/>
    <w:rsid w:val="00AA0BBA"/>
    <w:rsid w:val="00AA0D7A"/>
    <w:rsid w:val="00AA1288"/>
    <w:rsid w:val="00AA175D"/>
    <w:rsid w:val="00AA1DDC"/>
    <w:rsid w:val="00AA279B"/>
    <w:rsid w:val="00AA3B9A"/>
    <w:rsid w:val="00AA3CCD"/>
    <w:rsid w:val="00AA4C47"/>
    <w:rsid w:val="00AA5BFE"/>
    <w:rsid w:val="00AA6088"/>
    <w:rsid w:val="00AA6DBD"/>
    <w:rsid w:val="00AA7CCF"/>
    <w:rsid w:val="00AB170A"/>
    <w:rsid w:val="00AB18CD"/>
    <w:rsid w:val="00AB1A73"/>
    <w:rsid w:val="00AB2C9A"/>
    <w:rsid w:val="00AB3E7A"/>
    <w:rsid w:val="00AB4B61"/>
    <w:rsid w:val="00AB67CB"/>
    <w:rsid w:val="00AB694B"/>
    <w:rsid w:val="00AB7332"/>
    <w:rsid w:val="00AB7644"/>
    <w:rsid w:val="00AC093C"/>
    <w:rsid w:val="00AC1B9C"/>
    <w:rsid w:val="00AC3023"/>
    <w:rsid w:val="00AC3116"/>
    <w:rsid w:val="00AC3432"/>
    <w:rsid w:val="00AC3689"/>
    <w:rsid w:val="00AC3897"/>
    <w:rsid w:val="00AC3CA0"/>
    <w:rsid w:val="00AC42FE"/>
    <w:rsid w:val="00AC4FE7"/>
    <w:rsid w:val="00AC626B"/>
    <w:rsid w:val="00AC6329"/>
    <w:rsid w:val="00AC697D"/>
    <w:rsid w:val="00AC7276"/>
    <w:rsid w:val="00AC799A"/>
    <w:rsid w:val="00AC7C58"/>
    <w:rsid w:val="00AD0A74"/>
    <w:rsid w:val="00AD12AC"/>
    <w:rsid w:val="00AD166B"/>
    <w:rsid w:val="00AD21B2"/>
    <w:rsid w:val="00AD23BE"/>
    <w:rsid w:val="00AD253A"/>
    <w:rsid w:val="00AD3A06"/>
    <w:rsid w:val="00AD5331"/>
    <w:rsid w:val="00AD5D9E"/>
    <w:rsid w:val="00AD67E3"/>
    <w:rsid w:val="00AD763C"/>
    <w:rsid w:val="00AD7B08"/>
    <w:rsid w:val="00AE054D"/>
    <w:rsid w:val="00AE10A4"/>
    <w:rsid w:val="00AE10AA"/>
    <w:rsid w:val="00AE13CE"/>
    <w:rsid w:val="00AE1925"/>
    <w:rsid w:val="00AE299D"/>
    <w:rsid w:val="00AE3C18"/>
    <w:rsid w:val="00AE3C29"/>
    <w:rsid w:val="00AE44D5"/>
    <w:rsid w:val="00AE4997"/>
    <w:rsid w:val="00AE5036"/>
    <w:rsid w:val="00AE54CF"/>
    <w:rsid w:val="00AE5815"/>
    <w:rsid w:val="00AE5A3A"/>
    <w:rsid w:val="00AE5CB7"/>
    <w:rsid w:val="00AE7915"/>
    <w:rsid w:val="00AE7DAC"/>
    <w:rsid w:val="00AF0996"/>
    <w:rsid w:val="00AF0C54"/>
    <w:rsid w:val="00AF1D91"/>
    <w:rsid w:val="00AF2B14"/>
    <w:rsid w:val="00AF3153"/>
    <w:rsid w:val="00AF568D"/>
    <w:rsid w:val="00AF5BC3"/>
    <w:rsid w:val="00AF619B"/>
    <w:rsid w:val="00B0036D"/>
    <w:rsid w:val="00B003B0"/>
    <w:rsid w:val="00B010A4"/>
    <w:rsid w:val="00B01491"/>
    <w:rsid w:val="00B01D4F"/>
    <w:rsid w:val="00B01D89"/>
    <w:rsid w:val="00B01E74"/>
    <w:rsid w:val="00B029FC"/>
    <w:rsid w:val="00B03627"/>
    <w:rsid w:val="00B041C5"/>
    <w:rsid w:val="00B0443C"/>
    <w:rsid w:val="00B056C8"/>
    <w:rsid w:val="00B0661C"/>
    <w:rsid w:val="00B07F0F"/>
    <w:rsid w:val="00B10282"/>
    <w:rsid w:val="00B10651"/>
    <w:rsid w:val="00B10A6C"/>
    <w:rsid w:val="00B10F84"/>
    <w:rsid w:val="00B11279"/>
    <w:rsid w:val="00B11E6A"/>
    <w:rsid w:val="00B1247F"/>
    <w:rsid w:val="00B126E4"/>
    <w:rsid w:val="00B13C8E"/>
    <w:rsid w:val="00B147B8"/>
    <w:rsid w:val="00B14C43"/>
    <w:rsid w:val="00B14D31"/>
    <w:rsid w:val="00B15C46"/>
    <w:rsid w:val="00B172D9"/>
    <w:rsid w:val="00B2106E"/>
    <w:rsid w:val="00B212B5"/>
    <w:rsid w:val="00B219A8"/>
    <w:rsid w:val="00B21DA8"/>
    <w:rsid w:val="00B21EF3"/>
    <w:rsid w:val="00B21FAD"/>
    <w:rsid w:val="00B22F10"/>
    <w:rsid w:val="00B23811"/>
    <w:rsid w:val="00B23B4D"/>
    <w:rsid w:val="00B23B59"/>
    <w:rsid w:val="00B25911"/>
    <w:rsid w:val="00B25DDE"/>
    <w:rsid w:val="00B25FED"/>
    <w:rsid w:val="00B3114F"/>
    <w:rsid w:val="00B319C7"/>
    <w:rsid w:val="00B31A7A"/>
    <w:rsid w:val="00B34EE7"/>
    <w:rsid w:val="00B35FD0"/>
    <w:rsid w:val="00B3620B"/>
    <w:rsid w:val="00B37B5C"/>
    <w:rsid w:val="00B37B70"/>
    <w:rsid w:val="00B40344"/>
    <w:rsid w:val="00B42BB4"/>
    <w:rsid w:val="00B42D77"/>
    <w:rsid w:val="00B42E5B"/>
    <w:rsid w:val="00B43D46"/>
    <w:rsid w:val="00B44446"/>
    <w:rsid w:val="00B465B3"/>
    <w:rsid w:val="00B501F1"/>
    <w:rsid w:val="00B50AC2"/>
    <w:rsid w:val="00B5115A"/>
    <w:rsid w:val="00B5199A"/>
    <w:rsid w:val="00B51B68"/>
    <w:rsid w:val="00B5224A"/>
    <w:rsid w:val="00B52260"/>
    <w:rsid w:val="00B52B33"/>
    <w:rsid w:val="00B532C1"/>
    <w:rsid w:val="00B5341F"/>
    <w:rsid w:val="00B53546"/>
    <w:rsid w:val="00B53733"/>
    <w:rsid w:val="00B53AF7"/>
    <w:rsid w:val="00B55085"/>
    <w:rsid w:val="00B5552E"/>
    <w:rsid w:val="00B56156"/>
    <w:rsid w:val="00B5782C"/>
    <w:rsid w:val="00B57909"/>
    <w:rsid w:val="00B57961"/>
    <w:rsid w:val="00B60BE4"/>
    <w:rsid w:val="00B61757"/>
    <w:rsid w:val="00B62A95"/>
    <w:rsid w:val="00B6401B"/>
    <w:rsid w:val="00B6425A"/>
    <w:rsid w:val="00B65414"/>
    <w:rsid w:val="00B65646"/>
    <w:rsid w:val="00B6569D"/>
    <w:rsid w:val="00B6591E"/>
    <w:rsid w:val="00B65D46"/>
    <w:rsid w:val="00B66B00"/>
    <w:rsid w:val="00B67991"/>
    <w:rsid w:val="00B67A3C"/>
    <w:rsid w:val="00B67E5F"/>
    <w:rsid w:val="00B719D4"/>
    <w:rsid w:val="00B7227E"/>
    <w:rsid w:val="00B72482"/>
    <w:rsid w:val="00B73A32"/>
    <w:rsid w:val="00B7433D"/>
    <w:rsid w:val="00B7490C"/>
    <w:rsid w:val="00B749CE"/>
    <w:rsid w:val="00B74E91"/>
    <w:rsid w:val="00B755B6"/>
    <w:rsid w:val="00B75B91"/>
    <w:rsid w:val="00B75D0B"/>
    <w:rsid w:val="00B75DC6"/>
    <w:rsid w:val="00B7756E"/>
    <w:rsid w:val="00B80D74"/>
    <w:rsid w:val="00B80FBE"/>
    <w:rsid w:val="00B830D3"/>
    <w:rsid w:val="00B8349F"/>
    <w:rsid w:val="00B83AEF"/>
    <w:rsid w:val="00B83CA7"/>
    <w:rsid w:val="00B84F4A"/>
    <w:rsid w:val="00B8586C"/>
    <w:rsid w:val="00B8795E"/>
    <w:rsid w:val="00B87974"/>
    <w:rsid w:val="00B9112B"/>
    <w:rsid w:val="00B91E5D"/>
    <w:rsid w:val="00B92E7B"/>
    <w:rsid w:val="00B92EEB"/>
    <w:rsid w:val="00B932B7"/>
    <w:rsid w:val="00B9410F"/>
    <w:rsid w:val="00B96097"/>
    <w:rsid w:val="00B96516"/>
    <w:rsid w:val="00B97757"/>
    <w:rsid w:val="00BA018F"/>
    <w:rsid w:val="00BA0441"/>
    <w:rsid w:val="00BA096E"/>
    <w:rsid w:val="00BA0C76"/>
    <w:rsid w:val="00BA19BE"/>
    <w:rsid w:val="00BA1BAC"/>
    <w:rsid w:val="00BA2830"/>
    <w:rsid w:val="00BA54A3"/>
    <w:rsid w:val="00BA61F2"/>
    <w:rsid w:val="00BA627D"/>
    <w:rsid w:val="00BA7499"/>
    <w:rsid w:val="00BA770B"/>
    <w:rsid w:val="00BB03AC"/>
    <w:rsid w:val="00BB086B"/>
    <w:rsid w:val="00BB09EE"/>
    <w:rsid w:val="00BB1299"/>
    <w:rsid w:val="00BB1E86"/>
    <w:rsid w:val="00BB210E"/>
    <w:rsid w:val="00BB2214"/>
    <w:rsid w:val="00BB25FA"/>
    <w:rsid w:val="00BB32CD"/>
    <w:rsid w:val="00BB3C2D"/>
    <w:rsid w:val="00BB474A"/>
    <w:rsid w:val="00BB4AC8"/>
    <w:rsid w:val="00BB5D98"/>
    <w:rsid w:val="00BB6905"/>
    <w:rsid w:val="00BB725A"/>
    <w:rsid w:val="00BB7380"/>
    <w:rsid w:val="00BB74C1"/>
    <w:rsid w:val="00BB7D64"/>
    <w:rsid w:val="00BC0A8F"/>
    <w:rsid w:val="00BC0B23"/>
    <w:rsid w:val="00BC0EEA"/>
    <w:rsid w:val="00BC1110"/>
    <w:rsid w:val="00BC1C64"/>
    <w:rsid w:val="00BC2156"/>
    <w:rsid w:val="00BC2BD0"/>
    <w:rsid w:val="00BC2F28"/>
    <w:rsid w:val="00BC34AE"/>
    <w:rsid w:val="00BC3CCE"/>
    <w:rsid w:val="00BC4D03"/>
    <w:rsid w:val="00BC5CF2"/>
    <w:rsid w:val="00BC606A"/>
    <w:rsid w:val="00BC6965"/>
    <w:rsid w:val="00BC7A13"/>
    <w:rsid w:val="00BC7CF8"/>
    <w:rsid w:val="00BD0B13"/>
    <w:rsid w:val="00BD0D29"/>
    <w:rsid w:val="00BD1DFF"/>
    <w:rsid w:val="00BD1F06"/>
    <w:rsid w:val="00BD2834"/>
    <w:rsid w:val="00BD3678"/>
    <w:rsid w:val="00BD3CB8"/>
    <w:rsid w:val="00BD404A"/>
    <w:rsid w:val="00BD4A62"/>
    <w:rsid w:val="00BD4CAC"/>
    <w:rsid w:val="00BD55B7"/>
    <w:rsid w:val="00BD55E2"/>
    <w:rsid w:val="00BD622C"/>
    <w:rsid w:val="00BD664C"/>
    <w:rsid w:val="00BD6A0D"/>
    <w:rsid w:val="00BD6C9D"/>
    <w:rsid w:val="00BD7E14"/>
    <w:rsid w:val="00BE1D1E"/>
    <w:rsid w:val="00BE2647"/>
    <w:rsid w:val="00BE2D75"/>
    <w:rsid w:val="00BE3CEA"/>
    <w:rsid w:val="00BE3E53"/>
    <w:rsid w:val="00BE3F95"/>
    <w:rsid w:val="00BE41F7"/>
    <w:rsid w:val="00BE4784"/>
    <w:rsid w:val="00BE481F"/>
    <w:rsid w:val="00BE4FE2"/>
    <w:rsid w:val="00BE5739"/>
    <w:rsid w:val="00BE5DDC"/>
    <w:rsid w:val="00BE780E"/>
    <w:rsid w:val="00BE7853"/>
    <w:rsid w:val="00BF09D2"/>
    <w:rsid w:val="00BF1C16"/>
    <w:rsid w:val="00BF2F83"/>
    <w:rsid w:val="00BF369E"/>
    <w:rsid w:val="00BF4139"/>
    <w:rsid w:val="00BF417A"/>
    <w:rsid w:val="00BF524D"/>
    <w:rsid w:val="00BF5782"/>
    <w:rsid w:val="00BF5F9A"/>
    <w:rsid w:val="00BF6428"/>
    <w:rsid w:val="00BF713A"/>
    <w:rsid w:val="00BF73D3"/>
    <w:rsid w:val="00BF7DCF"/>
    <w:rsid w:val="00C00539"/>
    <w:rsid w:val="00C012F0"/>
    <w:rsid w:val="00C01C95"/>
    <w:rsid w:val="00C0268A"/>
    <w:rsid w:val="00C0279F"/>
    <w:rsid w:val="00C02B0F"/>
    <w:rsid w:val="00C033EA"/>
    <w:rsid w:val="00C04FA1"/>
    <w:rsid w:val="00C0656B"/>
    <w:rsid w:val="00C06A13"/>
    <w:rsid w:val="00C06D0C"/>
    <w:rsid w:val="00C07876"/>
    <w:rsid w:val="00C078F8"/>
    <w:rsid w:val="00C10DCA"/>
    <w:rsid w:val="00C10F21"/>
    <w:rsid w:val="00C11984"/>
    <w:rsid w:val="00C12251"/>
    <w:rsid w:val="00C12445"/>
    <w:rsid w:val="00C1265F"/>
    <w:rsid w:val="00C15AD7"/>
    <w:rsid w:val="00C16167"/>
    <w:rsid w:val="00C16DD3"/>
    <w:rsid w:val="00C16E1B"/>
    <w:rsid w:val="00C16F69"/>
    <w:rsid w:val="00C21308"/>
    <w:rsid w:val="00C219AF"/>
    <w:rsid w:val="00C22E0B"/>
    <w:rsid w:val="00C23647"/>
    <w:rsid w:val="00C240AD"/>
    <w:rsid w:val="00C2565B"/>
    <w:rsid w:val="00C26558"/>
    <w:rsid w:val="00C27A16"/>
    <w:rsid w:val="00C3114D"/>
    <w:rsid w:val="00C31510"/>
    <w:rsid w:val="00C31A35"/>
    <w:rsid w:val="00C32F7F"/>
    <w:rsid w:val="00C3339C"/>
    <w:rsid w:val="00C33BCB"/>
    <w:rsid w:val="00C34BA3"/>
    <w:rsid w:val="00C35B1A"/>
    <w:rsid w:val="00C35EB5"/>
    <w:rsid w:val="00C36C4D"/>
    <w:rsid w:val="00C374E3"/>
    <w:rsid w:val="00C40C9F"/>
    <w:rsid w:val="00C42596"/>
    <w:rsid w:val="00C43C5B"/>
    <w:rsid w:val="00C440FD"/>
    <w:rsid w:val="00C44314"/>
    <w:rsid w:val="00C45309"/>
    <w:rsid w:val="00C5037A"/>
    <w:rsid w:val="00C5051A"/>
    <w:rsid w:val="00C50932"/>
    <w:rsid w:val="00C50C5A"/>
    <w:rsid w:val="00C50E5E"/>
    <w:rsid w:val="00C51553"/>
    <w:rsid w:val="00C51B23"/>
    <w:rsid w:val="00C536AD"/>
    <w:rsid w:val="00C538C8"/>
    <w:rsid w:val="00C55145"/>
    <w:rsid w:val="00C55398"/>
    <w:rsid w:val="00C56821"/>
    <w:rsid w:val="00C568A0"/>
    <w:rsid w:val="00C56E87"/>
    <w:rsid w:val="00C57DF6"/>
    <w:rsid w:val="00C57E6F"/>
    <w:rsid w:val="00C60AF5"/>
    <w:rsid w:val="00C60C0C"/>
    <w:rsid w:val="00C60F39"/>
    <w:rsid w:val="00C61551"/>
    <w:rsid w:val="00C6186E"/>
    <w:rsid w:val="00C61E75"/>
    <w:rsid w:val="00C62B74"/>
    <w:rsid w:val="00C62E92"/>
    <w:rsid w:val="00C630A9"/>
    <w:rsid w:val="00C63BF1"/>
    <w:rsid w:val="00C64289"/>
    <w:rsid w:val="00C644DA"/>
    <w:rsid w:val="00C64776"/>
    <w:rsid w:val="00C64CD3"/>
    <w:rsid w:val="00C655EA"/>
    <w:rsid w:val="00C65F0F"/>
    <w:rsid w:val="00C65FBF"/>
    <w:rsid w:val="00C7014B"/>
    <w:rsid w:val="00C71E36"/>
    <w:rsid w:val="00C72310"/>
    <w:rsid w:val="00C76E65"/>
    <w:rsid w:val="00C772FA"/>
    <w:rsid w:val="00C80C75"/>
    <w:rsid w:val="00C82D70"/>
    <w:rsid w:val="00C82E92"/>
    <w:rsid w:val="00C847C1"/>
    <w:rsid w:val="00C85E0F"/>
    <w:rsid w:val="00C8677E"/>
    <w:rsid w:val="00C90CFA"/>
    <w:rsid w:val="00C91484"/>
    <w:rsid w:val="00C92251"/>
    <w:rsid w:val="00C930C5"/>
    <w:rsid w:val="00C93831"/>
    <w:rsid w:val="00C93C90"/>
    <w:rsid w:val="00C93E67"/>
    <w:rsid w:val="00C9418B"/>
    <w:rsid w:val="00C962F8"/>
    <w:rsid w:val="00C972E3"/>
    <w:rsid w:val="00C97392"/>
    <w:rsid w:val="00C9744F"/>
    <w:rsid w:val="00C97BDF"/>
    <w:rsid w:val="00C97E52"/>
    <w:rsid w:val="00CA04E0"/>
    <w:rsid w:val="00CA1253"/>
    <w:rsid w:val="00CA18D0"/>
    <w:rsid w:val="00CA25A7"/>
    <w:rsid w:val="00CA28DF"/>
    <w:rsid w:val="00CA2F11"/>
    <w:rsid w:val="00CA51F1"/>
    <w:rsid w:val="00CA562E"/>
    <w:rsid w:val="00CA5A43"/>
    <w:rsid w:val="00CA5DA0"/>
    <w:rsid w:val="00CA7053"/>
    <w:rsid w:val="00CB038E"/>
    <w:rsid w:val="00CB26D6"/>
    <w:rsid w:val="00CB2D7B"/>
    <w:rsid w:val="00CB2E13"/>
    <w:rsid w:val="00CB32C1"/>
    <w:rsid w:val="00CB3D05"/>
    <w:rsid w:val="00CB475B"/>
    <w:rsid w:val="00CB54AA"/>
    <w:rsid w:val="00CB6DCE"/>
    <w:rsid w:val="00CB7023"/>
    <w:rsid w:val="00CC02DB"/>
    <w:rsid w:val="00CC1802"/>
    <w:rsid w:val="00CC181A"/>
    <w:rsid w:val="00CC30B9"/>
    <w:rsid w:val="00CC362A"/>
    <w:rsid w:val="00CC473F"/>
    <w:rsid w:val="00CC549C"/>
    <w:rsid w:val="00CC5C76"/>
    <w:rsid w:val="00CC6B52"/>
    <w:rsid w:val="00CD265F"/>
    <w:rsid w:val="00CD326F"/>
    <w:rsid w:val="00CD3348"/>
    <w:rsid w:val="00CD4C0C"/>
    <w:rsid w:val="00CD654C"/>
    <w:rsid w:val="00CD709A"/>
    <w:rsid w:val="00CD7D0B"/>
    <w:rsid w:val="00CE0771"/>
    <w:rsid w:val="00CE1E15"/>
    <w:rsid w:val="00CE2985"/>
    <w:rsid w:val="00CE4458"/>
    <w:rsid w:val="00CE4550"/>
    <w:rsid w:val="00CE4D66"/>
    <w:rsid w:val="00CE6CEF"/>
    <w:rsid w:val="00CE708D"/>
    <w:rsid w:val="00CE7946"/>
    <w:rsid w:val="00CE7B07"/>
    <w:rsid w:val="00CF050A"/>
    <w:rsid w:val="00CF0B41"/>
    <w:rsid w:val="00CF1554"/>
    <w:rsid w:val="00CF1B53"/>
    <w:rsid w:val="00CF22F3"/>
    <w:rsid w:val="00CF416B"/>
    <w:rsid w:val="00CF4182"/>
    <w:rsid w:val="00CF5438"/>
    <w:rsid w:val="00CF656F"/>
    <w:rsid w:val="00CF7126"/>
    <w:rsid w:val="00CF7BB7"/>
    <w:rsid w:val="00CF7EC3"/>
    <w:rsid w:val="00D0131D"/>
    <w:rsid w:val="00D01BB8"/>
    <w:rsid w:val="00D0212D"/>
    <w:rsid w:val="00D024DA"/>
    <w:rsid w:val="00D025B3"/>
    <w:rsid w:val="00D033FF"/>
    <w:rsid w:val="00D03E65"/>
    <w:rsid w:val="00D048A8"/>
    <w:rsid w:val="00D04DA0"/>
    <w:rsid w:val="00D05E2A"/>
    <w:rsid w:val="00D061A2"/>
    <w:rsid w:val="00D0640C"/>
    <w:rsid w:val="00D066ED"/>
    <w:rsid w:val="00D0727B"/>
    <w:rsid w:val="00D1085F"/>
    <w:rsid w:val="00D10C9B"/>
    <w:rsid w:val="00D10FB2"/>
    <w:rsid w:val="00D12050"/>
    <w:rsid w:val="00D1211C"/>
    <w:rsid w:val="00D12644"/>
    <w:rsid w:val="00D12A9A"/>
    <w:rsid w:val="00D1316B"/>
    <w:rsid w:val="00D13C53"/>
    <w:rsid w:val="00D16693"/>
    <w:rsid w:val="00D17615"/>
    <w:rsid w:val="00D21748"/>
    <w:rsid w:val="00D219EE"/>
    <w:rsid w:val="00D21A30"/>
    <w:rsid w:val="00D21CC1"/>
    <w:rsid w:val="00D230B7"/>
    <w:rsid w:val="00D23404"/>
    <w:rsid w:val="00D236ED"/>
    <w:rsid w:val="00D23ABF"/>
    <w:rsid w:val="00D24D8D"/>
    <w:rsid w:val="00D265B0"/>
    <w:rsid w:val="00D26820"/>
    <w:rsid w:val="00D2742B"/>
    <w:rsid w:val="00D2756D"/>
    <w:rsid w:val="00D278FB"/>
    <w:rsid w:val="00D3011C"/>
    <w:rsid w:val="00D30B9C"/>
    <w:rsid w:val="00D318E0"/>
    <w:rsid w:val="00D32DFA"/>
    <w:rsid w:val="00D34341"/>
    <w:rsid w:val="00D34557"/>
    <w:rsid w:val="00D347FD"/>
    <w:rsid w:val="00D34BBB"/>
    <w:rsid w:val="00D35959"/>
    <w:rsid w:val="00D376EF"/>
    <w:rsid w:val="00D379E5"/>
    <w:rsid w:val="00D40BCC"/>
    <w:rsid w:val="00D40FC9"/>
    <w:rsid w:val="00D421B2"/>
    <w:rsid w:val="00D44E29"/>
    <w:rsid w:val="00D45B52"/>
    <w:rsid w:val="00D45F21"/>
    <w:rsid w:val="00D46569"/>
    <w:rsid w:val="00D467CC"/>
    <w:rsid w:val="00D47051"/>
    <w:rsid w:val="00D471A0"/>
    <w:rsid w:val="00D500B9"/>
    <w:rsid w:val="00D516BF"/>
    <w:rsid w:val="00D51971"/>
    <w:rsid w:val="00D51D3C"/>
    <w:rsid w:val="00D528B1"/>
    <w:rsid w:val="00D560CA"/>
    <w:rsid w:val="00D56570"/>
    <w:rsid w:val="00D5696F"/>
    <w:rsid w:val="00D56A2D"/>
    <w:rsid w:val="00D570AD"/>
    <w:rsid w:val="00D57FBD"/>
    <w:rsid w:val="00D60A92"/>
    <w:rsid w:val="00D619E4"/>
    <w:rsid w:val="00D61B04"/>
    <w:rsid w:val="00D62450"/>
    <w:rsid w:val="00D628EE"/>
    <w:rsid w:val="00D630C6"/>
    <w:rsid w:val="00D631A7"/>
    <w:rsid w:val="00D63A8D"/>
    <w:rsid w:val="00D63AAE"/>
    <w:rsid w:val="00D64226"/>
    <w:rsid w:val="00D65E10"/>
    <w:rsid w:val="00D66358"/>
    <w:rsid w:val="00D670C4"/>
    <w:rsid w:val="00D706B4"/>
    <w:rsid w:val="00D711F6"/>
    <w:rsid w:val="00D71C2C"/>
    <w:rsid w:val="00D71EEF"/>
    <w:rsid w:val="00D72BB3"/>
    <w:rsid w:val="00D72E12"/>
    <w:rsid w:val="00D73111"/>
    <w:rsid w:val="00D73D8D"/>
    <w:rsid w:val="00D73E11"/>
    <w:rsid w:val="00D74930"/>
    <w:rsid w:val="00D74FF0"/>
    <w:rsid w:val="00D7505B"/>
    <w:rsid w:val="00D761A0"/>
    <w:rsid w:val="00D77054"/>
    <w:rsid w:val="00D7763E"/>
    <w:rsid w:val="00D77F8B"/>
    <w:rsid w:val="00D8052F"/>
    <w:rsid w:val="00D80D01"/>
    <w:rsid w:val="00D80E92"/>
    <w:rsid w:val="00D814C5"/>
    <w:rsid w:val="00D8181B"/>
    <w:rsid w:val="00D81F3B"/>
    <w:rsid w:val="00D83531"/>
    <w:rsid w:val="00D8366B"/>
    <w:rsid w:val="00D8420D"/>
    <w:rsid w:val="00D84587"/>
    <w:rsid w:val="00D84FC4"/>
    <w:rsid w:val="00D855ED"/>
    <w:rsid w:val="00D87CD2"/>
    <w:rsid w:val="00D91D1D"/>
    <w:rsid w:val="00D92688"/>
    <w:rsid w:val="00D92ED0"/>
    <w:rsid w:val="00D9521D"/>
    <w:rsid w:val="00D9561F"/>
    <w:rsid w:val="00D958C4"/>
    <w:rsid w:val="00D95ED4"/>
    <w:rsid w:val="00D96213"/>
    <w:rsid w:val="00D96455"/>
    <w:rsid w:val="00D967FB"/>
    <w:rsid w:val="00DA058D"/>
    <w:rsid w:val="00DA0702"/>
    <w:rsid w:val="00DA0869"/>
    <w:rsid w:val="00DA130C"/>
    <w:rsid w:val="00DA14B0"/>
    <w:rsid w:val="00DA14E8"/>
    <w:rsid w:val="00DA2746"/>
    <w:rsid w:val="00DA4533"/>
    <w:rsid w:val="00DA50B3"/>
    <w:rsid w:val="00DA5103"/>
    <w:rsid w:val="00DA56D8"/>
    <w:rsid w:val="00DA59E8"/>
    <w:rsid w:val="00DA5BE7"/>
    <w:rsid w:val="00DA5EC2"/>
    <w:rsid w:val="00DB09E1"/>
    <w:rsid w:val="00DB1705"/>
    <w:rsid w:val="00DB176C"/>
    <w:rsid w:val="00DB185F"/>
    <w:rsid w:val="00DB1D2D"/>
    <w:rsid w:val="00DB1D33"/>
    <w:rsid w:val="00DB24E2"/>
    <w:rsid w:val="00DB2624"/>
    <w:rsid w:val="00DB722B"/>
    <w:rsid w:val="00DB7849"/>
    <w:rsid w:val="00DB7A42"/>
    <w:rsid w:val="00DC0E5C"/>
    <w:rsid w:val="00DC0F7A"/>
    <w:rsid w:val="00DC1CD6"/>
    <w:rsid w:val="00DC1F80"/>
    <w:rsid w:val="00DC33B9"/>
    <w:rsid w:val="00DC3A3F"/>
    <w:rsid w:val="00DC3DC7"/>
    <w:rsid w:val="00DC4311"/>
    <w:rsid w:val="00DC4747"/>
    <w:rsid w:val="00DC51CE"/>
    <w:rsid w:val="00DC52FB"/>
    <w:rsid w:val="00DC535E"/>
    <w:rsid w:val="00DC59B8"/>
    <w:rsid w:val="00DC6937"/>
    <w:rsid w:val="00DC6C79"/>
    <w:rsid w:val="00DD0D7B"/>
    <w:rsid w:val="00DD1531"/>
    <w:rsid w:val="00DD1FC6"/>
    <w:rsid w:val="00DD287C"/>
    <w:rsid w:val="00DD2A25"/>
    <w:rsid w:val="00DD51A3"/>
    <w:rsid w:val="00DD6640"/>
    <w:rsid w:val="00DD78C0"/>
    <w:rsid w:val="00DE05B8"/>
    <w:rsid w:val="00DE0863"/>
    <w:rsid w:val="00DE0B2A"/>
    <w:rsid w:val="00DE1CF0"/>
    <w:rsid w:val="00DE2C90"/>
    <w:rsid w:val="00DE3D4C"/>
    <w:rsid w:val="00DE3EDE"/>
    <w:rsid w:val="00DE4501"/>
    <w:rsid w:val="00DE48CF"/>
    <w:rsid w:val="00DE56D9"/>
    <w:rsid w:val="00DE5A7F"/>
    <w:rsid w:val="00DE7047"/>
    <w:rsid w:val="00DE7384"/>
    <w:rsid w:val="00DE741F"/>
    <w:rsid w:val="00DE7CE4"/>
    <w:rsid w:val="00DF0D5C"/>
    <w:rsid w:val="00DF11BC"/>
    <w:rsid w:val="00DF162F"/>
    <w:rsid w:val="00DF2522"/>
    <w:rsid w:val="00DF47F1"/>
    <w:rsid w:val="00DF57E2"/>
    <w:rsid w:val="00E01DD7"/>
    <w:rsid w:val="00E02E8F"/>
    <w:rsid w:val="00E0309D"/>
    <w:rsid w:val="00E033DD"/>
    <w:rsid w:val="00E035ED"/>
    <w:rsid w:val="00E036BE"/>
    <w:rsid w:val="00E03A51"/>
    <w:rsid w:val="00E0425D"/>
    <w:rsid w:val="00E04824"/>
    <w:rsid w:val="00E04E32"/>
    <w:rsid w:val="00E05521"/>
    <w:rsid w:val="00E05830"/>
    <w:rsid w:val="00E05932"/>
    <w:rsid w:val="00E05B59"/>
    <w:rsid w:val="00E05BF8"/>
    <w:rsid w:val="00E0672F"/>
    <w:rsid w:val="00E06B0C"/>
    <w:rsid w:val="00E076C1"/>
    <w:rsid w:val="00E07BD1"/>
    <w:rsid w:val="00E11064"/>
    <w:rsid w:val="00E1150C"/>
    <w:rsid w:val="00E11E28"/>
    <w:rsid w:val="00E13BA2"/>
    <w:rsid w:val="00E13FCB"/>
    <w:rsid w:val="00E154BD"/>
    <w:rsid w:val="00E16401"/>
    <w:rsid w:val="00E16B86"/>
    <w:rsid w:val="00E1767B"/>
    <w:rsid w:val="00E2102D"/>
    <w:rsid w:val="00E21DDB"/>
    <w:rsid w:val="00E228B8"/>
    <w:rsid w:val="00E24216"/>
    <w:rsid w:val="00E24563"/>
    <w:rsid w:val="00E24A79"/>
    <w:rsid w:val="00E25033"/>
    <w:rsid w:val="00E2546E"/>
    <w:rsid w:val="00E260DD"/>
    <w:rsid w:val="00E261DA"/>
    <w:rsid w:val="00E3094D"/>
    <w:rsid w:val="00E31ABC"/>
    <w:rsid w:val="00E31EC5"/>
    <w:rsid w:val="00E322A8"/>
    <w:rsid w:val="00E3259D"/>
    <w:rsid w:val="00E3282A"/>
    <w:rsid w:val="00E34C12"/>
    <w:rsid w:val="00E36234"/>
    <w:rsid w:val="00E36257"/>
    <w:rsid w:val="00E36BDF"/>
    <w:rsid w:val="00E37E55"/>
    <w:rsid w:val="00E40173"/>
    <w:rsid w:val="00E40716"/>
    <w:rsid w:val="00E40940"/>
    <w:rsid w:val="00E41CFD"/>
    <w:rsid w:val="00E41E34"/>
    <w:rsid w:val="00E42316"/>
    <w:rsid w:val="00E4277F"/>
    <w:rsid w:val="00E441CB"/>
    <w:rsid w:val="00E44347"/>
    <w:rsid w:val="00E44EAB"/>
    <w:rsid w:val="00E45DCC"/>
    <w:rsid w:val="00E465D3"/>
    <w:rsid w:val="00E47771"/>
    <w:rsid w:val="00E50953"/>
    <w:rsid w:val="00E5123E"/>
    <w:rsid w:val="00E518EE"/>
    <w:rsid w:val="00E51E1A"/>
    <w:rsid w:val="00E52081"/>
    <w:rsid w:val="00E52761"/>
    <w:rsid w:val="00E52DDE"/>
    <w:rsid w:val="00E53575"/>
    <w:rsid w:val="00E545FB"/>
    <w:rsid w:val="00E5582B"/>
    <w:rsid w:val="00E55C62"/>
    <w:rsid w:val="00E56A2D"/>
    <w:rsid w:val="00E6126C"/>
    <w:rsid w:val="00E61756"/>
    <w:rsid w:val="00E6222C"/>
    <w:rsid w:val="00E622BD"/>
    <w:rsid w:val="00E629B7"/>
    <w:rsid w:val="00E62F69"/>
    <w:rsid w:val="00E62F71"/>
    <w:rsid w:val="00E63233"/>
    <w:rsid w:val="00E63B4D"/>
    <w:rsid w:val="00E63D04"/>
    <w:rsid w:val="00E6465D"/>
    <w:rsid w:val="00E66192"/>
    <w:rsid w:val="00E66574"/>
    <w:rsid w:val="00E6676D"/>
    <w:rsid w:val="00E66E7E"/>
    <w:rsid w:val="00E67B1C"/>
    <w:rsid w:val="00E708BD"/>
    <w:rsid w:val="00E70DDB"/>
    <w:rsid w:val="00E70F85"/>
    <w:rsid w:val="00E7169A"/>
    <w:rsid w:val="00E72144"/>
    <w:rsid w:val="00E72C70"/>
    <w:rsid w:val="00E73CBB"/>
    <w:rsid w:val="00E73F40"/>
    <w:rsid w:val="00E741BE"/>
    <w:rsid w:val="00E74DAB"/>
    <w:rsid w:val="00E750C7"/>
    <w:rsid w:val="00E75615"/>
    <w:rsid w:val="00E75AEB"/>
    <w:rsid w:val="00E76DDF"/>
    <w:rsid w:val="00E76ED6"/>
    <w:rsid w:val="00E7784B"/>
    <w:rsid w:val="00E77876"/>
    <w:rsid w:val="00E8066A"/>
    <w:rsid w:val="00E80983"/>
    <w:rsid w:val="00E8108E"/>
    <w:rsid w:val="00E82682"/>
    <w:rsid w:val="00E82AA6"/>
    <w:rsid w:val="00E835AA"/>
    <w:rsid w:val="00E841F5"/>
    <w:rsid w:val="00E84537"/>
    <w:rsid w:val="00E864C9"/>
    <w:rsid w:val="00E869B9"/>
    <w:rsid w:val="00E87E8B"/>
    <w:rsid w:val="00E90B9D"/>
    <w:rsid w:val="00E9211F"/>
    <w:rsid w:val="00E9290A"/>
    <w:rsid w:val="00E92A99"/>
    <w:rsid w:val="00E93849"/>
    <w:rsid w:val="00E93A74"/>
    <w:rsid w:val="00E957A5"/>
    <w:rsid w:val="00E96359"/>
    <w:rsid w:val="00E966E3"/>
    <w:rsid w:val="00E96CC5"/>
    <w:rsid w:val="00E97645"/>
    <w:rsid w:val="00EA300C"/>
    <w:rsid w:val="00EA3A44"/>
    <w:rsid w:val="00EA4729"/>
    <w:rsid w:val="00EA69DC"/>
    <w:rsid w:val="00EA6DED"/>
    <w:rsid w:val="00EA753B"/>
    <w:rsid w:val="00EA7FA2"/>
    <w:rsid w:val="00EB0D5D"/>
    <w:rsid w:val="00EB0ED6"/>
    <w:rsid w:val="00EB1352"/>
    <w:rsid w:val="00EB3834"/>
    <w:rsid w:val="00EB5DC2"/>
    <w:rsid w:val="00EC0F49"/>
    <w:rsid w:val="00EC1C3C"/>
    <w:rsid w:val="00EC1F81"/>
    <w:rsid w:val="00EC4E9E"/>
    <w:rsid w:val="00EC5287"/>
    <w:rsid w:val="00EC5DD0"/>
    <w:rsid w:val="00EC6254"/>
    <w:rsid w:val="00EC6374"/>
    <w:rsid w:val="00EC6F71"/>
    <w:rsid w:val="00EC7964"/>
    <w:rsid w:val="00ED039B"/>
    <w:rsid w:val="00ED21E1"/>
    <w:rsid w:val="00ED23F3"/>
    <w:rsid w:val="00ED2B84"/>
    <w:rsid w:val="00ED3CD1"/>
    <w:rsid w:val="00ED3E1A"/>
    <w:rsid w:val="00ED444E"/>
    <w:rsid w:val="00ED4466"/>
    <w:rsid w:val="00ED46C3"/>
    <w:rsid w:val="00ED4B54"/>
    <w:rsid w:val="00ED574C"/>
    <w:rsid w:val="00ED5C93"/>
    <w:rsid w:val="00ED64F2"/>
    <w:rsid w:val="00ED7616"/>
    <w:rsid w:val="00EE03D8"/>
    <w:rsid w:val="00EE0CD3"/>
    <w:rsid w:val="00EE0E66"/>
    <w:rsid w:val="00EE15CF"/>
    <w:rsid w:val="00EE1785"/>
    <w:rsid w:val="00EE3203"/>
    <w:rsid w:val="00EE361F"/>
    <w:rsid w:val="00EE3892"/>
    <w:rsid w:val="00EE3C4A"/>
    <w:rsid w:val="00EE4FE8"/>
    <w:rsid w:val="00EE5181"/>
    <w:rsid w:val="00EE527A"/>
    <w:rsid w:val="00EE6AD2"/>
    <w:rsid w:val="00EE71A6"/>
    <w:rsid w:val="00EE7490"/>
    <w:rsid w:val="00EF0078"/>
    <w:rsid w:val="00EF149A"/>
    <w:rsid w:val="00EF1F50"/>
    <w:rsid w:val="00EF23BC"/>
    <w:rsid w:val="00EF257C"/>
    <w:rsid w:val="00EF36E8"/>
    <w:rsid w:val="00EF384E"/>
    <w:rsid w:val="00EF3A97"/>
    <w:rsid w:val="00EF3FC1"/>
    <w:rsid w:val="00EF41A7"/>
    <w:rsid w:val="00EF5C11"/>
    <w:rsid w:val="00EF64B4"/>
    <w:rsid w:val="00EF757F"/>
    <w:rsid w:val="00EF79B0"/>
    <w:rsid w:val="00F0022E"/>
    <w:rsid w:val="00F01D6C"/>
    <w:rsid w:val="00F02B5E"/>
    <w:rsid w:val="00F05DCB"/>
    <w:rsid w:val="00F06B00"/>
    <w:rsid w:val="00F07829"/>
    <w:rsid w:val="00F0791F"/>
    <w:rsid w:val="00F105D0"/>
    <w:rsid w:val="00F10DD3"/>
    <w:rsid w:val="00F115D5"/>
    <w:rsid w:val="00F118D1"/>
    <w:rsid w:val="00F14D93"/>
    <w:rsid w:val="00F14DB2"/>
    <w:rsid w:val="00F157F6"/>
    <w:rsid w:val="00F166DF"/>
    <w:rsid w:val="00F16B60"/>
    <w:rsid w:val="00F17261"/>
    <w:rsid w:val="00F2008A"/>
    <w:rsid w:val="00F21A41"/>
    <w:rsid w:val="00F2290F"/>
    <w:rsid w:val="00F2301A"/>
    <w:rsid w:val="00F23F3E"/>
    <w:rsid w:val="00F241E3"/>
    <w:rsid w:val="00F25FBD"/>
    <w:rsid w:val="00F26543"/>
    <w:rsid w:val="00F26F98"/>
    <w:rsid w:val="00F27E75"/>
    <w:rsid w:val="00F305C4"/>
    <w:rsid w:val="00F32284"/>
    <w:rsid w:val="00F32A38"/>
    <w:rsid w:val="00F343CB"/>
    <w:rsid w:val="00F3471E"/>
    <w:rsid w:val="00F361CB"/>
    <w:rsid w:val="00F36319"/>
    <w:rsid w:val="00F37A1B"/>
    <w:rsid w:val="00F40E72"/>
    <w:rsid w:val="00F42541"/>
    <w:rsid w:val="00F42F58"/>
    <w:rsid w:val="00F430CD"/>
    <w:rsid w:val="00F43D55"/>
    <w:rsid w:val="00F444F4"/>
    <w:rsid w:val="00F445E7"/>
    <w:rsid w:val="00F45D77"/>
    <w:rsid w:val="00F464A7"/>
    <w:rsid w:val="00F4686E"/>
    <w:rsid w:val="00F47626"/>
    <w:rsid w:val="00F4775B"/>
    <w:rsid w:val="00F47C01"/>
    <w:rsid w:val="00F47FC0"/>
    <w:rsid w:val="00F50596"/>
    <w:rsid w:val="00F52831"/>
    <w:rsid w:val="00F53089"/>
    <w:rsid w:val="00F543E2"/>
    <w:rsid w:val="00F547B2"/>
    <w:rsid w:val="00F5524B"/>
    <w:rsid w:val="00F56038"/>
    <w:rsid w:val="00F56995"/>
    <w:rsid w:val="00F56A29"/>
    <w:rsid w:val="00F56A68"/>
    <w:rsid w:val="00F60C16"/>
    <w:rsid w:val="00F61202"/>
    <w:rsid w:val="00F634BA"/>
    <w:rsid w:val="00F6449B"/>
    <w:rsid w:val="00F64D64"/>
    <w:rsid w:val="00F65486"/>
    <w:rsid w:val="00F661E2"/>
    <w:rsid w:val="00F667B2"/>
    <w:rsid w:val="00F66928"/>
    <w:rsid w:val="00F66C61"/>
    <w:rsid w:val="00F678F2"/>
    <w:rsid w:val="00F718F5"/>
    <w:rsid w:val="00F72007"/>
    <w:rsid w:val="00F72EF9"/>
    <w:rsid w:val="00F732D0"/>
    <w:rsid w:val="00F7391C"/>
    <w:rsid w:val="00F73E84"/>
    <w:rsid w:val="00F74243"/>
    <w:rsid w:val="00F74A60"/>
    <w:rsid w:val="00F74F9E"/>
    <w:rsid w:val="00F7522C"/>
    <w:rsid w:val="00F7535B"/>
    <w:rsid w:val="00F75403"/>
    <w:rsid w:val="00F764B6"/>
    <w:rsid w:val="00F765EB"/>
    <w:rsid w:val="00F76713"/>
    <w:rsid w:val="00F76E2C"/>
    <w:rsid w:val="00F76FE6"/>
    <w:rsid w:val="00F77145"/>
    <w:rsid w:val="00F8086C"/>
    <w:rsid w:val="00F810BE"/>
    <w:rsid w:val="00F8197A"/>
    <w:rsid w:val="00F81EF3"/>
    <w:rsid w:val="00F820D3"/>
    <w:rsid w:val="00F828DB"/>
    <w:rsid w:val="00F840FE"/>
    <w:rsid w:val="00F84503"/>
    <w:rsid w:val="00F845B2"/>
    <w:rsid w:val="00F84E59"/>
    <w:rsid w:val="00F86B71"/>
    <w:rsid w:val="00F86CAA"/>
    <w:rsid w:val="00F878C3"/>
    <w:rsid w:val="00F904AB"/>
    <w:rsid w:val="00F914AD"/>
    <w:rsid w:val="00F916CC"/>
    <w:rsid w:val="00F918C8"/>
    <w:rsid w:val="00F9370F"/>
    <w:rsid w:val="00F937B0"/>
    <w:rsid w:val="00F937E0"/>
    <w:rsid w:val="00F9396A"/>
    <w:rsid w:val="00F93E0B"/>
    <w:rsid w:val="00F950BA"/>
    <w:rsid w:val="00F951BF"/>
    <w:rsid w:val="00F9559C"/>
    <w:rsid w:val="00F9570D"/>
    <w:rsid w:val="00FA0168"/>
    <w:rsid w:val="00FA021D"/>
    <w:rsid w:val="00FA024D"/>
    <w:rsid w:val="00FA0A84"/>
    <w:rsid w:val="00FA1A81"/>
    <w:rsid w:val="00FA308B"/>
    <w:rsid w:val="00FA3400"/>
    <w:rsid w:val="00FA3E92"/>
    <w:rsid w:val="00FA40E7"/>
    <w:rsid w:val="00FA4449"/>
    <w:rsid w:val="00FA4E55"/>
    <w:rsid w:val="00FA650E"/>
    <w:rsid w:val="00FA7776"/>
    <w:rsid w:val="00FB069D"/>
    <w:rsid w:val="00FB0DDA"/>
    <w:rsid w:val="00FB1A9A"/>
    <w:rsid w:val="00FB37B5"/>
    <w:rsid w:val="00FB4599"/>
    <w:rsid w:val="00FB49DA"/>
    <w:rsid w:val="00FB4A9C"/>
    <w:rsid w:val="00FB4F0E"/>
    <w:rsid w:val="00FB53C5"/>
    <w:rsid w:val="00FB5B23"/>
    <w:rsid w:val="00FB5F9A"/>
    <w:rsid w:val="00FB66EB"/>
    <w:rsid w:val="00FB6E29"/>
    <w:rsid w:val="00FB7208"/>
    <w:rsid w:val="00FB79C6"/>
    <w:rsid w:val="00FC0CBC"/>
    <w:rsid w:val="00FC193B"/>
    <w:rsid w:val="00FC1DDE"/>
    <w:rsid w:val="00FC278E"/>
    <w:rsid w:val="00FC2EA7"/>
    <w:rsid w:val="00FC38D6"/>
    <w:rsid w:val="00FC446C"/>
    <w:rsid w:val="00FC4710"/>
    <w:rsid w:val="00FC576B"/>
    <w:rsid w:val="00FC5ED0"/>
    <w:rsid w:val="00FC61D3"/>
    <w:rsid w:val="00FC6EB4"/>
    <w:rsid w:val="00FC785C"/>
    <w:rsid w:val="00FD1739"/>
    <w:rsid w:val="00FD1D5C"/>
    <w:rsid w:val="00FD2608"/>
    <w:rsid w:val="00FD3347"/>
    <w:rsid w:val="00FD338F"/>
    <w:rsid w:val="00FD36EF"/>
    <w:rsid w:val="00FD3C54"/>
    <w:rsid w:val="00FD41C3"/>
    <w:rsid w:val="00FD44A3"/>
    <w:rsid w:val="00FD46F1"/>
    <w:rsid w:val="00FD490F"/>
    <w:rsid w:val="00FD4A3D"/>
    <w:rsid w:val="00FD5889"/>
    <w:rsid w:val="00FD65DA"/>
    <w:rsid w:val="00FE02D2"/>
    <w:rsid w:val="00FE1C01"/>
    <w:rsid w:val="00FE2999"/>
    <w:rsid w:val="00FE2ABB"/>
    <w:rsid w:val="00FE2B7E"/>
    <w:rsid w:val="00FE2F47"/>
    <w:rsid w:val="00FE357A"/>
    <w:rsid w:val="00FE392D"/>
    <w:rsid w:val="00FE5281"/>
    <w:rsid w:val="00FE54D1"/>
    <w:rsid w:val="00FE58F5"/>
    <w:rsid w:val="00FE6783"/>
    <w:rsid w:val="00FF002C"/>
    <w:rsid w:val="00FF0A69"/>
    <w:rsid w:val="00FF0AF0"/>
    <w:rsid w:val="00FF392C"/>
    <w:rsid w:val="00FF5CDB"/>
    <w:rsid w:val="00FF6B1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9F325A"/>
  <w15:docId w15:val="{E476B530-B247-48E3-A397-33DDDE1DD3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157F6"/>
    <w:pPr>
      <w:spacing w:after="120" w:line="259" w:lineRule="auto"/>
    </w:pPr>
  </w:style>
  <w:style w:type="paragraph" w:styleId="Nadpis1">
    <w:name w:val="heading 1"/>
    <w:basedOn w:val="Normln"/>
    <w:next w:val="Normln"/>
    <w:link w:val="Nadpis1Char"/>
    <w:qFormat/>
    <w:rsid w:val="00EC4E9E"/>
    <w:pPr>
      <w:keepNext/>
      <w:keepLines/>
      <w:pageBreakBefore/>
      <w:widowControl w:val="0"/>
      <w:numPr>
        <w:numId w:val="3"/>
      </w:numPr>
      <w:spacing w:after="200"/>
      <w:ind w:left="567" w:hanging="567"/>
      <w:outlineLvl w:val="0"/>
    </w:pPr>
    <w:rPr>
      <w:rFonts w:ascii="Calibri Light" w:eastAsiaTheme="majorEastAsia" w:hAnsi="Calibri Light" w:cstheme="majorBidi"/>
      <w:b/>
      <w:bCs/>
      <w:caps/>
      <w:color w:val="365F91" w:themeColor="accent1" w:themeShade="BF"/>
      <w:sz w:val="32"/>
      <w:szCs w:val="28"/>
    </w:rPr>
  </w:style>
  <w:style w:type="paragraph" w:styleId="Nadpis2">
    <w:name w:val="heading 2"/>
    <w:basedOn w:val="Normln"/>
    <w:next w:val="Normln"/>
    <w:link w:val="Nadpis2Char"/>
    <w:uiPriority w:val="9"/>
    <w:unhideWhenUsed/>
    <w:qFormat/>
    <w:rsid w:val="00F157F6"/>
    <w:pPr>
      <w:keepNext/>
      <w:keepLines/>
      <w:numPr>
        <w:ilvl w:val="1"/>
        <w:numId w:val="3"/>
      </w:numPr>
      <w:spacing w:before="240"/>
      <w:ind w:left="714" w:hanging="714"/>
      <w:outlineLvl w:val="1"/>
    </w:pPr>
    <w:rPr>
      <w:rFonts w:ascii="Calibri Light" w:eastAsiaTheme="majorEastAsia" w:hAnsi="Calibri Light" w:cstheme="majorBidi"/>
      <w:b/>
      <w:bCs/>
      <w:color w:val="1F497D" w:themeColor="text2"/>
      <w:sz w:val="26"/>
      <w:szCs w:val="26"/>
    </w:rPr>
  </w:style>
  <w:style w:type="paragraph" w:styleId="Nadpis3">
    <w:name w:val="heading 3"/>
    <w:basedOn w:val="Normln"/>
    <w:next w:val="Normln"/>
    <w:link w:val="Nadpis3Char"/>
    <w:uiPriority w:val="9"/>
    <w:unhideWhenUsed/>
    <w:qFormat/>
    <w:rsid w:val="009C3C11"/>
    <w:pPr>
      <w:keepNext/>
      <w:keepLines/>
      <w:widowControl w:val="0"/>
      <w:numPr>
        <w:ilvl w:val="2"/>
        <w:numId w:val="3"/>
      </w:numPr>
      <w:spacing w:before="240"/>
      <w:ind w:left="709" w:hanging="709"/>
      <w:outlineLvl w:val="2"/>
    </w:pPr>
    <w:rPr>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7F738F"/>
    <w:pPr>
      <w:spacing w:after="0"/>
    </w:pPr>
  </w:style>
  <w:style w:type="character" w:customStyle="1" w:styleId="Nadpis2Char">
    <w:name w:val="Nadpis 2 Char"/>
    <w:basedOn w:val="Standardnpsmoodstavce"/>
    <w:link w:val="Nadpis2"/>
    <w:uiPriority w:val="9"/>
    <w:rsid w:val="00F157F6"/>
    <w:rPr>
      <w:rFonts w:ascii="Calibri Light" w:eastAsiaTheme="majorEastAsia" w:hAnsi="Calibri Light" w:cstheme="majorBidi"/>
      <w:b/>
      <w:bCs/>
      <w:color w:val="1F497D" w:themeColor="text2"/>
      <w:sz w:val="26"/>
      <w:szCs w:val="26"/>
    </w:rPr>
  </w:style>
  <w:style w:type="character" w:customStyle="1" w:styleId="Nadpis3Char">
    <w:name w:val="Nadpis 3 Char"/>
    <w:basedOn w:val="Standardnpsmoodstavce"/>
    <w:link w:val="Nadpis3"/>
    <w:uiPriority w:val="9"/>
    <w:rsid w:val="009C3C11"/>
    <w:rPr>
      <w:b/>
    </w:rPr>
  </w:style>
  <w:style w:type="character" w:customStyle="1" w:styleId="Nadpis1Char">
    <w:name w:val="Nadpis 1 Char"/>
    <w:basedOn w:val="Standardnpsmoodstavce"/>
    <w:link w:val="Nadpis1"/>
    <w:rsid w:val="00EC4E9E"/>
    <w:rPr>
      <w:rFonts w:ascii="Calibri Light" w:eastAsiaTheme="majorEastAsia" w:hAnsi="Calibri Light" w:cstheme="majorBidi"/>
      <w:b/>
      <w:bCs/>
      <w:caps/>
      <w:color w:val="365F91" w:themeColor="accent1" w:themeShade="BF"/>
      <w:sz w:val="32"/>
      <w:szCs w:val="28"/>
    </w:rPr>
  </w:style>
  <w:style w:type="paragraph" w:styleId="Odstavecseseznamem">
    <w:name w:val="List Paragraph"/>
    <w:basedOn w:val="Normln"/>
    <w:uiPriority w:val="34"/>
    <w:qFormat/>
    <w:rsid w:val="0057675D"/>
    <w:pPr>
      <w:ind w:left="720"/>
      <w:contextualSpacing/>
    </w:pPr>
  </w:style>
  <w:style w:type="paragraph" w:styleId="Zhlav">
    <w:name w:val="header"/>
    <w:basedOn w:val="Normln"/>
    <w:link w:val="ZhlavChar"/>
    <w:unhideWhenUsed/>
    <w:rsid w:val="00024ADE"/>
    <w:pPr>
      <w:tabs>
        <w:tab w:val="center" w:pos="4536"/>
        <w:tab w:val="right" w:pos="9072"/>
      </w:tabs>
      <w:spacing w:after="0" w:line="240" w:lineRule="auto"/>
    </w:pPr>
  </w:style>
  <w:style w:type="character" w:customStyle="1" w:styleId="ZhlavChar">
    <w:name w:val="Záhlaví Char"/>
    <w:basedOn w:val="Standardnpsmoodstavce"/>
    <w:link w:val="Zhlav"/>
    <w:rsid w:val="00024ADE"/>
  </w:style>
  <w:style w:type="paragraph" w:styleId="Zpat">
    <w:name w:val="footer"/>
    <w:basedOn w:val="Normln"/>
    <w:link w:val="ZpatChar"/>
    <w:uiPriority w:val="99"/>
    <w:unhideWhenUsed/>
    <w:rsid w:val="00024ADE"/>
    <w:pPr>
      <w:tabs>
        <w:tab w:val="center" w:pos="4536"/>
        <w:tab w:val="right" w:pos="9072"/>
      </w:tabs>
      <w:spacing w:after="0" w:line="240" w:lineRule="auto"/>
    </w:pPr>
  </w:style>
  <w:style w:type="character" w:customStyle="1" w:styleId="ZpatChar">
    <w:name w:val="Zápatí Char"/>
    <w:basedOn w:val="Standardnpsmoodstavce"/>
    <w:link w:val="Zpat"/>
    <w:uiPriority w:val="99"/>
    <w:rsid w:val="00024ADE"/>
  </w:style>
  <w:style w:type="paragraph" w:styleId="Nadpisobsahu">
    <w:name w:val="TOC Heading"/>
    <w:basedOn w:val="Nadpis1"/>
    <w:next w:val="Normln"/>
    <w:uiPriority w:val="39"/>
    <w:unhideWhenUsed/>
    <w:qFormat/>
    <w:rsid w:val="00EC4E9E"/>
    <w:pPr>
      <w:numPr>
        <w:numId w:val="0"/>
      </w:numPr>
      <w:spacing w:before="480" w:after="0"/>
      <w:outlineLvl w:val="9"/>
    </w:pPr>
    <w:rPr>
      <w:lang w:eastAsia="cs-CZ"/>
    </w:rPr>
  </w:style>
  <w:style w:type="paragraph" w:styleId="Obsah1">
    <w:name w:val="toc 1"/>
    <w:basedOn w:val="Normln"/>
    <w:next w:val="Normln"/>
    <w:autoRedefine/>
    <w:uiPriority w:val="39"/>
    <w:unhideWhenUsed/>
    <w:qFormat/>
    <w:rsid w:val="00AD7B08"/>
    <w:pPr>
      <w:tabs>
        <w:tab w:val="left" w:pos="440"/>
        <w:tab w:val="right" w:leader="dot" w:pos="9060"/>
      </w:tabs>
      <w:spacing w:after="80"/>
    </w:pPr>
  </w:style>
  <w:style w:type="paragraph" w:styleId="Obsah2">
    <w:name w:val="toc 2"/>
    <w:basedOn w:val="Normln"/>
    <w:next w:val="Normln"/>
    <w:autoRedefine/>
    <w:uiPriority w:val="39"/>
    <w:unhideWhenUsed/>
    <w:qFormat/>
    <w:rsid w:val="00AD7B08"/>
    <w:pPr>
      <w:tabs>
        <w:tab w:val="left" w:pos="880"/>
        <w:tab w:val="right" w:leader="dot" w:pos="9060"/>
      </w:tabs>
      <w:spacing w:after="80"/>
      <w:ind w:left="221"/>
    </w:pPr>
  </w:style>
  <w:style w:type="paragraph" w:styleId="Obsah3">
    <w:name w:val="toc 3"/>
    <w:basedOn w:val="Normln"/>
    <w:next w:val="Normln"/>
    <w:autoRedefine/>
    <w:uiPriority w:val="39"/>
    <w:unhideWhenUsed/>
    <w:qFormat/>
    <w:rsid w:val="00C374E3"/>
    <w:pPr>
      <w:spacing w:after="100"/>
      <w:ind w:left="440"/>
    </w:pPr>
  </w:style>
  <w:style w:type="character" w:styleId="Hypertextovodkaz">
    <w:name w:val="Hyperlink"/>
    <w:basedOn w:val="Standardnpsmoodstavce"/>
    <w:uiPriority w:val="99"/>
    <w:unhideWhenUsed/>
    <w:rsid w:val="00C374E3"/>
    <w:rPr>
      <w:color w:val="0000FF" w:themeColor="hyperlink"/>
      <w:u w:val="single"/>
    </w:rPr>
  </w:style>
  <w:style w:type="paragraph" w:styleId="Textbubliny">
    <w:name w:val="Balloon Text"/>
    <w:basedOn w:val="Normln"/>
    <w:link w:val="TextbublinyChar"/>
    <w:uiPriority w:val="99"/>
    <w:semiHidden/>
    <w:unhideWhenUsed/>
    <w:rsid w:val="00C374E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374E3"/>
    <w:rPr>
      <w:rFonts w:ascii="Tahoma" w:hAnsi="Tahoma" w:cs="Tahoma"/>
      <w:sz w:val="16"/>
      <w:szCs w:val="16"/>
    </w:rPr>
  </w:style>
  <w:style w:type="character" w:styleId="slostrnky">
    <w:name w:val="page number"/>
    <w:basedOn w:val="Standardnpsmoodstavce"/>
    <w:rsid w:val="001052EA"/>
  </w:style>
  <w:style w:type="table" w:styleId="Mkatabulky">
    <w:name w:val="Table Grid"/>
    <w:basedOn w:val="Normlntabulka"/>
    <w:rsid w:val="00C34B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aliases w:val="Text poznámky pod čarou"/>
    <w:basedOn w:val="Normln"/>
    <w:link w:val="TextpoznpodarouChar"/>
    <w:uiPriority w:val="99"/>
    <w:unhideWhenUsed/>
    <w:rsid w:val="00523985"/>
    <w:pPr>
      <w:spacing w:after="80" w:line="240" w:lineRule="auto"/>
    </w:pPr>
    <w:rPr>
      <w:sz w:val="18"/>
      <w:szCs w:val="20"/>
    </w:rPr>
  </w:style>
  <w:style w:type="character" w:customStyle="1" w:styleId="TextpoznpodarouChar">
    <w:name w:val="Text pozn. pod čarou Char"/>
    <w:aliases w:val="Text poznámky pod čarou Char"/>
    <w:basedOn w:val="Standardnpsmoodstavce"/>
    <w:link w:val="Textpoznpodarou"/>
    <w:uiPriority w:val="99"/>
    <w:rsid w:val="00523985"/>
    <w:rPr>
      <w:sz w:val="18"/>
      <w:szCs w:val="20"/>
    </w:rPr>
  </w:style>
  <w:style w:type="character" w:styleId="Znakapoznpodarou">
    <w:name w:val="footnote reference"/>
    <w:basedOn w:val="Standardnpsmoodstavce"/>
    <w:uiPriority w:val="99"/>
    <w:semiHidden/>
    <w:unhideWhenUsed/>
    <w:rsid w:val="00A14961"/>
    <w:rPr>
      <w:vertAlign w:val="superscript"/>
    </w:rPr>
  </w:style>
  <w:style w:type="paragraph" w:customStyle="1" w:styleId="Popisyobrzkatabulek">
    <w:name w:val="Popisy obrázků a tabulek"/>
    <w:basedOn w:val="Normln"/>
    <w:link w:val="PopisyobrzkatabulekChar"/>
    <w:qFormat/>
    <w:rsid w:val="001512F1"/>
    <w:pPr>
      <w:spacing w:after="200"/>
      <w:jc w:val="center"/>
    </w:pPr>
    <w:rPr>
      <w:rFonts w:eastAsia="Times New Roman" w:cs="Times New Roman"/>
      <w:i/>
      <w:color w:val="000000"/>
      <w:sz w:val="18"/>
      <w:szCs w:val="18"/>
      <w:lang w:eastAsia="cs-CZ"/>
    </w:rPr>
  </w:style>
  <w:style w:type="character" w:customStyle="1" w:styleId="PopisyobrzkatabulekChar">
    <w:name w:val="Popisy obrázků a tabulek Char"/>
    <w:basedOn w:val="Standardnpsmoodstavce"/>
    <w:link w:val="Popisyobrzkatabulek"/>
    <w:rsid w:val="009C3C11"/>
    <w:rPr>
      <w:rFonts w:ascii="Arial" w:eastAsia="Times New Roman" w:hAnsi="Arial" w:cs="Times New Roman"/>
      <w:i/>
      <w:color w:val="000000"/>
      <w:sz w:val="18"/>
      <w:szCs w:val="18"/>
      <w:lang w:eastAsia="cs-CZ"/>
    </w:rPr>
  </w:style>
  <w:style w:type="paragraph" w:customStyle="1" w:styleId="Odrky">
    <w:name w:val="Odrážky"/>
    <w:basedOn w:val="Normln"/>
    <w:qFormat/>
    <w:rsid w:val="009C3C11"/>
    <w:pPr>
      <w:keepLines/>
      <w:numPr>
        <w:numId w:val="19"/>
      </w:numPr>
      <w:tabs>
        <w:tab w:val="left" w:pos="3686"/>
      </w:tabs>
      <w:spacing w:after="60"/>
      <w:ind w:left="284" w:hanging="284"/>
    </w:pPr>
  </w:style>
  <w:style w:type="paragraph" w:customStyle="1" w:styleId="Tabultor">
    <w:name w:val="Tabulátor"/>
    <w:basedOn w:val="Normln"/>
    <w:qFormat/>
    <w:rsid w:val="00D17615"/>
    <w:pPr>
      <w:tabs>
        <w:tab w:val="left" w:pos="3686"/>
      </w:tabs>
      <w:ind w:left="3686" w:hanging="3686"/>
    </w:pPr>
  </w:style>
  <w:style w:type="paragraph" w:customStyle="1" w:styleId="Odsazen1">
    <w:name w:val="Odsazení1"/>
    <w:basedOn w:val="Normln"/>
    <w:qFormat/>
    <w:rsid w:val="00EB5DC2"/>
    <w:pPr>
      <w:tabs>
        <w:tab w:val="left" w:pos="1134"/>
      </w:tabs>
      <w:ind w:left="1134" w:hanging="1134"/>
    </w:pPr>
  </w:style>
  <w:style w:type="paragraph" w:customStyle="1" w:styleId="Odsazen2">
    <w:name w:val="Odsazení2"/>
    <w:basedOn w:val="Odsazen1"/>
    <w:qFormat/>
    <w:rsid w:val="007D4295"/>
    <w:pPr>
      <w:tabs>
        <w:tab w:val="clear" w:pos="1134"/>
        <w:tab w:val="left" w:pos="2552"/>
      </w:tabs>
      <w:ind w:left="2552" w:hanging="2552"/>
    </w:pPr>
  </w:style>
  <w:style w:type="paragraph" w:customStyle="1" w:styleId="Odsazen3">
    <w:name w:val="Odsazení3"/>
    <w:basedOn w:val="Odsazen2"/>
    <w:qFormat/>
    <w:rsid w:val="00483BB1"/>
    <w:pPr>
      <w:tabs>
        <w:tab w:val="clear" w:pos="2552"/>
        <w:tab w:val="left" w:pos="3686"/>
      </w:tabs>
      <w:ind w:left="3686" w:hanging="3686"/>
    </w:pPr>
  </w:style>
  <w:style w:type="paragraph" w:customStyle="1" w:styleId="Odsazen4">
    <w:name w:val="Odsazení4"/>
    <w:basedOn w:val="Odsazen3"/>
    <w:qFormat/>
    <w:rsid w:val="00F951BF"/>
    <w:pPr>
      <w:tabs>
        <w:tab w:val="left" w:pos="1985"/>
      </w:tabs>
      <w:ind w:left="1985" w:hanging="1985"/>
    </w:pPr>
  </w:style>
  <w:style w:type="paragraph" w:customStyle="1" w:styleId="Obrzek">
    <w:name w:val="Obrázek"/>
    <w:basedOn w:val="Normln"/>
    <w:next w:val="Popisyobrzkatabulek"/>
    <w:qFormat/>
    <w:rsid w:val="001512F1"/>
    <w:pPr>
      <w:keepNext/>
      <w:spacing w:after="80"/>
      <w:jc w:val="center"/>
    </w:pPr>
  </w:style>
  <w:style w:type="paragraph" w:customStyle="1" w:styleId="Pedobjektem">
    <w:name w:val="Před objektem"/>
    <w:basedOn w:val="Normln"/>
    <w:next w:val="Odrky"/>
    <w:qFormat/>
    <w:rsid w:val="005D3B86"/>
    <w:pPr>
      <w:keepNext/>
      <w:spacing w:after="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0423124">
      <w:bodyDiv w:val="1"/>
      <w:marLeft w:val="0"/>
      <w:marRight w:val="0"/>
      <w:marTop w:val="0"/>
      <w:marBottom w:val="0"/>
      <w:divBdr>
        <w:top w:val="none" w:sz="0" w:space="0" w:color="auto"/>
        <w:left w:val="none" w:sz="0" w:space="0" w:color="auto"/>
        <w:bottom w:val="none" w:sz="0" w:space="0" w:color="auto"/>
        <w:right w:val="none" w:sz="0" w:space="0" w:color="auto"/>
      </w:divBdr>
    </w:div>
    <w:div w:id="1956595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64AEFD-0F14-433B-A224-FA1D5AB11C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36</Pages>
  <Words>12746</Words>
  <Characters>75202</Characters>
  <Application>Microsoft Office Word</Application>
  <DocSecurity>0</DocSecurity>
  <Lines>626</Lines>
  <Paragraphs>175</Paragraphs>
  <ScaleCrop>false</ScaleCrop>
  <HeadingPairs>
    <vt:vector size="6" baseType="variant">
      <vt:variant>
        <vt:lpstr>Název</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EEProjekt.cz</Company>
  <LinksUpToDate>false</LinksUpToDate>
  <CharactersWithSpaces>87773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Ing. Jan Hlavatý</dc:creator>
  <cp:lastModifiedBy>Michael Dvořák</cp:lastModifiedBy>
  <cp:revision>9</cp:revision>
  <cp:lastPrinted>2024-10-28T14:36:00Z</cp:lastPrinted>
  <dcterms:created xsi:type="dcterms:W3CDTF">2024-10-28T13:25:00Z</dcterms:created>
  <dcterms:modified xsi:type="dcterms:W3CDTF">2024-10-28T14:39:00Z</dcterms:modified>
</cp:coreProperties>
</file>