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rFonts w:asciiTheme="minorHAnsi" w:eastAsiaTheme="minorHAnsi" w:hAnsiTheme="minorHAnsi" w:cstheme="minorBidi"/>
          <w:b w:val="0"/>
          <w:bCs w:val="0"/>
          <w:caps w:val="0"/>
          <w:color w:val="auto"/>
          <w:sz w:val="22"/>
          <w:szCs w:val="22"/>
          <w:lang w:eastAsia="en-US"/>
        </w:rPr>
        <w:id w:val="1137841322"/>
        <w:docPartObj>
          <w:docPartGallery w:val="Table of Contents"/>
          <w:docPartUnique/>
        </w:docPartObj>
      </w:sdtPr>
      <w:sdtContent>
        <w:p w14:paraId="400A96A5" w14:textId="77777777" w:rsidR="00C374E3" w:rsidRPr="001D1715" w:rsidRDefault="00C374E3" w:rsidP="001D1715">
          <w:pPr>
            <w:pStyle w:val="Nadpisobsahu"/>
            <w:spacing w:before="0" w:after="200"/>
            <w:jc w:val="both"/>
            <w:rPr>
              <w:color w:val="auto"/>
            </w:rPr>
          </w:pPr>
          <w:r w:rsidRPr="001D1715">
            <w:rPr>
              <w:color w:val="auto"/>
            </w:rPr>
            <w:t>Obsah</w:t>
          </w:r>
        </w:p>
        <w:p w14:paraId="390960C1" w14:textId="3C079B43" w:rsidR="004E6A9F" w:rsidRDefault="00730856">
          <w:pPr>
            <w:pStyle w:val="Obsah1"/>
            <w:rPr>
              <w:rFonts w:eastAsiaTheme="minorEastAsia"/>
              <w:noProof/>
              <w:kern w:val="2"/>
              <w:sz w:val="24"/>
              <w:szCs w:val="24"/>
              <w:lang w:eastAsia="cs-CZ"/>
              <w14:ligatures w14:val="standardContextual"/>
            </w:rPr>
          </w:pPr>
          <w:r w:rsidRPr="001D1715">
            <w:fldChar w:fldCharType="begin"/>
          </w:r>
          <w:r w:rsidRPr="001D1715">
            <w:instrText xml:space="preserve"> TOC \o "1-3" \h \z \u </w:instrText>
          </w:r>
          <w:r w:rsidRPr="001D1715">
            <w:fldChar w:fldCharType="separate"/>
          </w:r>
          <w:hyperlink w:anchor="_Toc181729884" w:history="1">
            <w:r w:rsidR="004E6A9F" w:rsidRPr="00AA072B">
              <w:rPr>
                <w:rStyle w:val="Hypertextovodkaz"/>
                <w:noProof/>
              </w:rPr>
              <w:t>1.</w:t>
            </w:r>
            <w:r w:rsidR="004E6A9F">
              <w:rPr>
                <w:rFonts w:eastAsiaTheme="minorEastAsia"/>
                <w:noProof/>
                <w:kern w:val="2"/>
                <w:sz w:val="24"/>
                <w:szCs w:val="24"/>
                <w:lang w:eastAsia="cs-CZ"/>
                <w14:ligatures w14:val="standardContextual"/>
              </w:rPr>
              <w:tab/>
            </w:r>
            <w:r w:rsidR="004E6A9F" w:rsidRPr="00AA072B">
              <w:rPr>
                <w:rStyle w:val="Hypertextovodkaz"/>
                <w:noProof/>
              </w:rPr>
              <w:t>VŠEOBECNÉ ÚDAJE</w:t>
            </w:r>
            <w:r w:rsidR="004E6A9F">
              <w:rPr>
                <w:noProof/>
                <w:webHidden/>
              </w:rPr>
              <w:tab/>
            </w:r>
            <w:r w:rsidR="004E6A9F">
              <w:rPr>
                <w:noProof/>
                <w:webHidden/>
              </w:rPr>
              <w:fldChar w:fldCharType="begin"/>
            </w:r>
            <w:r w:rsidR="004E6A9F">
              <w:rPr>
                <w:noProof/>
                <w:webHidden/>
              </w:rPr>
              <w:instrText xml:space="preserve"> PAGEREF _Toc181729884 \h </w:instrText>
            </w:r>
            <w:r w:rsidR="004E6A9F">
              <w:rPr>
                <w:noProof/>
                <w:webHidden/>
              </w:rPr>
            </w:r>
            <w:r w:rsidR="004E6A9F">
              <w:rPr>
                <w:noProof/>
                <w:webHidden/>
              </w:rPr>
              <w:fldChar w:fldCharType="separate"/>
            </w:r>
            <w:r w:rsidR="004E6A9F">
              <w:rPr>
                <w:noProof/>
                <w:webHidden/>
              </w:rPr>
              <w:t>3</w:t>
            </w:r>
            <w:r w:rsidR="004E6A9F">
              <w:rPr>
                <w:noProof/>
                <w:webHidden/>
              </w:rPr>
              <w:fldChar w:fldCharType="end"/>
            </w:r>
          </w:hyperlink>
        </w:p>
        <w:p w14:paraId="37D1AAF9" w14:textId="7C55BE23" w:rsidR="004E6A9F" w:rsidRDefault="004E6A9F">
          <w:pPr>
            <w:pStyle w:val="Obsah2"/>
            <w:rPr>
              <w:rFonts w:eastAsiaTheme="minorEastAsia"/>
              <w:noProof/>
              <w:kern w:val="2"/>
              <w:sz w:val="24"/>
              <w:szCs w:val="24"/>
              <w:lang w:eastAsia="cs-CZ"/>
              <w14:ligatures w14:val="standardContextual"/>
            </w:rPr>
          </w:pPr>
          <w:hyperlink w:anchor="_Toc181729885" w:history="1">
            <w:r w:rsidRPr="00AA072B">
              <w:rPr>
                <w:rStyle w:val="Hypertextovodkaz"/>
                <w:noProof/>
              </w:rPr>
              <w:t>1.1.</w:t>
            </w:r>
            <w:r>
              <w:rPr>
                <w:rFonts w:eastAsiaTheme="minorEastAsia"/>
                <w:noProof/>
                <w:kern w:val="2"/>
                <w:sz w:val="24"/>
                <w:szCs w:val="24"/>
                <w:lang w:eastAsia="cs-CZ"/>
                <w14:ligatures w14:val="standardContextual"/>
              </w:rPr>
              <w:tab/>
            </w:r>
            <w:r w:rsidRPr="00AA072B">
              <w:rPr>
                <w:rStyle w:val="Hypertextovodkaz"/>
                <w:noProof/>
              </w:rPr>
              <w:t>Rozsah a obsah projektu</w:t>
            </w:r>
            <w:r>
              <w:rPr>
                <w:noProof/>
                <w:webHidden/>
              </w:rPr>
              <w:tab/>
            </w:r>
            <w:r>
              <w:rPr>
                <w:noProof/>
                <w:webHidden/>
              </w:rPr>
              <w:fldChar w:fldCharType="begin"/>
            </w:r>
            <w:r>
              <w:rPr>
                <w:noProof/>
                <w:webHidden/>
              </w:rPr>
              <w:instrText xml:space="preserve"> PAGEREF _Toc181729885 \h </w:instrText>
            </w:r>
            <w:r>
              <w:rPr>
                <w:noProof/>
                <w:webHidden/>
              </w:rPr>
            </w:r>
            <w:r>
              <w:rPr>
                <w:noProof/>
                <w:webHidden/>
              </w:rPr>
              <w:fldChar w:fldCharType="separate"/>
            </w:r>
            <w:r>
              <w:rPr>
                <w:noProof/>
                <w:webHidden/>
              </w:rPr>
              <w:t>3</w:t>
            </w:r>
            <w:r>
              <w:rPr>
                <w:noProof/>
                <w:webHidden/>
              </w:rPr>
              <w:fldChar w:fldCharType="end"/>
            </w:r>
          </w:hyperlink>
        </w:p>
        <w:p w14:paraId="0198EAA7" w14:textId="55603453" w:rsidR="004E6A9F" w:rsidRDefault="004E6A9F">
          <w:pPr>
            <w:pStyle w:val="Obsah3"/>
            <w:tabs>
              <w:tab w:val="left" w:pos="1440"/>
              <w:tab w:val="right" w:leader="dot" w:pos="9060"/>
            </w:tabs>
            <w:rPr>
              <w:rFonts w:eastAsiaTheme="minorEastAsia"/>
              <w:noProof/>
              <w:kern w:val="2"/>
              <w:sz w:val="24"/>
              <w:szCs w:val="24"/>
              <w:lang w:eastAsia="cs-CZ"/>
              <w14:ligatures w14:val="standardContextual"/>
            </w:rPr>
          </w:pPr>
          <w:hyperlink w:anchor="_Toc181729886" w:history="1">
            <w:r w:rsidRPr="00AA072B">
              <w:rPr>
                <w:rStyle w:val="Hypertextovodkaz"/>
                <w:noProof/>
              </w:rPr>
              <w:t>1.1.1.</w:t>
            </w:r>
            <w:r>
              <w:rPr>
                <w:rFonts w:eastAsiaTheme="minorEastAsia"/>
                <w:noProof/>
                <w:kern w:val="2"/>
                <w:sz w:val="24"/>
                <w:szCs w:val="24"/>
                <w:lang w:eastAsia="cs-CZ"/>
                <w14:ligatures w14:val="standardContextual"/>
              </w:rPr>
              <w:tab/>
            </w:r>
            <w:r w:rsidRPr="00AA072B">
              <w:rPr>
                <w:rStyle w:val="Hypertextovodkaz"/>
                <w:noProof/>
              </w:rPr>
              <w:t>Projekt neřeší</w:t>
            </w:r>
            <w:r>
              <w:rPr>
                <w:noProof/>
                <w:webHidden/>
              </w:rPr>
              <w:tab/>
            </w:r>
            <w:r>
              <w:rPr>
                <w:noProof/>
                <w:webHidden/>
              </w:rPr>
              <w:fldChar w:fldCharType="begin"/>
            </w:r>
            <w:r>
              <w:rPr>
                <w:noProof/>
                <w:webHidden/>
              </w:rPr>
              <w:instrText xml:space="preserve"> PAGEREF _Toc181729886 \h </w:instrText>
            </w:r>
            <w:r>
              <w:rPr>
                <w:noProof/>
                <w:webHidden/>
              </w:rPr>
            </w:r>
            <w:r>
              <w:rPr>
                <w:noProof/>
                <w:webHidden/>
              </w:rPr>
              <w:fldChar w:fldCharType="separate"/>
            </w:r>
            <w:r>
              <w:rPr>
                <w:noProof/>
                <w:webHidden/>
              </w:rPr>
              <w:t>3</w:t>
            </w:r>
            <w:r>
              <w:rPr>
                <w:noProof/>
                <w:webHidden/>
              </w:rPr>
              <w:fldChar w:fldCharType="end"/>
            </w:r>
          </w:hyperlink>
        </w:p>
        <w:p w14:paraId="626EB420" w14:textId="0E5EEF56" w:rsidR="004E6A9F" w:rsidRDefault="004E6A9F">
          <w:pPr>
            <w:pStyle w:val="Obsah2"/>
            <w:rPr>
              <w:rFonts w:eastAsiaTheme="minorEastAsia"/>
              <w:noProof/>
              <w:kern w:val="2"/>
              <w:sz w:val="24"/>
              <w:szCs w:val="24"/>
              <w:lang w:eastAsia="cs-CZ"/>
              <w14:ligatures w14:val="standardContextual"/>
            </w:rPr>
          </w:pPr>
          <w:hyperlink w:anchor="_Toc181729887" w:history="1">
            <w:r w:rsidRPr="00AA072B">
              <w:rPr>
                <w:rStyle w:val="Hypertextovodkaz"/>
                <w:noProof/>
              </w:rPr>
              <w:t>1.2.</w:t>
            </w:r>
            <w:r>
              <w:rPr>
                <w:rFonts w:eastAsiaTheme="minorEastAsia"/>
                <w:noProof/>
                <w:kern w:val="2"/>
                <w:sz w:val="24"/>
                <w:szCs w:val="24"/>
                <w:lang w:eastAsia="cs-CZ"/>
                <w14:ligatures w14:val="standardContextual"/>
              </w:rPr>
              <w:tab/>
            </w:r>
            <w:r w:rsidRPr="00AA072B">
              <w:rPr>
                <w:rStyle w:val="Hypertextovodkaz"/>
                <w:noProof/>
              </w:rPr>
              <w:t>Výchozí podklady a požadavky na profesi</w:t>
            </w:r>
            <w:r>
              <w:rPr>
                <w:noProof/>
                <w:webHidden/>
              </w:rPr>
              <w:tab/>
            </w:r>
            <w:r>
              <w:rPr>
                <w:noProof/>
                <w:webHidden/>
              </w:rPr>
              <w:fldChar w:fldCharType="begin"/>
            </w:r>
            <w:r>
              <w:rPr>
                <w:noProof/>
                <w:webHidden/>
              </w:rPr>
              <w:instrText xml:space="preserve"> PAGEREF _Toc181729887 \h </w:instrText>
            </w:r>
            <w:r>
              <w:rPr>
                <w:noProof/>
                <w:webHidden/>
              </w:rPr>
            </w:r>
            <w:r>
              <w:rPr>
                <w:noProof/>
                <w:webHidden/>
              </w:rPr>
              <w:fldChar w:fldCharType="separate"/>
            </w:r>
            <w:r>
              <w:rPr>
                <w:noProof/>
                <w:webHidden/>
              </w:rPr>
              <w:t>3</w:t>
            </w:r>
            <w:r>
              <w:rPr>
                <w:noProof/>
                <w:webHidden/>
              </w:rPr>
              <w:fldChar w:fldCharType="end"/>
            </w:r>
          </w:hyperlink>
        </w:p>
        <w:p w14:paraId="4C0116F4" w14:textId="70CE3CD7" w:rsidR="004E6A9F" w:rsidRDefault="004E6A9F">
          <w:pPr>
            <w:pStyle w:val="Obsah2"/>
            <w:rPr>
              <w:rFonts w:eastAsiaTheme="minorEastAsia"/>
              <w:noProof/>
              <w:kern w:val="2"/>
              <w:sz w:val="24"/>
              <w:szCs w:val="24"/>
              <w:lang w:eastAsia="cs-CZ"/>
              <w14:ligatures w14:val="standardContextual"/>
            </w:rPr>
          </w:pPr>
          <w:hyperlink w:anchor="_Toc181729888" w:history="1">
            <w:r w:rsidRPr="00AA072B">
              <w:rPr>
                <w:rStyle w:val="Hypertextovodkaz"/>
                <w:noProof/>
              </w:rPr>
              <w:t>1.3.</w:t>
            </w:r>
            <w:r>
              <w:rPr>
                <w:rFonts w:eastAsiaTheme="minorEastAsia"/>
                <w:noProof/>
                <w:kern w:val="2"/>
                <w:sz w:val="24"/>
                <w:szCs w:val="24"/>
                <w:lang w:eastAsia="cs-CZ"/>
                <w14:ligatures w14:val="standardContextual"/>
              </w:rPr>
              <w:tab/>
            </w:r>
            <w:r w:rsidRPr="00AA072B">
              <w:rPr>
                <w:rStyle w:val="Hypertextovodkaz"/>
                <w:noProof/>
              </w:rPr>
              <w:t>Seznam používaných zkratek</w:t>
            </w:r>
            <w:r>
              <w:rPr>
                <w:noProof/>
                <w:webHidden/>
              </w:rPr>
              <w:tab/>
            </w:r>
            <w:r>
              <w:rPr>
                <w:noProof/>
                <w:webHidden/>
              </w:rPr>
              <w:fldChar w:fldCharType="begin"/>
            </w:r>
            <w:r>
              <w:rPr>
                <w:noProof/>
                <w:webHidden/>
              </w:rPr>
              <w:instrText xml:space="preserve"> PAGEREF _Toc181729888 \h </w:instrText>
            </w:r>
            <w:r>
              <w:rPr>
                <w:noProof/>
                <w:webHidden/>
              </w:rPr>
            </w:r>
            <w:r>
              <w:rPr>
                <w:noProof/>
                <w:webHidden/>
              </w:rPr>
              <w:fldChar w:fldCharType="separate"/>
            </w:r>
            <w:r>
              <w:rPr>
                <w:noProof/>
                <w:webHidden/>
              </w:rPr>
              <w:t>4</w:t>
            </w:r>
            <w:r>
              <w:rPr>
                <w:noProof/>
                <w:webHidden/>
              </w:rPr>
              <w:fldChar w:fldCharType="end"/>
            </w:r>
          </w:hyperlink>
        </w:p>
        <w:p w14:paraId="60DA6016" w14:textId="45F5C024" w:rsidR="004E6A9F" w:rsidRDefault="004E6A9F">
          <w:pPr>
            <w:pStyle w:val="Obsah2"/>
            <w:rPr>
              <w:rFonts w:eastAsiaTheme="minorEastAsia"/>
              <w:noProof/>
              <w:kern w:val="2"/>
              <w:sz w:val="24"/>
              <w:szCs w:val="24"/>
              <w:lang w:eastAsia="cs-CZ"/>
              <w14:ligatures w14:val="standardContextual"/>
            </w:rPr>
          </w:pPr>
          <w:hyperlink w:anchor="_Toc181729889" w:history="1">
            <w:r w:rsidRPr="00AA072B">
              <w:rPr>
                <w:rStyle w:val="Hypertextovodkaz"/>
                <w:noProof/>
              </w:rPr>
              <w:t>1.4.</w:t>
            </w:r>
            <w:r>
              <w:rPr>
                <w:rFonts w:eastAsiaTheme="minorEastAsia"/>
                <w:noProof/>
                <w:kern w:val="2"/>
                <w:sz w:val="24"/>
                <w:szCs w:val="24"/>
                <w:lang w:eastAsia="cs-CZ"/>
                <w14:ligatures w14:val="standardContextual"/>
              </w:rPr>
              <w:tab/>
            </w:r>
            <w:r w:rsidRPr="00AA072B">
              <w:rPr>
                <w:rStyle w:val="Hypertextovodkaz"/>
                <w:noProof/>
              </w:rPr>
              <w:t>Ochranná pásma</w:t>
            </w:r>
            <w:r>
              <w:rPr>
                <w:noProof/>
                <w:webHidden/>
              </w:rPr>
              <w:tab/>
            </w:r>
            <w:r>
              <w:rPr>
                <w:noProof/>
                <w:webHidden/>
              </w:rPr>
              <w:fldChar w:fldCharType="begin"/>
            </w:r>
            <w:r>
              <w:rPr>
                <w:noProof/>
                <w:webHidden/>
              </w:rPr>
              <w:instrText xml:space="preserve"> PAGEREF _Toc181729889 \h </w:instrText>
            </w:r>
            <w:r>
              <w:rPr>
                <w:noProof/>
                <w:webHidden/>
              </w:rPr>
            </w:r>
            <w:r>
              <w:rPr>
                <w:noProof/>
                <w:webHidden/>
              </w:rPr>
              <w:fldChar w:fldCharType="separate"/>
            </w:r>
            <w:r>
              <w:rPr>
                <w:noProof/>
                <w:webHidden/>
              </w:rPr>
              <w:t>5</w:t>
            </w:r>
            <w:r>
              <w:rPr>
                <w:noProof/>
                <w:webHidden/>
              </w:rPr>
              <w:fldChar w:fldCharType="end"/>
            </w:r>
          </w:hyperlink>
        </w:p>
        <w:p w14:paraId="34A516D7" w14:textId="41ACFB12" w:rsidR="004E6A9F" w:rsidRDefault="004E6A9F">
          <w:pPr>
            <w:pStyle w:val="Obsah1"/>
            <w:rPr>
              <w:rFonts w:eastAsiaTheme="minorEastAsia"/>
              <w:noProof/>
              <w:kern w:val="2"/>
              <w:sz w:val="24"/>
              <w:szCs w:val="24"/>
              <w:lang w:eastAsia="cs-CZ"/>
              <w14:ligatures w14:val="standardContextual"/>
            </w:rPr>
          </w:pPr>
          <w:hyperlink w:anchor="_Toc181729890" w:history="1">
            <w:r w:rsidRPr="00AA072B">
              <w:rPr>
                <w:rStyle w:val="Hypertextovodkaz"/>
                <w:noProof/>
              </w:rPr>
              <w:t>2.</w:t>
            </w:r>
            <w:r>
              <w:rPr>
                <w:rFonts w:eastAsiaTheme="minorEastAsia"/>
                <w:noProof/>
                <w:kern w:val="2"/>
                <w:sz w:val="24"/>
                <w:szCs w:val="24"/>
                <w:lang w:eastAsia="cs-CZ"/>
                <w14:ligatures w14:val="standardContextual"/>
              </w:rPr>
              <w:tab/>
            </w:r>
            <w:r w:rsidRPr="00AA072B">
              <w:rPr>
                <w:rStyle w:val="Hypertextovodkaz"/>
                <w:noProof/>
              </w:rPr>
              <w:t>VÝPIS POUŽITÝCH NOREM</w:t>
            </w:r>
            <w:r>
              <w:rPr>
                <w:noProof/>
                <w:webHidden/>
              </w:rPr>
              <w:tab/>
            </w:r>
            <w:r>
              <w:rPr>
                <w:noProof/>
                <w:webHidden/>
              </w:rPr>
              <w:fldChar w:fldCharType="begin"/>
            </w:r>
            <w:r>
              <w:rPr>
                <w:noProof/>
                <w:webHidden/>
              </w:rPr>
              <w:instrText xml:space="preserve"> PAGEREF _Toc181729890 \h </w:instrText>
            </w:r>
            <w:r>
              <w:rPr>
                <w:noProof/>
                <w:webHidden/>
              </w:rPr>
            </w:r>
            <w:r>
              <w:rPr>
                <w:noProof/>
                <w:webHidden/>
              </w:rPr>
              <w:fldChar w:fldCharType="separate"/>
            </w:r>
            <w:r>
              <w:rPr>
                <w:noProof/>
                <w:webHidden/>
              </w:rPr>
              <w:t>6</w:t>
            </w:r>
            <w:r>
              <w:rPr>
                <w:noProof/>
                <w:webHidden/>
              </w:rPr>
              <w:fldChar w:fldCharType="end"/>
            </w:r>
          </w:hyperlink>
        </w:p>
        <w:p w14:paraId="3C6A10B2" w14:textId="498C8B34" w:rsidR="004E6A9F" w:rsidRDefault="004E6A9F">
          <w:pPr>
            <w:pStyle w:val="Obsah1"/>
            <w:rPr>
              <w:rFonts w:eastAsiaTheme="minorEastAsia"/>
              <w:noProof/>
              <w:kern w:val="2"/>
              <w:sz w:val="24"/>
              <w:szCs w:val="24"/>
              <w:lang w:eastAsia="cs-CZ"/>
              <w14:ligatures w14:val="standardContextual"/>
            </w:rPr>
          </w:pPr>
          <w:hyperlink w:anchor="_Toc181729891" w:history="1">
            <w:r w:rsidRPr="00AA072B">
              <w:rPr>
                <w:rStyle w:val="Hypertextovodkaz"/>
                <w:noProof/>
              </w:rPr>
              <w:t>3.</w:t>
            </w:r>
            <w:r>
              <w:rPr>
                <w:rFonts w:eastAsiaTheme="minorEastAsia"/>
                <w:noProof/>
                <w:kern w:val="2"/>
                <w:sz w:val="24"/>
                <w:szCs w:val="24"/>
                <w:lang w:eastAsia="cs-CZ"/>
                <w14:ligatures w14:val="standardContextual"/>
              </w:rPr>
              <w:tab/>
            </w:r>
            <w:r w:rsidRPr="00AA072B">
              <w:rPr>
                <w:rStyle w:val="Hypertextovodkaz"/>
                <w:noProof/>
              </w:rPr>
              <w:t>ZÁKLADNÍ ÚDAJE</w:t>
            </w:r>
            <w:r>
              <w:rPr>
                <w:noProof/>
                <w:webHidden/>
              </w:rPr>
              <w:tab/>
            </w:r>
            <w:r>
              <w:rPr>
                <w:noProof/>
                <w:webHidden/>
              </w:rPr>
              <w:fldChar w:fldCharType="begin"/>
            </w:r>
            <w:r>
              <w:rPr>
                <w:noProof/>
                <w:webHidden/>
              </w:rPr>
              <w:instrText xml:space="preserve"> PAGEREF _Toc181729891 \h </w:instrText>
            </w:r>
            <w:r>
              <w:rPr>
                <w:noProof/>
                <w:webHidden/>
              </w:rPr>
            </w:r>
            <w:r>
              <w:rPr>
                <w:noProof/>
                <w:webHidden/>
              </w:rPr>
              <w:fldChar w:fldCharType="separate"/>
            </w:r>
            <w:r>
              <w:rPr>
                <w:noProof/>
                <w:webHidden/>
              </w:rPr>
              <w:t>10</w:t>
            </w:r>
            <w:r>
              <w:rPr>
                <w:noProof/>
                <w:webHidden/>
              </w:rPr>
              <w:fldChar w:fldCharType="end"/>
            </w:r>
          </w:hyperlink>
        </w:p>
        <w:p w14:paraId="4C0F474B" w14:textId="39548A78" w:rsidR="004E6A9F" w:rsidRDefault="004E6A9F">
          <w:pPr>
            <w:pStyle w:val="Obsah2"/>
            <w:rPr>
              <w:rFonts w:eastAsiaTheme="minorEastAsia"/>
              <w:noProof/>
              <w:kern w:val="2"/>
              <w:sz w:val="24"/>
              <w:szCs w:val="24"/>
              <w:lang w:eastAsia="cs-CZ"/>
              <w14:ligatures w14:val="standardContextual"/>
            </w:rPr>
          </w:pPr>
          <w:hyperlink w:anchor="_Toc181729892" w:history="1">
            <w:r w:rsidRPr="00AA072B">
              <w:rPr>
                <w:rStyle w:val="Hypertextovodkaz"/>
                <w:noProof/>
              </w:rPr>
              <w:t>3.1.</w:t>
            </w:r>
            <w:r>
              <w:rPr>
                <w:rFonts w:eastAsiaTheme="minorEastAsia"/>
                <w:noProof/>
                <w:kern w:val="2"/>
                <w:sz w:val="24"/>
                <w:szCs w:val="24"/>
                <w:lang w:eastAsia="cs-CZ"/>
                <w14:ligatures w14:val="standardContextual"/>
              </w:rPr>
              <w:tab/>
            </w:r>
            <w:r w:rsidRPr="00AA072B">
              <w:rPr>
                <w:rStyle w:val="Hypertextovodkaz"/>
                <w:noProof/>
              </w:rPr>
              <w:t>Napěťové soustavy</w:t>
            </w:r>
            <w:r>
              <w:rPr>
                <w:noProof/>
                <w:webHidden/>
              </w:rPr>
              <w:tab/>
            </w:r>
            <w:r>
              <w:rPr>
                <w:noProof/>
                <w:webHidden/>
              </w:rPr>
              <w:fldChar w:fldCharType="begin"/>
            </w:r>
            <w:r>
              <w:rPr>
                <w:noProof/>
                <w:webHidden/>
              </w:rPr>
              <w:instrText xml:space="preserve"> PAGEREF _Toc181729892 \h </w:instrText>
            </w:r>
            <w:r>
              <w:rPr>
                <w:noProof/>
                <w:webHidden/>
              </w:rPr>
            </w:r>
            <w:r>
              <w:rPr>
                <w:noProof/>
                <w:webHidden/>
              </w:rPr>
              <w:fldChar w:fldCharType="separate"/>
            </w:r>
            <w:r>
              <w:rPr>
                <w:noProof/>
                <w:webHidden/>
              </w:rPr>
              <w:t>10</w:t>
            </w:r>
            <w:r>
              <w:rPr>
                <w:noProof/>
                <w:webHidden/>
              </w:rPr>
              <w:fldChar w:fldCharType="end"/>
            </w:r>
          </w:hyperlink>
        </w:p>
        <w:p w14:paraId="012EDECB" w14:textId="699C0CBD" w:rsidR="004E6A9F" w:rsidRDefault="004E6A9F">
          <w:pPr>
            <w:pStyle w:val="Obsah2"/>
            <w:rPr>
              <w:rFonts w:eastAsiaTheme="minorEastAsia"/>
              <w:noProof/>
              <w:kern w:val="2"/>
              <w:sz w:val="24"/>
              <w:szCs w:val="24"/>
              <w:lang w:eastAsia="cs-CZ"/>
              <w14:ligatures w14:val="standardContextual"/>
            </w:rPr>
          </w:pPr>
          <w:hyperlink w:anchor="_Toc181729893" w:history="1">
            <w:r w:rsidRPr="00AA072B">
              <w:rPr>
                <w:rStyle w:val="Hypertextovodkaz"/>
                <w:noProof/>
              </w:rPr>
              <w:t>3.2.</w:t>
            </w:r>
            <w:r>
              <w:rPr>
                <w:rFonts w:eastAsiaTheme="minorEastAsia"/>
                <w:noProof/>
                <w:kern w:val="2"/>
                <w:sz w:val="24"/>
                <w:szCs w:val="24"/>
                <w:lang w:eastAsia="cs-CZ"/>
                <w14:ligatures w14:val="standardContextual"/>
              </w:rPr>
              <w:tab/>
            </w:r>
            <w:r w:rsidRPr="00AA072B">
              <w:rPr>
                <w:rStyle w:val="Hypertextovodkaz"/>
                <w:noProof/>
              </w:rPr>
              <w:t>Ochrana před úrazem elektrickým proudem v distribuční síti</w:t>
            </w:r>
            <w:r>
              <w:rPr>
                <w:noProof/>
                <w:webHidden/>
              </w:rPr>
              <w:tab/>
            </w:r>
            <w:r>
              <w:rPr>
                <w:noProof/>
                <w:webHidden/>
              </w:rPr>
              <w:fldChar w:fldCharType="begin"/>
            </w:r>
            <w:r>
              <w:rPr>
                <w:noProof/>
                <w:webHidden/>
              </w:rPr>
              <w:instrText xml:space="preserve"> PAGEREF _Toc181729893 \h </w:instrText>
            </w:r>
            <w:r>
              <w:rPr>
                <w:noProof/>
                <w:webHidden/>
              </w:rPr>
            </w:r>
            <w:r>
              <w:rPr>
                <w:noProof/>
                <w:webHidden/>
              </w:rPr>
              <w:fldChar w:fldCharType="separate"/>
            </w:r>
            <w:r>
              <w:rPr>
                <w:noProof/>
                <w:webHidden/>
              </w:rPr>
              <w:t>10</w:t>
            </w:r>
            <w:r>
              <w:rPr>
                <w:noProof/>
                <w:webHidden/>
              </w:rPr>
              <w:fldChar w:fldCharType="end"/>
            </w:r>
          </w:hyperlink>
        </w:p>
        <w:p w14:paraId="7E25BD5A" w14:textId="2DFDBA22" w:rsidR="004E6A9F" w:rsidRDefault="004E6A9F">
          <w:pPr>
            <w:pStyle w:val="Obsah2"/>
            <w:rPr>
              <w:rFonts w:eastAsiaTheme="minorEastAsia"/>
              <w:noProof/>
              <w:kern w:val="2"/>
              <w:sz w:val="24"/>
              <w:szCs w:val="24"/>
              <w:lang w:eastAsia="cs-CZ"/>
              <w14:ligatures w14:val="standardContextual"/>
            </w:rPr>
          </w:pPr>
          <w:hyperlink w:anchor="_Toc181729894" w:history="1">
            <w:r w:rsidRPr="00AA072B">
              <w:rPr>
                <w:rStyle w:val="Hypertextovodkaz"/>
                <w:noProof/>
              </w:rPr>
              <w:t>3.3.</w:t>
            </w:r>
            <w:r>
              <w:rPr>
                <w:rFonts w:eastAsiaTheme="minorEastAsia"/>
                <w:noProof/>
                <w:kern w:val="2"/>
                <w:sz w:val="24"/>
                <w:szCs w:val="24"/>
                <w:lang w:eastAsia="cs-CZ"/>
                <w14:ligatures w14:val="standardContextual"/>
              </w:rPr>
              <w:tab/>
            </w:r>
            <w:r w:rsidRPr="00AA072B">
              <w:rPr>
                <w:rStyle w:val="Hypertextovodkaz"/>
                <w:noProof/>
              </w:rPr>
              <w:t>Ochrana před úrazem elektrickým proudem</w:t>
            </w:r>
            <w:r>
              <w:rPr>
                <w:noProof/>
                <w:webHidden/>
              </w:rPr>
              <w:tab/>
            </w:r>
            <w:r>
              <w:rPr>
                <w:noProof/>
                <w:webHidden/>
              </w:rPr>
              <w:fldChar w:fldCharType="begin"/>
            </w:r>
            <w:r>
              <w:rPr>
                <w:noProof/>
                <w:webHidden/>
              </w:rPr>
              <w:instrText xml:space="preserve"> PAGEREF _Toc181729894 \h </w:instrText>
            </w:r>
            <w:r>
              <w:rPr>
                <w:noProof/>
                <w:webHidden/>
              </w:rPr>
            </w:r>
            <w:r>
              <w:rPr>
                <w:noProof/>
                <w:webHidden/>
              </w:rPr>
              <w:fldChar w:fldCharType="separate"/>
            </w:r>
            <w:r>
              <w:rPr>
                <w:noProof/>
                <w:webHidden/>
              </w:rPr>
              <w:t>10</w:t>
            </w:r>
            <w:r>
              <w:rPr>
                <w:noProof/>
                <w:webHidden/>
              </w:rPr>
              <w:fldChar w:fldCharType="end"/>
            </w:r>
          </w:hyperlink>
        </w:p>
        <w:p w14:paraId="08DE1AF7" w14:textId="4D986E49" w:rsidR="004E6A9F" w:rsidRDefault="004E6A9F">
          <w:pPr>
            <w:pStyle w:val="Obsah2"/>
            <w:rPr>
              <w:rFonts w:eastAsiaTheme="minorEastAsia"/>
              <w:noProof/>
              <w:kern w:val="2"/>
              <w:sz w:val="24"/>
              <w:szCs w:val="24"/>
              <w:lang w:eastAsia="cs-CZ"/>
              <w14:ligatures w14:val="standardContextual"/>
            </w:rPr>
          </w:pPr>
          <w:hyperlink w:anchor="_Toc181729895" w:history="1">
            <w:r w:rsidRPr="00AA072B">
              <w:rPr>
                <w:rStyle w:val="Hypertextovodkaz"/>
                <w:noProof/>
              </w:rPr>
              <w:t>3.4.</w:t>
            </w:r>
            <w:r>
              <w:rPr>
                <w:rFonts w:eastAsiaTheme="minorEastAsia"/>
                <w:noProof/>
                <w:kern w:val="2"/>
                <w:sz w:val="24"/>
                <w:szCs w:val="24"/>
                <w:lang w:eastAsia="cs-CZ"/>
                <w14:ligatures w14:val="standardContextual"/>
              </w:rPr>
              <w:tab/>
            </w:r>
            <w:r w:rsidRPr="00AA072B">
              <w:rPr>
                <w:rStyle w:val="Hypertextovodkaz"/>
                <w:noProof/>
              </w:rPr>
              <w:t>Vnější vlivy</w:t>
            </w:r>
            <w:r>
              <w:rPr>
                <w:noProof/>
                <w:webHidden/>
              </w:rPr>
              <w:tab/>
            </w:r>
            <w:r>
              <w:rPr>
                <w:noProof/>
                <w:webHidden/>
              </w:rPr>
              <w:fldChar w:fldCharType="begin"/>
            </w:r>
            <w:r>
              <w:rPr>
                <w:noProof/>
                <w:webHidden/>
              </w:rPr>
              <w:instrText xml:space="preserve"> PAGEREF _Toc181729895 \h </w:instrText>
            </w:r>
            <w:r>
              <w:rPr>
                <w:noProof/>
                <w:webHidden/>
              </w:rPr>
            </w:r>
            <w:r>
              <w:rPr>
                <w:noProof/>
                <w:webHidden/>
              </w:rPr>
              <w:fldChar w:fldCharType="separate"/>
            </w:r>
            <w:r>
              <w:rPr>
                <w:noProof/>
                <w:webHidden/>
              </w:rPr>
              <w:t>11</w:t>
            </w:r>
            <w:r>
              <w:rPr>
                <w:noProof/>
                <w:webHidden/>
              </w:rPr>
              <w:fldChar w:fldCharType="end"/>
            </w:r>
          </w:hyperlink>
        </w:p>
        <w:p w14:paraId="4BBD18B9" w14:textId="025A5E34" w:rsidR="004E6A9F" w:rsidRDefault="004E6A9F">
          <w:pPr>
            <w:pStyle w:val="Obsah2"/>
            <w:rPr>
              <w:rFonts w:eastAsiaTheme="minorEastAsia"/>
              <w:noProof/>
              <w:kern w:val="2"/>
              <w:sz w:val="24"/>
              <w:szCs w:val="24"/>
              <w:lang w:eastAsia="cs-CZ"/>
              <w14:ligatures w14:val="standardContextual"/>
            </w:rPr>
          </w:pPr>
          <w:hyperlink w:anchor="_Toc181729896" w:history="1">
            <w:r w:rsidRPr="00AA072B">
              <w:rPr>
                <w:rStyle w:val="Hypertextovodkaz"/>
                <w:noProof/>
              </w:rPr>
              <w:t>3.5.</w:t>
            </w:r>
            <w:r>
              <w:rPr>
                <w:rFonts w:eastAsiaTheme="minorEastAsia"/>
                <w:noProof/>
                <w:kern w:val="2"/>
                <w:sz w:val="24"/>
                <w:szCs w:val="24"/>
                <w:lang w:eastAsia="cs-CZ"/>
                <w14:ligatures w14:val="standardContextual"/>
              </w:rPr>
              <w:tab/>
            </w:r>
            <w:r w:rsidRPr="00AA072B">
              <w:rPr>
                <w:rStyle w:val="Hypertextovodkaz"/>
                <w:noProof/>
              </w:rPr>
              <w:t>Bilance energií</w:t>
            </w:r>
            <w:r>
              <w:rPr>
                <w:noProof/>
                <w:webHidden/>
              </w:rPr>
              <w:tab/>
            </w:r>
            <w:r>
              <w:rPr>
                <w:noProof/>
                <w:webHidden/>
              </w:rPr>
              <w:fldChar w:fldCharType="begin"/>
            </w:r>
            <w:r>
              <w:rPr>
                <w:noProof/>
                <w:webHidden/>
              </w:rPr>
              <w:instrText xml:space="preserve"> PAGEREF _Toc181729896 \h </w:instrText>
            </w:r>
            <w:r>
              <w:rPr>
                <w:noProof/>
                <w:webHidden/>
              </w:rPr>
            </w:r>
            <w:r>
              <w:rPr>
                <w:noProof/>
                <w:webHidden/>
              </w:rPr>
              <w:fldChar w:fldCharType="separate"/>
            </w:r>
            <w:r>
              <w:rPr>
                <w:noProof/>
                <w:webHidden/>
              </w:rPr>
              <w:t>12</w:t>
            </w:r>
            <w:r>
              <w:rPr>
                <w:noProof/>
                <w:webHidden/>
              </w:rPr>
              <w:fldChar w:fldCharType="end"/>
            </w:r>
          </w:hyperlink>
        </w:p>
        <w:p w14:paraId="306A4461" w14:textId="2C221847" w:rsidR="004E6A9F" w:rsidRDefault="004E6A9F">
          <w:pPr>
            <w:pStyle w:val="Obsah3"/>
            <w:tabs>
              <w:tab w:val="left" w:pos="1440"/>
              <w:tab w:val="right" w:leader="dot" w:pos="9060"/>
            </w:tabs>
            <w:rPr>
              <w:rFonts w:eastAsiaTheme="minorEastAsia"/>
              <w:noProof/>
              <w:kern w:val="2"/>
              <w:sz w:val="24"/>
              <w:szCs w:val="24"/>
              <w:lang w:eastAsia="cs-CZ"/>
              <w14:ligatures w14:val="standardContextual"/>
            </w:rPr>
          </w:pPr>
          <w:hyperlink w:anchor="_Toc181729897" w:history="1">
            <w:r w:rsidRPr="00AA072B">
              <w:rPr>
                <w:rStyle w:val="Hypertextovodkaz"/>
                <w:noProof/>
              </w:rPr>
              <w:t>3.5.1.</w:t>
            </w:r>
            <w:r>
              <w:rPr>
                <w:rFonts w:eastAsiaTheme="minorEastAsia"/>
                <w:noProof/>
                <w:kern w:val="2"/>
                <w:sz w:val="24"/>
                <w:szCs w:val="24"/>
                <w:lang w:eastAsia="cs-CZ"/>
                <w14:ligatures w14:val="standardContextual"/>
              </w:rPr>
              <w:tab/>
            </w:r>
            <w:r w:rsidRPr="00AA072B">
              <w:rPr>
                <w:rStyle w:val="Hypertextovodkaz"/>
                <w:noProof/>
              </w:rPr>
              <w:t>Část klasická spotřeba (+ER1)</w:t>
            </w:r>
            <w:r>
              <w:rPr>
                <w:noProof/>
                <w:webHidden/>
              </w:rPr>
              <w:tab/>
            </w:r>
            <w:r>
              <w:rPr>
                <w:noProof/>
                <w:webHidden/>
              </w:rPr>
              <w:fldChar w:fldCharType="begin"/>
            </w:r>
            <w:r>
              <w:rPr>
                <w:noProof/>
                <w:webHidden/>
              </w:rPr>
              <w:instrText xml:space="preserve"> PAGEREF _Toc181729897 \h </w:instrText>
            </w:r>
            <w:r>
              <w:rPr>
                <w:noProof/>
                <w:webHidden/>
              </w:rPr>
            </w:r>
            <w:r>
              <w:rPr>
                <w:noProof/>
                <w:webHidden/>
              </w:rPr>
              <w:fldChar w:fldCharType="separate"/>
            </w:r>
            <w:r>
              <w:rPr>
                <w:noProof/>
                <w:webHidden/>
              </w:rPr>
              <w:t>12</w:t>
            </w:r>
            <w:r>
              <w:rPr>
                <w:noProof/>
                <w:webHidden/>
              </w:rPr>
              <w:fldChar w:fldCharType="end"/>
            </w:r>
          </w:hyperlink>
        </w:p>
        <w:p w14:paraId="77CE088A" w14:textId="253D6D20" w:rsidR="004E6A9F" w:rsidRDefault="004E6A9F">
          <w:pPr>
            <w:pStyle w:val="Obsah3"/>
            <w:tabs>
              <w:tab w:val="left" w:pos="1440"/>
              <w:tab w:val="right" w:leader="dot" w:pos="9060"/>
            </w:tabs>
            <w:rPr>
              <w:rFonts w:eastAsiaTheme="minorEastAsia"/>
              <w:noProof/>
              <w:kern w:val="2"/>
              <w:sz w:val="24"/>
              <w:szCs w:val="24"/>
              <w:lang w:eastAsia="cs-CZ"/>
              <w14:ligatures w14:val="standardContextual"/>
            </w:rPr>
          </w:pPr>
          <w:hyperlink w:anchor="_Toc181729898" w:history="1">
            <w:r w:rsidRPr="00AA072B">
              <w:rPr>
                <w:rStyle w:val="Hypertextovodkaz"/>
                <w:noProof/>
              </w:rPr>
              <w:t>3.5.2.</w:t>
            </w:r>
            <w:r>
              <w:rPr>
                <w:rFonts w:eastAsiaTheme="minorEastAsia"/>
                <w:noProof/>
                <w:kern w:val="2"/>
                <w:sz w:val="24"/>
                <w:szCs w:val="24"/>
                <w:lang w:eastAsia="cs-CZ"/>
                <w14:ligatures w14:val="standardContextual"/>
              </w:rPr>
              <w:tab/>
            </w:r>
            <w:r w:rsidRPr="00AA072B">
              <w:rPr>
                <w:rStyle w:val="Hypertextovodkaz"/>
                <w:noProof/>
              </w:rPr>
              <w:t>Část topná spotřeba (+ER2)</w:t>
            </w:r>
            <w:r>
              <w:rPr>
                <w:noProof/>
                <w:webHidden/>
              </w:rPr>
              <w:tab/>
            </w:r>
            <w:r>
              <w:rPr>
                <w:noProof/>
                <w:webHidden/>
              </w:rPr>
              <w:fldChar w:fldCharType="begin"/>
            </w:r>
            <w:r>
              <w:rPr>
                <w:noProof/>
                <w:webHidden/>
              </w:rPr>
              <w:instrText xml:space="preserve"> PAGEREF _Toc181729898 \h </w:instrText>
            </w:r>
            <w:r>
              <w:rPr>
                <w:noProof/>
                <w:webHidden/>
              </w:rPr>
            </w:r>
            <w:r>
              <w:rPr>
                <w:noProof/>
                <w:webHidden/>
              </w:rPr>
              <w:fldChar w:fldCharType="separate"/>
            </w:r>
            <w:r>
              <w:rPr>
                <w:noProof/>
                <w:webHidden/>
              </w:rPr>
              <w:t>12</w:t>
            </w:r>
            <w:r>
              <w:rPr>
                <w:noProof/>
                <w:webHidden/>
              </w:rPr>
              <w:fldChar w:fldCharType="end"/>
            </w:r>
          </w:hyperlink>
        </w:p>
        <w:p w14:paraId="362A8507" w14:textId="77DBD6DB" w:rsidR="004E6A9F" w:rsidRDefault="004E6A9F">
          <w:pPr>
            <w:pStyle w:val="Obsah2"/>
            <w:rPr>
              <w:rFonts w:eastAsiaTheme="minorEastAsia"/>
              <w:noProof/>
              <w:kern w:val="2"/>
              <w:sz w:val="24"/>
              <w:szCs w:val="24"/>
              <w:lang w:eastAsia="cs-CZ"/>
              <w14:ligatures w14:val="standardContextual"/>
            </w:rPr>
          </w:pPr>
          <w:hyperlink w:anchor="_Toc181729899" w:history="1">
            <w:r w:rsidRPr="00AA072B">
              <w:rPr>
                <w:rStyle w:val="Hypertextovodkaz"/>
                <w:noProof/>
              </w:rPr>
              <w:t>3.6.</w:t>
            </w:r>
            <w:r>
              <w:rPr>
                <w:rFonts w:eastAsiaTheme="minorEastAsia"/>
                <w:noProof/>
                <w:kern w:val="2"/>
                <w:sz w:val="24"/>
                <w:szCs w:val="24"/>
                <w:lang w:eastAsia="cs-CZ"/>
                <w14:ligatures w14:val="standardContextual"/>
              </w:rPr>
              <w:tab/>
            </w:r>
            <w:r w:rsidRPr="00AA072B">
              <w:rPr>
                <w:rStyle w:val="Hypertextovodkaz"/>
                <w:noProof/>
              </w:rPr>
              <w:t>Měření spotřeby elektrické energie</w:t>
            </w:r>
            <w:r>
              <w:rPr>
                <w:noProof/>
                <w:webHidden/>
              </w:rPr>
              <w:tab/>
            </w:r>
            <w:r>
              <w:rPr>
                <w:noProof/>
                <w:webHidden/>
              </w:rPr>
              <w:fldChar w:fldCharType="begin"/>
            </w:r>
            <w:r>
              <w:rPr>
                <w:noProof/>
                <w:webHidden/>
              </w:rPr>
              <w:instrText xml:space="preserve"> PAGEREF _Toc181729899 \h </w:instrText>
            </w:r>
            <w:r>
              <w:rPr>
                <w:noProof/>
                <w:webHidden/>
              </w:rPr>
            </w:r>
            <w:r>
              <w:rPr>
                <w:noProof/>
                <w:webHidden/>
              </w:rPr>
              <w:fldChar w:fldCharType="separate"/>
            </w:r>
            <w:r>
              <w:rPr>
                <w:noProof/>
                <w:webHidden/>
              </w:rPr>
              <w:t>12</w:t>
            </w:r>
            <w:r>
              <w:rPr>
                <w:noProof/>
                <w:webHidden/>
              </w:rPr>
              <w:fldChar w:fldCharType="end"/>
            </w:r>
          </w:hyperlink>
        </w:p>
        <w:p w14:paraId="183E30CB" w14:textId="5BEC4C4F" w:rsidR="004E6A9F" w:rsidRDefault="004E6A9F">
          <w:pPr>
            <w:pStyle w:val="Obsah2"/>
            <w:rPr>
              <w:rFonts w:eastAsiaTheme="minorEastAsia"/>
              <w:noProof/>
              <w:kern w:val="2"/>
              <w:sz w:val="24"/>
              <w:szCs w:val="24"/>
              <w:lang w:eastAsia="cs-CZ"/>
              <w14:ligatures w14:val="standardContextual"/>
            </w:rPr>
          </w:pPr>
          <w:hyperlink w:anchor="_Toc181729900" w:history="1">
            <w:r w:rsidRPr="00AA072B">
              <w:rPr>
                <w:rStyle w:val="Hypertextovodkaz"/>
                <w:noProof/>
              </w:rPr>
              <w:t>3.7.</w:t>
            </w:r>
            <w:r>
              <w:rPr>
                <w:rFonts w:eastAsiaTheme="minorEastAsia"/>
                <w:noProof/>
                <w:kern w:val="2"/>
                <w:sz w:val="24"/>
                <w:szCs w:val="24"/>
                <w:lang w:eastAsia="cs-CZ"/>
                <w14:ligatures w14:val="standardContextual"/>
              </w:rPr>
              <w:tab/>
            </w:r>
            <w:r w:rsidRPr="00AA072B">
              <w:rPr>
                <w:rStyle w:val="Hypertextovodkaz"/>
                <w:noProof/>
              </w:rPr>
              <w:t>Fotovoltaický (PV) systém</w:t>
            </w:r>
            <w:r>
              <w:rPr>
                <w:noProof/>
                <w:webHidden/>
              </w:rPr>
              <w:tab/>
            </w:r>
            <w:r>
              <w:rPr>
                <w:noProof/>
                <w:webHidden/>
              </w:rPr>
              <w:fldChar w:fldCharType="begin"/>
            </w:r>
            <w:r>
              <w:rPr>
                <w:noProof/>
                <w:webHidden/>
              </w:rPr>
              <w:instrText xml:space="preserve"> PAGEREF _Toc181729900 \h </w:instrText>
            </w:r>
            <w:r>
              <w:rPr>
                <w:noProof/>
                <w:webHidden/>
              </w:rPr>
            </w:r>
            <w:r>
              <w:rPr>
                <w:noProof/>
                <w:webHidden/>
              </w:rPr>
              <w:fldChar w:fldCharType="separate"/>
            </w:r>
            <w:r>
              <w:rPr>
                <w:noProof/>
                <w:webHidden/>
              </w:rPr>
              <w:t>13</w:t>
            </w:r>
            <w:r>
              <w:rPr>
                <w:noProof/>
                <w:webHidden/>
              </w:rPr>
              <w:fldChar w:fldCharType="end"/>
            </w:r>
          </w:hyperlink>
        </w:p>
        <w:p w14:paraId="24E287A8" w14:textId="75E50D60" w:rsidR="004E6A9F" w:rsidRDefault="004E6A9F">
          <w:pPr>
            <w:pStyle w:val="Obsah2"/>
            <w:rPr>
              <w:rFonts w:eastAsiaTheme="minorEastAsia"/>
              <w:noProof/>
              <w:kern w:val="2"/>
              <w:sz w:val="24"/>
              <w:szCs w:val="24"/>
              <w:lang w:eastAsia="cs-CZ"/>
              <w14:ligatures w14:val="standardContextual"/>
            </w:rPr>
          </w:pPr>
          <w:hyperlink w:anchor="_Toc181729901" w:history="1">
            <w:r w:rsidRPr="00AA072B">
              <w:rPr>
                <w:rStyle w:val="Hypertextovodkaz"/>
                <w:noProof/>
              </w:rPr>
              <w:t>3.8.</w:t>
            </w:r>
            <w:r>
              <w:rPr>
                <w:rFonts w:eastAsiaTheme="minorEastAsia"/>
                <w:noProof/>
                <w:kern w:val="2"/>
                <w:sz w:val="24"/>
                <w:szCs w:val="24"/>
                <w:lang w:eastAsia="cs-CZ"/>
                <w14:ligatures w14:val="standardContextual"/>
              </w:rPr>
              <w:tab/>
            </w:r>
            <w:r w:rsidRPr="00AA072B">
              <w:rPr>
                <w:rStyle w:val="Hypertextovodkaz"/>
                <w:noProof/>
              </w:rPr>
              <w:t>Elektromagnetická kompatibilita</w:t>
            </w:r>
            <w:r>
              <w:rPr>
                <w:noProof/>
                <w:webHidden/>
              </w:rPr>
              <w:tab/>
            </w:r>
            <w:r>
              <w:rPr>
                <w:noProof/>
                <w:webHidden/>
              </w:rPr>
              <w:fldChar w:fldCharType="begin"/>
            </w:r>
            <w:r>
              <w:rPr>
                <w:noProof/>
                <w:webHidden/>
              </w:rPr>
              <w:instrText xml:space="preserve"> PAGEREF _Toc181729901 \h </w:instrText>
            </w:r>
            <w:r>
              <w:rPr>
                <w:noProof/>
                <w:webHidden/>
              </w:rPr>
            </w:r>
            <w:r>
              <w:rPr>
                <w:noProof/>
                <w:webHidden/>
              </w:rPr>
              <w:fldChar w:fldCharType="separate"/>
            </w:r>
            <w:r>
              <w:rPr>
                <w:noProof/>
                <w:webHidden/>
              </w:rPr>
              <w:t>14</w:t>
            </w:r>
            <w:r>
              <w:rPr>
                <w:noProof/>
                <w:webHidden/>
              </w:rPr>
              <w:fldChar w:fldCharType="end"/>
            </w:r>
          </w:hyperlink>
        </w:p>
        <w:p w14:paraId="217AFC71" w14:textId="5FD50316" w:rsidR="004E6A9F" w:rsidRDefault="004E6A9F">
          <w:pPr>
            <w:pStyle w:val="Obsah1"/>
            <w:rPr>
              <w:rFonts w:eastAsiaTheme="minorEastAsia"/>
              <w:noProof/>
              <w:kern w:val="2"/>
              <w:sz w:val="24"/>
              <w:szCs w:val="24"/>
              <w:lang w:eastAsia="cs-CZ"/>
              <w14:ligatures w14:val="standardContextual"/>
            </w:rPr>
          </w:pPr>
          <w:hyperlink w:anchor="_Toc181729902" w:history="1">
            <w:r w:rsidRPr="00AA072B">
              <w:rPr>
                <w:rStyle w:val="Hypertextovodkaz"/>
                <w:noProof/>
              </w:rPr>
              <w:t>4.</w:t>
            </w:r>
            <w:r>
              <w:rPr>
                <w:rFonts w:eastAsiaTheme="minorEastAsia"/>
                <w:noProof/>
                <w:kern w:val="2"/>
                <w:sz w:val="24"/>
                <w:szCs w:val="24"/>
                <w:lang w:eastAsia="cs-CZ"/>
                <w14:ligatures w14:val="standardContextual"/>
              </w:rPr>
              <w:tab/>
            </w:r>
            <w:r w:rsidRPr="00AA072B">
              <w:rPr>
                <w:rStyle w:val="Hypertextovodkaz"/>
                <w:noProof/>
              </w:rPr>
              <w:t>POPIS NAVRŽENÉHO ŘEŠENÍ</w:t>
            </w:r>
            <w:r>
              <w:rPr>
                <w:noProof/>
                <w:webHidden/>
              </w:rPr>
              <w:tab/>
            </w:r>
            <w:r>
              <w:rPr>
                <w:noProof/>
                <w:webHidden/>
              </w:rPr>
              <w:fldChar w:fldCharType="begin"/>
            </w:r>
            <w:r>
              <w:rPr>
                <w:noProof/>
                <w:webHidden/>
              </w:rPr>
              <w:instrText xml:space="preserve"> PAGEREF _Toc181729902 \h </w:instrText>
            </w:r>
            <w:r>
              <w:rPr>
                <w:noProof/>
                <w:webHidden/>
              </w:rPr>
            </w:r>
            <w:r>
              <w:rPr>
                <w:noProof/>
                <w:webHidden/>
              </w:rPr>
              <w:fldChar w:fldCharType="separate"/>
            </w:r>
            <w:r>
              <w:rPr>
                <w:noProof/>
                <w:webHidden/>
              </w:rPr>
              <w:t>16</w:t>
            </w:r>
            <w:r>
              <w:rPr>
                <w:noProof/>
                <w:webHidden/>
              </w:rPr>
              <w:fldChar w:fldCharType="end"/>
            </w:r>
          </w:hyperlink>
        </w:p>
        <w:p w14:paraId="06334EAD" w14:textId="17E6DC0C" w:rsidR="004E6A9F" w:rsidRDefault="004E6A9F">
          <w:pPr>
            <w:pStyle w:val="Obsah2"/>
            <w:rPr>
              <w:rFonts w:eastAsiaTheme="minorEastAsia"/>
              <w:noProof/>
              <w:kern w:val="2"/>
              <w:sz w:val="24"/>
              <w:szCs w:val="24"/>
              <w:lang w:eastAsia="cs-CZ"/>
              <w14:ligatures w14:val="standardContextual"/>
            </w:rPr>
          </w:pPr>
          <w:hyperlink w:anchor="_Toc181729903" w:history="1">
            <w:r w:rsidRPr="00AA072B">
              <w:rPr>
                <w:rStyle w:val="Hypertextovodkaz"/>
                <w:noProof/>
              </w:rPr>
              <w:t>4.1.</w:t>
            </w:r>
            <w:r>
              <w:rPr>
                <w:rFonts w:eastAsiaTheme="minorEastAsia"/>
                <w:noProof/>
                <w:kern w:val="2"/>
                <w:sz w:val="24"/>
                <w:szCs w:val="24"/>
                <w:lang w:eastAsia="cs-CZ"/>
                <w14:ligatures w14:val="standardContextual"/>
              </w:rPr>
              <w:tab/>
            </w:r>
            <w:r w:rsidRPr="00AA072B">
              <w:rPr>
                <w:rStyle w:val="Hypertextovodkaz"/>
                <w:noProof/>
              </w:rPr>
              <w:t>Způsob připojení na veřejnou technickou infrastrukturu</w:t>
            </w:r>
            <w:r>
              <w:rPr>
                <w:noProof/>
                <w:webHidden/>
              </w:rPr>
              <w:tab/>
            </w:r>
            <w:r>
              <w:rPr>
                <w:noProof/>
                <w:webHidden/>
              </w:rPr>
              <w:fldChar w:fldCharType="begin"/>
            </w:r>
            <w:r>
              <w:rPr>
                <w:noProof/>
                <w:webHidden/>
              </w:rPr>
              <w:instrText xml:space="preserve"> PAGEREF _Toc181729903 \h </w:instrText>
            </w:r>
            <w:r>
              <w:rPr>
                <w:noProof/>
                <w:webHidden/>
              </w:rPr>
            </w:r>
            <w:r>
              <w:rPr>
                <w:noProof/>
                <w:webHidden/>
              </w:rPr>
              <w:fldChar w:fldCharType="separate"/>
            </w:r>
            <w:r>
              <w:rPr>
                <w:noProof/>
                <w:webHidden/>
              </w:rPr>
              <w:t>17</w:t>
            </w:r>
            <w:r>
              <w:rPr>
                <w:noProof/>
                <w:webHidden/>
              </w:rPr>
              <w:fldChar w:fldCharType="end"/>
            </w:r>
          </w:hyperlink>
        </w:p>
        <w:p w14:paraId="795DEB3B" w14:textId="7274DA52" w:rsidR="004E6A9F" w:rsidRDefault="004E6A9F">
          <w:pPr>
            <w:pStyle w:val="Obsah2"/>
            <w:rPr>
              <w:rFonts w:eastAsiaTheme="minorEastAsia"/>
              <w:noProof/>
              <w:kern w:val="2"/>
              <w:sz w:val="24"/>
              <w:szCs w:val="24"/>
              <w:lang w:eastAsia="cs-CZ"/>
              <w14:ligatures w14:val="standardContextual"/>
            </w:rPr>
          </w:pPr>
          <w:hyperlink w:anchor="_Toc181729904" w:history="1">
            <w:r w:rsidRPr="00AA072B">
              <w:rPr>
                <w:rStyle w:val="Hypertextovodkaz"/>
                <w:noProof/>
              </w:rPr>
              <w:t>4.2.</w:t>
            </w:r>
            <w:r>
              <w:rPr>
                <w:rFonts w:eastAsiaTheme="minorEastAsia"/>
                <w:noProof/>
                <w:kern w:val="2"/>
                <w:sz w:val="24"/>
                <w:szCs w:val="24"/>
                <w:lang w:eastAsia="cs-CZ"/>
                <w14:ligatures w14:val="standardContextual"/>
              </w:rPr>
              <w:tab/>
            </w:r>
            <w:r w:rsidRPr="00AA072B">
              <w:rPr>
                <w:rStyle w:val="Hypertextovodkaz"/>
                <w:noProof/>
              </w:rPr>
              <w:t>Uzemnění</w:t>
            </w:r>
            <w:r>
              <w:rPr>
                <w:noProof/>
                <w:webHidden/>
              </w:rPr>
              <w:tab/>
            </w:r>
            <w:r>
              <w:rPr>
                <w:noProof/>
                <w:webHidden/>
              </w:rPr>
              <w:fldChar w:fldCharType="begin"/>
            </w:r>
            <w:r>
              <w:rPr>
                <w:noProof/>
                <w:webHidden/>
              </w:rPr>
              <w:instrText xml:space="preserve"> PAGEREF _Toc181729904 \h </w:instrText>
            </w:r>
            <w:r>
              <w:rPr>
                <w:noProof/>
                <w:webHidden/>
              </w:rPr>
            </w:r>
            <w:r>
              <w:rPr>
                <w:noProof/>
                <w:webHidden/>
              </w:rPr>
              <w:fldChar w:fldCharType="separate"/>
            </w:r>
            <w:r>
              <w:rPr>
                <w:noProof/>
                <w:webHidden/>
              </w:rPr>
              <w:t>17</w:t>
            </w:r>
            <w:r>
              <w:rPr>
                <w:noProof/>
                <w:webHidden/>
              </w:rPr>
              <w:fldChar w:fldCharType="end"/>
            </w:r>
          </w:hyperlink>
        </w:p>
        <w:p w14:paraId="231632F7" w14:textId="7B1DA5B6" w:rsidR="004E6A9F" w:rsidRDefault="004E6A9F">
          <w:pPr>
            <w:pStyle w:val="Obsah2"/>
            <w:rPr>
              <w:rFonts w:eastAsiaTheme="minorEastAsia"/>
              <w:noProof/>
              <w:kern w:val="2"/>
              <w:sz w:val="24"/>
              <w:szCs w:val="24"/>
              <w:lang w:eastAsia="cs-CZ"/>
              <w14:ligatures w14:val="standardContextual"/>
            </w:rPr>
          </w:pPr>
          <w:hyperlink w:anchor="_Toc181729905" w:history="1">
            <w:r w:rsidRPr="00AA072B">
              <w:rPr>
                <w:rStyle w:val="Hypertextovodkaz"/>
                <w:noProof/>
              </w:rPr>
              <w:t>4.3.</w:t>
            </w:r>
            <w:r>
              <w:rPr>
                <w:rFonts w:eastAsiaTheme="minorEastAsia"/>
                <w:noProof/>
                <w:kern w:val="2"/>
                <w:sz w:val="24"/>
                <w:szCs w:val="24"/>
                <w:lang w:eastAsia="cs-CZ"/>
                <w14:ligatures w14:val="standardContextual"/>
              </w:rPr>
              <w:tab/>
            </w:r>
            <w:r w:rsidRPr="00AA072B">
              <w:rPr>
                <w:rStyle w:val="Hypertextovodkaz"/>
                <w:noProof/>
              </w:rPr>
              <w:t>Popis řešení, funkce a uspořádání instalace</w:t>
            </w:r>
            <w:r>
              <w:rPr>
                <w:noProof/>
                <w:webHidden/>
              </w:rPr>
              <w:tab/>
            </w:r>
            <w:r>
              <w:rPr>
                <w:noProof/>
                <w:webHidden/>
              </w:rPr>
              <w:fldChar w:fldCharType="begin"/>
            </w:r>
            <w:r>
              <w:rPr>
                <w:noProof/>
                <w:webHidden/>
              </w:rPr>
              <w:instrText xml:space="preserve"> PAGEREF _Toc181729905 \h </w:instrText>
            </w:r>
            <w:r>
              <w:rPr>
                <w:noProof/>
                <w:webHidden/>
              </w:rPr>
            </w:r>
            <w:r>
              <w:rPr>
                <w:noProof/>
                <w:webHidden/>
              </w:rPr>
              <w:fldChar w:fldCharType="separate"/>
            </w:r>
            <w:r>
              <w:rPr>
                <w:noProof/>
                <w:webHidden/>
              </w:rPr>
              <w:t>20</w:t>
            </w:r>
            <w:r>
              <w:rPr>
                <w:noProof/>
                <w:webHidden/>
              </w:rPr>
              <w:fldChar w:fldCharType="end"/>
            </w:r>
          </w:hyperlink>
        </w:p>
        <w:p w14:paraId="25AE0360" w14:textId="17846129" w:rsidR="004E6A9F" w:rsidRDefault="004E6A9F">
          <w:pPr>
            <w:pStyle w:val="Obsah3"/>
            <w:tabs>
              <w:tab w:val="left" w:pos="1440"/>
              <w:tab w:val="right" w:leader="dot" w:pos="9060"/>
            </w:tabs>
            <w:rPr>
              <w:rFonts w:eastAsiaTheme="minorEastAsia"/>
              <w:noProof/>
              <w:kern w:val="2"/>
              <w:sz w:val="24"/>
              <w:szCs w:val="24"/>
              <w:lang w:eastAsia="cs-CZ"/>
              <w14:ligatures w14:val="standardContextual"/>
            </w:rPr>
          </w:pPr>
          <w:hyperlink w:anchor="_Toc181729906" w:history="1">
            <w:r w:rsidRPr="00AA072B">
              <w:rPr>
                <w:rStyle w:val="Hypertextovodkaz"/>
                <w:noProof/>
              </w:rPr>
              <w:t>4.3.1.</w:t>
            </w:r>
            <w:r>
              <w:rPr>
                <w:rFonts w:eastAsiaTheme="minorEastAsia"/>
                <w:noProof/>
                <w:kern w:val="2"/>
                <w:sz w:val="24"/>
                <w:szCs w:val="24"/>
                <w:lang w:eastAsia="cs-CZ"/>
                <w14:ligatures w14:val="standardContextual"/>
              </w:rPr>
              <w:tab/>
            </w:r>
            <w:r w:rsidRPr="00AA072B">
              <w:rPr>
                <w:rStyle w:val="Hypertextovodkaz"/>
                <w:noProof/>
              </w:rPr>
              <w:t>Hlavní rozváděč objektu</w:t>
            </w:r>
            <w:r>
              <w:rPr>
                <w:noProof/>
                <w:webHidden/>
              </w:rPr>
              <w:tab/>
            </w:r>
            <w:r>
              <w:rPr>
                <w:noProof/>
                <w:webHidden/>
              </w:rPr>
              <w:fldChar w:fldCharType="begin"/>
            </w:r>
            <w:r>
              <w:rPr>
                <w:noProof/>
                <w:webHidden/>
              </w:rPr>
              <w:instrText xml:space="preserve"> PAGEREF _Toc181729906 \h </w:instrText>
            </w:r>
            <w:r>
              <w:rPr>
                <w:noProof/>
                <w:webHidden/>
              </w:rPr>
            </w:r>
            <w:r>
              <w:rPr>
                <w:noProof/>
                <w:webHidden/>
              </w:rPr>
              <w:fldChar w:fldCharType="separate"/>
            </w:r>
            <w:r>
              <w:rPr>
                <w:noProof/>
                <w:webHidden/>
              </w:rPr>
              <w:t>20</w:t>
            </w:r>
            <w:r>
              <w:rPr>
                <w:noProof/>
                <w:webHidden/>
              </w:rPr>
              <w:fldChar w:fldCharType="end"/>
            </w:r>
          </w:hyperlink>
        </w:p>
        <w:p w14:paraId="1FC444F5" w14:textId="528D2146" w:rsidR="004E6A9F" w:rsidRDefault="004E6A9F">
          <w:pPr>
            <w:pStyle w:val="Obsah3"/>
            <w:tabs>
              <w:tab w:val="left" w:pos="1440"/>
              <w:tab w:val="right" w:leader="dot" w:pos="9060"/>
            </w:tabs>
            <w:rPr>
              <w:rFonts w:eastAsiaTheme="minorEastAsia"/>
              <w:noProof/>
              <w:kern w:val="2"/>
              <w:sz w:val="24"/>
              <w:szCs w:val="24"/>
              <w:lang w:eastAsia="cs-CZ"/>
              <w14:ligatures w14:val="standardContextual"/>
            </w:rPr>
          </w:pPr>
          <w:hyperlink w:anchor="_Toc181729907" w:history="1">
            <w:r w:rsidRPr="00AA072B">
              <w:rPr>
                <w:rStyle w:val="Hypertextovodkaz"/>
                <w:noProof/>
              </w:rPr>
              <w:t>4.3.2.</w:t>
            </w:r>
            <w:r>
              <w:rPr>
                <w:rFonts w:eastAsiaTheme="minorEastAsia"/>
                <w:noProof/>
                <w:kern w:val="2"/>
                <w:sz w:val="24"/>
                <w:szCs w:val="24"/>
                <w:lang w:eastAsia="cs-CZ"/>
                <w14:ligatures w14:val="standardContextual"/>
              </w:rPr>
              <w:tab/>
            </w:r>
            <w:r w:rsidRPr="00AA072B">
              <w:rPr>
                <w:rStyle w:val="Hypertextovodkaz"/>
                <w:noProof/>
              </w:rPr>
              <w:t>Podružné rozváděče objektu</w:t>
            </w:r>
            <w:r>
              <w:rPr>
                <w:noProof/>
                <w:webHidden/>
              </w:rPr>
              <w:tab/>
            </w:r>
            <w:r>
              <w:rPr>
                <w:noProof/>
                <w:webHidden/>
              </w:rPr>
              <w:fldChar w:fldCharType="begin"/>
            </w:r>
            <w:r>
              <w:rPr>
                <w:noProof/>
                <w:webHidden/>
              </w:rPr>
              <w:instrText xml:space="preserve"> PAGEREF _Toc181729907 \h </w:instrText>
            </w:r>
            <w:r>
              <w:rPr>
                <w:noProof/>
                <w:webHidden/>
              </w:rPr>
            </w:r>
            <w:r>
              <w:rPr>
                <w:noProof/>
                <w:webHidden/>
              </w:rPr>
              <w:fldChar w:fldCharType="separate"/>
            </w:r>
            <w:r>
              <w:rPr>
                <w:noProof/>
                <w:webHidden/>
              </w:rPr>
              <w:t>20</w:t>
            </w:r>
            <w:r>
              <w:rPr>
                <w:noProof/>
                <w:webHidden/>
              </w:rPr>
              <w:fldChar w:fldCharType="end"/>
            </w:r>
          </w:hyperlink>
        </w:p>
        <w:p w14:paraId="47961EA1" w14:textId="09D01671" w:rsidR="004E6A9F" w:rsidRDefault="004E6A9F">
          <w:pPr>
            <w:pStyle w:val="Obsah3"/>
            <w:tabs>
              <w:tab w:val="left" w:pos="1440"/>
              <w:tab w:val="right" w:leader="dot" w:pos="9060"/>
            </w:tabs>
            <w:rPr>
              <w:rFonts w:eastAsiaTheme="minorEastAsia"/>
              <w:noProof/>
              <w:kern w:val="2"/>
              <w:sz w:val="24"/>
              <w:szCs w:val="24"/>
              <w:lang w:eastAsia="cs-CZ"/>
              <w14:ligatures w14:val="standardContextual"/>
            </w:rPr>
          </w:pPr>
          <w:hyperlink w:anchor="_Toc181729908" w:history="1">
            <w:r w:rsidRPr="00AA072B">
              <w:rPr>
                <w:rStyle w:val="Hypertextovodkaz"/>
                <w:noProof/>
              </w:rPr>
              <w:t>4.3.3.</w:t>
            </w:r>
            <w:r>
              <w:rPr>
                <w:rFonts w:eastAsiaTheme="minorEastAsia"/>
                <w:noProof/>
                <w:kern w:val="2"/>
                <w:sz w:val="24"/>
                <w:szCs w:val="24"/>
                <w:lang w:eastAsia="cs-CZ"/>
                <w14:ligatures w14:val="standardContextual"/>
              </w:rPr>
              <w:tab/>
            </w:r>
            <w:r w:rsidRPr="00AA072B">
              <w:rPr>
                <w:rStyle w:val="Hypertextovodkaz"/>
                <w:noProof/>
              </w:rPr>
              <w:t>Zásuvkové rozvody</w:t>
            </w:r>
            <w:r>
              <w:rPr>
                <w:noProof/>
                <w:webHidden/>
              </w:rPr>
              <w:tab/>
            </w:r>
            <w:r>
              <w:rPr>
                <w:noProof/>
                <w:webHidden/>
              </w:rPr>
              <w:fldChar w:fldCharType="begin"/>
            </w:r>
            <w:r>
              <w:rPr>
                <w:noProof/>
                <w:webHidden/>
              </w:rPr>
              <w:instrText xml:space="preserve"> PAGEREF _Toc181729908 \h </w:instrText>
            </w:r>
            <w:r>
              <w:rPr>
                <w:noProof/>
                <w:webHidden/>
              </w:rPr>
            </w:r>
            <w:r>
              <w:rPr>
                <w:noProof/>
                <w:webHidden/>
              </w:rPr>
              <w:fldChar w:fldCharType="separate"/>
            </w:r>
            <w:r>
              <w:rPr>
                <w:noProof/>
                <w:webHidden/>
              </w:rPr>
              <w:t>20</w:t>
            </w:r>
            <w:r>
              <w:rPr>
                <w:noProof/>
                <w:webHidden/>
              </w:rPr>
              <w:fldChar w:fldCharType="end"/>
            </w:r>
          </w:hyperlink>
        </w:p>
        <w:p w14:paraId="6521E618" w14:textId="19D249BE" w:rsidR="004E6A9F" w:rsidRDefault="004E6A9F">
          <w:pPr>
            <w:pStyle w:val="Obsah3"/>
            <w:tabs>
              <w:tab w:val="left" w:pos="1440"/>
              <w:tab w:val="right" w:leader="dot" w:pos="9060"/>
            </w:tabs>
            <w:rPr>
              <w:rFonts w:eastAsiaTheme="minorEastAsia"/>
              <w:noProof/>
              <w:kern w:val="2"/>
              <w:sz w:val="24"/>
              <w:szCs w:val="24"/>
              <w:lang w:eastAsia="cs-CZ"/>
              <w14:ligatures w14:val="standardContextual"/>
            </w:rPr>
          </w:pPr>
          <w:hyperlink w:anchor="_Toc181729909" w:history="1">
            <w:r w:rsidRPr="00AA072B">
              <w:rPr>
                <w:rStyle w:val="Hypertextovodkaz"/>
                <w:noProof/>
              </w:rPr>
              <w:t>4.3.4.</w:t>
            </w:r>
            <w:r>
              <w:rPr>
                <w:rFonts w:eastAsiaTheme="minorEastAsia"/>
                <w:noProof/>
                <w:kern w:val="2"/>
                <w:sz w:val="24"/>
                <w:szCs w:val="24"/>
                <w:lang w:eastAsia="cs-CZ"/>
                <w14:ligatures w14:val="standardContextual"/>
              </w:rPr>
              <w:tab/>
            </w:r>
            <w:r w:rsidRPr="00AA072B">
              <w:rPr>
                <w:rStyle w:val="Hypertextovodkaz"/>
                <w:noProof/>
              </w:rPr>
              <w:t>Elektrické osvětlení prostor pro vzdělávání</w:t>
            </w:r>
            <w:r>
              <w:rPr>
                <w:noProof/>
                <w:webHidden/>
              </w:rPr>
              <w:tab/>
            </w:r>
            <w:r>
              <w:rPr>
                <w:noProof/>
                <w:webHidden/>
              </w:rPr>
              <w:fldChar w:fldCharType="begin"/>
            </w:r>
            <w:r>
              <w:rPr>
                <w:noProof/>
                <w:webHidden/>
              </w:rPr>
              <w:instrText xml:space="preserve"> PAGEREF _Toc181729909 \h </w:instrText>
            </w:r>
            <w:r>
              <w:rPr>
                <w:noProof/>
                <w:webHidden/>
              </w:rPr>
            </w:r>
            <w:r>
              <w:rPr>
                <w:noProof/>
                <w:webHidden/>
              </w:rPr>
              <w:fldChar w:fldCharType="separate"/>
            </w:r>
            <w:r>
              <w:rPr>
                <w:noProof/>
                <w:webHidden/>
              </w:rPr>
              <w:t>21</w:t>
            </w:r>
            <w:r>
              <w:rPr>
                <w:noProof/>
                <w:webHidden/>
              </w:rPr>
              <w:fldChar w:fldCharType="end"/>
            </w:r>
          </w:hyperlink>
        </w:p>
        <w:p w14:paraId="60851E3A" w14:textId="15970AE7" w:rsidR="004E6A9F" w:rsidRDefault="004E6A9F">
          <w:pPr>
            <w:pStyle w:val="Obsah3"/>
            <w:tabs>
              <w:tab w:val="left" w:pos="1440"/>
              <w:tab w:val="right" w:leader="dot" w:pos="9060"/>
            </w:tabs>
            <w:rPr>
              <w:rFonts w:eastAsiaTheme="minorEastAsia"/>
              <w:noProof/>
              <w:kern w:val="2"/>
              <w:sz w:val="24"/>
              <w:szCs w:val="24"/>
              <w:lang w:eastAsia="cs-CZ"/>
              <w14:ligatures w14:val="standardContextual"/>
            </w:rPr>
          </w:pPr>
          <w:hyperlink w:anchor="_Toc181729910" w:history="1">
            <w:r w:rsidRPr="00AA072B">
              <w:rPr>
                <w:rStyle w:val="Hypertextovodkaz"/>
                <w:noProof/>
              </w:rPr>
              <w:t>4.3.5.</w:t>
            </w:r>
            <w:r>
              <w:rPr>
                <w:rFonts w:eastAsiaTheme="minorEastAsia"/>
                <w:noProof/>
                <w:kern w:val="2"/>
                <w:sz w:val="24"/>
                <w:szCs w:val="24"/>
                <w:lang w:eastAsia="cs-CZ"/>
                <w14:ligatures w14:val="standardContextual"/>
              </w:rPr>
              <w:tab/>
            </w:r>
            <w:r w:rsidRPr="00AA072B">
              <w:rPr>
                <w:rStyle w:val="Hypertextovodkaz"/>
                <w:noProof/>
              </w:rPr>
              <w:t>Požadavky na elektrické osvětlení</w:t>
            </w:r>
            <w:r>
              <w:rPr>
                <w:noProof/>
                <w:webHidden/>
              </w:rPr>
              <w:tab/>
            </w:r>
            <w:r>
              <w:rPr>
                <w:noProof/>
                <w:webHidden/>
              </w:rPr>
              <w:fldChar w:fldCharType="begin"/>
            </w:r>
            <w:r>
              <w:rPr>
                <w:noProof/>
                <w:webHidden/>
              </w:rPr>
              <w:instrText xml:space="preserve"> PAGEREF _Toc181729910 \h </w:instrText>
            </w:r>
            <w:r>
              <w:rPr>
                <w:noProof/>
                <w:webHidden/>
              </w:rPr>
            </w:r>
            <w:r>
              <w:rPr>
                <w:noProof/>
                <w:webHidden/>
              </w:rPr>
              <w:fldChar w:fldCharType="separate"/>
            </w:r>
            <w:r>
              <w:rPr>
                <w:noProof/>
                <w:webHidden/>
              </w:rPr>
              <w:t>22</w:t>
            </w:r>
            <w:r>
              <w:rPr>
                <w:noProof/>
                <w:webHidden/>
              </w:rPr>
              <w:fldChar w:fldCharType="end"/>
            </w:r>
          </w:hyperlink>
        </w:p>
        <w:p w14:paraId="6DE58C68" w14:textId="704AB8D5" w:rsidR="004E6A9F" w:rsidRDefault="004E6A9F">
          <w:pPr>
            <w:pStyle w:val="Obsah3"/>
            <w:tabs>
              <w:tab w:val="left" w:pos="1440"/>
              <w:tab w:val="right" w:leader="dot" w:pos="9060"/>
            </w:tabs>
            <w:rPr>
              <w:rFonts w:eastAsiaTheme="minorEastAsia"/>
              <w:noProof/>
              <w:kern w:val="2"/>
              <w:sz w:val="24"/>
              <w:szCs w:val="24"/>
              <w:lang w:eastAsia="cs-CZ"/>
              <w14:ligatures w14:val="standardContextual"/>
            </w:rPr>
          </w:pPr>
          <w:hyperlink w:anchor="_Toc181729911" w:history="1">
            <w:r w:rsidRPr="00AA072B">
              <w:rPr>
                <w:rStyle w:val="Hypertextovodkaz"/>
                <w:noProof/>
              </w:rPr>
              <w:t>4.3.6.</w:t>
            </w:r>
            <w:r>
              <w:rPr>
                <w:rFonts w:eastAsiaTheme="minorEastAsia"/>
                <w:noProof/>
                <w:kern w:val="2"/>
                <w:sz w:val="24"/>
                <w:szCs w:val="24"/>
                <w:lang w:eastAsia="cs-CZ"/>
                <w14:ligatures w14:val="standardContextual"/>
              </w:rPr>
              <w:tab/>
            </w:r>
            <w:r w:rsidRPr="00AA072B">
              <w:rPr>
                <w:rStyle w:val="Hypertextovodkaz"/>
                <w:noProof/>
              </w:rPr>
              <w:t>Nouzové osvětlení</w:t>
            </w:r>
            <w:r>
              <w:rPr>
                <w:noProof/>
                <w:webHidden/>
              </w:rPr>
              <w:tab/>
            </w:r>
            <w:r>
              <w:rPr>
                <w:noProof/>
                <w:webHidden/>
              </w:rPr>
              <w:fldChar w:fldCharType="begin"/>
            </w:r>
            <w:r>
              <w:rPr>
                <w:noProof/>
                <w:webHidden/>
              </w:rPr>
              <w:instrText xml:space="preserve"> PAGEREF _Toc181729911 \h </w:instrText>
            </w:r>
            <w:r>
              <w:rPr>
                <w:noProof/>
                <w:webHidden/>
              </w:rPr>
            </w:r>
            <w:r>
              <w:rPr>
                <w:noProof/>
                <w:webHidden/>
              </w:rPr>
              <w:fldChar w:fldCharType="separate"/>
            </w:r>
            <w:r>
              <w:rPr>
                <w:noProof/>
                <w:webHidden/>
              </w:rPr>
              <w:t>27</w:t>
            </w:r>
            <w:r>
              <w:rPr>
                <w:noProof/>
                <w:webHidden/>
              </w:rPr>
              <w:fldChar w:fldCharType="end"/>
            </w:r>
          </w:hyperlink>
        </w:p>
        <w:p w14:paraId="1A485CDB" w14:textId="3DDC8AB6" w:rsidR="004E6A9F" w:rsidRDefault="004E6A9F">
          <w:pPr>
            <w:pStyle w:val="Obsah3"/>
            <w:tabs>
              <w:tab w:val="left" w:pos="1440"/>
              <w:tab w:val="right" w:leader="dot" w:pos="9060"/>
            </w:tabs>
            <w:rPr>
              <w:rFonts w:eastAsiaTheme="minorEastAsia"/>
              <w:noProof/>
              <w:kern w:val="2"/>
              <w:sz w:val="24"/>
              <w:szCs w:val="24"/>
              <w:lang w:eastAsia="cs-CZ"/>
              <w14:ligatures w14:val="standardContextual"/>
            </w:rPr>
          </w:pPr>
          <w:hyperlink w:anchor="_Toc181729912" w:history="1">
            <w:r w:rsidRPr="00AA072B">
              <w:rPr>
                <w:rStyle w:val="Hypertextovodkaz"/>
                <w:noProof/>
              </w:rPr>
              <w:t>4.3.7.</w:t>
            </w:r>
            <w:r>
              <w:rPr>
                <w:rFonts w:eastAsiaTheme="minorEastAsia"/>
                <w:noProof/>
                <w:kern w:val="2"/>
                <w:sz w:val="24"/>
                <w:szCs w:val="24"/>
                <w:lang w:eastAsia="cs-CZ"/>
                <w14:ligatures w14:val="standardContextual"/>
              </w:rPr>
              <w:tab/>
            </w:r>
            <w:r w:rsidRPr="00AA072B">
              <w:rPr>
                <w:rStyle w:val="Hypertextovodkaz"/>
                <w:noProof/>
              </w:rPr>
              <w:t>Bezpečnostní zdroj elektrické energie</w:t>
            </w:r>
            <w:r>
              <w:rPr>
                <w:noProof/>
                <w:webHidden/>
              </w:rPr>
              <w:tab/>
            </w:r>
            <w:r>
              <w:rPr>
                <w:noProof/>
                <w:webHidden/>
              </w:rPr>
              <w:fldChar w:fldCharType="begin"/>
            </w:r>
            <w:r>
              <w:rPr>
                <w:noProof/>
                <w:webHidden/>
              </w:rPr>
              <w:instrText xml:space="preserve"> PAGEREF _Toc181729912 \h </w:instrText>
            </w:r>
            <w:r>
              <w:rPr>
                <w:noProof/>
                <w:webHidden/>
              </w:rPr>
            </w:r>
            <w:r>
              <w:rPr>
                <w:noProof/>
                <w:webHidden/>
              </w:rPr>
              <w:fldChar w:fldCharType="separate"/>
            </w:r>
            <w:r>
              <w:rPr>
                <w:noProof/>
                <w:webHidden/>
              </w:rPr>
              <w:t>29</w:t>
            </w:r>
            <w:r>
              <w:rPr>
                <w:noProof/>
                <w:webHidden/>
              </w:rPr>
              <w:fldChar w:fldCharType="end"/>
            </w:r>
          </w:hyperlink>
        </w:p>
        <w:p w14:paraId="651F06C3" w14:textId="48211D66" w:rsidR="004E6A9F" w:rsidRDefault="004E6A9F">
          <w:pPr>
            <w:pStyle w:val="Obsah3"/>
            <w:tabs>
              <w:tab w:val="left" w:pos="1440"/>
              <w:tab w:val="right" w:leader="dot" w:pos="9060"/>
            </w:tabs>
            <w:rPr>
              <w:rFonts w:eastAsiaTheme="minorEastAsia"/>
              <w:noProof/>
              <w:kern w:val="2"/>
              <w:sz w:val="24"/>
              <w:szCs w:val="24"/>
              <w:lang w:eastAsia="cs-CZ"/>
              <w14:ligatures w14:val="standardContextual"/>
            </w:rPr>
          </w:pPr>
          <w:hyperlink w:anchor="_Toc181729913" w:history="1">
            <w:r w:rsidRPr="00AA072B">
              <w:rPr>
                <w:rStyle w:val="Hypertextovodkaz"/>
                <w:noProof/>
              </w:rPr>
              <w:t>4.3.8.</w:t>
            </w:r>
            <w:r>
              <w:rPr>
                <w:rFonts w:eastAsiaTheme="minorEastAsia"/>
                <w:noProof/>
                <w:kern w:val="2"/>
                <w:sz w:val="24"/>
                <w:szCs w:val="24"/>
                <w:lang w:eastAsia="cs-CZ"/>
                <w14:ligatures w14:val="standardContextual"/>
              </w:rPr>
              <w:tab/>
            </w:r>
            <w:r w:rsidRPr="00AA072B">
              <w:rPr>
                <w:rStyle w:val="Hypertextovodkaz"/>
                <w:noProof/>
              </w:rPr>
              <w:t>Elektromobilita</w:t>
            </w:r>
            <w:r>
              <w:rPr>
                <w:noProof/>
                <w:webHidden/>
              </w:rPr>
              <w:tab/>
            </w:r>
            <w:r>
              <w:rPr>
                <w:noProof/>
                <w:webHidden/>
              </w:rPr>
              <w:fldChar w:fldCharType="begin"/>
            </w:r>
            <w:r>
              <w:rPr>
                <w:noProof/>
                <w:webHidden/>
              </w:rPr>
              <w:instrText xml:space="preserve"> PAGEREF _Toc181729913 \h </w:instrText>
            </w:r>
            <w:r>
              <w:rPr>
                <w:noProof/>
                <w:webHidden/>
              </w:rPr>
            </w:r>
            <w:r>
              <w:rPr>
                <w:noProof/>
                <w:webHidden/>
              </w:rPr>
              <w:fldChar w:fldCharType="separate"/>
            </w:r>
            <w:r>
              <w:rPr>
                <w:noProof/>
                <w:webHidden/>
              </w:rPr>
              <w:t>29</w:t>
            </w:r>
            <w:r>
              <w:rPr>
                <w:noProof/>
                <w:webHidden/>
              </w:rPr>
              <w:fldChar w:fldCharType="end"/>
            </w:r>
          </w:hyperlink>
        </w:p>
        <w:p w14:paraId="7253526F" w14:textId="5982FA5C" w:rsidR="004E6A9F" w:rsidRDefault="004E6A9F">
          <w:pPr>
            <w:pStyle w:val="Obsah3"/>
            <w:tabs>
              <w:tab w:val="left" w:pos="1440"/>
              <w:tab w:val="right" w:leader="dot" w:pos="9060"/>
            </w:tabs>
            <w:rPr>
              <w:rFonts w:eastAsiaTheme="minorEastAsia"/>
              <w:noProof/>
              <w:kern w:val="2"/>
              <w:sz w:val="24"/>
              <w:szCs w:val="24"/>
              <w:lang w:eastAsia="cs-CZ"/>
              <w14:ligatures w14:val="standardContextual"/>
            </w:rPr>
          </w:pPr>
          <w:hyperlink w:anchor="_Toc181729914" w:history="1">
            <w:r w:rsidRPr="00AA072B">
              <w:rPr>
                <w:rStyle w:val="Hypertextovodkaz"/>
                <w:noProof/>
              </w:rPr>
              <w:t>4.3.9.</w:t>
            </w:r>
            <w:r>
              <w:rPr>
                <w:rFonts w:eastAsiaTheme="minorEastAsia"/>
                <w:noProof/>
                <w:kern w:val="2"/>
                <w:sz w:val="24"/>
                <w:szCs w:val="24"/>
                <w:lang w:eastAsia="cs-CZ"/>
                <w14:ligatures w14:val="standardContextual"/>
              </w:rPr>
              <w:tab/>
            </w:r>
            <w:r w:rsidRPr="00AA072B">
              <w:rPr>
                <w:rStyle w:val="Hypertextovodkaz"/>
                <w:noProof/>
              </w:rPr>
              <w:t>Technická a technologická zařízení</w:t>
            </w:r>
            <w:r>
              <w:rPr>
                <w:noProof/>
                <w:webHidden/>
              </w:rPr>
              <w:tab/>
            </w:r>
            <w:r>
              <w:rPr>
                <w:noProof/>
                <w:webHidden/>
              </w:rPr>
              <w:fldChar w:fldCharType="begin"/>
            </w:r>
            <w:r>
              <w:rPr>
                <w:noProof/>
                <w:webHidden/>
              </w:rPr>
              <w:instrText xml:space="preserve"> PAGEREF _Toc181729914 \h </w:instrText>
            </w:r>
            <w:r>
              <w:rPr>
                <w:noProof/>
                <w:webHidden/>
              </w:rPr>
            </w:r>
            <w:r>
              <w:rPr>
                <w:noProof/>
                <w:webHidden/>
              </w:rPr>
              <w:fldChar w:fldCharType="separate"/>
            </w:r>
            <w:r>
              <w:rPr>
                <w:noProof/>
                <w:webHidden/>
              </w:rPr>
              <w:t>30</w:t>
            </w:r>
            <w:r>
              <w:rPr>
                <w:noProof/>
                <w:webHidden/>
              </w:rPr>
              <w:fldChar w:fldCharType="end"/>
            </w:r>
          </w:hyperlink>
        </w:p>
        <w:p w14:paraId="018E663D" w14:textId="6CB9AAD5" w:rsidR="004E6A9F" w:rsidRDefault="004E6A9F">
          <w:pPr>
            <w:pStyle w:val="Obsah3"/>
            <w:tabs>
              <w:tab w:val="left" w:pos="1440"/>
              <w:tab w:val="right" w:leader="dot" w:pos="9060"/>
            </w:tabs>
            <w:rPr>
              <w:rFonts w:eastAsiaTheme="minorEastAsia"/>
              <w:noProof/>
              <w:kern w:val="2"/>
              <w:sz w:val="24"/>
              <w:szCs w:val="24"/>
              <w:lang w:eastAsia="cs-CZ"/>
              <w14:ligatures w14:val="standardContextual"/>
            </w:rPr>
          </w:pPr>
          <w:hyperlink w:anchor="_Toc181729915" w:history="1">
            <w:r w:rsidRPr="00AA072B">
              <w:rPr>
                <w:rStyle w:val="Hypertextovodkaz"/>
                <w:noProof/>
              </w:rPr>
              <w:t>4.3.10.</w:t>
            </w:r>
            <w:r>
              <w:rPr>
                <w:rFonts w:eastAsiaTheme="minorEastAsia"/>
                <w:noProof/>
                <w:kern w:val="2"/>
                <w:sz w:val="24"/>
                <w:szCs w:val="24"/>
                <w:lang w:eastAsia="cs-CZ"/>
                <w14:ligatures w14:val="standardContextual"/>
              </w:rPr>
              <w:tab/>
            </w:r>
            <w:r w:rsidRPr="00AA072B">
              <w:rPr>
                <w:rStyle w:val="Hypertextovodkaz"/>
                <w:noProof/>
              </w:rPr>
              <w:t>Způsob uložení kabelových vedení</w:t>
            </w:r>
            <w:r>
              <w:rPr>
                <w:noProof/>
                <w:webHidden/>
              </w:rPr>
              <w:tab/>
            </w:r>
            <w:r>
              <w:rPr>
                <w:noProof/>
                <w:webHidden/>
              </w:rPr>
              <w:fldChar w:fldCharType="begin"/>
            </w:r>
            <w:r>
              <w:rPr>
                <w:noProof/>
                <w:webHidden/>
              </w:rPr>
              <w:instrText xml:space="preserve"> PAGEREF _Toc181729915 \h </w:instrText>
            </w:r>
            <w:r>
              <w:rPr>
                <w:noProof/>
                <w:webHidden/>
              </w:rPr>
            </w:r>
            <w:r>
              <w:rPr>
                <w:noProof/>
                <w:webHidden/>
              </w:rPr>
              <w:fldChar w:fldCharType="separate"/>
            </w:r>
            <w:r>
              <w:rPr>
                <w:noProof/>
                <w:webHidden/>
              </w:rPr>
              <w:t>30</w:t>
            </w:r>
            <w:r>
              <w:rPr>
                <w:noProof/>
                <w:webHidden/>
              </w:rPr>
              <w:fldChar w:fldCharType="end"/>
            </w:r>
          </w:hyperlink>
        </w:p>
        <w:p w14:paraId="4EF4D3A7" w14:textId="67A56CA8" w:rsidR="004E6A9F" w:rsidRDefault="004E6A9F">
          <w:pPr>
            <w:pStyle w:val="Obsah2"/>
            <w:rPr>
              <w:rFonts w:eastAsiaTheme="minorEastAsia"/>
              <w:noProof/>
              <w:kern w:val="2"/>
              <w:sz w:val="24"/>
              <w:szCs w:val="24"/>
              <w:lang w:eastAsia="cs-CZ"/>
              <w14:ligatures w14:val="standardContextual"/>
            </w:rPr>
          </w:pPr>
          <w:hyperlink w:anchor="_Toc181729916" w:history="1">
            <w:r w:rsidRPr="00AA072B">
              <w:rPr>
                <w:rStyle w:val="Hypertextovodkaz"/>
                <w:noProof/>
              </w:rPr>
              <w:t>4.4.</w:t>
            </w:r>
            <w:r>
              <w:rPr>
                <w:rFonts w:eastAsiaTheme="minorEastAsia"/>
                <w:noProof/>
                <w:kern w:val="2"/>
                <w:sz w:val="24"/>
                <w:szCs w:val="24"/>
                <w:lang w:eastAsia="cs-CZ"/>
                <w14:ligatures w14:val="standardContextual"/>
              </w:rPr>
              <w:tab/>
            </w:r>
            <w:r w:rsidRPr="00AA072B">
              <w:rPr>
                <w:rStyle w:val="Hypertextovodkaz"/>
                <w:noProof/>
              </w:rPr>
              <w:t>Ochrana před bleskem</w:t>
            </w:r>
            <w:r>
              <w:rPr>
                <w:noProof/>
                <w:webHidden/>
              </w:rPr>
              <w:tab/>
            </w:r>
            <w:r>
              <w:rPr>
                <w:noProof/>
                <w:webHidden/>
              </w:rPr>
              <w:fldChar w:fldCharType="begin"/>
            </w:r>
            <w:r>
              <w:rPr>
                <w:noProof/>
                <w:webHidden/>
              </w:rPr>
              <w:instrText xml:space="preserve"> PAGEREF _Toc181729916 \h </w:instrText>
            </w:r>
            <w:r>
              <w:rPr>
                <w:noProof/>
                <w:webHidden/>
              </w:rPr>
            </w:r>
            <w:r>
              <w:rPr>
                <w:noProof/>
                <w:webHidden/>
              </w:rPr>
              <w:fldChar w:fldCharType="separate"/>
            </w:r>
            <w:r>
              <w:rPr>
                <w:noProof/>
                <w:webHidden/>
              </w:rPr>
              <w:t>32</w:t>
            </w:r>
            <w:r>
              <w:rPr>
                <w:noProof/>
                <w:webHidden/>
              </w:rPr>
              <w:fldChar w:fldCharType="end"/>
            </w:r>
          </w:hyperlink>
        </w:p>
        <w:p w14:paraId="21688EEE" w14:textId="33A2899F" w:rsidR="004E6A9F" w:rsidRDefault="004E6A9F">
          <w:pPr>
            <w:pStyle w:val="Obsah3"/>
            <w:tabs>
              <w:tab w:val="left" w:pos="1440"/>
              <w:tab w:val="right" w:leader="dot" w:pos="9060"/>
            </w:tabs>
            <w:rPr>
              <w:rFonts w:eastAsiaTheme="minorEastAsia"/>
              <w:noProof/>
              <w:kern w:val="2"/>
              <w:sz w:val="24"/>
              <w:szCs w:val="24"/>
              <w:lang w:eastAsia="cs-CZ"/>
              <w14:ligatures w14:val="standardContextual"/>
            </w:rPr>
          </w:pPr>
          <w:hyperlink w:anchor="_Toc181729917" w:history="1">
            <w:r w:rsidRPr="00AA072B">
              <w:rPr>
                <w:rStyle w:val="Hypertextovodkaz"/>
                <w:noProof/>
              </w:rPr>
              <w:t>4.4.1.</w:t>
            </w:r>
            <w:r>
              <w:rPr>
                <w:rFonts w:eastAsiaTheme="minorEastAsia"/>
                <w:noProof/>
                <w:kern w:val="2"/>
                <w:sz w:val="24"/>
                <w:szCs w:val="24"/>
                <w:lang w:eastAsia="cs-CZ"/>
                <w14:ligatures w14:val="standardContextual"/>
              </w:rPr>
              <w:tab/>
            </w:r>
            <w:r w:rsidRPr="00AA072B">
              <w:rPr>
                <w:rStyle w:val="Hypertextovodkaz"/>
                <w:noProof/>
              </w:rPr>
              <w:t>Definice zón ochrany před bleskem</w:t>
            </w:r>
            <w:r>
              <w:rPr>
                <w:noProof/>
                <w:webHidden/>
              </w:rPr>
              <w:tab/>
            </w:r>
            <w:r>
              <w:rPr>
                <w:noProof/>
                <w:webHidden/>
              </w:rPr>
              <w:fldChar w:fldCharType="begin"/>
            </w:r>
            <w:r>
              <w:rPr>
                <w:noProof/>
                <w:webHidden/>
              </w:rPr>
              <w:instrText xml:space="preserve"> PAGEREF _Toc181729917 \h </w:instrText>
            </w:r>
            <w:r>
              <w:rPr>
                <w:noProof/>
                <w:webHidden/>
              </w:rPr>
            </w:r>
            <w:r>
              <w:rPr>
                <w:noProof/>
                <w:webHidden/>
              </w:rPr>
              <w:fldChar w:fldCharType="separate"/>
            </w:r>
            <w:r>
              <w:rPr>
                <w:noProof/>
                <w:webHidden/>
              </w:rPr>
              <w:t>33</w:t>
            </w:r>
            <w:r>
              <w:rPr>
                <w:noProof/>
                <w:webHidden/>
              </w:rPr>
              <w:fldChar w:fldCharType="end"/>
            </w:r>
          </w:hyperlink>
        </w:p>
        <w:p w14:paraId="433FF68F" w14:textId="2AB36670" w:rsidR="004E6A9F" w:rsidRDefault="004E6A9F">
          <w:pPr>
            <w:pStyle w:val="Obsah3"/>
            <w:tabs>
              <w:tab w:val="left" w:pos="1440"/>
              <w:tab w:val="right" w:leader="dot" w:pos="9060"/>
            </w:tabs>
            <w:rPr>
              <w:rFonts w:eastAsiaTheme="minorEastAsia"/>
              <w:noProof/>
              <w:kern w:val="2"/>
              <w:sz w:val="24"/>
              <w:szCs w:val="24"/>
              <w:lang w:eastAsia="cs-CZ"/>
              <w14:ligatures w14:val="standardContextual"/>
            </w:rPr>
          </w:pPr>
          <w:hyperlink w:anchor="_Toc181729918" w:history="1">
            <w:r w:rsidRPr="00AA072B">
              <w:rPr>
                <w:rStyle w:val="Hypertextovodkaz"/>
                <w:noProof/>
              </w:rPr>
              <w:t>4.4.2.</w:t>
            </w:r>
            <w:r>
              <w:rPr>
                <w:rFonts w:eastAsiaTheme="minorEastAsia"/>
                <w:noProof/>
                <w:kern w:val="2"/>
                <w:sz w:val="24"/>
                <w:szCs w:val="24"/>
                <w:lang w:eastAsia="cs-CZ"/>
                <w14:ligatures w14:val="standardContextual"/>
              </w:rPr>
              <w:tab/>
            </w:r>
            <w:r w:rsidRPr="00AA072B">
              <w:rPr>
                <w:rStyle w:val="Hypertextovodkaz"/>
                <w:noProof/>
              </w:rPr>
              <w:t>Stanovení potřeby ochrany</w:t>
            </w:r>
            <w:r>
              <w:rPr>
                <w:noProof/>
                <w:webHidden/>
              </w:rPr>
              <w:tab/>
            </w:r>
            <w:r>
              <w:rPr>
                <w:noProof/>
                <w:webHidden/>
              </w:rPr>
              <w:fldChar w:fldCharType="begin"/>
            </w:r>
            <w:r>
              <w:rPr>
                <w:noProof/>
                <w:webHidden/>
              </w:rPr>
              <w:instrText xml:space="preserve"> PAGEREF _Toc181729918 \h </w:instrText>
            </w:r>
            <w:r>
              <w:rPr>
                <w:noProof/>
                <w:webHidden/>
              </w:rPr>
            </w:r>
            <w:r>
              <w:rPr>
                <w:noProof/>
                <w:webHidden/>
              </w:rPr>
              <w:fldChar w:fldCharType="separate"/>
            </w:r>
            <w:r>
              <w:rPr>
                <w:noProof/>
                <w:webHidden/>
              </w:rPr>
              <w:t>33</w:t>
            </w:r>
            <w:r>
              <w:rPr>
                <w:noProof/>
                <w:webHidden/>
              </w:rPr>
              <w:fldChar w:fldCharType="end"/>
            </w:r>
          </w:hyperlink>
        </w:p>
        <w:p w14:paraId="07E2AB56" w14:textId="6A70E6DF" w:rsidR="004E6A9F" w:rsidRDefault="004E6A9F">
          <w:pPr>
            <w:pStyle w:val="Obsah3"/>
            <w:tabs>
              <w:tab w:val="left" w:pos="1440"/>
              <w:tab w:val="right" w:leader="dot" w:pos="9060"/>
            </w:tabs>
            <w:rPr>
              <w:rFonts w:eastAsiaTheme="minorEastAsia"/>
              <w:noProof/>
              <w:kern w:val="2"/>
              <w:sz w:val="24"/>
              <w:szCs w:val="24"/>
              <w:lang w:eastAsia="cs-CZ"/>
              <w14:ligatures w14:val="standardContextual"/>
            </w:rPr>
          </w:pPr>
          <w:hyperlink w:anchor="_Toc181729919" w:history="1">
            <w:r w:rsidRPr="00AA072B">
              <w:rPr>
                <w:rStyle w:val="Hypertextovodkaz"/>
                <w:noProof/>
              </w:rPr>
              <w:t>4.4.3.</w:t>
            </w:r>
            <w:r>
              <w:rPr>
                <w:rFonts w:eastAsiaTheme="minorEastAsia"/>
                <w:noProof/>
                <w:kern w:val="2"/>
                <w:sz w:val="24"/>
                <w:szCs w:val="24"/>
                <w:lang w:eastAsia="cs-CZ"/>
                <w14:ligatures w14:val="standardContextual"/>
              </w:rPr>
              <w:tab/>
            </w:r>
            <w:r w:rsidRPr="00AA072B">
              <w:rPr>
                <w:rStyle w:val="Hypertextovodkaz"/>
                <w:noProof/>
              </w:rPr>
              <w:t>Ochrana proti přímému úderu blesku</w:t>
            </w:r>
            <w:r>
              <w:rPr>
                <w:noProof/>
                <w:webHidden/>
              </w:rPr>
              <w:tab/>
            </w:r>
            <w:r>
              <w:rPr>
                <w:noProof/>
                <w:webHidden/>
              </w:rPr>
              <w:fldChar w:fldCharType="begin"/>
            </w:r>
            <w:r>
              <w:rPr>
                <w:noProof/>
                <w:webHidden/>
              </w:rPr>
              <w:instrText xml:space="preserve"> PAGEREF _Toc181729919 \h </w:instrText>
            </w:r>
            <w:r>
              <w:rPr>
                <w:noProof/>
                <w:webHidden/>
              </w:rPr>
            </w:r>
            <w:r>
              <w:rPr>
                <w:noProof/>
                <w:webHidden/>
              </w:rPr>
              <w:fldChar w:fldCharType="separate"/>
            </w:r>
            <w:r>
              <w:rPr>
                <w:noProof/>
                <w:webHidden/>
              </w:rPr>
              <w:t>33</w:t>
            </w:r>
            <w:r>
              <w:rPr>
                <w:noProof/>
                <w:webHidden/>
              </w:rPr>
              <w:fldChar w:fldCharType="end"/>
            </w:r>
          </w:hyperlink>
        </w:p>
        <w:p w14:paraId="1DD3BE7D" w14:textId="65520422" w:rsidR="004E6A9F" w:rsidRDefault="004E6A9F">
          <w:pPr>
            <w:pStyle w:val="Obsah3"/>
            <w:tabs>
              <w:tab w:val="left" w:pos="1440"/>
              <w:tab w:val="right" w:leader="dot" w:pos="9060"/>
            </w:tabs>
            <w:rPr>
              <w:rFonts w:eastAsiaTheme="minorEastAsia"/>
              <w:noProof/>
              <w:kern w:val="2"/>
              <w:sz w:val="24"/>
              <w:szCs w:val="24"/>
              <w:lang w:eastAsia="cs-CZ"/>
              <w14:ligatures w14:val="standardContextual"/>
            </w:rPr>
          </w:pPr>
          <w:hyperlink w:anchor="_Toc181729920" w:history="1">
            <w:r w:rsidRPr="00AA072B">
              <w:rPr>
                <w:rStyle w:val="Hypertextovodkaz"/>
                <w:noProof/>
              </w:rPr>
              <w:t>4.4.4.</w:t>
            </w:r>
            <w:r>
              <w:rPr>
                <w:rFonts w:eastAsiaTheme="minorEastAsia"/>
                <w:noProof/>
                <w:kern w:val="2"/>
                <w:sz w:val="24"/>
                <w:szCs w:val="24"/>
                <w:lang w:eastAsia="cs-CZ"/>
                <w14:ligatures w14:val="standardContextual"/>
              </w:rPr>
              <w:tab/>
            </w:r>
            <w:r w:rsidRPr="00AA072B">
              <w:rPr>
                <w:rStyle w:val="Hypertextovodkaz"/>
                <w:noProof/>
              </w:rPr>
              <w:t>Dostatečná vzdálenost</w:t>
            </w:r>
            <w:r>
              <w:rPr>
                <w:noProof/>
                <w:webHidden/>
              </w:rPr>
              <w:tab/>
            </w:r>
            <w:r>
              <w:rPr>
                <w:noProof/>
                <w:webHidden/>
              </w:rPr>
              <w:fldChar w:fldCharType="begin"/>
            </w:r>
            <w:r>
              <w:rPr>
                <w:noProof/>
                <w:webHidden/>
              </w:rPr>
              <w:instrText xml:space="preserve"> PAGEREF _Toc181729920 \h </w:instrText>
            </w:r>
            <w:r>
              <w:rPr>
                <w:noProof/>
                <w:webHidden/>
              </w:rPr>
            </w:r>
            <w:r>
              <w:rPr>
                <w:noProof/>
                <w:webHidden/>
              </w:rPr>
              <w:fldChar w:fldCharType="separate"/>
            </w:r>
            <w:r>
              <w:rPr>
                <w:noProof/>
                <w:webHidden/>
              </w:rPr>
              <w:t>34</w:t>
            </w:r>
            <w:r>
              <w:rPr>
                <w:noProof/>
                <w:webHidden/>
              </w:rPr>
              <w:fldChar w:fldCharType="end"/>
            </w:r>
          </w:hyperlink>
        </w:p>
        <w:p w14:paraId="5F3F7662" w14:textId="3414527D" w:rsidR="004E6A9F" w:rsidRDefault="004E6A9F">
          <w:pPr>
            <w:pStyle w:val="Obsah3"/>
            <w:tabs>
              <w:tab w:val="left" w:pos="1440"/>
              <w:tab w:val="right" w:leader="dot" w:pos="9060"/>
            </w:tabs>
            <w:rPr>
              <w:rFonts w:eastAsiaTheme="minorEastAsia"/>
              <w:noProof/>
              <w:kern w:val="2"/>
              <w:sz w:val="24"/>
              <w:szCs w:val="24"/>
              <w:lang w:eastAsia="cs-CZ"/>
              <w14:ligatures w14:val="standardContextual"/>
            </w:rPr>
          </w:pPr>
          <w:hyperlink w:anchor="_Toc181729921" w:history="1">
            <w:r w:rsidRPr="00AA072B">
              <w:rPr>
                <w:rStyle w:val="Hypertextovodkaz"/>
                <w:noProof/>
              </w:rPr>
              <w:t>4.4.5.</w:t>
            </w:r>
            <w:r>
              <w:rPr>
                <w:rFonts w:eastAsiaTheme="minorEastAsia"/>
                <w:noProof/>
                <w:kern w:val="2"/>
                <w:sz w:val="24"/>
                <w:szCs w:val="24"/>
                <w:lang w:eastAsia="cs-CZ"/>
                <w14:ligatures w14:val="standardContextual"/>
              </w:rPr>
              <w:tab/>
            </w:r>
            <w:r w:rsidRPr="00AA072B">
              <w:rPr>
                <w:rStyle w:val="Hypertextovodkaz"/>
                <w:noProof/>
              </w:rPr>
              <w:t>Řešení svodů z jímací soustavy</w:t>
            </w:r>
            <w:r>
              <w:rPr>
                <w:noProof/>
                <w:webHidden/>
              </w:rPr>
              <w:tab/>
            </w:r>
            <w:r>
              <w:rPr>
                <w:noProof/>
                <w:webHidden/>
              </w:rPr>
              <w:fldChar w:fldCharType="begin"/>
            </w:r>
            <w:r>
              <w:rPr>
                <w:noProof/>
                <w:webHidden/>
              </w:rPr>
              <w:instrText xml:space="preserve"> PAGEREF _Toc181729921 \h </w:instrText>
            </w:r>
            <w:r>
              <w:rPr>
                <w:noProof/>
                <w:webHidden/>
              </w:rPr>
            </w:r>
            <w:r>
              <w:rPr>
                <w:noProof/>
                <w:webHidden/>
              </w:rPr>
              <w:fldChar w:fldCharType="separate"/>
            </w:r>
            <w:r>
              <w:rPr>
                <w:noProof/>
                <w:webHidden/>
              </w:rPr>
              <w:t>34</w:t>
            </w:r>
            <w:r>
              <w:rPr>
                <w:noProof/>
                <w:webHidden/>
              </w:rPr>
              <w:fldChar w:fldCharType="end"/>
            </w:r>
          </w:hyperlink>
        </w:p>
        <w:p w14:paraId="20AD778D" w14:textId="33F31C8D" w:rsidR="004E6A9F" w:rsidRDefault="004E6A9F">
          <w:pPr>
            <w:pStyle w:val="Obsah3"/>
            <w:tabs>
              <w:tab w:val="left" w:pos="1440"/>
              <w:tab w:val="right" w:leader="dot" w:pos="9060"/>
            </w:tabs>
            <w:rPr>
              <w:rFonts w:eastAsiaTheme="minorEastAsia"/>
              <w:noProof/>
              <w:kern w:val="2"/>
              <w:sz w:val="24"/>
              <w:szCs w:val="24"/>
              <w:lang w:eastAsia="cs-CZ"/>
              <w14:ligatures w14:val="standardContextual"/>
            </w:rPr>
          </w:pPr>
          <w:hyperlink w:anchor="_Toc181729922" w:history="1">
            <w:r w:rsidRPr="00AA072B">
              <w:rPr>
                <w:rStyle w:val="Hypertextovodkaz"/>
                <w:noProof/>
              </w:rPr>
              <w:t>4.4.6.</w:t>
            </w:r>
            <w:r>
              <w:rPr>
                <w:rFonts w:eastAsiaTheme="minorEastAsia"/>
                <w:noProof/>
                <w:kern w:val="2"/>
                <w:sz w:val="24"/>
                <w:szCs w:val="24"/>
                <w:lang w:eastAsia="cs-CZ"/>
                <w14:ligatures w14:val="standardContextual"/>
              </w:rPr>
              <w:tab/>
            </w:r>
            <w:r w:rsidRPr="00AA072B">
              <w:rPr>
                <w:rStyle w:val="Hypertextovodkaz"/>
                <w:noProof/>
              </w:rPr>
              <w:t>Ochrana proti impulsnímu přepětí</w:t>
            </w:r>
            <w:r>
              <w:rPr>
                <w:noProof/>
                <w:webHidden/>
              </w:rPr>
              <w:tab/>
            </w:r>
            <w:r>
              <w:rPr>
                <w:noProof/>
                <w:webHidden/>
              </w:rPr>
              <w:fldChar w:fldCharType="begin"/>
            </w:r>
            <w:r>
              <w:rPr>
                <w:noProof/>
                <w:webHidden/>
              </w:rPr>
              <w:instrText xml:space="preserve"> PAGEREF _Toc181729922 \h </w:instrText>
            </w:r>
            <w:r>
              <w:rPr>
                <w:noProof/>
                <w:webHidden/>
              </w:rPr>
            </w:r>
            <w:r>
              <w:rPr>
                <w:noProof/>
                <w:webHidden/>
              </w:rPr>
              <w:fldChar w:fldCharType="separate"/>
            </w:r>
            <w:r>
              <w:rPr>
                <w:noProof/>
                <w:webHidden/>
              </w:rPr>
              <w:t>34</w:t>
            </w:r>
            <w:r>
              <w:rPr>
                <w:noProof/>
                <w:webHidden/>
              </w:rPr>
              <w:fldChar w:fldCharType="end"/>
            </w:r>
          </w:hyperlink>
        </w:p>
        <w:p w14:paraId="39D02FEB" w14:textId="27A44B9D" w:rsidR="004E6A9F" w:rsidRDefault="004E6A9F">
          <w:pPr>
            <w:pStyle w:val="Obsah3"/>
            <w:tabs>
              <w:tab w:val="left" w:pos="1440"/>
              <w:tab w:val="right" w:leader="dot" w:pos="9060"/>
            </w:tabs>
            <w:rPr>
              <w:rFonts w:eastAsiaTheme="minorEastAsia"/>
              <w:noProof/>
              <w:kern w:val="2"/>
              <w:sz w:val="24"/>
              <w:szCs w:val="24"/>
              <w:lang w:eastAsia="cs-CZ"/>
              <w14:ligatures w14:val="standardContextual"/>
            </w:rPr>
          </w:pPr>
          <w:hyperlink w:anchor="_Toc181729923" w:history="1">
            <w:r w:rsidRPr="00AA072B">
              <w:rPr>
                <w:rStyle w:val="Hypertextovodkaz"/>
                <w:noProof/>
              </w:rPr>
              <w:t>4.4.7.</w:t>
            </w:r>
            <w:r>
              <w:rPr>
                <w:rFonts w:eastAsiaTheme="minorEastAsia"/>
                <w:noProof/>
                <w:kern w:val="2"/>
                <w:sz w:val="24"/>
                <w:szCs w:val="24"/>
                <w:lang w:eastAsia="cs-CZ"/>
                <w14:ligatures w14:val="standardContextual"/>
              </w:rPr>
              <w:tab/>
            </w:r>
            <w:r w:rsidRPr="00AA072B">
              <w:rPr>
                <w:rStyle w:val="Hypertextovodkaz"/>
                <w:noProof/>
              </w:rPr>
              <w:t>Požadavky na průběh realizace</w:t>
            </w:r>
            <w:r>
              <w:rPr>
                <w:noProof/>
                <w:webHidden/>
              </w:rPr>
              <w:tab/>
            </w:r>
            <w:r>
              <w:rPr>
                <w:noProof/>
                <w:webHidden/>
              </w:rPr>
              <w:fldChar w:fldCharType="begin"/>
            </w:r>
            <w:r>
              <w:rPr>
                <w:noProof/>
                <w:webHidden/>
              </w:rPr>
              <w:instrText xml:space="preserve"> PAGEREF _Toc181729923 \h </w:instrText>
            </w:r>
            <w:r>
              <w:rPr>
                <w:noProof/>
                <w:webHidden/>
              </w:rPr>
            </w:r>
            <w:r>
              <w:rPr>
                <w:noProof/>
                <w:webHidden/>
              </w:rPr>
              <w:fldChar w:fldCharType="separate"/>
            </w:r>
            <w:r>
              <w:rPr>
                <w:noProof/>
                <w:webHidden/>
              </w:rPr>
              <w:t>35</w:t>
            </w:r>
            <w:r>
              <w:rPr>
                <w:noProof/>
                <w:webHidden/>
              </w:rPr>
              <w:fldChar w:fldCharType="end"/>
            </w:r>
          </w:hyperlink>
        </w:p>
        <w:p w14:paraId="02CB2018" w14:textId="391DDE6F" w:rsidR="004E6A9F" w:rsidRDefault="004E6A9F">
          <w:pPr>
            <w:pStyle w:val="Obsah3"/>
            <w:tabs>
              <w:tab w:val="left" w:pos="1440"/>
              <w:tab w:val="right" w:leader="dot" w:pos="9060"/>
            </w:tabs>
            <w:rPr>
              <w:rFonts w:eastAsiaTheme="minorEastAsia"/>
              <w:noProof/>
              <w:kern w:val="2"/>
              <w:sz w:val="24"/>
              <w:szCs w:val="24"/>
              <w:lang w:eastAsia="cs-CZ"/>
              <w14:ligatures w14:val="standardContextual"/>
            </w:rPr>
          </w:pPr>
          <w:hyperlink w:anchor="_Toc181729924" w:history="1">
            <w:r w:rsidRPr="00AA072B">
              <w:rPr>
                <w:rStyle w:val="Hypertextovodkaz"/>
                <w:noProof/>
              </w:rPr>
              <w:t>4.4.8.</w:t>
            </w:r>
            <w:r>
              <w:rPr>
                <w:rFonts w:eastAsiaTheme="minorEastAsia"/>
                <w:noProof/>
                <w:kern w:val="2"/>
                <w:sz w:val="24"/>
                <w:szCs w:val="24"/>
                <w:lang w:eastAsia="cs-CZ"/>
                <w14:ligatures w14:val="standardContextual"/>
              </w:rPr>
              <w:tab/>
            </w:r>
            <w:r w:rsidRPr="00AA072B">
              <w:rPr>
                <w:rStyle w:val="Hypertextovodkaz"/>
                <w:noProof/>
              </w:rPr>
              <w:t>Intervaly údržby a revizí</w:t>
            </w:r>
            <w:r>
              <w:rPr>
                <w:noProof/>
                <w:webHidden/>
              </w:rPr>
              <w:tab/>
            </w:r>
            <w:r>
              <w:rPr>
                <w:noProof/>
                <w:webHidden/>
              </w:rPr>
              <w:fldChar w:fldCharType="begin"/>
            </w:r>
            <w:r>
              <w:rPr>
                <w:noProof/>
                <w:webHidden/>
              </w:rPr>
              <w:instrText xml:space="preserve"> PAGEREF _Toc181729924 \h </w:instrText>
            </w:r>
            <w:r>
              <w:rPr>
                <w:noProof/>
                <w:webHidden/>
              </w:rPr>
            </w:r>
            <w:r>
              <w:rPr>
                <w:noProof/>
                <w:webHidden/>
              </w:rPr>
              <w:fldChar w:fldCharType="separate"/>
            </w:r>
            <w:r>
              <w:rPr>
                <w:noProof/>
                <w:webHidden/>
              </w:rPr>
              <w:t>36</w:t>
            </w:r>
            <w:r>
              <w:rPr>
                <w:noProof/>
                <w:webHidden/>
              </w:rPr>
              <w:fldChar w:fldCharType="end"/>
            </w:r>
          </w:hyperlink>
        </w:p>
        <w:p w14:paraId="459AE467" w14:textId="5B87C291" w:rsidR="004E6A9F" w:rsidRDefault="004E6A9F">
          <w:pPr>
            <w:pStyle w:val="Obsah2"/>
            <w:rPr>
              <w:rFonts w:eastAsiaTheme="minorEastAsia"/>
              <w:noProof/>
              <w:kern w:val="2"/>
              <w:sz w:val="24"/>
              <w:szCs w:val="24"/>
              <w:lang w:eastAsia="cs-CZ"/>
              <w14:ligatures w14:val="standardContextual"/>
            </w:rPr>
          </w:pPr>
          <w:hyperlink w:anchor="_Toc181729925" w:history="1">
            <w:r w:rsidRPr="00AA072B">
              <w:rPr>
                <w:rStyle w:val="Hypertextovodkaz"/>
                <w:noProof/>
              </w:rPr>
              <w:t>4.5.</w:t>
            </w:r>
            <w:r>
              <w:rPr>
                <w:rFonts w:eastAsiaTheme="minorEastAsia"/>
                <w:noProof/>
                <w:kern w:val="2"/>
                <w:sz w:val="24"/>
                <w:szCs w:val="24"/>
                <w:lang w:eastAsia="cs-CZ"/>
                <w14:ligatures w14:val="standardContextual"/>
              </w:rPr>
              <w:tab/>
            </w:r>
            <w:r w:rsidRPr="00AA072B">
              <w:rPr>
                <w:rStyle w:val="Hypertextovodkaz"/>
                <w:noProof/>
              </w:rPr>
              <w:t>Požární opatření</w:t>
            </w:r>
            <w:r>
              <w:rPr>
                <w:noProof/>
                <w:webHidden/>
              </w:rPr>
              <w:tab/>
            </w:r>
            <w:r>
              <w:rPr>
                <w:noProof/>
                <w:webHidden/>
              </w:rPr>
              <w:fldChar w:fldCharType="begin"/>
            </w:r>
            <w:r>
              <w:rPr>
                <w:noProof/>
                <w:webHidden/>
              </w:rPr>
              <w:instrText xml:space="preserve"> PAGEREF _Toc181729925 \h </w:instrText>
            </w:r>
            <w:r>
              <w:rPr>
                <w:noProof/>
                <w:webHidden/>
              </w:rPr>
            </w:r>
            <w:r>
              <w:rPr>
                <w:noProof/>
                <w:webHidden/>
              </w:rPr>
              <w:fldChar w:fldCharType="separate"/>
            </w:r>
            <w:r>
              <w:rPr>
                <w:noProof/>
                <w:webHidden/>
              </w:rPr>
              <w:t>36</w:t>
            </w:r>
            <w:r>
              <w:rPr>
                <w:noProof/>
                <w:webHidden/>
              </w:rPr>
              <w:fldChar w:fldCharType="end"/>
            </w:r>
          </w:hyperlink>
        </w:p>
        <w:p w14:paraId="62391949" w14:textId="723F842B" w:rsidR="004E6A9F" w:rsidRDefault="004E6A9F">
          <w:pPr>
            <w:pStyle w:val="Obsah3"/>
            <w:tabs>
              <w:tab w:val="left" w:pos="1440"/>
              <w:tab w:val="right" w:leader="dot" w:pos="9060"/>
            </w:tabs>
            <w:rPr>
              <w:rFonts w:eastAsiaTheme="minorEastAsia"/>
              <w:noProof/>
              <w:kern w:val="2"/>
              <w:sz w:val="24"/>
              <w:szCs w:val="24"/>
              <w:lang w:eastAsia="cs-CZ"/>
              <w14:ligatures w14:val="standardContextual"/>
            </w:rPr>
          </w:pPr>
          <w:hyperlink w:anchor="_Toc181729926" w:history="1">
            <w:r w:rsidRPr="00AA072B">
              <w:rPr>
                <w:rStyle w:val="Hypertextovodkaz"/>
                <w:noProof/>
              </w:rPr>
              <w:t>4.5.1.</w:t>
            </w:r>
            <w:r>
              <w:rPr>
                <w:rFonts w:eastAsiaTheme="minorEastAsia"/>
                <w:noProof/>
                <w:kern w:val="2"/>
                <w:sz w:val="24"/>
                <w:szCs w:val="24"/>
                <w:lang w:eastAsia="cs-CZ"/>
                <w14:ligatures w14:val="standardContextual"/>
              </w:rPr>
              <w:tab/>
            </w:r>
            <w:r w:rsidRPr="00AA072B">
              <w:rPr>
                <w:rStyle w:val="Hypertextovodkaz"/>
                <w:noProof/>
              </w:rPr>
              <w:t>Způsob napájení a vypínání objektu</w:t>
            </w:r>
            <w:r>
              <w:rPr>
                <w:noProof/>
                <w:webHidden/>
              </w:rPr>
              <w:tab/>
            </w:r>
            <w:r>
              <w:rPr>
                <w:noProof/>
                <w:webHidden/>
              </w:rPr>
              <w:fldChar w:fldCharType="begin"/>
            </w:r>
            <w:r>
              <w:rPr>
                <w:noProof/>
                <w:webHidden/>
              </w:rPr>
              <w:instrText xml:space="preserve"> PAGEREF _Toc181729926 \h </w:instrText>
            </w:r>
            <w:r>
              <w:rPr>
                <w:noProof/>
                <w:webHidden/>
              </w:rPr>
            </w:r>
            <w:r>
              <w:rPr>
                <w:noProof/>
                <w:webHidden/>
              </w:rPr>
              <w:fldChar w:fldCharType="separate"/>
            </w:r>
            <w:r>
              <w:rPr>
                <w:noProof/>
                <w:webHidden/>
              </w:rPr>
              <w:t>36</w:t>
            </w:r>
            <w:r>
              <w:rPr>
                <w:noProof/>
                <w:webHidden/>
              </w:rPr>
              <w:fldChar w:fldCharType="end"/>
            </w:r>
          </w:hyperlink>
        </w:p>
        <w:p w14:paraId="438BFC81" w14:textId="67B9FF4F" w:rsidR="004E6A9F" w:rsidRDefault="004E6A9F">
          <w:pPr>
            <w:pStyle w:val="Obsah3"/>
            <w:tabs>
              <w:tab w:val="left" w:pos="1440"/>
              <w:tab w:val="right" w:leader="dot" w:pos="9060"/>
            </w:tabs>
            <w:rPr>
              <w:rFonts w:eastAsiaTheme="minorEastAsia"/>
              <w:noProof/>
              <w:kern w:val="2"/>
              <w:sz w:val="24"/>
              <w:szCs w:val="24"/>
              <w:lang w:eastAsia="cs-CZ"/>
              <w14:ligatures w14:val="standardContextual"/>
            </w:rPr>
          </w:pPr>
          <w:hyperlink w:anchor="_Toc181729927" w:history="1">
            <w:r w:rsidRPr="00AA072B">
              <w:rPr>
                <w:rStyle w:val="Hypertextovodkaz"/>
                <w:noProof/>
              </w:rPr>
              <w:t>4.5.2.</w:t>
            </w:r>
            <w:r>
              <w:rPr>
                <w:rFonts w:eastAsiaTheme="minorEastAsia"/>
                <w:noProof/>
                <w:kern w:val="2"/>
                <w:sz w:val="24"/>
                <w:szCs w:val="24"/>
                <w:lang w:eastAsia="cs-CZ"/>
                <w14:ligatures w14:val="standardContextual"/>
              </w:rPr>
              <w:tab/>
            </w:r>
            <w:r w:rsidRPr="00AA072B">
              <w:rPr>
                <w:rStyle w:val="Hypertextovodkaz"/>
                <w:noProof/>
              </w:rPr>
              <w:t>Kabelové rozvody s funkční integritou při požáru</w:t>
            </w:r>
            <w:r>
              <w:rPr>
                <w:noProof/>
                <w:webHidden/>
              </w:rPr>
              <w:tab/>
            </w:r>
            <w:r>
              <w:rPr>
                <w:noProof/>
                <w:webHidden/>
              </w:rPr>
              <w:fldChar w:fldCharType="begin"/>
            </w:r>
            <w:r>
              <w:rPr>
                <w:noProof/>
                <w:webHidden/>
              </w:rPr>
              <w:instrText xml:space="preserve"> PAGEREF _Toc181729927 \h </w:instrText>
            </w:r>
            <w:r>
              <w:rPr>
                <w:noProof/>
                <w:webHidden/>
              </w:rPr>
            </w:r>
            <w:r>
              <w:rPr>
                <w:noProof/>
                <w:webHidden/>
              </w:rPr>
              <w:fldChar w:fldCharType="separate"/>
            </w:r>
            <w:r>
              <w:rPr>
                <w:noProof/>
                <w:webHidden/>
              </w:rPr>
              <w:t>37</w:t>
            </w:r>
            <w:r>
              <w:rPr>
                <w:noProof/>
                <w:webHidden/>
              </w:rPr>
              <w:fldChar w:fldCharType="end"/>
            </w:r>
          </w:hyperlink>
        </w:p>
        <w:p w14:paraId="6C62CBC9" w14:textId="23B32235" w:rsidR="004E6A9F" w:rsidRDefault="004E6A9F">
          <w:pPr>
            <w:pStyle w:val="Obsah3"/>
            <w:tabs>
              <w:tab w:val="left" w:pos="1440"/>
              <w:tab w:val="right" w:leader="dot" w:pos="9060"/>
            </w:tabs>
            <w:rPr>
              <w:rFonts w:eastAsiaTheme="minorEastAsia"/>
              <w:noProof/>
              <w:kern w:val="2"/>
              <w:sz w:val="24"/>
              <w:szCs w:val="24"/>
              <w:lang w:eastAsia="cs-CZ"/>
              <w14:ligatures w14:val="standardContextual"/>
            </w:rPr>
          </w:pPr>
          <w:hyperlink w:anchor="_Toc181729928" w:history="1">
            <w:r w:rsidRPr="00AA072B">
              <w:rPr>
                <w:rStyle w:val="Hypertextovodkaz"/>
                <w:noProof/>
              </w:rPr>
              <w:t>4.5.3.</w:t>
            </w:r>
            <w:r>
              <w:rPr>
                <w:rFonts w:eastAsiaTheme="minorEastAsia"/>
                <w:noProof/>
                <w:kern w:val="2"/>
                <w:sz w:val="24"/>
                <w:szCs w:val="24"/>
                <w:lang w:eastAsia="cs-CZ"/>
                <w14:ligatures w14:val="standardContextual"/>
              </w:rPr>
              <w:tab/>
            </w:r>
            <w:r w:rsidRPr="00AA072B">
              <w:rPr>
                <w:rStyle w:val="Hypertextovodkaz"/>
                <w:noProof/>
              </w:rPr>
              <w:t>Kabelové rozvody obecně</w:t>
            </w:r>
            <w:r>
              <w:rPr>
                <w:noProof/>
                <w:webHidden/>
              </w:rPr>
              <w:tab/>
            </w:r>
            <w:r>
              <w:rPr>
                <w:noProof/>
                <w:webHidden/>
              </w:rPr>
              <w:fldChar w:fldCharType="begin"/>
            </w:r>
            <w:r>
              <w:rPr>
                <w:noProof/>
                <w:webHidden/>
              </w:rPr>
              <w:instrText xml:space="preserve"> PAGEREF _Toc181729928 \h </w:instrText>
            </w:r>
            <w:r>
              <w:rPr>
                <w:noProof/>
                <w:webHidden/>
              </w:rPr>
            </w:r>
            <w:r>
              <w:rPr>
                <w:noProof/>
                <w:webHidden/>
              </w:rPr>
              <w:fldChar w:fldCharType="separate"/>
            </w:r>
            <w:r>
              <w:rPr>
                <w:noProof/>
                <w:webHidden/>
              </w:rPr>
              <w:t>38</w:t>
            </w:r>
            <w:r>
              <w:rPr>
                <w:noProof/>
                <w:webHidden/>
              </w:rPr>
              <w:fldChar w:fldCharType="end"/>
            </w:r>
          </w:hyperlink>
        </w:p>
        <w:p w14:paraId="2530BF94" w14:textId="2B2156AE" w:rsidR="004E6A9F" w:rsidRDefault="004E6A9F">
          <w:pPr>
            <w:pStyle w:val="Obsah3"/>
            <w:tabs>
              <w:tab w:val="left" w:pos="1440"/>
              <w:tab w:val="right" w:leader="dot" w:pos="9060"/>
            </w:tabs>
            <w:rPr>
              <w:rFonts w:eastAsiaTheme="minorEastAsia"/>
              <w:noProof/>
              <w:kern w:val="2"/>
              <w:sz w:val="24"/>
              <w:szCs w:val="24"/>
              <w:lang w:eastAsia="cs-CZ"/>
              <w14:ligatures w14:val="standardContextual"/>
            </w:rPr>
          </w:pPr>
          <w:hyperlink w:anchor="_Toc181729929" w:history="1">
            <w:r w:rsidRPr="00AA072B">
              <w:rPr>
                <w:rStyle w:val="Hypertextovodkaz"/>
                <w:noProof/>
              </w:rPr>
              <w:t>4.5.4.</w:t>
            </w:r>
            <w:r>
              <w:rPr>
                <w:rFonts w:eastAsiaTheme="minorEastAsia"/>
                <w:noProof/>
                <w:kern w:val="2"/>
                <w:sz w:val="24"/>
                <w:szCs w:val="24"/>
                <w:lang w:eastAsia="cs-CZ"/>
                <w14:ligatures w14:val="standardContextual"/>
              </w:rPr>
              <w:tab/>
            </w:r>
            <w:r w:rsidRPr="00AA072B">
              <w:rPr>
                <w:rStyle w:val="Hypertextovodkaz"/>
                <w:noProof/>
              </w:rPr>
              <w:t>Požadavky na požární úseky a na požární odolnost rozváděčů</w:t>
            </w:r>
            <w:r>
              <w:rPr>
                <w:noProof/>
                <w:webHidden/>
              </w:rPr>
              <w:tab/>
            </w:r>
            <w:r>
              <w:rPr>
                <w:noProof/>
                <w:webHidden/>
              </w:rPr>
              <w:fldChar w:fldCharType="begin"/>
            </w:r>
            <w:r>
              <w:rPr>
                <w:noProof/>
                <w:webHidden/>
              </w:rPr>
              <w:instrText xml:space="preserve"> PAGEREF _Toc181729929 \h </w:instrText>
            </w:r>
            <w:r>
              <w:rPr>
                <w:noProof/>
                <w:webHidden/>
              </w:rPr>
            </w:r>
            <w:r>
              <w:rPr>
                <w:noProof/>
                <w:webHidden/>
              </w:rPr>
              <w:fldChar w:fldCharType="separate"/>
            </w:r>
            <w:r>
              <w:rPr>
                <w:noProof/>
                <w:webHidden/>
              </w:rPr>
              <w:t>38</w:t>
            </w:r>
            <w:r>
              <w:rPr>
                <w:noProof/>
                <w:webHidden/>
              </w:rPr>
              <w:fldChar w:fldCharType="end"/>
            </w:r>
          </w:hyperlink>
        </w:p>
        <w:p w14:paraId="5A32576C" w14:textId="610E9A49" w:rsidR="004E6A9F" w:rsidRDefault="004E6A9F">
          <w:pPr>
            <w:pStyle w:val="Obsah3"/>
            <w:tabs>
              <w:tab w:val="left" w:pos="1440"/>
              <w:tab w:val="right" w:leader="dot" w:pos="9060"/>
            </w:tabs>
            <w:rPr>
              <w:rFonts w:eastAsiaTheme="minorEastAsia"/>
              <w:noProof/>
              <w:kern w:val="2"/>
              <w:sz w:val="24"/>
              <w:szCs w:val="24"/>
              <w:lang w:eastAsia="cs-CZ"/>
              <w14:ligatures w14:val="standardContextual"/>
            </w:rPr>
          </w:pPr>
          <w:hyperlink w:anchor="_Toc181729930" w:history="1">
            <w:r w:rsidRPr="00AA072B">
              <w:rPr>
                <w:rStyle w:val="Hypertextovodkaz"/>
                <w:noProof/>
              </w:rPr>
              <w:t>4.5.5.</w:t>
            </w:r>
            <w:r>
              <w:rPr>
                <w:rFonts w:eastAsiaTheme="minorEastAsia"/>
                <w:noProof/>
                <w:kern w:val="2"/>
                <w:sz w:val="24"/>
                <w:szCs w:val="24"/>
                <w:lang w:eastAsia="cs-CZ"/>
                <w14:ligatures w14:val="standardContextual"/>
              </w:rPr>
              <w:tab/>
            </w:r>
            <w:r w:rsidRPr="00AA072B">
              <w:rPr>
                <w:rStyle w:val="Hypertextovodkaz"/>
                <w:noProof/>
              </w:rPr>
              <w:t>Povinnost kontrol provozuschopnosti PBZ</w:t>
            </w:r>
            <w:r>
              <w:rPr>
                <w:noProof/>
                <w:webHidden/>
              </w:rPr>
              <w:tab/>
            </w:r>
            <w:r>
              <w:rPr>
                <w:noProof/>
                <w:webHidden/>
              </w:rPr>
              <w:fldChar w:fldCharType="begin"/>
            </w:r>
            <w:r>
              <w:rPr>
                <w:noProof/>
                <w:webHidden/>
              </w:rPr>
              <w:instrText xml:space="preserve"> PAGEREF _Toc181729930 \h </w:instrText>
            </w:r>
            <w:r>
              <w:rPr>
                <w:noProof/>
                <w:webHidden/>
              </w:rPr>
            </w:r>
            <w:r>
              <w:rPr>
                <w:noProof/>
                <w:webHidden/>
              </w:rPr>
              <w:fldChar w:fldCharType="separate"/>
            </w:r>
            <w:r>
              <w:rPr>
                <w:noProof/>
                <w:webHidden/>
              </w:rPr>
              <w:t>38</w:t>
            </w:r>
            <w:r>
              <w:rPr>
                <w:noProof/>
                <w:webHidden/>
              </w:rPr>
              <w:fldChar w:fldCharType="end"/>
            </w:r>
          </w:hyperlink>
        </w:p>
        <w:p w14:paraId="5850AF16" w14:textId="5CE6C6F7" w:rsidR="004E6A9F" w:rsidRDefault="004E6A9F">
          <w:pPr>
            <w:pStyle w:val="Obsah3"/>
            <w:tabs>
              <w:tab w:val="left" w:pos="1440"/>
              <w:tab w:val="right" w:leader="dot" w:pos="9060"/>
            </w:tabs>
            <w:rPr>
              <w:rFonts w:eastAsiaTheme="minorEastAsia"/>
              <w:noProof/>
              <w:kern w:val="2"/>
              <w:sz w:val="24"/>
              <w:szCs w:val="24"/>
              <w:lang w:eastAsia="cs-CZ"/>
              <w14:ligatures w14:val="standardContextual"/>
            </w:rPr>
          </w:pPr>
          <w:hyperlink w:anchor="_Toc181729931" w:history="1">
            <w:r w:rsidRPr="00AA072B">
              <w:rPr>
                <w:rStyle w:val="Hypertextovodkaz"/>
                <w:noProof/>
              </w:rPr>
              <w:t>4.5.6.</w:t>
            </w:r>
            <w:r>
              <w:rPr>
                <w:rFonts w:eastAsiaTheme="minorEastAsia"/>
                <w:noProof/>
                <w:kern w:val="2"/>
                <w:sz w:val="24"/>
                <w:szCs w:val="24"/>
                <w:lang w:eastAsia="cs-CZ"/>
                <w14:ligatures w14:val="standardContextual"/>
              </w:rPr>
              <w:tab/>
            </w:r>
            <w:r w:rsidRPr="00AA072B">
              <w:rPr>
                <w:rStyle w:val="Hypertextovodkaz"/>
                <w:noProof/>
              </w:rPr>
              <w:t>Ochrana před bleskem</w:t>
            </w:r>
            <w:r>
              <w:rPr>
                <w:noProof/>
                <w:webHidden/>
              </w:rPr>
              <w:tab/>
            </w:r>
            <w:r>
              <w:rPr>
                <w:noProof/>
                <w:webHidden/>
              </w:rPr>
              <w:fldChar w:fldCharType="begin"/>
            </w:r>
            <w:r>
              <w:rPr>
                <w:noProof/>
                <w:webHidden/>
              </w:rPr>
              <w:instrText xml:space="preserve"> PAGEREF _Toc181729931 \h </w:instrText>
            </w:r>
            <w:r>
              <w:rPr>
                <w:noProof/>
                <w:webHidden/>
              </w:rPr>
            </w:r>
            <w:r>
              <w:rPr>
                <w:noProof/>
                <w:webHidden/>
              </w:rPr>
              <w:fldChar w:fldCharType="separate"/>
            </w:r>
            <w:r>
              <w:rPr>
                <w:noProof/>
                <w:webHidden/>
              </w:rPr>
              <w:t>39</w:t>
            </w:r>
            <w:r>
              <w:rPr>
                <w:noProof/>
                <w:webHidden/>
              </w:rPr>
              <w:fldChar w:fldCharType="end"/>
            </w:r>
          </w:hyperlink>
        </w:p>
        <w:p w14:paraId="2A59CB91" w14:textId="6DBE1999" w:rsidR="004E6A9F" w:rsidRDefault="004E6A9F">
          <w:pPr>
            <w:pStyle w:val="Obsah1"/>
            <w:rPr>
              <w:rFonts w:eastAsiaTheme="minorEastAsia"/>
              <w:noProof/>
              <w:kern w:val="2"/>
              <w:sz w:val="24"/>
              <w:szCs w:val="24"/>
              <w:lang w:eastAsia="cs-CZ"/>
              <w14:ligatures w14:val="standardContextual"/>
            </w:rPr>
          </w:pPr>
          <w:hyperlink w:anchor="_Toc181729932" w:history="1">
            <w:r w:rsidRPr="00AA072B">
              <w:rPr>
                <w:rStyle w:val="Hypertextovodkaz"/>
                <w:noProof/>
              </w:rPr>
              <w:t>5.</w:t>
            </w:r>
            <w:r>
              <w:rPr>
                <w:rFonts w:eastAsiaTheme="minorEastAsia"/>
                <w:noProof/>
                <w:kern w:val="2"/>
                <w:sz w:val="24"/>
                <w:szCs w:val="24"/>
                <w:lang w:eastAsia="cs-CZ"/>
                <w14:ligatures w14:val="standardContextual"/>
              </w:rPr>
              <w:tab/>
            </w:r>
            <w:r w:rsidRPr="00AA072B">
              <w:rPr>
                <w:rStyle w:val="Hypertextovodkaz"/>
                <w:noProof/>
              </w:rPr>
              <w:t>BEZPEČNOST PŘI REALIZACI A UŽÍVÁNÍ</w:t>
            </w:r>
            <w:r>
              <w:rPr>
                <w:noProof/>
                <w:webHidden/>
              </w:rPr>
              <w:tab/>
            </w:r>
            <w:r>
              <w:rPr>
                <w:noProof/>
                <w:webHidden/>
              </w:rPr>
              <w:fldChar w:fldCharType="begin"/>
            </w:r>
            <w:r>
              <w:rPr>
                <w:noProof/>
                <w:webHidden/>
              </w:rPr>
              <w:instrText xml:space="preserve"> PAGEREF _Toc181729932 \h </w:instrText>
            </w:r>
            <w:r>
              <w:rPr>
                <w:noProof/>
                <w:webHidden/>
              </w:rPr>
            </w:r>
            <w:r>
              <w:rPr>
                <w:noProof/>
                <w:webHidden/>
              </w:rPr>
              <w:fldChar w:fldCharType="separate"/>
            </w:r>
            <w:r>
              <w:rPr>
                <w:noProof/>
                <w:webHidden/>
              </w:rPr>
              <w:t>40</w:t>
            </w:r>
            <w:r>
              <w:rPr>
                <w:noProof/>
                <w:webHidden/>
              </w:rPr>
              <w:fldChar w:fldCharType="end"/>
            </w:r>
          </w:hyperlink>
        </w:p>
        <w:p w14:paraId="51E334B8" w14:textId="73792915" w:rsidR="004E6A9F" w:rsidRDefault="004E6A9F">
          <w:pPr>
            <w:pStyle w:val="Obsah2"/>
            <w:rPr>
              <w:rFonts w:eastAsiaTheme="minorEastAsia"/>
              <w:noProof/>
              <w:kern w:val="2"/>
              <w:sz w:val="24"/>
              <w:szCs w:val="24"/>
              <w:lang w:eastAsia="cs-CZ"/>
              <w14:ligatures w14:val="standardContextual"/>
            </w:rPr>
          </w:pPr>
          <w:hyperlink w:anchor="_Toc181729933" w:history="1">
            <w:r w:rsidRPr="00AA072B">
              <w:rPr>
                <w:rStyle w:val="Hypertextovodkaz"/>
                <w:noProof/>
              </w:rPr>
              <w:t>5.1.</w:t>
            </w:r>
            <w:r>
              <w:rPr>
                <w:rFonts w:eastAsiaTheme="minorEastAsia"/>
                <w:noProof/>
                <w:kern w:val="2"/>
                <w:sz w:val="24"/>
                <w:szCs w:val="24"/>
                <w:lang w:eastAsia="cs-CZ"/>
                <w14:ligatures w14:val="standardContextual"/>
              </w:rPr>
              <w:tab/>
            </w:r>
            <w:r w:rsidRPr="00AA072B">
              <w:rPr>
                <w:rStyle w:val="Hypertextovodkaz"/>
                <w:noProof/>
              </w:rPr>
              <w:t>Zařazení zařízení do tříd a skupin</w:t>
            </w:r>
            <w:r>
              <w:rPr>
                <w:noProof/>
                <w:webHidden/>
              </w:rPr>
              <w:tab/>
            </w:r>
            <w:r>
              <w:rPr>
                <w:noProof/>
                <w:webHidden/>
              </w:rPr>
              <w:fldChar w:fldCharType="begin"/>
            </w:r>
            <w:r>
              <w:rPr>
                <w:noProof/>
                <w:webHidden/>
              </w:rPr>
              <w:instrText xml:space="preserve"> PAGEREF _Toc181729933 \h </w:instrText>
            </w:r>
            <w:r>
              <w:rPr>
                <w:noProof/>
                <w:webHidden/>
              </w:rPr>
            </w:r>
            <w:r>
              <w:rPr>
                <w:noProof/>
                <w:webHidden/>
              </w:rPr>
              <w:fldChar w:fldCharType="separate"/>
            </w:r>
            <w:r>
              <w:rPr>
                <w:noProof/>
                <w:webHidden/>
              </w:rPr>
              <w:t>40</w:t>
            </w:r>
            <w:r>
              <w:rPr>
                <w:noProof/>
                <w:webHidden/>
              </w:rPr>
              <w:fldChar w:fldCharType="end"/>
            </w:r>
          </w:hyperlink>
        </w:p>
        <w:p w14:paraId="146A55C8" w14:textId="0584B208" w:rsidR="004E6A9F" w:rsidRDefault="004E6A9F">
          <w:pPr>
            <w:pStyle w:val="Obsah2"/>
            <w:rPr>
              <w:rFonts w:eastAsiaTheme="minorEastAsia"/>
              <w:noProof/>
              <w:kern w:val="2"/>
              <w:sz w:val="24"/>
              <w:szCs w:val="24"/>
              <w:lang w:eastAsia="cs-CZ"/>
              <w14:ligatures w14:val="standardContextual"/>
            </w:rPr>
          </w:pPr>
          <w:hyperlink w:anchor="_Toc181729934" w:history="1">
            <w:r w:rsidRPr="00AA072B">
              <w:rPr>
                <w:rStyle w:val="Hypertextovodkaz"/>
                <w:noProof/>
              </w:rPr>
              <w:t>5.2.</w:t>
            </w:r>
            <w:r>
              <w:rPr>
                <w:rFonts w:eastAsiaTheme="minorEastAsia"/>
                <w:noProof/>
                <w:kern w:val="2"/>
                <w:sz w:val="24"/>
                <w:szCs w:val="24"/>
                <w:lang w:eastAsia="cs-CZ"/>
                <w14:ligatures w14:val="standardContextual"/>
              </w:rPr>
              <w:tab/>
            </w:r>
            <w:r w:rsidRPr="00AA072B">
              <w:rPr>
                <w:rStyle w:val="Hypertextovodkaz"/>
                <w:noProof/>
              </w:rPr>
              <w:t>Podmínky pro realizaci díla a jeho uvedení do provozu</w:t>
            </w:r>
            <w:r>
              <w:rPr>
                <w:noProof/>
                <w:webHidden/>
              </w:rPr>
              <w:tab/>
            </w:r>
            <w:r>
              <w:rPr>
                <w:noProof/>
                <w:webHidden/>
              </w:rPr>
              <w:fldChar w:fldCharType="begin"/>
            </w:r>
            <w:r>
              <w:rPr>
                <w:noProof/>
                <w:webHidden/>
              </w:rPr>
              <w:instrText xml:space="preserve"> PAGEREF _Toc181729934 \h </w:instrText>
            </w:r>
            <w:r>
              <w:rPr>
                <w:noProof/>
                <w:webHidden/>
              </w:rPr>
            </w:r>
            <w:r>
              <w:rPr>
                <w:noProof/>
                <w:webHidden/>
              </w:rPr>
              <w:fldChar w:fldCharType="separate"/>
            </w:r>
            <w:r>
              <w:rPr>
                <w:noProof/>
                <w:webHidden/>
              </w:rPr>
              <w:t>40</w:t>
            </w:r>
            <w:r>
              <w:rPr>
                <w:noProof/>
                <w:webHidden/>
              </w:rPr>
              <w:fldChar w:fldCharType="end"/>
            </w:r>
          </w:hyperlink>
        </w:p>
        <w:p w14:paraId="4E699274" w14:textId="176A8DDB" w:rsidR="004E6A9F" w:rsidRDefault="004E6A9F">
          <w:pPr>
            <w:pStyle w:val="Obsah2"/>
            <w:rPr>
              <w:rFonts w:eastAsiaTheme="minorEastAsia"/>
              <w:noProof/>
              <w:kern w:val="2"/>
              <w:sz w:val="24"/>
              <w:szCs w:val="24"/>
              <w:lang w:eastAsia="cs-CZ"/>
              <w14:ligatures w14:val="standardContextual"/>
            </w:rPr>
          </w:pPr>
          <w:hyperlink w:anchor="_Toc181729935" w:history="1">
            <w:r w:rsidRPr="00AA072B">
              <w:rPr>
                <w:rStyle w:val="Hypertextovodkaz"/>
                <w:noProof/>
              </w:rPr>
              <w:t>5.3.</w:t>
            </w:r>
            <w:r>
              <w:rPr>
                <w:rFonts w:eastAsiaTheme="minorEastAsia"/>
                <w:noProof/>
                <w:kern w:val="2"/>
                <w:sz w:val="24"/>
                <w:szCs w:val="24"/>
                <w:lang w:eastAsia="cs-CZ"/>
                <w14:ligatures w14:val="standardContextual"/>
              </w:rPr>
              <w:tab/>
            </w:r>
            <w:r w:rsidRPr="00AA072B">
              <w:rPr>
                <w:rStyle w:val="Hypertextovodkaz"/>
                <w:noProof/>
              </w:rPr>
              <w:t>Požadavky pro obsluhu a údržbu, provozní doporučení</w:t>
            </w:r>
            <w:r>
              <w:rPr>
                <w:noProof/>
                <w:webHidden/>
              </w:rPr>
              <w:tab/>
            </w:r>
            <w:r>
              <w:rPr>
                <w:noProof/>
                <w:webHidden/>
              </w:rPr>
              <w:fldChar w:fldCharType="begin"/>
            </w:r>
            <w:r>
              <w:rPr>
                <w:noProof/>
                <w:webHidden/>
              </w:rPr>
              <w:instrText xml:space="preserve"> PAGEREF _Toc181729935 \h </w:instrText>
            </w:r>
            <w:r>
              <w:rPr>
                <w:noProof/>
                <w:webHidden/>
              </w:rPr>
            </w:r>
            <w:r>
              <w:rPr>
                <w:noProof/>
                <w:webHidden/>
              </w:rPr>
              <w:fldChar w:fldCharType="separate"/>
            </w:r>
            <w:r>
              <w:rPr>
                <w:noProof/>
                <w:webHidden/>
              </w:rPr>
              <w:t>42</w:t>
            </w:r>
            <w:r>
              <w:rPr>
                <w:noProof/>
                <w:webHidden/>
              </w:rPr>
              <w:fldChar w:fldCharType="end"/>
            </w:r>
          </w:hyperlink>
        </w:p>
        <w:p w14:paraId="432439D7" w14:textId="004760B5" w:rsidR="004E6A9F" w:rsidRDefault="004E6A9F">
          <w:pPr>
            <w:pStyle w:val="Obsah2"/>
            <w:rPr>
              <w:rFonts w:eastAsiaTheme="minorEastAsia"/>
              <w:noProof/>
              <w:kern w:val="2"/>
              <w:sz w:val="24"/>
              <w:szCs w:val="24"/>
              <w:lang w:eastAsia="cs-CZ"/>
              <w14:ligatures w14:val="standardContextual"/>
            </w:rPr>
          </w:pPr>
          <w:hyperlink w:anchor="_Toc181729936" w:history="1">
            <w:r w:rsidRPr="00AA072B">
              <w:rPr>
                <w:rStyle w:val="Hypertextovodkaz"/>
                <w:noProof/>
              </w:rPr>
              <w:t>5.4.</w:t>
            </w:r>
            <w:r>
              <w:rPr>
                <w:rFonts w:eastAsiaTheme="minorEastAsia"/>
                <w:noProof/>
                <w:kern w:val="2"/>
                <w:sz w:val="24"/>
                <w:szCs w:val="24"/>
                <w:lang w:eastAsia="cs-CZ"/>
                <w14:ligatures w14:val="standardContextual"/>
              </w:rPr>
              <w:tab/>
            </w:r>
            <w:r w:rsidRPr="00AA072B">
              <w:rPr>
                <w:rStyle w:val="Hypertextovodkaz"/>
                <w:noProof/>
              </w:rPr>
              <w:t>Seznam dokladů, vyžadovaných pro uvedení stavby do užívání</w:t>
            </w:r>
            <w:r>
              <w:rPr>
                <w:noProof/>
                <w:webHidden/>
              </w:rPr>
              <w:tab/>
            </w:r>
            <w:r>
              <w:rPr>
                <w:noProof/>
                <w:webHidden/>
              </w:rPr>
              <w:fldChar w:fldCharType="begin"/>
            </w:r>
            <w:r>
              <w:rPr>
                <w:noProof/>
                <w:webHidden/>
              </w:rPr>
              <w:instrText xml:space="preserve"> PAGEREF _Toc181729936 \h </w:instrText>
            </w:r>
            <w:r>
              <w:rPr>
                <w:noProof/>
                <w:webHidden/>
              </w:rPr>
            </w:r>
            <w:r>
              <w:rPr>
                <w:noProof/>
                <w:webHidden/>
              </w:rPr>
              <w:fldChar w:fldCharType="separate"/>
            </w:r>
            <w:r>
              <w:rPr>
                <w:noProof/>
                <w:webHidden/>
              </w:rPr>
              <w:t>43</w:t>
            </w:r>
            <w:r>
              <w:rPr>
                <w:noProof/>
                <w:webHidden/>
              </w:rPr>
              <w:fldChar w:fldCharType="end"/>
            </w:r>
          </w:hyperlink>
        </w:p>
        <w:p w14:paraId="5FCBD4CE" w14:textId="6B56B547" w:rsidR="004E6A9F" w:rsidRDefault="004E6A9F">
          <w:pPr>
            <w:pStyle w:val="Obsah2"/>
            <w:rPr>
              <w:rFonts w:eastAsiaTheme="minorEastAsia"/>
              <w:noProof/>
              <w:kern w:val="2"/>
              <w:sz w:val="24"/>
              <w:szCs w:val="24"/>
              <w:lang w:eastAsia="cs-CZ"/>
              <w14:ligatures w14:val="standardContextual"/>
            </w:rPr>
          </w:pPr>
          <w:hyperlink w:anchor="_Toc181729937" w:history="1">
            <w:r w:rsidRPr="00AA072B">
              <w:rPr>
                <w:rStyle w:val="Hypertextovodkaz"/>
                <w:noProof/>
              </w:rPr>
              <w:t>5.5.</w:t>
            </w:r>
            <w:r>
              <w:rPr>
                <w:rFonts w:eastAsiaTheme="minorEastAsia"/>
                <w:noProof/>
                <w:kern w:val="2"/>
                <w:sz w:val="24"/>
                <w:szCs w:val="24"/>
                <w:lang w:eastAsia="cs-CZ"/>
                <w14:ligatures w14:val="standardContextual"/>
              </w:rPr>
              <w:tab/>
            </w:r>
            <w:r w:rsidRPr="00AA072B">
              <w:rPr>
                <w:rStyle w:val="Hypertextovodkaz"/>
                <w:noProof/>
              </w:rPr>
              <w:t>Zásady BOZP a bezpečnost pro realizaci a užívání</w:t>
            </w:r>
            <w:r>
              <w:rPr>
                <w:noProof/>
                <w:webHidden/>
              </w:rPr>
              <w:tab/>
            </w:r>
            <w:r>
              <w:rPr>
                <w:noProof/>
                <w:webHidden/>
              </w:rPr>
              <w:fldChar w:fldCharType="begin"/>
            </w:r>
            <w:r>
              <w:rPr>
                <w:noProof/>
                <w:webHidden/>
              </w:rPr>
              <w:instrText xml:space="preserve"> PAGEREF _Toc181729937 \h </w:instrText>
            </w:r>
            <w:r>
              <w:rPr>
                <w:noProof/>
                <w:webHidden/>
              </w:rPr>
            </w:r>
            <w:r>
              <w:rPr>
                <w:noProof/>
                <w:webHidden/>
              </w:rPr>
              <w:fldChar w:fldCharType="separate"/>
            </w:r>
            <w:r>
              <w:rPr>
                <w:noProof/>
                <w:webHidden/>
              </w:rPr>
              <w:t>45</w:t>
            </w:r>
            <w:r>
              <w:rPr>
                <w:noProof/>
                <w:webHidden/>
              </w:rPr>
              <w:fldChar w:fldCharType="end"/>
            </w:r>
          </w:hyperlink>
        </w:p>
        <w:p w14:paraId="29AFCBAA" w14:textId="48BC32E3" w:rsidR="004E6A9F" w:rsidRDefault="004E6A9F">
          <w:pPr>
            <w:pStyle w:val="Obsah2"/>
            <w:rPr>
              <w:rFonts w:eastAsiaTheme="minorEastAsia"/>
              <w:noProof/>
              <w:kern w:val="2"/>
              <w:sz w:val="24"/>
              <w:szCs w:val="24"/>
              <w:lang w:eastAsia="cs-CZ"/>
              <w14:ligatures w14:val="standardContextual"/>
            </w:rPr>
          </w:pPr>
          <w:hyperlink w:anchor="_Toc181729938" w:history="1">
            <w:r w:rsidRPr="00AA072B">
              <w:rPr>
                <w:rStyle w:val="Hypertextovodkaz"/>
                <w:noProof/>
              </w:rPr>
              <w:t>5.6.</w:t>
            </w:r>
            <w:r>
              <w:rPr>
                <w:rFonts w:eastAsiaTheme="minorEastAsia"/>
                <w:noProof/>
                <w:kern w:val="2"/>
                <w:sz w:val="24"/>
                <w:szCs w:val="24"/>
                <w:lang w:eastAsia="cs-CZ"/>
                <w14:ligatures w14:val="standardContextual"/>
              </w:rPr>
              <w:tab/>
            </w:r>
            <w:r w:rsidRPr="00AA072B">
              <w:rPr>
                <w:rStyle w:val="Hypertextovodkaz"/>
                <w:noProof/>
              </w:rPr>
              <w:t>Zásady ochrany životního prostředí</w:t>
            </w:r>
            <w:r>
              <w:rPr>
                <w:noProof/>
                <w:webHidden/>
              </w:rPr>
              <w:tab/>
            </w:r>
            <w:r>
              <w:rPr>
                <w:noProof/>
                <w:webHidden/>
              </w:rPr>
              <w:fldChar w:fldCharType="begin"/>
            </w:r>
            <w:r>
              <w:rPr>
                <w:noProof/>
                <w:webHidden/>
              </w:rPr>
              <w:instrText xml:space="preserve"> PAGEREF _Toc181729938 \h </w:instrText>
            </w:r>
            <w:r>
              <w:rPr>
                <w:noProof/>
                <w:webHidden/>
              </w:rPr>
            </w:r>
            <w:r>
              <w:rPr>
                <w:noProof/>
                <w:webHidden/>
              </w:rPr>
              <w:fldChar w:fldCharType="separate"/>
            </w:r>
            <w:r>
              <w:rPr>
                <w:noProof/>
                <w:webHidden/>
              </w:rPr>
              <w:t>47</w:t>
            </w:r>
            <w:r>
              <w:rPr>
                <w:noProof/>
                <w:webHidden/>
              </w:rPr>
              <w:fldChar w:fldCharType="end"/>
            </w:r>
          </w:hyperlink>
        </w:p>
        <w:p w14:paraId="7142015E" w14:textId="5824F0A7" w:rsidR="00C374E3" w:rsidRPr="001D1715" w:rsidRDefault="00730856" w:rsidP="001D1715">
          <w:pPr>
            <w:jc w:val="both"/>
          </w:pPr>
          <w:r w:rsidRPr="001D1715">
            <w:rPr>
              <w:b/>
              <w:bCs/>
              <w:noProof/>
            </w:rPr>
            <w:fldChar w:fldCharType="end"/>
          </w:r>
        </w:p>
      </w:sdtContent>
    </w:sdt>
    <w:p w14:paraId="0C3B73A7" w14:textId="77777777" w:rsidR="00A42307" w:rsidRPr="001D1715" w:rsidRDefault="00A42307" w:rsidP="001D1715">
      <w:pPr>
        <w:jc w:val="both"/>
        <w:sectPr w:rsidR="00A42307" w:rsidRPr="001D1715" w:rsidSect="005326B1">
          <w:footerReference w:type="default" r:id="rId8"/>
          <w:type w:val="continuous"/>
          <w:pgSz w:w="11906" w:h="16838" w:code="9"/>
          <w:pgMar w:top="1418" w:right="1418" w:bottom="1418" w:left="1418" w:header="709" w:footer="709" w:gutter="0"/>
          <w:cols w:space="708"/>
          <w:docGrid w:linePitch="360"/>
        </w:sectPr>
      </w:pPr>
    </w:p>
    <w:p w14:paraId="518A31BF" w14:textId="77777777" w:rsidR="00BD33F5" w:rsidRPr="001D1715" w:rsidRDefault="00BD33F5" w:rsidP="001D1715">
      <w:pPr>
        <w:pStyle w:val="Nadpis1"/>
        <w:jc w:val="both"/>
        <w:rPr>
          <w:color w:val="auto"/>
        </w:rPr>
      </w:pPr>
      <w:bookmarkStart w:id="0" w:name="_Toc181729884"/>
      <w:r w:rsidRPr="001D1715">
        <w:rPr>
          <w:color w:val="auto"/>
        </w:rPr>
        <w:lastRenderedPageBreak/>
        <w:t>VŠEOBECNÉ ÚDAJE</w:t>
      </w:r>
      <w:bookmarkEnd w:id="0"/>
    </w:p>
    <w:p w14:paraId="69399674" w14:textId="21C8FFD6" w:rsidR="00BD33F5" w:rsidRPr="001D1715" w:rsidRDefault="00BD33F5" w:rsidP="001D1715">
      <w:pPr>
        <w:pStyle w:val="Nadpis2"/>
        <w:jc w:val="both"/>
        <w:rPr>
          <w:color w:val="auto"/>
        </w:rPr>
      </w:pPr>
      <w:bookmarkStart w:id="1" w:name="_Toc181729885"/>
      <w:r w:rsidRPr="001D1715">
        <w:rPr>
          <w:color w:val="auto"/>
        </w:rPr>
        <w:t>Rozsah</w:t>
      </w:r>
      <w:r w:rsidR="00730856" w:rsidRPr="001D1715">
        <w:rPr>
          <w:color w:val="auto"/>
        </w:rPr>
        <w:t xml:space="preserve"> a </w:t>
      </w:r>
      <w:r w:rsidRPr="001D1715">
        <w:rPr>
          <w:color w:val="auto"/>
        </w:rPr>
        <w:t>obsah projektu</w:t>
      </w:r>
      <w:bookmarkEnd w:id="1"/>
    </w:p>
    <w:p w14:paraId="70993FD1" w14:textId="3BBFA83F" w:rsidR="00BD33F5" w:rsidRPr="001D1715" w:rsidRDefault="00BD33F5" w:rsidP="001D1715">
      <w:pPr>
        <w:jc w:val="both"/>
      </w:pPr>
      <w:r w:rsidRPr="001D1715">
        <w:t>Předmětem této dokumentace jsou silnoproudé elektroinstalace</w:t>
      </w:r>
      <w:r w:rsidR="00730856" w:rsidRPr="001D1715">
        <w:t xml:space="preserve"> v </w:t>
      </w:r>
      <w:r w:rsidRPr="001D1715">
        <w:t>souvislosti s</w:t>
      </w:r>
      <w:r w:rsidR="00730856" w:rsidRPr="001D1715">
        <w:t xml:space="preserve"> </w:t>
      </w:r>
      <w:r w:rsidRPr="001D1715">
        <w:t>novostavbou</w:t>
      </w:r>
      <w:r w:rsidR="00730856" w:rsidRPr="001D1715">
        <w:t xml:space="preserve"> </w:t>
      </w:r>
      <w:r w:rsidRPr="001D1715">
        <w:t xml:space="preserve">objektu </w:t>
      </w:r>
      <w:r w:rsidR="001D1715">
        <w:t xml:space="preserve">ZZS </w:t>
      </w:r>
      <w:r w:rsidRPr="001D1715">
        <w:t xml:space="preserve">na parcele </w:t>
      </w:r>
      <w:proofErr w:type="spellStart"/>
      <w:r w:rsidR="00730856" w:rsidRPr="001D1715">
        <w:t>parc</w:t>
      </w:r>
      <w:proofErr w:type="spellEnd"/>
      <w:r w:rsidR="00730856" w:rsidRPr="001D1715">
        <w:t>. č. </w:t>
      </w:r>
      <w:r w:rsidR="001D1715">
        <w:t>4432/1, 4432/2 a 4900</w:t>
      </w:r>
      <w:r w:rsidR="00730856" w:rsidRPr="001D1715">
        <w:t xml:space="preserve"> v </w:t>
      </w:r>
      <w:proofErr w:type="spellStart"/>
      <w:r w:rsidRPr="001D1715">
        <w:t>k.ú</w:t>
      </w:r>
      <w:proofErr w:type="spellEnd"/>
      <w:r w:rsidRPr="001D1715">
        <w:t>. Břeclav (okres Břeclav);613584</w:t>
      </w:r>
    </w:p>
    <w:p w14:paraId="17FF8943" w14:textId="45F5D8C8" w:rsidR="00BD33F5" w:rsidRPr="001D1715" w:rsidRDefault="00BD33F5" w:rsidP="001D1715">
      <w:pPr>
        <w:jc w:val="both"/>
      </w:pPr>
      <w:r w:rsidRPr="001D1715">
        <w:t xml:space="preserve">Tato dokumentace začíná </w:t>
      </w:r>
      <w:r w:rsidR="001D1715">
        <w:t>na hladině NN, kde bude provedeno nové dvojí měření (část klasická a topná spotřeba).</w:t>
      </w:r>
    </w:p>
    <w:p w14:paraId="0B8063DE" w14:textId="4F07809D" w:rsidR="00BD33F5" w:rsidRPr="001D1715" w:rsidRDefault="00BD33F5" w:rsidP="001D1715">
      <w:pPr>
        <w:jc w:val="both"/>
      </w:pPr>
      <w:r w:rsidRPr="001D1715">
        <w:t>Stavba je vyvolaná požadavkem stavebníka. Projektová dokumentace byla zpracována dle požadavků zadání</w:t>
      </w:r>
      <w:r w:rsidR="00730856" w:rsidRPr="001D1715">
        <w:t xml:space="preserve"> a </w:t>
      </w:r>
      <w:r w:rsidRPr="001D1715">
        <w:t>navržené řešení vychází</w:t>
      </w:r>
      <w:r w:rsidR="00730856" w:rsidRPr="001D1715">
        <w:t xml:space="preserve"> z </w:t>
      </w:r>
      <w:r w:rsidRPr="001D1715">
        <w:t>dostupných podkladů</w:t>
      </w:r>
      <w:r w:rsidR="00730856" w:rsidRPr="001D1715">
        <w:t xml:space="preserve"> a </w:t>
      </w:r>
      <w:r w:rsidRPr="001D1715">
        <w:t>informací</w:t>
      </w:r>
      <w:r w:rsidR="00730856" w:rsidRPr="001D1715">
        <w:t xml:space="preserve"> v </w:t>
      </w:r>
      <w:r w:rsidRPr="001D1715">
        <w:t>době zpracování projektu.</w:t>
      </w:r>
    </w:p>
    <w:p w14:paraId="793D6A08" w14:textId="6DD76B63" w:rsidR="00BD33F5" w:rsidRPr="001D1715" w:rsidRDefault="00BD33F5" w:rsidP="001D1715">
      <w:pPr>
        <w:jc w:val="both"/>
      </w:pPr>
      <w:r w:rsidRPr="001D1715">
        <w:t>Řešený projekt je ostatní stavbou ve smyslu</w:t>
      </w:r>
      <w:r w:rsidR="00730856" w:rsidRPr="001D1715">
        <w:t xml:space="preserve"> § </w:t>
      </w:r>
      <w:r w:rsidRPr="001D1715">
        <w:t xml:space="preserve">5 </w:t>
      </w:r>
      <w:r w:rsidR="00730856" w:rsidRPr="001D1715">
        <w:t>odst. </w:t>
      </w:r>
      <w:r w:rsidRPr="001D1715">
        <w:t xml:space="preserve">2 </w:t>
      </w:r>
      <w:r w:rsidR="00730856" w:rsidRPr="001D1715">
        <w:t>písm. </w:t>
      </w:r>
      <w:r w:rsidRPr="001D1715">
        <w:t>d) zákona</w:t>
      </w:r>
      <w:r w:rsidR="00730856" w:rsidRPr="001D1715">
        <w:t xml:space="preserve"> č. </w:t>
      </w:r>
      <w:r w:rsidRPr="001D1715">
        <w:t>283/2021</w:t>
      </w:r>
      <w:r w:rsidR="00730856" w:rsidRPr="001D1715">
        <w:t> Sb.</w:t>
      </w:r>
      <w:r w:rsidRPr="001D1715">
        <w:t>, stavební zákon, ve znění pozdějších předpisů.</w:t>
      </w:r>
    </w:p>
    <w:p w14:paraId="02EAA709" w14:textId="60E0568C" w:rsidR="00BD33F5" w:rsidRPr="001D1715" w:rsidRDefault="00BD33F5" w:rsidP="001D1715">
      <w:pPr>
        <w:jc w:val="both"/>
      </w:pPr>
      <w:r w:rsidRPr="001D1715">
        <w:t>Tato dokumentace je zpracována ve stupni pro provádění stavby ve smyslu</w:t>
      </w:r>
      <w:r w:rsidR="00730856" w:rsidRPr="001D1715">
        <w:t xml:space="preserve"> § </w:t>
      </w:r>
      <w:r w:rsidRPr="001D1715">
        <w:t xml:space="preserve">157 </w:t>
      </w:r>
      <w:r w:rsidR="00730856" w:rsidRPr="001D1715">
        <w:t>odst. </w:t>
      </w:r>
      <w:r w:rsidRPr="001D1715">
        <w:t xml:space="preserve">1 </w:t>
      </w:r>
      <w:r w:rsidR="00730856" w:rsidRPr="001D1715">
        <w:t>písm. </w:t>
      </w:r>
      <w:r w:rsidRPr="001D1715">
        <w:t>d) zákona</w:t>
      </w:r>
      <w:r w:rsidR="00730856" w:rsidRPr="001D1715">
        <w:t xml:space="preserve"> č. </w:t>
      </w:r>
      <w:r w:rsidRPr="001D1715">
        <w:t>283/2021</w:t>
      </w:r>
      <w:r w:rsidR="00730856" w:rsidRPr="001D1715">
        <w:t> Sb.</w:t>
      </w:r>
      <w:r w:rsidRPr="001D1715">
        <w:t>, stavební zákon, ve znění pozdějších předpisů.</w:t>
      </w:r>
      <w:r w:rsidR="00730856" w:rsidRPr="001D1715">
        <w:t xml:space="preserve"> </w:t>
      </w:r>
      <w:r w:rsidRPr="001D1715">
        <w:t>Obsahově pak dokumentace splňuje náležitosti dle</w:t>
      </w:r>
      <w:r w:rsidR="00730856" w:rsidRPr="001D1715">
        <w:t xml:space="preserve"> § </w:t>
      </w:r>
      <w:r w:rsidRPr="001D1715">
        <w:t xml:space="preserve">7 </w:t>
      </w:r>
      <w:r w:rsidR="00730856" w:rsidRPr="001D1715">
        <w:t>odst. </w:t>
      </w:r>
      <w:r w:rsidRPr="001D1715">
        <w:t>1 (dle Přílohy</w:t>
      </w:r>
      <w:r w:rsidR="00730856" w:rsidRPr="001D1715">
        <w:t xml:space="preserve"> č. </w:t>
      </w:r>
      <w:r w:rsidRPr="001D1715">
        <w:t>8) vyhlášky</w:t>
      </w:r>
      <w:r w:rsidR="00730856" w:rsidRPr="001D1715">
        <w:t xml:space="preserve"> č. </w:t>
      </w:r>
      <w:r w:rsidRPr="001D1715">
        <w:t>131/2024</w:t>
      </w:r>
      <w:r w:rsidR="00730856" w:rsidRPr="001D1715">
        <w:t> Sb.</w:t>
      </w:r>
      <w:r w:rsidRPr="001D1715">
        <w:t>,</w:t>
      </w:r>
      <w:r w:rsidR="00730856" w:rsidRPr="001D1715">
        <w:t xml:space="preserve"> o </w:t>
      </w:r>
      <w:r w:rsidRPr="001D1715">
        <w:t>dokumentaci staveb.</w:t>
      </w:r>
    </w:p>
    <w:p w14:paraId="5AC38C90" w14:textId="28EFAEC0" w:rsidR="00BD33F5" w:rsidRPr="001D1715" w:rsidRDefault="00BD33F5" w:rsidP="001D1715">
      <w:pPr>
        <w:jc w:val="both"/>
      </w:pPr>
      <w:r w:rsidRPr="001D1715">
        <w:t>Tato dokumentace nenahrazuje pracovní</w:t>
      </w:r>
      <w:r w:rsidR="00730856" w:rsidRPr="001D1715">
        <w:t xml:space="preserve"> a </w:t>
      </w:r>
      <w:r w:rsidRPr="001D1715">
        <w:t>technologické postupy, které má zhotovitel povinnost zabezpečit</w:t>
      </w:r>
      <w:r w:rsidR="00730856" w:rsidRPr="001D1715">
        <w:t xml:space="preserve"> z </w:t>
      </w:r>
      <w:r w:rsidRPr="001D1715">
        <w:t>hlediska zajištění bezpečnosti</w:t>
      </w:r>
      <w:r w:rsidR="00730856" w:rsidRPr="001D1715">
        <w:t xml:space="preserve"> a </w:t>
      </w:r>
      <w:r w:rsidRPr="001D1715">
        <w:t>ochrany zdraví při práci na staveništích dle požadavků</w:t>
      </w:r>
      <w:r w:rsidR="00730856" w:rsidRPr="001D1715">
        <w:t xml:space="preserve"> § </w:t>
      </w:r>
      <w:r w:rsidRPr="001D1715">
        <w:t>3</w:t>
      </w:r>
      <w:r w:rsidR="00730856" w:rsidRPr="001D1715">
        <w:t xml:space="preserve"> a </w:t>
      </w:r>
      <w:r w:rsidRPr="001D1715">
        <w:t>Přílohy</w:t>
      </w:r>
      <w:r w:rsidR="00730856" w:rsidRPr="001D1715">
        <w:t xml:space="preserve"> č. </w:t>
      </w:r>
      <w:r w:rsidRPr="001D1715">
        <w:t>3 nařízení vlády</w:t>
      </w:r>
      <w:r w:rsidR="00730856" w:rsidRPr="001D1715">
        <w:t xml:space="preserve"> č. </w:t>
      </w:r>
      <w:r w:rsidRPr="001D1715">
        <w:t>591/2006</w:t>
      </w:r>
      <w:r w:rsidR="00730856" w:rsidRPr="001D1715">
        <w:t> Sb.</w:t>
      </w:r>
      <w:r w:rsidRPr="001D1715">
        <w:t>,</w:t>
      </w:r>
      <w:r w:rsidR="00730856" w:rsidRPr="001D1715">
        <w:t xml:space="preserve"> o </w:t>
      </w:r>
      <w:r w:rsidRPr="001D1715">
        <w:t>bližších minimálních požadavcích na bezpečnost</w:t>
      </w:r>
      <w:r w:rsidR="00730856" w:rsidRPr="001D1715">
        <w:t xml:space="preserve"> a </w:t>
      </w:r>
      <w:r w:rsidRPr="001D1715">
        <w:t>ochranu zdraví při práci na staveništích, ve znění pozdějších předpisů.</w:t>
      </w:r>
    </w:p>
    <w:p w14:paraId="29492648" w14:textId="77777777" w:rsidR="00BD33F5" w:rsidRPr="001D1715" w:rsidRDefault="00BD33F5" w:rsidP="001D1715">
      <w:pPr>
        <w:pStyle w:val="Nadpis3"/>
        <w:jc w:val="both"/>
      </w:pPr>
      <w:bookmarkStart w:id="2" w:name="_Toc181729886"/>
      <w:r w:rsidRPr="001D1715">
        <w:t>Projekt neřeší</w:t>
      </w:r>
      <w:bookmarkEnd w:id="2"/>
    </w:p>
    <w:p w14:paraId="36D79F15" w14:textId="0BD04997" w:rsidR="00BD33F5" w:rsidRPr="001D1715" w:rsidRDefault="00BD33F5" w:rsidP="001D1715">
      <w:pPr>
        <w:pStyle w:val="Odrky"/>
        <w:jc w:val="both"/>
      </w:pPr>
      <w:r w:rsidRPr="001D1715">
        <w:t>vnější rozvody</w:t>
      </w:r>
      <w:r w:rsidR="00730856" w:rsidRPr="001D1715">
        <w:t xml:space="preserve"> v </w:t>
      </w:r>
      <w:r w:rsidRPr="001D1715">
        <w:t>majetku provozovatele distribuční soustavy</w:t>
      </w:r>
      <w:r w:rsidRPr="001D1715">
        <w:rPr>
          <w:rStyle w:val="Znakapoznpodarou"/>
        </w:rPr>
        <w:footnoteReference w:id="1"/>
      </w:r>
    </w:p>
    <w:p w14:paraId="3F0D158E" w14:textId="576E000A" w:rsidR="00BD33F5" w:rsidRPr="001D1715" w:rsidRDefault="00BD33F5" w:rsidP="001D1715">
      <w:pPr>
        <w:pStyle w:val="Odrky"/>
        <w:jc w:val="both"/>
      </w:pPr>
      <w:r w:rsidRPr="001D1715">
        <w:t>vnější umělé osvětlení (</w:t>
      </w:r>
      <w:r w:rsidR="001D1715">
        <w:t>neboť je řešeno samostatnou dokumentací vnější elektroinstalace)</w:t>
      </w:r>
    </w:p>
    <w:p w14:paraId="59C2BD34" w14:textId="77777777" w:rsidR="00BD33F5" w:rsidRPr="001D1715" w:rsidRDefault="00BD33F5" w:rsidP="001D1715">
      <w:pPr>
        <w:pStyle w:val="Odrky"/>
        <w:jc w:val="both"/>
      </w:pPr>
      <w:r w:rsidRPr="001D1715">
        <w:t>vlastní instalaci fotovoltaického (PV) systému (viz samostatná část dokumentace)</w:t>
      </w:r>
    </w:p>
    <w:p w14:paraId="458F43AC" w14:textId="38346ACB" w:rsidR="00BD33F5" w:rsidRPr="001D1715" w:rsidRDefault="00BD33F5" w:rsidP="001D1715">
      <w:pPr>
        <w:pStyle w:val="Odrky"/>
        <w:jc w:val="both"/>
      </w:pPr>
      <w:r w:rsidRPr="001D1715">
        <w:t>dálkové přenosy dat, datová</w:t>
      </w:r>
      <w:r w:rsidR="00730856" w:rsidRPr="001D1715">
        <w:t xml:space="preserve"> a </w:t>
      </w:r>
      <w:r w:rsidRPr="001D1715">
        <w:t xml:space="preserve">komunikační propojení, </w:t>
      </w:r>
      <w:proofErr w:type="spellStart"/>
      <w:r w:rsidRPr="001D1715">
        <w:t>Building</w:t>
      </w:r>
      <w:proofErr w:type="spellEnd"/>
      <w:r w:rsidRPr="001D1715">
        <w:t xml:space="preserve"> Management </w:t>
      </w:r>
      <w:proofErr w:type="spellStart"/>
      <w:r w:rsidRPr="001D1715">
        <w:t>System</w:t>
      </w:r>
      <w:proofErr w:type="spellEnd"/>
      <w:r w:rsidRPr="001D1715">
        <w:t xml:space="preserve">, </w:t>
      </w:r>
      <w:proofErr w:type="spellStart"/>
      <w:r w:rsidRPr="001D1715">
        <w:t>MaR</w:t>
      </w:r>
      <w:proofErr w:type="spellEnd"/>
      <w:r w:rsidRPr="001D1715">
        <w:t>, apod.</w:t>
      </w:r>
    </w:p>
    <w:p w14:paraId="143E2C88" w14:textId="427C308F" w:rsidR="00BD33F5" w:rsidRPr="001D1715" w:rsidRDefault="00BD33F5" w:rsidP="001D1715">
      <w:pPr>
        <w:pStyle w:val="Odrky"/>
        <w:jc w:val="both"/>
      </w:pPr>
      <w:r w:rsidRPr="001D1715">
        <w:t xml:space="preserve">SPD typu 3 dle </w:t>
      </w:r>
      <w:r w:rsidR="00730856" w:rsidRPr="001D1715">
        <w:t>ČSN EN </w:t>
      </w:r>
      <w:r w:rsidRPr="001D1715">
        <w:t>61643-11</w:t>
      </w:r>
      <w:r w:rsidR="00730856" w:rsidRPr="001D1715">
        <w:t> </w:t>
      </w:r>
      <w:proofErr w:type="spellStart"/>
      <w:r w:rsidR="00730856" w:rsidRPr="001D1715">
        <w:t>ed</w:t>
      </w:r>
      <w:proofErr w:type="spellEnd"/>
      <w:r w:rsidR="00730856" w:rsidRPr="001D1715">
        <w:t>. </w:t>
      </w:r>
      <w:r w:rsidRPr="001D1715">
        <w:t>2 pro ochranu koncových citlivých zařízení</w:t>
      </w:r>
    </w:p>
    <w:p w14:paraId="011261C6" w14:textId="3D5771DF" w:rsidR="00BD33F5" w:rsidRPr="001D1715" w:rsidRDefault="00BD33F5" w:rsidP="001D1715">
      <w:pPr>
        <w:pStyle w:val="Nadpis2"/>
        <w:jc w:val="both"/>
        <w:rPr>
          <w:color w:val="auto"/>
        </w:rPr>
      </w:pPr>
      <w:bookmarkStart w:id="3" w:name="_Toc181729887"/>
      <w:r w:rsidRPr="001D1715">
        <w:rPr>
          <w:color w:val="auto"/>
        </w:rPr>
        <w:t>Výchozí podklady</w:t>
      </w:r>
      <w:r w:rsidR="00730856" w:rsidRPr="001D1715">
        <w:rPr>
          <w:color w:val="auto"/>
        </w:rPr>
        <w:t xml:space="preserve"> a </w:t>
      </w:r>
      <w:r w:rsidRPr="001D1715">
        <w:rPr>
          <w:color w:val="auto"/>
        </w:rPr>
        <w:t>požadavky na profesi</w:t>
      </w:r>
      <w:bookmarkEnd w:id="3"/>
    </w:p>
    <w:p w14:paraId="0C07CF10" w14:textId="60C73060" w:rsidR="00BD33F5" w:rsidRPr="001D1715" w:rsidRDefault="00BD33F5" w:rsidP="001D1715">
      <w:pPr>
        <w:pStyle w:val="Odrky"/>
        <w:jc w:val="both"/>
      </w:pPr>
      <w:r w:rsidRPr="001D1715">
        <w:t>zadání</w:t>
      </w:r>
      <w:r w:rsidR="00730856" w:rsidRPr="001D1715">
        <w:t xml:space="preserve"> a </w:t>
      </w:r>
      <w:r w:rsidRPr="001D1715">
        <w:t>požadavky objednatele</w:t>
      </w:r>
    </w:p>
    <w:p w14:paraId="5224FCBD" w14:textId="77777777" w:rsidR="00BD33F5" w:rsidRPr="001D1715" w:rsidRDefault="00BD33F5" w:rsidP="001D1715">
      <w:pPr>
        <w:pStyle w:val="Odrky"/>
        <w:jc w:val="both"/>
      </w:pPr>
      <w:r w:rsidRPr="001D1715">
        <w:t>stavební půdorysy</w:t>
      </w:r>
    </w:p>
    <w:p w14:paraId="6722F320" w14:textId="665412BD" w:rsidR="00BD33F5" w:rsidRPr="001D1715" w:rsidRDefault="00BD33F5" w:rsidP="001D1715">
      <w:pPr>
        <w:pStyle w:val="Odrky"/>
        <w:jc w:val="both"/>
      </w:pPr>
      <w:r w:rsidRPr="001D1715">
        <w:t>dokument Požadavky na umístění, provedení</w:t>
      </w:r>
      <w:r w:rsidR="00730856" w:rsidRPr="001D1715">
        <w:t xml:space="preserve"> a </w:t>
      </w:r>
      <w:r w:rsidRPr="001D1715">
        <w:t>zapojení měřicích souprav</w:t>
      </w:r>
      <w:r w:rsidR="00730856" w:rsidRPr="001D1715">
        <w:t xml:space="preserve"> u </w:t>
      </w:r>
      <w:r w:rsidRPr="001D1715">
        <w:t>zákazníků</w:t>
      </w:r>
      <w:r w:rsidR="00730856" w:rsidRPr="001D1715">
        <w:t xml:space="preserve"> a </w:t>
      </w:r>
      <w:r w:rsidRPr="001D1715">
        <w:t>malých výroben připojených</w:t>
      </w:r>
      <w:r w:rsidR="00730856" w:rsidRPr="001D1715">
        <w:t xml:space="preserve"> k </w:t>
      </w:r>
      <w:r w:rsidRPr="001D1715">
        <w:t>elektrické síti nízkého napětí</w:t>
      </w:r>
      <w:r w:rsidR="00730856" w:rsidRPr="001D1715">
        <w:t xml:space="preserve"> s </w:t>
      </w:r>
      <w:r w:rsidRPr="001D1715">
        <w:t>platností od 1. 1. 2024</w:t>
      </w:r>
      <w:r w:rsidRPr="001D1715">
        <w:rPr>
          <w:rStyle w:val="Znakapoznpodarou"/>
        </w:rPr>
        <w:footnoteReference w:id="2"/>
      </w:r>
    </w:p>
    <w:p w14:paraId="5B103EA3" w14:textId="71D70565" w:rsidR="00BD33F5" w:rsidRPr="001D1715" w:rsidRDefault="00BD33F5" w:rsidP="001D1715">
      <w:pPr>
        <w:pStyle w:val="Odrky"/>
        <w:jc w:val="both"/>
      </w:pPr>
      <w:r w:rsidRPr="001D1715">
        <w:t xml:space="preserve">mapové podklady Seznam.cz, a.s., Google Street </w:t>
      </w:r>
      <w:proofErr w:type="spellStart"/>
      <w:r w:rsidRPr="001D1715">
        <w:t>View</w:t>
      </w:r>
      <w:proofErr w:type="spellEnd"/>
      <w:r w:rsidR="00730856" w:rsidRPr="001D1715">
        <w:t xml:space="preserve"> a </w:t>
      </w:r>
      <w:r w:rsidRPr="001D1715">
        <w:t>nahlizenidokn.cuzk.cz</w:t>
      </w:r>
    </w:p>
    <w:p w14:paraId="445BEDB3" w14:textId="4C5AA595" w:rsidR="00BD33F5" w:rsidRDefault="00BD33F5" w:rsidP="001D1715">
      <w:pPr>
        <w:pStyle w:val="Odrky"/>
        <w:jc w:val="both"/>
      </w:pPr>
      <w:r w:rsidRPr="001D1715">
        <w:t>legislativní předpisy, technické normy</w:t>
      </w:r>
      <w:r w:rsidR="00730856" w:rsidRPr="001D1715">
        <w:t xml:space="preserve"> a </w:t>
      </w:r>
      <w:r w:rsidRPr="001D1715">
        <w:t>katalogy, platné</w:t>
      </w:r>
      <w:r w:rsidR="00730856" w:rsidRPr="001D1715">
        <w:t xml:space="preserve"> v </w:t>
      </w:r>
      <w:r w:rsidRPr="001D1715">
        <w:t>době zpracování projektu</w:t>
      </w:r>
    </w:p>
    <w:p w14:paraId="6F927578" w14:textId="77777777" w:rsidR="001D1715" w:rsidRPr="001D1715" w:rsidRDefault="001D1715" w:rsidP="001D1715">
      <w:pPr>
        <w:pStyle w:val="Odrky"/>
        <w:numPr>
          <w:ilvl w:val="0"/>
          <w:numId w:val="0"/>
        </w:numPr>
        <w:ind w:left="284" w:hanging="284"/>
        <w:jc w:val="both"/>
      </w:pPr>
    </w:p>
    <w:p w14:paraId="39C421A1" w14:textId="77777777" w:rsidR="00BD33F5" w:rsidRPr="001D1715" w:rsidRDefault="00BD33F5" w:rsidP="001D1715">
      <w:pPr>
        <w:pStyle w:val="Nadpis2"/>
        <w:jc w:val="both"/>
        <w:rPr>
          <w:color w:val="auto"/>
        </w:rPr>
      </w:pPr>
      <w:bookmarkStart w:id="4" w:name="_Toc181729888"/>
      <w:r w:rsidRPr="001D1715">
        <w:rPr>
          <w:color w:val="auto"/>
        </w:rPr>
        <w:lastRenderedPageBreak/>
        <w:t>Seznam používaných zkratek</w:t>
      </w:r>
      <w:bookmarkEnd w:id="4"/>
    </w:p>
    <w:p w14:paraId="3C8051DC" w14:textId="0E51837F" w:rsidR="00BD33F5" w:rsidRPr="001D1715" w:rsidRDefault="00BD33F5" w:rsidP="001D1715">
      <w:pPr>
        <w:pStyle w:val="Odsazen1"/>
        <w:jc w:val="both"/>
      </w:pPr>
      <w:r w:rsidRPr="001D1715">
        <w:t>AC</w:t>
      </w:r>
      <w:r w:rsidRPr="001D1715">
        <w:tab/>
        <w:t>střídavý proud; viz definice ČSN</w:t>
      </w:r>
      <w:r w:rsidR="00730856" w:rsidRPr="001D1715">
        <w:t> 33 </w:t>
      </w:r>
      <w:r w:rsidRPr="001D1715">
        <w:t>0010</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4.3.2</w:t>
      </w:r>
    </w:p>
    <w:p w14:paraId="710BAB69" w14:textId="27FC2ED5" w:rsidR="00BD33F5" w:rsidRPr="001D1715" w:rsidRDefault="00BD33F5" w:rsidP="001D1715">
      <w:pPr>
        <w:pStyle w:val="Odsazen1"/>
        <w:jc w:val="both"/>
      </w:pPr>
      <w:r w:rsidRPr="001D1715">
        <w:t>CPS</w:t>
      </w:r>
      <w:r w:rsidRPr="001D1715">
        <w:tab/>
        <w:t>centrální bezpečnostní napájecí systém nouzového osvětlení; viz definice</w:t>
      </w:r>
      <w:r w:rsidR="001D1715">
        <w:t xml:space="preserve"> </w:t>
      </w:r>
      <w:r w:rsidR="00730856" w:rsidRPr="001D1715">
        <w:t>ČSN EN </w:t>
      </w:r>
      <w:r w:rsidRPr="001D1715">
        <w:t>50171</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3.18</w:t>
      </w:r>
    </w:p>
    <w:p w14:paraId="2903A34F" w14:textId="12EB796C" w:rsidR="00BD33F5" w:rsidRPr="001D1715" w:rsidRDefault="00BD33F5" w:rsidP="001D1715">
      <w:pPr>
        <w:pStyle w:val="Odsazen1"/>
        <w:jc w:val="both"/>
      </w:pPr>
      <w:r w:rsidRPr="001D1715">
        <w:t>CT</w:t>
      </w:r>
      <w:r w:rsidRPr="001D1715">
        <w:tab/>
        <w:t xml:space="preserve">měřící transformátor proudu; viz definice </w:t>
      </w:r>
      <w:r w:rsidR="00730856" w:rsidRPr="001D1715">
        <w:t>ČSN EN </w:t>
      </w:r>
      <w:r w:rsidRPr="001D1715">
        <w:t xml:space="preserve">61869-2, </w:t>
      </w:r>
      <w:r w:rsidR="00730856" w:rsidRPr="001D1715">
        <w:t>čl. </w:t>
      </w:r>
      <w:r w:rsidRPr="001D1715">
        <w:t>3.1.201 (dříve MTP)</w:t>
      </w:r>
    </w:p>
    <w:p w14:paraId="1CE450E3" w14:textId="77777777" w:rsidR="00BD33F5" w:rsidRPr="001D1715" w:rsidRDefault="00BD33F5" w:rsidP="001D1715">
      <w:pPr>
        <w:pStyle w:val="Odsazen1"/>
        <w:jc w:val="both"/>
      </w:pPr>
      <w:r w:rsidRPr="001D1715">
        <w:t>DA</w:t>
      </w:r>
      <w:r w:rsidRPr="001D1715">
        <w:tab/>
        <w:t>dieselagregát</w:t>
      </w:r>
    </w:p>
    <w:p w14:paraId="58DCD7C4" w14:textId="10DA32DA" w:rsidR="00BD33F5" w:rsidRPr="001D1715" w:rsidRDefault="00BD33F5" w:rsidP="001D1715">
      <w:pPr>
        <w:pStyle w:val="Odsazen1"/>
        <w:jc w:val="both"/>
      </w:pPr>
      <w:r w:rsidRPr="001D1715">
        <w:t>DC</w:t>
      </w:r>
      <w:r w:rsidRPr="001D1715">
        <w:tab/>
        <w:t>stejnosměrný proud; viz definice ČSN</w:t>
      </w:r>
      <w:r w:rsidR="00730856" w:rsidRPr="001D1715">
        <w:t> 33 </w:t>
      </w:r>
      <w:r w:rsidRPr="001D1715">
        <w:t>0010</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4.3.1</w:t>
      </w:r>
    </w:p>
    <w:p w14:paraId="76B03F07" w14:textId="77777777" w:rsidR="00BD33F5" w:rsidRPr="001D1715" w:rsidRDefault="00BD33F5" w:rsidP="001D1715">
      <w:pPr>
        <w:pStyle w:val="Odsazen1"/>
        <w:jc w:val="both"/>
      </w:pPr>
      <w:proofErr w:type="spellStart"/>
      <w:r w:rsidRPr="001D1715">
        <w:t>ERo</w:t>
      </w:r>
      <w:proofErr w:type="spellEnd"/>
      <w:r w:rsidRPr="001D1715">
        <w:tab/>
        <w:t>evakuační rozhlas</w:t>
      </w:r>
    </w:p>
    <w:p w14:paraId="53AE529E" w14:textId="6FC74F15" w:rsidR="00BD33F5" w:rsidRPr="001D1715" w:rsidRDefault="00BD33F5" w:rsidP="001D1715">
      <w:pPr>
        <w:pStyle w:val="Odsazen1"/>
        <w:jc w:val="both"/>
      </w:pPr>
      <w:r w:rsidRPr="001D1715">
        <w:t>EV</w:t>
      </w:r>
      <w:r w:rsidRPr="001D1715">
        <w:tab/>
        <w:t>elektrické vozidlo; viz definice ČSN</w:t>
      </w:r>
      <w:r w:rsidR="00730856" w:rsidRPr="001D1715">
        <w:t> 33 </w:t>
      </w:r>
      <w:r w:rsidRPr="001D1715">
        <w:t>2000-7-722</w:t>
      </w:r>
      <w:r w:rsidR="00730856" w:rsidRPr="001D1715">
        <w:t> </w:t>
      </w:r>
      <w:proofErr w:type="spellStart"/>
      <w:r w:rsidR="00730856" w:rsidRPr="001D1715">
        <w:t>ed</w:t>
      </w:r>
      <w:proofErr w:type="spellEnd"/>
      <w:r w:rsidR="00730856" w:rsidRPr="001D1715">
        <w:t>. </w:t>
      </w:r>
      <w:r w:rsidRPr="001D1715">
        <w:t xml:space="preserve">3, </w:t>
      </w:r>
      <w:r w:rsidR="00730856" w:rsidRPr="001D1715">
        <w:t>čl. </w:t>
      </w:r>
      <w:r w:rsidRPr="001D1715">
        <w:t>722.3.1</w:t>
      </w:r>
    </w:p>
    <w:p w14:paraId="78F57582" w14:textId="77777777" w:rsidR="00BD33F5" w:rsidRPr="001D1715" w:rsidRDefault="00BD33F5" w:rsidP="001D1715">
      <w:pPr>
        <w:pStyle w:val="Odsazen1"/>
        <w:jc w:val="both"/>
      </w:pPr>
      <w:r w:rsidRPr="001D1715">
        <w:t>HDO</w:t>
      </w:r>
      <w:r w:rsidRPr="001D1715">
        <w:tab/>
        <w:t>hromadné dálkové ovládání distributora elektrické energie</w:t>
      </w:r>
    </w:p>
    <w:p w14:paraId="42D5BEAD" w14:textId="77777777" w:rsidR="00BD33F5" w:rsidRPr="001D1715" w:rsidRDefault="00BD33F5" w:rsidP="001D1715">
      <w:pPr>
        <w:pStyle w:val="Odsazen1"/>
        <w:jc w:val="both"/>
      </w:pPr>
      <w:r w:rsidRPr="001D1715">
        <w:t>CHL</w:t>
      </w:r>
      <w:r w:rsidRPr="001D1715">
        <w:tab/>
        <w:t>technologie chlazení, viz příslušná část projektové dokumentace</w:t>
      </w:r>
    </w:p>
    <w:p w14:paraId="43C1C1B6" w14:textId="589006F5" w:rsidR="00BD33F5" w:rsidRPr="001D1715" w:rsidRDefault="00BD33F5" w:rsidP="001D1715">
      <w:pPr>
        <w:pStyle w:val="Odsazen1"/>
        <w:jc w:val="both"/>
      </w:pPr>
      <w:r w:rsidRPr="001D1715">
        <w:t>CHÚC</w:t>
      </w:r>
      <w:r w:rsidRPr="001D1715">
        <w:tab/>
        <w:t xml:space="preserve">chráněná úniková cesta; viz definice </w:t>
      </w:r>
      <w:r w:rsidR="00730856" w:rsidRPr="001D1715">
        <w:t>ČSN </w:t>
      </w:r>
      <w:r w:rsidRPr="001D1715">
        <w:t>73 0802</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3.24</w:t>
      </w:r>
    </w:p>
    <w:p w14:paraId="2B978DB2" w14:textId="77777777" w:rsidR="00BD33F5" w:rsidRPr="001D1715" w:rsidRDefault="00BD33F5" w:rsidP="001D1715">
      <w:pPr>
        <w:pStyle w:val="Odsazen1"/>
        <w:jc w:val="both"/>
      </w:pPr>
      <w:r w:rsidRPr="001D1715">
        <w:t>LOTO</w:t>
      </w:r>
      <w:r w:rsidRPr="001D1715">
        <w:tab/>
        <w:t xml:space="preserve">bezpečnostní prvky </w:t>
      </w:r>
      <w:proofErr w:type="spellStart"/>
      <w:r w:rsidRPr="001D1715">
        <w:t>Lock</w:t>
      </w:r>
      <w:proofErr w:type="spellEnd"/>
      <w:r w:rsidRPr="001D1715">
        <w:t xml:space="preserve"> Out Tag Out</w:t>
      </w:r>
    </w:p>
    <w:p w14:paraId="21CABF56" w14:textId="7557393D" w:rsidR="00BD33F5" w:rsidRPr="001D1715" w:rsidRDefault="00BD33F5" w:rsidP="001D1715">
      <w:pPr>
        <w:pStyle w:val="Odsazen1"/>
        <w:jc w:val="both"/>
      </w:pPr>
      <w:r w:rsidRPr="001D1715">
        <w:t>LPS</w:t>
      </w:r>
      <w:r w:rsidRPr="001D1715">
        <w:tab/>
        <w:t xml:space="preserve">systém ochrany před bleskem; viz definice </w:t>
      </w:r>
      <w:r w:rsidR="00730856" w:rsidRPr="001D1715">
        <w:t>ČSN EN </w:t>
      </w:r>
      <w:r w:rsidRPr="001D1715">
        <w:t>62305-1</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3.42</w:t>
      </w:r>
    </w:p>
    <w:p w14:paraId="7BD32C82" w14:textId="5595D973" w:rsidR="00BD33F5" w:rsidRPr="001D1715" w:rsidRDefault="00BD33F5" w:rsidP="001D1715">
      <w:pPr>
        <w:pStyle w:val="Odsazen1"/>
        <w:jc w:val="both"/>
      </w:pPr>
      <w:r w:rsidRPr="001D1715">
        <w:t>LPZ</w:t>
      </w:r>
      <w:r w:rsidRPr="001D1715">
        <w:tab/>
        <w:t xml:space="preserve">zóna ochrany před bleskem; viz definice </w:t>
      </w:r>
      <w:r w:rsidR="00730856" w:rsidRPr="001D1715">
        <w:t>ČSN EN </w:t>
      </w:r>
      <w:r w:rsidRPr="001D1715">
        <w:t>62305-1</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3.36</w:t>
      </w:r>
    </w:p>
    <w:p w14:paraId="3A36A293" w14:textId="2B1A3263" w:rsidR="00BD33F5" w:rsidRPr="001D1715" w:rsidRDefault="00BD33F5" w:rsidP="001D1715">
      <w:pPr>
        <w:pStyle w:val="Odsazen1"/>
        <w:jc w:val="both"/>
      </w:pPr>
      <w:proofErr w:type="spellStart"/>
      <w:r w:rsidRPr="001D1715">
        <w:t>MaR</w:t>
      </w:r>
      <w:proofErr w:type="spellEnd"/>
      <w:r w:rsidRPr="001D1715">
        <w:tab/>
        <w:t>měření</w:t>
      </w:r>
      <w:r w:rsidR="00730856" w:rsidRPr="001D1715">
        <w:t xml:space="preserve"> a </w:t>
      </w:r>
      <w:r w:rsidRPr="001D1715">
        <w:t>regulace, viz příslušná část projektové dokumentace</w:t>
      </w:r>
    </w:p>
    <w:p w14:paraId="0AAD21F6" w14:textId="45B54E32" w:rsidR="00BD33F5" w:rsidRPr="001D1715" w:rsidRDefault="00BD33F5" w:rsidP="001D1715">
      <w:pPr>
        <w:pStyle w:val="Odsazen1"/>
        <w:jc w:val="both"/>
      </w:pPr>
      <w:r w:rsidRPr="001D1715">
        <w:t>MET</w:t>
      </w:r>
      <w:r w:rsidRPr="001D1715">
        <w:tab/>
        <w:t>hlavní ochranná přípojnice; viz definice ČSN</w:t>
      </w:r>
      <w:r w:rsidR="00730856" w:rsidRPr="001D1715">
        <w:t> 33 </w:t>
      </w:r>
      <w:r w:rsidRPr="001D1715">
        <w:t>2000-5-54</w:t>
      </w:r>
      <w:r w:rsidR="00730856" w:rsidRPr="001D1715">
        <w:t> </w:t>
      </w:r>
      <w:proofErr w:type="spellStart"/>
      <w:r w:rsidR="00730856" w:rsidRPr="001D1715">
        <w:t>ed</w:t>
      </w:r>
      <w:proofErr w:type="spellEnd"/>
      <w:r w:rsidR="00730856" w:rsidRPr="001D1715">
        <w:t>. </w:t>
      </w:r>
      <w:r w:rsidRPr="001D1715">
        <w:t xml:space="preserve">3, </w:t>
      </w:r>
      <w:r w:rsidR="00730856" w:rsidRPr="001D1715">
        <w:t>čl. </w:t>
      </w:r>
      <w:r w:rsidRPr="001D1715">
        <w:t>541.3.9</w:t>
      </w:r>
    </w:p>
    <w:p w14:paraId="293F3020" w14:textId="7F1503FE" w:rsidR="00BD33F5" w:rsidRPr="001D1715" w:rsidRDefault="00BD33F5" w:rsidP="001D1715">
      <w:pPr>
        <w:pStyle w:val="Odsazen1"/>
        <w:jc w:val="both"/>
      </w:pPr>
      <w:proofErr w:type="spellStart"/>
      <w:r w:rsidRPr="001D1715">
        <w:t>nn</w:t>
      </w:r>
      <w:proofErr w:type="spellEnd"/>
      <w:r w:rsidRPr="001D1715">
        <w:tab/>
        <w:t>nízké napětí (sítě</w:t>
      </w:r>
      <w:r w:rsidR="00730856" w:rsidRPr="001D1715">
        <w:t xml:space="preserve"> o </w:t>
      </w:r>
      <w:r w:rsidRPr="001D1715">
        <w:t>jmenovitém napětí mezi vodiči od 50</w:t>
      </w:r>
      <w:r w:rsidR="00730856" w:rsidRPr="001D1715">
        <w:t> V </w:t>
      </w:r>
      <w:r w:rsidRPr="001D1715">
        <w:t>do 1000</w:t>
      </w:r>
      <w:r w:rsidR="00730856" w:rsidRPr="001D1715">
        <w:t> V </w:t>
      </w:r>
      <w:r w:rsidRPr="001D1715">
        <w:t>AC);</w:t>
      </w:r>
      <w:r w:rsidR="001D1715">
        <w:t xml:space="preserve"> </w:t>
      </w:r>
      <w:r w:rsidRPr="001D1715">
        <w:t>viz definice ČSN</w:t>
      </w:r>
      <w:r w:rsidR="00730856" w:rsidRPr="001D1715">
        <w:t> 33 </w:t>
      </w:r>
      <w:r w:rsidRPr="001D1715">
        <w:t>0010</w:t>
      </w:r>
      <w:r w:rsidR="00730856" w:rsidRPr="001D1715">
        <w:t> </w:t>
      </w:r>
      <w:proofErr w:type="spellStart"/>
      <w:r w:rsidR="00730856" w:rsidRPr="001D1715">
        <w:t>ed</w:t>
      </w:r>
      <w:proofErr w:type="spellEnd"/>
      <w:r w:rsidR="00730856" w:rsidRPr="001D1715">
        <w:t>. </w:t>
      </w:r>
      <w:r w:rsidRPr="001D1715">
        <w:t>2, Tabulka 1</w:t>
      </w:r>
    </w:p>
    <w:p w14:paraId="66DBD5DE" w14:textId="77777777" w:rsidR="00BD33F5" w:rsidRPr="001D1715" w:rsidRDefault="00BD33F5" w:rsidP="001D1715">
      <w:pPr>
        <w:pStyle w:val="Odsazen1"/>
        <w:jc w:val="both"/>
      </w:pPr>
      <w:r w:rsidRPr="001D1715">
        <w:t>NO</w:t>
      </w:r>
      <w:r w:rsidRPr="001D1715">
        <w:tab/>
        <w:t>nouzové osvětlení</w:t>
      </w:r>
    </w:p>
    <w:p w14:paraId="509988C4" w14:textId="76106490" w:rsidR="00BD33F5" w:rsidRPr="001D1715" w:rsidRDefault="00BD33F5" w:rsidP="001D1715">
      <w:pPr>
        <w:pStyle w:val="Odsazen1"/>
        <w:jc w:val="both"/>
      </w:pPr>
      <w:r w:rsidRPr="001D1715">
        <w:t>NÚC</w:t>
      </w:r>
      <w:r w:rsidRPr="001D1715">
        <w:tab/>
        <w:t xml:space="preserve">nechráněná úniková cesta; viz definice </w:t>
      </w:r>
      <w:r w:rsidR="00730856" w:rsidRPr="001D1715">
        <w:t>ČSN </w:t>
      </w:r>
      <w:r w:rsidRPr="001D1715">
        <w:t>73 0802</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3.23</w:t>
      </w:r>
    </w:p>
    <w:p w14:paraId="59B79EAE" w14:textId="6880A4EA" w:rsidR="00BD33F5" w:rsidRPr="001D1715" w:rsidRDefault="00BD33F5" w:rsidP="001D1715">
      <w:pPr>
        <w:pStyle w:val="Odsazen1"/>
        <w:jc w:val="both"/>
      </w:pPr>
      <w:r w:rsidRPr="001D1715">
        <w:t>PBŘ</w:t>
      </w:r>
      <w:r w:rsidRPr="001D1715">
        <w:tab/>
        <w:t>požárně bezpečnostní řešení; viz definice</w:t>
      </w:r>
      <w:r w:rsidR="00730856" w:rsidRPr="001D1715">
        <w:t xml:space="preserve"> § </w:t>
      </w:r>
      <w:r w:rsidRPr="001D1715">
        <w:t>41 vyhlášky</w:t>
      </w:r>
      <w:r w:rsidR="00730856" w:rsidRPr="001D1715">
        <w:t xml:space="preserve"> č. </w:t>
      </w:r>
      <w:r w:rsidRPr="001D1715">
        <w:t>246/2001</w:t>
      </w:r>
      <w:r w:rsidR="00730856" w:rsidRPr="001D1715">
        <w:t> Sb.</w:t>
      </w:r>
      <w:r w:rsidRPr="001D1715">
        <w:t>,</w:t>
      </w:r>
      <w:r w:rsidR="00730856" w:rsidRPr="001D1715">
        <w:t xml:space="preserve"> o </w:t>
      </w:r>
      <w:r w:rsidRPr="001D1715">
        <w:t>stanovení podmínek požární bezpečnosti</w:t>
      </w:r>
      <w:r w:rsidR="00730856" w:rsidRPr="001D1715">
        <w:t xml:space="preserve"> a </w:t>
      </w:r>
      <w:r w:rsidRPr="001D1715">
        <w:t>výkonu státního požárního dozoru (vyhláška</w:t>
      </w:r>
      <w:r w:rsidR="00730856" w:rsidRPr="001D1715">
        <w:t xml:space="preserve"> o </w:t>
      </w:r>
      <w:r w:rsidRPr="001D1715">
        <w:t>požární prevenci), ve znění pozdějších předpisů</w:t>
      </w:r>
    </w:p>
    <w:p w14:paraId="265F3B4A" w14:textId="77777777" w:rsidR="00BD33F5" w:rsidRPr="001D1715" w:rsidRDefault="00BD33F5" w:rsidP="001D1715">
      <w:pPr>
        <w:pStyle w:val="Odsazen1"/>
        <w:jc w:val="both"/>
      </w:pPr>
      <w:r w:rsidRPr="001D1715">
        <w:t>PPDS</w:t>
      </w:r>
      <w:r w:rsidRPr="001D1715">
        <w:tab/>
        <w:t>pravidla provozování distribučních soustav</w:t>
      </w:r>
    </w:p>
    <w:p w14:paraId="6F3D4E06" w14:textId="5213C9EB" w:rsidR="00BD33F5" w:rsidRPr="001D1715" w:rsidRDefault="00BD33F5" w:rsidP="001D1715">
      <w:pPr>
        <w:pStyle w:val="Odsazen1"/>
        <w:jc w:val="both"/>
      </w:pPr>
      <w:r w:rsidRPr="001D1715">
        <w:t>PV</w:t>
      </w:r>
      <w:r w:rsidRPr="001D1715">
        <w:tab/>
        <w:t xml:space="preserve">fotovoltaický systém; viz definice </w:t>
      </w:r>
      <w:r w:rsidR="00730856" w:rsidRPr="001D1715">
        <w:t>ČSN CLC/TS </w:t>
      </w:r>
      <w:r w:rsidRPr="001D1715">
        <w:t xml:space="preserve">61836, </w:t>
      </w:r>
      <w:r w:rsidR="00730856" w:rsidRPr="001D1715">
        <w:t>čl. </w:t>
      </w:r>
      <w:r w:rsidRPr="001D1715">
        <w:t xml:space="preserve">3.1.43 </w:t>
      </w:r>
      <w:r w:rsidR="00730856" w:rsidRPr="001D1715">
        <w:t>+ čl. </w:t>
      </w:r>
      <w:r w:rsidRPr="001D1715">
        <w:t>4</w:t>
      </w:r>
    </w:p>
    <w:p w14:paraId="46D13DB7" w14:textId="1171438B" w:rsidR="00BD33F5" w:rsidRPr="001D1715" w:rsidRDefault="00BD33F5" w:rsidP="001D1715">
      <w:pPr>
        <w:pStyle w:val="Odsazen1"/>
        <w:jc w:val="both"/>
      </w:pPr>
      <w:r w:rsidRPr="001D1715">
        <w:t>RCBO</w:t>
      </w:r>
      <w:r w:rsidRPr="001D1715">
        <w:tab/>
        <w:t>proudový chránič</w:t>
      </w:r>
      <w:r w:rsidR="00730856" w:rsidRPr="001D1715">
        <w:t xml:space="preserve"> s </w:t>
      </w:r>
      <w:r w:rsidRPr="001D1715">
        <w:t>vestavěnou nadproudovou ochranou;</w:t>
      </w:r>
      <w:r w:rsidR="00730856" w:rsidRPr="001D1715">
        <w:br/>
      </w:r>
      <w:r w:rsidRPr="001D1715">
        <w:t xml:space="preserve">viz definice </w:t>
      </w:r>
      <w:r w:rsidR="00730856" w:rsidRPr="001D1715">
        <w:t>ČSN EN </w:t>
      </w:r>
      <w:r w:rsidRPr="001D1715">
        <w:t>61009-1</w:t>
      </w:r>
      <w:r w:rsidR="00730856" w:rsidRPr="001D1715">
        <w:t> </w:t>
      </w:r>
      <w:proofErr w:type="spellStart"/>
      <w:r w:rsidR="00730856" w:rsidRPr="001D1715">
        <w:t>ed</w:t>
      </w:r>
      <w:proofErr w:type="spellEnd"/>
      <w:r w:rsidR="00730856" w:rsidRPr="001D1715">
        <w:t>. </w:t>
      </w:r>
      <w:r w:rsidRPr="001D1715">
        <w:t xml:space="preserve">3, </w:t>
      </w:r>
      <w:r w:rsidR="00730856" w:rsidRPr="001D1715">
        <w:t>čl. </w:t>
      </w:r>
      <w:r w:rsidRPr="001D1715">
        <w:t>3.3.7</w:t>
      </w:r>
    </w:p>
    <w:p w14:paraId="0C6D3793" w14:textId="3D44CE56" w:rsidR="00BD33F5" w:rsidRPr="001D1715" w:rsidRDefault="00BD33F5" w:rsidP="001D1715">
      <w:pPr>
        <w:pStyle w:val="Odsazen1"/>
        <w:jc w:val="both"/>
      </w:pPr>
      <w:r w:rsidRPr="001D1715">
        <w:t>RCCB</w:t>
      </w:r>
      <w:r w:rsidRPr="001D1715">
        <w:tab/>
        <w:t>proudový chránič bez vestavěné nadproudové ochrany;</w:t>
      </w:r>
      <w:r w:rsidR="00730856" w:rsidRPr="001D1715">
        <w:br/>
      </w:r>
      <w:r w:rsidRPr="001D1715">
        <w:t xml:space="preserve">viz definice </w:t>
      </w:r>
      <w:r w:rsidR="00730856" w:rsidRPr="001D1715">
        <w:t>ČSN EN </w:t>
      </w:r>
      <w:r w:rsidRPr="001D1715">
        <w:t>61008-1</w:t>
      </w:r>
      <w:r w:rsidR="00730856" w:rsidRPr="001D1715">
        <w:t> </w:t>
      </w:r>
      <w:proofErr w:type="spellStart"/>
      <w:r w:rsidR="00730856" w:rsidRPr="001D1715">
        <w:t>ed</w:t>
      </w:r>
      <w:proofErr w:type="spellEnd"/>
      <w:r w:rsidR="00730856" w:rsidRPr="001D1715">
        <w:t>. </w:t>
      </w:r>
      <w:r w:rsidRPr="001D1715">
        <w:t xml:space="preserve">3, </w:t>
      </w:r>
      <w:r w:rsidR="00730856" w:rsidRPr="001D1715">
        <w:t>čl. </w:t>
      </w:r>
      <w:r w:rsidRPr="001D1715">
        <w:t>3.3.2</w:t>
      </w:r>
    </w:p>
    <w:p w14:paraId="0A9DEC18" w14:textId="5B0F1339" w:rsidR="00BD33F5" w:rsidRPr="001D1715" w:rsidRDefault="00BD33F5" w:rsidP="001D1715">
      <w:pPr>
        <w:pStyle w:val="Odsazen1"/>
        <w:jc w:val="both"/>
      </w:pPr>
      <w:r w:rsidRPr="001D1715">
        <w:t>RCD</w:t>
      </w:r>
      <w:r w:rsidRPr="001D1715">
        <w:tab/>
        <w:t>proudový chránič; viz definice ČSN</w:t>
      </w:r>
      <w:r w:rsidR="00730856" w:rsidRPr="001D1715">
        <w:t> 33 </w:t>
      </w:r>
      <w:r w:rsidRPr="001D1715">
        <w:t>2000-5-53</w:t>
      </w:r>
      <w:r w:rsidR="00730856" w:rsidRPr="001D1715">
        <w:t> </w:t>
      </w:r>
      <w:proofErr w:type="spellStart"/>
      <w:r w:rsidR="00730856" w:rsidRPr="001D1715">
        <w:t>ed</w:t>
      </w:r>
      <w:proofErr w:type="spellEnd"/>
      <w:r w:rsidR="00730856" w:rsidRPr="001D1715">
        <w:t>. </w:t>
      </w:r>
      <w:r w:rsidRPr="001D1715">
        <w:t xml:space="preserve">3, </w:t>
      </w:r>
      <w:r w:rsidR="00730856" w:rsidRPr="001D1715">
        <w:t>čl. </w:t>
      </w:r>
      <w:r w:rsidRPr="001D1715">
        <w:t>530.3.19</w:t>
      </w:r>
    </w:p>
    <w:p w14:paraId="5EB87E5B" w14:textId="2D634A2E" w:rsidR="00BD33F5" w:rsidRPr="001D1715" w:rsidRDefault="00BD33F5" w:rsidP="001D1715">
      <w:pPr>
        <w:pStyle w:val="Odsazen1"/>
        <w:jc w:val="both"/>
      </w:pPr>
      <w:r w:rsidRPr="001D1715">
        <w:t>SEK</w:t>
      </w:r>
      <w:r w:rsidRPr="001D1715">
        <w:tab/>
        <w:t>síť elektronických komunikací; viz definice</w:t>
      </w:r>
      <w:r w:rsidR="00730856" w:rsidRPr="001D1715">
        <w:t xml:space="preserve"> § </w:t>
      </w:r>
      <w:r w:rsidRPr="001D1715">
        <w:t xml:space="preserve">2 </w:t>
      </w:r>
      <w:r w:rsidR="00730856" w:rsidRPr="001D1715">
        <w:t>písm. </w:t>
      </w:r>
      <w:r w:rsidRPr="001D1715">
        <w:t>h) zákona</w:t>
      </w:r>
      <w:r w:rsidR="00730856" w:rsidRPr="001D1715">
        <w:t xml:space="preserve"> č. </w:t>
      </w:r>
      <w:r w:rsidRPr="001D1715">
        <w:t>127/2005</w:t>
      </w:r>
      <w:r w:rsidR="00730856" w:rsidRPr="001D1715">
        <w:t> Sb.</w:t>
      </w:r>
      <w:r w:rsidRPr="001D1715">
        <w:t>,</w:t>
      </w:r>
      <w:r w:rsidR="00730856" w:rsidRPr="001D1715">
        <w:t xml:space="preserve"> o </w:t>
      </w:r>
      <w:r w:rsidRPr="001D1715">
        <w:t>elektronických komunikacích, ve znění pozdějších předpisů</w:t>
      </w:r>
    </w:p>
    <w:p w14:paraId="7CD72C85" w14:textId="77777777" w:rsidR="00BD33F5" w:rsidRPr="001D1715" w:rsidRDefault="00BD33F5" w:rsidP="001D1715">
      <w:pPr>
        <w:pStyle w:val="Odsazen1"/>
        <w:jc w:val="both"/>
      </w:pPr>
      <w:r w:rsidRPr="001D1715">
        <w:t>SLP</w:t>
      </w:r>
      <w:r w:rsidRPr="001D1715">
        <w:tab/>
        <w:t>zařízení slaboproudu, viz příslušná část projektové dokumentace</w:t>
      </w:r>
    </w:p>
    <w:p w14:paraId="0B40BFDE" w14:textId="7CC88821" w:rsidR="00BD33F5" w:rsidRPr="001D1715" w:rsidRDefault="00BD33F5" w:rsidP="001D1715">
      <w:pPr>
        <w:pStyle w:val="Odsazen1"/>
        <w:jc w:val="both"/>
      </w:pPr>
      <w:r w:rsidRPr="001D1715">
        <w:t>SPD</w:t>
      </w:r>
      <w:r w:rsidRPr="001D1715">
        <w:tab/>
        <w:t xml:space="preserve">přepěťové ochranné zařízení; viz definice </w:t>
      </w:r>
      <w:r w:rsidR="00730856" w:rsidRPr="001D1715">
        <w:t>ČSN EN </w:t>
      </w:r>
      <w:r w:rsidRPr="001D1715">
        <w:t>61643-11</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3.1.1</w:t>
      </w:r>
    </w:p>
    <w:p w14:paraId="704B595B" w14:textId="77777777" w:rsidR="00BD33F5" w:rsidRPr="001D1715" w:rsidRDefault="00BD33F5" w:rsidP="001D1715">
      <w:pPr>
        <w:pStyle w:val="Odsazen1"/>
        <w:jc w:val="both"/>
      </w:pPr>
      <w:r w:rsidRPr="001D1715">
        <w:t>TČ</w:t>
      </w:r>
      <w:r w:rsidRPr="001D1715">
        <w:tab/>
        <w:t>tepelné čerpadlo</w:t>
      </w:r>
    </w:p>
    <w:p w14:paraId="19E55EC0" w14:textId="60A8BC82" w:rsidR="00BD33F5" w:rsidRPr="001D1715" w:rsidRDefault="00BD33F5" w:rsidP="001D1715">
      <w:pPr>
        <w:pStyle w:val="Odsazen1"/>
        <w:jc w:val="both"/>
      </w:pPr>
      <w:r w:rsidRPr="001D1715">
        <w:lastRenderedPageBreak/>
        <w:t>UPS</w:t>
      </w:r>
      <w:r w:rsidRPr="001D1715">
        <w:tab/>
        <w:t xml:space="preserve">zdroj nepřerušovaného napájení; viz definice </w:t>
      </w:r>
      <w:r w:rsidR="00730856" w:rsidRPr="001D1715">
        <w:t>ČSN EN IEC </w:t>
      </w:r>
      <w:r w:rsidRPr="001D1715">
        <w:t>62040-1</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3.101</w:t>
      </w:r>
    </w:p>
    <w:p w14:paraId="6E0C6C14" w14:textId="77777777" w:rsidR="00BD33F5" w:rsidRPr="001D1715" w:rsidRDefault="00BD33F5" w:rsidP="001D1715">
      <w:pPr>
        <w:pStyle w:val="Odsazen1"/>
        <w:jc w:val="both"/>
      </w:pPr>
      <w:r w:rsidRPr="001D1715">
        <w:t>USM</w:t>
      </w:r>
      <w:r w:rsidRPr="001D1715">
        <w:tab/>
        <w:t>univerzální skříň měření</w:t>
      </w:r>
    </w:p>
    <w:p w14:paraId="72F84DCB" w14:textId="77777777" w:rsidR="00BD33F5" w:rsidRPr="001D1715" w:rsidRDefault="00BD33F5" w:rsidP="001D1715">
      <w:pPr>
        <w:pStyle w:val="Odsazen1"/>
        <w:jc w:val="both"/>
      </w:pPr>
      <w:r w:rsidRPr="001D1715">
        <w:t>VZT</w:t>
      </w:r>
      <w:r w:rsidRPr="001D1715">
        <w:tab/>
        <w:t>zařízení vzduchotechniky, viz příslušná část projektové dokumentace</w:t>
      </w:r>
    </w:p>
    <w:p w14:paraId="756A073A" w14:textId="77777777" w:rsidR="00BD33F5" w:rsidRPr="001D1715" w:rsidRDefault="00BD33F5" w:rsidP="001D1715">
      <w:pPr>
        <w:pStyle w:val="Nadpis2"/>
        <w:jc w:val="both"/>
        <w:rPr>
          <w:color w:val="auto"/>
        </w:rPr>
      </w:pPr>
      <w:bookmarkStart w:id="5" w:name="_Toc181729889"/>
      <w:r w:rsidRPr="001D1715">
        <w:rPr>
          <w:color w:val="auto"/>
        </w:rPr>
        <w:t>Ochranná pásma</w:t>
      </w:r>
      <w:bookmarkEnd w:id="5"/>
    </w:p>
    <w:p w14:paraId="59E2C42C" w14:textId="18BCAE01" w:rsidR="00BD33F5" w:rsidRPr="001D1715" w:rsidRDefault="00730856" w:rsidP="001D1715">
      <w:pPr>
        <w:jc w:val="both"/>
      </w:pPr>
      <w:r w:rsidRPr="001D1715">
        <w:t>Dle </w:t>
      </w:r>
      <w:r w:rsidR="00BD33F5" w:rsidRPr="001D1715">
        <w:t>zákona</w:t>
      </w:r>
      <w:r w:rsidRPr="001D1715">
        <w:t xml:space="preserve"> č. </w:t>
      </w:r>
      <w:r w:rsidR="00BD33F5" w:rsidRPr="001D1715">
        <w:t>458/2000</w:t>
      </w:r>
      <w:r w:rsidRPr="001D1715">
        <w:t> Sb.</w:t>
      </w:r>
      <w:r w:rsidR="00BD33F5" w:rsidRPr="001D1715">
        <w:t>, energetický zákon, ve znění pozdějších předpisů,</w:t>
      </w:r>
      <w:r w:rsidRPr="001D1715">
        <w:t xml:space="preserve"> § </w:t>
      </w:r>
      <w:r w:rsidR="00BD33F5" w:rsidRPr="001D1715">
        <w:t xml:space="preserve">46 </w:t>
      </w:r>
      <w:r w:rsidRPr="001D1715">
        <w:t>odst. </w:t>
      </w:r>
      <w:r w:rsidR="00BD33F5" w:rsidRPr="001D1715">
        <w:t>5, činí ochranné pásmo</w:t>
      </w:r>
      <w:r w:rsidRPr="001D1715">
        <w:t xml:space="preserve"> u </w:t>
      </w:r>
      <w:r w:rsidR="00BD33F5" w:rsidRPr="001D1715">
        <w:t>podzemních vedení elektrizační soustavy do 110</w:t>
      </w:r>
      <w:r w:rsidRPr="001D1715">
        <w:t> </w:t>
      </w:r>
      <w:proofErr w:type="spellStart"/>
      <w:r w:rsidRPr="001D1715">
        <w:t>kV</w:t>
      </w:r>
      <w:proofErr w:type="spellEnd"/>
      <w:r w:rsidR="00BD33F5" w:rsidRPr="001D1715">
        <w:t xml:space="preserve"> 1</w:t>
      </w:r>
      <w:r w:rsidRPr="001D1715">
        <w:t> m </w:t>
      </w:r>
      <w:r w:rsidR="00BD33F5" w:rsidRPr="001D1715">
        <w:t>po obou stranách krajního kabelu.</w:t>
      </w:r>
    </w:p>
    <w:p w14:paraId="12292EA2" w14:textId="446011A6" w:rsidR="00BD33F5" w:rsidRPr="001D1715" w:rsidRDefault="00730856" w:rsidP="001D1715">
      <w:pPr>
        <w:jc w:val="both"/>
      </w:pPr>
      <w:r w:rsidRPr="001D1715">
        <w:t>Dle </w:t>
      </w:r>
      <w:r w:rsidR="00BD33F5" w:rsidRPr="001D1715">
        <w:t>zákona</w:t>
      </w:r>
      <w:r w:rsidRPr="001D1715">
        <w:t xml:space="preserve"> č. </w:t>
      </w:r>
      <w:r w:rsidR="00BD33F5" w:rsidRPr="001D1715">
        <w:t>458/2000</w:t>
      </w:r>
      <w:r w:rsidRPr="001D1715">
        <w:t> Sb.</w:t>
      </w:r>
      <w:r w:rsidR="00BD33F5" w:rsidRPr="001D1715">
        <w:t>, energetický zákon, ve znění pozdějších předpisů,</w:t>
      </w:r>
      <w:r w:rsidRPr="001D1715">
        <w:t xml:space="preserve"> § </w:t>
      </w:r>
      <w:r w:rsidR="00BD33F5" w:rsidRPr="001D1715">
        <w:t xml:space="preserve">46 </w:t>
      </w:r>
      <w:r w:rsidRPr="001D1715">
        <w:t>odst. </w:t>
      </w:r>
      <w:r w:rsidR="00BD33F5" w:rsidRPr="001D1715">
        <w:t>7, se pro výrobnu elektřiny připojenou</w:t>
      </w:r>
      <w:r w:rsidRPr="001D1715">
        <w:t xml:space="preserve"> k </w:t>
      </w:r>
      <w:r w:rsidR="00BD33F5" w:rsidRPr="001D1715">
        <w:t>distribuční soustavě</w:t>
      </w:r>
      <w:r w:rsidRPr="001D1715">
        <w:t xml:space="preserve"> s </w:t>
      </w:r>
      <w:r w:rsidR="00BD33F5" w:rsidRPr="001D1715">
        <w:t>napětím do 1</w:t>
      </w:r>
      <w:r w:rsidRPr="001D1715">
        <w:t> </w:t>
      </w:r>
      <w:proofErr w:type="spellStart"/>
      <w:r w:rsidRPr="001D1715">
        <w:t>kV</w:t>
      </w:r>
      <w:proofErr w:type="spellEnd"/>
      <w:r w:rsidR="00BD33F5" w:rsidRPr="001D1715">
        <w:t xml:space="preserve"> včetně</w:t>
      </w:r>
      <w:r w:rsidRPr="001D1715">
        <w:t xml:space="preserve"> s </w:t>
      </w:r>
      <w:r w:rsidR="00BD33F5" w:rsidRPr="001D1715">
        <w:t>instalovaným výkonem do 50</w:t>
      </w:r>
      <w:r w:rsidRPr="001D1715">
        <w:t> kW</w:t>
      </w:r>
      <w:r w:rsidR="00BD33F5" w:rsidRPr="001D1715">
        <w:t xml:space="preserve"> včetně nestanovuje ochranné pásmo.</w:t>
      </w:r>
    </w:p>
    <w:p w14:paraId="6F42DFF2" w14:textId="77777777" w:rsidR="00BD33F5" w:rsidRPr="001D1715" w:rsidRDefault="00BD33F5" w:rsidP="001D1715">
      <w:pPr>
        <w:pStyle w:val="Nadpis1"/>
        <w:jc w:val="both"/>
        <w:rPr>
          <w:color w:val="auto"/>
        </w:rPr>
      </w:pPr>
      <w:bookmarkStart w:id="6" w:name="_Toc181729890"/>
      <w:r w:rsidRPr="001D1715">
        <w:rPr>
          <w:color w:val="auto"/>
        </w:rPr>
        <w:lastRenderedPageBreak/>
        <w:t>VÝPIS POUŽITÝCH NOREM</w:t>
      </w:r>
      <w:bookmarkEnd w:id="6"/>
    </w:p>
    <w:p w14:paraId="42F47515" w14:textId="1A10E22A" w:rsidR="00BD33F5" w:rsidRPr="001D1715" w:rsidRDefault="00BD33F5" w:rsidP="001D1715">
      <w:pPr>
        <w:jc w:val="both"/>
      </w:pPr>
      <w:r w:rsidRPr="001D1715">
        <w:t>Na pracovištích dle</w:t>
      </w:r>
      <w:r w:rsidR="00730856" w:rsidRPr="001D1715">
        <w:t xml:space="preserve"> § </w:t>
      </w:r>
      <w:r w:rsidRPr="001D1715">
        <w:t xml:space="preserve">349 </w:t>
      </w:r>
      <w:r w:rsidR="00730856" w:rsidRPr="001D1715">
        <w:t>odst. </w:t>
      </w:r>
      <w:r w:rsidRPr="001D1715">
        <w:t>1 zákona</w:t>
      </w:r>
      <w:r w:rsidR="00730856" w:rsidRPr="001D1715">
        <w:t xml:space="preserve"> č. </w:t>
      </w:r>
      <w:r w:rsidRPr="001D1715">
        <w:t>262/2006</w:t>
      </w:r>
      <w:r w:rsidR="00730856" w:rsidRPr="001D1715">
        <w:t> Sb.</w:t>
      </w:r>
      <w:r w:rsidRPr="001D1715">
        <w:t>, zákoník práce, ve znění pozdějších předpisů platí, že předpisy</w:t>
      </w:r>
      <w:r w:rsidR="00730856" w:rsidRPr="001D1715">
        <w:t xml:space="preserve"> k </w:t>
      </w:r>
      <w:r w:rsidRPr="001D1715">
        <w:t>zajištění bezpečnosti</w:t>
      </w:r>
      <w:r w:rsidR="00730856" w:rsidRPr="001D1715">
        <w:t xml:space="preserve"> a </w:t>
      </w:r>
      <w:r w:rsidRPr="001D1715">
        <w:t>ochrany zdraví při práci jsou mj.</w:t>
      </w:r>
      <w:r w:rsidR="00730856" w:rsidRPr="001D1715">
        <w:t xml:space="preserve"> i </w:t>
      </w:r>
      <w:r w:rsidRPr="001D1715">
        <w:t>technické dokumenty</w:t>
      </w:r>
      <w:r w:rsidR="00730856" w:rsidRPr="001D1715">
        <w:t xml:space="preserve"> a </w:t>
      </w:r>
      <w:r w:rsidRPr="001D1715">
        <w:t>technické normy, pokud upravují otázky týkající se ochrany života</w:t>
      </w:r>
      <w:r w:rsidR="00730856" w:rsidRPr="001D1715">
        <w:t xml:space="preserve"> a </w:t>
      </w:r>
      <w:r w:rsidRPr="001D1715">
        <w:t>zdraví; jsou tudíž</w:t>
      </w:r>
      <w:r w:rsidR="00730856" w:rsidRPr="001D1715">
        <w:t xml:space="preserve"> i </w:t>
      </w:r>
      <w:r w:rsidRPr="001D1715">
        <w:t>závazné.</w:t>
      </w:r>
      <w:r w:rsidRPr="001D1715">
        <w:rPr>
          <w:rStyle w:val="Znakapoznpodarou"/>
        </w:rPr>
        <w:footnoteReference w:id="3"/>
      </w:r>
    </w:p>
    <w:p w14:paraId="6AA5CEC8" w14:textId="746A2803" w:rsidR="00BD33F5" w:rsidRPr="001D1715" w:rsidRDefault="00BD33F5" w:rsidP="001D1715">
      <w:pPr>
        <w:jc w:val="both"/>
      </w:pPr>
      <w:r w:rsidRPr="001D1715">
        <w:t>Ty</w:t>
      </w:r>
      <w:r w:rsidR="00730856" w:rsidRPr="001D1715">
        <w:t xml:space="preserve"> z </w:t>
      </w:r>
      <w:r w:rsidRPr="001D1715">
        <w:t>níže uvedených technických norem, které jsou na základě ustanovení</w:t>
      </w:r>
      <w:r w:rsidR="00730856" w:rsidRPr="001D1715">
        <w:t xml:space="preserve"> § </w:t>
      </w:r>
      <w:r w:rsidRPr="001D1715">
        <w:t xml:space="preserve">6c </w:t>
      </w:r>
      <w:r w:rsidR="00730856" w:rsidRPr="001D1715">
        <w:t>odst. </w:t>
      </w:r>
      <w:r w:rsidRPr="001D1715">
        <w:t>2 zákona</w:t>
      </w:r>
      <w:r w:rsidR="00730856" w:rsidRPr="001D1715">
        <w:t xml:space="preserve"> č. </w:t>
      </w:r>
      <w:r w:rsidRPr="001D1715">
        <w:t>22/1997</w:t>
      </w:r>
      <w:r w:rsidR="00730856" w:rsidRPr="001D1715">
        <w:t> Sb.</w:t>
      </w:r>
      <w:r w:rsidRPr="001D1715">
        <w:t>,</w:t>
      </w:r>
      <w:r w:rsidR="00730856" w:rsidRPr="001D1715">
        <w:t xml:space="preserve"> o </w:t>
      </w:r>
      <w:r w:rsidRPr="001D1715">
        <w:t>technických požadavcích na výrobky, ve znění pozdějších předpisů, bezplatně zveřejněny ve sponzorovaném přístupu, jsou normami závaznými.</w:t>
      </w:r>
      <w:r w:rsidRPr="001D1715">
        <w:rPr>
          <w:rStyle w:val="Znakapoznpodarou"/>
        </w:rPr>
        <w:footnoteReference w:id="4"/>
      </w:r>
    </w:p>
    <w:p w14:paraId="314166D1" w14:textId="3BD181C2" w:rsidR="00BD33F5" w:rsidRPr="001D1715" w:rsidRDefault="00BD33F5" w:rsidP="001D1715">
      <w:pPr>
        <w:jc w:val="both"/>
      </w:pPr>
      <w:r w:rsidRPr="001D1715">
        <w:t>Základní technické normy (včetně data jejich vydání), které má zhotovitel vzhledem</w:t>
      </w:r>
      <w:r w:rsidR="00730856" w:rsidRPr="001D1715">
        <w:t xml:space="preserve"> k </w:t>
      </w:r>
      <w:r w:rsidRPr="001D1715">
        <w:t>jeho povinné odborné způsobilosti (viz kapitola „Podmínky pro realizaci díla</w:t>
      </w:r>
      <w:r w:rsidR="00730856" w:rsidRPr="001D1715">
        <w:t xml:space="preserve"> a </w:t>
      </w:r>
      <w:r w:rsidRPr="001D1715">
        <w:t>jeho uvedení do provozu“ dále)</w:t>
      </w:r>
      <w:r w:rsidR="00730856" w:rsidRPr="001D1715">
        <w:t xml:space="preserve"> v </w:t>
      </w:r>
      <w:r w:rsidRPr="001D1715">
        <w:t>souvislosti</w:t>
      </w:r>
      <w:r w:rsidR="00730856" w:rsidRPr="001D1715">
        <w:t xml:space="preserve"> s </w:t>
      </w:r>
      <w:r w:rsidRPr="001D1715">
        <w:t>tímto projektem znát,</w:t>
      </w:r>
      <w:r w:rsidR="00730856" w:rsidRPr="001D1715">
        <w:t xml:space="preserve"> a </w:t>
      </w:r>
      <w:r w:rsidRPr="001D1715">
        <w:t>podle kterých je požadováno postupovat při realizaci:</w:t>
      </w:r>
    </w:p>
    <w:p w14:paraId="13B28EBF" w14:textId="6FF5FAC3" w:rsidR="00BD33F5" w:rsidRPr="001D1715" w:rsidRDefault="00BD33F5" w:rsidP="001D1715">
      <w:pPr>
        <w:pStyle w:val="Odsazen2"/>
        <w:jc w:val="both"/>
      </w:pPr>
      <w:r w:rsidRPr="001D1715">
        <w:t>PNE</w:t>
      </w:r>
      <w:r w:rsidR="00730856" w:rsidRPr="001D1715">
        <w:t> 33 </w:t>
      </w:r>
      <w:r w:rsidRPr="001D1715">
        <w:t>0000-1</w:t>
      </w:r>
      <w:r w:rsidR="00730856" w:rsidRPr="001D1715">
        <w:t> </w:t>
      </w:r>
      <w:proofErr w:type="spellStart"/>
      <w:r w:rsidR="00730856" w:rsidRPr="001D1715">
        <w:t>ed</w:t>
      </w:r>
      <w:proofErr w:type="spellEnd"/>
      <w:r w:rsidR="00730856" w:rsidRPr="001D1715">
        <w:t>. </w:t>
      </w:r>
      <w:r w:rsidRPr="001D1715">
        <w:t>7</w:t>
      </w:r>
      <w:r w:rsidRPr="001D1715">
        <w:tab/>
        <w:t>Ochrana před úrazem elektrickým proudem</w:t>
      </w:r>
      <w:r w:rsidR="00730856" w:rsidRPr="001D1715">
        <w:t xml:space="preserve"> v </w:t>
      </w:r>
      <w:r w:rsidRPr="001D1715">
        <w:t>distribučních soustavách</w:t>
      </w:r>
      <w:r w:rsidR="00730856" w:rsidRPr="001D1715">
        <w:t xml:space="preserve"> a </w:t>
      </w:r>
      <w:r w:rsidRPr="001D1715">
        <w:t>přenosové soustavě (1.2023)</w:t>
      </w:r>
    </w:p>
    <w:p w14:paraId="57027C5A" w14:textId="14B73F4B" w:rsidR="00BD33F5" w:rsidRPr="001D1715" w:rsidRDefault="00BD33F5" w:rsidP="001D1715">
      <w:pPr>
        <w:pStyle w:val="Odsazen2"/>
        <w:jc w:val="both"/>
      </w:pPr>
      <w:r w:rsidRPr="001D1715">
        <w:t>PNE</w:t>
      </w:r>
      <w:r w:rsidR="00730856" w:rsidRPr="001D1715">
        <w:t> 33 </w:t>
      </w:r>
      <w:r w:rsidRPr="001D1715">
        <w:t>0000-2</w:t>
      </w:r>
      <w:r w:rsidR="00730856" w:rsidRPr="001D1715">
        <w:t> </w:t>
      </w:r>
      <w:proofErr w:type="spellStart"/>
      <w:r w:rsidR="00730856" w:rsidRPr="001D1715">
        <w:t>ed</w:t>
      </w:r>
      <w:proofErr w:type="spellEnd"/>
      <w:r w:rsidR="00730856" w:rsidRPr="001D1715">
        <w:t>. </w:t>
      </w:r>
      <w:r w:rsidRPr="001D1715">
        <w:t>5</w:t>
      </w:r>
      <w:r w:rsidRPr="001D1715">
        <w:tab/>
        <w:t>Stanovení základních charakteristik vnějších vlivů působících na rozvodná zařízení distribuční</w:t>
      </w:r>
      <w:r w:rsidR="00730856" w:rsidRPr="001D1715">
        <w:t xml:space="preserve"> a </w:t>
      </w:r>
      <w:r w:rsidRPr="001D1715">
        <w:t>přenosové soustavy (1.2016)</w:t>
      </w:r>
    </w:p>
    <w:p w14:paraId="0AA4C907" w14:textId="61CA0805" w:rsidR="00BD33F5" w:rsidRPr="001D1715" w:rsidRDefault="00BD33F5" w:rsidP="001D1715">
      <w:pPr>
        <w:pStyle w:val="Odsazen2"/>
        <w:jc w:val="both"/>
      </w:pPr>
      <w:r w:rsidRPr="001D1715">
        <w:t>PNE</w:t>
      </w:r>
      <w:r w:rsidR="00730856" w:rsidRPr="001D1715">
        <w:t> 33 </w:t>
      </w:r>
      <w:r w:rsidRPr="001D1715">
        <w:t>3302</w:t>
      </w:r>
      <w:r w:rsidR="00730856" w:rsidRPr="001D1715">
        <w:t> </w:t>
      </w:r>
      <w:proofErr w:type="spellStart"/>
      <w:r w:rsidR="00730856" w:rsidRPr="001D1715">
        <w:t>ed</w:t>
      </w:r>
      <w:proofErr w:type="spellEnd"/>
      <w:r w:rsidR="00730856" w:rsidRPr="001D1715">
        <w:t>. </w:t>
      </w:r>
      <w:r w:rsidRPr="001D1715">
        <w:t>4</w:t>
      </w:r>
      <w:r w:rsidRPr="001D1715">
        <w:tab/>
        <w:t>Elektrická venkovní vedení</w:t>
      </w:r>
      <w:r w:rsidR="00730856" w:rsidRPr="001D1715">
        <w:t xml:space="preserve"> s </w:t>
      </w:r>
      <w:r w:rsidRPr="001D1715">
        <w:t>napětím do 1</w:t>
      </w:r>
      <w:r w:rsidR="00730856" w:rsidRPr="001D1715">
        <w:t> </w:t>
      </w:r>
      <w:proofErr w:type="spellStart"/>
      <w:r w:rsidR="00730856" w:rsidRPr="001D1715">
        <w:t>kV</w:t>
      </w:r>
      <w:proofErr w:type="spellEnd"/>
      <w:r w:rsidRPr="001D1715">
        <w:t xml:space="preserve"> AC (1.2013)</w:t>
      </w:r>
    </w:p>
    <w:p w14:paraId="72E8F2C8" w14:textId="0EF64B8F" w:rsidR="00BD33F5" w:rsidRPr="001D1715" w:rsidRDefault="00BD33F5" w:rsidP="001D1715">
      <w:pPr>
        <w:pStyle w:val="Odsazen2"/>
        <w:jc w:val="both"/>
      </w:pPr>
      <w:r w:rsidRPr="001D1715">
        <w:t>PNE 34 1050</w:t>
      </w:r>
      <w:r w:rsidR="00730856" w:rsidRPr="001D1715">
        <w:t> </w:t>
      </w:r>
      <w:proofErr w:type="spellStart"/>
      <w:r w:rsidR="00730856" w:rsidRPr="001D1715">
        <w:t>ed</w:t>
      </w:r>
      <w:proofErr w:type="spellEnd"/>
      <w:r w:rsidR="00730856" w:rsidRPr="001D1715">
        <w:t>. </w:t>
      </w:r>
      <w:r w:rsidRPr="001D1715">
        <w:t>3</w:t>
      </w:r>
      <w:r w:rsidRPr="001D1715">
        <w:tab/>
        <w:t xml:space="preserve">Kladení kabelů </w:t>
      </w:r>
      <w:proofErr w:type="spellStart"/>
      <w:r w:rsidRPr="001D1715">
        <w:t>nn</w:t>
      </w:r>
      <w:proofErr w:type="spellEnd"/>
      <w:r w:rsidRPr="001D1715">
        <w:t xml:space="preserve">, </w:t>
      </w:r>
      <w:proofErr w:type="spellStart"/>
      <w:r w:rsidRPr="001D1715">
        <w:t>vn</w:t>
      </w:r>
      <w:proofErr w:type="spellEnd"/>
      <w:r w:rsidR="00730856" w:rsidRPr="001D1715">
        <w:t xml:space="preserve"> a </w:t>
      </w:r>
      <w:r w:rsidRPr="001D1715">
        <w:t>110</w:t>
      </w:r>
      <w:r w:rsidR="00730856" w:rsidRPr="001D1715">
        <w:t> </w:t>
      </w:r>
      <w:proofErr w:type="spellStart"/>
      <w:r w:rsidR="00730856" w:rsidRPr="001D1715">
        <w:t>kV</w:t>
      </w:r>
      <w:proofErr w:type="spellEnd"/>
      <w:r w:rsidR="00730856" w:rsidRPr="001D1715">
        <w:t xml:space="preserve"> v </w:t>
      </w:r>
      <w:r w:rsidRPr="001D1715">
        <w:t>distribučních sítích energetiky (1.2020)</w:t>
      </w:r>
    </w:p>
    <w:p w14:paraId="196C833A" w14:textId="5822E123" w:rsidR="00BD33F5" w:rsidRPr="001D1715" w:rsidRDefault="00BD33F5" w:rsidP="001D1715">
      <w:pPr>
        <w:pStyle w:val="Odsazen2"/>
        <w:jc w:val="both"/>
      </w:pPr>
      <w:r w:rsidRPr="001D1715">
        <w:t>PNE 35 7030</w:t>
      </w:r>
      <w:r w:rsidR="00730856" w:rsidRPr="001D1715">
        <w:t> </w:t>
      </w:r>
      <w:proofErr w:type="spellStart"/>
      <w:r w:rsidR="00730856" w:rsidRPr="001D1715">
        <w:t>ed</w:t>
      </w:r>
      <w:proofErr w:type="spellEnd"/>
      <w:r w:rsidR="00730856" w:rsidRPr="001D1715">
        <w:t>. </w:t>
      </w:r>
      <w:r w:rsidRPr="001D1715">
        <w:t>2 Z1+Z2</w:t>
      </w:r>
      <w:r w:rsidRPr="001D1715">
        <w:tab/>
        <w:t>Rozváděče nízkého napětí - Elektroměrové rozváděče pro přímé</w:t>
      </w:r>
      <w:r w:rsidR="00730856" w:rsidRPr="001D1715">
        <w:t xml:space="preserve"> a </w:t>
      </w:r>
      <w:r w:rsidRPr="001D1715">
        <w:t>nepřímé měření elektřiny</w:t>
      </w:r>
      <w:r w:rsidR="00730856" w:rsidRPr="001D1715">
        <w:t xml:space="preserve"> v </w:t>
      </w:r>
      <w:r w:rsidRPr="001D1715">
        <w:t>odběrných</w:t>
      </w:r>
      <w:r w:rsidR="00730856" w:rsidRPr="001D1715">
        <w:t xml:space="preserve"> a </w:t>
      </w:r>
      <w:r w:rsidRPr="001D1715">
        <w:t>předávacích místech napojených</w:t>
      </w:r>
      <w:r w:rsidR="00730856" w:rsidRPr="001D1715">
        <w:t xml:space="preserve"> z </w:t>
      </w:r>
      <w:r w:rsidRPr="001D1715">
        <w:t xml:space="preserve">distribučních sítí </w:t>
      </w:r>
      <w:proofErr w:type="spellStart"/>
      <w:r w:rsidRPr="001D1715">
        <w:t>nn</w:t>
      </w:r>
      <w:proofErr w:type="spellEnd"/>
      <w:r w:rsidRPr="001D1715">
        <w:t xml:space="preserve"> (6.2022)</w:t>
      </w:r>
    </w:p>
    <w:p w14:paraId="70DC622E" w14:textId="5A9786BE" w:rsidR="00BD33F5" w:rsidRPr="001D1715" w:rsidRDefault="00BD33F5" w:rsidP="001D1715">
      <w:pPr>
        <w:pStyle w:val="Odsazen2"/>
        <w:jc w:val="both"/>
      </w:pPr>
      <w:r w:rsidRPr="001D1715">
        <w:t>ČSN</w:t>
      </w:r>
      <w:r w:rsidR="00730856" w:rsidRPr="001D1715">
        <w:t> 33 </w:t>
      </w:r>
      <w:r w:rsidRPr="001D1715">
        <w:t>3320</w:t>
      </w:r>
      <w:r w:rsidR="00730856" w:rsidRPr="001D1715">
        <w:t> </w:t>
      </w:r>
      <w:proofErr w:type="spellStart"/>
      <w:r w:rsidR="00730856" w:rsidRPr="001D1715">
        <w:t>ed</w:t>
      </w:r>
      <w:proofErr w:type="spellEnd"/>
      <w:r w:rsidR="00730856" w:rsidRPr="001D1715">
        <w:t>. </w:t>
      </w:r>
      <w:r w:rsidRPr="001D1715">
        <w:t>2</w:t>
      </w:r>
      <w:r w:rsidRPr="001D1715">
        <w:tab/>
        <w:t>Elektrotechnické předpisy - Elektrické přípojky (8.2014)</w:t>
      </w:r>
    </w:p>
    <w:p w14:paraId="5448ACE4" w14:textId="1708F004" w:rsidR="00BD33F5" w:rsidRPr="001D1715" w:rsidRDefault="00730856" w:rsidP="001D1715">
      <w:pPr>
        <w:pStyle w:val="Odsazen2"/>
        <w:jc w:val="both"/>
      </w:pPr>
      <w:r w:rsidRPr="001D1715">
        <w:t>ČSN </w:t>
      </w:r>
      <w:r w:rsidR="00BD33F5" w:rsidRPr="001D1715">
        <w:t>73 6005</w:t>
      </w:r>
      <w:r w:rsidR="00BD33F5" w:rsidRPr="001D1715">
        <w:tab/>
        <w:t>Prostorové uspořádání sítí technického vybavení (10.2020)</w:t>
      </w:r>
    </w:p>
    <w:p w14:paraId="215BE993" w14:textId="777597EC" w:rsidR="00BD33F5" w:rsidRPr="001D1715" w:rsidRDefault="00730856" w:rsidP="001D1715">
      <w:pPr>
        <w:pStyle w:val="Odsazen2"/>
        <w:jc w:val="both"/>
      </w:pPr>
      <w:r w:rsidRPr="001D1715">
        <w:t>ČSN </w:t>
      </w:r>
      <w:r w:rsidR="00BD33F5" w:rsidRPr="001D1715">
        <w:t>73 6006</w:t>
      </w:r>
      <w:r w:rsidR="00BD33F5" w:rsidRPr="001D1715">
        <w:tab/>
        <w:t>Výstražné fólie</w:t>
      </w:r>
      <w:r w:rsidRPr="001D1715">
        <w:t xml:space="preserve"> k </w:t>
      </w:r>
      <w:r w:rsidR="00BD33F5" w:rsidRPr="001D1715">
        <w:t>identifikaci podzemních vedení technického vybavení (8.2003)</w:t>
      </w:r>
    </w:p>
    <w:p w14:paraId="04ECDD02" w14:textId="0926E50F" w:rsidR="00BD33F5" w:rsidRPr="001D1715" w:rsidRDefault="00730856" w:rsidP="001D1715">
      <w:pPr>
        <w:pStyle w:val="Odsazen2"/>
        <w:jc w:val="both"/>
      </w:pPr>
      <w:r w:rsidRPr="001D1715">
        <w:t>ČSN </w:t>
      </w:r>
      <w:r w:rsidR="00BD33F5" w:rsidRPr="001D1715">
        <w:t>83 9061</w:t>
      </w:r>
      <w:r w:rsidR="00BD33F5" w:rsidRPr="001D1715">
        <w:tab/>
        <w:t>Technologie vegetačních úprav</w:t>
      </w:r>
      <w:r w:rsidRPr="001D1715">
        <w:t xml:space="preserve"> v </w:t>
      </w:r>
      <w:r w:rsidR="00BD33F5" w:rsidRPr="001D1715">
        <w:t>krajině - Ochrana stromů, porostů</w:t>
      </w:r>
      <w:r w:rsidRPr="001D1715">
        <w:t xml:space="preserve"> a </w:t>
      </w:r>
      <w:r w:rsidR="00BD33F5" w:rsidRPr="001D1715">
        <w:t>vegetačních ploch při stavebních pracích (2.2006)</w:t>
      </w:r>
    </w:p>
    <w:p w14:paraId="7C0FEBA6" w14:textId="1C5AFFB1" w:rsidR="00BD33F5" w:rsidRPr="001D1715" w:rsidRDefault="00730856" w:rsidP="001D1715">
      <w:pPr>
        <w:pStyle w:val="Odsazen2"/>
        <w:jc w:val="both"/>
      </w:pPr>
      <w:r w:rsidRPr="001D1715">
        <w:t>ČSN </w:t>
      </w:r>
      <w:r w:rsidR="00BD33F5" w:rsidRPr="001D1715">
        <w:t>73 4001</w:t>
      </w:r>
      <w:r w:rsidR="00BD33F5" w:rsidRPr="001D1715">
        <w:tab/>
        <w:t>Přístupnost</w:t>
      </w:r>
      <w:r w:rsidRPr="001D1715">
        <w:t xml:space="preserve"> a </w:t>
      </w:r>
      <w:r w:rsidR="00BD33F5" w:rsidRPr="001D1715">
        <w:t>bezbariérové užívání (7.2024)</w:t>
      </w:r>
    </w:p>
    <w:p w14:paraId="117DD9E1" w14:textId="2F80A5F3" w:rsidR="00BD33F5" w:rsidRPr="001D1715" w:rsidRDefault="00BD33F5" w:rsidP="001D1715">
      <w:pPr>
        <w:pStyle w:val="Odsazen2"/>
        <w:jc w:val="both"/>
      </w:pPr>
      <w:r w:rsidRPr="001D1715">
        <w:t>ČSN</w:t>
      </w:r>
      <w:r w:rsidR="00730856" w:rsidRPr="001D1715">
        <w:t> 33 </w:t>
      </w:r>
      <w:r w:rsidRPr="001D1715">
        <w:t>1310</w:t>
      </w:r>
      <w:r w:rsidR="00730856" w:rsidRPr="001D1715">
        <w:t> </w:t>
      </w:r>
      <w:proofErr w:type="spellStart"/>
      <w:r w:rsidR="00730856" w:rsidRPr="001D1715">
        <w:t>ed</w:t>
      </w:r>
      <w:proofErr w:type="spellEnd"/>
      <w:r w:rsidR="00730856" w:rsidRPr="001D1715">
        <w:t>. </w:t>
      </w:r>
      <w:r w:rsidRPr="001D1715">
        <w:t>2</w:t>
      </w:r>
      <w:r w:rsidRPr="001D1715">
        <w:tab/>
        <w:t>Bezpečnostní požadavky na elektrické instalace</w:t>
      </w:r>
      <w:r w:rsidR="00730856" w:rsidRPr="001D1715">
        <w:t xml:space="preserve"> a </w:t>
      </w:r>
      <w:r w:rsidRPr="001D1715">
        <w:t>spotřebiče určené</w:t>
      </w:r>
      <w:r w:rsidR="00730856" w:rsidRPr="001D1715">
        <w:t xml:space="preserve"> k </w:t>
      </w:r>
      <w:r w:rsidRPr="001D1715">
        <w:t>užívání osobami bez elektrotechnické kvalifikace (10.2009)</w:t>
      </w:r>
    </w:p>
    <w:p w14:paraId="6AB2F155" w14:textId="16AF52BC" w:rsidR="00BD33F5" w:rsidRPr="001D1715" w:rsidRDefault="00730856" w:rsidP="001D1715">
      <w:pPr>
        <w:pStyle w:val="Odsazen2"/>
        <w:jc w:val="both"/>
      </w:pPr>
      <w:r w:rsidRPr="001D1715">
        <w:t>ČSN EN </w:t>
      </w:r>
      <w:r w:rsidR="00BD33F5" w:rsidRPr="001D1715">
        <w:t>50110-1</w:t>
      </w:r>
      <w:r w:rsidRPr="001D1715">
        <w:t> </w:t>
      </w:r>
      <w:proofErr w:type="spellStart"/>
      <w:r w:rsidRPr="001D1715">
        <w:t>ed</w:t>
      </w:r>
      <w:proofErr w:type="spellEnd"/>
      <w:r w:rsidRPr="001D1715">
        <w:t>. </w:t>
      </w:r>
      <w:r w:rsidR="00BD33F5" w:rsidRPr="001D1715">
        <w:t>3</w:t>
      </w:r>
      <w:r w:rsidR="00BD33F5" w:rsidRPr="001D1715">
        <w:tab/>
        <w:t>Obsluha</w:t>
      </w:r>
      <w:r w:rsidRPr="001D1715">
        <w:t xml:space="preserve"> a </w:t>
      </w:r>
      <w:r w:rsidR="00BD33F5" w:rsidRPr="001D1715">
        <w:t xml:space="preserve">práce na elektrických zařízeních - </w:t>
      </w:r>
      <w:r w:rsidRPr="001D1715">
        <w:t>Část </w:t>
      </w:r>
      <w:r w:rsidR="00BD33F5" w:rsidRPr="001D1715">
        <w:t>1: Obecné požadavky (5.2015)</w:t>
      </w:r>
    </w:p>
    <w:p w14:paraId="735A6209" w14:textId="2BF47CD5" w:rsidR="00BD33F5" w:rsidRPr="001D1715" w:rsidRDefault="00BD33F5" w:rsidP="001D1715">
      <w:pPr>
        <w:pStyle w:val="Odsazen2"/>
        <w:jc w:val="both"/>
      </w:pPr>
      <w:r w:rsidRPr="001D1715">
        <w:t>ČSN</w:t>
      </w:r>
      <w:r w:rsidR="00730856" w:rsidRPr="001D1715">
        <w:t> 33 </w:t>
      </w:r>
      <w:r w:rsidRPr="001D1715">
        <w:t>2000-1</w:t>
      </w:r>
      <w:r w:rsidR="00730856" w:rsidRPr="001D1715">
        <w:t> </w:t>
      </w:r>
      <w:proofErr w:type="spellStart"/>
      <w:r w:rsidR="00730856" w:rsidRPr="001D1715">
        <w:t>ed</w:t>
      </w:r>
      <w:proofErr w:type="spellEnd"/>
      <w:r w:rsidR="00730856" w:rsidRPr="001D1715">
        <w:t>. </w:t>
      </w:r>
      <w:r w:rsidRPr="001D1715">
        <w:t>2</w:t>
      </w:r>
      <w:r w:rsidRPr="001D1715">
        <w:tab/>
        <w:t xml:space="preserve">Elektrické instalace nízkého napětí - </w:t>
      </w:r>
      <w:r w:rsidR="00730856" w:rsidRPr="001D1715">
        <w:t>Část </w:t>
      </w:r>
      <w:r w:rsidRPr="001D1715">
        <w:t>1: Základní hlediska, stanovení základních charakteristik, definice (5.2009)</w:t>
      </w:r>
    </w:p>
    <w:p w14:paraId="79DF4615" w14:textId="66D8E737" w:rsidR="00BD33F5" w:rsidRPr="001D1715" w:rsidRDefault="00BD33F5" w:rsidP="001D1715">
      <w:pPr>
        <w:pStyle w:val="Odsazen2"/>
        <w:jc w:val="both"/>
      </w:pPr>
      <w:r w:rsidRPr="001D1715">
        <w:t>ČSN</w:t>
      </w:r>
      <w:r w:rsidR="00730856" w:rsidRPr="001D1715">
        <w:t> 33 </w:t>
      </w:r>
      <w:r w:rsidRPr="001D1715">
        <w:t>2000-4-41</w:t>
      </w:r>
      <w:r w:rsidR="00730856" w:rsidRPr="001D1715">
        <w:t> </w:t>
      </w:r>
      <w:proofErr w:type="spellStart"/>
      <w:r w:rsidR="00730856" w:rsidRPr="001D1715">
        <w:t>ed</w:t>
      </w:r>
      <w:proofErr w:type="spellEnd"/>
      <w:r w:rsidR="00730856" w:rsidRPr="001D1715">
        <w:t>. </w:t>
      </w:r>
      <w:r w:rsidRPr="001D1715">
        <w:t>3</w:t>
      </w:r>
      <w:r w:rsidRPr="001D1715">
        <w:tab/>
        <w:t xml:space="preserve">Elektrické instalace nízkého napětí - </w:t>
      </w:r>
      <w:r w:rsidR="00730856" w:rsidRPr="001D1715">
        <w:t>Část </w:t>
      </w:r>
      <w:r w:rsidRPr="001D1715">
        <w:t>4-41: Ochranná opatření pro zajištění bezpečnosti - Ochrana před úrazem elektrickým proudem (1.2018)</w:t>
      </w:r>
    </w:p>
    <w:p w14:paraId="145C3CF6" w14:textId="7695E00E" w:rsidR="00BD33F5" w:rsidRPr="001D1715" w:rsidRDefault="00BD33F5" w:rsidP="001D1715">
      <w:pPr>
        <w:pStyle w:val="Odsazen2"/>
        <w:jc w:val="both"/>
      </w:pPr>
      <w:r w:rsidRPr="001D1715">
        <w:lastRenderedPageBreak/>
        <w:t>ČSN</w:t>
      </w:r>
      <w:r w:rsidR="00730856" w:rsidRPr="001D1715">
        <w:t> 33 </w:t>
      </w:r>
      <w:r w:rsidRPr="001D1715">
        <w:t>2000-4-42</w:t>
      </w:r>
      <w:r w:rsidR="00730856" w:rsidRPr="001D1715">
        <w:t> </w:t>
      </w:r>
      <w:proofErr w:type="spellStart"/>
      <w:r w:rsidR="00730856" w:rsidRPr="001D1715">
        <w:t>ed</w:t>
      </w:r>
      <w:proofErr w:type="spellEnd"/>
      <w:r w:rsidR="00730856" w:rsidRPr="001D1715">
        <w:t>. </w:t>
      </w:r>
      <w:r w:rsidRPr="001D1715">
        <w:t>2</w:t>
      </w:r>
      <w:r w:rsidRPr="001D1715">
        <w:tab/>
        <w:t xml:space="preserve">Elektrické instalace nízkého napětí - </w:t>
      </w:r>
      <w:r w:rsidR="00730856" w:rsidRPr="001D1715">
        <w:t>Část </w:t>
      </w:r>
      <w:r w:rsidRPr="001D1715">
        <w:t>4-42: Bezpečnost - Ochrana před účinky tepla (2.2012)</w:t>
      </w:r>
    </w:p>
    <w:p w14:paraId="2F17C9B9" w14:textId="5BE3682B" w:rsidR="00BD33F5" w:rsidRPr="001D1715" w:rsidRDefault="00BD33F5" w:rsidP="001D1715">
      <w:pPr>
        <w:pStyle w:val="Odsazen2"/>
        <w:jc w:val="both"/>
      </w:pPr>
      <w:r w:rsidRPr="001D1715">
        <w:t>ČSN</w:t>
      </w:r>
      <w:r w:rsidR="00730856" w:rsidRPr="001D1715">
        <w:t> 33 </w:t>
      </w:r>
      <w:r w:rsidRPr="001D1715">
        <w:t>2000-4-43</w:t>
      </w:r>
      <w:r w:rsidR="00730856" w:rsidRPr="001D1715">
        <w:t> </w:t>
      </w:r>
      <w:proofErr w:type="spellStart"/>
      <w:r w:rsidR="00730856" w:rsidRPr="001D1715">
        <w:t>ed</w:t>
      </w:r>
      <w:proofErr w:type="spellEnd"/>
      <w:r w:rsidR="00730856" w:rsidRPr="001D1715">
        <w:t>. </w:t>
      </w:r>
      <w:r w:rsidRPr="001D1715">
        <w:t>3</w:t>
      </w:r>
      <w:r w:rsidRPr="001D1715">
        <w:tab/>
        <w:t xml:space="preserve">Elektrické instalace nízkého napětí - </w:t>
      </w:r>
      <w:r w:rsidR="00730856" w:rsidRPr="001D1715">
        <w:t>Část </w:t>
      </w:r>
      <w:r w:rsidRPr="001D1715">
        <w:t>4-43: Bezpečnost - Ochrana před nadproudy (5.2024)</w:t>
      </w:r>
    </w:p>
    <w:p w14:paraId="7A79E686" w14:textId="01BC0C9C" w:rsidR="00BD33F5" w:rsidRPr="001D1715" w:rsidRDefault="00BD33F5" w:rsidP="001D1715">
      <w:pPr>
        <w:pStyle w:val="Odsazen2"/>
        <w:jc w:val="both"/>
      </w:pPr>
      <w:r w:rsidRPr="001D1715">
        <w:t>ČSN</w:t>
      </w:r>
      <w:r w:rsidR="00730856" w:rsidRPr="001D1715">
        <w:t> 33 </w:t>
      </w:r>
      <w:r w:rsidRPr="001D1715">
        <w:t>2000-4-443</w:t>
      </w:r>
      <w:r w:rsidR="00730856" w:rsidRPr="001D1715">
        <w:t> </w:t>
      </w:r>
      <w:proofErr w:type="spellStart"/>
      <w:r w:rsidR="00730856" w:rsidRPr="001D1715">
        <w:t>ed</w:t>
      </w:r>
      <w:proofErr w:type="spellEnd"/>
      <w:r w:rsidR="00730856" w:rsidRPr="001D1715">
        <w:t>. </w:t>
      </w:r>
      <w:r w:rsidRPr="001D1715">
        <w:t>3</w:t>
      </w:r>
      <w:r w:rsidRPr="001D1715">
        <w:tab/>
        <w:t xml:space="preserve">Elektrické instalace nízkého napětí - </w:t>
      </w:r>
      <w:r w:rsidR="00730856" w:rsidRPr="001D1715">
        <w:t>Část </w:t>
      </w:r>
      <w:r w:rsidRPr="001D1715">
        <w:t>4-44: Bezpečnost - Ochrana před rušivým napětím</w:t>
      </w:r>
      <w:r w:rsidR="00730856" w:rsidRPr="001D1715">
        <w:t xml:space="preserve"> a </w:t>
      </w:r>
      <w:r w:rsidRPr="001D1715">
        <w:t>elektromagnetickým rušením - Kapitola 443: Ochrana před atmosférickým nebo spínacím přepětím (11.2016)</w:t>
      </w:r>
    </w:p>
    <w:p w14:paraId="233E17F3" w14:textId="644429BA" w:rsidR="00BD33F5" w:rsidRPr="001D1715" w:rsidRDefault="00BD33F5" w:rsidP="001D1715">
      <w:pPr>
        <w:pStyle w:val="Odsazen2"/>
        <w:jc w:val="both"/>
      </w:pPr>
      <w:r w:rsidRPr="001D1715">
        <w:t>ČSN</w:t>
      </w:r>
      <w:r w:rsidR="00730856" w:rsidRPr="001D1715">
        <w:t> 33 </w:t>
      </w:r>
      <w:r w:rsidRPr="001D1715">
        <w:t>2000-4-444</w:t>
      </w:r>
      <w:r w:rsidRPr="001D1715">
        <w:tab/>
        <w:t xml:space="preserve">Elektrické instalace nízkého napětí - </w:t>
      </w:r>
      <w:r w:rsidR="00730856" w:rsidRPr="001D1715">
        <w:t>Část </w:t>
      </w:r>
      <w:r w:rsidRPr="001D1715">
        <w:t>4-444: Bezpečnost - Ochrana před napěťovým</w:t>
      </w:r>
      <w:r w:rsidR="00730856" w:rsidRPr="001D1715">
        <w:t xml:space="preserve"> a </w:t>
      </w:r>
      <w:r w:rsidRPr="001D1715">
        <w:t>elektromagnetickým rušením (4.2011)</w:t>
      </w:r>
    </w:p>
    <w:p w14:paraId="747459FA" w14:textId="79305ED5" w:rsidR="00BD33F5" w:rsidRPr="001D1715" w:rsidRDefault="00BD33F5" w:rsidP="001D1715">
      <w:pPr>
        <w:pStyle w:val="Odsazen2"/>
        <w:jc w:val="both"/>
      </w:pPr>
      <w:r w:rsidRPr="001D1715">
        <w:t>ČSN</w:t>
      </w:r>
      <w:r w:rsidR="00730856" w:rsidRPr="001D1715">
        <w:t> 33 </w:t>
      </w:r>
      <w:r w:rsidRPr="001D1715">
        <w:t>2000-4-46</w:t>
      </w:r>
      <w:r w:rsidR="00730856" w:rsidRPr="001D1715">
        <w:t> </w:t>
      </w:r>
      <w:proofErr w:type="spellStart"/>
      <w:r w:rsidR="00730856" w:rsidRPr="001D1715">
        <w:t>ed</w:t>
      </w:r>
      <w:proofErr w:type="spellEnd"/>
      <w:r w:rsidR="00730856" w:rsidRPr="001D1715">
        <w:t>. </w:t>
      </w:r>
      <w:r w:rsidRPr="001D1715">
        <w:t>3</w:t>
      </w:r>
      <w:r w:rsidRPr="001D1715">
        <w:tab/>
        <w:t xml:space="preserve">Elektrické instalace nízkého napětí - </w:t>
      </w:r>
      <w:r w:rsidR="00730856" w:rsidRPr="001D1715">
        <w:t>Část </w:t>
      </w:r>
      <w:r w:rsidRPr="001D1715">
        <w:t>4-46: Bezpečnost - Odpojování</w:t>
      </w:r>
      <w:r w:rsidR="00730856" w:rsidRPr="001D1715">
        <w:t xml:space="preserve"> a </w:t>
      </w:r>
      <w:r w:rsidRPr="001D1715">
        <w:t>spínání (4.2017)</w:t>
      </w:r>
    </w:p>
    <w:p w14:paraId="357DBAF7" w14:textId="1BF3B440" w:rsidR="00BD33F5" w:rsidRPr="001D1715" w:rsidRDefault="00BD33F5" w:rsidP="001D1715">
      <w:pPr>
        <w:pStyle w:val="Odsazen2"/>
        <w:jc w:val="both"/>
      </w:pPr>
      <w:r w:rsidRPr="001D1715">
        <w:t>ČSN</w:t>
      </w:r>
      <w:r w:rsidR="00730856" w:rsidRPr="001D1715">
        <w:t> 33 </w:t>
      </w:r>
      <w:r w:rsidRPr="001D1715">
        <w:t>2000-5-51</w:t>
      </w:r>
      <w:r w:rsidR="00730856" w:rsidRPr="001D1715">
        <w:t> </w:t>
      </w:r>
      <w:proofErr w:type="spellStart"/>
      <w:r w:rsidR="00730856" w:rsidRPr="001D1715">
        <w:t>ed</w:t>
      </w:r>
      <w:proofErr w:type="spellEnd"/>
      <w:r w:rsidR="00730856" w:rsidRPr="001D1715">
        <w:t>. </w:t>
      </w:r>
      <w:r w:rsidRPr="001D1715">
        <w:t>3+Z1+Z2</w:t>
      </w:r>
      <w:r w:rsidRPr="001D1715">
        <w:tab/>
        <w:t xml:space="preserve">Elektrické instalace nízkého napětí - </w:t>
      </w:r>
      <w:r w:rsidR="00730856" w:rsidRPr="001D1715">
        <w:t>Část </w:t>
      </w:r>
      <w:r w:rsidRPr="001D1715">
        <w:t>5-51: Výběr</w:t>
      </w:r>
      <w:r w:rsidR="00730856" w:rsidRPr="001D1715">
        <w:t xml:space="preserve"> a </w:t>
      </w:r>
      <w:r w:rsidRPr="001D1715">
        <w:t>stavba elektrických zařízení - Obecné předpisy (7.2022)</w:t>
      </w:r>
    </w:p>
    <w:p w14:paraId="7A7EAC90" w14:textId="5088B1F2" w:rsidR="00BD33F5" w:rsidRPr="001D1715" w:rsidRDefault="00BD33F5" w:rsidP="001D1715">
      <w:pPr>
        <w:pStyle w:val="Odsazen2"/>
        <w:jc w:val="both"/>
      </w:pPr>
      <w:r w:rsidRPr="001D1715">
        <w:t>ČSN</w:t>
      </w:r>
      <w:r w:rsidR="00730856" w:rsidRPr="001D1715">
        <w:t> 33 </w:t>
      </w:r>
      <w:r w:rsidRPr="001D1715">
        <w:t>2000-5-52</w:t>
      </w:r>
      <w:r w:rsidR="00730856" w:rsidRPr="001D1715">
        <w:t> </w:t>
      </w:r>
      <w:proofErr w:type="spellStart"/>
      <w:r w:rsidR="00730856" w:rsidRPr="001D1715">
        <w:t>ed</w:t>
      </w:r>
      <w:proofErr w:type="spellEnd"/>
      <w:r w:rsidR="00730856" w:rsidRPr="001D1715">
        <w:t>. </w:t>
      </w:r>
      <w:r w:rsidRPr="001D1715">
        <w:t>2</w:t>
      </w:r>
      <w:r w:rsidRPr="001D1715">
        <w:tab/>
        <w:t xml:space="preserve">Elektrické instalace nízkého napětí - </w:t>
      </w:r>
      <w:r w:rsidR="00730856" w:rsidRPr="001D1715">
        <w:t>Část </w:t>
      </w:r>
      <w:r w:rsidRPr="001D1715">
        <w:t>5-52: Výběr</w:t>
      </w:r>
      <w:r w:rsidR="00730856" w:rsidRPr="001D1715">
        <w:t xml:space="preserve"> a </w:t>
      </w:r>
      <w:r w:rsidRPr="001D1715">
        <w:t>stavba elektrických zařízení - Elektrická vedení (2.2012)</w:t>
      </w:r>
    </w:p>
    <w:p w14:paraId="1D44DEB5" w14:textId="3053FB0A" w:rsidR="00BD33F5" w:rsidRPr="001D1715" w:rsidRDefault="00BD33F5" w:rsidP="001D1715">
      <w:pPr>
        <w:pStyle w:val="Odsazen2"/>
        <w:jc w:val="both"/>
      </w:pPr>
      <w:r w:rsidRPr="001D1715">
        <w:t>ČSN</w:t>
      </w:r>
      <w:r w:rsidR="00730856" w:rsidRPr="001D1715">
        <w:t> 33 </w:t>
      </w:r>
      <w:r w:rsidRPr="001D1715">
        <w:t>2000-5-53</w:t>
      </w:r>
      <w:r w:rsidR="00730856" w:rsidRPr="001D1715">
        <w:t> </w:t>
      </w:r>
      <w:proofErr w:type="spellStart"/>
      <w:r w:rsidR="00730856" w:rsidRPr="001D1715">
        <w:t>ed</w:t>
      </w:r>
      <w:proofErr w:type="spellEnd"/>
      <w:r w:rsidR="00730856" w:rsidRPr="001D1715">
        <w:t>. </w:t>
      </w:r>
      <w:r w:rsidRPr="001D1715">
        <w:t>3</w:t>
      </w:r>
      <w:r w:rsidRPr="001D1715">
        <w:tab/>
        <w:t xml:space="preserve">Elektrické instalace nízkého napětí - </w:t>
      </w:r>
      <w:r w:rsidR="00730856" w:rsidRPr="001D1715">
        <w:t>Část </w:t>
      </w:r>
      <w:r w:rsidRPr="001D1715">
        <w:t>5-53: Výběr</w:t>
      </w:r>
      <w:r w:rsidR="00730856" w:rsidRPr="001D1715">
        <w:t xml:space="preserve"> a </w:t>
      </w:r>
      <w:r w:rsidRPr="001D1715">
        <w:t>stavba elektrických zařízení - Spínací</w:t>
      </w:r>
      <w:r w:rsidR="00730856" w:rsidRPr="001D1715">
        <w:t xml:space="preserve"> a </w:t>
      </w:r>
      <w:r w:rsidRPr="001D1715">
        <w:t>řídicí přístroje (11.2022)</w:t>
      </w:r>
    </w:p>
    <w:p w14:paraId="59B49D20" w14:textId="1D184CE0" w:rsidR="00BD33F5" w:rsidRPr="001D1715" w:rsidRDefault="00BD33F5" w:rsidP="001D1715">
      <w:pPr>
        <w:pStyle w:val="Odsazen2"/>
        <w:jc w:val="both"/>
      </w:pPr>
      <w:r w:rsidRPr="001D1715">
        <w:t>ČSN</w:t>
      </w:r>
      <w:r w:rsidR="00730856" w:rsidRPr="001D1715">
        <w:t> 33 </w:t>
      </w:r>
      <w:r w:rsidRPr="001D1715">
        <w:t>2000-5-54</w:t>
      </w:r>
      <w:r w:rsidR="00730856" w:rsidRPr="001D1715">
        <w:t> </w:t>
      </w:r>
      <w:proofErr w:type="spellStart"/>
      <w:r w:rsidR="00730856" w:rsidRPr="001D1715">
        <w:t>ed</w:t>
      </w:r>
      <w:proofErr w:type="spellEnd"/>
      <w:r w:rsidR="00730856" w:rsidRPr="001D1715">
        <w:t>. </w:t>
      </w:r>
      <w:r w:rsidRPr="001D1715">
        <w:t>3</w:t>
      </w:r>
      <w:r w:rsidRPr="001D1715">
        <w:tab/>
        <w:t xml:space="preserve">Elektrické instalace nízkého napětí - </w:t>
      </w:r>
      <w:r w:rsidR="00730856" w:rsidRPr="001D1715">
        <w:t>Část </w:t>
      </w:r>
      <w:r w:rsidRPr="001D1715">
        <w:t>5-54: Výběr</w:t>
      </w:r>
      <w:r w:rsidR="00730856" w:rsidRPr="001D1715">
        <w:t xml:space="preserve"> a </w:t>
      </w:r>
      <w:r w:rsidRPr="001D1715">
        <w:t>stavba elektrických zařízení - Uzemnění</w:t>
      </w:r>
      <w:r w:rsidR="00730856" w:rsidRPr="001D1715">
        <w:t xml:space="preserve"> a </w:t>
      </w:r>
      <w:r w:rsidRPr="001D1715">
        <w:t>ochranné vodiče (4.2012)</w:t>
      </w:r>
    </w:p>
    <w:p w14:paraId="7C2D7553" w14:textId="2BD33F46" w:rsidR="00BD33F5" w:rsidRPr="001D1715" w:rsidRDefault="00BD33F5" w:rsidP="001D1715">
      <w:pPr>
        <w:pStyle w:val="Odsazen2"/>
        <w:jc w:val="both"/>
      </w:pPr>
      <w:r w:rsidRPr="001D1715">
        <w:t>ČSN</w:t>
      </w:r>
      <w:r w:rsidR="00730856" w:rsidRPr="001D1715">
        <w:t> 33 </w:t>
      </w:r>
      <w:r w:rsidRPr="001D1715">
        <w:t>2000-5-551</w:t>
      </w:r>
      <w:r w:rsidR="00730856" w:rsidRPr="001D1715">
        <w:t> </w:t>
      </w:r>
      <w:proofErr w:type="spellStart"/>
      <w:r w:rsidR="00730856" w:rsidRPr="001D1715">
        <w:t>ed</w:t>
      </w:r>
      <w:proofErr w:type="spellEnd"/>
      <w:r w:rsidR="00730856" w:rsidRPr="001D1715">
        <w:t>. </w:t>
      </w:r>
      <w:r w:rsidRPr="001D1715">
        <w:t>2</w:t>
      </w:r>
      <w:r w:rsidRPr="001D1715">
        <w:tab/>
        <w:t xml:space="preserve">Elektrické instalace nízkého napětí - </w:t>
      </w:r>
      <w:r w:rsidR="00730856" w:rsidRPr="001D1715">
        <w:t>Část </w:t>
      </w:r>
      <w:r w:rsidRPr="001D1715">
        <w:t>5-55: Výběr</w:t>
      </w:r>
      <w:r w:rsidR="00730856" w:rsidRPr="001D1715">
        <w:t xml:space="preserve"> a </w:t>
      </w:r>
      <w:r w:rsidRPr="001D1715">
        <w:t>stavba elektrických zařízení - Ostatní zařízení - Článek 551: Nízkonapěťová zdrojová zařízení (9.2010)</w:t>
      </w:r>
    </w:p>
    <w:p w14:paraId="14B68596" w14:textId="13389F9C" w:rsidR="00BD33F5" w:rsidRPr="001D1715" w:rsidRDefault="00BD33F5" w:rsidP="001D1715">
      <w:pPr>
        <w:pStyle w:val="Odsazen2"/>
        <w:jc w:val="both"/>
      </w:pPr>
      <w:r w:rsidRPr="001D1715">
        <w:t>ČSN</w:t>
      </w:r>
      <w:r w:rsidR="00730856" w:rsidRPr="001D1715">
        <w:t> 33 </w:t>
      </w:r>
      <w:r w:rsidRPr="001D1715">
        <w:t>2000-5-559</w:t>
      </w:r>
      <w:r w:rsidR="00730856" w:rsidRPr="001D1715">
        <w:t> </w:t>
      </w:r>
      <w:proofErr w:type="spellStart"/>
      <w:r w:rsidR="00730856" w:rsidRPr="001D1715">
        <w:t>ed</w:t>
      </w:r>
      <w:proofErr w:type="spellEnd"/>
      <w:r w:rsidR="00730856" w:rsidRPr="001D1715">
        <w:t>. </w:t>
      </w:r>
      <w:r w:rsidRPr="001D1715">
        <w:t>2</w:t>
      </w:r>
      <w:r w:rsidRPr="001D1715">
        <w:tab/>
        <w:t xml:space="preserve">Elektrické instalace nízkého napětí - </w:t>
      </w:r>
      <w:r w:rsidR="00730856" w:rsidRPr="001D1715">
        <w:t>Část </w:t>
      </w:r>
      <w:r w:rsidRPr="001D1715">
        <w:t>5-559: Výběr</w:t>
      </w:r>
      <w:r w:rsidR="00730856" w:rsidRPr="001D1715">
        <w:t xml:space="preserve"> a </w:t>
      </w:r>
      <w:r w:rsidRPr="001D1715">
        <w:t>stavba elektrických zařízení - Svítidla</w:t>
      </w:r>
      <w:r w:rsidR="00730856" w:rsidRPr="001D1715">
        <w:t xml:space="preserve"> a </w:t>
      </w:r>
      <w:r w:rsidRPr="001D1715">
        <w:t>světelná instalace (3.2013)</w:t>
      </w:r>
    </w:p>
    <w:p w14:paraId="722BD377" w14:textId="524577D8" w:rsidR="00BD33F5" w:rsidRPr="001D1715" w:rsidRDefault="00BD33F5" w:rsidP="001D1715">
      <w:pPr>
        <w:pStyle w:val="Odsazen2"/>
        <w:jc w:val="both"/>
      </w:pPr>
      <w:r w:rsidRPr="001D1715">
        <w:t>ČSN</w:t>
      </w:r>
      <w:r w:rsidR="00730856" w:rsidRPr="001D1715">
        <w:t> 33 </w:t>
      </w:r>
      <w:r w:rsidRPr="001D1715">
        <w:t>2000-5-56</w:t>
      </w:r>
      <w:r w:rsidR="00730856" w:rsidRPr="001D1715">
        <w:t> </w:t>
      </w:r>
      <w:proofErr w:type="spellStart"/>
      <w:r w:rsidR="00730856" w:rsidRPr="001D1715">
        <w:t>ed</w:t>
      </w:r>
      <w:proofErr w:type="spellEnd"/>
      <w:r w:rsidR="00730856" w:rsidRPr="001D1715">
        <w:t>. </w:t>
      </w:r>
      <w:r w:rsidRPr="001D1715">
        <w:t>3</w:t>
      </w:r>
      <w:r w:rsidRPr="001D1715">
        <w:tab/>
        <w:t xml:space="preserve">Elektrické instalace nízkého napětí - </w:t>
      </w:r>
      <w:r w:rsidR="00730856" w:rsidRPr="001D1715">
        <w:t>Část </w:t>
      </w:r>
      <w:r w:rsidRPr="001D1715">
        <w:t>5-56: Výběr</w:t>
      </w:r>
      <w:r w:rsidR="00730856" w:rsidRPr="001D1715">
        <w:t xml:space="preserve"> a </w:t>
      </w:r>
      <w:r w:rsidRPr="001D1715">
        <w:t>stavba elektrických zařízení - Zařízení pro bezpečnostní účely (8.2019)</w:t>
      </w:r>
    </w:p>
    <w:p w14:paraId="726C9F1B" w14:textId="10DF063B" w:rsidR="00BD33F5" w:rsidRPr="001D1715" w:rsidRDefault="00BD33F5" w:rsidP="001D1715">
      <w:pPr>
        <w:pStyle w:val="Odsazen2"/>
        <w:jc w:val="both"/>
      </w:pPr>
      <w:r w:rsidRPr="001D1715">
        <w:t>ČSN</w:t>
      </w:r>
      <w:r w:rsidR="00730856" w:rsidRPr="001D1715">
        <w:t> 33 </w:t>
      </w:r>
      <w:r w:rsidRPr="001D1715">
        <w:t>2000-7-701</w:t>
      </w:r>
      <w:r w:rsidR="00730856" w:rsidRPr="001D1715">
        <w:t> </w:t>
      </w:r>
      <w:proofErr w:type="spellStart"/>
      <w:r w:rsidR="00730856" w:rsidRPr="001D1715">
        <w:t>ed</w:t>
      </w:r>
      <w:proofErr w:type="spellEnd"/>
      <w:r w:rsidR="00730856" w:rsidRPr="001D1715">
        <w:t>. </w:t>
      </w:r>
      <w:r w:rsidRPr="001D1715">
        <w:t>2</w:t>
      </w:r>
      <w:r w:rsidRPr="001D1715">
        <w:tab/>
        <w:t xml:space="preserve">Elektrické instalace nízkého napětí - </w:t>
      </w:r>
      <w:r w:rsidR="00730856" w:rsidRPr="001D1715">
        <w:t>Část </w:t>
      </w:r>
      <w:r w:rsidRPr="001D1715">
        <w:t>7-701: Zařízení jednoúčelová</w:t>
      </w:r>
      <w:r w:rsidR="00730856" w:rsidRPr="001D1715">
        <w:t xml:space="preserve"> a </w:t>
      </w:r>
      <w:r w:rsidRPr="001D1715">
        <w:t>ve zvláštních objektech - Prostory</w:t>
      </w:r>
      <w:r w:rsidR="00730856" w:rsidRPr="001D1715">
        <w:t xml:space="preserve"> s </w:t>
      </w:r>
      <w:r w:rsidRPr="001D1715">
        <w:t>vanou nebo sprchou (9.2007)</w:t>
      </w:r>
    </w:p>
    <w:p w14:paraId="216A9B26" w14:textId="76B386E6" w:rsidR="00BD33F5" w:rsidRPr="001D1715" w:rsidRDefault="00BD33F5" w:rsidP="001D1715">
      <w:pPr>
        <w:pStyle w:val="Odsazen2"/>
        <w:jc w:val="both"/>
      </w:pPr>
      <w:r w:rsidRPr="001D1715">
        <w:t>ČSN</w:t>
      </w:r>
      <w:r w:rsidR="00730856" w:rsidRPr="001D1715">
        <w:t> 33 </w:t>
      </w:r>
      <w:r w:rsidRPr="001D1715">
        <w:t>2000-7-710</w:t>
      </w:r>
      <w:r w:rsidRPr="001D1715">
        <w:tab/>
        <w:t xml:space="preserve">Elektrické instalace nízkého napětí - </w:t>
      </w:r>
      <w:r w:rsidR="00730856" w:rsidRPr="001D1715">
        <w:t>Část </w:t>
      </w:r>
      <w:r w:rsidRPr="001D1715">
        <w:t>7-710: Zařízení jednoúčelová</w:t>
      </w:r>
      <w:r w:rsidR="00730856" w:rsidRPr="001D1715">
        <w:t xml:space="preserve"> a </w:t>
      </w:r>
      <w:r w:rsidRPr="001D1715">
        <w:t>ve zvláštních objektech - Zdravotnické prostory (1.2013)</w:t>
      </w:r>
    </w:p>
    <w:p w14:paraId="421D9D5F" w14:textId="352B70FA" w:rsidR="00BD33F5" w:rsidRPr="001D1715" w:rsidRDefault="00BD33F5" w:rsidP="001D1715">
      <w:pPr>
        <w:pStyle w:val="Odsazen2"/>
        <w:jc w:val="both"/>
      </w:pPr>
      <w:r w:rsidRPr="001D1715">
        <w:t>ČSN</w:t>
      </w:r>
      <w:r w:rsidR="00730856" w:rsidRPr="001D1715">
        <w:t> 33 </w:t>
      </w:r>
      <w:r w:rsidRPr="001D1715">
        <w:t>2000-7-712</w:t>
      </w:r>
      <w:r w:rsidR="00730856" w:rsidRPr="001D1715">
        <w:t> </w:t>
      </w:r>
      <w:proofErr w:type="spellStart"/>
      <w:r w:rsidR="00730856" w:rsidRPr="001D1715">
        <w:t>ed</w:t>
      </w:r>
      <w:proofErr w:type="spellEnd"/>
      <w:r w:rsidR="00730856" w:rsidRPr="001D1715">
        <w:t>. </w:t>
      </w:r>
      <w:r w:rsidRPr="001D1715">
        <w:t>2</w:t>
      </w:r>
      <w:r w:rsidRPr="001D1715">
        <w:tab/>
        <w:t xml:space="preserve">Elektrické instalace nízkého napětí - </w:t>
      </w:r>
      <w:r w:rsidR="00730856" w:rsidRPr="001D1715">
        <w:t>Část </w:t>
      </w:r>
      <w:r w:rsidRPr="001D1715">
        <w:t>7-712: Zařízení jednoúčelová</w:t>
      </w:r>
      <w:r w:rsidR="00730856" w:rsidRPr="001D1715">
        <w:t xml:space="preserve"> a </w:t>
      </w:r>
      <w:r w:rsidRPr="001D1715">
        <w:t>ve zvláštních objektech - Fotovoltaické (PV) systémy (10.2016)</w:t>
      </w:r>
    </w:p>
    <w:p w14:paraId="6210F4DB" w14:textId="23F86711" w:rsidR="00BD33F5" w:rsidRPr="001D1715" w:rsidRDefault="00BD33F5" w:rsidP="001D1715">
      <w:pPr>
        <w:pStyle w:val="Odsazen2"/>
        <w:jc w:val="both"/>
      </w:pPr>
      <w:r w:rsidRPr="001D1715">
        <w:t>ČSN</w:t>
      </w:r>
      <w:r w:rsidR="00730856" w:rsidRPr="001D1715">
        <w:t> 33 </w:t>
      </w:r>
      <w:r w:rsidRPr="001D1715">
        <w:t>2000-7-718</w:t>
      </w:r>
      <w:r w:rsidRPr="001D1715">
        <w:tab/>
        <w:t xml:space="preserve">Elektrické instalace nízkého napětí - </w:t>
      </w:r>
      <w:r w:rsidR="00730856" w:rsidRPr="001D1715">
        <w:t>Část </w:t>
      </w:r>
      <w:r w:rsidRPr="001D1715">
        <w:t>7-718: Zařízení jednoúčelová</w:t>
      </w:r>
      <w:r w:rsidR="00730856" w:rsidRPr="001D1715">
        <w:t xml:space="preserve"> a </w:t>
      </w:r>
      <w:r w:rsidRPr="001D1715">
        <w:t>ve zvláštních objektech - Prostory občanské výstavby</w:t>
      </w:r>
      <w:r w:rsidR="00730856" w:rsidRPr="001D1715">
        <w:t xml:space="preserve"> a </w:t>
      </w:r>
      <w:r w:rsidRPr="001D1715">
        <w:t>pracoviště (4.2014)</w:t>
      </w:r>
    </w:p>
    <w:p w14:paraId="56A4B2E2" w14:textId="08E86969" w:rsidR="00BD33F5" w:rsidRPr="001D1715" w:rsidRDefault="00BD33F5" w:rsidP="001D1715">
      <w:pPr>
        <w:pStyle w:val="Odsazen2"/>
        <w:jc w:val="both"/>
      </w:pPr>
      <w:r w:rsidRPr="001D1715">
        <w:t>ČSN</w:t>
      </w:r>
      <w:r w:rsidR="00730856" w:rsidRPr="001D1715">
        <w:t> 33 </w:t>
      </w:r>
      <w:r w:rsidRPr="001D1715">
        <w:t>2000-7-722</w:t>
      </w:r>
      <w:r w:rsidR="00730856" w:rsidRPr="001D1715">
        <w:t> </w:t>
      </w:r>
      <w:proofErr w:type="spellStart"/>
      <w:r w:rsidR="00730856" w:rsidRPr="001D1715">
        <w:t>ed</w:t>
      </w:r>
      <w:proofErr w:type="spellEnd"/>
      <w:r w:rsidR="00730856" w:rsidRPr="001D1715">
        <w:t>. </w:t>
      </w:r>
      <w:r w:rsidRPr="001D1715">
        <w:t>3</w:t>
      </w:r>
      <w:r w:rsidRPr="001D1715">
        <w:tab/>
        <w:t xml:space="preserve">Elektrické instalace nízkého napětí - </w:t>
      </w:r>
      <w:r w:rsidR="00730856" w:rsidRPr="001D1715">
        <w:t>Část </w:t>
      </w:r>
      <w:r w:rsidRPr="001D1715">
        <w:t>7-722: Zařízení jednoúčelová</w:t>
      </w:r>
      <w:r w:rsidR="00730856" w:rsidRPr="001D1715">
        <w:t xml:space="preserve"> a </w:t>
      </w:r>
      <w:r w:rsidRPr="001D1715">
        <w:t>ve zvláštních objektech - Napájení elektrických vozidel (9.2019)</w:t>
      </w:r>
    </w:p>
    <w:p w14:paraId="57B104DA" w14:textId="41ECFCA7" w:rsidR="00BD33F5" w:rsidRPr="001D1715" w:rsidRDefault="00BD33F5" w:rsidP="001D1715">
      <w:pPr>
        <w:pStyle w:val="Odsazen2"/>
        <w:jc w:val="both"/>
      </w:pPr>
      <w:r w:rsidRPr="001D1715">
        <w:t>ČSN</w:t>
      </w:r>
      <w:r w:rsidR="00730856" w:rsidRPr="001D1715">
        <w:t> 33 </w:t>
      </w:r>
      <w:r w:rsidRPr="001D1715">
        <w:t>2000-7-729</w:t>
      </w:r>
      <w:r w:rsidRPr="001D1715">
        <w:tab/>
        <w:t xml:space="preserve">Elektrické instalace nízkého napětí - </w:t>
      </w:r>
      <w:r w:rsidR="00730856" w:rsidRPr="001D1715">
        <w:t>Část </w:t>
      </w:r>
      <w:r w:rsidRPr="001D1715">
        <w:t>7-729: Zařízení jednoúčelová</w:t>
      </w:r>
      <w:r w:rsidR="00730856" w:rsidRPr="001D1715">
        <w:t xml:space="preserve"> a </w:t>
      </w:r>
      <w:r w:rsidRPr="001D1715">
        <w:t>ve zvláštních objektech - Uličky pro obsluhu nebo údržbu (5.2010)</w:t>
      </w:r>
    </w:p>
    <w:p w14:paraId="417F48DD" w14:textId="5302047F" w:rsidR="00BD33F5" w:rsidRPr="001D1715" w:rsidRDefault="00BD33F5" w:rsidP="001D1715">
      <w:pPr>
        <w:pStyle w:val="Odsazen2"/>
        <w:jc w:val="both"/>
      </w:pPr>
      <w:r w:rsidRPr="001D1715">
        <w:lastRenderedPageBreak/>
        <w:t>ČSN</w:t>
      </w:r>
      <w:r w:rsidR="00730856" w:rsidRPr="001D1715">
        <w:t> 33 </w:t>
      </w:r>
      <w:r w:rsidRPr="001D1715">
        <w:t>2000-7-753</w:t>
      </w:r>
      <w:r w:rsidR="00730856" w:rsidRPr="001D1715">
        <w:t> </w:t>
      </w:r>
      <w:proofErr w:type="spellStart"/>
      <w:r w:rsidR="00730856" w:rsidRPr="001D1715">
        <w:t>ed</w:t>
      </w:r>
      <w:proofErr w:type="spellEnd"/>
      <w:r w:rsidR="00730856" w:rsidRPr="001D1715">
        <w:t>. </w:t>
      </w:r>
      <w:r w:rsidRPr="001D1715">
        <w:t>2</w:t>
      </w:r>
      <w:r w:rsidRPr="001D1715">
        <w:tab/>
        <w:t xml:space="preserve">Elektrické instalace nízkého napětí - </w:t>
      </w:r>
      <w:r w:rsidR="00730856" w:rsidRPr="001D1715">
        <w:t>Část </w:t>
      </w:r>
      <w:r w:rsidRPr="001D1715">
        <w:t>7-753: Zařízení jednoúčelová</w:t>
      </w:r>
      <w:r w:rsidR="00730856" w:rsidRPr="001D1715">
        <w:t xml:space="preserve"> a </w:t>
      </w:r>
      <w:r w:rsidRPr="001D1715">
        <w:t>ve zvláštních objektech - Topné kabely</w:t>
      </w:r>
      <w:r w:rsidR="00730856" w:rsidRPr="001D1715">
        <w:t xml:space="preserve"> a </w:t>
      </w:r>
      <w:r w:rsidRPr="001D1715">
        <w:t>pevně instalované topné systémy (3.2015)</w:t>
      </w:r>
    </w:p>
    <w:p w14:paraId="6CF982C8" w14:textId="3A7E4D56" w:rsidR="00BD33F5" w:rsidRPr="001D1715" w:rsidRDefault="00BD33F5" w:rsidP="001D1715">
      <w:pPr>
        <w:pStyle w:val="Odsazen2"/>
        <w:jc w:val="both"/>
      </w:pPr>
      <w:r w:rsidRPr="001D1715">
        <w:t>ČSN</w:t>
      </w:r>
      <w:r w:rsidR="00730856" w:rsidRPr="001D1715">
        <w:t> 33 </w:t>
      </w:r>
      <w:r w:rsidRPr="001D1715">
        <w:t>2000-8-1</w:t>
      </w:r>
      <w:r w:rsidR="00730856" w:rsidRPr="001D1715">
        <w:t> </w:t>
      </w:r>
      <w:proofErr w:type="spellStart"/>
      <w:r w:rsidR="00730856" w:rsidRPr="001D1715">
        <w:t>ed</w:t>
      </w:r>
      <w:proofErr w:type="spellEnd"/>
      <w:r w:rsidR="00730856" w:rsidRPr="001D1715">
        <w:t>. </w:t>
      </w:r>
      <w:r w:rsidRPr="001D1715">
        <w:t>2</w:t>
      </w:r>
      <w:r w:rsidRPr="001D1715">
        <w:tab/>
        <w:t xml:space="preserve">Elektrické instalace nízkého napětí - </w:t>
      </w:r>
      <w:r w:rsidR="00730856" w:rsidRPr="001D1715">
        <w:t>Část </w:t>
      </w:r>
      <w:r w:rsidRPr="001D1715">
        <w:t>8-1: Funkční aspekty - Energetická účinnost (11.2019)</w:t>
      </w:r>
    </w:p>
    <w:p w14:paraId="1D4A15F2" w14:textId="54FD3B0C" w:rsidR="00BD33F5" w:rsidRPr="001D1715" w:rsidRDefault="00BD33F5" w:rsidP="001D1715">
      <w:pPr>
        <w:pStyle w:val="Odsazen2"/>
        <w:jc w:val="both"/>
      </w:pPr>
      <w:r w:rsidRPr="001D1715">
        <w:t>ČSN</w:t>
      </w:r>
      <w:r w:rsidR="00730856" w:rsidRPr="001D1715">
        <w:t> 33 </w:t>
      </w:r>
      <w:r w:rsidRPr="001D1715">
        <w:t>2000-8-2</w:t>
      </w:r>
      <w:r w:rsidRPr="001D1715">
        <w:tab/>
        <w:t xml:space="preserve">Elektrické instalace nízkého napětí - </w:t>
      </w:r>
      <w:r w:rsidR="00730856" w:rsidRPr="001D1715">
        <w:t>Část </w:t>
      </w:r>
      <w:r w:rsidRPr="001D1715">
        <w:t xml:space="preserve">8-2: Elektrické instalace </w:t>
      </w:r>
      <w:proofErr w:type="spellStart"/>
      <w:r w:rsidRPr="001D1715">
        <w:t>samospotřebitelů</w:t>
      </w:r>
      <w:proofErr w:type="spellEnd"/>
      <w:r w:rsidRPr="001D1715">
        <w:t xml:space="preserve"> (7.2019)</w:t>
      </w:r>
    </w:p>
    <w:p w14:paraId="1D409A3C" w14:textId="51F825C0" w:rsidR="00BD33F5" w:rsidRPr="001D1715" w:rsidRDefault="00BD33F5" w:rsidP="001D1715">
      <w:pPr>
        <w:pStyle w:val="Odsazen2"/>
        <w:jc w:val="both"/>
      </w:pPr>
      <w:r w:rsidRPr="001D1715">
        <w:t>ČSN</w:t>
      </w:r>
      <w:r w:rsidR="00730856" w:rsidRPr="001D1715">
        <w:t> 33 </w:t>
      </w:r>
      <w:r w:rsidRPr="001D1715">
        <w:t>2130</w:t>
      </w:r>
      <w:r w:rsidR="00730856" w:rsidRPr="001D1715">
        <w:t> </w:t>
      </w:r>
      <w:proofErr w:type="spellStart"/>
      <w:r w:rsidR="00730856" w:rsidRPr="001D1715">
        <w:t>ed</w:t>
      </w:r>
      <w:proofErr w:type="spellEnd"/>
      <w:r w:rsidR="00730856" w:rsidRPr="001D1715">
        <w:t>. </w:t>
      </w:r>
      <w:r w:rsidRPr="001D1715">
        <w:t>3</w:t>
      </w:r>
      <w:r w:rsidRPr="001D1715">
        <w:tab/>
        <w:t>Elektrické instalace nízkého napětí - Vnitřní elektrické rozvody (12.2014)</w:t>
      </w:r>
    </w:p>
    <w:p w14:paraId="3AE2D801" w14:textId="560A0F12" w:rsidR="00BD33F5" w:rsidRPr="001D1715" w:rsidRDefault="00BD33F5" w:rsidP="001D1715">
      <w:pPr>
        <w:pStyle w:val="Odsazen2"/>
        <w:jc w:val="both"/>
      </w:pPr>
      <w:r w:rsidRPr="001D1715">
        <w:t>ČSN</w:t>
      </w:r>
      <w:r w:rsidR="00730856" w:rsidRPr="001D1715">
        <w:t> 33 </w:t>
      </w:r>
      <w:r w:rsidRPr="001D1715">
        <w:t>2180</w:t>
      </w:r>
      <w:r w:rsidRPr="001D1715">
        <w:tab/>
        <w:t>Elektrotechnické předpisy ČSN. Připojování elektrických přístrojů</w:t>
      </w:r>
      <w:r w:rsidR="00730856" w:rsidRPr="001D1715">
        <w:t xml:space="preserve"> a </w:t>
      </w:r>
      <w:r w:rsidRPr="001D1715">
        <w:t>spotřebičů (7.1979)</w:t>
      </w:r>
    </w:p>
    <w:p w14:paraId="3BFC4212" w14:textId="5510CF77" w:rsidR="00BD33F5" w:rsidRPr="001D1715" w:rsidRDefault="00730856" w:rsidP="001D1715">
      <w:pPr>
        <w:pStyle w:val="Odsazen2"/>
        <w:jc w:val="both"/>
      </w:pPr>
      <w:r w:rsidRPr="001D1715">
        <w:t>ČSN EN </w:t>
      </w:r>
      <w:r w:rsidR="00BD33F5" w:rsidRPr="001D1715">
        <w:t>50310</w:t>
      </w:r>
      <w:r w:rsidRPr="001D1715">
        <w:t> </w:t>
      </w:r>
      <w:proofErr w:type="spellStart"/>
      <w:r w:rsidRPr="001D1715">
        <w:t>ed</w:t>
      </w:r>
      <w:proofErr w:type="spellEnd"/>
      <w:r w:rsidRPr="001D1715">
        <w:t>. </w:t>
      </w:r>
      <w:r w:rsidR="00BD33F5" w:rsidRPr="001D1715">
        <w:t>4</w:t>
      </w:r>
      <w:r w:rsidR="00BD33F5" w:rsidRPr="001D1715">
        <w:tab/>
        <w:t>Soustavy pospojování pro telekomunikace</w:t>
      </w:r>
      <w:r w:rsidRPr="001D1715">
        <w:t xml:space="preserve"> v </w:t>
      </w:r>
      <w:r w:rsidR="00BD33F5" w:rsidRPr="001D1715">
        <w:t>budovách</w:t>
      </w:r>
      <w:r w:rsidRPr="001D1715">
        <w:t xml:space="preserve"> a </w:t>
      </w:r>
      <w:r w:rsidR="00BD33F5" w:rsidRPr="001D1715">
        <w:t>jiných stavbách (2.2017)</w:t>
      </w:r>
    </w:p>
    <w:p w14:paraId="502E019C" w14:textId="08796536" w:rsidR="00BD33F5" w:rsidRPr="001D1715" w:rsidRDefault="00730856" w:rsidP="001D1715">
      <w:pPr>
        <w:pStyle w:val="Odsazen2"/>
        <w:jc w:val="both"/>
      </w:pPr>
      <w:r w:rsidRPr="001D1715">
        <w:t>ČSN EN </w:t>
      </w:r>
      <w:r w:rsidR="00BD33F5" w:rsidRPr="001D1715">
        <w:t>50575</w:t>
      </w:r>
      <w:r w:rsidR="00BD33F5" w:rsidRPr="001D1715">
        <w:tab/>
        <w:t>Silové, řídicí</w:t>
      </w:r>
      <w:r w:rsidRPr="001D1715">
        <w:t xml:space="preserve"> a </w:t>
      </w:r>
      <w:r w:rsidR="00BD33F5" w:rsidRPr="001D1715">
        <w:t>komunikační kabely - Kabely pro obecné použití ve stavbách ve vztahu</w:t>
      </w:r>
      <w:r w:rsidRPr="001D1715">
        <w:t xml:space="preserve"> k </w:t>
      </w:r>
      <w:r w:rsidR="00BD33F5" w:rsidRPr="001D1715">
        <w:t>požadavkům reakce na oheň (8.2015)</w:t>
      </w:r>
    </w:p>
    <w:p w14:paraId="04A9CCC5" w14:textId="2A83DCC2" w:rsidR="00BD33F5" w:rsidRPr="001D1715" w:rsidRDefault="00730856" w:rsidP="001D1715">
      <w:pPr>
        <w:pStyle w:val="Odsazen2"/>
        <w:jc w:val="both"/>
      </w:pPr>
      <w:r w:rsidRPr="001D1715">
        <w:t>ČSN EN </w:t>
      </w:r>
      <w:r w:rsidR="00BD33F5" w:rsidRPr="001D1715">
        <w:t>50565-1</w:t>
      </w:r>
      <w:r w:rsidR="00BD33F5" w:rsidRPr="001D1715">
        <w:tab/>
        <w:t>Elektrické kabely - Pokyny pro používání kabelů se jmenovitým napětím nepřekračujícím 450/750</w:t>
      </w:r>
      <w:r w:rsidRPr="001D1715">
        <w:t> V </w:t>
      </w:r>
      <w:r w:rsidR="00BD33F5" w:rsidRPr="001D1715">
        <w:t xml:space="preserve">(U₀/U) - </w:t>
      </w:r>
      <w:r w:rsidRPr="001D1715">
        <w:t>Část </w:t>
      </w:r>
      <w:r w:rsidR="00BD33F5" w:rsidRPr="001D1715">
        <w:t>1: Obecné pokyny (2.2015)</w:t>
      </w:r>
    </w:p>
    <w:p w14:paraId="77BCADAC" w14:textId="3941445C" w:rsidR="00BD33F5" w:rsidRPr="001D1715" w:rsidRDefault="00730856" w:rsidP="001D1715">
      <w:pPr>
        <w:pStyle w:val="Odsazen2"/>
        <w:jc w:val="both"/>
      </w:pPr>
      <w:r w:rsidRPr="001D1715">
        <w:t>ČSN EN </w:t>
      </w:r>
      <w:r w:rsidR="00BD33F5" w:rsidRPr="001D1715">
        <w:t>50565-2</w:t>
      </w:r>
      <w:r w:rsidR="00BD33F5" w:rsidRPr="001D1715">
        <w:tab/>
        <w:t>Elektrické kabely - Pokyny pro používání kabelů se jmenovitým napětím nepřekračujícím 450/750</w:t>
      </w:r>
      <w:r w:rsidRPr="001D1715">
        <w:t> V </w:t>
      </w:r>
      <w:r w:rsidR="00BD33F5" w:rsidRPr="001D1715">
        <w:t xml:space="preserve">(U₀/U) - </w:t>
      </w:r>
      <w:r w:rsidRPr="001D1715">
        <w:t>Část </w:t>
      </w:r>
      <w:r w:rsidR="00BD33F5" w:rsidRPr="001D1715">
        <w:t>2: Specifický návod pro typy kabelů související</w:t>
      </w:r>
      <w:r w:rsidRPr="001D1715">
        <w:t xml:space="preserve"> s EN </w:t>
      </w:r>
      <w:r w:rsidR="00BD33F5" w:rsidRPr="001D1715">
        <w:t>50525 (2.2015)</w:t>
      </w:r>
    </w:p>
    <w:p w14:paraId="1AAC2997" w14:textId="753F6504" w:rsidR="00BD33F5" w:rsidRPr="001D1715" w:rsidRDefault="00730856" w:rsidP="001D1715">
      <w:pPr>
        <w:pStyle w:val="Odsazen2"/>
        <w:jc w:val="both"/>
      </w:pPr>
      <w:r w:rsidRPr="001D1715">
        <w:t>ČSN EN </w:t>
      </w:r>
      <w:r w:rsidR="00BD33F5" w:rsidRPr="001D1715">
        <w:t>60204-1</w:t>
      </w:r>
      <w:r w:rsidRPr="001D1715">
        <w:t> </w:t>
      </w:r>
      <w:proofErr w:type="spellStart"/>
      <w:r w:rsidRPr="001D1715">
        <w:t>ed</w:t>
      </w:r>
      <w:proofErr w:type="spellEnd"/>
      <w:r w:rsidRPr="001D1715">
        <w:t>. </w:t>
      </w:r>
      <w:r w:rsidR="00BD33F5" w:rsidRPr="001D1715">
        <w:t>3</w:t>
      </w:r>
      <w:r w:rsidR="00BD33F5" w:rsidRPr="001D1715">
        <w:tab/>
        <w:t xml:space="preserve">Bezpečnost strojních zařízení - Elektrická zařízení strojů - </w:t>
      </w:r>
      <w:r w:rsidRPr="001D1715">
        <w:t>Část </w:t>
      </w:r>
      <w:r w:rsidR="00BD33F5" w:rsidRPr="001D1715">
        <w:t>1: Obecné požadavky (2.2019)</w:t>
      </w:r>
    </w:p>
    <w:p w14:paraId="5C75AE65" w14:textId="628FCBE2" w:rsidR="00BD33F5" w:rsidRPr="001D1715" w:rsidRDefault="00730856" w:rsidP="001D1715">
      <w:pPr>
        <w:pStyle w:val="Odsazen2"/>
        <w:jc w:val="both"/>
      </w:pPr>
      <w:r w:rsidRPr="001D1715">
        <w:t>ČSN EN IEC </w:t>
      </w:r>
      <w:r w:rsidR="00BD33F5" w:rsidRPr="001D1715">
        <w:t>61851-1</w:t>
      </w:r>
      <w:r w:rsidRPr="001D1715">
        <w:t> </w:t>
      </w:r>
      <w:proofErr w:type="spellStart"/>
      <w:r w:rsidRPr="001D1715">
        <w:t>ed</w:t>
      </w:r>
      <w:proofErr w:type="spellEnd"/>
      <w:r w:rsidRPr="001D1715">
        <w:t>. </w:t>
      </w:r>
      <w:r w:rsidR="00BD33F5" w:rsidRPr="001D1715">
        <w:t>3</w:t>
      </w:r>
      <w:r w:rsidR="00BD33F5" w:rsidRPr="001D1715">
        <w:tab/>
        <w:t xml:space="preserve">Systém nabíjení elektrických vozidel vodivým propojením - </w:t>
      </w:r>
      <w:r w:rsidRPr="001D1715">
        <w:t>Část </w:t>
      </w:r>
      <w:r w:rsidR="00BD33F5" w:rsidRPr="001D1715">
        <w:t>1: Obecné požadavky (6.2020)</w:t>
      </w:r>
    </w:p>
    <w:p w14:paraId="6C608598" w14:textId="6AF08F08" w:rsidR="00BD33F5" w:rsidRPr="001D1715" w:rsidRDefault="00730856" w:rsidP="001D1715">
      <w:pPr>
        <w:pStyle w:val="Odsazen2"/>
        <w:jc w:val="both"/>
      </w:pPr>
      <w:r w:rsidRPr="001D1715">
        <w:t>ČSN </w:t>
      </w:r>
      <w:r w:rsidR="00BD33F5" w:rsidRPr="001D1715">
        <w:t>38 5422</w:t>
      </w:r>
      <w:r w:rsidR="00BD33F5" w:rsidRPr="001D1715">
        <w:tab/>
        <w:t>Strojovny elektrických zdrojových soustrojí (5.1975)</w:t>
      </w:r>
    </w:p>
    <w:p w14:paraId="5B12DF64" w14:textId="2DFB11DA" w:rsidR="00BD33F5" w:rsidRPr="001D1715" w:rsidRDefault="00730856" w:rsidP="001D1715">
      <w:pPr>
        <w:pStyle w:val="Odsazen2"/>
        <w:jc w:val="both"/>
      </w:pPr>
      <w:r w:rsidRPr="001D1715">
        <w:t>ČSN ISO </w:t>
      </w:r>
      <w:r w:rsidR="00BD33F5" w:rsidRPr="001D1715">
        <w:t>8528-1</w:t>
      </w:r>
      <w:r w:rsidR="00BD33F5" w:rsidRPr="001D1715">
        <w:tab/>
        <w:t xml:space="preserve">Zdrojová soustrojí střídavého proudu poháněná pístovými spalovacími motory - </w:t>
      </w:r>
      <w:r w:rsidRPr="001D1715">
        <w:t>Část </w:t>
      </w:r>
      <w:r w:rsidR="00BD33F5" w:rsidRPr="001D1715">
        <w:t>1: Použití, jmenovité údaje</w:t>
      </w:r>
      <w:r w:rsidRPr="001D1715">
        <w:t xml:space="preserve"> a </w:t>
      </w:r>
      <w:r w:rsidR="00BD33F5" w:rsidRPr="001D1715">
        <w:t>provedení (9.2011)</w:t>
      </w:r>
    </w:p>
    <w:p w14:paraId="6AF18F8E" w14:textId="013DAC29" w:rsidR="00BD33F5" w:rsidRPr="001D1715" w:rsidRDefault="00730856" w:rsidP="001D1715">
      <w:pPr>
        <w:pStyle w:val="Odsazen2"/>
        <w:jc w:val="both"/>
      </w:pPr>
      <w:r w:rsidRPr="001D1715">
        <w:t>ČSN ISO </w:t>
      </w:r>
      <w:r w:rsidR="00BD33F5" w:rsidRPr="001D1715">
        <w:t>8528-12</w:t>
      </w:r>
      <w:r w:rsidR="00BD33F5" w:rsidRPr="001D1715">
        <w:tab/>
        <w:t xml:space="preserve">Zdrojová soustrojí střídavého proudu poháněná pístovými spalovacími motory - </w:t>
      </w:r>
      <w:r w:rsidRPr="001D1715">
        <w:t>Část </w:t>
      </w:r>
      <w:r w:rsidR="00BD33F5" w:rsidRPr="001D1715">
        <w:t>12: Nouzový napájecí zdroj pro bezpečnostně-technické zařízení (11.2016)</w:t>
      </w:r>
    </w:p>
    <w:p w14:paraId="0785A143" w14:textId="3CD13DF6" w:rsidR="00BD33F5" w:rsidRPr="001D1715" w:rsidRDefault="00730856" w:rsidP="001D1715">
      <w:pPr>
        <w:pStyle w:val="Odsazen2"/>
        <w:jc w:val="both"/>
      </w:pPr>
      <w:r w:rsidRPr="001D1715">
        <w:t>ČSN EN IEC </w:t>
      </w:r>
      <w:r w:rsidR="00BD33F5" w:rsidRPr="001D1715">
        <w:t>62485-1</w:t>
      </w:r>
      <w:r w:rsidR="00BD33F5" w:rsidRPr="001D1715">
        <w:tab/>
        <w:t>Bezpečnostní požadavky pro akumulátorové baterie</w:t>
      </w:r>
      <w:r w:rsidRPr="001D1715">
        <w:t xml:space="preserve"> a </w:t>
      </w:r>
      <w:r w:rsidR="00BD33F5" w:rsidRPr="001D1715">
        <w:t xml:space="preserve">bateriové instalace - </w:t>
      </w:r>
      <w:r w:rsidRPr="001D1715">
        <w:t>Část </w:t>
      </w:r>
      <w:r w:rsidR="00BD33F5" w:rsidRPr="001D1715">
        <w:t>1: Obecné bezpečnostní informace (11.2018)</w:t>
      </w:r>
    </w:p>
    <w:p w14:paraId="0011A371" w14:textId="41E493A3" w:rsidR="00BD33F5" w:rsidRPr="001D1715" w:rsidRDefault="00730856" w:rsidP="001D1715">
      <w:pPr>
        <w:pStyle w:val="Odsazen2"/>
        <w:jc w:val="both"/>
      </w:pPr>
      <w:r w:rsidRPr="001D1715">
        <w:t>ČSN EN IEC </w:t>
      </w:r>
      <w:r w:rsidR="00BD33F5" w:rsidRPr="001D1715">
        <w:t>62485-2</w:t>
      </w:r>
      <w:r w:rsidR="00BD33F5" w:rsidRPr="001D1715">
        <w:tab/>
        <w:t>Bezpečnostní požadavky pro akumulátorové baterie</w:t>
      </w:r>
      <w:r w:rsidRPr="001D1715">
        <w:t xml:space="preserve"> a </w:t>
      </w:r>
      <w:r w:rsidR="00BD33F5" w:rsidRPr="001D1715">
        <w:t xml:space="preserve">bateriové instalace - </w:t>
      </w:r>
      <w:r w:rsidRPr="001D1715">
        <w:t>Část </w:t>
      </w:r>
      <w:r w:rsidR="00BD33F5" w:rsidRPr="001D1715">
        <w:t>2: Staniční baterie (2.2019)</w:t>
      </w:r>
    </w:p>
    <w:p w14:paraId="082723FE" w14:textId="7631183E" w:rsidR="00BD33F5" w:rsidRPr="001D1715" w:rsidRDefault="00730856" w:rsidP="001D1715">
      <w:pPr>
        <w:pStyle w:val="Odsazen2"/>
        <w:jc w:val="both"/>
      </w:pPr>
      <w:r w:rsidRPr="001D1715">
        <w:t>ČSN EN IEC </w:t>
      </w:r>
      <w:r w:rsidR="00BD33F5" w:rsidRPr="001D1715">
        <w:t>62040-1</w:t>
      </w:r>
      <w:r w:rsidRPr="001D1715">
        <w:t> </w:t>
      </w:r>
      <w:proofErr w:type="spellStart"/>
      <w:r w:rsidRPr="001D1715">
        <w:t>ed</w:t>
      </w:r>
      <w:proofErr w:type="spellEnd"/>
      <w:r w:rsidRPr="001D1715">
        <w:t>. </w:t>
      </w:r>
      <w:r w:rsidR="00BD33F5" w:rsidRPr="001D1715">
        <w:t>2</w:t>
      </w:r>
      <w:r w:rsidR="00BD33F5" w:rsidRPr="001D1715">
        <w:tab/>
        <w:t xml:space="preserve">Zdroje nepřerušovaného napájení (UPS) - </w:t>
      </w:r>
      <w:r w:rsidRPr="001D1715">
        <w:t>Část </w:t>
      </w:r>
      <w:r w:rsidR="00BD33F5" w:rsidRPr="001D1715">
        <w:t>1: Bezpečnostní požadavky (12.2019)</w:t>
      </w:r>
    </w:p>
    <w:p w14:paraId="6D0715F7" w14:textId="4C23A8A0" w:rsidR="00BD33F5" w:rsidRPr="001D1715" w:rsidRDefault="00730856" w:rsidP="001D1715">
      <w:pPr>
        <w:pStyle w:val="Odsazen2"/>
        <w:jc w:val="both"/>
      </w:pPr>
      <w:r w:rsidRPr="001D1715">
        <w:t>ČSN EN </w:t>
      </w:r>
      <w:r w:rsidR="00BD33F5" w:rsidRPr="001D1715">
        <w:t>50274</w:t>
      </w:r>
      <w:r w:rsidR="00BD33F5" w:rsidRPr="001D1715">
        <w:tab/>
        <w:t xml:space="preserve">Rozváděče </w:t>
      </w:r>
      <w:proofErr w:type="spellStart"/>
      <w:r w:rsidR="00BD33F5" w:rsidRPr="001D1715">
        <w:t>nn</w:t>
      </w:r>
      <w:proofErr w:type="spellEnd"/>
      <w:r w:rsidR="00BD33F5" w:rsidRPr="001D1715">
        <w:t xml:space="preserve"> - Ochrana před úrazem elektrickým proudem - Ochrana před neúmyslným přímým dotykem nebezpečných živých částí (10.2002)</w:t>
      </w:r>
    </w:p>
    <w:p w14:paraId="65773DAE" w14:textId="1566D524" w:rsidR="00BD33F5" w:rsidRPr="001D1715" w:rsidRDefault="00730856" w:rsidP="001D1715">
      <w:pPr>
        <w:pStyle w:val="Odsazen2"/>
        <w:jc w:val="both"/>
      </w:pPr>
      <w:r w:rsidRPr="001D1715">
        <w:t>ČSN EN IEC </w:t>
      </w:r>
      <w:r w:rsidR="00BD33F5" w:rsidRPr="001D1715">
        <w:t>61439-1</w:t>
      </w:r>
      <w:r w:rsidRPr="001D1715">
        <w:t> </w:t>
      </w:r>
      <w:proofErr w:type="spellStart"/>
      <w:r w:rsidRPr="001D1715">
        <w:t>ed</w:t>
      </w:r>
      <w:proofErr w:type="spellEnd"/>
      <w:r w:rsidRPr="001D1715">
        <w:t>. </w:t>
      </w:r>
      <w:r w:rsidR="00BD33F5" w:rsidRPr="001D1715">
        <w:t>3</w:t>
      </w:r>
      <w:r w:rsidR="00BD33F5" w:rsidRPr="001D1715">
        <w:tab/>
        <w:t xml:space="preserve">Rozváděče nízkého napětí - </w:t>
      </w:r>
      <w:r w:rsidRPr="001D1715">
        <w:t>Část </w:t>
      </w:r>
      <w:r w:rsidR="00BD33F5" w:rsidRPr="001D1715">
        <w:t>1: Obecná ustanovení (7.2022)</w:t>
      </w:r>
    </w:p>
    <w:p w14:paraId="781F3ED4" w14:textId="455BA931" w:rsidR="00BD33F5" w:rsidRPr="001D1715" w:rsidRDefault="00730856" w:rsidP="001D1715">
      <w:pPr>
        <w:pStyle w:val="Odsazen2"/>
        <w:jc w:val="both"/>
      </w:pPr>
      <w:r w:rsidRPr="001D1715">
        <w:t>ČSN EN IEC </w:t>
      </w:r>
      <w:r w:rsidR="00BD33F5" w:rsidRPr="001D1715">
        <w:t>61439-2</w:t>
      </w:r>
      <w:r w:rsidRPr="001D1715">
        <w:t> </w:t>
      </w:r>
      <w:proofErr w:type="spellStart"/>
      <w:r w:rsidRPr="001D1715">
        <w:t>ed</w:t>
      </w:r>
      <w:proofErr w:type="spellEnd"/>
      <w:r w:rsidRPr="001D1715">
        <w:t>. </w:t>
      </w:r>
      <w:r w:rsidR="00BD33F5" w:rsidRPr="001D1715">
        <w:t>3</w:t>
      </w:r>
      <w:r w:rsidR="00BD33F5" w:rsidRPr="001D1715">
        <w:tab/>
        <w:t xml:space="preserve">Rozváděče nízkého napětí - </w:t>
      </w:r>
      <w:r w:rsidRPr="001D1715">
        <w:t>Část </w:t>
      </w:r>
      <w:r w:rsidR="00BD33F5" w:rsidRPr="001D1715">
        <w:t>2: Výkonové rozváděče (12.2021)</w:t>
      </w:r>
    </w:p>
    <w:p w14:paraId="3FB6F99D" w14:textId="34AC4271" w:rsidR="00BD33F5" w:rsidRPr="001D1715" w:rsidRDefault="00730856" w:rsidP="001D1715">
      <w:pPr>
        <w:pStyle w:val="Odsazen2"/>
        <w:jc w:val="both"/>
      </w:pPr>
      <w:r w:rsidRPr="001D1715">
        <w:lastRenderedPageBreak/>
        <w:t>ČSN EN </w:t>
      </w:r>
      <w:r w:rsidR="00BD33F5" w:rsidRPr="001D1715">
        <w:t>61439-3</w:t>
      </w:r>
      <w:r w:rsidR="00BD33F5" w:rsidRPr="001D1715">
        <w:tab/>
        <w:t xml:space="preserve">Rozváděče nízkého napětí - </w:t>
      </w:r>
      <w:r w:rsidRPr="001D1715">
        <w:t>Část </w:t>
      </w:r>
      <w:r w:rsidR="00BD33F5" w:rsidRPr="001D1715">
        <w:t>3: Rozvodnice určené</w:t>
      </w:r>
      <w:r w:rsidRPr="001D1715">
        <w:t xml:space="preserve"> k </w:t>
      </w:r>
      <w:r w:rsidR="00BD33F5" w:rsidRPr="001D1715">
        <w:t>provozování laiky (DBO) (10.2012)</w:t>
      </w:r>
    </w:p>
    <w:p w14:paraId="435FCA50" w14:textId="7E4A5918" w:rsidR="00BD33F5" w:rsidRPr="001D1715" w:rsidRDefault="00730856" w:rsidP="001D1715">
      <w:pPr>
        <w:pStyle w:val="Odsazen2"/>
        <w:jc w:val="both"/>
      </w:pPr>
      <w:r w:rsidRPr="001D1715">
        <w:t>ČSN EN IEC </w:t>
      </w:r>
      <w:r w:rsidR="00BD33F5" w:rsidRPr="001D1715">
        <w:t>61439-7</w:t>
      </w:r>
      <w:r w:rsidRPr="001D1715">
        <w:t> </w:t>
      </w:r>
      <w:proofErr w:type="spellStart"/>
      <w:r w:rsidRPr="001D1715">
        <w:t>ed</w:t>
      </w:r>
      <w:proofErr w:type="spellEnd"/>
      <w:r w:rsidRPr="001D1715">
        <w:t>. </w:t>
      </w:r>
      <w:r w:rsidR="00BD33F5" w:rsidRPr="001D1715">
        <w:t>2</w:t>
      </w:r>
      <w:r w:rsidR="00BD33F5" w:rsidRPr="001D1715">
        <w:tab/>
        <w:t xml:space="preserve">Rozváděče nízkého napětí - </w:t>
      </w:r>
      <w:r w:rsidRPr="001D1715">
        <w:t>Část </w:t>
      </w:r>
      <w:r w:rsidR="00BD33F5" w:rsidRPr="001D1715">
        <w:t xml:space="preserve">7: Rozváděče pro použití ve zvláštních podmínkách jako jsou </w:t>
      </w:r>
      <w:proofErr w:type="spellStart"/>
      <w:r w:rsidR="00BD33F5" w:rsidRPr="001D1715">
        <w:t>maríny</w:t>
      </w:r>
      <w:proofErr w:type="spellEnd"/>
      <w:r w:rsidR="00BD33F5" w:rsidRPr="001D1715">
        <w:t>, kempy, tržiště, nabíjecí stanice pro elektrická vozidla (6.2024)</w:t>
      </w:r>
    </w:p>
    <w:p w14:paraId="7514C153" w14:textId="58247C57" w:rsidR="00BD33F5" w:rsidRPr="001D1715" w:rsidRDefault="00730856" w:rsidP="001D1715">
      <w:pPr>
        <w:pStyle w:val="Odsazen2"/>
        <w:jc w:val="both"/>
      </w:pPr>
      <w:r w:rsidRPr="001D1715">
        <w:t>ČSN </w:t>
      </w:r>
      <w:r w:rsidR="00BD33F5" w:rsidRPr="001D1715">
        <w:t>36 0020</w:t>
      </w:r>
      <w:r w:rsidR="00BD33F5" w:rsidRPr="001D1715">
        <w:tab/>
        <w:t>Sdružené osvětlení (1.2015)</w:t>
      </w:r>
    </w:p>
    <w:p w14:paraId="751A77E9" w14:textId="087F37C6" w:rsidR="00BD33F5" w:rsidRPr="001D1715" w:rsidRDefault="00730856" w:rsidP="001D1715">
      <w:pPr>
        <w:pStyle w:val="Odsazen2"/>
        <w:jc w:val="both"/>
      </w:pPr>
      <w:r w:rsidRPr="001D1715">
        <w:t>ČSN EN </w:t>
      </w:r>
      <w:r w:rsidR="00BD33F5" w:rsidRPr="001D1715">
        <w:t>12464-1</w:t>
      </w:r>
      <w:r w:rsidR="00BD33F5" w:rsidRPr="001D1715">
        <w:tab/>
        <w:t>Světlo</w:t>
      </w:r>
      <w:r w:rsidRPr="001D1715">
        <w:t xml:space="preserve"> a </w:t>
      </w:r>
      <w:r w:rsidR="00BD33F5" w:rsidRPr="001D1715">
        <w:t xml:space="preserve">osvětlení - Osvětlení pracovišť - </w:t>
      </w:r>
      <w:r w:rsidRPr="001D1715">
        <w:t>Část </w:t>
      </w:r>
      <w:r w:rsidR="00BD33F5" w:rsidRPr="001D1715">
        <w:t>1: Vnitřní pracoviště (5.2022)</w:t>
      </w:r>
    </w:p>
    <w:p w14:paraId="58B81869" w14:textId="6FC18ADD" w:rsidR="00BD33F5" w:rsidRPr="001D1715" w:rsidRDefault="00730856" w:rsidP="001D1715">
      <w:pPr>
        <w:pStyle w:val="Odsazen2"/>
        <w:jc w:val="both"/>
      </w:pPr>
      <w:r w:rsidRPr="001D1715">
        <w:t>ČSN EN </w:t>
      </w:r>
      <w:r w:rsidR="00BD33F5" w:rsidRPr="001D1715">
        <w:t>1838</w:t>
      </w:r>
      <w:r w:rsidR="00BD33F5" w:rsidRPr="001D1715">
        <w:tab/>
        <w:t>Světlo</w:t>
      </w:r>
      <w:r w:rsidRPr="001D1715">
        <w:t xml:space="preserve"> a </w:t>
      </w:r>
      <w:r w:rsidR="00BD33F5" w:rsidRPr="001D1715">
        <w:t>osvětlení - Nouzové osvětlení (7.2015)</w:t>
      </w:r>
    </w:p>
    <w:p w14:paraId="2C18382E" w14:textId="0814CFB9" w:rsidR="00BD33F5" w:rsidRPr="001D1715" w:rsidRDefault="00730856" w:rsidP="001D1715">
      <w:pPr>
        <w:pStyle w:val="Odsazen2"/>
        <w:jc w:val="both"/>
      </w:pPr>
      <w:r w:rsidRPr="001D1715">
        <w:t>ČSN EN </w:t>
      </w:r>
      <w:r w:rsidR="00BD33F5" w:rsidRPr="001D1715">
        <w:t>50171</w:t>
      </w:r>
      <w:r w:rsidRPr="001D1715">
        <w:t> </w:t>
      </w:r>
      <w:proofErr w:type="spellStart"/>
      <w:r w:rsidRPr="001D1715">
        <w:t>ed</w:t>
      </w:r>
      <w:proofErr w:type="spellEnd"/>
      <w:r w:rsidRPr="001D1715">
        <w:t>. </w:t>
      </w:r>
      <w:r w:rsidR="00BD33F5" w:rsidRPr="001D1715">
        <w:t>2</w:t>
      </w:r>
      <w:r w:rsidR="00BD33F5" w:rsidRPr="001D1715">
        <w:tab/>
        <w:t>Centrální bezpečnostní napájecí systémy (10.2022)</w:t>
      </w:r>
    </w:p>
    <w:p w14:paraId="239C81E9" w14:textId="2701BA93" w:rsidR="00BD33F5" w:rsidRPr="001D1715" w:rsidRDefault="00730856" w:rsidP="001D1715">
      <w:pPr>
        <w:pStyle w:val="Odsazen2"/>
        <w:jc w:val="both"/>
      </w:pPr>
      <w:r w:rsidRPr="001D1715">
        <w:t>ČSN EN </w:t>
      </w:r>
      <w:r w:rsidR="00BD33F5" w:rsidRPr="001D1715">
        <w:t>50172</w:t>
      </w:r>
      <w:r w:rsidR="00BD33F5" w:rsidRPr="001D1715">
        <w:tab/>
        <w:t>Systémy nouzového únikového osvětlení (2.2005)</w:t>
      </w:r>
    </w:p>
    <w:p w14:paraId="50F81781" w14:textId="05EB492D" w:rsidR="00BD33F5" w:rsidRPr="001D1715" w:rsidRDefault="00730856" w:rsidP="001D1715">
      <w:pPr>
        <w:pStyle w:val="Odsazen2"/>
        <w:jc w:val="both"/>
      </w:pPr>
      <w:r w:rsidRPr="001D1715">
        <w:t>ČSN EN </w:t>
      </w:r>
      <w:r w:rsidR="00BD33F5" w:rsidRPr="001D1715">
        <w:t>62305-1</w:t>
      </w:r>
      <w:r w:rsidRPr="001D1715">
        <w:t> </w:t>
      </w:r>
      <w:proofErr w:type="spellStart"/>
      <w:r w:rsidRPr="001D1715">
        <w:t>ed</w:t>
      </w:r>
      <w:proofErr w:type="spellEnd"/>
      <w:r w:rsidRPr="001D1715">
        <w:t>. </w:t>
      </w:r>
      <w:r w:rsidR="00BD33F5" w:rsidRPr="001D1715">
        <w:t>2</w:t>
      </w:r>
      <w:r w:rsidR="00BD33F5" w:rsidRPr="001D1715">
        <w:tab/>
        <w:t xml:space="preserve">Ochrana před bleskem - </w:t>
      </w:r>
      <w:r w:rsidRPr="001D1715">
        <w:t>Část </w:t>
      </w:r>
      <w:r w:rsidR="00BD33F5" w:rsidRPr="001D1715">
        <w:t>1: Obecné principy (9.2011)</w:t>
      </w:r>
    </w:p>
    <w:p w14:paraId="23E15400" w14:textId="621A2B18" w:rsidR="00BD33F5" w:rsidRPr="001D1715" w:rsidRDefault="00730856" w:rsidP="001D1715">
      <w:pPr>
        <w:pStyle w:val="Odsazen2"/>
        <w:jc w:val="both"/>
      </w:pPr>
      <w:r w:rsidRPr="001D1715">
        <w:t>ČSN EN </w:t>
      </w:r>
      <w:r w:rsidR="00BD33F5" w:rsidRPr="001D1715">
        <w:t>62305-2</w:t>
      </w:r>
      <w:r w:rsidRPr="001D1715">
        <w:t> </w:t>
      </w:r>
      <w:proofErr w:type="spellStart"/>
      <w:r w:rsidRPr="001D1715">
        <w:t>ed</w:t>
      </w:r>
      <w:proofErr w:type="spellEnd"/>
      <w:r w:rsidRPr="001D1715">
        <w:t>. </w:t>
      </w:r>
      <w:r w:rsidR="00BD33F5" w:rsidRPr="001D1715">
        <w:t>2</w:t>
      </w:r>
      <w:r w:rsidR="00BD33F5" w:rsidRPr="001D1715">
        <w:tab/>
        <w:t xml:space="preserve">Ochrana před bleskem - </w:t>
      </w:r>
      <w:r w:rsidRPr="001D1715">
        <w:t>Část </w:t>
      </w:r>
      <w:r w:rsidR="00BD33F5" w:rsidRPr="001D1715">
        <w:t>2: Řízení rizika (2.2013)</w:t>
      </w:r>
    </w:p>
    <w:p w14:paraId="0822881F" w14:textId="05C09D95" w:rsidR="00BD33F5" w:rsidRPr="001D1715" w:rsidRDefault="00730856" w:rsidP="001D1715">
      <w:pPr>
        <w:pStyle w:val="Odsazen2"/>
        <w:jc w:val="both"/>
      </w:pPr>
      <w:r w:rsidRPr="001D1715">
        <w:t>ČSN EN </w:t>
      </w:r>
      <w:r w:rsidR="00BD33F5" w:rsidRPr="001D1715">
        <w:t>62305-3</w:t>
      </w:r>
      <w:r w:rsidRPr="001D1715">
        <w:t> </w:t>
      </w:r>
      <w:proofErr w:type="spellStart"/>
      <w:r w:rsidRPr="001D1715">
        <w:t>ed</w:t>
      </w:r>
      <w:proofErr w:type="spellEnd"/>
      <w:r w:rsidRPr="001D1715">
        <w:t>. </w:t>
      </w:r>
      <w:r w:rsidR="00BD33F5" w:rsidRPr="001D1715">
        <w:t>2</w:t>
      </w:r>
      <w:r w:rsidR="00BD33F5" w:rsidRPr="001D1715">
        <w:tab/>
        <w:t xml:space="preserve">Ochrana před bleskem - </w:t>
      </w:r>
      <w:r w:rsidRPr="001D1715">
        <w:t>Část </w:t>
      </w:r>
      <w:r w:rsidR="00BD33F5" w:rsidRPr="001D1715">
        <w:t>3: Hmotné škody na stavbách</w:t>
      </w:r>
      <w:r w:rsidRPr="001D1715">
        <w:t xml:space="preserve"> a </w:t>
      </w:r>
      <w:r w:rsidR="00BD33F5" w:rsidRPr="001D1715">
        <w:t>ohrožení života (1.2012)</w:t>
      </w:r>
    </w:p>
    <w:p w14:paraId="5B645757" w14:textId="212D1DE2" w:rsidR="00BD33F5" w:rsidRPr="001D1715" w:rsidRDefault="00730856" w:rsidP="001D1715">
      <w:pPr>
        <w:pStyle w:val="Odsazen2"/>
        <w:jc w:val="both"/>
      </w:pPr>
      <w:r w:rsidRPr="001D1715">
        <w:t>ČSN EN </w:t>
      </w:r>
      <w:r w:rsidR="00BD33F5" w:rsidRPr="001D1715">
        <w:t>62305-4</w:t>
      </w:r>
      <w:r w:rsidRPr="001D1715">
        <w:t> </w:t>
      </w:r>
      <w:proofErr w:type="spellStart"/>
      <w:r w:rsidRPr="001D1715">
        <w:t>ed</w:t>
      </w:r>
      <w:proofErr w:type="spellEnd"/>
      <w:r w:rsidRPr="001D1715">
        <w:t>. </w:t>
      </w:r>
      <w:r w:rsidR="00BD33F5" w:rsidRPr="001D1715">
        <w:t>2</w:t>
      </w:r>
      <w:r w:rsidR="00BD33F5" w:rsidRPr="001D1715">
        <w:tab/>
        <w:t xml:space="preserve">Ochrana před bleskem - </w:t>
      </w:r>
      <w:r w:rsidRPr="001D1715">
        <w:t>Část </w:t>
      </w:r>
      <w:r w:rsidR="00BD33F5" w:rsidRPr="001D1715">
        <w:t>4: Elektrické</w:t>
      </w:r>
      <w:r w:rsidRPr="001D1715">
        <w:t xml:space="preserve"> a </w:t>
      </w:r>
      <w:r w:rsidR="00BD33F5" w:rsidRPr="001D1715">
        <w:t>elektronické systémy ve stavbách (9.2011)</w:t>
      </w:r>
    </w:p>
    <w:p w14:paraId="0EB5997D" w14:textId="2BA7B539" w:rsidR="00BD33F5" w:rsidRPr="001D1715" w:rsidRDefault="00730856" w:rsidP="001D1715">
      <w:pPr>
        <w:pStyle w:val="Odsazen2"/>
        <w:jc w:val="both"/>
      </w:pPr>
      <w:r w:rsidRPr="001D1715">
        <w:t>ČSN CLC/TS </w:t>
      </w:r>
      <w:r w:rsidR="00BD33F5" w:rsidRPr="001D1715">
        <w:t>61643-12</w:t>
      </w:r>
      <w:r w:rsidR="00BD33F5" w:rsidRPr="001D1715">
        <w:tab/>
        <w:t xml:space="preserve">Ochrany před přepětím nízkého napětí - </w:t>
      </w:r>
      <w:r w:rsidRPr="001D1715">
        <w:t>Část </w:t>
      </w:r>
      <w:r w:rsidR="00BD33F5" w:rsidRPr="001D1715">
        <w:t>12: Ochrany před přepětím zapojené</w:t>
      </w:r>
      <w:r w:rsidRPr="001D1715">
        <w:t xml:space="preserve"> v </w:t>
      </w:r>
      <w:r w:rsidR="00BD33F5" w:rsidRPr="001D1715">
        <w:t>sítích nízkého napětí - Zásady pro výběr</w:t>
      </w:r>
      <w:r w:rsidRPr="001D1715">
        <w:t xml:space="preserve"> a </w:t>
      </w:r>
      <w:r w:rsidR="00BD33F5" w:rsidRPr="001D1715">
        <w:t>instalaci (5.2013)</w:t>
      </w:r>
    </w:p>
    <w:p w14:paraId="6632C4BA" w14:textId="21B8C5FD" w:rsidR="00BD33F5" w:rsidRPr="001D1715" w:rsidRDefault="00730856" w:rsidP="001D1715">
      <w:pPr>
        <w:pStyle w:val="Odsazen2"/>
        <w:jc w:val="both"/>
      </w:pPr>
      <w:r w:rsidRPr="001D1715">
        <w:t>ČSN CLC/TS </w:t>
      </w:r>
      <w:r w:rsidR="00BD33F5" w:rsidRPr="001D1715">
        <w:t>51643-32</w:t>
      </w:r>
      <w:r w:rsidR="00BD33F5" w:rsidRPr="001D1715">
        <w:tab/>
        <w:t xml:space="preserve">Ochrany před přepětím nízkého napětí - </w:t>
      </w:r>
      <w:r w:rsidRPr="001D1715">
        <w:t>Část </w:t>
      </w:r>
      <w:r w:rsidR="00BD33F5" w:rsidRPr="001D1715">
        <w:t>32: Ochrany před přepětím připojené</w:t>
      </w:r>
      <w:r w:rsidRPr="001D1715">
        <w:t xml:space="preserve"> k </w:t>
      </w:r>
      <w:r w:rsidR="00BD33F5" w:rsidRPr="001D1715">
        <w:t>DC straně fotovoltaických instalací - Zásady výběru</w:t>
      </w:r>
      <w:r w:rsidRPr="001D1715">
        <w:t xml:space="preserve"> a </w:t>
      </w:r>
      <w:r w:rsidR="00BD33F5" w:rsidRPr="001D1715">
        <w:t>použití (3.2024)</w:t>
      </w:r>
    </w:p>
    <w:p w14:paraId="7EB60436" w14:textId="34FBC568" w:rsidR="00BD33F5" w:rsidRPr="001D1715" w:rsidRDefault="00730856" w:rsidP="001D1715">
      <w:pPr>
        <w:pStyle w:val="Odsazen2"/>
        <w:jc w:val="both"/>
      </w:pPr>
      <w:r w:rsidRPr="001D1715">
        <w:t>ČSN </w:t>
      </w:r>
      <w:r w:rsidR="00BD33F5" w:rsidRPr="001D1715">
        <w:t>73 0802</w:t>
      </w:r>
      <w:r w:rsidRPr="001D1715">
        <w:t> </w:t>
      </w:r>
      <w:proofErr w:type="spellStart"/>
      <w:r w:rsidRPr="001D1715">
        <w:t>ed</w:t>
      </w:r>
      <w:proofErr w:type="spellEnd"/>
      <w:r w:rsidRPr="001D1715">
        <w:t>. </w:t>
      </w:r>
      <w:r w:rsidR="00BD33F5" w:rsidRPr="001D1715">
        <w:t>2</w:t>
      </w:r>
      <w:r w:rsidR="00BD33F5" w:rsidRPr="001D1715">
        <w:tab/>
        <w:t>Požární bezpečnost staveb - Nevýrobní objekty (9.2023)</w:t>
      </w:r>
    </w:p>
    <w:p w14:paraId="6B313F13" w14:textId="5129DE93" w:rsidR="00BD33F5" w:rsidRPr="001D1715" w:rsidRDefault="00730856" w:rsidP="001D1715">
      <w:pPr>
        <w:pStyle w:val="Odsazen2"/>
        <w:jc w:val="both"/>
      </w:pPr>
      <w:r w:rsidRPr="001D1715">
        <w:t>ČSN </w:t>
      </w:r>
      <w:r w:rsidR="00BD33F5" w:rsidRPr="001D1715">
        <w:t>73 0804</w:t>
      </w:r>
      <w:r w:rsidRPr="001D1715">
        <w:t> </w:t>
      </w:r>
      <w:proofErr w:type="spellStart"/>
      <w:r w:rsidRPr="001D1715">
        <w:t>ed</w:t>
      </w:r>
      <w:proofErr w:type="spellEnd"/>
      <w:r w:rsidRPr="001D1715">
        <w:t>. </w:t>
      </w:r>
      <w:r w:rsidR="00BD33F5" w:rsidRPr="001D1715">
        <w:t>2</w:t>
      </w:r>
      <w:r w:rsidR="00BD33F5" w:rsidRPr="001D1715">
        <w:tab/>
        <w:t>Požární bezpečnost staveb - Výrobní objekty (9.2023)</w:t>
      </w:r>
    </w:p>
    <w:p w14:paraId="4C84742E" w14:textId="6A96940E" w:rsidR="00BD33F5" w:rsidRPr="001D1715" w:rsidRDefault="00730856" w:rsidP="001D1715">
      <w:pPr>
        <w:pStyle w:val="Odsazen2"/>
        <w:jc w:val="both"/>
      </w:pPr>
      <w:r w:rsidRPr="001D1715">
        <w:t>ČSN </w:t>
      </w:r>
      <w:r w:rsidR="00BD33F5" w:rsidRPr="001D1715">
        <w:t>73 0810</w:t>
      </w:r>
      <w:r w:rsidR="00BD33F5" w:rsidRPr="001D1715">
        <w:tab/>
        <w:t>Požární bezpečnost staveb - Společná ustanovení (7.2016)</w:t>
      </w:r>
    </w:p>
    <w:p w14:paraId="4761C133" w14:textId="6617381C" w:rsidR="00BD33F5" w:rsidRPr="001D1715" w:rsidRDefault="00730856" w:rsidP="001D1715">
      <w:pPr>
        <w:pStyle w:val="Odsazen2"/>
        <w:jc w:val="both"/>
      </w:pPr>
      <w:r w:rsidRPr="001D1715">
        <w:t>ČSN </w:t>
      </w:r>
      <w:r w:rsidR="00BD33F5" w:rsidRPr="001D1715">
        <w:t>73 0835</w:t>
      </w:r>
      <w:r w:rsidRPr="001D1715">
        <w:t> </w:t>
      </w:r>
      <w:proofErr w:type="spellStart"/>
      <w:r w:rsidRPr="001D1715">
        <w:t>ed</w:t>
      </w:r>
      <w:proofErr w:type="spellEnd"/>
      <w:r w:rsidRPr="001D1715">
        <w:t>. </w:t>
      </w:r>
      <w:r w:rsidR="00BD33F5" w:rsidRPr="001D1715">
        <w:t>2</w:t>
      </w:r>
      <w:r w:rsidR="00BD33F5" w:rsidRPr="001D1715">
        <w:tab/>
        <w:t>Požární bezpečnost staveb - Budovy zdravotnických zařízení</w:t>
      </w:r>
      <w:r w:rsidRPr="001D1715">
        <w:t xml:space="preserve"> a </w:t>
      </w:r>
      <w:r w:rsidR="00BD33F5" w:rsidRPr="001D1715">
        <w:t>sociální péče (9.2020)</w:t>
      </w:r>
    </w:p>
    <w:p w14:paraId="31A6A085" w14:textId="4C757C6A" w:rsidR="00BD33F5" w:rsidRPr="001D1715" w:rsidRDefault="00730856" w:rsidP="001D1715">
      <w:pPr>
        <w:pStyle w:val="Odsazen2"/>
        <w:jc w:val="both"/>
      </w:pPr>
      <w:r w:rsidRPr="001D1715">
        <w:t>ČSN </w:t>
      </w:r>
      <w:r w:rsidR="00BD33F5" w:rsidRPr="001D1715">
        <w:t>73 0848</w:t>
      </w:r>
      <w:r w:rsidR="00BD33F5" w:rsidRPr="001D1715">
        <w:tab/>
        <w:t>Požární bezpečnost staveb - Elektrická zařízení, elektrické instalace</w:t>
      </w:r>
      <w:r w:rsidRPr="001D1715">
        <w:t xml:space="preserve"> a </w:t>
      </w:r>
      <w:r w:rsidR="00BD33F5" w:rsidRPr="001D1715">
        <w:t>rozvody (9.2023)</w:t>
      </w:r>
    </w:p>
    <w:p w14:paraId="33E1353B" w14:textId="6FF84928" w:rsidR="00BD33F5" w:rsidRPr="001D1715" w:rsidRDefault="00730856" w:rsidP="001D1715">
      <w:pPr>
        <w:pStyle w:val="Odsazen2"/>
        <w:jc w:val="both"/>
      </w:pPr>
      <w:r w:rsidRPr="001D1715">
        <w:t>ČSN </w:t>
      </w:r>
      <w:r w:rsidR="00BD33F5" w:rsidRPr="001D1715">
        <w:t>73 0895</w:t>
      </w:r>
      <w:r w:rsidR="00BD33F5" w:rsidRPr="001D1715">
        <w:tab/>
        <w:t>Požární bezpečnost staveb - Zachování funkčnosti kabelových tras</w:t>
      </w:r>
      <w:r w:rsidRPr="001D1715">
        <w:t xml:space="preserve"> v </w:t>
      </w:r>
      <w:r w:rsidR="00BD33F5" w:rsidRPr="001D1715">
        <w:t xml:space="preserve">podmínkách požáru - Požadavky, zkoušky, klasifikace </w:t>
      </w:r>
      <w:proofErr w:type="spellStart"/>
      <w:r w:rsidR="00BD33F5" w:rsidRPr="001D1715">
        <w:t>Px</w:t>
      </w:r>
      <w:proofErr w:type="spellEnd"/>
      <w:r w:rsidR="00BD33F5" w:rsidRPr="001D1715">
        <w:t xml:space="preserve">-R, </w:t>
      </w:r>
      <w:proofErr w:type="spellStart"/>
      <w:r w:rsidR="00BD33F5" w:rsidRPr="001D1715">
        <w:t>PHx</w:t>
      </w:r>
      <w:proofErr w:type="spellEnd"/>
      <w:r w:rsidR="00BD33F5" w:rsidRPr="001D1715">
        <w:t>-R</w:t>
      </w:r>
      <w:r w:rsidRPr="001D1715">
        <w:t xml:space="preserve"> a </w:t>
      </w:r>
      <w:r w:rsidR="00BD33F5" w:rsidRPr="001D1715">
        <w:t>aplikace výsledků zkoušek (3.2016)</w:t>
      </w:r>
    </w:p>
    <w:p w14:paraId="326C390C" w14:textId="635E1742" w:rsidR="00BD33F5" w:rsidRPr="001D1715" w:rsidRDefault="00730856" w:rsidP="001D1715">
      <w:pPr>
        <w:pStyle w:val="Odsazen2"/>
        <w:jc w:val="both"/>
      </w:pPr>
      <w:r w:rsidRPr="001D1715">
        <w:t>ČSN </w:t>
      </w:r>
      <w:r w:rsidR="00BD33F5" w:rsidRPr="001D1715">
        <w:t>34 3085</w:t>
      </w:r>
      <w:r w:rsidRPr="001D1715">
        <w:t> </w:t>
      </w:r>
      <w:proofErr w:type="spellStart"/>
      <w:r w:rsidRPr="001D1715">
        <w:t>ed</w:t>
      </w:r>
      <w:proofErr w:type="spellEnd"/>
      <w:r w:rsidRPr="001D1715">
        <w:t>. </w:t>
      </w:r>
      <w:r w:rsidR="00BD33F5" w:rsidRPr="001D1715">
        <w:t>2</w:t>
      </w:r>
      <w:r w:rsidR="00BD33F5" w:rsidRPr="001D1715">
        <w:tab/>
        <w:t>Elektrická zařízení - Ustanovení pro zacházení</w:t>
      </w:r>
      <w:r w:rsidRPr="001D1715">
        <w:t xml:space="preserve"> s </w:t>
      </w:r>
      <w:r w:rsidR="00BD33F5" w:rsidRPr="001D1715">
        <w:t>elektrickým zařízením při požárech nebo záplavách (11.2013)</w:t>
      </w:r>
    </w:p>
    <w:p w14:paraId="1D5844E3" w14:textId="0F530CBD" w:rsidR="00BD33F5" w:rsidRPr="001D1715" w:rsidRDefault="00730856" w:rsidP="001D1715">
      <w:pPr>
        <w:pStyle w:val="Odsazen2"/>
        <w:jc w:val="both"/>
      </w:pPr>
      <w:r w:rsidRPr="001D1715">
        <w:t>ČSN </w:t>
      </w:r>
      <w:r w:rsidR="00BD33F5" w:rsidRPr="001D1715">
        <w:t>73 6058</w:t>
      </w:r>
      <w:r w:rsidR="00BD33F5" w:rsidRPr="001D1715">
        <w:tab/>
        <w:t>Jednotlivé, řadové</w:t>
      </w:r>
      <w:r w:rsidRPr="001D1715">
        <w:t xml:space="preserve"> a </w:t>
      </w:r>
      <w:r w:rsidR="00BD33F5" w:rsidRPr="001D1715">
        <w:t>hromadné garáže (9.2011)</w:t>
      </w:r>
    </w:p>
    <w:p w14:paraId="5C9AF9CA" w14:textId="77777777" w:rsidR="00BD33F5" w:rsidRPr="001D1715" w:rsidRDefault="00BD33F5" w:rsidP="001D1715">
      <w:pPr>
        <w:pStyle w:val="Nadpis1"/>
        <w:jc w:val="both"/>
        <w:rPr>
          <w:color w:val="auto"/>
        </w:rPr>
      </w:pPr>
      <w:bookmarkStart w:id="7" w:name="_Toc181729891"/>
      <w:r w:rsidRPr="001D1715">
        <w:rPr>
          <w:color w:val="auto"/>
        </w:rPr>
        <w:lastRenderedPageBreak/>
        <w:t>ZÁKLADNÍ ÚDAJE</w:t>
      </w:r>
      <w:bookmarkEnd w:id="7"/>
    </w:p>
    <w:p w14:paraId="257B2A56" w14:textId="77777777" w:rsidR="00BD33F5" w:rsidRPr="001D1715" w:rsidRDefault="00BD33F5" w:rsidP="001D1715">
      <w:pPr>
        <w:pStyle w:val="Nadpis2"/>
        <w:jc w:val="both"/>
        <w:rPr>
          <w:color w:val="auto"/>
        </w:rPr>
      </w:pPr>
      <w:bookmarkStart w:id="8" w:name="_Toc181729892"/>
      <w:r w:rsidRPr="001D1715">
        <w:rPr>
          <w:color w:val="auto"/>
        </w:rPr>
        <w:t>Napěťové soustavy</w:t>
      </w:r>
      <w:bookmarkEnd w:id="8"/>
    </w:p>
    <w:p w14:paraId="76982106" w14:textId="58F8D8C1" w:rsidR="00BD33F5" w:rsidRPr="001D1715" w:rsidRDefault="00BD33F5" w:rsidP="001D1715">
      <w:pPr>
        <w:pStyle w:val="Odsazen3"/>
        <w:jc w:val="both"/>
      </w:pPr>
      <w:r w:rsidRPr="001D1715">
        <w:t>3/P</w:t>
      </w:r>
      <w:r w:rsidR="00730856" w:rsidRPr="001D1715">
        <w:t>EN </w:t>
      </w:r>
      <w:r w:rsidRPr="001D1715">
        <w:t>AC 400/230</w:t>
      </w:r>
      <w:r w:rsidR="00730856" w:rsidRPr="001D1715">
        <w:t> V </w:t>
      </w:r>
      <w:r w:rsidRPr="001D1715">
        <w:t>50</w:t>
      </w:r>
      <w:r w:rsidR="00730856" w:rsidRPr="001D1715">
        <w:t> Hz</w:t>
      </w:r>
      <w:r w:rsidRPr="001D1715">
        <w:t xml:space="preserve"> / TN-C</w:t>
      </w:r>
      <w:r w:rsidRPr="001D1715">
        <w:tab/>
        <w:t>distribuční síť EG.D, a.s.</w:t>
      </w:r>
    </w:p>
    <w:p w14:paraId="09A86015" w14:textId="7BB14180" w:rsidR="00BD33F5" w:rsidRPr="001D1715" w:rsidRDefault="00BD33F5" w:rsidP="001D1715">
      <w:pPr>
        <w:pStyle w:val="Odsazen3"/>
        <w:jc w:val="both"/>
      </w:pPr>
      <w:r w:rsidRPr="001D1715">
        <w:t>3/P</w:t>
      </w:r>
      <w:r w:rsidR="00730856" w:rsidRPr="001D1715">
        <w:t>EN </w:t>
      </w:r>
      <w:r w:rsidRPr="001D1715">
        <w:t>AC 400/230</w:t>
      </w:r>
      <w:r w:rsidR="00730856" w:rsidRPr="001D1715">
        <w:t> V </w:t>
      </w:r>
      <w:r w:rsidRPr="001D1715">
        <w:t>50</w:t>
      </w:r>
      <w:r w:rsidR="00730856" w:rsidRPr="001D1715">
        <w:t> Hz</w:t>
      </w:r>
      <w:r w:rsidRPr="001D1715">
        <w:t xml:space="preserve"> / TN-C</w:t>
      </w:r>
      <w:r w:rsidRPr="001D1715">
        <w:tab/>
        <w:t>řešené elektroinstalace nízkého napětí</w:t>
      </w:r>
    </w:p>
    <w:p w14:paraId="51550D5D" w14:textId="06AD0412" w:rsidR="00BD33F5" w:rsidRPr="001D1715" w:rsidRDefault="00BD33F5" w:rsidP="001D1715">
      <w:pPr>
        <w:pStyle w:val="Odsazen3"/>
        <w:jc w:val="both"/>
      </w:pPr>
      <w:r w:rsidRPr="001D1715">
        <w:t>3/N/PE AC 400/230</w:t>
      </w:r>
      <w:r w:rsidR="00730856" w:rsidRPr="001D1715">
        <w:t> V </w:t>
      </w:r>
      <w:r w:rsidRPr="001D1715">
        <w:t>50</w:t>
      </w:r>
      <w:r w:rsidR="00730856" w:rsidRPr="001D1715">
        <w:t> Hz</w:t>
      </w:r>
      <w:r w:rsidRPr="001D1715">
        <w:t xml:space="preserve"> / TN-C-S</w:t>
      </w:r>
      <w:r w:rsidRPr="001D1715">
        <w:tab/>
        <w:t>řešené elektroinstalace nízkého napětí</w:t>
      </w:r>
    </w:p>
    <w:p w14:paraId="47FEDB52" w14:textId="220AA95D" w:rsidR="00BD33F5" w:rsidRPr="001D1715" w:rsidRDefault="00BD33F5" w:rsidP="001D1715">
      <w:pPr>
        <w:pStyle w:val="Odsazen3"/>
        <w:jc w:val="both"/>
      </w:pPr>
      <w:r w:rsidRPr="001D1715">
        <w:t>3/N/PE AC 400/230</w:t>
      </w:r>
      <w:r w:rsidR="00730856" w:rsidRPr="001D1715">
        <w:t> V </w:t>
      </w:r>
      <w:r w:rsidRPr="001D1715">
        <w:t>50</w:t>
      </w:r>
      <w:r w:rsidR="00730856" w:rsidRPr="001D1715">
        <w:t> Hz</w:t>
      </w:r>
      <w:r w:rsidRPr="001D1715">
        <w:t xml:space="preserve"> / TN-S</w:t>
      </w:r>
      <w:r w:rsidRPr="001D1715">
        <w:tab/>
        <w:t>výstup střídačů PV systému</w:t>
      </w:r>
    </w:p>
    <w:p w14:paraId="43E82926" w14:textId="4588A5E6" w:rsidR="00BD33F5" w:rsidRPr="001D1715" w:rsidRDefault="00BD33F5" w:rsidP="001D1715">
      <w:pPr>
        <w:pStyle w:val="Odsazen3"/>
        <w:jc w:val="both"/>
      </w:pPr>
      <w:r w:rsidRPr="001D1715">
        <w:t>2/M DC do 1000</w:t>
      </w:r>
      <w:r w:rsidR="001D1715">
        <w:t xml:space="preserve"> </w:t>
      </w:r>
      <w:r w:rsidR="00730856" w:rsidRPr="001D1715">
        <w:t>V </w:t>
      </w:r>
      <w:r w:rsidRPr="001D1715">
        <w:t>/ IT</w:t>
      </w:r>
      <w:r w:rsidRPr="001D1715">
        <w:tab/>
        <w:t>provozní napětí DC části PV systému</w:t>
      </w:r>
    </w:p>
    <w:p w14:paraId="01338E8E" w14:textId="389C43CE" w:rsidR="00BD33F5" w:rsidRPr="001D1715" w:rsidRDefault="00BD33F5" w:rsidP="001D1715">
      <w:pPr>
        <w:pStyle w:val="Odsazen3"/>
        <w:jc w:val="both"/>
      </w:pPr>
      <w:r w:rsidRPr="001D1715">
        <w:t>2/M DC do 120</w:t>
      </w:r>
      <w:r w:rsidR="001D1715">
        <w:t xml:space="preserve"> </w:t>
      </w:r>
      <w:r w:rsidR="00730856" w:rsidRPr="001D1715">
        <w:t>V </w:t>
      </w:r>
      <w:r w:rsidRPr="001D1715">
        <w:t>/ IT</w:t>
      </w:r>
      <w:r w:rsidRPr="001D1715">
        <w:tab/>
        <w:t>napětí DC části po vypnutí PV systému</w:t>
      </w:r>
      <w:r w:rsidRPr="001D1715">
        <w:rPr>
          <w:rStyle w:val="Znakapoznpodarou"/>
        </w:rPr>
        <w:footnoteReference w:id="5"/>
      </w:r>
    </w:p>
    <w:p w14:paraId="68D1F484" w14:textId="562F4185" w:rsidR="00BD33F5" w:rsidRPr="001D1715" w:rsidRDefault="00730856" w:rsidP="001D1715">
      <w:pPr>
        <w:jc w:val="both"/>
      </w:pPr>
      <w:r w:rsidRPr="001D1715">
        <w:t>Dle </w:t>
      </w:r>
      <w:r w:rsidR="00BD33F5" w:rsidRPr="001D1715">
        <w:t>ČSN</w:t>
      </w:r>
      <w:r w:rsidRPr="001D1715">
        <w:t> 33 </w:t>
      </w:r>
      <w:r w:rsidR="00BD33F5" w:rsidRPr="001D1715">
        <w:t xml:space="preserve">2000-4-444, </w:t>
      </w:r>
      <w:r w:rsidRPr="001D1715">
        <w:t>čl. </w:t>
      </w:r>
      <w:r w:rsidR="00BD33F5" w:rsidRPr="001D1715">
        <w:t>444.4.3.</w:t>
      </w:r>
      <w:r w:rsidRPr="001D1715">
        <w:t>1 s</w:t>
      </w:r>
      <w:r w:rsidR="00BD33F5" w:rsidRPr="001D1715">
        <w:t>e sítě TN-C nesmí používat</w:t>
      </w:r>
      <w:r w:rsidRPr="001D1715">
        <w:t xml:space="preserve"> v </w:t>
      </w:r>
      <w:r w:rsidR="00BD33F5" w:rsidRPr="001D1715">
        <w:t>novostavbách, které obsahují nebo</w:t>
      </w:r>
      <w:r w:rsidRPr="001D1715">
        <w:t xml:space="preserve"> u </w:t>
      </w:r>
      <w:r w:rsidR="00BD33F5" w:rsidRPr="001D1715">
        <w:t>nichž je pravděpodobné, že budou obsahovat významné množství zařízení informační techniky.</w:t>
      </w:r>
    </w:p>
    <w:p w14:paraId="29A5DA60" w14:textId="4BCA6714" w:rsidR="00BD33F5" w:rsidRPr="001D1715" w:rsidRDefault="00730856" w:rsidP="001D1715">
      <w:pPr>
        <w:jc w:val="both"/>
      </w:pPr>
      <w:r w:rsidRPr="001D1715">
        <w:t>Dle </w:t>
      </w:r>
      <w:r w:rsidR="00BD33F5" w:rsidRPr="001D1715">
        <w:t>ČSN</w:t>
      </w:r>
      <w:r w:rsidRPr="001D1715">
        <w:t> 33 </w:t>
      </w:r>
      <w:r w:rsidR="00BD33F5" w:rsidRPr="001D1715">
        <w:t xml:space="preserve">2000-4-444, </w:t>
      </w:r>
      <w:r w:rsidRPr="001D1715">
        <w:t>čl. </w:t>
      </w:r>
      <w:r w:rsidR="00BD33F5" w:rsidRPr="001D1715">
        <w:t>444.4.3.2 musí být sítě TN-C-S/TN-S</w:t>
      </w:r>
      <w:r w:rsidRPr="001D1715">
        <w:t xml:space="preserve"> v </w:t>
      </w:r>
      <w:r w:rsidR="00BD33F5" w:rsidRPr="001D1715">
        <w:t>nově stavěných budovách instalovány počínaje začátkem instalace.</w:t>
      </w:r>
    </w:p>
    <w:p w14:paraId="4650BFFE" w14:textId="7B4BC506" w:rsidR="00BD33F5" w:rsidRPr="001D1715" w:rsidRDefault="00730856" w:rsidP="001D1715">
      <w:pPr>
        <w:jc w:val="both"/>
      </w:pPr>
      <w:r w:rsidRPr="001D1715">
        <w:t>Dle </w:t>
      </w:r>
      <w:r w:rsidR="00BD33F5" w:rsidRPr="001D1715">
        <w:t>ČSN</w:t>
      </w:r>
      <w:r w:rsidRPr="001D1715">
        <w:t> 33 </w:t>
      </w:r>
      <w:r w:rsidR="00BD33F5" w:rsidRPr="001D1715">
        <w:t>2000-7-722</w:t>
      </w:r>
      <w:r w:rsidRPr="001D1715">
        <w:t> </w:t>
      </w:r>
      <w:proofErr w:type="spellStart"/>
      <w:r w:rsidRPr="001D1715">
        <w:t>ed</w:t>
      </w:r>
      <w:proofErr w:type="spellEnd"/>
      <w:r w:rsidRPr="001D1715">
        <w:t>. </w:t>
      </w:r>
      <w:r w:rsidR="00BD33F5" w:rsidRPr="001D1715">
        <w:t xml:space="preserve">3, </w:t>
      </w:r>
      <w:r w:rsidRPr="001D1715">
        <w:t>čl. </w:t>
      </w:r>
      <w:r w:rsidR="00BD33F5" w:rsidRPr="001D1715">
        <w:t>722.312.2.1 nesmí napájející přívod pro připojovací místo nabíjení EV obsahovat vodič PEN.</w:t>
      </w:r>
    </w:p>
    <w:p w14:paraId="6108286F" w14:textId="748E75E8" w:rsidR="00BD33F5" w:rsidRPr="001D1715" w:rsidRDefault="00BD33F5" w:rsidP="001D1715">
      <w:pPr>
        <w:jc w:val="both"/>
      </w:pPr>
      <w:r w:rsidRPr="001D1715">
        <w:t>Silové rozvody sítě TN-C</w:t>
      </w:r>
      <w:r w:rsidR="00730856" w:rsidRPr="001D1715">
        <w:t xml:space="preserve"> v </w:t>
      </w:r>
      <w:r w:rsidRPr="001D1715">
        <w:t xml:space="preserve">objektech nejsou dle </w:t>
      </w:r>
      <w:r w:rsidR="00730856" w:rsidRPr="001D1715">
        <w:t>ČSN </w:t>
      </w:r>
      <w:r w:rsidRPr="001D1715">
        <w:t>34 2300</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11.4.1 vhodné</w:t>
      </w:r>
      <w:r w:rsidR="00730856" w:rsidRPr="001D1715">
        <w:t xml:space="preserve"> z </w:t>
      </w:r>
      <w:r w:rsidRPr="001D1715">
        <w:t>důvodu ochrany před elektromagnetickým rušením.</w:t>
      </w:r>
    </w:p>
    <w:p w14:paraId="66733F23" w14:textId="443A9232" w:rsidR="00BD33F5" w:rsidRPr="001D1715" w:rsidRDefault="00BD33F5" w:rsidP="001D1715">
      <w:pPr>
        <w:jc w:val="both"/>
      </w:pPr>
      <w:r w:rsidRPr="001D1715">
        <w:t>Rozdělení soustav</w:t>
      </w:r>
      <w:r w:rsidR="00730856" w:rsidRPr="001D1715">
        <w:t xml:space="preserve"> z </w:t>
      </w:r>
      <w:r w:rsidRPr="001D1715">
        <w:t xml:space="preserve">TN-C na TN-C-S proto bude provedeno </w:t>
      </w:r>
      <w:r w:rsidR="001D1715">
        <w:t>v hlavním rozváděči +RH, kam bude provedeno přizemnění na základový zemnič objektu.</w:t>
      </w:r>
    </w:p>
    <w:p w14:paraId="2AE4BE7D" w14:textId="28D28A18" w:rsidR="00BD33F5" w:rsidRPr="001D1715" w:rsidRDefault="00BD33F5" w:rsidP="001D1715">
      <w:pPr>
        <w:pStyle w:val="Nadpis2"/>
        <w:jc w:val="both"/>
        <w:rPr>
          <w:color w:val="auto"/>
        </w:rPr>
      </w:pPr>
      <w:bookmarkStart w:id="9" w:name="_Toc181729893"/>
      <w:r w:rsidRPr="001D1715">
        <w:rPr>
          <w:color w:val="auto"/>
        </w:rPr>
        <w:t>Ochrana před úrazem elektrickým proudem</w:t>
      </w:r>
      <w:r w:rsidR="00730856" w:rsidRPr="001D1715">
        <w:rPr>
          <w:color w:val="auto"/>
        </w:rPr>
        <w:t xml:space="preserve"> v </w:t>
      </w:r>
      <w:r w:rsidRPr="001D1715">
        <w:rPr>
          <w:color w:val="auto"/>
        </w:rPr>
        <w:t>distribuční síti</w:t>
      </w:r>
      <w:bookmarkEnd w:id="9"/>
    </w:p>
    <w:p w14:paraId="717C26BC" w14:textId="355B28A4" w:rsidR="00BD33F5" w:rsidRPr="001D1715" w:rsidRDefault="00BD33F5" w:rsidP="001D1715">
      <w:pPr>
        <w:jc w:val="both"/>
      </w:pPr>
      <w:r w:rsidRPr="001D1715">
        <w:t>Základní ochrana živých částí</w:t>
      </w:r>
      <w:r w:rsidR="00730856" w:rsidRPr="001D1715">
        <w:t xml:space="preserve"> v </w:t>
      </w:r>
      <w:r w:rsidRPr="001D1715">
        <w:t>distribuční síti je zajištěna polohou, izolací živých částí, přepážkami nebo kryty, zábranou,</w:t>
      </w:r>
      <w:r w:rsidR="00730856" w:rsidRPr="001D1715">
        <w:t xml:space="preserve"> a </w:t>
      </w:r>
      <w:r w:rsidRPr="001D1715">
        <w:t>to dle podmínek uvedených</w:t>
      </w:r>
      <w:r w:rsidR="00730856" w:rsidRPr="001D1715">
        <w:t xml:space="preserve"> v </w:t>
      </w:r>
      <w:r w:rsidRPr="001D1715">
        <w:t>PNE</w:t>
      </w:r>
      <w:r w:rsidR="00730856" w:rsidRPr="001D1715">
        <w:t> 33 </w:t>
      </w:r>
      <w:r w:rsidRPr="001D1715">
        <w:t>0000-1</w:t>
      </w:r>
      <w:r w:rsidR="00730856" w:rsidRPr="001D1715">
        <w:t> </w:t>
      </w:r>
      <w:proofErr w:type="spellStart"/>
      <w:r w:rsidR="00730856" w:rsidRPr="001D1715">
        <w:t>ed</w:t>
      </w:r>
      <w:proofErr w:type="spellEnd"/>
      <w:r w:rsidR="00730856" w:rsidRPr="001D1715">
        <w:t>. </w:t>
      </w:r>
      <w:r w:rsidRPr="001D1715">
        <w:t xml:space="preserve">7, </w:t>
      </w:r>
      <w:r w:rsidR="00730856" w:rsidRPr="001D1715">
        <w:t>čl. </w:t>
      </w:r>
      <w:r w:rsidRPr="001D1715">
        <w:t>3.2.</w:t>
      </w:r>
    </w:p>
    <w:p w14:paraId="316CDA86" w14:textId="20DE5B60" w:rsidR="00BD33F5" w:rsidRPr="001D1715" w:rsidRDefault="00BD33F5" w:rsidP="001D1715">
      <w:pPr>
        <w:jc w:val="both"/>
      </w:pPr>
      <w:r w:rsidRPr="001D1715">
        <w:t>Ochrana při poruše rozvodných elektrických zařízení do 1 000</w:t>
      </w:r>
      <w:r w:rsidR="00730856" w:rsidRPr="001D1715">
        <w:t> V </w:t>
      </w:r>
      <w:r w:rsidRPr="001D1715">
        <w:t>AC je zajištěna dle podmínek uvedených</w:t>
      </w:r>
      <w:r w:rsidR="00730856" w:rsidRPr="001D1715">
        <w:t xml:space="preserve"> v </w:t>
      </w:r>
      <w:r w:rsidRPr="001D1715">
        <w:t>PNE</w:t>
      </w:r>
      <w:r w:rsidR="00730856" w:rsidRPr="001D1715">
        <w:t> 33 </w:t>
      </w:r>
      <w:r w:rsidRPr="001D1715">
        <w:t>0000-1</w:t>
      </w:r>
      <w:r w:rsidR="00730856" w:rsidRPr="001D1715">
        <w:t> </w:t>
      </w:r>
      <w:proofErr w:type="spellStart"/>
      <w:r w:rsidR="00730856" w:rsidRPr="001D1715">
        <w:t>ed</w:t>
      </w:r>
      <w:proofErr w:type="spellEnd"/>
      <w:r w:rsidR="00730856" w:rsidRPr="001D1715">
        <w:t>. </w:t>
      </w:r>
      <w:r w:rsidRPr="001D1715">
        <w:t xml:space="preserve">7, </w:t>
      </w:r>
      <w:r w:rsidR="00730856" w:rsidRPr="001D1715">
        <w:t>čl. </w:t>
      </w:r>
      <w:r w:rsidRPr="001D1715">
        <w:t>3.3,</w:t>
      </w:r>
      <w:r w:rsidR="00730856" w:rsidRPr="001D1715">
        <w:t xml:space="preserve"> s </w:t>
      </w:r>
      <w:r w:rsidRPr="001D1715">
        <w:t xml:space="preserve">uzemněním dle </w:t>
      </w:r>
      <w:r w:rsidR="00730856" w:rsidRPr="001D1715">
        <w:t>čl. </w:t>
      </w:r>
      <w:r w:rsidRPr="001D1715">
        <w:t>5.1 až 5.3.</w:t>
      </w:r>
    </w:p>
    <w:p w14:paraId="2B167D04" w14:textId="77777777" w:rsidR="00BD33F5" w:rsidRPr="001D1715" w:rsidRDefault="00BD33F5" w:rsidP="001D1715">
      <w:pPr>
        <w:pStyle w:val="Nadpis2"/>
        <w:jc w:val="both"/>
        <w:rPr>
          <w:color w:val="auto"/>
        </w:rPr>
      </w:pPr>
      <w:bookmarkStart w:id="10" w:name="_Toc181729894"/>
      <w:r w:rsidRPr="001D1715">
        <w:rPr>
          <w:color w:val="auto"/>
        </w:rPr>
        <w:t>Ochrana před úrazem elektrickým proudem</w:t>
      </w:r>
      <w:bookmarkEnd w:id="10"/>
    </w:p>
    <w:p w14:paraId="1D37FADD" w14:textId="6C09CA07" w:rsidR="00BD33F5" w:rsidRPr="001D1715" w:rsidRDefault="00BD33F5" w:rsidP="001D1715">
      <w:pPr>
        <w:jc w:val="both"/>
      </w:pPr>
      <w:r w:rsidRPr="001D1715">
        <w:t>Základní ochrana elektrických zařízení nízkého napětí je zajištěna základní izolací živých částí, přepážkami nebo kryty, dle podmínek ČSN</w:t>
      </w:r>
      <w:r w:rsidR="00730856" w:rsidRPr="001D1715">
        <w:t> 33 </w:t>
      </w:r>
      <w:r w:rsidRPr="001D1715">
        <w:t>2000-4-41</w:t>
      </w:r>
      <w:r w:rsidR="00730856" w:rsidRPr="001D1715">
        <w:t> </w:t>
      </w:r>
      <w:proofErr w:type="spellStart"/>
      <w:r w:rsidR="00730856" w:rsidRPr="001D1715">
        <w:t>ed</w:t>
      </w:r>
      <w:proofErr w:type="spellEnd"/>
      <w:r w:rsidR="00730856" w:rsidRPr="001D1715">
        <w:t>. </w:t>
      </w:r>
      <w:r w:rsidRPr="001D1715">
        <w:t xml:space="preserve">3, </w:t>
      </w:r>
      <w:r w:rsidR="00730856" w:rsidRPr="001D1715">
        <w:t>Příloha </w:t>
      </w:r>
      <w:r w:rsidRPr="001D1715">
        <w:t>A.</w:t>
      </w:r>
    </w:p>
    <w:p w14:paraId="428C6C8C" w14:textId="55B36CE3" w:rsidR="00BD33F5" w:rsidRPr="001D1715" w:rsidRDefault="00BD33F5" w:rsidP="001D1715">
      <w:pPr>
        <w:jc w:val="both"/>
      </w:pPr>
      <w:r w:rsidRPr="001D1715">
        <w:t>V síti TN je ochrana při poruše zajištěna automatickým odpojením od zdroje</w:t>
      </w:r>
      <w:r w:rsidR="00730856" w:rsidRPr="001D1715">
        <w:t xml:space="preserve"> s </w:t>
      </w:r>
      <w:r w:rsidRPr="001D1715">
        <w:t>ochranným uzemněním</w:t>
      </w:r>
      <w:r w:rsidR="00730856" w:rsidRPr="001D1715">
        <w:t xml:space="preserve"> a </w:t>
      </w:r>
      <w:r w:rsidRPr="001D1715">
        <w:t>ochranným pospojováním za podmínek dle ČSN</w:t>
      </w:r>
      <w:r w:rsidR="00730856" w:rsidRPr="001D1715">
        <w:t> 33 </w:t>
      </w:r>
      <w:r w:rsidRPr="001D1715">
        <w:t>2000-4-41</w:t>
      </w:r>
      <w:r w:rsidR="00730856" w:rsidRPr="001D1715">
        <w:t> </w:t>
      </w:r>
      <w:proofErr w:type="spellStart"/>
      <w:r w:rsidR="00730856" w:rsidRPr="001D1715">
        <w:t>ed</w:t>
      </w:r>
      <w:proofErr w:type="spellEnd"/>
      <w:r w:rsidR="00730856" w:rsidRPr="001D1715">
        <w:t>. </w:t>
      </w:r>
      <w:r w:rsidRPr="001D1715">
        <w:t xml:space="preserve">3, </w:t>
      </w:r>
      <w:r w:rsidR="00730856" w:rsidRPr="001D1715">
        <w:t>čl. </w:t>
      </w:r>
      <w:r w:rsidRPr="001D1715">
        <w:t>411.1 až 411.3</w:t>
      </w:r>
      <w:r w:rsidR="00730856" w:rsidRPr="001D1715">
        <w:t xml:space="preserve"> a čl. </w:t>
      </w:r>
      <w:r w:rsidRPr="001D1715">
        <w:t>411.4.</w:t>
      </w:r>
      <w:r w:rsidR="00730856" w:rsidRPr="001D1715">
        <w:t xml:space="preserve"> </w:t>
      </w:r>
      <w:r w:rsidRPr="001D1715">
        <w:t>Součástí obvyklých ochranných opatření je</w:t>
      </w:r>
      <w:r w:rsidR="00730856" w:rsidRPr="001D1715">
        <w:t xml:space="preserve"> i </w:t>
      </w:r>
      <w:r w:rsidRPr="001D1715">
        <w:t xml:space="preserve">doplňková ochrana proudovými chrániči dle </w:t>
      </w:r>
      <w:r w:rsidR="00730856" w:rsidRPr="001D1715">
        <w:t>čl. </w:t>
      </w:r>
      <w:r w:rsidRPr="001D1715">
        <w:t>415.1.</w:t>
      </w:r>
    </w:p>
    <w:p w14:paraId="236B23DF" w14:textId="576208E4" w:rsidR="00BD33F5" w:rsidRPr="001D1715" w:rsidRDefault="00BD33F5" w:rsidP="001D1715">
      <w:pPr>
        <w:jc w:val="both"/>
      </w:pPr>
      <w:r w:rsidRPr="001D1715">
        <w:t>Tam, kde není možné</w:t>
      </w:r>
      <w:r w:rsidR="00730856" w:rsidRPr="001D1715">
        <w:t xml:space="preserve"> z </w:t>
      </w:r>
      <w:r w:rsidRPr="001D1715">
        <w:t>důvodu vysoké impedance poruchové smyčky dosáhnout automatického odpojení</w:t>
      </w:r>
      <w:r w:rsidR="00730856" w:rsidRPr="001D1715">
        <w:t xml:space="preserve"> v </w:t>
      </w:r>
      <w:r w:rsidRPr="001D1715">
        <w:t>požadované době, musí být dle ČSN</w:t>
      </w:r>
      <w:r w:rsidR="00730856" w:rsidRPr="001D1715">
        <w:t> 33 </w:t>
      </w:r>
      <w:r w:rsidRPr="001D1715">
        <w:t>2000-4-41</w:t>
      </w:r>
      <w:r w:rsidR="00730856" w:rsidRPr="001D1715">
        <w:t> </w:t>
      </w:r>
      <w:proofErr w:type="spellStart"/>
      <w:r w:rsidR="00730856" w:rsidRPr="001D1715">
        <w:t>ed</w:t>
      </w:r>
      <w:proofErr w:type="spellEnd"/>
      <w:r w:rsidR="00730856" w:rsidRPr="001D1715">
        <w:t>. </w:t>
      </w:r>
      <w:r w:rsidRPr="001D1715">
        <w:t xml:space="preserve">3, </w:t>
      </w:r>
      <w:r w:rsidR="00730856" w:rsidRPr="001D1715">
        <w:t>čl. </w:t>
      </w:r>
      <w:r w:rsidRPr="001D1715">
        <w:t xml:space="preserve">411.3.2.6 provedeno doplňující </w:t>
      </w:r>
      <w:r w:rsidRPr="001D1715">
        <w:lastRenderedPageBreak/>
        <w:t>pospojování</w:t>
      </w:r>
      <w:r w:rsidR="00730856" w:rsidRPr="001D1715">
        <w:t xml:space="preserve"> v </w:t>
      </w:r>
      <w:r w:rsidRPr="001D1715">
        <w:t>souladu</w:t>
      </w:r>
      <w:r w:rsidR="00730856" w:rsidRPr="001D1715">
        <w:t xml:space="preserve"> s </w:t>
      </w:r>
      <w:r w:rsidRPr="001D1715">
        <w:t>415.2.</w:t>
      </w:r>
      <w:r w:rsidR="00730856" w:rsidRPr="001D1715">
        <w:t xml:space="preserve">, </w:t>
      </w:r>
      <w:r w:rsidRPr="001D1715">
        <w:t>společně</w:t>
      </w:r>
      <w:r w:rsidR="00730856" w:rsidRPr="001D1715">
        <w:t xml:space="preserve"> s </w:t>
      </w:r>
      <w:r w:rsidRPr="001D1715">
        <w:t>uzemněním neživých částí dle ČSN</w:t>
      </w:r>
      <w:r w:rsidR="00730856" w:rsidRPr="001D1715">
        <w:t> 33 </w:t>
      </w:r>
      <w:r w:rsidRPr="001D1715">
        <w:t>2000-4-41</w:t>
      </w:r>
      <w:r w:rsidR="00730856" w:rsidRPr="001D1715">
        <w:t> </w:t>
      </w:r>
      <w:proofErr w:type="spellStart"/>
      <w:r w:rsidR="00730856" w:rsidRPr="001D1715">
        <w:t>ed</w:t>
      </w:r>
      <w:proofErr w:type="spellEnd"/>
      <w:r w:rsidR="00730856" w:rsidRPr="001D1715">
        <w:t>. </w:t>
      </w:r>
      <w:r w:rsidRPr="001D1715">
        <w:t xml:space="preserve">3, </w:t>
      </w:r>
      <w:r w:rsidR="00730856" w:rsidRPr="001D1715">
        <w:t>čl. </w:t>
      </w:r>
      <w:r w:rsidRPr="001D1715">
        <w:t>411.6.2.</w:t>
      </w:r>
    </w:p>
    <w:p w14:paraId="772BCD58" w14:textId="32B6477F" w:rsidR="00BD33F5" w:rsidRPr="001D1715" w:rsidRDefault="00730856" w:rsidP="001D1715">
      <w:pPr>
        <w:jc w:val="both"/>
      </w:pPr>
      <w:r w:rsidRPr="001D1715">
        <w:t>Dle </w:t>
      </w:r>
      <w:r w:rsidR="00BD33F5" w:rsidRPr="001D1715">
        <w:t>ČSN</w:t>
      </w:r>
      <w:r w:rsidRPr="001D1715">
        <w:t> 33 </w:t>
      </w:r>
      <w:r w:rsidR="00BD33F5" w:rsidRPr="001D1715">
        <w:t>2000-4-41</w:t>
      </w:r>
      <w:r w:rsidRPr="001D1715">
        <w:t> </w:t>
      </w:r>
      <w:proofErr w:type="spellStart"/>
      <w:r w:rsidRPr="001D1715">
        <w:t>ed</w:t>
      </w:r>
      <w:proofErr w:type="spellEnd"/>
      <w:r w:rsidRPr="001D1715">
        <w:t>. </w:t>
      </w:r>
      <w:r w:rsidR="00BD33F5" w:rsidRPr="001D1715">
        <w:t xml:space="preserve">3, </w:t>
      </w:r>
      <w:r w:rsidRPr="001D1715">
        <w:t>čl. </w:t>
      </w:r>
      <w:r w:rsidR="00BD33F5" w:rsidRPr="001D1715">
        <w:t>411.3.3 musí být doplňková ochrana pomocí proudových chráničů (RCD), jejichž jmenovitý reziduální pracovní proud nepřekračuje 30</w:t>
      </w:r>
      <w:r w:rsidRPr="001D1715">
        <w:t> mA</w:t>
      </w:r>
      <w:r w:rsidR="00BD33F5" w:rsidRPr="001D1715">
        <w:t>, zajištěna pro AC zásuvky, jejichž jmenovitý proud nepřekračuje 32 A,</w:t>
      </w:r>
      <w:r w:rsidRPr="001D1715">
        <w:t xml:space="preserve"> a </w:t>
      </w:r>
      <w:r w:rsidR="00BD33F5" w:rsidRPr="001D1715">
        <w:t>které mohou být pro obecné použití užívány laiky.</w:t>
      </w:r>
    </w:p>
    <w:p w14:paraId="5A7858EF" w14:textId="5B5DFCCD" w:rsidR="00BD33F5" w:rsidRPr="001D1715" w:rsidRDefault="00730856" w:rsidP="001D1715">
      <w:pPr>
        <w:jc w:val="both"/>
      </w:pPr>
      <w:r w:rsidRPr="001D1715">
        <w:t>Dle </w:t>
      </w:r>
      <w:r w:rsidR="00BD33F5" w:rsidRPr="001D1715">
        <w:t>ČSN</w:t>
      </w:r>
      <w:r w:rsidRPr="001D1715">
        <w:t> 33 </w:t>
      </w:r>
      <w:r w:rsidR="00BD33F5" w:rsidRPr="001D1715">
        <w:t>2130</w:t>
      </w:r>
      <w:r w:rsidRPr="001D1715">
        <w:t> </w:t>
      </w:r>
      <w:proofErr w:type="spellStart"/>
      <w:r w:rsidRPr="001D1715">
        <w:t>ed</w:t>
      </w:r>
      <w:proofErr w:type="spellEnd"/>
      <w:r w:rsidRPr="001D1715">
        <w:t>. </w:t>
      </w:r>
      <w:r w:rsidR="00BD33F5" w:rsidRPr="001D1715">
        <w:t xml:space="preserve">3, Změna Z1, </w:t>
      </w:r>
      <w:r w:rsidRPr="001D1715">
        <w:t>čl. </w:t>
      </w:r>
      <w:r w:rsidR="00BD33F5" w:rsidRPr="001D1715">
        <w:t>5.3.11 musí mít zásuvkové obvody do 32 A</w:t>
      </w:r>
      <w:r w:rsidRPr="001D1715">
        <w:t xml:space="preserve"> v </w:t>
      </w:r>
      <w:r w:rsidR="00BD33F5" w:rsidRPr="001D1715">
        <w:t>objektech občanské výstavby doplňkovou ochranu tvořenou RCD</w:t>
      </w:r>
      <w:r w:rsidRPr="001D1715">
        <w:t xml:space="preserve"> s </w:t>
      </w:r>
      <w:r w:rsidR="00BD33F5" w:rsidRPr="001D1715">
        <w:t>vybavovacím residuálním proudem nepřekračujícím 30</w:t>
      </w:r>
      <w:r w:rsidRPr="001D1715">
        <w:t> mA</w:t>
      </w:r>
      <w:r w:rsidR="00BD33F5" w:rsidRPr="001D1715">
        <w:t>. Trojfázové zásuvky se jmenovitým proudem vyšším než 32 A se doporučuje vybavit doplňkovou ochranou tvořenou RCD</w:t>
      </w:r>
      <w:r w:rsidRPr="001D1715">
        <w:t xml:space="preserve"> s </w:t>
      </w:r>
      <w:r w:rsidR="00BD33F5" w:rsidRPr="001D1715">
        <w:t>vybavovacím residuálním proudem 100</w:t>
      </w:r>
      <w:r w:rsidRPr="001D1715">
        <w:t> mA</w:t>
      </w:r>
      <w:r w:rsidR="00BD33F5" w:rsidRPr="001D1715">
        <w:t>.</w:t>
      </w:r>
    </w:p>
    <w:p w14:paraId="413CC622" w14:textId="58BBDFC6" w:rsidR="00BD33F5" w:rsidRPr="001D1715" w:rsidRDefault="00BD33F5" w:rsidP="001D1715">
      <w:pPr>
        <w:jc w:val="both"/>
      </w:pPr>
      <w:r w:rsidRPr="001D1715">
        <w:t xml:space="preserve">Pro zvláštní druhy instalací, kde působení vnějších vlivů zvyšuje nebezpečí úrazu elektrickým proudem, jsou ve smyslu ustanovení </w:t>
      </w:r>
      <w:r w:rsidR="00730856" w:rsidRPr="001D1715">
        <w:t>ČSN EN </w:t>
      </w:r>
      <w:r w:rsidRPr="001D1715">
        <w:t>61140</w:t>
      </w:r>
      <w:r w:rsidR="00730856" w:rsidRPr="001D1715">
        <w:t> </w:t>
      </w:r>
      <w:proofErr w:type="spellStart"/>
      <w:r w:rsidR="00730856" w:rsidRPr="001D1715">
        <w:t>ed</w:t>
      </w:r>
      <w:proofErr w:type="spellEnd"/>
      <w:r w:rsidR="00730856" w:rsidRPr="001D1715">
        <w:t>. </w:t>
      </w:r>
      <w:r w:rsidRPr="001D1715">
        <w:t xml:space="preserve">3, </w:t>
      </w:r>
      <w:r w:rsidR="00730856" w:rsidRPr="001D1715">
        <w:t>čl. </w:t>
      </w:r>
      <w:r w:rsidRPr="001D1715">
        <w:t>4.4 uplatňována následující ochranná opatření doplňkovou ochranou proudovými chrániči:</w:t>
      </w:r>
    </w:p>
    <w:p w14:paraId="6B5F09FD" w14:textId="56865933" w:rsidR="00BD33F5" w:rsidRPr="001D1715" w:rsidRDefault="00730856" w:rsidP="001D1715">
      <w:pPr>
        <w:jc w:val="both"/>
      </w:pPr>
      <w:r w:rsidRPr="001D1715">
        <w:t>Dle </w:t>
      </w:r>
      <w:r w:rsidR="00BD33F5" w:rsidRPr="001D1715">
        <w:t>ČSN</w:t>
      </w:r>
      <w:r w:rsidRPr="001D1715">
        <w:t> 33 </w:t>
      </w:r>
      <w:r w:rsidR="00BD33F5" w:rsidRPr="001D1715">
        <w:t>2000-7-701</w:t>
      </w:r>
      <w:r w:rsidRPr="001D1715">
        <w:t> </w:t>
      </w:r>
      <w:proofErr w:type="spellStart"/>
      <w:r w:rsidRPr="001D1715">
        <w:t>ed</w:t>
      </w:r>
      <w:proofErr w:type="spellEnd"/>
      <w:r w:rsidRPr="001D1715">
        <w:t>. </w:t>
      </w:r>
      <w:r w:rsidR="00BD33F5" w:rsidRPr="001D1715">
        <w:t xml:space="preserve">2, </w:t>
      </w:r>
      <w:r w:rsidRPr="001D1715">
        <w:t>čl. </w:t>
      </w:r>
      <w:r w:rsidR="00BD33F5" w:rsidRPr="001D1715">
        <w:t>701.415.1 musí být</w:t>
      </w:r>
      <w:r w:rsidRPr="001D1715">
        <w:t xml:space="preserve"> v </w:t>
      </w:r>
      <w:r w:rsidR="00BD33F5" w:rsidRPr="001D1715">
        <w:t>místnostech,</w:t>
      </w:r>
      <w:r w:rsidRPr="001D1715">
        <w:t xml:space="preserve"> v </w:t>
      </w:r>
      <w:r w:rsidR="00BD33F5" w:rsidRPr="001D1715">
        <w:t>nichž je koupací vana či sprcha, všechny elektrické obvody vybaveny proudovým chráničem (proudovými chrániči)</w:t>
      </w:r>
      <w:r w:rsidRPr="001D1715">
        <w:t xml:space="preserve"> s </w:t>
      </w:r>
      <w:r w:rsidR="00BD33F5" w:rsidRPr="001D1715">
        <w:t>vypínacím residuálním proudem nepřesahujícím 30</w:t>
      </w:r>
      <w:r w:rsidRPr="001D1715">
        <w:t> mA</w:t>
      </w:r>
      <w:r w:rsidR="00BD33F5" w:rsidRPr="001D1715">
        <w:t>.</w:t>
      </w:r>
    </w:p>
    <w:p w14:paraId="3636A3D2" w14:textId="59B7CE4B" w:rsidR="00BD33F5" w:rsidRPr="001D1715" w:rsidRDefault="00730856" w:rsidP="001D1715">
      <w:pPr>
        <w:jc w:val="both"/>
      </w:pPr>
      <w:r w:rsidRPr="001D1715">
        <w:t>Dle </w:t>
      </w:r>
      <w:r w:rsidR="00BD33F5" w:rsidRPr="001D1715">
        <w:t>ČSN</w:t>
      </w:r>
      <w:r w:rsidRPr="001D1715">
        <w:t> 33 </w:t>
      </w:r>
      <w:r w:rsidR="00BD33F5" w:rsidRPr="001D1715">
        <w:t>2000-7-722</w:t>
      </w:r>
      <w:r w:rsidRPr="001D1715">
        <w:t> </w:t>
      </w:r>
      <w:proofErr w:type="spellStart"/>
      <w:r w:rsidRPr="001D1715">
        <w:t>ed</w:t>
      </w:r>
      <w:proofErr w:type="spellEnd"/>
      <w:r w:rsidRPr="001D1715">
        <w:t>. </w:t>
      </w:r>
      <w:r w:rsidR="00BD33F5" w:rsidRPr="001D1715">
        <w:t xml:space="preserve">3, </w:t>
      </w:r>
      <w:r w:rsidRPr="001D1715">
        <w:t>čl. </w:t>
      </w:r>
      <w:r w:rsidR="00BD33F5" w:rsidRPr="001D1715">
        <w:t>722.411.3.3 musí být každé připojovací místo pro nabíjení EV individuálně chráněno proudovým chráničem (RCD) se jmenovitým reziduálním proudem nepřesahujícím 30</w:t>
      </w:r>
      <w:r w:rsidRPr="001D1715">
        <w:t> mA</w:t>
      </w:r>
      <w:r w:rsidR="00BD33F5" w:rsidRPr="001D1715">
        <w:t>.</w:t>
      </w:r>
    </w:p>
    <w:p w14:paraId="139FDCA3" w14:textId="4877AEAB" w:rsidR="00BD33F5" w:rsidRPr="001D1715" w:rsidRDefault="00730856" w:rsidP="001D1715">
      <w:pPr>
        <w:jc w:val="both"/>
      </w:pPr>
      <w:r w:rsidRPr="001D1715">
        <w:t>Dle </w:t>
      </w:r>
      <w:r w:rsidR="00BD33F5" w:rsidRPr="001D1715">
        <w:t>ČSN</w:t>
      </w:r>
      <w:r w:rsidRPr="001D1715">
        <w:t> 33 </w:t>
      </w:r>
      <w:r w:rsidR="00BD33F5" w:rsidRPr="001D1715">
        <w:t>2000-7-753</w:t>
      </w:r>
      <w:r w:rsidRPr="001D1715">
        <w:t> </w:t>
      </w:r>
      <w:proofErr w:type="spellStart"/>
      <w:r w:rsidRPr="001D1715">
        <w:t>ed</w:t>
      </w:r>
      <w:proofErr w:type="spellEnd"/>
      <w:r w:rsidRPr="001D1715">
        <w:t>. </w:t>
      </w:r>
      <w:r w:rsidR="00BD33F5" w:rsidRPr="001D1715">
        <w:t xml:space="preserve">2, </w:t>
      </w:r>
      <w:r w:rsidRPr="001D1715">
        <w:t>čl. </w:t>
      </w:r>
      <w:r w:rsidR="00BD33F5" w:rsidRPr="001D1715">
        <w:t>753.415.1.1 musí mít obvody napájející topné jednotky doplňkovou ochranu tvořenou RCD se jmenovitým vypínacím residuálním proudem nepřesahujícím 30</w:t>
      </w:r>
      <w:r w:rsidRPr="001D1715">
        <w:t> mA</w:t>
      </w:r>
      <w:r w:rsidR="00BD33F5" w:rsidRPr="001D1715">
        <w:t>. RCD</w:t>
      </w:r>
      <w:r w:rsidRPr="001D1715">
        <w:t xml:space="preserve"> s </w:t>
      </w:r>
      <w:r w:rsidR="00BD33F5" w:rsidRPr="001D1715">
        <w:t>časovou prodlevou nejsou dovoleny.</w:t>
      </w:r>
    </w:p>
    <w:p w14:paraId="0C50D41B" w14:textId="28613544" w:rsidR="00BD33F5" w:rsidRPr="001D1715" w:rsidRDefault="00BD33F5" w:rsidP="001D1715">
      <w:pPr>
        <w:jc w:val="both"/>
      </w:pPr>
      <w:r w:rsidRPr="001D1715">
        <w:t>Připojují-li se sušící</w:t>
      </w:r>
      <w:r w:rsidR="00730856" w:rsidRPr="001D1715">
        <w:t xml:space="preserve"> a </w:t>
      </w:r>
      <w:r w:rsidRPr="001D1715">
        <w:t>otopné žebříky napevno, pak je nutné je dle TNI</w:t>
      </w:r>
      <w:r w:rsidR="00730856" w:rsidRPr="001D1715">
        <w:t> 33 </w:t>
      </w:r>
      <w:r w:rsidRPr="001D1715">
        <w:t xml:space="preserve">2130, </w:t>
      </w:r>
      <w:r w:rsidR="00730856" w:rsidRPr="001D1715">
        <w:t>čl. </w:t>
      </w:r>
      <w:r w:rsidRPr="001D1715">
        <w:t>2.5.5 připojit na obvod vybavený proudovým chráničem</w:t>
      </w:r>
      <w:r w:rsidR="00730856" w:rsidRPr="001D1715">
        <w:t xml:space="preserve"> s </w:t>
      </w:r>
      <w:r w:rsidRPr="001D1715">
        <w:t>vybavovacím residuálním proudem nepřesahujícím 30</w:t>
      </w:r>
      <w:r w:rsidR="00730856" w:rsidRPr="001D1715">
        <w:t> mA</w:t>
      </w:r>
      <w:r w:rsidRPr="001D1715">
        <w:t>.</w:t>
      </w:r>
    </w:p>
    <w:p w14:paraId="711152B9" w14:textId="768249E6" w:rsidR="00BD33F5" w:rsidRPr="001D1715" w:rsidRDefault="00BD33F5" w:rsidP="001D1715">
      <w:pPr>
        <w:jc w:val="both"/>
      </w:pPr>
      <w:r w:rsidRPr="001D1715">
        <w:t>Obvody pro bezpečnostní účely nesmí být dle ČSN</w:t>
      </w:r>
      <w:r w:rsidR="00730856" w:rsidRPr="001D1715">
        <w:t> 33 </w:t>
      </w:r>
      <w:r w:rsidRPr="001D1715">
        <w:t>2000-5-56</w:t>
      </w:r>
      <w:r w:rsidR="00730856" w:rsidRPr="001D1715">
        <w:t> </w:t>
      </w:r>
      <w:proofErr w:type="spellStart"/>
      <w:r w:rsidR="00730856" w:rsidRPr="001D1715">
        <w:t>ed</w:t>
      </w:r>
      <w:proofErr w:type="spellEnd"/>
      <w:r w:rsidR="00730856" w:rsidRPr="001D1715">
        <w:t>. </w:t>
      </w:r>
      <w:r w:rsidRPr="001D1715">
        <w:t xml:space="preserve">3, </w:t>
      </w:r>
      <w:r w:rsidR="00730856" w:rsidRPr="001D1715">
        <w:t>čl. </w:t>
      </w:r>
      <w:r w:rsidRPr="001D1715">
        <w:t>560.7.13 chráněny RCD.</w:t>
      </w:r>
    </w:p>
    <w:p w14:paraId="404DBE3D" w14:textId="77777777" w:rsidR="00BD33F5" w:rsidRPr="001D1715" w:rsidRDefault="00BD33F5" w:rsidP="001D1715">
      <w:pPr>
        <w:pStyle w:val="Nadpis2"/>
        <w:jc w:val="both"/>
        <w:rPr>
          <w:color w:val="auto"/>
        </w:rPr>
      </w:pPr>
      <w:bookmarkStart w:id="11" w:name="_Toc181729895"/>
      <w:r w:rsidRPr="001D1715">
        <w:rPr>
          <w:color w:val="auto"/>
        </w:rPr>
        <w:t>Vnější vlivy</w:t>
      </w:r>
      <w:bookmarkEnd w:id="11"/>
    </w:p>
    <w:p w14:paraId="5B58D6CC" w14:textId="71EBC5A7" w:rsidR="00BD33F5" w:rsidRPr="001D1715" w:rsidRDefault="00BD33F5" w:rsidP="001D1715">
      <w:pPr>
        <w:jc w:val="both"/>
      </w:pPr>
      <w:r w:rsidRPr="001D1715">
        <w:t>Silnoproudý rozvod musí dle</w:t>
      </w:r>
      <w:r w:rsidR="00730856" w:rsidRPr="001D1715">
        <w:t xml:space="preserve"> § </w:t>
      </w:r>
      <w:r w:rsidRPr="001D1715">
        <w:t xml:space="preserve">43 </w:t>
      </w:r>
      <w:r w:rsidR="00730856" w:rsidRPr="001D1715">
        <w:t>odst. </w:t>
      </w:r>
      <w:r w:rsidRPr="001D1715">
        <w:t>2 vyhlášky</w:t>
      </w:r>
      <w:r w:rsidR="00730856" w:rsidRPr="001D1715">
        <w:t xml:space="preserve"> č. </w:t>
      </w:r>
      <w:r w:rsidRPr="001D1715">
        <w:t>146/2024</w:t>
      </w:r>
      <w:r w:rsidR="00730856" w:rsidRPr="001D1715">
        <w:t> Sb.</w:t>
      </w:r>
      <w:r w:rsidRPr="001D1715">
        <w:t>,</w:t>
      </w:r>
      <w:r w:rsidR="00730856" w:rsidRPr="001D1715">
        <w:t xml:space="preserve"> o </w:t>
      </w:r>
      <w:r w:rsidRPr="001D1715">
        <w:t>požadavcích na výstavbu splňovat požadavky na bezpečnost osob, zvířat</w:t>
      </w:r>
      <w:r w:rsidR="00730856" w:rsidRPr="001D1715">
        <w:t xml:space="preserve"> a </w:t>
      </w:r>
      <w:r w:rsidRPr="001D1715">
        <w:t>majetku, na provozní spolehlivost</w:t>
      </w:r>
      <w:r w:rsidR="00730856" w:rsidRPr="001D1715">
        <w:t xml:space="preserve"> v </w:t>
      </w:r>
      <w:r w:rsidRPr="001D1715">
        <w:t>daném prostředí při určeném způsobu provozu</w:t>
      </w:r>
      <w:r w:rsidR="00730856" w:rsidRPr="001D1715">
        <w:t xml:space="preserve"> a </w:t>
      </w:r>
      <w:r w:rsidRPr="001D1715">
        <w:t>vlivu prostředí.</w:t>
      </w:r>
    </w:p>
    <w:p w14:paraId="683D6261" w14:textId="75219103" w:rsidR="00BD33F5" w:rsidRPr="001D1715" w:rsidRDefault="00BD33F5" w:rsidP="001D1715">
      <w:pPr>
        <w:jc w:val="both"/>
      </w:pPr>
      <w:r w:rsidRPr="001D1715">
        <w:t>V souladu</w:t>
      </w:r>
      <w:r w:rsidR="00730856" w:rsidRPr="001D1715">
        <w:t xml:space="preserve"> s </w:t>
      </w:r>
      <w:r w:rsidRPr="001D1715">
        <w:t xml:space="preserve">předchozím ustanovením musí být součástí dokumentace pro provádění stavby dle </w:t>
      </w:r>
      <w:r w:rsidR="00730856" w:rsidRPr="001D1715">
        <w:t>čl. </w:t>
      </w:r>
      <w:r w:rsidRPr="001D1715">
        <w:t xml:space="preserve">D.1.2.5.1 </w:t>
      </w:r>
      <w:r w:rsidR="00730856" w:rsidRPr="001D1715">
        <w:t>písm. </w:t>
      </w:r>
      <w:r w:rsidRPr="001D1715">
        <w:t>c) Přílohy</w:t>
      </w:r>
      <w:r w:rsidR="00730856" w:rsidRPr="001D1715">
        <w:t xml:space="preserve"> č. </w:t>
      </w:r>
      <w:r w:rsidRPr="001D1715">
        <w:t>8 vyhlášky</w:t>
      </w:r>
      <w:r w:rsidR="00730856" w:rsidRPr="001D1715">
        <w:t xml:space="preserve"> č. </w:t>
      </w:r>
      <w:r w:rsidRPr="001D1715">
        <w:t>131/2024</w:t>
      </w:r>
      <w:r w:rsidR="00730856" w:rsidRPr="001D1715">
        <w:t> Sb.</w:t>
      </w:r>
      <w:r w:rsidRPr="001D1715">
        <w:t>,</w:t>
      </w:r>
      <w:r w:rsidR="00730856" w:rsidRPr="001D1715">
        <w:t xml:space="preserve"> o </w:t>
      </w:r>
      <w:r w:rsidRPr="001D1715">
        <w:t>dokumentaci staveb</w:t>
      </w:r>
      <w:r w:rsidR="00730856" w:rsidRPr="001D1715">
        <w:t xml:space="preserve"> i </w:t>
      </w:r>
      <w:r w:rsidRPr="001D1715">
        <w:t>podrobný protokol</w:t>
      </w:r>
      <w:r w:rsidR="00730856" w:rsidRPr="001D1715">
        <w:t xml:space="preserve"> o </w:t>
      </w:r>
      <w:r w:rsidRPr="001D1715">
        <w:t>určení vnějších vlivů.</w:t>
      </w:r>
    </w:p>
    <w:p w14:paraId="513D0084" w14:textId="1BDB82F9" w:rsidR="00BD33F5" w:rsidRPr="001D1715" w:rsidRDefault="00BD33F5" w:rsidP="001D1715">
      <w:pPr>
        <w:jc w:val="both"/>
      </w:pPr>
      <w:r w:rsidRPr="001D1715">
        <w:t>Návrh elektrického zařízení nízkého napětí musí dle ČSN</w:t>
      </w:r>
      <w:r w:rsidR="00730856" w:rsidRPr="001D1715">
        <w:t> 33 </w:t>
      </w:r>
      <w:r w:rsidRPr="001D1715">
        <w:t>2000-1</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132.5 vycházet</w:t>
      </w:r>
      <w:r w:rsidR="00730856" w:rsidRPr="001D1715">
        <w:t xml:space="preserve"> z </w:t>
      </w:r>
      <w:r w:rsidRPr="001D1715">
        <w:t>vnějších vlivů, které na elektrické zařízení působí.</w:t>
      </w:r>
    </w:p>
    <w:p w14:paraId="217FE705" w14:textId="17F5EA2B" w:rsidR="00BD33F5" w:rsidRPr="001D1715" w:rsidRDefault="00BD33F5" w:rsidP="001D1715">
      <w:pPr>
        <w:jc w:val="both"/>
      </w:pPr>
      <w:r w:rsidRPr="001D1715">
        <w:t>Pro každý elektrický rozvod nízkého napětí musí být dle ČSN</w:t>
      </w:r>
      <w:r w:rsidR="00730856" w:rsidRPr="001D1715">
        <w:t> 33 </w:t>
      </w:r>
      <w:r w:rsidRPr="001D1715">
        <w:t>2130</w:t>
      </w:r>
      <w:r w:rsidR="00730856" w:rsidRPr="001D1715">
        <w:t> </w:t>
      </w:r>
      <w:proofErr w:type="spellStart"/>
      <w:r w:rsidR="00730856" w:rsidRPr="001D1715">
        <w:t>ed</w:t>
      </w:r>
      <w:proofErr w:type="spellEnd"/>
      <w:r w:rsidR="00730856" w:rsidRPr="001D1715">
        <w:t>. </w:t>
      </w:r>
      <w:r w:rsidRPr="001D1715">
        <w:t xml:space="preserve">3, </w:t>
      </w:r>
      <w:r w:rsidR="00730856" w:rsidRPr="001D1715">
        <w:t>čl. </w:t>
      </w:r>
      <w:r w:rsidRPr="001D1715">
        <w:t>4.1.4 jednoznačně určeny vnější vlivy, které budou na elektrická zařízení</w:t>
      </w:r>
      <w:r w:rsidR="00730856" w:rsidRPr="001D1715">
        <w:t xml:space="preserve"> v </w:t>
      </w:r>
      <w:r w:rsidRPr="001D1715">
        <w:t>místě instalace působit.</w:t>
      </w:r>
    </w:p>
    <w:p w14:paraId="070BFAFC" w14:textId="67E9187A" w:rsidR="00BD33F5" w:rsidRPr="001D1715" w:rsidRDefault="00BD33F5" w:rsidP="001D1715">
      <w:pPr>
        <w:jc w:val="both"/>
      </w:pPr>
      <w:r w:rsidRPr="001D1715">
        <w:t>Protokol</w:t>
      </w:r>
      <w:r w:rsidR="00730856" w:rsidRPr="001D1715">
        <w:t xml:space="preserve"> o </w:t>
      </w:r>
      <w:r w:rsidRPr="001D1715">
        <w:t>určení vnějších vlivů dle ČSN</w:t>
      </w:r>
      <w:r w:rsidR="00730856" w:rsidRPr="001D1715">
        <w:t> 33 </w:t>
      </w:r>
      <w:r w:rsidRPr="001D1715">
        <w:t>2000-5-51</w:t>
      </w:r>
      <w:r w:rsidR="00730856" w:rsidRPr="001D1715">
        <w:t> </w:t>
      </w:r>
      <w:proofErr w:type="spellStart"/>
      <w:r w:rsidR="00730856" w:rsidRPr="001D1715">
        <w:t>ed</w:t>
      </w:r>
      <w:proofErr w:type="spellEnd"/>
      <w:r w:rsidR="00730856" w:rsidRPr="001D1715">
        <w:t>. </w:t>
      </w:r>
      <w:r w:rsidRPr="001D1715">
        <w:t xml:space="preserve">3+Z1+Z2, </w:t>
      </w:r>
      <w:r w:rsidR="00730856" w:rsidRPr="001D1715">
        <w:t>čl. </w:t>
      </w:r>
      <w:r w:rsidRPr="001D1715">
        <w:t>ZA.1 je nedílnou součástí této dokumentace.</w:t>
      </w:r>
    </w:p>
    <w:p w14:paraId="5F3D05E7" w14:textId="5010A0C8" w:rsidR="00BD33F5" w:rsidRPr="001D1715" w:rsidRDefault="00730856" w:rsidP="001D1715">
      <w:pPr>
        <w:jc w:val="both"/>
      </w:pPr>
      <w:r w:rsidRPr="001D1715">
        <w:t>Dle </w:t>
      </w:r>
      <w:r w:rsidR="00BD33F5" w:rsidRPr="001D1715">
        <w:t>ČSN</w:t>
      </w:r>
      <w:r w:rsidRPr="001D1715">
        <w:t> 33 </w:t>
      </w:r>
      <w:r w:rsidR="00BD33F5" w:rsidRPr="001D1715">
        <w:t>2000-7-722</w:t>
      </w:r>
      <w:r w:rsidRPr="001D1715">
        <w:t> </w:t>
      </w:r>
      <w:proofErr w:type="spellStart"/>
      <w:r w:rsidRPr="001D1715">
        <w:t>ed</w:t>
      </w:r>
      <w:proofErr w:type="spellEnd"/>
      <w:r w:rsidRPr="001D1715">
        <w:t>. </w:t>
      </w:r>
      <w:r w:rsidR="00BD33F5" w:rsidRPr="001D1715">
        <w:t xml:space="preserve">3, </w:t>
      </w:r>
      <w:r w:rsidRPr="001D1715">
        <w:t>čl. </w:t>
      </w:r>
      <w:r w:rsidR="00BD33F5" w:rsidRPr="001D1715">
        <w:t>722.512.2 je-li nabíjecí stanice EV venku, musí mít zvolené zařízení ochranu krytem alespoň IPX4</w:t>
      </w:r>
      <w:r w:rsidRPr="001D1715">
        <w:t xml:space="preserve"> z </w:t>
      </w:r>
      <w:r w:rsidR="00BD33F5" w:rsidRPr="001D1715">
        <w:t>důvodu ochrany před stříkající vodou (AD4)</w:t>
      </w:r>
      <w:r w:rsidRPr="001D1715">
        <w:t xml:space="preserve"> a </w:t>
      </w:r>
      <w:r w:rsidR="00BD33F5" w:rsidRPr="001D1715">
        <w:t>před vniknutím velmi malých předmětů (AE3).</w:t>
      </w:r>
    </w:p>
    <w:p w14:paraId="18976A87" w14:textId="77777777" w:rsidR="00BD33F5" w:rsidRDefault="00BD33F5" w:rsidP="001D1715">
      <w:pPr>
        <w:pStyle w:val="Nadpis2"/>
        <w:jc w:val="both"/>
        <w:rPr>
          <w:color w:val="auto"/>
        </w:rPr>
      </w:pPr>
      <w:bookmarkStart w:id="12" w:name="_Toc181729896"/>
      <w:r w:rsidRPr="001D1715">
        <w:rPr>
          <w:color w:val="auto"/>
        </w:rPr>
        <w:lastRenderedPageBreak/>
        <w:t>Bilance energií</w:t>
      </w:r>
      <w:bookmarkEnd w:id="12"/>
    </w:p>
    <w:p w14:paraId="336FFBBC" w14:textId="43F44170" w:rsidR="001D1715" w:rsidRPr="001D1715" w:rsidRDefault="001D1715" w:rsidP="001D1715">
      <w:pPr>
        <w:pStyle w:val="Nadpis3"/>
      </w:pPr>
      <w:bookmarkStart w:id="13" w:name="_Toc181729897"/>
      <w:r>
        <w:t>Část klasická spotřeba (+ER1)</w:t>
      </w:r>
      <w:bookmarkEnd w:id="13"/>
    </w:p>
    <w:p w14:paraId="07E5AC1D" w14:textId="4CD42ABF" w:rsidR="00BD33F5" w:rsidRPr="001D1715" w:rsidRDefault="00BD33F5" w:rsidP="001D1715">
      <w:pPr>
        <w:pStyle w:val="Odsazen3"/>
        <w:jc w:val="both"/>
      </w:pPr>
      <w:r w:rsidRPr="001D1715">
        <w:t>Celkový instalovaný výkon:</w:t>
      </w:r>
      <w:r w:rsidRPr="001D1715">
        <w:tab/>
      </w:r>
      <w:r w:rsidR="001D1715">
        <w:t>213,4</w:t>
      </w:r>
      <w:r w:rsidR="00730856" w:rsidRPr="001D1715">
        <w:t> kW</w:t>
      </w:r>
    </w:p>
    <w:p w14:paraId="0DFDBC49" w14:textId="181468C4" w:rsidR="00BD33F5" w:rsidRPr="001D1715" w:rsidRDefault="00BD33F5" w:rsidP="001D1715">
      <w:pPr>
        <w:pStyle w:val="Odsazen3"/>
        <w:jc w:val="both"/>
      </w:pPr>
      <w:r w:rsidRPr="001D1715">
        <w:t>Uvažovaná soudobost:</w:t>
      </w:r>
      <w:r w:rsidRPr="001D1715">
        <w:tab/>
      </w:r>
      <w:r w:rsidR="001D1715">
        <w:t>42</w:t>
      </w:r>
      <w:r w:rsidRPr="001D1715">
        <w:t xml:space="preserve"> %</w:t>
      </w:r>
    </w:p>
    <w:p w14:paraId="084DA355" w14:textId="17ED4F8F" w:rsidR="00BD33F5" w:rsidRPr="001D1715" w:rsidRDefault="00BD33F5" w:rsidP="001D1715">
      <w:pPr>
        <w:pStyle w:val="Odsazen3"/>
        <w:jc w:val="both"/>
      </w:pPr>
      <w:r w:rsidRPr="001D1715">
        <w:t>Předpokládaný soudobý příkon:</w:t>
      </w:r>
      <w:r w:rsidRPr="001D1715">
        <w:tab/>
        <w:t xml:space="preserve">do </w:t>
      </w:r>
      <w:r w:rsidR="001D1715">
        <w:t>88,5</w:t>
      </w:r>
      <w:r w:rsidR="00730856" w:rsidRPr="001D1715">
        <w:t> kW</w:t>
      </w:r>
    </w:p>
    <w:p w14:paraId="1FFFAE02" w14:textId="0A1DD17B" w:rsidR="00BD33F5" w:rsidRDefault="00BD33F5" w:rsidP="001D1715">
      <w:pPr>
        <w:jc w:val="both"/>
      </w:pPr>
      <w:r w:rsidRPr="001D1715">
        <w:t>Vzhledem</w:t>
      </w:r>
      <w:r w:rsidR="00730856" w:rsidRPr="001D1715">
        <w:t xml:space="preserve"> k </w:t>
      </w:r>
      <w:r w:rsidRPr="001D1715">
        <w:t>tomu, že dle ČSN</w:t>
      </w:r>
      <w:r w:rsidR="00730856" w:rsidRPr="001D1715">
        <w:t> 33 </w:t>
      </w:r>
      <w:r w:rsidRPr="001D1715">
        <w:t>2000-7-722</w:t>
      </w:r>
      <w:r w:rsidR="00730856" w:rsidRPr="001D1715">
        <w:t> </w:t>
      </w:r>
      <w:proofErr w:type="spellStart"/>
      <w:r w:rsidR="00730856" w:rsidRPr="001D1715">
        <w:t>ed</w:t>
      </w:r>
      <w:proofErr w:type="spellEnd"/>
      <w:r w:rsidR="00730856" w:rsidRPr="001D1715">
        <w:t>. </w:t>
      </w:r>
      <w:r w:rsidRPr="001D1715">
        <w:t xml:space="preserve">3, </w:t>
      </w:r>
      <w:r w:rsidR="00730856" w:rsidRPr="001D1715">
        <w:t>čl. </w:t>
      </w:r>
      <w:r w:rsidRPr="001D1715">
        <w:t>722.311 mohou být všechna připojovací místa pro nabíjení EV používána současně, musí být jejich soudobost uvažována 1 (neboli 100 %), anebo musí být pro nabíjení EV aplikována kontrola</w:t>
      </w:r>
      <w:r w:rsidR="00730856" w:rsidRPr="001D1715">
        <w:t xml:space="preserve"> a </w:t>
      </w:r>
      <w:r w:rsidRPr="001D1715">
        <w:t>řízení celkového maximálního výkonu.</w:t>
      </w:r>
      <w:r w:rsidR="001D1715">
        <w:t xml:space="preserve"> Proto bude provedeno elektronické blokování </w:t>
      </w:r>
      <w:r w:rsidR="00577A8E">
        <w:t>na 2x 11 kW, které bude upřesněno a provedeno při realizaci.</w:t>
      </w:r>
    </w:p>
    <w:p w14:paraId="7A7D2E89" w14:textId="52325B5F" w:rsidR="00577A8E" w:rsidRDefault="00577A8E" w:rsidP="00577A8E">
      <w:pPr>
        <w:pStyle w:val="Nadpis3"/>
      </w:pPr>
      <w:bookmarkStart w:id="14" w:name="_Toc181729898"/>
      <w:r>
        <w:t>Část topná spotřeba (+ER2)</w:t>
      </w:r>
      <w:bookmarkEnd w:id="14"/>
    </w:p>
    <w:p w14:paraId="721B626A" w14:textId="61A5606A" w:rsidR="00577A8E" w:rsidRPr="001D1715" w:rsidRDefault="00577A8E" w:rsidP="00577A8E">
      <w:pPr>
        <w:pStyle w:val="Odsazen3"/>
        <w:jc w:val="both"/>
      </w:pPr>
      <w:r w:rsidRPr="001D1715">
        <w:t>Celkový instalovaný výkon:</w:t>
      </w:r>
      <w:r w:rsidRPr="001D1715">
        <w:tab/>
      </w:r>
      <w:r>
        <w:t>93,7</w:t>
      </w:r>
      <w:r w:rsidRPr="001D1715">
        <w:t> kW</w:t>
      </w:r>
    </w:p>
    <w:p w14:paraId="1F9B7BE3" w14:textId="0F8662C6" w:rsidR="00577A8E" w:rsidRPr="001D1715" w:rsidRDefault="00577A8E" w:rsidP="00577A8E">
      <w:pPr>
        <w:pStyle w:val="Odsazen3"/>
        <w:jc w:val="both"/>
      </w:pPr>
      <w:r w:rsidRPr="001D1715">
        <w:t>Uvažovaná soudobost:</w:t>
      </w:r>
      <w:r w:rsidRPr="001D1715">
        <w:tab/>
      </w:r>
      <w:r>
        <w:t>75</w:t>
      </w:r>
      <w:r w:rsidRPr="001D1715">
        <w:t xml:space="preserve"> %</w:t>
      </w:r>
    </w:p>
    <w:p w14:paraId="2AEC8537" w14:textId="3CF5624F" w:rsidR="00577A8E" w:rsidRPr="001D1715" w:rsidRDefault="00577A8E" w:rsidP="00577A8E">
      <w:pPr>
        <w:pStyle w:val="Odsazen3"/>
        <w:jc w:val="both"/>
      </w:pPr>
      <w:r w:rsidRPr="001D1715">
        <w:t>Předpokládaný soudobý příkon:</w:t>
      </w:r>
      <w:r w:rsidRPr="001D1715">
        <w:tab/>
        <w:t xml:space="preserve">do </w:t>
      </w:r>
      <w:r>
        <w:t>70,3</w:t>
      </w:r>
      <w:r w:rsidRPr="001D1715">
        <w:t> kW</w:t>
      </w:r>
    </w:p>
    <w:p w14:paraId="58F2B520" w14:textId="77777777" w:rsidR="00577A8E" w:rsidRPr="00577A8E" w:rsidRDefault="00577A8E" w:rsidP="00577A8E"/>
    <w:p w14:paraId="11AA1E93" w14:textId="5E790774" w:rsidR="00BD33F5" w:rsidRPr="001D1715" w:rsidRDefault="00BD33F5" w:rsidP="001D1715">
      <w:pPr>
        <w:jc w:val="both"/>
      </w:pPr>
      <w:r w:rsidRPr="001D1715">
        <w:t>Detaily sestavené bilance jsou patrné</w:t>
      </w:r>
      <w:r w:rsidR="00730856" w:rsidRPr="001D1715">
        <w:t xml:space="preserve"> z </w:t>
      </w:r>
      <w:r w:rsidRPr="001D1715">
        <w:t>dokumentu arch.</w:t>
      </w:r>
      <w:r w:rsidR="00730856" w:rsidRPr="001D1715">
        <w:t xml:space="preserve"> č. </w:t>
      </w:r>
      <w:r w:rsidR="00577A8E">
        <w:t>23034.4a</w:t>
      </w:r>
      <w:r w:rsidRPr="001D1715">
        <w:t xml:space="preserve"> - </w:t>
      </w:r>
      <w:r w:rsidR="00577A8E">
        <w:t>B</w:t>
      </w:r>
      <w:r w:rsidRPr="001D1715">
        <w:t>ilance energií</w:t>
      </w:r>
      <w:r w:rsidR="00577A8E">
        <w:t>.</w:t>
      </w:r>
    </w:p>
    <w:p w14:paraId="78F43454" w14:textId="77777777" w:rsidR="00BD33F5" w:rsidRPr="001D1715" w:rsidRDefault="00BD33F5" w:rsidP="001D1715">
      <w:pPr>
        <w:pStyle w:val="Nadpis2"/>
        <w:jc w:val="both"/>
        <w:rPr>
          <w:color w:val="auto"/>
        </w:rPr>
      </w:pPr>
      <w:bookmarkStart w:id="15" w:name="_Toc181729899"/>
      <w:r w:rsidRPr="001D1715">
        <w:rPr>
          <w:color w:val="auto"/>
        </w:rPr>
        <w:t>Měření spotřeby elektrické energie</w:t>
      </w:r>
      <w:bookmarkEnd w:id="15"/>
    </w:p>
    <w:p w14:paraId="4AD9390C" w14:textId="4FCE3503" w:rsidR="00BD33F5" w:rsidRPr="001D1715" w:rsidRDefault="00BD33F5" w:rsidP="001D1715">
      <w:pPr>
        <w:jc w:val="both"/>
      </w:pPr>
      <w:r w:rsidRPr="001D1715">
        <w:t xml:space="preserve">Nové fakturační měření bude situováno </w:t>
      </w:r>
      <w:r w:rsidR="00092FD6">
        <w:t>na hranici parcel u vjezdové cesty objektu. Budou nově osazeny dva elektroměrové pilíře pro klasickou a topnou spotřebu. Pilíře budou vybaveny HDO přijímači pro blokování fotovoltaických výroben.</w:t>
      </w:r>
    </w:p>
    <w:p w14:paraId="44C7BB0E" w14:textId="1A54984E" w:rsidR="00BD33F5" w:rsidRPr="001D1715" w:rsidRDefault="00BD33F5" w:rsidP="001D1715">
      <w:pPr>
        <w:jc w:val="both"/>
      </w:pPr>
      <w:r w:rsidRPr="001D1715">
        <w:t>Pro odběrné místo</w:t>
      </w:r>
      <w:r w:rsidR="00730856" w:rsidRPr="001D1715">
        <w:t xml:space="preserve"> s </w:t>
      </w:r>
      <w:r w:rsidRPr="001D1715">
        <w:t>nepřímým měřením, připojené</w:t>
      </w:r>
      <w:r w:rsidR="00730856" w:rsidRPr="001D1715">
        <w:t xml:space="preserve"> k </w:t>
      </w:r>
      <w:r w:rsidRPr="001D1715">
        <w:t>distribuční soustavě nízkého napětí, musí být dle</w:t>
      </w:r>
      <w:r w:rsidR="00730856" w:rsidRPr="001D1715">
        <w:t xml:space="preserve"> § </w:t>
      </w:r>
      <w:r w:rsidRPr="001D1715">
        <w:t xml:space="preserve">4 </w:t>
      </w:r>
      <w:r w:rsidR="00730856" w:rsidRPr="001D1715">
        <w:t>odst. </w:t>
      </w:r>
      <w:r w:rsidRPr="001D1715">
        <w:t xml:space="preserve">2 </w:t>
      </w:r>
      <w:r w:rsidR="00730856" w:rsidRPr="001D1715">
        <w:t>písm. </w:t>
      </w:r>
      <w:r w:rsidRPr="001D1715">
        <w:t>d) vyhlášky</w:t>
      </w:r>
      <w:r w:rsidR="00730856" w:rsidRPr="001D1715">
        <w:t xml:space="preserve"> č. </w:t>
      </w:r>
      <w:r w:rsidRPr="001D1715">
        <w:t>359/2020</w:t>
      </w:r>
      <w:r w:rsidR="00730856" w:rsidRPr="001D1715">
        <w:t> Sb.</w:t>
      </w:r>
      <w:r w:rsidRPr="001D1715">
        <w:t>,</w:t>
      </w:r>
      <w:r w:rsidR="00730856" w:rsidRPr="001D1715">
        <w:t xml:space="preserve"> o </w:t>
      </w:r>
      <w:r w:rsidRPr="001D1715">
        <w:t>měření elektřiny, ve znění pozdějších předpisů, osazeno alespoň měření typu B.</w:t>
      </w:r>
    </w:p>
    <w:p w14:paraId="233CE955" w14:textId="36AC0608" w:rsidR="00BD33F5" w:rsidRPr="001D1715" w:rsidRDefault="00BD33F5" w:rsidP="001D1715">
      <w:pPr>
        <w:jc w:val="both"/>
      </w:pPr>
      <w:r w:rsidRPr="001D1715">
        <w:t>Pro výrobnu elektřiny</w:t>
      </w:r>
      <w:r w:rsidR="00730856" w:rsidRPr="001D1715">
        <w:t xml:space="preserve"> s </w:t>
      </w:r>
      <w:r w:rsidRPr="001D1715">
        <w:t>instalovaným výkonem nad 10</w:t>
      </w:r>
      <w:r w:rsidR="00730856" w:rsidRPr="001D1715">
        <w:t> kW</w:t>
      </w:r>
      <w:r w:rsidRPr="001D1715">
        <w:t>, připojenou</w:t>
      </w:r>
      <w:r w:rsidR="00730856" w:rsidRPr="001D1715">
        <w:t xml:space="preserve"> k </w:t>
      </w:r>
      <w:r w:rsidRPr="001D1715">
        <w:t>distribuční soustavě nízkého napětí, musí být dle</w:t>
      </w:r>
      <w:r w:rsidR="00730856" w:rsidRPr="001D1715">
        <w:t xml:space="preserve"> § </w:t>
      </w:r>
      <w:r w:rsidRPr="001D1715">
        <w:t xml:space="preserve">4 </w:t>
      </w:r>
      <w:r w:rsidR="00730856" w:rsidRPr="001D1715">
        <w:t>odst. </w:t>
      </w:r>
      <w:r w:rsidRPr="001D1715">
        <w:t xml:space="preserve">2 </w:t>
      </w:r>
      <w:r w:rsidR="00730856" w:rsidRPr="001D1715">
        <w:t>písm. </w:t>
      </w:r>
      <w:r w:rsidRPr="001D1715">
        <w:t>e) vyhlášky</w:t>
      </w:r>
      <w:r w:rsidR="00730856" w:rsidRPr="001D1715">
        <w:t xml:space="preserve"> č. </w:t>
      </w:r>
      <w:r w:rsidRPr="001D1715">
        <w:t>359/2020</w:t>
      </w:r>
      <w:r w:rsidR="00730856" w:rsidRPr="001D1715">
        <w:t> Sb.</w:t>
      </w:r>
      <w:r w:rsidRPr="001D1715">
        <w:t>,</w:t>
      </w:r>
      <w:r w:rsidR="00730856" w:rsidRPr="001D1715">
        <w:t xml:space="preserve"> o </w:t>
      </w:r>
      <w:r w:rsidRPr="001D1715">
        <w:t>měření elektřiny, ve znění pozdějších předpisů, osazeno alespoň měření typu B.</w:t>
      </w:r>
    </w:p>
    <w:p w14:paraId="1F7F8633" w14:textId="1F262B13" w:rsidR="00BD33F5" w:rsidRPr="001D1715" w:rsidRDefault="00730856" w:rsidP="001D1715">
      <w:pPr>
        <w:jc w:val="both"/>
      </w:pPr>
      <w:r w:rsidRPr="001D1715">
        <w:t>Dle </w:t>
      </w:r>
      <w:r w:rsidR="00BD33F5" w:rsidRPr="001D1715">
        <w:t>vyhlášky</w:t>
      </w:r>
      <w:r w:rsidRPr="001D1715">
        <w:t xml:space="preserve"> č. </w:t>
      </w:r>
      <w:r w:rsidR="00BD33F5" w:rsidRPr="001D1715">
        <w:t>359/2020</w:t>
      </w:r>
      <w:r w:rsidRPr="001D1715">
        <w:t> Sb.</w:t>
      </w:r>
      <w:r w:rsidR="00BD33F5" w:rsidRPr="001D1715">
        <w:t>,</w:t>
      </w:r>
      <w:r w:rsidRPr="001D1715">
        <w:t xml:space="preserve"> o </w:t>
      </w:r>
      <w:r w:rsidR="00BD33F5" w:rsidRPr="001D1715">
        <w:t xml:space="preserve">měření elektřiny, ve znění pozdějších předpisů, </w:t>
      </w:r>
      <w:r w:rsidRPr="001D1715">
        <w:t>Příloha č. </w:t>
      </w:r>
      <w:r w:rsidR="00BD33F5" w:rsidRPr="001D1715">
        <w:t>1, je pro nepřímé fakturační měření na hladině nízkého napětí požadována minimální přesnost MTP třídy přesnosti 0,5</w:t>
      </w:r>
      <w:r w:rsidRPr="001D1715">
        <w:t xml:space="preserve"> S a </w:t>
      </w:r>
      <w:r w:rsidR="00BD33F5" w:rsidRPr="001D1715">
        <w:t>elektroměr činné energie třídy přesnosti 1, či elektroměr činné energie třídy B.</w:t>
      </w:r>
    </w:p>
    <w:p w14:paraId="5512DD8E" w14:textId="10666C47" w:rsidR="00BD33F5" w:rsidRPr="001D1715" w:rsidRDefault="00BD33F5" w:rsidP="001D1715">
      <w:pPr>
        <w:jc w:val="both"/>
      </w:pPr>
      <w:r w:rsidRPr="001D1715">
        <w:t>Elektroměrové rozváděče</w:t>
      </w:r>
      <w:r w:rsidR="00730856" w:rsidRPr="001D1715">
        <w:t xml:space="preserve"> a </w:t>
      </w:r>
      <w:r w:rsidRPr="001D1715">
        <w:t>fakturační měření</w:t>
      </w:r>
      <w:r w:rsidR="00730856" w:rsidRPr="001D1715">
        <w:t xml:space="preserve"> v </w:t>
      </w:r>
      <w:r w:rsidRPr="001D1715">
        <w:t>odběrných či předávacích místech napojených</w:t>
      </w:r>
      <w:r w:rsidR="00730856" w:rsidRPr="001D1715">
        <w:t xml:space="preserve"> z </w:t>
      </w:r>
      <w:r w:rsidRPr="001D1715">
        <w:t xml:space="preserve">distribuční sítě </w:t>
      </w:r>
      <w:proofErr w:type="spellStart"/>
      <w:r w:rsidRPr="001D1715">
        <w:t>nn</w:t>
      </w:r>
      <w:proofErr w:type="spellEnd"/>
      <w:r w:rsidRPr="001D1715">
        <w:t xml:space="preserve"> budou provedeny dle požadavků připojovacích podmínek EG.D, a.s.,</w:t>
      </w:r>
      <w:r w:rsidR="00730856" w:rsidRPr="001D1715">
        <w:t xml:space="preserve"> a </w:t>
      </w:r>
      <w:r w:rsidRPr="001D1715">
        <w:t>budou splňovat požadavky PNE 35 7030</w:t>
      </w:r>
      <w:r w:rsidR="00730856" w:rsidRPr="001D1715">
        <w:t> </w:t>
      </w:r>
      <w:proofErr w:type="spellStart"/>
      <w:r w:rsidR="00730856" w:rsidRPr="001D1715">
        <w:t>ed</w:t>
      </w:r>
      <w:proofErr w:type="spellEnd"/>
      <w:r w:rsidR="00730856" w:rsidRPr="001D1715">
        <w:t>. </w:t>
      </w:r>
      <w:r w:rsidRPr="001D1715">
        <w:t>2 Z1+Z2.</w:t>
      </w:r>
    </w:p>
    <w:p w14:paraId="257E10F5" w14:textId="31AECE92" w:rsidR="00BD33F5" w:rsidRPr="001D1715" w:rsidRDefault="00BD33F5" w:rsidP="001D1715">
      <w:pPr>
        <w:jc w:val="both"/>
      </w:pPr>
      <w:r w:rsidRPr="001D1715">
        <w:t>Podružné měření bude vyhovovat požadavkům ČSN</w:t>
      </w:r>
      <w:r w:rsidR="00730856" w:rsidRPr="001D1715">
        <w:t> 33 </w:t>
      </w:r>
      <w:r w:rsidRPr="001D1715">
        <w:t>2000-8-1</w:t>
      </w:r>
      <w:r w:rsidR="00730856" w:rsidRPr="001D1715">
        <w:t> </w:t>
      </w:r>
      <w:proofErr w:type="spellStart"/>
      <w:r w:rsidR="00730856" w:rsidRPr="001D1715">
        <w:t>ed</w:t>
      </w:r>
      <w:proofErr w:type="spellEnd"/>
      <w:r w:rsidR="00730856" w:rsidRPr="001D1715">
        <w:t>. </w:t>
      </w:r>
      <w:r w:rsidRPr="001D1715">
        <w:t>2, Tabulka 1</w:t>
      </w:r>
      <w:r w:rsidR="00730856" w:rsidRPr="001D1715">
        <w:t xml:space="preserve"> a </w:t>
      </w:r>
      <w:r w:rsidRPr="001D1715">
        <w:t>Tabulka 2. Všechny osazené elektroměry podružného měření jsou požadovány jednoho stejného typu, vybavené rozhraním M-Bus pro možnost dálkového odečtu dat.</w:t>
      </w:r>
    </w:p>
    <w:p w14:paraId="4FA5360F" w14:textId="142DBA7A" w:rsidR="00BD33F5" w:rsidRPr="001D1715" w:rsidRDefault="00BD33F5" w:rsidP="001D1715">
      <w:pPr>
        <w:jc w:val="both"/>
      </w:pPr>
      <w:r w:rsidRPr="001D1715">
        <w:t>Při instalaci fotovoltaického (PV) systému musí být pro zajištění bezpečnosti osob</w:t>
      </w:r>
      <w:r w:rsidR="00730856" w:rsidRPr="001D1715">
        <w:t xml:space="preserve"> v </w:t>
      </w:r>
      <w:r w:rsidRPr="001D1715">
        <w:t>místě měření elektrické energie dle ČSN</w:t>
      </w:r>
      <w:r w:rsidR="00730856" w:rsidRPr="001D1715">
        <w:t> 33 </w:t>
      </w:r>
      <w:r w:rsidRPr="001D1715">
        <w:t>2000-7-712</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712.514.101 dána výstraha označující přítomnost fotovoltaické instalace,</w:t>
      </w:r>
      <w:r w:rsidR="00730856" w:rsidRPr="001D1715">
        <w:t xml:space="preserve"> a </w:t>
      </w:r>
      <w:r w:rsidRPr="001D1715">
        <w:t>to cedulkami se znakem dle obrázku 712.514.101 uvedené normy.</w:t>
      </w:r>
    </w:p>
    <w:p w14:paraId="76EE19ED" w14:textId="32397660" w:rsidR="00BD33F5" w:rsidRPr="001D1715" w:rsidRDefault="00BD33F5" w:rsidP="001D1715">
      <w:pPr>
        <w:jc w:val="both"/>
      </w:pPr>
      <w:r w:rsidRPr="001D1715">
        <w:lastRenderedPageBreak/>
        <w:t xml:space="preserve">Ve všech místech vypínání elektrické energie musí být dle </w:t>
      </w:r>
      <w:r w:rsidR="00730856" w:rsidRPr="001D1715">
        <w:t>ČSN </w:t>
      </w:r>
      <w:r w:rsidRPr="001D1715">
        <w:t>P</w:t>
      </w:r>
      <w:r w:rsidR="00730856" w:rsidRPr="001D1715">
        <w:t> 73 </w:t>
      </w:r>
      <w:r w:rsidRPr="001D1715">
        <w:t xml:space="preserve">0847, </w:t>
      </w:r>
      <w:r w:rsidR="00730856" w:rsidRPr="001D1715">
        <w:t>čl. </w:t>
      </w:r>
      <w:r w:rsidRPr="001D1715">
        <w:t xml:space="preserve">6.2.3.5 </w:t>
      </w:r>
      <w:r w:rsidR="00730856" w:rsidRPr="001D1715">
        <w:t>písm. </w:t>
      </w:r>
      <w:r w:rsidRPr="001D1715">
        <w:t>b) umístěna informace</w:t>
      </w:r>
      <w:r w:rsidR="00730856" w:rsidRPr="001D1715">
        <w:t xml:space="preserve"> o </w:t>
      </w:r>
      <w:r w:rsidRPr="001D1715">
        <w:t>instalaci PV systému, včetně vyznačení nevypínatelné části.</w:t>
      </w:r>
    </w:p>
    <w:p w14:paraId="7D416CF7" w14:textId="77777777" w:rsidR="00BD33F5" w:rsidRPr="001D1715" w:rsidRDefault="00BD33F5" w:rsidP="001D1715">
      <w:pPr>
        <w:pStyle w:val="Nadpis2"/>
        <w:jc w:val="both"/>
        <w:rPr>
          <w:color w:val="auto"/>
        </w:rPr>
      </w:pPr>
      <w:bookmarkStart w:id="16" w:name="_Toc181729900"/>
      <w:r w:rsidRPr="001D1715">
        <w:rPr>
          <w:color w:val="auto"/>
        </w:rPr>
        <w:t>Fotovoltaický (PV) systém</w:t>
      </w:r>
      <w:bookmarkEnd w:id="16"/>
    </w:p>
    <w:p w14:paraId="1F1BC5DA" w14:textId="77777777" w:rsidR="00BD33F5" w:rsidRPr="001D1715" w:rsidRDefault="00BD33F5" w:rsidP="001D1715">
      <w:pPr>
        <w:jc w:val="both"/>
      </w:pPr>
      <w:r w:rsidRPr="001D1715">
        <w:t>Na střeše objektu bude osazen fotovoltaický (PV) systém (není součástí řešení této části projektu).</w:t>
      </w:r>
    </w:p>
    <w:p w14:paraId="1F670490" w14:textId="70E61A69" w:rsidR="00BD33F5" w:rsidRPr="001D1715" w:rsidRDefault="00BD33F5" w:rsidP="001D1715">
      <w:pPr>
        <w:jc w:val="both"/>
      </w:pPr>
      <w:r w:rsidRPr="001D1715">
        <w:t>Ve smyslu Nařízení EU</w:t>
      </w:r>
      <w:r w:rsidR="00730856" w:rsidRPr="001D1715">
        <w:t xml:space="preserve"> č. </w:t>
      </w:r>
      <w:r w:rsidRPr="001D1715">
        <w:t>2016/631, kterým se stanoví kodex sítě pro požadavky na připojení výroben</w:t>
      </w:r>
      <w:r w:rsidR="00730856" w:rsidRPr="001D1715">
        <w:t xml:space="preserve"> k </w:t>
      </w:r>
      <w:r w:rsidRPr="001D1715">
        <w:t>elektrizační soustavě, se jedná</w:t>
      </w:r>
      <w:r w:rsidR="00730856" w:rsidRPr="001D1715">
        <w:t xml:space="preserve"> o </w:t>
      </w:r>
      <w:r w:rsidRPr="001D1715">
        <w:t>kategorii výrobního modulu třídy A2 (&gt; 11</w:t>
      </w:r>
      <w:r w:rsidR="00730856" w:rsidRPr="001D1715">
        <w:t> kW &lt; </w:t>
      </w:r>
      <w:r w:rsidRPr="001D1715">
        <w:t>100</w:t>
      </w:r>
      <w:r w:rsidR="00730856" w:rsidRPr="001D1715">
        <w:t> kW</w:t>
      </w:r>
      <w:r w:rsidRPr="001D1715">
        <w:t>).</w:t>
      </w:r>
    </w:p>
    <w:p w14:paraId="466215F0" w14:textId="3284CA95" w:rsidR="00BD33F5" w:rsidRPr="001D1715" w:rsidRDefault="00730856" w:rsidP="001D1715">
      <w:pPr>
        <w:jc w:val="both"/>
      </w:pPr>
      <w:r w:rsidRPr="001D1715">
        <w:t>Dle </w:t>
      </w:r>
      <w:r w:rsidR="00BD33F5" w:rsidRPr="001D1715">
        <w:t>zákona</w:t>
      </w:r>
      <w:r w:rsidRPr="001D1715">
        <w:t xml:space="preserve"> č. </w:t>
      </w:r>
      <w:r w:rsidR="00BD33F5" w:rsidRPr="001D1715">
        <w:t>458/2000</w:t>
      </w:r>
      <w:r w:rsidRPr="001D1715">
        <w:t> Sb.</w:t>
      </w:r>
      <w:r w:rsidR="00BD33F5" w:rsidRPr="001D1715">
        <w:t>, energetický zákon, ve znění pozdějších předpisů,</w:t>
      </w:r>
      <w:r w:rsidRPr="001D1715">
        <w:t xml:space="preserve"> § </w:t>
      </w:r>
      <w:r w:rsidR="00BD33F5" w:rsidRPr="001D1715">
        <w:t xml:space="preserve">28 </w:t>
      </w:r>
      <w:r w:rsidRPr="001D1715">
        <w:t>odst. </w:t>
      </w:r>
      <w:r w:rsidR="00BD33F5" w:rsidRPr="001D1715">
        <w:t>5, může zákazník provozovat výrobnu elektřiny</w:t>
      </w:r>
      <w:r w:rsidRPr="001D1715">
        <w:t xml:space="preserve"> s </w:t>
      </w:r>
      <w:r w:rsidR="00BD33F5" w:rsidRPr="001D1715">
        <w:t>instalovaným výkonem do 50</w:t>
      </w:r>
      <w:r w:rsidRPr="001D1715">
        <w:t> kW</w:t>
      </w:r>
      <w:r w:rsidR="00BD33F5" w:rsidRPr="001D1715">
        <w:t>, pokud je propojena</w:t>
      </w:r>
      <w:r w:rsidRPr="001D1715">
        <w:t xml:space="preserve"> s </w:t>
      </w:r>
      <w:r w:rsidR="00BD33F5" w:rsidRPr="001D1715">
        <w:t>přenosovou soustavou nebo</w:t>
      </w:r>
      <w:r w:rsidRPr="001D1715">
        <w:t xml:space="preserve"> s </w:t>
      </w:r>
      <w:r w:rsidR="00BD33F5" w:rsidRPr="001D1715">
        <w:t>distribuční soustavou</w:t>
      </w:r>
      <w:r w:rsidRPr="001D1715">
        <w:t xml:space="preserve"> a </w:t>
      </w:r>
      <w:r w:rsidR="00BD33F5" w:rsidRPr="001D1715">
        <w:t>pokud není ve stejném odběrném místě připojena jiná výrobna elektřiny, pouze na základě uzavřené smlouvy</w:t>
      </w:r>
      <w:r w:rsidRPr="001D1715">
        <w:t xml:space="preserve"> o </w:t>
      </w:r>
      <w:r w:rsidR="00BD33F5" w:rsidRPr="001D1715">
        <w:t>připojení, která zahrnuje</w:t>
      </w:r>
      <w:r w:rsidRPr="001D1715">
        <w:t xml:space="preserve"> i </w:t>
      </w:r>
      <w:r w:rsidR="00BD33F5" w:rsidRPr="001D1715">
        <w:t>připojení výrobny elektřiny.</w:t>
      </w:r>
    </w:p>
    <w:p w14:paraId="13BD77EC" w14:textId="1B57554C" w:rsidR="00BD33F5" w:rsidRPr="001D1715" w:rsidRDefault="00730856" w:rsidP="001D1715">
      <w:pPr>
        <w:jc w:val="both"/>
      </w:pPr>
      <w:r w:rsidRPr="001D1715">
        <w:t>Dle </w:t>
      </w:r>
      <w:r w:rsidR="00BD33F5" w:rsidRPr="001D1715">
        <w:t>zákona</w:t>
      </w:r>
      <w:r w:rsidRPr="001D1715">
        <w:t xml:space="preserve"> č. </w:t>
      </w:r>
      <w:r w:rsidR="00BD33F5" w:rsidRPr="001D1715">
        <w:t>458/2000</w:t>
      </w:r>
      <w:r w:rsidRPr="001D1715">
        <w:t> Sb.</w:t>
      </w:r>
      <w:r w:rsidR="00BD33F5" w:rsidRPr="001D1715">
        <w:t>, energetický zákon, ve znění pozdějších předpisů,</w:t>
      </w:r>
      <w:r w:rsidRPr="001D1715">
        <w:t xml:space="preserve"> § </w:t>
      </w:r>
      <w:r w:rsidR="00BD33F5" w:rsidRPr="001D1715">
        <w:t xml:space="preserve">23 </w:t>
      </w:r>
      <w:r w:rsidRPr="001D1715">
        <w:t>odst. </w:t>
      </w:r>
      <w:r w:rsidR="00BD33F5" w:rsidRPr="001D1715">
        <w:t xml:space="preserve">3 </w:t>
      </w:r>
      <w:r w:rsidRPr="001D1715">
        <w:t>písm. </w:t>
      </w:r>
      <w:r w:rsidR="00BD33F5" w:rsidRPr="001D1715">
        <w:t>p), se na výrobnu elektřiny</w:t>
      </w:r>
      <w:r w:rsidRPr="001D1715">
        <w:t xml:space="preserve"> s </w:t>
      </w:r>
      <w:r w:rsidR="00BD33F5" w:rsidRPr="001D1715">
        <w:t>výkonem do 100</w:t>
      </w:r>
      <w:r w:rsidRPr="001D1715">
        <w:t> kW</w:t>
      </w:r>
      <w:r w:rsidR="00BD33F5" w:rsidRPr="001D1715">
        <w:t xml:space="preserve"> nevztahuje povinnost dispečerského řízení.</w:t>
      </w:r>
    </w:p>
    <w:p w14:paraId="7D0C37E7" w14:textId="438B971E" w:rsidR="00BD33F5" w:rsidRPr="001D1715" w:rsidRDefault="00BD33F5" w:rsidP="001D1715">
      <w:pPr>
        <w:jc w:val="both"/>
      </w:pPr>
      <w:r w:rsidRPr="001D1715">
        <w:t>Pro bezpečný provoz je dle PPDS nutné výrobny elektřiny</w:t>
      </w:r>
      <w:r w:rsidR="00730856" w:rsidRPr="001D1715">
        <w:t xml:space="preserve"> s </w:t>
      </w:r>
      <w:r w:rsidRPr="001D1715">
        <w:t>instalovaným výkonem do 100</w:t>
      </w:r>
      <w:r w:rsidR="00730856" w:rsidRPr="001D1715">
        <w:t> </w:t>
      </w:r>
      <w:proofErr w:type="spellStart"/>
      <w:r w:rsidR="00730856" w:rsidRPr="001D1715">
        <w:t>kV</w:t>
      </w:r>
      <w:r w:rsidRPr="001D1715">
        <w:t>A</w:t>
      </w:r>
      <w:proofErr w:type="spellEnd"/>
      <w:r w:rsidRPr="001D1715">
        <w:t xml:space="preserve"> vybavit odpínacím prvkem umožňujícím dálkové odpojení výrobny</w:t>
      </w:r>
      <w:r w:rsidR="00730856" w:rsidRPr="001D1715">
        <w:t xml:space="preserve"> z </w:t>
      </w:r>
      <w:r w:rsidRPr="001D1715">
        <w:t>paralelního provozu</w:t>
      </w:r>
      <w:r w:rsidR="00730856" w:rsidRPr="001D1715">
        <w:t xml:space="preserve"> s </w:t>
      </w:r>
      <w:r w:rsidRPr="001D1715">
        <w:t>distribuční soustavou (např. prostřednictvím HDO). Tento prvek musí být instalován tak, aby zůstal funkční</w:t>
      </w:r>
      <w:r w:rsidR="00730856" w:rsidRPr="001D1715">
        <w:t xml:space="preserve"> i </w:t>
      </w:r>
      <w:r w:rsidRPr="001D1715">
        <w:t>po silovém odpojení výrobny</w:t>
      </w:r>
      <w:r w:rsidR="00730856" w:rsidRPr="001D1715">
        <w:t xml:space="preserve"> z </w:t>
      </w:r>
      <w:r w:rsidRPr="001D1715">
        <w:t>paralelního provozu</w:t>
      </w:r>
      <w:r w:rsidR="00730856" w:rsidRPr="001D1715">
        <w:t xml:space="preserve"> s </w:t>
      </w:r>
      <w:r w:rsidRPr="001D1715">
        <w:t>distribuční soustavou,</w:t>
      </w:r>
      <w:r w:rsidR="00730856" w:rsidRPr="001D1715">
        <w:t xml:space="preserve"> a </w:t>
      </w:r>
      <w:r w:rsidRPr="001D1715">
        <w:t>umožnil automatizaci tohoto procesu.</w:t>
      </w:r>
      <w:r w:rsidRPr="001D1715">
        <w:rPr>
          <w:rStyle w:val="Znakapoznpodarou"/>
        </w:rPr>
        <w:footnoteReference w:id="6"/>
      </w:r>
    </w:p>
    <w:p w14:paraId="4D107869" w14:textId="192F0823" w:rsidR="00BD33F5" w:rsidRPr="001D1715" w:rsidRDefault="00BD33F5" w:rsidP="001D1715">
      <w:pPr>
        <w:jc w:val="both"/>
      </w:pPr>
      <w:r w:rsidRPr="001D1715">
        <w:t>Nastavení hodnot poruchových veličin ochran bude provedeno dle požadavků smlouvy</w:t>
      </w:r>
      <w:r w:rsidR="00730856" w:rsidRPr="001D1715">
        <w:t xml:space="preserve"> o </w:t>
      </w:r>
      <w:r w:rsidRPr="001D1715">
        <w:t>připojení EG.D, a.s., dle požadavků Přílohy</w:t>
      </w:r>
      <w:r w:rsidR="00730856" w:rsidRPr="001D1715">
        <w:t xml:space="preserve"> č. </w:t>
      </w:r>
      <w:r w:rsidRPr="001D1715">
        <w:t>4 PPDS, případně dle požadavků PNE</w:t>
      </w:r>
      <w:r w:rsidR="00730856" w:rsidRPr="001D1715">
        <w:t> 33 </w:t>
      </w:r>
      <w:r w:rsidRPr="001D1715">
        <w:t>3430-8-1</w:t>
      </w:r>
      <w:r w:rsidR="00730856" w:rsidRPr="001D1715">
        <w:t> </w:t>
      </w:r>
      <w:proofErr w:type="spellStart"/>
      <w:r w:rsidR="00730856" w:rsidRPr="001D1715">
        <w:t>ed</w:t>
      </w:r>
      <w:proofErr w:type="spellEnd"/>
      <w:r w:rsidR="00730856" w:rsidRPr="001D1715">
        <w:t>. </w:t>
      </w:r>
      <w:r w:rsidRPr="001D1715">
        <w:t>2.</w:t>
      </w:r>
    </w:p>
    <w:p w14:paraId="4E43EA6F" w14:textId="2A48B5DD" w:rsidR="00BD33F5" w:rsidRPr="001D1715" w:rsidRDefault="00730856" w:rsidP="001D1715">
      <w:pPr>
        <w:jc w:val="both"/>
      </w:pPr>
      <w:r w:rsidRPr="001D1715">
        <w:t>Dle </w:t>
      </w:r>
      <w:r w:rsidR="00BD33F5" w:rsidRPr="001D1715">
        <w:t>PNE</w:t>
      </w:r>
      <w:r w:rsidRPr="001D1715">
        <w:t> 33 </w:t>
      </w:r>
      <w:r w:rsidR="00BD33F5" w:rsidRPr="001D1715">
        <w:t>3430-8-1</w:t>
      </w:r>
      <w:r w:rsidRPr="001D1715">
        <w:t> </w:t>
      </w:r>
      <w:proofErr w:type="spellStart"/>
      <w:r w:rsidRPr="001D1715">
        <w:t>ed</w:t>
      </w:r>
      <w:proofErr w:type="spellEnd"/>
      <w:r w:rsidRPr="001D1715">
        <w:t>. </w:t>
      </w:r>
      <w:r w:rsidR="00BD33F5" w:rsidRPr="001D1715">
        <w:t xml:space="preserve">2, </w:t>
      </w:r>
      <w:r w:rsidRPr="001D1715">
        <w:t>čl. </w:t>
      </w:r>
      <w:r w:rsidR="00BD33F5" w:rsidRPr="001D1715">
        <w:t>4.1 platí, že tam, kde jsou poskytována nastavení</w:t>
      </w:r>
      <w:r w:rsidRPr="001D1715">
        <w:t xml:space="preserve"> a </w:t>
      </w:r>
      <w:r w:rsidR="00BD33F5" w:rsidRPr="001D1715">
        <w:t>rozsah konfigurace,</w:t>
      </w:r>
      <w:r w:rsidRPr="001D1715">
        <w:t xml:space="preserve"> a </w:t>
      </w:r>
      <w:r w:rsidR="00BD33F5" w:rsidRPr="001D1715">
        <w:t>tyto zohledňují právní rámec, smí být konfigurace</w:t>
      </w:r>
      <w:r w:rsidRPr="001D1715">
        <w:t xml:space="preserve"> a </w:t>
      </w:r>
      <w:r w:rsidR="00BD33F5" w:rsidRPr="001D1715">
        <w:t>nastavení určena provozovatelem distribuční soustavy. Tam kde provozovatel distribuční soustavy neposkytuje žádná nastavení, musí být použita stanovená výchozí nastavení dle uvedené normy PNE; nejsou-li poskytována žádná výchozí nastavení, musí tato nastavení navrhnout výrobce</w:t>
      </w:r>
      <w:r w:rsidRPr="001D1715">
        <w:t xml:space="preserve"> a </w:t>
      </w:r>
      <w:r w:rsidR="00BD33F5" w:rsidRPr="001D1715">
        <w:t>informovat</w:t>
      </w:r>
      <w:r w:rsidRPr="001D1715">
        <w:t xml:space="preserve"> o </w:t>
      </w:r>
      <w:r w:rsidR="00BD33F5" w:rsidRPr="001D1715">
        <w:t>nich provozovatele distribuční soustavy.</w:t>
      </w:r>
    </w:p>
    <w:p w14:paraId="792E5A52" w14:textId="0DAE7078" w:rsidR="00BD33F5" w:rsidRPr="001D1715" w:rsidRDefault="00730856" w:rsidP="001D1715">
      <w:pPr>
        <w:jc w:val="both"/>
      </w:pPr>
      <w:r w:rsidRPr="001D1715">
        <w:t>Dle </w:t>
      </w:r>
      <w:r w:rsidR="00BD33F5" w:rsidRPr="001D1715">
        <w:t>ČSN</w:t>
      </w:r>
      <w:r w:rsidRPr="001D1715">
        <w:t> 33 </w:t>
      </w:r>
      <w:r w:rsidR="00BD33F5" w:rsidRPr="001D1715">
        <w:t>2000-5-551</w:t>
      </w:r>
      <w:r w:rsidRPr="001D1715">
        <w:t> </w:t>
      </w:r>
      <w:proofErr w:type="spellStart"/>
      <w:r w:rsidRPr="001D1715">
        <w:t>ed</w:t>
      </w:r>
      <w:proofErr w:type="spellEnd"/>
      <w:r w:rsidRPr="001D1715">
        <w:t>. </w:t>
      </w:r>
      <w:r w:rsidR="00BD33F5" w:rsidRPr="001D1715">
        <w:t xml:space="preserve">2, </w:t>
      </w:r>
      <w:r w:rsidRPr="001D1715">
        <w:t>čl. </w:t>
      </w:r>
      <w:r w:rsidR="00BD33F5" w:rsidRPr="001D1715">
        <w:t>551.7.4 je-li zdrojové zařízení určeno</w:t>
      </w:r>
      <w:r w:rsidRPr="001D1715">
        <w:t xml:space="preserve"> k </w:t>
      </w:r>
      <w:r w:rsidR="00BD33F5" w:rsidRPr="001D1715">
        <w:t>paralelnímu chodu</w:t>
      </w:r>
      <w:r w:rsidRPr="001D1715">
        <w:t xml:space="preserve"> s </w:t>
      </w:r>
      <w:r w:rsidR="00BD33F5" w:rsidRPr="001D1715">
        <w:t>veřejnou distribuční sítí, musí být zajištěny prostředky pro automatické spínání, aby odpojily zdrojové zařízení od veřejné distribuční sítě</w:t>
      </w:r>
      <w:r w:rsidRPr="001D1715">
        <w:t xml:space="preserve"> v </w:t>
      </w:r>
      <w:r w:rsidR="00BD33F5" w:rsidRPr="001D1715">
        <w:t>případě výpadku této sítě nebo odchylek napětí nebo kmitočtu na přívodních svorkách od hodnot stanovených pro normální napájení.</w:t>
      </w:r>
    </w:p>
    <w:p w14:paraId="388AAB89" w14:textId="5A12321F" w:rsidR="00BD33F5" w:rsidRPr="001D1715" w:rsidRDefault="00BD33F5" w:rsidP="001D1715">
      <w:pPr>
        <w:jc w:val="both"/>
      </w:pPr>
      <w:r w:rsidRPr="001D1715">
        <w:t xml:space="preserve">Pro zajištění běžných podmínek pro zásah je dle </w:t>
      </w:r>
      <w:r w:rsidR="00730856" w:rsidRPr="001D1715">
        <w:t>ČSN </w:t>
      </w:r>
      <w:r w:rsidRPr="001D1715">
        <w:t>P</w:t>
      </w:r>
      <w:r w:rsidR="00730856" w:rsidRPr="001D1715">
        <w:t> 73 </w:t>
      </w:r>
      <w:r w:rsidRPr="001D1715">
        <w:t xml:space="preserve">0847, </w:t>
      </w:r>
      <w:r w:rsidR="00730856" w:rsidRPr="001D1715">
        <w:t>čl. </w:t>
      </w:r>
      <w:r w:rsidRPr="001D1715">
        <w:t>6.2.3.2 nutné PV systém na objektu navrhnout tak, aby</w:t>
      </w:r>
      <w:r w:rsidR="00730856" w:rsidRPr="001D1715">
        <w:t xml:space="preserve"> v </w:t>
      </w:r>
      <w:r w:rsidRPr="001D1715">
        <w:t xml:space="preserve">případě vypnutí elektrické energie podle </w:t>
      </w:r>
      <w:r w:rsidR="00730856" w:rsidRPr="001D1715">
        <w:t>ČSN </w:t>
      </w:r>
      <w:r w:rsidRPr="001D1715">
        <w:t>73 0848 bylo na jakékoli jeho DC části napětí pouze do 120</w:t>
      </w:r>
      <w:r w:rsidR="00730856" w:rsidRPr="001D1715">
        <w:t> V.</w:t>
      </w:r>
    </w:p>
    <w:p w14:paraId="433FFB11" w14:textId="1E37D92F" w:rsidR="00BD33F5" w:rsidRPr="001D1715" w:rsidRDefault="00BD33F5" w:rsidP="001D1715">
      <w:pPr>
        <w:jc w:val="both"/>
      </w:pPr>
      <w:r w:rsidRPr="001D1715">
        <w:t xml:space="preserve">Pro dimenzování kabelů fotovoltaického (PV) systému platí požadavky </w:t>
      </w:r>
      <w:r w:rsidR="00730856" w:rsidRPr="001D1715">
        <w:t>ČSN EN </w:t>
      </w:r>
      <w:r w:rsidRPr="001D1715">
        <w:t>50618.</w:t>
      </w:r>
    </w:p>
    <w:p w14:paraId="0446AF4E" w14:textId="4A3214DD" w:rsidR="00BD33F5" w:rsidRPr="001D1715" w:rsidRDefault="00730856" w:rsidP="001D1715">
      <w:pPr>
        <w:jc w:val="both"/>
      </w:pPr>
      <w:r w:rsidRPr="001D1715">
        <w:t>Dle </w:t>
      </w:r>
      <w:r w:rsidR="00BD33F5" w:rsidRPr="001D1715">
        <w:t>ČSN</w:t>
      </w:r>
      <w:r w:rsidRPr="001D1715">
        <w:t> 33 </w:t>
      </w:r>
      <w:r w:rsidR="00BD33F5" w:rsidRPr="001D1715">
        <w:t>2000-7-712</w:t>
      </w:r>
      <w:r w:rsidRPr="001D1715">
        <w:t> </w:t>
      </w:r>
      <w:proofErr w:type="spellStart"/>
      <w:r w:rsidRPr="001D1715">
        <w:t>ed</w:t>
      </w:r>
      <w:proofErr w:type="spellEnd"/>
      <w:r w:rsidRPr="001D1715">
        <w:t>. </w:t>
      </w:r>
      <w:r w:rsidR="00BD33F5" w:rsidRPr="001D1715">
        <w:t xml:space="preserve">2, </w:t>
      </w:r>
      <w:r w:rsidRPr="001D1715">
        <w:t>čl. </w:t>
      </w:r>
      <w:r w:rsidR="00BD33F5" w:rsidRPr="001D1715">
        <w:t>712.523.101 musí být při návrhu kabelů vystavených přímé teplotě na spodní straně PV modulů vzato</w:t>
      </w:r>
      <w:r w:rsidRPr="001D1715">
        <w:t xml:space="preserve"> v </w:t>
      </w:r>
      <w:r w:rsidR="00BD33F5" w:rsidRPr="001D1715">
        <w:t>úvahu, že uvažovaná teplota okolí bude nejméně 70 °C.</w:t>
      </w:r>
    </w:p>
    <w:p w14:paraId="2E9D0D87" w14:textId="7576F582" w:rsidR="00BD33F5" w:rsidRPr="001D1715" w:rsidRDefault="00730856" w:rsidP="001D1715">
      <w:pPr>
        <w:jc w:val="both"/>
      </w:pPr>
      <w:r w:rsidRPr="001D1715">
        <w:t>Dle </w:t>
      </w:r>
      <w:r w:rsidR="00BD33F5" w:rsidRPr="001D1715">
        <w:t>ČSN</w:t>
      </w:r>
      <w:r w:rsidRPr="001D1715">
        <w:t> 33 </w:t>
      </w:r>
      <w:r w:rsidR="00BD33F5" w:rsidRPr="001D1715">
        <w:t>2000-7-712</w:t>
      </w:r>
      <w:r w:rsidRPr="001D1715">
        <w:t> </w:t>
      </w:r>
      <w:proofErr w:type="spellStart"/>
      <w:r w:rsidRPr="001D1715">
        <w:t>ed</w:t>
      </w:r>
      <w:proofErr w:type="spellEnd"/>
      <w:r w:rsidRPr="001D1715">
        <w:t>. </w:t>
      </w:r>
      <w:r w:rsidR="00BD33F5" w:rsidRPr="001D1715">
        <w:t xml:space="preserve">2, </w:t>
      </w:r>
      <w:r w:rsidRPr="001D1715">
        <w:t>čl. </w:t>
      </w:r>
      <w:r w:rsidR="00BD33F5" w:rsidRPr="001D1715">
        <w:t>712.521.101 nesmí být DC kabely uloženy přímo na povrchu střechy, ale musí být uloženy</w:t>
      </w:r>
      <w:r w:rsidRPr="001D1715">
        <w:t xml:space="preserve"> v </w:t>
      </w:r>
      <w:r w:rsidR="00BD33F5" w:rsidRPr="001D1715">
        <w:t>samostatně izolovaném žlabu nebo kanálu.</w:t>
      </w:r>
    </w:p>
    <w:p w14:paraId="7FF3AB9F" w14:textId="0DB13BF6" w:rsidR="00BD33F5" w:rsidRPr="001D1715" w:rsidRDefault="00BD33F5" w:rsidP="001D1715">
      <w:pPr>
        <w:jc w:val="both"/>
      </w:pPr>
      <w:r w:rsidRPr="001D1715">
        <w:lastRenderedPageBreak/>
        <w:t xml:space="preserve">Uložení kabelů na střeše, kromě lokálních jednotlivých vodičů, musí být dle </w:t>
      </w:r>
      <w:r w:rsidR="00730856" w:rsidRPr="001D1715">
        <w:t>ČSN </w:t>
      </w:r>
      <w:r w:rsidRPr="001D1715">
        <w:t>P</w:t>
      </w:r>
      <w:r w:rsidR="00730856" w:rsidRPr="001D1715">
        <w:t> 73 </w:t>
      </w:r>
      <w:r w:rsidRPr="001D1715">
        <w:t xml:space="preserve">0847, </w:t>
      </w:r>
      <w:r w:rsidR="00730856" w:rsidRPr="001D1715">
        <w:t>čl. </w:t>
      </w:r>
      <w:r w:rsidRPr="001D1715">
        <w:t xml:space="preserve">6.3.1.3 </w:t>
      </w:r>
      <w:r w:rsidR="00730856" w:rsidRPr="001D1715">
        <w:t>písm. </w:t>
      </w:r>
      <w:r w:rsidRPr="001D1715">
        <w:t>b)</w:t>
      </w:r>
      <w:r w:rsidR="00730856" w:rsidRPr="001D1715">
        <w:t xml:space="preserve"> v </w:t>
      </w:r>
      <w:r w:rsidRPr="001D1715">
        <w:t>plných ocelových žlabech třídy reakce na oheň A1 nebo A2, na podložkách třídy reakce na oheň A1 nebo A2, kromě případů, kdy pro střešní plášť jsou použity pouze materiály třídy reakce na oheň A1 nebo A2 (včetně hydroizolace</w:t>
      </w:r>
      <w:r w:rsidR="00730856" w:rsidRPr="001D1715">
        <w:t xml:space="preserve"> a </w:t>
      </w:r>
      <w:r w:rsidRPr="001D1715">
        <w:t>tepelné izolace).</w:t>
      </w:r>
    </w:p>
    <w:p w14:paraId="5DC2B2EE" w14:textId="6ABCFC18" w:rsidR="00BD33F5" w:rsidRPr="001D1715" w:rsidRDefault="00730856" w:rsidP="001D1715">
      <w:pPr>
        <w:jc w:val="both"/>
      </w:pPr>
      <w:r w:rsidRPr="001D1715">
        <w:t>Dle </w:t>
      </w:r>
      <w:r w:rsidR="00BD33F5" w:rsidRPr="001D1715">
        <w:t>obecných zásad bezpečné instalace PV systémů</w:t>
      </w:r>
      <w:r w:rsidRPr="001D1715">
        <w:t xml:space="preserve"> s </w:t>
      </w:r>
      <w:r w:rsidR="00BD33F5" w:rsidRPr="001D1715">
        <w:t xml:space="preserve">ohledem na minimalizaci rizika vzniku požáru mají být na DC části podle </w:t>
      </w:r>
      <w:r w:rsidRPr="001D1715">
        <w:t>ČSN </w:t>
      </w:r>
      <w:r w:rsidR="00BD33F5" w:rsidRPr="001D1715">
        <w:t>P</w:t>
      </w:r>
      <w:r w:rsidRPr="001D1715">
        <w:t> 73 </w:t>
      </w:r>
      <w:r w:rsidR="00BD33F5" w:rsidRPr="001D1715">
        <w:t xml:space="preserve">0847, </w:t>
      </w:r>
      <w:r w:rsidRPr="001D1715">
        <w:t>čl. </w:t>
      </w:r>
      <w:r w:rsidR="00BD33F5" w:rsidRPr="001D1715">
        <w:t>D.4 přednostně využívány kovové rozváděče.</w:t>
      </w:r>
    </w:p>
    <w:p w14:paraId="59CBA3CE" w14:textId="77777777" w:rsidR="00BD33F5" w:rsidRPr="001D1715" w:rsidRDefault="00BD33F5" w:rsidP="001D1715">
      <w:pPr>
        <w:pStyle w:val="Nadpis2"/>
        <w:jc w:val="both"/>
        <w:rPr>
          <w:color w:val="auto"/>
        </w:rPr>
      </w:pPr>
      <w:bookmarkStart w:id="17" w:name="_Toc181729901"/>
      <w:r w:rsidRPr="001D1715">
        <w:rPr>
          <w:color w:val="auto"/>
        </w:rPr>
        <w:t>Elektromagnetická kompatibilita</w:t>
      </w:r>
      <w:bookmarkEnd w:id="17"/>
    </w:p>
    <w:p w14:paraId="497C1B1E" w14:textId="52C42153" w:rsidR="00BD33F5" w:rsidRPr="001D1715" w:rsidRDefault="00730856" w:rsidP="001D1715">
      <w:pPr>
        <w:jc w:val="both"/>
      </w:pPr>
      <w:r w:rsidRPr="001D1715">
        <w:t>Dle </w:t>
      </w:r>
      <w:r w:rsidR="00BD33F5" w:rsidRPr="001D1715">
        <w:t>nařízení vlády</w:t>
      </w:r>
      <w:r w:rsidRPr="001D1715">
        <w:t xml:space="preserve"> č. </w:t>
      </w:r>
      <w:r w:rsidR="00BD33F5" w:rsidRPr="001D1715">
        <w:t>117/2016</w:t>
      </w:r>
      <w:r w:rsidRPr="001D1715">
        <w:t> Sb.</w:t>
      </w:r>
      <w:r w:rsidR="00BD33F5" w:rsidRPr="001D1715">
        <w:t>,</w:t>
      </w:r>
      <w:r w:rsidRPr="001D1715">
        <w:t xml:space="preserve"> o </w:t>
      </w:r>
      <w:r w:rsidR="00BD33F5" w:rsidRPr="001D1715">
        <w:t>posuzování shody výrobků</w:t>
      </w:r>
      <w:r w:rsidRPr="001D1715">
        <w:t xml:space="preserve"> z </w:t>
      </w:r>
      <w:r w:rsidR="00BD33F5" w:rsidRPr="001D1715">
        <w:t xml:space="preserve">hlediska elektromagnetické kompatibility při jejich dodávání na trh, ve znění pozdějších předpisů, </w:t>
      </w:r>
      <w:r w:rsidRPr="001D1715">
        <w:t>Příloha č. </w:t>
      </w:r>
      <w:r w:rsidR="00BD33F5" w:rsidRPr="001D1715">
        <w:t>1, bod 2, musí být pevná instalace instalována</w:t>
      </w:r>
      <w:r w:rsidRPr="001D1715">
        <w:t xml:space="preserve"> s </w:t>
      </w:r>
      <w:r w:rsidR="00BD33F5" w:rsidRPr="001D1715">
        <w:t>použitím pravidel správné praxe</w:t>
      </w:r>
      <w:r w:rsidRPr="001D1715">
        <w:t xml:space="preserve"> a </w:t>
      </w:r>
      <w:r w:rsidR="00BD33F5" w:rsidRPr="001D1715">
        <w:t>s ohledem na údaje</w:t>
      </w:r>
      <w:r w:rsidRPr="001D1715">
        <w:t xml:space="preserve"> o </w:t>
      </w:r>
      <w:r w:rsidR="00BD33F5" w:rsidRPr="001D1715">
        <w:t>určeném použití komponentů. Pravidla správné praxe musí být zdokumentována</w:t>
      </w:r>
      <w:r w:rsidRPr="001D1715">
        <w:t xml:space="preserve"> a </w:t>
      </w:r>
      <w:r w:rsidR="00BD33F5" w:rsidRPr="001D1715">
        <w:t>dokumentaci musí provozovatel instalace nebo jím pověřená osoba po dobu provozování instalace uchovávat pro potřeby orgánů dozoru.</w:t>
      </w:r>
    </w:p>
    <w:p w14:paraId="7CEBB80D" w14:textId="4C511400" w:rsidR="00BD33F5" w:rsidRPr="001D1715" w:rsidRDefault="00730856" w:rsidP="001D1715">
      <w:pPr>
        <w:jc w:val="both"/>
      </w:pPr>
      <w:r w:rsidRPr="001D1715">
        <w:t>Dle </w:t>
      </w:r>
      <w:r w:rsidR="00BD33F5" w:rsidRPr="001D1715">
        <w:t>vyhlášky</w:t>
      </w:r>
      <w:r w:rsidRPr="001D1715">
        <w:t xml:space="preserve"> č. </w:t>
      </w:r>
      <w:r w:rsidR="00BD33F5" w:rsidRPr="001D1715">
        <w:t>146/2024</w:t>
      </w:r>
      <w:r w:rsidRPr="001D1715">
        <w:t> Sb.</w:t>
      </w:r>
      <w:r w:rsidR="00BD33F5" w:rsidRPr="001D1715">
        <w:t>,</w:t>
      </w:r>
      <w:r w:rsidRPr="001D1715">
        <w:t xml:space="preserve"> o </w:t>
      </w:r>
      <w:r w:rsidR="00BD33F5" w:rsidRPr="001D1715">
        <w:t>požadavcích na výstavbu,</w:t>
      </w:r>
      <w:r w:rsidRPr="001D1715">
        <w:t xml:space="preserve"> § </w:t>
      </w:r>
      <w:r w:rsidR="00BD33F5" w:rsidRPr="001D1715">
        <w:t xml:space="preserve">43 </w:t>
      </w:r>
      <w:r w:rsidRPr="001D1715">
        <w:t>odst. </w:t>
      </w:r>
      <w:r w:rsidR="00BD33F5" w:rsidRPr="001D1715">
        <w:t>3, musí být křížení</w:t>
      </w:r>
      <w:r w:rsidRPr="001D1715">
        <w:t xml:space="preserve"> a </w:t>
      </w:r>
      <w:r w:rsidR="00BD33F5" w:rsidRPr="001D1715">
        <w:t>souběh silnoproudého rozvodu</w:t>
      </w:r>
      <w:r w:rsidRPr="001D1715">
        <w:t xml:space="preserve"> a </w:t>
      </w:r>
      <w:r w:rsidR="00BD33F5" w:rsidRPr="001D1715">
        <w:t>rozvodu elektronických komunikací navrženy</w:t>
      </w:r>
      <w:r w:rsidRPr="001D1715">
        <w:t xml:space="preserve"> a </w:t>
      </w:r>
      <w:r w:rsidR="00BD33F5" w:rsidRPr="001D1715">
        <w:t>provedeny tak, aby se oba rozvody vzájemně neovlivňovaly.</w:t>
      </w:r>
    </w:p>
    <w:p w14:paraId="574ADFE6" w14:textId="5C80CE4D" w:rsidR="00BD33F5" w:rsidRPr="001D1715" w:rsidRDefault="00730856" w:rsidP="001D1715">
      <w:pPr>
        <w:jc w:val="both"/>
      </w:pPr>
      <w:r w:rsidRPr="001D1715">
        <w:t>Dle </w:t>
      </w:r>
      <w:r w:rsidR="00BD33F5" w:rsidRPr="001D1715">
        <w:t>ČSN</w:t>
      </w:r>
      <w:r w:rsidRPr="001D1715">
        <w:t> 33 </w:t>
      </w:r>
      <w:r w:rsidR="00BD33F5" w:rsidRPr="001D1715">
        <w:t xml:space="preserve">2000-4-444, </w:t>
      </w:r>
      <w:r w:rsidRPr="001D1715">
        <w:t>čl. </w:t>
      </w:r>
      <w:r w:rsidR="00BD33F5" w:rsidRPr="001D1715">
        <w:t xml:space="preserve">444.4.2 </w:t>
      </w:r>
      <w:r w:rsidRPr="001D1715">
        <w:t>písm. </w:t>
      </w:r>
      <w:r w:rsidR="00BD33F5" w:rsidRPr="001D1715">
        <w:t>d) by měly být silové</w:t>
      </w:r>
      <w:r w:rsidRPr="001D1715">
        <w:t xml:space="preserve"> a </w:t>
      </w:r>
      <w:r w:rsidR="00BD33F5" w:rsidRPr="001D1715">
        <w:t>slaboproudé kabely vedeny zvlášť</w:t>
      </w:r>
      <w:r w:rsidRPr="001D1715">
        <w:t xml:space="preserve"> v </w:t>
      </w:r>
      <w:r w:rsidR="00BD33F5" w:rsidRPr="001D1715">
        <w:t>souladu</w:t>
      </w:r>
      <w:r w:rsidRPr="001D1715">
        <w:t xml:space="preserve"> s </w:t>
      </w:r>
      <w:r w:rsidR="00BD33F5" w:rsidRPr="001D1715">
        <w:t>požadavky</w:t>
      </w:r>
      <w:r w:rsidRPr="001D1715">
        <w:t xml:space="preserve"> a </w:t>
      </w:r>
      <w:r w:rsidR="00BD33F5" w:rsidRPr="001D1715">
        <w:t>doporučeními</w:t>
      </w:r>
      <w:r w:rsidRPr="001D1715">
        <w:t xml:space="preserve"> ČSN EN </w:t>
      </w:r>
      <w:r w:rsidR="00BD33F5" w:rsidRPr="001D1715">
        <w:t>50174-2</w:t>
      </w:r>
      <w:r w:rsidRPr="001D1715">
        <w:t> </w:t>
      </w:r>
      <w:proofErr w:type="spellStart"/>
      <w:r w:rsidRPr="001D1715">
        <w:t>ed</w:t>
      </w:r>
      <w:proofErr w:type="spellEnd"/>
      <w:r w:rsidRPr="001D1715">
        <w:t>. </w:t>
      </w:r>
      <w:r w:rsidR="00BD33F5" w:rsidRPr="001D1715">
        <w:t xml:space="preserve">3, </w:t>
      </w:r>
      <w:r w:rsidRPr="001D1715">
        <w:t>čl. </w:t>
      </w:r>
      <w:r w:rsidR="00BD33F5" w:rsidRPr="001D1715">
        <w:t xml:space="preserve">6.2, </w:t>
      </w:r>
      <w:r w:rsidRPr="001D1715">
        <w:t>popř. </w:t>
      </w:r>
      <w:r w:rsidR="00BD33F5" w:rsidRPr="001D1715">
        <w:t xml:space="preserve">dle </w:t>
      </w:r>
      <w:r w:rsidRPr="001D1715">
        <w:t>čl. </w:t>
      </w:r>
      <w:r w:rsidR="00BD33F5" w:rsidRPr="001D1715">
        <w:t>444.6.2 musí být oddělovací vzdušná vzdálenost mezi silovými</w:t>
      </w:r>
      <w:r w:rsidRPr="001D1715">
        <w:t xml:space="preserve"> a </w:t>
      </w:r>
      <w:r w:rsidR="00BD33F5" w:rsidRPr="001D1715">
        <w:t>slaboproudými kabely nejméně 200</w:t>
      </w:r>
      <w:r w:rsidRPr="001D1715">
        <w:t> mm</w:t>
      </w:r>
      <w:r w:rsidR="00BD33F5" w:rsidRPr="001D1715">
        <w:t>. Silové</w:t>
      </w:r>
      <w:r w:rsidRPr="001D1715">
        <w:t xml:space="preserve"> a </w:t>
      </w:r>
      <w:r w:rsidR="00BD33F5" w:rsidRPr="001D1715">
        <w:t>slaboproudé kabely by se dále měly křížit pokud možno pouze</w:t>
      </w:r>
      <w:r w:rsidRPr="001D1715">
        <w:t xml:space="preserve"> v </w:t>
      </w:r>
      <w:r w:rsidR="00BD33F5" w:rsidRPr="001D1715">
        <w:t>pravých úhlech.</w:t>
      </w:r>
    </w:p>
    <w:p w14:paraId="320680A4" w14:textId="7B1CF17C" w:rsidR="00BD33F5" w:rsidRPr="001D1715" w:rsidRDefault="00730856" w:rsidP="001D1715">
      <w:pPr>
        <w:jc w:val="both"/>
      </w:pPr>
      <w:r w:rsidRPr="001D1715">
        <w:t>Dle </w:t>
      </w:r>
      <w:r w:rsidR="00BD33F5" w:rsidRPr="001D1715">
        <w:t>ČSN</w:t>
      </w:r>
      <w:r w:rsidRPr="001D1715">
        <w:t> 33 </w:t>
      </w:r>
      <w:r w:rsidR="00BD33F5" w:rsidRPr="001D1715">
        <w:t xml:space="preserve">2000-4-444, </w:t>
      </w:r>
      <w:r w:rsidRPr="001D1715">
        <w:t>čl. </w:t>
      </w:r>
      <w:r w:rsidR="00BD33F5" w:rsidRPr="001D1715">
        <w:t xml:space="preserve">444.4.2 </w:t>
      </w:r>
      <w:r w:rsidRPr="001D1715">
        <w:t>písm. </w:t>
      </w:r>
      <w:r w:rsidR="00BD33F5" w:rsidRPr="001D1715">
        <w:t>h) musí být veškeré kabely odděleny od jímací soustavy</w:t>
      </w:r>
      <w:r w:rsidRPr="001D1715">
        <w:t xml:space="preserve"> a </w:t>
      </w:r>
      <w:r w:rsidR="00BD33F5" w:rsidRPr="001D1715">
        <w:t>od svodů systému ochrany před bleskem (LPS) buď minimální vzdáleností, nebo použitím stínění.</w:t>
      </w:r>
    </w:p>
    <w:p w14:paraId="4540D452" w14:textId="79452A63" w:rsidR="00BD33F5" w:rsidRPr="001D1715" w:rsidRDefault="00730856" w:rsidP="001D1715">
      <w:pPr>
        <w:jc w:val="both"/>
      </w:pPr>
      <w:r w:rsidRPr="001D1715">
        <w:t>Dle </w:t>
      </w:r>
      <w:r w:rsidR="00BD33F5" w:rsidRPr="001D1715">
        <w:t>ČSN</w:t>
      </w:r>
      <w:r w:rsidRPr="001D1715">
        <w:t> 33 </w:t>
      </w:r>
      <w:r w:rsidR="00BD33F5" w:rsidRPr="001D1715">
        <w:t>2130</w:t>
      </w:r>
      <w:r w:rsidRPr="001D1715">
        <w:t> </w:t>
      </w:r>
      <w:proofErr w:type="spellStart"/>
      <w:r w:rsidRPr="001D1715">
        <w:t>ed</w:t>
      </w:r>
      <w:proofErr w:type="spellEnd"/>
      <w:r w:rsidRPr="001D1715">
        <w:t>. </w:t>
      </w:r>
      <w:r w:rsidR="00BD33F5" w:rsidRPr="001D1715">
        <w:t xml:space="preserve">3, </w:t>
      </w:r>
      <w:r w:rsidRPr="001D1715">
        <w:t>čl. </w:t>
      </w:r>
      <w:r w:rsidR="00BD33F5" w:rsidRPr="001D1715">
        <w:t>4.1.3 je třeba při vedení vnitřních rozvodů zajistit</w:t>
      </w:r>
      <w:r w:rsidRPr="001D1715">
        <w:t xml:space="preserve"> i </w:t>
      </w:r>
      <w:r w:rsidR="00BD33F5" w:rsidRPr="001D1715">
        <w:t>vnitřní ochranu před bleskem</w:t>
      </w:r>
      <w:r w:rsidRPr="001D1715">
        <w:t xml:space="preserve"> v </w:t>
      </w:r>
      <w:r w:rsidR="00BD33F5" w:rsidRPr="001D1715">
        <w:t>souladu</w:t>
      </w:r>
      <w:r w:rsidRPr="001D1715">
        <w:t xml:space="preserve"> s </w:t>
      </w:r>
      <w:r w:rsidR="00BD33F5" w:rsidRPr="001D1715">
        <w:t>požadavky uvedenými</w:t>
      </w:r>
      <w:r w:rsidRPr="001D1715">
        <w:t xml:space="preserve"> v </w:t>
      </w:r>
      <w:r w:rsidR="00BD33F5" w:rsidRPr="001D1715">
        <w:t xml:space="preserve">souboru </w:t>
      </w:r>
      <w:r w:rsidRPr="001D1715">
        <w:t>ČSN EN </w:t>
      </w:r>
      <w:r w:rsidR="00BD33F5" w:rsidRPr="001D1715">
        <w:t>62305</w:t>
      </w:r>
      <w:r w:rsidRPr="001D1715">
        <w:t> </w:t>
      </w:r>
      <w:proofErr w:type="spellStart"/>
      <w:r w:rsidRPr="001D1715">
        <w:t>ed</w:t>
      </w:r>
      <w:proofErr w:type="spellEnd"/>
      <w:r w:rsidRPr="001D1715">
        <w:t>. </w:t>
      </w:r>
      <w:r w:rsidR="00BD33F5" w:rsidRPr="001D1715">
        <w:t>2,</w:t>
      </w:r>
      <w:r w:rsidRPr="001D1715">
        <w:t xml:space="preserve"> a </w:t>
      </w:r>
      <w:r w:rsidR="00BD33F5" w:rsidRPr="001D1715">
        <w:t>to především zamezením vzniku zbytečných smyček tvořených rozvody silovými</w:t>
      </w:r>
      <w:r w:rsidRPr="001D1715">
        <w:t xml:space="preserve"> a </w:t>
      </w:r>
      <w:r w:rsidR="00BD33F5" w:rsidRPr="001D1715">
        <w:t>elektronických komunikací, neukládáním elektrického vedení</w:t>
      </w:r>
      <w:r w:rsidRPr="001D1715">
        <w:t xml:space="preserve"> v </w:t>
      </w:r>
      <w:r w:rsidR="00BD33F5" w:rsidRPr="001D1715">
        <w:t>blízkosti svodů hromosvodu, atd.</w:t>
      </w:r>
      <w:r w:rsidR="00BD33F5" w:rsidRPr="001D1715">
        <w:rPr>
          <w:rStyle w:val="Znakapoznpodarou"/>
        </w:rPr>
        <w:footnoteReference w:id="7"/>
      </w:r>
      <w:r w:rsidR="00BD33F5" w:rsidRPr="001D1715">
        <w:rPr>
          <w:rStyle w:val="Znakapoznpodarou"/>
        </w:rPr>
        <w:footnoteReference w:id="8"/>
      </w:r>
    </w:p>
    <w:p w14:paraId="133D81C2" w14:textId="1F34E96D" w:rsidR="00BD33F5" w:rsidRPr="001D1715" w:rsidRDefault="00730856" w:rsidP="001D1715">
      <w:pPr>
        <w:jc w:val="both"/>
      </w:pPr>
      <w:r w:rsidRPr="001D1715">
        <w:t>Dle </w:t>
      </w:r>
      <w:r w:rsidR="00BD33F5" w:rsidRPr="001D1715">
        <w:t>ČSN</w:t>
      </w:r>
      <w:r w:rsidRPr="001D1715">
        <w:t> 33 </w:t>
      </w:r>
      <w:r w:rsidR="00BD33F5" w:rsidRPr="001D1715">
        <w:t>2000-5-52</w:t>
      </w:r>
      <w:r w:rsidRPr="001D1715">
        <w:t> </w:t>
      </w:r>
      <w:proofErr w:type="spellStart"/>
      <w:r w:rsidRPr="001D1715">
        <w:t>ed</w:t>
      </w:r>
      <w:proofErr w:type="spellEnd"/>
      <w:r w:rsidRPr="001D1715">
        <w:t>. </w:t>
      </w:r>
      <w:r w:rsidR="00BD33F5" w:rsidRPr="001D1715">
        <w:t xml:space="preserve">2, </w:t>
      </w:r>
      <w:r w:rsidRPr="001D1715">
        <w:t>čl. </w:t>
      </w:r>
      <w:r w:rsidR="00BD33F5" w:rsidRPr="001D1715">
        <w:t>523.6.3</w:t>
      </w:r>
      <w:r w:rsidRPr="001D1715">
        <w:t xml:space="preserve"> a čl. </w:t>
      </w:r>
      <w:r w:rsidR="00BD33F5" w:rsidRPr="001D1715">
        <w:t>524.2.3 nesmí být</w:t>
      </w:r>
      <w:r w:rsidRPr="001D1715">
        <w:t xml:space="preserve"> v </w:t>
      </w:r>
      <w:r w:rsidR="00BD33F5" w:rsidRPr="001D1715">
        <w:t>takovém případě (</w:t>
      </w:r>
      <w:r w:rsidRPr="001D1715">
        <w:t>tj. v </w:t>
      </w:r>
      <w:r w:rsidR="00BD33F5" w:rsidRPr="001D1715">
        <w:t>případě, kdy je podíl třetí</w:t>
      </w:r>
      <w:r w:rsidRPr="001D1715">
        <w:t xml:space="preserve"> a </w:t>
      </w:r>
      <w:r w:rsidR="00BD33F5" w:rsidRPr="001D1715">
        <w:t xml:space="preserve">lichých násobků třetí harmonické větší než 15 %) průřez nulových vodičů (a dle </w:t>
      </w:r>
      <w:r w:rsidRPr="001D1715">
        <w:t>čl. </w:t>
      </w:r>
      <w:r w:rsidR="00BD33F5" w:rsidRPr="001D1715">
        <w:t>523.6.4 identicky</w:t>
      </w:r>
      <w:r w:rsidRPr="001D1715">
        <w:t xml:space="preserve"> i </w:t>
      </w:r>
      <w:r w:rsidR="00BD33F5" w:rsidRPr="001D1715">
        <w:t>průřez P</w:t>
      </w:r>
      <w:r w:rsidRPr="001D1715">
        <w:t>EN </w:t>
      </w:r>
      <w:r w:rsidR="00BD33F5" w:rsidRPr="001D1715">
        <w:t>vodičů) menší, než průřez vodičů fázových. Je tedy nepřípustné používat redukované průřezy N či P</w:t>
      </w:r>
      <w:r w:rsidRPr="001D1715">
        <w:t>EN </w:t>
      </w:r>
      <w:r w:rsidR="00BD33F5" w:rsidRPr="001D1715">
        <w:t>vodičů.</w:t>
      </w:r>
    </w:p>
    <w:p w14:paraId="538C227A" w14:textId="70AFD6FF" w:rsidR="00BD33F5" w:rsidRPr="001D1715" w:rsidRDefault="00730856" w:rsidP="001D1715">
      <w:pPr>
        <w:jc w:val="both"/>
      </w:pPr>
      <w:r w:rsidRPr="001D1715">
        <w:t>Dle </w:t>
      </w:r>
      <w:r w:rsidR="00BD33F5" w:rsidRPr="001D1715">
        <w:t>ČSN</w:t>
      </w:r>
      <w:r w:rsidRPr="001D1715">
        <w:t> 33 </w:t>
      </w:r>
      <w:r w:rsidR="00BD33F5" w:rsidRPr="001D1715">
        <w:t>2000-5-53</w:t>
      </w:r>
      <w:r w:rsidRPr="001D1715">
        <w:t> </w:t>
      </w:r>
      <w:proofErr w:type="spellStart"/>
      <w:r w:rsidRPr="001D1715">
        <w:t>ed</w:t>
      </w:r>
      <w:proofErr w:type="spellEnd"/>
      <w:r w:rsidRPr="001D1715">
        <w:t>. </w:t>
      </w:r>
      <w:r w:rsidR="00BD33F5" w:rsidRPr="001D1715">
        <w:t xml:space="preserve">3, </w:t>
      </w:r>
      <w:r w:rsidRPr="001D1715">
        <w:t>Příloha </w:t>
      </w:r>
      <w:r w:rsidR="00BD33F5" w:rsidRPr="001D1715">
        <w:t>B je pro elektronické spotřebiče</w:t>
      </w:r>
      <w:r w:rsidRPr="001D1715">
        <w:t xml:space="preserve"> s </w:t>
      </w:r>
      <w:r w:rsidR="00BD33F5" w:rsidRPr="001D1715">
        <w:t>jednofázovými usměrňovači přípustné používat minimálně proudové chrániče typu A, pro elektronické spotřebiče</w:t>
      </w:r>
      <w:r w:rsidRPr="001D1715">
        <w:t xml:space="preserve"> s </w:t>
      </w:r>
      <w:r w:rsidR="00BD33F5" w:rsidRPr="001D1715">
        <w:t>vyhlazením nebo</w:t>
      </w:r>
      <w:r w:rsidRPr="001D1715">
        <w:t xml:space="preserve"> s </w:t>
      </w:r>
      <w:r w:rsidR="00BD33F5" w:rsidRPr="001D1715">
        <w:t>trojfázovými usměrňovači je přípustné používat minimálně proudové chrániče typu B.</w:t>
      </w:r>
    </w:p>
    <w:p w14:paraId="6166AB13" w14:textId="5B20EE7C" w:rsidR="00BD33F5" w:rsidRPr="001D1715" w:rsidRDefault="00BD33F5" w:rsidP="001D1715">
      <w:pPr>
        <w:jc w:val="both"/>
      </w:pPr>
      <w:r w:rsidRPr="001D1715">
        <w:t>Je-li pro ochranu AC napájecího obvodu fotovoltaického (PV) systému použit RCD, musí být dle ČSN</w:t>
      </w:r>
      <w:r w:rsidR="00730856" w:rsidRPr="001D1715">
        <w:t> 33 </w:t>
      </w:r>
      <w:r w:rsidRPr="001D1715">
        <w:t>2000-7-712</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712.530.3.101 použit RCD typu B. To neplatí pro případy, kdy střídač zajišťuje alespoň jednoduché oddělení mezi AC</w:t>
      </w:r>
      <w:r w:rsidR="00730856" w:rsidRPr="001D1715">
        <w:t xml:space="preserve"> a </w:t>
      </w:r>
      <w:r w:rsidRPr="001D1715">
        <w:t>DC stranou, instalace zajišťuje alespoň jednoduché oddělení mezi střídačem</w:t>
      </w:r>
      <w:r w:rsidR="00730856" w:rsidRPr="001D1715">
        <w:t xml:space="preserve"> a </w:t>
      </w:r>
      <w:r w:rsidRPr="001D1715">
        <w:t>RCD pomocí oddělených vinutí transformátoru, anebo střídač nevyžaduje RCD typu B, uvádí-li to výrobce střídače.</w:t>
      </w:r>
    </w:p>
    <w:p w14:paraId="2545A506" w14:textId="328C609C" w:rsidR="00BD33F5" w:rsidRPr="001D1715" w:rsidRDefault="00BD33F5" w:rsidP="001D1715">
      <w:pPr>
        <w:jc w:val="both"/>
      </w:pPr>
      <w:r w:rsidRPr="001D1715">
        <w:lastRenderedPageBreak/>
        <w:t xml:space="preserve">Připojovací místo napájející zařízení EV, které nepoužívá ochranné opatření „elektrické oddělení“, musí být dle </w:t>
      </w:r>
      <w:r w:rsidR="00730856" w:rsidRPr="001D1715">
        <w:t>ČSN EN IEC </w:t>
      </w:r>
      <w:r w:rsidRPr="001D1715">
        <w:t>61851-1</w:t>
      </w:r>
      <w:r w:rsidR="00730856" w:rsidRPr="001D1715">
        <w:t> </w:t>
      </w:r>
      <w:proofErr w:type="spellStart"/>
      <w:r w:rsidR="00730856" w:rsidRPr="001D1715">
        <w:t>ed</w:t>
      </w:r>
      <w:proofErr w:type="spellEnd"/>
      <w:r w:rsidR="00730856" w:rsidRPr="001D1715">
        <w:t>. </w:t>
      </w:r>
      <w:r w:rsidRPr="001D1715">
        <w:t xml:space="preserve">3, </w:t>
      </w:r>
      <w:r w:rsidR="00730856" w:rsidRPr="001D1715">
        <w:t>čl. </w:t>
      </w:r>
      <w:r w:rsidRPr="001D1715">
        <w:t>8.5 chráněno pomocí RCD se jmenovitým reziduálním pracovním proudem nepřesahujícím 30</w:t>
      </w:r>
      <w:r w:rsidR="00730856" w:rsidRPr="001D1715">
        <w:t> mA</w:t>
      </w:r>
      <w:r w:rsidRPr="001D1715">
        <w:t>, přičemž RCD musí být nejméně typu A.</w:t>
      </w:r>
    </w:p>
    <w:p w14:paraId="41F22B2A" w14:textId="63A05B90" w:rsidR="00BD33F5" w:rsidRPr="001D1715" w:rsidRDefault="00730856" w:rsidP="001D1715">
      <w:pPr>
        <w:jc w:val="both"/>
      </w:pPr>
      <w:r w:rsidRPr="001D1715">
        <w:t>Dle </w:t>
      </w:r>
      <w:r w:rsidR="00BD33F5" w:rsidRPr="001D1715">
        <w:t>ČSN</w:t>
      </w:r>
      <w:r w:rsidRPr="001D1715">
        <w:t> 33 </w:t>
      </w:r>
      <w:r w:rsidR="00BD33F5" w:rsidRPr="001D1715">
        <w:t>2000-7-722</w:t>
      </w:r>
      <w:r w:rsidRPr="001D1715">
        <w:t> </w:t>
      </w:r>
      <w:proofErr w:type="spellStart"/>
      <w:r w:rsidRPr="001D1715">
        <w:t>ed</w:t>
      </w:r>
      <w:proofErr w:type="spellEnd"/>
      <w:r w:rsidRPr="001D1715">
        <w:t>. </w:t>
      </w:r>
      <w:r w:rsidR="00BD33F5" w:rsidRPr="001D1715">
        <w:t xml:space="preserve">3, </w:t>
      </w:r>
      <w:r w:rsidRPr="001D1715">
        <w:t>čl. </w:t>
      </w:r>
      <w:r w:rsidR="00BD33F5" w:rsidRPr="001D1715">
        <w:t>722.531.3.101 musí proudový chránič (RCD) chránící každé připojovací místo pro nabíjení EV splňovat alespoň požadavky na RCD typu A.</w:t>
      </w:r>
    </w:p>
    <w:p w14:paraId="7D03649E" w14:textId="3AAD6CE7" w:rsidR="00BD33F5" w:rsidRPr="001D1715" w:rsidRDefault="00730856" w:rsidP="001D1715">
      <w:pPr>
        <w:jc w:val="both"/>
      </w:pPr>
      <w:r w:rsidRPr="001D1715">
        <w:t>Dle </w:t>
      </w:r>
      <w:r w:rsidR="00BD33F5" w:rsidRPr="001D1715">
        <w:t>ČSN</w:t>
      </w:r>
      <w:r w:rsidRPr="001D1715">
        <w:t> 33 </w:t>
      </w:r>
      <w:r w:rsidR="00BD33F5" w:rsidRPr="001D1715">
        <w:t>2000-7-722</w:t>
      </w:r>
      <w:r w:rsidRPr="001D1715">
        <w:t> </w:t>
      </w:r>
      <w:proofErr w:type="spellStart"/>
      <w:r w:rsidRPr="001D1715">
        <w:t>ed</w:t>
      </w:r>
      <w:proofErr w:type="spellEnd"/>
      <w:r w:rsidRPr="001D1715">
        <w:t>. </w:t>
      </w:r>
      <w:r w:rsidR="00BD33F5" w:rsidRPr="001D1715">
        <w:t xml:space="preserve">3, </w:t>
      </w:r>
      <w:r w:rsidRPr="001D1715">
        <w:t>čl. </w:t>
      </w:r>
      <w:r w:rsidR="00BD33F5" w:rsidRPr="001D1715">
        <w:t xml:space="preserve">722.531.3.101 tam, kde je nabíjecí stanice EV vybavena zásuvkou nebo konektorem pro vozidla vyhovujícím souboru </w:t>
      </w:r>
      <w:r w:rsidRPr="001D1715">
        <w:t>IEC </w:t>
      </w:r>
      <w:r w:rsidR="00BD33F5" w:rsidRPr="001D1715">
        <w:t>62196, musí být provedena ochranná opatření proti DC unikajícímu proudu, kromě případů, kdy je to zajišťováno pomocí nabíjecí stanice EV. Pro každé připojovací místo musí být použit buďto a) RCD typu B, nebo b) RCD typu A se zařízením pro detekci DC unikajícího proudu, nebo c) RCD typu F se zařízením pro detekci DC unikajícího proudu.</w:t>
      </w:r>
    </w:p>
    <w:p w14:paraId="334AE7A8" w14:textId="2A565279" w:rsidR="00BD33F5" w:rsidRPr="001D1715" w:rsidRDefault="00BD33F5" w:rsidP="001D1715">
      <w:pPr>
        <w:jc w:val="both"/>
      </w:pPr>
      <w:r w:rsidRPr="001D1715">
        <w:t>Je-li napájecí zařízení EV vybaveno zásuvkou nebo vozidlovou nástrčkou pro použití AC</w:t>
      </w:r>
      <w:r w:rsidR="00730856" w:rsidRPr="001D1715">
        <w:t xml:space="preserve"> v </w:t>
      </w:r>
      <w:r w:rsidRPr="001D1715">
        <w:t xml:space="preserve">souladu se souborem </w:t>
      </w:r>
      <w:r w:rsidR="00730856" w:rsidRPr="001D1715">
        <w:t>IEC </w:t>
      </w:r>
      <w:r w:rsidRPr="001D1715">
        <w:t xml:space="preserve">62196, musí být dle </w:t>
      </w:r>
      <w:r w:rsidR="00730856" w:rsidRPr="001D1715">
        <w:t>ČSN EN IEC </w:t>
      </w:r>
      <w:r w:rsidRPr="001D1715">
        <w:t>61851-1</w:t>
      </w:r>
      <w:r w:rsidR="00730856" w:rsidRPr="001D1715">
        <w:t> </w:t>
      </w:r>
      <w:proofErr w:type="spellStart"/>
      <w:r w:rsidR="00730856" w:rsidRPr="001D1715">
        <w:t>ed</w:t>
      </w:r>
      <w:proofErr w:type="spellEnd"/>
      <w:r w:rsidR="00730856" w:rsidRPr="001D1715">
        <w:t>. </w:t>
      </w:r>
      <w:r w:rsidRPr="001D1715">
        <w:t xml:space="preserve">3, </w:t>
      </w:r>
      <w:r w:rsidR="00730856" w:rsidRPr="001D1715">
        <w:t>čl. </w:t>
      </w:r>
      <w:r w:rsidRPr="001D1715">
        <w:t>8.5 přijata ochranná opatřením proti DC poruchovému proudu. Vhodnými opatřeními jsou RCD typ B nebo RCD typ A</w:t>
      </w:r>
      <w:r w:rsidR="00730856" w:rsidRPr="001D1715">
        <w:t xml:space="preserve"> </w:t>
      </w:r>
      <w:proofErr w:type="spellStart"/>
      <w:r w:rsidR="00730856" w:rsidRPr="001D1715">
        <w:t>a</w:t>
      </w:r>
      <w:proofErr w:type="spellEnd"/>
      <w:r w:rsidR="00730856" w:rsidRPr="001D1715">
        <w:t> </w:t>
      </w:r>
      <w:r w:rsidRPr="001D1715">
        <w:t>vhodné zařízení, které zajistí odpojení od napájení</w:t>
      </w:r>
      <w:r w:rsidR="00730856" w:rsidRPr="001D1715">
        <w:t xml:space="preserve"> v </w:t>
      </w:r>
      <w:r w:rsidRPr="001D1715">
        <w:t>případě vyššího DC poruchového proudu než 6</w:t>
      </w:r>
      <w:r w:rsidR="00730856" w:rsidRPr="001D1715">
        <w:t> mA</w:t>
      </w:r>
      <w:r w:rsidRPr="001D1715">
        <w:t>.</w:t>
      </w:r>
    </w:p>
    <w:p w14:paraId="08090C04" w14:textId="77777777" w:rsidR="00BD33F5" w:rsidRPr="001D1715" w:rsidRDefault="00BD33F5" w:rsidP="001D1715">
      <w:pPr>
        <w:pStyle w:val="Nadpis1"/>
        <w:jc w:val="both"/>
        <w:rPr>
          <w:color w:val="auto"/>
        </w:rPr>
      </w:pPr>
      <w:bookmarkStart w:id="18" w:name="_Toc181729902"/>
      <w:r w:rsidRPr="001D1715">
        <w:rPr>
          <w:color w:val="auto"/>
        </w:rPr>
        <w:lastRenderedPageBreak/>
        <w:t>POPIS NAVRŽENÉHO ŘEŠENÍ</w:t>
      </w:r>
      <w:bookmarkEnd w:id="18"/>
    </w:p>
    <w:p w14:paraId="00FDF024" w14:textId="6D1D041E" w:rsidR="00BD33F5" w:rsidRPr="001D1715" w:rsidRDefault="00BD33F5" w:rsidP="001D1715">
      <w:pPr>
        <w:jc w:val="both"/>
      </w:pPr>
      <w:r w:rsidRPr="001D1715">
        <w:t>Tato technická zpráva je nedílnou součástí projektové dokumentace</w:t>
      </w:r>
      <w:r w:rsidR="00730856" w:rsidRPr="001D1715">
        <w:t xml:space="preserve"> a </w:t>
      </w:r>
      <w:r w:rsidRPr="001D1715">
        <w:t>doplňuje její výkresovou část.</w:t>
      </w:r>
    </w:p>
    <w:p w14:paraId="64DBB244" w14:textId="5DA8FCAB" w:rsidR="00BD33F5" w:rsidRPr="001D1715" w:rsidRDefault="00BD33F5" w:rsidP="001D1715">
      <w:pPr>
        <w:jc w:val="both"/>
      </w:pPr>
      <w:r w:rsidRPr="001D1715">
        <w:t>Jelikož je</w:t>
      </w:r>
      <w:r w:rsidR="00730856" w:rsidRPr="001D1715">
        <w:t xml:space="preserve"> v </w:t>
      </w:r>
      <w:r w:rsidRPr="001D1715">
        <w:t>řešené oblasti silnoproudých elektroinstalací legislativně vyžadována odborná způsobilost zhotovitele (viz zejména kapitola „Podmínky pro realizaci díla</w:t>
      </w:r>
      <w:r w:rsidR="00730856" w:rsidRPr="001D1715">
        <w:t xml:space="preserve"> a </w:t>
      </w:r>
      <w:r w:rsidRPr="001D1715">
        <w:t>jeho uvedení do provozu“ dále), pak se od zhotovitele důvodně očekává, že je schopen jednat se znalostí</w:t>
      </w:r>
      <w:r w:rsidR="00730856" w:rsidRPr="001D1715">
        <w:t xml:space="preserve"> a </w:t>
      </w:r>
      <w:r w:rsidRPr="001D1715">
        <w:t>pečlivostí,</w:t>
      </w:r>
      <w:r w:rsidR="00730856" w:rsidRPr="001D1715">
        <w:t xml:space="preserve"> a </w:t>
      </w:r>
      <w:r w:rsidRPr="001D1715">
        <w:t>že tyto</w:t>
      </w:r>
      <w:r w:rsidR="00730856" w:rsidRPr="001D1715">
        <w:t xml:space="preserve"> i </w:t>
      </w:r>
      <w:r w:rsidRPr="001D1715">
        <w:t>uplatní.</w:t>
      </w:r>
      <w:r w:rsidR="00730856" w:rsidRPr="001D1715">
        <w:t xml:space="preserve"> Z </w:t>
      </w:r>
      <w:r w:rsidRPr="001D1715">
        <w:t>titulu zákonné povinnosti odborné péče se</w:t>
      </w:r>
      <w:r w:rsidR="00730856" w:rsidRPr="001D1715">
        <w:t xml:space="preserve"> u </w:t>
      </w:r>
      <w:r w:rsidRPr="001D1715">
        <w:t>zhotovitele očekává znalost</w:t>
      </w:r>
      <w:r w:rsidR="00730856" w:rsidRPr="001D1715">
        <w:t xml:space="preserve"> a </w:t>
      </w:r>
      <w:r w:rsidRPr="001D1715">
        <w:t>splnění všech požadavků zde jmenovaných legislativních předpisů</w:t>
      </w:r>
      <w:r w:rsidR="00730856" w:rsidRPr="001D1715">
        <w:t xml:space="preserve"> a </w:t>
      </w:r>
      <w:r w:rsidRPr="001D1715">
        <w:t xml:space="preserve">technických norem </w:t>
      </w:r>
      <w:r w:rsidR="00730856" w:rsidRPr="001D1715">
        <w:t>ČSN a ČSN </w:t>
      </w:r>
      <w:r w:rsidRPr="001D1715">
        <w:t>EN, byť by</w:t>
      </w:r>
      <w:r w:rsidR="00730856" w:rsidRPr="001D1715">
        <w:t xml:space="preserve"> v </w:t>
      </w:r>
      <w:r w:rsidRPr="001D1715">
        <w:t>této dokumentaci jejich jednotlivé požadavky nebyly přímo vypsány.</w:t>
      </w:r>
      <w:r w:rsidRPr="001D1715">
        <w:rPr>
          <w:rStyle w:val="Znakapoznpodarou"/>
        </w:rPr>
        <w:footnoteReference w:id="9"/>
      </w:r>
    </w:p>
    <w:p w14:paraId="63DC218A" w14:textId="40C94AAF" w:rsidR="00BD33F5" w:rsidRPr="001D1715" w:rsidRDefault="00730856" w:rsidP="001D1715">
      <w:pPr>
        <w:jc w:val="both"/>
      </w:pPr>
      <w:r w:rsidRPr="001D1715">
        <w:t>Dle </w:t>
      </w:r>
      <w:r w:rsidR="00BD33F5" w:rsidRPr="001D1715">
        <w:t>nařízení vlády</w:t>
      </w:r>
      <w:r w:rsidRPr="001D1715">
        <w:t xml:space="preserve"> č. </w:t>
      </w:r>
      <w:r w:rsidR="00BD33F5" w:rsidRPr="001D1715">
        <w:t>101/2005</w:t>
      </w:r>
      <w:r w:rsidRPr="001D1715">
        <w:t> Sb.</w:t>
      </w:r>
      <w:r w:rsidR="00BD33F5" w:rsidRPr="001D1715">
        <w:t>,</w:t>
      </w:r>
      <w:r w:rsidRPr="001D1715">
        <w:t xml:space="preserve"> o </w:t>
      </w:r>
      <w:r w:rsidR="00BD33F5" w:rsidRPr="001D1715">
        <w:t>podrobnějších požadavcích na pracoviště</w:t>
      </w:r>
      <w:r w:rsidRPr="001D1715">
        <w:t xml:space="preserve"> a </w:t>
      </w:r>
      <w:r w:rsidR="00BD33F5" w:rsidRPr="001D1715">
        <w:t>pracovní prostředí, Příloha, bod 2.1.5, musí být elektrické instalace na pracovištích provedeny</w:t>
      </w:r>
      <w:r w:rsidRPr="001D1715">
        <w:t xml:space="preserve"> a </w:t>
      </w:r>
      <w:r w:rsidR="00BD33F5" w:rsidRPr="001D1715">
        <w:t>uloženy tak, aby byly přehledné.</w:t>
      </w:r>
    </w:p>
    <w:p w14:paraId="7ED9F450" w14:textId="0C2C477E" w:rsidR="00BD33F5" w:rsidRPr="001D1715" w:rsidRDefault="00730856" w:rsidP="001D1715">
      <w:pPr>
        <w:jc w:val="both"/>
      </w:pPr>
      <w:r w:rsidRPr="001D1715">
        <w:t>Dle </w:t>
      </w:r>
      <w:r w:rsidR="00BD33F5" w:rsidRPr="001D1715">
        <w:t>ČSN</w:t>
      </w:r>
      <w:r w:rsidRPr="001D1715">
        <w:t> 33 </w:t>
      </w:r>
      <w:r w:rsidR="00BD33F5" w:rsidRPr="001D1715">
        <w:t>2000-1</w:t>
      </w:r>
      <w:r w:rsidRPr="001D1715">
        <w:t> </w:t>
      </w:r>
      <w:proofErr w:type="spellStart"/>
      <w:r w:rsidRPr="001D1715">
        <w:t>ed</w:t>
      </w:r>
      <w:proofErr w:type="spellEnd"/>
      <w:r w:rsidRPr="001D1715">
        <w:t>. </w:t>
      </w:r>
      <w:r w:rsidR="00BD33F5" w:rsidRPr="001D1715">
        <w:t xml:space="preserve">2, </w:t>
      </w:r>
      <w:r w:rsidRPr="001D1715">
        <w:t>čl. </w:t>
      </w:r>
      <w:r w:rsidR="00BD33F5" w:rsidRPr="001D1715">
        <w:t>134.1.1 musí být pro zřizování elektrických rozvodů</w:t>
      </w:r>
      <w:r w:rsidRPr="001D1715">
        <w:t xml:space="preserve"> a </w:t>
      </w:r>
      <w:r w:rsidR="00BD33F5" w:rsidRPr="001D1715">
        <w:t>zařízení použito vhodných materiálů</w:t>
      </w:r>
      <w:r w:rsidRPr="001D1715">
        <w:t xml:space="preserve"> a </w:t>
      </w:r>
      <w:r w:rsidR="00BD33F5" w:rsidRPr="001D1715">
        <w:t>práce musí být provedena odborně (dobré řemeslné úrovně), osobou</w:t>
      </w:r>
      <w:r w:rsidRPr="001D1715">
        <w:t xml:space="preserve"> s </w:t>
      </w:r>
      <w:r w:rsidR="00BD33F5" w:rsidRPr="001D1715">
        <w:t>odpovídající kvalifikací (viz kapitola „Podmínky pro realizaci díla</w:t>
      </w:r>
      <w:r w:rsidRPr="001D1715">
        <w:t xml:space="preserve"> a </w:t>
      </w:r>
      <w:r w:rsidR="00BD33F5" w:rsidRPr="001D1715">
        <w:t>jeho uvedení do provozu“ dále); veškeré výrobky musí být vždy nainstalovány</w:t>
      </w:r>
      <w:r w:rsidRPr="001D1715">
        <w:t xml:space="preserve"> v </w:t>
      </w:r>
      <w:r w:rsidR="00BD33F5" w:rsidRPr="001D1715">
        <w:t>souladu</w:t>
      </w:r>
      <w:r w:rsidRPr="001D1715">
        <w:t xml:space="preserve"> s </w:t>
      </w:r>
      <w:r w:rsidR="00BD33F5" w:rsidRPr="001D1715">
        <w:t>pokyny poskytnutými jejich výrobcem.</w:t>
      </w:r>
    </w:p>
    <w:p w14:paraId="141884CA" w14:textId="069022A8" w:rsidR="00BD33F5" w:rsidRPr="001D1715" w:rsidRDefault="00BD33F5" w:rsidP="001D1715">
      <w:pPr>
        <w:jc w:val="both"/>
      </w:pPr>
      <w:r w:rsidRPr="001D1715">
        <w:t xml:space="preserve">V případě jakýchkoli nejasností či potřeby </w:t>
      </w:r>
      <w:proofErr w:type="spellStart"/>
      <w:r w:rsidRPr="001D1715">
        <w:t>dopřesnění</w:t>
      </w:r>
      <w:proofErr w:type="spellEnd"/>
      <w:r w:rsidRPr="001D1715">
        <w:t xml:space="preserve"> detailů</w:t>
      </w:r>
      <w:r w:rsidR="00730856" w:rsidRPr="001D1715">
        <w:t xml:space="preserve"> a </w:t>
      </w:r>
      <w:r w:rsidRPr="001D1715">
        <w:t>podrobností, stejně jako</w:t>
      </w:r>
      <w:r w:rsidR="00730856" w:rsidRPr="001D1715">
        <w:t xml:space="preserve"> v </w:t>
      </w:r>
      <w:r w:rsidRPr="001D1715">
        <w:t>případech vyžadovaných souvisejícími legislativními předpisy, musí osoba zajišťující odborné vedení realizace a/nebo vykonávající dozor ve smyslu svých povinností zvážit,</w:t>
      </w:r>
      <w:r w:rsidR="00730856" w:rsidRPr="001D1715">
        <w:t xml:space="preserve"> a </w:t>
      </w:r>
      <w:r w:rsidRPr="001D1715">
        <w:t>v nezbytném rozsahu</w:t>
      </w:r>
      <w:r w:rsidR="00730856" w:rsidRPr="001D1715">
        <w:t xml:space="preserve"> i </w:t>
      </w:r>
      <w:r w:rsidRPr="001D1715">
        <w:t>iniciovat dopracování realizační dokumentace.</w:t>
      </w:r>
    </w:p>
    <w:p w14:paraId="38E185E9" w14:textId="3F5B6803" w:rsidR="00BD33F5" w:rsidRPr="001D1715" w:rsidRDefault="00BD33F5" w:rsidP="001D1715">
      <w:pPr>
        <w:jc w:val="both"/>
      </w:pPr>
      <w:r w:rsidRPr="001D1715">
        <w:t xml:space="preserve">V případě jakýchkoli nejasností či potřeby </w:t>
      </w:r>
      <w:proofErr w:type="spellStart"/>
      <w:r w:rsidRPr="001D1715">
        <w:t>dopřesnění</w:t>
      </w:r>
      <w:proofErr w:type="spellEnd"/>
      <w:r w:rsidRPr="001D1715">
        <w:t xml:space="preserve"> detailů</w:t>
      </w:r>
      <w:r w:rsidR="00730856" w:rsidRPr="001D1715">
        <w:t xml:space="preserve"> a </w:t>
      </w:r>
      <w:r w:rsidRPr="001D1715">
        <w:t>podrobností, stejně jako</w:t>
      </w:r>
      <w:r w:rsidR="00730856" w:rsidRPr="001D1715">
        <w:t xml:space="preserve"> v </w:t>
      </w:r>
      <w:r w:rsidRPr="001D1715">
        <w:t>případech vyžadovaných souvisejícími legislativními předpisy, musí stavbyvedoucí zhotovitele ve smyslu jeho povinností dle</w:t>
      </w:r>
      <w:r w:rsidR="00730856" w:rsidRPr="001D1715">
        <w:t xml:space="preserve"> § </w:t>
      </w:r>
      <w:r w:rsidRPr="001D1715">
        <w:t xml:space="preserve">164 </w:t>
      </w:r>
      <w:r w:rsidR="00730856" w:rsidRPr="001D1715">
        <w:t>odst. </w:t>
      </w:r>
      <w:r w:rsidRPr="001D1715">
        <w:t xml:space="preserve">1 </w:t>
      </w:r>
      <w:r w:rsidR="00730856" w:rsidRPr="001D1715">
        <w:t>písm. </w:t>
      </w:r>
      <w:r w:rsidRPr="001D1715">
        <w:t>d)</w:t>
      </w:r>
      <w:r w:rsidR="00730856" w:rsidRPr="001D1715">
        <w:t xml:space="preserve"> a </w:t>
      </w:r>
      <w:r w:rsidRPr="001D1715">
        <w:t>e) zákona</w:t>
      </w:r>
      <w:r w:rsidR="00730856" w:rsidRPr="001D1715">
        <w:t xml:space="preserve"> č. </w:t>
      </w:r>
      <w:r w:rsidRPr="001D1715">
        <w:t>283/2021</w:t>
      </w:r>
      <w:r w:rsidR="00730856" w:rsidRPr="001D1715">
        <w:t> Sb.</w:t>
      </w:r>
      <w:r w:rsidRPr="001D1715">
        <w:t>, stavební zákon, ve znění pozdějších předpisů zvážit,</w:t>
      </w:r>
      <w:r w:rsidR="00730856" w:rsidRPr="001D1715">
        <w:t xml:space="preserve"> a </w:t>
      </w:r>
      <w:r w:rsidRPr="001D1715">
        <w:t>v nezbytném rozsahu</w:t>
      </w:r>
      <w:r w:rsidR="00730856" w:rsidRPr="001D1715">
        <w:t xml:space="preserve"> i </w:t>
      </w:r>
      <w:r w:rsidRPr="001D1715">
        <w:t>iniciovat dopracování realizační dokumentace.</w:t>
      </w:r>
      <w:r w:rsidRPr="001D1715">
        <w:rPr>
          <w:rStyle w:val="Znakapoznpodarou"/>
        </w:rPr>
        <w:footnoteReference w:id="10"/>
      </w:r>
      <w:r w:rsidR="00730856" w:rsidRPr="001D1715">
        <w:t xml:space="preserve"> </w:t>
      </w:r>
      <w:r w:rsidRPr="001D1715">
        <w:t>Tato povinnost se vztahuje především na případy podmíněné stavebním vybavením zhotovitele, jím používanými technologiemi, technologickými</w:t>
      </w:r>
      <w:r w:rsidR="00730856" w:rsidRPr="001D1715">
        <w:t xml:space="preserve"> a </w:t>
      </w:r>
      <w:r w:rsidRPr="001D1715">
        <w:t>pracovními postupy, konkrétními osazenými výrobky</w:t>
      </w:r>
      <w:r w:rsidR="00730856" w:rsidRPr="001D1715">
        <w:t xml:space="preserve"> a </w:t>
      </w:r>
      <w:r w:rsidRPr="001D1715">
        <w:t>požadavky jejich výrobců, odbornou úrovní pracovníků zhotovitele, organizací práce</w:t>
      </w:r>
      <w:r w:rsidR="00730856" w:rsidRPr="001D1715">
        <w:t xml:space="preserve"> a </w:t>
      </w:r>
      <w:r w:rsidRPr="001D1715">
        <w:t>skutečným postupem prací. Součástí realizační dokumentace zhotovitele musí rovněž být</w:t>
      </w:r>
      <w:r w:rsidR="00730856" w:rsidRPr="001D1715">
        <w:t xml:space="preserve"> i </w:t>
      </w:r>
      <w:r w:rsidRPr="001D1715">
        <w:t>zohlednění všech nezbytných postupů</w:t>
      </w:r>
      <w:r w:rsidR="00730856" w:rsidRPr="001D1715">
        <w:t xml:space="preserve"> a </w:t>
      </w:r>
      <w:r w:rsidRPr="001D1715">
        <w:t>opatření, která mají sloužit</w:t>
      </w:r>
      <w:r w:rsidR="00730856" w:rsidRPr="001D1715">
        <w:t xml:space="preserve"> k </w:t>
      </w:r>
      <w:r w:rsidRPr="001D1715">
        <w:t>ochraně bezpečnosti</w:t>
      </w:r>
      <w:r w:rsidR="00730856" w:rsidRPr="001D1715">
        <w:t xml:space="preserve"> a </w:t>
      </w:r>
      <w:r w:rsidRPr="001D1715">
        <w:t>zdraví při práci na stavbě. Realizační dokumentace musí být jednoznačná, obsahově musí reflektovat požadavky zde uvedených legislativních předpisů</w:t>
      </w:r>
      <w:r w:rsidR="00730856" w:rsidRPr="001D1715">
        <w:t xml:space="preserve"> a </w:t>
      </w:r>
      <w:r w:rsidRPr="001D1715">
        <w:t>technických norem, musí</w:t>
      </w:r>
      <w:r w:rsidR="00730856" w:rsidRPr="001D1715">
        <w:t xml:space="preserve"> v </w:t>
      </w:r>
      <w:r w:rsidRPr="001D1715">
        <w:t>ní být uvedeny veškeré typy konkrétních použitých výrobků</w:t>
      </w:r>
      <w:r w:rsidR="00730856" w:rsidRPr="001D1715">
        <w:t xml:space="preserve"> a </w:t>
      </w:r>
      <w:r w:rsidRPr="001D1715">
        <w:t>musí obsahovat veškerá konkrétní detailní</w:t>
      </w:r>
      <w:r w:rsidR="00730856" w:rsidRPr="001D1715">
        <w:t xml:space="preserve"> a </w:t>
      </w:r>
      <w:r w:rsidRPr="001D1715">
        <w:t>jednoznačná schémata zapojení.</w:t>
      </w:r>
    </w:p>
    <w:p w14:paraId="35243997" w14:textId="00BF1FA1" w:rsidR="00BD33F5" w:rsidRPr="001D1715" w:rsidRDefault="00BD33F5" w:rsidP="001D1715">
      <w:pPr>
        <w:jc w:val="both"/>
      </w:pPr>
      <w:r w:rsidRPr="001D1715">
        <w:t>Z titulu zákonné povinnosti odborné péče (viz výše) se od zhotovitele očekává, že bez zbytečného odkladu upozorní na případné vady projektové dokumentace, kterou obdržel jako pokyn</w:t>
      </w:r>
      <w:r w:rsidR="00730856" w:rsidRPr="001D1715">
        <w:t xml:space="preserve"> k </w:t>
      </w:r>
      <w:r w:rsidRPr="001D1715">
        <w:t>realizaci.</w:t>
      </w:r>
      <w:r w:rsidR="00730856" w:rsidRPr="001D1715">
        <w:t> V </w:t>
      </w:r>
      <w:r w:rsidRPr="001D1715">
        <w:t>rámci přípravy je zhotovitel povinen ověřit</w:t>
      </w:r>
      <w:r w:rsidR="00730856" w:rsidRPr="001D1715">
        <w:t xml:space="preserve"> i </w:t>
      </w:r>
      <w:r w:rsidRPr="001D1715">
        <w:t>veškeré míry</w:t>
      </w:r>
      <w:r w:rsidR="00730856" w:rsidRPr="001D1715">
        <w:t xml:space="preserve"> a </w:t>
      </w:r>
      <w:r w:rsidRPr="001D1715">
        <w:t>počty, uváděné</w:t>
      </w:r>
      <w:r w:rsidR="00730856" w:rsidRPr="001D1715">
        <w:t xml:space="preserve"> v </w:t>
      </w:r>
      <w:r w:rsidRPr="001D1715">
        <w:t>dokumentaci.</w:t>
      </w:r>
      <w:r w:rsidRPr="001D1715">
        <w:rPr>
          <w:rStyle w:val="Znakapoznpodarou"/>
        </w:rPr>
        <w:footnoteReference w:id="11"/>
      </w:r>
    </w:p>
    <w:p w14:paraId="452B105F" w14:textId="3F5B38F7" w:rsidR="00BD33F5" w:rsidRPr="001D1715" w:rsidRDefault="00BD33F5" w:rsidP="001D1715">
      <w:pPr>
        <w:jc w:val="both"/>
      </w:pPr>
      <w:r w:rsidRPr="001D1715">
        <w:t>Použitý materiál</w:t>
      </w:r>
      <w:r w:rsidR="00730856" w:rsidRPr="001D1715">
        <w:t xml:space="preserve"> a </w:t>
      </w:r>
      <w:r w:rsidRPr="001D1715">
        <w:t>osazované výrobky musí splňovat požadavky souvisejících výrobkových norem.</w:t>
      </w:r>
    </w:p>
    <w:p w14:paraId="041C8DA1" w14:textId="5F27D625" w:rsidR="00BD33F5" w:rsidRPr="001D1715" w:rsidRDefault="00BD33F5" w:rsidP="001D1715">
      <w:pPr>
        <w:jc w:val="both"/>
      </w:pPr>
      <w:r w:rsidRPr="001D1715">
        <w:lastRenderedPageBreak/>
        <w:t>Součástí prací</w:t>
      </w:r>
      <w:r w:rsidR="00730856" w:rsidRPr="001D1715">
        <w:t xml:space="preserve"> a </w:t>
      </w:r>
      <w:r w:rsidRPr="001D1715">
        <w:t>dodávek dle této projektové dokumentace je</w:t>
      </w:r>
      <w:r w:rsidR="00730856" w:rsidRPr="001D1715">
        <w:t xml:space="preserve"> i </w:t>
      </w:r>
      <w:r w:rsidRPr="001D1715">
        <w:t>veškeré nezbytné nastavení dodaných zařízení, výrobků</w:t>
      </w:r>
      <w:r w:rsidR="00730856" w:rsidRPr="001D1715">
        <w:t xml:space="preserve"> a </w:t>
      </w:r>
      <w:r w:rsidRPr="001D1715">
        <w:t>kompletů, včetně jejich funkčního</w:t>
      </w:r>
      <w:r w:rsidR="00730856" w:rsidRPr="001D1715">
        <w:t xml:space="preserve"> a </w:t>
      </w:r>
      <w:r w:rsidRPr="001D1715">
        <w:t>komplexního odzkoušení</w:t>
      </w:r>
      <w:r w:rsidR="00730856" w:rsidRPr="001D1715">
        <w:t xml:space="preserve"> a </w:t>
      </w:r>
      <w:r w:rsidRPr="001D1715">
        <w:t>zprovoznění.</w:t>
      </w:r>
    </w:p>
    <w:p w14:paraId="0BED7C3E" w14:textId="34D48191" w:rsidR="00BD33F5" w:rsidRPr="001D1715" w:rsidRDefault="00BD33F5" w:rsidP="001D1715">
      <w:pPr>
        <w:jc w:val="both"/>
      </w:pPr>
      <w:r w:rsidRPr="001D1715">
        <w:t>Výslovně se upozorňuje, že bude-li zhotovitel chtít nárokovat nějaké chybějící délky kabelů, bude současně požadováno přeměřit</w:t>
      </w:r>
      <w:r w:rsidR="00730856" w:rsidRPr="001D1715">
        <w:t xml:space="preserve"> i </w:t>
      </w:r>
      <w:r w:rsidRPr="001D1715">
        <w:t>veškeré instalované kabeláže,</w:t>
      </w:r>
      <w:r w:rsidR="00730856" w:rsidRPr="001D1715">
        <w:t xml:space="preserve"> a </w:t>
      </w:r>
      <w:r w:rsidRPr="001D1715">
        <w:t>dle toho provádět odpočty. Veškeré délky kabelů</w:t>
      </w:r>
      <w:r w:rsidR="00730856" w:rsidRPr="001D1715">
        <w:t xml:space="preserve"> v </w:t>
      </w:r>
      <w:r w:rsidRPr="001D1715">
        <w:t>dokumentaci jsou totiž odměřeny nejen horizontálně</w:t>
      </w:r>
      <w:r w:rsidR="00730856" w:rsidRPr="001D1715">
        <w:t xml:space="preserve"> z </w:t>
      </w:r>
      <w:r w:rsidRPr="001D1715">
        <w:t>půdorysů, ale jsou</w:t>
      </w:r>
      <w:r w:rsidR="00730856" w:rsidRPr="001D1715">
        <w:t xml:space="preserve"> k </w:t>
      </w:r>
      <w:r w:rsidRPr="001D1715">
        <w:t>nim připočteny</w:t>
      </w:r>
      <w:r w:rsidR="00730856" w:rsidRPr="001D1715">
        <w:t xml:space="preserve"> i </w:t>
      </w:r>
      <w:r w:rsidRPr="001D1715">
        <w:t>veškeré potřebné vertikální délky, délky potřebné</w:t>
      </w:r>
      <w:r w:rsidR="00730856" w:rsidRPr="001D1715">
        <w:t xml:space="preserve"> k </w:t>
      </w:r>
      <w:r w:rsidRPr="001D1715">
        <w:t>připojení, délky</w:t>
      </w:r>
      <w:r w:rsidR="00730856" w:rsidRPr="001D1715">
        <w:t xml:space="preserve"> k </w:t>
      </w:r>
      <w:r w:rsidRPr="001D1715">
        <w:t>napojení zásuvek, vývodů, svítidel, vypínačů, atd.,</w:t>
      </w:r>
      <w:r w:rsidR="00730856" w:rsidRPr="001D1715">
        <w:t xml:space="preserve"> a </w:t>
      </w:r>
      <w:r w:rsidRPr="001D1715">
        <w:t>ke všemu je ještě připočtena 15 % délková rezerva.</w:t>
      </w:r>
    </w:p>
    <w:p w14:paraId="46E543EA" w14:textId="0A90CC98" w:rsidR="00BD33F5" w:rsidRPr="001D1715" w:rsidRDefault="00BD33F5" w:rsidP="001D1715">
      <w:pPr>
        <w:jc w:val="both"/>
      </w:pPr>
      <w:r w:rsidRPr="001D1715">
        <w:t>Veškeré případné, avšak zásadně pouze předem odsouhlasené změny, stejně jako veškerá konkrétní zapojení</w:t>
      </w:r>
      <w:r w:rsidR="00730856" w:rsidRPr="001D1715">
        <w:t xml:space="preserve"> a </w:t>
      </w:r>
      <w:r w:rsidRPr="001D1715">
        <w:t>elektrické návaznosti všech skutečných výrobků, osazených</w:t>
      </w:r>
      <w:r w:rsidR="00730856" w:rsidRPr="001D1715">
        <w:t xml:space="preserve"> v </w:t>
      </w:r>
      <w:r w:rsidRPr="001D1715">
        <w:t>rámci dodávek této veřejné zakázky na stavební práce, je zhotovitel povinen zaznamenat</w:t>
      </w:r>
      <w:r w:rsidR="00730856" w:rsidRPr="001D1715">
        <w:t xml:space="preserve"> v </w:t>
      </w:r>
      <w:r w:rsidRPr="001D1715">
        <w:t>dokumentaci skutečného provedení.</w:t>
      </w:r>
    </w:p>
    <w:p w14:paraId="005A0410" w14:textId="69616898" w:rsidR="00BD33F5" w:rsidRPr="001D1715" w:rsidRDefault="00BD33F5" w:rsidP="001D1715">
      <w:pPr>
        <w:jc w:val="both"/>
      </w:pPr>
      <w:r w:rsidRPr="001D1715">
        <w:t>Výslovně se upozorňuje, že projektant dle</w:t>
      </w:r>
      <w:r w:rsidR="00730856" w:rsidRPr="001D1715">
        <w:t xml:space="preserve"> § </w:t>
      </w:r>
      <w:r w:rsidRPr="001D1715">
        <w:t xml:space="preserve">162 </w:t>
      </w:r>
      <w:r w:rsidR="00730856" w:rsidRPr="001D1715">
        <w:t>odst. </w:t>
      </w:r>
      <w:r w:rsidRPr="001D1715">
        <w:t>4 zákona</w:t>
      </w:r>
      <w:r w:rsidR="00730856" w:rsidRPr="001D1715">
        <w:t xml:space="preserve"> č. </w:t>
      </w:r>
      <w:r w:rsidRPr="001D1715">
        <w:t>283/2021</w:t>
      </w:r>
      <w:r w:rsidR="00730856" w:rsidRPr="001D1715">
        <w:t> Sb.</w:t>
      </w:r>
      <w:r w:rsidRPr="001D1715">
        <w:t>, stavební zákon, ve znění pozdějších předpisů, neodpovídá za odchylky od projektové dokumentace, ke kterým došlo při provádění stavby,</w:t>
      </w:r>
      <w:r w:rsidR="00730856" w:rsidRPr="001D1715">
        <w:t xml:space="preserve"> a </w:t>
      </w:r>
      <w:r w:rsidRPr="001D1715">
        <w:t>které neschválil.</w:t>
      </w:r>
    </w:p>
    <w:p w14:paraId="6369F2E2" w14:textId="77777777" w:rsidR="00BD33F5" w:rsidRPr="001D1715" w:rsidRDefault="00BD33F5" w:rsidP="001D1715">
      <w:pPr>
        <w:pStyle w:val="Nadpis2"/>
        <w:jc w:val="both"/>
        <w:rPr>
          <w:color w:val="auto"/>
        </w:rPr>
      </w:pPr>
      <w:bookmarkStart w:id="19" w:name="_Toc181729903"/>
      <w:r w:rsidRPr="001D1715">
        <w:rPr>
          <w:color w:val="auto"/>
        </w:rPr>
        <w:t>Způsob připojení na veřejnou technickou infrastrukturu</w:t>
      </w:r>
      <w:bookmarkEnd w:id="19"/>
    </w:p>
    <w:p w14:paraId="42870218" w14:textId="01BAAAA8" w:rsidR="00BD33F5" w:rsidRPr="001D1715" w:rsidRDefault="00BD33F5" w:rsidP="001D1715">
      <w:pPr>
        <w:jc w:val="both"/>
      </w:pPr>
      <w:r w:rsidRPr="001D1715">
        <w:t>Projekt začíná napojením na distribuční síť EG.D a.s.</w:t>
      </w:r>
      <w:r w:rsidR="00730856" w:rsidRPr="001D1715">
        <w:t xml:space="preserve"> z </w:t>
      </w:r>
      <w:r w:rsidRPr="001D1715">
        <w:t>hladiny nízkého napětí</w:t>
      </w:r>
      <w:r w:rsidR="00092FD6">
        <w:t xml:space="preserve">. Budou osazeny dva elektroměrové rozváděče s hlavními jističi 160 A </w:t>
      </w:r>
      <w:proofErr w:type="spellStart"/>
      <w:r w:rsidR="00092FD6">
        <w:t>a</w:t>
      </w:r>
      <w:proofErr w:type="spellEnd"/>
      <w:r w:rsidR="00092FD6">
        <w:t xml:space="preserve"> jejich nastavení bude odpovídat bilančním výpočtům.</w:t>
      </w:r>
    </w:p>
    <w:p w14:paraId="03D31CC5" w14:textId="3C88ECBC" w:rsidR="00BD33F5" w:rsidRPr="001D1715" w:rsidRDefault="00BD33F5" w:rsidP="001D1715">
      <w:pPr>
        <w:jc w:val="both"/>
      </w:pPr>
      <w:r w:rsidRPr="001D1715">
        <w:t>Prostorové uspořádání sítí technické infrastruktury musí být dle</w:t>
      </w:r>
      <w:r w:rsidR="00730856" w:rsidRPr="001D1715">
        <w:t xml:space="preserve"> § </w:t>
      </w:r>
      <w:r w:rsidRPr="001D1715">
        <w:t xml:space="preserve">12 </w:t>
      </w:r>
      <w:r w:rsidR="00730856" w:rsidRPr="001D1715">
        <w:t>odst. </w:t>
      </w:r>
      <w:r w:rsidRPr="001D1715">
        <w:t>4 vyhlášky</w:t>
      </w:r>
      <w:r w:rsidR="00730856" w:rsidRPr="001D1715">
        <w:t xml:space="preserve"> č. </w:t>
      </w:r>
      <w:r w:rsidRPr="001D1715">
        <w:t>146/2024</w:t>
      </w:r>
      <w:r w:rsidR="00730856" w:rsidRPr="001D1715">
        <w:t> Sb.</w:t>
      </w:r>
      <w:r w:rsidRPr="001D1715">
        <w:t>,</w:t>
      </w:r>
      <w:r w:rsidR="00730856" w:rsidRPr="001D1715">
        <w:t xml:space="preserve"> o </w:t>
      </w:r>
      <w:r w:rsidRPr="001D1715">
        <w:t>požadavcích na výstavbu navrženo</w:t>
      </w:r>
      <w:r w:rsidR="00730856" w:rsidRPr="001D1715">
        <w:t xml:space="preserve"> a </w:t>
      </w:r>
      <w:r w:rsidRPr="001D1715">
        <w:t>provedeno tak, aby splňovalo vodorovné vzdálenosti při souběhu, svislé vzdálenosti přikřížení</w:t>
      </w:r>
      <w:r w:rsidR="00730856" w:rsidRPr="001D1715">
        <w:t xml:space="preserve"> a </w:t>
      </w:r>
      <w:r w:rsidRPr="001D1715">
        <w:t>úroveň krytí tak, aby nedošlo ke vzniku bezpečnostních nebo jiných rizik.</w:t>
      </w:r>
      <w:r w:rsidR="00730856" w:rsidRPr="001D1715">
        <w:t xml:space="preserve"> </w:t>
      </w:r>
      <w:r w:rsidRPr="001D1715">
        <w:t>Uvedený požadavek se dle</w:t>
      </w:r>
      <w:r w:rsidR="00730856" w:rsidRPr="001D1715">
        <w:t xml:space="preserve"> § </w:t>
      </w:r>
      <w:r w:rsidRPr="001D1715">
        <w:t xml:space="preserve">94 uvedené vyhlášky považuje za splněný, jsou-li splněny požadavky normy </w:t>
      </w:r>
      <w:r w:rsidR="00730856" w:rsidRPr="001D1715">
        <w:t>ČSN </w:t>
      </w:r>
      <w:r w:rsidRPr="001D1715">
        <w:t>73 6005.</w:t>
      </w:r>
    </w:p>
    <w:p w14:paraId="0061B07D" w14:textId="5F28E22B" w:rsidR="00BD33F5" w:rsidRPr="001D1715" w:rsidRDefault="00BD33F5" w:rsidP="001D1715">
      <w:pPr>
        <w:jc w:val="both"/>
      </w:pPr>
      <w:r w:rsidRPr="001D1715">
        <w:t>Způsob ukládání</w:t>
      </w:r>
      <w:r w:rsidR="00730856" w:rsidRPr="001D1715">
        <w:t xml:space="preserve"> a </w:t>
      </w:r>
      <w:r w:rsidRPr="001D1715">
        <w:t>hloubka uložení kabelů distribuční sítě</w:t>
      </w:r>
      <w:r w:rsidR="00730856" w:rsidRPr="001D1715">
        <w:t xml:space="preserve"> v </w:t>
      </w:r>
      <w:r w:rsidRPr="001D1715">
        <w:t>zemi bude odpovídat požadavkům PNE 34 1050</w:t>
      </w:r>
      <w:r w:rsidR="00730856" w:rsidRPr="001D1715">
        <w:t> </w:t>
      </w:r>
      <w:proofErr w:type="spellStart"/>
      <w:r w:rsidR="00730856" w:rsidRPr="001D1715">
        <w:t>ed</w:t>
      </w:r>
      <w:proofErr w:type="spellEnd"/>
      <w:r w:rsidR="00730856" w:rsidRPr="001D1715">
        <w:t>. </w:t>
      </w:r>
      <w:r w:rsidRPr="001D1715">
        <w:t>3, Obr. 2-1</w:t>
      </w:r>
      <w:r w:rsidR="00730856" w:rsidRPr="001D1715">
        <w:t xml:space="preserve"> a Příloha </w:t>
      </w:r>
      <w:r w:rsidRPr="001D1715">
        <w:t>B.</w:t>
      </w:r>
    </w:p>
    <w:p w14:paraId="5AFE62BC" w14:textId="29C63B6B" w:rsidR="00BD33F5" w:rsidRPr="001D1715" w:rsidRDefault="00BD33F5" w:rsidP="001D1715">
      <w:pPr>
        <w:jc w:val="both"/>
      </w:pPr>
      <w:r w:rsidRPr="001D1715">
        <w:t>Návaznosti jsou patrné</w:t>
      </w:r>
      <w:r w:rsidR="00730856" w:rsidRPr="001D1715">
        <w:t xml:space="preserve"> z </w:t>
      </w:r>
      <w:r w:rsidRPr="001D1715">
        <w:t>výkresu arch.</w:t>
      </w:r>
      <w:r w:rsidR="00730856" w:rsidRPr="001D1715">
        <w:t xml:space="preserve"> č. </w:t>
      </w:r>
      <w:r w:rsidR="00092FD6">
        <w:t>23034.6a</w:t>
      </w:r>
      <w:r w:rsidRPr="001D1715">
        <w:t xml:space="preserve"> - Přehledové schéma napájení</w:t>
      </w:r>
      <w:r w:rsidR="00092FD6">
        <w:t>.</w:t>
      </w:r>
    </w:p>
    <w:p w14:paraId="6D095ADC" w14:textId="77777777" w:rsidR="00BD33F5" w:rsidRPr="001D1715" w:rsidRDefault="00BD33F5" w:rsidP="001D1715">
      <w:pPr>
        <w:pStyle w:val="Nadpis2"/>
        <w:jc w:val="both"/>
        <w:rPr>
          <w:color w:val="auto"/>
        </w:rPr>
      </w:pPr>
      <w:bookmarkStart w:id="20" w:name="_Toc181729904"/>
      <w:r w:rsidRPr="001D1715">
        <w:rPr>
          <w:color w:val="auto"/>
        </w:rPr>
        <w:t>Uzemnění</w:t>
      </w:r>
      <w:bookmarkEnd w:id="20"/>
    </w:p>
    <w:p w14:paraId="37517814" w14:textId="0D7D1036" w:rsidR="00BD33F5" w:rsidRPr="001D1715" w:rsidRDefault="00730856" w:rsidP="001D1715">
      <w:pPr>
        <w:jc w:val="both"/>
      </w:pPr>
      <w:r w:rsidRPr="001D1715">
        <w:t>Dle § </w:t>
      </w:r>
      <w:r w:rsidR="00BD33F5" w:rsidRPr="001D1715">
        <w:t xml:space="preserve">3 </w:t>
      </w:r>
      <w:r w:rsidRPr="001D1715">
        <w:t>odst. </w:t>
      </w:r>
      <w:r w:rsidR="00BD33F5" w:rsidRPr="001D1715">
        <w:t>1 nařízení vlády</w:t>
      </w:r>
      <w:r w:rsidRPr="001D1715">
        <w:t xml:space="preserve"> č. </w:t>
      </w:r>
      <w:r w:rsidR="00BD33F5" w:rsidRPr="001D1715">
        <w:t>190/2022</w:t>
      </w:r>
      <w:r w:rsidRPr="001D1715">
        <w:t> Sb.</w:t>
      </w:r>
      <w:r w:rsidR="00BD33F5" w:rsidRPr="001D1715">
        <w:t>,</w:t>
      </w:r>
      <w:r w:rsidRPr="001D1715">
        <w:t xml:space="preserve"> o </w:t>
      </w:r>
      <w:r w:rsidR="00BD33F5" w:rsidRPr="001D1715">
        <w:t>vyhrazených technických elektrických zařízeních</w:t>
      </w:r>
      <w:r w:rsidRPr="001D1715">
        <w:t xml:space="preserve"> a </w:t>
      </w:r>
      <w:r w:rsidR="00BD33F5" w:rsidRPr="001D1715">
        <w:t>požadavcích na zajištění jejich bezpečnosti, ve znění pozdějších předpisů, spadá uzemnění mezi vyhrazená elektrická zařízení. Realizace uzemnění tak musí být zajištěno osobou</w:t>
      </w:r>
      <w:r w:rsidRPr="001D1715">
        <w:t xml:space="preserve"> s </w:t>
      </w:r>
      <w:r w:rsidR="00BD33F5" w:rsidRPr="001D1715">
        <w:t>odpovídající kvalifikací (viz kapitola „Podmínky pro realizaci díla</w:t>
      </w:r>
      <w:r w:rsidRPr="001D1715">
        <w:t xml:space="preserve"> a </w:t>
      </w:r>
      <w:r w:rsidR="00BD33F5" w:rsidRPr="001D1715">
        <w:t>jeho uvedení do provozu“ dále). UPOZORNĚNÍ! Řešená uzemňovací soustava tak nemá být realizována stavaři, betonáři, zedníky, či jakýmikoli jinými profesemi bez odborné způsobilosti</w:t>
      </w:r>
      <w:r w:rsidRPr="001D1715">
        <w:t xml:space="preserve"> v </w:t>
      </w:r>
      <w:r w:rsidR="00BD33F5" w:rsidRPr="001D1715">
        <w:t>oblasti vyhrazených technických zařízení!</w:t>
      </w:r>
    </w:p>
    <w:p w14:paraId="677260A6" w14:textId="34E2317E" w:rsidR="00BD33F5" w:rsidRPr="001D1715" w:rsidRDefault="00BD33F5" w:rsidP="001D1715">
      <w:pPr>
        <w:jc w:val="both"/>
      </w:pPr>
      <w:r w:rsidRPr="001D1715">
        <w:t>Stavba bude založena na železobetonové desce, podporované hlubinnými pilotami. Armovací výztuž pilot bude protažena do základové desky,</w:t>
      </w:r>
      <w:r w:rsidR="00730856" w:rsidRPr="001D1715">
        <w:t xml:space="preserve"> a </w:t>
      </w:r>
      <w:r w:rsidRPr="001D1715">
        <w:t>bude využita jako součást uzemňovací soustavy.</w:t>
      </w:r>
    </w:p>
    <w:p w14:paraId="5EE01FC6" w14:textId="2BFB7AA8" w:rsidR="00BD33F5" w:rsidRPr="001D1715" w:rsidRDefault="00BD33F5" w:rsidP="001D1715">
      <w:pPr>
        <w:jc w:val="both"/>
      </w:pPr>
      <w:r w:rsidRPr="001D1715">
        <w:t>Pro uzemnění systému ochrany před bleskem se</w:t>
      </w:r>
      <w:r w:rsidR="00730856" w:rsidRPr="001D1715">
        <w:t xml:space="preserve"> u </w:t>
      </w:r>
      <w:r w:rsidRPr="001D1715">
        <w:t>stavby dle</w:t>
      </w:r>
      <w:r w:rsidR="00730856" w:rsidRPr="001D1715">
        <w:t xml:space="preserve"> § </w:t>
      </w:r>
      <w:r w:rsidRPr="001D1715">
        <w:t xml:space="preserve">26 </w:t>
      </w:r>
      <w:r w:rsidR="00730856" w:rsidRPr="001D1715">
        <w:t>odst. </w:t>
      </w:r>
      <w:r w:rsidRPr="001D1715">
        <w:t>3 vyhlášky</w:t>
      </w:r>
      <w:r w:rsidR="00730856" w:rsidRPr="001D1715">
        <w:t xml:space="preserve"> č. </w:t>
      </w:r>
      <w:r w:rsidRPr="001D1715">
        <w:t>146/2024</w:t>
      </w:r>
      <w:r w:rsidR="00730856" w:rsidRPr="001D1715">
        <w:t> Sb.</w:t>
      </w:r>
      <w:r w:rsidRPr="001D1715">
        <w:t>,</w:t>
      </w:r>
      <w:r w:rsidR="00730856" w:rsidRPr="001D1715">
        <w:t xml:space="preserve"> o </w:t>
      </w:r>
      <w:r w:rsidRPr="001D1715">
        <w:t>požadavcích na výstavbu navrhuje</w:t>
      </w:r>
      <w:r w:rsidR="00730856" w:rsidRPr="001D1715">
        <w:t xml:space="preserve"> a </w:t>
      </w:r>
      <w:r w:rsidRPr="001D1715">
        <w:t>provádí zpravidla základový zemnič.</w:t>
      </w:r>
      <w:r w:rsidR="00730856" w:rsidRPr="001D1715">
        <w:t xml:space="preserve"> </w:t>
      </w:r>
      <w:r w:rsidRPr="001D1715">
        <w:t xml:space="preserve">Pro stavbu je navržen zemnič typu B ve smyslu </w:t>
      </w:r>
      <w:r w:rsidR="00730856" w:rsidRPr="001D1715">
        <w:t>ČSN EN </w:t>
      </w:r>
      <w:r w:rsidRPr="001D1715">
        <w:t>62305-3</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5.4.2.2, provedený jako základový, tvořící uzavřené smyčky.</w:t>
      </w:r>
      <w:r w:rsidR="00730856" w:rsidRPr="001D1715">
        <w:t xml:space="preserve"> Dle ČSN EN </w:t>
      </w:r>
      <w:r w:rsidRPr="001D1715">
        <w:t>62305-3</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 xml:space="preserve">5.4.1 je pro </w:t>
      </w:r>
      <w:r w:rsidR="00730856" w:rsidRPr="001D1715">
        <w:t>LPS </w:t>
      </w:r>
      <w:r w:rsidRPr="001D1715">
        <w:t>všeobecně doporučen nízký zemní odpor uzemňovací soustavy; je-li to možné, má být nižší jak 10 Ω.</w:t>
      </w:r>
    </w:p>
    <w:p w14:paraId="63BF4AFD" w14:textId="5B8F7D9D" w:rsidR="00BD33F5" w:rsidRPr="001D1715" w:rsidRDefault="00BD33F5" w:rsidP="001D1715">
      <w:pPr>
        <w:jc w:val="both"/>
      </w:pPr>
      <w:r w:rsidRPr="001D1715">
        <w:t>Výztuž</w:t>
      </w:r>
      <w:r w:rsidR="00730856" w:rsidRPr="001D1715">
        <w:t xml:space="preserve"> v </w:t>
      </w:r>
      <w:r w:rsidRPr="001D1715">
        <w:t>železobetonu bude realizována jako vázaná, což</w:t>
      </w:r>
      <w:r w:rsidR="00730856" w:rsidRPr="001D1715">
        <w:t xml:space="preserve"> z </w:t>
      </w:r>
      <w:r w:rsidRPr="001D1715">
        <w:t xml:space="preserve">hlediska ochrany před bleskem není dle </w:t>
      </w:r>
      <w:r w:rsidR="00730856" w:rsidRPr="001D1715">
        <w:t>ČSN EN </w:t>
      </w:r>
      <w:r w:rsidRPr="001D1715">
        <w:t>62305-3</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E.4.3.6 vhodné pro spoje, kterými protéká bleskový proud.</w:t>
      </w:r>
    </w:p>
    <w:p w14:paraId="4E56A557" w14:textId="2B8DBAF8" w:rsidR="00BD33F5" w:rsidRPr="001D1715" w:rsidRDefault="00BD33F5" w:rsidP="001D1715">
      <w:pPr>
        <w:jc w:val="both"/>
      </w:pPr>
      <w:r w:rsidRPr="001D1715">
        <w:lastRenderedPageBreak/>
        <w:t>Bude zřízen zemnič</w:t>
      </w:r>
      <w:r w:rsidR="00730856" w:rsidRPr="001D1715">
        <w:t xml:space="preserve"> </w:t>
      </w:r>
      <w:r w:rsidRPr="001D1715">
        <w:t xml:space="preserve">tvořený páskem </w:t>
      </w:r>
      <w:proofErr w:type="spellStart"/>
      <w:r w:rsidRPr="001D1715">
        <w:t>FeZn</w:t>
      </w:r>
      <w:proofErr w:type="spellEnd"/>
      <w:r w:rsidRPr="001D1715">
        <w:t xml:space="preserve"> 30/4, který bude uložen</w:t>
      </w:r>
      <w:r w:rsidR="00730856" w:rsidRPr="001D1715">
        <w:t xml:space="preserve"> </w:t>
      </w:r>
      <w:r w:rsidRPr="001D1715">
        <w:t>dle požadavku ČSN</w:t>
      </w:r>
      <w:r w:rsidR="00730856" w:rsidRPr="001D1715">
        <w:t> 33 </w:t>
      </w:r>
      <w:r w:rsidRPr="001D1715">
        <w:t>2000-5-54</w:t>
      </w:r>
      <w:r w:rsidR="00730856" w:rsidRPr="001D1715">
        <w:t> </w:t>
      </w:r>
      <w:proofErr w:type="spellStart"/>
      <w:r w:rsidR="00730856" w:rsidRPr="001D1715">
        <w:t>ed</w:t>
      </w:r>
      <w:proofErr w:type="spellEnd"/>
      <w:r w:rsidR="00730856" w:rsidRPr="001D1715">
        <w:t>. </w:t>
      </w:r>
      <w:r w:rsidRPr="001D1715">
        <w:t xml:space="preserve">3, </w:t>
      </w:r>
      <w:r w:rsidR="00730856" w:rsidRPr="001D1715">
        <w:t>čl. </w:t>
      </w:r>
      <w:r w:rsidRPr="001D1715">
        <w:t>NA.10.6.1 nastojato</w:t>
      </w:r>
      <w:r w:rsidR="00730856" w:rsidRPr="001D1715">
        <w:t xml:space="preserve"> </w:t>
      </w:r>
      <w:r w:rsidRPr="001D1715">
        <w:t>v základové desce.</w:t>
      </w:r>
    </w:p>
    <w:p w14:paraId="7F8506E6" w14:textId="46FA16E7" w:rsidR="00BD33F5" w:rsidRPr="001D1715" w:rsidRDefault="00BD33F5" w:rsidP="001D1715">
      <w:pPr>
        <w:jc w:val="both"/>
      </w:pPr>
      <w:r w:rsidRPr="001D1715">
        <w:t xml:space="preserve">Ocelové armování pilot bude před jejich zabetonováním po jejich horním obvodu vždy vodivě </w:t>
      </w:r>
      <w:proofErr w:type="spellStart"/>
      <w:r w:rsidRPr="001D1715">
        <w:t>pospojeno</w:t>
      </w:r>
      <w:proofErr w:type="spellEnd"/>
      <w:r w:rsidRPr="001D1715">
        <w:t xml:space="preserve"> vodičem či páskem </w:t>
      </w:r>
      <w:proofErr w:type="spellStart"/>
      <w:r w:rsidRPr="001D1715">
        <w:t>FeZn</w:t>
      </w:r>
      <w:proofErr w:type="spellEnd"/>
      <w:r w:rsidRPr="001D1715">
        <w:t>, dle ČSN</w:t>
      </w:r>
      <w:r w:rsidR="00730856" w:rsidRPr="001D1715">
        <w:t> 33 </w:t>
      </w:r>
      <w:r w:rsidRPr="001D1715">
        <w:t>2000-5-54</w:t>
      </w:r>
      <w:r w:rsidR="00730856" w:rsidRPr="001D1715">
        <w:t> </w:t>
      </w:r>
      <w:proofErr w:type="spellStart"/>
      <w:r w:rsidR="00730856" w:rsidRPr="001D1715">
        <w:t>ed</w:t>
      </w:r>
      <w:proofErr w:type="spellEnd"/>
      <w:r w:rsidR="00730856" w:rsidRPr="001D1715">
        <w:t>. </w:t>
      </w:r>
      <w:r w:rsidRPr="001D1715">
        <w:t>3, Tabulka 54.1 průřezu nejméně 75</w:t>
      </w:r>
      <w:r w:rsidR="00730856" w:rsidRPr="001D1715">
        <w:t> mm</w:t>
      </w:r>
      <w:r w:rsidRPr="001D1715">
        <w:t>²,</w:t>
      </w:r>
      <w:r w:rsidR="00730856" w:rsidRPr="001D1715">
        <w:t xml:space="preserve"> a </w:t>
      </w:r>
      <w:r w:rsidRPr="001D1715">
        <w:t xml:space="preserve">to </w:t>
      </w:r>
      <w:proofErr w:type="spellStart"/>
      <w:r w:rsidRPr="001D1715">
        <w:t>nasvorkováním</w:t>
      </w:r>
      <w:proofErr w:type="spellEnd"/>
      <w:r w:rsidRPr="001D1715">
        <w:t xml:space="preserve"> typizovanými příchytkami na všechny vertikální armovací tyče.</w:t>
      </w:r>
      <w:r w:rsidR="00730856" w:rsidRPr="001D1715">
        <w:t xml:space="preserve"> Z </w:t>
      </w:r>
      <w:r w:rsidRPr="001D1715">
        <w:t>vytvořeného pospojení budou vždy vyvedeny dva protilehlé vývody pro napojení na zemnič.</w:t>
      </w:r>
    </w:p>
    <w:p w14:paraId="4197F122" w14:textId="294D54B7" w:rsidR="00BD33F5" w:rsidRPr="001D1715" w:rsidRDefault="00730856" w:rsidP="001D1715">
      <w:pPr>
        <w:jc w:val="both"/>
      </w:pPr>
      <w:r w:rsidRPr="001D1715">
        <w:t>Z </w:t>
      </w:r>
      <w:r w:rsidR="00BD33F5" w:rsidRPr="001D1715">
        <w:t>vytvořeného zemniče budou vyvedeny</w:t>
      </w:r>
      <w:r w:rsidRPr="001D1715">
        <w:t xml:space="preserve"> </w:t>
      </w:r>
      <w:r w:rsidR="00BD33F5" w:rsidRPr="001D1715">
        <w:t>vývody pro napojení armování železobetonu,</w:t>
      </w:r>
      <w:r w:rsidRPr="001D1715">
        <w:t xml:space="preserve"> </w:t>
      </w:r>
      <w:r w:rsidR="00BD33F5" w:rsidRPr="001D1715">
        <w:t>samostatné vývody pro každý svod LPS,</w:t>
      </w:r>
      <w:r w:rsidRPr="001D1715">
        <w:t xml:space="preserve"> a </w:t>
      </w:r>
      <w:r w:rsidR="00BD33F5" w:rsidRPr="001D1715">
        <w:t>samostatný vývod pro přípojnici +MET.</w:t>
      </w:r>
    </w:p>
    <w:p w14:paraId="053AE6AD" w14:textId="4F8D6C8D" w:rsidR="00BD33F5" w:rsidRPr="001D1715" w:rsidRDefault="00730856" w:rsidP="001D1715">
      <w:pPr>
        <w:jc w:val="both"/>
      </w:pPr>
      <w:r w:rsidRPr="001D1715">
        <w:t>Dle ČSN EN </w:t>
      </w:r>
      <w:r w:rsidR="00BD33F5" w:rsidRPr="001D1715">
        <w:t>62305-3</w:t>
      </w:r>
      <w:r w:rsidRPr="001D1715">
        <w:t> </w:t>
      </w:r>
      <w:proofErr w:type="spellStart"/>
      <w:r w:rsidRPr="001D1715">
        <w:t>ed</w:t>
      </w:r>
      <w:proofErr w:type="spellEnd"/>
      <w:r w:rsidRPr="001D1715">
        <w:t>. </w:t>
      </w:r>
      <w:r w:rsidR="00BD33F5" w:rsidRPr="001D1715">
        <w:t>2, Tabulka 7 musí být zemnič typu B řádně propojen</w:t>
      </w:r>
      <w:r w:rsidRPr="001D1715">
        <w:t xml:space="preserve"> s </w:t>
      </w:r>
      <w:r w:rsidR="00BD33F5" w:rsidRPr="001D1715">
        <w:t>ocelovou výztuží každých 5 m.</w:t>
      </w:r>
      <w:r w:rsidRPr="001D1715">
        <w:t xml:space="preserve"> Dle </w:t>
      </w:r>
      <w:r w:rsidR="00BD33F5" w:rsidRPr="001D1715">
        <w:t>ČSN</w:t>
      </w:r>
      <w:r w:rsidRPr="001D1715">
        <w:t> 33 </w:t>
      </w:r>
      <w:r w:rsidR="00BD33F5" w:rsidRPr="001D1715">
        <w:t>2000-5-54</w:t>
      </w:r>
      <w:r w:rsidRPr="001D1715">
        <w:t> </w:t>
      </w:r>
      <w:proofErr w:type="spellStart"/>
      <w:r w:rsidRPr="001D1715">
        <w:t>ed</w:t>
      </w:r>
      <w:proofErr w:type="spellEnd"/>
      <w:r w:rsidRPr="001D1715">
        <w:t>. </w:t>
      </w:r>
      <w:r w:rsidR="00BD33F5" w:rsidRPr="001D1715">
        <w:t xml:space="preserve">3, </w:t>
      </w:r>
      <w:r w:rsidRPr="001D1715">
        <w:t>čl. </w:t>
      </w:r>
      <w:r w:rsidR="00BD33F5" w:rsidRPr="001D1715">
        <w:t>C.3.2 jestliže je</w:t>
      </w:r>
      <w:r w:rsidRPr="001D1715">
        <w:t xml:space="preserve"> v </w:t>
      </w:r>
      <w:r w:rsidR="00BD33F5" w:rsidRPr="001D1715">
        <w:t>betonu výztuž, mají</w:t>
      </w:r>
      <w:r w:rsidRPr="001D1715">
        <w:t xml:space="preserve"> k </w:t>
      </w:r>
      <w:r w:rsidR="00BD33F5" w:rsidRPr="001D1715">
        <w:t>ní být vodiče uzemnění připevněny ve vzdálenostech ne větších než 2 m. Spojení musí být provedeno exotermickým svařením, tlakovými spoji, svorkami nebo jinými mechanickými spoji.</w:t>
      </w:r>
    </w:p>
    <w:p w14:paraId="6CFC3C5A" w14:textId="5FDC2933" w:rsidR="00BD33F5" w:rsidRPr="001D1715" w:rsidRDefault="00730856" w:rsidP="001D1715">
      <w:pPr>
        <w:jc w:val="both"/>
      </w:pPr>
      <w:r w:rsidRPr="001D1715">
        <w:t>Dle </w:t>
      </w:r>
      <w:r w:rsidR="00BD33F5" w:rsidRPr="001D1715">
        <w:t>ČSN</w:t>
      </w:r>
      <w:r w:rsidRPr="001D1715">
        <w:t> 33 </w:t>
      </w:r>
      <w:r w:rsidR="00BD33F5" w:rsidRPr="001D1715">
        <w:t>2000-5-54</w:t>
      </w:r>
      <w:r w:rsidRPr="001D1715">
        <w:t> </w:t>
      </w:r>
      <w:proofErr w:type="spellStart"/>
      <w:r w:rsidRPr="001D1715">
        <w:t>ed</w:t>
      </w:r>
      <w:proofErr w:type="spellEnd"/>
      <w:r w:rsidRPr="001D1715">
        <w:t>. </w:t>
      </w:r>
      <w:r w:rsidR="00BD33F5" w:rsidRPr="001D1715">
        <w:t xml:space="preserve">3, </w:t>
      </w:r>
      <w:r w:rsidRPr="001D1715">
        <w:t>čl. </w:t>
      </w:r>
      <w:r w:rsidR="00BD33F5" w:rsidRPr="001D1715">
        <w:t>C.3.2 mají být provedena vhodná opatření pro dodržení vzdálenosti zemniče od půdy, aby se zabránilo uložením zemničů do betonu</w:t>
      </w:r>
      <w:r w:rsidRPr="001D1715">
        <w:t xml:space="preserve"> v </w:t>
      </w:r>
      <w:r w:rsidR="00BD33F5" w:rsidRPr="001D1715">
        <w:t>hloubce menší než 5 cm. Jestliže jsou jako zemnič použity pásky, měly by být upevněny ve vztyčené poloze na hraně, aby se zabránilo vzniku dutin bez betonu pod páskem.</w:t>
      </w:r>
    </w:p>
    <w:p w14:paraId="601AA8F7" w14:textId="42A4DDED" w:rsidR="00BD33F5" w:rsidRPr="001D1715" w:rsidRDefault="00730856" w:rsidP="001D1715">
      <w:pPr>
        <w:jc w:val="both"/>
      </w:pPr>
      <w:r w:rsidRPr="001D1715">
        <w:t>Dle </w:t>
      </w:r>
      <w:r w:rsidR="00BD33F5" w:rsidRPr="001D1715">
        <w:t>ČSN</w:t>
      </w:r>
      <w:r w:rsidRPr="001D1715">
        <w:t> 33 </w:t>
      </w:r>
      <w:r w:rsidR="00BD33F5" w:rsidRPr="001D1715">
        <w:t>2000-5-54</w:t>
      </w:r>
      <w:r w:rsidRPr="001D1715">
        <w:t> </w:t>
      </w:r>
      <w:proofErr w:type="spellStart"/>
      <w:r w:rsidRPr="001D1715">
        <w:t>ed</w:t>
      </w:r>
      <w:proofErr w:type="spellEnd"/>
      <w:r w:rsidRPr="001D1715">
        <w:t>. </w:t>
      </w:r>
      <w:r w:rsidR="00BD33F5" w:rsidRPr="001D1715">
        <w:t xml:space="preserve">3, </w:t>
      </w:r>
      <w:r w:rsidRPr="001D1715">
        <w:t>čl. </w:t>
      </w:r>
      <w:r w:rsidR="00BD33F5" w:rsidRPr="001D1715">
        <w:t>C.5.2 má beton pro uložení zemniče obsahovat alespoň 240</w:t>
      </w:r>
      <w:r w:rsidRPr="001D1715">
        <w:t> kg</w:t>
      </w:r>
      <w:r w:rsidR="00BD33F5" w:rsidRPr="001D1715">
        <w:t xml:space="preserve"> cementu připadajícího na m³ betonu.</w:t>
      </w:r>
      <w:r w:rsidRPr="001D1715">
        <w:t> V </w:t>
      </w:r>
      <w:r w:rsidR="00BD33F5" w:rsidRPr="001D1715">
        <w:t>rámci betonáží musí být vhodnými technologickými postupy maximálně eliminován vznik trhlin (např. způsobem ukládání, zhutnění, ošetření čerstvého betonu).</w:t>
      </w:r>
    </w:p>
    <w:p w14:paraId="61793BE0" w14:textId="3EF4A310" w:rsidR="00BD33F5" w:rsidRPr="001D1715" w:rsidRDefault="00BD33F5" w:rsidP="001D1715">
      <w:pPr>
        <w:jc w:val="both"/>
      </w:pPr>
      <w:r w:rsidRPr="001D1715">
        <w:t>Všude tam, kde budou zemniče</w:t>
      </w:r>
      <w:r w:rsidR="00730856" w:rsidRPr="001D1715">
        <w:t xml:space="preserve"> v </w:t>
      </w:r>
      <w:r w:rsidRPr="001D1715">
        <w:t>půdě spojovány</w:t>
      </w:r>
      <w:r w:rsidR="00730856" w:rsidRPr="001D1715">
        <w:t xml:space="preserve"> s </w:t>
      </w:r>
      <w:r w:rsidRPr="001D1715">
        <w:t>ocelí</w:t>
      </w:r>
      <w:r w:rsidR="00730856" w:rsidRPr="001D1715">
        <w:t xml:space="preserve"> v </w:t>
      </w:r>
      <w:r w:rsidRPr="001D1715">
        <w:t xml:space="preserve">betonu, by dle </w:t>
      </w:r>
      <w:r w:rsidR="00730856" w:rsidRPr="001D1715">
        <w:t>ČSN EN </w:t>
      </w:r>
      <w:r w:rsidRPr="001D1715">
        <w:t>62305-3</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E.5.4.3.2 měly být zemniče provedeny</w:t>
      </w:r>
      <w:r w:rsidR="00730856" w:rsidRPr="001D1715">
        <w:t xml:space="preserve"> z </w:t>
      </w:r>
      <w:r w:rsidRPr="001D1715">
        <w:t>nerezové oceli.</w:t>
      </w:r>
    </w:p>
    <w:p w14:paraId="71C805A4" w14:textId="77E2645B" w:rsidR="00BD33F5" w:rsidRPr="001D1715" w:rsidRDefault="00730856" w:rsidP="001D1715">
      <w:pPr>
        <w:jc w:val="both"/>
      </w:pPr>
      <w:r w:rsidRPr="001D1715">
        <w:t>Dle </w:t>
      </w:r>
      <w:r w:rsidR="00BD33F5" w:rsidRPr="001D1715">
        <w:t>ČSN</w:t>
      </w:r>
      <w:r w:rsidRPr="001D1715">
        <w:t> 33 </w:t>
      </w:r>
      <w:r w:rsidR="00BD33F5" w:rsidRPr="001D1715">
        <w:t>2000-5-54</w:t>
      </w:r>
      <w:r w:rsidRPr="001D1715">
        <w:t> </w:t>
      </w:r>
      <w:proofErr w:type="spellStart"/>
      <w:r w:rsidRPr="001D1715">
        <w:t>ed</w:t>
      </w:r>
      <w:proofErr w:type="spellEnd"/>
      <w:r w:rsidRPr="001D1715">
        <w:t>. </w:t>
      </w:r>
      <w:r w:rsidR="00BD33F5" w:rsidRPr="001D1715">
        <w:t xml:space="preserve">3, </w:t>
      </w:r>
      <w:r w:rsidRPr="001D1715">
        <w:t>čl. </w:t>
      </w:r>
      <w:r w:rsidR="00BD33F5" w:rsidRPr="001D1715">
        <w:t>542.2.5 se nesmí vnější uzemňovací vodiče uložené</w:t>
      </w:r>
      <w:r w:rsidRPr="001D1715">
        <w:t xml:space="preserve"> v </w:t>
      </w:r>
      <w:r w:rsidR="00BD33F5" w:rsidRPr="001D1715">
        <w:t>zemi propojovat se zemniči uloženími</w:t>
      </w:r>
      <w:r w:rsidRPr="001D1715">
        <w:t xml:space="preserve"> v </w:t>
      </w:r>
      <w:r w:rsidR="00BD33F5" w:rsidRPr="001D1715">
        <w:t xml:space="preserve">betonu prostřednictvím </w:t>
      </w:r>
      <w:proofErr w:type="spellStart"/>
      <w:r w:rsidR="00BD33F5" w:rsidRPr="001D1715">
        <w:t>propojů</w:t>
      </w:r>
      <w:proofErr w:type="spellEnd"/>
      <w:r w:rsidR="00BD33F5" w:rsidRPr="001D1715">
        <w:t xml:space="preserve"> ze žárem pozinkované oceli.</w:t>
      </w:r>
    </w:p>
    <w:p w14:paraId="0E456A1D" w14:textId="7D249441" w:rsidR="00BD33F5" w:rsidRPr="001D1715" w:rsidRDefault="00730856" w:rsidP="001D1715">
      <w:pPr>
        <w:jc w:val="both"/>
      </w:pPr>
      <w:r w:rsidRPr="001D1715">
        <w:t>Dle </w:t>
      </w:r>
      <w:r w:rsidR="00BD33F5" w:rsidRPr="001D1715">
        <w:t>ČSN</w:t>
      </w:r>
      <w:r w:rsidRPr="001D1715">
        <w:t> 33 </w:t>
      </w:r>
      <w:r w:rsidR="00BD33F5" w:rsidRPr="001D1715">
        <w:t>2000-5-54</w:t>
      </w:r>
      <w:r w:rsidRPr="001D1715">
        <w:t> </w:t>
      </w:r>
      <w:proofErr w:type="spellStart"/>
      <w:r w:rsidRPr="001D1715">
        <w:t>ed</w:t>
      </w:r>
      <w:proofErr w:type="spellEnd"/>
      <w:r w:rsidRPr="001D1715">
        <w:t>. </w:t>
      </w:r>
      <w:r w:rsidR="00BD33F5" w:rsidRPr="001D1715">
        <w:t xml:space="preserve">3, </w:t>
      </w:r>
      <w:r w:rsidRPr="001D1715">
        <w:t>čl. </w:t>
      </w:r>
      <w:r w:rsidR="00BD33F5" w:rsidRPr="001D1715">
        <w:t>C.4 nesmí být jakýkoliv ocelový zemnič veden přímo</w:t>
      </w:r>
      <w:r w:rsidRPr="001D1715">
        <w:t xml:space="preserve"> z </w:t>
      </w:r>
      <w:r w:rsidR="00BD33F5" w:rsidRPr="001D1715">
        <w:t>betonového základu do půdy vyjma zemničů provedených</w:t>
      </w:r>
      <w:r w:rsidRPr="001D1715">
        <w:t xml:space="preserve"> z </w:t>
      </w:r>
      <w:r w:rsidR="00BD33F5" w:rsidRPr="001D1715">
        <w:t>nerezové oceli nebo jinak velmi dobře chráněných vhodným předem připraveným opatřením proti vlhkosti (přičemž povlak vytvořený pozinkováním</w:t>
      </w:r>
      <w:r w:rsidRPr="001D1715">
        <w:t xml:space="preserve"> v </w:t>
      </w:r>
      <w:r w:rsidR="00BD33F5" w:rsidRPr="001D1715">
        <w:t>ohni nebo ochrana provedená nátěrem nebo jinými podobnými materiály nejsou po určité době pro tuto část uzemňovací soustavy dostatečné).</w:t>
      </w:r>
    </w:p>
    <w:p w14:paraId="6BA6BF84" w14:textId="05D2A644" w:rsidR="00BD33F5" w:rsidRPr="001D1715" w:rsidRDefault="00BD33F5" w:rsidP="001D1715">
      <w:pPr>
        <w:jc w:val="both"/>
      </w:pPr>
      <w:r w:rsidRPr="001D1715">
        <w:t>Jelikož má být spojováno uzemnění</w:t>
      </w:r>
      <w:r w:rsidR="00730856" w:rsidRPr="001D1715">
        <w:t xml:space="preserve"> v </w:t>
      </w:r>
      <w:r w:rsidRPr="001D1715">
        <w:t>betonu</w:t>
      </w:r>
      <w:r w:rsidR="00730856" w:rsidRPr="001D1715">
        <w:t xml:space="preserve"> s </w:t>
      </w:r>
      <w:r w:rsidRPr="001D1715">
        <w:t>uzemněním</w:t>
      </w:r>
      <w:r w:rsidR="00730856" w:rsidRPr="001D1715">
        <w:t xml:space="preserve"> v </w:t>
      </w:r>
      <w:r w:rsidRPr="001D1715">
        <w:t>půdě, bude buďto uzemnění kompletně provedeno</w:t>
      </w:r>
      <w:r w:rsidR="00730856" w:rsidRPr="001D1715">
        <w:t xml:space="preserve"> z </w:t>
      </w:r>
      <w:r w:rsidRPr="001D1715">
        <w:t>nerezové oceli V4A (</w:t>
      </w:r>
      <w:r w:rsidR="00730856" w:rsidRPr="001D1715">
        <w:t>tj. </w:t>
      </w:r>
      <w:r w:rsidRPr="001D1715">
        <w:t xml:space="preserve">skupiny 1.4571 dle </w:t>
      </w:r>
      <w:r w:rsidR="00730856" w:rsidRPr="001D1715">
        <w:t>ČSN EN </w:t>
      </w:r>
      <w:r w:rsidRPr="001D1715">
        <w:t>10088-1), anebo budou</w:t>
      </w:r>
      <w:r w:rsidR="00730856" w:rsidRPr="001D1715">
        <w:t xml:space="preserve"> v </w:t>
      </w:r>
      <w:r w:rsidRPr="001D1715">
        <w:t>dostatečné délce</w:t>
      </w:r>
      <w:r w:rsidR="00730856" w:rsidRPr="001D1715">
        <w:t xml:space="preserve"> z </w:t>
      </w:r>
      <w:r w:rsidRPr="001D1715">
        <w:t>nerezové oceli provedeny jednotlivé přechody mezi uzemněním uloženým</w:t>
      </w:r>
      <w:r w:rsidR="00730856" w:rsidRPr="001D1715">
        <w:t xml:space="preserve"> v </w:t>
      </w:r>
      <w:r w:rsidRPr="001D1715">
        <w:t>betonu</w:t>
      </w:r>
      <w:r w:rsidR="00730856" w:rsidRPr="001D1715">
        <w:t xml:space="preserve"> a </w:t>
      </w:r>
      <w:r w:rsidRPr="001D1715">
        <w:t>v půdě.</w:t>
      </w:r>
    </w:p>
    <w:p w14:paraId="25347275" w14:textId="68CFB78D" w:rsidR="00BD33F5" w:rsidRPr="001D1715" w:rsidRDefault="00730856" w:rsidP="001D1715">
      <w:pPr>
        <w:jc w:val="both"/>
      </w:pPr>
      <w:r w:rsidRPr="001D1715">
        <w:t>Dle </w:t>
      </w:r>
      <w:r w:rsidR="00BD33F5" w:rsidRPr="001D1715">
        <w:t>ČSN</w:t>
      </w:r>
      <w:r w:rsidRPr="001D1715">
        <w:t> 33 </w:t>
      </w:r>
      <w:r w:rsidR="00BD33F5" w:rsidRPr="001D1715">
        <w:t>2000-5-54</w:t>
      </w:r>
      <w:r w:rsidRPr="001D1715">
        <w:t> </w:t>
      </w:r>
      <w:proofErr w:type="spellStart"/>
      <w:r w:rsidRPr="001D1715">
        <w:t>ed</w:t>
      </w:r>
      <w:proofErr w:type="spellEnd"/>
      <w:r w:rsidRPr="001D1715">
        <w:t>. </w:t>
      </w:r>
      <w:r w:rsidR="00BD33F5" w:rsidRPr="001D1715">
        <w:t xml:space="preserve">3, </w:t>
      </w:r>
      <w:r w:rsidRPr="001D1715">
        <w:t>čl. </w:t>
      </w:r>
      <w:r w:rsidR="00BD33F5" w:rsidRPr="001D1715">
        <w:t>NA.7.1</w:t>
      </w:r>
      <w:r w:rsidRPr="001D1715">
        <w:t xml:space="preserve"> a </w:t>
      </w:r>
      <w:r w:rsidR="00BD33F5" w:rsidRPr="001D1715">
        <w:t>NA.7.5 se všechny spoje zemničů</w:t>
      </w:r>
      <w:r w:rsidRPr="001D1715">
        <w:t xml:space="preserve"> a </w:t>
      </w:r>
      <w:r w:rsidR="00BD33F5" w:rsidRPr="001D1715">
        <w:t>všechny přívody od základových zemničů musí chránit proti korozi pasivní ochranou (např. asfaltovou zálivkou, licí pryskyřicí, antikorozní páskou apod.)</w:t>
      </w:r>
      <w:r w:rsidRPr="001D1715">
        <w:t xml:space="preserve"> v </w:t>
      </w:r>
      <w:r w:rsidR="00BD33F5" w:rsidRPr="001D1715">
        <w:t>délce nejméně 30 cm</w:t>
      </w:r>
      <w:r w:rsidRPr="001D1715">
        <w:t xml:space="preserve"> v </w:t>
      </w:r>
      <w:r w:rsidR="00BD33F5" w:rsidRPr="001D1715">
        <w:t>betonu</w:t>
      </w:r>
      <w:r w:rsidRPr="001D1715">
        <w:t xml:space="preserve"> a </w:t>
      </w:r>
      <w:r w:rsidR="00BD33F5" w:rsidRPr="001D1715">
        <w:t>20 cm nad povrchem.</w:t>
      </w:r>
    </w:p>
    <w:p w14:paraId="6F5B5370" w14:textId="6D8A79DF" w:rsidR="00BD33F5" w:rsidRPr="001D1715" w:rsidRDefault="00BD33F5" w:rsidP="001D1715">
      <w:pPr>
        <w:jc w:val="both"/>
      </w:pPr>
      <w:r w:rsidRPr="001D1715">
        <w:t>Všechny přechody mezi betonem</w:t>
      </w:r>
      <w:r w:rsidR="00730856" w:rsidRPr="001D1715">
        <w:t xml:space="preserve"> a </w:t>
      </w:r>
      <w:r w:rsidRPr="001D1715">
        <w:t>zeminou se navíc dle ČSN</w:t>
      </w:r>
      <w:r w:rsidR="00730856" w:rsidRPr="001D1715">
        <w:t> 33 </w:t>
      </w:r>
      <w:r w:rsidRPr="001D1715">
        <w:t>2000-5-54</w:t>
      </w:r>
      <w:r w:rsidR="00730856" w:rsidRPr="001D1715">
        <w:t> </w:t>
      </w:r>
      <w:proofErr w:type="spellStart"/>
      <w:r w:rsidR="00730856" w:rsidRPr="001D1715">
        <w:t>ed</w:t>
      </w:r>
      <w:proofErr w:type="spellEnd"/>
      <w:r w:rsidR="00730856" w:rsidRPr="001D1715">
        <w:t>. </w:t>
      </w:r>
      <w:r w:rsidRPr="001D1715">
        <w:t xml:space="preserve">3, </w:t>
      </w:r>
      <w:r w:rsidR="00730856" w:rsidRPr="001D1715">
        <w:t>čl. </w:t>
      </w:r>
      <w:r w:rsidRPr="001D1715">
        <w:t>NA.7.5 musí chránit proti korozi pasivní ochranou (např. asfaltovou zálivkou, licí pryskyřicí, antikorozní páskou apod.)</w:t>
      </w:r>
      <w:r w:rsidR="00730856" w:rsidRPr="001D1715">
        <w:t xml:space="preserve"> v </w:t>
      </w:r>
      <w:r w:rsidRPr="001D1715">
        <w:t>délce nejméně 30 cm</w:t>
      </w:r>
      <w:r w:rsidR="00730856" w:rsidRPr="001D1715">
        <w:t xml:space="preserve"> v </w:t>
      </w:r>
      <w:r w:rsidRPr="001D1715">
        <w:t>betonu</w:t>
      </w:r>
      <w:r w:rsidR="00730856" w:rsidRPr="001D1715">
        <w:t xml:space="preserve"> a </w:t>
      </w:r>
      <w:r w:rsidRPr="001D1715">
        <w:t>100 cm</w:t>
      </w:r>
      <w:r w:rsidR="00730856" w:rsidRPr="001D1715">
        <w:t xml:space="preserve"> v </w:t>
      </w:r>
      <w:r w:rsidRPr="001D1715">
        <w:t>zemi.</w:t>
      </w:r>
    </w:p>
    <w:p w14:paraId="609E70E9" w14:textId="1B70DA9E" w:rsidR="00BD33F5" w:rsidRPr="001D1715" w:rsidRDefault="00730856" w:rsidP="001D1715">
      <w:pPr>
        <w:jc w:val="both"/>
      </w:pPr>
      <w:r w:rsidRPr="001D1715">
        <w:t>U </w:t>
      </w:r>
      <w:r w:rsidR="00BD33F5" w:rsidRPr="001D1715">
        <w:t>nově zřízených, rozšířených nebo rekonstruovaných uzemnění se dle ČSN</w:t>
      </w:r>
      <w:r w:rsidRPr="001D1715">
        <w:t> 33 </w:t>
      </w:r>
      <w:r w:rsidR="00BD33F5" w:rsidRPr="001D1715">
        <w:t>2000-5-54</w:t>
      </w:r>
      <w:r w:rsidRPr="001D1715">
        <w:t> </w:t>
      </w:r>
      <w:proofErr w:type="spellStart"/>
      <w:r w:rsidRPr="001D1715">
        <w:t>ed</w:t>
      </w:r>
      <w:proofErr w:type="spellEnd"/>
      <w:r w:rsidRPr="001D1715">
        <w:t>. </w:t>
      </w:r>
      <w:r w:rsidR="00BD33F5" w:rsidRPr="001D1715">
        <w:t xml:space="preserve">3, </w:t>
      </w:r>
      <w:r w:rsidRPr="001D1715">
        <w:t>čl. </w:t>
      </w:r>
      <w:r w:rsidR="00BD33F5" w:rsidRPr="001D1715">
        <w:t>NA.15.1 musí před uvedením do provozu provést měření zemního odporu uzemnění jako celku.</w:t>
      </w:r>
    </w:p>
    <w:p w14:paraId="0D1AEFFC" w14:textId="4CD16D12" w:rsidR="00BD33F5" w:rsidRPr="001D1715" w:rsidRDefault="00BD33F5" w:rsidP="001D1715">
      <w:pPr>
        <w:jc w:val="both"/>
      </w:pPr>
      <w:r w:rsidRPr="001D1715">
        <w:t>Poté co se vodiče zemničů a/nebo základová výztuž</w:t>
      </w:r>
      <w:r w:rsidR="00730856" w:rsidRPr="001D1715">
        <w:t xml:space="preserve"> v </w:t>
      </w:r>
      <w:r w:rsidRPr="001D1715">
        <w:t>betonu připraví, ale před tím, než dojde</w:t>
      </w:r>
      <w:r w:rsidR="00730856" w:rsidRPr="001D1715">
        <w:t xml:space="preserve"> k </w:t>
      </w:r>
      <w:r w:rsidRPr="001D1715">
        <w:t>zalití betonem, by dle ČSN</w:t>
      </w:r>
      <w:r w:rsidR="00730856" w:rsidRPr="001D1715">
        <w:t> 33 </w:t>
      </w:r>
      <w:r w:rsidRPr="001D1715">
        <w:t>2000-5-54</w:t>
      </w:r>
      <w:r w:rsidR="00730856" w:rsidRPr="001D1715">
        <w:t> </w:t>
      </w:r>
      <w:proofErr w:type="spellStart"/>
      <w:r w:rsidR="00730856" w:rsidRPr="001D1715">
        <w:t>ed</w:t>
      </w:r>
      <w:proofErr w:type="spellEnd"/>
      <w:r w:rsidR="00730856" w:rsidRPr="001D1715">
        <w:t>. </w:t>
      </w:r>
      <w:r w:rsidRPr="001D1715">
        <w:t xml:space="preserve">3, </w:t>
      </w:r>
      <w:r w:rsidR="00730856" w:rsidRPr="001D1715">
        <w:t>čl. </w:t>
      </w:r>
      <w:r w:rsidRPr="001D1715">
        <w:t>C.5.1 měla osoba znalá provést celkové posouzení uzemňovací soustavy</w:t>
      </w:r>
      <w:r w:rsidR="00730856" w:rsidRPr="001D1715">
        <w:t xml:space="preserve"> a </w:t>
      </w:r>
      <w:r w:rsidRPr="001D1715">
        <w:t>vypracovat</w:t>
      </w:r>
      <w:r w:rsidR="00730856" w:rsidRPr="001D1715">
        <w:t xml:space="preserve"> o </w:t>
      </w:r>
      <w:r w:rsidRPr="001D1715">
        <w:t>tom zprávu. Dokumentace by měla obsahovat popis, plány</w:t>
      </w:r>
      <w:r w:rsidR="00730856" w:rsidRPr="001D1715">
        <w:t xml:space="preserve"> a </w:t>
      </w:r>
      <w:r w:rsidRPr="001D1715">
        <w:t>fotografie</w:t>
      </w:r>
      <w:r w:rsidR="00730856" w:rsidRPr="001D1715">
        <w:t xml:space="preserve"> a </w:t>
      </w:r>
      <w:r w:rsidRPr="001D1715">
        <w:t>měla by být součástí dokumentace celé elektrické instalace.</w:t>
      </w:r>
    </w:p>
    <w:p w14:paraId="7AC4B5E5" w14:textId="1CA0E9FB" w:rsidR="00BD33F5" w:rsidRPr="001D1715" w:rsidRDefault="00BD33F5" w:rsidP="001D1715">
      <w:pPr>
        <w:jc w:val="both"/>
      </w:pPr>
      <w:r w:rsidRPr="001D1715">
        <w:lastRenderedPageBreak/>
        <w:t>U stavby, která je vybavena silnoproudým rozvodem, se dle</w:t>
      </w:r>
      <w:r w:rsidR="00730856" w:rsidRPr="001D1715">
        <w:t xml:space="preserve"> § </w:t>
      </w:r>
      <w:r w:rsidRPr="001D1715">
        <w:t xml:space="preserve">43 </w:t>
      </w:r>
      <w:r w:rsidR="00730856" w:rsidRPr="001D1715">
        <w:t>odst. </w:t>
      </w:r>
      <w:r w:rsidRPr="001D1715">
        <w:t>1 vyhlášky</w:t>
      </w:r>
      <w:r w:rsidR="00730856" w:rsidRPr="001D1715">
        <w:t xml:space="preserve"> č. </w:t>
      </w:r>
      <w:r w:rsidRPr="001D1715">
        <w:t>146/2024</w:t>
      </w:r>
      <w:r w:rsidR="00730856" w:rsidRPr="001D1715">
        <w:t> Sb.</w:t>
      </w:r>
      <w:r w:rsidRPr="001D1715">
        <w:t>,</w:t>
      </w:r>
      <w:r w:rsidR="00730856" w:rsidRPr="001D1715">
        <w:t xml:space="preserve"> o </w:t>
      </w:r>
      <w:r w:rsidRPr="001D1715">
        <w:t>požadavcích na výstavbu zřizuje hlavní ochranná přípojnice, uzemněná zpravidla na základový zemnič.</w:t>
      </w:r>
    </w:p>
    <w:p w14:paraId="2B1D762A" w14:textId="0387E95B" w:rsidR="00BD33F5" w:rsidRPr="001D1715" w:rsidRDefault="00BD33F5" w:rsidP="001D1715">
      <w:pPr>
        <w:jc w:val="both"/>
      </w:pPr>
      <w:r w:rsidRPr="001D1715">
        <w:t>Pokud je instalace vybavena zemničem, musí být dle ČSN</w:t>
      </w:r>
      <w:r w:rsidR="00730856" w:rsidRPr="001D1715">
        <w:t> 33 </w:t>
      </w:r>
      <w:r w:rsidRPr="001D1715">
        <w:t>2000-5-54</w:t>
      </w:r>
      <w:r w:rsidR="00730856" w:rsidRPr="001D1715">
        <w:t> </w:t>
      </w:r>
      <w:proofErr w:type="spellStart"/>
      <w:r w:rsidR="00730856" w:rsidRPr="001D1715">
        <w:t>ed</w:t>
      </w:r>
      <w:proofErr w:type="spellEnd"/>
      <w:r w:rsidR="00730856" w:rsidRPr="001D1715">
        <w:t>. </w:t>
      </w:r>
      <w:r w:rsidRPr="001D1715">
        <w:t xml:space="preserve">3, </w:t>
      </w:r>
      <w:r w:rsidR="00730856" w:rsidRPr="001D1715">
        <w:t>čl. </w:t>
      </w:r>
      <w:r w:rsidRPr="001D1715">
        <w:t>542.1.2 tento zemnič spojen pomocí uzemňovacího přívodu</w:t>
      </w:r>
      <w:r w:rsidR="00730856" w:rsidRPr="001D1715">
        <w:t xml:space="preserve"> s </w:t>
      </w:r>
      <w:r w:rsidRPr="001D1715">
        <w:t>hlavní ochrannou svorkou nebo přípojnicí.</w:t>
      </w:r>
    </w:p>
    <w:p w14:paraId="015F1DFA" w14:textId="0C445591" w:rsidR="00BD33F5" w:rsidRPr="001D1715" w:rsidRDefault="00730856" w:rsidP="001D1715">
      <w:pPr>
        <w:jc w:val="both"/>
      </w:pPr>
      <w:r w:rsidRPr="001D1715">
        <w:t>V </w:t>
      </w:r>
      <w:r w:rsidR="00BD33F5" w:rsidRPr="001D1715">
        <w:t xml:space="preserve">prostoru </w:t>
      </w:r>
      <w:r w:rsidR="00092FD6">
        <w:t xml:space="preserve">hlavní NN rozvodny </w:t>
      </w:r>
      <w:r w:rsidR="00BD33F5" w:rsidRPr="001D1715">
        <w:t>bude zřízena hlavní ochranná přípojnice +MET, na kterou se dle požadavků ČSN</w:t>
      </w:r>
      <w:r w:rsidRPr="001D1715">
        <w:t> 33 </w:t>
      </w:r>
      <w:r w:rsidR="00BD33F5" w:rsidRPr="001D1715">
        <w:t>2000-4-41</w:t>
      </w:r>
      <w:r w:rsidRPr="001D1715">
        <w:t> </w:t>
      </w:r>
      <w:proofErr w:type="spellStart"/>
      <w:r w:rsidRPr="001D1715">
        <w:t>ed</w:t>
      </w:r>
      <w:proofErr w:type="spellEnd"/>
      <w:r w:rsidRPr="001D1715">
        <w:t>. </w:t>
      </w:r>
      <w:r w:rsidR="00BD33F5" w:rsidRPr="001D1715">
        <w:t xml:space="preserve">3, </w:t>
      </w:r>
      <w:r w:rsidRPr="001D1715">
        <w:t>čl. </w:t>
      </w:r>
      <w:r w:rsidR="00BD33F5" w:rsidRPr="001D1715">
        <w:t>415.2 napojí veškeré neživé části upevněných zařízení současně přístupné dotyku, cizí vodivé části</w:t>
      </w:r>
      <w:r w:rsidRPr="001D1715">
        <w:t xml:space="preserve"> a </w:t>
      </w:r>
      <w:r w:rsidR="00BD33F5" w:rsidRPr="001D1715">
        <w:t>ochranné vodiče.</w:t>
      </w:r>
    </w:p>
    <w:p w14:paraId="5EA130E6" w14:textId="585481AF" w:rsidR="00BD33F5" w:rsidRPr="001D1715" w:rsidRDefault="00730856" w:rsidP="001D1715">
      <w:pPr>
        <w:jc w:val="both"/>
      </w:pPr>
      <w:r w:rsidRPr="001D1715">
        <w:t>Dle </w:t>
      </w:r>
      <w:r w:rsidR="00BD33F5" w:rsidRPr="001D1715">
        <w:t>ČSN</w:t>
      </w:r>
      <w:r w:rsidRPr="001D1715">
        <w:t> 33 </w:t>
      </w:r>
      <w:r w:rsidR="00BD33F5" w:rsidRPr="001D1715">
        <w:t>2000-1</w:t>
      </w:r>
      <w:r w:rsidRPr="001D1715">
        <w:t> </w:t>
      </w:r>
      <w:proofErr w:type="spellStart"/>
      <w:r w:rsidRPr="001D1715">
        <w:t>ed</w:t>
      </w:r>
      <w:proofErr w:type="spellEnd"/>
      <w:r w:rsidRPr="001D1715">
        <w:t>. </w:t>
      </w:r>
      <w:r w:rsidR="00BD33F5" w:rsidRPr="001D1715">
        <w:t>2, Obrázek A.31B2 má být uzemněn bod rozdělení</w:t>
      </w:r>
      <w:r w:rsidRPr="001D1715">
        <w:t xml:space="preserve"> z </w:t>
      </w:r>
      <w:r w:rsidR="00BD33F5" w:rsidRPr="001D1715">
        <w:t>TN-C na TN-C-S.</w:t>
      </w:r>
    </w:p>
    <w:p w14:paraId="231C7A25" w14:textId="14F35C1E" w:rsidR="00BD33F5" w:rsidRPr="001D1715" w:rsidRDefault="00730856" w:rsidP="001D1715">
      <w:pPr>
        <w:jc w:val="both"/>
      </w:pPr>
      <w:r w:rsidRPr="001D1715">
        <w:t>Dle </w:t>
      </w:r>
      <w:r w:rsidR="00BD33F5" w:rsidRPr="001D1715">
        <w:t>ČSN</w:t>
      </w:r>
      <w:r w:rsidRPr="001D1715">
        <w:t> 33 </w:t>
      </w:r>
      <w:r w:rsidR="00BD33F5" w:rsidRPr="001D1715">
        <w:t>2000-4-41</w:t>
      </w:r>
      <w:r w:rsidRPr="001D1715">
        <w:t> </w:t>
      </w:r>
      <w:proofErr w:type="spellStart"/>
      <w:r w:rsidRPr="001D1715">
        <w:t>ed</w:t>
      </w:r>
      <w:proofErr w:type="spellEnd"/>
      <w:r w:rsidRPr="001D1715">
        <w:t>. </w:t>
      </w:r>
      <w:r w:rsidR="00BD33F5" w:rsidRPr="001D1715">
        <w:t xml:space="preserve">3, </w:t>
      </w:r>
      <w:r w:rsidRPr="001D1715">
        <w:t>čl. </w:t>
      </w:r>
      <w:r w:rsidR="00BD33F5" w:rsidRPr="001D1715">
        <w:t>411.4.2 musí být neživé části instalace spojeny prostřednictvím ochranného vodiče</w:t>
      </w:r>
      <w:r w:rsidRPr="001D1715">
        <w:t xml:space="preserve"> s </w:t>
      </w:r>
      <w:r w:rsidR="00BD33F5" w:rsidRPr="001D1715">
        <w:t>hlavní uzemňovací přípojnicí instalace (MET), která musí být spojená</w:t>
      </w:r>
      <w:r w:rsidRPr="001D1715">
        <w:t xml:space="preserve"> s </w:t>
      </w:r>
      <w:r w:rsidR="00BD33F5" w:rsidRPr="001D1715">
        <w:t>uzemněným bodem silové napájecí sítě.</w:t>
      </w:r>
    </w:p>
    <w:p w14:paraId="5B960FB7" w14:textId="0147B693" w:rsidR="00BD33F5" w:rsidRPr="001D1715" w:rsidRDefault="00730856" w:rsidP="001D1715">
      <w:pPr>
        <w:jc w:val="both"/>
      </w:pPr>
      <w:r w:rsidRPr="001D1715">
        <w:t>Dle </w:t>
      </w:r>
      <w:r w:rsidR="00BD33F5" w:rsidRPr="001D1715">
        <w:t>ČSN</w:t>
      </w:r>
      <w:r w:rsidRPr="001D1715">
        <w:t> 33 </w:t>
      </w:r>
      <w:r w:rsidR="00BD33F5" w:rsidRPr="001D1715">
        <w:t>2000-4-41</w:t>
      </w:r>
      <w:r w:rsidRPr="001D1715">
        <w:t> </w:t>
      </w:r>
      <w:proofErr w:type="spellStart"/>
      <w:r w:rsidRPr="001D1715">
        <w:t>ed</w:t>
      </w:r>
      <w:proofErr w:type="spellEnd"/>
      <w:r w:rsidRPr="001D1715">
        <w:t>. </w:t>
      </w:r>
      <w:r w:rsidR="00BD33F5" w:rsidRPr="001D1715">
        <w:t xml:space="preserve">3, </w:t>
      </w:r>
      <w:r w:rsidRPr="001D1715">
        <w:t>čl. </w:t>
      </w:r>
      <w:r w:rsidR="00BD33F5" w:rsidRPr="001D1715">
        <w:t>411.3.1.2 musejí být</w:t>
      </w:r>
      <w:r w:rsidRPr="001D1715">
        <w:t xml:space="preserve"> v </w:t>
      </w:r>
      <w:r w:rsidR="00BD33F5" w:rsidRPr="001D1715">
        <w:t>každém objektu vstupující kovové části, které jsou náchylné přivést nebezpečný rozdíl potenciálů,</w:t>
      </w:r>
      <w:r w:rsidRPr="001D1715">
        <w:t xml:space="preserve"> a </w:t>
      </w:r>
      <w:r w:rsidR="00BD33F5" w:rsidRPr="001D1715">
        <w:t>které nejsou součástí elektrické instalace, spojeny</w:t>
      </w:r>
      <w:r w:rsidRPr="001D1715">
        <w:t xml:space="preserve"> s </w:t>
      </w:r>
      <w:r w:rsidR="00BD33F5" w:rsidRPr="001D1715">
        <w:t>hlavní uzemňovací svorkou vodiči ochranného pospojování.</w:t>
      </w:r>
    </w:p>
    <w:p w14:paraId="57B27D10" w14:textId="3F4D2635" w:rsidR="00BD33F5" w:rsidRPr="001D1715" w:rsidRDefault="00730856" w:rsidP="001D1715">
      <w:pPr>
        <w:jc w:val="both"/>
      </w:pPr>
      <w:r w:rsidRPr="001D1715">
        <w:t>Dle </w:t>
      </w:r>
      <w:r w:rsidR="00BD33F5" w:rsidRPr="001D1715">
        <w:t>ČSN</w:t>
      </w:r>
      <w:r w:rsidRPr="001D1715">
        <w:t> 33 </w:t>
      </w:r>
      <w:r w:rsidR="00BD33F5" w:rsidRPr="001D1715">
        <w:t>2000-4-41</w:t>
      </w:r>
      <w:r w:rsidRPr="001D1715">
        <w:t> </w:t>
      </w:r>
      <w:proofErr w:type="spellStart"/>
      <w:r w:rsidRPr="001D1715">
        <w:t>ed</w:t>
      </w:r>
      <w:proofErr w:type="spellEnd"/>
      <w:r w:rsidRPr="001D1715">
        <w:t>. </w:t>
      </w:r>
      <w:r w:rsidR="00BD33F5" w:rsidRPr="001D1715">
        <w:t xml:space="preserve">3, </w:t>
      </w:r>
      <w:r w:rsidRPr="001D1715">
        <w:t>čl. </w:t>
      </w:r>
      <w:r w:rsidR="00BD33F5" w:rsidRPr="001D1715">
        <w:t>411.4.2 se doporučuje, aby ochranné vodiče PEN/PE byly uzemněny</w:t>
      </w:r>
      <w:r w:rsidRPr="001D1715">
        <w:t xml:space="preserve"> v </w:t>
      </w:r>
      <w:r w:rsidR="00BD33F5" w:rsidRPr="001D1715">
        <w:t>místě vstupu do budovy.</w:t>
      </w:r>
    </w:p>
    <w:p w14:paraId="16BEE89F" w14:textId="532CE0F7" w:rsidR="00BD33F5" w:rsidRPr="001D1715" w:rsidRDefault="00730856" w:rsidP="001D1715">
      <w:pPr>
        <w:jc w:val="both"/>
      </w:pPr>
      <w:r w:rsidRPr="001D1715">
        <w:t>Dle ČSN EN </w:t>
      </w:r>
      <w:r w:rsidR="00BD33F5" w:rsidRPr="001D1715">
        <w:t>62305-3</w:t>
      </w:r>
      <w:r w:rsidRPr="001D1715">
        <w:t> </w:t>
      </w:r>
      <w:proofErr w:type="spellStart"/>
      <w:r w:rsidRPr="001D1715">
        <w:t>ed</w:t>
      </w:r>
      <w:proofErr w:type="spellEnd"/>
      <w:r w:rsidRPr="001D1715">
        <w:t>. </w:t>
      </w:r>
      <w:r w:rsidR="00BD33F5" w:rsidRPr="001D1715">
        <w:t xml:space="preserve">2 Změna Z1, </w:t>
      </w:r>
      <w:r w:rsidRPr="001D1715">
        <w:t>čl. </w:t>
      </w:r>
      <w:r w:rsidR="00BD33F5" w:rsidRPr="001D1715">
        <w:t>NA.4 musí být na každém objektu provedeno vyrovnání potenciálů bleskových proudů,</w:t>
      </w:r>
      <w:r w:rsidRPr="001D1715">
        <w:t xml:space="preserve"> a </w:t>
      </w:r>
      <w:r w:rsidR="00BD33F5" w:rsidRPr="001D1715">
        <w:t>to</w:t>
      </w:r>
      <w:r w:rsidRPr="001D1715">
        <w:t xml:space="preserve"> i </w:t>
      </w:r>
      <w:r w:rsidR="00BD33F5" w:rsidRPr="001D1715">
        <w:t>mezi uzemňovací soustavou</w:t>
      </w:r>
      <w:r w:rsidRPr="001D1715">
        <w:t xml:space="preserve"> a </w:t>
      </w:r>
      <w:r w:rsidR="00BD33F5" w:rsidRPr="001D1715">
        <w:t>přivedenými inženýrskými sítěmi.</w:t>
      </w:r>
    </w:p>
    <w:p w14:paraId="3BC0A201" w14:textId="7F61762B" w:rsidR="00BD33F5" w:rsidRPr="001D1715" w:rsidRDefault="00BD33F5" w:rsidP="001D1715">
      <w:pPr>
        <w:jc w:val="both"/>
      </w:pPr>
      <w:r w:rsidRPr="001D1715">
        <w:t>V budovách, ve kterých se uvažuje</w:t>
      </w:r>
      <w:r w:rsidR="00730856" w:rsidRPr="001D1715">
        <w:t xml:space="preserve"> s </w:t>
      </w:r>
      <w:r w:rsidRPr="001D1715">
        <w:t xml:space="preserve">instalací zařízení informačních technologií, je nutno dle </w:t>
      </w:r>
      <w:r w:rsidR="00730856" w:rsidRPr="001D1715">
        <w:t>ČSN </w:t>
      </w:r>
      <w:r w:rsidRPr="001D1715">
        <w:t>34 2300</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6.5 dodržet požadavky</w:t>
      </w:r>
      <w:r w:rsidR="00730856" w:rsidRPr="001D1715">
        <w:t xml:space="preserve"> a </w:t>
      </w:r>
      <w:r w:rsidRPr="001D1715">
        <w:t>doporučení pro uzemňovací soustavu pospojování uvedené v</w:t>
      </w:r>
      <w:r w:rsidR="00730856" w:rsidRPr="001D1715">
        <w:t xml:space="preserve"> ČSN EN </w:t>
      </w:r>
      <w:r w:rsidRPr="001D1715">
        <w:t>50310</w:t>
      </w:r>
      <w:r w:rsidR="00730856" w:rsidRPr="001D1715">
        <w:t> </w:t>
      </w:r>
      <w:proofErr w:type="spellStart"/>
      <w:r w:rsidR="00730856" w:rsidRPr="001D1715">
        <w:t>ed</w:t>
      </w:r>
      <w:proofErr w:type="spellEnd"/>
      <w:r w:rsidR="00730856" w:rsidRPr="001D1715">
        <w:t>. </w:t>
      </w:r>
      <w:r w:rsidRPr="001D1715">
        <w:t>4.</w:t>
      </w:r>
    </w:p>
    <w:p w14:paraId="2D9E8789" w14:textId="387B3EB4" w:rsidR="00BD33F5" w:rsidRPr="001D1715" w:rsidRDefault="00BD33F5" w:rsidP="001D1715">
      <w:pPr>
        <w:jc w:val="both"/>
      </w:pPr>
      <w:r w:rsidRPr="001D1715">
        <w:t>Bude provedeno doplňující ochranné pospojování, které dle ČSN</w:t>
      </w:r>
      <w:r w:rsidR="00730856" w:rsidRPr="001D1715">
        <w:t> 33 </w:t>
      </w:r>
      <w:r w:rsidRPr="001D1715">
        <w:t>2000-4-41</w:t>
      </w:r>
      <w:r w:rsidR="00730856" w:rsidRPr="001D1715">
        <w:t> </w:t>
      </w:r>
      <w:proofErr w:type="spellStart"/>
      <w:r w:rsidR="00730856" w:rsidRPr="001D1715">
        <w:t>ed</w:t>
      </w:r>
      <w:proofErr w:type="spellEnd"/>
      <w:r w:rsidR="00730856" w:rsidRPr="001D1715">
        <w:t>. </w:t>
      </w:r>
      <w:r w:rsidRPr="001D1715">
        <w:t xml:space="preserve">3, </w:t>
      </w:r>
      <w:r w:rsidR="00730856" w:rsidRPr="001D1715">
        <w:t>čl. </w:t>
      </w:r>
      <w:r w:rsidRPr="001D1715">
        <w:t>415.2.1 musí zahrnovat cizí vodivé části,</w:t>
      </w:r>
      <w:r w:rsidR="00730856" w:rsidRPr="001D1715">
        <w:t xml:space="preserve"> a </w:t>
      </w:r>
      <w:r w:rsidRPr="001D1715">
        <w:t>všechny neživé části upevněných zařízení současně přístupné dotyku.</w:t>
      </w:r>
    </w:p>
    <w:p w14:paraId="7EE18D6F" w14:textId="1BB5B189" w:rsidR="00BD33F5" w:rsidRPr="001D1715" w:rsidRDefault="00BD33F5" w:rsidP="001D1715">
      <w:pPr>
        <w:jc w:val="both"/>
      </w:pPr>
      <w:r w:rsidRPr="001D1715">
        <w:t>V prostorách se sprchou nebo vanou bude provedeno doplňující ochranné pospojování dle ČSN</w:t>
      </w:r>
      <w:r w:rsidR="00730856" w:rsidRPr="001D1715">
        <w:t> 33 </w:t>
      </w:r>
      <w:r w:rsidRPr="001D1715">
        <w:t>2000-7-701</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701.415.2.</w:t>
      </w:r>
    </w:p>
    <w:p w14:paraId="6DA7A1A3" w14:textId="59AE084D" w:rsidR="00BD33F5" w:rsidRPr="001D1715" w:rsidRDefault="00BD33F5" w:rsidP="001D1715">
      <w:pPr>
        <w:jc w:val="both"/>
      </w:pPr>
      <w:r w:rsidRPr="001D1715">
        <w:t>Součástí vyprojektované soustavy pospojování budou</w:t>
      </w:r>
      <w:r w:rsidR="00730856" w:rsidRPr="001D1715">
        <w:t xml:space="preserve"> v </w:t>
      </w:r>
      <w:r w:rsidRPr="001D1715">
        <w:t>souladu</w:t>
      </w:r>
      <w:r w:rsidR="00730856" w:rsidRPr="001D1715">
        <w:t xml:space="preserve"> s </w:t>
      </w:r>
      <w:r w:rsidRPr="001D1715">
        <w:t>ČSN</w:t>
      </w:r>
      <w:r w:rsidR="00730856" w:rsidRPr="001D1715">
        <w:t> 33 </w:t>
      </w:r>
      <w:r w:rsidRPr="001D1715">
        <w:t>2000-5-54</w:t>
      </w:r>
      <w:r w:rsidR="00730856" w:rsidRPr="001D1715">
        <w:t> </w:t>
      </w:r>
      <w:proofErr w:type="spellStart"/>
      <w:r w:rsidR="00730856" w:rsidRPr="001D1715">
        <w:t>ed</w:t>
      </w:r>
      <w:proofErr w:type="spellEnd"/>
      <w:r w:rsidR="00730856" w:rsidRPr="001D1715">
        <w:t>. </w:t>
      </w:r>
      <w:r w:rsidRPr="001D1715">
        <w:t xml:space="preserve">3, </w:t>
      </w:r>
      <w:r w:rsidR="00730856" w:rsidRPr="001D1715">
        <w:t>čl. </w:t>
      </w:r>
      <w:r w:rsidRPr="001D1715">
        <w:t>543.2.3 Poznámka N</w:t>
      </w:r>
      <w:r w:rsidR="00730856" w:rsidRPr="001D1715">
        <w:t xml:space="preserve"> i </w:t>
      </w:r>
      <w:r w:rsidRPr="001D1715">
        <w:t>řádně označené páteřní kabelové lávky</w:t>
      </w:r>
      <w:r w:rsidR="00730856" w:rsidRPr="001D1715">
        <w:t xml:space="preserve"> a </w:t>
      </w:r>
      <w:r w:rsidRPr="001D1715">
        <w:t>žebříky. Jejich jednotlivé na sebe navazující části musí být</w:t>
      </w:r>
      <w:r w:rsidR="00730856" w:rsidRPr="001D1715">
        <w:t xml:space="preserve"> v </w:t>
      </w:r>
      <w:r w:rsidRPr="001D1715">
        <w:t>místech spojení označeny barevnou kombinací zelená/žlutá.</w:t>
      </w:r>
    </w:p>
    <w:p w14:paraId="7EABA4A2" w14:textId="6B151318" w:rsidR="00BD33F5" w:rsidRPr="001D1715" w:rsidRDefault="00730856" w:rsidP="001D1715">
      <w:pPr>
        <w:jc w:val="both"/>
      </w:pPr>
      <w:r w:rsidRPr="001D1715">
        <w:t>Dle ČSN CLC/TR </w:t>
      </w:r>
      <w:r w:rsidR="00BD33F5" w:rsidRPr="001D1715">
        <w:t xml:space="preserve">60079-32-1, </w:t>
      </w:r>
      <w:r w:rsidRPr="001D1715">
        <w:t>čl. </w:t>
      </w:r>
      <w:r w:rsidR="00BD33F5" w:rsidRPr="001D1715">
        <w:t>13.1 je pro vyloučení nebezpečí od statické elektřiny zdaleka nejúčinnějším způsobem spojení všech vodičů se zemí, tedy pospojování všech vodivých částí,</w:t>
      </w:r>
      <w:r w:rsidRPr="001D1715">
        <w:t xml:space="preserve"> a </w:t>
      </w:r>
      <w:r w:rsidR="00BD33F5" w:rsidRPr="001D1715">
        <w:t>jejich následné uzemnění.</w:t>
      </w:r>
    </w:p>
    <w:p w14:paraId="08016503" w14:textId="69C5C4F3" w:rsidR="00BD33F5" w:rsidRPr="001D1715" w:rsidRDefault="00730856" w:rsidP="001D1715">
      <w:pPr>
        <w:jc w:val="both"/>
      </w:pPr>
      <w:r w:rsidRPr="001D1715">
        <w:t>Dle ČSN </w:t>
      </w:r>
      <w:r w:rsidR="00BD33F5" w:rsidRPr="001D1715">
        <w:t xml:space="preserve">73 0872, </w:t>
      </w:r>
      <w:r w:rsidRPr="001D1715">
        <w:t>čl. </w:t>
      </w:r>
      <w:r w:rsidR="00BD33F5" w:rsidRPr="001D1715">
        <w:t>14 je nutné VZT zařízení chránit před účinky statické elektřiny</w:t>
      </w:r>
      <w:r w:rsidRPr="001D1715">
        <w:t xml:space="preserve"> v </w:t>
      </w:r>
      <w:r w:rsidR="00BD33F5" w:rsidRPr="001D1715">
        <w:t>souladu</w:t>
      </w:r>
      <w:r w:rsidRPr="001D1715">
        <w:t xml:space="preserve"> s </w:t>
      </w:r>
      <w:r w:rsidR="00BD33F5" w:rsidRPr="001D1715">
        <w:t>ČSN</w:t>
      </w:r>
      <w:r w:rsidRPr="001D1715">
        <w:t> 33 </w:t>
      </w:r>
      <w:r w:rsidR="00BD33F5" w:rsidRPr="001D1715">
        <w:t>2030 (</w:t>
      </w:r>
      <w:r w:rsidRPr="001D1715">
        <w:t>pozn.: </w:t>
      </w:r>
      <w:r w:rsidR="00BD33F5" w:rsidRPr="001D1715">
        <w:t xml:space="preserve">norma od roku 2016 nahrazena normou </w:t>
      </w:r>
      <w:r w:rsidRPr="001D1715">
        <w:t>ČSN CLC/TR </w:t>
      </w:r>
      <w:r w:rsidR="00BD33F5" w:rsidRPr="001D1715">
        <w:t>60079-32-1).</w:t>
      </w:r>
    </w:p>
    <w:p w14:paraId="25D34C1B" w14:textId="7958DE2E" w:rsidR="00BD33F5" w:rsidRPr="001D1715" w:rsidRDefault="00BD33F5" w:rsidP="001D1715">
      <w:pPr>
        <w:jc w:val="both"/>
      </w:pPr>
      <w:r w:rsidRPr="001D1715">
        <w:t>Součástí prací je</w:t>
      </w:r>
      <w:r w:rsidR="00730856" w:rsidRPr="001D1715">
        <w:t xml:space="preserve"> i </w:t>
      </w:r>
      <w:r w:rsidRPr="001D1715">
        <w:t>řešení doplňujícího ochranného pospojování všech kovových částí instalací „neelektrických“ profesí,</w:t>
      </w:r>
      <w:r w:rsidR="00730856" w:rsidRPr="001D1715">
        <w:t xml:space="preserve"> a </w:t>
      </w:r>
      <w:r w:rsidRPr="001D1715">
        <w:t>to jejich uzemněním přímým vodivým spojením se zemí,</w:t>
      </w:r>
      <w:r w:rsidR="00730856" w:rsidRPr="001D1715">
        <w:t xml:space="preserve"> a </w:t>
      </w:r>
      <w:r w:rsidRPr="001D1715">
        <w:t>jejich vzájemným vodivým pospojováním. Kovové potrubní sítě jiných rozvodů než rozvodů vody se dle poznámky</w:t>
      </w:r>
      <w:r w:rsidR="00730856" w:rsidRPr="001D1715">
        <w:t xml:space="preserve"> v </w:t>
      </w:r>
      <w:r w:rsidRPr="001D1715">
        <w:t>ČSN</w:t>
      </w:r>
      <w:r w:rsidR="00730856" w:rsidRPr="001D1715">
        <w:t> 33 </w:t>
      </w:r>
      <w:r w:rsidRPr="001D1715">
        <w:t>2000-5-54</w:t>
      </w:r>
      <w:r w:rsidR="00730856" w:rsidRPr="001D1715">
        <w:t> </w:t>
      </w:r>
      <w:proofErr w:type="spellStart"/>
      <w:r w:rsidR="00730856" w:rsidRPr="001D1715">
        <w:t>ed</w:t>
      </w:r>
      <w:proofErr w:type="spellEnd"/>
      <w:r w:rsidR="00730856" w:rsidRPr="001D1715">
        <w:t>. </w:t>
      </w:r>
      <w:r w:rsidRPr="001D1715">
        <w:t xml:space="preserve">3, </w:t>
      </w:r>
      <w:r w:rsidR="00730856" w:rsidRPr="001D1715">
        <w:t>čl. </w:t>
      </w:r>
      <w:r w:rsidRPr="001D1715">
        <w:t xml:space="preserve">NA.11.2 mohou rovněž používat jako součást jejich vlastního pospojování. Pokud se jednotlivá potrubí používají jako součást pospojování, musí být dle </w:t>
      </w:r>
      <w:r w:rsidR="00730856" w:rsidRPr="001D1715">
        <w:t>čl. </w:t>
      </w:r>
      <w:r w:rsidRPr="001D1715">
        <w:t>NA.22.1 téže normy přemostěny veškeré jejich nevodivé části,</w:t>
      </w:r>
      <w:r w:rsidR="00730856" w:rsidRPr="001D1715">
        <w:t xml:space="preserve"> a </w:t>
      </w:r>
      <w:r w:rsidRPr="001D1715">
        <w:t>to včetně vodoměrů, plynoměrů, apod. Přemostění musí být provedeno měděným vodičem průřezu nejméně 6</w:t>
      </w:r>
      <w:r w:rsidR="00730856" w:rsidRPr="001D1715">
        <w:t> mm</w:t>
      </w:r>
      <w:r w:rsidRPr="001D1715">
        <w:t>², pro jeho připojování je potřebné používat vějířové podložky, či jiné adekvátní řešení pro zajištění vodivého propojení.</w:t>
      </w:r>
    </w:p>
    <w:p w14:paraId="57EAB33E" w14:textId="0E4B8A9C" w:rsidR="00BD33F5" w:rsidRPr="001D1715" w:rsidRDefault="00BD33F5" w:rsidP="001D1715">
      <w:pPr>
        <w:jc w:val="both"/>
      </w:pPr>
      <w:r w:rsidRPr="001D1715">
        <w:lastRenderedPageBreak/>
        <w:t xml:space="preserve">V případě izolovaného (oddáleného) vnějšího </w:t>
      </w:r>
      <w:r w:rsidR="00730856" w:rsidRPr="001D1715">
        <w:t>LPS </w:t>
      </w:r>
      <w:r w:rsidRPr="001D1715">
        <w:t xml:space="preserve">musí být ekvipotenciální vyrovnání proti blesku dle </w:t>
      </w:r>
      <w:r w:rsidR="00730856" w:rsidRPr="001D1715">
        <w:t>ČSN EN </w:t>
      </w:r>
      <w:r w:rsidRPr="001D1715">
        <w:t>62305-3</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6.2.2 provedeno jen na úrovni terénu.</w:t>
      </w:r>
    </w:p>
    <w:p w14:paraId="18FC1D27" w14:textId="50290272" w:rsidR="00BD33F5" w:rsidRPr="001D1715" w:rsidRDefault="00BD33F5" w:rsidP="001D1715">
      <w:pPr>
        <w:jc w:val="both"/>
      </w:pPr>
      <w:r w:rsidRPr="001D1715">
        <w:t xml:space="preserve">Minimální průřezy pro součásti pospojování budou dle požadavků </w:t>
      </w:r>
      <w:r w:rsidR="00730856" w:rsidRPr="001D1715">
        <w:t>ČSN EN </w:t>
      </w:r>
      <w:r w:rsidRPr="001D1715">
        <w:t>62305-4</w:t>
      </w:r>
      <w:r w:rsidR="00730856" w:rsidRPr="001D1715">
        <w:t> </w:t>
      </w:r>
      <w:proofErr w:type="spellStart"/>
      <w:r w:rsidR="00730856" w:rsidRPr="001D1715">
        <w:t>ed</w:t>
      </w:r>
      <w:proofErr w:type="spellEnd"/>
      <w:r w:rsidR="00730856" w:rsidRPr="001D1715">
        <w:t>. </w:t>
      </w:r>
      <w:r w:rsidRPr="001D1715">
        <w:t>2, Tabulka 1.</w:t>
      </w:r>
    </w:p>
    <w:p w14:paraId="17AE43C6" w14:textId="4BEBE35C" w:rsidR="00BD33F5" w:rsidRPr="001D1715" w:rsidRDefault="00BD33F5" w:rsidP="001D1715">
      <w:pPr>
        <w:jc w:val="both"/>
      </w:pPr>
      <w:r w:rsidRPr="001D1715">
        <w:t>Návrh uzemnění je patrný</w:t>
      </w:r>
      <w:r w:rsidR="00730856" w:rsidRPr="001D1715">
        <w:t xml:space="preserve"> z </w:t>
      </w:r>
      <w:r w:rsidRPr="001D1715">
        <w:t>výkresu arch.</w:t>
      </w:r>
      <w:r w:rsidR="00730856" w:rsidRPr="001D1715">
        <w:t xml:space="preserve"> č. </w:t>
      </w:r>
      <w:r w:rsidR="00092FD6">
        <w:t>23034.15a –</w:t>
      </w:r>
      <w:r w:rsidRPr="001D1715">
        <w:t xml:space="preserve"> </w:t>
      </w:r>
      <w:r w:rsidR="00092FD6">
        <w:t>U</w:t>
      </w:r>
      <w:r w:rsidRPr="001D1715">
        <w:t>zemnění</w:t>
      </w:r>
      <w:r w:rsidR="00092FD6">
        <w:t>.</w:t>
      </w:r>
    </w:p>
    <w:p w14:paraId="032EBF91" w14:textId="0553592C" w:rsidR="00BD33F5" w:rsidRPr="001D1715" w:rsidRDefault="00BD33F5" w:rsidP="001D1715">
      <w:pPr>
        <w:pStyle w:val="Nadpis2"/>
        <w:jc w:val="both"/>
        <w:rPr>
          <w:color w:val="auto"/>
        </w:rPr>
      </w:pPr>
      <w:bookmarkStart w:id="21" w:name="_Toc181729905"/>
      <w:r w:rsidRPr="001D1715">
        <w:rPr>
          <w:color w:val="auto"/>
        </w:rPr>
        <w:t>Popis řešení, funkce</w:t>
      </w:r>
      <w:r w:rsidR="00730856" w:rsidRPr="001D1715">
        <w:rPr>
          <w:color w:val="auto"/>
        </w:rPr>
        <w:t xml:space="preserve"> a </w:t>
      </w:r>
      <w:r w:rsidRPr="001D1715">
        <w:rPr>
          <w:color w:val="auto"/>
        </w:rPr>
        <w:t>uspořádání instalace</w:t>
      </w:r>
      <w:bookmarkEnd w:id="21"/>
    </w:p>
    <w:p w14:paraId="13D3D70C" w14:textId="5C636649" w:rsidR="00BD33F5" w:rsidRPr="001D1715" w:rsidRDefault="00BD33F5" w:rsidP="001D1715">
      <w:pPr>
        <w:jc w:val="both"/>
      </w:pPr>
      <w:r w:rsidRPr="001D1715">
        <w:t>Silnoproudý rozvod musí být dle</w:t>
      </w:r>
      <w:r w:rsidR="00730856" w:rsidRPr="001D1715">
        <w:t xml:space="preserve"> § </w:t>
      </w:r>
      <w:r w:rsidRPr="001D1715">
        <w:t xml:space="preserve">43 </w:t>
      </w:r>
      <w:r w:rsidR="00730856" w:rsidRPr="001D1715">
        <w:t>odst. </w:t>
      </w:r>
      <w:r w:rsidRPr="001D1715">
        <w:t xml:space="preserve">4 </w:t>
      </w:r>
      <w:r w:rsidR="00730856" w:rsidRPr="001D1715">
        <w:t>písm. </w:t>
      </w:r>
      <w:r w:rsidRPr="001D1715">
        <w:t>a) vyhlášky</w:t>
      </w:r>
      <w:r w:rsidR="00730856" w:rsidRPr="001D1715">
        <w:t xml:space="preserve"> č. </w:t>
      </w:r>
      <w:r w:rsidRPr="001D1715">
        <w:t>146/2024</w:t>
      </w:r>
      <w:r w:rsidR="00730856" w:rsidRPr="001D1715">
        <w:t> Sb.</w:t>
      </w:r>
      <w:r w:rsidRPr="001D1715">
        <w:t>,</w:t>
      </w:r>
      <w:r w:rsidR="00730856" w:rsidRPr="001D1715">
        <w:t xml:space="preserve"> o </w:t>
      </w:r>
      <w:r w:rsidRPr="001D1715">
        <w:t>požadavcích na výstavbu chráněn proti přetížení,</w:t>
      </w:r>
      <w:r w:rsidR="00730856" w:rsidRPr="001D1715">
        <w:t xml:space="preserve"> a </w:t>
      </w:r>
      <w:r w:rsidRPr="001D1715">
        <w:t>musí být dimenzován tak, aby na místě, kterým prochází elektrický proud, nemohlo dojít</w:t>
      </w:r>
      <w:r w:rsidR="00730856" w:rsidRPr="001D1715">
        <w:t xml:space="preserve"> k </w:t>
      </w:r>
      <w:r w:rsidRPr="001D1715">
        <w:t>nebezpečnému ohřátí vodičů.</w:t>
      </w:r>
    </w:p>
    <w:p w14:paraId="056F64C0" w14:textId="7FD8A772" w:rsidR="00BD33F5" w:rsidRPr="001D1715" w:rsidRDefault="00BD33F5" w:rsidP="001D1715">
      <w:pPr>
        <w:jc w:val="both"/>
      </w:pPr>
      <w:r w:rsidRPr="001D1715">
        <w:t>Bude-li</w:t>
      </w:r>
      <w:r w:rsidR="00730856" w:rsidRPr="001D1715">
        <w:t xml:space="preserve"> v </w:t>
      </w:r>
      <w:r w:rsidRPr="001D1715">
        <w:t>některých řešených obvodech průřez nulového vodiče bodu menší než</w:t>
      </w:r>
      <w:r w:rsidR="00730856" w:rsidRPr="001D1715">
        <w:t xml:space="preserve"> u </w:t>
      </w:r>
      <w:r w:rsidRPr="001D1715">
        <w:t>vodičů vedení, pak dle ČSN</w:t>
      </w:r>
      <w:r w:rsidR="00730856" w:rsidRPr="001D1715">
        <w:t> 33 </w:t>
      </w:r>
      <w:r w:rsidRPr="001D1715">
        <w:t>2000-4-43</w:t>
      </w:r>
      <w:r w:rsidR="00730856" w:rsidRPr="001D1715">
        <w:t> </w:t>
      </w:r>
      <w:proofErr w:type="spellStart"/>
      <w:r w:rsidR="00730856" w:rsidRPr="001D1715">
        <w:t>ed</w:t>
      </w:r>
      <w:proofErr w:type="spellEnd"/>
      <w:r w:rsidR="00730856" w:rsidRPr="001D1715">
        <w:t>. </w:t>
      </w:r>
      <w:r w:rsidRPr="001D1715">
        <w:t xml:space="preserve">3, </w:t>
      </w:r>
      <w:r w:rsidR="00730856" w:rsidRPr="001D1715">
        <w:t>čl. </w:t>
      </w:r>
      <w:r w:rsidRPr="001D1715">
        <w:t>431.2.1 musí být zajištěna detekce proudu přetížení</w:t>
      </w:r>
      <w:r w:rsidR="00730856" w:rsidRPr="001D1715">
        <w:t xml:space="preserve"> v </w:t>
      </w:r>
      <w:r w:rsidRPr="001D1715">
        <w:t>nulovém vodiči, která způsobí odpojení vodičů vedení, ale ne však nutně nulového vodiče.</w:t>
      </w:r>
      <w:r w:rsidR="00730856" w:rsidRPr="001D1715">
        <w:t xml:space="preserve"> Dle </w:t>
      </w:r>
      <w:r w:rsidRPr="001D1715">
        <w:t>ČSN</w:t>
      </w:r>
      <w:r w:rsidR="00730856" w:rsidRPr="001D1715">
        <w:t> 33 </w:t>
      </w:r>
      <w:r w:rsidRPr="001D1715">
        <w:t>2000-5-52</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523.6.4 se</w:t>
      </w:r>
      <w:r w:rsidR="00730856" w:rsidRPr="001D1715">
        <w:t xml:space="preserve"> s </w:t>
      </w:r>
      <w:r w:rsidRPr="001D1715">
        <w:t>vodiči P</w:t>
      </w:r>
      <w:r w:rsidR="00730856" w:rsidRPr="001D1715">
        <w:t>EN </w:t>
      </w:r>
      <w:r w:rsidRPr="001D1715">
        <w:t>musí počítat stejným způsobem jako</w:t>
      </w:r>
      <w:r w:rsidR="00730856" w:rsidRPr="001D1715">
        <w:t xml:space="preserve"> s </w:t>
      </w:r>
      <w:r w:rsidRPr="001D1715">
        <w:t>nulovými vodiči.</w:t>
      </w:r>
    </w:p>
    <w:p w14:paraId="3F4071EA" w14:textId="77777777" w:rsidR="00BD33F5" w:rsidRPr="001D1715" w:rsidRDefault="00BD33F5" w:rsidP="001D1715">
      <w:pPr>
        <w:pStyle w:val="Nadpis3"/>
        <w:jc w:val="both"/>
      </w:pPr>
      <w:bookmarkStart w:id="22" w:name="_Toc181729906"/>
      <w:r w:rsidRPr="001D1715">
        <w:t>Hlavní rozváděč objektu</w:t>
      </w:r>
      <w:bookmarkEnd w:id="22"/>
    </w:p>
    <w:p w14:paraId="23545D25" w14:textId="2AD6F484" w:rsidR="00BD33F5" w:rsidRPr="001D1715" w:rsidRDefault="00730856" w:rsidP="001D1715">
      <w:pPr>
        <w:jc w:val="both"/>
      </w:pPr>
      <w:r w:rsidRPr="001D1715">
        <w:t>Dle </w:t>
      </w:r>
      <w:r w:rsidR="00BD33F5" w:rsidRPr="001D1715">
        <w:t>ČSN</w:t>
      </w:r>
      <w:r w:rsidRPr="001D1715">
        <w:t> 33 </w:t>
      </w:r>
      <w:r w:rsidR="00BD33F5" w:rsidRPr="001D1715">
        <w:t>2000-8-1</w:t>
      </w:r>
      <w:r w:rsidRPr="001D1715">
        <w:t> </w:t>
      </w:r>
      <w:proofErr w:type="spellStart"/>
      <w:r w:rsidRPr="001D1715">
        <w:t>ed</w:t>
      </w:r>
      <w:proofErr w:type="spellEnd"/>
      <w:r w:rsidRPr="001D1715">
        <w:t>. </w:t>
      </w:r>
      <w:r w:rsidR="00BD33F5" w:rsidRPr="001D1715">
        <w:t xml:space="preserve">2, </w:t>
      </w:r>
      <w:r w:rsidRPr="001D1715">
        <w:t>čl. </w:t>
      </w:r>
      <w:r w:rsidR="00BD33F5" w:rsidRPr="001D1715">
        <w:t>6.3</w:t>
      </w:r>
      <w:r w:rsidRPr="001D1715">
        <w:t xml:space="preserve"> a Příloha </w:t>
      </w:r>
      <w:r w:rsidR="00BD33F5" w:rsidRPr="001D1715">
        <w:t>A musí být hlavní rozváděče umístěny takovým způsobem, aby jejich vzdálenost</w:t>
      </w:r>
      <w:r w:rsidRPr="001D1715">
        <w:t xml:space="preserve"> k </w:t>
      </w:r>
      <w:r w:rsidR="00BD33F5" w:rsidRPr="001D1715">
        <w:t>hlavnímu zatížení byly co nejmenší.</w:t>
      </w:r>
    </w:p>
    <w:p w14:paraId="12B06898" w14:textId="5C7F076E" w:rsidR="00BD33F5" w:rsidRPr="001D1715" w:rsidRDefault="00BD33F5" w:rsidP="001D1715">
      <w:pPr>
        <w:jc w:val="both"/>
      </w:pPr>
      <w:r w:rsidRPr="001D1715">
        <w:t>Je navrženo osazení oceloplechov</w:t>
      </w:r>
      <w:r w:rsidR="00C11F7C">
        <w:t>ého skříňového</w:t>
      </w:r>
      <w:r w:rsidRPr="001D1715">
        <w:t xml:space="preserve"> rozváděče</w:t>
      </w:r>
      <w:r w:rsidR="00730856" w:rsidRPr="001D1715">
        <w:t xml:space="preserve"> o </w:t>
      </w:r>
      <w:r w:rsidR="00C11F7C">
        <w:t>čtyřech</w:t>
      </w:r>
      <w:r w:rsidRPr="001D1715">
        <w:t xml:space="preserve"> polích</w:t>
      </w:r>
      <w:r w:rsidR="00C11F7C">
        <w:t xml:space="preserve">. </w:t>
      </w:r>
      <w:r w:rsidRPr="001D1715">
        <w:t xml:space="preserve">Rozváděč bude osazen </w:t>
      </w:r>
      <w:r w:rsidR="00C11F7C">
        <w:t xml:space="preserve">v rozvodně NN </w:t>
      </w:r>
      <w:r w:rsidR="00730856" w:rsidRPr="001D1715">
        <w:t>a </w:t>
      </w:r>
      <w:r w:rsidRPr="001D1715">
        <w:t xml:space="preserve">bude proveden dle požadavků </w:t>
      </w:r>
      <w:r w:rsidR="00730856" w:rsidRPr="001D1715">
        <w:t>ČSN EN IEC </w:t>
      </w:r>
      <w:r w:rsidRPr="001D1715">
        <w:t>61439-2</w:t>
      </w:r>
      <w:r w:rsidR="00730856" w:rsidRPr="001D1715">
        <w:t> </w:t>
      </w:r>
      <w:proofErr w:type="spellStart"/>
      <w:r w:rsidR="00730856" w:rsidRPr="001D1715">
        <w:t>ed</w:t>
      </w:r>
      <w:proofErr w:type="spellEnd"/>
      <w:r w:rsidR="00730856" w:rsidRPr="001D1715">
        <w:t>. </w:t>
      </w:r>
      <w:r w:rsidRPr="001D1715">
        <w:t>3.</w:t>
      </w:r>
    </w:p>
    <w:p w14:paraId="3BDAFF10" w14:textId="248745E3" w:rsidR="00BD33F5" w:rsidRPr="001D1715" w:rsidRDefault="00730856" w:rsidP="001D1715">
      <w:pPr>
        <w:jc w:val="both"/>
      </w:pPr>
      <w:r w:rsidRPr="001D1715">
        <w:t>Z </w:t>
      </w:r>
      <w:r w:rsidR="00BD33F5" w:rsidRPr="001D1715">
        <w:t>rozváděče bude napájen</w:t>
      </w:r>
      <w:r w:rsidR="00C11F7C">
        <w:t xml:space="preserve">a veškerá spotřeba objektu; </w:t>
      </w:r>
      <w:r w:rsidRPr="001D1715">
        <w:t>v </w:t>
      </w:r>
      <w:r w:rsidR="00BD33F5" w:rsidRPr="001D1715">
        <w:t>rozváděči bude ponecháno minimálně 35 % volného prostoru jako rezerva pro možnost budoucího dozbrojení.</w:t>
      </w:r>
    </w:p>
    <w:p w14:paraId="1ECC4E89" w14:textId="77DEF6D5" w:rsidR="00BD33F5" w:rsidRPr="001D1715" w:rsidRDefault="00BD33F5" w:rsidP="001D1715">
      <w:pPr>
        <w:jc w:val="both"/>
      </w:pPr>
      <w:r w:rsidRPr="001D1715">
        <w:t>Provedení rozváděče je patrné</w:t>
      </w:r>
      <w:r w:rsidR="00730856" w:rsidRPr="001D1715">
        <w:t xml:space="preserve"> z </w:t>
      </w:r>
      <w:r w:rsidRPr="001D1715">
        <w:t>dokumentu arch.</w:t>
      </w:r>
      <w:r w:rsidR="00730856" w:rsidRPr="001D1715">
        <w:t xml:space="preserve"> č. </w:t>
      </w:r>
      <w:r w:rsidR="00C11F7C">
        <w:t>23034.10a – Rozváděč +RH.</w:t>
      </w:r>
    </w:p>
    <w:p w14:paraId="1D3FD4A9" w14:textId="7FEDCABA" w:rsidR="00BD33F5" w:rsidRPr="001D1715" w:rsidRDefault="00BD33F5" w:rsidP="001D1715">
      <w:pPr>
        <w:jc w:val="both"/>
      </w:pPr>
      <w:r w:rsidRPr="001D1715">
        <w:t>Návaznosti jsou patrné</w:t>
      </w:r>
      <w:r w:rsidR="00730856" w:rsidRPr="001D1715">
        <w:t xml:space="preserve"> z </w:t>
      </w:r>
      <w:r w:rsidRPr="001D1715">
        <w:t>výkresu arch.</w:t>
      </w:r>
      <w:r w:rsidR="00730856" w:rsidRPr="001D1715">
        <w:t xml:space="preserve"> č. </w:t>
      </w:r>
      <w:r w:rsidR="00C11F7C">
        <w:t>23034.6a</w:t>
      </w:r>
      <w:r w:rsidRPr="001D1715">
        <w:t xml:space="preserve"> - Přehledové schéma napájení</w:t>
      </w:r>
      <w:r w:rsidR="00C11F7C">
        <w:t>.</w:t>
      </w:r>
    </w:p>
    <w:p w14:paraId="63387401" w14:textId="77777777" w:rsidR="00BD33F5" w:rsidRPr="001D1715" w:rsidRDefault="00BD33F5" w:rsidP="001D1715">
      <w:pPr>
        <w:pStyle w:val="Nadpis3"/>
        <w:jc w:val="both"/>
      </w:pPr>
      <w:bookmarkStart w:id="23" w:name="_Toc181729907"/>
      <w:r w:rsidRPr="001D1715">
        <w:t>Podružné rozváděče objektu</w:t>
      </w:r>
      <w:bookmarkEnd w:id="23"/>
    </w:p>
    <w:p w14:paraId="00DE0CDF" w14:textId="4C8D45A8" w:rsidR="00BD33F5" w:rsidRPr="001D1715" w:rsidRDefault="00BD33F5" w:rsidP="001D1715">
      <w:pPr>
        <w:jc w:val="both"/>
      </w:pPr>
      <w:r w:rsidRPr="001D1715">
        <w:t>Je navrženo osazení oceloplechov</w:t>
      </w:r>
      <w:r w:rsidR="00C11F7C">
        <w:t xml:space="preserve">ých </w:t>
      </w:r>
      <w:r w:rsidRPr="001D1715">
        <w:t>zapuštěn</w:t>
      </w:r>
      <w:r w:rsidR="00C11F7C">
        <w:t>ých</w:t>
      </w:r>
      <w:r w:rsidRPr="001D1715">
        <w:t xml:space="preserve"> rozváděč</w:t>
      </w:r>
      <w:r w:rsidR="00C11F7C">
        <w:t>ů, vždy</w:t>
      </w:r>
      <w:r w:rsidR="00730856" w:rsidRPr="001D1715">
        <w:t xml:space="preserve"> o </w:t>
      </w:r>
      <w:r w:rsidRPr="001D1715">
        <w:t>jednom pol</w:t>
      </w:r>
      <w:r w:rsidR="00C11F7C">
        <w:t xml:space="preserve">i. </w:t>
      </w:r>
      <w:r w:rsidRPr="001D1715">
        <w:t>Rozváděč</w:t>
      </w:r>
      <w:r w:rsidR="00C11F7C">
        <w:t>e</w:t>
      </w:r>
      <w:r w:rsidRPr="001D1715">
        <w:t xml:space="preserve"> bud</w:t>
      </w:r>
      <w:r w:rsidR="00C11F7C">
        <w:t xml:space="preserve">ou </w:t>
      </w:r>
      <w:r w:rsidRPr="001D1715">
        <w:t>osazen</w:t>
      </w:r>
      <w:r w:rsidR="00C11F7C">
        <w:t>y</w:t>
      </w:r>
      <w:r w:rsidRPr="001D1715">
        <w:t xml:space="preserve"> </w:t>
      </w:r>
      <w:r w:rsidR="00C11F7C">
        <w:t xml:space="preserve">v prostorách chodeb </w:t>
      </w:r>
      <w:r w:rsidR="00730856" w:rsidRPr="001D1715">
        <w:t>a </w:t>
      </w:r>
      <w:r w:rsidRPr="001D1715">
        <w:t>bud</w:t>
      </w:r>
      <w:r w:rsidR="00C11F7C">
        <w:t>ou</w:t>
      </w:r>
      <w:r w:rsidRPr="001D1715">
        <w:t xml:space="preserve"> proveden</w:t>
      </w:r>
      <w:r w:rsidR="00C11F7C">
        <w:t>y</w:t>
      </w:r>
      <w:r w:rsidRPr="001D1715">
        <w:t xml:space="preserve"> dle požadavků </w:t>
      </w:r>
      <w:r w:rsidR="00730856" w:rsidRPr="001D1715">
        <w:t>ČSN EN IEC </w:t>
      </w:r>
      <w:r w:rsidRPr="001D1715">
        <w:t>61439-2</w:t>
      </w:r>
      <w:r w:rsidR="00730856" w:rsidRPr="001D1715">
        <w:t> </w:t>
      </w:r>
      <w:proofErr w:type="spellStart"/>
      <w:r w:rsidR="00730856" w:rsidRPr="001D1715">
        <w:t>ed</w:t>
      </w:r>
      <w:proofErr w:type="spellEnd"/>
      <w:r w:rsidR="00730856" w:rsidRPr="001D1715">
        <w:t>. </w:t>
      </w:r>
      <w:r w:rsidRPr="001D1715">
        <w:t>3.</w:t>
      </w:r>
    </w:p>
    <w:p w14:paraId="667C0894" w14:textId="1485BD1B" w:rsidR="00BD33F5" w:rsidRPr="001D1715" w:rsidRDefault="00730856" w:rsidP="001D1715">
      <w:pPr>
        <w:jc w:val="both"/>
      </w:pPr>
      <w:r w:rsidRPr="001D1715">
        <w:t>Z </w:t>
      </w:r>
      <w:r w:rsidR="00BD33F5" w:rsidRPr="001D1715">
        <w:t>rozváděče bude napájen</w:t>
      </w:r>
      <w:r w:rsidR="00CC3907">
        <w:t xml:space="preserve"> vždy daný úsek vyplývající ze samostatné dokumentace. V</w:t>
      </w:r>
      <w:r w:rsidRPr="001D1715">
        <w:t> </w:t>
      </w:r>
      <w:r w:rsidR="00BD33F5" w:rsidRPr="001D1715">
        <w:t>rozváděči bude ponecháno minimálně 35 % volného prostoru jako rezerva pro možnost budoucího dozbrojení.</w:t>
      </w:r>
    </w:p>
    <w:p w14:paraId="0226A14F" w14:textId="1A991A8F" w:rsidR="00CC3907" w:rsidRPr="001D1715" w:rsidRDefault="00CC3907" w:rsidP="00CC3907">
      <w:pPr>
        <w:jc w:val="both"/>
      </w:pPr>
      <w:r w:rsidRPr="001D1715">
        <w:t>Provedení rozváděč</w:t>
      </w:r>
      <w:r>
        <w:t>ů</w:t>
      </w:r>
      <w:r w:rsidRPr="001D1715">
        <w:t xml:space="preserve"> je patrné z dokumentu arch. č. </w:t>
      </w:r>
      <w:r>
        <w:t>23034.1</w:t>
      </w:r>
      <w:r>
        <w:t>1</w:t>
      </w:r>
      <w:r>
        <w:t xml:space="preserve">a – </w:t>
      </w:r>
      <w:r>
        <w:t>14a.</w:t>
      </w:r>
    </w:p>
    <w:p w14:paraId="4A30FD42" w14:textId="77777777" w:rsidR="00CC3907" w:rsidRPr="001D1715" w:rsidRDefault="00CC3907" w:rsidP="00CC3907">
      <w:pPr>
        <w:jc w:val="both"/>
      </w:pPr>
      <w:r w:rsidRPr="001D1715">
        <w:t>Návaznosti jsou patrné z výkresu arch. č. </w:t>
      </w:r>
      <w:r>
        <w:t>23034.6a</w:t>
      </w:r>
      <w:r w:rsidRPr="001D1715">
        <w:t xml:space="preserve"> - Přehledové schéma napájení</w:t>
      </w:r>
      <w:r>
        <w:t>.</w:t>
      </w:r>
    </w:p>
    <w:p w14:paraId="12514D92" w14:textId="4FB9A0EC" w:rsidR="00BD33F5" w:rsidRPr="001D1715" w:rsidRDefault="00BD33F5" w:rsidP="001D1715">
      <w:pPr>
        <w:jc w:val="both"/>
      </w:pPr>
      <w:r w:rsidRPr="001D1715">
        <w:t>Při instalaci fotovoltaického (PV) systému musí být pro zajištění bezpečnosti osob na spotřebitelském zařízení nebo rozváděči, ke kterému je připojeno napájení od měniče, dle ČSN</w:t>
      </w:r>
      <w:r w:rsidR="00730856" w:rsidRPr="001D1715">
        <w:t> 33 </w:t>
      </w:r>
      <w:r w:rsidRPr="001D1715">
        <w:t>2000-7-712</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712.514.101 dána výstraha označující přítomnost fotovoltaické instalace,</w:t>
      </w:r>
      <w:r w:rsidR="00730856" w:rsidRPr="001D1715">
        <w:t xml:space="preserve"> a </w:t>
      </w:r>
      <w:r w:rsidRPr="001D1715">
        <w:t>to cedulkami se znakem dle obrázku 712.514.101 uvedené normy.</w:t>
      </w:r>
    </w:p>
    <w:p w14:paraId="73A74F00" w14:textId="77777777" w:rsidR="00BD33F5" w:rsidRPr="001D1715" w:rsidRDefault="00BD33F5" w:rsidP="001D1715">
      <w:pPr>
        <w:pStyle w:val="Nadpis3"/>
        <w:jc w:val="both"/>
      </w:pPr>
      <w:bookmarkStart w:id="24" w:name="_Toc181729908"/>
      <w:r w:rsidRPr="001D1715">
        <w:t>Zásuvkové rozvody</w:t>
      </w:r>
      <w:bookmarkEnd w:id="24"/>
    </w:p>
    <w:p w14:paraId="0A21835A" w14:textId="0BDA5111" w:rsidR="00BD33F5" w:rsidRDefault="00BD33F5" w:rsidP="001D1715">
      <w:pPr>
        <w:jc w:val="both"/>
      </w:pPr>
      <w:r w:rsidRPr="001D1715">
        <w:t>Zásuvkové rozvody pro jednotlivá pracovní místa jsou řešeny</w:t>
      </w:r>
      <w:r w:rsidR="00CC3907">
        <w:t xml:space="preserve"> zásuvkami ve stěnách; v zasedacích místnostech jsou osazeny podlahové krabice</w:t>
      </w:r>
      <w:r w:rsidRPr="001D1715">
        <w:t xml:space="preserve">. Osazené podlahové krabice musí vyhovovat požadavkům </w:t>
      </w:r>
      <w:r w:rsidR="00730856" w:rsidRPr="001D1715">
        <w:t>ČSN EN </w:t>
      </w:r>
      <w:r w:rsidRPr="001D1715">
        <w:t xml:space="preserve">60670-23. </w:t>
      </w:r>
    </w:p>
    <w:p w14:paraId="48A1CD6D" w14:textId="10397661" w:rsidR="00CC3907" w:rsidRPr="001D1715" w:rsidRDefault="00CC3907" w:rsidP="001D1715">
      <w:pPr>
        <w:jc w:val="both"/>
      </w:pPr>
      <w:r>
        <w:t>Zásuvky, které jsou určeny pro PC stanoviště nebo jsou za UPS, budou mít vždy červenou krytku. Ostatní zásuvky budou bílé.</w:t>
      </w:r>
    </w:p>
    <w:p w14:paraId="485896A7" w14:textId="51A3A156" w:rsidR="00BD33F5" w:rsidRPr="001D1715" w:rsidRDefault="00BD33F5" w:rsidP="001D1715">
      <w:pPr>
        <w:jc w:val="both"/>
      </w:pPr>
      <w:r w:rsidRPr="001D1715">
        <w:lastRenderedPageBreak/>
        <w:t>Pro každé pracovní místo</w:t>
      </w:r>
      <w:r w:rsidR="00730856" w:rsidRPr="001D1715">
        <w:t xml:space="preserve"> s </w:t>
      </w:r>
      <w:r w:rsidRPr="001D1715">
        <w:t xml:space="preserve">PC jsou vždy navrženy </w:t>
      </w:r>
      <w:r w:rsidR="00CC3907">
        <w:t xml:space="preserve">tři, či </w:t>
      </w:r>
      <w:r w:rsidRPr="001D1715">
        <w:t>čtyři zásuvky na samostatně jištěném okruhu.</w:t>
      </w:r>
    </w:p>
    <w:p w14:paraId="0E94CB3B" w14:textId="284DB87B" w:rsidR="00BD33F5" w:rsidRPr="001D1715" w:rsidRDefault="00BD33F5" w:rsidP="001D1715">
      <w:pPr>
        <w:jc w:val="both"/>
      </w:pPr>
      <w:r w:rsidRPr="001D1715">
        <w:t xml:space="preserve">Zásuvkové rozvody </w:t>
      </w:r>
      <w:r w:rsidR="00CC3907">
        <w:t xml:space="preserve">v garážovém a mycím prostoru </w:t>
      </w:r>
      <w:r w:rsidRPr="001D1715">
        <w:t>budou realizovány prostřednictvím zásuvkových skříní, osazených zásuvkami 400</w:t>
      </w:r>
      <w:r w:rsidR="00730856" w:rsidRPr="001D1715">
        <w:t> V </w:t>
      </w:r>
      <w:r w:rsidRPr="001D1715">
        <w:t xml:space="preserve">/ 16 A / 5p </w:t>
      </w:r>
      <w:r w:rsidR="00730856" w:rsidRPr="001D1715">
        <w:t>+ </w:t>
      </w:r>
      <w:r w:rsidR="00CC3907">
        <w:t>třemi</w:t>
      </w:r>
      <w:r w:rsidRPr="001D1715">
        <w:t xml:space="preserve"> zásuvkami 230</w:t>
      </w:r>
      <w:r w:rsidR="00730856" w:rsidRPr="001D1715">
        <w:t> V </w:t>
      </w:r>
      <w:r w:rsidRPr="001D1715">
        <w:t>/ 16 A; zásuvkové skříně budou vybaveny jističi</w:t>
      </w:r>
      <w:r w:rsidR="00730856" w:rsidRPr="001D1715">
        <w:t xml:space="preserve"> a </w:t>
      </w:r>
      <w:r w:rsidRPr="001D1715">
        <w:t>proudovým chráničem</w:t>
      </w:r>
      <w:r w:rsidR="00CC3907">
        <w:t xml:space="preserve"> typu A</w:t>
      </w:r>
      <w:r w:rsidR="00730856" w:rsidRPr="001D1715">
        <w:t xml:space="preserve"> s </w:t>
      </w:r>
      <w:r w:rsidRPr="001D1715">
        <w:t>rozdílovým proudem IΔ</w:t>
      </w:r>
      <w:r w:rsidR="00730856" w:rsidRPr="001D1715">
        <w:t> = </w:t>
      </w:r>
      <w:r w:rsidRPr="001D1715">
        <w:t>30</w:t>
      </w:r>
      <w:r w:rsidR="00730856" w:rsidRPr="001D1715">
        <w:t> mA</w:t>
      </w:r>
      <w:r w:rsidRPr="001D1715">
        <w:t>.</w:t>
      </w:r>
    </w:p>
    <w:p w14:paraId="00C3CE41" w14:textId="546741A5" w:rsidR="00BD33F5" w:rsidRPr="001D1715" w:rsidRDefault="00730856" w:rsidP="001D1715">
      <w:pPr>
        <w:jc w:val="both"/>
      </w:pPr>
      <w:r w:rsidRPr="001D1715">
        <w:t>Dle </w:t>
      </w:r>
      <w:r w:rsidR="00BD33F5" w:rsidRPr="001D1715">
        <w:t>ČSN</w:t>
      </w:r>
      <w:r w:rsidRPr="001D1715">
        <w:t> 33 </w:t>
      </w:r>
      <w:r w:rsidR="00BD33F5" w:rsidRPr="001D1715">
        <w:t>2000-5-53</w:t>
      </w:r>
      <w:r w:rsidRPr="001D1715">
        <w:t> </w:t>
      </w:r>
      <w:proofErr w:type="spellStart"/>
      <w:r w:rsidRPr="001D1715">
        <w:t>ed</w:t>
      </w:r>
      <w:proofErr w:type="spellEnd"/>
      <w:r w:rsidRPr="001D1715">
        <w:t>. </w:t>
      </w:r>
      <w:r w:rsidR="00BD33F5" w:rsidRPr="001D1715">
        <w:t xml:space="preserve">3, </w:t>
      </w:r>
      <w:r w:rsidRPr="001D1715">
        <w:t>čl. </w:t>
      </w:r>
      <w:r w:rsidR="00BD33F5" w:rsidRPr="001D1715">
        <w:t>531.3.2 nesmí být součet unikajících proudů za proudovým chráničem větší než 0,3násobek jeho jmenovitého reziduálního vypínacího proudu. Proudové chrániče 30</w:t>
      </w:r>
      <w:r w:rsidRPr="001D1715">
        <w:t> mA</w:t>
      </w:r>
      <w:r w:rsidR="00BD33F5" w:rsidRPr="001D1715">
        <w:t xml:space="preserve"> se tudíž nesmí zatěžovat více jak 9</w:t>
      </w:r>
      <w:r w:rsidRPr="001D1715">
        <w:t> mA</w:t>
      </w:r>
      <w:r w:rsidR="00BD33F5" w:rsidRPr="001D1715">
        <w:t xml:space="preserve"> unikajícího proudu, což prakticky vylučuje možnost sdružování více obvodů za společné/centrální proudové chrániče.</w:t>
      </w:r>
    </w:p>
    <w:p w14:paraId="5F70C520" w14:textId="75E38B25" w:rsidR="00BD33F5" w:rsidRPr="001D1715" w:rsidRDefault="00BD33F5" w:rsidP="001D1715">
      <w:pPr>
        <w:jc w:val="both"/>
      </w:pPr>
      <w:r w:rsidRPr="001D1715">
        <w:t>U zásuvek bude</w:t>
      </w:r>
      <w:r w:rsidR="00730856" w:rsidRPr="001D1715">
        <w:t xml:space="preserve"> v </w:t>
      </w:r>
      <w:r w:rsidRPr="001D1715">
        <w:t>celém objektu dle doporučení ČSN</w:t>
      </w:r>
      <w:r w:rsidR="00730856" w:rsidRPr="001D1715">
        <w:t> 33 </w:t>
      </w:r>
      <w:r w:rsidRPr="001D1715">
        <w:t>2000-4-46</w:t>
      </w:r>
      <w:r w:rsidR="00730856" w:rsidRPr="001D1715">
        <w:t> </w:t>
      </w:r>
      <w:proofErr w:type="spellStart"/>
      <w:r w:rsidR="00730856" w:rsidRPr="001D1715">
        <w:t>ed</w:t>
      </w:r>
      <w:proofErr w:type="spellEnd"/>
      <w:r w:rsidR="00730856" w:rsidRPr="001D1715">
        <w:t>. </w:t>
      </w:r>
      <w:r w:rsidRPr="001D1715">
        <w:t xml:space="preserve">3, </w:t>
      </w:r>
      <w:r w:rsidR="00730856" w:rsidRPr="001D1715">
        <w:t>čl. </w:t>
      </w:r>
      <w:r w:rsidRPr="001D1715">
        <w:t>NA.5 dodržena jednotná orientace zapojení nulového</w:t>
      </w:r>
      <w:r w:rsidR="00730856" w:rsidRPr="001D1715">
        <w:t xml:space="preserve"> a </w:t>
      </w:r>
      <w:r w:rsidRPr="001D1715">
        <w:t xml:space="preserve">fázového vodiče. Zásuvky je dle </w:t>
      </w:r>
      <w:r w:rsidR="00730856" w:rsidRPr="001D1715">
        <w:t>čl. </w:t>
      </w:r>
      <w:r w:rsidRPr="001D1715">
        <w:t>NA.5 doporučeno zapojovat tak, aby při pohledu na zásuvku zpředu byl ochranný kolík nahoře</w:t>
      </w:r>
      <w:r w:rsidR="00730856" w:rsidRPr="001D1715">
        <w:t xml:space="preserve"> a </w:t>
      </w:r>
      <w:r w:rsidRPr="001D1715">
        <w:t>nulový vodič byl připojen vpravo.</w:t>
      </w:r>
    </w:p>
    <w:p w14:paraId="3AE1A653" w14:textId="0AF8E287" w:rsidR="00BD33F5" w:rsidRPr="001D1715" w:rsidRDefault="00BD33F5" w:rsidP="001D1715">
      <w:pPr>
        <w:jc w:val="both"/>
      </w:pPr>
      <w:r w:rsidRPr="001D1715">
        <w:t>Jednotlivé zásuvky budou osazeny ve výškách nad podlahou dle ČSN</w:t>
      </w:r>
      <w:r w:rsidR="00730856" w:rsidRPr="001D1715">
        <w:t> 33 </w:t>
      </w:r>
      <w:r w:rsidRPr="001D1715">
        <w:t>2130</w:t>
      </w:r>
      <w:r w:rsidR="00730856" w:rsidRPr="001D1715">
        <w:t> </w:t>
      </w:r>
      <w:proofErr w:type="spellStart"/>
      <w:r w:rsidR="00730856" w:rsidRPr="001D1715">
        <w:t>ed</w:t>
      </w:r>
      <w:proofErr w:type="spellEnd"/>
      <w:r w:rsidR="00730856" w:rsidRPr="001D1715">
        <w:t>. </w:t>
      </w:r>
      <w:r w:rsidRPr="001D1715">
        <w:t xml:space="preserve">3, </w:t>
      </w:r>
      <w:r w:rsidR="00730856" w:rsidRPr="001D1715">
        <w:t>čl. </w:t>
      </w:r>
      <w:r w:rsidRPr="001D1715">
        <w:t>7.10.</w:t>
      </w:r>
      <w:r w:rsidR="00730856" w:rsidRPr="001D1715">
        <w:br/>
      </w:r>
      <w:r w:rsidRPr="001D1715">
        <w:t xml:space="preserve">Tam, kde bude instalováno více zásuvek vedle sebe, budou umístěny do společných </w:t>
      </w:r>
      <w:proofErr w:type="spellStart"/>
      <w:r w:rsidRPr="001D1715">
        <w:t>vícerámečků</w:t>
      </w:r>
      <w:proofErr w:type="spellEnd"/>
      <w:r w:rsidRPr="001D1715">
        <w:t>.</w:t>
      </w:r>
    </w:p>
    <w:p w14:paraId="61EBD1B1" w14:textId="77777777" w:rsidR="00BD33F5" w:rsidRPr="001D1715" w:rsidRDefault="00BD33F5" w:rsidP="001D1715">
      <w:pPr>
        <w:pStyle w:val="Nadpis3"/>
        <w:jc w:val="both"/>
      </w:pPr>
      <w:bookmarkStart w:id="25" w:name="_Toc181729909"/>
      <w:r w:rsidRPr="001D1715">
        <w:t>Elektrické osvětlení prostor pro vzdělávání</w:t>
      </w:r>
      <w:bookmarkEnd w:id="25"/>
    </w:p>
    <w:p w14:paraId="373D320F" w14:textId="74DA7A8C" w:rsidR="00BD33F5" w:rsidRPr="001D1715" w:rsidRDefault="00730856" w:rsidP="001D1715">
      <w:pPr>
        <w:jc w:val="both"/>
      </w:pPr>
      <w:r w:rsidRPr="001D1715">
        <w:t>Dle </w:t>
      </w:r>
      <w:r w:rsidR="00BD33F5" w:rsidRPr="001D1715">
        <w:t>zákona</w:t>
      </w:r>
      <w:r w:rsidRPr="001D1715">
        <w:t xml:space="preserve"> č. </w:t>
      </w:r>
      <w:r w:rsidR="00BD33F5" w:rsidRPr="001D1715">
        <w:t>258/2000</w:t>
      </w:r>
      <w:r w:rsidRPr="001D1715">
        <w:t> Sb.</w:t>
      </w:r>
      <w:r w:rsidR="00BD33F5" w:rsidRPr="001D1715">
        <w:t>,</w:t>
      </w:r>
      <w:r w:rsidRPr="001D1715">
        <w:t xml:space="preserve"> o </w:t>
      </w:r>
      <w:r w:rsidR="00BD33F5" w:rsidRPr="001D1715">
        <w:t>ochraně veřejného zdraví</w:t>
      </w:r>
      <w:r w:rsidRPr="001D1715">
        <w:t xml:space="preserve"> a </w:t>
      </w:r>
      <w:r w:rsidR="00BD33F5" w:rsidRPr="001D1715">
        <w:t>o změně některých souvisejících zákonů, ve znění pozdějších předpisů,</w:t>
      </w:r>
      <w:r w:rsidRPr="001D1715">
        <w:t xml:space="preserve"> § </w:t>
      </w:r>
      <w:r w:rsidR="00BD33F5" w:rsidRPr="001D1715">
        <w:t xml:space="preserve">7 </w:t>
      </w:r>
      <w:r w:rsidRPr="001D1715">
        <w:t>odst. </w:t>
      </w:r>
      <w:r w:rsidR="00BD33F5" w:rsidRPr="001D1715">
        <w:t>1, jsou školy</w:t>
      </w:r>
      <w:r w:rsidRPr="001D1715">
        <w:t xml:space="preserve"> a </w:t>
      </w:r>
      <w:r w:rsidR="00BD33F5" w:rsidRPr="001D1715">
        <w:t>školská zařízení povinny zajistit, aby byly splněny hygienické požadavky upravené prováděcím právním předpisem na osvětlení.</w:t>
      </w:r>
    </w:p>
    <w:p w14:paraId="09B18610" w14:textId="0183578B" w:rsidR="00BD33F5" w:rsidRPr="001D1715" w:rsidRDefault="00BD33F5" w:rsidP="001D1715">
      <w:pPr>
        <w:jc w:val="both"/>
      </w:pPr>
      <w:r w:rsidRPr="001D1715">
        <w:t>Celkové elektrické osvětlení prostoru vyjádřené udržovanou osvětlenosti musí být dle Přílohy</w:t>
      </w:r>
      <w:r w:rsidR="00730856" w:rsidRPr="001D1715">
        <w:t xml:space="preserve"> č. </w:t>
      </w:r>
      <w:r w:rsidRPr="001D1715">
        <w:t xml:space="preserve">3, </w:t>
      </w:r>
      <w:r w:rsidR="00730856" w:rsidRPr="001D1715">
        <w:t>čl. </w:t>
      </w:r>
      <w:r w:rsidRPr="001D1715">
        <w:t xml:space="preserve">1 </w:t>
      </w:r>
      <w:r w:rsidR="00730856" w:rsidRPr="001D1715">
        <w:t>písm. </w:t>
      </w:r>
      <w:r w:rsidRPr="001D1715">
        <w:t>b) vyhlášky</w:t>
      </w:r>
      <w:r w:rsidR="00730856" w:rsidRPr="001D1715">
        <w:t xml:space="preserve"> č. </w:t>
      </w:r>
      <w:r w:rsidRPr="001D1715">
        <w:t>160/2024</w:t>
      </w:r>
      <w:r w:rsidR="00730856" w:rsidRPr="001D1715">
        <w:t> Sb.</w:t>
      </w:r>
      <w:r w:rsidRPr="001D1715">
        <w:t>,</w:t>
      </w:r>
      <w:r w:rsidR="00730856" w:rsidRPr="001D1715">
        <w:t xml:space="preserve"> o </w:t>
      </w:r>
      <w:r w:rsidRPr="001D1715">
        <w:t>hygienických požadavcích na prostory</w:t>
      </w:r>
      <w:r w:rsidR="00730856" w:rsidRPr="001D1715">
        <w:t xml:space="preserve"> a </w:t>
      </w:r>
      <w:r w:rsidRPr="001D1715">
        <w:t>provoz zařízení</w:t>
      </w:r>
      <w:r w:rsidR="00730856" w:rsidRPr="001D1715">
        <w:t xml:space="preserve"> a </w:t>
      </w:r>
      <w:r w:rsidRPr="001D1715">
        <w:t>provozoven pro výchovu</w:t>
      </w:r>
      <w:r w:rsidR="00730856" w:rsidRPr="001D1715">
        <w:t xml:space="preserve"> a </w:t>
      </w:r>
      <w:r w:rsidRPr="001D1715">
        <w:t>vzdělávání dětí</w:t>
      </w:r>
      <w:r w:rsidR="00730856" w:rsidRPr="001D1715">
        <w:t xml:space="preserve"> a </w:t>
      </w:r>
      <w:r w:rsidRPr="001D1715">
        <w:t>mladistvých</w:t>
      </w:r>
      <w:r w:rsidR="00730856" w:rsidRPr="001D1715">
        <w:t xml:space="preserve"> a </w:t>
      </w:r>
      <w:r w:rsidRPr="001D1715">
        <w:t xml:space="preserve">dětských skupin minimálně </w:t>
      </w:r>
      <w:proofErr w:type="spellStart"/>
      <w:r w:rsidRPr="001D1715">
        <w:t>Ēm</w:t>
      </w:r>
      <w:proofErr w:type="spellEnd"/>
      <w:r w:rsidR="00730856" w:rsidRPr="001D1715">
        <w:t> = </w:t>
      </w:r>
      <w:r w:rsidRPr="001D1715">
        <w:t>200</w:t>
      </w:r>
      <w:r w:rsidR="00730856" w:rsidRPr="001D1715">
        <w:t> </w:t>
      </w:r>
      <w:proofErr w:type="spellStart"/>
      <w:r w:rsidR="00730856" w:rsidRPr="001D1715">
        <w:t>lx</w:t>
      </w:r>
      <w:proofErr w:type="spellEnd"/>
      <w:r w:rsidR="00730856" w:rsidRPr="001D1715">
        <w:t xml:space="preserve"> s </w:t>
      </w:r>
      <w:r w:rsidRPr="001D1715">
        <w:t>rovnoměrností osvětlení U0</w:t>
      </w:r>
      <w:r w:rsidR="00730856" w:rsidRPr="001D1715">
        <w:t> ≥ </w:t>
      </w:r>
      <w:r w:rsidRPr="001D1715">
        <w:t>0,4</w:t>
      </w:r>
      <w:r w:rsidR="00730856" w:rsidRPr="001D1715">
        <w:t xml:space="preserve"> v </w:t>
      </w:r>
      <w:r w:rsidRPr="001D1715">
        <w:t>převažující rovině místa zrakového úkolu,</w:t>
      </w:r>
      <w:r w:rsidR="00730856" w:rsidRPr="001D1715">
        <w:t xml:space="preserve"> </w:t>
      </w:r>
      <w:r w:rsidRPr="001D1715">
        <w:t xml:space="preserve">pokud </w:t>
      </w:r>
      <w:r w:rsidR="00730856" w:rsidRPr="001D1715">
        <w:t>ČSN EN </w:t>
      </w:r>
      <w:r w:rsidRPr="001D1715">
        <w:t>12464-1 nestanoví vyšší hodnoty.</w:t>
      </w:r>
    </w:p>
    <w:p w14:paraId="04EE6F7F" w14:textId="7F490D33" w:rsidR="00BD33F5" w:rsidRPr="001D1715" w:rsidRDefault="00BD33F5" w:rsidP="001D1715">
      <w:pPr>
        <w:pStyle w:val="Pedobjektem"/>
        <w:jc w:val="both"/>
      </w:pPr>
      <w:r w:rsidRPr="001D1715">
        <w:t>Navržené umělé osvětlení bude splňovat zejména požadavky</w:t>
      </w:r>
      <w:r w:rsidR="00730856" w:rsidRPr="001D1715">
        <w:t xml:space="preserve"> § </w:t>
      </w:r>
      <w:r w:rsidRPr="001D1715">
        <w:t>14</w:t>
      </w:r>
      <w:r w:rsidR="00730856" w:rsidRPr="001D1715">
        <w:t xml:space="preserve"> a </w:t>
      </w:r>
      <w:r w:rsidRPr="001D1715">
        <w:t>15 vyhlášky</w:t>
      </w:r>
      <w:r w:rsidR="00730856" w:rsidRPr="001D1715">
        <w:t xml:space="preserve"> č. </w:t>
      </w:r>
      <w:r w:rsidRPr="001D1715">
        <w:t>160/2024</w:t>
      </w:r>
      <w:r w:rsidR="00730856" w:rsidRPr="001D1715">
        <w:t> Sb.</w:t>
      </w:r>
      <w:r w:rsidRPr="001D1715">
        <w:t>,</w:t>
      </w:r>
      <w:r w:rsidR="00730856" w:rsidRPr="001D1715">
        <w:t xml:space="preserve"> o </w:t>
      </w:r>
      <w:r w:rsidRPr="001D1715">
        <w:t>hygienických požadavcích na prostory</w:t>
      </w:r>
      <w:r w:rsidR="00730856" w:rsidRPr="001D1715">
        <w:t xml:space="preserve"> a </w:t>
      </w:r>
      <w:r w:rsidRPr="001D1715">
        <w:t>provoz zařízení</w:t>
      </w:r>
      <w:r w:rsidR="00730856" w:rsidRPr="001D1715">
        <w:t xml:space="preserve"> a </w:t>
      </w:r>
      <w:r w:rsidRPr="001D1715">
        <w:t>provozoven pro výchovu</w:t>
      </w:r>
      <w:r w:rsidR="00730856" w:rsidRPr="001D1715">
        <w:t xml:space="preserve"> a </w:t>
      </w:r>
      <w:r w:rsidRPr="001D1715">
        <w:t>vzdělávání dětí</w:t>
      </w:r>
      <w:r w:rsidR="00730856" w:rsidRPr="001D1715">
        <w:t xml:space="preserve"> a </w:t>
      </w:r>
      <w:r w:rsidRPr="001D1715">
        <w:t>mladistvých</w:t>
      </w:r>
      <w:r w:rsidR="00730856" w:rsidRPr="001D1715">
        <w:t xml:space="preserve"> a </w:t>
      </w:r>
      <w:r w:rsidRPr="001D1715">
        <w:t>dětských skupin.</w:t>
      </w:r>
      <w:r w:rsidR="00730856" w:rsidRPr="001D1715">
        <w:t xml:space="preserve"> </w:t>
      </w:r>
      <w:r w:rsidRPr="001D1715">
        <w:t>Parametry umělého osvětlení</w:t>
      </w:r>
      <w:r w:rsidR="00730856" w:rsidRPr="001D1715">
        <w:t xml:space="preserve"> v </w:t>
      </w:r>
      <w:r w:rsidRPr="001D1715">
        <w:t xml:space="preserve">řešených vnitřních prostorách tak musí odpovídat minimálně následujícím normovým požadavkům </w:t>
      </w:r>
      <w:r w:rsidR="00730856" w:rsidRPr="001D1715">
        <w:t>ČSN EN </w:t>
      </w:r>
      <w:r w:rsidRPr="001D1715">
        <w:t>12464-1:</w:t>
      </w:r>
    </w:p>
    <w:p w14:paraId="635BF14B" w14:textId="61B58E39" w:rsidR="00BD33F5" w:rsidRPr="001D1715" w:rsidRDefault="00BD33F5" w:rsidP="001D1715">
      <w:pPr>
        <w:pStyle w:val="Obrzek"/>
        <w:jc w:val="both"/>
      </w:pPr>
      <w:r w:rsidRPr="001D1715">
        <w:rPr>
          <w:noProof/>
        </w:rPr>
        <w:drawing>
          <wp:inline distT="0" distB="0" distL="0" distR="0" wp14:anchorId="0D1E027E" wp14:editId="3FBC63A3">
            <wp:extent cx="5760000" cy="1999171"/>
            <wp:effectExtent l="0" t="0" r="0" b="127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000" cy="1999171"/>
                    </a:xfrm>
                    <a:prstGeom prst="rect">
                      <a:avLst/>
                    </a:prstGeom>
                  </pic:spPr>
                </pic:pic>
              </a:graphicData>
            </a:graphic>
          </wp:inline>
        </w:drawing>
      </w:r>
    </w:p>
    <w:p w14:paraId="3A20E89D" w14:textId="75177D2B" w:rsidR="00BD33F5" w:rsidRPr="001D1715" w:rsidRDefault="00BD33F5" w:rsidP="001D1715">
      <w:pPr>
        <w:pStyle w:val="Popisyobrzkatabulek"/>
        <w:jc w:val="both"/>
        <w:rPr>
          <w:color w:val="auto"/>
        </w:rPr>
      </w:pPr>
      <w:r w:rsidRPr="001D1715">
        <w:rPr>
          <w:color w:val="auto"/>
        </w:rPr>
        <w:t xml:space="preserve">Požadavky dle </w:t>
      </w:r>
      <w:r w:rsidR="00730856" w:rsidRPr="001D1715">
        <w:rPr>
          <w:color w:val="auto"/>
        </w:rPr>
        <w:t>ČSN EN </w:t>
      </w:r>
      <w:r w:rsidRPr="001D1715">
        <w:rPr>
          <w:color w:val="auto"/>
        </w:rPr>
        <w:t>12464-1, Tabulka 44: Vzdělávací zařízení - Komunikační prostory</w:t>
      </w:r>
      <w:r w:rsidR="00730856" w:rsidRPr="001D1715">
        <w:rPr>
          <w:color w:val="auto"/>
        </w:rPr>
        <w:t xml:space="preserve"> a </w:t>
      </w:r>
      <w:r w:rsidRPr="001D1715">
        <w:rPr>
          <w:color w:val="auto"/>
        </w:rPr>
        <w:t>místnosti vyučujících</w:t>
      </w:r>
    </w:p>
    <w:p w14:paraId="627AF2A1" w14:textId="12FFE2A5" w:rsidR="00BD33F5" w:rsidRPr="001D1715" w:rsidRDefault="00BD33F5" w:rsidP="001D1715">
      <w:pPr>
        <w:pStyle w:val="Obrzek"/>
        <w:jc w:val="both"/>
      </w:pPr>
      <w:r w:rsidRPr="001D1715">
        <w:rPr>
          <w:noProof/>
        </w:rPr>
        <w:lastRenderedPageBreak/>
        <w:drawing>
          <wp:inline distT="0" distB="0" distL="0" distR="0" wp14:anchorId="7DA68F35" wp14:editId="6D4D0B6E">
            <wp:extent cx="5760000" cy="1473341"/>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000" cy="1473341"/>
                    </a:xfrm>
                    <a:prstGeom prst="rect">
                      <a:avLst/>
                    </a:prstGeom>
                  </pic:spPr>
                </pic:pic>
              </a:graphicData>
            </a:graphic>
          </wp:inline>
        </w:drawing>
      </w:r>
    </w:p>
    <w:p w14:paraId="1B2C5844" w14:textId="3C27A196" w:rsidR="00BD33F5" w:rsidRPr="001D1715" w:rsidRDefault="00BD33F5" w:rsidP="001D1715">
      <w:pPr>
        <w:pStyle w:val="Popisyobrzkatabulek"/>
        <w:jc w:val="both"/>
        <w:rPr>
          <w:color w:val="auto"/>
        </w:rPr>
      </w:pPr>
      <w:r w:rsidRPr="001D1715">
        <w:rPr>
          <w:color w:val="auto"/>
        </w:rPr>
        <w:t xml:space="preserve">Požadavky dle </w:t>
      </w:r>
      <w:r w:rsidR="00730856" w:rsidRPr="001D1715">
        <w:rPr>
          <w:color w:val="auto"/>
        </w:rPr>
        <w:t>ČSN EN </w:t>
      </w:r>
      <w:r w:rsidRPr="001D1715">
        <w:rPr>
          <w:color w:val="auto"/>
        </w:rPr>
        <w:t>12464-1, Tabulka 44: Vzdělávací zařízení - Laboratoře, dílny, praktická výuka</w:t>
      </w:r>
    </w:p>
    <w:p w14:paraId="7AB1CB3C" w14:textId="0C379455" w:rsidR="00BD33F5" w:rsidRPr="001D1715" w:rsidRDefault="00BD33F5" w:rsidP="001D1715">
      <w:pPr>
        <w:jc w:val="both"/>
      </w:pPr>
      <w:r w:rsidRPr="001D1715">
        <w:t>Barevný tón elektrického světla se dle Přílohy</w:t>
      </w:r>
      <w:r w:rsidR="00730856" w:rsidRPr="001D1715">
        <w:t xml:space="preserve"> č. </w:t>
      </w:r>
      <w:r w:rsidRPr="001D1715">
        <w:t xml:space="preserve">3, </w:t>
      </w:r>
      <w:r w:rsidR="00730856" w:rsidRPr="001D1715">
        <w:t>čl. </w:t>
      </w:r>
      <w:r w:rsidRPr="001D1715">
        <w:t>3 vyhlášky</w:t>
      </w:r>
      <w:r w:rsidR="00730856" w:rsidRPr="001D1715">
        <w:t xml:space="preserve"> č. </w:t>
      </w:r>
      <w:r w:rsidRPr="001D1715">
        <w:t>160/2024</w:t>
      </w:r>
      <w:r w:rsidR="00730856" w:rsidRPr="001D1715">
        <w:t> Sb.</w:t>
      </w:r>
      <w:r w:rsidRPr="001D1715">
        <w:t>,</w:t>
      </w:r>
      <w:r w:rsidR="00730856" w:rsidRPr="001D1715">
        <w:t xml:space="preserve"> o </w:t>
      </w:r>
      <w:r w:rsidRPr="001D1715">
        <w:t>hygienických požadavcích na prostory</w:t>
      </w:r>
      <w:r w:rsidR="00730856" w:rsidRPr="001D1715">
        <w:t xml:space="preserve"> a </w:t>
      </w:r>
      <w:r w:rsidRPr="001D1715">
        <w:t>provoz zařízení</w:t>
      </w:r>
      <w:r w:rsidR="00730856" w:rsidRPr="001D1715">
        <w:t xml:space="preserve"> a </w:t>
      </w:r>
      <w:r w:rsidRPr="001D1715">
        <w:t>provozoven pro výchovu</w:t>
      </w:r>
      <w:r w:rsidR="00730856" w:rsidRPr="001D1715">
        <w:t xml:space="preserve"> a </w:t>
      </w:r>
      <w:r w:rsidRPr="001D1715">
        <w:t>vzdělávání dětí</w:t>
      </w:r>
      <w:r w:rsidR="00730856" w:rsidRPr="001D1715">
        <w:t xml:space="preserve"> a </w:t>
      </w:r>
      <w:r w:rsidRPr="001D1715">
        <w:t>mladistvých</w:t>
      </w:r>
      <w:r w:rsidR="00730856" w:rsidRPr="001D1715">
        <w:t xml:space="preserve"> a </w:t>
      </w:r>
      <w:r w:rsidRPr="001D1715">
        <w:t xml:space="preserve">dětských skupin volí pro hodnoty </w:t>
      </w:r>
      <w:proofErr w:type="spellStart"/>
      <w:r w:rsidRPr="001D1715">
        <w:t>Ēm</w:t>
      </w:r>
      <w:proofErr w:type="spellEnd"/>
      <w:r w:rsidR="00730856" w:rsidRPr="001D1715">
        <w:t> ≤ </w:t>
      </w:r>
      <w:r w:rsidRPr="001D1715">
        <w:t>200</w:t>
      </w:r>
      <w:r w:rsidR="00730856" w:rsidRPr="001D1715">
        <w:t> </w:t>
      </w:r>
      <w:proofErr w:type="spellStart"/>
      <w:r w:rsidR="00730856" w:rsidRPr="001D1715">
        <w:t>lx</w:t>
      </w:r>
      <w:proofErr w:type="spellEnd"/>
      <w:r w:rsidRPr="001D1715">
        <w:t xml:space="preserve"> teple bílý (cca 3000 K); 200</w:t>
      </w:r>
      <w:r w:rsidR="00730856" w:rsidRPr="001D1715">
        <w:t> </w:t>
      </w:r>
      <w:proofErr w:type="spellStart"/>
      <w:r w:rsidR="00730856" w:rsidRPr="001D1715">
        <w:t>lx</w:t>
      </w:r>
      <w:proofErr w:type="spellEnd"/>
      <w:r w:rsidR="00730856" w:rsidRPr="001D1715">
        <w:t> &lt; </w:t>
      </w:r>
      <w:proofErr w:type="spellStart"/>
      <w:r w:rsidRPr="001D1715">
        <w:t>Ēm</w:t>
      </w:r>
      <w:proofErr w:type="spellEnd"/>
      <w:r w:rsidR="00730856" w:rsidRPr="001D1715">
        <w:t> ≤ </w:t>
      </w:r>
      <w:r w:rsidRPr="001D1715">
        <w:t>1000</w:t>
      </w:r>
      <w:r w:rsidR="00730856" w:rsidRPr="001D1715">
        <w:t> </w:t>
      </w:r>
      <w:proofErr w:type="spellStart"/>
      <w:r w:rsidR="00730856" w:rsidRPr="001D1715">
        <w:t>lx</w:t>
      </w:r>
      <w:proofErr w:type="spellEnd"/>
      <w:r w:rsidRPr="001D1715">
        <w:t xml:space="preserve"> neutrálně bílý (cca do 4000 K); </w:t>
      </w:r>
      <w:proofErr w:type="spellStart"/>
      <w:r w:rsidRPr="001D1715">
        <w:t>Ēm</w:t>
      </w:r>
      <w:proofErr w:type="spellEnd"/>
      <w:r w:rsidR="00730856" w:rsidRPr="001D1715">
        <w:t> &gt; </w:t>
      </w:r>
      <w:r w:rsidRPr="001D1715">
        <w:t>1000</w:t>
      </w:r>
      <w:r w:rsidR="00730856" w:rsidRPr="001D1715">
        <w:t> </w:t>
      </w:r>
      <w:proofErr w:type="spellStart"/>
      <w:r w:rsidR="00730856" w:rsidRPr="001D1715">
        <w:t>lx</w:t>
      </w:r>
      <w:proofErr w:type="spellEnd"/>
      <w:r w:rsidRPr="001D1715">
        <w:t xml:space="preserve"> chladně bílý (cca</w:t>
      </w:r>
      <w:r w:rsidR="00730856" w:rsidRPr="001D1715">
        <w:t> &gt; </w:t>
      </w:r>
      <w:r w:rsidRPr="001D1715">
        <w:t>5000 K).</w:t>
      </w:r>
    </w:p>
    <w:p w14:paraId="4C4CBF1F" w14:textId="3B0976D7" w:rsidR="00BD33F5" w:rsidRPr="001D1715" w:rsidRDefault="00BD33F5" w:rsidP="001D1715">
      <w:pPr>
        <w:jc w:val="both"/>
      </w:pPr>
      <w:r w:rsidRPr="001D1715">
        <w:t>Svítidla</w:t>
      </w:r>
      <w:r w:rsidR="00730856" w:rsidRPr="001D1715">
        <w:t xml:space="preserve"> u </w:t>
      </w:r>
      <w:r w:rsidRPr="001D1715">
        <w:t>soustav elektrického osvětlení se dle</w:t>
      </w:r>
      <w:r w:rsidR="00730856" w:rsidRPr="001D1715">
        <w:t xml:space="preserve"> § </w:t>
      </w:r>
      <w:r w:rsidRPr="001D1715">
        <w:t xml:space="preserve">17 </w:t>
      </w:r>
      <w:r w:rsidR="00730856" w:rsidRPr="001D1715">
        <w:t>odst. </w:t>
      </w:r>
      <w:r w:rsidRPr="001D1715">
        <w:t>1 vyhlášky</w:t>
      </w:r>
      <w:r w:rsidR="00730856" w:rsidRPr="001D1715">
        <w:t xml:space="preserve"> č. </w:t>
      </w:r>
      <w:r w:rsidRPr="001D1715">
        <w:t>160/2024</w:t>
      </w:r>
      <w:r w:rsidR="00730856" w:rsidRPr="001D1715">
        <w:t> Sb.</w:t>
      </w:r>
      <w:r w:rsidRPr="001D1715">
        <w:t>,</w:t>
      </w:r>
      <w:r w:rsidR="00730856" w:rsidRPr="001D1715">
        <w:t xml:space="preserve"> o </w:t>
      </w:r>
      <w:r w:rsidRPr="001D1715">
        <w:t>hygienických požadavcích na prostory</w:t>
      </w:r>
      <w:r w:rsidR="00730856" w:rsidRPr="001D1715">
        <w:t xml:space="preserve"> a </w:t>
      </w:r>
      <w:r w:rsidRPr="001D1715">
        <w:t>provoz zařízení</w:t>
      </w:r>
      <w:r w:rsidR="00730856" w:rsidRPr="001D1715">
        <w:t xml:space="preserve"> a </w:t>
      </w:r>
      <w:r w:rsidRPr="001D1715">
        <w:t>provozoven pro výchovu</w:t>
      </w:r>
      <w:r w:rsidR="00730856" w:rsidRPr="001D1715">
        <w:t xml:space="preserve"> a </w:t>
      </w:r>
      <w:r w:rsidRPr="001D1715">
        <w:t>vzdělávání dětí</w:t>
      </w:r>
      <w:r w:rsidR="00730856" w:rsidRPr="001D1715">
        <w:t xml:space="preserve"> a </w:t>
      </w:r>
      <w:r w:rsidRPr="001D1715">
        <w:t>mladistvých</w:t>
      </w:r>
      <w:r w:rsidR="00730856" w:rsidRPr="001D1715">
        <w:t xml:space="preserve"> a </w:t>
      </w:r>
      <w:r w:rsidRPr="001D1715">
        <w:t>dětských skupin umísťují na strop rovnoběžně</w:t>
      </w:r>
      <w:r w:rsidR="00730856" w:rsidRPr="001D1715">
        <w:t xml:space="preserve"> s </w:t>
      </w:r>
      <w:r w:rsidRPr="001D1715">
        <w:t>okenní stěnou, pokud to umožní stavebně technické dispozice prostor.</w:t>
      </w:r>
    </w:p>
    <w:p w14:paraId="65EBC3DB" w14:textId="08ABA306" w:rsidR="00BD33F5" w:rsidRPr="001D1715" w:rsidRDefault="00BD33F5" w:rsidP="001D1715">
      <w:pPr>
        <w:jc w:val="both"/>
      </w:pPr>
      <w:r w:rsidRPr="001D1715">
        <w:t>Osvětlovací soustavy</w:t>
      </w:r>
      <w:r w:rsidR="00730856" w:rsidRPr="001D1715">
        <w:t xml:space="preserve"> a </w:t>
      </w:r>
      <w:r w:rsidRPr="001D1715">
        <w:t>části vnitřních prostorů odrážející světlo musí být</w:t>
      </w:r>
      <w:r w:rsidR="00730856" w:rsidRPr="001D1715">
        <w:t xml:space="preserve"> § </w:t>
      </w:r>
      <w:r w:rsidRPr="001D1715">
        <w:t xml:space="preserve">17 </w:t>
      </w:r>
      <w:r w:rsidR="00730856" w:rsidRPr="001D1715">
        <w:t>odst. </w:t>
      </w:r>
      <w:r w:rsidRPr="001D1715">
        <w:t>5 vyhlášky</w:t>
      </w:r>
      <w:r w:rsidR="00730856" w:rsidRPr="001D1715">
        <w:t xml:space="preserve"> č. </w:t>
      </w:r>
      <w:r w:rsidRPr="001D1715">
        <w:t>160/2024</w:t>
      </w:r>
      <w:r w:rsidR="00730856" w:rsidRPr="001D1715">
        <w:t> Sb.</w:t>
      </w:r>
      <w:r w:rsidRPr="001D1715">
        <w:t>,</w:t>
      </w:r>
      <w:r w:rsidR="00730856" w:rsidRPr="001D1715">
        <w:t xml:space="preserve"> o </w:t>
      </w:r>
      <w:r w:rsidRPr="001D1715">
        <w:t>hygienických požadavcích na prostory</w:t>
      </w:r>
      <w:r w:rsidR="00730856" w:rsidRPr="001D1715">
        <w:t xml:space="preserve"> a </w:t>
      </w:r>
      <w:r w:rsidRPr="001D1715">
        <w:t>provoz zařízení</w:t>
      </w:r>
      <w:r w:rsidR="00730856" w:rsidRPr="001D1715">
        <w:t xml:space="preserve"> a </w:t>
      </w:r>
      <w:r w:rsidRPr="001D1715">
        <w:t>provozoven pro výchovu</w:t>
      </w:r>
      <w:r w:rsidR="00730856" w:rsidRPr="001D1715">
        <w:t xml:space="preserve"> a </w:t>
      </w:r>
      <w:r w:rsidRPr="001D1715">
        <w:t>vzdělávání dětí</w:t>
      </w:r>
      <w:r w:rsidR="00730856" w:rsidRPr="001D1715">
        <w:t xml:space="preserve"> a </w:t>
      </w:r>
      <w:r w:rsidRPr="001D1715">
        <w:t>mladistvých</w:t>
      </w:r>
      <w:r w:rsidR="00730856" w:rsidRPr="001D1715">
        <w:t xml:space="preserve"> a </w:t>
      </w:r>
      <w:r w:rsidRPr="001D1715">
        <w:t>dětských skupin čištěny</w:t>
      </w:r>
      <w:r w:rsidR="00730856" w:rsidRPr="001D1715">
        <w:t xml:space="preserve"> a </w:t>
      </w:r>
      <w:r w:rsidRPr="001D1715">
        <w:t>obnovovány ve lhůtách daných plánem údržby</w:t>
      </w:r>
      <w:r w:rsidR="00730856" w:rsidRPr="001D1715">
        <w:t xml:space="preserve"> v </w:t>
      </w:r>
      <w:r w:rsidRPr="001D1715">
        <w:t>souladu</w:t>
      </w:r>
      <w:r w:rsidR="00730856" w:rsidRPr="001D1715">
        <w:t xml:space="preserve"> s </w:t>
      </w:r>
      <w:r w:rsidRPr="001D1715">
        <w:t>projektem osvětlení</w:t>
      </w:r>
      <w:r w:rsidR="00730856" w:rsidRPr="001D1715">
        <w:t xml:space="preserve"> a </w:t>
      </w:r>
      <w:r w:rsidRPr="001D1715">
        <w:t>musí být udržovány</w:t>
      </w:r>
      <w:r w:rsidR="00730856" w:rsidRPr="001D1715">
        <w:t xml:space="preserve"> v </w:t>
      </w:r>
      <w:r w:rsidRPr="001D1715">
        <w:t>takovém stavu, aby požadované vlastnosti osvětlení byly splněny po celou dobu života osvětlovací soustavy. Není-li zpracován</w:t>
      </w:r>
      <w:r w:rsidR="00730856" w:rsidRPr="001D1715">
        <w:t xml:space="preserve"> v </w:t>
      </w:r>
      <w:r w:rsidRPr="001D1715">
        <w:t>projektu osvětlení plán údržby, provádí se nejméně dvakrát ročně mytí oken, rámů, svítidel</w:t>
      </w:r>
      <w:r w:rsidR="00730856" w:rsidRPr="001D1715">
        <w:t xml:space="preserve"> a </w:t>
      </w:r>
      <w:r w:rsidRPr="001D1715">
        <w:t>světelných zdrojů.</w:t>
      </w:r>
    </w:p>
    <w:p w14:paraId="5952993C" w14:textId="1265D073" w:rsidR="00BD33F5" w:rsidRPr="001D1715" w:rsidRDefault="00BD33F5" w:rsidP="001D1715">
      <w:pPr>
        <w:jc w:val="both"/>
      </w:pPr>
      <w:r w:rsidRPr="001D1715">
        <w:t xml:space="preserve">Ve školních budovách se dle </w:t>
      </w:r>
      <w:r w:rsidR="00730856" w:rsidRPr="001D1715">
        <w:t>ČSN </w:t>
      </w:r>
      <w:r w:rsidRPr="001D1715">
        <w:t xml:space="preserve">73 0580-3, </w:t>
      </w:r>
      <w:r w:rsidR="00730856" w:rsidRPr="001D1715">
        <w:t>čl. </w:t>
      </w:r>
      <w:r w:rsidRPr="001D1715">
        <w:t>4.5.2 navrhuje ovládání umělého osvětlení buď ruční, na základě signalizace čidlem, anebo automatické, při kterém se však zachovává možnost ručního ovládání.</w:t>
      </w:r>
    </w:p>
    <w:p w14:paraId="771A94DD" w14:textId="77777777" w:rsidR="00BD33F5" w:rsidRPr="001D1715" w:rsidRDefault="00BD33F5" w:rsidP="001D1715">
      <w:pPr>
        <w:pStyle w:val="Nadpis3"/>
        <w:jc w:val="both"/>
      </w:pPr>
      <w:bookmarkStart w:id="26" w:name="_Toc181729910"/>
      <w:r w:rsidRPr="001D1715">
        <w:t>Požadavky na elektrické osvětlení</w:t>
      </w:r>
      <w:bookmarkEnd w:id="26"/>
    </w:p>
    <w:p w14:paraId="5F0CCE78" w14:textId="20CE593B" w:rsidR="00BD33F5" w:rsidRPr="001D1715" w:rsidRDefault="00BD33F5" w:rsidP="001D1715">
      <w:pPr>
        <w:jc w:val="both"/>
      </w:pPr>
      <w:r w:rsidRPr="001D1715">
        <w:t>Veškeré osazené světelné zdroje</w:t>
      </w:r>
      <w:r w:rsidR="00730856" w:rsidRPr="001D1715">
        <w:t xml:space="preserve"> a </w:t>
      </w:r>
      <w:r w:rsidRPr="001D1715">
        <w:t>předřadníky musí splňovat požadavky Nařízení EU</w:t>
      </w:r>
      <w:r w:rsidR="00730856" w:rsidRPr="001D1715">
        <w:t xml:space="preserve"> č. </w:t>
      </w:r>
      <w:r w:rsidRPr="001D1715">
        <w:t>2019/2020, kterým se stanoví požadavky na ekodesign světelných zdrojů</w:t>
      </w:r>
      <w:r w:rsidR="00730856" w:rsidRPr="001D1715">
        <w:t xml:space="preserve"> a </w:t>
      </w:r>
      <w:r w:rsidRPr="001D1715">
        <w:t>samostatných předřadných přístrojů, ve znění pozdějších předpisů.</w:t>
      </w:r>
    </w:p>
    <w:p w14:paraId="34AFBC31" w14:textId="10E553F6" w:rsidR="00BD33F5" w:rsidRPr="001D1715" w:rsidRDefault="00BD33F5" w:rsidP="001D1715">
      <w:pPr>
        <w:jc w:val="both"/>
      </w:pPr>
      <w:r w:rsidRPr="001D1715">
        <w:t>Celkové doplňující elektrické osvětlení</w:t>
      </w:r>
      <w:r w:rsidR="00730856" w:rsidRPr="001D1715">
        <w:t xml:space="preserve"> v </w:t>
      </w:r>
      <w:r w:rsidRPr="001D1715">
        <w:t>převažující rovině místa zrakového úkolu pracovních prostor se sdruženým osvětlením, vyjádřené udržovanou osvětleností, musí být dle</w:t>
      </w:r>
      <w:r w:rsidR="00730856" w:rsidRPr="001D1715">
        <w:t xml:space="preserve"> § </w:t>
      </w:r>
      <w:r w:rsidRPr="001D1715">
        <w:t xml:space="preserve">45 </w:t>
      </w:r>
      <w:r w:rsidR="00730856" w:rsidRPr="001D1715">
        <w:t>odst. </w:t>
      </w:r>
      <w:r w:rsidRPr="001D1715">
        <w:t xml:space="preserve">4 </w:t>
      </w:r>
      <w:r w:rsidR="00730856" w:rsidRPr="001D1715">
        <w:t>písm. </w:t>
      </w:r>
      <w:r w:rsidRPr="001D1715">
        <w:t>b) nařízení vlády</w:t>
      </w:r>
      <w:r w:rsidR="00730856" w:rsidRPr="001D1715">
        <w:t xml:space="preserve"> č. </w:t>
      </w:r>
      <w:r w:rsidRPr="001D1715">
        <w:t>361/2007</w:t>
      </w:r>
      <w:r w:rsidR="00730856" w:rsidRPr="001D1715">
        <w:t> Sb.</w:t>
      </w:r>
      <w:r w:rsidRPr="001D1715">
        <w:t xml:space="preserve">, kterým se stanoví podmínky ochrany zdraví při práci, ve znění pozdějších předpisů, nejméně </w:t>
      </w:r>
      <w:proofErr w:type="spellStart"/>
      <w:r w:rsidRPr="001D1715">
        <w:t>Ēm</w:t>
      </w:r>
      <w:proofErr w:type="spellEnd"/>
      <w:r w:rsidR="00730856" w:rsidRPr="001D1715">
        <w:t> = </w:t>
      </w:r>
      <w:r w:rsidRPr="001D1715">
        <w:t>300</w:t>
      </w:r>
      <w:r w:rsidR="00730856" w:rsidRPr="001D1715">
        <w:t> </w:t>
      </w:r>
      <w:proofErr w:type="spellStart"/>
      <w:r w:rsidR="00730856" w:rsidRPr="001D1715">
        <w:t>lx</w:t>
      </w:r>
      <w:proofErr w:type="spellEnd"/>
      <w:r w:rsidR="00730856" w:rsidRPr="001D1715">
        <w:t xml:space="preserve"> s </w:t>
      </w:r>
      <w:r w:rsidRPr="001D1715">
        <w:t xml:space="preserve">rovnoměrností osvětlení </w:t>
      </w:r>
      <w:proofErr w:type="spellStart"/>
      <w:r w:rsidRPr="001D1715">
        <w:t>Uo</w:t>
      </w:r>
      <w:proofErr w:type="spellEnd"/>
      <w:r w:rsidR="00730856" w:rsidRPr="001D1715">
        <w:t> ≥ </w:t>
      </w:r>
      <w:r w:rsidRPr="001D1715">
        <w:t>0,4</w:t>
      </w:r>
      <w:r w:rsidR="00730856" w:rsidRPr="001D1715">
        <w:t xml:space="preserve"> v </w:t>
      </w:r>
      <w:r w:rsidRPr="001D1715">
        <w:t>posuzovaných prostorech se svislými</w:t>
      </w:r>
      <w:r w:rsidR="00730856" w:rsidRPr="001D1715">
        <w:t xml:space="preserve"> a </w:t>
      </w:r>
      <w:r w:rsidRPr="001D1715">
        <w:t xml:space="preserve">šikmými osvětlovacími otvory nebo nejméně </w:t>
      </w:r>
      <w:proofErr w:type="spellStart"/>
      <w:r w:rsidRPr="001D1715">
        <w:t>Ēm</w:t>
      </w:r>
      <w:proofErr w:type="spellEnd"/>
      <w:r w:rsidR="00730856" w:rsidRPr="001D1715">
        <w:t> = </w:t>
      </w:r>
      <w:r w:rsidRPr="001D1715">
        <w:t>200</w:t>
      </w:r>
      <w:r w:rsidR="00730856" w:rsidRPr="001D1715">
        <w:t> </w:t>
      </w:r>
      <w:proofErr w:type="spellStart"/>
      <w:r w:rsidR="00730856" w:rsidRPr="001D1715">
        <w:t>lx</w:t>
      </w:r>
      <w:proofErr w:type="spellEnd"/>
      <w:r w:rsidR="00730856" w:rsidRPr="001D1715">
        <w:t xml:space="preserve"> s </w:t>
      </w:r>
      <w:r w:rsidRPr="001D1715">
        <w:t xml:space="preserve">rovnoměrností osvětlení </w:t>
      </w:r>
      <w:proofErr w:type="spellStart"/>
      <w:r w:rsidRPr="001D1715">
        <w:t>Uo</w:t>
      </w:r>
      <w:proofErr w:type="spellEnd"/>
      <w:r w:rsidR="00730856" w:rsidRPr="001D1715">
        <w:t> ≥ </w:t>
      </w:r>
      <w:r w:rsidRPr="001D1715">
        <w:t>0,4 pro vodorovné osvětlovací otvory,</w:t>
      </w:r>
      <w:r w:rsidR="00730856" w:rsidRPr="001D1715">
        <w:t xml:space="preserve"> </w:t>
      </w:r>
      <w:r w:rsidRPr="001D1715">
        <w:t xml:space="preserve">pokud </w:t>
      </w:r>
      <w:r w:rsidR="00730856" w:rsidRPr="001D1715">
        <w:t>ČSN </w:t>
      </w:r>
      <w:r w:rsidRPr="001D1715">
        <w:t>36 0020 nestanoví vyšší hodnoty.</w:t>
      </w:r>
    </w:p>
    <w:p w14:paraId="4F9938FC" w14:textId="36DE4E36" w:rsidR="00BD33F5" w:rsidRPr="001D1715" w:rsidRDefault="00BD33F5" w:rsidP="001D1715">
      <w:pPr>
        <w:jc w:val="both"/>
      </w:pPr>
      <w:r w:rsidRPr="001D1715">
        <w:t xml:space="preserve">V případě bočních osvětlovacích otvorů ve vnitřních prostorách se sdruženým osvětlením se dle </w:t>
      </w:r>
      <w:r w:rsidR="00730856" w:rsidRPr="001D1715">
        <w:t>ČSN </w:t>
      </w:r>
      <w:r w:rsidRPr="001D1715">
        <w:t xml:space="preserve">36 0020, </w:t>
      </w:r>
      <w:r w:rsidR="00730856" w:rsidRPr="001D1715">
        <w:t>čl. </w:t>
      </w:r>
      <w:r w:rsidRPr="001D1715">
        <w:t>4.5.2</w:t>
      </w:r>
      <w:r w:rsidR="00730856" w:rsidRPr="001D1715">
        <w:t xml:space="preserve"> u </w:t>
      </w:r>
      <w:r w:rsidRPr="001D1715">
        <w:t>udržovaných osvětleností 200</w:t>
      </w:r>
      <w:r w:rsidR="00730856" w:rsidRPr="001D1715">
        <w:t> </w:t>
      </w:r>
      <w:proofErr w:type="spellStart"/>
      <w:r w:rsidR="00730856" w:rsidRPr="001D1715">
        <w:t>lx</w:t>
      </w:r>
      <w:proofErr w:type="spellEnd"/>
      <w:r w:rsidRPr="001D1715">
        <w:t xml:space="preserve"> až 500</w:t>
      </w:r>
      <w:r w:rsidR="00730856" w:rsidRPr="001D1715">
        <w:t> </w:t>
      </w:r>
      <w:proofErr w:type="spellStart"/>
      <w:r w:rsidR="00730856" w:rsidRPr="001D1715">
        <w:t>lx</w:t>
      </w:r>
      <w:proofErr w:type="spellEnd"/>
      <w:r w:rsidRPr="001D1715">
        <w:t xml:space="preserve"> včetně navýší osvětlenost</w:t>
      </w:r>
      <w:r w:rsidR="00730856" w:rsidRPr="001D1715">
        <w:t xml:space="preserve"> o </w:t>
      </w:r>
      <w:r w:rsidRPr="001D1715">
        <w:t>jeden stupeň řady osvětleností.</w:t>
      </w:r>
    </w:p>
    <w:p w14:paraId="64E4CEF9" w14:textId="6CCCC4EC" w:rsidR="00BD33F5" w:rsidRPr="001D1715" w:rsidRDefault="00730856" w:rsidP="001D1715">
      <w:pPr>
        <w:jc w:val="both"/>
      </w:pPr>
      <w:r w:rsidRPr="001D1715">
        <w:t>Dle ČSN </w:t>
      </w:r>
      <w:r w:rsidR="00BD33F5" w:rsidRPr="001D1715">
        <w:t xml:space="preserve">73 6058, </w:t>
      </w:r>
      <w:r w:rsidRPr="001D1715">
        <w:t>čl. </w:t>
      </w:r>
      <w:r w:rsidR="00BD33F5" w:rsidRPr="001D1715">
        <w:t>5.2.5 se</w:t>
      </w:r>
      <w:r w:rsidRPr="001D1715">
        <w:t xml:space="preserve"> v </w:t>
      </w:r>
      <w:r w:rsidR="00BD33F5" w:rsidRPr="001D1715">
        <w:t xml:space="preserve">garážích navrhuje umělé osvětlení podle </w:t>
      </w:r>
      <w:r w:rsidRPr="001D1715">
        <w:t>ČSN EN </w:t>
      </w:r>
      <w:r w:rsidR="00BD33F5" w:rsidRPr="001D1715">
        <w:t>12464-1.</w:t>
      </w:r>
    </w:p>
    <w:p w14:paraId="45BC0499" w14:textId="00AC26F2" w:rsidR="00BD33F5" w:rsidRPr="001D1715" w:rsidRDefault="00BD33F5" w:rsidP="001D1715">
      <w:pPr>
        <w:pStyle w:val="Pedobjektem"/>
        <w:jc w:val="both"/>
      </w:pPr>
      <w:r w:rsidRPr="001D1715">
        <w:lastRenderedPageBreak/>
        <w:t>Umělé osvětlení bylo navrženo dle výše uvedených zásad</w:t>
      </w:r>
      <w:r w:rsidR="00730856" w:rsidRPr="001D1715">
        <w:t xml:space="preserve"> a </w:t>
      </w:r>
      <w:r w:rsidRPr="001D1715">
        <w:t xml:space="preserve">těchto požadavků </w:t>
      </w:r>
      <w:r w:rsidR="00730856" w:rsidRPr="001D1715">
        <w:t>ČSN EN </w:t>
      </w:r>
      <w:r w:rsidRPr="001D1715">
        <w:t>12464-1:</w:t>
      </w:r>
    </w:p>
    <w:p w14:paraId="52FA073E" w14:textId="54B6CAB8" w:rsidR="00BD33F5" w:rsidRPr="001D1715" w:rsidRDefault="00BD33F5" w:rsidP="001D1715">
      <w:pPr>
        <w:pStyle w:val="Obrzek"/>
        <w:jc w:val="both"/>
      </w:pPr>
      <w:r w:rsidRPr="001D1715">
        <w:rPr>
          <w:noProof/>
        </w:rPr>
        <w:drawing>
          <wp:inline distT="0" distB="0" distL="0" distR="0" wp14:anchorId="038BE025" wp14:editId="5841BF19">
            <wp:extent cx="5760000" cy="1611784"/>
            <wp:effectExtent l="0" t="0" r="0" b="762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000" cy="1611784"/>
                    </a:xfrm>
                    <a:prstGeom prst="rect">
                      <a:avLst/>
                    </a:prstGeom>
                  </pic:spPr>
                </pic:pic>
              </a:graphicData>
            </a:graphic>
          </wp:inline>
        </w:drawing>
      </w:r>
    </w:p>
    <w:p w14:paraId="30C4C24C" w14:textId="453FEB3A" w:rsidR="00BD33F5" w:rsidRPr="001D1715" w:rsidRDefault="00BD33F5" w:rsidP="001D1715">
      <w:pPr>
        <w:pStyle w:val="Popisyobrzkatabulek"/>
        <w:jc w:val="both"/>
        <w:rPr>
          <w:color w:val="auto"/>
        </w:rPr>
      </w:pPr>
      <w:r w:rsidRPr="001D1715">
        <w:rPr>
          <w:color w:val="auto"/>
        </w:rPr>
        <w:t xml:space="preserve">Požadavky dle </w:t>
      </w:r>
      <w:r w:rsidR="00730856" w:rsidRPr="001D1715">
        <w:rPr>
          <w:color w:val="auto"/>
        </w:rPr>
        <w:t>ČSN EN </w:t>
      </w:r>
      <w:r w:rsidRPr="001D1715">
        <w:rPr>
          <w:color w:val="auto"/>
        </w:rPr>
        <w:t>12464-1, Tabulka 36: Veřejné společné prostory</w:t>
      </w:r>
    </w:p>
    <w:p w14:paraId="78F485D7" w14:textId="0D05BCAA" w:rsidR="00BD33F5" w:rsidRPr="001D1715" w:rsidRDefault="00BD33F5" w:rsidP="001D1715">
      <w:pPr>
        <w:pStyle w:val="Obrzek"/>
        <w:jc w:val="both"/>
      </w:pPr>
      <w:r w:rsidRPr="001D1715">
        <w:rPr>
          <w:noProof/>
        </w:rPr>
        <w:drawing>
          <wp:inline distT="0" distB="0" distL="0" distR="0" wp14:anchorId="30237DBB" wp14:editId="0A50C928">
            <wp:extent cx="5760000" cy="1348234"/>
            <wp:effectExtent l="0" t="0" r="0" b="444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60000" cy="1348234"/>
                    </a:xfrm>
                    <a:prstGeom prst="rect">
                      <a:avLst/>
                    </a:prstGeom>
                  </pic:spPr>
                </pic:pic>
              </a:graphicData>
            </a:graphic>
          </wp:inline>
        </w:drawing>
      </w:r>
    </w:p>
    <w:p w14:paraId="6AEF22D7" w14:textId="61CD7F4A" w:rsidR="00BD33F5" w:rsidRPr="001D1715" w:rsidRDefault="00BD33F5" w:rsidP="001D1715">
      <w:pPr>
        <w:pStyle w:val="Popisyobrzkatabulek"/>
        <w:jc w:val="both"/>
        <w:rPr>
          <w:color w:val="auto"/>
        </w:rPr>
      </w:pPr>
      <w:r w:rsidRPr="001D1715">
        <w:rPr>
          <w:color w:val="auto"/>
        </w:rPr>
        <w:t xml:space="preserve">Požadavky dle </w:t>
      </w:r>
      <w:r w:rsidR="00730856" w:rsidRPr="001D1715">
        <w:rPr>
          <w:color w:val="auto"/>
        </w:rPr>
        <w:t>ČSN EN </w:t>
      </w:r>
      <w:r w:rsidRPr="001D1715">
        <w:rPr>
          <w:color w:val="auto"/>
        </w:rPr>
        <w:t>12464-1, Tabulka 10: Šatny, umývárny, koupelny, toalety</w:t>
      </w:r>
    </w:p>
    <w:p w14:paraId="7F35949A" w14:textId="51C1DC36" w:rsidR="00BD33F5" w:rsidRPr="001D1715" w:rsidRDefault="00BD33F5" w:rsidP="001D1715">
      <w:pPr>
        <w:pStyle w:val="Obrzek"/>
        <w:jc w:val="both"/>
      </w:pPr>
      <w:r w:rsidRPr="001D1715">
        <w:rPr>
          <w:noProof/>
        </w:rPr>
        <w:drawing>
          <wp:inline distT="0" distB="0" distL="0" distR="0" wp14:anchorId="1529F2D0" wp14:editId="6F257044">
            <wp:extent cx="5760000" cy="1085319"/>
            <wp:effectExtent l="0" t="0" r="0" b="635"/>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000" cy="1085319"/>
                    </a:xfrm>
                    <a:prstGeom prst="rect">
                      <a:avLst/>
                    </a:prstGeom>
                  </pic:spPr>
                </pic:pic>
              </a:graphicData>
            </a:graphic>
          </wp:inline>
        </w:drawing>
      </w:r>
    </w:p>
    <w:p w14:paraId="2C24EADE" w14:textId="559D0AAC" w:rsidR="00BD33F5" w:rsidRPr="001D1715" w:rsidRDefault="00BD33F5" w:rsidP="001D1715">
      <w:pPr>
        <w:pStyle w:val="Popisyobrzkatabulek"/>
        <w:jc w:val="both"/>
        <w:rPr>
          <w:color w:val="auto"/>
        </w:rPr>
      </w:pPr>
      <w:r w:rsidRPr="001D1715">
        <w:rPr>
          <w:color w:val="auto"/>
        </w:rPr>
        <w:t xml:space="preserve">Požadavky dle </w:t>
      </w:r>
      <w:r w:rsidR="00730856" w:rsidRPr="001D1715">
        <w:rPr>
          <w:color w:val="auto"/>
        </w:rPr>
        <w:t>ČSN EN </w:t>
      </w:r>
      <w:r w:rsidRPr="001D1715">
        <w:rPr>
          <w:color w:val="auto"/>
        </w:rPr>
        <w:t>12464-1, Tabulka 10: Odpočívárny</w:t>
      </w:r>
    </w:p>
    <w:p w14:paraId="09AA0D16" w14:textId="6A9E2100" w:rsidR="00BD33F5" w:rsidRPr="001D1715" w:rsidRDefault="00BD33F5" w:rsidP="001D1715">
      <w:pPr>
        <w:pStyle w:val="Obrzek"/>
        <w:jc w:val="both"/>
      </w:pPr>
      <w:r w:rsidRPr="001D1715">
        <w:rPr>
          <w:noProof/>
        </w:rPr>
        <w:drawing>
          <wp:inline distT="0" distB="0" distL="0" distR="0" wp14:anchorId="4F64F9AE" wp14:editId="03FF2B1B">
            <wp:extent cx="5760000" cy="1612419"/>
            <wp:effectExtent l="0" t="0" r="0" b="698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60000" cy="1612419"/>
                    </a:xfrm>
                    <a:prstGeom prst="rect">
                      <a:avLst/>
                    </a:prstGeom>
                  </pic:spPr>
                </pic:pic>
              </a:graphicData>
            </a:graphic>
          </wp:inline>
        </w:drawing>
      </w:r>
    </w:p>
    <w:p w14:paraId="242F1D7B" w14:textId="736DBEE3" w:rsidR="00BD33F5" w:rsidRPr="001D1715" w:rsidRDefault="00BD33F5" w:rsidP="001D1715">
      <w:pPr>
        <w:pStyle w:val="Popisyobrzkatabulek"/>
        <w:jc w:val="both"/>
        <w:rPr>
          <w:color w:val="auto"/>
        </w:rPr>
      </w:pPr>
      <w:r w:rsidRPr="001D1715">
        <w:rPr>
          <w:color w:val="auto"/>
        </w:rPr>
        <w:t xml:space="preserve">Požadavky dle </w:t>
      </w:r>
      <w:r w:rsidR="00730856" w:rsidRPr="001D1715">
        <w:rPr>
          <w:color w:val="auto"/>
        </w:rPr>
        <w:t>ČSN EN </w:t>
      </w:r>
      <w:r w:rsidRPr="001D1715">
        <w:rPr>
          <w:color w:val="auto"/>
        </w:rPr>
        <w:t>12464-1, Tabulka 45: Zdravotnictví - Místnosti pro všeobecné použití</w:t>
      </w:r>
    </w:p>
    <w:p w14:paraId="3ABFCDE5" w14:textId="5AAB2832" w:rsidR="00BD33F5" w:rsidRPr="001D1715" w:rsidRDefault="00BD33F5" w:rsidP="001D1715">
      <w:pPr>
        <w:pStyle w:val="Obrzek"/>
        <w:jc w:val="both"/>
      </w:pPr>
      <w:r w:rsidRPr="001D1715">
        <w:rPr>
          <w:noProof/>
        </w:rPr>
        <w:drawing>
          <wp:inline distT="0" distB="0" distL="0" distR="0" wp14:anchorId="7331FBB9" wp14:editId="6ECB300C">
            <wp:extent cx="5760000" cy="1087859"/>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60000" cy="1087859"/>
                    </a:xfrm>
                    <a:prstGeom prst="rect">
                      <a:avLst/>
                    </a:prstGeom>
                  </pic:spPr>
                </pic:pic>
              </a:graphicData>
            </a:graphic>
          </wp:inline>
        </w:drawing>
      </w:r>
    </w:p>
    <w:p w14:paraId="291C1D3C" w14:textId="45C8BEF6" w:rsidR="00BD33F5" w:rsidRPr="001D1715" w:rsidRDefault="00BD33F5" w:rsidP="001D1715">
      <w:pPr>
        <w:pStyle w:val="Popisyobrzkatabulek"/>
        <w:jc w:val="both"/>
        <w:rPr>
          <w:color w:val="auto"/>
        </w:rPr>
      </w:pPr>
      <w:r w:rsidRPr="001D1715">
        <w:rPr>
          <w:color w:val="auto"/>
        </w:rPr>
        <w:t xml:space="preserve">Požadavky dle </w:t>
      </w:r>
      <w:r w:rsidR="00730856" w:rsidRPr="001D1715">
        <w:rPr>
          <w:color w:val="auto"/>
        </w:rPr>
        <w:t>ČSN EN </w:t>
      </w:r>
      <w:r w:rsidRPr="001D1715">
        <w:rPr>
          <w:color w:val="auto"/>
        </w:rPr>
        <w:t>12464-1, Tabulka 46: Zdravotnictví - Místnosti pro zaměstnance</w:t>
      </w:r>
    </w:p>
    <w:p w14:paraId="0238515E" w14:textId="1F607DBA" w:rsidR="00BD33F5" w:rsidRPr="001D1715" w:rsidRDefault="00BD33F5" w:rsidP="001D1715">
      <w:pPr>
        <w:pStyle w:val="Obrzek"/>
        <w:jc w:val="both"/>
      </w:pPr>
      <w:r w:rsidRPr="001D1715">
        <w:rPr>
          <w:noProof/>
        </w:rPr>
        <w:lastRenderedPageBreak/>
        <w:drawing>
          <wp:inline distT="0" distB="0" distL="0" distR="0" wp14:anchorId="53C3FA79" wp14:editId="34BA6BED">
            <wp:extent cx="5760000" cy="1735621"/>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000" cy="1735621"/>
                    </a:xfrm>
                    <a:prstGeom prst="rect">
                      <a:avLst/>
                    </a:prstGeom>
                  </pic:spPr>
                </pic:pic>
              </a:graphicData>
            </a:graphic>
          </wp:inline>
        </w:drawing>
      </w:r>
    </w:p>
    <w:p w14:paraId="2E52EE75" w14:textId="5707B161" w:rsidR="00BD33F5" w:rsidRPr="001D1715" w:rsidRDefault="00BD33F5" w:rsidP="001D1715">
      <w:pPr>
        <w:pStyle w:val="Popisyobrzkatabulek"/>
        <w:jc w:val="both"/>
        <w:rPr>
          <w:color w:val="auto"/>
        </w:rPr>
      </w:pPr>
      <w:r w:rsidRPr="001D1715">
        <w:rPr>
          <w:color w:val="auto"/>
        </w:rPr>
        <w:t xml:space="preserve">Požadavky dle </w:t>
      </w:r>
      <w:r w:rsidR="00730856" w:rsidRPr="001D1715">
        <w:rPr>
          <w:color w:val="auto"/>
        </w:rPr>
        <w:t>ČSN EN </w:t>
      </w:r>
      <w:r w:rsidRPr="001D1715">
        <w:rPr>
          <w:color w:val="auto"/>
        </w:rPr>
        <w:t>12464-1, Tabulka 34: Administrativní prostory</w:t>
      </w:r>
      <w:r w:rsidR="00730856" w:rsidRPr="001D1715">
        <w:rPr>
          <w:color w:val="auto"/>
        </w:rPr>
        <w:t xml:space="preserve"> a </w:t>
      </w:r>
      <w:r w:rsidRPr="001D1715">
        <w:rPr>
          <w:color w:val="auto"/>
        </w:rPr>
        <w:t>kanceláře</w:t>
      </w:r>
    </w:p>
    <w:p w14:paraId="0048A241" w14:textId="4CFA611D" w:rsidR="00BD33F5" w:rsidRPr="001D1715" w:rsidRDefault="00BD33F5" w:rsidP="001D1715">
      <w:pPr>
        <w:pStyle w:val="Obrzek"/>
        <w:jc w:val="both"/>
      </w:pPr>
      <w:r w:rsidRPr="001D1715">
        <w:rPr>
          <w:noProof/>
        </w:rPr>
        <w:drawing>
          <wp:inline distT="0" distB="0" distL="0" distR="0" wp14:anchorId="3C6C7119" wp14:editId="4A3D823E">
            <wp:extent cx="5760000" cy="3183559"/>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000" cy="3183559"/>
                    </a:xfrm>
                    <a:prstGeom prst="rect">
                      <a:avLst/>
                    </a:prstGeom>
                  </pic:spPr>
                </pic:pic>
              </a:graphicData>
            </a:graphic>
          </wp:inline>
        </w:drawing>
      </w:r>
    </w:p>
    <w:p w14:paraId="7BC9F81B" w14:textId="200C6B9B" w:rsidR="00BD33F5" w:rsidRPr="001D1715" w:rsidRDefault="00BD33F5" w:rsidP="001D1715">
      <w:pPr>
        <w:pStyle w:val="Popisyobrzkatabulek"/>
        <w:jc w:val="both"/>
        <w:rPr>
          <w:color w:val="auto"/>
        </w:rPr>
      </w:pPr>
      <w:r w:rsidRPr="001D1715">
        <w:rPr>
          <w:color w:val="auto"/>
        </w:rPr>
        <w:t xml:space="preserve">Požadavky dle </w:t>
      </w:r>
      <w:r w:rsidR="00730856" w:rsidRPr="001D1715">
        <w:rPr>
          <w:color w:val="auto"/>
        </w:rPr>
        <w:t>ČSN EN </w:t>
      </w:r>
      <w:r w:rsidRPr="001D1715">
        <w:rPr>
          <w:color w:val="auto"/>
        </w:rPr>
        <w:t>12464-1, Tabulka 44: Vzdělávací zařízení - Učebny, auditoria, posluchárny</w:t>
      </w:r>
    </w:p>
    <w:p w14:paraId="18A52C2D" w14:textId="5972186D" w:rsidR="00BD33F5" w:rsidRPr="001D1715" w:rsidRDefault="00BD33F5" w:rsidP="001D1715">
      <w:pPr>
        <w:pStyle w:val="Obrzek"/>
        <w:jc w:val="both"/>
      </w:pPr>
      <w:r w:rsidRPr="001D1715">
        <w:rPr>
          <w:noProof/>
        </w:rPr>
        <w:drawing>
          <wp:inline distT="0" distB="0" distL="0" distR="0" wp14:anchorId="091FFA79" wp14:editId="67FC044A">
            <wp:extent cx="5760000" cy="1609244"/>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60000" cy="1609244"/>
                    </a:xfrm>
                    <a:prstGeom prst="rect">
                      <a:avLst/>
                    </a:prstGeom>
                  </pic:spPr>
                </pic:pic>
              </a:graphicData>
            </a:graphic>
          </wp:inline>
        </w:drawing>
      </w:r>
    </w:p>
    <w:p w14:paraId="74EE7525" w14:textId="1AA7CE47" w:rsidR="00BD33F5" w:rsidRPr="001D1715" w:rsidRDefault="00BD33F5" w:rsidP="001D1715">
      <w:pPr>
        <w:pStyle w:val="Popisyobrzkatabulek"/>
        <w:jc w:val="both"/>
        <w:rPr>
          <w:color w:val="auto"/>
        </w:rPr>
      </w:pPr>
      <w:r w:rsidRPr="001D1715">
        <w:rPr>
          <w:color w:val="auto"/>
        </w:rPr>
        <w:t xml:space="preserve">Požadavky dle </w:t>
      </w:r>
      <w:r w:rsidR="00730856" w:rsidRPr="001D1715">
        <w:rPr>
          <w:color w:val="auto"/>
        </w:rPr>
        <w:t>ČSN EN </w:t>
      </w:r>
      <w:r w:rsidRPr="001D1715">
        <w:rPr>
          <w:color w:val="auto"/>
        </w:rPr>
        <w:t>12464-1, Tabulka 35: Obchodní prostory</w:t>
      </w:r>
    </w:p>
    <w:p w14:paraId="17C2496B" w14:textId="42DAD756" w:rsidR="00BD33F5" w:rsidRPr="001D1715" w:rsidRDefault="00BD33F5" w:rsidP="001D1715">
      <w:pPr>
        <w:pStyle w:val="Obrzek"/>
        <w:jc w:val="both"/>
      </w:pPr>
      <w:r w:rsidRPr="001D1715">
        <w:rPr>
          <w:noProof/>
        </w:rPr>
        <w:lastRenderedPageBreak/>
        <w:drawing>
          <wp:inline distT="0" distB="0" distL="0" distR="0" wp14:anchorId="6083C51F" wp14:editId="48044C9D">
            <wp:extent cx="5760000" cy="1869619"/>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60000" cy="1869619"/>
                    </a:xfrm>
                    <a:prstGeom prst="rect">
                      <a:avLst/>
                    </a:prstGeom>
                  </pic:spPr>
                </pic:pic>
              </a:graphicData>
            </a:graphic>
          </wp:inline>
        </w:drawing>
      </w:r>
    </w:p>
    <w:p w14:paraId="487DD283" w14:textId="5ECEE668" w:rsidR="00BD33F5" w:rsidRPr="001D1715" w:rsidRDefault="00BD33F5" w:rsidP="001D1715">
      <w:pPr>
        <w:pStyle w:val="Popisyobrzkatabulek"/>
        <w:jc w:val="both"/>
        <w:rPr>
          <w:color w:val="auto"/>
        </w:rPr>
      </w:pPr>
      <w:r w:rsidRPr="001D1715">
        <w:rPr>
          <w:color w:val="auto"/>
        </w:rPr>
        <w:t xml:space="preserve">Požadavky dle </w:t>
      </w:r>
      <w:r w:rsidR="00730856" w:rsidRPr="001D1715">
        <w:rPr>
          <w:color w:val="auto"/>
        </w:rPr>
        <w:t>ČSN EN </w:t>
      </w:r>
      <w:r w:rsidRPr="001D1715">
        <w:rPr>
          <w:color w:val="auto"/>
        </w:rPr>
        <w:t>12464-1, Tabulka 42: Veřejné vnitřní parkovací prostory</w:t>
      </w:r>
    </w:p>
    <w:p w14:paraId="13AB4B4C" w14:textId="312CBB44" w:rsidR="00BD33F5" w:rsidRPr="001D1715" w:rsidRDefault="00BD33F5" w:rsidP="001D1715">
      <w:pPr>
        <w:pStyle w:val="Obrzek"/>
        <w:jc w:val="both"/>
      </w:pPr>
      <w:r w:rsidRPr="001D1715">
        <w:rPr>
          <w:noProof/>
        </w:rPr>
        <w:drawing>
          <wp:inline distT="0" distB="0" distL="0" distR="0" wp14:anchorId="1C18F307" wp14:editId="46EE88D6">
            <wp:extent cx="5760000" cy="1860093"/>
            <wp:effectExtent l="0" t="0" r="0" b="6985"/>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60000" cy="1860093"/>
                    </a:xfrm>
                    <a:prstGeom prst="rect">
                      <a:avLst/>
                    </a:prstGeom>
                  </pic:spPr>
                </pic:pic>
              </a:graphicData>
            </a:graphic>
          </wp:inline>
        </w:drawing>
      </w:r>
    </w:p>
    <w:p w14:paraId="640BB0AB" w14:textId="56A02CDC" w:rsidR="00BD33F5" w:rsidRPr="001D1715" w:rsidRDefault="00BD33F5" w:rsidP="001D1715">
      <w:pPr>
        <w:pStyle w:val="Popisyobrzkatabulek"/>
        <w:jc w:val="both"/>
        <w:rPr>
          <w:color w:val="auto"/>
        </w:rPr>
      </w:pPr>
      <w:r w:rsidRPr="001D1715">
        <w:rPr>
          <w:color w:val="auto"/>
        </w:rPr>
        <w:t xml:space="preserve">Požadavky dle </w:t>
      </w:r>
      <w:r w:rsidR="00730856" w:rsidRPr="001D1715">
        <w:rPr>
          <w:color w:val="auto"/>
        </w:rPr>
        <w:t>ČSN EN </w:t>
      </w:r>
      <w:r w:rsidRPr="001D1715">
        <w:rPr>
          <w:color w:val="auto"/>
        </w:rPr>
        <w:t>12464-1, Tabulka 20: Průmyslové</w:t>
      </w:r>
      <w:r w:rsidR="00730856" w:rsidRPr="001D1715">
        <w:rPr>
          <w:color w:val="auto"/>
        </w:rPr>
        <w:t xml:space="preserve"> a </w:t>
      </w:r>
      <w:r w:rsidRPr="001D1715">
        <w:rPr>
          <w:color w:val="auto"/>
        </w:rPr>
        <w:t>řemeslné činnosti - Kuchyňské provozy</w:t>
      </w:r>
    </w:p>
    <w:p w14:paraId="632AC67F" w14:textId="2F6002B6" w:rsidR="00BD33F5" w:rsidRPr="001D1715" w:rsidRDefault="00BD33F5" w:rsidP="001D1715">
      <w:pPr>
        <w:pStyle w:val="Obrzek"/>
        <w:jc w:val="both"/>
      </w:pPr>
      <w:r w:rsidRPr="001D1715">
        <w:rPr>
          <w:noProof/>
        </w:rPr>
        <w:drawing>
          <wp:inline distT="0" distB="0" distL="0" distR="0" wp14:anchorId="1154C56E" wp14:editId="00CCABFC">
            <wp:extent cx="5760000" cy="1211696"/>
            <wp:effectExtent l="0" t="0" r="0" b="762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60000" cy="1211696"/>
                    </a:xfrm>
                    <a:prstGeom prst="rect">
                      <a:avLst/>
                    </a:prstGeom>
                  </pic:spPr>
                </pic:pic>
              </a:graphicData>
            </a:graphic>
          </wp:inline>
        </w:drawing>
      </w:r>
    </w:p>
    <w:p w14:paraId="5F01382F" w14:textId="5D2061BF" w:rsidR="00BD33F5" w:rsidRPr="001D1715" w:rsidRDefault="00BD33F5" w:rsidP="001D1715">
      <w:pPr>
        <w:pStyle w:val="Popisyobrzkatabulek"/>
        <w:jc w:val="both"/>
        <w:rPr>
          <w:color w:val="auto"/>
        </w:rPr>
      </w:pPr>
      <w:r w:rsidRPr="001D1715">
        <w:rPr>
          <w:color w:val="auto"/>
        </w:rPr>
        <w:t xml:space="preserve">Požadavky dle </w:t>
      </w:r>
      <w:r w:rsidR="00730856" w:rsidRPr="001D1715">
        <w:rPr>
          <w:color w:val="auto"/>
        </w:rPr>
        <w:t>ČSN EN </w:t>
      </w:r>
      <w:r w:rsidRPr="001D1715">
        <w:rPr>
          <w:color w:val="auto"/>
        </w:rPr>
        <w:t>12464-1, Tabulka 24: Průmyslové</w:t>
      </w:r>
      <w:r w:rsidR="00730856" w:rsidRPr="001D1715">
        <w:rPr>
          <w:color w:val="auto"/>
        </w:rPr>
        <w:t xml:space="preserve"> a </w:t>
      </w:r>
      <w:r w:rsidRPr="001D1715">
        <w:rPr>
          <w:color w:val="auto"/>
        </w:rPr>
        <w:t>řemeslné činnosti - Prádelny</w:t>
      </w:r>
      <w:r w:rsidR="00730856" w:rsidRPr="001D1715">
        <w:rPr>
          <w:color w:val="auto"/>
        </w:rPr>
        <w:t xml:space="preserve"> a </w:t>
      </w:r>
      <w:r w:rsidRPr="001D1715">
        <w:rPr>
          <w:color w:val="auto"/>
        </w:rPr>
        <w:t>čistírny</w:t>
      </w:r>
    </w:p>
    <w:p w14:paraId="5FCED324" w14:textId="3513768A" w:rsidR="00BD33F5" w:rsidRPr="001D1715" w:rsidRDefault="00BD33F5" w:rsidP="001D1715">
      <w:pPr>
        <w:pStyle w:val="Obrzek"/>
        <w:jc w:val="both"/>
      </w:pPr>
      <w:r w:rsidRPr="001D1715">
        <w:rPr>
          <w:noProof/>
        </w:rPr>
        <w:drawing>
          <wp:inline distT="0" distB="0" distL="0" distR="0" wp14:anchorId="46B75FC1" wp14:editId="7F7D30F9">
            <wp:extent cx="5760000" cy="1085319"/>
            <wp:effectExtent l="0" t="0" r="0" b="635"/>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60000" cy="1085319"/>
                    </a:xfrm>
                    <a:prstGeom prst="rect">
                      <a:avLst/>
                    </a:prstGeom>
                  </pic:spPr>
                </pic:pic>
              </a:graphicData>
            </a:graphic>
          </wp:inline>
        </w:drawing>
      </w:r>
    </w:p>
    <w:p w14:paraId="02064DD1" w14:textId="673177E4" w:rsidR="00BD33F5" w:rsidRPr="001D1715" w:rsidRDefault="00BD33F5" w:rsidP="001D1715">
      <w:pPr>
        <w:pStyle w:val="Popisyobrzkatabulek"/>
        <w:jc w:val="both"/>
        <w:rPr>
          <w:color w:val="auto"/>
        </w:rPr>
      </w:pPr>
      <w:r w:rsidRPr="001D1715">
        <w:rPr>
          <w:color w:val="auto"/>
        </w:rPr>
        <w:t xml:space="preserve">Požadavky dle </w:t>
      </w:r>
      <w:r w:rsidR="00730856" w:rsidRPr="001D1715">
        <w:rPr>
          <w:color w:val="auto"/>
        </w:rPr>
        <w:t>ČSN EN </w:t>
      </w:r>
      <w:r w:rsidRPr="001D1715">
        <w:rPr>
          <w:color w:val="auto"/>
        </w:rPr>
        <w:t>12464-1, Tabulka 31: Průmyslové</w:t>
      </w:r>
      <w:r w:rsidR="00730856" w:rsidRPr="001D1715">
        <w:rPr>
          <w:color w:val="auto"/>
        </w:rPr>
        <w:t xml:space="preserve"> a </w:t>
      </w:r>
      <w:r w:rsidRPr="001D1715">
        <w:rPr>
          <w:color w:val="auto"/>
        </w:rPr>
        <w:t>řemeslné činnosti - Prádelny</w:t>
      </w:r>
    </w:p>
    <w:p w14:paraId="4A2AA16B" w14:textId="2A8A0AEE" w:rsidR="00BD33F5" w:rsidRPr="001D1715" w:rsidRDefault="00BD33F5" w:rsidP="001D1715">
      <w:pPr>
        <w:pStyle w:val="Obrzek"/>
        <w:jc w:val="both"/>
      </w:pPr>
      <w:r w:rsidRPr="001D1715">
        <w:rPr>
          <w:noProof/>
        </w:rPr>
        <w:lastRenderedPageBreak/>
        <w:drawing>
          <wp:inline distT="0" distB="0" distL="0" distR="0" wp14:anchorId="0CD21D76" wp14:editId="75F97EAA">
            <wp:extent cx="5760000" cy="1599718"/>
            <wp:effectExtent l="0" t="0" r="0" b="635"/>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60000" cy="1599718"/>
                    </a:xfrm>
                    <a:prstGeom prst="rect">
                      <a:avLst/>
                    </a:prstGeom>
                  </pic:spPr>
                </pic:pic>
              </a:graphicData>
            </a:graphic>
          </wp:inline>
        </w:drawing>
      </w:r>
    </w:p>
    <w:p w14:paraId="0FCCEEB5" w14:textId="3E178E47" w:rsidR="00BD33F5" w:rsidRPr="001D1715" w:rsidRDefault="00BD33F5" w:rsidP="001D1715">
      <w:pPr>
        <w:pStyle w:val="Popisyobrzkatabulek"/>
        <w:jc w:val="both"/>
        <w:rPr>
          <w:color w:val="auto"/>
        </w:rPr>
      </w:pPr>
      <w:r w:rsidRPr="001D1715">
        <w:rPr>
          <w:color w:val="auto"/>
        </w:rPr>
        <w:t xml:space="preserve">Požadavky dle </w:t>
      </w:r>
      <w:r w:rsidR="00730856" w:rsidRPr="001D1715">
        <w:rPr>
          <w:color w:val="auto"/>
        </w:rPr>
        <w:t>ČSN EN </w:t>
      </w:r>
      <w:r w:rsidRPr="001D1715">
        <w:rPr>
          <w:color w:val="auto"/>
        </w:rPr>
        <w:t>12464-1, Tabulka 12: Skladové prostory</w:t>
      </w:r>
      <w:r w:rsidR="00730856" w:rsidRPr="001D1715">
        <w:rPr>
          <w:color w:val="auto"/>
        </w:rPr>
        <w:t xml:space="preserve"> a </w:t>
      </w:r>
      <w:r w:rsidRPr="001D1715">
        <w:rPr>
          <w:color w:val="auto"/>
        </w:rPr>
        <w:t>chladírny</w:t>
      </w:r>
    </w:p>
    <w:p w14:paraId="06730AF3" w14:textId="603CAE26" w:rsidR="00BD33F5" w:rsidRPr="001D1715" w:rsidRDefault="00BD33F5" w:rsidP="001D1715">
      <w:pPr>
        <w:pStyle w:val="Obrzek"/>
        <w:jc w:val="both"/>
      </w:pPr>
      <w:r w:rsidRPr="001D1715">
        <w:rPr>
          <w:noProof/>
        </w:rPr>
        <w:drawing>
          <wp:inline distT="0" distB="0" distL="0" distR="0" wp14:anchorId="12F1C3D2" wp14:editId="69301DF0">
            <wp:extent cx="5760000" cy="1872159"/>
            <wp:effectExtent l="0" t="0" r="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760000" cy="1872159"/>
                    </a:xfrm>
                    <a:prstGeom prst="rect">
                      <a:avLst/>
                    </a:prstGeom>
                  </pic:spPr>
                </pic:pic>
              </a:graphicData>
            </a:graphic>
          </wp:inline>
        </w:drawing>
      </w:r>
    </w:p>
    <w:p w14:paraId="3C8DEF11" w14:textId="3FD31D8B" w:rsidR="00BD33F5" w:rsidRPr="001D1715" w:rsidRDefault="00BD33F5" w:rsidP="001D1715">
      <w:pPr>
        <w:pStyle w:val="Popisyobrzkatabulek"/>
        <w:jc w:val="both"/>
        <w:rPr>
          <w:color w:val="auto"/>
        </w:rPr>
      </w:pPr>
      <w:r w:rsidRPr="001D1715">
        <w:rPr>
          <w:color w:val="auto"/>
        </w:rPr>
        <w:t xml:space="preserve">Požadavky dle </w:t>
      </w:r>
      <w:r w:rsidR="00730856" w:rsidRPr="001D1715">
        <w:rPr>
          <w:color w:val="auto"/>
        </w:rPr>
        <w:t>ČSN EN </w:t>
      </w:r>
      <w:r w:rsidRPr="001D1715">
        <w:rPr>
          <w:color w:val="auto"/>
        </w:rPr>
        <w:t>12464-1, Tabulka 13: Logistika - obecné sklady</w:t>
      </w:r>
    </w:p>
    <w:p w14:paraId="7AD7C5D6" w14:textId="68AAD594" w:rsidR="00BD33F5" w:rsidRPr="001D1715" w:rsidRDefault="00BD33F5" w:rsidP="001D1715">
      <w:pPr>
        <w:pStyle w:val="Obrzek"/>
        <w:jc w:val="both"/>
      </w:pPr>
      <w:r w:rsidRPr="001D1715">
        <w:rPr>
          <w:noProof/>
        </w:rPr>
        <w:drawing>
          <wp:inline distT="0" distB="0" distL="0" distR="0" wp14:anchorId="7CD08599" wp14:editId="527B8F2A">
            <wp:extent cx="5760000" cy="1085319"/>
            <wp:effectExtent l="0" t="0" r="0" b="635"/>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760000" cy="1085319"/>
                    </a:xfrm>
                    <a:prstGeom prst="rect">
                      <a:avLst/>
                    </a:prstGeom>
                  </pic:spPr>
                </pic:pic>
              </a:graphicData>
            </a:graphic>
          </wp:inline>
        </w:drawing>
      </w:r>
    </w:p>
    <w:p w14:paraId="635BCD67" w14:textId="6B5CBDD8" w:rsidR="00BD33F5" w:rsidRPr="001D1715" w:rsidRDefault="00BD33F5" w:rsidP="001D1715">
      <w:pPr>
        <w:pStyle w:val="Popisyobrzkatabulek"/>
        <w:jc w:val="both"/>
        <w:rPr>
          <w:color w:val="auto"/>
        </w:rPr>
      </w:pPr>
      <w:r w:rsidRPr="001D1715">
        <w:rPr>
          <w:color w:val="auto"/>
        </w:rPr>
        <w:t xml:space="preserve">Požadavky dle </w:t>
      </w:r>
      <w:r w:rsidR="00730856" w:rsidRPr="001D1715">
        <w:rPr>
          <w:color w:val="auto"/>
        </w:rPr>
        <w:t>ČSN EN </w:t>
      </w:r>
      <w:r w:rsidRPr="001D1715">
        <w:rPr>
          <w:color w:val="auto"/>
        </w:rPr>
        <w:t>12464-1, Tabulka 11: Rozvodny</w:t>
      </w:r>
    </w:p>
    <w:p w14:paraId="688D0473" w14:textId="7A2800CD" w:rsidR="00BD33F5" w:rsidRPr="001D1715" w:rsidRDefault="00730856" w:rsidP="001D1715">
      <w:pPr>
        <w:jc w:val="both"/>
      </w:pPr>
      <w:r w:rsidRPr="001D1715">
        <w:t>Dle § </w:t>
      </w:r>
      <w:r w:rsidR="00BD33F5" w:rsidRPr="001D1715">
        <w:t>150 zákona</w:t>
      </w:r>
      <w:r w:rsidRPr="001D1715">
        <w:t xml:space="preserve"> č. </w:t>
      </w:r>
      <w:r w:rsidR="00BD33F5" w:rsidRPr="001D1715">
        <w:t>283/2021</w:t>
      </w:r>
      <w:r w:rsidRPr="001D1715">
        <w:t> Sb.</w:t>
      </w:r>
      <w:r w:rsidR="00BD33F5" w:rsidRPr="001D1715">
        <w:t>, stavební zákon, ve znění pozdějších předpisů, musí být osvětlení navrženo</w:t>
      </w:r>
      <w:r w:rsidRPr="001D1715">
        <w:t xml:space="preserve"> a </w:t>
      </w:r>
      <w:r w:rsidR="00BD33F5" w:rsidRPr="001D1715">
        <w:t>provedeno takovým způsobem, aby při užívání, údržbě nebo provozu byla spotřeba energie co nejnižší</w:t>
      </w:r>
      <w:r w:rsidRPr="001D1715">
        <w:t xml:space="preserve"> s </w:t>
      </w:r>
      <w:r w:rsidR="00BD33F5" w:rsidRPr="001D1715">
        <w:t>ohledem na účel užívání</w:t>
      </w:r>
      <w:r w:rsidRPr="001D1715">
        <w:t xml:space="preserve"> a </w:t>
      </w:r>
      <w:r w:rsidR="00BD33F5" w:rsidRPr="001D1715">
        <w:t>na místní klimatické podmínky.</w:t>
      </w:r>
      <w:r w:rsidRPr="001D1715">
        <w:t> V </w:t>
      </w:r>
      <w:r w:rsidR="00BD33F5" w:rsidRPr="001D1715">
        <w:t>souladu</w:t>
      </w:r>
      <w:r w:rsidRPr="001D1715">
        <w:t xml:space="preserve"> s </w:t>
      </w:r>
      <w:r w:rsidR="00BD33F5" w:rsidRPr="001D1715">
        <w:t>tímto požadavkem je veškeré umělé osvětlení navrženo LED svítidly.</w:t>
      </w:r>
    </w:p>
    <w:p w14:paraId="388326D2" w14:textId="32F2A867" w:rsidR="00BD33F5" w:rsidRPr="001D1715" w:rsidRDefault="00730856" w:rsidP="001D1715">
      <w:pPr>
        <w:jc w:val="both"/>
      </w:pPr>
      <w:r w:rsidRPr="001D1715">
        <w:t>Dle ČSN </w:t>
      </w:r>
      <w:r w:rsidR="00BD33F5" w:rsidRPr="001D1715">
        <w:t xml:space="preserve">36 0020, </w:t>
      </w:r>
      <w:r w:rsidRPr="001D1715">
        <w:t>čl. </w:t>
      </w:r>
      <w:r w:rsidR="00BD33F5" w:rsidRPr="001D1715">
        <w:t>4.9.2 se při hodnotách osvětlenosti 200</w:t>
      </w:r>
      <w:r w:rsidRPr="001D1715">
        <w:t> </w:t>
      </w:r>
      <w:proofErr w:type="spellStart"/>
      <w:r w:rsidRPr="001D1715">
        <w:t>lx</w:t>
      </w:r>
      <w:proofErr w:type="spellEnd"/>
      <w:r w:rsidR="00BD33F5" w:rsidRPr="001D1715">
        <w:t xml:space="preserve"> až 750</w:t>
      </w:r>
      <w:r w:rsidRPr="001D1715">
        <w:t> </w:t>
      </w:r>
      <w:proofErr w:type="spellStart"/>
      <w:r w:rsidRPr="001D1715">
        <w:t>lx</w:t>
      </w:r>
      <w:proofErr w:type="spellEnd"/>
      <w:r w:rsidR="00BD33F5" w:rsidRPr="001D1715">
        <w:t xml:space="preserve"> doplňujícího umělého osvětlení osvědčily světelné zdroje</w:t>
      </w:r>
      <w:r w:rsidRPr="001D1715">
        <w:t xml:space="preserve"> s </w:t>
      </w:r>
      <w:r w:rsidR="00BD33F5" w:rsidRPr="001D1715">
        <w:t>teplotou chromatičnosti 4 000 K až 5 000 K</w:t>
      </w:r>
      <w:r w:rsidRPr="001D1715">
        <w:t xml:space="preserve"> a </w:t>
      </w:r>
      <w:proofErr w:type="spellStart"/>
      <w:r w:rsidR="00BD33F5" w:rsidRPr="001D1715">
        <w:t>Ra</w:t>
      </w:r>
      <w:proofErr w:type="spellEnd"/>
      <w:r w:rsidR="00BD33F5" w:rsidRPr="001D1715">
        <w:t xml:space="preserve"> nejméně 80.</w:t>
      </w:r>
    </w:p>
    <w:p w14:paraId="1930913E" w14:textId="78693F67" w:rsidR="00BD33F5" w:rsidRPr="001D1715" w:rsidRDefault="00BD33F5" w:rsidP="001D1715">
      <w:pPr>
        <w:jc w:val="both"/>
      </w:pPr>
      <w:r w:rsidRPr="001D1715">
        <w:t xml:space="preserve">Pro barevný tón osvětlení viz doporučující požadavky </w:t>
      </w:r>
      <w:r w:rsidR="00730856" w:rsidRPr="001D1715">
        <w:t>ČSN EN </w:t>
      </w:r>
      <w:r w:rsidRPr="001D1715">
        <w:t xml:space="preserve">12464-1, </w:t>
      </w:r>
      <w:r w:rsidR="00730856" w:rsidRPr="001D1715">
        <w:t>čl. </w:t>
      </w:r>
      <w:r w:rsidRPr="001D1715">
        <w:t>5.7.2, Tabulka 6.</w:t>
      </w:r>
    </w:p>
    <w:p w14:paraId="0876BEF5" w14:textId="6D771FBA" w:rsidR="00BD33F5" w:rsidRPr="001D1715" w:rsidRDefault="00BD33F5" w:rsidP="001D1715">
      <w:pPr>
        <w:jc w:val="both"/>
      </w:pPr>
      <w:r w:rsidRPr="001D1715">
        <w:t>V osazených svítidlech jsou požadovány LED čipy</w:t>
      </w:r>
      <w:r w:rsidR="00730856" w:rsidRPr="001D1715">
        <w:t xml:space="preserve"> s </w:t>
      </w:r>
      <w:r w:rsidRPr="001D1715">
        <w:t>životností L80B10 při ta 30 °C nejméně 75.000 h.</w:t>
      </w:r>
    </w:p>
    <w:p w14:paraId="64E25E3F" w14:textId="7D163D84" w:rsidR="00BD33F5" w:rsidRPr="001D1715" w:rsidRDefault="00BD33F5" w:rsidP="001D1715">
      <w:pPr>
        <w:jc w:val="both"/>
      </w:pPr>
      <w:r w:rsidRPr="001D1715">
        <w:t>Při napájení instalace přes proudové chrániče nesmí</w:t>
      </w:r>
      <w:r w:rsidR="00730856" w:rsidRPr="001D1715">
        <w:t xml:space="preserve"> v </w:t>
      </w:r>
      <w:r w:rsidRPr="001D1715">
        <w:t>prostorách občanské výstavby</w:t>
      </w:r>
      <w:r w:rsidR="00730856" w:rsidRPr="001D1715">
        <w:t xml:space="preserve"> a </w:t>
      </w:r>
      <w:r w:rsidRPr="001D1715">
        <w:t>pracovišť dle ČSN</w:t>
      </w:r>
      <w:r w:rsidR="00730856" w:rsidRPr="001D1715">
        <w:t> 33 </w:t>
      </w:r>
      <w:r w:rsidRPr="001D1715">
        <w:t xml:space="preserve">2000-7-718, </w:t>
      </w:r>
      <w:r w:rsidR="00730856" w:rsidRPr="001D1715">
        <w:t>čl. </w:t>
      </w:r>
      <w:r w:rsidRPr="001D1715">
        <w:t>718.559.101.1 žádný proudový chránič chránit více než jeden světelný obvod.</w:t>
      </w:r>
    </w:p>
    <w:p w14:paraId="17CF67C7" w14:textId="0ADB5BC3" w:rsidR="00BD33F5" w:rsidRPr="001D1715" w:rsidRDefault="00730856" w:rsidP="001D1715">
      <w:pPr>
        <w:jc w:val="both"/>
      </w:pPr>
      <w:r w:rsidRPr="001D1715">
        <w:t>V </w:t>
      </w:r>
      <w:r w:rsidR="00BD33F5" w:rsidRPr="001D1715">
        <w:t xml:space="preserve">prostorách </w:t>
      </w:r>
      <w:r w:rsidR="00CC3907">
        <w:t xml:space="preserve">garáží, </w:t>
      </w:r>
      <w:r w:rsidR="00BD33F5" w:rsidRPr="001D1715">
        <w:t>toalet, chodeb</w:t>
      </w:r>
      <w:r w:rsidRPr="001D1715">
        <w:t xml:space="preserve"> a </w:t>
      </w:r>
      <w:r w:rsidR="00BD33F5" w:rsidRPr="001D1715">
        <w:t>schodišť bude ovládání osvětlení automatické, od přítomnostních detektorů (</w:t>
      </w:r>
      <w:r w:rsidRPr="001D1715">
        <w:t>tj. </w:t>
      </w:r>
      <w:r w:rsidR="00BD33F5" w:rsidRPr="001D1715">
        <w:t>čidla pohybu</w:t>
      </w:r>
      <w:r w:rsidRPr="001D1715">
        <w:t xml:space="preserve"> s </w:t>
      </w:r>
      <w:r w:rsidR="00BD33F5" w:rsidRPr="001D1715">
        <w:t>integrovanými čidly intenzity okolního osvětlení). Ovládání osvětlení</w:t>
      </w:r>
      <w:r w:rsidRPr="001D1715">
        <w:t xml:space="preserve"> v </w:t>
      </w:r>
      <w:r w:rsidR="00BD33F5" w:rsidRPr="001D1715">
        <w:t>administrativní části objektu bude ruční, prostřednictvím vypínačů</w:t>
      </w:r>
      <w:r w:rsidRPr="001D1715">
        <w:t xml:space="preserve"> u </w:t>
      </w:r>
      <w:r w:rsidR="00BD33F5" w:rsidRPr="001D1715">
        <w:t>jednotlivých vchodů.</w:t>
      </w:r>
    </w:p>
    <w:p w14:paraId="75CA09E1" w14:textId="1C5C0B21" w:rsidR="00BD33F5" w:rsidRPr="001D1715" w:rsidRDefault="00BD33F5" w:rsidP="001D1715">
      <w:pPr>
        <w:jc w:val="both"/>
      </w:pPr>
      <w:r w:rsidRPr="001D1715">
        <w:t>Veškeré osvětlení ve společných prostorách objektu, tedy zejména na chodbách</w:t>
      </w:r>
      <w:r w:rsidR="00730856" w:rsidRPr="001D1715">
        <w:t xml:space="preserve"> a </w:t>
      </w:r>
      <w:r w:rsidRPr="001D1715">
        <w:t>schodištích, stejně jako</w:t>
      </w:r>
      <w:r w:rsidR="00730856" w:rsidRPr="001D1715">
        <w:t xml:space="preserve"> v </w:t>
      </w:r>
      <w:r w:rsidRPr="001D1715">
        <w:t>parkovacích prostorách, je ovládáno automaticky od pohybových čidel.</w:t>
      </w:r>
    </w:p>
    <w:p w14:paraId="4351F57A" w14:textId="711F5F84" w:rsidR="00BD33F5" w:rsidRPr="001D1715" w:rsidRDefault="00BD33F5" w:rsidP="001D1715">
      <w:pPr>
        <w:jc w:val="both"/>
      </w:pPr>
      <w:r w:rsidRPr="001D1715">
        <w:lastRenderedPageBreak/>
        <w:t xml:space="preserve">Ovládání osvětlení </w:t>
      </w:r>
      <w:r w:rsidR="00CC3907">
        <w:t xml:space="preserve">v ostatních místnostech </w:t>
      </w:r>
      <w:r w:rsidRPr="001D1715">
        <w:t>bude ruční, prostřednictvím vypínačů umístěných</w:t>
      </w:r>
      <w:r w:rsidR="00730856" w:rsidRPr="001D1715">
        <w:t xml:space="preserve"> u </w:t>
      </w:r>
      <w:r w:rsidRPr="001D1715">
        <w:t>vchodů do jednotlivých místností.</w:t>
      </w:r>
    </w:p>
    <w:p w14:paraId="3B7ADB25" w14:textId="2AB1270D" w:rsidR="00BD33F5" w:rsidRPr="001D1715" w:rsidRDefault="00BD33F5" w:rsidP="001D1715">
      <w:pPr>
        <w:jc w:val="both"/>
      </w:pPr>
      <w:r w:rsidRPr="001D1715">
        <w:t>Jednotlivé vypínače budou instalovány ve výškách nad podlahou dle ČSN</w:t>
      </w:r>
      <w:r w:rsidR="00730856" w:rsidRPr="001D1715">
        <w:t> 33 </w:t>
      </w:r>
      <w:r w:rsidRPr="001D1715">
        <w:t>2130</w:t>
      </w:r>
      <w:r w:rsidR="00730856" w:rsidRPr="001D1715">
        <w:t> </w:t>
      </w:r>
      <w:proofErr w:type="spellStart"/>
      <w:r w:rsidR="00730856" w:rsidRPr="001D1715">
        <w:t>ed</w:t>
      </w:r>
      <w:proofErr w:type="spellEnd"/>
      <w:r w:rsidR="00730856" w:rsidRPr="001D1715">
        <w:t>. </w:t>
      </w:r>
      <w:r w:rsidRPr="001D1715">
        <w:t xml:space="preserve">3, </w:t>
      </w:r>
      <w:r w:rsidR="00730856" w:rsidRPr="001D1715">
        <w:t>čl. </w:t>
      </w:r>
      <w:r w:rsidRPr="001D1715">
        <w:t>7.10. Tam, kde je navrženo více ovladačů osvětlení</w:t>
      </w:r>
      <w:r w:rsidR="00730856" w:rsidRPr="001D1715">
        <w:t xml:space="preserve"> u </w:t>
      </w:r>
      <w:r w:rsidRPr="001D1715">
        <w:t xml:space="preserve">sebe, budou tyto osazeny do společných </w:t>
      </w:r>
      <w:proofErr w:type="spellStart"/>
      <w:r w:rsidRPr="001D1715">
        <w:t>vícerámečků</w:t>
      </w:r>
      <w:proofErr w:type="spellEnd"/>
      <w:r w:rsidRPr="001D1715">
        <w:t>.</w:t>
      </w:r>
    </w:p>
    <w:p w14:paraId="4DF12C80" w14:textId="5BA02DA2" w:rsidR="00BD33F5" w:rsidRPr="001D1715" w:rsidRDefault="00BD33F5" w:rsidP="001D1715">
      <w:pPr>
        <w:jc w:val="both"/>
      </w:pPr>
      <w:r w:rsidRPr="001D1715">
        <w:t>Návrhy osvětlení byly provedeny na základě výpočtů</w:t>
      </w:r>
      <w:r w:rsidR="00730856" w:rsidRPr="001D1715">
        <w:t xml:space="preserve"> s </w:t>
      </w:r>
      <w:r w:rsidRPr="001D1715">
        <w:t>konkrétními typy svítidel. Jelikož výpočty osvětlení nejsou univerzálně zaměnitelné</w:t>
      </w:r>
      <w:r w:rsidR="00730856" w:rsidRPr="001D1715">
        <w:t xml:space="preserve"> a </w:t>
      </w:r>
      <w:r w:rsidRPr="001D1715">
        <w:t>platí vždy</w:t>
      </w:r>
      <w:r w:rsidR="00730856" w:rsidRPr="001D1715">
        <w:t xml:space="preserve"> a </w:t>
      </w:r>
      <w:r w:rsidRPr="001D1715">
        <w:t>pouze</w:t>
      </w:r>
      <w:r w:rsidR="00730856" w:rsidRPr="001D1715">
        <w:t xml:space="preserve"> s </w:t>
      </w:r>
      <w:r w:rsidRPr="001D1715">
        <w:t>konkrétními použitými svítidly, musí být</w:t>
      </w:r>
      <w:r w:rsidR="00730856" w:rsidRPr="001D1715">
        <w:t xml:space="preserve"> v </w:t>
      </w:r>
      <w:r w:rsidRPr="001D1715">
        <w:t>rámci realizace buďto dodána svítidla, se kterými byly zpracovány přiložené výpočty osvětlení, anebo musí být předloženy</w:t>
      </w:r>
      <w:r w:rsidR="00730856" w:rsidRPr="001D1715">
        <w:t xml:space="preserve"> k </w:t>
      </w:r>
      <w:r w:rsidRPr="001D1715">
        <w:t>odsouhlasení výpočty osvětlení nové, aktualizované se zamýšlenými svítidly, přičemž výpočtové parametry řešených prostor musí být stejné, jako</w:t>
      </w:r>
      <w:r w:rsidR="00730856" w:rsidRPr="001D1715">
        <w:t xml:space="preserve"> v </w:t>
      </w:r>
      <w:r w:rsidRPr="001D1715">
        <w:t>původním výpočtu.</w:t>
      </w:r>
    </w:p>
    <w:p w14:paraId="26F083F0" w14:textId="1B7B354A" w:rsidR="00BD33F5" w:rsidRDefault="00BD33F5" w:rsidP="001D1715">
      <w:pPr>
        <w:jc w:val="both"/>
      </w:pPr>
      <w:r w:rsidRPr="001D1715">
        <w:t>Provozovatel bude povinen zajistit pravidelné čištění</w:t>
      </w:r>
      <w:r w:rsidR="00730856" w:rsidRPr="001D1715">
        <w:t xml:space="preserve"> a </w:t>
      </w:r>
      <w:r w:rsidRPr="001D1715">
        <w:t>trvalou údržbu osvětlovacích soustav elektrického osvětlení</w:t>
      </w:r>
      <w:r w:rsidR="00730856" w:rsidRPr="001D1715">
        <w:t xml:space="preserve"> a </w:t>
      </w:r>
      <w:r w:rsidRPr="001D1715">
        <w:t>částí vnitřních prostor pracovišť odrážející světlo dle požadavků</w:t>
      </w:r>
      <w:r w:rsidR="00730856" w:rsidRPr="001D1715">
        <w:t xml:space="preserve"> § </w:t>
      </w:r>
      <w:r w:rsidRPr="001D1715">
        <w:t xml:space="preserve">45a </w:t>
      </w:r>
      <w:r w:rsidR="00730856" w:rsidRPr="001D1715">
        <w:t>odst. </w:t>
      </w:r>
      <w:r w:rsidRPr="001D1715">
        <w:t>2 nařízení vlády</w:t>
      </w:r>
      <w:r w:rsidR="00730856" w:rsidRPr="001D1715">
        <w:t xml:space="preserve"> č. </w:t>
      </w:r>
      <w:r w:rsidRPr="001D1715">
        <w:t>361/2007</w:t>
      </w:r>
      <w:r w:rsidR="00730856" w:rsidRPr="001D1715">
        <w:t> Sb.</w:t>
      </w:r>
      <w:r w:rsidRPr="001D1715">
        <w:t>, kterým se stanoví podmínky ochrany zdraví při práci, ve znění pozdějších předpisů.</w:t>
      </w:r>
    </w:p>
    <w:p w14:paraId="40A7FE3B" w14:textId="60655F8E" w:rsidR="00CC3907" w:rsidRPr="001D1715" w:rsidRDefault="00CC3907" w:rsidP="001D1715">
      <w:pPr>
        <w:jc w:val="both"/>
      </w:pPr>
      <w:r>
        <w:t>Výpočet je součástí předchozího stupně dokumentace.</w:t>
      </w:r>
    </w:p>
    <w:p w14:paraId="1A2A140E" w14:textId="77777777" w:rsidR="00BD33F5" w:rsidRPr="001D1715" w:rsidRDefault="00BD33F5" w:rsidP="001D1715">
      <w:pPr>
        <w:pStyle w:val="Nadpis3"/>
        <w:jc w:val="both"/>
      </w:pPr>
      <w:bookmarkStart w:id="27" w:name="_Toc181729911"/>
      <w:r w:rsidRPr="001D1715">
        <w:t>Nouzové osvětlení</w:t>
      </w:r>
      <w:bookmarkEnd w:id="27"/>
    </w:p>
    <w:p w14:paraId="239272D3" w14:textId="53D2C961" w:rsidR="00BD33F5" w:rsidRPr="001D1715" w:rsidRDefault="00730856" w:rsidP="001D1715">
      <w:pPr>
        <w:jc w:val="both"/>
      </w:pPr>
      <w:r w:rsidRPr="001D1715">
        <w:t>Dle </w:t>
      </w:r>
      <w:r w:rsidR="00BD33F5" w:rsidRPr="001D1715">
        <w:t>nařízení vlády</w:t>
      </w:r>
      <w:r w:rsidRPr="001D1715">
        <w:t xml:space="preserve"> č. </w:t>
      </w:r>
      <w:r w:rsidR="00BD33F5" w:rsidRPr="001D1715">
        <w:t>101/2005</w:t>
      </w:r>
      <w:r w:rsidRPr="001D1715">
        <w:t> Sb.</w:t>
      </w:r>
      <w:r w:rsidR="00BD33F5" w:rsidRPr="001D1715">
        <w:t>,</w:t>
      </w:r>
      <w:r w:rsidRPr="001D1715">
        <w:t xml:space="preserve"> o </w:t>
      </w:r>
      <w:r w:rsidR="00BD33F5" w:rsidRPr="001D1715">
        <w:t>podrobnějších požadavcích na pracoviště</w:t>
      </w:r>
      <w:r w:rsidRPr="001D1715">
        <w:t xml:space="preserve"> a </w:t>
      </w:r>
      <w:r w:rsidR="00BD33F5" w:rsidRPr="001D1715">
        <w:t>pracovní prostředí, Příloha, bod 2.3.5, musí být únikové cesty</w:t>
      </w:r>
      <w:r w:rsidRPr="001D1715">
        <w:t xml:space="preserve"> a </w:t>
      </w:r>
      <w:r w:rsidR="00BD33F5" w:rsidRPr="001D1715">
        <w:t>východy pracovišť během provozní doby budovy dostatečně osvětleny,</w:t>
      </w:r>
      <w:r w:rsidRPr="001D1715">
        <w:t xml:space="preserve"> a </w:t>
      </w:r>
      <w:r w:rsidR="00BD33F5" w:rsidRPr="001D1715">
        <w:t>vybaveny nouzovým osvětlením vyhovujícím normovým požadavkům.</w:t>
      </w:r>
    </w:p>
    <w:p w14:paraId="2795DB1E" w14:textId="2488F835" w:rsidR="00BD33F5" w:rsidRPr="001D1715" w:rsidRDefault="00730856" w:rsidP="001D1715">
      <w:pPr>
        <w:jc w:val="both"/>
      </w:pPr>
      <w:r w:rsidRPr="001D1715">
        <w:t>Dle </w:t>
      </w:r>
      <w:r w:rsidR="00BD33F5" w:rsidRPr="001D1715">
        <w:t>nařízení vlády</w:t>
      </w:r>
      <w:r w:rsidRPr="001D1715">
        <w:t xml:space="preserve"> č. </w:t>
      </w:r>
      <w:r w:rsidR="00BD33F5" w:rsidRPr="001D1715">
        <w:t>361/2007</w:t>
      </w:r>
      <w:r w:rsidRPr="001D1715">
        <w:t> Sb.</w:t>
      </w:r>
      <w:r w:rsidR="00BD33F5" w:rsidRPr="001D1715">
        <w:t>, kterým se stanoví podmínky ochrany zdraví při práci, ve znění pozdějších předpisů,</w:t>
      </w:r>
      <w:r w:rsidRPr="001D1715">
        <w:t xml:space="preserve"> § </w:t>
      </w:r>
      <w:r w:rsidR="00BD33F5" w:rsidRPr="001D1715">
        <w:t xml:space="preserve">45a </w:t>
      </w:r>
      <w:r w:rsidRPr="001D1715">
        <w:t>odst. </w:t>
      </w:r>
      <w:r w:rsidR="00BD33F5" w:rsidRPr="001D1715">
        <w:t>9, musí být pracoviště včetně spojovacích cest, na kterých je zaměstnanec při výpadku umělého osvětlení vystaven ve zvýšené míře možnosti úrazu nebo jiného poškození zdraví, vybaveno vyhovujícím nouzovým osvětlením.</w:t>
      </w:r>
    </w:p>
    <w:p w14:paraId="356D4CD9" w14:textId="59339B50" w:rsidR="00BD33F5" w:rsidRPr="001D1715" w:rsidRDefault="00730856" w:rsidP="001D1715">
      <w:pPr>
        <w:jc w:val="both"/>
      </w:pPr>
      <w:r w:rsidRPr="001D1715">
        <w:t>Dle </w:t>
      </w:r>
      <w:r w:rsidR="00BD33F5" w:rsidRPr="001D1715">
        <w:t>vyhlášky</w:t>
      </w:r>
      <w:r w:rsidRPr="001D1715">
        <w:t xml:space="preserve"> č. </w:t>
      </w:r>
      <w:r w:rsidR="00BD33F5" w:rsidRPr="001D1715">
        <w:t>23/2008</w:t>
      </w:r>
      <w:r w:rsidRPr="001D1715">
        <w:t> Sb.</w:t>
      </w:r>
      <w:r w:rsidR="00BD33F5" w:rsidRPr="001D1715">
        <w:t>,</w:t>
      </w:r>
      <w:r w:rsidRPr="001D1715">
        <w:t xml:space="preserve"> o </w:t>
      </w:r>
      <w:r w:rsidR="00BD33F5" w:rsidRPr="001D1715">
        <w:t>technických podmínkách požární ochrany staveb, ve znění pozdějších předpisů,</w:t>
      </w:r>
      <w:r w:rsidRPr="001D1715">
        <w:t xml:space="preserve"> § </w:t>
      </w:r>
      <w:r w:rsidR="00BD33F5" w:rsidRPr="001D1715">
        <w:t xml:space="preserve">10 </w:t>
      </w:r>
      <w:r w:rsidRPr="001D1715">
        <w:t>odst. </w:t>
      </w:r>
      <w:r w:rsidR="00BD33F5" w:rsidRPr="001D1715">
        <w:t>1, musí být nouzovým osvětlením vybavena chráněná úniková cesta</w:t>
      </w:r>
      <w:r w:rsidRPr="001D1715">
        <w:t xml:space="preserve"> a </w:t>
      </w:r>
      <w:r w:rsidR="00BD33F5" w:rsidRPr="001D1715">
        <w:t>částečně chráněná úniková cesta, pokud nahrazuje chráněnou únikovou cestu.</w:t>
      </w:r>
    </w:p>
    <w:p w14:paraId="0F70FF6D" w14:textId="572B73D0" w:rsidR="00BD33F5" w:rsidRPr="001D1715" w:rsidRDefault="00730856" w:rsidP="001D1715">
      <w:pPr>
        <w:jc w:val="both"/>
      </w:pPr>
      <w:r w:rsidRPr="001D1715">
        <w:t>Dle ČSN </w:t>
      </w:r>
      <w:r w:rsidR="00BD33F5" w:rsidRPr="001D1715">
        <w:t>73 0802</w:t>
      </w:r>
      <w:r w:rsidRPr="001D1715">
        <w:t> </w:t>
      </w:r>
      <w:proofErr w:type="spellStart"/>
      <w:r w:rsidRPr="001D1715">
        <w:t>ed</w:t>
      </w:r>
      <w:proofErr w:type="spellEnd"/>
      <w:r w:rsidRPr="001D1715">
        <w:t>. </w:t>
      </w:r>
      <w:r w:rsidR="00BD33F5" w:rsidRPr="001D1715">
        <w:t xml:space="preserve">2, </w:t>
      </w:r>
      <w:r w:rsidRPr="001D1715">
        <w:t>čl. </w:t>
      </w:r>
      <w:r w:rsidR="00BD33F5" w:rsidRPr="001D1715">
        <w:t>9.15 musí být nouzové osvětlení</w:t>
      </w:r>
      <w:r w:rsidRPr="001D1715">
        <w:t xml:space="preserve"> v </w:t>
      </w:r>
      <w:r w:rsidR="00BD33F5" w:rsidRPr="001D1715">
        <w:t>chráněných únikových cestách typu A, B, C</w:t>
      </w:r>
      <w:r w:rsidRPr="001D1715">
        <w:t xml:space="preserve"> a </w:t>
      </w:r>
      <w:r w:rsidR="00BD33F5" w:rsidRPr="001D1715">
        <w:t>v částečně chráněných únikových cestách nahrazující CHÚC.</w:t>
      </w:r>
    </w:p>
    <w:p w14:paraId="115781CB" w14:textId="62D1B268" w:rsidR="00BD33F5" w:rsidRPr="001D1715" w:rsidRDefault="00730856" w:rsidP="001D1715">
      <w:pPr>
        <w:jc w:val="both"/>
      </w:pPr>
      <w:r w:rsidRPr="001D1715">
        <w:t>Dle ČSN </w:t>
      </w:r>
      <w:r w:rsidR="00BD33F5" w:rsidRPr="001D1715">
        <w:t>73 0802</w:t>
      </w:r>
      <w:r w:rsidRPr="001D1715">
        <w:t> </w:t>
      </w:r>
      <w:proofErr w:type="spellStart"/>
      <w:r w:rsidRPr="001D1715">
        <w:t>ed</w:t>
      </w:r>
      <w:proofErr w:type="spellEnd"/>
      <w:r w:rsidRPr="001D1715">
        <w:t>. </w:t>
      </w:r>
      <w:r w:rsidR="00BD33F5" w:rsidRPr="001D1715">
        <w:t xml:space="preserve">2, </w:t>
      </w:r>
      <w:r w:rsidRPr="001D1715">
        <w:t>čl. </w:t>
      </w:r>
      <w:r w:rsidR="00BD33F5" w:rsidRPr="001D1715">
        <w:t>9.15 se nouzové osvětlení požaduje</w:t>
      </w:r>
      <w:r w:rsidRPr="001D1715">
        <w:t xml:space="preserve"> i </w:t>
      </w:r>
      <w:r w:rsidR="00BD33F5" w:rsidRPr="001D1715">
        <w:t>u těch nechráněných únikových cest, které nahrazují chráněné únikové cesty.</w:t>
      </w:r>
      <w:r w:rsidRPr="001D1715">
        <w:t> V </w:t>
      </w:r>
      <w:r w:rsidR="00BD33F5" w:rsidRPr="001D1715">
        <w:t>ostatních případech se nouzové osvětlení pouze doporučuje.</w:t>
      </w:r>
    </w:p>
    <w:p w14:paraId="5761E758" w14:textId="18878A4E" w:rsidR="00BD33F5" w:rsidRPr="001D1715" w:rsidRDefault="00730856" w:rsidP="001D1715">
      <w:pPr>
        <w:jc w:val="both"/>
      </w:pPr>
      <w:r w:rsidRPr="001D1715">
        <w:t>Dle ČSN </w:t>
      </w:r>
      <w:r w:rsidR="00BD33F5" w:rsidRPr="001D1715">
        <w:t xml:space="preserve">73 0845, </w:t>
      </w:r>
      <w:r w:rsidRPr="001D1715">
        <w:t>čl. </w:t>
      </w:r>
      <w:r w:rsidR="00BD33F5" w:rsidRPr="001D1715">
        <w:t>9.11 musí být ve skladových prostorách nouzové osvětlení alespoň na únikových cestách bez denního osvětlení;</w:t>
      </w:r>
      <w:r w:rsidRPr="001D1715">
        <w:t xml:space="preserve"> v </w:t>
      </w:r>
      <w:r w:rsidR="00BD33F5" w:rsidRPr="001D1715">
        <w:t>ostatních případech se nouzové únikové osvětlení doporučuje.</w:t>
      </w:r>
    </w:p>
    <w:p w14:paraId="0E1E3257" w14:textId="487BC39E" w:rsidR="00BD33F5" w:rsidRPr="001D1715" w:rsidRDefault="00730856" w:rsidP="001D1715">
      <w:pPr>
        <w:jc w:val="both"/>
      </w:pPr>
      <w:r w:rsidRPr="001D1715">
        <w:t>Dle ČSN EN </w:t>
      </w:r>
      <w:r w:rsidR="00BD33F5" w:rsidRPr="001D1715">
        <w:t xml:space="preserve">50172, </w:t>
      </w:r>
      <w:r w:rsidRPr="001D1715">
        <w:t>čl. </w:t>
      </w:r>
      <w:r w:rsidR="00BD33F5" w:rsidRPr="001D1715">
        <w:t>4.4 je</w:t>
      </w:r>
      <w:r w:rsidRPr="001D1715">
        <w:t xml:space="preserve"> v </w:t>
      </w:r>
      <w:r w:rsidR="00BD33F5" w:rsidRPr="001D1715">
        <w:t>prostorech, ve kterých nejsou určeny únikové cesty (</w:t>
      </w:r>
      <w:r w:rsidRPr="001D1715">
        <w:t>tj. v </w:t>
      </w:r>
      <w:r w:rsidR="00BD33F5" w:rsidRPr="001D1715">
        <w:t>halách nebo prostorech</w:t>
      </w:r>
      <w:r w:rsidRPr="001D1715">
        <w:t xml:space="preserve"> s </w:t>
      </w:r>
      <w:r w:rsidR="00BD33F5" w:rsidRPr="001D1715">
        <w:t>podlahovou plochou větší než 60</w:t>
      </w:r>
      <w:r w:rsidRPr="001D1715">
        <w:t> m²</w:t>
      </w:r>
      <w:r w:rsidR="00BD33F5" w:rsidRPr="001D1715">
        <w:t xml:space="preserve">) používáno </w:t>
      </w:r>
      <w:proofErr w:type="spellStart"/>
      <w:r w:rsidR="00BD33F5" w:rsidRPr="001D1715">
        <w:t>protipanické</w:t>
      </w:r>
      <w:proofErr w:type="spellEnd"/>
      <w:r w:rsidR="00BD33F5" w:rsidRPr="001D1715">
        <w:t xml:space="preserve"> osvětlení.</w:t>
      </w:r>
    </w:p>
    <w:p w14:paraId="228E8A87" w14:textId="59F467D5" w:rsidR="00BD33F5" w:rsidRPr="001D1715" w:rsidRDefault="00BD33F5" w:rsidP="001D1715">
      <w:pPr>
        <w:jc w:val="both"/>
      </w:pPr>
      <w:r w:rsidRPr="001D1715">
        <w:t>Nouzové osvětlení je navrženo</w:t>
      </w:r>
      <w:r w:rsidR="00730856" w:rsidRPr="001D1715">
        <w:t xml:space="preserve"> v </w:t>
      </w:r>
      <w:r w:rsidRPr="001D1715">
        <w:t>rozsahu</w:t>
      </w:r>
      <w:r w:rsidR="00730856" w:rsidRPr="001D1715">
        <w:t xml:space="preserve"> a </w:t>
      </w:r>
      <w:r w:rsidRPr="001D1715">
        <w:t xml:space="preserve">dle požadavků </w:t>
      </w:r>
      <w:r w:rsidR="00730856" w:rsidRPr="001D1715">
        <w:t>ČSN EN </w:t>
      </w:r>
      <w:r w:rsidRPr="001D1715">
        <w:t xml:space="preserve">1838, </w:t>
      </w:r>
      <w:r w:rsidR="00730856" w:rsidRPr="001D1715">
        <w:t>čl. </w:t>
      </w:r>
      <w:r w:rsidRPr="001D1715">
        <w:t>1</w:t>
      </w:r>
      <w:r w:rsidR="00730856" w:rsidRPr="001D1715">
        <w:t xml:space="preserve"> v </w:t>
      </w:r>
      <w:r w:rsidRPr="001D1715">
        <w:t>místech, kde jsou takové soustavy požadovány, což se týká především těch míst, která jsou přístupná veřejnosti nebo zaměstnancům.</w:t>
      </w:r>
      <w:r w:rsidR="00730856" w:rsidRPr="001D1715">
        <w:t xml:space="preserve"> </w:t>
      </w:r>
      <w:r w:rsidRPr="001D1715">
        <w:t>Požadavky na osvětlení únikových cest</w:t>
      </w:r>
      <w:r w:rsidR="00730856" w:rsidRPr="001D1715">
        <w:t xml:space="preserve"> a </w:t>
      </w:r>
      <w:r w:rsidRPr="001D1715">
        <w:t xml:space="preserve">bezpečnostních značek při výpadku normálního napájení jsou podrobně stanoveny normou </w:t>
      </w:r>
      <w:r w:rsidR="00730856" w:rsidRPr="001D1715">
        <w:t>ČSN EN </w:t>
      </w:r>
      <w:r w:rsidRPr="001D1715">
        <w:t>50172, která se vztahuje na zajištění nouzového osvětlení na všech pracovištích, či</w:t>
      </w:r>
      <w:r w:rsidR="00730856" w:rsidRPr="001D1715">
        <w:t xml:space="preserve"> v </w:t>
      </w:r>
      <w:r w:rsidRPr="001D1715">
        <w:t>prostorách přístupných veřejnosti.</w:t>
      </w:r>
    </w:p>
    <w:p w14:paraId="2FDDF178" w14:textId="57D27BBD" w:rsidR="00BD33F5" w:rsidRPr="001D1715" w:rsidRDefault="00730856" w:rsidP="001D1715">
      <w:pPr>
        <w:jc w:val="both"/>
      </w:pPr>
      <w:r w:rsidRPr="001D1715">
        <w:t>Dle ČSN </w:t>
      </w:r>
      <w:r w:rsidR="00BD33F5" w:rsidRPr="001D1715">
        <w:t>73 0804</w:t>
      </w:r>
      <w:r w:rsidRPr="001D1715">
        <w:t> </w:t>
      </w:r>
      <w:proofErr w:type="spellStart"/>
      <w:r w:rsidRPr="001D1715">
        <w:t>ed</w:t>
      </w:r>
      <w:proofErr w:type="spellEnd"/>
      <w:r w:rsidRPr="001D1715">
        <w:t>. </w:t>
      </w:r>
      <w:r w:rsidR="00BD33F5" w:rsidRPr="001D1715">
        <w:t xml:space="preserve">2, </w:t>
      </w:r>
      <w:r w:rsidRPr="001D1715">
        <w:t>čl. </w:t>
      </w:r>
      <w:r w:rsidR="00BD33F5" w:rsidRPr="001D1715">
        <w:t>I.6.4 musí mít hromadné uzavřené garáže nouzové osvětlení únikových cest.</w:t>
      </w:r>
    </w:p>
    <w:p w14:paraId="24E2D95D" w14:textId="3317920C" w:rsidR="00BD33F5" w:rsidRPr="001D1715" w:rsidRDefault="00730856" w:rsidP="001D1715">
      <w:pPr>
        <w:jc w:val="both"/>
      </w:pPr>
      <w:r w:rsidRPr="001D1715">
        <w:lastRenderedPageBreak/>
        <w:t>Dle </w:t>
      </w:r>
      <w:r w:rsidR="00BD33F5" w:rsidRPr="001D1715">
        <w:t>nařízení vlády</w:t>
      </w:r>
      <w:r w:rsidRPr="001D1715">
        <w:t xml:space="preserve"> č. </w:t>
      </w:r>
      <w:r w:rsidR="00BD33F5" w:rsidRPr="001D1715">
        <w:t>375/2017</w:t>
      </w:r>
      <w:r w:rsidRPr="001D1715">
        <w:t> Sb.</w:t>
      </w:r>
      <w:r w:rsidR="00BD33F5" w:rsidRPr="001D1715">
        <w:t>,</w:t>
      </w:r>
      <w:r w:rsidRPr="001D1715">
        <w:t xml:space="preserve"> o </w:t>
      </w:r>
      <w:r w:rsidR="00BD33F5" w:rsidRPr="001D1715">
        <w:t>vzhledu, umístění</w:t>
      </w:r>
      <w:r w:rsidRPr="001D1715">
        <w:t xml:space="preserve"> a </w:t>
      </w:r>
      <w:r w:rsidR="00BD33F5" w:rsidRPr="001D1715">
        <w:t>provedení bezpečnostních značek</w:t>
      </w:r>
      <w:r w:rsidRPr="001D1715">
        <w:t xml:space="preserve"> a </w:t>
      </w:r>
      <w:r w:rsidR="00BD33F5" w:rsidRPr="001D1715">
        <w:t>značení</w:t>
      </w:r>
      <w:r w:rsidRPr="001D1715">
        <w:t xml:space="preserve"> a </w:t>
      </w:r>
      <w:r w:rsidR="00BD33F5" w:rsidRPr="001D1715">
        <w:t>zavedení signálů,</w:t>
      </w:r>
      <w:r w:rsidRPr="001D1715">
        <w:t xml:space="preserve"> § </w:t>
      </w:r>
      <w:r w:rsidR="00BD33F5" w:rsidRPr="001D1715">
        <w:t xml:space="preserve">5 </w:t>
      </w:r>
      <w:r w:rsidRPr="001D1715">
        <w:t>odst. </w:t>
      </w:r>
      <w:r w:rsidR="00BD33F5" w:rsidRPr="001D1715">
        <w:t>2 se značky</w:t>
      </w:r>
      <w:r w:rsidRPr="001D1715">
        <w:t xml:space="preserve"> a </w:t>
      </w:r>
      <w:r w:rsidR="00BD33F5" w:rsidRPr="001D1715">
        <w:t>zařízení určené</w:t>
      </w:r>
      <w:r w:rsidRPr="001D1715">
        <w:t xml:space="preserve"> k </w:t>
      </w:r>
      <w:r w:rsidR="00BD33F5" w:rsidRPr="001D1715">
        <w:t>vysílání světelných signálů umísťují ve vhodné výšce</w:t>
      </w:r>
      <w:r w:rsidRPr="001D1715">
        <w:t xml:space="preserve"> a </w:t>
      </w:r>
      <w:r w:rsidR="00BD33F5" w:rsidRPr="001D1715">
        <w:t>v poloze přiměřené zornému poli zaměstnanců, na snadno dostupném</w:t>
      </w:r>
      <w:r w:rsidRPr="001D1715">
        <w:t xml:space="preserve"> a </w:t>
      </w:r>
      <w:r w:rsidR="00BD33F5" w:rsidRPr="001D1715">
        <w:t>viditelném místě,</w:t>
      </w:r>
      <w:r w:rsidRPr="001D1715">
        <w:t xml:space="preserve"> s </w:t>
      </w:r>
      <w:r w:rsidR="00BD33F5" w:rsidRPr="001D1715">
        <w:t>přihlédnutím</w:t>
      </w:r>
      <w:r w:rsidRPr="001D1715">
        <w:t xml:space="preserve"> k </w:t>
      </w:r>
      <w:r w:rsidR="00BD33F5" w:rsidRPr="001D1715">
        <w:t>osvětlení</w:t>
      </w:r>
      <w:r w:rsidRPr="001D1715">
        <w:t xml:space="preserve"> a </w:t>
      </w:r>
      <w:r w:rsidR="00BD33F5" w:rsidRPr="001D1715">
        <w:t>ke všem rizikům na pracovišti</w:t>
      </w:r>
      <w:r w:rsidRPr="001D1715">
        <w:t xml:space="preserve"> a </w:t>
      </w:r>
      <w:r w:rsidR="00BD33F5" w:rsidRPr="001D1715">
        <w:t>v jeho bezprostřední blízkosti.</w:t>
      </w:r>
    </w:p>
    <w:p w14:paraId="7946FD2A" w14:textId="5C1F108A" w:rsidR="00BD33F5" w:rsidRPr="001D1715" w:rsidRDefault="00BD33F5" w:rsidP="001D1715">
      <w:pPr>
        <w:jc w:val="both"/>
      </w:pPr>
      <w:r w:rsidRPr="001D1715">
        <w:t xml:space="preserve">Nouzovými svítidly musí být dle </w:t>
      </w:r>
      <w:r w:rsidR="00730856" w:rsidRPr="001D1715">
        <w:t>ČSN EN </w:t>
      </w:r>
      <w:r w:rsidRPr="001D1715">
        <w:t xml:space="preserve">1838, </w:t>
      </w:r>
      <w:r w:rsidR="00730856" w:rsidRPr="001D1715">
        <w:t>čl. </w:t>
      </w:r>
      <w:r w:rsidRPr="001D1715">
        <w:t>4.1.2 zdůrazněna požadovaná místa, tedy</w:t>
      </w:r>
      <w:r w:rsidR="00730856" w:rsidRPr="001D1715">
        <w:t xml:space="preserve"> v </w:t>
      </w:r>
      <w:r w:rsidRPr="001D1715">
        <w:t>blízkosti každých dveří určených pro nouzový východ,</w:t>
      </w:r>
      <w:r w:rsidR="00730856" w:rsidRPr="001D1715">
        <w:t xml:space="preserve"> v </w:t>
      </w:r>
      <w:r w:rsidRPr="001D1715">
        <w:t>blízkosti schodiště tak, aby každé schodišťové rameno bylo osvětleno přímým světlem, na každé změně směru nebo úrovně, na každém křížení chodeb,</w:t>
      </w:r>
      <w:r w:rsidR="00730856" w:rsidRPr="001D1715">
        <w:t xml:space="preserve"> v </w:t>
      </w:r>
      <w:r w:rsidRPr="001D1715">
        <w:t>blízkosti každého východu,</w:t>
      </w:r>
      <w:r w:rsidR="00730856" w:rsidRPr="001D1715">
        <w:t xml:space="preserve"> a </w:t>
      </w:r>
      <w:r w:rsidRPr="001D1715">
        <w:t>to včetně osvětlení vnější strany budovy,</w:t>
      </w:r>
      <w:r w:rsidR="00730856" w:rsidRPr="001D1715">
        <w:t xml:space="preserve"> v </w:t>
      </w:r>
      <w:r w:rsidRPr="001D1715">
        <w:t>blízkosti každého místa první pomoci,</w:t>
      </w:r>
      <w:r w:rsidR="00730856" w:rsidRPr="001D1715">
        <w:t xml:space="preserve"> v </w:t>
      </w:r>
      <w:r w:rsidRPr="001D1715">
        <w:t>blízkosti každého hasicího prostředku či tlačítkového požárního hlásiče.</w:t>
      </w:r>
    </w:p>
    <w:p w14:paraId="335DDDE4" w14:textId="594C6864" w:rsidR="00BD33F5" w:rsidRPr="001D1715" w:rsidRDefault="00730856" w:rsidP="001D1715">
      <w:pPr>
        <w:jc w:val="both"/>
      </w:pPr>
      <w:r w:rsidRPr="001D1715">
        <w:t>Dle ČSN EN </w:t>
      </w:r>
      <w:r w:rsidR="00BD33F5" w:rsidRPr="001D1715">
        <w:t xml:space="preserve">1838, </w:t>
      </w:r>
      <w:r w:rsidRPr="001D1715">
        <w:t>čl. </w:t>
      </w:r>
      <w:r w:rsidR="00BD33F5" w:rsidRPr="001D1715">
        <w:t>5.1 vyžadují všechny bezpečnostní značky</w:t>
      </w:r>
      <w:r w:rsidRPr="001D1715">
        <w:t xml:space="preserve"> a </w:t>
      </w:r>
      <w:r w:rsidR="00BD33F5" w:rsidRPr="001D1715">
        <w:t>doplňkové směrové šipky osvětlení, aby byla zajištěna jejich dobrá viditelnost</w:t>
      </w:r>
      <w:r w:rsidRPr="001D1715">
        <w:t xml:space="preserve"> a </w:t>
      </w:r>
      <w:r w:rsidR="00BD33F5" w:rsidRPr="001D1715">
        <w:t>čitelnost.</w:t>
      </w:r>
    </w:p>
    <w:p w14:paraId="72ADAC6C" w14:textId="188DA110" w:rsidR="00BD33F5" w:rsidRPr="001D1715" w:rsidRDefault="00730856" w:rsidP="001D1715">
      <w:pPr>
        <w:jc w:val="both"/>
      </w:pPr>
      <w:r w:rsidRPr="001D1715">
        <w:t>Dle ČSN EN </w:t>
      </w:r>
      <w:r w:rsidR="00BD33F5" w:rsidRPr="001D1715">
        <w:t xml:space="preserve">50172, </w:t>
      </w:r>
      <w:r w:rsidRPr="001D1715">
        <w:t>čl. </w:t>
      </w:r>
      <w:r w:rsidR="00BD33F5" w:rsidRPr="001D1715">
        <w:t>5.2 musí být nouzové únikové osvětlení</w:t>
      </w:r>
      <w:r w:rsidRPr="001D1715">
        <w:t xml:space="preserve"> v </w:t>
      </w:r>
      <w:r w:rsidR="00BD33F5" w:rsidRPr="001D1715">
        <w:t>provozu</w:t>
      </w:r>
      <w:r w:rsidRPr="001D1715">
        <w:t xml:space="preserve"> v </w:t>
      </w:r>
      <w:r w:rsidR="00BD33F5" w:rsidRPr="001D1715">
        <w:t>případě výpadku jakékoliv části normálního napájení osvětlení, přičemž musí být zajištěno, aby místní nouzové únikové osvětlení bylo</w:t>
      </w:r>
      <w:r w:rsidRPr="001D1715">
        <w:t xml:space="preserve"> v </w:t>
      </w:r>
      <w:r w:rsidR="00BD33F5" w:rsidRPr="001D1715">
        <w:t>provozu při výpadku normálního napájení do příslušného sektoru.</w:t>
      </w:r>
    </w:p>
    <w:p w14:paraId="0232A51E" w14:textId="4D0862BC" w:rsidR="00BD33F5" w:rsidRPr="001D1715" w:rsidRDefault="00730856" w:rsidP="001D1715">
      <w:pPr>
        <w:jc w:val="both"/>
      </w:pPr>
      <w:r w:rsidRPr="001D1715">
        <w:t>Dle </w:t>
      </w:r>
      <w:r w:rsidR="00BD33F5" w:rsidRPr="001D1715">
        <w:t>ČSN</w:t>
      </w:r>
      <w:r w:rsidRPr="001D1715">
        <w:t> 33 </w:t>
      </w:r>
      <w:r w:rsidR="00BD33F5" w:rsidRPr="001D1715">
        <w:t>2000-5-56</w:t>
      </w:r>
      <w:r w:rsidRPr="001D1715">
        <w:t> </w:t>
      </w:r>
      <w:proofErr w:type="spellStart"/>
      <w:r w:rsidRPr="001D1715">
        <w:t>ed</w:t>
      </w:r>
      <w:proofErr w:type="spellEnd"/>
      <w:r w:rsidRPr="001D1715">
        <w:t>. </w:t>
      </w:r>
      <w:r w:rsidR="00BD33F5" w:rsidRPr="001D1715">
        <w:t xml:space="preserve">3, </w:t>
      </w:r>
      <w:r w:rsidRPr="001D1715">
        <w:t>čl. </w:t>
      </w:r>
      <w:r w:rsidR="00BD33F5" w:rsidRPr="001D1715">
        <w:t>560.9.6 musí být napájení normálního osvětlení pro řešené prostory sledováno, přičemž musí být zajištěna opatření, aby místní nouzové osvětlení automaticky svítilo</w:t>
      </w:r>
      <w:r w:rsidRPr="001D1715">
        <w:t xml:space="preserve"> v </w:t>
      </w:r>
      <w:r w:rsidR="00BD33F5" w:rsidRPr="001D1715">
        <w:t>případě výpadku normálního napájení</w:t>
      </w:r>
      <w:r w:rsidRPr="001D1715">
        <w:t xml:space="preserve"> v </w:t>
      </w:r>
      <w:r w:rsidR="00BD33F5" w:rsidRPr="001D1715">
        <w:t>daném místním prostoru.</w:t>
      </w:r>
    </w:p>
    <w:p w14:paraId="7DB342FB" w14:textId="0D551A2D" w:rsidR="00BD33F5" w:rsidRPr="001D1715" w:rsidRDefault="00BD33F5" w:rsidP="001D1715">
      <w:pPr>
        <w:jc w:val="both"/>
      </w:pPr>
      <w:r w:rsidRPr="001D1715">
        <w:t>Nouzové osvětlení je řešeno napájením nouzových svítidel</w:t>
      </w:r>
      <w:r w:rsidR="00730856" w:rsidRPr="001D1715">
        <w:t xml:space="preserve"> z </w:t>
      </w:r>
      <w:r w:rsidRPr="001D1715">
        <w:t xml:space="preserve">CPS dle požadavků </w:t>
      </w:r>
      <w:r w:rsidR="00730856" w:rsidRPr="001D1715">
        <w:t>ČSN EN </w:t>
      </w:r>
      <w:r w:rsidRPr="001D1715">
        <w:t>50171</w:t>
      </w:r>
      <w:r w:rsidR="00730856" w:rsidRPr="001D1715">
        <w:t> </w:t>
      </w:r>
      <w:proofErr w:type="spellStart"/>
      <w:r w:rsidR="00730856" w:rsidRPr="001D1715">
        <w:t>ed</w:t>
      </w:r>
      <w:proofErr w:type="spellEnd"/>
      <w:r w:rsidR="00730856" w:rsidRPr="001D1715">
        <w:t>. </w:t>
      </w:r>
      <w:r w:rsidRPr="001D1715">
        <w:t>2,</w:t>
      </w:r>
      <w:r w:rsidR="00730856" w:rsidRPr="001D1715">
        <w:t xml:space="preserve"> </w:t>
      </w:r>
      <w:r w:rsidRPr="001D1715">
        <w:t xml:space="preserve">vybaveného systémem automatického testování nejméně typu ER dle </w:t>
      </w:r>
      <w:r w:rsidR="00730856" w:rsidRPr="001D1715">
        <w:t>ČSN EN </w:t>
      </w:r>
      <w:r w:rsidRPr="001D1715">
        <w:t>62034</w:t>
      </w:r>
      <w:r w:rsidR="00730856" w:rsidRPr="001D1715">
        <w:t> </w:t>
      </w:r>
      <w:proofErr w:type="spellStart"/>
      <w:r w:rsidR="00730856" w:rsidRPr="001D1715">
        <w:t>ed</w:t>
      </w:r>
      <w:proofErr w:type="spellEnd"/>
      <w:r w:rsidR="00730856" w:rsidRPr="001D1715">
        <w:t>. </w:t>
      </w:r>
      <w:r w:rsidRPr="001D1715">
        <w:t xml:space="preserve">2, </w:t>
      </w:r>
      <w:r w:rsidR="00730856" w:rsidRPr="001D1715">
        <w:t>Příloha </w:t>
      </w:r>
      <w:r w:rsidRPr="001D1715">
        <w:t>B.</w:t>
      </w:r>
    </w:p>
    <w:p w14:paraId="460950F0" w14:textId="05B15344" w:rsidR="00BD33F5" w:rsidRPr="001D1715" w:rsidRDefault="00730856" w:rsidP="001D1715">
      <w:pPr>
        <w:jc w:val="both"/>
      </w:pPr>
      <w:r w:rsidRPr="001D1715">
        <w:t>Dle </w:t>
      </w:r>
      <w:r w:rsidR="00BD33F5" w:rsidRPr="001D1715">
        <w:t>ČSN</w:t>
      </w:r>
      <w:r w:rsidRPr="001D1715">
        <w:t> 33 </w:t>
      </w:r>
      <w:r w:rsidR="00BD33F5" w:rsidRPr="001D1715">
        <w:t>2000-5-56</w:t>
      </w:r>
      <w:r w:rsidRPr="001D1715">
        <w:t> </w:t>
      </w:r>
      <w:proofErr w:type="spellStart"/>
      <w:r w:rsidRPr="001D1715">
        <w:t>ed</w:t>
      </w:r>
      <w:proofErr w:type="spellEnd"/>
      <w:r w:rsidRPr="001D1715">
        <w:t>. </w:t>
      </w:r>
      <w:r w:rsidR="00BD33F5" w:rsidRPr="001D1715">
        <w:t xml:space="preserve">3, </w:t>
      </w:r>
      <w:r w:rsidRPr="001D1715">
        <w:t>čl. </w:t>
      </w:r>
      <w:r w:rsidR="00BD33F5" w:rsidRPr="001D1715">
        <w:t>560.6.10 musí být baterie CPS bezúdržbového typu do těžkého průmyslového provozu, přičemž nejkratší návrhová doba života baterií musí být 10 let při 20 °C.</w:t>
      </w:r>
    </w:p>
    <w:p w14:paraId="61758135" w14:textId="21B8CEDE" w:rsidR="00BD33F5" w:rsidRPr="001D1715" w:rsidRDefault="00BD33F5" w:rsidP="001D1715">
      <w:pPr>
        <w:jc w:val="both"/>
      </w:pPr>
      <w:r w:rsidRPr="001D1715">
        <w:t>V požárně chráněných prostorech, ve kterých je nainstalováno více než jedno svítidlo nouzového osvětlení, musí být dle ČSN</w:t>
      </w:r>
      <w:r w:rsidR="00730856" w:rsidRPr="001D1715">
        <w:t> 33 </w:t>
      </w:r>
      <w:r w:rsidRPr="001D1715">
        <w:t>2000-5-56</w:t>
      </w:r>
      <w:r w:rsidR="00730856" w:rsidRPr="001D1715">
        <w:t> </w:t>
      </w:r>
      <w:proofErr w:type="spellStart"/>
      <w:r w:rsidR="00730856" w:rsidRPr="001D1715">
        <w:t>ed</w:t>
      </w:r>
      <w:proofErr w:type="spellEnd"/>
      <w:r w:rsidR="00730856" w:rsidRPr="001D1715">
        <w:t>. </w:t>
      </w:r>
      <w:r w:rsidRPr="001D1715">
        <w:t xml:space="preserve">3, </w:t>
      </w:r>
      <w:r w:rsidR="00730856" w:rsidRPr="001D1715">
        <w:t>čl. </w:t>
      </w:r>
      <w:r w:rsidRPr="001D1715">
        <w:t>560.9.2 nouzová svítidla zapojena střídavě</w:t>
      </w:r>
      <w:r w:rsidR="00730856" w:rsidRPr="001D1715">
        <w:t xml:space="preserve"> z </w:t>
      </w:r>
      <w:r w:rsidRPr="001D1715">
        <w:t>nejméně dvou samostatných obvodů tak, aby byla udržována vhodná úroveň osvětlení podél únikové cesty</w:t>
      </w:r>
      <w:r w:rsidR="00730856" w:rsidRPr="001D1715">
        <w:t xml:space="preserve"> v </w:t>
      </w:r>
      <w:r w:rsidRPr="001D1715">
        <w:t>případě ztráty jednoho obvodu.</w:t>
      </w:r>
    </w:p>
    <w:p w14:paraId="10E85CB9" w14:textId="6D9B3E07" w:rsidR="00BD33F5" w:rsidRPr="001D1715" w:rsidRDefault="00730856" w:rsidP="001D1715">
      <w:pPr>
        <w:jc w:val="both"/>
      </w:pPr>
      <w:r w:rsidRPr="001D1715">
        <w:t>Dle </w:t>
      </w:r>
      <w:r w:rsidR="00BD33F5" w:rsidRPr="001D1715">
        <w:t>ČSN</w:t>
      </w:r>
      <w:r w:rsidRPr="001D1715">
        <w:t> 33 </w:t>
      </w:r>
      <w:r w:rsidR="00BD33F5" w:rsidRPr="001D1715">
        <w:t>2000-5-56</w:t>
      </w:r>
      <w:r w:rsidRPr="001D1715">
        <w:t> </w:t>
      </w:r>
      <w:proofErr w:type="spellStart"/>
      <w:r w:rsidRPr="001D1715">
        <w:t>ed</w:t>
      </w:r>
      <w:proofErr w:type="spellEnd"/>
      <w:r w:rsidRPr="001D1715">
        <w:t>. </w:t>
      </w:r>
      <w:r w:rsidR="00BD33F5" w:rsidRPr="001D1715">
        <w:t xml:space="preserve">3, </w:t>
      </w:r>
      <w:r w:rsidRPr="001D1715">
        <w:t>čl. </w:t>
      </w:r>
      <w:r w:rsidR="00BD33F5" w:rsidRPr="001D1715">
        <w:t>560.9.3 nesmí být</w:t>
      </w:r>
      <w:r w:rsidRPr="001D1715">
        <w:t xml:space="preserve"> z </w:t>
      </w:r>
      <w:r w:rsidR="00BD33F5" w:rsidRPr="001D1715">
        <w:t>žádného koncového obvodu napájeno více než 20 svítidel nouzového osvětlení.</w:t>
      </w:r>
    </w:p>
    <w:p w14:paraId="71962816" w14:textId="56976205" w:rsidR="00BD33F5" w:rsidRPr="001D1715" w:rsidRDefault="00730856" w:rsidP="001D1715">
      <w:pPr>
        <w:jc w:val="both"/>
      </w:pPr>
      <w:r w:rsidRPr="001D1715">
        <w:t>Dle </w:t>
      </w:r>
      <w:r w:rsidR="00BD33F5" w:rsidRPr="001D1715">
        <w:t>ČSN</w:t>
      </w:r>
      <w:r w:rsidRPr="001D1715">
        <w:t> 33 </w:t>
      </w:r>
      <w:r w:rsidR="00BD33F5" w:rsidRPr="001D1715">
        <w:t>2000-5-56</w:t>
      </w:r>
      <w:r w:rsidRPr="001D1715">
        <w:t> </w:t>
      </w:r>
      <w:proofErr w:type="spellStart"/>
      <w:r w:rsidRPr="001D1715">
        <w:t>ed</w:t>
      </w:r>
      <w:proofErr w:type="spellEnd"/>
      <w:r w:rsidRPr="001D1715">
        <w:t>. </w:t>
      </w:r>
      <w:r w:rsidR="00BD33F5" w:rsidRPr="001D1715">
        <w:t xml:space="preserve">3, </w:t>
      </w:r>
      <w:r w:rsidRPr="001D1715">
        <w:t>čl. </w:t>
      </w:r>
      <w:r w:rsidR="00BD33F5" w:rsidRPr="001D1715">
        <w:t>560.9.15 musí být svítidla nouzového osvětlení</w:t>
      </w:r>
      <w:r w:rsidRPr="001D1715">
        <w:t xml:space="preserve"> a </w:t>
      </w:r>
      <w:r w:rsidR="00BD33F5" w:rsidRPr="001D1715">
        <w:t>k nim související přístroje</w:t>
      </w:r>
      <w:r w:rsidRPr="001D1715">
        <w:t xml:space="preserve"> v </w:t>
      </w:r>
      <w:r w:rsidR="00BD33F5" w:rsidRPr="001D1715">
        <w:t>příslušných obvodech vhodně označeny (např. červeným štítkem</w:t>
      </w:r>
      <w:r w:rsidRPr="001D1715">
        <w:t xml:space="preserve"> o </w:t>
      </w:r>
      <w:r w:rsidR="00BD33F5" w:rsidRPr="001D1715">
        <w:t>průměru alespoň 30</w:t>
      </w:r>
      <w:r w:rsidRPr="001D1715">
        <w:t> mm</w:t>
      </w:r>
      <w:r w:rsidR="00BD33F5" w:rsidRPr="001D1715">
        <w:t>, apod.).</w:t>
      </w:r>
    </w:p>
    <w:p w14:paraId="3A6DF9AD" w14:textId="1DB93F01" w:rsidR="00BD33F5" w:rsidRPr="001D1715" w:rsidRDefault="00730856" w:rsidP="001D1715">
      <w:pPr>
        <w:jc w:val="both"/>
      </w:pPr>
      <w:r w:rsidRPr="001D1715">
        <w:t>Dle ČSN EN IEC </w:t>
      </w:r>
      <w:r w:rsidR="00BD33F5" w:rsidRPr="001D1715">
        <w:t>60598-2-22</w:t>
      </w:r>
      <w:r w:rsidRPr="001D1715">
        <w:t> </w:t>
      </w:r>
      <w:proofErr w:type="spellStart"/>
      <w:r w:rsidRPr="001D1715">
        <w:t>ed</w:t>
      </w:r>
      <w:proofErr w:type="spellEnd"/>
      <w:r w:rsidRPr="001D1715">
        <w:t>. </w:t>
      </w:r>
      <w:r w:rsidR="00BD33F5" w:rsidRPr="001D1715">
        <w:t xml:space="preserve">3, </w:t>
      </w:r>
      <w:r w:rsidRPr="001D1715">
        <w:t>čl. </w:t>
      </w:r>
      <w:r w:rsidR="00BD33F5" w:rsidRPr="001D1715">
        <w:t xml:space="preserve">22.17.4 musí být minimální hodnota indexu podání barev svítidel pro nouzové osvětlení únikových cest pro rozeznání bezpečnostních barev </w:t>
      </w:r>
      <w:proofErr w:type="spellStart"/>
      <w:r w:rsidR="00BD33F5" w:rsidRPr="001D1715">
        <w:t>Ra</w:t>
      </w:r>
      <w:proofErr w:type="spellEnd"/>
      <w:r w:rsidRPr="001D1715">
        <w:t> &gt; </w:t>
      </w:r>
      <w:r w:rsidR="00BD33F5" w:rsidRPr="001D1715">
        <w:t>40.</w:t>
      </w:r>
    </w:p>
    <w:p w14:paraId="27C451FA" w14:textId="615AFE31" w:rsidR="00BD33F5" w:rsidRPr="001D1715" w:rsidRDefault="00730856" w:rsidP="001D1715">
      <w:pPr>
        <w:jc w:val="both"/>
      </w:pPr>
      <w:r w:rsidRPr="001D1715">
        <w:t>Dle ČSN EN IEC </w:t>
      </w:r>
      <w:r w:rsidR="00BD33F5" w:rsidRPr="001D1715">
        <w:t>60598-2-22</w:t>
      </w:r>
      <w:r w:rsidRPr="001D1715">
        <w:t> </w:t>
      </w:r>
      <w:proofErr w:type="spellStart"/>
      <w:r w:rsidRPr="001D1715">
        <w:t>ed</w:t>
      </w:r>
      <w:proofErr w:type="spellEnd"/>
      <w:r w:rsidRPr="001D1715">
        <w:t>. </w:t>
      </w:r>
      <w:r w:rsidR="00BD33F5" w:rsidRPr="001D1715">
        <w:t xml:space="preserve">3, </w:t>
      </w:r>
      <w:r w:rsidRPr="001D1715">
        <w:t>Příloha </w:t>
      </w:r>
      <w:r w:rsidR="00BD33F5" w:rsidRPr="001D1715">
        <w:t>A musí být zajištěna minimální trvalá teplota okolí baterií uvnitř nouzových svítidel 5 °C (při příležitostném výpadku 0 °C). Ve venkovních prostorách tak musí být buďto použita nouzová svítidla, určená pro instalaci do záporných teplot, anebo musí být baterie pro nouzová svítidla umístěny ve vnitřních prostorách objektu</w:t>
      </w:r>
      <w:r w:rsidRPr="001D1715">
        <w:t xml:space="preserve"> s </w:t>
      </w:r>
      <w:r w:rsidR="00BD33F5" w:rsidRPr="001D1715">
        <w:t>minimální vyžadovanou teplotou okolí.</w:t>
      </w:r>
    </w:p>
    <w:p w14:paraId="08B176F0" w14:textId="705D5877" w:rsidR="00BD33F5" w:rsidRPr="001D1715" w:rsidRDefault="00730856" w:rsidP="001D1715">
      <w:pPr>
        <w:jc w:val="both"/>
      </w:pPr>
      <w:r w:rsidRPr="001D1715">
        <w:t>Dle ČSN EN </w:t>
      </w:r>
      <w:r w:rsidR="00BD33F5" w:rsidRPr="001D1715">
        <w:t xml:space="preserve">1838, </w:t>
      </w:r>
      <w:r w:rsidRPr="001D1715">
        <w:t>čl. </w:t>
      </w:r>
      <w:r w:rsidR="00BD33F5" w:rsidRPr="001D1715">
        <w:t>4.2.5 musí být minimální doba svícení nouzového únikového osvětlení 1 hodina.</w:t>
      </w:r>
    </w:p>
    <w:p w14:paraId="1621F7D4" w14:textId="05F31382" w:rsidR="00BD33F5" w:rsidRPr="001D1715" w:rsidRDefault="00BD33F5" w:rsidP="001D1715">
      <w:pPr>
        <w:jc w:val="both"/>
      </w:pPr>
      <w:r w:rsidRPr="001D1715">
        <w:t>Před uvedením CPS do provozu provede zhotovitel vizuální prohlídky, počáteční ověření baterie, měření</w:t>
      </w:r>
      <w:r w:rsidR="00730856" w:rsidRPr="001D1715">
        <w:t xml:space="preserve"> a </w:t>
      </w:r>
      <w:r w:rsidRPr="001D1715">
        <w:t>zkoušky</w:t>
      </w:r>
      <w:r w:rsidR="00730856" w:rsidRPr="001D1715">
        <w:t xml:space="preserve"> v </w:t>
      </w:r>
      <w:r w:rsidRPr="001D1715">
        <w:t xml:space="preserve">rozsahu definovaném </w:t>
      </w:r>
      <w:r w:rsidR="00730856" w:rsidRPr="001D1715">
        <w:t>ČSN EN </w:t>
      </w:r>
      <w:r w:rsidRPr="001D1715">
        <w:t>50171</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8.2.</w:t>
      </w:r>
    </w:p>
    <w:p w14:paraId="54CC1007" w14:textId="670278DA" w:rsidR="00BD33F5" w:rsidRPr="001D1715" w:rsidRDefault="00BD33F5" w:rsidP="001D1715">
      <w:pPr>
        <w:jc w:val="both"/>
      </w:pPr>
      <w:r w:rsidRPr="001D1715">
        <w:t xml:space="preserve">Provozovatel bude povinen vést provozní deník nouzového osvětlení dle požadavků </w:t>
      </w:r>
      <w:r w:rsidR="00730856" w:rsidRPr="001D1715">
        <w:t>ČSN EN </w:t>
      </w:r>
      <w:r w:rsidRPr="001D1715">
        <w:t>50172, kapitola 6,</w:t>
      </w:r>
      <w:r w:rsidR="00730856" w:rsidRPr="001D1715">
        <w:t xml:space="preserve"> a </w:t>
      </w:r>
      <w:r w:rsidRPr="001D1715">
        <w:t>provádět pravidelné denní, měsíční</w:t>
      </w:r>
      <w:r w:rsidR="00730856" w:rsidRPr="001D1715">
        <w:t xml:space="preserve"> a </w:t>
      </w:r>
      <w:r w:rsidRPr="001D1715">
        <w:t>roční kontroly</w:t>
      </w:r>
      <w:r w:rsidR="00730856" w:rsidRPr="001D1715">
        <w:t xml:space="preserve"> v </w:t>
      </w:r>
      <w:r w:rsidRPr="001D1715">
        <w:t>rozsahu požadavků kapitoly 7.</w:t>
      </w:r>
    </w:p>
    <w:p w14:paraId="21C6FB99" w14:textId="39F93416" w:rsidR="00BD33F5" w:rsidRPr="001D1715" w:rsidRDefault="00730856" w:rsidP="001D1715">
      <w:pPr>
        <w:jc w:val="both"/>
      </w:pPr>
      <w:r w:rsidRPr="001D1715">
        <w:lastRenderedPageBreak/>
        <w:t>Dle </w:t>
      </w:r>
      <w:r w:rsidR="00BD33F5" w:rsidRPr="001D1715">
        <w:t>ČSN</w:t>
      </w:r>
      <w:r w:rsidRPr="001D1715">
        <w:t> 33 </w:t>
      </w:r>
      <w:r w:rsidR="00BD33F5" w:rsidRPr="001D1715">
        <w:t>2000-5-56</w:t>
      </w:r>
      <w:r w:rsidRPr="001D1715">
        <w:t> </w:t>
      </w:r>
      <w:proofErr w:type="spellStart"/>
      <w:r w:rsidRPr="001D1715">
        <w:t>ed</w:t>
      </w:r>
      <w:proofErr w:type="spellEnd"/>
      <w:r w:rsidRPr="001D1715">
        <w:t>. </w:t>
      </w:r>
      <w:r w:rsidR="00BD33F5" w:rsidRPr="001D1715">
        <w:t xml:space="preserve">3, </w:t>
      </w:r>
      <w:r w:rsidRPr="001D1715">
        <w:t>čl. </w:t>
      </w:r>
      <w:r w:rsidR="00BD33F5" w:rsidRPr="001D1715">
        <w:t>560.7.10 musí být</w:t>
      </w:r>
      <w:r w:rsidRPr="001D1715">
        <w:t xml:space="preserve"> k </w:t>
      </w:r>
      <w:r w:rsidR="00BD33F5" w:rsidRPr="001D1715">
        <w:t>dispozici seznam všech zařízení na elektrický proud, které jsou trvale připojeny</w:t>
      </w:r>
      <w:r w:rsidRPr="001D1715">
        <w:t xml:space="preserve"> k </w:t>
      </w:r>
      <w:r w:rsidR="00BD33F5" w:rsidRPr="001D1715">
        <w:t>bezpečnostnímu napájení</w:t>
      </w:r>
      <w:r w:rsidRPr="001D1715">
        <w:t xml:space="preserve"> s </w:t>
      </w:r>
      <w:r w:rsidR="00BD33F5" w:rsidRPr="001D1715">
        <w:t>tím, že</w:t>
      </w:r>
      <w:r w:rsidRPr="001D1715">
        <w:t xml:space="preserve"> u </w:t>
      </w:r>
      <w:r w:rsidR="00BD33F5" w:rsidRPr="001D1715">
        <w:t>nich bude udán jmenovitý elektrický výkon, jmenovité proudy, rozběhové proudy</w:t>
      </w:r>
      <w:r w:rsidRPr="001D1715">
        <w:t xml:space="preserve"> a </w:t>
      </w:r>
      <w:r w:rsidR="00BD33F5" w:rsidRPr="001D1715">
        <w:t>doba, kdy jsou tato zařízení</w:t>
      </w:r>
      <w:r w:rsidRPr="001D1715">
        <w:t xml:space="preserve"> v </w:t>
      </w:r>
      <w:r w:rsidR="00BD33F5" w:rsidRPr="001D1715">
        <w:t>činnosti.</w:t>
      </w:r>
    </w:p>
    <w:p w14:paraId="751FA236" w14:textId="77777777" w:rsidR="00BD33F5" w:rsidRPr="001D1715" w:rsidRDefault="00BD33F5" w:rsidP="001D1715">
      <w:pPr>
        <w:pStyle w:val="Nadpis3"/>
        <w:jc w:val="both"/>
      </w:pPr>
      <w:bookmarkStart w:id="28" w:name="_Toc181729912"/>
      <w:r w:rsidRPr="001D1715">
        <w:t>Bezpečnostní zdroj elektrické energie</w:t>
      </w:r>
      <w:bookmarkEnd w:id="28"/>
    </w:p>
    <w:p w14:paraId="3DBEE45B" w14:textId="0D4D07DD" w:rsidR="00BD33F5" w:rsidRPr="001D1715" w:rsidRDefault="00BD33F5" w:rsidP="001D1715">
      <w:pPr>
        <w:jc w:val="both"/>
      </w:pPr>
      <w:r w:rsidRPr="001D1715">
        <w:t>Je-li jako elektrický zdroj pro bezpečnostní účely použita bezpečnostní generátorová souprava, musí dle ČSN</w:t>
      </w:r>
      <w:r w:rsidR="00730856" w:rsidRPr="001D1715">
        <w:t> 33 </w:t>
      </w:r>
      <w:r w:rsidRPr="001D1715">
        <w:t>2000-5-56</w:t>
      </w:r>
      <w:r w:rsidR="00730856" w:rsidRPr="001D1715">
        <w:t> </w:t>
      </w:r>
      <w:proofErr w:type="spellStart"/>
      <w:r w:rsidR="00730856" w:rsidRPr="001D1715">
        <w:t>ed</w:t>
      </w:r>
      <w:proofErr w:type="spellEnd"/>
      <w:r w:rsidR="00730856" w:rsidRPr="001D1715">
        <w:t>. </w:t>
      </w:r>
      <w:r w:rsidRPr="001D1715">
        <w:t xml:space="preserve">3, </w:t>
      </w:r>
      <w:r w:rsidR="00730856" w:rsidRPr="001D1715">
        <w:t>čl. </w:t>
      </w:r>
      <w:r w:rsidRPr="001D1715">
        <w:t xml:space="preserve">560.6.12 splňovat požadavky </w:t>
      </w:r>
      <w:r w:rsidR="00730856" w:rsidRPr="001D1715">
        <w:t>ISO </w:t>
      </w:r>
      <w:r w:rsidRPr="001D1715">
        <w:t>8528-12.</w:t>
      </w:r>
    </w:p>
    <w:p w14:paraId="65A80D87" w14:textId="541E15E2" w:rsidR="00BD33F5" w:rsidRPr="001D1715" w:rsidRDefault="00730856" w:rsidP="001D1715">
      <w:pPr>
        <w:jc w:val="both"/>
      </w:pPr>
      <w:r w:rsidRPr="001D1715">
        <w:t>Dle ČSN ISO </w:t>
      </w:r>
      <w:r w:rsidR="00BD33F5" w:rsidRPr="001D1715">
        <w:t xml:space="preserve">8528-12, </w:t>
      </w:r>
      <w:r w:rsidRPr="001D1715">
        <w:t>čl. </w:t>
      </w:r>
      <w:r w:rsidR="00BD33F5" w:rsidRPr="001D1715">
        <w:t xml:space="preserve">6.1 musí generátorová souprava pro bezpečnostní účely splňovat minimálně výkonové charakteristiky třídy G2 dle </w:t>
      </w:r>
      <w:r w:rsidRPr="001D1715">
        <w:t>ISO </w:t>
      </w:r>
      <w:r w:rsidR="00BD33F5" w:rsidRPr="001D1715">
        <w:t>8528-1.</w:t>
      </w:r>
    </w:p>
    <w:p w14:paraId="611E9991" w14:textId="30433AE8" w:rsidR="00BD33F5" w:rsidRPr="001D1715" w:rsidRDefault="00BD33F5" w:rsidP="001D1715">
      <w:pPr>
        <w:jc w:val="both"/>
      </w:pPr>
      <w:r w:rsidRPr="001D1715">
        <w:t xml:space="preserve">Pro zálohování </w:t>
      </w:r>
      <w:r w:rsidR="00CC3907">
        <w:t xml:space="preserve">veškerých okruhů </w:t>
      </w:r>
      <w:r w:rsidRPr="001D1715">
        <w:t xml:space="preserve">je navržen záložní zdroj, tvořený dieselagregátem výkonové charakteristiky třídy G2 dle </w:t>
      </w:r>
      <w:r w:rsidR="00730856" w:rsidRPr="001D1715">
        <w:t>ČSN ISO </w:t>
      </w:r>
      <w:r w:rsidRPr="001D1715">
        <w:t xml:space="preserve">8528-1. Navržený záložní zdroj bude osazen </w:t>
      </w:r>
      <w:r w:rsidR="00CC3907">
        <w:t>ve venkovním přístřešku v samostatném prostoru.</w:t>
      </w:r>
      <w:r w:rsidR="00730856" w:rsidRPr="001D1715">
        <w:t xml:space="preserve"> </w:t>
      </w:r>
      <w:r w:rsidRPr="001D1715">
        <w:t>Řešení samotného záložního zdroje viz samostatná část projektové dokumentace</w:t>
      </w:r>
      <w:r w:rsidR="00CC3907">
        <w:t>.</w:t>
      </w:r>
    </w:p>
    <w:p w14:paraId="7B94EE75" w14:textId="010CA60A" w:rsidR="00BD33F5" w:rsidRPr="001D1715" w:rsidRDefault="00BD33F5" w:rsidP="001D1715">
      <w:pPr>
        <w:jc w:val="both"/>
      </w:pPr>
      <w:r w:rsidRPr="001D1715">
        <w:t>Bude osazen bezpečnostní zdroj splňující požadavky ČSN</w:t>
      </w:r>
      <w:r w:rsidR="00730856" w:rsidRPr="001D1715">
        <w:t> 33 </w:t>
      </w:r>
      <w:r w:rsidRPr="001D1715">
        <w:t xml:space="preserve">2000-7-710, </w:t>
      </w:r>
      <w:r w:rsidR="00730856" w:rsidRPr="001D1715">
        <w:t>čl. </w:t>
      </w:r>
      <w:r w:rsidRPr="001D1715">
        <w:t>710.560.6.104.1, tvořený online UPS</w:t>
      </w:r>
      <w:r w:rsidR="00730856" w:rsidRPr="001D1715">
        <w:t xml:space="preserve"> o </w:t>
      </w:r>
      <w:r w:rsidRPr="001D1715">
        <w:t xml:space="preserve">výkonu </w:t>
      </w:r>
      <w:r w:rsidR="00CC3907">
        <w:t xml:space="preserve">40 </w:t>
      </w:r>
      <w:proofErr w:type="spellStart"/>
      <w:r w:rsidR="00730856" w:rsidRPr="001D1715">
        <w:t>kV</w:t>
      </w:r>
      <w:r w:rsidRPr="001D1715">
        <w:t>A</w:t>
      </w:r>
      <w:proofErr w:type="spellEnd"/>
      <w:r w:rsidR="00730856" w:rsidRPr="001D1715">
        <w:t xml:space="preserve"> s </w:t>
      </w:r>
      <w:r w:rsidRPr="001D1715">
        <w:t xml:space="preserve">dobou zálohy </w:t>
      </w:r>
      <w:r w:rsidR="00CC3907">
        <w:t>10</w:t>
      </w:r>
      <w:r w:rsidRPr="001D1715">
        <w:t xml:space="preserve"> minut.</w:t>
      </w:r>
      <w:r w:rsidR="00730856" w:rsidRPr="001D1715">
        <w:t xml:space="preserve"> </w:t>
      </w:r>
      <w:r w:rsidRPr="001D1715">
        <w:t>UPS bude vybavena vnitřním bypassem. UPS bude vybavena rozšiřující I/O kartou, do které budou napojeny:</w:t>
      </w:r>
    </w:p>
    <w:p w14:paraId="0A25A22A" w14:textId="77777777" w:rsidR="00BD33F5" w:rsidRPr="001D1715" w:rsidRDefault="00BD33F5" w:rsidP="001D1715">
      <w:pPr>
        <w:pStyle w:val="Odrky"/>
        <w:jc w:val="both"/>
      </w:pPr>
      <w:r w:rsidRPr="001D1715">
        <w:t>digitální vstup: tlačítko UPS STOP na recepci (NO, zablokuje chod UPS)</w:t>
      </w:r>
    </w:p>
    <w:p w14:paraId="605C9C4E" w14:textId="77777777" w:rsidR="00BD33F5" w:rsidRPr="001D1715" w:rsidRDefault="00BD33F5" w:rsidP="001D1715">
      <w:pPr>
        <w:pStyle w:val="Odrky"/>
        <w:jc w:val="both"/>
      </w:pPr>
      <w:r w:rsidRPr="001D1715">
        <w:t>digitální vstup: tlačítko TOTAL STOP objektu (NC; zablokuje chod UPS)</w:t>
      </w:r>
    </w:p>
    <w:p w14:paraId="04CEFD57" w14:textId="77777777" w:rsidR="00BD33F5" w:rsidRPr="001D1715" w:rsidRDefault="00BD33F5" w:rsidP="001D1715">
      <w:pPr>
        <w:pStyle w:val="Odrky"/>
        <w:jc w:val="both"/>
      </w:pPr>
      <w:r w:rsidRPr="001D1715">
        <w:t>digitální výstup: ztráta sítě (bezpotenciálový kontakt pro signalizační panel)</w:t>
      </w:r>
    </w:p>
    <w:p w14:paraId="2085DCA3" w14:textId="77777777" w:rsidR="00BD33F5" w:rsidRPr="001D1715" w:rsidRDefault="00BD33F5" w:rsidP="001D1715">
      <w:pPr>
        <w:pStyle w:val="Odrky"/>
        <w:jc w:val="both"/>
      </w:pPr>
      <w:r w:rsidRPr="001D1715">
        <w:t>digitální výstup: porucha UPS (bezpotenciálový kontakt pro signalizační panel)</w:t>
      </w:r>
    </w:p>
    <w:p w14:paraId="0D726B4F" w14:textId="7457FD37" w:rsidR="00BD33F5" w:rsidRPr="001D1715" w:rsidRDefault="00730856" w:rsidP="001D1715">
      <w:pPr>
        <w:jc w:val="both"/>
      </w:pPr>
      <w:r w:rsidRPr="001D1715">
        <w:t>Dle </w:t>
      </w:r>
      <w:r w:rsidR="00BD33F5" w:rsidRPr="001D1715">
        <w:t>ČSN</w:t>
      </w:r>
      <w:r w:rsidRPr="001D1715">
        <w:t> 33 </w:t>
      </w:r>
      <w:r w:rsidR="00BD33F5" w:rsidRPr="001D1715">
        <w:t>2000-5-56</w:t>
      </w:r>
      <w:r w:rsidRPr="001D1715">
        <w:t> </w:t>
      </w:r>
      <w:proofErr w:type="spellStart"/>
      <w:r w:rsidRPr="001D1715">
        <w:t>ed</w:t>
      </w:r>
      <w:proofErr w:type="spellEnd"/>
      <w:r w:rsidRPr="001D1715">
        <w:t>. </w:t>
      </w:r>
      <w:r w:rsidR="00BD33F5" w:rsidRPr="001D1715">
        <w:t xml:space="preserve">3, </w:t>
      </w:r>
      <w:r w:rsidRPr="001D1715">
        <w:t>čl. </w:t>
      </w:r>
      <w:r w:rsidR="00BD33F5" w:rsidRPr="001D1715">
        <w:t>560.6.11 musí mít bateriové zdroje baterie bezúdržbového typu do těžkého průmyslového provozu, přičemž nejkratší návrhová doba života baterií musí být 10 let při teplotě 20 °C. Bateriový zdroj musí být schopen zahájit provoz nezávisle na dostupnosti síťového napájení.</w:t>
      </w:r>
    </w:p>
    <w:p w14:paraId="75DE430A" w14:textId="07B9AD40" w:rsidR="00BD33F5" w:rsidRPr="001D1715" w:rsidRDefault="00BD33F5" w:rsidP="001D1715">
      <w:pPr>
        <w:jc w:val="both"/>
      </w:pPr>
      <w:r w:rsidRPr="001D1715">
        <w:t>Seznam zálohovaných vývodů je patrný</w:t>
      </w:r>
      <w:r w:rsidR="00730856" w:rsidRPr="001D1715">
        <w:t xml:space="preserve"> z </w:t>
      </w:r>
      <w:r w:rsidRPr="001D1715">
        <w:t>dokumentu arch.</w:t>
      </w:r>
      <w:r w:rsidR="00730856" w:rsidRPr="001D1715">
        <w:t xml:space="preserve"> č. </w:t>
      </w:r>
      <w:r w:rsidR="00CC3907">
        <w:t>23034.4a</w:t>
      </w:r>
      <w:r w:rsidRPr="001D1715">
        <w:t xml:space="preserve"> - Celková bilance energií</w:t>
      </w:r>
      <w:r w:rsidR="00CC3907">
        <w:t>.</w:t>
      </w:r>
    </w:p>
    <w:p w14:paraId="369ADD9C" w14:textId="77777777" w:rsidR="00BD33F5" w:rsidRPr="001D1715" w:rsidRDefault="00BD33F5" w:rsidP="001D1715">
      <w:pPr>
        <w:pStyle w:val="Nadpis3"/>
        <w:jc w:val="both"/>
      </w:pPr>
      <w:bookmarkStart w:id="29" w:name="_Toc181729913"/>
      <w:r w:rsidRPr="001D1715">
        <w:t>Elektromobilita</w:t>
      </w:r>
      <w:bookmarkEnd w:id="29"/>
    </w:p>
    <w:p w14:paraId="2E775AC2" w14:textId="4C0EB137" w:rsidR="00BD33F5" w:rsidRPr="001D1715" w:rsidRDefault="00BD33F5" w:rsidP="001D1715">
      <w:pPr>
        <w:jc w:val="both"/>
      </w:pPr>
      <w:r w:rsidRPr="001D1715">
        <w:t>Nová stavba, vyjma stavby pro bydlení, která má více než 10 parkovacích stání, musí být dle</w:t>
      </w:r>
      <w:r w:rsidR="00730856" w:rsidRPr="001D1715">
        <w:t xml:space="preserve"> § </w:t>
      </w:r>
      <w:r w:rsidRPr="001D1715">
        <w:t xml:space="preserve">61 </w:t>
      </w:r>
      <w:r w:rsidR="00730856" w:rsidRPr="001D1715">
        <w:t>odst. </w:t>
      </w:r>
      <w:r w:rsidRPr="001D1715">
        <w:t>1 vyhlášky</w:t>
      </w:r>
      <w:r w:rsidR="00730856" w:rsidRPr="001D1715">
        <w:t xml:space="preserve"> č. </w:t>
      </w:r>
      <w:r w:rsidRPr="001D1715">
        <w:t>146/2024</w:t>
      </w:r>
      <w:r w:rsidR="00730856" w:rsidRPr="001D1715">
        <w:t> Sb.</w:t>
      </w:r>
      <w:r w:rsidRPr="001D1715">
        <w:t>,</w:t>
      </w:r>
      <w:r w:rsidR="00730856" w:rsidRPr="001D1715">
        <w:t xml:space="preserve"> o </w:t>
      </w:r>
      <w:r w:rsidRPr="001D1715">
        <w:t>požadavcích na výstavbu vybavena minimálně jedním dobíjecím bodem</w:t>
      </w:r>
      <w:r w:rsidR="00730856" w:rsidRPr="001D1715">
        <w:t xml:space="preserve"> a </w:t>
      </w:r>
      <w:proofErr w:type="spellStart"/>
      <w:r w:rsidRPr="001D1715">
        <w:t>kabelovody</w:t>
      </w:r>
      <w:proofErr w:type="spellEnd"/>
      <w:r w:rsidRPr="001D1715">
        <w:t xml:space="preserve"> pro pozdější instalaci dobíjecího bodu pro elektrické vozidlo pro každé páté parkovací místo.</w:t>
      </w:r>
    </w:p>
    <w:p w14:paraId="6F4FF471" w14:textId="5E97672F" w:rsidR="00BD33F5" w:rsidRPr="001D1715" w:rsidRDefault="00BD33F5" w:rsidP="001D1715">
      <w:pPr>
        <w:jc w:val="both"/>
      </w:pPr>
      <w:r w:rsidRPr="001D1715">
        <w:t>Běžný dobíjecí bod na střídavý proud pro elektrická vozidla musí být dle Přílohy</w:t>
      </w:r>
      <w:r w:rsidR="00730856" w:rsidRPr="001D1715">
        <w:t xml:space="preserve"> č. </w:t>
      </w:r>
      <w:r w:rsidRPr="001D1715">
        <w:t xml:space="preserve">7, </w:t>
      </w:r>
      <w:r w:rsidR="00730856" w:rsidRPr="001D1715">
        <w:t>čl. </w:t>
      </w:r>
      <w:r w:rsidRPr="001D1715">
        <w:t>1 vyhlášky</w:t>
      </w:r>
      <w:r w:rsidR="00730856" w:rsidRPr="001D1715">
        <w:t xml:space="preserve"> č. </w:t>
      </w:r>
      <w:r w:rsidRPr="001D1715">
        <w:t>146/2024</w:t>
      </w:r>
      <w:r w:rsidR="00730856" w:rsidRPr="001D1715">
        <w:t> Sb.</w:t>
      </w:r>
      <w:r w:rsidRPr="001D1715">
        <w:t>,</w:t>
      </w:r>
      <w:r w:rsidR="00730856" w:rsidRPr="001D1715">
        <w:t xml:space="preserve"> o </w:t>
      </w:r>
      <w:r w:rsidRPr="001D1715">
        <w:t>požadavcích na výstavbu vybaven alespoň zásuvkou nebo vozidlovou zásuvkovou přípojkou typu 2.</w:t>
      </w:r>
    </w:p>
    <w:p w14:paraId="39B72160" w14:textId="2F8627F4" w:rsidR="00BD33F5" w:rsidRPr="001D1715" w:rsidRDefault="00730856" w:rsidP="001D1715">
      <w:pPr>
        <w:jc w:val="both"/>
      </w:pPr>
      <w:r w:rsidRPr="001D1715">
        <w:t>Dle </w:t>
      </w:r>
      <w:r w:rsidR="00BD33F5" w:rsidRPr="001D1715">
        <w:t>ČSN</w:t>
      </w:r>
      <w:r w:rsidRPr="001D1715">
        <w:t> 33 </w:t>
      </w:r>
      <w:r w:rsidR="00BD33F5" w:rsidRPr="001D1715">
        <w:t>2000-7-722</w:t>
      </w:r>
      <w:r w:rsidRPr="001D1715">
        <w:t> </w:t>
      </w:r>
      <w:proofErr w:type="spellStart"/>
      <w:r w:rsidRPr="001D1715">
        <w:t>ed</w:t>
      </w:r>
      <w:proofErr w:type="spellEnd"/>
      <w:r w:rsidRPr="001D1715">
        <w:t>. </w:t>
      </w:r>
      <w:r w:rsidR="00BD33F5" w:rsidRPr="001D1715">
        <w:t xml:space="preserve">3, </w:t>
      </w:r>
      <w:r w:rsidRPr="001D1715">
        <w:t>čl. </w:t>
      </w:r>
      <w:r w:rsidR="00BD33F5" w:rsidRPr="001D1715">
        <w:t>722.533.101 musí být každé připojovací místo pro nabíjení EV napájeno jednotlivě chráněným koncovým obvodem</w:t>
      </w:r>
      <w:r w:rsidRPr="001D1715">
        <w:t xml:space="preserve"> s </w:t>
      </w:r>
      <w:r w:rsidR="00BD33F5" w:rsidRPr="001D1715">
        <w:t xml:space="preserve">nadproudovým ochranným zařízením </w:t>
      </w:r>
      <w:r w:rsidRPr="001D1715">
        <w:t>(s </w:t>
      </w:r>
      <w:r w:rsidR="00BD33F5" w:rsidRPr="001D1715">
        <w:t>výjimkou případů, kdy je instalováno napájecí zařízení</w:t>
      </w:r>
      <w:r w:rsidRPr="001D1715">
        <w:t xml:space="preserve"> s </w:t>
      </w:r>
      <w:r w:rsidR="00BD33F5" w:rsidRPr="001D1715">
        <w:t>více než jedním připojovacím místem,</w:t>
      </w:r>
      <w:r w:rsidRPr="001D1715">
        <w:t xml:space="preserve"> a </w:t>
      </w:r>
      <w:r w:rsidR="00BD33F5" w:rsidRPr="001D1715">
        <w:t>které obsahuje</w:t>
      </w:r>
      <w:r w:rsidRPr="001D1715">
        <w:t xml:space="preserve"> i </w:t>
      </w:r>
      <w:r w:rsidR="00BD33F5" w:rsidRPr="001D1715">
        <w:t>nezbytné nadproudové ochranné zařízení).</w:t>
      </w:r>
    </w:p>
    <w:p w14:paraId="20FB8016" w14:textId="2965023D" w:rsidR="00BD33F5" w:rsidRPr="001D1715" w:rsidRDefault="00BD33F5" w:rsidP="001D1715">
      <w:pPr>
        <w:jc w:val="both"/>
      </w:pPr>
      <w:r w:rsidRPr="001D1715">
        <w:t xml:space="preserve">Automatické nebo vzdálené zapnutí ochranných zařízení po vypnutí napájecích zařízení EV musí být dle </w:t>
      </w:r>
      <w:r w:rsidR="00730856" w:rsidRPr="001D1715">
        <w:t>ČSN EN IEC </w:t>
      </w:r>
      <w:r w:rsidRPr="001D1715">
        <w:t>61851-1</w:t>
      </w:r>
      <w:r w:rsidR="00730856" w:rsidRPr="001D1715">
        <w:t> </w:t>
      </w:r>
      <w:proofErr w:type="spellStart"/>
      <w:r w:rsidR="00730856" w:rsidRPr="001D1715">
        <w:t>ed</w:t>
      </w:r>
      <w:proofErr w:type="spellEnd"/>
      <w:r w:rsidR="00730856" w:rsidRPr="001D1715">
        <w:t>. </w:t>
      </w:r>
      <w:r w:rsidRPr="001D1715">
        <w:t xml:space="preserve">3, </w:t>
      </w:r>
      <w:r w:rsidR="00730856" w:rsidRPr="001D1715">
        <w:t>čl. </w:t>
      </w:r>
      <w:r w:rsidRPr="001D1715">
        <w:t>14 možné pouze</w:t>
      </w:r>
      <w:r w:rsidR="00730856" w:rsidRPr="001D1715">
        <w:t xml:space="preserve"> v </w:t>
      </w:r>
      <w:r w:rsidRPr="001D1715">
        <w:t>případě, že zásuvka není spojena</w:t>
      </w:r>
      <w:r w:rsidR="00730856" w:rsidRPr="001D1715">
        <w:t xml:space="preserve"> s </w:t>
      </w:r>
      <w:r w:rsidRPr="001D1715">
        <w:t>vidlicí, což musí být kontrolováno pomocí napájecího zařízení EV.</w:t>
      </w:r>
    </w:p>
    <w:p w14:paraId="66F2FFE5" w14:textId="7DA7D283" w:rsidR="00BD33F5" w:rsidRPr="001D1715" w:rsidRDefault="00730856" w:rsidP="001D1715">
      <w:pPr>
        <w:jc w:val="both"/>
      </w:pPr>
      <w:r w:rsidRPr="001D1715">
        <w:t>Dle </w:t>
      </w:r>
      <w:r w:rsidR="00BD33F5" w:rsidRPr="001D1715">
        <w:t>ČSN</w:t>
      </w:r>
      <w:r w:rsidRPr="001D1715">
        <w:t> 33 </w:t>
      </w:r>
      <w:r w:rsidR="00BD33F5" w:rsidRPr="001D1715">
        <w:t>2000-7-722</w:t>
      </w:r>
      <w:r w:rsidRPr="001D1715">
        <w:t> </w:t>
      </w:r>
      <w:proofErr w:type="spellStart"/>
      <w:r w:rsidRPr="001D1715">
        <w:t>ed</w:t>
      </w:r>
      <w:proofErr w:type="spellEnd"/>
      <w:r w:rsidRPr="001D1715">
        <w:t>. </w:t>
      </w:r>
      <w:r w:rsidR="00BD33F5" w:rsidRPr="001D1715">
        <w:t xml:space="preserve">3, </w:t>
      </w:r>
      <w:r w:rsidRPr="001D1715">
        <w:t>čl. </w:t>
      </w:r>
      <w:r w:rsidR="00BD33F5" w:rsidRPr="001D1715">
        <w:t>722.312.2.1 nesmí napájející přívod pro připojovací místo nabíjení EV obsahovat vodič PEN.</w:t>
      </w:r>
    </w:p>
    <w:p w14:paraId="7C4BA4C6" w14:textId="142C3191" w:rsidR="00BD33F5" w:rsidRPr="001D1715" w:rsidRDefault="00BD33F5" w:rsidP="001D1715">
      <w:pPr>
        <w:jc w:val="both"/>
      </w:pPr>
      <w:r w:rsidRPr="001D1715">
        <w:lastRenderedPageBreak/>
        <w:t xml:space="preserve">Osazené AC nabíjecí stanice EV musí splňovat požadavky </w:t>
      </w:r>
      <w:r w:rsidR="00730856" w:rsidRPr="001D1715">
        <w:t>ČSN EN </w:t>
      </w:r>
      <w:r w:rsidRPr="001D1715">
        <w:t>61851-22.</w:t>
      </w:r>
    </w:p>
    <w:p w14:paraId="1C4CD62F" w14:textId="176C487E" w:rsidR="00BD33F5" w:rsidRPr="001D1715" w:rsidRDefault="00BD33F5" w:rsidP="001D1715">
      <w:pPr>
        <w:pStyle w:val="Nadpis3"/>
        <w:jc w:val="both"/>
      </w:pPr>
      <w:bookmarkStart w:id="30" w:name="_Toc181729914"/>
      <w:r w:rsidRPr="001D1715">
        <w:t>Technická</w:t>
      </w:r>
      <w:r w:rsidR="00730856" w:rsidRPr="001D1715">
        <w:t xml:space="preserve"> a </w:t>
      </w:r>
      <w:r w:rsidRPr="001D1715">
        <w:t>technologická zařízení</w:t>
      </w:r>
      <w:bookmarkEnd w:id="30"/>
    </w:p>
    <w:p w14:paraId="5F76B3B8" w14:textId="793824C6" w:rsidR="00BD33F5" w:rsidRPr="001D1715" w:rsidRDefault="00BD33F5" w:rsidP="001D1715">
      <w:pPr>
        <w:jc w:val="both"/>
      </w:pPr>
      <w:r w:rsidRPr="001D1715">
        <w:t>Jednotlivá technická</w:t>
      </w:r>
      <w:r w:rsidR="00730856" w:rsidRPr="001D1715">
        <w:t xml:space="preserve"> a </w:t>
      </w:r>
      <w:r w:rsidRPr="001D1715">
        <w:t>technologická zařízení objektu budou vždy napojena</w:t>
      </w:r>
      <w:r w:rsidR="00730856" w:rsidRPr="001D1715">
        <w:t xml:space="preserve"> z </w:t>
      </w:r>
      <w:r w:rsidRPr="001D1715">
        <w:t>nejbližších rozváděčů objektu.</w:t>
      </w:r>
      <w:r w:rsidR="00730856" w:rsidRPr="001D1715">
        <w:t xml:space="preserve"> </w:t>
      </w:r>
      <w:r w:rsidRPr="001D1715">
        <w:t>Součástí řešení jsou pouze přívody pro napájené technologie, rozváděče</w:t>
      </w:r>
      <w:r w:rsidR="00730856" w:rsidRPr="001D1715">
        <w:t xml:space="preserve"> a </w:t>
      </w:r>
      <w:r w:rsidRPr="001D1715">
        <w:t>vlastní elektroinstalace technologií je součástí jejich dodávky.</w:t>
      </w:r>
    </w:p>
    <w:p w14:paraId="1DB0614F" w14:textId="77777777" w:rsidR="00BD33F5" w:rsidRPr="001D1715" w:rsidRDefault="00BD33F5" w:rsidP="001D1715">
      <w:pPr>
        <w:jc w:val="both"/>
      </w:pPr>
      <w:r w:rsidRPr="001D1715">
        <w:t xml:space="preserve">Ovládání jednotlivých zařízení bude zabezpečeno převážně prostřednictvím systému </w:t>
      </w:r>
      <w:proofErr w:type="spellStart"/>
      <w:r w:rsidRPr="001D1715">
        <w:t>MaR</w:t>
      </w:r>
      <w:proofErr w:type="spellEnd"/>
      <w:r w:rsidRPr="001D1715">
        <w:t>.</w:t>
      </w:r>
    </w:p>
    <w:p w14:paraId="7D174094" w14:textId="77777777" w:rsidR="00BD33F5" w:rsidRPr="001D1715" w:rsidRDefault="00BD33F5" w:rsidP="001D1715">
      <w:pPr>
        <w:jc w:val="both"/>
      </w:pPr>
      <w:r w:rsidRPr="001D1715">
        <w:t xml:space="preserve">Napojovaná zařízení VZT jsou zpravidla vybavena vlastním autonomním systémem </w:t>
      </w:r>
      <w:proofErr w:type="spellStart"/>
      <w:r w:rsidRPr="001D1715">
        <w:t>MaR</w:t>
      </w:r>
      <w:proofErr w:type="spellEnd"/>
      <w:r w:rsidRPr="001D1715">
        <w:t>.</w:t>
      </w:r>
    </w:p>
    <w:p w14:paraId="079C9851" w14:textId="1ED7A9EB" w:rsidR="00BD33F5" w:rsidRPr="001D1715" w:rsidRDefault="00730856" w:rsidP="001D1715">
      <w:pPr>
        <w:jc w:val="both"/>
      </w:pPr>
      <w:r w:rsidRPr="001D1715">
        <w:t>Dle </w:t>
      </w:r>
      <w:r w:rsidR="00BD33F5" w:rsidRPr="001D1715">
        <w:t>TNI</w:t>
      </w:r>
      <w:r w:rsidRPr="001D1715">
        <w:t> 33 </w:t>
      </w:r>
      <w:r w:rsidR="00BD33F5" w:rsidRPr="001D1715">
        <w:t xml:space="preserve">2130, </w:t>
      </w:r>
      <w:r w:rsidRPr="001D1715">
        <w:t>čl. </w:t>
      </w:r>
      <w:r w:rsidR="00BD33F5" w:rsidRPr="001D1715">
        <w:t>6.3.</w:t>
      </w:r>
      <w:r w:rsidRPr="001D1715">
        <w:t>1 s</w:t>
      </w:r>
      <w:r w:rsidR="00BD33F5" w:rsidRPr="001D1715">
        <w:t>e</w:t>
      </w:r>
      <w:r w:rsidRPr="001D1715">
        <w:t xml:space="preserve"> z </w:t>
      </w:r>
      <w:r w:rsidR="00BD33F5" w:rsidRPr="001D1715">
        <w:t>bezpečnostních</w:t>
      </w:r>
      <w:r w:rsidRPr="001D1715">
        <w:t xml:space="preserve"> a </w:t>
      </w:r>
      <w:r w:rsidR="00BD33F5" w:rsidRPr="001D1715">
        <w:t>provozních důvodů ve velkokapacitních kuchyních</w:t>
      </w:r>
      <w:r w:rsidRPr="001D1715">
        <w:t xml:space="preserve"> a </w:t>
      </w:r>
      <w:r w:rsidR="00BD33F5" w:rsidRPr="001D1715">
        <w:t xml:space="preserve">v kuchyních pro úpravu dovezených hotových jídel zřizuje centrální vypínač kuchyně. </w:t>
      </w:r>
      <w:r w:rsidRPr="001D1715">
        <w:t>Dle čl. </w:t>
      </w:r>
      <w:r w:rsidR="00BD33F5" w:rsidRPr="001D1715">
        <w:t>6.3.3 se centrální vypínač kuchyně umísťuje na snadno přístupném, dobře viditelném místě, uvnitř místnosti, nejlépe</w:t>
      </w:r>
      <w:r w:rsidRPr="001D1715">
        <w:t xml:space="preserve"> u </w:t>
      </w:r>
      <w:r w:rsidR="00BD33F5" w:rsidRPr="001D1715">
        <w:t xml:space="preserve">vstupních dveří do místnosti. </w:t>
      </w:r>
      <w:r w:rsidRPr="001D1715">
        <w:t>Dle čl. </w:t>
      </w:r>
      <w:r w:rsidR="00BD33F5" w:rsidRPr="001D1715">
        <w:t>6.6.6 se pomocí centrálního vypínače kuchyně zásadně neovládají její světelné obvody.</w:t>
      </w:r>
    </w:p>
    <w:p w14:paraId="206C8DDE" w14:textId="4BB22140" w:rsidR="00BD33F5" w:rsidRPr="001D1715" w:rsidRDefault="00730856" w:rsidP="001D1715">
      <w:pPr>
        <w:jc w:val="both"/>
      </w:pPr>
      <w:r w:rsidRPr="001D1715">
        <w:t>Dle </w:t>
      </w:r>
      <w:r w:rsidR="00BD33F5" w:rsidRPr="001D1715">
        <w:t>TNI</w:t>
      </w:r>
      <w:r w:rsidRPr="001D1715">
        <w:t> 33 </w:t>
      </w:r>
      <w:r w:rsidR="00BD33F5" w:rsidRPr="001D1715">
        <w:t xml:space="preserve">2130, </w:t>
      </w:r>
      <w:r w:rsidRPr="001D1715">
        <w:t>čl. </w:t>
      </w:r>
      <w:r w:rsidR="00BD33F5" w:rsidRPr="001D1715">
        <w:t>6.5.</w:t>
      </w:r>
      <w:r w:rsidRPr="001D1715">
        <w:t>1 s</w:t>
      </w:r>
      <w:r w:rsidR="00BD33F5" w:rsidRPr="001D1715">
        <w:t>e na obvod centrálního vypínače kuchyně připojují všechny zásuvky určené pro připojení kuchyňských strojků</w:t>
      </w:r>
      <w:r w:rsidRPr="001D1715">
        <w:t xml:space="preserve"> a </w:t>
      </w:r>
      <w:r w:rsidR="00BD33F5" w:rsidRPr="001D1715">
        <w:t>strojů; zásuvky napájející mrazicí</w:t>
      </w:r>
      <w:r w:rsidRPr="001D1715">
        <w:t xml:space="preserve"> a </w:t>
      </w:r>
      <w:r w:rsidR="00BD33F5" w:rsidRPr="001D1715">
        <w:t>chladicí zařízení</w:t>
      </w:r>
      <w:r w:rsidRPr="001D1715">
        <w:t xml:space="preserve"> k </w:t>
      </w:r>
      <w:r w:rsidR="00BD33F5" w:rsidRPr="001D1715">
        <w:t>těmto obvodům není nutno připojovat.</w:t>
      </w:r>
    </w:p>
    <w:p w14:paraId="1EDEF123" w14:textId="2BF90BA3" w:rsidR="00BD33F5" w:rsidRPr="001D1715" w:rsidRDefault="00BD33F5" w:rsidP="001D1715">
      <w:pPr>
        <w:jc w:val="both"/>
      </w:pPr>
      <w:r w:rsidRPr="001D1715">
        <w:t>Všude tam, kde je</w:t>
      </w:r>
      <w:r w:rsidR="00730856" w:rsidRPr="001D1715">
        <w:t xml:space="preserve"> v </w:t>
      </w:r>
      <w:r w:rsidRPr="001D1715">
        <w:t>případě nebezpečí zapotřebí okamžité odpojení od zdroje, musí být vypínací prvky dle ČSN</w:t>
      </w:r>
      <w:r w:rsidR="00730856" w:rsidRPr="001D1715">
        <w:t> 33 </w:t>
      </w:r>
      <w:r w:rsidRPr="001D1715">
        <w:t>2000-1</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132.9 instalovány tak, aby byly dobře viditelné</w:t>
      </w:r>
      <w:r w:rsidR="00730856" w:rsidRPr="001D1715">
        <w:t xml:space="preserve"> a </w:t>
      </w:r>
      <w:r w:rsidRPr="001D1715">
        <w:t>účinně</w:t>
      </w:r>
      <w:r w:rsidR="00730856" w:rsidRPr="001D1715">
        <w:t xml:space="preserve"> a </w:t>
      </w:r>
      <w:r w:rsidRPr="001D1715">
        <w:t>rychle ovládatelné.</w:t>
      </w:r>
    </w:p>
    <w:p w14:paraId="2D9B7447" w14:textId="4DCFB09B" w:rsidR="00BD33F5" w:rsidRPr="001D1715" w:rsidRDefault="00730856" w:rsidP="001D1715">
      <w:pPr>
        <w:jc w:val="both"/>
      </w:pPr>
      <w:r w:rsidRPr="001D1715">
        <w:t>Dle </w:t>
      </w:r>
      <w:r w:rsidR="00BD33F5" w:rsidRPr="001D1715">
        <w:t>ČSN</w:t>
      </w:r>
      <w:r w:rsidRPr="001D1715">
        <w:t> 33 </w:t>
      </w:r>
      <w:r w:rsidR="00BD33F5" w:rsidRPr="001D1715">
        <w:t>2000-4-46</w:t>
      </w:r>
      <w:r w:rsidRPr="001D1715">
        <w:t> </w:t>
      </w:r>
      <w:proofErr w:type="spellStart"/>
      <w:r w:rsidRPr="001D1715">
        <w:t>ed</w:t>
      </w:r>
      <w:proofErr w:type="spellEnd"/>
      <w:r w:rsidRPr="001D1715">
        <w:t>. </w:t>
      </w:r>
      <w:r w:rsidR="00BD33F5" w:rsidRPr="001D1715">
        <w:t xml:space="preserve">3, </w:t>
      </w:r>
      <w:r w:rsidRPr="001D1715">
        <w:t>čl. </w:t>
      </w:r>
      <w:r w:rsidR="00BD33F5" w:rsidRPr="001D1715">
        <w:t>464.1 všude tam, kde může při mechanické údržbě docházet</w:t>
      </w:r>
      <w:r w:rsidRPr="001D1715">
        <w:t xml:space="preserve"> k </w:t>
      </w:r>
      <w:r w:rsidR="00BD33F5" w:rsidRPr="001D1715">
        <w:t xml:space="preserve">nebezpečí fyzického úrazu (např. rotační stroje, topné prvky, elektromagnetická zařízení, apod.), musí být instalována vhodná zařízení, umožňující vypnutí pro potřebu údržby. </w:t>
      </w:r>
      <w:r w:rsidRPr="001D1715">
        <w:t>Dle čl. </w:t>
      </w:r>
      <w:r w:rsidR="00BD33F5" w:rsidRPr="001D1715">
        <w:t>464.2 musí být zajištěna vhodná opatření, aby během mechanické údržby nedošlo</w:t>
      </w:r>
      <w:r w:rsidRPr="001D1715">
        <w:t xml:space="preserve"> k </w:t>
      </w:r>
      <w:r w:rsidR="00BD33F5" w:rsidRPr="001D1715">
        <w:t>nežádoucímu nebo neúmyslnému oživení elektricky napájeného zařízení. Jednotlivé přívody napájených technologických zařízení tak budou napájeny přes uzamykatelné prvky LOTO.</w:t>
      </w:r>
    </w:p>
    <w:p w14:paraId="1A8C6C31" w14:textId="3211E8D6" w:rsidR="00BD33F5" w:rsidRPr="001D1715" w:rsidRDefault="00BD33F5" w:rsidP="001D1715">
      <w:pPr>
        <w:jc w:val="both"/>
      </w:pPr>
      <w:r w:rsidRPr="001D1715">
        <w:t>Přívod elektrické energie</w:t>
      </w:r>
      <w:r w:rsidR="00730856" w:rsidRPr="001D1715">
        <w:t xml:space="preserve"> k </w:t>
      </w:r>
      <w:r w:rsidRPr="001D1715">
        <w:t>chladicím zařízením</w:t>
      </w:r>
      <w:r w:rsidR="00730856" w:rsidRPr="001D1715">
        <w:t xml:space="preserve"> a </w:t>
      </w:r>
      <w:r w:rsidRPr="001D1715">
        <w:t>tepelným čerpadlům musí být</w:t>
      </w:r>
      <w:r w:rsidR="00730856" w:rsidRPr="001D1715">
        <w:t xml:space="preserve"> z </w:t>
      </w:r>
      <w:r w:rsidRPr="001D1715">
        <w:t xml:space="preserve">hlediska elektroinstalace dle </w:t>
      </w:r>
      <w:r w:rsidR="00730856" w:rsidRPr="001D1715">
        <w:t>ČSN EN </w:t>
      </w:r>
      <w:r w:rsidRPr="001D1715">
        <w:t xml:space="preserve">378-3+A1, </w:t>
      </w:r>
      <w:r w:rsidR="00730856" w:rsidRPr="001D1715">
        <w:t>čl. </w:t>
      </w:r>
      <w:r w:rsidRPr="001D1715">
        <w:t>7.2 uspořádán tak, že může být vypnut nezávisle na elektrickém přívodu</w:t>
      </w:r>
      <w:r w:rsidR="00730856" w:rsidRPr="001D1715">
        <w:t xml:space="preserve"> k </w:t>
      </w:r>
      <w:r w:rsidRPr="001D1715">
        <w:t>jiným elektrickým komponentům obecně,</w:t>
      </w:r>
      <w:r w:rsidR="00730856" w:rsidRPr="001D1715">
        <w:t xml:space="preserve"> a </w:t>
      </w:r>
      <w:r w:rsidRPr="001D1715">
        <w:t>zejména</w:t>
      </w:r>
      <w:r w:rsidR="00730856" w:rsidRPr="001D1715">
        <w:t xml:space="preserve"> k </w:t>
      </w:r>
      <w:r w:rsidRPr="001D1715">
        <w:t>jakémukoliv osvětlovacímu zařízení, větrací jednotce, poplachovému</w:t>
      </w:r>
      <w:r w:rsidR="00730856" w:rsidRPr="001D1715">
        <w:t xml:space="preserve"> a </w:t>
      </w:r>
      <w:r w:rsidRPr="001D1715">
        <w:t>jiným bezpečnostním zařízením.</w:t>
      </w:r>
    </w:p>
    <w:p w14:paraId="06037DAE" w14:textId="165B199E" w:rsidR="00BD33F5" w:rsidRPr="001D1715" w:rsidRDefault="00BD33F5" w:rsidP="001D1715">
      <w:pPr>
        <w:jc w:val="both"/>
      </w:pPr>
      <w:r w:rsidRPr="001D1715">
        <w:t xml:space="preserve">Osazovaná technologie prádelny musí vyhovovat požadavkům </w:t>
      </w:r>
      <w:r w:rsidR="00730856" w:rsidRPr="001D1715">
        <w:t>ČSN EN ISO </w:t>
      </w:r>
      <w:r w:rsidRPr="001D1715">
        <w:t xml:space="preserve">10472-1, zejména </w:t>
      </w:r>
      <w:r w:rsidR="00730856" w:rsidRPr="001D1715">
        <w:t>čl. </w:t>
      </w:r>
      <w:r w:rsidRPr="001D1715">
        <w:t>5.2.</w:t>
      </w:r>
    </w:p>
    <w:p w14:paraId="492E5E88" w14:textId="020CC68C" w:rsidR="00BD33F5" w:rsidRPr="001D1715" w:rsidRDefault="00BD33F5" w:rsidP="001D1715">
      <w:pPr>
        <w:jc w:val="both"/>
      </w:pPr>
      <w:r w:rsidRPr="001D1715">
        <w:t>Pod vypínači pro ovládání osvětlení</w:t>
      </w:r>
      <w:r w:rsidR="00730856" w:rsidRPr="001D1715">
        <w:t xml:space="preserve"> v </w:t>
      </w:r>
      <w:r w:rsidRPr="001D1715">
        <w:t>koupelnách</w:t>
      </w:r>
      <w:r w:rsidR="00730856" w:rsidRPr="001D1715">
        <w:t xml:space="preserve"> a </w:t>
      </w:r>
      <w:r w:rsidRPr="001D1715">
        <w:t>WC budou osazena časová zpožďovací relé, přes která budou napojeny odtahové ventilátory se zpožděným doběhem po zhasnutí osvětlení.</w:t>
      </w:r>
    </w:p>
    <w:p w14:paraId="375F6392" w14:textId="77777777" w:rsidR="00BD33F5" w:rsidRPr="001D1715" w:rsidRDefault="00BD33F5" w:rsidP="001D1715">
      <w:pPr>
        <w:pStyle w:val="Nadpis3"/>
        <w:jc w:val="both"/>
      </w:pPr>
      <w:bookmarkStart w:id="31" w:name="_Toc181729915"/>
      <w:r w:rsidRPr="001D1715">
        <w:t>Způsob uložení kabelových vedení</w:t>
      </w:r>
      <w:bookmarkEnd w:id="31"/>
    </w:p>
    <w:p w14:paraId="7826F7B0" w14:textId="509B2012" w:rsidR="00BD33F5" w:rsidRPr="001D1715" w:rsidRDefault="00730856" w:rsidP="001D1715">
      <w:pPr>
        <w:jc w:val="both"/>
      </w:pPr>
      <w:r w:rsidRPr="001D1715">
        <w:t>Dle </w:t>
      </w:r>
      <w:r w:rsidR="00BD33F5" w:rsidRPr="001D1715">
        <w:t>nařízení vlády</w:t>
      </w:r>
      <w:r w:rsidRPr="001D1715">
        <w:t xml:space="preserve"> č. </w:t>
      </w:r>
      <w:r w:rsidR="00BD33F5" w:rsidRPr="001D1715">
        <w:t>101/2005</w:t>
      </w:r>
      <w:r w:rsidRPr="001D1715">
        <w:t> Sb.</w:t>
      </w:r>
      <w:r w:rsidR="00BD33F5" w:rsidRPr="001D1715">
        <w:t>,</w:t>
      </w:r>
      <w:r w:rsidRPr="001D1715">
        <w:t xml:space="preserve"> o </w:t>
      </w:r>
      <w:r w:rsidR="00BD33F5" w:rsidRPr="001D1715">
        <w:t>podrobnějších požadavcích na pracoviště</w:t>
      </w:r>
      <w:r w:rsidRPr="001D1715">
        <w:t xml:space="preserve"> a </w:t>
      </w:r>
      <w:r w:rsidR="00BD33F5" w:rsidRPr="001D1715">
        <w:t>pracovní prostředí, Příloha, bod 2.1.5, musí být průchody stěnami</w:t>
      </w:r>
      <w:r w:rsidRPr="001D1715">
        <w:t xml:space="preserve"> a </w:t>
      </w:r>
      <w:r w:rsidR="00BD33F5" w:rsidRPr="001D1715">
        <w:t>konstrukcemi na pracovištích provedeny tak, aby nemohlo dojít</w:t>
      </w:r>
      <w:r w:rsidRPr="001D1715">
        <w:t xml:space="preserve"> k </w:t>
      </w:r>
      <w:r w:rsidR="00BD33F5" w:rsidRPr="001D1715">
        <w:t>poškození instalace ani stavby. Vzdálenosti vodičů</w:t>
      </w:r>
      <w:r w:rsidRPr="001D1715">
        <w:t xml:space="preserve"> a </w:t>
      </w:r>
      <w:r w:rsidR="00BD33F5" w:rsidRPr="001D1715">
        <w:t>kabelů navzájem, od částí staveb, od nosných</w:t>
      </w:r>
      <w:r w:rsidRPr="001D1715">
        <w:t xml:space="preserve"> a </w:t>
      </w:r>
      <w:r w:rsidR="00BD33F5" w:rsidRPr="001D1715">
        <w:t>jiných konstrukcí, musí být voleny podle druhu izolace</w:t>
      </w:r>
      <w:r w:rsidRPr="001D1715">
        <w:t xml:space="preserve"> a </w:t>
      </w:r>
      <w:r w:rsidR="00BD33F5" w:rsidRPr="001D1715">
        <w:t>způsobu jejich uložení.</w:t>
      </w:r>
    </w:p>
    <w:p w14:paraId="480887D4" w14:textId="5FF78A1E" w:rsidR="00BD33F5" w:rsidRPr="001D1715" w:rsidRDefault="00730856" w:rsidP="001D1715">
      <w:pPr>
        <w:jc w:val="both"/>
      </w:pPr>
      <w:r w:rsidRPr="001D1715">
        <w:t>Dle </w:t>
      </w:r>
      <w:r w:rsidR="00BD33F5" w:rsidRPr="001D1715">
        <w:t>vyhlášky</w:t>
      </w:r>
      <w:r w:rsidRPr="001D1715">
        <w:t xml:space="preserve"> č. </w:t>
      </w:r>
      <w:r w:rsidR="00BD33F5" w:rsidRPr="001D1715">
        <w:t>38/2001</w:t>
      </w:r>
      <w:r w:rsidRPr="001D1715">
        <w:t> Sb.</w:t>
      </w:r>
      <w:r w:rsidR="00BD33F5" w:rsidRPr="001D1715">
        <w:t>,</w:t>
      </w:r>
      <w:r w:rsidRPr="001D1715">
        <w:t xml:space="preserve"> o </w:t>
      </w:r>
      <w:r w:rsidR="00BD33F5" w:rsidRPr="001D1715">
        <w:t>hygienických požadavcích na výrobky určené pro styk</w:t>
      </w:r>
      <w:r w:rsidRPr="001D1715">
        <w:t xml:space="preserve"> s </w:t>
      </w:r>
      <w:r w:rsidR="00BD33F5" w:rsidRPr="001D1715">
        <w:t>potravinami</w:t>
      </w:r>
      <w:r w:rsidRPr="001D1715">
        <w:t xml:space="preserve"> a </w:t>
      </w:r>
      <w:r w:rsidR="00BD33F5" w:rsidRPr="001D1715">
        <w:t>pokrmy, ve znění pozdějších předpisů,</w:t>
      </w:r>
      <w:r w:rsidRPr="001D1715">
        <w:t xml:space="preserve"> § </w:t>
      </w:r>
      <w:r w:rsidR="00BD33F5" w:rsidRPr="001D1715">
        <w:t xml:space="preserve">5 </w:t>
      </w:r>
      <w:r w:rsidRPr="001D1715">
        <w:t>odst. </w:t>
      </w:r>
      <w:r w:rsidR="00BD33F5" w:rsidRPr="001D1715">
        <w:t>1, musí být veškeré výrobky, určené pro instalace</w:t>
      </w:r>
      <w:r w:rsidRPr="001D1715">
        <w:t xml:space="preserve"> v </w:t>
      </w:r>
      <w:r w:rsidR="00BD33F5" w:rsidRPr="001D1715">
        <w:t>místech zpracování potravin</w:t>
      </w:r>
      <w:r w:rsidRPr="001D1715">
        <w:t xml:space="preserve"> s </w:t>
      </w:r>
      <w:r w:rsidR="00BD33F5" w:rsidRPr="001D1715">
        <w:t>ohledem na jejich použití konstruovány tak, aby umožňovaly řádné čištění, sterilizaci, případně dezinfekci před každým stykem</w:t>
      </w:r>
      <w:r w:rsidRPr="001D1715">
        <w:t xml:space="preserve"> s </w:t>
      </w:r>
      <w:r w:rsidR="00BD33F5" w:rsidRPr="001D1715">
        <w:t>potravinou</w:t>
      </w:r>
      <w:r w:rsidRPr="001D1715">
        <w:t xml:space="preserve"> a </w:t>
      </w:r>
      <w:r w:rsidR="00BD33F5" w:rsidRPr="001D1715">
        <w:t>aby po celou dobu své životnosti odolávaly čisticím, dezinfekčním</w:t>
      </w:r>
      <w:r w:rsidRPr="001D1715">
        <w:t xml:space="preserve"> a </w:t>
      </w:r>
      <w:r w:rsidR="00BD33F5" w:rsidRPr="001D1715">
        <w:t>sterilizačním prostředkům</w:t>
      </w:r>
      <w:r w:rsidRPr="001D1715">
        <w:t xml:space="preserve"> a </w:t>
      </w:r>
      <w:r w:rsidR="00BD33F5" w:rsidRPr="001D1715">
        <w:t>postupům.</w:t>
      </w:r>
    </w:p>
    <w:p w14:paraId="01200ADC" w14:textId="442DF95E" w:rsidR="00BD33F5" w:rsidRPr="001D1715" w:rsidRDefault="00BD33F5" w:rsidP="001D1715">
      <w:pPr>
        <w:jc w:val="both"/>
      </w:pPr>
      <w:r w:rsidRPr="001D1715">
        <w:lastRenderedPageBreak/>
        <w:t>Veškeré kovové výrobky, použité</w:t>
      </w:r>
      <w:r w:rsidR="00730856" w:rsidRPr="001D1715">
        <w:t xml:space="preserve"> v </w:t>
      </w:r>
      <w:r w:rsidRPr="001D1715">
        <w:t>prostorách zpracování potravin, budou dle požadavku</w:t>
      </w:r>
      <w:r w:rsidR="00730856" w:rsidRPr="001D1715">
        <w:t xml:space="preserve"> § </w:t>
      </w:r>
      <w:r w:rsidRPr="001D1715">
        <w:t xml:space="preserve">17 </w:t>
      </w:r>
      <w:r w:rsidR="00730856" w:rsidRPr="001D1715">
        <w:t>odst. </w:t>
      </w:r>
      <w:r w:rsidRPr="001D1715">
        <w:t>1 vyhlášky</w:t>
      </w:r>
      <w:r w:rsidR="00730856" w:rsidRPr="001D1715">
        <w:t xml:space="preserve"> č. </w:t>
      </w:r>
      <w:r w:rsidRPr="001D1715">
        <w:t>38/2001</w:t>
      </w:r>
      <w:r w:rsidR="00730856" w:rsidRPr="001D1715">
        <w:t> Sb.</w:t>
      </w:r>
      <w:r w:rsidRPr="001D1715">
        <w:t>,</w:t>
      </w:r>
      <w:r w:rsidR="00730856" w:rsidRPr="001D1715">
        <w:t xml:space="preserve"> o </w:t>
      </w:r>
      <w:r w:rsidRPr="001D1715">
        <w:t>hygienických požadavcích na výrobky určené pro styk</w:t>
      </w:r>
      <w:r w:rsidR="00730856" w:rsidRPr="001D1715">
        <w:t xml:space="preserve"> s </w:t>
      </w:r>
      <w:r w:rsidRPr="001D1715">
        <w:t>potravinami</w:t>
      </w:r>
      <w:r w:rsidR="00730856" w:rsidRPr="001D1715">
        <w:t xml:space="preserve"> a </w:t>
      </w:r>
      <w:r w:rsidRPr="001D1715">
        <w:t>pokrmy, ve znění pozdějších předpisů, vyrobeny</w:t>
      </w:r>
      <w:r w:rsidR="00730856" w:rsidRPr="001D1715">
        <w:t xml:space="preserve"> z </w:t>
      </w:r>
      <w:r w:rsidRPr="001D1715">
        <w:t>korozivzdorné oceli (tzv. nerez ocele obsahující nejvýše 21 % chromu, 14 % niklu</w:t>
      </w:r>
      <w:r w:rsidR="00730856" w:rsidRPr="001D1715">
        <w:t xml:space="preserve"> a </w:t>
      </w:r>
      <w:r w:rsidRPr="001D1715">
        <w:t>10,5 % manganu).</w:t>
      </w:r>
    </w:p>
    <w:p w14:paraId="77932341" w14:textId="145B8FA1" w:rsidR="00BD33F5" w:rsidRPr="001D1715" w:rsidRDefault="00730856" w:rsidP="001D1715">
      <w:pPr>
        <w:jc w:val="both"/>
      </w:pPr>
      <w:r w:rsidRPr="001D1715">
        <w:t>Dle </w:t>
      </w:r>
      <w:r w:rsidR="00BD33F5" w:rsidRPr="001D1715">
        <w:t>vyhlášky</w:t>
      </w:r>
      <w:r w:rsidRPr="001D1715">
        <w:t xml:space="preserve"> č. </w:t>
      </w:r>
      <w:r w:rsidR="00BD33F5" w:rsidRPr="001D1715">
        <w:t>38/2001</w:t>
      </w:r>
      <w:r w:rsidRPr="001D1715">
        <w:t> Sb.</w:t>
      </w:r>
      <w:r w:rsidR="00BD33F5" w:rsidRPr="001D1715">
        <w:t>,</w:t>
      </w:r>
      <w:r w:rsidRPr="001D1715">
        <w:t xml:space="preserve"> o </w:t>
      </w:r>
      <w:r w:rsidR="00BD33F5" w:rsidRPr="001D1715">
        <w:t>hygienických požadavcích na výrobky určené pro styk</w:t>
      </w:r>
      <w:r w:rsidRPr="001D1715">
        <w:t xml:space="preserve"> s </w:t>
      </w:r>
      <w:r w:rsidR="00BD33F5" w:rsidRPr="001D1715">
        <w:t>potravinami</w:t>
      </w:r>
      <w:r w:rsidRPr="001D1715">
        <w:t xml:space="preserve"> a </w:t>
      </w:r>
      <w:r w:rsidR="00BD33F5" w:rsidRPr="001D1715">
        <w:t>pokrmy, ve znění pozdějších předpisů,</w:t>
      </w:r>
      <w:r w:rsidRPr="001D1715">
        <w:t xml:space="preserve"> § </w:t>
      </w:r>
      <w:r w:rsidR="00BD33F5" w:rsidRPr="001D1715">
        <w:t xml:space="preserve">20 </w:t>
      </w:r>
      <w:r w:rsidRPr="001D1715">
        <w:t>odst. </w:t>
      </w:r>
      <w:r w:rsidR="00BD33F5" w:rsidRPr="001D1715">
        <w:t>1, musí být povrchová úprava výrobků určených pro styk</w:t>
      </w:r>
      <w:r w:rsidRPr="001D1715">
        <w:t xml:space="preserve"> s </w:t>
      </w:r>
      <w:r w:rsidR="00BD33F5" w:rsidRPr="001D1715">
        <w:t>potravinami (zejména lakováním, pocínováním, povlakem</w:t>
      </w:r>
      <w:r w:rsidRPr="001D1715">
        <w:t xml:space="preserve"> z </w:t>
      </w:r>
      <w:r w:rsidR="00BD33F5" w:rsidRPr="001D1715">
        <w:t>plastů, glazováním, smaltováním) souvislá, stejnoměrně nanesená,</w:t>
      </w:r>
      <w:r w:rsidRPr="001D1715">
        <w:t xml:space="preserve"> s </w:t>
      </w:r>
      <w:r w:rsidR="00BD33F5" w:rsidRPr="001D1715">
        <w:t>minimálním množstvím mikroskopických pórů, dobře lpící na výrobku. Po dobu používání výrobku určeného pro styk</w:t>
      </w:r>
      <w:r w:rsidRPr="001D1715">
        <w:t xml:space="preserve"> s </w:t>
      </w:r>
      <w:r w:rsidR="00BD33F5" w:rsidRPr="001D1715">
        <w:t xml:space="preserve">potravinami se při předepsaných podmínkách používání povrchová úprava nesmí odlupovat, mít zjevné rýhy, trhliny, puchýřky nebo jiná porušení. </w:t>
      </w:r>
      <w:r w:rsidRPr="001D1715">
        <w:t>Dle § </w:t>
      </w:r>
      <w:r w:rsidR="00BD33F5" w:rsidRPr="001D1715">
        <w:t xml:space="preserve">5 </w:t>
      </w:r>
      <w:r w:rsidRPr="001D1715">
        <w:t>odst. </w:t>
      </w:r>
      <w:r w:rsidR="00BD33F5" w:rsidRPr="001D1715">
        <w:t>2 tamtéž musí být veškeré povrchy, povlaky, případně dekory výrobků bez porušení, odolné proti praskání, odlamování, odprýskávání</w:t>
      </w:r>
      <w:r w:rsidRPr="001D1715">
        <w:t xml:space="preserve"> a </w:t>
      </w:r>
      <w:r w:rsidR="00BD33F5" w:rsidRPr="001D1715">
        <w:t>otěru. Musí odolávat působení potravin, potravinářských surovin</w:t>
      </w:r>
      <w:r w:rsidRPr="001D1715">
        <w:t xml:space="preserve"> a </w:t>
      </w:r>
      <w:r w:rsidR="00BD33F5" w:rsidRPr="001D1715">
        <w:t>látek.</w:t>
      </w:r>
    </w:p>
    <w:p w14:paraId="3BC9D447" w14:textId="665E64E9" w:rsidR="00BD33F5" w:rsidRPr="001D1715" w:rsidRDefault="00BD33F5" w:rsidP="001D1715">
      <w:pPr>
        <w:jc w:val="both"/>
      </w:pPr>
      <w:r w:rsidRPr="001D1715">
        <w:t>Jak je uvedeno</w:t>
      </w:r>
      <w:r w:rsidR="00730856" w:rsidRPr="001D1715">
        <w:t xml:space="preserve"> v ČSN EN IEC </w:t>
      </w:r>
      <w:r w:rsidRPr="001D1715">
        <w:t>61914</w:t>
      </w:r>
      <w:r w:rsidR="00730856" w:rsidRPr="001D1715">
        <w:t> </w:t>
      </w:r>
      <w:proofErr w:type="spellStart"/>
      <w:r w:rsidR="00730856" w:rsidRPr="001D1715">
        <w:t>ed</w:t>
      </w:r>
      <w:proofErr w:type="spellEnd"/>
      <w:r w:rsidR="00730856" w:rsidRPr="001D1715">
        <w:t>. </w:t>
      </w:r>
      <w:r w:rsidRPr="001D1715">
        <w:t xml:space="preserve">3, </w:t>
      </w:r>
      <w:r w:rsidR="00730856" w:rsidRPr="001D1715">
        <w:t>čl. </w:t>
      </w:r>
      <w:r w:rsidRPr="001D1715">
        <w:t>12.2, tak feromagnetické materiály (např. litina, měkká ocel), které obklopují jednoduché vodiče</w:t>
      </w:r>
      <w:r w:rsidR="00730856" w:rsidRPr="001D1715">
        <w:t xml:space="preserve"> v </w:t>
      </w:r>
      <w:r w:rsidRPr="001D1715">
        <w:t>AC obvodech, jsou náchylné</w:t>
      </w:r>
      <w:r w:rsidR="00730856" w:rsidRPr="001D1715">
        <w:t xml:space="preserve"> k </w:t>
      </w:r>
      <w:r w:rsidRPr="001D1715">
        <w:t>ohřevu vyvolanému vířivými proudy. Příchytky</w:t>
      </w:r>
      <w:r w:rsidR="00730856" w:rsidRPr="001D1715">
        <w:t xml:space="preserve"> z </w:t>
      </w:r>
      <w:r w:rsidRPr="001D1715">
        <w:t>těchto materiálů je možné</w:t>
      </w:r>
      <w:r w:rsidR="00730856" w:rsidRPr="001D1715">
        <w:t xml:space="preserve"> u </w:t>
      </w:r>
      <w:r w:rsidRPr="001D1715">
        <w:t>jednožilových kabelů ve střídavých obvodech používat pouze</w:t>
      </w:r>
      <w:r w:rsidR="00730856" w:rsidRPr="001D1715">
        <w:t xml:space="preserve"> v </w:t>
      </w:r>
      <w:r w:rsidRPr="001D1715">
        <w:t>souladu</w:t>
      </w:r>
      <w:r w:rsidR="00730856" w:rsidRPr="001D1715">
        <w:t xml:space="preserve"> s </w:t>
      </w:r>
      <w:r w:rsidRPr="001D1715">
        <w:t>pokyny výrobce, který je povinen na nevhodnost takového použití upozornit. Při použití příchytek</w:t>
      </w:r>
      <w:r w:rsidR="00730856" w:rsidRPr="001D1715">
        <w:t xml:space="preserve"> z </w:t>
      </w:r>
      <w:r w:rsidRPr="001D1715">
        <w:t>vodivého materiálu musí být společně pod příchytkou vždy uchyceny všechny vodiče téhož proudového obvodu. Není-li to možné, musí být používány příchytky</w:t>
      </w:r>
      <w:r w:rsidR="00730856" w:rsidRPr="001D1715">
        <w:t xml:space="preserve"> z </w:t>
      </w:r>
      <w:r w:rsidRPr="001D1715">
        <w:t>nemagnetického materiálu.</w:t>
      </w:r>
    </w:p>
    <w:p w14:paraId="51FBAA6D" w14:textId="01EF9199" w:rsidR="00BD33F5" w:rsidRPr="001D1715" w:rsidRDefault="00BD33F5" w:rsidP="001D1715">
      <w:pPr>
        <w:jc w:val="both"/>
      </w:pPr>
      <w:r w:rsidRPr="001D1715">
        <w:t>V případě ukládání jednožilových vodičů do trubek</w:t>
      </w:r>
      <w:r w:rsidR="00730856" w:rsidRPr="001D1715">
        <w:t xml:space="preserve"> z </w:t>
      </w:r>
      <w:r w:rsidRPr="001D1715">
        <w:t>oceli či</w:t>
      </w:r>
      <w:r w:rsidR="00730856" w:rsidRPr="001D1715">
        <w:t xml:space="preserve"> s </w:t>
      </w:r>
      <w:r w:rsidRPr="001D1715">
        <w:t>ocelovým pláštěm, musí být</w:t>
      </w:r>
      <w:r w:rsidR="00730856" w:rsidRPr="001D1715">
        <w:t xml:space="preserve"> z </w:t>
      </w:r>
      <w:r w:rsidRPr="001D1715">
        <w:t>důvodu zamezení vířivým proudům dle ČSN</w:t>
      </w:r>
      <w:r w:rsidR="00730856" w:rsidRPr="001D1715">
        <w:t> 33 </w:t>
      </w:r>
      <w:r w:rsidRPr="001D1715">
        <w:t>2000-5-52</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NA.4.3.4.7 (521.N9.4.7) všechny vodiče téhož střídavého obvodu vždy uloženy</w:t>
      </w:r>
      <w:r w:rsidR="00730856" w:rsidRPr="001D1715">
        <w:t xml:space="preserve"> v </w:t>
      </w:r>
      <w:r w:rsidRPr="001D1715">
        <w:t>jedné společné trubce.</w:t>
      </w:r>
    </w:p>
    <w:p w14:paraId="4C0E18E0" w14:textId="7A8045A2" w:rsidR="00BD33F5" w:rsidRPr="001D1715" w:rsidRDefault="00BD33F5" w:rsidP="001D1715">
      <w:pPr>
        <w:jc w:val="both"/>
      </w:pPr>
      <w:r w:rsidRPr="001D1715">
        <w:t>Veškeré kabely</w:t>
      </w:r>
      <w:r w:rsidR="00730856" w:rsidRPr="001D1715">
        <w:t xml:space="preserve"> v </w:t>
      </w:r>
      <w:r w:rsidRPr="001D1715">
        <w:t>parkovacích prostorách budou uloženy na povrchu na páteřních kabelových trasách, tvořených drátěnými kabelovými žlaby, mimo ně pak budou kabely vedeny na povrchu</w:t>
      </w:r>
      <w:r w:rsidR="00730856" w:rsidRPr="001D1715">
        <w:t xml:space="preserve"> v </w:t>
      </w:r>
      <w:r w:rsidRPr="001D1715">
        <w:t>plastových trubkách, uchycených pomocí typizovaných příchytek.</w:t>
      </w:r>
    </w:p>
    <w:p w14:paraId="5070B476" w14:textId="01055780" w:rsidR="00BD33F5" w:rsidRPr="001D1715" w:rsidRDefault="00BD33F5" w:rsidP="001D1715">
      <w:pPr>
        <w:jc w:val="both"/>
      </w:pPr>
      <w:r w:rsidRPr="001D1715">
        <w:t>Kabely</w:t>
      </w:r>
      <w:r w:rsidR="00730856" w:rsidRPr="001D1715">
        <w:t xml:space="preserve"> v </w:t>
      </w:r>
      <w:r w:rsidRPr="001D1715">
        <w:t>prostorách určených pro zpracování potravin budou uloženy na kabelových trasách,</w:t>
      </w:r>
      <w:r w:rsidR="00730856" w:rsidRPr="001D1715">
        <w:t xml:space="preserve"> z </w:t>
      </w:r>
      <w:r w:rsidRPr="001D1715">
        <w:t>hygienických důvodů tvořených zásadně pouze drátěnými kabelovými žlaby, upevněnými nastojato. Jakékoli vyvazování kabelových svazků musí být provedeno výhradně pomocí detekovatelných pásek. Jiný způsob ukládání vedení je nepřípustný, je zejména zakázáno používat jakékoli uzavřené profily, trubky, apod.</w:t>
      </w:r>
    </w:p>
    <w:p w14:paraId="0D0912F6" w14:textId="559E0D69" w:rsidR="00BD33F5" w:rsidRPr="001D1715" w:rsidRDefault="00BD33F5" w:rsidP="001D1715">
      <w:pPr>
        <w:jc w:val="both"/>
      </w:pPr>
      <w:r w:rsidRPr="001D1715">
        <w:t>V administrativní části objektu budou kabely uloženy dle požadavků normy pro občanskou výstavbu.</w:t>
      </w:r>
      <w:r w:rsidR="00730856" w:rsidRPr="001D1715">
        <w:t xml:space="preserve"> Dle </w:t>
      </w:r>
      <w:r w:rsidRPr="001D1715">
        <w:t>ČSN</w:t>
      </w:r>
      <w:r w:rsidR="00730856" w:rsidRPr="001D1715">
        <w:t> 33 </w:t>
      </w:r>
      <w:r w:rsidRPr="001D1715">
        <w:t>2130</w:t>
      </w:r>
      <w:r w:rsidR="00730856" w:rsidRPr="001D1715">
        <w:t> </w:t>
      </w:r>
      <w:proofErr w:type="spellStart"/>
      <w:r w:rsidR="00730856" w:rsidRPr="001D1715">
        <w:t>ed</w:t>
      </w:r>
      <w:proofErr w:type="spellEnd"/>
      <w:r w:rsidR="00730856" w:rsidRPr="001D1715">
        <w:t>. </w:t>
      </w:r>
      <w:r w:rsidRPr="001D1715">
        <w:t xml:space="preserve">3, </w:t>
      </w:r>
      <w:r w:rsidR="00730856" w:rsidRPr="001D1715">
        <w:t>čl. </w:t>
      </w:r>
      <w:r w:rsidRPr="001D1715">
        <w:t>4.1.2 se vedení zásadně ukládají jako skrytá.</w:t>
      </w:r>
      <w:r w:rsidR="00730856" w:rsidRPr="001D1715">
        <w:t xml:space="preserve"> </w:t>
      </w:r>
      <w:r w:rsidRPr="001D1715">
        <w:t>Kabelové rozvody budou uloženy převážně</w:t>
      </w:r>
      <w:r w:rsidR="00730856" w:rsidRPr="001D1715">
        <w:t xml:space="preserve"> </w:t>
      </w:r>
      <w:r w:rsidRPr="001D1715">
        <w:t>v podlahách,</w:t>
      </w:r>
      <w:r w:rsidR="00730856" w:rsidRPr="001D1715">
        <w:t xml:space="preserve"> </w:t>
      </w:r>
      <w:r w:rsidRPr="001D1715">
        <w:t>ve stropech,</w:t>
      </w:r>
      <w:r w:rsidR="00730856" w:rsidRPr="001D1715">
        <w:t xml:space="preserve"> </w:t>
      </w:r>
      <w:r w:rsidRPr="001D1715">
        <w:t>ve stěnách,</w:t>
      </w:r>
      <w:r w:rsidR="00730856" w:rsidRPr="001D1715">
        <w:t xml:space="preserve"> </w:t>
      </w:r>
      <w:r w:rsidRPr="001D1715">
        <w:t>odtud pak budou svislými odbočkami ve stěnách vedeny</w:t>
      </w:r>
      <w:r w:rsidR="00730856" w:rsidRPr="001D1715">
        <w:t xml:space="preserve"> k </w:t>
      </w:r>
      <w:r w:rsidRPr="001D1715">
        <w:t>jednotlivým koncovým elektroinstalačním prvkům.</w:t>
      </w:r>
      <w:r w:rsidR="00730856" w:rsidRPr="001D1715">
        <w:t xml:space="preserve"> </w:t>
      </w:r>
      <w:r w:rsidRPr="001D1715">
        <w:t>Uložení vedení bude</w:t>
      </w:r>
      <w:r w:rsidR="00730856" w:rsidRPr="001D1715">
        <w:t xml:space="preserve"> v </w:t>
      </w:r>
      <w:r w:rsidRPr="001D1715">
        <w:t xml:space="preserve">zónách dle požadavků </w:t>
      </w:r>
      <w:r w:rsidR="00730856" w:rsidRPr="001D1715">
        <w:t>čl. </w:t>
      </w:r>
      <w:r w:rsidRPr="001D1715">
        <w:t>7.10 uvedené normy,</w:t>
      </w:r>
      <w:r w:rsidR="00730856" w:rsidRPr="001D1715">
        <w:t xml:space="preserve"> s </w:t>
      </w:r>
      <w:r w:rsidRPr="001D1715">
        <w:t>krytím minimálně 10</w:t>
      </w:r>
      <w:r w:rsidR="00730856" w:rsidRPr="001D1715">
        <w:t> mm</w:t>
      </w:r>
      <w:r w:rsidRPr="001D1715">
        <w:t>.</w:t>
      </w:r>
    </w:p>
    <w:p w14:paraId="3311AC7D" w14:textId="18A728AA" w:rsidR="00BD33F5" w:rsidRPr="001D1715" w:rsidRDefault="00BD33F5" w:rsidP="001D1715">
      <w:pPr>
        <w:jc w:val="both"/>
      </w:pPr>
      <w:r w:rsidRPr="001D1715">
        <w:t>Páteřní kabelové rozvody budou vedeny</w:t>
      </w:r>
      <w:r w:rsidR="00730856" w:rsidRPr="001D1715">
        <w:t xml:space="preserve"> v </w:t>
      </w:r>
      <w:r w:rsidRPr="001D1715">
        <w:t>kabelových trasách tvořených drátěnými kabelovými žlaby, uloženými nad podhledy.</w:t>
      </w:r>
    </w:p>
    <w:p w14:paraId="1C22719A" w14:textId="31B40D84" w:rsidR="00BD33F5" w:rsidRPr="001D1715" w:rsidRDefault="00BD33F5" w:rsidP="001D1715">
      <w:pPr>
        <w:jc w:val="both"/>
      </w:pPr>
      <w:r w:rsidRPr="001D1715">
        <w:t>Kabely pro zásuvkové rozvody</w:t>
      </w:r>
      <w:r w:rsidR="00730856" w:rsidRPr="001D1715">
        <w:t xml:space="preserve"> v </w:t>
      </w:r>
      <w:r w:rsidRPr="001D1715">
        <w:t>podlahových krabicích budou uloženy pod dvojitými podlahami,</w:t>
      </w:r>
      <w:r w:rsidR="00730856" w:rsidRPr="001D1715">
        <w:t xml:space="preserve"> v </w:t>
      </w:r>
      <w:r w:rsidRPr="001D1715">
        <w:t>kabelových trasách tvořených drátěnými kabelovými žlaby, uloženými na hrubé podlaze.</w:t>
      </w:r>
    </w:p>
    <w:p w14:paraId="19FB8676" w14:textId="5C55CA71" w:rsidR="00BD33F5" w:rsidRPr="001D1715" w:rsidRDefault="00BD33F5" w:rsidP="001D1715">
      <w:pPr>
        <w:jc w:val="both"/>
      </w:pPr>
      <w:r w:rsidRPr="001D1715">
        <w:t>Vedení, která jsou nehybně upevněna</w:t>
      </w:r>
      <w:r w:rsidR="00730856" w:rsidRPr="001D1715">
        <w:t xml:space="preserve"> a </w:t>
      </w:r>
      <w:r w:rsidRPr="001D1715">
        <w:t>zazděna ve stěnách, musí být dle ČSN</w:t>
      </w:r>
      <w:r w:rsidR="00730856" w:rsidRPr="001D1715">
        <w:t> 33 </w:t>
      </w:r>
      <w:r w:rsidRPr="001D1715">
        <w:t>2000-5-52</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522.8.8 vedena vodorovně, vertikálně nebo paralelně</w:t>
      </w:r>
      <w:r w:rsidR="00730856" w:rsidRPr="001D1715">
        <w:t xml:space="preserve"> s </w:t>
      </w:r>
      <w:r w:rsidRPr="001D1715">
        <w:t>okraji místnosti.</w:t>
      </w:r>
    </w:p>
    <w:p w14:paraId="4D516A84" w14:textId="77D766EE" w:rsidR="00BD33F5" w:rsidRPr="001D1715" w:rsidRDefault="00BD33F5" w:rsidP="001D1715">
      <w:pPr>
        <w:jc w:val="both"/>
      </w:pPr>
      <w:r w:rsidRPr="001D1715">
        <w:lastRenderedPageBreak/>
        <w:t>Kladení vedení do stropů či podlah bude provedeno dle požadavků ČSN</w:t>
      </w:r>
      <w:r w:rsidR="00730856" w:rsidRPr="001D1715">
        <w:t> 33 </w:t>
      </w:r>
      <w:r w:rsidRPr="001D1715">
        <w:t>2000-5-52</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NA.5.</w:t>
      </w:r>
      <w:r w:rsidR="00730856" w:rsidRPr="001D1715">
        <w:t xml:space="preserve"> </w:t>
      </w:r>
      <w:r w:rsidRPr="001D1715">
        <w:t>Vedení ve stropech nebo</w:t>
      </w:r>
      <w:r w:rsidR="00730856" w:rsidRPr="001D1715">
        <w:t xml:space="preserve"> v </w:t>
      </w:r>
      <w:r w:rsidRPr="001D1715">
        <w:t>podlahách mohou být dle ČSN</w:t>
      </w:r>
      <w:r w:rsidR="00730856" w:rsidRPr="001D1715">
        <w:t> 33 </w:t>
      </w:r>
      <w:r w:rsidRPr="001D1715">
        <w:t>2000-5-52</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522.8.8 vedena prakticky nejkratším směrem.</w:t>
      </w:r>
    </w:p>
    <w:p w14:paraId="367B5900" w14:textId="3C05C1BE" w:rsidR="00BD33F5" w:rsidRPr="001D1715" w:rsidRDefault="00BD33F5" w:rsidP="001D1715">
      <w:pPr>
        <w:jc w:val="both"/>
      </w:pPr>
      <w:r w:rsidRPr="001D1715">
        <w:t>Elektroinstalace</w:t>
      </w:r>
      <w:r w:rsidR="00730856" w:rsidRPr="001D1715">
        <w:t xml:space="preserve"> v </w:t>
      </w:r>
      <w:r w:rsidRPr="001D1715">
        <w:t>koupelnách bude provedena dle požadavků ČSN</w:t>
      </w:r>
      <w:r w:rsidR="00730856" w:rsidRPr="001D1715">
        <w:t> 33 </w:t>
      </w:r>
      <w:r w:rsidRPr="001D1715">
        <w:t>2000-7-701</w:t>
      </w:r>
      <w:r w:rsidR="00730856" w:rsidRPr="001D1715">
        <w:t> </w:t>
      </w:r>
      <w:proofErr w:type="spellStart"/>
      <w:r w:rsidR="00730856" w:rsidRPr="001D1715">
        <w:t>ed</w:t>
      </w:r>
      <w:proofErr w:type="spellEnd"/>
      <w:r w:rsidR="00730856" w:rsidRPr="001D1715">
        <w:t>. </w:t>
      </w:r>
      <w:r w:rsidRPr="001D1715">
        <w:t>2.</w:t>
      </w:r>
    </w:p>
    <w:p w14:paraId="3E17621B" w14:textId="3997425A" w:rsidR="00BD33F5" w:rsidRPr="001D1715" w:rsidRDefault="00BD33F5" w:rsidP="001D1715">
      <w:pPr>
        <w:jc w:val="both"/>
      </w:pPr>
      <w:r w:rsidRPr="001D1715">
        <w:t>Volba</w:t>
      </w:r>
      <w:r w:rsidR="00730856" w:rsidRPr="001D1715">
        <w:t xml:space="preserve"> a </w:t>
      </w:r>
      <w:r w:rsidRPr="001D1715">
        <w:t xml:space="preserve">pokládka kabelů bude dle </w:t>
      </w:r>
      <w:r w:rsidR="00730856" w:rsidRPr="001D1715">
        <w:t>ČSN EN </w:t>
      </w:r>
      <w:r w:rsidRPr="001D1715">
        <w:t>50565-1</w:t>
      </w:r>
      <w:r w:rsidR="00730856" w:rsidRPr="001D1715">
        <w:t xml:space="preserve"> </w:t>
      </w:r>
      <w:r w:rsidRPr="001D1715">
        <w:t xml:space="preserve">a </w:t>
      </w:r>
      <w:r w:rsidR="00730856" w:rsidRPr="001D1715">
        <w:t>ČSN EN </w:t>
      </w:r>
      <w:r w:rsidRPr="001D1715">
        <w:t>50565-2</w:t>
      </w:r>
      <w:r w:rsidR="00730856" w:rsidRPr="001D1715">
        <w:t xml:space="preserve">, </w:t>
      </w:r>
      <w:r w:rsidRPr="001D1715">
        <w:t xml:space="preserve">při používání odbočných krabic budou dodržovány požadavky řady norem </w:t>
      </w:r>
      <w:r w:rsidR="00730856" w:rsidRPr="001D1715">
        <w:t>ČSN EN </w:t>
      </w:r>
      <w:r w:rsidRPr="001D1715">
        <w:t>60670</w:t>
      </w:r>
      <w:r w:rsidR="00730856" w:rsidRPr="001D1715">
        <w:t xml:space="preserve">, </w:t>
      </w:r>
      <w:r w:rsidRPr="001D1715">
        <w:t>uložení kabelových rozvodů bude</w:t>
      </w:r>
      <w:r w:rsidR="00730856" w:rsidRPr="001D1715">
        <w:t xml:space="preserve"> v </w:t>
      </w:r>
      <w:r w:rsidRPr="001D1715">
        <w:t>souladu</w:t>
      </w:r>
      <w:r w:rsidR="00730856" w:rsidRPr="001D1715">
        <w:t xml:space="preserve"> s </w:t>
      </w:r>
      <w:r w:rsidRPr="001D1715">
        <w:t>ČSN</w:t>
      </w:r>
      <w:r w:rsidR="00730856" w:rsidRPr="001D1715">
        <w:t> 33 </w:t>
      </w:r>
      <w:r w:rsidRPr="001D1715">
        <w:t>2000-5-52</w:t>
      </w:r>
      <w:r w:rsidR="00730856" w:rsidRPr="001D1715">
        <w:t> </w:t>
      </w:r>
      <w:proofErr w:type="spellStart"/>
      <w:r w:rsidR="00730856" w:rsidRPr="001D1715">
        <w:t>ed</w:t>
      </w:r>
      <w:proofErr w:type="spellEnd"/>
      <w:r w:rsidR="00730856" w:rsidRPr="001D1715">
        <w:t>. </w:t>
      </w:r>
      <w:r w:rsidRPr="001D1715">
        <w:t>2</w:t>
      </w:r>
      <w:r w:rsidR="00730856" w:rsidRPr="001D1715">
        <w:t xml:space="preserve"> </w:t>
      </w:r>
      <w:r w:rsidRPr="001D1715">
        <w:t>ČSN</w:t>
      </w:r>
      <w:r w:rsidR="00730856" w:rsidRPr="001D1715">
        <w:t> 33 </w:t>
      </w:r>
      <w:r w:rsidRPr="001D1715">
        <w:t>2130</w:t>
      </w:r>
      <w:r w:rsidR="00730856" w:rsidRPr="001D1715">
        <w:t> </w:t>
      </w:r>
      <w:proofErr w:type="spellStart"/>
      <w:r w:rsidR="00730856" w:rsidRPr="001D1715">
        <w:t>ed</w:t>
      </w:r>
      <w:proofErr w:type="spellEnd"/>
      <w:r w:rsidR="00730856" w:rsidRPr="001D1715">
        <w:t>. </w:t>
      </w:r>
      <w:r w:rsidRPr="001D1715">
        <w:t>3</w:t>
      </w:r>
      <w:r w:rsidR="00730856" w:rsidRPr="001D1715">
        <w:t xml:space="preserve"> ČSN EN </w:t>
      </w:r>
      <w:r w:rsidRPr="001D1715">
        <w:t>50174-1</w:t>
      </w:r>
      <w:r w:rsidR="00730856" w:rsidRPr="001D1715">
        <w:t> </w:t>
      </w:r>
      <w:proofErr w:type="spellStart"/>
      <w:r w:rsidR="00730856" w:rsidRPr="001D1715">
        <w:t>ed</w:t>
      </w:r>
      <w:proofErr w:type="spellEnd"/>
      <w:r w:rsidR="00730856" w:rsidRPr="001D1715">
        <w:t>. </w:t>
      </w:r>
      <w:r w:rsidRPr="001D1715">
        <w:t>3</w:t>
      </w:r>
      <w:r w:rsidR="00730856" w:rsidRPr="001D1715">
        <w:t xml:space="preserve"> </w:t>
      </w:r>
      <w:r w:rsidRPr="001D1715">
        <w:t xml:space="preserve">a </w:t>
      </w:r>
      <w:r w:rsidR="00730856" w:rsidRPr="001D1715">
        <w:t>ČSN EN </w:t>
      </w:r>
      <w:r w:rsidRPr="001D1715">
        <w:t>50174-2</w:t>
      </w:r>
      <w:r w:rsidR="00730856" w:rsidRPr="001D1715">
        <w:t> </w:t>
      </w:r>
      <w:proofErr w:type="spellStart"/>
      <w:r w:rsidR="00730856" w:rsidRPr="001D1715">
        <w:t>ed</w:t>
      </w:r>
      <w:proofErr w:type="spellEnd"/>
      <w:r w:rsidR="00730856" w:rsidRPr="001D1715">
        <w:t>. </w:t>
      </w:r>
      <w:r w:rsidRPr="001D1715">
        <w:t>3.</w:t>
      </w:r>
    </w:p>
    <w:p w14:paraId="06D9C4F3" w14:textId="4749B7E3" w:rsidR="00BD33F5" w:rsidRPr="001D1715" w:rsidRDefault="00BD33F5" w:rsidP="001D1715">
      <w:pPr>
        <w:jc w:val="both"/>
      </w:pPr>
      <w:r w:rsidRPr="001D1715">
        <w:t>Na kabelových trasách budou kabely ukládány dle požadavků ČSN</w:t>
      </w:r>
      <w:r w:rsidR="00730856" w:rsidRPr="001D1715">
        <w:t> 33 </w:t>
      </w:r>
      <w:r w:rsidRPr="001D1715">
        <w:t>2000-5-52</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NA.4.5.10,</w:t>
      </w:r>
      <w:r w:rsidR="00730856" w:rsidRPr="001D1715">
        <w:t xml:space="preserve"> </w:t>
      </w:r>
      <w:r w:rsidRPr="001D1715">
        <w:t xml:space="preserve">kabely budou uchycovány ve vzdálenostech dle </w:t>
      </w:r>
      <w:r w:rsidR="00730856" w:rsidRPr="001D1715">
        <w:t>ČSN EN </w:t>
      </w:r>
      <w:r w:rsidRPr="001D1715">
        <w:t>50565-1, Tabulka 1,</w:t>
      </w:r>
      <w:r w:rsidR="00730856" w:rsidRPr="001D1715">
        <w:t xml:space="preserve"> </w:t>
      </w:r>
      <w:r w:rsidRPr="001D1715">
        <w:t>zaplnění kabelových tras bude respektovat doporučení ČSN</w:t>
      </w:r>
      <w:r w:rsidR="00730856" w:rsidRPr="001D1715">
        <w:t> 33 </w:t>
      </w:r>
      <w:r w:rsidRPr="001D1715">
        <w:t xml:space="preserve">2000-4-444, </w:t>
      </w:r>
      <w:r w:rsidR="00730856" w:rsidRPr="001D1715">
        <w:t>čl. </w:t>
      </w:r>
      <w:r w:rsidRPr="001D1715">
        <w:t>444.7.</w:t>
      </w:r>
      <w:r w:rsidR="00730856" w:rsidRPr="001D1715">
        <w:t xml:space="preserve"> </w:t>
      </w:r>
      <w:r w:rsidRPr="001D1715">
        <w:t>Kabely</w:t>
      </w:r>
      <w:r w:rsidR="00730856" w:rsidRPr="001D1715">
        <w:t xml:space="preserve"> a </w:t>
      </w:r>
      <w:r w:rsidRPr="001D1715">
        <w:t>vodiče budou dle požadavků ČSN</w:t>
      </w:r>
      <w:r w:rsidR="00730856" w:rsidRPr="001D1715">
        <w:t> 33 </w:t>
      </w:r>
      <w:r w:rsidRPr="001D1715">
        <w:t>2000-5-52</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NA.4.5.2.5 značeny nesmazatelnými štítky, na kterých bude vždy uvedeno minimálně označení kabelu, typ kabelu,</w:t>
      </w:r>
      <w:r w:rsidR="00730856" w:rsidRPr="001D1715">
        <w:t xml:space="preserve"> a </w:t>
      </w:r>
      <w:r w:rsidRPr="001D1715">
        <w:t>označení rozváděče</w:t>
      </w:r>
      <w:r w:rsidR="00730856" w:rsidRPr="001D1715">
        <w:t xml:space="preserve"> a </w:t>
      </w:r>
      <w:r w:rsidRPr="001D1715">
        <w:t>vývodu, odkud je kabel napojen.</w:t>
      </w:r>
    </w:p>
    <w:p w14:paraId="123D0C00" w14:textId="4B5175BF" w:rsidR="00BD33F5" w:rsidRPr="001D1715" w:rsidRDefault="00730856" w:rsidP="001D1715">
      <w:pPr>
        <w:jc w:val="both"/>
      </w:pPr>
      <w:r w:rsidRPr="001D1715">
        <w:t>Dle ČSN </w:t>
      </w:r>
      <w:r w:rsidR="00BD33F5" w:rsidRPr="001D1715">
        <w:t xml:space="preserve">73 0895, </w:t>
      </w:r>
      <w:r w:rsidRPr="001D1715">
        <w:t>čl. </w:t>
      </w:r>
      <w:r w:rsidR="00BD33F5" w:rsidRPr="001D1715">
        <w:t>12.1 navíc označí zhotovitel každou kabelovou trasu</w:t>
      </w:r>
      <w:r w:rsidRPr="001D1715">
        <w:t xml:space="preserve"> s </w:t>
      </w:r>
      <w:r w:rsidR="00BD33F5" w:rsidRPr="001D1715">
        <w:t>funkční integritou při požáru připevněním štítků na přístupných místech, trvalým způsobem,</w:t>
      </w:r>
      <w:r w:rsidRPr="001D1715">
        <w:t xml:space="preserve"> s </w:t>
      </w:r>
      <w:r w:rsidR="00BD33F5" w:rsidRPr="001D1715">
        <w:t>dalšími požadovanými údaji dle uvedeného článku. Je-li kabelová trasa dlouhá, bude označení opakováno přibližně každých 50 m.</w:t>
      </w:r>
    </w:p>
    <w:p w14:paraId="2CD00230" w14:textId="4EB256F4" w:rsidR="00BD33F5" w:rsidRPr="001D1715" w:rsidRDefault="00BD33F5" w:rsidP="001D1715">
      <w:pPr>
        <w:jc w:val="both"/>
      </w:pPr>
      <w:r w:rsidRPr="001D1715">
        <w:t>Pevně připojená zařízení, určená</w:t>
      </w:r>
      <w:r w:rsidR="00730856" w:rsidRPr="001D1715">
        <w:t xml:space="preserve"> k </w:t>
      </w:r>
      <w:r w:rsidRPr="001D1715">
        <w:t>tomu, aby se</w:t>
      </w:r>
      <w:r w:rsidR="00730856" w:rsidRPr="001D1715">
        <w:t xml:space="preserve"> s </w:t>
      </w:r>
      <w:r w:rsidRPr="001D1715">
        <w:t>nimi při používání pohybovalo, anebo zařízení, se kterými se čas od času pohne, musí být připojena pomocí ohebných kabelů nebo šňůr dle požadavků ČSN</w:t>
      </w:r>
      <w:r w:rsidR="00730856" w:rsidRPr="001D1715">
        <w:t> 33 </w:t>
      </w:r>
      <w:r w:rsidRPr="001D1715">
        <w:t>2000-5-52</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521.9</w:t>
      </w:r>
      <w:r w:rsidR="00730856" w:rsidRPr="001D1715">
        <w:t xml:space="preserve"> a čl. </w:t>
      </w:r>
      <w:r w:rsidRPr="001D1715">
        <w:t>NA.3.</w:t>
      </w:r>
    </w:p>
    <w:p w14:paraId="26888C1A" w14:textId="30EB5A3A" w:rsidR="00BD33F5" w:rsidRPr="001D1715" w:rsidRDefault="00BD33F5" w:rsidP="001D1715">
      <w:pPr>
        <w:jc w:val="both"/>
      </w:pPr>
      <w:r w:rsidRPr="001D1715">
        <w:t>V případě používání prodlužovacích šňůr</w:t>
      </w:r>
      <w:r w:rsidR="00730856" w:rsidRPr="001D1715">
        <w:t xml:space="preserve"> a </w:t>
      </w:r>
      <w:r w:rsidRPr="001D1715">
        <w:t xml:space="preserve">pohyblivých přívodů platí požadavky </w:t>
      </w:r>
      <w:r w:rsidR="00730856" w:rsidRPr="001D1715">
        <w:t>ČSN </w:t>
      </w:r>
      <w:r w:rsidRPr="001D1715">
        <w:t>34 0350</w:t>
      </w:r>
      <w:r w:rsidR="00730856" w:rsidRPr="001D1715">
        <w:t> </w:t>
      </w:r>
      <w:proofErr w:type="spellStart"/>
      <w:r w:rsidR="00730856" w:rsidRPr="001D1715">
        <w:t>ed</w:t>
      </w:r>
      <w:proofErr w:type="spellEnd"/>
      <w:r w:rsidR="00730856" w:rsidRPr="001D1715">
        <w:t>. </w:t>
      </w:r>
      <w:r w:rsidRPr="001D1715">
        <w:t>2.</w:t>
      </w:r>
    </w:p>
    <w:p w14:paraId="11D01E4A" w14:textId="10A5827D" w:rsidR="00BD33F5" w:rsidRPr="001D1715" w:rsidRDefault="00BD33F5" w:rsidP="001D1715">
      <w:pPr>
        <w:jc w:val="both"/>
      </w:pPr>
      <w:r w:rsidRPr="001D1715">
        <w:t>Součástí tohoto projektu je kompletní kabeláž pro napájení všech jednotlivých koncových zařízení, spotřebičů</w:t>
      </w:r>
      <w:r w:rsidR="00730856" w:rsidRPr="001D1715">
        <w:t xml:space="preserve"> a </w:t>
      </w:r>
      <w:r w:rsidRPr="001D1715">
        <w:t>elektroinstalačních prvků, ať už kabely pro jejich silové napojení, tak</w:t>
      </w:r>
      <w:r w:rsidR="00730856" w:rsidRPr="001D1715">
        <w:t xml:space="preserve"> i </w:t>
      </w:r>
      <w:r w:rsidRPr="001D1715">
        <w:t>kabely ke všem souvisejícím ovladačům</w:t>
      </w:r>
      <w:r w:rsidR="00730856" w:rsidRPr="001D1715">
        <w:t xml:space="preserve"> a </w:t>
      </w:r>
      <w:r w:rsidRPr="001D1715">
        <w:t>čidlům, včetně kabelové výzbroje pro kabely (kabelové trasy),</w:t>
      </w:r>
      <w:r w:rsidR="00730856" w:rsidRPr="001D1715">
        <w:t xml:space="preserve"> a </w:t>
      </w:r>
      <w:r w:rsidRPr="001D1715">
        <w:t>to včetně jejich dopravy, montáže, instalace, zapojení,</w:t>
      </w:r>
      <w:r w:rsidR="00730856" w:rsidRPr="001D1715">
        <w:t xml:space="preserve"> a </w:t>
      </w:r>
      <w:r w:rsidRPr="001D1715">
        <w:t>souvisejícího spojovacího</w:t>
      </w:r>
      <w:r w:rsidR="00730856" w:rsidRPr="001D1715">
        <w:t xml:space="preserve"> a </w:t>
      </w:r>
      <w:r w:rsidRPr="001D1715">
        <w:t>montážního materiálu.</w:t>
      </w:r>
    </w:p>
    <w:p w14:paraId="4500C898" w14:textId="77777777" w:rsidR="00BD33F5" w:rsidRPr="001D1715" w:rsidRDefault="00BD33F5" w:rsidP="001D1715">
      <w:pPr>
        <w:pStyle w:val="Nadpis2"/>
        <w:jc w:val="both"/>
        <w:rPr>
          <w:color w:val="auto"/>
        </w:rPr>
      </w:pPr>
      <w:bookmarkStart w:id="32" w:name="_Toc181729916"/>
      <w:r w:rsidRPr="001D1715">
        <w:rPr>
          <w:color w:val="auto"/>
        </w:rPr>
        <w:t>Ochrana před bleskem</w:t>
      </w:r>
      <w:bookmarkEnd w:id="32"/>
    </w:p>
    <w:p w14:paraId="5C2DB6C8" w14:textId="4AEE4DB8" w:rsidR="00BD33F5" w:rsidRPr="001D1715" w:rsidRDefault="00730856" w:rsidP="001D1715">
      <w:pPr>
        <w:jc w:val="both"/>
      </w:pPr>
      <w:r w:rsidRPr="001D1715">
        <w:t>Dle </w:t>
      </w:r>
      <w:r w:rsidR="00BD33F5" w:rsidRPr="001D1715">
        <w:t>nařízení vlády</w:t>
      </w:r>
      <w:r w:rsidRPr="001D1715">
        <w:t xml:space="preserve"> č. </w:t>
      </w:r>
      <w:r w:rsidR="00BD33F5" w:rsidRPr="001D1715">
        <w:t>176/2008</w:t>
      </w:r>
      <w:r w:rsidRPr="001D1715">
        <w:t> Sb.</w:t>
      </w:r>
      <w:r w:rsidR="00BD33F5" w:rsidRPr="001D1715">
        <w:t>,</w:t>
      </w:r>
      <w:r w:rsidRPr="001D1715">
        <w:t xml:space="preserve"> o </w:t>
      </w:r>
      <w:r w:rsidR="00BD33F5" w:rsidRPr="001D1715">
        <w:t xml:space="preserve">technických požadavcích na strojní zařízení, ve znění pozdějších předpisů, </w:t>
      </w:r>
      <w:r w:rsidRPr="001D1715">
        <w:t>Příloha č. </w:t>
      </w:r>
      <w:r w:rsidR="00BD33F5" w:rsidRPr="001D1715">
        <w:t>1, bod 1.5.16, musí být strojní zařízení, které je třeba za provozu chránit proti úderům blesku, vybaveno systémem pro svod vznikajících elektrických nábojů do země.</w:t>
      </w:r>
    </w:p>
    <w:p w14:paraId="4648E12E" w14:textId="182FA774" w:rsidR="00BD33F5" w:rsidRPr="001D1715" w:rsidRDefault="00730856" w:rsidP="001D1715">
      <w:pPr>
        <w:jc w:val="both"/>
      </w:pPr>
      <w:r w:rsidRPr="001D1715">
        <w:t>Dle </w:t>
      </w:r>
      <w:r w:rsidR="00BD33F5" w:rsidRPr="001D1715">
        <w:t>nařízení vlády</w:t>
      </w:r>
      <w:r w:rsidRPr="001D1715">
        <w:t xml:space="preserve"> č. </w:t>
      </w:r>
      <w:r w:rsidR="00BD33F5" w:rsidRPr="001D1715">
        <w:t>378/2001</w:t>
      </w:r>
      <w:r w:rsidRPr="001D1715">
        <w:t> Sb.</w:t>
      </w:r>
      <w:r w:rsidR="00BD33F5" w:rsidRPr="001D1715">
        <w:t>, kterým se stanoví bližší požadavky na bezpečný provoz</w:t>
      </w:r>
      <w:r w:rsidRPr="001D1715">
        <w:t xml:space="preserve"> a </w:t>
      </w:r>
      <w:r w:rsidR="00BD33F5" w:rsidRPr="001D1715">
        <w:t>používání strojů, technických zařízení, přístrojů</w:t>
      </w:r>
      <w:r w:rsidRPr="001D1715">
        <w:t xml:space="preserve"> a </w:t>
      </w:r>
      <w:r w:rsidR="00BD33F5" w:rsidRPr="001D1715">
        <w:t>nářadí, ve znění pozdějších předpisů,</w:t>
      </w:r>
      <w:r w:rsidRPr="001D1715">
        <w:t xml:space="preserve"> § </w:t>
      </w:r>
      <w:r w:rsidR="00BD33F5" w:rsidRPr="001D1715">
        <w:t xml:space="preserve">3 </w:t>
      </w:r>
      <w:r w:rsidRPr="001D1715">
        <w:t>odst. </w:t>
      </w:r>
      <w:r w:rsidR="00BD33F5" w:rsidRPr="001D1715">
        <w:t xml:space="preserve">1 </w:t>
      </w:r>
      <w:r w:rsidRPr="001D1715">
        <w:t>písm. </w:t>
      </w:r>
      <w:r w:rsidR="00BD33F5" w:rsidRPr="001D1715">
        <w:t>g), patří mezi minimálními požadavky na bezpečný provoz</w:t>
      </w:r>
      <w:r w:rsidRPr="001D1715">
        <w:t xml:space="preserve"> a </w:t>
      </w:r>
      <w:r w:rsidR="00BD33F5" w:rsidRPr="001D1715">
        <w:t>používání zařízení na pracovištích</w:t>
      </w:r>
      <w:r w:rsidRPr="001D1715">
        <w:t xml:space="preserve"> v </w:t>
      </w:r>
      <w:r w:rsidR="00BD33F5" w:rsidRPr="001D1715">
        <w:t>závislosti na příslušném riziku ochrana zařízení, které může být vystaveno účinkům atmosférické elektřiny, zejména zasažení bleskem.</w:t>
      </w:r>
    </w:p>
    <w:p w14:paraId="3B8CE542" w14:textId="23C048DB" w:rsidR="00BD33F5" w:rsidRPr="001D1715" w:rsidRDefault="00BD33F5" w:rsidP="001D1715">
      <w:pPr>
        <w:jc w:val="both"/>
      </w:pPr>
      <w:r w:rsidRPr="001D1715">
        <w:t>Ochrana před bleskem musí být dle</w:t>
      </w:r>
      <w:r w:rsidR="00730856" w:rsidRPr="001D1715">
        <w:t xml:space="preserve"> § </w:t>
      </w:r>
      <w:r w:rsidRPr="001D1715">
        <w:t xml:space="preserve">26 </w:t>
      </w:r>
      <w:r w:rsidR="00730856" w:rsidRPr="001D1715">
        <w:t>odst. </w:t>
      </w:r>
      <w:r w:rsidRPr="001D1715">
        <w:t>2 vyhlášky</w:t>
      </w:r>
      <w:r w:rsidR="00730856" w:rsidRPr="001D1715">
        <w:t xml:space="preserve"> č. </w:t>
      </w:r>
      <w:r w:rsidRPr="001D1715">
        <w:t>146/2024</w:t>
      </w:r>
      <w:r w:rsidR="00730856" w:rsidRPr="001D1715">
        <w:t> Sb.</w:t>
      </w:r>
      <w:r w:rsidRPr="001D1715">
        <w:t>,</w:t>
      </w:r>
      <w:r w:rsidR="00730856" w:rsidRPr="001D1715">
        <w:t xml:space="preserve"> o </w:t>
      </w:r>
      <w:r w:rsidRPr="001D1715">
        <w:t>požadavcích na výstavbu navržena</w:t>
      </w:r>
      <w:r w:rsidR="00730856" w:rsidRPr="001D1715">
        <w:t xml:space="preserve"> a </w:t>
      </w:r>
      <w:r w:rsidRPr="001D1715">
        <w:t>provedena zejména</w:t>
      </w:r>
      <w:r w:rsidR="00730856" w:rsidRPr="001D1715">
        <w:t xml:space="preserve"> v </w:t>
      </w:r>
      <w:r w:rsidRPr="001D1715">
        <w:t>případě staveb občanského vybavení.</w:t>
      </w:r>
    </w:p>
    <w:p w14:paraId="72EBA814" w14:textId="305AC2EF" w:rsidR="00BD33F5" w:rsidRPr="001D1715" w:rsidRDefault="00730856" w:rsidP="001D1715">
      <w:pPr>
        <w:jc w:val="both"/>
      </w:pPr>
      <w:r w:rsidRPr="001D1715">
        <w:t>Dle </w:t>
      </w:r>
      <w:r w:rsidR="00BD33F5" w:rsidRPr="001D1715">
        <w:t>ČSN</w:t>
      </w:r>
      <w:r w:rsidRPr="001D1715">
        <w:t> 33 </w:t>
      </w:r>
      <w:r w:rsidR="00BD33F5" w:rsidRPr="001D1715">
        <w:t>2000-1</w:t>
      </w:r>
      <w:r w:rsidRPr="001D1715">
        <w:t> </w:t>
      </w:r>
      <w:proofErr w:type="spellStart"/>
      <w:r w:rsidRPr="001D1715">
        <w:t>ed</w:t>
      </w:r>
      <w:proofErr w:type="spellEnd"/>
      <w:r w:rsidRPr="001D1715">
        <w:t>. </w:t>
      </w:r>
      <w:r w:rsidR="00BD33F5" w:rsidRPr="001D1715">
        <w:t xml:space="preserve">2, </w:t>
      </w:r>
      <w:r w:rsidRPr="001D1715">
        <w:t>čl. </w:t>
      </w:r>
      <w:r w:rsidR="00BD33F5" w:rsidRPr="001D1715">
        <w:t xml:space="preserve">131.6.2 platí pro ochranu proti přímému úderu blesku soubor </w:t>
      </w:r>
      <w:r w:rsidRPr="001D1715">
        <w:t>EN </w:t>
      </w:r>
      <w:r w:rsidR="00BD33F5" w:rsidRPr="001D1715">
        <w:t>62305.</w:t>
      </w:r>
    </w:p>
    <w:p w14:paraId="5DF4170C" w14:textId="71DF82C3" w:rsidR="00BD33F5" w:rsidRDefault="00730856" w:rsidP="001D1715">
      <w:pPr>
        <w:jc w:val="both"/>
      </w:pPr>
      <w:r w:rsidRPr="001D1715">
        <w:t>Dle ČSN EN </w:t>
      </w:r>
      <w:r w:rsidR="00BD33F5" w:rsidRPr="001D1715">
        <w:t>62305-3</w:t>
      </w:r>
      <w:r w:rsidRPr="001D1715">
        <w:t> </w:t>
      </w:r>
      <w:proofErr w:type="spellStart"/>
      <w:r w:rsidRPr="001D1715">
        <w:t>ed</w:t>
      </w:r>
      <w:proofErr w:type="spellEnd"/>
      <w:r w:rsidRPr="001D1715">
        <w:t>. </w:t>
      </w:r>
      <w:r w:rsidR="00BD33F5" w:rsidRPr="001D1715">
        <w:t xml:space="preserve">2, </w:t>
      </w:r>
      <w:r w:rsidRPr="001D1715">
        <w:t>čl. </w:t>
      </w:r>
      <w:r w:rsidR="00BD33F5" w:rsidRPr="001D1715">
        <w:t xml:space="preserve">E.4.1 má montážní firma ochrany před bleskem znát zásady správné instalace součástí </w:t>
      </w:r>
      <w:r w:rsidRPr="001D1715">
        <w:t>LPS </w:t>
      </w:r>
      <w:r w:rsidR="00BD33F5" w:rsidRPr="001D1715">
        <w:t>podle požadavků této normy</w:t>
      </w:r>
      <w:r w:rsidRPr="001D1715">
        <w:t xml:space="preserve"> a </w:t>
      </w:r>
      <w:r w:rsidR="00BD33F5" w:rsidRPr="001D1715">
        <w:t>národních předpisů.</w:t>
      </w:r>
    </w:p>
    <w:p w14:paraId="46E8B662" w14:textId="77777777" w:rsidR="00CC3907" w:rsidRPr="001D1715" w:rsidRDefault="00CC3907" w:rsidP="001D1715">
      <w:pPr>
        <w:jc w:val="both"/>
      </w:pPr>
    </w:p>
    <w:p w14:paraId="3F38ACDD" w14:textId="77777777" w:rsidR="00BD33F5" w:rsidRPr="001D1715" w:rsidRDefault="00BD33F5" w:rsidP="001D1715">
      <w:pPr>
        <w:pStyle w:val="Nadpis3"/>
        <w:jc w:val="both"/>
      </w:pPr>
      <w:bookmarkStart w:id="33" w:name="_Toc181729917"/>
      <w:r w:rsidRPr="001D1715">
        <w:lastRenderedPageBreak/>
        <w:t>Definice zón ochrany před bleskem</w:t>
      </w:r>
      <w:bookmarkEnd w:id="33"/>
    </w:p>
    <w:p w14:paraId="1A7D5368" w14:textId="167E676D" w:rsidR="00BD33F5" w:rsidRPr="001D1715" w:rsidRDefault="00BD33F5" w:rsidP="001D1715">
      <w:pPr>
        <w:pStyle w:val="Pedobjektem"/>
        <w:jc w:val="both"/>
      </w:pPr>
      <w:r w:rsidRPr="001D1715">
        <w:t xml:space="preserve">V projektu jsou uvažovány tyto zóny ochrany před bleskem ve smyslu </w:t>
      </w:r>
      <w:r w:rsidR="00730856" w:rsidRPr="001D1715">
        <w:t>ČSN EN </w:t>
      </w:r>
      <w:r w:rsidRPr="001D1715">
        <w:t>62305-1</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8.3:</w:t>
      </w:r>
    </w:p>
    <w:p w14:paraId="670E6394" w14:textId="18640CC4" w:rsidR="00BD33F5" w:rsidRPr="001D1715" w:rsidRDefault="00730856" w:rsidP="001D1715">
      <w:pPr>
        <w:pStyle w:val="Odrky"/>
        <w:jc w:val="both"/>
      </w:pPr>
      <w:r w:rsidRPr="001D1715">
        <w:t>LPZ </w:t>
      </w:r>
      <w:r w:rsidR="00BD33F5" w:rsidRPr="001D1715">
        <w:t>0A: venkovní prostory, nechráněné před přímým úderem blesku;</w:t>
      </w:r>
    </w:p>
    <w:p w14:paraId="11D70023" w14:textId="324DBAD0" w:rsidR="00BD33F5" w:rsidRPr="001D1715" w:rsidRDefault="00730856" w:rsidP="001D1715">
      <w:pPr>
        <w:pStyle w:val="Odrky"/>
        <w:jc w:val="both"/>
      </w:pPr>
      <w:r w:rsidRPr="001D1715">
        <w:t>LPZ </w:t>
      </w:r>
      <w:r w:rsidR="00BD33F5" w:rsidRPr="001D1715">
        <w:t>0B: venkovní prostory, chráněné před přímým úderem blesku;</w:t>
      </w:r>
    </w:p>
    <w:p w14:paraId="5845889C" w14:textId="26710749" w:rsidR="00BD33F5" w:rsidRPr="001D1715" w:rsidRDefault="00730856" w:rsidP="001D1715">
      <w:pPr>
        <w:pStyle w:val="Odrky"/>
        <w:jc w:val="both"/>
      </w:pPr>
      <w:r w:rsidRPr="001D1715">
        <w:t>LPZ </w:t>
      </w:r>
      <w:r w:rsidR="00BD33F5" w:rsidRPr="001D1715">
        <w:t>1: vnitřní chráněné prostory dotčeného objektu.</w:t>
      </w:r>
    </w:p>
    <w:p w14:paraId="0D7F8798" w14:textId="77777777" w:rsidR="00BD33F5" w:rsidRPr="001D1715" w:rsidRDefault="00BD33F5" w:rsidP="001D1715">
      <w:pPr>
        <w:pStyle w:val="Nadpis3"/>
        <w:jc w:val="both"/>
      </w:pPr>
      <w:bookmarkStart w:id="34" w:name="_Toc181729918"/>
      <w:r w:rsidRPr="001D1715">
        <w:t>Stanovení potřeby ochrany</w:t>
      </w:r>
      <w:bookmarkEnd w:id="34"/>
    </w:p>
    <w:p w14:paraId="35E9E65C" w14:textId="370F96E9" w:rsidR="00BD33F5" w:rsidRPr="001D1715" w:rsidRDefault="00730856" w:rsidP="001D1715">
      <w:pPr>
        <w:jc w:val="both"/>
      </w:pPr>
      <w:r w:rsidRPr="001D1715">
        <w:t>Dle čl. </w:t>
      </w:r>
      <w:r w:rsidR="00BD33F5" w:rsidRPr="001D1715">
        <w:t xml:space="preserve">D.1.2.5.1 </w:t>
      </w:r>
      <w:r w:rsidRPr="001D1715">
        <w:t>písm. </w:t>
      </w:r>
      <w:r w:rsidR="00BD33F5" w:rsidRPr="001D1715">
        <w:t>m) Přílohy</w:t>
      </w:r>
      <w:r w:rsidRPr="001D1715">
        <w:t xml:space="preserve"> č. </w:t>
      </w:r>
      <w:r w:rsidR="00BD33F5" w:rsidRPr="001D1715">
        <w:t>8 vyhlášky</w:t>
      </w:r>
      <w:r w:rsidRPr="001D1715">
        <w:t xml:space="preserve"> č. </w:t>
      </w:r>
      <w:r w:rsidR="00BD33F5" w:rsidRPr="001D1715">
        <w:t>131/2024</w:t>
      </w:r>
      <w:r w:rsidRPr="001D1715">
        <w:t> Sb.</w:t>
      </w:r>
      <w:r w:rsidR="00BD33F5" w:rsidRPr="001D1715">
        <w:t>,</w:t>
      </w:r>
      <w:r w:rsidRPr="001D1715">
        <w:t xml:space="preserve"> o </w:t>
      </w:r>
      <w:r w:rsidR="00BD33F5" w:rsidRPr="001D1715">
        <w:t>dokumentaci staveb musí být součástí dokumentace pro provádění stavby</w:t>
      </w:r>
      <w:r w:rsidRPr="001D1715">
        <w:t xml:space="preserve"> i </w:t>
      </w:r>
      <w:r w:rsidR="00BD33F5" w:rsidRPr="001D1715">
        <w:t>podrobný výpočet rizik škod způsobených bleskem.</w:t>
      </w:r>
    </w:p>
    <w:p w14:paraId="05AEA5E9" w14:textId="123B55C2" w:rsidR="00BD33F5" w:rsidRPr="001D1715" w:rsidRDefault="00BD33F5" w:rsidP="001D1715">
      <w:pPr>
        <w:jc w:val="both"/>
      </w:pPr>
      <w:r w:rsidRPr="001D1715">
        <w:t xml:space="preserve">Aby mohlo být vyhodnoceno, zda je nebo není potřeba ochrana před bleskem, musí se podle </w:t>
      </w:r>
      <w:r w:rsidR="00730856" w:rsidRPr="001D1715">
        <w:t>ČSN EN </w:t>
      </w:r>
      <w:r w:rsidRPr="001D1715">
        <w:t>62305-1</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6.1 provést vyhodnocení rizika</w:t>
      </w:r>
      <w:r w:rsidR="00730856" w:rsidRPr="001D1715">
        <w:t xml:space="preserve"> v </w:t>
      </w:r>
      <w:r w:rsidRPr="001D1715">
        <w:t>souladu</w:t>
      </w:r>
      <w:r w:rsidR="00730856" w:rsidRPr="001D1715">
        <w:t xml:space="preserve"> s ČSN EN </w:t>
      </w:r>
      <w:r w:rsidRPr="001D1715">
        <w:t>62305-2</w:t>
      </w:r>
      <w:r w:rsidR="00730856" w:rsidRPr="001D1715">
        <w:t> </w:t>
      </w:r>
      <w:proofErr w:type="spellStart"/>
      <w:r w:rsidR="00730856" w:rsidRPr="001D1715">
        <w:t>ed</w:t>
      </w:r>
      <w:proofErr w:type="spellEnd"/>
      <w:r w:rsidR="00730856" w:rsidRPr="001D1715">
        <w:t>. </w:t>
      </w:r>
      <w:r w:rsidRPr="001D1715">
        <w:t>2.</w:t>
      </w:r>
    </w:p>
    <w:p w14:paraId="101E0EC7" w14:textId="34EFFBF4" w:rsidR="00BD33F5" w:rsidRPr="001D1715" w:rsidRDefault="00BD33F5" w:rsidP="001D1715">
      <w:pPr>
        <w:jc w:val="both"/>
      </w:pPr>
      <w:r w:rsidRPr="001D1715">
        <w:t xml:space="preserve">Na základě výpočtu řízení rizika se pro ochranu objektu před bleskem uvažují parametry </w:t>
      </w:r>
      <w:r w:rsidR="00730856" w:rsidRPr="001D1715">
        <w:t>LPS </w:t>
      </w:r>
      <w:r w:rsidRPr="001D1715">
        <w:t>třídy III.</w:t>
      </w:r>
    </w:p>
    <w:p w14:paraId="15C209CA" w14:textId="1C7EE9BA" w:rsidR="00BD33F5" w:rsidRPr="001D1715" w:rsidRDefault="00BD33F5" w:rsidP="001D1715">
      <w:pPr>
        <w:jc w:val="both"/>
      </w:pPr>
      <w:r w:rsidRPr="001D1715">
        <w:t xml:space="preserve">Výpočet řízení rizika, provedený dle normových hodnot </w:t>
      </w:r>
      <w:r w:rsidR="00730856" w:rsidRPr="001D1715">
        <w:t>ČSN EN </w:t>
      </w:r>
      <w:r w:rsidRPr="001D1715">
        <w:t>62305-2</w:t>
      </w:r>
      <w:r w:rsidR="00730856" w:rsidRPr="001D1715">
        <w:t> </w:t>
      </w:r>
      <w:proofErr w:type="spellStart"/>
      <w:r w:rsidR="00730856" w:rsidRPr="001D1715">
        <w:t>ed</w:t>
      </w:r>
      <w:proofErr w:type="spellEnd"/>
      <w:r w:rsidR="00730856" w:rsidRPr="001D1715">
        <w:t>. </w:t>
      </w:r>
      <w:r w:rsidRPr="001D1715">
        <w:t>2, je součástí této projektové dokumentace, viz dokument arch.</w:t>
      </w:r>
      <w:r w:rsidR="00730856" w:rsidRPr="001D1715">
        <w:t xml:space="preserve"> č.</w:t>
      </w:r>
      <w:r w:rsidR="00CC3907">
        <w:t xml:space="preserve"> 23034.20a</w:t>
      </w:r>
      <w:r w:rsidRPr="001D1715">
        <w:t xml:space="preserve"> - Výpočet řízení rizika</w:t>
      </w:r>
      <w:r w:rsidR="00CC3907">
        <w:t>.</w:t>
      </w:r>
    </w:p>
    <w:p w14:paraId="69A8DACC" w14:textId="77777777" w:rsidR="00BD33F5" w:rsidRPr="001D1715" w:rsidRDefault="00BD33F5" w:rsidP="001D1715">
      <w:pPr>
        <w:pStyle w:val="Nadpis3"/>
        <w:jc w:val="both"/>
      </w:pPr>
      <w:bookmarkStart w:id="35" w:name="_Toc181729919"/>
      <w:r w:rsidRPr="001D1715">
        <w:t>Ochrana proti přímému úderu blesku</w:t>
      </w:r>
      <w:bookmarkEnd w:id="35"/>
    </w:p>
    <w:p w14:paraId="31A5F635" w14:textId="34B71966" w:rsidR="00BD33F5" w:rsidRPr="001D1715" w:rsidRDefault="00BD33F5" w:rsidP="001D1715">
      <w:pPr>
        <w:jc w:val="both"/>
      </w:pPr>
      <w:r w:rsidRPr="001D1715">
        <w:t>Ochranné prostory jímací soustavy musí být dle</w:t>
      </w:r>
      <w:r w:rsidR="00730856" w:rsidRPr="001D1715">
        <w:t xml:space="preserve"> § </w:t>
      </w:r>
      <w:r w:rsidRPr="001D1715">
        <w:t xml:space="preserve">26 </w:t>
      </w:r>
      <w:r w:rsidR="00730856" w:rsidRPr="001D1715">
        <w:t>odst. </w:t>
      </w:r>
      <w:r w:rsidRPr="001D1715">
        <w:t>4 vyhlášky</w:t>
      </w:r>
      <w:r w:rsidR="00730856" w:rsidRPr="001D1715">
        <w:t xml:space="preserve"> č. </w:t>
      </w:r>
      <w:r w:rsidRPr="001D1715">
        <w:t>146/2024</w:t>
      </w:r>
      <w:r w:rsidR="00730856" w:rsidRPr="001D1715">
        <w:t> Sb.</w:t>
      </w:r>
      <w:r w:rsidRPr="001D1715">
        <w:t>,</w:t>
      </w:r>
      <w:r w:rsidR="00730856" w:rsidRPr="001D1715">
        <w:t xml:space="preserve"> o </w:t>
      </w:r>
      <w:r w:rsidRPr="001D1715">
        <w:t>požadavcích na výstavbu navrženy</w:t>
      </w:r>
      <w:r w:rsidR="00730856" w:rsidRPr="001D1715">
        <w:t xml:space="preserve"> a </w:t>
      </w:r>
      <w:r w:rsidRPr="001D1715">
        <w:t>provedeny na základě skutečných fyzických rozměrů kovové jímací soustavy.</w:t>
      </w:r>
    </w:p>
    <w:p w14:paraId="781FEF26" w14:textId="5B4D9012" w:rsidR="00BD33F5" w:rsidRPr="001D1715" w:rsidRDefault="00730856" w:rsidP="001D1715">
      <w:pPr>
        <w:jc w:val="both"/>
      </w:pPr>
      <w:r w:rsidRPr="001D1715">
        <w:t>Dle ČSN EN </w:t>
      </w:r>
      <w:r w:rsidR="00BD33F5" w:rsidRPr="001D1715">
        <w:t>62305-3</w:t>
      </w:r>
      <w:r w:rsidRPr="001D1715">
        <w:t> </w:t>
      </w:r>
      <w:proofErr w:type="spellStart"/>
      <w:r w:rsidRPr="001D1715">
        <w:t>ed</w:t>
      </w:r>
      <w:proofErr w:type="spellEnd"/>
      <w:r w:rsidRPr="001D1715">
        <w:t>. </w:t>
      </w:r>
      <w:r w:rsidR="00BD33F5" w:rsidRPr="001D1715">
        <w:t xml:space="preserve">2 Změna Z1, </w:t>
      </w:r>
      <w:r w:rsidRPr="001D1715">
        <w:t>čl. </w:t>
      </w:r>
      <w:r w:rsidR="00BD33F5" w:rsidRPr="001D1715">
        <w:t xml:space="preserve">NA.2 mohou být pro určení ochranných prostorů jímačů uvažovány jen skutečné fyzické rozměry jímací soustavy, přičemž se zohledňuje pouze fyzická délka jakýchkoli jímačů: klasických nebo alternativních, vč. aktivních jímačů ESE. </w:t>
      </w:r>
      <w:r w:rsidRPr="001D1715">
        <w:t>Dle čl. </w:t>
      </w:r>
      <w:r w:rsidR="00BD33F5" w:rsidRPr="001D1715">
        <w:t xml:space="preserve">NA.3 se soustava svodů provádí vždy dle </w:t>
      </w:r>
      <w:r w:rsidRPr="001D1715">
        <w:t>ČSN EN </w:t>
      </w:r>
      <w:r w:rsidR="00BD33F5" w:rsidRPr="001D1715">
        <w:t>62305-3</w:t>
      </w:r>
      <w:r w:rsidRPr="001D1715">
        <w:t> </w:t>
      </w:r>
      <w:proofErr w:type="spellStart"/>
      <w:r w:rsidRPr="001D1715">
        <w:t>ed</w:t>
      </w:r>
      <w:proofErr w:type="spellEnd"/>
      <w:r w:rsidRPr="001D1715">
        <w:t>. </w:t>
      </w:r>
      <w:r w:rsidR="00BD33F5" w:rsidRPr="001D1715">
        <w:t>2, bez ohledu na použití technologie jímací soustavy.</w:t>
      </w:r>
    </w:p>
    <w:p w14:paraId="69627695" w14:textId="0494AA85" w:rsidR="00BD33F5" w:rsidRPr="001D1715" w:rsidRDefault="00BD33F5" w:rsidP="001D1715">
      <w:pPr>
        <w:jc w:val="both"/>
      </w:pPr>
      <w:r w:rsidRPr="001D1715">
        <w:t xml:space="preserve">Kdykoli je PV instalace chráněna pomocí LPS, doporučuje se dle </w:t>
      </w:r>
      <w:r w:rsidR="00730856" w:rsidRPr="001D1715">
        <w:t>ČSN CLC/TS </w:t>
      </w:r>
      <w:r w:rsidRPr="001D1715">
        <w:t xml:space="preserve">51643-32, </w:t>
      </w:r>
      <w:r w:rsidR="00730856" w:rsidRPr="001D1715">
        <w:t>čl. </w:t>
      </w:r>
      <w:r w:rsidRPr="001D1715">
        <w:t xml:space="preserve">7 dodržet minimální dostatečnou vzdálenost (s) mezi </w:t>
      </w:r>
      <w:r w:rsidR="00730856" w:rsidRPr="001D1715">
        <w:t>LPS a </w:t>
      </w:r>
      <w:r w:rsidRPr="001D1715">
        <w:t>kovovými konstrukcemi PV instalace, aby se zabránilo průchodu částečných proudů blesku těmito konstrukcemi.</w:t>
      </w:r>
    </w:p>
    <w:p w14:paraId="2C2D5713" w14:textId="7C4547F5" w:rsidR="00BD33F5" w:rsidRPr="001D1715" w:rsidRDefault="00BD33F5" w:rsidP="001D1715">
      <w:pPr>
        <w:jc w:val="both"/>
      </w:pPr>
      <w:r w:rsidRPr="001D1715">
        <w:t>PV instalace na objektech</w:t>
      </w:r>
      <w:r w:rsidR="00730856" w:rsidRPr="001D1715">
        <w:t xml:space="preserve"> s </w:t>
      </w:r>
      <w:r w:rsidRPr="001D1715">
        <w:t xml:space="preserve">vnějším </w:t>
      </w:r>
      <w:r w:rsidR="00730856" w:rsidRPr="001D1715">
        <w:t>LPS </w:t>
      </w:r>
      <w:r w:rsidRPr="001D1715">
        <w:t xml:space="preserve">při dodržení dostatečné vzdálenosti (s) je dle </w:t>
      </w:r>
      <w:r w:rsidR="00730856" w:rsidRPr="001D1715">
        <w:t>ČSN CLC/TS </w:t>
      </w:r>
      <w:r w:rsidRPr="001D1715">
        <w:t xml:space="preserve">51643-32, </w:t>
      </w:r>
      <w:r w:rsidR="00730856" w:rsidRPr="001D1715">
        <w:t>čl. </w:t>
      </w:r>
      <w:r w:rsidRPr="001D1715">
        <w:t>6.2.3 upřednostňované řešení</w:t>
      </w:r>
      <w:r w:rsidR="00730856" w:rsidRPr="001D1715">
        <w:t xml:space="preserve"> v </w:t>
      </w:r>
      <w:r w:rsidRPr="001D1715">
        <w:t>porovnání</w:t>
      </w:r>
      <w:r w:rsidR="00730856" w:rsidRPr="001D1715">
        <w:t xml:space="preserve"> s </w:t>
      </w:r>
      <w:r w:rsidRPr="001D1715">
        <w:t>případem, kdy dostatečná vzdálenost (s) dodržena není.</w:t>
      </w:r>
    </w:p>
    <w:p w14:paraId="5251BAE8" w14:textId="1E17F56A" w:rsidR="00BD33F5" w:rsidRPr="001D1715" w:rsidRDefault="00730856" w:rsidP="001D1715">
      <w:pPr>
        <w:jc w:val="both"/>
      </w:pPr>
      <w:r w:rsidRPr="001D1715">
        <w:t>Dle </w:t>
      </w:r>
      <w:r w:rsidR="00BD33F5" w:rsidRPr="001D1715">
        <w:t>ČSN</w:t>
      </w:r>
      <w:r w:rsidRPr="001D1715">
        <w:t> 33 </w:t>
      </w:r>
      <w:r w:rsidR="00BD33F5" w:rsidRPr="001D1715">
        <w:t>2000-7-712</w:t>
      </w:r>
      <w:r w:rsidRPr="001D1715">
        <w:t> </w:t>
      </w:r>
      <w:proofErr w:type="spellStart"/>
      <w:r w:rsidRPr="001D1715">
        <w:t>ed</w:t>
      </w:r>
      <w:proofErr w:type="spellEnd"/>
      <w:r w:rsidRPr="001D1715">
        <w:t>. </w:t>
      </w:r>
      <w:r w:rsidR="00BD33F5" w:rsidRPr="001D1715">
        <w:t xml:space="preserve">2, </w:t>
      </w:r>
      <w:r w:rsidRPr="001D1715">
        <w:t>čl. </w:t>
      </w:r>
      <w:r w:rsidR="00BD33F5" w:rsidRPr="001D1715">
        <w:t>712.534.101 je-li PV systém instalovaný uvnitř prostoru chráněného LPS, pak všechny silové</w:t>
      </w:r>
      <w:r w:rsidRPr="001D1715">
        <w:t xml:space="preserve"> a </w:t>
      </w:r>
      <w:r w:rsidR="00BD33F5" w:rsidRPr="001D1715">
        <w:t>řídící kabely nebo trasy PV systému musí být odděleny od všech částí LPS.</w:t>
      </w:r>
    </w:p>
    <w:p w14:paraId="266FC047" w14:textId="65F1CEB8" w:rsidR="00BD33F5" w:rsidRPr="001D1715" w:rsidRDefault="00730856" w:rsidP="001D1715">
      <w:pPr>
        <w:jc w:val="both"/>
      </w:pPr>
      <w:r w:rsidRPr="001D1715">
        <w:t>Dle </w:t>
      </w:r>
      <w:r w:rsidR="00BD33F5" w:rsidRPr="001D1715">
        <w:t>obecných zásad bezpečné instalace PV systémů</w:t>
      </w:r>
      <w:r w:rsidRPr="001D1715">
        <w:t xml:space="preserve"> s </w:t>
      </w:r>
      <w:r w:rsidR="00BD33F5" w:rsidRPr="001D1715">
        <w:t xml:space="preserve">ohledem na minimalizaci rizika vzniku požáru podle </w:t>
      </w:r>
      <w:r w:rsidRPr="001D1715">
        <w:t>ČSN </w:t>
      </w:r>
      <w:r w:rsidR="00BD33F5" w:rsidRPr="001D1715">
        <w:t>P</w:t>
      </w:r>
      <w:r w:rsidRPr="001D1715">
        <w:t> 73 </w:t>
      </w:r>
      <w:r w:rsidR="00BD33F5" w:rsidRPr="001D1715">
        <w:t xml:space="preserve">0847, </w:t>
      </w:r>
      <w:r w:rsidRPr="001D1715">
        <w:t>čl. </w:t>
      </w:r>
      <w:r w:rsidR="00BD33F5" w:rsidRPr="001D1715">
        <w:t>D.9 se</w:t>
      </w:r>
      <w:r w:rsidRPr="001D1715">
        <w:t xml:space="preserve"> v </w:t>
      </w:r>
      <w:r w:rsidR="00BD33F5" w:rsidRPr="001D1715">
        <w:t xml:space="preserve">případě ochrany před bleskem postupuje podle příslušných norem souboru </w:t>
      </w:r>
      <w:r w:rsidRPr="001D1715">
        <w:t>ČSN EN </w:t>
      </w:r>
      <w:r w:rsidR="00BD33F5" w:rsidRPr="001D1715">
        <w:t>62305 tak, aby byl plně chráněn jak objekt, tak</w:t>
      </w:r>
      <w:r w:rsidRPr="001D1715">
        <w:t xml:space="preserve"> i </w:t>
      </w:r>
      <w:r w:rsidR="00BD33F5" w:rsidRPr="001D1715">
        <w:t>samotný PV systém. Přednostně mají být zřizovány systémy</w:t>
      </w:r>
      <w:r w:rsidRPr="001D1715">
        <w:t xml:space="preserve"> s </w:t>
      </w:r>
      <w:r w:rsidR="00BD33F5" w:rsidRPr="001D1715">
        <w:t>izolovanými či oddálenými jímači.</w:t>
      </w:r>
    </w:p>
    <w:p w14:paraId="0E59F63E" w14:textId="654D9FEB" w:rsidR="00BD33F5" w:rsidRPr="001D1715" w:rsidRDefault="00BD33F5" w:rsidP="001D1715">
      <w:pPr>
        <w:jc w:val="both"/>
      </w:pPr>
      <w:r w:rsidRPr="001D1715">
        <w:t xml:space="preserve">Ochranu PV systému proti přímému úderu blesku je důrazně doporučeno řešit jako izolovaný (oddálený) </w:t>
      </w:r>
      <w:r w:rsidR="00730856" w:rsidRPr="001D1715">
        <w:t>LPS </w:t>
      </w:r>
      <w:r w:rsidRPr="001D1715">
        <w:t xml:space="preserve">ve smyslu požadavků </w:t>
      </w:r>
      <w:r w:rsidR="00730856" w:rsidRPr="001D1715">
        <w:t>ČSN EN </w:t>
      </w:r>
      <w:r w:rsidRPr="001D1715">
        <w:t>62305-3</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5.3.2, E.5.1.2</w:t>
      </w:r>
      <w:r w:rsidR="00730856" w:rsidRPr="001D1715">
        <w:t xml:space="preserve"> a </w:t>
      </w:r>
      <w:r w:rsidRPr="001D1715">
        <w:t>E.5.2.6. To zejména znamená, že</w:t>
      </w:r>
      <w:r w:rsidR="00730856" w:rsidRPr="001D1715">
        <w:t xml:space="preserve"> z </w:t>
      </w:r>
      <w:r w:rsidRPr="001D1715">
        <w:t>hlediska ochrany PV systému je nevhodné jej připojovat</w:t>
      </w:r>
      <w:r w:rsidR="00730856" w:rsidRPr="001D1715">
        <w:t xml:space="preserve"> k </w:t>
      </w:r>
      <w:r w:rsidRPr="001D1715">
        <w:t>jímací soustavě, přičemž je nezbytné vždy dodržovat minimální dostatečné vzdálenosti od všech kovových částí, spojených se soustavou LPS.</w:t>
      </w:r>
    </w:p>
    <w:p w14:paraId="2A71ABC5" w14:textId="1C1EAEFE" w:rsidR="00BD33F5" w:rsidRPr="001D1715" w:rsidRDefault="00BD33F5" w:rsidP="001D1715">
      <w:pPr>
        <w:jc w:val="both"/>
      </w:pPr>
      <w:r w:rsidRPr="001D1715">
        <w:t xml:space="preserve">Pro ochranu proti přímému úderu blesku je navržen izolovaný (oddálený) </w:t>
      </w:r>
      <w:r w:rsidR="00730856" w:rsidRPr="001D1715">
        <w:t>LPS </w:t>
      </w:r>
      <w:r w:rsidRPr="001D1715">
        <w:t xml:space="preserve">ve smyslu požadavků </w:t>
      </w:r>
      <w:r w:rsidR="00730856" w:rsidRPr="001D1715">
        <w:t>ČSN EN </w:t>
      </w:r>
      <w:r w:rsidRPr="001D1715">
        <w:t>62305-3</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5.3.2</w:t>
      </w:r>
      <w:r w:rsidR="00730856" w:rsidRPr="001D1715">
        <w:t xml:space="preserve"> a </w:t>
      </w:r>
      <w:r w:rsidRPr="001D1715">
        <w:t xml:space="preserve">E.5.1.2. Na střeše objektu budou osazeny samostatně stojící jímače </w:t>
      </w:r>
      <w:r w:rsidRPr="001D1715">
        <w:lastRenderedPageBreak/>
        <w:t>tak, aby celý objekt včetně všech veškerých technických zařízení na střeše ležely</w:t>
      </w:r>
      <w:r w:rsidR="00730856" w:rsidRPr="001D1715">
        <w:t xml:space="preserve"> v </w:t>
      </w:r>
      <w:r w:rsidRPr="001D1715">
        <w:t xml:space="preserve">zóně </w:t>
      </w:r>
      <w:r w:rsidR="00730856" w:rsidRPr="001D1715">
        <w:t>LPZ </w:t>
      </w:r>
      <w:r w:rsidRPr="001D1715">
        <w:t xml:space="preserve">0B ve smyslu </w:t>
      </w:r>
      <w:r w:rsidR="00730856" w:rsidRPr="001D1715">
        <w:t>ČSN EN </w:t>
      </w:r>
      <w:r w:rsidRPr="001D1715">
        <w:t>62305-1</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8.3.</w:t>
      </w:r>
    </w:p>
    <w:p w14:paraId="466CF1B4" w14:textId="4183918B" w:rsidR="00BD33F5" w:rsidRPr="001D1715" w:rsidRDefault="00BD33F5" w:rsidP="001D1715">
      <w:pPr>
        <w:jc w:val="both"/>
      </w:pPr>
      <w:r w:rsidRPr="001D1715">
        <w:t xml:space="preserve">Návrh jímací soustavy byl proveden pomocí metody valivé koule dle </w:t>
      </w:r>
      <w:r w:rsidR="00730856" w:rsidRPr="001D1715">
        <w:t>ČSN EN </w:t>
      </w:r>
      <w:r w:rsidRPr="001D1715">
        <w:t>62305-3</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A.2. Při této metodě je umístění jímací soustavy dostatečné, pokud žádný bod chráněného prostoru není</w:t>
      </w:r>
      <w:r w:rsidR="00730856" w:rsidRPr="001D1715">
        <w:t xml:space="preserve"> v </w:t>
      </w:r>
      <w:r w:rsidRPr="001D1715">
        <w:t>kontaktu</w:t>
      </w:r>
      <w:r w:rsidR="00730856" w:rsidRPr="001D1715">
        <w:t xml:space="preserve"> s </w:t>
      </w:r>
      <w:r w:rsidRPr="001D1715">
        <w:t>imaginární koulí valící se po zemi, kolem</w:t>
      </w:r>
      <w:r w:rsidR="00730856" w:rsidRPr="001D1715">
        <w:t xml:space="preserve"> a </w:t>
      </w:r>
      <w:r w:rsidRPr="001D1715">
        <w:t>přes vrcholy stavby, ze všech možných směrů.</w:t>
      </w:r>
    </w:p>
    <w:p w14:paraId="6C805025" w14:textId="3A866BFD" w:rsidR="00BD33F5" w:rsidRPr="001D1715" w:rsidRDefault="00BD33F5" w:rsidP="001D1715">
      <w:pPr>
        <w:jc w:val="both"/>
      </w:pPr>
      <w:r w:rsidRPr="001D1715">
        <w:t>Návrh jímací soustavy je patrný</w:t>
      </w:r>
      <w:r w:rsidR="00730856" w:rsidRPr="001D1715">
        <w:t xml:space="preserve"> z </w:t>
      </w:r>
      <w:r w:rsidRPr="001D1715">
        <w:t>výkresu arch.</w:t>
      </w:r>
      <w:r w:rsidR="00730856" w:rsidRPr="001D1715">
        <w:t xml:space="preserve"> č. </w:t>
      </w:r>
      <w:r w:rsidR="00792F04">
        <w:t>23034.16a – Výkres LPS.</w:t>
      </w:r>
    </w:p>
    <w:p w14:paraId="490BAC09" w14:textId="77777777" w:rsidR="00BD33F5" w:rsidRPr="001D1715" w:rsidRDefault="00BD33F5" w:rsidP="001D1715">
      <w:pPr>
        <w:pStyle w:val="Nadpis3"/>
        <w:jc w:val="both"/>
      </w:pPr>
      <w:bookmarkStart w:id="36" w:name="_Toc181729920"/>
      <w:r w:rsidRPr="001D1715">
        <w:t>Dostatečná vzdálenost</w:t>
      </w:r>
      <w:bookmarkEnd w:id="36"/>
    </w:p>
    <w:p w14:paraId="588CA459" w14:textId="72D2B12E" w:rsidR="00BD33F5" w:rsidRPr="001D1715" w:rsidRDefault="00BD33F5" w:rsidP="001D1715">
      <w:pPr>
        <w:jc w:val="both"/>
      </w:pPr>
      <w:r w:rsidRPr="001D1715">
        <w:t>Při návrhu</w:t>
      </w:r>
      <w:r w:rsidR="00730856" w:rsidRPr="001D1715">
        <w:t xml:space="preserve"> a </w:t>
      </w:r>
      <w:r w:rsidRPr="001D1715">
        <w:t>provedení ochrany před bleskem je dle</w:t>
      </w:r>
      <w:r w:rsidR="00730856" w:rsidRPr="001D1715">
        <w:t xml:space="preserve"> § </w:t>
      </w:r>
      <w:r w:rsidRPr="001D1715">
        <w:t xml:space="preserve">26 </w:t>
      </w:r>
      <w:r w:rsidR="00730856" w:rsidRPr="001D1715">
        <w:t>odst. </w:t>
      </w:r>
      <w:r w:rsidRPr="001D1715">
        <w:t>4 vyhlášky</w:t>
      </w:r>
      <w:r w:rsidR="00730856" w:rsidRPr="001D1715">
        <w:t xml:space="preserve"> č. </w:t>
      </w:r>
      <w:r w:rsidRPr="001D1715">
        <w:t>146/2024</w:t>
      </w:r>
      <w:r w:rsidR="00730856" w:rsidRPr="001D1715">
        <w:t> Sb.</w:t>
      </w:r>
      <w:r w:rsidRPr="001D1715">
        <w:t>,</w:t>
      </w:r>
      <w:r w:rsidR="00730856" w:rsidRPr="001D1715">
        <w:t xml:space="preserve"> o </w:t>
      </w:r>
      <w:r w:rsidRPr="001D1715">
        <w:t>požadavcích na výstavbu, nezbytné posoudit</w:t>
      </w:r>
      <w:r w:rsidR="00730856" w:rsidRPr="001D1715">
        <w:t xml:space="preserve"> a </w:t>
      </w:r>
      <w:r w:rsidRPr="001D1715">
        <w:t>dodržet dostatečnou vzdálenost nebo bezpečný odstup.</w:t>
      </w:r>
    </w:p>
    <w:p w14:paraId="11D25425" w14:textId="0DEB264F" w:rsidR="00BD33F5" w:rsidRPr="001D1715" w:rsidRDefault="00730856" w:rsidP="001D1715">
      <w:pPr>
        <w:jc w:val="both"/>
      </w:pPr>
      <w:r w:rsidRPr="001D1715">
        <w:t>Dle </w:t>
      </w:r>
      <w:r w:rsidR="00BD33F5" w:rsidRPr="001D1715">
        <w:t>ČSN</w:t>
      </w:r>
      <w:r w:rsidRPr="001D1715">
        <w:t> 33 </w:t>
      </w:r>
      <w:r w:rsidR="00BD33F5" w:rsidRPr="001D1715">
        <w:t xml:space="preserve">2000-4-444, </w:t>
      </w:r>
      <w:r w:rsidRPr="001D1715">
        <w:t>čl. </w:t>
      </w:r>
      <w:r w:rsidR="00BD33F5" w:rsidRPr="001D1715">
        <w:t xml:space="preserve">444.4.2 </w:t>
      </w:r>
      <w:r w:rsidRPr="001D1715">
        <w:t>písm. </w:t>
      </w:r>
      <w:r w:rsidR="00BD33F5" w:rsidRPr="001D1715">
        <w:t xml:space="preserve">h) musí projektant </w:t>
      </w:r>
      <w:r w:rsidRPr="001D1715">
        <w:t>LPS </w:t>
      </w:r>
      <w:r w:rsidR="00BD33F5" w:rsidRPr="001D1715">
        <w:t>určit minimální dostatečné vzdálenosti</w:t>
      </w:r>
      <w:r w:rsidRPr="001D1715">
        <w:t xml:space="preserve"> v </w:t>
      </w:r>
      <w:r w:rsidR="00BD33F5" w:rsidRPr="001D1715">
        <w:t>souladu</w:t>
      </w:r>
      <w:r w:rsidRPr="001D1715">
        <w:t xml:space="preserve"> s ČSN EN </w:t>
      </w:r>
      <w:r w:rsidR="00BD33F5" w:rsidRPr="001D1715">
        <w:t>62305-3</w:t>
      </w:r>
      <w:r w:rsidRPr="001D1715">
        <w:t> </w:t>
      </w:r>
      <w:proofErr w:type="spellStart"/>
      <w:r w:rsidRPr="001D1715">
        <w:t>ed</w:t>
      </w:r>
      <w:proofErr w:type="spellEnd"/>
      <w:r w:rsidRPr="001D1715">
        <w:t>. </w:t>
      </w:r>
      <w:r w:rsidR="00BD33F5" w:rsidRPr="001D1715">
        <w:t>2.</w:t>
      </w:r>
    </w:p>
    <w:p w14:paraId="1B15018D" w14:textId="2983573F" w:rsidR="00BD33F5" w:rsidRPr="001D1715" w:rsidRDefault="00730856" w:rsidP="001D1715">
      <w:pPr>
        <w:jc w:val="both"/>
      </w:pPr>
      <w:r w:rsidRPr="001D1715">
        <w:t>Dle </w:t>
      </w:r>
      <w:r w:rsidR="00BD33F5" w:rsidRPr="001D1715">
        <w:t xml:space="preserve">úvodu </w:t>
      </w:r>
      <w:r w:rsidRPr="001D1715">
        <w:t>ČSN </w:t>
      </w:r>
      <w:r w:rsidR="00BD33F5" w:rsidRPr="001D1715">
        <w:t>35 7606 musí být</w:t>
      </w:r>
      <w:r w:rsidRPr="001D1715">
        <w:t xml:space="preserve"> v </w:t>
      </w:r>
      <w:r w:rsidR="00BD33F5" w:rsidRPr="001D1715">
        <w:t xml:space="preserve">projektu </w:t>
      </w:r>
      <w:r w:rsidRPr="001D1715">
        <w:t>LPS </w:t>
      </w:r>
      <w:r w:rsidR="00BD33F5" w:rsidRPr="001D1715">
        <w:t>uvedeny požadované dostatečné vzdálenosti.</w:t>
      </w:r>
      <w:r w:rsidR="00792F04">
        <w:t xml:space="preserve"> Ty jsou uvedeny na výše zmíněném výkresu v samostatné příloze spolu s chráněnými prostory objektu.</w:t>
      </w:r>
    </w:p>
    <w:p w14:paraId="6DCA8C37" w14:textId="30444890" w:rsidR="00BD33F5" w:rsidRPr="001D1715" w:rsidRDefault="00BD33F5" w:rsidP="001D1715">
      <w:pPr>
        <w:pStyle w:val="Nadpis3"/>
        <w:jc w:val="both"/>
      </w:pPr>
      <w:bookmarkStart w:id="37" w:name="_Toc181729921"/>
      <w:r w:rsidRPr="001D1715">
        <w:t>Řešení svodů</w:t>
      </w:r>
      <w:r w:rsidR="00730856" w:rsidRPr="001D1715">
        <w:t xml:space="preserve"> z </w:t>
      </w:r>
      <w:r w:rsidRPr="001D1715">
        <w:t>jímací soustavy</w:t>
      </w:r>
      <w:bookmarkEnd w:id="37"/>
    </w:p>
    <w:p w14:paraId="4F9C8E23" w14:textId="764B9E67" w:rsidR="00BD33F5" w:rsidRPr="001D1715" w:rsidRDefault="00BD33F5" w:rsidP="001D1715">
      <w:pPr>
        <w:jc w:val="both"/>
      </w:pPr>
      <w:r w:rsidRPr="001D1715">
        <w:t xml:space="preserve">Pro typickou vzdálenost mezi svody izolovaného (oddáleného) LPS, či pro jejich minimální počet, nejsou dle </w:t>
      </w:r>
      <w:r w:rsidR="00730856" w:rsidRPr="001D1715">
        <w:t>ČSN EN </w:t>
      </w:r>
      <w:r w:rsidRPr="001D1715">
        <w:t>62305-3</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E.5.3.2 stanoveny žádné požadavky. Základním kritériem jejich počtu</w:t>
      </w:r>
      <w:r w:rsidR="00730856" w:rsidRPr="001D1715">
        <w:t xml:space="preserve"> a </w:t>
      </w:r>
      <w:r w:rsidRPr="001D1715">
        <w:t>rozmístění je pouze vypočtená dostatečná vzdálenost „s“.</w:t>
      </w:r>
    </w:p>
    <w:p w14:paraId="27BE9E01" w14:textId="51BD13DD" w:rsidR="00BD33F5" w:rsidRPr="001D1715" w:rsidRDefault="00BD33F5" w:rsidP="001D1715">
      <w:pPr>
        <w:jc w:val="both"/>
      </w:pPr>
      <w:r w:rsidRPr="001D1715">
        <w:t xml:space="preserve">Svody izolovaného (oddáleného LPS) musí být dle </w:t>
      </w:r>
      <w:r w:rsidR="00730856" w:rsidRPr="001D1715">
        <w:t>ČSN EN </w:t>
      </w:r>
      <w:r w:rsidRPr="001D1715">
        <w:t>62305-3</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5.3.2 provedeny tak, aby od každého samostatného jímače, od jímací soustavy vodičů, či od zavěšených drátů nebo lan, vedl vždy minimálně jeden svod</w:t>
      </w:r>
      <w:r w:rsidR="00730856" w:rsidRPr="001D1715">
        <w:t xml:space="preserve"> k </w:t>
      </w:r>
      <w:r w:rsidRPr="001D1715">
        <w:t>uzemnění.</w:t>
      </w:r>
    </w:p>
    <w:p w14:paraId="67530A8F" w14:textId="79897278" w:rsidR="00BD33F5" w:rsidRPr="001D1715" w:rsidRDefault="00730856" w:rsidP="001D1715">
      <w:pPr>
        <w:jc w:val="both"/>
      </w:pPr>
      <w:r w:rsidRPr="001D1715">
        <w:t>S </w:t>
      </w:r>
      <w:r w:rsidR="00BD33F5" w:rsidRPr="001D1715">
        <w:t>ohledem na vypočtené dostatečné vzdálenosti jsou svody</w:t>
      </w:r>
      <w:r w:rsidRPr="001D1715">
        <w:t xml:space="preserve"> z </w:t>
      </w:r>
      <w:r w:rsidR="00BD33F5" w:rsidRPr="001D1715">
        <w:t>jímací soustavy navrženy měděnými vodiči</w:t>
      </w:r>
      <w:r w:rsidRPr="001D1715">
        <w:t xml:space="preserve"> s </w:t>
      </w:r>
      <w:r w:rsidR="00BD33F5" w:rsidRPr="001D1715">
        <w:t>vysokonapěťovou izolací,</w:t>
      </w:r>
      <w:r w:rsidRPr="001D1715">
        <w:t xml:space="preserve"> s </w:t>
      </w:r>
      <w:r w:rsidR="00BD33F5" w:rsidRPr="001D1715">
        <w:t>ekvivalentem dostatečné vzdálenosti</w:t>
      </w:r>
      <w:r w:rsidRPr="001D1715">
        <w:t xml:space="preserve"> s </w:t>
      </w:r>
      <w:r w:rsidR="00BD33F5" w:rsidRPr="001D1715">
        <w:t>≥ 75 cm na vzduchu,</w:t>
      </w:r>
      <w:r w:rsidRPr="001D1715">
        <w:t xml:space="preserve"> s </w:t>
      </w:r>
      <w:r w:rsidR="00BD33F5" w:rsidRPr="001D1715">
        <w:t xml:space="preserve">odolností </w:t>
      </w:r>
      <w:proofErr w:type="spellStart"/>
      <w:r w:rsidR="00BD33F5" w:rsidRPr="001D1715">
        <w:t>Iimp</w:t>
      </w:r>
      <w:proofErr w:type="spellEnd"/>
      <w:r w:rsidRPr="001D1715">
        <w:t> ≥ </w:t>
      </w:r>
      <w:r w:rsidR="00BD33F5" w:rsidRPr="001D1715">
        <w:t xml:space="preserve">150 </w:t>
      </w:r>
      <w:proofErr w:type="spellStart"/>
      <w:r w:rsidR="00BD33F5" w:rsidRPr="001D1715">
        <w:t>kA</w:t>
      </w:r>
      <w:proofErr w:type="spellEnd"/>
      <w:r w:rsidR="00BD33F5" w:rsidRPr="001D1715">
        <w:t xml:space="preserve"> (10/350 µs). Izolace použitých vodičů musí být odolná vůči povětrnostním vlivům</w:t>
      </w:r>
      <w:r w:rsidRPr="001D1715">
        <w:t xml:space="preserve"> a </w:t>
      </w:r>
      <w:r w:rsidR="00BD33F5" w:rsidRPr="001D1715">
        <w:t>UV záření.</w:t>
      </w:r>
    </w:p>
    <w:p w14:paraId="474A4FE5" w14:textId="21DA2870" w:rsidR="00BD33F5" w:rsidRPr="001D1715" w:rsidRDefault="00BD33F5" w:rsidP="001D1715">
      <w:pPr>
        <w:jc w:val="both"/>
      </w:pPr>
      <w:r w:rsidRPr="001D1715">
        <w:t xml:space="preserve">Použité izolované vodiče </w:t>
      </w:r>
      <w:r w:rsidR="00730856" w:rsidRPr="001D1715">
        <w:t>LPS </w:t>
      </w:r>
      <w:r w:rsidRPr="001D1715">
        <w:t xml:space="preserve">musí dle </w:t>
      </w:r>
      <w:r w:rsidR="00730856" w:rsidRPr="001D1715">
        <w:t>ČSN EN </w:t>
      </w:r>
      <w:r w:rsidRPr="001D1715">
        <w:t>62305-3</w:t>
      </w:r>
      <w:r w:rsidR="00730856" w:rsidRPr="001D1715">
        <w:t> </w:t>
      </w:r>
      <w:proofErr w:type="spellStart"/>
      <w:r w:rsidR="00730856" w:rsidRPr="001D1715">
        <w:t>ed</w:t>
      </w:r>
      <w:proofErr w:type="spellEnd"/>
      <w:r w:rsidR="00730856" w:rsidRPr="001D1715">
        <w:t>. </w:t>
      </w:r>
      <w:r w:rsidRPr="001D1715">
        <w:t xml:space="preserve">2, Tabulka 6 </w:t>
      </w:r>
      <w:r w:rsidR="00730856" w:rsidRPr="001D1715">
        <w:t>+ </w:t>
      </w:r>
      <w:r w:rsidRPr="001D1715">
        <w:t>poznámka c) splňovat požadavek na minimální průřez svodů</w:t>
      </w:r>
      <w:r w:rsidR="00730856" w:rsidRPr="001D1715">
        <w:t xml:space="preserve"> z </w:t>
      </w:r>
      <w:r w:rsidRPr="001D1715">
        <w:t>mědi nejméně 25</w:t>
      </w:r>
      <w:r w:rsidR="00730856" w:rsidRPr="001D1715">
        <w:t> mm</w:t>
      </w:r>
      <w:r w:rsidRPr="001D1715">
        <w:t>². Pokud budou použity izolované vodiče</w:t>
      </w:r>
      <w:r w:rsidR="00730856" w:rsidRPr="001D1715">
        <w:t xml:space="preserve"> s </w:t>
      </w:r>
      <w:r w:rsidRPr="001D1715">
        <w:t>menším průřezem materiálu, musí být</w:t>
      </w:r>
      <w:r w:rsidR="00730856" w:rsidRPr="001D1715">
        <w:t xml:space="preserve"> v </w:t>
      </w:r>
      <w:r w:rsidRPr="001D1715">
        <w:t xml:space="preserve">rámci jejich dodávky dle </w:t>
      </w:r>
      <w:r w:rsidR="00730856" w:rsidRPr="001D1715">
        <w:t>čl. </w:t>
      </w:r>
      <w:r w:rsidRPr="001D1715">
        <w:t>E.4.2.3.2 doložen výpočet oteplení vodičů</w:t>
      </w:r>
      <w:r w:rsidR="00730856" w:rsidRPr="001D1715">
        <w:t xml:space="preserve"> v </w:t>
      </w:r>
      <w:r w:rsidRPr="001D1715">
        <w:t>důsledku průchodu bleskového proudu.</w:t>
      </w:r>
    </w:p>
    <w:p w14:paraId="438B1B94" w14:textId="3470F251" w:rsidR="00BD33F5" w:rsidRPr="001D1715" w:rsidRDefault="00BD33F5" w:rsidP="001D1715">
      <w:pPr>
        <w:jc w:val="both"/>
      </w:pPr>
      <w:r w:rsidRPr="001D1715">
        <w:t xml:space="preserve">Pro uchycování svodů platí požadavky </w:t>
      </w:r>
      <w:r w:rsidR="00730856" w:rsidRPr="001D1715">
        <w:t>ČSN EN </w:t>
      </w:r>
      <w:r w:rsidRPr="001D1715">
        <w:t>62305-3</w:t>
      </w:r>
      <w:r w:rsidR="00730856" w:rsidRPr="001D1715">
        <w:t> </w:t>
      </w:r>
      <w:proofErr w:type="spellStart"/>
      <w:r w:rsidR="00730856" w:rsidRPr="001D1715">
        <w:t>ed</w:t>
      </w:r>
      <w:proofErr w:type="spellEnd"/>
      <w:r w:rsidR="00730856" w:rsidRPr="001D1715">
        <w:t>. </w:t>
      </w:r>
      <w:r w:rsidRPr="001D1715">
        <w:t>2, Tabulka E.1; je tudíž nepřípustné instalovat či ukládat svody do jakýchkoli trubek, neb by přes trubky nešlo zajistit jejich upevňování.</w:t>
      </w:r>
    </w:p>
    <w:p w14:paraId="07572948" w14:textId="77777777" w:rsidR="00BD33F5" w:rsidRPr="001D1715" w:rsidRDefault="00BD33F5" w:rsidP="001D1715">
      <w:pPr>
        <w:jc w:val="both"/>
      </w:pPr>
      <w:r w:rsidRPr="001D1715">
        <w:t>Instalace izolovaných vodičů musí být zásadně provedena podle pokynů montážního návodu výrobce.</w:t>
      </w:r>
    </w:p>
    <w:p w14:paraId="22D8B38F" w14:textId="4C6D5614" w:rsidR="00BD33F5" w:rsidRPr="001D1715" w:rsidRDefault="00730856" w:rsidP="001D1715">
      <w:pPr>
        <w:jc w:val="both"/>
      </w:pPr>
      <w:r w:rsidRPr="001D1715">
        <w:t>Dle ČSN EN </w:t>
      </w:r>
      <w:r w:rsidR="00BD33F5" w:rsidRPr="001D1715">
        <w:t>62305-3</w:t>
      </w:r>
      <w:r w:rsidRPr="001D1715">
        <w:t> </w:t>
      </w:r>
      <w:proofErr w:type="spellStart"/>
      <w:r w:rsidRPr="001D1715">
        <w:t>ed</w:t>
      </w:r>
      <w:proofErr w:type="spellEnd"/>
      <w:r w:rsidRPr="001D1715">
        <w:t>. </w:t>
      </w:r>
      <w:r w:rsidR="00BD33F5" w:rsidRPr="001D1715">
        <w:t xml:space="preserve">2, </w:t>
      </w:r>
      <w:r w:rsidRPr="001D1715">
        <w:t>čl. </w:t>
      </w:r>
      <w:r w:rsidR="00BD33F5" w:rsidRPr="001D1715">
        <w:t>5.3.6</w:t>
      </w:r>
      <w:r w:rsidRPr="001D1715">
        <w:t xml:space="preserve"> a </w:t>
      </w:r>
      <w:r w:rsidR="00BD33F5" w:rsidRPr="001D1715">
        <w:t>E.5.3.6 by měly být na každém připojení svodu</w:t>
      </w:r>
      <w:r w:rsidRPr="001D1715">
        <w:t xml:space="preserve"> k </w:t>
      </w:r>
      <w:r w:rsidR="00BD33F5" w:rsidRPr="001D1715">
        <w:t>uzemňovací soustavě umístěny zkušební spojky (svorky).</w:t>
      </w:r>
    </w:p>
    <w:p w14:paraId="4B1B25CE" w14:textId="71BD6F63" w:rsidR="00BD33F5" w:rsidRPr="001D1715" w:rsidRDefault="00BD33F5" w:rsidP="001D1715">
      <w:pPr>
        <w:jc w:val="both"/>
      </w:pPr>
      <w:r w:rsidRPr="001D1715">
        <w:t xml:space="preserve">Každý svod musí být celistvý od jímací soustavy až ke zkušební svorce, která bude vždy osazená </w:t>
      </w:r>
      <w:r w:rsidR="00730856" w:rsidRPr="001D1715">
        <w:t>v </w:t>
      </w:r>
      <w:r w:rsidRPr="001D1715">
        <w:t>krabici</w:t>
      </w:r>
      <w:r w:rsidR="00730856" w:rsidRPr="001D1715">
        <w:t xml:space="preserve"> v </w:t>
      </w:r>
      <w:r w:rsidRPr="001D1715">
        <w:t>zateplení fasády</w:t>
      </w:r>
      <w:r w:rsidR="004E6A9F">
        <w:t>, a to ve výšce alespoň 0,5 m nad terénem objektu.</w:t>
      </w:r>
    </w:p>
    <w:p w14:paraId="14D44534" w14:textId="77777777" w:rsidR="00BD33F5" w:rsidRPr="001D1715" w:rsidRDefault="00BD33F5" w:rsidP="001D1715">
      <w:pPr>
        <w:pStyle w:val="Nadpis3"/>
        <w:jc w:val="both"/>
      </w:pPr>
      <w:bookmarkStart w:id="38" w:name="_Toc181729922"/>
      <w:r w:rsidRPr="001D1715">
        <w:t>Ochrana proti impulsnímu přepětí</w:t>
      </w:r>
      <w:bookmarkEnd w:id="38"/>
    </w:p>
    <w:p w14:paraId="3FDC6A08" w14:textId="2085B899" w:rsidR="00BD33F5" w:rsidRPr="001D1715" w:rsidRDefault="00BD33F5" w:rsidP="001D1715">
      <w:pPr>
        <w:jc w:val="both"/>
      </w:pPr>
      <w:r w:rsidRPr="001D1715">
        <w:t>Při návrhu vnitřních rozvodů</w:t>
      </w:r>
      <w:r w:rsidR="00730856" w:rsidRPr="001D1715">
        <w:t xml:space="preserve"> v </w:t>
      </w:r>
      <w:r w:rsidRPr="001D1715">
        <w:t>objektech bytové</w:t>
      </w:r>
      <w:r w:rsidR="00730856" w:rsidRPr="001D1715">
        <w:t xml:space="preserve"> a </w:t>
      </w:r>
      <w:r w:rsidRPr="001D1715">
        <w:t>občanské výstavby, či</w:t>
      </w:r>
      <w:r w:rsidR="00730856" w:rsidRPr="001D1715">
        <w:t xml:space="preserve"> v </w:t>
      </w:r>
      <w:r w:rsidRPr="001D1715">
        <w:t>prostorách administrativního charakteru, je třeba dle ČSN</w:t>
      </w:r>
      <w:r w:rsidR="00730856" w:rsidRPr="001D1715">
        <w:t> 33 </w:t>
      </w:r>
      <w:r w:rsidRPr="001D1715">
        <w:t>2130</w:t>
      </w:r>
      <w:r w:rsidR="00730856" w:rsidRPr="001D1715">
        <w:t> </w:t>
      </w:r>
      <w:proofErr w:type="spellStart"/>
      <w:r w:rsidR="00730856" w:rsidRPr="001D1715">
        <w:t>ed</w:t>
      </w:r>
      <w:proofErr w:type="spellEnd"/>
      <w:r w:rsidR="00730856" w:rsidRPr="001D1715">
        <w:t>. </w:t>
      </w:r>
      <w:r w:rsidRPr="001D1715">
        <w:t xml:space="preserve">3, </w:t>
      </w:r>
      <w:r w:rsidR="00730856" w:rsidRPr="001D1715">
        <w:t>čl. </w:t>
      </w:r>
      <w:r w:rsidRPr="001D1715">
        <w:t>4.1.3 zajistit</w:t>
      </w:r>
      <w:r w:rsidR="00730856" w:rsidRPr="001D1715">
        <w:t xml:space="preserve"> i </w:t>
      </w:r>
      <w:r w:rsidRPr="001D1715">
        <w:t>vnitřní ochranu před bleskem</w:t>
      </w:r>
      <w:r w:rsidR="00730856" w:rsidRPr="001D1715">
        <w:t xml:space="preserve"> v </w:t>
      </w:r>
      <w:r w:rsidRPr="001D1715">
        <w:t>souladu</w:t>
      </w:r>
      <w:r w:rsidR="00730856" w:rsidRPr="001D1715">
        <w:t xml:space="preserve"> s </w:t>
      </w:r>
      <w:r w:rsidRPr="001D1715">
        <w:t>požadavky uvedenými</w:t>
      </w:r>
      <w:r w:rsidR="00730856" w:rsidRPr="001D1715">
        <w:t xml:space="preserve"> v </w:t>
      </w:r>
      <w:r w:rsidRPr="001D1715">
        <w:t xml:space="preserve">souboru </w:t>
      </w:r>
      <w:r w:rsidR="00730856" w:rsidRPr="001D1715">
        <w:t>ČSN EN </w:t>
      </w:r>
      <w:r w:rsidRPr="001D1715">
        <w:t>62305</w:t>
      </w:r>
      <w:r w:rsidR="00730856" w:rsidRPr="001D1715">
        <w:t> </w:t>
      </w:r>
      <w:proofErr w:type="spellStart"/>
      <w:r w:rsidR="00730856" w:rsidRPr="001D1715">
        <w:t>ed</w:t>
      </w:r>
      <w:proofErr w:type="spellEnd"/>
      <w:r w:rsidR="00730856" w:rsidRPr="001D1715">
        <w:t>. </w:t>
      </w:r>
      <w:r w:rsidRPr="001D1715">
        <w:t>2.</w:t>
      </w:r>
    </w:p>
    <w:p w14:paraId="773DBF80" w14:textId="2F9EBE42" w:rsidR="00BD33F5" w:rsidRPr="001D1715" w:rsidRDefault="00730856" w:rsidP="001D1715">
      <w:pPr>
        <w:jc w:val="both"/>
      </w:pPr>
      <w:r w:rsidRPr="001D1715">
        <w:lastRenderedPageBreak/>
        <w:t>Dle </w:t>
      </w:r>
      <w:r w:rsidR="00BD33F5" w:rsidRPr="001D1715">
        <w:t>ČSN</w:t>
      </w:r>
      <w:r w:rsidRPr="001D1715">
        <w:t> 33 </w:t>
      </w:r>
      <w:r w:rsidR="00BD33F5" w:rsidRPr="001D1715">
        <w:t>2000-1</w:t>
      </w:r>
      <w:r w:rsidRPr="001D1715">
        <w:t> </w:t>
      </w:r>
      <w:proofErr w:type="spellStart"/>
      <w:r w:rsidRPr="001D1715">
        <w:t>ed</w:t>
      </w:r>
      <w:proofErr w:type="spellEnd"/>
      <w:r w:rsidRPr="001D1715">
        <w:t>. </w:t>
      </w:r>
      <w:r w:rsidR="00BD33F5" w:rsidRPr="001D1715">
        <w:t xml:space="preserve">2, </w:t>
      </w:r>
      <w:r w:rsidRPr="001D1715">
        <w:t>čl. </w:t>
      </w:r>
      <w:r w:rsidR="00BD33F5" w:rsidRPr="001D1715">
        <w:t>131.6.2 musí být osoby, hospodářská zvířata</w:t>
      </w:r>
      <w:r w:rsidRPr="001D1715">
        <w:t xml:space="preserve"> i </w:t>
      </w:r>
      <w:r w:rsidR="00BD33F5" w:rsidRPr="001D1715">
        <w:t>majetek chráněny před poškozením</w:t>
      </w:r>
      <w:r w:rsidRPr="001D1715">
        <w:t xml:space="preserve"> v </w:t>
      </w:r>
      <w:r w:rsidR="00BD33F5" w:rsidRPr="001D1715">
        <w:t>důsledku přepětí, které vzniká</w:t>
      </w:r>
      <w:r w:rsidRPr="001D1715">
        <w:t xml:space="preserve"> z </w:t>
      </w:r>
      <w:r w:rsidR="00BD33F5" w:rsidRPr="001D1715">
        <w:t>atmosférických vlivů, nebo ze spínacích procesů.</w:t>
      </w:r>
    </w:p>
    <w:p w14:paraId="6F170701" w14:textId="607EB3E9" w:rsidR="00BD33F5" w:rsidRPr="001D1715" w:rsidRDefault="00730856" w:rsidP="001D1715">
      <w:pPr>
        <w:jc w:val="both"/>
      </w:pPr>
      <w:r w:rsidRPr="001D1715">
        <w:t>Dle </w:t>
      </w:r>
      <w:r w:rsidR="00BD33F5" w:rsidRPr="001D1715">
        <w:t>ČSN</w:t>
      </w:r>
      <w:r w:rsidRPr="001D1715">
        <w:t> 33 </w:t>
      </w:r>
      <w:r w:rsidR="00BD33F5" w:rsidRPr="001D1715">
        <w:t>2000-4-443</w:t>
      </w:r>
      <w:r w:rsidRPr="001D1715">
        <w:t> </w:t>
      </w:r>
      <w:proofErr w:type="spellStart"/>
      <w:r w:rsidRPr="001D1715">
        <w:t>ed</w:t>
      </w:r>
      <w:proofErr w:type="spellEnd"/>
      <w:r w:rsidRPr="001D1715">
        <w:t>. </w:t>
      </w:r>
      <w:r w:rsidR="00BD33F5" w:rsidRPr="001D1715">
        <w:t xml:space="preserve">3, </w:t>
      </w:r>
      <w:r w:rsidRPr="001D1715">
        <w:t>čl. </w:t>
      </w:r>
      <w:r w:rsidR="00BD33F5" w:rsidRPr="001D1715">
        <w:t xml:space="preserve">443.4 </w:t>
      </w:r>
      <w:r w:rsidRPr="001D1715">
        <w:t>písm. </w:t>
      </w:r>
      <w:r w:rsidR="00BD33F5" w:rsidRPr="001D1715">
        <w:t>a) se musí ochrana před přechodnými přepětími zajišťovat tam, kde následky způsobené přepětím mohou postihovat lidský život.</w:t>
      </w:r>
    </w:p>
    <w:p w14:paraId="71470B72" w14:textId="1DA2DCEA" w:rsidR="00BD33F5" w:rsidRPr="001D1715" w:rsidRDefault="00730856" w:rsidP="001D1715">
      <w:pPr>
        <w:jc w:val="both"/>
      </w:pPr>
      <w:r w:rsidRPr="001D1715">
        <w:t>Dle </w:t>
      </w:r>
      <w:r w:rsidR="00BD33F5" w:rsidRPr="001D1715">
        <w:t>ČSN</w:t>
      </w:r>
      <w:r w:rsidRPr="001D1715">
        <w:t> 33 </w:t>
      </w:r>
      <w:r w:rsidR="00BD33F5" w:rsidRPr="001D1715">
        <w:t>2000-5-53</w:t>
      </w:r>
      <w:r w:rsidRPr="001D1715">
        <w:t> </w:t>
      </w:r>
      <w:proofErr w:type="spellStart"/>
      <w:r w:rsidRPr="001D1715">
        <w:t>ed</w:t>
      </w:r>
      <w:proofErr w:type="spellEnd"/>
      <w:r w:rsidRPr="001D1715">
        <w:t>. </w:t>
      </w:r>
      <w:r w:rsidR="00BD33F5" w:rsidRPr="001D1715">
        <w:t xml:space="preserve">3, </w:t>
      </w:r>
      <w:r w:rsidRPr="001D1715">
        <w:t>čl. </w:t>
      </w:r>
      <w:r w:rsidR="00BD33F5" w:rsidRPr="001D1715">
        <w:t>534.4.1 jestliže je budova vybavena vnějším systémem ochrany před bleskem nebo je ochrana před účinky přímého úderu blesku předepsána jiným způsobem, musí být použity přepěťové ochrany (SPD) typu 1; pro ochranu před účinky blesku</w:t>
      </w:r>
      <w:r w:rsidRPr="001D1715">
        <w:t xml:space="preserve"> a </w:t>
      </w:r>
      <w:r w:rsidR="00BD33F5" w:rsidRPr="001D1715">
        <w:t>spínacích přepětí musí být použity SPD typu 2. SPD typu 2 nebo typu 3 pak mohou být zapotřebí</w:t>
      </w:r>
      <w:r w:rsidRPr="001D1715">
        <w:t xml:space="preserve"> v </w:t>
      </w:r>
      <w:r w:rsidR="00BD33F5" w:rsidRPr="001D1715">
        <w:t>blízkosti citlivých zařízení.</w:t>
      </w:r>
      <w:r w:rsidRPr="001D1715">
        <w:t> V </w:t>
      </w:r>
      <w:r w:rsidR="00BD33F5" w:rsidRPr="001D1715">
        <w:t>otázce potřeby osazení SPD typu 3 je potřeba se řídit požadavky výrobců napájených zařízení.</w:t>
      </w:r>
    </w:p>
    <w:p w14:paraId="4C0508B1" w14:textId="4BA720B4" w:rsidR="00BD33F5" w:rsidRPr="001D1715" w:rsidRDefault="00730856" w:rsidP="001D1715">
      <w:pPr>
        <w:jc w:val="both"/>
      </w:pPr>
      <w:r w:rsidRPr="001D1715">
        <w:t>Dle ČSN EN </w:t>
      </w:r>
      <w:r w:rsidR="00BD33F5" w:rsidRPr="001D1715">
        <w:t>62305-4</w:t>
      </w:r>
      <w:r w:rsidRPr="001D1715">
        <w:t> </w:t>
      </w:r>
      <w:proofErr w:type="spellStart"/>
      <w:r w:rsidRPr="001D1715">
        <w:t>ed</w:t>
      </w:r>
      <w:proofErr w:type="spellEnd"/>
      <w:r w:rsidRPr="001D1715">
        <w:t>. </w:t>
      </w:r>
      <w:r w:rsidR="00BD33F5" w:rsidRPr="001D1715">
        <w:t xml:space="preserve">2, </w:t>
      </w:r>
      <w:r w:rsidRPr="001D1715">
        <w:t>čl. </w:t>
      </w:r>
      <w:r w:rsidR="00BD33F5" w:rsidRPr="001D1715">
        <w:t>7 musí být</w:t>
      </w:r>
      <w:r w:rsidRPr="001D1715">
        <w:t xml:space="preserve"> v </w:t>
      </w:r>
      <w:r w:rsidR="00BD33F5" w:rsidRPr="001D1715">
        <w:t>systému ochranných opatření používajícím koncepci zón ochrany před bleskem</w:t>
      </w:r>
      <w:r w:rsidRPr="001D1715">
        <w:t xml:space="preserve"> s </w:t>
      </w:r>
      <w:r w:rsidR="00BD33F5" w:rsidRPr="001D1715">
        <w:t xml:space="preserve">více než jednou </w:t>
      </w:r>
      <w:r w:rsidRPr="001D1715">
        <w:t>LPZ </w:t>
      </w:r>
      <w:r w:rsidR="00BD33F5" w:rsidRPr="001D1715">
        <w:t>(</w:t>
      </w:r>
      <w:r w:rsidRPr="001D1715">
        <w:t>LPZ </w:t>
      </w:r>
      <w:r w:rsidR="00BD33F5" w:rsidRPr="001D1715">
        <w:t xml:space="preserve">1, </w:t>
      </w:r>
      <w:r w:rsidRPr="001D1715">
        <w:t>LPZ </w:t>
      </w:r>
      <w:r w:rsidR="00BD33F5" w:rsidRPr="001D1715">
        <w:t>2</w:t>
      </w:r>
      <w:r w:rsidRPr="001D1715">
        <w:t xml:space="preserve"> a </w:t>
      </w:r>
      <w:r w:rsidR="00BD33F5" w:rsidRPr="001D1715">
        <w:t>vyšší) SPD umístěny na vstupu vedení do každé LPZ.</w:t>
      </w:r>
      <w:r w:rsidRPr="001D1715">
        <w:t> V </w:t>
      </w:r>
      <w:r w:rsidR="00BD33F5" w:rsidRPr="001D1715">
        <w:t xml:space="preserve">systému ochranných opatření používajícím jen </w:t>
      </w:r>
      <w:r w:rsidRPr="001D1715">
        <w:t>LPZ </w:t>
      </w:r>
      <w:r w:rsidR="00BD33F5" w:rsidRPr="001D1715">
        <w:t xml:space="preserve">1, musí být SPD umístěn minimálně na vstupu vedení do </w:t>
      </w:r>
      <w:r w:rsidRPr="001D1715">
        <w:t>LPZ </w:t>
      </w:r>
      <w:r w:rsidR="00BD33F5" w:rsidRPr="001D1715">
        <w:t>1.</w:t>
      </w:r>
    </w:p>
    <w:p w14:paraId="32B744F8" w14:textId="00D001F2" w:rsidR="00BD33F5" w:rsidRPr="001D1715" w:rsidRDefault="00730856" w:rsidP="001D1715">
      <w:pPr>
        <w:jc w:val="both"/>
      </w:pPr>
      <w:r w:rsidRPr="001D1715">
        <w:t>Dle ČSN CLC/TS </w:t>
      </w:r>
      <w:r w:rsidR="00BD33F5" w:rsidRPr="001D1715">
        <w:t xml:space="preserve">51643-32, </w:t>
      </w:r>
      <w:r w:rsidRPr="001D1715">
        <w:t>čl. </w:t>
      </w:r>
      <w:r w:rsidR="00BD33F5" w:rsidRPr="001D1715">
        <w:t>4 je přepětí schopno zničit nebo znehodnotit PV instalaci nebo může způsobit její poruchu, proto má být PV instalace chráněna.</w:t>
      </w:r>
    </w:p>
    <w:p w14:paraId="78055345" w14:textId="0B6722BA" w:rsidR="00BD33F5" w:rsidRPr="001D1715" w:rsidRDefault="00BD33F5" w:rsidP="001D1715">
      <w:pPr>
        <w:jc w:val="both"/>
      </w:pPr>
      <w:r w:rsidRPr="001D1715">
        <w:t>Potřeba osazení SPD vyplývá</w:t>
      </w:r>
      <w:r w:rsidR="00730856" w:rsidRPr="001D1715">
        <w:t xml:space="preserve"> z </w:t>
      </w:r>
      <w:r w:rsidRPr="001D1715">
        <w:t>přiložené analýzy rizika, přičemž parametry osazených SPD musí vyhovovat</w:t>
      </w:r>
      <w:r w:rsidR="00730856" w:rsidRPr="001D1715">
        <w:t xml:space="preserve"> v </w:t>
      </w:r>
      <w:r w:rsidRPr="001D1715">
        <w:t>ní určeným hladinám LPL. Pokud</w:t>
      </w:r>
      <w:r w:rsidR="00730856" w:rsidRPr="001D1715">
        <w:t xml:space="preserve"> v </w:t>
      </w:r>
      <w:r w:rsidRPr="001D1715">
        <w:t>rámci realizace díla vyvstane požadavek na neosazování SPD, pak je nutné předložit aktualizovanou analýzu rizika, ze které toto bude vyplývat.</w:t>
      </w:r>
    </w:p>
    <w:p w14:paraId="1146EBDE" w14:textId="77777777" w:rsidR="00BD33F5" w:rsidRPr="001D1715" w:rsidRDefault="00BD33F5" w:rsidP="001D1715">
      <w:pPr>
        <w:pStyle w:val="Nadpis3"/>
        <w:jc w:val="both"/>
      </w:pPr>
      <w:bookmarkStart w:id="39" w:name="_Toc181729923"/>
      <w:r w:rsidRPr="001D1715">
        <w:t>Požadavky na průběh realizace</w:t>
      </w:r>
      <w:bookmarkEnd w:id="39"/>
    </w:p>
    <w:p w14:paraId="0ECDB7C8" w14:textId="10705F8F" w:rsidR="00BD33F5" w:rsidRPr="001D1715" w:rsidRDefault="00730856" w:rsidP="001D1715">
      <w:pPr>
        <w:pStyle w:val="Pedobjektem"/>
        <w:jc w:val="both"/>
      </w:pPr>
      <w:r w:rsidRPr="001D1715">
        <w:t>Dle ČSN EN </w:t>
      </w:r>
      <w:r w:rsidR="00BD33F5" w:rsidRPr="001D1715">
        <w:t>62305-3</w:t>
      </w:r>
      <w:r w:rsidRPr="001D1715">
        <w:t> </w:t>
      </w:r>
      <w:proofErr w:type="spellStart"/>
      <w:r w:rsidRPr="001D1715">
        <w:t>ed</w:t>
      </w:r>
      <w:proofErr w:type="spellEnd"/>
      <w:r w:rsidRPr="001D1715">
        <w:t>. </w:t>
      </w:r>
      <w:r w:rsidR="00BD33F5" w:rsidRPr="001D1715">
        <w:t xml:space="preserve">2, </w:t>
      </w:r>
      <w:r w:rsidRPr="001D1715">
        <w:t>čl. </w:t>
      </w:r>
      <w:r w:rsidR="00BD33F5" w:rsidRPr="001D1715">
        <w:t>E.4.2.2.2.5 je úkolem zhotovitele dořešit se stavitelem</w:t>
      </w:r>
      <w:r w:rsidRPr="001D1715">
        <w:t xml:space="preserve"> a </w:t>
      </w:r>
      <w:r w:rsidR="00BD33F5" w:rsidRPr="001D1715">
        <w:t>odpovědnými osobami za provedení stavby následující otázky vlastního provedení LPS:</w:t>
      </w:r>
    </w:p>
    <w:p w14:paraId="5AF03009" w14:textId="45B2C7AF" w:rsidR="00BD33F5" w:rsidRPr="001D1715" w:rsidRDefault="00BD33F5" w:rsidP="001D1715">
      <w:pPr>
        <w:pStyle w:val="Odrky"/>
        <w:jc w:val="both"/>
      </w:pPr>
      <w:r w:rsidRPr="001D1715">
        <w:t>tvar, umístění</w:t>
      </w:r>
      <w:r w:rsidR="00730856" w:rsidRPr="001D1715">
        <w:t xml:space="preserve"> a </w:t>
      </w:r>
      <w:r w:rsidRPr="001D1715">
        <w:t>počet hlavních bodů uchycení LPS, které provede stavitel;</w:t>
      </w:r>
    </w:p>
    <w:p w14:paraId="16582942" w14:textId="77777777" w:rsidR="00BD33F5" w:rsidRPr="001D1715" w:rsidRDefault="00BD33F5" w:rsidP="001D1715">
      <w:pPr>
        <w:pStyle w:val="Odrky"/>
        <w:jc w:val="both"/>
      </w:pPr>
      <w:r w:rsidRPr="001D1715">
        <w:t>jakékoliv body uchycení LPS, které by měly být instalovány stavitelem;</w:t>
      </w:r>
    </w:p>
    <w:p w14:paraId="0767E6BA" w14:textId="76248643" w:rsidR="00BD33F5" w:rsidRPr="001D1715" w:rsidRDefault="00BD33F5" w:rsidP="001D1715">
      <w:pPr>
        <w:pStyle w:val="Odrky"/>
        <w:jc w:val="both"/>
      </w:pPr>
      <w:r w:rsidRPr="001D1715">
        <w:t xml:space="preserve">umístění vodičů </w:t>
      </w:r>
      <w:r w:rsidR="00730856" w:rsidRPr="001D1715">
        <w:t>LPS </w:t>
      </w:r>
      <w:r w:rsidRPr="001D1715">
        <w:t>uložených pod stavbou;</w:t>
      </w:r>
    </w:p>
    <w:p w14:paraId="1EDA1134" w14:textId="5FD4CFD4" w:rsidR="00BD33F5" w:rsidRPr="001D1715" w:rsidRDefault="00BD33F5" w:rsidP="001D1715">
      <w:pPr>
        <w:pStyle w:val="Odrky"/>
        <w:jc w:val="both"/>
      </w:pPr>
      <w:r w:rsidRPr="001D1715">
        <w:t>způsob</w:t>
      </w:r>
      <w:r w:rsidR="00730856" w:rsidRPr="001D1715">
        <w:t xml:space="preserve"> a </w:t>
      </w:r>
      <w:r w:rsidRPr="001D1715">
        <w:t>umístění vstupujících nadzemních</w:t>
      </w:r>
      <w:r w:rsidR="00730856" w:rsidRPr="001D1715">
        <w:t xml:space="preserve"> a </w:t>
      </w:r>
      <w:r w:rsidRPr="001D1715">
        <w:t>podzemních inženýrských sítí do stavby, včetně jejich kovových podpěr, kovových komínů</w:t>
      </w:r>
      <w:r w:rsidR="00730856" w:rsidRPr="001D1715">
        <w:t xml:space="preserve"> a </w:t>
      </w:r>
      <w:r w:rsidRPr="001D1715">
        <w:t>příslušenství;</w:t>
      </w:r>
    </w:p>
    <w:p w14:paraId="67C2103E" w14:textId="78330C40" w:rsidR="00BD33F5" w:rsidRPr="001D1715" w:rsidRDefault="00BD33F5" w:rsidP="001D1715">
      <w:pPr>
        <w:pStyle w:val="Odrky"/>
        <w:jc w:val="both"/>
      </w:pPr>
      <w:r w:rsidRPr="001D1715">
        <w:t xml:space="preserve">koordinace uzemňovací soustavy </w:t>
      </w:r>
      <w:r w:rsidR="00730856" w:rsidRPr="001D1715">
        <w:t>LPS s </w:t>
      </w:r>
      <w:r w:rsidRPr="001D1715">
        <w:t>pospojováním napájecí sítě</w:t>
      </w:r>
      <w:r w:rsidR="00730856" w:rsidRPr="001D1715">
        <w:t xml:space="preserve"> a </w:t>
      </w:r>
      <w:r w:rsidRPr="001D1715">
        <w:t>komunikačních sítí;</w:t>
      </w:r>
    </w:p>
    <w:p w14:paraId="6C723A00" w14:textId="070D1C9E" w:rsidR="00BD33F5" w:rsidRPr="001D1715" w:rsidRDefault="00BD33F5" w:rsidP="001D1715">
      <w:pPr>
        <w:pStyle w:val="Odrky"/>
        <w:jc w:val="both"/>
      </w:pPr>
      <w:r w:rsidRPr="001D1715">
        <w:t>umístění</w:t>
      </w:r>
      <w:r w:rsidR="00730856" w:rsidRPr="001D1715">
        <w:t xml:space="preserve"> a </w:t>
      </w:r>
      <w:r w:rsidRPr="001D1715">
        <w:t>počet stožárů, technologických místností na střeše, například strojovna výtahu, místnosti pro ventilátory, topení</w:t>
      </w:r>
      <w:r w:rsidR="00730856" w:rsidRPr="001D1715">
        <w:t xml:space="preserve"> a </w:t>
      </w:r>
      <w:r w:rsidRPr="001D1715">
        <w:t>klimatizaci, zásobníky vody</w:t>
      </w:r>
      <w:r w:rsidR="00730856" w:rsidRPr="001D1715">
        <w:t xml:space="preserve"> a </w:t>
      </w:r>
      <w:r w:rsidRPr="001D1715">
        <w:t>jiných vyčnívajících zařízení;</w:t>
      </w:r>
    </w:p>
    <w:p w14:paraId="1CB3EDA0" w14:textId="655C6709" w:rsidR="00BD33F5" w:rsidRPr="001D1715" w:rsidRDefault="00BD33F5" w:rsidP="001D1715">
      <w:pPr>
        <w:pStyle w:val="Odrky"/>
        <w:jc w:val="both"/>
      </w:pPr>
      <w:r w:rsidRPr="001D1715">
        <w:t>provedení střechy</w:t>
      </w:r>
      <w:r w:rsidR="00730856" w:rsidRPr="001D1715">
        <w:t xml:space="preserve"> a </w:t>
      </w:r>
      <w:r w:rsidRPr="001D1715">
        <w:t>zdí, aby se určily jednotlivé způsoby upevnění vodičů LPS, speciálně</w:t>
      </w:r>
      <w:r w:rsidR="00730856" w:rsidRPr="001D1715">
        <w:t xml:space="preserve"> s </w:t>
      </w:r>
      <w:r w:rsidRPr="001D1715">
        <w:t>ohledem na zachování vodotěsnosti stavby;</w:t>
      </w:r>
    </w:p>
    <w:p w14:paraId="1B3A956E" w14:textId="77777777" w:rsidR="00BD33F5" w:rsidRPr="001D1715" w:rsidRDefault="00BD33F5" w:rsidP="001D1715">
      <w:pPr>
        <w:pStyle w:val="Odrky"/>
        <w:jc w:val="both"/>
      </w:pPr>
      <w:r w:rsidRPr="001D1715">
        <w:t>zajištění otvorů přes stavbu, které umožní volný průchod svodů LPS;</w:t>
      </w:r>
    </w:p>
    <w:p w14:paraId="188609C6" w14:textId="336E924F" w:rsidR="00BD33F5" w:rsidRPr="001D1715" w:rsidRDefault="00BD33F5" w:rsidP="001D1715">
      <w:pPr>
        <w:pStyle w:val="Odrky"/>
        <w:jc w:val="both"/>
      </w:pPr>
      <w:r w:rsidRPr="001D1715">
        <w:t>zajištění pospojování spojením ocelových konstrukcí, armovacích prutů</w:t>
      </w:r>
      <w:r w:rsidR="00730856" w:rsidRPr="001D1715">
        <w:t xml:space="preserve"> a </w:t>
      </w:r>
      <w:r w:rsidRPr="001D1715">
        <w:t>jiných vodivých částí stavby;</w:t>
      </w:r>
    </w:p>
    <w:p w14:paraId="300440E3" w14:textId="0B98370E" w:rsidR="00BD33F5" w:rsidRPr="001D1715" w:rsidRDefault="00BD33F5" w:rsidP="001D1715">
      <w:pPr>
        <w:pStyle w:val="Odrky"/>
        <w:jc w:val="both"/>
      </w:pPr>
      <w:r w:rsidRPr="001D1715">
        <w:t>časté opakování prohlídek součástí LPS, které budou nepřístupny, například ocelových armovacích prutů zalitých</w:t>
      </w:r>
      <w:r w:rsidR="00730856" w:rsidRPr="001D1715">
        <w:t xml:space="preserve"> v </w:t>
      </w:r>
      <w:r w:rsidRPr="001D1715">
        <w:t>betonu;</w:t>
      </w:r>
    </w:p>
    <w:p w14:paraId="03C9891F" w14:textId="257B75E7" w:rsidR="00BD33F5" w:rsidRPr="001D1715" w:rsidRDefault="00BD33F5" w:rsidP="001D1715">
      <w:pPr>
        <w:pStyle w:val="Odrky"/>
        <w:jc w:val="both"/>
      </w:pPr>
      <w:r w:rsidRPr="001D1715">
        <w:t>umístění bodů připojení</w:t>
      </w:r>
      <w:r w:rsidR="00730856" w:rsidRPr="001D1715">
        <w:t xml:space="preserve"> k </w:t>
      </w:r>
      <w:r w:rsidRPr="001D1715">
        <w:t>ocelovému armování;</w:t>
      </w:r>
    </w:p>
    <w:p w14:paraId="7AF68F36" w14:textId="6009B9B5" w:rsidR="00BD33F5" w:rsidRPr="001D1715" w:rsidRDefault="00BD33F5" w:rsidP="001D1715">
      <w:pPr>
        <w:pStyle w:val="Odrky"/>
        <w:jc w:val="both"/>
      </w:pPr>
      <w:r w:rsidRPr="001D1715">
        <w:t>výběr vhodných materiálů pro vodiče</w:t>
      </w:r>
      <w:r w:rsidR="00730856" w:rsidRPr="001D1715">
        <w:t xml:space="preserve"> s </w:t>
      </w:r>
      <w:r w:rsidRPr="001D1715">
        <w:t>ohledem na korozi, obzvlášť místo spoje mezi rozdílnými kovy;</w:t>
      </w:r>
    </w:p>
    <w:p w14:paraId="582C633E" w14:textId="77777777" w:rsidR="00BD33F5" w:rsidRPr="001D1715" w:rsidRDefault="00BD33F5" w:rsidP="001D1715">
      <w:pPr>
        <w:pStyle w:val="Odrky"/>
        <w:jc w:val="both"/>
      </w:pPr>
      <w:r w:rsidRPr="001D1715">
        <w:lastRenderedPageBreak/>
        <w:t>přístupnost zkušební svorky, zajištění ochrany nekovových krytů před mechanickým poškozením nebo zcizením, zařízení pro pravidelné revize, obzvlášť komínů;</w:t>
      </w:r>
    </w:p>
    <w:p w14:paraId="17A83962" w14:textId="2F165124" w:rsidR="00BD33F5" w:rsidRPr="001D1715" w:rsidRDefault="00BD33F5" w:rsidP="001D1715">
      <w:pPr>
        <w:pStyle w:val="Odrky"/>
        <w:jc w:val="both"/>
      </w:pPr>
      <w:r w:rsidRPr="001D1715">
        <w:t>zakreslení uvedených detailů</w:t>
      </w:r>
      <w:r w:rsidR="00730856" w:rsidRPr="001D1715">
        <w:t xml:space="preserve"> a </w:t>
      </w:r>
      <w:r w:rsidRPr="001D1715">
        <w:t>umístění všech vodičů</w:t>
      </w:r>
      <w:r w:rsidR="00730856" w:rsidRPr="001D1715">
        <w:t xml:space="preserve"> a </w:t>
      </w:r>
      <w:r w:rsidRPr="001D1715">
        <w:t>hlavních součástí.</w:t>
      </w:r>
    </w:p>
    <w:p w14:paraId="532BCE6D" w14:textId="0700EBED" w:rsidR="00BD33F5" w:rsidRPr="001D1715" w:rsidRDefault="00BD33F5" w:rsidP="001D1715">
      <w:pPr>
        <w:pStyle w:val="Nadpis3"/>
        <w:jc w:val="both"/>
      </w:pPr>
      <w:bookmarkStart w:id="40" w:name="_Toc181729924"/>
      <w:r w:rsidRPr="001D1715">
        <w:t>Intervaly údržby</w:t>
      </w:r>
      <w:r w:rsidR="00730856" w:rsidRPr="001D1715">
        <w:t xml:space="preserve"> a </w:t>
      </w:r>
      <w:r w:rsidRPr="001D1715">
        <w:t>revizí</w:t>
      </w:r>
      <w:bookmarkEnd w:id="40"/>
    </w:p>
    <w:p w14:paraId="107279AC" w14:textId="58193890" w:rsidR="00BD33F5" w:rsidRPr="001D1715" w:rsidRDefault="00BD33F5" w:rsidP="001D1715">
      <w:pPr>
        <w:jc w:val="both"/>
      </w:pPr>
      <w:r w:rsidRPr="001D1715">
        <w:t xml:space="preserve">Na všech zařízeních </w:t>
      </w:r>
      <w:r w:rsidR="00730856" w:rsidRPr="001D1715">
        <w:t>LPS </w:t>
      </w:r>
      <w:r w:rsidRPr="001D1715">
        <w:t>je dle Přílohy</w:t>
      </w:r>
      <w:r w:rsidR="00730856" w:rsidRPr="001D1715">
        <w:t xml:space="preserve"> č. </w:t>
      </w:r>
      <w:r w:rsidRPr="001D1715">
        <w:t>4 nařízení vlády</w:t>
      </w:r>
      <w:r w:rsidR="00730856" w:rsidRPr="001D1715">
        <w:t xml:space="preserve"> č. </w:t>
      </w:r>
      <w:r w:rsidRPr="001D1715">
        <w:t>190/2022</w:t>
      </w:r>
      <w:r w:rsidR="00730856" w:rsidRPr="001D1715">
        <w:t> Sb.</w:t>
      </w:r>
      <w:r w:rsidRPr="001D1715">
        <w:t>,</w:t>
      </w:r>
      <w:r w:rsidR="00730856" w:rsidRPr="001D1715">
        <w:t xml:space="preserve"> o </w:t>
      </w:r>
      <w:r w:rsidRPr="001D1715">
        <w:t>vyhrazených technických elektrických zařízeních</w:t>
      </w:r>
      <w:r w:rsidR="00730856" w:rsidRPr="001D1715">
        <w:t xml:space="preserve"> a </w:t>
      </w:r>
      <w:r w:rsidRPr="001D1715">
        <w:t xml:space="preserve">požadavcích na zajištění jejich bezpečnosti, ve znění pozdějších předpisů, nutno provést nejméně jednou ročně vizuální kontrolu, kterou se ověří, že </w:t>
      </w:r>
      <w:r w:rsidR="00730856" w:rsidRPr="001D1715">
        <w:t>LPS </w:t>
      </w:r>
      <w:r w:rsidRPr="001D1715">
        <w:t>není viditelně poškozen.</w:t>
      </w:r>
    </w:p>
    <w:p w14:paraId="0233CC49" w14:textId="6FB8E63E" w:rsidR="00BD33F5" w:rsidRPr="001D1715" w:rsidRDefault="00730856" w:rsidP="001D1715">
      <w:pPr>
        <w:pStyle w:val="Pedobjektem"/>
        <w:jc w:val="both"/>
      </w:pPr>
      <w:r w:rsidRPr="001D1715">
        <w:t>Dle ČSN EN </w:t>
      </w:r>
      <w:r w:rsidR="00BD33F5" w:rsidRPr="001D1715">
        <w:t>62305-3</w:t>
      </w:r>
      <w:r w:rsidRPr="001D1715">
        <w:t> </w:t>
      </w:r>
      <w:proofErr w:type="spellStart"/>
      <w:r w:rsidRPr="001D1715">
        <w:t>ed</w:t>
      </w:r>
      <w:proofErr w:type="spellEnd"/>
      <w:r w:rsidRPr="001D1715">
        <w:t>. </w:t>
      </w:r>
      <w:r w:rsidR="00BD33F5" w:rsidRPr="001D1715">
        <w:t xml:space="preserve">2, </w:t>
      </w:r>
      <w:r w:rsidRPr="001D1715">
        <w:t>čl. </w:t>
      </w:r>
      <w:r w:rsidR="00BD33F5" w:rsidRPr="001D1715">
        <w:t xml:space="preserve">E.7.3 by měl být </w:t>
      </w:r>
      <w:r w:rsidRPr="001D1715">
        <w:t>LPS </w:t>
      </w:r>
      <w:r w:rsidR="00BD33F5" w:rsidRPr="001D1715">
        <w:t>pravidelně udržován tak, aby bylo zajištěno, že nedojde</w:t>
      </w:r>
      <w:r w:rsidRPr="001D1715">
        <w:t xml:space="preserve"> k </w:t>
      </w:r>
      <w:r w:rsidR="00BD33F5" w:rsidRPr="001D1715">
        <w:t>jeho zhoršení,</w:t>
      </w:r>
      <w:r w:rsidRPr="001D1715">
        <w:t xml:space="preserve"> a </w:t>
      </w:r>
      <w:r w:rsidR="00BD33F5" w:rsidRPr="001D1715">
        <w:t>požadavky, pro které byl navržen, budou dále plněny.</w:t>
      </w:r>
      <w:r w:rsidRPr="001D1715">
        <w:t> V </w:t>
      </w:r>
      <w:r w:rsidR="00BD33F5" w:rsidRPr="001D1715">
        <w:t xml:space="preserve">projektu </w:t>
      </w:r>
      <w:r w:rsidRPr="001D1715">
        <w:t>LPS </w:t>
      </w:r>
      <w:r w:rsidR="00BD33F5" w:rsidRPr="001D1715">
        <w:t>by měly být stanoveny potřebné intervaly údržby</w:t>
      </w:r>
      <w:r w:rsidRPr="001D1715">
        <w:t xml:space="preserve"> a </w:t>
      </w:r>
      <w:r w:rsidR="00BD33F5" w:rsidRPr="001D1715">
        <w:t>revizí dle tabulky E.2:</w:t>
      </w:r>
    </w:p>
    <w:p w14:paraId="234AB3E8" w14:textId="72A07477" w:rsidR="00BD33F5" w:rsidRPr="001D1715" w:rsidRDefault="00BD33F5" w:rsidP="001D1715">
      <w:pPr>
        <w:pStyle w:val="Obrzek"/>
        <w:jc w:val="both"/>
      </w:pPr>
      <w:r w:rsidRPr="001D1715">
        <w:rPr>
          <w:noProof/>
        </w:rPr>
        <w:drawing>
          <wp:inline distT="0" distB="0" distL="0" distR="0" wp14:anchorId="10A0FA43" wp14:editId="378218C8">
            <wp:extent cx="5040000" cy="1094025"/>
            <wp:effectExtent l="0" t="0" r="0" b="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
                    <pic:cNvPicPr/>
                  </pic:nvPicPr>
                  <pic:blipFill>
                    <a:blip r:embed="rId26">
                      <a:extLst>
                        <a:ext uri="{28A0092B-C50C-407E-A947-70E740481C1C}">
                          <a14:useLocalDpi xmlns:a14="http://schemas.microsoft.com/office/drawing/2010/main" val="0"/>
                        </a:ext>
                      </a:extLst>
                    </a:blip>
                    <a:stretch>
                      <a:fillRect/>
                    </a:stretch>
                  </pic:blipFill>
                  <pic:spPr>
                    <a:xfrm>
                      <a:off x="0" y="0"/>
                      <a:ext cx="5040000" cy="1094025"/>
                    </a:xfrm>
                    <a:prstGeom prst="rect">
                      <a:avLst/>
                    </a:prstGeom>
                  </pic:spPr>
                </pic:pic>
              </a:graphicData>
            </a:graphic>
          </wp:inline>
        </w:drawing>
      </w:r>
    </w:p>
    <w:p w14:paraId="70B46093" w14:textId="17000B05" w:rsidR="00BD33F5" w:rsidRPr="001D1715" w:rsidRDefault="00BD33F5" w:rsidP="001D1715">
      <w:pPr>
        <w:pStyle w:val="Popisyobrzkatabulek"/>
        <w:jc w:val="both"/>
        <w:rPr>
          <w:color w:val="auto"/>
        </w:rPr>
      </w:pPr>
      <w:r w:rsidRPr="001D1715">
        <w:rPr>
          <w:color w:val="auto"/>
        </w:rPr>
        <w:t xml:space="preserve">Požadavky dle </w:t>
      </w:r>
      <w:r w:rsidR="00730856" w:rsidRPr="001D1715">
        <w:rPr>
          <w:color w:val="auto"/>
        </w:rPr>
        <w:t>ČSN EN </w:t>
      </w:r>
      <w:r w:rsidRPr="001D1715">
        <w:rPr>
          <w:color w:val="auto"/>
        </w:rPr>
        <w:t>62305-3</w:t>
      </w:r>
      <w:r w:rsidR="00730856" w:rsidRPr="001D1715">
        <w:rPr>
          <w:color w:val="auto"/>
        </w:rPr>
        <w:t> </w:t>
      </w:r>
      <w:proofErr w:type="spellStart"/>
      <w:r w:rsidR="00730856" w:rsidRPr="001D1715">
        <w:rPr>
          <w:color w:val="auto"/>
        </w:rPr>
        <w:t>ed</w:t>
      </w:r>
      <w:proofErr w:type="spellEnd"/>
      <w:r w:rsidR="00730856" w:rsidRPr="001D1715">
        <w:rPr>
          <w:color w:val="auto"/>
        </w:rPr>
        <w:t>. </w:t>
      </w:r>
      <w:r w:rsidRPr="001D1715">
        <w:rPr>
          <w:color w:val="auto"/>
        </w:rPr>
        <w:t>2, Tabulka E.2: Maximální interval mezi revizemi LPS</w:t>
      </w:r>
    </w:p>
    <w:p w14:paraId="5BA8F379" w14:textId="77777777" w:rsidR="00BD33F5" w:rsidRPr="001D1715" w:rsidRDefault="00BD33F5" w:rsidP="001D1715">
      <w:pPr>
        <w:pStyle w:val="Nadpis2"/>
        <w:jc w:val="both"/>
        <w:rPr>
          <w:color w:val="auto"/>
        </w:rPr>
      </w:pPr>
      <w:bookmarkStart w:id="41" w:name="_Toc181729925"/>
      <w:r w:rsidRPr="001D1715">
        <w:rPr>
          <w:color w:val="auto"/>
        </w:rPr>
        <w:t>Požární opatření</w:t>
      </w:r>
      <w:bookmarkEnd w:id="41"/>
    </w:p>
    <w:p w14:paraId="007184EF" w14:textId="75A8EBE8" w:rsidR="00BD33F5" w:rsidRPr="001D1715" w:rsidRDefault="00730856" w:rsidP="001D1715">
      <w:pPr>
        <w:jc w:val="both"/>
      </w:pPr>
      <w:r w:rsidRPr="001D1715">
        <w:t>V </w:t>
      </w:r>
      <w:r w:rsidR="00BD33F5" w:rsidRPr="001D1715">
        <w:t>rámci řešeného projektu nebudou osazena žádná požárně bezpečnostní zařízení, která by vyžadovala externí zálohování pro případ požáru. Veškerá napájená požárně bezpečnostní zařízení jsou vybavena vlastními integrovanými bateriovými provozními záložními zdroji napájení.</w:t>
      </w:r>
    </w:p>
    <w:p w14:paraId="5388CC46" w14:textId="7ABDC097" w:rsidR="00BD33F5" w:rsidRPr="001D1715" w:rsidRDefault="00BD33F5" w:rsidP="001D1715">
      <w:pPr>
        <w:pStyle w:val="Nadpis3"/>
        <w:jc w:val="both"/>
      </w:pPr>
      <w:bookmarkStart w:id="42" w:name="_Toc181729926"/>
      <w:r w:rsidRPr="001D1715">
        <w:t>Způsob napájení</w:t>
      </w:r>
      <w:r w:rsidR="00730856" w:rsidRPr="001D1715">
        <w:t xml:space="preserve"> a </w:t>
      </w:r>
      <w:r w:rsidRPr="001D1715">
        <w:t>vypínání objektu</w:t>
      </w:r>
      <w:bookmarkEnd w:id="42"/>
    </w:p>
    <w:p w14:paraId="3372D4C6" w14:textId="0F524909" w:rsidR="00BD33F5" w:rsidRPr="001D1715" w:rsidRDefault="00730856" w:rsidP="001D1715">
      <w:pPr>
        <w:jc w:val="both"/>
      </w:pPr>
      <w:r w:rsidRPr="001D1715">
        <w:t>Dle § </w:t>
      </w:r>
      <w:r w:rsidR="00BD33F5" w:rsidRPr="001D1715">
        <w:t xml:space="preserve">43 </w:t>
      </w:r>
      <w:r w:rsidRPr="001D1715">
        <w:t>odst. </w:t>
      </w:r>
      <w:r w:rsidR="00BD33F5" w:rsidRPr="001D1715">
        <w:t xml:space="preserve">4 </w:t>
      </w:r>
      <w:r w:rsidRPr="001D1715">
        <w:t>písm. </w:t>
      </w:r>
      <w:r w:rsidR="00BD33F5" w:rsidRPr="001D1715">
        <w:t>b) vyhlášky</w:t>
      </w:r>
      <w:r w:rsidRPr="001D1715">
        <w:t xml:space="preserve"> č. </w:t>
      </w:r>
      <w:r w:rsidR="00BD33F5" w:rsidRPr="001D1715">
        <w:t>146/2024</w:t>
      </w:r>
      <w:r w:rsidRPr="001D1715">
        <w:t> Sb.</w:t>
      </w:r>
      <w:r w:rsidR="00BD33F5" w:rsidRPr="001D1715">
        <w:t>,</w:t>
      </w:r>
      <w:r w:rsidRPr="001D1715">
        <w:t xml:space="preserve"> o </w:t>
      </w:r>
      <w:r w:rsidR="00BD33F5" w:rsidRPr="001D1715">
        <w:t>požadavcích na výstavbu musí silnoproudý rozvod musí splňovat požadavky na dodávku elektrické energie pro zařízení, které musí zůstat funkční při požáru.</w:t>
      </w:r>
    </w:p>
    <w:p w14:paraId="07851B9D" w14:textId="086CD614" w:rsidR="00BD33F5" w:rsidRPr="001D1715" w:rsidRDefault="00730856" w:rsidP="001D1715">
      <w:pPr>
        <w:jc w:val="both"/>
      </w:pPr>
      <w:r w:rsidRPr="001D1715">
        <w:t>Dle </w:t>
      </w:r>
      <w:r w:rsidR="00BD33F5" w:rsidRPr="001D1715">
        <w:t>vyhlášky</w:t>
      </w:r>
      <w:r w:rsidRPr="001D1715">
        <w:t xml:space="preserve"> č. </w:t>
      </w:r>
      <w:r w:rsidR="00BD33F5" w:rsidRPr="001D1715">
        <w:t>23/2008</w:t>
      </w:r>
      <w:r w:rsidRPr="001D1715">
        <w:t> Sb.</w:t>
      </w:r>
      <w:r w:rsidR="00BD33F5" w:rsidRPr="001D1715">
        <w:t>,</w:t>
      </w:r>
      <w:r w:rsidRPr="001D1715">
        <w:t xml:space="preserve"> o </w:t>
      </w:r>
      <w:r w:rsidR="00BD33F5" w:rsidRPr="001D1715">
        <w:t>technických podmínkách požární ochrany staveb, ve znění pozdějších předpisů,</w:t>
      </w:r>
      <w:r w:rsidRPr="001D1715">
        <w:t xml:space="preserve"> § </w:t>
      </w:r>
      <w:r w:rsidR="00BD33F5" w:rsidRPr="001D1715">
        <w:t xml:space="preserve">9 </w:t>
      </w:r>
      <w:r w:rsidRPr="001D1715">
        <w:t>odst. </w:t>
      </w:r>
      <w:r w:rsidR="00BD33F5" w:rsidRPr="001D1715">
        <w:t>1, musí být elektrické zařízení, jehož chod je při požáru nezbytný</w:t>
      </w:r>
      <w:r w:rsidRPr="001D1715">
        <w:t xml:space="preserve"> k </w:t>
      </w:r>
      <w:r w:rsidR="00BD33F5" w:rsidRPr="001D1715">
        <w:t>ochraně osob, zvířat nebo majetku, navrženo tak, aby byla při požáru zajištěna dodávka elektrické energie za podmínek stanovených příslušnými českými technickými normami.</w:t>
      </w:r>
    </w:p>
    <w:p w14:paraId="282EA596" w14:textId="0E32B6F0" w:rsidR="00BD33F5" w:rsidRPr="001D1715" w:rsidRDefault="00BD33F5" w:rsidP="001D1715">
      <w:pPr>
        <w:jc w:val="both"/>
      </w:pPr>
      <w:r w:rsidRPr="001D1715">
        <w:t>Silnoproudý rozvod musí být dle</w:t>
      </w:r>
      <w:r w:rsidR="00730856" w:rsidRPr="001D1715">
        <w:t xml:space="preserve"> § </w:t>
      </w:r>
      <w:r w:rsidRPr="001D1715">
        <w:t xml:space="preserve">43 </w:t>
      </w:r>
      <w:r w:rsidR="00730856" w:rsidRPr="001D1715">
        <w:t>odst. </w:t>
      </w:r>
      <w:r w:rsidRPr="001D1715">
        <w:t xml:space="preserve">4 </w:t>
      </w:r>
      <w:r w:rsidR="00730856" w:rsidRPr="001D1715">
        <w:t>písm. </w:t>
      </w:r>
      <w:r w:rsidRPr="001D1715">
        <w:t>c) vyhlášky</w:t>
      </w:r>
      <w:r w:rsidR="00730856" w:rsidRPr="001D1715">
        <w:t xml:space="preserve"> č. </w:t>
      </w:r>
      <w:r w:rsidRPr="001D1715">
        <w:t>146/2024</w:t>
      </w:r>
      <w:r w:rsidR="00730856" w:rsidRPr="001D1715">
        <w:t> Sb.</w:t>
      </w:r>
      <w:r w:rsidRPr="001D1715">
        <w:t>,</w:t>
      </w:r>
      <w:r w:rsidR="00730856" w:rsidRPr="001D1715">
        <w:t xml:space="preserve"> o </w:t>
      </w:r>
      <w:r w:rsidRPr="001D1715">
        <w:t>požadavcích na výstavbu navržen</w:t>
      </w:r>
      <w:r w:rsidR="00730856" w:rsidRPr="001D1715">
        <w:t xml:space="preserve"> a </w:t>
      </w:r>
      <w:r w:rsidRPr="001D1715">
        <w:t>proveden tak, aby jej bylo možno podle potřeby vypnout.</w:t>
      </w:r>
    </w:p>
    <w:p w14:paraId="47657E46" w14:textId="58BEE5CF" w:rsidR="00BD33F5" w:rsidRPr="001D1715" w:rsidRDefault="00730856" w:rsidP="001D1715">
      <w:pPr>
        <w:jc w:val="both"/>
      </w:pPr>
      <w:r w:rsidRPr="001D1715">
        <w:t>Dle ČSN </w:t>
      </w:r>
      <w:r w:rsidR="00BD33F5" w:rsidRPr="001D1715">
        <w:t>34 3085</w:t>
      </w:r>
      <w:r w:rsidRPr="001D1715">
        <w:t> </w:t>
      </w:r>
      <w:proofErr w:type="spellStart"/>
      <w:r w:rsidRPr="001D1715">
        <w:t>ed</w:t>
      </w:r>
      <w:proofErr w:type="spellEnd"/>
      <w:r w:rsidRPr="001D1715">
        <w:t>. </w:t>
      </w:r>
      <w:r w:rsidR="00BD33F5" w:rsidRPr="001D1715">
        <w:t xml:space="preserve">2, </w:t>
      </w:r>
      <w:r w:rsidRPr="001D1715">
        <w:t>čl. </w:t>
      </w:r>
      <w:r w:rsidR="00BD33F5" w:rsidRPr="001D1715">
        <w:t>5 musí mít každá stavba trvale přístupné</w:t>
      </w:r>
      <w:r w:rsidRPr="001D1715">
        <w:t xml:space="preserve"> a </w:t>
      </w:r>
      <w:r w:rsidR="00BD33F5" w:rsidRPr="001D1715">
        <w:t>viditelně trvale označené zařízení umožňující vypnutí elektrické energie.</w:t>
      </w:r>
    </w:p>
    <w:p w14:paraId="68B30BEB" w14:textId="5465F352" w:rsidR="00BD33F5" w:rsidRPr="001D1715" w:rsidRDefault="00730856" w:rsidP="001D1715">
      <w:pPr>
        <w:jc w:val="both"/>
      </w:pPr>
      <w:r w:rsidRPr="001D1715">
        <w:t>Dle ČSN </w:t>
      </w:r>
      <w:r w:rsidR="00BD33F5" w:rsidRPr="001D1715">
        <w:t xml:space="preserve">73 0848, </w:t>
      </w:r>
      <w:r w:rsidRPr="001D1715">
        <w:t>čl. </w:t>
      </w:r>
      <w:r w:rsidR="00BD33F5" w:rsidRPr="001D1715">
        <w:t>6.1.3 musí mít každý objekt hlavní vypínač elektrické energie.</w:t>
      </w:r>
    </w:p>
    <w:p w14:paraId="1562D2A3" w14:textId="77FEB05E" w:rsidR="00BD33F5" w:rsidRPr="001D1715" w:rsidRDefault="00BD33F5" w:rsidP="001D1715">
      <w:pPr>
        <w:jc w:val="both"/>
      </w:pPr>
      <w:r w:rsidRPr="001D1715">
        <w:t xml:space="preserve">V případě nových objektů je nutné systém vypínání fotovoltaického (PV) systému dle </w:t>
      </w:r>
      <w:r w:rsidR="00730856" w:rsidRPr="001D1715">
        <w:t>ČSN </w:t>
      </w:r>
      <w:r w:rsidRPr="001D1715">
        <w:t>P</w:t>
      </w:r>
      <w:r w:rsidR="00730856" w:rsidRPr="001D1715">
        <w:t> 73 </w:t>
      </w:r>
      <w:r w:rsidRPr="001D1715">
        <w:t xml:space="preserve">0847, </w:t>
      </w:r>
      <w:r w:rsidR="00730856" w:rsidRPr="001D1715">
        <w:t>čl. </w:t>
      </w:r>
      <w:r w:rsidRPr="001D1715">
        <w:t xml:space="preserve">6.2.3.4 </w:t>
      </w:r>
      <w:r w:rsidR="00730856" w:rsidRPr="001D1715">
        <w:t>písm. </w:t>
      </w:r>
      <w:r w:rsidRPr="001D1715">
        <w:t>a) provést</w:t>
      </w:r>
      <w:r w:rsidR="00730856" w:rsidRPr="001D1715">
        <w:t xml:space="preserve"> v </w:t>
      </w:r>
      <w:r w:rsidRPr="001D1715">
        <w:t>souladu</w:t>
      </w:r>
      <w:r w:rsidR="00730856" w:rsidRPr="001D1715">
        <w:t xml:space="preserve"> s ČSN </w:t>
      </w:r>
      <w:r w:rsidRPr="001D1715">
        <w:t>73 0848 (vypínání elektroinstalace objektu včetně PV systému, včetně případných záložních zdrojů, kde musí být odpojeny alespoň výstupy), přičemž je nutné vždy navrhnout samostatný podružný vypínač pouze pro PV systém.</w:t>
      </w:r>
    </w:p>
    <w:p w14:paraId="2D0AC9B9" w14:textId="50DC9A62" w:rsidR="00BD33F5" w:rsidRPr="001D1715" w:rsidRDefault="00BD33F5" w:rsidP="001D1715">
      <w:pPr>
        <w:jc w:val="both"/>
      </w:pPr>
      <w:r w:rsidRPr="001D1715">
        <w:t>Všechna zařízení</w:t>
      </w:r>
      <w:r w:rsidR="00730856" w:rsidRPr="001D1715">
        <w:t xml:space="preserve"> v </w:t>
      </w:r>
      <w:r w:rsidRPr="001D1715">
        <w:t>objektu nebo</w:t>
      </w:r>
      <w:r w:rsidR="00730856" w:rsidRPr="001D1715">
        <w:t xml:space="preserve"> v </w:t>
      </w:r>
      <w:r w:rsidRPr="001D1715">
        <w:t xml:space="preserve">jeho části budou vypínána hlavním vypínačem ve smyslu </w:t>
      </w:r>
      <w:r w:rsidR="00730856" w:rsidRPr="001D1715">
        <w:t>ČSN </w:t>
      </w:r>
      <w:r w:rsidRPr="001D1715">
        <w:t xml:space="preserve">73 0848, </w:t>
      </w:r>
      <w:r w:rsidR="00730856" w:rsidRPr="001D1715">
        <w:t>čl. </w:t>
      </w:r>
      <w:r w:rsidRPr="001D1715">
        <w:t xml:space="preserve">6.1, situovaným </w:t>
      </w:r>
      <w:r w:rsidR="004E6A9F">
        <w:t xml:space="preserve">ve vstupním prostoru objektu. </w:t>
      </w:r>
      <w:r w:rsidRPr="001D1715">
        <w:t>Je navrženo osazení zaskleného tlačítka</w:t>
      </w:r>
      <w:r w:rsidR="00730856" w:rsidRPr="001D1715">
        <w:t xml:space="preserve"> </w:t>
      </w:r>
      <w:r w:rsidR="00730856" w:rsidRPr="001D1715">
        <w:lastRenderedPageBreak/>
        <w:t>s </w:t>
      </w:r>
      <w:r w:rsidRPr="001D1715">
        <w:t>rozpínacím kontaktem, které prostřednictvím napěťové spouště (</w:t>
      </w:r>
      <w:r w:rsidR="00730856" w:rsidRPr="001D1715">
        <w:t>tj. </w:t>
      </w:r>
      <w:r w:rsidRPr="001D1715">
        <w:t xml:space="preserve">předepjatý obvod pro eliminaci nežádoucích vypnutí od podpětí) vypne </w:t>
      </w:r>
      <w:r w:rsidR="004E6A9F">
        <w:t>kompletně celý objekt od elektrické energie, a to včetně záložních a bateriových zdrojů a fotovoltaických střídačů.</w:t>
      </w:r>
    </w:p>
    <w:p w14:paraId="6F9AAA78" w14:textId="7484C947" w:rsidR="00BD33F5" w:rsidRPr="001D1715" w:rsidRDefault="00730856" w:rsidP="001D1715">
      <w:pPr>
        <w:jc w:val="both"/>
      </w:pPr>
      <w:r w:rsidRPr="001D1715">
        <w:t>Dle </w:t>
      </w:r>
      <w:r w:rsidR="00BD33F5" w:rsidRPr="001D1715">
        <w:t>vyhlášky</w:t>
      </w:r>
      <w:r w:rsidRPr="001D1715">
        <w:t xml:space="preserve"> č. </w:t>
      </w:r>
      <w:r w:rsidR="00BD33F5" w:rsidRPr="001D1715">
        <w:t>23/2008</w:t>
      </w:r>
      <w:r w:rsidRPr="001D1715">
        <w:t> Sb.</w:t>
      </w:r>
      <w:r w:rsidR="00BD33F5" w:rsidRPr="001D1715">
        <w:t>,</w:t>
      </w:r>
      <w:r w:rsidRPr="001D1715">
        <w:t xml:space="preserve"> o </w:t>
      </w:r>
      <w:r w:rsidR="00BD33F5" w:rsidRPr="001D1715">
        <w:t xml:space="preserve">technických podmínkách požární ochrany staveb, ve znění pozdějších předpisů, </w:t>
      </w:r>
      <w:r w:rsidRPr="001D1715">
        <w:t>Příloha č. </w:t>
      </w:r>
      <w:r w:rsidR="00BD33F5" w:rsidRPr="001D1715">
        <w:t>3, Bod 9, se měnič napětí</w:t>
      </w:r>
      <w:r w:rsidRPr="001D1715">
        <w:t xml:space="preserve"> s </w:t>
      </w:r>
      <w:r w:rsidR="00BD33F5" w:rsidRPr="001D1715">
        <w:t>odpojovačem</w:t>
      </w:r>
      <w:r w:rsidRPr="001D1715">
        <w:t xml:space="preserve"> v </w:t>
      </w:r>
      <w:r w:rsidR="00BD33F5" w:rsidRPr="001D1715">
        <w:t>instalaci fotovoltaické výrobny elektřiny umisťuje tak, aby stejnosměrná část rozvodu, která zůstává pod stálým napětím, byla co nejkratší. Střešní nebo fasádní instalace fotovoltaických panelů nesmí svým provedením znemožňovat odvětrání objektu či prostoru, omezit provoz, opravy</w:t>
      </w:r>
      <w:r w:rsidRPr="001D1715">
        <w:t xml:space="preserve"> a </w:t>
      </w:r>
      <w:r w:rsidR="00BD33F5" w:rsidRPr="001D1715">
        <w:t>údržbu spalinových cest, ani bránit přístupu jednotek požární ochrany při zásahu.</w:t>
      </w:r>
    </w:p>
    <w:p w14:paraId="30E261C8" w14:textId="6B96E54D" w:rsidR="00BD33F5" w:rsidRPr="001D1715" w:rsidRDefault="00730856" w:rsidP="001D1715">
      <w:pPr>
        <w:jc w:val="both"/>
      </w:pPr>
      <w:r w:rsidRPr="001D1715">
        <w:t>Dle </w:t>
      </w:r>
      <w:r w:rsidR="00BD33F5" w:rsidRPr="001D1715">
        <w:t>vyhlášky</w:t>
      </w:r>
      <w:r w:rsidRPr="001D1715">
        <w:t xml:space="preserve"> č. </w:t>
      </w:r>
      <w:r w:rsidR="00BD33F5" w:rsidRPr="001D1715">
        <w:t>246/2001</w:t>
      </w:r>
      <w:r w:rsidRPr="001D1715">
        <w:t> Sb.</w:t>
      </w:r>
      <w:r w:rsidR="00BD33F5" w:rsidRPr="001D1715">
        <w:t>,</w:t>
      </w:r>
      <w:r w:rsidRPr="001D1715">
        <w:t xml:space="preserve"> o </w:t>
      </w:r>
      <w:r w:rsidR="00BD33F5" w:rsidRPr="001D1715">
        <w:t>stanovení podmínek požární bezpečnosti</w:t>
      </w:r>
      <w:r w:rsidRPr="001D1715">
        <w:t xml:space="preserve"> a </w:t>
      </w:r>
      <w:r w:rsidR="00BD33F5" w:rsidRPr="001D1715">
        <w:t>výkonu státního požárního dozoru (vyhláška</w:t>
      </w:r>
      <w:r w:rsidRPr="001D1715">
        <w:t xml:space="preserve"> o </w:t>
      </w:r>
      <w:r w:rsidR="00BD33F5" w:rsidRPr="001D1715">
        <w:t>požární prevenci), ve znění pozdějších předpisů,</w:t>
      </w:r>
      <w:r w:rsidRPr="001D1715">
        <w:t xml:space="preserve"> § </w:t>
      </w:r>
      <w:r w:rsidR="00BD33F5" w:rsidRPr="001D1715">
        <w:t xml:space="preserve">11 </w:t>
      </w:r>
      <w:r w:rsidRPr="001D1715">
        <w:t>odst. </w:t>
      </w:r>
      <w:r w:rsidR="00BD33F5" w:rsidRPr="001D1715">
        <w:t xml:space="preserve">2 </w:t>
      </w:r>
      <w:r w:rsidRPr="001D1715">
        <w:t>písm. </w:t>
      </w:r>
      <w:r w:rsidR="00BD33F5" w:rsidRPr="001D1715">
        <w:t>f), je povinností právnických</w:t>
      </w:r>
      <w:r w:rsidRPr="001D1715">
        <w:t xml:space="preserve"> a </w:t>
      </w:r>
      <w:r w:rsidR="00BD33F5" w:rsidRPr="001D1715">
        <w:t>podnikajících fyzických osob zajistit, aby rozvodná zařízení elektrické energie</w:t>
      </w:r>
      <w:r w:rsidRPr="001D1715">
        <w:t xml:space="preserve"> a </w:t>
      </w:r>
      <w:r w:rsidR="00BD33F5" w:rsidRPr="001D1715">
        <w:t>hlavní vypínače elektrického proudu byly řádně označeny.</w:t>
      </w:r>
    </w:p>
    <w:p w14:paraId="33AEB56B" w14:textId="5260A68A" w:rsidR="00BD33F5" w:rsidRPr="001D1715" w:rsidRDefault="00BD33F5" w:rsidP="001D1715">
      <w:pPr>
        <w:pStyle w:val="Nadpis3"/>
        <w:jc w:val="both"/>
      </w:pPr>
      <w:bookmarkStart w:id="43" w:name="_Toc181729927"/>
      <w:r w:rsidRPr="001D1715">
        <w:t>Kabelové rozvody</w:t>
      </w:r>
      <w:r w:rsidR="00730856" w:rsidRPr="001D1715">
        <w:t xml:space="preserve"> s </w:t>
      </w:r>
      <w:r w:rsidRPr="001D1715">
        <w:t>funkční integritou při požáru</w:t>
      </w:r>
      <w:bookmarkEnd w:id="43"/>
    </w:p>
    <w:p w14:paraId="57616169" w14:textId="5F302BA9" w:rsidR="00BD33F5" w:rsidRPr="001D1715" w:rsidRDefault="00730856" w:rsidP="001D1715">
      <w:pPr>
        <w:jc w:val="both"/>
      </w:pPr>
      <w:r w:rsidRPr="001D1715">
        <w:t>Dle </w:t>
      </w:r>
      <w:r w:rsidR="00BD33F5" w:rsidRPr="001D1715">
        <w:t>vyhlášky</w:t>
      </w:r>
      <w:r w:rsidRPr="001D1715">
        <w:t xml:space="preserve"> č. </w:t>
      </w:r>
      <w:r w:rsidR="00BD33F5" w:rsidRPr="001D1715">
        <w:t>23/2008</w:t>
      </w:r>
      <w:r w:rsidRPr="001D1715">
        <w:t> Sb.</w:t>
      </w:r>
      <w:r w:rsidR="00BD33F5" w:rsidRPr="001D1715">
        <w:t>,</w:t>
      </w:r>
      <w:r w:rsidRPr="001D1715">
        <w:t xml:space="preserve"> o </w:t>
      </w:r>
      <w:r w:rsidR="00BD33F5" w:rsidRPr="001D1715">
        <w:t>technických podmínkách požární ochrany staveb, ve znění pozdějších předpisů, Tabulka</w:t>
      </w:r>
      <w:r w:rsidRPr="001D1715">
        <w:t xml:space="preserve"> v </w:t>
      </w:r>
      <w:r w:rsidR="00BD33F5" w:rsidRPr="001D1715">
        <w:t>Příloze</w:t>
      </w:r>
      <w:r w:rsidRPr="001D1715">
        <w:t xml:space="preserve"> č. </w:t>
      </w:r>
      <w:r w:rsidR="00BD33F5" w:rsidRPr="001D1715">
        <w:t>2, musí být veškeré kabely pro napájení PBZ minimálně</w:t>
      </w:r>
      <w:r w:rsidRPr="001D1715">
        <w:t xml:space="preserve"> v </w:t>
      </w:r>
      <w:r w:rsidR="00BD33F5" w:rsidRPr="001D1715">
        <w:t>provedení B2cas1d</w:t>
      </w:r>
      <w:r w:rsidRPr="001D1715">
        <w:t>1 s </w:t>
      </w:r>
      <w:r w:rsidR="00BD33F5" w:rsidRPr="001D1715">
        <w:t>funkčností při požáru předepsanou PBŘ.</w:t>
      </w:r>
    </w:p>
    <w:p w14:paraId="15110B27" w14:textId="764F4F25" w:rsidR="00BD33F5" w:rsidRPr="001D1715" w:rsidRDefault="00730856" w:rsidP="001D1715">
      <w:pPr>
        <w:jc w:val="both"/>
      </w:pPr>
      <w:r w:rsidRPr="001D1715">
        <w:t>Dle </w:t>
      </w:r>
      <w:r w:rsidR="00BD33F5" w:rsidRPr="001D1715">
        <w:t>vyhlášky</w:t>
      </w:r>
      <w:r w:rsidRPr="001D1715">
        <w:t xml:space="preserve"> č. </w:t>
      </w:r>
      <w:r w:rsidR="00BD33F5" w:rsidRPr="001D1715">
        <w:t>23/2008</w:t>
      </w:r>
      <w:r w:rsidRPr="001D1715">
        <w:t> Sb.</w:t>
      </w:r>
      <w:r w:rsidR="00BD33F5" w:rsidRPr="001D1715">
        <w:t>,</w:t>
      </w:r>
      <w:r w:rsidRPr="001D1715">
        <w:t xml:space="preserve"> o </w:t>
      </w:r>
      <w:r w:rsidR="00BD33F5" w:rsidRPr="001D1715">
        <w:t xml:space="preserve">technických podmínkách požární ochrany staveb, ve znění pozdějších předpisů, </w:t>
      </w:r>
      <w:r w:rsidRPr="001D1715">
        <w:t>Příloha č. </w:t>
      </w:r>
      <w:r w:rsidR="00BD33F5" w:rsidRPr="001D1715">
        <w:t>2, se kabely</w:t>
      </w:r>
      <w:r w:rsidRPr="001D1715">
        <w:t xml:space="preserve"> a </w:t>
      </w:r>
      <w:r w:rsidR="00BD33F5" w:rsidRPr="001D1715">
        <w:t>vodiče funkční při požáru instalují tak, aby alespoň po dobu požadovaného zachování funkce nebyly při požáru narušeny okolními prvky nebo systémy, například jinými instalačními</w:t>
      </w:r>
      <w:r w:rsidRPr="001D1715">
        <w:t xml:space="preserve"> a </w:t>
      </w:r>
      <w:r w:rsidR="00BD33F5" w:rsidRPr="001D1715">
        <w:t>potrubními rozvody, stavebními konstrukcemi</w:t>
      </w:r>
      <w:r w:rsidRPr="001D1715">
        <w:t xml:space="preserve"> a </w:t>
      </w:r>
      <w:r w:rsidR="00BD33F5" w:rsidRPr="001D1715">
        <w:t>dílci.</w:t>
      </w:r>
    </w:p>
    <w:p w14:paraId="1C0B8069" w14:textId="58D8DF02" w:rsidR="00BD33F5" w:rsidRPr="001D1715" w:rsidRDefault="00730856" w:rsidP="001D1715">
      <w:pPr>
        <w:jc w:val="both"/>
      </w:pPr>
      <w:r w:rsidRPr="001D1715">
        <w:t>Dle ČSN </w:t>
      </w:r>
      <w:r w:rsidR="00BD33F5" w:rsidRPr="001D1715">
        <w:t xml:space="preserve">73 0848, </w:t>
      </w:r>
      <w:r w:rsidRPr="001D1715">
        <w:t>čl. </w:t>
      </w:r>
      <w:r w:rsidR="00BD33F5" w:rsidRPr="001D1715">
        <w:t>4.3.</w:t>
      </w:r>
      <w:r w:rsidRPr="001D1715">
        <w:t>1 s</w:t>
      </w:r>
      <w:r w:rsidR="00BD33F5" w:rsidRPr="001D1715">
        <w:t>e elektrická zařízení</w:t>
      </w:r>
      <w:r w:rsidRPr="001D1715">
        <w:t xml:space="preserve"> s </w:t>
      </w:r>
      <w:r w:rsidR="00BD33F5" w:rsidRPr="001D1715">
        <w:t>požadovanou funkcí při požáru, bez integrovaného zdroje, připojují</w:t>
      </w:r>
      <w:r w:rsidRPr="001D1715">
        <w:t xml:space="preserve"> z </w:t>
      </w:r>
      <w:r w:rsidR="00BD33F5" w:rsidRPr="001D1715">
        <w:t>rozváděče požární ochrany tak, aby tato zařízení zůstala funkční po celou požadovanou dobu</w:t>
      </w:r>
      <w:r w:rsidRPr="001D1715">
        <w:t xml:space="preserve"> i </w:t>
      </w:r>
      <w:r w:rsidR="00BD33F5" w:rsidRPr="001D1715">
        <w:t>při odpojení ostatních elektrických zařízení</w:t>
      </w:r>
      <w:r w:rsidRPr="001D1715">
        <w:t xml:space="preserve"> v </w:t>
      </w:r>
      <w:r w:rsidR="00BD33F5" w:rsidRPr="001D1715">
        <w:t>objektu. Kabelová trasa, která tato zařízení napájí a/nebo se jejím prostřednictvím tato zařízení ovládají, musí proto splňovat požadavky na třídu funkčnosti při požáru.</w:t>
      </w:r>
    </w:p>
    <w:p w14:paraId="6E3C2199" w14:textId="7AA98E47" w:rsidR="00BD33F5" w:rsidRPr="001D1715" w:rsidRDefault="00730856" w:rsidP="001D1715">
      <w:pPr>
        <w:jc w:val="both"/>
      </w:pPr>
      <w:r w:rsidRPr="001D1715">
        <w:t>Dle ČSN </w:t>
      </w:r>
      <w:r w:rsidR="00BD33F5" w:rsidRPr="001D1715">
        <w:t xml:space="preserve">73 0848, </w:t>
      </w:r>
      <w:r w:rsidRPr="001D1715">
        <w:t>čl. </w:t>
      </w:r>
      <w:r w:rsidR="00BD33F5" w:rsidRPr="001D1715">
        <w:t>4.3.6 musí být kabelové trasy</w:t>
      </w:r>
      <w:r w:rsidRPr="001D1715">
        <w:t xml:space="preserve"> s </w:t>
      </w:r>
      <w:r w:rsidR="00BD33F5" w:rsidRPr="001D1715">
        <w:t>funkčností při požáru naistalovány tak, aby jejich funkčnost nebyla negativně ovlivněna sousedními stavebními</w:t>
      </w:r>
      <w:r w:rsidRPr="001D1715">
        <w:t xml:space="preserve"> a </w:t>
      </w:r>
      <w:r w:rsidR="00BD33F5" w:rsidRPr="001D1715">
        <w:t>technologickými konstrukcemi, jinými kabelovými trasami, potrubními trasami ani jiným technologickým zařízením (např. vzduchotechnikou, trasami běžné elektroinstalace apod.).</w:t>
      </w:r>
    </w:p>
    <w:p w14:paraId="5DA84ACD" w14:textId="32CF65FF" w:rsidR="00BD33F5" w:rsidRPr="001D1715" w:rsidRDefault="00BD33F5" w:rsidP="001D1715">
      <w:pPr>
        <w:jc w:val="both"/>
      </w:pPr>
      <w:r w:rsidRPr="001D1715">
        <w:t>Pokud je nouzové osvětlení řešeno</w:t>
      </w:r>
      <w:r w:rsidR="00730856" w:rsidRPr="001D1715">
        <w:t xml:space="preserve"> s </w:t>
      </w:r>
      <w:r w:rsidRPr="001D1715">
        <w:t>napájením</w:t>
      </w:r>
      <w:r w:rsidR="00730856" w:rsidRPr="001D1715">
        <w:t xml:space="preserve"> z </w:t>
      </w:r>
      <w:r w:rsidRPr="001D1715">
        <w:t xml:space="preserve">centrálního zdroje, pak dle </w:t>
      </w:r>
      <w:r w:rsidR="00730856" w:rsidRPr="001D1715">
        <w:t>ČSN </w:t>
      </w:r>
      <w:r w:rsidRPr="001D1715">
        <w:t xml:space="preserve">73 0848, </w:t>
      </w:r>
      <w:r w:rsidR="00730856" w:rsidRPr="001D1715">
        <w:t>čl. </w:t>
      </w:r>
      <w:r w:rsidRPr="001D1715">
        <w:t>4.3.11 musí jeho kabelové trasy splňovat požadavek na funkční integritu; konkrétní požadavky jsou dále blíže upřesněny</w:t>
      </w:r>
      <w:r w:rsidR="00730856" w:rsidRPr="001D1715">
        <w:t xml:space="preserve"> v </w:t>
      </w:r>
      <w:r w:rsidRPr="001D1715">
        <w:t>uvedeném článku normy.</w:t>
      </w:r>
    </w:p>
    <w:p w14:paraId="6B2F2D4D" w14:textId="566C4BE7" w:rsidR="00BD33F5" w:rsidRPr="001D1715" w:rsidRDefault="00730856" w:rsidP="001D1715">
      <w:pPr>
        <w:jc w:val="both"/>
      </w:pPr>
      <w:r w:rsidRPr="001D1715">
        <w:t>Dle </w:t>
      </w:r>
      <w:r w:rsidR="00BD33F5" w:rsidRPr="001D1715">
        <w:t>ČSN</w:t>
      </w:r>
      <w:r w:rsidRPr="001D1715">
        <w:t> 33 </w:t>
      </w:r>
      <w:r w:rsidR="00BD33F5" w:rsidRPr="001D1715">
        <w:t>2000-5-56</w:t>
      </w:r>
      <w:r w:rsidRPr="001D1715">
        <w:t> </w:t>
      </w:r>
      <w:proofErr w:type="spellStart"/>
      <w:r w:rsidRPr="001D1715">
        <w:t>ed</w:t>
      </w:r>
      <w:proofErr w:type="spellEnd"/>
      <w:r w:rsidRPr="001D1715">
        <w:t>. </w:t>
      </w:r>
      <w:r w:rsidR="00BD33F5" w:rsidRPr="001D1715">
        <w:t xml:space="preserve">3, </w:t>
      </w:r>
      <w:r w:rsidRPr="001D1715">
        <w:t>čl. </w:t>
      </w:r>
      <w:r w:rsidR="00BD33F5" w:rsidRPr="001D1715">
        <w:t>560.9.2 musí elektrická vedení CPS</w:t>
      </w:r>
      <w:r w:rsidRPr="001D1715">
        <w:t xml:space="preserve"> v </w:t>
      </w:r>
      <w:r w:rsidR="00BD33F5" w:rsidRPr="001D1715">
        <w:t>případě požáru zachovat po odpovídající požadovanou dobu kontinuitu napájení od zdroje až do každého požárně chráněného prostoru, ve kterém jsou instalována svítidla pro nouzové osvětlení.</w:t>
      </w:r>
    </w:p>
    <w:p w14:paraId="26050F60" w14:textId="49FF4794" w:rsidR="00BD33F5" w:rsidRPr="001D1715" w:rsidRDefault="00BD33F5" w:rsidP="001D1715">
      <w:pPr>
        <w:jc w:val="both"/>
      </w:pPr>
      <w:r w:rsidRPr="001D1715">
        <w:t xml:space="preserve">Provedení kabelových tras pro napájení PBZ bude splňovat požadavky </w:t>
      </w:r>
      <w:r w:rsidR="00730856" w:rsidRPr="001D1715">
        <w:t>ČSN </w:t>
      </w:r>
      <w:r w:rsidRPr="001D1715">
        <w:t>73 0895.</w:t>
      </w:r>
    </w:p>
    <w:p w14:paraId="40833065" w14:textId="299AAA8D" w:rsidR="00BD33F5" w:rsidRPr="001D1715" w:rsidRDefault="00BD33F5" w:rsidP="001D1715">
      <w:pPr>
        <w:jc w:val="both"/>
      </w:pPr>
      <w:r w:rsidRPr="001D1715">
        <w:t>Pro napájení požárně bezpečnostních zařízení</w:t>
      </w:r>
      <w:r w:rsidR="00730856" w:rsidRPr="001D1715">
        <w:t xml:space="preserve"> s </w:t>
      </w:r>
      <w:r w:rsidRPr="001D1715">
        <w:t xml:space="preserve">integrovanými záložními zdroji se dle </w:t>
      </w:r>
      <w:r w:rsidR="00730856" w:rsidRPr="001D1715">
        <w:t>ČSN </w:t>
      </w:r>
      <w:r w:rsidRPr="001D1715">
        <w:t xml:space="preserve">73 0848, </w:t>
      </w:r>
      <w:r w:rsidR="00730856" w:rsidRPr="001D1715">
        <w:t>čl. </w:t>
      </w:r>
      <w:r w:rsidRPr="001D1715">
        <w:t>5.3.6 nevyžaduje třída funkčnosti přívodní napájecí kabelové trasy ani kvalita přívodního kabelu.</w:t>
      </w:r>
    </w:p>
    <w:p w14:paraId="6A5E6F05" w14:textId="77777777" w:rsidR="00BD33F5" w:rsidRPr="001D1715" w:rsidRDefault="00BD33F5" w:rsidP="001D1715">
      <w:pPr>
        <w:pStyle w:val="Nadpis3"/>
        <w:jc w:val="both"/>
      </w:pPr>
      <w:bookmarkStart w:id="44" w:name="_Toc181729928"/>
      <w:r w:rsidRPr="001D1715">
        <w:lastRenderedPageBreak/>
        <w:t>Kabelové rozvody obecně</w:t>
      </w:r>
      <w:bookmarkEnd w:id="44"/>
    </w:p>
    <w:p w14:paraId="03E4382D" w14:textId="24F0F755" w:rsidR="00BD33F5" w:rsidRPr="001D1715" w:rsidRDefault="00730856" w:rsidP="001D1715">
      <w:pPr>
        <w:jc w:val="both"/>
      </w:pPr>
      <w:r w:rsidRPr="001D1715">
        <w:t>Dle § </w:t>
      </w:r>
      <w:r w:rsidR="00BD33F5" w:rsidRPr="001D1715">
        <w:t xml:space="preserve">147 </w:t>
      </w:r>
      <w:r w:rsidRPr="001D1715">
        <w:t>písm. </w:t>
      </w:r>
      <w:r w:rsidR="00BD33F5" w:rsidRPr="001D1715">
        <w:t>b) zákona</w:t>
      </w:r>
      <w:r w:rsidRPr="001D1715">
        <w:t xml:space="preserve"> č. </w:t>
      </w:r>
      <w:r w:rsidR="00BD33F5" w:rsidRPr="001D1715">
        <w:t>283/2021</w:t>
      </w:r>
      <w:r w:rsidRPr="001D1715">
        <w:t> Sb.</w:t>
      </w:r>
      <w:r w:rsidR="00BD33F5" w:rsidRPr="001D1715">
        <w:t>, stavební zákon, ve znění pozdějších předpisů, musí být stavba provedena takovým způsobem, aby</w:t>
      </w:r>
      <w:r w:rsidRPr="001D1715">
        <w:t xml:space="preserve"> v </w:t>
      </w:r>
      <w:r w:rsidR="00BD33F5" w:rsidRPr="001D1715">
        <w:t>případě požáru byl uvnitř stavby omezen vznik</w:t>
      </w:r>
      <w:r w:rsidRPr="001D1715">
        <w:t xml:space="preserve"> a </w:t>
      </w:r>
      <w:r w:rsidR="00BD33F5" w:rsidRPr="001D1715">
        <w:t>šíření ohně</w:t>
      </w:r>
      <w:r w:rsidRPr="001D1715">
        <w:t xml:space="preserve"> a </w:t>
      </w:r>
      <w:r w:rsidR="00BD33F5" w:rsidRPr="001D1715">
        <w:t>kouře.</w:t>
      </w:r>
    </w:p>
    <w:p w14:paraId="294DC106" w14:textId="77777777" w:rsidR="00BD33F5" w:rsidRPr="001D1715" w:rsidRDefault="00BD33F5" w:rsidP="001D1715">
      <w:pPr>
        <w:jc w:val="both"/>
      </w:pPr>
      <w:r w:rsidRPr="001D1715">
        <w:t xml:space="preserve">Veškeré vnitřní elektroinstalace proto budou provedeny kabely třídy reakce na oheň nejméně </w:t>
      </w:r>
      <w:proofErr w:type="spellStart"/>
      <w:r w:rsidRPr="001D1715">
        <w:t>Eca</w:t>
      </w:r>
      <w:proofErr w:type="spellEnd"/>
      <w:r w:rsidRPr="001D1715">
        <w:t>.</w:t>
      </w:r>
    </w:p>
    <w:p w14:paraId="4DEC0DE4" w14:textId="3B9B279E" w:rsidR="00BD33F5" w:rsidRPr="001D1715" w:rsidRDefault="00730856" w:rsidP="001D1715">
      <w:pPr>
        <w:jc w:val="both"/>
      </w:pPr>
      <w:r w:rsidRPr="001D1715">
        <w:t>Dle </w:t>
      </w:r>
      <w:r w:rsidR="00BD33F5" w:rsidRPr="001D1715">
        <w:t>ČSN</w:t>
      </w:r>
      <w:r w:rsidRPr="001D1715">
        <w:t> 33 </w:t>
      </w:r>
      <w:r w:rsidR="00BD33F5" w:rsidRPr="001D1715">
        <w:t>2000-4-42</w:t>
      </w:r>
      <w:r w:rsidRPr="001D1715">
        <w:t> </w:t>
      </w:r>
      <w:proofErr w:type="spellStart"/>
      <w:r w:rsidRPr="001D1715">
        <w:t>ed</w:t>
      </w:r>
      <w:proofErr w:type="spellEnd"/>
      <w:r w:rsidRPr="001D1715">
        <w:t>. </w:t>
      </w:r>
      <w:r w:rsidR="00BD33F5" w:rsidRPr="001D1715">
        <w:t xml:space="preserve">2, </w:t>
      </w:r>
      <w:r w:rsidRPr="001D1715">
        <w:t>čl. </w:t>
      </w:r>
      <w:r w:rsidR="00BD33F5" w:rsidRPr="001D1715">
        <w:t>422.2.1 musí být případné volně vedené rozvody (tzn. kabely, trubkové</w:t>
      </w:r>
      <w:r w:rsidRPr="001D1715">
        <w:t xml:space="preserve"> a </w:t>
      </w:r>
      <w:r w:rsidR="00BD33F5" w:rsidRPr="001D1715">
        <w:t>úložné systémy, atd.)</w:t>
      </w:r>
      <w:r w:rsidRPr="001D1715">
        <w:t xml:space="preserve"> v </w:t>
      </w:r>
      <w:r w:rsidR="00BD33F5" w:rsidRPr="001D1715">
        <w:t>jakýchkoli únikových cestách jen tak krátké, jak je to možné, musí být nešířící plamen,</w:t>
      </w:r>
      <w:r w:rsidRPr="001D1715">
        <w:t xml:space="preserve"> a </w:t>
      </w:r>
      <w:r w:rsidR="00BD33F5" w:rsidRPr="001D1715">
        <w:t xml:space="preserve">musí vykazovat omezený vývin kouře. </w:t>
      </w:r>
      <w:r w:rsidRPr="001D1715">
        <w:t>Dle </w:t>
      </w:r>
      <w:r w:rsidR="00BD33F5" w:rsidRPr="001D1715">
        <w:t>Změny Z2 uvedené normy platí, že</w:t>
      </w:r>
      <w:r w:rsidRPr="001D1715">
        <w:t xml:space="preserve"> u </w:t>
      </w:r>
      <w:r w:rsidR="00BD33F5" w:rsidRPr="001D1715">
        <w:t>kabelů je shoda</w:t>
      </w:r>
      <w:r w:rsidRPr="001D1715">
        <w:t xml:space="preserve"> s </w:t>
      </w:r>
      <w:r w:rsidR="00BD33F5" w:rsidRPr="001D1715">
        <w:t>tímto požadavkem dosažena použitím minimálně třídy Cca-s1,d2,a1 pro kabely</w:t>
      </w:r>
      <w:r w:rsidRPr="001D1715">
        <w:t xml:space="preserve"> v </w:t>
      </w:r>
      <w:r w:rsidR="00BD33F5" w:rsidRPr="001D1715">
        <w:t>prostředí BD2 nebo BD3, či použitím minimálně třídy B2ca-s1,d2,a1 pro kabely</w:t>
      </w:r>
      <w:r w:rsidRPr="001D1715">
        <w:t xml:space="preserve"> v </w:t>
      </w:r>
      <w:r w:rsidR="00BD33F5" w:rsidRPr="001D1715">
        <w:t>prostředí BD4.</w:t>
      </w:r>
      <w:r w:rsidR="00BD33F5" w:rsidRPr="001D1715">
        <w:rPr>
          <w:rStyle w:val="Znakapoznpodarou"/>
        </w:rPr>
        <w:footnoteReference w:id="12"/>
      </w:r>
    </w:p>
    <w:p w14:paraId="7BC11AF0" w14:textId="5D883E14" w:rsidR="00BD33F5" w:rsidRPr="001D1715" w:rsidRDefault="00BD33F5" w:rsidP="001D1715">
      <w:pPr>
        <w:jc w:val="both"/>
      </w:pPr>
      <w:r w:rsidRPr="001D1715">
        <w:t>Volně vedené kabely</w:t>
      </w:r>
      <w:r w:rsidR="00730856" w:rsidRPr="001D1715">
        <w:t xml:space="preserve"> a </w:t>
      </w:r>
      <w:r w:rsidRPr="001D1715">
        <w:t>vodiče, které jsou instalovány</w:t>
      </w:r>
      <w:r w:rsidR="00730856" w:rsidRPr="001D1715">
        <w:t xml:space="preserve"> v </w:t>
      </w:r>
      <w:r w:rsidRPr="001D1715">
        <w:t xml:space="preserve">požárních úsecích bez požárního rizika, musí dle </w:t>
      </w:r>
      <w:r w:rsidR="00730856" w:rsidRPr="001D1715">
        <w:t>ČSN </w:t>
      </w:r>
      <w:r w:rsidRPr="001D1715">
        <w:t xml:space="preserve">73 0848, </w:t>
      </w:r>
      <w:r w:rsidR="00730856" w:rsidRPr="001D1715">
        <w:t>čl. </w:t>
      </w:r>
      <w:r w:rsidRPr="001D1715">
        <w:t>4.1.</w:t>
      </w:r>
      <w:r w:rsidR="00730856" w:rsidRPr="001D1715">
        <w:t>1 s</w:t>
      </w:r>
      <w:r w:rsidRPr="001D1715">
        <w:t xml:space="preserve">plňovat třídu reakce na oheň B2ca-s1,d1,a1 nebo požadavky souboru norem </w:t>
      </w:r>
      <w:r w:rsidR="00730856" w:rsidRPr="001D1715">
        <w:t>ČSN EN </w:t>
      </w:r>
      <w:r w:rsidRPr="001D1715">
        <w:t>60332.</w:t>
      </w:r>
    </w:p>
    <w:p w14:paraId="1F84231B" w14:textId="7C28D637" w:rsidR="00BD33F5" w:rsidRPr="001D1715" w:rsidRDefault="00BD33F5" w:rsidP="001D1715">
      <w:pPr>
        <w:jc w:val="both"/>
      </w:pPr>
      <w:r w:rsidRPr="001D1715">
        <w:t>Kabely uložené pod omítkou tloušťky minimálně 15</w:t>
      </w:r>
      <w:r w:rsidR="00730856" w:rsidRPr="001D1715">
        <w:t> mm</w:t>
      </w:r>
      <w:r w:rsidRPr="001D1715">
        <w:t xml:space="preserve"> se dle </w:t>
      </w:r>
      <w:r w:rsidR="00730856" w:rsidRPr="001D1715">
        <w:t>ČSN </w:t>
      </w:r>
      <w:r w:rsidRPr="001D1715">
        <w:t xml:space="preserve">73 0848, </w:t>
      </w:r>
      <w:r w:rsidR="00730856" w:rsidRPr="001D1715">
        <w:t>čl. </w:t>
      </w:r>
      <w:r w:rsidRPr="001D1715">
        <w:t>3.36</w:t>
      </w:r>
      <w:r w:rsidR="00730856" w:rsidRPr="001D1715">
        <w:t xml:space="preserve"> a čl. </w:t>
      </w:r>
      <w:r w:rsidRPr="001D1715">
        <w:t>4.1.1 nepovažují za volně vedené,</w:t>
      </w:r>
      <w:r w:rsidR="00730856" w:rsidRPr="001D1715">
        <w:t xml:space="preserve"> a </w:t>
      </w:r>
      <w:r w:rsidRPr="001D1715">
        <w:t>nemusí splňovat výše uvedené požadavky.</w:t>
      </w:r>
    </w:p>
    <w:p w14:paraId="5A78EE03" w14:textId="0655AFF5" w:rsidR="00BD33F5" w:rsidRPr="001D1715" w:rsidRDefault="00730856" w:rsidP="001D1715">
      <w:pPr>
        <w:jc w:val="both"/>
      </w:pPr>
      <w:r w:rsidRPr="001D1715">
        <w:t>Dle ČSN EN </w:t>
      </w:r>
      <w:r w:rsidR="00BD33F5" w:rsidRPr="001D1715">
        <w:t xml:space="preserve">15423, </w:t>
      </w:r>
      <w:r w:rsidRPr="001D1715">
        <w:t>čl. </w:t>
      </w:r>
      <w:r w:rsidR="00BD33F5" w:rsidRPr="001D1715">
        <w:t>5.5.2 nesmí být jakákoli elektrická zařízení nebo kabely pro jejich napájení instalovány ve vzduchovodech kvůli nebezpečí vznícení</w:t>
      </w:r>
      <w:r w:rsidRPr="001D1715">
        <w:t xml:space="preserve"> a </w:t>
      </w:r>
      <w:r w:rsidR="00BD33F5" w:rsidRPr="001D1715">
        <w:t>možnosti vzniku</w:t>
      </w:r>
      <w:r w:rsidRPr="001D1715">
        <w:t xml:space="preserve"> a </w:t>
      </w:r>
      <w:r w:rsidR="00BD33F5" w:rsidRPr="001D1715">
        <w:t>šíření zplodin hoření.</w:t>
      </w:r>
    </w:p>
    <w:p w14:paraId="6865AA77" w14:textId="0F423F0D" w:rsidR="00BD33F5" w:rsidRPr="001D1715" w:rsidRDefault="00730856" w:rsidP="001D1715">
      <w:pPr>
        <w:jc w:val="both"/>
      </w:pPr>
      <w:r w:rsidRPr="001D1715">
        <w:t>Dle </w:t>
      </w:r>
      <w:r w:rsidR="00BD33F5" w:rsidRPr="001D1715">
        <w:t>vyhlášky</w:t>
      </w:r>
      <w:r w:rsidRPr="001D1715">
        <w:t xml:space="preserve"> č. </w:t>
      </w:r>
      <w:r w:rsidR="00BD33F5" w:rsidRPr="001D1715">
        <w:t>23/2008</w:t>
      </w:r>
      <w:r w:rsidRPr="001D1715">
        <w:t> Sb.</w:t>
      </w:r>
      <w:r w:rsidR="00BD33F5" w:rsidRPr="001D1715">
        <w:t>,</w:t>
      </w:r>
      <w:r w:rsidRPr="001D1715">
        <w:t xml:space="preserve"> o </w:t>
      </w:r>
      <w:r w:rsidR="00BD33F5" w:rsidRPr="001D1715">
        <w:t>technických podmínkách požární ochrany staveb, ve znění pozdějších předpisů,</w:t>
      </w:r>
      <w:r w:rsidRPr="001D1715">
        <w:t xml:space="preserve"> § </w:t>
      </w:r>
      <w:r w:rsidR="00BD33F5" w:rsidRPr="001D1715">
        <w:t xml:space="preserve">9 </w:t>
      </w:r>
      <w:r w:rsidRPr="001D1715">
        <w:t>odst. </w:t>
      </w:r>
      <w:r w:rsidR="00BD33F5" w:rsidRPr="001D1715">
        <w:t>6, musí být každý prostup požárně dělicími konstrukcemi utěsněn podle požadavků vyhláškou odkazovaných českých technických norem,</w:t>
      </w:r>
      <w:r w:rsidRPr="001D1715">
        <w:t xml:space="preserve"> a </w:t>
      </w:r>
      <w:r w:rsidR="00BD33F5" w:rsidRPr="001D1715">
        <w:t>musí být zřetelně označen štítkem obsahujícím informace o: požární odolnosti, druhu nebo typu ucpávky, datu provedení, firmě, adrese</w:t>
      </w:r>
      <w:r w:rsidRPr="001D1715">
        <w:t xml:space="preserve"> a </w:t>
      </w:r>
      <w:r w:rsidR="00BD33F5" w:rsidRPr="001D1715">
        <w:t>jméně zhotovitele, označení výrobce systému.</w:t>
      </w:r>
    </w:p>
    <w:p w14:paraId="727309E4" w14:textId="606EC5C9" w:rsidR="00BD33F5" w:rsidRPr="001D1715" w:rsidRDefault="00BD33F5" w:rsidP="001D1715">
      <w:pPr>
        <w:jc w:val="both"/>
      </w:pPr>
      <w:r w:rsidRPr="001D1715">
        <w:t>Veškeré prostupy elektroinstalací konstrukčními prvky objektu</w:t>
      </w:r>
      <w:r w:rsidR="00730856" w:rsidRPr="001D1715">
        <w:t xml:space="preserve"> a </w:t>
      </w:r>
      <w:r w:rsidRPr="001D1715">
        <w:t>jednotlivými požárními úseky budou provedeny</w:t>
      </w:r>
      <w:r w:rsidR="00730856" w:rsidRPr="001D1715">
        <w:t xml:space="preserve"> a </w:t>
      </w:r>
      <w:r w:rsidRPr="001D1715">
        <w:t xml:space="preserve">utěsněny dle požadavků </w:t>
      </w:r>
      <w:r w:rsidR="00730856" w:rsidRPr="001D1715">
        <w:t>ČSN </w:t>
      </w:r>
      <w:r w:rsidRPr="001D1715">
        <w:t xml:space="preserve">73 0810, </w:t>
      </w:r>
      <w:r w:rsidR="00730856" w:rsidRPr="001D1715">
        <w:t>čl. </w:t>
      </w:r>
      <w:r w:rsidRPr="001D1715">
        <w:t>6.2.1</w:t>
      </w:r>
      <w:r w:rsidR="00730856" w:rsidRPr="001D1715">
        <w:t xml:space="preserve"> </w:t>
      </w:r>
      <w:r w:rsidRPr="001D1715">
        <w:t>a ČSN</w:t>
      </w:r>
      <w:r w:rsidR="00730856" w:rsidRPr="001D1715">
        <w:t> 33 </w:t>
      </w:r>
      <w:r w:rsidRPr="001D1715">
        <w:t>2000-5-52</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527.2.</w:t>
      </w:r>
    </w:p>
    <w:p w14:paraId="78C1004F" w14:textId="6EF10A77" w:rsidR="00BD33F5" w:rsidRPr="001D1715" w:rsidRDefault="00BD33F5" w:rsidP="001D1715">
      <w:pPr>
        <w:jc w:val="both"/>
      </w:pPr>
      <w:r w:rsidRPr="001D1715">
        <w:t xml:space="preserve">Každá kabelová požární přepážka, stejně jako každý prostup kabelových rozvodů požárně dělícími konstrukcemi, budou řádně označeny dle požadavků </w:t>
      </w:r>
      <w:r w:rsidR="00730856" w:rsidRPr="001D1715">
        <w:t>ČSN </w:t>
      </w:r>
      <w:r w:rsidRPr="001D1715">
        <w:t xml:space="preserve">73 0848, </w:t>
      </w:r>
      <w:r w:rsidR="00730856" w:rsidRPr="001D1715">
        <w:t>čl. </w:t>
      </w:r>
      <w:r w:rsidRPr="001D1715">
        <w:t>8.</w:t>
      </w:r>
    </w:p>
    <w:p w14:paraId="6CEFEB5A" w14:textId="0D108067" w:rsidR="00BD33F5" w:rsidRPr="001D1715" w:rsidRDefault="00BD33F5" w:rsidP="001D1715">
      <w:pPr>
        <w:pStyle w:val="Nadpis3"/>
        <w:jc w:val="both"/>
      </w:pPr>
      <w:bookmarkStart w:id="45" w:name="_Toc181729929"/>
      <w:r w:rsidRPr="001D1715">
        <w:t>Požadavky na požární úseky</w:t>
      </w:r>
      <w:r w:rsidR="00730856" w:rsidRPr="001D1715">
        <w:t xml:space="preserve"> a </w:t>
      </w:r>
      <w:r w:rsidRPr="001D1715">
        <w:t>na požární odolnost rozváděčů</w:t>
      </w:r>
      <w:bookmarkEnd w:id="45"/>
    </w:p>
    <w:p w14:paraId="2A5C35CE" w14:textId="56FD4C52" w:rsidR="00BD33F5" w:rsidRPr="001D1715" w:rsidRDefault="00730856" w:rsidP="001D1715">
      <w:pPr>
        <w:jc w:val="both"/>
      </w:pPr>
      <w:r w:rsidRPr="001D1715">
        <w:t>Dle ČSN </w:t>
      </w:r>
      <w:r w:rsidR="00BD33F5" w:rsidRPr="001D1715">
        <w:t>73 0802</w:t>
      </w:r>
      <w:r w:rsidRPr="001D1715">
        <w:t> </w:t>
      </w:r>
      <w:proofErr w:type="spellStart"/>
      <w:r w:rsidRPr="001D1715">
        <w:t>ed</w:t>
      </w:r>
      <w:proofErr w:type="spellEnd"/>
      <w:r w:rsidRPr="001D1715">
        <w:t>. </w:t>
      </w:r>
      <w:r w:rsidR="00BD33F5" w:rsidRPr="001D1715">
        <w:t xml:space="preserve">2, </w:t>
      </w:r>
      <w:r w:rsidRPr="001D1715">
        <w:t>čl. </w:t>
      </w:r>
      <w:r w:rsidR="00BD33F5" w:rsidRPr="001D1715">
        <w:t xml:space="preserve">5.3.2 </w:t>
      </w:r>
      <w:r w:rsidRPr="001D1715">
        <w:t>písm. </w:t>
      </w:r>
      <w:r w:rsidR="00BD33F5" w:rsidRPr="001D1715">
        <w:t>e) musí prostory určené pro zajištění požární bezpečnosti staveb, jako např. prostory náhradního zdroje elektrické energie, tvořit samostatné požární úseky.</w:t>
      </w:r>
      <w:r w:rsidRPr="001D1715">
        <w:t xml:space="preserve"> </w:t>
      </w:r>
      <w:r w:rsidR="00BD33F5" w:rsidRPr="001D1715">
        <w:t>Ústředna CPS je též náhradním zdrojem elektrické energie pro zajištění požární bezpečnosti.</w:t>
      </w:r>
    </w:p>
    <w:p w14:paraId="57919703" w14:textId="2174D149" w:rsidR="00BD33F5" w:rsidRPr="001D1715" w:rsidRDefault="00BD33F5" w:rsidP="001D1715">
      <w:pPr>
        <w:jc w:val="both"/>
      </w:pPr>
      <w:r w:rsidRPr="001D1715">
        <w:t xml:space="preserve">Prostory pro umístění bezpečnostních záložních zdrojů napájení musí dle </w:t>
      </w:r>
      <w:r w:rsidR="00730856" w:rsidRPr="001D1715">
        <w:t>ČSN </w:t>
      </w:r>
      <w:r w:rsidRPr="001D1715">
        <w:t xml:space="preserve">73 0848, </w:t>
      </w:r>
      <w:r w:rsidR="00730856" w:rsidRPr="001D1715">
        <w:t>čl. </w:t>
      </w:r>
      <w:r w:rsidRPr="001D1715">
        <w:t>7.1 tvořit samostatný požární úsek. Tento prostor musí být přístupný pouze osobám znalým nebo poučeným.</w:t>
      </w:r>
    </w:p>
    <w:p w14:paraId="4E73CE81" w14:textId="0C99EDFD" w:rsidR="00BD33F5" w:rsidRPr="001D1715" w:rsidRDefault="00BD33F5" w:rsidP="001D1715">
      <w:pPr>
        <w:jc w:val="both"/>
      </w:pPr>
      <w:r w:rsidRPr="001D1715">
        <w:t xml:space="preserve">Tento požadavek se vztahuje na </w:t>
      </w:r>
      <w:r w:rsidR="004E6A9F">
        <w:t>centrálu CPS, která bude tvořit samostatný požární úsek.</w:t>
      </w:r>
    </w:p>
    <w:p w14:paraId="1111CEAD" w14:textId="77777777" w:rsidR="00BD33F5" w:rsidRPr="001D1715" w:rsidRDefault="00BD33F5" w:rsidP="001D1715">
      <w:pPr>
        <w:pStyle w:val="Nadpis3"/>
        <w:jc w:val="both"/>
      </w:pPr>
      <w:bookmarkStart w:id="46" w:name="_Toc181729930"/>
      <w:r w:rsidRPr="001D1715">
        <w:t>Povinnost kontrol provozuschopnosti PBZ</w:t>
      </w:r>
      <w:bookmarkEnd w:id="46"/>
    </w:p>
    <w:p w14:paraId="3F1E86B4" w14:textId="18BE44E1" w:rsidR="00BD33F5" w:rsidRPr="001D1715" w:rsidRDefault="00730856" w:rsidP="001D1715">
      <w:pPr>
        <w:jc w:val="both"/>
      </w:pPr>
      <w:r w:rsidRPr="001D1715">
        <w:t>Dle </w:t>
      </w:r>
      <w:r w:rsidR="00BD33F5" w:rsidRPr="001D1715">
        <w:t>vyhlášky</w:t>
      </w:r>
      <w:r w:rsidRPr="001D1715">
        <w:t xml:space="preserve"> č. </w:t>
      </w:r>
      <w:r w:rsidR="00BD33F5" w:rsidRPr="001D1715">
        <w:t>246/2001</w:t>
      </w:r>
      <w:r w:rsidRPr="001D1715">
        <w:t> Sb.</w:t>
      </w:r>
      <w:r w:rsidR="00BD33F5" w:rsidRPr="001D1715">
        <w:t>,</w:t>
      </w:r>
      <w:r w:rsidRPr="001D1715">
        <w:t xml:space="preserve"> o </w:t>
      </w:r>
      <w:r w:rsidR="00BD33F5" w:rsidRPr="001D1715">
        <w:t>stanovení podmínek požární bezpečnosti</w:t>
      </w:r>
      <w:r w:rsidRPr="001D1715">
        <w:t xml:space="preserve"> a </w:t>
      </w:r>
      <w:r w:rsidR="00BD33F5" w:rsidRPr="001D1715">
        <w:t>výkonu státního požárního dozoru (vyhláška</w:t>
      </w:r>
      <w:r w:rsidRPr="001D1715">
        <w:t xml:space="preserve"> o </w:t>
      </w:r>
      <w:r w:rsidR="00BD33F5" w:rsidRPr="001D1715">
        <w:t>požární prevenci), ve znění pozdějších předpisů,</w:t>
      </w:r>
      <w:r w:rsidRPr="001D1715">
        <w:t xml:space="preserve"> § </w:t>
      </w:r>
      <w:r w:rsidR="00BD33F5" w:rsidRPr="001D1715">
        <w:t xml:space="preserve">7 </w:t>
      </w:r>
      <w:r w:rsidRPr="001D1715">
        <w:t>odst. </w:t>
      </w:r>
      <w:r w:rsidR="00BD33F5" w:rsidRPr="001D1715">
        <w:t xml:space="preserve">1, osoba, která provádí </w:t>
      </w:r>
      <w:r w:rsidR="00BD33F5" w:rsidRPr="001D1715">
        <w:lastRenderedPageBreak/>
        <w:t>montáž PBZ, zabezpečuje provedení funkčních zkoušek,</w:t>
      </w:r>
      <w:r w:rsidRPr="001D1715">
        <w:t xml:space="preserve"> a </w:t>
      </w:r>
      <w:r w:rsidR="00BD33F5" w:rsidRPr="001D1715">
        <w:t>v případě souběhu dvou</w:t>
      </w:r>
      <w:r w:rsidRPr="001D1715">
        <w:t xml:space="preserve"> a </w:t>
      </w:r>
      <w:r w:rsidR="00BD33F5" w:rsidRPr="001D1715">
        <w:t>více vzájemně se ovlivňujících PBZ také koordinačních funkčních zkoušek.</w:t>
      </w:r>
    </w:p>
    <w:p w14:paraId="7CD8C1C1" w14:textId="08505021" w:rsidR="00BD33F5" w:rsidRPr="001D1715" w:rsidRDefault="00730856" w:rsidP="001D1715">
      <w:pPr>
        <w:jc w:val="both"/>
      </w:pPr>
      <w:r w:rsidRPr="001D1715">
        <w:t>Dle </w:t>
      </w:r>
      <w:r w:rsidR="00BD33F5" w:rsidRPr="001D1715">
        <w:t>vyhlášky</w:t>
      </w:r>
      <w:r w:rsidRPr="001D1715">
        <w:t xml:space="preserve"> č. </w:t>
      </w:r>
      <w:r w:rsidR="00BD33F5" w:rsidRPr="001D1715">
        <w:t>246/2001</w:t>
      </w:r>
      <w:r w:rsidRPr="001D1715">
        <w:t> Sb.</w:t>
      </w:r>
      <w:r w:rsidR="00BD33F5" w:rsidRPr="001D1715">
        <w:t>,</w:t>
      </w:r>
      <w:r w:rsidRPr="001D1715">
        <w:t xml:space="preserve"> o </w:t>
      </w:r>
      <w:r w:rsidR="00BD33F5" w:rsidRPr="001D1715">
        <w:t>stanovení podmínek požární bezpečnosti</w:t>
      </w:r>
      <w:r w:rsidRPr="001D1715">
        <w:t xml:space="preserve"> a </w:t>
      </w:r>
      <w:r w:rsidR="00BD33F5" w:rsidRPr="001D1715">
        <w:t>výkonu státního požárního dozoru (vyhláška</w:t>
      </w:r>
      <w:r w:rsidRPr="001D1715">
        <w:t xml:space="preserve"> o </w:t>
      </w:r>
      <w:r w:rsidR="00BD33F5" w:rsidRPr="001D1715">
        <w:t>požární prevenci), ve znění pozdějších předpisů,</w:t>
      </w:r>
      <w:r w:rsidRPr="001D1715">
        <w:t xml:space="preserve"> § </w:t>
      </w:r>
      <w:r w:rsidR="00BD33F5" w:rsidRPr="001D1715">
        <w:t xml:space="preserve">7 </w:t>
      </w:r>
      <w:r w:rsidRPr="001D1715">
        <w:t>odst. </w:t>
      </w:r>
      <w:r w:rsidR="00BD33F5" w:rsidRPr="001D1715">
        <w:t>4, bude provozovatel povinen provádět pravidelné kontroly provozuschopnosti PBZ</w:t>
      </w:r>
      <w:r w:rsidRPr="001D1715">
        <w:t xml:space="preserve"> v </w:t>
      </w:r>
      <w:r w:rsidR="00BD33F5" w:rsidRPr="001D1715">
        <w:t>rozsahu stanoveném právními předpisy, normativními požadavky</w:t>
      </w:r>
      <w:r w:rsidRPr="001D1715">
        <w:t xml:space="preserve"> a </w:t>
      </w:r>
      <w:r w:rsidR="00BD33F5" w:rsidRPr="001D1715">
        <w:t>průvodní dokumentací jeho výrobce nejméně jednou za rok, pokud výrobce, anebo posouzení požárního nebezpečí nestanoví lhůty kratší.</w:t>
      </w:r>
    </w:p>
    <w:p w14:paraId="3EAEF2AC" w14:textId="77777777" w:rsidR="00BD33F5" w:rsidRPr="001D1715" w:rsidRDefault="00BD33F5" w:rsidP="001D1715">
      <w:pPr>
        <w:pStyle w:val="Nadpis3"/>
        <w:jc w:val="both"/>
      </w:pPr>
      <w:bookmarkStart w:id="47" w:name="_Toc181729931"/>
      <w:r w:rsidRPr="001D1715">
        <w:t>Ochrana před bleskem</w:t>
      </w:r>
      <w:bookmarkEnd w:id="47"/>
    </w:p>
    <w:p w14:paraId="6A669C6E" w14:textId="30FE6FFA" w:rsidR="00BD33F5" w:rsidRPr="001D1715" w:rsidRDefault="00730856" w:rsidP="001D1715">
      <w:pPr>
        <w:jc w:val="both"/>
      </w:pPr>
      <w:r w:rsidRPr="001D1715">
        <w:t>Dle </w:t>
      </w:r>
      <w:r w:rsidR="00BD33F5" w:rsidRPr="001D1715">
        <w:t>vyhlášky</w:t>
      </w:r>
      <w:r w:rsidRPr="001D1715">
        <w:t xml:space="preserve"> č. </w:t>
      </w:r>
      <w:r w:rsidR="00BD33F5" w:rsidRPr="001D1715">
        <w:t>23/2008</w:t>
      </w:r>
      <w:r w:rsidRPr="001D1715">
        <w:t> Sb.</w:t>
      </w:r>
      <w:r w:rsidR="00BD33F5" w:rsidRPr="001D1715">
        <w:t>,</w:t>
      </w:r>
      <w:r w:rsidRPr="001D1715">
        <w:t xml:space="preserve"> o </w:t>
      </w:r>
      <w:r w:rsidR="00BD33F5" w:rsidRPr="001D1715">
        <w:t>technických podmínkách požární ochrany staveb, ve znění pozdějších předpisů,</w:t>
      </w:r>
      <w:r w:rsidRPr="001D1715">
        <w:t xml:space="preserve"> § </w:t>
      </w:r>
      <w:r w:rsidR="00BD33F5" w:rsidRPr="001D1715">
        <w:t xml:space="preserve">9 </w:t>
      </w:r>
      <w:r w:rsidRPr="001D1715">
        <w:t>odst. </w:t>
      </w:r>
      <w:r w:rsidR="00BD33F5" w:rsidRPr="001D1715">
        <w:t>2, musí být zařízení tvořící systém ochrany stavby</w:t>
      </w:r>
      <w:r w:rsidRPr="001D1715">
        <w:t xml:space="preserve"> a </w:t>
      </w:r>
      <w:r w:rsidR="00BD33F5" w:rsidRPr="001D1715">
        <w:t>jejího uživatele před bleskem nebo jinými atmosférickými elektrickými výboji navrženo</w:t>
      </w:r>
      <w:r w:rsidRPr="001D1715">
        <w:t xml:space="preserve"> z </w:t>
      </w:r>
      <w:r w:rsidR="00BD33F5" w:rsidRPr="001D1715">
        <w:t>výrobků třídy reakce na oheň nejméně A2.</w:t>
      </w:r>
    </w:p>
    <w:p w14:paraId="01728D06" w14:textId="77777777" w:rsidR="00BD33F5" w:rsidRPr="001D1715" w:rsidRDefault="00BD33F5" w:rsidP="001D1715">
      <w:pPr>
        <w:pStyle w:val="Nadpis1"/>
        <w:jc w:val="both"/>
        <w:rPr>
          <w:color w:val="auto"/>
        </w:rPr>
      </w:pPr>
      <w:bookmarkStart w:id="48" w:name="_Toc181729932"/>
      <w:r w:rsidRPr="001D1715">
        <w:rPr>
          <w:color w:val="auto"/>
        </w:rPr>
        <w:lastRenderedPageBreak/>
        <w:t>BEZPEČNOST PŘI REALIZACI A UŽÍVÁNÍ</w:t>
      </w:r>
      <w:bookmarkEnd w:id="48"/>
    </w:p>
    <w:p w14:paraId="5D7FB590" w14:textId="11118998" w:rsidR="00BD33F5" w:rsidRPr="001D1715" w:rsidRDefault="00BD33F5" w:rsidP="001D1715">
      <w:pPr>
        <w:pStyle w:val="Nadpis2"/>
        <w:jc w:val="both"/>
        <w:rPr>
          <w:color w:val="auto"/>
        </w:rPr>
      </w:pPr>
      <w:bookmarkStart w:id="49" w:name="_Toc181729933"/>
      <w:r w:rsidRPr="001D1715">
        <w:rPr>
          <w:color w:val="auto"/>
        </w:rPr>
        <w:t>Zařazení zařízení do tříd</w:t>
      </w:r>
      <w:r w:rsidR="00730856" w:rsidRPr="001D1715">
        <w:rPr>
          <w:color w:val="auto"/>
        </w:rPr>
        <w:t xml:space="preserve"> a </w:t>
      </w:r>
      <w:r w:rsidRPr="001D1715">
        <w:rPr>
          <w:color w:val="auto"/>
        </w:rPr>
        <w:t>skupin</w:t>
      </w:r>
      <w:bookmarkEnd w:id="49"/>
    </w:p>
    <w:p w14:paraId="3910529E" w14:textId="7005F120" w:rsidR="00BD33F5" w:rsidRPr="001D1715" w:rsidRDefault="00BD33F5" w:rsidP="001D1715">
      <w:pPr>
        <w:jc w:val="both"/>
      </w:pPr>
      <w:r w:rsidRPr="001D1715">
        <w:t>Elektrická zařízení na pracovištích jsou dle</w:t>
      </w:r>
      <w:r w:rsidR="00730856" w:rsidRPr="001D1715">
        <w:t xml:space="preserve"> § </w:t>
      </w:r>
      <w:r w:rsidRPr="001D1715">
        <w:t xml:space="preserve">2 </w:t>
      </w:r>
      <w:r w:rsidR="00730856" w:rsidRPr="001D1715">
        <w:t>písm. </w:t>
      </w:r>
      <w:r w:rsidRPr="001D1715">
        <w:t>a) zákona</w:t>
      </w:r>
      <w:r w:rsidR="00730856" w:rsidRPr="001D1715">
        <w:t xml:space="preserve"> č. </w:t>
      </w:r>
      <w:r w:rsidRPr="001D1715">
        <w:t>250/2021</w:t>
      </w:r>
      <w:r w:rsidR="00730856" w:rsidRPr="001D1715">
        <w:t> Sb.</w:t>
      </w:r>
      <w:r w:rsidRPr="001D1715">
        <w:t>,</w:t>
      </w:r>
      <w:r w:rsidR="00730856" w:rsidRPr="001D1715">
        <w:t xml:space="preserve"> o </w:t>
      </w:r>
      <w:r w:rsidRPr="001D1715">
        <w:t>bezpečnosti práce</w:t>
      </w:r>
      <w:r w:rsidR="00730856" w:rsidRPr="001D1715">
        <w:t xml:space="preserve"> v </w:t>
      </w:r>
      <w:r w:rsidRPr="001D1715">
        <w:t>souvislosti</w:t>
      </w:r>
      <w:r w:rsidR="00730856" w:rsidRPr="001D1715">
        <w:t xml:space="preserve"> s </w:t>
      </w:r>
      <w:r w:rsidRPr="001D1715">
        <w:t>provozem vyhrazených technických zařízení</w:t>
      </w:r>
      <w:r w:rsidR="00730856" w:rsidRPr="001D1715">
        <w:t xml:space="preserve"> a </w:t>
      </w:r>
      <w:r w:rsidRPr="001D1715">
        <w:t>o změně souvisejících zákonů vyhrazeným technickým zařízením, které při provozu představuje závažné riziko ohrožení života, zdraví</w:t>
      </w:r>
      <w:r w:rsidR="00730856" w:rsidRPr="001D1715">
        <w:t xml:space="preserve"> a </w:t>
      </w:r>
      <w:r w:rsidRPr="001D1715">
        <w:t>bezpečnosti fyzických osob.</w:t>
      </w:r>
    </w:p>
    <w:p w14:paraId="6C467CC0" w14:textId="72F1542D" w:rsidR="00BD33F5" w:rsidRPr="001D1715" w:rsidRDefault="00730856" w:rsidP="001D1715">
      <w:pPr>
        <w:jc w:val="both"/>
      </w:pPr>
      <w:r w:rsidRPr="001D1715">
        <w:t>Dle § </w:t>
      </w:r>
      <w:r w:rsidR="00BD33F5" w:rsidRPr="001D1715">
        <w:t xml:space="preserve">4 </w:t>
      </w:r>
      <w:r w:rsidRPr="001D1715">
        <w:t>odst. </w:t>
      </w:r>
      <w:r w:rsidR="00BD33F5" w:rsidRPr="001D1715">
        <w:t xml:space="preserve">2 </w:t>
      </w:r>
      <w:r w:rsidRPr="001D1715">
        <w:t>písm. </w:t>
      </w:r>
      <w:r w:rsidR="00BD33F5" w:rsidRPr="001D1715">
        <w:t>a) nařízení vlády</w:t>
      </w:r>
      <w:r w:rsidRPr="001D1715">
        <w:t xml:space="preserve"> č. </w:t>
      </w:r>
      <w:r w:rsidR="00BD33F5" w:rsidRPr="001D1715">
        <w:t>190/2022</w:t>
      </w:r>
      <w:r w:rsidRPr="001D1715">
        <w:t> Sb.</w:t>
      </w:r>
      <w:r w:rsidR="00BD33F5" w:rsidRPr="001D1715">
        <w:t>,</w:t>
      </w:r>
      <w:r w:rsidRPr="001D1715">
        <w:t xml:space="preserve"> o </w:t>
      </w:r>
      <w:r w:rsidR="00BD33F5" w:rsidRPr="001D1715">
        <w:t>vyhrazených technických elektrických zařízeních</w:t>
      </w:r>
      <w:r w:rsidRPr="001D1715">
        <w:t xml:space="preserve"> a </w:t>
      </w:r>
      <w:r w:rsidR="00BD33F5" w:rsidRPr="001D1715">
        <w:t>požadavcích na zajištění jejich bezpečnosti, ve znění pozdějších předpisů, jde</w:t>
      </w:r>
      <w:r w:rsidRPr="001D1715">
        <w:t xml:space="preserve"> o </w:t>
      </w:r>
      <w:r w:rsidR="00BD33F5" w:rsidRPr="001D1715">
        <w:t>vyhrazené elektrické zařízení II. třídy.</w:t>
      </w:r>
    </w:p>
    <w:p w14:paraId="3D263352" w14:textId="723DF837" w:rsidR="00BD33F5" w:rsidRPr="001D1715" w:rsidRDefault="00BD33F5" w:rsidP="001D1715">
      <w:pPr>
        <w:pStyle w:val="Nadpis2"/>
        <w:jc w:val="both"/>
        <w:rPr>
          <w:color w:val="auto"/>
        </w:rPr>
      </w:pPr>
      <w:bookmarkStart w:id="50" w:name="_Toc181729934"/>
      <w:r w:rsidRPr="001D1715">
        <w:rPr>
          <w:color w:val="auto"/>
        </w:rPr>
        <w:t>Podmínky pro realizaci díla</w:t>
      </w:r>
      <w:r w:rsidR="00730856" w:rsidRPr="001D1715">
        <w:rPr>
          <w:color w:val="auto"/>
        </w:rPr>
        <w:t xml:space="preserve"> a </w:t>
      </w:r>
      <w:r w:rsidRPr="001D1715">
        <w:rPr>
          <w:color w:val="auto"/>
        </w:rPr>
        <w:t>jeho uvedení do provozu</w:t>
      </w:r>
      <w:bookmarkEnd w:id="50"/>
    </w:p>
    <w:p w14:paraId="73F23F14" w14:textId="4BB68025" w:rsidR="00BD33F5" w:rsidRPr="001D1715" w:rsidRDefault="00BD33F5" w:rsidP="001D1715">
      <w:pPr>
        <w:jc w:val="both"/>
      </w:pPr>
      <w:r w:rsidRPr="001D1715">
        <w:t>Ostatní stavby</w:t>
      </w:r>
      <w:r w:rsidR="00730856" w:rsidRPr="001D1715">
        <w:t xml:space="preserve"> a </w:t>
      </w:r>
      <w:r w:rsidRPr="001D1715">
        <w:t>zařízení musí být dle</w:t>
      </w:r>
      <w:r w:rsidR="00730856" w:rsidRPr="001D1715">
        <w:t xml:space="preserve"> § </w:t>
      </w:r>
      <w:r w:rsidRPr="001D1715">
        <w:t xml:space="preserve">159 </w:t>
      </w:r>
      <w:r w:rsidR="00730856" w:rsidRPr="001D1715">
        <w:t>odst. </w:t>
      </w:r>
      <w:r w:rsidRPr="001D1715">
        <w:t>1 zákona</w:t>
      </w:r>
      <w:r w:rsidR="00730856" w:rsidRPr="001D1715">
        <w:t xml:space="preserve"> č. </w:t>
      </w:r>
      <w:r w:rsidRPr="001D1715">
        <w:t>283/2021</w:t>
      </w:r>
      <w:r w:rsidR="00730856" w:rsidRPr="001D1715">
        <w:t> Sb.</w:t>
      </w:r>
      <w:r w:rsidRPr="001D1715">
        <w:t>, stavební zákon, ve znění pozdějších předpisů, prováděny stavebním podnikatelem, který zabezpečí odborné vedení provádění stavby stavbyvedoucím.</w:t>
      </w:r>
    </w:p>
    <w:p w14:paraId="2F8249BE" w14:textId="64762702" w:rsidR="00BD33F5" w:rsidRPr="001D1715" w:rsidRDefault="00BD33F5" w:rsidP="001D1715">
      <w:pPr>
        <w:jc w:val="both"/>
      </w:pPr>
      <w:r w:rsidRPr="001D1715">
        <w:t>Zhotovitel je při provádění stavby nebo zařízení dle</w:t>
      </w:r>
      <w:r w:rsidR="00730856" w:rsidRPr="001D1715">
        <w:t xml:space="preserve"> § </w:t>
      </w:r>
      <w:r w:rsidRPr="001D1715">
        <w:t xml:space="preserve">163 </w:t>
      </w:r>
      <w:r w:rsidR="00730856" w:rsidRPr="001D1715">
        <w:t>odst. </w:t>
      </w:r>
      <w:r w:rsidRPr="001D1715">
        <w:t xml:space="preserve">1 </w:t>
      </w:r>
      <w:r w:rsidR="00730856" w:rsidRPr="001D1715">
        <w:t>písm. </w:t>
      </w:r>
      <w:r w:rsidRPr="001D1715">
        <w:t>c) zákona</w:t>
      </w:r>
      <w:r w:rsidR="00730856" w:rsidRPr="001D1715">
        <w:t xml:space="preserve"> č. </w:t>
      </w:r>
      <w:r w:rsidRPr="001D1715">
        <w:t>283/2021</w:t>
      </w:r>
      <w:r w:rsidR="00730856" w:rsidRPr="001D1715">
        <w:t> Sb.</w:t>
      </w:r>
      <w:r w:rsidRPr="001D1715">
        <w:t>, stavební zákon, ve znění pozdějších předpisů povinen zajistit stavbyvedoucího.</w:t>
      </w:r>
    </w:p>
    <w:p w14:paraId="0E147BE7" w14:textId="46588726" w:rsidR="00BD33F5" w:rsidRPr="001D1715" w:rsidRDefault="00BD33F5" w:rsidP="001D1715">
      <w:pPr>
        <w:jc w:val="both"/>
      </w:pPr>
      <w:r w:rsidRPr="001D1715">
        <w:t>Stavbyvedoucím může být dle</w:t>
      </w:r>
      <w:r w:rsidR="00730856" w:rsidRPr="001D1715">
        <w:t xml:space="preserve"> § </w:t>
      </w:r>
      <w:r w:rsidRPr="001D1715">
        <w:t xml:space="preserve">14 </w:t>
      </w:r>
      <w:r w:rsidR="00730856" w:rsidRPr="001D1715">
        <w:t>písm. </w:t>
      </w:r>
      <w:r w:rsidRPr="001D1715">
        <w:t>f) zákona</w:t>
      </w:r>
      <w:r w:rsidR="00730856" w:rsidRPr="001D1715">
        <w:t xml:space="preserve"> č. </w:t>
      </w:r>
      <w:r w:rsidRPr="001D1715">
        <w:t>283/2021</w:t>
      </w:r>
      <w:r w:rsidR="00730856" w:rsidRPr="001D1715">
        <w:t> Sb.</w:t>
      </w:r>
      <w:r w:rsidRPr="001D1715">
        <w:t>, stavební zákon, ve znění pozdějších předpisů, pouze fyzická osoba oprávněná podle autorizačního zákona (tzn. pouze osoba autorizovaná).</w:t>
      </w:r>
    </w:p>
    <w:p w14:paraId="2A62DBDC" w14:textId="67C959B4" w:rsidR="00BD33F5" w:rsidRPr="001D1715" w:rsidRDefault="00730856" w:rsidP="001D1715">
      <w:pPr>
        <w:jc w:val="both"/>
      </w:pPr>
      <w:r w:rsidRPr="001D1715">
        <w:t>Dle </w:t>
      </w:r>
      <w:r w:rsidR="00BD33F5" w:rsidRPr="001D1715">
        <w:t>zákona</w:t>
      </w:r>
      <w:r w:rsidRPr="001D1715">
        <w:t xml:space="preserve"> č. </w:t>
      </w:r>
      <w:r w:rsidR="00BD33F5" w:rsidRPr="001D1715">
        <w:t>360/1992</w:t>
      </w:r>
      <w:r w:rsidRPr="001D1715">
        <w:t> Sb.</w:t>
      </w:r>
      <w:r w:rsidR="00BD33F5" w:rsidRPr="001D1715">
        <w:t>,</w:t>
      </w:r>
      <w:r w:rsidRPr="001D1715">
        <w:t xml:space="preserve"> o </w:t>
      </w:r>
      <w:r w:rsidR="00BD33F5" w:rsidRPr="001D1715">
        <w:t>výkonu povolání autorizovaných architektů</w:t>
      </w:r>
      <w:r w:rsidRPr="001D1715">
        <w:t xml:space="preserve"> a </w:t>
      </w:r>
      <w:r w:rsidR="00BD33F5" w:rsidRPr="001D1715">
        <w:t>o výkonu povolání autorizovaných inženýrů</w:t>
      </w:r>
      <w:r w:rsidRPr="001D1715">
        <w:t xml:space="preserve"> a </w:t>
      </w:r>
      <w:r w:rsidR="00BD33F5" w:rsidRPr="001D1715">
        <w:t>techniků činných ve výstavbě, ve znění pozdějších předpisů,</w:t>
      </w:r>
      <w:r w:rsidRPr="001D1715">
        <w:t xml:space="preserve"> § </w:t>
      </w:r>
      <w:r w:rsidR="00BD33F5" w:rsidRPr="001D1715">
        <w:t xml:space="preserve">12 </w:t>
      </w:r>
      <w:r w:rsidRPr="001D1715">
        <w:t>odst. </w:t>
      </w:r>
      <w:r w:rsidR="00BD33F5" w:rsidRPr="001D1715">
        <w:t xml:space="preserve">6 </w:t>
      </w:r>
      <w:r w:rsidRPr="001D1715">
        <w:t>+ § </w:t>
      </w:r>
      <w:r w:rsidR="00BD33F5" w:rsidRPr="001D1715">
        <w:t xml:space="preserve">18 </w:t>
      </w:r>
      <w:r w:rsidRPr="001D1715">
        <w:t>písm. </w:t>
      </w:r>
      <w:r w:rsidR="00BD33F5" w:rsidRPr="001D1715">
        <w:t xml:space="preserve">i) </w:t>
      </w:r>
      <w:r w:rsidRPr="001D1715">
        <w:t>+ § </w:t>
      </w:r>
      <w:r w:rsidR="00BD33F5" w:rsidRPr="001D1715">
        <w:t xml:space="preserve">19 </w:t>
      </w:r>
      <w:r w:rsidRPr="001D1715">
        <w:t>písm. </w:t>
      </w:r>
      <w:r w:rsidR="00BD33F5" w:rsidRPr="001D1715">
        <w:t>e)</w:t>
      </w:r>
      <w:r w:rsidRPr="001D1715">
        <w:t xml:space="preserve"> a </w:t>
      </w:r>
      <w:r w:rsidR="00BD33F5" w:rsidRPr="001D1715">
        <w:t>g), je autorizovaná osoba oprávněna pouze</w:t>
      </w:r>
      <w:r w:rsidRPr="001D1715">
        <w:t xml:space="preserve"> v </w:t>
      </w:r>
      <w:r w:rsidR="00BD33F5" w:rsidRPr="001D1715">
        <w:t>rozsahu oboru, popřípadě specializace, pro kterou jí byla udělena autorizace; odborné vedení realizace</w:t>
      </w:r>
      <w:r w:rsidRPr="001D1715">
        <w:t xml:space="preserve"> v </w:t>
      </w:r>
      <w:r w:rsidR="00BD33F5" w:rsidRPr="001D1715">
        <w:t>souladu</w:t>
      </w:r>
      <w:r w:rsidRPr="001D1715">
        <w:t xml:space="preserve"> s </w:t>
      </w:r>
      <w:r w:rsidR="00BD33F5" w:rsidRPr="001D1715">
        <w:t>touto dokumentací tak musí být zabezpečeno osobou, autorizovanou</w:t>
      </w:r>
      <w:r w:rsidRPr="001D1715">
        <w:t xml:space="preserve"> v </w:t>
      </w:r>
      <w:r w:rsidR="00BD33F5" w:rsidRPr="001D1715">
        <w:t>oboru technika prostředí staveb, specializace elektrotechnická zařízení.</w:t>
      </w:r>
      <w:r w:rsidR="00BD33F5" w:rsidRPr="001D1715">
        <w:rPr>
          <w:rStyle w:val="Znakapoznpodarou"/>
        </w:rPr>
        <w:footnoteReference w:id="13"/>
      </w:r>
      <w:r w:rsidR="00BD33F5" w:rsidRPr="001D1715">
        <w:rPr>
          <w:rStyle w:val="Znakapoznpodarou"/>
        </w:rPr>
        <w:footnoteReference w:id="14"/>
      </w:r>
    </w:p>
    <w:p w14:paraId="1EF8993F" w14:textId="4EB289B8" w:rsidR="00BD33F5" w:rsidRPr="001D1715" w:rsidRDefault="00BD33F5" w:rsidP="001D1715">
      <w:pPr>
        <w:jc w:val="both"/>
      </w:pPr>
      <w:r w:rsidRPr="001D1715">
        <w:t>S ohledem na rozsah</w:t>
      </w:r>
      <w:r w:rsidR="00730856" w:rsidRPr="001D1715">
        <w:t xml:space="preserve"> a </w:t>
      </w:r>
      <w:r w:rsidRPr="001D1715">
        <w:t>závažnost funkce stavbyvedoucího</w:t>
      </w:r>
      <w:r w:rsidR="00730856" w:rsidRPr="001D1715">
        <w:t xml:space="preserve"> a </w:t>
      </w:r>
      <w:r w:rsidRPr="001D1715">
        <w:t>s ní spojených povinností</w:t>
      </w:r>
      <w:r w:rsidR="00730856" w:rsidRPr="001D1715">
        <w:t xml:space="preserve"> a </w:t>
      </w:r>
      <w:r w:rsidRPr="001D1715">
        <w:t>odpovědnosti se proto předpokládá téměř stálá přítomnost této osoby na staveništi</w:t>
      </w:r>
      <w:r w:rsidR="00730856" w:rsidRPr="001D1715">
        <w:t xml:space="preserve"> v </w:t>
      </w:r>
      <w:r w:rsidRPr="001D1715">
        <w:t>průběhu provádění stavby.</w:t>
      </w:r>
      <w:r w:rsidRPr="001D1715">
        <w:rPr>
          <w:rStyle w:val="Znakapoznpodarou"/>
        </w:rPr>
        <w:footnoteReference w:id="15"/>
      </w:r>
    </w:p>
    <w:p w14:paraId="76C092FF" w14:textId="71A01845" w:rsidR="00BD33F5" w:rsidRPr="001D1715" w:rsidRDefault="00BD33F5" w:rsidP="001D1715">
      <w:pPr>
        <w:jc w:val="both"/>
      </w:pPr>
      <w:r w:rsidRPr="001D1715">
        <w:t>Stavbyvedoucí je dle</w:t>
      </w:r>
      <w:r w:rsidR="00730856" w:rsidRPr="001D1715">
        <w:t xml:space="preserve"> § </w:t>
      </w:r>
      <w:r w:rsidRPr="001D1715">
        <w:t xml:space="preserve">164 </w:t>
      </w:r>
      <w:r w:rsidR="00730856" w:rsidRPr="001D1715">
        <w:t>odst. </w:t>
      </w:r>
      <w:r w:rsidRPr="001D1715">
        <w:t xml:space="preserve">1 </w:t>
      </w:r>
      <w:r w:rsidR="00730856" w:rsidRPr="001D1715">
        <w:t>písm. </w:t>
      </w:r>
      <w:r w:rsidRPr="001D1715">
        <w:t>e) zákona</w:t>
      </w:r>
      <w:r w:rsidR="00730856" w:rsidRPr="001D1715">
        <w:t xml:space="preserve"> č. </w:t>
      </w:r>
      <w:r w:rsidRPr="001D1715">
        <w:t>283/2021</w:t>
      </w:r>
      <w:r w:rsidR="00730856" w:rsidRPr="001D1715">
        <w:t> Sb.</w:t>
      </w:r>
      <w:r w:rsidRPr="001D1715">
        <w:t>, stavební zákon, ve znění pozdějších předpisů, povinen zajistit dodržení požadavků na výstavbu, popřípadě technických předpisů</w:t>
      </w:r>
      <w:r w:rsidR="00730856" w:rsidRPr="001D1715">
        <w:t xml:space="preserve"> a </w:t>
      </w:r>
      <w:r w:rsidRPr="001D1715">
        <w:t>technických norem, které souvisí</w:t>
      </w:r>
      <w:r w:rsidR="00730856" w:rsidRPr="001D1715">
        <w:t xml:space="preserve"> s </w:t>
      </w:r>
      <w:r w:rsidRPr="001D1715">
        <w:t>vlastním prováděním stavby.</w:t>
      </w:r>
    </w:p>
    <w:p w14:paraId="37A41394" w14:textId="2A82B2E1" w:rsidR="00BD33F5" w:rsidRPr="001D1715" w:rsidRDefault="00BD33F5" w:rsidP="001D1715">
      <w:pPr>
        <w:jc w:val="both"/>
      </w:pPr>
      <w:r w:rsidRPr="001D1715">
        <w:t>Zhotovitel je při provádění stavby nebo zařízení podléhající povolení dále dle</w:t>
      </w:r>
      <w:r w:rsidR="00730856" w:rsidRPr="001D1715">
        <w:t xml:space="preserve"> § </w:t>
      </w:r>
      <w:r w:rsidRPr="001D1715">
        <w:t xml:space="preserve">163 </w:t>
      </w:r>
      <w:r w:rsidR="00730856" w:rsidRPr="001D1715">
        <w:t>odst. </w:t>
      </w:r>
      <w:r w:rsidRPr="001D1715">
        <w:t xml:space="preserve">2 </w:t>
      </w:r>
      <w:r w:rsidR="00730856" w:rsidRPr="001D1715">
        <w:t>písm. </w:t>
      </w:r>
      <w:r w:rsidRPr="001D1715">
        <w:t>c) zákona</w:t>
      </w:r>
      <w:r w:rsidR="00730856" w:rsidRPr="001D1715">
        <w:t xml:space="preserve"> č. </w:t>
      </w:r>
      <w:r w:rsidRPr="001D1715">
        <w:t>283/2021</w:t>
      </w:r>
      <w:r w:rsidR="00730856" w:rsidRPr="001D1715">
        <w:t> Sb.</w:t>
      </w:r>
      <w:r w:rsidRPr="001D1715">
        <w:t>, stavební zákon, ve znění pozdějších předpisů povinen zajistit aby práce,</w:t>
      </w:r>
      <w:r w:rsidR="00730856" w:rsidRPr="001D1715">
        <w:t xml:space="preserve"> </w:t>
      </w:r>
      <w:r w:rsidR="00730856" w:rsidRPr="001D1715">
        <w:lastRenderedPageBreak/>
        <w:t>k </w:t>
      </w:r>
      <w:r w:rsidRPr="001D1715">
        <w:t>jejichž provádění je předepsáno zvláštní oprávnění. vykonávaly pouze osoby, které jsou držiteli takového oprávnění.</w:t>
      </w:r>
    </w:p>
    <w:p w14:paraId="33CC77B0" w14:textId="517C8ED5" w:rsidR="00BD33F5" w:rsidRPr="001D1715" w:rsidRDefault="00BD33F5" w:rsidP="001D1715">
      <w:pPr>
        <w:jc w:val="both"/>
      </w:pPr>
      <w:r w:rsidRPr="001D1715">
        <w:t>Kontrolu</w:t>
      </w:r>
      <w:r w:rsidR="00730856" w:rsidRPr="001D1715">
        <w:t xml:space="preserve"> u </w:t>
      </w:r>
      <w:r w:rsidRPr="001D1715">
        <w:t>právnické osoby nebo podnikající fyzické osoby provozující elektrické zařízení, aby činnosti</w:t>
      </w:r>
      <w:r w:rsidR="00730856" w:rsidRPr="001D1715">
        <w:t xml:space="preserve"> a </w:t>
      </w:r>
      <w:r w:rsidRPr="001D1715">
        <w:t>řízení činností na elektrických zařízeních</w:t>
      </w:r>
      <w:r w:rsidR="00730856" w:rsidRPr="001D1715">
        <w:t xml:space="preserve"> a </w:t>
      </w:r>
      <w:r w:rsidRPr="001D1715">
        <w:t>v jejich blízkosti ve stanovených případech vykonávaly jen osoby odborně způsobilé</w:t>
      </w:r>
      <w:r w:rsidR="00730856" w:rsidRPr="001D1715">
        <w:t xml:space="preserve"> k </w:t>
      </w:r>
      <w:r w:rsidRPr="001D1715">
        <w:t>dané činnosti na elektrickém zařízení, zajišťuje dle</w:t>
      </w:r>
      <w:r w:rsidR="00730856" w:rsidRPr="001D1715">
        <w:t xml:space="preserve"> § </w:t>
      </w:r>
      <w:r w:rsidRPr="001D1715">
        <w:t xml:space="preserve">3 </w:t>
      </w:r>
      <w:r w:rsidR="00730856" w:rsidRPr="001D1715">
        <w:t>odst. </w:t>
      </w:r>
      <w:r w:rsidRPr="001D1715">
        <w:t>3 nařízení vlády</w:t>
      </w:r>
      <w:r w:rsidR="00730856" w:rsidRPr="001D1715">
        <w:t xml:space="preserve"> č. </w:t>
      </w:r>
      <w:r w:rsidRPr="001D1715">
        <w:t>194/2022</w:t>
      </w:r>
      <w:r w:rsidR="00730856" w:rsidRPr="001D1715">
        <w:t> Sb.</w:t>
      </w:r>
      <w:r w:rsidRPr="001D1715">
        <w:t>,</w:t>
      </w:r>
      <w:r w:rsidR="00730856" w:rsidRPr="001D1715">
        <w:t xml:space="preserve"> o </w:t>
      </w:r>
      <w:r w:rsidRPr="001D1715">
        <w:t>požadavcích na odbornou způsobilost</w:t>
      </w:r>
      <w:r w:rsidR="00730856" w:rsidRPr="001D1715">
        <w:t xml:space="preserve"> k </w:t>
      </w:r>
      <w:r w:rsidRPr="001D1715">
        <w:t>výkonu činnosti na elektrických zařízeních</w:t>
      </w:r>
      <w:r w:rsidR="00730856" w:rsidRPr="001D1715">
        <w:t xml:space="preserve"> a </w:t>
      </w:r>
      <w:r w:rsidRPr="001D1715">
        <w:t>na odbornou způsobilost</w:t>
      </w:r>
      <w:r w:rsidR="00730856" w:rsidRPr="001D1715">
        <w:t xml:space="preserve"> v </w:t>
      </w:r>
      <w:r w:rsidRPr="001D1715">
        <w:t>elektrotechnice, ve znění pozdějších předpisů, osoba odpovědná za elektrické zařízení.</w:t>
      </w:r>
    </w:p>
    <w:p w14:paraId="7AB710DD" w14:textId="5B46D84D" w:rsidR="00BD33F5" w:rsidRPr="001D1715" w:rsidRDefault="00730856" w:rsidP="001D1715">
      <w:pPr>
        <w:jc w:val="both"/>
      </w:pPr>
      <w:r w:rsidRPr="001D1715">
        <w:t>Dle § </w:t>
      </w:r>
      <w:r w:rsidR="00BD33F5" w:rsidRPr="001D1715">
        <w:t xml:space="preserve">7 </w:t>
      </w:r>
      <w:r w:rsidRPr="001D1715">
        <w:t>odst. </w:t>
      </w:r>
      <w:r w:rsidR="00BD33F5" w:rsidRPr="001D1715">
        <w:t>1 zákona</w:t>
      </w:r>
      <w:r w:rsidRPr="001D1715">
        <w:t xml:space="preserve"> č. </w:t>
      </w:r>
      <w:r w:rsidR="00BD33F5" w:rsidRPr="001D1715">
        <w:t>250/2021</w:t>
      </w:r>
      <w:r w:rsidRPr="001D1715">
        <w:t> Sb.</w:t>
      </w:r>
      <w:r w:rsidR="00BD33F5" w:rsidRPr="001D1715">
        <w:t>,</w:t>
      </w:r>
      <w:r w:rsidRPr="001D1715">
        <w:t xml:space="preserve"> o </w:t>
      </w:r>
      <w:r w:rsidR="00BD33F5" w:rsidRPr="001D1715">
        <w:t>bezpečnosti práce</w:t>
      </w:r>
      <w:r w:rsidRPr="001D1715">
        <w:t xml:space="preserve"> v </w:t>
      </w:r>
      <w:r w:rsidR="00BD33F5" w:rsidRPr="001D1715">
        <w:t>souvislosti</w:t>
      </w:r>
      <w:r w:rsidRPr="001D1715">
        <w:t xml:space="preserve"> s </w:t>
      </w:r>
      <w:r w:rsidR="00BD33F5" w:rsidRPr="001D1715">
        <w:t>provozem vyhrazených technických zařízení</w:t>
      </w:r>
      <w:r w:rsidRPr="001D1715">
        <w:t xml:space="preserve"> a </w:t>
      </w:r>
      <w:r w:rsidR="00BD33F5" w:rsidRPr="001D1715">
        <w:t>o změně souvisejících zákonů, jsou montáž, opravy, revize, zkoušky vyhrazených technických zařízení oprávněny vykonávat pouze odborně způsobilé právnické osoby</w:t>
      </w:r>
      <w:r w:rsidRPr="001D1715">
        <w:t xml:space="preserve"> a </w:t>
      </w:r>
      <w:r w:rsidR="00BD33F5" w:rsidRPr="001D1715">
        <w:t>podnikající fyzické osoby (dále všude jen „zhotovitel“).</w:t>
      </w:r>
    </w:p>
    <w:p w14:paraId="2BFF1353" w14:textId="0BA0E38D" w:rsidR="00BD33F5" w:rsidRPr="001D1715" w:rsidRDefault="00BD33F5" w:rsidP="001D1715">
      <w:pPr>
        <w:jc w:val="both"/>
      </w:pPr>
      <w:r w:rsidRPr="001D1715">
        <w:t>Pro každou práci na vyhrazeném elektrickém zařízení musí být před jejím zahájením dle</w:t>
      </w:r>
      <w:r w:rsidR="00730856" w:rsidRPr="001D1715">
        <w:t xml:space="preserve"> § </w:t>
      </w:r>
      <w:r w:rsidRPr="001D1715">
        <w:t xml:space="preserve">8 </w:t>
      </w:r>
      <w:r w:rsidR="00730856" w:rsidRPr="001D1715">
        <w:t>písm. </w:t>
      </w:r>
      <w:r w:rsidRPr="001D1715">
        <w:t>e) nařízení vlády</w:t>
      </w:r>
      <w:r w:rsidR="00730856" w:rsidRPr="001D1715">
        <w:t xml:space="preserve"> č. </w:t>
      </w:r>
      <w:r w:rsidRPr="001D1715">
        <w:t>190/2022</w:t>
      </w:r>
      <w:r w:rsidR="00730856" w:rsidRPr="001D1715">
        <w:t> Sb.</w:t>
      </w:r>
      <w:r w:rsidRPr="001D1715">
        <w:t>,</w:t>
      </w:r>
      <w:r w:rsidR="00730856" w:rsidRPr="001D1715">
        <w:t xml:space="preserve"> o </w:t>
      </w:r>
      <w:r w:rsidRPr="001D1715">
        <w:t>vyhrazených technických elektrických zařízeních</w:t>
      </w:r>
      <w:r w:rsidR="00730856" w:rsidRPr="001D1715">
        <w:t xml:space="preserve"> a </w:t>
      </w:r>
      <w:r w:rsidRPr="001D1715">
        <w:t>požadavcích na zajištění jejich bezpečnosti, ve znění pozdějších předpisů, stanoven vedoucí práce, který má povinnost řádně zajistit danou činnost; před zahájením dané práce provede rozbor její složitosti, aby byla pro její výkon zvolena osoba</w:t>
      </w:r>
      <w:r w:rsidR="00730856" w:rsidRPr="001D1715">
        <w:t xml:space="preserve"> s </w:t>
      </w:r>
      <w:r w:rsidRPr="001D1715">
        <w:t>vhodnou odbornou způsobilostí; vedoucího práce na vyhrazeném elektrickém zařízení může vykonávat pouze osoba znalá.</w:t>
      </w:r>
    </w:p>
    <w:p w14:paraId="3B1E2D9F" w14:textId="435CB424" w:rsidR="00BD33F5" w:rsidRPr="001D1715" w:rsidRDefault="00BD33F5" w:rsidP="001D1715">
      <w:pPr>
        <w:pStyle w:val="Pedobjektem"/>
        <w:jc w:val="both"/>
      </w:pPr>
      <w:r w:rsidRPr="001D1715">
        <w:t>Zhotovitel vyhrazených technických zařízení dle zákona</w:t>
      </w:r>
      <w:r w:rsidR="00730856" w:rsidRPr="001D1715">
        <w:t xml:space="preserve"> č. </w:t>
      </w:r>
      <w:r w:rsidRPr="001D1715">
        <w:t>250/2021</w:t>
      </w:r>
      <w:r w:rsidR="00730856" w:rsidRPr="001D1715">
        <w:t> Sb.</w:t>
      </w:r>
      <w:r w:rsidRPr="001D1715">
        <w:t>,</w:t>
      </w:r>
      <w:r w:rsidR="00730856" w:rsidRPr="001D1715">
        <w:t xml:space="preserve"> o </w:t>
      </w:r>
      <w:r w:rsidRPr="001D1715">
        <w:t>bezpečnosti práce</w:t>
      </w:r>
      <w:r w:rsidR="00730856" w:rsidRPr="001D1715">
        <w:t xml:space="preserve"> v </w:t>
      </w:r>
      <w:r w:rsidRPr="001D1715">
        <w:t>souvislosti</w:t>
      </w:r>
      <w:r w:rsidR="00730856" w:rsidRPr="001D1715">
        <w:t xml:space="preserve"> s </w:t>
      </w:r>
      <w:r w:rsidRPr="001D1715">
        <w:t>provozem vyhrazených technických zařízení</w:t>
      </w:r>
      <w:r w:rsidR="00730856" w:rsidRPr="001D1715">
        <w:t xml:space="preserve"> a </w:t>
      </w:r>
      <w:r w:rsidRPr="001D1715">
        <w:t>o změně souvisejících zákonů zajistí, aby:</w:t>
      </w:r>
    </w:p>
    <w:p w14:paraId="68237719" w14:textId="76C03879" w:rsidR="00BD33F5" w:rsidRPr="001D1715" w:rsidRDefault="00BD33F5" w:rsidP="001D1715">
      <w:pPr>
        <w:pStyle w:val="Odrky"/>
        <w:jc w:val="both"/>
      </w:pPr>
      <w:r w:rsidRPr="001D1715">
        <w:t>dle</w:t>
      </w:r>
      <w:r w:rsidR="00730856" w:rsidRPr="001D1715">
        <w:t xml:space="preserve"> § </w:t>
      </w:r>
      <w:r w:rsidRPr="001D1715">
        <w:t xml:space="preserve">20 </w:t>
      </w:r>
      <w:r w:rsidR="00730856" w:rsidRPr="001D1715">
        <w:t>odst. </w:t>
      </w:r>
      <w:r w:rsidRPr="001D1715">
        <w:t xml:space="preserve">2 </w:t>
      </w:r>
      <w:r w:rsidR="00730856" w:rsidRPr="001D1715">
        <w:t>písm. </w:t>
      </w:r>
      <w:r w:rsidRPr="001D1715">
        <w:t>d) uvedeného zákona montáž vyhrazených technických zařízení vykonávaly jen fyzické osoby, které jsou odborně způsobilé,</w:t>
      </w:r>
      <w:r w:rsidR="00730856" w:rsidRPr="001D1715">
        <w:t xml:space="preserve"> a </w:t>
      </w:r>
      <w:r w:rsidRPr="001D1715">
        <w:t>ve stanovených případech byly též držiteli osvědčení</w:t>
      </w:r>
      <w:r w:rsidR="00730856" w:rsidRPr="001D1715">
        <w:t xml:space="preserve"> o </w:t>
      </w:r>
      <w:r w:rsidRPr="001D1715">
        <w:t>odborné způsobilosti</w:t>
      </w:r>
      <w:r w:rsidR="00730856" w:rsidRPr="001D1715">
        <w:t xml:space="preserve"> k </w:t>
      </w:r>
      <w:r w:rsidRPr="001D1715">
        <w:t>činnostem na vyhrazených technických zařízeních;</w:t>
      </w:r>
    </w:p>
    <w:p w14:paraId="4D3106B2" w14:textId="31E200C6" w:rsidR="00BD33F5" w:rsidRPr="001D1715" w:rsidRDefault="00BD33F5" w:rsidP="001D1715">
      <w:pPr>
        <w:pStyle w:val="Odrky"/>
        <w:jc w:val="both"/>
      </w:pPr>
      <w:r w:rsidRPr="001D1715">
        <w:t>dle</w:t>
      </w:r>
      <w:r w:rsidR="00730856" w:rsidRPr="001D1715">
        <w:t xml:space="preserve"> § </w:t>
      </w:r>
      <w:r w:rsidRPr="001D1715">
        <w:t xml:space="preserve">20 </w:t>
      </w:r>
      <w:r w:rsidR="00730856" w:rsidRPr="001D1715">
        <w:t>odst. </w:t>
      </w:r>
      <w:r w:rsidRPr="001D1715">
        <w:t>1 uvedeného zákona při montáži vyhrazených technických zařízení postupoval</w:t>
      </w:r>
      <w:r w:rsidR="00730856" w:rsidRPr="001D1715">
        <w:t xml:space="preserve"> v </w:t>
      </w:r>
      <w:r w:rsidRPr="001D1715">
        <w:t>souladu</w:t>
      </w:r>
      <w:r w:rsidR="00730856" w:rsidRPr="001D1715">
        <w:t xml:space="preserve"> s </w:t>
      </w:r>
      <w:r w:rsidRPr="001D1715">
        <w:t>právními</w:t>
      </w:r>
      <w:r w:rsidR="00730856" w:rsidRPr="001D1715">
        <w:t xml:space="preserve"> a </w:t>
      </w:r>
      <w:r w:rsidRPr="001D1715">
        <w:t>ostatními předpisy</w:t>
      </w:r>
      <w:r w:rsidR="00730856" w:rsidRPr="001D1715">
        <w:t xml:space="preserve"> k </w:t>
      </w:r>
      <w:r w:rsidRPr="001D1715">
        <w:t>zajištění bezpečnosti</w:t>
      </w:r>
      <w:r w:rsidR="00730856" w:rsidRPr="001D1715">
        <w:t xml:space="preserve"> a </w:t>
      </w:r>
      <w:r w:rsidRPr="001D1715">
        <w:t>ochrany zdraví při práci tak, aby se vyhrazené technické zařízení nestalo příčinou ohrožení života</w:t>
      </w:r>
      <w:r w:rsidR="00730856" w:rsidRPr="001D1715">
        <w:t xml:space="preserve"> a </w:t>
      </w:r>
      <w:r w:rsidRPr="001D1715">
        <w:t>zdraví osob, majetku nebo životního prostředí;</w:t>
      </w:r>
    </w:p>
    <w:p w14:paraId="20BB22F7" w14:textId="47C44719" w:rsidR="00BD33F5" w:rsidRPr="001D1715" w:rsidRDefault="00BD33F5" w:rsidP="001D1715">
      <w:pPr>
        <w:pStyle w:val="Odrky"/>
        <w:jc w:val="both"/>
      </w:pPr>
      <w:r w:rsidRPr="001D1715">
        <w:t>dle</w:t>
      </w:r>
      <w:r w:rsidR="00730856" w:rsidRPr="001D1715">
        <w:t xml:space="preserve"> § </w:t>
      </w:r>
      <w:r w:rsidRPr="001D1715">
        <w:t xml:space="preserve">20 </w:t>
      </w:r>
      <w:r w:rsidR="00730856" w:rsidRPr="001D1715">
        <w:t>odst. </w:t>
      </w:r>
      <w:r w:rsidRPr="001D1715">
        <w:t xml:space="preserve">2 </w:t>
      </w:r>
      <w:r w:rsidR="00730856" w:rsidRPr="001D1715">
        <w:t>písm. </w:t>
      </w:r>
      <w:r w:rsidRPr="001D1715">
        <w:t>a) uvedeného zákona při uvádění vyhrazených technických zařízení do provozu byla provedena bezpečnostní opatření, prohlídky, kontroly, revize</w:t>
      </w:r>
      <w:r w:rsidR="00730856" w:rsidRPr="001D1715">
        <w:t xml:space="preserve"> a </w:t>
      </w:r>
      <w:r w:rsidRPr="001D1715">
        <w:t>zkoušky.</w:t>
      </w:r>
    </w:p>
    <w:p w14:paraId="526301ED" w14:textId="00987779" w:rsidR="00BD33F5" w:rsidRPr="001D1715" w:rsidRDefault="00730856" w:rsidP="001D1715">
      <w:pPr>
        <w:jc w:val="both"/>
      </w:pPr>
      <w:r w:rsidRPr="001D1715">
        <w:t>Dle § </w:t>
      </w:r>
      <w:r w:rsidR="00BD33F5" w:rsidRPr="001D1715">
        <w:t>5 nařízení vlády</w:t>
      </w:r>
      <w:r w:rsidRPr="001D1715">
        <w:t xml:space="preserve"> č. </w:t>
      </w:r>
      <w:r w:rsidR="00BD33F5" w:rsidRPr="001D1715">
        <w:t>190/2022</w:t>
      </w:r>
      <w:r w:rsidRPr="001D1715">
        <w:t> Sb.</w:t>
      </w:r>
      <w:r w:rsidR="00BD33F5" w:rsidRPr="001D1715">
        <w:t>,</w:t>
      </w:r>
      <w:r w:rsidRPr="001D1715">
        <w:t xml:space="preserve"> o </w:t>
      </w:r>
      <w:r w:rsidR="00BD33F5" w:rsidRPr="001D1715">
        <w:t>vyhrazených technických elektrických zařízeních</w:t>
      </w:r>
      <w:r w:rsidRPr="001D1715">
        <w:t xml:space="preserve"> a </w:t>
      </w:r>
      <w:r w:rsidR="00BD33F5" w:rsidRPr="001D1715">
        <w:t>požadavcích na zajištění jejich bezpečnosti, ve znění pozdějších předpisů, je pro montáž, opravy, revize</w:t>
      </w:r>
      <w:r w:rsidRPr="001D1715">
        <w:t xml:space="preserve"> a </w:t>
      </w:r>
      <w:r w:rsidR="00BD33F5" w:rsidRPr="001D1715">
        <w:t>zkoušky vyhrazených elektrických zařízení odborně způsobilou osobou pouze právnická osoba nebo podnikající fyzická osoba</w:t>
      </w:r>
      <w:r w:rsidRPr="001D1715">
        <w:t xml:space="preserve"> s </w:t>
      </w:r>
      <w:r w:rsidR="00BD33F5" w:rsidRPr="001D1715">
        <w:t>platným oprávněním, vydaným podle zákona,</w:t>
      </w:r>
      <w:r w:rsidRPr="001D1715">
        <w:t xml:space="preserve"> a </w:t>
      </w:r>
      <w:r w:rsidR="00BD33F5" w:rsidRPr="001D1715">
        <w:t>to</w:t>
      </w:r>
      <w:r w:rsidRPr="001D1715">
        <w:t xml:space="preserve"> v </w:t>
      </w:r>
      <w:r w:rsidR="00BD33F5" w:rsidRPr="001D1715">
        <w:t>rozsahu podle přílohy</w:t>
      </w:r>
      <w:r w:rsidRPr="001D1715">
        <w:t xml:space="preserve"> č. </w:t>
      </w:r>
      <w:r w:rsidR="00BD33F5" w:rsidRPr="001D1715">
        <w:t>3</w:t>
      </w:r>
      <w:r w:rsidRPr="001D1715">
        <w:t xml:space="preserve"> k </w:t>
      </w:r>
      <w:r w:rsidR="00BD33F5" w:rsidRPr="001D1715">
        <w:t>uvedenému nařízení.</w:t>
      </w:r>
    </w:p>
    <w:p w14:paraId="31AA281C" w14:textId="28CAE718" w:rsidR="00BD33F5" w:rsidRPr="001D1715" w:rsidRDefault="00BD33F5" w:rsidP="001D1715">
      <w:pPr>
        <w:jc w:val="both"/>
      </w:pPr>
      <w:r w:rsidRPr="001D1715">
        <w:t>Zhotovitel je dle</w:t>
      </w:r>
      <w:r w:rsidR="00730856" w:rsidRPr="001D1715">
        <w:t xml:space="preserve"> § </w:t>
      </w:r>
      <w:r w:rsidRPr="001D1715">
        <w:t xml:space="preserve">163 </w:t>
      </w:r>
      <w:r w:rsidR="00730856" w:rsidRPr="001D1715">
        <w:t>odst. </w:t>
      </w:r>
      <w:r w:rsidRPr="001D1715">
        <w:t xml:space="preserve">2 </w:t>
      </w:r>
      <w:r w:rsidR="00730856" w:rsidRPr="001D1715">
        <w:t>písm. </w:t>
      </w:r>
      <w:r w:rsidRPr="001D1715">
        <w:t>a) zákona</w:t>
      </w:r>
      <w:r w:rsidR="00730856" w:rsidRPr="001D1715">
        <w:t xml:space="preserve"> č. </w:t>
      </w:r>
      <w:r w:rsidRPr="001D1715">
        <w:t>283/2021</w:t>
      </w:r>
      <w:r w:rsidR="00730856" w:rsidRPr="001D1715">
        <w:t> Sb.</w:t>
      </w:r>
      <w:r w:rsidRPr="001D1715">
        <w:t>, stavební zákon, ve znění pozdějších předpisů, povinen při provádění stavby podléhající povolení provádět stavbu</w:t>
      </w:r>
      <w:r w:rsidR="00730856" w:rsidRPr="001D1715">
        <w:t xml:space="preserve"> v </w:t>
      </w:r>
      <w:r w:rsidRPr="001D1715">
        <w:t>souladu</w:t>
      </w:r>
      <w:r w:rsidR="00730856" w:rsidRPr="001D1715">
        <w:t xml:space="preserve"> s </w:t>
      </w:r>
      <w:r w:rsidRPr="001D1715">
        <w:t>dokumentací pro provádění stavby.</w:t>
      </w:r>
    </w:p>
    <w:p w14:paraId="681A7923" w14:textId="498B9B72" w:rsidR="00BD33F5" w:rsidRPr="001D1715" w:rsidRDefault="00BD33F5" w:rsidP="001D1715">
      <w:pPr>
        <w:jc w:val="both"/>
      </w:pPr>
      <w:r w:rsidRPr="001D1715">
        <w:t>→→→</w:t>
      </w:r>
      <w:r w:rsidR="00730856" w:rsidRPr="001D1715">
        <w:t xml:space="preserve"> Z </w:t>
      </w:r>
      <w:r w:rsidRPr="001D1715">
        <w:t xml:space="preserve">hlediska odbornosti se požaduje, aby dodavatel elektroinstalace splňoval kvalifikační kritéria dle </w:t>
      </w:r>
      <w:r w:rsidR="00730856" w:rsidRPr="001D1715">
        <w:t>ČSN CLC/TS </w:t>
      </w:r>
      <w:r w:rsidRPr="001D1715">
        <w:t xml:space="preserve">50349. </w:t>
      </w:r>
      <w:r w:rsidR="00730856" w:rsidRPr="001D1715">
        <w:t>Dle čl. </w:t>
      </w:r>
      <w:r w:rsidRPr="001D1715">
        <w:t>8.2.1 musí být dodavatel kvalifikován pro činnosti</w:t>
      </w:r>
      <w:r w:rsidR="00730856" w:rsidRPr="001D1715">
        <w:t xml:space="preserve"> v </w:t>
      </w:r>
      <w:r w:rsidRPr="001D1715">
        <w:t>souladu</w:t>
      </w:r>
      <w:r w:rsidR="00730856" w:rsidRPr="001D1715">
        <w:t xml:space="preserve"> s </w:t>
      </w:r>
      <w:r w:rsidRPr="001D1715">
        <w:t xml:space="preserve">požadavky Tabulky 1 uvedené normy, dle </w:t>
      </w:r>
      <w:r w:rsidR="00730856" w:rsidRPr="001D1715">
        <w:t>čl. </w:t>
      </w:r>
      <w:r w:rsidRPr="001D1715">
        <w:t>8.3.2 musí dodavatel elektroinstalace splňovat minimální kritéria pro odbornou zkušenost stálých zaměstnanců dle Tabulek 2</w:t>
      </w:r>
      <w:r w:rsidR="00730856" w:rsidRPr="001D1715">
        <w:t xml:space="preserve"> a </w:t>
      </w:r>
      <w:r w:rsidRPr="001D1715">
        <w:t xml:space="preserve">3 uvedené normy. Od dodavatele elektroinstalace se požaduje minimální počet zaměstnanců dle </w:t>
      </w:r>
      <w:r w:rsidR="00730856" w:rsidRPr="001D1715">
        <w:t>čl. </w:t>
      </w:r>
      <w:r w:rsidRPr="001D1715">
        <w:t>8.3.3 uvedené normy.</w:t>
      </w:r>
    </w:p>
    <w:p w14:paraId="1FE184F2" w14:textId="58A7EB13" w:rsidR="00BD33F5" w:rsidRPr="001D1715" w:rsidRDefault="00730856" w:rsidP="001D1715">
      <w:pPr>
        <w:jc w:val="both"/>
      </w:pPr>
      <w:r w:rsidRPr="001D1715">
        <w:t>Dle § </w:t>
      </w:r>
      <w:r w:rsidR="00BD33F5" w:rsidRPr="001D1715">
        <w:t xml:space="preserve">4 </w:t>
      </w:r>
      <w:r w:rsidRPr="001D1715">
        <w:t>odst. </w:t>
      </w:r>
      <w:r w:rsidR="00BD33F5" w:rsidRPr="001D1715">
        <w:t>1 nařízení vlády</w:t>
      </w:r>
      <w:r w:rsidRPr="001D1715">
        <w:t xml:space="preserve"> č. </w:t>
      </w:r>
      <w:r w:rsidR="00BD33F5" w:rsidRPr="001D1715">
        <w:t>117/2016</w:t>
      </w:r>
      <w:r w:rsidRPr="001D1715">
        <w:t> Sb.</w:t>
      </w:r>
      <w:r w:rsidR="00BD33F5" w:rsidRPr="001D1715">
        <w:t>,</w:t>
      </w:r>
      <w:r w:rsidRPr="001D1715">
        <w:t xml:space="preserve"> o </w:t>
      </w:r>
      <w:r w:rsidR="00BD33F5" w:rsidRPr="001D1715">
        <w:t>posuzování shody výrobků</w:t>
      </w:r>
      <w:r w:rsidRPr="001D1715">
        <w:t xml:space="preserve"> z </w:t>
      </w:r>
      <w:r w:rsidR="00BD33F5" w:rsidRPr="001D1715">
        <w:t xml:space="preserve">hlediska elektromagnetické kompatibility při jejich dodávání na trh, ve znění pozdějších předpisů, může být </w:t>
      </w:r>
      <w:r w:rsidR="00BD33F5" w:rsidRPr="001D1715">
        <w:lastRenderedPageBreak/>
        <w:t>pevná instalace uvedena do provozu pouze je-li provedena tak, aby za předpokladu, že je řádně instalována, udržována</w:t>
      </w:r>
      <w:r w:rsidRPr="001D1715">
        <w:t xml:space="preserve"> a </w:t>
      </w:r>
      <w:r w:rsidR="00BD33F5" w:rsidRPr="001D1715">
        <w:t>používána pro určené účely, splňovala požadavky uvedeného nařízení.</w:t>
      </w:r>
    </w:p>
    <w:p w14:paraId="3A8C312A" w14:textId="7E7AA732" w:rsidR="00BD33F5" w:rsidRPr="001D1715" w:rsidRDefault="00730856" w:rsidP="001D1715">
      <w:pPr>
        <w:jc w:val="both"/>
      </w:pPr>
      <w:r w:rsidRPr="001D1715">
        <w:t>Dle </w:t>
      </w:r>
      <w:r w:rsidR="00BD33F5" w:rsidRPr="001D1715">
        <w:t>nařízení vlády</w:t>
      </w:r>
      <w:r w:rsidRPr="001D1715">
        <w:t xml:space="preserve"> č. </w:t>
      </w:r>
      <w:r w:rsidR="00BD33F5" w:rsidRPr="001D1715">
        <w:t>101/2005</w:t>
      </w:r>
      <w:r w:rsidRPr="001D1715">
        <w:t> Sb.</w:t>
      </w:r>
      <w:r w:rsidR="00BD33F5" w:rsidRPr="001D1715">
        <w:t>,</w:t>
      </w:r>
      <w:r w:rsidRPr="001D1715">
        <w:t xml:space="preserve"> o </w:t>
      </w:r>
      <w:r w:rsidR="00BD33F5" w:rsidRPr="001D1715">
        <w:t>podrobnějších požadavcích na pracoviště</w:t>
      </w:r>
      <w:r w:rsidRPr="001D1715">
        <w:t xml:space="preserve"> a </w:t>
      </w:r>
      <w:r w:rsidR="00BD33F5" w:rsidRPr="001D1715">
        <w:t>pracovní prostředí, Příloha, bod 2.1.1, musí být instalace</w:t>
      </w:r>
      <w:r w:rsidRPr="001D1715">
        <w:t xml:space="preserve"> a </w:t>
      </w:r>
      <w:r w:rsidR="00BD33F5" w:rsidRPr="001D1715">
        <w:t>zařízení vyrobeny, před uvedením do provozu odborně prověřeny, vyzkoušeny</w:t>
      </w:r>
      <w:r w:rsidRPr="001D1715">
        <w:t xml:space="preserve"> a </w:t>
      </w:r>
      <w:r w:rsidR="00BD33F5" w:rsidRPr="001D1715">
        <w:t>provozovány tak, aby se nemohly stát zdrojem požáru nebo výbuchu.</w:t>
      </w:r>
    </w:p>
    <w:p w14:paraId="61136449" w14:textId="24AC408F" w:rsidR="00BD33F5" w:rsidRPr="001D1715" w:rsidRDefault="00BD33F5" w:rsidP="001D1715">
      <w:pPr>
        <w:jc w:val="both"/>
      </w:pPr>
      <w:r w:rsidRPr="001D1715">
        <w:t>Požadavky na bezpečnost vyhrazených elektrických zařízení při jejich uvádění do provozu jsou stanoveny</w:t>
      </w:r>
      <w:r w:rsidR="00730856" w:rsidRPr="001D1715">
        <w:t xml:space="preserve"> § </w:t>
      </w:r>
      <w:r w:rsidRPr="001D1715">
        <w:t>6 nařízení vlády</w:t>
      </w:r>
      <w:r w:rsidR="00730856" w:rsidRPr="001D1715">
        <w:t xml:space="preserve"> č. </w:t>
      </w:r>
      <w:r w:rsidRPr="001D1715">
        <w:t>190/2022</w:t>
      </w:r>
      <w:r w:rsidR="00730856" w:rsidRPr="001D1715">
        <w:t> Sb.</w:t>
      </w:r>
      <w:r w:rsidRPr="001D1715">
        <w:t>,</w:t>
      </w:r>
      <w:r w:rsidR="00730856" w:rsidRPr="001D1715">
        <w:t xml:space="preserve"> o </w:t>
      </w:r>
      <w:r w:rsidRPr="001D1715">
        <w:t>vyhrazených technických elektrických zařízeních</w:t>
      </w:r>
      <w:r w:rsidR="00730856" w:rsidRPr="001D1715">
        <w:t xml:space="preserve"> a </w:t>
      </w:r>
      <w:r w:rsidRPr="001D1715">
        <w:t>požadavcích na zajištění jejich bezpečnosti, ve znění pozdějších předpisů.</w:t>
      </w:r>
    </w:p>
    <w:p w14:paraId="21BF8A77" w14:textId="6E8DD235" w:rsidR="00BD33F5" w:rsidRPr="001D1715" w:rsidRDefault="00730856" w:rsidP="001D1715">
      <w:pPr>
        <w:jc w:val="both"/>
      </w:pPr>
      <w:r w:rsidRPr="001D1715">
        <w:t>Dle </w:t>
      </w:r>
      <w:r w:rsidR="00BD33F5" w:rsidRPr="001D1715">
        <w:t>ČSN</w:t>
      </w:r>
      <w:r w:rsidRPr="001D1715">
        <w:t> 33 </w:t>
      </w:r>
      <w:r w:rsidR="00BD33F5" w:rsidRPr="001D1715">
        <w:t>2000-1</w:t>
      </w:r>
      <w:r w:rsidRPr="001D1715">
        <w:t> </w:t>
      </w:r>
      <w:proofErr w:type="spellStart"/>
      <w:r w:rsidRPr="001D1715">
        <w:t>ed</w:t>
      </w:r>
      <w:proofErr w:type="spellEnd"/>
      <w:r w:rsidRPr="001D1715">
        <w:t>. </w:t>
      </w:r>
      <w:r w:rsidR="00BD33F5" w:rsidRPr="001D1715">
        <w:t xml:space="preserve">2, </w:t>
      </w:r>
      <w:r w:rsidRPr="001D1715">
        <w:t>čl. </w:t>
      </w:r>
      <w:r w:rsidR="00BD33F5" w:rsidRPr="001D1715">
        <w:t>134.2 musí být každé elektrické zařízení před tím, než je uvedeno do provozu,</w:t>
      </w:r>
      <w:r w:rsidRPr="001D1715">
        <w:t xml:space="preserve"> i </w:t>
      </w:r>
      <w:r w:rsidR="00BD33F5" w:rsidRPr="001D1715">
        <w:t>po každé důležitější změně nebo rozšíření, prohlédnuto</w:t>
      </w:r>
      <w:r w:rsidRPr="001D1715">
        <w:t xml:space="preserve"> a </w:t>
      </w:r>
      <w:r w:rsidR="00BD33F5" w:rsidRPr="001D1715">
        <w:t>přezkoušeno, aby se prověřila jeho správná funkce</w:t>
      </w:r>
      <w:r w:rsidRPr="001D1715">
        <w:t xml:space="preserve"> v </w:t>
      </w:r>
      <w:r w:rsidR="00BD33F5" w:rsidRPr="001D1715">
        <w:t>souladu</w:t>
      </w:r>
      <w:r w:rsidRPr="001D1715">
        <w:t xml:space="preserve"> s </w:t>
      </w:r>
      <w:r w:rsidR="00BD33F5" w:rsidRPr="001D1715">
        <w:t>požadavky norem.</w:t>
      </w:r>
    </w:p>
    <w:p w14:paraId="5CCB86E1" w14:textId="51348D27" w:rsidR="00BD33F5" w:rsidRPr="001D1715" w:rsidRDefault="00730856" w:rsidP="001D1715">
      <w:pPr>
        <w:jc w:val="both"/>
      </w:pPr>
      <w:r w:rsidRPr="001D1715">
        <w:t>Dle </w:t>
      </w:r>
      <w:r w:rsidR="00BD33F5" w:rsidRPr="001D1715">
        <w:t>ČSN</w:t>
      </w:r>
      <w:r w:rsidRPr="001D1715">
        <w:t> 33 </w:t>
      </w:r>
      <w:r w:rsidR="00BD33F5" w:rsidRPr="001D1715">
        <w:t>2000-6</w:t>
      </w:r>
      <w:r w:rsidRPr="001D1715">
        <w:t> </w:t>
      </w:r>
      <w:proofErr w:type="spellStart"/>
      <w:r w:rsidRPr="001D1715">
        <w:t>ed</w:t>
      </w:r>
      <w:proofErr w:type="spellEnd"/>
      <w:r w:rsidRPr="001D1715">
        <w:t>. </w:t>
      </w:r>
      <w:r w:rsidR="00BD33F5" w:rsidRPr="001D1715">
        <w:t xml:space="preserve">2, </w:t>
      </w:r>
      <w:r w:rsidRPr="001D1715">
        <w:t>čl. </w:t>
      </w:r>
      <w:r w:rsidR="00BD33F5" w:rsidRPr="001D1715">
        <w:t>6.4.1.1 musí být každá instalace, pokud je to prakticky možné, během své výstavby a/nebo po dokončení před tím, než je uvedena do provozu, revidována.</w:t>
      </w:r>
    </w:p>
    <w:p w14:paraId="519F447F" w14:textId="71BE489B" w:rsidR="00BD33F5" w:rsidRPr="001D1715" w:rsidRDefault="00730856" w:rsidP="001D1715">
      <w:pPr>
        <w:jc w:val="both"/>
      </w:pPr>
      <w:r w:rsidRPr="001D1715">
        <w:t>Dle </w:t>
      </w:r>
      <w:r w:rsidR="00BD33F5" w:rsidRPr="001D1715">
        <w:t>ČSN</w:t>
      </w:r>
      <w:r w:rsidRPr="001D1715">
        <w:t> 33 </w:t>
      </w:r>
      <w:r w:rsidR="00BD33F5" w:rsidRPr="001D1715">
        <w:t>1310</w:t>
      </w:r>
      <w:r w:rsidRPr="001D1715">
        <w:t> </w:t>
      </w:r>
      <w:proofErr w:type="spellStart"/>
      <w:r w:rsidRPr="001D1715">
        <w:t>ed</w:t>
      </w:r>
      <w:proofErr w:type="spellEnd"/>
      <w:r w:rsidRPr="001D1715">
        <w:t>. </w:t>
      </w:r>
      <w:r w:rsidR="00BD33F5" w:rsidRPr="001D1715">
        <w:t xml:space="preserve">2, </w:t>
      </w:r>
      <w:r w:rsidRPr="001D1715">
        <w:t>čl. </w:t>
      </w:r>
      <w:r w:rsidR="00BD33F5" w:rsidRPr="001D1715">
        <w:t xml:space="preserve">7.5 </w:t>
      </w:r>
      <w:r w:rsidRPr="001D1715">
        <w:t>+ čl. </w:t>
      </w:r>
      <w:r w:rsidR="00BD33F5" w:rsidRPr="001D1715">
        <w:t>7.6 musí před uvedením elektrické instalace nebo její části do provozu (před předáním instalace nebo její části do užívání) osoba, která elektrickou instalaci zhotovila, nebo jí zmocněná osoba, provést poučení laiků</w:t>
      </w:r>
      <w:r w:rsidRPr="001D1715">
        <w:t xml:space="preserve"> o </w:t>
      </w:r>
      <w:r w:rsidR="00BD33F5" w:rsidRPr="001D1715">
        <w:t>správném</w:t>
      </w:r>
      <w:r w:rsidRPr="001D1715">
        <w:t xml:space="preserve"> a </w:t>
      </w:r>
      <w:r w:rsidR="00BD33F5" w:rsidRPr="001D1715">
        <w:t>bezpečném užívání elektrické instalace. Seznámení se správným</w:t>
      </w:r>
      <w:r w:rsidRPr="001D1715">
        <w:t xml:space="preserve"> a </w:t>
      </w:r>
      <w:r w:rsidR="00BD33F5" w:rsidRPr="001D1715">
        <w:t>bezpečným užíváním elektrické instalace může provádět pouze osoba</w:t>
      </w:r>
      <w:r w:rsidRPr="001D1715">
        <w:t xml:space="preserve"> s </w:t>
      </w:r>
      <w:r w:rsidR="00BD33F5" w:rsidRPr="001D1715">
        <w:t>příslušnou odbornou elektrotechnickou kvalifikací. Seznámení má být provedeno prokazatelnou formou</w:t>
      </w:r>
      <w:r w:rsidRPr="001D1715">
        <w:t xml:space="preserve"> s </w:t>
      </w:r>
      <w:r w:rsidR="00BD33F5" w:rsidRPr="001D1715">
        <w:t>uvedením obsahu seznámení, datem</w:t>
      </w:r>
      <w:r w:rsidRPr="001D1715">
        <w:t xml:space="preserve"> a </w:t>
      </w:r>
      <w:r w:rsidR="00BD33F5" w:rsidRPr="001D1715">
        <w:t>stvrzeným podpisy účastníků.</w:t>
      </w:r>
    </w:p>
    <w:p w14:paraId="17F78ECC" w14:textId="56800F46" w:rsidR="00BD33F5" w:rsidRPr="001D1715" w:rsidRDefault="00BD33F5" w:rsidP="001D1715">
      <w:pPr>
        <w:pStyle w:val="Nadpis2"/>
        <w:jc w:val="both"/>
        <w:rPr>
          <w:color w:val="auto"/>
        </w:rPr>
      </w:pPr>
      <w:bookmarkStart w:id="51" w:name="_Toc181729935"/>
      <w:r w:rsidRPr="001D1715">
        <w:rPr>
          <w:color w:val="auto"/>
        </w:rPr>
        <w:t>Požadavky pro obsluhu</w:t>
      </w:r>
      <w:r w:rsidR="00730856" w:rsidRPr="001D1715">
        <w:rPr>
          <w:color w:val="auto"/>
        </w:rPr>
        <w:t xml:space="preserve"> a </w:t>
      </w:r>
      <w:r w:rsidRPr="001D1715">
        <w:rPr>
          <w:color w:val="auto"/>
        </w:rPr>
        <w:t>údržbu, provozní doporučení</w:t>
      </w:r>
      <w:bookmarkEnd w:id="51"/>
    </w:p>
    <w:p w14:paraId="7426D7AB" w14:textId="061D3F2B" w:rsidR="00BD33F5" w:rsidRPr="001D1715" w:rsidRDefault="00730856" w:rsidP="001D1715">
      <w:pPr>
        <w:jc w:val="both"/>
      </w:pPr>
      <w:r w:rsidRPr="001D1715">
        <w:t>Dle </w:t>
      </w:r>
      <w:r w:rsidR="00BD33F5" w:rsidRPr="001D1715">
        <w:t>zákona</w:t>
      </w:r>
      <w:r w:rsidRPr="001D1715">
        <w:t xml:space="preserve"> č. </w:t>
      </w:r>
      <w:r w:rsidR="00BD33F5" w:rsidRPr="001D1715">
        <w:t>309/2006</w:t>
      </w:r>
      <w:r w:rsidRPr="001D1715">
        <w:t> Sb.</w:t>
      </w:r>
      <w:r w:rsidR="00BD33F5" w:rsidRPr="001D1715">
        <w:t>,</w:t>
      </w:r>
      <w:r w:rsidRPr="001D1715">
        <w:t xml:space="preserve"> o </w:t>
      </w:r>
      <w:r w:rsidR="00BD33F5" w:rsidRPr="001D1715">
        <w:t>zajištění dalších podmínek bezpečnosti</w:t>
      </w:r>
      <w:r w:rsidRPr="001D1715">
        <w:t xml:space="preserve"> a </w:t>
      </w:r>
      <w:r w:rsidR="00BD33F5" w:rsidRPr="001D1715">
        <w:t>ochrany zdraví při práci, ve znění pozdějších předpisů,</w:t>
      </w:r>
      <w:r w:rsidRPr="001D1715">
        <w:t xml:space="preserve"> § </w:t>
      </w:r>
      <w:r w:rsidR="00BD33F5" w:rsidRPr="001D1715">
        <w:t xml:space="preserve">11 </w:t>
      </w:r>
      <w:r w:rsidRPr="001D1715">
        <w:t>odst. </w:t>
      </w:r>
      <w:r w:rsidR="00BD33F5" w:rsidRPr="001D1715">
        <w:t>1, mohou na technických zařízeních, která představují zvýšenou míru ohrožení života</w:t>
      </w:r>
      <w:r w:rsidRPr="001D1715">
        <w:t xml:space="preserve"> a </w:t>
      </w:r>
      <w:r w:rsidR="00BD33F5" w:rsidRPr="001D1715">
        <w:t>zdraví zaměstnanců, pokud jde</w:t>
      </w:r>
      <w:r w:rsidRPr="001D1715">
        <w:t xml:space="preserve"> o </w:t>
      </w:r>
      <w:r w:rsidR="00BD33F5" w:rsidRPr="001D1715">
        <w:t>jejich obsluhu, montáž, údržbu, kontrolu nebo opravy, práce</w:t>
      </w:r>
      <w:r w:rsidRPr="001D1715">
        <w:t xml:space="preserve"> a </w:t>
      </w:r>
      <w:r w:rsidR="00BD33F5" w:rsidRPr="001D1715">
        <w:t>činnosti samostatně vykonávat</w:t>
      </w:r>
      <w:r w:rsidRPr="001D1715">
        <w:t xml:space="preserve"> a </w:t>
      </w:r>
      <w:r w:rsidR="00BD33F5" w:rsidRPr="001D1715">
        <w:t>samostatně je obsluhovat jen zvlášť odborně způsobilí zaměstnanci.</w:t>
      </w:r>
    </w:p>
    <w:p w14:paraId="7A2CC724" w14:textId="17131D99" w:rsidR="00BD33F5" w:rsidRPr="001D1715" w:rsidRDefault="00BD33F5" w:rsidP="001D1715">
      <w:pPr>
        <w:pStyle w:val="Pedobjektem"/>
        <w:jc w:val="both"/>
      </w:pPr>
      <w:r w:rsidRPr="001D1715">
        <w:t>Provozovatel (právnická či podnikající fyzická osoba provozující vyhrazená technická zařízení) dle zákona</w:t>
      </w:r>
      <w:r w:rsidR="00730856" w:rsidRPr="001D1715">
        <w:t xml:space="preserve"> č. </w:t>
      </w:r>
      <w:r w:rsidRPr="001D1715">
        <w:t>250/2021</w:t>
      </w:r>
      <w:r w:rsidR="00730856" w:rsidRPr="001D1715">
        <w:t> Sb.</w:t>
      </w:r>
      <w:r w:rsidRPr="001D1715">
        <w:t>,</w:t>
      </w:r>
      <w:r w:rsidR="00730856" w:rsidRPr="001D1715">
        <w:t xml:space="preserve"> o </w:t>
      </w:r>
      <w:r w:rsidRPr="001D1715">
        <w:t>bezpečnosti práce</w:t>
      </w:r>
      <w:r w:rsidR="00730856" w:rsidRPr="001D1715">
        <w:t xml:space="preserve"> v </w:t>
      </w:r>
      <w:r w:rsidRPr="001D1715">
        <w:t>souvislosti</w:t>
      </w:r>
      <w:r w:rsidR="00730856" w:rsidRPr="001D1715">
        <w:t xml:space="preserve"> s </w:t>
      </w:r>
      <w:r w:rsidRPr="001D1715">
        <w:t>provozem vyhrazených technických zařízení</w:t>
      </w:r>
      <w:r w:rsidR="00730856" w:rsidRPr="001D1715">
        <w:t xml:space="preserve"> a </w:t>
      </w:r>
      <w:r w:rsidRPr="001D1715">
        <w:t>o změně souvisejících zákonů zajistí, aby:</w:t>
      </w:r>
    </w:p>
    <w:p w14:paraId="1ECF4363" w14:textId="2F39E242" w:rsidR="00BD33F5" w:rsidRPr="001D1715" w:rsidRDefault="00BD33F5" w:rsidP="001D1715">
      <w:pPr>
        <w:pStyle w:val="Odrky"/>
        <w:jc w:val="both"/>
      </w:pPr>
      <w:r w:rsidRPr="001D1715">
        <w:t>dle</w:t>
      </w:r>
      <w:r w:rsidR="00730856" w:rsidRPr="001D1715">
        <w:t xml:space="preserve"> § </w:t>
      </w:r>
      <w:r w:rsidRPr="001D1715">
        <w:t xml:space="preserve">20 </w:t>
      </w:r>
      <w:r w:rsidR="00730856" w:rsidRPr="001D1715">
        <w:t>odst. </w:t>
      </w:r>
      <w:r w:rsidRPr="001D1715">
        <w:t xml:space="preserve">2 </w:t>
      </w:r>
      <w:r w:rsidR="00730856" w:rsidRPr="001D1715">
        <w:t>písm. </w:t>
      </w:r>
      <w:r w:rsidRPr="001D1715">
        <w:t>a) uvedeného zákona při provozování vyhrazených technických zařízení byly provedeny bezpečnostní opatření, prohlídky, kontroly, revize</w:t>
      </w:r>
      <w:r w:rsidR="00730856" w:rsidRPr="001D1715">
        <w:t xml:space="preserve"> a </w:t>
      </w:r>
      <w:r w:rsidRPr="001D1715">
        <w:t>zkoušky;</w:t>
      </w:r>
    </w:p>
    <w:p w14:paraId="44918C19" w14:textId="0751F4F5" w:rsidR="00BD33F5" w:rsidRPr="001D1715" w:rsidRDefault="00BD33F5" w:rsidP="001D1715">
      <w:pPr>
        <w:pStyle w:val="Odrky"/>
        <w:jc w:val="both"/>
      </w:pPr>
      <w:r w:rsidRPr="001D1715">
        <w:t>dle</w:t>
      </w:r>
      <w:r w:rsidR="00730856" w:rsidRPr="001D1715">
        <w:t xml:space="preserve"> § </w:t>
      </w:r>
      <w:r w:rsidRPr="001D1715">
        <w:t xml:space="preserve">20 </w:t>
      </w:r>
      <w:r w:rsidR="00730856" w:rsidRPr="001D1715">
        <w:t>odst. </w:t>
      </w:r>
      <w:r w:rsidRPr="001D1715">
        <w:t xml:space="preserve">2 </w:t>
      </w:r>
      <w:r w:rsidR="00730856" w:rsidRPr="001D1715">
        <w:t>písm. </w:t>
      </w:r>
      <w:r w:rsidRPr="001D1715">
        <w:t>d) uvedeného zákona obsluhu vyhrazených technických zařízení vykonávaly jen fyzické osoby, které jsou odborně způsobilé,</w:t>
      </w:r>
      <w:r w:rsidR="00730856" w:rsidRPr="001D1715">
        <w:t xml:space="preserve"> a </w:t>
      </w:r>
      <w:r w:rsidRPr="001D1715">
        <w:t>ve stanovených případech byly též držiteli osvědčení</w:t>
      </w:r>
      <w:r w:rsidR="00730856" w:rsidRPr="001D1715">
        <w:t xml:space="preserve"> o </w:t>
      </w:r>
      <w:r w:rsidRPr="001D1715">
        <w:t>odborné způsobilosti</w:t>
      </w:r>
      <w:r w:rsidR="00730856" w:rsidRPr="001D1715">
        <w:t xml:space="preserve"> k </w:t>
      </w:r>
      <w:r w:rsidRPr="001D1715">
        <w:t>činnostem na vyhrazených technických zařízeních;</w:t>
      </w:r>
    </w:p>
    <w:p w14:paraId="1CD9188B" w14:textId="116040C6" w:rsidR="00BD33F5" w:rsidRPr="001D1715" w:rsidRDefault="00BD33F5" w:rsidP="001D1715">
      <w:pPr>
        <w:pStyle w:val="Odrky"/>
        <w:jc w:val="both"/>
      </w:pPr>
      <w:r w:rsidRPr="001D1715">
        <w:t>dle</w:t>
      </w:r>
      <w:r w:rsidR="00730856" w:rsidRPr="001D1715">
        <w:t xml:space="preserve"> § </w:t>
      </w:r>
      <w:r w:rsidRPr="001D1715">
        <w:t xml:space="preserve">20 </w:t>
      </w:r>
      <w:r w:rsidR="00730856" w:rsidRPr="001D1715">
        <w:t>odst. </w:t>
      </w:r>
      <w:r w:rsidRPr="001D1715">
        <w:t>3 uvedeného zákona bylo vyhrazené technické zařízení používáno pouze, pokud je vyloučen stav ohrožující bezpečnost práce</w:t>
      </w:r>
      <w:r w:rsidR="00730856" w:rsidRPr="001D1715">
        <w:t xml:space="preserve"> a </w:t>
      </w:r>
      <w:r w:rsidRPr="001D1715">
        <w:t>provozu; co je za stav ohrožující bezpečnost práce</w:t>
      </w:r>
      <w:r w:rsidR="00730856" w:rsidRPr="001D1715">
        <w:t xml:space="preserve"> a </w:t>
      </w:r>
      <w:r w:rsidRPr="001D1715">
        <w:t>provozu považováno je stanoveno</w:t>
      </w:r>
      <w:r w:rsidR="00730856" w:rsidRPr="001D1715">
        <w:t xml:space="preserve"> v písm. </w:t>
      </w:r>
      <w:r w:rsidRPr="001D1715">
        <w:t>a) až c) uvedeného odstavce.</w:t>
      </w:r>
    </w:p>
    <w:p w14:paraId="45E96161" w14:textId="7A5EDB73" w:rsidR="00BD33F5" w:rsidRPr="001D1715" w:rsidRDefault="00BD33F5" w:rsidP="001D1715">
      <w:pPr>
        <w:jc w:val="both"/>
      </w:pPr>
      <w:r w:rsidRPr="001D1715">
        <w:t>Vyhrazená elektrická zařízení lze provozovat pouze za splnění požadavků</w:t>
      </w:r>
      <w:r w:rsidR="00730856" w:rsidRPr="001D1715">
        <w:t xml:space="preserve"> § </w:t>
      </w:r>
      <w:r w:rsidRPr="001D1715">
        <w:t>7</w:t>
      </w:r>
      <w:r w:rsidR="00730856" w:rsidRPr="001D1715">
        <w:t xml:space="preserve"> a </w:t>
      </w:r>
      <w:r w:rsidRPr="001D1715">
        <w:t>§ 8 nařízení vlády</w:t>
      </w:r>
      <w:r w:rsidR="00730856" w:rsidRPr="001D1715">
        <w:t xml:space="preserve"> č. </w:t>
      </w:r>
      <w:r w:rsidRPr="001D1715">
        <w:t>190/2022</w:t>
      </w:r>
      <w:r w:rsidR="00730856" w:rsidRPr="001D1715">
        <w:t> Sb.</w:t>
      </w:r>
      <w:r w:rsidRPr="001D1715">
        <w:t>,</w:t>
      </w:r>
      <w:r w:rsidR="00730856" w:rsidRPr="001D1715">
        <w:t xml:space="preserve"> o </w:t>
      </w:r>
      <w:r w:rsidRPr="001D1715">
        <w:t>vyhrazených technických elektrických zařízeních</w:t>
      </w:r>
      <w:r w:rsidR="00730856" w:rsidRPr="001D1715">
        <w:t xml:space="preserve"> a </w:t>
      </w:r>
      <w:r w:rsidRPr="001D1715">
        <w:t>požadavcích na zajištění jejich bezpečnosti, ve znění pozdějších předpisů.</w:t>
      </w:r>
    </w:p>
    <w:p w14:paraId="4ADD1DAF" w14:textId="4F456500" w:rsidR="00BD33F5" w:rsidRPr="001D1715" w:rsidRDefault="00BD33F5" w:rsidP="001D1715">
      <w:pPr>
        <w:jc w:val="both"/>
      </w:pPr>
      <w:r w:rsidRPr="001D1715">
        <w:t>U odběrných míst, připojených</w:t>
      </w:r>
      <w:r w:rsidR="00730856" w:rsidRPr="001D1715">
        <w:t xml:space="preserve"> k </w:t>
      </w:r>
      <w:r w:rsidRPr="001D1715">
        <w:t>distribuční soustavě, je zákazník dle</w:t>
      </w:r>
      <w:r w:rsidR="00730856" w:rsidRPr="001D1715">
        <w:t xml:space="preserve"> § </w:t>
      </w:r>
      <w:r w:rsidRPr="001D1715">
        <w:t xml:space="preserve">28 </w:t>
      </w:r>
      <w:r w:rsidR="00730856" w:rsidRPr="001D1715">
        <w:t>odst. </w:t>
      </w:r>
      <w:r w:rsidRPr="001D1715">
        <w:t>2 zákona</w:t>
      </w:r>
      <w:r w:rsidR="00730856" w:rsidRPr="001D1715">
        <w:t xml:space="preserve"> č. </w:t>
      </w:r>
      <w:r w:rsidRPr="001D1715">
        <w:t>458/2000</w:t>
      </w:r>
      <w:r w:rsidR="00730856" w:rsidRPr="001D1715">
        <w:t> Sb.</w:t>
      </w:r>
      <w:r w:rsidRPr="001D1715">
        <w:t>, energetický zákon, ve znění pozdějších předpisů, povinen udržovat svá odběrná elektrická zařízení ve stavu, který odpovídá právním předpisům</w:t>
      </w:r>
      <w:r w:rsidR="00730856" w:rsidRPr="001D1715">
        <w:t xml:space="preserve"> a </w:t>
      </w:r>
      <w:r w:rsidRPr="001D1715">
        <w:t>technickým normám.</w:t>
      </w:r>
    </w:p>
    <w:p w14:paraId="693629B2" w14:textId="2FA8D8A8" w:rsidR="00BD33F5" w:rsidRPr="001D1715" w:rsidRDefault="00BD33F5" w:rsidP="001D1715">
      <w:pPr>
        <w:jc w:val="both"/>
      </w:pPr>
      <w:r w:rsidRPr="001D1715">
        <w:lastRenderedPageBreak/>
        <w:t>Pro provoz, údržbu, obsluhu</w:t>
      </w:r>
      <w:r w:rsidR="00730856" w:rsidRPr="001D1715">
        <w:t xml:space="preserve"> a </w:t>
      </w:r>
      <w:r w:rsidRPr="001D1715">
        <w:t>práci na elektrických zařízeních platí požadavky všech</w:t>
      </w:r>
      <w:r w:rsidR="00730856" w:rsidRPr="001D1715">
        <w:t xml:space="preserve"> v </w:t>
      </w:r>
      <w:r w:rsidRPr="001D1715">
        <w:t>této dokumentaci jmenovaných předpisů</w:t>
      </w:r>
      <w:r w:rsidR="00730856" w:rsidRPr="001D1715">
        <w:t xml:space="preserve"> a </w:t>
      </w:r>
      <w:r w:rsidRPr="001D1715">
        <w:t>technických norem,</w:t>
      </w:r>
      <w:r w:rsidR="00730856" w:rsidRPr="001D1715">
        <w:t xml:space="preserve"> </w:t>
      </w:r>
      <w:r w:rsidRPr="001D1715">
        <w:t>z nich pak především požadavky</w:t>
      </w:r>
      <w:r w:rsidR="00730856" w:rsidRPr="001D1715">
        <w:t xml:space="preserve"> § </w:t>
      </w:r>
      <w:r w:rsidRPr="001D1715">
        <w:t>64 až</w:t>
      </w:r>
      <w:r w:rsidR="00730856" w:rsidRPr="001D1715">
        <w:t xml:space="preserve"> § </w:t>
      </w:r>
      <w:r w:rsidRPr="001D1715">
        <w:t>68 zákona</w:t>
      </w:r>
      <w:r w:rsidR="00730856" w:rsidRPr="001D1715">
        <w:t xml:space="preserve"> č. </w:t>
      </w:r>
      <w:r w:rsidRPr="001D1715">
        <w:t>268/2014</w:t>
      </w:r>
      <w:r w:rsidR="00730856" w:rsidRPr="001D1715">
        <w:t> Sb.</w:t>
      </w:r>
      <w:r w:rsidRPr="001D1715">
        <w:t>,</w:t>
      </w:r>
      <w:r w:rsidR="00730856" w:rsidRPr="001D1715">
        <w:t xml:space="preserve"> o </w:t>
      </w:r>
      <w:r w:rsidRPr="001D1715">
        <w:t>zdravotnických prostředcích, ve znění pozdějších předpisů,</w:t>
      </w:r>
      <w:r w:rsidR="00730856" w:rsidRPr="001D1715">
        <w:t xml:space="preserve"> </w:t>
      </w:r>
      <w:r w:rsidRPr="001D1715">
        <w:t xml:space="preserve">z nich pak zejména požadavky </w:t>
      </w:r>
      <w:r w:rsidR="00730856" w:rsidRPr="001D1715">
        <w:t>ČSN EN </w:t>
      </w:r>
      <w:r w:rsidRPr="001D1715">
        <w:t>50110-1</w:t>
      </w:r>
      <w:r w:rsidR="00730856" w:rsidRPr="001D1715">
        <w:t> </w:t>
      </w:r>
      <w:proofErr w:type="spellStart"/>
      <w:r w:rsidR="00730856" w:rsidRPr="001D1715">
        <w:t>ed</w:t>
      </w:r>
      <w:proofErr w:type="spellEnd"/>
      <w:r w:rsidR="00730856" w:rsidRPr="001D1715">
        <w:t>. </w:t>
      </w:r>
      <w:r w:rsidRPr="001D1715">
        <w:t>3,</w:t>
      </w:r>
      <w:r w:rsidR="00730856" w:rsidRPr="001D1715">
        <w:t xml:space="preserve"> ČSN EN </w:t>
      </w:r>
      <w:r w:rsidRPr="001D1715">
        <w:t>50110-2</w:t>
      </w:r>
      <w:r w:rsidR="00730856" w:rsidRPr="001D1715">
        <w:t> </w:t>
      </w:r>
      <w:proofErr w:type="spellStart"/>
      <w:r w:rsidR="00730856" w:rsidRPr="001D1715">
        <w:t>ed</w:t>
      </w:r>
      <w:proofErr w:type="spellEnd"/>
      <w:r w:rsidR="00730856" w:rsidRPr="001D1715">
        <w:t>. </w:t>
      </w:r>
      <w:r w:rsidRPr="001D1715">
        <w:t>4,</w:t>
      </w:r>
      <w:r w:rsidR="00730856" w:rsidRPr="001D1715">
        <w:t xml:space="preserve"> </w:t>
      </w:r>
      <w:r w:rsidRPr="001D1715">
        <w:t>ČSN</w:t>
      </w:r>
      <w:r w:rsidR="00730856" w:rsidRPr="001D1715">
        <w:t> 33 </w:t>
      </w:r>
      <w:r w:rsidRPr="001D1715">
        <w:t>1500,</w:t>
      </w:r>
      <w:r w:rsidR="00730856" w:rsidRPr="001D1715">
        <w:t xml:space="preserve"> </w:t>
      </w:r>
      <w:r w:rsidRPr="001D1715">
        <w:t>ČSN</w:t>
      </w:r>
      <w:r w:rsidR="00730856" w:rsidRPr="001D1715">
        <w:t> 33 </w:t>
      </w:r>
      <w:r w:rsidRPr="001D1715">
        <w:t>2000-6</w:t>
      </w:r>
      <w:r w:rsidR="00730856" w:rsidRPr="001D1715">
        <w:t> </w:t>
      </w:r>
      <w:proofErr w:type="spellStart"/>
      <w:r w:rsidR="00730856" w:rsidRPr="001D1715">
        <w:t>ed</w:t>
      </w:r>
      <w:proofErr w:type="spellEnd"/>
      <w:r w:rsidR="00730856" w:rsidRPr="001D1715">
        <w:t>. </w:t>
      </w:r>
      <w:r w:rsidRPr="001D1715">
        <w:t>2</w:t>
      </w:r>
      <w:r w:rsidR="00730856" w:rsidRPr="001D1715">
        <w:t xml:space="preserve"> a </w:t>
      </w:r>
      <w:r w:rsidRPr="001D1715">
        <w:t>dalších.</w:t>
      </w:r>
    </w:p>
    <w:p w14:paraId="0A8EC776" w14:textId="2CA14E94" w:rsidR="00BD33F5" w:rsidRPr="001D1715" w:rsidRDefault="00BD33F5" w:rsidP="001D1715">
      <w:pPr>
        <w:jc w:val="both"/>
      </w:pPr>
      <w:r w:rsidRPr="001D1715">
        <w:t>Pro zachování funkčnosti proudových chráničů</w:t>
      </w:r>
      <w:r w:rsidR="00730856" w:rsidRPr="001D1715">
        <w:t xml:space="preserve"> z </w:t>
      </w:r>
      <w:r w:rsidRPr="001D1715">
        <w:t>hlediska bezpečnosti musí provozovatel pravidelně provádět jejich testování prostřednictvím testovacího tlačítka</w:t>
      </w:r>
      <w:r w:rsidR="00730856" w:rsidRPr="001D1715">
        <w:t xml:space="preserve"> v </w:t>
      </w:r>
      <w:r w:rsidRPr="001D1715">
        <w:t>intervalech dle pokynů výrobce!</w:t>
      </w:r>
    </w:p>
    <w:p w14:paraId="26277E73" w14:textId="77777777" w:rsidR="00BD33F5" w:rsidRPr="001D1715" w:rsidRDefault="00BD33F5" w:rsidP="001D1715">
      <w:pPr>
        <w:pStyle w:val="Nadpis2"/>
        <w:jc w:val="both"/>
        <w:rPr>
          <w:color w:val="auto"/>
        </w:rPr>
      </w:pPr>
      <w:bookmarkStart w:id="52" w:name="_Toc181729936"/>
      <w:r w:rsidRPr="001D1715">
        <w:rPr>
          <w:color w:val="auto"/>
        </w:rPr>
        <w:t>Seznam dokladů, vyžadovaných pro uvedení stavby do užívání</w:t>
      </w:r>
      <w:bookmarkEnd w:id="52"/>
    </w:p>
    <w:p w14:paraId="08BFAA87" w14:textId="7BC524C1" w:rsidR="00BD33F5" w:rsidRPr="001D1715" w:rsidRDefault="00BD33F5" w:rsidP="001D1715">
      <w:pPr>
        <w:jc w:val="both"/>
      </w:pPr>
      <w:r w:rsidRPr="001D1715">
        <w:t>Aneb specifikace nutné dokumentace, zajišťované zhotovitelem</w:t>
      </w:r>
      <w:r w:rsidR="00730856" w:rsidRPr="001D1715">
        <w:t xml:space="preserve"> v </w:t>
      </w:r>
      <w:r w:rsidRPr="001D1715">
        <w:t>rámci dodávky díla:</w:t>
      </w:r>
    </w:p>
    <w:p w14:paraId="0C3C0915" w14:textId="5A42156A" w:rsidR="00BD33F5" w:rsidRPr="001D1715" w:rsidRDefault="00BD33F5" w:rsidP="001D1715">
      <w:pPr>
        <w:pStyle w:val="Odrky"/>
        <w:jc w:val="both"/>
      </w:pPr>
      <w:r w:rsidRPr="001D1715">
        <w:t>prohlášení</w:t>
      </w:r>
      <w:r w:rsidR="00730856" w:rsidRPr="001D1715">
        <w:t xml:space="preserve"> o </w:t>
      </w:r>
      <w:r w:rsidRPr="001D1715">
        <w:t>vlastnostech stavebních výrobků, uvedených nebo dodaných na trh</w:t>
      </w:r>
      <w:r w:rsidR="00730856" w:rsidRPr="001D1715">
        <w:br/>
      </w:r>
      <w:r w:rsidRPr="001D1715">
        <w:t xml:space="preserve">(srov. článek 4 </w:t>
      </w:r>
      <w:r w:rsidR="00730856" w:rsidRPr="001D1715">
        <w:t>odst. </w:t>
      </w:r>
      <w:r w:rsidRPr="001D1715">
        <w:t>1 Nařízení EU</w:t>
      </w:r>
      <w:r w:rsidR="00730856" w:rsidRPr="001D1715">
        <w:t xml:space="preserve"> č. </w:t>
      </w:r>
      <w:r w:rsidRPr="001D1715">
        <w:t>305/2011);</w:t>
      </w:r>
      <w:r w:rsidR="004E6A9F">
        <w:t xml:space="preserve"> </w:t>
      </w:r>
      <w:r w:rsidRPr="001D1715">
        <w:t>prohlášení</w:t>
      </w:r>
      <w:r w:rsidR="00730856" w:rsidRPr="001D1715">
        <w:t xml:space="preserve"> o </w:t>
      </w:r>
      <w:r w:rsidRPr="001D1715">
        <w:t>vlastnostech musí být</w:t>
      </w:r>
      <w:r w:rsidR="00730856" w:rsidRPr="001D1715">
        <w:t xml:space="preserve"> v </w:t>
      </w:r>
      <w:r w:rsidRPr="001D1715">
        <w:t>českém jazyce (srov.</w:t>
      </w:r>
      <w:r w:rsidR="00730856" w:rsidRPr="001D1715">
        <w:t xml:space="preserve"> § </w:t>
      </w:r>
      <w:r w:rsidRPr="001D1715">
        <w:t>13c zákona</w:t>
      </w:r>
      <w:r w:rsidR="00730856" w:rsidRPr="001D1715">
        <w:t xml:space="preserve"> č. </w:t>
      </w:r>
      <w:r w:rsidRPr="001D1715">
        <w:t>22/1997</w:t>
      </w:r>
      <w:r w:rsidR="00730856" w:rsidRPr="001D1715">
        <w:t> Sb.</w:t>
      </w:r>
      <w:r w:rsidRPr="001D1715">
        <w:t>)</w:t>
      </w:r>
    </w:p>
    <w:p w14:paraId="6DD3CEDC" w14:textId="0B5FEACD" w:rsidR="00BD33F5" w:rsidRPr="001D1715" w:rsidRDefault="00BD33F5" w:rsidP="001D1715">
      <w:pPr>
        <w:pStyle w:val="Odrky"/>
        <w:jc w:val="both"/>
      </w:pPr>
      <w:r w:rsidRPr="001D1715">
        <w:t>EU prohlášení</w:t>
      </w:r>
      <w:r w:rsidR="00730856" w:rsidRPr="001D1715">
        <w:t xml:space="preserve"> o </w:t>
      </w:r>
      <w:r w:rsidRPr="001D1715">
        <w:t>shodě výrobků dodaných na trh, případně do provozu</w:t>
      </w:r>
      <w:r w:rsidR="004E6A9F">
        <w:t xml:space="preserve"> </w:t>
      </w:r>
      <w:r w:rsidRPr="001D1715">
        <w:t>(srov.</w:t>
      </w:r>
      <w:r w:rsidR="00730856" w:rsidRPr="001D1715">
        <w:t xml:space="preserve"> § </w:t>
      </w:r>
      <w:r w:rsidRPr="001D1715">
        <w:t xml:space="preserve">6 </w:t>
      </w:r>
      <w:r w:rsidR="00730856" w:rsidRPr="001D1715">
        <w:t>odst. </w:t>
      </w:r>
      <w:r w:rsidRPr="001D1715">
        <w:t>2 zákona</w:t>
      </w:r>
      <w:r w:rsidR="00730856" w:rsidRPr="001D1715">
        <w:t xml:space="preserve"> č. </w:t>
      </w:r>
      <w:r w:rsidRPr="001D1715">
        <w:t>90/2016</w:t>
      </w:r>
      <w:r w:rsidR="00730856" w:rsidRPr="001D1715">
        <w:t> Sb.</w:t>
      </w:r>
      <w:r w:rsidRPr="001D1715">
        <w:t>)</w:t>
      </w:r>
    </w:p>
    <w:p w14:paraId="16C7181A" w14:textId="3EF2A012" w:rsidR="00BD33F5" w:rsidRPr="001D1715" w:rsidRDefault="00BD33F5" w:rsidP="001D1715">
      <w:pPr>
        <w:pStyle w:val="Odrky"/>
        <w:jc w:val="both"/>
      </w:pPr>
      <w:r w:rsidRPr="001D1715">
        <w:t>ES prohlášení</w:t>
      </w:r>
      <w:r w:rsidR="00730856" w:rsidRPr="001D1715">
        <w:t xml:space="preserve"> o </w:t>
      </w:r>
      <w:r w:rsidRPr="001D1715">
        <w:t>shodě stanovených výrobků uvedených na trh, případně do provozu</w:t>
      </w:r>
      <w:r w:rsidR="004E6A9F">
        <w:t xml:space="preserve"> </w:t>
      </w:r>
      <w:r w:rsidRPr="001D1715">
        <w:t>(srov.</w:t>
      </w:r>
      <w:r w:rsidR="00730856" w:rsidRPr="001D1715">
        <w:t xml:space="preserve"> § </w:t>
      </w:r>
      <w:r w:rsidRPr="001D1715">
        <w:t xml:space="preserve">13 </w:t>
      </w:r>
      <w:r w:rsidR="00730856" w:rsidRPr="001D1715">
        <w:t>odst. </w:t>
      </w:r>
      <w:r w:rsidRPr="001D1715">
        <w:t>2 zákona</w:t>
      </w:r>
      <w:r w:rsidR="00730856" w:rsidRPr="001D1715">
        <w:t xml:space="preserve"> č. </w:t>
      </w:r>
      <w:r w:rsidRPr="001D1715">
        <w:t>22/1997</w:t>
      </w:r>
      <w:r w:rsidR="00730856" w:rsidRPr="001D1715">
        <w:t> Sb.</w:t>
      </w:r>
      <w:r w:rsidRPr="001D1715">
        <w:t>)</w:t>
      </w:r>
    </w:p>
    <w:p w14:paraId="31B99267" w14:textId="2C7647E9" w:rsidR="00BD33F5" w:rsidRPr="001D1715" w:rsidRDefault="00BD33F5" w:rsidP="001D1715">
      <w:pPr>
        <w:pStyle w:val="Odrky"/>
        <w:jc w:val="both"/>
      </w:pPr>
      <w:r w:rsidRPr="001D1715">
        <w:t>zdokumentovaná pravidla správné praxe</w:t>
      </w:r>
      <w:r w:rsidR="00730856" w:rsidRPr="001D1715">
        <w:t xml:space="preserve"> z </w:t>
      </w:r>
      <w:r w:rsidRPr="001D1715">
        <w:t>hlediska elektromagnetické kompatibility</w:t>
      </w:r>
      <w:r w:rsidR="004E6A9F">
        <w:t xml:space="preserve"> </w:t>
      </w:r>
      <w:r w:rsidRPr="001D1715">
        <w:t>(srov. Přílohu</w:t>
      </w:r>
      <w:r w:rsidR="00730856" w:rsidRPr="001D1715">
        <w:t xml:space="preserve"> č. </w:t>
      </w:r>
      <w:r w:rsidRPr="001D1715">
        <w:t>1 bod 2 nařízení vlády</w:t>
      </w:r>
      <w:r w:rsidR="00730856" w:rsidRPr="001D1715">
        <w:t xml:space="preserve"> č. </w:t>
      </w:r>
      <w:r w:rsidRPr="001D1715">
        <w:t>117/2016</w:t>
      </w:r>
      <w:r w:rsidR="00730856" w:rsidRPr="001D1715">
        <w:t> Sb.</w:t>
      </w:r>
      <w:r w:rsidRPr="001D1715">
        <w:t>)</w:t>
      </w:r>
    </w:p>
    <w:p w14:paraId="1E71F684" w14:textId="4D70CE08" w:rsidR="00BD33F5" w:rsidRPr="001D1715" w:rsidRDefault="00BD33F5" w:rsidP="001D1715">
      <w:pPr>
        <w:pStyle w:val="Odrky"/>
        <w:jc w:val="both"/>
      </w:pPr>
      <w:r w:rsidRPr="001D1715">
        <w:t>technická dokumentace elektrických zařízení, uvedených na trh (což se mj. týká nově dodaných, či jakýchkoli stávajících upravovaných rozváděčů) (srov.</w:t>
      </w:r>
      <w:r w:rsidR="00730856" w:rsidRPr="001D1715">
        <w:t xml:space="preserve"> § </w:t>
      </w:r>
      <w:r w:rsidRPr="001D1715">
        <w:t xml:space="preserve">4 </w:t>
      </w:r>
      <w:r w:rsidR="00730856" w:rsidRPr="001D1715">
        <w:t>odst. </w:t>
      </w:r>
      <w:r w:rsidRPr="001D1715">
        <w:t>1 nařízení vlády</w:t>
      </w:r>
      <w:r w:rsidR="00730856" w:rsidRPr="001D1715">
        <w:t xml:space="preserve"> č. </w:t>
      </w:r>
      <w:r w:rsidRPr="001D1715">
        <w:t>118/2016</w:t>
      </w:r>
      <w:r w:rsidR="00730856" w:rsidRPr="001D1715">
        <w:t> Sb.</w:t>
      </w:r>
      <w:r w:rsidRPr="001D1715">
        <w:t>)</w:t>
      </w:r>
    </w:p>
    <w:p w14:paraId="5EFBC356" w14:textId="442878C2" w:rsidR="00BD33F5" w:rsidRPr="001D1715" w:rsidRDefault="00BD33F5" w:rsidP="001D1715">
      <w:pPr>
        <w:pStyle w:val="Odrky"/>
        <w:jc w:val="both"/>
      </w:pPr>
      <w:r w:rsidRPr="001D1715">
        <w:t>u rozváděčů doklad</w:t>
      </w:r>
      <w:r w:rsidR="00730856" w:rsidRPr="001D1715">
        <w:t xml:space="preserve"> o </w:t>
      </w:r>
      <w:r w:rsidRPr="001D1715">
        <w:t>ověření, že nebudou překročeny meze oteplení</w:t>
      </w:r>
      <w:r w:rsidR="004E6A9F">
        <w:t xml:space="preserve"> </w:t>
      </w:r>
      <w:r w:rsidRPr="001D1715">
        <w:t xml:space="preserve">(srov. </w:t>
      </w:r>
      <w:r w:rsidR="00730856" w:rsidRPr="001D1715">
        <w:t>ČSN EN IEC </w:t>
      </w:r>
      <w:r w:rsidRPr="001D1715">
        <w:t>61439-1</w:t>
      </w:r>
      <w:r w:rsidR="00730856" w:rsidRPr="001D1715">
        <w:t> </w:t>
      </w:r>
      <w:proofErr w:type="spellStart"/>
      <w:r w:rsidR="00730856" w:rsidRPr="001D1715">
        <w:t>ed</w:t>
      </w:r>
      <w:proofErr w:type="spellEnd"/>
      <w:r w:rsidR="00730856" w:rsidRPr="001D1715">
        <w:t>. </w:t>
      </w:r>
      <w:r w:rsidRPr="001D1715">
        <w:t xml:space="preserve">3, </w:t>
      </w:r>
      <w:r w:rsidR="00730856" w:rsidRPr="001D1715">
        <w:t>čl. </w:t>
      </w:r>
      <w:r w:rsidRPr="001D1715">
        <w:t>10.10.1)</w:t>
      </w:r>
    </w:p>
    <w:p w14:paraId="350F3BD2" w14:textId="1D66B85C" w:rsidR="00BD33F5" w:rsidRPr="001D1715" w:rsidRDefault="00BD33F5" w:rsidP="001D1715">
      <w:pPr>
        <w:pStyle w:val="Odrky"/>
        <w:jc w:val="both"/>
      </w:pPr>
      <w:r w:rsidRPr="001D1715">
        <w:t>technická dokumentace strojních zařízení, uvedených nebo dodaných na trh</w:t>
      </w:r>
      <w:r w:rsidR="004E6A9F">
        <w:t xml:space="preserve"> </w:t>
      </w:r>
      <w:r w:rsidRPr="001D1715">
        <w:t>(srov. Přílohu</w:t>
      </w:r>
      <w:r w:rsidR="00730856" w:rsidRPr="001D1715">
        <w:t xml:space="preserve"> č. </w:t>
      </w:r>
      <w:r w:rsidRPr="001D1715">
        <w:t>7 nařízení vlády</w:t>
      </w:r>
      <w:r w:rsidR="00730856" w:rsidRPr="001D1715">
        <w:t xml:space="preserve"> č. </w:t>
      </w:r>
      <w:r w:rsidRPr="001D1715">
        <w:t>176/2008</w:t>
      </w:r>
      <w:r w:rsidR="00730856" w:rsidRPr="001D1715">
        <w:t> Sb.</w:t>
      </w:r>
      <w:r w:rsidRPr="001D1715">
        <w:t>)</w:t>
      </w:r>
    </w:p>
    <w:p w14:paraId="778906F0" w14:textId="19862142" w:rsidR="00BD33F5" w:rsidRPr="001D1715" w:rsidRDefault="00BD33F5" w:rsidP="001D1715">
      <w:pPr>
        <w:pStyle w:val="Odrky"/>
        <w:jc w:val="both"/>
      </w:pPr>
      <w:r w:rsidRPr="001D1715">
        <w:t>odpovídající dokumentace</w:t>
      </w:r>
      <w:r w:rsidR="00730856" w:rsidRPr="001D1715">
        <w:t xml:space="preserve"> k </w:t>
      </w:r>
      <w:r w:rsidRPr="001D1715">
        <w:t>dodaným strojním zařízením</w:t>
      </w:r>
      <w:r w:rsidR="004E6A9F">
        <w:t xml:space="preserve"> </w:t>
      </w:r>
      <w:r w:rsidRPr="001D1715">
        <w:t xml:space="preserve">(srov. </w:t>
      </w:r>
      <w:r w:rsidR="00730856" w:rsidRPr="001D1715">
        <w:t>ČSN EN </w:t>
      </w:r>
      <w:r w:rsidRPr="001D1715">
        <w:t>60204-1</w:t>
      </w:r>
      <w:r w:rsidR="00730856" w:rsidRPr="001D1715">
        <w:t> </w:t>
      </w:r>
      <w:proofErr w:type="spellStart"/>
      <w:r w:rsidR="00730856" w:rsidRPr="001D1715">
        <w:t>ed</w:t>
      </w:r>
      <w:proofErr w:type="spellEnd"/>
      <w:r w:rsidR="00730856" w:rsidRPr="001D1715">
        <w:t>. </w:t>
      </w:r>
      <w:r w:rsidRPr="001D1715">
        <w:t xml:space="preserve">3, </w:t>
      </w:r>
      <w:r w:rsidR="00730856" w:rsidRPr="001D1715">
        <w:t>čl. </w:t>
      </w:r>
      <w:r w:rsidRPr="001D1715">
        <w:t xml:space="preserve">17 </w:t>
      </w:r>
      <w:r w:rsidR="00730856" w:rsidRPr="001D1715">
        <w:t>+ Příloha </w:t>
      </w:r>
      <w:r w:rsidRPr="001D1715">
        <w:t>I)</w:t>
      </w:r>
    </w:p>
    <w:p w14:paraId="3D570D4D" w14:textId="755E96AB" w:rsidR="00BD33F5" w:rsidRPr="001D1715" w:rsidRDefault="00BD33F5" w:rsidP="001D1715">
      <w:pPr>
        <w:pStyle w:val="Odrky"/>
        <w:jc w:val="both"/>
      </w:pPr>
      <w:r w:rsidRPr="001D1715">
        <w:t>průvodní dokumentace výrobců, provozní dokumentace strojů, technických zařízení</w:t>
      </w:r>
      <w:r w:rsidR="00730856" w:rsidRPr="001D1715">
        <w:t xml:space="preserve"> a </w:t>
      </w:r>
      <w:r w:rsidRPr="001D1715">
        <w:t>přístrojů</w:t>
      </w:r>
      <w:r w:rsidR="00730856" w:rsidRPr="001D1715">
        <w:br/>
      </w:r>
      <w:r w:rsidRPr="001D1715">
        <w:t>(srov.</w:t>
      </w:r>
      <w:r w:rsidR="00730856" w:rsidRPr="001D1715">
        <w:t xml:space="preserve"> § </w:t>
      </w:r>
      <w:r w:rsidRPr="001D1715">
        <w:t>4 nařízení vlády</w:t>
      </w:r>
      <w:r w:rsidR="00730856" w:rsidRPr="001D1715">
        <w:t xml:space="preserve"> č. </w:t>
      </w:r>
      <w:r w:rsidRPr="001D1715">
        <w:t>378/2001</w:t>
      </w:r>
      <w:r w:rsidR="00730856" w:rsidRPr="001D1715">
        <w:t> Sb.</w:t>
      </w:r>
      <w:r w:rsidRPr="001D1715">
        <w:t>)</w:t>
      </w:r>
    </w:p>
    <w:p w14:paraId="32980A24" w14:textId="3B8B4888" w:rsidR="00BD33F5" w:rsidRPr="001D1715" w:rsidRDefault="00BD33F5" w:rsidP="001D1715">
      <w:pPr>
        <w:pStyle w:val="Odrky"/>
        <w:jc w:val="both"/>
      </w:pPr>
      <w:r w:rsidRPr="001D1715">
        <w:t>geodetické zaměření venkovních inženýrských sítí před jejich záhozem, zajištěné oprávněnou osobou (srov.</w:t>
      </w:r>
      <w:r w:rsidR="00730856" w:rsidRPr="001D1715">
        <w:t xml:space="preserve"> § </w:t>
      </w:r>
      <w:r w:rsidRPr="001D1715">
        <w:t>13</w:t>
      </w:r>
      <w:r w:rsidR="00730856" w:rsidRPr="001D1715">
        <w:t xml:space="preserve"> a </w:t>
      </w:r>
      <w:r w:rsidRPr="001D1715">
        <w:t>14 vyhlášky</w:t>
      </w:r>
      <w:r w:rsidR="00730856" w:rsidRPr="001D1715">
        <w:t xml:space="preserve"> č. </w:t>
      </w:r>
      <w:r w:rsidRPr="001D1715">
        <w:t>31/1995</w:t>
      </w:r>
      <w:r w:rsidR="00730856" w:rsidRPr="001D1715">
        <w:t> Sb.</w:t>
      </w:r>
      <w:r w:rsidRPr="001D1715">
        <w:t>, spolu</w:t>
      </w:r>
      <w:r w:rsidR="00730856" w:rsidRPr="001D1715">
        <w:t xml:space="preserve"> s § </w:t>
      </w:r>
      <w:r w:rsidRPr="001D1715">
        <w:t xml:space="preserve">3 </w:t>
      </w:r>
      <w:r w:rsidR="00730856" w:rsidRPr="001D1715">
        <w:t>odst. </w:t>
      </w:r>
      <w:r w:rsidRPr="001D1715">
        <w:t>3 zákona</w:t>
      </w:r>
      <w:r w:rsidR="00730856" w:rsidRPr="001D1715">
        <w:t xml:space="preserve"> č. </w:t>
      </w:r>
      <w:r w:rsidRPr="001D1715">
        <w:t>200/1994</w:t>
      </w:r>
      <w:r w:rsidR="00730856" w:rsidRPr="001D1715">
        <w:t> Sb.</w:t>
      </w:r>
      <w:r w:rsidRPr="001D1715">
        <w:t>)</w:t>
      </w:r>
    </w:p>
    <w:p w14:paraId="5023A0ED" w14:textId="7F161908" w:rsidR="00BD33F5" w:rsidRPr="001D1715" w:rsidRDefault="00BD33F5" w:rsidP="001D1715">
      <w:pPr>
        <w:pStyle w:val="Odrky"/>
        <w:jc w:val="both"/>
      </w:pPr>
      <w:r w:rsidRPr="001D1715">
        <w:t>průvodní dokumentaci vyhrazeného elektrického zařízení odpovídající skutečnému provedení, umožňující provoz, údržbu</w:t>
      </w:r>
      <w:r w:rsidR="00730856" w:rsidRPr="001D1715">
        <w:t xml:space="preserve"> a </w:t>
      </w:r>
      <w:r w:rsidRPr="001D1715">
        <w:t>revize tohoto zařízení, jakož</w:t>
      </w:r>
      <w:r w:rsidR="00730856" w:rsidRPr="001D1715">
        <w:t xml:space="preserve"> i </w:t>
      </w:r>
      <w:r w:rsidRPr="001D1715">
        <w:t>výměnu jednotlivých částí vyhrazeného elektrického zařízení</w:t>
      </w:r>
      <w:r w:rsidR="00730856" w:rsidRPr="001D1715">
        <w:t xml:space="preserve"> a </w:t>
      </w:r>
      <w:r w:rsidRPr="001D1715">
        <w:t>další rozšiřování vyhrazeného elektrického zařízení; součástí průvodní dokumentace je posouzení vnějších vlivů</w:t>
      </w:r>
      <w:r w:rsidR="004E6A9F">
        <w:t xml:space="preserve"> </w:t>
      </w:r>
      <w:r w:rsidRPr="001D1715">
        <w:t>(srov.</w:t>
      </w:r>
      <w:r w:rsidR="00730856" w:rsidRPr="001D1715">
        <w:t xml:space="preserve"> § </w:t>
      </w:r>
      <w:r w:rsidRPr="001D1715">
        <w:t xml:space="preserve">6 </w:t>
      </w:r>
      <w:r w:rsidR="00730856" w:rsidRPr="001D1715">
        <w:t>odst. </w:t>
      </w:r>
      <w:r w:rsidRPr="001D1715">
        <w:t xml:space="preserve">3 </w:t>
      </w:r>
      <w:r w:rsidR="00730856" w:rsidRPr="001D1715">
        <w:t>písm. </w:t>
      </w:r>
      <w:r w:rsidRPr="001D1715">
        <w:t>a) nařízení vlády</w:t>
      </w:r>
      <w:r w:rsidR="00730856" w:rsidRPr="001D1715">
        <w:t xml:space="preserve"> č. </w:t>
      </w:r>
      <w:r w:rsidRPr="001D1715">
        <w:t>190/2022</w:t>
      </w:r>
      <w:r w:rsidR="00730856" w:rsidRPr="001D1715">
        <w:t> Sb.</w:t>
      </w:r>
      <w:r w:rsidRPr="001D1715">
        <w:t>)</w:t>
      </w:r>
      <w:r w:rsidRPr="001D1715">
        <w:rPr>
          <w:rStyle w:val="Znakapoznpodarou"/>
        </w:rPr>
        <w:footnoteReference w:id="16"/>
      </w:r>
    </w:p>
    <w:p w14:paraId="47E8A271" w14:textId="47475233" w:rsidR="00BD33F5" w:rsidRPr="001D1715" w:rsidRDefault="00BD33F5" w:rsidP="001D1715">
      <w:pPr>
        <w:pStyle w:val="Odrky"/>
        <w:jc w:val="both"/>
      </w:pPr>
      <w:r w:rsidRPr="001D1715">
        <w:t>protokol</w:t>
      </w:r>
      <w:r w:rsidR="00730856" w:rsidRPr="001D1715">
        <w:t xml:space="preserve"> o </w:t>
      </w:r>
      <w:r w:rsidRPr="001D1715">
        <w:t>určení vnějších vlivů</w:t>
      </w:r>
      <w:r w:rsidR="004E6A9F">
        <w:t xml:space="preserve"> </w:t>
      </w:r>
      <w:r w:rsidRPr="001D1715">
        <w:t>(srov. ČSN</w:t>
      </w:r>
      <w:r w:rsidR="00730856" w:rsidRPr="001D1715">
        <w:t> 33 </w:t>
      </w:r>
      <w:r w:rsidRPr="001D1715">
        <w:t>2000-5-51</w:t>
      </w:r>
      <w:r w:rsidR="00730856" w:rsidRPr="001D1715">
        <w:t> </w:t>
      </w:r>
      <w:proofErr w:type="spellStart"/>
      <w:r w:rsidR="00730856" w:rsidRPr="001D1715">
        <w:t>ed</w:t>
      </w:r>
      <w:proofErr w:type="spellEnd"/>
      <w:r w:rsidR="00730856" w:rsidRPr="001D1715">
        <w:t>. </w:t>
      </w:r>
      <w:r w:rsidRPr="001D1715">
        <w:t xml:space="preserve">3+Z1+Z2, </w:t>
      </w:r>
      <w:r w:rsidR="00730856" w:rsidRPr="001D1715">
        <w:t>čl. </w:t>
      </w:r>
      <w:r w:rsidRPr="001D1715">
        <w:t>512.2)</w:t>
      </w:r>
    </w:p>
    <w:p w14:paraId="7436D365" w14:textId="48993205" w:rsidR="00BD33F5" w:rsidRPr="001D1715" w:rsidRDefault="00BD33F5" w:rsidP="001D1715">
      <w:pPr>
        <w:pStyle w:val="Odrky"/>
        <w:jc w:val="both"/>
      </w:pPr>
      <w:r w:rsidRPr="001D1715">
        <w:t>protokol</w:t>
      </w:r>
      <w:r w:rsidR="00730856" w:rsidRPr="001D1715">
        <w:t xml:space="preserve"> o </w:t>
      </w:r>
      <w:r w:rsidRPr="001D1715">
        <w:t>klasifikaci zdravotnických prostor</w:t>
      </w:r>
      <w:r w:rsidR="00730856" w:rsidRPr="001D1715">
        <w:t xml:space="preserve"> a </w:t>
      </w:r>
      <w:r w:rsidRPr="001D1715">
        <w:t>další důležité dokumenty</w:t>
      </w:r>
      <w:r w:rsidR="004E6A9F">
        <w:t xml:space="preserve"> </w:t>
      </w:r>
      <w:r w:rsidRPr="001D1715">
        <w:t>(srov. ČSN</w:t>
      </w:r>
      <w:r w:rsidR="00730856" w:rsidRPr="001D1715">
        <w:t> 33 </w:t>
      </w:r>
      <w:r w:rsidRPr="001D1715">
        <w:t xml:space="preserve">2000-7-710, </w:t>
      </w:r>
      <w:r w:rsidR="00730856" w:rsidRPr="001D1715">
        <w:t>čl. </w:t>
      </w:r>
      <w:r w:rsidRPr="001D1715">
        <w:t>710.514.5.1)</w:t>
      </w:r>
    </w:p>
    <w:p w14:paraId="43E20EFF" w14:textId="75E17F75" w:rsidR="00BD33F5" w:rsidRPr="001D1715" w:rsidRDefault="00BD33F5" w:rsidP="001D1715">
      <w:pPr>
        <w:pStyle w:val="Odrky"/>
        <w:jc w:val="both"/>
      </w:pPr>
      <w:r w:rsidRPr="001D1715">
        <w:t>výkresy nouzového únikového osvětlení</w:t>
      </w:r>
      <w:r w:rsidR="00730856" w:rsidRPr="001D1715">
        <w:t xml:space="preserve"> s </w:t>
      </w:r>
      <w:r w:rsidRPr="001D1715">
        <w:t>uvedením</w:t>
      </w:r>
      <w:r w:rsidR="00730856" w:rsidRPr="001D1715">
        <w:t xml:space="preserve"> a </w:t>
      </w:r>
      <w:r w:rsidRPr="001D1715">
        <w:t>určením všech svítidel</w:t>
      </w:r>
      <w:r w:rsidR="00730856" w:rsidRPr="001D1715">
        <w:t xml:space="preserve"> a </w:t>
      </w:r>
      <w:r w:rsidRPr="001D1715">
        <w:t xml:space="preserve">veškerých hlavních součástí osvětlení (srov. </w:t>
      </w:r>
      <w:r w:rsidR="00730856" w:rsidRPr="001D1715">
        <w:t>ČSN EN </w:t>
      </w:r>
      <w:r w:rsidRPr="001D1715">
        <w:t xml:space="preserve">50172, </w:t>
      </w:r>
      <w:r w:rsidR="00730856" w:rsidRPr="001D1715">
        <w:t>čl. </w:t>
      </w:r>
      <w:r w:rsidRPr="001D1715">
        <w:t>6.1)</w:t>
      </w:r>
    </w:p>
    <w:p w14:paraId="31A5C19A" w14:textId="5AEDC1FD" w:rsidR="00BD33F5" w:rsidRPr="001D1715" w:rsidRDefault="00BD33F5" w:rsidP="001D1715">
      <w:pPr>
        <w:pStyle w:val="Odrky"/>
        <w:jc w:val="both"/>
      </w:pPr>
      <w:r w:rsidRPr="001D1715">
        <w:lastRenderedPageBreak/>
        <w:t>schémata</w:t>
      </w:r>
      <w:r w:rsidR="00730856" w:rsidRPr="001D1715">
        <w:t xml:space="preserve"> a </w:t>
      </w:r>
      <w:r w:rsidRPr="001D1715">
        <w:t>dokumenty</w:t>
      </w:r>
      <w:r w:rsidR="00730856" w:rsidRPr="001D1715">
        <w:t xml:space="preserve"> s </w:t>
      </w:r>
      <w:r w:rsidRPr="001D1715">
        <w:t>požadovanými údaji</w:t>
      </w:r>
      <w:r w:rsidR="004E6A9F">
        <w:t xml:space="preserve"> </w:t>
      </w:r>
      <w:r w:rsidRPr="001D1715">
        <w:t>(srov. ČSN</w:t>
      </w:r>
      <w:r w:rsidR="00730856" w:rsidRPr="001D1715">
        <w:t> 33 </w:t>
      </w:r>
      <w:r w:rsidRPr="001D1715">
        <w:t>2000-5-51</w:t>
      </w:r>
      <w:r w:rsidR="00730856" w:rsidRPr="001D1715">
        <w:t> </w:t>
      </w:r>
      <w:proofErr w:type="spellStart"/>
      <w:r w:rsidR="00730856" w:rsidRPr="001D1715">
        <w:t>ed</w:t>
      </w:r>
      <w:proofErr w:type="spellEnd"/>
      <w:r w:rsidR="00730856" w:rsidRPr="001D1715">
        <w:t>. </w:t>
      </w:r>
      <w:r w:rsidRPr="001D1715">
        <w:t xml:space="preserve">3+Z1+Z2, </w:t>
      </w:r>
      <w:r w:rsidR="00730856" w:rsidRPr="001D1715">
        <w:t>čl. </w:t>
      </w:r>
      <w:r w:rsidRPr="001D1715">
        <w:t xml:space="preserve">514.5.1 </w:t>
      </w:r>
      <w:r w:rsidR="00730856" w:rsidRPr="001D1715">
        <w:t>+ </w:t>
      </w:r>
      <w:r w:rsidRPr="001D1715">
        <w:t>POZNÁMKA)</w:t>
      </w:r>
    </w:p>
    <w:p w14:paraId="21C343D6" w14:textId="71D28A9E" w:rsidR="00BD33F5" w:rsidRPr="001D1715" w:rsidRDefault="00BD33F5" w:rsidP="001D1715">
      <w:pPr>
        <w:pStyle w:val="Odrky"/>
        <w:jc w:val="both"/>
      </w:pPr>
      <w:r w:rsidRPr="001D1715">
        <w:t>aktuální dokumentace elektrického zařízení</w:t>
      </w:r>
      <w:r w:rsidR="00730856" w:rsidRPr="001D1715">
        <w:t xml:space="preserve"> a </w:t>
      </w:r>
      <w:r w:rsidRPr="001D1715">
        <w:t>záznamy</w:t>
      </w:r>
      <w:r w:rsidR="00730856" w:rsidRPr="001D1715">
        <w:t xml:space="preserve"> o </w:t>
      </w:r>
      <w:r w:rsidRPr="001D1715">
        <w:t>jeho stavu</w:t>
      </w:r>
      <w:r w:rsidR="004E6A9F">
        <w:t xml:space="preserve"> </w:t>
      </w:r>
      <w:r w:rsidRPr="001D1715">
        <w:t xml:space="preserve">(srov. </w:t>
      </w:r>
      <w:r w:rsidR="00730856" w:rsidRPr="001D1715">
        <w:t>ČSN EN </w:t>
      </w:r>
      <w:r w:rsidRPr="001D1715">
        <w:t>50110-1</w:t>
      </w:r>
      <w:r w:rsidR="00730856" w:rsidRPr="001D1715">
        <w:t> </w:t>
      </w:r>
      <w:proofErr w:type="spellStart"/>
      <w:r w:rsidR="00730856" w:rsidRPr="001D1715">
        <w:t>ed</w:t>
      </w:r>
      <w:proofErr w:type="spellEnd"/>
      <w:r w:rsidR="00730856" w:rsidRPr="001D1715">
        <w:t>. </w:t>
      </w:r>
      <w:r w:rsidRPr="001D1715">
        <w:t xml:space="preserve">3, </w:t>
      </w:r>
      <w:r w:rsidR="00730856" w:rsidRPr="001D1715">
        <w:t>čl. </w:t>
      </w:r>
      <w:r w:rsidRPr="001D1715">
        <w:t>4.7)</w:t>
      </w:r>
    </w:p>
    <w:p w14:paraId="4C036C79" w14:textId="29A0835F" w:rsidR="00BD33F5" w:rsidRPr="001D1715" w:rsidRDefault="00BD33F5" w:rsidP="001D1715">
      <w:pPr>
        <w:pStyle w:val="Odrky"/>
        <w:jc w:val="both"/>
      </w:pPr>
      <w:r w:rsidRPr="001D1715">
        <w:t>podklady pro provedení výchozí revize vyhrazených elektrických zařízení</w:t>
      </w:r>
      <w:r w:rsidR="004E6A9F">
        <w:t xml:space="preserve"> </w:t>
      </w:r>
      <w:r w:rsidRPr="001D1715">
        <w:t>(srov. Přílohu</w:t>
      </w:r>
      <w:r w:rsidR="00730856" w:rsidRPr="001D1715">
        <w:t xml:space="preserve"> č. </w:t>
      </w:r>
      <w:r w:rsidRPr="001D1715">
        <w:t xml:space="preserve">2, </w:t>
      </w:r>
      <w:r w:rsidR="00730856" w:rsidRPr="001D1715">
        <w:t>Část </w:t>
      </w:r>
      <w:r w:rsidRPr="001D1715">
        <w:t>A, bod I. nařízení vlády</w:t>
      </w:r>
      <w:r w:rsidR="00730856" w:rsidRPr="001D1715">
        <w:t xml:space="preserve"> č. </w:t>
      </w:r>
      <w:r w:rsidRPr="001D1715">
        <w:t>190/2022</w:t>
      </w:r>
      <w:r w:rsidR="00730856" w:rsidRPr="001D1715">
        <w:t> Sb.</w:t>
      </w:r>
      <w:r w:rsidRPr="001D1715">
        <w:t>)</w:t>
      </w:r>
    </w:p>
    <w:p w14:paraId="5B113CA3" w14:textId="63C2A095" w:rsidR="00BD33F5" w:rsidRPr="001D1715" w:rsidRDefault="00BD33F5" w:rsidP="001D1715">
      <w:pPr>
        <w:pStyle w:val="Odrky"/>
        <w:jc w:val="both"/>
      </w:pPr>
      <w:r w:rsidRPr="001D1715">
        <w:t>záznamy</w:t>
      </w:r>
      <w:r w:rsidR="00730856" w:rsidRPr="001D1715">
        <w:t xml:space="preserve"> o </w:t>
      </w:r>
      <w:r w:rsidRPr="001D1715">
        <w:t>kontrolách, zkouškách</w:t>
      </w:r>
      <w:r w:rsidR="00730856" w:rsidRPr="001D1715">
        <w:t xml:space="preserve"> a </w:t>
      </w:r>
      <w:r w:rsidRPr="001D1715">
        <w:t>měření elektrických zařízení, uváděných do provozu</w:t>
      </w:r>
      <w:r w:rsidR="004E6A9F">
        <w:t xml:space="preserve"> </w:t>
      </w:r>
      <w:r w:rsidRPr="001D1715">
        <w:t xml:space="preserve">(srov. </w:t>
      </w:r>
      <w:r w:rsidR="00730856" w:rsidRPr="001D1715">
        <w:t>ČSN EN </w:t>
      </w:r>
      <w:r w:rsidRPr="001D1715">
        <w:t>50110-1</w:t>
      </w:r>
      <w:r w:rsidR="00730856" w:rsidRPr="001D1715">
        <w:t> </w:t>
      </w:r>
      <w:proofErr w:type="spellStart"/>
      <w:r w:rsidR="00730856" w:rsidRPr="001D1715">
        <w:t>ed</w:t>
      </w:r>
      <w:proofErr w:type="spellEnd"/>
      <w:r w:rsidR="00730856" w:rsidRPr="001D1715">
        <w:t>. </w:t>
      </w:r>
      <w:r w:rsidRPr="001D1715">
        <w:t xml:space="preserve">3, </w:t>
      </w:r>
      <w:r w:rsidR="00730856" w:rsidRPr="001D1715">
        <w:t>čl. </w:t>
      </w:r>
      <w:r w:rsidRPr="001D1715">
        <w:t>5.3.2)</w:t>
      </w:r>
    </w:p>
    <w:p w14:paraId="0195681E" w14:textId="18F7D6D2" w:rsidR="00BD33F5" w:rsidRPr="001D1715" w:rsidRDefault="00BD33F5" w:rsidP="001D1715">
      <w:pPr>
        <w:pStyle w:val="Odrky"/>
        <w:jc w:val="both"/>
      </w:pPr>
      <w:r w:rsidRPr="001D1715">
        <w:t>doklady</w:t>
      </w:r>
      <w:r w:rsidR="00730856" w:rsidRPr="001D1715">
        <w:t xml:space="preserve"> o </w:t>
      </w:r>
      <w:r w:rsidRPr="001D1715">
        <w:t>montáži, zkouškách</w:t>
      </w:r>
      <w:r w:rsidR="00730856" w:rsidRPr="001D1715">
        <w:t xml:space="preserve"> a </w:t>
      </w:r>
      <w:r w:rsidRPr="001D1715">
        <w:t>kontrolách provozuschopnosti PBZ, provozní dokumentace</w:t>
      </w:r>
      <w:r w:rsidR="004E6A9F">
        <w:t xml:space="preserve"> </w:t>
      </w:r>
      <w:r w:rsidRPr="001D1715">
        <w:t>(srov.</w:t>
      </w:r>
      <w:r w:rsidR="00730856" w:rsidRPr="001D1715">
        <w:t xml:space="preserve"> § </w:t>
      </w:r>
      <w:r w:rsidRPr="001D1715">
        <w:t xml:space="preserve">46 </w:t>
      </w:r>
      <w:r w:rsidR="00730856" w:rsidRPr="001D1715">
        <w:t>odst. </w:t>
      </w:r>
      <w:r w:rsidRPr="001D1715">
        <w:t xml:space="preserve">5 </w:t>
      </w:r>
      <w:r w:rsidR="00730856" w:rsidRPr="001D1715">
        <w:t>písm. </w:t>
      </w:r>
      <w:r w:rsidRPr="001D1715">
        <w:t>a) vyhlášky</w:t>
      </w:r>
      <w:r w:rsidR="00730856" w:rsidRPr="001D1715">
        <w:t xml:space="preserve"> č. </w:t>
      </w:r>
      <w:r w:rsidRPr="001D1715">
        <w:t>246/2001</w:t>
      </w:r>
      <w:r w:rsidR="00730856" w:rsidRPr="001D1715">
        <w:t> Sb.</w:t>
      </w:r>
      <w:r w:rsidRPr="001D1715">
        <w:t>)</w:t>
      </w:r>
    </w:p>
    <w:p w14:paraId="24276C2B" w14:textId="3A0E026E" w:rsidR="00BD33F5" w:rsidRPr="001D1715" w:rsidRDefault="00BD33F5" w:rsidP="001D1715">
      <w:pPr>
        <w:pStyle w:val="Odrky"/>
        <w:jc w:val="both"/>
      </w:pPr>
      <w:r w:rsidRPr="001D1715">
        <w:t>doklad</w:t>
      </w:r>
      <w:r w:rsidR="00730856" w:rsidRPr="001D1715">
        <w:t xml:space="preserve"> o </w:t>
      </w:r>
      <w:r w:rsidRPr="001D1715">
        <w:t>ověření splnění požadavků na funkci napájení systémů</w:t>
      </w:r>
      <w:r w:rsidR="00730856" w:rsidRPr="001D1715">
        <w:t xml:space="preserve"> a </w:t>
      </w:r>
      <w:r w:rsidRPr="001D1715">
        <w:t>zařízení</w:t>
      </w:r>
      <w:r w:rsidR="00730856" w:rsidRPr="001D1715">
        <w:t xml:space="preserve"> s </w:t>
      </w:r>
      <w:r w:rsidRPr="001D1715">
        <w:t xml:space="preserve">požadovanou funkcí při požáru, uváděných do provozu (srov. </w:t>
      </w:r>
      <w:r w:rsidR="00730856" w:rsidRPr="001D1715">
        <w:t>ČSN </w:t>
      </w:r>
      <w:r w:rsidRPr="001D1715">
        <w:t>73 0848, Přílohu A)</w:t>
      </w:r>
    </w:p>
    <w:p w14:paraId="5C57D50D" w14:textId="493D9292" w:rsidR="00BD33F5" w:rsidRPr="001D1715" w:rsidRDefault="00BD33F5" w:rsidP="001D1715">
      <w:pPr>
        <w:pStyle w:val="Odrky"/>
        <w:jc w:val="both"/>
      </w:pPr>
      <w:r w:rsidRPr="001D1715">
        <w:t>protokoly</w:t>
      </w:r>
      <w:r w:rsidR="00730856" w:rsidRPr="001D1715">
        <w:t xml:space="preserve"> o </w:t>
      </w:r>
      <w:r w:rsidRPr="001D1715">
        <w:t>provedené funkční</w:t>
      </w:r>
      <w:r w:rsidR="00730856" w:rsidRPr="001D1715">
        <w:t xml:space="preserve"> a </w:t>
      </w:r>
      <w:r w:rsidRPr="001D1715">
        <w:t>přejímací zkoušce zdrojového soustrojí</w:t>
      </w:r>
      <w:r w:rsidR="004E6A9F">
        <w:t xml:space="preserve"> </w:t>
      </w:r>
      <w:r w:rsidRPr="001D1715">
        <w:t xml:space="preserve">(srov. </w:t>
      </w:r>
      <w:r w:rsidR="00730856" w:rsidRPr="001D1715">
        <w:t>ČSN ISO </w:t>
      </w:r>
      <w:r w:rsidRPr="001D1715">
        <w:t xml:space="preserve">8528-6, </w:t>
      </w:r>
      <w:r w:rsidR="00730856" w:rsidRPr="001D1715">
        <w:t>čl. </w:t>
      </w:r>
      <w:r w:rsidRPr="001D1715">
        <w:t>5.5</w:t>
      </w:r>
      <w:r w:rsidR="00730856" w:rsidRPr="001D1715">
        <w:t xml:space="preserve"> a čl. </w:t>
      </w:r>
      <w:r w:rsidRPr="001D1715">
        <w:t>6.8)</w:t>
      </w:r>
    </w:p>
    <w:p w14:paraId="68B67FD1" w14:textId="009B53A9" w:rsidR="00BD33F5" w:rsidRPr="001D1715" w:rsidRDefault="00BD33F5" w:rsidP="001D1715">
      <w:pPr>
        <w:pStyle w:val="Odrky"/>
        <w:jc w:val="both"/>
      </w:pPr>
      <w:r w:rsidRPr="001D1715">
        <w:t>protokoly</w:t>
      </w:r>
      <w:r w:rsidR="00730856" w:rsidRPr="001D1715">
        <w:t xml:space="preserve"> o </w:t>
      </w:r>
      <w:r w:rsidRPr="001D1715">
        <w:t>provedené funkční</w:t>
      </w:r>
      <w:r w:rsidR="00730856" w:rsidRPr="001D1715">
        <w:t xml:space="preserve"> a </w:t>
      </w:r>
      <w:r w:rsidRPr="001D1715">
        <w:t>přejímací zkoušce dieselagregátu</w:t>
      </w:r>
      <w:r w:rsidR="004E6A9F">
        <w:t xml:space="preserve"> </w:t>
      </w:r>
      <w:r w:rsidRPr="001D1715">
        <w:t xml:space="preserve">(srov. </w:t>
      </w:r>
      <w:r w:rsidR="00730856" w:rsidRPr="001D1715">
        <w:t>ČSN ISO </w:t>
      </w:r>
      <w:r w:rsidRPr="001D1715">
        <w:t xml:space="preserve">8528-6, </w:t>
      </w:r>
      <w:r w:rsidR="00730856" w:rsidRPr="001D1715">
        <w:t>čl. </w:t>
      </w:r>
      <w:r w:rsidRPr="001D1715">
        <w:t>5.5</w:t>
      </w:r>
      <w:r w:rsidR="00730856" w:rsidRPr="001D1715">
        <w:t xml:space="preserve"> a čl. </w:t>
      </w:r>
      <w:r w:rsidRPr="001D1715">
        <w:t>6.8)</w:t>
      </w:r>
    </w:p>
    <w:p w14:paraId="3D372048" w14:textId="2D09F91F" w:rsidR="00BD33F5" w:rsidRPr="001D1715" w:rsidRDefault="00BD33F5" w:rsidP="001D1715">
      <w:pPr>
        <w:pStyle w:val="Odrky"/>
        <w:jc w:val="both"/>
      </w:pPr>
      <w:r w:rsidRPr="001D1715">
        <w:t>zkušební protokol počátečního ověření systému CPS</w:t>
      </w:r>
      <w:r w:rsidR="004E6A9F">
        <w:t xml:space="preserve"> </w:t>
      </w:r>
      <w:r w:rsidRPr="001D1715">
        <w:t xml:space="preserve">(srov. </w:t>
      </w:r>
      <w:r w:rsidR="00730856" w:rsidRPr="001D1715">
        <w:t>ČSN EN </w:t>
      </w:r>
      <w:r w:rsidRPr="001D1715">
        <w:t>50171</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8.2)</w:t>
      </w:r>
    </w:p>
    <w:p w14:paraId="1511DFC6" w14:textId="316CF3F8" w:rsidR="00BD33F5" w:rsidRPr="001D1715" w:rsidRDefault="00BD33F5" w:rsidP="001D1715">
      <w:pPr>
        <w:pStyle w:val="Odrky"/>
        <w:jc w:val="both"/>
      </w:pPr>
      <w:r w:rsidRPr="001D1715">
        <w:t>záznamy</w:t>
      </w:r>
      <w:r w:rsidR="00730856" w:rsidRPr="001D1715">
        <w:t xml:space="preserve"> o </w:t>
      </w:r>
      <w:r w:rsidRPr="001D1715">
        <w:t>provedení zkoušek, vyžadovaných před uvedením zařízení ve zdravotnictví do provozu (srov. ČSN</w:t>
      </w:r>
      <w:r w:rsidR="00730856" w:rsidRPr="001D1715">
        <w:t> 33 </w:t>
      </w:r>
      <w:r w:rsidRPr="001D1715">
        <w:t xml:space="preserve">2000-7-710, </w:t>
      </w:r>
      <w:r w:rsidR="00730856" w:rsidRPr="001D1715">
        <w:t>čl. </w:t>
      </w:r>
      <w:r w:rsidRPr="001D1715">
        <w:t>710.61)</w:t>
      </w:r>
    </w:p>
    <w:p w14:paraId="60FE24AF" w14:textId="652AB26F" w:rsidR="00BD33F5" w:rsidRPr="001D1715" w:rsidRDefault="00BD33F5" w:rsidP="001D1715">
      <w:pPr>
        <w:pStyle w:val="Odrky"/>
        <w:jc w:val="both"/>
      </w:pPr>
      <w:r w:rsidRPr="001D1715">
        <w:t>protokol</w:t>
      </w:r>
      <w:r w:rsidR="00730856" w:rsidRPr="001D1715">
        <w:t xml:space="preserve"> o </w:t>
      </w:r>
      <w:r w:rsidRPr="001D1715">
        <w:t>kontrolním měření ověření vnitřního osvětlení, data</w:t>
      </w:r>
      <w:r w:rsidR="00730856" w:rsidRPr="001D1715">
        <w:t xml:space="preserve"> a </w:t>
      </w:r>
      <w:r w:rsidRPr="001D1715">
        <w:t>hodnoty svítidel, plán údržby</w:t>
      </w:r>
      <w:r w:rsidR="00730856" w:rsidRPr="001D1715">
        <w:br/>
      </w:r>
      <w:r w:rsidRPr="001D1715">
        <w:t xml:space="preserve">(srov. </w:t>
      </w:r>
      <w:r w:rsidR="00730856" w:rsidRPr="001D1715">
        <w:t>ČSN EN </w:t>
      </w:r>
      <w:r w:rsidRPr="001D1715">
        <w:t xml:space="preserve">12464-1, </w:t>
      </w:r>
      <w:r w:rsidR="00730856" w:rsidRPr="001D1715">
        <w:t>čl. </w:t>
      </w:r>
      <w:r w:rsidRPr="001D1715">
        <w:t>8)</w:t>
      </w:r>
    </w:p>
    <w:p w14:paraId="6D1E928F" w14:textId="567C6F80" w:rsidR="00BD33F5" w:rsidRPr="001D1715" w:rsidRDefault="00BD33F5" w:rsidP="001D1715">
      <w:pPr>
        <w:pStyle w:val="Odrky"/>
        <w:jc w:val="both"/>
      </w:pPr>
      <w:r w:rsidRPr="001D1715">
        <w:t>dokumentace umožňující stavbu, provoz, údržbu</w:t>
      </w:r>
      <w:r w:rsidR="00730856" w:rsidRPr="001D1715">
        <w:t xml:space="preserve"> a </w:t>
      </w:r>
      <w:r w:rsidRPr="001D1715">
        <w:t>revize zařízení, jakož</w:t>
      </w:r>
      <w:r w:rsidR="00730856" w:rsidRPr="001D1715">
        <w:t xml:space="preserve"> i </w:t>
      </w:r>
      <w:r w:rsidRPr="001D1715">
        <w:t>výměnu jednotlivých částí zařízení</w:t>
      </w:r>
      <w:r w:rsidR="00730856" w:rsidRPr="001D1715">
        <w:t xml:space="preserve"> a </w:t>
      </w:r>
      <w:r w:rsidRPr="001D1715">
        <w:t>další rozšiřování zařízení (srov. ČSN</w:t>
      </w:r>
      <w:r w:rsidR="00730856" w:rsidRPr="001D1715">
        <w:t> 33 </w:t>
      </w:r>
      <w:r w:rsidRPr="001D1715">
        <w:t>2000-1</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 xml:space="preserve">132.13 </w:t>
      </w:r>
      <w:r w:rsidR="00730856" w:rsidRPr="001D1715">
        <w:t>+ </w:t>
      </w:r>
      <w:r w:rsidRPr="001D1715">
        <w:t>POZNÁMKA)</w:t>
      </w:r>
    </w:p>
    <w:p w14:paraId="3F48E6C6" w14:textId="1940327D" w:rsidR="00BD33F5" w:rsidRPr="001D1715" w:rsidRDefault="00BD33F5" w:rsidP="001D1715">
      <w:pPr>
        <w:pStyle w:val="Odrky"/>
        <w:jc w:val="both"/>
      </w:pPr>
      <w:r w:rsidRPr="001D1715">
        <w:t>technická dokumentace pro údržbu, která musí být dodávána před uvedením do provozu</w:t>
      </w:r>
      <w:r w:rsidR="00730856" w:rsidRPr="001D1715">
        <w:br/>
      </w:r>
      <w:r w:rsidRPr="001D1715">
        <w:t xml:space="preserve">(srov. požadovaný rozsah dokumentace dle </w:t>
      </w:r>
      <w:r w:rsidR="00730856" w:rsidRPr="001D1715">
        <w:t>ČSN EN </w:t>
      </w:r>
      <w:r w:rsidRPr="001D1715">
        <w:t xml:space="preserve">13460, </w:t>
      </w:r>
      <w:r w:rsidR="00730856" w:rsidRPr="001D1715">
        <w:t>čl. </w:t>
      </w:r>
      <w:r w:rsidRPr="001D1715">
        <w:t xml:space="preserve">1 </w:t>
      </w:r>
      <w:r w:rsidR="00730856" w:rsidRPr="001D1715">
        <w:t>+ čl. </w:t>
      </w:r>
      <w:r w:rsidRPr="001D1715">
        <w:t xml:space="preserve">4 </w:t>
      </w:r>
      <w:r w:rsidR="00730856" w:rsidRPr="001D1715">
        <w:t>+ čl. </w:t>
      </w:r>
      <w:r w:rsidRPr="001D1715">
        <w:t>5)</w:t>
      </w:r>
    </w:p>
    <w:p w14:paraId="674548A4" w14:textId="08544D9D" w:rsidR="00BD33F5" w:rsidRPr="001D1715" w:rsidRDefault="00BD33F5" w:rsidP="001D1715">
      <w:pPr>
        <w:pStyle w:val="Odrky"/>
        <w:jc w:val="both"/>
      </w:pPr>
      <w:r w:rsidRPr="001D1715">
        <w:t>návody pro provoz, kontrolu</w:t>
      </w:r>
      <w:r w:rsidR="00730856" w:rsidRPr="001D1715">
        <w:t xml:space="preserve"> a </w:t>
      </w:r>
      <w:r w:rsidRPr="001D1715">
        <w:t>údržbu, stavební deník obsahující záznam všech zkoušek</w:t>
      </w:r>
      <w:r w:rsidR="00730856" w:rsidRPr="001D1715">
        <w:t xml:space="preserve"> a </w:t>
      </w:r>
      <w:r w:rsidRPr="001D1715">
        <w:t>prohlídek požadovaných před uvedením do provozu, informace týkající se prohlídek</w:t>
      </w:r>
      <w:r w:rsidR="004E6A9F">
        <w:t xml:space="preserve"> </w:t>
      </w:r>
      <w:r w:rsidRPr="001D1715">
        <w:t>(srov. ČSN</w:t>
      </w:r>
      <w:r w:rsidR="00730856" w:rsidRPr="001D1715">
        <w:t> 33 </w:t>
      </w:r>
      <w:r w:rsidRPr="001D1715">
        <w:t xml:space="preserve">2000-7-710, </w:t>
      </w:r>
      <w:r w:rsidR="00730856" w:rsidRPr="001D1715">
        <w:t>čl. </w:t>
      </w:r>
      <w:r w:rsidRPr="001D1715">
        <w:t>710.514.101)</w:t>
      </w:r>
    </w:p>
    <w:p w14:paraId="79BBB82D" w14:textId="13F462FC" w:rsidR="00BD33F5" w:rsidRPr="001D1715" w:rsidRDefault="00BD33F5" w:rsidP="001D1715">
      <w:pPr>
        <w:pStyle w:val="Odrky"/>
        <w:jc w:val="both"/>
      </w:pPr>
      <w:r w:rsidRPr="001D1715">
        <w:t>pokyny pro provoz</w:t>
      </w:r>
      <w:r w:rsidR="00730856" w:rsidRPr="001D1715">
        <w:t xml:space="preserve"> a </w:t>
      </w:r>
      <w:r w:rsidRPr="001D1715">
        <w:t>údržbu, umožňující bezpečné provozování zdrojového soustrojí</w:t>
      </w:r>
      <w:r w:rsidR="004E6A9F">
        <w:t xml:space="preserve"> </w:t>
      </w:r>
      <w:r w:rsidRPr="001D1715">
        <w:t xml:space="preserve">(srov. </w:t>
      </w:r>
      <w:r w:rsidR="00730856" w:rsidRPr="001D1715">
        <w:t>ČSN EN ISO </w:t>
      </w:r>
      <w:r w:rsidRPr="001D1715">
        <w:t xml:space="preserve">8528-13, </w:t>
      </w:r>
      <w:r w:rsidR="00730856" w:rsidRPr="001D1715">
        <w:t>čl. </w:t>
      </w:r>
      <w:r w:rsidRPr="001D1715">
        <w:t>7)</w:t>
      </w:r>
    </w:p>
    <w:p w14:paraId="53DCE409" w14:textId="3A9FCEF5" w:rsidR="00BD33F5" w:rsidRPr="001D1715" w:rsidRDefault="00BD33F5" w:rsidP="001D1715">
      <w:pPr>
        <w:pStyle w:val="Odrky"/>
        <w:jc w:val="both"/>
      </w:pPr>
      <w:r w:rsidRPr="001D1715">
        <w:t>schéma fotovoltaické (PV) výrobny</w:t>
      </w:r>
      <w:r w:rsidR="00730856" w:rsidRPr="001D1715">
        <w:t xml:space="preserve"> s </w:t>
      </w:r>
      <w:r w:rsidRPr="001D1715">
        <w:t>označením místa, kde je přístroj pro odpojení PV hlavního kabelu (kabelů) DC, spolu</w:t>
      </w:r>
      <w:r w:rsidR="00730856" w:rsidRPr="001D1715">
        <w:t xml:space="preserve"> s </w:t>
      </w:r>
      <w:r w:rsidRPr="001D1715">
        <w:t xml:space="preserve">popisem jeho ovládání (srov. </w:t>
      </w:r>
      <w:r w:rsidR="00730856" w:rsidRPr="001D1715">
        <w:t>ČSN </w:t>
      </w:r>
      <w:r w:rsidRPr="001D1715">
        <w:t>34 3085</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5.4.2)</w:t>
      </w:r>
    </w:p>
    <w:p w14:paraId="16041286" w14:textId="3307F9A8" w:rsidR="00BD33F5" w:rsidRPr="001D1715" w:rsidRDefault="00BD33F5" w:rsidP="001D1715">
      <w:pPr>
        <w:pStyle w:val="Odrky"/>
        <w:jc w:val="both"/>
      </w:pPr>
      <w:r w:rsidRPr="001D1715">
        <w:t>veškeré vyžadované podklady</w:t>
      </w:r>
      <w:r w:rsidR="00730856" w:rsidRPr="001D1715">
        <w:t xml:space="preserve"> k </w:t>
      </w:r>
      <w:r w:rsidRPr="001D1715">
        <w:t>provádění revizí</w:t>
      </w:r>
      <w:r w:rsidR="004E6A9F">
        <w:t xml:space="preserve"> </w:t>
      </w:r>
      <w:r w:rsidRPr="001D1715">
        <w:t>(srov. ČSN</w:t>
      </w:r>
      <w:r w:rsidR="00730856" w:rsidRPr="001D1715">
        <w:t> 33 </w:t>
      </w:r>
      <w:r w:rsidRPr="001D1715">
        <w:t xml:space="preserve">1500, </w:t>
      </w:r>
      <w:r w:rsidR="00730856" w:rsidRPr="001D1715">
        <w:t>čl. </w:t>
      </w:r>
      <w:r w:rsidRPr="001D1715">
        <w:t>4)</w:t>
      </w:r>
    </w:p>
    <w:p w14:paraId="7D839E5D" w14:textId="589AE471" w:rsidR="00BD33F5" w:rsidRPr="001D1715" w:rsidRDefault="00BD33F5" w:rsidP="001D1715">
      <w:pPr>
        <w:pStyle w:val="Odrky"/>
        <w:jc w:val="both"/>
      </w:pPr>
      <w:r w:rsidRPr="001D1715">
        <w:t>písemné potvrzení osoby, která prováděla montáž PBZ, že při jejich montáži byly dodrženy podmínky vyplývající</w:t>
      </w:r>
      <w:r w:rsidR="00730856" w:rsidRPr="001D1715">
        <w:t xml:space="preserve"> z </w:t>
      </w:r>
      <w:r w:rsidRPr="001D1715">
        <w:t>ověřené projektové dokumentace, popřípadě prováděcí dokumentace</w:t>
      </w:r>
      <w:r w:rsidR="00730856" w:rsidRPr="001D1715">
        <w:t xml:space="preserve"> a </w:t>
      </w:r>
      <w:r w:rsidRPr="001D1715">
        <w:t>postupy stanovené</w:t>
      </w:r>
      <w:r w:rsidR="00730856" w:rsidRPr="001D1715">
        <w:t xml:space="preserve"> v </w:t>
      </w:r>
      <w:r w:rsidRPr="001D1715">
        <w:t>průvodní dokumentaci výrobců</w:t>
      </w:r>
      <w:r w:rsidR="004E6A9F">
        <w:t xml:space="preserve"> </w:t>
      </w:r>
      <w:r w:rsidRPr="001D1715">
        <w:t>(srov.</w:t>
      </w:r>
      <w:r w:rsidR="00730856" w:rsidRPr="001D1715">
        <w:t xml:space="preserve"> § </w:t>
      </w:r>
      <w:r w:rsidRPr="001D1715">
        <w:t xml:space="preserve">46 </w:t>
      </w:r>
      <w:r w:rsidR="00730856" w:rsidRPr="001D1715">
        <w:t>odst. </w:t>
      </w:r>
      <w:r w:rsidRPr="001D1715">
        <w:t xml:space="preserve">5 </w:t>
      </w:r>
      <w:r w:rsidR="00730856" w:rsidRPr="001D1715">
        <w:t>písm. </w:t>
      </w:r>
      <w:r w:rsidRPr="001D1715">
        <w:t>b) spolu</w:t>
      </w:r>
      <w:r w:rsidR="00730856" w:rsidRPr="001D1715">
        <w:t xml:space="preserve"> s § </w:t>
      </w:r>
      <w:r w:rsidRPr="001D1715">
        <w:t>6 vyhlášky</w:t>
      </w:r>
      <w:r w:rsidR="00730856" w:rsidRPr="001D1715">
        <w:t xml:space="preserve"> č. </w:t>
      </w:r>
      <w:r w:rsidRPr="001D1715">
        <w:t>246/2001</w:t>
      </w:r>
      <w:r w:rsidR="00730856" w:rsidRPr="001D1715">
        <w:t> Sb.</w:t>
      </w:r>
      <w:r w:rsidRPr="001D1715">
        <w:t>)</w:t>
      </w:r>
    </w:p>
    <w:p w14:paraId="0D83DBE2" w14:textId="3479FE55" w:rsidR="00BD33F5" w:rsidRPr="001D1715" w:rsidRDefault="00BD33F5" w:rsidP="001D1715">
      <w:pPr>
        <w:pStyle w:val="Odrky"/>
        <w:jc w:val="both"/>
      </w:pPr>
      <w:r w:rsidRPr="001D1715">
        <w:t>písemné prohlášení vedoucího montáže, jako osoby odpovědné za montáž elektrické instalace</w:t>
      </w:r>
      <w:r w:rsidR="00730856" w:rsidRPr="001D1715">
        <w:br/>
      </w:r>
      <w:r w:rsidRPr="001D1715">
        <w:t>(srov. ČSN</w:t>
      </w:r>
      <w:r w:rsidR="00730856" w:rsidRPr="001D1715">
        <w:t> 33 </w:t>
      </w:r>
      <w:r w:rsidRPr="001D1715">
        <w:t>2000-6</w:t>
      </w:r>
      <w:r w:rsidR="00730856" w:rsidRPr="001D1715">
        <w:t> </w:t>
      </w:r>
      <w:proofErr w:type="spellStart"/>
      <w:r w:rsidR="00730856" w:rsidRPr="001D1715">
        <w:t>ed</w:t>
      </w:r>
      <w:proofErr w:type="spellEnd"/>
      <w:r w:rsidR="00730856" w:rsidRPr="001D1715">
        <w:t>. </w:t>
      </w:r>
      <w:r w:rsidRPr="001D1715">
        <w:t xml:space="preserve">2, Změna Z2, </w:t>
      </w:r>
      <w:r w:rsidR="00730856" w:rsidRPr="001D1715">
        <w:t>Příloha </w:t>
      </w:r>
      <w:r w:rsidRPr="001D1715">
        <w:t>E)</w:t>
      </w:r>
    </w:p>
    <w:p w14:paraId="41CEDCA6" w14:textId="037F8D9E" w:rsidR="00BD33F5" w:rsidRPr="001D1715" w:rsidRDefault="00BD33F5" w:rsidP="001D1715">
      <w:pPr>
        <w:pStyle w:val="Odrky"/>
        <w:jc w:val="both"/>
      </w:pPr>
      <w:r w:rsidRPr="001D1715">
        <w:lastRenderedPageBreak/>
        <w:t>písemné prohlášení projektanta, odpovědného za dokumentaci skutečného provedení</w:t>
      </w:r>
      <w:r w:rsidR="00730856" w:rsidRPr="001D1715">
        <w:br/>
      </w:r>
      <w:r w:rsidRPr="001D1715">
        <w:t>(srov. ČSN</w:t>
      </w:r>
      <w:r w:rsidR="00730856" w:rsidRPr="001D1715">
        <w:t> 33 </w:t>
      </w:r>
      <w:r w:rsidRPr="001D1715">
        <w:t>2000-6</w:t>
      </w:r>
      <w:r w:rsidR="00730856" w:rsidRPr="001D1715">
        <w:t> </w:t>
      </w:r>
      <w:proofErr w:type="spellStart"/>
      <w:r w:rsidR="00730856" w:rsidRPr="001D1715">
        <w:t>ed</w:t>
      </w:r>
      <w:proofErr w:type="spellEnd"/>
      <w:r w:rsidR="00730856" w:rsidRPr="001D1715">
        <w:t>. </w:t>
      </w:r>
      <w:r w:rsidRPr="001D1715">
        <w:t xml:space="preserve">2, Změna Z2, </w:t>
      </w:r>
      <w:r w:rsidR="00730856" w:rsidRPr="001D1715">
        <w:t>Příloha </w:t>
      </w:r>
      <w:r w:rsidRPr="001D1715">
        <w:t>E)</w:t>
      </w:r>
      <w:r w:rsidRPr="001D1715">
        <w:rPr>
          <w:rStyle w:val="Znakapoznpodarou"/>
        </w:rPr>
        <w:footnoteReference w:id="17"/>
      </w:r>
    </w:p>
    <w:p w14:paraId="6892F8D3" w14:textId="68796A4F" w:rsidR="00BD33F5" w:rsidRPr="001D1715" w:rsidRDefault="00BD33F5" w:rsidP="001D1715">
      <w:pPr>
        <w:pStyle w:val="Odrky"/>
        <w:jc w:val="both"/>
      </w:pPr>
      <w:r w:rsidRPr="001D1715">
        <w:t>zpráva</w:t>
      </w:r>
      <w:r w:rsidR="00730856" w:rsidRPr="001D1715">
        <w:t xml:space="preserve"> o </w:t>
      </w:r>
      <w:r w:rsidRPr="001D1715">
        <w:t>výchozí revizi elektrického zařízení</w:t>
      </w:r>
      <w:r w:rsidR="004E6A9F">
        <w:t xml:space="preserve"> </w:t>
      </w:r>
      <w:r w:rsidRPr="001D1715">
        <w:t>(srov.</w:t>
      </w:r>
      <w:r w:rsidR="00730856" w:rsidRPr="001D1715">
        <w:t xml:space="preserve"> § </w:t>
      </w:r>
      <w:r w:rsidRPr="001D1715">
        <w:t xml:space="preserve">6 </w:t>
      </w:r>
      <w:r w:rsidR="00730856" w:rsidRPr="001D1715">
        <w:t>odst. </w:t>
      </w:r>
      <w:r w:rsidRPr="001D1715">
        <w:t xml:space="preserve">3 </w:t>
      </w:r>
      <w:r w:rsidR="00730856" w:rsidRPr="001D1715">
        <w:t>písm. </w:t>
      </w:r>
      <w:r w:rsidRPr="001D1715">
        <w:t>b) nařízení vlády</w:t>
      </w:r>
      <w:r w:rsidR="00730856" w:rsidRPr="001D1715">
        <w:t xml:space="preserve"> č. </w:t>
      </w:r>
      <w:r w:rsidRPr="001D1715">
        <w:t>190/2022</w:t>
      </w:r>
      <w:r w:rsidR="00730856" w:rsidRPr="001D1715">
        <w:t> Sb.</w:t>
      </w:r>
      <w:r w:rsidRPr="001D1715">
        <w:t>)</w:t>
      </w:r>
    </w:p>
    <w:p w14:paraId="3C70D6F5" w14:textId="7A349D8C" w:rsidR="00BD33F5" w:rsidRPr="001D1715" w:rsidRDefault="00BD33F5" w:rsidP="001D1715">
      <w:pPr>
        <w:pStyle w:val="Odrky"/>
        <w:jc w:val="both"/>
      </w:pPr>
      <w:r w:rsidRPr="001D1715">
        <w:t>průvodní dokumentace obsahující poučení</w:t>
      </w:r>
      <w:r w:rsidR="00730856" w:rsidRPr="001D1715">
        <w:t xml:space="preserve"> o </w:t>
      </w:r>
      <w:r w:rsidRPr="001D1715">
        <w:t>správném</w:t>
      </w:r>
      <w:r w:rsidR="00730856" w:rsidRPr="001D1715">
        <w:t xml:space="preserve"> a </w:t>
      </w:r>
      <w:r w:rsidRPr="001D1715">
        <w:t>bezpečném užívání elektrické instalace</w:t>
      </w:r>
      <w:r w:rsidR="00730856" w:rsidRPr="001D1715">
        <w:br/>
      </w:r>
      <w:r w:rsidRPr="001D1715">
        <w:t>(srov. ČSN</w:t>
      </w:r>
      <w:r w:rsidR="00730856" w:rsidRPr="001D1715">
        <w:t> 33 </w:t>
      </w:r>
      <w:r w:rsidRPr="001D1715">
        <w:t>1310</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5)</w:t>
      </w:r>
    </w:p>
    <w:p w14:paraId="445843D0" w14:textId="60A40936" w:rsidR="00BD33F5" w:rsidRPr="001D1715" w:rsidRDefault="00BD33F5" w:rsidP="001D1715">
      <w:pPr>
        <w:pStyle w:val="Odrky"/>
        <w:jc w:val="both"/>
      </w:pPr>
      <w:r w:rsidRPr="001D1715">
        <w:t>doklady</w:t>
      </w:r>
      <w:r w:rsidR="00730856" w:rsidRPr="001D1715">
        <w:t xml:space="preserve"> o </w:t>
      </w:r>
      <w:r w:rsidRPr="001D1715">
        <w:t>prokazatelném seznámení se správným</w:t>
      </w:r>
      <w:r w:rsidR="00730856" w:rsidRPr="001D1715">
        <w:t xml:space="preserve"> a </w:t>
      </w:r>
      <w:r w:rsidRPr="001D1715">
        <w:t>bezpečným užíváním elektrické instalace</w:t>
      </w:r>
      <w:r w:rsidR="004E6A9F">
        <w:t xml:space="preserve"> </w:t>
      </w:r>
      <w:r w:rsidRPr="001D1715">
        <w:t>(srov. ČSN</w:t>
      </w:r>
      <w:r w:rsidR="00730856" w:rsidRPr="001D1715">
        <w:t> 33 </w:t>
      </w:r>
      <w:r w:rsidRPr="001D1715">
        <w:t>1310</w:t>
      </w:r>
      <w:r w:rsidR="00730856" w:rsidRPr="001D1715">
        <w:t> </w:t>
      </w:r>
      <w:proofErr w:type="spellStart"/>
      <w:r w:rsidR="00730856" w:rsidRPr="001D1715">
        <w:t>ed</w:t>
      </w:r>
      <w:proofErr w:type="spellEnd"/>
      <w:r w:rsidR="00730856" w:rsidRPr="001D1715">
        <w:t>. </w:t>
      </w:r>
      <w:r w:rsidRPr="001D1715">
        <w:t xml:space="preserve">2, </w:t>
      </w:r>
      <w:r w:rsidR="00730856" w:rsidRPr="001D1715">
        <w:t>čl. </w:t>
      </w:r>
      <w:r w:rsidRPr="001D1715">
        <w:t xml:space="preserve">7.5 </w:t>
      </w:r>
      <w:r w:rsidR="00730856" w:rsidRPr="001D1715">
        <w:t>+ čl. </w:t>
      </w:r>
      <w:r w:rsidRPr="001D1715">
        <w:t>7.6)</w:t>
      </w:r>
    </w:p>
    <w:p w14:paraId="52EC2978" w14:textId="4536FB65" w:rsidR="00BD33F5" w:rsidRPr="001D1715" w:rsidRDefault="00BD33F5" w:rsidP="001D1715">
      <w:pPr>
        <w:pStyle w:val="Odrky"/>
        <w:jc w:val="both"/>
      </w:pPr>
      <w:r w:rsidRPr="001D1715">
        <w:t>veškeré výše uvedené informace musí být poskytnuty</w:t>
      </w:r>
      <w:r w:rsidR="00730856" w:rsidRPr="001D1715">
        <w:t xml:space="preserve"> v </w:t>
      </w:r>
      <w:r w:rsidRPr="001D1715">
        <w:t>českém jazyce</w:t>
      </w:r>
      <w:r w:rsidR="004E6A9F">
        <w:t xml:space="preserve"> </w:t>
      </w:r>
      <w:r w:rsidRPr="001D1715">
        <w:t>(srov.</w:t>
      </w:r>
      <w:r w:rsidR="00730856" w:rsidRPr="001D1715">
        <w:t xml:space="preserve"> § </w:t>
      </w:r>
      <w:r w:rsidRPr="001D1715">
        <w:t xml:space="preserve">3 </w:t>
      </w:r>
      <w:r w:rsidR="00730856" w:rsidRPr="001D1715">
        <w:t>odst. </w:t>
      </w:r>
      <w:r w:rsidRPr="001D1715">
        <w:t xml:space="preserve">1 </w:t>
      </w:r>
      <w:r w:rsidR="00730856" w:rsidRPr="001D1715">
        <w:t>písm. </w:t>
      </w:r>
      <w:r w:rsidRPr="001D1715">
        <w:t>a) zákona</w:t>
      </w:r>
      <w:r w:rsidR="00730856" w:rsidRPr="001D1715">
        <w:t xml:space="preserve"> č. </w:t>
      </w:r>
      <w:r w:rsidRPr="001D1715">
        <w:t>102/2001</w:t>
      </w:r>
      <w:r w:rsidR="00730856" w:rsidRPr="001D1715">
        <w:t> Sb. a </w:t>
      </w:r>
      <w:r w:rsidRPr="001D1715">
        <w:t xml:space="preserve">§ 11 </w:t>
      </w:r>
      <w:r w:rsidR="00730856" w:rsidRPr="001D1715">
        <w:t>odst. </w:t>
      </w:r>
      <w:r w:rsidRPr="001D1715">
        <w:t>1 zákona</w:t>
      </w:r>
      <w:r w:rsidR="00730856" w:rsidRPr="001D1715">
        <w:t xml:space="preserve"> č. </w:t>
      </w:r>
      <w:r w:rsidRPr="001D1715">
        <w:t>634/1992</w:t>
      </w:r>
      <w:r w:rsidR="00730856" w:rsidRPr="001D1715">
        <w:t> Sb.</w:t>
      </w:r>
      <w:r w:rsidRPr="001D1715">
        <w:t>)</w:t>
      </w:r>
    </w:p>
    <w:p w14:paraId="1583474B" w14:textId="77777777" w:rsidR="00BD33F5" w:rsidRPr="001D1715" w:rsidRDefault="00BD33F5" w:rsidP="001D1715">
      <w:pPr>
        <w:pStyle w:val="Odrky"/>
        <w:jc w:val="both"/>
      </w:pPr>
      <w:r w:rsidRPr="001D1715">
        <w:t>ostatní dokumenty, vyžádané stavebním úřadem, či dalšími orgány veřejné správy</w:t>
      </w:r>
    </w:p>
    <w:p w14:paraId="495475BD" w14:textId="74007A52" w:rsidR="00BD33F5" w:rsidRPr="001D1715" w:rsidRDefault="00BD33F5" w:rsidP="001D1715">
      <w:pPr>
        <w:pStyle w:val="Nadpis2"/>
        <w:jc w:val="both"/>
        <w:rPr>
          <w:color w:val="auto"/>
        </w:rPr>
      </w:pPr>
      <w:bookmarkStart w:id="53" w:name="_Toc181729937"/>
      <w:r w:rsidRPr="001D1715">
        <w:rPr>
          <w:color w:val="auto"/>
        </w:rPr>
        <w:t>Zásady BOZP</w:t>
      </w:r>
      <w:r w:rsidR="00730856" w:rsidRPr="001D1715">
        <w:rPr>
          <w:color w:val="auto"/>
        </w:rPr>
        <w:t xml:space="preserve"> a </w:t>
      </w:r>
      <w:r w:rsidRPr="001D1715">
        <w:rPr>
          <w:color w:val="auto"/>
        </w:rPr>
        <w:t>bezpečnost pro realizaci</w:t>
      </w:r>
      <w:r w:rsidR="00730856" w:rsidRPr="001D1715">
        <w:rPr>
          <w:color w:val="auto"/>
        </w:rPr>
        <w:t xml:space="preserve"> a </w:t>
      </w:r>
      <w:r w:rsidRPr="001D1715">
        <w:rPr>
          <w:color w:val="auto"/>
        </w:rPr>
        <w:t>užívání</w:t>
      </w:r>
      <w:bookmarkEnd w:id="53"/>
    </w:p>
    <w:p w14:paraId="1521EB8B" w14:textId="5C4522E9" w:rsidR="00BD33F5" w:rsidRPr="001D1715" w:rsidRDefault="00BD33F5" w:rsidP="001D1715">
      <w:pPr>
        <w:pStyle w:val="Pedobjektem"/>
        <w:jc w:val="both"/>
      </w:pPr>
      <w:r w:rsidRPr="001D1715">
        <w:t>Bezpečnost</w:t>
      </w:r>
      <w:r w:rsidR="00730856" w:rsidRPr="001D1715">
        <w:t xml:space="preserve"> a </w:t>
      </w:r>
      <w:r w:rsidRPr="001D1715">
        <w:t xml:space="preserve">ochrana zdraví při práci musí být zajištěna příslušnými </w:t>
      </w:r>
      <w:proofErr w:type="spellStart"/>
      <w:r w:rsidRPr="001D1715">
        <w:t>technicko-organizačními</w:t>
      </w:r>
      <w:proofErr w:type="spellEnd"/>
      <w:r w:rsidRPr="001D1715">
        <w:t xml:space="preserve"> opatřeními</w:t>
      </w:r>
      <w:r w:rsidR="00730856" w:rsidRPr="001D1715">
        <w:t xml:space="preserve"> a </w:t>
      </w:r>
      <w:r w:rsidRPr="001D1715">
        <w:t>dodržováním souvisejících předpisů</w:t>
      </w:r>
      <w:r w:rsidR="00730856" w:rsidRPr="001D1715">
        <w:t xml:space="preserve"> a </w:t>
      </w:r>
      <w:r w:rsidRPr="001D1715">
        <w:t>norem. Během elektroinstalačních prací</w:t>
      </w:r>
      <w:r w:rsidR="00730856" w:rsidRPr="001D1715">
        <w:t xml:space="preserve"> a </w:t>
      </w:r>
      <w:r w:rsidRPr="001D1715">
        <w:t>při následném uvádění do provozu, provozu, obsluze</w:t>
      </w:r>
      <w:r w:rsidR="00730856" w:rsidRPr="001D1715">
        <w:t xml:space="preserve"> a </w:t>
      </w:r>
      <w:r w:rsidRPr="001D1715">
        <w:t>údržbě zařízení je nutno dodržovat zejména:</w:t>
      </w:r>
    </w:p>
    <w:p w14:paraId="6A22B241" w14:textId="16DA17D8" w:rsidR="00BD33F5" w:rsidRPr="001D1715" w:rsidRDefault="00BD33F5" w:rsidP="001D1715">
      <w:pPr>
        <w:pStyle w:val="Odrky"/>
        <w:jc w:val="both"/>
      </w:pPr>
      <w:r w:rsidRPr="001D1715">
        <w:t>Nařízení Komise (EU)</w:t>
      </w:r>
      <w:r w:rsidR="00730856" w:rsidRPr="001D1715">
        <w:t xml:space="preserve"> č. </w:t>
      </w:r>
      <w:r w:rsidRPr="001D1715">
        <w:t>2019/2020, kterým se stanoví požadavky na ekodesign světelných zdrojů</w:t>
      </w:r>
      <w:r w:rsidR="00730856" w:rsidRPr="001D1715">
        <w:t xml:space="preserve"> a </w:t>
      </w:r>
      <w:r w:rsidRPr="001D1715">
        <w:t>samostatných předřadných přístrojů, ve znění pozdějších předpisů</w:t>
      </w:r>
    </w:p>
    <w:p w14:paraId="0E64A54E" w14:textId="18DA25DC" w:rsidR="00BD33F5" w:rsidRPr="001D1715" w:rsidRDefault="00BD33F5" w:rsidP="001D1715">
      <w:pPr>
        <w:pStyle w:val="Odrky"/>
        <w:jc w:val="both"/>
      </w:pPr>
      <w:r w:rsidRPr="001D1715">
        <w:t>Nařízení Evropského parlamentu</w:t>
      </w:r>
      <w:r w:rsidR="00730856" w:rsidRPr="001D1715">
        <w:t xml:space="preserve"> a </w:t>
      </w:r>
      <w:r w:rsidRPr="001D1715">
        <w:t>Rady (EU)</w:t>
      </w:r>
      <w:r w:rsidR="00730856" w:rsidRPr="001D1715">
        <w:t xml:space="preserve"> č. </w:t>
      </w:r>
      <w:r w:rsidRPr="001D1715">
        <w:t>305/2011, kterým se stanoví harmonizované podmínky pro uvádění stavebních výrobků na trh, ve znění pozdějších předpisů</w:t>
      </w:r>
    </w:p>
    <w:p w14:paraId="4A0604E9" w14:textId="5CDA8AF8" w:rsidR="00BD33F5" w:rsidRPr="001D1715" w:rsidRDefault="00BD33F5" w:rsidP="001D1715">
      <w:pPr>
        <w:pStyle w:val="Odrky"/>
        <w:jc w:val="both"/>
      </w:pPr>
      <w:r w:rsidRPr="001D1715">
        <w:t>zákon</w:t>
      </w:r>
      <w:r w:rsidR="00730856" w:rsidRPr="001D1715">
        <w:t xml:space="preserve"> č. </w:t>
      </w:r>
      <w:r w:rsidRPr="001D1715">
        <w:t>87/2023</w:t>
      </w:r>
      <w:r w:rsidR="00730856" w:rsidRPr="001D1715">
        <w:t> Sb.</w:t>
      </w:r>
      <w:r w:rsidRPr="001D1715">
        <w:t>,</w:t>
      </w:r>
      <w:r w:rsidR="00730856" w:rsidRPr="001D1715">
        <w:t xml:space="preserve"> o </w:t>
      </w:r>
      <w:r w:rsidRPr="001D1715">
        <w:t>dozoru nad trhem</w:t>
      </w:r>
      <w:r w:rsidR="00730856" w:rsidRPr="001D1715">
        <w:t xml:space="preserve"> s </w:t>
      </w:r>
      <w:r w:rsidRPr="001D1715">
        <w:t>výrobky</w:t>
      </w:r>
      <w:r w:rsidR="00730856" w:rsidRPr="001D1715">
        <w:t xml:space="preserve"> a </w:t>
      </w:r>
      <w:r w:rsidRPr="001D1715">
        <w:t>o změně některých souvisejících zákonů (zákon</w:t>
      </w:r>
      <w:r w:rsidR="00730856" w:rsidRPr="001D1715">
        <w:t xml:space="preserve"> o </w:t>
      </w:r>
      <w:r w:rsidRPr="001D1715">
        <w:t>dozoru nad trhem</w:t>
      </w:r>
      <w:r w:rsidR="00730856" w:rsidRPr="001D1715">
        <w:t xml:space="preserve"> s </w:t>
      </w:r>
      <w:r w:rsidRPr="001D1715">
        <w:t>výrobky)</w:t>
      </w:r>
    </w:p>
    <w:p w14:paraId="20E80012" w14:textId="54F65C01" w:rsidR="00BD33F5" w:rsidRPr="001D1715" w:rsidRDefault="00BD33F5" w:rsidP="001D1715">
      <w:pPr>
        <w:pStyle w:val="Odrky"/>
        <w:jc w:val="both"/>
      </w:pPr>
      <w:r w:rsidRPr="001D1715">
        <w:t>zákon</w:t>
      </w:r>
      <w:r w:rsidR="00730856" w:rsidRPr="001D1715">
        <w:t xml:space="preserve"> č. </w:t>
      </w:r>
      <w:r w:rsidRPr="001D1715">
        <w:t>250/2021</w:t>
      </w:r>
      <w:r w:rsidR="00730856" w:rsidRPr="001D1715">
        <w:t> Sb.</w:t>
      </w:r>
      <w:r w:rsidRPr="001D1715">
        <w:t>,</w:t>
      </w:r>
      <w:r w:rsidR="00730856" w:rsidRPr="001D1715">
        <w:t xml:space="preserve"> o </w:t>
      </w:r>
      <w:r w:rsidRPr="001D1715">
        <w:t>bezpečnosti práce</w:t>
      </w:r>
      <w:r w:rsidR="00730856" w:rsidRPr="001D1715">
        <w:t xml:space="preserve"> v </w:t>
      </w:r>
      <w:r w:rsidRPr="001D1715">
        <w:t>souvislosti</w:t>
      </w:r>
      <w:r w:rsidR="00730856" w:rsidRPr="001D1715">
        <w:t xml:space="preserve"> s </w:t>
      </w:r>
      <w:r w:rsidRPr="001D1715">
        <w:t>provozem vyhrazených technických zařízení</w:t>
      </w:r>
      <w:r w:rsidR="00730856" w:rsidRPr="001D1715">
        <w:t xml:space="preserve"> a </w:t>
      </w:r>
      <w:r w:rsidRPr="001D1715">
        <w:t>o změně souvisejících zákonů</w:t>
      </w:r>
    </w:p>
    <w:p w14:paraId="59FC7614" w14:textId="67BB9BCB" w:rsidR="00BD33F5" w:rsidRPr="001D1715" w:rsidRDefault="00BD33F5" w:rsidP="001D1715">
      <w:pPr>
        <w:pStyle w:val="Odrky"/>
        <w:jc w:val="both"/>
      </w:pPr>
      <w:r w:rsidRPr="001D1715">
        <w:t>zákon</w:t>
      </w:r>
      <w:r w:rsidR="00730856" w:rsidRPr="001D1715">
        <w:t xml:space="preserve"> č. </w:t>
      </w:r>
      <w:r w:rsidRPr="001D1715">
        <w:t>90/2016</w:t>
      </w:r>
      <w:r w:rsidR="00730856" w:rsidRPr="001D1715">
        <w:t> Sb.</w:t>
      </w:r>
      <w:r w:rsidRPr="001D1715">
        <w:t>,</w:t>
      </w:r>
      <w:r w:rsidR="00730856" w:rsidRPr="001D1715">
        <w:t xml:space="preserve"> o </w:t>
      </w:r>
      <w:r w:rsidRPr="001D1715">
        <w:t>posuzování shody stanovených výrobků při jejich dodávání na trh, ve znění pozdějších předpisů</w:t>
      </w:r>
    </w:p>
    <w:p w14:paraId="5DAD207F" w14:textId="01191945" w:rsidR="00BD33F5" w:rsidRPr="001D1715" w:rsidRDefault="00BD33F5" w:rsidP="001D1715">
      <w:pPr>
        <w:pStyle w:val="Odrky"/>
        <w:jc w:val="both"/>
      </w:pPr>
      <w:r w:rsidRPr="001D1715">
        <w:t>zákon</w:t>
      </w:r>
      <w:r w:rsidR="00730856" w:rsidRPr="001D1715">
        <w:t xml:space="preserve"> č. </w:t>
      </w:r>
      <w:r w:rsidRPr="001D1715">
        <w:t>268/2014</w:t>
      </w:r>
      <w:r w:rsidR="00730856" w:rsidRPr="001D1715">
        <w:t> Sb.</w:t>
      </w:r>
      <w:r w:rsidRPr="001D1715">
        <w:t>,</w:t>
      </w:r>
      <w:r w:rsidR="00730856" w:rsidRPr="001D1715">
        <w:t xml:space="preserve"> o </w:t>
      </w:r>
      <w:r w:rsidRPr="001D1715">
        <w:t>zdravotnických prostředcích, ve znění pozdějších předpisů</w:t>
      </w:r>
    </w:p>
    <w:p w14:paraId="72757A8E" w14:textId="2CD43277" w:rsidR="00BD33F5" w:rsidRPr="001D1715" w:rsidRDefault="00BD33F5" w:rsidP="001D1715">
      <w:pPr>
        <w:pStyle w:val="Odrky"/>
        <w:jc w:val="both"/>
      </w:pPr>
      <w:r w:rsidRPr="001D1715">
        <w:t>zákon</w:t>
      </w:r>
      <w:r w:rsidR="00730856" w:rsidRPr="001D1715">
        <w:t xml:space="preserve"> č. </w:t>
      </w:r>
      <w:r w:rsidRPr="001D1715">
        <w:t>372/2011</w:t>
      </w:r>
      <w:r w:rsidR="00730856" w:rsidRPr="001D1715">
        <w:t> Sb.</w:t>
      </w:r>
      <w:r w:rsidRPr="001D1715">
        <w:t>,</w:t>
      </w:r>
      <w:r w:rsidR="00730856" w:rsidRPr="001D1715">
        <w:t xml:space="preserve"> o </w:t>
      </w:r>
      <w:r w:rsidRPr="001D1715">
        <w:t>zdravotních službách</w:t>
      </w:r>
      <w:r w:rsidR="00730856" w:rsidRPr="001D1715">
        <w:t xml:space="preserve"> a </w:t>
      </w:r>
      <w:r w:rsidRPr="001D1715">
        <w:t>podmínkách jejich poskytování (zákon</w:t>
      </w:r>
      <w:r w:rsidR="00730856" w:rsidRPr="001D1715">
        <w:t xml:space="preserve"> o </w:t>
      </w:r>
      <w:r w:rsidRPr="001D1715">
        <w:t>zdravotních službách), ve znění pozdějších předpisů</w:t>
      </w:r>
    </w:p>
    <w:p w14:paraId="289518E1" w14:textId="5A3C143B" w:rsidR="00BD33F5" w:rsidRPr="001D1715" w:rsidRDefault="00BD33F5" w:rsidP="001D1715">
      <w:pPr>
        <w:pStyle w:val="Odrky"/>
        <w:jc w:val="both"/>
      </w:pPr>
      <w:r w:rsidRPr="001D1715">
        <w:t>zákon</w:t>
      </w:r>
      <w:r w:rsidR="00730856" w:rsidRPr="001D1715">
        <w:t xml:space="preserve"> č. </w:t>
      </w:r>
      <w:r w:rsidRPr="001D1715">
        <w:t>262/2006</w:t>
      </w:r>
      <w:r w:rsidR="00730856" w:rsidRPr="001D1715">
        <w:t> Sb.</w:t>
      </w:r>
      <w:r w:rsidRPr="001D1715">
        <w:t>, zákoník práce, ve znění pozdějších předpisů</w:t>
      </w:r>
    </w:p>
    <w:p w14:paraId="388D1048" w14:textId="11C1D277" w:rsidR="00BD33F5" w:rsidRPr="001D1715" w:rsidRDefault="00BD33F5" w:rsidP="001D1715">
      <w:pPr>
        <w:pStyle w:val="Odrky"/>
        <w:jc w:val="both"/>
      </w:pPr>
      <w:r w:rsidRPr="001D1715">
        <w:t>zákon</w:t>
      </w:r>
      <w:r w:rsidR="00730856" w:rsidRPr="001D1715">
        <w:t xml:space="preserve"> č. </w:t>
      </w:r>
      <w:r w:rsidRPr="001D1715">
        <w:t>309/2006</w:t>
      </w:r>
      <w:r w:rsidR="00730856" w:rsidRPr="001D1715">
        <w:t> Sb.</w:t>
      </w:r>
      <w:r w:rsidRPr="001D1715">
        <w:t>,</w:t>
      </w:r>
      <w:r w:rsidR="00730856" w:rsidRPr="001D1715">
        <w:t xml:space="preserve"> o </w:t>
      </w:r>
      <w:r w:rsidRPr="001D1715">
        <w:t>zajištění dalších podmínek bezpečnosti</w:t>
      </w:r>
      <w:r w:rsidR="00730856" w:rsidRPr="001D1715">
        <w:t xml:space="preserve"> a </w:t>
      </w:r>
      <w:r w:rsidRPr="001D1715">
        <w:t>ochrany zdraví při práci, ve znění pozdějších předpisů</w:t>
      </w:r>
    </w:p>
    <w:p w14:paraId="6D22F69F" w14:textId="257D37DC" w:rsidR="00BD33F5" w:rsidRPr="001D1715" w:rsidRDefault="00BD33F5" w:rsidP="001D1715">
      <w:pPr>
        <w:pStyle w:val="Odrky"/>
        <w:jc w:val="both"/>
      </w:pPr>
      <w:r w:rsidRPr="001D1715">
        <w:t>zákon</w:t>
      </w:r>
      <w:r w:rsidR="00730856" w:rsidRPr="001D1715">
        <w:t xml:space="preserve"> č. </w:t>
      </w:r>
      <w:r w:rsidRPr="001D1715">
        <w:t>251/2005</w:t>
      </w:r>
      <w:r w:rsidR="00730856" w:rsidRPr="001D1715">
        <w:t> Sb.</w:t>
      </w:r>
      <w:r w:rsidRPr="001D1715">
        <w:t>,</w:t>
      </w:r>
      <w:r w:rsidR="00730856" w:rsidRPr="001D1715">
        <w:t xml:space="preserve"> o </w:t>
      </w:r>
      <w:r w:rsidRPr="001D1715">
        <w:t>inspekci práce, ve znění pozdějších předpisů</w:t>
      </w:r>
    </w:p>
    <w:p w14:paraId="76EA7A03" w14:textId="7692EB22" w:rsidR="00BD33F5" w:rsidRPr="001D1715" w:rsidRDefault="00BD33F5" w:rsidP="001D1715">
      <w:pPr>
        <w:pStyle w:val="Odrky"/>
        <w:jc w:val="both"/>
      </w:pPr>
      <w:r w:rsidRPr="001D1715">
        <w:t>zákon</w:t>
      </w:r>
      <w:r w:rsidR="00730856" w:rsidRPr="001D1715">
        <w:t xml:space="preserve"> č. </w:t>
      </w:r>
      <w:r w:rsidRPr="001D1715">
        <w:t>258/2000</w:t>
      </w:r>
      <w:r w:rsidR="00730856" w:rsidRPr="001D1715">
        <w:t> Sb.</w:t>
      </w:r>
      <w:r w:rsidRPr="001D1715">
        <w:t>,</w:t>
      </w:r>
      <w:r w:rsidR="00730856" w:rsidRPr="001D1715">
        <w:t xml:space="preserve"> o </w:t>
      </w:r>
      <w:r w:rsidRPr="001D1715">
        <w:t>ochraně veřejného zdraví</w:t>
      </w:r>
      <w:r w:rsidR="00730856" w:rsidRPr="001D1715">
        <w:t xml:space="preserve"> a </w:t>
      </w:r>
      <w:r w:rsidRPr="001D1715">
        <w:t>o změně některých souvisejících zákonů, ve znění pozdějších předpisů</w:t>
      </w:r>
    </w:p>
    <w:p w14:paraId="6CA0725B" w14:textId="1E88CB23" w:rsidR="00BD33F5" w:rsidRPr="001D1715" w:rsidRDefault="00BD33F5" w:rsidP="001D1715">
      <w:pPr>
        <w:pStyle w:val="Odrky"/>
        <w:jc w:val="both"/>
      </w:pPr>
      <w:r w:rsidRPr="001D1715">
        <w:t>zákon</w:t>
      </w:r>
      <w:r w:rsidR="00730856" w:rsidRPr="001D1715">
        <w:t xml:space="preserve"> č. </w:t>
      </w:r>
      <w:r w:rsidRPr="001D1715">
        <w:t>458/2000</w:t>
      </w:r>
      <w:r w:rsidR="00730856" w:rsidRPr="001D1715">
        <w:t> Sb.</w:t>
      </w:r>
      <w:r w:rsidRPr="001D1715">
        <w:t>, energetický zákon, ve znění pozdějších předpisů</w:t>
      </w:r>
    </w:p>
    <w:p w14:paraId="30C99B2A" w14:textId="5D19A603" w:rsidR="00BD33F5" w:rsidRPr="001D1715" w:rsidRDefault="00BD33F5" w:rsidP="001D1715">
      <w:pPr>
        <w:pStyle w:val="Odrky"/>
        <w:jc w:val="both"/>
      </w:pPr>
      <w:r w:rsidRPr="001D1715">
        <w:t>zákon</w:t>
      </w:r>
      <w:r w:rsidR="00730856" w:rsidRPr="001D1715">
        <w:t xml:space="preserve"> č. </w:t>
      </w:r>
      <w:r w:rsidRPr="001D1715">
        <w:t>634/1992</w:t>
      </w:r>
      <w:r w:rsidR="00730856" w:rsidRPr="001D1715">
        <w:t> Sb.</w:t>
      </w:r>
      <w:r w:rsidRPr="001D1715">
        <w:t>,</w:t>
      </w:r>
      <w:r w:rsidR="00730856" w:rsidRPr="001D1715">
        <w:t xml:space="preserve"> o </w:t>
      </w:r>
      <w:r w:rsidRPr="001D1715">
        <w:t>ochraně spotřebitele, ve znění pozdějších předpisů</w:t>
      </w:r>
    </w:p>
    <w:p w14:paraId="11626A19" w14:textId="27247F05" w:rsidR="00BD33F5" w:rsidRPr="001D1715" w:rsidRDefault="00BD33F5" w:rsidP="001D1715">
      <w:pPr>
        <w:pStyle w:val="Odrky"/>
        <w:jc w:val="both"/>
      </w:pPr>
      <w:r w:rsidRPr="001D1715">
        <w:t>zákon</w:t>
      </w:r>
      <w:r w:rsidR="00730856" w:rsidRPr="001D1715">
        <w:t xml:space="preserve"> č. </w:t>
      </w:r>
      <w:r w:rsidRPr="001D1715">
        <w:t>133/1985</w:t>
      </w:r>
      <w:r w:rsidR="00730856" w:rsidRPr="001D1715">
        <w:t> Sb.</w:t>
      </w:r>
      <w:r w:rsidRPr="001D1715">
        <w:t>,</w:t>
      </w:r>
      <w:r w:rsidR="00730856" w:rsidRPr="001D1715">
        <w:t xml:space="preserve"> o </w:t>
      </w:r>
      <w:r w:rsidRPr="001D1715">
        <w:t>požární ochraně, ve znění pozdějších předpisů</w:t>
      </w:r>
    </w:p>
    <w:p w14:paraId="43E856A2" w14:textId="09D31883" w:rsidR="00BD33F5" w:rsidRPr="001D1715" w:rsidRDefault="00BD33F5" w:rsidP="001D1715">
      <w:pPr>
        <w:pStyle w:val="Odrky"/>
        <w:jc w:val="both"/>
      </w:pPr>
      <w:r w:rsidRPr="001D1715">
        <w:lastRenderedPageBreak/>
        <w:t>nařízení vlády</w:t>
      </w:r>
      <w:r w:rsidR="00730856" w:rsidRPr="001D1715">
        <w:t xml:space="preserve"> č. </w:t>
      </w:r>
      <w:r w:rsidRPr="001D1715">
        <w:t>194/2022</w:t>
      </w:r>
      <w:r w:rsidR="00730856" w:rsidRPr="001D1715">
        <w:t> Sb.</w:t>
      </w:r>
      <w:r w:rsidRPr="001D1715">
        <w:t>,</w:t>
      </w:r>
      <w:r w:rsidR="00730856" w:rsidRPr="001D1715">
        <w:t xml:space="preserve"> o </w:t>
      </w:r>
      <w:r w:rsidRPr="001D1715">
        <w:t>požadavcích na odbornou způsobilost</w:t>
      </w:r>
      <w:r w:rsidR="00730856" w:rsidRPr="001D1715">
        <w:t xml:space="preserve"> k </w:t>
      </w:r>
      <w:r w:rsidRPr="001D1715">
        <w:t>výkonu činnosti na elektrických zařízeních</w:t>
      </w:r>
      <w:r w:rsidR="00730856" w:rsidRPr="001D1715">
        <w:t xml:space="preserve"> a </w:t>
      </w:r>
      <w:r w:rsidRPr="001D1715">
        <w:t>na odbornou způsobilost</w:t>
      </w:r>
      <w:r w:rsidR="00730856" w:rsidRPr="001D1715">
        <w:t xml:space="preserve"> v </w:t>
      </w:r>
      <w:r w:rsidRPr="001D1715">
        <w:t>elektrotechnice, ve znění pozdějších předpisů</w:t>
      </w:r>
    </w:p>
    <w:p w14:paraId="7C08AC95" w14:textId="3ECE0BC4" w:rsidR="00BD33F5" w:rsidRPr="001D1715" w:rsidRDefault="00BD33F5" w:rsidP="001D1715">
      <w:pPr>
        <w:pStyle w:val="Odrky"/>
        <w:jc w:val="both"/>
      </w:pPr>
      <w:r w:rsidRPr="001D1715">
        <w:t>nařízení vlády</w:t>
      </w:r>
      <w:r w:rsidR="00730856" w:rsidRPr="001D1715">
        <w:t xml:space="preserve"> č. </w:t>
      </w:r>
      <w:r w:rsidRPr="001D1715">
        <w:t>190/2022</w:t>
      </w:r>
      <w:r w:rsidR="00730856" w:rsidRPr="001D1715">
        <w:t> Sb.</w:t>
      </w:r>
      <w:r w:rsidRPr="001D1715">
        <w:t>,</w:t>
      </w:r>
      <w:r w:rsidR="00730856" w:rsidRPr="001D1715">
        <w:t xml:space="preserve"> o </w:t>
      </w:r>
      <w:r w:rsidRPr="001D1715">
        <w:t>vyhrazených technických elektrických zařízeních</w:t>
      </w:r>
      <w:r w:rsidR="00730856" w:rsidRPr="001D1715">
        <w:t xml:space="preserve"> a </w:t>
      </w:r>
      <w:r w:rsidRPr="001D1715">
        <w:t>požadavcích na zajištění jejich bezpečnosti, ve znění pozdějších předpisů</w:t>
      </w:r>
    </w:p>
    <w:p w14:paraId="53ECF625" w14:textId="312A4413" w:rsidR="00BD33F5" w:rsidRPr="001D1715" w:rsidRDefault="00BD33F5" w:rsidP="001D1715">
      <w:pPr>
        <w:pStyle w:val="Odrky"/>
        <w:jc w:val="both"/>
      </w:pPr>
      <w:r w:rsidRPr="001D1715">
        <w:t>nařízení vlády</w:t>
      </w:r>
      <w:r w:rsidR="00730856" w:rsidRPr="001D1715">
        <w:t xml:space="preserve"> č. </w:t>
      </w:r>
      <w:r w:rsidRPr="001D1715">
        <w:t>375/2017</w:t>
      </w:r>
      <w:r w:rsidR="00730856" w:rsidRPr="001D1715">
        <w:t> Sb.</w:t>
      </w:r>
      <w:r w:rsidRPr="001D1715">
        <w:t>,</w:t>
      </w:r>
      <w:r w:rsidR="00730856" w:rsidRPr="001D1715">
        <w:t xml:space="preserve"> o </w:t>
      </w:r>
      <w:r w:rsidRPr="001D1715">
        <w:t>vzhledu, umístění</w:t>
      </w:r>
      <w:r w:rsidR="00730856" w:rsidRPr="001D1715">
        <w:t xml:space="preserve"> a </w:t>
      </w:r>
      <w:r w:rsidRPr="001D1715">
        <w:t>provedení bezpečnostních značek</w:t>
      </w:r>
      <w:r w:rsidR="00730856" w:rsidRPr="001D1715">
        <w:t xml:space="preserve"> a </w:t>
      </w:r>
      <w:r w:rsidRPr="001D1715">
        <w:t>značení</w:t>
      </w:r>
      <w:r w:rsidR="00730856" w:rsidRPr="001D1715">
        <w:t xml:space="preserve"> a </w:t>
      </w:r>
      <w:r w:rsidRPr="001D1715">
        <w:t>zavedení signálů</w:t>
      </w:r>
    </w:p>
    <w:p w14:paraId="0C7AF250" w14:textId="6874A794" w:rsidR="00BD33F5" w:rsidRPr="001D1715" w:rsidRDefault="00BD33F5" w:rsidP="001D1715">
      <w:pPr>
        <w:pStyle w:val="Odrky"/>
        <w:jc w:val="both"/>
      </w:pPr>
      <w:r w:rsidRPr="001D1715">
        <w:t>nařízení vlády</w:t>
      </w:r>
      <w:r w:rsidR="00730856" w:rsidRPr="001D1715">
        <w:t xml:space="preserve"> č. </w:t>
      </w:r>
      <w:r w:rsidRPr="001D1715">
        <w:t>118/2016</w:t>
      </w:r>
      <w:r w:rsidR="00730856" w:rsidRPr="001D1715">
        <w:t> Sb.</w:t>
      </w:r>
      <w:r w:rsidRPr="001D1715">
        <w:t>,</w:t>
      </w:r>
      <w:r w:rsidR="00730856" w:rsidRPr="001D1715">
        <w:t xml:space="preserve"> o </w:t>
      </w:r>
      <w:r w:rsidRPr="001D1715">
        <w:t>posuzování shody elektrických zařízení určených pro používání</w:t>
      </w:r>
      <w:r w:rsidR="00730856" w:rsidRPr="001D1715">
        <w:t xml:space="preserve"> v </w:t>
      </w:r>
      <w:r w:rsidRPr="001D1715">
        <w:t>určitých mezích napětí při jejich dodávání na trh</w:t>
      </w:r>
    </w:p>
    <w:p w14:paraId="3FA18CD1" w14:textId="51E8A7D9" w:rsidR="00BD33F5" w:rsidRPr="001D1715" w:rsidRDefault="00BD33F5" w:rsidP="001D1715">
      <w:pPr>
        <w:pStyle w:val="Odrky"/>
        <w:jc w:val="both"/>
      </w:pPr>
      <w:r w:rsidRPr="001D1715">
        <w:t>nařízení vlády</w:t>
      </w:r>
      <w:r w:rsidR="00730856" w:rsidRPr="001D1715">
        <w:t xml:space="preserve"> č. </w:t>
      </w:r>
      <w:r w:rsidRPr="001D1715">
        <w:t>120/2016</w:t>
      </w:r>
      <w:r w:rsidR="00730856" w:rsidRPr="001D1715">
        <w:t> Sb.</w:t>
      </w:r>
      <w:r w:rsidRPr="001D1715">
        <w:t>,</w:t>
      </w:r>
      <w:r w:rsidR="00730856" w:rsidRPr="001D1715">
        <w:t xml:space="preserve"> o </w:t>
      </w:r>
      <w:r w:rsidRPr="001D1715">
        <w:t>posuzování shody měřidel při jejich dodávání na trh, ve znění pozdějších předpisů</w:t>
      </w:r>
    </w:p>
    <w:p w14:paraId="3851AA4A" w14:textId="00743B55" w:rsidR="00BD33F5" w:rsidRPr="001D1715" w:rsidRDefault="00BD33F5" w:rsidP="001D1715">
      <w:pPr>
        <w:pStyle w:val="Odrky"/>
        <w:jc w:val="both"/>
      </w:pPr>
      <w:r w:rsidRPr="001D1715">
        <w:t>nařízení vlády</w:t>
      </w:r>
      <w:r w:rsidR="00730856" w:rsidRPr="001D1715">
        <w:t xml:space="preserve"> č. </w:t>
      </w:r>
      <w:r w:rsidRPr="001D1715">
        <w:t>117/2016</w:t>
      </w:r>
      <w:r w:rsidR="00730856" w:rsidRPr="001D1715">
        <w:t> Sb.</w:t>
      </w:r>
      <w:r w:rsidRPr="001D1715">
        <w:t>,</w:t>
      </w:r>
      <w:r w:rsidR="00730856" w:rsidRPr="001D1715">
        <w:t xml:space="preserve"> o </w:t>
      </w:r>
      <w:r w:rsidRPr="001D1715">
        <w:t>posuzování shody výrobků</w:t>
      </w:r>
      <w:r w:rsidR="00730856" w:rsidRPr="001D1715">
        <w:t xml:space="preserve"> z </w:t>
      </w:r>
      <w:r w:rsidRPr="001D1715">
        <w:t>hlediska elektromagnetické kompatibility při jejich dodávání na trh, ve znění pozdějších předpisů</w:t>
      </w:r>
    </w:p>
    <w:p w14:paraId="55891E01" w14:textId="2C22D537" w:rsidR="00BD33F5" w:rsidRPr="001D1715" w:rsidRDefault="00BD33F5" w:rsidP="001D1715">
      <w:pPr>
        <w:pStyle w:val="Odrky"/>
        <w:jc w:val="both"/>
      </w:pPr>
      <w:r w:rsidRPr="001D1715">
        <w:t>nařízení vlády</w:t>
      </w:r>
      <w:r w:rsidR="00730856" w:rsidRPr="001D1715">
        <w:t xml:space="preserve"> č. </w:t>
      </w:r>
      <w:r w:rsidRPr="001D1715">
        <w:t>176/2008</w:t>
      </w:r>
      <w:r w:rsidR="00730856" w:rsidRPr="001D1715">
        <w:t> Sb.</w:t>
      </w:r>
      <w:r w:rsidRPr="001D1715">
        <w:t>,</w:t>
      </w:r>
      <w:r w:rsidR="00730856" w:rsidRPr="001D1715">
        <w:t xml:space="preserve"> o </w:t>
      </w:r>
      <w:r w:rsidRPr="001D1715">
        <w:t>technických požadavcích na strojní zařízení, ve znění pozdějších předpisů</w:t>
      </w:r>
    </w:p>
    <w:p w14:paraId="2376A0BC" w14:textId="1B054260" w:rsidR="00BD33F5" w:rsidRPr="001D1715" w:rsidRDefault="00BD33F5" w:rsidP="001D1715">
      <w:pPr>
        <w:pStyle w:val="Odrky"/>
        <w:jc w:val="both"/>
      </w:pPr>
      <w:r w:rsidRPr="001D1715">
        <w:t>nařízení vlády</w:t>
      </w:r>
      <w:r w:rsidR="00730856" w:rsidRPr="001D1715">
        <w:t xml:space="preserve"> č. </w:t>
      </w:r>
      <w:r w:rsidRPr="001D1715">
        <w:t>361/2007</w:t>
      </w:r>
      <w:r w:rsidR="00730856" w:rsidRPr="001D1715">
        <w:t> Sb.</w:t>
      </w:r>
      <w:r w:rsidRPr="001D1715">
        <w:t>, kterým se stanoví podmínky ochrany zdraví při práci, ve znění pozdějších předpisů</w:t>
      </w:r>
    </w:p>
    <w:p w14:paraId="5B1E2A06" w14:textId="4D5C7543" w:rsidR="00BD33F5" w:rsidRPr="001D1715" w:rsidRDefault="00BD33F5" w:rsidP="001D1715">
      <w:pPr>
        <w:pStyle w:val="Odrky"/>
        <w:jc w:val="both"/>
      </w:pPr>
      <w:r w:rsidRPr="001D1715">
        <w:t>nařízení vlády</w:t>
      </w:r>
      <w:r w:rsidR="00730856" w:rsidRPr="001D1715">
        <w:t xml:space="preserve"> č. </w:t>
      </w:r>
      <w:r w:rsidRPr="001D1715">
        <w:t>591/2006</w:t>
      </w:r>
      <w:r w:rsidR="00730856" w:rsidRPr="001D1715">
        <w:t> Sb.</w:t>
      </w:r>
      <w:r w:rsidRPr="001D1715">
        <w:t>,</w:t>
      </w:r>
      <w:r w:rsidR="00730856" w:rsidRPr="001D1715">
        <w:t xml:space="preserve"> o </w:t>
      </w:r>
      <w:r w:rsidRPr="001D1715">
        <w:t>bližších minimálních požadavcích na bezpečnost</w:t>
      </w:r>
      <w:r w:rsidR="00730856" w:rsidRPr="001D1715">
        <w:t xml:space="preserve"> a </w:t>
      </w:r>
      <w:r w:rsidRPr="001D1715">
        <w:t>ochranu zdraví při práci na staveništích, ve znění pozdějších předpisů</w:t>
      </w:r>
    </w:p>
    <w:p w14:paraId="23032009" w14:textId="184285FC" w:rsidR="00BD33F5" w:rsidRPr="001D1715" w:rsidRDefault="00BD33F5" w:rsidP="001D1715">
      <w:pPr>
        <w:pStyle w:val="Odrky"/>
        <w:jc w:val="both"/>
      </w:pPr>
      <w:r w:rsidRPr="001D1715">
        <w:t>nařízení vlády</w:t>
      </w:r>
      <w:r w:rsidR="00730856" w:rsidRPr="001D1715">
        <w:t xml:space="preserve"> č. </w:t>
      </w:r>
      <w:r w:rsidRPr="001D1715">
        <w:t>362/2005</w:t>
      </w:r>
      <w:r w:rsidR="00730856" w:rsidRPr="001D1715">
        <w:t> Sb.</w:t>
      </w:r>
      <w:r w:rsidRPr="001D1715">
        <w:t>,</w:t>
      </w:r>
      <w:r w:rsidR="00730856" w:rsidRPr="001D1715">
        <w:t xml:space="preserve"> o </w:t>
      </w:r>
      <w:r w:rsidRPr="001D1715">
        <w:t>bližších požadavcích na bezpečnost</w:t>
      </w:r>
      <w:r w:rsidR="00730856" w:rsidRPr="001D1715">
        <w:t xml:space="preserve"> a </w:t>
      </w:r>
      <w:r w:rsidRPr="001D1715">
        <w:t>ochranu zdraví při práci na pracovištích</w:t>
      </w:r>
      <w:r w:rsidR="00730856" w:rsidRPr="001D1715">
        <w:t xml:space="preserve"> s </w:t>
      </w:r>
      <w:r w:rsidRPr="001D1715">
        <w:t>nebezpečím pádu</w:t>
      </w:r>
      <w:r w:rsidR="00730856" w:rsidRPr="001D1715">
        <w:t xml:space="preserve"> z </w:t>
      </w:r>
      <w:r w:rsidRPr="001D1715">
        <w:t>výšky nebo do hloubky</w:t>
      </w:r>
    </w:p>
    <w:p w14:paraId="364471D4" w14:textId="2E649EAC" w:rsidR="00BD33F5" w:rsidRPr="001D1715" w:rsidRDefault="00BD33F5" w:rsidP="001D1715">
      <w:pPr>
        <w:pStyle w:val="Odrky"/>
        <w:jc w:val="both"/>
      </w:pPr>
      <w:r w:rsidRPr="001D1715">
        <w:t>nařízení vlády</w:t>
      </w:r>
      <w:r w:rsidR="00730856" w:rsidRPr="001D1715">
        <w:t xml:space="preserve"> č. </w:t>
      </w:r>
      <w:r w:rsidRPr="001D1715">
        <w:t>101/2005</w:t>
      </w:r>
      <w:r w:rsidR="00730856" w:rsidRPr="001D1715">
        <w:t> Sb.</w:t>
      </w:r>
      <w:r w:rsidRPr="001D1715">
        <w:t>,</w:t>
      </w:r>
      <w:r w:rsidR="00730856" w:rsidRPr="001D1715">
        <w:t xml:space="preserve"> o </w:t>
      </w:r>
      <w:r w:rsidRPr="001D1715">
        <w:t>podrobnějších požadavcích na pracoviště</w:t>
      </w:r>
      <w:r w:rsidR="00730856" w:rsidRPr="001D1715">
        <w:t xml:space="preserve"> a </w:t>
      </w:r>
      <w:r w:rsidRPr="001D1715">
        <w:t>pracovní prostředí</w:t>
      </w:r>
    </w:p>
    <w:p w14:paraId="0ACA5034" w14:textId="6FF03422" w:rsidR="00BD33F5" w:rsidRPr="001D1715" w:rsidRDefault="00BD33F5" w:rsidP="001D1715">
      <w:pPr>
        <w:pStyle w:val="Odrky"/>
        <w:jc w:val="both"/>
      </w:pPr>
      <w:r w:rsidRPr="001D1715">
        <w:t>nařízení vlády</w:t>
      </w:r>
      <w:r w:rsidR="00730856" w:rsidRPr="001D1715">
        <w:t xml:space="preserve"> č. </w:t>
      </w:r>
      <w:r w:rsidRPr="001D1715">
        <w:t>378/2001</w:t>
      </w:r>
      <w:r w:rsidR="00730856" w:rsidRPr="001D1715">
        <w:t> Sb.</w:t>
      </w:r>
      <w:r w:rsidRPr="001D1715">
        <w:t>, kterým se stanoví bližší požadavky na bezpečný provoz</w:t>
      </w:r>
      <w:r w:rsidR="00730856" w:rsidRPr="001D1715">
        <w:t xml:space="preserve"> a </w:t>
      </w:r>
      <w:r w:rsidRPr="001D1715">
        <w:t>používání strojů, technických zařízení, přístrojů</w:t>
      </w:r>
      <w:r w:rsidR="00730856" w:rsidRPr="001D1715">
        <w:t xml:space="preserve"> a </w:t>
      </w:r>
      <w:r w:rsidRPr="001D1715">
        <w:t>nářadí, ve znění pozdějších předpisů</w:t>
      </w:r>
    </w:p>
    <w:p w14:paraId="7FD398B7" w14:textId="4EA2D2DB" w:rsidR="00BD33F5" w:rsidRPr="001D1715" w:rsidRDefault="00BD33F5" w:rsidP="001D1715">
      <w:pPr>
        <w:pStyle w:val="Odrky"/>
        <w:jc w:val="both"/>
      </w:pPr>
      <w:r w:rsidRPr="001D1715">
        <w:t>vyhlášku</w:t>
      </w:r>
      <w:r w:rsidR="00730856" w:rsidRPr="001D1715">
        <w:t xml:space="preserve"> č. </w:t>
      </w:r>
      <w:r w:rsidRPr="001D1715">
        <w:t>160/2024</w:t>
      </w:r>
      <w:r w:rsidR="00730856" w:rsidRPr="001D1715">
        <w:t> Sb.</w:t>
      </w:r>
      <w:r w:rsidRPr="001D1715">
        <w:t>,</w:t>
      </w:r>
      <w:r w:rsidR="00730856" w:rsidRPr="001D1715">
        <w:t xml:space="preserve"> o </w:t>
      </w:r>
      <w:r w:rsidRPr="001D1715">
        <w:t>hygienických požadavcích na prostory</w:t>
      </w:r>
      <w:r w:rsidR="00730856" w:rsidRPr="001D1715">
        <w:t xml:space="preserve"> a </w:t>
      </w:r>
      <w:r w:rsidRPr="001D1715">
        <w:t>provoz zařízení</w:t>
      </w:r>
      <w:r w:rsidR="00730856" w:rsidRPr="001D1715">
        <w:t xml:space="preserve"> a </w:t>
      </w:r>
      <w:r w:rsidRPr="001D1715">
        <w:t>provozoven pro výchovu</w:t>
      </w:r>
      <w:r w:rsidR="00730856" w:rsidRPr="001D1715">
        <w:t xml:space="preserve"> a </w:t>
      </w:r>
      <w:r w:rsidRPr="001D1715">
        <w:t>vzdělávání dětí</w:t>
      </w:r>
      <w:r w:rsidR="00730856" w:rsidRPr="001D1715">
        <w:t xml:space="preserve"> a </w:t>
      </w:r>
      <w:r w:rsidRPr="001D1715">
        <w:t>mladistvých</w:t>
      </w:r>
      <w:r w:rsidR="00730856" w:rsidRPr="001D1715">
        <w:t xml:space="preserve"> a </w:t>
      </w:r>
      <w:r w:rsidRPr="001D1715">
        <w:t>dětských skupin</w:t>
      </w:r>
    </w:p>
    <w:p w14:paraId="77214955" w14:textId="3C6C80BA" w:rsidR="00BD33F5" w:rsidRPr="001D1715" w:rsidRDefault="00BD33F5" w:rsidP="001D1715">
      <w:pPr>
        <w:pStyle w:val="Odrky"/>
        <w:jc w:val="both"/>
      </w:pPr>
      <w:r w:rsidRPr="001D1715">
        <w:t>vyhlášku</w:t>
      </w:r>
      <w:r w:rsidR="00730856" w:rsidRPr="001D1715">
        <w:t xml:space="preserve"> č. </w:t>
      </w:r>
      <w:r w:rsidRPr="001D1715">
        <w:t>359/2020</w:t>
      </w:r>
      <w:r w:rsidR="00730856" w:rsidRPr="001D1715">
        <w:t> Sb.</w:t>
      </w:r>
      <w:r w:rsidRPr="001D1715">
        <w:t>,</w:t>
      </w:r>
      <w:r w:rsidR="00730856" w:rsidRPr="001D1715">
        <w:t xml:space="preserve"> o </w:t>
      </w:r>
      <w:r w:rsidRPr="001D1715">
        <w:t>měření elektřiny, ve znění pozdějších předpisů</w:t>
      </w:r>
    </w:p>
    <w:p w14:paraId="57FAB753" w14:textId="1B54DA8D" w:rsidR="00BD33F5" w:rsidRPr="001D1715" w:rsidRDefault="00BD33F5" w:rsidP="001D1715">
      <w:pPr>
        <w:pStyle w:val="Odrky"/>
        <w:jc w:val="both"/>
      </w:pPr>
      <w:r w:rsidRPr="001D1715">
        <w:t>vyhlášku</w:t>
      </w:r>
      <w:r w:rsidR="00730856" w:rsidRPr="001D1715">
        <w:t xml:space="preserve"> č. </w:t>
      </w:r>
      <w:r w:rsidRPr="001D1715">
        <w:t>264/2020</w:t>
      </w:r>
      <w:r w:rsidR="00730856" w:rsidRPr="001D1715">
        <w:t> Sb.</w:t>
      </w:r>
      <w:r w:rsidRPr="001D1715">
        <w:t>,</w:t>
      </w:r>
      <w:r w:rsidR="00730856" w:rsidRPr="001D1715">
        <w:t xml:space="preserve"> o </w:t>
      </w:r>
      <w:r w:rsidRPr="001D1715">
        <w:t>energetické náročnosti budov, ve znění pozdějších předpisů</w:t>
      </w:r>
    </w:p>
    <w:p w14:paraId="6AD0EE92" w14:textId="15A4453F" w:rsidR="00BD33F5" w:rsidRPr="001D1715" w:rsidRDefault="00BD33F5" w:rsidP="001D1715">
      <w:pPr>
        <w:pStyle w:val="Odrky"/>
        <w:jc w:val="both"/>
      </w:pPr>
      <w:r w:rsidRPr="001D1715">
        <w:t>vyhlášku</w:t>
      </w:r>
      <w:r w:rsidR="00730856" w:rsidRPr="001D1715">
        <w:t xml:space="preserve"> č. </w:t>
      </w:r>
      <w:r w:rsidRPr="001D1715">
        <w:t>319/2019</w:t>
      </w:r>
      <w:r w:rsidR="00730856" w:rsidRPr="001D1715">
        <w:t> Sb.</w:t>
      </w:r>
      <w:r w:rsidRPr="001D1715">
        <w:t>,</w:t>
      </w:r>
      <w:r w:rsidR="00730856" w:rsidRPr="001D1715">
        <w:t xml:space="preserve"> o </w:t>
      </w:r>
      <w:r w:rsidRPr="001D1715">
        <w:t>energetickém štítkování</w:t>
      </w:r>
      <w:r w:rsidR="00730856" w:rsidRPr="001D1715">
        <w:t xml:space="preserve"> a </w:t>
      </w:r>
      <w:r w:rsidRPr="001D1715">
        <w:t>ekodesignu výrobků spojených se spotřebou energie</w:t>
      </w:r>
    </w:p>
    <w:p w14:paraId="53226045" w14:textId="63F1941C" w:rsidR="00BD33F5" w:rsidRPr="001D1715" w:rsidRDefault="00BD33F5" w:rsidP="001D1715">
      <w:pPr>
        <w:pStyle w:val="Odrky"/>
        <w:jc w:val="both"/>
      </w:pPr>
      <w:r w:rsidRPr="001D1715">
        <w:t>vyhlášku</w:t>
      </w:r>
      <w:r w:rsidR="00730856" w:rsidRPr="001D1715">
        <w:t xml:space="preserve"> č. </w:t>
      </w:r>
      <w:r w:rsidRPr="001D1715">
        <w:t>16/2016</w:t>
      </w:r>
      <w:r w:rsidR="00730856" w:rsidRPr="001D1715">
        <w:t> Sb.</w:t>
      </w:r>
      <w:r w:rsidRPr="001D1715">
        <w:t>,</w:t>
      </w:r>
      <w:r w:rsidR="00730856" w:rsidRPr="001D1715">
        <w:t xml:space="preserve"> o </w:t>
      </w:r>
      <w:r w:rsidRPr="001D1715">
        <w:t>podmínkách připojení</w:t>
      </w:r>
      <w:r w:rsidR="00730856" w:rsidRPr="001D1715">
        <w:t xml:space="preserve"> k </w:t>
      </w:r>
      <w:r w:rsidRPr="001D1715">
        <w:t>elektrizační soustavě, ve znění pozdějších předpisů</w:t>
      </w:r>
    </w:p>
    <w:p w14:paraId="29407579" w14:textId="7E34915D" w:rsidR="00BD33F5" w:rsidRPr="001D1715" w:rsidRDefault="00BD33F5" w:rsidP="001D1715">
      <w:pPr>
        <w:pStyle w:val="Odrky"/>
        <w:jc w:val="both"/>
      </w:pPr>
      <w:r w:rsidRPr="001D1715">
        <w:t>vyhlášku</w:t>
      </w:r>
      <w:r w:rsidR="00730856" w:rsidRPr="001D1715">
        <w:t xml:space="preserve"> č. </w:t>
      </w:r>
      <w:r w:rsidRPr="001D1715">
        <w:t>92/2012</w:t>
      </w:r>
      <w:r w:rsidR="00730856" w:rsidRPr="001D1715">
        <w:t> Sb.</w:t>
      </w:r>
      <w:r w:rsidRPr="001D1715">
        <w:t>,</w:t>
      </w:r>
      <w:r w:rsidR="00730856" w:rsidRPr="001D1715">
        <w:t xml:space="preserve"> o </w:t>
      </w:r>
      <w:r w:rsidRPr="001D1715">
        <w:t>požadavcích na minimální technické</w:t>
      </w:r>
      <w:r w:rsidR="00730856" w:rsidRPr="001D1715">
        <w:t xml:space="preserve"> a </w:t>
      </w:r>
      <w:r w:rsidRPr="001D1715">
        <w:t>věcné vybavení zdravotnických zařízení</w:t>
      </w:r>
      <w:r w:rsidR="00730856" w:rsidRPr="001D1715">
        <w:t xml:space="preserve"> a </w:t>
      </w:r>
      <w:r w:rsidRPr="001D1715">
        <w:t>kontaktních pracovišť domácí péče, ve znění pozdějších předpisů</w:t>
      </w:r>
    </w:p>
    <w:p w14:paraId="52F937CC" w14:textId="2B3CDFD5" w:rsidR="00BD33F5" w:rsidRPr="001D1715" w:rsidRDefault="00BD33F5" w:rsidP="001D1715">
      <w:pPr>
        <w:pStyle w:val="Odrky"/>
        <w:jc w:val="both"/>
      </w:pPr>
      <w:r w:rsidRPr="001D1715">
        <w:t>vyhlášku</w:t>
      </w:r>
      <w:r w:rsidR="00730856" w:rsidRPr="001D1715">
        <w:t xml:space="preserve"> č. </w:t>
      </w:r>
      <w:r w:rsidRPr="001D1715">
        <w:t>23/2008</w:t>
      </w:r>
      <w:r w:rsidR="00730856" w:rsidRPr="001D1715">
        <w:t> Sb.</w:t>
      </w:r>
      <w:r w:rsidRPr="001D1715">
        <w:t>,</w:t>
      </w:r>
      <w:r w:rsidR="00730856" w:rsidRPr="001D1715">
        <w:t xml:space="preserve"> o </w:t>
      </w:r>
      <w:r w:rsidRPr="001D1715">
        <w:t>technických podmínkách požární ochrany staveb, ve znění pozdějších předpisů</w:t>
      </w:r>
    </w:p>
    <w:p w14:paraId="1BDA9F04" w14:textId="0A5F2B9C" w:rsidR="00BD33F5" w:rsidRPr="001D1715" w:rsidRDefault="00BD33F5" w:rsidP="001D1715">
      <w:pPr>
        <w:pStyle w:val="Odrky"/>
        <w:jc w:val="both"/>
      </w:pPr>
      <w:r w:rsidRPr="001D1715">
        <w:t>vyhlášku</w:t>
      </w:r>
      <w:r w:rsidR="00730856" w:rsidRPr="001D1715">
        <w:t xml:space="preserve"> č. </w:t>
      </w:r>
      <w:r w:rsidRPr="001D1715">
        <w:t>246/2001</w:t>
      </w:r>
      <w:r w:rsidR="00730856" w:rsidRPr="001D1715">
        <w:t> Sb.</w:t>
      </w:r>
      <w:r w:rsidRPr="001D1715">
        <w:t>,</w:t>
      </w:r>
      <w:r w:rsidR="00730856" w:rsidRPr="001D1715">
        <w:t xml:space="preserve"> o </w:t>
      </w:r>
      <w:r w:rsidRPr="001D1715">
        <w:t>stanovení podmínek požární bezpečnosti</w:t>
      </w:r>
      <w:r w:rsidR="00730856" w:rsidRPr="001D1715">
        <w:t xml:space="preserve"> a </w:t>
      </w:r>
      <w:r w:rsidRPr="001D1715">
        <w:t>výkonu státního požárního dozoru (vyhláška</w:t>
      </w:r>
      <w:r w:rsidR="00730856" w:rsidRPr="001D1715">
        <w:t xml:space="preserve"> o </w:t>
      </w:r>
      <w:r w:rsidRPr="001D1715">
        <w:t>požární prevenci), ve znění pozdějších předpisů</w:t>
      </w:r>
    </w:p>
    <w:p w14:paraId="513419AA" w14:textId="6BB783CD" w:rsidR="00BD33F5" w:rsidRPr="001D1715" w:rsidRDefault="00BD33F5" w:rsidP="001D1715">
      <w:pPr>
        <w:pStyle w:val="Odrky"/>
        <w:jc w:val="both"/>
      </w:pPr>
      <w:r w:rsidRPr="001D1715">
        <w:t>vyhlášku</w:t>
      </w:r>
      <w:r w:rsidR="00730856" w:rsidRPr="001D1715">
        <w:t xml:space="preserve"> č. </w:t>
      </w:r>
      <w:r w:rsidRPr="001D1715">
        <w:t>38/2001</w:t>
      </w:r>
      <w:r w:rsidR="00730856" w:rsidRPr="001D1715">
        <w:t> Sb.</w:t>
      </w:r>
      <w:r w:rsidRPr="001D1715">
        <w:t>,</w:t>
      </w:r>
      <w:r w:rsidR="00730856" w:rsidRPr="001D1715">
        <w:t xml:space="preserve"> o </w:t>
      </w:r>
      <w:r w:rsidRPr="001D1715">
        <w:t>hygienických požadavcích na výrobky určené pro styk</w:t>
      </w:r>
      <w:r w:rsidR="00730856" w:rsidRPr="001D1715">
        <w:t xml:space="preserve"> s </w:t>
      </w:r>
      <w:r w:rsidRPr="001D1715">
        <w:t>potravinami</w:t>
      </w:r>
      <w:r w:rsidR="00730856" w:rsidRPr="001D1715">
        <w:t xml:space="preserve"> a </w:t>
      </w:r>
      <w:r w:rsidRPr="001D1715">
        <w:t>pokrmy, ve znění pozdějších předpisů</w:t>
      </w:r>
    </w:p>
    <w:p w14:paraId="08A47CE9" w14:textId="0B1177CE" w:rsidR="00BD33F5" w:rsidRPr="001D1715" w:rsidRDefault="00BD33F5" w:rsidP="001D1715">
      <w:pPr>
        <w:pStyle w:val="Odrky"/>
        <w:jc w:val="both"/>
      </w:pPr>
      <w:r w:rsidRPr="001D1715">
        <w:t>vyhlášku</w:t>
      </w:r>
      <w:r w:rsidR="00730856" w:rsidRPr="001D1715">
        <w:t xml:space="preserve"> č. </w:t>
      </w:r>
      <w:r w:rsidRPr="001D1715">
        <w:t>48/1982</w:t>
      </w:r>
      <w:r w:rsidR="00730856" w:rsidRPr="001D1715">
        <w:t> Sb.</w:t>
      </w:r>
      <w:r w:rsidRPr="001D1715">
        <w:t>, kterou se stanoví základní požadavky</w:t>
      </w:r>
      <w:r w:rsidR="00730856" w:rsidRPr="001D1715">
        <w:t xml:space="preserve"> k </w:t>
      </w:r>
      <w:r w:rsidRPr="001D1715">
        <w:t>zajištění bezpečnosti práce</w:t>
      </w:r>
      <w:r w:rsidR="00730856" w:rsidRPr="001D1715">
        <w:t xml:space="preserve"> a </w:t>
      </w:r>
      <w:r w:rsidRPr="001D1715">
        <w:t>technických zařízení, ve znění pozdějších předpisů</w:t>
      </w:r>
    </w:p>
    <w:p w14:paraId="4BC7DECF" w14:textId="19A24D51" w:rsidR="00BD33F5" w:rsidRPr="001D1715" w:rsidRDefault="00BD33F5" w:rsidP="001D1715">
      <w:pPr>
        <w:pStyle w:val="Odrky"/>
        <w:jc w:val="both"/>
      </w:pPr>
      <w:r w:rsidRPr="001D1715">
        <w:t>předpisy</w:t>
      </w:r>
      <w:r w:rsidR="00730856" w:rsidRPr="001D1715">
        <w:t xml:space="preserve"> k </w:t>
      </w:r>
      <w:r w:rsidRPr="001D1715">
        <w:t>zajištění bezpečnosti</w:t>
      </w:r>
      <w:r w:rsidR="00730856" w:rsidRPr="001D1715">
        <w:t xml:space="preserve"> a </w:t>
      </w:r>
      <w:r w:rsidRPr="001D1715">
        <w:t>ochrany zdraví při práci zhotovitele</w:t>
      </w:r>
      <w:r w:rsidR="00730856" w:rsidRPr="001D1715">
        <w:t xml:space="preserve"> a </w:t>
      </w:r>
      <w:r w:rsidRPr="001D1715">
        <w:t>provozovatele</w:t>
      </w:r>
    </w:p>
    <w:p w14:paraId="2F950F2A" w14:textId="77777777" w:rsidR="00BD33F5" w:rsidRPr="001D1715" w:rsidRDefault="00BD33F5" w:rsidP="001D1715">
      <w:pPr>
        <w:pStyle w:val="Nadpis2"/>
        <w:jc w:val="both"/>
        <w:rPr>
          <w:color w:val="auto"/>
        </w:rPr>
      </w:pPr>
      <w:bookmarkStart w:id="54" w:name="_Toc181729938"/>
      <w:r w:rsidRPr="001D1715">
        <w:rPr>
          <w:color w:val="auto"/>
        </w:rPr>
        <w:lastRenderedPageBreak/>
        <w:t>Zásady ochrany životního prostředí</w:t>
      </w:r>
      <w:bookmarkEnd w:id="54"/>
    </w:p>
    <w:p w14:paraId="622302CE" w14:textId="199BD209" w:rsidR="00BD33F5" w:rsidRPr="001D1715" w:rsidRDefault="00BD33F5" w:rsidP="001D1715">
      <w:pPr>
        <w:pStyle w:val="Pedobjektem"/>
        <w:jc w:val="both"/>
      </w:pPr>
      <w:r w:rsidRPr="001D1715">
        <w:t>Elektroinstalace jsou navrženy tak, aby neohrožovaly životní prostředí. Během elektroinstalačních prací</w:t>
      </w:r>
      <w:r w:rsidR="00730856" w:rsidRPr="001D1715">
        <w:t xml:space="preserve"> a </w:t>
      </w:r>
      <w:r w:rsidRPr="001D1715">
        <w:t>při následném provozu, obsluze</w:t>
      </w:r>
      <w:r w:rsidR="00730856" w:rsidRPr="001D1715">
        <w:t xml:space="preserve"> a </w:t>
      </w:r>
      <w:r w:rsidRPr="001D1715">
        <w:t>údržbě zařízení je nutno dodržovat zejména:</w:t>
      </w:r>
    </w:p>
    <w:p w14:paraId="5B94256A" w14:textId="2257BEE1" w:rsidR="00BD33F5" w:rsidRPr="001D1715" w:rsidRDefault="00BD33F5" w:rsidP="001D1715">
      <w:pPr>
        <w:pStyle w:val="Odrky"/>
        <w:jc w:val="both"/>
      </w:pPr>
      <w:r w:rsidRPr="001D1715">
        <w:t>zákon</w:t>
      </w:r>
      <w:r w:rsidR="00730856" w:rsidRPr="001D1715">
        <w:t xml:space="preserve"> č. </w:t>
      </w:r>
      <w:r w:rsidRPr="001D1715">
        <w:t>541/2020</w:t>
      </w:r>
      <w:r w:rsidR="00730856" w:rsidRPr="001D1715">
        <w:t> Sb.</w:t>
      </w:r>
      <w:r w:rsidRPr="001D1715">
        <w:t>,</w:t>
      </w:r>
      <w:r w:rsidR="00730856" w:rsidRPr="001D1715">
        <w:t xml:space="preserve"> o </w:t>
      </w:r>
      <w:r w:rsidRPr="001D1715">
        <w:t>odpadech, ve znění pozdějších předpisů</w:t>
      </w:r>
    </w:p>
    <w:p w14:paraId="1C75E597" w14:textId="289E01B7" w:rsidR="00BD33F5" w:rsidRPr="001D1715" w:rsidRDefault="00BD33F5" w:rsidP="001D1715">
      <w:pPr>
        <w:pStyle w:val="Odrky"/>
        <w:jc w:val="both"/>
      </w:pPr>
      <w:r w:rsidRPr="001D1715">
        <w:t>zákon</w:t>
      </w:r>
      <w:r w:rsidR="00730856" w:rsidRPr="001D1715">
        <w:t xml:space="preserve"> č. </w:t>
      </w:r>
      <w:r w:rsidRPr="001D1715">
        <w:t>542/2020</w:t>
      </w:r>
      <w:r w:rsidR="00730856" w:rsidRPr="001D1715">
        <w:t> Sb.</w:t>
      </w:r>
      <w:r w:rsidRPr="001D1715">
        <w:t>,</w:t>
      </w:r>
      <w:r w:rsidR="00730856" w:rsidRPr="001D1715">
        <w:t xml:space="preserve"> o </w:t>
      </w:r>
      <w:r w:rsidRPr="001D1715">
        <w:t>výrobcích</w:t>
      </w:r>
      <w:r w:rsidR="00730856" w:rsidRPr="001D1715">
        <w:t xml:space="preserve"> s </w:t>
      </w:r>
      <w:r w:rsidRPr="001D1715">
        <w:t>ukončenou životností, ve znění pozdějších předpisů</w:t>
      </w:r>
    </w:p>
    <w:p w14:paraId="74451152" w14:textId="3C7120CB" w:rsidR="00BD33F5" w:rsidRPr="001D1715" w:rsidRDefault="00BD33F5" w:rsidP="001D1715">
      <w:pPr>
        <w:pStyle w:val="Odrky"/>
        <w:jc w:val="both"/>
      </w:pPr>
      <w:r w:rsidRPr="001D1715">
        <w:t>zákon</w:t>
      </w:r>
      <w:r w:rsidR="00730856" w:rsidRPr="001D1715">
        <w:t xml:space="preserve"> č. </w:t>
      </w:r>
      <w:r w:rsidRPr="001D1715">
        <w:t>201/2012</w:t>
      </w:r>
      <w:r w:rsidR="00730856" w:rsidRPr="001D1715">
        <w:t> Sb.</w:t>
      </w:r>
      <w:r w:rsidRPr="001D1715">
        <w:t>,</w:t>
      </w:r>
      <w:r w:rsidR="00730856" w:rsidRPr="001D1715">
        <w:t xml:space="preserve"> o </w:t>
      </w:r>
      <w:r w:rsidRPr="001D1715">
        <w:t>ochraně ovzduší, ve znění pozdějších předpisů</w:t>
      </w:r>
    </w:p>
    <w:p w14:paraId="2BFCB4A4" w14:textId="74C9E06F" w:rsidR="00BD33F5" w:rsidRPr="001D1715" w:rsidRDefault="00BD33F5" w:rsidP="001D1715">
      <w:pPr>
        <w:pStyle w:val="Odrky"/>
        <w:jc w:val="both"/>
      </w:pPr>
      <w:r w:rsidRPr="001D1715">
        <w:t>zákon</w:t>
      </w:r>
      <w:r w:rsidR="00730856" w:rsidRPr="001D1715">
        <w:t xml:space="preserve"> č. </w:t>
      </w:r>
      <w:r w:rsidRPr="001D1715">
        <w:t>167/2008</w:t>
      </w:r>
      <w:r w:rsidR="00730856" w:rsidRPr="001D1715">
        <w:t> Sb.</w:t>
      </w:r>
      <w:r w:rsidRPr="001D1715">
        <w:t>,</w:t>
      </w:r>
      <w:r w:rsidR="00730856" w:rsidRPr="001D1715">
        <w:t xml:space="preserve"> o </w:t>
      </w:r>
      <w:r w:rsidRPr="001D1715">
        <w:t>předcházení ekologické újmě</w:t>
      </w:r>
      <w:r w:rsidR="00730856" w:rsidRPr="001D1715">
        <w:t xml:space="preserve"> a </w:t>
      </w:r>
      <w:r w:rsidRPr="001D1715">
        <w:t>o její nápravě</w:t>
      </w:r>
      <w:r w:rsidR="00730856" w:rsidRPr="001D1715">
        <w:t xml:space="preserve"> a </w:t>
      </w:r>
      <w:r w:rsidRPr="001D1715">
        <w:t>o změně některých zákonů, ve znění pozdějších předpisů</w:t>
      </w:r>
    </w:p>
    <w:p w14:paraId="6A8FFA4B" w14:textId="3B17C5D4" w:rsidR="00BD33F5" w:rsidRPr="001D1715" w:rsidRDefault="00BD33F5" w:rsidP="001D1715">
      <w:pPr>
        <w:pStyle w:val="Odrky"/>
        <w:jc w:val="both"/>
      </w:pPr>
      <w:r w:rsidRPr="001D1715">
        <w:t>zákon</w:t>
      </w:r>
      <w:r w:rsidR="00730856" w:rsidRPr="001D1715">
        <w:t xml:space="preserve"> č. </w:t>
      </w:r>
      <w:r w:rsidRPr="001D1715">
        <w:t>477/2001</w:t>
      </w:r>
      <w:r w:rsidR="00730856" w:rsidRPr="001D1715">
        <w:t> Sb.</w:t>
      </w:r>
      <w:r w:rsidRPr="001D1715">
        <w:t>,</w:t>
      </w:r>
      <w:r w:rsidR="00730856" w:rsidRPr="001D1715">
        <w:t xml:space="preserve"> o </w:t>
      </w:r>
      <w:r w:rsidRPr="001D1715">
        <w:t>obalech, ve znění pozdějších předpisů</w:t>
      </w:r>
    </w:p>
    <w:p w14:paraId="06167D4B" w14:textId="2176F46B" w:rsidR="00BD33F5" w:rsidRPr="001D1715" w:rsidRDefault="00BD33F5" w:rsidP="001D1715">
      <w:pPr>
        <w:pStyle w:val="Odrky"/>
        <w:jc w:val="both"/>
      </w:pPr>
      <w:r w:rsidRPr="001D1715">
        <w:t>zákon</w:t>
      </w:r>
      <w:r w:rsidR="00730856" w:rsidRPr="001D1715">
        <w:t xml:space="preserve"> č. </w:t>
      </w:r>
      <w:r w:rsidRPr="001D1715">
        <w:t>406/2000</w:t>
      </w:r>
      <w:r w:rsidR="00730856" w:rsidRPr="001D1715">
        <w:t> Sb.</w:t>
      </w:r>
      <w:r w:rsidRPr="001D1715">
        <w:t>,</w:t>
      </w:r>
      <w:r w:rsidR="00730856" w:rsidRPr="001D1715">
        <w:t xml:space="preserve"> o </w:t>
      </w:r>
      <w:r w:rsidRPr="001D1715">
        <w:t>hospodaření energií, ve znění pozdějších předpisů</w:t>
      </w:r>
    </w:p>
    <w:p w14:paraId="251883A2" w14:textId="3EE2A7B7" w:rsidR="00BD33F5" w:rsidRPr="001D1715" w:rsidRDefault="00BD33F5" w:rsidP="001D1715">
      <w:pPr>
        <w:pStyle w:val="Odrky"/>
        <w:jc w:val="both"/>
      </w:pPr>
      <w:r w:rsidRPr="001D1715">
        <w:t>zákon</w:t>
      </w:r>
      <w:r w:rsidR="00730856" w:rsidRPr="001D1715">
        <w:t xml:space="preserve"> č. </w:t>
      </w:r>
      <w:r w:rsidRPr="001D1715">
        <w:t>17/1992</w:t>
      </w:r>
      <w:r w:rsidR="00730856" w:rsidRPr="001D1715">
        <w:t> Sb.</w:t>
      </w:r>
      <w:r w:rsidRPr="001D1715">
        <w:t>,</w:t>
      </w:r>
      <w:r w:rsidR="00730856" w:rsidRPr="001D1715">
        <w:t xml:space="preserve"> o </w:t>
      </w:r>
      <w:r w:rsidRPr="001D1715">
        <w:t>životním prostředí, ve znění pozdějších předpisů</w:t>
      </w:r>
    </w:p>
    <w:p w14:paraId="6B326E55" w14:textId="6A46390F" w:rsidR="00BD33F5" w:rsidRPr="001D1715" w:rsidRDefault="00BD33F5" w:rsidP="001D1715">
      <w:pPr>
        <w:pStyle w:val="Odrky"/>
        <w:jc w:val="both"/>
      </w:pPr>
      <w:r w:rsidRPr="001D1715">
        <w:t>vyhlášku</w:t>
      </w:r>
      <w:r w:rsidR="00730856" w:rsidRPr="001D1715">
        <w:t xml:space="preserve"> č. </w:t>
      </w:r>
      <w:r w:rsidRPr="001D1715">
        <w:t>16/2022</w:t>
      </w:r>
      <w:r w:rsidR="00730856" w:rsidRPr="001D1715">
        <w:t> Sb.</w:t>
      </w:r>
      <w:r w:rsidRPr="001D1715">
        <w:t>,</w:t>
      </w:r>
      <w:r w:rsidR="00730856" w:rsidRPr="001D1715">
        <w:t xml:space="preserve"> o </w:t>
      </w:r>
      <w:r w:rsidRPr="001D1715">
        <w:t>podrobnostech nakládání</w:t>
      </w:r>
      <w:r w:rsidR="00730856" w:rsidRPr="001D1715">
        <w:t xml:space="preserve"> s </w:t>
      </w:r>
      <w:r w:rsidRPr="001D1715">
        <w:t>některými výrobky</w:t>
      </w:r>
      <w:r w:rsidR="00730856" w:rsidRPr="001D1715">
        <w:t xml:space="preserve"> s </w:t>
      </w:r>
      <w:r w:rsidRPr="001D1715">
        <w:t>ukončenou životností, ve znění pozdějších předpisů</w:t>
      </w:r>
    </w:p>
    <w:p w14:paraId="39384D23" w14:textId="2CB74497" w:rsidR="00BD33F5" w:rsidRPr="001D1715" w:rsidRDefault="00BD33F5" w:rsidP="001D1715">
      <w:pPr>
        <w:pStyle w:val="Odrky"/>
        <w:jc w:val="both"/>
      </w:pPr>
      <w:r w:rsidRPr="001D1715">
        <w:t>vyhlášku</w:t>
      </w:r>
      <w:r w:rsidR="00730856" w:rsidRPr="001D1715">
        <w:t xml:space="preserve"> č. </w:t>
      </w:r>
      <w:r w:rsidRPr="001D1715">
        <w:t>273/2021</w:t>
      </w:r>
      <w:r w:rsidR="00730856" w:rsidRPr="001D1715">
        <w:t> Sb.</w:t>
      </w:r>
      <w:r w:rsidRPr="001D1715">
        <w:t>,</w:t>
      </w:r>
      <w:r w:rsidR="00730856" w:rsidRPr="001D1715">
        <w:t xml:space="preserve"> o </w:t>
      </w:r>
      <w:r w:rsidRPr="001D1715">
        <w:t>podrobnostech nakládání</w:t>
      </w:r>
      <w:r w:rsidR="00730856" w:rsidRPr="001D1715">
        <w:t xml:space="preserve"> s </w:t>
      </w:r>
      <w:r w:rsidRPr="001D1715">
        <w:t>odpady, ve znění pozdějších předpisů</w:t>
      </w:r>
    </w:p>
    <w:p w14:paraId="1212DD99" w14:textId="38D26C62" w:rsidR="00BD33F5" w:rsidRPr="001D1715" w:rsidRDefault="00BD33F5" w:rsidP="001D1715">
      <w:pPr>
        <w:pStyle w:val="Odrky"/>
        <w:jc w:val="both"/>
      </w:pPr>
      <w:r w:rsidRPr="001D1715">
        <w:t>vyhlášku</w:t>
      </w:r>
      <w:r w:rsidR="00730856" w:rsidRPr="001D1715">
        <w:t xml:space="preserve"> č. </w:t>
      </w:r>
      <w:r w:rsidRPr="001D1715">
        <w:t>8/2021</w:t>
      </w:r>
      <w:r w:rsidR="00730856" w:rsidRPr="001D1715">
        <w:t> Sb.</w:t>
      </w:r>
      <w:r w:rsidRPr="001D1715">
        <w:t>,</w:t>
      </w:r>
      <w:r w:rsidR="00730856" w:rsidRPr="001D1715">
        <w:t xml:space="preserve"> o </w:t>
      </w:r>
      <w:r w:rsidRPr="001D1715">
        <w:t>Katalogu odpadů</w:t>
      </w:r>
      <w:r w:rsidR="00730856" w:rsidRPr="001D1715">
        <w:t xml:space="preserve"> a </w:t>
      </w:r>
      <w:r w:rsidRPr="001D1715">
        <w:t>posuzování vlastností odpadů (Katalog odpadů), ve znění pozdějších předpisů</w:t>
      </w:r>
    </w:p>
    <w:p w14:paraId="5FD094EC" w14:textId="3FF41693" w:rsidR="00136E72" w:rsidRPr="001D1715" w:rsidRDefault="00136E72" w:rsidP="001D1715">
      <w:pPr>
        <w:jc w:val="both"/>
      </w:pPr>
    </w:p>
    <w:sectPr w:rsidR="00136E72" w:rsidRPr="001D1715" w:rsidSect="00A42307">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6F03658" w14:textId="77777777" w:rsidR="00A4083F" w:rsidRDefault="00A4083F" w:rsidP="00024ADE">
      <w:pPr>
        <w:spacing w:after="0" w:line="240" w:lineRule="auto"/>
      </w:pPr>
      <w:r>
        <w:separator/>
      </w:r>
    </w:p>
  </w:endnote>
  <w:endnote w:type="continuationSeparator" w:id="0">
    <w:p w14:paraId="6F5F47B4" w14:textId="77777777" w:rsidR="00A4083F" w:rsidRDefault="00A4083F" w:rsidP="00024AD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702276632"/>
      <w:docPartObj>
        <w:docPartGallery w:val="Page Numbers (Bottom of Page)"/>
        <w:docPartUnique/>
      </w:docPartObj>
    </w:sdtPr>
    <w:sdtContent>
      <w:p w14:paraId="54E1F7A0" w14:textId="5BC99A5F" w:rsidR="001D1715" w:rsidRDefault="001D1715">
        <w:pPr>
          <w:pStyle w:val="Zpat"/>
          <w:jc w:val="right"/>
        </w:pPr>
        <w:r>
          <w:fldChar w:fldCharType="begin"/>
        </w:r>
        <w:r>
          <w:instrText>PAGE   \* MERGEFORMAT</w:instrText>
        </w:r>
        <w:r>
          <w:fldChar w:fldCharType="separate"/>
        </w:r>
        <w:r>
          <w:t>2</w:t>
        </w:r>
        <w:r>
          <w:fldChar w:fldCharType="end"/>
        </w:r>
      </w:p>
    </w:sdtContent>
  </w:sdt>
  <w:p w14:paraId="50B1DA16" w14:textId="77777777" w:rsidR="001D1715" w:rsidRDefault="001D1715">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4DCBB79" w14:textId="77777777" w:rsidR="00A4083F" w:rsidRDefault="00A4083F" w:rsidP="00024ADE">
      <w:pPr>
        <w:spacing w:after="0" w:line="240" w:lineRule="auto"/>
      </w:pPr>
      <w:r>
        <w:separator/>
      </w:r>
    </w:p>
  </w:footnote>
  <w:footnote w:type="continuationSeparator" w:id="0">
    <w:p w14:paraId="65FEDFFA" w14:textId="77777777" w:rsidR="00A4083F" w:rsidRDefault="00A4083F" w:rsidP="00024ADE">
      <w:pPr>
        <w:spacing w:after="0" w:line="240" w:lineRule="auto"/>
      </w:pPr>
      <w:r>
        <w:continuationSeparator/>
      </w:r>
    </w:p>
  </w:footnote>
  <w:footnote w:id="1">
    <w:p w14:paraId="7EF3A695" w14:textId="2DAC4D12" w:rsidR="00BD33F5" w:rsidRDefault="00BD33F5">
      <w:pPr>
        <w:pStyle w:val="Textpoznpodarou"/>
      </w:pPr>
      <w:r>
        <w:rPr>
          <w:rStyle w:val="Znakapoznpodarou"/>
        </w:rPr>
        <w:footnoteRef/>
      </w:r>
      <w:r>
        <w:t xml:space="preserve"> Neb si je má projekčně řešit distributor, viz § 11 odst. 3 vyhlášky č. 16/2016 Sb.: „Do nákladů spojených s připojením a se zajištěním požadovaného příkonu nebo výkonu se zahrnují náklady na pořízení projektové dokumentace (…)“.</w:t>
      </w:r>
    </w:p>
  </w:footnote>
  <w:footnote w:id="2">
    <w:p w14:paraId="2877EDE1" w14:textId="3AB86AD0" w:rsidR="00BD33F5" w:rsidRDefault="00BD33F5">
      <w:pPr>
        <w:pStyle w:val="Textpoznpodarou"/>
      </w:pPr>
      <w:r>
        <w:rPr>
          <w:rStyle w:val="Znakapoznpodarou"/>
        </w:rPr>
        <w:footnoteRef/>
      </w:r>
      <w:r>
        <w:t xml:space="preserve"> Požadavky na umístění, provedení a zapojení měřicích souprav u zákazníků a malých výroben připojených k elektrické síti nízkého napětí. EG.D, a.s. [online] © 2024 EG.D – Distributor elektřiny a plynu [cit. 29.10.2024]. Dostupné z: https://www.egd.cz/sites/default/files/2023-12/egd_pripojovaci-podminky_ee_01_01_2024.pdf</w:t>
      </w:r>
    </w:p>
  </w:footnote>
  <w:footnote w:id="3">
    <w:p w14:paraId="26C03147" w14:textId="73E4E9FF" w:rsidR="00BD33F5" w:rsidRDefault="00BD33F5">
      <w:pPr>
        <w:pStyle w:val="Textpoznpodarou"/>
      </w:pPr>
      <w:r>
        <w:rPr>
          <w:rStyle w:val="Znakapoznpodarou"/>
        </w:rPr>
        <w:footnoteRef/>
      </w:r>
      <w:r>
        <w:t xml:space="preserve"> Srov. Nejvyššího správního soudu ze dne 27. 8. 2014, </w:t>
      </w:r>
      <w:proofErr w:type="spellStart"/>
      <w:r>
        <w:t>sp</w:t>
      </w:r>
      <w:proofErr w:type="spellEnd"/>
      <w:r>
        <w:t xml:space="preserve">. zn. 3 </w:t>
      </w:r>
      <w:proofErr w:type="spellStart"/>
      <w:r>
        <w:t>Ads</w:t>
      </w:r>
      <w:proofErr w:type="spellEnd"/>
      <w:r>
        <w:t xml:space="preserve"> 42/2014. Nejvyšší správní soud [online]. Brno: © 2003-2022 Nejvyšší správní soud, s. 13 [cit. 29.10.2024]. Dostupné z: https://www.nssoud.cz/files/SOUDNI_VYKON/2014/0042_3Ads_14_20140902123121_prevedeno.pdf</w:t>
      </w:r>
    </w:p>
  </w:footnote>
  <w:footnote w:id="4">
    <w:p w14:paraId="2F076051" w14:textId="262345D8" w:rsidR="00BD33F5" w:rsidRDefault="00BD33F5">
      <w:pPr>
        <w:pStyle w:val="Textpoznpodarou"/>
      </w:pPr>
      <w:r>
        <w:rPr>
          <w:rStyle w:val="Znakapoznpodarou"/>
        </w:rPr>
        <w:footnoteRef/>
      </w:r>
      <w:r>
        <w:t xml:space="preserve"> Dostupné z: https://sponzorpristup.agentura-cas.cz</w:t>
      </w:r>
    </w:p>
  </w:footnote>
  <w:footnote w:id="5">
    <w:p w14:paraId="75C5FB4D" w14:textId="7D5C88C1" w:rsidR="00BD33F5" w:rsidRDefault="00BD33F5">
      <w:pPr>
        <w:pStyle w:val="Textpoznpodarou"/>
      </w:pPr>
      <w:r>
        <w:rPr>
          <w:rStyle w:val="Znakapoznpodarou"/>
        </w:rPr>
        <w:footnoteRef/>
      </w:r>
      <w:r>
        <w:t xml:space="preserve"> Pokud nebude po vypnutí na DC části PV systému zajištěno napětí do 120 V, pak je s ohledem na existenci Metodického listu HZSČR číslo P 48 důrazně doporučeno, aby toto napětí bylo maximálně do 400 V. V takovém případě pak dle Čl. I odst. 10 písm. a) uvedeného metodického listu bude umožněno hašení dotčeného objektu, neboť lze aplikovat hašení vodou elektrických zařízení a vedení pod napětím do 400 V. [online]. Praha: Ministerstvo vnitra – generální ředitelství Hasičského záchranného sboru České republiky, 2017, 5 s. [cit. 29.10.2024]. Dostupné z: https://www.hzscr.cz/clanek/bojovy-rad-jednotek-pozarni-ochrany-v-dokumentech-491249.aspx</w:t>
      </w:r>
    </w:p>
  </w:footnote>
  <w:footnote w:id="6">
    <w:p w14:paraId="48CD6E64" w14:textId="2EEC837C" w:rsidR="00BD33F5" w:rsidRDefault="00BD33F5">
      <w:pPr>
        <w:pStyle w:val="Textpoznpodarou"/>
      </w:pPr>
      <w:r>
        <w:rPr>
          <w:rStyle w:val="Znakapoznpodarou"/>
        </w:rPr>
        <w:footnoteRef/>
      </w:r>
      <w:r>
        <w:t xml:space="preserve"> Pravidla provozování distribučních soustav, Příloha 4: Pravidla pro paralelní provoz výroben a akumulačních zařízení se sítí provozovatele distribuční soustavy. Únor 2022. Provozovatelé distribučních soustav. [online] © 2023 EG.D - Distributor elektřiny a plynu [cit. 29.10.2024]. Dostupné z: https://www.egd.cz/sites/default/files/2022-09/priloha_4_pravidla_pro_paralelni_provoz_vyroben_a_akumulacnich_zarizeni_09_2022.pdf</w:t>
      </w:r>
    </w:p>
  </w:footnote>
  <w:footnote w:id="7">
    <w:p w14:paraId="1713FAF7" w14:textId="7B32BD7C" w:rsidR="00BD33F5" w:rsidRDefault="00BD33F5">
      <w:pPr>
        <w:pStyle w:val="Textpoznpodarou"/>
      </w:pPr>
      <w:r>
        <w:rPr>
          <w:rStyle w:val="Znakapoznpodarou"/>
        </w:rPr>
        <w:footnoteRef/>
      </w:r>
      <w:r>
        <w:t xml:space="preserve"> Viz i potenciální zdroje elektromagnetických emisí, jmenované v ČSN 33 2000-4-444, čl. 444.4.1.</w:t>
      </w:r>
    </w:p>
  </w:footnote>
  <w:footnote w:id="8">
    <w:p w14:paraId="5743E37C" w14:textId="6B091D46" w:rsidR="00BD33F5" w:rsidRDefault="00BD33F5">
      <w:pPr>
        <w:pStyle w:val="Textpoznpodarou"/>
      </w:pPr>
      <w:r>
        <w:rPr>
          <w:rStyle w:val="Znakapoznpodarou"/>
        </w:rPr>
        <w:footnoteRef/>
      </w:r>
      <w:r>
        <w:t xml:space="preserve"> Dle ČSN 33 2000-4-444, čl. 444.4.1 patří mezi potenciální zdroje harmonických například střídače.</w:t>
      </w:r>
    </w:p>
  </w:footnote>
  <w:footnote w:id="9">
    <w:p w14:paraId="0F74C3B4" w14:textId="1FC7B1A1" w:rsidR="00BD33F5" w:rsidRDefault="00BD33F5">
      <w:pPr>
        <w:pStyle w:val="Textpoznpodarou"/>
      </w:pPr>
      <w:r>
        <w:rPr>
          <w:rStyle w:val="Znakapoznpodarou"/>
        </w:rPr>
        <w:footnoteRef/>
      </w:r>
      <w:r>
        <w:t xml:space="preserve"> Srov. § 5 odst. 1 a § 2912 odst. 2 zákona č. 89/2012 Sb., občanský zákoník, ve znění pozdějších předpisů.</w:t>
      </w:r>
    </w:p>
  </w:footnote>
  <w:footnote w:id="10">
    <w:p w14:paraId="09BCE5C7" w14:textId="5749C002" w:rsidR="00BD33F5" w:rsidRDefault="00BD33F5">
      <w:pPr>
        <w:pStyle w:val="Textpoznpodarou"/>
      </w:pPr>
      <w:r>
        <w:rPr>
          <w:rStyle w:val="Znakapoznpodarou"/>
        </w:rPr>
        <w:footnoteRef/>
      </w:r>
      <w:r>
        <w:t xml:space="preserve"> Srov. Rozsudek Nejvyššího soudu ze dne 23. 11. 2016, </w:t>
      </w:r>
      <w:proofErr w:type="spellStart"/>
      <w:r>
        <w:t>sp</w:t>
      </w:r>
      <w:proofErr w:type="spellEnd"/>
      <w:r>
        <w:t xml:space="preserve">. zn. 4 </w:t>
      </w:r>
      <w:proofErr w:type="spellStart"/>
      <w:r>
        <w:t>Tdo</w:t>
      </w:r>
      <w:proofErr w:type="spellEnd"/>
      <w:r>
        <w:t xml:space="preserve"> 1401/2016. Nejvyšší soud [online]. Brno: © 2018 Nejvyšší soud [cit. 29.10.2024]. Dostupné z: http://nsoud.cz/Judikatura/judikatura_ns.nsf/WebSearch/C3DCA4A25F179AE4C12580E500366829?openDocument</w:t>
      </w:r>
    </w:p>
  </w:footnote>
  <w:footnote w:id="11">
    <w:p w14:paraId="3756AC3D" w14:textId="159EE045" w:rsidR="00BD33F5" w:rsidRDefault="00BD33F5">
      <w:pPr>
        <w:pStyle w:val="Textpoznpodarou"/>
      </w:pPr>
      <w:r>
        <w:rPr>
          <w:rStyle w:val="Znakapoznpodarou"/>
        </w:rPr>
        <w:footnoteRef/>
      </w:r>
      <w:r>
        <w:t xml:space="preserve"> Srov. požadavek § 2594 odst. 1 zákona č. 89/2012 Sb., občanský zákoník, ve znění pozdějších předpisů.</w:t>
      </w:r>
    </w:p>
  </w:footnote>
  <w:footnote w:id="12">
    <w:p w14:paraId="1E8E061A" w14:textId="14AA91C1" w:rsidR="00BD33F5" w:rsidRDefault="00BD33F5">
      <w:pPr>
        <w:pStyle w:val="Textpoznpodarou"/>
      </w:pPr>
      <w:r>
        <w:rPr>
          <w:rStyle w:val="Znakapoznpodarou"/>
        </w:rPr>
        <w:footnoteRef/>
      </w:r>
      <w:r>
        <w:t xml:space="preserve"> Za volně vedené vodiče a kabely se dle ČSN 73 0848, čl. 3.36 nepovažují takové, které jsou uloženy pod omítkou tloušťky minimálně 15 mm (ve zdech apod.), a/nebo které jsou vybaveny jinou ochranou konstrukcí (např. sádrokartonovou deskou) s požadovanou požární odolností minimálně EI 15 nebo funkčností při požáru.</w:t>
      </w:r>
    </w:p>
  </w:footnote>
  <w:footnote w:id="13">
    <w:p w14:paraId="6EE8989B" w14:textId="2B6C209A" w:rsidR="00BD33F5" w:rsidRDefault="00BD33F5">
      <w:pPr>
        <w:pStyle w:val="Textpoznpodarou"/>
      </w:pPr>
      <w:r>
        <w:rPr>
          <w:rStyle w:val="Znakapoznpodarou"/>
        </w:rPr>
        <w:footnoteRef/>
      </w:r>
      <w:r>
        <w:t xml:space="preserve"> Stejně jako požadavek na obor autorizace platí i v případě jiných vyhrazených technických zařízení, viz Stanovisko k problematice odborného vedení staveb plynových zařízení ze dne 26. 9. 2011 [online]. In: webové stránky ČKAIT. Praha: Ministerstvo pro místní rozvoj ČR [cit. 29.10.2024]. Dostupné z: https://www.ckait.cz/sites/default/files/Stanovisko_MMR_k_problematice_odborneho_vedeni_staveb_plynoveho_zarizeni.pdf</w:t>
      </w:r>
    </w:p>
  </w:footnote>
  <w:footnote w:id="14">
    <w:p w14:paraId="1686B9BB" w14:textId="347C0C18" w:rsidR="00BD33F5" w:rsidRDefault="00BD33F5">
      <w:pPr>
        <w:pStyle w:val="Textpoznpodarou"/>
      </w:pPr>
      <w:r>
        <w:rPr>
          <w:rStyle w:val="Znakapoznpodarou"/>
        </w:rPr>
        <w:footnoteRef/>
      </w:r>
      <w:r>
        <w:t xml:space="preserve"> Ustanovení o možnosti překrývání oborů dle § 18 odst. 2 zákona č. 360/1992 Sb., o výkonu povolání autorizovaných architektů a o výkonu povolání autorizovaných inženýrů a techniků činných ve výstavbě, ve znění pozdějších předpisů, se na odborné vedení stavby nevztahuje; týká se pouze projektové činnosti ve výstavbě, viz: „(…) oprávněn vypracovávat všechny oborově vydělené části této dokumentace nebo projektové dokumentace (…)“.</w:t>
      </w:r>
    </w:p>
  </w:footnote>
  <w:footnote w:id="15">
    <w:p w14:paraId="3C9D36B7" w14:textId="76961607" w:rsidR="00BD33F5" w:rsidRDefault="00BD33F5">
      <w:pPr>
        <w:pStyle w:val="Textpoznpodarou"/>
      </w:pPr>
      <w:r>
        <w:rPr>
          <w:rStyle w:val="Znakapoznpodarou"/>
        </w:rPr>
        <w:footnoteRef/>
      </w:r>
      <w:r>
        <w:t xml:space="preserve"> Srov. Rozsudek Nejvyššího správního soudu ze dne 15. 5. 2009, </w:t>
      </w:r>
      <w:proofErr w:type="spellStart"/>
      <w:r>
        <w:t>sp</w:t>
      </w:r>
      <w:proofErr w:type="spellEnd"/>
      <w:r>
        <w:t xml:space="preserve">. zn. 5 </w:t>
      </w:r>
      <w:proofErr w:type="spellStart"/>
      <w:r>
        <w:t>Afs</w:t>
      </w:r>
      <w:proofErr w:type="spellEnd"/>
      <w:r>
        <w:t xml:space="preserve"> 97/2008. Nejvyšší správní soud [online]. Brno: © 2003-2022 Nejvyšší správní soud, s. 8 [cit. 29.10.2024]. Dostupné z: http://www.nssoud.cz/files/SOUDNI_VYKON/2008/0097_5Afs_0800061A_prevedeno.pdf</w:t>
      </w:r>
    </w:p>
  </w:footnote>
  <w:footnote w:id="16">
    <w:p w14:paraId="44F3977A" w14:textId="64B5C735" w:rsidR="00BD33F5" w:rsidRDefault="00BD33F5">
      <w:pPr>
        <w:pStyle w:val="Textpoznpodarou"/>
      </w:pPr>
      <w:r>
        <w:rPr>
          <w:rStyle w:val="Znakapoznpodarou"/>
        </w:rPr>
        <w:footnoteRef/>
      </w:r>
      <w:r>
        <w:t xml:space="preserve"> Zpracovatelem předmětné dokumentace musí být dle § 19 odst. 2 písm. b) zákona č. 250/2021 Sb. osoba znalá pro řízení činnosti, neboť se nejedná o dokumentaci, která by ex lege byla předmětem autorizace podle zvláštního zákona.</w:t>
      </w:r>
    </w:p>
  </w:footnote>
  <w:footnote w:id="17">
    <w:p w14:paraId="19C0C50A" w14:textId="34DC39DD" w:rsidR="00BD33F5" w:rsidRDefault="00BD33F5">
      <w:pPr>
        <w:pStyle w:val="Textpoznpodarou"/>
      </w:pPr>
      <w:r>
        <w:rPr>
          <w:rStyle w:val="Znakapoznpodarou"/>
        </w:rPr>
        <w:footnoteRef/>
      </w:r>
      <w:r>
        <w:t xml:space="preserve"> Dle TNI 33 2000-6, čl. 6.3.15 má být projektant dokumentace skutečného provedení elektrické instalace (zařízení) autorizovaná osoba, která současně také vykonávala i autorský dozor. Není-li projektantem dokumentace skutečného provedení elektrické instalace (zařízení) vykonáván autorský dozor, pak dle citovaného ustanovení přebírá v rámci výchozí revize odpovědnost za dodržení technických norem investor, popř. jím pověřená osoba (kdo prováděl dozor nad stavbou).</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B"/>
    <w:multiLevelType w:val="multilevel"/>
    <w:tmpl w:val="1B3C3E42"/>
    <w:lvl w:ilvl="0">
      <w:start w:val="1"/>
      <w:numFmt w:val="decimal"/>
      <w:lvlText w:val="%1."/>
      <w:lvlJc w:val="left"/>
      <w:pPr>
        <w:tabs>
          <w:tab w:val="num" w:pos="0"/>
        </w:tabs>
        <w:ind w:left="0" w:firstLine="0"/>
      </w:pPr>
      <w:rPr>
        <w:rFonts w:hint="default"/>
      </w:rPr>
    </w:lvl>
    <w:lvl w:ilvl="1">
      <w:start w:val="1"/>
      <w:numFmt w:val="decimal"/>
      <w:lvlText w:val="%1.%2."/>
      <w:lvlJc w:val="left"/>
      <w:pPr>
        <w:tabs>
          <w:tab w:val="num" w:pos="0"/>
        </w:tabs>
        <w:ind w:left="0" w:firstLine="0"/>
      </w:pPr>
      <w:rPr>
        <w:rFonts w:hint="default"/>
      </w:rPr>
    </w:lvl>
    <w:lvl w:ilvl="2">
      <w:start w:val="1"/>
      <w:numFmt w:val="decimal"/>
      <w:lvlText w:val="%1.%2.%3."/>
      <w:lvlJc w:val="left"/>
      <w:pPr>
        <w:tabs>
          <w:tab w:val="num" w:pos="0"/>
        </w:tabs>
        <w:ind w:left="0" w:firstLine="0"/>
      </w:pPr>
      <w:rPr>
        <w:rFonts w:hint="default"/>
      </w:rPr>
    </w:lvl>
    <w:lvl w:ilvl="3">
      <w:start w:val="1"/>
      <w:numFmt w:val="decimal"/>
      <w:lvlText w:val="%1.%2.%3.%4."/>
      <w:lvlJc w:val="left"/>
      <w:pPr>
        <w:tabs>
          <w:tab w:val="num" w:pos="0"/>
        </w:tabs>
        <w:ind w:left="0" w:firstLine="0"/>
      </w:pPr>
      <w:rPr>
        <w:rFonts w:hint="default"/>
      </w:rPr>
    </w:lvl>
    <w:lvl w:ilvl="4">
      <w:start w:val="1"/>
      <w:numFmt w:val="decimal"/>
      <w:lvlText w:val="%1.%2.%3.%4.%5."/>
      <w:lvlJc w:val="left"/>
      <w:pPr>
        <w:tabs>
          <w:tab w:val="num" w:pos="0"/>
        </w:tabs>
        <w:ind w:left="0" w:firstLine="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1" w15:restartNumberingAfterBreak="0">
    <w:nsid w:val="034F2054"/>
    <w:multiLevelType w:val="hybridMultilevel"/>
    <w:tmpl w:val="F94A270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 w15:restartNumberingAfterBreak="0">
    <w:nsid w:val="29D45E37"/>
    <w:multiLevelType w:val="hybridMultilevel"/>
    <w:tmpl w:val="61881AE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 w15:restartNumberingAfterBreak="0">
    <w:nsid w:val="314C72FA"/>
    <w:multiLevelType w:val="hybridMultilevel"/>
    <w:tmpl w:val="6268CB2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 w15:restartNumberingAfterBreak="0">
    <w:nsid w:val="32A230F5"/>
    <w:multiLevelType w:val="hybridMultilevel"/>
    <w:tmpl w:val="B31E302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 w15:restartNumberingAfterBreak="0">
    <w:nsid w:val="34C05BEF"/>
    <w:multiLevelType w:val="multilevel"/>
    <w:tmpl w:val="28BC1978"/>
    <w:lvl w:ilvl="0">
      <w:start w:val="1"/>
      <w:numFmt w:val="decimal"/>
      <w:pStyle w:val="Nadpis1"/>
      <w:lvlText w:val="%1."/>
      <w:lvlJc w:val="left"/>
      <w:pPr>
        <w:ind w:left="360" w:hanging="360"/>
      </w:pPr>
    </w:lvl>
    <w:lvl w:ilvl="1">
      <w:start w:val="1"/>
      <w:numFmt w:val="decimal"/>
      <w:pStyle w:val="Nadpis2"/>
      <w:lvlText w:val="%1.%2."/>
      <w:lvlJc w:val="left"/>
      <w:pPr>
        <w:ind w:left="792" w:hanging="432"/>
      </w:pPr>
    </w:lvl>
    <w:lvl w:ilvl="2">
      <w:start w:val="1"/>
      <w:numFmt w:val="decimal"/>
      <w:pStyle w:val="Nadpis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4C36C31"/>
    <w:multiLevelType w:val="hybridMultilevel"/>
    <w:tmpl w:val="201C2F7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 w15:restartNumberingAfterBreak="0">
    <w:nsid w:val="44A822DE"/>
    <w:multiLevelType w:val="hybridMultilevel"/>
    <w:tmpl w:val="28B618B0"/>
    <w:lvl w:ilvl="0" w:tplc="5D2CEBA2">
      <w:start w:val="1"/>
      <w:numFmt w:val="bullet"/>
      <w:pStyle w:val="Odrky"/>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480A6C0A"/>
    <w:multiLevelType w:val="hybridMultilevel"/>
    <w:tmpl w:val="0B365F30"/>
    <w:lvl w:ilvl="0" w:tplc="04050001">
      <w:start w:val="1"/>
      <w:numFmt w:val="bullet"/>
      <w:lvlText w:val=""/>
      <w:lvlJc w:val="left"/>
      <w:pPr>
        <w:tabs>
          <w:tab w:val="num" w:pos="360"/>
        </w:tabs>
        <w:ind w:left="360" w:hanging="360"/>
      </w:pPr>
      <w:rPr>
        <w:rFonts w:ascii="Symbol" w:hAnsi="Symbol"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53570416"/>
    <w:multiLevelType w:val="hybridMultilevel"/>
    <w:tmpl w:val="CE60D59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 w15:restartNumberingAfterBreak="0">
    <w:nsid w:val="584D5058"/>
    <w:multiLevelType w:val="hybridMultilevel"/>
    <w:tmpl w:val="FF56195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 w15:restartNumberingAfterBreak="0">
    <w:nsid w:val="692F6E03"/>
    <w:multiLevelType w:val="hybridMultilevel"/>
    <w:tmpl w:val="63C4B7B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 w15:restartNumberingAfterBreak="0">
    <w:nsid w:val="69773E65"/>
    <w:multiLevelType w:val="hybridMultilevel"/>
    <w:tmpl w:val="B44C711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3" w15:restartNumberingAfterBreak="0">
    <w:nsid w:val="6E823DD0"/>
    <w:multiLevelType w:val="hybridMultilevel"/>
    <w:tmpl w:val="42343798"/>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num w:numId="1" w16cid:durableId="158666298">
    <w:abstractNumId w:val="2"/>
  </w:num>
  <w:num w:numId="2" w16cid:durableId="168107599">
    <w:abstractNumId w:val="6"/>
  </w:num>
  <w:num w:numId="3" w16cid:durableId="470289433">
    <w:abstractNumId w:val="5"/>
  </w:num>
  <w:num w:numId="4" w16cid:durableId="1993097794">
    <w:abstractNumId w:val="5"/>
  </w:num>
  <w:num w:numId="5" w16cid:durableId="310981734">
    <w:abstractNumId w:val="5"/>
  </w:num>
  <w:num w:numId="6" w16cid:durableId="478232062">
    <w:abstractNumId w:val="5"/>
  </w:num>
  <w:num w:numId="7" w16cid:durableId="1187672110">
    <w:abstractNumId w:val="0"/>
  </w:num>
  <w:num w:numId="8" w16cid:durableId="65155516">
    <w:abstractNumId w:val="8"/>
  </w:num>
  <w:num w:numId="9" w16cid:durableId="1528593648">
    <w:abstractNumId w:val="11"/>
  </w:num>
  <w:num w:numId="10" w16cid:durableId="544097648">
    <w:abstractNumId w:val="1"/>
  </w:num>
  <w:num w:numId="11" w16cid:durableId="543058925">
    <w:abstractNumId w:val="12"/>
  </w:num>
  <w:num w:numId="12" w16cid:durableId="1695423180">
    <w:abstractNumId w:val="4"/>
  </w:num>
  <w:num w:numId="13" w16cid:durableId="1855995681">
    <w:abstractNumId w:val="13"/>
  </w:num>
  <w:num w:numId="14" w16cid:durableId="1775128007">
    <w:abstractNumId w:val="10"/>
  </w:num>
  <w:num w:numId="15" w16cid:durableId="1427656948">
    <w:abstractNumId w:val="5"/>
  </w:num>
  <w:num w:numId="16" w16cid:durableId="516699592">
    <w:abstractNumId w:val="5"/>
  </w:num>
  <w:num w:numId="17" w16cid:durableId="1154906176">
    <w:abstractNumId w:val="9"/>
  </w:num>
  <w:num w:numId="18" w16cid:durableId="726101114">
    <w:abstractNumId w:val="3"/>
  </w:num>
  <w:num w:numId="19" w16cid:durableId="8646460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4444E"/>
    <w:rsid w:val="00001D59"/>
    <w:rsid w:val="00002383"/>
    <w:rsid w:val="00003038"/>
    <w:rsid w:val="00003F52"/>
    <w:rsid w:val="00004E11"/>
    <w:rsid w:val="000053BC"/>
    <w:rsid w:val="000063B8"/>
    <w:rsid w:val="00006A7A"/>
    <w:rsid w:val="000073BF"/>
    <w:rsid w:val="00011639"/>
    <w:rsid w:val="000122FF"/>
    <w:rsid w:val="000128AE"/>
    <w:rsid w:val="00013783"/>
    <w:rsid w:val="00013B6A"/>
    <w:rsid w:val="00014639"/>
    <w:rsid w:val="000149E8"/>
    <w:rsid w:val="0001516E"/>
    <w:rsid w:val="00015944"/>
    <w:rsid w:val="00016673"/>
    <w:rsid w:val="00016E4A"/>
    <w:rsid w:val="0001776A"/>
    <w:rsid w:val="00021622"/>
    <w:rsid w:val="00021FF3"/>
    <w:rsid w:val="00022C89"/>
    <w:rsid w:val="000236EF"/>
    <w:rsid w:val="00024ADE"/>
    <w:rsid w:val="000253BD"/>
    <w:rsid w:val="00026312"/>
    <w:rsid w:val="00027D7E"/>
    <w:rsid w:val="00030018"/>
    <w:rsid w:val="00030EAC"/>
    <w:rsid w:val="00031017"/>
    <w:rsid w:val="00031305"/>
    <w:rsid w:val="00031EC1"/>
    <w:rsid w:val="000321FC"/>
    <w:rsid w:val="00032E98"/>
    <w:rsid w:val="000333D3"/>
    <w:rsid w:val="000336D4"/>
    <w:rsid w:val="0003496B"/>
    <w:rsid w:val="00034990"/>
    <w:rsid w:val="00036212"/>
    <w:rsid w:val="00036EF0"/>
    <w:rsid w:val="0003702C"/>
    <w:rsid w:val="00040142"/>
    <w:rsid w:val="00040A91"/>
    <w:rsid w:val="00043127"/>
    <w:rsid w:val="00044504"/>
    <w:rsid w:val="000445D0"/>
    <w:rsid w:val="00046A04"/>
    <w:rsid w:val="00047192"/>
    <w:rsid w:val="000479F5"/>
    <w:rsid w:val="00047F4B"/>
    <w:rsid w:val="00050073"/>
    <w:rsid w:val="000510A2"/>
    <w:rsid w:val="000513FF"/>
    <w:rsid w:val="000526B8"/>
    <w:rsid w:val="00053140"/>
    <w:rsid w:val="00053321"/>
    <w:rsid w:val="00053D59"/>
    <w:rsid w:val="00054AFF"/>
    <w:rsid w:val="000568EA"/>
    <w:rsid w:val="0005764C"/>
    <w:rsid w:val="00060269"/>
    <w:rsid w:val="0006033A"/>
    <w:rsid w:val="0006062F"/>
    <w:rsid w:val="00062D85"/>
    <w:rsid w:val="00063166"/>
    <w:rsid w:val="00063CB5"/>
    <w:rsid w:val="00064256"/>
    <w:rsid w:val="00064E9F"/>
    <w:rsid w:val="000660A6"/>
    <w:rsid w:val="00066442"/>
    <w:rsid w:val="00066581"/>
    <w:rsid w:val="000666C7"/>
    <w:rsid w:val="00066939"/>
    <w:rsid w:val="0006751C"/>
    <w:rsid w:val="00067BE9"/>
    <w:rsid w:val="00070A50"/>
    <w:rsid w:val="00070EF7"/>
    <w:rsid w:val="000710EA"/>
    <w:rsid w:val="000718DC"/>
    <w:rsid w:val="00072010"/>
    <w:rsid w:val="000759F2"/>
    <w:rsid w:val="00076A66"/>
    <w:rsid w:val="00077397"/>
    <w:rsid w:val="000803EA"/>
    <w:rsid w:val="00080BE6"/>
    <w:rsid w:val="00080C03"/>
    <w:rsid w:val="00081D4F"/>
    <w:rsid w:val="000825EC"/>
    <w:rsid w:val="00083A36"/>
    <w:rsid w:val="00084769"/>
    <w:rsid w:val="00085A35"/>
    <w:rsid w:val="00085D87"/>
    <w:rsid w:val="00086923"/>
    <w:rsid w:val="0008781E"/>
    <w:rsid w:val="00087E99"/>
    <w:rsid w:val="00087EEC"/>
    <w:rsid w:val="00090714"/>
    <w:rsid w:val="00090BF2"/>
    <w:rsid w:val="000915BD"/>
    <w:rsid w:val="00091F27"/>
    <w:rsid w:val="00092A9C"/>
    <w:rsid w:val="00092FD6"/>
    <w:rsid w:val="00093794"/>
    <w:rsid w:val="0009432F"/>
    <w:rsid w:val="00094403"/>
    <w:rsid w:val="000949E1"/>
    <w:rsid w:val="00094CBB"/>
    <w:rsid w:val="000950F3"/>
    <w:rsid w:val="000965F1"/>
    <w:rsid w:val="0009664F"/>
    <w:rsid w:val="0009678D"/>
    <w:rsid w:val="000970D3"/>
    <w:rsid w:val="0009735E"/>
    <w:rsid w:val="000975F5"/>
    <w:rsid w:val="00097A8D"/>
    <w:rsid w:val="000A078B"/>
    <w:rsid w:val="000A15C2"/>
    <w:rsid w:val="000A192D"/>
    <w:rsid w:val="000A2267"/>
    <w:rsid w:val="000A33DE"/>
    <w:rsid w:val="000A4667"/>
    <w:rsid w:val="000A5F4A"/>
    <w:rsid w:val="000A6B00"/>
    <w:rsid w:val="000A766B"/>
    <w:rsid w:val="000A772D"/>
    <w:rsid w:val="000A795C"/>
    <w:rsid w:val="000A7994"/>
    <w:rsid w:val="000A7E7A"/>
    <w:rsid w:val="000B0116"/>
    <w:rsid w:val="000B04EF"/>
    <w:rsid w:val="000B17F1"/>
    <w:rsid w:val="000B1888"/>
    <w:rsid w:val="000B345E"/>
    <w:rsid w:val="000B374D"/>
    <w:rsid w:val="000B3A73"/>
    <w:rsid w:val="000B45CD"/>
    <w:rsid w:val="000C04D0"/>
    <w:rsid w:val="000C1098"/>
    <w:rsid w:val="000C1D2C"/>
    <w:rsid w:val="000C25EC"/>
    <w:rsid w:val="000C32EE"/>
    <w:rsid w:val="000C4B4F"/>
    <w:rsid w:val="000C4D35"/>
    <w:rsid w:val="000C4EB0"/>
    <w:rsid w:val="000C6072"/>
    <w:rsid w:val="000C62F3"/>
    <w:rsid w:val="000C6355"/>
    <w:rsid w:val="000D23C7"/>
    <w:rsid w:val="000D27C1"/>
    <w:rsid w:val="000D2FC8"/>
    <w:rsid w:val="000D34F6"/>
    <w:rsid w:val="000D3B44"/>
    <w:rsid w:val="000D4680"/>
    <w:rsid w:val="000D4BA1"/>
    <w:rsid w:val="000D4D41"/>
    <w:rsid w:val="000D5352"/>
    <w:rsid w:val="000D65BB"/>
    <w:rsid w:val="000D7D7E"/>
    <w:rsid w:val="000E0AFC"/>
    <w:rsid w:val="000E13C4"/>
    <w:rsid w:val="000E1855"/>
    <w:rsid w:val="000E19DC"/>
    <w:rsid w:val="000E24AF"/>
    <w:rsid w:val="000E2823"/>
    <w:rsid w:val="000E2E3B"/>
    <w:rsid w:val="000E326C"/>
    <w:rsid w:val="000E3575"/>
    <w:rsid w:val="000E365F"/>
    <w:rsid w:val="000E3C91"/>
    <w:rsid w:val="000E3E4E"/>
    <w:rsid w:val="000E493E"/>
    <w:rsid w:val="000E49C8"/>
    <w:rsid w:val="000E502D"/>
    <w:rsid w:val="000E52E4"/>
    <w:rsid w:val="000E5EE2"/>
    <w:rsid w:val="000E73DB"/>
    <w:rsid w:val="000E73FA"/>
    <w:rsid w:val="000E7AA0"/>
    <w:rsid w:val="000F01E1"/>
    <w:rsid w:val="000F10D3"/>
    <w:rsid w:val="000F1B80"/>
    <w:rsid w:val="000F1D06"/>
    <w:rsid w:val="000F336B"/>
    <w:rsid w:val="000F37A6"/>
    <w:rsid w:val="000F47E0"/>
    <w:rsid w:val="000F4AC3"/>
    <w:rsid w:val="000F4BDC"/>
    <w:rsid w:val="000F6B8E"/>
    <w:rsid w:val="000F7355"/>
    <w:rsid w:val="001000A7"/>
    <w:rsid w:val="00100A96"/>
    <w:rsid w:val="00100B34"/>
    <w:rsid w:val="00100EB5"/>
    <w:rsid w:val="0010162D"/>
    <w:rsid w:val="0010174F"/>
    <w:rsid w:val="00101849"/>
    <w:rsid w:val="001024FD"/>
    <w:rsid w:val="00102CFD"/>
    <w:rsid w:val="00103775"/>
    <w:rsid w:val="001052EA"/>
    <w:rsid w:val="001057A3"/>
    <w:rsid w:val="00105DB8"/>
    <w:rsid w:val="0010651D"/>
    <w:rsid w:val="0010729C"/>
    <w:rsid w:val="00107C35"/>
    <w:rsid w:val="0011022C"/>
    <w:rsid w:val="00110927"/>
    <w:rsid w:val="00110CB0"/>
    <w:rsid w:val="001111EC"/>
    <w:rsid w:val="00113082"/>
    <w:rsid w:val="00114019"/>
    <w:rsid w:val="00115052"/>
    <w:rsid w:val="001153FF"/>
    <w:rsid w:val="00115EFA"/>
    <w:rsid w:val="00116E6E"/>
    <w:rsid w:val="00117958"/>
    <w:rsid w:val="001200DB"/>
    <w:rsid w:val="00120884"/>
    <w:rsid w:val="001212A5"/>
    <w:rsid w:val="00122BE1"/>
    <w:rsid w:val="001243F7"/>
    <w:rsid w:val="00124D16"/>
    <w:rsid w:val="0012515A"/>
    <w:rsid w:val="00125631"/>
    <w:rsid w:val="00125D0F"/>
    <w:rsid w:val="00126BA0"/>
    <w:rsid w:val="001279D5"/>
    <w:rsid w:val="00127E72"/>
    <w:rsid w:val="00131713"/>
    <w:rsid w:val="00132190"/>
    <w:rsid w:val="00133337"/>
    <w:rsid w:val="00133A71"/>
    <w:rsid w:val="00134370"/>
    <w:rsid w:val="00134B99"/>
    <w:rsid w:val="001352D1"/>
    <w:rsid w:val="0013557A"/>
    <w:rsid w:val="001361DC"/>
    <w:rsid w:val="00136E72"/>
    <w:rsid w:val="00137232"/>
    <w:rsid w:val="001376AD"/>
    <w:rsid w:val="0013784A"/>
    <w:rsid w:val="00137AB0"/>
    <w:rsid w:val="00137D9A"/>
    <w:rsid w:val="00140235"/>
    <w:rsid w:val="00140A5B"/>
    <w:rsid w:val="00140DE6"/>
    <w:rsid w:val="00141313"/>
    <w:rsid w:val="00142B01"/>
    <w:rsid w:val="00145028"/>
    <w:rsid w:val="00145460"/>
    <w:rsid w:val="00145F22"/>
    <w:rsid w:val="00145FD7"/>
    <w:rsid w:val="00146E27"/>
    <w:rsid w:val="00146E97"/>
    <w:rsid w:val="00147798"/>
    <w:rsid w:val="00147A24"/>
    <w:rsid w:val="00147F4D"/>
    <w:rsid w:val="00151004"/>
    <w:rsid w:val="001512F1"/>
    <w:rsid w:val="00152CD4"/>
    <w:rsid w:val="00153048"/>
    <w:rsid w:val="00153221"/>
    <w:rsid w:val="00153AFC"/>
    <w:rsid w:val="00154F14"/>
    <w:rsid w:val="00155393"/>
    <w:rsid w:val="00155A4B"/>
    <w:rsid w:val="00157469"/>
    <w:rsid w:val="00157AFE"/>
    <w:rsid w:val="00157F91"/>
    <w:rsid w:val="001617D8"/>
    <w:rsid w:val="00161CCC"/>
    <w:rsid w:val="00162770"/>
    <w:rsid w:val="0016314D"/>
    <w:rsid w:val="00163BA3"/>
    <w:rsid w:val="00163F4F"/>
    <w:rsid w:val="00165F23"/>
    <w:rsid w:val="00167772"/>
    <w:rsid w:val="00170504"/>
    <w:rsid w:val="001705CA"/>
    <w:rsid w:val="0017083D"/>
    <w:rsid w:val="00170B7C"/>
    <w:rsid w:val="001712BE"/>
    <w:rsid w:val="001712D0"/>
    <w:rsid w:val="00172245"/>
    <w:rsid w:val="0017246C"/>
    <w:rsid w:val="00172627"/>
    <w:rsid w:val="001726CF"/>
    <w:rsid w:val="001739F9"/>
    <w:rsid w:val="00173BAF"/>
    <w:rsid w:val="001745EE"/>
    <w:rsid w:val="00174A0A"/>
    <w:rsid w:val="00174B36"/>
    <w:rsid w:val="00174E01"/>
    <w:rsid w:val="001754E3"/>
    <w:rsid w:val="001767A4"/>
    <w:rsid w:val="00176A9E"/>
    <w:rsid w:val="0017768C"/>
    <w:rsid w:val="0018130C"/>
    <w:rsid w:val="00181443"/>
    <w:rsid w:val="0018190A"/>
    <w:rsid w:val="00181C16"/>
    <w:rsid w:val="001820F1"/>
    <w:rsid w:val="00182564"/>
    <w:rsid w:val="0018289F"/>
    <w:rsid w:val="00183A21"/>
    <w:rsid w:val="001841A1"/>
    <w:rsid w:val="0018426B"/>
    <w:rsid w:val="00187771"/>
    <w:rsid w:val="00190DBA"/>
    <w:rsid w:val="00191E99"/>
    <w:rsid w:val="001924B9"/>
    <w:rsid w:val="00192A0F"/>
    <w:rsid w:val="00192ACF"/>
    <w:rsid w:val="001944D6"/>
    <w:rsid w:val="00195466"/>
    <w:rsid w:val="0019591F"/>
    <w:rsid w:val="00195981"/>
    <w:rsid w:val="001965D4"/>
    <w:rsid w:val="001969D3"/>
    <w:rsid w:val="001976FC"/>
    <w:rsid w:val="00197D50"/>
    <w:rsid w:val="001A00D7"/>
    <w:rsid w:val="001A074A"/>
    <w:rsid w:val="001A0924"/>
    <w:rsid w:val="001A0ED9"/>
    <w:rsid w:val="001A1C27"/>
    <w:rsid w:val="001A217D"/>
    <w:rsid w:val="001A49A0"/>
    <w:rsid w:val="001A52EE"/>
    <w:rsid w:val="001A54CB"/>
    <w:rsid w:val="001A5953"/>
    <w:rsid w:val="001A70BF"/>
    <w:rsid w:val="001A7AB3"/>
    <w:rsid w:val="001A7F57"/>
    <w:rsid w:val="001B035A"/>
    <w:rsid w:val="001B0F2A"/>
    <w:rsid w:val="001B11F6"/>
    <w:rsid w:val="001B14CE"/>
    <w:rsid w:val="001B3ADB"/>
    <w:rsid w:val="001B4744"/>
    <w:rsid w:val="001B6034"/>
    <w:rsid w:val="001B6518"/>
    <w:rsid w:val="001B66DE"/>
    <w:rsid w:val="001B6E1D"/>
    <w:rsid w:val="001B7134"/>
    <w:rsid w:val="001C0DB4"/>
    <w:rsid w:val="001C2775"/>
    <w:rsid w:val="001C3230"/>
    <w:rsid w:val="001C50B8"/>
    <w:rsid w:val="001C66DB"/>
    <w:rsid w:val="001C7683"/>
    <w:rsid w:val="001C7703"/>
    <w:rsid w:val="001C7A94"/>
    <w:rsid w:val="001D0494"/>
    <w:rsid w:val="001D0832"/>
    <w:rsid w:val="001D10AE"/>
    <w:rsid w:val="001D12B7"/>
    <w:rsid w:val="001D13ED"/>
    <w:rsid w:val="001D150B"/>
    <w:rsid w:val="001D151B"/>
    <w:rsid w:val="001D1715"/>
    <w:rsid w:val="001D2541"/>
    <w:rsid w:val="001D25F5"/>
    <w:rsid w:val="001D3144"/>
    <w:rsid w:val="001D4086"/>
    <w:rsid w:val="001D4708"/>
    <w:rsid w:val="001D5C71"/>
    <w:rsid w:val="001D5E6C"/>
    <w:rsid w:val="001D661B"/>
    <w:rsid w:val="001E0F72"/>
    <w:rsid w:val="001E16ED"/>
    <w:rsid w:val="001E4280"/>
    <w:rsid w:val="001E447C"/>
    <w:rsid w:val="001E485C"/>
    <w:rsid w:val="001E4FF8"/>
    <w:rsid w:val="001E597C"/>
    <w:rsid w:val="001F3210"/>
    <w:rsid w:val="001F389D"/>
    <w:rsid w:val="001F39F4"/>
    <w:rsid w:val="001F3E5E"/>
    <w:rsid w:val="001F56ED"/>
    <w:rsid w:val="001F7056"/>
    <w:rsid w:val="001F754D"/>
    <w:rsid w:val="001F7EB2"/>
    <w:rsid w:val="00201D6A"/>
    <w:rsid w:val="00201DF1"/>
    <w:rsid w:val="00201E6A"/>
    <w:rsid w:val="002020C1"/>
    <w:rsid w:val="002022BE"/>
    <w:rsid w:val="00202A59"/>
    <w:rsid w:val="00202F89"/>
    <w:rsid w:val="0020330E"/>
    <w:rsid w:val="00203A8D"/>
    <w:rsid w:val="002049A0"/>
    <w:rsid w:val="00205C23"/>
    <w:rsid w:val="00206A7B"/>
    <w:rsid w:val="00207CFF"/>
    <w:rsid w:val="00211C3A"/>
    <w:rsid w:val="00213855"/>
    <w:rsid w:val="00214EA2"/>
    <w:rsid w:val="0021553E"/>
    <w:rsid w:val="002159AD"/>
    <w:rsid w:val="00215F3E"/>
    <w:rsid w:val="00216B92"/>
    <w:rsid w:val="00216D2A"/>
    <w:rsid w:val="0021746F"/>
    <w:rsid w:val="002174C9"/>
    <w:rsid w:val="0021782C"/>
    <w:rsid w:val="00217E6D"/>
    <w:rsid w:val="00221372"/>
    <w:rsid w:val="002219A7"/>
    <w:rsid w:val="00221BC4"/>
    <w:rsid w:val="002226D3"/>
    <w:rsid w:val="0022308B"/>
    <w:rsid w:val="0022354A"/>
    <w:rsid w:val="00223F1A"/>
    <w:rsid w:val="002244F3"/>
    <w:rsid w:val="00224682"/>
    <w:rsid w:val="002246A7"/>
    <w:rsid w:val="00224E81"/>
    <w:rsid w:val="002276C5"/>
    <w:rsid w:val="00227F29"/>
    <w:rsid w:val="00231342"/>
    <w:rsid w:val="00231482"/>
    <w:rsid w:val="002314CB"/>
    <w:rsid w:val="00231539"/>
    <w:rsid w:val="00231B4C"/>
    <w:rsid w:val="00234413"/>
    <w:rsid w:val="00234E86"/>
    <w:rsid w:val="00235D8E"/>
    <w:rsid w:val="00240A83"/>
    <w:rsid w:val="002425D1"/>
    <w:rsid w:val="00242961"/>
    <w:rsid w:val="00242EB5"/>
    <w:rsid w:val="00242EBE"/>
    <w:rsid w:val="00242EE0"/>
    <w:rsid w:val="00243360"/>
    <w:rsid w:val="00243B48"/>
    <w:rsid w:val="00244ACB"/>
    <w:rsid w:val="00245385"/>
    <w:rsid w:val="0024562C"/>
    <w:rsid w:val="00246450"/>
    <w:rsid w:val="00246609"/>
    <w:rsid w:val="00246A9F"/>
    <w:rsid w:val="002477B1"/>
    <w:rsid w:val="00250132"/>
    <w:rsid w:val="0025023A"/>
    <w:rsid w:val="00250321"/>
    <w:rsid w:val="0025053D"/>
    <w:rsid w:val="00250AF9"/>
    <w:rsid w:val="0025150A"/>
    <w:rsid w:val="002529E4"/>
    <w:rsid w:val="002535FE"/>
    <w:rsid w:val="002537B6"/>
    <w:rsid w:val="00256010"/>
    <w:rsid w:val="00256055"/>
    <w:rsid w:val="002562A5"/>
    <w:rsid w:val="00256900"/>
    <w:rsid w:val="00256F66"/>
    <w:rsid w:val="0025731B"/>
    <w:rsid w:val="002607AB"/>
    <w:rsid w:val="00261076"/>
    <w:rsid w:val="00261A69"/>
    <w:rsid w:val="002620A7"/>
    <w:rsid w:val="00262186"/>
    <w:rsid w:val="0026285B"/>
    <w:rsid w:val="00263758"/>
    <w:rsid w:val="0026466B"/>
    <w:rsid w:val="002657D9"/>
    <w:rsid w:val="00265D01"/>
    <w:rsid w:val="0026601D"/>
    <w:rsid w:val="0027206F"/>
    <w:rsid w:val="0027231A"/>
    <w:rsid w:val="002727EA"/>
    <w:rsid w:val="00273043"/>
    <w:rsid w:val="002741A8"/>
    <w:rsid w:val="0027496D"/>
    <w:rsid w:val="00275610"/>
    <w:rsid w:val="00277F0F"/>
    <w:rsid w:val="00280115"/>
    <w:rsid w:val="0028074F"/>
    <w:rsid w:val="00281F5D"/>
    <w:rsid w:val="0028239B"/>
    <w:rsid w:val="0028298E"/>
    <w:rsid w:val="002830D6"/>
    <w:rsid w:val="0028433E"/>
    <w:rsid w:val="00284439"/>
    <w:rsid w:val="00285AEA"/>
    <w:rsid w:val="00285F20"/>
    <w:rsid w:val="002866DB"/>
    <w:rsid w:val="0028694B"/>
    <w:rsid w:val="002879F8"/>
    <w:rsid w:val="00287B99"/>
    <w:rsid w:val="00290079"/>
    <w:rsid w:val="002915A2"/>
    <w:rsid w:val="00291D65"/>
    <w:rsid w:val="00291FFC"/>
    <w:rsid w:val="0029342A"/>
    <w:rsid w:val="00293C4E"/>
    <w:rsid w:val="00294519"/>
    <w:rsid w:val="00294F46"/>
    <w:rsid w:val="002955D9"/>
    <w:rsid w:val="00296860"/>
    <w:rsid w:val="0029705C"/>
    <w:rsid w:val="00297341"/>
    <w:rsid w:val="00297B86"/>
    <w:rsid w:val="002A0B73"/>
    <w:rsid w:val="002A1E20"/>
    <w:rsid w:val="002A22C4"/>
    <w:rsid w:val="002A4122"/>
    <w:rsid w:val="002A50F5"/>
    <w:rsid w:val="002A5B4D"/>
    <w:rsid w:val="002A6DA4"/>
    <w:rsid w:val="002B021A"/>
    <w:rsid w:val="002B06F1"/>
    <w:rsid w:val="002B26B7"/>
    <w:rsid w:val="002B2E1C"/>
    <w:rsid w:val="002B3038"/>
    <w:rsid w:val="002B4CD3"/>
    <w:rsid w:val="002B5018"/>
    <w:rsid w:val="002B53FC"/>
    <w:rsid w:val="002B579F"/>
    <w:rsid w:val="002B6DC5"/>
    <w:rsid w:val="002C00F1"/>
    <w:rsid w:val="002C15E4"/>
    <w:rsid w:val="002C17B3"/>
    <w:rsid w:val="002C1E5C"/>
    <w:rsid w:val="002C1FAD"/>
    <w:rsid w:val="002C23D0"/>
    <w:rsid w:val="002C291E"/>
    <w:rsid w:val="002C2941"/>
    <w:rsid w:val="002C3101"/>
    <w:rsid w:val="002C346C"/>
    <w:rsid w:val="002C349D"/>
    <w:rsid w:val="002C36C6"/>
    <w:rsid w:val="002C4939"/>
    <w:rsid w:val="002C4ABB"/>
    <w:rsid w:val="002C5707"/>
    <w:rsid w:val="002C5BC2"/>
    <w:rsid w:val="002C6166"/>
    <w:rsid w:val="002C69B7"/>
    <w:rsid w:val="002C76B8"/>
    <w:rsid w:val="002C781B"/>
    <w:rsid w:val="002D0255"/>
    <w:rsid w:val="002D14C7"/>
    <w:rsid w:val="002D1B87"/>
    <w:rsid w:val="002D35F1"/>
    <w:rsid w:val="002D3633"/>
    <w:rsid w:val="002D446F"/>
    <w:rsid w:val="002D53C2"/>
    <w:rsid w:val="002D5D98"/>
    <w:rsid w:val="002D687A"/>
    <w:rsid w:val="002D7D3C"/>
    <w:rsid w:val="002E075B"/>
    <w:rsid w:val="002E09F1"/>
    <w:rsid w:val="002E1E5D"/>
    <w:rsid w:val="002E230E"/>
    <w:rsid w:val="002E2D05"/>
    <w:rsid w:val="002E34AC"/>
    <w:rsid w:val="002E4361"/>
    <w:rsid w:val="002E5C9E"/>
    <w:rsid w:val="002E6235"/>
    <w:rsid w:val="002E6A06"/>
    <w:rsid w:val="002F0103"/>
    <w:rsid w:val="002F1A42"/>
    <w:rsid w:val="002F2320"/>
    <w:rsid w:val="002F237B"/>
    <w:rsid w:val="002F24CB"/>
    <w:rsid w:val="002F397D"/>
    <w:rsid w:val="002F3D7F"/>
    <w:rsid w:val="002F4CD5"/>
    <w:rsid w:val="002F595D"/>
    <w:rsid w:val="002F6411"/>
    <w:rsid w:val="002F68F8"/>
    <w:rsid w:val="002F7765"/>
    <w:rsid w:val="002F7B8E"/>
    <w:rsid w:val="00300193"/>
    <w:rsid w:val="00300A35"/>
    <w:rsid w:val="00301AEA"/>
    <w:rsid w:val="00301DA6"/>
    <w:rsid w:val="003029EF"/>
    <w:rsid w:val="00303458"/>
    <w:rsid w:val="00303721"/>
    <w:rsid w:val="003040BA"/>
    <w:rsid w:val="00304216"/>
    <w:rsid w:val="003046FA"/>
    <w:rsid w:val="00305611"/>
    <w:rsid w:val="00305953"/>
    <w:rsid w:val="00307995"/>
    <w:rsid w:val="00310460"/>
    <w:rsid w:val="003116E0"/>
    <w:rsid w:val="00311D04"/>
    <w:rsid w:val="00311EC5"/>
    <w:rsid w:val="00311F50"/>
    <w:rsid w:val="00313102"/>
    <w:rsid w:val="003131BD"/>
    <w:rsid w:val="003152A3"/>
    <w:rsid w:val="00315B10"/>
    <w:rsid w:val="00315F78"/>
    <w:rsid w:val="003169A7"/>
    <w:rsid w:val="00316D24"/>
    <w:rsid w:val="003171E0"/>
    <w:rsid w:val="003178B0"/>
    <w:rsid w:val="00317AB8"/>
    <w:rsid w:val="00320299"/>
    <w:rsid w:val="00320648"/>
    <w:rsid w:val="00321317"/>
    <w:rsid w:val="003219CE"/>
    <w:rsid w:val="00322163"/>
    <w:rsid w:val="003225A0"/>
    <w:rsid w:val="00322842"/>
    <w:rsid w:val="003230EB"/>
    <w:rsid w:val="003232D0"/>
    <w:rsid w:val="00323720"/>
    <w:rsid w:val="003238DC"/>
    <w:rsid w:val="00323903"/>
    <w:rsid w:val="00323A7C"/>
    <w:rsid w:val="00323E25"/>
    <w:rsid w:val="0032457B"/>
    <w:rsid w:val="00324CDB"/>
    <w:rsid w:val="00324D2C"/>
    <w:rsid w:val="0032535E"/>
    <w:rsid w:val="00325BDE"/>
    <w:rsid w:val="003264B3"/>
    <w:rsid w:val="00327035"/>
    <w:rsid w:val="00327126"/>
    <w:rsid w:val="003279D6"/>
    <w:rsid w:val="00327CEA"/>
    <w:rsid w:val="00327F59"/>
    <w:rsid w:val="0033089D"/>
    <w:rsid w:val="0033158B"/>
    <w:rsid w:val="00332A2E"/>
    <w:rsid w:val="003330F0"/>
    <w:rsid w:val="003333CA"/>
    <w:rsid w:val="00333A3E"/>
    <w:rsid w:val="00334250"/>
    <w:rsid w:val="00334DEA"/>
    <w:rsid w:val="00334E88"/>
    <w:rsid w:val="003356CD"/>
    <w:rsid w:val="00336279"/>
    <w:rsid w:val="00340713"/>
    <w:rsid w:val="00341505"/>
    <w:rsid w:val="00342388"/>
    <w:rsid w:val="00342404"/>
    <w:rsid w:val="00343D53"/>
    <w:rsid w:val="0034444E"/>
    <w:rsid w:val="00344971"/>
    <w:rsid w:val="00344B43"/>
    <w:rsid w:val="00344DEE"/>
    <w:rsid w:val="003450C4"/>
    <w:rsid w:val="003454FF"/>
    <w:rsid w:val="00345691"/>
    <w:rsid w:val="003459F6"/>
    <w:rsid w:val="00346272"/>
    <w:rsid w:val="00350402"/>
    <w:rsid w:val="00350A8D"/>
    <w:rsid w:val="00350B4F"/>
    <w:rsid w:val="00350BE4"/>
    <w:rsid w:val="00350D2C"/>
    <w:rsid w:val="0035133C"/>
    <w:rsid w:val="0035267B"/>
    <w:rsid w:val="00354C7D"/>
    <w:rsid w:val="00354CAE"/>
    <w:rsid w:val="003553CF"/>
    <w:rsid w:val="0035556D"/>
    <w:rsid w:val="0035559C"/>
    <w:rsid w:val="00355A41"/>
    <w:rsid w:val="00356E8C"/>
    <w:rsid w:val="003637D9"/>
    <w:rsid w:val="00363810"/>
    <w:rsid w:val="00363CC5"/>
    <w:rsid w:val="00366E85"/>
    <w:rsid w:val="00367626"/>
    <w:rsid w:val="00370995"/>
    <w:rsid w:val="0037142E"/>
    <w:rsid w:val="00371E9E"/>
    <w:rsid w:val="003743A0"/>
    <w:rsid w:val="003746E6"/>
    <w:rsid w:val="0037577F"/>
    <w:rsid w:val="00375876"/>
    <w:rsid w:val="00375AC9"/>
    <w:rsid w:val="003760CF"/>
    <w:rsid w:val="0037624F"/>
    <w:rsid w:val="003762BD"/>
    <w:rsid w:val="00376884"/>
    <w:rsid w:val="00376CF0"/>
    <w:rsid w:val="0037746A"/>
    <w:rsid w:val="00377C73"/>
    <w:rsid w:val="0038004C"/>
    <w:rsid w:val="00380BFD"/>
    <w:rsid w:val="00380F2C"/>
    <w:rsid w:val="00381423"/>
    <w:rsid w:val="00382002"/>
    <w:rsid w:val="00382739"/>
    <w:rsid w:val="00382C26"/>
    <w:rsid w:val="0038375A"/>
    <w:rsid w:val="00383779"/>
    <w:rsid w:val="003868CD"/>
    <w:rsid w:val="00386EB2"/>
    <w:rsid w:val="00386F45"/>
    <w:rsid w:val="003907CB"/>
    <w:rsid w:val="00390DF2"/>
    <w:rsid w:val="00390F7E"/>
    <w:rsid w:val="003913A2"/>
    <w:rsid w:val="00391846"/>
    <w:rsid w:val="00392B2C"/>
    <w:rsid w:val="003932A8"/>
    <w:rsid w:val="0039334F"/>
    <w:rsid w:val="00393D64"/>
    <w:rsid w:val="00395CDA"/>
    <w:rsid w:val="00395F0B"/>
    <w:rsid w:val="00396322"/>
    <w:rsid w:val="003972C5"/>
    <w:rsid w:val="003A0436"/>
    <w:rsid w:val="003A049E"/>
    <w:rsid w:val="003A0550"/>
    <w:rsid w:val="003A08A2"/>
    <w:rsid w:val="003A0AD1"/>
    <w:rsid w:val="003A0CA2"/>
    <w:rsid w:val="003A10AC"/>
    <w:rsid w:val="003A11DF"/>
    <w:rsid w:val="003A1CCA"/>
    <w:rsid w:val="003A2713"/>
    <w:rsid w:val="003A2FD3"/>
    <w:rsid w:val="003A30F7"/>
    <w:rsid w:val="003A3396"/>
    <w:rsid w:val="003A3F4B"/>
    <w:rsid w:val="003A4E9B"/>
    <w:rsid w:val="003A4F02"/>
    <w:rsid w:val="003A5E87"/>
    <w:rsid w:val="003A633D"/>
    <w:rsid w:val="003A69EE"/>
    <w:rsid w:val="003A7663"/>
    <w:rsid w:val="003A7948"/>
    <w:rsid w:val="003B0875"/>
    <w:rsid w:val="003B0D86"/>
    <w:rsid w:val="003B2FC5"/>
    <w:rsid w:val="003B3240"/>
    <w:rsid w:val="003B3540"/>
    <w:rsid w:val="003B3EAD"/>
    <w:rsid w:val="003B4F24"/>
    <w:rsid w:val="003B4F26"/>
    <w:rsid w:val="003B5051"/>
    <w:rsid w:val="003B52C3"/>
    <w:rsid w:val="003B5B5D"/>
    <w:rsid w:val="003B6B11"/>
    <w:rsid w:val="003B7BC0"/>
    <w:rsid w:val="003C002E"/>
    <w:rsid w:val="003C18F0"/>
    <w:rsid w:val="003C21A2"/>
    <w:rsid w:val="003C3D09"/>
    <w:rsid w:val="003C592A"/>
    <w:rsid w:val="003C7279"/>
    <w:rsid w:val="003C75B5"/>
    <w:rsid w:val="003D0C48"/>
    <w:rsid w:val="003D1270"/>
    <w:rsid w:val="003D1595"/>
    <w:rsid w:val="003D2DBC"/>
    <w:rsid w:val="003D3845"/>
    <w:rsid w:val="003D3D12"/>
    <w:rsid w:val="003D3FBB"/>
    <w:rsid w:val="003D4333"/>
    <w:rsid w:val="003D58F9"/>
    <w:rsid w:val="003D5B96"/>
    <w:rsid w:val="003D5D37"/>
    <w:rsid w:val="003D6F9E"/>
    <w:rsid w:val="003D70F0"/>
    <w:rsid w:val="003D79BF"/>
    <w:rsid w:val="003E1F65"/>
    <w:rsid w:val="003E2B33"/>
    <w:rsid w:val="003E30B2"/>
    <w:rsid w:val="003E3DF9"/>
    <w:rsid w:val="003E4438"/>
    <w:rsid w:val="003E4F5F"/>
    <w:rsid w:val="003E5308"/>
    <w:rsid w:val="003E6384"/>
    <w:rsid w:val="003E69E6"/>
    <w:rsid w:val="003E7AB6"/>
    <w:rsid w:val="003F0372"/>
    <w:rsid w:val="003F266C"/>
    <w:rsid w:val="003F2F84"/>
    <w:rsid w:val="003F3822"/>
    <w:rsid w:val="003F38B9"/>
    <w:rsid w:val="003F3CB9"/>
    <w:rsid w:val="003F4182"/>
    <w:rsid w:val="003F6DA3"/>
    <w:rsid w:val="003F7565"/>
    <w:rsid w:val="003F78D2"/>
    <w:rsid w:val="003F793B"/>
    <w:rsid w:val="004002D2"/>
    <w:rsid w:val="00400631"/>
    <w:rsid w:val="0040079A"/>
    <w:rsid w:val="00400889"/>
    <w:rsid w:val="00401116"/>
    <w:rsid w:val="00402240"/>
    <w:rsid w:val="00402374"/>
    <w:rsid w:val="00403FF2"/>
    <w:rsid w:val="004040EC"/>
    <w:rsid w:val="00404574"/>
    <w:rsid w:val="0040565A"/>
    <w:rsid w:val="004057F0"/>
    <w:rsid w:val="00410861"/>
    <w:rsid w:val="004117E6"/>
    <w:rsid w:val="00411BD3"/>
    <w:rsid w:val="0041264E"/>
    <w:rsid w:val="00412D6F"/>
    <w:rsid w:val="00412F23"/>
    <w:rsid w:val="00413E12"/>
    <w:rsid w:val="00414D2C"/>
    <w:rsid w:val="004152A1"/>
    <w:rsid w:val="00416D2D"/>
    <w:rsid w:val="00417E94"/>
    <w:rsid w:val="00420541"/>
    <w:rsid w:val="00420B86"/>
    <w:rsid w:val="0042158E"/>
    <w:rsid w:val="00422603"/>
    <w:rsid w:val="00423405"/>
    <w:rsid w:val="00423C3B"/>
    <w:rsid w:val="004250E1"/>
    <w:rsid w:val="00426A7E"/>
    <w:rsid w:val="00426AAA"/>
    <w:rsid w:val="0042727C"/>
    <w:rsid w:val="00427759"/>
    <w:rsid w:val="00427915"/>
    <w:rsid w:val="00427BC6"/>
    <w:rsid w:val="00427DEF"/>
    <w:rsid w:val="00430088"/>
    <w:rsid w:val="00431799"/>
    <w:rsid w:val="00432AFD"/>
    <w:rsid w:val="004335D4"/>
    <w:rsid w:val="00433B1D"/>
    <w:rsid w:val="00433C7C"/>
    <w:rsid w:val="00434218"/>
    <w:rsid w:val="00435588"/>
    <w:rsid w:val="00436C0E"/>
    <w:rsid w:val="00436E6B"/>
    <w:rsid w:val="00437046"/>
    <w:rsid w:val="00437DE5"/>
    <w:rsid w:val="00440604"/>
    <w:rsid w:val="00440A28"/>
    <w:rsid w:val="00440EF4"/>
    <w:rsid w:val="0044125A"/>
    <w:rsid w:val="00441C71"/>
    <w:rsid w:val="00442382"/>
    <w:rsid w:val="0044280A"/>
    <w:rsid w:val="00442FC0"/>
    <w:rsid w:val="00443DC1"/>
    <w:rsid w:val="0044474E"/>
    <w:rsid w:val="00444FDD"/>
    <w:rsid w:val="00451180"/>
    <w:rsid w:val="00451F18"/>
    <w:rsid w:val="00452B7C"/>
    <w:rsid w:val="00453C2F"/>
    <w:rsid w:val="00454557"/>
    <w:rsid w:val="004554BA"/>
    <w:rsid w:val="00457841"/>
    <w:rsid w:val="00457F24"/>
    <w:rsid w:val="00460B6B"/>
    <w:rsid w:val="00460CD7"/>
    <w:rsid w:val="004620AC"/>
    <w:rsid w:val="00462116"/>
    <w:rsid w:val="00462168"/>
    <w:rsid w:val="004621A1"/>
    <w:rsid w:val="0046394E"/>
    <w:rsid w:val="004664EC"/>
    <w:rsid w:val="00467249"/>
    <w:rsid w:val="004677D3"/>
    <w:rsid w:val="00470913"/>
    <w:rsid w:val="00471413"/>
    <w:rsid w:val="0047301E"/>
    <w:rsid w:val="0047386F"/>
    <w:rsid w:val="00475CEC"/>
    <w:rsid w:val="00476222"/>
    <w:rsid w:val="004764FE"/>
    <w:rsid w:val="004768FF"/>
    <w:rsid w:val="004769DA"/>
    <w:rsid w:val="00476B53"/>
    <w:rsid w:val="004771BC"/>
    <w:rsid w:val="0048046D"/>
    <w:rsid w:val="00480877"/>
    <w:rsid w:val="0048095E"/>
    <w:rsid w:val="00480A05"/>
    <w:rsid w:val="004819D3"/>
    <w:rsid w:val="0048259B"/>
    <w:rsid w:val="00482C74"/>
    <w:rsid w:val="00483BB1"/>
    <w:rsid w:val="0048458A"/>
    <w:rsid w:val="0048530E"/>
    <w:rsid w:val="004853F0"/>
    <w:rsid w:val="004854DB"/>
    <w:rsid w:val="00485CAF"/>
    <w:rsid w:val="00486786"/>
    <w:rsid w:val="00486B9F"/>
    <w:rsid w:val="004872B1"/>
    <w:rsid w:val="00490301"/>
    <w:rsid w:val="00490A72"/>
    <w:rsid w:val="00491654"/>
    <w:rsid w:val="00491A6F"/>
    <w:rsid w:val="00491DBC"/>
    <w:rsid w:val="00491E64"/>
    <w:rsid w:val="00492BFA"/>
    <w:rsid w:val="00494EDE"/>
    <w:rsid w:val="00495DE1"/>
    <w:rsid w:val="00495EEE"/>
    <w:rsid w:val="0049710B"/>
    <w:rsid w:val="00497901"/>
    <w:rsid w:val="0049791F"/>
    <w:rsid w:val="004A0027"/>
    <w:rsid w:val="004A05BC"/>
    <w:rsid w:val="004A0AB8"/>
    <w:rsid w:val="004A282F"/>
    <w:rsid w:val="004A3478"/>
    <w:rsid w:val="004A3856"/>
    <w:rsid w:val="004A3BD9"/>
    <w:rsid w:val="004A3C53"/>
    <w:rsid w:val="004A4301"/>
    <w:rsid w:val="004A439F"/>
    <w:rsid w:val="004A4D55"/>
    <w:rsid w:val="004A5466"/>
    <w:rsid w:val="004A738B"/>
    <w:rsid w:val="004A7BAC"/>
    <w:rsid w:val="004B022D"/>
    <w:rsid w:val="004B044D"/>
    <w:rsid w:val="004B0476"/>
    <w:rsid w:val="004B0CC8"/>
    <w:rsid w:val="004B18AA"/>
    <w:rsid w:val="004B27FD"/>
    <w:rsid w:val="004B2ADF"/>
    <w:rsid w:val="004B3158"/>
    <w:rsid w:val="004B4033"/>
    <w:rsid w:val="004B4559"/>
    <w:rsid w:val="004B4D0B"/>
    <w:rsid w:val="004B6160"/>
    <w:rsid w:val="004B65F1"/>
    <w:rsid w:val="004B6EF6"/>
    <w:rsid w:val="004C0083"/>
    <w:rsid w:val="004C0B4C"/>
    <w:rsid w:val="004C17F5"/>
    <w:rsid w:val="004C2429"/>
    <w:rsid w:val="004C4B20"/>
    <w:rsid w:val="004C6A23"/>
    <w:rsid w:val="004C7170"/>
    <w:rsid w:val="004C7787"/>
    <w:rsid w:val="004C78AB"/>
    <w:rsid w:val="004D093C"/>
    <w:rsid w:val="004D1CDD"/>
    <w:rsid w:val="004D2394"/>
    <w:rsid w:val="004D2689"/>
    <w:rsid w:val="004D462B"/>
    <w:rsid w:val="004D4DC0"/>
    <w:rsid w:val="004D5161"/>
    <w:rsid w:val="004D6ABB"/>
    <w:rsid w:val="004D7509"/>
    <w:rsid w:val="004E03B2"/>
    <w:rsid w:val="004E08D6"/>
    <w:rsid w:val="004E17E7"/>
    <w:rsid w:val="004E184D"/>
    <w:rsid w:val="004E3ADC"/>
    <w:rsid w:val="004E497F"/>
    <w:rsid w:val="004E5680"/>
    <w:rsid w:val="004E5C1F"/>
    <w:rsid w:val="004E5C72"/>
    <w:rsid w:val="004E68D0"/>
    <w:rsid w:val="004E69E9"/>
    <w:rsid w:val="004E6A9F"/>
    <w:rsid w:val="004E6DF0"/>
    <w:rsid w:val="004E7D43"/>
    <w:rsid w:val="004E7F9F"/>
    <w:rsid w:val="004E7FB1"/>
    <w:rsid w:val="004F0452"/>
    <w:rsid w:val="004F0895"/>
    <w:rsid w:val="004F1CB6"/>
    <w:rsid w:val="004F1DB3"/>
    <w:rsid w:val="004F20B2"/>
    <w:rsid w:val="004F463D"/>
    <w:rsid w:val="004F4ABF"/>
    <w:rsid w:val="004F549F"/>
    <w:rsid w:val="004F54B5"/>
    <w:rsid w:val="004F574F"/>
    <w:rsid w:val="004F6245"/>
    <w:rsid w:val="004F662D"/>
    <w:rsid w:val="004F6A5D"/>
    <w:rsid w:val="0050029B"/>
    <w:rsid w:val="005002B5"/>
    <w:rsid w:val="00500F44"/>
    <w:rsid w:val="00501C8E"/>
    <w:rsid w:val="005020D2"/>
    <w:rsid w:val="00502756"/>
    <w:rsid w:val="00502B68"/>
    <w:rsid w:val="005030CF"/>
    <w:rsid w:val="0050320E"/>
    <w:rsid w:val="00504645"/>
    <w:rsid w:val="00505068"/>
    <w:rsid w:val="005053B6"/>
    <w:rsid w:val="00505881"/>
    <w:rsid w:val="00505B04"/>
    <w:rsid w:val="00505CC2"/>
    <w:rsid w:val="00506E94"/>
    <w:rsid w:val="005078DA"/>
    <w:rsid w:val="00507CAD"/>
    <w:rsid w:val="00507CD9"/>
    <w:rsid w:val="005109F6"/>
    <w:rsid w:val="005124E1"/>
    <w:rsid w:val="0051289A"/>
    <w:rsid w:val="00513276"/>
    <w:rsid w:val="0051390C"/>
    <w:rsid w:val="005139F6"/>
    <w:rsid w:val="00515526"/>
    <w:rsid w:val="005178FC"/>
    <w:rsid w:val="00517A96"/>
    <w:rsid w:val="0052100A"/>
    <w:rsid w:val="0052145D"/>
    <w:rsid w:val="00522211"/>
    <w:rsid w:val="00522253"/>
    <w:rsid w:val="005223E4"/>
    <w:rsid w:val="00522439"/>
    <w:rsid w:val="0052293D"/>
    <w:rsid w:val="00523621"/>
    <w:rsid w:val="00523985"/>
    <w:rsid w:val="00523A6C"/>
    <w:rsid w:val="00524405"/>
    <w:rsid w:val="00524A88"/>
    <w:rsid w:val="00525DEC"/>
    <w:rsid w:val="005262CB"/>
    <w:rsid w:val="00526469"/>
    <w:rsid w:val="00526AC7"/>
    <w:rsid w:val="005278ED"/>
    <w:rsid w:val="00530D96"/>
    <w:rsid w:val="00531213"/>
    <w:rsid w:val="00531751"/>
    <w:rsid w:val="005326B1"/>
    <w:rsid w:val="005337DF"/>
    <w:rsid w:val="005338B2"/>
    <w:rsid w:val="0053450F"/>
    <w:rsid w:val="00534FEA"/>
    <w:rsid w:val="00535944"/>
    <w:rsid w:val="0053649A"/>
    <w:rsid w:val="00536B55"/>
    <w:rsid w:val="00537752"/>
    <w:rsid w:val="00540005"/>
    <w:rsid w:val="005407AD"/>
    <w:rsid w:val="005407E1"/>
    <w:rsid w:val="0054267D"/>
    <w:rsid w:val="00542FB4"/>
    <w:rsid w:val="00543328"/>
    <w:rsid w:val="0054354B"/>
    <w:rsid w:val="00544A14"/>
    <w:rsid w:val="00544DB4"/>
    <w:rsid w:val="0054508F"/>
    <w:rsid w:val="0054611A"/>
    <w:rsid w:val="00551D5B"/>
    <w:rsid w:val="005538D6"/>
    <w:rsid w:val="00553B34"/>
    <w:rsid w:val="00553CCC"/>
    <w:rsid w:val="00553CEC"/>
    <w:rsid w:val="00554320"/>
    <w:rsid w:val="005548FE"/>
    <w:rsid w:val="00554C1A"/>
    <w:rsid w:val="00556488"/>
    <w:rsid w:val="005576B2"/>
    <w:rsid w:val="00557D32"/>
    <w:rsid w:val="00560017"/>
    <w:rsid w:val="0056019F"/>
    <w:rsid w:val="005607C8"/>
    <w:rsid w:val="00561E43"/>
    <w:rsid w:val="0056202C"/>
    <w:rsid w:val="0056214E"/>
    <w:rsid w:val="00562AD1"/>
    <w:rsid w:val="00564447"/>
    <w:rsid w:val="00564A86"/>
    <w:rsid w:val="005700A4"/>
    <w:rsid w:val="00570D91"/>
    <w:rsid w:val="00571081"/>
    <w:rsid w:val="0057112B"/>
    <w:rsid w:val="005717F6"/>
    <w:rsid w:val="0057246F"/>
    <w:rsid w:val="00572CB6"/>
    <w:rsid w:val="00572E0C"/>
    <w:rsid w:val="00574285"/>
    <w:rsid w:val="005747F5"/>
    <w:rsid w:val="00575594"/>
    <w:rsid w:val="0057675D"/>
    <w:rsid w:val="00576D64"/>
    <w:rsid w:val="00577346"/>
    <w:rsid w:val="00577A8E"/>
    <w:rsid w:val="00577F7B"/>
    <w:rsid w:val="005814B5"/>
    <w:rsid w:val="00581513"/>
    <w:rsid w:val="00582184"/>
    <w:rsid w:val="00582A60"/>
    <w:rsid w:val="00582A72"/>
    <w:rsid w:val="0058582E"/>
    <w:rsid w:val="0058595D"/>
    <w:rsid w:val="00585C42"/>
    <w:rsid w:val="00586CBC"/>
    <w:rsid w:val="00587060"/>
    <w:rsid w:val="00587C41"/>
    <w:rsid w:val="00590111"/>
    <w:rsid w:val="00590DF7"/>
    <w:rsid w:val="00590F7C"/>
    <w:rsid w:val="005912D8"/>
    <w:rsid w:val="00591665"/>
    <w:rsid w:val="00591EB1"/>
    <w:rsid w:val="005922C9"/>
    <w:rsid w:val="0059337E"/>
    <w:rsid w:val="00593F78"/>
    <w:rsid w:val="00594FFB"/>
    <w:rsid w:val="0059525A"/>
    <w:rsid w:val="00595899"/>
    <w:rsid w:val="005959FD"/>
    <w:rsid w:val="00595B73"/>
    <w:rsid w:val="00595D6B"/>
    <w:rsid w:val="00595E2F"/>
    <w:rsid w:val="00596161"/>
    <w:rsid w:val="005964F3"/>
    <w:rsid w:val="005A25AE"/>
    <w:rsid w:val="005A28F6"/>
    <w:rsid w:val="005A2993"/>
    <w:rsid w:val="005A396E"/>
    <w:rsid w:val="005A417D"/>
    <w:rsid w:val="005A4585"/>
    <w:rsid w:val="005A5B14"/>
    <w:rsid w:val="005A5EC1"/>
    <w:rsid w:val="005A5FA2"/>
    <w:rsid w:val="005A6B78"/>
    <w:rsid w:val="005B0008"/>
    <w:rsid w:val="005B2DCB"/>
    <w:rsid w:val="005B314A"/>
    <w:rsid w:val="005B31B6"/>
    <w:rsid w:val="005B3364"/>
    <w:rsid w:val="005B3944"/>
    <w:rsid w:val="005B3DEF"/>
    <w:rsid w:val="005B403A"/>
    <w:rsid w:val="005B4B6C"/>
    <w:rsid w:val="005B4B71"/>
    <w:rsid w:val="005B5329"/>
    <w:rsid w:val="005B564F"/>
    <w:rsid w:val="005B604A"/>
    <w:rsid w:val="005B7AEA"/>
    <w:rsid w:val="005C1850"/>
    <w:rsid w:val="005C2642"/>
    <w:rsid w:val="005C4075"/>
    <w:rsid w:val="005C54C4"/>
    <w:rsid w:val="005C59BA"/>
    <w:rsid w:val="005C59CD"/>
    <w:rsid w:val="005C5EA1"/>
    <w:rsid w:val="005C6F3C"/>
    <w:rsid w:val="005C6FB9"/>
    <w:rsid w:val="005D0702"/>
    <w:rsid w:val="005D118C"/>
    <w:rsid w:val="005D11FB"/>
    <w:rsid w:val="005D1285"/>
    <w:rsid w:val="005D1343"/>
    <w:rsid w:val="005D2664"/>
    <w:rsid w:val="005D28F8"/>
    <w:rsid w:val="005D3B86"/>
    <w:rsid w:val="005D510B"/>
    <w:rsid w:val="005D52E0"/>
    <w:rsid w:val="005D5A7D"/>
    <w:rsid w:val="005D5F2F"/>
    <w:rsid w:val="005D61A2"/>
    <w:rsid w:val="005D7032"/>
    <w:rsid w:val="005D70FA"/>
    <w:rsid w:val="005D7547"/>
    <w:rsid w:val="005D78BB"/>
    <w:rsid w:val="005D7D1B"/>
    <w:rsid w:val="005E10B1"/>
    <w:rsid w:val="005E37BA"/>
    <w:rsid w:val="005E37BE"/>
    <w:rsid w:val="005E3810"/>
    <w:rsid w:val="005E45F4"/>
    <w:rsid w:val="005E4F02"/>
    <w:rsid w:val="005E6F54"/>
    <w:rsid w:val="005E757C"/>
    <w:rsid w:val="005E783E"/>
    <w:rsid w:val="005E78C2"/>
    <w:rsid w:val="005F02D2"/>
    <w:rsid w:val="005F1A74"/>
    <w:rsid w:val="005F27C5"/>
    <w:rsid w:val="005F32B2"/>
    <w:rsid w:val="005F37E7"/>
    <w:rsid w:val="005F438A"/>
    <w:rsid w:val="005F5774"/>
    <w:rsid w:val="005F5807"/>
    <w:rsid w:val="005F598F"/>
    <w:rsid w:val="005F5C53"/>
    <w:rsid w:val="005F6CF5"/>
    <w:rsid w:val="005F7A04"/>
    <w:rsid w:val="00600458"/>
    <w:rsid w:val="006012F1"/>
    <w:rsid w:val="006023A2"/>
    <w:rsid w:val="00602AD3"/>
    <w:rsid w:val="006049B7"/>
    <w:rsid w:val="00604A3A"/>
    <w:rsid w:val="00604C4D"/>
    <w:rsid w:val="00605B95"/>
    <w:rsid w:val="00605C9A"/>
    <w:rsid w:val="006061B2"/>
    <w:rsid w:val="006062E1"/>
    <w:rsid w:val="00606898"/>
    <w:rsid w:val="006104BA"/>
    <w:rsid w:val="0061094F"/>
    <w:rsid w:val="00610FF1"/>
    <w:rsid w:val="006113C0"/>
    <w:rsid w:val="00611DA5"/>
    <w:rsid w:val="00612C8B"/>
    <w:rsid w:val="0061477C"/>
    <w:rsid w:val="00614BF1"/>
    <w:rsid w:val="006153A8"/>
    <w:rsid w:val="006153DB"/>
    <w:rsid w:val="00615609"/>
    <w:rsid w:val="00616691"/>
    <w:rsid w:val="00616B65"/>
    <w:rsid w:val="006171C6"/>
    <w:rsid w:val="006203E1"/>
    <w:rsid w:val="0062136D"/>
    <w:rsid w:val="006222E4"/>
    <w:rsid w:val="006226DC"/>
    <w:rsid w:val="00622727"/>
    <w:rsid w:val="0062435B"/>
    <w:rsid w:val="006250AC"/>
    <w:rsid w:val="00626527"/>
    <w:rsid w:val="006268A7"/>
    <w:rsid w:val="00626DD8"/>
    <w:rsid w:val="00626F43"/>
    <w:rsid w:val="00626F87"/>
    <w:rsid w:val="0062740A"/>
    <w:rsid w:val="00631B56"/>
    <w:rsid w:val="00631E19"/>
    <w:rsid w:val="006322EC"/>
    <w:rsid w:val="00633714"/>
    <w:rsid w:val="006338BE"/>
    <w:rsid w:val="00633A9F"/>
    <w:rsid w:val="0063403B"/>
    <w:rsid w:val="0063450E"/>
    <w:rsid w:val="00634F9F"/>
    <w:rsid w:val="00635198"/>
    <w:rsid w:val="006367CE"/>
    <w:rsid w:val="00636D3B"/>
    <w:rsid w:val="006375BB"/>
    <w:rsid w:val="006377FB"/>
    <w:rsid w:val="00640700"/>
    <w:rsid w:val="00640DE4"/>
    <w:rsid w:val="0064100D"/>
    <w:rsid w:val="00641677"/>
    <w:rsid w:val="0064190E"/>
    <w:rsid w:val="00641F50"/>
    <w:rsid w:val="00642901"/>
    <w:rsid w:val="00642D4F"/>
    <w:rsid w:val="006434F8"/>
    <w:rsid w:val="00643AD6"/>
    <w:rsid w:val="00644E93"/>
    <w:rsid w:val="006458D2"/>
    <w:rsid w:val="006508E7"/>
    <w:rsid w:val="00650BC0"/>
    <w:rsid w:val="006511AF"/>
    <w:rsid w:val="006512BD"/>
    <w:rsid w:val="00651498"/>
    <w:rsid w:val="006514D6"/>
    <w:rsid w:val="00654B00"/>
    <w:rsid w:val="00656D80"/>
    <w:rsid w:val="00656EEE"/>
    <w:rsid w:val="006574A3"/>
    <w:rsid w:val="006601C3"/>
    <w:rsid w:val="00660A1C"/>
    <w:rsid w:val="0066106A"/>
    <w:rsid w:val="00662352"/>
    <w:rsid w:val="006628FD"/>
    <w:rsid w:val="006634D9"/>
    <w:rsid w:val="00663553"/>
    <w:rsid w:val="0066439F"/>
    <w:rsid w:val="006649D2"/>
    <w:rsid w:val="00664F90"/>
    <w:rsid w:val="00665B74"/>
    <w:rsid w:val="00666875"/>
    <w:rsid w:val="00666A2E"/>
    <w:rsid w:val="006677C5"/>
    <w:rsid w:val="00670B10"/>
    <w:rsid w:val="00670C48"/>
    <w:rsid w:val="006714CE"/>
    <w:rsid w:val="0067199A"/>
    <w:rsid w:val="00671FF1"/>
    <w:rsid w:val="00672BA2"/>
    <w:rsid w:val="006732EC"/>
    <w:rsid w:val="00674147"/>
    <w:rsid w:val="006758A9"/>
    <w:rsid w:val="00675F09"/>
    <w:rsid w:val="00676999"/>
    <w:rsid w:val="006775E0"/>
    <w:rsid w:val="00677F23"/>
    <w:rsid w:val="006804E1"/>
    <w:rsid w:val="00680DE0"/>
    <w:rsid w:val="00682112"/>
    <w:rsid w:val="006855C5"/>
    <w:rsid w:val="00685685"/>
    <w:rsid w:val="006859C6"/>
    <w:rsid w:val="00685FB3"/>
    <w:rsid w:val="00686684"/>
    <w:rsid w:val="00686E0B"/>
    <w:rsid w:val="0069057F"/>
    <w:rsid w:val="00690FB3"/>
    <w:rsid w:val="00695000"/>
    <w:rsid w:val="00697479"/>
    <w:rsid w:val="006A06F7"/>
    <w:rsid w:val="006A286E"/>
    <w:rsid w:val="006A38C6"/>
    <w:rsid w:val="006A40A8"/>
    <w:rsid w:val="006A47F9"/>
    <w:rsid w:val="006A48DA"/>
    <w:rsid w:val="006A7033"/>
    <w:rsid w:val="006A7F18"/>
    <w:rsid w:val="006A7F5D"/>
    <w:rsid w:val="006B0B32"/>
    <w:rsid w:val="006B2949"/>
    <w:rsid w:val="006B3121"/>
    <w:rsid w:val="006B5138"/>
    <w:rsid w:val="006B519B"/>
    <w:rsid w:val="006B599E"/>
    <w:rsid w:val="006B6F36"/>
    <w:rsid w:val="006B7A9B"/>
    <w:rsid w:val="006B7EE2"/>
    <w:rsid w:val="006C0739"/>
    <w:rsid w:val="006C1D9B"/>
    <w:rsid w:val="006C27BF"/>
    <w:rsid w:val="006C363B"/>
    <w:rsid w:val="006C558F"/>
    <w:rsid w:val="006C6260"/>
    <w:rsid w:val="006C6CEC"/>
    <w:rsid w:val="006C6DB3"/>
    <w:rsid w:val="006D0950"/>
    <w:rsid w:val="006D1990"/>
    <w:rsid w:val="006D28F2"/>
    <w:rsid w:val="006D4248"/>
    <w:rsid w:val="006D45C0"/>
    <w:rsid w:val="006D5508"/>
    <w:rsid w:val="006D5783"/>
    <w:rsid w:val="006D5A61"/>
    <w:rsid w:val="006D5E01"/>
    <w:rsid w:val="006D5F6F"/>
    <w:rsid w:val="006E0163"/>
    <w:rsid w:val="006E23DD"/>
    <w:rsid w:val="006E24F5"/>
    <w:rsid w:val="006E2ADE"/>
    <w:rsid w:val="006E2F37"/>
    <w:rsid w:val="006E3454"/>
    <w:rsid w:val="006E388A"/>
    <w:rsid w:val="006E38B5"/>
    <w:rsid w:val="006E38DE"/>
    <w:rsid w:val="006E4C3A"/>
    <w:rsid w:val="006E5537"/>
    <w:rsid w:val="006E5A42"/>
    <w:rsid w:val="006E718E"/>
    <w:rsid w:val="006E75E4"/>
    <w:rsid w:val="006F04CF"/>
    <w:rsid w:val="006F1BA2"/>
    <w:rsid w:val="006F21FB"/>
    <w:rsid w:val="006F2AD8"/>
    <w:rsid w:val="006F305D"/>
    <w:rsid w:val="006F3125"/>
    <w:rsid w:val="006F3F7C"/>
    <w:rsid w:val="006F3FCF"/>
    <w:rsid w:val="006F469F"/>
    <w:rsid w:val="006F4C50"/>
    <w:rsid w:val="006F6806"/>
    <w:rsid w:val="006F78C1"/>
    <w:rsid w:val="0070158C"/>
    <w:rsid w:val="00702FA3"/>
    <w:rsid w:val="0070387C"/>
    <w:rsid w:val="00703F32"/>
    <w:rsid w:val="0070779B"/>
    <w:rsid w:val="00707A54"/>
    <w:rsid w:val="00707BBF"/>
    <w:rsid w:val="00710A7C"/>
    <w:rsid w:val="00710E2B"/>
    <w:rsid w:val="00710E7F"/>
    <w:rsid w:val="0071149B"/>
    <w:rsid w:val="00712721"/>
    <w:rsid w:val="0071391A"/>
    <w:rsid w:val="00713A77"/>
    <w:rsid w:val="00713C8D"/>
    <w:rsid w:val="007148A7"/>
    <w:rsid w:val="00714AE7"/>
    <w:rsid w:val="007175DA"/>
    <w:rsid w:val="00721330"/>
    <w:rsid w:val="007219C7"/>
    <w:rsid w:val="0072416E"/>
    <w:rsid w:val="00724EE5"/>
    <w:rsid w:val="00725386"/>
    <w:rsid w:val="00726009"/>
    <w:rsid w:val="00726D57"/>
    <w:rsid w:val="0072700F"/>
    <w:rsid w:val="0072755E"/>
    <w:rsid w:val="007279C2"/>
    <w:rsid w:val="00727A69"/>
    <w:rsid w:val="00727C3A"/>
    <w:rsid w:val="007301A7"/>
    <w:rsid w:val="00730856"/>
    <w:rsid w:val="00730DEE"/>
    <w:rsid w:val="00731188"/>
    <w:rsid w:val="007317E1"/>
    <w:rsid w:val="0073210C"/>
    <w:rsid w:val="00733547"/>
    <w:rsid w:val="007341CD"/>
    <w:rsid w:val="00734B6C"/>
    <w:rsid w:val="007354DE"/>
    <w:rsid w:val="007372A8"/>
    <w:rsid w:val="0074000E"/>
    <w:rsid w:val="00740775"/>
    <w:rsid w:val="00743163"/>
    <w:rsid w:val="007437A3"/>
    <w:rsid w:val="007437A9"/>
    <w:rsid w:val="0074414D"/>
    <w:rsid w:val="00744535"/>
    <w:rsid w:val="00744C9A"/>
    <w:rsid w:val="00744CEB"/>
    <w:rsid w:val="0074591D"/>
    <w:rsid w:val="0074594D"/>
    <w:rsid w:val="00745962"/>
    <w:rsid w:val="00745E7E"/>
    <w:rsid w:val="00746D06"/>
    <w:rsid w:val="007504C8"/>
    <w:rsid w:val="007514C2"/>
    <w:rsid w:val="0075161F"/>
    <w:rsid w:val="007520CB"/>
    <w:rsid w:val="00752A59"/>
    <w:rsid w:val="00752B90"/>
    <w:rsid w:val="0075330C"/>
    <w:rsid w:val="00755794"/>
    <w:rsid w:val="00755A76"/>
    <w:rsid w:val="00755A8B"/>
    <w:rsid w:val="0076086C"/>
    <w:rsid w:val="00761B93"/>
    <w:rsid w:val="00762928"/>
    <w:rsid w:val="007631A9"/>
    <w:rsid w:val="00763ADE"/>
    <w:rsid w:val="00763D77"/>
    <w:rsid w:val="00763F00"/>
    <w:rsid w:val="00764522"/>
    <w:rsid w:val="00767BDA"/>
    <w:rsid w:val="00770763"/>
    <w:rsid w:val="0077091B"/>
    <w:rsid w:val="00770AE6"/>
    <w:rsid w:val="00770B56"/>
    <w:rsid w:val="00770F22"/>
    <w:rsid w:val="00772190"/>
    <w:rsid w:val="00774982"/>
    <w:rsid w:val="00774BC6"/>
    <w:rsid w:val="007751AD"/>
    <w:rsid w:val="00775722"/>
    <w:rsid w:val="007772CF"/>
    <w:rsid w:val="00777A32"/>
    <w:rsid w:val="00781C1D"/>
    <w:rsid w:val="00781EB5"/>
    <w:rsid w:val="007828E1"/>
    <w:rsid w:val="00782CD2"/>
    <w:rsid w:val="007833DD"/>
    <w:rsid w:val="00784FCB"/>
    <w:rsid w:val="00785423"/>
    <w:rsid w:val="0078613F"/>
    <w:rsid w:val="00786B38"/>
    <w:rsid w:val="007877CE"/>
    <w:rsid w:val="00787BAF"/>
    <w:rsid w:val="00787F8C"/>
    <w:rsid w:val="0079088B"/>
    <w:rsid w:val="0079123B"/>
    <w:rsid w:val="007913D6"/>
    <w:rsid w:val="007917F0"/>
    <w:rsid w:val="007926E8"/>
    <w:rsid w:val="00792B72"/>
    <w:rsid w:val="00792DD8"/>
    <w:rsid w:val="00792F04"/>
    <w:rsid w:val="00793370"/>
    <w:rsid w:val="0079397D"/>
    <w:rsid w:val="007947AC"/>
    <w:rsid w:val="007949E8"/>
    <w:rsid w:val="00795137"/>
    <w:rsid w:val="0079581F"/>
    <w:rsid w:val="00796395"/>
    <w:rsid w:val="00797073"/>
    <w:rsid w:val="00797A08"/>
    <w:rsid w:val="00797BAE"/>
    <w:rsid w:val="007A10EF"/>
    <w:rsid w:val="007A2CC8"/>
    <w:rsid w:val="007A324F"/>
    <w:rsid w:val="007A4921"/>
    <w:rsid w:val="007A5424"/>
    <w:rsid w:val="007A60B8"/>
    <w:rsid w:val="007A7229"/>
    <w:rsid w:val="007A7473"/>
    <w:rsid w:val="007A792A"/>
    <w:rsid w:val="007B00F1"/>
    <w:rsid w:val="007B03FE"/>
    <w:rsid w:val="007B04E5"/>
    <w:rsid w:val="007B07C2"/>
    <w:rsid w:val="007B0E4E"/>
    <w:rsid w:val="007B105F"/>
    <w:rsid w:val="007B3014"/>
    <w:rsid w:val="007B40E8"/>
    <w:rsid w:val="007B51E4"/>
    <w:rsid w:val="007B570E"/>
    <w:rsid w:val="007B645C"/>
    <w:rsid w:val="007B73BA"/>
    <w:rsid w:val="007C0248"/>
    <w:rsid w:val="007C1164"/>
    <w:rsid w:val="007C20B4"/>
    <w:rsid w:val="007C3A0F"/>
    <w:rsid w:val="007C409B"/>
    <w:rsid w:val="007C5211"/>
    <w:rsid w:val="007C5345"/>
    <w:rsid w:val="007C54D6"/>
    <w:rsid w:val="007C5626"/>
    <w:rsid w:val="007C6407"/>
    <w:rsid w:val="007C6594"/>
    <w:rsid w:val="007C7D27"/>
    <w:rsid w:val="007D009C"/>
    <w:rsid w:val="007D21B7"/>
    <w:rsid w:val="007D310E"/>
    <w:rsid w:val="007D3CFD"/>
    <w:rsid w:val="007D3E7D"/>
    <w:rsid w:val="007D4295"/>
    <w:rsid w:val="007D463F"/>
    <w:rsid w:val="007D4835"/>
    <w:rsid w:val="007D51B0"/>
    <w:rsid w:val="007D5487"/>
    <w:rsid w:val="007D5558"/>
    <w:rsid w:val="007D5C35"/>
    <w:rsid w:val="007D5C85"/>
    <w:rsid w:val="007D5D4E"/>
    <w:rsid w:val="007D5E59"/>
    <w:rsid w:val="007D6063"/>
    <w:rsid w:val="007E1210"/>
    <w:rsid w:val="007E13A1"/>
    <w:rsid w:val="007E32D2"/>
    <w:rsid w:val="007E365E"/>
    <w:rsid w:val="007E4197"/>
    <w:rsid w:val="007E4A3B"/>
    <w:rsid w:val="007E58B2"/>
    <w:rsid w:val="007E5E86"/>
    <w:rsid w:val="007E5FFF"/>
    <w:rsid w:val="007E6EF1"/>
    <w:rsid w:val="007E7745"/>
    <w:rsid w:val="007F1D0E"/>
    <w:rsid w:val="007F1D78"/>
    <w:rsid w:val="007F2400"/>
    <w:rsid w:val="007F2B93"/>
    <w:rsid w:val="007F33F2"/>
    <w:rsid w:val="007F41F2"/>
    <w:rsid w:val="007F4638"/>
    <w:rsid w:val="007F4731"/>
    <w:rsid w:val="007F4C88"/>
    <w:rsid w:val="007F540C"/>
    <w:rsid w:val="007F6866"/>
    <w:rsid w:val="007F738F"/>
    <w:rsid w:val="0080031C"/>
    <w:rsid w:val="00800C64"/>
    <w:rsid w:val="00801403"/>
    <w:rsid w:val="008019AE"/>
    <w:rsid w:val="00802048"/>
    <w:rsid w:val="00802A98"/>
    <w:rsid w:val="00803AE3"/>
    <w:rsid w:val="0080458B"/>
    <w:rsid w:val="00804A86"/>
    <w:rsid w:val="00804CD2"/>
    <w:rsid w:val="008066CA"/>
    <w:rsid w:val="008066F0"/>
    <w:rsid w:val="00807EE1"/>
    <w:rsid w:val="008111AA"/>
    <w:rsid w:val="00811B20"/>
    <w:rsid w:val="00811BCA"/>
    <w:rsid w:val="008121E7"/>
    <w:rsid w:val="00813F78"/>
    <w:rsid w:val="0081461A"/>
    <w:rsid w:val="00814E61"/>
    <w:rsid w:val="00815284"/>
    <w:rsid w:val="00815756"/>
    <w:rsid w:val="008157E1"/>
    <w:rsid w:val="0081613C"/>
    <w:rsid w:val="008162AB"/>
    <w:rsid w:val="00816E94"/>
    <w:rsid w:val="008171A3"/>
    <w:rsid w:val="00820D34"/>
    <w:rsid w:val="00820E1E"/>
    <w:rsid w:val="00820EE3"/>
    <w:rsid w:val="00821465"/>
    <w:rsid w:val="00822DA8"/>
    <w:rsid w:val="0082438A"/>
    <w:rsid w:val="00824BF7"/>
    <w:rsid w:val="00824D2E"/>
    <w:rsid w:val="008254B2"/>
    <w:rsid w:val="0082550D"/>
    <w:rsid w:val="00826187"/>
    <w:rsid w:val="00826A80"/>
    <w:rsid w:val="00827309"/>
    <w:rsid w:val="00827B24"/>
    <w:rsid w:val="008331AC"/>
    <w:rsid w:val="008334BD"/>
    <w:rsid w:val="00833A08"/>
    <w:rsid w:val="00834210"/>
    <w:rsid w:val="008342B7"/>
    <w:rsid w:val="00834C12"/>
    <w:rsid w:val="00834FB1"/>
    <w:rsid w:val="00840E9C"/>
    <w:rsid w:val="00840FB5"/>
    <w:rsid w:val="0084164F"/>
    <w:rsid w:val="0084195E"/>
    <w:rsid w:val="008420BE"/>
    <w:rsid w:val="00842AEB"/>
    <w:rsid w:val="00842C74"/>
    <w:rsid w:val="0084304F"/>
    <w:rsid w:val="00845251"/>
    <w:rsid w:val="00846A41"/>
    <w:rsid w:val="00847AE0"/>
    <w:rsid w:val="00847CCB"/>
    <w:rsid w:val="00851B9D"/>
    <w:rsid w:val="00852239"/>
    <w:rsid w:val="008524E1"/>
    <w:rsid w:val="00852CEA"/>
    <w:rsid w:val="00856571"/>
    <w:rsid w:val="00856EF8"/>
    <w:rsid w:val="00857109"/>
    <w:rsid w:val="008575C8"/>
    <w:rsid w:val="00857BB8"/>
    <w:rsid w:val="00860016"/>
    <w:rsid w:val="0086097D"/>
    <w:rsid w:val="00860D3D"/>
    <w:rsid w:val="00861090"/>
    <w:rsid w:val="0086199D"/>
    <w:rsid w:val="00861F7E"/>
    <w:rsid w:val="00862943"/>
    <w:rsid w:val="00863323"/>
    <w:rsid w:val="0086347D"/>
    <w:rsid w:val="008636E6"/>
    <w:rsid w:val="00864044"/>
    <w:rsid w:val="0086451F"/>
    <w:rsid w:val="00864AE8"/>
    <w:rsid w:val="00865060"/>
    <w:rsid w:val="008658D4"/>
    <w:rsid w:val="00866ADC"/>
    <w:rsid w:val="008671AD"/>
    <w:rsid w:val="00867864"/>
    <w:rsid w:val="0086799D"/>
    <w:rsid w:val="008700C5"/>
    <w:rsid w:val="0087014E"/>
    <w:rsid w:val="0087021D"/>
    <w:rsid w:val="00870CBC"/>
    <w:rsid w:val="00870D7A"/>
    <w:rsid w:val="0087165E"/>
    <w:rsid w:val="00871962"/>
    <w:rsid w:val="00872D3F"/>
    <w:rsid w:val="00872F8B"/>
    <w:rsid w:val="0087329A"/>
    <w:rsid w:val="00873F89"/>
    <w:rsid w:val="00874030"/>
    <w:rsid w:val="00874064"/>
    <w:rsid w:val="00874C34"/>
    <w:rsid w:val="00874FAC"/>
    <w:rsid w:val="00876B9E"/>
    <w:rsid w:val="00877C91"/>
    <w:rsid w:val="00880AA3"/>
    <w:rsid w:val="00880C45"/>
    <w:rsid w:val="00880C6B"/>
    <w:rsid w:val="008815AF"/>
    <w:rsid w:val="00881FF6"/>
    <w:rsid w:val="00884992"/>
    <w:rsid w:val="00884A3A"/>
    <w:rsid w:val="008864EE"/>
    <w:rsid w:val="00886A32"/>
    <w:rsid w:val="00886EB5"/>
    <w:rsid w:val="008877DC"/>
    <w:rsid w:val="008908F9"/>
    <w:rsid w:val="00890F54"/>
    <w:rsid w:val="008913B7"/>
    <w:rsid w:val="0089191E"/>
    <w:rsid w:val="00892E9A"/>
    <w:rsid w:val="008942F9"/>
    <w:rsid w:val="008953EB"/>
    <w:rsid w:val="008954E6"/>
    <w:rsid w:val="00895784"/>
    <w:rsid w:val="0089586A"/>
    <w:rsid w:val="00895ED2"/>
    <w:rsid w:val="00895FFF"/>
    <w:rsid w:val="008962C0"/>
    <w:rsid w:val="00896937"/>
    <w:rsid w:val="008974CE"/>
    <w:rsid w:val="00897F31"/>
    <w:rsid w:val="008A047F"/>
    <w:rsid w:val="008A0722"/>
    <w:rsid w:val="008A34A8"/>
    <w:rsid w:val="008A36B5"/>
    <w:rsid w:val="008A3906"/>
    <w:rsid w:val="008A4E72"/>
    <w:rsid w:val="008A4FC3"/>
    <w:rsid w:val="008A5436"/>
    <w:rsid w:val="008A59C3"/>
    <w:rsid w:val="008A5A07"/>
    <w:rsid w:val="008A6012"/>
    <w:rsid w:val="008B037C"/>
    <w:rsid w:val="008B0645"/>
    <w:rsid w:val="008B0719"/>
    <w:rsid w:val="008B0F74"/>
    <w:rsid w:val="008B14C1"/>
    <w:rsid w:val="008B1FE1"/>
    <w:rsid w:val="008B3231"/>
    <w:rsid w:val="008B341E"/>
    <w:rsid w:val="008B4790"/>
    <w:rsid w:val="008B511F"/>
    <w:rsid w:val="008B5B36"/>
    <w:rsid w:val="008B5E8F"/>
    <w:rsid w:val="008B5EF8"/>
    <w:rsid w:val="008C0FDA"/>
    <w:rsid w:val="008C188A"/>
    <w:rsid w:val="008C25A5"/>
    <w:rsid w:val="008C2940"/>
    <w:rsid w:val="008C2D6F"/>
    <w:rsid w:val="008C2D73"/>
    <w:rsid w:val="008C35F4"/>
    <w:rsid w:val="008C39A0"/>
    <w:rsid w:val="008C39EC"/>
    <w:rsid w:val="008C41FA"/>
    <w:rsid w:val="008C56F6"/>
    <w:rsid w:val="008C7149"/>
    <w:rsid w:val="008C71FF"/>
    <w:rsid w:val="008D045D"/>
    <w:rsid w:val="008D145F"/>
    <w:rsid w:val="008D1C0E"/>
    <w:rsid w:val="008D5966"/>
    <w:rsid w:val="008D5C80"/>
    <w:rsid w:val="008D6854"/>
    <w:rsid w:val="008D6926"/>
    <w:rsid w:val="008D6CBF"/>
    <w:rsid w:val="008D71F0"/>
    <w:rsid w:val="008D7E57"/>
    <w:rsid w:val="008E0F3A"/>
    <w:rsid w:val="008E0F52"/>
    <w:rsid w:val="008E25D7"/>
    <w:rsid w:val="008E4251"/>
    <w:rsid w:val="008E5417"/>
    <w:rsid w:val="008E604C"/>
    <w:rsid w:val="008E6704"/>
    <w:rsid w:val="008E72D0"/>
    <w:rsid w:val="008E7D28"/>
    <w:rsid w:val="008F021E"/>
    <w:rsid w:val="008F0E30"/>
    <w:rsid w:val="008F4B25"/>
    <w:rsid w:val="008F4F6F"/>
    <w:rsid w:val="008F6BC0"/>
    <w:rsid w:val="008F7153"/>
    <w:rsid w:val="00902DF6"/>
    <w:rsid w:val="009034A6"/>
    <w:rsid w:val="00903525"/>
    <w:rsid w:val="00904FDE"/>
    <w:rsid w:val="00905120"/>
    <w:rsid w:val="00906068"/>
    <w:rsid w:val="00906845"/>
    <w:rsid w:val="0090696D"/>
    <w:rsid w:val="009071C2"/>
    <w:rsid w:val="00907288"/>
    <w:rsid w:val="00907548"/>
    <w:rsid w:val="0091064C"/>
    <w:rsid w:val="009113F8"/>
    <w:rsid w:val="00911960"/>
    <w:rsid w:val="00912F00"/>
    <w:rsid w:val="009142B1"/>
    <w:rsid w:val="00914EF9"/>
    <w:rsid w:val="009163C0"/>
    <w:rsid w:val="00916FC6"/>
    <w:rsid w:val="009174D7"/>
    <w:rsid w:val="00917E5A"/>
    <w:rsid w:val="0092030A"/>
    <w:rsid w:val="00921C49"/>
    <w:rsid w:val="00923821"/>
    <w:rsid w:val="009240F1"/>
    <w:rsid w:val="009268F6"/>
    <w:rsid w:val="00926AB1"/>
    <w:rsid w:val="00926BAE"/>
    <w:rsid w:val="00927124"/>
    <w:rsid w:val="009306F4"/>
    <w:rsid w:val="0093187C"/>
    <w:rsid w:val="009318FE"/>
    <w:rsid w:val="00931FA0"/>
    <w:rsid w:val="0093217E"/>
    <w:rsid w:val="009323D9"/>
    <w:rsid w:val="009326CE"/>
    <w:rsid w:val="00932B41"/>
    <w:rsid w:val="00933A8D"/>
    <w:rsid w:val="00933E3E"/>
    <w:rsid w:val="00933F54"/>
    <w:rsid w:val="00934F7E"/>
    <w:rsid w:val="009351C5"/>
    <w:rsid w:val="009369DB"/>
    <w:rsid w:val="00937258"/>
    <w:rsid w:val="009378FD"/>
    <w:rsid w:val="00937E08"/>
    <w:rsid w:val="00940807"/>
    <w:rsid w:val="0094109F"/>
    <w:rsid w:val="00942242"/>
    <w:rsid w:val="00942402"/>
    <w:rsid w:val="00944BED"/>
    <w:rsid w:val="0094539C"/>
    <w:rsid w:val="009456B1"/>
    <w:rsid w:val="00950065"/>
    <w:rsid w:val="00950300"/>
    <w:rsid w:val="009509A5"/>
    <w:rsid w:val="00950C22"/>
    <w:rsid w:val="009510C0"/>
    <w:rsid w:val="0095190C"/>
    <w:rsid w:val="00952E50"/>
    <w:rsid w:val="00953C2E"/>
    <w:rsid w:val="00954728"/>
    <w:rsid w:val="00954ED1"/>
    <w:rsid w:val="00955170"/>
    <w:rsid w:val="00956A65"/>
    <w:rsid w:val="009613B1"/>
    <w:rsid w:val="00961DED"/>
    <w:rsid w:val="00961F18"/>
    <w:rsid w:val="009626DC"/>
    <w:rsid w:val="00962AD1"/>
    <w:rsid w:val="0096370D"/>
    <w:rsid w:val="009639F7"/>
    <w:rsid w:val="009661FB"/>
    <w:rsid w:val="00967D4C"/>
    <w:rsid w:val="0097005E"/>
    <w:rsid w:val="009703F4"/>
    <w:rsid w:val="009707EA"/>
    <w:rsid w:val="009708D3"/>
    <w:rsid w:val="0097175F"/>
    <w:rsid w:val="009718A7"/>
    <w:rsid w:val="00972B40"/>
    <w:rsid w:val="00972CA0"/>
    <w:rsid w:val="009733D9"/>
    <w:rsid w:val="0097576D"/>
    <w:rsid w:val="00975C49"/>
    <w:rsid w:val="00977BFB"/>
    <w:rsid w:val="00977E98"/>
    <w:rsid w:val="00982020"/>
    <w:rsid w:val="00982546"/>
    <w:rsid w:val="00982AB5"/>
    <w:rsid w:val="009835DE"/>
    <w:rsid w:val="0098422E"/>
    <w:rsid w:val="009842A8"/>
    <w:rsid w:val="00984760"/>
    <w:rsid w:val="00984BF4"/>
    <w:rsid w:val="00984CCF"/>
    <w:rsid w:val="009852BD"/>
    <w:rsid w:val="00986141"/>
    <w:rsid w:val="009862ED"/>
    <w:rsid w:val="00986A93"/>
    <w:rsid w:val="00986B53"/>
    <w:rsid w:val="00986DE0"/>
    <w:rsid w:val="0098769E"/>
    <w:rsid w:val="00987F96"/>
    <w:rsid w:val="00990C4A"/>
    <w:rsid w:val="009912FA"/>
    <w:rsid w:val="009914C4"/>
    <w:rsid w:val="00991B84"/>
    <w:rsid w:val="00991FEE"/>
    <w:rsid w:val="009928C8"/>
    <w:rsid w:val="00993CD6"/>
    <w:rsid w:val="00993CD9"/>
    <w:rsid w:val="00994039"/>
    <w:rsid w:val="00995C36"/>
    <w:rsid w:val="009967BB"/>
    <w:rsid w:val="00996E81"/>
    <w:rsid w:val="009972B4"/>
    <w:rsid w:val="0099796F"/>
    <w:rsid w:val="009A0B01"/>
    <w:rsid w:val="009A1504"/>
    <w:rsid w:val="009A1DE3"/>
    <w:rsid w:val="009A23A1"/>
    <w:rsid w:val="009A2857"/>
    <w:rsid w:val="009A2C8D"/>
    <w:rsid w:val="009A3546"/>
    <w:rsid w:val="009A391B"/>
    <w:rsid w:val="009A5110"/>
    <w:rsid w:val="009A53D7"/>
    <w:rsid w:val="009A57E8"/>
    <w:rsid w:val="009A5C1A"/>
    <w:rsid w:val="009A5C56"/>
    <w:rsid w:val="009A6F1C"/>
    <w:rsid w:val="009A6F3D"/>
    <w:rsid w:val="009A7B08"/>
    <w:rsid w:val="009B02BE"/>
    <w:rsid w:val="009B0795"/>
    <w:rsid w:val="009B27B4"/>
    <w:rsid w:val="009B3402"/>
    <w:rsid w:val="009B437D"/>
    <w:rsid w:val="009B4608"/>
    <w:rsid w:val="009B7217"/>
    <w:rsid w:val="009B754A"/>
    <w:rsid w:val="009B7B45"/>
    <w:rsid w:val="009C002F"/>
    <w:rsid w:val="009C1183"/>
    <w:rsid w:val="009C146B"/>
    <w:rsid w:val="009C1E73"/>
    <w:rsid w:val="009C380D"/>
    <w:rsid w:val="009C3C11"/>
    <w:rsid w:val="009C45EF"/>
    <w:rsid w:val="009C4FF4"/>
    <w:rsid w:val="009C530B"/>
    <w:rsid w:val="009C5F81"/>
    <w:rsid w:val="009C6617"/>
    <w:rsid w:val="009C69C9"/>
    <w:rsid w:val="009C7A97"/>
    <w:rsid w:val="009C7CD5"/>
    <w:rsid w:val="009C7EF0"/>
    <w:rsid w:val="009D0465"/>
    <w:rsid w:val="009D138F"/>
    <w:rsid w:val="009D19AE"/>
    <w:rsid w:val="009D35C6"/>
    <w:rsid w:val="009D4FD0"/>
    <w:rsid w:val="009D518B"/>
    <w:rsid w:val="009D57ED"/>
    <w:rsid w:val="009D61B7"/>
    <w:rsid w:val="009D6979"/>
    <w:rsid w:val="009D72EA"/>
    <w:rsid w:val="009D78EB"/>
    <w:rsid w:val="009D7C72"/>
    <w:rsid w:val="009D7C9B"/>
    <w:rsid w:val="009E0EF1"/>
    <w:rsid w:val="009E2883"/>
    <w:rsid w:val="009E38FD"/>
    <w:rsid w:val="009E4DB3"/>
    <w:rsid w:val="009E533C"/>
    <w:rsid w:val="009E720B"/>
    <w:rsid w:val="009E7496"/>
    <w:rsid w:val="009E7CCC"/>
    <w:rsid w:val="009F09A5"/>
    <w:rsid w:val="009F0F9B"/>
    <w:rsid w:val="009F2292"/>
    <w:rsid w:val="009F2DCA"/>
    <w:rsid w:val="009F31E2"/>
    <w:rsid w:val="009F379F"/>
    <w:rsid w:val="009F4FD6"/>
    <w:rsid w:val="009F6724"/>
    <w:rsid w:val="009F6966"/>
    <w:rsid w:val="009F7484"/>
    <w:rsid w:val="00A006F3"/>
    <w:rsid w:val="00A00C1D"/>
    <w:rsid w:val="00A01AB5"/>
    <w:rsid w:val="00A03E90"/>
    <w:rsid w:val="00A040BF"/>
    <w:rsid w:val="00A050F4"/>
    <w:rsid w:val="00A053D4"/>
    <w:rsid w:val="00A06FB9"/>
    <w:rsid w:val="00A0757B"/>
    <w:rsid w:val="00A079E6"/>
    <w:rsid w:val="00A07EEA"/>
    <w:rsid w:val="00A100DD"/>
    <w:rsid w:val="00A103B6"/>
    <w:rsid w:val="00A106FD"/>
    <w:rsid w:val="00A10902"/>
    <w:rsid w:val="00A11288"/>
    <w:rsid w:val="00A1132D"/>
    <w:rsid w:val="00A11F8B"/>
    <w:rsid w:val="00A12080"/>
    <w:rsid w:val="00A12AC4"/>
    <w:rsid w:val="00A12D88"/>
    <w:rsid w:val="00A1307F"/>
    <w:rsid w:val="00A14961"/>
    <w:rsid w:val="00A1516F"/>
    <w:rsid w:val="00A161E3"/>
    <w:rsid w:val="00A16A4C"/>
    <w:rsid w:val="00A179E6"/>
    <w:rsid w:val="00A17D14"/>
    <w:rsid w:val="00A20387"/>
    <w:rsid w:val="00A2045A"/>
    <w:rsid w:val="00A21D07"/>
    <w:rsid w:val="00A22200"/>
    <w:rsid w:val="00A22508"/>
    <w:rsid w:val="00A236D3"/>
    <w:rsid w:val="00A23708"/>
    <w:rsid w:val="00A24016"/>
    <w:rsid w:val="00A241C0"/>
    <w:rsid w:val="00A248BF"/>
    <w:rsid w:val="00A25086"/>
    <w:rsid w:val="00A258B0"/>
    <w:rsid w:val="00A25B73"/>
    <w:rsid w:val="00A25D5E"/>
    <w:rsid w:val="00A263AB"/>
    <w:rsid w:val="00A2725D"/>
    <w:rsid w:val="00A27265"/>
    <w:rsid w:val="00A27F3F"/>
    <w:rsid w:val="00A301CD"/>
    <w:rsid w:val="00A320ED"/>
    <w:rsid w:val="00A32420"/>
    <w:rsid w:val="00A33256"/>
    <w:rsid w:val="00A339BD"/>
    <w:rsid w:val="00A33B4A"/>
    <w:rsid w:val="00A347E0"/>
    <w:rsid w:val="00A347F7"/>
    <w:rsid w:val="00A35E75"/>
    <w:rsid w:val="00A35F3D"/>
    <w:rsid w:val="00A35FBE"/>
    <w:rsid w:val="00A3635D"/>
    <w:rsid w:val="00A3708F"/>
    <w:rsid w:val="00A3776B"/>
    <w:rsid w:val="00A37F55"/>
    <w:rsid w:val="00A40832"/>
    <w:rsid w:val="00A4083F"/>
    <w:rsid w:val="00A408E0"/>
    <w:rsid w:val="00A40932"/>
    <w:rsid w:val="00A41D57"/>
    <w:rsid w:val="00A42307"/>
    <w:rsid w:val="00A42797"/>
    <w:rsid w:val="00A43E61"/>
    <w:rsid w:val="00A44D81"/>
    <w:rsid w:val="00A472DA"/>
    <w:rsid w:val="00A4786A"/>
    <w:rsid w:val="00A47E0D"/>
    <w:rsid w:val="00A50137"/>
    <w:rsid w:val="00A50401"/>
    <w:rsid w:val="00A50546"/>
    <w:rsid w:val="00A506E8"/>
    <w:rsid w:val="00A51467"/>
    <w:rsid w:val="00A515A5"/>
    <w:rsid w:val="00A52C6C"/>
    <w:rsid w:val="00A52CAA"/>
    <w:rsid w:val="00A536DB"/>
    <w:rsid w:val="00A5438E"/>
    <w:rsid w:val="00A54448"/>
    <w:rsid w:val="00A54F58"/>
    <w:rsid w:val="00A5555E"/>
    <w:rsid w:val="00A57375"/>
    <w:rsid w:val="00A573B4"/>
    <w:rsid w:val="00A57CCB"/>
    <w:rsid w:val="00A57EEA"/>
    <w:rsid w:val="00A60123"/>
    <w:rsid w:val="00A60569"/>
    <w:rsid w:val="00A60BC5"/>
    <w:rsid w:val="00A60D29"/>
    <w:rsid w:val="00A618B1"/>
    <w:rsid w:val="00A619BF"/>
    <w:rsid w:val="00A636EB"/>
    <w:rsid w:val="00A640C8"/>
    <w:rsid w:val="00A648AF"/>
    <w:rsid w:val="00A6573B"/>
    <w:rsid w:val="00A65DAD"/>
    <w:rsid w:val="00A663B4"/>
    <w:rsid w:val="00A6791D"/>
    <w:rsid w:val="00A70980"/>
    <w:rsid w:val="00A712D5"/>
    <w:rsid w:val="00A71AD2"/>
    <w:rsid w:val="00A722BD"/>
    <w:rsid w:val="00A72F34"/>
    <w:rsid w:val="00A74798"/>
    <w:rsid w:val="00A749B4"/>
    <w:rsid w:val="00A74E2A"/>
    <w:rsid w:val="00A74F8D"/>
    <w:rsid w:val="00A752B1"/>
    <w:rsid w:val="00A76C20"/>
    <w:rsid w:val="00A801FC"/>
    <w:rsid w:val="00A80436"/>
    <w:rsid w:val="00A804A9"/>
    <w:rsid w:val="00A8194A"/>
    <w:rsid w:val="00A82B2E"/>
    <w:rsid w:val="00A82DF2"/>
    <w:rsid w:val="00A83107"/>
    <w:rsid w:val="00A835E5"/>
    <w:rsid w:val="00A83808"/>
    <w:rsid w:val="00A83EE3"/>
    <w:rsid w:val="00A861E9"/>
    <w:rsid w:val="00A866FC"/>
    <w:rsid w:val="00A90388"/>
    <w:rsid w:val="00A91066"/>
    <w:rsid w:val="00A91932"/>
    <w:rsid w:val="00A91C4B"/>
    <w:rsid w:val="00A91D9C"/>
    <w:rsid w:val="00A927FF"/>
    <w:rsid w:val="00A92943"/>
    <w:rsid w:val="00A9458A"/>
    <w:rsid w:val="00A94C67"/>
    <w:rsid w:val="00A94F95"/>
    <w:rsid w:val="00A977F7"/>
    <w:rsid w:val="00A97C08"/>
    <w:rsid w:val="00AA006E"/>
    <w:rsid w:val="00AA03ED"/>
    <w:rsid w:val="00AA069F"/>
    <w:rsid w:val="00AA0BBA"/>
    <w:rsid w:val="00AA0D7A"/>
    <w:rsid w:val="00AA1288"/>
    <w:rsid w:val="00AA175D"/>
    <w:rsid w:val="00AA1DDC"/>
    <w:rsid w:val="00AA279B"/>
    <w:rsid w:val="00AA3B9A"/>
    <w:rsid w:val="00AA3CCD"/>
    <w:rsid w:val="00AA4C47"/>
    <w:rsid w:val="00AA5BFE"/>
    <w:rsid w:val="00AA6088"/>
    <w:rsid w:val="00AA6DBD"/>
    <w:rsid w:val="00AA7CCF"/>
    <w:rsid w:val="00AB170A"/>
    <w:rsid w:val="00AB18CD"/>
    <w:rsid w:val="00AB1A73"/>
    <w:rsid w:val="00AB2C9A"/>
    <w:rsid w:val="00AB3E7A"/>
    <w:rsid w:val="00AB4B61"/>
    <w:rsid w:val="00AB67CB"/>
    <w:rsid w:val="00AB694B"/>
    <w:rsid w:val="00AB7332"/>
    <w:rsid w:val="00AB7644"/>
    <w:rsid w:val="00AC093C"/>
    <w:rsid w:val="00AC3023"/>
    <w:rsid w:val="00AC3116"/>
    <w:rsid w:val="00AC3432"/>
    <w:rsid w:val="00AC3689"/>
    <w:rsid w:val="00AC3897"/>
    <w:rsid w:val="00AC3CA0"/>
    <w:rsid w:val="00AC42FE"/>
    <w:rsid w:val="00AC4FE7"/>
    <w:rsid w:val="00AC626B"/>
    <w:rsid w:val="00AC6329"/>
    <w:rsid w:val="00AC697D"/>
    <w:rsid w:val="00AC7276"/>
    <w:rsid w:val="00AC799A"/>
    <w:rsid w:val="00AC7C58"/>
    <w:rsid w:val="00AD0A74"/>
    <w:rsid w:val="00AD12AC"/>
    <w:rsid w:val="00AD166B"/>
    <w:rsid w:val="00AD21B2"/>
    <w:rsid w:val="00AD23BE"/>
    <w:rsid w:val="00AD253A"/>
    <w:rsid w:val="00AD3A06"/>
    <w:rsid w:val="00AD5331"/>
    <w:rsid w:val="00AD5D9E"/>
    <w:rsid w:val="00AD67E3"/>
    <w:rsid w:val="00AD763C"/>
    <w:rsid w:val="00AD7B08"/>
    <w:rsid w:val="00AE054D"/>
    <w:rsid w:val="00AE10A4"/>
    <w:rsid w:val="00AE10AA"/>
    <w:rsid w:val="00AE13CE"/>
    <w:rsid w:val="00AE1925"/>
    <w:rsid w:val="00AE299D"/>
    <w:rsid w:val="00AE3C18"/>
    <w:rsid w:val="00AE3C29"/>
    <w:rsid w:val="00AE44D5"/>
    <w:rsid w:val="00AE4997"/>
    <w:rsid w:val="00AE5036"/>
    <w:rsid w:val="00AE54CF"/>
    <w:rsid w:val="00AE5815"/>
    <w:rsid w:val="00AE5A3A"/>
    <w:rsid w:val="00AE5CB7"/>
    <w:rsid w:val="00AE7915"/>
    <w:rsid w:val="00AE7DAC"/>
    <w:rsid w:val="00AF0996"/>
    <w:rsid w:val="00AF0C54"/>
    <w:rsid w:val="00AF1D91"/>
    <w:rsid w:val="00AF2B14"/>
    <w:rsid w:val="00AF3153"/>
    <w:rsid w:val="00AF568D"/>
    <w:rsid w:val="00AF5BC3"/>
    <w:rsid w:val="00AF619B"/>
    <w:rsid w:val="00B0036D"/>
    <w:rsid w:val="00B003B0"/>
    <w:rsid w:val="00B010A4"/>
    <w:rsid w:val="00B01491"/>
    <w:rsid w:val="00B01D4F"/>
    <w:rsid w:val="00B01D89"/>
    <w:rsid w:val="00B01E74"/>
    <w:rsid w:val="00B029FC"/>
    <w:rsid w:val="00B03627"/>
    <w:rsid w:val="00B041C5"/>
    <w:rsid w:val="00B0443C"/>
    <w:rsid w:val="00B056C8"/>
    <w:rsid w:val="00B0661C"/>
    <w:rsid w:val="00B07F0F"/>
    <w:rsid w:val="00B10282"/>
    <w:rsid w:val="00B10651"/>
    <w:rsid w:val="00B10A6C"/>
    <w:rsid w:val="00B10F84"/>
    <w:rsid w:val="00B11279"/>
    <w:rsid w:val="00B11E6A"/>
    <w:rsid w:val="00B1247F"/>
    <w:rsid w:val="00B126E4"/>
    <w:rsid w:val="00B13C8E"/>
    <w:rsid w:val="00B147B8"/>
    <w:rsid w:val="00B14C43"/>
    <w:rsid w:val="00B14D31"/>
    <w:rsid w:val="00B15C46"/>
    <w:rsid w:val="00B172D9"/>
    <w:rsid w:val="00B2106E"/>
    <w:rsid w:val="00B212B5"/>
    <w:rsid w:val="00B219A8"/>
    <w:rsid w:val="00B21DA8"/>
    <w:rsid w:val="00B21EF3"/>
    <w:rsid w:val="00B21FAD"/>
    <w:rsid w:val="00B22F10"/>
    <w:rsid w:val="00B23811"/>
    <w:rsid w:val="00B23B4D"/>
    <w:rsid w:val="00B23B59"/>
    <w:rsid w:val="00B25911"/>
    <w:rsid w:val="00B25DDE"/>
    <w:rsid w:val="00B25FED"/>
    <w:rsid w:val="00B3114F"/>
    <w:rsid w:val="00B319C7"/>
    <w:rsid w:val="00B31A7A"/>
    <w:rsid w:val="00B34EE7"/>
    <w:rsid w:val="00B35FD0"/>
    <w:rsid w:val="00B3620B"/>
    <w:rsid w:val="00B37B5C"/>
    <w:rsid w:val="00B37B70"/>
    <w:rsid w:val="00B40344"/>
    <w:rsid w:val="00B42BB4"/>
    <w:rsid w:val="00B42D77"/>
    <w:rsid w:val="00B42E5B"/>
    <w:rsid w:val="00B43D46"/>
    <w:rsid w:val="00B44446"/>
    <w:rsid w:val="00B465B3"/>
    <w:rsid w:val="00B501F1"/>
    <w:rsid w:val="00B50AC2"/>
    <w:rsid w:val="00B5115A"/>
    <w:rsid w:val="00B5199A"/>
    <w:rsid w:val="00B51B68"/>
    <w:rsid w:val="00B5224A"/>
    <w:rsid w:val="00B52260"/>
    <w:rsid w:val="00B52B33"/>
    <w:rsid w:val="00B532C1"/>
    <w:rsid w:val="00B5341F"/>
    <w:rsid w:val="00B53546"/>
    <w:rsid w:val="00B53733"/>
    <w:rsid w:val="00B53AF7"/>
    <w:rsid w:val="00B55085"/>
    <w:rsid w:val="00B5552E"/>
    <w:rsid w:val="00B56156"/>
    <w:rsid w:val="00B5782C"/>
    <w:rsid w:val="00B57909"/>
    <w:rsid w:val="00B57961"/>
    <w:rsid w:val="00B60BE4"/>
    <w:rsid w:val="00B61757"/>
    <w:rsid w:val="00B62A95"/>
    <w:rsid w:val="00B6401B"/>
    <w:rsid w:val="00B6425A"/>
    <w:rsid w:val="00B65414"/>
    <w:rsid w:val="00B65646"/>
    <w:rsid w:val="00B6569D"/>
    <w:rsid w:val="00B6591E"/>
    <w:rsid w:val="00B65D46"/>
    <w:rsid w:val="00B66B00"/>
    <w:rsid w:val="00B67991"/>
    <w:rsid w:val="00B67A3C"/>
    <w:rsid w:val="00B67E5F"/>
    <w:rsid w:val="00B719D4"/>
    <w:rsid w:val="00B7227E"/>
    <w:rsid w:val="00B72482"/>
    <w:rsid w:val="00B73A32"/>
    <w:rsid w:val="00B7433D"/>
    <w:rsid w:val="00B7490C"/>
    <w:rsid w:val="00B749CE"/>
    <w:rsid w:val="00B74E91"/>
    <w:rsid w:val="00B755B6"/>
    <w:rsid w:val="00B75B91"/>
    <w:rsid w:val="00B75D0B"/>
    <w:rsid w:val="00B75DC6"/>
    <w:rsid w:val="00B7756E"/>
    <w:rsid w:val="00B80D74"/>
    <w:rsid w:val="00B80FBE"/>
    <w:rsid w:val="00B830D3"/>
    <w:rsid w:val="00B8349F"/>
    <w:rsid w:val="00B83AEF"/>
    <w:rsid w:val="00B83CA7"/>
    <w:rsid w:val="00B84F4A"/>
    <w:rsid w:val="00B8586C"/>
    <w:rsid w:val="00B8795E"/>
    <w:rsid w:val="00B9112B"/>
    <w:rsid w:val="00B91E5D"/>
    <w:rsid w:val="00B92E7B"/>
    <w:rsid w:val="00B92EEB"/>
    <w:rsid w:val="00B932B7"/>
    <w:rsid w:val="00B9410F"/>
    <w:rsid w:val="00B96097"/>
    <w:rsid w:val="00B96516"/>
    <w:rsid w:val="00B97757"/>
    <w:rsid w:val="00BA018F"/>
    <w:rsid w:val="00BA0441"/>
    <w:rsid w:val="00BA096E"/>
    <w:rsid w:val="00BA0C76"/>
    <w:rsid w:val="00BA19BE"/>
    <w:rsid w:val="00BA1BAC"/>
    <w:rsid w:val="00BA2830"/>
    <w:rsid w:val="00BA54A3"/>
    <w:rsid w:val="00BA61F2"/>
    <w:rsid w:val="00BA627D"/>
    <w:rsid w:val="00BA7499"/>
    <w:rsid w:val="00BA770B"/>
    <w:rsid w:val="00BB03AC"/>
    <w:rsid w:val="00BB086B"/>
    <w:rsid w:val="00BB09EE"/>
    <w:rsid w:val="00BB1299"/>
    <w:rsid w:val="00BB1E86"/>
    <w:rsid w:val="00BB210E"/>
    <w:rsid w:val="00BB2214"/>
    <w:rsid w:val="00BB25FA"/>
    <w:rsid w:val="00BB32CD"/>
    <w:rsid w:val="00BB3C2D"/>
    <w:rsid w:val="00BB474A"/>
    <w:rsid w:val="00BB4AC8"/>
    <w:rsid w:val="00BB5D98"/>
    <w:rsid w:val="00BB6905"/>
    <w:rsid w:val="00BB725A"/>
    <w:rsid w:val="00BB7380"/>
    <w:rsid w:val="00BB74C1"/>
    <w:rsid w:val="00BB7D64"/>
    <w:rsid w:val="00BC0A8F"/>
    <w:rsid w:val="00BC0B23"/>
    <w:rsid w:val="00BC0EEA"/>
    <w:rsid w:val="00BC1110"/>
    <w:rsid w:val="00BC1C64"/>
    <w:rsid w:val="00BC2156"/>
    <w:rsid w:val="00BC2BD0"/>
    <w:rsid w:val="00BC2F28"/>
    <w:rsid w:val="00BC34AE"/>
    <w:rsid w:val="00BC3CCE"/>
    <w:rsid w:val="00BC4D03"/>
    <w:rsid w:val="00BC5CF2"/>
    <w:rsid w:val="00BC606A"/>
    <w:rsid w:val="00BC6965"/>
    <w:rsid w:val="00BC7A13"/>
    <w:rsid w:val="00BC7CF8"/>
    <w:rsid w:val="00BD0B13"/>
    <w:rsid w:val="00BD0D29"/>
    <w:rsid w:val="00BD1DFF"/>
    <w:rsid w:val="00BD1F06"/>
    <w:rsid w:val="00BD2834"/>
    <w:rsid w:val="00BD33F5"/>
    <w:rsid w:val="00BD3678"/>
    <w:rsid w:val="00BD3CB8"/>
    <w:rsid w:val="00BD404A"/>
    <w:rsid w:val="00BD4A62"/>
    <w:rsid w:val="00BD4CAC"/>
    <w:rsid w:val="00BD55B7"/>
    <w:rsid w:val="00BD55E2"/>
    <w:rsid w:val="00BD622C"/>
    <w:rsid w:val="00BD664C"/>
    <w:rsid w:val="00BD6A0D"/>
    <w:rsid w:val="00BD6C9D"/>
    <w:rsid w:val="00BD7E14"/>
    <w:rsid w:val="00BE1D1E"/>
    <w:rsid w:val="00BE2647"/>
    <w:rsid w:val="00BE2D75"/>
    <w:rsid w:val="00BE3CEA"/>
    <w:rsid w:val="00BE3E53"/>
    <w:rsid w:val="00BE3F95"/>
    <w:rsid w:val="00BE41F7"/>
    <w:rsid w:val="00BE4784"/>
    <w:rsid w:val="00BE481F"/>
    <w:rsid w:val="00BE4FE2"/>
    <w:rsid w:val="00BE5739"/>
    <w:rsid w:val="00BE5DDC"/>
    <w:rsid w:val="00BE780E"/>
    <w:rsid w:val="00BE7853"/>
    <w:rsid w:val="00BF09D2"/>
    <w:rsid w:val="00BF1C16"/>
    <w:rsid w:val="00BF2F83"/>
    <w:rsid w:val="00BF369E"/>
    <w:rsid w:val="00BF4139"/>
    <w:rsid w:val="00BF417A"/>
    <w:rsid w:val="00BF524D"/>
    <w:rsid w:val="00BF5782"/>
    <w:rsid w:val="00BF5F9A"/>
    <w:rsid w:val="00BF6428"/>
    <w:rsid w:val="00BF713A"/>
    <w:rsid w:val="00BF73D3"/>
    <w:rsid w:val="00BF7DCF"/>
    <w:rsid w:val="00C00539"/>
    <w:rsid w:val="00C012F0"/>
    <w:rsid w:val="00C01C95"/>
    <w:rsid w:val="00C0268A"/>
    <w:rsid w:val="00C0279F"/>
    <w:rsid w:val="00C02B0F"/>
    <w:rsid w:val="00C033EA"/>
    <w:rsid w:val="00C04FA1"/>
    <w:rsid w:val="00C0656B"/>
    <w:rsid w:val="00C06A13"/>
    <w:rsid w:val="00C06D0C"/>
    <w:rsid w:val="00C07876"/>
    <w:rsid w:val="00C078F8"/>
    <w:rsid w:val="00C10DCA"/>
    <w:rsid w:val="00C10F21"/>
    <w:rsid w:val="00C11984"/>
    <w:rsid w:val="00C11F7C"/>
    <w:rsid w:val="00C12251"/>
    <w:rsid w:val="00C12445"/>
    <w:rsid w:val="00C1265F"/>
    <w:rsid w:val="00C15AD7"/>
    <w:rsid w:val="00C16167"/>
    <w:rsid w:val="00C16DD3"/>
    <w:rsid w:val="00C16E1B"/>
    <w:rsid w:val="00C16F69"/>
    <w:rsid w:val="00C21308"/>
    <w:rsid w:val="00C219AF"/>
    <w:rsid w:val="00C22E0B"/>
    <w:rsid w:val="00C23647"/>
    <w:rsid w:val="00C240AD"/>
    <w:rsid w:val="00C2565B"/>
    <w:rsid w:val="00C26558"/>
    <w:rsid w:val="00C27A16"/>
    <w:rsid w:val="00C3114D"/>
    <w:rsid w:val="00C31510"/>
    <w:rsid w:val="00C31A35"/>
    <w:rsid w:val="00C32F7F"/>
    <w:rsid w:val="00C3339C"/>
    <w:rsid w:val="00C33BCB"/>
    <w:rsid w:val="00C34BA3"/>
    <w:rsid w:val="00C35B1A"/>
    <w:rsid w:val="00C35EB5"/>
    <w:rsid w:val="00C36C4D"/>
    <w:rsid w:val="00C374E3"/>
    <w:rsid w:val="00C40C9F"/>
    <w:rsid w:val="00C42596"/>
    <w:rsid w:val="00C43C5B"/>
    <w:rsid w:val="00C440FD"/>
    <w:rsid w:val="00C44314"/>
    <w:rsid w:val="00C45309"/>
    <w:rsid w:val="00C5037A"/>
    <w:rsid w:val="00C5051A"/>
    <w:rsid w:val="00C50932"/>
    <w:rsid w:val="00C50C5A"/>
    <w:rsid w:val="00C50E5E"/>
    <w:rsid w:val="00C51553"/>
    <w:rsid w:val="00C51B23"/>
    <w:rsid w:val="00C536AD"/>
    <w:rsid w:val="00C538C8"/>
    <w:rsid w:val="00C55145"/>
    <w:rsid w:val="00C55398"/>
    <w:rsid w:val="00C56821"/>
    <w:rsid w:val="00C568A0"/>
    <w:rsid w:val="00C56E87"/>
    <w:rsid w:val="00C57DF6"/>
    <w:rsid w:val="00C57E6F"/>
    <w:rsid w:val="00C60AF5"/>
    <w:rsid w:val="00C60C0C"/>
    <w:rsid w:val="00C60F39"/>
    <w:rsid w:val="00C61551"/>
    <w:rsid w:val="00C6186E"/>
    <w:rsid w:val="00C61E75"/>
    <w:rsid w:val="00C62B74"/>
    <w:rsid w:val="00C62E92"/>
    <w:rsid w:val="00C630A9"/>
    <w:rsid w:val="00C63BF1"/>
    <w:rsid w:val="00C64289"/>
    <w:rsid w:val="00C644DA"/>
    <w:rsid w:val="00C64776"/>
    <w:rsid w:val="00C64CD3"/>
    <w:rsid w:val="00C655EA"/>
    <w:rsid w:val="00C65F0F"/>
    <w:rsid w:val="00C65FBF"/>
    <w:rsid w:val="00C7014B"/>
    <w:rsid w:val="00C71E36"/>
    <w:rsid w:val="00C72310"/>
    <w:rsid w:val="00C76E65"/>
    <w:rsid w:val="00C772FA"/>
    <w:rsid w:val="00C80C75"/>
    <w:rsid w:val="00C82D70"/>
    <w:rsid w:val="00C82E92"/>
    <w:rsid w:val="00C847C1"/>
    <w:rsid w:val="00C85E0F"/>
    <w:rsid w:val="00C8677E"/>
    <w:rsid w:val="00C90CFA"/>
    <w:rsid w:val="00C91484"/>
    <w:rsid w:val="00C92251"/>
    <w:rsid w:val="00C930C5"/>
    <w:rsid w:val="00C93831"/>
    <w:rsid w:val="00C93C90"/>
    <w:rsid w:val="00C93E67"/>
    <w:rsid w:val="00C9418B"/>
    <w:rsid w:val="00C962F8"/>
    <w:rsid w:val="00C972E3"/>
    <w:rsid w:val="00C97392"/>
    <w:rsid w:val="00C9744F"/>
    <w:rsid w:val="00C97BDF"/>
    <w:rsid w:val="00C97E52"/>
    <w:rsid w:val="00CA04E0"/>
    <w:rsid w:val="00CA1253"/>
    <w:rsid w:val="00CA18D0"/>
    <w:rsid w:val="00CA25A7"/>
    <w:rsid w:val="00CA28DF"/>
    <w:rsid w:val="00CA2F11"/>
    <w:rsid w:val="00CA51F1"/>
    <w:rsid w:val="00CA562E"/>
    <w:rsid w:val="00CA5A43"/>
    <w:rsid w:val="00CA5DA0"/>
    <w:rsid w:val="00CA7053"/>
    <w:rsid w:val="00CB038E"/>
    <w:rsid w:val="00CB26D6"/>
    <w:rsid w:val="00CB2D7B"/>
    <w:rsid w:val="00CB2E13"/>
    <w:rsid w:val="00CB32C1"/>
    <w:rsid w:val="00CB3D05"/>
    <w:rsid w:val="00CB475B"/>
    <w:rsid w:val="00CB54AA"/>
    <w:rsid w:val="00CB6DCE"/>
    <w:rsid w:val="00CB7023"/>
    <w:rsid w:val="00CC02DB"/>
    <w:rsid w:val="00CC1802"/>
    <w:rsid w:val="00CC181A"/>
    <w:rsid w:val="00CC30B9"/>
    <w:rsid w:val="00CC362A"/>
    <w:rsid w:val="00CC3907"/>
    <w:rsid w:val="00CC473F"/>
    <w:rsid w:val="00CC549C"/>
    <w:rsid w:val="00CC6B52"/>
    <w:rsid w:val="00CD265F"/>
    <w:rsid w:val="00CD326F"/>
    <w:rsid w:val="00CD3348"/>
    <w:rsid w:val="00CD4C0C"/>
    <w:rsid w:val="00CD654C"/>
    <w:rsid w:val="00CD709A"/>
    <w:rsid w:val="00CD7D0B"/>
    <w:rsid w:val="00CE0771"/>
    <w:rsid w:val="00CE1E15"/>
    <w:rsid w:val="00CE2985"/>
    <w:rsid w:val="00CE4458"/>
    <w:rsid w:val="00CE4550"/>
    <w:rsid w:val="00CE4D66"/>
    <w:rsid w:val="00CE6CEF"/>
    <w:rsid w:val="00CE708D"/>
    <w:rsid w:val="00CE7946"/>
    <w:rsid w:val="00CE7B07"/>
    <w:rsid w:val="00CF050A"/>
    <w:rsid w:val="00CF0B41"/>
    <w:rsid w:val="00CF1554"/>
    <w:rsid w:val="00CF1B53"/>
    <w:rsid w:val="00CF22F3"/>
    <w:rsid w:val="00CF416B"/>
    <w:rsid w:val="00CF4182"/>
    <w:rsid w:val="00CF5438"/>
    <w:rsid w:val="00CF656F"/>
    <w:rsid w:val="00CF7126"/>
    <w:rsid w:val="00CF7BB7"/>
    <w:rsid w:val="00CF7EC3"/>
    <w:rsid w:val="00D0131D"/>
    <w:rsid w:val="00D01BB8"/>
    <w:rsid w:val="00D0212D"/>
    <w:rsid w:val="00D024DA"/>
    <w:rsid w:val="00D025B3"/>
    <w:rsid w:val="00D033FF"/>
    <w:rsid w:val="00D03E65"/>
    <w:rsid w:val="00D048A8"/>
    <w:rsid w:val="00D04DA0"/>
    <w:rsid w:val="00D05E2A"/>
    <w:rsid w:val="00D061A2"/>
    <w:rsid w:val="00D0640C"/>
    <w:rsid w:val="00D066ED"/>
    <w:rsid w:val="00D0727B"/>
    <w:rsid w:val="00D1085F"/>
    <w:rsid w:val="00D10C9B"/>
    <w:rsid w:val="00D10FB2"/>
    <w:rsid w:val="00D12050"/>
    <w:rsid w:val="00D1211C"/>
    <w:rsid w:val="00D12644"/>
    <w:rsid w:val="00D12A9A"/>
    <w:rsid w:val="00D1316B"/>
    <w:rsid w:val="00D13C53"/>
    <w:rsid w:val="00D16693"/>
    <w:rsid w:val="00D17615"/>
    <w:rsid w:val="00D21748"/>
    <w:rsid w:val="00D219EE"/>
    <w:rsid w:val="00D21A30"/>
    <w:rsid w:val="00D21CC1"/>
    <w:rsid w:val="00D230B7"/>
    <w:rsid w:val="00D23404"/>
    <w:rsid w:val="00D236ED"/>
    <w:rsid w:val="00D23ABF"/>
    <w:rsid w:val="00D24D8D"/>
    <w:rsid w:val="00D265B0"/>
    <w:rsid w:val="00D26820"/>
    <w:rsid w:val="00D2742B"/>
    <w:rsid w:val="00D2756D"/>
    <w:rsid w:val="00D3011C"/>
    <w:rsid w:val="00D30B9C"/>
    <w:rsid w:val="00D318E0"/>
    <w:rsid w:val="00D32DFA"/>
    <w:rsid w:val="00D34341"/>
    <w:rsid w:val="00D34557"/>
    <w:rsid w:val="00D347FD"/>
    <w:rsid w:val="00D34BBB"/>
    <w:rsid w:val="00D35959"/>
    <w:rsid w:val="00D376EF"/>
    <w:rsid w:val="00D379E5"/>
    <w:rsid w:val="00D40BCC"/>
    <w:rsid w:val="00D40FC9"/>
    <w:rsid w:val="00D421B2"/>
    <w:rsid w:val="00D44E29"/>
    <w:rsid w:val="00D45B52"/>
    <w:rsid w:val="00D45F21"/>
    <w:rsid w:val="00D46569"/>
    <w:rsid w:val="00D467CC"/>
    <w:rsid w:val="00D47051"/>
    <w:rsid w:val="00D471A0"/>
    <w:rsid w:val="00D500B9"/>
    <w:rsid w:val="00D516BF"/>
    <w:rsid w:val="00D51971"/>
    <w:rsid w:val="00D51D3C"/>
    <w:rsid w:val="00D528B1"/>
    <w:rsid w:val="00D560CA"/>
    <w:rsid w:val="00D56570"/>
    <w:rsid w:val="00D5696F"/>
    <w:rsid w:val="00D56A2D"/>
    <w:rsid w:val="00D570AD"/>
    <w:rsid w:val="00D57FBD"/>
    <w:rsid w:val="00D60A92"/>
    <w:rsid w:val="00D619E4"/>
    <w:rsid w:val="00D61B04"/>
    <w:rsid w:val="00D62450"/>
    <w:rsid w:val="00D628EE"/>
    <w:rsid w:val="00D630C6"/>
    <w:rsid w:val="00D631A7"/>
    <w:rsid w:val="00D63A8D"/>
    <w:rsid w:val="00D63AAE"/>
    <w:rsid w:val="00D64226"/>
    <w:rsid w:val="00D65E10"/>
    <w:rsid w:val="00D66358"/>
    <w:rsid w:val="00D670C4"/>
    <w:rsid w:val="00D706B4"/>
    <w:rsid w:val="00D711F6"/>
    <w:rsid w:val="00D71C2C"/>
    <w:rsid w:val="00D71EEF"/>
    <w:rsid w:val="00D72BB3"/>
    <w:rsid w:val="00D72E12"/>
    <w:rsid w:val="00D73111"/>
    <w:rsid w:val="00D73D8D"/>
    <w:rsid w:val="00D73E11"/>
    <w:rsid w:val="00D74930"/>
    <w:rsid w:val="00D74FF0"/>
    <w:rsid w:val="00D7505B"/>
    <w:rsid w:val="00D761A0"/>
    <w:rsid w:val="00D77054"/>
    <w:rsid w:val="00D7763E"/>
    <w:rsid w:val="00D77F8B"/>
    <w:rsid w:val="00D8052F"/>
    <w:rsid w:val="00D80D01"/>
    <w:rsid w:val="00D80E92"/>
    <w:rsid w:val="00D814C5"/>
    <w:rsid w:val="00D8181B"/>
    <w:rsid w:val="00D81F3B"/>
    <w:rsid w:val="00D83531"/>
    <w:rsid w:val="00D8366B"/>
    <w:rsid w:val="00D8420D"/>
    <w:rsid w:val="00D84587"/>
    <w:rsid w:val="00D84FC4"/>
    <w:rsid w:val="00D855ED"/>
    <w:rsid w:val="00D87CD2"/>
    <w:rsid w:val="00D91D1D"/>
    <w:rsid w:val="00D92688"/>
    <w:rsid w:val="00D92ED0"/>
    <w:rsid w:val="00D9521D"/>
    <w:rsid w:val="00D9561F"/>
    <w:rsid w:val="00D958C4"/>
    <w:rsid w:val="00D95ED4"/>
    <w:rsid w:val="00D96213"/>
    <w:rsid w:val="00D96455"/>
    <w:rsid w:val="00D967FB"/>
    <w:rsid w:val="00DA058D"/>
    <w:rsid w:val="00DA0702"/>
    <w:rsid w:val="00DA0869"/>
    <w:rsid w:val="00DA130C"/>
    <w:rsid w:val="00DA14B0"/>
    <w:rsid w:val="00DA14E8"/>
    <w:rsid w:val="00DA2746"/>
    <w:rsid w:val="00DA4533"/>
    <w:rsid w:val="00DA50B3"/>
    <w:rsid w:val="00DA5103"/>
    <w:rsid w:val="00DA56D8"/>
    <w:rsid w:val="00DA59E8"/>
    <w:rsid w:val="00DA5BE7"/>
    <w:rsid w:val="00DA5EC2"/>
    <w:rsid w:val="00DB09E1"/>
    <w:rsid w:val="00DB1705"/>
    <w:rsid w:val="00DB176C"/>
    <w:rsid w:val="00DB185F"/>
    <w:rsid w:val="00DB1D2D"/>
    <w:rsid w:val="00DB1D33"/>
    <w:rsid w:val="00DB24E2"/>
    <w:rsid w:val="00DB2624"/>
    <w:rsid w:val="00DB722B"/>
    <w:rsid w:val="00DB7849"/>
    <w:rsid w:val="00DB7A42"/>
    <w:rsid w:val="00DC0E5C"/>
    <w:rsid w:val="00DC0F7A"/>
    <w:rsid w:val="00DC1CD6"/>
    <w:rsid w:val="00DC1F80"/>
    <w:rsid w:val="00DC33B9"/>
    <w:rsid w:val="00DC3A3F"/>
    <w:rsid w:val="00DC3DC7"/>
    <w:rsid w:val="00DC4311"/>
    <w:rsid w:val="00DC4747"/>
    <w:rsid w:val="00DC51CE"/>
    <w:rsid w:val="00DC52FB"/>
    <w:rsid w:val="00DC535E"/>
    <w:rsid w:val="00DC59B8"/>
    <w:rsid w:val="00DC6937"/>
    <w:rsid w:val="00DC6C79"/>
    <w:rsid w:val="00DD0D7B"/>
    <w:rsid w:val="00DD1531"/>
    <w:rsid w:val="00DD1FC6"/>
    <w:rsid w:val="00DD287C"/>
    <w:rsid w:val="00DD2A25"/>
    <w:rsid w:val="00DD51A3"/>
    <w:rsid w:val="00DD6640"/>
    <w:rsid w:val="00DD78C0"/>
    <w:rsid w:val="00DE05B8"/>
    <w:rsid w:val="00DE0863"/>
    <w:rsid w:val="00DE0B2A"/>
    <w:rsid w:val="00DE1CF0"/>
    <w:rsid w:val="00DE2C90"/>
    <w:rsid w:val="00DE3D4C"/>
    <w:rsid w:val="00DE3EDE"/>
    <w:rsid w:val="00DE4501"/>
    <w:rsid w:val="00DE48CF"/>
    <w:rsid w:val="00DE56D9"/>
    <w:rsid w:val="00DE5A7F"/>
    <w:rsid w:val="00DE7047"/>
    <w:rsid w:val="00DE7384"/>
    <w:rsid w:val="00DE741F"/>
    <w:rsid w:val="00DE7CE4"/>
    <w:rsid w:val="00DF0D5C"/>
    <w:rsid w:val="00DF11BC"/>
    <w:rsid w:val="00DF162F"/>
    <w:rsid w:val="00DF2522"/>
    <w:rsid w:val="00DF47F1"/>
    <w:rsid w:val="00DF57E2"/>
    <w:rsid w:val="00E01DD7"/>
    <w:rsid w:val="00E02E8F"/>
    <w:rsid w:val="00E0309D"/>
    <w:rsid w:val="00E033DD"/>
    <w:rsid w:val="00E035ED"/>
    <w:rsid w:val="00E036BE"/>
    <w:rsid w:val="00E03A51"/>
    <w:rsid w:val="00E0425D"/>
    <w:rsid w:val="00E04824"/>
    <w:rsid w:val="00E04E32"/>
    <w:rsid w:val="00E05521"/>
    <w:rsid w:val="00E05830"/>
    <w:rsid w:val="00E05932"/>
    <w:rsid w:val="00E05B59"/>
    <w:rsid w:val="00E05BF8"/>
    <w:rsid w:val="00E0672F"/>
    <w:rsid w:val="00E06B0C"/>
    <w:rsid w:val="00E076C1"/>
    <w:rsid w:val="00E07BD1"/>
    <w:rsid w:val="00E11064"/>
    <w:rsid w:val="00E1150C"/>
    <w:rsid w:val="00E11E28"/>
    <w:rsid w:val="00E13BA2"/>
    <w:rsid w:val="00E13FCB"/>
    <w:rsid w:val="00E154BD"/>
    <w:rsid w:val="00E16401"/>
    <w:rsid w:val="00E16B86"/>
    <w:rsid w:val="00E1767B"/>
    <w:rsid w:val="00E2102D"/>
    <w:rsid w:val="00E21DDB"/>
    <w:rsid w:val="00E228B8"/>
    <w:rsid w:val="00E24216"/>
    <w:rsid w:val="00E24563"/>
    <w:rsid w:val="00E24A79"/>
    <w:rsid w:val="00E25033"/>
    <w:rsid w:val="00E2546E"/>
    <w:rsid w:val="00E260DD"/>
    <w:rsid w:val="00E261DA"/>
    <w:rsid w:val="00E3094D"/>
    <w:rsid w:val="00E31ABC"/>
    <w:rsid w:val="00E31EC5"/>
    <w:rsid w:val="00E322A8"/>
    <w:rsid w:val="00E3259D"/>
    <w:rsid w:val="00E3282A"/>
    <w:rsid w:val="00E335CC"/>
    <w:rsid w:val="00E34C12"/>
    <w:rsid w:val="00E36234"/>
    <w:rsid w:val="00E36257"/>
    <w:rsid w:val="00E36BDF"/>
    <w:rsid w:val="00E37E55"/>
    <w:rsid w:val="00E40173"/>
    <w:rsid w:val="00E40716"/>
    <w:rsid w:val="00E40940"/>
    <w:rsid w:val="00E41CFD"/>
    <w:rsid w:val="00E41E34"/>
    <w:rsid w:val="00E42316"/>
    <w:rsid w:val="00E4277F"/>
    <w:rsid w:val="00E441CB"/>
    <w:rsid w:val="00E44347"/>
    <w:rsid w:val="00E44EAB"/>
    <w:rsid w:val="00E45DCC"/>
    <w:rsid w:val="00E465D3"/>
    <w:rsid w:val="00E47771"/>
    <w:rsid w:val="00E50953"/>
    <w:rsid w:val="00E5123E"/>
    <w:rsid w:val="00E518EE"/>
    <w:rsid w:val="00E51E1A"/>
    <w:rsid w:val="00E52081"/>
    <w:rsid w:val="00E52761"/>
    <w:rsid w:val="00E52DDE"/>
    <w:rsid w:val="00E53575"/>
    <w:rsid w:val="00E545FB"/>
    <w:rsid w:val="00E5582B"/>
    <w:rsid w:val="00E55C62"/>
    <w:rsid w:val="00E56A2D"/>
    <w:rsid w:val="00E6126C"/>
    <w:rsid w:val="00E61756"/>
    <w:rsid w:val="00E6222C"/>
    <w:rsid w:val="00E622BD"/>
    <w:rsid w:val="00E629B7"/>
    <w:rsid w:val="00E62F69"/>
    <w:rsid w:val="00E62F71"/>
    <w:rsid w:val="00E63233"/>
    <w:rsid w:val="00E63B4D"/>
    <w:rsid w:val="00E63D04"/>
    <w:rsid w:val="00E6465D"/>
    <w:rsid w:val="00E66192"/>
    <w:rsid w:val="00E66574"/>
    <w:rsid w:val="00E6676D"/>
    <w:rsid w:val="00E66E7E"/>
    <w:rsid w:val="00E67B1C"/>
    <w:rsid w:val="00E708BD"/>
    <w:rsid w:val="00E70DDB"/>
    <w:rsid w:val="00E70F85"/>
    <w:rsid w:val="00E7169A"/>
    <w:rsid w:val="00E72144"/>
    <w:rsid w:val="00E72C70"/>
    <w:rsid w:val="00E73CBB"/>
    <w:rsid w:val="00E73F40"/>
    <w:rsid w:val="00E741BE"/>
    <w:rsid w:val="00E74DAB"/>
    <w:rsid w:val="00E750C7"/>
    <w:rsid w:val="00E75615"/>
    <w:rsid w:val="00E75AEB"/>
    <w:rsid w:val="00E76DDF"/>
    <w:rsid w:val="00E76ED6"/>
    <w:rsid w:val="00E7784B"/>
    <w:rsid w:val="00E77876"/>
    <w:rsid w:val="00E8066A"/>
    <w:rsid w:val="00E80983"/>
    <w:rsid w:val="00E8108E"/>
    <w:rsid w:val="00E82682"/>
    <w:rsid w:val="00E82AA6"/>
    <w:rsid w:val="00E835AA"/>
    <w:rsid w:val="00E841F5"/>
    <w:rsid w:val="00E84537"/>
    <w:rsid w:val="00E864C9"/>
    <w:rsid w:val="00E869B9"/>
    <w:rsid w:val="00E87E8B"/>
    <w:rsid w:val="00E90B9D"/>
    <w:rsid w:val="00E9211F"/>
    <w:rsid w:val="00E9290A"/>
    <w:rsid w:val="00E92A99"/>
    <w:rsid w:val="00E93849"/>
    <w:rsid w:val="00E93A74"/>
    <w:rsid w:val="00E957A5"/>
    <w:rsid w:val="00E96359"/>
    <w:rsid w:val="00E966E3"/>
    <w:rsid w:val="00E96CC5"/>
    <w:rsid w:val="00E97645"/>
    <w:rsid w:val="00EA300C"/>
    <w:rsid w:val="00EA3A44"/>
    <w:rsid w:val="00EA4729"/>
    <w:rsid w:val="00EA69DC"/>
    <w:rsid w:val="00EA6DED"/>
    <w:rsid w:val="00EA753B"/>
    <w:rsid w:val="00EA7FA2"/>
    <w:rsid w:val="00EB0D5D"/>
    <w:rsid w:val="00EB0ED6"/>
    <w:rsid w:val="00EB1352"/>
    <w:rsid w:val="00EB3834"/>
    <w:rsid w:val="00EB5DC2"/>
    <w:rsid w:val="00EC0F49"/>
    <w:rsid w:val="00EC1C3C"/>
    <w:rsid w:val="00EC1F81"/>
    <w:rsid w:val="00EC4E9E"/>
    <w:rsid w:val="00EC5287"/>
    <w:rsid w:val="00EC5DD0"/>
    <w:rsid w:val="00EC6254"/>
    <w:rsid w:val="00EC6374"/>
    <w:rsid w:val="00EC6F71"/>
    <w:rsid w:val="00EC7964"/>
    <w:rsid w:val="00ED039B"/>
    <w:rsid w:val="00ED21E1"/>
    <w:rsid w:val="00ED23F3"/>
    <w:rsid w:val="00ED2B84"/>
    <w:rsid w:val="00ED3CD1"/>
    <w:rsid w:val="00ED3E1A"/>
    <w:rsid w:val="00ED444E"/>
    <w:rsid w:val="00ED4466"/>
    <w:rsid w:val="00ED46C3"/>
    <w:rsid w:val="00ED4B54"/>
    <w:rsid w:val="00ED574C"/>
    <w:rsid w:val="00ED5C93"/>
    <w:rsid w:val="00ED64F2"/>
    <w:rsid w:val="00ED7616"/>
    <w:rsid w:val="00EE03D8"/>
    <w:rsid w:val="00EE0CD3"/>
    <w:rsid w:val="00EE0E66"/>
    <w:rsid w:val="00EE15CF"/>
    <w:rsid w:val="00EE1785"/>
    <w:rsid w:val="00EE3203"/>
    <w:rsid w:val="00EE361F"/>
    <w:rsid w:val="00EE3892"/>
    <w:rsid w:val="00EE3C4A"/>
    <w:rsid w:val="00EE4FE8"/>
    <w:rsid w:val="00EE5181"/>
    <w:rsid w:val="00EE527A"/>
    <w:rsid w:val="00EE6AD2"/>
    <w:rsid w:val="00EE71A6"/>
    <w:rsid w:val="00EE7490"/>
    <w:rsid w:val="00EF0078"/>
    <w:rsid w:val="00EF149A"/>
    <w:rsid w:val="00EF1F50"/>
    <w:rsid w:val="00EF23BC"/>
    <w:rsid w:val="00EF257C"/>
    <w:rsid w:val="00EF36E8"/>
    <w:rsid w:val="00EF384E"/>
    <w:rsid w:val="00EF3A97"/>
    <w:rsid w:val="00EF3FC1"/>
    <w:rsid w:val="00EF41A7"/>
    <w:rsid w:val="00EF5C11"/>
    <w:rsid w:val="00EF64B4"/>
    <w:rsid w:val="00EF757F"/>
    <w:rsid w:val="00EF79B0"/>
    <w:rsid w:val="00F0022E"/>
    <w:rsid w:val="00F01D6C"/>
    <w:rsid w:val="00F02B5E"/>
    <w:rsid w:val="00F05DCB"/>
    <w:rsid w:val="00F06B00"/>
    <w:rsid w:val="00F07829"/>
    <w:rsid w:val="00F0791F"/>
    <w:rsid w:val="00F105D0"/>
    <w:rsid w:val="00F10DD3"/>
    <w:rsid w:val="00F115D5"/>
    <w:rsid w:val="00F118D1"/>
    <w:rsid w:val="00F14D93"/>
    <w:rsid w:val="00F14DB2"/>
    <w:rsid w:val="00F157F6"/>
    <w:rsid w:val="00F166DF"/>
    <w:rsid w:val="00F16B60"/>
    <w:rsid w:val="00F17261"/>
    <w:rsid w:val="00F2008A"/>
    <w:rsid w:val="00F21A41"/>
    <w:rsid w:val="00F2290F"/>
    <w:rsid w:val="00F2301A"/>
    <w:rsid w:val="00F23F3E"/>
    <w:rsid w:val="00F241E3"/>
    <w:rsid w:val="00F25FBD"/>
    <w:rsid w:val="00F26543"/>
    <w:rsid w:val="00F26F98"/>
    <w:rsid w:val="00F27E75"/>
    <w:rsid w:val="00F305C4"/>
    <w:rsid w:val="00F32284"/>
    <w:rsid w:val="00F32A38"/>
    <w:rsid w:val="00F343CB"/>
    <w:rsid w:val="00F3471E"/>
    <w:rsid w:val="00F361CB"/>
    <w:rsid w:val="00F36319"/>
    <w:rsid w:val="00F37A1B"/>
    <w:rsid w:val="00F40E72"/>
    <w:rsid w:val="00F42541"/>
    <w:rsid w:val="00F42F58"/>
    <w:rsid w:val="00F430CD"/>
    <w:rsid w:val="00F43D55"/>
    <w:rsid w:val="00F444F4"/>
    <w:rsid w:val="00F445E7"/>
    <w:rsid w:val="00F45D77"/>
    <w:rsid w:val="00F464A7"/>
    <w:rsid w:val="00F4686E"/>
    <w:rsid w:val="00F47626"/>
    <w:rsid w:val="00F4775B"/>
    <w:rsid w:val="00F47C01"/>
    <w:rsid w:val="00F47FC0"/>
    <w:rsid w:val="00F50596"/>
    <w:rsid w:val="00F52831"/>
    <w:rsid w:val="00F53089"/>
    <w:rsid w:val="00F543E2"/>
    <w:rsid w:val="00F547B2"/>
    <w:rsid w:val="00F5524B"/>
    <w:rsid w:val="00F56038"/>
    <w:rsid w:val="00F56995"/>
    <w:rsid w:val="00F56A29"/>
    <w:rsid w:val="00F56A68"/>
    <w:rsid w:val="00F60C16"/>
    <w:rsid w:val="00F61202"/>
    <w:rsid w:val="00F634BA"/>
    <w:rsid w:val="00F6449B"/>
    <w:rsid w:val="00F64D64"/>
    <w:rsid w:val="00F65486"/>
    <w:rsid w:val="00F661E2"/>
    <w:rsid w:val="00F667B2"/>
    <w:rsid w:val="00F66928"/>
    <w:rsid w:val="00F66C61"/>
    <w:rsid w:val="00F678F2"/>
    <w:rsid w:val="00F718F5"/>
    <w:rsid w:val="00F72007"/>
    <w:rsid w:val="00F72EF9"/>
    <w:rsid w:val="00F732D0"/>
    <w:rsid w:val="00F7391C"/>
    <w:rsid w:val="00F73E84"/>
    <w:rsid w:val="00F74243"/>
    <w:rsid w:val="00F74A60"/>
    <w:rsid w:val="00F7522C"/>
    <w:rsid w:val="00F7535B"/>
    <w:rsid w:val="00F75403"/>
    <w:rsid w:val="00F764B6"/>
    <w:rsid w:val="00F765EB"/>
    <w:rsid w:val="00F76713"/>
    <w:rsid w:val="00F76E2C"/>
    <w:rsid w:val="00F76FE6"/>
    <w:rsid w:val="00F77145"/>
    <w:rsid w:val="00F8086C"/>
    <w:rsid w:val="00F810BE"/>
    <w:rsid w:val="00F8197A"/>
    <w:rsid w:val="00F81EF3"/>
    <w:rsid w:val="00F820D3"/>
    <w:rsid w:val="00F828DB"/>
    <w:rsid w:val="00F840FE"/>
    <w:rsid w:val="00F84503"/>
    <w:rsid w:val="00F845B2"/>
    <w:rsid w:val="00F84E59"/>
    <w:rsid w:val="00F86B71"/>
    <w:rsid w:val="00F86CAA"/>
    <w:rsid w:val="00F878C3"/>
    <w:rsid w:val="00F904AB"/>
    <w:rsid w:val="00F914AD"/>
    <w:rsid w:val="00F916CC"/>
    <w:rsid w:val="00F918C8"/>
    <w:rsid w:val="00F9370F"/>
    <w:rsid w:val="00F937B0"/>
    <w:rsid w:val="00F937E0"/>
    <w:rsid w:val="00F9396A"/>
    <w:rsid w:val="00F93E0B"/>
    <w:rsid w:val="00F950BA"/>
    <w:rsid w:val="00F951BF"/>
    <w:rsid w:val="00F9559C"/>
    <w:rsid w:val="00F9570D"/>
    <w:rsid w:val="00FA0168"/>
    <w:rsid w:val="00FA021D"/>
    <w:rsid w:val="00FA024D"/>
    <w:rsid w:val="00FA0A84"/>
    <w:rsid w:val="00FA1A81"/>
    <w:rsid w:val="00FA308B"/>
    <w:rsid w:val="00FA3400"/>
    <w:rsid w:val="00FA3E92"/>
    <w:rsid w:val="00FA40E7"/>
    <w:rsid w:val="00FA4449"/>
    <w:rsid w:val="00FA4E55"/>
    <w:rsid w:val="00FA650E"/>
    <w:rsid w:val="00FA7776"/>
    <w:rsid w:val="00FB069D"/>
    <w:rsid w:val="00FB0DDA"/>
    <w:rsid w:val="00FB1A9A"/>
    <w:rsid w:val="00FB37B5"/>
    <w:rsid w:val="00FB4599"/>
    <w:rsid w:val="00FB49DA"/>
    <w:rsid w:val="00FB4A9C"/>
    <w:rsid w:val="00FB4F0E"/>
    <w:rsid w:val="00FB53C5"/>
    <w:rsid w:val="00FB5B23"/>
    <w:rsid w:val="00FB5F9A"/>
    <w:rsid w:val="00FB66EB"/>
    <w:rsid w:val="00FB6E29"/>
    <w:rsid w:val="00FB7208"/>
    <w:rsid w:val="00FB79C6"/>
    <w:rsid w:val="00FC0CBC"/>
    <w:rsid w:val="00FC193B"/>
    <w:rsid w:val="00FC1DDE"/>
    <w:rsid w:val="00FC278E"/>
    <w:rsid w:val="00FC2EA7"/>
    <w:rsid w:val="00FC38D6"/>
    <w:rsid w:val="00FC446C"/>
    <w:rsid w:val="00FC4710"/>
    <w:rsid w:val="00FC576B"/>
    <w:rsid w:val="00FC5ED0"/>
    <w:rsid w:val="00FC61D3"/>
    <w:rsid w:val="00FC6EB4"/>
    <w:rsid w:val="00FC785C"/>
    <w:rsid w:val="00FD1739"/>
    <w:rsid w:val="00FD1D5C"/>
    <w:rsid w:val="00FD2608"/>
    <w:rsid w:val="00FD3347"/>
    <w:rsid w:val="00FD338F"/>
    <w:rsid w:val="00FD36EF"/>
    <w:rsid w:val="00FD3C54"/>
    <w:rsid w:val="00FD41C3"/>
    <w:rsid w:val="00FD44A3"/>
    <w:rsid w:val="00FD46F1"/>
    <w:rsid w:val="00FD490F"/>
    <w:rsid w:val="00FD4A3D"/>
    <w:rsid w:val="00FD5889"/>
    <w:rsid w:val="00FD65DA"/>
    <w:rsid w:val="00FE02D2"/>
    <w:rsid w:val="00FE1C01"/>
    <w:rsid w:val="00FE2999"/>
    <w:rsid w:val="00FE2ABB"/>
    <w:rsid w:val="00FE2B7E"/>
    <w:rsid w:val="00FE2F47"/>
    <w:rsid w:val="00FE357A"/>
    <w:rsid w:val="00FE392D"/>
    <w:rsid w:val="00FE5281"/>
    <w:rsid w:val="00FE54D1"/>
    <w:rsid w:val="00FE58F5"/>
    <w:rsid w:val="00FE6783"/>
    <w:rsid w:val="00FF002C"/>
    <w:rsid w:val="00FF0A69"/>
    <w:rsid w:val="00FF0AF0"/>
    <w:rsid w:val="00FF392C"/>
    <w:rsid w:val="00FF5CDB"/>
    <w:rsid w:val="00FF6B1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9F325A"/>
  <w15:docId w15:val="{F7574580-D320-435F-BEDB-5A1CBD9C0D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F157F6"/>
    <w:pPr>
      <w:spacing w:after="120" w:line="259" w:lineRule="auto"/>
    </w:pPr>
  </w:style>
  <w:style w:type="paragraph" w:styleId="Nadpis1">
    <w:name w:val="heading 1"/>
    <w:basedOn w:val="Normln"/>
    <w:next w:val="Normln"/>
    <w:link w:val="Nadpis1Char"/>
    <w:qFormat/>
    <w:rsid w:val="00EC4E9E"/>
    <w:pPr>
      <w:keepNext/>
      <w:keepLines/>
      <w:pageBreakBefore/>
      <w:widowControl w:val="0"/>
      <w:numPr>
        <w:numId w:val="3"/>
      </w:numPr>
      <w:spacing w:after="200"/>
      <w:ind w:left="567" w:hanging="567"/>
      <w:outlineLvl w:val="0"/>
    </w:pPr>
    <w:rPr>
      <w:rFonts w:ascii="Calibri Light" w:eastAsiaTheme="majorEastAsia" w:hAnsi="Calibri Light" w:cstheme="majorBidi"/>
      <w:b/>
      <w:bCs/>
      <w:caps/>
      <w:color w:val="365F91" w:themeColor="accent1" w:themeShade="BF"/>
      <w:sz w:val="32"/>
      <w:szCs w:val="28"/>
    </w:rPr>
  </w:style>
  <w:style w:type="paragraph" w:styleId="Nadpis2">
    <w:name w:val="heading 2"/>
    <w:basedOn w:val="Normln"/>
    <w:next w:val="Normln"/>
    <w:link w:val="Nadpis2Char"/>
    <w:uiPriority w:val="9"/>
    <w:unhideWhenUsed/>
    <w:qFormat/>
    <w:rsid w:val="00F157F6"/>
    <w:pPr>
      <w:keepNext/>
      <w:keepLines/>
      <w:numPr>
        <w:ilvl w:val="1"/>
        <w:numId w:val="3"/>
      </w:numPr>
      <w:spacing w:before="240"/>
      <w:ind w:left="714" w:hanging="714"/>
      <w:outlineLvl w:val="1"/>
    </w:pPr>
    <w:rPr>
      <w:rFonts w:ascii="Calibri Light" w:eastAsiaTheme="majorEastAsia" w:hAnsi="Calibri Light" w:cstheme="majorBidi"/>
      <w:b/>
      <w:bCs/>
      <w:color w:val="1F497D" w:themeColor="text2"/>
      <w:sz w:val="26"/>
      <w:szCs w:val="26"/>
    </w:rPr>
  </w:style>
  <w:style w:type="paragraph" w:styleId="Nadpis3">
    <w:name w:val="heading 3"/>
    <w:basedOn w:val="Normln"/>
    <w:next w:val="Normln"/>
    <w:link w:val="Nadpis3Char"/>
    <w:uiPriority w:val="9"/>
    <w:unhideWhenUsed/>
    <w:qFormat/>
    <w:rsid w:val="009C3C11"/>
    <w:pPr>
      <w:keepNext/>
      <w:keepLines/>
      <w:widowControl w:val="0"/>
      <w:numPr>
        <w:ilvl w:val="2"/>
        <w:numId w:val="3"/>
      </w:numPr>
      <w:spacing w:before="240"/>
      <w:ind w:left="709" w:hanging="709"/>
      <w:outlineLvl w:val="2"/>
    </w:pPr>
    <w:rPr>
      <w:b/>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Bezmezer">
    <w:name w:val="No Spacing"/>
    <w:uiPriority w:val="1"/>
    <w:qFormat/>
    <w:rsid w:val="007F738F"/>
    <w:pPr>
      <w:spacing w:after="0"/>
    </w:pPr>
  </w:style>
  <w:style w:type="character" w:customStyle="1" w:styleId="Nadpis2Char">
    <w:name w:val="Nadpis 2 Char"/>
    <w:basedOn w:val="Standardnpsmoodstavce"/>
    <w:link w:val="Nadpis2"/>
    <w:uiPriority w:val="9"/>
    <w:rsid w:val="00F157F6"/>
    <w:rPr>
      <w:rFonts w:ascii="Calibri Light" w:eastAsiaTheme="majorEastAsia" w:hAnsi="Calibri Light" w:cstheme="majorBidi"/>
      <w:b/>
      <w:bCs/>
      <w:color w:val="1F497D" w:themeColor="text2"/>
      <w:sz w:val="26"/>
      <w:szCs w:val="26"/>
    </w:rPr>
  </w:style>
  <w:style w:type="character" w:customStyle="1" w:styleId="Nadpis3Char">
    <w:name w:val="Nadpis 3 Char"/>
    <w:basedOn w:val="Standardnpsmoodstavce"/>
    <w:link w:val="Nadpis3"/>
    <w:uiPriority w:val="9"/>
    <w:rsid w:val="009C3C11"/>
    <w:rPr>
      <w:b/>
    </w:rPr>
  </w:style>
  <w:style w:type="character" w:customStyle="1" w:styleId="Nadpis1Char">
    <w:name w:val="Nadpis 1 Char"/>
    <w:basedOn w:val="Standardnpsmoodstavce"/>
    <w:link w:val="Nadpis1"/>
    <w:rsid w:val="00EC4E9E"/>
    <w:rPr>
      <w:rFonts w:ascii="Calibri Light" w:eastAsiaTheme="majorEastAsia" w:hAnsi="Calibri Light" w:cstheme="majorBidi"/>
      <w:b/>
      <w:bCs/>
      <w:caps/>
      <w:color w:val="365F91" w:themeColor="accent1" w:themeShade="BF"/>
      <w:sz w:val="32"/>
      <w:szCs w:val="28"/>
    </w:rPr>
  </w:style>
  <w:style w:type="paragraph" w:styleId="Odstavecseseznamem">
    <w:name w:val="List Paragraph"/>
    <w:basedOn w:val="Normln"/>
    <w:uiPriority w:val="34"/>
    <w:qFormat/>
    <w:rsid w:val="0057675D"/>
    <w:pPr>
      <w:ind w:left="720"/>
      <w:contextualSpacing/>
    </w:pPr>
  </w:style>
  <w:style w:type="paragraph" w:styleId="Zhlav">
    <w:name w:val="header"/>
    <w:basedOn w:val="Normln"/>
    <w:link w:val="ZhlavChar"/>
    <w:unhideWhenUsed/>
    <w:rsid w:val="00024ADE"/>
    <w:pPr>
      <w:tabs>
        <w:tab w:val="center" w:pos="4536"/>
        <w:tab w:val="right" w:pos="9072"/>
      </w:tabs>
      <w:spacing w:after="0" w:line="240" w:lineRule="auto"/>
    </w:pPr>
  </w:style>
  <w:style w:type="character" w:customStyle="1" w:styleId="ZhlavChar">
    <w:name w:val="Záhlaví Char"/>
    <w:basedOn w:val="Standardnpsmoodstavce"/>
    <w:link w:val="Zhlav"/>
    <w:rsid w:val="00024ADE"/>
  </w:style>
  <w:style w:type="paragraph" w:styleId="Zpat">
    <w:name w:val="footer"/>
    <w:basedOn w:val="Normln"/>
    <w:link w:val="ZpatChar"/>
    <w:uiPriority w:val="99"/>
    <w:unhideWhenUsed/>
    <w:rsid w:val="00024ADE"/>
    <w:pPr>
      <w:tabs>
        <w:tab w:val="center" w:pos="4536"/>
        <w:tab w:val="right" w:pos="9072"/>
      </w:tabs>
      <w:spacing w:after="0" w:line="240" w:lineRule="auto"/>
    </w:pPr>
  </w:style>
  <w:style w:type="character" w:customStyle="1" w:styleId="ZpatChar">
    <w:name w:val="Zápatí Char"/>
    <w:basedOn w:val="Standardnpsmoodstavce"/>
    <w:link w:val="Zpat"/>
    <w:uiPriority w:val="99"/>
    <w:rsid w:val="00024ADE"/>
  </w:style>
  <w:style w:type="paragraph" w:styleId="Nadpisobsahu">
    <w:name w:val="TOC Heading"/>
    <w:basedOn w:val="Nadpis1"/>
    <w:next w:val="Normln"/>
    <w:uiPriority w:val="39"/>
    <w:unhideWhenUsed/>
    <w:qFormat/>
    <w:rsid w:val="00EC4E9E"/>
    <w:pPr>
      <w:numPr>
        <w:numId w:val="0"/>
      </w:numPr>
      <w:spacing w:before="480" w:after="0"/>
      <w:outlineLvl w:val="9"/>
    </w:pPr>
    <w:rPr>
      <w:lang w:eastAsia="cs-CZ"/>
    </w:rPr>
  </w:style>
  <w:style w:type="paragraph" w:styleId="Obsah1">
    <w:name w:val="toc 1"/>
    <w:basedOn w:val="Normln"/>
    <w:next w:val="Normln"/>
    <w:autoRedefine/>
    <w:uiPriority w:val="39"/>
    <w:unhideWhenUsed/>
    <w:qFormat/>
    <w:rsid w:val="00AD7B08"/>
    <w:pPr>
      <w:tabs>
        <w:tab w:val="left" w:pos="440"/>
        <w:tab w:val="right" w:leader="dot" w:pos="9060"/>
      </w:tabs>
      <w:spacing w:after="80"/>
    </w:pPr>
  </w:style>
  <w:style w:type="paragraph" w:styleId="Obsah2">
    <w:name w:val="toc 2"/>
    <w:basedOn w:val="Normln"/>
    <w:next w:val="Normln"/>
    <w:autoRedefine/>
    <w:uiPriority w:val="39"/>
    <w:unhideWhenUsed/>
    <w:qFormat/>
    <w:rsid w:val="00AD7B08"/>
    <w:pPr>
      <w:tabs>
        <w:tab w:val="left" w:pos="880"/>
        <w:tab w:val="right" w:leader="dot" w:pos="9060"/>
      </w:tabs>
      <w:spacing w:after="80"/>
      <w:ind w:left="221"/>
    </w:pPr>
  </w:style>
  <w:style w:type="paragraph" w:styleId="Obsah3">
    <w:name w:val="toc 3"/>
    <w:basedOn w:val="Normln"/>
    <w:next w:val="Normln"/>
    <w:autoRedefine/>
    <w:uiPriority w:val="39"/>
    <w:unhideWhenUsed/>
    <w:qFormat/>
    <w:rsid w:val="00C374E3"/>
    <w:pPr>
      <w:spacing w:after="100"/>
      <w:ind w:left="440"/>
    </w:pPr>
  </w:style>
  <w:style w:type="character" w:styleId="Hypertextovodkaz">
    <w:name w:val="Hyperlink"/>
    <w:basedOn w:val="Standardnpsmoodstavce"/>
    <w:uiPriority w:val="99"/>
    <w:unhideWhenUsed/>
    <w:rsid w:val="00C374E3"/>
    <w:rPr>
      <w:color w:val="0000FF" w:themeColor="hyperlink"/>
      <w:u w:val="single"/>
    </w:rPr>
  </w:style>
  <w:style w:type="paragraph" w:styleId="Textbubliny">
    <w:name w:val="Balloon Text"/>
    <w:basedOn w:val="Normln"/>
    <w:link w:val="TextbublinyChar"/>
    <w:uiPriority w:val="99"/>
    <w:semiHidden/>
    <w:unhideWhenUsed/>
    <w:rsid w:val="00C374E3"/>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C374E3"/>
    <w:rPr>
      <w:rFonts w:ascii="Tahoma" w:hAnsi="Tahoma" w:cs="Tahoma"/>
      <w:sz w:val="16"/>
      <w:szCs w:val="16"/>
    </w:rPr>
  </w:style>
  <w:style w:type="character" w:styleId="slostrnky">
    <w:name w:val="page number"/>
    <w:basedOn w:val="Standardnpsmoodstavce"/>
    <w:rsid w:val="001052EA"/>
  </w:style>
  <w:style w:type="table" w:styleId="Mkatabulky">
    <w:name w:val="Table Grid"/>
    <w:basedOn w:val="Normlntabulka"/>
    <w:rsid w:val="00C34BA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poznpodarou">
    <w:name w:val="footnote text"/>
    <w:aliases w:val="Text poznámky pod čarou"/>
    <w:basedOn w:val="Normln"/>
    <w:link w:val="TextpoznpodarouChar"/>
    <w:uiPriority w:val="99"/>
    <w:unhideWhenUsed/>
    <w:rsid w:val="00523985"/>
    <w:pPr>
      <w:spacing w:after="80" w:line="240" w:lineRule="auto"/>
    </w:pPr>
    <w:rPr>
      <w:sz w:val="18"/>
      <w:szCs w:val="20"/>
    </w:rPr>
  </w:style>
  <w:style w:type="character" w:customStyle="1" w:styleId="TextpoznpodarouChar">
    <w:name w:val="Text pozn. pod čarou Char"/>
    <w:aliases w:val="Text poznámky pod čarou Char"/>
    <w:basedOn w:val="Standardnpsmoodstavce"/>
    <w:link w:val="Textpoznpodarou"/>
    <w:uiPriority w:val="99"/>
    <w:rsid w:val="00523985"/>
    <w:rPr>
      <w:sz w:val="18"/>
      <w:szCs w:val="20"/>
    </w:rPr>
  </w:style>
  <w:style w:type="character" w:styleId="Znakapoznpodarou">
    <w:name w:val="footnote reference"/>
    <w:basedOn w:val="Standardnpsmoodstavce"/>
    <w:uiPriority w:val="99"/>
    <w:semiHidden/>
    <w:unhideWhenUsed/>
    <w:rsid w:val="00A14961"/>
    <w:rPr>
      <w:vertAlign w:val="superscript"/>
    </w:rPr>
  </w:style>
  <w:style w:type="paragraph" w:customStyle="1" w:styleId="Popisyobrzkatabulek">
    <w:name w:val="Popisy obrázků a tabulek"/>
    <w:basedOn w:val="Normln"/>
    <w:link w:val="PopisyobrzkatabulekChar"/>
    <w:qFormat/>
    <w:rsid w:val="001512F1"/>
    <w:pPr>
      <w:spacing w:after="200"/>
      <w:jc w:val="center"/>
    </w:pPr>
    <w:rPr>
      <w:rFonts w:eastAsia="Times New Roman" w:cs="Times New Roman"/>
      <w:i/>
      <w:color w:val="000000"/>
      <w:sz w:val="18"/>
      <w:szCs w:val="18"/>
      <w:lang w:eastAsia="cs-CZ"/>
    </w:rPr>
  </w:style>
  <w:style w:type="character" w:customStyle="1" w:styleId="PopisyobrzkatabulekChar">
    <w:name w:val="Popisy obrázků a tabulek Char"/>
    <w:basedOn w:val="Standardnpsmoodstavce"/>
    <w:link w:val="Popisyobrzkatabulek"/>
    <w:rsid w:val="009C3C11"/>
    <w:rPr>
      <w:rFonts w:ascii="Arial" w:eastAsia="Times New Roman" w:hAnsi="Arial" w:cs="Times New Roman"/>
      <w:i/>
      <w:color w:val="000000"/>
      <w:sz w:val="18"/>
      <w:szCs w:val="18"/>
      <w:lang w:eastAsia="cs-CZ"/>
    </w:rPr>
  </w:style>
  <w:style w:type="paragraph" w:customStyle="1" w:styleId="Odrky">
    <w:name w:val="Odrážky"/>
    <w:basedOn w:val="Normln"/>
    <w:qFormat/>
    <w:rsid w:val="009C3C11"/>
    <w:pPr>
      <w:keepLines/>
      <w:numPr>
        <w:numId w:val="19"/>
      </w:numPr>
      <w:tabs>
        <w:tab w:val="left" w:pos="3686"/>
      </w:tabs>
      <w:spacing w:after="60"/>
      <w:ind w:left="284" w:hanging="284"/>
    </w:pPr>
  </w:style>
  <w:style w:type="paragraph" w:customStyle="1" w:styleId="Tabultor">
    <w:name w:val="Tabulátor"/>
    <w:basedOn w:val="Normln"/>
    <w:qFormat/>
    <w:rsid w:val="00D17615"/>
    <w:pPr>
      <w:tabs>
        <w:tab w:val="left" w:pos="3686"/>
      </w:tabs>
      <w:ind w:left="3686" w:hanging="3686"/>
    </w:pPr>
  </w:style>
  <w:style w:type="paragraph" w:customStyle="1" w:styleId="Odsazen1">
    <w:name w:val="Odsazení1"/>
    <w:basedOn w:val="Normln"/>
    <w:qFormat/>
    <w:rsid w:val="00EB5DC2"/>
    <w:pPr>
      <w:tabs>
        <w:tab w:val="left" w:pos="1134"/>
      </w:tabs>
      <w:ind w:left="1134" w:hanging="1134"/>
    </w:pPr>
  </w:style>
  <w:style w:type="paragraph" w:customStyle="1" w:styleId="Odsazen2">
    <w:name w:val="Odsazení2"/>
    <w:basedOn w:val="Odsazen1"/>
    <w:qFormat/>
    <w:rsid w:val="007D4295"/>
    <w:pPr>
      <w:tabs>
        <w:tab w:val="clear" w:pos="1134"/>
        <w:tab w:val="left" w:pos="2552"/>
      </w:tabs>
      <w:ind w:left="2552" w:hanging="2552"/>
    </w:pPr>
  </w:style>
  <w:style w:type="paragraph" w:customStyle="1" w:styleId="Odsazen3">
    <w:name w:val="Odsazení3"/>
    <w:basedOn w:val="Odsazen2"/>
    <w:qFormat/>
    <w:rsid w:val="00483BB1"/>
    <w:pPr>
      <w:tabs>
        <w:tab w:val="clear" w:pos="2552"/>
        <w:tab w:val="left" w:pos="3686"/>
      </w:tabs>
      <w:ind w:left="3686" w:hanging="3686"/>
    </w:pPr>
  </w:style>
  <w:style w:type="paragraph" w:customStyle="1" w:styleId="Odsazen4">
    <w:name w:val="Odsazení4"/>
    <w:basedOn w:val="Odsazen3"/>
    <w:qFormat/>
    <w:rsid w:val="00F951BF"/>
    <w:pPr>
      <w:tabs>
        <w:tab w:val="left" w:pos="1985"/>
      </w:tabs>
      <w:ind w:left="1985" w:hanging="1985"/>
    </w:pPr>
  </w:style>
  <w:style w:type="paragraph" w:customStyle="1" w:styleId="Obrzek">
    <w:name w:val="Obrázek"/>
    <w:basedOn w:val="Normln"/>
    <w:next w:val="Popisyobrzkatabulek"/>
    <w:qFormat/>
    <w:rsid w:val="001512F1"/>
    <w:pPr>
      <w:keepNext/>
      <w:spacing w:after="80"/>
      <w:jc w:val="center"/>
    </w:pPr>
  </w:style>
  <w:style w:type="paragraph" w:customStyle="1" w:styleId="Pedobjektem">
    <w:name w:val="Před objektem"/>
    <w:basedOn w:val="Normln"/>
    <w:next w:val="Odrky"/>
    <w:qFormat/>
    <w:rsid w:val="005D3B86"/>
    <w:pPr>
      <w:keepNext/>
      <w:spacing w:after="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40423124">
      <w:bodyDiv w:val="1"/>
      <w:marLeft w:val="0"/>
      <w:marRight w:val="0"/>
      <w:marTop w:val="0"/>
      <w:marBottom w:val="0"/>
      <w:divBdr>
        <w:top w:val="none" w:sz="0" w:space="0" w:color="auto"/>
        <w:left w:val="none" w:sz="0" w:space="0" w:color="auto"/>
        <w:bottom w:val="none" w:sz="0" w:space="0" w:color="auto"/>
        <w:right w:val="none" w:sz="0" w:space="0" w:color="auto"/>
      </w:divBdr>
    </w:div>
    <w:div w:id="19565956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ntTable" Target="fontTable.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E0E936-BDBA-4EFB-8278-739F59E0B8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1</Pages>
  <Words>17766</Words>
  <Characters>104821</Characters>
  <Application>Microsoft Office Word</Application>
  <DocSecurity>0</DocSecurity>
  <Lines>873</Lines>
  <Paragraphs>244</Paragraphs>
  <ScaleCrop>false</ScaleCrop>
  <HeadingPairs>
    <vt:vector size="6" baseType="variant">
      <vt:variant>
        <vt:lpstr>Název</vt:lpstr>
      </vt:variant>
      <vt:variant>
        <vt:i4>1</vt:i4>
      </vt:variant>
      <vt:variant>
        <vt:lpstr>Title</vt:lpstr>
      </vt:variant>
      <vt:variant>
        <vt:i4>1</vt:i4>
      </vt:variant>
      <vt:variant>
        <vt:lpstr>Titel</vt:lpstr>
      </vt:variant>
      <vt:variant>
        <vt:i4>1</vt:i4>
      </vt:variant>
    </vt:vector>
  </HeadingPairs>
  <TitlesOfParts>
    <vt:vector size="3" baseType="lpstr">
      <vt:lpstr/>
      <vt:lpstr/>
      <vt:lpstr/>
    </vt:vector>
  </TitlesOfParts>
  <Company>EEProjekt.cz</Company>
  <LinksUpToDate>false</LinksUpToDate>
  <CharactersWithSpaces>122343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Ing. Jan Hlavatý</dc:creator>
  <cp:lastModifiedBy>Michael Dvořák</cp:lastModifiedBy>
  <cp:revision>8</cp:revision>
  <cp:lastPrinted>2024-11-05T19:11:00Z</cp:lastPrinted>
  <dcterms:created xsi:type="dcterms:W3CDTF">2024-10-29T10:55:00Z</dcterms:created>
  <dcterms:modified xsi:type="dcterms:W3CDTF">2024-11-05T19:11:00Z</dcterms:modified>
</cp:coreProperties>
</file>