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2DF10" w14:textId="6C04EB28" w:rsidR="00A4592B" w:rsidRDefault="00A4592B" w:rsidP="00A4592B">
      <w:pPr>
        <w:pStyle w:val="Nzev"/>
        <w:jc w:val="right"/>
        <w:rPr>
          <w:rFonts w:asciiTheme="minorHAnsi" w:hAnsiTheme="minorHAnsi" w:cstheme="minorHAnsi"/>
          <w:b w:val="0"/>
          <w:i/>
          <w:sz w:val="22"/>
          <w:szCs w:val="22"/>
        </w:rPr>
      </w:pPr>
      <w:r w:rsidRPr="003C1135">
        <w:rPr>
          <w:rFonts w:asciiTheme="minorHAnsi" w:hAnsiTheme="minorHAnsi" w:cstheme="minorHAnsi"/>
          <w:b w:val="0"/>
          <w:i/>
          <w:sz w:val="22"/>
          <w:szCs w:val="22"/>
        </w:rPr>
        <w:t xml:space="preserve">Příloha </w:t>
      </w:r>
      <w:r>
        <w:rPr>
          <w:rFonts w:asciiTheme="minorHAnsi" w:hAnsiTheme="minorHAnsi" w:cstheme="minorHAnsi"/>
          <w:b w:val="0"/>
          <w:i/>
          <w:sz w:val="22"/>
          <w:szCs w:val="22"/>
        </w:rPr>
        <w:t xml:space="preserve">ZD </w:t>
      </w:r>
      <w:r w:rsidRPr="003C1135">
        <w:rPr>
          <w:rFonts w:asciiTheme="minorHAnsi" w:hAnsiTheme="minorHAnsi" w:cstheme="minorHAnsi"/>
          <w:b w:val="0"/>
          <w:i/>
          <w:sz w:val="22"/>
          <w:szCs w:val="22"/>
        </w:rPr>
        <w:t xml:space="preserve">č. </w:t>
      </w:r>
      <w:r w:rsidR="0032451C">
        <w:rPr>
          <w:rFonts w:asciiTheme="minorHAnsi" w:hAnsiTheme="minorHAnsi" w:cstheme="minorHAnsi"/>
          <w:b w:val="0"/>
          <w:i/>
          <w:sz w:val="22"/>
          <w:szCs w:val="22"/>
        </w:rPr>
        <w:t>6</w:t>
      </w:r>
    </w:p>
    <w:p w14:paraId="0F519C52" w14:textId="3EADB882" w:rsidR="00A4592B" w:rsidRDefault="00A4592B" w:rsidP="00A4592B">
      <w:pPr>
        <w:pStyle w:val="ANadpis1"/>
        <w:rPr>
          <w:rFonts w:asciiTheme="minorHAnsi" w:hAnsiTheme="minorHAnsi" w:cstheme="minorHAnsi"/>
          <w:sz w:val="24"/>
          <w:szCs w:val="24"/>
          <w:lang w:val="cs-CZ"/>
        </w:rPr>
      </w:pPr>
    </w:p>
    <w:p w14:paraId="298C32B0" w14:textId="77777777" w:rsidR="00870511" w:rsidRPr="00870511" w:rsidRDefault="00870511" w:rsidP="00870511">
      <w:pPr>
        <w:rPr>
          <w:lang w:eastAsia="ar-SA"/>
        </w:rPr>
      </w:pPr>
    </w:p>
    <w:p w14:paraId="48E6AA8A" w14:textId="77777777" w:rsidR="00A4592B" w:rsidRPr="001215E9" w:rsidRDefault="00A4592B" w:rsidP="00A4592B">
      <w:pPr>
        <w:pStyle w:val="ANadpis1"/>
        <w:rPr>
          <w:rStyle w:val="AANadpis1Char"/>
          <w:rFonts w:asciiTheme="minorHAnsi" w:hAnsiTheme="minorHAnsi" w:cstheme="minorHAnsi"/>
          <w:b/>
          <w:caps/>
          <w:color w:val="auto"/>
          <w:sz w:val="24"/>
          <w:szCs w:val="24"/>
        </w:rPr>
      </w:pPr>
      <w:r w:rsidRPr="00BA47DC">
        <w:rPr>
          <w:rFonts w:asciiTheme="minorHAnsi" w:hAnsiTheme="minorHAnsi" w:cstheme="minorHAnsi"/>
          <w:sz w:val="24"/>
          <w:szCs w:val="24"/>
          <w:lang w:val="cs-CZ"/>
        </w:rPr>
        <w:t xml:space="preserve">obchodní </w:t>
      </w:r>
      <w:r w:rsidRPr="001215E9">
        <w:rPr>
          <w:rFonts w:asciiTheme="minorHAnsi" w:hAnsiTheme="minorHAnsi" w:cstheme="minorHAnsi"/>
          <w:sz w:val="24"/>
          <w:szCs w:val="24"/>
          <w:lang w:val="cs-CZ"/>
        </w:rPr>
        <w:t>podmínky</w:t>
      </w:r>
      <w:r w:rsidRPr="001215E9">
        <w:rPr>
          <w:rStyle w:val="AANadpis1Char"/>
          <w:rFonts w:asciiTheme="minorHAnsi" w:hAnsiTheme="minorHAnsi" w:cstheme="minorHAnsi"/>
          <w:b/>
          <w:caps/>
          <w:color w:val="auto"/>
          <w:sz w:val="24"/>
          <w:szCs w:val="24"/>
        </w:rPr>
        <w:t xml:space="preserve">  </w:t>
      </w:r>
    </w:p>
    <w:p w14:paraId="5429452D" w14:textId="77777777" w:rsidR="00A4592B" w:rsidRPr="00BA47DC" w:rsidRDefault="00A4592B" w:rsidP="00A4592B">
      <w:pPr>
        <w:pStyle w:val="Nzev"/>
        <w:rPr>
          <w:rFonts w:asciiTheme="minorHAnsi" w:hAnsiTheme="minorHAnsi" w:cstheme="minorHAnsi"/>
        </w:rPr>
      </w:pPr>
      <w:r w:rsidRPr="00BA47DC">
        <w:rPr>
          <w:rFonts w:asciiTheme="minorHAnsi" w:hAnsiTheme="minorHAnsi" w:cstheme="minorHAnsi"/>
          <w:sz w:val="24"/>
          <w:szCs w:val="24"/>
        </w:rPr>
        <w:t xml:space="preserve">pro veřejnou zakázku malého rozsahu na dodávky zadanou </w:t>
      </w:r>
    </w:p>
    <w:p w14:paraId="4E4FAF68" w14:textId="77777777" w:rsidR="00A4592B" w:rsidRPr="00BA47DC" w:rsidRDefault="00A4592B" w:rsidP="00A4592B">
      <w:pPr>
        <w:pStyle w:val="Nzev"/>
        <w:rPr>
          <w:rFonts w:asciiTheme="minorHAnsi" w:hAnsiTheme="minorHAnsi" w:cstheme="minorHAnsi"/>
          <w:sz w:val="24"/>
          <w:szCs w:val="24"/>
        </w:rPr>
      </w:pPr>
      <w:r w:rsidRPr="00BA47DC">
        <w:rPr>
          <w:rFonts w:asciiTheme="minorHAnsi" w:hAnsiTheme="minorHAnsi" w:cstheme="minorHAnsi"/>
          <w:sz w:val="24"/>
          <w:szCs w:val="24"/>
        </w:rPr>
        <w:t>mimo režim zákona č. 134/2016 Sb. o veřejných zakázkách, v platném znění</w:t>
      </w:r>
    </w:p>
    <w:p w14:paraId="6208FD60" w14:textId="77777777" w:rsidR="00A4592B" w:rsidRPr="00BA47DC" w:rsidRDefault="00A4592B" w:rsidP="00A4592B">
      <w:pPr>
        <w:jc w:val="center"/>
        <w:rPr>
          <w:rFonts w:asciiTheme="minorHAnsi" w:hAnsiTheme="minorHAnsi" w:cstheme="minorHAnsi"/>
          <w:b/>
        </w:rPr>
      </w:pPr>
      <w:bookmarkStart w:id="0" w:name="_GoBack"/>
      <w:bookmarkEnd w:id="0"/>
    </w:p>
    <w:p w14:paraId="0DED287D" w14:textId="77777777" w:rsidR="00A4592B" w:rsidRPr="00BA47DC" w:rsidRDefault="00A4592B" w:rsidP="00A4592B">
      <w:pPr>
        <w:jc w:val="center"/>
        <w:rPr>
          <w:rFonts w:asciiTheme="minorHAnsi" w:hAnsiTheme="minorHAnsi" w:cstheme="minorHAnsi"/>
          <w:b/>
        </w:rPr>
      </w:pPr>
    </w:p>
    <w:p w14:paraId="5E370A5E" w14:textId="77777777" w:rsidR="00A4592B" w:rsidRDefault="00A4592B" w:rsidP="00A4592B">
      <w:pPr>
        <w:jc w:val="center"/>
        <w:rPr>
          <w:rFonts w:asciiTheme="minorHAnsi" w:hAnsiTheme="minorHAnsi" w:cstheme="minorHAnsi"/>
          <w:b/>
        </w:rPr>
      </w:pPr>
    </w:p>
    <w:p w14:paraId="00959284" w14:textId="77777777" w:rsidR="00A4592B" w:rsidRDefault="00A4592B" w:rsidP="00A4592B">
      <w:pPr>
        <w:jc w:val="center"/>
        <w:rPr>
          <w:rFonts w:asciiTheme="minorHAnsi" w:hAnsiTheme="minorHAnsi" w:cstheme="minorHAnsi"/>
          <w:b/>
        </w:rPr>
      </w:pPr>
    </w:p>
    <w:p w14:paraId="052287AE" w14:textId="77777777" w:rsidR="00A4592B" w:rsidRDefault="00A4592B" w:rsidP="00A4592B">
      <w:pPr>
        <w:jc w:val="center"/>
        <w:rPr>
          <w:rFonts w:asciiTheme="minorHAnsi" w:hAnsiTheme="minorHAnsi" w:cstheme="minorHAnsi"/>
          <w:b/>
        </w:rPr>
      </w:pPr>
    </w:p>
    <w:p w14:paraId="18BBDAC2" w14:textId="77777777" w:rsidR="00A4592B" w:rsidRDefault="00A4592B" w:rsidP="00A4592B">
      <w:pPr>
        <w:jc w:val="center"/>
        <w:rPr>
          <w:rFonts w:asciiTheme="minorHAnsi" w:hAnsiTheme="minorHAnsi" w:cstheme="minorHAnsi"/>
          <w:b/>
        </w:rPr>
      </w:pPr>
    </w:p>
    <w:p w14:paraId="79C3FA74" w14:textId="77777777" w:rsidR="00A4592B" w:rsidRDefault="00A4592B" w:rsidP="00A4592B">
      <w:pPr>
        <w:jc w:val="center"/>
        <w:rPr>
          <w:rFonts w:asciiTheme="minorHAnsi" w:hAnsiTheme="minorHAnsi" w:cstheme="minorHAnsi"/>
          <w:b/>
        </w:rPr>
      </w:pPr>
    </w:p>
    <w:p w14:paraId="6E6C3AFE" w14:textId="77777777" w:rsidR="00A4592B" w:rsidRPr="00BA47DC" w:rsidRDefault="00A4592B" w:rsidP="00A4592B">
      <w:pPr>
        <w:jc w:val="center"/>
        <w:rPr>
          <w:rFonts w:asciiTheme="minorHAnsi" w:hAnsiTheme="minorHAnsi" w:cstheme="minorHAnsi"/>
          <w:b/>
        </w:rPr>
      </w:pPr>
    </w:p>
    <w:p w14:paraId="49200242" w14:textId="77777777" w:rsidR="00A4592B" w:rsidRPr="00BA47DC" w:rsidRDefault="00A4592B" w:rsidP="00A4592B">
      <w:pPr>
        <w:tabs>
          <w:tab w:val="left" w:leader="dot" w:pos="3384"/>
          <w:tab w:val="left" w:leader="dot" w:pos="3996"/>
          <w:tab w:val="left" w:leader="dot" w:pos="4716"/>
          <w:tab w:val="left" w:leader="dot" w:pos="5580"/>
        </w:tabs>
        <w:spacing w:line="228" w:lineRule="atLeast"/>
        <w:jc w:val="center"/>
        <w:rPr>
          <w:rFonts w:asciiTheme="minorHAnsi" w:hAnsiTheme="minorHAnsi" w:cstheme="minorHAnsi"/>
          <w:b/>
          <w:spacing w:val="-3"/>
        </w:rPr>
      </w:pPr>
      <w:r w:rsidRPr="00BA47DC">
        <w:rPr>
          <w:rFonts w:asciiTheme="minorHAnsi" w:hAnsiTheme="minorHAnsi" w:cstheme="minorHAnsi"/>
          <w:b/>
          <w:spacing w:val="-3"/>
        </w:rPr>
        <w:t>Název</w:t>
      </w:r>
      <w:r>
        <w:rPr>
          <w:rFonts w:asciiTheme="minorHAnsi" w:hAnsiTheme="minorHAnsi" w:cstheme="minorHAnsi"/>
          <w:b/>
          <w:spacing w:val="-3"/>
        </w:rPr>
        <w:t xml:space="preserve"> zadávacího řízení</w:t>
      </w:r>
      <w:r w:rsidRPr="00BA47DC">
        <w:rPr>
          <w:rFonts w:asciiTheme="minorHAnsi" w:hAnsiTheme="minorHAnsi" w:cstheme="minorHAnsi"/>
          <w:b/>
          <w:spacing w:val="-3"/>
        </w:rPr>
        <w:t>:</w:t>
      </w:r>
    </w:p>
    <w:p w14:paraId="6C036BAD" w14:textId="77777777" w:rsidR="00A4592B" w:rsidRPr="00BA47DC" w:rsidRDefault="00A4592B" w:rsidP="00A4592B">
      <w:pPr>
        <w:tabs>
          <w:tab w:val="left" w:leader="dot" w:pos="3384"/>
          <w:tab w:val="left" w:leader="dot" w:pos="3996"/>
          <w:tab w:val="left" w:leader="dot" w:pos="4716"/>
          <w:tab w:val="left" w:leader="dot" w:pos="5580"/>
        </w:tabs>
        <w:spacing w:line="228" w:lineRule="atLeast"/>
        <w:jc w:val="center"/>
        <w:rPr>
          <w:rFonts w:asciiTheme="minorHAnsi" w:hAnsiTheme="minorHAnsi" w:cstheme="minorHAnsi"/>
          <w:b/>
          <w:u w:val="single"/>
        </w:rPr>
      </w:pPr>
    </w:p>
    <w:p w14:paraId="5A46B38C" w14:textId="445DD20D" w:rsidR="00A4592B" w:rsidRPr="00BA47DC" w:rsidRDefault="00A4592B" w:rsidP="00A4592B">
      <w:pPr>
        <w:jc w:val="center"/>
        <w:rPr>
          <w:rFonts w:asciiTheme="minorHAnsi" w:hAnsiTheme="minorHAnsi" w:cstheme="minorHAnsi"/>
          <w:bCs/>
          <w:sz w:val="28"/>
          <w:szCs w:val="32"/>
        </w:rPr>
      </w:pPr>
      <w:r>
        <w:rPr>
          <w:rFonts w:asciiTheme="minorHAnsi" w:hAnsiTheme="minorHAnsi" w:cstheme="minorHAnsi"/>
          <w:bCs/>
          <w:sz w:val="28"/>
          <w:szCs w:val="32"/>
        </w:rPr>
        <w:t>„</w:t>
      </w:r>
      <w:r w:rsidRPr="00BA47DC">
        <w:rPr>
          <w:rFonts w:asciiTheme="minorHAnsi" w:hAnsiTheme="minorHAnsi" w:cstheme="minorHAnsi"/>
          <w:bCs/>
          <w:sz w:val="28"/>
          <w:szCs w:val="32"/>
        </w:rPr>
        <w:t>D</w:t>
      </w:r>
      <w:r w:rsidR="00567854">
        <w:rPr>
          <w:rFonts w:asciiTheme="minorHAnsi" w:hAnsiTheme="minorHAnsi" w:cstheme="minorHAnsi"/>
          <w:bCs/>
          <w:sz w:val="28"/>
          <w:szCs w:val="32"/>
        </w:rPr>
        <w:t xml:space="preserve">ODÁVKA  </w:t>
      </w:r>
      <w:r w:rsidR="00884242">
        <w:rPr>
          <w:rFonts w:asciiTheme="minorHAnsi" w:hAnsiTheme="minorHAnsi" w:cstheme="minorHAnsi"/>
          <w:bCs/>
          <w:sz w:val="28"/>
          <w:szCs w:val="32"/>
        </w:rPr>
        <w:t xml:space="preserve">AUTONOMNÍHO </w:t>
      </w:r>
      <w:r w:rsidR="00517B5B">
        <w:rPr>
          <w:rFonts w:asciiTheme="minorHAnsi" w:hAnsiTheme="minorHAnsi" w:cstheme="minorHAnsi"/>
          <w:bCs/>
          <w:sz w:val="28"/>
          <w:szCs w:val="32"/>
        </w:rPr>
        <w:t>POLNÍHO ROBOTA</w:t>
      </w:r>
      <w:r>
        <w:rPr>
          <w:rFonts w:asciiTheme="minorHAnsi" w:hAnsiTheme="minorHAnsi" w:cstheme="minorHAnsi"/>
          <w:bCs/>
          <w:sz w:val="28"/>
          <w:szCs w:val="32"/>
        </w:rPr>
        <w:t>“</w:t>
      </w:r>
    </w:p>
    <w:p w14:paraId="6562EAAF" w14:textId="77777777" w:rsidR="00A4592B" w:rsidRPr="00BA47DC" w:rsidRDefault="00A4592B" w:rsidP="00A4592B">
      <w:pPr>
        <w:pStyle w:val="Nadpis3"/>
        <w:spacing w:before="60" w:after="0"/>
        <w:jc w:val="center"/>
        <w:rPr>
          <w:rFonts w:asciiTheme="minorHAnsi" w:hAnsiTheme="minorHAnsi" w:cstheme="minorHAnsi"/>
          <w:i/>
          <w:iCs/>
          <w:caps/>
          <w:sz w:val="32"/>
          <w:szCs w:val="32"/>
        </w:rPr>
      </w:pPr>
    </w:p>
    <w:p w14:paraId="1ED219D6" w14:textId="77777777" w:rsidR="00A4592B" w:rsidRPr="00BA47DC" w:rsidRDefault="00A4592B" w:rsidP="00A4592B">
      <w:pPr>
        <w:rPr>
          <w:rFonts w:asciiTheme="minorHAnsi" w:hAnsiTheme="minorHAnsi" w:cstheme="minorHAnsi"/>
        </w:rPr>
      </w:pPr>
    </w:p>
    <w:p w14:paraId="7D35ED8C" w14:textId="77777777" w:rsidR="00A4592B" w:rsidRPr="00BA47DC" w:rsidRDefault="00A4592B" w:rsidP="00A4592B">
      <w:pPr>
        <w:pStyle w:val="Section"/>
        <w:widowControl/>
        <w:tabs>
          <w:tab w:val="left" w:leader="dot" w:pos="3384"/>
          <w:tab w:val="left" w:leader="dot" w:pos="3996"/>
          <w:tab w:val="left" w:leader="dot" w:pos="4716"/>
          <w:tab w:val="left" w:leader="dot" w:pos="5580"/>
        </w:tabs>
        <w:spacing w:line="228" w:lineRule="exact"/>
        <w:rPr>
          <w:rFonts w:asciiTheme="minorHAnsi" w:hAnsiTheme="minorHAnsi" w:cstheme="minorHAnsi"/>
          <w:sz w:val="24"/>
          <w:szCs w:val="24"/>
        </w:rPr>
      </w:pPr>
    </w:p>
    <w:p w14:paraId="18E706A7" w14:textId="77777777" w:rsidR="00A4592B" w:rsidRPr="00BA47DC" w:rsidRDefault="00A4592B" w:rsidP="00A4592B">
      <w:pPr>
        <w:tabs>
          <w:tab w:val="left" w:leader="dot" w:pos="6084"/>
        </w:tabs>
        <w:jc w:val="center"/>
        <w:rPr>
          <w:rFonts w:asciiTheme="minorHAnsi" w:hAnsiTheme="minorHAnsi" w:cstheme="minorHAnsi"/>
          <w:b/>
          <w:spacing w:val="2"/>
        </w:rPr>
      </w:pPr>
    </w:p>
    <w:p w14:paraId="71F6F2A2" w14:textId="77777777" w:rsidR="00A4592B" w:rsidRPr="00BA47DC" w:rsidRDefault="00A4592B" w:rsidP="00A4592B">
      <w:pPr>
        <w:tabs>
          <w:tab w:val="left" w:pos="5895"/>
          <w:tab w:val="left" w:leader="dot" w:pos="6084"/>
        </w:tabs>
        <w:rPr>
          <w:rFonts w:asciiTheme="minorHAnsi" w:hAnsiTheme="minorHAnsi" w:cstheme="minorHAnsi"/>
          <w:b/>
          <w:spacing w:val="2"/>
        </w:rPr>
      </w:pPr>
      <w:r>
        <w:rPr>
          <w:rFonts w:asciiTheme="minorHAnsi" w:hAnsiTheme="minorHAnsi" w:cstheme="minorHAnsi"/>
          <w:b/>
          <w:spacing w:val="2"/>
        </w:rPr>
        <w:tab/>
      </w:r>
    </w:p>
    <w:p w14:paraId="29C71302" w14:textId="77777777" w:rsidR="00A4592B" w:rsidRPr="00BA47DC" w:rsidRDefault="00A4592B" w:rsidP="00A4592B">
      <w:pPr>
        <w:tabs>
          <w:tab w:val="left" w:leader="dot" w:pos="6084"/>
        </w:tabs>
        <w:jc w:val="center"/>
        <w:rPr>
          <w:rFonts w:asciiTheme="minorHAnsi" w:hAnsiTheme="minorHAnsi" w:cstheme="minorHAnsi"/>
          <w:b/>
          <w:spacing w:val="2"/>
        </w:rPr>
      </w:pPr>
    </w:p>
    <w:p w14:paraId="55310BC4" w14:textId="77777777" w:rsidR="00A4592B" w:rsidRPr="00BA47DC" w:rsidRDefault="00A4592B" w:rsidP="00A4592B">
      <w:pPr>
        <w:jc w:val="center"/>
        <w:rPr>
          <w:rFonts w:asciiTheme="minorHAnsi" w:hAnsiTheme="minorHAnsi" w:cstheme="minorHAnsi"/>
          <w:b/>
        </w:rPr>
      </w:pPr>
    </w:p>
    <w:p w14:paraId="559D4873" w14:textId="77777777" w:rsidR="00A4592B" w:rsidRPr="00BA47DC" w:rsidRDefault="00A4592B" w:rsidP="00A4592B">
      <w:pPr>
        <w:jc w:val="center"/>
        <w:rPr>
          <w:rFonts w:asciiTheme="minorHAnsi" w:hAnsiTheme="minorHAnsi" w:cstheme="minorHAnsi"/>
          <w:b/>
        </w:rPr>
      </w:pPr>
    </w:p>
    <w:p w14:paraId="0DF15359" w14:textId="77777777" w:rsidR="00A4592B" w:rsidRDefault="00A4592B" w:rsidP="00A4592B">
      <w:pPr>
        <w:jc w:val="center"/>
        <w:rPr>
          <w:rFonts w:asciiTheme="minorHAnsi" w:hAnsiTheme="minorHAnsi" w:cstheme="minorHAnsi"/>
          <w:b/>
        </w:rPr>
      </w:pPr>
    </w:p>
    <w:p w14:paraId="7E174290" w14:textId="77777777" w:rsidR="00A4592B" w:rsidRPr="00BA47DC" w:rsidRDefault="00A4592B" w:rsidP="00A4592B">
      <w:pPr>
        <w:jc w:val="center"/>
        <w:rPr>
          <w:rFonts w:asciiTheme="minorHAnsi" w:hAnsiTheme="minorHAnsi" w:cstheme="minorHAnsi"/>
          <w:b/>
        </w:rPr>
      </w:pPr>
    </w:p>
    <w:p w14:paraId="5D618838" w14:textId="04A19439" w:rsidR="00A4592B" w:rsidRPr="00BA47DC" w:rsidRDefault="00A4592B" w:rsidP="00A4592B">
      <w:pPr>
        <w:pStyle w:val="Nzev"/>
        <w:rPr>
          <w:rFonts w:asciiTheme="minorHAnsi" w:hAnsiTheme="minorHAnsi" w:cstheme="minorHAnsi"/>
          <w:sz w:val="32"/>
          <w:szCs w:val="32"/>
        </w:rPr>
      </w:pPr>
      <w:r w:rsidRPr="00BA47DC">
        <w:rPr>
          <w:rFonts w:asciiTheme="minorHAnsi" w:hAnsiTheme="minorHAnsi" w:cstheme="minorHAnsi"/>
          <w:sz w:val="32"/>
          <w:szCs w:val="32"/>
        </w:rPr>
        <w:t xml:space="preserve">Obchodní podmínky – návrh </w:t>
      </w:r>
      <w:r w:rsidR="00A67F17">
        <w:rPr>
          <w:rFonts w:asciiTheme="minorHAnsi" w:hAnsiTheme="minorHAnsi" w:cstheme="minorHAnsi"/>
          <w:sz w:val="32"/>
          <w:szCs w:val="32"/>
        </w:rPr>
        <w:t xml:space="preserve">kupní </w:t>
      </w:r>
      <w:r w:rsidRPr="00BA47DC">
        <w:rPr>
          <w:rFonts w:asciiTheme="minorHAnsi" w:hAnsiTheme="minorHAnsi" w:cstheme="minorHAnsi"/>
          <w:sz w:val="32"/>
          <w:szCs w:val="32"/>
        </w:rPr>
        <w:t>smlouvy</w:t>
      </w:r>
      <w:r w:rsidR="00A67F17">
        <w:rPr>
          <w:rFonts w:asciiTheme="minorHAnsi" w:hAnsiTheme="minorHAnsi" w:cstheme="minorHAnsi"/>
          <w:sz w:val="32"/>
          <w:szCs w:val="32"/>
        </w:rPr>
        <w:t xml:space="preserve"> (KS)</w:t>
      </w:r>
    </w:p>
    <w:p w14:paraId="01B3BA91" w14:textId="77777777" w:rsidR="00A4592B" w:rsidRPr="00BA47DC" w:rsidRDefault="00A4592B" w:rsidP="00A4592B">
      <w:pPr>
        <w:jc w:val="center"/>
        <w:rPr>
          <w:rFonts w:asciiTheme="minorHAnsi" w:hAnsiTheme="minorHAnsi" w:cstheme="minorHAnsi"/>
          <w:b/>
        </w:rPr>
      </w:pPr>
    </w:p>
    <w:p w14:paraId="67090791" w14:textId="77777777" w:rsidR="00A4592B" w:rsidRPr="00BA47DC" w:rsidRDefault="00A4592B" w:rsidP="00A4592B">
      <w:pPr>
        <w:jc w:val="center"/>
        <w:rPr>
          <w:rFonts w:asciiTheme="minorHAnsi" w:hAnsiTheme="minorHAnsi" w:cstheme="minorHAnsi"/>
          <w:b/>
        </w:rPr>
      </w:pPr>
      <w:r w:rsidRPr="00BA47DC">
        <w:rPr>
          <w:rFonts w:asciiTheme="minorHAnsi" w:hAnsiTheme="minorHAnsi" w:cstheme="minorHAnsi"/>
          <w:b/>
        </w:rPr>
        <w:t>(uchazeč nebude dělat ve smlouvě žádné úpravy, vyjma doplnění individuálních údajů, pro které jsou v textu místa vyznačeny žlutě, ručně lze vyplnit za tato místa)</w:t>
      </w:r>
    </w:p>
    <w:p w14:paraId="60743D0A" w14:textId="77777777" w:rsidR="00A4592B" w:rsidRPr="00BA47DC" w:rsidRDefault="00A4592B" w:rsidP="00A4592B">
      <w:pPr>
        <w:jc w:val="center"/>
        <w:rPr>
          <w:rFonts w:asciiTheme="minorHAnsi" w:hAnsiTheme="minorHAnsi" w:cstheme="minorHAnsi"/>
          <w:b/>
        </w:rPr>
      </w:pPr>
    </w:p>
    <w:p w14:paraId="665680AC" w14:textId="77777777" w:rsidR="00A4592B" w:rsidRPr="00BA47DC" w:rsidRDefault="00A4592B" w:rsidP="00A4592B">
      <w:pPr>
        <w:jc w:val="center"/>
        <w:rPr>
          <w:rFonts w:asciiTheme="minorHAnsi" w:hAnsiTheme="minorHAnsi" w:cstheme="minorHAnsi"/>
          <w:b/>
        </w:rPr>
      </w:pPr>
    </w:p>
    <w:p w14:paraId="1F9330BC" w14:textId="77777777" w:rsidR="00A4592B" w:rsidRPr="00BA47DC" w:rsidRDefault="00A4592B" w:rsidP="00A4592B">
      <w:pPr>
        <w:jc w:val="center"/>
        <w:rPr>
          <w:rFonts w:asciiTheme="minorHAnsi" w:hAnsiTheme="minorHAnsi" w:cstheme="minorHAnsi"/>
          <w:b/>
        </w:rPr>
      </w:pPr>
    </w:p>
    <w:p w14:paraId="6CC16580" w14:textId="77777777" w:rsidR="00A4592B" w:rsidRDefault="00A4592B" w:rsidP="00A4592B">
      <w:pPr>
        <w:jc w:val="center"/>
        <w:rPr>
          <w:rFonts w:asciiTheme="minorHAnsi" w:hAnsiTheme="minorHAnsi" w:cstheme="minorHAnsi"/>
          <w:b/>
        </w:rPr>
      </w:pPr>
    </w:p>
    <w:p w14:paraId="525FCB19" w14:textId="77777777" w:rsidR="00A4592B" w:rsidRDefault="00A4592B" w:rsidP="00A4592B">
      <w:pPr>
        <w:jc w:val="center"/>
        <w:rPr>
          <w:rFonts w:asciiTheme="minorHAnsi" w:hAnsiTheme="minorHAnsi" w:cstheme="minorHAnsi"/>
          <w:b/>
        </w:rPr>
      </w:pPr>
    </w:p>
    <w:p w14:paraId="3FFF51A1" w14:textId="77777777" w:rsidR="00A4592B" w:rsidRDefault="00A4592B" w:rsidP="00A4592B">
      <w:pPr>
        <w:jc w:val="center"/>
        <w:rPr>
          <w:rFonts w:asciiTheme="minorHAnsi" w:hAnsiTheme="minorHAnsi" w:cstheme="minorHAnsi"/>
          <w:b/>
        </w:rPr>
      </w:pPr>
    </w:p>
    <w:p w14:paraId="40EB5545" w14:textId="77777777" w:rsidR="00A4592B" w:rsidRDefault="00A4592B" w:rsidP="00A4592B">
      <w:pPr>
        <w:jc w:val="center"/>
        <w:rPr>
          <w:rFonts w:asciiTheme="minorHAnsi" w:hAnsiTheme="minorHAnsi" w:cstheme="minorHAnsi"/>
          <w:b/>
        </w:rPr>
      </w:pPr>
    </w:p>
    <w:p w14:paraId="1F33125B" w14:textId="77777777" w:rsidR="00A4592B" w:rsidRDefault="00A4592B" w:rsidP="00A4592B">
      <w:pPr>
        <w:jc w:val="center"/>
        <w:rPr>
          <w:rFonts w:asciiTheme="minorHAnsi" w:hAnsiTheme="minorHAnsi" w:cstheme="minorHAnsi"/>
          <w:b/>
        </w:rPr>
      </w:pPr>
    </w:p>
    <w:p w14:paraId="0554022E" w14:textId="77777777" w:rsidR="00A4592B" w:rsidRDefault="00A4592B" w:rsidP="00A4592B">
      <w:pPr>
        <w:jc w:val="center"/>
        <w:rPr>
          <w:rFonts w:asciiTheme="minorHAnsi" w:hAnsiTheme="minorHAnsi" w:cstheme="minorHAnsi"/>
          <w:b/>
        </w:rPr>
      </w:pPr>
    </w:p>
    <w:p w14:paraId="02E45F61" w14:textId="77777777" w:rsidR="00A4592B" w:rsidRDefault="00A4592B" w:rsidP="00A4592B">
      <w:pPr>
        <w:jc w:val="center"/>
        <w:rPr>
          <w:rFonts w:asciiTheme="minorHAnsi" w:hAnsiTheme="minorHAnsi" w:cstheme="minorHAnsi"/>
          <w:b/>
        </w:rPr>
      </w:pPr>
    </w:p>
    <w:p w14:paraId="0E2BB65A" w14:textId="77777777" w:rsidR="00A4592B" w:rsidRDefault="00A4592B" w:rsidP="00A4592B">
      <w:pPr>
        <w:jc w:val="center"/>
        <w:rPr>
          <w:rFonts w:asciiTheme="minorHAnsi" w:hAnsiTheme="minorHAnsi" w:cstheme="minorHAnsi"/>
          <w:b/>
        </w:rPr>
      </w:pPr>
    </w:p>
    <w:p w14:paraId="3DFF5152" w14:textId="77777777" w:rsidR="00A4592B" w:rsidRDefault="00A4592B" w:rsidP="00A4592B">
      <w:pPr>
        <w:jc w:val="center"/>
        <w:rPr>
          <w:rFonts w:asciiTheme="minorHAnsi" w:hAnsiTheme="minorHAnsi" w:cstheme="minorHAnsi"/>
          <w:b/>
        </w:rPr>
      </w:pPr>
    </w:p>
    <w:p w14:paraId="06DF913B" w14:textId="77777777" w:rsidR="00A4592B" w:rsidRDefault="00A4592B" w:rsidP="00A4592B">
      <w:pPr>
        <w:jc w:val="center"/>
        <w:rPr>
          <w:rFonts w:asciiTheme="minorHAnsi" w:hAnsiTheme="minorHAnsi" w:cstheme="minorHAnsi"/>
          <w:b/>
        </w:rPr>
      </w:pPr>
    </w:p>
    <w:p w14:paraId="49D34120" w14:textId="77777777" w:rsidR="00A4592B" w:rsidRPr="00BA47DC" w:rsidRDefault="00A4592B" w:rsidP="00A4592B">
      <w:pPr>
        <w:jc w:val="center"/>
        <w:rPr>
          <w:rFonts w:asciiTheme="minorHAnsi" w:hAnsiTheme="minorHAnsi" w:cstheme="minorHAnsi"/>
          <w:b/>
        </w:rPr>
      </w:pPr>
    </w:p>
    <w:p w14:paraId="48764769" w14:textId="7648AFD6" w:rsidR="00A4592B" w:rsidRPr="00BA47DC" w:rsidRDefault="00A4592B" w:rsidP="00A4592B">
      <w:pPr>
        <w:tabs>
          <w:tab w:val="center" w:pos="4819"/>
          <w:tab w:val="left" w:pos="6628"/>
        </w:tabs>
        <w:spacing w:before="240"/>
        <w:rPr>
          <w:rFonts w:asciiTheme="minorHAnsi" w:hAnsiTheme="minorHAnsi" w:cstheme="minorHAnsi"/>
          <w:b/>
          <w:caps/>
        </w:rPr>
      </w:pPr>
      <w:r>
        <w:rPr>
          <w:rFonts w:asciiTheme="minorHAnsi" w:hAnsiTheme="minorHAnsi" w:cstheme="minorHAnsi"/>
          <w:b/>
          <w:caps/>
        </w:rPr>
        <w:tab/>
      </w:r>
      <w:r w:rsidRPr="006765C4">
        <w:rPr>
          <w:rFonts w:asciiTheme="minorHAnsi" w:hAnsiTheme="minorHAnsi" w:cstheme="minorHAnsi"/>
          <w:b/>
          <w:caps/>
        </w:rPr>
        <w:t>ČERVEN  202</w:t>
      </w:r>
      <w:r w:rsidR="00B217B0">
        <w:rPr>
          <w:rFonts w:asciiTheme="minorHAnsi" w:hAnsiTheme="minorHAnsi" w:cstheme="minorHAnsi"/>
          <w:b/>
          <w:caps/>
        </w:rPr>
        <w:t>5</w:t>
      </w:r>
    </w:p>
    <w:p w14:paraId="7C9E585D" w14:textId="77777777" w:rsidR="00A4592B" w:rsidRDefault="00A4592B" w:rsidP="00A4592B">
      <w:pPr>
        <w:pStyle w:val="Style5"/>
        <w:widowControl/>
        <w:spacing w:before="58" w:line="240" w:lineRule="auto"/>
        <w:ind w:left="2694" w:firstLine="283"/>
        <w:jc w:val="right"/>
        <w:rPr>
          <w:rStyle w:val="FontStyle45"/>
          <w:rFonts w:cs="Calibri"/>
          <w:bCs/>
          <w:sz w:val="28"/>
          <w:szCs w:val="28"/>
        </w:rPr>
      </w:pPr>
    </w:p>
    <w:p w14:paraId="61B0E417" w14:textId="37230054" w:rsidR="00A4592B" w:rsidRPr="0050433D" w:rsidRDefault="00A4592B" w:rsidP="00870511">
      <w:pPr>
        <w:pStyle w:val="Style5"/>
        <w:widowControl/>
        <w:spacing w:before="58" w:line="240" w:lineRule="auto"/>
        <w:ind w:left="2694" w:firstLine="283"/>
        <w:rPr>
          <w:rStyle w:val="FontStyle45"/>
          <w:rFonts w:cs="Calibri"/>
          <w:bCs/>
          <w:sz w:val="28"/>
          <w:szCs w:val="28"/>
        </w:rPr>
      </w:pPr>
      <w:r>
        <w:rPr>
          <w:rStyle w:val="FontStyle45"/>
          <w:rFonts w:cs="Calibri"/>
          <w:bCs/>
          <w:sz w:val="28"/>
          <w:szCs w:val="28"/>
        </w:rPr>
        <w:lastRenderedPageBreak/>
        <w:t xml:space="preserve">      </w:t>
      </w:r>
      <w:r w:rsidRPr="0050433D">
        <w:rPr>
          <w:rStyle w:val="FontStyle45"/>
          <w:rFonts w:cs="Calibri"/>
          <w:bCs/>
          <w:sz w:val="28"/>
          <w:szCs w:val="28"/>
        </w:rPr>
        <w:t xml:space="preserve">K U P N Í </w:t>
      </w:r>
      <w:r>
        <w:rPr>
          <w:rStyle w:val="FontStyle45"/>
          <w:rFonts w:cs="Calibri"/>
          <w:bCs/>
          <w:sz w:val="28"/>
          <w:szCs w:val="28"/>
        </w:rPr>
        <w:t xml:space="preserve">  </w:t>
      </w:r>
      <w:r w:rsidRPr="0050433D">
        <w:rPr>
          <w:rStyle w:val="FontStyle45"/>
          <w:rFonts w:cs="Calibri"/>
          <w:bCs/>
          <w:sz w:val="28"/>
          <w:szCs w:val="28"/>
        </w:rPr>
        <w:t xml:space="preserve">S M L O U V A </w:t>
      </w:r>
    </w:p>
    <w:p w14:paraId="5A2B2D61" w14:textId="77777777" w:rsidR="00A4592B" w:rsidRPr="0050433D" w:rsidRDefault="00A4592B" w:rsidP="00870511">
      <w:pPr>
        <w:pStyle w:val="Style6"/>
        <w:widowControl/>
        <w:spacing w:line="240" w:lineRule="auto"/>
        <w:ind w:left="475"/>
        <w:rPr>
          <w:sz w:val="22"/>
          <w:szCs w:val="22"/>
        </w:rPr>
      </w:pPr>
    </w:p>
    <w:p w14:paraId="4578D913" w14:textId="77777777" w:rsidR="00A4592B" w:rsidRPr="0050433D" w:rsidRDefault="00A4592B" w:rsidP="00870511">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Pr>
          <w:rStyle w:val="FontStyle47"/>
          <w:rFonts w:cs="Calibri"/>
          <w:color w:val="auto"/>
          <w:sz w:val="22"/>
          <w:szCs w:val="22"/>
        </w:rPr>
        <w:t xml:space="preserve"> </w:t>
      </w:r>
      <w:r>
        <w:rPr>
          <w:rStyle w:val="FontStyle47"/>
          <w:rFonts w:cs="Calibri"/>
          <w:i/>
          <w:color w:val="auto"/>
          <w:sz w:val="22"/>
          <w:szCs w:val="22"/>
        </w:rPr>
        <w:t>(dále jen „s</w:t>
      </w:r>
      <w:r w:rsidRPr="003B3C8E">
        <w:rPr>
          <w:rStyle w:val="FontStyle47"/>
          <w:rFonts w:cs="Calibri"/>
          <w:i/>
          <w:color w:val="auto"/>
          <w:sz w:val="22"/>
          <w:szCs w:val="22"/>
        </w:rPr>
        <w:t>mlouva“).</w:t>
      </w:r>
    </w:p>
    <w:p w14:paraId="482C8AE3" w14:textId="77777777" w:rsidR="00A4592B" w:rsidRPr="0050433D" w:rsidRDefault="00A4592B" w:rsidP="00870511">
      <w:pPr>
        <w:pStyle w:val="Style5"/>
        <w:widowControl/>
        <w:spacing w:before="77" w:line="240" w:lineRule="auto"/>
        <w:ind w:left="874"/>
        <w:contextualSpacing/>
        <w:jc w:val="center"/>
        <w:rPr>
          <w:rStyle w:val="FontStyle45"/>
          <w:rFonts w:cs="Calibri"/>
          <w:bCs/>
          <w:sz w:val="22"/>
          <w:szCs w:val="22"/>
        </w:rPr>
      </w:pPr>
    </w:p>
    <w:p w14:paraId="6FD91043" w14:textId="77777777" w:rsidR="00A4592B" w:rsidRDefault="00A4592B" w:rsidP="00870511">
      <w:pPr>
        <w:pStyle w:val="Style5"/>
        <w:widowControl/>
        <w:spacing w:before="24" w:line="240" w:lineRule="auto"/>
        <w:contextualSpacing/>
        <w:jc w:val="center"/>
        <w:rPr>
          <w:rStyle w:val="FontStyle45"/>
          <w:rFonts w:cs="Calibri"/>
          <w:bCs/>
          <w:sz w:val="22"/>
          <w:szCs w:val="22"/>
        </w:rPr>
      </w:pPr>
      <w:r>
        <w:rPr>
          <w:rStyle w:val="FontStyle45"/>
          <w:rFonts w:cs="Calibri"/>
          <w:bCs/>
          <w:sz w:val="22"/>
          <w:szCs w:val="22"/>
        </w:rPr>
        <w:t>I</w:t>
      </w:r>
      <w:r w:rsidRPr="0050433D">
        <w:rPr>
          <w:rStyle w:val="FontStyle45"/>
          <w:rFonts w:cs="Calibri"/>
          <w:bCs/>
          <w:sz w:val="22"/>
          <w:szCs w:val="22"/>
        </w:rPr>
        <w:t>.</w:t>
      </w:r>
      <w:r>
        <w:rPr>
          <w:rStyle w:val="FontStyle45"/>
          <w:rFonts w:cs="Calibri"/>
          <w:bCs/>
          <w:sz w:val="22"/>
          <w:szCs w:val="22"/>
        </w:rPr>
        <w:t xml:space="preserve">  </w:t>
      </w:r>
      <w:r w:rsidRPr="0050433D">
        <w:rPr>
          <w:rStyle w:val="FontStyle45"/>
          <w:rFonts w:cs="Calibri"/>
          <w:bCs/>
          <w:sz w:val="22"/>
          <w:szCs w:val="22"/>
        </w:rPr>
        <w:t>Smluvní strany</w:t>
      </w:r>
    </w:p>
    <w:p w14:paraId="7551C675" w14:textId="77777777" w:rsidR="00A4592B" w:rsidRPr="0050433D" w:rsidRDefault="00A4592B" w:rsidP="00870511">
      <w:pPr>
        <w:pStyle w:val="Style5"/>
        <w:widowControl/>
        <w:spacing w:before="24" w:line="240" w:lineRule="auto"/>
        <w:contextualSpacing/>
        <w:jc w:val="center"/>
        <w:rPr>
          <w:rStyle w:val="FontStyle45"/>
          <w:rFonts w:cs="Calibri"/>
          <w:bCs/>
          <w:sz w:val="22"/>
          <w:szCs w:val="22"/>
        </w:rPr>
      </w:pPr>
    </w:p>
    <w:p w14:paraId="5D377AE7" w14:textId="77777777" w:rsidR="00A4592B" w:rsidRPr="0050433D" w:rsidRDefault="00A4592B" w:rsidP="00870511">
      <w:pPr>
        <w:pStyle w:val="Style5"/>
        <w:widowControl/>
        <w:spacing w:before="101" w:line="240" w:lineRule="auto"/>
        <w:contextualSpacing/>
        <w:rPr>
          <w:rStyle w:val="FontStyle45"/>
          <w:rFonts w:cs="Calibri"/>
          <w:b w:val="0"/>
          <w:bCs/>
          <w:sz w:val="22"/>
          <w:szCs w:val="22"/>
        </w:rPr>
      </w:pPr>
      <w:r w:rsidRPr="0050433D">
        <w:rPr>
          <w:rStyle w:val="FontStyle45"/>
          <w:rFonts w:cs="Calibri"/>
          <w:bCs/>
          <w:sz w:val="22"/>
          <w:szCs w:val="22"/>
        </w:rPr>
        <w:t xml:space="preserve">1.                                                      </w:t>
      </w:r>
      <w:r w:rsidRPr="0050433D">
        <w:rPr>
          <w:rStyle w:val="FontStyle47"/>
          <w:rFonts w:cs="Calibri"/>
          <w:color w:val="auto"/>
          <w:sz w:val="22"/>
          <w:szCs w:val="22"/>
        </w:rPr>
        <w:t xml:space="preserve">Střední zahradnická škola Rajhrad, příspěvková organizace  </w:t>
      </w:r>
    </w:p>
    <w:p w14:paraId="3472C842" w14:textId="77777777"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se sídlem:                                       664 61 Rajhrad, Masarykova 198  </w:t>
      </w:r>
    </w:p>
    <w:p w14:paraId="32796BBC" w14:textId="77777777"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IČ:                                                     00055468</w:t>
      </w:r>
    </w:p>
    <w:p w14:paraId="7726EA61" w14:textId="77777777"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DIČ:                                                  CZ00055468, neplátce DPH</w:t>
      </w:r>
    </w:p>
    <w:p w14:paraId="2AFA7856" w14:textId="77777777"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bankovní spojení:                          Komerční banka, a. s., č. </w:t>
      </w:r>
      <w:proofErr w:type="spellStart"/>
      <w:r w:rsidRPr="0050433D">
        <w:rPr>
          <w:rStyle w:val="FontStyle47"/>
          <w:rFonts w:cs="Calibri"/>
          <w:color w:val="auto"/>
          <w:sz w:val="22"/>
          <w:szCs w:val="22"/>
        </w:rPr>
        <w:t>ú.</w:t>
      </w:r>
      <w:proofErr w:type="spellEnd"/>
      <w:r w:rsidRPr="0050433D">
        <w:rPr>
          <w:rStyle w:val="FontStyle47"/>
          <w:rFonts w:cs="Calibri"/>
          <w:color w:val="auto"/>
          <w:sz w:val="22"/>
          <w:szCs w:val="22"/>
        </w:rPr>
        <w:t xml:space="preserve"> 32037641/0100 </w:t>
      </w:r>
    </w:p>
    <w:p w14:paraId="65E740B3" w14:textId="77777777"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zastoupen - kontaktní osoba:      PaedDr. Marek Kňažík, ředitel</w:t>
      </w:r>
    </w:p>
    <w:p w14:paraId="73A9FB79" w14:textId="77777777"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telefon:                                            +420 731 408 668</w:t>
      </w:r>
    </w:p>
    <w:p w14:paraId="5B21591A" w14:textId="77777777" w:rsidR="00A4592B" w:rsidRPr="00A748F8" w:rsidRDefault="00A4592B" w:rsidP="00870511">
      <w:pPr>
        <w:pStyle w:val="Style6"/>
        <w:widowControl/>
        <w:spacing w:line="240" w:lineRule="auto"/>
        <w:rPr>
          <w:rStyle w:val="FontStyle47"/>
          <w:rFonts w:cs="Calibri"/>
          <w:color w:val="auto"/>
          <w:sz w:val="22"/>
          <w:szCs w:val="22"/>
          <w:u w:val="single"/>
          <w:lang w:val="pt-PT"/>
        </w:rPr>
      </w:pPr>
      <w:r w:rsidRPr="0050433D">
        <w:rPr>
          <w:rStyle w:val="FontStyle47"/>
          <w:rFonts w:cs="Calibri"/>
          <w:color w:val="auto"/>
          <w:sz w:val="22"/>
          <w:szCs w:val="22"/>
        </w:rPr>
        <w:t>e-mail:                                              knazik@skolarajhrad.cz</w:t>
      </w:r>
    </w:p>
    <w:p w14:paraId="296415EF" w14:textId="77777777" w:rsidR="00A4592B" w:rsidRPr="00BA47DC" w:rsidRDefault="00A4592B" w:rsidP="00870511">
      <w:pPr>
        <w:pStyle w:val="Style5"/>
        <w:widowControl/>
        <w:spacing w:before="86" w:line="240" w:lineRule="auto"/>
        <w:rPr>
          <w:rStyle w:val="FontStyle45"/>
          <w:rFonts w:cs="Calibri"/>
          <w:bCs/>
          <w:i/>
          <w:sz w:val="22"/>
          <w:szCs w:val="22"/>
        </w:rPr>
      </w:pPr>
      <w:r w:rsidRPr="00BA47DC">
        <w:rPr>
          <w:rStyle w:val="FontStyle45"/>
          <w:rFonts w:cs="Calibri"/>
          <w:bCs/>
          <w:i/>
          <w:sz w:val="22"/>
          <w:szCs w:val="22"/>
        </w:rPr>
        <w:t>(dále jen „kupující")</w:t>
      </w:r>
    </w:p>
    <w:p w14:paraId="7FAA4358" w14:textId="77777777" w:rsidR="00A4592B" w:rsidRPr="00545419" w:rsidRDefault="00A4592B" w:rsidP="00870511">
      <w:pPr>
        <w:pStyle w:val="Style7"/>
        <w:widowControl/>
        <w:spacing w:line="240" w:lineRule="auto"/>
        <w:jc w:val="left"/>
        <w:rPr>
          <w:sz w:val="22"/>
          <w:szCs w:val="22"/>
        </w:rPr>
      </w:pPr>
    </w:p>
    <w:p w14:paraId="41E678C9" w14:textId="77777777" w:rsidR="00A4592B" w:rsidRPr="00EB6442" w:rsidRDefault="00A4592B" w:rsidP="00870511">
      <w:pPr>
        <w:pStyle w:val="Style7"/>
        <w:widowControl/>
        <w:tabs>
          <w:tab w:val="left" w:leader="dot" w:pos="8966"/>
        </w:tabs>
        <w:spacing w:before="62" w:line="240" w:lineRule="auto"/>
        <w:jc w:val="left"/>
        <w:rPr>
          <w:rStyle w:val="FontStyle47"/>
          <w:rFonts w:cs="Calibri"/>
          <w:color w:val="auto"/>
          <w:sz w:val="22"/>
          <w:szCs w:val="22"/>
        </w:rPr>
      </w:pPr>
      <w:r w:rsidRPr="0050433D">
        <w:rPr>
          <w:rStyle w:val="FontStyle47"/>
          <w:rFonts w:cs="Calibri"/>
          <w:color w:val="auto"/>
          <w:sz w:val="22"/>
          <w:szCs w:val="22"/>
        </w:rPr>
        <w:t>2</w:t>
      </w:r>
      <w:r w:rsidRPr="00EB6442">
        <w:rPr>
          <w:rStyle w:val="FontStyle47"/>
          <w:rFonts w:cs="Calibri"/>
          <w:color w:val="auto"/>
          <w:sz w:val="22"/>
          <w:szCs w:val="22"/>
        </w:rPr>
        <w:t xml:space="preserve">.                                                       </w:t>
      </w:r>
    </w:p>
    <w:p w14:paraId="41B48D90" w14:textId="77777777" w:rsidR="00A4592B" w:rsidRPr="00BA47DC" w:rsidRDefault="00A4592B" w:rsidP="00870511">
      <w:pPr>
        <w:pStyle w:val="Style7"/>
        <w:widowControl/>
        <w:tabs>
          <w:tab w:val="left" w:leader="dot" w:pos="8966"/>
        </w:tabs>
        <w:spacing w:before="62" w:line="240" w:lineRule="auto"/>
        <w:jc w:val="left"/>
        <w:rPr>
          <w:rStyle w:val="FontStyle47"/>
          <w:rFonts w:cs="Calibri"/>
          <w:color w:val="auto"/>
          <w:sz w:val="22"/>
          <w:szCs w:val="22"/>
          <w:highlight w:val="yellow"/>
        </w:rPr>
      </w:pPr>
      <w:r w:rsidRPr="00BA47DC">
        <w:rPr>
          <w:rStyle w:val="FontStyle47"/>
          <w:rFonts w:cs="Calibri"/>
          <w:color w:val="auto"/>
          <w:sz w:val="22"/>
          <w:szCs w:val="22"/>
          <w:highlight w:val="yellow"/>
        </w:rPr>
        <w:t xml:space="preserve">se </w:t>
      </w:r>
      <w:proofErr w:type="gramStart"/>
      <w:r w:rsidRPr="00BA47DC">
        <w:rPr>
          <w:rStyle w:val="FontStyle47"/>
          <w:rFonts w:cs="Calibri"/>
          <w:color w:val="auto"/>
          <w:sz w:val="22"/>
          <w:szCs w:val="22"/>
          <w:highlight w:val="yellow"/>
        </w:rPr>
        <w:t xml:space="preserve">sídlem:   </w:t>
      </w:r>
      <w:proofErr w:type="gramEnd"/>
      <w:r w:rsidRPr="00BA47DC">
        <w:rPr>
          <w:rStyle w:val="FontStyle47"/>
          <w:rFonts w:cs="Calibri"/>
          <w:color w:val="auto"/>
          <w:sz w:val="22"/>
          <w:szCs w:val="22"/>
          <w:highlight w:val="yellow"/>
        </w:rPr>
        <w:t xml:space="preserve">                                      </w:t>
      </w:r>
      <w:r w:rsidRPr="00BC311A">
        <w:rPr>
          <w:rStyle w:val="FontStyle47"/>
          <w:rFonts w:cs="Calibri"/>
          <w:color w:val="auto"/>
          <w:sz w:val="22"/>
          <w:szCs w:val="22"/>
          <w:highlight w:val="yellow"/>
        </w:rPr>
        <w:t>………………………………………………………</w:t>
      </w:r>
      <w:r w:rsidRPr="00BA47DC">
        <w:rPr>
          <w:rStyle w:val="FontStyle47"/>
          <w:rFonts w:cs="Calibri"/>
          <w:color w:val="auto"/>
          <w:sz w:val="22"/>
          <w:szCs w:val="22"/>
          <w:highlight w:val="yellow"/>
        </w:rPr>
        <w:t>……………</w:t>
      </w:r>
      <w:r>
        <w:rPr>
          <w:rStyle w:val="FontStyle47"/>
          <w:rFonts w:cs="Calibri"/>
          <w:color w:val="auto"/>
          <w:sz w:val="22"/>
          <w:szCs w:val="22"/>
          <w:highlight w:val="yellow"/>
        </w:rPr>
        <w:t>………………………………</w:t>
      </w:r>
      <w:r w:rsidRPr="00BA47DC">
        <w:rPr>
          <w:rStyle w:val="FontStyle47"/>
          <w:rFonts w:cs="Calibri"/>
          <w:color w:val="auto"/>
          <w:sz w:val="22"/>
          <w:szCs w:val="22"/>
          <w:highlight w:val="yellow"/>
        </w:rPr>
        <w:t>……………</w:t>
      </w:r>
    </w:p>
    <w:p w14:paraId="46A79F49" w14:textId="77777777" w:rsidR="00A4592B" w:rsidRPr="00BA47DC" w:rsidRDefault="00A4592B" w:rsidP="00870511">
      <w:pPr>
        <w:pStyle w:val="Style7"/>
        <w:widowControl/>
        <w:tabs>
          <w:tab w:val="left" w:leader="dot" w:pos="8966"/>
        </w:tabs>
        <w:spacing w:before="62" w:line="240" w:lineRule="auto"/>
        <w:jc w:val="left"/>
        <w:rPr>
          <w:rStyle w:val="FontStyle47"/>
          <w:rFonts w:cs="Calibri"/>
          <w:color w:val="auto"/>
          <w:sz w:val="22"/>
          <w:szCs w:val="22"/>
          <w:highlight w:val="yellow"/>
        </w:rPr>
      </w:pPr>
      <w:proofErr w:type="gramStart"/>
      <w:r w:rsidRPr="00BA47DC">
        <w:rPr>
          <w:rStyle w:val="FontStyle47"/>
          <w:rFonts w:cs="Calibri"/>
          <w:color w:val="auto"/>
          <w:sz w:val="22"/>
          <w:szCs w:val="22"/>
          <w:highlight w:val="yellow"/>
        </w:rPr>
        <w:t xml:space="preserve">IČ:   </w:t>
      </w:r>
      <w:proofErr w:type="gramEnd"/>
      <w:r w:rsidRPr="00BA47DC">
        <w:rPr>
          <w:rStyle w:val="FontStyle47"/>
          <w:rFonts w:cs="Calibri"/>
          <w:color w:val="auto"/>
          <w:sz w:val="22"/>
          <w:szCs w:val="22"/>
          <w:highlight w:val="yellow"/>
        </w:rPr>
        <w:t xml:space="preserve">                                                   </w:t>
      </w:r>
      <w:r w:rsidRPr="00BC311A">
        <w:rPr>
          <w:rStyle w:val="FontStyle47"/>
          <w:rFonts w:cs="Calibri"/>
          <w:color w:val="auto"/>
          <w:sz w:val="22"/>
          <w:szCs w:val="22"/>
          <w:highlight w:val="yellow"/>
        </w:rPr>
        <w:t>………………………………………………</w:t>
      </w:r>
      <w:r w:rsidRPr="00BA47DC">
        <w:rPr>
          <w:rStyle w:val="FontStyle47"/>
          <w:rFonts w:cs="Calibri"/>
          <w:color w:val="auto"/>
          <w:sz w:val="22"/>
          <w:szCs w:val="22"/>
          <w:highlight w:val="yellow"/>
        </w:rPr>
        <w:t>.</w:t>
      </w:r>
      <w:r w:rsidRPr="00BC311A">
        <w:rPr>
          <w:rStyle w:val="FontStyle47"/>
          <w:rFonts w:cs="Calibri"/>
          <w:color w:val="auto"/>
          <w:sz w:val="22"/>
          <w:szCs w:val="22"/>
          <w:highlight w:val="yellow"/>
        </w:rPr>
        <w:t>……..</w:t>
      </w:r>
      <w:r>
        <w:rPr>
          <w:rStyle w:val="FontStyle47"/>
          <w:rFonts w:cs="Calibri"/>
          <w:color w:val="auto"/>
          <w:sz w:val="22"/>
          <w:szCs w:val="22"/>
          <w:highlight w:val="yellow"/>
        </w:rPr>
        <w:t xml:space="preserve">   </w:t>
      </w:r>
    </w:p>
    <w:p w14:paraId="2796826C" w14:textId="77777777" w:rsidR="00A4592B" w:rsidRPr="00BA47DC" w:rsidRDefault="00A4592B" w:rsidP="00870511">
      <w:pPr>
        <w:pStyle w:val="Style7"/>
        <w:widowControl/>
        <w:tabs>
          <w:tab w:val="left" w:leader="dot" w:pos="8966"/>
        </w:tabs>
        <w:spacing w:before="62" w:line="240" w:lineRule="auto"/>
        <w:jc w:val="left"/>
        <w:rPr>
          <w:rStyle w:val="FontStyle47"/>
          <w:rFonts w:cs="Calibri"/>
          <w:color w:val="auto"/>
          <w:sz w:val="22"/>
          <w:szCs w:val="22"/>
          <w:highlight w:val="yellow"/>
        </w:rPr>
      </w:pPr>
      <w:proofErr w:type="gramStart"/>
      <w:r w:rsidRPr="00BA47DC">
        <w:rPr>
          <w:rStyle w:val="FontStyle47"/>
          <w:rFonts w:cs="Calibri"/>
          <w:color w:val="auto"/>
          <w:sz w:val="22"/>
          <w:szCs w:val="22"/>
          <w:highlight w:val="yellow"/>
        </w:rPr>
        <w:t xml:space="preserve">DIČ:   </w:t>
      </w:r>
      <w:proofErr w:type="gramEnd"/>
      <w:r w:rsidRPr="00BA47DC">
        <w:rPr>
          <w:rStyle w:val="FontStyle47"/>
          <w:rFonts w:cs="Calibri"/>
          <w:color w:val="auto"/>
          <w:sz w:val="22"/>
          <w:szCs w:val="22"/>
          <w:highlight w:val="yellow"/>
        </w:rPr>
        <w:t xml:space="preserve">                                                </w:t>
      </w:r>
      <w:r w:rsidRPr="00BC311A">
        <w:rPr>
          <w:rStyle w:val="FontStyle47"/>
          <w:rFonts w:cs="Calibri"/>
          <w:color w:val="auto"/>
          <w:sz w:val="22"/>
          <w:szCs w:val="22"/>
          <w:highlight w:val="yellow"/>
        </w:rPr>
        <w:t>……………………………………………….……</w:t>
      </w:r>
      <w:r w:rsidRPr="00BA47DC">
        <w:rPr>
          <w:rStyle w:val="FontStyle47"/>
          <w:rFonts w:cs="Calibri"/>
          <w:color w:val="auto"/>
          <w:sz w:val="22"/>
          <w:szCs w:val="22"/>
          <w:highlight w:val="yellow"/>
        </w:rPr>
        <w:t>.</w:t>
      </w:r>
      <w:r w:rsidRPr="00BC311A">
        <w:rPr>
          <w:rStyle w:val="FontStyle47"/>
          <w:rFonts w:cs="Calibri"/>
          <w:color w:val="auto"/>
          <w:sz w:val="22"/>
          <w:szCs w:val="22"/>
          <w:highlight w:val="yellow"/>
        </w:rPr>
        <w:t>.</w:t>
      </w:r>
      <w:r w:rsidRPr="00BA47DC">
        <w:rPr>
          <w:rStyle w:val="FontStyle47"/>
          <w:rFonts w:cs="Calibri"/>
          <w:color w:val="auto"/>
          <w:sz w:val="22"/>
          <w:szCs w:val="22"/>
          <w:highlight w:val="yellow"/>
        </w:rPr>
        <w:t xml:space="preserve"> </w:t>
      </w:r>
      <w:r>
        <w:rPr>
          <w:rStyle w:val="FontStyle47"/>
          <w:rFonts w:cs="Calibri"/>
          <w:color w:val="auto"/>
          <w:sz w:val="22"/>
          <w:szCs w:val="22"/>
          <w:highlight w:val="yellow"/>
        </w:rPr>
        <w:t xml:space="preserve">  </w:t>
      </w:r>
    </w:p>
    <w:p w14:paraId="541626F9" w14:textId="77777777" w:rsidR="00A4592B" w:rsidRPr="00BA47DC" w:rsidRDefault="00A4592B" w:rsidP="00870511">
      <w:pPr>
        <w:pStyle w:val="Style6"/>
        <w:widowControl/>
        <w:spacing w:line="240" w:lineRule="auto"/>
        <w:ind w:right="-10"/>
        <w:rPr>
          <w:rStyle w:val="FontStyle47"/>
          <w:rFonts w:cs="Calibri"/>
          <w:color w:val="auto"/>
          <w:sz w:val="22"/>
          <w:szCs w:val="22"/>
          <w:highlight w:val="yellow"/>
        </w:rPr>
      </w:pPr>
      <w:r w:rsidRPr="00BA47DC">
        <w:rPr>
          <w:rStyle w:val="FontStyle47"/>
          <w:rFonts w:cs="Calibri"/>
          <w:color w:val="auto"/>
          <w:sz w:val="22"/>
          <w:szCs w:val="22"/>
          <w:highlight w:val="yellow"/>
        </w:rPr>
        <w:t xml:space="preserve">bankovní </w:t>
      </w:r>
      <w:proofErr w:type="gramStart"/>
      <w:r w:rsidRPr="00BA47DC">
        <w:rPr>
          <w:rStyle w:val="FontStyle47"/>
          <w:rFonts w:cs="Calibri"/>
          <w:color w:val="auto"/>
          <w:sz w:val="22"/>
          <w:szCs w:val="22"/>
          <w:highlight w:val="yellow"/>
        </w:rPr>
        <w:t xml:space="preserve">spojení:   </w:t>
      </w:r>
      <w:proofErr w:type="gramEnd"/>
      <w:r w:rsidRPr="00BA47DC">
        <w:rPr>
          <w:rStyle w:val="FontStyle47"/>
          <w:rFonts w:cs="Calibri"/>
          <w:color w:val="auto"/>
          <w:sz w:val="22"/>
          <w:szCs w:val="22"/>
          <w:highlight w:val="yellow"/>
        </w:rPr>
        <w:t xml:space="preserve">                        </w:t>
      </w:r>
      <w:r w:rsidRPr="00BC311A">
        <w:rPr>
          <w:rStyle w:val="FontStyle47"/>
          <w:rFonts w:cs="Calibri"/>
          <w:color w:val="auto"/>
          <w:sz w:val="22"/>
          <w:szCs w:val="22"/>
          <w:highlight w:val="yellow"/>
        </w:rPr>
        <w:t>……………………………………………….……..</w:t>
      </w:r>
      <w:r>
        <w:rPr>
          <w:rStyle w:val="FontStyle47"/>
          <w:rFonts w:cs="Calibri"/>
          <w:color w:val="auto"/>
          <w:sz w:val="22"/>
          <w:szCs w:val="22"/>
          <w:highlight w:val="yellow"/>
        </w:rPr>
        <w:t xml:space="preserve">  </w:t>
      </w:r>
      <w:r w:rsidRPr="00BA47DC">
        <w:rPr>
          <w:rStyle w:val="FontStyle47"/>
          <w:rFonts w:cs="Calibri"/>
          <w:color w:val="auto"/>
          <w:sz w:val="22"/>
          <w:szCs w:val="22"/>
          <w:highlight w:val="yellow"/>
        </w:rPr>
        <w:t xml:space="preserve"> </w:t>
      </w:r>
    </w:p>
    <w:p w14:paraId="70E21212" w14:textId="77777777" w:rsidR="00A4592B" w:rsidRPr="00BA47DC" w:rsidRDefault="00A4592B" w:rsidP="00870511">
      <w:pPr>
        <w:pStyle w:val="Style5"/>
        <w:widowControl/>
        <w:spacing w:line="240" w:lineRule="auto"/>
        <w:rPr>
          <w:rStyle w:val="FontStyle47"/>
          <w:rFonts w:cs="Calibri"/>
          <w:color w:val="auto"/>
          <w:sz w:val="22"/>
          <w:szCs w:val="22"/>
          <w:highlight w:val="yellow"/>
        </w:rPr>
      </w:pPr>
      <w:r w:rsidRPr="00BA47DC">
        <w:rPr>
          <w:rStyle w:val="FontStyle47"/>
          <w:rFonts w:cs="Calibri"/>
          <w:color w:val="auto"/>
          <w:sz w:val="22"/>
          <w:szCs w:val="22"/>
          <w:highlight w:val="yellow"/>
        </w:rPr>
        <w:t xml:space="preserve">zastoupený - kontaktní </w:t>
      </w:r>
      <w:proofErr w:type="gramStart"/>
      <w:r w:rsidRPr="00BA47DC">
        <w:rPr>
          <w:rStyle w:val="FontStyle47"/>
          <w:rFonts w:cs="Calibri"/>
          <w:color w:val="auto"/>
          <w:sz w:val="22"/>
          <w:szCs w:val="22"/>
          <w:highlight w:val="yellow"/>
        </w:rPr>
        <w:t xml:space="preserve">osoba:   </w:t>
      </w:r>
      <w:proofErr w:type="gramEnd"/>
      <w:r w:rsidRPr="00BA47DC">
        <w:rPr>
          <w:rStyle w:val="FontStyle47"/>
          <w:rFonts w:cs="Calibri"/>
          <w:color w:val="auto"/>
          <w:sz w:val="22"/>
          <w:szCs w:val="22"/>
          <w:highlight w:val="yellow"/>
        </w:rPr>
        <w:t xml:space="preserve">  </w:t>
      </w:r>
      <w:r w:rsidRPr="00BC311A">
        <w:rPr>
          <w:rStyle w:val="FontStyle47"/>
          <w:rFonts w:cs="Calibri"/>
          <w:color w:val="auto"/>
          <w:sz w:val="22"/>
          <w:szCs w:val="22"/>
          <w:highlight w:val="yellow"/>
        </w:rPr>
        <w:t>……………………………………………….……..</w:t>
      </w:r>
      <w:r w:rsidRPr="00BA47DC">
        <w:rPr>
          <w:rStyle w:val="FontStyle47"/>
          <w:rFonts w:cs="Calibri"/>
          <w:color w:val="auto"/>
          <w:sz w:val="22"/>
          <w:szCs w:val="22"/>
          <w:highlight w:val="yellow"/>
        </w:rPr>
        <w:t xml:space="preserve"> </w:t>
      </w:r>
      <w:r>
        <w:rPr>
          <w:rStyle w:val="FontStyle47"/>
          <w:rFonts w:cs="Calibri"/>
          <w:color w:val="auto"/>
          <w:sz w:val="22"/>
          <w:szCs w:val="22"/>
          <w:highlight w:val="yellow"/>
        </w:rPr>
        <w:t xml:space="preserve"> </w:t>
      </w:r>
      <w:r w:rsidRPr="00BA47DC">
        <w:rPr>
          <w:rStyle w:val="FontStyle47"/>
          <w:rFonts w:cs="Calibri"/>
          <w:color w:val="auto"/>
          <w:sz w:val="22"/>
          <w:szCs w:val="22"/>
          <w:highlight w:val="yellow"/>
        </w:rPr>
        <w:t xml:space="preserve"> </w:t>
      </w:r>
    </w:p>
    <w:p w14:paraId="2BDC20CB" w14:textId="77777777" w:rsidR="00A4592B" w:rsidRPr="00BA47DC" w:rsidRDefault="00A4592B" w:rsidP="00870511">
      <w:pPr>
        <w:pStyle w:val="Style5"/>
        <w:widowControl/>
        <w:spacing w:line="240" w:lineRule="auto"/>
        <w:rPr>
          <w:rStyle w:val="FontStyle47"/>
          <w:rFonts w:cs="Calibri"/>
          <w:color w:val="auto"/>
          <w:sz w:val="22"/>
          <w:szCs w:val="22"/>
          <w:highlight w:val="yellow"/>
        </w:rPr>
      </w:pPr>
      <w:proofErr w:type="gramStart"/>
      <w:r w:rsidRPr="00BA47DC">
        <w:rPr>
          <w:rStyle w:val="FontStyle47"/>
          <w:rFonts w:cs="Calibri"/>
          <w:color w:val="auto"/>
          <w:sz w:val="22"/>
          <w:szCs w:val="22"/>
          <w:highlight w:val="yellow"/>
        </w:rPr>
        <w:t xml:space="preserve">telefon:   </w:t>
      </w:r>
      <w:proofErr w:type="gramEnd"/>
      <w:r w:rsidRPr="00BA47DC">
        <w:rPr>
          <w:rStyle w:val="FontStyle47"/>
          <w:rFonts w:cs="Calibri"/>
          <w:color w:val="auto"/>
          <w:sz w:val="22"/>
          <w:szCs w:val="22"/>
          <w:highlight w:val="yellow"/>
        </w:rPr>
        <w:t xml:space="preserve">                                          </w:t>
      </w:r>
      <w:r w:rsidRPr="00BC311A">
        <w:rPr>
          <w:rStyle w:val="FontStyle47"/>
          <w:rFonts w:cs="Calibri"/>
          <w:color w:val="auto"/>
          <w:sz w:val="22"/>
          <w:szCs w:val="22"/>
          <w:highlight w:val="yellow"/>
        </w:rPr>
        <w:t>………………………………………………..…….</w:t>
      </w:r>
      <w:r w:rsidRPr="00BA47DC">
        <w:rPr>
          <w:rStyle w:val="FontStyle47"/>
          <w:rFonts w:cs="Calibri"/>
          <w:color w:val="auto"/>
          <w:sz w:val="22"/>
          <w:szCs w:val="22"/>
          <w:highlight w:val="yellow"/>
        </w:rPr>
        <w:t xml:space="preserve"> </w:t>
      </w:r>
      <w:r>
        <w:rPr>
          <w:rStyle w:val="FontStyle47"/>
          <w:rFonts w:cs="Calibri"/>
          <w:color w:val="auto"/>
          <w:sz w:val="22"/>
          <w:szCs w:val="22"/>
          <w:highlight w:val="yellow"/>
        </w:rPr>
        <w:t xml:space="preserve"> </w:t>
      </w:r>
      <w:r w:rsidRPr="00BA47DC">
        <w:rPr>
          <w:rStyle w:val="FontStyle47"/>
          <w:rFonts w:cs="Calibri"/>
          <w:color w:val="auto"/>
          <w:sz w:val="22"/>
          <w:szCs w:val="22"/>
          <w:highlight w:val="yellow"/>
        </w:rPr>
        <w:t xml:space="preserve"> </w:t>
      </w:r>
    </w:p>
    <w:p w14:paraId="36E2E716" w14:textId="77777777" w:rsidR="00A4592B" w:rsidRDefault="00A4592B" w:rsidP="00870511">
      <w:pPr>
        <w:pStyle w:val="Style5"/>
        <w:widowControl/>
        <w:spacing w:line="240" w:lineRule="auto"/>
        <w:rPr>
          <w:rStyle w:val="FontStyle47"/>
          <w:rFonts w:cs="Calibri"/>
          <w:color w:val="auto"/>
          <w:sz w:val="22"/>
          <w:szCs w:val="22"/>
        </w:rPr>
      </w:pPr>
      <w:proofErr w:type="gramStart"/>
      <w:r w:rsidRPr="00BA47DC">
        <w:rPr>
          <w:rStyle w:val="FontStyle47"/>
          <w:rFonts w:cs="Calibri"/>
          <w:color w:val="auto"/>
          <w:sz w:val="22"/>
          <w:szCs w:val="22"/>
          <w:highlight w:val="yellow"/>
        </w:rPr>
        <w:t xml:space="preserve">e-mail:   </w:t>
      </w:r>
      <w:proofErr w:type="gramEnd"/>
      <w:r w:rsidRPr="00BA47DC">
        <w:rPr>
          <w:rStyle w:val="FontStyle47"/>
          <w:rFonts w:cs="Calibri"/>
          <w:color w:val="auto"/>
          <w:sz w:val="22"/>
          <w:szCs w:val="22"/>
          <w:highlight w:val="yellow"/>
        </w:rPr>
        <w:t xml:space="preserve">                                            </w:t>
      </w:r>
      <w:r w:rsidRPr="00BC311A">
        <w:rPr>
          <w:rStyle w:val="FontStyle47"/>
          <w:rFonts w:cs="Calibri"/>
          <w:color w:val="auto"/>
          <w:sz w:val="22"/>
          <w:szCs w:val="22"/>
          <w:highlight w:val="yellow"/>
        </w:rPr>
        <w:t>…………………………………………..……..…..</w:t>
      </w:r>
      <w:r w:rsidRPr="00B62186">
        <w:rPr>
          <w:rStyle w:val="FontStyle47"/>
          <w:rFonts w:cs="Calibri"/>
          <w:color w:val="auto"/>
          <w:sz w:val="22"/>
          <w:szCs w:val="22"/>
        </w:rPr>
        <w:t xml:space="preserve">  </w:t>
      </w:r>
    </w:p>
    <w:p w14:paraId="39C7FA94" w14:textId="77777777" w:rsidR="00A4592B" w:rsidRDefault="00A4592B" w:rsidP="008705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FFF00"/>
        </w:rPr>
        <w:t>obchodní společnost/fyzická osoba</w:t>
      </w:r>
      <w:r>
        <w:rPr>
          <w:rStyle w:val="normaltextrun"/>
          <w:rFonts w:ascii="Calibri" w:hAnsi="Calibri" w:cs="Calibri"/>
          <w:sz w:val="22"/>
          <w:szCs w:val="22"/>
        </w:rPr>
        <w:t xml:space="preserve"> zapsaná v obchodním rejstříku vedeném u </w:t>
      </w:r>
      <w:r>
        <w:rPr>
          <w:rStyle w:val="normaltextrun"/>
          <w:rFonts w:ascii="Calibri" w:hAnsi="Calibri" w:cs="Calibri"/>
          <w:sz w:val="22"/>
          <w:szCs w:val="22"/>
          <w:shd w:val="clear" w:color="auto" w:fill="FFFF00"/>
        </w:rPr>
        <w:t>…………………</w:t>
      </w:r>
      <w:r>
        <w:rPr>
          <w:rStyle w:val="normaltextrun"/>
          <w:rFonts w:ascii="Calibri" w:hAnsi="Calibri" w:cs="Calibri"/>
          <w:sz w:val="22"/>
          <w:szCs w:val="22"/>
        </w:rPr>
        <w:t xml:space="preserve"> soudu v </w:t>
      </w:r>
      <w:r>
        <w:rPr>
          <w:rStyle w:val="normaltextrun"/>
          <w:rFonts w:ascii="Calibri" w:hAnsi="Calibri" w:cs="Calibri"/>
          <w:sz w:val="22"/>
          <w:szCs w:val="22"/>
          <w:shd w:val="clear" w:color="auto" w:fill="FFFF00"/>
        </w:rPr>
        <w:t>…………</w:t>
      </w:r>
      <w:r>
        <w:rPr>
          <w:rStyle w:val="normaltextrun"/>
          <w:rFonts w:ascii="Calibri" w:hAnsi="Calibri" w:cs="Calibri"/>
          <w:sz w:val="22"/>
          <w:szCs w:val="22"/>
        </w:rPr>
        <w:t xml:space="preserve">, v odd. </w:t>
      </w:r>
      <w:r>
        <w:rPr>
          <w:rStyle w:val="normaltextrun"/>
          <w:rFonts w:ascii="Calibri" w:hAnsi="Calibri" w:cs="Calibri"/>
          <w:sz w:val="22"/>
          <w:szCs w:val="22"/>
          <w:shd w:val="clear" w:color="auto" w:fill="FFFF00"/>
        </w:rPr>
        <w:t>……</w:t>
      </w:r>
      <w:r>
        <w:rPr>
          <w:rStyle w:val="normaltextrun"/>
          <w:rFonts w:ascii="Calibri" w:hAnsi="Calibri" w:cs="Calibri"/>
          <w:sz w:val="22"/>
          <w:szCs w:val="22"/>
        </w:rPr>
        <w:t xml:space="preserve">, č. </w:t>
      </w:r>
      <w:proofErr w:type="spellStart"/>
      <w:r>
        <w:rPr>
          <w:rStyle w:val="spellingerror"/>
          <w:rFonts w:ascii="Calibri" w:hAnsi="Calibri" w:cs="Calibri"/>
          <w:sz w:val="22"/>
          <w:szCs w:val="22"/>
        </w:rPr>
        <w:t>vl</w:t>
      </w:r>
      <w:proofErr w:type="spellEnd"/>
      <w:r>
        <w:rPr>
          <w:rStyle w:val="normaltextrun"/>
          <w:rFonts w:ascii="Calibri" w:hAnsi="Calibri" w:cs="Calibri"/>
          <w:sz w:val="22"/>
          <w:szCs w:val="22"/>
        </w:rPr>
        <w:t xml:space="preserve">. </w:t>
      </w:r>
      <w:r>
        <w:rPr>
          <w:rStyle w:val="normaltextrun"/>
          <w:rFonts w:ascii="Calibri" w:hAnsi="Calibri" w:cs="Calibri"/>
          <w:sz w:val="22"/>
          <w:szCs w:val="22"/>
          <w:shd w:val="clear" w:color="auto" w:fill="FFFF00"/>
        </w:rPr>
        <w:t>………</w:t>
      </w:r>
      <w:r>
        <w:rPr>
          <w:rStyle w:val="eop"/>
          <w:rFonts w:ascii="Calibri" w:hAnsi="Calibri" w:cs="Calibri"/>
          <w:sz w:val="22"/>
          <w:szCs w:val="22"/>
        </w:rPr>
        <w:t> </w:t>
      </w:r>
    </w:p>
    <w:p w14:paraId="47E4D376" w14:textId="77777777" w:rsidR="00A4592B" w:rsidRDefault="00A4592B" w:rsidP="008705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shd w:val="clear" w:color="auto" w:fill="FFFF00"/>
        </w:rPr>
        <w:t>nebo</w:t>
      </w:r>
      <w:r>
        <w:rPr>
          <w:rStyle w:val="eop"/>
          <w:rFonts w:ascii="Calibri" w:hAnsi="Calibri" w:cs="Calibri"/>
          <w:sz w:val="22"/>
          <w:szCs w:val="22"/>
        </w:rPr>
        <w:t> </w:t>
      </w:r>
    </w:p>
    <w:p w14:paraId="30912B96" w14:textId="77777777" w:rsidR="00A4592B" w:rsidRDefault="00A4592B" w:rsidP="008705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FFF00"/>
        </w:rPr>
        <w:t>obchodní společnost/fyzická osoba</w:t>
      </w:r>
      <w:r>
        <w:rPr>
          <w:rStyle w:val="normaltextrun"/>
          <w:rFonts w:ascii="Calibri" w:hAnsi="Calibri" w:cs="Calibri"/>
          <w:sz w:val="22"/>
          <w:szCs w:val="22"/>
        </w:rPr>
        <w:t xml:space="preserve"> zapsaná v </w:t>
      </w:r>
      <w:r>
        <w:rPr>
          <w:rStyle w:val="normaltextrun"/>
          <w:rFonts w:ascii="Calibri" w:hAnsi="Calibri" w:cs="Calibri"/>
          <w:sz w:val="22"/>
          <w:szCs w:val="22"/>
          <w:shd w:val="clear" w:color="auto" w:fill="FFFF00"/>
        </w:rPr>
        <w:t>…………………………………….</w:t>
      </w:r>
      <w:r>
        <w:rPr>
          <w:rStyle w:val="eop"/>
          <w:rFonts w:ascii="Calibri" w:hAnsi="Calibri" w:cs="Calibri"/>
          <w:sz w:val="22"/>
          <w:szCs w:val="22"/>
        </w:rPr>
        <w:t> </w:t>
      </w:r>
    </w:p>
    <w:p w14:paraId="4C41EB8A" w14:textId="77777777" w:rsidR="00A4592B" w:rsidRDefault="00A4592B" w:rsidP="008705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shd w:val="clear" w:color="auto" w:fill="FFFF00"/>
        </w:rPr>
        <w:t>nebo</w:t>
      </w:r>
      <w:r>
        <w:rPr>
          <w:rStyle w:val="eop"/>
          <w:rFonts w:ascii="Calibri" w:hAnsi="Calibri" w:cs="Calibri"/>
          <w:sz w:val="22"/>
          <w:szCs w:val="22"/>
        </w:rPr>
        <w:t> </w:t>
      </w:r>
    </w:p>
    <w:p w14:paraId="17F5E301" w14:textId="77777777" w:rsidR="00A4592B" w:rsidRDefault="00A4592B" w:rsidP="008705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fyzická osoba podnikající na základě živnostenského oprávnění vydaného </w:t>
      </w:r>
      <w:r>
        <w:rPr>
          <w:rStyle w:val="normaltextrun"/>
          <w:rFonts w:ascii="Calibri" w:hAnsi="Calibri" w:cs="Calibri"/>
          <w:sz w:val="22"/>
          <w:szCs w:val="22"/>
          <w:shd w:val="clear" w:color="auto" w:fill="FFFF00"/>
        </w:rPr>
        <w:t>…………</w:t>
      </w:r>
      <w:r>
        <w:rPr>
          <w:rStyle w:val="normaltextrun"/>
          <w:rFonts w:ascii="Calibri" w:hAnsi="Calibri" w:cs="Calibri"/>
          <w:sz w:val="22"/>
          <w:szCs w:val="22"/>
        </w:rPr>
        <w:t xml:space="preserve">, č. j. </w:t>
      </w:r>
      <w:r>
        <w:rPr>
          <w:rStyle w:val="normaltextrun"/>
          <w:rFonts w:ascii="Calibri" w:hAnsi="Calibri" w:cs="Calibri"/>
          <w:sz w:val="22"/>
          <w:szCs w:val="22"/>
          <w:shd w:val="clear" w:color="auto" w:fill="FFFF00"/>
        </w:rPr>
        <w:t>…………</w:t>
      </w:r>
      <w:r>
        <w:rPr>
          <w:rStyle w:val="eop"/>
          <w:rFonts w:ascii="Calibri" w:hAnsi="Calibri" w:cs="Calibri"/>
          <w:sz w:val="22"/>
          <w:szCs w:val="22"/>
        </w:rPr>
        <w:t> </w:t>
      </w:r>
    </w:p>
    <w:p w14:paraId="4F1256FC" w14:textId="77777777" w:rsidR="00A4592B" w:rsidRDefault="00A4592B" w:rsidP="008705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shd w:val="clear" w:color="auto" w:fill="FFFF00"/>
        </w:rPr>
        <w:t>nebo</w:t>
      </w:r>
      <w:r>
        <w:rPr>
          <w:rStyle w:val="eop"/>
          <w:rFonts w:ascii="Calibri" w:hAnsi="Calibri" w:cs="Calibri"/>
          <w:sz w:val="22"/>
          <w:szCs w:val="22"/>
        </w:rPr>
        <w:t> </w:t>
      </w:r>
    </w:p>
    <w:p w14:paraId="0D9FCF2D" w14:textId="77777777" w:rsidR="00A4592B" w:rsidRDefault="00A4592B" w:rsidP="008705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fyzická osoba podnikající na základě </w:t>
      </w:r>
      <w:r>
        <w:rPr>
          <w:rStyle w:val="normaltextrun"/>
          <w:rFonts w:ascii="Calibri" w:hAnsi="Calibri" w:cs="Calibri"/>
          <w:sz w:val="22"/>
          <w:szCs w:val="22"/>
          <w:shd w:val="clear" w:color="auto" w:fill="FFFF00"/>
        </w:rPr>
        <w:t>…………………………</w:t>
      </w:r>
      <w:r>
        <w:rPr>
          <w:rStyle w:val="normaltextrun"/>
          <w:rFonts w:ascii="Calibri" w:hAnsi="Calibri" w:cs="Calibri"/>
          <w:sz w:val="22"/>
          <w:szCs w:val="22"/>
        </w:rPr>
        <w:t xml:space="preserve"> (</w:t>
      </w:r>
      <w:r>
        <w:rPr>
          <w:rStyle w:val="normaltextrun"/>
          <w:rFonts w:ascii="Calibri" w:hAnsi="Calibri" w:cs="Calibri"/>
          <w:i/>
          <w:iCs/>
          <w:sz w:val="22"/>
          <w:szCs w:val="22"/>
        </w:rPr>
        <w:t>jiné oprávnění fyzické osoby k podnikání s uvedením údaje o vydavateli oprávnění, datu vydání a případně o číselném označení tohoto oprávnění</w:t>
      </w:r>
      <w:r>
        <w:rPr>
          <w:rStyle w:val="normaltextrun"/>
          <w:rFonts w:ascii="Calibri" w:hAnsi="Calibri" w:cs="Calibri"/>
          <w:sz w:val="22"/>
          <w:szCs w:val="22"/>
        </w:rPr>
        <w:t>)</w:t>
      </w:r>
      <w:r>
        <w:rPr>
          <w:rStyle w:val="eop"/>
          <w:rFonts w:ascii="Calibri" w:hAnsi="Calibri" w:cs="Calibri"/>
          <w:sz w:val="22"/>
          <w:szCs w:val="22"/>
        </w:rPr>
        <w:t> </w:t>
      </w:r>
    </w:p>
    <w:p w14:paraId="7457786C" w14:textId="77777777" w:rsidR="00A4592B" w:rsidRPr="00BA47DC" w:rsidRDefault="00A4592B" w:rsidP="00870511">
      <w:pPr>
        <w:pStyle w:val="Style5"/>
        <w:widowControl/>
        <w:spacing w:before="58" w:line="240" w:lineRule="auto"/>
        <w:contextualSpacing/>
        <w:rPr>
          <w:rStyle w:val="FontStyle45"/>
          <w:rFonts w:cs="Calibri"/>
          <w:bCs/>
          <w:i/>
          <w:sz w:val="22"/>
          <w:szCs w:val="22"/>
        </w:rPr>
      </w:pPr>
      <w:r w:rsidRPr="00BA47DC">
        <w:rPr>
          <w:rStyle w:val="FontStyle45"/>
          <w:rFonts w:cs="Calibri"/>
          <w:bCs/>
          <w:i/>
          <w:sz w:val="22"/>
          <w:szCs w:val="22"/>
        </w:rPr>
        <w:t>(dále jen „prodávající")</w:t>
      </w:r>
    </w:p>
    <w:p w14:paraId="5AB3CB7B" w14:textId="77777777" w:rsidR="00A4592B" w:rsidRPr="00B62186" w:rsidRDefault="00A4592B" w:rsidP="00870511">
      <w:pPr>
        <w:pStyle w:val="Style18"/>
        <w:widowControl/>
        <w:spacing w:line="240" w:lineRule="auto"/>
        <w:contextualSpacing/>
        <w:jc w:val="left"/>
        <w:rPr>
          <w:sz w:val="22"/>
          <w:szCs w:val="22"/>
        </w:rPr>
      </w:pPr>
    </w:p>
    <w:p w14:paraId="3E921E73" w14:textId="77777777" w:rsidR="00A4592B" w:rsidRPr="00B62186" w:rsidRDefault="00A4592B" w:rsidP="00870511">
      <w:pPr>
        <w:pStyle w:val="Style5"/>
        <w:widowControl/>
        <w:spacing w:before="24" w:line="240" w:lineRule="auto"/>
        <w:contextualSpacing/>
        <w:jc w:val="center"/>
        <w:rPr>
          <w:rStyle w:val="FontStyle45"/>
          <w:rFonts w:cs="Calibri"/>
          <w:bCs/>
          <w:sz w:val="22"/>
          <w:szCs w:val="22"/>
        </w:rPr>
      </w:pPr>
      <w:r w:rsidRPr="00B62186">
        <w:rPr>
          <w:rStyle w:val="FontStyle45"/>
          <w:rFonts w:cs="Calibri"/>
          <w:bCs/>
          <w:sz w:val="22"/>
          <w:szCs w:val="22"/>
        </w:rPr>
        <w:t>II.  Předmět smlouvy</w:t>
      </w:r>
    </w:p>
    <w:p w14:paraId="06A709C8" w14:textId="77777777" w:rsidR="00A4592B" w:rsidRPr="00B62186" w:rsidRDefault="00A4592B" w:rsidP="00870511">
      <w:pPr>
        <w:pStyle w:val="Style5"/>
        <w:widowControl/>
        <w:spacing w:before="24" w:line="240" w:lineRule="auto"/>
        <w:contextualSpacing/>
        <w:jc w:val="center"/>
        <w:rPr>
          <w:rStyle w:val="FontStyle45"/>
          <w:rFonts w:cs="Calibri"/>
          <w:bCs/>
          <w:sz w:val="22"/>
          <w:szCs w:val="22"/>
        </w:rPr>
      </w:pPr>
    </w:p>
    <w:p w14:paraId="512EF5A1" w14:textId="77777777" w:rsidR="00A4592B" w:rsidRDefault="00A4592B" w:rsidP="00870511">
      <w:pPr>
        <w:pStyle w:val="Style14"/>
        <w:widowControl/>
        <w:spacing w:before="43" w:line="240" w:lineRule="auto"/>
        <w:ind w:left="284" w:hanging="284"/>
        <w:contextualSpacing/>
        <w:rPr>
          <w:rStyle w:val="FontStyle47"/>
          <w:rFonts w:cs="Calibri"/>
          <w:color w:val="auto"/>
          <w:sz w:val="22"/>
          <w:szCs w:val="22"/>
        </w:rPr>
      </w:pPr>
      <w:r w:rsidRPr="00B62186">
        <w:rPr>
          <w:rStyle w:val="FontStyle47"/>
          <w:rFonts w:cs="Calibri"/>
          <w:color w:val="auto"/>
          <w:sz w:val="22"/>
          <w:szCs w:val="22"/>
        </w:rPr>
        <w:t xml:space="preserve">Předmětem této smlouvy je prodej a koupě </w:t>
      </w:r>
      <w:r>
        <w:rPr>
          <w:rStyle w:val="FontStyle47"/>
          <w:rFonts w:cs="Calibri"/>
          <w:color w:val="auto"/>
          <w:sz w:val="22"/>
          <w:szCs w:val="22"/>
        </w:rPr>
        <w:t>zemědělské techniky, t</w:t>
      </w:r>
      <w:r w:rsidRPr="00B62186">
        <w:rPr>
          <w:rStyle w:val="FontStyle47"/>
          <w:rFonts w:cs="Calibri"/>
          <w:color w:val="auto"/>
          <w:sz w:val="22"/>
          <w:szCs w:val="22"/>
        </w:rPr>
        <w:t>ypu:</w:t>
      </w:r>
    </w:p>
    <w:p w14:paraId="1191EF44" w14:textId="77777777" w:rsidR="00A4592B" w:rsidRDefault="00A4592B" w:rsidP="00870511">
      <w:pPr>
        <w:pStyle w:val="Style14"/>
        <w:widowControl/>
        <w:spacing w:before="43" w:line="240" w:lineRule="auto"/>
        <w:ind w:left="284" w:hanging="284"/>
        <w:contextualSpacing/>
        <w:rPr>
          <w:rStyle w:val="FontStyle47"/>
          <w:rFonts w:cs="Calibri"/>
          <w:color w:val="auto"/>
          <w:sz w:val="22"/>
          <w:szCs w:val="22"/>
        </w:rPr>
      </w:pPr>
    </w:p>
    <w:p w14:paraId="3D9E5399" w14:textId="5D989624" w:rsidR="00A4592B" w:rsidRDefault="00A4592B" w:rsidP="00870511">
      <w:pPr>
        <w:pStyle w:val="Style14"/>
        <w:widowControl/>
        <w:spacing w:before="43" w:line="240" w:lineRule="auto"/>
        <w:ind w:firstLine="0"/>
        <w:contextualSpacing/>
        <w:rPr>
          <w:rStyle w:val="FontStyle47"/>
          <w:rFonts w:cs="Calibri"/>
          <w:color w:val="auto"/>
          <w:sz w:val="22"/>
          <w:szCs w:val="22"/>
        </w:rPr>
      </w:pPr>
      <w:r w:rsidRPr="00B75227">
        <w:rPr>
          <w:rStyle w:val="FontStyle47"/>
          <w:rFonts w:cs="Calibri"/>
          <w:color w:val="auto"/>
          <w:sz w:val="22"/>
          <w:szCs w:val="22"/>
        </w:rPr>
        <w:t xml:space="preserve">1 ks   </w:t>
      </w:r>
      <w:r w:rsidRPr="00B75227">
        <w:rPr>
          <w:rStyle w:val="FontStyle47"/>
          <w:rFonts w:cs="Calibri"/>
          <w:color w:val="auto"/>
          <w:sz w:val="22"/>
          <w:szCs w:val="22"/>
          <w:highlight w:val="yellow"/>
        </w:rPr>
        <w:t>…………………………………………………………………………………………………………………</w:t>
      </w:r>
      <w:proofErr w:type="gramStart"/>
      <w:r w:rsidRPr="00B75227">
        <w:rPr>
          <w:rStyle w:val="FontStyle47"/>
          <w:rFonts w:cs="Calibri"/>
          <w:color w:val="auto"/>
          <w:sz w:val="22"/>
          <w:szCs w:val="22"/>
          <w:highlight w:val="yellow"/>
        </w:rPr>
        <w:t>…….</w:t>
      </w:r>
      <w:proofErr w:type="gramEnd"/>
      <w:r w:rsidRPr="00B75227">
        <w:rPr>
          <w:rStyle w:val="FontStyle47"/>
          <w:rFonts w:cs="Calibri"/>
          <w:color w:val="auto"/>
          <w:sz w:val="22"/>
          <w:szCs w:val="22"/>
          <w:highlight w:val="yellow"/>
        </w:rPr>
        <w:t>.…….</w:t>
      </w:r>
    </w:p>
    <w:p w14:paraId="19DFFAA9" w14:textId="67C5ECD3" w:rsidR="00A4592B" w:rsidRDefault="00A4592B" w:rsidP="00870511">
      <w:pPr>
        <w:pStyle w:val="Style14"/>
        <w:widowControl/>
        <w:spacing w:before="43" w:line="240" w:lineRule="auto"/>
        <w:ind w:left="284" w:hanging="284"/>
        <w:contextualSpacing/>
        <w:rPr>
          <w:rStyle w:val="FontStyle47"/>
          <w:rFonts w:cs="Calibri"/>
          <w:color w:val="auto"/>
          <w:sz w:val="22"/>
          <w:szCs w:val="22"/>
        </w:rPr>
      </w:pPr>
    </w:p>
    <w:p w14:paraId="53930E3E" w14:textId="71303C05" w:rsidR="00A4592B" w:rsidRDefault="00A4592B" w:rsidP="00870511">
      <w:pPr>
        <w:pStyle w:val="Style14"/>
        <w:widowControl/>
        <w:spacing w:before="43" w:line="240" w:lineRule="auto"/>
        <w:ind w:firstLine="0"/>
        <w:contextualSpacing/>
        <w:rPr>
          <w:rStyle w:val="FontStyle44"/>
          <w:rFonts w:cs="Calibri"/>
          <w:b/>
          <w:i w:val="0"/>
          <w:iCs/>
          <w:sz w:val="22"/>
          <w:szCs w:val="22"/>
        </w:rPr>
      </w:pPr>
      <w:r w:rsidRPr="00B62186">
        <w:rPr>
          <w:rStyle w:val="FontStyle47"/>
          <w:rFonts w:cs="Calibri"/>
          <w:i/>
          <w:color w:val="auto"/>
          <w:sz w:val="22"/>
          <w:szCs w:val="22"/>
        </w:rPr>
        <w:t>(dále jen</w:t>
      </w:r>
      <w:r w:rsidRPr="00B62186">
        <w:rPr>
          <w:rStyle w:val="FontStyle44"/>
          <w:rFonts w:cs="Calibri"/>
          <w:iCs/>
          <w:sz w:val="22"/>
          <w:szCs w:val="22"/>
        </w:rPr>
        <w:t xml:space="preserve"> </w:t>
      </w:r>
      <w:r w:rsidRPr="00BA47DC">
        <w:rPr>
          <w:rStyle w:val="FontStyle44"/>
          <w:rFonts w:cs="Calibri"/>
          <w:b/>
          <w:iCs/>
          <w:sz w:val="22"/>
          <w:szCs w:val="22"/>
        </w:rPr>
        <w:t xml:space="preserve">„předmět </w:t>
      </w:r>
      <w:r>
        <w:rPr>
          <w:rStyle w:val="FontStyle44"/>
          <w:rFonts w:cs="Calibri"/>
          <w:b/>
          <w:iCs/>
          <w:sz w:val="22"/>
          <w:szCs w:val="22"/>
        </w:rPr>
        <w:t>plnění</w:t>
      </w:r>
      <w:r w:rsidRPr="00BA47DC">
        <w:rPr>
          <w:rStyle w:val="FontStyle44"/>
          <w:rFonts w:cs="Calibri"/>
          <w:b/>
          <w:iCs/>
          <w:sz w:val="22"/>
          <w:szCs w:val="22"/>
        </w:rPr>
        <w:t>"</w:t>
      </w:r>
      <w:r w:rsidRPr="00B62186">
        <w:rPr>
          <w:rStyle w:val="FontStyle44"/>
          <w:rFonts w:cs="Calibri"/>
          <w:iCs/>
          <w:sz w:val="22"/>
          <w:szCs w:val="22"/>
        </w:rPr>
        <w:t>).</w:t>
      </w:r>
      <w:r w:rsidRPr="00BA47DC">
        <w:rPr>
          <w:rStyle w:val="FontStyle44"/>
          <w:rFonts w:cs="Calibri"/>
          <w:b/>
          <w:i w:val="0"/>
          <w:iCs/>
          <w:sz w:val="22"/>
          <w:szCs w:val="22"/>
        </w:rPr>
        <w:t xml:space="preserve"> </w:t>
      </w:r>
    </w:p>
    <w:p w14:paraId="627B86EC" w14:textId="77777777" w:rsidR="00870511" w:rsidRDefault="00870511" w:rsidP="00870511">
      <w:pPr>
        <w:pStyle w:val="Style14"/>
        <w:widowControl/>
        <w:spacing w:before="43" w:line="240" w:lineRule="auto"/>
        <w:ind w:firstLine="0"/>
        <w:contextualSpacing/>
        <w:rPr>
          <w:rStyle w:val="FontStyle44"/>
          <w:rFonts w:cs="Calibri"/>
          <w:b/>
          <w:i w:val="0"/>
          <w:iCs/>
          <w:sz w:val="22"/>
          <w:szCs w:val="22"/>
        </w:rPr>
      </w:pPr>
    </w:p>
    <w:p w14:paraId="2E727D1E" w14:textId="77777777" w:rsidR="00A4592B" w:rsidRDefault="00A4592B" w:rsidP="00870511">
      <w:pPr>
        <w:pStyle w:val="Style5"/>
        <w:widowControl/>
        <w:spacing w:before="24" w:line="240" w:lineRule="auto"/>
        <w:ind w:right="29"/>
        <w:contextualSpacing/>
        <w:jc w:val="center"/>
        <w:rPr>
          <w:rStyle w:val="FontStyle45"/>
          <w:rFonts w:cs="Calibri"/>
          <w:bCs/>
          <w:sz w:val="22"/>
          <w:szCs w:val="22"/>
        </w:rPr>
      </w:pPr>
      <w:r w:rsidRPr="0050433D">
        <w:rPr>
          <w:rStyle w:val="FontStyle45"/>
          <w:rFonts w:cs="Calibri"/>
          <w:bCs/>
          <w:sz w:val="22"/>
          <w:szCs w:val="22"/>
        </w:rPr>
        <w:t>III.</w:t>
      </w:r>
      <w:r>
        <w:rPr>
          <w:rStyle w:val="FontStyle45"/>
          <w:rFonts w:cs="Calibri"/>
          <w:bCs/>
          <w:sz w:val="22"/>
          <w:szCs w:val="22"/>
        </w:rPr>
        <w:t xml:space="preserve">  </w:t>
      </w:r>
      <w:r w:rsidRPr="0050433D">
        <w:rPr>
          <w:rStyle w:val="FontStyle45"/>
          <w:rFonts w:cs="Calibri"/>
          <w:bCs/>
          <w:sz w:val="22"/>
          <w:szCs w:val="22"/>
        </w:rPr>
        <w:t>Práva a povinnosti smluvních stran</w:t>
      </w:r>
    </w:p>
    <w:p w14:paraId="7936C10F" w14:textId="77777777" w:rsidR="00A4592B" w:rsidRPr="0050433D" w:rsidRDefault="00A4592B" w:rsidP="00870511">
      <w:pPr>
        <w:pStyle w:val="Style5"/>
        <w:widowControl/>
        <w:spacing w:before="24" w:line="240" w:lineRule="auto"/>
        <w:ind w:right="29"/>
        <w:contextualSpacing/>
        <w:jc w:val="center"/>
        <w:rPr>
          <w:rStyle w:val="FontStyle45"/>
          <w:rFonts w:cs="Calibri"/>
          <w:bCs/>
          <w:sz w:val="22"/>
          <w:szCs w:val="22"/>
        </w:rPr>
      </w:pPr>
    </w:p>
    <w:p w14:paraId="4499627F" w14:textId="77777777" w:rsidR="00A4592B" w:rsidRPr="0050433D" w:rsidRDefault="00A4592B" w:rsidP="00870511">
      <w:pPr>
        <w:pStyle w:val="Style23"/>
        <w:widowControl/>
        <w:numPr>
          <w:ilvl w:val="0"/>
          <w:numId w:val="1"/>
        </w:numPr>
        <w:tabs>
          <w:tab w:val="left" w:pos="365"/>
        </w:tabs>
        <w:spacing w:line="240" w:lineRule="auto"/>
        <w:ind w:left="365" w:right="34" w:hanging="365"/>
        <w:contextualSpacing/>
        <w:jc w:val="left"/>
        <w:rPr>
          <w:rStyle w:val="FontStyle47"/>
          <w:rFonts w:cs="Calibri"/>
          <w:color w:val="auto"/>
          <w:sz w:val="22"/>
          <w:szCs w:val="22"/>
        </w:rPr>
      </w:pPr>
      <w:r w:rsidRPr="0050433D">
        <w:rPr>
          <w:rStyle w:val="FontStyle47"/>
          <w:rFonts w:cs="Calibri"/>
          <w:color w:val="auto"/>
          <w:sz w:val="22"/>
          <w:szCs w:val="22"/>
        </w:rPr>
        <w:t xml:space="preserve">Prodávající se zavazuje řádně a včas odevzdat kupujícímu předmět </w:t>
      </w:r>
      <w:r>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Pr>
          <w:rStyle w:val="FontStyle47"/>
          <w:rFonts w:cs="Calibri"/>
          <w:color w:val="auto"/>
          <w:sz w:val="22"/>
          <w:szCs w:val="22"/>
        </w:rPr>
        <w:t>plnění</w:t>
      </w:r>
      <w:r w:rsidRPr="0050433D">
        <w:rPr>
          <w:rStyle w:val="FontStyle47"/>
          <w:rFonts w:cs="Calibri"/>
          <w:color w:val="auto"/>
          <w:sz w:val="22"/>
          <w:szCs w:val="22"/>
        </w:rPr>
        <w:t xml:space="preserve"> vztahují, a umožní mu nabýt k nim vlastnické právo.</w:t>
      </w:r>
    </w:p>
    <w:p w14:paraId="4B647A54" w14:textId="77777777" w:rsidR="00A4592B" w:rsidRPr="006E23FF" w:rsidRDefault="00A4592B" w:rsidP="00870511">
      <w:pPr>
        <w:pStyle w:val="Style23"/>
        <w:widowControl/>
        <w:numPr>
          <w:ilvl w:val="0"/>
          <w:numId w:val="1"/>
        </w:numPr>
        <w:tabs>
          <w:tab w:val="left" w:pos="365"/>
        </w:tabs>
        <w:spacing w:line="240" w:lineRule="auto"/>
        <w:ind w:left="365" w:right="29" w:hanging="365"/>
        <w:contextualSpacing/>
        <w:jc w:val="left"/>
        <w:rPr>
          <w:rStyle w:val="FontStyle47"/>
          <w:rFonts w:cs="Calibri"/>
          <w:color w:val="auto"/>
          <w:sz w:val="22"/>
          <w:szCs w:val="22"/>
        </w:rPr>
      </w:pPr>
      <w:r w:rsidRPr="006E23FF">
        <w:rPr>
          <w:rStyle w:val="FontStyle47"/>
          <w:rFonts w:cs="Calibri"/>
          <w:color w:val="auto"/>
          <w:sz w:val="22"/>
          <w:szCs w:val="22"/>
        </w:rPr>
        <w:t xml:space="preserve">Kupující se zavazuje věci, které jsou předmětem plnění, řádně a včas převzít a zaplatit za ně </w:t>
      </w:r>
      <w:r>
        <w:rPr>
          <w:rStyle w:val="FontStyle47"/>
          <w:rFonts w:cs="Calibri"/>
          <w:color w:val="auto"/>
          <w:sz w:val="22"/>
          <w:szCs w:val="22"/>
        </w:rPr>
        <w:t>p</w:t>
      </w:r>
      <w:r w:rsidRPr="006E23FF">
        <w:rPr>
          <w:rStyle w:val="FontStyle47"/>
          <w:rFonts w:cs="Calibri"/>
          <w:color w:val="auto"/>
          <w:sz w:val="22"/>
          <w:szCs w:val="22"/>
        </w:rPr>
        <w:t xml:space="preserve">rodávajícímu kupní cenu. </w:t>
      </w:r>
    </w:p>
    <w:p w14:paraId="68B5BA56" w14:textId="77777777" w:rsidR="00A4592B" w:rsidRPr="0050433D" w:rsidRDefault="00A4592B" w:rsidP="00870511">
      <w:pPr>
        <w:pStyle w:val="Style23"/>
        <w:widowControl/>
        <w:numPr>
          <w:ilvl w:val="0"/>
          <w:numId w:val="1"/>
        </w:numPr>
        <w:tabs>
          <w:tab w:val="left" w:pos="365"/>
        </w:tabs>
        <w:spacing w:line="240" w:lineRule="auto"/>
        <w:ind w:firstLine="0"/>
        <w:contextualSpacing/>
        <w:jc w:val="left"/>
        <w:rPr>
          <w:rStyle w:val="FontStyle47"/>
          <w:rFonts w:cs="Calibri"/>
          <w:color w:val="auto"/>
          <w:sz w:val="22"/>
          <w:szCs w:val="22"/>
        </w:rPr>
      </w:pPr>
      <w:r w:rsidRPr="0050433D">
        <w:rPr>
          <w:rStyle w:val="FontStyle47"/>
          <w:rFonts w:cs="Calibri"/>
          <w:color w:val="auto"/>
          <w:sz w:val="22"/>
          <w:szCs w:val="22"/>
        </w:rPr>
        <w:t>Prodávající prohlašuje, že je oprávněným k přijetí všech závazků vyplývající</w:t>
      </w:r>
      <w:r>
        <w:rPr>
          <w:rStyle w:val="FontStyle47"/>
          <w:rFonts w:cs="Calibri"/>
          <w:color w:val="auto"/>
          <w:sz w:val="22"/>
          <w:szCs w:val="22"/>
        </w:rPr>
        <w:t>ch</w:t>
      </w:r>
      <w:r w:rsidRPr="0050433D">
        <w:rPr>
          <w:rStyle w:val="FontStyle47"/>
          <w:rFonts w:cs="Calibri"/>
          <w:color w:val="auto"/>
          <w:sz w:val="22"/>
          <w:szCs w:val="22"/>
        </w:rPr>
        <w:t xml:space="preserve"> z této smlouvy.</w:t>
      </w:r>
    </w:p>
    <w:p w14:paraId="6E7E1305" w14:textId="77777777" w:rsidR="00A4592B" w:rsidRDefault="00A4592B" w:rsidP="00870511">
      <w:pPr>
        <w:pStyle w:val="Style5"/>
        <w:widowControl/>
        <w:spacing w:before="24" w:line="240" w:lineRule="auto"/>
        <w:ind w:right="29"/>
        <w:contextualSpacing/>
        <w:jc w:val="center"/>
        <w:rPr>
          <w:rStyle w:val="FontStyle45"/>
          <w:rFonts w:cs="Calibri"/>
          <w:bCs/>
          <w:sz w:val="22"/>
          <w:szCs w:val="22"/>
        </w:rPr>
      </w:pPr>
      <w:r w:rsidRPr="0050433D">
        <w:rPr>
          <w:rStyle w:val="FontStyle45"/>
          <w:rFonts w:cs="Calibri"/>
          <w:bCs/>
          <w:sz w:val="22"/>
          <w:szCs w:val="22"/>
        </w:rPr>
        <w:lastRenderedPageBreak/>
        <w:t>IV.</w:t>
      </w:r>
      <w:r>
        <w:rPr>
          <w:rStyle w:val="FontStyle45"/>
          <w:rFonts w:cs="Calibri"/>
          <w:bCs/>
          <w:sz w:val="22"/>
          <w:szCs w:val="22"/>
        </w:rPr>
        <w:t xml:space="preserve">  </w:t>
      </w:r>
      <w:r w:rsidRPr="0050433D">
        <w:rPr>
          <w:rStyle w:val="FontStyle45"/>
          <w:rFonts w:cs="Calibri"/>
          <w:bCs/>
          <w:sz w:val="22"/>
          <w:szCs w:val="22"/>
        </w:rPr>
        <w:t>Doba plnění</w:t>
      </w:r>
    </w:p>
    <w:p w14:paraId="75AC99AE" w14:textId="77777777" w:rsidR="00A4592B" w:rsidRPr="0050433D" w:rsidRDefault="00A4592B" w:rsidP="00870511">
      <w:pPr>
        <w:pStyle w:val="Style5"/>
        <w:widowControl/>
        <w:spacing w:before="24" w:line="240" w:lineRule="auto"/>
        <w:ind w:right="29"/>
        <w:contextualSpacing/>
        <w:jc w:val="center"/>
        <w:rPr>
          <w:rStyle w:val="FontStyle45"/>
          <w:rFonts w:cs="Calibri"/>
          <w:bCs/>
          <w:sz w:val="22"/>
          <w:szCs w:val="22"/>
        </w:rPr>
      </w:pPr>
    </w:p>
    <w:p w14:paraId="79909394" w14:textId="11C4488B" w:rsidR="00A4592B" w:rsidRPr="0050433D" w:rsidRDefault="00A4592B" w:rsidP="00870511">
      <w:pPr>
        <w:pStyle w:val="Style23"/>
        <w:widowControl/>
        <w:numPr>
          <w:ilvl w:val="0"/>
          <w:numId w:val="2"/>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se zavazuje odevzdat kupujícímu celý předmět </w:t>
      </w:r>
      <w:r>
        <w:rPr>
          <w:rStyle w:val="FontStyle47"/>
          <w:rFonts w:cs="Calibri"/>
          <w:color w:val="auto"/>
          <w:sz w:val="22"/>
          <w:szCs w:val="22"/>
        </w:rPr>
        <w:t>plnění</w:t>
      </w:r>
      <w:r w:rsidRPr="0050433D">
        <w:rPr>
          <w:rStyle w:val="FontStyle47"/>
          <w:rFonts w:cs="Calibri"/>
          <w:color w:val="auto"/>
          <w:sz w:val="22"/>
          <w:szCs w:val="22"/>
        </w:rPr>
        <w:t xml:space="preserve"> ve lhůtě </w:t>
      </w:r>
      <w:r w:rsidRPr="001E5618">
        <w:rPr>
          <w:rStyle w:val="FontStyle47"/>
          <w:rFonts w:cs="Calibri"/>
          <w:color w:val="auto"/>
          <w:sz w:val="22"/>
          <w:szCs w:val="22"/>
        </w:rPr>
        <w:t xml:space="preserve">nejpozději </w:t>
      </w:r>
      <w:r w:rsidRPr="009C571E">
        <w:rPr>
          <w:rStyle w:val="FontStyle47"/>
          <w:rFonts w:cs="Calibri"/>
          <w:color w:val="auto"/>
          <w:sz w:val="22"/>
          <w:szCs w:val="22"/>
        </w:rPr>
        <w:t xml:space="preserve">do </w:t>
      </w:r>
      <w:r w:rsidR="009C571E" w:rsidRPr="00AE32FE">
        <w:rPr>
          <w:rStyle w:val="FontStyle47"/>
          <w:rFonts w:cs="Calibri"/>
          <w:color w:val="auto"/>
          <w:sz w:val="22"/>
          <w:szCs w:val="22"/>
        </w:rPr>
        <w:t>6</w:t>
      </w:r>
      <w:r w:rsidRPr="00AE32FE">
        <w:rPr>
          <w:rStyle w:val="FontStyle47"/>
          <w:rFonts w:cs="Calibri"/>
          <w:color w:val="auto"/>
          <w:sz w:val="22"/>
          <w:szCs w:val="22"/>
        </w:rPr>
        <w:t>0</w:t>
      </w:r>
      <w:r w:rsidRPr="009C571E">
        <w:rPr>
          <w:rStyle w:val="FontStyle47"/>
          <w:rFonts w:cs="Calibri"/>
          <w:color w:val="auto"/>
          <w:sz w:val="22"/>
          <w:szCs w:val="22"/>
        </w:rPr>
        <w:t xml:space="preserve"> dnů</w:t>
      </w:r>
      <w:r w:rsidRPr="001E5618">
        <w:rPr>
          <w:rStyle w:val="FontStyle47"/>
          <w:rFonts w:cs="Calibri"/>
          <w:color w:val="auto"/>
          <w:sz w:val="22"/>
          <w:szCs w:val="22"/>
        </w:rPr>
        <w:t xml:space="preserve"> ode dne</w:t>
      </w:r>
      <w:r w:rsidRPr="0050433D">
        <w:rPr>
          <w:rStyle w:val="FontStyle47"/>
          <w:rFonts w:cs="Calibri"/>
          <w:color w:val="auto"/>
          <w:sz w:val="22"/>
          <w:szCs w:val="22"/>
        </w:rPr>
        <w:t xml:space="preserve"> </w:t>
      </w:r>
      <w:r>
        <w:rPr>
          <w:rStyle w:val="FontStyle47"/>
          <w:rFonts w:cs="Calibri"/>
          <w:color w:val="auto"/>
          <w:sz w:val="22"/>
          <w:szCs w:val="22"/>
        </w:rPr>
        <w:t>účinnosti</w:t>
      </w:r>
      <w:r w:rsidRPr="0050433D">
        <w:rPr>
          <w:rStyle w:val="FontStyle47"/>
          <w:rFonts w:cs="Calibri"/>
          <w:color w:val="auto"/>
          <w:sz w:val="22"/>
          <w:szCs w:val="22"/>
        </w:rPr>
        <w:t xml:space="preserve"> smlouvy. Doklady předá prodávající kupujícímu při odevzdání předmětu </w:t>
      </w:r>
      <w:r>
        <w:rPr>
          <w:rStyle w:val="FontStyle47"/>
          <w:rFonts w:cs="Calibri"/>
          <w:color w:val="auto"/>
          <w:sz w:val="22"/>
          <w:szCs w:val="22"/>
        </w:rPr>
        <w:t>plnění</w:t>
      </w:r>
      <w:r w:rsidRPr="0050433D">
        <w:rPr>
          <w:rStyle w:val="FontStyle47"/>
          <w:rFonts w:cs="Calibri"/>
          <w:color w:val="auto"/>
          <w:sz w:val="22"/>
          <w:szCs w:val="22"/>
        </w:rPr>
        <w:t>.</w:t>
      </w:r>
    </w:p>
    <w:p w14:paraId="3A7AA035" w14:textId="77777777" w:rsidR="00A4592B" w:rsidRDefault="00A4592B" w:rsidP="00870511">
      <w:pPr>
        <w:pStyle w:val="Style23"/>
        <w:widowControl/>
        <w:numPr>
          <w:ilvl w:val="0"/>
          <w:numId w:val="2"/>
        </w:numPr>
        <w:tabs>
          <w:tab w:val="left" w:pos="355"/>
        </w:tabs>
        <w:spacing w:line="240" w:lineRule="auto"/>
        <w:ind w:left="355"/>
        <w:contextualSpacing/>
        <w:rPr>
          <w:rStyle w:val="FontStyle47"/>
          <w:rFonts w:cs="Calibri"/>
          <w:color w:val="auto"/>
          <w:sz w:val="22"/>
          <w:szCs w:val="22"/>
        </w:rPr>
      </w:pPr>
      <w:r w:rsidRPr="005B0133">
        <w:rPr>
          <w:rStyle w:val="FontStyle47"/>
          <w:rFonts w:cs="Calibri"/>
          <w:color w:val="auto"/>
          <w:sz w:val="22"/>
          <w:szCs w:val="22"/>
        </w:rPr>
        <w:t xml:space="preserve">Prodávající nejpozději 3 pracovní dny přede dnem, kdy bude připraven předmět </w:t>
      </w:r>
      <w:r>
        <w:rPr>
          <w:rStyle w:val="FontStyle47"/>
          <w:rFonts w:cs="Calibri"/>
          <w:color w:val="auto"/>
          <w:sz w:val="22"/>
          <w:szCs w:val="22"/>
        </w:rPr>
        <w:t>plnění</w:t>
      </w:r>
      <w:r w:rsidRPr="005B0133">
        <w:rPr>
          <w:rStyle w:val="FontStyle47"/>
          <w:rFonts w:cs="Calibri"/>
          <w:color w:val="auto"/>
          <w:sz w:val="22"/>
          <w:szCs w:val="22"/>
        </w:rPr>
        <w:t xml:space="preserve"> k odevzdání kupujícímu, oznámí kupujícímu tuto skutečnost</w:t>
      </w:r>
      <w:r w:rsidRPr="0050433D">
        <w:rPr>
          <w:rStyle w:val="FontStyle47"/>
          <w:rFonts w:cs="Calibri"/>
          <w:color w:val="auto"/>
          <w:sz w:val="22"/>
          <w:szCs w:val="22"/>
        </w:rPr>
        <w:t xml:space="preserve"> a dohodne s ním </w:t>
      </w:r>
      <w:r>
        <w:rPr>
          <w:rStyle w:val="FontStyle47"/>
          <w:rFonts w:cs="Calibri"/>
          <w:color w:val="auto"/>
          <w:sz w:val="22"/>
          <w:szCs w:val="22"/>
        </w:rPr>
        <w:t xml:space="preserve">věcné </w:t>
      </w:r>
      <w:r w:rsidRPr="0050433D">
        <w:rPr>
          <w:rStyle w:val="FontStyle47"/>
          <w:rFonts w:cs="Calibri"/>
          <w:color w:val="auto"/>
          <w:sz w:val="22"/>
          <w:szCs w:val="22"/>
        </w:rPr>
        <w:t>podrobnosti dodávky.</w:t>
      </w:r>
    </w:p>
    <w:p w14:paraId="0D60EC72" w14:textId="77777777" w:rsidR="00A4592B" w:rsidRDefault="00A4592B" w:rsidP="00870511">
      <w:pPr>
        <w:pStyle w:val="Style23"/>
        <w:widowControl/>
        <w:tabs>
          <w:tab w:val="left" w:pos="355"/>
        </w:tabs>
        <w:spacing w:line="240" w:lineRule="auto"/>
        <w:ind w:firstLine="0"/>
        <w:contextualSpacing/>
        <w:rPr>
          <w:rStyle w:val="FontStyle47"/>
          <w:rFonts w:cs="Calibri"/>
          <w:color w:val="auto"/>
          <w:sz w:val="22"/>
          <w:szCs w:val="22"/>
        </w:rPr>
      </w:pPr>
    </w:p>
    <w:p w14:paraId="5A5B8710" w14:textId="77777777" w:rsidR="00A4592B" w:rsidRPr="0050433D" w:rsidRDefault="00A4592B" w:rsidP="00870511">
      <w:pPr>
        <w:pStyle w:val="Style5"/>
        <w:widowControl/>
        <w:spacing w:before="19" w:line="240" w:lineRule="auto"/>
        <w:ind w:right="43"/>
        <w:contextualSpacing/>
        <w:jc w:val="center"/>
        <w:rPr>
          <w:rStyle w:val="FontStyle45"/>
          <w:rFonts w:cs="Calibri"/>
          <w:bCs/>
          <w:sz w:val="22"/>
          <w:szCs w:val="22"/>
        </w:rPr>
      </w:pPr>
      <w:r w:rsidRPr="0050433D">
        <w:rPr>
          <w:rStyle w:val="FontStyle45"/>
          <w:rFonts w:cs="Calibri"/>
          <w:bCs/>
          <w:sz w:val="22"/>
          <w:szCs w:val="22"/>
        </w:rPr>
        <w:t>V.</w:t>
      </w:r>
      <w:r>
        <w:rPr>
          <w:rStyle w:val="FontStyle45"/>
          <w:rFonts w:cs="Calibri"/>
          <w:bCs/>
          <w:sz w:val="22"/>
          <w:szCs w:val="22"/>
        </w:rPr>
        <w:t xml:space="preserve">  </w:t>
      </w:r>
      <w:r w:rsidRPr="0050433D">
        <w:rPr>
          <w:rStyle w:val="FontStyle45"/>
          <w:rFonts w:cs="Calibri"/>
          <w:bCs/>
          <w:sz w:val="22"/>
          <w:szCs w:val="22"/>
        </w:rPr>
        <w:t>Kupní cena</w:t>
      </w:r>
    </w:p>
    <w:p w14:paraId="04594CC1" w14:textId="77777777" w:rsidR="00A4592B" w:rsidRDefault="00A4592B" w:rsidP="00870511">
      <w:pPr>
        <w:pStyle w:val="Style5"/>
        <w:spacing w:line="240" w:lineRule="auto"/>
        <w:contextualSpacing/>
        <w:jc w:val="center"/>
        <w:rPr>
          <w:rStyle w:val="FontStyle45"/>
          <w:rFonts w:cs="Calibri"/>
          <w:bCs/>
          <w:sz w:val="22"/>
          <w:szCs w:val="22"/>
        </w:rPr>
      </w:pPr>
    </w:p>
    <w:p w14:paraId="70E236B7" w14:textId="77777777" w:rsidR="00A4592B" w:rsidRDefault="00A4592B" w:rsidP="00870511">
      <w:pPr>
        <w:pStyle w:val="Style23"/>
        <w:widowControl/>
        <w:tabs>
          <w:tab w:val="left" w:pos="360"/>
        </w:tabs>
        <w:spacing w:line="240" w:lineRule="auto"/>
        <w:ind w:left="360" w:right="29" w:hanging="360"/>
        <w:contextualSpacing/>
        <w:rPr>
          <w:rStyle w:val="FontStyle47"/>
          <w:rFonts w:cs="Calibri"/>
          <w:color w:val="auto"/>
          <w:sz w:val="22"/>
          <w:szCs w:val="22"/>
        </w:rPr>
      </w:pPr>
      <w:r w:rsidRPr="0050433D">
        <w:rPr>
          <w:rStyle w:val="FontStyle47"/>
          <w:rFonts w:cs="Calibri"/>
          <w:color w:val="auto"/>
          <w:sz w:val="22"/>
          <w:szCs w:val="22"/>
        </w:rPr>
        <w:t>1.</w:t>
      </w:r>
      <w:r>
        <w:rPr>
          <w:rStyle w:val="FontStyle47"/>
          <w:rFonts w:cs="Calibri"/>
          <w:color w:val="auto"/>
          <w:sz w:val="22"/>
          <w:szCs w:val="22"/>
        </w:rPr>
        <w:t>1.</w:t>
      </w:r>
      <w:r w:rsidRPr="0050433D">
        <w:rPr>
          <w:rStyle w:val="FontStyle47"/>
          <w:rFonts w:cs="Calibri"/>
          <w:color w:val="auto"/>
          <w:sz w:val="22"/>
          <w:szCs w:val="22"/>
        </w:rPr>
        <w:tab/>
      </w:r>
      <w:r>
        <w:rPr>
          <w:rStyle w:val="FontStyle47"/>
          <w:rFonts w:cs="Calibri"/>
          <w:color w:val="auto"/>
          <w:sz w:val="22"/>
          <w:szCs w:val="22"/>
        </w:rPr>
        <w:t xml:space="preserve"> </w:t>
      </w:r>
      <w:r w:rsidRPr="0050433D">
        <w:rPr>
          <w:rStyle w:val="FontStyle47"/>
          <w:rFonts w:cs="Calibri"/>
          <w:color w:val="auto"/>
          <w:sz w:val="22"/>
          <w:szCs w:val="22"/>
        </w:rPr>
        <w:t xml:space="preserve">Celková kupní </w:t>
      </w:r>
      <w:r w:rsidRPr="00A45C55">
        <w:rPr>
          <w:rStyle w:val="FontStyle47"/>
          <w:rFonts w:cs="Calibri"/>
          <w:color w:val="auto"/>
          <w:sz w:val="22"/>
          <w:szCs w:val="22"/>
        </w:rPr>
        <w:t xml:space="preserve">cena za předmět </w:t>
      </w:r>
      <w:r>
        <w:rPr>
          <w:rStyle w:val="FontStyle47"/>
          <w:rFonts w:cs="Calibri"/>
          <w:color w:val="auto"/>
          <w:sz w:val="22"/>
          <w:szCs w:val="22"/>
        </w:rPr>
        <w:t>plnění</w:t>
      </w:r>
      <w:r w:rsidRPr="00A45C55">
        <w:rPr>
          <w:rStyle w:val="FontStyle47"/>
          <w:rFonts w:cs="Calibri"/>
          <w:color w:val="auto"/>
          <w:sz w:val="22"/>
          <w:szCs w:val="22"/>
        </w:rPr>
        <w:t xml:space="preserve"> včetně všech součástí a příslušenství dle této smlouvy </w:t>
      </w:r>
      <w:r>
        <w:rPr>
          <w:rStyle w:val="FontStyle47"/>
          <w:rFonts w:cs="Calibri"/>
          <w:color w:val="auto"/>
          <w:sz w:val="22"/>
          <w:szCs w:val="22"/>
        </w:rPr>
        <w:br/>
      </w:r>
    </w:p>
    <w:p w14:paraId="315A09EF" w14:textId="77777777" w:rsidR="00A4592B" w:rsidRPr="007D5736" w:rsidRDefault="00A4592B" w:rsidP="00870511">
      <w:pPr>
        <w:pStyle w:val="Style5"/>
        <w:spacing w:line="240" w:lineRule="auto"/>
        <w:contextualSpacing/>
        <w:rPr>
          <w:rStyle w:val="FontStyle45"/>
          <w:rFonts w:cs="Calibri"/>
          <w:bCs/>
          <w:sz w:val="22"/>
          <w:szCs w:val="22"/>
        </w:rPr>
      </w:pPr>
      <w:r>
        <w:rPr>
          <w:rStyle w:val="FontStyle47"/>
          <w:rFonts w:cs="Calibri"/>
          <w:color w:val="auto"/>
          <w:sz w:val="22"/>
          <w:szCs w:val="22"/>
        </w:rPr>
        <w:t xml:space="preserve">        </w:t>
      </w:r>
      <w:r w:rsidRPr="00A45C55">
        <w:rPr>
          <w:rStyle w:val="FontStyle47"/>
          <w:rFonts w:cs="Calibri"/>
          <w:color w:val="auto"/>
          <w:sz w:val="22"/>
          <w:szCs w:val="22"/>
        </w:rPr>
        <w:t xml:space="preserve">je sjednána ve </w:t>
      </w:r>
      <w:r w:rsidRPr="00BF3830">
        <w:rPr>
          <w:rStyle w:val="FontStyle47"/>
          <w:rFonts w:cs="Calibri"/>
          <w:color w:val="auto"/>
          <w:sz w:val="22"/>
          <w:szCs w:val="22"/>
        </w:rPr>
        <w:t xml:space="preserve">výši </w:t>
      </w:r>
      <w:r>
        <w:rPr>
          <w:rStyle w:val="FontStyle47"/>
          <w:rFonts w:cs="Calibri"/>
          <w:color w:val="auto"/>
          <w:sz w:val="22"/>
          <w:szCs w:val="22"/>
        </w:rPr>
        <w:t xml:space="preserve">     </w:t>
      </w:r>
      <w:r w:rsidRPr="00BF3830">
        <w:rPr>
          <w:rStyle w:val="FontStyle47"/>
          <w:rFonts w:cs="Calibri"/>
          <w:color w:val="auto"/>
          <w:sz w:val="22"/>
          <w:szCs w:val="22"/>
        </w:rPr>
        <w:t xml:space="preserve"> </w:t>
      </w:r>
      <w:r w:rsidRPr="00BA47DC">
        <w:rPr>
          <w:rStyle w:val="FontStyle47"/>
          <w:rFonts w:cs="Calibri"/>
          <w:color w:val="auto"/>
          <w:sz w:val="22"/>
          <w:szCs w:val="22"/>
          <w:highlight w:val="yellow"/>
        </w:rPr>
        <w:t>……………………</w:t>
      </w:r>
      <w:proofErr w:type="gramStart"/>
      <w:r w:rsidRPr="00BA47DC">
        <w:rPr>
          <w:rStyle w:val="FontStyle47"/>
          <w:rFonts w:cs="Calibri"/>
          <w:color w:val="auto"/>
          <w:sz w:val="22"/>
          <w:szCs w:val="22"/>
          <w:highlight w:val="yellow"/>
        </w:rPr>
        <w:t>…</w:t>
      </w:r>
      <w:r>
        <w:rPr>
          <w:rStyle w:val="FontStyle47"/>
          <w:rFonts w:cs="Calibri"/>
          <w:color w:val="auto"/>
          <w:sz w:val="22"/>
          <w:szCs w:val="22"/>
          <w:highlight w:val="yellow"/>
        </w:rPr>
        <w:t>….</w:t>
      </w:r>
      <w:proofErr w:type="gramEnd"/>
      <w:r w:rsidRPr="00BA47DC">
        <w:rPr>
          <w:rStyle w:val="FontStyle47"/>
          <w:rFonts w:cs="Calibri"/>
          <w:color w:val="auto"/>
          <w:sz w:val="22"/>
          <w:szCs w:val="22"/>
          <w:highlight w:val="yellow"/>
        </w:rPr>
        <w:t>…</w:t>
      </w:r>
      <w:r>
        <w:rPr>
          <w:rStyle w:val="FontStyle47"/>
          <w:rFonts w:cs="Calibri"/>
          <w:color w:val="auto"/>
          <w:sz w:val="22"/>
          <w:szCs w:val="22"/>
        </w:rPr>
        <w:t xml:space="preserve"> </w:t>
      </w:r>
      <w:r w:rsidRPr="00BF3830">
        <w:rPr>
          <w:rStyle w:val="FontStyle47"/>
          <w:rFonts w:cs="Calibri"/>
          <w:color w:val="auto"/>
          <w:sz w:val="22"/>
          <w:szCs w:val="22"/>
        </w:rPr>
        <w:t xml:space="preserve"> </w:t>
      </w:r>
      <w:r>
        <w:rPr>
          <w:rStyle w:val="FontStyle47"/>
          <w:rFonts w:cs="Calibri"/>
          <w:color w:val="auto"/>
          <w:sz w:val="22"/>
          <w:szCs w:val="22"/>
        </w:rPr>
        <w:t xml:space="preserve"> </w:t>
      </w:r>
      <w:r w:rsidRPr="007D5736">
        <w:rPr>
          <w:rStyle w:val="FontStyle47"/>
          <w:rFonts w:cs="Calibri"/>
          <w:b/>
          <w:color w:val="auto"/>
          <w:sz w:val="22"/>
          <w:szCs w:val="22"/>
        </w:rPr>
        <w:t>Kč</w:t>
      </w:r>
      <w:r w:rsidRPr="007D5736">
        <w:rPr>
          <w:rStyle w:val="FontStyle45"/>
          <w:rFonts w:cs="Calibri"/>
          <w:b w:val="0"/>
          <w:bCs/>
          <w:sz w:val="22"/>
          <w:szCs w:val="22"/>
        </w:rPr>
        <w:t xml:space="preserve"> </w:t>
      </w:r>
      <w:r w:rsidRPr="007D5736">
        <w:rPr>
          <w:rStyle w:val="FontStyle45"/>
          <w:rFonts w:cs="Calibri"/>
          <w:bCs/>
          <w:sz w:val="22"/>
          <w:szCs w:val="22"/>
        </w:rPr>
        <w:t xml:space="preserve">bez DPH, </w:t>
      </w:r>
    </w:p>
    <w:p w14:paraId="663BEE9D" w14:textId="77777777" w:rsidR="00A4592B" w:rsidRPr="00BF3830" w:rsidRDefault="00A4592B" w:rsidP="00870511">
      <w:pPr>
        <w:pStyle w:val="Style30"/>
        <w:widowControl/>
        <w:tabs>
          <w:tab w:val="left" w:leader="dot" w:pos="3312"/>
        </w:tabs>
        <w:spacing w:line="240" w:lineRule="auto"/>
        <w:ind w:left="350"/>
        <w:contextualSpacing/>
        <w:rPr>
          <w:rStyle w:val="FontStyle45"/>
          <w:rFonts w:cs="Calibri"/>
          <w:b w:val="0"/>
          <w:bCs/>
          <w:sz w:val="22"/>
          <w:szCs w:val="22"/>
        </w:rPr>
      </w:pPr>
    </w:p>
    <w:p w14:paraId="243DE03E" w14:textId="77777777" w:rsidR="00A4592B" w:rsidRDefault="00A4592B" w:rsidP="00870511">
      <w:pPr>
        <w:pStyle w:val="Style30"/>
        <w:widowControl/>
        <w:tabs>
          <w:tab w:val="left" w:leader="dot" w:pos="3312"/>
        </w:tabs>
        <w:spacing w:line="240" w:lineRule="auto"/>
        <w:ind w:left="350"/>
        <w:contextualSpacing/>
        <w:rPr>
          <w:rStyle w:val="FontStyle47"/>
          <w:rFonts w:cs="Calibri"/>
          <w:color w:val="auto"/>
          <w:sz w:val="22"/>
          <w:szCs w:val="22"/>
        </w:rPr>
      </w:pPr>
      <w:r>
        <w:rPr>
          <w:rStyle w:val="FontStyle47"/>
          <w:rFonts w:cs="Calibri"/>
          <w:color w:val="auto"/>
          <w:sz w:val="22"/>
          <w:szCs w:val="22"/>
        </w:rPr>
        <w:t>1.2.</w:t>
      </w:r>
      <w:proofErr w:type="gramStart"/>
      <w:r w:rsidRPr="00BF3830">
        <w:rPr>
          <w:rStyle w:val="FontStyle47"/>
          <w:rFonts w:cs="Calibri"/>
          <w:color w:val="auto"/>
          <w:sz w:val="22"/>
          <w:szCs w:val="22"/>
        </w:rPr>
        <w:tab/>
      </w:r>
      <w:r>
        <w:rPr>
          <w:rStyle w:val="FontStyle47"/>
          <w:rFonts w:cs="Calibri"/>
          <w:color w:val="auto"/>
          <w:sz w:val="22"/>
          <w:szCs w:val="22"/>
        </w:rPr>
        <w:t xml:space="preserve">  Výše</w:t>
      </w:r>
      <w:proofErr w:type="gramEnd"/>
      <w:r>
        <w:rPr>
          <w:rStyle w:val="FontStyle47"/>
          <w:rFonts w:cs="Calibri"/>
          <w:color w:val="auto"/>
          <w:sz w:val="22"/>
          <w:szCs w:val="22"/>
        </w:rPr>
        <w:t xml:space="preserve"> DPH  </w:t>
      </w:r>
      <w:r w:rsidRPr="00BA47DC">
        <w:rPr>
          <w:rStyle w:val="FontStyle47"/>
          <w:rFonts w:cs="Calibri"/>
          <w:color w:val="auto"/>
          <w:sz w:val="22"/>
          <w:szCs w:val="22"/>
          <w:highlight w:val="yellow"/>
        </w:rPr>
        <w:t>(       %)</w:t>
      </w:r>
      <w:r>
        <w:rPr>
          <w:rStyle w:val="FontStyle47"/>
          <w:rFonts w:cs="Calibri"/>
          <w:color w:val="auto"/>
          <w:sz w:val="22"/>
          <w:szCs w:val="22"/>
          <w:highlight w:val="yellow"/>
        </w:rPr>
        <w:t xml:space="preserve">      </w:t>
      </w:r>
      <w:r w:rsidRPr="00BA47DC">
        <w:rPr>
          <w:rStyle w:val="FontStyle47"/>
          <w:rFonts w:cs="Calibri"/>
          <w:color w:val="auto"/>
          <w:sz w:val="22"/>
          <w:szCs w:val="22"/>
          <w:highlight w:val="yellow"/>
        </w:rPr>
        <w:t xml:space="preserve"> ……………………</w:t>
      </w:r>
      <w:r>
        <w:rPr>
          <w:rStyle w:val="FontStyle47"/>
          <w:rFonts w:cs="Calibri"/>
          <w:color w:val="auto"/>
          <w:sz w:val="22"/>
          <w:szCs w:val="22"/>
          <w:highlight w:val="yellow"/>
        </w:rPr>
        <w:t>…….</w:t>
      </w:r>
      <w:r w:rsidRPr="00BA47DC">
        <w:rPr>
          <w:rStyle w:val="FontStyle47"/>
          <w:rFonts w:cs="Calibri"/>
          <w:color w:val="auto"/>
          <w:sz w:val="22"/>
          <w:szCs w:val="22"/>
          <w:highlight w:val="yellow"/>
        </w:rPr>
        <w:t>…</w:t>
      </w:r>
      <w:r>
        <w:rPr>
          <w:rStyle w:val="FontStyle47"/>
          <w:rFonts w:cs="Calibri"/>
          <w:color w:val="auto"/>
          <w:sz w:val="22"/>
          <w:szCs w:val="22"/>
        </w:rPr>
        <w:t xml:space="preserve">   </w:t>
      </w:r>
      <w:r w:rsidRPr="007D5736">
        <w:rPr>
          <w:rStyle w:val="FontStyle47"/>
          <w:rFonts w:cs="Calibri"/>
          <w:b/>
          <w:color w:val="auto"/>
          <w:sz w:val="22"/>
          <w:szCs w:val="22"/>
        </w:rPr>
        <w:t>Kč,</w:t>
      </w:r>
      <w:r>
        <w:rPr>
          <w:rStyle w:val="FontStyle47"/>
          <w:rFonts w:cs="Calibri"/>
          <w:color w:val="auto"/>
          <w:sz w:val="22"/>
          <w:szCs w:val="22"/>
        </w:rPr>
        <w:t xml:space="preserve"> </w:t>
      </w:r>
    </w:p>
    <w:p w14:paraId="74D070E1" w14:textId="77777777" w:rsidR="00A4592B" w:rsidRDefault="00A4592B" w:rsidP="00870511">
      <w:pPr>
        <w:pStyle w:val="Style30"/>
        <w:widowControl/>
        <w:tabs>
          <w:tab w:val="left" w:leader="dot" w:pos="3312"/>
        </w:tabs>
        <w:spacing w:line="240" w:lineRule="auto"/>
        <w:ind w:left="350"/>
        <w:contextualSpacing/>
        <w:rPr>
          <w:rStyle w:val="FontStyle47"/>
          <w:rFonts w:cs="Calibri"/>
          <w:color w:val="auto"/>
          <w:sz w:val="22"/>
          <w:szCs w:val="22"/>
        </w:rPr>
      </w:pPr>
    </w:p>
    <w:p w14:paraId="7B875714" w14:textId="77777777" w:rsidR="00A4592B" w:rsidRDefault="00A4592B" w:rsidP="00870511">
      <w:pPr>
        <w:pStyle w:val="Style30"/>
        <w:widowControl/>
        <w:tabs>
          <w:tab w:val="left" w:leader="dot" w:pos="3312"/>
        </w:tabs>
        <w:spacing w:line="240" w:lineRule="auto"/>
        <w:ind w:left="350"/>
        <w:contextualSpacing/>
        <w:rPr>
          <w:rStyle w:val="FontStyle47"/>
          <w:rFonts w:cs="Calibri"/>
          <w:color w:val="auto"/>
          <w:sz w:val="22"/>
          <w:szCs w:val="22"/>
        </w:rPr>
      </w:pPr>
      <w:r>
        <w:rPr>
          <w:rStyle w:val="FontStyle47"/>
          <w:rFonts w:cs="Calibri"/>
          <w:color w:val="auto"/>
          <w:sz w:val="22"/>
          <w:szCs w:val="22"/>
        </w:rPr>
        <w:t>1.3.</w:t>
      </w:r>
      <w:r>
        <w:rPr>
          <w:rStyle w:val="FontStyle47"/>
          <w:rFonts w:cs="Calibri"/>
          <w:color w:val="auto"/>
          <w:sz w:val="22"/>
          <w:szCs w:val="22"/>
        </w:rPr>
        <w:tab/>
        <w:t xml:space="preserve">  Celková kupní cena za předmět plnění včetně všech součástí a příslušenství dle této smlouvy </w:t>
      </w:r>
      <w:r>
        <w:rPr>
          <w:rStyle w:val="FontStyle47"/>
          <w:rFonts w:cs="Calibri"/>
          <w:color w:val="auto"/>
          <w:sz w:val="22"/>
          <w:szCs w:val="22"/>
        </w:rPr>
        <w:br/>
      </w:r>
    </w:p>
    <w:p w14:paraId="12249779" w14:textId="77777777" w:rsidR="00A4592B" w:rsidRDefault="00A4592B" w:rsidP="00870511">
      <w:pPr>
        <w:pStyle w:val="Style30"/>
        <w:widowControl/>
        <w:tabs>
          <w:tab w:val="left" w:leader="dot" w:pos="3312"/>
        </w:tabs>
        <w:spacing w:line="240" w:lineRule="auto"/>
        <w:ind w:left="350"/>
        <w:contextualSpacing/>
        <w:rPr>
          <w:rStyle w:val="FontStyle45"/>
          <w:rFonts w:cs="Calibri"/>
          <w:bCs/>
          <w:sz w:val="22"/>
          <w:szCs w:val="22"/>
        </w:rPr>
      </w:pPr>
      <w:r>
        <w:rPr>
          <w:rStyle w:val="FontStyle47"/>
          <w:rFonts w:cs="Calibri"/>
          <w:color w:val="auto"/>
          <w:sz w:val="22"/>
          <w:szCs w:val="22"/>
        </w:rPr>
        <w:t xml:space="preserve">         je</w:t>
      </w:r>
      <w:r w:rsidRPr="0010490F">
        <w:rPr>
          <w:rStyle w:val="FontStyle47"/>
          <w:rFonts w:cs="Calibri"/>
          <w:color w:val="auto"/>
          <w:sz w:val="22"/>
          <w:szCs w:val="22"/>
        </w:rPr>
        <w:t xml:space="preserve"> </w:t>
      </w:r>
      <w:r w:rsidRPr="00BF3830">
        <w:rPr>
          <w:rStyle w:val="FontStyle47"/>
          <w:rFonts w:cs="Calibri"/>
          <w:color w:val="auto"/>
          <w:sz w:val="22"/>
          <w:szCs w:val="22"/>
        </w:rPr>
        <w:t xml:space="preserve">sjednána ve výši </w:t>
      </w:r>
      <w:r>
        <w:rPr>
          <w:rStyle w:val="FontStyle47"/>
          <w:rFonts w:cs="Calibri"/>
          <w:color w:val="auto"/>
          <w:sz w:val="22"/>
          <w:szCs w:val="22"/>
        </w:rPr>
        <w:t xml:space="preserve">     </w:t>
      </w:r>
      <w:r w:rsidRPr="00BA47DC">
        <w:rPr>
          <w:rStyle w:val="FontStyle47"/>
          <w:rFonts w:cs="Calibri"/>
          <w:color w:val="auto"/>
          <w:sz w:val="22"/>
          <w:szCs w:val="22"/>
          <w:highlight w:val="yellow"/>
        </w:rPr>
        <w:t>…………………………….</w:t>
      </w:r>
      <w:r>
        <w:rPr>
          <w:rStyle w:val="FontStyle47"/>
          <w:rFonts w:cs="Calibri"/>
          <w:color w:val="auto"/>
          <w:sz w:val="22"/>
          <w:szCs w:val="22"/>
        </w:rPr>
        <w:t xml:space="preserve"> </w:t>
      </w:r>
      <w:r w:rsidRPr="00BF3830">
        <w:rPr>
          <w:rStyle w:val="FontStyle47"/>
          <w:rFonts w:cs="Calibri"/>
          <w:color w:val="auto"/>
          <w:sz w:val="22"/>
          <w:szCs w:val="22"/>
        </w:rPr>
        <w:t xml:space="preserve"> </w:t>
      </w:r>
      <w:r>
        <w:rPr>
          <w:rStyle w:val="FontStyle47"/>
          <w:rFonts w:cs="Calibri"/>
          <w:color w:val="auto"/>
          <w:sz w:val="22"/>
          <w:szCs w:val="22"/>
        </w:rPr>
        <w:t xml:space="preserve"> </w:t>
      </w:r>
      <w:r>
        <w:rPr>
          <w:rStyle w:val="FontStyle45"/>
          <w:rFonts w:cs="Calibri"/>
          <w:bCs/>
          <w:sz w:val="22"/>
          <w:szCs w:val="22"/>
        </w:rPr>
        <w:t>Kč s DPH.</w:t>
      </w:r>
    </w:p>
    <w:p w14:paraId="20D3C484" w14:textId="77777777" w:rsidR="00A4592B" w:rsidRPr="00A45C55" w:rsidRDefault="00A4592B" w:rsidP="00870511">
      <w:pPr>
        <w:pStyle w:val="Style30"/>
        <w:widowControl/>
        <w:tabs>
          <w:tab w:val="left" w:leader="dot" w:pos="3312"/>
        </w:tabs>
        <w:spacing w:line="240" w:lineRule="auto"/>
        <w:ind w:left="350"/>
        <w:contextualSpacing/>
        <w:rPr>
          <w:rStyle w:val="FontStyle45"/>
          <w:rFonts w:cs="Calibri"/>
          <w:b w:val="0"/>
          <w:bCs/>
          <w:sz w:val="22"/>
          <w:szCs w:val="22"/>
        </w:rPr>
      </w:pPr>
    </w:p>
    <w:p w14:paraId="7726C155" w14:textId="13382C9D" w:rsidR="00A4592B" w:rsidRPr="0050433D" w:rsidRDefault="00567854" w:rsidP="00870511">
      <w:pPr>
        <w:pStyle w:val="Style23"/>
        <w:widowControl/>
        <w:numPr>
          <w:ilvl w:val="0"/>
          <w:numId w:val="3"/>
        </w:numPr>
        <w:tabs>
          <w:tab w:val="left" w:pos="360"/>
        </w:tabs>
        <w:spacing w:line="240" w:lineRule="auto"/>
        <w:ind w:left="360" w:right="29" w:hanging="360"/>
        <w:contextualSpacing/>
        <w:rPr>
          <w:rStyle w:val="FontStyle47"/>
          <w:rFonts w:cs="Calibri"/>
          <w:color w:val="auto"/>
          <w:sz w:val="22"/>
          <w:szCs w:val="22"/>
        </w:rPr>
      </w:pPr>
      <w:r>
        <w:rPr>
          <w:rStyle w:val="FontStyle47"/>
          <w:rFonts w:cs="Calibri"/>
          <w:color w:val="auto"/>
          <w:sz w:val="22"/>
          <w:szCs w:val="22"/>
        </w:rPr>
        <w:t xml:space="preserve"> </w:t>
      </w:r>
      <w:r w:rsidR="00A4592B" w:rsidRPr="0050433D">
        <w:rPr>
          <w:rStyle w:val="FontStyle47"/>
          <w:rFonts w:cs="Calibri"/>
          <w:color w:val="auto"/>
          <w:sz w:val="22"/>
          <w:szCs w:val="22"/>
        </w:rPr>
        <w:t>Sjednaná celková cena je cenou nejvýše přípustnou se započtením veškerých nákladů, rizik a zisku.</w:t>
      </w:r>
    </w:p>
    <w:p w14:paraId="24D3E1BA" w14:textId="77777777" w:rsidR="00A4592B" w:rsidRPr="0050433D" w:rsidRDefault="00A4592B" w:rsidP="00870511">
      <w:pPr>
        <w:pStyle w:val="Style5"/>
        <w:widowControl/>
        <w:spacing w:line="240" w:lineRule="auto"/>
        <w:ind w:right="43"/>
        <w:contextualSpacing/>
        <w:jc w:val="both"/>
        <w:rPr>
          <w:sz w:val="22"/>
          <w:szCs w:val="22"/>
        </w:rPr>
      </w:pPr>
    </w:p>
    <w:p w14:paraId="6F875C2F" w14:textId="77777777" w:rsidR="00A4592B" w:rsidRDefault="00A4592B" w:rsidP="00870511">
      <w:pPr>
        <w:pStyle w:val="Style18"/>
        <w:widowControl/>
        <w:spacing w:before="91" w:line="240" w:lineRule="auto"/>
        <w:contextualSpacing/>
        <w:jc w:val="center"/>
        <w:rPr>
          <w:rStyle w:val="FontStyle45"/>
          <w:rFonts w:cs="Calibri"/>
          <w:bCs/>
          <w:sz w:val="22"/>
          <w:szCs w:val="22"/>
        </w:rPr>
      </w:pPr>
      <w:r w:rsidRPr="0050433D">
        <w:rPr>
          <w:rStyle w:val="FontStyle45"/>
          <w:rFonts w:cs="Calibri"/>
          <w:bCs/>
          <w:sz w:val="22"/>
          <w:szCs w:val="22"/>
        </w:rPr>
        <w:t>VI.</w:t>
      </w:r>
      <w:r>
        <w:rPr>
          <w:rStyle w:val="FontStyle45"/>
          <w:rFonts w:cs="Calibri"/>
          <w:bCs/>
          <w:sz w:val="22"/>
          <w:szCs w:val="22"/>
        </w:rPr>
        <w:t xml:space="preserve">  </w:t>
      </w:r>
      <w:r w:rsidRPr="0050433D">
        <w:rPr>
          <w:rStyle w:val="FontStyle45"/>
          <w:rFonts w:cs="Calibri"/>
          <w:bCs/>
          <w:sz w:val="22"/>
          <w:szCs w:val="22"/>
        </w:rPr>
        <w:t>Platební podmínky</w:t>
      </w:r>
    </w:p>
    <w:p w14:paraId="36E85915" w14:textId="77777777" w:rsidR="00A4592B" w:rsidRPr="0050433D" w:rsidRDefault="00A4592B" w:rsidP="00870511">
      <w:pPr>
        <w:pStyle w:val="Style18"/>
        <w:widowControl/>
        <w:spacing w:before="91" w:line="240" w:lineRule="auto"/>
        <w:contextualSpacing/>
        <w:jc w:val="center"/>
        <w:rPr>
          <w:rStyle w:val="FontStyle45"/>
          <w:rFonts w:cs="Calibri"/>
          <w:bCs/>
          <w:sz w:val="22"/>
          <w:szCs w:val="22"/>
        </w:rPr>
      </w:pPr>
    </w:p>
    <w:p w14:paraId="0AAE4496" w14:textId="77777777" w:rsidR="00A4592B" w:rsidRPr="0050433D"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Podkladem pro platbu kupujícího je daňový doklad - faktura, který je</w:t>
      </w:r>
      <w:r>
        <w:rPr>
          <w:rStyle w:val="FontStyle47"/>
          <w:rFonts w:cs="Calibri"/>
          <w:color w:val="auto"/>
          <w:sz w:val="22"/>
          <w:szCs w:val="22"/>
        </w:rPr>
        <w:t xml:space="preserve"> prodávající oprávněn vystavit při</w:t>
      </w:r>
      <w:r w:rsidRPr="0050433D">
        <w:rPr>
          <w:rStyle w:val="FontStyle47"/>
          <w:rFonts w:cs="Calibri"/>
          <w:color w:val="auto"/>
          <w:sz w:val="22"/>
          <w:szCs w:val="22"/>
        </w:rPr>
        <w:t xml:space="preserve"> </w:t>
      </w:r>
      <w:r>
        <w:rPr>
          <w:rStyle w:val="FontStyle47"/>
          <w:rFonts w:cs="Calibri"/>
          <w:color w:val="auto"/>
          <w:sz w:val="22"/>
          <w:szCs w:val="22"/>
        </w:rPr>
        <w:t xml:space="preserve">protokolárním </w:t>
      </w:r>
      <w:r w:rsidRPr="0050433D">
        <w:rPr>
          <w:rStyle w:val="FontStyle47"/>
          <w:rFonts w:cs="Calibri"/>
          <w:color w:val="auto"/>
          <w:sz w:val="22"/>
          <w:szCs w:val="22"/>
        </w:rPr>
        <w:t xml:space="preserve">převzetí předmětu koupě dle čl. </w:t>
      </w:r>
      <w:r>
        <w:rPr>
          <w:rStyle w:val="FontStyle47"/>
          <w:rFonts w:cs="Calibri"/>
          <w:color w:val="auto"/>
          <w:sz w:val="22"/>
          <w:szCs w:val="22"/>
        </w:rPr>
        <w:t>II.</w:t>
      </w:r>
      <w:r w:rsidRPr="0050433D">
        <w:rPr>
          <w:rStyle w:val="FontStyle47"/>
          <w:rFonts w:cs="Calibri"/>
          <w:color w:val="auto"/>
          <w:sz w:val="22"/>
          <w:szCs w:val="22"/>
        </w:rPr>
        <w:t xml:space="preserve"> kupujícímu. Podkladem pro vystavení daňového dokladu - faktury je protokol o odevzdání a převzetí předmětu </w:t>
      </w:r>
      <w:r>
        <w:rPr>
          <w:rStyle w:val="FontStyle47"/>
          <w:rFonts w:cs="Calibri"/>
          <w:color w:val="auto"/>
          <w:sz w:val="22"/>
          <w:szCs w:val="22"/>
        </w:rPr>
        <w:t>plnění</w:t>
      </w:r>
      <w:r w:rsidRPr="0050433D">
        <w:rPr>
          <w:rStyle w:val="FontStyle47"/>
          <w:rFonts w:cs="Calibri"/>
          <w:color w:val="auto"/>
          <w:sz w:val="22"/>
          <w:szCs w:val="22"/>
        </w:rPr>
        <w:t xml:space="preserve"> dle čl. VIII. </w:t>
      </w:r>
      <w:r>
        <w:rPr>
          <w:rStyle w:val="FontStyle47"/>
          <w:rFonts w:cs="Calibri"/>
          <w:color w:val="auto"/>
          <w:sz w:val="22"/>
          <w:szCs w:val="22"/>
        </w:rPr>
        <w:t>S</w:t>
      </w:r>
      <w:r w:rsidRPr="0050433D">
        <w:rPr>
          <w:rStyle w:val="FontStyle47"/>
          <w:rFonts w:cs="Calibri"/>
          <w:color w:val="auto"/>
          <w:sz w:val="22"/>
          <w:szCs w:val="22"/>
        </w:rPr>
        <w:t>mlouvy.</w:t>
      </w:r>
    </w:p>
    <w:p w14:paraId="5A89ECAE" w14:textId="77777777" w:rsidR="00A4592B" w:rsidRPr="0050433D"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Splatnost daňového dokladu - faktury je </w:t>
      </w:r>
      <w:r>
        <w:rPr>
          <w:rStyle w:val="FontStyle47"/>
          <w:rFonts w:cs="Calibri"/>
          <w:color w:val="auto"/>
          <w:sz w:val="22"/>
          <w:szCs w:val="22"/>
        </w:rPr>
        <w:t>30</w:t>
      </w:r>
      <w:r w:rsidRPr="0050433D">
        <w:rPr>
          <w:rStyle w:val="FontStyle47"/>
          <w:rFonts w:cs="Calibri"/>
          <w:color w:val="auto"/>
          <w:sz w:val="22"/>
          <w:szCs w:val="22"/>
        </w:rPr>
        <w:t xml:space="preserve"> dnů od jeho doručení kupujícímu. Za den doručení faktury se pokládá den uvedený na otisku doručovacího razítka podatelny kupujícího.</w:t>
      </w:r>
    </w:p>
    <w:p w14:paraId="634DD061" w14:textId="77777777" w:rsidR="00C03FCA"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Daňový doklad - faktura musí obsahovat veškeré náležitosti daňového dokladu stanovené v zákoně </w:t>
      </w:r>
      <w:r w:rsidRPr="0050433D">
        <w:rPr>
          <w:rStyle w:val="FontStyle47"/>
          <w:rFonts w:cs="Calibri"/>
          <w:color w:val="auto"/>
          <w:sz w:val="22"/>
          <w:szCs w:val="22"/>
        </w:rPr>
        <w:br/>
        <w:t xml:space="preserve">č. 235/2004 Sb., o dani z přidané hodnoty, ve znění pozdějších předpisů. </w:t>
      </w:r>
    </w:p>
    <w:p w14:paraId="7849C645" w14:textId="3B4009C8" w:rsidR="00A4592B" w:rsidRPr="0050433D"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414836F5" w14:textId="77777777" w:rsidR="00A4592B" w:rsidRPr="0050433D" w:rsidRDefault="00A4592B" w:rsidP="00870511">
      <w:pPr>
        <w:pStyle w:val="Style23"/>
        <w:widowControl/>
        <w:numPr>
          <w:ilvl w:val="0"/>
          <w:numId w:val="5"/>
        </w:numPr>
        <w:tabs>
          <w:tab w:val="left" w:pos="360"/>
        </w:tabs>
        <w:spacing w:line="240" w:lineRule="auto"/>
        <w:ind w:firstLine="0"/>
        <w:contextualSpacing/>
        <w:jc w:val="left"/>
        <w:rPr>
          <w:rStyle w:val="FontStyle47"/>
          <w:rFonts w:cs="Calibri"/>
          <w:color w:val="auto"/>
          <w:sz w:val="22"/>
          <w:szCs w:val="22"/>
        </w:rPr>
      </w:pPr>
      <w:r w:rsidRPr="0050433D">
        <w:rPr>
          <w:rStyle w:val="FontStyle47"/>
          <w:rFonts w:cs="Calibri"/>
          <w:color w:val="auto"/>
          <w:sz w:val="22"/>
          <w:szCs w:val="22"/>
        </w:rPr>
        <w:t>Zálohy kupující neposkytuje.</w:t>
      </w:r>
    </w:p>
    <w:p w14:paraId="44DF679E" w14:textId="77777777" w:rsidR="001E5618" w:rsidRDefault="001E5618" w:rsidP="00870511">
      <w:pPr>
        <w:pStyle w:val="Style5"/>
        <w:widowControl/>
        <w:spacing w:line="240" w:lineRule="auto"/>
        <w:ind w:right="134"/>
        <w:contextualSpacing/>
        <w:rPr>
          <w:sz w:val="22"/>
          <w:szCs w:val="22"/>
        </w:rPr>
      </w:pPr>
    </w:p>
    <w:p w14:paraId="33A8DFEF" w14:textId="77777777" w:rsidR="00A4592B" w:rsidRDefault="00A4592B" w:rsidP="00870511">
      <w:pPr>
        <w:pStyle w:val="Style5"/>
        <w:widowControl/>
        <w:spacing w:before="19" w:line="240" w:lineRule="auto"/>
        <w:ind w:right="134"/>
        <w:contextualSpacing/>
        <w:jc w:val="center"/>
        <w:rPr>
          <w:rStyle w:val="FontStyle45"/>
          <w:rFonts w:cs="Calibri"/>
          <w:bCs/>
          <w:sz w:val="22"/>
          <w:szCs w:val="22"/>
        </w:rPr>
      </w:pPr>
      <w:r w:rsidRPr="0050433D">
        <w:rPr>
          <w:rStyle w:val="FontStyle45"/>
          <w:rFonts w:cs="Calibri"/>
          <w:bCs/>
          <w:sz w:val="22"/>
          <w:szCs w:val="22"/>
        </w:rPr>
        <w:t>VII.</w:t>
      </w:r>
      <w:r>
        <w:rPr>
          <w:rStyle w:val="FontStyle45"/>
          <w:rFonts w:cs="Calibri"/>
          <w:bCs/>
          <w:sz w:val="22"/>
          <w:szCs w:val="22"/>
        </w:rPr>
        <w:t xml:space="preserve">  </w:t>
      </w:r>
      <w:r w:rsidRPr="0050433D">
        <w:rPr>
          <w:rStyle w:val="FontStyle45"/>
          <w:rFonts w:cs="Calibri"/>
          <w:bCs/>
          <w:sz w:val="22"/>
          <w:szCs w:val="22"/>
        </w:rPr>
        <w:t xml:space="preserve">Místo odevzdání předmětu </w:t>
      </w:r>
      <w:r>
        <w:rPr>
          <w:rStyle w:val="FontStyle45"/>
          <w:rFonts w:cs="Calibri"/>
          <w:bCs/>
          <w:sz w:val="22"/>
          <w:szCs w:val="22"/>
        </w:rPr>
        <w:t>plnění</w:t>
      </w:r>
    </w:p>
    <w:p w14:paraId="70A3A737" w14:textId="77777777" w:rsidR="00A4592B" w:rsidRPr="0050433D" w:rsidRDefault="00A4592B" w:rsidP="00870511">
      <w:pPr>
        <w:pStyle w:val="Style5"/>
        <w:widowControl/>
        <w:spacing w:before="19" w:line="240" w:lineRule="auto"/>
        <w:ind w:right="134"/>
        <w:contextualSpacing/>
        <w:jc w:val="center"/>
        <w:rPr>
          <w:rStyle w:val="FontStyle45"/>
          <w:rFonts w:cs="Calibri"/>
          <w:bCs/>
          <w:sz w:val="22"/>
          <w:szCs w:val="22"/>
        </w:rPr>
      </w:pPr>
    </w:p>
    <w:p w14:paraId="5152EF8D" w14:textId="77777777" w:rsidR="00A4592B" w:rsidRDefault="00A4592B" w:rsidP="00870511">
      <w:pPr>
        <w:pStyle w:val="Style7"/>
        <w:widowControl/>
        <w:spacing w:line="240" w:lineRule="auto"/>
        <w:contextualSpacing/>
        <w:jc w:val="left"/>
        <w:rPr>
          <w:rStyle w:val="FontStyle47"/>
          <w:rFonts w:cs="Calibri"/>
          <w:color w:val="auto"/>
          <w:sz w:val="22"/>
          <w:szCs w:val="22"/>
        </w:rPr>
      </w:pPr>
      <w:r w:rsidRPr="0050433D">
        <w:rPr>
          <w:rStyle w:val="FontStyle47"/>
          <w:rFonts w:cs="Calibri"/>
          <w:color w:val="auto"/>
          <w:sz w:val="22"/>
          <w:szCs w:val="22"/>
        </w:rPr>
        <w:t xml:space="preserve">Místem 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je </w:t>
      </w:r>
      <w:r>
        <w:rPr>
          <w:rStyle w:val="FontStyle47"/>
          <w:rFonts w:cs="Calibri"/>
          <w:color w:val="auto"/>
          <w:sz w:val="22"/>
          <w:szCs w:val="22"/>
        </w:rPr>
        <w:t>sídlo kupujícího.</w:t>
      </w:r>
    </w:p>
    <w:p w14:paraId="7AC13529" w14:textId="77777777" w:rsidR="00D81C18" w:rsidRPr="0050433D" w:rsidRDefault="00D81C18" w:rsidP="00870511">
      <w:pPr>
        <w:pStyle w:val="Style7"/>
        <w:widowControl/>
        <w:spacing w:line="240" w:lineRule="auto"/>
        <w:contextualSpacing/>
        <w:jc w:val="left"/>
        <w:rPr>
          <w:rStyle w:val="FontStyle47"/>
          <w:rFonts w:cs="Calibri"/>
          <w:color w:val="auto"/>
          <w:sz w:val="22"/>
          <w:szCs w:val="22"/>
        </w:rPr>
      </w:pPr>
    </w:p>
    <w:p w14:paraId="75BCD6C0" w14:textId="77777777" w:rsidR="00A4592B" w:rsidRDefault="00A4592B" w:rsidP="00870511">
      <w:pPr>
        <w:pStyle w:val="Style5"/>
        <w:widowControl/>
        <w:spacing w:before="24" w:line="240" w:lineRule="auto"/>
        <w:ind w:right="134"/>
        <w:contextualSpacing/>
        <w:jc w:val="center"/>
        <w:rPr>
          <w:rStyle w:val="FontStyle45"/>
          <w:rFonts w:cs="Calibri"/>
          <w:bCs/>
          <w:sz w:val="22"/>
          <w:szCs w:val="22"/>
        </w:rPr>
      </w:pPr>
      <w:r w:rsidRPr="0050433D">
        <w:rPr>
          <w:rStyle w:val="FontStyle45"/>
          <w:rFonts w:cs="Calibri"/>
          <w:bCs/>
          <w:sz w:val="22"/>
          <w:szCs w:val="22"/>
        </w:rPr>
        <w:t>VIII.</w:t>
      </w:r>
      <w:r>
        <w:rPr>
          <w:rStyle w:val="FontStyle45"/>
          <w:rFonts w:cs="Calibri"/>
          <w:bCs/>
          <w:sz w:val="22"/>
          <w:szCs w:val="22"/>
        </w:rPr>
        <w:t xml:space="preserve">  </w:t>
      </w:r>
      <w:r w:rsidRPr="0050433D">
        <w:rPr>
          <w:rStyle w:val="FontStyle45"/>
          <w:rFonts w:cs="Calibri"/>
          <w:bCs/>
          <w:sz w:val="22"/>
          <w:szCs w:val="22"/>
        </w:rPr>
        <w:t xml:space="preserve">Odevzdání a převzetí předmětu </w:t>
      </w:r>
      <w:r>
        <w:rPr>
          <w:rStyle w:val="FontStyle45"/>
          <w:rFonts w:cs="Calibri"/>
          <w:bCs/>
          <w:sz w:val="22"/>
          <w:szCs w:val="22"/>
        </w:rPr>
        <w:t>plnění</w:t>
      </w:r>
    </w:p>
    <w:p w14:paraId="68877E7B" w14:textId="77777777" w:rsidR="00A4592B" w:rsidRPr="0050433D" w:rsidRDefault="00A4592B" w:rsidP="00870511">
      <w:pPr>
        <w:pStyle w:val="Style5"/>
        <w:widowControl/>
        <w:spacing w:before="24" w:line="240" w:lineRule="auto"/>
        <w:ind w:right="134"/>
        <w:contextualSpacing/>
        <w:jc w:val="center"/>
        <w:rPr>
          <w:rStyle w:val="FontStyle45"/>
          <w:rFonts w:cs="Calibri"/>
          <w:bCs/>
          <w:sz w:val="22"/>
          <w:szCs w:val="22"/>
        </w:rPr>
      </w:pPr>
    </w:p>
    <w:p w14:paraId="310C22E8" w14:textId="77777777" w:rsidR="00A4592B" w:rsidRPr="0050433D"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Závazek prodávajícího odevzdat předmět </w:t>
      </w:r>
      <w:r>
        <w:rPr>
          <w:rStyle w:val="FontStyle47"/>
          <w:rFonts w:cs="Calibri"/>
          <w:color w:val="auto"/>
          <w:sz w:val="22"/>
          <w:szCs w:val="22"/>
        </w:rPr>
        <w:t>plnění</w:t>
      </w:r>
      <w:r w:rsidRPr="0050433D">
        <w:rPr>
          <w:rStyle w:val="FontStyle47"/>
          <w:rFonts w:cs="Calibri"/>
          <w:color w:val="auto"/>
          <w:sz w:val="22"/>
          <w:szCs w:val="22"/>
        </w:rPr>
        <w:t xml:space="preserve"> řádně a včas je splněn odevzdáním bezvadného předmětu </w:t>
      </w:r>
      <w:r>
        <w:rPr>
          <w:rStyle w:val="FontStyle47"/>
          <w:rFonts w:cs="Calibri"/>
          <w:color w:val="auto"/>
          <w:sz w:val="22"/>
          <w:szCs w:val="22"/>
        </w:rPr>
        <w:t>plnění</w:t>
      </w:r>
      <w:r w:rsidRPr="0050433D">
        <w:rPr>
          <w:rStyle w:val="FontStyle47"/>
          <w:rFonts w:cs="Calibri"/>
          <w:color w:val="auto"/>
          <w:sz w:val="22"/>
          <w:szCs w:val="22"/>
        </w:rPr>
        <w:t xml:space="preserve"> kupujícímu ve lhůtě dle čl. IV. smlouvy.</w:t>
      </w:r>
    </w:p>
    <w:p w14:paraId="39A3D92D" w14:textId="77777777" w:rsidR="00A4592B" w:rsidRPr="0050433D"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O řádném odevzdání a převzetí předmětu koupě dle této smlouvy sepíše prodávající s kupujícím protokol o odevzdání a 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 převezme od prodávajícího pouze takový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který je bez vad.</w:t>
      </w:r>
    </w:p>
    <w:p w14:paraId="5DCF6458" w14:textId="3CE5C9DD" w:rsidR="00A4592B"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je vlastníkem předmětu </w:t>
      </w:r>
      <w:r>
        <w:rPr>
          <w:rStyle w:val="FontStyle47"/>
          <w:rFonts w:cs="Calibri"/>
          <w:color w:val="auto"/>
          <w:sz w:val="22"/>
          <w:szCs w:val="22"/>
        </w:rPr>
        <w:t>plnění</w:t>
      </w:r>
      <w:r w:rsidRPr="0050433D">
        <w:rPr>
          <w:rStyle w:val="FontStyle47"/>
          <w:rFonts w:cs="Calibri"/>
          <w:color w:val="auto"/>
          <w:sz w:val="22"/>
          <w:szCs w:val="22"/>
        </w:rPr>
        <w:t xml:space="preserve"> a nese nebezpečí škody na něm do nabytí vlastnického právo k předmětu </w:t>
      </w:r>
      <w:r>
        <w:rPr>
          <w:rStyle w:val="FontStyle47"/>
          <w:rFonts w:cs="Calibri"/>
          <w:color w:val="auto"/>
          <w:sz w:val="22"/>
          <w:szCs w:val="22"/>
        </w:rPr>
        <w:t>plnění</w:t>
      </w:r>
      <w:r w:rsidRPr="0050433D">
        <w:rPr>
          <w:rStyle w:val="FontStyle47"/>
          <w:rFonts w:cs="Calibri"/>
          <w:color w:val="auto"/>
          <w:sz w:val="22"/>
          <w:szCs w:val="22"/>
        </w:rPr>
        <w:t xml:space="preserve"> kupujícím. Kupující nabývá vlastnické právo k předmětu </w:t>
      </w:r>
      <w:r>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Pr>
          <w:rStyle w:val="FontStyle47"/>
          <w:rFonts w:cs="Calibri"/>
          <w:color w:val="auto"/>
          <w:sz w:val="22"/>
          <w:szCs w:val="22"/>
        </w:rPr>
        <w:t>plnění</w:t>
      </w:r>
      <w:r w:rsidRPr="0050433D">
        <w:rPr>
          <w:rStyle w:val="FontStyle47"/>
          <w:rFonts w:cs="Calibri"/>
          <w:color w:val="auto"/>
          <w:sz w:val="22"/>
          <w:szCs w:val="22"/>
        </w:rPr>
        <w:t xml:space="preserve"> vztahují dle této smlouvy, v okamžiku </w:t>
      </w:r>
      <w:r>
        <w:rPr>
          <w:rStyle w:val="FontStyle47"/>
          <w:rFonts w:cs="Calibri"/>
          <w:color w:val="auto"/>
          <w:sz w:val="22"/>
          <w:szCs w:val="22"/>
        </w:rPr>
        <w:t xml:space="preserve">protokolárního </w:t>
      </w:r>
      <w:r w:rsidRPr="0050433D">
        <w:rPr>
          <w:rStyle w:val="FontStyle47"/>
          <w:rFonts w:cs="Calibri"/>
          <w:color w:val="auto"/>
          <w:sz w:val="22"/>
          <w:szCs w:val="22"/>
        </w:rPr>
        <w:t xml:space="preserve">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kupujícím.</w:t>
      </w:r>
    </w:p>
    <w:p w14:paraId="567DF422" w14:textId="390B95D1" w:rsidR="009C1A1F" w:rsidRDefault="009C1A1F" w:rsidP="009C1A1F">
      <w:pPr>
        <w:pStyle w:val="Style23"/>
        <w:widowControl/>
        <w:tabs>
          <w:tab w:val="left" w:pos="355"/>
        </w:tabs>
        <w:spacing w:line="240" w:lineRule="auto"/>
        <w:ind w:firstLine="0"/>
        <w:contextualSpacing/>
        <w:rPr>
          <w:rStyle w:val="FontStyle47"/>
          <w:rFonts w:cs="Calibri"/>
          <w:color w:val="auto"/>
          <w:sz w:val="22"/>
          <w:szCs w:val="22"/>
        </w:rPr>
      </w:pPr>
    </w:p>
    <w:p w14:paraId="0C7F481F" w14:textId="77777777" w:rsidR="009C1A1F" w:rsidRDefault="009C1A1F" w:rsidP="009C1A1F">
      <w:pPr>
        <w:pStyle w:val="Style23"/>
        <w:widowControl/>
        <w:tabs>
          <w:tab w:val="left" w:pos="355"/>
        </w:tabs>
        <w:spacing w:line="240" w:lineRule="auto"/>
        <w:ind w:firstLine="0"/>
        <w:contextualSpacing/>
        <w:rPr>
          <w:rStyle w:val="FontStyle47"/>
          <w:rFonts w:cs="Calibri"/>
          <w:color w:val="auto"/>
          <w:sz w:val="22"/>
          <w:szCs w:val="22"/>
        </w:rPr>
      </w:pPr>
    </w:p>
    <w:p w14:paraId="33A8E877" w14:textId="77777777" w:rsidR="00A4592B" w:rsidRDefault="00A4592B" w:rsidP="00870511">
      <w:pPr>
        <w:pStyle w:val="Style5"/>
        <w:widowControl/>
        <w:spacing w:before="48" w:line="240" w:lineRule="auto"/>
        <w:ind w:right="115"/>
        <w:contextualSpacing/>
        <w:jc w:val="center"/>
        <w:rPr>
          <w:rStyle w:val="FontStyle45"/>
          <w:rFonts w:cs="Calibri"/>
          <w:bCs/>
          <w:sz w:val="22"/>
          <w:szCs w:val="22"/>
        </w:rPr>
      </w:pPr>
      <w:r w:rsidRPr="0050433D">
        <w:rPr>
          <w:rStyle w:val="FontStyle45"/>
          <w:rFonts w:cs="Calibri"/>
          <w:bCs/>
          <w:sz w:val="22"/>
          <w:szCs w:val="22"/>
        </w:rPr>
        <w:lastRenderedPageBreak/>
        <w:t>IX.</w:t>
      </w:r>
      <w:r>
        <w:rPr>
          <w:rStyle w:val="FontStyle45"/>
          <w:rFonts w:cs="Calibri"/>
          <w:bCs/>
          <w:sz w:val="22"/>
          <w:szCs w:val="22"/>
        </w:rPr>
        <w:t xml:space="preserve">  </w:t>
      </w:r>
      <w:r w:rsidRPr="0050433D">
        <w:rPr>
          <w:rStyle w:val="FontStyle45"/>
          <w:rFonts w:cs="Calibri"/>
          <w:bCs/>
          <w:sz w:val="22"/>
          <w:szCs w:val="22"/>
        </w:rPr>
        <w:t>Práva z vadného plnění, záruka za jakost</w:t>
      </w:r>
    </w:p>
    <w:p w14:paraId="71EAE5AF"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5B7A5D37" w14:textId="77777777"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Právo kupujícího z vadného plnění zakládá vada, kterou má </w:t>
      </w:r>
      <w:r>
        <w:rPr>
          <w:rStyle w:val="FontStyle47"/>
          <w:rFonts w:cs="Calibri"/>
          <w:color w:val="auto"/>
          <w:sz w:val="22"/>
          <w:szCs w:val="22"/>
        </w:rPr>
        <w:t>předmět plnění</w:t>
      </w:r>
      <w:r w:rsidRPr="0050433D">
        <w:rPr>
          <w:rStyle w:val="FontStyle47"/>
          <w:rFonts w:cs="Calibri"/>
          <w:color w:val="auto"/>
          <w:sz w:val="22"/>
          <w:szCs w:val="22"/>
        </w:rPr>
        <w:t xml:space="preserve"> při přechodu nebezpečí na kupujícího, byť se projeví až později. Právo kupujícího založí i později vzniklá vada, kterou prodávající způsobil porušením své povinnosti. Povinnosti prodávajícího ze záruky tím nejsou dotčeny.</w:t>
      </w:r>
    </w:p>
    <w:p w14:paraId="0056DD87" w14:textId="77777777"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poskytuje na předmět </w:t>
      </w:r>
      <w:r>
        <w:rPr>
          <w:rStyle w:val="FontStyle47"/>
          <w:rFonts w:cs="Calibri"/>
          <w:color w:val="auto"/>
          <w:sz w:val="22"/>
          <w:szCs w:val="22"/>
        </w:rPr>
        <w:t>plnění</w:t>
      </w:r>
      <w:r w:rsidRPr="0050433D">
        <w:rPr>
          <w:rStyle w:val="FontStyle47"/>
          <w:rFonts w:cs="Calibri"/>
          <w:color w:val="auto"/>
          <w:sz w:val="22"/>
          <w:szCs w:val="22"/>
        </w:rPr>
        <w:t xml:space="preserve"> záruku, že je nový, v bezvadném stavu a způsobilý k řádnému užívání v souladu s účelem této smlouvy po celou dobu trv</w:t>
      </w:r>
      <w:r w:rsidRPr="008830AC">
        <w:rPr>
          <w:rStyle w:val="FontStyle47"/>
          <w:rFonts w:cs="Calibri"/>
          <w:color w:val="auto"/>
          <w:sz w:val="22"/>
          <w:szCs w:val="22"/>
        </w:rPr>
        <w:t xml:space="preserve">ání </w:t>
      </w:r>
      <w:r w:rsidRPr="00336175">
        <w:rPr>
          <w:rStyle w:val="FontStyle47"/>
          <w:rFonts w:cs="Calibri"/>
          <w:color w:val="auto"/>
          <w:sz w:val="22"/>
          <w:szCs w:val="22"/>
          <w:highlight w:val="yellow"/>
        </w:rPr>
        <w:t>…... -leté</w:t>
      </w:r>
      <w:r w:rsidRPr="008830AC">
        <w:rPr>
          <w:rStyle w:val="FontStyle47"/>
          <w:rFonts w:cs="Calibri"/>
          <w:color w:val="auto"/>
          <w:sz w:val="22"/>
          <w:szCs w:val="22"/>
        </w:rPr>
        <w:t xml:space="preserve"> záruční</w:t>
      </w:r>
      <w:r w:rsidRPr="0050433D">
        <w:rPr>
          <w:rStyle w:val="FontStyle47"/>
          <w:rFonts w:cs="Calibri"/>
          <w:color w:val="auto"/>
          <w:sz w:val="22"/>
          <w:szCs w:val="22"/>
        </w:rPr>
        <w:t xml:space="preserve"> doby. Prodávající poskytuje na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a jeho součásti a doplňky následující záruky za jakost, přičemž záruční doba začíná běžet od okamžiku převzetí kupujícím.</w:t>
      </w:r>
    </w:p>
    <w:p w14:paraId="1F7D2FA7" w14:textId="77777777"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14:paraId="2099E892" w14:textId="5FE9463B" w:rsidR="00A4592B"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301C0D">
        <w:rPr>
          <w:rStyle w:val="FontStyle47"/>
          <w:rFonts w:cs="Calibri"/>
          <w:color w:val="auto"/>
          <w:sz w:val="22"/>
          <w:szCs w:val="22"/>
        </w:rPr>
        <w:t xml:space="preserve">Prodávající je povinen bezplatně odstranit vady z vadného plnění a ty, na něž se vztahuje záruka (dále </w:t>
      </w:r>
    </w:p>
    <w:p w14:paraId="4B7BF52A" w14:textId="77777777" w:rsidR="00A4592B" w:rsidRDefault="00A4592B" w:rsidP="00870511">
      <w:pPr>
        <w:pStyle w:val="Style23"/>
        <w:widowControl/>
        <w:tabs>
          <w:tab w:val="left" w:pos="355"/>
        </w:tabs>
        <w:spacing w:line="240"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proofErr w:type="gramStart"/>
      <w:r w:rsidRPr="00301C0D">
        <w:rPr>
          <w:rStyle w:val="FontStyle47"/>
          <w:rFonts w:cs="Calibri"/>
          <w:color w:val="auto"/>
          <w:sz w:val="22"/>
          <w:szCs w:val="22"/>
        </w:rPr>
        <w:t xml:space="preserve">jen  </w:t>
      </w:r>
      <w:r w:rsidRPr="00190F65">
        <w:rPr>
          <w:rStyle w:val="FontStyle44"/>
          <w:rFonts w:cs="Calibri"/>
          <w:iCs/>
          <w:sz w:val="22"/>
          <w:szCs w:val="22"/>
        </w:rPr>
        <w:t>„</w:t>
      </w:r>
      <w:proofErr w:type="gramEnd"/>
      <w:r w:rsidRPr="00190F65">
        <w:rPr>
          <w:rStyle w:val="FontStyle44"/>
          <w:rFonts w:cs="Calibri"/>
          <w:iCs/>
          <w:sz w:val="22"/>
          <w:szCs w:val="22"/>
        </w:rPr>
        <w:t xml:space="preserve">vady"), </w:t>
      </w:r>
      <w:r w:rsidRPr="00190F65">
        <w:rPr>
          <w:rStyle w:val="FontStyle47"/>
          <w:rFonts w:cs="Calibri"/>
          <w:color w:val="auto"/>
          <w:sz w:val="22"/>
          <w:szCs w:val="22"/>
        </w:rPr>
        <w:t xml:space="preserve">a to </w:t>
      </w:r>
      <w:r w:rsidRPr="00C27EB6">
        <w:rPr>
          <w:rStyle w:val="FontStyle47"/>
          <w:rFonts w:cs="Calibri"/>
          <w:color w:val="auto"/>
          <w:sz w:val="22"/>
          <w:szCs w:val="22"/>
        </w:rPr>
        <w:t>nejpozději do 10 dnů ode</w:t>
      </w:r>
      <w:r w:rsidRPr="00190F65">
        <w:rPr>
          <w:rStyle w:val="FontStyle47"/>
          <w:rFonts w:cs="Calibri"/>
          <w:color w:val="auto"/>
          <w:sz w:val="22"/>
          <w:szCs w:val="22"/>
        </w:rPr>
        <w:t xml:space="preserve"> dne doručení písemného oznámení o vadách. Za odstranění </w:t>
      </w:r>
    </w:p>
    <w:p w14:paraId="6D793B13" w14:textId="77777777" w:rsidR="00A4592B" w:rsidRPr="00190F65" w:rsidRDefault="00A4592B" w:rsidP="00870511">
      <w:pPr>
        <w:pStyle w:val="Style23"/>
        <w:widowControl/>
        <w:tabs>
          <w:tab w:val="left" w:pos="355"/>
        </w:tabs>
        <w:spacing w:line="240"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r w:rsidRPr="00190F65">
        <w:rPr>
          <w:rStyle w:val="FontStyle47"/>
          <w:rFonts w:cs="Calibri"/>
          <w:color w:val="auto"/>
          <w:sz w:val="22"/>
          <w:szCs w:val="22"/>
        </w:rPr>
        <w:t xml:space="preserve">vady, se považuje stav, kdy je předmět </w:t>
      </w:r>
      <w:r>
        <w:rPr>
          <w:rStyle w:val="FontStyle47"/>
          <w:rFonts w:cs="Calibri"/>
          <w:color w:val="auto"/>
          <w:sz w:val="22"/>
          <w:szCs w:val="22"/>
        </w:rPr>
        <w:t>plnění</w:t>
      </w:r>
      <w:r w:rsidRPr="00190F65">
        <w:rPr>
          <w:rStyle w:val="FontStyle47"/>
          <w:rFonts w:cs="Calibri"/>
          <w:color w:val="auto"/>
          <w:sz w:val="22"/>
          <w:szCs w:val="22"/>
        </w:rPr>
        <w:t xml:space="preserve"> bez této vady předán kupujícímu.</w:t>
      </w:r>
    </w:p>
    <w:p w14:paraId="5EDC3A8B" w14:textId="77777777" w:rsidR="00A4592B" w:rsidRPr="0050433D" w:rsidRDefault="00A4592B" w:rsidP="00870511">
      <w:pPr>
        <w:pStyle w:val="Style5"/>
        <w:widowControl/>
        <w:spacing w:line="240" w:lineRule="auto"/>
        <w:ind w:right="134"/>
        <w:contextualSpacing/>
        <w:rPr>
          <w:rStyle w:val="FontStyle47"/>
          <w:rFonts w:cs="Calibri"/>
          <w:color w:val="auto"/>
          <w:sz w:val="22"/>
          <w:szCs w:val="22"/>
        </w:rPr>
      </w:pPr>
    </w:p>
    <w:p w14:paraId="41BEBD0A" w14:textId="77777777" w:rsidR="00A4592B" w:rsidRDefault="00A4592B" w:rsidP="00870511">
      <w:pPr>
        <w:pStyle w:val="Style5"/>
        <w:widowControl/>
        <w:spacing w:before="106" w:line="240" w:lineRule="auto"/>
        <w:ind w:right="34"/>
        <w:contextualSpacing/>
        <w:jc w:val="center"/>
        <w:rPr>
          <w:rStyle w:val="FontStyle45"/>
          <w:rFonts w:cs="Calibri"/>
          <w:bCs/>
          <w:sz w:val="22"/>
          <w:szCs w:val="22"/>
        </w:rPr>
      </w:pPr>
      <w:r w:rsidRPr="0050433D">
        <w:rPr>
          <w:rStyle w:val="FontStyle45"/>
          <w:rFonts w:cs="Calibri"/>
          <w:bCs/>
          <w:sz w:val="22"/>
          <w:szCs w:val="22"/>
        </w:rPr>
        <w:t>X.</w:t>
      </w:r>
      <w:r>
        <w:rPr>
          <w:rStyle w:val="FontStyle45"/>
          <w:rFonts w:cs="Calibri"/>
          <w:bCs/>
          <w:sz w:val="22"/>
          <w:szCs w:val="22"/>
        </w:rPr>
        <w:t xml:space="preserve">  </w:t>
      </w:r>
      <w:r w:rsidRPr="0050433D">
        <w:rPr>
          <w:rStyle w:val="FontStyle45"/>
          <w:rFonts w:cs="Calibri"/>
          <w:bCs/>
          <w:sz w:val="22"/>
          <w:szCs w:val="22"/>
        </w:rPr>
        <w:t>Sankce, ukončení smlouvy</w:t>
      </w:r>
    </w:p>
    <w:p w14:paraId="4D66FA9B"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02A8DB36" w14:textId="77777777" w:rsidR="00A4592B" w:rsidRPr="0050433D" w:rsidRDefault="00A4592B" w:rsidP="00870511">
      <w:pPr>
        <w:pStyle w:val="Style23"/>
        <w:widowControl/>
        <w:numPr>
          <w:ilvl w:val="0"/>
          <w:numId w:val="8"/>
        </w:numPr>
        <w:tabs>
          <w:tab w:val="left" w:pos="427"/>
        </w:tabs>
        <w:spacing w:before="5"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14:paraId="22EE645C" w14:textId="77777777" w:rsidR="00A4592B" w:rsidRPr="0050433D" w:rsidRDefault="00A4592B" w:rsidP="00870511">
      <w:pPr>
        <w:pStyle w:val="Style23"/>
        <w:widowControl/>
        <w:numPr>
          <w:ilvl w:val="0"/>
          <w:numId w:val="8"/>
        </w:numPr>
        <w:tabs>
          <w:tab w:val="left" w:pos="427"/>
        </w:tabs>
        <w:spacing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svůj závazek řádně a včas odevzdat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je kupující oprávněn požadovat po prodávajícím zaplacení smluvní pokuty ve výši 500 Kč za každý i započatý den prodlení, až do řádného odevzdání předmětu </w:t>
      </w:r>
      <w:r>
        <w:rPr>
          <w:rStyle w:val="FontStyle47"/>
          <w:rFonts w:cs="Calibri"/>
          <w:color w:val="auto"/>
          <w:sz w:val="22"/>
          <w:szCs w:val="22"/>
        </w:rPr>
        <w:t>plnění</w:t>
      </w:r>
      <w:r w:rsidRPr="0050433D">
        <w:rPr>
          <w:rStyle w:val="FontStyle47"/>
          <w:rFonts w:cs="Calibri"/>
          <w:color w:val="auto"/>
          <w:sz w:val="22"/>
          <w:szCs w:val="22"/>
        </w:rPr>
        <w:t xml:space="preserve"> a prodávající je povinen takto požadovanou smluvní pokutu zaplatit.</w:t>
      </w:r>
    </w:p>
    <w:p w14:paraId="2E8CEAAD" w14:textId="77777777" w:rsidR="00A4592B" w:rsidRPr="0050433D" w:rsidRDefault="00A4592B" w:rsidP="00870511">
      <w:pPr>
        <w:pStyle w:val="Style23"/>
        <w:widowControl/>
        <w:numPr>
          <w:ilvl w:val="0"/>
          <w:numId w:val="8"/>
        </w:numPr>
        <w:tabs>
          <w:tab w:val="left" w:pos="427"/>
        </w:tabs>
        <w:spacing w:before="5"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Nesplní-li prodávající v dohodnutém termínu svůj závazek odstranit řádně uplatněné vady, je kupující oprávněn požadovat na prodávajícím zaplacení smluvní pokuty ve výši 1 000 Kč za každý započatý den prodlení až do jejich úplného odstranění a prodávající se zavazuje takto požadovanou smluvní pokutu kupujícímu zaplatit.</w:t>
      </w:r>
    </w:p>
    <w:p w14:paraId="6F13C3BD" w14:textId="77777777" w:rsidR="00A4592B" w:rsidRPr="0050433D" w:rsidRDefault="00A4592B" w:rsidP="00870511">
      <w:pPr>
        <w:pStyle w:val="Style23"/>
        <w:widowControl/>
        <w:numPr>
          <w:ilvl w:val="0"/>
          <w:numId w:val="9"/>
        </w:numPr>
        <w:tabs>
          <w:tab w:val="left" w:pos="422"/>
        </w:tabs>
        <w:spacing w:before="5" w:line="240" w:lineRule="auto"/>
        <w:ind w:left="422" w:hanging="422"/>
        <w:contextualSpacing/>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64492225" w14:textId="77777777" w:rsidR="00A4592B" w:rsidRPr="0050433D"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14:paraId="64AFC247" w14:textId="77777777" w:rsidR="00A4592B" w:rsidRPr="0050433D" w:rsidRDefault="00A4592B" w:rsidP="00870511">
      <w:pPr>
        <w:pStyle w:val="Style23"/>
        <w:widowControl/>
        <w:numPr>
          <w:ilvl w:val="0"/>
          <w:numId w:val="9"/>
        </w:numPr>
        <w:tabs>
          <w:tab w:val="left" w:pos="422"/>
        </w:tabs>
        <w:spacing w:before="5" w:line="240" w:lineRule="auto"/>
        <w:ind w:left="422" w:hanging="422"/>
        <w:contextualSpacing/>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14:paraId="45BCF9A8" w14:textId="77777777" w:rsidR="00A4592B"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w:t>
      </w:r>
      <w:r>
        <w:rPr>
          <w:rStyle w:val="FontStyle47"/>
          <w:rFonts w:cs="Calibri"/>
          <w:color w:val="auto"/>
          <w:sz w:val="22"/>
          <w:szCs w:val="22"/>
        </w:rPr>
        <w:t>m</w:t>
      </w:r>
      <w:r w:rsidRPr="0050433D">
        <w:rPr>
          <w:rStyle w:val="FontStyle47"/>
          <w:rFonts w:cs="Calibri"/>
          <w:color w:val="auto"/>
          <w:sz w:val="22"/>
          <w:szCs w:val="22"/>
        </w:rPr>
        <w:t xml:space="preserve"> státu, pak patnáctý pracovní den po odeslání.</w:t>
      </w:r>
    </w:p>
    <w:p w14:paraId="7DC27007" w14:textId="77777777" w:rsidR="00A4592B" w:rsidRPr="000F1EBB" w:rsidRDefault="00A4592B" w:rsidP="00870511">
      <w:pPr>
        <w:pStyle w:val="Style23"/>
        <w:widowControl/>
        <w:numPr>
          <w:ilvl w:val="0"/>
          <w:numId w:val="9"/>
        </w:numPr>
        <w:tabs>
          <w:tab w:val="left" w:pos="422"/>
        </w:tabs>
        <w:spacing w:before="5" w:line="240" w:lineRule="auto"/>
        <w:ind w:left="422" w:right="14" w:hanging="422"/>
        <w:contextualSpacing/>
        <w:rPr>
          <w:sz w:val="22"/>
          <w:szCs w:val="22"/>
        </w:rPr>
      </w:pPr>
      <w:r w:rsidRPr="000F1EBB">
        <w:rPr>
          <w:rStyle w:val="FontStyle47"/>
          <w:rFonts w:cs="Calibri"/>
          <w:color w:val="auto"/>
          <w:sz w:val="22"/>
          <w:szCs w:val="22"/>
        </w:rPr>
        <w:t>Smluvní strany se dohodly, že za podstatné porušení této smlouvy ze strany prodávajícího považují zejména:</w:t>
      </w:r>
    </w:p>
    <w:p w14:paraId="2750C01E" w14:textId="77777777" w:rsidR="00A4592B" w:rsidRPr="0050433D" w:rsidRDefault="00A4592B" w:rsidP="00870511">
      <w:pPr>
        <w:pStyle w:val="Style23"/>
        <w:widowControl/>
        <w:numPr>
          <w:ilvl w:val="0"/>
          <w:numId w:val="12"/>
        </w:numPr>
        <w:tabs>
          <w:tab w:val="left" w:pos="427"/>
        </w:tabs>
        <w:spacing w:before="5" w:line="240"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u něhož se opakovaně (více než jednou) vyskytne stejná vada nebo u něhož se i jen jednorázově vyskytne v průběhu záru</w:t>
      </w:r>
      <w:r>
        <w:rPr>
          <w:rStyle w:val="FontStyle47"/>
          <w:rFonts w:cs="Calibri"/>
          <w:color w:val="auto"/>
          <w:sz w:val="22"/>
          <w:szCs w:val="22"/>
        </w:rPr>
        <w:t>ční doby více než 5 různých vad, které nejsou zaviněny chybou obsluhy,</w:t>
      </w:r>
    </w:p>
    <w:p w14:paraId="5FE7173D" w14:textId="77777777" w:rsidR="00A4592B" w:rsidRPr="0009779A" w:rsidRDefault="00A4592B" w:rsidP="00870511">
      <w:pPr>
        <w:pStyle w:val="Style23"/>
        <w:widowControl/>
        <w:numPr>
          <w:ilvl w:val="0"/>
          <w:numId w:val="12"/>
        </w:numPr>
        <w:tabs>
          <w:tab w:val="left" w:pos="427"/>
        </w:tabs>
        <w:spacing w:before="5" w:line="240"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w:t>
      </w:r>
      <w:r>
        <w:rPr>
          <w:rStyle w:val="FontStyle47"/>
          <w:rFonts w:cs="Calibri"/>
          <w:color w:val="auto"/>
          <w:sz w:val="22"/>
          <w:szCs w:val="22"/>
        </w:rPr>
        <w:t>plnění</w:t>
      </w:r>
      <w:r w:rsidRPr="0009779A">
        <w:rPr>
          <w:rStyle w:val="FontStyle47"/>
          <w:rFonts w:cs="Calibri"/>
          <w:color w:val="auto"/>
          <w:sz w:val="22"/>
          <w:szCs w:val="22"/>
        </w:rPr>
        <w:t xml:space="preserve"> delší než 10 kalendářních dnů.</w:t>
      </w:r>
    </w:p>
    <w:p w14:paraId="3F735EEB" w14:textId="77777777" w:rsidR="00A4592B" w:rsidRPr="00D81C18" w:rsidRDefault="00A4592B" w:rsidP="00870511">
      <w:pPr>
        <w:pStyle w:val="Style23"/>
        <w:widowControl/>
        <w:numPr>
          <w:ilvl w:val="0"/>
          <w:numId w:val="9"/>
        </w:numPr>
        <w:tabs>
          <w:tab w:val="left" w:pos="422"/>
        </w:tabs>
        <w:spacing w:before="5" w:line="240" w:lineRule="auto"/>
        <w:ind w:left="422" w:right="14" w:hanging="422"/>
        <w:contextualSpacing/>
        <w:rPr>
          <w:rStyle w:val="FontStyle45"/>
          <w:rFonts w:cs="Calibri"/>
          <w:bCs/>
          <w:sz w:val="22"/>
          <w:szCs w:val="22"/>
        </w:rPr>
      </w:pPr>
      <w:r w:rsidRPr="00D81C18">
        <w:rPr>
          <w:rStyle w:val="FontStyle47"/>
          <w:rFonts w:cs="Calibri"/>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14:paraId="480D3C74" w14:textId="77777777" w:rsidR="00A4592B" w:rsidRDefault="00A4592B" w:rsidP="00870511">
      <w:pPr>
        <w:pStyle w:val="Style5"/>
        <w:widowControl/>
        <w:spacing w:before="91" w:line="240" w:lineRule="auto"/>
        <w:ind w:right="14"/>
        <w:contextualSpacing/>
        <w:jc w:val="center"/>
        <w:rPr>
          <w:rStyle w:val="FontStyle45"/>
          <w:rFonts w:cs="Calibri"/>
          <w:bCs/>
          <w:sz w:val="22"/>
          <w:szCs w:val="22"/>
        </w:rPr>
      </w:pPr>
    </w:p>
    <w:p w14:paraId="3ED51B3D" w14:textId="77777777" w:rsidR="00A4592B" w:rsidRDefault="00A4592B" w:rsidP="00870511">
      <w:pPr>
        <w:pStyle w:val="Style5"/>
        <w:widowControl/>
        <w:spacing w:before="91" w:line="240" w:lineRule="auto"/>
        <w:ind w:right="14"/>
        <w:contextualSpacing/>
        <w:jc w:val="center"/>
        <w:rPr>
          <w:rStyle w:val="FontStyle45"/>
          <w:rFonts w:cs="Calibri"/>
          <w:bCs/>
          <w:sz w:val="22"/>
          <w:szCs w:val="22"/>
        </w:rPr>
      </w:pPr>
      <w:r w:rsidRPr="0050433D">
        <w:rPr>
          <w:rStyle w:val="FontStyle45"/>
          <w:rFonts w:cs="Calibri"/>
          <w:bCs/>
          <w:sz w:val="22"/>
          <w:szCs w:val="22"/>
        </w:rPr>
        <w:t>XI.</w:t>
      </w:r>
      <w:r>
        <w:rPr>
          <w:rStyle w:val="FontStyle45"/>
          <w:rFonts w:cs="Calibri"/>
          <w:bCs/>
          <w:sz w:val="22"/>
          <w:szCs w:val="22"/>
        </w:rPr>
        <w:t xml:space="preserve">  </w:t>
      </w:r>
      <w:r w:rsidRPr="0050433D">
        <w:rPr>
          <w:rStyle w:val="FontStyle45"/>
          <w:rFonts w:cs="Calibri"/>
          <w:bCs/>
          <w:sz w:val="22"/>
          <w:szCs w:val="22"/>
        </w:rPr>
        <w:t>Ostatní ujednání</w:t>
      </w:r>
    </w:p>
    <w:p w14:paraId="1082B89F"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01F16DDA" w14:textId="77777777" w:rsidR="00A4592B" w:rsidRPr="0050433D" w:rsidRDefault="00A4592B" w:rsidP="00870511">
      <w:pPr>
        <w:pStyle w:val="Style10"/>
        <w:widowControl/>
        <w:numPr>
          <w:ilvl w:val="0"/>
          <w:numId w:val="10"/>
        </w:numPr>
        <w:tabs>
          <w:tab w:val="left" w:pos="350"/>
        </w:tabs>
        <w:spacing w:before="5" w:line="240" w:lineRule="auto"/>
        <w:ind w:left="350" w:hanging="350"/>
        <w:contextualSpacing/>
        <w:rPr>
          <w:rStyle w:val="FontStyle47"/>
          <w:rFonts w:cs="Calibri"/>
          <w:color w:val="auto"/>
          <w:sz w:val="22"/>
          <w:szCs w:val="22"/>
        </w:rPr>
      </w:pPr>
      <w:r w:rsidRPr="0009779A">
        <w:rPr>
          <w:rStyle w:val="FontStyle45"/>
          <w:b w:val="0"/>
          <w:bCs/>
          <w:sz w:val="22"/>
          <w:szCs w:val="22"/>
        </w:rPr>
        <w:t>Tato smlouva</w:t>
      </w:r>
      <w:r w:rsidRPr="0009779A">
        <w:rPr>
          <w:rStyle w:val="FontStyle47"/>
          <w:rFonts w:cs="Calibri"/>
          <w:b/>
          <w:color w:val="auto"/>
          <w:sz w:val="22"/>
          <w:szCs w:val="22"/>
        </w:rPr>
        <w:t xml:space="preserve"> </w:t>
      </w:r>
      <w:r w:rsidRPr="0009779A">
        <w:rPr>
          <w:rStyle w:val="FontStyle47"/>
          <w:rFonts w:cs="Calibri"/>
          <w:color w:val="auto"/>
          <w:sz w:val="22"/>
          <w:szCs w:val="22"/>
        </w:rPr>
        <w:t>a</w:t>
      </w:r>
      <w:r w:rsidRPr="0050433D">
        <w:rPr>
          <w:rStyle w:val="FontStyle47"/>
          <w:rFonts w:cs="Calibri"/>
          <w:color w:val="auto"/>
          <w:sz w:val="22"/>
          <w:szCs w:val="22"/>
        </w:rPr>
        <w:t xml:space="preserve"> práva a povinnosti z ní vzniklá i výslovně touto smlouvou neupravená se řídí příslušnými ustanoveními zákona č. 89/2012 Sb., občanský zákoník, v platném znění.</w:t>
      </w:r>
    </w:p>
    <w:p w14:paraId="260FFF9E" w14:textId="77777777" w:rsidR="00A4592B" w:rsidRPr="0050433D" w:rsidRDefault="00A4592B" w:rsidP="00870511">
      <w:pPr>
        <w:pStyle w:val="Style10"/>
        <w:widowControl/>
        <w:numPr>
          <w:ilvl w:val="0"/>
          <w:numId w:val="10"/>
        </w:numPr>
        <w:tabs>
          <w:tab w:val="left" w:pos="350"/>
        </w:tabs>
        <w:spacing w:before="5" w:line="240" w:lineRule="auto"/>
        <w:ind w:left="350" w:hanging="350"/>
        <w:contextualSpacing/>
        <w:rPr>
          <w:rStyle w:val="FontStyle47"/>
          <w:rFonts w:cs="Calibri"/>
          <w:color w:val="auto"/>
          <w:sz w:val="22"/>
          <w:szCs w:val="22"/>
        </w:rPr>
      </w:pPr>
      <w:r>
        <w:rPr>
          <w:rStyle w:val="FontStyle47"/>
          <w:rFonts w:cs="Calibri"/>
          <w:color w:val="auto"/>
          <w:sz w:val="22"/>
          <w:szCs w:val="22"/>
        </w:rPr>
        <w:lastRenderedPageBreak/>
        <w:t>Účastníci smlouvy</w:t>
      </w:r>
      <w:r w:rsidRPr="0050433D">
        <w:rPr>
          <w:rStyle w:val="FontStyle47"/>
          <w:rFonts w:cs="Calibri"/>
          <w:color w:val="auto"/>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14:paraId="4ECE0573"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Smluvní strany si sjednávají, že zásilka odeslaná s využitím provozovatele poštovních služeb nebo elektronická zásilka zaslaná prostřednictvím datové schránky došla třetí pracovní den po odeslání, při sporu pak domněnku doby dojití prokazuje odesílatel.</w:t>
      </w:r>
    </w:p>
    <w:p w14:paraId="50B3EE55"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14:paraId="21CB1FC0"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088DDFAC"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 xml:space="preserve">Prodávající přebírá podle </w:t>
      </w:r>
      <w:proofErr w:type="spellStart"/>
      <w:r w:rsidRPr="0050433D">
        <w:rPr>
          <w:rStyle w:val="FontStyle47"/>
          <w:rFonts w:cs="Calibri"/>
          <w:color w:val="auto"/>
          <w:sz w:val="22"/>
          <w:szCs w:val="22"/>
        </w:rPr>
        <w:t>ust</w:t>
      </w:r>
      <w:proofErr w:type="spellEnd"/>
      <w:r w:rsidRPr="0050433D">
        <w:rPr>
          <w:rStyle w:val="FontStyle47"/>
          <w:rFonts w:cs="Calibri"/>
          <w:color w:val="auto"/>
          <w:sz w:val="22"/>
          <w:szCs w:val="22"/>
        </w:rPr>
        <w:t>. § 1765 občanského zákoníku riziko změny o</w:t>
      </w:r>
      <w:r>
        <w:rPr>
          <w:rStyle w:val="FontStyle47"/>
          <w:rFonts w:cs="Calibri"/>
          <w:color w:val="auto"/>
          <w:sz w:val="22"/>
          <w:szCs w:val="22"/>
        </w:rPr>
        <w:t>kolností, zejména v souvislosti</w:t>
      </w:r>
      <w:r>
        <w:rPr>
          <w:rStyle w:val="FontStyle47"/>
          <w:rFonts w:cs="Calibri"/>
          <w:color w:val="auto"/>
          <w:sz w:val="22"/>
          <w:szCs w:val="22"/>
        </w:rPr>
        <w:br/>
      </w:r>
      <w:r w:rsidRPr="0050433D">
        <w:rPr>
          <w:rStyle w:val="FontStyle47"/>
          <w:rFonts w:cs="Calibri"/>
          <w:color w:val="auto"/>
          <w:sz w:val="22"/>
          <w:szCs w:val="22"/>
        </w:rPr>
        <w:t>s měnovými výkyvy a výkyvy cen.</w:t>
      </w:r>
    </w:p>
    <w:p w14:paraId="45CA7192"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14:paraId="0273CEB3"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14:paraId="2FCD68A5"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76343D95" w14:textId="07BFF5C0" w:rsidR="00A4592B" w:rsidRPr="0050433D"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právních předpisů (zejména zákonem č. 106/1999 Sb., o svobodném přístupu k informacím, v platném znění).</w:t>
      </w:r>
    </w:p>
    <w:p w14:paraId="4D2B8473" w14:textId="77777777" w:rsidR="00A4592B" w:rsidRPr="0050433D"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14:paraId="19850B6B" w14:textId="7254FCF7" w:rsidR="00A4592B" w:rsidRPr="000F1EBB"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0F1EBB">
        <w:rPr>
          <w:rStyle w:val="FontStyle47"/>
          <w:rFonts w:cs="Calibri"/>
          <w:color w:val="auto"/>
          <w:sz w:val="22"/>
          <w:szCs w:val="22"/>
        </w:rPr>
        <w:t>Pro řešení sporů smluvních stran z této smlouvy</w:t>
      </w:r>
      <w:r>
        <w:rPr>
          <w:rStyle w:val="FontStyle47"/>
          <w:rFonts w:cs="Calibri"/>
          <w:color w:val="auto"/>
          <w:sz w:val="22"/>
          <w:szCs w:val="22"/>
        </w:rPr>
        <w:t xml:space="preserve"> se postupuje dle platné právní úpravy.</w:t>
      </w:r>
    </w:p>
    <w:p w14:paraId="2013C0F8" w14:textId="62581098" w:rsidR="00A4592B" w:rsidRDefault="00A4592B" w:rsidP="00870511">
      <w:pPr>
        <w:pStyle w:val="Style10"/>
        <w:widowControl/>
        <w:numPr>
          <w:ilvl w:val="0"/>
          <w:numId w:val="11"/>
        </w:numPr>
        <w:tabs>
          <w:tab w:val="left" w:pos="350"/>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Smlouva nabývá platnosti okamžikem jejího podpisu poslední smluvní stranou</w:t>
      </w:r>
      <w:r>
        <w:rPr>
          <w:rStyle w:val="FontStyle47"/>
          <w:rFonts w:cs="Calibri"/>
          <w:color w:val="auto"/>
          <w:sz w:val="22"/>
          <w:szCs w:val="22"/>
        </w:rPr>
        <w:t xml:space="preserve"> a účinností dnem jejího </w:t>
      </w:r>
    </w:p>
    <w:p w14:paraId="30DEAD4E" w14:textId="77777777" w:rsidR="00A4592B" w:rsidRPr="0050433D" w:rsidRDefault="00A4592B" w:rsidP="00870511">
      <w:pPr>
        <w:pStyle w:val="Style10"/>
        <w:widowControl/>
        <w:tabs>
          <w:tab w:val="left" w:pos="350"/>
        </w:tabs>
        <w:spacing w:before="5" w:line="240" w:lineRule="auto"/>
        <w:ind w:firstLine="0"/>
        <w:contextualSpacing/>
        <w:rPr>
          <w:rStyle w:val="FontStyle47"/>
          <w:rFonts w:cs="Calibri"/>
          <w:color w:val="auto"/>
          <w:sz w:val="22"/>
          <w:szCs w:val="22"/>
        </w:rPr>
      </w:pPr>
      <w:r>
        <w:rPr>
          <w:rStyle w:val="FontStyle47"/>
          <w:rFonts w:cs="Calibri"/>
          <w:color w:val="auto"/>
          <w:sz w:val="22"/>
          <w:szCs w:val="22"/>
        </w:rPr>
        <w:t xml:space="preserve">       zveřejnění v registru smluv</w:t>
      </w:r>
      <w:r w:rsidRPr="0050433D">
        <w:rPr>
          <w:rStyle w:val="FontStyle47"/>
          <w:rFonts w:cs="Calibri"/>
          <w:color w:val="auto"/>
          <w:sz w:val="22"/>
          <w:szCs w:val="22"/>
        </w:rPr>
        <w:t>.</w:t>
      </w:r>
    </w:p>
    <w:p w14:paraId="69AB608D" w14:textId="462D1E3B" w:rsidR="00A4592B" w:rsidRDefault="00A4592B" w:rsidP="00870511">
      <w:pPr>
        <w:pStyle w:val="Style10"/>
        <w:widowControl/>
        <w:numPr>
          <w:ilvl w:val="0"/>
          <w:numId w:val="11"/>
        </w:numPr>
        <w:tabs>
          <w:tab w:val="left" w:pos="350"/>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Smluvní strany se s obsahem smlouvy seznámily, souhlasí s ním a po přečt</w:t>
      </w:r>
      <w:r>
        <w:rPr>
          <w:rStyle w:val="FontStyle47"/>
          <w:rFonts w:cs="Calibri"/>
          <w:color w:val="auto"/>
          <w:sz w:val="22"/>
          <w:szCs w:val="22"/>
        </w:rPr>
        <w:t>ení prohlašují, že byla sepsána</w:t>
      </w:r>
    </w:p>
    <w:p w14:paraId="6EA3EB8B" w14:textId="77777777" w:rsidR="00A4592B" w:rsidRDefault="00A4592B" w:rsidP="00870511">
      <w:pPr>
        <w:pStyle w:val="Style10"/>
        <w:widowControl/>
        <w:tabs>
          <w:tab w:val="left" w:pos="350"/>
        </w:tabs>
        <w:spacing w:before="5" w:line="240" w:lineRule="auto"/>
        <w:ind w:left="426" w:hanging="426"/>
        <w:contextualSpacing/>
        <w:rPr>
          <w:rStyle w:val="FontStyle47"/>
          <w:rFonts w:cs="Calibri"/>
          <w:color w:val="auto"/>
          <w:sz w:val="22"/>
          <w:szCs w:val="22"/>
        </w:rPr>
      </w:pPr>
      <w:r>
        <w:rPr>
          <w:rStyle w:val="FontStyle47"/>
          <w:rFonts w:cs="Calibri"/>
          <w:color w:val="auto"/>
          <w:sz w:val="22"/>
          <w:szCs w:val="22"/>
        </w:rPr>
        <w:t xml:space="preserve">       </w:t>
      </w:r>
      <w:r w:rsidRPr="0050433D">
        <w:rPr>
          <w:rStyle w:val="FontStyle47"/>
          <w:rFonts w:cs="Calibri"/>
          <w:color w:val="auto"/>
          <w:sz w:val="22"/>
          <w:szCs w:val="22"/>
        </w:rPr>
        <w:t>dle jejich pravé, dobrovolné a svobodně projevené vůle v souladu s veř</w:t>
      </w:r>
      <w:r>
        <w:rPr>
          <w:rStyle w:val="FontStyle47"/>
          <w:rFonts w:cs="Calibri"/>
          <w:color w:val="auto"/>
          <w:sz w:val="22"/>
          <w:szCs w:val="22"/>
        </w:rPr>
        <w:t>ejným pořádkem a dobrými mravy,</w:t>
      </w:r>
    </w:p>
    <w:p w14:paraId="21902A09" w14:textId="77777777" w:rsidR="00A4592B" w:rsidRPr="0050433D" w:rsidRDefault="00A4592B" w:rsidP="00870511">
      <w:pPr>
        <w:pStyle w:val="Style10"/>
        <w:widowControl/>
        <w:tabs>
          <w:tab w:val="left" w:pos="350"/>
        </w:tabs>
        <w:spacing w:before="5" w:line="240" w:lineRule="auto"/>
        <w:ind w:left="426" w:hanging="426"/>
        <w:contextualSpacing/>
        <w:rPr>
          <w:rStyle w:val="FontStyle47"/>
          <w:rFonts w:asciiTheme="minorHAnsi" w:hAnsiTheme="minorHAnsi"/>
          <w:color w:val="auto"/>
          <w:sz w:val="22"/>
          <w:szCs w:val="22"/>
        </w:rPr>
      </w:pPr>
      <w:r>
        <w:rPr>
          <w:rStyle w:val="FontStyle47"/>
          <w:rFonts w:cs="Calibri"/>
          <w:color w:val="auto"/>
          <w:sz w:val="22"/>
          <w:szCs w:val="22"/>
        </w:rPr>
        <w:t xml:space="preserve">       </w:t>
      </w:r>
      <w:r w:rsidRPr="0050433D">
        <w:rPr>
          <w:rStyle w:val="FontStyle47"/>
          <w:rFonts w:cs="Calibri"/>
          <w:color w:val="auto"/>
          <w:sz w:val="22"/>
          <w:szCs w:val="22"/>
        </w:rPr>
        <w:t>na důkaz čehož připojují na konec smlouvy své podpisy.</w:t>
      </w:r>
    </w:p>
    <w:p w14:paraId="32A95C89" w14:textId="1F631533" w:rsidR="00A4592B" w:rsidRDefault="00A4592B" w:rsidP="00870511">
      <w:pPr>
        <w:pStyle w:val="Style10"/>
        <w:widowControl/>
        <w:numPr>
          <w:ilvl w:val="0"/>
          <w:numId w:val="11"/>
        </w:numPr>
        <w:tabs>
          <w:tab w:val="left" w:pos="350"/>
        </w:tabs>
        <w:spacing w:before="5" w:line="240" w:lineRule="auto"/>
        <w:ind w:left="346" w:hanging="346"/>
        <w:contextualSpacing/>
        <w:rPr>
          <w:rFonts w:asciiTheme="minorHAnsi" w:hAnsiTheme="minorHAnsi" w:cs="Arial"/>
          <w:sz w:val="22"/>
          <w:szCs w:val="22"/>
        </w:rPr>
      </w:pPr>
      <w:r w:rsidRPr="0050433D">
        <w:rPr>
          <w:rFonts w:asciiTheme="minorHAnsi" w:hAnsiTheme="minorHAnsi" w:cs="Arial"/>
          <w:sz w:val="22"/>
          <w:szCs w:val="22"/>
        </w:rPr>
        <w:t xml:space="preserve">Tato smlouva je vyhotovena ve </w:t>
      </w:r>
      <w:r>
        <w:rPr>
          <w:rFonts w:asciiTheme="minorHAnsi" w:hAnsiTheme="minorHAnsi" w:cs="Arial"/>
          <w:sz w:val="22"/>
          <w:szCs w:val="22"/>
        </w:rPr>
        <w:t>dvou</w:t>
      </w:r>
      <w:r w:rsidRPr="0050433D">
        <w:rPr>
          <w:rFonts w:asciiTheme="minorHAnsi" w:hAnsiTheme="minorHAnsi" w:cs="Arial"/>
          <w:sz w:val="22"/>
          <w:szCs w:val="22"/>
        </w:rPr>
        <w:t xml:space="preserve">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 xml:space="preserve">každá ze smluvních stran obdrží </w:t>
      </w:r>
      <w:r>
        <w:rPr>
          <w:rFonts w:asciiTheme="minorHAnsi" w:hAnsiTheme="minorHAnsi" w:cs="Arial"/>
          <w:sz w:val="22"/>
          <w:szCs w:val="22"/>
        </w:rPr>
        <w:t>jedno</w:t>
      </w:r>
      <w:r w:rsidRPr="0050433D">
        <w:rPr>
          <w:rFonts w:asciiTheme="minorHAnsi" w:hAnsiTheme="minorHAnsi" w:cs="Arial"/>
          <w:sz w:val="22"/>
          <w:szCs w:val="22"/>
        </w:rPr>
        <w:t xml:space="preserve"> vyhotovení.</w:t>
      </w:r>
    </w:p>
    <w:p w14:paraId="264FAF44" w14:textId="5CE68663" w:rsidR="00A4592B" w:rsidRDefault="00A4592B" w:rsidP="00870511">
      <w:pPr>
        <w:pStyle w:val="Style10"/>
        <w:widowControl/>
        <w:numPr>
          <w:ilvl w:val="0"/>
          <w:numId w:val="11"/>
        </w:numPr>
        <w:tabs>
          <w:tab w:val="left" w:pos="350"/>
        </w:tabs>
        <w:spacing w:before="5" w:line="240" w:lineRule="auto"/>
        <w:ind w:left="346" w:hanging="346"/>
        <w:contextualSpacing/>
        <w:rPr>
          <w:rFonts w:asciiTheme="minorHAnsi" w:hAnsiTheme="minorHAnsi" w:cs="Arial"/>
          <w:sz w:val="22"/>
          <w:szCs w:val="22"/>
        </w:rPr>
      </w:pPr>
      <w:r>
        <w:rPr>
          <w:rFonts w:asciiTheme="minorHAnsi" w:hAnsiTheme="minorHAnsi" w:cs="Arial"/>
          <w:sz w:val="22"/>
          <w:szCs w:val="22"/>
        </w:rPr>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kupující, který současně zajistí, aby informace o uveřejnění této smlouvy byly zaslány druhé smluvní straně do její datové schránky.</w:t>
      </w:r>
    </w:p>
    <w:p w14:paraId="5A037FB8" w14:textId="77777777" w:rsidR="00A4592B" w:rsidRPr="0050433D" w:rsidRDefault="00A4592B" w:rsidP="00870511">
      <w:pPr>
        <w:pStyle w:val="Style10"/>
        <w:widowControl/>
        <w:tabs>
          <w:tab w:val="left" w:pos="350"/>
        </w:tabs>
        <w:autoSpaceDE/>
        <w:autoSpaceDN/>
        <w:adjustRightInd/>
        <w:spacing w:before="5" w:line="240" w:lineRule="auto"/>
        <w:ind w:left="426" w:hanging="426"/>
        <w:contextualSpacing/>
        <w:rPr>
          <w:rFonts w:asciiTheme="minorHAnsi" w:hAnsiTheme="minorHAnsi" w:cs="Arial"/>
          <w:sz w:val="22"/>
          <w:szCs w:val="22"/>
        </w:rPr>
      </w:pPr>
      <w:r>
        <w:rPr>
          <w:rFonts w:asciiTheme="minorHAnsi" w:hAnsiTheme="minorHAnsi" w:cs="Arial"/>
          <w:sz w:val="22"/>
          <w:szCs w:val="22"/>
        </w:rPr>
        <w:t xml:space="preserve">17. Prodávající podpisem této smlouvy prohlašuje, že splňuje podmínky dle </w:t>
      </w:r>
      <w:r w:rsidRPr="00E12891">
        <w:rPr>
          <w:rFonts w:asciiTheme="minorHAnsi" w:hAnsiTheme="minorHAnsi" w:cs="Arial"/>
          <w:sz w:val="22"/>
          <w:szCs w:val="22"/>
        </w:rPr>
        <w:t>Nařízení Rady (EU) 2022/576 ze</w:t>
      </w:r>
      <w:r>
        <w:rPr>
          <w:rFonts w:asciiTheme="minorHAnsi" w:hAnsiTheme="minorHAnsi" w:cs="Arial"/>
          <w:sz w:val="22"/>
          <w:szCs w:val="22"/>
        </w:rPr>
        <w:t> </w:t>
      </w:r>
      <w:r w:rsidRPr="00E12891">
        <w:rPr>
          <w:rFonts w:asciiTheme="minorHAnsi" w:hAnsiTheme="minorHAnsi" w:cs="Arial"/>
          <w:sz w:val="22"/>
          <w:szCs w:val="22"/>
        </w:rPr>
        <w:t>dne 8. dubna 2022, kterým se mění nařízení (EU) č. 833/2014 o omezujících opatřeních vzhledem k činnostem Ruska destabilizujícím situaci na Ukrajině</w:t>
      </w:r>
      <w:r>
        <w:rPr>
          <w:rFonts w:asciiTheme="minorHAnsi" w:hAnsiTheme="minorHAnsi" w:cs="Arial"/>
          <w:sz w:val="22"/>
          <w:szCs w:val="22"/>
        </w:rPr>
        <w:t xml:space="preserve"> v době podpisu i při plnění této smlouvy.</w:t>
      </w:r>
    </w:p>
    <w:p w14:paraId="4795F953" w14:textId="77777777" w:rsidR="00835BA3" w:rsidRPr="00030069" w:rsidRDefault="00835BA3" w:rsidP="00870511">
      <w:pPr>
        <w:tabs>
          <w:tab w:val="left" w:pos="9072"/>
        </w:tabs>
        <w:jc w:val="center"/>
        <w:rPr>
          <w:rFonts w:cs="Calibri"/>
          <w:b/>
          <w:sz w:val="22"/>
          <w:szCs w:val="22"/>
        </w:rPr>
      </w:pPr>
    </w:p>
    <w:p w14:paraId="5F8ACFC6" w14:textId="1B78F33E" w:rsidR="00835BA3" w:rsidRPr="00030069" w:rsidRDefault="009312D8" w:rsidP="00870511">
      <w:pPr>
        <w:tabs>
          <w:tab w:val="left" w:pos="9072"/>
        </w:tabs>
        <w:jc w:val="center"/>
        <w:rPr>
          <w:rFonts w:cs="Calibri"/>
          <w:b/>
          <w:sz w:val="22"/>
          <w:szCs w:val="22"/>
        </w:rPr>
      </w:pPr>
      <w:r>
        <w:rPr>
          <w:rFonts w:cs="Calibri"/>
          <w:b/>
          <w:sz w:val="22"/>
          <w:szCs w:val="22"/>
        </w:rPr>
        <w:t>XII</w:t>
      </w:r>
      <w:r w:rsidR="00835BA3" w:rsidRPr="00030069">
        <w:rPr>
          <w:rFonts w:cs="Calibri"/>
          <w:b/>
          <w:sz w:val="22"/>
          <w:szCs w:val="22"/>
        </w:rPr>
        <w:t>. Sociální a environmentální</w:t>
      </w:r>
      <w:r w:rsidR="00835BA3" w:rsidRPr="000E3CEE">
        <w:rPr>
          <w:rFonts w:cs="Calibri"/>
          <w:b/>
          <w:sz w:val="22"/>
          <w:szCs w:val="22"/>
        </w:rPr>
        <w:t xml:space="preserve"> odpově</w:t>
      </w:r>
      <w:r w:rsidR="00835BA3" w:rsidRPr="00030069">
        <w:rPr>
          <w:rFonts w:cs="Calibri"/>
          <w:b/>
          <w:sz w:val="22"/>
          <w:szCs w:val="22"/>
        </w:rPr>
        <w:t xml:space="preserve">dné zadávání a inovace </w:t>
      </w:r>
    </w:p>
    <w:p w14:paraId="6B51CAF9" w14:textId="77777777" w:rsidR="00835BA3" w:rsidRPr="00A102F0" w:rsidRDefault="00835BA3" w:rsidP="00870511">
      <w:pPr>
        <w:shd w:val="clear" w:color="auto" w:fill="FFFFFF"/>
        <w:ind w:left="710"/>
        <w:jc w:val="both"/>
        <w:textAlignment w:val="baseline"/>
        <w:rPr>
          <w:rFonts w:asciiTheme="minorHAnsi" w:hAnsiTheme="minorHAnsi" w:cstheme="minorHAnsi"/>
          <w:color w:val="201F1E"/>
        </w:rPr>
      </w:pPr>
    </w:p>
    <w:p w14:paraId="4F39940E" w14:textId="0726A1EA" w:rsidR="00835BA3" w:rsidRPr="00A102F0" w:rsidRDefault="005F3635" w:rsidP="00870511">
      <w:pPr>
        <w:shd w:val="clear" w:color="auto" w:fill="FFFFFF"/>
        <w:ind w:left="426" w:hanging="284"/>
        <w:jc w:val="both"/>
        <w:textAlignment w:val="baseline"/>
        <w:rPr>
          <w:rFonts w:asciiTheme="minorHAnsi" w:hAnsiTheme="minorHAnsi" w:cstheme="minorHAnsi"/>
          <w:color w:val="201F1E"/>
        </w:rPr>
      </w:pPr>
      <w:r>
        <w:rPr>
          <w:rFonts w:asciiTheme="minorHAnsi" w:hAnsiTheme="minorHAnsi" w:cstheme="minorHAnsi"/>
          <w:color w:val="201F1E"/>
        </w:rPr>
        <w:t>1.</w:t>
      </w:r>
      <w:r>
        <w:rPr>
          <w:rFonts w:asciiTheme="minorHAnsi" w:hAnsiTheme="minorHAnsi" w:cstheme="minorHAnsi"/>
          <w:color w:val="201F1E"/>
        </w:rPr>
        <w:tab/>
      </w:r>
      <w:r w:rsidR="00835BA3" w:rsidRPr="00A102F0">
        <w:rPr>
          <w:rFonts w:asciiTheme="minorHAnsi" w:hAnsiTheme="minorHAnsi" w:cstheme="minorHAnsi"/>
          <w:color w:val="201F1E"/>
        </w:rPr>
        <w:t>Prodávající prohlašuje</w:t>
      </w:r>
      <w:r>
        <w:rPr>
          <w:rFonts w:asciiTheme="minorHAnsi" w:hAnsiTheme="minorHAnsi" w:cstheme="minorHAnsi"/>
          <w:color w:val="201F1E"/>
        </w:rPr>
        <w:t>,</w:t>
      </w:r>
      <w:r w:rsidR="00835BA3">
        <w:rPr>
          <w:rFonts w:asciiTheme="minorHAnsi" w:hAnsiTheme="minorHAnsi" w:cstheme="minorHAnsi"/>
          <w:color w:val="201F1E"/>
        </w:rPr>
        <w:t xml:space="preserve"> že v rámci dodávky předmětu smlouvy</w:t>
      </w:r>
      <w:r w:rsidR="00835BA3" w:rsidRPr="00A102F0">
        <w:rPr>
          <w:rFonts w:asciiTheme="minorHAnsi" w:hAnsiTheme="minorHAnsi" w:cstheme="minorHAnsi"/>
          <w:color w:val="201F1E"/>
        </w:rPr>
        <w:t xml:space="preserve"> neporušuje:</w:t>
      </w:r>
    </w:p>
    <w:p w14:paraId="6EF1C097" w14:textId="77777777" w:rsidR="00835BA3" w:rsidRPr="00A102F0" w:rsidRDefault="00835BA3" w:rsidP="00870511">
      <w:pPr>
        <w:shd w:val="clear" w:color="auto" w:fill="FFFFFF"/>
        <w:ind w:left="709" w:hanging="283"/>
        <w:jc w:val="both"/>
        <w:textAlignment w:val="baseline"/>
        <w:rPr>
          <w:rFonts w:asciiTheme="minorHAnsi" w:hAnsiTheme="minorHAnsi" w:cstheme="minorHAnsi"/>
          <w:color w:val="201F1E"/>
        </w:rPr>
      </w:pPr>
      <w:r w:rsidRPr="00A102F0">
        <w:rPr>
          <w:rFonts w:asciiTheme="minorHAnsi" w:hAnsiTheme="minorHAnsi" w:cstheme="minorHAnsi"/>
          <w:color w:val="201F1E"/>
        </w:rPr>
        <w:t>a)</w:t>
      </w:r>
      <w:r w:rsidRPr="00A102F0">
        <w:rPr>
          <w:rFonts w:asciiTheme="minorHAnsi" w:hAnsiTheme="minorHAnsi" w:cstheme="minorHAnsi"/>
          <w:color w:val="201F1E"/>
        </w:rPr>
        <w:tab/>
      </w:r>
      <w:r w:rsidRPr="00813AFC">
        <w:rPr>
          <w:rFonts w:asciiTheme="minorHAnsi" w:hAnsiTheme="minorHAnsi" w:cstheme="minorHAnsi"/>
          <w:color w:val="201F1E"/>
        </w:rPr>
        <w:t>principy etického nakupování</w:t>
      </w:r>
      <w:r>
        <w:rPr>
          <w:rFonts w:asciiTheme="minorHAnsi" w:hAnsiTheme="minorHAnsi" w:cstheme="minorHAnsi"/>
          <w:color w:val="201F1E"/>
        </w:rPr>
        <w:t>,</w:t>
      </w:r>
    </w:p>
    <w:p w14:paraId="6A4380BE" w14:textId="477590CA" w:rsidR="00C03FCA" w:rsidRPr="00030069" w:rsidRDefault="00835BA3" w:rsidP="00870511">
      <w:pPr>
        <w:shd w:val="clear" w:color="auto" w:fill="FFFFFF"/>
        <w:ind w:left="709" w:hanging="283"/>
        <w:jc w:val="both"/>
        <w:textAlignment w:val="baseline"/>
        <w:rPr>
          <w:rFonts w:asciiTheme="minorHAnsi" w:hAnsiTheme="minorHAnsi" w:cstheme="minorHAnsi"/>
          <w:color w:val="201F1E"/>
        </w:rPr>
      </w:pPr>
      <w:r w:rsidRPr="00030069">
        <w:rPr>
          <w:rFonts w:asciiTheme="minorHAnsi" w:hAnsiTheme="minorHAnsi" w:cstheme="minorHAnsi"/>
          <w:color w:val="201F1E"/>
        </w:rPr>
        <w:t>b)</w:t>
      </w:r>
      <w:r w:rsidRPr="00030069">
        <w:rPr>
          <w:rFonts w:asciiTheme="minorHAnsi" w:hAnsiTheme="minorHAnsi" w:cstheme="minorHAnsi"/>
          <w:color w:val="201F1E"/>
        </w:rPr>
        <w:tab/>
        <w:t>férové vztahy v dodavatelském řetězci</w:t>
      </w:r>
      <w:r w:rsidR="00E03595">
        <w:rPr>
          <w:rFonts w:asciiTheme="minorHAnsi" w:hAnsiTheme="minorHAnsi" w:cstheme="minorHAnsi"/>
          <w:color w:val="201F1E"/>
        </w:rPr>
        <w:t xml:space="preserve"> </w:t>
      </w:r>
      <w:r w:rsidRPr="00030069">
        <w:rPr>
          <w:rFonts w:asciiTheme="minorHAnsi" w:hAnsiTheme="minorHAnsi" w:cstheme="minorHAnsi"/>
          <w:color w:val="201F1E"/>
        </w:rPr>
        <w:t>a podporuje:</w:t>
      </w:r>
    </w:p>
    <w:p w14:paraId="45B6F1AD" w14:textId="046F5235" w:rsidR="00835BA3" w:rsidRPr="00A102F0" w:rsidRDefault="00E03595" w:rsidP="00C63731">
      <w:pPr>
        <w:shd w:val="clear" w:color="auto" w:fill="FFFFFF"/>
        <w:ind w:left="709" w:hanging="284"/>
        <w:jc w:val="both"/>
        <w:textAlignment w:val="baseline"/>
        <w:rPr>
          <w:rFonts w:asciiTheme="minorHAnsi" w:hAnsiTheme="minorHAnsi" w:cstheme="minorHAnsi"/>
          <w:color w:val="201F1E"/>
        </w:rPr>
      </w:pPr>
      <w:r>
        <w:rPr>
          <w:rFonts w:asciiTheme="minorHAnsi" w:hAnsiTheme="minorHAnsi" w:cstheme="minorHAnsi"/>
          <w:color w:val="201F1E"/>
        </w:rPr>
        <w:t xml:space="preserve">     </w:t>
      </w:r>
      <w:proofErr w:type="spellStart"/>
      <w:r w:rsidR="00835BA3" w:rsidRPr="00030069">
        <w:rPr>
          <w:rFonts w:asciiTheme="minorHAnsi" w:hAnsiTheme="minorHAnsi" w:cstheme="minorHAnsi"/>
          <w:color w:val="201F1E"/>
        </w:rPr>
        <w:t>a</w:t>
      </w:r>
      <w:r>
        <w:rPr>
          <w:rFonts w:asciiTheme="minorHAnsi" w:hAnsiTheme="minorHAnsi" w:cstheme="minorHAnsi"/>
          <w:color w:val="201F1E"/>
        </w:rPr>
        <w:t>a</w:t>
      </w:r>
      <w:proofErr w:type="spellEnd"/>
      <w:r w:rsidR="00835BA3" w:rsidRPr="00030069">
        <w:rPr>
          <w:rFonts w:asciiTheme="minorHAnsi" w:hAnsiTheme="minorHAnsi" w:cstheme="minorHAnsi"/>
          <w:color w:val="201F1E"/>
        </w:rPr>
        <w:t>)</w:t>
      </w:r>
      <w:r w:rsidR="00C63731">
        <w:rPr>
          <w:rFonts w:asciiTheme="minorHAnsi" w:hAnsiTheme="minorHAnsi" w:cstheme="minorHAnsi"/>
          <w:color w:val="201F1E"/>
        </w:rPr>
        <w:tab/>
      </w:r>
      <w:r w:rsidR="00835BA3" w:rsidRPr="00030069">
        <w:rPr>
          <w:rFonts w:asciiTheme="minorHAnsi" w:hAnsiTheme="minorHAnsi" w:cstheme="minorHAnsi"/>
          <w:color w:val="201F1E"/>
        </w:rPr>
        <w:t>ekologicky</w:t>
      </w:r>
      <w:r w:rsidR="00F248D5">
        <w:rPr>
          <w:rFonts w:asciiTheme="minorHAnsi" w:hAnsiTheme="minorHAnsi" w:cstheme="minorHAnsi"/>
          <w:color w:val="201F1E"/>
        </w:rPr>
        <w:t xml:space="preserve"> </w:t>
      </w:r>
      <w:r w:rsidR="00835BA3" w:rsidRPr="00030069">
        <w:rPr>
          <w:rFonts w:asciiTheme="minorHAnsi" w:hAnsiTheme="minorHAnsi" w:cstheme="minorHAnsi"/>
          <w:color w:val="201F1E"/>
        </w:rPr>
        <w:t>přijatelná řešení</w:t>
      </w:r>
      <w:r w:rsidR="00835BA3">
        <w:rPr>
          <w:rFonts w:asciiTheme="minorHAnsi" w:hAnsiTheme="minorHAnsi" w:cstheme="minorHAnsi"/>
          <w:color w:val="201F1E"/>
        </w:rPr>
        <w:t>,</w:t>
      </w:r>
      <w:r w:rsidR="00C03FCA">
        <w:rPr>
          <w:rFonts w:asciiTheme="minorHAnsi" w:hAnsiTheme="minorHAnsi" w:cstheme="minorHAnsi"/>
          <w:color w:val="201F1E"/>
        </w:rPr>
        <w:tab/>
      </w:r>
      <w:r w:rsidR="00C03FCA">
        <w:rPr>
          <w:rFonts w:asciiTheme="minorHAnsi" w:hAnsiTheme="minorHAnsi" w:cstheme="minorHAnsi"/>
          <w:color w:val="201F1E"/>
        </w:rPr>
        <w:tab/>
      </w:r>
    </w:p>
    <w:p w14:paraId="1662618D" w14:textId="5BF014BC" w:rsidR="00835BA3" w:rsidRDefault="00E03595" w:rsidP="00870511">
      <w:pPr>
        <w:shd w:val="clear" w:color="auto" w:fill="FFFFFF"/>
        <w:ind w:left="709" w:hanging="283"/>
        <w:jc w:val="both"/>
        <w:textAlignment w:val="baseline"/>
        <w:rPr>
          <w:rFonts w:asciiTheme="minorHAnsi" w:hAnsiTheme="minorHAnsi" w:cstheme="minorHAnsi"/>
          <w:color w:val="201F1E"/>
        </w:rPr>
      </w:pPr>
      <w:r>
        <w:rPr>
          <w:rFonts w:asciiTheme="minorHAnsi" w:hAnsiTheme="minorHAnsi" w:cstheme="minorHAnsi"/>
          <w:color w:val="201F1E"/>
        </w:rPr>
        <w:t xml:space="preserve">     </w:t>
      </w:r>
      <w:proofErr w:type="spellStart"/>
      <w:r w:rsidR="00835BA3" w:rsidRPr="00813AFC">
        <w:rPr>
          <w:rFonts w:asciiTheme="minorHAnsi" w:hAnsiTheme="minorHAnsi" w:cstheme="minorHAnsi"/>
          <w:color w:val="201F1E"/>
        </w:rPr>
        <w:t>b</w:t>
      </w:r>
      <w:r>
        <w:rPr>
          <w:rFonts w:asciiTheme="minorHAnsi" w:hAnsiTheme="minorHAnsi" w:cstheme="minorHAnsi"/>
          <w:color w:val="201F1E"/>
        </w:rPr>
        <w:t>b</w:t>
      </w:r>
      <w:proofErr w:type="spellEnd"/>
      <w:r w:rsidR="00835BA3" w:rsidRPr="00813AFC">
        <w:rPr>
          <w:rFonts w:asciiTheme="minorHAnsi" w:hAnsiTheme="minorHAnsi" w:cstheme="minorHAnsi"/>
          <w:color w:val="201F1E"/>
        </w:rPr>
        <w:t>)</w:t>
      </w:r>
      <w:r w:rsidR="00835BA3" w:rsidRPr="00813AFC">
        <w:rPr>
          <w:rFonts w:asciiTheme="minorHAnsi" w:hAnsiTheme="minorHAnsi" w:cstheme="minorHAnsi"/>
          <w:color w:val="201F1E"/>
        </w:rPr>
        <w:tab/>
        <w:t>využití cirkulární ekonomiky.</w:t>
      </w:r>
    </w:p>
    <w:p w14:paraId="245845A5" w14:textId="77777777" w:rsidR="00E03595" w:rsidRPr="00813AFC" w:rsidRDefault="00E03595" w:rsidP="00870511">
      <w:pPr>
        <w:shd w:val="clear" w:color="auto" w:fill="FFFFFF"/>
        <w:ind w:left="709" w:hanging="283"/>
        <w:jc w:val="both"/>
        <w:textAlignment w:val="baseline"/>
        <w:rPr>
          <w:rFonts w:asciiTheme="minorHAnsi" w:hAnsiTheme="minorHAnsi" w:cstheme="minorHAnsi"/>
          <w:color w:val="201F1E"/>
        </w:rPr>
      </w:pPr>
    </w:p>
    <w:p w14:paraId="29E58B4C" w14:textId="25B94266" w:rsidR="00870511" w:rsidRPr="00030069" w:rsidRDefault="00870511" w:rsidP="00870511">
      <w:pPr>
        <w:tabs>
          <w:tab w:val="left" w:pos="9072"/>
        </w:tabs>
        <w:jc w:val="center"/>
        <w:rPr>
          <w:rFonts w:cs="Calibri"/>
          <w:b/>
          <w:sz w:val="22"/>
          <w:szCs w:val="22"/>
        </w:rPr>
      </w:pPr>
      <w:proofErr w:type="gramStart"/>
      <w:r>
        <w:rPr>
          <w:rFonts w:cs="Calibri"/>
          <w:b/>
          <w:sz w:val="22"/>
          <w:szCs w:val="22"/>
        </w:rPr>
        <w:lastRenderedPageBreak/>
        <w:t xml:space="preserve">XIII </w:t>
      </w:r>
      <w:r w:rsidRPr="00030069">
        <w:rPr>
          <w:rFonts w:cs="Calibri"/>
          <w:b/>
          <w:sz w:val="22"/>
          <w:szCs w:val="22"/>
        </w:rPr>
        <w:t>.</w:t>
      </w:r>
      <w:proofErr w:type="gramEnd"/>
      <w:r w:rsidRPr="00030069">
        <w:rPr>
          <w:rFonts w:cs="Calibri"/>
          <w:b/>
          <w:sz w:val="22"/>
          <w:szCs w:val="22"/>
        </w:rPr>
        <w:t xml:space="preserve"> </w:t>
      </w:r>
      <w:r>
        <w:rPr>
          <w:rFonts w:cs="Calibri"/>
          <w:b/>
          <w:sz w:val="22"/>
          <w:szCs w:val="22"/>
        </w:rPr>
        <w:t xml:space="preserve">Příloha </w:t>
      </w:r>
    </w:p>
    <w:p w14:paraId="661D9CD1" w14:textId="7F9ADD41" w:rsidR="00870511" w:rsidRDefault="00870511" w:rsidP="00870511">
      <w:pPr>
        <w:shd w:val="clear" w:color="auto" w:fill="FFFFFF"/>
        <w:ind w:left="710"/>
        <w:jc w:val="both"/>
        <w:textAlignment w:val="baseline"/>
        <w:rPr>
          <w:rFonts w:asciiTheme="minorHAnsi" w:hAnsiTheme="minorHAnsi" w:cstheme="minorHAnsi"/>
          <w:color w:val="201F1E"/>
        </w:rPr>
      </w:pPr>
    </w:p>
    <w:p w14:paraId="73270610" w14:textId="77777777" w:rsidR="00C97CF4" w:rsidRDefault="00C97CF4" w:rsidP="00870511">
      <w:pPr>
        <w:shd w:val="clear" w:color="auto" w:fill="FFFFFF"/>
        <w:ind w:left="710"/>
        <w:jc w:val="both"/>
        <w:textAlignment w:val="baseline"/>
        <w:rPr>
          <w:rFonts w:asciiTheme="minorHAnsi" w:hAnsiTheme="minorHAnsi" w:cstheme="minorHAnsi"/>
          <w:color w:val="201F1E"/>
        </w:rPr>
      </w:pPr>
    </w:p>
    <w:p w14:paraId="05AF7122" w14:textId="4EEE448E" w:rsidR="00A4592B" w:rsidRDefault="00C73A83" w:rsidP="00870511">
      <w:pPr>
        <w:shd w:val="clear" w:color="auto" w:fill="FFFFFF"/>
        <w:ind w:left="426" w:hanging="284"/>
        <w:jc w:val="both"/>
        <w:textAlignment w:val="baseline"/>
        <w:rPr>
          <w:rFonts w:asciiTheme="minorHAnsi" w:hAnsiTheme="minorHAnsi" w:cs="Arial"/>
        </w:rPr>
      </w:pPr>
      <w:r w:rsidRPr="009C1A1F">
        <w:rPr>
          <w:rFonts w:asciiTheme="minorHAnsi" w:hAnsiTheme="minorHAnsi" w:cstheme="minorHAnsi"/>
          <w:i/>
          <w:color w:val="201F1E"/>
        </w:rPr>
        <w:t xml:space="preserve">Příloha </w:t>
      </w:r>
      <w:r w:rsidR="00996F4C">
        <w:rPr>
          <w:rFonts w:asciiTheme="minorHAnsi" w:hAnsiTheme="minorHAnsi" w:cstheme="minorHAnsi"/>
          <w:i/>
          <w:color w:val="201F1E"/>
        </w:rPr>
        <w:t>kupní smlouvy (</w:t>
      </w:r>
      <w:r w:rsidR="009C1A1F" w:rsidRPr="009C1A1F">
        <w:rPr>
          <w:rFonts w:asciiTheme="minorHAnsi" w:hAnsiTheme="minorHAnsi" w:cstheme="minorHAnsi"/>
          <w:i/>
          <w:color w:val="201F1E"/>
        </w:rPr>
        <w:t>KS</w:t>
      </w:r>
      <w:r w:rsidR="00996F4C">
        <w:rPr>
          <w:rFonts w:asciiTheme="minorHAnsi" w:hAnsiTheme="minorHAnsi" w:cstheme="minorHAnsi"/>
          <w:i/>
          <w:color w:val="201F1E"/>
        </w:rPr>
        <w:t>)</w:t>
      </w:r>
      <w:r w:rsidR="009C1A1F" w:rsidRPr="009C1A1F">
        <w:rPr>
          <w:rFonts w:asciiTheme="minorHAnsi" w:hAnsiTheme="minorHAnsi" w:cstheme="minorHAnsi"/>
          <w:i/>
          <w:color w:val="201F1E"/>
        </w:rPr>
        <w:t xml:space="preserve"> </w:t>
      </w:r>
      <w:r w:rsidRPr="009C1A1F">
        <w:rPr>
          <w:rFonts w:asciiTheme="minorHAnsi" w:hAnsiTheme="minorHAnsi" w:cstheme="minorHAnsi"/>
          <w:i/>
          <w:color w:val="201F1E"/>
        </w:rPr>
        <w:t>č. 1</w:t>
      </w:r>
      <w:r w:rsidR="00870511" w:rsidRPr="009C1A1F">
        <w:rPr>
          <w:rFonts w:asciiTheme="minorHAnsi" w:hAnsiTheme="minorHAnsi" w:cstheme="minorHAnsi"/>
          <w:i/>
          <w:color w:val="201F1E"/>
        </w:rPr>
        <w:t>.</w:t>
      </w:r>
      <w:r w:rsidR="00870511">
        <w:rPr>
          <w:rFonts w:asciiTheme="minorHAnsi" w:hAnsiTheme="minorHAnsi" w:cstheme="minorHAnsi"/>
          <w:color w:val="201F1E"/>
        </w:rPr>
        <w:tab/>
        <w:t>Technická specifikace předmětu plnění</w:t>
      </w:r>
    </w:p>
    <w:p w14:paraId="08636001" w14:textId="6766CA05" w:rsidR="00567854" w:rsidRDefault="00567854" w:rsidP="00870511">
      <w:pPr>
        <w:pStyle w:val="Style10"/>
        <w:widowControl/>
        <w:tabs>
          <w:tab w:val="left" w:pos="350"/>
        </w:tabs>
        <w:autoSpaceDE/>
        <w:autoSpaceDN/>
        <w:adjustRightInd/>
        <w:spacing w:before="5" w:line="240" w:lineRule="auto"/>
        <w:ind w:firstLine="0"/>
        <w:contextualSpacing/>
        <w:rPr>
          <w:rFonts w:asciiTheme="minorHAnsi" w:hAnsiTheme="minorHAnsi" w:cs="Arial"/>
        </w:rPr>
      </w:pPr>
    </w:p>
    <w:p w14:paraId="6D6122D7" w14:textId="081305D3" w:rsidR="00567854" w:rsidRDefault="00567854" w:rsidP="00870511">
      <w:pPr>
        <w:pStyle w:val="Style10"/>
        <w:widowControl/>
        <w:tabs>
          <w:tab w:val="left" w:pos="350"/>
        </w:tabs>
        <w:autoSpaceDE/>
        <w:autoSpaceDN/>
        <w:adjustRightInd/>
        <w:spacing w:before="5" w:line="240" w:lineRule="auto"/>
        <w:ind w:firstLine="0"/>
        <w:contextualSpacing/>
        <w:rPr>
          <w:rFonts w:asciiTheme="minorHAnsi" w:hAnsiTheme="minorHAnsi" w:cs="Arial"/>
        </w:rPr>
      </w:pPr>
    </w:p>
    <w:p w14:paraId="5CD31497" w14:textId="28C9D3C0" w:rsidR="00870511" w:rsidRDefault="00870511" w:rsidP="00870511">
      <w:pPr>
        <w:pStyle w:val="Style10"/>
        <w:widowControl/>
        <w:tabs>
          <w:tab w:val="left" w:pos="350"/>
        </w:tabs>
        <w:autoSpaceDE/>
        <w:autoSpaceDN/>
        <w:adjustRightInd/>
        <w:spacing w:before="5" w:line="240" w:lineRule="auto"/>
        <w:ind w:firstLine="0"/>
        <w:contextualSpacing/>
        <w:rPr>
          <w:rFonts w:asciiTheme="minorHAnsi" w:hAnsiTheme="minorHAnsi" w:cs="Arial"/>
        </w:rPr>
      </w:pPr>
    </w:p>
    <w:p w14:paraId="61CD3FFE" w14:textId="4BB0ADD6" w:rsidR="00870511" w:rsidRDefault="00870511" w:rsidP="00870511">
      <w:pPr>
        <w:pStyle w:val="Style10"/>
        <w:widowControl/>
        <w:tabs>
          <w:tab w:val="left" w:pos="350"/>
        </w:tabs>
        <w:autoSpaceDE/>
        <w:autoSpaceDN/>
        <w:adjustRightInd/>
        <w:spacing w:before="5" w:line="240" w:lineRule="auto"/>
        <w:ind w:firstLine="0"/>
        <w:contextualSpacing/>
        <w:rPr>
          <w:rFonts w:asciiTheme="minorHAnsi" w:hAnsiTheme="minorHAnsi" w:cs="Arial"/>
        </w:rPr>
      </w:pPr>
    </w:p>
    <w:p w14:paraId="5409C242" w14:textId="156E3DD0" w:rsidR="009C1A1F" w:rsidRDefault="009C1A1F" w:rsidP="00870511">
      <w:pPr>
        <w:pStyle w:val="Style10"/>
        <w:widowControl/>
        <w:tabs>
          <w:tab w:val="left" w:pos="350"/>
        </w:tabs>
        <w:autoSpaceDE/>
        <w:autoSpaceDN/>
        <w:adjustRightInd/>
        <w:spacing w:before="5" w:line="240" w:lineRule="auto"/>
        <w:ind w:firstLine="0"/>
        <w:contextualSpacing/>
        <w:rPr>
          <w:rFonts w:asciiTheme="minorHAnsi" w:hAnsiTheme="minorHAnsi" w:cs="Arial"/>
        </w:rPr>
      </w:pPr>
    </w:p>
    <w:p w14:paraId="41461440" w14:textId="3883C43A" w:rsidR="009C1A1F" w:rsidRDefault="009C1A1F" w:rsidP="00870511">
      <w:pPr>
        <w:pStyle w:val="Style10"/>
        <w:widowControl/>
        <w:tabs>
          <w:tab w:val="left" w:pos="350"/>
        </w:tabs>
        <w:autoSpaceDE/>
        <w:autoSpaceDN/>
        <w:adjustRightInd/>
        <w:spacing w:before="5" w:line="240" w:lineRule="auto"/>
        <w:ind w:firstLine="0"/>
        <w:contextualSpacing/>
        <w:rPr>
          <w:rFonts w:asciiTheme="minorHAnsi" w:hAnsiTheme="minorHAnsi" w:cs="Arial"/>
        </w:rPr>
      </w:pPr>
    </w:p>
    <w:p w14:paraId="320BAAE8" w14:textId="77777777" w:rsidR="009C1A1F" w:rsidRDefault="009C1A1F" w:rsidP="00870511">
      <w:pPr>
        <w:pStyle w:val="Style10"/>
        <w:widowControl/>
        <w:tabs>
          <w:tab w:val="left" w:pos="350"/>
        </w:tabs>
        <w:autoSpaceDE/>
        <w:autoSpaceDN/>
        <w:adjustRightInd/>
        <w:spacing w:before="5" w:line="240" w:lineRule="auto"/>
        <w:ind w:firstLine="0"/>
        <w:contextualSpacing/>
        <w:rPr>
          <w:rFonts w:asciiTheme="minorHAnsi" w:hAnsiTheme="minorHAnsi" w:cs="Arial"/>
        </w:rPr>
      </w:pPr>
    </w:p>
    <w:p w14:paraId="62930E0D" w14:textId="77777777" w:rsidR="00870511" w:rsidRPr="00BA47DC" w:rsidRDefault="00870511" w:rsidP="00870511">
      <w:pPr>
        <w:pStyle w:val="Style10"/>
        <w:widowControl/>
        <w:tabs>
          <w:tab w:val="left" w:pos="350"/>
        </w:tabs>
        <w:autoSpaceDE/>
        <w:autoSpaceDN/>
        <w:adjustRightInd/>
        <w:spacing w:before="5" w:line="240" w:lineRule="auto"/>
        <w:ind w:firstLine="0"/>
        <w:contextualSpacing/>
        <w:rPr>
          <w:rFonts w:asciiTheme="minorHAnsi" w:hAnsiTheme="minorHAnsi" w:cs="Arial"/>
        </w:rPr>
      </w:pPr>
    </w:p>
    <w:p w14:paraId="78BA6A25" w14:textId="6A488C1E" w:rsidR="00A4592B" w:rsidRDefault="00A4592B" w:rsidP="00C11A29">
      <w:pPr>
        <w:pStyle w:val="Style29"/>
        <w:widowControl/>
        <w:spacing w:before="110"/>
        <w:ind w:right="-10"/>
        <w:contextualSpacing/>
        <w:jc w:val="left"/>
        <w:rPr>
          <w:rStyle w:val="FontStyle44"/>
          <w:rFonts w:cs="Calibri"/>
          <w:i w:val="0"/>
          <w:iCs/>
          <w:sz w:val="22"/>
          <w:szCs w:val="22"/>
        </w:rPr>
      </w:pPr>
      <w:r w:rsidRPr="00935C16">
        <w:rPr>
          <w:rStyle w:val="FontStyle44"/>
          <w:rFonts w:cs="Calibri"/>
          <w:i w:val="0"/>
          <w:iCs/>
          <w:sz w:val="22"/>
          <w:szCs w:val="22"/>
        </w:rPr>
        <w:t xml:space="preserve">V Rajhradě dne: </w:t>
      </w:r>
      <w:r w:rsidR="002D6C18">
        <w:rPr>
          <w:rStyle w:val="FontStyle44"/>
          <w:rFonts w:cs="Calibri"/>
          <w:i w:val="0"/>
          <w:iCs/>
          <w:sz w:val="22"/>
          <w:szCs w:val="22"/>
        </w:rPr>
        <w:t>……………………………….</w:t>
      </w:r>
      <w:r w:rsidR="002D6C18">
        <w:rPr>
          <w:rStyle w:val="FontStyle44"/>
          <w:rFonts w:cs="Calibri"/>
          <w:i w:val="0"/>
          <w:iCs/>
          <w:sz w:val="22"/>
          <w:szCs w:val="22"/>
        </w:rPr>
        <w:tab/>
      </w:r>
      <w:r w:rsidR="00C11A29">
        <w:rPr>
          <w:rStyle w:val="FontStyle44"/>
          <w:rFonts w:cs="Calibri"/>
          <w:i w:val="0"/>
          <w:iCs/>
          <w:sz w:val="22"/>
          <w:szCs w:val="22"/>
        </w:rPr>
        <w:tab/>
      </w:r>
      <w:r w:rsidR="00C11A29">
        <w:rPr>
          <w:rStyle w:val="FontStyle44"/>
          <w:rFonts w:cs="Calibri"/>
          <w:i w:val="0"/>
          <w:iCs/>
          <w:sz w:val="22"/>
          <w:szCs w:val="22"/>
        </w:rPr>
        <w:tab/>
      </w:r>
      <w:r w:rsidR="00C11A29">
        <w:rPr>
          <w:rStyle w:val="FontStyle44"/>
          <w:rFonts w:cs="Calibri"/>
          <w:i w:val="0"/>
          <w:iCs/>
          <w:sz w:val="22"/>
          <w:szCs w:val="22"/>
        </w:rPr>
        <w:tab/>
        <w:t>V …………………………………………………..</w:t>
      </w:r>
    </w:p>
    <w:p w14:paraId="48AA0568" w14:textId="77777777" w:rsidR="00C11A29" w:rsidRPr="00935C16" w:rsidRDefault="00C11A29" w:rsidP="00C11A29">
      <w:pPr>
        <w:pStyle w:val="Style29"/>
        <w:widowControl/>
        <w:spacing w:before="110"/>
        <w:ind w:right="-10"/>
        <w:contextualSpacing/>
        <w:jc w:val="left"/>
        <w:rPr>
          <w:rStyle w:val="FontStyle44"/>
          <w:rFonts w:cs="Calibri"/>
          <w:i w:val="0"/>
          <w:iCs/>
          <w:sz w:val="22"/>
          <w:szCs w:val="22"/>
        </w:rPr>
      </w:pPr>
    </w:p>
    <w:p w14:paraId="2286F9B7" w14:textId="11CCADEC" w:rsidR="00A4592B" w:rsidRDefault="00A4592B"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7438F359" w14:textId="47DC9B83" w:rsidR="00935C16" w:rsidRDefault="00935C16"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7546C5EE" w14:textId="37243765" w:rsidR="00935C16" w:rsidRDefault="00935C16"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036DE1F5" w14:textId="29821353" w:rsidR="00935C16" w:rsidRDefault="00935C16"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7E2C2E24" w14:textId="7FF316DB" w:rsidR="00935C16" w:rsidRDefault="00935C16"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2BC0D276" w14:textId="77777777" w:rsidR="00935C16" w:rsidRDefault="00935C16"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4996EFD7" w14:textId="77777777" w:rsidR="001E5618"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3E7BE3F9" w14:textId="77777777" w:rsidR="001E5618"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31E58B45" w14:textId="77777777" w:rsidR="001E5618"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2F26A717" w14:textId="77777777" w:rsidR="00A4592B" w:rsidRPr="00C11A29" w:rsidRDefault="00A4592B"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r>
        <w:rPr>
          <w:rStyle w:val="FontStyle44"/>
          <w:rFonts w:cs="Calibri"/>
          <w:iCs/>
          <w:sz w:val="22"/>
          <w:szCs w:val="22"/>
        </w:rPr>
        <w:t>………………………………………………………………………….</w:t>
      </w:r>
      <w:r>
        <w:rPr>
          <w:rStyle w:val="FontStyle44"/>
          <w:rFonts w:cs="Calibri"/>
          <w:iCs/>
          <w:sz w:val="22"/>
          <w:szCs w:val="22"/>
        </w:rPr>
        <w:tab/>
      </w:r>
      <w:r>
        <w:rPr>
          <w:rStyle w:val="FontStyle44"/>
          <w:rFonts w:cs="Calibri"/>
          <w:iCs/>
          <w:sz w:val="22"/>
          <w:szCs w:val="22"/>
        </w:rPr>
        <w:tab/>
      </w:r>
      <w:r w:rsidRPr="00C11A29">
        <w:rPr>
          <w:rStyle w:val="FontStyle44"/>
          <w:rFonts w:cs="Calibri"/>
          <w:iCs/>
          <w:sz w:val="22"/>
          <w:szCs w:val="22"/>
        </w:rPr>
        <w:t>………………………..…………………………………………</w:t>
      </w:r>
    </w:p>
    <w:p w14:paraId="78E4ED60" w14:textId="18AE09B0" w:rsidR="00A4592B" w:rsidRDefault="003D1236"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r>
        <w:rPr>
          <w:rStyle w:val="FontStyle44"/>
          <w:rFonts w:cs="Calibri"/>
          <w:iCs/>
          <w:sz w:val="22"/>
          <w:szCs w:val="22"/>
        </w:rPr>
        <w:tab/>
      </w:r>
      <w:r>
        <w:rPr>
          <w:rStyle w:val="FontStyle44"/>
          <w:rFonts w:cs="Calibri"/>
          <w:iCs/>
          <w:sz w:val="22"/>
          <w:szCs w:val="22"/>
        </w:rPr>
        <w:tab/>
      </w:r>
      <w:r>
        <w:rPr>
          <w:rStyle w:val="FontStyle44"/>
          <w:rFonts w:cs="Calibri"/>
          <w:iCs/>
          <w:sz w:val="22"/>
          <w:szCs w:val="22"/>
        </w:rPr>
        <w:tab/>
      </w:r>
      <w:r>
        <w:rPr>
          <w:rStyle w:val="FontStyle44"/>
          <w:rFonts w:cs="Calibri"/>
          <w:iCs/>
          <w:sz w:val="22"/>
          <w:szCs w:val="22"/>
        </w:rPr>
        <w:tab/>
      </w:r>
      <w:r w:rsidR="00A4592B" w:rsidRPr="00C11A29">
        <w:rPr>
          <w:rStyle w:val="FontStyle44"/>
          <w:rFonts w:cs="Calibri"/>
          <w:iCs/>
          <w:sz w:val="22"/>
          <w:szCs w:val="22"/>
        </w:rPr>
        <w:t>kupující:</w:t>
      </w:r>
      <w:r w:rsidR="00A4592B" w:rsidRPr="00C11A29">
        <w:rPr>
          <w:rStyle w:val="FontStyle44"/>
          <w:rFonts w:cs="Calibri"/>
          <w:iCs/>
          <w:sz w:val="22"/>
          <w:szCs w:val="22"/>
        </w:rPr>
        <w:tab/>
      </w:r>
      <w:r w:rsidR="00A4592B" w:rsidRPr="00C11A29">
        <w:rPr>
          <w:rStyle w:val="FontStyle44"/>
          <w:rFonts w:cs="Calibri"/>
          <w:iCs/>
          <w:sz w:val="22"/>
          <w:szCs w:val="22"/>
        </w:rPr>
        <w:tab/>
      </w:r>
      <w:r w:rsidR="00A4592B" w:rsidRPr="00C11A29">
        <w:rPr>
          <w:rStyle w:val="FontStyle44"/>
          <w:rFonts w:cs="Calibri"/>
          <w:iCs/>
          <w:sz w:val="22"/>
          <w:szCs w:val="22"/>
        </w:rPr>
        <w:tab/>
      </w:r>
      <w:r w:rsidR="00A4592B" w:rsidRPr="00C11A29">
        <w:rPr>
          <w:rStyle w:val="FontStyle44"/>
          <w:rFonts w:cs="Calibri"/>
          <w:iCs/>
          <w:sz w:val="22"/>
          <w:szCs w:val="22"/>
        </w:rPr>
        <w:tab/>
      </w:r>
      <w:r w:rsidR="00A4592B" w:rsidRPr="00C11A29">
        <w:rPr>
          <w:rStyle w:val="FontStyle44"/>
          <w:rFonts w:cs="Calibri"/>
          <w:iCs/>
          <w:sz w:val="22"/>
          <w:szCs w:val="22"/>
        </w:rPr>
        <w:tab/>
      </w:r>
      <w:r w:rsidR="00A4592B" w:rsidRPr="00C11A29">
        <w:rPr>
          <w:rStyle w:val="FontStyle44"/>
          <w:rFonts w:cs="Calibri"/>
          <w:iCs/>
          <w:sz w:val="22"/>
          <w:szCs w:val="22"/>
        </w:rPr>
        <w:tab/>
        <w:t xml:space="preserve"> prodávající (podpis, razítko):</w:t>
      </w:r>
    </w:p>
    <w:p w14:paraId="01737BC8" w14:textId="542D1F0E" w:rsidR="00A4592B" w:rsidRDefault="003D1236" w:rsidP="00870511">
      <w:pPr>
        <w:pStyle w:val="Style6"/>
        <w:widowControl/>
        <w:tabs>
          <w:tab w:val="left" w:leader="dot" w:pos="6048"/>
        </w:tabs>
        <w:spacing w:line="240" w:lineRule="auto"/>
        <w:ind w:right="-1"/>
        <w:contextualSpacing/>
        <w:rPr>
          <w:rStyle w:val="FontStyle47"/>
          <w:rFonts w:cs="Calibri"/>
          <w:color w:val="auto"/>
          <w:sz w:val="22"/>
          <w:szCs w:val="22"/>
        </w:rPr>
      </w:pPr>
      <w:r>
        <w:rPr>
          <w:rStyle w:val="FontStyle47"/>
          <w:rFonts w:cs="Calibri"/>
          <w:color w:val="auto"/>
          <w:sz w:val="22"/>
          <w:szCs w:val="22"/>
        </w:rPr>
        <w:t xml:space="preserve">        </w:t>
      </w:r>
      <w:r w:rsidR="00A4592B" w:rsidRPr="0050433D">
        <w:rPr>
          <w:rStyle w:val="FontStyle47"/>
          <w:rFonts w:cs="Calibri"/>
          <w:color w:val="auto"/>
          <w:sz w:val="22"/>
          <w:szCs w:val="22"/>
        </w:rPr>
        <w:t>Střední zahradnická škola Rajhrad</w:t>
      </w:r>
      <w:r w:rsidR="00A4592B">
        <w:rPr>
          <w:rStyle w:val="FontStyle47"/>
          <w:rFonts w:cs="Calibri"/>
          <w:color w:val="auto"/>
          <w:sz w:val="22"/>
          <w:szCs w:val="22"/>
        </w:rPr>
        <w:t xml:space="preserve">, p. o. </w:t>
      </w:r>
    </w:p>
    <w:p w14:paraId="2BEF7C89" w14:textId="620D47E8" w:rsidR="009276E1" w:rsidRDefault="003D1236" w:rsidP="00870511">
      <w:pPr>
        <w:pStyle w:val="Style6"/>
        <w:widowControl/>
        <w:spacing w:line="240" w:lineRule="auto"/>
        <w:ind w:right="-1"/>
        <w:contextualSpacing/>
        <w:rPr>
          <w:rStyle w:val="FontStyle47"/>
          <w:rFonts w:cs="Calibri"/>
          <w:color w:val="auto"/>
          <w:sz w:val="22"/>
          <w:szCs w:val="22"/>
        </w:rPr>
      </w:pPr>
      <w:r>
        <w:rPr>
          <w:rStyle w:val="FontStyle47"/>
          <w:rFonts w:cs="Calibri"/>
          <w:color w:val="auto"/>
          <w:sz w:val="22"/>
          <w:szCs w:val="22"/>
        </w:rPr>
        <w:t xml:space="preserve">                 </w:t>
      </w:r>
      <w:r w:rsidR="00A4592B" w:rsidRPr="0050433D">
        <w:rPr>
          <w:rStyle w:val="FontStyle47"/>
          <w:rFonts w:cs="Calibri"/>
          <w:color w:val="auto"/>
          <w:sz w:val="22"/>
          <w:szCs w:val="22"/>
        </w:rPr>
        <w:t xml:space="preserve">PaedDr. Marek Kňažík, ředitel </w:t>
      </w:r>
      <w:r w:rsidR="00A4592B">
        <w:rPr>
          <w:rStyle w:val="FontStyle47"/>
          <w:rFonts w:cs="Calibri"/>
          <w:color w:val="auto"/>
          <w:sz w:val="22"/>
          <w:szCs w:val="22"/>
        </w:rPr>
        <w:t xml:space="preserve"> </w:t>
      </w:r>
    </w:p>
    <w:sectPr w:rsidR="009276E1" w:rsidSect="00F125B8">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39E83" w14:textId="77777777" w:rsidR="00523089" w:rsidRDefault="00523089" w:rsidP="00F125B8">
      <w:r>
        <w:separator/>
      </w:r>
    </w:p>
  </w:endnote>
  <w:endnote w:type="continuationSeparator" w:id="0">
    <w:p w14:paraId="37005EDF" w14:textId="77777777" w:rsidR="00523089" w:rsidRDefault="00523089"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867896"/>
      <w:docPartObj>
        <w:docPartGallery w:val="Page Numbers (Bottom of Page)"/>
        <w:docPartUnique/>
      </w:docPartObj>
    </w:sdtPr>
    <w:sdtEndPr/>
    <w:sdtContent>
      <w:p w14:paraId="2F4CD917" w14:textId="1F43EA53" w:rsidR="00567854" w:rsidRDefault="00567854">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468E3" w14:textId="77777777" w:rsidR="00523089" w:rsidRDefault="00523089" w:rsidP="00F125B8">
      <w:r>
        <w:separator/>
      </w:r>
    </w:p>
  </w:footnote>
  <w:footnote w:type="continuationSeparator" w:id="0">
    <w:p w14:paraId="6D31ADCF" w14:textId="77777777" w:rsidR="00523089" w:rsidRDefault="00523089" w:rsidP="00F1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EEAE23E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5"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6"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7"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8"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3"/>
  </w:num>
  <w:num w:numId="2">
    <w:abstractNumId w:val="4"/>
  </w:num>
  <w:num w:numId="3">
    <w:abstractNumId w:val="0"/>
  </w:num>
  <w:num w:numId="4">
    <w:abstractNumId w:val="5"/>
  </w:num>
  <w:num w:numId="5">
    <w:abstractNumId w:val="5"/>
    <w:lvlOverride w:ilvl="0">
      <w:lvl w:ilvl="0">
        <w:start w:val="4"/>
        <w:numFmt w:val="decimal"/>
        <w:lvlText w:val="%1."/>
        <w:legacy w:legacy="1" w:legacySpace="0" w:legacyIndent="360"/>
        <w:lvlJc w:val="left"/>
        <w:rPr>
          <w:rFonts w:ascii="Calibri" w:hAnsi="Calibri" w:cs="Times New Roman" w:hint="default"/>
        </w:rPr>
      </w:lvl>
    </w:lvlOverride>
  </w:num>
  <w:num w:numId="6">
    <w:abstractNumId w:val="9"/>
  </w:num>
  <w:num w:numId="7">
    <w:abstractNumId w:val="6"/>
  </w:num>
  <w:num w:numId="8">
    <w:abstractNumId w:val="1"/>
  </w:num>
  <w:num w:numId="9">
    <w:abstractNumId w:val="1"/>
    <w:lvlOverride w:ilvl="0">
      <w:lvl w:ilvl="0">
        <w:start w:val="4"/>
        <w:numFmt w:val="decimal"/>
        <w:lvlText w:val="%1."/>
        <w:legacy w:legacy="1" w:legacySpace="0" w:legacyIndent="422"/>
        <w:lvlJc w:val="left"/>
        <w:rPr>
          <w:rFonts w:ascii="Calibri" w:hAnsi="Calibri" w:cs="Times New Roman" w:hint="default"/>
          <w:b w:val="0"/>
        </w:rPr>
      </w:lvl>
    </w:lvlOverride>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F4"/>
    <w:rsid w:val="00006F85"/>
    <w:rsid w:val="0002219C"/>
    <w:rsid w:val="00056249"/>
    <w:rsid w:val="000735D3"/>
    <w:rsid w:val="00077F3A"/>
    <w:rsid w:val="0009779A"/>
    <w:rsid w:val="000A0105"/>
    <w:rsid w:val="000C4990"/>
    <w:rsid w:val="000C5021"/>
    <w:rsid w:val="000E727D"/>
    <w:rsid w:val="000F77C5"/>
    <w:rsid w:val="000F7D0A"/>
    <w:rsid w:val="001215E9"/>
    <w:rsid w:val="0014405A"/>
    <w:rsid w:val="00167939"/>
    <w:rsid w:val="00186BC3"/>
    <w:rsid w:val="001A57D2"/>
    <w:rsid w:val="001B788C"/>
    <w:rsid w:val="001C34FA"/>
    <w:rsid w:val="001C793C"/>
    <w:rsid w:val="001E5618"/>
    <w:rsid w:val="00227A73"/>
    <w:rsid w:val="00231336"/>
    <w:rsid w:val="00231895"/>
    <w:rsid w:val="00236033"/>
    <w:rsid w:val="002360FD"/>
    <w:rsid w:val="00253E82"/>
    <w:rsid w:val="002644BE"/>
    <w:rsid w:val="002678E3"/>
    <w:rsid w:val="002A5643"/>
    <w:rsid w:val="002B3EB0"/>
    <w:rsid w:val="002B4A38"/>
    <w:rsid w:val="002B6B14"/>
    <w:rsid w:val="002B7371"/>
    <w:rsid w:val="002C223E"/>
    <w:rsid w:val="002D12A7"/>
    <w:rsid w:val="002D6C18"/>
    <w:rsid w:val="002E41C2"/>
    <w:rsid w:val="00300108"/>
    <w:rsid w:val="003177A2"/>
    <w:rsid w:val="0032451C"/>
    <w:rsid w:val="003273B7"/>
    <w:rsid w:val="003305C6"/>
    <w:rsid w:val="00336175"/>
    <w:rsid w:val="0034010E"/>
    <w:rsid w:val="00347E6B"/>
    <w:rsid w:val="00351134"/>
    <w:rsid w:val="00351DA4"/>
    <w:rsid w:val="0037225A"/>
    <w:rsid w:val="00391C4B"/>
    <w:rsid w:val="00393A92"/>
    <w:rsid w:val="003B7E02"/>
    <w:rsid w:val="003C1135"/>
    <w:rsid w:val="003C253D"/>
    <w:rsid w:val="003C44CE"/>
    <w:rsid w:val="003C7B8F"/>
    <w:rsid w:val="003D1236"/>
    <w:rsid w:val="004429CB"/>
    <w:rsid w:val="00442F60"/>
    <w:rsid w:val="00446AFD"/>
    <w:rsid w:val="0044796E"/>
    <w:rsid w:val="00463431"/>
    <w:rsid w:val="004702F0"/>
    <w:rsid w:val="004976A3"/>
    <w:rsid w:val="004B140D"/>
    <w:rsid w:val="004B5B2C"/>
    <w:rsid w:val="004B6A65"/>
    <w:rsid w:val="004C6E49"/>
    <w:rsid w:val="004D41DD"/>
    <w:rsid w:val="004E7D24"/>
    <w:rsid w:val="004F00ED"/>
    <w:rsid w:val="00517B5B"/>
    <w:rsid w:val="00523089"/>
    <w:rsid w:val="00523CD0"/>
    <w:rsid w:val="00535F37"/>
    <w:rsid w:val="00555899"/>
    <w:rsid w:val="00567854"/>
    <w:rsid w:val="00577585"/>
    <w:rsid w:val="005812AF"/>
    <w:rsid w:val="005A634B"/>
    <w:rsid w:val="005A6B8A"/>
    <w:rsid w:val="005A7C28"/>
    <w:rsid w:val="005B0133"/>
    <w:rsid w:val="005B6D8B"/>
    <w:rsid w:val="005C03E4"/>
    <w:rsid w:val="005C0714"/>
    <w:rsid w:val="005F0DF8"/>
    <w:rsid w:val="005F3635"/>
    <w:rsid w:val="005F6A07"/>
    <w:rsid w:val="006323E0"/>
    <w:rsid w:val="00650FF5"/>
    <w:rsid w:val="00656B1A"/>
    <w:rsid w:val="006636F1"/>
    <w:rsid w:val="006651F4"/>
    <w:rsid w:val="00666C0E"/>
    <w:rsid w:val="006765C4"/>
    <w:rsid w:val="00676932"/>
    <w:rsid w:val="006C18CE"/>
    <w:rsid w:val="006D346B"/>
    <w:rsid w:val="006D58C1"/>
    <w:rsid w:val="006E23FF"/>
    <w:rsid w:val="006F24CF"/>
    <w:rsid w:val="00702139"/>
    <w:rsid w:val="007102F5"/>
    <w:rsid w:val="00737978"/>
    <w:rsid w:val="00737B7B"/>
    <w:rsid w:val="00753392"/>
    <w:rsid w:val="007A2D97"/>
    <w:rsid w:val="007B1C21"/>
    <w:rsid w:val="007B36F8"/>
    <w:rsid w:val="007D5736"/>
    <w:rsid w:val="007D62CB"/>
    <w:rsid w:val="007E3E35"/>
    <w:rsid w:val="007F6496"/>
    <w:rsid w:val="007F7A1B"/>
    <w:rsid w:val="00806024"/>
    <w:rsid w:val="008075C5"/>
    <w:rsid w:val="008235AF"/>
    <w:rsid w:val="00834AB7"/>
    <w:rsid w:val="00835BA3"/>
    <w:rsid w:val="00870511"/>
    <w:rsid w:val="008830AC"/>
    <w:rsid w:val="00884242"/>
    <w:rsid w:val="008851C3"/>
    <w:rsid w:val="008B53DD"/>
    <w:rsid w:val="008E06EE"/>
    <w:rsid w:val="008F5BC8"/>
    <w:rsid w:val="00903569"/>
    <w:rsid w:val="00903FB5"/>
    <w:rsid w:val="00920CEA"/>
    <w:rsid w:val="009256E0"/>
    <w:rsid w:val="009276E1"/>
    <w:rsid w:val="009312D8"/>
    <w:rsid w:val="00933105"/>
    <w:rsid w:val="00935C16"/>
    <w:rsid w:val="00962FBA"/>
    <w:rsid w:val="00977BE5"/>
    <w:rsid w:val="00992BBE"/>
    <w:rsid w:val="0099505A"/>
    <w:rsid w:val="00996F4C"/>
    <w:rsid w:val="009A1186"/>
    <w:rsid w:val="009C1A1F"/>
    <w:rsid w:val="009C20F7"/>
    <w:rsid w:val="009C571E"/>
    <w:rsid w:val="009D0940"/>
    <w:rsid w:val="009D0DD2"/>
    <w:rsid w:val="009F0A96"/>
    <w:rsid w:val="009F745F"/>
    <w:rsid w:val="00A03A62"/>
    <w:rsid w:val="00A26F19"/>
    <w:rsid w:val="00A40B42"/>
    <w:rsid w:val="00A4592B"/>
    <w:rsid w:val="00A67F17"/>
    <w:rsid w:val="00A73630"/>
    <w:rsid w:val="00A73C4B"/>
    <w:rsid w:val="00A92E7D"/>
    <w:rsid w:val="00A978DD"/>
    <w:rsid w:val="00AA240C"/>
    <w:rsid w:val="00AA7B7A"/>
    <w:rsid w:val="00AB1743"/>
    <w:rsid w:val="00AB2A10"/>
    <w:rsid w:val="00AD5CBA"/>
    <w:rsid w:val="00AE32FE"/>
    <w:rsid w:val="00B217B0"/>
    <w:rsid w:val="00B25A0B"/>
    <w:rsid w:val="00B31EC6"/>
    <w:rsid w:val="00B40BE8"/>
    <w:rsid w:val="00B42F6C"/>
    <w:rsid w:val="00B56424"/>
    <w:rsid w:val="00B63016"/>
    <w:rsid w:val="00B726D8"/>
    <w:rsid w:val="00B75227"/>
    <w:rsid w:val="00B90B49"/>
    <w:rsid w:val="00BB0767"/>
    <w:rsid w:val="00C03FCA"/>
    <w:rsid w:val="00C11A29"/>
    <w:rsid w:val="00C1617A"/>
    <w:rsid w:val="00C2142E"/>
    <w:rsid w:val="00C27EB6"/>
    <w:rsid w:val="00C46B49"/>
    <w:rsid w:val="00C50E7C"/>
    <w:rsid w:val="00C51C72"/>
    <w:rsid w:val="00C53AB7"/>
    <w:rsid w:val="00C63731"/>
    <w:rsid w:val="00C72B6A"/>
    <w:rsid w:val="00C73A83"/>
    <w:rsid w:val="00C75447"/>
    <w:rsid w:val="00C75D4A"/>
    <w:rsid w:val="00C97CF4"/>
    <w:rsid w:val="00CA473F"/>
    <w:rsid w:val="00CA65F6"/>
    <w:rsid w:val="00CE4BE8"/>
    <w:rsid w:val="00CF1357"/>
    <w:rsid w:val="00D054D0"/>
    <w:rsid w:val="00D352E8"/>
    <w:rsid w:val="00D40424"/>
    <w:rsid w:val="00D4173F"/>
    <w:rsid w:val="00D47551"/>
    <w:rsid w:val="00D6086D"/>
    <w:rsid w:val="00D60DB1"/>
    <w:rsid w:val="00D674E9"/>
    <w:rsid w:val="00D71C29"/>
    <w:rsid w:val="00D73647"/>
    <w:rsid w:val="00D81C18"/>
    <w:rsid w:val="00D96A0D"/>
    <w:rsid w:val="00DE2338"/>
    <w:rsid w:val="00DE2DF5"/>
    <w:rsid w:val="00E03595"/>
    <w:rsid w:val="00E3465E"/>
    <w:rsid w:val="00E37EC3"/>
    <w:rsid w:val="00E403CA"/>
    <w:rsid w:val="00E47F83"/>
    <w:rsid w:val="00E81157"/>
    <w:rsid w:val="00E8164B"/>
    <w:rsid w:val="00E81DD9"/>
    <w:rsid w:val="00EA1772"/>
    <w:rsid w:val="00EB020D"/>
    <w:rsid w:val="00F125B8"/>
    <w:rsid w:val="00F126B8"/>
    <w:rsid w:val="00F15E4C"/>
    <w:rsid w:val="00F248D5"/>
    <w:rsid w:val="00F32C00"/>
    <w:rsid w:val="00F364F0"/>
    <w:rsid w:val="00F434BC"/>
    <w:rsid w:val="00F53BCE"/>
    <w:rsid w:val="00F656BF"/>
    <w:rsid w:val="00F736F0"/>
    <w:rsid w:val="00F8354C"/>
    <w:rsid w:val="00F91F8A"/>
    <w:rsid w:val="00FB7E34"/>
    <w:rsid w:val="00FC060F"/>
    <w:rsid w:val="00FF5ED7"/>
    <w:rsid w:val="00FF5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9298"/>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8830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30A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4592B"/>
    <w:rPr>
      <w:sz w:val="16"/>
      <w:szCs w:val="16"/>
    </w:rPr>
  </w:style>
  <w:style w:type="paragraph" w:styleId="Textkomente">
    <w:name w:val="annotation text"/>
    <w:basedOn w:val="Normln"/>
    <w:link w:val="TextkomenteChar"/>
    <w:uiPriority w:val="99"/>
    <w:semiHidden/>
    <w:unhideWhenUsed/>
    <w:rsid w:val="00A4592B"/>
    <w:rPr>
      <w:sz w:val="20"/>
      <w:szCs w:val="20"/>
    </w:rPr>
  </w:style>
  <w:style w:type="character" w:customStyle="1" w:styleId="TextkomenteChar">
    <w:name w:val="Text komentáře Char"/>
    <w:basedOn w:val="Standardnpsmoodstavce"/>
    <w:link w:val="Textkomente"/>
    <w:uiPriority w:val="99"/>
    <w:semiHidden/>
    <w:rsid w:val="00A4592B"/>
    <w:rPr>
      <w:rFonts w:ascii="Calibri" w:eastAsia="Times New Roman" w:hAnsi="Calibri" w:cs="Times New Roman"/>
      <w:sz w:val="20"/>
      <w:szCs w:val="20"/>
      <w:lang w:eastAsia="cs-CZ"/>
    </w:rPr>
  </w:style>
  <w:style w:type="paragraph" w:customStyle="1" w:styleId="paragraph">
    <w:name w:val="paragraph"/>
    <w:basedOn w:val="Normln"/>
    <w:rsid w:val="00A4592B"/>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Standardnpsmoodstavce"/>
    <w:rsid w:val="00A4592B"/>
  </w:style>
  <w:style w:type="character" w:customStyle="1" w:styleId="spellingerror">
    <w:name w:val="spellingerror"/>
    <w:basedOn w:val="Standardnpsmoodstavce"/>
    <w:rsid w:val="00A4592B"/>
  </w:style>
  <w:style w:type="character" w:customStyle="1" w:styleId="eop">
    <w:name w:val="eop"/>
    <w:basedOn w:val="Standardnpsmoodstavce"/>
    <w:rsid w:val="00A4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D150B-4CE2-4D17-B7D9-D24E08B1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2045</Words>
  <Characters>12066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Jiří Homola</cp:lastModifiedBy>
  <cp:revision>50</cp:revision>
  <cp:lastPrinted>2024-07-16T11:53:00Z</cp:lastPrinted>
  <dcterms:created xsi:type="dcterms:W3CDTF">2023-06-01T12:59:00Z</dcterms:created>
  <dcterms:modified xsi:type="dcterms:W3CDTF">2025-06-23T08:41:00Z</dcterms:modified>
</cp:coreProperties>
</file>