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56838" w14:textId="0872912D" w:rsidR="005812DB" w:rsidRPr="00EA55AF" w:rsidRDefault="00376834" w:rsidP="00376834">
      <w:pPr>
        <w:pStyle w:val="Nadpis1"/>
        <w:rPr>
          <w:rFonts w:ascii="Arial" w:hAnsi="Arial" w:cs="Arial"/>
          <w:lang w:val="cs-CZ"/>
        </w:rPr>
      </w:pPr>
      <w:r w:rsidRPr="00EA55AF">
        <w:rPr>
          <w:rFonts w:ascii="Arial" w:hAnsi="Arial" w:cs="Arial"/>
          <w:lang w:val="cs-CZ"/>
        </w:rPr>
        <w:t>Technická specifikace</w:t>
      </w:r>
    </w:p>
    <w:p w14:paraId="38E10363" w14:textId="62E8CA7D" w:rsidR="00376834" w:rsidRPr="00EA55AF" w:rsidRDefault="001A6F59" w:rsidP="009F5B1D">
      <w:pPr>
        <w:pStyle w:val="Nadpis2"/>
        <w:rPr>
          <w:rFonts w:ascii="Arial" w:hAnsi="Arial" w:cs="Arial"/>
          <w:lang w:val="cs-CZ"/>
        </w:rPr>
      </w:pPr>
      <w:r w:rsidRPr="00EA55AF">
        <w:rPr>
          <w:rFonts w:ascii="Arial" w:hAnsi="Arial" w:cs="Arial"/>
          <w:lang w:val="cs-CZ"/>
        </w:rPr>
        <w:t>Požadovaný</w:t>
      </w:r>
      <w:r w:rsidR="00376834" w:rsidRPr="00EA55AF">
        <w:rPr>
          <w:rFonts w:ascii="Arial" w:hAnsi="Arial" w:cs="Arial"/>
          <w:lang w:val="cs-CZ"/>
        </w:rPr>
        <w:t xml:space="preserve"> budoucí stav</w:t>
      </w:r>
    </w:p>
    <w:p w14:paraId="36E89453" w14:textId="46D176B6" w:rsidR="006E656C" w:rsidRPr="00EA55AF" w:rsidRDefault="006E656C" w:rsidP="00DC41FE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A55AF">
        <w:rPr>
          <w:rFonts w:ascii="Arial" w:hAnsi="Arial" w:cs="Arial"/>
          <w:sz w:val="22"/>
          <w:szCs w:val="22"/>
          <w:lang w:val="cs-CZ"/>
        </w:rPr>
        <w:t xml:space="preserve">V rámci </w:t>
      </w:r>
      <w:r w:rsidR="00F4225A" w:rsidRPr="00EA55AF">
        <w:rPr>
          <w:rFonts w:ascii="Arial" w:hAnsi="Arial" w:cs="Arial"/>
          <w:sz w:val="22"/>
          <w:szCs w:val="22"/>
          <w:lang w:val="cs-CZ"/>
        </w:rPr>
        <w:t xml:space="preserve">předmětu plnění </w:t>
      </w:r>
      <w:r w:rsidRPr="00EA55AF">
        <w:rPr>
          <w:rFonts w:ascii="Arial" w:hAnsi="Arial" w:cs="Arial"/>
          <w:sz w:val="22"/>
          <w:szCs w:val="22"/>
          <w:lang w:val="cs-CZ"/>
        </w:rPr>
        <w:t>bud</w:t>
      </w:r>
      <w:r w:rsidR="00287CB0" w:rsidRPr="00EA55AF">
        <w:rPr>
          <w:rFonts w:ascii="Arial" w:hAnsi="Arial" w:cs="Arial"/>
          <w:sz w:val="22"/>
          <w:szCs w:val="22"/>
          <w:lang w:val="cs-CZ"/>
        </w:rPr>
        <w:t>e</w:t>
      </w:r>
      <w:r w:rsidRPr="00EA55AF">
        <w:rPr>
          <w:rFonts w:ascii="Arial" w:hAnsi="Arial" w:cs="Arial"/>
          <w:sz w:val="22"/>
          <w:szCs w:val="22"/>
          <w:lang w:val="cs-CZ"/>
        </w:rPr>
        <w:t xml:space="preserve"> obnoven centrální přepínač</w:t>
      </w:r>
      <w:r w:rsidR="00287CB0" w:rsidRPr="00EA55AF">
        <w:rPr>
          <w:rFonts w:ascii="Arial" w:hAnsi="Arial" w:cs="Arial"/>
          <w:sz w:val="22"/>
          <w:szCs w:val="22"/>
          <w:lang w:val="cs-CZ"/>
        </w:rPr>
        <w:t xml:space="preserve"> v lokalitě Žerotínovo náměstí a lokalitě Cejl. V obou lokalitách bude vybudován nový centrální přepínač ve vysoké dostupnosti, zabezpečující připojení přístupových přepínačů sítě </w:t>
      </w:r>
      <w:r w:rsidR="00C85D1E" w:rsidRPr="00EA55AF">
        <w:rPr>
          <w:rFonts w:ascii="Arial" w:hAnsi="Arial" w:cs="Arial"/>
          <w:sz w:val="22"/>
          <w:szCs w:val="22"/>
          <w:lang w:val="cs-CZ"/>
        </w:rPr>
        <w:t>J</w:t>
      </w:r>
      <w:r w:rsidR="00287CB0" w:rsidRPr="00EA55AF">
        <w:rPr>
          <w:rFonts w:ascii="Arial" w:hAnsi="Arial" w:cs="Arial"/>
          <w:sz w:val="22"/>
          <w:szCs w:val="22"/>
          <w:lang w:val="cs-CZ"/>
        </w:rPr>
        <w:t xml:space="preserve">ihomoravského kraje a serverů </w:t>
      </w:r>
      <w:r w:rsidR="00C85D1E" w:rsidRPr="00EA55AF">
        <w:rPr>
          <w:rFonts w:ascii="Arial" w:hAnsi="Arial" w:cs="Arial"/>
          <w:sz w:val="22"/>
          <w:szCs w:val="22"/>
          <w:lang w:val="cs-CZ"/>
        </w:rPr>
        <w:t>J</w:t>
      </w:r>
      <w:r w:rsidR="00287CB0" w:rsidRPr="00EA55AF">
        <w:rPr>
          <w:rFonts w:ascii="Arial" w:hAnsi="Arial" w:cs="Arial"/>
          <w:sz w:val="22"/>
          <w:szCs w:val="22"/>
          <w:lang w:val="cs-CZ"/>
        </w:rPr>
        <w:t>ihomoravského kraje. Obě lokality</w:t>
      </w:r>
      <w:r w:rsidR="00657016" w:rsidRPr="00EA55AF">
        <w:rPr>
          <w:rFonts w:ascii="Arial" w:hAnsi="Arial" w:cs="Arial"/>
          <w:sz w:val="22"/>
          <w:szCs w:val="22"/>
          <w:lang w:val="cs-CZ"/>
        </w:rPr>
        <w:t xml:space="preserve"> budou propojeny minimálně rychlostí 100Gbps ve vysoké dostupnosti.</w:t>
      </w:r>
      <w:r w:rsidR="00287CB0" w:rsidRPr="00EA55AF">
        <w:rPr>
          <w:rFonts w:ascii="Arial" w:hAnsi="Arial" w:cs="Arial"/>
          <w:sz w:val="22"/>
          <w:szCs w:val="22"/>
          <w:lang w:val="cs-CZ"/>
        </w:rPr>
        <w:t xml:space="preserve"> </w:t>
      </w:r>
      <w:r w:rsidR="00657016" w:rsidRPr="00EA55AF">
        <w:rPr>
          <w:rFonts w:ascii="Arial" w:hAnsi="Arial" w:cs="Arial"/>
          <w:sz w:val="22"/>
          <w:szCs w:val="22"/>
          <w:lang w:val="cs-CZ"/>
        </w:rPr>
        <w:t xml:space="preserve">Lokality </w:t>
      </w:r>
      <w:r w:rsidR="00287CB0" w:rsidRPr="00EA55AF">
        <w:rPr>
          <w:rFonts w:ascii="Arial" w:hAnsi="Arial" w:cs="Arial"/>
          <w:sz w:val="22"/>
          <w:szCs w:val="22"/>
          <w:lang w:val="cs-CZ"/>
        </w:rPr>
        <w:t>mohou být propojeny přes L3 konektivitu s podporou VXLAN pro serverovou infrastrukturu nebo přes L2 konektivitu s distribuovanou defaultní bránou pro serverovou infrastrukturu i přístupovou vrstvu sítě.</w:t>
      </w:r>
    </w:p>
    <w:p w14:paraId="74C3913D" w14:textId="6CC3F82F" w:rsidR="00657016" w:rsidRPr="00EA55AF" w:rsidRDefault="00657016" w:rsidP="00DC41FE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A55AF">
        <w:rPr>
          <w:rFonts w:ascii="Arial" w:hAnsi="Arial" w:cs="Arial"/>
          <w:sz w:val="22"/>
          <w:szCs w:val="22"/>
          <w:lang w:val="cs-CZ"/>
        </w:rPr>
        <w:t xml:space="preserve">Přístupové přepínače </w:t>
      </w:r>
      <w:r w:rsidR="00C85D1E" w:rsidRPr="00EA55AF">
        <w:rPr>
          <w:rFonts w:ascii="Arial" w:hAnsi="Arial" w:cs="Arial"/>
          <w:sz w:val="22"/>
          <w:szCs w:val="22"/>
          <w:lang w:val="cs-CZ"/>
        </w:rPr>
        <w:t>J</w:t>
      </w:r>
      <w:r w:rsidRPr="00EA55AF">
        <w:rPr>
          <w:rFonts w:ascii="Arial" w:hAnsi="Arial" w:cs="Arial"/>
          <w:sz w:val="22"/>
          <w:szCs w:val="22"/>
          <w:lang w:val="cs-CZ"/>
        </w:rPr>
        <w:t>ihomoravského kraje a servery musí být připojeny redundantně k centrálním přepínačům v dané lokalitě. Centrální přepínače musí nabízet připojení pomocí linkové agregace přes oba centrální přepínače v dané lokalitě.</w:t>
      </w:r>
    </w:p>
    <w:p w14:paraId="557011DC" w14:textId="35151BA3" w:rsidR="00287CB0" w:rsidRPr="00EA55AF" w:rsidRDefault="00287CB0" w:rsidP="00DC41FE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A55AF">
        <w:rPr>
          <w:rFonts w:ascii="Arial" w:hAnsi="Arial" w:cs="Arial"/>
          <w:sz w:val="22"/>
          <w:szCs w:val="22"/>
          <w:lang w:val="cs-CZ"/>
        </w:rPr>
        <w:t>Součástí obnovy je implementace segmentačních firewallů, které zabezpečí bezpečnou a řízenou komunikaci mezi jednotlivými vrstvami datového centra</w:t>
      </w:r>
      <w:r w:rsidR="00657016" w:rsidRPr="00EA55AF">
        <w:rPr>
          <w:rFonts w:ascii="Arial" w:hAnsi="Arial" w:cs="Arial"/>
          <w:sz w:val="22"/>
          <w:szCs w:val="22"/>
          <w:lang w:val="cs-CZ"/>
        </w:rPr>
        <w:t>,</w:t>
      </w:r>
      <w:r w:rsidRPr="00EA55AF">
        <w:rPr>
          <w:rFonts w:ascii="Arial" w:hAnsi="Arial" w:cs="Arial"/>
          <w:sz w:val="22"/>
          <w:szCs w:val="22"/>
          <w:lang w:val="cs-CZ"/>
        </w:rPr>
        <w:t xml:space="preserve"> př</w:t>
      </w:r>
      <w:r w:rsidR="00657016" w:rsidRPr="00EA55AF">
        <w:rPr>
          <w:rFonts w:ascii="Arial" w:hAnsi="Arial" w:cs="Arial"/>
          <w:sz w:val="22"/>
          <w:szCs w:val="22"/>
          <w:lang w:val="cs-CZ"/>
        </w:rPr>
        <w:t xml:space="preserve">ístupovými sítěmi </w:t>
      </w:r>
      <w:r w:rsidR="00C85D1E" w:rsidRPr="00EA55AF">
        <w:rPr>
          <w:rFonts w:ascii="Arial" w:hAnsi="Arial" w:cs="Arial"/>
          <w:sz w:val="22"/>
          <w:szCs w:val="22"/>
          <w:lang w:val="cs-CZ"/>
        </w:rPr>
        <w:t>J</w:t>
      </w:r>
      <w:r w:rsidR="00657016" w:rsidRPr="00EA55AF">
        <w:rPr>
          <w:rFonts w:ascii="Arial" w:hAnsi="Arial" w:cs="Arial"/>
          <w:sz w:val="22"/>
          <w:szCs w:val="22"/>
          <w:lang w:val="cs-CZ"/>
        </w:rPr>
        <w:t>ihomoravského kraje a mezi přístupovými sítěmi a sítěmi datového centra.</w:t>
      </w:r>
    </w:p>
    <w:p w14:paraId="4B7453CF" w14:textId="05D1F9BC" w:rsidR="00657016" w:rsidRPr="00EA55AF" w:rsidRDefault="00E070A3" w:rsidP="00DC41FE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A55AF">
        <w:rPr>
          <w:rFonts w:ascii="Arial" w:hAnsi="Arial" w:cs="Arial"/>
          <w:sz w:val="22"/>
          <w:szCs w:val="22"/>
          <w:lang w:val="cs-CZ"/>
        </w:rPr>
        <w:t>Autentizační server (NAC) bude implementován pro zabezpečený přístup do drátové i</w:t>
      </w:r>
      <w:r w:rsidR="001D5887" w:rsidRPr="00EA55AF">
        <w:rPr>
          <w:rFonts w:ascii="Arial" w:hAnsi="Arial" w:cs="Arial"/>
          <w:sz w:val="22"/>
          <w:szCs w:val="22"/>
          <w:lang w:val="cs-CZ"/>
        </w:rPr>
        <w:t> </w:t>
      </w:r>
      <w:r w:rsidRPr="00EA55AF">
        <w:rPr>
          <w:rFonts w:ascii="Arial" w:hAnsi="Arial" w:cs="Arial"/>
          <w:sz w:val="22"/>
          <w:szCs w:val="22"/>
          <w:lang w:val="cs-CZ"/>
        </w:rPr>
        <w:t xml:space="preserve">bezdrátové sítě </w:t>
      </w:r>
      <w:r w:rsidR="00C85D1E" w:rsidRPr="00EA55AF">
        <w:rPr>
          <w:rFonts w:ascii="Arial" w:hAnsi="Arial" w:cs="Arial"/>
          <w:sz w:val="22"/>
          <w:szCs w:val="22"/>
          <w:lang w:val="cs-CZ"/>
        </w:rPr>
        <w:t>J</w:t>
      </w:r>
      <w:r w:rsidRPr="00EA55AF">
        <w:rPr>
          <w:rFonts w:ascii="Arial" w:hAnsi="Arial" w:cs="Arial"/>
          <w:sz w:val="22"/>
          <w:szCs w:val="22"/>
          <w:lang w:val="cs-CZ"/>
        </w:rPr>
        <w:t>ihomoravského kraje</w:t>
      </w:r>
      <w:r w:rsidR="009574E7" w:rsidRPr="00EA55AF">
        <w:rPr>
          <w:rFonts w:ascii="Arial" w:hAnsi="Arial" w:cs="Arial"/>
          <w:sz w:val="22"/>
          <w:szCs w:val="22"/>
          <w:lang w:val="cs-CZ"/>
        </w:rPr>
        <w:t xml:space="preserve"> a musí být integrován se stávající databází uživatelů Active Directory</w:t>
      </w:r>
      <w:r w:rsidRPr="00EA55AF">
        <w:rPr>
          <w:rFonts w:ascii="Arial" w:hAnsi="Arial" w:cs="Arial"/>
          <w:sz w:val="22"/>
          <w:szCs w:val="22"/>
          <w:lang w:val="cs-CZ"/>
        </w:rPr>
        <w:t>. Autentizační server musí zabezpečit i centralizovanou autentizaci administrátorů k aktivním prvků v</w:t>
      </w:r>
      <w:r w:rsidR="009574E7" w:rsidRPr="00EA55AF">
        <w:rPr>
          <w:rFonts w:ascii="Arial" w:hAnsi="Arial" w:cs="Arial"/>
          <w:sz w:val="22"/>
          <w:szCs w:val="22"/>
          <w:lang w:val="cs-CZ"/>
        </w:rPr>
        <w:t> </w:t>
      </w:r>
      <w:r w:rsidRPr="00EA55AF">
        <w:rPr>
          <w:rFonts w:ascii="Arial" w:hAnsi="Arial" w:cs="Arial"/>
          <w:sz w:val="22"/>
          <w:szCs w:val="22"/>
          <w:lang w:val="cs-CZ"/>
        </w:rPr>
        <w:t>síti</w:t>
      </w:r>
      <w:r w:rsidR="009574E7" w:rsidRPr="00EA55AF">
        <w:rPr>
          <w:rFonts w:ascii="Arial" w:hAnsi="Arial" w:cs="Arial"/>
          <w:sz w:val="22"/>
          <w:szCs w:val="22"/>
          <w:lang w:val="cs-CZ"/>
        </w:rPr>
        <w:t>.</w:t>
      </w:r>
    </w:p>
    <w:p w14:paraId="735A75CF" w14:textId="45FA5C6C" w:rsidR="00376834" w:rsidRPr="00EA55AF" w:rsidRDefault="009574E7" w:rsidP="00DC41FE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A55AF">
        <w:rPr>
          <w:rFonts w:ascii="Arial" w:hAnsi="Arial" w:cs="Arial"/>
          <w:sz w:val="22"/>
          <w:szCs w:val="22"/>
          <w:lang w:val="cs-CZ"/>
        </w:rPr>
        <w:t xml:space="preserve">Centrální dohled a management musí podporovat všechny </w:t>
      </w:r>
      <w:r w:rsidR="00257E8B" w:rsidRPr="00EA55AF">
        <w:rPr>
          <w:rFonts w:ascii="Arial" w:hAnsi="Arial" w:cs="Arial"/>
          <w:sz w:val="22"/>
          <w:szCs w:val="22"/>
          <w:lang w:val="cs-CZ"/>
        </w:rPr>
        <w:t>zadavatelem provozované</w:t>
      </w:r>
      <w:r w:rsidRPr="00EA55AF">
        <w:rPr>
          <w:rFonts w:ascii="Arial" w:hAnsi="Arial" w:cs="Arial"/>
          <w:sz w:val="22"/>
          <w:szCs w:val="22"/>
          <w:lang w:val="cs-CZ"/>
        </w:rPr>
        <w:t xml:space="preserve"> aktivní prvky a umožňovat dohled </w:t>
      </w:r>
      <w:r w:rsidR="001D5887" w:rsidRPr="00EA55AF">
        <w:rPr>
          <w:rFonts w:ascii="Arial" w:hAnsi="Arial" w:cs="Arial"/>
          <w:sz w:val="22"/>
          <w:szCs w:val="22"/>
          <w:lang w:val="cs-CZ"/>
        </w:rPr>
        <w:t>a</w:t>
      </w:r>
      <w:r w:rsidRPr="00EA55AF">
        <w:rPr>
          <w:rFonts w:ascii="Arial" w:hAnsi="Arial" w:cs="Arial"/>
          <w:sz w:val="22"/>
          <w:szCs w:val="22"/>
          <w:lang w:val="cs-CZ"/>
        </w:rPr>
        <w:t> správu z jednotného prostředí.</w:t>
      </w:r>
    </w:p>
    <w:p w14:paraId="4FEAB6C6" w14:textId="58FD2048" w:rsidR="009A568A" w:rsidRPr="00EA55AF" w:rsidRDefault="009A568A" w:rsidP="009A568A">
      <w:pPr>
        <w:pStyle w:val="Nadpis2"/>
        <w:rPr>
          <w:rFonts w:ascii="Arial" w:hAnsi="Arial" w:cs="Arial"/>
          <w:lang w:val="cs-CZ"/>
        </w:rPr>
      </w:pPr>
      <w:r w:rsidRPr="00EA55AF">
        <w:rPr>
          <w:rFonts w:ascii="Arial" w:hAnsi="Arial" w:cs="Arial"/>
          <w:lang w:val="cs-CZ"/>
        </w:rPr>
        <w:t>Popis současného stavu</w:t>
      </w:r>
    </w:p>
    <w:p w14:paraId="186CD05E" w14:textId="44B13CAC" w:rsidR="009A568A" w:rsidRPr="00EA55AF" w:rsidRDefault="00FA2DD5" w:rsidP="009A568A">
      <w:pPr>
        <w:rPr>
          <w:sz w:val="22"/>
          <w:szCs w:val="22"/>
          <w:lang w:val="cs-CZ"/>
        </w:rPr>
      </w:pPr>
      <w:r w:rsidRPr="00EA55AF">
        <w:rPr>
          <w:rFonts w:ascii="Arial" w:hAnsi="Arial" w:cs="Arial"/>
          <w:sz w:val="22"/>
          <w:szCs w:val="22"/>
          <w:lang w:val="cs-CZ"/>
        </w:rPr>
        <w:t>Zadavatel provozuje 6</w:t>
      </w:r>
      <w:r w:rsidR="002E20B2" w:rsidRPr="00EA55AF">
        <w:rPr>
          <w:rFonts w:ascii="Arial" w:hAnsi="Arial" w:cs="Arial"/>
          <w:sz w:val="22"/>
          <w:szCs w:val="22"/>
          <w:lang w:val="cs-CZ"/>
        </w:rPr>
        <w:t>7</w:t>
      </w:r>
      <w:r w:rsidRPr="00EA55AF">
        <w:rPr>
          <w:rFonts w:ascii="Arial" w:hAnsi="Arial" w:cs="Arial"/>
          <w:sz w:val="22"/>
          <w:szCs w:val="22"/>
          <w:lang w:val="cs-CZ"/>
        </w:rPr>
        <w:t xml:space="preserve"> </w:t>
      </w:r>
      <w:r w:rsidR="00433D73" w:rsidRPr="00EA55AF">
        <w:rPr>
          <w:rFonts w:ascii="Arial" w:hAnsi="Arial" w:cs="Arial"/>
          <w:sz w:val="22"/>
          <w:szCs w:val="22"/>
          <w:lang w:val="cs-CZ"/>
        </w:rPr>
        <w:t>přístupových</w:t>
      </w:r>
      <w:r w:rsidRPr="00EA55AF">
        <w:rPr>
          <w:rFonts w:ascii="Arial" w:hAnsi="Arial" w:cs="Arial"/>
          <w:sz w:val="22"/>
          <w:szCs w:val="22"/>
          <w:lang w:val="cs-CZ"/>
        </w:rPr>
        <w:t xml:space="preserve"> switchů </w:t>
      </w:r>
      <w:r w:rsidR="00C73C99" w:rsidRPr="00EA55AF">
        <w:rPr>
          <w:rFonts w:ascii="Arial" w:hAnsi="Arial" w:cs="Arial"/>
          <w:sz w:val="22"/>
          <w:szCs w:val="22"/>
          <w:lang w:val="cs-CZ"/>
        </w:rPr>
        <w:t xml:space="preserve">Aruba </w:t>
      </w:r>
      <w:r w:rsidR="00F00521" w:rsidRPr="00EA55AF">
        <w:rPr>
          <w:rFonts w:ascii="Arial" w:hAnsi="Arial" w:cs="Arial"/>
          <w:sz w:val="22"/>
          <w:szCs w:val="22"/>
          <w:lang w:val="cs-CZ"/>
        </w:rPr>
        <w:t>6200</w:t>
      </w:r>
      <w:r w:rsidR="002E20B2" w:rsidRPr="00EA55AF">
        <w:rPr>
          <w:rFonts w:ascii="Arial" w:hAnsi="Arial" w:cs="Arial"/>
          <w:sz w:val="22"/>
          <w:szCs w:val="22"/>
          <w:lang w:val="cs-CZ"/>
        </w:rPr>
        <w:t>F</w:t>
      </w:r>
      <w:r w:rsidR="00975749" w:rsidRPr="00EA55AF">
        <w:rPr>
          <w:rFonts w:ascii="Arial" w:hAnsi="Arial" w:cs="Arial"/>
          <w:sz w:val="22"/>
          <w:szCs w:val="22"/>
          <w:lang w:val="cs-CZ"/>
        </w:rPr>
        <w:t xml:space="preserve"> </w:t>
      </w:r>
      <w:r w:rsidR="00C73C99" w:rsidRPr="00EA55AF">
        <w:rPr>
          <w:rFonts w:ascii="Arial" w:hAnsi="Arial" w:cs="Arial"/>
          <w:sz w:val="22"/>
          <w:szCs w:val="22"/>
          <w:lang w:val="cs-CZ"/>
        </w:rPr>
        <w:t xml:space="preserve">na dvou hlavních </w:t>
      </w:r>
      <w:r w:rsidR="00C71772" w:rsidRPr="00EA55AF">
        <w:rPr>
          <w:rFonts w:ascii="Arial" w:hAnsi="Arial" w:cs="Arial"/>
          <w:sz w:val="22"/>
          <w:szCs w:val="22"/>
          <w:lang w:val="cs-CZ"/>
        </w:rPr>
        <w:t>lokalitách</w:t>
      </w:r>
      <w:r w:rsidR="002A7069" w:rsidRPr="00EA55AF">
        <w:rPr>
          <w:rFonts w:ascii="Arial" w:hAnsi="Arial" w:cs="Arial"/>
          <w:sz w:val="22"/>
          <w:szCs w:val="22"/>
          <w:lang w:val="cs-CZ"/>
        </w:rPr>
        <w:t xml:space="preserve"> a </w:t>
      </w:r>
      <w:r w:rsidR="00A130BE" w:rsidRPr="00EA55AF">
        <w:rPr>
          <w:rFonts w:ascii="Arial" w:hAnsi="Arial" w:cs="Arial"/>
          <w:sz w:val="22"/>
          <w:szCs w:val="22"/>
          <w:lang w:val="cs-CZ"/>
        </w:rPr>
        <w:t>95 Access Point Aruba 500.</w:t>
      </w:r>
      <w:r w:rsidR="00C71772" w:rsidRPr="00EA55AF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27CBF457" w14:textId="2755EB98" w:rsidR="00376834" w:rsidRPr="00EA55AF" w:rsidRDefault="00376834" w:rsidP="009F5B1D">
      <w:pPr>
        <w:pStyle w:val="Nadpis2"/>
        <w:rPr>
          <w:rFonts w:ascii="Arial" w:hAnsi="Arial" w:cs="Arial"/>
          <w:lang w:val="cs-CZ"/>
        </w:rPr>
      </w:pPr>
      <w:r w:rsidRPr="00EA55AF">
        <w:rPr>
          <w:rFonts w:ascii="Arial" w:hAnsi="Arial" w:cs="Arial"/>
          <w:lang w:val="cs-CZ"/>
        </w:rPr>
        <w:t>Potvrzení o pětileté záruce</w:t>
      </w:r>
    </w:p>
    <w:p w14:paraId="4B18A572" w14:textId="636659A4" w:rsidR="009F5B1D" w:rsidRPr="00EA55AF" w:rsidRDefault="009F5B1D" w:rsidP="00F25197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A55AF">
        <w:rPr>
          <w:rFonts w:ascii="Arial" w:hAnsi="Arial" w:cs="Arial"/>
          <w:sz w:val="22"/>
          <w:szCs w:val="22"/>
          <w:u w:val="single"/>
          <w:lang w:val="cs-CZ"/>
        </w:rPr>
        <w:t>Součástí předávacích protokolů</w:t>
      </w:r>
      <w:r w:rsidR="00F25197" w:rsidRPr="00EA55AF">
        <w:rPr>
          <w:rFonts w:ascii="Arial" w:hAnsi="Arial" w:cs="Arial"/>
          <w:sz w:val="22"/>
          <w:szCs w:val="22"/>
          <w:lang w:val="cs-CZ"/>
        </w:rPr>
        <w:t xml:space="preserve"> </w:t>
      </w:r>
      <w:r w:rsidRPr="00EA55AF">
        <w:rPr>
          <w:rFonts w:ascii="Arial" w:hAnsi="Arial" w:cs="Arial"/>
          <w:sz w:val="22"/>
          <w:szCs w:val="22"/>
          <w:lang w:val="cs-CZ"/>
        </w:rPr>
        <w:t xml:space="preserve">bude písemné </w:t>
      </w:r>
      <w:bookmarkStart w:id="0" w:name="_Hlk101792461"/>
      <w:r w:rsidRPr="00EA55AF">
        <w:rPr>
          <w:rFonts w:ascii="Arial" w:hAnsi="Arial" w:cs="Arial"/>
          <w:sz w:val="22"/>
          <w:szCs w:val="22"/>
          <w:lang w:val="cs-CZ"/>
        </w:rPr>
        <w:t xml:space="preserve">potvrzení od výrobce dodávaných technologií, že na předmět plnění byla u výrobce zakoupena minimálně </w:t>
      </w:r>
      <w:r w:rsidR="00C85D1E" w:rsidRPr="00EA55AF">
        <w:rPr>
          <w:rFonts w:ascii="Arial" w:hAnsi="Arial" w:cs="Arial"/>
          <w:sz w:val="22"/>
          <w:szCs w:val="22"/>
          <w:lang w:val="cs-CZ"/>
        </w:rPr>
        <w:t>5letá</w:t>
      </w:r>
      <w:r w:rsidRPr="00EA55AF">
        <w:rPr>
          <w:rFonts w:ascii="Arial" w:hAnsi="Arial" w:cs="Arial"/>
          <w:sz w:val="22"/>
          <w:szCs w:val="22"/>
          <w:lang w:val="cs-CZ"/>
        </w:rPr>
        <w:t xml:space="preserve"> rozšířená záruka výrobce s dobou opravy/výměny následující pracovní den s možností hlásit závadu 8 hodin denně v pracovní dny (označovaná zpravidla jako 8x5xNBD) platná od data zahájení </w:t>
      </w:r>
      <w:r w:rsidR="00F25197" w:rsidRPr="00EA55AF">
        <w:rPr>
          <w:rFonts w:ascii="Arial" w:hAnsi="Arial" w:cs="Arial"/>
          <w:sz w:val="22"/>
          <w:szCs w:val="22"/>
          <w:lang w:val="cs-CZ"/>
        </w:rPr>
        <w:t>implementace</w:t>
      </w:r>
      <w:r w:rsidRPr="00EA55AF">
        <w:rPr>
          <w:rFonts w:ascii="Arial" w:hAnsi="Arial" w:cs="Arial"/>
          <w:sz w:val="22"/>
          <w:szCs w:val="22"/>
          <w:lang w:val="cs-CZ"/>
        </w:rPr>
        <w:t>. Tato záruka musí být poskytována na místě instalace pracovníky výrobce nebo dodavatele.</w:t>
      </w:r>
      <w:bookmarkEnd w:id="0"/>
      <w:r w:rsidRPr="00EA55AF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651AA54B" w14:textId="41D78BA5" w:rsidR="00376834" w:rsidRPr="00EA55AF" w:rsidRDefault="00376834" w:rsidP="009F5B1D">
      <w:pPr>
        <w:pStyle w:val="Nadpis2"/>
        <w:rPr>
          <w:rFonts w:ascii="Arial" w:hAnsi="Arial" w:cs="Arial"/>
          <w:lang w:val="cs-CZ"/>
        </w:rPr>
      </w:pPr>
      <w:r w:rsidRPr="00EA55AF">
        <w:rPr>
          <w:rFonts w:ascii="Arial" w:hAnsi="Arial" w:cs="Arial"/>
          <w:lang w:val="cs-CZ"/>
        </w:rPr>
        <w:t>Potvrzení o určení zboží pro koncového zákazníka</w:t>
      </w:r>
    </w:p>
    <w:p w14:paraId="58486C93" w14:textId="09355BBA" w:rsidR="00F25197" w:rsidRPr="00EA55AF" w:rsidRDefault="00F25197" w:rsidP="00F25197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A55AF">
        <w:rPr>
          <w:rFonts w:ascii="Arial" w:hAnsi="Arial" w:cs="Arial"/>
          <w:sz w:val="22"/>
          <w:szCs w:val="22"/>
          <w:lang w:val="cs-CZ"/>
        </w:rPr>
        <w:t xml:space="preserve">V databázi výrobce dodávaných technologií musí být zadavatel veden jako první uživatel dodávaného zboží a souvisejících licencí/subskripcí/operačních systémů. Zadavatel požaduje originální a nová zařízení určená pro evropský trh. Před převzetím zboží si zadavatel vyhrazuje právo kontroly dle sériových čísel u výrobce. Pokud v databázi výrobce bude uveden jiný koncový </w:t>
      </w:r>
      <w:r w:rsidRPr="00EA55AF">
        <w:rPr>
          <w:rFonts w:ascii="Arial" w:hAnsi="Arial" w:cs="Arial"/>
          <w:sz w:val="22"/>
          <w:szCs w:val="22"/>
          <w:lang w:val="cs-CZ"/>
        </w:rPr>
        <w:lastRenderedPageBreak/>
        <w:t xml:space="preserve">uživatel než zadavatel, bude se jednat o porušení podmínky originálního a nového zařízení. Za účelem ověření těchto parametrů vybraný dodavatel na vyžádání před dodáním zboží předloží prohlášení výrobce dodávaného zařízení či jeho oficiálního zastoupení o tom, že na dodávané zboží zadavateli jako koncovému zákazníkovi bude poskytnuta k dodávanému zařízení záruka výrobce v plném výrobcem poskytovaném rozsahu. </w:t>
      </w:r>
    </w:p>
    <w:p w14:paraId="130E64E3" w14:textId="77777777" w:rsidR="00376834" w:rsidRPr="00EA55AF" w:rsidRDefault="00376834">
      <w:pPr>
        <w:rPr>
          <w:rFonts w:ascii="Arial" w:hAnsi="Arial" w:cs="Arial"/>
          <w:lang w:val="cs-CZ"/>
        </w:rPr>
      </w:pPr>
    </w:p>
    <w:p w14:paraId="1AF2BF8E" w14:textId="3ACF79E0" w:rsidR="00376834" w:rsidRPr="00EA55AF" w:rsidRDefault="00376834" w:rsidP="009F5B1D">
      <w:pPr>
        <w:pStyle w:val="Nadpis2"/>
        <w:rPr>
          <w:rFonts w:ascii="Arial" w:hAnsi="Arial" w:cs="Arial"/>
          <w:lang w:val="cs-CZ"/>
        </w:rPr>
      </w:pPr>
      <w:r w:rsidRPr="00EA55AF">
        <w:rPr>
          <w:rFonts w:ascii="Arial" w:hAnsi="Arial" w:cs="Arial"/>
          <w:lang w:val="cs-CZ"/>
        </w:rPr>
        <w:t>Minimální požadavky na záruku a služby</w:t>
      </w:r>
    </w:p>
    <w:p w14:paraId="4D718F32" w14:textId="77777777" w:rsidR="00F25197" w:rsidRPr="00EA55AF" w:rsidRDefault="00F25197" w:rsidP="00F25197">
      <w:pPr>
        <w:spacing w:after="120"/>
        <w:jc w:val="both"/>
        <w:rPr>
          <w:rFonts w:ascii="Arial" w:eastAsia="Arial" w:hAnsi="Arial" w:cs="Arial"/>
          <w:sz w:val="22"/>
          <w:szCs w:val="22"/>
          <w:lang w:val="cs-CZ"/>
        </w:rPr>
      </w:pPr>
      <w:r w:rsidRPr="00EA55AF">
        <w:rPr>
          <w:rFonts w:ascii="Arial" w:eastAsia="Arial" w:hAnsi="Arial" w:cs="Arial"/>
          <w:sz w:val="22"/>
          <w:szCs w:val="22"/>
          <w:lang w:val="cs-CZ"/>
        </w:rPr>
        <w:t xml:space="preserve">Na všechny části dodávané síťové infrastruktury je vyžadována záruka a záruční servisní podpora následujícího rozsahu (pokud není u konkrétního prvku uvedeno jinak): </w:t>
      </w:r>
    </w:p>
    <w:p w14:paraId="55F61A59" w14:textId="37D5BE2B" w:rsidR="00F25197" w:rsidRPr="002E03DE" w:rsidRDefault="003B4D91" w:rsidP="00F25197">
      <w:pPr>
        <w:spacing w:after="120"/>
        <w:jc w:val="both"/>
        <w:rPr>
          <w:rFonts w:ascii="Arial" w:eastAsia="Arial" w:hAnsi="Arial" w:cs="Arial"/>
          <w:i/>
          <w:iCs/>
          <w:color w:val="EE0000"/>
          <w:sz w:val="22"/>
          <w:szCs w:val="22"/>
          <w:lang w:val="cs-CZ"/>
        </w:rPr>
      </w:pPr>
      <w:r w:rsidRPr="002E03DE">
        <w:rPr>
          <w:rFonts w:ascii="Arial" w:eastAsia="Arial" w:hAnsi="Arial" w:cs="Arial"/>
          <w:i/>
          <w:iCs/>
          <w:color w:val="EE0000"/>
          <w:sz w:val="22"/>
          <w:szCs w:val="22"/>
          <w:lang w:val="cs-CZ"/>
        </w:rPr>
        <w:t xml:space="preserve">Účastník pro účely podání nabídky vyplní příslušnou tabulku, </w:t>
      </w:r>
      <w:r w:rsidRPr="00EA55AF">
        <w:rPr>
          <w:rFonts w:ascii="Arial" w:eastAsia="Arial" w:hAnsi="Arial" w:cs="Arial"/>
          <w:i/>
          <w:iCs/>
          <w:color w:val="EE0000"/>
          <w:sz w:val="22"/>
          <w:szCs w:val="22"/>
          <w:lang w:val="cs-CZ"/>
        </w:rPr>
        <w:t xml:space="preserve">a to, </w:t>
      </w:r>
      <w:r w:rsidRPr="002E03DE">
        <w:rPr>
          <w:rFonts w:ascii="Arial" w:eastAsia="Arial" w:hAnsi="Arial" w:cs="Arial"/>
          <w:i/>
          <w:iCs/>
          <w:color w:val="EE0000"/>
          <w:sz w:val="22"/>
          <w:szCs w:val="22"/>
          <w:lang w:val="cs-CZ"/>
        </w:rPr>
        <w:t>zda splňuje požadované parametry a popis splnění požadavku</w:t>
      </w:r>
      <w:r w:rsidR="00295FCC">
        <w:rPr>
          <w:rFonts w:ascii="Arial" w:eastAsia="Arial" w:hAnsi="Arial" w:cs="Arial"/>
          <w:i/>
          <w:iCs/>
          <w:color w:val="EE0000"/>
          <w:sz w:val="22"/>
          <w:szCs w:val="22"/>
          <w:lang w:val="cs-CZ"/>
        </w:rPr>
        <w:t xml:space="preserve"> (nesplnění některého z parametrů představuje nesplnění zadávacích podmínek)</w:t>
      </w:r>
      <w:r w:rsidRPr="002E03DE">
        <w:rPr>
          <w:rFonts w:ascii="Arial" w:eastAsia="Arial" w:hAnsi="Arial" w:cs="Arial"/>
          <w:i/>
          <w:iCs/>
          <w:color w:val="EE0000"/>
          <w:sz w:val="22"/>
          <w:szCs w:val="22"/>
          <w:lang w:val="cs-CZ"/>
        </w:rPr>
        <w:t xml:space="preserve">.  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"/>
        <w:gridCol w:w="5653"/>
        <w:gridCol w:w="1710"/>
        <w:gridCol w:w="1800"/>
      </w:tblGrid>
      <w:tr w:rsidR="00F25197" w:rsidRPr="00EA55AF" w14:paraId="0C03F517" w14:textId="77777777" w:rsidTr="00F25197">
        <w:trPr>
          <w:trHeight w:val="448"/>
        </w:trPr>
        <w:tc>
          <w:tcPr>
            <w:tcW w:w="467" w:type="dxa"/>
            <w:shd w:val="clear" w:color="auto" w:fill="BFBFBF"/>
            <w:vAlign w:val="center"/>
          </w:tcPr>
          <w:p w14:paraId="188F4024" w14:textId="77777777" w:rsidR="00F25197" w:rsidRPr="00EA55AF" w:rsidRDefault="00F25197" w:rsidP="00FE0C60">
            <w:pPr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cs-CZ"/>
              </w:rPr>
              <w:t>Č.</w:t>
            </w:r>
          </w:p>
        </w:tc>
        <w:tc>
          <w:tcPr>
            <w:tcW w:w="5653" w:type="dxa"/>
            <w:shd w:val="clear" w:color="auto" w:fill="BFBFBF"/>
            <w:vAlign w:val="center"/>
          </w:tcPr>
          <w:p w14:paraId="4A9C69C9" w14:textId="77777777" w:rsidR="00F25197" w:rsidRPr="00EA55AF" w:rsidRDefault="00F25197" w:rsidP="00FE0C60">
            <w:pPr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cs-CZ"/>
              </w:rPr>
              <w:t>Požadované parametry</w:t>
            </w:r>
          </w:p>
        </w:tc>
        <w:tc>
          <w:tcPr>
            <w:tcW w:w="1710" w:type="dxa"/>
            <w:shd w:val="clear" w:color="auto" w:fill="BFBFBF"/>
            <w:vAlign w:val="center"/>
          </w:tcPr>
          <w:p w14:paraId="6D933383" w14:textId="77777777" w:rsidR="00F25197" w:rsidRPr="00EA55AF" w:rsidRDefault="00F25197" w:rsidP="00FE0C60">
            <w:pPr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cs-CZ"/>
              </w:rPr>
              <w:t>Splňuje ANO/NE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432C0D38" w14:textId="77777777" w:rsidR="00F25197" w:rsidRPr="00EA55AF" w:rsidRDefault="00F25197" w:rsidP="00FE0C60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cs-CZ"/>
              </w:rPr>
            </w:pPr>
            <w:r w:rsidRPr="00EA55A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cs-CZ"/>
              </w:rPr>
              <w:t>Popis splnění požadavku</w:t>
            </w:r>
          </w:p>
        </w:tc>
      </w:tr>
      <w:tr w:rsidR="00F25197" w:rsidRPr="00EA55AF" w14:paraId="6C50FE22" w14:textId="77777777" w:rsidTr="00F25197">
        <w:trPr>
          <w:trHeight w:val="251"/>
        </w:trPr>
        <w:tc>
          <w:tcPr>
            <w:tcW w:w="467" w:type="dxa"/>
            <w:vAlign w:val="center"/>
          </w:tcPr>
          <w:p w14:paraId="0EDE1B5F" w14:textId="77777777" w:rsidR="00F25197" w:rsidRPr="00EA55AF" w:rsidRDefault="00F25197" w:rsidP="00FE0C60">
            <w:pPr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eastAsia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5653" w:type="dxa"/>
            <w:vAlign w:val="center"/>
          </w:tcPr>
          <w:p w14:paraId="79CCBED6" w14:textId="7049FF10" w:rsidR="00F25197" w:rsidRPr="00EA55AF" w:rsidRDefault="00F25197" w:rsidP="00FE0C60">
            <w:pPr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eastAsia="Arial" w:hAnsi="Arial" w:cs="Arial"/>
                <w:sz w:val="20"/>
                <w:szCs w:val="20"/>
                <w:lang w:val="cs-CZ"/>
              </w:rPr>
              <w:t xml:space="preserve">Záruka a záruční podpora výrobce v úrovni 8x5xNBD - </w:t>
            </w:r>
            <w:r w:rsidR="00257E8B" w:rsidRPr="00C778E5">
              <w:rPr>
                <w:rFonts w:ascii="Arial" w:eastAsia="Arial" w:hAnsi="Arial" w:cs="Arial"/>
                <w:sz w:val="20"/>
                <w:szCs w:val="20"/>
                <w:lang w:val="cs-CZ"/>
              </w:rPr>
              <w:t xml:space="preserve">Exchange </w:t>
            </w:r>
            <w:r w:rsidRPr="00EA55AF">
              <w:rPr>
                <w:rFonts w:ascii="Arial" w:eastAsia="Arial" w:hAnsi="Arial" w:cs="Arial"/>
                <w:sz w:val="20"/>
                <w:szCs w:val="20"/>
                <w:lang w:val="cs-CZ"/>
              </w:rPr>
              <w:t xml:space="preserve">Minimálně </w:t>
            </w:r>
            <w:r w:rsidR="00C85D1E" w:rsidRPr="00EA55AF">
              <w:rPr>
                <w:rFonts w:ascii="Arial" w:eastAsia="Arial" w:hAnsi="Arial" w:cs="Arial"/>
                <w:sz w:val="20"/>
                <w:szCs w:val="20"/>
                <w:lang w:val="cs-CZ"/>
              </w:rPr>
              <w:t>5 let</w:t>
            </w:r>
          </w:p>
        </w:tc>
        <w:tc>
          <w:tcPr>
            <w:tcW w:w="1710" w:type="dxa"/>
            <w:vAlign w:val="center"/>
          </w:tcPr>
          <w:p w14:paraId="3EC201D7" w14:textId="77777777" w:rsidR="00F25197" w:rsidRPr="00EA55AF" w:rsidRDefault="00F25197" w:rsidP="00FE0C60">
            <w:pPr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800" w:type="dxa"/>
          </w:tcPr>
          <w:p w14:paraId="33CD76BD" w14:textId="77777777" w:rsidR="00F25197" w:rsidRPr="00EA55AF" w:rsidRDefault="00F25197" w:rsidP="00FE0C60">
            <w:pPr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</w:tr>
      <w:tr w:rsidR="00F25197" w:rsidRPr="00EA55AF" w14:paraId="12C527E9" w14:textId="77777777" w:rsidTr="00F25197">
        <w:trPr>
          <w:trHeight w:val="489"/>
        </w:trPr>
        <w:tc>
          <w:tcPr>
            <w:tcW w:w="467" w:type="dxa"/>
            <w:vAlign w:val="center"/>
          </w:tcPr>
          <w:p w14:paraId="7A325782" w14:textId="77777777" w:rsidR="00F25197" w:rsidRPr="00EA55AF" w:rsidRDefault="00F25197" w:rsidP="00FE0C60">
            <w:pPr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eastAsia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5653" w:type="dxa"/>
            <w:tcBorders>
              <w:bottom w:val="single" w:sz="4" w:space="0" w:color="000000"/>
            </w:tcBorders>
            <w:vAlign w:val="center"/>
          </w:tcPr>
          <w:p w14:paraId="78540B7C" w14:textId="61CB026B" w:rsidR="00F25197" w:rsidRPr="00EA55AF" w:rsidRDefault="00F25197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Součástí záruky musí být přímý přístup zadavatele k technické podpoře výrobce zařízení - </w:t>
            </w:r>
            <w:r w:rsidRPr="00EA55AF">
              <w:rPr>
                <w:rFonts w:ascii="Arial" w:eastAsia="Arial" w:hAnsi="Arial" w:cs="Arial"/>
                <w:sz w:val="20"/>
                <w:szCs w:val="20"/>
                <w:lang w:val="cs-CZ"/>
              </w:rPr>
              <w:t xml:space="preserve">Minimálně </w:t>
            </w:r>
            <w:r w:rsidR="00C85D1E" w:rsidRPr="00EA55AF">
              <w:rPr>
                <w:rFonts w:ascii="Arial" w:eastAsia="Arial" w:hAnsi="Arial" w:cs="Arial"/>
                <w:sz w:val="20"/>
                <w:szCs w:val="20"/>
                <w:lang w:val="cs-CZ"/>
              </w:rPr>
              <w:t>5 let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</w:tcPr>
          <w:p w14:paraId="4B499E97" w14:textId="77777777" w:rsidR="00F25197" w:rsidRPr="00EA55AF" w:rsidRDefault="00F25197" w:rsidP="00FE0C60">
            <w:pPr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800" w:type="dxa"/>
          </w:tcPr>
          <w:p w14:paraId="6255DB26" w14:textId="77777777" w:rsidR="00F25197" w:rsidRPr="00EA55AF" w:rsidRDefault="00F25197" w:rsidP="00FE0C60">
            <w:pPr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</w:tr>
      <w:tr w:rsidR="00F25197" w:rsidRPr="00EA55AF" w14:paraId="0D43EE13" w14:textId="77777777" w:rsidTr="00F25197">
        <w:trPr>
          <w:trHeight w:val="489"/>
        </w:trPr>
        <w:tc>
          <w:tcPr>
            <w:tcW w:w="467" w:type="dxa"/>
            <w:vAlign w:val="center"/>
          </w:tcPr>
          <w:p w14:paraId="3098C6B9" w14:textId="77777777" w:rsidR="00F25197" w:rsidRPr="00EA55AF" w:rsidRDefault="00F25197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5653" w:type="dxa"/>
            <w:shd w:val="clear" w:color="auto" w:fill="auto"/>
            <w:vAlign w:val="center"/>
          </w:tcPr>
          <w:p w14:paraId="700C8012" w14:textId="5062C97A" w:rsidR="00F25197" w:rsidRPr="00EA55AF" w:rsidRDefault="00F25197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Přístup k bezpečnostním opravám SW a HW po dobu životnosti dodaných prvků – Minimálně </w:t>
            </w:r>
            <w:r w:rsidR="009A35AF"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5</w:t>
            </w: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let.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A9A1CB7" w14:textId="77777777" w:rsidR="00F25197" w:rsidRPr="00EA55AF" w:rsidRDefault="00F25197" w:rsidP="00FE0C60">
            <w:pPr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800" w:type="dxa"/>
          </w:tcPr>
          <w:p w14:paraId="754C5ACA" w14:textId="77777777" w:rsidR="00F25197" w:rsidRPr="00EA55AF" w:rsidRDefault="00F25197" w:rsidP="00FE0C60">
            <w:pPr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</w:tr>
      <w:tr w:rsidR="00F25197" w:rsidRPr="00EA55AF" w14:paraId="05C59A0E" w14:textId="77777777" w:rsidTr="00F25197">
        <w:trPr>
          <w:trHeight w:val="489"/>
        </w:trPr>
        <w:tc>
          <w:tcPr>
            <w:tcW w:w="467" w:type="dxa"/>
            <w:vAlign w:val="center"/>
          </w:tcPr>
          <w:p w14:paraId="0210F798" w14:textId="77777777" w:rsidR="00F25197" w:rsidRPr="00EA55AF" w:rsidRDefault="00F25197" w:rsidP="00FE0C60">
            <w:pPr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eastAsia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5653" w:type="dxa"/>
            <w:shd w:val="clear" w:color="auto" w:fill="auto"/>
            <w:vAlign w:val="center"/>
          </w:tcPr>
          <w:p w14:paraId="5FF72788" w14:textId="7E118DC0" w:rsidR="00F25197" w:rsidRPr="00EA55AF" w:rsidRDefault="00F25197" w:rsidP="00FE0C60">
            <w:pPr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eastAsia="Arial" w:hAnsi="Arial" w:cs="Arial"/>
                <w:sz w:val="20"/>
                <w:szCs w:val="20"/>
                <w:lang w:val="cs-CZ"/>
              </w:rPr>
              <w:t xml:space="preserve">Přístup k aktualizaci software a firmware pro dodané prvky po dobu životnosti dodaných prvků – Minimálně </w:t>
            </w:r>
            <w:r w:rsidR="009A35AF" w:rsidRPr="00EA55AF">
              <w:rPr>
                <w:rFonts w:ascii="Arial" w:eastAsia="Arial" w:hAnsi="Arial" w:cs="Arial"/>
                <w:sz w:val="20"/>
                <w:szCs w:val="20"/>
                <w:lang w:val="cs-CZ"/>
              </w:rPr>
              <w:t>5</w:t>
            </w:r>
            <w:r w:rsidRPr="00EA55AF">
              <w:rPr>
                <w:rFonts w:ascii="Arial" w:eastAsia="Arial" w:hAnsi="Arial" w:cs="Arial"/>
                <w:sz w:val="20"/>
                <w:szCs w:val="20"/>
                <w:lang w:val="cs-CZ"/>
              </w:rPr>
              <w:t xml:space="preserve"> let.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7B477C8" w14:textId="77777777" w:rsidR="00F25197" w:rsidRPr="00EA55AF" w:rsidRDefault="00F25197" w:rsidP="00FE0C60">
            <w:pPr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800" w:type="dxa"/>
          </w:tcPr>
          <w:p w14:paraId="5164094C" w14:textId="77777777" w:rsidR="00F25197" w:rsidRPr="00EA55AF" w:rsidRDefault="00F25197" w:rsidP="00FE0C60">
            <w:pPr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</w:tr>
    </w:tbl>
    <w:p w14:paraId="00A71D4B" w14:textId="77777777" w:rsidR="00376834" w:rsidRPr="00EA55AF" w:rsidRDefault="00376834">
      <w:pPr>
        <w:rPr>
          <w:rFonts w:ascii="Arial" w:hAnsi="Arial" w:cs="Arial"/>
          <w:lang w:val="cs-CZ"/>
        </w:rPr>
      </w:pPr>
    </w:p>
    <w:p w14:paraId="05929179" w14:textId="0D4981D0" w:rsidR="00376834" w:rsidRPr="00EA55AF" w:rsidRDefault="00376834" w:rsidP="002E03DE">
      <w:pPr>
        <w:pStyle w:val="Nadpis2"/>
        <w:pageBreakBefore/>
        <w:rPr>
          <w:rFonts w:ascii="Arial" w:hAnsi="Arial" w:cs="Arial"/>
          <w:lang w:val="cs-CZ"/>
        </w:rPr>
      </w:pPr>
      <w:r w:rsidRPr="00EA55AF">
        <w:rPr>
          <w:rFonts w:ascii="Arial" w:hAnsi="Arial" w:cs="Arial"/>
          <w:lang w:val="cs-CZ"/>
        </w:rPr>
        <w:lastRenderedPageBreak/>
        <w:t>Minimální technické požadavky</w:t>
      </w:r>
    </w:p>
    <w:p w14:paraId="74C3F83F" w14:textId="61BA0840" w:rsidR="00795BB8" w:rsidRPr="00EA55AF" w:rsidRDefault="00795BB8" w:rsidP="00795BB8">
      <w:pPr>
        <w:pStyle w:val="Nadpis3"/>
        <w:rPr>
          <w:rFonts w:ascii="Arial" w:hAnsi="Arial" w:cs="Arial"/>
          <w:lang w:val="cs-CZ"/>
        </w:rPr>
      </w:pPr>
      <w:r w:rsidRPr="00EA55AF">
        <w:rPr>
          <w:rFonts w:ascii="Arial" w:hAnsi="Arial" w:cs="Arial"/>
          <w:lang w:val="cs-CZ"/>
        </w:rPr>
        <w:t>Centrální přepínač – 4 kusy</w:t>
      </w:r>
    </w:p>
    <w:p w14:paraId="4AF1E687" w14:textId="73E06E5D" w:rsidR="003B4D91" w:rsidRPr="002E03DE" w:rsidRDefault="003B4D91" w:rsidP="002E03DE">
      <w:pPr>
        <w:spacing w:after="120"/>
        <w:jc w:val="both"/>
        <w:rPr>
          <w:rFonts w:ascii="Arial" w:eastAsia="Arial" w:hAnsi="Arial" w:cs="Arial"/>
          <w:i/>
          <w:iCs/>
          <w:color w:val="EE0000"/>
          <w:sz w:val="22"/>
          <w:szCs w:val="22"/>
          <w:lang w:val="cs-CZ"/>
        </w:rPr>
      </w:pPr>
      <w:r w:rsidRPr="00EA55AF">
        <w:rPr>
          <w:rFonts w:ascii="Arial" w:eastAsia="Arial" w:hAnsi="Arial" w:cs="Arial"/>
          <w:i/>
          <w:iCs/>
          <w:color w:val="EE0000"/>
          <w:sz w:val="22"/>
          <w:szCs w:val="22"/>
          <w:lang w:val="cs-CZ"/>
        </w:rPr>
        <w:t>Účastník pro účely podání nabídky vyplní příslušn</w:t>
      </w:r>
      <w:r w:rsidR="008C6EF9" w:rsidRPr="00EA55AF">
        <w:rPr>
          <w:rFonts w:ascii="Arial" w:eastAsia="Arial" w:hAnsi="Arial" w:cs="Arial"/>
          <w:i/>
          <w:iCs/>
          <w:color w:val="EE0000"/>
          <w:sz w:val="22"/>
          <w:szCs w:val="22"/>
          <w:lang w:val="cs-CZ"/>
        </w:rPr>
        <w:t>é</w:t>
      </w:r>
      <w:r w:rsidRPr="00EA55AF">
        <w:rPr>
          <w:rFonts w:ascii="Arial" w:eastAsia="Arial" w:hAnsi="Arial" w:cs="Arial"/>
          <w:i/>
          <w:iCs/>
          <w:color w:val="EE0000"/>
          <w:sz w:val="22"/>
          <w:szCs w:val="22"/>
          <w:lang w:val="cs-CZ"/>
        </w:rPr>
        <w:t xml:space="preserve"> tabulk</w:t>
      </w:r>
      <w:r w:rsidR="008C6EF9" w:rsidRPr="00EA55AF">
        <w:rPr>
          <w:rFonts w:ascii="Arial" w:eastAsia="Arial" w:hAnsi="Arial" w:cs="Arial"/>
          <w:i/>
          <w:iCs/>
          <w:color w:val="EE0000"/>
          <w:sz w:val="22"/>
          <w:szCs w:val="22"/>
          <w:lang w:val="cs-CZ"/>
        </w:rPr>
        <w:t>y</w:t>
      </w:r>
      <w:r w:rsidRPr="00EA55AF">
        <w:rPr>
          <w:rFonts w:ascii="Arial" w:eastAsia="Arial" w:hAnsi="Arial" w:cs="Arial"/>
          <w:i/>
          <w:iCs/>
          <w:color w:val="EE0000"/>
          <w:sz w:val="22"/>
          <w:szCs w:val="22"/>
          <w:lang w:val="cs-CZ"/>
        </w:rPr>
        <w:t>, a to, zda splňuje požadované parametry a popis splnění požadavku</w:t>
      </w:r>
      <w:r w:rsidR="00295FCC">
        <w:rPr>
          <w:rFonts w:ascii="Arial" w:eastAsia="Arial" w:hAnsi="Arial" w:cs="Arial"/>
          <w:i/>
          <w:iCs/>
          <w:color w:val="EE0000"/>
          <w:sz w:val="22"/>
          <w:szCs w:val="22"/>
          <w:lang w:val="cs-CZ"/>
        </w:rPr>
        <w:t xml:space="preserve"> (nesplnění některého z parametrů představuje nesplnění zadávacích podmínek)</w:t>
      </w:r>
      <w:r w:rsidRPr="00EA55AF">
        <w:rPr>
          <w:rFonts w:ascii="Arial" w:eastAsia="Arial" w:hAnsi="Arial" w:cs="Arial"/>
          <w:i/>
          <w:iCs/>
          <w:color w:val="EE0000"/>
          <w:sz w:val="22"/>
          <w:szCs w:val="22"/>
          <w:lang w:val="cs-CZ"/>
        </w:rPr>
        <w:t xml:space="preserve">.  </w:t>
      </w:r>
    </w:p>
    <w:p w14:paraId="78B2EB12" w14:textId="77777777" w:rsidR="00257E8B" w:rsidRPr="00EA55AF" w:rsidRDefault="00257E8B" w:rsidP="00257E8B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</w:p>
    <w:p w14:paraId="02F0F9EB" w14:textId="77777777" w:rsidR="00257E8B" w:rsidRPr="00EA55AF" w:rsidRDefault="00257E8B" w:rsidP="00257E8B">
      <w:pPr>
        <w:pStyle w:val="Bezmezer"/>
        <w:numPr>
          <w:ilvl w:val="0"/>
          <w:numId w:val="5"/>
        </w:numPr>
        <w:rPr>
          <w:rFonts w:asciiTheme="minorHAnsi" w:hAnsiTheme="minorHAnsi" w:cstheme="minorHAnsi"/>
          <w:b/>
          <w:sz w:val="20"/>
          <w:szCs w:val="20"/>
        </w:rPr>
      </w:pPr>
      <w:r w:rsidRPr="00EA55AF">
        <w:rPr>
          <w:rFonts w:asciiTheme="minorHAnsi" w:hAnsiTheme="minorHAnsi" w:cstheme="minorHAnsi"/>
          <w:b/>
          <w:sz w:val="20"/>
          <w:szCs w:val="20"/>
        </w:rPr>
        <w:t>2 ks centrální přepínač Žerotínovo náměstí</w:t>
      </w:r>
    </w:p>
    <w:p w14:paraId="71B060E5" w14:textId="77777777" w:rsidR="00257E8B" w:rsidRPr="00EA55AF" w:rsidRDefault="00257E8B" w:rsidP="00257E8B">
      <w:pPr>
        <w:pStyle w:val="Bezmezer"/>
        <w:ind w:left="720"/>
        <w:rPr>
          <w:rFonts w:asciiTheme="minorHAnsi" w:hAnsiTheme="minorHAnsi" w:cstheme="minorHAnsi"/>
          <w:b/>
          <w:sz w:val="20"/>
          <w:szCs w:val="20"/>
        </w:rPr>
      </w:pPr>
      <w:r w:rsidRPr="00EA55AF">
        <w:rPr>
          <w:rFonts w:asciiTheme="minorHAnsi" w:hAnsiTheme="minorHAnsi" w:cstheme="minorHAnsi"/>
          <w:b/>
          <w:sz w:val="20"/>
          <w:szCs w:val="20"/>
        </w:rPr>
        <w:t>Každý v konfiguraci:</w:t>
      </w:r>
    </w:p>
    <w:p w14:paraId="168217B3" w14:textId="77777777" w:rsidR="00257E8B" w:rsidRPr="00EA55AF" w:rsidRDefault="00257E8B" w:rsidP="00257E8B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9"/>
        <w:gridCol w:w="1169"/>
        <w:gridCol w:w="870"/>
        <w:gridCol w:w="1824"/>
      </w:tblGrid>
      <w:tr w:rsidR="00257E8B" w:rsidRPr="00EA55AF" w14:paraId="004F5441" w14:textId="77777777" w:rsidTr="00257E8B">
        <w:trPr>
          <w:trHeight w:val="288"/>
        </w:trPr>
        <w:tc>
          <w:tcPr>
            <w:tcW w:w="2935" w:type="pct"/>
            <w:shd w:val="clear" w:color="000000" w:fill="C0C0C0"/>
            <w:vAlign w:val="center"/>
            <w:hideMark/>
          </w:tcPr>
          <w:p w14:paraId="17D3E4CD" w14:textId="77777777" w:rsidR="00257E8B" w:rsidRPr="00EA55AF" w:rsidRDefault="00257E8B" w:rsidP="001405F8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Požadavek na funkcionalitu</w:t>
            </w:r>
          </w:p>
        </w:tc>
        <w:tc>
          <w:tcPr>
            <w:tcW w:w="625" w:type="pct"/>
            <w:shd w:val="clear" w:color="000000" w:fill="C0C0C0"/>
            <w:vAlign w:val="center"/>
            <w:hideMark/>
          </w:tcPr>
          <w:p w14:paraId="36FD5DD8" w14:textId="77777777" w:rsidR="00257E8B" w:rsidRPr="00EA55AF" w:rsidRDefault="00257E8B" w:rsidP="001405F8">
            <w:pPr>
              <w:spacing w:after="0" w:line="240" w:lineRule="auto"/>
              <w:ind w:left="-38" w:right="74" w:firstLine="7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Minimální požadavky</w:t>
            </w:r>
          </w:p>
        </w:tc>
        <w:tc>
          <w:tcPr>
            <w:tcW w:w="465" w:type="pct"/>
            <w:shd w:val="clear" w:color="000000" w:fill="C0C0C0"/>
            <w:vAlign w:val="center"/>
            <w:hideMark/>
          </w:tcPr>
          <w:p w14:paraId="31060B59" w14:textId="77777777" w:rsidR="00257E8B" w:rsidRPr="00EA55AF" w:rsidRDefault="00257E8B" w:rsidP="00140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Splňuje ANO/NE</w:t>
            </w:r>
          </w:p>
        </w:tc>
        <w:tc>
          <w:tcPr>
            <w:tcW w:w="976" w:type="pct"/>
            <w:shd w:val="clear" w:color="000000" w:fill="C0C0C0"/>
          </w:tcPr>
          <w:p w14:paraId="4FEE340A" w14:textId="77777777" w:rsidR="00257E8B" w:rsidRPr="00EA55AF" w:rsidRDefault="00257E8B" w:rsidP="001405F8">
            <w:pPr>
              <w:spacing w:after="0" w:line="240" w:lineRule="auto"/>
              <w:ind w:right="-7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  <w:t>Popis splnění požadavku</w:t>
            </w:r>
          </w:p>
        </w:tc>
      </w:tr>
      <w:tr w:rsidR="00257E8B" w:rsidRPr="00EA55AF" w14:paraId="75A0027A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7E5FF54F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  <w:t>Základní vlastnosti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4252E4A4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11A4312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678BB4B2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508D743A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168C0A9E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Třída zařízení: L3 switch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15801276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6D510225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57CC3801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29BA8C28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5DB0A431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Formát zařízení: modulární chassis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5C97E4CF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A31C073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71B0E127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3DC6B03E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749F9F16" w14:textId="518CCCBA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Počet slotů pro linkové karty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2AA716EA" w14:textId="2196DBB5" w:rsidR="00257E8B" w:rsidRPr="00EA55AF" w:rsidRDefault="00B76E65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5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726D5AA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57DFBF9C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6FCF51E4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0A641BEF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Maximální velikost zařízení: 7U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D905865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59BF9D9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2BCCEDE6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1F1CE433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7F8580A6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Počet optických 100GE portů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FA56501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20x 100GbE QSFP28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720A537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4A6EFE41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4A81AEF9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326B312D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Počet optických 1/10/25GE portů s volitelným fyzickým rozhraním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554A4B1C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 xml:space="preserve">64x </w:t>
            </w: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1/10/25</w:t>
            </w:r>
            <w:r w:rsidRPr="00EA55AF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Gbit/s SFP28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1E30611E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410A7D9C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1329654A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6C227679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Interní hot-swap AC napájecí zdroje v redundantní konfiguraci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0127EF01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ano, minimálně s redundancí N+1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408B454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0CFAF8D9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46208005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361F9429" w14:textId="337763F4" w:rsidR="00257E8B" w:rsidRPr="00EA55AF" w:rsidRDefault="008C6EF9" w:rsidP="001405F8">
            <w:pPr>
              <w:spacing w:after="0" w:line="240" w:lineRule="auto"/>
              <w:ind w:right="-57"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M</w:t>
            </w:r>
            <w:r w:rsidR="00257E8B"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ožnost rozšíření o zdroj s vyšším výkonem pro PoE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7483BF49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D4E3DEA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3DAA3783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4047EBDE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67DC1B14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Možnost osazení karet s podporou Class 4 a Class 6 PoE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0207B140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C2795B3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15A6EFBD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4FFD0504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2230850F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Možnost osazení dalších karet s podporou 40 a 100GE interface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A6D4905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D9723FB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7A4BFB85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27247EBB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38B65347" w14:textId="06426023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Celková propustnost chassis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45A5A90E" w14:textId="3B6EBFAF" w:rsidR="00257E8B" w:rsidRPr="00EA55AF" w:rsidRDefault="00B76E65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14 Tbit/s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F5344E4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3886D19E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75DAF460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3E1E87BA" w14:textId="22BC736B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Celkový paketový výkon přepínače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449C276" w14:textId="32A4975B" w:rsidR="00257E8B" w:rsidRPr="00EA55AF" w:rsidRDefault="00B76E65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10 Bpps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CB6052F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3DF18729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05CC45D0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6BDE07D3" w14:textId="6F4F3C79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Paketový buffer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FDF1AB8" w14:textId="4DCFD38F" w:rsidR="00257E8B" w:rsidRPr="00EA55AF" w:rsidRDefault="00B76E65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min. 8 MB per linková karta</w:t>
            </w:r>
            <w:r w:rsidRPr="00EA55AF" w:rsidDel="00B76E65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 xml:space="preserve"> 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D10E26D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3BCB6AC8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089A38EC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089EF729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 xml:space="preserve">Po osazení linkovými kartami s požadovaným počtem portů viz výše musí zůstat min. 2 volné pozice pro rozšíření o další 2 linkové karty v budoucnu 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557C9505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76DB257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365F7F0F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22BE6918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1F865A60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  <w:t>Vysoká dostupnost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0045E7E6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14DE1FED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287B7183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554A7110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7DD273BD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Možnost osadit v budoucnu redundantní management modul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0DAF1871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1149676B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48112878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38F231FF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23E05B1D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lastRenderedPageBreak/>
              <w:t>Podpora virtualizace funkcí dvou přepínačů - dvojice se chová jako jedno zařízení pro funkce linkové agregace a L3 výchozí brány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71143B61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036DBE5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439EAA25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56729248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3E74D456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Zařízení v rámci virtualizovaného páru si zachovávají vlastní control plane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2302B2C6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9910D01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0CACA640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43AD773F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0462B45E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Virtualizace dvou přepínačů je prováděna přes standardní ethernet porty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59AE3651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B6695CC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798D7AD0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6E596A87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70C48520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Seskupení portů IEEE 802.3ad mezi různými prvky stohu (Multichassis LAG)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E340347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C6E8EEF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686E665A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5EE496A6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7758A318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Minimální počet seskupení portů napříč různými chassis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1E75B8D8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256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5410A51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4B3582B7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595B5355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027434ED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  <w:t>Základní funkce a protokoly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F1F1AAD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14:paraId="274F29A1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976" w:type="pct"/>
          </w:tcPr>
          <w:p w14:paraId="22FCDA9C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3881CDB8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1F98DAB8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"jumbo rámců" včetně velikosti 9198 Byte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460B7B77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18C6E08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976" w:type="pct"/>
          </w:tcPr>
          <w:p w14:paraId="4365EEAA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6A865380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66BDDD24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linkové agregace IEEE 802.1AX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CD98AFE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14:paraId="60B5EEBD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976" w:type="pct"/>
          </w:tcPr>
          <w:p w14:paraId="3E94B8E7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3A2114AC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3E3E50AF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sz w:val="20"/>
                <w:szCs w:val="20"/>
                <w:lang w:val="cs-CZ" w:eastAsia="en-GB"/>
              </w:rPr>
              <w:t>Konfigurovatelné rozkládání LACP zátěže podle L2,L3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77AA14B9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2EA0487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val="cs-CZ" w:eastAsia="cs-CZ"/>
              </w:rPr>
            </w:pPr>
          </w:p>
        </w:tc>
        <w:tc>
          <w:tcPr>
            <w:tcW w:w="976" w:type="pct"/>
          </w:tcPr>
          <w:p w14:paraId="76BC8AAD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val="cs-CZ" w:eastAsia="cs-CZ"/>
              </w:rPr>
            </w:pPr>
          </w:p>
        </w:tc>
      </w:tr>
      <w:tr w:rsidR="00257E8B" w:rsidRPr="00EA55AF" w14:paraId="4011B8C3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2222CDD9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Počet LACP skupin/linek ve skupině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2C3FBCA0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256/8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43401D8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val="cs-CZ" w:eastAsia="cs-CZ"/>
              </w:rPr>
            </w:pPr>
          </w:p>
        </w:tc>
        <w:tc>
          <w:tcPr>
            <w:tcW w:w="976" w:type="pct"/>
          </w:tcPr>
          <w:p w14:paraId="7A378C63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val="cs-CZ" w:eastAsia="cs-CZ"/>
              </w:rPr>
            </w:pPr>
          </w:p>
        </w:tc>
      </w:tr>
      <w:tr w:rsidR="00257E8B" w:rsidRPr="00EA55AF" w14:paraId="1E09CA40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02E9E1FE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Počet záznamů v tabulce MAC adres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618F75E2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29 000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7AA4A2D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3AEC807B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2DF1040F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78A0AB60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 xml:space="preserve">Počet záznamů v tabulce ARP 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46DB6F92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28 000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B540AE1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12324796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67F740C0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123580A1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Protokol pro definici šířených VLAN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2994576A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MVRP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AEA3674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4637DBC7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35BC4577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137BEF54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Podpora VLAN podle IEEE 802.1Q, minimálně 4000 aktivních VLAN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4991A5F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14:paraId="50957279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976" w:type="pct"/>
          </w:tcPr>
          <w:p w14:paraId="10555C22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1466E53F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12C1BA27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VLAN translace - swap 802.1Q tagů na trunk portu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2D0F2E6E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A74F7A5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344D4BEF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2035B3E9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4A75580F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zařazování do VLAN podle standardu 802.1v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12C01DCE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F441FF4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238AD5B8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24BFFC34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4743B0BC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IEEE 802.1s - Multiple Spanning Tree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0ADFF3E4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C9C3244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1F413CA3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30DA2A81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743B1933" w14:textId="02DCF8E2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 xml:space="preserve">STP instance per VLAN s 802.1Q tagováním BPDU 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1A42B037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B6EFD09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3BEDE796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5FAA1A72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3C9D5581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Detekce protilehlého zařízení pomocí LLDP a rozšíření LLDP-MED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AE60A01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14:paraId="661AC7E4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976" w:type="pct"/>
          </w:tcPr>
          <w:p w14:paraId="2C7355AA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5223D7CD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1BC57064" w14:textId="507D952E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 xml:space="preserve">Detekce jednosměrnosti optické linky 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0075722A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4A973D3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63CD32D4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3ED94B45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441AC178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DHCP server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17CE4F2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14:paraId="3F67F546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123964B6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327250A1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312975E7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DHCP relay pro IPv4 a IPv6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1E9CDE9C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314C94A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4F7ABB5A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5655E56C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668BEE4D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NTPv4 pro IPv4 a IPv6 včetně VRF a MD5 autentizace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2141FA8F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B35F9B7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val="cs-CZ" w:eastAsia="cs-CZ"/>
              </w:rPr>
            </w:pPr>
          </w:p>
        </w:tc>
        <w:tc>
          <w:tcPr>
            <w:tcW w:w="976" w:type="pct"/>
          </w:tcPr>
          <w:p w14:paraId="60B9E368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val="cs-CZ" w:eastAsia="cs-CZ"/>
              </w:rPr>
            </w:pPr>
          </w:p>
        </w:tc>
      </w:tr>
      <w:tr w:rsidR="00257E8B" w:rsidRPr="00EA55AF" w14:paraId="78ED0BC6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384F3581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Statické směrování IPv4 a IPv6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51C46476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64EF175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4D92199A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42FEE202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38E99B2C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Počet záznamů ve směrovací tabulce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74F2C4B7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64 000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071A99A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43843C02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4CCB3EEB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473132EE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Dynamické směrování OSPFv2, OSPFv3 a BGP včetně podpory BFD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457BA3E3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34B039F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5FD6C187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2D3894F4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2C39A646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BGP a MP-BGP včetně podpory BFD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AAC8A4C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842484D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71DC5868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69F7B075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6EB72230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Layer-3 routed port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02A78B92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0A20487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12949A7F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780AE9CB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5E396CCB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IGMP v2 a v3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5C0F7DFD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9612F5F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00632EE6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0B65349A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55B81273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MLD v1 a v2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11A897D4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BD54F86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976" w:type="pct"/>
          </w:tcPr>
          <w:p w14:paraId="1158814D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09F51BD2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449FB251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Hardware podpora IPv4 a IPv6 ACL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D889402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BA2EE9D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74A8C75C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62225B63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1B390376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ACL definice na základě skupiny fyzických portů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754673DF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AD82015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40539906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05EE8DAF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5B18C77F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ACL aplikovatelný na interface, LAG, VLAN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60AA2781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ABA6DEE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5D183D25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45707669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2BBE32DD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BPDU a Root guard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AB21C48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DF3C162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6B4EB486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02F0E510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067B6C32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DHCP snooping pro IPv4 a IPv6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47F269AB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9CCA51B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7AE6CA6E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5C24C2F9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6E90371B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HW ochrana proti zahlcení portu (broadcast/multicast/icmp) nastavitelná na kbps a pps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2D9EEBAA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4C3B60B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232BA34F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2C6C1D7F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0958A9EB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 w:cstheme="minorHAnsi"/>
                <w:bCs/>
                <w:color w:val="000000"/>
                <w:sz w:val="20"/>
                <w:szCs w:val="20"/>
                <w:lang w:val="cs-CZ" w:eastAsia="cs-CZ"/>
              </w:rPr>
              <w:lastRenderedPageBreak/>
              <w:t xml:space="preserve">802.1X ověřování včetně více současných uživatelů na port, minimálně </w:t>
            </w:r>
            <w:r w:rsidRPr="00EA55AF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32 uživatelů/port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297B5F95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D0EAE58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3743504B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5E02D859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4AB45938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 w:cstheme="minorHAnsi"/>
                <w:bCs/>
                <w:color w:val="000000"/>
                <w:sz w:val="20"/>
                <w:szCs w:val="20"/>
                <w:lang w:val="cs-CZ" w:eastAsia="cs-CZ"/>
              </w:rPr>
              <w:t>Konfigurovatelná kombinace pořadí postupného ověřování zařízení na portu (IEEE 802.1x, MAC adresou)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03CF8925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BCD1513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15AE626E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137CB414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2E32A5A0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Dynamické zařazování do VLAN a přidělení QoS podle RFC 4675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808B60D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14:paraId="313D0324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0CAE3D92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346D29D0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321512EC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 w:cstheme="minorHAnsi"/>
                <w:bCs/>
                <w:color w:val="000000"/>
                <w:sz w:val="20"/>
                <w:szCs w:val="20"/>
                <w:lang w:val="cs-CZ" w:eastAsia="cs-CZ"/>
              </w:rPr>
              <w:t>Podpora Critical VLAN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6D83AF4A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FE895A1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48C1231F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185B466C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5AE9EA53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uživatelských rolí definujících pro konkrétní uživatele více tagovaných či netagovaných VLAN, ACL, QoS politiky a SDN tunely.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5ACF6338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11E38DA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5F77F768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2211B073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00A95775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Uživatelské role mohou být lokálně definované v přepínači nebo mohou být dynamicky stáhnuty z RADIUS serveru na základě výsledku autorizace.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B8CDC25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14:paraId="65E683EE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57603D04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2FDF0846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1BAAF822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IPv6 RA Guard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08FDE75A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FA1279D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34796330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27B41D41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1A4D251F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IP source guard / dynamic IP lockdown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1C95D8E0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14:paraId="3BADCF35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15F3092F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09786F74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43D2FD89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Dynamic ARP protection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10555015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3EDEAE7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49597F60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5FA241AA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6C5865FE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Port security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164DAB99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14:paraId="3CBCDCD5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34709F76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08FA5C01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6EBE01C1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 w:cstheme="minorHAnsi"/>
                <w:bCs/>
                <w:color w:val="000000"/>
                <w:sz w:val="20"/>
                <w:szCs w:val="20"/>
                <w:lang w:val="cs-CZ" w:eastAsia="cs-CZ"/>
              </w:rPr>
              <w:t>Konfigurovatelná ochrana control plane (CoPP) před DoS útoky na CPU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0A5631A4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14:paraId="27BB230B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513C14E4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40B83D2D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07A8386E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 xml:space="preserve">Podpora IPv4 a IPv6 QoS 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5B8991ED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7B01341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48DF7C81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5F19F156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770FB8CB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IEEE 802.1p - minimální počet front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1312E98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8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6D557F5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019C2A93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6CE388C4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014C6955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  <w:t>SDN funkce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6B718ED5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E8180FB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493E0F73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3CCC66FB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7002A6CF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service insertion včetně technologie VXLAN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0C64AB6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22CF72B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5212F84C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29EAACA7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08979031" w14:textId="7CD0DC40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 xml:space="preserve">Podpora BGP EVPN s </w:t>
            </w:r>
            <w:r w:rsidR="00EA55AF"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využitím</w:t>
            </w: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 xml:space="preserve"> VXLAN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9835595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E770E4A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386C32EE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502C1E6C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2AEE547E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tunelování uživatelského provozu pomocí L2 GRE tunelů - schopnost izololovat více koncových zařízení na jednom portu do unikátních tunelů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142C26BD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CD6E6A4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5B5B1471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440C7C31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4797FA3D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Přiřazení koncového zařízení do tunelu na základě výsledku autorizace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2C67CA4E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4C8EB81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4AFF6D2F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07405BCB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2E052EA8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  <w:t>Analytické a automatizační nástroje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17DBA81E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0CD4C81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3EFCE740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249B0EAD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4B0E308B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REST API pro automatizaci nastavení sítě.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7A692E5E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024BF3D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0CC96101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6F4D813E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6B8EB5DF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skriptování v jazyce Python – lokální interpret jazyka v přepínači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5CE42099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6C37FB3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0506C202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26B8D85A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0B642269" w14:textId="21F7F88B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 xml:space="preserve">Integrovaný nástroj na odchyt paketů 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1B88C56D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90AB1AC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5A4F13D6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2E2474BE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1C50C5D8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Interpretace uživatelských skriptů monitorujících definované parametry síťového provozu s možností automatické reakce na události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1C2BE71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14:paraId="0710E021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2D72F4C2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043EDE6D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479F74B0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Grafické rozhraní pro vynášení výsledků monitorování a analytických skriptů. Možnost vynášení stavu monitorovaných metrik do grafů atp.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4B4C71B5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EB30A90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45A92009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3BE76CCD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7AE7B750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Root cause analysis v grafickém rozhraní – možnost vrácení se ke konkrétní funkční konfiguraci a stavu protokolů v čase.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26706F5A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26C89C4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58EDF546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38B4F540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3845BD4E" w14:textId="39D73B3A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 xml:space="preserve">Interní </w:t>
            </w:r>
            <w:r w:rsidR="00EA55AF"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úložiště</w:t>
            </w: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 xml:space="preserve"> dat pro sběr provozních dat a pokročilou </w:t>
            </w:r>
            <w:r w:rsidR="00EA55AF"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diagnostiku</w:t>
            </w: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 xml:space="preserve"> zařízení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667C2217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334B482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57FDA522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383D41D2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1131614F" w14:textId="110800F5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Kapacita interního úložiště dat pro analytické účely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2E6ECAFF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30 GB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B6E746C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val="cs-CZ" w:eastAsia="cs-CZ"/>
              </w:rPr>
            </w:pPr>
          </w:p>
        </w:tc>
        <w:tc>
          <w:tcPr>
            <w:tcW w:w="976" w:type="pct"/>
          </w:tcPr>
          <w:p w14:paraId="077540A2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val="cs-CZ" w:eastAsia="cs-CZ"/>
              </w:rPr>
            </w:pPr>
          </w:p>
        </w:tc>
      </w:tr>
      <w:tr w:rsidR="00257E8B" w:rsidRPr="00EA55AF" w14:paraId="25EAC76B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2112ED42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  <w:t>Management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6E24B9E4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11FC5385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181CDA2E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0A0CB80F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3AF109E5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USB-C konzolový port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4C156E9B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D411708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751D8F3B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115D487B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24FDC109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1xRJ45 OoB management port s podporou ethernetu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5E348D7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6B6E4063" w14:textId="77777777" w:rsidR="00257E8B" w:rsidRPr="00EA55AF" w:rsidRDefault="00257E8B" w:rsidP="001405F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green"/>
                <w:lang w:val="cs-CZ" w:eastAsia="en-GB"/>
              </w:rPr>
            </w:pPr>
          </w:p>
        </w:tc>
        <w:tc>
          <w:tcPr>
            <w:tcW w:w="976" w:type="pct"/>
          </w:tcPr>
          <w:p w14:paraId="7FA8FF76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/>
                <w:color w:val="000000"/>
                <w:sz w:val="20"/>
                <w:szCs w:val="20"/>
                <w:highlight w:val="green"/>
                <w:lang w:val="cs-CZ" w:eastAsia="en-GB"/>
              </w:rPr>
            </w:pPr>
          </w:p>
        </w:tc>
      </w:tr>
      <w:tr w:rsidR="00257E8B" w:rsidRPr="00EA55AF" w14:paraId="26C18B04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42B25ED7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 w:cstheme="minorHAnsi"/>
                <w:bCs/>
                <w:color w:val="000000"/>
                <w:sz w:val="20"/>
                <w:szCs w:val="20"/>
                <w:lang w:val="cs-CZ" w:eastAsia="cs-CZ"/>
              </w:rPr>
              <w:lastRenderedPageBreak/>
              <w:t>Podpora minimálně 64 virtuálních směrovacích instancí (VRF)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4FED34DF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A1235E3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07AA2E5E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33B055E9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69FEDB23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Minimální počet VRF instancí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7129C0E0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64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9D9588B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5226C069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5BA25C65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0EDC965A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Konfigurace zařízení v člověku čitelné textové formě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F80B1D8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7337952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1CC20E11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6A47D414" w14:textId="77777777" w:rsidTr="00257E8B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7EBF6DB2" w14:textId="77777777" w:rsidR="00257E8B" w:rsidRPr="00EA55AF" w:rsidRDefault="00257E8B" w:rsidP="001405F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automatických i manuálních snapshotů konfigurace systému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10E05228" w14:textId="77777777" w:rsidR="00257E8B" w:rsidRPr="00EA55AF" w:rsidRDefault="00257E8B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8BC9231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</w:tcPr>
          <w:p w14:paraId="4541041E" w14:textId="77777777" w:rsidR="00257E8B" w:rsidRPr="00EA55AF" w:rsidRDefault="00257E8B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37CB72E9" w14:textId="77777777" w:rsidTr="00257E8B">
        <w:trPr>
          <w:trHeight w:val="288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3FB44" w14:textId="77777777" w:rsidR="00257E8B" w:rsidRPr="00EA55AF" w:rsidRDefault="00257E8B" w:rsidP="00257E8B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USB port pro diagnostiku, přenos konfigurace a firmware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B4B26" w14:textId="77777777" w:rsidR="00257E8B" w:rsidRPr="00EA55AF" w:rsidRDefault="00257E8B" w:rsidP="00257E8B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EDCC6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E64" w14:textId="77777777" w:rsidR="00257E8B" w:rsidRPr="00EA55AF" w:rsidRDefault="00257E8B" w:rsidP="00257E8B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4C4C3264" w14:textId="77777777" w:rsidTr="00257E8B">
        <w:trPr>
          <w:trHeight w:val="288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433A8" w14:textId="77777777" w:rsidR="00257E8B" w:rsidRPr="00EA55AF" w:rsidRDefault="00257E8B" w:rsidP="00257E8B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Přímé bezdrátové připojení ke konzoli zařízení skrze bluetooth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E73CC" w14:textId="77777777" w:rsidR="00257E8B" w:rsidRPr="00EA55AF" w:rsidRDefault="00257E8B" w:rsidP="00257E8B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D22B1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A202" w14:textId="77777777" w:rsidR="00257E8B" w:rsidRPr="00EA55AF" w:rsidRDefault="00257E8B" w:rsidP="00257E8B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1554C407" w14:textId="77777777" w:rsidTr="00257E8B">
        <w:trPr>
          <w:trHeight w:val="288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61659" w14:textId="77777777" w:rsidR="00257E8B" w:rsidRPr="00EA55AF" w:rsidRDefault="00257E8B" w:rsidP="00257E8B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managementu přes IPv4 i IPv6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41D04" w14:textId="77777777" w:rsidR="00257E8B" w:rsidRPr="00EA55AF" w:rsidRDefault="00257E8B" w:rsidP="00257E8B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9DD47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9076" w14:textId="77777777" w:rsidR="00257E8B" w:rsidRPr="00EA55AF" w:rsidRDefault="00257E8B" w:rsidP="00257E8B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0C19C84A" w14:textId="77777777" w:rsidTr="00257E8B">
        <w:trPr>
          <w:trHeight w:val="288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10D1E" w14:textId="77777777" w:rsidR="00257E8B" w:rsidRPr="00EA55AF" w:rsidRDefault="00257E8B" w:rsidP="00257E8B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SSHv2 a HTTPS pro IPv4 a IPv6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12A2B" w14:textId="77777777" w:rsidR="00257E8B" w:rsidRPr="00EA55AF" w:rsidRDefault="00257E8B" w:rsidP="00257E8B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B6740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BB7E" w14:textId="77777777" w:rsidR="00257E8B" w:rsidRPr="00EA55AF" w:rsidRDefault="00257E8B" w:rsidP="00257E8B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42F08AAC" w14:textId="77777777" w:rsidTr="00257E8B">
        <w:trPr>
          <w:trHeight w:val="288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56791" w14:textId="77777777" w:rsidR="00257E8B" w:rsidRPr="00EA55AF" w:rsidRDefault="00257E8B" w:rsidP="00257E8B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SNMPv2c a SNMPv3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317B8" w14:textId="77777777" w:rsidR="00257E8B" w:rsidRPr="00EA55AF" w:rsidRDefault="00257E8B" w:rsidP="00257E8B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1B2DB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3A32" w14:textId="77777777" w:rsidR="00257E8B" w:rsidRPr="00EA55AF" w:rsidRDefault="00257E8B" w:rsidP="00257E8B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063F9E83" w14:textId="77777777" w:rsidTr="00257E8B">
        <w:trPr>
          <w:trHeight w:val="288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4C1BA" w14:textId="77777777" w:rsidR="00257E8B" w:rsidRPr="00EA55AF" w:rsidRDefault="00257E8B" w:rsidP="00257E8B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RMON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8BCDC" w14:textId="77777777" w:rsidR="00257E8B" w:rsidRPr="00EA55AF" w:rsidRDefault="00257E8B" w:rsidP="00257E8B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217EA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5D9A" w14:textId="77777777" w:rsidR="00257E8B" w:rsidRPr="00EA55AF" w:rsidRDefault="00257E8B" w:rsidP="00257E8B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14C51B67" w14:textId="77777777" w:rsidTr="00257E8B">
        <w:trPr>
          <w:trHeight w:val="288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0B898" w14:textId="77777777" w:rsidR="00257E8B" w:rsidRPr="00EA55AF" w:rsidRDefault="00257E8B" w:rsidP="00257E8B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Možnost omezení přístupu k managementu (SSH, SNMP) pomocí ACL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6711F" w14:textId="77777777" w:rsidR="00257E8B" w:rsidRPr="00EA55AF" w:rsidRDefault="00257E8B" w:rsidP="00257E8B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E53D5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D43F" w14:textId="77777777" w:rsidR="00257E8B" w:rsidRPr="00EA55AF" w:rsidRDefault="00257E8B" w:rsidP="00257E8B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00A1684B" w14:textId="77777777" w:rsidTr="00257E8B">
        <w:trPr>
          <w:trHeight w:val="288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8FFD4" w14:textId="77777777" w:rsidR="00257E8B" w:rsidRPr="00EA55AF" w:rsidRDefault="00257E8B" w:rsidP="00257E8B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Lokálně vynucené RBAC na úrovni přepínače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B57D0" w14:textId="77777777" w:rsidR="00257E8B" w:rsidRPr="00EA55AF" w:rsidRDefault="00257E8B" w:rsidP="00257E8B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7A57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22C9" w14:textId="77777777" w:rsidR="00257E8B" w:rsidRPr="00EA55AF" w:rsidRDefault="00257E8B" w:rsidP="00257E8B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636B4330" w14:textId="77777777" w:rsidTr="00257E8B">
        <w:trPr>
          <w:trHeight w:val="288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AAE9B" w14:textId="77777777" w:rsidR="00257E8B" w:rsidRPr="00EA55AF" w:rsidRDefault="00257E8B" w:rsidP="00257E8B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Dualní flash image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95457" w14:textId="77777777" w:rsidR="00257E8B" w:rsidRPr="00EA55AF" w:rsidRDefault="00257E8B" w:rsidP="00257E8B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55F5B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E00D" w14:textId="77777777" w:rsidR="00257E8B" w:rsidRPr="00EA55AF" w:rsidRDefault="00257E8B" w:rsidP="00257E8B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5ED0E410" w14:textId="77777777" w:rsidTr="00257E8B">
        <w:trPr>
          <w:trHeight w:val="288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D7AEE" w14:textId="77777777" w:rsidR="00257E8B" w:rsidRPr="00EA55AF" w:rsidRDefault="00257E8B" w:rsidP="00257E8B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UDP, TCP a TLS SYSLOG pro IPv4 a IPv6 s možností logováni do více syslog serverů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1C4EB" w14:textId="77777777" w:rsidR="00257E8B" w:rsidRPr="00EA55AF" w:rsidRDefault="00257E8B" w:rsidP="00257E8B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C37A5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B1B3" w14:textId="77777777" w:rsidR="00257E8B" w:rsidRPr="00EA55AF" w:rsidRDefault="00257E8B" w:rsidP="00257E8B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02FB21A1" w14:textId="77777777" w:rsidTr="00257E8B">
        <w:trPr>
          <w:trHeight w:val="288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A10F5" w14:textId="77777777" w:rsidR="00257E8B" w:rsidRPr="00EA55AF" w:rsidRDefault="00257E8B" w:rsidP="00257E8B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RADIUS včetně RADIUS CoA (RFC3576)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943FE" w14:textId="77777777" w:rsidR="00257E8B" w:rsidRPr="00EA55AF" w:rsidRDefault="00257E8B" w:rsidP="00257E8B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261EF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CEA4" w14:textId="77777777" w:rsidR="00257E8B" w:rsidRPr="00EA55AF" w:rsidRDefault="00257E8B" w:rsidP="00257E8B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43C57A95" w14:textId="77777777" w:rsidTr="00257E8B">
        <w:trPr>
          <w:trHeight w:val="288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5CBDE" w14:textId="77777777" w:rsidR="00257E8B" w:rsidRPr="00EA55AF" w:rsidRDefault="00257E8B" w:rsidP="00257E8B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TACACS+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AEE33" w14:textId="77777777" w:rsidR="00257E8B" w:rsidRPr="00EA55AF" w:rsidRDefault="00257E8B" w:rsidP="00257E8B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0F051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52CE" w14:textId="77777777" w:rsidR="00257E8B" w:rsidRPr="00EA55AF" w:rsidRDefault="00257E8B" w:rsidP="00257E8B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5A9EC145" w14:textId="77777777" w:rsidTr="00257E8B">
        <w:trPr>
          <w:trHeight w:val="288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C867E" w14:textId="77777777" w:rsidR="00257E8B" w:rsidRPr="00EA55AF" w:rsidRDefault="00257E8B" w:rsidP="00257E8B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Analýza síťového provozu sFlow podle RFC 3176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03384" w14:textId="77777777" w:rsidR="00257E8B" w:rsidRPr="00EA55AF" w:rsidRDefault="00257E8B" w:rsidP="00257E8B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51B14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BD17" w14:textId="77777777" w:rsidR="00257E8B" w:rsidRPr="00EA55AF" w:rsidRDefault="00257E8B" w:rsidP="00257E8B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5BBE8E21" w14:textId="77777777" w:rsidTr="00257E8B">
        <w:trPr>
          <w:trHeight w:val="288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4A76" w14:textId="77777777" w:rsidR="00257E8B" w:rsidRPr="00EA55AF" w:rsidRDefault="00257E8B" w:rsidP="00257E8B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Port mirroring, alespoň 4 různé obousměrné session: SPAN, ERSPAN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A54E7" w14:textId="77777777" w:rsidR="00257E8B" w:rsidRPr="00EA55AF" w:rsidRDefault="00257E8B" w:rsidP="00257E8B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7F90F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97CF" w14:textId="77777777" w:rsidR="00257E8B" w:rsidRPr="00EA55AF" w:rsidRDefault="00257E8B" w:rsidP="00257E8B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20446117" w14:textId="77777777" w:rsidTr="00257E8B">
        <w:trPr>
          <w:trHeight w:val="288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F6F17" w14:textId="77777777" w:rsidR="00257E8B" w:rsidRPr="00EA55AF" w:rsidRDefault="00257E8B" w:rsidP="00257E8B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IP SLA pro měření zpoždění provozu VoIP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59CCC" w14:textId="77777777" w:rsidR="00257E8B" w:rsidRPr="00EA55AF" w:rsidRDefault="00257E8B" w:rsidP="00257E8B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D16F9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38A1" w14:textId="77777777" w:rsidR="00257E8B" w:rsidRPr="00EA55AF" w:rsidRDefault="00257E8B" w:rsidP="00257E8B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257E8B" w:rsidRPr="00EA55AF" w14:paraId="45682D1F" w14:textId="77777777" w:rsidTr="00257E8B">
        <w:trPr>
          <w:trHeight w:val="288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D78B5" w14:textId="77777777" w:rsidR="00257E8B" w:rsidRPr="00EA55AF" w:rsidRDefault="00257E8B" w:rsidP="00257E8B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Zero Touch Provisioning (ZTP)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CB14B" w14:textId="77777777" w:rsidR="00257E8B" w:rsidRPr="00EA55AF" w:rsidRDefault="00257E8B" w:rsidP="00257E8B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2F56" w14:textId="77777777" w:rsidR="00257E8B" w:rsidRPr="00EA55AF" w:rsidRDefault="00257E8B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CCB5" w14:textId="77777777" w:rsidR="00257E8B" w:rsidRPr="00EA55AF" w:rsidRDefault="00257E8B" w:rsidP="00257E8B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</w:tbl>
    <w:p w14:paraId="53B83F8C" w14:textId="74657363" w:rsidR="00257E8B" w:rsidRPr="00EA55AF" w:rsidRDefault="00257E8B" w:rsidP="00257E8B">
      <w:pPr>
        <w:rPr>
          <w:lang w:val="cs-CZ"/>
        </w:rPr>
      </w:pPr>
    </w:p>
    <w:p w14:paraId="730883FD" w14:textId="4B19EA7C" w:rsidR="00257E8B" w:rsidRPr="00EA55AF" w:rsidRDefault="00257E8B" w:rsidP="00257E8B">
      <w:pPr>
        <w:rPr>
          <w:lang w:val="cs-CZ"/>
        </w:rPr>
      </w:pPr>
    </w:p>
    <w:p w14:paraId="0AD04FBB" w14:textId="77777777" w:rsidR="00C960A8" w:rsidRPr="00EA55AF" w:rsidRDefault="00C960A8" w:rsidP="00C960A8">
      <w:pPr>
        <w:pStyle w:val="Bezmezer"/>
        <w:numPr>
          <w:ilvl w:val="0"/>
          <w:numId w:val="5"/>
        </w:numPr>
        <w:rPr>
          <w:rFonts w:asciiTheme="minorHAnsi" w:hAnsiTheme="minorHAnsi" w:cstheme="minorHAnsi"/>
          <w:b/>
          <w:sz w:val="20"/>
          <w:szCs w:val="20"/>
        </w:rPr>
      </w:pPr>
      <w:r w:rsidRPr="00EA55AF">
        <w:rPr>
          <w:rFonts w:asciiTheme="minorHAnsi" w:hAnsiTheme="minorHAnsi" w:cstheme="minorHAnsi"/>
          <w:b/>
          <w:sz w:val="20"/>
          <w:szCs w:val="20"/>
        </w:rPr>
        <w:t>2 ks switch Cejl</w:t>
      </w:r>
    </w:p>
    <w:p w14:paraId="748F7433" w14:textId="77777777" w:rsidR="00C960A8" w:rsidRPr="00EA55AF" w:rsidRDefault="00C960A8" w:rsidP="00C960A8">
      <w:pPr>
        <w:pStyle w:val="Bezmezer"/>
        <w:ind w:left="720"/>
        <w:rPr>
          <w:rFonts w:asciiTheme="minorHAnsi" w:hAnsiTheme="minorHAnsi" w:cstheme="minorHAnsi"/>
          <w:b/>
          <w:sz w:val="20"/>
          <w:szCs w:val="20"/>
        </w:rPr>
      </w:pPr>
      <w:r w:rsidRPr="00EA55AF">
        <w:rPr>
          <w:rFonts w:asciiTheme="minorHAnsi" w:hAnsiTheme="minorHAnsi" w:cstheme="minorHAnsi"/>
          <w:b/>
          <w:sz w:val="20"/>
          <w:szCs w:val="20"/>
        </w:rPr>
        <w:t>Identický model jako switch v lokalitě Žerotínovo náměstí.</w:t>
      </w:r>
    </w:p>
    <w:p w14:paraId="3E69BC5E" w14:textId="77777777" w:rsidR="00C960A8" w:rsidRPr="00EA55AF" w:rsidRDefault="00C960A8" w:rsidP="00C960A8">
      <w:pPr>
        <w:pStyle w:val="Bezmezer"/>
        <w:ind w:left="720"/>
        <w:rPr>
          <w:rFonts w:asciiTheme="minorHAnsi" w:hAnsiTheme="minorHAnsi" w:cstheme="minorHAnsi"/>
          <w:b/>
          <w:sz w:val="20"/>
          <w:szCs w:val="20"/>
        </w:rPr>
      </w:pPr>
      <w:r w:rsidRPr="00EA55AF">
        <w:rPr>
          <w:rFonts w:asciiTheme="minorHAnsi" w:hAnsiTheme="minorHAnsi" w:cstheme="minorHAnsi"/>
          <w:b/>
          <w:sz w:val="20"/>
          <w:szCs w:val="20"/>
        </w:rPr>
        <w:t>Každý v konfiguraci:</w:t>
      </w:r>
    </w:p>
    <w:p w14:paraId="614D9751" w14:textId="38F0E000" w:rsidR="00257E8B" w:rsidRPr="00295FCC" w:rsidRDefault="00295FCC" w:rsidP="00295FCC">
      <w:pPr>
        <w:spacing w:after="120"/>
        <w:jc w:val="both"/>
        <w:rPr>
          <w:rFonts w:ascii="Arial" w:eastAsia="Arial" w:hAnsi="Arial" w:cs="Arial"/>
          <w:i/>
          <w:iCs/>
          <w:color w:val="EE0000"/>
          <w:sz w:val="22"/>
          <w:szCs w:val="22"/>
          <w:lang w:val="cs-CZ"/>
        </w:rPr>
      </w:pPr>
      <w:r w:rsidRPr="00EA55AF">
        <w:rPr>
          <w:rFonts w:ascii="Arial" w:eastAsia="Arial" w:hAnsi="Arial" w:cs="Arial"/>
          <w:i/>
          <w:iCs/>
          <w:color w:val="EE0000"/>
          <w:sz w:val="22"/>
          <w:szCs w:val="22"/>
          <w:lang w:val="cs-CZ"/>
        </w:rPr>
        <w:t>Účastník pro účely podání nabídky vyplní příslušné tabulky, a to, zda splňuje požadované parametry a popis splnění požadavku</w:t>
      </w:r>
      <w:r>
        <w:rPr>
          <w:rFonts w:ascii="Arial" w:eastAsia="Arial" w:hAnsi="Arial" w:cs="Arial"/>
          <w:i/>
          <w:iCs/>
          <w:color w:val="EE0000"/>
          <w:sz w:val="22"/>
          <w:szCs w:val="22"/>
          <w:lang w:val="cs-CZ"/>
        </w:rPr>
        <w:t xml:space="preserve"> (nesplnění některého z parametrů představuje nesplnění zadávacích podmínek)</w:t>
      </w:r>
      <w:r w:rsidRPr="00EA55AF">
        <w:rPr>
          <w:rFonts w:ascii="Arial" w:eastAsia="Arial" w:hAnsi="Arial" w:cs="Arial"/>
          <w:i/>
          <w:iCs/>
          <w:color w:val="EE0000"/>
          <w:sz w:val="22"/>
          <w:szCs w:val="22"/>
          <w:lang w:val="cs-CZ"/>
        </w:rPr>
        <w:t xml:space="preserve">. 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9"/>
        <w:gridCol w:w="1169"/>
        <w:gridCol w:w="870"/>
        <w:gridCol w:w="1824"/>
      </w:tblGrid>
      <w:tr w:rsidR="00C960A8" w:rsidRPr="00EA55AF" w14:paraId="06C4BA38" w14:textId="77777777" w:rsidTr="00C960A8">
        <w:trPr>
          <w:trHeight w:val="288"/>
        </w:trPr>
        <w:tc>
          <w:tcPr>
            <w:tcW w:w="2935" w:type="pct"/>
            <w:shd w:val="clear" w:color="000000" w:fill="C0C0C0"/>
            <w:vAlign w:val="center"/>
            <w:hideMark/>
          </w:tcPr>
          <w:p w14:paraId="5983C1D5" w14:textId="77777777" w:rsidR="00C960A8" w:rsidRPr="00EA55AF" w:rsidRDefault="00C960A8" w:rsidP="001405F8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Požadavek na funkcionalitu</w:t>
            </w:r>
          </w:p>
        </w:tc>
        <w:tc>
          <w:tcPr>
            <w:tcW w:w="625" w:type="pct"/>
            <w:shd w:val="clear" w:color="000000" w:fill="C0C0C0"/>
            <w:vAlign w:val="center"/>
            <w:hideMark/>
          </w:tcPr>
          <w:p w14:paraId="2EAFFB2C" w14:textId="77777777" w:rsidR="00C960A8" w:rsidRPr="00EA55AF" w:rsidRDefault="00C960A8" w:rsidP="001405F8">
            <w:pPr>
              <w:spacing w:after="0" w:line="240" w:lineRule="auto"/>
              <w:ind w:left="-38" w:right="74" w:firstLine="7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Minimální požadavky</w:t>
            </w:r>
          </w:p>
        </w:tc>
        <w:tc>
          <w:tcPr>
            <w:tcW w:w="465" w:type="pct"/>
            <w:shd w:val="clear" w:color="000000" w:fill="C0C0C0"/>
            <w:vAlign w:val="center"/>
            <w:hideMark/>
          </w:tcPr>
          <w:p w14:paraId="304384F4" w14:textId="77777777" w:rsidR="00C960A8" w:rsidRPr="00EA55AF" w:rsidRDefault="00C960A8" w:rsidP="00140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Splňuje ANO/NE</w:t>
            </w:r>
          </w:p>
        </w:tc>
        <w:tc>
          <w:tcPr>
            <w:tcW w:w="975" w:type="pct"/>
            <w:shd w:val="clear" w:color="000000" w:fill="C0C0C0"/>
          </w:tcPr>
          <w:p w14:paraId="2950406F" w14:textId="77777777" w:rsidR="00C960A8" w:rsidRPr="00EA55AF" w:rsidRDefault="00C960A8" w:rsidP="001405F8">
            <w:pPr>
              <w:spacing w:after="0" w:line="240" w:lineRule="auto"/>
              <w:ind w:right="-7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  <w:t>Popis splnění požadavku</w:t>
            </w:r>
          </w:p>
        </w:tc>
      </w:tr>
      <w:tr w:rsidR="00C960A8" w:rsidRPr="00EA55AF" w14:paraId="4FD63452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4428AC4B" w14:textId="77777777" w:rsidR="00C960A8" w:rsidRPr="00EA55AF" w:rsidRDefault="00C960A8" w:rsidP="001405F8">
            <w:pPr>
              <w:spacing w:after="0" w:line="240" w:lineRule="auto"/>
              <w:ind w:right="-57"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  <w:t>Základní vlastnosti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67668AB1" w14:textId="77777777" w:rsidR="00C960A8" w:rsidRPr="00EA55AF" w:rsidRDefault="00C960A8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3E39326" w14:textId="77777777" w:rsidR="00C960A8" w:rsidRPr="00EA55AF" w:rsidRDefault="00C960A8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2C90F365" w14:textId="77777777" w:rsidR="00C960A8" w:rsidRPr="00EA55AF" w:rsidRDefault="00C960A8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25A94BE8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67A20454" w14:textId="77777777" w:rsidR="00C960A8" w:rsidRPr="00EA55AF" w:rsidRDefault="00C960A8" w:rsidP="001405F8">
            <w:pPr>
              <w:spacing w:after="0" w:line="240" w:lineRule="auto"/>
              <w:ind w:right="-57"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Třída zařízení: L3 switch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4D8D02DA" w14:textId="77777777" w:rsidR="00C960A8" w:rsidRPr="00EA55AF" w:rsidRDefault="00C960A8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35B33419" w14:textId="77777777" w:rsidR="00C960A8" w:rsidRPr="00EA55AF" w:rsidRDefault="00C960A8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36E260D3" w14:textId="77777777" w:rsidR="00C960A8" w:rsidRPr="00EA55AF" w:rsidRDefault="00C960A8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26EDEB43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6AD1C12B" w14:textId="77777777" w:rsidR="00C960A8" w:rsidRPr="00EA55AF" w:rsidRDefault="00C960A8" w:rsidP="001405F8">
            <w:pPr>
              <w:spacing w:after="0" w:line="240" w:lineRule="auto"/>
              <w:ind w:right="-57"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Formát zařízení: modulární chassis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0BEC902D" w14:textId="77777777" w:rsidR="00C960A8" w:rsidRPr="00EA55AF" w:rsidRDefault="00C960A8" w:rsidP="001405F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D63C413" w14:textId="77777777" w:rsidR="00C960A8" w:rsidRPr="00EA55AF" w:rsidRDefault="00C960A8" w:rsidP="001405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4765C972" w14:textId="77777777" w:rsidR="00C960A8" w:rsidRPr="00EA55AF" w:rsidRDefault="00C960A8" w:rsidP="001405F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4C16498E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5075E172" w14:textId="7B196528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Počet slotů pro linkové karty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5556B552" w14:textId="184AAB8A" w:rsidR="00C960A8" w:rsidRPr="00EA55AF" w:rsidRDefault="008C6EF9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5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A76DBA2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3CD4D5AE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75253C92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113214A8" w14:textId="1A1F51A1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Maximální velikost zařízení: 7U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494F2E3F" w14:textId="3E8B48AF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DAE1015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19ABF6BC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56A60AA2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6CFBFF36" w14:textId="00702816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Počet optických 100GE portů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1A7A9CDA" w14:textId="69BE848B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16x 100GbE QSFP28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CE00FC4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6AC9B15C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55336D78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3AF2DE91" w14:textId="4CEFBD4F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Počet optických 1/10/25GE portů s volitelným fyzickým rozhraním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125121DE" w14:textId="243E6BD3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32x 1/10/25</w:t>
            </w:r>
            <w:r w:rsidRPr="00EA55AF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Gbit/s SFP28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D8CF62C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33CCDC7D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21D0CF91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01009DF5" w14:textId="09BB3541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Interní hot-swap AC napájecí zdroje v redundantní konfiguraci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0FB87EB9" w14:textId="6DF6A98B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ano, minimálně s redundancí N+1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3E233F5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07F01E8E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597AD537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62B7C2AE" w14:textId="03A3984A" w:rsidR="00C960A8" w:rsidRPr="00EA55AF" w:rsidRDefault="008C6EF9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M</w:t>
            </w:r>
            <w:r w:rsidR="00C960A8"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ožnost rozšíření o zdroj s vyšším výkonem pro PoE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EB47CF8" w14:textId="04CF3467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D2AF988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64B39C2A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6B9724DF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585296A4" w14:textId="1C19F6F0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Možnost osazení karet s podporou Class 4 a Class 6 PoE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7369EE7D" w14:textId="2B230C69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1EF143E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0BE8587B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14BEF8CA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206E7613" w14:textId="7A9FECF6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Možnost osazení dalších karet s podporou 40 a 100GE interface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48B48281" w14:textId="64528AE2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FFF7344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15F5E0D5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38D01B1A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40D58E54" w14:textId="3616097A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Celková propustnost chassis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5BC20F1F" w14:textId="067668D0" w:rsidR="00C960A8" w:rsidRPr="00EA55AF" w:rsidRDefault="008C6EF9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14 Tbit/s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ECAF39A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0AF01E89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35859200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22AC8A2A" w14:textId="079F9EBA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Celkový paketový výkon přepínače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503D3F4E" w14:textId="1198EAAA" w:rsidR="00C960A8" w:rsidRPr="00EA55AF" w:rsidRDefault="008C6EF9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10 Bpps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8B26934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4F7ACFE0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7185382C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603EEABB" w14:textId="326F2BDD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Paketový buffer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68BFF4E1" w14:textId="6DF28849" w:rsidR="00C960A8" w:rsidRPr="00EA55AF" w:rsidRDefault="008C6EF9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8 MB per linková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72239A0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67097974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782E58DF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1EC8D271" w14:textId="402F2FC2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 xml:space="preserve">Po osazení linkovými kartami s požadovaným počtem portů viz výše musí zůstat min. 3 volné pozice pro rozšíření o další 3 linkové karty v budoucnu 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193E069B" w14:textId="6D480588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B901BB5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6283DFD2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082C11E2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25145E32" w14:textId="6ACD0768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  <w:t>Vysoká dostupnost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196E6F52" w14:textId="77777777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CB15762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7A722616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6D11EAAD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1DB6B032" w14:textId="56A216B8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Možnost osadit v budoucnu redundantní management modul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04921E46" w14:textId="234E6717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4A00811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3A626D8F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669C8811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6364E5FB" w14:textId="11D59375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virtualizace funkcí dvou přepínačů - dvojice se chová jako jedno zařízení pro funkce linkové agregace a L3 výchozí brány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0D7C732" w14:textId="4986A886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1018A0D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1319FA1B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567BEC18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1E1CDF1A" w14:textId="4DFBFF49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Zařízení v rámci virtualizovaného páru si zachovávají vlastní control plane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54A7A3A3" w14:textId="577D6EDB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E3D9116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5AF3CFE8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12CB7452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1BB5D2EA" w14:textId="0212B183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Virtualizace dvou přepínačů je prováděna přes standardní ethernet porty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29692C28" w14:textId="22309BEC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2CFC981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387244F0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5A24F859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223A2C0E" w14:textId="3DDA8275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Seskupení portů IEEE 802.3ad mezi různými prvky stohu (Multichassis LAG)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2CB8ECC1" w14:textId="02CB8532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D5F6F85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61461F20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18CFF757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5758537C" w14:textId="54C1759A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Minimální počet seskupení portů napříč různými chassis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72879E20" w14:textId="1CC975C2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256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7CA28E9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01905315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5E029A04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7D508C9C" w14:textId="77B751AA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  <w:t>Základní funkce a protokoly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162F375F" w14:textId="77777777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C6BE897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42C6C1B8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6DD8E99E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24DB740E" w14:textId="4EC4DDD1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"jumbo rámců" včetně velikosti 9198 Byte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12000672" w14:textId="717E8CE4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603F039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00238604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0B892318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35874C02" w14:textId="1EEFEB3C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linkové agregace IEEE 802.1AX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227BC976" w14:textId="75201F8E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1EC7A74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68226BA9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71B8554B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2713FB07" w14:textId="6C6784B7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sz w:val="20"/>
                <w:szCs w:val="20"/>
                <w:lang w:val="cs-CZ" w:eastAsia="en-GB"/>
              </w:rPr>
              <w:t>Konfigurovatelné rozkládání LACP zátěže podle L2,L3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449214EF" w14:textId="5A5B63AE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339E30D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4EC83579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0E25D47A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47AD257E" w14:textId="7F0BE625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Počet LACP skupin/linek ve skupině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5884275E" w14:textId="068914C7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256/8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0E71DC2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1D6D88CD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7AFD7550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5C55020B" w14:textId="53EEC92B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Počet záznamů v tabulce MAC adres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443C42E7" w14:textId="0AA85D47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29 000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6DF68C4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53C300AB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3206518C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688A6C0E" w14:textId="780F1A6C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 xml:space="preserve">Počet záznamů v tabulce ARP 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216047CE" w14:textId="767592D3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28 000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5AF60D6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3422B1A8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2EFF445B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377347B2" w14:textId="178E9095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Protokol pro definici šířených VLAN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5C92375A" w14:textId="534D5535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MVRP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06260AB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09236C52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5908972F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11EE243D" w14:textId="58CAAB1E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Podpora VLAN podle IEEE 802.1Q, minimálně 4000 aktivních VLAN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77F0EF14" w14:textId="72138812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110D7EF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2E38EDD4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75230B8A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399CD69E" w14:textId="72580323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VLAN translace - swap 802.1Q tagů na trunk portu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50E23E7E" w14:textId="357D456F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12845279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795CB89B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2BDE13EE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5C7EA970" w14:textId="21DD8692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zařazování do VLAN podle standardu 802.1v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023714B8" w14:textId="4A80614F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162280F5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44B9EDA1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4DE21951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01AF4E28" w14:textId="3A21FE79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IEEE 802.1s - Multiple Spanning Tree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D560CF4" w14:textId="452C3B94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93BBDDE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73EFB43A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07100348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75F22931" w14:textId="0C6351E8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 xml:space="preserve">STP instance per VLAN s 802.1Q tagováním BPDU 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662324CD" w14:textId="24877D1F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D47AACE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717094F9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5C46367D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1DDD142C" w14:textId="7CD7E3C0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lastRenderedPageBreak/>
              <w:t>Detekce protilehlého zařízení pomocí LLDP a rozšíření LLDP-MED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455B947B" w14:textId="0149469F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55C0ADF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171A0533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5801B217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0CA545C3" w14:textId="04552715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 xml:space="preserve">Detekce jednosměrnosti optické linky 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B71EFFB" w14:textId="39DCE859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1D10351F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11D29DF0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6E08BB5A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5419F525" w14:textId="6ACA820F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DHCP server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02DE6FA7" w14:textId="75EC7095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A6DF9AA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580FB7BD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648898EA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600868E6" w14:textId="0AA7FD24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DHCP relay pro IPv4 a IPv6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DAD2D7A" w14:textId="69A70F0A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7B666B4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6B8EE8DF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55B286C3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675F240B" w14:textId="48F8DEFB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NTPv4 pro IPv4 a IPv6 včetně VRF a MD5 autentizace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47F6AE6F" w14:textId="0E8F0FB0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D8EBC80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47E27515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5512F83D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3CE8C267" w14:textId="215997E0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Statické směrování IPv4 a IPv6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4876C1E8" w14:textId="0524240D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EF9CEFB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208623AA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5EE51892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53CA20F0" w14:textId="5687B8A0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Počet záznamů ve směrovací tabulce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0C5E7CCB" w14:textId="2FC2AAEB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64 000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1FE636EA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5DD56734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7A35B015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15EC7B59" w14:textId="5A23B636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Dynamické směrování OSPFv2, OSPFv3 a BGP včetně podpory BFD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2C44C4CC" w14:textId="27122257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53E9A2D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2DADA8E9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3DCB005B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78B113BB" w14:textId="7DBC2C95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BGP a MP-BGP včetně podpory BFD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C4EE1BF" w14:textId="37074D2F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9373D1F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173094D9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75D5AB29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2FD96D64" w14:textId="2E28E40F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Layer-3 routed port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43464FFF" w14:textId="71C1E112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B77CC17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3DDD821F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3786CD8E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2114442D" w14:textId="35E476A3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IGMP v2 a v3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218824A0" w14:textId="18A811E0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EF1E364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20AD684B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5A877C43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49887EED" w14:textId="02C27CDF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MLD v1 a v2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147A28BC" w14:textId="7A3D16DA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D797795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27ED6D51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02DA314C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1AB70D41" w14:textId="14A2B0F8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Hardware podpora IPv4 a IPv6 ACL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7B843433" w14:textId="406BE9BE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19D39492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64F76B3F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0F64AF00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07A1E92F" w14:textId="06F2FB17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ACL definice na základě skupiny fyzických portů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697B68DF" w14:textId="32974566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E7317B5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60614A1A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6DAEB59D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249A4787" w14:textId="704E1BB0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ACL aplikovatelný na interface, LAG, VLAN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4DB6C62E" w14:textId="7F8933A2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7DDBF21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10FA4ED3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4173831F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627A3461" w14:textId="4D8EC211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BPDU a Root guard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05386042" w14:textId="78B7D586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ED1707B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23D51AD8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4E4CD3F1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077A0E03" w14:textId="3F875D3B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DHCP snooping pro IPv4 a IPv6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70784315" w14:textId="47107B79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0B26D18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68102448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595FDFF6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746BB311" w14:textId="5E5D9F08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HW ochrana proti zahlcení portu (broadcast/multicast/icmp) nastavitelná na kbps a pps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62C1904E" w14:textId="48AADA16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6C9E75D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7ABDAB41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0FBAAFF0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4E1FCA3E" w14:textId="5D7D5236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 w:cstheme="minorHAnsi"/>
                <w:bCs/>
                <w:color w:val="000000"/>
                <w:sz w:val="20"/>
                <w:szCs w:val="20"/>
                <w:lang w:val="cs-CZ" w:eastAsia="cs-CZ"/>
              </w:rPr>
              <w:t xml:space="preserve">802.1X ověřování včetně více současných uživatelů na port, minimálně </w:t>
            </w:r>
            <w:r w:rsidRPr="00EA55AF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32 uživatelů/port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49E7940" w14:textId="2BC7C1C0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E9E6617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5DBF5207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18F56609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07FC320E" w14:textId="2960BE50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 w:cstheme="minorHAnsi"/>
                <w:bCs/>
                <w:color w:val="000000"/>
                <w:sz w:val="20"/>
                <w:szCs w:val="20"/>
                <w:lang w:val="cs-CZ" w:eastAsia="cs-CZ"/>
              </w:rPr>
              <w:t>Konfigurovatelná kombinace pořadí postupného ověřování zařízení na portu (IEEE 802.1x, MAC adresou)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7118E879" w14:textId="7F71DB8D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39B5C4C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5A30B0A4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58C8134E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195834AC" w14:textId="4E009DEB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Dynamické zařazování do VLAN a přidělení QoS podle RFC 4675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67E9764F" w14:textId="08B71737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26CAE03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1E5C5F7D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046E6EB7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0E998077" w14:textId="73026076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 w:cstheme="minorHAnsi"/>
                <w:bCs/>
                <w:color w:val="000000"/>
                <w:sz w:val="20"/>
                <w:szCs w:val="20"/>
                <w:lang w:val="cs-CZ" w:eastAsia="cs-CZ"/>
              </w:rPr>
              <w:t>Podpora Critical VLAN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1E202A3" w14:textId="3D3B73A5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68C03E7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047E82D9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411357A1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1B9A1895" w14:textId="2CD0669F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uživatelských rolí definujících pro konkrétní uživatele více tagovaných či netagovaných VLAN, ACL, QoS politiky a SDN tunely.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01ADC527" w14:textId="51FDA7E5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271256A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49B5087C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6F9629A8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1E15A4D7" w14:textId="0B1ED6A2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Uživatelské role mohou být lokálně definované v přepínači nebo mohou být dynamicky stáhnuty z RADIUS serveru na základě výsledku autorizace.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F618E6B" w14:textId="391CC18B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1CA16F32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7833A036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4A7CDDEF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6EC8FD8D" w14:textId="1F39D048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IPv6 RA Guard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2FB3FD3D" w14:textId="07F82B62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706E01C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4DD04892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3527FB7B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335AEBF2" w14:textId="56A4FE2E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IP source guard / dynamic IP lockdown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421A7FC0" w14:textId="12B811AA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DA3C49E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5EBA8909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6692F9B7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59E77606" w14:textId="3A8A7043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Dynamic ARP protection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1FA7A3F1" w14:textId="6C019B72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D490D45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768EFD29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59D21EF7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2F82CA02" w14:textId="14B54DD7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Port security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478C711D" w14:textId="0A77FA77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1DC3CD3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29165BF2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2EC452A8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6CFAD194" w14:textId="37D0540A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 w:cstheme="minorHAnsi"/>
                <w:bCs/>
                <w:color w:val="000000"/>
                <w:sz w:val="20"/>
                <w:szCs w:val="20"/>
                <w:lang w:val="cs-CZ" w:eastAsia="cs-CZ"/>
              </w:rPr>
              <w:t>Konfigurovatelná ochrana control plane (CoPP) před DoS útoky na CPU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6D471186" w14:textId="4E34CEEF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A783E22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51F49350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572A2CE4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3CA3D4C4" w14:textId="5AF395B7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 xml:space="preserve">Podpora IPv4 a IPv6 QoS 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742645F5" w14:textId="4DC38717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B56B146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47DBD293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62154558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0808F85B" w14:textId="61224FA0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IEEE 802.1p - minimální počet front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5B2C6026" w14:textId="7C5597E5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8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0716845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29BA106F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01348768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651224B2" w14:textId="096CF12D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  <w:t>SDN funkce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0416B7CE" w14:textId="77777777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69605F7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746FD468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1C6669CA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1319A64B" w14:textId="336D1275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service insertion včetně technologie VXLAN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5A0D435E" w14:textId="7A69D470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9DE48DC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6F9E0659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33B70972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665DA4F9" w14:textId="51C8FCC3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 xml:space="preserve">Podpora BGP EVPN s </w:t>
            </w:r>
            <w:r w:rsidR="00EA55AF"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využitím</w:t>
            </w: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 xml:space="preserve"> VXLAN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18ED84C" w14:textId="4A6622EC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00CAE68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118B9A9C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6BB80E11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0FF22BCA" w14:textId="4B568882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lastRenderedPageBreak/>
              <w:t>Podpora tunelování uživatelského provozu pomocí L2 GRE tunelů - schopnost izololovat více koncových zařízení na jednom portu do unikátních tunelů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5886A1E6" w14:textId="51BFB5B9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FFDD344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079EA1F6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5820697E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5E3A7EE5" w14:textId="42AB5386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Přiřazení koncového zařízení do tunelu na základě výsledku autorizace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0522FA2D" w14:textId="41B002F0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9E441CD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34BD2AD1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4F9B6B49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277E54AD" w14:textId="186D8110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  <w:t>Analytické a automatizační nástroje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48330EA" w14:textId="77777777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7F84019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79BFD6AC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04709DCB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6E7BF13E" w14:textId="3BFD0E6A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REST API pro automatizaci nastavení sítě.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23E2DC00" w14:textId="761EDCE9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11EA4DF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1FA7D3AF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4658F4C5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6F623794" w14:textId="190DBFC6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skriptování v jazyce Python – lokální interpret jazyka v přepínači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25FB29DE" w14:textId="3F82BC69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F82024A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299EA627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71333AE3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5DB2F1CC" w14:textId="54E12BC9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 xml:space="preserve">Integrovaný nástroj na odchyt paketů 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4F2FCD8" w14:textId="5A9CE147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8DACD39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2CFFECFC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372EDF43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2C921AAE" w14:textId="4F7B3769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Interpretace uživatelských skriptů monitorujících definované parametry síťového provozu s možností automatické reakce na události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7C165F32" w14:textId="45099016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14F0724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4FD19ADD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1DAF06A8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1C37DD84" w14:textId="1AE966C6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Grafické rozhraní pro vynášení výsledků monitorování a analytických skriptů. Možnost vynášení stavu monitorovaných metrik do grafů atp.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2639D211" w14:textId="0718780D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133CAA19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19564558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24657CD0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5E9F0BA8" w14:textId="50C22E17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Root cause analysis v grafickém rozhraní – možnost vrácení se ke konkrétní funkční konfiguraci a stavu protokolů v čase.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168F27D1" w14:textId="446EF801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CF7331A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02702C70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675F79D6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6471ECE9" w14:textId="55651394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 xml:space="preserve">Interní </w:t>
            </w:r>
            <w:r w:rsidR="00EA55AF"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úložiště</w:t>
            </w: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 xml:space="preserve"> dat pro sběr provozních dat a pokročilou </w:t>
            </w:r>
            <w:r w:rsidR="00EA55AF"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diagnostiku</w:t>
            </w: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 xml:space="preserve"> zařízení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019AA414" w14:textId="0D81EF01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495494A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0E29744E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57C38A6A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54D1F05A" w14:textId="21ACF92C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Kapacita interního úložiště dat pro analytické účely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14FE9A8B" w14:textId="32A7AD35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30 GB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67B84EA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4BA6C43F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2925A4AE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03A1E312" w14:textId="65AC93E8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en-GB"/>
              </w:rPr>
              <w:t>Management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7490E5DA" w14:textId="77777777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5CEE4DD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1D2ED81D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4D3D52FD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242B8061" w14:textId="28B31A54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USB-C konzolový port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3E8C28F" w14:textId="7A05C355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37CC012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63E11707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2390DFBF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44A59FE2" w14:textId="4A238445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1xRJ45 OoB management port s podporou ethernetu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20F37121" w14:textId="4F963696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647B22A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778AD16B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549683F3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12C6ADD9" w14:textId="50B90B6E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 w:cstheme="minorHAnsi"/>
                <w:bCs/>
                <w:color w:val="000000"/>
                <w:sz w:val="20"/>
                <w:szCs w:val="20"/>
                <w:lang w:val="cs-CZ" w:eastAsia="cs-CZ"/>
              </w:rPr>
              <w:t>Podpora minimálně 64 virtuálních směrovacích instancí (VRF)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6B0814FA" w14:textId="65F86D39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019AF09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645CBB9E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470C0B5B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2D50DC2B" w14:textId="068323FD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Minimální počet VRF instancí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121B1DC3" w14:textId="7008532F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64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55187E6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13D75607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3582510E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341C8078" w14:textId="0A6C2DB6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Konfigurace zařízení v člověku čitelné textové formě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44795056" w14:textId="73224780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D0BDDC9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4B487376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52BF5FE3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636C6219" w14:textId="051DF609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automatických i manuálních snapshotů konfigurace systému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4FFC3505" w14:textId="6974668C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198AD5CA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7E38591B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78D30D2F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12CE63B4" w14:textId="318EFA4D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USB port pro diagnostiku, přenos konfigurace a firmware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12D3BADF" w14:textId="552535F6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FB4C59E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350E189D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6F965761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53ADAF39" w14:textId="0F93FDFB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Přímé bezdrátové připojení ke konzoli zařízení skrze bluetooth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4927EDF4" w14:textId="3B8330F8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1BE09816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123753CB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6FD76797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75A30CC3" w14:textId="32FA6912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managementu přes IPv4 i IPv6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0B2D7DAB" w14:textId="4B9D9C3F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B3AC117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480E837F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428C4A4E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35ADFE7F" w14:textId="78800C60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SSHv2 a HTTPS pro IPv4 a IPv6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6F0924AD" w14:textId="6367C9DD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CD0F92F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07F44F21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6EA3D9DA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1B0B5759" w14:textId="1FB82164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SNMPv2c a SNMPv3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1D22AFF9" w14:textId="75E5C7B3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6C5B79A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7A21681B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10D8FA0F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1EE97EC0" w14:textId="0B2B1E15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RMON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7EB05DA5" w14:textId="102DCF71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F05713C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1ED5F306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43E373E8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4866E2FC" w14:textId="487BE44A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Možnost omezení přístupu k managementu (SSH, SNMP) pomocí ACL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2E1EC181" w14:textId="53F1B43D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CF2312D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225577D9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717FD064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07E26E57" w14:textId="7A9C5B54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Lokálně vynucené RBAC na úrovni přepínače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14AFB808" w14:textId="5B68972E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433B5C4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3ED0F625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4830AB91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4F6A7C32" w14:textId="567CAEAE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Dualní flash image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432B6B59" w14:textId="0846236E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3C1FF5C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746E57F1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4EA59384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0E32ACA0" w14:textId="05C9DAC0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UDP, TCP a TLS SYSLOG pro IPv4 a IPv6 s možností logováni do více syslog serverů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49152C86" w14:textId="2BD9BC89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C59E593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2FC90A86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1224E065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41190AD1" w14:textId="5B22A3DE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RADIUS včetně RADIUS CoA (RFC3576)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78C0C1EC" w14:textId="5AF55C28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15DC7E50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46E6750A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48B7B8A2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2BC13B6A" w14:textId="11DD4293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TACACS+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2F11183E" w14:textId="704FC549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DDBC7FC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3393D0A2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18D7F8B2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4B32FA44" w14:textId="3F507117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Analýza síťového provozu sFlow podle RFC 3176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7DB7CD41" w14:textId="0C0F44AB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F4A2C8E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2B9BF377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2E372165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306C7DB0" w14:textId="40CA0845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 w:cstheme="minorHAnsi"/>
                <w:sz w:val="20"/>
                <w:szCs w:val="20"/>
                <w:lang w:val="cs-CZ" w:eastAsia="cs-CZ"/>
              </w:rPr>
              <w:t>Port mirroring, alespoň 4 různé obousměrné session: SPAN, ERSPAN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4D1E852E" w14:textId="21AC2918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6E8110D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2FE2E34F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607F796F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1408F56A" w14:textId="64B13204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Podpora IP SLA pro měření zpoždění provozu VoIP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6BB8F31" w14:textId="7CD8BB69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47120AB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12FF201B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0A8" w:rsidRPr="00EA55AF" w14:paraId="3D4ADDCE" w14:textId="77777777" w:rsidTr="00C960A8">
        <w:trPr>
          <w:trHeight w:val="288"/>
        </w:trPr>
        <w:tc>
          <w:tcPr>
            <w:tcW w:w="2935" w:type="pct"/>
            <w:shd w:val="clear" w:color="auto" w:fill="auto"/>
            <w:vAlign w:val="bottom"/>
          </w:tcPr>
          <w:p w14:paraId="1562780F" w14:textId="219AA3EE" w:rsidR="00C960A8" w:rsidRPr="00EA55AF" w:rsidRDefault="00C960A8" w:rsidP="00C960A8">
            <w:pPr>
              <w:spacing w:after="0" w:line="240" w:lineRule="auto"/>
              <w:ind w:right="-57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lastRenderedPageBreak/>
              <w:t>Podpora Zero Touch Provisioning (ZTP)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7DA49E07" w14:textId="448FB3CF" w:rsidR="00C960A8" w:rsidRPr="00EA55AF" w:rsidRDefault="00C960A8" w:rsidP="00C960A8">
            <w:pPr>
              <w:spacing w:after="0" w:line="240" w:lineRule="auto"/>
              <w:ind w:left="-38" w:right="354" w:firstLine="4"/>
              <w:jc w:val="center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>ano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F4F76CB" w14:textId="77777777" w:rsidR="00C960A8" w:rsidRPr="00EA55AF" w:rsidRDefault="00C960A8" w:rsidP="00C960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pct"/>
          </w:tcPr>
          <w:p w14:paraId="168D1427" w14:textId="77777777" w:rsidR="00C960A8" w:rsidRPr="00EA55AF" w:rsidRDefault="00C960A8" w:rsidP="00C960A8">
            <w:pPr>
              <w:spacing w:after="0" w:line="240" w:lineRule="auto"/>
              <w:ind w:right="-739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</w:tr>
    </w:tbl>
    <w:p w14:paraId="0004F250" w14:textId="58D0A88C" w:rsidR="00257E8B" w:rsidRPr="00EA55AF" w:rsidRDefault="00257E8B" w:rsidP="00795BB8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73535F8D" w14:textId="77777777" w:rsidR="00257E8B" w:rsidRPr="00EA55AF" w:rsidRDefault="00257E8B" w:rsidP="00795BB8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68292A51" w14:textId="67142B62" w:rsidR="00074E6C" w:rsidRPr="00EA55AF" w:rsidRDefault="00074E6C" w:rsidP="00074E6C">
      <w:pPr>
        <w:pStyle w:val="Nadpis3"/>
        <w:rPr>
          <w:rFonts w:ascii="Arial" w:hAnsi="Arial" w:cs="Arial"/>
          <w:lang w:val="cs-CZ"/>
        </w:rPr>
      </w:pPr>
      <w:r w:rsidRPr="00EA55AF">
        <w:rPr>
          <w:rFonts w:ascii="Arial" w:hAnsi="Arial" w:cs="Arial"/>
          <w:lang w:val="cs-CZ"/>
        </w:rPr>
        <w:t>Napojení stávající infrastruktury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7"/>
        <w:gridCol w:w="1150"/>
        <w:gridCol w:w="13"/>
        <w:gridCol w:w="821"/>
        <w:gridCol w:w="1859"/>
      </w:tblGrid>
      <w:tr w:rsidR="00074E6C" w:rsidRPr="00EA55AF" w14:paraId="7180F78F" w14:textId="77777777" w:rsidTr="00787248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AEA6" w14:textId="44276B31" w:rsidR="00074E6C" w:rsidRPr="00EA55AF" w:rsidRDefault="00074E6C" w:rsidP="007872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en-GB"/>
              </w:rPr>
            </w:pPr>
            <w:r w:rsidRPr="00EA55A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en-GB"/>
              </w:rPr>
              <w:t xml:space="preserve">Celkový počet kompatibilních modulů pro připojení stávající infrastruktury, plně kompatibilní </w:t>
            </w:r>
            <w:r w:rsidR="00DC2AB9" w:rsidRPr="00EA55A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en-GB"/>
              </w:rPr>
              <w:t>se stávající infrastrukturou</w:t>
            </w:r>
          </w:p>
        </w:tc>
      </w:tr>
      <w:tr w:rsidR="00074E6C" w:rsidRPr="00EA55AF" w14:paraId="315A0D17" w14:textId="77777777" w:rsidTr="006A2604">
        <w:trPr>
          <w:trHeight w:val="288"/>
        </w:trPr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204F" w14:textId="5DB655F2" w:rsidR="00074E6C" w:rsidRPr="00EA55AF" w:rsidRDefault="008F14DE" w:rsidP="00787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val="cs-CZ" w:eastAsia="en-GB"/>
              </w:rPr>
            </w:pPr>
            <w:r w:rsidRPr="00EA55AF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QSFP28 transceiver 100GBASE-LR4, SM, 10km určený pro osazení do dodávaných switchů</w:t>
            </w:r>
            <w:r w:rsidR="008A6A62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, originální modul od výrobce switche (nestačí kompatibilní nebo alternativní)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5E2D" w14:textId="3C31A628" w:rsidR="00074E6C" w:rsidRPr="00EA55AF" w:rsidRDefault="008A6A62" w:rsidP="008D0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s-CZ" w:eastAsia="en-GB"/>
              </w:rPr>
              <w:t>2</w:t>
            </w:r>
            <w:r w:rsidRPr="00EA55AF">
              <w:rPr>
                <w:rFonts w:ascii="Arial" w:eastAsia="Times New Roman" w:hAnsi="Arial" w:cs="Arial"/>
                <w:sz w:val="20"/>
                <w:szCs w:val="20"/>
                <w:lang w:val="cs-CZ" w:eastAsia="en-GB"/>
              </w:rPr>
              <w:t>x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3B858" w14:textId="77777777" w:rsidR="00074E6C" w:rsidRPr="00EA55AF" w:rsidRDefault="00074E6C" w:rsidP="00787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3D333" w14:textId="77777777" w:rsidR="00074E6C" w:rsidRPr="00EA55AF" w:rsidRDefault="00074E6C" w:rsidP="00787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</w:p>
        </w:tc>
      </w:tr>
      <w:tr w:rsidR="008A6A62" w:rsidRPr="00EA55AF" w14:paraId="520B117F" w14:textId="77777777" w:rsidTr="006A2604">
        <w:trPr>
          <w:trHeight w:val="288"/>
        </w:trPr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4324" w14:textId="1127F86F" w:rsidR="008A6A62" w:rsidRPr="00EA55AF" w:rsidRDefault="008A6A62" w:rsidP="0078724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QSFP28 transceiver 100GBASE-LR4, SM, 10km určený pro osazení do dodávaných switchů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C354" w14:textId="5AC3E852" w:rsidR="008A6A62" w:rsidRPr="00EA55AF" w:rsidRDefault="008A6A62" w:rsidP="00787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6x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1BBE" w14:textId="77777777" w:rsidR="008A6A62" w:rsidRPr="00EA55AF" w:rsidRDefault="008A6A62" w:rsidP="00787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54AFF" w14:textId="77777777" w:rsidR="008A6A62" w:rsidRPr="00EA55AF" w:rsidRDefault="008A6A62" w:rsidP="00787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</w:p>
        </w:tc>
      </w:tr>
      <w:tr w:rsidR="00C86D6F" w:rsidRPr="00EA55AF" w14:paraId="6364AA20" w14:textId="77777777" w:rsidTr="006A2604">
        <w:trPr>
          <w:trHeight w:val="288"/>
        </w:trPr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9495" w14:textId="57C02937" w:rsidR="00C86D6F" w:rsidRPr="00EA55AF" w:rsidRDefault="008F14DE" w:rsidP="00787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 xml:space="preserve">QSFP28 aktivní optický kabel 100Gbps pro lokální propojení dvou aktiv. prvků přes QSFP28 sloty, DMI, 10m, </w:t>
            </w:r>
            <w:r w:rsidRPr="00EA55AF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 xml:space="preserve">určený pro osazení do dodávaných switchů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F99D" w14:textId="5DE0A489" w:rsidR="00C86D6F" w:rsidRPr="00EA55AF" w:rsidRDefault="008F14DE" w:rsidP="00787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8</w:t>
            </w:r>
            <w:r w:rsidR="00C86D6F" w:rsidRPr="00EA55AF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x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BB93" w14:textId="77777777" w:rsidR="00C86D6F" w:rsidRPr="00EA55AF" w:rsidRDefault="00C86D6F" w:rsidP="00787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9D171" w14:textId="77777777" w:rsidR="00C86D6F" w:rsidRPr="00EA55AF" w:rsidRDefault="00C86D6F" w:rsidP="00787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</w:p>
        </w:tc>
      </w:tr>
      <w:tr w:rsidR="006A2604" w:rsidRPr="00EA55AF" w14:paraId="79384636" w14:textId="77777777" w:rsidTr="006A2604">
        <w:trPr>
          <w:trHeight w:val="288"/>
        </w:trPr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5865" w14:textId="01FA1746" w:rsidR="006A2604" w:rsidRPr="00EA55AF" w:rsidRDefault="008F14DE" w:rsidP="00787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 xml:space="preserve">Direct Attach Copper Cable 100Gbit  QSFP28 to QSFP28 v délce 5m, </w:t>
            </w:r>
            <w:r w:rsidRPr="00EA55AF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určený pro připojení serverů (síťové karty 100GbE ) a dodávaných switchů</w:t>
            </w:r>
            <w:r w:rsidR="00280712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, originální modul od výrobce switche (nestačí kompatibilní nebo alternativní)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21A4" w14:textId="582F1BB0" w:rsidR="006A2604" w:rsidRPr="00EA55AF" w:rsidRDefault="008F14DE" w:rsidP="00787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12</w:t>
            </w:r>
            <w:r w:rsidR="006A2604" w:rsidRPr="00EA55AF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x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5494D" w14:textId="77777777" w:rsidR="006A2604" w:rsidRPr="00EA55AF" w:rsidRDefault="006A2604" w:rsidP="00787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9D5B4" w14:textId="77777777" w:rsidR="006A2604" w:rsidRPr="00EA55AF" w:rsidRDefault="006A2604" w:rsidP="00787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</w:p>
        </w:tc>
      </w:tr>
      <w:tr w:rsidR="008A6A62" w:rsidRPr="00EA55AF" w14:paraId="12A907CE" w14:textId="77777777" w:rsidTr="006A2604">
        <w:trPr>
          <w:trHeight w:val="288"/>
        </w:trPr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EF81" w14:textId="47C9A0D9" w:rsidR="008A6A62" w:rsidRPr="00EA55AF" w:rsidRDefault="008A6A62" w:rsidP="0078724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 xml:space="preserve">SFP+ transceiver 10GBASE-LR/LW, SM 10km, 1310nm, LC Duplex, DMI, </w:t>
            </w:r>
            <w:r w:rsidRPr="00EA55AF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určený pro osazení do dodávaných switchů a osazení stávajících switchů accessové vrstvy (Aruba CX 6200)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, originální modul od výrobce switche (nestačí kompatibilní nebo alternativní)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EE3" w14:textId="21DC38DE" w:rsidR="008A6A62" w:rsidRPr="00EA55AF" w:rsidRDefault="008A6A62" w:rsidP="00787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4x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C114D" w14:textId="77777777" w:rsidR="008A6A62" w:rsidRPr="00EA55AF" w:rsidRDefault="008A6A62" w:rsidP="00787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093F5" w14:textId="77777777" w:rsidR="008A6A62" w:rsidRPr="00EA55AF" w:rsidRDefault="008A6A62" w:rsidP="00787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</w:p>
        </w:tc>
      </w:tr>
      <w:tr w:rsidR="008F14DE" w:rsidRPr="00EA55AF" w14:paraId="4D5F4922" w14:textId="77777777" w:rsidTr="006A2604">
        <w:trPr>
          <w:trHeight w:val="288"/>
        </w:trPr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C33E" w14:textId="01CF2EAE" w:rsidR="008F14DE" w:rsidRPr="00EA55AF" w:rsidRDefault="008F14DE" w:rsidP="00787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 xml:space="preserve">SFP+ transceiver 10GBASE-LR/LW, SM 10km, 1310nm, LC Duplex, DMI, </w:t>
            </w:r>
            <w:r w:rsidRPr="00EA55AF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určený pro osazení do dodávaných switchů a osazení stávajících switchů accessové vrstvy (Aruba CX 6200)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EE54" w14:textId="725B884E" w:rsidR="008F14DE" w:rsidRPr="00EA55AF" w:rsidRDefault="008F14DE" w:rsidP="00787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</w:t>
            </w:r>
            <w:r w:rsidR="008A6A62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48</w:t>
            </w:r>
            <w:r w:rsidRPr="00EA55AF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x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7C6F6" w14:textId="77777777" w:rsidR="008F14DE" w:rsidRPr="00EA55AF" w:rsidRDefault="008F14DE" w:rsidP="00787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898EC" w14:textId="77777777" w:rsidR="008F14DE" w:rsidRPr="00EA55AF" w:rsidRDefault="008F14DE" w:rsidP="00787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</w:p>
        </w:tc>
      </w:tr>
      <w:tr w:rsidR="00280712" w:rsidRPr="00EA55AF" w14:paraId="2F7EDCCB" w14:textId="77777777" w:rsidTr="006A2604">
        <w:trPr>
          <w:trHeight w:val="288"/>
        </w:trPr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C9BA" w14:textId="2BF9DACD" w:rsidR="00280712" w:rsidRPr="00EA55AF" w:rsidRDefault="00280712" w:rsidP="0078724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 xml:space="preserve">SFP28 transceiver 10Gbps, MM, 850nm,100m (OM4), </w:t>
            </w:r>
            <w:r w:rsidRPr="00EA55AF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určený pro osazení do dodávaných switchů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, originální modul od výrobce switche (nestačí kompatibilní nebo alternativní)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A72F" w14:textId="68EAEDD7" w:rsidR="00280712" w:rsidRPr="00EA55AF" w:rsidRDefault="00280712" w:rsidP="00787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47BE8" w14:textId="77777777" w:rsidR="00280712" w:rsidRPr="00EA55AF" w:rsidRDefault="00280712" w:rsidP="00787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25835" w14:textId="77777777" w:rsidR="00280712" w:rsidRPr="00EA55AF" w:rsidRDefault="00280712" w:rsidP="00787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</w:p>
        </w:tc>
      </w:tr>
      <w:tr w:rsidR="008F14DE" w:rsidRPr="00EA55AF" w14:paraId="7CDFB6F5" w14:textId="77777777" w:rsidTr="006A2604">
        <w:trPr>
          <w:trHeight w:val="288"/>
        </w:trPr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4F58" w14:textId="3C891B2A" w:rsidR="008F14DE" w:rsidRPr="00EA55AF" w:rsidRDefault="008F14DE" w:rsidP="007872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s-CZ" w:eastAsia="en-GB"/>
              </w:rPr>
            </w:pPr>
            <w:r w:rsidRPr="00EA55AF">
              <w:rPr>
                <w:rFonts w:eastAsia="Times New Roman"/>
                <w:color w:val="000000"/>
                <w:sz w:val="20"/>
                <w:szCs w:val="20"/>
                <w:lang w:val="cs-CZ" w:eastAsia="en-GB"/>
              </w:rPr>
              <w:t xml:space="preserve">SFP28 transceiver 10/25Gbps, MM, 850nm,100m (OM4), </w:t>
            </w:r>
            <w:r w:rsidRPr="00EA55AF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určený pro osazení do dodávaných switchů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94A6" w14:textId="72E3EA5A" w:rsidR="008F14DE" w:rsidRPr="00EA55AF" w:rsidRDefault="008F14DE" w:rsidP="00787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</w:t>
            </w:r>
            <w:r w:rsidR="00280712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4</w:t>
            </w:r>
            <w:r w:rsidRPr="00EA55AF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x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B6830" w14:textId="77777777" w:rsidR="008F14DE" w:rsidRPr="00EA55AF" w:rsidRDefault="008F14DE" w:rsidP="00787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8E901" w14:textId="77777777" w:rsidR="008F14DE" w:rsidRPr="00EA55AF" w:rsidRDefault="008F14DE" w:rsidP="00787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</w:p>
        </w:tc>
      </w:tr>
    </w:tbl>
    <w:p w14:paraId="23B815CD" w14:textId="77777777" w:rsidR="00074E6C" w:rsidRPr="00EA55AF" w:rsidRDefault="00074E6C" w:rsidP="00795BB8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2A5420C4" w14:textId="77777777" w:rsidR="00074E6C" w:rsidRPr="00EA55AF" w:rsidRDefault="00074E6C" w:rsidP="00795BB8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2C36A1A2" w14:textId="30A47FD8" w:rsidR="00795BB8" w:rsidRPr="00EA55AF" w:rsidRDefault="00795BB8" w:rsidP="009574E7">
      <w:pPr>
        <w:pStyle w:val="Nadpis3"/>
        <w:rPr>
          <w:rFonts w:ascii="Arial" w:eastAsia="Times New Roman" w:hAnsi="Arial" w:cs="Arial"/>
          <w:lang w:val="cs-CZ" w:eastAsia="cs-CZ"/>
        </w:rPr>
      </w:pPr>
      <w:r w:rsidRPr="00EA55AF">
        <w:rPr>
          <w:rFonts w:ascii="Arial" w:eastAsia="Times New Roman" w:hAnsi="Arial" w:cs="Arial"/>
          <w:lang w:val="cs-CZ" w:eastAsia="cs-CZ"/>
        </w:rPr>
        <w:t>NAC server – 2 kusy</w:t>
      </w:r>
    </w:p>
    <w:tbl>
      <w:tblPr>
        <w:tblW w:w="51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1163"/>
        <w:gridCol w:w="918"/>
        <w:gridCol w:w="1793"/>
      </w:tblGrid>
      <w:tr w:rsidR="001A6F59" w:rsidRPr="00EA55AF" w14:paraId="40D73EF4" w14:textId="35833E81" w:rsidTr="001A6F59">
        <w:trPr>
          <w:trHeight w:val="288"/>
          <w:jc w:val="center"/>
        </w:trPr>
        <w:tc>
          <w:tcPr>
            <w:tcW w:w="3064" w:type="pct"/>
            <w:shd w:val="clear" w:color="000000" w:fill="C0C0C0"/>
            <w:vAlign w:val="center"/>
            <w:hideMark/>
          </w:tcPr>
          <w:p w14:paraId="46E3A03D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Požadavek na funkcionalitu</w:t>
            </w:r>
          </w:p>
        </w:tc>
        <w:tc>
          <w:tcPr>
            <w:tcW w:w="421" w:type="pct"/>
            <w:shd w:val="clear" w:color="000000" w:fill="C0C0C0"/>
            <w:vAlign w:val="center"/>
            <w:hideMark/>
          </w:tcPr>
          <w:p w14:paraId="25871C94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Minimální požadavek</w:t>
            </w:r>
          </w:p>
        </w:tc>
        <w:tc>
          <w:tcPr>
            <w:tcW w:w="481" w:type="pct"/>
            <w:shd w:val="clear" w:color="000000" w:fill="C0C0C0"/>
            <w:vAlign w:val="center"/>
            <w:hideMark/>
          </w:tcPr>
          <w:p w14:paraId="4B601A21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Splňuje ANO/NE</w:t>
            </w:r>
          </w:p>
        </w:tc>
        <w:tc>
          <w:tcPr>
            <w:tcW w:w="1034" w:type="pct"/>
            <w:shd w:val="clear" w:color="000000" w:fill="C0C0C0"/>
          </w:tcPr>
          <w:p w14:paraId="0701A6D8" w14:textId="1BC4C8E1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Popis splnění požadavku</w:t>
            </w:r>
          </w:p>
        </w:tc>
      </w:tr>
      <w:tr w:rsidR="001A6F59" w:rsidRPr="00EA55AF" w14:paraId="11DAB350" w14:textId="656A66FC" w:rsidTr="001A6F59">
        <w:trPr>
          <w:trHeight w:val="288"/>
          <w:jc w:val="center"/>
        </w:trPr>
        <w:tc>
          <w:tcPr>
            <w:tcW w:w="3064" w:type="pct"/>
            <w:shd w:val="clear" w:color="auto" w:fill="auto"/>
            <w:vAlign w:val="center"/>
            <w:hideMark/>
          </w:tcPr>
          <w:p w14:paraId="1C96DDC0" w14:textId="77777777" w:rsidR="001A6F59" w:rsidRPr="00EA55AF" w:rsidRDefault="001A6F59" w:rsidP="00FE0C6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Základní funkce platformy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62C5D0AF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59E3C3C8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034" w:type="pct"/>
          </w:tcPr>
          <w:p w14:paraId="3DFDCC6E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69B8FDB8" w14:textId="4C986D9B" w:rsidTr="001A6F59">
        <w:trPr>
          <w:trHeight w:val="288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0E1DCDDF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Autentizační platforma (AAA) pro řízení přístupu uživatelů a zařízení do LAN a WiFi.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86F9444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B97CDA4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0EB19E64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6D431CCF" w14:textId="4F1615F4" w:rsidTr="001A6F59">
        <w:trPr>
          <w:trHeight w:val="288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78EA6052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On-premise appliance, nepřipouští se cloud řešení.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27E19E2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AB3C2C0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1D551140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05128ABD" w14:textId="63839565" w:rsidTr="001A6F59">
        <w:trPr>
          <w:trHeight w:val="288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42B521F7" w14:textId="77777777" w:rsidR="001A6F59" w:rsidRPr="00EA55AF" w:rsidRDefault="001A6F59" w:rsidP="00FE0C6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Virtuální appliance bez nutnosti dodatečných licencí např. pro OS nebo database.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9E4E8CE" w14:textId="77777777" w:rsidR="001A6F59" w:rsidRPr="00EA55AF" w:rsidRDefault="001A6F59" w:rsidP="00FE0C60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hAnsi="Arial" w:cs="Arial"/>
                <w:sz w:val="20"/>
                <w:szCs w:val="20"/>
                <w:lang w:val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DC40C24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4A073907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04039DDB" w14:textId="1223AC9E" w:rsidTr="001A6F59">
        <w:trPr>
          <w:trHeight w:val="288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336116FA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Podporované hypervisory: VMware (.OVA formát), Hyper-V, KVM.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EBB5601" w14:textId="77777777" w:rsidR="001A6F59" w:rsidRPr="00EA55AF" w:rsidRDefault="001A6F59" w:rsidP="00FE0C60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hAnsi="Arial" w:cs="Arial"/>
                <w:sz w:val="20"/>
                <w:szCs w:val="20"/>
                <w:lang w:val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3DF2E64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7DA1F286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13C595E4" w14:textId="48E209AC" w:rsidTr="001A6F59">
        <w:trPr>
          <w:trHeight w:val="288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19CB80C6" w14:textId="77777777" w:rsidR="001A6F59" w:rsidRPr="00EA55AF" w:rsidRDefault="001A6F59" w:rsidP="00FE0C60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cs-CZ" w:eastAsia="cs-CZ"/>
              </w:rPr>
              <w:lastRenderedPageBreak/>
              <w:t>Plná kompatibilita s infrastrukturou zadavatele, na které bude probíhat ověřování.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F17F7D5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58B804B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cs-CZ" w:eastAsia="cs-CZ"/>
              </w:rPr>
            </w:pPr>
          </w:p>
        </w:tc>
        <w:tc>
          <w:tcPr>
            <w:tcW w:w="1034" w:type="pct"/>
          </w:tcPr>
          <w:p w14:paraId="2299E33A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cs-CZ" w:eastAsia="cs-CZ"/>
              </w:rPr>
            </w:pPr>
          </w:p>
        </w:tc>
      </w:tr>
      <w:tr w:rsidR="001A6F59" w:rsidRPr="00EA55AF" w14:paraId="58210BC1" w14:textId="04AEF673" w:rsidTr="001A6F59">
        <w:trPr>
          <w:trHeight w:val="288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1E13FABC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Podpora 802.1X autentizace pro bezdrátové sítě, Ethernet LAN sítě a VPN.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F86CCE5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16F5BC8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47314D1A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42ED4CC6" w14:textId="4967C88B" w:rsidTr="001A6F59">
        <w:trPr>
          <w:trHeight w:val="288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06CCCDF3" w14:textId="37C56B2A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Podpora minimálně pro 1500 současně autentizovaných zařízení (pomocí 802.1X)</w:t>
            </w:r>
            <w:r w:rsidR="000372DE"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přes oba servery (cluster)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A0586CA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110F755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2D855E21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5D7D8790" w14:textId="7078E576" w:rsidTr="001A6F59">
        <w:trPr>
          <w:trHeight w:val="305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24A71A0E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Možnost vytváření active-active clusterů. Cluster musí poskytovat vysokou dostupnost pro všechny funkcionality a umožňovat navýšení počtu podporovaných uživatelů přidáním další instance.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99F418F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DA2E6D0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6907D906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2B432A7D" w14:textId="6D1DB071" w:rsidTr="001A6F59">
        <w:trPr>
          <w:trHeight w:val="305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33C67C86" w14:textId="77777777" w:rsidR="001A6F59" w:rsidRPr="00EA55AF" w:rsidRDefault="001A6F59" w:rsidP="00FE0C6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hAnsi="Arial" w:cs="Arial"/>
                <w:sz w:val="20"/>
                <w:szCs w:val="20"/>
                <w:lang w:val="cs-CZ"/>
              </w:rPr>
              <w:t>Podpora minimálně následujících autentizačních metod: PEAP-MSCHAPv2, EAP-TLS, EAP-TTLS, Tunnel Extensible Authentication Protocol (TEAP), MAC autentizace.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0A3F905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D951494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2706C328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5CDC8C25" w14:textId="4979A2C8" w:rsidTr="001A6F59">
        <w:trPr>
          <w:trHeight w:val="332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4AC1C424" w14:textId="77777777" w:rsidR="001A6F59" w:rsidRPr="00EA55AF" w:rsidRDefault="001A6F59" w:rsidP="00FE0C60">
            <w:pPr>
              <w:rPr>
                <w:rFonts w:ascii="Arial" w:eastAsiaTheme="minorEastAsia" w:hAnsi="Arial" w:cs="Arial"/>
                <w:sz w:val="20"/>
                <w:szCs w:val="20"/>
                <w:lang w:val="cs-CZ" w:eastAsia="zh-CN"/>
              </w:rPr>
            </w:pPr>
            <w:r w:rsidRPr="00EA55AF">
              <w:rPr>
                <w:rFonts w:ascii="Arial" w:eastAsiaTheme="minorEastAsia" w:hAnsi="Arial" w:cs="Arial"/>
                <w:sz w:val="20"/>
                <w:szCs w:val="20"/>
                <w:lang w:val="cs-CZ" w:eastAsia="zh-CN"/>
              </w:rPr>
              <w:t>Platforma musí umožňovat úplné oddělení autentizace a autorizace, např. autentizace proti službě Active Directory, ale autorizace proti externí SQL databázi.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68E84E7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48D5402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5A66B6E9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68A65643" w14:textId="3183E3D5" w:rsidTr="001A6F59">
        <w:trPr>
          <w:trHeight w:val="332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13F942DB" w14:textId="77777777" w:rsidR="001A6F59" w:rsidRPr="00EA55AF" w:rsidRDefault="001A6F59" w:rsidP="00FE0C6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eastAsiaTheme="minorEastAsia" w:hAnsi="Arial" w:cs="Arial"/>
                <w:sz w:val="20"/>
                <w:szCs w:val="20"/>
                <w:lang w:val="cs-CZ" w:eastAsia="zh-CN"/>
              </w:rPr>
              <w:t>Autorizace zařízení a uživatelů na základě kontextových informací jako čas, místo připojení, typ zařízení, osobní profil či členství ve skupině v Active Directory.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C86961C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239A61C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2BC83E64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3CD0EFB3" w14:textId="3C0E5E44" w:rsidTr="001A6F59">
        <w:trPr>
          <w:trHeight w:val="332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50483D3A" w14:textId="77777777" w:rsidR="001A6F59" w:rsidRPr="00EA55AF" w:rsidRDefault="001A6F59" w:rsidP="00FE0C6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hAnsi="Arial" w:cs="Arial"/>
                <w:sz w:val="20"/>
                <w:szCs w:val="20"/>
                <w:lang w:val="cs-CZ"/>
              </w:rPr>
              <w:t>Podpora dalších způsobů autentizace a autorizace. Minimálně: LDAP, MS AD, Token, MAC auth, generická SQL databáze, Kerberos, HTTPS web autentizace, Single Sign-On (minimálně SAML 2+ IdP a SP, OAuth, Shibboleth a Okta).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E61C1B1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750AB86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0E432BAD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0082066C" w14:textId="41EF3E93" w:rsidTr="001A6F59">
        <w:trPr>
          <w:trHeight w:val="332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36886C76" w14:textId="77777777" w:rsidR="001A6F59" w:rsidRPr="00EA55AF" w:rsidRDefault="001A6F59" w:rsidP="00FE0C6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hAnsi="Arial" w:cs="Arial"/>
                <w:sz w:val="20"/>
                <w:szCs w:val="20"/>
                <w:lang w:val="cs-CZ"/>
              </w:rPr>
              <w:t>Podpora změny autorizačního stavu zařízení bez nutnosti změny definice autorizační politiky, např. pro odpojení nebo karanténu koncových zařízení.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AB5BAD1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8CCB680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1240661F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007575B0" w14:textId="4B9A6923" w:rsidTr="001A6F59">
        <w:trPr>
          <w:trHeight w:val="332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173D205F" w14:textId="77777777" w:rsidR="001A6F59" w:rsidRPr="00EA55AF" w:rsidRDefault="001A6F59" w:rsidP="00FE0C6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hAnsi="Arial" w:cs="Arial"/>
                <w:sz w:val="20"/>
                <w:szCs w:val="20"/>
                <w:lang w:val="cs-CZ"/>
              </w:rPr>
              <w:t>Podpora autorizace pomocí externího Cloud zdroje identity: Azure Active Directory.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F0FACC3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763886C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7DC02E31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0F9765A8" w14:textId="50B8FCC5" w:rsidTr="001A6F59">
        <w:trPr>
          <w:trHeight w:val="332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35307FA9" w14:textId="77777777" w:rsidR="001A6F59" w:rsidRPr="00EA55AF" w:rsidRDefault="001A6F59" w:rsidP="00FE0C6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hAnsi="Arial" w:cs="Arial"/>
                <w:sz w:val="20"/>
                <w:szCs w:val="20"/>
                <w:lang w:val="cs-CZ"/>
              </w:rPr>
              <w:t>Podpora RADIUS CoA podle RFC3576 pro změnu autorizace ověřeného zařízení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09E3C02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170CDE3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63C5EBDA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536DEA83" w14:textId="3AF605AE" w:rsidTr="001A6F59">
        <w:trPr>
          <w:trHeight w:val="332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3E239434" w14:textId="77777777" w:rsidR="001A6F59" w:rsidRPr="00EA55AF" w:rsidRDefault="001A6F59" w:rsidP="00FE0C6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hAnsi="Arial" w:cs="Arial"/>
                <w:sz w:val="20"/>
                <w:szCs w:val="20"/>
                <w:lang w:val="cs-CZ"/>
              </w:rPr>
              <w:t>Podpora RadSec (RADIUS over TLS)  a RadSec proxy pro IPv4 a IPv6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5F9753D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E13AA01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0B44A4E1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17E3B3E0" w14:textId="6375F5D9" w:rsidTr="001A6F59">
        <w:trPr>
          <w:trHeight w:val="332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3ACA9110" w14:textId="77777777" w:rsidR="001A6F59" w:rsidRPr="00EA55AF" w:rsidRDefault="001A6F59" w:rsidP="00FE0C6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hAnsi="Arial" w:cs="Arial"/>
                <w:sz w:val="20"/>
                <w:szCs w:val="20"/>
                <w:lang w:val="cs-CZ"/>
              </w:rPr>
              <w:t>Možnost autorizace uživatelů na základě jejich vlastních accounting informací z předchozích připojení – např. za účelem omezení celkového času online či objemu přenesených dat za delší časové období.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82BD4C1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48D9D99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3F6562D2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504C6348" w14:textId="2F8CD5BA" w:rsidTr="001A6F59">
        <w:trPr>
          <w:trHeight w:val="332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1578622F" w14:textId="77777777" w:rsidR="001A6F59" w:rsidRPr="00EA55AF" w:rsidRDefault="001A6F59" w:rsidP="00FE0C60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hAnsi="Arial" w:cs="Arial"/>
                <w:sz w:val="20"/>
                <w:szCs w:val="20"/>
                <w:lang w:val="cs-CZ"/>
              </w:rPr>
              <w:t xml:space="preserve">Sběr dodatečných informací o připojených zařízeních (profilování) jako jsou DHCP volby klienta, HTTP uživatelský </w:t>
            </w:r>
            <w:r w:rsidRPr="00EA55AF">
              <w:rPr>
                <w:rFonts w:ascii="Arial" w:hAnsi="Arial" w:cs="Arial"/>
                <w:sz w:val="20"/>
                <w:szCs w:val="20"/>
                <w:lang w:val="cs-CZ"/>
              </w:rPr>
              <w:lastRenderedPageBreak/>
              <w:t>agent či předvolba MAC adresy. Tyto informace lze využít pro doplňkové ověření přístupu zařízení do sítě.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65B5554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lastRenderedPageBreak/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8E55075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48F00654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7375F75F" w14:textId="3B2FA27A" w:rsidTr="001A6F59">
        <w:trPr>
          <w:trHeight w:val="332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1D89A5A3" w14:textId="77777777" w:rsidR="001A6F59" w:rsidRPr="00EA55AF" w:rsidRDefault="001A6F59" w:rsidP="00FE0C6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hAnsi="Arial" w:cs="Arial"/>
                <w:sz w:val="20"/>
                <w:szCs w:val="20"/>
                <w:lang w:val="cs-CZ"/>
              </w:rPr>
              <w:t>Sběr dodatečných informací o připojených IoT zařízeních (profilování), pomocí aktivních metod jako jsou: SNMP, WMI a NMAP scan. Tyto informace lze využít pro doplňkové ověření přístupu zařízení do sítě.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4A427F2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89D3E90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2D78F39E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2486EA4C" w14:textId="1426D150" w:rsidTr="001A6F59">
        <w:trPr>
          <w:trHeight w:val="332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0F9FE848" w14:textId="77777777" w:rsidR="001A6F59" w:rsidRPr="00EA55AF" w:rsidRDefault="001A6F59" w:rsidP="00FE0C6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hAnsi="Arial" w:cs="Arial"/>
                <w:sz w:val="20"/>
                <w:szCs w:val="20"/>
                <w:lang w:val="cs-CZ"/>
              </w:rPr>
              <w:t>Automatická identifikace a označení privátních (randomizovaných) MAC adres koncových zařízení.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49ED3DF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C32D0F3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3038A688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3E78926A" w14:textId="0859794A" w:rsidTr="001A6F59">
        <w:trPr>
          <w:trHeight w:val="332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66D72E4A" w14:textId="77777777" w:rsidR="001A6F59" w:rsidRPr="00EA55AF" w:rsidRDefault="001A6F59" w:rsidP="00FE0C60">
            <w:pPr>
              <w:rPr>
                <w:rFonts w:ascii="Arial" w:eastAsiaTheme="minorEastAsia" w:hAnsi="Arial" w:cs="Arial"/>
                <w:sz w:val="20"/>
                <w:szCs w:val="20"/>
                <w:lang w:val="cs-CZ" w:eastAsia="zh-CN"/>
              </w:rPr>
            </w:pPr>
            <w:r w:rsidRPr="00EA55AF">
              <w:rPr>
                <w:rFonts w:ascii="Arial" w:eastAsiaTheme="minorEastAsia" w:hAnsi="Arial" w:cs="Arial"/>
                <w:sz w:val="20"/>
                <w:szCs w:val="20"/>
                <w:lang w:val="cs-CZ" w:eastAsia="zh-CN"/>
              </w:rPr>
              <w:t>Platforma obsahuje funkci otestovaní autentizační politiky, včetně flexibilní volby typu autentizace, atributů klienta, atd.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817AE10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F7D8C34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6B8EC31A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38F37FA7" w14:textId="5EDFB7A0" w:rsidTr="001A6F59">
        <w:trPr>
          <w:trHeight w:val="332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3295B929" w14:textId="77777777" w:rsidR="001A6F59" w:rsidRPr="00EA55AF" w:rsidRDefault="001A6F59" w:rsidP="00FE0C6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Podpora REST API pro většinu základních úkonů AAA platformy. Podpora REST volání vyvolaného autentizační či autorizační událostí (pro předání informací o klientovi jinému systému, automatického založení support ticketu atp.).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4ED2CC4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9DB3100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479466A4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0B28073E" w14:textId="2332828A" w:rsidTr="001A6F59">
        <w:trPr>
          <w:trHeight w:val="332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7074FB69" w14:textId="77777777" w:rsidR="001A6F59" w:rsidRPr="00EA55AF" w:rsidRDefault="001A6F59" w:rsidP="00FE0C6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Zpracovávání SYSLOG hlášení z externích zdrojů, vyhledávání klíčových událostí a automatizovaná reakce na ně. Minimálně v rozsahu přijmutí bezpečnostního hlášení z firewallu a izolace konkrétního klienta na základě tohoto hlášení.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2DDF1DD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7949BC1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63C69D41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1801A161" w14:textId="558BBE7F" w:rsidTr="001A6F59">
        <w:trPr>
          <w:trHeight w:val="332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19AA9DFB" w14:textId="77777777" w:rsidR="001A6F59" w:rsidRPr="00EA55AF" w:rsidRDefault="001A6F59" w:rsidP="00FE0C60">
            <w:pP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hAnsi="Arial" w:cs="Arial"/>
                <w:sz w:val="20"/>
                <w:szCs w:val="20"/>
                <w:lang w:val="cs-CZ"/>
              </w:rPr>
              <w:t>Možnost vlastní tvorby parseru/integrace SYSLOG hlášení pro možnost uživatelské integrace s libovolnými systémy třetích stran.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17B7276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7E2EF43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6D17FFF3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2E598CE0" w14:textId="4CC30A1B" w:rsidTr="001A6F59">
        <w:trPr>
          <w:trHeight w:val="332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1198B705" w14:textId="77777777" w:rsidR="001A6F59" w:rsidRPr="00EA55AF" w:rsidRDefault="001A6F59" w:rsidP="00FE0C6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hAnsi="Arial" w:cs="Arial"/>
                <w:sz w:val="20"/>
                <w:szCs w:val="20"/>
                <w:lang w:val="cs-CZ"/>
              </w:rPr>
              <w:t>Podpora SYSLOG podle RFC 5424.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AB1F7CF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87C947F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71679F2C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09129131" w14:textId="2F52545F" w:rsidTr="001A6F59">
        <w:trPr>
          <w:trHeight w:val="332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3C7E44D1" w14:textId="77777777" w:rsidR="001A6F59" w:rsidRPr="00EA55AF" w:rsidRDefault="001A6F59" w:rsidP="00FE0C6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hAnsi="Arial" w:cs="Arial"/>
                <w:sz w:val="20"/>
                <w:szCs w:val="20"/>
                <w:lang w:val="cs-CZ"/>
              </w:rPr>
              <w:t>Možnost registrace zařízení pomocí MAC adresy pro non-IT uživatele - omezená funkce administračního rozhraní, se zařazením zařízení do skupiny s definovanou politikou přístupu.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322DECA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BC9D58E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047B7DE2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50D06074" w14:textId="1098F184" w:rsidTr="001A6F59">
        <w:trPr>
          <w:trHeight w:val="332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2858A7CB" w14:textId="77777777" w:rsidR="001A6F59" w:rsidRPr="00EA55AF" w:rsidRDefault="001A6F59" w:rsidP="00FE0C6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cs-CZ" w:eastAsia="cs-CZ"/>
              </w:rPr>
              <w:t>Podpora TACACS+ autentizace správců síťových zařízení.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C29E9EA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EFFA7AD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56760116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11BD7085" w14:textId="0814824F" w:rsidTr="001A6F59">
        <w:trPr>
          <w:trHeight w:val="332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65111C5A" w14:textId="77777777" w:rsidR="001A6F59" w:rsidRPr="00EA55AF" w:rsidRDefault="001A6F59" w:rsidP="00FE0C6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hAnsi="Arial" w:cs="Arial"/>
                <w:sz w:val="20"/>
                <w:szCs w:val="20"/>
                <w:lang w:val="cs-CZ"/>
              </w:rPr>
              <w:t>Možnost integrace s MDM (Mobile Device Management) platformami třetích stran (minimálně AirWatch, Citrix, MobileIron, JAMF, inTune).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C799D35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090E567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15D7D7F5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13C84E9D" w14:textId="1484A1E1" w:rsidTr="001A6F59">
        <w:trPr>
          <w:trHeight w:val="332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2B925876" w14:textId="77777777" w:rsidR="001A6F59" w:rsidRPr="00EA55AF" w:rsidRDefault="001A6F59" w:rsidP="00FE0C6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Možnost rozšíření o nadstavbovou software komponentu pro koncové stanice jako trvalý či dočasný NAC agent, který zajišťuje ochranu formou posture assessments a health checks. NAC agent podporuje v návaznosti na autentizační proces kontrolu systémových procesů, aplikací, klíčů registru, použití USB zařízení, přítomnost anti-viru, firewallu.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8587EE9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6097487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3F430057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766A049C" w14:textId="0870EE03" w:rsidTr="001A6F59">
        <w:trPr>
          <w:trHeight w:val="288"/>
          <w:jc w:val="center"/>
        </w:trPr>
        <w:tc>
          <w:tcPr>
            <w:tcW w:w="3966" w:type="pct"/>
            <w:gridSpan w:val="3"/>
            <w:shd w:val="clear" w:color="auto" w:fill="auto"/>
            <w:vAlign w:val="center"/>
          </w:tcPr>
          <w:p w14:paraId="067CA246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hAnsi="Arial" w:cs="Arial"/>
                <w:b/>
                <w:sz w:val="20"/>
                <w:szCs w:val="20"/>
                <w:lang w:val="cs-CZ"/>
              </w:rPr>
              <w:t>Funkce pro řízení přístupu hostů – LAN a WiFi Guest Captive portál</w:t>
            </w:r>
          </w:p>
        </w:tc>
        <w:tc>
          <w:tcPr>
            <w:tcW w:w="1034" w:type="pct"/>
          </w:tcPr>
          <w:p w14:paraId="6F67ABD9" w14:textId="77777777" w:rsidR="001A6F59" w:rsidRPr="00EA55AF" w:rsidRDefault="001A6F59" w:rsidP="00FE0C60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</w:tc>
      </w:tr>
      <w:tr w:rsidR="001A6F59" w:rsidRPr="00EA55AF" w14:paraId="5B83E31B" w14:textId="77389DF6" w:rsidTr="001A6F59">
        <w:trPr>
          <w:trHeight w:val="288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5C3FC2D1" w14:textId="77777777" w:rsidR="001A6F59" w:rsidRPr="00EA55AF" w:rsidRDefault="001A6F59" w:rsidP="00FE0C6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hAnsi="Arial" w:cs="Arial"/>
                <w:sz w:val="20"/>
                <w:szCs w:val="20"/>
                <w:lang w:val="cs-CZ"/>
              </w:rPr>
              <w:t>Podpora HTTP a HTTPS web autentizace (Captive portál).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521A638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6F26119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5210E96A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441ED92F" w14:textId="6DD77BDE" w:rsidTr="001A6F59">
        <w:trPr>
          <w:trHeight w:val="288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6DAC79A4" w14:textId="77777777" w:rsidR="001A6F59" w:rsidRPr="00EA55AF" w:rsidRDefault="001A6F59" w:rsidP="00FE0C6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hAnsi="Arial" w:cs="Arial"/>
                <w:sz w:val="20"/>
                <w:szCs w:val="20"/>
                <w:lang w:val="cs-CZ"/>
              </w:rPr>
              <w:lastRenderedPageBreak/>
              <w:t>Podpora CAPPORT - RFC 8908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CC38BEE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4DBECF9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7EB7F738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33C3AD2C" w14:textId="72941E0B" w:rsidTr="001A6F59">
        <w:trPr>
          <w:trHeight w:val="288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6E7EB9E9" w14:textId="77777777" w:rsidR="001A6F59" w:rsidRPr="00EA55AF" w:rsidRDefault="001A6F59" w:rsidP="00FE0C6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hAnsi="Arial" w:cs="Arial"/>
                <w:sz w:val="20"/>
                <w:szCs w:val="20"/>
                <w:lang w:val="cs-CZ"/>
              </w:rPr>
              <w:t>Podpora autentizace hostů pomocí účtů sociálních sítí: Google, Google Plus, Facebook, Facebook WIFI, Twitter, LinkedIn, Microsoft.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EAF17AF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E2C4799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37519232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74B4A39A" w14:textId="4F6247ED" w:rsidTr="001A6F59">
        <w:trPr>
          <w:trHeight w:val="288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74D73CBC" w14:textId="77777777" w:rsidR="001A6F59" w:rsidRPr="00EA55AF" w:rsidRDefault="001A6F59" w:rsidP="00FE0C6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hAnsi="Arial" w:cs="Arial"/>
                <w:sz w:val="20"/>
                <w:szCs w:val="20"/>
                <w:lang w:val="cs-CZ"/>
              </w:rPr>
              <w:t>Podpora autentizace lokálními účty v rámci portálu, ověření pomocí jméno+heslo, autentizační kód.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041EAA4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BD35018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086E3F0B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5C3000FE" w14:textId="08754AB6" w:rsidTr="001A6F59">
        <w:trPr>
          <w:trHeight w:val="288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50F52EF9" w14:textId="77777777" w:rsidR="001A6F59" w:rsidRPr="00EA55AF" w:rsidRDefault="001A6F59" w:rsidP="00FE0C6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hAnsi="Arial" w:cs="Arial"/>
                <w:sz w:val="20"/>
                <w:szCs w:val="20"/>
                <w:lang w:val="cs-CZ"/>
              </w:rPr>
              <w:t>Možnost samoobslužné registrace hosta do sítě s SMS a email ověřením.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917F32D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6D8F4B1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16BFE70F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154ED698" w14:textId="5B0FF41A" w:rsidTr="001A6F59">
        <w:trPr>
          <w:trHeight w:val="288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38A2F02F" w14:textId="77777777" w:rsidR="001A6F59" w:rsidRPr="00EA55AF" w:rsidRDefault="001A6F59" w:rsidP="00FE0C6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hAnsi="Arial" w:cs="Arial"/>
                <w:sz w:val="20"/>
                <w:szCs w:val="20"/>
                <w:lang w:val="cs-CZ"/>
              </w:rPr>
              <w:t>Přístup zdarma pouze s akceptací podmínek užití.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DE501BB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58047CA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0E14787E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39020B8F" w14:textId="425F3498" w:rsidTr="001A6F59">
        <w:trPr>
          <w:trHeight w:val="288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0C8B4044" w14:textId="77777777" w:rsidR="001A6F59" w:rsidRPr="00EA55AF" w:rsidRDefault="001A6F59" w:rsidP="00FE0C6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hAnsi="Arial" w:cs="Arial"/>
                <w:sz w:val="20"/>
                <w:szCs w:val="20"/>
                <w:lang w:val="cs-CZ"/>
              </w:rPr>
              <w:t>Tarify lze omezit časově, z hlediska rychlosti připojení či objemu přenesených dat.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52D2946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0954197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5971753F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5009FB3E" w14:textId="70ABDD68" w:rsidTr="001A6F59">
        <w:trPr>
          <w:trHeight w:val="288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1E822E4A" w14:textId="77777777" w:rsidR="001A6F59" w:rsidRPr="00EA55AF" w:rsidRDefault="001A6F59" w:rsidP="00FE0C6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hAnsi="Arial" w:cs="Arial"/>
                <w:sz w:val="20"/>
                <w:szCs w:val="20"/>
                <w:lang w:val="cs-CZ"/>
              </w:rPr>
              <w:t>Vynucení odpojení zařízení ihned po naplnění jakéhokoliv z limitů.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3368F59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F26013A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0C59D1BA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60F69E5E" w14:textId="6CCF721B" w:rsidTr="001A6F59">
        <w:trPr>
          <w:trHeight w:val="288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29F85CF4" w14:textId="77777777" w:rsidR="001A6F59" w:rsidRPr="00EA55AF" w:rsidRDefault="001A6F59" w:rsidP="00FE0C6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hAnsi="Arial" w:cs="Arial"/>
                <w:sz w:val="20"/>
                <w:szCs w:val="20"/>
                <w:lang w:val="cs-CZ"/>
              </w:rPr>
              <w:t>Perzistence autentizace/registrace s využitím MAC cache a zobrazení jen uvítacích stránek s osobním oslovením hosta při opakovaných návštěvách. Konfigurovatelné hodnoty trvání MAC cache pro různé hosty v rámci jedné služby (např. jedno SSID).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812D7E7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5F19BE6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6D597615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085F2D32" w14:textId="1C1402A3" w:rsidTr="001A6F59">
        <w:trPr>
          <w:trHeight w:val="288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702677DA" w14:textId="77777777" w:rsidR="001A6F59" w:rsidRPr="00EA55AF" w:rsidRDefault="001A6F59" w:rsidP="00FE0C6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hAnsi="Arial" w:cs="Arial"/>
                <w:sz w:val="20"/>
                <w:szCs w:val="20"/>
                <w:lang w:val="cs-CZ"/>
              </w:rPr>
              <w:t>Možnost vytváření účtů samoobslužnou registrací.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ED0E221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E7FD018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46B5D632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6CCB9F66" w14:textId="48E711BB" w:rsidTr="001A6F59">
        <w:trPr>
          <w:trHeight w:val="288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46559009" w14:textId="77777777" w:rsidR="001A6F59" w:rsidRPr="00EA55AF" w:rsidRDefault="001A6F59" w:rsidP="00FE0C6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hAnsi="Arial" w:cs="Arial"/>
                <w:sz w:val="20"/>
                <w:szCs w:val="20"/>
                <w:lang w:val="cs-CZ"/>
              </w:rPr>
              <w:t>Možnost provozovat více graficky i obsahově unikátních portálů v rámci jedné instalace.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B837DF0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E8343C4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63A01D68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01E5680E" w14:textId="1094FCE5" w:rsidTr="001A6F59">
        <w:trPr>
          <w:trHeight w:val="288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5AAF0D28" w14:textId="77777777" w:rsidR="001A6F59" w:rsidRPr="00EA55AF" w:rsidRDefault="001A6F59" w:rsidP="00FE0C6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hAnsi="Arial" w:cs="Arial"/>
                <w:sz w:val="20"/>
                <w:szCs w:val="20"/>
                <w:lang w:val="cs-CZ"/>
              </w:rPr>
              <w:t>Redakční systém pro plnou grafickou a obsahovou úpravu jednotlivých captive portálů umožňuje:</w:t>
            </w:r>
          </w:p>
          <w:p w14:paraId="0898902D" w14:textId="2CA28591" w:rsidR="001A6F59" w:rsidRPr="00EA55AF" w:rsidRDefault="00EA55AF" w:rsidP="00795BB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hAnsi="Arial" w:cs="Arial"/>
                <w:sz w:val="20"/>
                <w:szCs w:val="20"/>
                <w:lang w:val="cs-CZ"/>
              </w:rPr>
              <w:t>Úprava</w:t>
            </w:r>
            <w:r w:rsidR="001A6F59" w:rsidRPr="00EA55AF">
              <w:rPr>
                <w:rFonts w:ascii="Arial" w:hAnsi="Arial" w:cs="Arial"/>
                <w:sz w:val="20"/>
                <w:szCs w:val="20"/>
                <w:lang w:val="cs-CZ"/>
              </w:rPr>
              <w:t xml:space="preserve"> barev, fontů, pozadí a loga.</w:t>
            </w:r>
          </w:p>
          <w:p w14:paraId="5FDFBD40" w14:textId="77777777" w:rsidR="001A6F59" w:rsidRPr="00EA55AF" w:rsidRDefault="001A6F59" w:rsidP="00795BB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hAnsi="Arial" w:cs="Arial"/>
                <w:sz w:val="20"/>
                <w:szCs w:val="20"/>
                <w:lang w:val="cs-CZ"/>
              </w:rPr>
              <w:t>Úprava registračních formulářů – přidávání a odebírání polí pro vstupní data formuláře včetně validace vkládaného obsahu.</w:t>
            </w:r>
          </w:p>
          <w:p w14:paraId="256C3537" w14:textId="77777777" w:rsidR="001A6F59" w:rsidRPr="00EA55AF" w:rsidRDefault="001A6F59" w:rsidP="00795BB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hAnsi="Arial" w:cs="Arial"/>
                <w:sz w:val="20"/>
                <w:szCs w:val="20"/>
                <w:lang w:val="cs-CZ"/>
              </w:rPr>
              <w:t>Možnost vkládání animací, videí a dalšího dynamického obsahu.</w:t>
            </w:r>
          </w:p>
          <w:p w14:paraId="43424736" w14:textId="77777777" w:rsidR="001A6F59" w:rsidRPr="00EA55AF" w:rsidRDefault="001A6F59" w:rsidP="00795BB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hAnsi="Arial" w:cs="Arial"/>
                <w:sz w:val="20"/>
                <w:szCs w:val="20"/>
                <w:lang w:val="cs-CZ"/>
              </w:rPr>
              <w:t>Vytváření specifických stránek pro různé typy zařízení a operačních systémů (např. pro efektivní navedení do specifického app store).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0B2C05A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48A1F73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3EB69610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7ED8FFFF" w14:textId="7DA7B87A" w:rsidTr="001A6F59">
        <w:trPr>
          <w:trHeight w:val="288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58D59C6E" w14:textId="77777777" w:rsidR="001A6F59" w:rsidRPr="00EA55AF" w:rsidRDefault="001A6F59" w:rsidP="00FE0C6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Management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5DEFC69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6860776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265D2A44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6EA4604F" w14:textId="5F2B359D" w:rsidTr="001A6F59">
        <w:trPr>
          <w:trHeight w:val="288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65E1DA70" w14:textId="77777777" w:rsidR="001A6F59" w:rsidRPr="00EA55AF" w:rsidRDefault="001A6F59" w:rsidP="00FE0C6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HTTPS rozhraní s podporou konfiguračních průvodců a před konfigurovaných šablon.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485DDD2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E9B80AE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17B4A9BF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15C28C96" w14:textId="08E0B279" w:rsidTr="001A6F59">
        <w:trPr>
          <w:trHeight w:val="288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330FB362" w14:textId="77777777" w:rsidR="001A6F59" w:rsidRPr="00EA55AF" w:rsidRDefault="001A6F59" w:rsidP="00FE0C6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A55AF">
              <w:rPr>
                <w:rFonts w:ascii="Arial" w:hAnsi="Arial" w:cs="Arial"/>
                <w:sz w:val="20"/>
                <w:szCs w:val="20"/>
                <w:lang w:val="cs-CZ"/>
              </w:rPr>
              <w:t>Appliance podporuje šifrování disku nebo souborů.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C6173AA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19F4262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2F2B7445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0E4AB7F9" w14:textId="31184A44" w:rsidTr="001A6F59">
        <w:trPr>
          <w:trHeight w:val="288"/>
          <w:jc w:val="center"/>
        </w:trPr>
        <w:tc>
          <w:tcPr>
            <w:tcW w:w="3064" w:type="pct"/>
            <w:shd w:val="clear" w:color="auto" w:fill="auto"/>
            <w:vAlign w:val="center"/>
          </w:tcPr>
          <w:p w14:paraId="639807F1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Appliance podporuje CLI přístup a umožňuje v něm konfiguraci základních nastavení.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A75A442" w14:textId="77777777" w:rsidR="001A6F59" w:rsidRPr="00EA55AF" w:rsidRDefault="001A6F59" w:rsidP="00FE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E2B4D8B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34" w:type="pct"/>
          </w:tcPr>
          <w:p w14:paraId="0BE5EC52" w14:textId="77777777" w:rsidR="001A6F59" w:rsidRPr="00EA55AF" w:rsidRDefault="001A6F59" w:rsidP="00FE0C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</w:tbl>
    <w:p w14:paraId="374384A8" w14:textId="77777777" w:rsidR="00795BB8" w:rsidRPr="00EA55AF" w:rsidRDefault="00795BB8" w:rsidP="00795B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</w:p>
    <w:p w14:paraId="0583EB05" w14:textId="77777777" w:rsidR="009574E7" w:rsidRPr="00EA55AF" w:rsidRDefault="009574E7" w:rsidP="00795B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</w:p>
    <w:p w14:paraId="11960CC7" w14:textId="74ED6366" w:rsidR="00795BB8" w:rsidRPr="00EA55AF" w:rsidRDefault="00795BB8" w:rsidP="00795BB8">
      <w:pPr>
        <w:pStyle w:val="Nadpis3"/>
        <w:rPr>
          <w:rFonts w:ascii="Arial" w:hAnsi="Arial" w:cs="Arial"/>
          <w:lang w:val="cs-CZ"/>
        </w:rPr>
      </w:pPr>
      <w:r w:rsidRPr="00EA55AF">
        <w:rPr>
          <w:rFonts w:ascii="Arial" w:eastAsia="Times New Roman" w:hAnsi="Arial" w:cs="Arial"/>
          <w:lang w:val="cs-CZ" w:eastAsia="cs-CZ"/>
        </w:rPr>
        <w:lastRenderedPageBreak/>
        <w:t>Centrální management</w:t>
      </w:r>
    </w:p>
    <w:tbl>
      <w:tblPr>
        <w:tblW w:w="52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9"/>
        <w:gridCol w:w="1163"/>
        <w:gridCol w:w="918"/>
        <w:gridCol w:w="2031"/>
      </w:tblGrid>
      <w:tr w:rsidR="001A6F59" w:rsidRPr="00EA55AF" w14:paraId="4E368C72" w14:textId="443EBA39" w:rsidTr="001A6F59">
        <w:trPr>
          <w:trHeight w:val="288"/>
          <w:jc w:val="center"/>
        </w:trPr>
        <w:tc>
          <w:tcPr>
            <w:tcW w:w="3110" w:type="pct"/>
            <w:shd w:val="clear" w:color="000000" w:fill="C0C0C0"/>
            <w:vAlign w:val="center"/>
            <w:hideMark/>
          </w:tcPr>
          <w:p w14:paraId="4474E1C5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Požadavek na funkcionalitu</w:t>
            </w:r>
          </w:p>
        </w:tc>
        <w:tc>
          <w:tcPr>
            <w:tcW w:w="201" w:type="pct"/>
            <w:shd w:val="clear" w:color="000000" w:fill="C0C0C0"/>
            <w:vAlign w:val="center"/>
            <w:hideMark/>
          </w:tcPr>
          <w:p w14:paraId="5306143D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Minimální požadavky</w:t>
            </w:r>
          </w:p>
        </w:tc>
        <w:tc>
          <w:tcPr>
            <w:tcW w:w="453" w:type="pct"/>
            <w:shd w:val="clear" w:color="000000" w:fill="C0C0C0"/>
            <w:vAlign w:val="center"/>
            <w:hideMark/>
          </w:tcPr>
          <w:p w14:paraId="2B43418D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Splňuje ANO/NE</w:t>
            </w:r>
          </w:p>
        </w:tc>
        <w:tc>
          <w:tcPr>
            <w:tcW w:w="1235" w:type="pct"/>
            <w:shd w:val="clear" w:color="000000" w:fill="C0C0C0"/>
          </w:tcPr>
          <w:p w14:paraId="357AE64A" w14:textId="190BF07B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Popis splnění požadavku</w:t>
            </w:r>
          </w:p>
        </w:tc>
      </w:tr>
      <w:tr w:rsidR="001A6F59" w:rsidRPr="00EA55AF" w14:paraId="78B27D90" w14:textId="46E16698" w:rsidTr="001A6F59">
        <w:trPr>
          <w:trHeight w:val="288"/>
          <w:jc w:val="center"/>
        </w:trPr>
        <w:tc>
          <w:tcPr>
            <w:tcW w:w="3110" w:type="pct"/>
            <w:shd w:val="clear" w:color="auto" w:fill="auto"/>
            <w:vAlign w:val="center"/>
            <w:hideMark/>
          </w:tcPr>
          <w:p w14:paraId="1DB6E388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Základní vlastnosti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14:paraId="0C43A463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1A06247D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235" w:type="pct"/>
          </w:tcPr>
          <w:p w14:paraId="5029BA85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2A480D96" w14:textId="6BE57055" w:rsidTr="001A6F59">
        <w:trPr>
          <w:trHeight w:val="288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7287F951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Centrální správu a monitoring všech dodaných přepínačů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57489F1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42DCC395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35" w:type="pct"/>
          </w:tcPr>
          <w:p w14:paraId="5C135BEC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7460E499" w14:textId="6DBA4DEA" w:rsidTr="001A6F59">
        <w:trPr>
          <w:trHeight w:val="288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293E00E5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cs-CZ" w:eastAsia="cs-CZ"/>
              </w:rPr>
              <w:t>Public cloud nativní aplikace dodávána formou služby na minimálně 60 měsíců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4AB51D05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21271BC4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35" w:type="pct"/>
          </w:tcPr>
          <w:p w14:paraId="1F4BFA67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6BC0C908" w14:textId="40D20694" w:rsidTr="001A6F59">
        <w:trPr>
          <w:trHeight w:val="288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442EBCD7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Plně kompatibilní s nabízenými aktivními prvky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500F564D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776EABC6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35" w:type="pct"/>
          </w:tcPr>
          <w:p w14:paraId="54532857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07AFFF39" w14:textId="153F83E0" w:rsidTr="001A6F59">
        <w:trPr>
          <w:trHeight w:val="288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5DED2CB8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hAnsi="Arial" w:cs="Arial"/>
                <w:sz w:val="20"/>
                <w:szCs w:val="20"/>
                <w:lang w:val="cs-CZ" w:eastAsia="cs-CZ"/>
              </w:rPr>
              <w:t>Licence pro správu všech dodávaných přepínačů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ED96F93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269A475A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35" w:type="pct"/>
          </w:tcPr>
          <w:p w14:paraId="40B2DBED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367C7F8C" w14:textId="28ABEBBD" w:rsidTr="001A6F59">
        <w:trPr>
          <w:trHeight w:val="288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05DED1AD" w14:textId="77777777" w:rsidR="001A6F59" w:rsidRPr="00EA55AF" w:rsidRDefault="001A6F59" w:rsidP="00FE0C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hAnsi="Arial" w:cs="Arial"/>
                <w:sz w:val="20"/>
                <w:szCs w:val="20"/>
                <w:lang w:val="cs-CZ" w:eastAsia="cs-CZ"/>
              </w:rPr>
              <w:t>Možnost flexibilního rozšiřování pomocí licencí minimálně až na 500 zařízení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501E9484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40346E69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35" w:type="pct"/>
          </w:tcPr>
          <w:p w14:paraId="667F86ED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0989542F" w14:textId="45682710" w:rsidTr="001A6F59">
        <w:trPr>
          <w:trHeight w:val="288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6135E9AF" w14:textId="77777777" w:rsidR="001A6F59" w:rsidRPr="00EA55AF" w:rsidRDefault="001A6F59" w:rsidP="00FE0C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hAnsi="Arial" w:cs="Arial"/>
                <w:sz w:val="20"/>
                <w:szCs w:val="20"/>
                <w:lang w:val="cs-CZ" w:eastAsia="cs-CZ"/>
              </w:rPr>
              <w:t>Podpora dohledu minimálně 10 000 klientů/uživatelů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C52D7E1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4130D5DD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35" w:type="pct"/>
          </w:tcPr>
          <w:p w14:paraId="47AF590B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2ADD4B57" w14:textId="2CF7D8BC" w:rsidTr="001A6F59">
        <w:trPr>
          <w:trHeight w:val="288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746F3AD4" w14:textId="2FFB98E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cs-CZ" w:eastAsia="cs-CZ"/>
              </w:rPr>
              <w:t>Vysoká dostupnost management nástroje – HA režim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A30DA36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6F304BEA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35" w:type="pct"/>
          </w:tcPr>
          <w:p w14:paraId="3B4260B1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2D31D5CD" w14:textId="7C842935" w:rsidTr="001A6F59">
        <w:trPr>
          <w:trHeight w:val="288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06A021B3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cs-CZ" w:eastAsia="cs-CZ"/>
              </w:rPr>
              <w:t>Definice společných konfiguračních elementů nad skupinou zařízení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48398261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614B9F79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35" w:type="pct"/>
          </w:tcPr>
          <w:p w14:paraId="752DDE52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5C176D86" w14:textId="7BB6EA98" w:rsidTr="001A6F59">
        <w:trPr>
          <w:trHeight w:val="288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6BE3E213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Hierarchická konfigurace nad skupinou a individuální konfigurace platná pro jednotlivá zařízení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2064F37B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5BDD83D5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35" w:type="pct"/>
          </w:tcPr>
          <w:p w14:paraId="3352BE55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13A376A8" w14:textId="085C9920" w:rsidTr="001A6F59">
        <w:trPr>
          <w:trHeight w:val="288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09D1A425" w14:textId="6B4C977E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Konfiguračních audit – možnost porovnat rozdíly skupinová vs. individuální konfigurace zařízení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4A92D996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7EB22788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35" w:type="pct"/>
          </w:tcPr>
          <w:p w14:paraId="636B16B9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61D66A67" w14:textId="1E539698" w:rsidTr="001A6F59">
        <w:trPr>
          <w:trHeight w:val="288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010BD43E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Hromadná aktualizace firmware, možnost plánovaných upgrade pro pouze definovanou podmnožinu 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3DD9ED65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6C750F3C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35" w:type="pct"/>
          </w:tcPr>
          <w:p w14:paraId="07C50177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23DFD76E" w14:textId="2BD5E735" w:rsidTr="001A6F59">
        <w:trPr>
          <w:trHeight w:val="288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79BCEA20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cs-CZ" w:eastAsia="cs-CZ"/>
              </w:rPr>
              <w:t>Grafický dashboard zobrazující aktuální a historické informace o připojených klientech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5F6EBF5D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36B048A6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35" w:type="pct"/>
          </w:tcPr>
          <w:p w14:paraId="48139FD7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19608424" w14:textId="33E7CECD" w:rsidTr="001A6F59">
        <w:trPr>
          <w:trHeight w:val="288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5D58699B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Podpora hromadné změny více zařízení konfigurací pomocí šablon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23D84690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3B17C154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35" w:type="pct"/>
          </w:tcPr>
          <w:p w14:paraId="5EF56430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629FD89A" w14:textId="07117DDA" w:rsidTr="001A6F59">
        <w:trPr>
          <w:trHeight w:val="288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26BA1DA4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cs-CZ" w:eastAsia="cs-CZ"/>
              </w:rPr>
              <w:t>Komunikace s přepínači přes zabezpečené HTTPS rozhraní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4D0FD7C5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73D58D6F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35" w:type="pct"/>
          </w:tcPr>
          <w:p w14:paraId="4515C3B3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50090985" w14:textId="6F018A02" w:rsidTr="001A6F59">
        <w:trPr>
          <w:trHeight w:val="305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294580C3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cs-CZ" w:eastAsia="cs-CZ"/>
              </w:rPr>
              <w:t>Minimální datová retence monitorovacích dat a statistik 90 dnů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A697322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6A72C554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cs-CZ" w:eastAsia="cs-CZ"/>
              </w:rPr>
            </w:pPr>
          </w:p>
        </w:tc>
        <w:tc>
          <w:tcPr>
            <w:tcW w:w="1235" w:type="pct"/>
          </w:tcPr>
          <w:p w14:paraId="291862B8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cs-CZ" w:eastAsia="cs-CZ"/>
              </w:rPr>
            </w:pPr>
          </w:p>
        </w:tc>
      </w:tr>
      <w:tr w:rsidR="001A6F59" w:rsidRPr="00EA55AF" w14:paraId="4A95BA36" w14:textId="278FE737" w:rsidTr="001A6F59">
        <w:trPr>
          <w:trHeight w:val="332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05BF23A3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cs-CZ" w:eastAsia="cs-CZ"/>
              </w:rPr>
              <w:t>RESTful API pro možnost integrace s externími systémy a možnost vyčítat provozní statistiky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10C6E269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38E8807B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35" w:type="pct"/>
          </w:tcPr>
          <w:p w14:paraId="56A5EF90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3A0A3EB2" w14:textId="36E44533" w:rsidTr="001A6F59">
        <w:trPr>
          <w:trHeight w:val="332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6D15870D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Streaming API umožňující proaktivní zasílání změn stavů a statistik bez nutnosti pravidelného načítání statistik skrze pasivní REST API.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DEAEAF7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6844FF7D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35" w:type="pct"/>
          </w:tcPr>
          <w:p w14:paraId="6E3F7FDB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015654B0" w14:textId="1518D598" w:rsidTr="001A6F59">
        <w:trPr>
          <w:trHeight w:val="332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3613F5CD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Integrované diagnostické nástroje, které umožňují spouštět vzdáleně CLI příkazy 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36C989B9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6CB54649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35" w:type="pct"/>
          </w:tcPr>
          <w:p w14:paraId="74C6E462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106773B5" w14:textId="0D347E56" w:rsidTr="001A6F59">
        <w:trPr>
          <w:trHeight w:val="332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67FB8248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Možnost rozdělení zařízení do skupin a hromadná konfigurace zařízení ve skupině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36C1F3A7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49AD1766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35" w:type="pct"/>
          </w:tcPr>
          <w:p w14:paraId="31DF70F3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4A29AF6B" w14:textId="63FCED99" w:rsidTr="001A6F59">
        <w:trPr>
          <w:trHeight w:val="332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6BCE9D73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Zobrazení stavu a konfigurace portů přepínače, zobrazení spotřeby PoE po jednotlivých portech, zobrazení stavu hardwaru (CPU, RAM, chlazení, teplota, napájecí zdroje) 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707B358B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41C1FD92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35" w:type="pct"/>
          </w:tcPr>
          <w:p w14:paraId="7933DFD2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6EA42F36" w14:textId="561E61F1" w:rsidTr="001A6F59">
        <w:trPr>
          <w:trHeight w:val="332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3C3B6C7F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Zobrazení seznamu sousedních zařízení přepínače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4EBE08B2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6B607638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35" w:type="pct"/>
          </w:tcPr>
          <w:p w14:paraId="66A02E8B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062EA3E4" w14:textId="2A267C17" w:rsidTr="001A6F59">
        <w:trPr>
          <w:trHeight w:val="332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2BB427F9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Možnost přímého přístupu do CLI daného zařízení z portálu centrální správy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396E50F3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58245DC8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35" w:type="pct"/>
          </w:tcPr>
          <w:p w14:paraId="21733FEB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6AAF93B5" w14:textId="5D67F1BC" w:rsidTr="001A6F59">
        <w:trPr>
          <w:trHeight w:val="288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46521A53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cs-CZ" w:eastAsia="cs-CZ"/>
              </w:rPr>
              <w:t>Automatické upozornění na aktualizaci firmwaru přepínače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56C8BA58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6DA193CA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35" w:type="pct"/>
          </w:tcPr>
          <w:p w14:paraId="77B1B18E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40A590EE" w14:textId="76F582E1" w:rsidTr="001A6F59">
        <w:trPr>
          <w:trHeight w:val="288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6CC2732C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cs-CZ" w:eastAsia="cs-CZ"/>
              </w:rPr>
              <w:t>Real-time diagnostika událostí týkajících se konkrétního klienta – okamžité zobrazování stavů připojení, autentizace atp. bez nutnosti čekání na pravidelný update interval.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7AC958D1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1961311B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35" w:type="pct"/>
          </w:tcPr>
          <w:p w14:paraId="43AAD9F7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23815E2D" w14:textId="0C78A5AF" w:rsidTr="001A6F59">
        <w:trPr>
          <w:trHeight w:val="288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2AB5D62D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cs-CZ" w:eastAsia="cs-CZ"/>
              </w:rPr>
              <w:t xml:space="preserve">Podpora automatizovaného strojového učení systému pro automatické odhalování konkrétních zařízení či skupin zařízení, které mají společné negativní projevy některého z monitorovaných parametrů. 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1CE63C6A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47A86D99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35" w:type="pct"/>
          </w:tcPr>
          <w:p w14:paraId="0B78F2F5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47663DCD" w14:textId="3A0D6650" w:rsidTr="001A6F59">
        <w:trPr>
          <w:trHeight w:val="288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3506A4C9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cs-CZ" w:eastAsia="cs-CZ"/>
              </w:rPr>
              <w:lastRenderedPageBreak/>
              <w:t>Monitorování síťových služeb jako je DNS, DHCP či RADIUS ověřování klientů, jejich chybovost a zpoždění.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5AEC94F3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411B17A0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35" w:type="pct"/>
          </w:tcPr>
          <w:p w14:paraId="2F1AE594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2A6C9A6A" w14:textId="35E6226D" w:rsidTr="001A6F59">
        <w:trPr>
          <w:trHeight w:val="288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385DB1CC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cs-CZ" w:eastAsia="cs-CZ"/>
              </w:rPr>
              <w:t>Reportovací modul pro vytváření souhrnných reportů z dat za poslední období. Minimálně tyto reporty: PCI, bezpečnostní report, kapacitní plánování sítě, Klient inventory, využití sítě klienty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7D7AAE28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66782692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35" w:type="pct"/>
          </w:tcPr>
          <w:p w14:paraId="58C38A42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21A771BD" w14:textId="609BFDEF" w:rsidTr="001A6F59">
        <w:trPr>
          <w:trHeight w:val="332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236C9326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Dohled přepínačů, zobrazení událostí a alertů 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1755ECF4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566FFF71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35" w:type="pct"/>
          </w:tcPr>
          <w:p w14:paraId="5B69B29B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49EDBE9F" w14:textId="00F5DD06" w:rsidTr="001A6F59">
        <w:trPr>
          <w:trHeight w:val="332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2FC3116A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Nástroje pro ověření konektivity přepínače spouštěné přímo z management nástroje (ping, traceroute)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97FDA5C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68E8E6DE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35" w:type="pct"/>
          </w:tcPr>
          <w:p w14:paraId="732CD431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65F0030B" w14:textId="19D551AB" w:rsidTr="001A6F59">
        <w:trPr>
          <w:trHeight w:val="332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40B6A9C9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Možnost definování seznamu příkazů pro diagnostiku problémů a jejich hromadné spuštění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3A9C5D8F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1BBE131D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35" w:type="pct"/>
          </w:tcPr>
          <w:p w14:paraId="27AAC159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1853F21D" w14:textId="5CC83DF6" w:rsidTr="001A6F59">
        <w:trPr>
          <w:trHeight w:val="332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43B1B016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Export výsledků diagnostických příkazů, možnost odeslání na Email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12BD15D6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7AFB5E0C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35" w:type="pct"/>
          </w:tcPr>
          <w:p w14:paraId="08FDDCEA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38FC8A40" w14:textId="0E10A89F" w:rsidTr="001A6F59">
        <w:trPr>
          <w:trHeight w:val="332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677C10D5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cs-CZ" w:eastAsia="cs-CZ"/>
              </w:rPr>
              <w:t>Řízení přístupu do administrace a provisioning prvků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1D9EB477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6C7E0116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35" w:type="pct"/>
          </w:tcPr>
          <w:p w14:paraId="3021844D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0C721B34" w14:textId="10DD3BB7" w:rsidTr="001A6F59">
        <w:trPr>
          <w:trHeight w:val="332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4B508A3F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cs-CZ" w:eastAsia="cs-CZ"/>
              </w:rPr>
              <w:t xml:space="preserve">Záznam </w:t>
            </w: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příkazů zadávaných/odesílaných na aktivní prvek, včetně uživatele který je zadával (Audit)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BD47A49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516435D5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35" w:type="pct"/>
          </w:tcPr>
          <w:p w14:paraId="1248A8BC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0CD779BD" w14:textId="087DF231" w:rsidTr="001A6F59">
        <w:trPr>
          <w:trHeight w:val="305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108A3FCF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cs-CZ" w:eastAsia="cs-CZ"/>
              </w:rPr>
              <w:t>Podpora různých uživatelských rolí, možnost definice oprávnění pouze ke skupinám zařízení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22BE983B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04E2D379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35" w:type="pct"/>
          </w:tcPr>
          <w:p w14:paraId="62C0F6A0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0E13450A" w14:textId="1FC23424" w:rsidTr="001A6F59">
        <w:trPr>
          <w:trHeight w:val="305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416604A7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cs-CZ" w:eastAsia="cs-CZ"/>
              </w:rPr>
              <w:t>Administrace do centrální správy s podporou dvoufaktorové autentizace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01CD4EF7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3C5B1A78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cs-CZ" w:eastAsia="cs-CZ"/>
              </w:rPr>
            </w:pPr>
          </w:p>
        </w:tc>
        <w:tc>
          <w:tcPr>
            <w:tcW w:w="1235" w:type="pct"/>
          </w:tcPr>
          <w:p w14:paraId="7856FEA6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cs-CZ" w:eastAsia="cs-CZ"/>
              </w:rPr>
            </w:pPr>
          </w:p>
        </w:tc>
      </w:tr>
      <w:tr w:rsidR="001A6F59" w:rsidRPr="00EA55AF" w14:paraId="0D988BC4" w14:textId="3C7421A3" w:rsidTr="001A6F59">
        <w:trPr>
          <w:trHeight w:val="332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144C5A24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Instalační a monitorovací aplikace dostupná pro Android a IOS. Umožňuje naskenovat a přidat zařízení pod centrální správu. Dále umožňuje monitorovat stav zařízení a připojených klientů včetně objemu přeneseného provozu.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502AD1D2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15C04EB7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35" w:type="pct"/>
          </w:tcPr>
          <w:p w14:paraId="4E3B434E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4B36FF18" w14:textId="5291E00D" w:rsidTr="001A6F59">
        <w:trPr>
          <w:trHeight w:val="332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3036840B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Provisioning přepínačů do centrální správy probíhá automaticky po registraci zakoupených zařízení do nástroje centrální správy (vyplnění identifikačních údajů zařízení)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3674696C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2AFD1C64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35" w:type="pct"/>
          </w:tcPr>
          <w:p w14:paraId="414D2EF6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1A6F59" w:rsidRPr="00EA55AF" w14:paraId="7D39E2AC" w14:textId="490F5DD8" w:rsidTr="001A6F59">
        <w:trPr>
          <w:trHeight w:val="332"/>
          <w:jc w:val="center"/>
        </w:trPr>
        <w:tc>
          <w:tcPr>
            <w:tcW w:w="3110" w:type="pct"/>
            <w:shd w:val="clear" w:color="auto" w:fill="auto"/>
            <w:vAlign w:val="center"/>
          </w:tcPr>
          <w:p w14:paraId="17E52299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Možnost přiřazení detailních práv pro jednotlivé administrátory řešení minimálně s rozlišením úrovní čtení, zápisu a úplného zamezení přístupu pro jednotlivé moduly řešení (správa a hierarchie zařízení, správa sítí, monitoring sítí)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4C6D0A1E" w14:textId="77777777" w:rsidR="001A6F59" w:rsidRPr="00EA55AF" w:rsidRDefault="001A6F59" w:rsidP="00FE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A55A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0E2A0621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35" w:type="pct"/>
          </w:tcPr>
          <w:p w14:paraId="6D90166F" w14:textId="77777777" w:rsidR="001A6F59" w:rsidRPr="00EA55AF" w:rsidRDefault="001A6F59" w:rsidP="00FE0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</w:tbl>
    <w:p w14:paraId="0D4F09C6" w14:textId="77777777" w:rsidR="00795BB8" w:rsidRPr="00EA55AF" w:rsidRDefault="00795BB8">
      <w:pPr>
        <w:rPr>
          <w:rFonts w:ascii="Arial" w:hAnsi="Arial" w:cs="Arial"/>
          <w:lang w:val="cs-CZ"/>
        </w:rPr>
      </w:pPr>
    </w:p>
    <w:sectPr w:rsidR="00795BB8" w:rsidRPr="00EA55AF" w:rsidSect="00AA2C9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EAAF6" w14:textId="77777777" w:rsidR="009622C2" w:rsidRDefault="009622C2" w:rsidP="009622C2">
      <w:pPr>
        <w:spacing w:after="0" w:line="240" w:lineRule="auto"/>
      </w:pPr>
      <w:r>
        <w:separator/>
      </w:r>
    </w:p>
  </w:endnote>
  <w:endnote w:type="continuationSeparator" w:id="0">
    <w:p w14:paraId="51DF8367" w14:textId="77777777" w:rsidR="009622C2" w:rsidRDefault="009622C2" w:rsidP="00962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72856837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B44848" w14:textId="1468A18C" w:rsidR="009622C2" w:rsidRPr="009622C2" w:rsidRDefault="009622C2" w:rsidP="009622C2">
            <w:pPr>
              <w:pStyle w:val="Zpat"/>
              <w:jc w:val="center"/>
              <w:rPr>
                <w:sz w:val="20"/>
                <w:szCs w:val="20"/>
              </w:rPr>
            </w:pPr>
            <w:r w:rsidRPr="009622C2">
              <w:rPr>
                <w:sz w:val="20"/>
                <w:szCs w:val="20"/>
                <w:lang w:val="cs-CZ"/>
              </w:rPr>
              <w:t xml:space="preserve">Stránka </w:t>
            </w:r>
            <w:r w:rsidRPr="009622C2">
              <w:rPr>
                <w:b/>
                <w:bCs/>
                <w:sz w:val="20"/>
                <w:szCs w:val="20"/>
              </w:rPr>
              <w:fldChar w:fldCharType="begin"/>
            </w:r>
            <w:r w:rsidRPr="009622C2">
              <w:rPr>
                <w:b/>
                <w:bCs/>
                <w:sz w:val="20"/>
                <w:szCs w:val="20"/>
              </w:rPr>
              <w:instrText>PAGE</w:instrText>
            </w:r>
            <w:r w:rsidRPr="009622C2">
              <w:rPr>
                <w:b/>
                <w:bCs/>
                <w:sz w:val="20"/>
                <w:szCs w:val="20"/>
              </w:rPr>
              <w:fldChar w:fldCharType="separate"/>
            </w:r>
            <w:r w:rsidRPr="009622C2">
              <w:rPr>
                <w:b/>
                <w:bCs/>
                <w:sz w:val="20"/>
                <w:szCs w:val="20"/>
                <w:lang w:val="cs-CZ"/>
              </w:rPr>
              <w:t>2</w:t>
            </w:r>
            <w:r w:rsidRPr="009622C2">
              <w:rPr>
                <w:b/>
                <w:bCs/>
                <w:sz w:val="20"/>
                <w:szCs w:val="20"/>
              </w:rPr>
              <w:fldChar w:fldCharType="end"/>
            </w:r>
            <w:r w:rsidRPr="009622C2">
              <w:rPr>
                <w:sz w:val="20"/>
                <w:szCs w:val="20"/>
                <w:lang w:val="cs-CZ"/>
              </w:rPr>
              <w:t xml:space="preserve"> z </w:t>
            </w:r>
            <w:r w:rsidRPr="009622C2">
              <w:rPr>
                <w:b/>
                <w:bCs/>
                <w:sz w:val="20"/>
                <w:szCs w:val="20"/>
              </w:rPr>
              <w:fldChar w:fldCharType="begin"/>
            </w:r>
            <w:r w:rsidRPr="009622C2">
              <w:rPr>
                <w:b/>
                <w:bCs/>
                <w:sz w:val="20"/>
                <w:szCs w:val="20"/>
              </w:rPr>
              <w:instrText>NUMPAGES</w:instrText>
            </w:r>
            <w:r w:rsidRPr="009622C2">
              <w:rPr>
                <w:b/>
                <w:bCs/>
                <w:sz w:val="20"/>
                <w:szCs w:val="20"/>
              </w:rPr>
              <w:fldChar w:fldCharType="separate"/>
            </w:r>
            <w:r w:rsidRPr="009622C2">
              <w:rPr>
                <w:b/>
                <w:bCs/>
                <w:sz w:val="20"/>
                <w:szCs w:val="20"/>
                <w:lang w:val="cs-CZ"/>
              </w:rPr>
              <w:t>2</w:t>
            </w:r>
            <w:r w:rsidRPr="009622C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23ABA" w14:textId="77777777" w:rsidR="009622C2" w:rsidRDefault="009622C2" w:rsidP="009622C2">
      <w:pPr>
        <w:spacing w:after="0" w:line="240" w:lineRule="auto"/>
      </w:pPr>
      <w:r>
        <w:separator/>
      </w:r>
    </w:p>
  </w:footnote>
  <w:footnote w:type="continuationSeparator" w:id="0">
    <w:p w14:paraId="43B42A2E" w14:textId="77777777" w:rsidR="009622C2" w:rsidRDefault="009622C2" w:rsidP="00962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F4203" w14:textId="77777777" w:rsidR="00B34785" w:rsidRPr="00B34785" w:rsidRDefault="00B34785" w:rsidP="00B34785">
    <w:pPr>
      <w:pStyle w:val="Zhlav"/>
      <w:rPr>
        <w:rFonts w:cs="Segoe UI"/>
        <w:sz w:val="20"/>
        <w:szCs w:val="20"/>
        <w:lang w:val="cs-CZ"/>
      </w:rPr>
    </w:pPr>
    <w:r w:rsidRPr="00B34785">
      <w:rPr>
        <w:rFonts w:cs="Segoe UI"/>
        <w:sz w:val="20"/>
        <w:szCs w:val="20"/>
        <w:lang w:val="cs-CZ"/>
      </w:rPr>
      <w:t>Příloha č. 2 zadávací dokumentace – Specifikace předmětu veřejné zakázky/Technická specifikace</w:t>
    </w:r>
  </w:p>
  <w:p w14:paraId="7A9E26DA" w14:textId="77777777" w:rsidR="00BF25E9" w:rsidRDefault="00BF25E9" w:rsidP="00BF25E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F186B"/>
    <w:multiLevelType w:val="hybridMultilevel"/>
    <w:tmpl w:val="D1D6B734"/>
    <w:lvl w:ilvl="0" w:tplc="F29AAC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A1F28"/>
    <w:multiLevelType w:val="hybridMultilevel"/>
    <w:tmpl w:val="68ACE8DE"/>
    <w:lvl w:ilvl="0" w:tplc="5920A57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11BC0"/>
    <w:multiLevelType w:val="hybridMultilevel"/>
    <w:tmpl w:val="ABFECF18"/>
    <w:lvl w:ilvl="0" w:tplc="AC42FD2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E46BD"/>
    <w:multiLevelType w:val="hybridMultilevel"/>
    <w:tmpl w:val="4B1CC4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7509C"/>
    <w:multiLevelType w:val="hybridMultilevel"/>
    <w:tmpl w:val="B3381F28"/>
    <w:lvl w:ilvl="0" w:tplc="32F89F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B473D"/>
    <w:multiLevelType w:val="hybridMultilevel"/>
    <w:tmpl w:val="0FFC8A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187796">
    <w:abstractNumId w:val="0"/>
  </w:num>
  <w:num w:numId="2" w16cid:durableId="1428577874">
    <w:abstractNumId w:val="4"/>
  </w:num>
  <w:num w:numId="3" w16cid:durableId="1406680164">
    <w:abstractNumId w:val="1"/>
  </w:num>
  <w:num w:numId="4" w16cid:durableId="290290694">
    <w:abstractNumId w:val="2"/>
  </w:num>
  <w:num w:numId="5" w16cid:durableId="1198935247">
    <w:abstractNumId w:val="3"/>
  </w:num>
  <w:num w:numId="6" w16cid:durableId="530337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34"/>
    <w:rsid w:val="000372DE"/>
    <w:rsid w:val="00060DEC"/>
    <w:rsid w:val="00074E6C"/>
    <w:rsid w:val="00093EED"/>
    <w:rsid w:val="000B2D1E"/>
    <w:rsid w:val="000E5951"/>
    <w:rsid w:val="00130F12"/>
    <w:rsid w:val="00176B77"/>
    <w:rsid w:val="001816D9"/>
    <w:rsid w:val="001A6F59"/>
    <w:rsid w:val="001B3909"/>
    <w:rsid w:val="001D5887"/>
    <w:rsid w:val="001F17BE"/>
    <w:rsid w:val="001F772B"/>
    <w:rsid w:val="002017F0"/>
    <w:rsid w:val="002559BE"/>
    <w:rsid w:val="00257E8B"/>
    <w:rsid w:val="00280712"/>
    <w:rsid w:val="00287839"/>
    <w:rsid w:val="00287CB0"/>
    <w:rsid w:val="00295FCC"/>
    <w:rsid w:val="002A7069"/>
    <w:rsid w:val="002B7189"/>
    <w:rsid w:val="002E03DE"/>
    <w:rsid w:val="002E098C"/>
    <w:rsid w:val="002E20B2"/>
    <w:rsid w:val="00376834"/>
    <w:rsid w:val="003B4D91"/>
    <w:rsid w:val="003F5B87"/>
    <w:rsid w:val="00422EBA"/>
    <w:rsid w:val="0042444F"/>
    <w:rsid w:val="00433D73"/>
    <w:rsid w:val="00441C13"/>
    <w:rsid w:val="00474D1C"/>
    <w:rsid w:val="004A153D"/>
    <w:rsid w:val="00553B72"/>
    <w:rsid w:val="00566100"/>
    <w:rsid w:val="005678CC"/>
    <w:rsid w:val="005812DB"/>
    <w:rsid w:val="005A3839"/>
    <w:rsid w:val="005F00E3"/>
    <w:rsid w:val="00616033"/>
    <w:rsid w:val="00657016"/>
    <w:rsid w:val="006A2604"/>
    <w:rsid w:val="006A7C85"/>
    <w:rsid w:val="006E656C"/>
    <w:rsid w:val="00702336"/>
    <w:rsid w:val="0072045C"/>
    <w:rsid w:val="00795BB8"/>
    <w:rsid w:val="007A7193"/>
    <w:rsid w:val="007A7E65"/>
    <w:rsid w:val="007B2D88"/>
    <w:rsid w:val="00831395"/>
    <w:rsid w:val="00841E20"/>
    <w:rsid w:val="00881344"/>
    <w:rsid w:val="008A6A62"/>
    <w:rsid w:val="008C6EF9"/>
    <w:rsid w:val="008D0256"/>
    <w:rsid w:val="008F14DE"/>
    <w:rsid w:val="009476F2"/>
    <w:rsid w:val="009574E7"/>
    <w:rsid w:val="009618DE"/>
    <w:rsid w:val="009622C2"/>
    <w:rsid w:val="00975749"/>
    <w:rsid w:val="009A35AF"/>
    <w:rsid w:val="009A568A"/>
    <w:rsid w:val="009D3D5A"/>
    <w:rsid w:val="009D5DA9"/>
    <w:rsid w:val="009F5B1D"/>
    <w:rsid w:val="00A130BE"/>
    <w:rsid w:val="00A85317"/>
    <w:rsid w:val="00A87663"/>
    <w:rsid w:val="00AA2C9C"/>
    <w:rsid w:val="00AA7A1E"/>
    <w:rsid w:val="00B141AD"/>
    <w:rsid w:val="00B31205"/>
    <w:rsid w:val="00B34785"/>
    <w:rsid w:val="00B62236"/>
    <w:rsid w:val="00B76E65"/>
    <w:rsid w:val="00BF25E9"/>
    <w:rsid w:val="00C0359E"/>
    <w:rsid w:val="00C27552"/>
    <w:rsid w:val="00C71772"/>
    <w:rsid w:val="00C73C99"/>
    <w:rsid w:val="00C778E5"/>
    <w:rsid w:val="00C85D1E"/>
    <w:rsid w:val="00C86D6F"/>
    <w:rsid w:val="00C960A8"/>
    <w:rsid w:val="00CD281C"/>
    <w:rsid w:val="00CE6E68"/>
    <w:rsid w:val="00D05ADE"/>
    <w:rsid w:val="00D64443"/>
    <w:rsid w:val="00DC20B5"/>
    <w:rsid w:val="00DC2AB9"/>
    <w:rsid w:val="00DC3AC0"/>
    <w:rsid w:val="00DC41FE"/>
    <w:rsid w:val="00DE5E65"/>
    <w:rsid w:val="00E070A3"/>
    <w:rsid w:val="00E225B6"/>
    <w:rsid w:val="00E827E7"/>
    <w:rsid w:val="00EA55AF"/>
    <w:rsid w:val="00EB072A"/>
    <w:rsid w:val="00ED4ED0"/>
    <w:rsid w:val="00EF438D"/>
    <w:rsid w:val="00F00521"/>
    <w:rsid w:val="00F25197"/>
    <w:rsid w:val="00F4225A"/>
    <w:rsid w:val="00FA1DCC"/>
    <w:rsid w:val="00FA2DD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8CD621"/>
  <w15:chartTrackingRefBased/>
  <w15:docId w15:val="{1C835233-16A2-490F-9213-EC6EEB5D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6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6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768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68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68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68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68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68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68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6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376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3768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683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683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683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683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683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683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768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76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768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76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76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7683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7683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7683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76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7683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76834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795BB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cs-CZ"/>
      <w14:ligatures w14:val="none"/>
    </w:rPr>
  </w:style>
  <w:style w:type="paragraph" w:styleId="Revize">
    <w:name w:val="Revision"/>
    <w:hidden/>
    <w:uiPriority w:val="99"/>
    <w:semiHidden/>
    <w:rsid w:val="00F4225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67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678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678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78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78CC"/>
    <w:rPr>
      <w:b/>
      <w:bCs/>
      <w:sz w:val="20"/>
      <w:szCs w:val="20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962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9622C2"/>
  </w:style>
  <w:style w:type="paragraph" w:styleId="Zpat">
    <w:name w:val="footer"/>
    <w:basedOn w:val="Normln"/>
    <w:link w:val="ZpatChar"/>
    <w:uiPriority w:val="99"/>
    <w:unhideWhenUsed/>
    <w:rsid w:val="00962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2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4097</Words>
  <Characters>24174</Characters>
  <Application>Microsoft Office Word</Application>
  <DocSecurity>0</DocSecurity>
  <Lines>201</Lines>
  <Paragraphs>56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 Jiří</dc:creator>
  <cp:keywords/>
  <dc:description/>
  <cp:lastModifiedBy>Stanislav Mozgva</cp:lastModifiedBy>
  <cp:revision>3</cp:revision>
  <cp:lastPrinted>2025-06-09T09:27:00Z</cp:lastPrinted>
  <dcterms:created xsi:type="dcterms:W3CDTF">2025-06-26T13:37:00Z</dcterms:created>
  <dcterms:modified xsi:type="dcterms:W3CDTF">2025-06-27T06:59:00Z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2025-05-19T06:55:47Z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6f47674a-14a7-4eef-8b6d-508f65073993</vt:lpwstr>
  </property>
  <property fmtid="{D5CDD505-2E9C-101B-9397-08002B2CF9AE}" pid="8" name="MSIP_Label_690ebb53-23a2-471a-9c6e-17bd0d11311e_ContentBits">
    <vt:lpwstr>0</vt:lpwstr>
  </property>
  <property fmtid="{D5CDD505-2E9C-101B-9397-08002B2CF9AE}" pid="9" name="MSIP_Label_690ebb53-23a2-471a-9c6e-17bd0d11311e_Tag">
    <vt:lpwstr>10, 3, 0, 1</vt:lpwstr>
  </property>
</Properties>
</file>