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BD765" w14:textId="77777777" w:rsidR="009C3EC7" w:rsidRPr="00FE2786" w:rsidRDefault="009C3EC7" w:rsidP="003241F9">
      <w:pPr>
        <w:pStyle w:val="Zhlav"/>
        <w:jc w:val="center"/>
        <w:rPr>
          <w:b/>
          <w:bCs/>
          <w:sz w:val="40"/>
          <w:szCs w:val="40"/>
        </w:rPr>
      </w:pPr>
      <w:r w:rsidRPr="00FE2786">
        <w:rPr>
          <w:b/>
          <w:bCs/>
          <w:sz w:val="40"/>
          <w:szCs w:val="40"/>
        </w:rPr>
        <w:t>Smlouva o dílo</w:t>
      </w:r>
    </w:p>
    <w:p w14:paraId="64932EFB" w14:textId="74374784" w:rsidR="0081386D" w:rsidRDefault="002F0785" w:rsidP="00056803">
      <w:pPr>
        <w:pStyle w:val="Zhlav"/>
        <w:tabs>
          <w:tab w:val="left" w:pos="0"/>
        </w:tabs>
        <w:jc w:val="center"/>
        <w:rPr>
          <w:b/>
          <w:bCs/>
          <w:sz w:val="36"/>
          <w:szCs w:val="36"/>
        </w:rPr>
      </w:pPr>
      <w:r>
        <w:rPr>
          <w:b/>
          <w:bCs/>
          <w:sz w:val="36"/>
          <w:szCs w:val="36"/>
        </w:rPr>
        <w:t>DGN</w:t>
      </w:r>
      <w:r w:rsidR="006A2D1D">
        <w:rPr>
          <w:b/>
          <w:bCs/>
          <w:sz w:val="36"/>
          <w:szCs w:val="36"/>
        </w:rPr>
        <w:t xml:space="preserve"> vozovek a vyhodnocení </w:t>
      </w:r>
      <w:r>
        <w:rPr>
          <w:b/>
          <w:bCs/>
          <w:sz w:val="36"/>
          <w:szCs w:val="36"/>
        </w:rPr>
        <w:t xml:space="preserve">PAU </w:t>
      </w:r>
      <w:r w:rsidR="006A2D1D">
        <w:rPr>
          <w:b/>
          <w:bCs/>
          <w:sz w:val="36"/>
          <w:szCs w:val="36"/>
        </w:rPr>
        <w:t>2025 I</w:t>
      </w:r>
      <w:r w:rsidR="004B7619">
        <w:rPr>
          <w:b/>
          <w:bCs/>
          <w:sz w:val="36"/>
          <w:szCs w:val="36"/>
        </w:rPr>
        <w:t>I</w:t>
      </w:r>
      <w:r w:rsidR="0081386D" w:rsidRPr="0081386D">
        <w:rPr>
          <w:b/>
          <w:bCs/>
          <w:sz w:val="36"/>
          <w:szCs w:val="36"/>
        </w:rPr>
        <w:t>.</w:t>
      </w:r>
      <w:r w:rsidR="00B05FC2">
        <w:rPr>
          <w:b/>
          <w:bCs/>
          <w:sz w:val="36"/>
          <w:szCs w:val="36"/>
        </w:rPr>
        <w:t xml:space="preserve"> – oblast </w:t>
      </w:r>
      <w:r w:rsidR="004B7619">
        <w:rPr>
          <w:b/>
          <w:bCs/>
          <w:sz w:val="36"/>
          <w:szCs w:val="36"/>
        </w:rPr>
        <w:t>Západ</w:t>
      </w:r>
    </w:p>
    <w:p w14:paraId="07BF76C3" w14:textId="75E3C9D2" w:rsidR="001100E5" w:rsidRDefault="001100E5" w:rsidP="00056803">
      <w:pPr>
        <w:pStyle w:val="Zhlav"/>
        <w:tabs>
          <w:tab w:val="left" w:pos="0"/>
        </w:tabs>
        <w:jc w:val="center"/>
        <w:rPr>
          <w:b/>
          <w:bCs/>
          <w:sz w:val="36"/>
          <w:szCs w:val="36"/>
        </w:rPr>
      </w:pPr>
      <w:r>
        <w:rPr>
          <w:b/>
          <w:bCs/>
          <w:sz w:val="36"/>
          <w:szCs w:val="36"/>
        </w:rPr>
        <w:t>III/3978 Strachotice průtah</w:t>
      </w:r>
    </w:p>
    <w:p w14:paraId="7D7E4598" w14:textId="77777777" w:rsidR="009C3EC7" w:rsidRPr="00CD1933" w:rsidRDefault="009C3EC7" w:rsidP="000244CC">
      <w:pPr>
        <w:pStyle w:val="Zhlav"/>
        <w:tabs>
          <w:tab w:val="left" w:pos="0"/>
        </w:tabs>
        <w:jc w:val="center"/>
        <w:rPr>
          <w:b/>
          <w:i/>
          <w:color w:val="FF0000"/>
          <w:sz w:val="32"/>
          <w:szCs w:val="32"/>
        </w:rPr>
      </w:pPr>
      <w:r w:rsidRPr="00CD1933">
        <w:rPr>
          <w:b/>
          <w:bCs/>
          <w:color w:val="FF0000"/>
          <w:sz w:val="16"/>
        </w:rPr>
        <w:t>________________________________________________________________________________________________________________________</w:t>
      </w:r>
    </w:p>
    <w:p w14:paraId="7040E66E" w14:textId="77777777" w:rsidR="009C3EC7" w:rsidRPr="00CD1933" w:rsidRDefault="009C3EC7" w:rsidP="009C3EC7">
      <w:pPr>
        <w:pStyle w:val="Zkladntext"/>
        <w:rPr>
          <w:b/>
          <w:color w:val="FF0000"/>
          <w:sz w:val="22"/>
          <w:szCs w:val="22"/>
        </w:rPr>
      </w:pPr>
    </w:p>
    <w:p w14:paraId="04D500E0" w14:textId="77777777" w:rsidR="001D66AB" w:rsidRDefault="001D66AB" w:rsidP="001D66AB">
      <w:pPr>
        <w:spacing w:after="120"/>
        <w:rPr>
          <w:b/>
          <w:smallCaps/>
          <w:spacing w:val="20"/>
          <w:sz w:val="21"/>
          <w:szCs w:val="21"/>
        </w:rPr>
      </w:pPr>
      <w:r>
        <w:rPr>
          <w:b/>
          <w:smallCaps/>
          <w:spacing w:val="20"/>
          <w:sz w:val="21"/>
          <w:szCs w:val="21"/>
        </w:rPr>
        <w:t>Objednatel</w:t>
      </w:r>
    </w:p>
    <w:p w14:paraId="7A8F4F0A" w14:textId="77777777" w:rsidR="001D66AB" w:rsidRPr="00722FD9" w:rsidRDefault="001D66AB" w:rsidP="001D66AB">
      <w:pPr>
        <w:spacing w:after="120"/>
        <w:rPr>
          <w:b/>
          <w:sz w:val="22"/>
          <w:szCs w:val="22"/>
        </w:rPr>
      </w:pPr>
      <w:r w:rsidRPr="00722FD9">
        <w:rPr>
          <w:b/>
          <w:sz w:val="22"/>
          <w:szCs w:val="22"/>
        </w:rPr>
        <w:t>Správa a údržba silnic Jihomoravského kraje, příspěvková organizace kraje</w:t>
      </w:r>
    </w:p>
    <w:p w14:paraId="66D81F47" w14:textId="77777777" w:rsidR="001D66AB" w:rsidRPr="00722FD9" w:rsidRDefault="001D66AB" w:rsidP="001D66AB">
      <w:pPr>
        <w:tabs>
          <w:tab w:val="left" w:pos="6300"/>
        </w:tabs>
        <w:rPr>
          <w:sz w:val="22"/>
          <w:szCs w:val="22"/>
        </w:rPr>
      </w:pPr>
      <w:r w:rsidRPr="00722FD9">
        <w:rPr>
          <w:sz w:val="22"/>
          <w:szCs w:val="22"/>
        </w:rPr>
        <w:t>sídlem Žerotínovo náměstí 449/3, 602 00 Brno</w:t>
      </w:r>
      <w:r w:rsidRPr="00722FD9">
        <w:rPr>
          <w:sz w:val="22"/>
          <w:szCs w:val="22"/>
        </w:rPr>
        <w:tab/>
        <w:t>IČO: 709 32 581</w:t>
      </w:r>
    </w:p>
    <w:p w14:paraId="0C34CF52" w14:textId="77777777" w:rsidR="001D66AB" w:rsidRPr="00722FD9" w:rsidRDefault="001D66AB" w:rsidP="001D66AB">
      <w:pPr>
        <w:tabs>
          <w:tab w:val="left" w:pos="6300"/>
        </w:tabs>
        <w:rPr>
          <w:sz w:val="22"/>
          <w:szCs w:val="22"/>
        </w:rPr>
      </w:pPr>
      <w:r w:rsidRPr="00722FD9">
        <w:rPr>
          <w:sz w:val="22"/>
          <w:szCs w:val="22"/>
        </w:rPr>
        <w:t>zapsaná v obchodním rejstříku u Krajského soudu v Brně</w:t>
      </w:r>
      <w:r w:rsidRPr="00722FD9">
        <w:rPr>
          <w:sz w:val="22"/>
          <w:szCs w:val="22"/>
        </w:rPr>
        <w:tab/>
      </w:r>
      <w:proofErr w:type="spellStart"/>
      <w:r w:rsidRPr="00722FD9">
        <w:rPr>
          <w:sz w:val="22"/>
          <w:szCs w:val="22"/>
        </w:rPr>
        <w:t>sp</w:t>
      </w:r>
      <w:proofErr w:type="spellEnd"/>
      <w:r w:rsidRPr="00722FD9">
        <w:rPr>
          <w:sz w:val="22"/>
          <w:szCs w:val="22"/>
        </w:rPr>
        <w:t xml:space="preserve">. zn. </w:t>
      </w:r>
      <w:proofErr w:type="spellStart"/>
      <w:r w:rsidRPr="00722FD9">
        <w:rPr>
          <w:sz w:val="22"/>
          <w:szCs w:val="22"/>
        </w:rPr>
        <w:t>Pr</w:t>
      </w:r>
      <w:proofErr w:type="spellEnd"/>
      <w:r w:rsidRPr="00722FD9">
        <w:rPr>
          <w:sz w:val="22"/>
          <w:szCs w:val="22"/>
        </w:rPr>
        <w:t xml:space="preserve"> 287</w:t>
      </w:r>
    </w:p>
    <w:p w14:paraId="61023F2D" w14:textId="77777777" w:rsidR="001D66AB" w:rsidRPr="00722FD9" w:rsidRDefault="001D66AB" w:rsidP="001D66AB">
      <w:pPr>
        <w:tabs>
          <w:tab w:val="left" w:pos="0"/>
        </w:tabs>
        <w:spacing w:after="120"/>
        <w:rPr>
          <w:sz w:val="22"/>
          <w:szCs w:val="22"/>
        </w:rPr>
      </w:pPr>
      <w:r w:rsidRPr="00722FD9">
        <w:rPr>
          <w:sz w:val="22"/>
          <w:szCs w:val="22"/>
        </w:rPr>
        <w:t>zastoupená Bc. Romanem Hanákem, ředitelem</w:t>
      </w:r>
    </w:p>
    <w:p w14:paraId="2E3E78A4" w14:textId="77777777" w:rsidR="001D66AB" w:rsidRPr="00722FD9" w:rsidRDefault="001D66AB" w:rsidP="001D66AB">
      <w:pPr>
        <w:tabs>
          <w:tab w:val="left" w:pos="6300"/>
        </w:tabs>
        <w:spacing w:after="120"/>
        <w:rPr>
          <w:b/>
          <w:smallCaps/>
          <w:spacing w:val="20"/>
          <w:sz w:val="22"/>
          <w:szCs w:val="22"/>
        </w:rPr>
      </w:pPr>
      <w:r w:rsidRPr="00722FD9">
        <w:rPr>
          <w:b/>
          <w:sz w:val="22"/>
          <w:szCs w:val="22"/>
        </w:rPr>
        <w:t>a</w:t>
      </w:r>
    </w:p>
    <w:p w14:paraId="2DA6F682" w14:textId="77777777" w:rsidR="001D66AB" w:rsidRPr="00722FD9" w:rsidRDefault="001D66AB" w:rsidP="001D66AB">
      <w:pPr>
        <w:tabs>
          <w:tab w:val="left" w:pos="6300"/>
        </w:tabs>
        <w:spacing w:after="120"/>
        <w:rPr>
          <w:b/>
          <w:smallCaps/>
          <w:spacing w:val="20"/>
          <w:sz w:val="22"/>
          <w:szCs w:val="22"/>
        </w:rPr>
      </w:pPr>
      <w:r w:rsidRPr="00722FD9">
        <w:rPr>
          <w:b/>
          <w:smallCaps/>
          <w:spacing w:val="20"/>
          <w:sz w:val="22"/>
          <w:szCs w:val="22"/>
        </w:rPr>
        <w:t xml:space="preserve">Zhotovitel </w:t>
      </w:r>
    </w:p>
    <w:p w14:paraId="794BA547" w14:textId="77777777" w:rsidR="001D66AB" w:rsidRPr="00722FD9" w:rsidRDefault="001D66AB" w:rsidP="001D66AB">
      <w:pPr>
        <w:tabs>
          <w:tab w:val="left" w:pos="6300"/>
        </w:tabs>
        <w:spacing w:after="120"/>
        <w:rPr>
          <w:b/>
          <w:smallCaps/>
          <w:spacing w:val="20"/>
          <w:sz w:val="22"/>
          <w:szCs w:val="22"/>
        </w:rPr>
      </w:pPr>
      <w:r w:rsidRPr="00722FD9">
        <w:rPr>
          <w:b/>
          <w:sz w:val="22"/>
          <w:szCs w:val="22"/>
          <w:highlight w:val="yellow"/>
        </w:rPr>
        <w:t>***</w:t>
      </w:r>
    </w:p>
    <w:p w14:paraId="66107CA4" w14:textId="77777777" w:rsidR="001D66AB" w:rsidRPr="00722FD9" w:rsidRDefault="001D66AB" w:rsidP="001D66AB">
      <w:pPr>
        <w:tabs>
          <w:tab w:val="left" w:pos="6300"/>
        </w:tabs>
        <w:rPr>
          <w:sz w:val="22"/>
          <w:szCs w:val="22"/>
        </w:rPr>
      </w:pPr>
      <w:r w:rsidRPr="00722FD9">
        <w:rPr>
          <w:sz w:val="22"/>
          <w:szCs w:val="22"/>
        </w:rPr>
        <w:t xml:space="preserve">sídlem </w:t>
      </w:r>
      <w:r w:rsidRPr="00722FD9">
        <w:rPr>
          <w:b/>
          <w:sz w:val="22"/>
          <w:szCs w:val="22"/>
          <w:highlight w:val="yellow"/>
        </w:rPr>
        <w:t>***</w:t>
      </w:r>
      <w:r w:rsidRPr="00722FD9">
        <w:rPr>
          <w:sz w:val="22"/>
          <w:szCs w:val="22"/>
        </w:rPr>
        <w:tab/>
        <w:t xml:space="preserve">IČO: </w:t>
      </w:r>
      <w:r w:rsidRPr="00722FD9">
        <w:rPr>
          <w:b/>
          <w:sz w:val="22"/>
          <w:szCs w:val="22"/>
          <w:highlight w:val="yellow"/>
        </w:rPr>
        <w:t>***</w:t>
      </w:r>
    </w:p>
    <w:p w14:paraId="218A967E" w14:textId="77777777" w:rsidR="001D66AB" w:rsidRPr="00722FD9" w:rsidRDefault="001D66AB" w:rsidP="001D66AB">
      <w:pPr>
        <w:tabs>
          <w:tab w:val="left" w:pos="6300"/>
        </w:tabs>
        <w:rPr>
          <w:sz w:val="22"/>
          <w:szCs w:val="22"/>
        </w:rPr>
      </w:pPr>
      <w:r w:rsidRPr="00722FD9">
        <w:rPr>
          <w:sz w:val="22"/>
          <w:szCs w:val="22"/>
        </w:rPr>
        <w:t>zapsaná</w:t>
      </w:r>
      <w:r w:rsidR="003A2376" w:rsidRPr="00722FD9">
        <w:rPr>
          <w:sz w:val="22"/>
          <w:szCs w:val="22"/>
        </w:rPr>
        <w:t xml:space="preserve"> v obchodním </w:t>
      </w:r>
      <w:proofErr w:type="gramStart"/>
      <w:r w:rsidR="003A2376" w:rsidRPr="00722FD9">
        <w:rPr>
          <w:sz w:val="22"/>
          <w:szCs w:val="22"/>
        </w:rPr>
        <w:t>rejstříku  u</w:t>
      </w:r>
      <w:proofErr w:type="gramEnd"/>
      <w:r w:rsidR="003A2376" w:rsidRPr="00722FD9">
        <w:rPr>
          <w:sz w:val="22"/>
          <w:szCs w:val="22"/>
        </w:rPr>
        <w:t xml:space="preserve"> </w:t>
      </w:r>
      <w:r w:rsidR="003A2376" w:rsidRPr="00722FD9">
        <w:rPr>
          <w:sz w:val="22"/>
          <w:szCs w:val="22"/>
          <w:highlight w:val="yellow"/>
        </w:rPr>
        <w:t>***</w:t>
      </w:r>
      <w:r w:rsidRPr="00722FD9">
        <w:rPr>
          <w:sz w:val="22"/>
          <w:szCs w:val="22"/>
        </w:rPr>
        <w:t xml:space="preserve"> soudu v </w:t>
      </w:r>
      <w:r w:rsidRPr="00722FD9">
        <w:rPr>
          <w:b/>
          <w:sz w:val="22"/>
          <w:szCs w:val="22"/>
          <w:highlight w:val="yellow"/>
        </w:rPr>
        <w:t>***</w:t>
      </w:r>
      <w:r w:rsidRPr="00722FD9">
        <w:rPr>
          <w:sz w:val="22"/>
          <w:szCs w:val="22"/>
        </w:rPr>
        <w:tab/>
      </w:r>
      <w:proofErr w:type="spellStart"/>
      <w:r w:rsidRPr="00722FD9">
        <w:rPr>
          <w:sz w:val="22"/>
          <w:szCs w:val="22"/>
        </w:rPr>
        <w:t>sp</w:t>
      </w:r>
      <w:proofErr w:type="spellEnd"/>
      <w:r w:rsidRPr="00722FD9">
        <w:rPr>
          <w:sz w:val="22"/>
          <w:szCs w:val="22"/>
        </w:rPr>
        <w:t xml:space="preserve">. zn. </w:t>
      </w:r>
      <w:r w:rsidRPr="00722FD9">
        <w:rPr>
          <w:b/>
          <w:sz w:val="22"/>
          <w:szCs w:val="22"/>
          <w:highlight w:val="yellow"/>
        </w:rPr>
        <w:t>***</w:t>
      </w:r>
    </w:p>
    <w:p w14:paraId="5CBC1D5D" w14:textId="77777777" w:rsidR="001D66AB" w:rsidRPr="00722FD9" w:rsidRDefault="001D66AB" w:rsidP="001D66AB">
      <w:pPr>
        <w:spacing w:after="120"/>
        <w:rPr>
          <w:sz w:val="22"/>
          <w:szCs w:val="22"/>
        </w:rPr>
      </w:pPr>
      <w:r w:rsidRPr="00722FD9">
        <w:rPr>
          <w:sz w:val="22"/>
          <w:szCs w:val="22"/>
        </w:rPr>
        <w:t xml:space="preserve">zastoupena </w:t>
      </w:r>
      <w:r w:rsidRPr="00722FD9">
        <w:rPr>
          <w:b/>
          <w:sz w:val="22"/>
          <w:szCs w:val="22"/>
          <w:highlight w:val="yellow"/>
        </w:rPr>
        <w:t>***</w:t>
      </w:r>
    </w:p>
    <w:p w14:paraId="37BF5E77" w14:textId="77777777" w:rsidR="00254615" w:rsidRPr="00722FD9" w:rsidRDefault="00254615" w:rsidP="009C3EC7">
      <w:pPr>
        <w:spacing w:before="120" w:after="120"/>
        <w:rPr>
          <w:sz w:val="22"/>
          <w:szCs w:val="22"/>
        </w:rPr>
      </w:pPr>
    </w:p>
    <w:p w14:paraId="4397C15D" w14:textId="77777777" w:rsidR="009C3EC7" w:rsidRPr="00722FD9" w:rsidRDefault="009C3EC7" w:rsidP="009C3EC7">
      <w:pPr>
        <w:spacing w:before="120" w:after="120"/>
        <w:rPr>
          <w:sz w:val="22"/>
          <w:szCs w:val="22"/>
        </w:rPr>
      </w:pPr>
      <w:r w:rsidRPr="00722FD9">
        <w:rPr>
          <w:sz w:val="22"/>
          <w:szCs w:val="22"/>
        </w:rPr>
        <w:t xml:space="preserve">spolu uzavírají </w:t>
      </w:r>
      <w:r w:rsidR="00772FF2" w:rsidRPr="00722FD9">
        <w:rPr>
          <w:sz w:val="22"/>
          <w:szCs w:val="22"/>
        </w:rPr>
        <w:t>s</w:t>
      </w:r>
      <w:r w:rsidRPr="00722FD9">
        <w:rPr>
          <w:sz w:val="22"/>
          <w:szCs w:val="22"/>
        </w:rPr>
        <w:t>mlouvu dle zákona č. 89/2012 Sb., v platném znění (dále jen „občanský zákoník“):</w:t>
      </w:r>
    </w:p>
    <w:p w14:paraId="2FE1E73A" w14:textId="77777777" w:rsidR="001D66AB" w:rsidRPr="00722FD9" w:rsidRDefault="001D66AB" w:rsidP="009C3EC7">
      <w:pPr>
        <w:spacing w:before="120" w:after="120"/>
        <w:rPr>
          <w:sz w:val="22"/>
          <w:szCs w:val="22"/>
        </w:rPr>
      </w:pPr>
    </w:p>
    <w:p w14:paraId="087058C4"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t>Předmět smlouvy</w:t>
      </w:r>
    </w:p>
    <w:p w14:paraId="590A0F9F" w14:textId="3DCBD47F" w:rsidR="00F46161" w:rsidRPr="0014570C" w:rsidRDefault="00C521E5" w:rsidP="004761AE">
      <w:pPr>
        <w:pStyle w:val="Odstavecseseznamem"/>
        <w:numPr>
          <w:ilvl w:val="2"/>
          <w:numId w:val="2"/>
        </w:numPr>
        <w:tabs>
          <w:tab w:val="clear" w:pos="2340"/>
        </w:tabs>
        <w:spacing w:line="260" w:lineRule="exact"/>
        <w:ind w:left="425" w:hanging="426"/>
        <w:jc w:val="both"/>
        <w:rPr>
          <w:sz w:val="22"/>
          <w:szCs w:val="22"/>
        </w:rPr>
      </w:pPr>
      <w:r w:rsidRPr="00722FD9">
        <w:rPr>
          <w:sz w:val="22"/>
          <w:szCs w:val="22"/>
        </w:rPr>
        <w:t>Předmětem smlouvy je provedení diagnostik vozovek</w:t>
      </w:r>
      <w:r w:rsidR="00282D39">
        <w:rPr>
          <w:sz w:val="22"/>
          <w:szCs w:val="22"/>
        </w:rPr>
        <w:t xml:space="preserve"> (dále jen DGN) </w:t>
      </w:r>
      <w:r w:rsidR="00B05FC2" w:rsidRPr="0014570C">
        <w:rPr>
          <w:sz w:val="22"/>
          <w:szCs w:val="22"/>
        </w:rPr>
        <w:t xml:space="preserve">a </w:t>
      </w:r>
      <w:r w:rsidRPr="0014570C">
        <w:rPr>
          <w:sz w:val="22"/>
          <w:szCs w:val="22"/>
        </w:rPr>
        <w:t xml:space="preserve">vyhodnocení množství </w:t>
      </w:r>
      <w:proofErr w:type="spellStart"/>
      <w:r w:rsidRPr="0014570C">
        <w:rPr>
          <w:sz w:val="22"/>
          <w:szCs w:val="22"/>
        </w:rPr>
        <w:t>polyaromatických</w:t>
      </w:r>
      <w:proofErr w:type="spellEnd"/>
      <w:r w:rsidR="00180DC7" w:rsidRPr="0014570C">
        <w:rPr>
          <w:sz w:val="22"/>
          <w:szCs w:val="22"/>
        </w:rPr>
        <w:t xml:space="preserve"> </w:t>
      </w:r>
      <w:r w:rsidRPr="0014570C">
        <w:rPr>
          <w:sz w:val="22"/>
          <w:szCs w:val="22"/>
        </w:rPr>
        <w:t>uhlovodíků (dále jen PAU) z asfaltových v</w:t>
      </w:r>
      <w:r w:rsidR="00507D21" w:rsidRPr="0014570C">
        <w:rPr>
          <w:sz w:val="22"/>
          <w:szCs w:val="22"/>
        </w:rPr>
        <w:t>rstev komunikace</w:t>
      </w:r>
      <w:r w:rsidR="00507D21">
        <w:rPr>
          <w:sz w:val="22"/>
          <w:szCs w:val="22"/>
        </w:rPr>
        <w:t xml:space="preserve"> potřebných pro </w:t>
      </w:r>
      <w:r w:rsidRPr="00722FD9">
        <w:rPr>
          <w:sz w:val="22"/>
          <w:szCs w:val="22"/>
        </w:rPr>
        <w:t xml:space="preserve">zpracování projektové dokumentace. </w:t>
      </w:r>
      <w:r w:rsidR="009C3EC7" w:rsidRPr="00722FD9">
        <w:rPr>
          <w:sz w:val="22"/>
          <w:szCs w:val="22"/>
        </w:rPr>
        <w:t xml:space="preserve">Předmětem </w:t>
      </w:r>
      <w:r w:rsidR="000944D3" w:rsidRPr="00722FD9">
        <w:rPr>
          <w:sz w:val="22"/>
          <w:szCs w:val="22"/>
        </w:rPr>
        <w:t>plnění</w:t>
      </w:r>
      <w:r w:rsidR="00C07AAB" w:rsidRPr="00722FD9">
        <w:rPr>
          <w:sz w:val="22"/>
          <w:szCs w:val="22"/>
        </w:rPr>
        <w:t xml:space="preserve"> je provedení </w:t>
      </w:r>
      <w:r w:rsidR="004D69CA" w:rsidRPr="004D69CA">
        <w:rPr>
          <w:sz w:val="22"/>
          <w:szCs w:val="22"/>
        </w:rPr>
        <w:t xml:space="preserve">DGN </w:t>
      </w:r>
      <w:r w:rsidRPr="0014570C">
        <w:rPr>
          <w:sz w:val="22"/>
          <w:szCs w:val="22"/>
        </w:rPr>
        <w:t xml:space="preserve">a </w:t>
      </w:r>
      <w:r w:rsidR="004D69CA" w:rsidRPr="0014570C">
        <w:rPr>
          <w:sz w:val="22"/>
          <w:szCs w:val="22"/>
        </w:rPr>
        <w:t xml:space="preserve">vyhodnocení </w:t>
      </w:r>
      <w:r w:rsidRPr="0014570C">
        <w:rPr>
          <w:sz w:val="22"/>
          <w:szCs w:val="22"/>
        </w:rPr>
        <w:t>PAU</w:t>
      </w:r>
      <w:r w:rsidR="00A77C47" w:rsidRPr="0014570C">
        <w:rPr>
          <w:sz w:val="22"/>
          <w:szCs w:val="22"/>
        </w:rPr>
        <w:t xml:space="preserve"> </w:t>
      </w:r>
      <w:r w:rsidR="00B05FC2" w:rsidRPr="0014570C">
        <w:rPr>
          <w:sz w:val="22"/>
          <w:szCs w:val="22"/>
        </w:rPr>
        <w:t xml:space="preserve">  </w:t>
      </w:r>
      <w:r w:rsidR="0014570C">
        <w:rPr>
          <w:sz w:val="22"/>
          <w:szCs w:val="22"/>
        </w:rPr>
        <w:t xml:space="preserve">v </w:t>
      </w:r>
      <w:r w:rsidR="00B05FC2" w:rsidRPr="0014570C">
        <w:rPr>
          <w:sz w:val="22"/>
          <w:szCs w:val="22"/>
        </w:rPr>
        <w:t xml:space="preserve">rozsahu dle přílohy č. </w:t>
      </w:r>
      <w:r w:rsidR="001100E5">
        <w:rPr>
          <w:sz w:val="22"/>
          <w:szCs w:val="22"/>
        </w:rPr>
        <w:t>1</w:t>
      </w:r>
      <w:r w:rsidR="00B05FC2" w:rsidRPr="0014570C">
        <w:rPr>
          <w:sz w:val="22"/>
          <w:szCs w:val="22"/>
        </w:rPr>
        <w:t xml:space="preserve"> této smlouvy. </w:t>
      </w:r>
      <w:r w:rsidR="00282D39" w:rsidRPr="0014570C">
        <w:rPr>
          <w:sz w:val="22"/>
          <w:szCs w:val="22"/>
        </w:rPr>
        <w:t>DGN A PAU budou podkladem pro zpracování projektové dokumentace.</w:t>
      </w:r>
    </w:p>
    <w:p w14:paraId="72063E58" w14:textId="77777777" w:rsidR="00507D21" w:rsidRPr="0014570C" w:rsidRDefault="00507D21" w:rsidP="00507D21">
      <w:pPr>
        <w:pStyle w:val="Odstavecseseznamem"/>
        <w:spacing w:line="260" w:lineRule="exact"/>
        <w:ind w:left="425"/>
        <w:jc w:val="both"/>
        <w:rPr>
          <w:sz w:val="22"/>
          <w:szCs w:val="22"/>
        </w:rPr>
      </w:pPr>
    </w:p>
    <w:p w14:paraId="7492B246" w14:textId="77777777" w:rsidR="00CC7B15" w:rsidRPr="0014570C" w:rsidRDefault="00CC7B15" w:rsidP="00CC7B15">
      <w:pPr>
        <w:pStyle w:val="Odstavecseseznamem"/>
        <w:numPr>
          <w:ilvl w:val="2"/>
          <w:numId w:val="2"/>
        </w:numPr>
        <w:tabs>
          <w:tab w:val="clear" w:pos="2340"/>
        </w:tabs>
        <w:spacing w:line="260" w:lineRule="exact"/>
        <w:ind w:left="425" w:hanging="426"/>
        <w:jc w:val="both"/>
        <w:rPr>
          <w:color w:val="000000"/>
          <w:sz w:val="22"/>
          <w:szCs w:val="22"/>
        </w:rPr>
      </w:pPr>
      <w:r w:rsidRPr="0014570C">
        <w:rPr>
          <w:sz w:val="22"/>
          <w:szCs w:val="22"/>
        </w:rPr>
        <w:t>Zhotovitel prohlašuje, že je oprávněn provádět průzkumné a diagnostické práce související s výstavbou, opravami, údržbou a správou pozemních komunikací na základě oprávnění vydaného Ministerstvem dopravy, odborem pozemních komunikací a územního plánu. Zhotovitel dále prohlašuje, že je oprávněn provádět vzorkování a že vyhodnocení PAU bude zajišťováno akreditovanou laboratoří nebo akreditovaným odborným pracovištěm v souladu s platnými právními předpisy a technickými normami, zejména dle zákona č. 22/1997 Sb., o technických požadavcích na výrobky a o změně a doplnění některých zákonů, ve znění pozdějších předpisů.</w:t>
      </w:r>
    </w:p>
    <w:p w14:paraId="3ACE0E75" w14:textId="77777777" w:rsidR="00507D21" w:rsidRPr="00507D21" w:rsidRDefault="00507D21" w:rsidP="00507D21">
      <w:pPr>
        <w:pStyle w:val="Odstavecseseznamem"/>
        <w:rPr>
          <w:color w:val="000000"/>
          <w:sz w:val="22"/>
          <w:szCs w:val="22"/>
        </w:rPr>
      </w:pPr>
    </w:p>
    <w:p w14:paraId="0E0D6F0E" w14:textId="77777777" w:rsidR="00717BA1" w:rsidRPr="00717BA1" w:rsidRDefault="00507D21" w:rsidP="00717BA1">
      <w:pPr>
        <w:widowControl w:val="0"/>
        <w:numPr>
          <w:ilvl w:val="2"/>
          <w:numId w:val="2"/>
        </w:numPr>
        <w:tabs>
          <w:tab w:val="clear" w:pos="2340"/>
          <w:tab w:val="left" w:pos="426"/>
        </w:tabs>
        <w:spacing w:line="260" w:lineRule="exact"/>
        <w:ind w:left="425" w:hanging="426"/>
        <w:jc w:val="both"/>
        <w:rPr>
          <w:sz w:val="22"/>
          <w:szCs w:val="22"/>
        </w:rPr>
      </w:pPr>
      <w:r w:rsidRPr="00722FD9">
        <w:rPr>
          <w:sz w:val="22"/>
          <w:szCs w:val="22"/>
        </w:rPr>
        <w:t xml:space="preserve">Při zpracování diagnostického průzkumu se bude postupovat dle příslušných norem a předpisů, zejména pak dle TP 82 a TP 87. Zhotovitel se zavazuje při vzorkování postupovat v souladu s ČSN 14899 Charakterizace </w:t>
      </w:r>
      <w:proofErr w:type="gramStart"/>
      <w:r w:rsidRPr="00722FD9">
        <w:rPr>
          <w:sz w:val="22"/>
          <w:szCs w:val="22"/>
        </w:rPr>
        <w:t>odpadů - Vzorkování</w:t>
      </w:r>
      <w:proofErr w:type="gramEnd"/>
      <w:r w:rsidRPr="00722FD9">
        <w:rPr>
          <w:sz w:val="22"/>
          <w:szCs w:val="22"/>
        </w:rPr>
        <w:t xml:space="preserve"> odpadů - Zásady přípravy programu vzorkování a jeho použití. </w:t>
      </w:r>
      <w:r w:rsidR="00717BA1" w:rsidRPr="00717BA1">
        <w:rPr>
          <w:sz w:val="22"/>
          <w:szCs w:val="22"/>
        </w:rPr>
        <w:t>Při plnění smlouvy bude postupováno v souladu s </w:t>
      </w:r>
      <w:proofErr w:type="spellStart"/>
      <w:r w:rsidR="00717BA1" w:rsidRPr="00717BA1">
        <w:rPr>
          <w:sz w:val="22"/>
          <w:szCs w:val="22"/>
        </w:rPr>
        <w:t>vyhl.č</w:t>
      </w:r>
      <w:proofErr w:type="spellEnd"/>
      <w:r w:rsidR="00717BA1" w:rsidRPr="00717BA1">
        <w:rPr>
          <w:sz w:val="22"/>
          <w:szCs w:val="22"/>
        </w:rPr>
        <w:t>. 283/2023 Sb., o kritériích, při jejichž splnění je asfaltová směs vedlejším produktem nebo přestává být odpadem, nebo obdobným právním předpisem účinným v době předání plnění.</w:t>
      </w:r>
    </w:p>
    <w:p w14:paraId="346A29AE" w14:textId="77777777" w:rsidR="00507D21" w:rsidRDefault="00507D21" w:rsidP="00507D21">
      <w:pPr>
        <w:pStyle w:val="Odstavecseseznamem"/>
        <w:rPr>
          <w:sz w:val="22"/>
          <w:szCs w:val="22"/>
        </w:rPr>
      </w:pPr>
    </w:p>
    <w:p w14:paraId="67CDB786" w14:textId="75858367" w:rsidR="00507D21" w:rsidRDefault="009C3EC7" w:rsidP="00507D21">
      <w:pPr>
        <w:widowControl w:val="0"/>
        <w:numPr>
          <w:ilvl w:val="2"/>
          <w:numId w:val="2"/>
        </w:numPr>
        <w:tabs>
          <w:tab w:val="clear" w:pos="2340"/>
          <w:tab w:val="left" w:pos="426"/>
        </w:tabs>
        <w:spacing w:line="260" w:lineRule="exact"/>
        <w:ind w:left="425" w:hanging="426"/>
        <w:jc w:val="both"/>
        <w:rPr>
          <w:sz w:val="22"/>
          <w:szCs w:val="22"/>
        </w:rPr>
      </w:pPr>
      <w:bookmarkStart w:id="0" w:name="_Hlk198638059"/>
      <w:r w:rsidRPr="00722FD9">
        <w:rPr>
          <w:sz w:val="22"/>
          <w:szCs w:val="22"/>
        </w:rPr>
        <w:t xml:space="preserve">Osobou, která bude odpovídat za </w:t>
      </w:r>
      <w:r w:rsidR="00282D39">
        <w:rPr>
          <w:sz w:val="22"/>
          <w:szCs w:val="22"/>
        </w:rPr>
        <w:t>DGN</w:t>
      </w:r>
      <w:r w:rsidRPr="00722FD9">
        <w:rPr>
          <w:sz w:val="22"/>
          <w:szCs w:val="22"/>
        </w:rPr>
        <w:t xml:space="preserve"> je </w:t>
      </w:r>
      <w:r w:rsidRPr="00507D21">
        <w:rPr>
          <w:sz w:val="22"/>
          <w:szCs w:val="22"/>
          <w:highlight w:val="yellow"/>
        </w:rPr>
        <w:t>………………</w:t>
      </w:r>
      <w:proofErr w:type="gramStart"/>
      <w:r w:rsidRPr="00507D21">
        <w:rPr>
          <w:sz w:val="22"/>
          <w:szCs w:val="22"/>
          <w:highlight w:val="yellow"/>
        </w:rPr>
        <w:t>…....</w:t>
      </w:r>
      <w:proofErr w:type="gramEnd"/>
      <w:r w:rsidR="00772FF2" w:rsidRPr="00507D21">
        <w:rPr>
          <w:sz w:val="22"/>
          <w:szCs w:val="22"/>
          <w:highlight w:val="yellow"/>
        </w:rPr>
        <w:t>, tel. +420 …………….., e-mail: ……………..</w:t>
      </w:r>
      <w:r w:rsidR="00772FF2" w:rsidRPr="00722FD9">
        <w:rPr>
          <w:sz w:val="22"/>
          <w:szCs w:val="22"/>
        </w:rPr>
        <w:t>.</w:t>
      </w:r>
      <w:r w:rsidR="00B05FC2">
        <w:rPr>
          <w:sz w:val="22"/>
          <w:szCs w:val="22"/>
        </w:rPr>
        <w:t>, tato osoba disponuje oprávněním k výkonu diagnostických průzkumů a jejím prostřednictvím byla prokazována část technické kvalifikace při zavádění dynamického nákupního systému.</w:t>
      </w:r>
      <w:r w:rsidR="00507D21">
        <w:rPr>
          <w:sz w:val="22"/>
          <w:szCs w:val="22"/>
        </w:rPr>
        <w:t xml:space="preserve"> Změna osoby odpovědné za provedený diagnostický průzkum je možná pouze se souhlasem objednatele. </w:t>
      </w:r>
    </w:p>
    <w:p w14:paraId="793E425A" w14:textId="77777777" w:rsidR="00282D39" w:rsidRDefault="00282D39" w:rsidP="00282D39">
      <w:pPr>
        <w:pStyle w:val="Odstavecseseznamem"/>
        <w:rPr>
          <w:sz w:val="22"/>
          <w:szCs w:val="22"/>
        </w:rPr>
      </w:pPr>
    </w:p>
    <w:bookmarkEnd w:id="0"/>
    <w:p w14:paraId="1D01262E" w14:textId="625A7FF0" w:rsidR="00282D39" w:rsidRPr="00282D39" w:rsidRDefault="00282D39" w:rsidP="0006642A">
      <w:pPr>
        <w:widowControl w:val="0"/>
        <w:tabs>
          <w:tab w:val="left" w:pos="426"/>
        </w:tabs>
        <w:spacing w:line="260" w:lineRule="exact"/>
        <w:jc w:val="both"/>
        <w:rPr>
          <w:sz w:val="22"/>
          <w:szCs w:val="22"/>
        </w:rPr>
      </w:pPr>
    </w:p>
    <w:p w14:paraId="12BAEB77" w14:textId="77777777" w:rsidR="00282D39" w:rsidRDefault="00282D39" w:rsidP="00C0240A">
      <w:pPr>
        <w:widowControl w:val="0"/>
        <w:tabs>
          <w:tab w:val="left" w:pos="426"/>
        </w:tabs>
        <w:spacing w:line="260" w:lineRule="exact"/>
        <w:ind w:left="425"/>
        <w:jc w:val="both"/>
        <w:rPr>
          <w:sz w:val="22"/>
          <w:szCs w:val="22"/>
        </w:rPr>
      </w:pPr>
    </w:p>
    <w:p w14:paraId="5A067C2D" w14:textId="77777777" w:rsidR="009C3EC7" w:rsidRPr="00722FD9" w:rsidRDefault="009C3EC7" w:rsidP="00507D21">
      <w:pPr>
        <w:widowControl w:val="0"/>
        <w:tabs>
          <w:tab w:val="left" w:pos="426"/>
        </w:tabs>
        <w:spacing w:line="260" w:lineRule="exact"/>
        <w:ind w:left="425"/>
        <w:jc w:val="both"/>
        <w:rPr>
          <w:sz w:val="22"/>
          <w:szCs w:val="22"/>
        </w:rPr>
      </w:pPr>
    </w:p>
    <w:p w14:paraId="45D6A4C9" w14:textId="636194E8" w:rsidR="003241F9" w:rsidRPr="00815A99" w:rsidRDefault="003A2376" w:rsidP="00AC37F6">
      <w:pPr>
        <w:widowControl w:val="0"/>
        <w:numPr>
          <w:ilvl w:val="2"/>
          <w:numId w:val="2"/>
        </w:numPr>
        <w:tabs>
          <w:tab w:val="left" w:pos="426"/>
        </w:tabs>
        <w:spacing w:line="260" w:lineRule="exact"/>
        <w:ind w:left="425"/>
        <w:jc w:val="both"/>
        <w:rPr>
          <w:sz w:val="22"/>
          <w:szCs w:val="22"/>
        </w:rPr>
      </w:pPr>
      <w:r w:rsidRPr="007622BE">
        <w:rPr>
          <w:sz w:val="22"/>
          <w:szCs w:val="22"/>
        </w:rPr>
        <w:t>Kontaktní osobou objednatele je</w:t>
      </w:r>
      <w:r w:rsidR="00C521E5" w:rsidRPr="007622BE">
        <w:rPr>
          <w:sz w:val="22"/>
          <w:szCs w:val="22"/>
        </w:rPr>
        <w:t xml:space="preserve"> </w:t>
      </w:r>
      <w:r w:rsidR="00C521E5" w:rsidRPr="00815A99">
        <w:rPr>
          <w:sz w:val="22"/>
          <w:szCs w:val="22"/>
        </w:rPr>
        <w:t xml:space="preserve">vedoucí </w:t>
      </w:r>
      <w:r w:rsidR="001100E5">
        <w:rPr>
          <w:sz w:val="22"/>
          <w:szCs w:val="22"/>
        </w:rPr>
        <w:t xml:space="preserve">IU </w:t>
      </w:r>
      <w:r w:rsidR="006A2D1D" w:rsidRPr="00815A99">
        <w:rPr>
          <w:sz w:val="22"/>
          <w:szCs w:val="22"/>
        </w:rPr>
        <w:t xml:space="preserve">oblasti </w:t>
      </w:r>
      <w:r w:rsidR="004B7619">
        <w:rPr>
          <w:sz w:val="22"/>
          <w:szCs w:val="22"/>
        </w:rPr>
        <w:t>Západ</w:t>
      </w:r>
      <w:r w:rsidR="001100E5">
        <w:rPr>
          <w:sz w:val="22"/>
          <w:szCs w:val="22"/>
        </w:rPr>
        <w:t>, p. Jaroslav Charvát</w:t>
      </w:r>
      <w:r w:rsidR="006A2D1D" w:rsidRPr="00815A99">
        <w:rPr>
          <w:sz w:val="22"/>
          <w:szCs w:val="22"/>
        </w:rPr>
        <w:t>, tel: +420</w:t>
      </w:r>
      <w:r w:rsidR="0014570C">
        <w:rPr>
          <w:sz w:val="22"/>
          <w:szCs w:val="22"/>
        </w:rPr>
        <w:t> </w:t>
      </w:r>
      <w:r w:rsidR="004B7619" w:rsidRPr="004B7619">
        <w:rPr>
          <w:sz w:val="22"/>
          <w:szCs w:val="22"/>
        </w:rPr>
        <w:t>515</w:t>
      </w:r>
      <w:r w:rsidR="0014570C">
        <w:rPr>
          <w:sz w:val="22"/>
          <w:szCs w:val="22"/>
        </w:rPr>
        <w:t> </w:t>
      </w:r>
      <w:r w:rsidR="004B7619" w:rsidRPr="004B7619">
        <w:rPr>
          <w:sz w:val="22"/>
          <w:szCs w:val="22"/>
        </w:rPr>
        <w:t>211</w:t>
      </w:r>
      <w:r w:rsidR="0014570C">
        <w:rPr>
          <w:sz w:val="22"/>
          <w:szCs w:val="22"/>
        </w:rPr>
        <w:t xml:space="preserve"> </w:t>
      </w:r>
      <w:r w:rsidR="004B7619" w:rsidRPr="004B7619">
        <w:rPr>
          <w:sz w:val="22"/>
          <w:szCs w:val="22"/>
        </w:rPr>
        <w:t>2</w:t>
      </w:r>
      <w:r w:rsidR="001100E5">
        <w:rPr>
          <w:sz w:val="22"/>
          <w:szCs w:val="22"/>
        </w:rPr>
        <w:t>20</w:t>
      </w:r>
      <w:r w:rsidR="004B7619">
        <w:rPr>
          <w:sz w:val="22"/>
          <w:szCs w:val="22"/>
        </w:rPr>
        <w:t>,</w:t>
      </w:r>
      <w:r w:rsidR="006A2D1D" w:rsidRPr="00815A99">
        <w:rPr>
          <w:sz w:val="22"/>
          <w:szCs w:val="22"/>
        </w:rPr>
        <w:t xml:space="preserve"> e-mail: </w:t>
      </w:r>
      <w:r w:rsidR="001100E5">
        <w:rPr>
          <w:sz w:val="22"/>
          <w:szCs w:val="22"/>
        </w:rPr>
        <w:t>jaroslav.charvat</w:t>
      </w:r>
      <w:r w:rsidR="006A2D1D" w:rsidRPr="00815A99">
        <w:rPr>
          <w:sz w:val="22"/>
          <w:szCs w:val="22"/>
        </w:rPr>
        <w:t>@susjmk.cz</w:t>
      </w:r>
    </w:p>
    <w:p w14:paraId="567C9613" w14:textId="77777777" w:rsidR="00C521E5" w:rsidRDefault="00C521E5" w:rsidP="003241F9">
      <w:pPr>
        <w:widowControl w:val="0"/>
        <w:tabs>
          <w:tab w:val="left" w:pos="426"/>
        </w:tabs>
        <w:jc w:val="both"/>
        <w:rPr>
          <w:sz w:val="22"/>
          <w:szCs w:val="22"/>
        </w:rPr>
      </w:pPr>
    </w:p>
    <w:p w14:paraId="049635B1" w14:textId="77777777" w:rsidR="00CC7B15" w:rsidRPr="003241F9" w:rsidRDefault="00CC7B15" w:rsidP="003241F9">
      <w:pPr>
        <w:widowControl w:val="0"/>
        <w:tabs>
          <w:tab w:val="left" w:pos="426"/>
        </w:tabs>
        <w:jc w:val="both"/>
        <w:rPr>
          <w:sz w:val="22"/>
          <w:szCs w:val="22"/>
        </w:rPr>
      </w:pPr>
    </w:p>
    <w:p w14:paraId="1196722A" w14:textId="77777777" w:rsidR="009C3EC7" w:rsidRPr="005F551D" w:rsidRDefault="009C3EC7" w:rsidP="005F551D">
      <w:pPr>
        <w:pStyle w:val="Odstavecseseznamem"/>
        <w:numPr>
          <w:ilvl w:val="0"/>
          <w:numId w:val="2"/>
        </w:numPr>
        <w:tabs>
          <w:tab w:val="left" w:pos="540"/>
        </w:tabs>
        <w:spacing w:before="240" w:after="240"/>
        <w:rPr>
          <w:b/>
          <w:smallCaps/>
          <w:sz w:val="22"/>
          <w:szCs w:val="22"/>
        </w:rPr>
      </w:pPr>
      <w:proofErr w:type="gramStart"/>
      <w:r w:rsidRPr="005F551D">
        <w:rPr>
          <w:b/>
          <w:smallCaps/>
          <w:sz w:val="22"/>
          <w:szCs w:val="22"/>
        </w:rPr>
        <w:t>Provádění  diagnostického</w:t>
      </w:r>
      <w:proofErr w:type="gramEnd"/>
      <w:r w:rsidRPr="005F551D">
        <w:rPr>
          <w:b/>
          <w:smallCaps/>
          <w:sz w:val="22"/>
          <w:szCs w:val="22"/>
        </w:rPr>
        <w:t xml:space="preserve"> průzkumu</w:t>
      </w:r>
    </w:p>
    <w:p w14:paraId="1CAD43C2" w14:textId="6E51AB22" w:rsidR="00B05FC2" w:rsidRPr="001100E5" w:rsidRDefault="00507D21" w:rsidP="001100E5">
      <w:pPr>
        <w:widowControl w:val="0"/>
        <w:numPr>
          <w:ilvl w:val="2"/>
          <w:numId w:val="2"/>
        </w:numPr>
        <w:tabs>
          <w:tab w:val="left" w:pos="426"/>
        </w:tabs>
        <w:spacing w:line="260" w:lineRule="exact"/>
        <w:ind w:left="360"/>
        <w:jc w:val="both"/>
        <w:rPr>
          <w:sz w:val="22"/>
          <w:szCs w:val="22"/>
        </w:rPr>
      </w:pPr>
      <w:r w:rsidRPr="00722FD9">
        <w:rPr>
          <w:sz w:val="22"/>
          <w:szCs w:val="22"/>
          <w:shd w:val="clear" w:color="auto" w:fill="FFFFFF"/>
        </w:rPr>
        <w:t>Předmět diagno</w:t>
      </w:r>
      <w:r w:rsidR="001100E5">
        <w:rPr>
          <w:sz w:val="22"/>
          <w:szCs w:val="22"/>
          <w:shd w:val="clear" w:color="auto" w:fill="FFFFFF"/>
        </w:rPr>
        <w:t xml:space="preserve">stiky je </w:t>
      </w:r>
      <w:r w:rsidR="00B05FC2" w:rsidRPr="001100E5">
        <w:rPr>
          <w:sz w:val="22"/>
          <w:szCs w:val="22"/>
          <w:shd w:val="clear" w:color="auto" w:fill="FFFFFF"/>
        </w:rPr>
        <w:t xml:space="preserve">provedení průzkumů a vzorkování a vyhodnocení vzorků na výše uvedené silnici v rozsahu stanoveném v této smlouvě a příloze č. </w:t>
      </w:r>
      <w:r w:rsidR="001100E5">
        <w:rPr>
          <w:sz w:val="22"/>
          <w:szCs w:val="22"/>
          <w:shd w:val="clear" w:color="auto" w:fill="FFFFFF"/>
        </w:rPr>
        <w:t>1</w:t>
      </w:r>
      <w:r w:rsidR="00B05FC2" w:rsidRPr="001100E5">
        <w:rPr>
          <w:sz w:val="22"/>
          <w:szCs w:val="22"/>
          <w:shd w:val="clear" w:color="auto" w:fill="FFFFFF"/>
        </w:rPr>
        <w:t xml:space="preserve"> této smlouvy.</w:t>
      </w:r>
    </w:p>
    <w:p w14:paraId="71B3DCBA" w14:textId="77777777" w:rsidR="00507D21" w:rsidRPr="00D90956" w:rsidRDefault="00507D21" w:rsidP="00507D21">
      <w:pPr>
        <w:widowControl w:val="0"/>
        <w:spacing w:line="260" w:lineRule="exact"/>
        <w:jc w:val="both"/>
        <w:rPr>
          <w:strike/>
          <w:sz w:val="22"/>
          <w:szCs w:val="22"/>
        </w:rPr>
      </w:pPr>
    </w:p>
    <w:p w14:paraId="1C27B4FF" w14:textId="77777777" w:rsidR="00507D21" w:rsidRPr="00722FD9"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Zhotovitel je povinen:</w:t>
      </w:r>
    </w:p>
    <w:p w14:paraId="3A5763FE"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 xml:space="preserve">bezodkladně informovat objednatele o veškerých významných skutečnostech souvisejících s plněním předmětu smlouvy; </w:t>
      </w:r>
    </w:p>
    <w:p w14:paraId="45A3DA72"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při zjištění mimořádné události ohrožující bezpečnost provozu či zdraví nebo majetek třetích osob zhotovitel bezodkladně uvědomí objednatele o nutnosti provedení neodkladného opatření, včetně návrhu opatření k odstranění mimořádné události;</w:t>
      </w:r>
    </w:p>
    <w:p w14:paraId="3A0012B8" w14:textId="77777777" w:rsidR="00507D21" w:rsidRPr="00722FD9" w:rsidRDefault="00507D21" w:rsidP="00507D21">
      <w:pPr>
        <w:pStyle w:val="Odstavecseseznamem"/>
        <w:numPr>
          <w:ilvl w:val="0"/>
          <w:numId w:val="4"/>
        </w:numPr>
        <w:tabs>
          <w:tab w:val="left" w:pos="180"/>
        </w:tabs>
        <w:spacing w:line="260" w:lineRule="exact"/>
        <w:jc w:val="both"/>
        <w:rPr>
          <w:bCs/>
          <w:sz w:val="22"/>
          <w:szCs w:val="22"/>
        </w:rPr>
      </w:pPr>
      <w:r w:rsidRPr="00722FD9">
        <w:rPr>
          <w:sz w:val="22"/>
          <w:szCs w:val="22"/>
        </w:rPr>
        <w:t xml:space="preserve">Součástí plnění je zajištění omezení dopravy nutných pro provádění diagnostiky a při získávání vzorků v souladu s příslušnými právními předpisy. V případě provádění vzorkování a diagnostiky je </w:t>
      </w:r>
      <w:r w:rsidRPr="00722FD9">
        <w:rPr>
          <w:bCs/>
          <w:sz w:val="22"/>
          <w:szCs w:val="22"/>
        </w:rPr>
        <w:t xml:space="preserve">zhotovitel povinen provádět sjednané práce pouze osobami, které byly prokazatelně proškoleny o bezpečnosti práce a o rizicích práce na pozemních komunikacích za provozu. Jiné </w:t>
      </w:r>
      <w:proofErr w:type="gramStart"/>
      <w:r w:rsidRPr="00722FD9">
        <w:rPr>
          <w:bCs/>
          <w:sz w:val="22"/>
          <w:szCs w:val="22"/>
        </w:rPr>
        <w:t>osoby</w:t>
      </w:r>
      <w:proofErr w:type="gramEnd"/>
      <w:r w:rsidRPr="00722FD9">
        <w:rPr>
          <w:bCs/>
          <w:sz w:val="22"/>
          <w:szCs w:val="22"/>
        </w:rPr>
        <w:t xml:space="preserve"> než řádně proškolené nesmí vzorkování provádět. Osoby provádějící plnění smlouvy na pozemní komunikaci za provozu musí být vybaveny </w:t>
      </w:r>
      <w:r w:rsidRPr="00722FD9">
        <w:rPr>
          <w:sz w:val="22"/>
          <w:szCs w:val="22"/>
        </w:rPr>
        <w:t xml:space="preserve">ochrannými osobními pracovními pomůckami dle ČSN EN </w:t>
      </w:r>
      <w:r>
        <w:rPr>
          <w:sz w:val="22"/>
          <w:szCs w:val="22"/>
        </w:rPr>
        <w:t>ISO 20 </w:t>
      </w:r>
      <w:r w:rsidRPr="00722FD9">
        <w:rPr>
          <w:sz w:val="22"/>
          <w:szCs w:val="22"/>
        </w:rPr>
        <w:t>471</w:t>
      </w:r>
      <w:r>
        <w:rPr>
          <w:sz w:val="22"/>
          <w:szCs w:val="22"/>
        </w:rPr>
        <w:t xml:space="preserve"> (832820)</w:t>
      </w:r>
      <w:r w:rsidRPr="00722FD9">
        <w:rPr>
          <w:sz w:val="22"/>
          <w:szCs w:val="22"/>
        </w:rPr>
        <w:t xml:space="preserve"> – Výstražné oděvy s vysokou viditelností.</w:t>
      </w:r>
    </w:p>
    <w:p w14:paraId="2FDAE560" w14:textId="04DDC569" w:rsidR="00507D21"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projednat koncept zprávy o provedených průzkumech a návrhy opatření před zpracováním konečné verze s objednatelem.</w:t>
      </w:r>
    </w:p>
    <w:p w14:paraId="7B9E671E" w14:textId="77777777" w:rsidR="00507D21" w:rsidRPr="00722FD9" w:rsidRDefault="00507D21" w:rsidP="00507D21">
      <w:pPr>
        <w:pStyle w:val="Tlotextu"/>
        <w:spacing w:after="0" w:line="260" w:lineRule="exact"/>
        <w:jc w:val="both"/>
        <w:rPr>
          <w:rFonts w:ascii="Times New Roman" w:hAnsi="Times New Roman" w:cs="Times New Roman"/>
          <w:sz w:val="22"/>
          <w:szCs w:val="22"/>
        </w:rPr>
      </w:pPr>
    </w:p>
    <w:p w14:paraId="06E6E289" w14:textId="77777777" w:rsidR="00507D21" w:rsidRPr="00722FD9" w:rsidRDefault="00507D21" w:rsidP="00056803">
      <w:pPr>
        <w:widowControl w:val="0"/>
        <w:numPr>
          <w:ilvl w:val="2"/>
          <w:numId w:val="2"/>
        </w:numPr>
        <w:tabs>
          <w:tab w:val="left" w:pos="426"/>
        </w:tabs>
        <w:spacing w:line="260" w:lineRule="exact"/>
        <w:ind w:left="360"/>
        <w:jc w:val="both"/>
        <w:rPr>
          <w:sz w:val="22"/>
          <w:szCs w:val="22"/>
        </w:rPr>
      </w:pPr>
      <w:r w:rsidRPr="00722FD9">
        <w:rPr>
          <w:sz w:val="22"/>
          <w:szCs w:val="22"/>
        </w:rPr>
        <w:t>Výstupem z provedených diagnostických průzkumů, který zpracuje zhotovitel, bude:</w:t>
      </w:r>
    </w:p>
    <w:p w14:paraId="628D6654" w14:textId="77777777" w:rsidR="00507D21" w:rsidRPr="00BC2063" w:rsidRDefault="00507D21" w:rsidP="00056803">
      <w:pPr>
        <w:pStyle w:val="Tlotextu"/>
        <w:numPr>
          <w:ilvl w:val="0"/>
          <w:numId w:val="5"/>
        </w:numPr>
        <w:spacing w:after="0" w:line="260" w:lineRule="exact"/>
        <w:jc w:val="both"/>
        <w:rPr>
          <w:rFonts w:ascii="Times New Roman" w:hAnsi="Times New Roman" w:cs="Times New Roman"/>
        </w:rPr>
      </w:pPr>
      <w:r w:rsidRPr="00BC2063">
        <w:rPr>
          <w:rFonts w:ascii="Times New Roman" w:hAnsi="Times New Roman" w:cs="Times New Roman"/>
        </w:rPr>
        <w:t>zpráva o provedeném diagnostickém průzkumu;</w:t>
      </w:r>
    </w:p>
    <w:p w14:paraId="659B8612"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fotodokumentace;</w:t>
      </w:r>
    </w:p>
    <w:p w14:paraId="1A734D6A"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doklady zhotovitele;</w:t>
      </w:r>
    </w:p>
    <w:p w14:paraId="546D8C0F"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návrh opatření pro opravu či zlepšení vlastností vozovky.</w:t>
      </w:r>
    </w:p>
    <w:p w14:paraId="09A31044" w14:textId="77777777" w:rsidR="00507D21" w:rsidRPr="00722FD9" w:rsidRDefault="00507D21" w:rsidP="00507D21">
      <w:pPr>
        <w:pStyle w:val="Tlotextu"/>
        <w:spacing w:after="0" w:line="260" w:lineRule="exact"/>
        <w:ind w:left="360"/>
        <w:jc w:val="both"/>
        <w:rPr>
          <w:rFonts w:ascii="Times New Roman" w:hAnsi="Times New Roman" w:cs="Times New Roman"/>
          <w:sz w:val="22"/>
          <w:szCs w:val="22"/>
        </w:rPr>
      </w:pPr>
    </w:p>
    <w:p w14:paraId="4FB3BAFF" w14:textId="4FC8AA31" w:rsidR="00507D21" w:rsidRPr="001100E5" w:rsidRDefault="00507D21" w:rsidP="00056803">
      <w:pPr>
        <w:widowControl w:val="0"/>
        <w:tabs>
          <w:tab w:val="left" w:pos="426"/>
        </w:tabs>
        <w:spacing w:line="260" w:lineRule="exact"/>
        <w:ind w:left="284"/>
        <w:jc w:val="both"/>
        <w:rPr>
          <w:sz w:val="22"/>
          <w:szCs w:val="22"/>
        </w:rPr>
      </w:pPr>
      <w:r w:rsidRPr="001100E5">
        <w:rPr>
          <w:sz w:val="22"/>
          <w:szCs w:val="22"/>
        </w:rPr>
        <w:t>Výstupem z provedených vzorkování a zkoušení bude zatřídění asfaltové směsi do kvalitativní třídy dle </w:t>
      </w:r>
      <w:proofErr w:type="spellStart"/>
      <w:r w:rsidRPr="001100E5">
        <w:rPr>
          <w:sz w:val="22"/>
          <w:szCs w:val="22"/>
        </w:rPr>
        <w:t>vyhl</w:t>
      </w:r>
      <w:proofErr w:type="spellEnd"/>
      <w:r w:rsidRPr="001100E5">
        <w:rPr>
          <w:sz w:val="22"/>
          <w:szCs w:val="22"/>
        </w:rPr>
        <w:t xml:space="preserve">. č. </w:t>
      </w:r>
      <w:r w:rsidR="00717BA1" w:rsidRPr="001100E5">
        <w:rPr>
          <w:sz w:val="22"/>
          <w:szCs w:val="22"/>
        </w:rPr>
        <w:t>283/2023 Sb</w:t>
      </w:r>
      <w:r w:rsidRPr="001100E5">
        <w:rPr>
          <w:sz w:val="22"/>
          <w:szCs w:val="22"/>
        </w:rPr>
        <w:t>., o kritériích, při jejichž splnění je asfaltová směs vedlejším produktem nebo přestává být odpadem, nebo obdobným právním předpisem účinným v době předání plnění. Výstupy budou předány na základě písemného protokolu.</w:t>
      </w:r>
    </w:p>
    <w:p w14:paraId="3D19AE9D" w14:textId="77777777" w:rsidR="00507D21" w:rsidRPr="00722FD9" w:rsidRDefault="00507D21" w:rsidP="00507D21">
      <w:pPr>
        <w:widowControl w:val="0"/>
        <w:tabs>
          <w:tab w:val="left" w:pos="426"/>
        </w:tabs>
        <w:spacing w:line="260" w:lineRule="exact"/>
        <w:jc w:val="both"/>
        <w:rPr>
          <w:sz w:val="22"/>
          <w:szCs w:val="22"/>
        </w:rPr>
      </w:pPr>
    </w:p>
    <w:p w14:paraId="1D4C9F0B" w14:textId="00FAB8C7" w:rsidR="00507D21"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Originál zprávy a výstupu z</w:t>
      </w:r>
      <w:r w:rsidR="00B05FC2">
        <w:rPr>
          <w:sz w:val="22"/>
          <w:szCs w:val="22"/>
        </w:rPr>
        <w:t xml:space="preserve"> DGN </w:t>
      </w:r>
      <w:r w:rsidR="00B05FC2" w:rsidRPr="0014570C">
        <w:rPr>
          <w:sz w:val="22"/>
          <w:szCs w:val="22"/>
        </w:rPr>
        <w:t>a</w:t>
      </w:r>
      <w:r w:rsidRPr="0014570C">
        <w:rPr>
          <w:sz w:val="22"/>
          <w:szCs w:val="22"/>
        </w:rPr>
        <w:t xml:space="preserve"> PAU</w:t>
      </w:r>
      <w:r w:rsidRPr="00722FD9">
        <w:rPr>
          <w:sz w:val="22"/>
          <w:szCs w:val="22"/>
        </w:rPr>
        <w:t xml:space="preserve"> bude předán objednateli 1x v tištěné podobě, podepsaný oprávněnou osobou, + 1x elektronicky na nosiči USB </w:t>
      </w:r>
      <w:proofErr w:type="spellStart"/>
      <w:r w:rsidRPr="00722FD9">
        <w:rPr>
          <w:sz w:val="22"/>
          <w:szCs w:val="22"/>
        </w:rPr>
        <w:t>flash</w:t>
      </w:r>
      <w:proofErr w:type="spellEnd"/>
      <w:r w:rsidRPr="00722FD9">
        <w:rPr>
          <w:sz w:val="22"/>
          <w:szCs w:val="22"/>
        </w:rPr>
        <w:t xml:space="preserve"> disk.</w:t>
      </w:r>
    </w:p>
    <w:p w14:paraId="1F7E32F4" w14:textId="77777777" w:rsidR="00507D21" w:rsidRPr="00722FD9" w:rsidRDefault="00507D21" w:rsidP="00507D21">
      <w:pPr>
        <w:widowControl w:val="0"/>
        <w:tabs>
          <w:tab w:val="left" w:pos="426"/>
        </w:tabs>
        <w:spacing w:line="260" w:lineRule="exact"/>
        <w:ind w:left="360"/>
        <w:jc w:val="both"/>
        <w:rPr>
          <w:sz w:val="22"/>
          <w:szCs w:val="22"/>
        </w:rPr>
      </w:pPr>
    </w:p>
    <w:p w14:paraId="477578D5" w14:textId="77777777" w:rsidR="00507D21" w:rsidRPr="003C3988" w:rsidRDefault="00507D21" w:rsidP="00507D21">
      <w:pPr>
        <w:widowControl w:val="0"/>
        <w:numPr>
          <w:ilvl w:val="2"/>
          <w:numId w:val="2"/>
        </w:numPr>
        <w:shd w:val="clear" w:color="auto" w:fill="FFFFFF"/>
        <w:tabs>
          <w:tab w:val="left" w:pos="426"/>
        </w:tabs>
        <w:spacing w:line="260" w:lineRule="exact"/>
        <w:ind w:left="360"/>
        <w:jc w:val="both"/>
        <w:rPr>
          <w:sz w:val="22"/>
          <w:szCs w:val="22"/>
          <w:shd w:val="clear" w:color="auto" w:fill="FFFFFF"/>
        </w:rPr>
      </w:pPr>
      <w:r w:rsidRPr="00722FD9">
        <w:rPr>
          <w:sz w:val="22"/>
          <w:szCs w:val="22"/>
        </w:rPr>
        <w:t>Objednatel je povinen poskytnout zhotoviteli potřebnou součinnost.</w:t>
      </w:r>
    </w:p>
    <w:p w14:paraId="00A95415" w14:textId="77777777" w:rsidR="00507D21" w:rsidRPr="00722FD9" w:rsidRDefault="00507D21" w:rsidP="00507D21">
      <w:pPr>
        <w:widowControl w:val="0"/>
        <w:shd w:val="clear" w:color="auto" w:fill="FFFFFF"/>
        <w:tabs>
          <w:tab w:val="left" w:pos="426"/>
        </w:tabs>
        <w:spacing w:line="260" w:lineRule="exact"/>
        <w:jc w:val="both"/>
        <w:rPr>
          <w:sz w:val="22"/>
          <w:szCs w:val="22"/>
          <w:shd w:val="clear" w:color="auto" w:fill="FFFFFF"/>
        </w:rPr>
      </w:pPr>
    </w:p>
    <w:p w14:paraId="7B0B4ECA" w14:textId="5FEB2F59" w:rsidR="00507D21" w:rsidRDefault="00507D21" w:rsidP="00507D2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Termíny plnění: </w:t>
      </w:r>
    </w:p>
    <w:p w14:paraId="7BDA9F2E" w14:textId="1BDA3468" w:rsidR="00507D21" w:rsidRPr="001100E5" w:rsidRDefault="00892979" w:rsidP="00B05FC2">
      <w:pPr>
        <w:widowControl w:val="0"/>
        <w:shd w:val="clear" w:color="auto" w:fill="FFFFFF"/>
        <w:tabs>
          <w:tab w:val="left" w:pos="426"/>
        </w:tabs>
        <w:spacing w:line="260" w:lineRule="exact"/>
        <w:ind w:left="360"/>
        <w:jc w:val="both"/>
        <w:rPr>
          <w:b/>
          <w:sz w:val="22"/>
          <w:szCs w:val="22"/>
        </w:rPr>
      </w:pPr>
      <w:r>
        <w:rPr>
          <w:sz w:val="22"/>
          <w:szCs w:val="22"/>
        </w:rPr>
        <w:tab/>
      </w:r>
      <w:r>
        <w:rPr>
          <w:sz w:val="22"/>
          <w:szCs w:val="22"/>
        </w:rPr>
        <w:tab/>
      </w:r>
      <w:r>
        <w:rPr>
          <w:sz w:val="22"/>
          <w:szCs w:val="22"/>
        </w:rPr>
        <w:tab/>
      </w:r>
      <w:r w:rsidR="00507D21" w:rsidRPr="00722FD9">
        <w:rPr>
          <w:sz w:val="22"/>
          <w:szCs w:val="22"/>
        </w:rPr>
        <w:tab/>
        <w:t>koncept:</w:t>
      </w:r>
      <w:r w:rsidR="00507D21" w:rsidRPr="00722FD9">
        <w:rPr>
          <w:sz w:val="22"/>
          <w:szCs w:val="22"/>
          <w:shd w:val="clear" w:color="auto" w:fill="FFFFFF"/>
        </w:rPr>
        <w:t xml:space="preserve"> do </w:t>
      </w:r>
      <w:r w:rsidR="001100E5" w:rsidRPr="001100E5">
        <w:rPr>
          <w:sz w:val="22"/>
          <w:szCs w:val="22"/>
          <w:shd w:val="clear" w:color="auto" w:fill="FFFFFF"/>
        </w:rPr>
        <w:t>6</w:t>
      </w:r>
      <w:r w:rsidR="004B7619" w:rsidRPr="001100E5">
        <w:rPr>
          <w:sz w:val="22"/>
          <w:szCs w:val="22"/>
          <w:shd w:val="clear" w:color="auto" w:fill="FFFFFF"/>
        </w:rPr>
        <w:t>0</w:t>
      </w:r>
      <w:r w:rsidR="00507D21" w:rsidRPr="001100E5">
        <w:rPr>
          <w:sz w:val="22"/>
          <w:szCs w:val="22"/>
        </w:rPr>
        <w:t xml:space="preserve"> kalendářních dnů od účinnosti smlouvy</w:t>
      </w:r>
    </w:p>
    <w:p w14:paraId="0D19A093" w14:textId="5122B209" w:rsidR="00507D21" w:rsidRDefault="00507D21" w:rsidP="00507D21">
      <w:pPr>
        <w:widowControl w:val="0"/>
        <w:shd w:val="clear" w:color="auto" w:fill="FFFFFF"/>
        <w:tabs>
          <w:tab w:val="left" w:pos="426"/>
        </w:tabs>
        <w:spacing w:line="260" w:lineRule="exact"/>
        <w:ind w:left="360"/>
        <w:jc w:val="both"/>
        <w:rPr>
          <w:sz w:val="22"/>
          <w:szCs w:val="22"/>
        </w:rPr>
      </w:pPr>
      <w:r w:rsidRPr="001100E5">
        <w:rPr>
          <w:b/>
          <w:sz w:val="22"/>
          <w:szCs w:val="22"/>
        </w:rPr>
        <w:tab/>
      </w:r>
      <w:r w:rsidRPr="001100E5">
        <w:rPr>
          <w:b/>
          <w:sz w:val="22"/>
          <w:szCs w:val="22"/>
        </w:rPr>
        <w:tab/>
      </w:r>
      <w:r w:rsidRPr="001100E5">
        <w:rPr>
          <w:b/>
          <w:sz w:val="22"/>
          <w:szCs w:val="22"/>
        </w:rPr>
        <w:tab/>
      </w:r>
      <w:r w:rsidR="00091FCB" w:rsidRPr="001100E5">
        <w:rPr>
          <w:b/>
          <w:sz w:val="22"/>
          <w:szCs w:val="22"/>
        </w:rPr>
        <w:tab/>
      </w:r>
      <w:r w:rsidRPr="001100E5">
        <w:rPr>
          <w:sz w:val="22"/>
          <w:szCs w:val="22"/>
        </w:rPr>
        <w:t xml:space="preserve">čistopis: do </w:t>
      </w:r>
      <w:r w:rsidR="001100E5" w:rsidRPr="001100E5">
        <w:rPr>
          <w:sz w:val="22"/>
          <w:szCs w:val="22"/>
        </w:rPr>
        <w:t>10</w:t>
      </w:r>
      <w:r w:rsidRPr="001100E5">
        <w:rPr>
          <w:sz w:val="22"/>
          <w:szCs w:val="22"/>
        </w:rPr>
        <w:t xml:space="preserve"> kalendářních dnů od odsouhlasení konceptu objednatelem.</w:t>
      </w:r>
    </w:p>
    <w:p w14:paraId="2B31DA6E"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32957C30" w14:textId="77777777" w:rsidR="00507D21" w:rsidRDefault="00507D21" w:rsidP="00507D21">
      <w:pPr>
        <w:widowControl w:val="0"/>
        <w:shd w:val="clear" w:color="auto" w:fill="FFFFFF"/>
        <w:tabs>
          <w:tab w:val="left" w:pos="426"/>
        </w:tabs>
        <w:spacing w:line="260" w:lineRule="exact"/>
        <w:ind w:left="360"/>
        <w:jc w:val="both"/>
        <w:rPr>
          <w:sz w:val="22"/>
          <w:szCs w:val="22"/>
        </w:rPr>
      </w:pPr>
      <w:r w:rsidRPr="00722FD9">
        <w:rPr>
          <w:sz w:val="22"/>
          <w:szCs w:val="22"/>
        </w:rPr>
        <w:t xml:space="preserve">Doby plnění podle tohoto odstavce mohou být prodlouženy formou dodatku k této smlouvě pouze </w:t>
      </w:r>
      <w:r>
        <w:rPr>
          <w:sz w:val="22"/>
          <w:szCs w:val="22"/>
        </w:rPr>
        <w:t>v </w:t>
      </w:r>
      <w:r w:rsidRPr="00722FD9">
        <w:rPr>
          <w:sz w:val="22"/>
          <w:szCs w:val="22"/>
        </w:rPr>
        <w:t>případě vzniku nepředvídatelných a neodvratitelných okolností. Nepředvídatelnou okolností je okolnost, o které zhotovitel nevěděl a nemohl vědět, zejména nevhodné klimatické podmínky, rozsáhlejší objednatelem odsouhlasené vícepráce, skryté překážky v místě odběrů vzorků či měření.</w:t>
      </w:r>
    </w:p>
    <w:p w14:paraId="2BCA0931" w14:textId="77777777" w:rsidR="00507D21" w:rsidRPr="00722FD9" w:rsidRDefault="00507D21" w:rsidP="00507D21">
      <w:pPr>
        <w:widowControl w:val="0"/>
        <w:shd w:val="clear" w:color="auto" w:fill="FFFFFF"/>
        <w:tabs>
          <w:tab w:val="left" w:pos="426"/>
        </w:tabs>
        <w:spacing w:line="260" w:lineRule="exact"/>
        <w:jc w:val="both"/>
        <w:rPr>
          <w:sz w:val="22"/>
          <w:szCs w:val="22"/>
        </w:rPr>
      </w:pPr>
    </w:p>
    <w:p w14:paraId="3C63E7E4" w14:textId="49B52B10" w:rsidR="007647AA" w:rsidRDefault="007647AA" w:rsidP="00507D21">
      <w:pPr>
        <w:widowControl w:val="0"/>
        <w:numPr>
          <w:ilvl w:val="2"/>
          <w:numId w:val="2"/>
        </w:numPr>
        <w:shd w:val="clear" w:color="auto" w:fill="FFFFFF"/>
        <w:tabs>
          <w:tab w:val="left" w:pos="426"/>
        </w:tabs>
        <w:spacing w:line="260" w:lineRule="exact"/>
        <w:ind w:left="360"/>
        <w:jc w:val="both"/>
        <w:rPr>
          <w:sz w:val="22"/>
          <w:szCs w:val="22"/>
        </w:rPr>
      </w:pPr>
      <w:r>
        <w:rPr>
          <w:sz w:val="22"/>
          <w:szCs w:val="22"/>
        </w:rPr>
        <w:t>Místem plnění j</w:t>
      </w:r>
      <w:r w:rsidR="001100E5">
        <w:rPr>
          <w:sz w:val="22"/>
          <w:szCs w:val="22"/>
        </w:rPr>
        <w:t xml:space="preserve">e silnice </w:t>
      </w:r>
      <w:r w:rsidR="00A3155C">
        <w:rPr>
          <w:sz w:val="22"/>
          <w:szCs w:val="22"/>
        </w:rPr>
        <w:t>III/3978</w:t>
      </w:r>
      <w:r>
        <w:rPr>
          <w:sz w:val="22"/>
          <w:szCs w:val="22"/>
        </w:rPr>
        <w:t>.</w:t>
      </w:r>
    </w:p>
    <w:p w14:paraId="00CF68C8" w14:textId="169AB504" w:rsidR="00507D21" w:rsidRPr="007647AA" w:rsidRDefault="00507D21" w:rsidP="00507D2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Místem </w:t>
      </w:r>
      <w:r w:rsidR="007647AA">
        <w:rPr>
          <w:sz w:val="22"/>
          <w:szCs w:val="22"/>
        </w:rPr>
        <w:t xml:space="preserve">předání výstupů je </w:t>
      </w:r>
      <w:r w:rsidRPr="00722FD9">
        <w:rPr>
          <w:sz w:val="22"/>
          <w:szCs w:val="22"/>
        </w:rPr>
        <w:t xml:space="preserve">SÚS JMK, </w:t>
      </w:r>
      <w:bookmarkStart w:id="1" w:name="_Hlk198629630"/>
      <w:r w:rsidRPr="007647AA">
        <w:rPr>
          <w:sz w:val="22"/>
          <w:szCs w:val="22"/>
        </w:rPr>
        <w:t>investiční úsek SÚS JMK</w:t>
      </w:r>
      <w:bookmarkEnd w:id="1"/>
      <w:r w:rsidR="007647AA" w:rsidRPr="007647AA">
        <w:rPr>
          <w:sz w:val="22"/>
          <w:szCs w:val="22"/>
        </w:rPr>
        <w:t xml:space="preserve">, oblast </w:t>
      </w:r>
      <w:r w:rsidR="004B7619">
        <w:rPr>
          <w:sz w:val="22"/>
          <w:szCs w:val="22"/>
        </w:rPr>
        <w:t>Západ</w:t>
      </w:r>
      <w:r w:rsidRPr="007647AA">
        <w:rPr>
          <w:sz w:val="22"/>
          <w:szCs w:val="22"/>
        </w:rPr>
        <w:t>.</w:t>
      </w:r>
    </w:p>
    <w:p w14:paraId="2FF37B2D"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2AC941DF"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lastRenderedPageBreak/>
        <w:t>Odměna a platební podmínky</w:t>
      </w:r>
    </w:p>
    <w:p w14:paraId="05F0C2CC" w14:textId="271AD635"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za </w:t>
      </w:r>
      <w:r w:rsidR="001E02C8">
        <w:rPr>
          <w:sz w:val="22"/>
          <w:szCs w:val="22"/>
        </w:rPr>
        <w:t>DGN</w:t>
      </w:r>
      <w:r w:rsidRPr="00CC7B15">
        <w:rPr>
          <w:sz w:val="22"/>
          <w:szCs w:val="22"/>
        </w:rPr>
        <w:t xml:space="preserve"> </w:t>
      </w:r>
      <w:r w:rsidR="001E02C8" w:rsidRPr="0014570C">
        <w:rPr>
          <w:sz w:val="22"/>
          <w:szCs w:val="22"/>
        </w:rPr>
        <w:t>a PAU</w:t>
      </w:r>
      <w:r w:rsidR="001E02C8">
        <w:rPr>
          <w:sz w:val="22"/>
          <w:szCs w:val="22"/>
        </w:rPr>
        <w:t xml:space="preserve"> </w:t>
      </w:r>
      <w:r w:rsidRPr="00CC7B15">
        <w:rPr>
          <w:sz w:val="22"/>
          <w:szCs w:val="22"/>
        </w:rPr>
        <w:t xml:space="preserve">je specifikována v příloze č. </w:t>
      </w:r>
      <w:r w:rsidR="00B05FC2">
        <w:rPr>
          <w:sz w:val="22"/>
          <w:szCs w:val="22"/>
        </w:rPr>
        <w:t>1</w:t>
      </w:r>
      <w:r w:rsidRPr="00091FCB">
        <w:rPr>
          <w:sz w:val="22"/>
          <w:szCs w:val="22"/>
        </w:rPr>
        <w:t xml:space="preserve"> této smlouvy</w:t>
      </w:r>
      <w:r w:rsidRPr="00CC7B15">
        <w:rPr>
          <w:sz w:val="22"/>
          <w:szCs w:val="22"/>
        </w:rPr>
        <w:t>.</w:t>
      </w:r>
    </w:p>
    <w:p w14:paraId="006DBF7A" w14:textId="77777777" w:rsidR="00507D21" w:rsidRPr="00CC7B15" w:rsidRDefault="00507D21" w:rsidP="00507D21">
      <w:pPr>
        <w:widowControl w:val="0"/>
        <w:tabs>
          <w:tab w:val="left" w:pos="426"/>
        </w:tabs>
        <w:ind w:left="360"/>
        <w:jc w:val="both"/>
        <w:rPr>
          <w:sz w:val="22"/>
          <w:szCs w:val="22"/>
        </w:rPr>
      </w:pPr>
    </w:p>
    <w:p w14:paraId="0D575F5D" w14:textId="77777777"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Odměna zahrnuje veškeré náklady zhotovitele a cenové vlivy v době plnění.</w:t>
      </w:r>
    </w:p>
    <w:p w14:paraId="6BF218CF" w14:textId="77777777" w:rsidR="00507D21" w:rsidRPr="00CC7B15" w:rsidRDefault="00507D21" w:rsidP="00507D21">
      <w:pPr>
        <w:widowControl w:val="0"/>
        <w:tabs>
          <w:tab w:val="left" w:pos="426"/>
        </w:tabs>
        <w:jc w:val="both"/>
        <w:rPr>
          <w:sz w:val="22"/>
          <w:szCs w:val="22"/>
        </w:rPr>
      </w:pPr>
    </w:p>
    <w:p w14:paraId="41AEBCBA" w14:textId="062C94A5"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bude uhrazena </w:t>
      </w:r>
      <w:r w:rsidRPr="00815A99">
        <w:rPr>
          <w:sz w:val="22"/>
          <w:szCs w:val="22"/>
        </w:rPr>
        <w:t xml:space="preserve">na základě </w:t>
      </w:r>
      <w:r w:rsidR="00A3155C">
        <w:rPr>
          <w:sz w:val="22"/>
          <w:szCs w:val="22"/>
        </w:rPr>
        <w:t>jedné faktury</w:t>
      </w:r>
      <w:r w:rsidRPr="00815A99">
        <w:rPr>
          <w:sz w:val="22"/>
          <w:szCs w:val="22"/>
        </w:rPr>
        <w:t>.</w:t>
      </w:r>
      <w:r w:rsidRPr="00CC7B15">
        <w:rPr>
          <w:sz w:val="22"/>
          <w:szCs w:val="22"/>
        </w:rPr>
        <w:t xml:space="preserve"> Faktur</w:t>
      </w:r>
      <w:r w:rsidR="00A3155C">
        <w:rPr>
          <w:sz w:val="22"/>
          <w:szCs w:val="22"/>
        </w:rPr>
        <w:t>a</w:t>
      </w:r>
      <w:r w:rsidRPr="00CC7B15">
        <w:rPr>
          <w:sz w:val="22"/>
          <w:szCs w:val="22"/>
        </w:rPr>
        <w:t xml:space="preserve"> bud</w:t>
      </w:r>
      <w:r w:rsidR="00A3155C">
        <w:rPr>
          <w:sz w:val="22"/>
          <w:szCs w:val="22"/>
        </w:rPr>
        <w:t>e</w:t>
      </w:r>
      <w:r w:rsidRPr="00CC7B15">
        <w:rPr>
          <w:sz w:val="22"/>
          <w:szCs w:val="22"/>
        </w:rPr>
        <w:t xml:space="preserve"> vystaven</w:t>
      </w:r>
      <w:r w:rsidR="00A3155C">
        <w:rPr>
          <w:sz w:val="22"/>
          <w:szCs w:val="22"/>
        </w:rPr>
        <w:t>a</w:t>
      </w:r>
      <w:r w:rsidRPr="00CC7B15">
        <w:rPr>
          <w:sz w:val="22"/>
          <w:szCs w:val="22"/>
        </w:rPr>
        <w:t xml:space="preserve"> zhotovitelem po odevzdání originálu zprávy a výstupu </w:t>
      </w:r>
      <w:r w:rsidR="00091FCB">
        <w:rPr>
          <w:sz w:val="22"/>
          <w:szCs w:val="22"/>
        </w:rPr>
        <w:t xml:space="preserve">DGN </w:t>
      </w:r>
      <w:r w:rsidR="00091FCB" w:rsidRPr="0014570C">
        <w:rPr>
          <w:sz w:val="22"/>
          <w:szCs w:val="22"/>
        </w:rPr>
        <w:t xml:space="preserve">nebo </w:t>
      </w:r>
      <w:r w:rsidRPr="0014570C">
        <w:rPr>
          <w:sz w:val="22"/>
          <w:szCs w:val="22"/>
        </w:rPr>
        <w:t>PAU</w:t>
      </w:r>
      <w:r w:rsidRPr="00CC7B15">
        <w:rPr>
          <w:sz w:val="22"/>
          <w:szCs w:val="22"/>
        </w:rPr>
        <w:t>. Celková částka dokladu zůstane bez zaokrouhlení.</w:t>
      </w:r>
    </w:p>
    <w:p w14:paraId="678B0B67" w14:textId="77777777" w:rsidR="00507D21" w:rsidRPr="00722FD9" w:rsidRDefault="00507D21" w:rsidP="00507D21">
      <w:pPr>
        <w:widowControl w:val="0"/>
        <w:tabs>
          <w:tab w:val="left" w:pos="426"/>
        </w:tabs>
        <w:jc w:val="both"/>
        <w:rPr>
          <w:sz w:val="22"/>
          <w:szCs w:val="22"/>
        </w:rPr>
      </w:pPr>
    </w:p>
    <w:p w14:paraId="5C41547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Přílohou faktury bude kopie předávacího protokolu.</w:t>
      </w:r>
    </w:p>
    <w:p w14:paraId="51526891" w14:textId="77777777" w:rsidR="00507D21" w:rsidRPr="00722FD9" w:rsidRDefault="00507D21" w:rsidP="00507D21">
      <w:pPr>
        <w:widowControl w:val="0"/>
        <w:tabs>
          <w:tab w:val="left" w:pos="426"/>
        </w:tabs>
        <w:jc w:val="both"/>
        <w:rPr>
          <w:sz w:val="22"/>
          <w:szCs w:val="22"/>
        </w:rPr>
      </w:pPr>
    </w:p>
    <w:p w14:paraId="61826EDF"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bude mít náležitosti daňového dokladu, lhůta splatnosti faktury bude 30 dní od doručení objednateli. Zhotovitel je povinen vystavit fakturu na sídlo objednatele a doručit elektronicky na adresu faktury@susjmk.cz.</w:t>
      </w:r>
    </w:p>
    <w:p w14:paraId="63E445F0" w14:textId="77777777" w:rsidR="00507D21" w:rsidRPr="00722FD9" w:rsidRDefault="00507D21" w:rsidP="00507D21">
      <w:pPr>
        <w:widowControl w:val="0"/>
        <w:tabs>
          <w:tab w:val="left" w:pos="426"/>
        </w:tabs>
        <w:ind w:left="360"/>
        <w:jc w:val="both"/>
        <w:rPr>
          <w:sz w:val="22"/>
          <w:szCs w:val="22"/>
        </w:rPr>
      </w:pPr>
    </w:p>
    <w:p w14:paraId="475BFBB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Objednatel je do data splatnosti oprávněn vrátit fakturu vykazující vady. Zhotovitel je povinen na adresu dle odst. 5. tohoto článku předložit fakturu novou či opravenou s novou lhůtou splatnosti.</w:t>
      </w:r>
    </w:p>
    <w:p w14:paraId="2ED4EBDB" w14:textId="77777777" w:rsidR="00507D21" w:rsidRPr="00722FD9" w:rsidRDefault="00507D21" w:rsidP="00507D21">
      <w:pPr>
        <w:widowControl w:val="0"/>
        <w:tabs>
          <w:tab w:val="left" w:pos="426"/>
        </w:tabs>
        <w:jc w:val="both"/>
        <w:rPr>
          <w:sz w:val="22"/>
          <w:szCs w:val="22"/>
        </w:rPr>
      </w:pPr>
    </w:p>
    <w:p w14:paraId="39690FDE"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Zálohové platby se nesjednávají</w:t>
      </w:r>
      <w:r>
        <w:rPr>
          <w:sz w:val="22"/>
          <w:szCs w:val="22"/>
        </w:rPr>
        <w:t>.</w:t>
      </w:r>
    </w:p>
    <w:p w14:paraId="0E92934A" w14:textId="77777777" w:rsidR="00507D21" w:rsidRPr="00722FD9" w:rsidRDefault="00507D21" w:rsidP="00507D21">
      <w:pPr>
        <w:widowControl w:val="0"/>
        <w:tabs>
          <w:tab w:val="left" w:pos="426"/>
        </w:tabs>
        <w:jc w:val="both"/>
        <w:rPr>
          <w:sz w:val="22"/>
          <w:szCs w:val="22"/>
        </w:rPr>
      </w:pPr>
    </w:p>
    <w:p w14:paraId="282936F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je uhrazena dnem odepsání příslušné částky z účtu objednatele.</w:t>
      </w:r>
    </w:p>
    <w:p w14:paraId="502EFE65" w14:textId="77777777" w:rsidR="00507D21" w:rsidRPr="00722FD9" w:rsidRDefault="00507D21" w:rsidP="00507D21">
      <w:pPr>
        <w:widowControl w:val="0"/>
        <w:tabs>
          <w:tab w:val="left" w:pos="426"/>
        </w:tabs>
        <w:jc w:val="both"/>
        <w:rPr>
          <w:sz w:val="22"/>
          <w:szCs w:val="22"/>
        </w:rPr>
      </w:pPr>
    </w:p>
    <w:p w14:paraId="35E23FE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43BA919B" w14:textId="77777777" w:rsidR="00507D21" w:rsidRDefault="00507D21" w:rsidP="00507D21">
      <w:pPr>
        <w:widowControl w:val="0"/>
        <w:tabs>
          <w:tab w:val="left" w:pos="426"/>
        </w:tabs>
        <w:jc w:val="both"/>
        <w:rPr>
          <w:sz w:val="22"/>
          <w:szCs w:val="22"/>
        </w:rPr>
      </w:pPr>
    </w:p>
    <w:p w14:paraId="6770B77B" w14:textId="77777777" w:rsidR="00507D21" w:rsidRPr="00722FD9" w:rsidRDefault="00507D21" w:rsidP="00507D21">
      <w:pPr>
        <w:numPr>
          <w:ilvl w:val="0"/>
          <w:numId w:val="2"/>
        </w:numPr>
        <w:tabs>
          <w:tab w:val="left" w:pos="540"/>
        </w:tabs>
        <w:spacing w:before="240" w:after="240"/>
        <w:rPr>
          <w:b/>
          <w:smallCaps/>
          <w:sz w:val="22"/>
          <w:szCs w:val="22"/>
        </w:rPr>
      </w:pPr>
      <w:r w:rsidRPr="00722FD9">
        <w:rPr>
          <w:b/>
          <w:smallCaps/>
          <w:sz w:val="22"/>
          <w:szCs w:val="22"/>
        </w:rPr>
        <w:t>Další práva a povinnosti stran</w:t>
      </w:r>
    </w:p>
    <w:p w14:paraId="6A3BD12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je povinen naplňovat tuto smlouvu v souladu s objednatelovými zájmy. Zhotovitel se zavazuje uskutečnit činnost dle této smlouvy svědomitě s odbornou a potřebnou péčí.</w:t>
      </w:r>
    </w:p>
    <w:p w14:paraId="13D3E5D1" w14:textId="77777777" w:rsidR="00507D21" w:rsidRPr="00722FD9" w:rsidRDefault="00507D21" w:rsidP="00507D21">
      <w:pPr>
        <w:widowControl w:val="0"/>
        <w:tabs>
          <w:tab w:val="left" w:pos="426"/>
        </w:tabs>
        <w:ind w:left="360"/>
        <w:jc w:val="both"/>
        <w:rPr>
          <w:sz w:val="22"/>
          <w:szCs w:val="22"/>
        </w:rPr>
      </w:pPr>
    </w:p>
    <w:p w14:paraId="4324473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Zhotovitele prohlašuje, že má uzavřenou nebo se zavazuje po podpisu této smlouvy uzavřít pojistnou smlouvu na pojištění odpovědnosti za škody způsobené při výkonu činnosti dle této smlouvy. </w:t>
      </w:r>
    </w:p>
    <w:p w14:paraId="61CBC21E" w14:textId="77777777" w:rsidR="00507D21" w:rsidRPr="00722FD9" w:rsidRDefault="00507D21" w:rsidP="00507D21">
      <w:pPr>
        <w:widowControl w:val="0"/>
        <w:tabs>
          <w:tab w:val="left" w:pos="426"/>
        </w:tabs>
        <w:jc w:val="both"/>
        <w:rPr>
          <w:sz w:val="22"/>
          <w:szCs w:val="22"/>
        </w:rPr>
      </w:pPr>
    </w:p>
    <w:p w14:paraId="60E2F64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Zhotoviteli vznikají povinnosti z vad, které má plnění v okamžiku protokolárního předání výstupů dle čl. II. odst. 3. a odst. 4. této smlouvy.</w:t>
      </w:r>
    </w:p>
    <w:p w14:paraId="7E0DF107" w14:textId="77777777" w:rsidR="00507D21" w:rsidRPr="00722FD9" w:rsidRDefault="00507D21" w:rsidP="00507D21">
      <w:pPr>
        <w:widowControl w:val="0"/>
        <w:tabs>
          <w:tab w:val="left" w:pos="426"/>
        </w:tabs>
        <w:ind w:left="360"/>
        <w:jc w:val="both"/>
        <w:rPr>
          <w:sz w:val="22"/>
          <w:szCs w:val="22"/>
        </w:rPr>
      </w:pPr>
    </w:p>
    <w:p w14:paraId="77E49C71" w14:textId="77777777" w:rsidR="00507D21" w:rsidRDefault="00507D21" w:rsidP="00507D21">
      <w:pPr>
        <w:widowControl w:val="0"/>
        <w:numPr>
          <w:ilvl w:val="2"/>
          <w:numId w:val="2"/>
        </w:numPr>
        <w:tabs>
          <w:tab w:val="left" w:pos="426"/>
        </w:tabs>
        <w:ind w:left="360"/>
        <w:jc w:val="both"/>
        <w:rPr>
          <w:sz w:val="22"/>
          <w:szCs w:val="22"/>
        </w:rPr>
      </w:pPr>
      <w:r w:rsidRPr="00C71DE9">
        <w:rPr>
          <w:sz w:val="22"/>
          <w:szCs w:val="22"/>
        </w:rPr>
        <w:t xml:space="preserve">Zhotovitel prohlašuje, že </w:t>
      </w:r>
      <w:r w:rsidRPr="00722FD9">
        <w:rPr>
          <w:sz w:val="22"/>
          <w:szCs w:val="22"/>
        </w:rPr>
        <w:t>si je vědom povinnosti, že se nebude</w:t>
      </w:r>
      <w:r w:rsidRPr="00C71DE9">
        <w:rPr>
          <w:sz w:val="22"/>
          <w:szCs w:val="22"/>
        </w:rPr>
        <w:t xml:space="preserve"> na </w:t>
      </w:r>
      <w:r w:rsidRPr="00722FD9">
        <w:rPr>
          <w:sz w:val="22"/>
          <w:szCs w:val="22"/>
        </w:rPr>
        <w:t>plnění z této smlouvy podílet žádný poddodavatel podílející se na plnění z této smlouvy z více než 10</w:t>
      </w:r>
      <w:r>
        <w:rPr>
          <w:sz w:val="22"/>
          <w:szCs w:val="22"/>
        </w:rPr>
        <w:t xml:space="preserve"> </w:t>
      </w:r>
      <w:r w:rsidRPr="00722FD9">
        <w:rPr>
          <w:sz w:val="22"/>
          <w:szCs w:val="22"/>
        </w:rPr>
        <w:t>% hodnoty plnění, který by byl osobou uvedenou v čl. 5k</w:t>
      </w:r>
      <w:r w:rsidRPr="00C71DE9">
        <w:rPr>
          <w:sz w:val="22"/>
          <w:szCs w:val="22"/>
        </w:rPr>
        <w:t xml:space="preserve"> nařízení Rady (EU) č. </w:t>
      </w:r>
      <w:r w:rsidRPr="00722FD9">
        <w:rPr>
          <w:sz w:val="22"/>
          <w:szCs w:val="22"/>
        </w:rPr>
        <w:t>833</w:t>
      </w:r>
      <w:r w:rsidRPr="00C71DE9">
        <w:rPr>
          <w:sz w:val="22"/>
          <w:szCs w:val="22"/>
        </w:rPr>
        <w:t>/2014</w:t>
      </w:r>
      <w:r w:rsidRPr="00722FD9">
        <w:rPr>
          <w:sz w:val="22"/>
          <w:szCs w:val="22"/>
        </w:rPr>
        <w:t xml:space="preserve"> ze dne 31. června 2014. o omezujících opatřeních vzhledem k činnostem Ruska destabilizujícím situaci na Ukrajině,</w:t>
      </w:r>
      <w:r>
        <w:rPr>
          <w:sz w:val="22"/>
          <w:szCs w:val="22"/>
        </w:rPr>
        <w:t xml:space="preserve"> ve znění</w:t>
      </w:r>
      <w:r w:rsidRPr="00C71DE9">
        <w:rPr>
          <w:sz w:val="22"/>
          <w:szCs w:val="22"/>
        </w:rPr>
        <w:t xml:space="preserve"> nařízení Rady (EU) č.</w:t>
      </w:r>
      <w:r>
        <w:rPr>
          <w:sz w:val="22"/>
          <w:szCs w:val="22"/>
        </w:rPr>
        <w:t> </w:t>
      </w:r>
      <w:r w:rsidRPr="00722FD9">
        <w:rPr>
          <w:sz w:val="22"/>
          <w:szCs w:val="22"/>
        </w:rPr>
        <w:t>2022/57</w:t>
      </w:r>
      <w:r>
        <w:rPr>
          <w:sz w:val="22"/>
          <w:szCs w:val="22"/>
        </w:rPr>
        <w:t>6</w:t>
      </w:r>
      <w:r w:rsidRPr="00722FD9">
        <w:rPr>
          <w:sz w:val="22"/>
          <w:szCs w:val="22"/>
        </w:rPr>
        <w:t xml:space="preserve"> ze dne 4. dubna 2022</w:t>
      </w:r>
      <w:r>
        <w:rPr>
          <w:sz w:val="22"/>
          <w:szCs w:val="22"/>
        </w:rPr>
        <w:t>.</w:t>
      </w:r>
    </w:p>
    <w:p w14:paraId="1852817B" w14:textId="77777777" w:rsidR="00507D21" w:rsidRPr="00722FD9" w:rsidRDefault="00507D21" w:rsidP="00507D21">
      <w:pPr>
        <w:widowControl w:val="0"/>
        <w:tabs>
          <w:tab w:val="left" w:pos="426"/>
        </w:tabs>
        <w:ind w:left="1980"/>
        <w:jc w:val="both"/>
        <w:rPr>
          <w:sz w:val="22"/>
          <w:szCs w:val="22"/>
        </w:rPr>
      </w:pPr>
    </w:p>
    <w:p w14:paraId="303E0AD9"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Závazky z vad a Zajištění závazků</w:t>
      </w:r>
    </w:p>
    <w:p w14:paraId="57330564"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je oprávněn uplatňovat smluvní pokutu:</w:t>
      </w:r>
    </w:p>
    <w:p w14:paraId="5B62B002" w14:textId="77777777" w:rsidR="00507D21" w:rsidRPr="00722FD9" w:rsidRDefault="00507D21" w:rsidP="00507D21">
      <w:pPr>
        <w:numPr>
          <w:ilvl w:val="1"/>
          <w:numId w:val="1"/>
        </w:numPr>
        <w:tabs>
          <w:tab w:val="left" w:pos="720"/>
        </w:tabs>
        <w:ind w:left="714" w:hanging="357"/>
        <w:jc w:val="both"/>
        <w:rPr>
          <w:sz w:val="22"/>
          <w:szCs w:val="22"/>
        </w:rPr>
      </w:pPr>
      <w:r w:rsidRPr="00722FD9">
        <w:rPr>
          <w:sz w:val="22"/>
          <w:szCs w:val="22"/>
        </w:rPr>
        <w:t>v případě prodlení s plněním ve výši 0,1</w:t>
      </w:r>
      <w:r>
        <w:rPr>
          <w:sz w:val="22"/>
          <w:szCs w:val="22"/>
        </w:rPr>
        <w:t xml:space="preserve"> </w:t>
      </w:r>
      <w:r w:rsidRPr="00722FD9">
        <w:rPr>
          <w:sz w:val="22"/>
          <w:szCs w:val="22"/>
        </w:rPr>
        <w:t>% z celkové odměny (bez DPH) za každý den prodlení;</w:t>
      </w:r>
    </w:p>
    <w:p w14:paraId="74071F08" w14:textId="0E69B968" w:rsidR="00507D21" w:rsidRDefault="00507D21" w:rsidP="00507D21">
      <w:pPr>
        <w:numPr>
          <w:ilvl w:val="1"/>
          <w:numId w:val="1"/>
        </w:numPr>
        <w:tabs>
          <w:tab w:val="left" w:pos="720"/>
        </w:tabs>
        <w:ind w:left="714" w:hanging="357"/>
        <w:jc w:val="both"/>
        <w:rPr>
          <w:sz w:val="22"/>
          <w:szCs w:val="22"/>
        </w:rPr>
      </w:pPr>
      <w:r w:rsidRPr="00722FD9">
        <w:rPr>
          <w:sz w:val="22"/>
          <w:szCs w:val="22"/>
        </w:rPr>
        <w:t>až do výše 5.000,- Kč za každé porušení povinností vyplývajících z ustanovení v čl. II. odst. 2.</w:t>
      </w:r>
      <w:r>
        <w:rPr>
          <w:sz w:val="22"/>
          <w:szCs w:val="22"/>
        </w:rPr>
        <w:t xml:space="preserve"> a </w:t>
      </w:r>
      <w:r w:rsidR="005A4860">
        <w:rPr>
          <w:sz w:val="22"/>
          <w:szCs w:val="22"/>
        </w:rPr>
        <w:t xml:space="preserve">čl. IV. </w:t>
      </w:r>
      <w:r w:rsidR="00282D39">
        <w:rPr>
          <w:sz w:val="22"/>
          <w:szCs w:val="22"/>
        </w:rPr>
        <w:t>t</w:t>
      </w:r>
      <w:r w:rsidRPr="00722FD9">
        <w:rPr>
          <w:sz w:val="22"/>
          <w:szCs w:val="22"/>
        </w:rPr>
        <w:t>éto smlouvy.</w:t>
      </w:r>
    </w:p>
    <w:p w14:paraId="503E5BBC" w14:textId="77777777" w:rsidR="00507D21" w:rsidRPr="00722FD9" w:rsidRDefault="00507D21" w:rsidP="00507D21">
      <w:pPr>
        <w:ind w:left="714"/>
        <w:jc w:val="both"/>
        <w:rPr>
          <w:sz w:val="22"/>
          <w:szCs w:val="22"/>
        </w:rPr>
      </w:pPr>
    </w:p>
    <w:p w14:paraId="03520F72"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může uplatnit úrok z prodlení ve výši 0,05 % z dlužné částky denně v případě prodlení s úhradou faktur.</w:t>
      </w:r>
    </w:p>
    <w:p w14:paraId="7E273B36" w14:textId="77777777" w:rsidR="00507D21" w:rsidRPr="00722FD9" w:rsidRDefault="00507D21" w:rsidP="00507D21">
      <w:pPr>
        <w:widowControl w:val="0"/>
        <w:tabs>
          <w:tab w:val="left" w:pos="426"/>
        </w:tabs>
        <w:ind w:left="360"/>
        <w:jc w:val="both"/>
        <w:rPr>
          <w:sz w:val="22"/>
          <w:szCs w:val="22"/>
        </w:rPr>
      </w:pPr>
    </w:p>
    <w:p w14:paraId="42178CA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Smluvní pokuty jsou splatné na základě písemné výzvy případně faktury se splatností 14 dnů.</w:t>
      </w:r>
    </w:p>
    <w:p w14:paraId="1C7C44E1" w14:textId="77777777" w:rsidR="00507D21" w:rsidRPr="00722FD9" w:rsidRDefault="00507D21" w:rsidP="00507D21">
      <w:pPr>
        <w:widowControl w:val="0"/>
        <w:tabs>
          <w:tab w:val="left" w:pos="426"/>
        </w:tabs>
        <w:jc w:val="both"/>
        <w:rPr>
          <w:sz w:val="22"/>
          <w:szCs w:val="22"/>
        </w:rPr>
      </w:pPr>
    </w:p>
    <w:p w14:paraId="666B2D86"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Případný nárok na náhradu škody není zaplacením smluvní pokuty dotčen.</w:t>
      </w:r>
    </w:p>
    <w:p w14:paraId="38BE59F4" w14:textId="77777777" w:rsidR="00507D21" w:rsidRPr="00722FD9" w:rsidRDefault="00507D21" w:rsidP="00507D21">
      <w:pPr>
        <w:widowControl w:val="0"/>
        <w:tabs>
          <w:tab w:val="left" w:pos="426"/>
        </w:tabs>
        <w:jc w:val="both"/>
        <w:rPr>
          <w:sz w:val="22"/>
          <w:szCs w:val="22"/>
        </w:rPr>
      </w:pPr>
    </w:p>
    <w:p w14:paraId="798DAB2C"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na možnosti započítat jakékoliv vzájemné pohledávky, tedy i smluvní pokuty a náhradu prokázané škody. K zápočtu dojde snížením výplaty vyfakturované částky o případnou smluvní pokutu či prokázanou náhradu škody.</w:t>
      </w:r>
    </w:p>
    <w:p w14:paraId="4AECA667"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Trvání a ukončení smluvního vztahu</w:t>
      </w:r>
    </w:p>
    <w:p w14:paraId="73B89B2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K ukončení právního vztahu, založeného touto smlouvou, může během jeho trvání dojít kdykoli na základě písemné dohody obou smluvních stran.</w:t>
      </w:r>
    </w:p>
    <w:p w14:paraId="0C2509ED" w14:textId="77777777" w:rsidR="00507D21" w:rsidRPr="00722FD9" w:rsidRDefault="00507D21" w:rsidP="00507D21">
      <w:pPr>
        <w:widowControl w:val="0"/>
        <w:tabs>
          <w:tab w:val="left" w:pos="426"/>
        </w:tabs>
        <w:ind w:left="360"/>
        <w:jc w:val="both"/>
        <w:rPr>
          <w:sz w:val="22"/>
          <w:szCs w:val="22"/>
        </w:rPr>
      </w:pPr>
    </w:p>
    <w:p w14:paraId="03FA8C2A"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může od smlouvy odstoupit v následujících případech:</w:t>
      </w:r>
    </w:p>
    <w:p w14:paraId="3DDFCA2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zhotovitel není pojištěn v souladu s touto smlouvou;</w:t>
      </w:r>
    </w:p>
    <w:p w14:paraId="4D5BEC8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zahájení insolvenčního řízení, ve kterém je zhotovitel v postavení dlužníka;</w:t>
      </w:r>
    </w:p>
    <w:p w14:paraId="5A8EACA5"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je-li zjištěno, že v nabídce zhotovitele k související veřejné zakázce byly uvedeny nepravdivé údaje;</w:t>
      </w:r>
    </w:p>
    <w:p w14:paraId="2E822476"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 důvodů uvedených v</w:t>
      </w:r>
      <w:r>
        <w:rPr>
          <w:sz w:val="22"/>
          <w:szCs w:val="22"/>
        </w:rPr>
        <w:t xml:space="preserve"> </w:t>
      </w:r>
      <w:r w:rsidRPr="00722FD9">
        <w:rPr>
          <w:sz w:val="22"/>
          <w:szCs w:val="22"/>
        </w:rPr>
        <w:t>§ 223 zákona č. 134/2016 Sb., o zadávání veřejných zakázek;</w:t>
      </w:r>
    </w:p>
    <w:p w14:paraId="51BD99A2"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porušení povinnosti stanovené čl. IV</w:t>
      </w:r>
      <w:r>
        <w:rPr>
          <w:sz w:val="22"/>
          <w:szCs w:val="22"/>
        </w:rPr>
        <w:t>.</w:t>
      </w:r>
      <w:r w:rsidRPr="00722FD9">
        <w:rPr>
          <w:sz w:val="22"/>
          <w:szCs w:val="22"/>
        </w:rPr>
        <w:t> odst. 4</w:t>
      </w:r>
      <w:r>
        <w:rPr>
          <w:sz w:val="22"/>
          <w:szCs w:val="22"/>
        </w:rPr>
        <w:t>.</w:t>
      </w:r>
      <w:r w:rsidRPr="00722FD9">
        <w:rPr>
          <w:sz w:val="22"/>
          <w:szCs w:val="22"/>
        </w:rPr>
        <w:t xml:space="preserve">  této smlouvy;</w:t>
      </w:r>
    </w:p>
    <w:p w14:paraId="71BBC2BA" w14:textId="77777777" w:rsidR="00507D21" w:rsidRDefault="00507D21" w:rsidP="00507D21">
      <w:pPr>
        <w:widowControl w:val="0"/>
        <w:numPr>
          <w:ilvl w:val="1"/>
          <w:numId w:val="3"/>
        </w:numPr>
        <w:ind w:left="709" w:hanging="283"/>
        <w:jc w:val="both"/>
        <w:rPr>
          <w:sz w:val="22"/>
          <w:szCs w:val="22"/>
        </w:rPr>
      </w:pPr>
      <w:r w:rsidRPr="00722FD9">
        <w:rPr>
          <w:sz w:val="22"/>
          <w:szCs w:val="22"/>
        </w:rPr>
        <w:t>zhotovitel je v prodlení s plněním svých závazků o více než 10 kalendářních dnů.</w:t>
      </w:r>
    </w:p>
    <w:p w14:paraId="4B2A4278" w14:textId="77777777" w:rsidR="00507D21" w:rsidRPr="00722FD9" w:rsidRDefault="00507D21" w:rsidP="00507D21">
      <w:pPr>
        <w:widowControl w:val="0"/>
        <w:ind w:left="709"/>
        <w:jc w:val="both"/>
        <w:rPr>
          <w:sz w:val="22"/>
          <w:szCs w:val="22"/>
        </w:rPr>
      </w:pPr>
    </w:p>
    <w:p w14:paraId="2F44DAD3"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 může od smlouvy odstoupit v následujících případech: </w:t>
      </w:r>
    </w:p>
    <w:p w14:paraId="7F8B9356" w14:textId="77777777" w:rsidR="00507D21" w:rsidRPr="00722FD9" w:rsidRDefault="00507D21" w:rsidP="00507D21">
      <w:pPr>
        <w:widowControl w:val="0"/>
        <w:numPr>
          <w:ilvl w:val="1"/>
          <w:numId w:val="6"/>
        </w:numPr>
        <w:ind w:left="709" w:hanging="283"/>
        <w:jc w:val="both"/>
        <w:rPr>
          <w:sz w:val="22"/>
          <w:szCs w:val="22"/>
        </w:rPr>
      </w:pPr>
      <w:r w:rsidRPr="00722FD9">
        <w:rPr>
          <w:sz w:val="22"/>
          <w:szCs w:val="22"/>
        </w:rPr>
        <w:t>zahájení insolvenčního řízení, ve kterém je objednatel v postavení dlužníka;</w:t>
      </w:r>
    </w:p>
    <w:p w14:paraId="28A03D69" w14:textId="77777777" w:rsidR="00507D21" w:rsidRDefault="00507D21" w:rsidP="00507D21">
      <w:pPr>
        <w:widowControl w:val="0"/>
        <w:numPr>
          <w:ilvl w:val="1"/>
          <w:numId w:val="6"/>
        </w:numPr>
        <w:ind w:left="709" w:hanging="283"/>
        <w:jc w:val="both"/>
        <w:rPr>
          <w:sz w:val="22"/>
          <w:szCs w:val="22"/>
        </w:rPr>
      </w:pPr>
      <w:r w:rsidRPr="00722FD9">
        <w:rPr>
          <w:sz w:val="22"/>
          <w:szCs w:val="22"/>
        </w:rPr>
        <w:t>prodlení objednatele s úhradou faktur o více než 60 dnů.</w:t>
      </w:r>
    </w:p>
    <w:p w14:paraId="26609FAA" w14:textId="77777777" w:rsidR="00507D21" w:rsidRPr="00722FD9" w:rsidRDefault="00507D21" w:rsidP="00507D21">
      <w:pPr>
        <w:widowControl w:val="0"/>
        <w:ind w:left="709"/>
        <w:jc w:val="both"/>
        <w:rPr>
          <w:sz w:val="22"/>
          <w:szCs w:val="22"/>
        </w:rPr>
      </w:pPr>
    </w:p>
    <w:p w14:paraId="21CC3C31" w14:textId="77777777" w:rsidR="00FD4915" w:rsidRDefault="00507D21" w:rsidP="0006642A">
      <w:pPr>
        <w:widowControl w:val="0"/>
        <w:tabs>
          <w:tab w:val="left" w:pos="426"/>
        </w:tabs>
        <w:ind w:left="360"/>
        <w:jc w:val="both"/>
        <w:rPr>
          <w:sz w:val="22"/>
          <w:szCs w:val="22"/>
        </w:rPr>
      </w:pPr>
      <w:r w:rsidRPr="00722FD9">
        <w:rPr>
          <w:sz w:val="22"/>
          <w:szCs w:val="22"/>
        </w:rPr>
        <w:t>Odstoupení od smlouvy se stane účinným, jakmile bude písemný projev o něm doručen druhé smluvní straně.  Smluvní strany se dohodly na formě elektronické zaslané datovou schránkou, tištěné prostřednictvím osobního předání proti podpisu, nebo doporučeného dopisu.</w:t>
      </w:r>
    </w:p>
    <w:p w14:paraId="10EE0BC7" w14:textId="7831991F" w:rsidR="00B05FC2" w:rsidRPr="0006642A" w:rsidRDefault="00B05FC2" w:rsidP="0006642A">
      <w:pPr>
        <w:widowControl w:val="0"/>
        <w:tabs>
          <w:tab w:val="left" w:pos="426"/>
        </w:tabs>
        <w:ind w:left="360"/>
        <w:jc w:val="both"/>
        <w:rPr>
          <w:sz w:val="22"/>
          <w:szCs w:val="22"/>
        </w:rPr>
      </w:pPr>
      <w:r w:rsidRPr="0006642A">
        <w:rPr>
          <w:sz w:val="22"/>
          <w:szCs w:val="22"/>
        </w:rPr>
        <w:t xml:space="preserve">Odstoupením od smlouvy nejsou dotčena ustanovení týkající se smluvních pokut, úroků z prodlení, náhrad škod, ochrany osobních údajů fyzických osob a ustanovení týkající se těch práv a povinností, </w:t>
      </w:r>
      <w:r w:rsidRPr="0006642A">
        <w:rPr>
          <w:sz w:val="22"/>
          <w:szCs w:val="22"/>
        </w:rPr>
        <w:br/>
        <w:t>z jejichž povahy vyplývá, že mají trvat i po odstoupení.</w:t>
      </w:r>
    </w:p>
    <w:p w14:paraId="025EE1C5" w14:textId="77777777" w:rsidR="00507D21" w:rsidRPr="00722FD9" w:rsidRDefault="00507D21" w:rsidP="00507D21">
      <w:pPr>
        <w:widowControl w:val="0"/>
        <w:tabs>
          <w:tab w:val="left" w:pos="426"/>
        </w:tabs>
        <w:ind w:left="360"/>
        <w:jc w:val="both"/>
        <w:rPr>
          <w:sz w:val="22"/>
          <w:szCs w:val="22"/>
        </w:rPr>
      </w:pPr>
    </w:p>
    <w:p w14:paraId="0D07F632"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Závěrečná ustanovení</w:t>
      </w:r>
    </w:p>
    <w:p w14:paraId="057C956A" w14:textId="77777777" w:rsidR="00CC7B15" w:rsidRPr="007647AA" w:rsidRDefault="00CC7B15" w:rsidP="00CC7B15">
      <w:pPr>
        <w:widowControl w:val="0"/>
        <w:numPr>
          <w:ilvl w:val="2"/>
          <w:numId w:val="2"/>
        </w:numPr>
        <w:tabs>
          <w:tab w:val="left" w:pos="426"/>
        </w:tabs>
        <w:ind w:left="360"/>
        <w:jc w:val="both"/>
        <w:rPr>
          <w:sz w:val="22"/>
          <w:szCs w:val="22"/>
        </w:rPr>
      </w:pPr>
      <w:r w:rsidRPr="00282D39">
        <w:rPr>
          <w:color w:val="000000"/>
          <w:sz w:val="21"/>
          <w:szCs w:val="21"/>
          <w:highlight w:val="yellow"/>
        </w:rPr>
        <w:t>Tato smlouva je vyhotovena ve 2 vyhotoveních, přičemž každá ze smluvních stran obdrží 1. / Tato smlouva je uzavřena elektronicky</w:t>
      </w:r>
      <w:r w:rsidRPr="007647AA">
        <w:rPr>
          <w:color w:val="000000"/>
          <w:sz w:val="21"/>
          <w:szCs w:val="21"/>
        </w:rPr>
        <w:t>.</w:t>
      </w:r>
    </w:p>
    <w:p w14:paraId="177CC54A" w14:textId="77777777" w:rsidR="00507D21" w:rsidRPr="00722FD9" w:rsidRDefault="00507D21" w:rsidP="00507D21">
      <w:pPr>
        <w:widowControl w:val="0"/>
        <w:tabs>
          <w:tab w:val="left" w:pos="426"/>
        </w:tabs>
        <w:ind w:left="360"/>
        <w:jc w:val="both"/>
        <w:rPr>
          <w:sz w:val="22"/>
          <w:szCs w:val="22"/>
        </w:rPr>
      </w:pPr>
    </w:p>
    <w:p w14:paraId="28A95E8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w:t>
      </w:r>
    </w:p>
    <w:p w14:paraId="049C78A0" w14:textId="77777777" w:rsidR="00507D21" w:rsidRPr="00722FD9" w:rsidRDefault="00507D21" w:rsidP="00507D21">
      <w:pPr>
        <w:widowControl w:val="0"/>
        <w:tabs>
          <w:tab w:val="left" w:pos="426"/>
        </w:tabs>
        <w:ind w:left="360"/>
        <w:jc w:val="both"/>
        <w:rPr>
          <w:sz w:val="22"/>
          <w:szCs w:val="22"/>
        </w:rPr>
      </w:pPr>
    </w:p>
    <w:p w14:paraId="01CC573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Měnit a doplňovat tuto smlouvu lze pouze písemnými dodatky, jež podepíší obě smluvní strany. Pro změnu odpovědných osob uvedených v čl. I. odst. 4. a 5. této smlouvy není vyžadována forma dodatku. V případě změny odborné osoby zhotovitele je pro změnu nutný předchozí písemný souhlas objednatele.</w:t>
      </w:r>
    </w:p>
    <w:p w14:paraId="173A783A" w14:textId="77777777" w:rsidR="00507D21" w:rsidRPr="00722FD9" w:rsidRDefault="00507D21" w:rsidP="00507D21">
      <w:pPr>
        <w:widowControl w:val="0"/>
        <w:tabs>
          <w:tab w:val="left" w:pos="426"/>
        </w:tabs>
        <w:jc w:val="both"/>
        <w:rPr>
          <w:sz w:val="22"/>
          <w:szCs w:val="22"/>
        </w:rPr>
      </w:pPr>
    </w:p>
    <w:p w14:paraId="3923191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bere na vědomí, že je osobou povinnou spolupůsobit při výkonu finanční kontroly.</w:t>
      </w:r>
    </w:p>
    <w:p w14:paraId="12869E44" w14:textId="77777777" w:rsidR="00507D21" w:rsidRPr="00722FD9" w:rsidRDefault="00507D21" w:rsidP="00507D21">
      <w:pPr>
        <w:widowControl w:val="0"/>
        <w:tabs>
          <w:tab w:val="left" w:pos="426"/>
        </w:tabs>
        <w:jc w:val="both"/>
        <w:rPr>
          <w:sz w:val="22"/>
          <w:szCs w:val="22"/>
        </w:rPr>
      </w:pPr>
    </w:p>
    <w:p w14:paraId="5172436F" w14:textId="580A95F7" w:rsidR="00507D21" w:rsidRPr="00EB69CA" w:rsidRDefault="00507D21" w:rsidP="00EB69CA">
      <w:pPr>
        <w:widowControl w:val="0"/>
        <w:numPr>
          <w:ilvl w:val="2"/>
          <w:numId w:val="2"/>
        </w:numPr>
        <w:tabs>
          <w:tab w:val="left" w:pos="426"/>
        </w:tabs>
        <w:ind w:left="360"/>
        <w:jc w:val="both"/>
        <w:rPr>
          <w:sz w:val="22"/>
          <w:szCs w:val="22"/>
        </w:rPr>
      </w:pPr>
      <w:r w:rsidRPr="00722FD9">
        <w:rPr>
          <w:sz w:val="22"/>
          <w:szCs w:val="22"/>
        </w:rPr>
        <w:t>Zhotovitel souhlasí s případným zveřejněním informací o této smlouvě dle zákona č. 106/1999 Sb., o svobodném přístupu k informacím, ve znění pozdějších změn.</w:t>
      </w:r>
      <w:r w:rsidR="00EB69CA">
        <w:rPr>
          <w:sz w:val="22"/>
          <w:szCs w:val="22"/>
        </w:rPr>
        <w:t xml:space="preserve"> </w:t>
      </w:r>
      <w:r w:rsidR="00EB69CA" w:rsidRPr="00CA178A">
        <w:rPr>
          <w:color w:val="000000"/>
          <w:sz w:val="21"/>
          <w:szCs w:val="21"/>
        </w:rPr>
        <w:t>Zhotovitel dále souhlasí se zveřejněním celé smlouvy včetně všech příloh, jejich dodatků a skutečně uhrazené ceny na protikorupčním portále Jihomoravského kraje, tj. zřizovatele objednatele.</w:t>
      </w:r>
      <w:bookmarkStart w:id="2" w:name="_GoBack"/>
      <w:bookmarkEnd w:id="2"/>
    </w:p>
    <w:p w14:paraId="2791E406" w14:textId="77777777" w:rsidR="00507D21" w:rsidRPr="00722FD9" w:rsidRDefault="00507D21" w:rsidP="00507D21">
      <w:pPr>
        <w:widowControl w:val="0"/>
        <w:tabs>
          <w:tab w:val="left" w:pos="360"/>
        </w:tabs>
        <w:jc w:val="both"/>
        <w:rPr>
          <w:sz w:val="22"/>
          <w:szCs w:val="22"/>
        </w:rPr>
      </w:pPr>
    </w:p>
    <w:p w14:paraId="22E586D5"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dále souhlasí se zveřejněním celé smlouvy včetně všech příloh, jejich dodatků a skutečně uhrazené ceny na protikorupčním portále Jihomoravského kraje, tj. zřizovatele objednatele.</w:t>
      </w:r>
    </w:p>
    <w:p w14:paraId="5A726C40" w14:textId="77777777" w:rsidR="00507D21" w:rsidRPr="00722FD9" w:rsidRDefault="00507D21" w:rsidP="00507D21">
      <w:pPr>
        <w:widowControl w:val="0"/>
        <w:tabs>
          <w:tab w:val="left" w:pos="426"/>
        </w:tabs>
        <w:jc w:val="both"/>
        <w:rPr>
          <w:sz w:val="22"/>
          <w:szCs w:val="22"/>
        </w:rPr>
      </w:pPr>
    </w:p>
    <w:p w14:paraId="72AFA90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Tato smlouva je uzavřena dnem podpisu druhou smluvní stranou a nabývá účinnosti zveřejněním v registru smluv dle odst. 8. tohoto článku.</w:t>
      </w:r>
    </w:p>
    <w:p w14:paraId="57F4E403" w14:textId="77777777" w:rsidR="00507D21" w:rsidRPr="00722FD9" w:rsidRDefault="00507D21" w:rsidP="00507D21">
      <w:pPr>
        <w:widowControl w:val="0"/>
        <w:tabs>
          <w:tab w:val="left" w:pos="426"/>
        </w:tabs>
        <w:jc w:val="both"/>
        <w:rPr>
          <w:sz w:val="22"/>
          <w:szCs w:val="22"/>
        </w:rPr>
      </w:pPr>
    </w:p>
    <w:p w14:paraId="68DC18D6"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 xml:space="preserve">Tato smlouva podléhá povinnosti zveřejnění dle zákona č. 340/2015 Sb., o zvláštních podmínkách účinnosti některých smluv, uveřejňování těchto smluv a o registru smluv (zákon o registru smluv), ve znění </w:t>
      </w:r>
      <w:r w:rsidRPr="00722FD9">
        <w:rPr>
          <w:sz w:val="22"/>
          <w:szCs w:val="22"/>
        </w:rPr>
        <w:lastRenderedPageBreak/>
        <w:t xml:space="preserve">pozdějších předpisů. Zveřejnění smlouvy zajistí objednatel. Zhotovitel označil tyto jmenovitě uvedená data za citlivá nebo obchodní tajemství, která nepodléhají </w:t>
      </w:r>
      <w:proofErr w:type="gramStart"/>
      <w:r w:rsidRPr="00722FD9">
        <w:rPr>
          <w:sz w:val="22"/>
          <w:szCs w:val="22"/>
        </w:rPr>
        <w:t>zveřejnění:</w:t>
      </w:r>
      <w:r w:rsidRPr="00722FD9">
        <w:rPr>
          <w:sz w:val="22"/>
          <w:szCs w:val="22"/>
          <w:highlight w:val="yellow"/>
        </w:rPr>
        <w:t>…</w:t>
      </w:r>
      <w:proofErr w:type="gramEnd"/>
      <w:r w:rsidRPr="00722FD9">
        <w:rPr>
          <w:sz w:val="22"/>
          <w:szCs w:val="22"/>
          <w:highlight w:val="yellow"/>
        </w:rPr>
        <w:t>………………</w:t>
      </w:r>
      <w:r w:rsidRPr="00722FD9">
        <w:rPr>
          <w:sz w:val="22"/>
          <w:szCs w:val="22"/>
        </w:rPr>
        <w:t xml:space="preserve"> Zhotovitel se zavazuje před zahájením plnění dle této smlouvy si ověřit zveřejnění smlouvy v registru smluv.</w:t>
      </w:r>
    </w:p>
    <w:p w14:paraId="5EB1AA19" w14:textId="77777777" w:rsidR="00507D21" w:rsidRPr="00722FD9" w:rsidRDefault="00507D21" w:rsidP="00507D21">
      <w:pPr>
        <w:widowControl w:val="0"/>
        <w:tabs>
          <w:tab w:val="left" w:pos="426"/>
        </w:tabs>
        <w:jc w:val="both"/>
        <w:rPr>
          <w:sz w:val="22"/>
          <w:szCs w:val="22"/>
        </w:rPr>
      </w:pPr>
    </w:p>
    <w:p w14:paraId="60D7718C"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že na jejich vztah upravený touto smlouvou se neužijí §</w:t>
      </w:r>
      <w:r>
        <w:rPr>
          <w:sz w:val="22"/>
          <w:szCs w:val="22"/>
        </w:rPr>
        <w:t xml:space="preserve"> </w:t>
      </w:r>
      <w:r w:rsidRPr="00722FD9">
        <w:rPr>
          <w:sz w:val="22"/>
          <w:szCs w:val="22"/>
        </w:rPr>
        <w:t>1921, §1978, § 2595, § 2611 občanského zákoníku.</w:t>
      </w:r>
    </w:p>
    <w:p w14:paraId="442BFA5A" w14:textId="77777777" w:rsidR="00507D21" w:rsidRPr="00722FD9" w:rsidRDefault="00507D21" w:rsidP="00507D21">
      <w:pPr>
        <w:widowControl w:val="0"/>
        <w:tabs>
          <w:tab w:val="left" w:pos="426"/>
        </w:tabs>
        <w:jc w:val="both"/>
        <w:rPr>
          <w:sz w:val="22"/>
          <w:szCs w:val="22"/>
        </w:rPr>
      </w:pPr>
    </w:p>
    <w:p w14:paraId="66301726" w14:textId="77777777" w:rsidR="00507D21" w:rsidRDefault="00507D21" w:rsidP="00507D21">
      <w:pPr>
        <w:widowControl w:val="0"/>
        <w:numPr>
          <w:ilvl w:val="2"/>
          <w:numId w:val="2"/>
        </w:numPr>
        <w:tabs>
          <w:tab w:val="left" w:pos="426"/>
          <w:tab w:val="num" w:pos="540"/>
        </w:tabs>
        <w:ind w:left="360"/>
        <w:jc w:val="both"/>
        <w:rPr>
          <w:sz w:val="22"/>
          <w:szCs w:val="22"/>
        </w:rPr>
      </w:pPr>
      <w:r w:rsidRPr="0008756A">
        <w:rPr>
          <w:sz w:val="22"/>
          <w:szCs w:val="22"/>
        </w:rPr>
        <w:t>V</w:t>
      </w:r>
      <w:r>
        <w:rPr>
          <w:sz w:val="22"/>
          <w:szCs w:val="22"/>
        </w:rPr>
        <w:t xml:space="preserve"> </w:t>
      </w:r>
      <w:r w:rsidRPr="0008756A">
        <w:rPr>
          <w:sz w:val="22"/>
          <w:szCs w:val="22"/>
        </w:rPr>
        <w:t>souvislosti se smluvním vztahem bude objednatel zpracovávat osobní údaje fyzických osob vystupujících na straně zhotovitele, a to za účelem ochrany svých oprávněných zájmů jako smluvní strany, v</w:t>
      </w:r>
      <w:r>
        <w:rPr>
          <w:sz w:val="22"/>
          <w:szCs w:val="22"/>
        </w:rPr>
        <w:t xml:space="preserve"> </w:t>
      </w:r>
      <w:r w:rsidRPr="0008756A">
        <w:rPr>
          <w:sz w:val="22"/>
          <w:szCs w:val="22"/>
        </w:rPr>
        <w:t>rozsahu identifikačních a kontaktních údajů po dobu práv a povinností ze smluvního vztahu a</w:t>
      </w:r>
      <w:r>
        <w:rPr>
          <w:sz w:val="22"/>
          <w:szCs w:val="22"/>
        </w:rPr>
        <w:t xml:space="preserve"> </w:t>
      </w:r>
      <w:r w:rsidRPr="0008756A">
        <w:rPr>
          <w:sz w:val="22"/>
          <w:szCs w:val="22"/>
        </w:rPr>
        <w:t>lhůt odpovídajících skartačním lhůtám podle spisového a skartačního řádu objednatele. Veškeré poskytnuté osobní údaje budou zpracovávány v</w:t>
      </w:r>
      <w:r>
        <w:rPr>
          <w:sz w:val="22"/>
          <w:szCs w:val="22"/>
        </w:rPr>
        <w:t xml:space="preserve"> </w:t>
      </w:r>
      <w:r w:rsidRPr="0008756A">
        <w:rPr>
          <w:sz w:val="22"/>
          <w:szCs w:val="22"/>
        </w:rPr>
        <w:t>souladu s</w:t>
      </w:r>
      <w:r>
        <w:rPr>
          <w:sz w:val="22"/>
          <w:szCs w:val="22"/>
        </w:rPr>
        <w:t xml:space="preserve"> </w:t>
      </w:r>
      <w:r w:rsidRPr="0008756A">
        <w:rPr>
          <w:sz w:val="22"/>
          <w:szCs w:val="22"/>
        </w:rPr>
        <w:t>platnou a účinnou legislativou, zejména s Nařízením Evropského parlamentu a</w:t>
      </w:r>
      <w:r>
        <w:rPr>
          <w:sz w:val="22"/>
          <w:szCs w:val="22"/>
        </w:rPr>
        <w:t xml:space="preserve"> </w:t>
      </w:r>
      <w:r w:rsidRPr="0008756A">
        <w:rPr>
          <w:sz w:val="22"/>
          <w:szCs w:val="22"/>
        </w:rPr>
        <w:t>Rady (EU) č. 2016/679, o ochraně fyzických osob v</w:t>
      </w:r>
      <w:r>
        <w:rPr>
          <w:sz w:val="22"/>
          <w:szCs w:val="22"/>
        </w:rPr>
        <w:t xml:space="preserve"> </w:t>
      </w:r>
      <w:r w:rsidRPr="0008756A">
        <w:rPr>
          <w:sz w:val="22"/>
          <w:szCs w:val="22"/>
        </w:rPr>
        <w:t>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5DF4FF72" w14:textId="77777777" w:rsidR="00507D21" w:rsidRPr="0008756A" w:rsidRDefault="00507D21" w:rsidP="00507D21">
      <w:pPr>
        <w:widowControl w:val="0"/>
        <w:tabs>
          <w:tab w:val="left" w:pos="426"/>
          <w:tab w:val="num" w:pos="2340"/>
        </w:tabs>
        <w:jc w:val="both"/>
        <w:rPr>
          <w:sz w:val="22"/>
          <w:szCs w:val="22"/>
        </w:rPr>
      </w:pPr>
    </w:p>
    <w:p w14:paraId="1AF88ECF" w14:textId="77777777" w:rsidR="00507D21" w:rsidRDefault="00507D21" w:rsidP="00507D21">
      <w:pPr>
        <w:widowControl w:val="0"/>
        <w:numPr>
          <w:ilvl w:val="2"/>
          <w:numId w:val="2"/>
        </w:numPr>
        <w:shd w:val="clear" w:color="auto" w:fill="FFFFFF"/>
        <w:tabs>
          <w:tab w:val="left" w:pos="360"/>
        </w:tabs>
        <w:ind w:left="360"/>
        <w:jc w:val="both"/>
        <w:rPr>
          <w:sz w:val="22"/>
          <w:szCs w:val="22"/>
        </w:rPr>
      </w:pPr>
      <w:r w:rsidRPr="00722FD9">
        <w:rPr>
          <w:sz w:val="22"/>
          <w:szCs w:val="22"/>
        </w:rPr>
        <w:t xml:space="preserve">Nedílnou součástí této smlouvy je: </w:t>
      </w:r>
    </w:p>
    <w:p w14:paraId="4C8B5F3C" w14:textId="77777777" w:rsidR="00507D21" w:rsidRDefault="00507D21" w:rsidP="00507D21">
      <w:pPr>
        <w:pStyle w:val="Odstavecseseznamem"/>
        <w:rPr>
          <w:sz w:val="22"/>
          <w:szCs w:val="22"/>
        </w:rPr>
      </w:pPr>
    </w:p>
    <w:p w14:paraId="2E9ACAD9" w14:textId="62E5AD7E" w:rsidR="006F5041" w:rsidRPr="00722FD9" w:rsidRDefault="00507D21" w:rsidP="0006642A">
      <w:pPr>
        <w:widowControl w:val="0"/>
        <w:shd w:val="clear" w:color="auto" w:fill="FFFFFF"/>
        <w:ind w:left="709" w:hanging="425"/>
        <w:jc w:val="both"/>
        <w:rPr>
          <w:sz w:val="22"/>
          <w:szCs w:val="22"/>
          <w:shd w:val="clear" w:color="auto" w:fill="FFFFFF"/>
        </w:rPr>
      </w:pPr>
      <w:r w:rsidRPr="00722FD9">
        <w:rPr>
          <w:sz w:val="22"/>
          <w:szCs w:val="22"/>
          <w:shd w:val="clear" w:color="auto" w:fill="FFFFFF"/>
        </w:rPr>
        <w:tab/>
      </w:r>
    </w:p>
    <w:p w14:paraId="78E5E277" w14:textId="70417F87" w:rsidR="00B05FC2" w:rsidRPr="00A3155C" w:rsidRDefault="00B05FC2" w:rsidP="00A3155C">
      <w:pPr>
        <w:widowControl w:val="0"/>
        <w:shd w:val="clear" w:color="auto" w:fill="FFFFFF"/>
        <w:tabs>
          <w:tab w:val="left" w:pos="360"/>
          <w:tab w:val="left" w:pos="1740"/>
        </w:tabs>
        <w:ind w:left="360"/>
        <w:jc w:val="both"/>
        <w:rPr>
          <w:sz w:val="22"/>
          <w:szCs w:val="22"/>
        </w:rPr>
      </w:pPr>
      <w:r>
        <w:rPr>
          <w:sz w:val="22"/>
          <w:szCs w:val="22"/>
          <w:shd w:val="clear" w:color="auto" w:fill="FFFFFF"/>
        </w:rPr>
        <w:t>P</w:t>
      </w:r>
      <w:r w:rsidRPr="00BA0A36">
        <w:rPr>
          <w:sz w:val="22"/>
          <w:szCs w:val="22"/>
          <w:shd w:val="clear" w:color="auto" w:fill="FFFFFF"/>
        </w:rPr>
        <w:t xml:space="preserve">říloha č. </w:t>
      </w:r>
      <w:proofErr w:type="gramStart"/>
      <w:r w:rsidRPr="00BA0A36">
        <w:rPr>
          <w:sz w:val="22"/>
          <w:szCs w:val="22"/>
          <w:shd w:val="clear" w:color="auto" w:fill="FFFFFF"/>
        </w:rPr>
        <w:t xml:space="preserve">1 </w:t>
      </w:r>
      <w:r>
        <w:rPr>
          <w:sz w:val="22"/>
          <w:szCs w:val="22"/>
          <w:shd w:val="clear" w:color="auto" w:fill="FFFFFF"/>
        </w:rPr>
        <w:t xml:space="preserve"> –</w:t>
      </w:r>
      <w:proofErr w:type="gramEnd"/>
      <w:r>
        <w:rPr>
          <w:sz w:val="22"/>
          <w:szCs w:val="22"/>
          <w:shd w:val="clear" w:color="auto" w:fill="FFFFFF"/>
        </w:rPr>
        <w:t xml:space="preserve"> </w:t>
      </w:r>
      <w:r w:rsidRPr="0018336C">
        <w:rPr>
          <w:sz w:val="22"/>
          <w:szCs w:val="22"/>
          <w:highlight w:val="yellow"/>
          <w:shd w:val="clear" w:color="auto" w:fill="FFFFFF"/>
        </w:rPr>
        <w:t>soupis prací</w:t>
      </w:r>
    </w:p>
    <w:p w14:paraId="6EF8997C" w14:textId="77777777" w:rsidR="0028783B" w:rsidRPr="00722FD9" w:rsidRDefault="0028783B" w:rsidP="009C3EC7">
      <w:pPr>
        <w:widowControl w:val="0"/>
        <w:shd w:val="clear" w:color="auto" w:fill="FFFFFF"/>
        <w:tabs>
          <w:tab w:val="left" w:pos="360"/>
        </w:tabs>
        <w:ind w:left="360"/>
        <w:jc w:val="both"/>
        <w:rPr>
          <w:sz w:val="22"/>
          <w:szCs w:val="22"/>
          <w:shd w:val="clear" w:color="auto" w:fill="FFFFFF"/>
        </w:rPr>
      </w:pPr>
    </w:p>
    <w:p w14:paraId="52252946" w14:textId="77777777" w:rsidR="009C3EC7" w:rsidRPr="00C63DE3" w:rsidRDefault="002E4926" w:rsidP="002E4926">
      <w:pPr>
        <w:widowControl w:val="0"/>
        <w:shd w:val="clear" w:color="auto" w:fill="FFFFFF"/>
        <w:tabs>
          <w:tab w:val="left" w:pos="360"/>
          <w:tab w:val="left" w:pos="1740"/>
        </w:tabs>
        <w:ind w:left="360"/>
        <w:jc w:val="both"/>
        <w:rPr>
          <w:sz w:val="22"/>
          <w:szCs w:val="22"/>
        </w:rPr>
      </w:pPr>
      <w:r>
        <w:rPr>
          <w:sz w:val="22"/>
          <w:szCs w:val="22"/>
        </w:rPr>
        <w:tab/>
      </w:r>
    </w:p>
    <w:p w14:paraId="76AD4CC0" w14:textId="77777777" w:rsidR="009C3EC7" w:rsidRPr="00C63DE3" w:rsidRDefault="009C3EC7" w:rsidP="009C3EC7">
      <w:pPr>
        <w:widowControl w:val="0"/>
        <w:ind w:left="360"/>
        <w:jc w:val="both"/>
        <w:rPr>
          <w:sz w:val="22"/>
          <w:szCs w:val="22"/>
        </w:rPr>
      </w:pPr>
    </w:p>
    <w:tbl>
      <w:tblPr>
        <w:tblW w:w="10209" w:type="dxa"/>
        <w:tblLook w:val="04A0" w:firstRow="1" w:lastRow="0" w:firstColumn="1" w:lastColumn="0" w:noHBand="0" w:noVBand="1"/>
      </w:tblPr>
      <w:tblGrid>
        <w:gridCol w:w="5104"/>
        <w:gridCol w:w="5105"/>
      </w:tblGrid>
      <w:tr w:rsidR="009C3EC7" w:rsidRPr="00C63DE3" w14:paraId="3D1EFD60" w14:textId="77777777" w:rsidTr="00752F5F">
        <w:trPr>
          <w:trHeight w:val="368"/>
        </w:trPr>
        <w:tc>
          <w:tcPr>
            <w:tcW w:w="5104" w:type="dxa"/>
            <w:shd w:val="clear" w:color="auto" w:fill="auto"/>
          </w:tcPr>
          <w:p w14:paraId="71665849" w14:textId="77777777" w:rsidR="009C3EC7" w:rsidRPr="00C63DE3" w:rsidRDefault="009C3EC7" w:rsidP="00365BA7">
            <w:pPr>
              <w:tabs>
                <w:tab w:val="left" w:pos="6300"/>
              </w:tabs>
              <w:spacing w:before="120" w:after="120"/>
              <w:rPr>
                <w:b/>
                <w:smallCaps/>
                <w:spacing w:val="20"/>
                <w:sz w:val="22"/>
                <w:szCs w:val="22"/>
              </w:rPr>
            </w:pPr>
            <w:r w:rsidRPr="00C63DE3">
              <w:rPr>
                <w:sz w:val="22"/>
                <w:szCs w:val="22"/>
              </w:rPr>
              <w:t xml:space="preserve">V </w:t>
            </w:r>
            <w:r w:rsidRPr="00C63DE3">
              <w:rPr>
                <w:sz w:val="22"/>
                <w:szCs w:val="22"/>
                <w:highlight w:val="yellow"/>
              </w:rPr>
              <w:t>………</w:t>
            </w:r>
            <w:r w:rsidRPr="00C63DE3">
              <w:rPr>
                <w:sz w:val="22"/>
                <w:szCs w:val="22"/>
              </w:rPr>
              <w:t xml:space="preserve">, dne </w:t>
            </w:r>
          </w:p>
        </w:tc>
        <w:tc>
          <w:tcPr>
            <w:tcW w:w="5105" w:type="dxa"/>
            <w:shd w:val="clear" w:color="auto" w:fill="auto"/>
          </w:tcPr>
          <w:p w14:paraId="7E55D024" w14:textId="77777777" w:rsidR="009C3EC7" w:rsidRPr="00C63DE3" w:rsidRDefault="009C3EC7" w:rsidP="00365BA7">
            <w:pPr>
              <w:spacing w:before="120" w:after="120"/>
              <w:rPr>
                <w:sz w:val="22"/>
                <w:szCs w:val="22"/>
              </w:rPr>
            </w:pPr>
            <w:r w:rsidRPr="00C63DE3">
              <w:rPr>
                <w:sz w:val="22"/>
                <w:szCs w:val="22"/>
              </w:rPr>
              <w:t xml:space="preserve">V Brně, dne  </w:t>
            </w:r>
          </w:p>
        </w:tc>
      </w:tr>
    </w:tbl>
    <w:p w14:paraId="68EB0EEF" w14:textId="77777777" w:rsidR="009C3EC7" w:rsidRPr="00C63DE3" w:rsidRDefault="009C3EC7" w:rsidP="009C3EC7">
      <w:pPr>
        <w:spacing w:before="120" w:after="120"/>
        <w:jc w:val="both"/>
        <w:rPr>
          <w:sz w:val="22"/>
          <w:szCs w:val="22"/>
          <w:shd w:val="clear" w:color="auto" w:fill="FFFF00"/>
        </w:rPr>
      </w:pPr>
    </w:p>
    <w:p w14:paraId="1CA8D678" w14:textId="77777777" w:rsidR="009C3EC7" w:rsidRPr="00C63DE3" w:rsidRDefault="009C3EC7" w:rsidP="009C3EC7">
      <w:pPr>
        <w:spacing w:before="120" w:after="120"/>
        <w:jc w:val="both"/>
        <w:rPr>
          <w:sz w:val="22"/>
          <w:szCs w:val="22"/>
          <w:shd w:val="clear" w:color="auto" w:fill="FFFF00"/>
        </w:rPr>
      </w:pPr>
    </w:p>
    <w:tbl>
      <w:tblPr>
        <w:tblW w:w="10510" w:type="dxa"/>
        <w:tblLook w:val="01E0" w:firstRow="1" w:lastRow="1" w:firstColumn="1" w:lastColumn="1" w:noHBand="0" w:noVBand="0"/>
      </w:tblPr>
      <w:tblGrid>
        <w:gridCol w:w="5255"/>
        <w:gridCol w:w="5255"/>
      </w:tblGrid>
      <w:tr w:rsidR="009C3EC7" w:rsidRPr="00C63DE3" w14:paraId="3FDAF9ED" w14:textId="77777777" w:rsidTr="00365BA7">
        <w:trPr>
          <w:trHeight w:val="316"/>
        </w:trPr>
        <w:tc>
          <w:tcPr>
            <w:tcW w:w="5255" w:type="dxa"/>
            <w:vAlign w:val="center"/>
          </w:tcPr>
          <w:p w14:paraId="143885CC" w14:textId="77777777" w:rsidR="009C3EC7" w:rsidRPr="00C63DE3" w:rsidRDefault="009C3EC7" w:rsidP="00365BA7">
            <w:pPr>
              <w:tabs>
                <w:tab w:val="left" w:pos="6300"/>
              </w:tabs>
              <w:jc w:val="center"/>
              <w:rPr>
                <w:b/>
                <w:smallCaps/>
                <w:spacing w:val="20"/>
                <w:sz w:val="22"/>
                <w:szCs w:val="22"/>
                <w:highlight w:val="yellow"/>
              </w:rPr>
            </w:pPr>
            <w:r w:rsidRPr="00C63DE3">
              <w:rPr>
                <w:b/>
                <w:sz w:val="22"/>
                <w:szCs w:val="22"/>
                <w:highlight w:val="yellow"/>
              </w:rPr>
              <w:t>………………….</w:t>
            </w:r>
          </w:p>
        </w:tc>
        <w:tc>
          <w:tcPr>
            <w:tcW w:w="5255" w:type="dxa"/>
            <w:vAlign w:val="center"/>
          </w:tcPr>
          <w:p w14:paraId="5771B288" w14:textId="77777777" w:rsidR="009C3EC7" w:rsidRPr="00C63DE3" w:rsidRDefault="009C3EC7" w:rsidP="00DF74FD">
            <w:pPr>
              <w:rPr>
                <w:sz w:val="22"/>
                <w:szCs w:val="22"/>
              </w:rPr>
            </w:pPr>
            <w:r w:rsidRPr="00C63DE3">
              <w:rPr>
                <w:b/>
                <w:sz w:val="22"/>
                <w:szCs w:val="22"/>
              </w:rPr>
              <w:t xml:space="preserve">                      </w:t>
            </w:r>
            <w:r w:rsidR="00DF74FD">
              <w:rPr>
                <w:b/>
                <w:sz w:val="22"/>
                <w:szCs w:val="22"/>
              </w:rPr>
              <w:t>Bc. Roman Hanák</w:t>
            </w:r>
            <w:r w:rsidRPr="00C63DE3">
              <w:rPr>
                <w:b/>
                <w:sz w:val="22"/>
                <w:szCs w:val="22"/>
              </w:rPr>
              <w:t>, ředitel</w:t>
            </w:r>
          </w:p>
        </w:tc>
      </w:tr>
      <w:tr w:rsidR="009C3EC7" w:rsidRPr="00C63DE3" w14:paraId="290E01FA" w14:textId="77777777" w:rsidTr="00365BA7">
        <w:trPr>
          <w:trHeight w:val="316"/>
        </w:trPr>
        <w:tc>
          <w:tcPr>
            <w:tcW w:w="5255" w:type="dxa"/>
            <w:vAlign w:val="center"/>
          </w:tcPr>
          <w:p w14:paraId="4EB2CFDD"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 xml:space="preserve">……………….. </w:t>
            </w:r>
          </w:p>
        </w:tc>
        <w:tc>
          <w:tcPr>
            <w:tcW w:w="5255" w:type="dxa"/>
            <w:vAlign w:val="center"/>
          </w:tcPr>
          <w:p w14:paraId="3CDD382A" w14:textId="77777777" w:rsidR="009C3EC7" w:rsidRPr="00C63DE3" w:rsidRDefault="009C3EC7" w:rsidP="00365BA7">
            <w:pPr>
              <w:jc w:val="center"/>
              <w:rPr>
                <w:sz w:val="22"/>
                <w:szCs w:val="22"/>
              </w:rPr>
            </w:pPr>
            <w:r w:rsidRPr="00C63DE3">
              <w:rPr>
                <w:sz w:val="22"/>
                <w:szCs w:val="22"/>
              </w:rPr>
              <w:t>Správa a údržba silnic Jihomoravského kraje,</w:t>
            </w:r>
          </w:p>
          <w:p w14:paraId="0DC065CC" w14:textId="77777777" w:rsidR="009C3EC7" w:rsidRPr="00C63DE3" w:rsidRDefault="009C3EC7" w:rsidP="00365BA7">
            <w:pPr>
              <w:jc w:val="center"/>
              <w:rPr>
                <w:b/>
                <w:sz w:val="22"/>
                <w:szCs w:val="22"/>
              </w:rPr>
            </w:pPr>
            <w:r w:rsidRPr="00C63DE3">
              <w:rPr>
                <w:sz w:val="22"/>
                <w:szCs w:val="22"/>
              </w:rPr>
              <w:t>příspěvková organizace kraje</w:t>
            </w:r>
          </w:p>
        </w:tc>
      </w:tr>
      <w:tr w:rsidR="009C3EC7" w:rsidRPr="00C63DE3" w14:paraId="4709DB5A" w14:textId="77777777" w:rsidTr="00365BA7">
        <w:trPr>
          <w:trHeight w:val="316"/>
        </w:trPr>
        <w:tc>
          <w:tcPr>
            <w:tcW w:w="5255" w:type="dxa"/>
            <w:vAlign w:val="center"/>
          </w:tcPr>
          <w:p w14:paraId="196E9682"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w:t>
            </w:r>
          </w:p>
        </w:tc>
        <w:tc>
          <w:tcPr>
            <w:tcW w:w="5255" w:type="dxa"/>
            <w:vAlign w:val="center"/>
          </w:tcPr>
          <w:p w14:paraId="4290C607" w14:textId="77777777" w:rsidR="009C3EC7" w:rsidRPr="00C63DE3" w:rsidRDefault="009C3EC7" w:rsidP="00365BA7">
            <w:pPr>
              <w:jc w:val="center"/>
              <w:rPr>
                <w:sz w:val="22"/>
                <w:szCs w:val="22"/>
              </w:rPr>
            </w:pPr>
          </w:p>
        </w:tc>
      </w:tr>
    </w:tbl>
    <w:p w14:paraId="6030D93F" w14:textId="77777777" w:rsidR="009C3EC7" w:rsidRDefault="009C3EC7" w:rsidP="009C3EC7">
      <w:pPr>
        <w:rPr>
          <w:sz w:val="22"/>
          <w:szCs w:val="22"/>
        </w:rPr>
      </w:pPr>
    </w:p>
    <w:p w14:paraId="4D0B1FA6" w14:textId="77777777" w:rsidR="006C48C1" w:rsidRDefault="006C48C1" w:rsidP="009C3EC7">
      <w:pPr>
        <w:rPr>
          <w:sz w:val="22"/>
          <w:szCs w:val="22"/>
        </w:rPr>
      </w:pPr>
    </w:p>
    <w:p w14:paraId="3ECA145F" w14:textId="77777777" w:rsidR="00586A47" w:rsidRDefault="00586A47" w:rsidP="009C3EC7">
      <w:pPr>
        <w:rPr>
          <w:sz w:val="22"/>
          <w:szCs w:val="22"/>
        </w:rPr>
      </w:pPr>
    </w:p>
    <w:p w14:paraId="697C5E05" w14:textId="77777777" w:rsidR="00586A47" w:rsidRDefault="00586A47" w:rsidP="009C3EC7">
      <w:pPr>
        <w:rPr>
          <w:sz w:val="22"/>
          <w:szCs w:val="22"/>
        </w:rPr>
      </w:pPr>
    </w:p>
    <w:p w14:paraId="0C6C6F60" w14:textId="36F95C50" w:rsidR="00B05FC2" w:rsidRDefault="00B05FC2">
      <w:pPr>
        <w:rPr>
          <w:sz w:val="22"/>
          <w:szCs w:val="22"/>
        </w:rPr>
      </w:pPr>
    </w:p>
    <w:p w14:paraId="175749DF" w14:textId="0AB9BD91" w:rsidR="00B05FC2" w:rsidRDefault="00B05FC2">
      <w:pPr>
        <w:rPr>
          <w:sz w:val="22"/>
          <w:szCs w:val="22"/>
        </w:rPr>
      </w:pPr>
    </w:p>
    <w:p w14:paraId="12AA1714" w14:textId="224424F9" w:rsidR="00B05FC2" w:rsidRDefault="00B05FC2">
      <w:pPr>
        <w:rPr>
          <w:sz w:val="22"/>
          <w:szCs w:val="22"/>
        </w:rPr>
      </w:pPr>
    </w:p>
    <w:p w14:paraId="2B4B1B9B" w14:textId="7B6ED728" w:rsidR="00B05FC2" w:rsidRDefault="00B05FC2">
      <w:pPr>
        <w:rPr>
          <w:sz w:val="22"/>
          <w:szCs w:val="22"/>
        </w:rPr>
      </w:pPr>
    </w:p>
    <w:p w14:paraId="66410F2B" w14:textId="68EFC55A" w:rsidR="00B05FC2" w:rsidRDefault="00B05FC2">
      <w:pPr>
        <w:rPr>
          <w:sz w:val="22"/>
          <w:szCs w:val="22"/>
        </w:rPr>
      </w:pPr>
    </w:p>
    <w:p w14:paraId="5172FAA4" w14:textId="43064377" w:rsidR="00B05FC2" w:rsidRDefault="00B05FC2">
      <w:pPr>
        <w:rPr>
          <w:sz w:val="22"/>
          <w:szCs w:val="22"/>
        </w:rPr>
      </w:pPr>
    </w:p>
    <w:p w14:paraId="6256F68F" w14:textId="3D3DACFB" w:rsidR="00B05FC2" w:rsidRDefault="00B05FC2">
      <w:pPr>
        <w:rPr>
          <w:sz w:val="22"/>
          <w:szCs w:val="22"/>
        </w:rPr>
      </w:pPr>
    </w:p>
    <w:p w14:paraId="0221FBA5" w14:textId="6CBF8FFA" w:rsidR="00B05FC2" w:rsidRDefault="00B05FC2">
      <w:pPr>
        <w:rPr>
          <w:sz w:val="22"/>
          <w:szCs w:val="22"/>
        </w:rPr>
      </w:pPr>
    </w:p>
    <w:p w14:paraId="0C035C04" w14:textId="77EDC91C" w:rsidR="00B05FC2" w:rsidRDefault="00B05FC2">
      <w:pPr>
        <w:rPr>
          <w:sz w:val="22"/>
          <w:szCs w:val="22"/>
        </w:rPr>
      </w:pPr>
    </w:p>
    <w:p w14:paraId="78493832" w14:textId="2BFDCE47" w:rsidR="00B05FC2" w:rsidRDefault="00B05FC2">
      <w:pPr>
        <w:rPr>
          <w:sz w:val="22"/>
          <w:szCs w:val="22"/>
        </w:rPr>
      </w:pPr>
    </w:p>
    <w:p w14:paraId="42DF33DD" w14:textId="07D5765C" w:rsidR="00B05FC2" w:rsidRDefault="00B05FC2">
      <w:pPr>
        <w:rPr>
          <w:sz w:val="22"/>
          <w:szCs w:val="22"/>
        </w:rPr>
      </w:pPr>
    </w:p>
    <w:p w14:paraId="232A6F6E" w14:textId="2E0197CB" w:rsidR="00B05FC2" w:rsidRDefault="00B05FC2">
      <w:pPr>
        <w:rPr>
          <w:sz w:val="22"/>
          <w:szCs w:val="22"/>
        </w:rPr>
      </w:pPr>
    </w:p>
    <w:p w14:paraId="0E290F81" w14:textId="584489A6" w:rsidR="00B05FC2" w:rsidRDefault="00B05FC2">
      <w:pPr>
        <w:rPr>
          <w:sz w:val="22"/>
          <w:szCs w:val="22"/>
        </w:rPr>
      </w:pPr>
    </w:p>
    <w:p w14:paraId="58619193" w14:textId="321AA04D" w:rsidR="00B05FC2" w:rsidRDefault="00B05FC2">
      <w:pPr>
        <w:rPr>
          <w:sz w:val="22"/>
          <w:szCs w:val="22"/>
        </w:rPr>
      </w:pPr>
    </w:p>
    <w:p w14:paraId="54D308BA" w14:textId="364F8EB7" w:rsidR="00B05FC2" w:rsidRPr="00C63DE3" w:rsidRDefault="00B05FC2">
      <w:pPr>
        <w:rPr>
          <w:sz w:val="22"/>
          <w:szCs w:val="22"/>
        </w:rPr>
      </w:pPr>
      <w:r>
        <w:rPr>
          <w:sz w:val="22"/>
          <w:szCs w:val="22"/>
        </w:rPr>
        <w:t xml:space="preserve">Příloha č. </w:t>
      </w:r>
      <w:r w:rsidR="00A3155C">
        <w:rPr>
          <w:sz w:val="22"/>
          <w:szCs w:val="22"/>
        </w:rPr>
        <w:t>1</w:t>
      </w:r>
      <w:r>
        <w:rPr>
          <w:sz w:val="22"/>
          <w:szCs w:val="22"/>
        </w:rPr>
        <w:t xml:space="preserve"> – soupis prací</w:t>
      </w:r>
    </w:p>
    <w:sectPr w:rsidR="00B05FC2" w:rsidRPr="00C63DE3" w:rsidSect="0041764C">
      <w:headerReference w:type="default" r:id="rId8"/>
      <w:footerReference w:type="default" r:id="rId9"/>
      <w:pgSz w:w="11906" w:h="16838"/>
      <w:pgMar w:top="956" w:right="1133" w:bottom="899" w:left="1134" w:header="539" w:footer="25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8D92" w14:textId="77777777" w:rsidR="00A368F8" w:rsidRDefault="00A368F8" w:rsidP="009C3EC7">
      <w:r>
        <w:separator/>
      </w:r>
    </w:p>
  </w:endnote>
  <w:endnote w:type="continuationSeparator" w:id="0">
    <w:p w14:paraId="5B8C0A67" w14:textId="77777777" w:rsidR="00A368F8" w:rsidRDefault="00A368F8" w:rsidP="009C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02F6" w14:textId="77777777" w:rsidR="0041764C" w:rsidRDefault="006E3452">
    <w:pPr>
      <w:pStyle w:val="Zpat"/>
      <w:jc w:val="center"/>
    </w:pPr>
    <w:r>
      <w:t xml:space="preserve">Strana </w:t>
    </w:r>
    <w:r>
      <w:fldChar w:fldCharType="begin"/>
    </w:r>
    <w:r>
      <w:instrText>PAGE</w:instrText>
    </w:r>
    <w:r>
      <w:fldChar w:fldCharType="separate"/>
    </w:r>
    <w:r w:rsidR="00A24483">
      <w:rPr>
        <w:noProof/>
      </w:rPr>
      <w:t>4</w:t>
    </w:r>
    <w:r>
      <w:fldChar w:fldCharType="end"/>
    </w:r>
    <w:r>
      <w:t xml:space="preserve"> (celkem </w:t>
    </w:r>
    <w:r>
      <w:fldChar w:fldCharType="begin"/>
    </w:r>
    <w:r>
      <w:instrText>NUMPAGES</w:instrText>
    </w:r>
    <w:r>
      <w:fldChar w:fldCharType="separate"/>
    </w:r>
    <w:r w:rsidR="00A24483">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7D25" w14:textId="77777777" w:rsidR="00A368F8" w:rsidRDefault="00A368F8" w:rsidP="009C3EC7">
      <w:r>
        <w:separator/>
      </w:r>
    </w:p>
  </w:footnote>
  <w:footnote w:type="continuationSeparator" w:id="0">
    <w:p w14:paraId="291F00E3" w14:textId="77777777" w:rsidR="00A368F8" w:rsidRDefault="00A368F8" w:rsidP="009C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6" w:type="dxa"/>
      <w:tblLook w:val="04A0" w:firstRow="1" w:lastRow="0" w:firstColumn="1" w:lastColumn="0" w:noHBand="0" w:noVBand="1"/>
    </w:tblPr>
    <w:tblGrid>
      <w:gridCol w:w="4967"/>
      <w:gridCol w:w="4729"/>
    </w:tblGrid>
    <w:tr w:rsidR="0041764C" w:rsidRPr="007519CC" w14:paraId="529AD738" w14:textId="77777777">
      <w:trPr>
        <w:trHeight w:val="180"/>
      </w:trPr>
      <w:tc>
        <w:tcPr>
          <w:tcW w:w="9696" w:type="dxa"/>
          <w:gridSpan w:val="2"/>
          <w:shd w:val="clear" w:color="auto" w:fill="auto"/>
        </w:tcPr>
        <w:p w14:paraId="64DECE3D" w14:textId="079D0228" w:rsidR="0028783B" w:rsidRPr="003241F9" w:rsidRDefault="002F0785" w:rsidP="000244CC">
          <w:pPr>
            <w:rPr>
              <w:sz w:val="21"/>
              <w:szCs w:val="21"/>
            </w:rPr>
          </w:pPr>
          <w:r>
            <w:rPr>
              <w:sz w:val="21"/>
              <w:szCs w:val="21"/>
            </w:rPr>
            <w:t>D</w:t>
          </w:r>
          <w:r w:rsidRPr="002F0785">
            <w:rPr>
              <w:sz w:val="21"/>
              <w:szCs w:val="21"/>
            </w:rPr>
            <w:t>ynamický nákupní systém na provádění diagnostik vozovek a vyhodnocení PAU</w:t>
          </w:r>
          <w:r w:rsidR="006A2D1D">
            <w:rPr>
              <w:sz w:val="21"/>
              <w:szCs w:val="21"/>
            </w:rPr>
            <w:t xml:space="preserve"> 2025 I</w:t>
          </w:r>
          <w:r w:rsidR="004B7619">
            <w:rPr>
              <w:sz w:val="21"/>
              <w:szCs w:val="21"/>
            </w:rPr>
            <w:t>I</w:t>
          </w:r>
          <w:r w:rsidR="006A2D1D">
            <w:rPr>
              <w:sz w:val="21"/>
              <w:szCs w:val="21"/>
            </w:rPr>
            <w:t>.</w:t>
          </w:r>
          <w:r w:rsidR="00B05FC2">
            <w:rPr>
              <w:sz w:val="21"/>
              <w:szCs w:val="21"/>
            </w:rPr>
            <w:t xml:space="preserve"> – oblast </w:t>
          </w:r>
          <w:r w:rsidR="004B7619">
            <w:rPr>
              <w:sz w:val="21"/>
              <w:szCs w:val="21"/>
            </w:rPr>
            <w:t>Západ</w:t>
          </w:r>
        </w:p>
      </w:tc>
    </w:tr>
    <w:tr w:rsidR="0041764C" w:rsidRPr="007519CC" w14:paraId="32A4D852" w14:textId="77777777">
      <w:trPr>
        <w:trHeight w:val="80"/>
      </w:trPr>
      <w:tc>
        <w:tcPr>
          <w:tcW w:w="4967" w:type="dxa"/>
          <w:shd w:val="clear" w:color="auto" w:fill="auto"/>
        </w:tcPr>
        <w:p w14:paraId="193F701D" w14:textId="77777777" w:rsidR="0041764C" w:rsidRPr="00E87139" w:rsidRDefault="006E3452" w:rsidP="00FE2786">
          <w:pPr>
            <w:rPr>
              <w:sz w:val="21"/>
              <w:szCs w:val="21"/>
            </w:rPr>
          </w:pPr>
          <w:r w:rsidRPr="00E87139">
            <w:rPr>
              <w:sz w:val="21"/>
              <w:szCs w:val="21"/>
            </w:rPr>
            <w:t xml:space="preserve">Číslo smlouvy objednatele: </w:t>
          </w:r>
        </w:p>
      </w:tc>
      <w:tc>
        <w:tcPr>
          <w:tcW w:w="4729" w:type="dxa"/>
          <w:shd w:val="clear" w:color="auto" w:fill="auto"/>
        </w:tcPr>
        <w:p w14:paraId="31BCCA2C" w14:textId="77777777" w:rsidR="0041764C" w:rsidRPr="00E87139" w:rsidRDefault="006E3452" w:rsidP="00FE2786">
          <w:pPr>
            <w:jc w:val="right"/>
            <w:rPr>
              <w:sz w:val="21"/>
              <w:szCs w:val="21"/>
            </w:rPr>
          </w:pPr>
          <w:r w:rsidRPr="00E87139">
            <w:rPr>
              <w:sz w:val="21"/>
              <w:szCs w:val="21"/>
            </w:rPr>
            <w:t xml:space="preserve">Číslo smlouvy zhotovitele: </w:t>
          </w:r>
        </w:p>
      </w:tc>
    </w:tr>
  </w:tbl>
  <w:p w14:paraId="790B8F90" w14:textId="77777777" w:rsidR="0041764C" w:rsidRDefault="00EB69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C94"/>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C17472A"/>
    <w:multiLevelType w:val="hybridMultilevel"/>
    <w:tmpl w:val="FDA2BF8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8D9C1AD8">
      <w:start w:val="1"/>
      <w:numFmt w:val="upperRoman"/>
      <w:lvlText w:val="%3."/>
      <w:lvlJc w:val="left"/>
      <w:pPr>
        <w:tabs>
          <w:tab w:val="num" w:pos="2700"/>
        </w:tabs>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BC56E0"/>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4D3C09"/>
    <w:multiLevelType w:val="hybridMultilevel"/>
    <w:tmpl w:val="FDA2BF8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8D9C1AD8">
      <w:start w:val="1"/>
      <w:numFmt w:val="upperRoman"/>
      <w:lvlText w:val="%3."/>
      <w:lvlJc w:val="left"/>
      <w:pPr>
        <w:tabs>
          <w:tab w:val="num" w:pos="2340"/>
        </w:tabs>
        <w:ind w:left="2340" w:hanging="720"/>
      </w:pPr>
      <w:rPr>
        <w:rFonts w:cs="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9776E35"/>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5220F"/>
    <w:multiLevelType w:val="multilevel"/>
    <w:tmpl w:val="99A00482"/>
    <w:lvl w:ilvl="0">
      <w:start w:val="1"/>
      <w:numFmt w:val="upperRoman"/>
      <w:lvlText w:val="%1."/>
      <w:lvlJc w:val="left"/>
      <w:pPr>
        <w:tabs>
          <w:tab w:val="num" w:pos="720"/>
        </w:tabs>
        <w:ind w:left="72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CED02F4"/>
    <w:multiLevelType w:val="multilevel"/>
    <w:tmpl w:val="99A00482"/>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9F2693"/>
    <w:multiLevelType w:val="hybridMultilevel"/>
    <w:tmpl w:val="CE16DCE2"/>
    <w:lvl w:ilvl="0" w:tplc="29C6E3F4">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8C11F8"/>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F8499D"/>
    <w:multiLevelType w:val="hybridMultilevel"/>
    <w:tmpl w:val="E14478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492F17"/>
    <w:multiLevelType w:val="hybridMultilevel"/>
    <w:tmpl w:val="6BE219CC"/>
    <w:lvl w:ilvl="0" w:tplc="04050017">
      <w:start w:val="1"/>
      <w:numFmt w:val="lowerLetter"/>
      <w:lvlText w:val="%1)"/>
      <w:lvlJc w:val="left"/>
      <w:pPr>
        <w:tabs>
          <w:tab w:val="num" w:pos="540"/>
        </w:tabs>
        <w:ind w:left="54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E811F06"/>
    <w:multiLevelType w:val="multilevel"/>
    <w:tmpl w:val="A75866C0"/>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8815123"/>
    <w:multiLevelType w:val="multilevel"/>
    <w:tmpl w:val="3E4423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9"/>
  </w:num>
  <w:num w:numId="5">
    <w:abstractNumId w:val="3"/>
  </w:num>
  <w:num w:numId="6">
    <w:abstractNumId w:val="0"/>
  </w:num>
  <w:num w:numId="7">
    <w:abstractNumId w:val="2"/>
  </w:num>
  <w:num w:numId="8">
    <w:abstractNumId w:val="4"/>
  </w:num>
  <w:num w:numId="9">
    <w:abstractNumId w:val="10"/>
  </w:num>
  <w:num w:numId="10">
    <w:abstractNumId w:val="11"/>
  </w:num>
  <w:num w:numId="11">
    <w:abstractNumId w:val="12"/>
  </w:num>
  <w:num w:numId="12">
    <w:abstractNumId w:val="8"/>
  </w:num>
  <w:num w:numId="13">
    <w:abstractNumId w:val="7"/>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7"/>
    <w:rsid w:val="000244CC"/>
    <w:rsid w:val="00041743"/>
    <w:rsid w:val="0004449D"/>
    <w:rsid w:val="00053763"/>
    <w:rsid w:val="00056803"/>
    <w:rsid w:val="0006642A"/>
    <w:rsid w:val="00091FCB"/>
    <w:rsid w:val="000944D3"/>
    <w:rsid w:val="00094B41"/>
    <w:rsid w:val="000B4318"/>
    <w:rsid w:val="000C0408"/>
    <w:rsid w:val="000C6E93"/>
    <w:rsid w:val="000F0094"/>
    <w:rsid w:val="000F4621"/>
    <w:rsid w:val="000F5388"/>
    <w:rsid w:val="001100E5"/>
    <w:rsid w:val="00117E2C"/>
    <w:rsid w:val="00140F41"/>
    <w:rsid w:val="0014570C"/>
    <w:rsid w:val="001576EF"/>
    <w:rsid w:val="00164703"/>
    <w:rsid w:val="001654D2"/>
    <w:rsid w:val="00174F02"/>
    <w:rsid w:val="00180DC7"/>
    <w:rsid w:val="001C339D"/>
    <w:rsid w:val="001D66AB"/>
    <w:rsid w:val="001E02C8"/>
    <w:rsid w:val="0020074A"/>
    <w:rsid w:val="00237BC0"/>
    <w:rsid w:val="00254615"/>
    <w:rsid w:val="00282D39"/>
    <w:rsid w:val="0028783B"/>
    <w:rsid w:val="002C02CF"/>
    <w:rsid w:val="002D3A0E"/>
    <w:rsid w:val="002E4926"/>
    <w:rsid w:val="002F0785"/>
    <w:rsid w:val="002F7845"/>
    <w:rsid w:val="003137F6"/>
    <w:rsid w:val="003241F9"/>
    <w:rsid w:val="003304DC"/>
    <w:rsid w:val="00344526"/>
    <w:rsid w:val="00361643"/>
    <w:rsid w:val="00385D3B"/>
    <w:rsid w:val="00391FA4"/>
    <w:rsid w:val="003A2376"/>
    <w:rsid w:val="00415B40"/>
    <w:rsid w:val="00451535"/>
    <w:rsid w:val="0046067A"/>
    <w:rsid w:val="004761AE"/>
    <w:rsid w:val="00476AAE"/>
    <w:rsid w:val="004A2663"/>
    <w:rsid w:val="004B7619"/>
    <w:rsid w:val="004D69CA"/>
    <w:rsid w:val="00507D21"/>
    <w:rsid w:val="00586A47"/>
    <w:rsid w:val="00591B95"/>
    <w:rsid w:val="005A4860"/>
    <w:rsid w:val="005F551D"/>
    <w:rsid w:val="00616F51"/>
    <w:rsid w:val="0063768D"/>
    <w:rsid w:val="0064473E"/>
    <w:rsid w:val="006608EB"/>
    <w:rsid w:val="006A2D1D"/>
    <w:rsid w:val="006C48C1"/>
    <w:rsid w:val="006E3452"/>
    <w:rsid w:val="006F5041"/>
    <w:rsid w:val="00717BA1"/>
    <w:rsid w:val="00722FD9"/>
    <w:rsid w:val="00752F5F"/>
    <w:rsid w:val="0076108C"/>
    <w:rsid w:val="007622BE"/>
    <w:rsid w:val="007647AA"/>
    <w:rsid w:val="00772FF2"/>
    <w:rsid w:val="007964B4"/>
    <w:rsid w:val="007C2C0E"/>
    <w:rsid w:val="0081386D"/>
    <w:rsid w:val="00815A99"/>
    <w:rsid w:val="00823FC1"/>
    <w:rsid w:val="00886253"/>
    <w:rsid w:val="00892979"/>
    <w:rsid w:val="008A2A20"/>
    <w:rsid w:val="008F25A3"/>
    <w:rsid w:val="0091107E"/>
    <w:rsid w:val="00913EEE"/>
    <w:rsid w:val="00915D6F"/>
    <w:rsid w:val="00956096"/>
    <w:rsid w:val="009C3EC7"/>
    <w:rsid w:val="00A1357B"/>
    <w:rsid w:val="00A24483"/>
    <w:rsid w:val="00A3155C"/>
    <w:rsid w:val="00A368F8"/>
    <w:rsid w:val="00A55D15"/>
    <w:rsid w:val="00A63FBD"/>
    <w:rsid w:val="00A70191"/>
    <w:rsid w:val="00A76E09"/>
    <w:rsid w:val="00A77C47"/>
    <w:rsid w:val="00AF7738"/>
    <w:rsid w:val="00B05FC2"/>
    <w:rsid w:val="00B462EC"/>
    <w:rsid w:val="00B53EFF"/>
    <w:rsid w:val="00B9270B"/>
    <w:rsid w:val="00BA0A36"/>
    <w:rsid w:val="00BC2063"/>
    <w:rsid w:val="00BC451B"/>
    <w:rsid w:val="00C0240A"/>
    <w:rsid w:val="00C07AAB"/>
    <w:rsid w:val="00C521E5"/>
    <w:rsid w:val="00C63DE3"/>
    <w:rsid w:val="00C716AC"/>
    <w:rsid w:val="00CC7B15"/>
    <w:rsid w:val="00D00B8A"/>
    <w:rsid w:val="00D7536C"/>
    <w:rsid w:val="00D83B02"/>
    <w:rsid w:val="00D90956"/>
    <w:rsid w:val="00D948F9"/>
    <w:rsid w:val="00DB2D13"/>
    <w:rsid w:val="00DE2A77"/>
    <w:rsid w:val="00DE6A29"/>
    <w:rsid w:val="00DE775F"/>
    <w:rsid w:val="00DF59B6"/>
    <w:rsid w:val="00DF74FD"/>
    <w:rsid w:val="00E129BA"/>
    <w:rsid w:val="00E43C93"/>
    <w:rsid w:val="00E740C4"/>
    <w:rsid w:val="00E9453C"/>
    <w:rsid w:val="00EB69CA"/>
    <w:rsid w:val="00F46161"/>
    <w:rsid w:val="00F47D40"/>
    <w:rsid w:val="00F80E0C"/>
    <w:rsid w:val="00F96229"/>
    <w:rsid w:val="00FB67DE"/>
    <w:rsid w:val="00FD205A"/>
    <w:rsid w:val="00FD4915"/>
    <w:rsid w:val="00FD5F4C"/>
    <w:rsid w:val="00FE1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0979"/>
  <w15:docId w15:val="{8F3AE21D-B7C3-4F63-AC93-3841E7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3EC7"/>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Tlotextu"/>
    <w:uiPriority w:val="99"/>
    <w:rsid w:val="009C3EC7"/>
    <w:rPr>
      <w:sz w:val="24"/>
      <w:szCs w:val="24"/>
    </w:rPr>
  </w:style>
  <w:style w:type="paragraph" w:customStyle="1" w:styleId="Tlotextu">
    <w:name w:val="Tělo textu"/>
    <w:basedOn w:val="Normln"/>
    <w:link w:val="ZkladntextChar"/>
    <w:rsid w:val="009C3EC7"/>
    <w:pPr>
      <w:spacing w:after="120" w:line="288" w:lineRule="auto"/>
    </w:pPr>
    <w:rPr>
      <w:rFonts w:asciiTheme="minorHAnsi" w:eastAsiaTheme="minorHAnsi" w:hAnsiTheme="minorHAnsi" w:cstheme="minorBidi"/>
      <w:lang w:eastAsia="en-US"/>
    </w:rPr>
  </w:style>
  <w:style w:type="paragraph" w:styleId="Zhlav">
    <w:name w:val="header"/>
    <w:basedOn w:val="Normln"/>
    <w:link w:val="ZhlavChar"/>
    <w:rsid w:val="009C3EC7"/>
    <w:pPr>
      <w:tabs>
        <w:tab w:val="center" w:pos="4536"/>
        <w:tab w:val="right" w:pos="9072"/>
      </w:tabs>
    </w:pPr>
  </w:style>
  <w:style w:type="character" w:customStyle="1" w:styleId="ZhlavChar">
    <w:name w:val="Záhlaví Char"/>
    <w:basedOn w:val="Standardnpsmoodstavce"/>
    <w:link w:val="Zhlav"/>
    <w:rsid w:val="009C3EC7"/>
    <w:rPr>
      <w:rFonts w:ascii="Times New Roman" w:eastAsia="Times New Roman" w:hAnsi="Times New Roman" w:cs="Times New Roman"/>
      <w:sz w:val="24"/>
      <w:szCs w:val="24"/>
      <w:lang w:eastAsia="cs-CZ"/>
    </w:rPr>
  </w:style>
  <w:style w:type="paragraph" w:styleId="Zpat">
    <w:name w:val="footer"/>
    <w:basedOn w:val="Normln"/>
    <w:link w:val="ZpatChar"/>
    <w:rsid w:val="009C3EC7"/>
    <w:pPr>
      <w:tabs>
        <w:tab w:val="center" w:pos="4536"/>
        <w:tab w:val="right" w:pos="9072"/>
      </w:tabs>
    </w:pPr>
  </w:style>
  <w:style w:type="character" w:customStyle="1" w:styleId="ZpatChar">
    <w:name w:val="Zápatí Char"/>
    <w:basedOn w:val="Standardnpsmoodstavce"/>
    <w:link w:val="Zpat"/>
    <w:rsid w:val="009C3EC7"/>
    <w:rPr>
      <w:rFonts w:ascii="Times New Roman" w:eastAsia="Times New Roman" w:hAnsi="Times New Roman" w:cs="Times New Roman"/>
      <w:sz w:val="24"/>
      <w:szCs w:val="24"/>
      <w:lang w:eastAsia="cs-CZ"/>
    </w:rPr>
  </w:style>
  <w:style w:type="paragraph" w:styleId="Zkladntext">
    <w:name w:val="Body Text"/>
    <w:basedOn w:val="Normln"/>
    <w:link w:val="ZkladntextChar1"/>
    <w:uiPriority w:val="99"/>
    <w:rsid w:val="009C3EC7"/>
    <w:pPr>
      <w:suppressAutoHyphens w:val="0"/>
      <w:spacing w:after="120"/>
    </w:pPr>
  </w:style>
  <w:style w:type="character" w:customStyle="1" w:styleId="ZkladntextChar1">
    <w:name w:val="Základní text Char1"/>
    <w:basedOn w:val="Standardnpsmoodstavce"/>
    <w:link w:val="Zkladntext"/>
    <w:uiPriority w:val="99"/>
    <w:rsid w:val="009C3EC7"/>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174F02"/>
    <w:pPr>
      <w:ind w:left="720"/>
      <w:contextualSpacing/>
    </w:pPr>
  </w:style>
  <w:style w:type="paragraph" w:styleId="Textbubliny">
    <w:name w:val="Balloon Text"/>
    <w:basedOn w:val="Normln"/>
    <w:link w:val="TextbublinyChar"/>
    <w:uiPriority w:val="99"/>
    <w:semiHidden/>
    <w:unhideWhenUsed/>
    <w:rsid w:val="00F461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6161"/>
    <w:rPr>
      <w:rFonts w:ascii="Segoe UI" w:eastAsia="Times New Roman" w:hAnsi="Segoe UI" w:cs="Segoe UI"/>
      <w:sz w:val="18"/>
      <w:szCs w:val="18"/>
      <w:lang w:eastAsia="cs-CZ"/>
    </w:rPr>
  </w:style>
  <w:style w:type="character" w:styleId="Hypertextovodkaz">
    <w:name w:val="Hyperlink"/>
    <w:rsid w:val="000537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74267">
      <w:bodyDiv w:val="1"/>
      <w:marLeft w:val="0"/>
      <w:marRight w:val="0"/>
      <w:marTop w:val="0"/>
      <w:marBottom w:val="0"/>
      <w:divBdr>
        <w:top w:val="none" w:sz="0" w:space="0" w:color="auto"/>
        <w:left w:val="none" w:sz="0" w:space="0" w:color="auto"/>
        <w:bottom w:val="none" w:sz="0" w:space="0" w:color="auto"/>
        <w:right w:val="none" w:sz="0" w:space="0" w:color="auto"/>
      </w:divBdr>
    </w:div>
    <w:div w:id="1590231424">
      <w:bodyDiv w:val="1"/>
      <w:marLeft w:val="0"/>
      <w:marRight w:val="0"/>
      <w:marTop w:val="0"/>
      <w:marBottom w:val="0"/>
      <w:divBdr>
        <w:top w:val="none" w:sz="0" w:space="0" w:color="auto"/>
        <w:left w:val="none" w:sz="0" w:space="0" w:color="auto"/>
        <w:bottom w:val="none" w:sz="0" w:space="0" w:color="auto"/>
        <w:right w:val="none" w:sz="0" w:space="0" w:color="auto"/>
      </w:divBdr>
    </w:div>
    <w:div w:id="1909728413">
      <w:bodyDiv w:val="1"/>
      <w:marLeft w:val="0"/>
      <w:marRight w:val="0"/>
      <w:marTop w:val="0"/>
      <w:marBottom w:val="0"/>
      <w:divBdr>
        <w:top w:val="none" w:sz="0" w:space="0" w:color="auto"/>
        <w:left w:val="none" w:sz="0" w:space="0" w:color="auto"/>
        <w:bottom w:val="none" w:sz="0" w:space="0" w:color="auto"/>
        <w:right w:val="none" w:sz="0" w:space="0" w:color="auto"/>
      </w:divBdr>
    </w:div>
    <w:div w:id="21106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CE71-81BE-4915-980F-B9AF8EF8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1915</Words>
  <Characters>11299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Křivánková Martina</cp:lastModifiedBy>
  <cp:revision>14</cp:revision>
  <cp:lastPrinted>2025-05-30T08:14:00Z</cp:lastPrinted>
  <dcterms:created xsi:type="dcterms:W3CDTF">2025-05-30T05:02:00Z</dcterms:created>
  <dcterms:modified xsi:type="dcterms:W3CDTF">2025-06-25T12:12:00Z</dcterms:modified>
</cp:coreProperties>
</file>