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C643" w14:textId="707AB871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A5CD76C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675C0">
        <w:rPr>
          <w:rFonts w:ascii="Arial" w:hAnsi="Arial" w:cs="Arial"/>
          <w:b/>
          <w:bCs/>
          <w:color w:val="auto"/>
          <w:sz w:val="28"/>
          <w:szCs w:val="28"/>
        </w:rPr>
        <w:t xml:space="preserve">Kupní smlouva </w:t>
      </w:r>
    </w:p>
    <w:p w14:paraId="56C13754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D747D56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jc w:val="center"/>
        <w:rPr>
          <w:rFonts w:ascii="Arial" w:hAnsi="Arial" w:cs="Arial"/>
          <w:color w:val="auto"/>
          <w:sz w:val="20"/>
          <w:szCs w:val="20"/>
        </w:rPr>
      </w:pPr>
    </w:p>
    <w:p w14:paraId="08F934B2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I. </w:t>
      </w:r>
    </w:p>
    <w:p w14:paraId="5B674C15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Smluvní strany </w:t>
      </w:r>
    </w:p>
    <w:p w14:paraId="24DE9D0B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KUPUJÍCÍ: </w:t>
      </w:r>
    </w:p>
    <w:p w14:paraId="0B3B798E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Střední škola Brno, Charbulova, příspěvková organizace </w:t>
      </w:r>
    </w:p>
    <w:p w14:paraId="03B2E5CD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se sídlem: Charbulova 1072/106, 618 00 Brno </w:t>
      </w:r>
    </w:p>
    <w:p w14:paraId="01269935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IČ: 60552255 </w:t>
      </w:r>
    </w:p>
    <w:p w14:paraId="40D02E6A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DIČ: CZ60552255 </w:t>
      </w:r>
    </w:p>
    <w:p w14:paraId="0D918023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plátce DPH: ANO </w:t>
      </w:r>
    </w:p>
    <w:p w14:paraId="21ED85AD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jehož jménem jedná: RNDr. Janou Markovou, ředitelkou </w:t>
      </w:r>
    </w:p>
    <w:p w14:paraId="302DF1D9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bankovní spojení: Komerční banka, a.s. </w:t>
      </w:r>
    </w:p>
    <w:p w14:paraId="6DA3EDEB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proofErr w:type="spellStart"/>
      <w:r w:rsidRPr="00C675C0">
        <w:rPr>
          <w:rFonts w:ascii="Arial" w:hAnsi="Arial" w:cs="Arial"/>
          <w:color w:val="auto"/>
          <w:sz w:val="20"/>
          <w:szCs w:val="20"/>
        </w:rPr>
        <w:t>č.ú</w:t>
      </w:r>
      <w:proofErr w:type="spellEnd"/>
      <w:r w:rsidRPr="00C675C0">
        <w:rPr>
          <w:rFonts w:ascii="Arial" w:hAnsi="Arial" w:cs="Arial"/>
          <w:color w:val="auto"/>
          <w:sz w:val="20"/>
          <w:szCs w:val="20"/>
        </w:rPr>
        <w:t xml:space="preserve">.: 62039621 / 0100  </w:t>
      </w:r>
    </w:p>
    <w:p w14:paraId="44EB3347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kontaktní osoba: </w:t>
      </w:r>
      <w:r w:rsidR="00A85D5D" w:rsidRPr="00C675C0">
        <w:rPr>
          <w:rFonts w:ascii="Arial" w:hAnsi="Arial" w:cs="Arial"/>
          <w:color w:val="auto"/>
          <w:sz w:val="20"/>
          <w:szCs w:val="20"/>
        </w:rPr>
        <w:t>Ing. Miroslav Janák</w:t>
      </w:r>
      <w:r w:rsidR="00E97081" w:rsidRPr="00C675C0">
        <w:rPr>
          <w:rFonts w:ascii="Arial" w:hAnsi="Arial" w:cs="Arial"/>
          <w:color w:val="auto"/>
          <w:sz w:val="20"/>
          <w:szCs w:val="20"/>
        </w:rPr>
        <w:t xml:space="preserve">, e-mail: </w:t>
      </w:r>
      <w:r w:rsidR="00A85D5D" w:rsidRPr="00C675C0">
        <w:rPr>
          <w:rFonts w:ascii="Arial" w:hAnsi="Arial" w:cs="Arial"/>
          <w:color w:val="auto"/>
          <w:sz w:val="20"/>
          <w:szCs w:val="20"/>
        </w:rPr>
        <w:t>janak</w:t>
      </w:r>
      <w:r w:rsidR="00E97081" w:rsidRPr="00C675C0">
        <w:rPr>
          <w:rFonts w:ascii="Arial" w:hAnsi="Arial" w:cs="Arial"/>
          <w:color w:val="auto"/>
          <w:sz w:val="20"/>
          <w:szCs w:val="20"/>
        </w:rPr>
        <w:t>@ssposbrno.cz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E1AFBA5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(dále jen „kupující“) na straně jedné </w:t>
      </w:r>
    </w:p>
    <w:p w14:paraId="3C349C0B" w14:textId="77777777" w:rsidR="001C4F09" w:rsidRPr="00C675C0" w:rsidRDefault="001C4F09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14:paraId="49532730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a </w:t>
      </w:r>
    </w:p>
    <w:p w14:paraId="16134A6F" w14:textId="77777777" w:rsidR="001C4F09" w:rsidRPr="00C675C0" w:rsidRDefault="001C4F09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sdt>
      <w:sdtPr>
        <w:rPr>
          <w:rFonts w:ascii="Arial" w:hAnsi="Arial" w:cs="Arial"/>
          <w:b/>
          <w:bCs/>
          <w:color w:val="auto"/>
          <w:sz w:val="20"/>
          <w:szCs w:val="20"/>
        </w:rPr>
        <w:id w:val="-1888481411"/>
        <w:placeholder>
          <w:docPart w:val="DefaultPlaceholder_-1854013440"/>
        </w:placeholder>
      </w:sdtPr>
      <w:sdtContent>
        <w:sdt>
          <w:sdtPr>
            <w:rPr>
              <w:rFonts w:ascii="Arial" w:hAnsi="Arial" w:cs="Arial"/>
              <w:b/>
              <w:bCs/>
              <w:color w:val="auto"/>
              <w:sz w:val="20"/>
              <w:szCs w:val="20"/>
            </w:rPr>
            <w:id w:val="-1361273766"/>
            <w:placeholder>
              <w:docPart w:val="DefaultPlaceholder_-1854013440"/>
            </w:placeholder>
          </w:sdtPr>
          <w:sdtContent>
            <w:sdt>
              <w:sdtPr>
                <w:rPr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id w:val="-667716128"/>
                <w:placeholder>
                  <w:docPart w:val="DefaultPlaceholder_-1854013440"/>
                </w:placeholder>
              </w:sdtPr>
              <w:sdtContent>
                <w:p w14:paraId="7D1B50AC" w14:textId="1DAB17AF" w:rsidR="00303EA5" w:rsidRPr="00C675C0" w:rsidRDefault="00000000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auto"/>
                        <w:sz w:val="20"/>
                        <w:szCs w:val="20"/>
                      </w:rPr>
                      <w:id w:val="-858350845"/>
                      <w:placeholder>
                        <w:docPart w:val="DefaultPlaceholder_-1854013440"/>
                      </w:placeholder>
                    </w:sdtPr>
                    <w:sdtContent>
                      <w:r w:rsidR="00303EA5" w:rsidRPr="00C675C0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PRODÁVAJÍCÍ:</w:t>
                      </w:r>
                    </w:sdtContent>
                  </w:sdt>
                  <w:r w:rsidR="00303EA5" w:rsidRPr="00C675C0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1BF2DA36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……………………………………</w:t>
                  </w:r>
                </w:p>
                <w:p w14:paraId="4EAA09AE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zastoupená: …………………………………………. </w:t>
                  </w:r>
                </w:p>
                <w:p w14:paraId="6C423DA9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se sídlem: ………………………………… </w:t>
                  </w:r>
                </w:p>
                <w:p w14:paraId="44447A59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IČO: ……………………………</w:t>
                  </w:r>
                  <w:proofErr w:type="gramStart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…….</w:t>
                  </w:r>
                  <w:proofErr w:type="gramEnd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.</w:t>
                  </w:r>
                </w:p>
                <w:p w14:paraId="12168F36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DIČ: ……………</w:t>
                  </w:r>
                  <w:proofErr w:type="gramStart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…….</w:t>
                  </w:r>
                  <w:proofErr w:type="gramEnd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.………………. </w:t>
                  </w:r>
                </w:p>
                <w:p w14:paraId="0680CD28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plátce DPH: ANO </w:t>
                  </w:r>
                </w:p>
                <w:p w14:paraId="164B3666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zapsána v obchodním rejstříku vedeném u ………………………. </w:t>
                  </w:r>
                  <w:proofErr w:type="spellStart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sp</w:t>
                  </w:r>
                  <w:proofErr w:type="spellEnd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. zn. …………………</w:t>
                  </w:r>
                  <w:proofErr w:type="gramStart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…….</w:t>
                  </w:r>
                  <w:proofErr w:type="gramEnd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. </w:t>
                  </w:r>
                </w:p>
                <w:p w14:paraId="5E72A9BD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bankovní spojení: ……………………………… </w:t>
                  </w:r>
                </w:p>
                <w:p w14:paraId="6FE6AAD3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kontaktní </w:t>
                  </w:r>
                  <w:proofErr w:type="gramStart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osoba:…</w:t>
                  </w:r>
                  <w:proofErr w:type="gramEnd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……………</w:t>
                  </w:r>
                  <w:proofErr w:type="gramStart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…….</w:t>
                  </w:r>
                  <w:proofErr w:type="gramEnd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., ...................@.......................... </w:t>
                  </w:r>
                </w:p>
                <w:p w14:paraId="7F344175" w14:textId="3ACB2083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(dále jen „prodávající“) na straně druhé </w:t>
                  </w:r>
                </w:p>
              </w:sdtContent>
            </w:sdt>
          </w:sdtContent>
        </w:sdt>
      </w:sdtContent>
    </w:sdt>
    <w:p w14:paraId="12C0196C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14:paraId="6E9BF7B5" w14:textId="7546B4B8" w:rsidR="00303EA5" w:rsidRPr="00C675C0" w:rsidRDefault="00303EA5" w:rsidP="0025065D">
      <w:pPr>
        <w:pStyle w:val="Default"/>
        <w:widowControl w:val="0"/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Smluvní strany se výslovně dohodly, že veškerá práva a povinnosti upravená touto smlouvou, jakož i práva a povinnosti z této smlouvy vyplývající, budou řešit podle příslušných ustanovení zákona č. 89/2012 Sb., občanský zákoník, </w:t>
      </w:r>
      <w:r w:rsidR="0002490D" w:rsidRPr="00C675C0">
        <w:rPr>
          <w:rFonts w:ascii="Arial" w:hAnsi="Arial" w:cs="Arial"/>
          <w:color w:val="auto"/>
          <w:sz w:val="20"/>
          <w:szCs w:val="20"/>
        </w:rPr>
        <w:t xml:space="preserve">ve znění pozdějších předpisů </w:t>
      </w:r>
      <w:r w:rsidRPr="00C675C0">
        <w:rPr>
          <w:rFonts w:ascii="Arial" w:hAnsi="Arial" w:cs="Arial"/>
          <w:color w:val="auto"/>
          <w:sz w:val="20"/>
          <w:szCs w:val="20"/>
        </w:rPr>
        <w:t>(dále jen „</w:t>
      </w:r>
      <w:r w:rsidRPr="00C675C0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občanský zákoník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“). </w:t>
      </w:r>
    </w:p>
    <w:p w14:paraId="3CF3ED1E" w14:textId="77777777" w:rsidR="00801D9C" w:rsidRPr="00C675C0" w:rsidRDefault="00801D9C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997D6C2" w14:textId="77777777" w:rsidR="00801D9C" w:rsidRPr="00C675C0" w:rsidRDefault="00801D9C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2F568EC" w14:textId="2824DF50" w:rsidR="00980F1D" w:rsidRPr="00C675C0" w:rsidRDefault="00980F1D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II. </w:t>
      </w:r>
    </w:p>
    <w:p w14:paraId="0BC701FA" w14:textId="77777777" w:rsidR="002A645D" w:rsidRPr="00C675C0" w:rsidRDefault="00980F1D" w:rsidP="002A645D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Úvodní ustanovení </w:t>
      </w:r>
    </w:p>
    <w:p w14:paraId="563CFACB" w14:textId="5A377E70" w:rsidR="00E97081" w:rsidRPr="00497E06" w:rsidRDefault="00980F1D" w:rsidP="008C6932">
      <w:pPr>
        <w:pStyle w:val="Default"/>
        <w:widowControl w:val="0"/>
        <w:numPr>
          <w:ilvl w:val="0"/>
          <w:numId w:val="25"/>
        </w:numPr>
        <w:spacing w:line="288" w:lineRule="auto"/>
        <w:ind w:left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97E06">
        <w:rPr>
          <w:rFonts w:ascii="Arial" w:hAnsi="Arial" w:cs="Arial"/>
          <w:color w:val="auto"/>
          <w:sz w:val="20"/>
          <w:szCs w:val="20"/>
        </w:rPr>
        <w:t xml:space="preserve">Účelem kupní smlouvy je zabezpečení dodávky </w:t>
      </w:r>
      <w:r w:rsidR="008C6932" w:rsidRPr="00497E06">
        <w:rPr>
          <w:rFonts w:ascii="Arial" w:hAnsi="Arial" w:cs="Arial"/>
          <w:sz w:val="20"/>
          <w:szCs w:val="20"/>
        </w:rPr>
        <w:t>1ks</w:t>
      </w:r>
      <w:r w:rsidR="008C6932" w:rsidRPr="008C6932">
        <w:rPr>
          <w:rFonts w:ascii="Arial" w:hAnsi="Arial" w:cs="Arial"/>
          <w:sz w:val="20"/>
          <w:szCs w:val="20"/>
        </w:rPr>
        <w:t> </w:t>
      </w:r>
      <w:r w:rsidR="00497E06" w:rsidRPr="00497E06">
        <w:rPr>
          <w:rFonts w:ascii="Arial" w:hAnsi="Arial" w:cs="Arial"/>
          <w:sz w:val="20"/>
          <w:szCs w:val="20"/>
        </w:rPr>
        <w:t xml:space="preserve">serveru specifikovaného </w:t>
      </w:r>
      <w:r w:rsidR="008C6932" w:rsidRPr="00497E06">
        <w:rPr>
          <w:rFonts w:ascii="Arial" w:hAnsi="Arial" w:cs="Arial"/>
          <w:sz w:val="20"/>
          <w:szCs w:val="20"/>
        </w:rPr>
        <w:t xml:space="preserve">dle technické specifikace uvedené v Příloze č. 5 </w:t>
      </w:r>
      <w:r w:rsidRPr="00497E06">
        <w:rPr>
          <w:rFonts w:ascii="Arial" w:hAnsi="Arial" w:cs="Arial"/>
          <w:color w:val="auto"/>
          <w:sz w:val="20"/>
          <w:szCs w:val="20"/>
        </w:rPr>
        <w:t>(dále jen „</w:t>
      </w:r>
      <w:r w:rsidRPr="00497E06">
        <w:rPr>
          <w:rFonts w:ascii="Arial" w:hAnsi="Arial" w:cs="Arial"/>
          <w:bCs/>
          <w:i/>
          <w:iCs/>
          <w:color w:val="auto"/>
          <w:sz w:val="20"/>
          <w:szCs w:val="20"/>
        </w:rPr>
        <w:t>předmět koupě</w:t>
      </w:r>
      <w:r w:rsidRPr="00497E06">
        <w:rPr>
          <w:rFonts w:ascii="Arial" w:hAnsi="Arial" w:cs="Arial"/>
          <w:color w:val="auto"/>
          <w:sz w:val="20"/>
          <w:szCs w:val="20"/>
        </w:rPr>
        <w:t>“ nebo „</w:t>
      </w:r>
      <w:r w:rsidRPr="00497E06">
        <w:rPr>
          <w:rFonts w:ascii="Arial" w:hAnsi="Arial" w:cs="Arial"/>
          <w:bCs/>
          <w:i/>
          <w:iCs/>
          <w:color w:val="auto"/>
          <w:sz w:val="20"/>
          <w:szCs w:val="20"/>
        </w:rPr>
        <w:t>zboží</w:t>
      </w:r>
      <w:r w:rsidRPr="00497E06">
        <w:rPr>
          <w:rFonts w:ascii="Arial" w:hAnsi="Arial" w:cs="Arial"/>
          <w:color w:val="auto"/>
          <w:sz w:val="20"/>
          <w:szCs w:val="20"/>
        </w:rPr>
        <w:t xml:space="preserve">“) kupujícímu a poskytnutí dalších plnění kupujícímu, a to v souladu se všemi podmínkami sjednanými kupní smlouvou tak, aby byl zajištěn řádný provoz kupujícího a s tím spojené činnosti kupujícího. </w:t>
      </w:r>
    </w:p>
    <w:p w14:paraId="6C3F4AFD" w14:textId="38496682" w:rsidR="00C868EF" w:rsidRPr="008C6932" w:rsidRDefault="00980F1D" w:rsidP="008C6932">
      <w:pPr>
        <w:pStyle w:val="Default"/>
        <w:widowControl w:val="0"/>
        <w:numPr>
          <w:ilvl w:val="0"/>
          <w:numId w:val="25"/>
        </w:numPr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C6932">
        <w:rPr>
          <w:rFonts w:ascii="Arial" w:hAnsi="Arial" w:cs="Arial"/>
          <w:sz w:val="20"/>
          <w:szCs w:val="20"/>
        </w:rPr>
        <w:t xml:space="preserve">Podkladem pro uzavření této smlouvy je nabídka zhotovitele ze dne </w:t>
      </w:r>
      <w:sdt>
        <w:sdtPr>
          <w:rPr>
            <w:rFonts w:ascii="Arial" w:hAnsi="Arial" w:cs="Arial"/>
            <w:sz w:val="20"/>
            <w:szCs w:val="20"/>
          </w:rPr>
          <w:id w:val="71623372"/>
          <w:placeholder>
            <w:docPart w:val="0C012EE0CAFF48EAB8EF5F6BDFA459D7"/>
          </w:placeholder>
          <w15:appearance w15:val="hidden"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64151167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443302430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41527124"/>
                      <w:placeholder>
                        <w:docPart w:val="DefaultPlaceholder_-1854013440"/>
                      </w:placeholder>
                    </w:sdtPr>
                    <w:sdtContent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550372211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="008C6932" w:rsidRPr="008C693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   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E97081" w:rsidRPr="008C6932">
        <w:rPr>
          <w:rFonts w:ascii="Arial" w:hAnsi="Arial" w:cs="Arial"/>
          <w:sz w:val="20"/>
          <w:szCs w:val="20"/>
        </w:rPr>
        <w:t xml:space="preserve"> podaná pro plnění</w:t>
      </w:r>
      <w:r w:rsidR="00482F20" w:rsidRPr="008C6932">
        <w:rPr>
          <w:rFonts w:ascii="Arial" w:hAnsi="Arial" w:cs="Arial"/>
          <w:sz w:val="20"/>
          <w:szCs w:val="20"/>
        </w:rPr>
        <w:t xml:space="preserve"> </w:t>
      </w:r>
      <w:r w:rsidRPr="008C6932">
        <w:rPr>
          <w:rFonts w:ascii="Arial" w:hAnsi="Arial" w:cs="Arial"/>
          <w:sz w:val="20"/>
          <w:szCs w:val="20"/>
        </w:rPr>
        <w:t>veřejné zakázky malého rozsahu</w:t>
      </w:r>
      <w:r w:rsidRPr="008C6932">
        <w:rPr>
          <w:rFonts w:ascii="Arial" w:hAnsi="Arial" w:cs="Arial"/>
          <w:i/>
          <w:sz w:val="20"/>
          <w:szCs w:val="20"/>
        </w:rPr>
        <w:t xml:space="preserve"> </w:t>
      </w:r>
      <w:r w:rsidRPr="008C6932">
        <w:rPr>
          <w:rFonts w:ascii="Arial" w:hAnsi="Arial" w:cs="Arial"/>
          <w:sz w:val="20"/>
          <w:szCs w:val="20"/>
        </w:rPr>
        <w:t xml:space="preserve">s názvem </w:t>
      </w:r>
      <w:r w:rsidRPr="00497E06">
        <w:rPr>
          <w:rFonts w:ascii="Arial" w:hAnsi="Arial" w:cs="Arial"/>
          <w:b/>
          <w:bCs/>
          <w:sz w:val="20"/>
          <w:szCs w:val="20"/>
        </w:rPr>
        <w:t>„</w:t>
      </w:r>
      <w:r w:rsidR="00497E06" w:rsidRPr="00497E06">
        <w:rPr>
          <w:rFonts w:ascii="Arial" w:hAnsi="Arial" w:cs="Arial"/>
          <w:b/>
          <w:bCs/>
          <w:sz w:val="20"/>
          <w:szCs w:val="20"/>
        </w:rPr>
        <w:t>Server pro SŠCHB“</w:t>
      </w:r>
      <w:r w:rsidR="00497E06">
        <w:rPr>
          <w:rFonts w:ascii="Arial" w:hAnsi="Arial" w:cs="Arial"/>
          <w:sz w:val="20"/>
          <w:szCs w:val="20"/>
        </w:rPr>
        <w:t xml:space="preserve"> (</w:t>
      </w:r>
      <w:r w:rsidRPr="008C6932">
        <w:rPr>
          <w:rFonts w:ascii="Arial" w:hAnsi="Arial" w:cs="Arial"/>
          <w:sz w:val="20"/>
          <w:szCs w:val="20"/>
        </w:rPr>
        <w:t>dále jen „nabídka na veřejnou zakázku“).</w:t>
      </w:r>
    </w:p>
    <w:p w14:paraId="532CC2BF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III. </w:t>
      </w:r>
    </w:p>
    <w:p w14:paraId="7737F685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Předmět plnění </w:t>
      </w:r>
    </w:p>
    <w:p w14:paraId="38F9440D" w14:textId="38CE98AD" w:rsidR="00303EA5" w:rsidRPr="00C675C0" w:rsidRDefault="00303EA5" w:rsidP="0025065D">
      <w:pPr>
        <w:pStyle w:val="Default"/>
        <w:widowControl w:val="0"/>
        <w:numPr>
          <w:ilvl w:val="0"/>
          <w:numId w:val="6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Touto smlouvou se prodávající zavazuje za podmínek této smlouvy dodat kupujícímu předmět koupě dle této kupní smlouvy, vč. jeho dopravy do níže sjed</w:t>
      </w:r>
      <w:r w:rsidR="00165ED8" w:rsidRPr="00C675C0">
        <w:rPr>
          <w:rFonts w:ascii="Arial" w:hAnsi="Arial" w:cs="Arial"/>
          <w:color w:val="auto"/>
          <w:sz w:val="20"/>
          <w:szCs w:val="20"/>
        </w:rPr>
        <w:t>naného místa plnění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</w:t>
      </w:r>
      <w:r w:rsidR="00497E06">
        <w:rPr>
          <w:rFonts w:ascii="Arial" w:hAnsi="Arial" w:cs="Arial"/>
          <w:color w:val="auto"/>
          <w:sz w:val="20"/>
          <w:szCs w:val="20"/>
        </w:rPr>
        <w:t xml:space="preserve">příp. </w:t>
      </w:r>
      <w:r w:rsidR="00165ED8" w:rsidRPr="00C675C0">
        <w:rPr>
          <w:rFonts w:ascii="Arial" w:hAnsi="Arial" w:cs="Arial"/>
          <w:color w:val="auto"/>
          <w:sz w:val="20"/>
          <w:szCs w:val="20"/>
        </w:rPr>
        <w:t xml:space="preserve">zaškolení </w:t>
      </w:r>
      <w:r w:rsidR="00165ED8" w:rsidRPr="00C675C0">
        <w:rPr>
          <w:rFonts w:ascii="Arial" w:hAnsi="Arial" w:cs="Arial"/>
          <w:color w:val="auto"/>
          <w:sz w:val="20"/>
          <w:szCs w:val="20"/>
        </w:rPr>
        <w:lastRenderedPageBreak/>
        <w:t xml:space="preserve">obsluhy 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a převést na kupujícího vlastnické právo ke zboží podle této smlouvy. </w:t>
      </w:r>
    </w:p>
    <w:p w14:paraId="4DB48AC0" w14:textId="0C004742" w:rsidR="00303EA5" w:rsidRPr="00C675C0" w:rsidRDefault="00303EA5" w:rsidP="0025065D">
      <w:pPr>
        <w:pStyle w:val="Default"/>
        <w:widowControl w:val="0"/>
        <w:numPr>
          <w:ilvl w:val="0"/>
          <w:numId w:val="6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Prodávající se zavazuje dodat</w:t>
      </w:r>
      <w:r w:rsidR="00A43656">
        <w:rPr>
          <w:rFonts w:ascii="Arial" w:hAnsi="Arial" w:cs="Arial"/>
          <w:color w:val="auto"/>
          <w:sz w:val="20"/>
          <w:szCs w:val="20"/>
        </w:rPr>
        <w:t xml:space="preserve"> nepoužité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zboží v takovém množství, jakosti a provedení vyplývajícím ze specifikace předmětu koupě (Příloha č. </w:t>
      </w:r>
      <w:r w:rsidR="008C6932">
        <w:rPr>
          <w:rFonts w:ascii="Arial" w:hAnsi="Arial" w:cs="Arial"/>
          <w:color w:val="auto"/>
          <w:sz w:val="20"/>
          <w:szCs w:val="20"/>
        </w:rPr>
        <w:t>5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), technických standardů a norem. </w:t>
      </w:r>
    </w:p>
    <w:p w14:paraId="223BD466" w14:textId="77777777" w:rsidR="00C868EF" w:rsidRPr="00C675C0" w:rsidRDefault="00303EA5" w:rsidP="0025065D">
      <w:pPr>
        <w:pStyle w:val="Default"/>
        <w:widowControl w:val="0"/>
        <w:numPr>
          <w:ilvl w:val="0"/>
          <w:numId w:val="6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Kupující se zavazuje, že předmět koupě převezme v souladu s čl. VI smlouvy a zaplatí prodávajícímu sjednanou kupní cenu dle čl. VII</w:t>
      </w:r>
      <w:r w:rsidR="00C868EF" w:rsidRPr="00C675C0">
        <w:rPr>
          <w:rFonts w:ascii="Arial" w:hAnsi="Arial" w:cs="Arial"/>
          <w:color w:val="auto"/>
          <w:sz w:val="20"/>
          <w:szCs w:val="20"/>
        </w:rPr>
        <w:t xml:space="preserve"> smlouvy. </w:t>
      </w:r>
    </w:p>
    <w:p w14:paraId="6C500F10" w14:textId="77777777" w:rsidR="00303EA5" w:rsidRPr="00C675C0" w:rsidRDefault="00303EA5" w:rsidP="0025065D">
      <w:pPr>
        <w:pStyle w:val="Default"/>
        <w:widowControl w:val="0"/>
        <w:numPr>
          <w:ilvl w:val="0"/>
          <w:numId w:val="6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Kupující se zavazuje převzít předmět koupě se všemi jeho součástmi a příslušenstvím, přijmout jej do svého vlastnictví, přijmout související plnění vymezená v kupní smlouvě a zaplatit prodávajícímu sjednanou cenu a příslušnou DPH, je-li Prodávající povinen podle zákona č. 235/2004 Sb., o dani z přidané hodnoty, ve znění pozdějších předpisů (dále jen „</w:t>
      </w:r>
      <w:proofErr w:type="spellStart"/>
      <w:r w:rsidRPr="00C675C0">
        <w:rPr>
          <w:rFonts w:ascii="Arial" w:hAnsi="Arial" w:cs="Arial"/>
          <w:color w:val="auto"/>
          <w:sz w:val="20"/>
          <w:szCs w:val="20"/>
        </w:rPr>
        <w:t>ZoDPH</w:t>
      </w:r>
      <w:proofErr w:type="spellEnd"/>
      <w:r w:rsidRPr="00C675C0">
        <w:rPr>
          <w:rFonts w:ascii="Arial" w:hAnsi="Arial" w:cs="Arial"/>
          <w:color w:val="auto"/>
          <w:sz w:val="20"/>
          <w:szCs w:val="20"/>
        </w:rPr>
        <w:t xml:space="preserve">“), hradit DPH. </w:t>
      </w:r>
    </w:p>
    <w:p w14:paraId="565ED9FD" w14:textId="77777777" w:rsidR="00C868EF" w:rsidRPr="00C675C0" w:rsidRDefault="00C868EF" w:rsidP="00C868EF">
      <w:pPr>
        <w:pStyle w:val="Default"/>
        <w:widowControl w:val="0"/>
        <w:spacing w:before="120" w:after="120" w:line="288" w:lineRule="auto"/>
        <w:ind w:left="360"/>
        <w:contextualSpacing/>
        <w:rPr>
          <w:rFonts w:ascii="Arial" w:hAnsi="Arial" w:cs="Arial"/>
          <w:color w:val="auto"/>
          <w:sz w:val="20"/>
          <w:szCs w:val="20"/>
        </w:rPr>
      </w:pPr>
    </w:p>
    <w:p w14:paraId="0FDD9E72" w14:textId="77777777" w:rsidR="00C868EF" w:rsidRPr="00C675C0" w:rsidRDefault="00303EA5" w:rsidP="001C4F09">
      <w:pPr>
        <w:pStyle w:val="Default"/>
        <w:widowControl w:val="0"/>
        <w:spacing w:line="288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IV. </w:t>
      </w:r>
    </w:p>
    <w:p w14:paraId="44144598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Místo plnění </w:t>
      </w:r>
    </w:p>
    <w:p w14:paraId="58BEAB50" w14:textId="463CCF8F" w:rsidR="00303EA5" w:rsidRPr="00C675C0" w:rsidRDefault="00303EA5" w:rsidP="0025065D">
      <w:pPr>
        <w:pStyle w:val="Default"/>
        <w:widowControl w:val="0"/>
        <w:numPr>
          <w:ilvl w:val="0"/>
          <w:numId w:val="8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Smluvní strany si ujednaly, že místem plnění je Střední škol</w:t>
      </w:r>
      <w:r w:rsidR="008C6932">
        <w:rPr>
          <w:rFonts w:ascii="Arial" w:hAnsi="Arial" w:cs="Arial"/>
          <w:color w:val="auto"/>
          <w:sz w:val="20"/>
          <w:szCs w:val="20"/>
        </w:rPr>
        <w:t>a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Brno, Charbulova, příspěvková organizace, Charbulova 1072/106, 618 00 Brno, </w:t>
      </w:r>
      <w:r w:rsidR="002A1BA7" w:rsidRPr="00C675C0">
        <w:rPr>
          <w:rFonts w:ascii="Arial" w:hAnsi="Arial" w:cs="Arial"/>
          <w:color w:val="auto"/>
          <w:sz w:val="20"/>
          <w:szCs w:val="20"/>
        </w:rPr>
        <w:t>Jihomoravský kraj.</w:t>
      </w:r>
    </w:p>
    <w:p w14:paraId="25BF06C3" w14:textId="77777777" w:rsidR="001C4F09" w:rsidRPr="00C675C0" w:rsidRDefault="001C4F09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14:paraId="2C73337E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V. </w:t>
      </w:r>
    </w:p>
    <w:p w14:paraId="5A8B3BA5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Doba plnění </w:t>
      </w:r>
    </w:p>
    <w:p w14:paraId="2A7BFEBC" w14:textId="7FA4BAD4" w:rsidR="00303EA5" w:rsidRPr="00C675C0" w:rsidRDefault="00303EA5" w:rsidP="0025065D">
      <w:pPr>
        <w:pStyle w:val="Default"/>
        <w:widowControl w:val="0"/>
        <w:numPr>
          <w:ilvl w:val="0"/>
          <w:numId w:val="9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Prodávající se zavazuje dodat zboží a splnit veškeré své smluvní povinnosti</w:t>
      </w:r>
      <w:r w:rsidR="008C6932">
        <w:rPr>
          <w:rFonts w:ascii="Arial" w:hAnsi="Arial" w:cs="Arial"/>
          <w:color w:val="auto"/>
          <w:sz w:val="20"/>
          <w:szCs w:val="20"/>
        </w:rPr>
        <w:t xml:space="preserve"> 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této smlouvy k dodání zboží </w:t>
      </w:r>
      <w:r w:rsidR="008C6932">
        <w:rPr>
          <w:rFonts w:ascii="Arial" w:hAnsi="Arial" w:cs="Arial"/>
          <w:color w:val="auto"/>
          <w:sz w:val="20"/>
          <w:szCs w:val="20"/>
        </w:rPr>
        <w:t xml:space="preserve">nejpozději </w:t>
      </w:r>
      <w:r w:rsidR="008C6932" w:rsidRPr="008C6932">
        <w:rPr>
          <w:rFonts w:ascii="Arial" w:hAnsi="Arial" w:cs="Arial"/>
          <w:b/>
          <w:bCs/>
          <w:color w:val="auto"/>
          <w:sz w:val="20"/>
          <w:szCs w:val="20"/>
        </w:rPr>
        <w:t xml:space="preserve">do </w:t>
      </w:r>
      <w:r w:rsidR="00497E06"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8C6932" w:rsidRPr="008C6932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497E06">
        <w:rPr>
          <w:rFonts w:ascii="Arial" w:hAnsi="Arial" w:cs="Arial"/>
          <w:b/>
          <w:bCs/>
          <w:color w:val="auto"/>
          <w:sz w:val="20"/>
          <w:szCs w:val="20"/>
        </w:rPr>
        <w:t>9</w:t>
      </w:r>
      <w:r w:rsidR="008C6932" w:rsidRPr="008C6932">
        <w:rPr>
          <w:rFonts w:ascii="Arial" w:hAnsi="Arial" w:cs="Arial"/>
          <w:b/>
          <w:bCs/>
          <w:color w:val="auto"/>
          <w:sz w:val="20"/>
          <w:szCs w:val="20"/>
        </w:rPr>
        <w:t>.2025</w:t>
      </w:r>
      <w:r w:rsidR="00171F5D" w:rsidRPr="00C675C0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D24915"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23FD56B2" w14:textId="77777777" w:rsidR="00171F5D" w:rsidRPr="00C675C0" w:rsidRDefault="00171F5D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5849EA3" w14:textId="163FADDB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VI. </w:t>
      </w:r>
    </w:p>
    <w:p w14:paraId="4BC67E00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Odevzdání a převzetí předmětu koupě </w:t>
      </w:r>
    </w:p>
    <w:p w14:paraId="18DC94FA" w14:textId="77777777" w:rsidR="00303EA5" w:rsidRPr="00C675C0" w:rsidRDefault="00303EA5" w:rsidP="0025065D">
      <w:pPr>
        <w:pStyle w:val="Default"/>
        <w:widowControl w:val="0"/>
        <w:numPr>
          <w:ilvl w:val="0"/>
          <w:numId w:val="10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Předmět koupě podle čl. III. odst. 1 této smlouvy bude v místě plnění předán kupujícímu datovaným předávacím protokolem. V předávacím protokolu bude smluvními stranami potvrzeno splnění veškerých smluvních povinností prodávajícího, vztahujících se podle této smlouvy k dodání zboží. </w:t>
      </w:r>
    </w:p>
    <w:p w14:paraId="614BFF87" w14:textId="77777777" w:rsidR="00303EA5" w:rsidRPr="00C675C0" w:rsidRDefault="00303EA5" w:rsidP="0025065D">
      <w:pPr>
        <w:pStyle w:val="Default"/>
        <w:widowControl w:val="0"/>
        <w:numPr>
          <w:ilvl w:val="0"/>
          <w:numId w:val="10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Prodávající splní povinnost odevzdat předmět koupě kupujícímu: </w:t>
      </w:r>
    </w:p>
    <w:p w14:paraId="3B96CD89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2.1. převezme-li kupující předmět koupě, nebo </w:t>
      </w:r>
    </w:p>
    <w:p w14:paraId="2357E566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2.2. umožní-li kupujícímu nakládat s předmětem koupě v místě plnění uvedeném v čl. IV kupní smlouvy a v době plnění uvedené v čl. V kupní smlouvy a kupující v rozporu s odst. 3 tohoto článku kupní smlouvy odmítne předmět koupě převzít nebo v rozporu s odst. 3 tohoto článku kupní smlouvy neposkytne potřebnou součinnost. </w:t>
      </w:r>
    </w:p>
    <w:p w14:paraId="2033ED9E" w14:textId="77777777" w:rsidR="00303EA5" w:rsidRPr="00C675C0" w:rsidRDefault="00303EA5" w:rsidP="0025065D">
      <w:pPr>
        <w:pStyle w:val="Default"/>
        <w:widowControl w:val="0"/>
        <w:numPr>
          <w:ilvl w:val="0"/>
          <w:numId w:val="10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Kupující je oprávněn odmítnout převzít Předmět koupě nebo neposkytnout součinnost k jeho převzetí zejména v následujících případech: </w:t>
      </w:r>
    </w:p>
    <w:p w14:paraId="032F7DED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3.1. předmět koupě nebude mít vlastnosti požadované kupní smlouvou nebo </w:t>
      </w:r>
    </w:p>
    <w:p w14:paraId="4FFE9110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3.2. předmět koupě nebude mít vlastnosti požadované platnými a účinnými právními předpisy nebo technickými normami nebo </w:t>
      </w:r>
    </w:p>
    <w:p w14:paraId="740FF3D8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3.3. předmět koupě bude vykazovat znaky zjevného poškození nebo </w:t>
      </w:r>
    </w:p>
    <w:p w14:paraId="230A9EEE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3.4. prodávající dodá Předmět koupě do jiného místa, než jak je sjednáno v čl. IV kupní smlouvy nebo </w:t>
      </w:r>
    </w:p>
    <w:p w14:paraId="697FD4DE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3.5. prodávající dodá předmět koupě mimo dobu sjednanou v čl. V kupní smlouvy nebo </w:t>
      </w:r>
    </w:p>
    <w:p w14:paraId="681642A1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3.6. prodávající dodá předmět koupě za cenu v rozporu s kupní smlouvou nebo </w:t>
      </w:r>
    </w:p>
    <w:p w14:paraId="5EEE5D1C" w14:textId="1664B0B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3.</w:t>
      </w:r>
      <w:r w:rsidR="002A1BA7" w:rsidRPr="00C675C0">
        <w:rPr>
          <w:rFonts w:ascii="Arial" w:hAnsi="Arial" w:cs="Arial"/>
          <w:color w:val="auto"/>
          <w:sz w:val="20"/>
          <w:szCs w:val="20"/>
        </w:rPr>
        <w:t>7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. prodávající nesplní některou ze svých povinností podle čl. III odst. 1 kupní smlouvy </w:t>
      </w:r>
    </w:p>
    <w:p w14:paraId="7976F706" w14:textId="46BEC726" w:rsidR="002A645D" w:rsidRPr="00C675C0" w:rsidRDefault="00303EA5" w:rsidP="0025065D">
      <w:pPr>
        <w:pStyle w:val="Default"/>
        <w:widowControl w:val="0"/>
        <w:numPr>
          <w:ilvl w:val="0"/>
          <w:numId w:val="10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V rámci přejímacího řízení bud</w:t>
      </w:r>
      <w:r w:rsidR="00EF4460" w:rsidRPr="00C675C0">
        <w:rPr>
          <w:rFonts w:ascii="Arial" w:hAnsi="Arial" w:cs="Arial"/>
          <w:color w:val="auto"/>
          <w:sz w:val="20"/>
          <w:szCs w:val="20"/>
        </w:rPr>
        <w:t>ou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</w:t>
      </w:r>
      <w:r w:rsidR="006763D0" w:rsidRPr="00C675C0">
        <w:rPr>
          <w:rFonts w:ascii="Arial" w:hAnsi="Arial" w:cs="Arial"/>
          <w:color w:val="auto"/>
          <w:sz w:val="20"/>
          <w:szCs w:val="20"/>
        </w:rPr>
        <w:t>provedeny následující kontroly: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3EFAB0C" w14:textId="4FBFB2EB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4.1. </w:t>
      </w:r>
      <w:r w:rsidR="006763D0" w:rsidRPr="00C675C0">
        <w:rPr>
          <w:rFonts w:ascii="Arial" w:hAnsi="Arial" w:cs="Arial"/>
          <w:color w:val="auto"/>
          <w:sz w:val="20"/>
          <w:szCs w:val="20"/>
        </w:rPr>
        <w:t xml:space="preserve">kontrola </w:t>
      </w:r>
      <w:r w:rsidRPr="00C675C0">
        <w:rPr>
          <w:rFonts w:ascii="Arial" w:hAnsi="Arial" w:cs="Arial"/>
          <w:color w:val="auto"/>
          <w:sz w:val="20"/>
          <w:szCs w:val="20"/>
        </w:rPr>
        <w:t>kompletnost</w:t>
      </w:r>
      <w:r w:rsidR="006763D0" w:rsidRPr="00C675C0">
        <w:rPr>
          <w:rFonts w:ascii="Arial" w:hAnsi="Arial" w:cs="Arial"/>
          <w:color w:val="auto"/>
          <w:sz w:val="20"/>
          <w:szCs w:val="20"/>
        </w:rPr>
        <w:t>i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dodaného zboží dle smlouvy a zadávací dokumentace, </w:t>
      </w:r>
    </w:p>
    <w:p w14:paraId="7C81CD96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4.2. vizuální kontrola dodaného zboží, </w:t>
      </w:r>
    </w:p>
    <w:p w14:paraId="1AB8F8B8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4.3. provedení kontroly funkčnosti zboží ze strany kupujícího, </w:t>
      </w:r>
    </w:p>
    <w:p w14:paraId="452A5CD2" w14:textId="1FEAD213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4.4. kontrola kvality dodaného zboží</w:t>
      </w:r>
      <w:r w:rsidR="006763D0" w:rsidRPr="00C675C0">
        <w:rPr>
          <w:rFonts w:ascii="Arial" w:hAnsi="Arial" w:cs="Arial"/>
          <w:color w:val="auto"/>
          <w:sz w:val="20"/>
          <w:szCs w:val="20"/>
        </w:rPr>
        <w:t>.</w:t>
      </w:r>
    </w:p>
    <w:p w14:paraId="0537C40D" w14:textId="77777777" w:rsidR="002A645D" w:rsidRDefault="002A645D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E374EAA" w14:textId="77777777" w:rsidR="008C6932" w:rsidRDefault="008C6932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952B986" w14:textId="77777777" w:rsidR="008C6932" w:rsidRPr="00C675C0" w:rsidRDefault="008C6932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768DF71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VII. </w:t>
      </w:r>
    </w:p>
    <w:p w14:paraId="1D50DF26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Kupní cena a platební podmínky </w:t>
      </w:r>
    </w:p>
    <w:p w14:paraId="428D7A43" w14:textId="0E89F181" w:rsidR="0095119E" w:rsidRPr="00C675C0" w:rsidRDefault="0095119E" w:rsidP="00C868EF">
      <w:pPr>
        <w:pStyle w:val="Odstavecseseznamem"/>
        <w:numPr>
          <w:ilvl w:val="0"/>
          <w:numId w:val="13"/>
        </w:numPr>
        <w:ind w:left="360"/>
        <w:jc w:val="both"/>
        <w:outlineLvl w:val="1"/>
        <w:rPr>
          <w:rFonts w:ascii="Arial" w:hAnsi="Arial" w:cs="Arial"/>
          <w:sz w:val="20"/>
          <w:szCs w:val="20"/>
        </w:rPr>
      </w:pPr>
      <w:r w:rsidRPr="00C675C0">
        <w:rPr>
          <w:rFonts w:ascii="Arial" w:hAnsi="Arial" w:cs="Arial"/>
          <w:sz w:val="20"/>
          <w:szCs w:val="20"/>
        </w:rPr>
        <w:t xml:space="preserve">Smluvní strany se dohodly na této </w:t>
      </w:r>
      <w:r w:rsidR="009C1268" w:rsidRPr="00C675C0">
        <w:rPr>
          <w:rFonts w:ascii="Arial" w:hAnsi="Arial" w:cs="Arial"/>
          <w:sz w:val="20"/>
          <w:szCs w:val="20"/>
        </w:rPr>
        <w:t xml:space="preserve">celkové </w:t>
      </w:r>
      <w:r w:rsidR="00B83AFC" w:rsidRPr="00C675C0">
        <w:rPr>
          <w:rFonts w:ascii="Arial" w:hAnsi="Arial" w:cs="Arial"/>
          <w:sz w:val="20"/>
          <w:szCs w:val="20"/>
        </w:rPr>
        <w:t xml:space="preserve">kupní ceně </w:t>
      </w:r>
      <w:r w:rsidR="00706E0A" w:rsidRPr="00C675C0">
        <w:rPr>
          <w:rFonts w:ascii="Arial" w:hAnsi="Arial" w:cs="Arial"/>
          <w:sz w:val="20"/>
          <w:szCs w:val="20"/>
        </w:rPr>
        <w:t>za předmět koupě</w:t>
      </w:r>
      <w:r w:rsidRPr="00C675C0">
        <w:rPr>
          <w:rFonts w:ascii="Arial" w:hAnsi="Arial" w:cs="Arial"/>
          <w:sz w:val="20"/>
          <w:szCs w:val="20"/>
        </w:rPr>
        <w:t xml:space="preserve">: </w:t>
      </w:r>
    </w:p>
    <w:sdt>
      <w:sdtPr>
        <w:rPr>
          <w:rFonts w:ascii="Arial" w:hAnsi="Arial" w:cs="Arial"/>
          <w:b/>
          <w:sz w:val="20"/>
          <w:szCs w:val="20"/>
        </w:rPr>
        <w:id w:val="136468139"/>
        <w:placeholder>
          <w:docPart w:val="DefaultPlaceholder_-1854013440"/>
        </w:placeholder>
      </w:sdtPr>
      <w:sdtEndPr>
        <w:rPr>
          <w:b w:val="0"/>
        </w:rPr>
      </w:sdtEndPr>
      <w:sdtContent>
        <w:sdt>
          <w:sdtPr>
            <w:rPr>
              <w:rFonts w:ascii="Arial" w:hAnsi="Arial" w:cs="Arial"/>
              <w:b/>
              <w:sz w:val="20"/>
              <w:szCs w:val="20"/>
            </w:rPr>
            <w:id w:val="-1795440947"/>
            <w:placeholder>
              <w:docPart w:val="DefaultPlaceholder_-1854013440"/>
            </w:placeholder>
          </w:sdtPr>
          <w:sdtEndPr>
            <w:rPr>
              <w:b w:val="0"/>
            </w:rPr>
          </w:sdtEndPr>
          <w:sdtConten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80773416"/>
                <w:placeholder>
                  <w:docPart w:val="DefaultPlaceholder_-1854013440"/>
                </w:placeholder>
              </w:sdtPr>
              <w:sdtEndPr>
                <w:rPr>
                  <w:b w:val="0"/>
                </w:rPr>
              </w:sdtEndPr>
              <w:sdtContent>
                <w:p w14:paraId="489844CA" w14:textId="1F5339B9" w:rsidR="0095119E" w:rsidRPr="00C675C0" w:rsidRDefault="0095119E" w:rsidP="008C373A">
                  <w:pPr>
                    <w:tabs>
                      <w:tab w:val="left" w:pos="7020"/>
                    </w:tabs>
                    <w:ind w:left="1418"/>
                    <w:jc w:val="both"/>
                    <w:outlineLvl w:val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b/>
                      <w:sz w:val="20"/>
                      <w:szCs w:val="20"/>
                    </w:rPr>
                    <w:t>Celková</w:t>
                  </w:r>
                  <w:r w:rsidR="00540103" w:rsidRPr="00C675C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kupní</w:t>
                  </w:r>
                  <w:r w:rsidRPr="00C675C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cena:</w:t>
                  </w:r>
                </w:p>
                <w:p w14:paraId="1493DB2B" w14:textId="23A6BD5E" w:rsidR="0095119E" w:rsidRPr="00C675C0" w:rsidRDefault="0095119E" w:rsidP="008C373A">
                  <w:pPr>
                    <w:widowControl w:val="0"/>
                    <w:tabs>
                      <w:tab w:val="left" w:pos="2552"/>
                    </w:tabs>
                    <w:spacing w:after="0"/>
                    <w:ind w:left="141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>Cena bez DPH:</w:t>
                  </w:r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C675C0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>………………</w:t>
                  </w:r>
                  <w:proofErr w:type="gramStart"/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>…….…,-</w:t>
                  </w:r>
                  <w:proofErr w:type="gramEnd"/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 xml:space="preserve">Kč </w:t>
                  </w:r>
                </w:p>
                <w:p w14:paraId="074BB5AD" w14:textId="261A7A25" w:rsidR="0095119E" w:rsidRPr="00C675C0" w:rsidRDefault="0095119E" w:rsidP="008C373A">
                  <w:pPr>
                    <w:widowControl w:val="0"/>
                    <w:tabs>
                      <w:tab w:val="left" w:pos="2410"/>
                    </w:tabs>
                    <w:spacing w:after="0"/>
                    <w:ind w:left="141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>DPH ve výši</w:t>
                  </w:r>
                  <w:r w:rsidR="00497E0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497E06">
                    <w:rPr>
                      <w:rFonts w:ascii="Arial" w:hAnsi="Arial" w:cs="Arial"/>
                      <w:sz w:val="20"/>
                      <w:szCs w:val="20"/>
                    </w:rPr>
                    <w:t>21%</w:t>
                  </w:r>
                  <w:proofErr w:type="gramEnd"/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ab/>
                    <w:t>…………………</w:t>
                  </w:r>
                  <w:proofErr w:type="gramStart"/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>…….</w:t>
                  </w:r>
                  <w:proofErr w:type="gramEnd"/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 xml:space="preserve">,-Kč </w:t>
                  </w:r>
                </w:p>
              </w:sdtContent>
            </w:sdt>
            <w:p w14:paraId="7E855209" w14:textId="4A443874" w:rsidR="008C373A" w:rsidRPr="00C675C0" w:rsidRDefault="0095119E" w:rsidP="001A7BA0">
              <w:pPr>
                <w:widowControl w:val="0"/>
                <w:spacing w:after="0"/>
                <w:ind w:left="1418"/>
                <w:jc w:val="both"/>
                <w:rPr>
                  <w:rFonts w:ascii="Arial" w:hAnsi="Arial" w:cs="Arial"/>
                  <w:sz w:val="20"/>
                  <w:szCs w:val="20"/>
                </w:rPr>
              </w:pPr>
              <w:r w:rsidRPr="00C675C0">
                <w:rPr>
                  <w:rFonts w:ascii="Arial" w:hAnsi="Arial" w:cs="Arial"/>
                  <w:sz w:val="20"/>
                  <w:szCs w:val="20"/>
                </w:rPr>
                <w:t>Cena včetně DPH:</w:t>
              </w:r>
              <w:r w:rsidR="00540103" w:rsidRPr="00C675C0">
                <w:rPr>
                  <w:rFonts w:ascii="Arial" w:hAnsi="Arial" w:cs="Arial"/>
                  <w:sz w:val="20"/>
                  <w:szCs w:val="20"/>
                </w:rPr>
                <w:tab/>
              </w:r>
              <w:r w:rsidRPr="00C675C0">
                <w:rPr>
                  <w:rFonts w:ascii="Arial" w:hAnsi="Arial" w:cs="Arial"/>
                  <w:sz w:val="20"/>
                  <w:szCs w:val="20"/>
                </w:rPr>
                <w:tab/>
              </w:r>
              <w:r w:rsidR="00FA6808" w:rsidRPr="00C675C0">
                <w:rPr>
                  <w:rFonts w:ascii="Arial" w:hAnsi="Arial" w:cs="Arial"/>
                  <w:sz w:val="20"/>
                  <w:szCs w:val="20"/>
                </w:rPr>
                <w:t>…………………</w:t>
              </w:r>
              <w:proofErr w:type="gramStart"/>
              <w:r w:rsidRPr="00C675C0">
                <w:rPr>
                  <w:rFonts w:ascii="Arial" w:hAnsi="Arial" w:cs="Arial"/>
                  <w:sz w:val="20"/>
                  <w:szCs w:val="20"/>
                </w:rPr>
                <w:t>…….</w:t>
              </w:r>
              <w:proofErr w:type="gramEnd"/>
              <w:r w:rsidRPr="00C675C0">
                <w:rPr>
                  <w:rFonts w:ascii="Arial" w:hAnsi="Arial" w:cs="Arial"/>
                  <w:sz w:val="20"/>
                  <w:szCs w:val="20"/>
                </w:rPr>
                <w:t xml:space="preserve">,-Kč </w:t>
              </w:r>
            </w:p>
          </w:sdtContent>
        </w:sdt>
      </w:sdtContent>
    </w:sdt>
    <w:p w14:paraId="0DD44171" w14:textId="45413159" w:rsidR="000E7ED6" w:rsidRPr="00C675C0" w:rsidRDefault="000E7ED6" w:rsidP="00ED340C">
      <w:pPr>
        <w:pStyle w:val="Default"/>
        <w:widowControl w:val="0"/>
        <w:numPr>
          <w:ilvl w:val="0"/>
          <w:numId w:val="13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Kupní cena je cenou nejvýše přípustnou se započtením veškerých nákladů, rizik a zisku prodávajícího. Kupní cena obsahuje i předpokládané náklady vzniklé vývojem cen, a to až do okamžiku odevzdání a převzetí předmětu koupě.</w:t>
      </w:r>
    </w:p>
    <w:p w14:paraId="5BA91935" w14:textId="67E9C26A" w:rsidR="00303EA5" w:rsidRPr="00C675C0" w:rsidRDefault="00303EA5" w:rsidP="0025065D">
      <w:pPr>
        <w:pStyle w:val="Default"/>
        <w:widowControl w:val="0"/>
        <w:numPr>
          <w:ilvl w:val="0"/>
          <w:numId w:val="13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Kupní cena bude kupujícím uhrazena na základě faktury prodávajícího se splatností </w:t>
      </w:r>
      <w:r w:rsidR="00165ED8" w:rsidRPr="00C675C0">
        <w:rPr>
          <w:rFonts w:ascii="Arial" w:hAnsi="Arial" w:cs="Arial"/>
          <w:color w:val="auto"/>
          <w:sz w:val="20"/>
          <w:szCs w:val="20"/>
        </w:rPr>
        <w:t>21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dnů ode dne jejího prokazatelného doručení kupujícímu. </w:t>
      </w:r>
    </w:p>
    <w:p w14:paraId="0138DC80" w14:textId="77777777" w:rsidR="00C868EF" w:rsidRPr="00C675C0" w:rsidRDefault="00303EA5" w:rsidP="0025065D">
      <w:pPr>
        <w:pStyle w:val="Default"/>
        <w:widowControl w:val="0"/>
        <w:numPr>
          <w:ilvl w:val="0"/>
          <w:numId w:val="13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Daňový </w:t>
      </w:r>
      <w:proofErr w:type="gramStart"/>
      <w:r w:rsidRPr="00C675C0">
        <w:rPr>
          <w:rFonts w:ascii="Arial" w:hAnsi="Arial" w:cs="Arial"/>
          <w:color w:val="auto"/>
          <w:sz w:val="20"/>
          <w:szCs w:val="20"/>
        </w:rPr>
        <w:t>doklad - faktura</w:t>
      </w:r>
      <w:proofErr w:type="gramEnd"/>
      <w:r w:rsidRPr="00C675C0">
        <w:rPr>
          <w:rFonts w:ascii="Arial" w:hAnsi="Arial" w:cs="Arial"/>
          <w:color w:val="auto"/>
          <w:sz w:val="20"/>
          <w:szCs w:val="20"/>
        </w:rPr>
        <w:t xml:space="preserve"> prodávajícího musí mít náležitosti daňového a účetního dokladu podle účinných právních předpisů, obsahovat požadavek na způsob provedení platby, bankovní spojení, datum splatnosti </w:t>
      </w:r>
      <w:r w:rsidR="00165ED8" w:rsidRPr="00C675C0">
        <w:rPr>
          <w:rFonts w:ascii="Arial" w:hAnsi="Arial" w:cs="Arial"/>
          <w:color w:val="auto"/>
          <w:sz w:val="20"/>
          <w:szCs w:val="20"/>
        </w:rPr>
        <w:t>21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dnů ode dne jejich doručení kupujícímu, formou a obsahem musí odpovídat zákonu o účetnictví v účinném znění a zákonu o dani z přidané hodnoty v účinném znění a musí mít náležitosti obchodní listiny. </w:t>
      </w:r>
    </w:p>
    <w:p w14:paraId="7D6FD098" w14:textId="105784CF" w:rsidR="00303EA5" w:rsidRPr="00C675C0" w:rsidRDefault="00303EA5" w:rsidP="0025065D">
      <w:pPr>
        <w:pStyle w:val="Default"/>
        <w:widowControl w:val="0"/>
        <w:numPr>
          <w:ilvl w:val="0"/>
          <w:numId w:val="13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V případě, že nebude mít jakákoliv faktura vystavená prodávajícím náležitosti podle předchozího odstavce, nebo bude obsahovat údaje chybné či rozporné s touto smlouvou, je kupující oprávněn takovou fakturu prodávajícímu odeslat poštou zpět k přepracování, přičemž tímto odesláním se ruší doba její splatnosti a kupující není v prodlení se zaplacením fakturované částky. Doba splatnosti počne běžet nejdříve dnem doručení nového řádně opraveného daňového dokladu. </w:t>
      </w:r>
    </w:p>
    <w:p w14:paraId="45A25CF8" w14:textId="77777777" w:rsidR="0095119E" w:rsidRPr="00C675C0" w:rsidRDefault="0095119E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0D55DF4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VIII. </w:t>
      </w:r>
    </w:p>
    <w:p w14:paraId="1482148A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Práva a povinnosti smluvních stran </w:t>
      </w:r>
    </w:p>
    <w:p w14:paraId="5D5A9CC4" w14:textId="0A556863" w:rsidR="00303EA5" w:rsidRPr="00C675C0" w:rsidRDefault="00303EA5" w:rsidP="0025065D">
      <w:pPr>
        <w:pStyle w:val="Default"/>
        <w:widowControl w:val="0"/>
        <w:numPr>
          <w:ilvl w:val="0"/>
          <w:numId w:val="15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Prodávající je povinen dodat zboží kupujícímu a plnit všechny své povinnosti podle této smlouvy v souladu s účinnými právními předpisy ČR a podle ČSN a EN technických norem souvisejících s předmětem plnění této smlouvy. </w:t>
      </w:r>
    </w:p>
    <w:p w14:paraId="09925B90" w14:textId="13D9A8F6" w:rsidR="00377BBA" w:rsidRPr="00C675C0" w:rsidRDefault="00377BBA" w:rsidP="0025065D">
      <w:pPr>
        <w:pStyle w:val="Default"/>
        <w:widowControl w:val="0"/>
        <w:numPr>
          <w:ilvl w:val="0"/>
          <w:numId w:val="15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Prodávající se zavazuje zajistit dodržování pracovněprávních předpisů, zejména zákona č. 262/2006 Sb., zákoník práce, ve znění pozdějších předpisů (se zvláštním zřetelem na regulaci odměňování, pracovní doby, doby odpočinku mezi směnami apod.), zákona č. 435/2004 Sb., o zaměstnanosti, ve znění pozdějších předpisů (se zvláštním zřetelem na regulaci zaměstnávání cizinců), a to vůči všem osobám, které se na plnění smlouvy podílejí.</w:t>
      </w:r>
    </w:p>
    <w:p w14:paraId="783CFE1A" w14:textId="2D0D42FC" w:rsidR="00303EA5" w:rsidRPr="00C675C0" w:rsidRDefault="00303EA5" w:rsidP="0025065D">
      <w:pPr>
        <w:pStyle w:val="Default"/>
        <w:widowControl w:val="0"/>
        <w:numPr>
          <w:ilvl w:val="0"/>
          <w:numId w:val="15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Prodávající je povinen provést po dodání zboží úklid místa plnění a odvoz všech obalů, odpadů a dalších materiálů používaných při plnění jeho povinností podle této smlouvy, a</w:t>
      </w:r>
      <w:r w:rsidR="00377BBA" w:rsidRPr="00C675C0">
        <w:rPr>
          <w:rFonts w:ascii="Arial" w:hAnsi="Arial" w:cs="Arial"/>
          <w:color w:val="auto"/>
          <w:sz w:val="20"/>
          <w:szCs w:val="20"/>
        </w:rPr>
        <w:t> 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to v souladu s ustanoveními zákona 185/2001 Sb., o odpadech a o změně některých dalších zákonů, ve znění pozdějších předpisů. </w:t>
      </w:r>
    </w:p>
    <w:p w14:paraId="56ED2D5F" w14:textId="77777777" w:rsidR="0095119E" w:rsidRPr="00C675C0" w:rsidRDefault="0095119E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3F26E26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IX. </w:t>
      </w:r>
    </w:p>
    <w:p w14:paraId="6678A36F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Přechod vlastnického práva </w:t>
      </w:r>
    </w:p>
    <w:p w14:paraId="370A3A5F" w14:textId="77777777" w:rsidR="001C6C37" w:rsidRPr="00C675C0" w:rsidRDefault="008F5328" w:rsidP="0025065D">
      <w:pPr>
        <w:pStyle w:val="Default"/>
        <w:widowControl w:val="0"/>
        <w:numPr>
          <w:ilvl w:val="0"/>
          <w:numId w:val="17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Vlastnické právo k předmětu koupě přechází z prodávajícího na kupujícího v okamžiku převzetí předmětu koupě kupujícím.</w:t>
      </w:r>
    </w:p>
    <w:p w14:paraId="7B50B51C" w14:textId="3D4FBCC9" w:rsidR="00303EA5" w:rsidRPr="00C675C0" w:rsidRDefault="00303EA5" w:rsidP="0025065D">
      <w:pPr>
        <w:pStyle w:val="Default"/>
        <w:widowControl w:val="0"/>
        <w:numPr>
          <w:ilvl w:val="0"/>
          <w:numId w:val="17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Dojde-li v době mezi převzetím předmětu koupě kupujícím a zaplacením celé kupní ceny k jakémukoliv poškození nebo odcizení předmětu smlouvy, je kupující povinen uhradit veškeré náklady spojené s opravou předmětu smlouvy a v případě odcizení celou kupní cenu uvedenou čl. VII této smlouvy. </w:t>
      </w:r>
    </w:p>
    <w:p w14:paraId="6240F745" w14:textId="77777777" w:rsidR="00303EA5" w:rsidRPr="00C675C0" w:rsidRDefault="00303EA5" w:rsidP="008C6932">
      <w:pPr>
        <w:pStyle w:val="Default"/>
        <w:widowControl w:val="0"/>
        <w:numPr>
          <w:ilvl w:val="0"/>
          <w:numId w:val="17"/>
        </w:numPr>
        <w:spacing w:before="120" w:after="120" w:line="288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Během doby mezi převzetím předmětu smlouvy kupujícím a zaplacením celé kupní ceny není kupující oprávněn prodat, pronajmout, zapůjčit či přenechat předmět koupě k užívání třetí osobě. </w:t>
      </w:r>
    </w:p>
    <w:p w14:paraId="715AF4E5" w14:textId="19B2623F" w:rsidR="00303EA5" w:rsidRPr="00C675C0" w:rsidRDefault="00303EA5" w:rsidP="008C6932">
      <w:pPr>
        <w:pStyle w:val="Default"/>
        <w:widowControl w:val="0"/>
        <w:numPr>
          <w:ilvl w:val="0"/>
          <w:numId w:val="17"/>
        </w:numPr>
        <w:spacing w:before="120" w:after="120" w:line="288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Výše uvedená výhrada vlastnického práva působí vůči věřitelům kupujícího ode dne</w:t>
      </w:r>
      <w:r w:rsidR="00DA5893" w:rsidRPr="00C675C0">
        <w:rPr>
          <w:rFonts w:ascii="Arial" w:hAnsi="Arial" w:cs="Arial"/>
          <w:color w:val="auto"/>
          <w:sz w:val="20"/>
          <w:szCs w:val="20"/>
        </w:rPr>
        <w:t>,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kdy dojde </w:t>
      </w:r>
      <w:r w:rsidRPr="00C675C0">
        <w:rPr>
          <w:rFonts w:ascii="Arial" w:hAnsi="Arial" w:cs="Arial"/>
          <w:color w:val="auto"/>
          <w:sz w:val="20"/>
          <w:szCs w:val="20"/>
        </w:rPr>
        <w:lastRenderedPageBreak/>
        <w:t xml:space="preserve">podpisu této smlouvy oběma smluvními stranami. </w:t>
      </w:r>
    </w:p>
    <w:p w14:paraId="317BB110" w14:textId="341625B0" w:rsidR="001A7BA0" w:rsidRPr="00C675C0" w:rsidRDefault="001A7BA0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1446F34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X. </w:t>
      </w:r>
    </w:p>
    <w:p w14:paraId="696B072A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Vady zboží a záruka za jakost </w:t>
      </w:r>
    </w:p>
    <w:p w14:paraId="5C1C05C0" w14:textId="77777777" w:rsidR="008C6932" w:rsidRPr="008C6932" w:rsidRDefault="008C6932" w:rsidP="008C6932">
      <w:pPr>
        <w:pStyle w:val="Default"/>
        <w:widowControl w:val="0"/>
        <w:numPr>
          <w:ilvl w:val="0"/>
          <w:numId w:val="19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C6932">
        <w:rPr>
          <w:rFonts w:ascii="Arial" w:hAnsi="Arial" w:cs="Arial"/>
          <w:color w:val="auto"/>
          <w:sz w:val="20"/>
          <w:szCs w:val="20"/>
        </w:rPr>
        <w:t>Prodávající poskytuje kupujícímu záruku za jakost předmětu koupě, jíž se prodávající zaručuje, že předmět koupě bude po záruční dobu způsobilý pro použití k účelu stanovenému kupní smlouvou a že si zachová vlastnosti sjednané kupní smlouvou a nebude mít právní vady. Záruční doba na hardware je sjednána v délce 60 měsíců (dále jen „záruční doba“) a jsou požadovány software aktualizace (nové verze programového vybavení) v minimální délce 60 měsíců.</w:t>
      </w:r>
    </w:p>
    <w:p w14:paraId="3A158E43" w14:textId="77777777" w:rsidR="008C6932" w:rsidRPr="008C6932" w:rsidRDefault="008C6932" w:rsidP="008C6932">
      <w:pPr>
        <w:pStyle w:val="Default"/>
        <w:widowControl w:val="0"/>
        <w:numPr>
          <w:ilvl w:val="0"/>
          <w:numId w:val="19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C6932">
        <w:rPr>
          <w:rFonts w:ascii="Arial" w:hAnsi="Arial" w:cs="Arial"/>
          <w:color w:val="auto"/>
          <w:sz w:val="20"/>
          <w:szCs w:val="20"/>
        </w:rPr>
        <w:t>Záruční doba počne běžet dnem protokolárního předání celého zboží dle této smlouvy kupujícímu.</w:t>
      </w:r>
    </w:p>
    <w:p w14:paraId="4BE7330C" w14:textId="330F76D9" w:rsidR="00303EA5" w:rsidRPr="00C675C0" w:rsidRDefault="00303EA5" w:rsidP="008C6932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F9E1DE9" w14:textId="77777777" w:rsidR="008C373A" w:rsidRPr="00C675C0" w:rsidRDefault="008C373A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FEE6994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XI. </w:t>
      </w:r>
    </w:p>
    <w:p w14:paraId="28554F60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Smluvní pokuty </w:t>
      </w:r>
    </w:p>
    <w:p w14:paraId="6BD2CC0C" w14:textId="20CEA302" w:rsidR="00303EA5" w:rsidRPr="00C675C0" w:rsidRDefault="00303EA5" w:rsidP="0025065D">
      <w:pPr>
        <w:pStyle w:val="Default"/>
        <w:widowControl w:val="0"/>
        <w:numPr>
          <w:ilvl w:val="0"/>
          <w:numId w:val="22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Za nesplnění závazků ze smlouvy sjednávají smluvní strany následující smluvní pokutu</w:t>
      </w:r>
      <w:r w:rsidR="00901F2F" w:rsidRPr="00C675C0">
        <w:rPr>
          <w:rFonts w:ascii="Arial" w:hAnsi="Arial" w:cs="Arial"/>
          <w:color w:val="auto"/>
          <w:sz w:val="20"/>
          <w:szCs w:val="20"/>
        </w:rPr>
        <w:t xml:space="preserve"> –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za prodlení prodávajícího s předáním zboží způsobem podle čl. VI. této smlouvy ve lhůtě podle čl. V. této smlouvy je prodávající povinen zaplatit kupujícímu smluvní pokutu ve výši </w:t>
      </w:r>
      <w:proofErr w:type="gramStart"/>
      <w:r w:rsidRPr="00C675C0">
        <w:rPr>
          <w:rFonts w:ascii="Arial" w:hAnsi="Arial" w:cs="Arial"/>
          <w:color w:val="auto"/>
          <w:sz w:val="20"/>
          <w:szCs w:val="20"/>
        </w:rPr>
        <w:t>0,5%</w:t>
      </w:r>
      <w:proofErr w:type="gramEnd"/>
      <w:r w:rsidRPr="00C675C0">
        <w:rPr>
          <w:rFonts w:ascii="Arial" w:hAnsi="Arial" w:cs="Arial"/>
          <w:color w:val="auto"/>
          <w:sz w:val="20"/>
          <w:szCs w:val="20"/>
        </w:rPr>
        <w:t xml:space="preserve"> z celkové kupní ceny bez DPH za každý, byť započatý, den prodlení. </w:t>
      </w:r>
    </w:p>
    <w:p w14:paraId="10EACEB7" w14:textId="77777777" w:rsidR="00303EA5" w:rsidRPr="00C675C0" w:rsidRDefault="00303EA5" w:rsidP="0025065D">
      <w:pPr>
        <w:pStyle w:val="Default"/>
        <w:widowControl w:val="0"/>
        <w:numPr>
          <w:ilvl w:val="0"/>
          <w:numId w:val="22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Uplatněním nároku na smluvní pokutu není dotčeno právo kupujícího domáhat se na prodávajícím náhrady škody vzniklé v důsledku skutečností zakládajících právo kupujícího na smluvní pokutu, a to v její plné výši, tj. v rozsahu krytém smluvní pokutou i v rozsahu přesahujícím smluvní pokutu. </w:t>
      </w:r>
    </w:p>
    <w:p w14:paraId="1B08FAC1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14:paraId="42888166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XII. </w:t>
      </w:r>
    </w:p>
    <w:p w14:paraId="09D9043E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Závěrečná ujednání </w:t>
      </w:r>
    </w:p>
    <w:p w14:paraId="65847E5C" w14:textId="77777777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V souvislosti s financováním předmětu smlouvy z veřejných prostředků a ustanovením § 2 písm. e) zákona č. 320/2001 Sb., o finanční kontrole ve veřejné správě, ve znění pozdějších předpisů, je prodávající osobou povinnou spolupůsobit při výkonu finanční kontroly. Tyto závazky prodávajícího se vztahují i na jeho smluvní partnery, podílející se na plnění smlouvy. </w:t>
      </w:r>
    </w:p>
    <w:p w14:paraId="26F08656" w14:textId="2FDC179A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Smluvní strany se výslovně dohodly, že veškerá práva a povinnosti upravená touto smlouvou, jakož i práva a povinnosti z této smlouvy vyplývající, budou řešit podle příslušných ustanovení zákona č. 89/2012 Sb., občanský zákoník, </w:t>
      </w:r>
      <w:r w:rsidR="00FA1D10" w:rsidRPr="00C675C0">
        <w:rPr>
          <w:rFonts w:ascii="Arial" w:hAnsi="Arial" w:cs="Arial"/>
          <w:color w:val="auto"/>
          <w:sz w:val="20"/>
          <w:szCs w:val="20"/>
        </w:rPr>
        <w:t>ve znění pozdějších předpisů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745E4ED5" w14:textId="77777777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Změnit nebo doplnit tuto smlouvu mohou smluvní strany pouze formou písemných dodatků, které budou vzestupně číslovány, výslovně prohlášeny za dodatek této smlouvy a podepsány oprávněnými osobami obou smluvních stran. </w:t>
      </w:r>
    </w:p>
    <w:p w14:paraId="6103270E" w14:textId="77777777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Kupující je oprávněn odstoupit od této smlouvy pro její podstatné porušení prodávajícím, přičemž podstatným porušením smlouvy se rozumí zejména: </w:t>
      </w:r>
    </w:p>
    <w:p w14:paraId="50FE30A8" w14:textId="77777777" w:rsidR="00303EA5" w:rsidRPr="00C675C0" w:rsidRDefault="00303EA5" w:rsidP="0025065D">
      <w:pPr>
        <w:pStyle w:val="Default"/>
        <w:widowControl w:val="0"/>
        <w:numPr>
          <w:ilvl w:val="1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prodlení prodávajícího s dodáním zboží delším než 60 dnů, </w:t>
      </w:r>
    </w:p>
    <w:p w14:paraId="429D7E70" w14:textId="77777777" w:rsidR="00303EA5" w:rsidRPr="00C675C0" w:rsidRDefault="00303EA5" w:rsidP="0025065D">
      <w:pPr>
        <w:pStyle w:val="Default"/>
        <w:widowControl w:val="0"/>
        <w:numPr>
          <w:ilvl w:val="1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nedodržení technické specifikace zboží uvedené v nabídce prodávajícího. </w:t>
      </w:r>
    </w:p>
    <w:p w14:paraId="2F086D9F" w14:textId="77777777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Odstoupení od této smlouvy musí být učiněno písemně a nabývá účinnosti dnem doručení písemného oznámení druhé smluvní straně. V případě odstoupení od této smlouvy kupujícím z důvodu výše uvedených podstatných porušení smlouvy prodávajícím, nemá prodávající nárok na náhradu jakýchkoliv do té doby vzniklých nákladů. </w:t>
      </w:r>
    </w:p>
    <w:p w14:paraId="71624BEB" w14:textId="77777777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Prodávající není oprávněn bez souhlasu kupujícího postoupit svá práva a povinnosti plynoucí z této smlouvy třetí osobě. </w:t>
      </w:r>
    </w:p>
    <w:p w14:paraId="3FDCB08D" w14:textId="5304F75D" w:rsidR="006B295C" w:rsidRPr="00C675C0" w:rsidRDefault="006B295C" w:rsidP="000E6AA6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Tato kupní smlouva podléhá povinnosti uveřejnění v registru smluv dle zákona č. 340/2015 Sb., o zvláštních podmínkách účinnosti některých smluv, uveřejňování těchto smluv a</w:t>
      </w:r>
      <w:r w:rsidR="00B71ABD" w:rsidRPr="00C675C0">
        <w:rPr>
          <w:rFonts w:ascii="Arial" w:hAnsi="Arial" w:cs="Arial"/>
          <w:color w:val="auto"/>
          <w:sz w:val="20"/>
          <w:szCs w:val="20"/>
        </w:rPr>
        <w:t> </w:t>
      </w:r>
      <w:r w:rsidRPr="00C675C0">
        <w:rPr>
          <w:rFonts w:ascii="Arial" w:hAnsi="Arial" w:cs="Arial"/>
          <w:color w:val="auto"/>
          <w:sz w:val="20"/>
          <w:szCs w:val="20"/>
        </w:rPr>
        <w:t>o</w:t>
      </w:r>
      <w:r w:rsidR="00B71ABD" w:rsidRPr="00C675C0">
        <w:rPr>
          <w:rFonts w:ascii="Arial" w:hAnsi="Arial" w:cs="Arial"/>
          <w:color w:val="auto"/>
          <w:sz w:val="20"/>
          <w:szCs w:val="20"/>
        </w:rPr>
        <w:t> </w:t>
      </w:r>
      <w:r w:rsidRPr="00C675C0">
        <w:rPr>
          <w:rFonts w:ascii="Arial" w:hAnsi="Arial" w:cs="Arial"/>
          <w:color w:val="auto"/>
          <w:sz w:val="20"/>
          <w:szCs w:val="20"/>
        </w:rPr>
        <w:t>registru smluv (zákon o registru smluv), ve znění pozdějších předpisů (dále jen „zákon o registru smluv“). Smluvní strany se dohodly, že povinnost uveřejnit smlouvu v registru smluv připadá na kupujícího.</w:t>
      </w:r>
    </w:p>
    <w:p w14:paraId="63076A6F" w14:textId="710474E2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Tato kupní smlouva nabývá platnosti dnem podpisu oprávněnými zástupci obou smluvních stran a účinnosti dnem uveřejnění v registru smluv dle zákona č. 340/2015 Sb., o zvláštních podmínkách </w:t>
      </w:r>
      <w:r w:rsidRPr="00C675C0">
        <w:rPr>
          <w:rFonts w:ascii="Arial" w:hAnsi="Arial" w:cs="Arial"/>
          <w:color w:val="auto"/>
          <w:sz w:val="20"/>
          <w:szCs w:val="20"/>
        </w:rPr>
        <w:lastRenderedPageBreak/>
        <w:t xml:space="preserve">účinnosti některých smluv, uveřejňování těchto smluv a o registru smluv (zákon o registru smluv), ve znění pozdějších předpisů. </w:t>
      </w:r>
    </w:p>
    <w:p w14:paraId="2E8B0C1A" w14:textId="2C51E379" w:rsidR="00303EA5" w:rsidRPr="00C675C0" w:rsidRDefault="00C868EF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Tato kupní smlouva je vyhotovena ve třech vyhotoveních s povahou originálu podepsaných oprávněnými osobami obou smluvních stran, přičemž kupující obdrží dvě a prodávající jedno vyhotovení.</w:t>
      </w:r>
    </w:p>
    <w:p w14:paraId="5C905C2B" w14:textId="49598D8A" w:rsidR="001D5DDD" w:rsidRPr="00C675C0" w:rsidRDefault="001D5DDD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Prodávající prohlašuje, že neporušuje etické principy, principy společenské odpovědnosti a základní lidská práva.</w:t>
      </w:r>
    </w:p>
    <w:p w14:paraId="6E2B02F3" w14:textId="77777777" w:rsidR="008717EF" w:rsidRPr="00C675C0" w:rsidRDefault="008717EF" w:rsidP="008717EF">
      <w:pPr>
        <w:pStyle w:val="Default"/>
        <w:widowControl w:val="0"/>
        <w:spacing w:before="120" w:after="120" w:line="288" w:lineRule="auto"/>
        <w:ind w:left="360"/>
        <w:contextualSpacing/>
        <w:rPr>
          <w:rFonts w:ascii="Arial" w:hAnsi="Arial" w:cs="Arial"/>
          <w:color w:val="auto"/>
          <w:sz w:val="20"/>
          <w:szCs w:val="20"/>
        </w:rPr>
      </w:pPr>
    </w:p>
    <w:sdt>
      <w:sdtPr>
        <w:rPr>
          <w:rFonts w:ascii="Arial" w:hAnsi="Arial" w:cs="Arial"/>
          <w:color w:val="auto"/>
          <w:sz w:val="20"/>
          <w:szCs w:val="20"/>
        </w:rPr>
        <w:id w:val="911051327"/>
        <w:placeholder>
          <w:docPart w:val="DefaultPlaceholder_-1854013440"/>
        </w:placeholder>
      </w:sdtPr>
      <w:sdtContent>
        <w:p w14:paraId="0B88B67D" w14:textId="02FF6735" w:rsidR="008C373A" w:rsidRPr="00C675C0" w:rsidRDefault="008C373A" w:rsidP="00D24915">
          <w:pPr>
            <w:pStyle w:val="Default"/>
            <w:widowControl w:val="0"/>
            <w:spacing w:before="120" w:after="120" w:line="288" w:lineRule="auto"/>
            <w:contextualSpacing/>
            <w:rPr>
              <w:rFonts w:ascii="Arial" w:hAnsi="Arial" w:cs="Arial"/>
              <w:color w:val="auto"/>
              <w:sz w:val="20"/>
              <w:szCs w:val="20"/>
            </w:rPr>
          </w:pPr>
        </w:p>
        <w:p w14:paraId="16CD9714" w14:textId="0AB18CF8" w:rsidR="008C373A" w:rsidRPr="00C675C0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C675C0">
            <w:rPr>
              <w:rFonts w:ascii="Arial" w:hAnsi="Arial" w:cs="Arial"/>
              <w:sz w:val="20"/>
              <w:szCs w:val="20"/>
            </w:rPr>
            <w:t>V Brně dne ……………….</w:t>
          </w:r>
          <w:r w:rsidRPr="00C675C0">
            <w:rPr>
              <w:rFonts w:ascii="Arial" w:hAnsi="Arial" w:cs="Arial"/>
              <w:sz w:val="20"/>
              <w:szCs w:val="20"/>
            </w:rPr>
            <w:tab/>
          </w:r>
          <w:r w:rsidRPr="00C675C0">
            <w:rPr>
              <w:rFonts w:ascii="Arial" w:hAnsi="Arial" w:cs="Arial"/>
              <w:sz w:val="20"/>
              <w:szCs w:val="20"/>
            </w:rPr>
            <w:tab/>
          </w:r>
          <w:r w:rsidRPr="00C675C0">
            <w:rPr>
              <w:rFonts w:ascii="Arial" w:hAnsi="Arial" w:cs="Arial"/>
              <w:sz w:val="20"/>
              <w:szCs w:val="20"/>
            </w:rPr>
            <w:tab/>
          </w:r>
          <w:r w:rsidRPr="00C675C0">
            <w:rPr>
              <w:rFonts w:ascii="Arial" w:hAnsi="Arial" w:cs="Arial"/>
              <w:sz w:val="20"/>
              <w:szCs w:val="20"/>
            </w:rPr>
            <w:tab/>
          </w:r>
          <w:r w:rsidRPr="00C675C0">
            <w:rPr>
              <w:rFonts w:ascii="Arial" w:hAnsi="Arial" w:cs="Arial"/>
              <w:sz w:val="20"/>
              <w:szCs w:val="20"/>
            </w:rPr>
            <w:tab/>
          </w:r>
          <w:sdt>
            <w:sdtPr>
              <w:rPr>
                <w:rFonts w:ascii="Arial" w:hAnsi="Arial" w:cs="Arial"/>
                <w:sz w:val="20"/>
                <w:szCs w:val="20"/>
              </w:rPr>
              <w:id w:val="-132627645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452602766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57171570"/>
                      <w:placeholder>
                        <w:docPart w:val="B4A4506022494D048CD8E3D159512E20"/>
                      </w:placeholder>
                    </w:sdtPr>
                    <w:sdtContent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267539779"/>
                          <w:placeholder>
                            <w:docPart w:val="B4A4506022494D048CD8E3D159512E20"/>
                          </w:placeholder>
                        </w:sdtPr>
                        <w:sdtContent>
                          <w:r w:rsidRPr="00C675C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 ………………………… dne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p>
        <w:p w14:paraId="6829A08C" w14:textId="77777777" w:rsidR="008C373A" w:rsidRPr="00C675C0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2001033D" w14:textId="77777777" w:rsidR="008C373A" w:rsidRPr="00C675C0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61E5EF9C" w14:textId="77777777" w:rsidR="008C373A" w:rsidRPr="00C675C0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4D261334" w14:textId="1EC71D3B" w:rsidR="008C373A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57B927B0" w14:textId="28466C04" w:rsidR="008717EF" w:rsidRDefault="008717EF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30AAA75A" w14:textId="77777777" w:rsidR="008717EF" w:rsidRPr="00C675C0" w:rsidRDefault="008717EF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541AA691" w14:textId="0ABB1E67" w:rsidR="008C373A" w:rsidRPr="00C675C0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1D74FBB1" w14:textId="77777777" w:rsidR="008C373A" w:rsidRPr="00C675C0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2BE8882C" w14:textId="118ACBEB" w:rsidR="008C373A" w:rsidRPr="00C675C0" w:rsidRDefault="008717EF" w:rsidP="008717EF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</w:t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  <w:t>…………………………………………..</w:t>
          </w:r>
          <w:r w:rsidR="008C373A" w:rsidRPr="00C675C0">
            <w:rPr>
              <w:rFonts w:ascii="Arial" w:hAnsi="Arial" w:cs="Arial"/>
              <w:sz w:val="20"/>
              <w:szCs w:val="20"/>
            </w:rPr>
            <w:t xml:space="preserve">                                    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988828805"/>
              <w:placeholder>
                <w:docPart w:val="B4A4506022494D048CD8E3D159512E20"/>
              </w:placeholder>
            </w:sdtPr>
            <w:sdtContent>
              <w:r w:rsidR="008C6932">
                <w:rPr>
                  <w:rFonts w:ascii="Arial" w:hAnsi="Arial" w:cs="Arial"/>
                  <w:sz w:val="20"/>
                  <w:szCs w:val="20"/>
                </w:rPr>
                <w:t>RNDr. Jana Marková</w:t>
              </w:r>
            </w:sdtContent>
          </w:sdt>
        </w:p>
        <w:p w14:paraId="12BCD5C8" w14:textId="64C8014C" w:rsidR="008C373A" w:rsidRPr="00C675C0" w:rsidRDefault="008C6932" w:rsidP="008C6932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Ředitelka školy</w:t>
          </w:r>
          <w:r w:rsidR="008C373A" w:rsidRPr="00C675C0">
            <w:rPr>
              <w:rFonts w:ascii="Arial" w:hAnsi="Arial" w:cs="Arial"/>
              <w:sz w:val="20"/>
              <w:szCs w:val="20"/>
            </w:rPr>
            <w:tab/>
          </w:r>
          <w:r w:rsidR="008C373A" w:rsidRPr="00C675C0">
            <w:rPr>
              <w:rFonts w:ascii="Arial" w:hAnsi="Arial" w:cs="Arial"/>
              <w:sz w:val="20"/>
              <w:szCs w:val="20"/>
            </w:rPr>
            <w:tab/>
          </w:r>
          <w:r w:rsidR="008C373A" w:rsidRPr="00C675C0">
            <w:rPr>
              <w:rFonts w:ascii="Arial" w:hAnsi="Arial" w:cs="Arial"/>
              <w:sz w:val="20"/>
              <w:szCs w:val="20"/>
            </w:rPr>
            <w:tab/>
          </w:r>
          <w:r w:rsidR="008C373A" w:rsidRPr="00C675C0">
            <w:rPr>
              <w:rFonts w:ascii="Arial" w:hAnsi="Arial" w:cs="Arial"/>
              <w:sz w:val="20"/>
              <w:szCs w:val="20"/>
            </w:rPr>
            <w:tab/>
          </w:r>
          <w:r w:rsidR="008C373A" w:rsidRPr="00C675C0"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sdt>
            <w:sdtPr>
              <w:rPr>
                <w:rFonts w:ascii="Arial" w:hAnsi="Arial" w:cs="Arial"/>
                <w:sz w:val="20"/>
                <w:szCs w:val="20"/>
              </w:rPr>
              <w:id w:val="-240029402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897941962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03123046"/>
                      <w:placeholder>
                        <w:docPart w:val="B4A4506022494D048CD8E3D159512E20"/>
                      </w:placeholder>
                    </w:sdtPr>
                    <w:sdtContent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072585748"/>
                          <w:placeholder>
                            <w:docPart w:val="B4A4506022494D048CD8E3D159512E20"/>
                          </w:placeholder>
                        </w:sdtPr>
                        <w:sdtContent>
                          <w:r w:rsidR="008C373A" w:rsidRPr="00C675C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prodávající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p>
        <w:p w14:paraId="71620C4E" w14:textId="26E8DA22" w:rsidR="008C373A" w:rsidRPr="00C675C0" w:rsidRDefault="008C6932" w:rsidP="008C6932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kupující</w:t>
          </w:r>
          <w:r w:rsidR="008C373A" w:rsidRPr="00C675C0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</w:t>
          </w:r>
        </w:p>
        <w:p w14:paraId="597F0472" w14:textId="4D7E57E9" w:rsidR="008C373A" w:rsidRPr="00C675C0" w:rsidRDefault="00000000" w:rsidP="008C373A">
          <w:pPr>
            <w:pStyle w:val="Default"/>
            <w:widowControl w:val="0"/>
            <w:spacing w:before="120" w:after="120" w:line="288" w:lineRule="auto"/>
            <w:ind w:firstLine="360"/>
            <w:contextualSpacing/>
            <w:rPr>
              <w:rFonts w:ascii="Arial" w:hAnsi="Arial" w:cs="Arial"/>
              <w:color w:val="auto"/>
              <w:sz w:val="20"/>
              <w:szCs w:val="20"/>
            </w:rPr>
          </w:pPr>
        </w:p>
      </w:sdtContent>
    </w:sdt>
    <w:sectPr w:rsidR="008C373A" w:rsidRPr="00C675C0" w:rsidSect="00300F79">
      <w:headerReference w:type="default" r:id="rId10"/>
      <w:footerReference w:type="default" r:id="rId11"/>
      <w:pgSz w:w="11906" w:h="16838"/>
      <w:pgMar w:top="1418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FBD6A" w14:textId="77777777" w:rsidR="00980AE3" w:rsidRDefault="00980AE3" w:rsidP="00303EA5">
      <w:pPr>
        <w:spacing w:after="0" w:line="240" w:lineRule="auto"/>
      </w:pPr>
      <w:r>
        <w:separator/>
      </w:r>
    </w:p>
  </w:endnote>
  <w:endnote w:type="continuationSeparator" w:id="0">
    <w:p w14:paraId="2D073006" w14:textId="77777777" w:rsidR="00980AE3" w:rsidRDefault="00980AE3" w:rsidP="0030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121527"/>
      <w:docPartObj>
        <w:docPartGallery w:val="Page Numbers (Bottom of Page)"/>
        <w:docPartUnique/>
      </w:docPartObj>
    </w:sdtPr>
    <w:sdtContent>
      <w:p w14:paraId="6A996356" w14:textId="7537ABB5" w:rsidR="00D24915" w:rsidRDefault="00D249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7AE">
          <w:rPr>
            <w:noProof/>
          </w:rPr>
          <w:t>4</w:t>
        </w:r>
        <w:r>
          <w:fldChar w:fldCharType="end"/>
        </w:r>
      </w:p>
    </w:sdtContent>
  </w:sdt>
  <w:p w14:paraId="078855F2" w14:textId="2A14EEF2" w:rsidR="1177E2B4" w:rsidRPr="00D24915" w:rsidRDefault="1177E2B4" w:rsidP="00D24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D162C" w14:textId="77777777" w:rsidR="00980AE3" w:rsidRDefault="00980AE3" w:rsidP="00303EA5">
      <w:pPr>
        <w:spacing w:after="0" w:line="240" w:lineRule="auto"/>
      </w:pPr>
      <w:r>
        <w:separator/>
      </w:r>
    </w:p>
  </w:footnote>
  <w:footnote w:type="continuationSeparator" w:id="0">
    <w:p w14:paraId="237B739B" w14:textId="77777777" w:rsidR="00980AE3" w:rsidRDefault="00980AE3" w:rsidP="00303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5041" w14:textId="14119495" w:rsidR="00303EA5" w:rsidRPr="00D24915" w:rsidRDefault="004F733B" w:rsidP="00F8724C">
    <w:pPr>
      <w:pStyle w:val="Zhlav"/>
      <w:tabs>
        <w:tab w:val="clear" w:pos="4536"/>
        <w:tab w:val="center" w:pos="5670"/>
      </w:tabs>
      <w:rPr>
        <w:color w:val="A6A6A6" w:themeColor="background1" w:themeShade="A6"/>
      </w:rPr>
    </w:pPr>
    <w:r>
      <w:rPr>
        <w:noProof/>
      </w:rPr>
      <w:drawing>
        <wp:inline distT="0" distB="0" distL="0" distR="0" wp14:anchorId="238E30A3" wp14:editId="43CFC050">
          <wp:extent cx="1231265" cy="457200"/>
          <wp:effectExtent l="0" t="0" r="6985" b="0"/>
          <wp:docPr id="10083493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03EA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006B"/>
    <w:multiLevelType w:val="hybridMultilevel"/>
    <w:tmpl w:val="69AAF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ABE"/>
    <w:multiLevelType w:val="hybridMultilevel"/>
    <w:tmpl w:val="DD5EDF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2792F"/>
    <w:multiLevelType w:val="hybridMultilevel"/>
    <w:tmpl w:val="E58641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4A4677"/>
    <w:multiLevelType w:val="hybridMultilevel"/>
    <w:tmpl w:val="9B0829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773E6"/>
    <w:multiLevelType w:val="multilevel"/>
    <w:tmpl w:val="25C0892C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7624C91"/>
    <w:multiLevelType w:val="hybridMultilevel"/>
    <w:tmpl w:val="14682E48"/>
    <w:lvl w:ilvl="0" w:tplc="E388657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color w:val="auto"/>
      </w:rPr>
    </w:lvl>
    <w:lvl w:ilvl="1" w:tplc="32F8BC20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A75C1E64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67FCB802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AB8ED09A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5596BF3A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9A843E0E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295E74E8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4DAADD00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1D4935A8"/>
    <w:multiLevelType w:val="hybridMultilevel"/>
    <w:tmpl w:val="4C1C6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308E6"/>
    <w:multiLevelType w:val="hybridMultilevel"/>
    <w:tmpl w:val="2F1813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74847"/>
    <w:multiLevelType w:val="hybridMultilevel"/>
    <w:tmpl w:val="F9C0D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D7C3D"/>
    <w:multiLevelType w:val="hybridMultilevel"/>
    <w:tmpl w:val="0ABE57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B55F19"/>
    <w:multiLevelType w:val="hybridMultilevel"/>
    <w:tmpl w:val="0F9639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DC433F"/>
    <w:multiLevelType w:val="hybridMultilevel"/>
    <w:tmpl w:val="59A2FBB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DD4509"/>
    <w:multiLevelType w:val="hybridMultilevel"/>
    <w:tmpl w:val="52087D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00913"/>
    <w:multiLevelType w:val="hybridMultilevel"/>
    <w:tmpl w:val="71D20D22"/>
    <w:lvl w:ilvl="0" w:tplc="15FA8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256E9"/>
    <w:multiLevelType w:val="hybridMultilevel"/>
    <w:tmpl w:val="B6D6DA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E97A66"/>
    <w:multiLevelType w:val="hybridMultilevel"/>
    <w:tmpl w:val="F192E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152B"/>
    <w:multiLevelType w:val="hybridMultilevel"/>
    <w:tmpl w:val="C9BEFB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D8C4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4578EE"/>
    <w:multiLevelType w:val="hybridMultilevel"/>
    <w:tmpl w:val="37B694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A1399A"/>
    <w:multiLevelType w:val="hybridMultilevel"/>
    <w:tmpl w:val="093A7472"/>
    <w:lvl w:ilvl="0" w:tplc="60947C08">
      <w:start w:val="1"/>
      <w:numFmt w:val="decimal"/>
      <w:lvlText w:val="%1."/>
      <w:lvlJc w:val="left"/>
      <w:pPr>
        <w:ind w:left="1065" w:hanging="705"/>
      </w:pPr>
      <w:rPr>
        <w:rFonts w:eastAsia="TimesNewRomanPS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A25B7"/>
    <w:multiLevelType w:val="hybridMultilevel"/>
    <w:tmpl w:val="ED128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52D8D"/>
    <w:multiLevelType w:val="hybridMultilevel"/>
    <w:tmpl w:val="D076DFF4"/>
    <w:lvl w:ilvl="0" w:tplc="4E92B7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F0129"/>
    <w:multiLevelType w:val="hybridMultilevel"/>
    <w:tmpl w:val="8B62AA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521CBE"/>
    <w:multiLevelType w:val="hybridMultilevel"/>
    <w:tmpl w:val="94CA8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E349D"/>
    <w:multiLevelType w:val="hybridMultilevel"/>
    <w:tmpl w:val="8D1E27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B85C71"/>
    <w:multiLevelType w:val="hybridMultilevel"/>
    <w:tmpl w:val="942AB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15805"/>
    <w:multiLevelType w:val="hybridMultilevel"/>
    <w:tmpl w:val="47143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1098A"/>
    <w:multiLevelType w:val="hybridMultilevel"/>
    <w:tmpl w:val="7B96A6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7264801">
    <w:abstractNumId w:val="2"/>
  </w:num>
  <w:num w:numId="2" w16cid:durableId="1601378603">
    <w:abstractNumId w:val="18"/>
  </w:num>
  <w:num w:numId="3" w16cid:durableId="140656236">
    <w:abstractNumId w:val="7"/>
  </w:num>
  <w:num w:numId="4" w16cid:durableId="661280693">
    <w:abstractNumId w:val="11"/>
  </w:num>
  <w:num w:numId="5" w16cid:durableId="1973827294">
    <w:abstractNumId w:val="20"/>
  </w:num>
  <w:num w:numId="6" w16cid:durableId="1415321949">
    <w:abstractNumId w:val="10"/>
  </w:num>
  <w:num w:numId="7" w16cid:durableId="1906839258">
    <w:abstractNumId w:val="26"/>
  </w:num>
  <w:num w:numId="8" w16cid:durableId="619535064">
    <w:abstractNumId w:val="23"/>
  </w:num>
  <w:num w:numId="9" w16cid:durableId="777875208">
    <w:abstractNumId w:val="1"/>
  </w:num>
  <w:num w:numId="10" w16cid:durableId="374505212">
    <w:abstractNumId w:val="19"/>
  </w:num>
  <w:num w:numId="11" w16cid:durableId="622614388">
    <w:abstractNumId w:val="22"/>
  </w:num>
  <w:num w:numId="12" w16cid:durableId="1505318156">
    <w:abstractNumId w:val="13"/>
  </w:num>
  <w:num w:numId="13" w16cid:durableId="1258633987">
    <w:abstractNumId w:val="24"/>
  </w:num>
  <w:num w:numId="14" w16cid:durableId="1617633930">
    <w:abstractNumId w:val="0"/>
  </w:num>
  <w:num w:numId="15" w16cid:durableId="1742634167">
    <w:abstractNumId w:val="14"/>
  </w:num>
  <w:num w:numId="16" w16cid:durableId="329871445">
    <w:abstractNumId w:val="15"/>
  </w:num>
  <w:num w:numId="17" w16cid:durableId="1433818833">
    <w:abstractNumId w:val="9"/>
  </w:num>
  <w:num w:numId="18" w16cid:durableId="320696387">
    <w:abstractNumId w:val="8"/>
  </w:num>
  <w:num w:numId="19" w16cid:durableId="2069376570">
    <w:abstractNumId w:val="3"/>
  </w:num>
  <w:num w:numId="20" w16cid:durableId="1317554">
    <w:abstractNumId w:val="6"/>
  </w:num>
  <w:num w:numId="21" w16cid:durableId="1755198806">
    <w:abstractNumId w:val="25"/>
  </w:num>
  <w:num w:numId="22" w16cid:durableId="50426830">
    <w:abstractNumId w:val="17"/>
  </w:num>
  <w:num w:numId="23" w16cid:durableId="364453648">
    <w:abstractNumId w:val="12"/>
  </w:num>
  <w:num w:numId="24" w16cid:durableId="2046521335">
    <w:abstractNumId w:val="16"/>
  </w:num>
  <w:num w:numId="25" w16cid:durableId="546650221">
    <w:abstractNumId w:val="21"/>
  </w:num>
  <w:num w:numId="26" w16cid:durableId="593319733">
    <w:abstractNumId w:val="4"/>
  </w:num>
  <w:num w:numId="27" w16cid:durableId="681200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A5"/>
    <w:rsid w:val="0002490D"/>
    <w:rsid w:val="00037D51"/>
    <w:rsid w:val="000538DA"/>
    <w:rsid w:val="00096AE6"/>
    <w:rsid w:val="000A2E19"/>
    <w:rsid w:val="000D6EA6"/>
    <w:rsid w:val="000E6AA6"/>
    <w:rsid w:val="000E7ED6"/>
    <w:rsid w:val="00165ED8"/>
    <w:rsid w:val="00171F5D"/>
    <w:rsid w:val="00180D06"/>
    <w:rsid w:val="001A7BA0"/>
    <w:rsid w:val="001C4F09"/>
    <w:rsid w:val="001C6C37"/>
    <w:rsid w:val="001D5DDD"/>
    <w:rsid w:val="0025065D"/>
    <w:rsid w:val="002A1BA7"/>
    <w:rsid w:val="002A572A"/>
    <w:rsid w:val="002A645D"/>
    <w:rsid w:val="002F393A"/>
    <w:rsid w:val="00300F79"/>
    <w:rsid w:val="00303529"/>
    <w:rsid w:val="00303EA5"/>
    <w:rsid w:val="00377BBA"/>
    <w:rsid w:val="003F3F35"/>
    <w:rsid w:val="003F7671"/>
    <w:rsid w:val="00414537"/>
    <w:rsid w:val="004303DD"/>
    <w:rsid w:val="00446C2C"/>
    <w:rsid w:val="00463855"/>
    <w:rsid w:val="00482F20"/>
    <w:rsid w:val="00497A6A"/>
    <w:rsid w:val="00497E06"/>
    <w:rsid w:val="004C52DB"/>
    <w:rsid w:val="004F0992"/>
    <w:rsid w:val="004F733B"/>
    <w:rsid w:val="00540103"/>
    <w:rsid w:val="00541531"/>
    <w:rsid w:val="00567BFE"/>
    <w:rsid w:val="005A7D1F"/>
    <w:rsid w:val="00625755"/>
    <w:rsid w:val="006763D0"/>
    <w:rsid w:val="006A00EC"/>
    <w:rsid w:val="006B295C"/>
    <w:rsid w:val="006D6617"/>
    <w:rsid w:val="00706E0A"/>
    <w:rsid w:val="00716B03"/>
    <w:rsid w:val="00787D6A"/>
    <w:rsid w:val="00797F2A"/>
    <w:rsid w:val="007D5EAE"/>
    <w:rsid w:val="00801D9C"/>
    <w:rsid w:val="00821951"/>
    <w:rsid w:val="008717EF"/>
    <w:rsid w:val="008C373A"/>
    <w:rsid w:val="008C40BC"/>
    <w:rsid w:val="008C6932"/>
    <w:rsid w:val="008F25E8"/>
    <w:rsid w:val="008F5328"/>
    <w:rsid w:val="008F6F43"/>
    <w:rsid w:val="00901F2F"/>
    <w:rsid w:val="009267AE"/>
    <w:rsid w:val="0095119E"/>
    <w:rsid w:val="0095127E"/>
    <w:rsid w:val="00972FEC"/>
    <w:rsid w:val="00980AE3"/>
    <w:rsid w:val="00980F1D"/>
    <w:rsid w:val="009B05A2"/>
    <w:rsid w:val="009C1268"/>
    <w:rsid w:val="00A402DA"/>
    <w:rsid w:val="00A43656"/>
    <w:rsid w:val="00A819BE"/>
    <w:rsid w:val="00A85D5D"/>
    <w:rsid w:val="00A92982"/>
    <w:rsid w:val="00AA2C37"/>
    <w:rsid w:val="00B14C5A"/>
    <w:rsid w:val="00B71ABD"/>
    <w:rsid w:val="00B83AFC"/>
    <w:rsid w:val="00BB57AB"/>
    <w:rsid w:val="00BB6C96"/>
    <w:rsid w:val="00BD0A5E"/>
    <w:rsid w:val="00BE3522"/>
    <w:rsid w:val="00C318B5"/>
    <w:rsid w:val="00C675C0"/>
    <w:rsid w:val="00C72168"/>
    <w:rsid w:val="00C72CE3"/>
    <w:rsid w:val="00C7635C"/>
    <w:rsid w:val="00C868EF"/>
    <w:rsid w:val="00D169F6"/>
    <w:rsid w:val="00D24915"/>
    <w:rsid w:val="00D646BB"/>
    <w:rsid w:val="00D7439F"/>
    <w:rsid w:val="00D817BC"/>
    <w:rsid w:val="00DA5893"/>
    <w:rsid w:val="00DC16FB"/>
    <w:rsid w:val="00DD3727"/>
    <w:rsid w:val="00E83775"/>
    <w:rsid w:val="00E97081"/>
    <w:rsid w:val="00EA1A16"/>
    <w:rsid w:val="00EA5FA0"/>
    <w:rsid w:val="00EC6B9B"/>
    <w:rsid w:val="00ED340C"/>
    <w:rsid w:val="00EE6B0F"/>
    <w:rsid w:val="00EF4460"/>
    <w:rsid w:val="00EF7C22"/>
    <w:rsid w:val="00F12CEB"/>
    <w:rsid w:val="00F8724C"/>
    <w:rsid w:val="00FA1D10"/>
    <w:rsid w:val="00FA6808"/>
    <w:rsid w:val="1177E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55EDC"/>
  <w15:chartTrackingRefBased/>
  <w15:docId w15:val="{1B3F62E9-35EF-437D-BD07-42E5940D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1"/>
    <w:rsid w:val="00E97081"/>
    <w:pPr>
      <w:keepNext/>
      <w:keepLines/>
      <w:numPr>
        <w:numId w:val="26"/>
      </w:numPr>
      <w:spacing w:before="240" w:after="240" w:line="276" w:lineRule="auto"/>
      <w:contextualSpacing/>
      <w:jc w:val="both"/>
      <w:outlineLvl w:val="0"/>
    </w:pPr>
    <w:rPr>
      <w:rFonts w:eastAsiaTheme="majorEastAsia" w:cstheme="majorBidi"/>
      <w:b/>
      <w:bCs/>
      <w:color w:val="C0504D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03EA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0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3EA5"/>
  </w:style>
  <w:style w:type="paragraph" w:styleId="Zpat">
    <w:name w:val="footer"/>
    <w:basedOn w:val="Normln"/>
    <w:link w:val="ZpatChar"/>
    <w:uiPriority w:val="99"/>
    <w:unhideWhenUsed/>
    <w:rsid w:val="0030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EA5"/>
  </w:style>
  <w:style w:type="paragraph" w:styleId="Bezmezer">
    <w:name w:val="No Spacing"/>
    <w:uiPriority w:val="1"/>
    <w:qFormat/>
    <w:rsid w:val="00980F1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868E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646BB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E97081"/>
    <w:rPr>
      <w:rFonts w:eastAsiaTheme="majorEastAsia" w:cstheme="majorBidi"/>
      <w:b/>
      <w:bCs/>
      <w:color w:val="C0504D"/>
      <w:sz w:val="28"/>
      <w:szCs w:val="28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63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012EE0CAFF48EAB8EF5F6BDFA45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C624E-C4B1-41C3-A23C-34E2B7D80A41}"/>
      </w:docPartPr>
      <w:docPartBody>
        <w:p w:rsidR="000F795A" w:rsidRDefault="00446C2C" w:rsidP="00446C2C">
          <w:pPr>
            <w:pStyle w:val="0C012EE0CAFF48EAB8EF5F6BDFA459D7"/>
          </w:pPr>
          <w:r w:rsidRPr="00425C5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A4506022494D048CD8E3D159512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0242B-FDC2-4B69-BEC1-37A86A890E3D}"/>
      </w:docPartPr>
      <w:docPartBody>
        <w:p w:rsidR="000F795A" w:rsidRDefault="00446C2C" w:rsidP="00446C2C">
          <w:pPr>
            <w:pStyle w:val="B4A4506022494D048CD8E3D159512E20"/>
          </w:pPr>
          <w:r w:rsidRPr="00C7604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C2B38C-F4F1-42E8-84FF-9FEAF65CA610}"/>
      </w:docPartPr>
      <w:docPartBody>
        <w:p w:rsidR="00AB36AA" w:rsidRDefault="004303DD">
          <w:r w:rsidRPr="00794CE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2C"/>
    <w:rsid w:val="000F795A"/>
    <w:rsid w:val="002770E9"/>
    <w:rsid w:val="002B127F"/>
    <w:rsid w:val="002F03AE"/>
    <w:rsid w:val="00353C13"/>
    <w:rsid w:val="004303DD"/>
    <w:rsid w:val="00446C2C"/>
    <w:rsid w:val="00563845"/>
    <w:rsid w:val="006429A6"/>
    <w:rsid w:val="00734408"/>
    <w:rsid w:val="00797F2A"/>
    <w:rsid w:val="007D5EAE"/>
    <w:rsid w:val="007F0C6A"/>
    <w:rsid w:val="0098624F"/>
    <w:rsid w:val="009C050B"/>
    <w:rsid w:val="00A254EB"/>
    <w:rsid w:val="00AA2C37"/>
    <w:rsid w:val="00AB36AA"/>
    <w:rsid w:val="00D020BB"/>
    <w:rsid w:val="00D07C29"/>
    <w:rsid w:val="00E87B23"/>
    <w:rsid w:val="00EA1A16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03DD"/>
    <w:rPr>
      <w:color w:val="808080"/>
    </w:rPr>
  </w:style>
  <w:style w:type="paragraph" w:customStyle="1" w:styleId="0C012EE0CAFF48EAB8EF5F6BDFA459D7">
    <w:name w:val="0C012EE0CAFF48EAB8EF5F6BDFA459D7"/>
    <w:rsid w:val="00446C2C"/>
  </w:style>
  <w:style w:type="paragraph" w:customStyle="1" w:styleId="B4A4506022494D048CD8E3D159512E20">
    <w:name w:val="B4A4506022494D048CD8E3D159512E20"/>
    <w:rsid w:val="00446C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5" ma:contentTypeDescription="Vytvoří nový dokument" ma:contentTypeScope="" ma:versionID="f22909d414bb50e84dc83514e733e7e6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25956a8fe02fbaa48ae839a484a41f6c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FBF5A-DF81-4873-97BB-F0684822E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5FF15-31B5-4EED-BF09-E7C941103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D7BE69-EAC5-4F76-9976-D16E40115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1759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SSPOSBRNO</Company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Kalinová Kateřina</dc:creator>
  <cp:keywords/>
  <dc:description/>
  <cp:lastModifiedBy>Ing. Monika Francová</cp:lastModifiedBy>
  <cp:revision>4</cp:revision>
  <cp:lastPrinted>2021-11-05T13:39:00Z</cp:lastPrinted>
  <dcterms:created xsi:type="dcterms:W3CDTF">2025-08-08T05:58:00Z</dcterms:created>
  <dcterms:modified xsi:type="dcterms:W3CDTF">2025-08-13T05:05:00Z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ZEMAN.FILIP@kr-jihomoravsky.cz</vt:lpwstr>
  </property>
  <property fmtid="{D5CDD505-2E9C-101B-9397-08002B2CF9AE}" pid="5" name="MSIP_Label_690ebb53-23a2-471a-9c6e-17bd0d11311e_SetDate">
    <vt:lpwstr>2021-10-19T07:45:04.0042211Z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0x010100A99D45F0BED5E14C9CF556E6FA79F06D</vt:lpwstr>
  </property>
</Properties>
</file>