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13" w:type="pct"/>
        <w:tblInd w:w="-284" w:type="dxa"/>
        <w:tblCellMar>
          <w:left w:w="113" w:type="dxa"/>
          <w:right w:w="113" w:type="dxa"/>
        </w:tblCellMar>
        <w:tblLook w:val="00A0" w:firstRow="1" w:lastRow="0" w:firstColumn="1" w:lastColumn="0" w:noHBand="0" w:noVBand="0"/>
      </w:tblPr>
      <w:tblGrid>
        <w:gridCol w:w="2011"/>
        <w:gridCol w:w="8230"/>
      </w:tblGrid>
      <w:tr w:rsidR="00AB50F7" w:rsidRPr="00665F89" w14:paraId="704FAF47" w14:textId="77777777" w:rsidTr="00AB50F7">
        <w:tc>
          <w:tcPr>
            <w:tcW w:w="982" w:type="pct"/>
          </w:tcPr>
          <w:p w14:paraId="5B3F9CC1" w14:textId="4D05691A" w:rsidR="00AB50F7" w:rsidRPr="00665F89" w:rsidRDefault="00AB50F7" w:rsidP="00AB50F7">
            <w:pPr>
              <w:pStyle w:val="Zhlav"/>
              <w:rPr>
                <w:rFonts w:asciiTheme="minorHAnsi" w:hAnsiTheme="minorHAnsi" w:cstheme="minorHAnsi"/>
                <w:lang w:eastAsia="cs-CZ"/>
              </w:rPr>
            </w:pPr>
            <w:permStart w:id="169897601" w:edGrp="everyone"/>
          </w:p>
        </w:tc>
        <w:tc>
          <w:tcPr>
            <w:tcW w:w="4018" w:type="pct"/>
          </w:tcPr>
          <w:p w14:paraId="2B54D3D7" w14:textId="3A224AD3" w:rsidR="00AB50F7" w:rsidRPr="00665F89" w:rsidRDefault="00AB50F7" w:rsidP="00AB50F7">
            <w:pPr>
              <w:pStyle w:val="Zhlav"/>
              <w:rPr>
                <w:rFonts w:asciiTheme="minorHAnsi" w:hAnsiTheme="minorHAnsi" w:cstheme="minorHAnsi"/>
                <w:lang w:eastAsia="cs-CZ"/>
              </w:rPr>
            </w:pPr>
          </w:p>
        </w:tc>
      </w:tr>
    </w:tbl>
    <w:p w14:paraId="3C041E45" w14:textId="77777777" w:rsidR="00AB50F7" w:rsidRPr="00665F89" w:rsidRDefault="00AB50F7" w:rsidP="00AB50F7">
      <w:pPr>
        <w:pBdr>
          <w:bottom w:val="single" w:sz="24" w:space="1" w:color="FF0000"/>
        </w:pBdr>
        <w:jc w:val="center"/>
        <w:rPr>
          <w:rFonts w:asciiTheme="minorHAnsi" w:hAnsiTheme="minorHAnsi" w:cstheme="minorHAnsi"/>
          <w:szCs w:val="24"/>
        </w:rPr>
      </w:pPr>
    </w:p>
    <w:p w14:paraId="050A1111" w14:textId="77777777" w:rsidR="00AB50F7" w:rsidRPr="00665F89" w:rsidRDefault="00AB50F7" w:rsidP="00AB50F7">
      <w:pPr>
        <w:pBdr>
          <w:bottom w:val="single" w:sz="24" w:space="1" w:color="FF0000"/>
        </w:pBdr>
        <w:jc w:val="center"/>
        <w:rPr>
          <w:rFonts w:asciiTheme="minorHAnsi" w:hAnsiTheme="minorHAnsi" w:cstheme="minorHAnsi"/>
          <w:b/>
          <w:sz w:val="32"/>
        </w:rPr>
      </w:pPr>
      <w:r w:rsidRPr="00665F89">
        <w:rPr>
          <w:rFonts w:asciiTheme="minorHAnsi" w:hAnsiTheme="minorHAnsi" w:cstheme="minorHAnsi"/>
          <w:b/>
          <w:sz w:val="32"/>
        </w:rPr>
        <w:t>Smlouva o dílo</w:t>
      </w:r>
    </w:p>
    <w:p w14:paraId="6E3D5E0A" w14:textId="639DE8C7" w:rsidR="00AB50F7" w:rsidRPr="00665F89" w:rsidRDefault="00AB50F7" w:rsidP="00AB50F7">
      <w:pPr>
        <w:jc w:val="center"/>
        <w:rPr>
          <w:rFonts w:asciiTheme="minorHAnsi" w:hAnsiTheme="minorHAnsi" w:cstheme="minorHAnsi"/>
        </w:rPr>
      </w:pPr>
      <w:r w:rsidRPr="00665F89">
        <w:rPr>
          <w:rFonts w:asciiTheme="minorHAnsi" w:hAnsiTheme="minorHAnsi" w:cstheme="minorHAnsi"/>
        </w:rPr>
        <w:t xml:space="preserve">(dále jen „Smlouva“) uzavřená dle § </w:t>
      </w:r>
      <w:smartTag w:uri="urn:schemas-microsoft-com:office:smarttags" w:element="metricconverter">
        <w:smartTagPr>
          <w:attr w:name="ProductID" w:val="2586 a"/>
        </w:smartTagPr>
        <w:r w:rsidRPr="00665F89">
          <w:rPr>
            <w:rFonts w:asciiTheme="minorHAnsi" w:hAnsiTheme="minorHAnsi" w:cstheme="minorHAnsi"/>
          </w:rPr>
          <w:t>2586 a</w:t>
        </w:r>
      </w:smartTag>
      <w:r w:rsidRPr="00665F89">
        <w:rPr>
          <w:rFonts w:asciiTheme="minorHAnsi" w:hAnsiTheme="minorHAnsi" w:cstheme="minorHAnsi"/>
        </w:rPr>
        <w:t xml:space="preserve"> následujících zákona č. 89/2012 Sb., Občanský zákoník, ve znění pozdějších předpisů (dále jen „Občanský zákoník“).</w:t>
      </w:r>
    </w:p>
    <w:p w14:paraId="3BF80E6F" w14:textId="77777777" w:rsidR="00AB50F7" w:rsidRPr="00665F89" w:rsidRDefault="00AB50F7" w:rsidP="00AB50F7">
      <w:pPr>
        <w:jc w:val="center"/>
        <w:rPr>
          <w:rFonts w:asciiTheme="minorHAnsi" w:hAnsiTheme="minorHAnsi" w:cstheme="minorHAnsi"/>
        </w:rPr>
      </w:pPr>
    </w:p>
    <w:p w14:paraId="434D8D8F"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Smluvní strany</w:t>
      </w:r>
    </w:p>
    <w:p w14:paraId="113C7E65" w14:textId="579B2E3C" w:rsidR="00AB50F7" w:rsidRPr="00665F89" w:rsidRDefault="00AB50F7" w:rsidP="00AB50F7">
      <w:pPr>
        <w:jc w:val="both"/>
        <w:rPr>
          <w:rFonts w:asciiTheme="minorHAnsi" w:hAnsiTheme="minorHAnsi" w:cstheme="minorHAnsi"/>
          <w:b/>
          <w:bCs/>
          <w:i/>
        </w:rPr>
      </w:pPr>
      <w:r w:rsidRPr="00665F89">
        <w:rPr>
          <w:rFonts w:asciiTheme="minorHAnsi" w:hAnsiTheme="minorHAnsi" w:cstheme="minorHAnsi"/>
          <w:b/>
          <w:bCs/>
          <w:i/>
        </w:rPr>
        <w:t>Střední škola Edvarda Beneše Břeclav, příspěvková organizace</w:t>
      </w:r>
    </w:p>
    <w:p w14:paraId="58C99B31" w14:textId="4E868C83" w:rsidR="00AB50F7" w:rsidRPr="00665F89" w:rsidRDefault="00AB50F7" w:rsidP="00AB50F7">
      <w:pPr>
        <w:tabs>
          <w:tab w:val="left" w:pos="3402"/>
        </w:tabs>
        <w:ind w:left="3402" w:hanging="3402"/>
        <w:jc w:val="both"/>
        <w:rPr>
          <w:rFonts w:asciiTheme="minorHAnsi" w:hAnsiTheme="minorHAnsi" w:cstheme="minorHAnsi"/>
        </w:rPr>
      </w:pPr>
      <w:r w:rsidRPr="00665F89">
        <w:rPr>
          <w:rFonts w:asciiTheme="minorHAnsi" w:hAnsiTheme="minorHAnsi" w:cstheme="minorHAnsi"/>
        </w:rPr>
        <w:t>Sídlo:</w:t>
      </w:r>
      <w:r w:rsidRPr="00665F89">
        <w:rPr>
          <w:rFonts w:asciiTheme="minorHAnsi" w:hAnsiTheme="minorHAnsi" w:cstheme="minorHAnsi"/>
        </w:rPr>
        <w:tab/>
      </w:r>
      <w:r w:rsidRPr="00665F89">
        <w:rPr>
          <w:rFonts w:asciiTheme="minorHAnsi" w:hAnsiTheme="minorHAnsi" w:cstheme="minorHAnsi"/>
          <w:bCs/>
        </w:rPr>
        <w:t>nábř. Komenského 1126/1, 690 02 Břeclav</w:t>
      </w:r>
    </w:p>
    <w:p w14:paraId="495390F9" w14:textId="77777777" w:rsidR="00AB50F7" w:rsidRPr="00665F89" w:rsidRDefault="00AB50F7" w:rsidP="00AB50F7">
      <w:pPr>
        <w:pStyle w:val="Bezmezer"/>
        <w:tabs>
          <w:tab w:val="left" w:pos="3402"/>
        </w:tabs>
        <w:rPr>
          <w:rFonts w:asciiTheme="minorHAnsi" w:hAnsiTheme="minorHAnsi" w:cstheme="minorHAnsi"/>
          <w:sz w:val="22"/>
          <w:szCs w:val="22"/>
        </w:rPr>
      </w:pPr>
      <w:r w:rsidRPr="00665F89">
        <w:rPr>
          <w:rFonts w:asciiTheme="minorHAnsi" w:hAnsiTheme="minorHAnsi" w:cstheme="minorHAnsi"/>
          <w:sz w:val="22"/>
          <w:szCs w:val="22"/>
        </w:rPr>
        <w:t>Statutární zástupce:</w:t>
      </w:r>
      <w:r w:rsidRPr="00665F89">
        <w:rPr>
          <w:rFonts w:asciiTheme="minorHAnsi" w:hAnsiTheme="minorHAnsi" w:cstheme="minorHAnsi"/>
          <w:sz w:val="22"/>
          <w:szCs w:val="22"/>
        </w:rPr>
        <w:tab/>
      </w:r>
      <w:r w:rsidRPr="00665F89">
        <w:rPr>
          <w:rFonts w:asciiTheme="minorHAnsi" w:hAnsiTheme="minorHAnsi" w:cstheme="minorHAnsi"/>
          <w:bCs/>
          <w:sz w:val="22"/>
          <w:szCs w:val="22"/>
        </w:rPr>
        <w:t>Mgr. Jiří Uher</w:t>
      </w:r>
    </w:p>
    <w:p w14:paraId="6F20553F" w14:textId="1C935F24" w:rsidR="00B8426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sz w:val="22"/>
          <w:szCs w:val="22"/>
        </w:rPr>
        <w:t>IČ:</w:t>
      </w:r>
      <w:r w:rsidRPr="00665F89">
        <w:rPr>
          <w:rFonts w:asciiTheme="minorHAnsi" w:hAnsiTheme="minorHAnsi" w:cstheme="minorHAnsi"/>
          <w:sz w:val="22"/>
          <w:szCs w:val="22"/>
        </w:rPr>
        <w:tab/>
      </w:r>
      <w:r w:rsidRPr="00665F89">
        <w:rPr>
          <w:rFonts w:asciiTheme="minorHAnsi" w:hAnsiTheme="minorHAnsi" w:cstheme="minorHAnsi"/>
          <w:bCs/>
          <w:sz w:val="22"/>
          <w:szCs w:val="22"/>
        </w:rPr>
        <w:t>60680342</w:t>
      </w:r>
    </w:p>
    <w:p w14:paraId="24AFCDCE" w14:textId="77777777" w:rsidR="00AB50F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bCs/>
          <w:sz w:val="22"/>
          <w:szCs w:val="22"/>
        </w:rPr>
        <w:t>Osoba oprávněná jednat</w:t>
      </w:r>
    </w:p>
    <w:p w14:paraId="07772B03" w14:textId="011FECCC" w:rsidR="00AB50F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bCs/>
          <w:sz w:val="22"/>
          <w:szCs w:val="22"/>
        </w:rPr>
        <w:t>za Objednatele, kontakty:</w:t>
      </w:r>
      <w:r w:rsidRPr="00665F89">
        <w:rPr>
          <w:rFonts w:asciiTheme="minorHAnsi" w:hAnsiTheme="minorHAnsi" w:cstheme="minorHAnsi"/>
          <w:bCs/>
          <w:sz w:val="22"/>
          <w:szCs w:val="22"/>
        </w:rPr>
        <w:tab/>
        <w:t xml:space="preserve"> Zdeněk Sladký, tel. 724 645 824, e-mail: sladky@</w:t>
      </w:r>
      <w:r w:rsidR="00B84267">
        <w:rPr>
          <w:rFonts w:asciiTheme="minorHAnsi" w:hAnsiTheme="minorHAnsi" w:cstheme="minorHAnsi"/>
          <w:bCs/>
          <w:sz w:val="22"/>
          <w:szCs w:val="22"/>
        </w:rPr>
        <w:t>sseb.cz</w:t>
      </w:r>
    </w:p>
    <w:p w14:paraId="01B9B709" w14:textId="77777777" w:rsidR="00AB50F7" w:rsidRPr="00665F89" w:rsidRDefault="00AB50F7" w:rsidP="00AB50F7">
      <w:pPr>
        <w:pStyle w:val="Bezmezer"/>
        <w:tabs>
          <w:tab w:val="left" w:pos="3402"/>
        </w:tabs>
        <w:rPr>
          <w:rFonts w:asciiTheme="minorHAnsi" w:hAnsiTheme="minorHAnsi" w:cstheme="minorHAnsi"/>
          <w:bCs/>
          <w:sz w:val="22"/>
          <w:szCs w:val="22"/>
        </w:rPr>
      </w:pPr>
    </w:p>
    <w:p w14:paraId="4CAF7670" w14:textId="77499B92" w:rsidR="00AB50F7" w:rsidRPr="00665F89" w:rsidRDefault="00AB50F7" w:rsidP="00AB50F7">
      <w:pPr>
        <w:jc w:val="both"/>
        <w:rPr>
          <w:rFonts w:asciiTheme="minorHAnsi" w:hAnsiTheme="minorHAnsi" w:cstheme="minorHAnsi"/>
        </w:rPr>
      </w:pPr>
      <w:r w:rsidRPr="00665F89">
        <w:rPr>
          <w:rFonts w:asciiTheme="minorHAnsi" w:hAnsiTheme="minorHAnsi" w:cstheme="minorHAnsi"/>
        </w:rPr>
        <w:t>(dále jen „Objednatel“)</w:t>
      </w:r>
    </w:p>
    <w:p w14:paraId="5DE21FD5" w14:textId="77777777" w:rsidR="00AB50F7" w:rsidRPr="00665F89" w:rsidRDefault="00AB50F7" w:rsidP="00AB50F7">
      <w:pPr>
        <w:jc w:val="both"/>
        <w:rPr>
          <w:rFonts w:asciiTheme="minorHAnsi" w:hAnsiTheme="minorHAnsi" w:cstheme="minorHAnsi"/>
        </w:rPr>
      </w:pPr>
    </w:p>
    <w:p w14:paraId="025F79F0" w14:textId="4B91BC79" w:rsidR="00AB50F7" w:rsidRPr="00665F89" w:rsidRDefault="00AB50F7" w:rsidP="00AB50F7">
      <w:pPr>
        <w:jc w:val="both"/>
        <w:rPr>
          <w:rFonts w:asciiTheme="minorHAnsi" w:hAnsiTheme="minorHAnsi" w:cstheme="minorHAnsi"/>
        </w:rPr>
      </w:pPr>
      <w:r w:rsidRPr="00665F89">
        <w:rPr>
          <w:rFonts w:asciiTheme="minorHAnsi" w:hAnsiTheme="minorHAnsi" w:cstheme="minorHAnsi"/>
        </w:rPr>
        <w:t>a</w:t>
      </w:r>
    </w:p>
    <w:p w14:paraId="680F9D7F" w14:textId="77777777" w:rsidR="00AB50F7" w:rsidRPr="00665F89" w:rsidRDefault="00AB50F7" w:rsidP="00AB50F7">
      <w:pPr>
        <w:jc w:val="both"/>
        <w:rPr>
          <w:rFonts w:asciiTheme="minorHAnsi" w:hAnsiTheme="minorHAnsi" w:cstheme="minorHAnsi"/>
        </w:rPr>
      </w:pPr>
    </w:p>
    <w:p w14:paraId="23D5AF1A" w14:textId="77777777" w:rsidR="00AB50F7" w:rsidRPr="00665F89" w:rsidRDefault="00AB50F7" w:rsidP="00AB50F7">
      <w:pPr>
        <w:tabs>
          <w:tab w:val="left" w:pos="3402"/>
        </w:tabs>
        <w:jc w:val="both"/>
        <w:rPr>
          <w:rFonts w:asciiTheme="minorHAnsi" w:hAnsiTheme="minorHAnsi" w:cstheme="minorHAnsi"/>
          <w:b/>
          <w:i/>
        </w:rPr>
      </w:pPr>
      <w:r w:rsidRPr="00665F89">
        <w:rPr>
          <w:rFonts w:asciiTheme="minorHAnsi" w:hAnsiTheme="minorHAnsi" w:cstheme="minorHAnsi"/>
        </w:rPr>
        <w:t>Název firmy:</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p>
    <w:p w14:paraId="57AB33CA"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Sídlo:</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5DEEB7D4"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Jednající:</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2A0F2BFD" w14:textId="77777777" w:rsidR="00AB50F7" w:rsidRPr="00665F89" w:rsidRDefault="00AB50F7" w:rsidP="00AB50F7">
      <w:pPr>
        <w:tabs>
          <w:tab w:val="left" w:pos="3402"/>
          <w:tab w:val="left" w:pos="3540"/>
          <w:tab w:val="left" w:pos="4020"/>
        </w:tabs>
        <w:jc w:val="both"/>
        <w:rPr>
          <w:rFonts w:asciiTheme="minorHAnsi" w:hAnsiTheme="minorHAnsi" w:cstheme="minorHAnsi"/>
        </w:rPr>
      </w:pPr>
      <w:r w:rsidRPr="00665F89">
        <w:rPr>
          <w:rFonts w:asciiTheme="minorHAnsi" w:hAnsiTheme="minorHAnsi" w:cstheme="minorHAnsi"/>
        </w:rPr>
        <w:t>e-mail:</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231758F0"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telefon:</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51BBA25D"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IČ:</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2650A5F3" w14:textId="77777777" w:rsidR="00AB50F7" w:rsidRPr="00665F89" w:rsidRDefault="00AB50F7" w:rsidP="00AB50F7">
      <w:pPr>
        <w:tabs>
          <w:tab w:val="left" w:pos="3402"/>
        </w:tabs>
        <w:jc w:val="both"/>
        <w:rPr>
          <w:rFonts w:asciiTheme="minorHAnsi" w:hAnsiTheme="minorHAnsi" w:cstheme="minorHAnsi"/>
          <w:shd w:val="clear" w:color="auto" w:fill="FFFF00"/>
        </w:rPr>
      </w:pPr>
      <w:r w:rsidRPr="00665F89">
        <w:rPr>
          <w:rFonts w:asciiTheme="minorHAnsi" w:hAnsiTheme="minorHAnsi" w:cstheme="minorHAnsi"/>
        </w:rPr>
        <w:t>Bankovní spojení:</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7EFB1EC9" w14:textId="77777777" w:rsidR="00AB50F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bCs/>
          <w:sz w:val="22"/>
          <w:szCs w:val="22"/>
        </w:rPr>
        <w:t>Osoba oprávněná jednat</w:t>
      </w:r>
    </w:p>
    <w:p w14:paraId="02D8F81D" w14:textId="77777777" w:rsidR="00AB50F7" w:rsidRPr="00665F89" w:rsidRDefault="00AB50F7" w:rsidP="00AB50F7">
      <w:pPr>
        <w:jc w:val="both"/>
        <w:rPr>
          <w:rFonts w:asciiTheme="minorHAnsi" w:hAnsiTheme="minorHAnsi" w:cstheme="minorHAnsi"/>
        </w:rPr>
      </w:pPr>
      <w:r w:rsidRPr="00665F89">
        <w:rPr>
          <w:rFonts w:asciiTheme="minorHAnsi" w:hAnsiTheme="minorHAnsi" w:cstheme="minorHAnsi"/>
          <w:bCs/>
        </w:rPr>
        <w:t>za Poskytovatele, kontakty:</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58B32402" w14:textId="77777777" w:rsidR="00AB50F7" w:rsidRPr="00665F89" w:rsidRDefault="00AB50F7" w:rsidP="00AB50F7">
      <w:pPr>
        <w:jc w:val="both"/>
        <w:rPr>
          <w:rFonts w:asciiTheme="minorHAnsi" w:hAnsiTheme="minorHAnsi" w:cstheme="minorHAnsi"/>
        </w:rPr>
      </w:pPr>
      <w:r w:rsidRPr="00665F89">
        <w:rPr>
          <w:rFonts w:asciiTheme="minorHAnsi" w:hAnsiTheme="minorHAnsi" w:cstheme="minorHAnsi"/>
        </w:rPr>
        <w:t>(dále jen „Poskytovatel“)</w:t>
      </w:r>
    </w:p>
    <w:p w14:paraId="6B7958C3" w14:textId="77777777" w:rsidR="00AB50F7" w:rsidRPr="00665F89" w:rsidRDefault="00AB50F7" w:rsidP="00AB50F7">
      <w:pPr>
        <w:rPr>
          <w:rFonts w:asciiTheme="minorHAnsi" w:hAnsiTheme="minorHAnsi" w:cstheme="minorHAnsi"/>
        </w:rPr>
      </w:pPr>
      <w:r w:rsidRPr="00665F89">
        <w:rPr>
          <w:rFonts w:asciiTheme="minorHAnsi" w:hAnsiTheme="minorHAnsi" w:cstheme="minorHAnsi"/>
        </w:rPr>
        <w:br w:type="page"/>
      </w:r>
    </w:p>
    <w:p w14:paraId="294F213C" w14:textId="77777777" w:rsidR="00AB50F7" w:rsidRPr="00665F89" w:rsidRDefault="00AB50F7" w:rsidP="00AB50F7">
      <w:pPr>
        <w:jc w:val="both"/>
        <w:rPr>
          <w:rFonts w:asciiTheme="minorHAnsi" w:hAnsiTheme="minorHAnsi" w:cstheme="minorHAnsi"/>
        </w:rPr>
      </w:pPr>
    </w:p>
    <w:p w14:paraId="5BBABFF4"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Preambule</w:t>
      </w:r>
    </w:p>
    <w:p w14:paraId="2662E695" w14:textId="6AEE6FA0"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II.1.</w:t>
      </w:r>
      <w:r w:rsidRPr="00665F89">
        <w:rPr>
          <w:rFonts w:asciiTheme="minorHAnsi" w:hAnsiTheme="minorHAnsi" w:cstheme="minorHAnsi"/>
        </w:rPr>
        <w:tab/>
        <w:t>Tyto obchodní podmínky jsou vypracovány ve formě a struktuře smlouvy</w:t>
      </w:r>
      <w:r w:rsidR="00B84267">
        <w:rPr>
          <w:rFonts w:asciiTheme="minorHAnsi" w:hAnsiTheme="minorHAnsi" w:cstheme="minorHAnsi"/>
        </w:rPr>
        <w:t xml:space="preserve"> </w:t>
      </w:r>
      <w:r w:rsidRPr="00665F89">
        <w:rPr>
          <w:rFonts w:asciiTheme="minorHAnsi" w:hAnsiTheme="minorHAnsi" w:cstheme="minorHAnsi"/>
        </w:rPr>
        <w:t xml:space="preserve">o dílo. </w:t>
      </w:r>
    </w:p>
    <w:p w14:paraId="3B34AE08" w14:textId="41A1BC4C"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II.2.</w:t>
      </w:r>
      <w:r w:rsidRPr="00665F89">
        <w:rPr>
          <w:rFonts w:asciiTheme="minorHAnsi" w:hAnsiTheme="minorHAnsi" w:cstheme="minorHAnsi"/>
        </w:rPr>
        <w:tab/>
        <w:t>Poskytovatel je držitelem příslušných živnostenských oprávnění potřebných k poskytnutí služby a má řádné vybavení, zkušenosti a schopnosti, aby řádně a včas provedl dílo dle Smlouvy a je tak způsobilý splnit svou nabídku podanou v zadávacím řízení vyhlášeném mimo režim zákona č. 134/2016 Sb.,</w:t>
      </w:r>
      <w:r w:rsidR="00B84267">
        <w:rPr>
          <w:rFonts w:asciiTheme="minorHAnsi" w:hAnsiTheme="minorHAnsi" w:cstheme="minorHAnsi"/>
        </w:rPr>
        <w:t xml:space="preserve"> </w:t>
      </w:r>
      <w:r w:rsidRPr="00665F89">
        <w:rPr>
          <w:rFonts w:asciiTheme="minorHAnsi" w:hAnsiTheme="minorHAnsi" w:cstheme="minorHAnsi"/>
        </w:rPr>
        <w:t xml:space="preserve">o veřejných zakázkách v platném znění s názvem </w:t>
      </w:r>
      <w:r w:rsidRPr="00665F89">
        <w:rPr>
          <w:rFonts w:asciiTheme="minorHAnsi" w:hAnsiTheme="minorHAnsi" w:cstheme="minorHAnsi"/>
          <w:b/>
          <w:snapToGrid w:val="0"/>
          <w:szCs w:val="24"/>
        </w:rPr>
        <w:t>„Praní prádla</w:t>
      </w:r>
      <w:r w:rsidR="00CD70B7">
        <w:rPr>
          <w:rFonts w:asciiTheme="minorHAnsi" w:hAnsiTheme="minorHAnsi" w:cstheme="minorHAnsi"/>
          <w:b/>
          <w:snapToGrid w:val="0"/>
          <w:szCs w:val="24"/>
        </w:rPr>
        <w:t xml:space="preserve"> – 2. kolo</w:t>
      </w:r>
      <w:r w:rsidRPr="00665F89">
        <w:rPr>
          <w:rFonts w:asciiTheme="minorHAnsi" w:hAnsiTheme="minorHAnsi" w:cstheme="minorHAnsi"/>
          <w:b/>
          <w:snapToGrid w:val="0"/>
          <w:szCs w:val="24"/>
        </w:rPr>
        <w:t>“</w:t>
      </w:r>
      <w:r w:rsidRPr="00665F89">
        <w:rPr>
          <w:rFonts w:asciiTheme="minorHAnsi" w:hAnsiTheme="minorHAnsi" w:cstheme="minorHAnsi"/>
          <w:b/>
        </w:rPr>
        <w:t xml:space="preserve">, </w:t>
      </w:r>
      <w:r w:rsidRPr="00665F89">
        <w:rPr>
          <w:rFonts w:asciiTheme="minorHAnsi" w:hAnsiTheme="minorHAnsi" w:cstheme="minorHAnsi"/>
        </w:rPr>
        <w:t>kterou vybral Objednatel jako nabídku nejvýhodnější. Poskytovatel prohlašuje, že je schopný službu dle Smlouvy poskytovat v souladu se Smlouvou za sjednanou cenu a že si je vědom skutečnosti, že Objednatel má značný zájem na odebírání služeb, které jsou předmětem Smlouvy v čase a kvalitě dle Smlouvy.</w:t>
      </w:r>
    </w:p>
    <w:p w14:paraId="6F0542D1"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II.3.</w:t>
      </w:r>
      <w:r w:rsidRPr="00665F89">
        <w:rPr>
          <w:rFonts w:asciiTheme="minorHAnsi" w:hAnsiTheme="minorHAnsi" w:cstheme="minorHAnsi"/>
        </w:rPr>
        <w:tab/>
        <w:t>Z těchto důvodů dohodly se smluvní strany na uzavření Smlouvy.</w:t>
      </w:r>
    </w:p>
    <w:p w14:paraId="37E14AEE" w14:textId="77777777" w:rsidR="00AB50F7" w:rsidRPr="00665F89" w:rsidRDefault="00AB50F7" w:rsidP="00AB50F7">
      <w:pPr>
        <w:jc w:val="both"/>
        <w:outlineLvl w:val="1"/>
        <w:rPr>
          <w:rFonts w:asciiTheme="minorHAnsi" w:hAnsiTheme="minorHAnsi" w:cstheme="minorHAnsi"/>
        </w:rPr>
      </w:pPr>
    </w:p>
    <w:p w14:paraId="590461CE" w14:textId="77777777" w:rsidR="00AB50F7" w:rsidRPr="00665F89" w:rsidRDefault="00AB50F7" w:rsidP="00AB50F7">
      <w:pPr>
        <w:jc w:val="both"/>
        <w:outlineLvl w:val="1"/>
        <w:rPr>
          <w:rFonts w:asciiTheme="minorHAnsi" w:hAnsiTheme="minorHAnsi" w:cstheme="minorHAnsi"/>
        </w:rPr>
      </w:pPr>
    </w:p>
    <w:p w14:paraId="1828F168"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Předmět plnění</w:t>
      </w:r>
    </w:p>
    <w:p w14:paraId="75C1E6E3" w14:textId="72D4FC43"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III.1.</w:t>
      </w:r>
      <w:r w:rsidRPr="00665F89">
        <w:rPr>
          <w:rFonts w:asciiTheme="minorHAnsi" w:hAnsiTheme="minorHAnsi" w:cstheme="minorHAnsi"/>
        </w:rPr>
        <w:tab/>
        <w:t>Poskytovatel se Smlouvou zavazuje provést pro Objednatele řádně a včas, na svůj náklad a na své nebezpečí sjednané služby dle článku IV. Smlouvy a Objednatel se zavazuje za dodané služby zaplatit Poskytovateli cenu ve výši a za podmínek sjednaných v článku VI. Smlouvy.</w:t>
      </w:r>
    </w:p>
    <w:p w14:paraId="2AC396F1"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III.2.</w:t>
      </w:r>
      <w:r w:rsidRPr="00665F89">
        <w:rPr>
          <w:rFonts w:asciiTheme="minorHAnsi" w:hAnsiTheme="minorHAnsi" w:cstheme="minorHAnsi"/>
        </w:rPr>
        <w:tab/>
        <w:t>Poskytovatel splní závazek založený Smlouvou tím, že bude řádně poskytovat služby v čase dle Smlouvy a splní všechny ostatní povinnosti vyplývající ze Smlouvy.</w:t>
      </w:r>
    </w:p>
    <w:p w14:paraId="2C82546C"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III.3.</w:t>
      </w:r>
      <w:r w:rsidRPr="00665F89">
        <w:rPr>
          <w:rFonts w:asciiTheme="minorHAnsi" w:hAnsiTheme="minorHAnsi" w:cstheme="minorHAnsi"/>
        </w:rPr>
        <w:tab/>
        <w:t>Objednatel splní závazek založený Smlouvou tím, že řádně a včas zaplatí cenu za dodané služby, která je uvedena v příloze smlouvy.</w:t>
      </w:r>
    </w:p>
    <w:p w14:paraId="1EED87E8" w14:textId="77777777" w:rsidR="00AB50F7" w:rsidRPr="00665F89" w:rsidRDefault="00AB50F7" w:rsidP="00AB50F7">
      <w:pPr>
        <w:jc w:val="both"/>
        <w:outlineLvl w:val="1"/>
        <w:rPr>
          <w:rFonts w:asciiTheme="minorHAnsi" w:hAnsiTheme="minorHAnsi" w:cstheme="minorHAnsi"/>
        </w:rPr>
      </w:pPr>
    </w:p>
    <w:p w14:paraId="19838C80" w14:textId="77777777" w:rsidR="00AB50F7" w:rsidRPr="00665F89" w:rsidRDefault="00AB50F7" w:rsidP="00AB50F7">
      <w:pPr>
        <w:jc w:val="both"/>
        <w:outlineLvl w:val="1"/>
        <w:rPr>
          <w:rFonts w:asciiTheme="minorHAnsi" w:hAnsiTheme="minorHAnsi" w:cstheme="minorHAnsi"/>
        </w:rPr>
      </w:pPr>
    </w:p>
    <w:p w14:paraId="66B1CD56"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Specifikace předmětu smlouvy</w:t>
      </w:r>
    </w:p>
    <w:p w14:paraId="4E1F36FB" w14:textId="48FEBBA2"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IV.1.</w:t>
      </w:r>
      <w:r w:rsidRPr="00665F89">
        <w:rPr>
          <w:rFonts w:asciiTheme="minorHAnsi" w:hAnsiTheme="minorHAnsi" w:cstheme="minorHAnsi"/>
        </w:rPr>
        <w:tab/>
        <w:t xml:space="preserve"> Předmětem této Smlouvy je zabezpečování prádelenských služeb, tj. praní kuchyňského a hotelového prádla, pracovního oblečení, záclon, závěsů atd. Dále pak mandlování, aviváž a balení prádla dle druhu a jednotlivých svozových míst v pravidelném intervalu 1 x za týden v dodací lhůtě 7 dnů</w:t>
      </w:r>
      <w:r w:rsidR="000F49AF" w:rsidRPr="00665F89">
        <w:rPr>
          <w:rFonts w:asciiTheme="minorHAnsi" w:hAnsiTheme="minorHAnsi" w:cstheme="minorHAnsi"/>
        </w:rPr>
        <w:t>,</w:t>
      </w:r>
      <w:r w:rsidRPr="00665F89">
        <w:rPr>
          <w:rFonts w:asciiTheme="minorHAnsi" w:hAnsiTheme="minorHAnsi" w:cstheme="minorHAnsi"/>
        </w:rPr>
        <w:t xml:space="preserve"> vč. dopravy. Svozový den v týdnu bude určen na základě dohody obou stran.</w:t>
      </w:r>
    </w:p>
    <w:p w14:paraId="1E8D13C0" w14:textId="77777777" w:rsidR="00AB50F7" w:rsidRPr="00665F89" w:rsidRDefault="00AB50F7" w:rsidP="00AB50F7">
      <w:pPr>
        <w:tabs>
          <w:tab w:val="left" w:pos="426"/>
        </w:tabs>
        <w:spacing w:after="160" w:line="259" w:lineRule="auto"/>
        <w:rPr>
          <w:rFonts w:asciiTheme="minorHAnsi" w:hAnsiTheme="minorHAnsi" w:cstheme="minorHAnsi"/>
          <w:szCs w:val="24"/>
        </w:rPr>
      </w:pPr>
      <w:r w:rsidRPr="00665F89">
        <w:rPr>
          <w:rFonts w:asciiTheme="minorHAnsi" w:hAnsiTheme="minorHAnsi" w:cstheme="minorHAnsi"/>
          <w:szCs w:val="24"/>
        </w:rPr>
        <w:t>Předpokládaný rozsah služeb je uveden v Soupisu položek, který je nedílnou součástí smlouvy (příloha č.2).</w:t>
      </w:r>
    </w:p>
    <w:p w14:paraId="253B7B0D" w14:textId="77777777" w:rsidR="00AB50F7" w:rsidRPr="00665F89" w:rsidRDefault="00AB50F7" w:rsidP="00AB50F7">
      <w:pPr>
        <w:pStyle w:val="Odstavecseseznamem"/>
        <w:ind w:left="0"/>
        <w:rPr>
          <w:rFonts w:asciiTheme="minorHAnsi" w:hAnsiTheme="minorHAnsi" w:cstheme="minorHAnsi"/>
          <w:sz w:val="24"/>
        </w:rPr>
      </w:pPr>
      <w:r w:rsidRPr="00665F89">
        <w:rPr>
          <w:rFonts w:asciiTheme="minorHAnsi" w:hAnsiTheme="minorHAnsi" w:cstheme="minorHAnsi"/>
          <w:sz w:val="24"/>
        </w:rPr>
        <w:t>Uvedené počty kusů jsou pouze orientační, nikoli závazné a mohou se lišit. Objednatel si vyhrazuje právo neodebrat služby v plném rozsahu.</w:t>
      </w:r>
    </w:p>
    <w:p w14:paraId="75EC7471" w14:textId="77777777" w:rsidR="00AB50F7" w:rsidRPr="00665F89" w:rsidRDefault="00AB50F7" w:rsidP="00AB50F7">
      <w:pPr>
        <w:pStyle w:val="Odstavecseseznamem"/>
        <w:widowControl w:val="0"/>
        <w:spacing w:after="0" w:line="240" w:lineRule="auto"/>
        <w:ind w:left="0"/>
        <w:rPr>
          <w:rFonts w:asciiTheme="minorHAnsi" w:hAnsiTheme="minorHAnsi" w:cstheme="minorHAnsi"/>
          <w:snapToGrid w:val="0"/>
          <w:sz w:val="24"/>
        </w:rPr>
      </w:pPr>
      <w:bookmarkStart w:id="0" w:name="_Hlk138752813"/>
      <w:r w:rsidRPr="00665F89">
        <w:rPr>
          <w:rFonts w:asciiTheme="minorHAnsi" w:hAnsiTheme="minorHAnsi" w:cstheme="minorHAnsi"/>
          <w:sz w:val="24"/>
        </w:rPr>
        <w:t xml:space="preserve">Objednateli bude umožněno vyprání i jiných položek, které nejsou uvedeny </w:t>
      </w:r>
      <w:bookmarkEnd w:id="0"/>
      <w:r w:rsidRPr="00665F89">
        <w:rPr>
          <w:rFonts w:asciiTheme="minorHAnsi" w:hAnsiTheme="minorHAnsi" w:cstheme="minorHAnsi"/>
          <w:sz w:val="24"/>
        </w:rPr>
        <w:t>v příloze č.2</w:t>
      </w:r>
      <w:r w:rsidRPr="00665F89">
        <w:rPr>
          <w:rFonts w:asciiTheme="minorHAnsi" w:hAnsiTheme="minorHAnsi" w:cstheme="minorHAnsi"/>
          <w:snapToGrid w:val="0"/>
          <w:sz w:val="24"/>
        </w:rPr>
        <w:t>.</w:t>
      </w:r>
    </w:p>
    <w:p w14:paraId="0B3C0146" w14:textId="77777777" w:rsidR="00AB50F7" w:rsidRPr="00665F89" w:rsidRDefault="00AB50F7" w:rsidP="00AB50F7">
      <w:pPr>
        <w:widowControl w:val="0"/>
        <w:ind w:left="917"/>
        <w:rPr>
          <w:rFonts w:asciiTheme="minorHAnsi" w:hAnsiTheme="minorHAnsi" w:cstheme="minorHAnsi"/>
          <w:snapToGrid w:val="0"/>
          <w:szCs w:val="24"/>
          <w:vertAlign w:val="superscript"/>
        </w:rPr>
      </w:pPr>
    </w:p>
    <w:p w14:paraId="18099567" w14:textId="1234F7C2"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IV.2.</w:t>
      </w:r>
      <w:r w:rsidRPr="00665F89">
        <w:rPr>
          <w:rFonts w:asciiTheme="minorHAnsi" w:hAnsiTheme="minorHAnsi" w:cstheme="minorHAnsi"/>
        </w:rPr>
        <w:tab/>
        <w:t>Poskytovatel se zavazuje, že dodá celý předmět plnění.</w:t>
      </w:r>
    </w:p>
    <w:p w14:paraId="15118D65" w14:textId="5D6A0CD8" w:rsidR="000F49AF" w:rsidRPr="00665F89" w:rsidRDefault="000F49AF" w:rsidP="00AB50F7">
      <w:pPr>
        <w:jc w:val="both"/>
        <w:outlineLvl w:val="1"/>
        <w:rPr>
          <w:rFonts w:asciiTheme="minorHAnsi" w:hAnsiTheme="minorHAnsi" w:cstheme="minorHAnsi"/>
        </w:rPr>
      </w:pPr>
    </w:p>
    <w:p w14:paraId="487B9A4D" w14:textId="48DB6206" w:rsidR="000F49AF" w:rsidRPr="00665F89" w:rsidRDefault="000F49AF" w:rsidP="00AB50F7">
      <w:pPr>
        <w:jc w:val="both"/>
        <w:outlineLvl w:val="1"/>
        <w:rPr>
          <w:rFonts w:asciiTheme="minorHAnsi" w:hAnsiTheme="minorHAnsi" w:cstheme="minorHAnsi"/>
        </w:rPr>
      </w:pPr>
    </w:p>
    <w:p w14:paraId="234C6928" w14:textId="456AE95D" w:rsidR="000F49AF" w:rsidRPr="00665F89" w:rsidRDefault="000F49AF" w:rsidP="00AB50F7">
      <w:pPr>
        <w:jc w:val="both"/>
        <w:outlineLvl w:val="1"/>
        <w:rPr>
          <w:rFonts w:asciiTheme="minorHAnsi" w:hAnsiTheme="minorHAnsi" w:cstheme="minorHAnsi"/>
        </w:rPr>
      </w:pPr>
    </w:p>
    <w:p w14:paraId="318779B7" w14:textId="35552EA8" w:rsidR="000F49AF" w:rsidRPr="00665F89" w:rsidRDefault="000F49AF" w:rsidP="00AB50F7">
      <w:pPr>
        <w:jc w:val="both"/>
        <w:outlineLvl w:val="1"/>
        <w:rPr>
          <w:rFonts w:asciiTheme="minorHAnsi" w:hAnsiTheme="minorHAnsi" w:cstheme="minorHAnsi"/>
        </w:rPr>
      </w:pPr>
    </w:p>
    <w:p w14:paraId="1FEBC052" w14:textId="77777777" w:rsidR="000F49AF" w:rsidRPr="00665F89" w:rsidRDefault="000F49AF" w:rsidP="00AB50F7">
      <w:pPr>
        <w:jc w:val="both"/>
        <w:outlineLvl w:val="1"/>
        <w:rPr>
          <w:rFonts w:asciiTheme="minorHAnsi" w:hAnsiTheme="minorHAnsi" w:cstheme="minorHAnsi"/>
        </w:rPr>
      </w:pPr>
    </w:p>
    <w:p w14:paraId="42B54205" w14:textId="77777777" w:rsidR="00AB50F7" w:rsidRPr="00665F89" w:rsidRDefault="00AB50F7" w:rsidP="00AB50F7">
      <w:pPr>
        <w:jc w:val="both"/>
        <w:outlineLvl w:val="1"/>
        <w:rPr>
          <w:rFonts w:asciiTheme="minorHAnsi" w:hAnsiTheme="minorHAnsi" w:cstheme="minorHAnsi"/>
          <w:b/>
          <w:i/>
        </w:rPr>
      </w:pPr>
    </w:p>
    <w:p w14:paraId="3EB29D19" w14:textId="77777777" w:rsidR="00AB50F7" w:rsidRPr="00665F89" w:rsidRDefault="00AB50F7" w:rsidP="00AB50F7">
      <w:pPr>
        <w:jc w:val="both"/>
        <w:outlineLvl w:val="1"/>
        <w:rPr>
          <w:rFonts w:asciiTheme="minorHAnsi" w:hAnsiTheme="minorHAnsi" w:cstheme="minorHAnsi"/>
          <w:b/>
          <w:i/>
        </w:rPr>
      </w:pPr>
    </w:p>
    <w:p w14:paraId="65419568" w14:textId="77777777" w:rsidR="00AB50F7" w:rsidRPr="00665F89" w:rsidRDefault="00AB50F7" w:rsidP="00AB50F7">
      <w:pPr>
        <w:jc w:val="both"/>
        <w:outlineLvl w:val="1"/>
        <w:rPr>
          <w:rFonts w:asciiTheme="minorHAnsi" w:hAnsiTheme="minorHAnsi" w:cstheme="minorHAnsi"/>
          <w:b/>
          <w:i/>
        </w:rPr>
      </w:pPr>
    </w:p>
    <w:p w14:paraId="200DA202"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Doba plnění a místo dodání</w:t>
      </w:r>
    </w:p>
    <w:p w14:paraId="460CD76E" w14:textId="42C8519B" w:rsidR="00AB50F7" w:rsidRPr="00665F89" w:rsidRDefault="00AB50F7" w:rsidP="00AB50F7">
      <w:pPr>
        <w:jc w:val="both"/>
        <w:outlineLvl w:val="1"/>
        <w:rPr>
          <w:rFonts w:asciiTheme="minorHAnsi" w:hAnsiTheme="minorHAnsi" w:cstheme="minorHAnsi"/>
          <w:b/>
        </w:rPr>
      </w:pPr>
      <w:r w:rsidRPr="00665F89">
        <w:rPr>
          <w:rFonts w:asciiTheme="minorHAnsi" w:hAnsiTheme="minorHAnsi" w:cstheme="minorHAnsi"/>
        </w:rPr>
        <w:t>V.1.</w:t>
      </w:r>
      <w:r w:rsidRPr="00665F89">
        <w:rPr>
          <w:rFonts w:asciiTheme="minorHAnsi" w:hAnsiTheme="minorHAnsi" w:cstheme="minorHAnsi"/>
        </w:rPr>
        <w:tab/>
        <w:t xml:space="preserve">Poskytovatel se zavazuje zahájit plnění předmětu smlouvy v období </w:t>
      </w:r>
      <w:r w:rsidRPr="00665F89">
        <w:rPr>
          <w:rFonts w:asciiTheme="minorHAnsi" w:hAnsiTheme="minorHAnsi" w:cstheme="minorHAnsi"/>
          <w:b/>
        </w:rPr>
        <w:t>od</w:t>
      </w:r>
      <w:r w:rsidRPr="00665F89">
        <w:rPr>
          <w:rFonts w:asciiTheme="minorHAnsi" w:hAnsiTheme="minorHAnsi" w:cstheme="minorHAnsi"/>
        </w:rPr>
        <w:t xml:space="preserve"> </w:t>
      </w:r>
      <w:proofErr w:type="gramStart"/>
      <w:r w:rsidRPr="00665F89">
        <w:rPr>
          <w:rFonts w:asciiTheme="minorHAnsi" w:hAnsiTheme="minorHAnsi" w:cstheme="minorHAnsi"/>
          <w:b/>
        </w:rPr>
        <w:t>01.09.202</w:t>
      </w:r>
      <w:r w:rsidR="000F49AF" w:rsidRPr="00665F89">
        <w:rPr>
          <w:rFonts w:asciiTheme="minorHAnsi" w:hAnsiTheme="minorHAnsi" w:cstheme="minorHAnsi"/>
          <w:b/>
        </w:rPr>
        <w:t>5</w:t>
      </w:r>
      <w:r w:rsidRPr="00665F89">
        <w:rPr>
          <w:rFonts w:asciiTheme="minorHAnsi" w:hAnsiTheme="minorHAnsi" w:cstheme="minorHAnsi"/>
        </w:rPr>
        <w:t xml:space="preserve"> </w:t>
      </w:r>
      <w:r w:rsidR="000F49AF" w:rsidRPr="00665F89">
        <w:rPr>
          <w:rFonts w:asciiTheme="minorHAnsi" w:hAnsiTheme="minorHAnsi" w:cstheme="minorHAnsi"/>
          <w:b/>
        </w:rPr>
        <w:t xml:space="preserve"> na</w:t>
      </w:r>
      <w:proofErr w:type="gramEnd"/>
      <w:r w:rsidR="000F49AF" w:rsidRPr="00665F89">
        <w:rPr>
          <w:rFonts w:asciiTheme="minorHAnsi" w:hAnsiTheme="minorHAnsi" w:cstheme="minorHAnsi"/>
          <w:b/>
        </w:rPr>
        <w:t xml:space="preserve"> dobu neurčitou</w:t>
      </w:r>
      <w:r w:rsidRPr="00665F89">
        <w:rPr>
          <w:rFonts w:asciiTheme="minorHAnsi" w:hAnsiTheme="minorHAnsi" w:cstheme="minorHAnsi"/>
          <w:b/>
        </w:rPr>
        <w:t>.</w:t>
      </w:r>
    </w:p>
    <w:p w14:paraId="19EF73AA" w14:textId="77777777" w:rsidR="000F49AF" w:rsidRPr="00665F89" w:rsidRDefault="000F49AF" w:rsidP="00AB50F7">
      <w:pPr>
        <w:jc w:val="both"/>
        <w:outlineLvl w:val="1"/>
        <w:rPr>
          <w:rFonts w:asciiTheme="minorHAnsi" w:hAnsiTheme="minorHAnsi" w:cstheme="minorHAnsi"/>
        </w:rPr>
      </w:pPr>
    </w:p>
    <w:p w14:paraId="75B17358" w14:textId="77777777" w:rsidR="00AB50F7" w:rsidRPr="00665F89" w:rsidRDefault="00AB50F7" w:rsidP="00AB50F7">
      <w:pPr>
        <w:tabs>
          <w:tab w:val="left" w:pos="9072"/>
        </w:tabs>
        <w:spacing w:after="160" w:line="259" w:lineRule="auto"/>
        <w:jc w:val="both"/>
        <w:rPr>
          <w:rFonts w:asciiTheme="minorHAnsi" w:hAnsiTheme="minorHAnsi" w:cstheme="minorHAnsi"/>
          <w:szCs w:val="24"/>
        </w:rPr>
      </w:pPr>
      <w:r w:rsidRPr="00665F89">
        <w:rPr>
          <w:rFonts w:asciiTheme="minorHAnsi" w:hAnsiTheme="minorHAnsi" w:cstheme="minorHAnsi"/>
        </w:rPr>
        <w:t xml:space="preserve">V.2.   </w:t>
      </w:r>
      <w:r w:rsidRPr="00665F89">
        <w:rPr>
          <w:rFonts w:asciiTheme="minorHAnsi" w:hAnsiTheme="minorHAnsi" w:cstheme="minorHAnsi"/>
          <w:szCs w:val="24"/>
        </w:rPr>
        <w:t>Místa plnění veřejné zakázky – svozová místa a četnost svozu:</w:t>
      </w:r>
    </w:p>
    <w:p w14:paraId="33A2F5C0"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b/>
          <w:snapToGrid w:val="0"/>
          <w:sz w:val="24"/>
          <w:szCs w:val="24"/>
        </w:rPr>
      </w:pPr>
      <w:r w:rsidRPr="00665F89">
        <w:rPr>
          <w:rFonts w:asciiTheme="minorHAnsi" w:hAnsiTheme="minorHAnsi" w:cstheme="minorHAnsi"/>
          <w:snapToGrid w:val="0"/>
          <w:sz w:val="24"/>
          <w:szCs w:val="24"/>
        </w:rPr>
        <w:t xml:space="preserve">Domov mládeže, Bří. Mrštíků 2202/4, Břeclav </w:t>
      </w:r>
      <w:r w:rsidRPr="00665F89">
        <w:rPr>
          <w:rFonts w:asciiTheme="minorHAnsi" w:hAnsiTheme="minorHAnsi" w:cstheme="minorHAnsi"/>
          <w:b/>
          <w:snapToGrid w:val="0"/>
          <w:sz w:val="24"/>
          <w:szCs w:val="24"/>
        </w:rPr>
        <w:t>(1 x týdně)</w:t>
      </w:r>
    </w:p>
    <w:p w14:paraId="0DBA871E"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snapToGrid w:val="0"/>
          <w:sz w:val="24"/>
          <w:szCs w:val="24"/>
        </w:rPr>
      </w:pPr>
      <w:r w:rsidRPr="00665F89">
        <w:rPr>
          <w:rFonts w:asciiTheme="minorHAnsi" w:hAnsiTheme="minorHAnsi" w:cstheme="minorHAnsi"/>
          <w:snapToGrid w:val="0"/>
          <w:sz w:val="24"/>
          <w:szCs w:val="24"/>
        </w:rPr>
        <w:t xml:space="preserve">Školní jídelna, Bří. Mrštíků 3090, Břeclav </w:t>
      </w:r>
      <w:r w:rsidRPr="00665F89">
        <w:rPr>
          <w:rFonts w:asciiTheme="minorHAnsi" w:hAnsiTheme="minorHAnsi" w:cstheme="minorHAnsi"/>
          <w:b/>
          <w:snapToGrid w:val="0"/>
          <w:sz w:val="24"/>
          <w:szCs w:val="24"/>
        </w:rPr>
        <w:t>(1 x týdně)</w:t>
      </w:r>
    </w:p>
    <w:p w14:paraId="47DE3E7F"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snapToGrid w:val="0"/>
          <w:sz w:val="24"/>
          <w:szCs w:val="24"/>
        </w:rPr>
      </w:pPr>
      <w:r w:rsidRPr="00665F89">
        <w:rPr>
          <w:rFonts w:asciiTheme="minorHAnsi" w:hAnsiTheme="minorHAnsi" w:cstheme="minorHAnsi"/>
          <w:snapToGrid w:val="0"/>
          <w:sz w:val="24"/>
          <w:szCs w:val="24"/>
        </w:rPr>
        <w:t xml:space="preserve">budova SPŠ, nábř. Komenského 1126/1, Břeclav </w:t>
      </w:r>
      <w:r w:rsidRPr="00665F89">
        <w:rPr>
          <w:rFonts w:asciiTheme="minorHAnsi" w:hAnsiTheme="minorHAnsi" w:cstheme="minorHAnsi"/>
          <w:b/>
          <w:snapToGrid w:val="0"/>
          <w:sz w:val="24"/>
          <w:szCs w:val="24"/>
        </w:rPr>
        <w:t>(nepravidelně dle aktuálních potřeb)</w:t>
      </w:r>
    </w:p>
    <w:p w14:paraId="34107B9C"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snapToGrid w:val="0"/>
          <w:sz w:val="24"/>
          <w:szCs w:val="24"/>
        </w:rPr>
      </w:pPr>
      <w:r w:rsidRPr="00665F89">
        <w:rPr>
          <w:rFonts w:asciiTheme="minorHAnsi" w:hAnsiTheme="minorHAnsi" w:cstheme="minorHAnsi"/>
          <w:snapToGrid w:val="0"/>
          <w:sz w:val="24"/>
          <w:szCs w:val="24"/>
        </w:rPr>
        <w:t xml:space="preserve">objekt SOU, </w:t>
      </w:r>
      <w:proofErr w:type="spellStart"/>
      <w:r w:rsidRPr="00665F89">
        <w:rPr>
          <w:rFonts w:asciiTheme="minorHAnsi" w:hAnsiTheme="minorHAnsi" w:cstheme="minorHAnsi"/>
          <w:snapToGrid w:val="0"/>
          <w:sz w:val="24"/>
          <w:szCs w:val="24"/>
        </w:rPr>
        <w:t>Sovadinova</w:t>
      </w:r>
      <w:proofErr w:type="spellEnd"/>
      <w:r w:rsidRPr="00665F89">
        <w:rPr>
          <w:rFonts w:asciiTheme="minorHAnsi" w:hAnsiTheme="minorHAnsi" w:cstheme="minorHAnsi"/>
          <w:snapToGrid w:val="0"/>
          <w:sz w:val="24"/>
          <w:szCs w:val="24"/>
        </w:rPr>
        <w:t xml:space="preserve"> 6, Břeclav </w:t>
      </w:r>
      <w:r w:rsidRPr="00665F89">
        <w:rPr>
          <w:rFonts w:asciiTheme="minorHAnsi" w:hAnsiTheme="minorHAnsi" w:cstheme="minorHAnsi"/>
          <w:b/>
          <w:snapToGrid w:val="0"/>
          <w:sz w:val="24"/>
          <w:szCs w:val="24"/>
        </w:rPr>
        <w:t>(nepravidelně dle aktuálních potřeb)</w:t>
      </w:r>
    </w:p>
    <w:p w14:paraId="7762D19B" w14:textId="77777777" w:rsidR="00AB50F7" w:rsidRPr="00665F89" w:rsidRDefault="00AB50F7" w:rsidP="00AB50F7">
      <w:pPr>
        <w:ind w:left="708" w:hanging="705"/>
        <w:outlineLvl w:val="1"/>
        <w:rPr>
          <w:rFonts w:asciiTheme="minorHAnsi" w:hAnsiTheme="minorHAnsi" w:cstheme="minorHAnsi"/>
        </w:rPr>
      </w:pPr>
      <w:r w:rsidRPr="00665F89">
        <w:rPr>
          <w:rFonts w:asciiTheme="minorHAnsi" w:hAnsiTheme="minorHAnsi" w:cstheme="minorHAnsi"/>
        </w:rPr>
        <w:t xml:space="preserve">                                        </w:t>
      </w:r>
    </w:p>
    <w:p w14:paraId="25102185" w14:textId="77777777" w:rsidR="00AB50F7" w:rsidRPr="00665F89" w:rsidRDefault="00AB50F7" w:rsidP="00AB50F7">
      <w:pPr>
        <w:ind w:left="708" w:hanging="705"/>
        <w:outlineLvl w:val="1"/>
        <w:rPr>
          <w:rFonts w:asciiTheme="minorHAnsi" w:hAnsiTheme="minorHAnsi" w:cstheme="minorHAnsi"/>
          <w:b/>
        </w:rPr>
      </w:pPr>
    </w:p>
    <w:p w14:paraId="76E2A8AE"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Cena díla a platební podmínky</w:t>
      </w:r>
    </w:p>
    <w:p w14:paraId="706E1258" w14:textId="323DC2BC"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VI.1.</w:t>
      </w:r>
      <w:r w:rsidRPr="00665F89">
        <w:rPr>
          <w:rFonts w:asciiTheme="minorHAnsi" w:hAnsiTheme="minorHAnsi" w:cstheme="minorHAnsi"/>
        </w:rPr>
        <w:tab/>
        <w:t xml:space="preserve">Poskytovatel bude používat ceny uvedené v nabídce v předpokládaném sortimentu prádla – Příloha č. 2 smlouvy. </w:t>
      </w:r>
    </w:p>
    <w:p w14:paraId="066481F0" w14:textId="77777777" w:rsidR="000F49AF" w:rsidRPr="00665F89" w:rsidRDefault="000F49AF" w:rsidP="00AB50F7">
      <w:pPr>
        <w:jc w:val="both"/>
        <w:outlineLvl w:val="1"/>
        <w:rPr>
          <w:rFonts w:asciiTheme="minorHAnsi" w:hAnsiTheme="minorHAnsi" w:cstheme="minorHAnsi"/>
        </w:rPr>
      </w:pPr>
    </w:p>
    <w:p w14:paraId="49C2B2FA" w14:textId="75F9CD24"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Celková cena </w:t>
      </w:r>
      <w:r w:rsidR="000F49AF" w:rsidRPr="00665F89">
        <w:rPr>
          <w:rFonts w:asciiTheme="minorHAnsi" w:hAnsiTheme="minorHAnsi" w:cstheme="minorHAnsi"/>
          <w:b/>
        </w:rPr>
        <w:t>předmětu plnění za období 4</w:t>
      </w:r>
      <w:r w:rsidR="00B44001">
        <w:rPr>
          <w:rFonts w:asciiTheme="minorHAnsi" w:hAnsiTheme="minorHAnsi" w:cstheme="minorHAnsi"/>
          <w:b/>
        </w:rPr>
        <w:t>8</w:t>
      </w:r>
      <w:r w:rsidR="000F49AF" w:rsidRPr="00665F89">
        <w:rPr>
          <w:rFonts w:asciiTheme="minorHAnsi" w:hAnsiTheme="minorHAnsi" w:cstheme="minorHAnsi"/>
          <w:b/>
        </w:rPr>
        <w:t xml:space="preserve"> </w:t>
      </w:r>
      <w:r w:rsidR="00B44001">
        <w:rPr>
          <w:rFonts w:asciiTheme="minorHAnsi" w:hAnsiTheme="minorHAnsi" w:cstheme="minorHAnsi"/>
          <w:b/>
        </w:rPr>
        <w:t>měsíců</w:t>
      </w:r>
      <w:r w:rsidRPr="00665F89">
        <w:rPr>
          <w:rFonts w:asciiTheme="minorHAnsi" w:hAnsiTheme="minorHAnsi" w:cstheme="minorHAnsi"/>
          <w:b/>
        </w:rPr>
        <w:t>:</w:t>
      </w:r>
    </w:p>
    <w:p w14:paraId="5F8AD34B" w14:textId="77777777" w:rsidR="000F49AF" w:rsidRPr="00665F89" w:rsidRDefault="000F49AF" w:rsidP="00AB50F7">
      <w:pPr>
        <w:tabs>
          <w:tab w:val="left" w:pos="7020"/>
        </w:tabs>
        <w:jc w:val="both"/>
        <w:outlineLvl w:val="1"/>
        <w:rPr>
          <w:rFonts w:asciiTheme="minorHAnsi" w:hAnsiTheme="minorHAnsi" w:cstheme="minorHAnsi"/>
          <w:b/>
        </w:rPr>
      </w:pPr>
    </w:p>
    <w:p w14:paraId="4D590825" w14:textId="77777777"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Cena bez DPH </w:t>
      </w:r>
      <w:r w:rsidRPr="00665F89">
        <w:rPr>
          <w:rFonts w:asciiTheme="minorHAnsi" w:hAnsiTheme="minorHAnsi" w:cstheme="minorHAnsi"/>
          <w:b/>
          <w:highlight w:val="yellow"/>
        </w:rPr>
        <w:t>………………</w:t>
      </w:r>
      <w:proofErr w:type="gramStart"/>
      <w:r w:rsidRPr="00665F89">
        <w:rPr>
          <w:rFonts w:asciiTheme="minorHAnsi" w:hAnsiTheme="minorHAnsi" w:cstheme="minorHAnsi"/>
          <w:b/>
          <w:highlight w:val="yellow"/>
        </w:rPr>
        <w:t>…….</w:t>
      </w:r>
      <w:proofErr w:type="gramEnd"/>
      <w:r w:rsidRPr="00665F89">
        <w:rPr>
          <w:rFonts w:asciiTheme="minorHAnsi" w:hAnsiTheme="minorHAnsi" w:cstheme="minorHAnsi"/>
          <w:b/>
          <w:highlight w:val="yellow"/>
        </w:rPr>
        <w:t>…</w:t>
      </w:r>
      <w:r w:rsidRPr="00665F89">
        <w:rPr>
          <w:rFonts w:asciiTheme="minorHAnsi" w:hAnsiTheme="minorHAnsi" w:cstheme="minorHAnsi"/>
          <w:b/>
        </w:rPr>
        <w:t xml:space="preserve">,-Kč </w:t>
      </w:r>
    </w:p>
    <w:p w14:paraId="6B9A5FC9" w14:textId="77777777" w:rsidR="00AB50F7" w:rsidRPr="00665F89" w:rsidRDefault="00AB50F7" w:rsidP="00AB50F7">
      <w:pPr>
        <w:tabs>
          <w:tab w:val="left" w:pos="7020"/>
        </w:tabs>
        <w:jc w:val="both"/>
        <w:outlineLvl w:val="1"/>
        <w:rPr>
          <w:rFonts w:asciiTheme="minorHAnsi" w:hAnsiTheme="minorHAnsi" w:cstheme="minorHAnsi"/>
        </w:rPr>
      </w:pPr>
      <w:r w:rsidRPr="00665F89">
        <w:rPr>
          <w:rFonts w:asciiTheme="minorHAnsi" w:hAnsiTheme="minorHAnsi" w:cstheme="minorHAnsi"/>
        </w:rPr>
        <w:t xml:space="preserve">(slovy: </w:t>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r w:rsidRPr="00665F89">
        <w:rPr>
          <w:rFonts w:asciiTheme="minorHAnsi" w:hAnsiTheme="minorHAnsi" w:cstheme="minorHAnsi"/>
        </w:rPr>
        <w:t xml:space="preserve"> korun českých) </w:t>
      </w:r>
    </w:p>
    <w:p w14:paraId="1C5994E3" w14:textId="77777777"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DPH ve výši </w:t>
      </w:r>
      <w:r w:rsidRPr="00665F89">
        <w:rPr>
          <w:rFonts w:asciiTheme="minorHAnsi" w:hAnsiTheme="minorHAnsi" w:cstheme="minorHAnsi"/>
          <w:b/>
          <w:highlight w:val="yellow"/>
        </w:rPr>
        <w:t>…………………</w:t>
      </w:r>
      <w:proofErr w:type="gramStart"/>
      <w:r w:rsidRPr="00665F89">
        <w:rPr>
          <w:rFonts w:asciiTheme="minorHAnsi" w:hAnsiTheme="minorHAnsi" w:cstheme="minorHAnsi"/>
          <w:b/>
          <w:highlight w:val="yellow"/>
        </w:rPr>
        <w:t>…….</w:t>
      </w:r>
      <w:proofErr w:type="gramEnd"/>
      <w:r w:rsidRPr="00665F89">
        <w:rPr>
          <w:rFonts w:asciiTheme="minorHAnsi" w:hAnsiTheme="minorHAnsi" w:cstheme="minorHAnsi"/>
          <w:b/>
        </w:rPr>
        <w:t xml:space="preserve">,-Kč </w:t>
      </w:r>
    </w:p>
    <w:p w14:paraId="33B18D7A" w14:textId="77777777" w:rsidR="00AB50F7" w:rsidRPr="00665F89" w:rsidRDefault="00AB50F7" w:rsidP="00AB50F7">
      <w:pPr>
        <w:tabs>
          <w:tab w:val="left" w:pos="7020"/>
        </w:tabs>
        <w:jc w:val="both"/>
        <w:outlineLvl w:val="1"/>
        <w:rPr>
          <w:rFonts w:asciiTheme="minorHAnsi" w:hAnsiTheme="minorHAnsi" w:cstheme="minorHAnsi"/>
        </w:rPr>
      </w:pPr>
      <w:r w:rsidRPr="00665F89">
        <w:rPr>
          <w:rFonts w:asciiTheme="minorHAnsi" w:hAnsiTheme="minorHAnsi" w:cstheme="minorHAnsi"/>
        </w:rPr>
        <w:t xml:space="preserve">(slovy: </w:t>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r w:rsidRPr="00665F89">
        <w:rPr>
          <w:rFonts w:asciiTheme="minorHAnsi" w:hAnsiTheme="minorHAnsi" w:cstheme="minorHAnsi"/>
        </w:rPr>
        <w:t xml:space="preserve">korun českých) </w:t>
      </w:r>
    </w:p>
    <w:p w14:paraId="3D8D3FF6" w14:textId="77777777"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Cena včetně DPH ve výši </w:t>
      </w:r>
      <w:r w:rsidRPr="00665F89">
        <w:rPr>
          <w:rFonts w:asciiTheme="minorHAnsi" w:hAnsiTheme="minorHAnsi" w:cstheme="minorHAnsi"/>
          <w:b/>
          <w:highlight w:val="yellow"/>
        </w:rPr>
        <w:t>……………………</w:t>
      </w:r>
      <w:proofErr w:type="gramStart"/>
      <w:r w:rsidRPr="00665F89">
        <w:rPr>
          <w:rFonts w:asciiTheme="minorHAnsi" w:hAnsiTheme="minorHAnsi" w:cstheme="minorHAnsi"/>
          <w:b/>
          <w:highlight w:val="yellow"/>
        </w:rPr>
        <w:t>…….</w:t>
      </w:r>
      <w:proofErr w:type="gramEnd"/>
      <w:r w:rsidRPr="00665F89">
        <w:rPr>
          <w:rFonts w:asciiTheme="minorHAnsi" w:hAnsiTheme="minorHAnsi" w:cstheme="minorHAnsi"/>
          <w:b/>
        </w:rPr>
        <w:t xml:space="preserve">,-Kč </w:t>
      </w:r>
    </w:p>
    <w:p w14:paraId="6EDB9482" w14:textId="77777777" w:rsidR="00AB50F7" w:rsidRPr="00665F89" w:rsidRDefault="00AB50F7" w:rsidP="00AB50F7">
      <w:pPr>
        <w:tabs>
          <w:tab w:val="left" w:pos="7020"/>
        </w:tabs>
        <w:jc w:val="both"/>
        <w:outlineLvl w:val="1"/>
        <w:rPr>
          <w:rFonts w:asciiTheme="minorHAnsi" w:hAnsiTheme="minorHAnsi" w:cstheme="minorHAnsi"/>
        </w:rPr>
      </w:pPr>
      <w:r w:rsidRPr="00665F89">
        <w:rPr>
          <w:rFonts w:asciiTheme="minorHAnsi" w:hAnsiTheme="minorHAnsi" w:cstheme="minorHAnsi"/>
        </w:rPr>
        <w:t xml:space="preserve">(slovy: </w:t>
      </w:r>
      <w:r w:rsidRPr="00665F89">
        <w:rPr>
          <w:rFonts w:asciiTheme="minorHAnsi" w:hAnsiTheme="minorHAnsi" w:cstheme="minorHAnsi"/>
          <w:highlight w:val="yellow"/>
        </w:rPr>
        <w:t>…………………………………………………………………………………</w:t>
      </w:r>
      <w:r w:rsidRPr="00665F89">
        <w:rPr>
          <w:rFonts w:asciiTheme="minorHAnsi" w:hAnsiTheme="minorHAnsi" w:cstheme="minorHAnsi"/>
        </w:rPr>
        <w:t xml:space="preserve"> korun českých)</w:t>
      </w:r>
    </w:p>
    <w:p w14:paraId="78DD3EC0"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 xml:space="preserve"> (dále též „Cena za předmět plnění“ nebo „Cena díla“) </w:t>
      </w:r>
    </w:p>
    <w:p w14:paraId="5ABD51F2" w14:textId="77777777" w:rsidR="00AB50F7" w:rsidRPr="00665F89" w:rsidRDefault="00AB50F7" w:rsidP="00AB50F7">
      <w:pPr>
        <w:jc w:val="both"/>
        <w:outlineLvl w:val="1"/>
        <w:rPr>
          <w:rFonts w:asciiTheme="minorHAnsi" w:hAnsiTheme="minorHAnsi" w:cstheme="minorHAnsi"/>
        </w:rPr>
      </w:pPr>
    </w:p>
    <w:p w14:paraId="2BFD970B"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VI.2.</w:t>
      </w:r>
      <w:r w:rsidRPr="00665F89">
        <w:rPr>
          <w:rFonts w:asciiTheme="minorHAnsi" w:hAnsiTheme="minorHAnsi" w:cstheme="minorHAnsi"/>
        </w:rPr>
        <w:tab/>
        <w:t>Cena za služby dle jednotlivých druhů prádla je uvedena v Příloze č. 2 Smlouvy, která je nedílnou součástí této smlouvy.</w:t>
      </w:r>
    </w:p>
    <w:p w14:paraId="3A984A94"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VI.3.</w:t>
      </w:r>
      <w:r w:rsidRPr="00665F89">
        <w:rPr>
          <w:rFonts w:asciiTheme="minorHAnsi" w:hAnsiTheme="minorHAnsi" w:cstheme="minorHAnsi"/>
        </w:rPr>
        <w:tab/>
        <w:t xml:space="preserve">Objednatel neposkytuje zálohu. Daňový doklad bude vystaven pro každé svozové místo zvlášť vždy jednou měsíčně, a to po uplynutí měsíce, ve kterém bylo poskytnuto plnění dle této smlouvy. </w:t>
      </w:r>
    </w:p>
    <w:p w14:paraId="7F71D179" w14:textId="76B068CA"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VI.4.</w:t>
      </w:r>
      <w:r w:rsidRPr="00665F89">
        <w:rPr>
          <w:rFonts w:asciiTheme="minorHAnsi" w:hAnsiTheme="minorHAnsi" w:cstheme="minorHAnsi"/>
        </w:rPr>
        <w:tab/>
        <w:t xml:space="preserve">V textu faktury musí být uveden název veřejné zakázky </w:t>
      </w:r>
      <w:r w:rsidRPr="00665F89">
        <w:rPr>
          <w:rFonts w:asciiTheme="minorHAnsi" w:hAnsiTheme="minorHAnsi" w:cstheme="minorHAnsi"/>
          <w:b/>
        </w:rPr>
        <w:t>„</w:t>
      </w:r>
      <w:r w:rsidRPr="00665F89">
        <w:rPr>
          <w:rFonts w:asciiTheme="minorHAnsi" w:hAnsiTheme="minorHAnsi" w:cstheme="minorHAnsi"/>
          <w:b/>
          <w:snapToGrid w:val="0"/>
          <w:szCs w:val="24"/>
        </w:rPr>
        <w:t>Praní prádla</w:t>
      </w:r>
      <w:r w:rsidR="00CD70B7">
        <w:rPr>
          <w:rFonts w:asciiTheme="minorHAnsi" w:hAnsiTheme="minorHAnsi" w:cstheme="minorHAnsi"/>
          <w:b/>
          <w:snapToGrid w:val="0"/>
          <w:szCs w:val="24"/>
        </w:rPr>
        <w:t xml:space="preserve"> – 2. kolo</w:t>
      </w:r>
      <w:r w:rsidRPr="00665F89">
        <w:rPr>
          <w:rFonts w:asciiTheme="minorHAnsi" w:hAnsiTheme="minorHAnsi" w:cstheme="minorHAnsi"/>
          <w:b/>
          <w:snapToGrid w:val="0"/>
          <w:szCs w:val="24"/>
        </w:rPr>
        <w:t>“</w:t>
      </w:r>
      <w:r w:rsidRPr="00665F89">
        <w:rPr>
          <w:rFonts w:asciiTheme="minorHAnsi" w:hAnsiTheme="minorHAnsi" w:cstheme="minorHAnsi"/>
        </w:rPr>
        <w:t xml:space="preserve"> a soupis poskytnutých služeb za dané období. </w:t>
      </w:r>
    </w:p>
    <w:p w14:paraId="4C7E1A9F" w14:textId="6FDE9D35"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VI.5.</w:t>
      </w:r>
      <w:r w:rsidRPr="00665F89">
        <w:rPr>
          <w:rFonts w:asciiTheme="minorHAnsi" w:hAnsiTheme="minorHAnsi" w:cstheme="minorHAnsi"/>
        </w:rPr>
        <w:tab/>
        <w:t>Daňový doklad bude obsahovat pojmové náležitosti daňového dokladu stanovené zákonem č. 235/2004 Sb. – o dani z přidané hodnoty, v platném znění, a zákonem č. 563/1991 Sb. – o účetnictví, v platném znění. V případě, že daňový doklad nebude obsahovat správné údaje či bude neúplný, je Objednatel oprávněn daňový doklad vrátit ve lhůtě do data jeho splatnosti Poskytovateli. Poskytovatel je povinen takový daňový doklad opravit, eventuálně vystavit nový daňový doklad – lhůta splatnosti počíná v takovém případě běžet ode dne doručení opraveného či nově vystaveného dokladu Objednateli.</w:t>
      </w:r>
    </w:p>
    <w:p w14:paraId="1CD035C8"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VI.6.</w:t>
      </w:r>
      <w:r w:rsidRPr="00665F89">
        <w:rPr>
          <w:rFonts w:asciiTheme="minorHAnsi" w:hAnsiTheme="minorHAnsi" w:cstheme="minorHAnsi"/>
        </w:rPr>
        <w:tab/>
        <w:t xml:space="preserve">Není-li dohodnuto jinak, je splatnost daňových dokladů smluvními stranami dohodnuta na 14 (slovy: čtrnáct) kalendářních dní ode dne řádného předání faktury Poskytovatelem Objednateli. Daňový doklad se považuje za řádně a včas zaplacený, bude-li poslední den této lhůty účtovaná částka připsána na účet Poskytovatele.  </w:t>
      </w:r>
    </w:p>
    <w:p w14:paraId="7AAC0255" w14:textId="77777777" w:rsidR="00AB50F7" w:rsidRPr="00665F89" w:rsidRDefault="00AB50F7" w:rsidP="00AB50F7">
      <w:pPr>
        <w:jc w:val="both"/>
        <w:outlineLvl w:val="1"/>
        <w:rPr>
          <w:rFonts w:asciiTheme="minorHAnsi" w:hAnsiTheme="minorHAnsi" w:cstheme="minorHAnsi"/>
        </w:rPr>
      </w:pPr>
    </w:p>
    <w:p w14:paraId="33E27E6D" w14:textId="7965FF9E"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VI.7.</w:t>
      </w:r>
      <w:r w:rsidRPr="00665F89">
        <w:rPr>
          <w:rFonts w:asciiTheme="minorHAnsi" w:hAnsiTheme="minorHAnsi" w:cstheme="minorHAnsi"/>
        </w:rPr>
        <w:tab/>
        <w:t>Ve smyslu §100 odst. 1 ZZVZ se připouští změna ceny za služby v důsledku inflace v průběhu plnění zakázky. Cena za služby může být navýšena jednou ročně o míru inflace vyjádřenou přírůstkem průměrného ročního indexu spotřebitelských cen zveřejněnou Českým statistickým úřadem, a to s účinností od prvního dne kalendářního měsíce následujícího po měsíci, ve kterém byla míra inflace za předchozí kalendářní rok zveřejněna. Tato skutečnost může nastat nejdříve zveřejněním míry inflace za rok 202</w:t>
      </w:r>
      <w:r w:rsidR="00665F89">
        <w:rPr>
          <w:rFonts w:asciiTheme="minorHAnsi" w:hAnsiTheme="minorHAnsi" w:cstheme="minorHAnsi"/>
        </w:rPr>
        <w:t>5</w:t>
      </w:r>
      <w:r w:rsidRPr="00665F89">
        <w:rPr>
          <w:rFonts w:asciiTheme="minorHAnsi" w:hAnsiTheme="minorHAnsi" w:cstheme="minorHAnsi"/>
        </w:rPr>
        <w:t>, tzn. v roce 202</w:t>
      </w:r>
      <w:r w:rsidR="00665F89">
        <w:rPr>
          <w:rFonts w:asciiTheme="minorHAnsi" w:hAnsiTheme="minorHAnsi" w:cstheme="minorHAnsi"/>
        </w:rPr>
        <w:t>6</w:t>
      </w:r>
      <w:r w:rsidRPr="00665F89">
        <w:rPr>
          <w:rFonts w:asciiTheme="minorHAnsi" w:hAnsiTheme="minorHAnsi" w:cstheme="minorHAnsi"/>
        </w:rPr>
        <w:t>. O této změně ceny není nutné uzavírat dodatek. Oznámení navýšení cen bude Poskytovatelem odesláno Objednateli v písemné podobě s uvedením výpočtu na základě, kterého k navýšení cen dochází. Tato ujednání o změně ceny v důsledku inflace se vztahují vždy jen na dosud (do okamžiku oznámení navýšení cen dle předchozí věty) nevyfakturovanou cenu služeb (tj. cenu služeb dodaných, k nimž nebyla zatím doručena Objednateli faktura nebo cenu služeb, které doposud nebyly ani dodány).</w:t>
      </w:r>
    </w:p>
    <w:p w14:paraId="1318E5B4"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VI.8.</w:t>
      </w:r>
      <w:r w:rsidRPr="00665F89">
        <w:rPr>
          <w:rFonts w:asciiTheme="minorHAnsi" w:hAnsiTheme="minorHAnsi" w:cstheme="minorHAnsi"/>
        </w:rPr>
        <w:tab/>
        <w:t>Poskytovatel je oprávněn zvýšit cenu podle předchozího odstavce pouze v případě, že míra inflace přesáhne 2 % (slovy: dvě procenta). Poskytovatel je v každém roce oprávněn zvýšit cenu podle předchozího odstavce nejvýše o 5 % (slovy: pět procent) i v případě, že míra inflace za předcházející kalendářní rok bude vyšší. Pro vyloučení pochybností se sjednává, že v případě záporné míry inflace se cena nesnižuje.</w:t>
      </w:r>
    </w:p>
    <w:p w14:paraId="3D30F685" w14:textId="77777777" w:rsidR="00AB50F7" w:rsidRPr="00665F89" w:rsidRDefault="00AB50F7" w:rsidP="00AB50F7">
      <w:pPr>
        <w:jc w:val="both"/>
        <w:outlineLvl w:val="1"/>
        <w:rPr>
          <w:rFonts w:asciiTheme="minorHAnsi" w:hAnsiTheme="minorHAnsi" w:cstheme="minorHAnsi"/>
        </w:rPr>
      </w:pPr>
    </w:p>
    <w:p w14:paraId="1A6E14C6" w14:textId="77777777" w:rsidR="00AB50F7" w:rsidRPr="00665F89" w:rsidRDefault="00AB50F7" w:rsidP="00AB50F7">
      <w:pPr>
        <w:jc w:val="both"/>
        <w:outlineLvl w:val="1"/>
        <w:rPr>
          <w:rFonts w:asciiTheme="minorHAnsi" w:hAnsiTheme="minorHAnsi" w:cstheme="minorHAnsi"/>
        </w:rPr>
      </w:pPr>
    </w:p>
    <w:p w14:paraId="0C1FBC36"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Práva a povinnosti smluvních stran</w:t>
      </w:r>
    </w:p>
    <w:p w14:paraId="388413A6"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VII.1.</w:t>
      </w:r>
      <w:r w:rsidRPr="00665F89">
        <w:rPr>
          <w:rFonts w:asciiTheme="minorHAnsi" w:hAnsiTheme="minorHAnsi" w:cstheme="minorHAnsi"/>
        </w:rPr>
        <w:tab/>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3DF28B57"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VII.2.</w:t>
      </w:r>
      <w:r w:rsidRPr="00665F89">
        <w:rPr>
          <w:rFonts w:asciiTheme="minorHAnsi" w:hAnsiTheme="minorHAnsi" w:cstheme="minorHAnsi"/>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D85FC0" w14:textId="77777777" w:rsidR="00AB50F7" w:rsidRPr="009A403C" w:rsidRDefault="00AB50F7" w:rsidP="00AB50F7">
      <w:pPr>
        <w:pStyle w:val="Bezmezer"/>
        <w:rPr>
          <w:rFonts w:asciiTheme="minorHAnsi" w:hAnsiTheme="minorHAnsi" w:cstheme="minorHAnsi"/>
          <w:szCs w:val="22"/>
        </w:rPr>
      </w:pPr>
      <w:r w:rsidRPr="009A403C">
        <w:rPr>
          <w:rFonts w:asciiTheme="minorHAnsi" w:hAnsiTheme="minorHAnsi" w:cstheme="minorHAnsi"/>
          <w:szCs w:val="22"/>
        </w:rPr>
        <w:t>VII.3.</w:t>
      </w:r>
      <w:r w:rsidRPr="009A403C">
        <w:rPr>
          <w:rFonts w:asciiTheme="minorHAnsi" w:hAnsiTheme="minorHAnsi" w:cstheme="minorHAnsi"/>
          <w:szCs w:val="22"/>
        </w:rPr>
        <w:tab/>
        <w:t>Práva a povinnosti poskytovatele:</w:t>
      </w:r>
    </w:p>
    <w:p w14:paraId="33DE05BE"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Poskytovatel se zavazuje, dodávat pádlo čisté, vyprané, vyžehlené a nepoškozené ve stavu způsobilém k užívání dle jeho určení. V případě uplatnění oprávněné reklamace ze strany Objednatele odstranit zjištěné nedostatky na vlastní náklady.</w:t>
      </w:r>
    </w:p>
    <w:p w14:paraId="678F1E51"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Poskytovatel se zavazuje dodržovat veškeré právní, technické a hygienické předpisy a normy pro praní zdravotnického prádla a dodávku prádla.</w:t>
      </w:r>
    </w:p>
    <w:p w14:paraId="788AF086"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Za dodržování technologických postupů je zodpovědná obsluha pracího stroje, která vede záznamy o technologických postupech a jejich dodržování. Správnost stvrzuje svým podpisem.</w:t>
      </w:r>
    </w:p>
    <w:p w14:paraId="053A427D"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Při praní prádla z potravinářských provozů používá prádelna výhradně desinfekční prací postupy platné pro praní zdravotnického prádla.</w:t>
      </w:r>
    </w:p>
    <w:p w14:paraId="271567FD" w14:textId="77777777" w:rsidR="00AB50F7" w:rsidRPr="009A403C" w:rsidRDefault="00AB50F7" w:rsidP="00AB50F7">
      <w:pPr>
        <w:pStyle w:val="Bezmezer"/>
        <w:rPr>
          <w:rFonts w:asciiTheme="minorHAnsi" w:hAnsiTheme="minorHAnsi" w:cstheme="minorHAnsi"/>
        </w:rPr>
      </w:pPr>
    </w:p>
    <w:p w14:paraId="7B431FAF" w14:textId="77777777" w:rsidR="00AB50F7" w:rsidRPr="009A403C" w:rsidRDefault="00AB50F7" w:rsidP="00AB50F7">
      <w:pPr>
        <w:pStyle w:val="Bezmezer"/>
        <w:rPr>
          <w:rFonts w:asciiTheme="minorHAnsi" w:hAnsiTheme="minorHAnsi" w:cstheme="minorHAnsi"/>
        </w:rPr>
      </w:pPr>
      <w:r w:rsidRPr="009A403C">
        <w:rPr>
          <w:rFonts w:asciiTheme="minorHAnsi" w:hAnsiTheme="minorHAnsi" w:cstheme="minorHAnsi"/>
        </w:rPr>
        <w:t>VII.4.</w:t>
      </w:r>
      <w:r w:rsidRPr="009A403C">
        <w:rPr>
          <w:rFonts w:asciiTheme="minorHAnsi" w:hAnsiTheme="minorHAnsi" w:cstheme="minorHAnsi"/>
        </w:rPr>
        <w:tab/>
        <w:t>Práva a povinnosti objednatele:</w:t>
      </w:r>
    </w:p>
    <w:p w14:paraId="5923876A" w14:textId="77777777" w:rsidR="00AB50F7" w:rsidRPr="009A403C" w:rsidRDefault="00AB50F7" w:rsidP="00AB50F7">
      <w:pPr>
        <w:pStyle w:val="Bezmezer"/>
        <w:numPr>
          <w:ilvl w:val="0"/>
          <w:numId w:val="7"/>
        </w:numPr>
        <w:jc w:val="both"/>
        <w:rPr>
          <w:rFonts w:asciiTheme="minorHAnsi" w:hAnsiTheme="minorHAnsi" w:cstheme="minorHAnsi"/>
          <w:sz w:val="28"/>
        </w:rPr>
      </w:pPr>
      <w:r w:rsidRPr="009A403C">
        <w:rPr>
          <w:rFonts w:asciiTheme="minorHAnsi" w:hAnsiTheme="minorHAnsi" w:cstheme="minorHAnsi"/>
        </w:rPr>
        <w:t>Objednatel se zavazuje zabezpečit, aby použité prádlo neobsahovalo žádné cizí předměty (nástroje, jednorázové předměty, psací potřeby apod.), které mohou způsobit znehodnocení i dalších zakázek a odpovídá za případné škody.</w:t>
      </w:r>
    </w:p>
    <w:p w14:paraId="026504C4" w14:textId="4A41F8A8" w:rsidR="00AB50F7" w:rsidRPr="00B84267" w:rsidRDefault="00AB50F7" w:rsidP="00AB50F7">
      <w:pPr>
        <w:pStyle w:val="Bezmezer"/>
        <w:numPr>
          <w:ilvl w:val="0"/>
          <w:numId w:val="7"/>
        </w:numPr>
        <w:jc w:val="both"/>
        <w:outlineLvl w:val="1"/>
        <w:rPr>
          <w:rFonts w:asciiTheme="minorHAnsi" w:hAnsiTheme="minorHAnsi" w:cstheme="minorHAnsi"/>
          <w:b/>
        </w:rPr>
      </w:pPr>
      <w:r w:rsidRPr="009A403C">
        <w:rPr>
          <w:rFonts w:asciiTheme="minorHAnsi" w:hAnsiTheme="minorHAnsi" w:cstheme="minorHAnsi"/>
          <w:szCs w:val="22"/>
        </w:rPr>
        <w:t>Objednatel si vyhrazuje právo na reklamaci dodaného vypraného prádla.</w:t>
      </w:r>
    </w:p>
    <w:p w14:paraId="5FED2F5A" w14:textId="293E863C" w:rsidR="00B84267" w:rsidRDefault="00B84267" w:rsidP="00B84267">
      <w:pPr>
        <w:pStyle w:val="Bezmezer"/>
        <w:jc w:val="both"/>
        <w:outlineLvl w:val="1"/>
        <w:rPr>
          <w:rFonts w:asciiTheme="minorHAnsi" w:hAnsiTheme="minorHAnsi" w:cstheme="minorHAnsi"/>
          <w:b/>
        </w:rPr>
      </w:pPr>
    </w:p>
    <w:p w14:paraId="5EB06CE8" w14:textId="314EFA91" w:rsidR="00B84267" w:rsidRDefault="00B84267" w:rsidP="00B84267">
      <w:pPr>
        <w:pStyle w:val="Bezmezer"/>
        <w:jc w:val="both"/>
        <w:outlineLvl w:val="1"/>
        <w:rPr>
          <w:rFonts w:asciiTheme="minorHAnsi" w:hAnsiTheme="minorHAnsi" w:cstheme="minorHAnsi"/>
          <w:b/>
        </w:rPr>
      </w:pPr>
    </w:p>
    <w:p w14:paraId="3DEF50F0" w14:textId="77777777" w:rsidR="00B84267" w:rsidRPr="009A403C" w:rsidRDefault="00B84267" w:rsidP="00B84267">
      <w:pPr>
        <w:pStyle w:val="Bezmezer"/>
        <w:jc w:val="both"/>
        <w:outlineLvl w:val="1"/>
        <w:rPr>
          <w:rFonts w:asciiTheme="minorHAnsi" w:hAnsiTheme="minorHAnsi" w:cstheme="minorHAnsi"/>
          <w:b/>
        </w:rPr>
      </w:pPr>
    </w:p>
    <w:p w14:paraId="78749151"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 xml:space="preserve">Kritéria kvality </w:t>
      </w:r>
    </w:p>
    <w:p w14:paraId="2AF7C086" w14:textId="44CBC3AF" w:rsidR="00AB50F7" w:rsidRPr="009A403C" w:rsidRDefault="00AB50F7" w:rsidP="00AB50F7">
      <w:pPr>
        <w:pStyle w:val="Odstavecseseznamem"/>
        <w:ind w:left="0"/>
        <w:jc w:val="both"/>
        <w:outlineLvl w:val="1"/>
        <w:rPr>
          <w:rFonts w:asciiTheme="minorHAnsi" w:hAnsiTheme="minorHAnsi" w:cstheme="minorHAnsi"/>
          <w:sz w:val="24"/>
        </w:rPr>
      </w:pPr>
      <w:r w:rsidRPr="009A403C">
        <w:rPr>
          <w:rFonts w:asciiTheme="minorHAnsi" w:hAnsiTheme="minorHAnsi" w:cstheme="minorHAnsi"/>
          <w:sz w:val="24"/>
        </w:rPr>
        <w:t>VIII.1.</w:t>
      </w:r>
      <w:r w:rsidRPr="009A403C">
        <w:rPr>
          <w:rFonts w:asciiTheme="minorHAnsi" w:hAnsiTheme="minorHAnsi" w:cstheme="minorHAnsi"/>
          <w:sz w:val="24"/>
        </w:rPr>
        <w:tab/>
        <w:t xml:space="preserve">Praní je proces, při němž působením mechanického účinku pracího stroje, pracích </w:t>
      </w:r>
      <w:r w:rsidR="009A403C">
        <w:rPr>
          <w:rFonts w:asciiTheme="minorHAnsi" w:hAnsiTheme="minorHAnsi" w:cstheme="minorHAnsi"/>
          <w:sz w:val="24"/>
        </w:rPr>
        <w:br/>
      </w:r>
      <w:r w:rsidRPr="009A403C">
        <w:rPr>
          <w:rFonts w:asciiTheme="minorHAnsi" w:hAnsiTheme="minorHAnsi" w:cstheme="minorHAnsi"/>
          <w:sz w:val="24"/>
        </w:rPr>
        <w:t>a pomocných prostředků a teploty prací lázně dochází k odstranění různých typů zašpinění. Dosažená kvalita se kontroluje a hodnotí podle těchto parametrů:</w:t>
      </w:r>
    </w:p>
    <w:p w14:paraId="7DA1950A" w14:textId="77777777" w:rsidR="00AB50F7" w:rsidRPr="009A403C" w:rsidRDefault="00AB50F7" w:rsidP="00AB50F7">
      <w:pPr>
        <w:pStyle w:val="Odstavecseseznamem"/>
        <w:jc w:val="both"/>
        <w:outlineLvl w:val="1"/>
        <w:rPr>
          <w:rFonts w:asciiTheme="minorHAnsi" w:hAnsiTheme="minorHAnsi" w:cstheme="minorHAnsi"/>
          <w:sz w:val="24"/>
        </w:rPr>
      </w:pPr>
    </w:p>
    <w:p w14:paraId="3ADFA1F6" w14:textId="77777777" w:rsidR="00AB50F7" w:rsidRPr="009A403C" w:rsidRDefault="00AB50F7" w:rsidP="00AB50F7">
      <w:pPr>
        <w:pStyle w:val="Odstavecseseznamem"/>
        <w:numPr>
          <w:ilvl w:val="0"/>
          <w:numId w:val="7"/>
        </w:numPr>
        <w:ind w:firstLine="131"/>
        <w:jc w:val="both"/>
        <w:outlineLvl w:val="1"/>
        <w:rPr>
          <w:rFonts w:asciiTheme="minorHAnsi" w:hAnsiTheme="minorHAnsi" w:cstheme="minorHAnsi"/>
          <w:sz w:val="24"/>
        </w:rPr>
      </w:pPr>
      <w:r w:rsidRPr="009A403C">
        <w:rPr>
          <w:rFonts w:asciiTheme="minorHAnsi" w:hAnsiTheme="minorHAnsi" w:cstheme="minorHAnsi"/>
          <w:sz w:val="24"/>
        </w:rPr>
        <w:t>Bělost – dle etalonu v prádelně</w:t>
      </w:r>
    </w:p>
    <w:p w14:paraId="305521A0" w14:textId="77777777" w:rsidR="00AB50F7" w:rsidRPr="009A403C" w:rsidRDefault="00AB50F7" w:rsidP="009A403C">
      <w:pPr>
        <w:pStyle w:val="Odstavecseseznamem"/>
        <w:numPr>
          <w:ilvl w:val="1"/>
          <w:numId w:val="7"/>
        </w:numPr>
        <w:ind w:hanging="589"/>
        <w:jc w:val="both"/>
        <w:outlineLvl w:val="1"/>
        <w:rPr>
          <w:rFonts w:asciiTheme="minorHAnsi" w:hAnsiTheme="minorHAnsi" w:cstheme="minorHAnsi"/>
          <w:sz w:val="24"/>
        </w:rPr>
      </w:pPr>
      <w:r w:rsidRPr="009A403C">
        <w:rPr>
          <w:rFonts w:asciiTheme="minorHAnsi" w:hAnsiTheme="minorHAnsi" w:cstheme="minorHAnsi"/>
          <w:sz w:val="24"/>
        </w:rPr>
        <w:t>Optimální čistota – nejsou okem patrné zbytky neodstraněné nečistoty, mastnoty nebo skvrn</w:t>
      </w:r>
    </w:p>
    <w:p w14:paraId="4CF7C700" w14:textId="77777777" w:rsidR="00AB50F7" w:rsidRPr="009A403C" w:rsidRDefault="00AB50F7" w:rsidP="00AB50F7">
      <w:pPr>
        <w:pStyle w:val="Odstavecseseznamem"/>
        <w:numPr>
          <w:ilvl w:val="0"/>
          <w:numId w:val="7"/>
        </w:numPr>
        <w:ind w:left="1418" w:hanging="567"/>
        <w:jc w:val="both"/>
        <w:outlineLvl w:val="1"/>
        <w:rPr>
          <w:rFonts w:asciiTheme="minorHAnsi" w:hAnsiTheme="minorHAnsi" w:cstheme="minorHAnsi"/>
          <w:sz w:val="24"/>
        </w:rPr>
      </w:pPr>
      <w:r w:rsidRPr="009A403C">
        <w:rPr>
          <w:rFonts w:asciiTheme="minorHAnsi" w:hAnsiTheme="minorHAnsi" w:cstheme="minorHAnsi"/>
          <w:sz w:val="24"/>
        </w:rPr>
        <w:t xml:space="preserve">Kvalitní vyžehlení – vyrovnání a vyhlazení prádla dosažené průmyslovými </w:t>
      </w:r>
      <w:proofErr w:type="spellStart"/>
      <w:r w:rsidRPr="009A403C">
        <w:rPr>
          <w:rFonts w:asciiTheme="minorHAnsi" w:hAnsiTheme="minorHAnsi" w:cstheme="minorHAnsi"/>
          <w:sz w:val="24"/>
        </w:rPr>
        <w:t>žehliči</w:t>
      </w:r>
      <w:proofErr w:type="spellEnd"/>
      <w:r w:rsidRPr="009A403C">
        <w:rPr>
          <w:rFonts w:asciiTheme="minorHAnsi" w:hAnsiTheme="minorHAnsi" w:cstheme="minorHAnsi"/>
          <w:sz w:val="24"/>
        </w:rPr>
        <w:t>, nebo tam, kde to z povahy prádla není možné, ručním žehlením.</w:t>
      </w:r>
    </w:p>
    <w:p w14:paraId="589A169A" w14:textId="77777777" w:rsidR="00AB50F7" w:rsidRPr="009A403C" w:rsidRDefault="00AB50F7" w:rsidP="00AB50F7">
      <w:pPr>
        <w:pStyle w:val="Odstavecseseznamem"/>
        <w:numPr>
          <w:ilvl w:val="0"/>
          <w:numId w:val="7"/>
        </w:numPr>
        <w:ind w:left="1418" w:hanging="567"/>
        <w:jc w:val="both"/>
        <w:outlineLvl w:val="1"/>
        <w:rPr>
          <w:rFonts w:asciiTheme="minorHAnsi" w:hAnsiTheme="minorHAnsi" w:cstheme="minorHAnsi"/>
          <w:sz w:val="24"/>
        </w:rPr>
      </w:pPr>
      <w:r w:rsidRPr="009A403C">
        <w:rPr>
          <w:rFonts w:asciiTheme="minorHAnsi" w:hAnsiTheme="minorHAnsi" w:cstheme="minorHAnsi"/>
          <w:sz w:val="24"/>
        </w:rPr>
        <w:t>Suchost – prádlo musí být po vyžehlení suché ve všech částech</w:t>
      </w:r>
    </w:p>
    <w:p w14:paraId="2A61F65A" w14:textId="77777777" w:rsidR="00AB50F7" w:rsidRPr="009A403C" w:rsidRDefault="00AB50F7" w:rsidP="00AB50F7">
      <w:pPr>
        <w:pStyle w:val="Odstavecseseznamem"/>
        <w:numPr>
          <w:ilvl w:val="0"/>
          <w:numId w:val="7"/>
        </w:numPr>
        <w:ind w:left="1418" w:hanging="567"/>
        <w:jc w:val="both"/>
        <w:outlineLvl w:val="1"/>
        <w:rPr>
          <w:rFonts w:asciiTheme="minorHAnsi" w:hAnsiTheme="minorHAnsi" w:cstheme="minorHAnsi"/>
          <w:sz w:val="24"/>
        </w:rPr>
      </w:pPr>
      <w:r w:rsidRPr="009A403C">
        <w:rPr>
          <w:rFonts w:asciiTheme="minorHAnsi" w:hAnsiTheme="minorHAnsi" w:cstheme="minorHAnsi"/>
          <w:sz w:val="24"/>
        </w:rPr>
        <w:t>Vůně prádla – vyžehlené prádlo musí být bez zápachu</w:t>
      </w:r>
    </w:p>
    <w:p w14:paraId="0B349D76" w14:textId="77777777" w:rsidR="00AB50F7" w:rsidRPr="009A403C" w:rsidRDefault="00AB50F7" w:rsidP="00AB50F7">
      <w:pPr>
        <w:pStyle w:val="Odstavecseseznamem"/>
        <w:numPr>
          <w:ilvl w:val="0"/>
          <w:numId w:val="7"/>
        </w:numPr>
        <w:spacing w:after="0" w:line="240" w:lineRule="auto"/>
        <w:ind w:left="1418" w:hanging="567"/>
        <w:jc w:val="both"/>
        <w:outlineLvl w:val="1"/>
        <w:rPr>
          <w:rFonts w:asciiTheme="minorHAnsi" w:hAnsiTheme="minorHAnsi" w:cstheme="minorHAnsi"/>
          <w:b/>
          <w:sz w:val="24"/>
        </w:rPr>
      </w:pPr>
      <w:r w:rsidRPr="009A403C">
        <w:rPr>
          <w:rFonts w:asciiTheme="minorHAnsi" w:hAnsiTheme="minorHAnsi" w:cstheme="minorHAnsi"/>
          <w:sz w:val="24"/>
        </w:rPr>
        <w:t>Expedice prádla – prádlo je expedováno v příslušných obalech</w:t>
      </w:r>
    </w:p>
    <w:p w14:paraId="7C896545" w14:textId="77777777" w:rsidR="00AB50F7" w:rsidRPr="009A403C" w:rsidRDefault="00AB50F7" w:rsidP="00AB50F7">
      <w:pPr>
        <w:jc w:val="both"/>
        <w:outlineLvl w:val="1"/>
        <w:rPr>
          <w:rFonts w:asciiTheme="minorHAnsi" w:hAnsiTheme="minorHAnsi" w:cstheme="minorHAnsi"/>
          <w:b/>
          <w:sz w:val="28"/>
        </w:rPr>
      </w:pPr>
    </w:p>
    <w:p w14:paraId="3DFF0B1E" w14:textId="77777777" w:rsidR="00AB50F7" w:rsidRPr="009A403C" w:rsidRDefault="00AB50F7" w:rsidP="00AB50F7">
      <w:pPr>
        <w:jc w:val="both"/>
        <w:outlineLvl w:val="1"/>
        <w:rPr>
          <w:rFonts w:asciiTheme="minorHAnsi" w:hAnsiTheme="minorHAnsi" w:cstheme="minorHAnsi"/>
          <w:b/>
          <w:sz w:val="28"/>
        </w:rPr>
      </w:pPr>
    </w:p>
    <w:p w14:paraId="7C5A4BE5" w14:textId="77777777" w:rsidR="00AB50F7" w:rsidRPr="00665F89" w:rsidRDefault="00AB50F7" w:rsidP="00AB50F7">
      <w:pPr>
        <w:jc w:val="both"/>
        <w:outlineLvl w:val="1"/>
        <w:rPr>
          <w:rFonts w:asciiTheme="minorHAnsi" w:hAnsiTheme="minorHAnsi" w:cstheme="minorHAnsi"/>
          <w:b/>
        </w:rPr>
      </w:pPr>
    </w:p>
    <w:p w14:paraId="2F1E93C4" w14:textId="77777777" w:rsidR="00AB50F7" w:rsidRPr="00665F89" w:rsidRDefault="00AB50F7" w:rsidP="00AB50F7">
      <w:pPr>
        <w:jc w:val="both"/>
        <w:outlineLvl w:val="1"/>
        <w:rPr>
          <w:rFonts w:asciiTheme="minorHAnsi" w:hAnsiTheme="minorHAnsi" w:cstheme="minorHAnsi"/>
          <w:b/>
        </w:rPr>
      </w:pPr>
    </w:p>
    <w:p w14:paraId="43179E8B"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 xml:space="preserve">Reklamace a náhrady škod </w:t>
      </w:r>
    </w:p>
    <w:p w14:paraId="7C2A1A40"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IX.1.</w:t>
      </w:r>
      <w:r w:rsidRPr="00665F89">
        <w:rPr>
          <w:rFonts w:asciiTheme="minorHAnsi" w:hAnsiTheme="minorHAnsi" w:cstheme="minorHAnsi"/>
        </w:rPr>
        <w:tab/>
        <w:t>Poskytovatel je povinen postupovat s řádnou odbornou péčí, v opačném případě odpovídá objednateli za vzniklou škodu.</w:t>
      </w:r>
    </w:p>
    <w:p w14:paraId="763E0EB2"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IX.2.</w:t>
      </w:r>
      <w:r w:rsidRPr="00665F89">
        <w:rPr>
          <w:rFonts w:asciiTheme="minorHAnsi" w:hAnsiTheme="minorHAnsi" w:cstheme="minorHAnsi"/>
        </w:rPr>
        <w:tab/>
        <w:t>Objednatel má právo reklamovat vadnost dodávky (např. poškození prádla, neodstranění veškeré nečistoty apod.).</w:t>
      </w:r>
    </w:p>
    <w:p w14:paraId="45C6AFD6"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IX.3.</w:t>
      </w:r>
      <w:r w:rsidRPr="00665F89">
        <w:rPr>
          <w:rFonts w:asciiTheme="minorHAnsi" w:hAnsiTheme="minorHAnsi" w:cstheme="minorHAnsi"/>
        </w:rPr>
        <w:tab/>
        <w:t>Při záměně nebo neopravitelném poškození zakázky se dohodne s Objednatelem náhrada škody dle Občanského zákoníku.</w:t>
      </w:r>
    </w:p>
    <w:p w14:paraId="7254713E"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IX.4.</w:t>
      </w:r>
      <w:r w:rsidRPr="00665F89">
        <w:rPr>
          <w:rFonts w:asciiTheme="minorHAnsi" w:hAnsiTheme="minorHAnsi" w:cstheme="minorHAnsi"/>
        </w:rPr>
        <w:tab/>
        <w:t>Reklamaci nelze uznat v těchto případech:</w:t>
      </w:r>
    </w:p>
    <w:p w14:paraId="2C8942D2"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v případě skvrn, které objektivně odstranit nelze (skvrny způsobené psacími potřebami apod.). V takovém případě Poskytovatel zabalí dotčené prádlo zvlášť a označí cedulkou s nápisem NELZE VYPRAT.</w:t>
      </w:r>
    </w:p>
    <w:p w14:paraId="28D55053"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při vadách, které se staly zřejmými teprve během zpracování a jsou způsobeny vlastností prádla (např. nestálobarevnost, vady kůže, slehnutí vložky apod.).</w:t>
      </w:r>
    </w:p>
    <w:p w14:paraId="1A77586C"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u prádla ze syntetických materiálů a textilií, které nejsou označeny předepsanými symboly ošetřování.</w:t>
      </w:r>
    </w:p>
    <w:p w14:paraId="6F87D9A9"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při uvolnění lepených částí.</w:t>
      </w:r>
    </w:p>
    <w:p w14:paraId="49B60B99"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IX.5.</w:t>
      </w:r>
      <w:r w:rsidRPr="00665F89">
        <w:rPr>
          <w:rFonts w:asciiTheme="minorHAnsi" w:hAnsiTheme="minorHAnsi" w:cstheme="minorHAnsi"/>
        </w:rPr>
        <w:tab/>
        <w:t>Vady v dodaném množství prádla je Objednatel povinen uplatnit při přejímce prádla, vady týkající se kvality vyprání prádla nahlásí prostřednictvím e-mailu neprodleně po zjištění vady, nejpozději však do 7 dní. Na pozdější uplatnění reklamace nebude brán zřetel.</w:t>
      </w:r>
    </w:p>
    <w:p w14:paraId="67E7D94D"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Kontakt pro uplatnění reklamace:</w:t>
      </w:r>
    </w:p>
    <w:p w14:paraId="44884E51"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Jméno:</w:t>
      </w:r>
      <w:r w:rsidRPr="00665F89">
        <w:rPr>
          <w:rFonts w:asciiTheme="minorHAnsi" w:hAnsiTheme="minorHAnsi" w:cstheme="minorHAnsi"/>
        </w:rPr>
        <w:tab/>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p>
    <w:p w14:paraId="3C31501E"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Tel.:</w:t>
      </w:r>
      <w:r w:rsidRPr="00665F89">
        <w:rPr>
          <w:rFonts w:asciiTheme="minorHAnsi" w:hAnsiTheme="minorHAnsi" w:cstheme="minorHAnsi"/>
        </w:rPr>
        <w:tab/>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rPr>
        <w:t>.</w:t>
      </w:r>
    </w:p>
    <w:p w14:paraId="4ADB6ECE"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E-mail:</w:t>
      </w:r>
      <w:r w:rsidRPr="00665F89">
        <w:rPr>
          <w:rFonts w:asciiTheme="minorHAnsi" w:hAnsiTheme="minorHAnsi" w:cstheme="minorHAnsi"/>
        </w:rPr>
        <w:tab/>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p>
    <w:p w14:paraId="5F36C1DB" w14:textId="77777777" w:rsidR="00AB50F7" w:rsidRPr="00665F89" w:rsidRDefault="00AB50F7" w:rsidP="00AB50F7">
      <w:pPr>
        <w:jc w:val="both"/>
        <w:outlineLvl w:val="1"/>
        <w:rPr>
          <w:rFonts w:asciiTheme="minorHAnsi" w:hAnsiTheme="minorHAnsi" w:cstheme="minorHAnsi"/>
        </w:rPr>
      </w:pPr>
    </w:p>
    <w:p w14:paraId="52B7D369" w14:textId="107626DF" w:rsidR="00AB50F7" w:rsidRDefault="00AB50F7" w:rsidP="00AB50F7">
      <w:pPr>
        <w:jc w:val="both"/>
        <w:outlineLvl w:val="1"/>
        <w:rPr>
          <w:rFonts w:asciiTheme="minorHAnsi" w:hAnsiTheme="minorHAnsi" w:cstheme="minorHAnsi"/>
        </w:rPr>
      </w:pPr>
      <w:r w:rsidRPr="00665F89">
        <w:rPr>
          <w:rFonts w:asciiTheme="minorHAnsi" w:hAnsiTheme="minorHAnsi" w:cstheme="minorHAnsi"/>
        </w:rPr>
        <w:t>IX.6.</w:t>
      </w:r>
      <w:r w:rsidRPr="00665F89">
        <w:rPr>
          <w:rFonts w:asciiTheme="minorHAnsi" w:hAnsiTheme="minorHAnsi" w:cstheme="minorHAnsi"/>
        </w:rPr>
        <w:tab/>
        <w:t>Za nahlášení vady je považováno telefonické oznámení a následně zaslání písemného (elektronicky prostřednictvím e-mailu) oznámení vady Poskytovateli.</w:t>
      </w:r>
    </w:p>
    <w:p w14:paraId="1FBDFE3F" w14:textId="77777777" w:rsidR="009A403C" w:rsidRPr="00665F89" w:rsidRDefault="009A403C" w:rsidP="00AB50F7">
      <w:pPr>
        <w:jc w:val="both"/>
        <w:outlineLvl w:val="1"/>
        <w:rPr>
          <w:rFonts w:asciiTheme="minorHAnsi" w:hAnsiTheme="minorHAnsi" w:cstheme="minorHAnsi"/>
          <w:lang w:bidi="he-IL"/>
        </w:rPr>
      </w:pPr>
    </w:p>
    <w:p w14:paraId="71364FB7" w14:textId="77777777" w:rsidR="00AB50F7" w:rsidRPr="00665F89" w:rsidRDefault="00AB50F7" w:rsidP="00AB50F7">
      <w:pPr>
        <w:pBdr>
          <w:bottom w:val="single" w:sz="8" w:space="1" w:color="FF0000"/>
        </w:pBdr>
        <w:rPr>
          <w:rFonts w:asciiTheme="minorHAnsi" w:hAnsiTheme="minorHAnsi" w:cstheme="minorHAnsi"/>
          <w:b/>
          <w:bCs/>
        </w:rPr>
      </w:pPr>
    </w:p>
    <w:p w14:paraId="4B9D00E3"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Úrok z prodlení a smluvní pokuta</w:t>
      </w:r>
    </w:p>
    <w:p w14:paraId="6137E366"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X.1.</w:t>
      </w:r>
      <w:r w:rsidRPr="00665F89">
        <w:rPr>
          <w:rFonts w:asciiTheme="minorHAnsi" w:hAnsiTheme="minorHAnsi" w:cstheme="minorHAnsi"/>
        </w:rPr>
        <w:tab/>
        <w:t>Pro případ porušení níže uvedených smluvních povinností si dohodly strany Smlouvy ve smyslu ustanovení § 2048 a násl. Občanského zákoníku tyto níže uvedené smluvní pokuty, jejichž sjednáním není dotčen nárok Objednatele na náhradu škody způsobené porušením povinnosti, zajištěné smluvní pokutou. Pohledávka Objednatele na zaplacení smluvní pokuty může být započítána s pohledávkou Poskytovatele na zaplacení ceny.</w:t>
      </w:r>
    </w:p>
    <w:p w14:paraId="381B9F37"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X.2.</w:t>
      </w:r>
      <w:r w:rsidRPr="00665F89">
        <w:rPr>
          <w:rFonts w:asciiTheme="minorHAnsi" w:hAnsiTheme="minorHAnsi" w:cstheme="minorHAnsi"/>
        </w:rPr>
        <w:tab/>
        <w:t>Pokud bude Poskytovatel v prodlení s termínem plnění, je Objednatel oprávněn účtovat Poskytovateli smluvní pokutu ve výši 0,05 % z konečné ceny veřejné zakázky za každý i započatý den prodlení.</w:t>
      </w:r>
    </w:p>
    <w:p w14:paraId="16B7CEAF"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X.3.</w:t>
      </w:r>
      <w:r w:rsidRPr="00665F89">
        <w:rPr>
          <w:rFonts w:asciiTheme="minorHAnsi" w:hAnsiTheme="minorHAnsi" w:cstheme="minorHAnsi"/>
        </w:rPr>
        <w:tab/>
        <w:t>Dojde-li ze strany Objednatele k prodlení při úhradě faktury je Poskytovatel oprávněn požadovat úhradu úroku z prodlení ve výši 0,05 % z dlužné částky za každý den prodlení.</w:t>
      </w:r>
    </w:p>
    <w:p w14:paraId="2480D0EA"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X.4.</w:t>
      </w:r>
      <w:r w:rsidRPr="00665F89">
        <w:rPr>
          <w:rFonts w:asciiTheme="minorHAnsi" w:hAnsiTheme="minorHAnsi" w:cstheme="minorHAnsi"/>
        </w:rPr>
        <w:tab/>
        <w:t>Smluvní pokutu vyúčtuje oprávněná strana do 30 dnů od jejích zjištění a druhá strana je povinna smluvní pokutu uhradit do 30 dnů od obdržení vyúčtování. Totéž se týká úroků z prodlení.</w:t>
      </w:r>
    </w:p>
    <w:p w14:paraId="7CDB6377" w14:textId="77777777" w:rsidR="00AB50F7" w:rsidRPr="00665F89" w:rsidRDefault="00AB50F7" w:rsidP="00AB50F7">
      <w:pPr>
        <w:jc w:val="both"/>
        <w:outlineLvl w:val="1"/>
        <w:rPr>
          <w:rFonts w:asciiTheme="minorHAnsi" w:hAnsiTheme="minorHAnsi" w:cstheme="minorHAnsi"/>
          <w:b/>
          <w:bCs/>
        </w:rPr>
      </w:pPr>
    </w:p>
    <w:p w14:paraId="0783D0DB" w14:textId="77777777" w:rsidR="00AB50F7" w:rsidRPr="00665F89" w:rsidRDefault="00AB50F7" w:rsidP="00AB50F7">
      <w:pPr>
        <w:jc w:val="both"/>
        <w:outlineLvl w:val="1"/>
        <w:rPr>
          <w:rFonts w:asciiTheme="minorHAnsi" w:hAnsiTheme="minorHAnsi" w:cstheme="minorHAnsi"/>
          <w:b/>
          <w:bCs/>
        </w:rPr>
      </w:pPr>
    </w:p>
    <w:p w14:paraId="66F02883"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Odstoupení od Smlouvy</w:t>
      </w:r>
    </w:p>
    <w:p w14:paraId="264F2A52"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X.1.</w:t>
      </w:r>
      <w:r w:rsidRPr="00665F89">
        <w:rPr>
          <w:rFonts w:asciiTheme="minorHAnsi" w:hAnsiTheme="minorHAnsi" w:cstheme="minorHAnsi"/>
        </w:rPr>
        <w:tab/>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46174183"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X.2.</w:t>
      </w:r>
      <w:r w:rsidRPr="00665F89">
        <w:rPr>
          <w:rFonts w:asciiTheme="minorHAnsi" w:hAnsiTheme="minorHAnsi" w:cstheme="minorHAnsi"/>
        </w:rPr>
        <w:tab/>
        <w:t>Smluvní strany Smlouvy se dohodly, že podstatným porušením Smlouvy se rozumí zejména:</w:t>
      </w:r>
    </w:p>
    <w:p w14:paraId="05392180" w14:textId="2100CCDF" w:rsidR="00AB50F7" w:rsidRDefault="00AB50F7" w:rsidP="00AB50F7">
      <w:pPr>
        <w:numPr>
          <w:ilvl w:val="2"/>
          <w:numId w:val="3"/>
        </w:numPr>
        <w:spacing w:after="120"/>
        <w:ind w:left="2126" w:hanging="567"/>
        <w:jc w:val="both"/>
        <w:outlineLvl w:val="2"/>
        <w:rPr>
          <w:rFonts w:asciiTheme="minorHAnsi" w:hAnsiTheme="minorHAnsi" w:cstheme="minorHAnsi"/>
        </w:rPr>
      </w:pPr>
      <w:r w:rsidRPr="00665F89">
        <w:rPr>
          <w:rFonts w:asciiTheme="minorHAnsi" w:hAnsiTheme="minorHAnsi" w:cstheme="minorHAnsi"/>
        </w:rPr>
        <w:t xml:space="preserve">jestliže se Poskytovatel dostane do prodlení s dodáním díla delšího než čtrnáct kalendářních dnů, a/nebo </w:t>
      </w:r>
    </w:p>
    <w:p w14:paraId="36C05E01" w14:textId="39496318" w:rsidR="00B84267" w:rsidRPr="00665F89" w:rsidRDefault="00B84267" w:rsidP="00AB50F7">
      <w:pPr>
        <w:numPr>
          <w:ilvl w:val="2"/>
          <w:numId w:val="3"/>
        </w:numPr>
        <w:spacing w:after="120"/>
        <w:ind w:left="2126" w:hanging="567"/>
        <w:jc w:val="both"/>
        <w:outlineLvl w:val="2"/>
        <w:rPr>
          <w:rFonts w:asciiTheme="minorHAnsi" w:hAnsiTheme="minorHAnsi" w:cstheme="minorHAnsi"/>
        </w:rPr>
      </w:pPr>
      <w:r>
        <w:rPr>
          <w:rFonts w:asciiTheme="minorHAnsi" w:hAnsiTheme="minorHAnsi" w:cstheme="minorHAnsi"/>
        </w:rPr>
        <w:t xml:space="preserve">jestliže Poskytovatel opakovaně nebo dlouhodobě nedodává služby v požadované kvalitě, např. nedostatečně vyprané prádlo, poškození prádla prokazatelně způsobené na straně </w:t>
      </w:r>
      <w:proofErr w:type="gramStart"/>
      <w:r>
        <w:rPr>
          <w:rFonts w:asciiTheme="minorHAnsi" w:hAnsiTheme="minorHAnsi" w:cstheme="minorHAnsi"/>
        </w:rPr>
        <w:t>Poskytovatele,</w:t>
      </w:r>
      <w:proofErr w:type="gramEnd"/>
      <w:r>
        <w:rPr>
          <w:rFonts w:asciiTheme="minorHAnsi" w:hAnsiTheme="minorHAnsi" w:cstheme="minorHAnsi"/>
        </w:rPr>
        <w:t xml:space="preserve"> atd., a/nebo</w:t>
      </w:r>
    </w:p>
    <w:p w14:paraId="7BC6D5FB" w14:textId="77777777" w:rsidR="00AB50F7" w:rsidRPr="00665F89" w:rsidRDefault="00AB50F7" w:rsidP="00AB50F7">
      <w:pPr>
        <w:numPr>
          <w:ilvl w:val="2"/>
          <w:numId w:val="3"/>
        </w:numPr>
        <w:spacing w:after="120"/>
        <w:ind w:left="2126" w:hanging="567"/>
        <w:jc w:val="both"/>
        <w:outlineLvl w:val="2"/>
        <w:rPr>
          <w:rFonts w:asciiTheme="minorHAnsi" w:hAnsiTheme="minorHAnsi" w:cstheme="minorHAnsi"/>
        </w:rPr>
      </w:pPr>
      <w:r w:rsidRPr="00665F89">
        <w:rPr>
          <w:rFonts w:asciiTheme="minorHAnsi" w:hAnsiTheme="minorHAnsi" w:cstheme="minorHAnsi"/>
        </w:rPr>
        <w:t>jestliže bude zahájeno insolvenční řízení dle zák. č. 182/2006 Sb.  o úpadku a způsobech jeho řešení v platném znění, jehož předmětem bude úpadek nebo hrozící úpadek Poskytovatele; a/nebo</w:t>
      </w:r>
    </w:p>
    <w:p w14:paraId="160BFE04" w14:textId="77777777" w:rsidR="00AB50F7" w:rsidRPr="00665F89" w:rsidRDefault="00AB50F7" w:rsidP="00AB50F7">
      <w:pPr>
        <w:numPr>
          <w:ilvl w:val="2"/>
          <w:numId w:val="3"/>
        </w:numPr>
        <w:spacing w:after="120"/>
        <w:ind w:left="2126" w:hanging="567"/>
        <w:jc w:val="both"/>
        <w:outlineLvl w:val="2"/>
        <w:rPr>
          <w:rFonts w:asciiTheme="minorHAnsi" w:hAnsiTheme="minorHAnsi" w:cstheme="minorHAnsi"/>
        </w:rPr>
      </w:pPr>
      <w:r w:rsidRPr="00665F89">
        <w:rPr>
          <w:rFonts w:asciiTheme="minorHAnsi" w:hAnsiTheme="minorHAnsi" w:cstheme="minorHAnsi"/>
        </w:rPr>
        <w:t>Poskytovatel vstoupil do likvidace; a/nebo</w:t>
      </w:r>
    </w:p>
    <w:p w14:paraId="651C8E6E" w14:textId="5A9B22F1" w:rsidR="00AB50F7" w:rsidRDefault="00AB50F7" w:rsidP="00AB50F7">
      <w:pPr>
        <w:numPr>
          <w:ilvl w:val="2"/>
          <w:numId w:val="3"/>
        </w:numPr>
        <w:spacing w:after="120"/>
        <w:ind w:left="2126" w:hanging="567"/>
        <w:jc w:val="both"/>
        <w:outlineLvl w:val="1"/>
        <w:rPr>
          <w:rFonts w:asciiTheme="minorHAnsi" w:hAnsiTheme="minorHAnsi" w:cstheme="minorHAnsi"/>
        </w:rPr>
      </w:pPr>
      <w:r w:rsidRPr="00665F89">
        <w:rPr>
          <w:rFonts w:asciiTheme="minorHAnsi" w:hAnsiTheme="minorHAnsi" w:cstheme="minorHAnsi"/>
        </w:rPr>
        <w:t>Poskytovatel uzavřel smlouvu o prodeji či nájmu podniku či jeho části, na základě, které převedl, resp. pronajal, svůj podnik či tu jeho část, jejíž součástí jsou i práva a závazky z právního vztahu dle Smlouvy na třetí osobu.</w:t>
      </w:r>
    </w:p>
    <w:p w14:paraId="0C986B52" w14:textId="0A4865C4" w:rsidR="009A403C" w:rsidRDefault="009A403C" w:rsidP="009A403C">
      <w:pPr>
        <w:pStyle w:val="Seznamsodrkami"/>
        <w:numPr>
          <w:ilvl w:val="0"/>
          <w:numId w:val="0"/>
        </w:numPr>
        <w:ind w:left="2880"/>
      </w:pPr>
    </w:p>
    <w:p w14:paraId="1674C195" w14:textId="77777777" w:rsidR="009A403C" w:rsidRPr="00665F89" w:rsidRDefault="009A403C" w:rsidP="009A403C">
      <w:pPr>
        <w:pStyle w:val="Seznamsodrkami"/>
        <w:numPr>
          <w:ilvl w:val="0"/>
          <w:numId w:val="0"/>
        </w:numPr>
        <w:ind w:left="2880"/>
      </w:pPr>
    </w:p>
    <w:p w14:paraId="13910DE5" w14:textId="77777777" w:rsidR="00AB50F7" w:rsidRPr="00665F89" w:rsidRDefault="00AB50F7" w:rsidP="00AB50F7">
      <w:pPr>
        <w:pStyle w:val="Seznamsodrkami"/>
        <w:numPr>
          <w:ilvl w:val="0"/>
          <w:numId w:val="0"/>
        </w:numPr>
        <w:ind w:left="2880"/>
        <w:rPr>
          <w:rFonts w:asciiTheme="minorHAnsi" w:hAnsiTheme="minorHAnsi" w:cstheme="minorHAnsi"/>
        </w:rPr>
      </w:pPr>
    </w:p>
    <w:p w14:paraId="3ECECE4D" w14:textId="77777777" w:rsidR="00AB50F7" w:rsidRPr="00665F89" w:rsidRDefault="00AB50F7" w:rsidP="00AB50F7">
      <w:pPr>
        <w:pStyle w:val="Seznamsodrkami"/>
        <w:numPr>
          <w:ilvl w:val="0"/>
          <w:numId w:val="0"/>
        </w:numPr>
        <w:ind w:left="2880"/>
        <w:rPr>
          <w:rFonts w:asciiTheme="minorHAnsi" w:hAnsiTheme="minorHAnsi" w:cstheme="minorHAnsi"/>
        </w:rPr>
      </w:pPr>
    </w:p>
    <w:p w14:paraId="1ECD3E16" w14:textId="77777777" w:rsidR="00AB50F7" w:rsidRPr="00665F89" w:rsidRDefault="00AB50F7" w:rsidP="00AB50F7">
      <w:pPr>
        <w:pStyle w:val="Seznamsodrkami"/>
        <w:numPr>
          <w:ilvl w:val="0"/>
          <w:numId w:val="0"/>
        </w:numPr>
        <w:ind w:left="2880"/>
        <w:rPr>
          <w:rFonts w:asciiTheme="minorHAnsi" w:hAnsiTheme="minorHAnsi" w:cstheme="minorHAnsi"/>
        </w:rPr>
      </w:pPr>
    </w:p>
    <w:p w14:paraId="42D38ADD"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Sociálně odpovědné zadávání</w:t>
      </w:r>
    </w:p>
    <w:p w14:paraId="488314F4" w14:textId="77777777" w:rsidR="00AB50F7" w:rsidRPr="00665F89" w:rsidRDefault="00AB50F7" w:rsidP="00AB50F7">
      <w:pPr>
        <w:pStyle w:val="Seznamsodrkami"/>
        <w:numPr>
          <w:ilvl w:val="0"/>
          <w:numId w:val="0"/>
        </w:numPr>
        <w:rPr>
          <w:rFonts w:asciiTheme="minorHAnsi" w:hAnsiTheme="minorHAnsi" w:cstheme="minorHAnsi"/>
        </w:rPr>
      </w:pPr>
      <w:r w:rsidRPr="00665F89">
        <w:rPr>
          <w:rFonts w:asciiTheme="minorHAnsi" w:hAnsiTheme="minorHAnsi" w:cstheme="minorHAnsi"/>
        </w:rPr>
        <w:t>XII.1.</w:t>
      </w:r>
      <w:r w:rsidRPr="00665F89">
        <w:rPr>
          <w:rFonts w:asciiTheme="minorHAnsi" w:hAnsiTheme="minorHAnsi" w:cstheme="minorHAnsi"/>
        </w:rPr>
        <w:tab/>
        <w:t xml:space="preserve">V rámci sociálně-odpovědného zadávání Objednatel požaduje zapojení osob znevýhodněných na trhu práce do plnění předmětu veřejné zakázky, a to podílem nejméně </w:t>
      </w:r>
      <w:proofErr w:type="gramStart"/>
      <w:r w:rsidRPr="00665F89">
        <w:rPr>
          <w:rFonts w:asciiTheme="minorHAnsi" w:hAnsiTheme="minorHAnsi" w:cstheme="minorHAnsi"/>
        </w:rPr>
        <w:t>5%</w:t>
      </w:r>
      <w:proofErr w:type="gramEnd"/>
      <w:r w:rsidRPr="00665F89">
        <w:rPr>
          <w:rFonts w:asciiTheme="minorHAnsi" w:hAnsiTheme="minorHAnsi" w:cstheme="minorHAnsi"/>
        </w:rPr>
        <w:t xml:space="preserve"> z celkového počtu zaměstnanců Poskytovatele. Poskytovatel tuto skutečnost doloží vlastním Čestným prohlášením.</w:t>
      </w:r>
    </w:p>
    <w:p w14:paraId="67C7B838" w14:textId="77777777" w:rsidR="00AB50F7" w:rsidRPr="00665F89" w:rsidRDefault="00AB50F7" w:rsidP="00AB50F7">
      <w:pPr>
        <w:jc w:val="both"/>
        <w:outlineLvl w:val="1"/>
        <w:rPr>
          <w:rFonts w:asciiTheme="minorHAnsi" w:hAnsiTheme="minorHAnsi" w:cstheme="minorHAnsi"/>
        </w:rPr>
      </w:pPr>
    </w:p>
    <w:p w14:paraId="73F3258A" w14:textId="77777777" w:rsidR="00AB50F7" w:rsidRPr="00665F89" w:rsidRDefault="00AB50F7" w:rsidP="00AB50F7">
      <w:pPr>
        <w:jc w:val="both"/>
        <w:outlineLvl w:val="1"/>
        <w:rPr>
          <w:rFonts w:asciiTheme="minorHAnsi" w:hAnsiTheme="minorHAnsi" w:cstheme="minorHAnsi"/>
        </w:rPr>
      </w:pPr>
    </w:p>
    <w:p w14:paraId="51F4203C" w14:textId="77777777" w:rsidR="00AB50F7" w:rsidRPr="00665F89" w:rsidRDefault="00AB50F7" w:rsidP="00AB50F7">
      <w:pPr>
        <w:jc w:val="both"/>
        <w:outlineLvl w:val="1"/>
        <w:rPr>
          <w:rFonts w:asciiTheme="minorHAnsi" w:hAnsiTheme="minorHAnsi" w:cstheme="minorHAnsi"/>
        </w:rPr>
      </w:pPr>
    </w:p>
    <w:p w14:paraId="1D857671" w14:textId="77777777" w:rsidR="00AB50F7" w:rsidRPr="00665F89" w:rsidRDefault="00AB50F7" w:rsidP="00AB50F7">
      <w:pPr>
        <w:jc w:val="both"/>
        <w:outlineLvl w:val="1"/>
        <w:rPr>
          <w:rFonts w:asciiTheme="minorHAnsi" w:hAnsiTheme="minorHAnsi" w:cstheme="minorHAnsi"/>
        </w:rPr>
      </w:pPr>
    </w:p>
    <w:p w14:paraId="241D7BF5"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Závěrečná ustanovení</w:t>
      </w:r>
    </w:p>
    <w:p w14:paraId="1A29349B" w14:textId="2AD5C118"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XIII.1.</w:t>
      </w:r>
      <w:r w:rsidRPr="00665F89">
        <w:rPr>
          <w:rFonts w:asciiTheme="minorHAnsi" w:hAnsiTheme="minorHAnsi" w:cstheme="minorHAnsi"/>
        </w:rPr>
        <w:tab/>
        <w:t xml:space="preserve">Smlouva nabývá platnosti v den jejího podpisu osobami oprávněnými Smlouvu uzavřít. Platnost smlouvy je stanovena na </w:t>
      </w:r>
      <w:r w:rsidR="009A403C">
        <w:rPr>
          <w:rFonts w:asciiTheme="minorHAnsi" w:hAnsiTheme="minorHAnsi" w:cstheme="minorHAnsi"/>
        </w:rPr>
        <w:t>dobu neurčitou</w:t>
      </w:r>
      <w:r w:rsidRPr="00665F89">
        <w:rPr>
          <w:rFonts w:asciiTheme="minorHAnsi" w:hAnsiTheme="minorHAnsi" w:cstheme="minorHAnsi"/>
        </w:rPr>
        <w:t>.</w:t>
      </w:r>
      <w:r w:rsidR="009A403C">
        <w:rPr>
          <w:rFonts w:asciiTheme="minorHAnsi" w:hAnsiTheme="minorHAnsi" w:cstheme="minorHAnsi"/>
        </w:rPr>
        <w:t xml:space="preserve"> Účinnost smlouvy nabývá dnem 1.9.2025.</w:t>
      </w:r>
    </w:p>
    <w:p w14:paraId="39D3E68A"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XIII.2.</w:t>
      </w:r>
      <w:r w:rsidRPr="00665F89">
        <w:rPr>
          <w:rFonts w:asciiTheme="minorHAnsi" w:hAnsiTheme="minorHAnsi" w:cstheme="minorHAnsi"/>
        </w:rPr>
        <w:tab/>
        <w:t>Smluvní strany konstatují, že Smlouva byla vyhotovena ve dvou stejnopisech, z nichž Objednatel obdrží jedno vyhotovení a Poskytovatel jedno vyhotovení. Každý stejnopis má právní sílu originálu.</w:t>
      </w:r>
    </w:p>
    <w:p w14:paraId="114019DF"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XIII.3.</w:t>
      </w:r>
      <w:r w:rsidRPr="00665F89">
        <w:rPr>
          <w:rFonts w:asciiTheme="minorHAnsi" w:hAnsiTheme="minorHAnsi" w:cstheme="minorHAnsi"/>
        </w:rPr>
        <w:tab/>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632D3C67"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XIII.4.</w:t>
      </w:r>
      <w:r w:rsidRPr="00665F89">
        <w:rPr>
          <w:rFonts w:asciiTheme="minorHAnsi" w:hAnsiTheme="minorHAnsi" w:cstheme="minorHAnsi"/>
        </w:rPr>
        <w:tab/>
        <w:t xml:space="preserve">Nedílnou součást Smlouvy tvoří: </w:t>
      </w:r>
    </w:p>
    <w:p w14:paraId="597324B1" w14:textId="77777777" w:rsidR="00AB50F7" w:rsidRPr="00665F89" w:rsidRDefault="00AB50F7" w:rsidP="00AB50F7">
      <w:pPr>
        <w:ind w:left="2268" w:hanging="1560"/>
        <w:jc w:val="both"/>
        <w:outlineLvl w:val="1"/>
        <w:rPr>
          <w:rFonts w:asciiTheme="minorHAnsi" w:hAnsiTheme="minorHAnsi" w:cstheme="minorHAnsi"/>
        </w:rPr>
      </w:pPr>
      <w:r w:rsidRPr="00665F89">
        <w:rPr>
          <w:rFonts w:asciiTheme="minorHAnsi" w:hAnsiTheme="minorHAnsi" w:cstheme="minorHAnsi"/>
        </w:rPr>
        <w:t>Příloha č. 1:</w:t>
      </w:r>
      <w:r w:rsidRPr="00665F89">
        <w:rPr>
          <w:rFonts w:asciiTheme="minorHAnsi" w:hAnsiTheme="minorHAnsi" w:cstheme="minorHAnsi"/>
        </w:rPr>
        <w:tab/>
        <w:t>Čestné prohlášení Odpovědné veřejné zadávání</w:t>
      </w:r>
    </w:p>
    <w:p w14:paraId="31537C02" w14:textId="329AA2BF" w:rsidR="00AB50F7" w:rsidRPr="00665F89" w:rsidRDefault="00AB50F7" w:rsidP="00AB50F7">
      <w:pPr>
        <w:ind w:left="2268" w:hanging="1560"/>
        <w:jc w:val="both"/>
        <w:outlineLvl w:val="1"/>
        <w:rPr>
          <w:rFonts w:asciiTheme="minorHAnsi" w:hAnsiTheme="minorHAnsi" w:cstheme="minorHAnsi"/>
        </w:rPr>
      </w:pPr>
      <w:r w:rsidRPr="00665F89">
        <w:rPr>
          <w:rFonts w:asciiTheme="minorHAnsi" w:hAnsiTheme="minorHAnsi" w:cstheme="minorHAnsi"/>
        </w:rPr>
        <w:t>Příloha č. 2:</w:t>
      </w:r>
      <w:r w:rsidRPr="00665F89">
        <w:rPr>
          <w:rFonts w:asciiTheme="minorHAnsi" w:hAnsiTheme="minorHAnsi" w:cstheme="minorHAnsi"/>
        </w:rPr>
        <w:tab/>
        <w:t xml:space="preserve">Nabídka (vyplněný položkový soupis) Poskytovatele ve veřejné zakázce </w:t>
      </w:r>
      <w:r w:rsidRPr="00665F89">
        <w:rPr>
          <w:rFonts w:asciiTheme="minorHAnsi" w:hAnsiTheme="minorHAnsi" w:cstheme="minorHAnsi"/>
          <w:b/>
        </w:rPr>
        <w:t>„</w:t>
      </w:r>
      <w:r w:rsidRPr="00665F89">
        <w:rPr>
          <w:rFonts w:asciiTheme="minorHAnsi" w:hAnsiTheme="minorHAnsi" w:cstheme="minorHAnsi"/>
          <w:b/>
          <w:snapToGrid w:val="0"/>
          <w:szCs w:val="24"/>
        </w:rPr>
        <w:t>Praní prádla</w:t>
      </w:r>
      <w:r w:rsidR="00CD70B7">
        <w:rPr>
          <w:rFonts w:asciiTheme="minorHAnsi" w:hAnsiTheme="minorHAnsi" w:cstheme="minorHAnsi"/>
          <w:b/>
          <w:snapToGrid w:val="0"/>
          <w:szCs w:val="24"/>
        </w:rPr>
        <w:t xml:space="preserve"> – 2. kolo</w:t>
      </w:r>
      <w:bookmarkStart w:id="1" w:name="_GoBack"/>
      <w:bookmarkEnd w:id="1"/>
      <w:r w:rsidRPr="00665F89">
        <w:rPr>
          <w:rFonts w:asciiTheme="minorHAnsi" w:hAnsiTheme="minorHAnsi" w:cstheme="minorHAnsi"/>
          <w:b/>
          <w:snapToGrid w:val="0"/>
          <w:szCs w:val="24"/>
        </w:rPr>
        <w:t>“</w:t>
      </w:r>
      <w:r w:rsidRPr="00665F89">
        <w:rPr>
          <w:rFonts w:asciiTheme="minorHAnsi" w:hAnsiTheme="minorHAnsi" w:cstheme="minorHAnsi"/>
        </w:rPr>
        <w:t>.</w:t>
      </w:r>
    </w:p>
    <w:p w14:paraId="6AC92D2B"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XIII.5.</w:t>
      </w:r>
      <w:r w:rsidRPr="00665F89">
        <w:rPr>
          <w:rFonts w:asciiTheme="minorHAnsi" w:hAnsiTheme="minorHAnsi" w:cstheme="minorHAnsi"/>
        </w:rPr>
        <w:tab/>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42D6BFA9" w14:textId="13FB7E64" w:rsidR="00AB50F7" w:rsidRDefault="00AB50F7" w:rsidP="00AB50F7">
      <w:pPr>
        <w:tabs>
          <w:tab w:val="left" w:pos="5387"/>
        </w:tabs>
        <w:spacing w:after="120"/>
        <w:jc w:val="both"/>
        <w:rPr>
          <w:rFonts w:asciiTheme="minorHAnsi" w:hAnsiTheme="minorHAnsi" w:cstheme="minorHAnsi"/>
        </w:rPr>
      </w:pPr>
    </w:p>
    <w:p w14:paraId="322C8863" w14:textId="77777777" w:rsidR="009A403C" w:rsidRPr="00665F89" w:rsidRDefault="009A403C" w:rsidP="00AB50F7">
      <w:pPr>
        <w:tabs>
          <w:tab w:val="left" w:pos="5387"/>
        </w:tabs>
        <w:spacing w:after="120"/>
        <w:jc w:val="both"/>
        <w:rPr>
          <w:rFonts w:asciiTheme="minorHAnsi" w:hAnsiTheme="minorHAnsi" w:cstheme="minorHAnsi"/>
        </w:rPr>
      </w:pPr>
    </w:p>
    <w:p w14:paraId="7F321DB9" w14:textId="65761B2A" w:rsidR="00B44001"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 xml:space="preserve">V Břeclavi </w:t>
      </w:r>
      <w:r w:rsidR="00B44001">
        <w:rPr>
          <w:rFonts w:asciiTheme="minorHAnsi" w:hAnsiTheme="minorHAnsi" w:cstheme="minorHAnsi"/>
        </w:rPr>
        <w:tab/>
      </w:r>
      <w:r w:rsidR="00B44001" w:rsidRPr="00665F89">
        <w:rPr>
          <w:rFonts w:asciiTheme="minorHAnsi" w:hAnsiTheme="minorHAnsi" w:cstheme="minorHAnsi"/>
        </w:rPr>
        <w:t>V…………………</w:t>
      </w:r>
    </w:p>
    <w:p w14:paraId="438385BE" w14:textId="608BA4D5" w:rsidR="00AB50F7" w:rsidRPr="00665F89"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dne………………………</w:t>
      </w:r>
      <w:r w:rsidRPr="00665F89">
        <w:rPr>
          <w:rFonts w:asciiTheme="minorHAnsi" w:hAnsiTheme="minorHAnsi" w:cstheme="minorHAnsi"/>
        </w:rPr>
        <w:tab/>
        <w:t>dne…………………………</w:t>
      </w:r>
    </w:p>
    <w:p w14:paraId="27AEB193" w14:textId="77777777" w:rsidR="00AB50F7" w:rsidRPr="00665F89"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Za Objednatele</w:t>
      </w:r>
      <w:r w:rsidRPr="00665F89">
        <w:rPr>
          <w:rFonts w:asciiTheme="minorHAnsi" w:hAnsiTheme="minorHAnsi" w:cstheme="minorHAnsi"/>
        </w:rPr>
        <w:tab/>
        <w:t>Za Poskytovatele</w:t>
      </w:r>
    </w:p>
    <w:p w14:paraId="73DF2F4A" w14:textId="77777777" w:rsidR="00AB50F7" w:rsidRPr="00665F89" w:rsidRDefault="00AB50F7" w:rsidP="00AB50F7">
      <w:pPr>
        <w:tabs>
          <w:tab w:val="left" w:pos="5387"/>
        </w:tabs>
        <w:spacing w:after="120"/>
        <w:jc w:val="both"/>
        <w:rPr>
          <w:rFonts w:asciiTheme="minorHAnsi" w:hAnsiTheme="minorHAnsi" w:cstheme="minorHAnsi"/>
        </w:rPr>
      </w:pPr>
    </w:p>
    <w:p w14:paraId="7D3B8A7D" w14:textId="77777777" w:rsidR="00B84267" w:rsidRDefault="00B84267" w:rsidP="00AB50F7">
      <w:pPr>
        <w:tabs>
          <w:tab w:val="left" w:pos="5387"/>
        </w:tabs>
        <w:spacing w:after="120"/>
        <w:jc w:val="both"/>
        <w:rPr>
          <w:rFonts w:asciiTheme="minorHAnsi" w:hAnsiTheme="minorHAnsi" w:cstheme="minorHAnsi"/>
        </w:rPr>
      </w:pPr>
    </w:p>
    <w:p w14:paraId="67376293" w14:textId="77777777" w:rsidR="00B84267" w:rsidRDefault="00B84267" w:rsidP="00AB50F7">
      <w:pPr>
        <w:tabs>
          <w:tab w:val="left" w:pos="5387"/>
        </w:tabs>
        <w:spacing w:after="120"/>
        <w:jc w:val="both"/>
        <w:rPr>
          <w:rFonts w:asciiTheme="minorHAnsi" w:hAnsiTheme="minorHAnsi" w:cstheme="minorHAnsi"/>
        </w:rPr>
      </w:pPr>
    </w:p>
    <w:p w14:paraId="534F6C06" w14:textId="613998D0" w:rsidR="00AB50F7" w:rsidRPr="00665F89"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w:t>
      </w:r>
      <w:r w:rsidRPr="00665F89">
        <w:rPr>
          <w:rFonts w:asciiTheme="minorHAnsi" w:hAnsiTheme="minorHAnsi" w:cstheme="minorHAnsi"/>
        </w:rPr>
        <w:tab/>
        <w:t>…………………………………………………….</w:t>
      </w:r>
    </w:p>
    <w:p w14:paraId="28EFF5A7" w14:textId="77777777" w:rsidR="00AB50F7" w:rsidRPr="00665F89" w:rsidRDefault="00AB50F7" w:rsidP="00AB50F7">
      <w:pPr>
        <w:spacing w:after="120"/>
        <w:rPr>
          <w:rFonts w:asciiTheme="minorHAnsi" w:hAnsiTheme="minorHAnsi" w:cstheme="minorHAnsi"/>
        </w:rPr>
      </w:pPr>
      <w:r w:rsidRPr="00665F89">
        <w:rPr>
          <w:rFonts w:asciiTheme="minorHAnsi" w:hAnsiTheme="minorHAnsi" w:cstheme="minorHAnsi"/>
          <w:bCs/>
        </w:rPr>
        <w:t xml:space="preserve">     Mgr. Jiří Uher, ředitel školy</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rPr>
        <w:tab/>
      </w:r>
    </w:p>
    <w:p w14:paraId="18AFC87C" w14:textId="77777777" w:rsidR="00AB50F7" w:rsidRPr="00665F89" w:rsidRDefault="00AB50F7" w:rsidP="00AB50F7">
      <w:pPr>
        <w:pageBreakBefore/>
        <w:autoSpaceDE w:val="0"/>
        <w:autoSpaceDN w:val="0"/>
        <w:adjustRightInd w:val="0"/>
        <w:rPr>
          <w:rFonts w:asciiTheme="minorHAnsi" w:hAnsiTheme="minorHAnsi" w:cstheme="minorHAnsi"/>
        </w:rPr>
      </w:pPr>
      <w:r w:rsidRPr="00665F89">
        <w:rPr>
          <w:rFonts w:asciiTheme="minorHAnsi" w:hAnsiTheme="minorHAnsi" w:cstheme="minorHAnsi"/>
        </w:rPr>
        <w:lastRenderedPageBreak/>
        <w:t>Příloha č. 1 Smlouvy</w:t>
      </w:r>
    </w:p>
    <w:p w14:paraId="2AAAF518" w14:textId="77777777" w:rsidR="00AB50F7" w:rsidRPr="00665F89" w:rsidRDefault="00AB50F7" w:rsidP="00AB50F7">
      <w:pPr>
        <w:autoSpaceDE w:val="0"/>
        <w:autoSpaceDN w:val="0"/>
        <w:adjustRightInd w:val="0"/>
        <w:rPr>
          <w:rFonts w:asciiTheme="minorHAnsi" w:hAnsiTheme="minorHAnsi" w:cstheme="minorHAnsi"/>
        </w:rPr>
      </w:pPr>
    </w:p>
    <w:p w14:paraId="7B896E76" w14:textId="77777777" w:rsidR="00AB50F7" w:rsidRPr="00665F89" w:rsidRDefault="00AB50F7" w:rsidP="00AB50F7">
      <w:pPr>
        <w:autoSpaceDE w:val="0"/>
        <w:autoSpaceDN w:val="0"/>
        <w:adjustRightInd w:val="0"/>
        <w:jc w:val="center"/>
        <w:rPr>
          <w:rFonts w:asciiTheme="minorHAnsi" w:hAnsiTheme="minorHAnsi" w:cstheme="minorHAnsi"/>
          <w:b/>
        </w:rPr>
      </w:pPr>
      <w:r w:rsidRPr="00665F89">
        <w:rPr>
          <w:rFonts w:asciiTheme="minorHAnsi" w:hAnsiTheme="minorHAnsi" w:cstheme="minorHAnsi"/>
          <w:b/>
        </w:rPr>
        <w:t>ODPOVĚDNÉ VEŘEJNÉ ZADÁVÁNÍ</w:t>
      </w:r>
    </w:p>
    <w:p w14:paraId="625F8F6A" w14:textId="77777777" w:rsidR="00AB50F7" w:rsidRPr="00665F89" w:rsidRDefault="00AB50F7" w:rsidP="00AB50F7">
      <w:pPr>
        <w:autoSpaceDE w:val="0"/>
        <w:autoSpaceDN w:val="0"/>
        <w:adjustRightInd w:val="0"/>
        <w:rPr>
          <w:rFonts w:asciiTheme="minorHAnsi" w:hAnsiTheme="minorHAnsi" w:cstheme="minorHAnsi"/>
        </w:rPr>
      </w:pPr>
    </w:p>
    <w:p w14:paraId="070DBABD" w14:textId="77777777" w:rsidR="00AB50F7" w:rsidRPr="00665F89" w:rsidRDefault="00AB50F7" w:rsidP="00AB50F7">
      <w:pPr>
        <w:autoSpaceDE w:val="0"/>
        <w:autoSpaceDN w:val="0"/>
        <w:adjustRightInd w:val="0"/>
        <w:jc w:val="both"/>
        <w:rPr>
          <w:rFonts w:asciiTheme="minorHAnsi" w:hAnsiTheme="minorHAnsi" w:cstheme="minorHAnsi"/>
        </w:rPr>
      </w:pPr>
      <w:r w:rsidRPr="00665F89">
        <w:rPr>
          <w:rFonts w:asciiTheme="minorHAnsi" w:hAnsiTheme="minorHAnsi" w:cstheme="minorHAnsi"/>
        </w:rPr>
        <w:t>Poskytovatel čestně prohlašuje, že zajistí po celou dobu plnění veřejné zakázky</w:t>
      </w:r>
    </w:p>
    <w:p w14:paraId="34C1A759" w14:textId="77777777" w:rsidR="00AB50F7" w:rsidRPr="00665F89" w:rsidRDefault="00AB50F7" w:rsidP="00AB50F7">
      <w:pPr>
        <w:autoSpaceDE w:val="0"/>
        <w:autoSpaceDN w:val="0"/>
        <w:adjustRightInd w:val="0"/>
        <w:jc w:val="both"/>
        <w:rPr>
          <w:rFonts w:asciiTheme="minorHAnsi" w:hAnsiTheme="minorHAnsi" w:cstheme="minorHAnsi"/>
        </w:rPr>
      </w:pPr>
    </w:p>
    <w:p w14:paraId="043DCE23" w14:textId="77777777" w:rsidR="00AB50F7" w:rsidRPr="00665F89" w:rsidRDefault="00AB50F7" w:rsidP="00AB50F7">
      <w:pPr>
        <w:pStyle w:val="Odstavecseseznamem"/>
        <w:numPr>
          <w:ilvl w:val="0"/>
          <w:numId w:val="5"/>
        </w:numPr>
        <w:autoSpaceDE w:val="0"/>
        <w:autoSpaceDN w:val="0"/>
        <w:adjustRightInd w:val="0"/>
        <w:spacing w:after="0" w:line="240" w:lineRule="auto"/>
        <w:jc w:val="both"/>
        <w:rPr>
          <w:rFonts w:asciiTheme="minorHAnsi" w:hAnsiTheme="minorHAnsi" w:cstheme="minorHAnsi"/>
        </w:rPr>
      </w:pPr>
      <w:r w:rsidRPr="00665F89">
        <w:rPr>
          <w:rFonts w:asciiTheme="minorHAnsi" w:hAnsiTheme="minorHAnsi" w:cstheme="minorHAnsi"/>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Poskytovatel i u svých partnerů a poddodavatelů,</w:t>
      </w:r>
    </w:p>
    <w:p w14:paraId="5219CF28" w14:textId="77777777" w:rsidR="00AB50F7" w:rsidRPr="00665F89" w:rsidRDefault="00AB50F7" w:rsidP="00AB50F7">
      <w:pPr>
        <w:pStyle w:val="Odstavecseseznamem"/>
        <w:autoSpaceDE w:val="0"/>
        <w:autoSpaceDN w:val="0"/>
        <w:adjustRightInd w:val="0"/>
        <w:spacing w:after="0" w:line="240" w:lineRule="auto"/>
        <w:jc w:val="both"/>
        <w:rPr>
          <w:rFonts w:asciiTheme="minorHAnsi" w:hAnsiTheme="minorHAnsi" w:cstheme="minorHAnsi"/>
        </w:rPr>
      </w:pPr>
    </w:p>
    <w:p w14:paraId="432D2572" w14:textId="77777777" w:rsidR="00AB50F7" w:rsidRPr="00665F89" w:rsidRDefault="00AB50F7" w:rsidP="00AB50F7">
      <w:pPr>
        <w:pStyle w:val="Odstavecseseznamem"/>
        <w:numPr>
          <w:ilvl w:val="0"/>
          <w:numId w:val="5"/>
        </w:numPr>
        <w:autoSpaceDE w:val="0"/>
        <w:autoSpaceDN w:val="0"/>
        <w:adjustRightInd w:val="0"/>
        <w:spacing w:after="0" w:line="240" w:lineRule="auto"/>
        <w:jc w:val="both"/>
        <w:rPr>
          <w:rFonts w:asciiTheme="minorHAnsi" w:hAnsiTheme="minorHAnsi" w:cstheme="minorHAnsi"/>
        </w:rPr>
      </w:pPr>
      <w:r w:rsidRPr="00665F89">
        <w:rPr>
          <w:rFonts w:asciiTheme="minorHAnsi" w:hAnsiTheme="minorHAnsi" w:cstheme="minorHAnsi"/>
        </w:rPr>
        <w:t>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w:t>
      </w:r>
    </w:p>
    <w:p w14:paraId="3602602E" w14:textId="77777777" w:rsidR="00AB50F7" w:rsidRPr="00665F89" w:rsidRDefault="00AB50F7" w:rsidP="00AB50F7">
      <w:pPr>
        <w:ind w:right="227"/>
        <w:jc w:val="both"/>
        <w:rPr>
          <w:rFonts w:asciiTheme="minorHAnsi" w:hAnsiTheme="minorHAnsi" w:cstheme="minorHAnsi"/>
        </w:rPr>
      </w:pPr>
    </w:p>
    <w:p w14:paraId="14308F6B" w14:textId="77777777" w:rsidR="00AB50F7" w:rsidRPr="00665F89" w:rsidRDefault="00AB50F7" w:rsidP="00AB50F7">
      <w:pPr>
        <w:ind w:right="227"/>
        <w:jc w:val="both"/>
        <w:rPr>
          <w:rFonts w:asciiTheme="minorHAnsi" w:hAnsiTheme="minorHAnsi" w:cstheme="minorHAnsi"/>
        </w:rPr>
      </w:pPr>
    </w:p>
    <w:p w14:paraId="25FAB305" w14:textId="77777777" w:rsidR="00AB50F7" w:rsidRPr="00665F89" w:rsidRDefault="00AB50F7" w:rsidP="00AB50F7">
      <w:pPr>
        <w:ind w:right="227"/>
        <w:jc w:val="both"/>
        <w:rPr>
          <w:rFonts w:asciiTheme="minorHAnsi" w:hAnsiTheme="minorHAnsi" w:cstheme="minorHAnsi"/>
        </w:rPr>
      </w:pPr>
    </w:p>
    <w:p w14:paraId="1DB294AB" w14:textId="77777777" w:rsidR="00AB50F7" w:rsidRPr="00665F89" w:rsidRDefault="00AB50F7" w:rsidP="00AB50F7">
      <w:pPr>
        <w:ind w:right="227"/>
        <w:jc w:val="both"/>
        <w:rPr>
          <w:rFonts w:asciiTheme="minorHAnsi" w:hAnsiTheme="minorHAnsi" w:cstheme="minorHAnsi"/>
        </w:rPr>
      </w:pPr>
    </w:p>
    <w:p w14:paraId="66FE3365" w14:textId="77777777" w:rsidR="00AB50F7" w:rsidRPr="00665F89" w:rsidRDefault="00AB50F7" w:rsidP="00AB50F7">
      <w:pPr>
        <w:ind w:right="227"/>
        <w:jc w:val="both"/>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81"/>
      </w:tblGrid>
      <w:tr w:rsidR="00AB50F7" w:rsidRPr="00665F89" w14:paraId="32F37E71" w14:textId="77777777" w:rsidTr="00AB50F7">
        <w:tc>
          <w:tcPr>
            <w:tcW w:w="9062" w:type="dxa"/>
            <w:gridSpan w:val="2"/>
          </w:tcPr>
          <w:p w14:paraId="41068A46" w14:textId="77777777" w:rsidR="00AB50F7" w:rsidRPr="00665F89" w:rsidRDefault="00AB50F7" w:rsidP="00AB50F7">
            <w:pPr>
              <w:rPr>
                <w:rFonts w:asciiTheme="minorHAnsi" w:hAnsiTheme="minorHAnsi" w:cstheme="minorHAnsi"/>
              </w:rPr>
            </w:pPr>
            <w:r w:rsidRPr="00665F89">
              <w:rPr>
                <w:rFonts w:asciiTheme="minorHAnsi" w:hAnsiTheme="minorHAnsi" w:cstheme="minorHAnsi"/>
                <w:highlight w:val="yellow"/>
              </w:rPr>
              <w:t>V _________________________ dne __</w:t>
            </w:r>
            <w:proofErr w:type="gramStart"/>
            <w:r w:rsidRPr="00665F89">
              <w:rPr>
                <w:rFonts w:asciiTheme="minorHAnsi" w:hAnsiTheme="minorHAnsi" w:cstheme="minorHAnsi"/>
                <w:highlight w:val="yellow"/>
              </w:rPr>
              <w:t>_ .</w:t>
            </w:r>
            <w:proofErr w:type="gramEnd"/>
            <w:r w:rsidRPr="00665F89">
              <w:rPr>
                <w:rFonts w:asciiTheme="minorHAnsi" w:hAnsiTheme="minorHAnsi" w:cstheme="minorHAnsi"/>
                <w:highlight w:val="yellow"/>
              </w:rPr>
              <w:t xml:space="preserve"> ___ . ______</w:t>
            </w:r>
            <w:r w:rsidRPr="00665F89">
              <w:rPr>
                <w:rFonts w:asciiTheme="minorHAnsi" w:hAnsiTheme="minorHAnsi" w:cstheme="minorHAnsi"/>
              </w:rPr>
              <w:t xml:space="preserve"> </w:t>
            </w:r>
          </w:p>
        </w:tc>
      </w:tr>
      <w:tr w:rsidR="00AB50F7" w:rsidRPr="00665F89" w14:paraId="7F4DCF0C" w14:textId="77777777" w:rsidTr="00AB50F7">
        <w:trPr>
          <w:trHeight w:val="1441"/>
        </w:trPr>
        <w:tc>
          <w:tcPr>
            <w:tcW w:w="4481" w:type="dxa"/>
          </w:tcPr>
          <w:p w14:paraId="424674D1" w14:textId="77777777" w:rsidR="00AB50F7" w:rsidRPr="00665F89" w:rsidRDefault="00AB50F7" w:rsidP="00AB50F7">
            <w:pPr>
              <w:jc w:val="center"/>
              <w:rPr>
                <w:rFonts w:asciiTheme="minorHAnsi" w:hAnsiTheme="minorHAnsi" w:cstheme="minorHAnsi"/>
              </w:rPr>
            </w:pPr>
          </w:p>
          <w:p w14:paraId="23FC3F82" w14:textId="77777777" w:rsidR="00AB50F7" w:rsidRPr="00665F89" w:rsidRDefault="00AB50F7" w:rsidP="00AB50F7">
            <w:pPr>
              <w:jc w:val="center"/>
              <w:rPr>
                <w:rFonts w:asciiTheme="minorHAnsi" w:hAnsiTheme="minorHAnsi" w:cstheme="minorHAnsi"/>
              </w:rPr>
            </w:pPr>
          </w:p>
          <w:p w14:paraId="1F1D1FF1" w14:textId="4C9EB680" w:rsidR="00AB50F7" w:rsidRPr="00665F89" w:rsidRDefault="00AB50F7" w:rsidP="00AB50F7">
            <w:pPr>
              <w:rPr>
                <w:rFonts w:asciiTheme="minorHAnsi" w:hAnsiTheme="minorHAnsi" w:cstheme="minorHAnsi"/>
                <w:highlight w:val="yellow"/>
              </w:rPr>
            </w:pPr>
            <w:r w:rsidRPr="00665F89">
              <w:rPr>
                <w:rFonts w:asciiTheme="minorHAnsi" w:hAnsiTheme="minorHAnsi" w:cstheme="minorHAnsi"/>
                <w:highlight w:val="yellow"/>
              </w:rPr>
              <w:t xml:space="preserve">identifikační údaje osoby oprávněné </w:t>
            </w:r>
            <w:r w:rsidR="009A403C">
              <w:rPr>
                <w:rFonts w:asciiTheme="minorHAnsi" w:hAnsiTheme="minorHAnsi" w:cstheme="minorHAnsi"/>
                <w:highlight w:val="yellow"/>
              </w:rPr>
              <w:t xml:space="preserve">k </w:t>
            </w:r>
            <w:r w:rsidRPr="00665F89">
              <w:rPr>
                <w:rFonts w:asciiTheme="minorHAnsi" w:hAnsiTheme="minorHAnsi" w:cstheme="minorHAnsi"/>
                <w:highlight w:val="yellow"/>
              </w:rPr>
              <w:t>podpisu</w:t>
            </w:r>
          </w:p>
          <w:p w14:paraId="3B5F1F7E" w14:textId="77777777" w:rsidR="00AB50F7" w:rsidRPr="00665F89" w:rsidRDefault="00AB50F7" w:rsidP="00AB50F7">
            <w:pPr>
              <w:rPr>
                <w:rFonts w:asciiTheme="minorHAnsi" w:hAnsiTheme="minorHAnsi" w:cstheme="minorHAnsi"/>
              </w:rPr>
            </w:pPr>
            <w:r w:rsidRPr="00665F89">
              <w:rPr>
                <w:rFonts w:asciiTheme="minorHAnsi" w:hAnsiTheme="minorHAnsi" w:cstheme="minorHAnsi"/>
                <w:highlight w:val="yellow"/>
              </w:rPr>
              <w:t>identifikační údaje Poskytovatele</w:t>
            </w:r>
          </w:p>
          <w:p w14:paraId="4B47EE6D" w14:textId="77777777" w:rsidR="00AB50F7" w:rsidRPr="00665F89" w:rsidRDefault="00AB50F7" w:rsidP="00AB50F7">
            <w:pPr>
              <w:rPr>
                <w:rFonts w:asciiTheme="minorHAnsi" w:hAnsiTheme="minorHAnsi" w:cstheme="minorHAnsi"/>
              </w:rPr>
            </w:pPr>
          </w:p>
        </w:tc>
        <w:tc>
          <w:tcPr>
            <w:tcW w:w="4581" w:type="dxa"/>
          </w:tcPr>
          <w:p w14:paraId="2192BAA5" w14:textId="77777777" w:rsidR="00AB50F7" w:rsidRPr="00665F89" w:rsidRDefault="00AB50F7" w:rsidP="00AB50F7">
            <w:pPr>
              <w:jc w:val="center"/>
              <w:rPr>
                <w:rFonts w:asciiTheme="minorHAnsi" w:hAnsiTheme="minorHAnsi" w:cstheme="minorHAnsi"/>
              </w:rPr>
            </w:pPr>
          </w:p>
          <w:p w14:paraId="150F06C3" w14:textId="77777777" w:rsidR="00AB50F7" w:rsidRPr="00665F89" w:rsidRDefault="00AB50F7" w:rsidP="00AB50F7">
            <w:pPr>
              <w:jc w:val="center"/>
              <w:rPr>
                <w:rFonts w:asciiTheme="minorHAnsi" w:hAnsiTheme="minorHAnsi" w:cstheme="minorHAnsi"/>
              </w:rPr>
            </w:pPr>
          </w:p>
          <w:p w14:paraId="7C8330DE" w14:textId="77777777" w:rsidR="00AB50F7" w:rsidRPr="00665F89" w:rsidRDefault="00AB50F7" w:rsidP="00AB50F7">
            <w:pPr>
              <w:jc w:val="center"/>
              <w:rPr>
                <w:rFonts w:asciiTheme="minorHAnsi" w:hAnsiTheme="minorHAnsi" w:cstheme="minorHAnsi"/>
              </w:rPr>
            </w:pPr>
          </w:p>
          <w:p w14:paraId="4FF6A02B" w14:textId="77777777" w:rsidR="00AB50F7" w:rsidRPr="00665F89" w:rsidRDefault="00AB50F7" w:rsidP="00AB50F7">
            <w:pPr>
              <w:jc w:val="center"/>
              <w:rPr>
                <w:rFonts w:asciiTheme="minorHAnsi" w:hAnsiTheme="minorHAnsi" w:cstheme="minorHAnsi"/>
              </w:rPr>
            </w:pPr>
          </w:p>
          <w:p w14:paraId="436B84A3" w14:textId="77777777" w:rsidR="00AB50F7" w:rsidRPr="00665F89" w:rsidRDefault="00AB50F7" w:rsidP="00AB50F7">
            <w:pPr>
              <w:jc w:val="center"/>
              <w:rPr>
                <w:rFonts w:asciiTheme="minorHAnsi" w:hAnsiTheme="minorHAnsi" w:cstheme="minorHAnsi"/>
              </w:rPr>
            </w:pPr>
          </w:p>
          <w:p w14:paraId="0ECC3417" w14:textId="77777777" w:rsidR="00AB50F7" w:rsidRPr="00665F89" w:rsidRDefault="00AB50F7" w:rsidP="00AB50F7">
            <w:pPr>
              <w:jc w:val="center"/>
              <w:rPr>
                <w:rFonts w:asciiTheme="minorHAnsi" w:hAnsiTheme="minorHAnsi" w:cstheme="minorHAnsi"/>
              </w:rPr>
            </w:pPr>
          </w:p>
          <w:p w14:paraId="4AF705C9" w14:textId="77777777" w:rsidR="00AB50F7" w:rsidRPr="00665F89" w:rsidRDefault="00AB50F7" w:rsidP="00AB50F7">
            <w:pPr>
              <w:jc w:val="center"/>
              <w:rPr>
                <w:rFonts w:asciiTheme="minorHAnsi" w:hAnsiTheme="minorHAnsi" w:cstheme="minorHAnsi"/>
              </w:rPr>
            </w:pPr>
          </w:p>
          <w:p w14:paraId="01A5C90A" w14:textId="77777777" w:rsidR="00AB50F7" w:rsidRPr="00665F89" w:rsidRDefault="00AB50F7" w:rsidP="00AB50F7">
            <w:pPr>
              <w:jc w:val="center"/>
              <w:rPr>
                <w:rFonts w:asciiTheme="minorHAnsi" w:hAnsiTheme="minorHAnsi" w:cstheme="minorHAnsi"/>
              </w:rPr>
            </w:pPr>
          </w:p>
          <w:p w14:paraId="501E3004" w14:textId="77777777" w:rsidR="00AB50F7" w:rsidRPr="00665F89" w:rsidRDefault="00AB50F7" w:rsidP="00AB50F7">
            <w:pPr>
              <w:jc w:val="center"/>
              <w:rPr>
                <w:rFonts w:asciiTheme="minorHAnsi" w:hAnsiTheme="minorHAnsi" w:cstheme="minorHAnsi"/>
              </w:rPr>
            </w:pPr>
          </w:p>
          <w:p w14:paraId="3124E9D0" w14:textId="77777777" w:rsidR="00AB50F7" w:rsidRPr="00665F89" w:rsidRDefault="00AB50F7" w:rsidP="00AB50F7">
            <w:pPr>
              <w:jc w:val="center"/>
              <w:rPr>
                <w:rFonts w:asciiTheme="minorHAnsi" w:hAnsiTheme="minorHAnsi" w:cstheme="minorHAnsi"/>
              </w:rPr>
            </w:pPr>
          </w:p>
          <w:p w14:paraId="702AA621" w14:textId="77777777" w:rsidR="00AB50F7" w:rsidRPr="00665F89" w:rsidRDefault="00AB50F7" w:rsidP="00AB50F7">
            <w:pPr>
              <w:jc w:val="center"/>
              <w:rPr>
                <w:rFonts w:asciiTheme="minorHAnsi" w:hAnsiTheme="minorHAnsi" w:cstheme="minorHAnsi"/>
              </w:rPr>
            </w:pPr>
            <w:r w:rsidRPr="00665F89">
              <w:rPr>
                <w:rFonts w:asciiTheme="minorHAnsi" w:hAnsiTheme="minorHAnsi" w:cstheme="minorHAnsi"/>
              </w:rPr>
              <w:t>________________________________</w:t>
            </w:r>
          </w:p>
          <w:p w14:paraId="2F342A76" w14:textId="77777777" w:rsidR="00AB50F7" w:rsidRPr="00665F89" w:rsidRDefault="00AB50F7" w:rsidP="00AB50F7">
            <w:pPr>
              <w:tabs>
                <w:tab w:val="left" w:pos="6237"/>
              </w:tabs>
              <w:jc w:val="center"/>
              <w:rPr>
                <w:rFonts w:asciiTheme="minorHAnsi" w:hAnsiTheme="minorHAnsi" w:cstheme="minorHAnsi"/>
              </w:rPr>
            </w:pPr>
            <w:r w:rsidRPr="00665F89">
              <w:rPr>
                <w:rFonts w:asciiTheme="minorHAnsi" w:hAnsiTheme="minorHAnsi" w:cstheme="minorHAnsi"/>
              </w:rPr>
              <w:t>podpis</w:t>
            </w:r>
          </w:p>
        </w:tc>
      </w:tr>
    </w:tbl>
    <w:p w14:paraId="670D0BEC" w14:textId="77777777" w:rsidR="00AB50F7" w:rsidRPr="00665F89" w:rsidRDefault="00AB50F7" w:rsidP="00AB50F7">
      <w:pPr>
        <w:rPr>
          <w:rFonts w:asciiTheme="minorHAnsi" w:hAnsiTheme="minorHAnsi" w:cstheme="minorHAnsi"/>
        </w:rPr>
      </w:pPr>
    </w:p>
    <w:p w14:paraId="7A8F53A4" w14:textId="77777777" w:rsidR="00AB50F7" w:rsidRPr="00665F89" w:rsidRDefault="00AB50F7" w:rsidP="00AB50F7">
      <w:pPr>
        <w:rPr>
          <w:rFonts w:asciiTheme="minorHAnsi" w:hAnsiTheme="minorHAnsi" w:cstheme="minorHAnsi"/>
        </w:rPr>
      </w:pPr>
    </w:p>
    <w:p w14:paraId="6788C4E5" w14:textId="77777777" w:rsidR="00AB50F7" w:rsidRPr="00665F89" w:rsidRDefault="00AB50F7" w:rsidP="00AB50F7">
      <w:pPr>
        <w:rPr>
          <w:rFonts w:asciiTheme="minorHAnsi" w:hAnsiTheme="minorHAnsi" w:cstheme="minorHAnsi"/>
        </w:rPr>
      </w:pPr>
    </w:p>
    <w:p w14:paraId="04F66B06" w14:textId="77777777" w:rsidR="00AB50F7" w:rsidRPr="00665F89" w:rsidRDefault="00AB50F7" w:rsidP="00AB50F7">
      <w:pPr>
        <w:rPr>
          <w:rFonts w:asciiTheme="minorHAnsi" w:hAnsiTheme="minorHAnsi" w:cstheme="minorHAnsi"/>
        </w:rPr>
      </w:pPr>
    </w:p>
    <w:p w14:paraId="7C7472E2" w14:textId="77777777" w:rsidR="00AB50F7" w:rsidRPr="00665F89" w:rsidRDefault="00AB50F7" w:rsidP="00AB50F7">
      <w:pPr>
        <w:rPr>
          <w:rFonts w:asciiTheme="minorHAnsi" w:hAnsiTheme="minorHAnsi" w:cstheme="minorHAnsi"/>
        </w:rPr>
      </w:pPr>
    </w:p>
    <w:p w14:paraId="1A6840AA" w14:textId="77777777" w:rsidR="00AB50F7" w:rsidRPr="00665F89" w:rsidRDefault="00AB50F7" w:rsidP="00AB50F7">
      <w:pPr>
        <w:rPr>
          <w:rFonts w:asciiTheme="minorHAnsi" w:hAnsiTheme="minorHAnsi" w:cstheme="minorHAnsi"/>
        </w:rPr>
      </w:pPr>
    </w:p>
    <w:p w14:paraId="2C857747" w14:textId="77777777" w:rsidR="00AB50F7" w:rsidRPr="00665F89" w:rsidRDefault="00AB50F7" w:rsidP="00AB50F7">
      <w:pPr>
        <w:rPr>
          <w:rFonts w:asciiTheme="minorHAnsi" w:hAnsiTheme="minorHAnsi" w:cstheme="minorHAnsi"/>
        </w:rPr>
      </w:pPr>
    </w:p>
    <w:p w14:paraId="173D9724" w14:textId="77777777" w:rsidR="00AB50F7" w:rsidRPr="00665F89" w:rsidRDefault="00AB50F7" w:rsidP="00AB50F7">
      <w:pPr>
        <w:rPr>
          <w:rFonts w:asciiTheme="minorHAnsi" w:hAnsiTheme="minorHAnsi" w:cstheme="minorHAnsi"/>
        </w:rPr>
      </w:pPr>
    </w:p>
    <w:p w14:paraId="30DC0A55" w14:textId="77777777" w:rsidR="00AB50F7" w:rsidRPr="00665F89" w:rsidRDefault="00AB50F7" w:rsidP="00AB50F7">
      <w:pPr>
        <w:rPr>
          <w:rFonts w:asciiTheme="minorHAnsi" w:hAnsiTheme="minorHAnsi" w:cstheme="minorHAnsi"/>
        </w:rPr>
      </w:pPr>
    </w:p>
    <w:permEnd w:id="169897601"/>
    <w:p w14:paraId="5E77D8CC" w14:textId="77777777" w:rsidR="000F4C31" w:rsidRPr="00665F89" w:rsidRDefault="000F4C31" w:rsidP="00AB50F7">
      <w:pPr>
        <w:rPr>
          <w:rFonts w:asciiTheme="minorHAnsi" w:hAnsiTheme="minorHAnsi" w:cstheme="minorHAnsi"/>
        </w:rPr>
      </w:pPr>
    </w:p>
    <w:sectPr w:rsidR="000F4C31" w:rsidRPr="00665F89" w:rsidSect="00724454">
      <w:headerReference w:type="default" r:id="rId8"/>
      <w:footerReference w:type="default" r:id="rId9"/>
      <w:headerReference w:type="first" r:id="rId10"/>
      <w:footerReference w:type="first" r:id="rId11"/>
      <w:pgSz w:w="11906" w:h="16838"/>
      <w:pgMar w:top="709" w:right="1134" w:bottom="1134" w:left="1134" w:header="107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9CCCF" w14:textId="77777777" w:rsidR="00AB50F7" w:rsidRDefault="00AB50F7">
      <w:r>
        <w:separator/>
      </w:r>
    </w:p>
  </w:endnote>
  <w:endnote w:type="continuationSeparator" w:id="0">
    <w:p w14:paraId="148072DC" w14:textId="77777777" w:rsidR="00AB50F7" w:rsidRDefault="00A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lka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ilka Light" w:eastAsiaTheme="minorHAnsi" w:hAnsi="Silka Light" w:cstheme="minorBidi"/>
        <w:sz w:val="18"/>
        <w:szCs w:val="22"/>
        <w:lang w:eastAsia="en-US"/>
      </w:rPr>
      <w:id w:val="-517622929"/>
      <w:docPartObj>
        <w:docPartGallery w:val="Page Numbers (Bottom of Page)"/>
        <w:docPartUnique/>
      </w:docPartObj>
    </w:sdtPr>
    <w:sdtEndPr/>
    <w:sdtContent>
      <w:tbl>
        <w:tblPr>
          <w:tblW w:w="9356" w:type="dxa"/>
          <w:tblLayout w:type="fixed"/>
          <w:tblCellMar>
            <w:top w:w="284" w:type="dxa"/>
            <w:left w:w="0" w:type="dxa"/>
            <w:right w:w="0" w:type="dxa"/>
          </w:tblCellMar>
          <w:tblLook w:val="06A0" w:firstRow="1" w:lastRow="0" w:firstColumn="1" w:lastColumn="0" w:noHBand="1" w:noVBand="1"/>
        </w:tblPr>
        <w:tblGrid>
          <w:gridCol w:w="3063"/>
          <w:gridCol w:w="4288"/>
          <w:gridCol w:w="2005"/>
        </w:tblGrid>
        <w:tr w:rsidR="00AB50F7" w:rsidRPr="004D4D74" w14:paraId="08F795C6" w14:textId="77777777" w:rsidTr="00226782">
          <w:trPr>
            <w:trHeight w:val="310"/>
          </w:trPr>
          <w:tc>
            <w:tcPr>
              <w:tcW w:w="3119" w:type="dxa"/>
            </w:tcPr>
            <w:p w14:paraId="1643B503" w14:textId="2C96FB29" w:rsidR="00AB50F7" w:rsidRPr="000F708F" w:rsidRDefault="00AB50F7" w:rsidP="00AF3C45">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Střední škola</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Edvarda Beneše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příspěvková organizace</w:t>
              </w:r>
            </w:p>
          </w:tc>
          <w:tc>
            <w:tcPr>
              <w:tcW w:w="4366" w:type="dxa"/>
            </w:tcPr>
            <w:p w14:paraId="3E83E997" w14:textId="77777777" w:rsidR="00AB50F7" w:rsidRPr="000F708F" w:rsidRDefault="00AB50F7" w:rsidP="00AF3C45">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nábř. Komenského 1126/1, 690 25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tel.: 519 326 505, mob.: 724 645</w:t>
              </w:r>
              <w:r>
                <w:rPr>
                  <w:rFonts w:ascii="Calibri" w:eastAsia="Helvetica" w:hAnsi="Calibri" w:cs="Calibri"/>
                  <w:color w:val="003A47"/>
                  <w:sz w:val="18"/>
                  <w:szCs w:val="18"/>
                </w:rPr>
                <w:t> </w:t>
              </w:r>
              <w:r w:rsidRPr="004D4D74">
                <w:rPr>
                  <w:rFonts w:ascii="Silka Light" w:eastAsia="Helvetica" w:hAnsi="Silka Light" w:cs="Helvetica"/>
                  <w:color w:val="003A47"/>
                  <w:sz w:val="18"/>
                  <w:szCs w:val="18"/>
                </w:rPr>
                <w:t>821</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IČ: 60680342, DIČ: CZ60680342</w:t>
              </w:r>
            </w:p>
          </w:tc>
          <w:tc>
            <w:tcPr>
              <w:tcW w:w="2041" w:type="dxa"/>
            </w:tcPr>
            <w:p w14:paraId="65A513DB" w14:textId="77777777" w:rsidR="00AB50F7" w:rsidRPr="004D4D74" w:rsidRDefault="00CD70B7" w:rsidP="00AF3C45">
              <w:pPr>
                <w:spacing w:line="276" w:lineRule="auto"/>
                <w:rPr>
                  <w:rFonts w:ascii="Silka Light" w:hAnsi="Silka Light"/>
                  <w:sz w:val="18"/>
                  <w:szCs w:val="18"/>
                </w:rPr>
              </w:pPr>
              <w:hyperlink r:id="rId1" w:history="1">
                <w:r w:rsidR="00AB50F7" w:rsidRPr="00360579">
                  <w:rPr>
                    <w:rStyle w:val="Hypertextovodkaz"/>
                    <w:rFonts w:ascii="Silka Light" w:eastAsia="Helvetica" w:hAnsi="Silka Light" w:cs="Helvetica"/>
                    <w:color w:val="28B19C"/>
                    <w:sz w:val="18"/>
                    <w:szCs w:val="18"/>
                    <w:u w:val="none"/>
                  </w:rPr>
                  <w:t>skola@sseb.cz</w:t>
                </w:r>
              </w:hyperlink>
              <w:r w:rsidR="00AB50F7" w:rsidRPr="004D4D74">
                <w:rPr>
                  <w:rFonts w:ascii="Silka Light" w:hAnsi="Silka Light"/>
                  <w:color w:val="28B19C"/>
                  <w:sz w:val="18"/>
                  <w:szCs w:val="18"/>
                </w:rPr>
                <w:br/>
              </w:r>
              <w:hyperlink r:id="rId2" w:history="1">
                <w:r w:rsidR="00AB50F7" w:rsidRPr="00360579">
                  <w:rPr>
                    <w:rStyle w:val="Hypertextovodkaz"/>
                    <w:rFonts w:ascii="Silka Light" w:eastAsia="Helvetica" w:hAnsi="Silka Light" w:cs="Helvetica"/>
                    <w:color w:val="28B19C"/>
                    <w:sz w:val="18"/>
                    <w:szCs w:val="18"/>
                    <w:u w:val="none"/>
                  </w:rPr>
                  <w:t>www.sseb.cz</w:t>
                </w:r>
              </w:hyperlink>
              <w:r w:rsidR="00AB50F7">
                <w:rPr>
                  <w:rFonts w:ascii="Silka Light" w:hAnsi="Silka Light"/>
                  <w:color w:val="28B19C"/>
                  <w:sz w:val="18"/>
                  <w:szCs w:val="18"/>
                </w:rPr>
                <w:br/>
              </w:r>
              <w:r w:rsidR="00AB50F7" w:rsidRPr="004D4D74">
                <w:rPr>
                  <w:rFonts w:ascii="Silka Light" w:eastAsia="Helvetica" w:hAnsi="Silka Light" w:cs="Helvetica"/>
                  <w:color w:val="28B19C"/>
                  <w:sz w:val="18"/>
                  <w:szCs w:val="18"/>
                </w:rPr>
                <w:t>dat. schránka: if2x49u</w:t>
              </w:r>
            </w:p>
          </w:tc>
        </w:tr>
      </w:tbl>
      <w:p w14:paraId="2EE2D2F4" w14:textId="0490E96A" w:rsidR="00AB50F7" w:rsidRPr="00DA1DBE" w:rsidRDefault="00AB50F7" w:rsidP="00DA1DBE">
        <w:pPr>
          <w:pStyle w:val="Zpat"/>
          <w:jc w:val="center"/>
        </w:pP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Layout w:type="fixed"/>
      <w:tblCellMar>
        <w:top w:w="284" w:type="dxa"/>
        <w:left w:w="0" w:type="dxa"/>
        <w:right w:w="0" w:type="dxa"/>
      </w:tblCellMar>
      <w:tblLook w:val="06A0" w:firstRow="1" w:lastRow="0" w:firstColumn="1" w:lastColumn="0" w:noHBand="1" w:noVBand="1"/>
    </w:tblPr>
    <w:tblGrid>
      <w:gridCol w:w="3063"/>
      <w:gridCol w:w="4288"/>
      <w:gridCol w:w="2005"/>
    </w:tblGrid>
    <w:tr w:rsidR="00AB50F7" w:rsidRPr="004D4D74" w14:paraId="4E3841FE" w14:textId="77777777" w:rsidTr="00226782">
      <w:trPr>
        <w:trHeight w:val="310"/>
      </w:trPr>
      <w:tc>
        <w:tcPr>
          <w:tcW w:w="3119" w:type="dxa"/>
        </w:tcPr>
        <w:p w14:paraId="23F047A3" w14:textId="77777777" w:rsidR="00AB50F7" w:rsidRPr="000F708F" w:rsidRDefault="00AB50F7" w:rsidP="00E75CEA">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Střední škola</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Edvarda Beneše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příspěvková organizace</w:t>
          </w:r>
        </w:p>
      </w:tc>
      <w:tc>
        <w:tcPr>
          <w:tcW w:w="4366" w:type="dxa"/>
        </w:tcPr>
        <w:p w14:paraId="53F8F68E" w14:textId="77777777" w:rsidR="00AB50F7" w:rsidRPr="000F708F" w:rsidRDefault="00AB50F7" w:rsidP="00E75CEA">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nábř. Komenského 1126/1, 690 25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tel.: 519 326 505, mob.: 724 645</w:t>
          </w:r>
          <w:r>
            <w:rPr>
              <w:rFonts w:ascii="Calibri" w:eastAsia="Helvetica" w:hAnsi="Calibri" w:cs="Calibri"/>
              <w:color w:val="003A47"/>
              <w:sz w:val="18"/>
              <w:szCs w:val="18"/>
            </w:rPr>
            <w:t> </w:t>
          </w:r>
          <w:r w:rsidRPr="004D4D74">
            <w:rPr>
              <w:rFonts w:ascii="Silka Light" w:eastAsia="Helvetica" w:hAnsi="Silka Light" w:cs="Helvetica"/>
              <w:color w:val="003A47"/>
              <w:sz w:val="18"/>
              <w:szCs w:val="18"/>
            </w:rPr>
            <w:t>821</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IČ: 60680342, DIČ: CZ60680342</w:t>
          </w:r>
        </w:p>
      </w:tc>
      <w:tc>
        <w:tcPr>
          <w:tcW w:w="2041" w:type="dxa"/>
        </w:tcPr>
        <w:p w14:paraId="11178439" w14:textId="77777777" w:rsidR="00AB50F7" w:rsidRPr="004D4D74" w:rsidRDefault="00CD70B7" w:rsidP="00E75CEA">
          <w:pPr>
            <w:spacing w:line="276" w:lineRule="auto"/>
            <w:rPr>
              <w:rFonts w:ascii="Silka Light" w:hAnsi="Silka Light"/>
              <w:sz w:val="18"/>
              <w:szCs w:val="18"/>
            </w:rPr>
          </w:pPr>
          <w:hyperlink r:id="rId1" w:history="1">
            <w:r w:rsidR="00AB50F7" w:rsidRPr="00360579">
              <w:rPr>
                <w:rStyle w:val="Hypertextovodkaz"/>
                <w:rFonts w:ascii="Silka Light" w:eastAsia="Helvetica" w:hAnsi="Silka Light" w:cs="Helvetica"/>
                <w:color w:val="28B19C"/>
                <w:sz w:val="18"/>
                <w:szCs w:val="18"/>
                <w:u w:val="none"/>
              </w:rPr>
              <w:t>skola@sseb.cz</w:t>
            </w:r>
          </w:hyperlink>
          <w:r w:rsidR="00AB50F7" w:rsidRPr="004D4D74">
            <w:rPr>
              <w:rFonts w:ascii="Silka Light" w:hAnsi="Silka Light"/>
              <w:color w:val="28B19C"/>
              <w:sz w:val="18"/>
              <w:szCs w:val="18"/>
            </w:rPr>
            <w:br/>
          </w:r>
          <w:hyperlink r:id="rId2" w:history="1">
            <w:r w:rsidR="00AB50F7" w:rsidRPr="00360579">
              <w:rPr>
                <w:rStyle w:val="Hypertextovodkaz"/>
                <w:rFonts w:ascii="Silka Light" w:eastAsia="Helvetica" w:hAnsi="Silka Light" w:cs="Helvetica"/>
                <w:color w:val="28B19C"/>
                <w:sz w:val="18"/>
                <w:szCs w:val="18"/>
                <w:u w:val="none"/>
              </w:rPr>
              <w:t>www.sseb.cz</w:t>
            </w:r>
          </w:hyperlink>
          <w:r w:rsidR="00AB50F7">
            <w:rPr>
              <w:rFonts w:ascii="Silka Light" w:hAnsi="Silka Light"/>
              <w:color w:val="28B19C"/>
              <w:sz w:val="18"/>
              <w:szCs w:val="18"/>
            </w:rPr>
            <w:br/>
          </w:r>
          <w:r w:rsidR="00AB50F7" w:rsidRPr="004D4D74">
            <w:rPr>
              <w:rFonts w:ascii="Silka Light" w:eastAsia="Helvetica" w:hAnsi="Silka Light" w:cs="Helvetica"/>
              <w:color w:val="28B19C"/>
              <w:sz w:val="18"/>
              <w:szCs w:val="18"/>
            </w:rPr>
            <w:t>dat. schránka: if2x49u</w:t>
          </w:r>
        </w:p>
      </w:tc>
    </w:tr>
  </w:tbl>
  <w:p w14:paraId="1346FCD3" w14:textId="77777777" w:rsidR="00AB50F7" w:rsidRPr="00DA1DBE" w:rsidRDefault="00AB50F7" w:rsidP="00DA1DBE">
    <w:pPr>
      <w:pStyle w:val="Zpat"/>
      <w:tabs>
        <w:tab w:val="clear" w:pos="4680"/>
        <w:tab w:val="clear" w:pos="9360"/>
      </w:tabs>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423F" w14:textId="77777777" w:rsidR="00AB50F7" w:rsidRDefault="00AB50F7">
      <w:r>
        <w:separator/>
      </w:r>
    </w:p>
  </w:footnote>
  <w:footnote w:type="continuationSeparator" w:id="0">
    <w:p w14:paraId="29428FAA" w14:textId="77777777" w:rsidR="00AB50F7" w:rsidRDefault="00AB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92D9" w14:textId="77777777" w:rsidR="00AB50F7" w:rsidRPr="00DA1DBE" w:rsidRDefault="00AB50F7" w:rsidP="008B52D5">
    <w:pPr>
      <w:pStyle w:val="Zhlav"/>
      <w:tabs>
        <w:tab w:val="clear" w:pos="4680"/>
        <w:tab w:val="clear" w:pos="9360"/>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10C8" w14:textId="6630F1A0" w:rsidR="00AB50F7" w:rsidRPr="00A029A7" w:rsidRDefault="00AB50F7">
    <w:pPr>
      <w:pStyle w:val="Zhlav"/>
      <w:rPr>
        <w:sz w:val="2"/>
        <w:szCs w:val="2"/>
      </w:rPr>
    </w:pPr>
    <w:r w:rsidRPr="00A029A7">
      <w:rPr>
        <w:noProof/>
        <w:sz w:val="2"/>
        <w:szCs w:val="2"/>
      </w:rPr>
      <w:drawing>
        <wp:anchor distT="0" distB="648335" distL="114300" distR="114300" simplePos="0" relativeHeight="251658240" behindDoc="0" locked="0" layoutInCell="1" allowOverlap="1" wp14:anchorId="461297B6" wp14:editId="02869611">
          <wp:simplePos x="0" y="0"/>
          <wp:positionH relativeFrom="page">
            <wp:posOffset>717550</wp:posOffset>
          </wp:positionH>
          <wp:positionV relativeFrom="paragraph">
            <wp:posOffset>0</wp:posOffset>
          </wp:positionV>
          <wp:extent cx="2073600" cy="446400"/>
          <wp:effectExtent l="0" t="0" r="317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6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C0F82"/>
    <w:multiLevelType w:val="hybridMultilevel"/>
    <w:tmpl w:val="E63638C8"/>
    <w:lvl w:ilvl="0" w:tplc="601210C8">
      <w:start w:val="7"/>
      <w:numFmt w:val="bullet"/>
      <w:lvlText w:val="-"/>
      <w:lvlJc w:val="left"/>
      <w:pPr>
        <w:ind w:left="720" w:hanging="360"/>
      </w:pPr>
      <w:rPr>
        <w:rFonts w:ascii="Cambria" w:eastAsia="Times New Roman" w:hAnsi="Cambria" w:cs="Times New Roman" w:hint="default"/>
      </w:rPr>
    </w:lvl>
    <w:lvl w:ilvl="1" w:tplc="601210C8">
      <w:start w:val="7"/>
      <w:numFmt w:val="bullet"/>
      <w:lvlText w:val="-"/>
      <w:lvlJc w:val="left"/>
      <w:pPr>
        <w:ind w:left="1440" w:hanging="360"/>
      </w:pPr>
      <w:rPr>
        <w:rFonts w:ascii="Cambria" w:eastAsia="Times New Roman" w:hAnsi="Cambri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B67DF5"/>
    <w:multiLevelType w:val="hybridMultilevel"/>
    <w:tmpl w:val="D828FE8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69BC1B19"/>
    <w:multiLevelType w:val="hybridMultilevel"/>
    <w:tmpl w:val="90848D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4"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7AE87039"/>
    <w:multiLevelType w:val="multilevel"/>
    <w:tmpl w:val="A74C8F00"/>
    <w:lvl w:ilvl="0">
      <w:start w:val="1"/>
      <w:numFmt w:val="upperRoman"/>
      <w:lvlText w:val="%1."/>
      <w:lvlJc w:val="left"/>
      <w:pPr>
        <w:ind w:left="3970"/>
      </w:pPr>
      <w:rPr>
        <w:rFonts w:cs="Times New Roman" w:hint="default"/>
      </w:rPr>
    </w:lvl>
    <w:lvl w:ilvl="1">
      <w:start w:val="28"/>
      <w:numFmt w:val="decimal"/>
      <w:lvlText w:val="%2."/>
      <w:lvlJc w:val="left"/>
      <w:pPr>
        <w:ind w:left="1277"/>
      </w:pPr>
      <w:rPr>
        <w:rFonts w:cs="Times New Roman" w:hint="default"/>
        <w:b/>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K9yiEoGqVWWbcexS4eiFPo+xc/kFrj74aJx7lkSpe5MXzFkImNVCksedUKmhEo6QzwIqCXoUJvxc8vUIAzmgw==" w:salt="S/ikmFnpcxpkh0e3bhW/nA=="/>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52553B"/>
    <w:rsid w:val="000F49AF"/>
    <w:rsid w:val="000F4C31"/>
    <w:rsid w:val="000F708F"/>
    <w:rsid w:val="00166B96"/>
    <w:rsid w:val="001C50DD"/>
    <w:rsid w:val="00212729"/>
    <w:rsid w:val="00226782"/>
    <w:rsid w:val="00285263"/>
    <w:rsid w:val="002D41A1"/>
    <w:rsid w:val="002F4594"/>
    <w:rsid w:val="00360579"/>
    <w:rsid w:val="00370DA4"/>
    <w:rsid w:val="00394F34"/>
    <w:rsid w:val="003D1578"/>
    <w:rsid w:val="003E7853"/>
    <w:rsid w:val="004D4D74"/>
    <w:rsid w:val="004E1CAF"/>
    <w:rsid w:val="004F51D4"/>
    <w:rsid w:val="00524C1C"/>
    <w:rsid w:val="005518DD"/>
    <w:rsid w:val="00624D4D"/>
    <w:rsid w:val="00665F89"/>
    <w:rsid w:val="006C72F8"/>
    <w:rsid w:val="00702241"/>
    <w:rsid w:val="00724343"/>
    <w:rsid w:val="00724454"/>
    <w:rsid w:val="00852176"/>
    <w:rsid w:val="0088049D"/>
    <w:rsid w:val="00882621"/>
    <w:rsid w:val="008B52D5"/>
    <w:rsid w:val="008C425C"/>
    <w:rsid w:val="008F12E0"/>
    <w:rsid w:val="009A403C"/>
    <w:rsid w:val="009C58C5"/>
    <w:rsid w:val="009FFC3F"/>
    <w:rsid w:val="00A029A7"/>
    <w:rsid w:val="00AB50F7"/>
    <w:rsid w:val="00AF3C45"/>
    <w:rsid w:val="00B44001"/>
    <w:rsid w:val="00B84267"/>
    <w:rsid w:val="00C02697"/>
    <w:rsid w:val="00C40B4B"/>
    <w:rsid w:val="00CB10A2"/>
    <w:rsid w:val="00CD70B7"/>
    <w:rsid w:val="00D17657"/>
    <w:rsid w:val="00DA1DBE"/>
    <w:rsid w:val="00E67242"/>
    <w:rsid w:val="00E75CEA"/>
    <w:rsid w:val="00F4338E"/>
    <w:rsid w:val="07D9E1EA"/>
    <w:rsid w:val="0852553B"/>
    <w:rsid w:val="23F2A9BE"/>
    <w:rsid w:val="2B2224EE"/>
    <w:rsid w:val="428224D2"/>
    <w:rsid w:val="45A986DC"/>
    <w:rsid w:val="45B9C594"/>
    <w:rsid w:val="4749655A"/>
    <w:rsid w:val="52CEC73B"/>
    <w:rsid w:val="56C3AC51"/>
    <w:rsid w:val="60412782"/>
    <w:rsid w:val="628CF2D7"/>
    <w:rsid w:val="638906FC"/>
    <w:rsid w:val="76CE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363FA7F3"/>
  <w15:chartTrackingRefBased/>
  <w15:docId w15:val="{8B73D9A6-F652-4C6C-925D-B026CAA5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4C31"/>
    <w:pPr>
      <w:spacing w:after="0" w:line="240" w:lineRule="auto"/>
    </w:pPr>
    <w:rPr>
      <w:rFonts w:ascii="Arial" w:eastAsia="Times New Roman" w:hAnsi="Arial" w:cs="Times New Roman"/>
      <w:sz w:val="24"/>
      <w:szCs w:val="20"/>
      <w:lang w:val="cs-CZ" w:eastAsia="cs-CZ"/>
    </w:rPr>
  </w:style>
  <w:style w:type="paragraph" w:styleId="Nadpis5">
    <w:name w:val="heading 5"/>
    <w:basedOn w:val="Normln"/>
    <w:next w:val="Normln"/>
    <w:link w:val="Nadpis5Char"/>
    <w:qFormat/>
    <w:rsid w:val="000F4C31"/>
    <w:pPr>
      <w:keepNext/>
      <w:tabs>
        <w:tab w:val="left" w:pos="9072"/>
      </w:tabs>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rsid w:val="004E1CAF"/>
    <w:rPr>
      <w:rFonts w:ascii="Silka Light" w:hAnsi="Silka Light"/>
      <w:sz w:val="18"/>
    </w:rPr>
  </w:style>
  <w:style w:type="paragraph" w:styleId="Zhlav">
    <w:name w:val="header"/>
    <w:basedOn w:val="Normln"/>
    <w:link w:val="ZhlavChar"/>
    <w:uiPriority w:val="99"/>
    <w:unhideWhenUsed/>
    <w:rsid w:val="004E1CAF"/>
    <w:pPr>
      <w:tabs>
        <w:tab w:val="center" w:pos="4680"/>
        <w:tab w:val="right" w:pos="9360"/>
      </w:tabs>
    </w:pPr>
    <w:rPr>
      <w:rFonts w:ascii="Silka Light" w:eastAsiaTheme="minorHAnsi" w:hAnsi="Silka Light" w:cstheme="minorBidi"/>
      <w:sz w:val="18"/>
      <w:szCs w:val="22"/>
      <w:lang w:eastAsia="en-US"/>
    </w:rPr>
  </w:style>
  <w:style w:type="character" w:customStyle="1" w:styleId="ZpatChar">
    <w:name w:val="Zápatí Char"/>
    <w:basedOn w:val="Standardnpsmoodstavce"/>
    <w:link w:val="Zpat"/>
    <w:uiPriority w:val="99"/>
    <w:rsid w:val="00DA1DBE"/>
    <w:rPr>
      <w:rFonts w:ascii="Silka Light" w:hAnsi="Silka Light"/>
      <w:sz w:val="18"/>
    </w:rPr>
  </w:style>
  <w:style w:type="paragraph" w:styleId="Zpat">
    <w:name w:val="footer"/>
    <w:basedOn w:val="Normln"/>
    <w:link w:val="ZpatChar"/>
    <w:uiPriority w:val="99"/>
    <w:unhideWhenUsed/>
    <w:rsid w:val="00DA1DBE"/>
    <w:pPr>
      <w:tabs>
        <w:tab w:val="center" w:pos="4680"/>
        <w:tab w:val="right" w:pos="9360"/>
      </w:tabs>
    </w:pPr>
    <w:rPr>
      <w:rFonts w:ascii="Silka Light" w:eastAsiaTheme="minorHAnsi" w:hAnsi="Silka Light" w:cstheme="minorBidi"/>
      <w:sz w:val="18"/>
      <w:szCs w:val="22"/>
      <w:lang w:eastAsia="en-US"/>
    </w:rPr>
  </w:style>
  <w:style w:type="character" w:styleId="Hypertextovodkaz">
    <w:name w:val="Hyperlink"/>
    <w:basedOn w:val="Standardnpsmoodstavce"/>
    <w:uiPriority w:val="99"/>
    <w:unhideWhenUsed/>
    <w:rsid w:val="004D4D74"/>
    <w:rPr>
      <w:color w:val="0563C1" w:themeColor="hyperlink"/>
      <w:u w:val="single"/>
    </w:rPr>
  </w:style>
  <w:style w:type="character" w:styleId="Nevyeenzmnka">
    <w:name w:val="Unresolved Mention"/>
    <w:basedOn w:val="Standardnpsmoodstavce"/>
    <w:uiPriority w:val="99"/>
    <w:semiHidden/>
    <w:unhideWhenUsed/>
    <w:rsid w:val="004D4D74"/>
    <w:rPr>
      <w:color w:val="605E5C"/>
      <w:shd w:val="clear" w:color="auto" w:fill="E1DFDD"/>
    </w:rPr>
  </w:style>
  <w:style w:type="paragraph" w:styleId="Nzev">
    <w:name w:val="Title"/>
    <w:basedOn w:val="Normln"/>
    <w:next w:val="Normln"/>
    <w:link w:val="NzevChar"/>
    <w:uiPriority w:val="10"/>
    <w:qFormat/>
    <w:rsid w:val="000F708F"/>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0F70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F708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0F708F"/>
    <w:rPr>
      <w:rFonts w:eastAsiaTheme="minorEastAsia"/>
      <w:color w:val="5A5A5A" w:themeColor="text1" w:themeTint="A5"/>
      <w:spacing w:val="15"/>
    </w:rPr>
  </w:style>
  <w:style w:type="character" w:customStyle="1" w:styleId="Nadpis5Char">
    <w:name w:val="Nadpis 5 Char"/>
    <w:basedOn w:val="Standardnpsmoodstavce"/>
    <w:link w:val="Nadpis5"/>
    <w:rsid w:val="000F4C31"/>
    <w:rPr>
      <w:rFonts w:ascii="Arial" w:eastAsia="Times New Roman" w:hAnsi="Arial" w:cs="Times New Roman"/>
      <w:b/>
      <w:bCs/>
      <w:sz w:val="24"/>
      <w:szCs w:val="20"/>
      <w:lang w:val="cs-CZ" w:eastAsia="cs-CZ"/>
    </w:rPr>
  </w:style>
  <w:style w:type="paragraph" w:styleId="Zkladntext">
    <w:name w:val="Body Text"/>
    <w:basedOn w:val="Normln"/>
    <w:link w:val="ZkladntextChar"/>
    <w:rsid w:val="00724454"/>
    <w:pPr>
      <w:tabs>
        <w:tab w:val="left" w:pos="9072"/>
      </w:tabs>
      <w:jc w:val="both"/>
    </w:pPr>
  </w:style>
  <w:style w:type="character" w:customStyle="1" w:styleId="ZkladntextChar">
    <w:name w:val="Základní text Char"/>
    <w:basedOn w:val="Standardnpsmoodstavce"/>
    <w:link w:val="Zkladntext"/>
    <w:rsid w:val="00724454"/>
    <w:rPr>
      <w:rFonts w:ascii="Arial" w:eastAsia="Times New Roman" w:hAnsi="Arial" w:cs="Times New Roman"/>
      <w:sz w:val="24"/>
      <w:szCs w:val="20"/>
      <w:lang w:val="cs-CZ" w:eastAsia="cs-CZ"/>
    </w:rPr>
  </w:style>
  <w:style w:type="paragraph" w:styleId="Bezmezer">
    <w:name w:val="No Spacing"/>
    <w:link w:val="BezmezerChar"/>
    <w:uiPriority w:val="99"/>
    <w:qFormat/>
    <w:rsid w:val="00724454"/>
    <w:pPr>
      <w:spacing w:after="0" w:line="240" w:lineRule="auto"/>
    </w:pPr>
    <w:rPr>
      <w:rFonts w:ascii="Times New Roman" w:eastAsia="Times New Roman" w:hAnsi="Times New Roman" w:cs="Times New Roman"/>
      <w:sz w:val="24"/>
      <w:szCs w:val="24"/>
      <w:lang w:val="cs-CZ" w:eastAsia="cs-CZ"/>
    </w:rPr>
  </w:style>
  <w:style w:type="paragraph" w:styleId="Titulek">
    <w:name w:val="caption"/>
    <w:basedOn w:val="Normln"/>
    <w:next w:val="Normln"/>
    <w:qFormat/>
    <w:rsid w:val="00724454"/>
    <w:pPr>
      <w:numPr>
        <w:ilvl w:val="8"/>
        <w:numId w:val="1"/>
      </w:numPr>
      <w:tabs>
        <w:tab w:val="clear" w:pos="851"/>
        <w:tab w:val="left" w:pos="426"/>
        <w:tab w:val="num" w:pos="720"/>
      </w:tabs>
      <w:spacing w:before="240"/>
      <w:ind w:left="720" w:hanging="720"/>
    </w:pPr>
    <w:rPr>
      <w:rFonts w:ascii="Times New Roman" w:hAnsi="Times New Roman"/>
      <w:b/>
      <w:bCs/>
      <w:szCs w:val="24"/>
      <w:u w:val="single"/>
    </w:rPr>
  </w:style>
  <w:style w:type="paragraph" w:customStyle="1" w:styleId="Textpsmene">
    <w:name w:val="Text písmene"/>
    <w:basedOn w:val="Normln"/>
    <w:rsid w:val="00724454"/>
    <w:pPr>
      <w:numPr>
        <w:ilvl w:val="7"/>
        <w:numId w:val="1"/>
      </w:numPr>
      <w:jc w:val="both"/>
      <w:outlineLvl w:val="7"/>
    </w:pPr>
    <w:rPr>
      <w:rFonts w:ascii="Times New Roman" w:hAnsi="Times New Roman"/>
      <w:szCs w:val="24"/>
    </w:rPr>
  </w:style>
  <w:style w:type="character" w:customStyle="1" w:styleId="BezmezerChar">
    <w:name w:val="Bez mezer Char"/>
    <w:link w:val="Bezmezer"/>
    <w:locked/>
    <w:rsid w:val="00724454"/>
    <w:rPr>
      <w:rFonts w:ascii="Times New Roman" w:eastAsia="Times New Roman" w:hAnsi="Times New Roman" w:cs="Times New Roman"/>
      <w:sz w:val="24"/>
      <w:szCs w:val="24"/>
      <w:lang w:val="cs-CZ" w:eastAsia="cs-CZ"/>
    </w:rPr>
  </w:style>
  <w:style w:type="paragraph" w:customStyle="1" w:styleId="Textodstavce">
    <w:name w:val="Text odstavce"/>
    <w:basedOn w:val="Normln"/>
    <w:rsid w:val="00724454"/>
    <w:pPr>
      <w:tabs>
        <w:tab w:val="num" w:pos="782"/>
        <w:tab w:val="left" w:pos="851"/>
      </w:tabs>
      <w:spacing w:before="120" w:after="120"/>
      <w:ind w:firstLine="425"/>
      <w:jc w:val="both"/>
      <w:outlineLvl w:val="6"/>
    </w:pPr>
    <w:rPr>
      <w:rFonts w:ascii="Times New Roman" w:hAnsi="Times New Roman"/>
    </w:rPr>
  </w:style>
  <w:style w:type="paragraph" w:customStyle="1" w:styleId="paragraf">
    <w:name w:val="paragraf"/>
    <w:basedOn w:val="Normln"/>
    <w:next w:val="Normln"/>
    <w:rsid w:val="00724454"/>
    <w:pPr>
      <w:keepNext/>
      <w:spacing w:before="240"/>
      <w:jc w:val="center"/>
    </w:pPr>
    <w:rPr>
      <w:rFonts w:ascii="Times New Roman" w:hAnsi="Times New Roman"/>
    </w:rPr>
  </w:style>
  <w:style w:type="character" w:customStyle="1" w:styleId="tituleknadpisu">
    <w:name w:val="titulek nadpisu"/>
    <w:rsid w:val="00724454"/>
    <w:rPr>
      <w:b/>
    </w:rPr>
  </w:style>
  <w:style w:type="paragraph" w:styleId="Seznamsodrkami">
    <w:name w:val="List Bullet"/>
    <w:basedOn w:val="Zkladntext"/>
    <w:uiPriority w:val="99"/>
    <w:rsid w:val="00AB50F7"/>
    <w:pPr>
      <w:numPr>
        <w:ilvl w:val="1"/>
        <w:numId w:val="3"/>
      </w:numPr>
      <w:tabs>
        <w:tab w:val="clear" w:pos="1440"/>
        <w:tab w:val="clear" w:pos="9072"/>
        <w:tab w:val="num" w:pos="360"/>
      </w:tabs>
      <w:spacing w:after="120"/>
      <w:ind w:left="2880" w:hanging="720"/>
    </w:pPr>
    <w:rPr>
      <w:rFonts w:ascii="Times New Roman" w:hAnsi="Times New Roman"/>
      <w:szCs w:val="22"/>
    </w:rPr>
  </w:style>
  <w:style w:type="paragraph" w:styleId="Odstavecseseznamem">
    <w:name w:val="List Paragraph"/>
    <w:aliases w:val="Odstavec_muj,Nad,List Paragraph,Styl2,Conclusion de partie"/>
    <w:basedOn w:val="Normln"/>
    <w:link w:val="OdstavecseseznamemChar"/>
    <w:uiPriority w:val="34"/>
    <w:qFormat/>
    <w:rsid w:val="00AB50F7"/>
    <w:pPr>
      <w:spacing w:after="200" w:line="276" w:lineRule="auto"/>
      <w:ind w:left="720"/>
      <w:contextualSpacing/>
    </w:pPr>
    <w:rPr>
      <w:rFonts w:ascii="Calibri" w:hAnsi="Calibri"/>
      <w:sz w:val="22"/>
      <w:szCs w:val="22"/>
    </w:rPr>
  </w:style>
  <w:style w:type="character" w:customStyle="1" w:styleId="OdstavecseseznamemChar">
    <w:name w:val="Odstavec se seznamem Char"/>
    <w:aliases w:val="Odstavec_muj Char,Nad Char,List Paragraph Char,Styl2 Char,Conclusion de partie Char"/>
    <w:link w:val="Odstavecseseznamem"/>
    <w:uiPriority w:val="34"/>
    <w:rsid w:val="00AB50F7"/>
    <w:rPr>
      <w:rFonts w:ascii="Calibri" w:eastAsia="Times New Roman" w:hAnsi="Calibri"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seb.cz" TargetMode="External"/><Relationship Id="rId1" Type="http://schemas.openxmlformats.org/officeDocument/2006/relationships/hyperlink" Target="mailto:skola@sseb.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seb.cz" TargetMode="External"/><Relationship Id="rId1" Type="http://schemas.openxmlformats.org/officeDocument/2006/relationships/hyperlink" Target="mailto:skola@sseb.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D9E0-837C-4E3C-BBA3-B08AF37D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2283</Words>
  <Characters>13470</Characters>
  <Application>Microsoft Office Word</Application>
  <DocSecurity>8</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Bugeľ</dc:creator>
  <cp:keywords/>
  <dc:description/>
  <cp:lastModifiedBy>Zdeněk Sladký</cp:lastModifiedBy>
  <cp:revision>5</cp:revision>
  <cp:lastPrinted>2023-08-28T08:33:00Z</cp:lastPrinted>
  <dcterms:created xsi:type="dcterms:W3CDTF">2025-06-24T08:53:00Z</dcterms:created>
  <dcterms:modified xsi:type="dcterms:W3CDTF">2025-07-21T08:42:00Z</dcterms:modified>
</cp:coreProperties>
</file>