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4301" w14:textId="77777777" w:rsidR="006A2700" w:rsidRDefault="006A2700" w:rsidP="006859CC">
      <w:pPr>
        <w:jc w:val="right"/>
        <w:rPr>
          <w:rFonts w:ascii="Book Antiqua" w:hAnsi="Book Antiqua" w:cs="Times New Roman"/>
          <w:b/>
          <w:sz w:val="24"/>
        </w:rPr>
      </w:pPr>
    </w:p>
    <w:p w14:paraId="0FF33CB4" w14:textId="31BE1102" w:rsidR="009279F3" w:rsidRPr="00E71D23" w:rsidRDefault="009279F3" w:rsidP="006859CC">
      <w:pPr>
        <w:jc w:val="right"/>
        <w:rPr>
          <w:rFonts w:ascii="Book Antiqua" w:hAnsi="Book Antiqua" w:cs="Times New Roman"/>
          <w:b/>
          <w:sz w:val="24"/>
        </w:rPr>
      </w:pPr>
      <w:r w:rsidRPr="00E71D23">
        <w:rPr>
          <w:rFonts w:ascii="Book Antiqua" w:hAnsi="Book Antiqua" w:cs="Times New Roman"/>
          <w:b/>
          <w:sz w:val="24"/>
        </w:rPr>
        <w:t>Příloha č.</w:t>
      </w:r>
      <w:r w:rsidR="00675D16" w:rsidRPr="00E71D23">
        <w:rPr>
          <w:rFonts w:ascii="Book Antiqua" w:hAnsi="Book Antiqua" w:cs="Times New Roman"/>
          <w:b/>
          <w:sz w:val="24"/>
        </w:rPr>
        <w:t xml:space="preserve"> </w:t>
      </w:r>
      <w:r w:rsidRPr="00E71D23">
        <w:rPr>
          <w:rFonts w:ascii="Book Antiqua" w:hAnsi="Book Antiqua" w:cs="Times New Roman"/>
          <w:b/>
          <w:sz w:val="24"/>
        </w:rPr>
        <w:t>1</w:t>
      </w:r>
    </w:p>
    <w:p w14:paraId="016C86CF" w14:textId="77777777" w:rsidR="009279F3" w:rsidRPr="00E71D23" w:rsidRDefault="009279F3" w:rsidP="00675D1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Book Antiqua" w:hAnsi="Book Antiqua" w:cs="Times New Roman"/>
          <w:sz w:val="28"/>
          <w:szCs w:val="28"/>
        </w:rPr>
      </w:pPr>
      <w:r w:rsidRPr="00E71D23">
        <w:rPr>
          <w:rFonts w:ascii="Book Antiqua" w:hAnsi="Book Antiqua" w:cs="Times New Roman"/>
          <w:sz w:val="28"/>
          <w:szCs w:val="28"/>
        </w:rPr>
        <w:t>KRYCÍ LIST NABÍDKY</w:t>
      </w:r>
    </w:p>
    <w:p w14:paraId="3B7C61C5" w14:textId="77777777" w:rsidR="009279F3" w:rsidRPr="00E71D23" w:rsidRDefault="009279F3" w:rsidP="009279F3">
      <w:pPr>
        <w:rPr>
          <w:rFonts w:ascii="Book Antiqua" w:hAnsi="Book Antiqua"/>
        </w:rPr>
      </w:pP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279F3" w:rsidRPr="00E71D23" w14:paraId="5D7A3A04" w14:textId="77777777" w:rsidTr="009C143E">
        <w:trPr>
          <w:trHeight w:val="2205"/>
        </w:trPr>
        <w:tc>
          <w:tcPr>
            <w:tcW w:w="9089" w:type="dxa"/>
          </w:tcPr>
          <w:p w14:paraId="2DBF84FE" w14:textId="77777777" w:rsidR="009279F3" w:rsidRPr="00E71D23" w:rsidRDefault="009279F3" w:rsidP="009C143E">
            <w:pPr>
              <w:rPr>
                <w:rFonts w:ascii="Book Antiqua" w:hAnsi="Book Antiqua" w:cs="Times New Roman"/>
                <w:b/>
                <w:szCs w:val="16"/>
              </w:rPr>
            </w:pPr>
            <w:bookmarkStart w:id="0" w:name="_Hlk49196629"/>
          </w:p>
          <w:p w14:paraId="275DD75F" w14:textId="659B14CA" w:rsidR="00C12594" w:rsidRPr="00E71D23" w:rsidRDefault="00C12594" w:rsidP="00C125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>VEŘEJN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>Á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 ZAKÁZK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>A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 NA STAVEBNÍ PRÁCE S NÁZVEM:</w:t>
            </w:r>
          </w:p>
          <w:p w14:paraId="561C1BD8" w14:textId="33426B79" w:rsidR="00124C27" w:rsidRPr="00E71D23" w:rsidRDefault="003F0CA2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4"/>
              </w:rPr>
            </w:pPr>
            <w:bookmarkStart w:id="1" w:name="_Hlk125275336"/>
            <w:bookmarkStart w:id="2" w:name="_Toc506991019"/>
            <w:r w:rsidRPr="003F0CA2">
              <w:rPr>
                <w:rFonts w:ascii="Book Antiqua" w:hAnsi="Book Antiqua" w:cs="Times New Roman"/>
                <w:b/>
                <w:bCs/>
                <w:sz w:val="24"/>
              </w:rPr>
              <w:t>„</w:t>
            </w:r>
            <w:r w:rsidR="006E19C9" w:rsidRPr="006E19C9">
              <w:rPr>
                <w:rFonts w:ascii="Book Antiqua" w:hAnsi="Book Antiqua" w:cs="Times New Roman"/>
                <w:b/>
                <w:bCs/>
                <w:sz w:val="24"/>
              </w:rPr>
              <w:t>Obnova venkovního prostoru u ISŠ Hodonín poškozeného tornádem</w:t>
            </w:r>
            <w:r w:rsidRPr="003F0CA2">
              <w:rPr>
                <w:rFonts w:ascii="Book Antiqua" w:hAnsi="Book Antiqua" w:cs="Times New Roman"/>
                <w:b/>
                <w:bCs/>
                <w:sz w:val="24"/>
              </w:rPr>
              <w:t>“</w:t>
            </w:r>
          </w:p>
          <w:bookmarkEnd w:id="1"/>
          <w:p w14:paraId="0F65207D" w14:textId="77777777" w:rsidR="00124C27" w:rsidRPr="00E71D23" w:rsidRDefault="00124C27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(dále: „veřejná zakázka“ nebo „VZ“)</w:t>
            </w:r>
          </w:p>
          <w:p w14:paraId="359C07EB" w14:textId="1028A229" w:rsidR="00124C27" w:rsidRPr="00E71D23" w:rsidRDefault="00124C27" w:rsidP="00124C27">
            <w:pPr>
              <w:spacing w:before="120" w:after="40"/>
              <w:rPr>
                <w:rFonts w:ascii="Book Antiqua" w:hAnsi="Book Antiqua" w:cs="Times New Roman"/>
                <w:caps/>
                <w:sz w:val="20"/>
                <w:szCs w:val="20"/>
              </w:rPr>
            </w:pPr>
            <w:bookmarkStart w:id="3" w:name="_Hlk49195584"/>
            <w:bookmarkStart w:id="4" w:name="_Hlk49196317"/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ZADAVATEL VEŘEJNÉ ZAKÁZKY: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6E19C9" w:rsidRPr="006E19C9">
              <w:rPr>
                <w:rFonts w:ascii="Book Antiqua" w:hAnsi="Book Antiqua" w:cs="Times New Roman"/>
                <w:sz w:val="20"/>
                <w:szCs w:val="20"/>
              </w:rPr>
              <w:t>Integrovaná střední škola Hodonín, příspěvková organizace</w:t>
            </w:r>
          </w:p>
          <w:p w14:paraId="3DE8982A" w14:textId="3EFE4275" w:rsidR="00124C27" w:rsidRPr="00E71D23" w:rsidRDefault="00124C27" w:rsidP="00124C27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>Právní forma zadavatele: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6E19C9">
              <w:rPr>
                <w:rFonts w:ascii="Book Antiqua" w:hAnsi="Book Antiqua" w:cs="Times New Roman"/>
                <w:sz w:val="20"/>
                <w:szCs w:val="20"/>
              </w:rPr>
              <w:t>příspěvková organizace</w:t>
            </w:r>
          </w:p>
          <w:p w14:paraId="1F225C46" w14:textId="151578CE" w:rsidR="00124C27" w:rsidRPr="00E71D23" w:rsidRDefault="00124C27" w:rsidP="00A0008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Adresa sídla zadavatele:    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6E19C9" w:rsidRPr="006E19C9">
              <w:rPr>
                <w:rFonts w:ascii="Book Antiqua" w:hAnsi="Book Antiqua" w:cs="Times New Roman"/>
                <w:sz w:val="20"/>
                <w:szCs w:val="20"/>
              </w:rPr>
              <w:t>Lipová alej 3756/</w:t>
            </w:r>
            <w:r w:rsidR="006E19C9" w:rsidRPr="006A2700">
              <w:rPr>
                <w:rFonts w:ascii="Book Antiqua" w:hAnsi="Book Antiqua" w:cs="Times New Roman"/>
                <w:sz w:val="20"/>
                <w:szCs w:val="20"/>
              </w:rPr>
              <w:t xml:space="preserve">21, </w:t>
            </w:r>
            <w:r w:rsidR="00C87C88" w:rsidRPr="00950E37">
              <w:rPr>
                <w:rFonts w:ascii="Book Antiqua" w:hAnsi="Book Antiqua"/>
                <w:sz w:val="20"/>
              </w:rPr>
              <w:t>695 01</w:t>
            </w:r>
            <w:r w:rsidR="006E19C9" w:rsidRPr="006A2700">
              <w:rPr>
                <w:rFonts w:ascii="Book Antiqua" w:hAnsi="Book Antiqua" w:cs="Times New Roman"/>
                <w:sz w:val="20"/>
                <w:szCs w:val="20"/>
              </w:rPr>
              <w:t>Hodonín</w:t>
            </w:r>
          </w:p>
          <w:p w14:paraId="043ABB2E" w14:textId="2B8C6C6E" w:rsidR="00124C27" w:rsidRPr="00E71D23" w:rsidRDefault="00124C27" w:rsidP="00124C27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Zadavatele zastupuje: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6E19C9" w:rsidRPr="006E19C9">
              <w:rPr>
                <w:rFonts w:ascii="Book Antiqua" w:hAnsi="Book Antiqua" w:cs="Times New Roman"/>
                <w:sz w:val="20"/>
                <w:szCs w:val="20"/>
              </w:rPr>
              <w:t>Mgr. Eva Schmidová, ředitelka</w:t>
            </w:r>
          </w:p>
          <w:p w14:paraId="5C2B8DB4" w14:textId="29DFF130" w:rsidR="00124C27" w:rsidRPr="00E71D23" w:rsidRDefault="00124C27" w:rsidP="00124C27">
            <w:pPr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IČO zadavatele:                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6E19C9" w:rsidRPr="006E19C9">
              <w:rPr>
                <w:rFonts w:ascii="Book Antiqua" w:hAnsi="Book Antiqua" w:cs="Times New Roman"/>
                <w:sz w:val="20"/>
                <w:szCs w:val="20"/>
              </w:rPr>
              <w:t>00838225</w:t>
            </w:r>
          </w:p>
          <w:bookmarkEnd w:id="3"/>
          <w:p w14:paraId="76080DEE" w14:textId="77777777" w:rsidR="00A00085" w:rsidRPr="00E71D23" w:rsidRDefault="00A00085" w:rsidP="00174D4B">
            <w:pPr>
              <w:keepNext/>
              <w:jc w:val="both"/>
              <w:outlineLvl w:val="0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  <w:p w14:paraId="1D8E1E0D" w14:textId="3626636A" w:rsidR="00174D4B" w:rsidRPr="00E71D23" w:rsidRDefault="00174D4B" w:rsidP="00174D4B">
            <w:pPr>
              <w:keepNext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ab/>
            </w:r>
            <w:bookmarkEnd w:id="2"/>
            <w:r w:rsidR="00F771C2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             Zakázka malého rozsahu</w:t>
            </w:r>
          </w:p>
          <w:p w14:paraId="7023A12D" w14:textId="31EE9EAA" w:rsidR="00174D4B" w:rsidRPr="00E71D23" w:rsidRDefault="00F771C2" w:rsidP="00174D4B">
            <w:pPr>
              <w:keepNext/>
              <w:ind w:left="708"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bookmarkStart w:id="5" w:name="_Toc506991020"/>
            <w:r w:rsidRPr="00F771C2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zadávána v souladu s ust. § 31 </w:t>
            </w:r>
            <w:r>
              <w:rPr>
                <w:rFonts w:ascii="Book Antiqua" w:hAnsi="Book Antiqua" w:cs="Times New Roman"/>
                <w:bCs/>
                <w:sz w:val="20"/>
                <w:szCs w:val="20"/>
              </w:rPr>
              <w:t>z</w:t>
            </w:r>
            <w:r w:rsidRPr="00F771C2">
              <w:rPr>
                <w:rFonts w:ascii="Book Antiqua" w:hAnsi="Book Antiqua" w:cs="Times New Roman"/>
                <w:bCs/>
                <w:sz w:val="20"/>
                <w:szCs w:val="20"/>
              </w:rPr>
              <w:t>ákona č. 134/2016 Sb., o zadávání veřejných zakázek ve znění pozdějších předpisů, na kterou se nevztahuje povinnost provést zadávací řízení dle zákona</w:t>
            </w:r>
            <w:r w:rsidR="00174D4B"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,  </w:t>
            </w:r>
            <w:bookmarkEnd w:id="5"/>
          </w:p>
          <w:bookmarkEnd w:id="4"/>
          <w:p w14:paraId="56501974" w14:textId="4C5757B7" w:rsidR="00174D4B" w:rsidRPr="00E71D23" w:rsidRDefault="00174D4B" w:rsidP="00174D4B">
            <w:pPr>
              <w:keepNext/>
              <w:outlineLvl w:val="0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  <w:p w14:paraId="59ED491C" w14:textId="77777777" w:rsidR="0045021D" w:rsidRPr="00E71D23" w:rsidRDefault="00294732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</w:t>
            </w:r>
          </w:p>
          <w:p w14:paraId="7F1AAC6E" w14:textId="77777777" w:rsidR="00174F65" w:rsidRPr="00E71D23" w:rsidRDefault="00174F65" w:rsidP="0045021D">
            <w:pPr>
              <w:keepNext/>
              <w:ind w:left="1416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3D56026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Obchodní název a právní forma:……………………………………..</w:t>
            </w:r>
          </w:p>
          <w:p w14:paraId="27A8033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Sídlo a adresa:…………………………………………………………</w:t>
            </w:r>
            <w:r w:rsidR="0045021D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IČ: ………………… </w:t>
            </w:r>
          </w:p>
          <w:p w14:paraId="739012D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Tel:…………………….. E-mail:………………..</w:t>
            </w:r>
            <w:r w:rsidR="00870B6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www:..................................</w:t>
            </w:r>
          </w:p>
          <w:p w14:paraId="7930D032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  <w:p w14:paraId="60B0109D" w14:textId="77777777" w:rsidR="00E158A5" w:rsidRPr="00E71D23" w:rsidRDefault="003F1443" w:rsidP="003F1443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</w:rPr>
              <w:t>Číslo účtu pro navrácení peněžní formy jistoty soutěže: ...................... VS: .....................</w:t>
            </w:r>
          </w:p>
        </w:tc>
      </w:tr>
      <w:tr w:rsidR="009279F3" w:rsidRPr="00E71D23" w14:paraId="3DCA224A" w14:textId="77777777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14:paraId="35108345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Osoba oprávněná jednat jménem či za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:</w:t>
            </w:r>
          </w:p>
          <w:p w14:paraId="5588C369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7ABD68B6" w14:textId="77777777" w:rsidR="009279F3" w:rsidRPr="00E71D23" w:rsidRDefault="00870B6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:……………………..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e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-mail: ………………..</w:t>
            </w:r>
          </w:p>
          <w:p w14:paraId="4F66F89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Kontaktní osoba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pro průběh soutěže:</w:t>
            </w:r>
          </w:p>
          <w:p w14:paraId="3C5B970A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20BE40D6" w14:textId="77777777" w:rsidR="009279F3" w:rsidRPr="00E71D23" w:rsidRDefault="00870B63" w:rsidP="00174F65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</w:tc>
      </w:tr>
      <w:tr w:rsidR="009279F3" w:rsidRPr="00E71D23" w14:paraId="6C45518C" w14:textId="77777777" w:rsidTr="00174F65">
        <w:trPr>
          <w:trHeight w:val="964"/>
        </w:trPr>
        <w:tc>
          <w:tcPr>
            <w:tcW w:w="9089" w:type="dxa"/>
            <w:tcBorders>
              <w:bottom w:val="nil"/>
            </w:tcBorders>
          </w:tcPr>
          <w:p w14:paraId="0E9254D7" w14:textId="77777777" w:rsidR="008959E8" w:rsidRPr="00E71D23" w:rsidRDefault="00870B6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</w:t>
            </w:r>
          </w:p>
          <w:p w14:paraId="1ECD7B6C" w14:textId="77777777" w:rsidR="009279F3" w:rsidRPr="00E71D23" w:rsidRDefault="008959E8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CENA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 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bez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4C04A45E" w14:textId="77777777" w:rsidR="009279F3" w:rsidRPr="00E71D23" w:rsidRDefault="009279F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Kč samostatně DPH (….%):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42BA9907" w14:textId="77777777" w:rsidR="009279F3" w:rsidRDefault="009279F3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NABÍDKOVÁ CENA CELKEM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v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včetně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69228496" w14:textId="4528734E" w:rsidR="003C72BA" w:rsidRPr="006542FC" w:rsidRDefault="003C72BA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9279F3" w:rsidRPr="00E71D23" w14:paraId="031E52EB" w14:textId="77777777" w:rsidTr="00174F65">
        <w:trPr>
          <w:trHeight w:val="1119"/>
        </w:trPr>
        <w:tc>
          <w:tcPr>
            <w:tcW w:w="9089" w:type="dxa"/>
            <w:tcBorders>
              <w:top w:val="nil"/>
            </w:tcBorders>
          </w:tcPr>
          <w:p w14:paraId="3A5646A5" w14:textId="77777777" w:rsidR="00174F65" w:rsidRPr="00E71D23" w:rsidRDefault="00174F65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</w:p>
          <w:p w14:paraId="1AE0F93E" w14:textId="77777777" w:rsidR="009279F3" w:rsidRPr="00E71D23" w:rsidRDefault="009279F3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>V……………………..</w:t>
            </w: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  <w:t>dne…………………</w:t>
            </w:r>
          </w:p>
          <w:p w14:paraId="43C67612" w14:textId="77777777" w:rsidR="009279F3" w:rsidRPr="00E71D23" w:rsidRDefault="009279F3" w:rsidP="00174F65">
            <w:pPr>
              <w:pBdr>
                <w:top w:val="single" w:sz="6" w:space="1" w:color="auto"/>
              </w:pBdr>
              <w:rPr>
                <w:rFonts w:ascii="Book Antiqua" w:hAnsi="Book Antiqua" w:cs="Times New Roman"/>
                <w:sz w:val="22"/>
              </w:rPr>
            </w:pPr>
          </w:p>
          <w:p w14:paraId="2FAC735F" w14:textId="77777777" w:rsidR="008959E8" w:rsidRPr="00E71D23" w:rsidRDefault="009279F3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</w:r>
          </w:p>
          <w:p w14:paraId="05D2CD65" w14:textId="0B8DF813" w:rsidR="009279F3" w:rsidRPr="00E71D23" w:rsidRDefault="006542FC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="Book Antiqua" w:hAnsi="Book Antiqua" w:cs="Times New Roman"/>
                <w:sz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                                                       </w:t>
            </w:r>
            <w:r w:rsidR="009279F3" w:rsidRPr="00E71D23">
              <w:rPr>
                <w:rFonts w:ascii="Book Antiqua" w:hAnsi="Book Antiqua" w:cs="Times New Roman"/>
                <w:sz w:val="22"/>
                <w:szCs w:val="22"/>
              </w:rPr>
              <w:t>razítko a podpis………………………</w:t>
            </w:r>
          </w:p>
        </w:tc>
      </w:tr>
      <w:bookmarkEnd w:id="0"/>
    </w:tbl>
    <w:p w14:paraId="3D5FAFD4" w14:textId="77777777" w:rsidR="00360225" w:rsidRPr="00E71D23" w:rsidRDefault="00360225">
      <w:pPr>
        <w:rPr>
          <w:rFonts w:ascii="Book Antiqua" w:hAnsi="Book Antiqua"/>
        </w:rPr>
      </w:pPr>
    </w:p>
    <w:sectPr w:rsidR="00360225" w:rsidRPr="00E71D23" w:rsidSect="00A000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E7C0" w14:textId="77777777" w:rsidR="00950E37" w:rsidRDefault="00950E37" w:rsidP="009279F3">
      <w:r>
        <w:separator/>
      </w:r>
    </w:p>
  </w:endnote>
  <w:endnote w:type="continuationSeparator" w:id="0">
    <w:p w14:paraId="44BB9479" w14:textId="77777777" w:rsidR="00950E37" w:rsidRDefault="00950E37" w:rsidP="009279F3">
      <w:r>
        <w:continuationSeparator/>
      </w:r>
    </w:p>
  </w:endnote>
  <w:endnote w:type="continuationNotice" w:id="1">
    <w:p w14:paraId="1817914E" w14:textId="77777777" w:rsidR="00950E37" w:rsidRDefault="00950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F006" w14:textId="77777777" w:rsidR="00950E37" w:rsidRDefault="00950E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D558" w14:textId="77777777" w:rsidR="00950E37" w:rsidRDefault="00950E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7B97" w14:textId="77777777" w:rsidR="00950E37" w:rsidRDefault="00950E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1FC9" w14:textId="77777777" w:rsidR="00950E37" w:rsidRDefault="00950E37" w:rsidP="009279F3">
      <w:r>
        <w:separator/>
      </w:r>
    </w:p>
  </w:footnote>
  <w:footnote w:type="continuationSeparator" w:id="0">
    <w:p w14:paraId="4E0B9D62" w14:textId="77777777" w:rsidR="00950E37" w:rsidRDefault="00950E37" w:rsidP="009279F3">
      <w:r>
        <w:continuationSeparator/>
      </w:r>
    </w:p>
  </w:footnote>
  <w:footnote w:type="continuationNotice" w:id="1">
    <w:p w14:paraId="042B5771" w14:textId="77777777" w:rsidR="00950E37" w:rsidRDefault="00950E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097" w14:textId="77777777" w:rsidR="00950E37" w:rsidRDefault="00950E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D4A7" w14:textId="33824599" w:rsidR="00A00085" w:rsidRDefault="00A00085" w:rsidP="00A00085">
    <w:pPr>
      <w:pStyle w:val="Zhlav"/>
      <w:jc w:val="center"/>
    </w:pPr>
    <w:bookmarkStart w:id="6" w:name="_Hlk49171287"/>
  </w:p>
  <w:bookmarkEnd w:id="6"/>
  <w:p w14:paraId="3F68B0B6" w14:textId="0A14471A" w:rsidR="006A2700" w:rsidRDefault="006A2700" w:rsidP="006A2700">
    <w:pPr>
      <w:pStyle w:val="Zhlav"/>
    </w:pPr>
    <w:r>
      <w:rPr>
        <w:noProof/>
      </w:rPr>
      <w:drawing>
        <wp:inline distT="0" distB="0" distL="0" distR="0" wp14:anchorId="46F85396" wp14:editId="3FAB8299">
          <wp:extent cx="2276475" cy="5584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IPOVKA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559" cy="56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7189"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="00C87189"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01AF9" wp14:editId="522788AA">
              <wp:simplePos x="0" y="0"/>
              <wp:positionH relativeFrom="column">
                <wp:posOffset>-13970</wp:posOffset>
              </wp:positionH>
              <wp:positionV relativeFrom="paragraph">
                <wp:posOffset>730885</wp:posOffset>
              </wp:positionV>
              <wp:extent cx="5810250" cy="0"/>
              <wp:effectExtent l="0" t="0" r="1905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764ACD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57.55pt" to="456.4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" strokecolor="black [3213]"/>
          </w:pict>
        </mc:Fallback>
      </mc:AlternateContent>
    </w:r>
  </w:p>
  <w:p w14:paraId="41D9C010" w14:textId="77777777" w:rsidR="009279F3" w:rsidRDefault="009279F3" w:rsidP="005A77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4F67" w14:textId="77777777" w:rsidR="00950E37" w:rsidRDefault="00950E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F3"/>
    <w:rsid w:val="00005C1D"/>
    <w:rsid w:val="000208B8"/>
    <w:rsid w:val="000300E6"/>
    <w:rsid w:val="000445AE"/>
    <w:rsid w:val="00062825"/>
    <w:rsid w:val="0007399E"/>
    <w:rsid w:val="00124C27"/>
    <w:rsid w:val="00174D4B"/>
    <w:rsid w:val="00174F65"/>
    <w:rsid w:val="00184E83"/>
    <w:rsid w:val="001E01B4"/>
    <w:rsid w:val="00216111"/>
    <w:rsid w:val="00230AE0"/>
    <w:rsid w:val="0026380A"/>
    <w:rsid w:val="00270B9B"/>
    <w:rsid w:val="00294732"/>
    <w:rsid w:val="002A5608"/>
    <w:rsid w:val="002C3B3E"/>
    <w:rsid w:val="002E3ECF"/>
    <w:rsid w:val="002E5BB2"/>
    <w:rsid w:val="003322DC"/>
    <w:rsid w:val="00360225"/>
    <w:rsid w:val="00386673"/>
    <w:rsid w:val="00387116"/>
    <w:rsid w:val="003930E5"/>
    <w:rsid w:val="003A196A"/>
    <w:rsid w:val="003B6EC2"/>
    <w:rsid w:val="003C72BA"/>
    <w:rsid w:val="003D4468"/>
    <w:rsid w:val="003F0CA2"/>
    <w:rsid w:val="003F1443"/>
    <w:rsid w:val="0040094F"/>
    <w:rsid w:val="00411ACF"/>
    <w:rsid w:val="00444F05"/>
    <w:rsid w:val="0045021D"/>
    <w:rsid w:val="004722B4"/>
    <w:rsid w:val="004756F6"/>
    <w:rsid w:val="004A19FE"/>
    <w:rsid w:val="004C125B"/>
    <w:rsid w:val="004F4EE3"/>
    <w:rsid w:val="005151DB"/>
    <w:rsid w:val="005663D0"/>
    <w:rsid w:val="005A77A2"/>
    <w:rsid w:val="005B5DC0"/>
    <w:rsid w:val="005C5EB8"/>
    <w:rsid w:val="00614EAC"/>
    <w:rsid w:val="00640859"/>
    <w:rsid w:val="006542FC"/>
    <w:rsid w:val="00675D16"/>
    <w:rsid w:val="006859CC"/>
    <w:rsid w:val="00691A65"/>
    <w:rsid w:val="006A2700"/>
    <w:rsid w:val="006E19C9"/>
    <w:rsid w:val="007366E8"/>
    <w:rsid w:val="007D28B1"/>
    <w:rsid w:val="00800FB2"/>
    <w:rsid w:val="008203DB"/>
    <w:rsid w:val="00821CDF"/>
    <w:rsid w:val="00837B07"/>
    <w:rsid w:val="00853C2C"/>
    <w:rsid w:val="00870B63"/>
    <w:rsid w:val="008959E8"/>
    <w:rsid w:val="00906A0A"/>
    <w:rsid w:val="009073A3"/>
    <w:rsid w:val="009279F3"/>
    <w:rsid w:val="00950E37"/>
    <w:rsid w:val="009514F4"/>
    <w:rsid w:val="00970137"/>
    <w:rsid w:val="009C07A6"/>
    <w:rsid w:val="009C74A2"/>
    <w:rsid w:val="009E5AFE"/>
    <w:rsid w:val="009F49D7"/>
    <w:rsid w:val="00A00085"/>
    <w:rsid w:val="00A4658B"/>
    <w:rsid w:val="00AD54CC"/>
    <w:rsid w:val="00B6579A"/>
    <w:rsid w:val="00BC1778"/>
    <w:rsid w:val="00C03E1B"/>
    <w:rsid w:val="00C12594"/>
    <w:rsid w:val="00C152A3"/>
    <w:rsid w:val="00C22902"/>
    <w:rsid w:val="00C320D1"/>
    <w:rsid w:val="00C45623"/>
    <w:rsid w:val="00C52CA2"/>
    <w:rsid w:val="00C567AC"/>
    <w:rsid w:val="00C87189"/>
    <w:rsid w:val="00C87C88"/>
    <w:rsid w:val="00CB4361"/>
    <w:rsid w:val="00CC4AF1"/>
    <w:rsid w:val="00CE0CA6"/>
    <w:rsid w:val="00D11F28"/>
    <w:rsid w:val="00D149A6"/>
    <w:rsid w:val="00D24D71"/>
    <w:rsid w:val="00D24FEB"/>
    <w:rsid w:val="00D349A2"/>
    <w:rsid w:val="00D70FD0"/>
    <w:rsid w:val="00D95126"/>
    <w:rsid w:val="00DB7E26"/>
    <w:rsid w:val="00DF5282"/>
    <w:rsid w:val="00E158A5"/>
    <w:rsid w:val="00E2248B"/>
    <w:rsid w:val="00E35D4A"/>
    <w:rsid w:val="00E42FC9"/>
    <w:rsid w:val="00E71D23"/>
    <w:rsid w:val="00ED11A3"/>
    <w:rsid w:val="00F0504B"/>
    <w:rsid w:val="00F0524A"/>
    <w:rsid w:val="00F43CA9"/>
    <w:rsid w:val="00F771C2"/>
    <w:rsid w:val="00FA7DCC"/>
    <w:rsid w:val="00FB439D"/>
    <w:rsid w:val="00FB5D0C"/>
    <w:rsid w:val="00FE1FF4"/>
    <w:rsid w:val="00FF0A31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8219"/>
  <w15:docId w15:val="{7C439074-B3E1-402A-885C-D8A399F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Martin Budiš</cp:lastModifiedBy>
  <cp:revision>1</cp:revision>
  <dcterms:created xsi:type="dcterms:W3CDTF">2024-12-25T20:49:00Z</dcterms:created>
  <dcterms:modified xsi:type="dcterms:W3CDTF">2025-01-22T17:52:00Z</dcterms:modified>
</cp:coreProperties>
</file>