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F3C763" w14:textId="77777777" w:rsidR="00395FF1" w:rsidRPr="002512C7" w:rsidRDefault="00395FF1" w:rsidP="00395FF1">
      <w:pPr>
        <w:pStyle w:val="2nesltext"/>
        <w:spacing w:before="240"/>
        <w:contextualSpacing/>
        <w:jc w:val="center"/>
        <w:rPr>
          <w:b/>
          <w:sz w:val="28"/>
          <w:lang w:eastAsia="cs-CZ"/>
        </w:rPr>
      </w:pPr>
      <w:r w:rsidRPr="004D4528">
        <w:rPr>
          <w:b/>
          <w:sz w:val="28"/>
          <w:lang w:eastAsia="cs-CZ"/>
        </w:rPr>
        <w:t xml:space="preserve">Příloha č. 2 </w:t>
      </w:r>
      <w:r w:rsidRPr="004D4528">
        <w:rPr>
          <w:b/>
          <w:sz w:val="28"/>
        </w:rPr>
        <w:t>výzvy k podání</w:t>
      </w:r>
      <w:r w:rsidRPr="007B49F8">
        <w:rPr>
          <w:b/>
          <w:sz w:val="28"/>
        </w:rPr>
        <w:t xml:space="preserve"> nabídek</w:t>
      </w:r>
    </w:p>
    <w:p w14:paraId="0434F45D" w14:textId="77777777" w:rsidR="00395FF1" w:rsidRPr="002512C7" w:rsidRDefault="00395FF1" w:rsidP="00395FF1">
      <w:pPr>
        <w:pStyle w:val="2nesltext"/>
        <w:spacing w:before="240"/>
        <w:contextualSpacing/>
        <w:jc w:val="center"/>
        <w:rPr>
          <w:b/>
          <w:sz w:val="28"/>
          <w:lang w:eastAsia="cs-CZ"/>
        </w:rPr>
      </w:pPr>
      <w:r w:rsidRPr="002512C7">
        <w:rPr>
          <w:b/>
          <w:sz w:val="28"/>
          <w:lang w:eastAsia="cs-CZ"/>
        </w:rPr>
        <w:t>-</w:t>
      </w:r>
    </w:p>
    <w:p w14:paraId="7E8F4DA0" w14:textId="77777777" w:rsidR="00395FF1" w:rsidRDefault="00395FF1" w:rsidP="00395FF1">
      <w:pPr>
        <w:pStyle w:val="2nesltext"/>
        <w:spacing w:before="240" w:after="480"/>
        <w:jc w:val="center"/>
        <w:rPr>
          <w:b/>
          <w:sz w:val="28"/>
          <w:lang w:eastAsia="cs-CZ"/>
        </w:rPr>
      </w:pPr>
      <w:r>
        <w:rPr>
          <w:b/>
          <w:sz w:val="28"/>
          <w:lang w:eastAsia="cs-CZ"/>
        </w:rPr>
        <w:t>Předloha č</w:t>
      </w:r>
      <w:r w:rsidRPr="002512C7">
        <w:rPr>
          <w:b/>
          <w:sz w:val="28"/>
          <w:lang w:eastAsia="cs-CZ"/>
        </w:rPr>
        <w:t>estné</w:t>
      </w:r>
      <w:r>
        <w:rPr>
          <w:b/>
          <w:sz w:val="28"/>
          <w:lang w:eastAsia="cs-CZ"/>
        </w:rPr>
        <w:t>ho</w:t>
      </w:r>
      <w:r w:rsidRPr="002512C7">
        <w:rPr>
          <w:b/>
          <w:sz w:val="28"/>
          <w:lang w:eastAsia="cs-CZ"/>
        </w:rPr>
        <w:t xml:space="preserve"> prohlášení o </w:t>
      </w:r>
      <w:r>
        <w:rPr>
          <w:b/>
          <w:sz w:val="28"/>
          <w:lang w:eastAsia="cs-CZ"/>
        </w:rPr>
        <w:t>způsobilosti a kvalifikaci</w:t>
      </w:r>
    </w:p>
    <w:p w14:paraId="5AA1FC05" w14:textId="77777777" w:rsidR="00395FF1" w:rsidRPr="002512C7" w:rsidRDefault="00395FF1" w:rsidP="00395FF1">
      <w:pPr>
        <w:pStyle w:val="2nesltext"/>
        <w:spacing w:before="240"/>
        <w:jc w:val="center"/>
        <w:rPr>
          <w:lang w:eastAsia="cs-CZ"/>
        </w:rPr>
      </w:pPr>
      <w:r w:rsidRPr="002512C7">
        <w:rPr>
          <w:b/>
          <w:sz w:val="28"/>
          <w:lang w:eastAsia="cs-CZ"/>
        </w:rPr>
        <w:t xml:space="preserve">Čestné prohlášení o </w:t>
      </w:r>
      <w:r>
        <w:rPr>
          <w:b/>
          <w:sz w:val="28"/>
          <w:lang w:eastAsia="cs-CZ"/>
        </w:rPr>
        <w:t>způsobilosti a kvalifikaci</w:t>
      </w:r>
    </w:p>
    <w:p w14:paraId="134E2043" w14:textId="7AD72599" w:rsidR="00395FF1" w:rsidRPr="003508BA" w:rsidRDefault="00395FF1" w:rsidP="00395FF1">
      <w:pPr>
        <w:pStyle w:val="2nesltext"/>
        <w:rPr>
          <w:lang w:eastAsia="cs-CZ"/>
        </w:rPr>
      </w:pPr>
      <w:r w:rsidRPr="002512C7">
        <w:rPr>
          <w:lang w:eastAsia="cs-CZ"/>
        </w:rPr>
        <w:t xml:space="preserve">Dodavatel </w:t>
      </w:r>
      <w:r w:rsidRPr="00E167A4">
        <w:rPr>
          <w:b/>
          <w:highlight w:val="yellow"/>
          <w:lang w:eastAsia="cs-CZ"/>
        </w:rPr>
        <w:fldChar w:fldCharType="begin"/>
      </w:r>
      <w:r w:rsidRPr="00E167A4">
        <w:rPr>
          <w:b/>
          <w:highlight w:val="yellow"/>
          <w:lang w:eastAsia="cs-CZ"/>
        </w:rPr>
        <w:instrText xml:space="preserve"> MACROBUTTON  AcceptConflict "[doplní účastník]" </w:instrText>
      </w:r>
      <w:r w:rsidRPr="00E167A4">
        <w:rPr>
          <w:b/>
          <w:highlight w:val="yellow"/>
          <w:lang w:eastAsia="cs-CZ"/>
        </w:rPr>
        <w:fldChar w:fldCharType="end"/>
      </w:r>
      <w:r w:rsidRPr="002512C7">
        <w:rPr>
          <w:lang w:eastAsia="cs-CZ"/>
        </w:rPr>
        <w:t xml:space="preserve">, IČO: </w:t>
      </w:r>
      <w:r w:rsidRPr="00E167A4">
        <w:rPr>
          <w:highlight w:val="yellow"/>
          <w:lang w:eastAsia="cs-CZ"/>
        </w:rPr>
        <w:fldChar w:fldCharType="begin"/>
      </w:r>
      <w:r w:rsidRPr="00E167A4">
        <w:rPr>
          <w:highlight w:val="yellow"/>
          <w:lang w:eastAsia="cs-CZ"/>
        </w:rPr>
        <w:instrText xml:space="preserve"> MACROBUTTON  AcceptConflict "[doplní účastník]" </w:instrText>
      </w:r>
      <w:r w:rsidRPr="00E167A4">
        <w:rPr>
          <w:highlight w:val="yellow"/>
          <w:lang w:eastAsia="cs-CZ"/>
        </w:rPr>
        <w:fldChar w:fldCharType="end"/>
      </w:r>
      <w:r w:rsidRPr="002512C7">
        <w:rPr>
          <w:lang w:eastAsia="cs-CZ"/>
        </w:rPr>
        <w:t xml:space="preserve">, se sídlem </w:t>
      </w:r>
      <w:r w:rsidRPr="00E167A4">
        <w:rPr>
          <w:highlight w:val="yellow"/>
          <w:lang w:eastAsia="cs-CZ"/>
        </w:rPr>
        <w:fldChar w:fldCharType="begin"/>
      </w:r>
      <w:r w:rsidRPr="00E167A4">
        <w:rPr>
          <w:highlight w:val="yellow"/>
          <w:lang w:eastAsia="cs-CZ"/>
        </w:rPr>
        <w:instrText xml:space="preserve"> MACROBUTTON  AcceptConflict "[doplní účastník]" </w:instrText>
      </w:r>
      <w:r w:rsidRPr="00E167A4">
        <w:rPr>
          <w:highlight w:val="yellow"/>
          <w:lang w:eastAsia="cs-CZ"/>
        </w:rPr>
        <w:fldChar w:fldCharType="end"/>
      </w:r>
      <w:r w:rsidRPr="002512C7">
        <w:rPr>
          <w:lang w:eastAsia="cs-CZ"/>
        </w:rPr>
        <w:t xml:space="preserve">, </w:t>
      </w:r>
      <w:r w:rsidRPr="003508BA">
        <w:rPr>
          <w:lang w:eastAsia="cs-CZ"/>
        </w:rPr>
        <w:t>PSČ </w:t>
      </w:r>
      <w:r w:rsidRPr="00E167A4">
        <w:rPr>
          <w:highlight w:val="yellow"/>
          <w:lang w:eastAsia="cs-CZ"/>
        </w:rPr>
        <w:fldChar w:fldCharType="begin"/>
      </w:r>
      <w:r w:rsidRPr="00E167A4">
        <w:rPr>
          <w:highlight w:val="yellow"/>
          <w:lang w:eastAsia="cs-CZ"/>
        </w:rPr>
        <w:instrText xml:space="preserve"> MACROBUTTON  AcceptConflict "[doplní účastník]" </w:instrText>
      </w:r>
      <w:r w:rsidRPr="00E167A4">
        <w:rPr>
          <w:highlight w:val="yellow"/>
          <w:lang w:eastAsia="cs-CZ"/>
        </w:rPr>
        <w:fldChar w:fldCharType="end"/>
      </w:r>
      <w:r w:rsidRPr="003508BA">
        <w:rPr>
          <w:lang w:eastAsia="cs-CZ"/>
        </w:rPr>
        <w:t>, (dále jen „</w:t>
      </w:r>
      <w:r w:rsidRPr="003508BA">
        <w:rPr>
          <w:b/>
          <w:i/>
          <w:lang w:eastAsia="cs-CZ"/>
        </w:rPr>
        <w:t>dodavatel</w:t>
      </w:r>
      <w:r w:rsidRPr="003508BA">
        <w:rPr>
          <w:lang w:eastAsia="cs-CZ"/>
        </w:rPr>
        <w:t>“), jako účastník výběrového řízení veřejné zakázky s</w:t>
      </w:r>
      <w:r w:rsidR="005D0D2F">
        <w:rPr>
          <w:lang w:eastAsia="cs-CZ"/>
        </w:rPr>
        <w:t> </w:t>
      </w:r>
      <w:r w:rsidRPr="003508BA">
        <w:rPr>
          <w:lang w:eastAsia="cs-CZ"/>
        </w:rPr>
        <w:t>názvem</w:t>
      </w:r>
      <w:r w:rsidR="005D0D2F">
        <w:rPr>
          <w:lang w:eastAsia="cs-CZ"/>
        </w:rPr>
        <w:t>:</w:t>
      </w:r>
      <w:r w:rsidRPr="003508BA">
        <w:rPr>
          <w:lang w:eastAsia="cs-CZ"/>
        </w:rPr>
        <w:t xml:space="preserve"> </w:t>
      </w:r>
      <w:r w:rsidR="00F23B1C">
        <w:rPr>
          <w:b/>
          <w:lang w:eastAsia="cs-CZ"/>
        </w:rPr>
        <w:t>Č</w:t>
      </w:r>
      <w:r w:rsidR="00923B17" w:rsidRPr="00923B17">
        <w:rPr>
          <w:b/>
          <w:lang w:eastAsia="cs-CZ"/>
        </w:rPr>
        <w:t>ist</w:t>
      </w:r>
      <w:r w:rsidR="00A91697">
        <w:rPr>
          <w:b/>
          <w:lang w:eastAsia="cs-CZ"/>
        </w:rPr>
        <w:t>í</w:t>
      </w:r>
      <w:r w:rsidR="00923B17" w:rsidRPr="00923B17">
        <w:rPr>
          <w:b/>
          <w:lang w:eastAsia="cs-CZ"/>
        </w:rPr>
        <w:t>cí prostředk</w:t>
      </w:r>
      <w:r w:rsidR="007D018D">
        <w:rPr>
          <w:b/>
          <w:lang w:eastAsia="cs-CZ"/>
        </w:rPr>
        <w:t>y</w:t>
      </w:r>
      <w:r w:rsidR="00A91697">
        <w:rPr>
          <w:b/>
          <w:lang w:eastAsia="cs-CZ"/>
        </w:rPr>
        <w:t xml:space="preserve"> 202</w:t>
      </w:r>
      <w:r w:rsidR="00F23B1C">
        <w:rPr>
          <w:b/>
          <w:lang w:eastAsia="cs-CZ"/>
        </w:rPr>
        <w:t>5</w:t>
      </w:r>
      <w:r w:rsidRPr="003508BA">
        <w:rPr>
          <w:lang w:eastAsia="cs-CZ"/>
        </w:rPr>
        <w:t>, tímto čestně prohlašuje, že splňuje podmínky způsobilosti a kvalifikaci požadované zadavatelem</w:t>
      </w:r>
      <w:r w:rsidR="006C6695" w:rsidRPr="003508BA">
        <w:rPr>
          <w:lang w:eastAsia="cs-CZ"/>
        </w:rPr>
        <w:t>.</w:t>
      </w:r>
    </w:p>
    <w:p w14:paraId="37387904" w14:textId="77777777" w:rsidR="00395FF1" w:rsidRDefault="00395FF1" w:rsidP="00395FF1">
      <w:pPr>
        <w:pStyle w:val="2margrubrika"/>
        <w:rPr>
          <w:lang w:eastAsia="cs-CZ"/>
        </w:rPr>
      </w:pPr>
      <w:r w:rsidRPr="003508BA">
        <w:rPr>
          <w:lang w:eastAsia="cs-CZ"/>
        </w:rPr>
        <w:t>Základní způsobilost</w:t>
      </w:r>
    </w:p>
    <w:p w14:paraId="0C875DA8" w14:textId="77777777" w:rsidR="00395FF1" w:rsidRDefault="00395FF1" w:rsidP="00395FF1">
      <w:pPr>
        <w:pStyle w:val="2nesltext"/>
        <w:keepNext/>
      </w:pPr>
      <w:r>
        <w:t xml:space="preserve">Ve vztahu k základní způsobilosti </w:t>
      </w:r>
      <w:r w:rsidRPr="002512C7">
        <w:rPr>
          <w:lang w:eastAsia="cs-CZ"/>
        </w:rPr>
        <w:t xml:space="preserve">účastník </w:t>
      </w:r>
      <w:r>
        <w:rPr>
          <w:lang w:eastAsia="cs-CZ"/>
        </w:rPr>
        <w:t>výběrového</w:t>
      </w:r>
      <w:r w:rsidRPr="002512C7">
        <w:rPr>
          <w:lang w:eastAsia="cs-CZ"/>
        </w:rPr>
        <w:t xml:space="preserve"> řízení </w:t>
      </w:r>
      <w:r>
        <w:t>prohlašuje, že:</w:t>
      </w:r>
    </w:p>
    <w:p w14:paraId="4020A948" w14:textId="77777777" w:rsidR="00395FF1" w:rsidRDefault="00395FF1" w:rsidP="00395FF1">
      <w:pPr>
        <w:pStyle w:val="3seznam"/>
        <w:numPr>
          <w:ilvl w:val="2"/>
          <w:numId w:val="1"/>
        </w:numPr>
        <w:rPr>
          <w:lang w:eastAsia="cs-CZ"/>
        </w:rPr>
      </w:pPr>
      <w:r>
        <w:rPr>
          <w:lang w:eastAsia="cs-CZ"/>
        </w:rPr>
        <w:t>ne</w:t>
      </w:r>
      <w:r w:rsidRPr="0082042E">
        <w:rPr>
          <w:lang w:eastAsia="cs-CZ"/>
        </w:rPr>
        <w:t xml:space="preserve">byl v zemi svého sídla v posledních 5 letech před zahájením </w:t>
      </w:r>
      <w:r>
        <w:rPr>
          <w:lang w:eastAsia="cs-CZ"/>
        </w:rPr>
        <w:t>výběrového</w:t>
      </w:r>
      <w:r w:rsidRPr="0082042E">
        <w:rPr>
          <w:lang w:eastAsia="cs-CZ"/>
        </w:rPr>
        <w:t xml:space="preserve"> řízení pravomocně odsouzen pro trestný čin uvedený v příloze č. 3 k zákonu nebo obdobný trestný čin podle právního řádu země sídla dodavatele</w:t>
      </w:r>
      <w:r>
        <w:rPr>
          <w:lang w:eastAsia="cs-CZ"/>
        </w:rPr>
        <w:t>,</w:t>
      </w:r>
    </w:p>
    <w:p w14:paraId="400B1249" w14:textId="77777777" w:rsidR="00395FF1" w:rsidRDefault="00395FF1" w:rsidP="00395FF1">
      <w:pPr>
        <w:pStyle w:val="3seznam"/>
        <w:numPr>
          <w:ilvl w:val="2"/>
          <w:numId w:val="1"/>
        </w:numPr>
        <w:rPr>
          <w:lang w:eastAsia="cs-CZ"/>
        </w:rPr>
      </w:pPr>
      <w:r>
        <w:rPr>
          <w:lang w:eastAsia="cs-CZ"/>
        </w:rPr>
        <w:t>ne</w:t>
      </w:r>
      <w:r w:rsidRPr="0082042E">
        <w:rPr>
          <w:lang w:eastAsia="cs-CZ"/>
        </w:rPr>
        <w:t>má v České republice nebo v zemi svého sídla v evidenci daní zachycen splatný daňový nedoplatek</w:t>
      </w:r>
      <w:r>
        <w:rPr>
          <w:lang w:eastAsia="cs-CZ"/>
        </w:rPr>
        <w:t>,</w:t>
      </w:r>
    </w:p>
    <w:p w14:paraId="03C96047" w14:textId="77777777" w:rsidR="00395FF1" w:rsidRDefault="00395FF1" w:rsidP="00395FF1">
      <w:pPr>
        <w:pStyle w:val="3seznam"/>
        <w:numPr>
          <w:ilvl w:val="2"/>
          <w:numId w:val="1"/>
        </w:numPr>
      </w:pPr>
      <w:bookmarkStart w:id="0" w:name="_Ref458504951"/>
      <w:r>
        <w:t>ne</w:t>
      </w:r>
      <w:r w:rsidRPr="00FE10B8">
        <w:t>má v České republice nebo v zemi svého sídla splatný nedoplatek na pojistném nebo na penále na veřejné zdravotní pojištění,</w:t>
      </w:r>
      <w:bookmarkEnd w:id="0"/>
    </w:p>
    <w:p w14:paraId="5F7F2A88" w14:textId="77777777" w:rsidR="00395FF1" w:rsidRDefault="00395FF1" w:rsidP="00395FF1">
      <w:pPr>
        <w:pStyle w:val="3seznam"/>
        <w:numPr>
          <w:ilvl w:val="2"/>
          <w:numId w:val="1"/>
        </w:numPr>
      </w:pPr>
      <w:bookmarkStart w:id="1" w:name="_Ref458505017"/>
      <w:r>
        <w:t>ne</w:t>
      </w:r>
      <w:r w:rsidRPr="00FE10B8">
        <w:t>má v České republice nebo v zemi svého sídla splatný nedoplatek na pojistném nebo na penále na sociální zabezpečení a příspěvku na státní politiku zaměstnanosti,</w:t>
      </w:r>
      <w:bookmarkEnd w:id="1"/>
    </w:p>
    <w:p w14:paraId="2C8F79BA" w14:textId="77777777" w:rsidR="00395FF1" w:rsidRPr="002512C7" w:rsidRDefault="00395FF1" w:rsidP="00395FF1">
      <w:pPr>
        <w:pStyle w:val="3seznam"/>
        <w:numPr>
          <w:ilvl w:val="2"/>
          <w:numId w:val="1"/>
        </w:numPr>
      </w:pPr>
      <w:bookmarkStart w:id="2" w:name="_Ref458505055"/>
      <w:r>
        <w:t>není v likvidaci, ne</w:t>
      </w:r>
      <w:r w:rsidRPr="00FE10B8">
        <w:t xml:space="preserve">bylo </w:t>
      </w:r>
      <w:r>
        <w:t>proti němu</w:t>
      </w:r>
      <w:r w:rsidRPr="00FE10B8">
        <w:t xml:space="preserve"> vydáno rozhodnutí o úpadku, </w:t>
      </w:r>
      <w:r>
        <w:t>ne</w:t>
      </w:r>
      <w:r w:rsidRPr="00FE10B8">
        <w:t xml:space="preserve">byla </w:t>
      </w:r>
      <w:r>
        <w:t>vůči němu</w:t>
      </w:r>
      <w:r w:rsidRPr="00FE10B8">
        <w:t xml:space="preserve"> nařízena nucená správa podle jiného právního předpisu nebo v obdobné situaci podle právního řádu země sídla dodavatele.</w:t>
      </w:r>
      <w:bookmarkEnd w:id="2"/>
    </w:p>
    <w:p w14:paraId="173D91A4" w14:textId="77777777" w:rsidR="00395FF1" w:rsidRPr="007B4B4C" w:rsidRDefault="00395FF1" w:rsidP="00395FF1">
      <w:pPr>
        <w:pStyle w:val="2nesltext"/>
        <w:keepNext/>
        <w:rPr>
          <w:lang w:eastAsia="cs-CZ"/>
        </w:rPr>
      </w:pPr>
      <w:r w:rsidRPr="007B4B4C">
        <w:rPr>
          <w:lang w:eastAsia="cs-CZ"/>
        </w:rPr>
        <w:t xml:space="preserve">Účastník výběrového řízení, který je právnickou osobou, rovněž prohlašuje, že </w:t>
      </w:r>
      <w:r>
        <w:rPr>
          <w:lang w:eastAsia="cs-CZ"/>
        </w:rPr>
        <w:t>podmínku podle písm. a) splňuje:</w:t>
      </w:r>
    </w:p>
    <w:p w14:paraId="3008F57B" w14:textId="77777777" w:rsidR="00395FF1" w:rsidRPr="007B4B4C" w:rsidRDefault="00395FF1" w:rsidP="00395FF1">
      <w:pPr>
        <w:pStyle w:val="3seznam"/>
        <w:numPr>
          <w:ilvl w:val="2"/>
          <w:numId w:val="9"/>
        </w:numPr>
      </w:pPr>
      <w:r w:rsidRPr="007B4B4C">
        <w:t>tato právnická osoba a</w:t>
      </w:r>
    </w:p>
    <w:p w14:paraId="62BE2C4C" w14:textId="77777777" w:rsidR="00395FF1" w:rsidRPr="007B4B4C" w:rsidRDefault="00395FF1" w:rsidP="00395FF1">
      <w:pPr>
        <w:pStyle w:val="3seznam"/>
        <w:numPr>
          <w:ilvl w:val="2"/>
          <w:numId w:val="9"/>
        </w:numPr>
      </w:pPr>
      <w:r w:rsidRPr="007B4B4C">
        <w:t>každý člen statutárního orgánu této právnické osoby.</w:t>
      </w:r>
    </w:p>
    <w:p w14:paraId="34B65DCA" w14:textId="77777777" w:rsidR="00395FF1" w:rsidRPr="007B4B4C" w:rsidRDefault="00395FF1" w:rsidP="00395FF1">
      <w:pPr>
        <w:pStyle w:val="2nesltext"/>
        <w:keepNext/>
        <w:rPr>
          <w:lang w:eastAsia="cs-CZ"/>
        </w:rPr>
      </w:pPr>
      <w:r w:rsidRPr="007B4B4C">
        <w:rPr>
          <w:lang w:eastAsia="cs-CZ"/>
        </w:rPr>
        <w:t>Je</w:t>
      </w:r>
      <w:r w:rsidRPr="007B4B4C">
        <w:rPr>
          <w:lang w:eastAsia="cs-CZ"/>
        </w:rPr>
        <w:noBreakHyphen/>
        <w:t xml:space="preserve">li členem statutárního orgánu účastníka výběrového řízení právnická osoba, účastník výběrového řízení rovněž prohlašuje, že </w:t>
      </w:r>
      <w:r>
        <w:rPr>
          <w:lang w:eastAsia="cs-CZ"/>
        </w:rPr>
        <w:t>podmínku podle písm. a) splňuje:</w:t>
      </w:r>
    </w:p>
    <w:p w14:paraId="5338E3BA" w14:textId="77777777" w:rsidR="00395FF1" w:rsidRPr="007B4B4C" w:rsidRDefault="00395FF1" w:rsidP="00416123">
      <w:pPr>
        <w:pStyle w:val="3seznam"/>
        <w:numPr>
          <w:ilvl w:val="2"/>
          <w:numId w:val="27"/>
        </w:numPr>
      </w:pPr>
      <w:r>
        <w:t>tato právnická osoba,</w:t>
      </w:r>
    </w:p>
    <w:p w14:paraId="48852C23" w14:textId="77777777" w:rsidR="00395FF1" w:rsidRPr="007B4B4C" w:rsidRDefault="00395FF1" w:rsidP="00395FF1">
      <w:pPr>
        <w:pStyle w:val="3seznam"/>
        <w:numPr>
          <w:ilvl w:val="2"/>
          <w:numId w:val="9"/>
        </w:numPr>
      </w:pPr>
      <w:r w:rsidRPr="007B4B4C">
        <w:t xml:space="preserve">každý člen statutárního </w:t>
      </w:r>
      <w:r>
        <w:t>orgánu této právnické osoby a</w:t>
      </w:r>
    </w:p>
    <w:p w14:paraId="37FB2530" w14:textId="77777777" w:rsidR="00395FF1" w:rsidRPr="007B4B4C" w:rsidRDefault="00395FF1" w:rsidP="00395FF1">
      <w:pPr>
        <w:pStyle w:val="3seznam"/>
        <w:numPr>
          <w:ilvl w:val="2"/>
          <w:numId w:val="9"/>
        </w:numPr>
      </w:pPr>
      <w:r w:rsidRPr="007B4B4C">
        <w:t xml:space="preserve">osoba zastupující tuto právnickou osobu v statutárním orgánu účastníka </w:t>
      </w:r>
      <w:r w:rsidRPr="007B4B4C">
        <w:rPr>
          <w:lang w:eastAsia="cs-CZ"/>
        </w:rPr>
        <w:t>výběrového řízení</w:t>
      </w:r>
      <w:r w:rsidRPr="007B4B4C">
        <w:t>.</w:t>
      </w:r>
    </w:p>
    <w:p w14:paraId="38CE808C" w14:textId="77777777" w:rsidR="00395FF1" w:rsidRPr="007B4B4C" w:rsidRDefault="00395FF1" w:rsidP="00395FF1">
      <w:pPr>
        <w:pStyle w:val="2nesltext"/>
      </w:pPr>
      <w:r w:rsidRPr="007B4B4C">
        <w:rPr>
          <w:lang w:eastAsia="cs-CZ"/>
        </w:rPr>
        <w:t>Účastník výběrového řízení</w:t>
      </w:r>
      <w:r w:rsidRPr="007B4B4C">
        <w:t>, který je pobočkou závodu zahraniční právnické osoby, prohlašuje, že podmínku podle písm. a) splňuje tato právnická osoba a vedoucí pobočky závodu.</w:t>
      </w:r>
    </w:p>
    <w:p w14:paraId="65265A17" w14:textId="77777777" w:rsidR="00395FF1" w:rsidRPr="007B4B4C" w:rsidRDefault="00395FF1" w:rsidP="00395FF1">
      <w:pPr>
        <w:pStyle w:val="2nesltext"/>
        <w:keepNext/>
        <w:rPr>
          <w:lang w:eastAsia="cs-CZ"/>
        </w:rPr>
      </w:pPr>
      <w:r w:rsidRPr="007B4B4C">
        <w:rPr>
          <w:lang w:eastAsia="cs-CZ"/>
        </w:rPr>
        <w:lastRenderedPageBreak/>
        <w:t xml:space="preserve">Účastník výběrového řízení, </w:t>
      </w:r>
      <w:r w:rsidRPr="007B4B4C">
        <w:t>který je pobočkou závodu české právnické osoby</w:t>
      </w:r>
      <w:r w:rsidRPr="007B4B4C">
        <w:rPr>
          <w:lang w:eastAsia="cs-CZ"/>
        </w:rPr>
        <w:t xml:space="preserve">, prohlašuje, že </w:t>
      </w:r>
      <w:r>
        <w:rPr>
          <w:lang w:eastAsia="cs-CZ"/>
        </w:rPr>
        <w:t>podmínku podle písm. a) splňuje:</w:t>
      </w:r>
    </w:p>
    <w:p w14:paraId="0B5B1F64" w14:textId="77777777" w:rsidR="00395FF1" w:rsidRPr="007B4B4C" w:rsidRDefault="00395FF1" w:rsidP="00416123">
      <w:pPr>
        <w:pStyle w:val="3seznam"/>
        <w:numPr>
          <w:ilvl w:val="2"/>
          <w:numId w:val="28"/>
        </w:numPr>
      </w:pPr>
      <w:r w:rsidRPr="007B4B4C">
        <w:t>tato právnická osoba,</w:t>
      </w:r>
    </w:p>
    <w:p w14:paraId="41CFFC8B" w14:textId="77777777" w:rsidR="00395FF1" w:rsidRPr="007B4B4C" w:rsidRDefault="00395FF1" w:rsidP="00395FF1">
      <w:pPr>
        <w:pStyle w:val="3seznam"/>
        <w:numPr>
          <w:ilvl w:val="2"/>
          <w:numId w:val="9"/>
        </w:numPr>
      </w:pPr>
      <w:r w:rsidRPr="007B4B4C">
        <w:t>každý člen statutárního orgánu této právnické osoby,</w:t>
      </w:r>
    </w:p>
    <w:p w14:paraId="631849B2" w14:textId="77777777" w:rsidR="00395FF1" w:rsidRPr="007B4B4C" w:rsidRDefault="00395FF1" w:rsidP="00395FF1">
      <w:pPr>
        <w:pStyle w:val="3seznam"/>
        <w:numPr>
          <w:ilvl w:val="2"/>
          <w:numId w:val="9"/>
        </w:numPr>
      </w:pPr>
      <w:r w:rsidRPr="007B4B4C">
        <w:t>osoba zastupující tuto právnickou osobu v statutárním orgánu dodavatele a</w:t>
      </w:r>
    </w:p>
    <w:p w14:paraId="35D00C67" w14:textId="77777777" w:rsidR="00395FF1" w:rsidRPr="007B4B4C" w:rsidRDefault="00395FF1" w:rsidP="00395FF1">
      <w:pPr>
        <w:pStyle w:val="3seznam"/>
        <w:numPr>
          <w:ilvl w:val="2"/>
          <w:numId w:val="9"/>
        </w:numPr>
      </w:pPr>
      <w:r w:rsidRPr="007B4B4C">
        <w:t>vedoucí pobočky závodu.</w:t>
      </w:r>
    </w:p>
    <w:p w14:paraId="0978A3FD" w14:textId="77777777" w:rsidR="00395FF1" w:rsidRDefault="00395FF1" w:rsidP="00395FF1">
      <w:pPr>
        <w:pStyle w:val="2margrubrika"/>
      </w:pPr>
      <w:r w:rsidRPr="00E85837">
        <w:t>Profesní způsobilost</w:t>
      </w:r>
    </w:p>
    <w:p w14:paraId="7437C8D8" w14:textId="77777777" w:rsidR="00395FF1" w:rsidRDefault="00395FF1" w:rsidP="00395FF1">
      <w:pPr>
        <w:pStyle w:val="2nesltext"/>
        <w:keepNext/>
      </w:pPr>
      <w:r>
        <w:t xml:space="preserve">Ve vztahu k profesní způsobilosti </w:t>
      </w:r>
      <w:r w:rsidRPr="002512C7">
        <w:rPr>
          <w:lang w:eastAsia="cs-CZ"/>
        </w:rPr>
        <w:t xml:space="preserve">účastník </w:t>
      </w:r>
      <w:r>
        <w:rPr>
          <w:lang w:eastAsia="cs-CZ"/>
        </w:rPr>
        <w:t>výběrového</w:t>
      </w:r>
      <w:r w:rsidRPr="002512C7">
        <w:rPr>
          <w:lang w:eastAsia="cs-CZ"/>
        </w:rPr>
        <w:t xml:space="preserve"> řízení </w:t>
      </w:r>
      <w:r>
        <w:t>prohlašuje, že:</w:t>
      </w:r>
    </w:p>
    <w:p w14:paraId="1B20FF8E" w14:textId="77777777" w:rsidR="00395FF1" w:rsidRDefault="00395FF1" w:rsidP="00416123">
      <w:pPr>
        <w:pStyle w:val="3seznam"/>
        <w:numPr>
          <w:ilvl w:val="2"/>
          <w:numId w:val="29"/>
        </w:numPr>
      </w:pPr>
      <w:r>
        <w:t>je zapsán v obchodním</w:t>
      </w:r>
      <w:r w:rsidRPr="00E85837">
        <w:t xml:space="preserve"> rejstříku nebo jiné obdobné evidenc</w:t>
      </w:r>
      <w:r>
        <w:t>i</w:t>
      </w:r>
      <w:r w:rsidRPr="00E85837">
        <w:t>, pokud jiný právní předpis zápis do takové evidence vyžaduje</w:t>
      </w:r>
      <w:r>
        <w:t>,</w:t>
      </w:r>
    </w:p>
    <w:p w14:paraId="5BF8B271" w14:textId="77777777" w:rsidR="00395FF1" w:rsidRPr="00923B17" w:rsidRDefault="00395FF1" w:rsidP="00395FF1">
      <w:pPr>
        <w:pStyle w:val="3seznam"/>
        <w:keepNext/>
        <w:numPr>
          <w:ilvl w:val="2"/>
          <w:numId w:val="9"/>
        </w:numPr>
      </w:pPr>
      <w:r w:rsidRPr="00416123">
        <w:t>je oprávněn podnikat v rozsahu odpovídajícímu předmětu veřejné zakázky, pokud jiné právní předpisy takové oprávnění vyžadují, tj. že má</w:t>
      </w:r>
      <w:r w:rsidR="00416123" w:rsidRPr="00416123">
        <w:t xml:space="preserve"> </w:t>
      </w:r>
      <w:r w:rsidR="00416123" w:rsidRPr="00416123">
        <w:rPr>
          <w:b/>
        </w:rPr>
        <w:t>příslušné živnostenské oprávnění či licenci</w:t>
      </w:r>
      <w:r w:rsidR="00416123" w:rsidRPr="00416123">
        <w:t xml:space="preserve">, a to </w:t>
      </w:r>
      <w:r w:rsidR="00416123" w:rsidRPr="00923B17">
        <w:t>alespoň pro živnosti</w:t>
      </w:r>
      <w:r w:rsidRPr="00923B17">
        <w:t>:</w:t>
      </w:r>
    </w:p>
    <w:p w14:paraId="6EE27A4E" w14:textId="77777777" w:rsidR="00E167A4" w:rsidRPr="00923B17" w:rsidRDefault="00923B17" w:rsidP="00E167A4">
      <w:pPr>
        <w:pStyle w:val="4seznam"/>
        <w:numPr>
          <w:ilvl w:val="3"/>
          <w:numId w:val="9"/>
        </w:numPr>
        <w:spacing w:before="120" w:after="120"/>
        <w:contextualSpacing w:val="0"/>
        <w:rPr>
          <w:b/>
        </w:rPr>
      </w:pPr>
      <w:r w:rsidRPr="00923B17">
        <w:rPr>
          <w:rFonts w:cs="Arial"/>
          <w:b/>
          <w:color w:val="333333"/>
        </w:rPr>
        <w:t xml:space="preserve">Výroba, obchod a služby neuvedené v přílohách 1 až 3 živnostenského zákona </w:t>
      </w:r>
      <w:r w:rsidR="00E167A4" w:rsidRPr="00923B17">
        <w:rPr>
          <w:b/>
        </w:rPr>
        <w:t xml:space="preserve"> </w:t>
      </w:r>
    </w:p>
    <w:p w14:paraId="017AF9B3" w14:textId="77777777" w:rsidR="00395FF1" w:rsidRPr="00416123" w:rsidRDefault="00416123" w:rsidP="00203687">
      <w:pPr>
        <w:pStyle w:val="4seznam"/>
        <w:numPr>
          <w:ilvl w:val="0"/>
          <w:numId w:val="0"/>
        </w:numPr>
        <w:spacing w:before="60" w:after="60"/>
        <w:ind w:left="1800" w:firstLine="324"/>
        <w:contextualSpacing w:val="0"/>
      </w:pPr>
      <w:r w:rsidRPr="00416123">
        <w:t>nebo jiné obdobné živnosti odpovídající předmětu veřejné zakázky.</w:t>
      </w:r>
    </w:p>
    <w:p w14:paraId="65CA0923" w14:textId="77777777" w:rsidR="00395FF1" w:rsidRPr="00BE1D03" w:rsidRDefault="00395FF1" w:rsidP="00395FF1">
      <w:pPr>
        <w:pStyle w:val="2margrubrika"/>
      </w:pPr>
      <w:r w:rsidRPr="00BE1D03">
        <w:t>Ekonomická kvalifikace</w:t>
      </w:r>
    </w:p>
    <w:p w14:paraId="12CD7E01" w14:textId="77777777" w:rsidR="00395FF1" w:rsidRPr="00BE1D03" w:rsidRDefault="00416123" w:rsidP="00416123">
      <w:pPr>
        <w:pStyle w:val="2nesltext"/>
      </w:pPr>
      <w:r w:rsidRPr="00BE1D03">
        <w:t>Ekonomická kvalifikace není požadována.</w:t>
      </w:r>
    </w:p>
    <w:p w14:paraId="706795B9" w14:textId="77777777" w:rsidR="00395FF1" w:rsidRPr="00BE1D03" w:rsidRDefault="00395FF1" w:rsidP="00395FF1">
      <w:pPr>
        <w:pStyle w:val="2margrubrika"/>
      </w:pPr>
      <w:r w:rsidRPr="00BE1D03">
        <w:t>Technická kvalifikace</w:t>
      </w:r>
    </w:p>
    <w:p w14:paraId="50E7BE3C" w14:textId="77777777" w:rsidR="00395FF1" w:rsidRDefault="003436DB" w:rsidP="00395FF1">
      <w:pPr>
        <w:pStyle w:val="2nesltext"/>
        <w:keepNext/>
      </w:pPr>
      <w:r>
        <w:t xml:space="preserve">Technická kvalifikace není požadována. </w:t>
      </w:r>
    </w:p>
    <w:tbl>
      <w:tblPr>
        <w:tblStyle w:val="Mkatabulky"/>
        <w:tblW w:w="9067" w:type="dxa"/>
        <w:tblLook w:val="04A0" w:firstRow="1" w:lastRow="0" w:firstColumn="1" w:lastColumn="0" w:noHBand="0" w:noVBand="1"/>
      </w:tblPr>
      <w:tblGrid>
        <w:gridCol w:w="9067"/>
      </w:tblGrid>
      <w:tr w:rsidR="00332A19" w:rsidRPr="00332A19" w14:paraId="0FADF305" w14:textId="77777777" w:rsidTr="009E4052">
        <w:tc>
          <w:tcPr>
            <w:tcW w:w="9067" w:type="dxa"/>
            <w:shd w:val="clear" w:color="auto" w:fill="BFBFBF" w:themeFill="background1" w:themeFillShade="BF"/>
          </w:tcPr>
          <w:p w14:paraId="55ED67A4" w14:textId="77777777" w:rsidR="00332A19" w:rsidRPr="00332A19" w:rsidRDefault="00332A19" w:rsidP="00332A19">
            <w:pPr>
              <w:widowControl w:val="0"/>
              <w:spacing w:before="120" w:after="120"/>
              <w:jc w:val="center"/>
              <w:outlineLvl w:val="1"/>
              <w:rPr>
                <w:rFonts w:ascii="Calibri" w:eastAsiaTheme="majorEastAsia" w:hAnsi="Calibri" w:cstheme="majorBidi"/>
                <w:b/>
                <w:lang w:eastAsia="cs-CZ"/>
              </w:rPr>
            </w:pPr>
            <w:r w:rsidRPr="00332A19">
              <w:rPr>
                <w:rFonts w:ascii="Calibri" w:eastAsiaTheme="majorEastAsia" w:hAnsi="Calibri" w:cstheme="majorBidi"/>
                <w:b/>
                <w:sz w:val="24"/>
                <w:szCs w:val="26"/>
                <w:lang w:eastAsia="cs-CZ"/>
              </w:rPr>
              <w:t>Čestné prohlášení o neexistenci střetu zájmů dle § 4b zákona o střetu zájmů</w:t>
            </w:r>
          </w:p>
        </w:tc>
      </w:tr>
    </w:tbl>
    <w:p w14:paraId="1F50C4A2" w14:textId="77777777" w:rsidR="00332A19" w:rsidRPr="00332A19" w:rsidRDefault="00332A19" w:rsidP="00332A19">
      <w:pPr>
        <w:widowControl w:val="0"/>
        <w:autoSpaceDE w:val="0"/>
        <w:autoSpaceDN w:val="0"/>
        <w:adjustRightInd w:val="0"/>
        <w:spacing w:before="240" w:after="240"/>
        <w:jc w:val="both"/>
        <w:rPr>
          <w:rFonts w:ascii="Calibri" w:hAnsi="Calibri"/>
          <w:bCs/>
          <w:color w:val="000000"/>
        </w:rPr>
      </w:pPr>
      <w:r w:rsidRPr="00332A19">
        <w:rPr>
          <w:rFonts w:ascii="Calibri" w:hAnsi="Calibri"/>
          <w:color w:val="000000" w:themeColor="text1"/>
        </w:rPr>
        <w:t xml:space="preserve">Účastník tímto prohlašuje, že není obchodní společností dle § 4b* zákona č. 159/2006 Sb., o střetu zájmů, ve znění pozdějších předpisů (dále jen „zákon o střetu zájmů“). </w:t>
      </w:r>
    </w:p>
    <w:p w14:paraId="78944F11" w14:textId="77777777" w:rsidR="00332A19" w:rsidRPr="00332A19" w:rsidRDefault="00332A19" w:rsidP="00332A19">
      <w:pPr>
        <w:widowControl w:val="0"/>
        <w:autoSpaceDE w:val="0"/>
        <w:autoSpaceDN w:val="0"/>
        <w:adjustRightInd w:val="0"/>
        <w:spacing w:before="240" w:after="240"/>
        <w:jc w:val="both"/>
        <w:rPr>
          <w:rFonts w:ascii="Calibri" w:hAnsi="Calibri"/>
          <w:bCs/>
          <w:color w:val="000000"/>
          <w:sz w:val="16"/>
          <w:szCs w:val="16"/>
        </w:rPr>
      </w:pPr>
      <w:r w:rsidRPr="00332A19">
        <w:rPr>
          <w:rFonts w:ascii="Calibri" w:hAnsi="Calibri"/>
          <w:bCs/>
          <w:i/>
          <w:iCs/>
          <w:color w:val="000000"/>
          <w:sz w:val="16"/>
          <w:szCs w:val="16"/>
        </w:rPr>
        <w:t>(*) 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Pr="00332A19">
        <w:rPr>
          <w:rFonts w:ascii="Calibri" w:hAnsi="Calibri"/>
          <w:bCs/>
          <w:color w:val="000000"/>
          <w:sz w:val="16"/>
          <w:szCs w:val="16"/>
        </w:rPr>
        <w:t>.“</w:t>
      </w:r>
    </w:p>
    <w:tbl>
      <w:tblPr>
        <w:tblStyle w:val="Mkatabulky"/>
        <w:tblW w:w="9067" w:type="dxa"/>
        <w:tblLook w:val="04A0" w:firstRow="1" w:lastRow="0" w:firstColumn="1" w:lastColumn="0" w:noHBand="0" w:noVBand="1"/>
      </w:tblPr>
      <w:tblGrid>
        <w:gridCol w:w="9067"/>
      </w:tblGrid>
      <w:tr w:rsidR="00332A19" w:rsidRPr="00332A19" w14:paraId="5B3FB31F" w14:textId="77777777" w:rsidTr="009E4052">
        <w:tc>
          <w:tcPr>
            <w:tcW w:w="9067" w:type="dxa"/>
            <w:shd w:val="clear" w:color="auto" w:fill="BFBFBF" w:themeFill="background1" w:themeFillShade="BF"/>
          </w:tcPr>
          <w:p w14:paraId="6CAA45AB" w14:textId="77777777" w:rsidR="00332A19" w:rsidRPr="00332A19" w:rsidRDefault="00332A19" w:rsidP="00332A19">
            <w:pPr>
              <w:widowControl w:val="0"/>
              <w:spacing w:before="120" w:after="120"/>
              <w:jc w:val="center"/>
              <w:outlineLvl w:val="1"/>
              <w:rPr>
                <w:rFonts w:ascii="Calibri" w:eastAsiaTheme="majorEastAsia" w:hAnsi="Calibri" w:cstheme="majorBidi"/>
                <w:b/>
                <w:lang w:eastAsia="cs-CZ"/>
              </w:rPr>
            </w:pPr>
            <w:r w:rsidRPr="00332A19">
              <w:rPr>
                <w:rFonts w:ascii="Calibri" w:eastAsiaTheme="majorEastAsia" w:hAnsi="Calibri" w:cstheme="majorBidi"/>
                <w:b/>
                <w:sz w:val="24"/>
                <w:szCs w:val="26"/>
                <w:lang w:eastAsia="cs-CZ"/>
              </w:rPr>
              <w:t>Čestné prohlášení o splnění podmínek Nařízení Rady (EU) 2022/576 ze dne 8. dubna 2022, kterým se mění nařízení (EU) č. 833/2014 o omezujících opatřeních vzhledem k činnostem Ruska destabilizujícím situaci na Ukrajině</w:t>
            </w:r>
          </w:p>
        </w:tc>
      </w:tr>
    </w:tbl>
    <w:p w14:paraId="35C78BCC" w14:textId="77777777" w:rsidR="00332A19" w:rsidRPr="00332A19" w:rsidRDefault="00332A19" w:rsidP="00332A19">
      <w:pPr>
        <w:widowControl w:val="0"/>
        <w:tabs>
          <w:tab w:val="left" w:pos="284"/>
        </w:tabs>
        <w:autoSpaceDE w:val="0"/>
        <w:autoSpaceDN w:val="0"/>
        <w:adjustRightInd w:val="0"/>
        <w:spacing w:before="240" w:after="240"/>
        <w:jc w:val="both"/>
        <w:rPr>
          <w:rFonts w:ascii="Calibri" w:hAnsi="Calibri"/>
          <w:bCs/>
          <w:color w:val="000000"/>
        </w:rPr>
      </w:pPr>
      <w:r w:rsidRPr="00332A19">
        <w:rPr>
          <w:rFonts w:ascii="Calibri" w:hAnsi="Calibri"/>
          <w:bCs/>
          <w:color w:val="000000"/>
        </w:rPr>
        <w:t>Účastník tímto v návaznosti na Nařízení Rady (EU) 2022/576 ze dne 8. dubna 2022, kterým se mění nařízení (EU) č. 833/2014 o omezujících opatřeních vzhledem k činnostem Ruska destabilizujícím situaci na Ukrajině, prohlašuje, že:</w:t>
      </w:r>
    </w:p>
    <w:p w14:paraId="434ADB4A" w14:textId="77777777" w:rsidR="00332A19" w:rsidRPr="00332A19" w:rsidRDefault="00332A19" w:rsidP="00332A19">
      <w:pPr>
        <w:widowControl w:val="0"/>
        <w:numPr>
          <w:ilvl w:val="0"/>
          <w:numId w:val="36"/>
        </w:numPr>
        <w:spacing w:after="120" w:line="240" w:lineRule="auto"/>
        <w:ind w:left="425" w:hanging="425"/>
        <w:jc w:val="both"/>
        <w:rPr>
          <w:rFonts w:ascii="Calibri" w:eastAsia="Times New Roman" w:hAnsi="Calibri" w:cs="Times New Roman"/>
          <w:bCs/>
          <w:color w:val="000000"/>
          <w:lang w:eastAsia="cs-CZ"/>
        </w:rPr>
      </w:pPr>
      <w:r w:rsidRPr="00332A19">
        <w:rPr>
          <w:rFonts w:ascii="Calibri" w:eastAsia="Times New Roman" w:hAnsi="Calibri" w:cs="Times New Roman"/>
          <w:bCs/>
          <w:color w:val="000000"/>
          <w:lang w:eastAsia="cs-CZ"/>
        </w:rPr>
        <w:lastRenderedPageBreak/>
        <w:t>není ruským státním příslušníkem, fyzickou či právnickou osobou nebo subjektem či orgánem se sídlem v Rusku,</w:t>
      </w:r>
    </w:p>
    <w:p w14:paraId="29CB78FB" w14:textId="77777777" w:rsidR="00332A19" w:rsidRPr="00332A19" w:rsidRDefault="00332A19" w:rsidP="00332A19">
      <w:pPr>
        <w:widowControl w:val="0"/>
        <w:numPr>
          <w:ilvl w:val="0"/>
          <w:numId w:val="36"/>
        </w:numPr>
        <w:spacing w:after="120" w:line="240" w:lineRule="auto"/>
        <w:ind w:left="425" w:hanging="425"/>
        <w:jc w:val="both"/>
        <w:rPr>
          <w:rFonts w:ascii="Calibri" w:eastAsia="Times New Roman" w:hAnsi="Calibri" w:cs="Times New Roman"/>
          <w:bCs/>
          <w:color w:val="000000"/>
          <w:lang w:eastAsia="cs-CZ"/>
        </w:rPr>
      </w:pPr>
      <w:r w:rsidRPr="00332A19">
        <w:rPr>
          <w:rFonts w:ascii="Calibri" w:eastAsia="Times New Roman" w:hAnsi="Calibri" w:cs="Times New Roman"/>
          <w:bCs/>
          <w:color w:val="000000"/>
          <w:lang w:eastAsia="cs-CZ"/>
        </w:rPr>
        <w:t xml:space="preserve">není právnickou osobou, subjektem nebo orgánem, který je z více než 50 % přímo či nepřímo vlastněn některým ze subjektů uvedených v písmeni a), </w:t>
      </w:r>
    </w:p>
    <w:p w14:paraId="7DECF984" w14:textId="77777777" w:rsidR="00332A19" w:rsidRPr="00332A19" w:rsidRDefault="00332A19" w:rsidP="00332A19">
      <w:pPr>
        <w:widowControl w:val="0"/>
        <w:numPr>
          <w:ilvl w:val="0"/>
          <w:numId w:val="36"/>
        </w:numPr>
        <w:spacing w:after="240" w:line="240" w:lineRule="auto"/>
        <w:ind w:left="425" w:hanging="425"/>
        <w:jc w:val="both"/>
        <w:rPr>
          <w:rFonts w:ascii="Calibri" w:eastAsia="Times New Roman" w:hAnsi="Calibri" w:cs="Times New Roman"/>
          <w:bCs/>
          <w:color w:val="000000"/>
          <w:lang w:eastAsia="cs-CZ"/>
        </w:rPr>
      </w:pPr>
      <w:r w:rsidRPr="00332A19">
        <w:rPr>
          <w:rFonts w:ascii="Calibri" w:eastAsia="Times New Roman" w:hAnsi="Calibri" w:cs="Times New Roman"/>
          <w:bCs/>
          <w:color w:val="000000"/>
          <w:lang w:eastAsia="cs-CZ"/>
        </w:rPr>
        <w:t>není fyzickou nebo právnickou osobou, subjektem nebo orgánem, který jedná jménem nebo na pokyn některého ze subjektů uvedených v písmeni a) nebo b).</w:t>
      </w:r>
    </w:p>
    <w:p w14:paraId="072D2FF9" w14:textId="77777777" w:rsidR="00332A19" w:rsidRPr="00332A19" w:rsidRDefault="00332A19" w:rsidP="00332A19">
      <w:pPr>
        <w:widowControl w:val="0"/>
        <w:spacing w:after="120" w:line="276" w:lineRule="auto"/>
        <w:jc w:val="both"/>
        <w:rPr>
          <w:rFonts w:ascii="Calibri" w:hAnsi="Calibri"/>
          <w:bCs/>
          <w:color w:val="000000"/>
        </w:rPr>
      </w:pPr>
      <w:r w:rsidRPr="00332A19">
        <w:rPr>
          <w:rFonts w:ascii="Calibri" w:hAnsi="Calibri"/>
          <w:bCs/>
          <w:color w:val="000000"/>
        </w:rPr>
        <w:t>Účastník dále prohlašuje, že splnění výše uvedených podmínek se týká i případných poddodavatelů, dodavatelů nebo subjektů, kteří se podílí na plnění veřejné zakázky více než 10 % hodnoty této zakázky, kterými účastník prokazuje kvalifikaci, či s nimi podává společnou nabídku.</w:t>
      </w:r>
    </w:p>
    <w:p w14:paraId="5BB63618" w14:textId="71F55244" w:rsidR="00332A19" w:rsidRPr="00BE1D03" w:rsidRDefault="00332A19" w:rsidP="00395FF1">
      <w:pPr>
        <w:pStyle w:val="2nesltext"/>
        <w:keepNext/>
      </w:pPr>
    </w:p>
    <w:p w14:paraId="6579F084" w14:textId="77777777" w:rsidR="004072DD" w:rsidRPr="003508BA" w:rsidRDefault="004072DD" w:rsidP="004072DD">
      <w:pPr>
        <w:pStyle w:val="2nesltext"/>
        <w:keepNext/>
        <w:spacing w:before="600"/>
        <w:rPr>
          <w:highlight w:val="yellow"/>
        </w:rPr>
      </w:pPr>
      <w:r w:rsidRPr="003508BA">
        <w:rPr>
          <w:highlight w:val="yellow"/>
        </w:rPr>
        <w:t xml:space="preserve">V </w:t>
      </w:r>
      <w:r w:rsidRPr="003508BA">
        <w:rPr>
          <w:highlight w:val="yellow"/>
          <w:lang w:bidi="en-US"/>
        </w:rPr>
        <w:fldChar w:fldCharType="begin"/>
      </w:r>
      <w:r w:rsidRPr="003508BA">
        <w:rPr>
          <w:highlight w:val="yellow"/>
          <w:lang w:bidi="en-US"/>
        </w:rPr>
        <w:instrText xml:space="preserve"> MACROBUTTON  AkcentČárka "[Místo - doplní účastník]" </w:instrText>
      </w:r>
      <w:r w:rsidRPr="003508BA">
        <w:rPr>
          <w:highlight w:val="yellow"/>
          <w:lang w:bidi="en-US"/>
        </w:rPr>
        <w:fldChar w:fldCharType="end"/>
      </w:r>
      <w:r w:rsidRPr="003508BA">
        <w:rPr>
          <w:highlight w:val="yellow"/>
          <w:lang w:bidi="en-US"/>
        </w:rPr>
        <w:t xml:space="preserve"> </w:t>
      </w:r>
      <w:r w:rsidRPr="003508BA">
        <w:rPr>
          <w:highlight w:val="yellow"/>
        </w:rPr>
        <w:t xml:space="preserve">dne </w:t>
      </w:r>
      <w:r w:rsidRPr="003508BA">
        <w:rPr>
          <w:highlight w:val="yellow"/>
          <w:lang w:bidi="en-US"/>
        </w:rPr>
        <w:fldChar w:fldCharType="begin"/>
      </w:r>
      <w:r w:rsidRPr="003508BA">
        <w:rPr>
          <w:highlight w:val="yellow"/>
          <w:lang w:bidi="en-US"/>
        </w:rPr>
        <w:instrText xml:space="preserve"> MACROBUTTON  AkcentČárka "[Datum - doplní účastník]" </w:instrText>
      </w:r>
      <w:r w:rsidRPr="003508BA">
        <w:rPr>
          <w:highlight w:val="yellow"/>
          <w:lang w:bidi="en-US"/>
        </w:rPr>
        <w:fldChar w:fldCharType="end"/>
      </w:r>
    </w:p>
    <w:p w14:paraId="120CE74D" w14:textId="77777777" w:rsidR="004072DD" w:rsidRPr="003508BA" w:rsidRDefault="004072DD" w:rsidP="004072DD">
      <w:pPr>
        <w:pStyle w:val="2nesltext"/>
        <w:keepNext/>
        <w:rPr>
          <w:highlight w:val="yellow"/>
          <w:lang w:bidi="en-US"/>
        </w:rPr>
      </w:pPr>
      <w:r w:rsidRPr="003508BA">
        <w:rPr>
          <w:highlight w:val="yellow"/>
          <w:lang w:bidi="en-US"/>
        </w:rPr>
        <w:fldChar w:fldCharType="begin"/>
      </w:r>
      <w:r w:rsidRPr="003508BA">
        <w:rPr>
          <w:highlight w:val="yellow"/>
          <w:lang w:bidi="en-US"/>
        </w:rPr>
        <w:instrText xml:space="preserve"> MACROBUTTON  AkcentČárka "[Název účastníka - doplní účastník]" </w:instrText>
      </w:r>
      <w:r w:rsidRPr="003508BA">
        <w:rPr>
          <w:highlight w:val="yellow"/>
          <w:lang w:bidi="en-US"/>
        </w:rPr>
        <w:fldChar w:fldCharType="end"/>
      </w:r>
    </w:p>
    <w:p w14:paraId="1412254E" w14:textId="77777777" w:rsidR="004072DD" w:rsidRDefault="004072DD" w:rsidP="004072DD">
      <w:pPr>
        <w:pStyle w:val="2nesltext"/>
        <w:keepNext/>
        <w:rPr>
          <w:lang w:bidi="en-US"/>
        </w:rPr>
      </w:pPr>
      <w:r w:rsidRPr="003508BA">
        <w:rPr>
          <w:highlight w:val="yellow"/>
          <w:lang w:bidi="en-US"/>
        </w:rPr>
        <w:fldChar w:fldCharType="begin"/>
      </w:r>
      <w:r w:rsidRPr="003508BA">
        <w:rPr>
          <w:highlight w:val="yellow"/>
          <w:lang w:bidi="en-US"/>
        </w:rPr>
        <w:instrText xml:space="preserve"> MACROBUTTON  AkcentČárka "[Jméno a funkce osoby oprávněné zastupovat účastníka - doplní účastník]" </w:instrText>
      </w:r>
      <w:r w:rsidRPr="003508BA">
        <w:rPr>
          <w:highlight w:val="yellow"/>
          <w:lang w:bidi="en-US"/>
        </w:rPr>
        <w:fldChar w:fldCharType="end"/>
      </w:r>
    </w:p>
    <w:p w14:paraId="172DDAE2" w14:textId="77777777" w:rsidR="00BB4DBF" w:rsidRDefault="00BB4DBF" w:rsidP="004072DD">
      <w:pPr>
        <w:pStyle w:val="2nesltext"/>
        <w:keepNext/>
        <w:rPr>
          <w:lang w:bidi="en-US"/>
        </w:rPr>
      </w:pPr>
    </w:p>
    <w:p w14:paraId="5532D6C2" w14:textId="77777777" w:rsidR="00BB4DBF" w:rsidRDefault="00BB4DBF" w:rsidP="004072DD">
      <w:pPr>
        <w:pStyle w:val="2nesltext"/>
        <w:keepNext/>
        <w:rPr>
          <w:lang w:bidi="en-US"/>
        </w:rPr>
      </w:pPr>
    </w:p>
    <w:p w14:paraId="1A65B555" w14:textId="77777777" w:rsidR="00BB4DBF" w:rsidRPr="00817B88" w:rsidRDefault="00BB4DBF" w:rsidP="004072DD">
      <w:pPr>
        <w:pStyle w:val="2nesltext"/>
        <w:keepNext/>
      </w:pPr>
      <w:r>
        <w:rPr>
          <w:lang w:bidi="en-US"/>
        </w:rPr>
        <w:t>podpis osoby oprávněné zastupovat:</w:t>
      </w:r>
    </w:p>
    <w:sectPr w:rsidR="00BB4DBF" w:rsidRPr="00817B88" w:rsidSect="00D454ED">
      <w:footerReference w:type="even" r:id="rId7"/>
      <w:footerReference w:type="first" r:id="rId8"/>
      <w:type w:val="continuous"/>
      <w:pgSz w:w="11906" w:h="16838" w:code="9"/>
      <w:pgMar w:top="1701" w:right="1418" w:bottom="1701" w:left="1418" w:header="709"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47FC17" w14:textId="77777777" w:rsidR="007E691C" w:rsidRDefault="007E691C">
      <w:pPr>
        <w:spacing w:after="0" w:line="240" w:lineRule="auto"/>
      </w:pPr>
      <w:r>
        <w:separator/>
      </w:r>
    </w:p>
  </w:endnote>
  <w:endnote w:type="continuationSeparator" w:id="0">
    <w:p w14:paraId="67B0B528" w14:textId="77777777" w:rsidR="007E691C" w:rsidRDefault="007E69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PS"/>
    <w:panose1 w:val="02020603050405020304"/>
    <w:charset w:val="EE"/>
    <w:family w:val="roman"/>
    <w:pitch w:val="variable"/>
    <w:sig w:usb0="E0002EFF" w:usb1="C000785B"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altName w:val="CID Font+ F"/>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1E189A" w14:textId="77777777" w:rsidR="002512C7" w:rsidRDefault="00F61F5E" w:rsidP="00642816">
    <w:pPr>
      <w:pStyle w:val="Zpat"/>
      <w:framePr w:wrap="around" w:vAnchor="text" w:hAnchor="margin" w:xAlign="center" w:y="1"/>
      <w:rPr>
        <w:rStyle w:val="slostrnky"/>
      </w:rPr>
    </w:pPr>
    <w:r>
      <w:rPr>
        <w:rStyle w:val="slostrnky"/>
      </w:rPr>
      <w:fldChar w:fldCharType="begin"/>
    </w:r>
    <w:r w:rsidR="002512C7">
      <w:rPr>
        <w:rStyle w:val="slostrnky"/>
      </w:rPr>
      <w:instrText xml:space="preserve">PAGE  </w:instrText>
    </w:r>
    <w:r>
      <w:rPr>
        <w:rStyle w:val="slostrnky"/>
      </w:rPr>
      <w:fldChar w:fldCharType="end"/>
    </w:r>
  </w:p>
  <w:p w14:paraId="50A2AFF9" w14:textId="77777777" w:rsidR="002512C7" w:rsidRDefault="002512C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4D5DD1" w14:textId="77777777" w:rsidR="002512C7" w:rsidRPr="00511BEF" w:rsidRDefault="002512C7" w:rsidP="004F2255">
    <w:pPr>
      <w:pStyle w:val="Zpat"/>
      <w:rPr>
        <w:sz w:val="22"/>
        <w:szCs w:val="22"/>
      </w:rPr>
    </w:pPr>
    <w:r w:rsidRPr="00511BEF">
      <w:rPr>
        <w:sz w:val="22"/>
        <w:szCs w:val="22"/>
      </w:rPr>
      <w:t xml:space="preserve">Zadávací dokumentace </w:t>
    </w:r>
    <w:r>
      <w:rPr>
        <w:sz w:val="22"/>
        <w:szCs w:val="22"/>
      </w:rPr>
      <w:t>NEMZN</w:t>
    </w:r>
    <w:r w:rsidRPr="001D20D4">
      <w:rPr>
        <w:color w:val="FF0000"/>
        <w:sz w:val="22"/>
        <w:szCs w:val="22"/>
      </w:rPr>
      <w:t>XXXX</w:t>
    </w:r>
    <w:r>
      <w:rPr>
        <w:color w:val="FF0000"/>
        <w:sz w:val="22"/>
        <w:szCs w:val="22"/>
      </w:rPr>
      <w:t xml:space="preserve"> </w:t>
    </w:r>
    <w:r w:rsidRPr="00511BEF">
      <w:rPr>
        <w:sz w:val="22"/>
        <w:szCs w:val="22"/>
      </w:rPr>
      <w:t xml:space="preserve">– příloha č. </w:t>
    </w:r>
    <w:r>
      <w:rPr>
        <w:sz w:val="22"/>
        <w:szCs w:val="22"/>
      </w:rPr>
      <w:t>3</w:t>
    </w:r>
    <w:r w:rsidRPr="00511BEF">
      <w:rPr>
        <w:sz w:val="22"/>
        <w:szCs w:val="22"/>
      </w:rPr>
      <w:tab/>
      <w:t xml:space="preserve">Stránka </w:t>
    </w:r>
    <w:r w:rsidR="00F61F5E" w:rsidRPr="00511BEF">
      <w:rPr>
        <w:b/>
        <w:sz w:val="22"/>
        <w:szCs w:val="22"/>
      </w:rPr>
      <w:fldChar w:fldCharType="begin"/>
    </w:r>
    <w:r w:rsidRPr="00511BEF">
      <w:rPr>
        <w:b/>
        <w:sz w:val="22"/>
        <w:szCs w:val="22"/>
      </w:rPr>
      <w:instrText>PAGE</w:instrText>
    </w:r>
    <w:r w:rsidR="00F61F5E" w:rsidRPr="00511BEF">
      <w:rPr>
        <w:b/>
        <w:sz w:val="22"/>
        <w:szCs w:val="22"/>
      </w:rPr>
      <w:fldChar w:fldCharType="separate"/>
    </w:r>
    <w:r>
      <w:rPr>
        <w:b/>
        <w:noProof/>
        <w:sz w:val="22"/>
        <w:szCs w:val="22"/>
      </w:rPr>
      <w:t>1</w:t>
    </w:r>
    <w:r w:rsidR="00F61F5E" w:rsidRPr="00511BEF">
      <w:rPr>
        <w:b/>
        <w:sz w:val="22"/>
        <w:szCs w:val="22"/>
      </w:rPr>
      <w:fldChar w:fldCharType="end"/>
    </w:r>
    <w:r w:rsidRPr="00511BEF">
      <w:rPr>
        <w:sz w:val="22"/>
        <w:szCs w:val="22"/>
      </w:rPr>
      <w:t xml:space="preserve"> z </w:t>
    </w:r>
    <w:r w:rsidR="00F61F5E" w:rsidRPr="00511BEF">
      <w:rPr>
        <w:b/>
        <w:sz w:val="22"/>
        <w:szCs w:val="22"/>
      </w:rPr>
      <w:fldChar w:fldCharType="begin"/>
    </w:r>
    <w:r w:rsidRPr="00511BEF">
      <w:rPr>
        <w:b/>
        <w:sz w:val="22"/>
        <w:szCs w:val="22"/>
      </w:rPr>
      <w:instrText>NUMPAGES</w:instrText>
    </w:r>
    <w:r w:rsidR="00F61F5E" w:rsidRPr="00511BEF">
      <w:rPr>
        <w:b/>
        <w:sz w:val="22"/>
        <w:szCs w:val="22"/>
      </w:rPr>
      <w:fldChar w:fldCharType="separate"/>
    </w:r>
    <w:r w:rsidR="00BE7E19">
      <w:rPr>
        <w:b/>
        <w:noProof/>
        <w:sz w:val="22"/>
        <w:szCs w:val="22"/>
      </w:rPr>
      <w:t>2</w:t>
    </w:r>
    <w:r w:rsidR="00F61F5E" w:rsidRPr="00511BEF">
      <w:rPr>
        <w:b/>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D65C25" w14:textId="77777777" w:rsidR="007E691C" w:rsidRDefault="007E691C">
      <w:pPr>
        <w:spacing w:after="0" w:line="240" w:lineRule="auto"/>
      </w:pPr>
      <w:r>
        <w:separator/>
      </w:r>
    </w:p>
  </w:footnote>
  <w:footnote w:type="continuationSeparator" w:id="0">
    <w:p w14:paraId="67E50103" w14:textId="77777777" w:rsidR="007E691C" w:rsidRDefault="007E69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B8243C"/>
    <w:multiLevelType w:val="singleLevel"/>
    <w:tmpl w:val="9D60FBD4"/>
    <w:lvl w:ilvl="0">
      <w:start w:val="1"/>
      <w:numFmt w:val="decimal"/>
      <w:pStyle w:val="Seznam"/>
      <w:lvlText w:val="(%1)"/>
      <w:lvlJc w:val="left"/>
      <w:pPr>
        <w:tabs>
          <w:tab w:val="num" w:pos="1069"/>
        </w:tabs>
        <w:ind w:left="0" w:firstLine="709"/>
      </w:pPr>
      <w:rPr>
        <w:b/>
        <w:i w:val="0"/>
        <w:sz w:val="22"/>
      </w:rPr>
    </w:lvl>
  </w:abstractNum>
  <w:abstractNum w:abstractNumId="1" w15:restartNumberingAfterBreak="0">
    <w:nsid w:val="13DC23B2"/>
    <w:multiLevelType w:val="hybridMultilevel"/>
    <w:tmpl w:val="581CABAC"/>
    <w:lvl w:ilvl="0" w:tplc="85AEF22C">
      <w:start w:val="1"/>
      <w:numFmt w:val="bullet"/>
      <w:lvlText w:val="-"/>
      <w:lvlJc w:val="left"/>
      <w:pPr>
        <w:ind w:left="720" w:hanging="360"/>
      </w:pPr>
      <w:rPr>
        <w:rFonts w:ascii="Arial"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2" w15:restartNumberingAfterBreak="0">
    <w:nsid w:val="3DA5200D"/>
    <w:multiLevelType w:val="multilevel"/>
    <w:tmpl w:val="78327864"/>
    <w:lvl w:ilvl="0">
      <w:start w:val="1"/>
      <w:numFmt w:val="decimal"/>
      <w:pStyle w:val="1nadpis"/>
      <w:lvlText w:val="%1."/>
      <w:lvlJc w:val="left"/>
      <w:pPr>
        <w:ind w:left="0" w:firstLine="0"/>
      </w:pPr>
      <w:rPr>
        <w:rFonts w:ascii="Calibri" w:hAnsi="Calibri" w:hint="default"/>
        <w:b/>
        <w:i w:val="0"/>
        <w:sz w:val="28"/>
      </w:rPr>
    </w:lvl>
    <w:lvl w:ilvl="1">
      <w:start w:val="1"/>
      <w:numFmt w:val="decimal"/>
      <w:pStyle w:val="2sltext"/>
      <w:lvlText w:val="%1.%2"/>
      <w:lvlJc w:val="left"/>
      <w:pPr>
        <w:ind w:left="0" w:firstLine="0"/>
      </w:pPr>
      <w:rPr>
        <w:rFonts w:ascii="Calibri" w:hAnsi="Calibri" w:hint="default"/>
        <w:b/>
        <w:i w:val="0"/>
        <w:color w:val="auto"/>
        <w:sz w:val="22"/>
      </w:rPr>
    </w:lvl>
    <w:lvl w:ilvl="2">
      <w:start w:val="1"/>
      <w:numFmt w:val="lowerLetter"/>
      <w:pStyle w:val="3seznam"/>
      <w:lvlText w:val="%3)"/>
      <w:lvlJc w:val="left"/>
      <w:pPr>
        <w:ind w:left="709" w:hanging="284"/>
      </w:pPr>
      <w:rPr>
        <w:rFonts w:ascii="Calibri" w:hAnsi="Calibri" w:hint="default"/>
        <w:b/>
        <w:i w:val="0"/>
        <w:sz w:val="22"/>
      </w:rPr>
    </w:lvl>
    <w:lvl w:ilvl="3">
      <w:start w:val="1"/>
      <w:numFmt w:val="decimal"/>
      <w:pStyle w:val="4seznam"/>
      <w:lvlText w:val="%4."/>
      <w:lvlJc w:val="left"/>
      <w:pPr>
        <w:tabs>
          <w:tab w:val="num" w:pos="1474"/>
        </w:tabs>
        <w:ind w:left="2126" w:hanging="708"/>
      </w:pPr>
      <w:rPr>
        <w:rFonts w:ascii="Calibri" w:hAnsi="Calibri" w:hint="default"/>
        <w:b/>
        <w:i w:val="0"/>
        <w:sz w:val="22"/>
      </w:rPr>
    </w:lvl>
    <w:lvl w:ilvl="4">
      <w:start w:val="1"/>
      <w:numFmt w:val="decimal"/>
      <w:lvlText w:val="příloha č. %5"/>
      <w:lvlJc w:val="left"/>
      <w:pPr>
        <w:ind w:left="1800" w:hanging="360"/>
      </w:pPr>
      <w:rPr>
        <w:rFonts w:ascii="Calibri" w:hAnsi="Calibri" w:hint="default"/>
        <w:b/>
        <w:i w:val="0"/>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440C3D44"/>
    <w:multiLevelType w:val="hybridMultilevel"/>
    <w:tmpl w:val="7C4AB36A"/>
    <w:lvl w:ilvl="0" w:tplc="53FC4BAA">
      <w:start w:val="1"/>
      <w:numFmt w:val="lowerLetter"/>
      <w:lvlText w:val="%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59B11D06"/>
    <w:multiLevelType w:val="hybridMultilevel"/>
    <w:tmpl w:val="8E68CF00"/>
    <w:lvl w:ilvl="0" w:tplc="C3565AD8">
      <w:start w:val="1"/>
      <w:numFmt w:val="decimal"/>
      <w:lvlText w:val="%1."/>
      <w:lvlJc w:val="left"/>
      <w:pPr>
        <w:ind w:left="1429" w:hanging="360"/>
      </w:pPr>
      <w:rPr>
        <w:b/>
      </w:rPr>
    </w:lvl>
    <w:lvl w:ilvl="1" w:tplc="66287346" w:tentative="1">
      <w:start w:val="1"/>
      <w:numFmt w:val="lowerLetter"/>
      <w:lvlText w:val="%2."/>
      <w:lvlJc w:val="left"/>
      <w:pPr>
        <w:ind w:left="2149" w:hanging="360"/>
      </w:pPr>
    </w:lvl>
    <w:lvl w:ilvl="2" w:tplc="E9587094" w:tentative="1">
      <w:start w:val="1"/>
      <w:numFmt w:val="lowerRoman"/>
      <w:lvlText w:val="%3."/>
      <w:lvlJc w:val="right"/>
      <w:pPr>
        <w:ind w:left="2869" w:hanging="180"/>
      </w:pPr>
    </w:lvl>
    <w:lvl w:ilvl="3" w:tplc="488ED178" w:tentative="1">
      <w:start w:val="1"/>
      <w:numFmt w:val="decimal"/>
      <w:lvlText w:val="%4."/>
      <w:lvlJc w:val="left"/>
      <w:pPr>
        <w:ind w:left="3589" w:hanging="360"/>
      </w:pPr>
    </w:lvl>
    <w:lvl w:ilvl="4" w:tplc="6C9AACFA" w:tentative="1">
      <w:start w:val="1"/>
      <w:numFmt w:val="lowerLetter"/>
      <w:lvlText w:val="%5."/>
      <w:lvlJc w:val="left"/>
      <w:pPr>
        <w:ind w:left="4309" w:hanging="360"/>
      </w:pPr>
    </w:lvl>
    <w:lvl w:ilvl="5" w:tplc="91620606" w:tentative="1">
      <w:start w:val="1"/>
      <w:numFmt w:val="lowerRoman"/>
      <w:lvlText w:val="%6."/>
      <w:lvlJc w:val="right"/>
      <w:pPr>
        <w:ind w:left="5029" w:hanging="180"/>
      </w:pPr>
    </w:lvl>
    <w:lvl w:ilvl="6" w:tplc="82B0FA62" w:tentative="1">
      <w:start w:val="1"/>
      <w:numFmt w:val="decimal"/>
      <w:lvlText w:val="%7."/>
      <w:lvlJc w:val="left"/>
      <w:pPr>
        <w:ind w:left="5749" w:hanging="360"/>
      </w:pPr>
    </w:lvl>
    <w:lvl w:ilvl="7" w:tplc="3BF6DF20" w:tentative="1">
      <w:start w:val="1"/>
      <w:numFmt w:val="lowerLetter"/>
      <w:lvlText w:val="%8."/>
      <w:lvlJc w:val="left"/>
      <w:pPr>
        <w:ind w:left="6469" w:hanging="360"/>
      </w:pPr>
    </w:lvl>
    <w:lvl w:ilvl="8" w:tplc="66DEDD2E" w:tentative="1">
      <w:start w:val="1"/>
      <w:numFmt w:val="lowerRoman"/>
      <w:lvlText w:val="%9."/>
      <w:lvlJc w:val="right"/>
      <w:pPr>
        <w:ind w:left="7189" w:hanging="180"/>
      </w:pPr>
    </w:lvl>
  </w:abstractNum>
  <w:abstractNum w:abstractNumId="6" w15:restartNumberingAfterBreak="0">
    <w:nsid w:val="5D8753D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0FB0B92"/>
    <w:multiLevelType w:val="hybridMultilevel"/>
    <w:tmpl w:val="25B6024C"/>
    <w:lvl w:ilvl="0" w:tplc="60C6F862">
      <w:numFmt w:val="bullet"/>
      <w:pStyle w:val="3odrky"/>
      <w:lvlText w:val="-"/>
      <w:lvlJc w:val="left"/>
      <w:pPr>
        <w:tabs>
          <w:tab w:val="num" w:pos="1145"/>
        </w:tabs>
        <w:ind w:left="1145" w:hanging="360"/>
      </w:pPr>
      <w:rPr>
        <w:rFonts w:ascii="Times New Roman" w:eastAsia="Times New Roman" w:hAnsi="Times New Roman" w:cs="Times New Roman" w:hint="default"/>
      </w:rPr>
    </w:lvl>
    <w:lvl w:ilvl="1" w:tplc="04050019">
      <w:start w:val="1"/>
      <w:numFmt w:val="bullet"/>
      <w:lvlText w:val="o"/>
      <w:lvlJc w:val="left"/>
      <w:pPr>
        <w:tabs>
          <w:tab w:val="num" w:pos="1865"/>
        </w:tabs>
        <w:ind w:left="1865" w:hanging="360"/>
      </w:pPr>
      <w:rPr>
        <w:rFonts w:ascii="Courier New" w:hAnsi="Courier New" w:cs="Courier New" w:hint="default"/>
      </w:rPr>
    </w:lvl>
    <w:lvl w:ilvl="2" w:tplc="0405001B" w:tentative="1">
      <w:start w:val="1"/>
      <w:numFmt w:val="bullet"/>
      <w:lvlText w:val=""/>
      <w:lvlJc w:val="left"/>
      <w:pPr>
        <w:tabs>
          <w:tab w:val="num" w:pos="2585"/>
        </w:tabs>
        <w:ind w:left="2585" w:hanging="360"/>
      </w:pPr>
      <w:rPr>
        <w:rFonts w:ascii="Wingdings" w:hAnsi="Wingdings" w:hint="default"/>
      </w:rPr>
    </w:lvl>
    <w:lvl w:ilvl="3" w:tplc="0405000F" w:tentative="1">
      <w:start w:val="1"/>
      <w:numFmt w:val="bullet"/>
      <w:lvlText w:val=""/>
      <w:lvlJc w:val="left"/>
      <w:pPr>
        <w:tabs>
          <w:tab w:val="num" w:pos="3305"/>
        </w:tabs>
        <w:ind w:left="3305" w:hanging="360"/>
      </w:pPr>
      <w:rPr>
        <w:rFonts w:ascii="Symbol" w:hAnsi="Symbol" w:hint="default"/>
      </w:rPr>
    </w:lvl>
    <w:lvl w:ilvl="4" w:tplc="04050019" w:tentative="1">
      <w:start w:val="1"/>
      <w:numFmt w:val="bullet"/>
      <w:lvlText w:val="o"/>
      <w:lvlJc w:val="left"/>
      <w:pPr>
        <w:tabs>
          <w:tab w:val="num" w:pos="4025"/>
        </w:tabs>
        <w:ind w:left="4025" w:hanging="360"/>
      </w:pPr>
      <w:rPr>
        <w:rFonts w:ascii="Courier New" w:hAnsi="Courier New" w:cs="Courier New" w:hint="default"/>
      </w:rPr>
    </w:lvl>
    <w:lvl w:ilvl="5" w:tplc="0405001B" w:tentative="1">
      <w:start w:val="1"/>
      <w:numFmt w:val="bullet"/>
      <w:lvlText w:val=""/>
      <w:lvlJc w:val="left"/>
      <w:pPr>
        <w:tabs>
          <w:tab w:val="num" w:pos="4745"/>
        </w:tabs>
        <w:ind w:left="4745" w:hanging="360"/>
      </w:pPr>
      <w:rPr>
        <w:rFonts w:ascii="Wingdings" w:hAnsi="Wingdings" w:hint="default"/>
      </w:rPr>
    </w:lvl>
    <w:lvl w:ilvl="6" w:tplc="0405000F" w:tentative="1">
      <w:start w:val="1"/>
      <w:numFmt w:val="bullet"/>
      <w:lvlText w:val=""/>
      <w:lvlJc w:val="left"/>
      <w:pPr>
        <w:tabs>
          <w:tab w:val="num" w:pos="5465"/>
        </w:tabs>
        <w:ind w:left="5465" w:hanging="360"/>
      </w:pPr>
      <w:rPr>
        <w:rFonts w:ascii="Symbol" w:hAnsi="Symbol" w:hint="default"/>
      </w:rPr>
    </w:lvl>
    <w:lvl w:ilvl="7" w:tplc="04050019" w:tentative="1">
      <w:start w:val="1"/>
      <w:numFmt w:val="bullet"/>
      <w:lvlText w:val="o"/>
      <w:lvlJc w:val="left"/>
      <w:pPr>
        <w:tabs>
          <w:tab w:val="num" w:pos="6185"/>
        </w:tabs>
        <w:ind w:left="6185" w:hanging="360"/>
      </w:pPr>
      <w:rPr>
        <w:rFonts w:ascii="Courier New" w:hAnsi="Courier New" w:cs="Courier New" w:hint="default"/>
      </w:rPr>
    </w:lvl>
    <w:lvl w:ilvl="8" w:tplc="0405001B" w:tentative="1">
      <w:start w:val="1"/>
      <w:numFmt w:val="bullet"/>
      <w:lvlText w:val=""/>
      <w:lvlJc w:val="left"/>
      <w:pPr>
        <w:tabs>
          <w:tab w:val="num" w:pos="6905"/>
        </w:tabs>
        <w:ind w:left="6905" w:hanging="360"/>
      </w:pPr>
      <w:rPr>
        <w:rFonts w:ascii="Wingdings" w:hAnsi="Wingdings" w:hint="default"/>
      </w:rPr>
    </w:lvl>
  </w:abstractNum>
  <w:num w:numId="1" w16cid:durableId="213279154">
    <w:abstractNumId w:val="2"/>
  </w:num>
  <w:num w:numId="2" w16cid:durableId="548999964">
    <w:abstractNumId w:val="2"/>
  </w:num>
  <w:num w:numId="3" w16cid:durableId="551113600">
    <w:abstractNumId w:val="3"/>
  </w:num>
  <w:num w:numId="4" w16cid:durableId="1132822446">
    <w:abstractNumId w:val="1"/>
  </w:num>
  <w:num w:numId="5" w16cid:durableId="380135435">
    <w:abstractNumId w:val="7"/>
  </w:num>
  <w:num w:numId="6" w16cid:durableId="262301652">
    <w:abstractNumId w:val="2"/>
  </w:num>
  <w:num w:numId="7" w16cid:durableId="818883967">
    <w:abstractNumId w:val="2"/>
  </w:num>
  <w:num w:numId="8" w16cid:durableId="1252004586">
    <w:abstractNumId w:val="2"/>
  </w:num>
  <w:num w:numId="9" w16cid:durableId="95571640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809379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6944749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684044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683843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036203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835180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562308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939663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8500270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154252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8014940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199336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1885278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971629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517629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693933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59153885">
    <w:abstractNumId w:val="6"/>
  </w:num>
  <w:num w:numId="27" w16cid:durableId="17085251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0923097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810135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7598150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17525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28784725">
    <w:abstractNumId w:val="5"/>
  </w:num>
  <w:num w:numId="33" w16cid:durableId="323054354">
    <w:abstractNumId w:val="0"/>
  </w:num>
  <w:num w:numId="34" w16cid:durableId="1073594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012967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9836004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6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2C7"/>
    <w:rsid w:val="00004AAA"/>
    <w:rsid w:val="00005E0A"/>
    <w:rsid w:val="00013DFB"/>
    <w:rsid w:val="00023856"/>
    <w:rsid w:val="00032137"/>
    <w:rsid w:val="000329B8"/>
    <w:rsid w:val="00056FB8"/>
    <w:rsid w:val="00091F25"/>
    <w:rsid w:val="00091FF8"/>
    <w:rsid w:val="00092ABC"/>
    <w:rsid w:val="000D70F6"/>
    <w:rsid w:val="000E3FBB"/>
    <w:rsid w:val="000E6CC0"/>
    <w:rsid w:val="000F2859"/>
    <w:rsid w:val="000F2870"/>
    <w:rsid w:val="001309E9"/>
    <w:rsid w:val="001528FD"/>
    <w:rsid w:val="00180B8E"/>
    <w:rsid w:val="00187880"/>
    <w:rsid w:val="001B21AA"/>
    <w:rsid w:val="001E09FA"/>
    <w:rsid w:val="00203687"/>
    <w:rsid w:val="0020472E"/>
    <w:rsid w:val="00223834"/>
    <w:rsid w:val="0023682E"/>
    <w:rsid w:val="00237110"/>
    <w:rsid w:val="002512C7"/>
    <w:rsid w:val="00263663"/>
    <w:rsid w:val="00287B22"/>
    <w:rsid w:val="002B0FC4"/>
    <w:rsid w:val="002B4651"/>
    <w:rsid w:val="002F66A2"/>
    <w:rsid w:val="00303DCF"/>
    <w:rsid w:val="00332A19"/>
    <w:rsid w:val="00335412"/>
    <w:rsid w:val="0033727A"/>
    <w:rsid w:val="003436DB"/>
    <w:rsid w:val="00344F91"/>
    <w:rsid w:val="003508BA"/>
    <w:rsid w:val="00392453"/>
    <w:rsid w:val="00395FF1"/>
    <w:rsid w:val="0039722E"/>
    <w:rsid w:val="003E6A29"/>
    <w:rsid w:val="003F1A44"/>
    <w:rsid w:val="003F4488"/>
    <w:rsid w:val="004072DD"/>
    <w:rsid w:val="00407AA0"/>
    <w:rsid w:val="00407F91"/>
    <w:rsid w:val="00416123"/>
    <w:rsid w:val="004B7F8F"/>
    <w:rsid w:val="004C0DE0"/>
    <w:rsid w:val="004D2ED5"/>
    <w:rsid w:val="004E2FF2"/>
    <w:rsid w:val="004F1102"/>
    <w:rsid w:val="00512C16"/>
    <w:rsid w:val="00527FE0"/>
    <w:rsid w:val="00557799"/>
    <w:rsid w:val="00571956"/>
    <w:rsid w:val="005760F4"/>
    <w:rsid w:val="00576B69"/>
    <w:rsid w:val="00580EC1"/>
    <w:rsid w:val="00587DC6"/>
    <w:rsid w:val="005B3501"/>
    <w:rsid w:val="005D0D2F"/>
    <w:rsid w:val="005E0C78"/>
    <w:rsid w:val="005F2E9C"/>
    <w:rsid w:val="00602A28"/>
    <w:rsid w:val="006054EA"/>
    <w:rsid w:val="00626C8A"/>
    <w:rsid w:val="00650D93"/>
    <w:rsid w:val="006729E1"/>
    <w:rsid w:val="0068206C"/>
    <w:rsid w:val="006B0C5A"/>
    <w:rsid w:val="006C6695"/>
    <w:rsid w:val="006D7040"/>
    <w:rsid w:val="006F3FFF"/>
    <w:rsid w:val="0074659A"/>
    <w:rsid w:val="00747622"/>
    <w:rsid w:val="00777964"/>
    <w:rsid w:val="007976C5"/>
    <w:rsid w:val="007D018D"/>
    <w:rsid w:val="007E691C"/>
    <w:rsid w:val="007F1DE9"/>
    <w:rsid w:val="007F7544"/>
    <w:rsid w:val="007F7B37"/>
    <w:rsid w:val="0082042E"/>
    <w:rsid w:val="0086535D"/>
    <w:rsid w:val="008F34A3"/>
    <w:rsid w:val="00903BEE"/>
    <w:rsid w:val="00903E4A"/>
    <w:rsid w:val="00904C03"/>
    <w:rsid w:val="00923B17"/>
    <w:rsid w:val="00991DEA"/>
    <w:rsid w:val="009A2074"/>
    <w:rsid w:val="009A5F24"/>
    <w:rsid w:val="009B688D"/>
    <w:rsid w:val="00A27E50"/>
    <w:rsid w:val="00A66478"/>
    <w:rsid w:val="00A71FF9"/>
    <w:rsid w:val="00A723D1"/>
    <w:rsid w:val="00A91697"/>
    <w:rsid w:val="00AA4FFF"/>
    <w:rsid w:val="00AC7651"/>
    <w:rsid w:val="00AD62A8"/>
    <w:rsid w:val="00B20C26"/>
    <w:rsid w:val="00B35007"/>
    <w:rsid w:val="00B678CC"/>
    <w:rsid w:val="00B935D1"/>
    <w:rsid w:val="00BA2ADE"/>
    <w:rsid w:val="00BB024C"/>
    <w:rsid w:val="00BB4DBF"/>
    <w:rsid w:val="00BB690B"/>
    <w:rsid w:val="00BC11CE"/>
    <w:rsid w:val="00BC4B37"/>
    <w:rsid w:val="00BE1D03"/>
    <w:rsid w:val="00BE7E19"/>
    <w:rsid w:val="00C179B4"/>
    <w:rsid w:val="00C36CD8"/>
    <w:rsid w:val="00C412F9"/>
    <w:rsid w:val="00C6348F"/>
    <w:rsid w:val="00C96B15"/>
    <w:rsid w:val="00C96FC6"/>
    <w:rsid w:val="00CB1727"/>
    <w:rsid w:val="00D35BE4"/>
    <w:rsid w:val="00D413BD"/>
    <w:rsid w:val="00D454ED"/>
    <w:rsid w:val="00D832E0"/>
    <w:rsid w:val="00DB2B6E"/>
    <w:rsid w:val="00DE2167"/>
    <w:rsid w:val="00E01509"/>
    <w:rsid w:val="00E02D11"/>
    <w:rsid w:val="00E167A4"/>
    <w:rsid w:val="00E22AA9"/>
    <w:rsid w:val="00E33225"/>
    <w:rsid w:val="00E85837"/>
    <w:rsid w:val="00E86468"/>
    <w:rsid w:val="00EA2279"/>
    <w:rsid w:val="00EB3B33"/>
    <w:rsid w:val="00EB411A"/>
    <w:rsid w:val="00EC33B4"/>
    <w:rsid w:val="00ED776C"/>
    <w:rsid w:val="00F06188"/>
    <w:rsid w:val="00F23B1C"/>
    <w:rsid w:val="00F25DF7"/>
    <w:rsid w:val="00F30A16"/>
    <w:rsid w:val="00F50840"/>
    <w:rsid w:val="00F508FC"/>
    <w:rsid w:val="00F61F5E"/>
    <w:rsid w:val="00F6612A"/>
    <w:rsid w:val="00F74777"/>
    <w:rsid w:val="00F93409"/>
    <w:rsid w:val="00F9517F"/>
    <w:rsid w:val="00FB0F74"/>
    <w:rsid w:val="00FD33B7"/>
    <w:rsid w:val="00FE0CD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71B457"/>
  <w15:docId w15:val="{7A9D9CA5-52D1-4692-B187-F6B2DF974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9722E"/>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1nadpis">
    <w:name w:val="1nadpis"/>
    <w:basedOn w:val="Normln"/>
    <w:qFormat/>
    <w:rsid w:val="00991DEA"/>
    <w:pPr>
      <w:keepNext/>
      <w:numPr>
        <w:numId w:val="8"/>
      </w:numPr>
      <w:pBdr>
        <w:top w:val="single" w:sz="4" w:space="1" w:color="auto"/>
        <w:left w:val="single" w:sz="4" w:space="4" w:color="auto"/>
        <w:bottom w:val="single" w:sz="4" w:space="1" w:color="auto"/>
        <w:right w:val="single" w:sz="4" w:space="4" w:color="auto"/>
      </w:pBdr>
      <w:spacing w:before="520" w:after="260" w:line="240" w:lineRule="auto"/>
      <w:jc w:val="both"/>
      <w:outlineLvl w:val="0"/>
    </w:pPr>
    <w:rPr>
      <w:rFonts w:ascii="Calibri" w:eastAsia="Times New Roman" w:hAnsi="Calibri" w:cs="Times New Roman"/>
      <w:b/>
      <w:bCs/>
      <w:kern w:val="32"/>
      <w:sz w:val="28"/>
      <w:szCs w:val="28"/>
    </w:rPr>
  </w:style>
  <w:style w:type="paragraph" w:customStyle="1" w:styleId="2sltext">
    <w:name w:val="2čísl.text"/>
    <w:basedOn w:val="Zkladntext"/>
    <w:qFormat/>
    <w:rsid w:val="00991DEA"/>
    <w:pPr>
      <w:numPr>
        <w:ilvl w:val="1"/>
        <w:numId w:val="8"/>
      </w:numPr>
      <w:spacing w:before="240" w:after="240" w:line="240" w:lineRule="auto"/>
      <w:jc w:val="both"/>
    </w:pPr>
    <w:rPr>
      <w:rFonts w:ascii="Calibri" w:eastAsia="Times New Roman" w:hAnsi="Calibri" w:cs="Times New Roman"/>
    </w:rPr>
  </w:style>
  <w:style w:type="paragraph" w:styleId="Zkladntext">
    <w:name w:val="Body Text"/>
    <w:basedOn w:val="Normln"/>
    <w:link w:val="ZkladntextChar"/>
    <w:uiPriority w:val="99"/>
    <w:semiHidden/>
    <w:unhideWhenUsed/>
    <w:rsid w:val="00991DEA"/>
    <w:pPr>
      <w:spacing w:after="120"/>
    </w:pPr>
  </w:style>
  <w:style w:type="character" w:customStyle="1" w:styleId="ZkladntextChar">
    <w:name w:val="Základní text Char"/>
    <w:basedOn w:val="Standardnpsmoodstavce"/>
    <w:link w:val="Zkladntext"/>
    <w:uiPriority w:val="99"/>
    <w:semiHidden/>
    <w:rsid w:val="00991DEA"/>
  </w:style>
  <w:style w:type="paragraph" w:customStyle="1" w:styleId="2margrubrika">
    <w:name w:val="2marg.rubrika"/>
    <w:basedOn w:val="Normln"/>
    <w:qFormat/>
    <w:rsid w:val="00991DEA"/>
    <w:pPr>
      <w:keepNext/>
      <w:spacing w:before="360" w:after="120" w:line="240" w:lineRule="auto"/>
      <w:contextualSpacing/>
      <w:jc w:val="both"/>
    </w:pPr>
    <w:rPr>
      <w:rFonts w:ascii="Calibri" w:eastAsia="Calibri" w:hAnsi="Calibri" w:cs="Times New Roman"/>
      <w:b/>
      <w:u w:val="single"/>
    </w:rPr>
  </w:style>
  <w:style w:type="paragraph" w:customStyle="1" w:styleId="2nesltext">
    <w:name w:val="2nečísl.text"/>
    <w:basedOn w:val="Normln"/>
    <w:qFormat/>
    <w:rsid w:val="00F9517F"/>
    <w:pPr>
      <w:spacing w:before="120" w:after="240" w:line="240" w:lineRule="auto"/>
      <w:jc w:val="both"/>
    </w:pPr>
    <w:rPr>
      <w:rFonts w:ascii="Calibri" w:eastAsia="Calibri" w:hAnsi="Calibri" w:cs="Times New Roman"/>
    </w:rPr>
  </w:style>
  <w:style w:type="paragraph" w:customStyle="1" w:styleId="3odrky">
    <w:name w:val="3odrážky"/>
    <w:basedOn w:val="Normln"/>
    <w:qFormat/>
    <w:rsid w:val="00991DEA"/>
    <w:pPr>
      <w:numPr>
        <w:numId w:val="5"/>
      </w:numPr>
      <w:suppressAutoHyphens/>
      <w:spacing w:before="120" w:after="240" w:line="240" w:lineRule="auto"/>
      <w:contextualSpacing/>
      <w:jc w:val="both"/>
    </w:pPr>
    <w:rPr>
      <w:rFonts w:ascii="Calibri" w:eastAsia="Calibri" w:hAnsi="Calibri" w:cs="Times New Roman"/>
      <w:color w:val="000000"/>
    </w:rPr>
  </w:style>
  <w:style w:type="paragraph" w:customStyle="1" w:styleId="3seznam">
    <w:name w:val="3seznam"/>
    <w:basedOn w:val="Normln"/>
    <w:qFormat/>
    <w:rsid w:val="00991DEA"/>
    <w:pPr>
      <w:numPr>
        <w:ilvl w:val="2"/>
        <w:numId w:val="8"/>
      </w:numPr>
      <w:spacing w:before="120" w:after="120" w:line="240" w:lineRule="auto"/>
      <w:jc w:val="both"/>
    </w:pPr>
    <w:rPr>
      <w:rFonts w:ascii="Calibri" w:eastAsia="Calibri" w:hAnsi="Calibri" w:cs="Times New Roman"/>
    </w:rPr>
  </w:style>
  <w:style w:type="paragraph" w:customStyle="1" w:styleId="3text">
    <w:name w:val="3text"/>
    <w:basedOn w:val="2nesltext"/>
    <w:qFormat/>
    <w:rsid w:val="00991DEA"/>
    <w:pPr>
      <w:ind w:left="708"/>
    </w:pPr>
  </w:style>
  <w:style w:type="paragraph" w:customStyle="1" w:styleId="4seznam">
    <w:name w:val="4seznam"/>
    <w:basedOn w:val="Normln"/>
    <w:link w:val="4seznamChar"/>
    <w:qFormat/>
    <w:rsid w:val="00991DEA"/>
    <w:pPr>
      <w:numPr>
        <w:ilvl w:val="3"/>
        <w:numId w:val="8"/>
      </w:numPr>
      <w:spacing w:after="260" w:line="240" w:lineRule="auto"/>
      <w:contextualSpacing/>
      <w:jc w:val="both"/>
    </w:pPr>
    <w:rPr>
      <w:rFonts w:ascii="Calibri" w:eastAsia="Calibri" w:hAnsi="Calibri" w:cs="Times New Roman"/>
      <w:iCs/>
    </w:rPr>
  </w:style>
  <w:style w:type="paragraph" w:customStyle="1" w:styleId="4text">
    <w:name w:val="4text"/>
    <w:basedOn w:val="3text"/>
    <w:qFormat/>
    <w:rsid w:val="00991DEA"/>
    <w:pPr>
      <w:ind w:left="1418"/>
    </w:pPr>
  </w:style>
  <w:style w:type="paragraph" w:customStyle="1" w:styleId="5varianta">
    <w:name w:val="5varianta"/>
    <w:basedOn w:val="2margrubrika"/>
    <w:qFormat/>
    <w:rsid w:val="00571956"/>
    <w:pPr>
      <w:shd w:val="clear" w:color="auto" w:fill="FFFF00"/>
    </w:pPr>
    <w:rPr>
      <w:i/>
    </w:rPr>
  </w:style>
  <w:style w:type="paragraph" w:customStyle="1" w:styleId="6Plohy">
    <w:name w:val="6Přílohy"/>
    <w:basedOn w:val="4seznam"/>
    <w:rsid w:val="00571956"/>
  </w:style>
  <w:style w:type="paragraph" w:styleId="Zkladntext2">
    <w:name w:val="Body Text 2"/>
    <w:basedOn w:val="Normln"/>
    <w:link w:val="Zkladntext2Char"/>
    <w:uiPriority w:val="99"/>
    <w:semiHidden/>
    <w:unhideWhenUsed/>
    <w:rsid w:val="002512C7"/>
    <w:pPr>
      <w:spacing w:after="120" w:line="480" w:lineRule="auto"/>
    </w:pPr>
  </w:style>
  <w:style w:type="character" w:customStyle="1" w:styleId="Zkladntext2Char">
    <w:name w:val="Základní text 2 Char"/>
    <w:basedOn w:val="Standardnpsmoodstavce"/>
    <w:link w:val="Zkladntext2"/>
    <w:uiPriority w:val="99"/>
    <w:semiHidden/>
    <w:rsid w:val="002512C7"/>
  </w:style>
  <w:style w:type="paragraph" w:styleId="Zpat">
    <w:name w:val="footer"/>
    <w:basedOn w:val="Normln"/>
    <w:link w:val="ZpatChar"/>
    <w:uiPriority w:val="99"/>
    <w:rsid w:val="002512C7"/>
    <w:pPr>
      <w:tabs>
        <w:tab w:val="center" w:pos="4536"/>
        <w:tab w:val="right" w:pos="9072"/>
      </w:tabs>
      <w:spacing w:after="0" w:line="240" w:lineRule="auto"/>
    </w:pPr>
    <w:rPr>
      <w:rFonts w:ascii="Times New Roman" w:eastAsia="Times New Roman" w:hAnsi="Times New Roman" w:cs="Times New Roman"/>
      <w:sz w:val="24"/>
      <w:szCs w:val="24"/>
      <w:lang w:eastAsia="cs-CZ"/>
    </w:rPr>
  </w:style>
  <w:style w:type="character" w:customStyle="1" w:styleId="ZpatChar">
    <w:name w:val="Zápatí Char"/>
    <w:basedOn w:val="Standardnpsmoodstavce"/>
    <w:link w:val="Zpat"/>
    <w:uiPriority w:val="99"/>
    <w:rsid w:val="002512C7"/>
    <w:rPr>
      <w:rFonts w:ascii="Times New Roman" w:eastAsia="Times New Roman" w:hAnsi="Times New Roman" w:cs="Times New Roman"/>
      <w:sz w:val="24"/>
      <w:szCs w:val="24"/>
      <w:lang w:eastAsia="cs-CZ"/>
    </w:rPr>
  </w:style>
  <w:style w:type="character" w:styleId="slostrnky">
    <w:name w:val="page number"/>
    <w:basedOn w:val="Standardnpsmoodstavce"/>
    <w:rsid w:val="002512C7"/>
  </w:style>
  <w:style w:type="paragraph" w:styleId="Zhlav">
    <w:name w:val="header"/>
    <w:basedOn w:val="Normln"/>
    <w:link w:val="ZhlavChar"/>
    <w:uiPriority w:val="99"/>
    <w:unhideWhenUsed/>
    <w:rsid w:val="007F754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F7544"/>
  </w:style>
  <w:style w:type="character" w:styleId="Zstupntext">
    <w:name w:val="Placeholder Text"/>
    <w:basedOn w:val="Standardnpsmoodstavce"/>
    <w:uiPriority w:val="99"/>
    <w:semiHidden/>
    <w:rsid w:val="00512C16"/>
    <w:rPr>
      <w:color w:val="808080"/>
    </w:rPr>
  </w:style>
  <w:style w:type="character" w:customStyle="1" w:styleId="Styl4">
    <w:name w:val="Styl4"/>
    <w:basedOn w:val="Standardnpsmoodstavce"/>
    <w:uiPriority w:val="1"/>
    <w:rsid w:val="00512C16"/>
    <w:rPr>
      <w:b/>
    </w:rPr>
  </w:style>
  <w:style w:type="character" w:customStyle="1" w:styleId="Styl5">
    <w:name w:val="Styl5"/>
    <w:basedOn w:val="Standardnpsmoodstavce"/>
    <w:uiPriority w:val="1"/>
    <w:rsid w:val="00512C16"/>
    <w:rPr>
      <w:b/>
    </w:rPr>
  </w:style>
  <w:style w:type="paragraph" w:styleId="Textbubliny">
    <w:name w:val="Balloon Text"/>
    <w:basedOn w:val="Normln"/>
    <w:link w:val="TextbublinyChar"/>
    <w:uiPriority w:val="99"/>
    <w:semiHidden/>
    <w:unhideWhenUsed/>
    <w:rsid w:val="005B350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B3501"/>
    <w:rPr>
      <w:rFonts w:ascii="Tahoma" w:hAnsi="Tahoma" w:cs="Tahoma"/>
      <w:sz w:val="16"/>
      <w:szCs w:val="16"/>
    </w:rPr>
  </w:style>
  <w:style w:type="character" w:styleId="Odkaznakoment">
    <w:name w:val="annotation reference"/>
    <w:uiPriority w:val="99"/>
    <w:rsid w:val="00602A28"/>
    <w:rPr>
      <w:sz w:val="16"/>
      <w:szCs w:val="16"/>
    </w:rPr>
  </w:style>
  <w:style w:type="paragraph" w:styleId="Textkomente">
    <w:name w:val="annotation text"/>
    <w:basedOn w:val="Normln"/>
    <w:link w:val="TextkomenteChar"/>
    <w:uiPriority w:val="99"/>
    <w:rsid w:val="00602A28"/>
    <w:pPr>
      <w:spacing w:after="0" w:line="240" w:lineRule="auto"/>
      <w:jc w:val="both"/>
    </w:pPr>
    <w:rPr>
      <w:rFonts w:ascii="Calibri" w:eastAsia="Times New Roman" w:hAnsi="Calibri" w:cs="Times New Roman"/>
      <w:szCs w:val="20"/>
      <w:lang w:eastAsia="cs-CZ"/>
    </w:rPr>
  </w:style>
  <w:style w:type="character" w:customStyle="1" w:styleId="TextkomenteChar">
    <w:name w:val="Text komentáře Char"/>
    <w:basedOn w:val="Standardnpsmoodstavce"/>
    <w:link w:val="Textkomente"/>
    <w:uiPriority w:val="99"/>
    <w:rsid w:val="00602A28"/>
    <w:rPr>
      <w:rFonts w:ascii="Calibri" w:eastAsia="Times New Roman" w:hAnsi="Calibri" w:cs="Times New Roman"/>
      <w:szCs w:val="20"/>
      <w:lang w:eastAsia="cs-CZ"/>
    </w:rPr>
  </w:style>
  <w:style w:type="paragraph" w:styleId="Textpoznpodarou">
    <w:name w:val="footnote text"/>
    <w:basedOn w:val="Normln"/>
    <w:link w:val="TextpoznpodarouChar"/>
    <w:rsid w:val="00602A28"/>
    <w:pPr>
      <w:widowControl w:val="0"/>
      <w:adjustRightInd w:val="0"/>
      <w:spacing w:after="0" w:line="360" w:lineRule="atLeast"/>
      <w:jc w:val="both"/>
      <w:textAlignment w:val="baseline"/>
    </w:pPr>
    <w:rPr>
      <w:rFonts w:ascii="Times New Roman" w:eastAsia="Times New Roman" w:hAnsi="Times New Roman" w:cs="Times New Roman"/>
      <w:sz w:val="20"/>
      <w:szCs w:val="20"/>
      <w:lang w:eastAsia="cs-CZ"/>
    </w:rPr>
  </w:style>
  <w:style w:type="character" w:customStyle="1" w:styleId="TextpoznpodarouChar">
    <w:name w:val="Text pozn. pod čarou Char"/>
    <w:basedOn w:val="Standardnpsmoodstavce"/>
    <w:link w:val="Textpoznpodarou"/>
    <w:rsid w:val="00602A28"/>
    <w:rPr>
      <w:rFonts w:ascii="Times New Roman" w:eastAsia="Times New Roman" w:hAnsi="Times New Roman" w:cs="Times New Roman"/>
      <w:sz w:val="20"/>
      <w:szCs w:val="20"/>
      <w:lang w:eastAsia="cs-CZ"/>
    </w:rPr>
  </w:style>
  <w:style w:type="character" w:styleId="Znakapoznpodarou">
    <w:name w:val="footnote reference"/>
    <w:rsid w:val="00602A28"/>
    <w:rPr>
      <w:vertAlign w:val="superscript"/>
    </w:rPr>
  </w:style>
  <w:style w:type="paragraph" w:customStyle="1" w:styleId="text">
    <w:name w:val="text"/>
    <w:rsid w:val="00602A28"/>
    <w:pPr>
      <w:widowControl w:val="0"/>
      <w:snapToGrid w:val="0"/>
      <w:spacing w:before="240" w:after="0" w:line="240" w:lineRule="exact"/>
      <w:jc w:val="both"/>
    </w:pPr>
    <w:rPr>
      <w:rFonts w:ascii="Arial" w:eastAsia="Times New Roman" w:hAnsi="Arial" w:cs="Arial"/>
      <w:sz w:val="24"/>
      <w:szCs w:val="24"/>
    </w:rPr>
  </w:style>
  <w:style w:type="paragraph" w:customStyle="1" w:styleId="Odstavec">
    <w:name w:val="Odstavec"/>
    <w:basedOn w:val="Zkladntext"/>
    <w:rsid w:val="00CB1727"/>
    <w:pPr>
      <w:widowControl w:val="0"/>
      <w:suppressAutoHyphens/>
      <w:overflowPunct w:val="0"/>
      <w:autoSpaceDE w:val="0"/>
      <w:spacing w:after="0" w:line="240" w:lineRule="auto"/>
      <w:ind w:firstLine="539"/>
      <w:jc w:val="both"/>
      <w:textAlignment w:val="baseline"/>
    </w:pPr>
    <w:rPr>
      <w:rFonts w:ascii="Times New Roman" w:eastAsia="Times New Roman" w:hAnsi="Times New Roman" w:cs="Times New Roman"/>
      <w:color w:val="000000"/>
      <w:sz w:val="24"/>
      <w:szCs w:val="20"/>
      <w:lang w:eastAsia="ar-SA"/>
    </w:rPr>
  </w:style>
  <w:style w:type="character" w:styleId="Hypertextovodkaz">
    <w:name w:val="Hyperlink"/>
    <w:uiPriority w:val="99"/>
    <w:rsid w:val="00416123"/>
    <w:rPr>
      <w:rFonts w:cs="Times New Roman"/>
      <w:color w:val="0000FF"/>
      <w:u w:val="single"/>
    </w:rPr>
  </w:style>
  <w:style w:type="character" w:customStyle="1" w:styleId="4seznamChar">
    <w:name w:val="4seznam Char"/>
    <w:basedOn w:val="Standardnpsmoodstavce"/>
    <w:link w:val="4seznam"/>
    <w:rsid w:val="00416123"/>
    <w:rPr>
      <w:rFonts w:ascii="Calibri" w:eastAsia="Calibri" w:hAnsi="Calibri" w:cs="Times New Roman"/>
      <w:iCs/>
    </w:rPr>
  </w:style>
  <w:style w:type="paragraph" w:styleId="Seznam">
    <w:name w:val="List"/>
    <w:basedOn w:val="Normln"/>
    <w:rsid w:val="00BE1D03"/>
    <w:pPr>
      <w:numPr>
        <w:numId w:val="33"/>
      </w:numPr>
      <w:spacing w:after="0" w:line="240" w:lineRule="auto"/>
      <w:jc w:val="both"/>
    </w:pPr>
    <w:rPr>
      <w:rFonts w:ascii="Times New Roman" w:eastAsia="Times New Roman" w:hAnsi="Times New Roman" w:cs="Times New Roman"/>
      <w:sz w:val="24"/>
      <w:szCs w:val="20"/>
      <w:lang w:eastAsia="cs-CZ"/>
    </w:rPr>
  </w:style>
  <w:style w:type="table" w:styleId="Mkatabulky">
    <w:name w:val="Table Grid"/>
    <w:basedOn w:val="Normlntabulka"/>
    <w:uiPriority w:val="59"/>
    <w:rsid w:val="00332A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5076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794</Words>
  <Characters>4691</Characters>
  <Application>Microsoft Office Word</Application>
  <DocSecurity>0</DocSecurity>
  <Lines>39</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Lukáš Pruška</dc:creator>
  <cp:lastModifiedBy>Radek Jurčík</cp:lastModifiedBy>
  <cp:revision>3</cp:revision>
  <cp:lastPrinted>2019-06-27T08:34:00Z</cp:lastPrinted>
  <dcterms:created xsi:type="dcterms:W3CDTF">2025-07-17T15:57:00Z</dcterms:created>
  <dcterms:modified xsi:type="dcterms:W3CDTF">2025-07-17T15:57:00Z</dcterms:modified>
</cp:coreProperties>
</file>