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6CC8FFD1" w:rsidR="00493091" w:rsidRPr="0069408E" w:rsidRDefault="00AD5E3E"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550252">
        <w:rPr>
          <w:rFonts w:asciiTheme="minorHAnsi" w:hAnsiTheme="minorHAnsi" w:cstheme="minorHAnsi"/>
          <w:b/>
          <w:sz w:val="22"/>
          <w:szCs w:val="22"/>
        </w:rPr>
        <w:t>2</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83085E">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83085E">
      <w:pPr>
        <w:pStyle w:val="Nzev"/>
        <w:spacing w:after="120"/>
        <w:rPr>
          <w:rFonts w:asciiTheme="minorHAnsi" w:hAnsiTheme="minorHAnsi" w:cstheme="minorHAnsi"/>
          <w:spacing w:val="60"/>
          <w:sz w:val="22"/>
          <w:szCs w:val="22"/>
        </w:rPr>
      </w:pPr>
    </w:p>
    <w:p w14:paraId="4F855CCD" w14:textId="1A4BA8B1" w:rsidR="007240DB" w:rsidRPr="001D66D9" w:rsidRDefault="007240DB" w:rsidP="0083085E">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035DAC">
        <w:rPr>
          <w:rFonts w:asciiTheme="minorHAnsi" w:hAnsiTheme="minorHAnsi" w:cstheme="minorHAnsi"/>
          <w:spacing w:val="60"/>
          <w:sz w:val="28"/>
          <w:szCs w:val="28"/>
        </w:rPr>
        <w:t xml:space="preserve">PROVEDENÍ STAVBY A ZAJIŠTĚNÍ ZÁLEŽITOSTÍ </w:t>
      </w:r>
    </w:p>
    <w:p w14:paraId="52FDBB48" w14:textId="63934320" w:rsidR="0089695B" w:rsidRPr="00035DAC" w:rsidRDefault="0089695B" w:rsidP="0083085E">
      <w:pPr>
        <w:pStyle w:val="Nzev"/>
        <w:spacing w:after="120"/>
        <w:rPr>
          <w:rFonts w:asciiTheme="minorHAnsi" w:hAnsiTheme="minorHAnsi" w:cstheme="minorHAnsi"/>
          <w:b w:val="0"/>
          <w:bCs w:val="0"/>
          <w:spacing w:val="60"/>
          <w:sz w:val="22"/>
          <w:szCs w:val="22"/>
          <w:lang w:val="cs-CZ"/>
        </w:rPr>
      </w:pPr>
    </w:p>
    <w:p w14:paraId="6B06A9FF" w14:textId="1185F8F4"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3D96EE" w14:textId="77777777" w:rsidR="006F3878" w:rsidRPr="006F3878" w:rsidRDefault="006F3878" w:rsidP="00A44F05">
      <w:pPr>
        <w:pStyle w:val="Odstavecseseznamem"/>
        <w:numPr>
          <w:ilvl w:val="0"/>
          <w:numId w:val="39"/>
        </w:numPr>
        <w:spacing w:after="120"/>
        <w:ind w:left="284" w:hanging="284"/>
        <w:jc w:val="both"/>
        <w:rPr>
          <w:rFonts w:asciiTheme="minorHAnsi" w:hAnsiTheme="minorHAnsi" w:cstheme="minorHAnsi"/>
          <w:b/>
          <w:sz w:val="22"/>
          <w:szCs w:val="22"/>
        </w:rPr>
      </w:pPr>
      <w:bookmarkStart w:id="0" w:name="_Hlk187926477"/>
      <w:r w:rsidRPr="006F3878">
        <w:rPr>
          <w:rFonts w:asciiTheme="minorHAnsi" w:hAnsiTheme="minorHAnsi" w:cstheme="minorHAnsi"/>
          <w:b/>
          <w:sz w:val="22"/>
          <w:szCs w:val="22"/>
        </w:rPr>
        <w:t>Mateřská škola, základní škola a střední škola Vyškov, příspěvková organizace</w:t>
      </w:r>
      <w:bookmarkEnd w:id="0"/>
    </w:p>
    <w:p w14:paraId="6DD417CD" w14:textId="686D807E" w:rsidR="006F3878" w:rsidRDefault="006F3878" w:rsidP="006F3878">
      <w:pPr>
        <w:pStyle w:val="Nzev"/>
        <w:spacing w:after="120" w:line="252" w:lineRule="auto"/>
        <w:ind w:firstLine="284"/>
        <w:jc w:val="left"/>
        <w:rPr>
          <w:rFonts w:asciiTheme="minorHAnsi" w:hAnsiTheme="minorHAnsi" w:cstheme="minorHAnsi"/>
          <w:b w:val="0"/>
          <w:bCs w:val="0"/>
          <w:color w:val="000000"/>
          <w:sz w:val="22"/>
          <w:szCs w:val="12"/>
        </w:rPr>
      </w:pPr>
      <w:r>
        <w:rPr>
          <w:rFonts w:asciiTheme="minorHAnsi" w:hAnsiTheme="minorHAnsi" w:cstheme="minorHAnsi"/>
          <w:b w:val="0"/>
          <w:bCs w:val="0"/>
          <w:sz w:val="22"/>
          <w:szCs w:val="12"/>
        </w:rPr>
        <w:t>zastoupená</w:t>
      </w:r>
      <w:r>
        <w:rPr>
          <w:rFonts w:asciiTheme="minorHAnsi" w:hAnsiTheme="minorHAnsi" w:cstheme="minorHAnsi"/>
          <w:b w:val="0"/>
          <w:bCs w:val="0"/>
          <w:color w:val="000000"/>
          <w:sz w:val="22"/>
          <w:szCs w:val="12"/>
        </w:rPr>
        <w:t xml:space="preserve">: </w:t>
      </w:r>
      <w:r>
        <w:rPr>
          <w:rFonts w:asciiTheme="minorHAnsi" w:hAnsiTheme="minorHAnsi" w:cstheme="minorHAnsi"/>
          <w:b w:val="0"/>
          <w:bCs w:val="0"/>
          <w:color w:val="000000"/>
          <w:sz w:val="22"/>
          <w:szCs w:val="12"/>
        </w:rPr>
        <w:tab/>
      </w:r>
      <w:r>
        <w:rPr>
          <w:rFonts w:asciiTheme="minorHAnsi" w:hAnsiTheme="minorHAnsi" w:cstheme="minorHAnsi"/>
          <w:b w:val="0"/>
          <w:bCs w:val="0"/>
          <w:color w:val="000000"/>
          <w:sz w:val="22"/>
          <w:szCs w:val="12"/>
        </w:rPr>
        <w:tab/>
      </w:r>
      <w:r>
        <w:rPr>
          <w:rFonts w:asciiTheme="minorHAnsi" w:hAnsiTheme="minorHAnsi" w:cstheme="minorHAnsi"/>
          <w:b w:val="0"/>
          <w:bCs w:val="0"/>
          <w:sz w:val="22"/>
          <w:szCs w:val="12"/>
        </w:rPr>
        <w:t>Mgr. Janou Vágnerovou, ředitelkou</w:t>
      </w:r>
    </w:p>
    <w:p w14:paraId="7CA210AD" w14:textId="77777777"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se sídlem: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t>Sídliště Osvobození 681/55, Dědice, 682 01 Vyškov</w:t>
      </w:r>
    </w:p>
    <w:p w14:paraId="6B3D3008" w14:textId="77777777"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IČO: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t>70843082</w:t>
      </w:r>
    </w:p>
    <w:p w14:paraId="2DB20D07" w14:textId="4710EBC9"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DIČ: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t>ne</w:t>
      </w:r>
      <w:r w:rsidR="00320760">
        <w:rPr>
          <w:rFonts w:asciiTheme="minorHAnsi" w:hAnsiTheme="minorHAnsi" w:cstheme="minorHAnsi"/>
          <w:b w:val="0"/>
          <w:bCs w:val="0"/>
          <w:sz w:val="22"/>
          <w:szCs w:val="12"/>
        </w:rPr>
        <w:t>přiděleno</w:t>
      </w:r>
    </w:p>
    <w:p w14:paraId="10CC0A67" w14:textId="1832A743" w:rsidR="00320760" w:rsidRPr="00DA18B0" w:rsidRDefault="00320760" w:rsidP="00320760">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Pr="00DA18B0">
        <w:rPr>
          <w:rFonts w:asciiTheme="minorHAnsi" w:hAnsiTheme="minorHAnsi" w:cstheme="minorHAnsi"/>
          <w:color w:val="000000"/>
          <w:sz w:val="22"/>
          <w:szCs w:val="22"/>
        </w:rPr>
        <w:t>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Pr>
          <w:rFonts w:asciiTheme="minorHAnsi" w:eastAsia="Calibri" w:hAnsiTheme="minorHAnsi" w:cstheme="minorHAnsi"/>
          <w:color w:val="000000"/>
          <w:sz w:val="22"/>
          <w:szCs w:val="22"/>
        </w:rPr>
        <w:t>NE</w:t>
      </w:r>
    </w:p>
    <w:p w14:paraId="22AA87B5" w14:textId="77777777"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bankovní spojení:</w:t>
      </w:r>
      <w:r>
        <w:rPr>
          <w:rFonts w:asciiTheme="minorHAnsi" w:hAnsiTheme="minorHAnsi" w:cstheme="minorHAnsi"/>
          <w:b w:val="0"/>
          <w:bCs w:val="0"/>
          <w:sz w:val="22"/>
          <w:szCs w:val="12"/>
        </w:rPr>
        <w:tab/>
      </w:r>
      <w:r>
        <w:rPr>
          <w:rFonts w:asciiTheme="minorHAnsi" w:hAnsiTheme="minorHAnsi" w:cstheme="minorHAnsi"/>
          <w:b w:val="0"/>
          <w:bCs w:val="0"/>
          <w:sz w:val="22"/>
          <w:szCs w:val="12"/>
        </w:rPr>
        <w:tab/>
        <w:t>27-3897700207/0100</w:t>
      </w:r>
    </w:p>
    <w:p w14:paraId="3A132750"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kontaktní osoba:</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0BD80833" w14:textId="77777777" w:rsidR="00320760" w:rsidRPr="005D70C0" w:rsidRDefault="00320760" w:rsidP="00320760">
      <w:pPr>
        <w:spacing w:after="120"/>
        <w:ind w:firstLine="284"/>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9BF41B9"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58B2637" w14:textId="77777777" w:rsidR="004C34F5" w:rsidRDefault="004C34F5" w:rsidP="006F3878">
      <w:pPr>
        <w:spacing w:after="120"/>
        <w:ind w:firstLine="284"/>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08B25C55" w14:textId="5CB0D282" w:rsidR="005575F9" w:rsidRPr="007A1C26" w:rsidRDefault="005575F9" w:rsidP="00A44F05">
      <w:pPr>
        <w:pStyle w:val="Odstavecseseznamem"/>
        <w:numPr>
          <w:ilvl w:val="0"/>
          <w:numId w:val="39"/>
        </w:numPr>
        <w:spacing w:after="120"/>
        <w:ind w:left="284" w:hanging="284"/>
        <w:jc w:val="both"/>
        <w:rPr>
          <w:rFonts w:asciiTheme="minorHAnsi" w:hAnsiTheme="minorHAnsi" w:cstheme="minorHAnsi"/>
          <w:b/>
          <w:sz w:val="22"/>
          <w:szCs w:val="22"/>
          <w:highlight w:val="cyan"/>
        </w:rPr>
      </w:pPr>
      <w:r w:rsidRPr="007A1C26">
        <w:rPr>
          <w:rFonts w:asciiTheme="minorHAnsi" w:hAnsiTheme="minorHAnsi" w:cstheme="minorHAnsi"/>
          <w:b/>
          <w:sz w:val="22"/>
          <w:szCs w:val="22"/>
          <w:highlight w:val="cyan"/>
        </w:rPr>
        <w:t xml:space="preserve">"[Jméno </w:t>
      </w:r>
      <w:r w:rsidR="000B5E9E" w:rsidRPr="007A1C26">
        <w:rPr>
          <w:rFonts w:asciiTheme="minorHAnsi" w:hAnsiTheme="minorHAnsi" w:cstheme="minorHAnsi"/>
          <w:b/>
          <w:sz w:val="22"/>
          <w:szCs w:val="22"/>
          <w:highlight w:val="cyan"/>
        </w:rPr>
        <w:t>dodavatele – bude</w:t>
      </w:r>
      <w:r w:rsidRPr="007A1C26">
        <w:rPr>
          <w:rFonts w:asciiTheme="minorHAnsi" w:hAnsiTheme="minorHAnsi" w:cstheme="minorHAnsi"/>
          <w:b/>
          <w:sz w:val="22"/>
          <w:szCs w:val="22"/>
          <w:highlight w:val="cyan"/>
        </w:rPr>
        <w:t xml:space="preserve"> doplněno před uzavřením smlouvy]" </w:t>
      </w:r>
    </w:p>
    <w:p w14:paraId="4F677875" w14:textId="1BA8B140" w:rsidR="004C34F5" w:rsidRPr="00DA18B0" w:rsidRDefault="00004194" w:rsidP="0083085E">
      <w:pPr>
        <w:spacing w:after="120"/>
        <w:ind w:left="284"/>
        <w:jc w:val="both"/>
        <w:rPr>
          <w:rFonts w:asciiTheme="minorHAnsi" w:hAnsiTheme="minorHAnsi" w:cstheme="minorHAnsi"/>
          <w:b/>
          <w:sz w:val="22"/>
          <w:szCs w:val="22"/>
        </w:rPr>
      </w:pPr>
      <w:r>
        <w:rPr>
          <w:rFonts w:asciiTheme="minorHAnsi" w:hAnsiTheme="minorHAnsi" w:cstheme="minorHAnsi"/>
          <w:sz w:val="22"/>
          <w:szCs w:val="22"/>
        </w:rPr>
        <w:t>z</w:t>
      </w:r>
      <w:r w:rsidR="004C34F5" w:rsidRPr="00DA18B0">
        <w:rPr>
          <w:rFonts w:asciiTheme="minorHAnsi" w:hAnsiTheme="minorHAnsi" w:cstheme="minorHAnsi"/>
          <w:sz w:val="22"/>
          <w:szCs w:val="22"/>
        </w:rPr>
        <w:t>astoupen</w:t>
      </w:r>
      <w:r>
        <w:rPr>
          <w:rFonts w:asciiTheme="minorHAnsi" w:hAnsiTheme="minorHAnsi" w:cstheme="minorHAnsi"/>
          <w:sz w:val="22"/>
          <w:szCs w:val="22"/>
        </w:rPr>
        <w:t>á</w:t>
      </w:r>
      <w:r w:rsidR="004C34F5" w:rsidRPr="00DA18B0">
        <w:rPr>
          <w:rFonts w:asciiTheme="minorHAnsi" w:hAnsiTheme="minorHAnsi" w:cstheme="minorHAnsi"/>
          <w:sz w:val="22"/>
          <w:szCs w:val="22"/>
        </w:rPr>
        <w:t xml:space="preserve">: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4F84F326" w14:textId="31A4951B" w:rsidR="004C34F5" w:rsidRPr="00DA18B0" w:rsidRDefault="00004194" w:rsidP="0083085E">
      <w:pPr>
        <w:spacing w:after="120"/>
        <w:ind w:left="284"/>
        <w:jc w:val="both"/>
        <w:rPr>
          <w:rFonts w:asciiTheme="minorHAnsi" w:hAnsiTheme="minorHAnsi" w:cstheme="minorHAnsi"/>
          <w:sz w:val="22"/>
          <w:szCs w:val="22"/>
        </w:rPr>
      </w:pPr>
      <w:r>
        <w:rPr>
          <w:rFonts w:asciiTheme="minorHAnsi" w:hAnsiTheme="minorHAnsi" w:cstheme="minorHAnsi"/>
          <w:sz w:val="22"/>
          <w:szCs w:val="22"/>
        </w:rPr>
        <w:t>s</w:t>
      </w:r>
      <w:r w:rsidR="004C34F5" w:rsidRPr="00DA18B0">
        <w:rPr>
          <w:rFonts w:asciiTheme="minorHAnsi" w:hAnsiTheme="minorHAnsi" w:cstheme="minorHAnsi"/>
          <w:sz w:val="22"/>
          <w:szCs w:val="22"/>
        </w:rPr>
        <w:t xml:space="preserve">e sídlem: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3A70E00E" w14:textId="124D28CA"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7505E77" w14:textId="79D71700"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6E9EDD6E" w14:textId="3BB0A9F9" w:rsidR="00D91FE8" w:rsidRPr="00DA18B0" w:rsidRDefault="00320760" w:rsidP="0083085E">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D91FE8" w:rsidRPr="00DA18B0">
        <w:rPr>
          <w:rFonts w:asciiTheme="minorHAnsi" w:hAnsiTheme="minorHAnsi" w:cstheme="minorHAnsi"/>
          <w:color w:val="000000"/>
          <w:sz w:val="22"/>
          <w:szCs w:val="22"/>
        </w:rPr>
        <w:t>látce DPH:</w:t>
      </w:r>
      <w:r w:rsidR="00D91FE8" w:rsidRPr="00DA18B0">
        <w:rPr>
          <w:rFonts w:asciiTheme="minorHAnsi" w:hAnsiTheme="minorHAnsi" w:cstheme="minorHAnsi"/>
          <w:color w:val="000000"/>
          <w:sz w:val="22"/>
          <w:szCs w:val="22"/>
        </w:rPr>
        <w:tab/>
      </w:r>
      <w:r w:rsidR="00D91FE8" w:rsidRPr="00DA18B0">
        <w:rPr>
          <w:rFonts w:asciiTheme="minorHAnsi" w:hAnsiTheme="minorHAnsi" w:cstheme="minorHAnsi"/>
          <w:color w:val="000000"/>
          <w:sz w:val="22"/>
          <w:szCs w:val="22"/>
        </w:rPr>
        <w:tab/>
      </w:r>
      <w:r w:rsidR="00D91FE8" w:rsidRPr="00DA18B0">
        <w:rPr>
          <w:rFonts w:asciiTheme="minorHAnsi" w:hAnsiTheme="minorHAnsi" w:cstheme="minorHAnsi"/>
          <w:color w:val="000000"/>
          <w:sz w:val="22"/>
          <w:szCs w:val="22"/>
        </w:rPr>
        <w:tab/>
      </w:r>
      <w:r w:rsidR="00D91FE8" w:rsidRPr="00DA18B0">
        <w:rPr>
          <w:rFonts w:asciiTheme="minorHAnsi" w:eastAsia="Calibri" w:hAnsiTheme="minorHAnsi" w:cstheme="minorHAnsi"/>
          <w:color w:val="000000"/>
          <w:sz w:val="22"/>
          <w:szCs w:val="22"/>
          <w:highlight w:val="cyan"/>
        </w:rPr>
        <w:t>"[Bude doplněno před uzavřením smlouvy]"</w:t>
      </w:r>
    </w:p>
    <w:p w14:paraId="0144CBDC" w14:textId="76EBB14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w:t>
      </w:r>
      <w:r w:rsidR="005575F9" w:rsidRPr="00DA18B0">
        <w:rPr>
          <w:rFonts w:asciiTheme="minorHAnsi" w:hAnsiTheme="minorHAnsi" w:cstheme="minorHAnsi"/>
          <w:color w:val="000000"/>
          <w:sz w:val="22"/>
          <w:szCs w:val="22"/>
        </w:rPr>
        <w:t>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pod </w:t>
      </w:r>
      <w:proofErr w:type="spellStart"/>
      <w:r w:rsidRPr="00DA18B0">
        <w:rPr>
          <w:rFonts w:asciiTheme="minorHAnsi" w:hAnsiTheme="minorHAnsi" w:cstheme="minorHAnsi"/>
          <w:color w:val="000000"/>
          <w:sz w:val="22"/>
          <w:szCs w:val="22"/>
        </w:rPr>
        <w:t>sp</w:t>
      </w:r>
      <w:proofErr w:type="spellEnd"/>
      <w:r w:rsidRPr="00DA18B0">
        <w:rPr>
          <w:rFonts w:asciiTheme="minorHAnsi" w:hAnsiTheme="minorHAnsi" w:cstheme="minorHAnsi"/>
          <w:color w:val="000000"/>
          <w:sz w:val="22"/>
          <w:szCs w:val="22"/>
        </w:rPr>
        <w:t>. zn.</w:t>
      </w:r>
      <w:r w:rsidR="005575F9" w:rsidRPr="00DA18B0">
        <w:rPr>
          <w:rFonts w:asciiTheme="minorHAnsi" w:hAnsiTheme="minorHAnsi" w:cstheme="minorHAnsi"/>
          <w:color w:val="000000"/>
          <w:sz w:val="22"/>
          <w:szCs w:val="22"/>
        </w:rPr>
        <w:t xml:space="preserve"> </w:t>
      </w:r>
      <w:r w:rsidR="005575F9" w:rsidRPr="00DA18B0">
        <w:rPr>
          <w:rFonts w:asciiTheme="minorHAnsi" w:eastAsia="Calibri" w:hAnsiTheme="minorHAnsi" w:cstheme="minorHAnsi"/>
          <w:color w:val="000000"/>
          <w:sz w:val="22"/>
          <w:szCs w:val="22"/>
          <w:highlight w:val="cyan"/>
        </w:rPr>
        <w:t>"[Bude doplněno před uzavřením smlouvy]"</w:t>
      </w:r>
      <w:r w:rsidR="00A35442" w:rsidRPr="00DA18B0">
        <w:rPr>
          <w:rFonts w:asciiTheme="minorHAnsi" w:hAnsiTheme="minorHAnsi" w:cstheme="minorHAnsi"/>
          <w:color w:val="000000"/>
          <w:sz w:val="22"/>
          <w:szCs w:val="22"/>
        </w:rPr>
        <w:tab/>
      </w:r>
      <w:r w:rsidR="00645D0C" w:rsidRPr="00DA18B0">
        <w:rPr>
          <w:rFonts w:asciiTheme="minorHAnsi" w:hAnsiTheme="minorHAnsi" w:cstheme="minorHAnsi"/>
          <w:i/>
          <w:color w:val="000000"/>
          <w:sz w:val="22"/>
          <w:szCs w:val="22"/>
        </w:rPr>
        <w:t>nebo</w:t>
      </w:r>
    </w:p>
    <w:p w14:paraId="474D551E" w14:textId="69D9108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005575F9" w:rsidRPr="00DA18B0">
        <w:rPr>
          <w:rFonts w:asciiTheme="minorHAnsi" w:eastAsia="Calibri" w:hAnsiTheme="minorHAnsi" w:cstheme="minorHAnsi"/>
          <w:color w:val="000000"/>
          <w:sz w:val="22"/>
          <w:szCs w:val="22"/>
          <w:highlight w:val="cyan"/>
        </w:rPr>
        <w:t>"[Bude doplněno před uzavřením smlouvy]"</w:t>
      </w:r>
    </w:p>
    <w:p w14:paraId="7CC74174" w14:textId="77777777" w:rsidR="004C34F5" w:rsidRPr="00DA18B0" w:rsidRDefault="004C34F5" w:rsidP="0083085E">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0326F77B" w14:textId="26C8390F"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Fyzická osoba zapsaná do živnostenského rejstříku evidovaná u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11F8F0C6" w:rsidR="004C34F5" w:rsidRPr="00DA18B0" w:rsidRDefault="00004194" w:rsidP="0083085E">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b</w:t>
      </w:r>
      <w:r w:rsidR="004C34F5" w:rsidRPr="00DA18B0">
        <w:rPr>
          <w:rFonts w:asciiTheme="minorHAnsi" w:hAnsiTheme="minorHAnsi" w:cstheme="minorHAnsi"/>
          <w:color w:val="000000"/>
          <w:sz w:val="22"/>
          <w:szCs w:val="22"/>
        </w:rPr>
        <w:t xml:space="preserve">ankovní spojení: </w:t>
      </w:r>
      <w:r w:rsidR="005575F9" w:rsidRPr="00DA18B0">
        <w:rPr>
          <w:rFonts w:asciiTheme="minorHAnsi" w:hAnsiTheme="minorHAnsi" w:cstheme="minorHAnsi"/>
          <w:color w:val="000000"/>
          <w:sz w:val="22"/>
          <w:szCs w:val="22"/>
        </w:rPr>
        <w:tab/>
      </w:r>
      <w:r w:rsidR="005575F9" w:rsidRPr="00DA18B0">
        <w:rPr>
          <w:rFonts w:asciiTheme="minorHAnsi" w:hAnsiTheme="minorHAnsi" w:cstheme="minorHAnsi"/>
          <w:color w:val="000000"/>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28B3ADC2"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kontaktní osoba:</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01DA600" w14:textId="77777777" w:rsidR="00320760" w:rsidRPr="005D70C0" w:rsidRDefault="00320760" w:rsidP="00320760">
      <w:pPr>
        <w:spacing w:after="120"/>
        <w:ind w:firstLine="284"/>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5C75FC28"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lastRenderedPageBreak/>
        <w:t>telefon:</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9C35232" w14:textId="77777777" w:rsidR="004C34F5" w:rsidRPr="00DA18B0" w:rsidRDefault="004C34F5" w:rsidP="0083085E">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535E07BE" w14:textId="345FBBC5" w:rsidR="007D60BB" w:rsidRPr="007D60BB" w:rsidRDefault="002A59E3" w:rsidP="007D60BB">
      <w:pPr>
        <w:ind w:firstLine="284"/>
        <w:rPr>
          <w:rFonts w:asciiTheme="minorHAnsi" w:hAnsiTheme="minorHAnsi" w:cstheme="minorHAnsi"/>
          <w:color w:val="000000"/>
          <w:sz w:val="22"/>
          <w:szCs w:val="22"/>
        </w:rPr>
      </w:pPr>
      <w:r>
        <w:rPr>
          <w:rFonts w:asciiTheme="minorHAnsi" w:hAnsiTheme="minorHAnsi" w:cstheme="minorHAnsi"/>
          <w:color w:val="000000"/>
          <w:sz w:val="22"/>
          <w:szCs w:val="22"/>
        </w:rPr>
        <w:t>(</w:t>
      </w:r>
      <w:r w:rsidR="00C25FDD" w:rsidRPr="00DA18B0">
        <w:rPr>
          <w:rFonts w:asciiTheme="minorHAnsi" w:hAnsiTheme="minorHAnsi" w:cstheme="minorHAnsi"/>
          <w:color w:val="000000"/>
          <w:sz w:val="22"/>
          <w:szCs w:val="22"/>
        </w:rPr>
        <w:t>Objednatel a Zhotovitel společně dále také jako „</w:t>
      </w:r>
      <w:r w:rsidR="00C25FDD" w:rsidRPr="00DA18B0">
        <w:rPr>
          <w:rFonts w:asciiTheme="minorHAnsi" w:hAnsiTheme="minorHAnsi" w:cstheme="minorHAnsi"/>
          <w:b/>
          <w:bCs/>
          <w:i/>
          <w:iCs/>
          <w:color w:val="000000"/>
          <w:sz w:val="22"/>
          <w:szCs w:val="22"/>
        </w:rPr>
        <w:t>Smluvní strany</w:t>
      </w:r>
      <w:r w:rsidR="00C25FDD" w:rsidRPr="00DA18B0">
        <w:rPr>
          <w:rFonts w:asciiTheme="minorHAnsi" w:hAnsiTheme="minorHAnsi" w:cstheme="minorHAnsi"/>
          <w:color w:val="000000"/>
          <w:sz w:val="22"/>
          <w:szCs w:val="22"/>
        </w:rPr>
        <w:t>“)</w:t>
      </w:r>
    </w:p>
    <w:p w14:paraId="5DC3C241" w14:textId="291755BA" w:rsidR="007B28D1" w:rsidRPr="00DA18B0" w:rsidRDefault="007B28D1"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Základní ustanovení</w:t>
      </w:r>
      <w:r w:rsidR="00B46FD7" w:rsidRPr="00DA18B0">
        <w:rPr>
          <w:rFonts w:asciiTheme="minorHAnsi" w:hAnsiTheme="minorHAnsi" w:cstheme="minorHAnsi"/>
          <w:sz w:val="22"/>
          <w:szCs w:val="22"/>
        </w:rPr>
        <w:t xml:space="preserve"> a účel smlouvy</w:t>
      </w:r>
    </w:p>
    <w:p w14:paraId="79134248" w14:textId="7F4E56E8" w:rsidR="008D5A5C" w:rsidRPr="00DA18B0" w:rsidRDefault="008D5A5C" w:rsidP="00A44F05">
      <w:pPr>
        <w:numPr>
          <w:ilvl w:val="1"/>
          <w:numId w:val="13"/>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E91493" w:rsidRPr="006E011A">
        <w:rPr>
          <w:rFonts w:asciiTheme="minorHAnsi" w:hAnsiTheme="minorHAnsi" w:cstheme="minorHAnsi"/>
          <w:color w:val="000000"/>
          <w:sz w:val="22"/>
          <w:szCs w:val="22"/>
        </w:rPr>
        <w:t xml:space="preserve">1746 odst. 2 </w:t>
      </w:r>
      <w:r w:rsidRPr="00DA18B0">
        <w:rPr>
          <w:rFonts w:asciiTheme="minorHAnsi" w:hAnsiTheme="minorHAnsi" w:cstheme="minorHAnsi"/>
          <w:color w:val="000000"/>
          <w:sz w:val="22"/>
          <w:szCs w:val="22"/>
        </w:rPr>
        <w:t>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w:t>
      </w:r>
      <w:r w:rsidR="002A59E3">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E91493" w:rsidRPr="006E011A">
        <w:rPr>
          <w:rFonts w:asciiTheme="minorHAnsi" w:hAnsiTheme="minorHAnsi" w:cstheme="minorHAnsi"/>
          <w:color w:val="000000"/>
          <w:sz w:val="22"/>
          <w:szCs w:val="22"/>
        </w:rPr>
        <w:t>za přiměřeného použití ustanovení upravujících dílo dle § 2586 a násl. Občanského zákoníku a příkaz dle § 2430 a násl. Občanského zákoníku</w:t>
      </w:r>
      <w:r w:rsidR="00E91493">
        <w:rPr>
          <w:rFonts w:asciiTheme="minorHAnsi" w:hAnsiTheme="minorHAnsi" w:cstheme="minorHAnsi"/>
          <w:color w:val="000000"/>
          <w:sz w:val="22"/>
          <w:szCs w:val="22"/>
        </w:rPr>
        <w:t>;</w:t>
      </w:r>
      <w:r w:rsidR="00E91493"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práva a povinnosti stran touto smlouvou neupravená se řídí příslušnými ustanoveními Občanského zákoníku. </w:t>
      </w:r>
    </w:p>
    <w:p w14:paraId="2F45C557" w14:textId="7D4BCC8E" w:rsidR="004C34F5" w:rsidRPr="00DA18B0" w:rsidRDefault="00BE2007" w:rsidP="00A44F05">
      <w:pPr>
        <w:numPr>
          <w:ilvl w:val="1"/>
          <w:numId w:val="13"/>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6F3878" w:rsidRPr="006F3878">
        <w:rPr>
          <w:rFonts w:asciiTheme="minorHAnsi" w:hAnsiTheme="minorHAnsi" w:cstheme="minorHAnsi"/>
          <w:i/>
          <w:iCs/>
          <w:color w:val="000000"/>
          <w:sz w:val="22"/>
          <w:szCs w:val="22"/>
        </w:rPr>
        <w:t>Multifunkční hřiště</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29225CC3" w14:textId="3C7B0C37" w:rsidR="00F23A3D" w:rsidRPr="00F23A3D" w:rsidRDefault="00F23A3D" w:rsidP="00A44F05">
      <w:pPr>
        <w:numPr>
          <w:ilvl w:val="1"/>
          <w:numId w:val="13"/>
        </w:numPr>
        <w:spacing w:after="120"/>
        <w:ind w:left="567" w:hanging="573"/>
        <w:jc w:val="both"/>
        <w:rPr>
          <w:rFonts w:asciiTheme="minorHAnsi" w:hAnsiTheme="minorHAnsi" w:cstheme="minorHAnsi"/>
          <w:color w:val="000000"/>
          <w:sz w:val="22"/>
          <w:szCs w:val="22"/>
        </w:rPr>
      </w:pPr>
      <w:r w:rsidRPr="00F23A3D">
        <w:rPr>
          <w:rFonts w:asciiTheme="minorHAnsi" w:hAnsiTheme="minorHAnsi" w:cstheme="minorHAnsi"/>
          <w:color w:val="000000"/>
          <w:sz w:val="22"/>
          <w:szCs w:val="22"/>
        </w:rPr>
        <w:t xml:space="preserve">Objednatel hodlá </w:t>
      </w:r>
      <w:r>
        <w:rPr>
          <w:rFonts w:asciiTheme="minorHAnsi" w:hAnsiTheme="minorHAnsi" w:cstheme="minorHAnsi"/>
          <w:color w:val="000000"/>
          <w:sz w:val="22"/>
          <w:szCs w:val="22"/>
        </w:rPr>
        <w:t>spolufinancovat</w:t>
      </w:r>
      <w:r w:rsidRPr="00F23A3D">
        <w:rPr>
          <w:rFonts w:asciiTheme="minorHAnsi" w:hAnsiTheme="minorHAnsi" w:cstheme="minorHAnsi"/>
          <w:color w:val="000000"/>
          <w:sz w:val="22"/>
          <w:szCs w:val="22"/>
        </w:rPr>
        <w:t xml:space="preserve"> Stavbu z</w:t>
      </w:r>
      <w:r w:rsidR="000705FA">
        <w:rPr>
          <w:rFonts w:asciiTheme="minorHAnsi" w:hAnsiTheme="minorHAnsi" w:cstheme="minorHAnsi"/>
          <w:color w:val="000000"/>
          <w:sz w:val="22"/>
          <w:szCs w:val="22"/>
        </w:rPr>
        <w:t> </w:t>
      </w:r>
      <w:r w:rsidR="00230B33">
        <w:rPr>
          <w:rFonts w:asciiTheme="minorHAnsi" w:hAnsiTheme="minorHAnsi" w:cstheme="minorHAnsi"/>
          <w:color w:val="000000"/>
          <w:sz w:val="22"/>
          <w:szCs w:val="22"/>
        </w:rPr>
        <w:t>dotace</w:t>
      </w:r>
      <w:r w:rsidR="000705FA">
        <w:rPr>
          <w:rFonts w:asciiTheme="minorHAnsi" w:hAnsiTheme="minorHAnsi" w:cstheme="minorHAnsi"/>
          <w:color w:val="000000"/>
          <w:sz w:val="22"/>
          <w:szCs w:val="22"/>
        </w:rPr>
        <w:t xml:space="preserve"> poskytnuté</w:t>
      </w:r>
      <w:r w:rsidRPr="00F23A3D">
        <w:rPr>
          <w:rFonts w:asciiTheme="minorHAnsi" w:hAnsiTheme="minorHAnsi" w:cstheme="minorHAnsi"/>
          <w:color w:val="000000"/>
          <w:sz w:val="22"/>
          <w:szCs w:val="22"/>
        </w:rPr>
        <w:t xml:space="preserve"> Národní sportovní agentur</w:t>
      </w:r>
      <w:r w:rsidR="000705FA">
        <w:rPr>
          <w:rFonts w:asciiTheme="minorHAnsi" w:hAnsiTheme="minorHAnsi" w:cstheme="minorHAnsi"/>
          <w:color w:val="000000"/>
          <w:sz w:val="22"/>
          <w:szCs w:val="22"/>
        </w:rPr>
        <w:t>ou</w:t>
      </w:r>
      <w:r w:rsidRPr="00F23A3D">
        <w:rPr>
          <w:rFonts w:asciiTheme="minorHAnsi" w:hAnsiTheme="minorHAnsi" w:cstheme="minorHAnsi"/>
          <w:color w:val="000000"/>
          <w:sz w:val="22"/>
          <w:szCs w:val="22"/>
        </w:rPr>
        <w:t>, na</w:t>
      </w:r>
      <w:r w:rsidR="000705FA">
        <w:rPr>
          <w:rFonts w:asciiTheme="minorHAnsi" w:hAnsiTheme="minorHAnsi" w:cstheme="minorHAnsi"/>
          <w:color w:val="000000"/>
          <w:sz w:val="22"/>
          <w:szCs w:val="22"/>
        </w:rPr>
        <w:t> </w:t>
      </w:r>
      <w:r w:rsidRPr="00F23A3D">
        <w:rPr>
          <w:rFonts w:asciiTheme="minorHAnsi" w:hAnsiTheme="minorHAnsi" w:cstheme="minorHAnsi"/>
          <w:color w:val="000000"/>
          <w:sz w:val="22"/>
          <w:szCs w:val="22"/>
        </w:rPr>
        <w:t xml:space="preserve">základě </w:t>
      </w:r>
      <w:r w:rsidR="000705FA">
        <w:rPr>
          <w:rFonts w:asciiTheme="minorHAnsi" w:hAnsiTheme="minorHAnsi" w:cstheme="minorHAnsi"/>
          <w:sz w:val="22"/>
          <w:szCs w:val="22"/>
        </w:rPr>
        <w:t>vhodné v</w:t>
      </w:r>
      <w:r w:rsidR="000705FA" w:rsidRPr="00DB0495">
        <w:rPr>
          <w:rFonts w:asciiTheme="minorHAnsi" w:hAnsiTheme="minorHAnsi" w:cstheme="minorHAnsi"/>
          <w:sz w:val="22"/>
          <w:szCs w:val="22"/>
        </w:rPr>
        <w:t xml:space="preserve">ýzvy </w:t>
      </w:r>
      <w:r w:rsidR="000705FA">
        <w:rPr>
          <w:rFonts w:asciiTheme="minorHAnsi" w:hAnsiTheme="minorHAnsi" w:cstheme="minorHAnsi"/>
          <w:sz w:val="22"/>
          <w:szCs w:val="22"/>
        </w:rPr>
        <w:t xml:space="preserve">příslušného programu, která umožní realizaci předmětu plnění </w:t>
      </w:r>
      <w:r w:rsidR="00230B33">
        <w:rPr>
          <w:rFonts w:asciiTheme="minorHAnsi" w:hAnsiTheme="minorHAnsi" w:cstheme="minorHAnsi"/>
          <w:color w:val="000000"/>
          <w:sz w:val="22"/>
          <w:szCs w:val="22"/>
        </w:rPr>
        <w:t>(dále jen „</w:t>
      </w:r>
      <w:r w:rsidR="00230B33" w:rsidRPr="00230B33">
        <w:rPr>
          <w:rFonts w:asciiTheme="minorHAnsi" w:hAnsiTheme="minorHAnsi" w:cstheme="minorHAnsi"/>
          <w:b/>
          <w:bCs/>
          <w:i/>
          <w:iCs/>
          <w:color w:val="000000"/>
          <w:sz w:val="22"/>
          <w:szCs w:val="22"/>
        </w:rPr>
        <w:t>Dotace</w:t>
      </w:r>
      <w:r w:rsidR="00230B33">
        <w:rPr>
          <w:rFonts w:asciiTheme="minorHAnsi" w:hAnsiTheme="minorHAnsi" w:cstheme="minorHAnsi"/>
          <w:color w:val="000000"/>
          <w:sz w:val="22"/>
          <w:szCs w:val="22"/>
        </w:rPr>
        <w:t>“)</w:t>
      </w:r>
      <w:r w:rsidRPr="00F23A3D">
        <w:rPr>
          <w:rFonts w:asciiTheme="minorHAnsi" w:hAnsiTheme="minorHAnsi" w:cstheme="minorHAnsi"/>
          <w:color w:val="000000"/>
          <w:sz w:val="22"/>
          <w:szCs w:val="22"/>
        </w:rPr>
        <w:t xml:space="preserve">. </w:t>
      </w:r>
    </w:p>
    <w:p w14:paraId="22B06AC8" w14:textId="4073D8BB" w:rsidR="00F14544" w:rsidRPr="00DA18B0" w:rsidRDefault="003B7C00" w:rsidP="00A44F05">
      <w:pPr>
        <w:numPr>
          <w:ilvl w:val="1"/>
          <w:numId w:val="13"/>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Ú</w:t>
      </w:r>
      <w:r w:rsidR="004C34F5" w:rsidRPr="00DA18B0">
        <w:rPr>
          <w:rFonts w:asciiTheme="minorHAnsi" w:hAnsiTheme="minorHAnsi" w:cstheme="minorHAnsi"/>
          <w:color w:val="000000"/>
          <w:sz w:val="22"/>
          <w:szCs w:val="22"/>
        </w:rPr>
        <w:t xml:space="preserve">čelem této smlouvy </w:t>
      </w:r>
      <w:r w:rsidR="00857C3E" w:rsidRPr="00DA18B0">
        <w:rPr>
          <w:rFonts w:asciiTheme="minorHAnsi" w:hAnsiTheme="minorHAnsi" w:cstheme="minorHAnsi"/>
          <w:color w:val="000000"/>
          <w:sz w:val="22"/>
          <w:szCs w:val="22"/>
        </w:rPr>
        <w:t xml:space="preserve">a </w:t>
      </w:r>
      <w:r w:rsidR="001047A7" w:rsidRPr="00DA18B0">
        <w:rPr>
          <w:rFonts w:asciiTheme="minorHAnsi" w:hAnsiTheme="minorHAnsi" w:cstheme="minorHAnsi"/>
          <w:color w:val="000000"/>
          <w:sz w:val="22"/>
          <w:szCs w:val="22"/>
        </w:rPr>
        <w:t xml:space="preserve">zhotovení </w:t>
      </w:r>
      <w:r w:rsidR="00EA5032" w:rsidRPr="00DA18B0">
        <w:rPr>
          <w:rFonts w:asciiTheme="minorHAnsi" w:hAnsiTheme="minorHAnsi" w:cstheme="minorHAnsi"/>
          <w:color w:val="000000"/>
          <w:sz w:val="22"/>
          <w:szCs w:val="22"/>
        </w:rPr>
        <w:t>S</w:t>
      </w:r>
      <w:r w:rsidR="001047A7"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je </w:t>
      </w:r>
      <w:r w:rsidR="00A27173" w:rsidRPr="00DA18B0">
        <w:rPr>
          <w:rFonts w:asciiTheme="minorHAnsi" w:hAnsiTheme="minorHAnsi" w:cstheme="minorHAnsi"/>
          <w:color w:val="000000"/>
          <w:sz w:val="22"/>
          <w:szCs w:val="22"/>
        </w:rPr>
        <w:t>uspokojení potřeb Objednatele spočívající</w:t>
      </w:r>
      <w:r w:rsidR="00D9258B">
        <w:rPr>
          <w:rFonts w:asciiTheme="minorHAnsi" w:hAnsiTheme="minorHAnsi" w:cstheme="minorHAnsi"/>
          <w:color w:val="000000"/>
          <w:sz w:val="22"/>
          <w:szCs w:val="22"/>
        </w:rPr>
        <w:t>ch</w:t>
      </w:r>
      <w:r w:rsidR="00A27173" w:rsidRPr="00DA18B0">
        <w:rPr>
          <w:rFonts w:asciiTheme="minorHAnsi" w:hAnsiTheme="minorHAnsi" w:cstheme="minorHAnsi"/>
          <w:color w:val="000000"/>
          <w:sz w:val="22"/>
          <w:szCs w:val="22"/>
        </w:rPr>
        <w:t xml:space="preserve"> v</w:t>
      </w:r>
      <w:r w:rsidR="003909AB">
        <w:rPr>
          <w:rFonts w:asciiTheme="minorHAnsi" w:hAnsiTheme="minorHAnsi" w:cstheme="minorHAnsi"/>
          <w:color w:val="000000"/>
          <w:sz w:val="22"/>
          <w:szCs w:val="22"/>
        </w:rPr>
        <w:t>e</w:t>
      </w:r>
      <w:r w:rsidR="00D75888">
        <w:rPr>
          <w:rFonts w:asciiTheme="minorHAnsi" w:hAnsiTheme="minorHAnsi" w:cstheme="minorHAnsi"/>
          <w:color w:val="000000"/>
          <w:sz w:val="22"/>
          <w:szCs w:val="22"/>
        </w:rPr>
        <w:t> </w:t>
      </w:r>
      <w:r w:rsidR="003909AB">
        <w:rPr>
          <w:rFonts w:asciiTheme="minorHAnsi" w:hAnsiTheme="minorHAnsi" w:cstheme="minorHAnsi"/>
          <w:color w:val="000000"/>
          <w:sz w:val="22"/>
          <w:szCs w:val="22"/>
        </w:rPr>
        <w:t xml:space="preserve">vybudování zcela nového hřiště ke </w:t>
      </w:r>
      <w:r w:rsidR="00FF1B94" w:rsidRPr="00FF1B94">
        <w:rPr>
          <w:rFonts w:asciiTheme="minorHAnsi" w:hAnsiTheme="minorHAnsi" w:cstheme="minorHAnsi"/>
          <w:color w:val="000000"/>
          <w:sz w:val="22"/>
          <w:szCs w:val="22"/>
        </w:rPr>
        <w:t>zkvalitnění výuky tělesné výchovy</w:t>
      </w:r>
      <w:r w:rsidR="00197D2B">
        <w:rPr>
          <w:rFonts w:asciiTheme="minorHAnsi" w:hAnsiTheme="minorHAnsi" w:cstheme="minorHAnsi"/>
          <w:color w:val="000000"/>
          <w:sz w:val="22"/>
          <w:szCs w:val="22"/>
        </w:rPr>
        <w:t xml:space="preserve"> a pro sportovní rekreační využití</w:t>
      </w:r>
      <w:r w:rsidR="00D17230" w:rsidRPr="00DA18B0">
        <w:rPr>
          <w:rFonts w:asciiTheme="minorHAnsi" w:hAnsiTheme="minorHAnsi" w:cstheme="minorHAnsi"/>
          <w:color w:val="000000"/>
          <w:sz w:val="22"/>
          <w:szCs w:val="22"/>
        </w:rPr>
        <w:t>.</w:t>
      </w:r>
    </w:p>
    <w:p w14:paraId="105DC49C" w14:textId="57318099" w:rsidR="006D580C" w:rsidRPr="00DA18B0" w:rsidRDefault="006D580C" w:rsidP="00D052B0">
      <w:pPr>
        <w:pStyle w:val="Odstavce"/>
      </w:pPr>
      <w:r w:rsidRPr="00DA18B0">
        <w:t>Objednatel je oprávněn pro jednotlivé úkony související s plněním dle této smlouvy pověřit jednáním za Objednatele technický dozor</w:t>
      </w:r>
      <w:r w:rsidR="007A32E6">
        <w:t xml:space="preserve"> </w:t>
      </w:r>
      <w:r w:rsidR="007A32E6" w:rsidRPr="00DA18B0">
        <w:t xml:space="preserve">(dále také </w:t>
      </w:r>
      <w:r w:rsidR="007A32E6" w:rsidRPr="00DA18B0">
        <w:rPr>
          <w:i/>
          <w:iCs/>
        </w:rPr>
        <w:t>„</w:t>
      </w:r>
      <w:r w:rsidR="007A32E6" w:rsidRPr="00DA18B0">
        <w:rPr>
          <w:b/>
          <w:bCs/>
          <w:i/>
          <w:iCs/>
        </w:rPr>
        <w:t>TDI</w:t>
      </w:r>
      <w:r w:rsidR="007A32E6" w:rsidRPr="00DA18B0">
        <w:rPr>
          <w:i/>
          <w:iCs/>
        </w:rPr>
        <w:t>“</w:t>
      </w:r>
      <w:r w:rsidR="007A32E6" w:rsidRPr="00DA18B0">
        <w:t>)</w:t>
      </w:r>
      <w:r w:rsidRPr="00DA18B0">
        <w:t xml:space="preserve">. </w:t>
      </w:r>
      <w:r w:rsidR="007A32E6">
        <w:t>TDI</w:t>
      </w:r>
      <w:r w:rsidRPr="00DA18B0">
        <w:t xml:space="preserve"> vykonává</w:t>
      </w:r>
      <w:r w:rsidR="00C620F4" w:rsidRPr="00DA18B0">
        <w:t xml:space="preserve"> osoba uvedená v </w:t>
      </w:r>
      <w:r w:rsidR="000D5860">
        <w:fldChar w:fldCharType="begin"/>
      </w:r>
      <w:r w:rsidR="000D5860">
        <w:instrText xml:space="preserve"> REF _Ref204326305 \r \h </w:instrText>
      </w:r>
      <w:r w:rsidR="000D5860">
        <w:fldChar w:fldCharType="separate"/>
      </w:r>
      <w:r w:rsidR="0021699C">
        <w:t>Příloze č. 2</w:t>
      </w:r>
      <w:r w:rsidR="000D5860">
        <w:fldChar w:fldCharType="end"/>
      </w:r>
      <w:r w:rsidR="000D5860">
        <w:t xml:space="preserve"> </w:t>
      </w:r>
      <w:r w:rsidR="00C620F4" w:rsidRPr="00DA18B0">
        <w:t>této smlouvy</w:t>
      </w:r>
      <w:r w:rsidRPr="00DA18B0">
        <w:t>.</w:t>
      </w:r>
    </w:p>
    <w:p w14:paraId="24CF2696" w14:textId="662D1CA6" w:rsidR="006D580C" w:rsidRPr="00DA18B0" w:rsidRDefault="006D580C" w:rsidP="00A44F05">
      <w:pPr>
        <w:numPr>
          <w:ilvl w:val="1"/>
          <w:numId w:val="13"/>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00AC1E0F">
        <w:rPr>
          <w:rFonts w:asciiTheme="minorHAnsi" w:hAnsiTheme="minorHAnsi" w:cstheme="minorHAnsi"/>
          <w:noProof/>
          <w:color w:val="000000"/>
          <w:sz w:val="22"/>
          <w:szCs w:val="22"/>
        </w:rPr>
        <w:t>,</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4FD3BC4" w14:textId="41884F1B" w:rsidR="004C34F5" w:rsidRPr="00DA18B0" w:rsidRDefault="004C34F5" w:rsidP="00D052B0">
      <w:pPr>
        <w:pStyle w:val="Odstavce"/>
      </w:pPr>
      <w:r w:rsidRPr="00DA18B0">
        <w:t xml:space="preserve">Tato smlouva je uzavřena v návaznosti na výsledek </w:t>
      </w:r>
      <w:r w:rsidR="006F3878">
        <w:t>výběrového</w:t>
      </w:r>
      <w:r w:rsidRPr="00DA18B0">
        <w:t xml:space="preserve"> řízení na veřejnou zakázku s názvem </w:t>
      </w:r>
      <w:r w:rsidR="00A72BA2" w:rsidRPr="00DA18B0">
        <w:t>„</w:t>
      </w:r>
      <w:bookmarkStart w:id="1" w:name="_Hlk175045820"/>
      <w:r w:rsidR="006F3878" w:rsidRPr="006F3878">
        <w:rPr>
          <w:i/>
          <w:iCs/>
        </w:rPr>
        <w:t>Multifunkční</w:t>
      </w:r>
      <w:r w:rsidR="00FB020A">
        <w:rPr>
          <w:i/>
          <w:iCs/>
        </w:rPr>
        <w:t xml:space="preserve"> </w:t>
      </w:r>
      <w:r w:rsidR="006F3878" w:rsidRPr="006F3878">
        <w:rPr>
          <w:i/>
          <w:iCs/>
        </w:rPr>
        <w:t>hřiště</w:t>
      </w:r>
      <w:bookmarkEnd w:id="1"/>
      <w:r w:rsidR="00A72BA2" w:rsidRPr="00DA18B0">
        <w:t xml:space="preserve">“ </w:t>
      </w:r>
      <w:r w:rsidRPr="00DA18B0">
        <w:t>(dále jen „</w:t>
      </w:r>
      <w:r w:rsidRPr="00DA18B0">
        <w:rPr>
          <w:b/>
          <w:i/>
        </w:rPr>
        <w:t>Veřejná zakázka</w:t>
      </w:r>
      <w:r w:rsidRPr="00DA18B0">
        <w:t>“</w:t>
      </w:r>
      <w:r w:rsidR="001E6BAF" w:rsidRPr="00DA18B0">
        <w:t xml:space="preserve"> nebo „</w:t>
      </w:r>
      <w:r w:rsidR="006F3878">
        <w:rPr>
          <w:b/>
          <w:bCs/>
          <w:i/>
          <w:iCs/>
        </w:rPr>
        <w:t>Výběrové</w:t>
      </w:r>
      <w:r w:rsidR="001E6BAF" w:rsidRPr="00DA18B0">
        <w:rPr>
          <w:b/>
          <w:bCs/>
          <w:i/>
          <w:iCs/>
        </w:rPr>
        <w:t xml:space="preserve"> řízení</w:t>
      </w:r>
      <w:r w:rsidR="001E6BAF" w:rsidRPr="00DA18B0">
        <w:t>“</w:t>
      </w:r>
      <w:r w:rsidRPr="00DA18B0">
        <w:t>), kter</w:t>
      </w:r>
      <w:r w:rsidR="006700E9">
        <w:t>á byla Objednatelem</w:t>
      </w:r>
      <w:r w:rsidR="00FB020A">
        <w:t xml:space="preserve"> zadáv</w:t>
      </w:r>
      <w:r w:rsidR="000D5860">
        <w:t>a</w:t>
      </w:r>
      <w:r w:rsidR="00FB020A">
        <w:t>n</w:t>
      </w:r>
      <w:r w:rsidR="000D5860">
        <w:t>á</w:t>
      </w:r>
      <w:r w:rsidR="006700E9">
        <w:t xml:space="preserve"> mimo režim </w:t>
      </w:r>
      <w:r w:rsidR="00EA5032" w:rsidRPr="00DA18B0">
        <w:t>zákona č. 134/2016 Sb., o</w:t>
      </w:r>
      <w:r w:rsidR="000265C9" w:rsidRPr="00DA18B0">
        <w:t> </w:t>
      </w:r>
      <w:r w:rsidR="00EA5032" w:rsidRPr="00DA18B0">
        <w:t>zadávání veřejných zakáz</w:t>
      </w:r>
      <w:r w:rsidR="00AC1E0F">
        <w:t>ek</w:t>
      </w:r>
      <w:r w:rsidR="00EA5032" w:rsidRPr="00DA18B0">
        <w:t>, ve</w:t>
      </w:r>
      <w:r w:rsidR="00D46E2E">
        <w:t> </w:t>
      </w:r>
      <w:r w:rsidR="00EA5032" w:rsidRPr="00DA18B0">
        <w:t>znění pozdějších předpisů</w:t>
      </w:r>
      <w:r w:rsidR="00F01052">
        <w:t xml:space="preserve"> (dále jen „</w:t>
      </w:r>
      <w:r w:rsidR="00F01052" w:rsidRPr="00F01052">
        <w:rPr>
          <w:b/>
          <w:bCs/>
          <w:i/>
          <w:iCs/>
        </w:rPr>
        <w:t>zákon</w:t>
      </w:r>
      <w:r w:rsidR="00F01052">
        <w:t>“)</w:t>
      </w:r>
      <w:r w:rsidRPr="00DA18B0">
        <w:t>.</w:t>
      </w:r>
      <w:r w:rsidR="00A57300" w:rsidRPr="00DA18B0">
        <w:t xml:space="preserve"> </w:t>
      </w:r>
      <w:r w:rsidR="006700E9" w:rsidRPr="005D70C0">
        <w:rPr>
          <w:bCs/>
        </w:rPr>
        <w:t xml:space="preserve">Jednotlivá ujednání </w:t>
      </w:r>
      <w:r w:rsidR="006700E9">
        <w:rPr>
          <w:bCs/>
        </w:rPr>
        <w:t>této s</w:t>
      </w:r>
      <w:r w:rsidR="006700E9" w:rsidRPr="005D70C0">
        <w:rPr>
          <w:bCs/>
        </w:rPr>
        <w:t>mlouvy tak budou vykládána v souladu s podmínkami Výběrového řízení a v souladu s nabídkou Zhotovitele ve</w:t>
      </w:r>
      <w:r w:rsidR="00D46E2E">
        <w:rPr>
          <w:bCs/>
        </w:rPr>
        <w:t> </w:t>
      </w:r>
      <w:r w:rsidR="006700E9" w:rsidRPr="005D70C0">
        <w:rPr>
          <w:bCs/>
        </w:rPr>
        <w:t>Výběrovém řízení.</w:t>
      </w:r>
    </w:p>
    <w:p w14:paraId="61EAC87C" w14:textId="44CD4802" w:rsidR="00BE2007" w:rsidRPr="00DA18B0" w:rsidRDefault="00BE2007" w:rsidP="00A44F05">
      <w:pPr>
        <w:numPr>
          <w:ilvl w:val="1"/>
          <w:numId w:val="13"/>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A44F05">
      <w:pPr>
        <w:numPr>
          <w:ilvl w:val="1"/>
          <w:numId w:val="13"/>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A44F05">
      <w:pPr>
        <w:numPr>
          <w:ilvl w:val="0"/>
          <w:numId w:val="14"/>
        </w:numPr>
        <w:spacing w:after="120"/>
        <w:ind w:left="851" w:hanging="284"/>
        <w:jc w:val="both"/>
        <w:rPr>
          <w:rFonts w:asciiTheme="minorHAnsi" w:hAnsiTheme="minorHAnsi" w:cstheme="minorHAnsi"/>
          <w:bCs/>
          <w:color w:val="000000"/>
          <w:sz w:val="22"/>
          <w:szCs w:val="22"/>
        </w:rPr>
      </w:pPr>
      <w:bookmarkStart w:id="2" w:name="_Toc335318128"/>
      <w:bookmarkStart w:id="3"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2"/>
      <w:bookmarkEnd w:id="3"/>
      <w:r w:rsidR="00C551FC" w:rsidRPr="00DA18B0">
        <w:rPr>
          <w:rFonts w:asciiTheme="minorHAnsi" w:hAnsiTheme="minorHAnsi" w:cstheme="minorHAnsi"/>
          <w:bCs/>
          <w:color w:val="000000"/>
          <w:sz w:val="22"/>
          <w:szCs w:val="22"/>
        </w:rPr>
        <w:t>;</w:t>
      </w:r>
    </w:p>
    <w:p w14:paraId="2C2FC39D" w14:textId="140151E8" w:rsidR="004C34F5" w:rsidRDefault="00BE2007" w:rsidP="00A44F05">
      <w:pPr>
        <w:numPr>
          <w:ilvl w:val="0"/>
          <w:numId w:val="14"/>
        </w:numPr>
        <w:spacing w:after="120"/>
        <w:ind w:left="851" w:hanging="284"/>
        <w:jc w:val="both"/>
        <w:rPr>
          <w:rFonts w:asciiTheme="minorHAnsi" w:hAnsiTheme="minorHAnsi" w:cstheme="minorHAnsi"/>
          <w:color w:val="000000"/>
          <w:sz w:val="22"/>
          <w:szCs w:val="22"/>
        </w:rPr>
      </w:pPr>
      <w:bookmarkStart w:id="4" w:name="_Toc335318130"/>
      <w:bookmarkStart w:id="5"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 xml:space="preserve">i v rámci </w:t>
      </w:r>
      <w:r w:rsidR="00EC0DF7">
        <w:rPr>
          <w:rFonts w:asciiTheme="minorHAnsi" w:hAnsiTheme="minorHAnsi" w:cstheme="minorHAnsi"/>
          <w:bCs/>
          <w:color w:val="000000"/>
          <w:sz w:val="22"/>
          <w:szCs w:val="22"/>
        </w:rPr>
        <w:t>V</w:t>
      </w:r>
      <w:r w:rsidR="006F3878">
        <w:rPr>
          <w:rFonts w:asciiTheme="minorHAnsi" w:hAnsiTheme="minorHAnsi" w:cstheme="minorHAnsi"/>
          <w:bCs/>
          <w:color w:val="000000"/>
          <w:sz w:val="22"/>
          <w:szCs w:val="22"/>
        </w:rPr>
        <w:t>ýběrového</w:t>
      </w:r>
      <w:r w:rsidR="006F3878" w:rsidRPr="00DA18B0">
        <w:rPr>
          <w:rFonts w:asciiTheme="minorHAnsi" w:hAnsiTheme="minorHAnsi" w:cstheme="minorHAnsi"/>
          <w:bCs/>
          <w:color w:val="000000"/>
          <w:sz w:val="22"/>
          <w:szCs w:val="22"/>
        </w:rPr>
        <w:t xml:space="preserve"> </w:t>
      </w:r>
      <w:r w:rsidR="004C34F5" w:rsidRPr="00DA18B0">
        <w:rPr>
          <w:rFonts w:asciiTheme="minorHAnsi" w:hAnsiTheme="minorHAnsi" w:cstheme="minorHAnsi"/>
          <w:bCs/>
          <w:color w:val="000000"/>
          <w:sz w:val="22"/>
          <w:szCs w:val="22"/>
        </w:rPr>
        <w:t>řízení, která se pro úpravu vzájemných vztahů vyplývajících ze smlouvy použije subsidiárně</w:t>
      </w:r>
      <w:bookmarkEnd w:id="4"/>
      <w:bookmarkEnd w:id="5"/>
      <w:r w:rsidR="004C34F5" w:rsidRPr="00DA18B0">
        <w:rPr>
          <w:rFonts w:asciiTheme="minorHAnsi" w:hAnsiTheme="minorHAnsi" w:cstheme="minorHAnsi"/>
          <w:color w:val="000000"/>
          <w:sz w:val="22"/>
          <w:szCs w:val="22"/>
        </w:rPr>
        <w:t>.</w:t>
      </w:r>
    </w:p>
    <w:p w14:paraId="24166434" w14:textId="77777777" w:rsidR="00730938" w:rsidRPr="00DA18B0" w:rsidRDefault="007575D2"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765B69CD" w14:textId="75D471F9" w:rsidR="00E24176" w:rsidRPr="00DA18B0" w:rsidRDefault="00730938" w:rsidP="0083085E">
      <w:pPr>
        <w:numPr>
          <w:ilvl w:val="1"/>
          <w:numId w:val="5"/>
        </w:numPr>
        <w:tabs>
          <w:tab w:val="clear" w:pos="737"/>
        </w:tabs>
        <w:spacing w:after="120"/>
        <w:ind w:left="567" w:hanging="567"/>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Předmětem této smlouvy je</w:t>
      </w:r>
      <w:r w:rsidR="0086391F" w:rsidRPr="00DA18B0">
        <w:rPr>
          <w:rFonts w:asciiTheme="minorHAnsi" w:hAnsiTheme="minorHAnsi" w:cstheme="minorHAnsi"/>
          <w:color w:val="000000"/>
          <w:sz w:val="22"/>
          <w:szCs w:val="22"/>
        </w:rPr>
        <w:t xml:space="preserve"> </w:t>
      </w:r>
      <w:r w:rsidR="00A9408C" w:rsidRPr="00DA18B0">
        <w:rPr>
          <w:rFonts w:asciiTheme="minorHAnsi" w:hAnsiTheme="minorHAnsi" w:cstheme="minorHAnsi"/>
          <w:color w:val="000000"/>
          <w:sz w:val="22"/>
          <w:szCs w:val="22"/>
        </w:rPr>
        <w:t xml:space="preserve">provedení </w:t>
      </w:r>
      <w:r w:rsidR="007A6D96" w:rsidRPr="00DA18B0">
        <w:rPr>
          <w:rFonts w:asciiTheme="minorHAnsi" w:hAnsiTheme="minorHAnsi" w:cstheme="minorHAnsi"/>
          <w:color w:val="000000"/>
          <w:sz w:val="22"/>
          <w:szCs w:val="22"/>
        </w:rPr>
        <w:t>d</w:t>
      </w:r>
      <w:r w:rsidR="00A9408C" w:rsidRPr="00DA18B0">
        <w:rPr>
          <w:rFonts w:asciiTheme="minorHAnsi" w:hAnsiTheme="minorHAnsi" w:cstheme="minorHAnsi"/>
          <w:color w:val="000000"/>
          <w:sz w:val="22"/>
          <w:szCs w:val="22"/>
        </w:rPr>
        <w:t xml:space="preserve">íla, kterým je </w:t>
      </w:r>
      <w:r w:rsidR="00916CB7"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00EA5032" w:rsidRPr="00DA18B0">
        <w:rPr>
          <w:rFonts w:asciiTheme="minorHAnsi" w:hAnsiTheme="minorHAnsi" w:cstheme="minorHAnsi"/>
          <w:color w:val="000000"/>
          <w:sz w:val="22"/>
          <w:szCs w:val="22"/>
        </w:rPr>
        <w:t>,</w:t>
      </w:r>
      <w:r w:rsidR="00BD584C" w:rsidRPr="00DA18B0">
        <w:rPr>
          <w:rFonts w:asciiTheme="minorHAnsi" w:hAnsiTheme="minorHAnsi" w:cstheme="minorHAnsi"/>
          <w:color w:val="000000"/>
          <w:sz w:val="22"/>
          <w:szCs w:val="22"/>
        </w:rPr>
        <w:t xml:space="preserve"> </w:t>
      </w:r>
      <w:bookmarkStart w:id="6" w:name="_Hlk173743179"/>
      <w:r w:rsidR="00377503" w:rsidRPr="00DA18B0">
        <w:rPr>
          <w:rFonts w:asciiTheme="minorHAnsi" w:hAnsiTheme="minorHAnsi" w:cstheme="minorHAnsi"/>
          <w:color w:val="000000"/>
          <w:sz w:val="22"/>
          <w:szCs w:val="22"/>
        </w:rPr>
        <w:t>spočívající v</w:t>
      </w:r>
      <w:r w:rsidR="00E27074">
        <w:rPr>
          <w:rFonts w:asciiTheme="minorHAnsi" w:hAnsiTheme="minorHAnsi" w:cstheme="minorHAnsi"/>
          <w:color w:val="000000"/>
          <w:sz w:val="22"/>
          <w:szCs w:val="22"/>
        </w:rPr>
        <w:t> úpravě stávající zatravněné části pozemku</w:t>
      </w:r>
      <w:r w:rsidR="00B36ED6" w:rsidRPr="00B36ED6">
        <w:rPr>
          <w:rFonts w:asciiTheme="minorHAnsi" w:hAnsiTheme="minorHAnsi" w:cstheme="minorHAnsi"/>
          <w:color w:val="000000"/>
          <w:sz w:val="22"/>
          <w:szCs w:val="22"/>
        </w:rPr>
        <w:t xml:space="preserve"> a vybudování nového sportoviště</w:t>
      </w:r>
      <w:r w:rsidR="00197D2B">
        <w:rPr>
          <w:rFonts w:asciiTheme="minorHAnsi" w:hAnsiTheme="minorHAnsi" w:cstheme="minorHAnsi"/>
          <w:color w:val="000000"/>
          <w:sz w:val="22"/>
          <w:szCs w:val="22"/>
        </w:rPr>
        <w:t xml:space="preserve">, které bude tvořeno </w:t>
      </w:r>
      <w:r w:rsidR="00197D2B">
        <w:rPr>
          <w:rFonts w:asciiTheme="minorHAnsi" w:hAnsiTheme="minorHAnsi" w:cstheme="minorHAnsi"/>
          <w:color w:val="000000"/>
          <w:sz w:val="22"/>
          <w:szCs w:val="22"/>
        </w:rPr>
        <w:lastRenderedPageBreak/>
        <w:t>hřištěm pro malou kopanou</w:t>
      </w:r>
      <w:r w:rsidR="00E27074">
        <w:rPr>
          <w:rFonts w:asciiTheme="minorHAnsi" w:hAnsiTheme="minorHAnsi" w:cstheme="minorHAnsi"/>
          <w:color w:val="000000"/>
          <w:sz w:val="22"/>
          <w:szCs w:val="22"/>
        </w:rPr>
        <w:t>,</w:t>
      </w:r>
      <w:r w:rsidR="00197D2B">
        <w:rPr>
          <w:rFonts w:asciiTheme="minorHAnsi" w:hAnsiTheme="minorHAnsi" w:cstheme="minorHAnsi"/>
          <w:color w:val="000000"/>
          <w:sz w:val="22"/>
          <w:szCs w:val="22"/>
        </w:rPr>
        <w:t xml:space="preserve"> volejbal, </w:t>
      </w:r>
      <w:r w:rsidR="00E27074">
        <w:rPr>
          <w:rFonts w:asciiTheme="minorHAnsi" w:hAnsiTheme="minorHAnsi" w:cstheme="minorHAnsi"/>
          <w:color w:val="000000"/>
          <w:sz w:val="22"/>
          <w:szCs w:val="22"/>
        </w:rPr>
        <w:t>nohejbal, tenis a basketbal</w:t>
      </w:r>
      <w:r w:rsidR="00197D2B">
        <w:rPr>
          <w:rFonts w:asciiTheme="minorHAnsi" w:hAnsiTheme="minorHAnsi" w:cstheme="minorHAnsi"/>
          <w:color w:val="000000"/>
          <w:sz w:val="22"/>
          <w:szCs w:val="22"/>
        </w:rPr>
        <w:t>,</w:t>
      </w:r>
      <w:r w:rsidR="00B36ED6" w:rsidRPr="00B36ED6">
        <w:rPr>
          <w:rFonts w:asciiTheme="minorHAnsi" w:hAnsiTheme="minorHAnsi" w:cstheme="minorHAnsi"/>
          <w:color w:val="000000"/>
          <w:sz w:val="22"/>
          <w:szCs w:val="22"/>
        </w:rPr>
        <w:t xml:space="preserve"> včetně </w:t>
      </w:r>
      <w:r w:rsidR="00E27074">
        <w:rPr>
          <w:rFonts w:asciiTheme="minorHAnsi" w:hAnsiTheme="minorHAnsi" w:cstheme="minorHAnsi"/>
          <w:color w:val="000000"/>
          <w:sz w:val="22"/>
          <w:szCs w:val="22"/>
        </w:rPr>
        <w:t xml:space="preserve">napojení na </w:t>
      </w:r>
      <w:r w:rsidR="00B36ED6" w:rsidRPr="00B36ED6">
        <w:rPr>
          <w:rFonts w:asciiTheme="minorHAnsi" w:hAnsiTheme="minorHAnsi" w:cstheme="minorHAnsi"/>
          <w:color w:val="000000"/>
          <w:sz w:val="22"/>
          <w:szCs w:val="22"/>
        </w:rPr>
        <w:t>navazující zpevněn</w:t>
      </w:r>
      <w:r w:rsidR="00E27074">
        <w:rPr>
          <w:rFonts w:asciiTheme="minorHAnsi" w:hAnsiTheme="minorHAnsi" w:cstheme="minorHAnsi"/>
          <w:color w:val="000000"/>
          <w:sz w:val="22"/>
          <w:szCs w:val="22"/>
        </w:rPr>
        <w:t>é plochy</w:t>
      </w:r>
      <w:bookmarkEnd w:id="6"/>
      <w:r w:rsidR="00227864">
        <w:rPr>
          <w:rFonts w:asciiTheme="minorHAnsi" w:hAnsiTheme="minorHAnsi" w:cstheme="minorHAnsi"/>
          <w:color w:val="000000"/>
          <w:sz w:val="22"/>
          <w:szCs w:val="22"/>
        </w:rPr>
        <w:t xml:space="preserve">, včetně </w:t>
      </w:r>
      <w:r w:rsidR="001569E9" w:rsidRPr="00DA18B0">
        <w:rPr>
          <w:rFonts w:asciiTheme="minorHAnsi" w:hAnsiTheme="minorHAnsi" w:cstheme="minorHAnsi"/>
          <w:color w:val="000000"/>
          <w:sz w:val="22"/>
          <w:szCs w:val="22"/>
        </w:rPr>
        <w:t xml:space="preserve">poskytování záručního </w:t>
      </w:r>
      <w:r w:rsidR="00203890" w:rsidRPr="00DA18B0">
        <w:rPr>
          <w:rFonts w:asciiTheme="minorHAnsi" w:hAnsiTheme="minorHAnsi" w:cstheme="minorHAnsi"/>
          <w:color w:val="000000"/>
          <w:sz w:val="22"/>
          <w:szCs w:val="22"/>
        </w:rPr>
        <w:t xml:space="preserve">plnění </w:t>
      </w:r>
      <w:r w:rsidR="001569E9" w:rsidRPr="00DA18B0">
        <w:rPr>
          <w:rFonts w:asciiTheme="minorHAnsi" w:hAnsiTheme="minorHAnsi" w:cstheme="minorHAnsi"/>
          <w:color w:val="000000"/>
          <w:sz w:val="22"/>
          <w:szCs w:val="22"/>
        </w:rPr>
        <w:t>k</w:t>
      </w:r>
      <w:r w:rsidR="00227864">
        <w:rPr>
          <w:rFonts w:asciiTheme="minorHAnsi" w:hAnsiTheme="minorHAnsi" w:cstheme="minorHAnsi"/>
          <w:color w:val="000000"/>
          <w:sz w:val="22"/>
          <w:szCs w:val="22"/>
        </w:rPr>
        <w:t> </w:t>
      </w:r>
      <w:r w:rsidR="00377503" w:rsidRPr="00DA18B0">
        <w:rPr>
          <w:rFonts w:asciiTheme="minorHAnsi" w:hAnsiTheme="minorHAnsi" w:cstheme="minorHAnsi"/>
          <w:color w:val="000000"/>
          <w:sz w:val="22"/>
          <w:szCs w:val="22"/>
        </w:rPr>
        <w:t>d</w:t>
      </w:r>
      <w:r w:rsidR="001569E9" w:rsidRPr="00DA18B0">
        <w:rPr>
          <w:rFonts w:asciiTheme="minorHAnsi" w:hAnsiTheme="minorHAnsi" w:cstheme="minorHAnsi"/>
          <w:color w:val="000000"/>
          <w:sz w:val="22"/>
          <w:szCs w:val="22"/>
        </w:rPr>
        <w:t>ílu</w:t>
      </w:r>
      <w:r w:rsidR="00227864">
        <w:rPr>
          <w:rFonts w:asciiTheme="minorHAnsi" w:hAnsiTheme="minorHAnsi" w:cstheme="minorHAnsi"/>
          <w:color w:val="000000"/>
          <w:sz w:val="22"/>
          <w:szCs w:val="22"/>
        </w:rPr>
        <w:t xml:space="preserve"> a zařízení záležitostí pro Objednatele</w:t>
      </w:r>
      <w:r w:rsidR="00E41599" w:rsidRPr="00DA18B0">
        <w:rPr>
          <w:rFonts w:asciiTheme="minorHAnsi" w:hAnsiTheme="minorHAnsi" w:cstheme="minorHAnsi"/>
          <w:color w:val="000000"/>
          <w:sz w:val="22"/>
          <w:szCs w:val="22"/>
        </w:rPr>
        <w:t>.</w:t>
      </w:r>
    </w:p>
    <w:p w14:paraId="32C8E831" w14:textId="2D16CB88" w:rsidR="00BF7A33" w:rsidRPr="00DA18B0" w:rsidRDefault="00BF7A3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26215483" w14:textId="712E1886" w:rsidR="00D75888" w:rsidRPr="001A52A0" w:rsidRDefault="00916CB7" w:rsidP="001A52A0">
      <w:pPr>
        <w:keepNext/>
        <w:numPr>
          <w:ilvl w:val="1"/>
          <w:numId w:val="5"/>
        </w:numPr>
        <w:tabs>
          <w:tab w:val="clear" w:pos="737"/>
        </w:tabs>
        <w:spacing w:after="120"/>
        <w:ind w:left="567" w:hanging="567"/>
        <w:jc w:val="both"/>
        <w:rPr>
          <w:rFonts w:asciiTheme="minorHAnsi" w:hAnsiTheme="minorHAnsi" w:cstheme="minorHAnsi"/>
          <w:color w:val="000000"/>
          <w:sz w:val="22"/>
          <w:szCs w:val="22"/>
        </w:rPr>
      </w:pPr>
      <w:bookmarkStart w:id="7" w:name="_Ref204948042"/>
      <w:r w:rsidRPr="00DA18B0">
        <w:rPr>
          <w:rFonts w:asciiTheme="minorHAnsi" w:hAnsiTheme="minorHAnsi" w:cstheme="minorHAnsi"/>
          <w:color w:val="000000"/>
          <w:sz w:val="22"/>
          <w:szCs w:val="22"/>
        </w:rPr>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1A52A0">
        <w:rPr>
          <w:rFonts w:asciiTheme="minorHAnsi" w:hAnsiTheme="minorHAnsi" w:cstheme="minorHAnsi"/>
          <w:color w:val="000000"/>
          <w:sz w:val="22"/>
          <w:szCs w:val="22"/>
        </w:rPr>
        <w:t xml:space="preserve"> </w:t>
      </w:r>
      <w:bookmarkEnd w:id="7"/>
      <w:r w:rsidR="00B55B10" w:rsidRPr="001A52A0">
        <w:rPr>
          <w:rFonts w:asciiTheme="minorHAnsi" w:hAnsiTheme="minorHAnsi" w:cstheme="minorHAnsi"/>
          <w:color w:val="000000"/>
          <w:sz w:val="22"/>
          <w:szCs w:val="22"/>
        </w:rPr>
        <w:t xml:space="preserve">úplné, funkční a bezvadné provedení všech </w:t>
      </w:r>
      <w:r w:rsidR="00EB6224" w:rsidRPr="001A52A0">
        <w:rPr>
          <w:rFonts w:asciiTheme="minorHAnsi" w:hAnsiTheme="minorHAnsi" w:cstheme="minorHAnsi"/>
          <w:color w:val="000000"/>
          <w:sz w:val="22"/>
          <w:szCs w:val="22"/>
        </w:rPr>
        <w:t>stavební</w:t>
      </w:r>
      <w:r w:rsidR="00B55B10" w:rsidRPr="001A52A0">
        <w:rPr>
          <w:rFonts w:asciiTheme="minorHAnsi" w:hAnsiTheme="minorHAnsi" w:cstheme="minorHAnsi"/>
          <w:color w:val="000000"/>
          <w:sz w:val="22"/>
          <w:szCs w:val="22"/>
        </w:rPr>
        <w:t>ch prací a</w:t>
      </w:r>
      <w:r w:rsidR="00260BB1">
        <w:rPr>
          <w:rFonts w:asciiTheme="minorHAnsi" w:hAnsiTheme="minorHAnsi" w:cstheme="minorHAnsi"/>
          <w:color w:val="000000"/>
          <w:sz w:val="22"/>
          <w:szCs w:val="22"/>
        </w:rPr>
        <w:t> </w:t>
      </w:r>
      <w:r w:rsidR="00B55B10" w:rsidRPr="001A52A0">
        <w:rPr>
          <w:rFonts w:asciiTheme="minorHAnsi" w:hAnsiTheme="minorHAnsi" w:cstheme="minorHAnsi"/>
          <w:color w:val="000000"/>
          <w:sz w:val="22"/>
          <w:szCs w:val="22"/>
        </w:rPr>
        <w:t xml:space="preserve">konstrukcí, včetně dodávek potřebných materiálů a zařízení nezbytných pro řádné dokončení </w:t>
      </w:r>
      <w:r w:rsidR="00D51B30" w:rsidRPr="001A52A0">
        <w:rPr>
          <w:rFonts w:asciiTheme="minorHAnsi" w:hAnsiTheme="minorHAnsi" w:cstheme="minorHAnsi"/>
          <w:color w:val="000000"/>
          <w:sz w:val="22"/>
          <w:szCs w:val="22"/>
        </w:rPr>
        <w:t>Stavby</w:t>
      </w:r>
      <w:r w:rsidR="00B55B10" w:rsidRPr="001A52A0">
        <w:rPr>
          <w:rFonts w:asciiTheme="minorHAnsi" w:hAnsiTheme="minorHAnsi" w:cstheme="minorHAnsi"/>
          <w:color w:val="000000"/>
          <w:sz w:val="22"/>
          <w:szCs w:val="22"/>
        </w:rPr>
        <w:t xml:space="preserve">, </w:t>
      </w:r>
      <w:r w:rsidR="008F68CE" w:rsidRPr="001A52A0">
        <w:rPr>
          <w:rFonts w:asciiTheme="minorHAnsi" w:hAnsiTheme="minorHAnsi" w:cstheme="minorHAnsi"/>
          <w:color w:val="000000"/>
          <w:sz w:val="22"/>
          <w:szCs w:val="22"/>
        </w:rPr>
        <w:t xml:space="preserve">a dále </w:t>
      </w:r>
      <w:r w:rsidR="00B55B10" w:rsidRPr="001A52A0">
        <w:rPr>
          <w:rFonts w:asciiTheme="minorHAnsi" w:hAnsiTheme="minorHAnsi" w:cstheme="minorHAnsi"/>
          <w:color w:val="000000"/>
          <w:sz w:val="22"/>
          <w:szCs w:val="22"/>
        </w:rPr>
        <w:t>provedení všech činností souvisejících s</w:t>
      </w:r>
      <w:r w:rsidR="000265C9" w:rsidRPr="001A52A0">
        <w:rPr>
          <w:rFonts w:asciiTheme="minorHAnsi" w:hAnsiTheme="minorHAnsi" w:cstheme="minorHAnsi"/>
          <w:color w:val="000000"/>
          <w:sz w:val="22"/>
          <w:szCs w:val="22"/>
        </w:rPr>
        <w:t> </w:t>
      </w:r>
      <w:r w:rsidR="00B55B10" w:rsidRPr="001A52A0">
        <w:rPr>
          <w:rFonts w:asciiTheme="minorHAnsi" w:hAnsiTheme="minorHAnsi" w:cstheme="minorHAnsi"/>
          <w:color w:val="000000"/>
          <w:sz w:val="22"/>
          <w:szCs w:val="22"/>
        </w:rPr>
        <w:t xml:space="preserve">dodávkou stavebních prací a konstrukcí, jejichž provedení je nezbytné pro řádné dokončení </w:t>
      </w:r>
      <w:r w:rsidR="00D51B30" w:rsidRPr="001A52A0">
        <w:rPr>
          <w:rFonts w:asciiTheme="minorHAnsi" w:hAnsiTheme="minorHAnsi" w:cstheme="minorHAnsi"/>
          <w:color w:val="000000"/>
          <w:sz w:val="22"/>
          <w:szCs w:val="22"/>
        </w:rPr>
        <w:t>Stavby</w:t>
      </w:r>
      <w:r w:rsidR="005E76B5" w:rsidRPr="001A52A0">
        <w:rPr>
          <w:rFonts w:asciiTheme="minorHAnsi" w:hAnsiTheme="minorHAnsi" w:cstheme="minorHAnsi"/>
          <w:color w:val="000000"/>
          <w:sz w:val="22"/>
          <w:szCs w:val="22"/>
        </w:rPr>
        <w:t>,</w:t>
      </w:r>
      <w:r w:rsidR="00B55B10" w:rsidRPr="001A52A0">
        <w:rPr>
          <w:rFonts w:asciiTheme="minorHAnsi" w:hAnsiTheme="minorHAnsi" w:cstheme="minorHAnsi"/>
          <w:color w:val="000000"/>
          <w:sz w:val="22"/>
          <w:szCs w:val="22"/>
        </w:rPr>
        <w:t xml:space="preserve"> např. zařízení </w:t>
      </w:r>
      <w:r w:rsidR="00936FCE" w:rsidRPr="001A52A0">
        <w:rPr>
          <w:rFonts w:asciiTheme="minorHAnsi" w:hAnsiTheme="minorHAnsi" w:cstheme="minorHAnsi"/>
          <w:color w:val="000000"/>
          <w:sz w:val="22"/>
          <w:szCs w:val="22"/>
        </w:rPr>
        <w:t>s</w:t>
      </w:r>
      <w:r w:rsidR="00A51482" w:rsidRPr="001A52A0">
        <w:rPr>
          <w:rFonts w:asciiTheme="minorHAnsi" w:hAnsiTheme="minorHAnsi" w:cstheme="minorHAnsi"/>
          <w:color w:val="000000"/>
          <w:sz w:val="22"/>
          <w:szCs w:val="22"/>
        </w:rPr>
        <w:t>taveniště</w:t>
      </w:r>
      <w:r w:rsidR="001B424B" w:rsidRPr="001A52A0">
        <w:rPr>
          <w:rFonts w:asciiTheme="minorHAnsi" w:hAnsiTheme="minorHAnsi" w:cstheme="minorHAnsi"/>
          <w:color w:val="000000"/>
          <w:sz w:val="22"/>
          <w:szCs w:val="22"/>
        </w:rPr>
        <w:t>, jakožto místa, kde bude Stavba prováděna (dále jen „</w:t>
      </w:r>
      <w:r w:rsidR="001B424B" w:rsidRPr="001A52A0">
        <w:rPr>
          <w:rFonts w:asciiTheme="minorHAnsi" w:hAnsiTheme="minorHAnsi" w:cstheme="minorHAnsi"/>
          <w:b/>
          <w:bCs/>
          <w:i/>
          <w:iCs/>
          <w:color w:val="000000"/>
          <w:sz w:val="22"/>
          <w:szCs w:val="22"/>
        </w:rPr>
        <w:t>Staveniště</w:t>
      </w:r>
      <w:r w:rsidR="001B424B" w:rsidRPr="001A52A0">
        <w:rPr>
          <w:rFonts w:asciiTheme="minorHAnsi" w:hAnsiTheme="minorHAnsi" w:cstheme="minorHAnsi"/>
          <w:color w:val="000000"/>
          <w:sz w:val="22"/>
          <w:szCs w:val="22"/>
        </w:rPr>
        <w:t>“)</w:t>
      </w:r>
      <w:r w:rsidR="00B55B10" w:rsidRPr="001A52A0">
        <w:rPr>
          <w:rFonts w:asciiTheme="minorHAnsi" w:hAnsiTheme="minorHAnsi" w:cstheme="minorHAnsi"/>
          <w:color w:val="000000"/>
          <w:sz w:val="22"/>
          <w:szCs w:val="22"/>
        </w:rPr>
        <w:t xml:space="preserve">, </w:t>
      </w:r>
      <w:r w:rsidR="008F68CE" w:rsidRPr="001A52A0">
        <w:rPr>
          <w:rFonts w:asciiTheme="minorHAnsi" w:hAnsiTheme="minorHAnsi" w:cstheme="minorHAnsi"/>
          <w:color w:val="000000"/>
          <w:sz w:val="22"/>
          <w:szCs w:val="22"/>
        </w:rPr>
        <w:t xml:space="preserve">zajištění </w:t>
      </w:r>
      <w:r w:rsidR="00B55B10" w:rsidRPr="001A52A0">
        <w:rPr>
          <w:rFonts w:asciiTheme="minorHAnsi" w:hAnsiTheme="minorHAnsi" w:cstheme="minorHAnsi"/>
          <w:color w:val="000000"/>
          <w:sz w:val="22"/>
          <w:szCs w:val="22"/>
        </w:rPr>
        <w:t>bezpečnostní</w:t>
      </w:r>
      <w:r w:rsidR="008F68CE" w:rsidRPr="001A52A0">
        <w:rPr>
          <w:rFonts w:asciiTheme="minorHAnsi" w:hAnsiTheme="minorHAnsi" w:cstheme="minorHAnsi"/>
          <w:color w:val="000000"/>
          <w:sz w:val="22"/>
          <w:szCs w:val="22"/>
        </w:rPr>
        <w:t>ch</w:t>
      </w:r>
      <w:r w:rsidR="00B55B10" w:rsidRPr="001A52A0">
        <w:rPr>
          <w:rFonts w:asciiTheme="minorHAnsi" w:hAnsiTheme="minorHAnsi" w:cstheme="minorHAnsi"/>
          <w:color w:val="000000"/>
          <w:sz w:val="22"/>
          <w:szCs w:val="22"/>
        </w:rPr>
        <w:t xml:space="preserve"> opatření, včetně koordinační a kompletační činnosti celé </w:t>
      </w:r>
      <w:r w:rsidR="00D51B30" w:rsidRPr="001A52A0">
        <w:rPr>
          <w:rFonts w:asciiTheme="minorHAnsi" w:hAnsiTheme="minorHAnsi" w:cstheme="minorHAnsi"/>
          <w:color w:val="000000"/>
          <w:sz w:val="22"/>
          <w:szCs w:val="22"/>
        </w:rPr>
        <w:t>Stavby</w:t>
      </w:r>
      <w:r w:rsidR="00B55B10" w:rsidRPr="001A52A0">
        <w:rPr>
          <w:rFonts w:asciiTheme="minorHAnsi" w:hAnsiTheme="minorHAnsi" w:cstheme="minorHAnsi"/>
          <w:color w:val="000000"/>
          <w:sz w:val="22"/>
          <w:szCs w:val="22"/>
        </w:rPr>
        <w:t xml:space="preserve">. Rozsah </w:t>
      </w:r>
      <w:r w:rsidR="00D51B30" w:rsidRPr="001A52A0">
        <w:rPr>
          <w:rFonts w:asciiTheme="minorHAnsi" w:hAnsiTheme="minorHAnsi" w:cstheme="minorHAnsi"/>
          <w:color w:val="000000"/>
          <w:sz w:val="22"/>
          <w:szCs w:val="22"/>
        </w:rPr>
        <w:t>Stavby</w:t>
      </w:r>
      <w:r w:rsidR="00B55B10" w:rsidRPr="001A52A0">
        <w:rPr>
          <w:rFonts w:asciiTheme="minorHAnsi" w:hAnsiTheme="minorHAnsi" w:cstheme="minorHAnsi"/>
          <w:color w:val="000000"/>
          <w:sz w:val="22"/>
          <w:szCs w:val="22"/>
        </w:rPr>
        <w:t xml:space="preserve"> je vymezen</w:t>
      </w:r>
      <w:r w:rsidR="00D75888" w:rsidRPr="001A52A0">
        <w:rPr>
          <w:rFonts w:asciiTheme="minorHAnsi" w:hAnsiTheme="minorHAnsi" w:cstheme="minorHAnsi"/>
          <w:color w:val="000000"/>
          <w:sz w:val="22"/>
          <w:szCs w:val="22"/>
        </w:rPr>
        <w:t>:</w:t>
      </w:r>
    </w:p>
    <w:p w14:paraId="2123FB01" w14:textId="4D4D2FAE" w:rsidR="00D75888" w:rsidRDefault="00B55B10" w:rsidP="00A44F05">
      <w:pPr>
        <w:pStyle w:val="OdstavecSmlouvy"/>
        <w:keepNext/>
        <w:keepLines w:val="0"/>
        <w:numPr>
          <w:ilvl w:val="0"/>
          <w:numId w:val="44"/>
        </w:numPr>
        <w:tabs>
          <w:tab w:val="clear" w:pos="426"/>
          <w:tab w:val="left" w:pos="567"/>
        </w:tabs>
        <w:ind w:left="1276"/>
        <w:rPr>
          <w:rFonts w:asciiTheme="minorHAnsi" w:hAnsiTheme="minorHAnsi" w:cstheme="minorHAnsi"/>
          <w:color w:val="000000"/>
          <w:sz w:val="22"/>
          <w:szCs w:val="22"/>
        </w:rPr>
      </w:pPr>
      <w:r w:rsidRPr="00DA18B0">
        <w:rPr>
          <w:rFonts w:asciiTheme="minorHAnsi" w:hAnsiTheme="minorHAnsi" w:cstheme="minorHAnsi"/>
          <w:color w:val="000000"/>
          <w:sz w:val="22"/>
          <w:szCs w:val="22"/>
        </w:rPr>
        <w:t>dokumentací pro </w:t>
      </w:r>
      <w:r w:rsidR="009D0004">
        <w:rPr>
          <w:rFonts w:asciiTheme="minorHAnsi" w:hAnsiTheme="minorHAnsi" w:cstheme="minorHAnsi"/>
          <w:color w:val="000000"/>
          <w:sz w:val="22"/>
          <w:szCs w:val="22"/>
        </w:rPr>
        <w:t xml:space="preserve">výběr dodavatele </w:t>
      </w:r>
      <w:r w:rsidR="00D51B30" w:rsidRPr="00DA18B0">
        <w:rPr>
          <w:rFonts w:asciiTheme="minorHAnsi" w:hAnsiTheme="minorHAnsi" w:cstheme="minorHAnsi"/>
          <w:color w:val="000000"/>
          <w:sz w:val="22"/>
          <w:szCs w:val="22"/>
        </w:rPr>
        <w:t>Stavby</w:t>
      </w:r>
      <w:r w:rsidR="00EC2DBC" w:rsidRPr="00DA18B0">
        <w:rPr>
          <w:rFonts w:asciiTheme="minorHAnsi" w:hAnsiTheme="minorHAnsi" w:cstheme="minorHAnsi"/>
          <w:color w:val="000000"/>
          <w:sz w:val="22"/>
          <w:szCs w:val="22"/>
        </w:rPr>
        <w:t xml:space="preserve"> </w:t>
      </w:r>
      <w:r w:rsidR="00D75888">
        <w:rPr>
          <w:rFonts w:asciiTheme="minorHAnsi" w:hAnsiTheme="minorHAnsi" w:cstheme="minorHAnsi"/>
          <w:color w:val="000000"/>
          <w:sz w:val="22"/>
          <w:szCs w:val="22"/>
        </w:rPr>
        <w:t xml:space="preserve">s názvem </w:t>
      </w:r>
      <w:r w:rsidR="00065E72" w:rsidRPr="00DA18B0">
        <w:rPr>
          <w:rFonts w:asciiTheme="minorHAnsi" w:hAnsiTheme="minorHAnsi" w:cstheme="minorHAnsi"/>
          <w:color w:val="000000"/>
          <w:sz w:val="22"/>
          <w:szCs w:val="22"/>
        </w:rPr>
        <w:t>„</w:t>
      </w:r>
      <w:r w:rsidR="009D0004" w:rsidRPr="009D0004">
        <w:rPr>
          <w:rFonts w:asciiTheme="minorHAnsi" w:hAnsiTheme="minorHAnsi" w:cstheme="minorHAnsi"/>
          <w:color w:val="000000"/>
          <w:sz w:val="22"/>
          <w:szCs w:val="22"/>
        </w:rPr>
        <w:t xml:space="preserve">Multifunkční </w:t>
      </w:r>
      <w:r w:rsidR="008F68CE">
        <w:rPr>
          <w:rFonts w:asciiTheme="minorHAnsi" w:hAnsiTheme="minorHAnsi" w:cstheme="minorHAnsi"/>
          <w:color w:val="000000"/>
          <w:sz w:val="22"/>
          <w:szCs w:val="22"/>
        </w:rPr>
        <w:t>hřiště ZŠ, MŠ a SŠ Vyškov</w:t>
      </w:r>
      <w:r w:rsidR="00065E72" w:rsidRPr="00DA18B0">
        <w:rPr>
          <w:rFonts w:asciiTheme="minorHAnsi" w:hAnsiTheme="minorHAnsi" w:cstheme="minorHAnsi"/>
          <w:color w:val="000000"/>
          <w:sz w:val="22"/>
          <w:szCs w:val="22"/>
        </w:rPr>
        <w:t xml:space="preserve">“ </w:t>
      </w:r>
      <w:r w:rsidR="004E3666" w:rsidRPr="00DA18B0">
        <w:rPr>
          <w:rFonts w:asciiTheme="minorHAnsi" w:hAnsiTheme="minorHAnsi" w:cstheme="minorHAnsi"/>
          <w:color w:val="000000"/>
          <w:sz w:val="22"/>
          <w:szCs w:val="22"/>
        </w:rPr>
        <w:t>zpracovanou</w:t>
      </w:r>
      <w:r w:rsidR="00EC2DBC" w:rsidRPr="00DA18B0">
        <w:rPr>
          <w:rFonts w:asciiTheme="minorHAnsi" w:hAnsiTheme="minorHAnsi" w:cstheme="minorHAnsi"/>
          <w:color w:val="000000"/>
          <w:sz w:val="22"/>
          <w:szCs w:val="22"/>
        </w:rPr>
        <w:t xml:space="preserve"> </w:t>
      </w:r>
      <w:r w:rsidR="002D73E2" w:rsidRPr="00DA18B0">
        <w:rPr>
          <w:rFonts w:asciiTheme="minorHAnsi" w:hAnsiTheme="minorHAnsi" w:cstheme="minorHAnsi"/>
          <w:color w:val="000000"/>
          <w:sz w:val="22"/>
          <w:szCs w:val="22"/>
        </w:rPr>
        <w:t xml:space="preserve">společností </w:t>
      </w:r>
      <w:r w:rsidR="009D0004" w:rsidRPr="009D0004">
        <w:rPr>
          <w:rFonts w:asciiTheme="minorHAnsi" w:hAnsiTheme="minorHAnsi" w:cstheme="minorHAnsi"/>
          <w:color w:val="000000"/>
          <w:sz w:val="22"/>
          <w:szCs w:val="22"/>
        </w:rPr>
        <w:t xml:space="preserve">HUA </w:t>
      </w:r>
      <w:proofErr w:type="spellStart"/>
      <w:r w:rsidR="009D0004" w:rsidRPr="009D0004">
        <w:rPr>
          <w:rFonts w:asciiTheme="minorHAnsi" w:hAnsiTheme="minorHAnsi" w:cstheme="minorHAnsi"/>
          <w:color w:val="000000"/>
          <w:sz w:val="22"/>
          <w:szCs w:val="22"/>
        </w:rPr>
        <w:t>HUA</w:t>
      </w:r>
      <w:proofErr w:type="spellEnd"/>
      <w:r w:rsidR="009D0004" w:rsidRPr="009D0004">
        <w:rPr>
          <w:rFonts w:asciiTheme="minorHAnsi" w:hAnsiTheme="minorHAnsi" w:cstheme="minorHAnsi"/>
          <w:color w:val="000000"/>
          <w:sz w:val="22"/>
          <w:szCs w:val="22"/>
        </w:rPr>
        <w:t xml:space="preserve"> ARCHITECTS s.r.o.</w:t>
      </w:r>
      <w:r w:rsidR="00065E72" w:rsidRPr="00DA18B0">
        <w:rPr>
          <w:rFonts w:asciiTheme="minorHAnsi" w:hAnsiTheme="minorHAnsi" w:cstheme="minorHAnsi"/>
          <w:color w:val="000000"/>
          <w:sz w:val="22"/>
          <w:szCs w:val="22"/>
        </w:rPr>
        <w:t xml:space="preserve">, se sídlem </w:t>
      </w:r>
      <w:r w:rsidR="009D0004" w:rsidRPr="009D0004">
        <w:rPr>
          <w:rFonts w:asciiTheme="minorHAnsi" w:hAnsiTheme="minorHAnsi" w:cstheme="minorHAnsi"/>
          <w:color w:val="000000"/>
          <w:sz w:val="22"/>
          <w:szCs w:val="22"/>
        </w:rPr>
        <w:t>Porážka 459/2, Trnitá, 602 00 Brno</w:t>
      </w:r>
      <w:r w:rsidR="00222633" w:rsidRPr="00DA18B0">
        <w:rPr>
          <w:rFonts w:asciiTheme="minorHAnsi" w:hAnsiTheme="minorHAnsi" w:cstheme="minorHAnsi"/>
          <w:color w:val="000000"/>
          <w:sz w:val="22"/>
          <w:szCs w:val="22"/>
        </w:rPr>
        <w:t>, IČO:</w:t>
      </w:r>
      <w:r w:rsidR="008F68CE">
        <w:rPr>
          <w:rFonts w:asciiTheme="minorHAnsi" w:hAnsiTheme="minorHAnsi" w:cstheme="minorHAnsi"/>
          <w:color w:val="000000"/>
          <w:sz w:val="22"/>
          <w:szCs w:val="22"/>
        </w:rPr>
        <w:t> </w:t>
      </w:r>
      <w:r w:rsidR="009D0004">
        <w:rPr>
          <w:rFonts w:asciiTheme="minorHAnsi" w:hAnsiTheme="minorHAnsi" w:cstheme="minorHAnsi"/>
          <w:color w:val="000000"/>
          <w:sz w:val="22"/>
          <w:szCs w:val="22"/>
        </w:rPr>
        <w:t>09546146</w:t>
      </w:r>
      <w:r w:rsidR="002D73E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0085581E"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w:t>
      </w:r>
      <w:r w:rsidR="00EC2DB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w:t>
      </w:r>
    </w:p>
    <w:p w14:paraId="1626C631" w14:textId="62BA079F" w:rsidR="00D75888" w:rsidRDefault="001D21D1" w:rsidP="00A44F05">
      <w:pPr>
        <w:pStyle w:val="OdstavecSmlouvy"/>
        <w:keepNext/>
        <w:keepLines w:val="0"/>
        <w:numPr>
          <w:ilvl w:val="0"/>
          <w:numId w:val="44"/>
        </w:numPr>
        <w:tabs>
          <w:tab w:val="clear" w:pos="426"/>
          <w:tab w:val="left" w:pos="567"/>
        </w:tabs>
        <w:ind w:left="127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oceněným soupisem </w:t>
      </w:r>
      <w:r w:rsidR="008C66B7">
        <w:rPr>
          <w:rFonts w:asciiTheme="minorHAnsi" w:hAnsiTheme="minorHAnsi" w:cstheme="minorHAnsi"/>
          <w:color w:val="000000"/>
          <w:sz w:val="22"/>
          <w:szCs w:val="22"/>
        </w:rPr>
        <w:t xml:space="preserve">stavebních </w:t>
      </w:r>
      <w:r w:rsidRPr="00DA18B0">
        <w:rPr>
          <w:rFonts w:asciiTheme="minorHAnsi" w:hAnsiTheme="minorHAnsi" w:cstheme="minorHAnsi"/>
          <w:color w:val="000000"/>
          <w:sz w:val="22"/>
          <w:szCs w:val="22"/>
        </w:rPr>
        <w:t>prací</w:t>
      </w:r>
      <w:r w:rsidR="00154948" w:rsidRPr="00DA18B0">
        <w:rPr>
          <w:rFonts w:asciiTheme="minorHAnsi" w:hAnsiTheme="minorHAnsi" w:cstheme="minorHAnsi"/>
          <w:color w:val="000000"/>
          <w:sz w:val="22"/>
          <w:szCs w:val="22"/>
        </w:rPr>
        <w:t>,</w:t>
      </w:r>
      <w:r w:rsidR="00065E7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dodávek</w:t>
      </w:r>
      <w:r w:rsidR="00065E7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 služeb</w:t>
      </w:r>
      <w:r w:rsidR="0082358A" w:rsidRPr="00DA18B0">
        <w:rPr>
          <w:rFonts w:asciiTheme="minorHAnsi" w:hAnsiTheme="minorHAnsi" w:cstheme="minorHAnsi"/>
          <w:color w:val="000000"/>
          <w:sz w:val="22"/>
          <w:szCs w:val="22"/>
        </w:rPr>
        <w:t xml:space="preserve"> s výkazem výměr</w:t>
      </w:r>
      <w:r w:rsidRPr="00DA18B0">
        <w:rPr>
          <w:rFonts w:asciiTheme="minorHAnsi" w:hAnsiTheme="minorHAnsi" w:cstheme="minorHAnsi"/>
          <w:color w:val="000000"/>
          <w:sz w:val="22"/>
          <w:szCs w:val="22"/>
        </w:rPr>
        <w:t>, v</w:t>
      </w:r>
      <w:r w:rsidR="00CC1B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němž jsou Zhotovitelem uvedeny jednotkové ceny u všech položek stavebních prací</w:t>
      </w:r>
      <w:r w:rsidR="008C66B7">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dodávek a</w:t>
      </w:r>
      <w:r w:rsidR="00D75888">
        <w:rPr>
          <w:rFonts w:asciiTheme="minorHAnsi" w:hAnsiTheme="minorHAnsi" w:cstheme="minorHAnsi"/>
          <w:color w:val="000000"/>
          <w:sz w:val="22"/>
          <w:szCs w:val="22"/>
        </w:rPr>
        <w:t> </w:t>
      </w:r>
      <w:r w:rsidRPr="00DA18B0">
        <w:rPr>
          <w:rFonts w:asciiTheme="minorHAnsi" w:hAnsiTheme="minorHAnsi" w:cstheme="minorHAnsi"/>
          <w:color w:val="000000"/>
          <w:sz w:val="22"/>
          <w:szCs w:val="22"/>
        </w:rPr>
        <w:t>služeb a</w:t>
      </w:r>
      <w:r w:rsidR="00A35442"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jejich celkové ceny pro</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Objednatelem vymezené množství</w:t>
      </w:r>
      <w:r w:rsidR="0003170B" w:rsidRPr="00DA18B0">
        <w:rPr>
          <w:rFonts w:asciiTheme="minorHAnsi" w:hAnsiTheme="minorHAnsi" w:cstheme="minorHAnsi"/>
          <w:color w:val="000000"/>
          <w:sz w:val="22"/>
          <w:szCs w:val="22"/>
        </w:rPr>
        <w:t xml:space="preserve"> (dále jen „</w:t>
      </w:r>
      <w:r w:rsidR="00FA3689" w:rsidRPr="00DA18B0">
        <w:rPr>
          <w:rFonts w:asciiTheme="minorHAnsi" w:hAnsiTheme="minorHAnsi" w:cstheme="minorHAnsi"/>
          <w:b/>
          <w:bCs/>
          <w:i/>
          <w:iCs/>
          <w:color w:val="000000"/>
          <w:sz w:val="22"/>
          <w:szCs w:val="22"/>
        </w:rPr>
        <w:t>Položkový rozpočet</w:t>
      </w:r>
      <w:r w:rsidR="0003170B" w:rsidRPr="00DA18B0">
        <w:rPr>
          <w:rFonts w:asciiTheme="minorHAnsi" w:hAnsiTheme="minorHAnsi" w:cstheme="minorHAnsi"/>
          <w:color w:val="000000"/>
          <w:sz w:val="22"/>
          <w:szCs w:val="22"/>
        </w:rPr>
        <w:t>“)</w:t>
      </w:r>
      <w:r w:rsidR="0085581E" w:rsidRPr="00DA18B0">
        <w:rPr>
          <w:rFonts w:asciiTheme="minorHAnsi" w:hAnsiTheme="minorHAnsi" w:cstheme="minorHAnsi"/>
          <w:color w:val="000000"/>
          <w:sz w:val="22"/>
          <w:szCs w:val="22"/>
        </w:rPr>
        <w:t xml:space="preserve">, který je </w:t>
      </w:r>
      <w:r w:rsidR="00260BB1">
        <w:rPr>
          <w:rFonts w:asciiTheme="minorHAnsi" w:hAnsiTheme="minorHAnsi" w:cstheme="minorHAnsi"/>
          <w:color w:val="000000"/>
          <w:sz w:val="22"/>
          <w:szCs w:val="22"/>
        </w:rPr>
        <w:fldChar w:fldCharType="begin"/>
      </w:r>
      <w:r w:rsidR="00260BB1">
        <w:rPr>
          <w:rFonts w:asciiTheme="minorHAnsi" w:hAnsiTheme="minorHAnsi" w:cstheme="minorHAnsi"/>
          <w:color w:val="000000"/>
          <w:sz w:val="22"/>
          <w:szCs w:val="22"/>
        </w:rPr>
        <w:instrText xml:space="preserve"> REF _Ref204335601 \r \h </w:instrText>
      </w:r>
      <w:r w:rsidR="00260BB1">
        <w:rPr>
          <w:rFonts w:asciiTheme="minorHAnsi" w:hAnsiTheme="minorHAnsi" w:cstheme="minorHAnsi"/>
          <w:color w:val="000000"/>
          <w:sz w:val="22"/>
          <w:szCs w:val="22"/>
        </w:rPr>
      </w:r>
      <w:r w:rsidR="00260BB1">
        <w:rPr>
          <w:rFonts w:asciiTheme="minorHAnsi" w:hAnsiTheme="minorHAnsi" w:cstheme="minorHAnsi"/>
          <w:color w:val="000000"/>
          <w:sz w:val="22"/>
          <w:szCs w:val="22"/>
        </w:rPr>
        <w:fldChar w:fldCharType="separate"/>
      </w:r>
      <w:r w:rsidR="00260BB1">
        <w:rPr>
          <w:rFonts w:asciiTheme="minorHAnsi" w:hAnsiTheme="minorHAnsi" w:cstheme="minorHAnsi"/>
          <w:color w:val="000000"/>
          <w:sz w:val="22"/>
          <w:szCs w:val="22"/>
        </w:rPr>
        <w:t>Přílohou č. 1</w:t>
      </w:r>
      <w:r w:rsidR="00260BB1">
        <w:rPr>
          <w:rFonts w:asciiTheme="minorHAnsi" w:hAnsiTheme="minorHAnsi" w:cstheme="minorHAnsi"/>
          <w:color w:val="000000"/>
          <w:sz w:val="22"/>
          <w:szCs w:val="22"/>
        </w:rPr>
        <w:fldChar w:fldCharType="end"/>
      </w:r>
      <w:r w:rsidR="00260BB1">
        <w:rPr>
          <w:rFonts w:asciiTheme="minorHAnsi" w:hAnsiTheme="minorHAnsi" w:cstheme="minorHAnsi"/>
          <w:color w:val="000000"/>
          <w:sz w:val="22"/>
          <w:szCs w:val="22"/>
        </w:rPr>
        <w:t xml:space="preserve"> </w:t>
      </w:r>
      <w:r w:rsidR="0085581E" w:rsidRPr="00DA18B0">
        <w:rPr>
          <w:rFonts w:asciiTheme="minorHAnsi" w:hAnsiTheme="minorHAnsi" w:cstheme="minorHAnsi"/>
          <w:color w:val="000000"/>
          <w:sz w:val="22"/>
          <w:szCs w:val="22"/>
        </w:rPr>
        <w:t>této smlouvy</w:t>
      </w:r>
      <w:r w:rsidR="001A7324" w:rsidRPr="00DA18B0">
        <w:rPr>
          <w:rFonts w:asciiTheme="minorHAnsi" w:hAnsiTheme="minorHAnsi" w:cstheme="minorHAnsi"/>
          <w:color w:val="000000"/>
          <w:sz w:val="22"/>
          <w:szCs w:val="22"/>
        </w:rPr>
        <w:t>.</w:t>
      </w:r>
      <w:r w:rsidR="004952BF" w:rsidRPr="00DA18B0">
        <w:rPr>
          <w:rFonts w:asciiTheme="minorHAnsi" w:hAnsiTheme="minorHAnsi" w:cstheme="minorHAnsi"/>
          <w:color w:val="000000"/>
          <w:sz w:val="22"/>
          <w:szCs w:val="22"/>
        </w:rPr>
        <w:t xml:space="preserve"> </w:t>
      </w:r>
    </w:p>
    <w:p w14:paraId="375ACD35" w14:textId="64CC8C14" w:rsidR="00D447B9" w:rsidRPr="00DA18B0" w:rsidRDefault="001D21D1" w:rsidP="00D75888">
      <w:pPr>
        <w:pStyle w:val="OdstavecSmlouvy"/>
        <w:keepNext/>
        <w:keepLines w:val="0"/>
        <w:numPr>
          <w:ilvl w:val="0"/>
          <w:numId w:val="0"/>
        </w:numPr>
        <w:tabs>
          <w:tab w:val="clear" w:pos="426"/>
          <w:tab w:val="left" w:pos="567"/>
        </w:tabs>
        <w:ind w:left="91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Projektová dokumentace </w:t>
      </w:r>
      <w:r w:rsidR="00693E57" w:rsidRPr="00DA18B0">
        <w:rPr>
          <w:rFonts w:asciiTheme="minorHAnsi" w:hAnsiTheme="minorHAnsi" w:cstheme="minorHAnsi"/>
          <w:color w:val="000000"/>
          <w:sz w:val="22"/>
          <w:szCs w:val="22"/>
        </w:rPr>
        <w:t>byla Zhotoviteli předána před uzavřením této smlouvy</w:t>
      </w:r>
      <w:r w:rsidR="00E27074">
        <w:rPr>
          <w:rFonts w:asciiTheme="minorHAnsi" w:hAnsiTheme="minorHAnsi" w:cstheme="minorHAnsi"/>
          <w:color w:val="000000"/>
          <w:sz w:val="22"/>
          <w:szCs w:val="22"/>
        </w:rPr>
        <w:t xml:space="preserve"> v rámci Výběrového řízení</w:t>
      </w:r>
      <w:r w:rsidR="00351C50" w:rsidRPr="00DA18B0">
        <w:rPr>
          <w:rFonts w:asciiTheme="minorHAnsi" w:hAnsiTheme="minorHAnsi" w:cstheme="minorHAnsi"/>
          <w:color w:val="000000"/>
          <w:sz w:val="22"/>
          <w:szCs w:val="22"/>
        </w:rPr>
        <w:t>;</w:t>
      </w:r>
    </w:p>
    <w:p w14:paraId="71B608C4" w14:textId="3E959D7B" w:rsidR="00E24176" w:rsidRPr="00DA18B0" w:rsidRDefault="00E2417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6E989EE2" w:rsidR="00B52988" w:rsidRPr="00DA18B0" w:rsidRDefault="002800FB" w:rsidP="00A44F05">
      <w:pPr>
        <w:numPr>
          <w:ilvl w:val="2"/>
          <w:numId w:val="24"/>
        </w:numPr>
        <w:tabs>
          <w:tab w:val="clear" w:pos="232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w:t>
      </w:r>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2176DC9F" w14:textId="11AD959C" w:rsidR="00C40B05" w:rsidRPr="00DA18B0" w:rsidRDefault="00377503"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geodetické </w:t>
      </w:r>
      <w:r w:rsidR="00D44DEE">
        <w:rPr>
          <w:rFonts w:asciiTheme="minorHAnsi" w:hAnsiTheme="minorHAnsi" w:cstheme="minorHAnsi"/>
          <w:snapToGrid w:val="0"/>
          <w:color w:val="000000"/>
          <w:sz w:val="22"/>
          <w:szCs w:val="22"/>
        </w:rPr>
        <w:t xml:space="preserve">zaměření </w:t>
      </w:r>
      <w:r w:rsidR="006E39C7">
        <w:rPr>
          <w:rFonts w:asciiTheme="minorHAnsi" w:hAnsiTheme="minorHAnsi" w:cstheme="minorHAnsi"/>
          <w:snapToGrid w:val="0"/>
          <w:color w:val="000000"/>
          <w:sz w:val="22"/>
          <w:szCs w:val="22"/>
        </w:rPr>
        <w:t>S</w:t>
      </w:r>
      <w:r w:rsidR="00D44DEE">
        <w:rPr>
          <w:rFonts w:asciiTheme="minorHAnsi" w:hAnsiTheme="minorHAnsi" w:cstheme="minorHAnsi"/>
          <w:snapToGrid w:val="0"/>
          <w:color w:val="000000"/>
          <w:sz w:val="22"/>
          <w:szCs w:val="22"/>
        </w:rPr>
        <w:t>tavby</w:t>
      </w:r>
      <w:r w:rsidR="00C40B05" w:rsidRPr="00DA18B0">
        <w:rPr>
          <w:rFonts w:asciiTheme="minorHAnsi" w:hAnsiTheme="minorHAnsi" w:cstheme="minorHAnsi"/>
          <w:snapToGrid w:val="0"/>
          <w:color w:val="000000"/>
          <w:sz w:val="22"/>
          <w:szCs w:val="22"/>
        </w:rPr>
        <w:t>;</w:t>
      </w:r>
    </w:p>
    <w:p w14:paraId="6775AC4E" w14:textId="113CC1AE" w:rsidR="00AC2D45" w:rsidRPr="00DA18B0" w:rsidRDefault="00AF33E4"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 xml:space="preserve">výkopové a </w:t>
      </w:r>
      <w:r w:rsidR="00AC2D45" w:rsidRPr="00DA18B0">
        <w:rPr>
          <w:rFonts w:asciiTheme="minorHAnsi" w:hAnsiTheme="minorHAnsi" w:cstheme="minorHAnsi"/>
          <w:snapToGrid w:val="0"/>
          <w:color w:val="000000"/>
          <w:sz w:val="22"/>
          <w:szCs w:val="22"/>
        </w:rPr>
        <w:t>bourací práce;</w:t>
      </w:r>
    </w:p>
    <w:p w14:paraId="274D348E" w14:textId="77777777" w:rsidR="00AF33E4" w:rsidRPr="00DA18B0" w:rsidRDefault="00AF33E4" w:rsidP="00A44F05">
      <w:pPr>
        <w:numPr>
          <w:ilvl w:val="2"/>
          <w:numId w:val="24"/>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betonáž základových konstrukcí</w:t>
      </w:r>
      <w:r w:rsidRPr="00DA18B0">
        <w:rPr>
          <w:rFonts w:asciiTheme="minorHAnsi" w:hAnsiTheme="minorHAnsi" w:cstheme="minorHAnsi"/>
          <w:snapToGrid w:val="0"/>
          <w:color w:val="000000"/>
          <w:sz w:val="22"/>
          <w:szCs w:val="22"/>
        </w:rPr>
        <w:t>;</w:t>
      </w:r>
    </w:p>
    <w:p w14:paraId="78358EB7" w14:textId="61A831FC" w:rsidR="00C40B05" w:rsidRPr="00DA18B0" w:rsidRDefault="00C40B05" w:rsidP="00A44F05">
      <w:pPr>
        <w:numPr>
          <w:ilvl w:val="2"/>
          <w:numId w:val="24"/>
        </w:numPr>
        <w:tabs>
          <w:tab w:val="clear" w:pos="2325"/>
        </w:tabs>
        <w:spacing w:after="120"/>
        <w:ind w:left="851" w:hanging="284"/>
        <w:jc w:val="both"/>
        <w:rPr>
          <w:rFonts w:asciiTheme="minorHAnsi" w:hAnsiTheme="minorHAnsi" w:cstheme="minorHAnsi"/>
          <w:bCs/>
          <w:color w:val="000000"/>
          <w:sz w:val="22"/>
          <w:szCs w:val="22"/>
        </w:rPr>
      </w:pPr>
      <w:r w:rsidRPr="00DA18B0">
        <w:rPr>
          <w:rFonts w:asciiTheme="minorHAnsi" w:hAnsiTheme="minorHAnsi" w:cstheme="minorHAnsi"/>
          <w:snapToGrid w:val="0"/>
          <w:color w:val="000000"/>
          <w:sz w:val="22"/>
          <w:szCs w:val="22"/>
        </w:rPr>
        <w:t>zemní práce, úpravy povrchů, položení umělých povrchů;</w:t>
      </w:r>
    </w:p>
    <w:p w14:paraId="3E7FF502" w14:textId="4B30B9EF" w:rsidR="00AB1A2A" w:rsidRPr="00AF33E4" w:rsidRDefault="004C7E3E" w:rsidP="00A44F05">
      <w:pPr>
        <w:numPr>
          <w:ilvl w:val="2"/>
          <w:numId w:val="24"/>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zhotovení oplocení</w:t>
      </w:r>
      <w:r w:rsidR="00F175E4">
        <w:rPr>
          <w:rFonts w:asciiTheme="minorHAnsi" w:hAnsiTheme="minorHAnsi" w:cstheme="minorHAnsi"/>
          <w:snapToGrid w:val="0"/>
          <w:color w:val="000000"/>
          <w:sz w:val="22"/>
          <w:szCs w:val="22"/>
        </w:rPr>
        <w:t>;</w:t>
      </w:r>
    </w:p>
    <w:p w14:paraId="7AB4C3C2" w14:textId="54D416A5" w:rsidR="00226E30" w:rsidRPr="00DA18B0" w:rsidRDefault="00E24176" w:rsidP="00A44F05">
      <w:pPr>
        <w:numPr>
          <w:ilvl w:val="2"/>
          <w:numId w:val="24"/>
        </w:numPr>
        <w:tabs>
          <w:tab w:val="clear" w:pos="2325"/>
        </w:tabs>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3EA879EF" w:rsidR="00D83AC1" w:rsidRPr="00DA18B0" w:rsidRDefault="00D83AC1" w:rsidP="00A44F05">
      <w:pPr>
        <w:numPr>
          <w:ilvl w:val="2"/>
          <w:numId w:val="24"/>
        </w:numPr>
        <w:tabs>
          <w:tab w:val="clear" w:pos="2325"/>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t xml:space="preserve">zajištění a provedení všech nutných zkoušek </w:t>
      </w:r>
      <w:r w:rsidR="003F640D">
        <w:rPr>
          <w:rFonts w:asciiTheme="minorHAnsi" w:hAnsiTheme="minorHAnsi" w:cstheme="minorHAnsi"/>
          <w:snapToGrid w:val="0"/>
          <w:sz w:val="22"/>
          <w:szCs w:val="22"/>
        </w:rPr>
        <w:t xml:space="preserve">pro kolaudaci díla a jeho užívání </w:t>
      </w:r>
      <w:r w:rsidRPr="00DA18B0">
        <w:rPr>
          <w:rFonts w:asciiTheme="minorHAnsi" w:hAnsiTheme="minorHAnsi" w:cstheme="minorHAnsi"/>
          <w:snapToGrid w:val="0"/>
          <w:sz w:val="22"/>
          <w:szCs w:val="22"/>
        </w:rPr>
        <w:t xml:space="preserve">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provedení zkoušek TDI,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 xml:space="preserve">vyhotovení v listinné podobě a v jednom vyhotovení v digitální podobě na </w:t>
      </w:r>
      <w:r w:rsidR="0036499C" w:rsidRPr="00DA18B0">
        <w:rPr>
          <w:rFonts w:asciiTheme="minorHAnsi" w:hAnsiTheme="minorHAnsi" w:cstheme="minorHAnsi"/>
          <w:snapToGrid w:val="0"/>
          <w:sz w:val="22"/>
          <w:szCs w:val="22"/>
        </w:rPr>
        <w:t xml:space="preserve">USB </w:t>
      </w:r>
      <w:proofErr w:type="spellStart"/>
      <w:r w:rsidR="0036499C" w:rsidRPr="00DA18B0">
        <w:rPr>
          <w:rFonts w:asciiTheme="minorHAnsi" w:hAnsiTheme="minorHAnsi" w:cstheme="minorHAnsi"/>
          <w:snapToGrid w:val="0"/>
          <w:sz w:val="22"/>
          <w:szCs w:val="22"/>
        </w:rPr>
        <w:t>flash</w:t>
      </w:r>
      <w:proofErr w:type="spellEnd"/>
      <w:r w:rsidR="0036499C" w:rsidRPr="00DA18B0">
        <w:rPr>
          <w:rFonts w:asciiTheme="minorHAnsi" w:hAnsiTheme="minorHAnsi" w:cstheme="minorHAnsi"/>
          <w:snapToGrid w:val="0"/>
          <w:sz w:val="22"/>
          <w:szCs w:val="22"/>
        </w:rPr>
        <w:t xml:space="preserve"> disku</w:t>
      </w:r>
      <w:r w:rsidRPr="00DA18B0">
        <w:rPr>
          <w:rFonts w:asciiTheme="minorHAnsi" w:hAnsiTheme="minorHAnsi" w:cstheme="minorHAnsi"/>
          <w:snapToGrid w:val="0"/>
          <w:sz w:val="22"/>
          <w:szCs w:val="22"/>
        </w:rPr>
        <w:t xml:space="preserve">; </w:t>
      </w:r>
    </w:p>
    <w:p w14:paraId="10C52384" w14:textId="57AABFD0" w:rsidR="00226E30" w:rsidRPr="00DA18B0" w:rsidRDefault="00E24176"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lastRenderedPageBreak/>
        <w:t>zajištění atestů a dokladů o požadovaných vlastnostech výrobků</w:t>
      </w:r>
      <w:r w:rsidR="00FD17AF" w:rsidRPr="00DA18B0">
        <w:rPr>
          <w:rFonts w:asciiTheme="minorHAnsi" w:hAnsiTheme="minorHAnsi" w:cstheme="minorHAnsi"/>
          <w:snapToGrid w:val="0"/>
          <w:color w:val="000000"/>
          <w:sz w:val="22"/>
          <w:szCs w:val="22"/>
        </w:rPr>
        <w:t xml:space="preserve"> </w:t>
      </w:r>
      <w:r w:rsidR="007E1F93">
        <w:rPr>
          <w:rFonts w:asciiTheme="minorHAnsi" w:hAnsiTheme="minorHAnsi" w:cstheme="minorHAnsi"/>
          <w:snapToGrid w:val="0"/>
          <w:color w:val="000000"/>
          <w:sz w:val="22"/>
          <w:szCs w:val="22"/>
        </w:rPr>
        <w:t>ke kolaudaci</w:t>
      </w:r>
      <w:r w:rsidR="0040756E">
        <w:rPr>
          <w:rFonts w:asciiTheme="minorHAnsi" w:hAnsiTheme="minorHAnsi" w:cstheme="minorHAnsi"/>
          <w:snapToGrid w:val="0"/>
          <w:color w:val="000000"/>
          <w:sz w:val="22"/>
          <w:szCs w:val="22"/>
        </w:rPr>
        <w:t xml:space="preserve"> díla</w:t>
      </w:r>
      <w:r w:rsidR="007E1F93">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 xml:space="preserve">vyhotovení v listinné podobě a v jednom vyhotovení v digitální podobě na </w:t>
      </w:r>
      <w:r w:rsidR="00421FD7" w:rsidRPr="00DA18B0">
        <w:rPr>
          <w:rFonts w:asciiTheme="minorHAnsi" w:hAnsiTheme="minorHAnsi" w:cstheme="minorHAnsi"/>
          <w:snapToGrid w:val="0"/>
          <w:color w:val="000000"/>
          <w:sz w:val="22"/>
          <w:szCs w:val="22"/>
        </w:rPr>
        <w:t xml:space="preserve">USB </w:t>
      </w:r>
      <w:proofErr w:type="spellStart"/>
      <w:r w:rsidR="00421FD7" w:rsidRPr="00DA18B0">
        <w:rPr>
          <w:rFonts w:asciiTheme="minorHAnsi" w:hAnsiTheme="minorHAnsi" w:cstheme="minorHAnsi"/>
          <w:snapToGrid w:val="0"/>
          <w:color w:val="000000"/>
          <w:sz w:val="22"/>
          <w:szCs w:val="22"/>
        </w:rPr>
        <w:t>flash</w:t>
      </w:r>
      <w:proofErr w:type="spellEnd"/>
      <w:r w:rsidR="00421FD7" w:rsidRPr="00DA18B0">
        <w:rPr>
          <w:rFonts w:asciiTheme="minorHAnsi" w:hAnsiTheme="minorHAnsi" w:cstheme="minorHAnsi"/>
          <w:snapToGrid w:val="0"/>
          <w:color w:val="000000"/>
          <w:sz w:val="22"/>
          <w:szCs w:val="22"/>
        </w:rPr>
        <w:t xml:space="preserve"> disku</w:t>
      </w:r>
      <w:r w:rsidR="007E199C" w:rsidRPr="00DA18B0">
        <w:rPr>
          <w:rFonts w:asciiTheme="minorHAnsi" w:hAnsiTheme="minorHAnsi" w:cstheme="minorHAnsi"/>
          <w:snapToGrid w:val="0"/>
          <w:color w:val="000000"/>
          <w:sz w:val="22"/>
          <w:szCs w:val="22"/>
        </w:rPr>
        <w:t>;</w:t>
      </w:r>
    </w:p>
    <w:p w14:paraId="05E41234" w14:textId="4179D782" w:rsidR="00226E30" w:rsidRPr="00DA18B0" w:rsidRDefault="00E24176"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podle</w:t>
      </w:r>
      <w:r w:rsidR="00A72269">
        <w:rPr>
          <w:rFonts w:asciiTheme="minorHAnsi" w:hAnsiTheme="minorHAnsi" w:cstheme="minorHAnsi"/>
          <w:snapToGrid w:val="0"/>
          <w:color w:val="000000"/>
          <w:sz w:val="22"/>
          <w:szCs w:val="22"/>
        </w:rPr>
        <w:t xml:space="preserve"> </w:t>
      </w:r>
      <w:r w:rsidR="00BB3321">
        <w:rPr>
          <w:rFonts w:asciiTheme="minorHAnsi" w:hAnsiTheme="minorHAnsi" w:cstheme="minorHAnsi"/>
          <w:snapToGrid w:val="0"/>
          <w:color w:val="000000"/>
          <w:sz w:val="22"/>
          <w:szCs w:val="22"/>
        </w:rPr>
        <w:t>ČSN</w:t>
      </w:r>
      <w:r w:rsidR="00135414" w:rsidRPr="00DA18B0">
        <w:rPr>
          <w:rFonts w:asciiTheme="minorHAnsi" w:hAnsiTheme="minorHAnsi" w:cstheme="minorHAnsi"/>
          <w:snapToGrid w:val="0"/>
          <w:color w:val="000000"/>
          <w:sz w:val="22"/>
          <w:szCs w:val="22"/>
        </w:rPr>
        <w:t xml:space="preserve">, jejichž závaznost si </w:t>
      </w:r>
      <w:r w:rsidR="00B675E0">
        <w:rPr>
          <w:rFonts w:asciiTheme="minorHAnsi" w:hAnsiTheme="minorHAnsi" w:cstheme="minorHAnsi"/>
          <w:snapToGrid w:val="0"/>
          <w:color w:val="000000"/>
          <w:sz w:val="22"/>
          <w:szCs w:val="22"/>
        </w:rPr>
        <w:t>S</w:t>
      </w:r>
      <w:r w:rsidR="00135414" w:rsidRPr="00DA18B0">
        <w:rPr>
          <w:rFonts w:asciiTheme="minorHAnsi" w:hAnsiTheme="minorHAnsi" w:cstheme="minorHAnsi"/>
          <w:snapToGrid w:val="0"/>
          <w:color w:val="000000"/>
          <w:sz w:val="22"/>
          <w:szCs w:val="22"/>
        </w:rPr>
        <w:t>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 xml:space="preserve">v listinné podobě a v jednom vyhotovení v digitální podobě na </w:t>
      </w:r>
      <w:r w:rsidR="002462B6" w:rsidRPr="00DA18B0">
        <w:rPr>
          <w:rFonts w:asciiTheme="minorHAnsi" w:hAnsiTheme="minorHAnsi" w:cstheme="minorHAnsi"/>
          <w:snapToGrid w:val="0"/>
          <w:color w:val="000000"/>
          <w:sz w:val="22"/>
          <w:szCs w:val="22"/>
        </w:rPr>
        <w:t xml:space="preserve">USB </w:t>
      </w:r>
      <w:proofErr w:type="spellStart"/>
      <w:r w:rsidR="002462B6" w:rsidRPr="00DA18B0">
        <w:rPr>
          <w:rFonts w:asciiTheme="minorHAnsi" w:hAnsiTheme="minorHAnsi" w:cstheme="minorHAnsi"/>
          <w:snapToGrid w:val="0"/>
          <w:color w:val="000000"/>
          <w:sz w:val="22"/>
          <w:szCs w:val="22"/>
        </w:rPr>
        <w:t>flash</w:t>
      </w:r>
      <w:proofErr w:type="spellEnd"/>
      <w:r w:rsidR="002462B6" w:rsidRPr="00DA18B0">
        <w:rPr>
          <w:rFonts w:asciiTheme="minorHAnsi" w:hAnsiTheme="minorHAnsi" w:cstheme="minorHAnsi"/>
          <w:snapToGrid w:val="0"/>
          <w:color w:val="000000"/>
          <w:sz w:val="22"/>
          <w:szCs w:val="22"/>
        </w:rPr>
        <w:t xml:space="preserve"> disku</w:t>
      </w:r>
      <w:r w:rsidRPr="00DA18B0">
        <w:rPr>
          <w:rFonts w:asciiTheme="minorHAnsi" w:hAnsiTheme="minorHAnsi" w:cstheme="minorHAnsi"/>
          <w:snapToGrid w:val="0"/>
          <w:color w:val="000000"/>
          <w:sz w:val="22"/>
          <w:szCs w:val="22"/>
        </w:rPr>
        <w:t xml:space="preserve">; </w:t>
      </w:r>
    </w:p>
    <w:p w14:paraId="6914A641" w14:textId="6667BBC2" w:rsidR="00226E30" w:rsidRPr="00DA18B0" w:rsidRDefault="00E24176"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w:t>
      </w:r>
      <w:r w:rsidR="00BB207D">
        <w:rPr>
          <w:rFonts w:asciiTheme="minorHAnsi" w:hAnsiTheme="minorHAnsi" w:cstheme="minorHAnsi"/>
          <w:snapToGrid w:val="0"/>
          <w:color w:val="000000"/>
          <w:sz w:val="22"/>
          <w:szCs w:val="22"/>
        </w:rPr>
        <w:t xml:space="preserve">následné </w:t>
      </w:r>
      <w:r w:rsidRPr="00DA18B0">
        <w:rPr>
          <w:rFonts w:asciiTheme="minorHAnsi" w:hAnsiTheme="minorHAnsi" w:cstheme="minorHAnsi"/>
          <w:snapToGrid w:val="0"/>
          <w:color w:val="000000"/>
          <w:sz w:val="22"/>
          <w:szCs w:val="22"/>
        </w:rPr>
        <w:t xml:space="preserve">odstranění zařízení </w:t>
      </w:r>
      <w:r w:rsidR="00A51482" w:rsidRPr="00DA18B0">
        <w:rPr>
          <w:rFonts w:asciiTheme="minorHAnsi" w:hAnsiTheme="minorHAnsi" w:cstheme="minorHAnsi"/>
          <w:snapToGrid w:val="0"/>
          <w:color w:val="000000"/>
          <w:sz w:val="22"/>
          <w:szCs w:val="22"/>
        </w:rPr>
        <w:t>Staveniště</w:t>
      </w:r>
      <w:r w:rsidR="00BB207D">
        <w:rPr>
          <w:rFonts w:asciiTheme="minorHAnsi" w:hAnsiTheme="minorHAnsi" w:cstheme="minorHAnsi"/>
          <w:snapToGrid w:val="0"/>
          <w:color w:val="000000"/>
          <w:sz w:val="22"/>
          <w:szCs w:val="22"/>
        </w:rPr>
        <w:t>.</w:t>
      </w:r>
      <w:r w:rsidR="00C6735E" w:rsidRPr="00DA18B0">
        <w:rPr>
          <w:rFonts w:asciiTheme="minorHAnsi" w:hAnsiTheme="minorHAnsi" w:cstheme="minorHAnsi"/>
          <w:snapToGrid w:val="0"/>
          <w:color w:val="000000"/>
          <w:sz w:val="22"/>
          <w:szCs w:val="22"/>
        </w:rPr>
        <w:t xml:space="preserve"> </w:t>
      </w:r>
      <w:r w:rsidR="00BB207D">
        <w:rPr>
          <w:rFonts w:asciiTheme="minorHAnsi" w:hAnsiTheme="minorHAnsi" w:cstheme="minorHAnsi"/>
          <w:snapToGrid w:val="0"/>
          <w:color w:val="000000"/>
          <w:sz w:val="22"/>
          <w:szCs w:val="22"/>
        </w:rPr>
        <w:t>Z</w:t>
      </w:r>
      <w:r w:rsidR="00C6735E" w:rsidRPr="00DA18B0">
        <w:rPr>
          <w:rFonts w:asciiTheme="minorHAnsi" w:hAnsiTheme="minorHAnsi" w:cstheme="minorHAnsi"/>
          <w:snapToGrid w:val="0"/>
          <w:color w:val="000000"/>
          <w:sz w:val="22"/>
          <w:szCs w:val="22"/>
        </w:rPr>
        <w:t xml:space="preserve">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6741E0A2" w:rsidR="006E26FB" w:rsidRPr="00DA18B0" w:rsidRDefault="00BB207D" w:rsidP="00A44F05">
      <w:pPr>
        <w:numPr>
          <w:ilvl w:val="2"/>
          <w:numId w:val="24"/>
        </w:numPr>
        <w:tabs>
          <w:tab w:val="clear" w:pos="2325"/>
        </w:tabs>
        <w:spacing w:after="120"/>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shromažďování </w:t>
      </w:r>
      <w:r w:rsidR="006E26FB" w:rsidRPr="00DA18B0">
        <w:rPr>
          <w:rFonts w:asciiTheme="minorHAnsi" w:hAnsiTheme="minorHAnsi" w:cstheme="minorHAnsi"/>
          <w:snapToGrid w:val="0"/>
          <w:color w:val="000000"/>
          <w:sz w:val="22"/>
          <w:szCs w:val="22"/>
        </w:rPr>
        <w:t>odpad</w:t>
      </w:r>
      <w:r>
        <w:rPr>
          <w:rFonts w:asciiTheme="minorHAnsi" w:hAnsiTheme="minorHAnsi" w:cstheme="minorHAnsi"/>
          <w:snapToGrid w:val="0"/>
          <w:color w:val="000000"/>
          <w:sz w:val="22"/>
          <w:szCs w:val="22"/>
        </w:rPr>
        <w:t>u</w:t>
      </w:r>
      <w:r w:rsidR="006E26FB" w:rsidRPr="00DA18B0">
        <w:rPr>
          <w:rFonts w:asciiTheme="minorHAnsi" w:hAnsiTheme="minorHAnsi" w:cstheme="minorHAnsi"/>
          <w:snapToGrid w:val="0"/>
          <w:color w:val="000000"/>
          <w:sz w:val="22"/>
          <w:szCs w:val="22"/>
        </w:rPr>
        <w:t xml:space="preserve"> vznikl</w:t>
      </w:r>
      <w:r>
        <w:rPr>
          <w:rFonts w:asciiTheme="minorHAnsi" w:hAnsiTheme="minorHAnsi" w:cstheme="minorHAnsi"/>
          <w:snapToGrid w:val="0"/>
          <w:color w:val="000000"/>
          <w:sz w:val="22"/>
          <w:szCs w:val="22"/>
        </w:rPr>
        <w:t>ého</w:t>
      </w:r>
      <w:r w:rsidR="006E26FB" w:rsidRPr="00DA18B0">
        <w:rPr>
          <w:rFonts w:asciiTheme="minorHAnsi" w:hAnsiTheme="minorHAnsi" w:cstheme="minorHAnsi"/>
          <w:snapToGrid w:val="0"/>
          <w:color w:val="000000"/>
          <w:sz w:val="22"/>
          <w:szCs w:val="22"/>
        </w:rPr>
        <w:t xml:space="preserve"> během realizace </w:t>
      </w:r>
      <w:r>
        <w:rPr>
          <w:rFonts w:asciiTheme="minorHAnsi" w:hAnsiTheme="minorHAnsi" w:cstheme="minorHAnsi"/>
          <w:snapToGrid w:val="0"/>
          <w:color w:val="000000"/>
          <w:sz w:val="22"/>
          <w:szCs w:val="22"/>
        </w:rPr>
        <w:t>S</w:t>
      </w:r>
      <w:r w:rsidR="006E26FB" w:rsidRPr="00DA18B0">
        <w:rPr>
          <w:rFonts w:asciiTheme="minorHAnsi" w:hAnsiTheme="minorHAnsi" w:cstheme="minorHAnsi"/>
          <w:snapToGrid w:val="0"/>
          <w:color w:val="000000"/>
          <w:sz w:val="22"/>
          <w:szCs w:val="22"/>
        </w:rPr>
        <w:t>tavby na</w:t>
      </w:r>
      <w:r>
        <w:rPr>
          <w:rFonts w:asciiTheme="minorHAnsi" w:hAnsiTheme="minorHAnsi" w:cstheme="minorHAnsi"/>
          <w:snapToGrid w:val="0"/>
          <w:color w:val="000000"/>
          <w:sz w:val="22"/>
          <w:szCs w:val="22"/>
        </w:rPr>
        <w:t> </w:t>
      </w:r>
      <w:r w:rsidR="006E26FB" w:rsidRPr="00DA18B0">
        <w:rPr>
          <w:rFonts w:asciiTheme="minorHAnsi" w:hAnsiTheme="minorHAnsi" w:cstheme="minorHAnsi"/>
          <w:snapToGrid w:val="0"/>
          <w:color w:val="000000"/>
          <w:sz w:val="22"/>
          <w:szCs w:val="22"/>
        </w:rPr>
        <w:t>vyhrazen</w:t>
      </w:r>
      <w:r>
        <w:rPr>
          <w:rFonts w:asciiTheme="minorHAnsi" w:hAnsiTheme="minorHAnsi" w:cstheme="minorHAnsi"/>
          <w:snapToGrid w:val="0"/>
          <w:color w:val="000000"/>
          <w:sz w:val="22"/>
          <w:szCs w:val="22"/>
        </w:rPr>
        <w:t>ých</w:t>
      </w:r>
      <w:r w:rsidR="006E26FB" w:rsidRPr="00DA18B0">
        <w:rPr>
          <w:rFonts w:asciiTheme="minorHAnsi" w:hAnsiTheme="minorHAnsi" w:cstheme="minorHAnsi"/>
          <w:snapToGrid w:val="0"/>
          <w:color w:val="000000"/>
          <w:sz w:val="22"/>
          <w:szCs w:val="22"/>
        </w:rPr>
        <w:t xml:space="preserve"> míst</w:t>
      </w:r>
      <w:r>
        <w:rPr>
          <w:rFonts w:asciiTheme="minorHAnsi" w:hAnsiTheme="minorHAnsi" w:cstheme="minorHAnsi"/>
          <w:snapToGrid w:val="0"/>
          <w:color w:val="000000"/>
          <w:sz w:val="22"/>
          <w:szCs w:val="22"/>
        </w:rPr>
        <w:t>ech,</w:t>
      </w:r>
      <w:r w:rsidR="006E26FB" w:rsidRPr="00DA18B0">
        <w:rPr>
          <w:rFonts w:asciiTheme="minorHAnsi" w:hAnsiTheme="minorHAnsi" w:cstheme="minorHAnsi"/>
          <w:snapToGrid w:val="0"/>
          <w:color w:val="000000"/>
          <w:sz w:val="22"/>
          <w:szCs w:val="22"/>
        </w:rPr>
        <w:t xml:space="preserve"> tříděn</w:t>
      </w:r>
      <w:r>
        <w:rPr>
          <w:rFonts w:asciiTheme="minorHAnsi" w:hAnsiTheme="minorHAnsi" w:cstheme="minorHAnsi"/>
          <w:snapToGrid w:val="0"/>
          <w:color w:val="000000"/>
          <w:sz w:val="22"/>
          <w:szCs w:val="22"/>
        </w:rPr>
        <w:t>í</w:t>
      </w:r>
      <w:r w:rsidR="006E26FB" w:rsidRPr="00DA18B0">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 xml:space="preserve">tohoto odpadu </w:t>
      </w:r>
      <w:r w:rsidR="006E26FB" w:rsidRPr="00DA18B0">
        <w:rPr>
          <w:rFonts w:asciiTheme="minorHAnsi" w:hAnsiTheme="minorHAnsi" w:cstheme="minorHAnsi"/>
          <w:snapToGrid w:val="0"/>
          <w:color w:val="000000"/>
          <w:sz w:val="22"/>
          <w:szCs w:val="22"/>
        </w:rPr>
        <w:t xml:space="preserve">dle jednotlivých druhů </w:t>
      </w:r>
      <w:r>
        <w:rPr>
          <w:rFonts w:asciiTheme="minorHAnsi" w:hAnsiTheme="minorHAnsi" w:cstheme="minorHAnsi"/>
          <w:snapToGrid w:val="0"/>
          <w:color w:val="000000"/>
          <w:sz w:val="22"/>
          <w:szCs w:val="22"/>
        </w:rPr>
        <w:t xml:space="preserve">a </w:t>
      </w:r>
      <w:r w:rsidR="006E26FB" w:rsidRPr="00DA18B0">
        <w:rPr>
          <w:rFonts w:asciiTheme="minorHAnsi" w:hAnsiTheme="minorHAnsi" w:cstheme="minorHAnsi"/>
          <w:snapToGrid w:val="0"/>
          <w:color w:val="000000"/>
          <w:sz w:val="22"/>
          <w:szCs w:val="22"/>
        </w:rPr>
        <w:t>nakládán</w:t>
      </w:r>
      <w:r>
        <w:rPr>
          <w:rFonts w:asciiTheme="minorHAnsi" w:hAnsiTheme="minorHAnsi" w:cstheme="minorHAnsi"/>
          <w:snapToGrid w:val="0"/>
          <w:color w:val="000000"/>
          <w:sz w:val="22"/>
          <w:szCs w:val="22"/>
        </w:rPr>
        <w:t xml:space="preserve">í s ním v souladu se </w:t>
      </w:r>
      <w:r w:rsidR="006E26FB" w:rsidRPr="00DA18B0">
        <w:rPr>
          <w:rFonts w:asciiTheme="minorHAnsi" w:hAnsiTheme="minorHAnsi" w:cstheme="minorHAnsi"/>
          <w:snapToGrid w:val="0"/>
          <w:color w:val="000000"/>
          <w:sz w:val="22"/>
          <w:szCs w:val="22"/>
        </w:rPr>
        <w:t>zákon</w:t>
      </w:r>
      <w:r>
        <w:rPr>
          <w:rFonts w:asciiTheme="minorHAnsi" w:hAnsiTheme="minorHAnsi" w:cstheme="minorHAnsi"/>
          <w:snapToGrid w:val="0"/>
          <w:color w:val="000000"/>
          <w:sz w:val="22"/>
          <w:szCs w:val="22"/>
        </w:rPr>
        <w:t>em</w:t>
      </w:r>
      <w:r w:rsidR="006E26FB" w:rsidRPr="00DA18B0">
        <w:rPr>
          <w:rFonts w:asciiTheme="minorHAnsi" w:hAnsiTheme="minorHAnsi" w:cstheme="minorHAnsi"/>
          <w:snapToGrid w:val="0"/>
          <w:color w:val="000000"/>
          <w:sz w:val="22"/>
          <w:szCs w:val="22"/>
        </w:rPr>
        <w:t xml:space="preserve">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006E26FB" w:rsidRPr="00DA18B0">
        <w:rPr>
          <w:rFonts w:asciiTheme="minorHAnsi" w:hAnsiTheme="minorHAnsi" w:cstheme="minorHAnsi"/>
          <w:snapToGrid w:val="0"/>
          <w:color w:val="000000"/>
          <w:sz w:val="22"/>
          <w:szCs w:val="22"/>
        </w:rPr>
        <w:t xml:space="preserve"> </w:t>
      </w:r>
      <w:r w:rsidR="006E26FB" w:rsidRPr="00DA18B0">
        <w:rPr>
          <w:rFonts w:asciiTheme="minorHAnsi" w:hAnsiTheme="minorHAnsi" w:cstheme="minorHAnsi"/>
          <w:color w:val="000000"/>
          <w:sz w:val="22"/>
          <w:szCs w:val="22"/>
        </w:rPr>
        <w:t xml:space="preserve">(dále </w:t>
      </w:r>
      <w:r w:rsidR="006E26FB" w:rsidRPr="00DA18B0">
        <w:rPr>
          <w:rFonts w:asciiTheme="minorHAnsi" w:hAnsiTheme="minorHAnsi" w:cstheme="minorHAnsi"/>
          <w:b/>
          <w:bCs/>
          <w:i/>
          <w:iCs/>
          <w:color w:val="000000"/>
          <w:sz w:val="22"/>
          <w:szCs w:val="22"/>
        </w:rPr>
        <w:t>„zákon o odpadech“</w:t>
      </w:r>
      <w:r w:rsidR="006E26FB" w:rsidRPr="00DA18B0">
        <w:rPr>
          <w:rFonts w:asciiTheme="minorHAnsi" w:hAnsiTheme="minorHAnsi" w:cstheme="minorHAnsi"/>
          <w:color w:val="000000"/>
          <w:sz w:val="22"/>
          <w:szCs w:val="22"/>
        </w:rPr>
        <w:t>)</w:t>
      </w:r>
      <w:r w:rsidR="006E26FB" w:rsidRPr="00DA18B0">
        <w:rPr>
          <w:rFonts w:asciiTheme="minorHAnsi" w:hAnsiTheme="minorHAnsi" w:cstheme="minorHAnsi"/>
          <w:snapToGrid w:val="0"/>
          <w:color w:val="000000"/>
          <w:sz w:val="22"/>
          <w:szCs w:val="22"/>
        </w:rPr>
        <w:t>; Zhotovitel je povinen zejména dodržet postup</w:t>
      </w:r>
      <w:r>
        <w:rPr>
          <w:rFonts w:asciiTheme="minorHAnsi" w:hAnsiTheme="minorHAnsi" w:cstheme="minorHAnsi"/>
          <w:snapToGrid w:val="0"/>
          <w:color w:val="000000"/>
          <w:sz w:val="22"/>
          <w:szCs w:val="22"/>
        </w:rPr>
        <w:t>y</w:t>
      </w:r>
      <w:r w:rsidR="006E26FB" w:rsidRPr="00DA18B0">
        <w:rPr>
          <w:rFonts w:asciiTheme="minorHAnsi" w:hAnsiTheme="minorHAnsi" w:cstheme="minorHAnsi"/>
          <w:snapToGrid w:val="0"/>
          <w:color w:val="000000"/>
          <w:sz w:val="22"/>
          <w:szCs w:val="22"/>
        </w:rPr>
        <w:t xml:space="preserve"> pro nakládání s odpady tak, aby byla zajištěna nejvyšší možná míra jejich opětovného použití a recyklace;</w:t>
      </w:r>
    </w:p>
    <w:p w14:paraId="49738646" w14:textId="2AE606E1" w:rsidR="00226E30" w:rsidRPr="00DA18B0" w:rsidRDefault="00E24176"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uvedení všech povrchů dotčených </w:t>
      </w:r>
      <w:r w:rsidR="006E39C7">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tavbou do původního stavu;</w:t>
      </w:r>
    </w:p>
    <w:p w14:paraId="70BA2C0F" w14:textId="2542D8F9" w:rsidR="00226E30" w:rsidRPr="00DA18B0" w:rsidRDefault="00D361C0"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0F563B53" w:rsidR="00226E30" w:rsidRPr="00DA18B0" w:rsidRDefault="00D361C0"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w:t>
      </w:r>
    </w:p>
    <w:p w14:paraId="6B4C919B" w14:textId="371B2CD0" w:rsidR="00226E30" w:rsidRPr="00DA18B0" w:rsidRDefault="008051B1"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w:t>
      </w:r>
      <w:r w:rsidR="007E1F93" w:rsidRPr="007E1F93">
        <w:rPr>
          <w:rFonts w:asciiTheme="minorHAnsi" w:hAnsiTheme="minorHAnsi" w:cstheme="minorHAnsi"/>
          <w:color w:val="000000"/>
          <w:sz w:val="22"/>
          <w:szCs w:val="22"/>
        </w:rPr>
        <w:t>po dokončení stavebních prací a podání žádosti o vydání kolaudačního rozhodnutí</w:t>
      </w:r>
      <w:r w:rsidR="007E1F93" w:rsidRPr="00DA18B0" w:rsidDel="007E1F93">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ve</w:t>
      </w:r>
      <w:r w:rsidR="00BB207D">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B51C3B">
        <w:rPr>
          <w:rFonts w:asciiTheme="minorHAnsi" w:hAnsiTheme="minorHAnsi" w:cstheme="minorHAnsi"/>
          <w:color w:val="000000"/>
          <w:sz w:val="22"/>
          <w:szCs w:val="22"/>
        </w:rPr>
        <w:t>písm.</w:t>
      </w:r>
      <w:r w:rsidR="00295F31">
        <w:rPr>
          <w:rFonts w:asciiTheme="minorHAnsi" w:hAnsiTheme="minorHAnsi" w:cstheme="minorHAnsi"/>
          <w:color w:val="000000"/>
          <w:sz w:val="22"/>
          <w:szCs w:val="22"/>
        </w:rPr>
        <w:t xml:space="preserve"> </w:t>
      </w:r>
      <w:r w:rsidR="00295F31">
        <w:rPr>
          <w:rFonts w:asciiTheme="minorHAnsi" w:hAnsiTheme="minorHAnsi" w:cstheme="minorHAnsi"/>
          <w:color w:val="000000"/>
          <w:sz w:val="22"/>
          <w:szCs w:val="22"/>
        </w:rPr>
        <w:fldChar w:fldCharType="begin"/>
      </w:r>
      <w:r w:rsidR="00295F31">
        <w:rPr>
          <w:rFonts w:asciiTheme="minorHAnsi" w:hAnsiTheme="minorHAnsi" w:cstheme="minorHAnsi"/>
          <w:color w:val="000000"/>
          <w:sz w:val="22"/>
          <w:szCs w:val="22"/>
        </w:rPr>
        <w:instrText xml:space="preserve"> REF _Ref479011678 \r \h </w:instrText>
      </w:r>
      <w:r w:rsidR="00295F31">
        <w:rPr>
          <w:rFonts w:asciiTheme="minorHAnsi" w:hAnsiTheme="minorHAnsi" w:cstheme="minorHAnsi"/>
          <w:color w:val="000000"/>
          <w:sz w:val="22"/>
          <w:szCs w:val="22"/>
        </w:rPr>
      </w:r>
      <w:r w:rsidR="00295F31">
        <w:rPr>
          <w:rFonts w:asciiTheme="minorHAnsi" w:hAnsiTheme="minorHAnsi" w:cstheme="minorHAnsi"/>
          <w:color w:val="000000"/>
          <w:sz w:val="22"/>
          <w:szCs w:val="22"/>
        </w:rPr>
        <w:fldChar w:fldCharType="separate"/>
      </w:r>
      <w:r w:rsidR="00295F31">
        <w:rPr>
          <w:rFonts w:asciiTheme="minorHAnsi" w:hAnsiTheme="minorHAnsi" w:cstheme="minorHAnsi"/>
          <w:color w:val="000000"/>
          <w:sz w:val="22"/>
          <w:szCs w:val="22"/>
        </w:rPr>
        <w:t>c)</w:t>
      </w:r>
      <w:r w:rsidR="00295F31">
        <w:rPr>
          <w:rFonts w:asciiTheme="minorHAnsi" w:hAnsiTheme="minorHAnsi" w:cstheme="minorHAnsi"/>
          <w:color w:val="000000"/>
          <w:sz w:val="22"/>
          <w:szCs w:val="22"/>
        </w:rPr>
        <w:fldChar w:fldCharType="end"/>
      </w:r>
      <w:r w:rsidR="00295F31">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7A2E8C8E" w:rsidR="00226E30" w:rsidRPr="00DA18B0" w:rsidRDefault="008051B1"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 xml:space="preserve">v listinné podobě a v jednom vyhotovení v digitální podobě na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w:t>
      </w:r>
    </w:p>
    <w:p w14:paraId="01B0C364" w14:textId="77777777" w:rsidR="00FF1B94" w:rsidRPr="00FF1B94" w:rsidRDefault="00E24176" w:rsidP="00A44F05">
      <w:pPr>
        <w:numPr>
          <w:ilvl w:val="2"/>
          <w:numId w:val="24"/>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FF1B94">
        <w:rPr>
          <w:rFonts w:asciiTheme="minorHAnsi" w:hAnsiTheme="minorHAnsi" w:cstheme="minorHAnsi"/>
          <w:color w:val="000000"/>
          <w:sz w:val="22"/>
          <w:szCs w:val="22"/>
        </w:rPr>
        <w:t>;</w:t>
      </w:r>
    </w:p>
    <w:p w14:paraId="43346F2B" w14:textId="3CC062DC" w:rsidR="005D282D" w:rsidRPr="00FF1B94" w:rsidRDefault="00B51C3B" w:rsidP="00A44F05">
      <w:pPr>
        <w:numPr>
          <w:ilvl w:val="2"/>
          <w:numId w:val="24"/>
        </w:numPr>
        <w:tabs>
          <w:tab w:val="clear" w:pos="2325"/>
        </w:tabs>
        <w:spacing w:after="120" w:line="276" w:lineRule="auto"/>
        <w:ind w:left="851" w:hanging="284"/>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zastoupení </w:t>
      </w:r>
      <w:r w:rsidR="00FF1B94" w:rsidRPr="0029229E">
        <w:rPr>
          <w:rFonts w:asciiTheme="minorHAnsi" w:hAnsiTheme="minorHAnsi" w:cstheme="minorHAnsi"/>
          <w:color w:val="000000"/>
          <w:sz w:val="22"/>
          <w:szCs w:val="22"/>
        </w:rPr>
        <w:t>Objednatel</w:t>
      </w:r>
      <w:r>
        <w:rPr>
          <w:rFonts w:asciiTheme="minorHAnsi" w:hAnsiTheme="minorHAnsi" w:cstheme="minorHAnsi"/>
          <w:color w:val="000000"/>
          <w:sz w:val="22"/>
          <w:szCs w:val="22"/>
        </w:rPr>
        <w:t>e</w:t>
      </w:r>
      <w:r w:rsidR="00FF1B94" w:rsidRPr="0029229E">
        <w:rPr>
          <w:rFonts w:asciiTheme="minorHAnsi" w:hAnsiTheme="minorHAnsi" w:cstheme="minorHAnsi"/>
          <w:color w:val="000000"/>
          <w:sz w:val="22"/>
          <w:szCs w:val="22"/>
        </w:rPr>
        <w:t xml:space="preserve"> k zajištění kolaudace díla v souladu s touto smlouvou</w:t>
      </w:r>
      <w:r w:rsidR="001136E4" w:rsidRPr="00FF1B94">
        <w:rPr>
          <w:rFonts w:asciiTheme="minorHAnsi" w:hAnsiTheme="minorHAnsi" w:cstheme="minorHAnsi"/>
          <w:color w:val="000000"/>
          <w:sz w:val="22"/>
          <w:szCs w:val="22"/>
        </w:rPr>
        <w:t>.</w:t>
      </w:r>
    </w:p>
    <w:p w14:paraId="64DA2BCD" w14:textId="77777777" w:rsidR="002443A1" w:rsidRPr="006E011A" w:rsidRDefault="002443A1" w:rsidP="002443A1">
      <w:pPr>
        <w:numPr>
          <w:ilvl w:val="1"/>
          <w:numId w:val="5"/>
        </w:numPr>
        <w:tabs>
          <w:tab w:val="clear" w:pos="737"/>
        </w:tabs>
        <w:spacing w:after="120" w:line="264" w:lineRule="auto"/>
        <w:ind w:left="567" w:hanging="567"/>
        <w:jc w:val="both"/>
        <w:rPr>
          <w:rFonts w:asciiTheme="minorHAnsi" w:hAnsiTheme="minorHAnsi" w:cstheme="minorHAnsi"/>
          <w:sz w:val="22"/>
          <w:szCs w:val="22"/>
        </w:rPr>
      </w:pPr>
      <w:r w:rsidRPr="006E011A">
        <w:rPr>
          <w:rFonts w:asciiTheme="minorHAnsi" w:hAnsiTheme="minorHAnsi" w:cstheme="minorHAnsi"/>
          <w:color w:val="000000"/>
          <w:sz w:val="22"/>
          <w:szCs w:val="22"/>
        </w:rPr>
        <w:t xml:space="preserve">Zařízením záležitostí pro Objednatele se rozumí </w:t>
      </w:r>
      <w:r w:rsidRPr="006E011A">
        <w:rPr>
          <w:rFonts w:asciiTheme="minorHAnsi" w:hAnsiTheme="minorHAnsi" w:cstheme="minorHAnsi"/>
          <w:sz w:val="22"/>
          <w:szCs w:val="22"/>
        </w:rPr>
        <w:t>zastoupení Objednatele v řízení souvisejícím s povolením užívání Stavby</w:t>
      </w:r>
      <w:r>
        <w:rPr>
          <w:rFonts w:asciiTheme="minorHAnsi" w:hAnsiTheme="minorHAnsi" w:cstheme="minorHAnsi"/>
          <w:sz w:val="22"/>
          <w:szCs w:val="22"/>
        </w:rPr>
        <w:t xml:space="preserve"> a zajištění pravomocného rozhodnutí o užívání stavby (kolaudaci) pro dílo</w:t>
      </w:r>
      <w:r w:rsidRPr="006E011A">
        <w:rPr>
          <w:rFonts w:asciiTheme="minorHAnsi" w:hAnsiTheme="minorHAnsi" w:cstheme="minorHAnsi"/>
          <w:sz w:val="22"/>
          <w:szCs w:val="22"/>
        </w:rPr>
        <w:t xml:space="preserve"> (dále také jen „</w:t>
      </w:r>
      <w:r w:rsidRPr="006E011A">
        <w:rPr>
          <w:rFonts w:asciiTheme="minorHAnsi" w:hAnsiTheme="minorHAnsi" w:cstheme="minorHAnsi"/>
          <w:b/>
          <w:i/>
          <w:sz w:val="22"/>
          <w:szCs w:val="22"/>
        </w:rPr>
        <w:t>Zajištění kolaudace</w:t>
      </w:r>
      <w:r w:rsidRPr="006E011A">
        <w:rPr>
          <w:rFonts w:asciiTheme="minorHAnsi" w:hAnsiTheme="minorHAnsi" w:cstheme="minorHAnsi"/>
          <w:sz w:val="22"/>
          <w:szCs w:val="22"/>
        </w:rPr>
        <w:t>“), a to zejména (nikoliv však výlučně):</w:t>
      </w:r>
    </w:p>
    <w:p w14:paraId="20CF507C" w14:textId="77777777" w:rsidR="002443A1" w:rsidRPr="006E011A" w:rsidRDefault="002443A1" w:rsidP="00A44F05">
      <w:pPr>
        <w:numPr>
          <w:ilvl w:val="2"/>
          <w:numId w:val="45"/>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 xml:space="preserve">zajištění provedení a vyhodnocení měření, obstarání všech potřebných stanovisek, vyjádření, souhlasů, povolení, rozhodnutí a jiných podkladů, </w:t>
      </w:r>
      <w:r w:rsidRPr="00C303FB">
        <w:rPr>
          <w:rFonts w:asciiTheme="minorHAnsi" w:hAnsiTheme="minorHAnsi" w:cstheme="minorHAnsi"/>
          <w:sz w:val="22"/>
          <w:szCs w:val="22"/>
        </w:rPr>
        <w:t xml:space="preserve">které jsou vyžadovány příslušnými právními předpisy před podáním žádosti o </w:t>
      </w:r>
      <w:r>
        <w:rPr>
          <w:rFonts w:asciiTheme="minorHAnsi" w:hAnsiTheme="minorHAnsi" w:cstheme="minorHAnsi"/>
          <w:sz w:val="22"/>
          <w:szCs w:val="22"/>
        </w:rPr>
        <w:t xml:space="preserve">vydání </w:t>
      </w:r>
      <w:r w:rsidRPr="00C303FB">
        <w:rPr>
          <w:rFonts w:asciiTheme="minorHAnsi" w:hAnsiTheme="minorHAnsi" w:cstheme="minorHAnsi"/>
          <w:sz w:val="22"/>
          <w:szCs w:val="22"/>
        </w:rPr>
        <w:t>kolaudační rozhodnutí</w:t>
      </w:r>
      <w:r w:rsidRPr="006E011A">
        <w:rPr>
          <w:rFonts w:asciiTheme="minorHAnsi" w:hAnsiTheme="minorHAnsi" w:cstheme="minorHAnsi"/>
          <w:sz w:val="22"/>
          <w:szCs w:val="22"/>
        </w:rPr>
        <w:t>;</w:t>
      </w:r>
    </w:p>
    <w:p w14:paraId="4C4F65EF" w14:textId="77777777" w:rsidR="002443A1" w:rsidRPr="006E011A" w:rsidRDefault="002443A1" w:rsidP="00A44F05">
      <w:pPr>
        <w:numPr>
          <w:ilvl w:val="2"/>
          <w:numId w:val="45"/>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 xml:space="preserve">zpracování </w:t>
      </w:r>
      <w:r>
        <w:rPr>
          <w:rFonts w:asciiTheme="minorHAnsi" w:hAnsiTheme="minorHAnsi" w:cstheme="minorHAnsi"/>
          <w:sz w:val="22"/>
          <w:szCs w:val="22"/>
        </w:rPr>
        <w:t>ž</w:t>
      </w:r>
      <w:r w:rsidRPr="006E011A">
        <w:rPr>
          <w:rFonts w:asciiTheme="minorHAnsi" w:hAnsiTheme="minorHAnsi" w:cstheme="minorHAnsi"/>
          <w:sz w:val="22"/>
          <w:szCs w:val="22"/>
        </w:rPr>
        <w:t>ádosti o vydání kolaudačního rozhodnutí a její předložení věcně a místně příslušnému stavebnímu úřadu;</w:t>
      </w:r>
    </w:p>
    <w:p w14:paraId="1D066734" w14:textId="77777777" w:rsidR="002443A1" w:rsidRDefault="002443A1" w:rsidP="00A44F05">
      <w:pPr>
        <w:numPr>
          <w:ilvl w:val="2"/>
          <w:numId w:val="45"/>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napToGrid w:val="0"/>
          <w:sz w:val="22"/>
          <w:szCs w:val="22"/>
        </w:rPr>
        <w:t>zast</w:t>
      </w:r>
      <w:r>
        <w:rPr>
          <w:rFonts w:asciiTheme="minorHAnsi" w:hAnsiTheme="minorHAnsi" w:cstheme="minorHAnsi"/>
          <w:snapToGrid w:val="0"/>
          <w:sz w:val="22"/>
          <w:szCs w:val="22"/>
        </w:rPr>
        <w:t>upování</w:t>
      </w:r>
      <w:r w:rsidRPr="006E011A">
        <w:rPr>
          <w:rFonts w:asciiTheme="minorHAnsi" w:hAnsiTheme="minorHAnsi" w:cstheme="minorHAnsi"/>
          <w:snapToGrid w:val="0"/>
          <w:sz w:val="22"/>
          <w:szCs w:val="22"/>
        </w:rPr>
        <w:t xml:space="preserve"> Objednatele v kolaudačním řízení, jednání s věcně a místně příslušným stavebním úřadem, přebírání dokumentů, obstarání všech nezbytných podkladů k vydání </w:t>
      </w:r>
      <w:r w:rsidRPr="006E011A">
        <w:rPr>
          <w:rFonts w:asciiTheme="minorHAnsi" w:hAnsiTheme="minorHAnsi" w:cstheme="minorHAnsi"/>
          <w:snapToGrid w:val="0"/>
          <w:sz w:val="22"/>
          <w:szCs w:val="22"/>
        </w:rPr>
        <w:lastRenderedPageBreak/>
        <w:t>pravomocného rozhodnutí o užívání Stavby, účast na kontrolních prohlídkách Stavby a před</w:t>
      </w:r>
      <w:r>
        <w:rPr>
          <w:rFonts w:asciiTheme="minorHAnsi" w:hAnsiTheme="minorHAnsi" w:cstheme="minorHAnsi"/>
          <w:snapToGrid w:val="0"/>
          <w:sz w:val="22"/>
          <w:szCs w:val="22"/>
        </w:rPr>
        <w:t>kládání</w:t>
      </w:r>
      <w:r w:rsidRPr="006E011A">
        <w:rPr>
          <w:rFonts w:asciiTheme="minorHAnsi" w:hAnsiTheme="minorHAnsi" w:cstheme="minorHAnsi"/>
          <w:snapToGrid w:val="0"/>
          <w:sz w:val="22"/>
          <w:szCs w:val="22"/>
        </w:rPr>
        <w:t xml:space="preserve"> všech potřebných dokladů a informací</w:t>
      </w:r>
      <w:r w:rsidRPr="006E011A">
        <w:rPr>
          <w:rFonts w:asciiTheme="minorHAnsi" w:hAnsiTheme="minorHAnsi" w:cstheme="minorHAnsi"/>
          <w:sz w:val="22"/>
          <w:szCs w:val="22"/>
        </w:rPr>
        <w:t>;</w:t>
      </w:r>
    </w:p>
    <w:p w14:paraId="19B20684" w14:textId="77777777" w:rsidR="002443A1" w:rsidRDefault="002443A1" w:rsidP="00A44F05">
      <w:pPr>
        <w:numPr>
          <w:ilvl w:val="2"/>
          <w:numId w:val="45"/>
        </w:numPr>
        <w:tabs>
          <w:tab w:val="clear" w:pos="2325"/>
        </w:tabs>
        <w:spacing w:after="120" w:line="264" w:lineRule="auto"/>
        <w:ind w:left="851" w:hanging="284"/>
        <w:jc w:val="both"/>
        <w:rPr>
          <w:rFonts w:asciiTheme="minorHAnsi" w:hAnsiTheme="minorHAnsi" w:cstheme="minorHAnsi"/>
          <w:sz w:val="22"/>
          <w:szCs w:val="22"/>
        </w:rPr>
      </w:pPr>
      <w:r w:rsidRPr="00C303FB">
        <w:rPr>
          <w:rFonts w:asciiTheme="minorHAnsi" w:hAnsiTheme="minorHAnsi" w:cstheme="minorHAnsi"/>
          <w:snapToGrid w:val="0"/>
          <w:sz w:val="22"/>
          <w:szCs w:val="22"/>
        </w:rPr>
        <w:t>v případě</w:t>
      </w:r>
      <w:r w:rsidRPr="00C303FB">
        <w:rPr>
          <w:rFonts w:asciiTheme="minorHAnsi" w:hAnsiTheme="minorHAnsi" w:cstheme="minorHAnsi"/>
          <w:sz w:val="22"/>
          <w:szCs w:val="22"/>
        </w:rPr>
        <w:t xml:space="preserve"> zjištění závad </w:t>
      </w:r>
      <w:r>
        <w:rPr>
          <w:rFonts w:asciiTheme="minorHAnsi" w:hAnsiTheme="minorHAnsi" w:cstheme="minorHAnsi"/>
          <w:sz w:val="22"/>
          <w:szCs w:val="22"/>
        </w:rPr>
        <w:t>bránících</w:t>
      </w:r>
      <w:r w:rsidRPr="00C303FB">
        <w:rPr>
          <w:rFonts w:asciiTheme="minorHAnsi" w:hAnsiTheme="minorHAnsi" w:cstheme="minorHAnsi"/>
          <w:sz w:val="22"/>
          <w:szCs w:val="22"/>
        </w:rPr>
        <w:t xml:space="preserve"> bezpečné</w:t>
      </w:r>
      <w:r>
        <w:rPr>
          <w:rFonts w:asciiTheme="minorHAnsi" w:hAnsiTheme="minorHAnsi" w:cstheme="minorHAnsi"/>
          <w:sz w:val="22"/>
          <w:szCs w:val="22"/>
        </w:rPr>
        <w:t>mu</w:t>
      </w:r>
      <w:r w:rsidRPr="00C303FB">
        <w:rPr>
          <w:rFonts w:asciiTheme="minorHAnsi" w:hAnsiTheme="minorHAnsi" w:cstheme="minorHAnsi"/>
          <w:sz w:val="22"/>
          <w:szCs w:val="22"/>
        </w:rPr>
        <w:t xml:space="preserve"> užívání Stavby a vydání rozhodnutí o zákazu užívání Stavby </w:t>
      </w:r>
      <w:r>
        <w:rPr>
          <w:rFonts w:asciiTheme="minorHAnsi" w:hAnsiTheme="minorHAnsi" w:cstheme="minorHAnsi"/>
          <w:sz w:val="22"/>
          <w:szCs w:val="22"/>
        </w:rPr>
        <w:t xml:space="preserve">ze strany </w:t>
      </w:r>
      <w:r w:rsidRPr="00C303FB">
        <w:rPr>
          <w:rFonts w:asciiTheme="minorHAnsi" w:hAnsiTheme="minorHAnsi" w:cstheme="minorHAnsi"/>
          <w:sz w:val="22"/>
          <w:szCs w:val="22"/>
        </w:rPr>
        <w:t>stavební</w:t>
      </w:r>
      <w:r>
        <w:rPr>
          <w:rFonts w:asciiTheme="minorHAnsi" w:hAnsiTheme="minorHAnsi" w:cstheme="minorHAnsi"/>
          <w:sz w:val="22"/>
          <w:szCs w:val="22"/>
        </w:rPr>
        <w:t>ho</w:t>
      </w:r>
      <w:r w:rsidRPr="00C303FB">
        <w:rPr>
          <w:rFonts w:asciiTheme="minorHAnsi" w:hAnsiTheme="minorHAnsi" w:cstheme="minorHAnsi"/>
          <w:sz w:val="22"/>
          <w:szCs w:val="22"/>
        </w:rPr>
        <w:t xml:space="preserve"> úřad</w:t>
      </w:r>
      <w:r>
        <w:rPr>
          <w:rFonts w:asciiTheme="minorHAnsi" w:hAnsiTheme="minorHAnsi" w:cstheme="minorHAnsi"/>
          <w:sz w:val="22"/>
          <w:szCs w:val="22"/>
        </w:rPr>
        <w:t>u</w:t>
      </w:r>
      <w:r w:rsidRPr="00C303FB">
        <w:rPr>
          <w:rFonts w:asciiTheme="minorHAnsi" w:hAnsiTheme="minorHAnsi" w:cstheme="minorHAnsi"/>
          <w:sz w:val="22"/>
          <w:szCs w:val="22"/>
        </w:rPr>
        <w:t xml:space="preserve"> či jin</w:t>
      </w:r>
      <w:r>
        <w:rPr>
          <w:rFonts w:asciiTheme="minorHAnsi" w:hAnsiTheme="minorHAnsi" w:cstheme="minorHAnsi"/>
          <w:sz w:val="22"/>
          <w:szCs w:val="22"/>
        </w:rPr>
        <w:t>ého</w:t>
      </w:r>
      <w:r w:rsidRPr="00C303FB">
        <w:rPr>
          <w:rFonts w:asciiTheme="minorHAnsi" w:hAnsiTheme="minorHAnsi" w:cstheme="minorHAnsi"/>
          <w:sz w:val="22"/>
          <w:szCs w:val="22"/>
        </w:rPr>
        <w:t xml:space="preserve"> příslušn</w:t>
      </w:r>
      <w:r>
        <w:rPr>
          <w:rFonts w:asciiTheme="minorHAnsi" w:hAnsiTheme="minorHAnsi" w:cstheme="minorHAnsi"/>
          <w:sz w:val="22"/>
          <w:szCs w:val="22"/>
        </w:rPr>
        <w:t>ého</w:t>
      </w:r>
      <w:r w:rsidRPr="00C303FB">
        <w:rPr>
          <w:rFonts w:asciiTheme="minorHAnsi" w:hAnsiTheme="minorHAnsi" w:cstheme="minorHAnsi"/>
          <w:sz w:val="22"/>
          <w:szCs w:val="22"/>
        </w:rPr>
        <w:t xml:space="preserve"> orgán</w:t>
      </w:r>
      <w:r>
        <w:rPr>
          <w:rFonts w:asciiTheme="minorHAnsi" w:hAnsiTheme="minorHAnsi" w:cstheme="minorHAnsi"/>
          <w:sz w:val="22"/>
          <w:szCs w:val="22"/>
        </w:rPr>
        <w:t>u</w:t>
      </w:r>
      <w:r w:rsidRPr="00C303FB">
        <w:rPr>
          <w:rFonts w:asciiTheme="minorHAnsi" w:hAnsiTheme="minorHAnsi" w:cstheme="minorHAnsi"/>
          <w:sz w:val="22"/>
          <w:szCs w:val="22"/>
        </w:rPr>
        <w:t xml:space="preserve"> státní správy </w:t>
      </w:r>
      <w:r>
        <w:rPr>
          <w:rFonts w:asciiTheme="minorHAnsi" w:hAnsiTheme="minorHAnsi" w:cstheme="minorHAnsi"/>
          <w:sz w:val="22"/>
          <w:szCs w:val="22"/>
        </w:rPr>
        <w:t xml:space="preserve">zajistit </w:t>
      </w:r>
      <w:r w:rsidRPr="00C303FB">
        <w:rPr>
          <w:rFonts w:asciiTheme="minorHAnsi" w:hAnsiTheme="minorHAnsi" w:cstheme="minorHAnsi"/>
          <w:sz w:val="22"/>
          <w:szCs w:val="22"/>
        </w:rPr>
        <w:t>odstranění všech vytknutých vad a nedostatků a následn</w:t>
      </w:r>
      <w:r>
        <w:rPr>
          <w:rFonts w:asciiTheme="minorHAnsi" w:hAnsiTheme="minorHAnsi" w:cstheme="minorHAnsi"/>
          <w:sz w:val="22"/>
          <w:szCs w:val="22"/>
        </w:rPr>
        <w:t>ě</w:t>
      </w:r>
      <w:r w:rsidRPr="00C303FB">
        <w:rPr>
          <w:rFonts w:asciiTheme="minorHAnsi" w:hAnsiTheme="minorHAnsi" w:cstheme="minorHAnsi"/>
          <w:sz w:val="22"/>
          <w:szCs w:val="22"/>
        </w:rPr>
        <w:t xml:space="preserve"> pod</w:t>
      </w:r>
      <w:r>
        <w:rPr>
          <w:rFonts w:asciiTheme="minorHAnsi" w:hAnsiTheme="minorHAnsi" w:cstheme="minorHAnsi"/>
          <w:sz w:val="22"/>
          <w:szCs w:val="22"/>
        </w:rPr>
        <w:t>at</w:t>
      </w:r>
      <w:r w:rsidRPr="00C303FB">
        <w:rPr>
          <w:rFonts w:asciiTheme="minorHAnsi" w:hAnsiTheme="minorHAnsi" w:cstheme="minorHAnsi"/>
          <w:sz w:val="22"/>
          <w:szCs w:val="22"/>
        </w:rPr>
        <w:t xml:space="preserve"> </w:t>
      </w:r>
      <w:r>
        <w:rPr>
          <w:rFonts w:asciiTheme="minorHAnsi" w:hAnsiTheme="minorHAnsi" w:cstheme="minorHAnsi"/>
          <w:sz w:val="22"/>
          <w:szCs w:val="22"/>
        </w:rPr>
        <w:t>o</w:t>
      </w:r>
      <w:r w:rsidRPr="00C303FB">
        <w:rPr>
          <w:rFonts w:asciiTheme="minorHAnsi" w:hAnsiTheme="minorHAnsi" w:cstheme="minorHAnsi"/>
          <w:sz w:val="22"/>
          <w:szCs w:val="22"/>
        </w:rPr>
        <w:t>známení o odstranění nedostatků.</w:t>
      </w:r>
    </w:p>
    <w:p w14:paraId="7B69005F" w14:textId="79F1FF57" w:rsidR="002443A1" w:rsidRPr="00DA18B0" w:rsidRDefault="002443A1" w:rsidP="003F120D">
      <w:pPr>
        <w:spacing w:after="120"/>
        <w:ind w:left="567"/>
        <w:jc w:val="both"/>
        <w:rPr>
          <w:rFonts w:asciiTheme="minorHAnsi" w:hAnsiTheme="minorHAnsi" w:cstheme="minorHAnsi"/>
          <w:color w:val="000000"/>
          <w:sz w:val="22"/>
          <w:szCs w:val="22"/>
        </w:rPr>
      </w:pPr>
      <w:r w:rsidRPr="00C303FB">
        <w:rPr>
          <w:rFonts w:asciiTheme="minorHAnsi" w:hAnsiTheme="minorHAnsi" w:cstheme="minorHAnsi"/>
          <w:color w:val="000000"/>
          <w:sz w:val="22"/>
          <w:szCs w:val="22"/>
        </w:rPr>
        <w:t>Za tímto účelem Objednatel udělí Zhotoviteli plnou moc v rozsahu nezbytném k</w:t>
      </w:r>
      <w:r>
        <w:rPr>
          <w:rFonts w:asciiTheme="minorHAnsi" w:hAnsiTheme="minorHAnsi" w:cstheme="minorHAnsi"/>
          <w:color w:val="000000"/>
          <w:sz w:val="22"/>
          <w:szCs w:val="22"/>
        </w:rPr>
        <w:t> Zajištění kolaudace</w:t>
      </w:r>
      <w:r w:rsidRPr="00C303FB">
        <w:rPr>
          <w:rFonts w:asciiTheme="minorHAnsi" w:hAnsiTheme="minorHAnsi" w:cstheme="minorHAnsi"/>
          <w:color w:val="000000"/>
          <w:sz w:val="22"/>
          <w:szCs w:val="22"/>
        </w:rPr>
        <w:t xml:space="preserve">. </w:t>
      </w:r>
    </w:p>
    <w:p w14:paraId="71D286CB" w14:textId="4BEE92B9" w:rsidR="007D60BB" w:rsidRDefault="00BE2007" w:rsidP="007D60BB">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w:t>
      </w:r>
      <w:r w:rsidR="00142306">
        <w:rPr>
          <w:rFonts w:asciiTheme="minorHAnsi" w:hAnsiTheme="minorHAnsi" w:cstheme="minorHAnsi"/>
          <w:color w:val="000000"/>
          <w:sz w:val="22"/>
          <w:szCs w:val="22"/>
        </w:rPr>
        <w:t>dílo včas provedené a zkolaudované</w:t>
      </w:r>
      <w:r w:rsidR="003F120D">
        <w:rPr>
          <w:rFonts w:asciiTheme="minorHAnsi" w:hAnsiTheme="minorHAnsi" w:cstheme="minorHAnsi"/>
          <w:color w:val="000000"/>
          <w:sz w:val="22"/>
          <w:szCs w:val="22"/>
        </w:rPr>
        <w:t xml:space="preserve"> bez vad či pouze s 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4B0827">
        <w:rPr>
          <w:rFonts w:asciiTheme="minorHAnsi" w:hAnsiTheme="minorHAnsi" w:cstheme="minorHAnsi"/>
          <w:color w:val="000000"/>
          <w:sz w:val="22"/>
          <w:szCs w:val="22"/>
        </w:rPr>
        <w:t xml:space="preserve">. Tím </w:t>
      </w:r>
      <w:r w:rsidR="00740238" w:rsidRPr="00DA18B0">
        <w:rPr>
          <w:rFonts w:asciiTheme="minorHAnsi" w:hAnsiTheme="minorHAnsi" w:cstheme="minorHAnsi"/>
          <w:color w:val="000000"/>
          <w:sz w:val="22"/>
          <w:szCs w:val="22"/>
        </w:rPr>
        <w:t xml:space="preserve">není dotčena </w:t>
      </w:r>
      <w:r w:rsidR="004B0827">
        <w:rPr>
          <w:rFonts w:asciiTheme="minorHAnsi" w:hAnsiTheme="minorHAnsi" w:cstheme="minorHAnsi"/>
          <w:color w:val="000000"/>
          <w:sz w:val="22"/>
          <w:szCs w:val="22"/>
        </w:rPr>
        <w:t xml:space="preserve">povinnost </w:t>
      </w:r>
      <w:r w:rsidR="00740238" w:rsidRPr="00DA18B0">
        <w:rPr>
          <w:rFonts w:asciiTheme="minorHAnsi" w:hAnsiTheme="minorHAnsi" w:cstheme="minorHAnsi"/>
          <w:color w:val="000000"/>
          <w:sz w:val="22"/>
          <w:szCs w:val="22"/>
        </w:rPr>
        <w:t xml:space="preserve">Zhotovitele </w:t>
      </w:r>
      <w:r w:rsidR="004B0827">
        <w:rPr>
          <w:rFonts w:asciiTheme="minorHAnsi" w:hAnsiTheme="minorHAnsi" w:cstheme="minorHAnsi"/>
          <w:color w:val="000000"/>
          <w:sz w:val="22"/>
          <w:szCs w:val="22"/>
        </w:rPr>
        <w:t xml:space="preserve">tyto vady odstranit. </w:t>
      </w:r>
      <w:r w:rsidR="00F80BEB" w:rsidRPr="00DA18B0">
        <w:rPr>
          <w:rFonts w:asciiTheme="minorHAnsi" w:hAnsiTheme="minorHAnsi" w:cstheme="minorHAnsi"/>
          <w:color w:val="000000"/>
          <w:sz w:val="22"/>
          <w:szCs w:val="22"/>
        </w:rPr>
        <w:t xml:space="preserve">Vadami nebránícími řádnému užívání díla se rozumí pouze ojedinělé drobné </w:t>
      </w:r>
      <w:r w:rsidR="00142306">
        <w:rPr>
          <w:rFonts w:asciiTheme="minorHAnsi" w:hAnsiTheme="minorHAnsi" w:cstheme="minorHAnsi"/>
          <w:color w:val="000000"/>
          <w:sz w:val="22"/>
          <w:szCs w:val="22"/>
        </w:rPr>
        <w:t>vady</w:t>
      </w:r>
      <w:r w:rsidR="00F80BEB" w:rsidRPr="00DA18B0">
        <w:rPr>
          <w:rFonts w:asciiTheme="minorHAnsi" w:hAnsiTheme="minorHAnsi" w:cstheme="minorHAnsi"/>
          <w:color w:val="000000"/>
          <w:sz w:val="22"/>
          <w:szCs w:val="22"/>
        </w:rPr>
        <w:t>, které sa</w:t>
      </w:r>
      <w:r w:rsidR="00F80BEB">
        <w:rPr>
          <w:rFonts w:asciiTheme="minorHAnsi" w:hAnsiTheme="minorHAnsi" w:cstheme="minorHAnsi"/>
          <w:color w:val="000000"/>
          <w:sz w:val="22"/>
          <w:szCs w:val="22"/>
        </w:rPr>
        <w:t xml:space="preserve">mostatně </w:t>
      </w:r>
      <w:r w:rsidR="00F80BEB" w:rsidRPr="00DA18B0">
        <w:rPr>
          <w:rFonts w:asciiTheme="minorHAnsi" w:hAnsiTheme="minorHAnsi" w:cstheme="minorHAnsi"/>
          <w:color w:val="000000"/>
          <w:sz w:val="22"/>
          <w:szCs w:val="22"/>
        </w:rPr>
        <w:t>ani ve spojení s jinými nebrání užívání díla funkčně nebo esteticky, ani jeho užívání podstatným způsobem neomezují (dále jen „</w:t>
      </w:r>
      <w:r w:rsidR="00F80BEB" w:rsidRPr="00DA18B0">
        <w:rPr>
          <w:rFonts w:asciiTheme="minorHAnsi" w:hAnsiTheme="minorHAnsi" w:cstheme="minorHAnsi"/>
          <w:b/>
          <w:i/>
          <w:color w:val="000000"/>
          <w:sz w:val="22"/>
          <w:szCs w:val="22"/>
        </w:rPr>
        <w:t>Drobné vady</w:t>
      </w:r>
      <w:r w:rsidR="00F80BEB" w:rsidRPr="00DA18B0">
        <w:rPr>
          <w:rFonts w:asciiTheme="minorHAnsi" w:hAnsiTheme="minorHAnsi" w:cstheme="minorHAnsi"/>
          <w:color w:val="000000"/>
          <w:sz w:val="22"/>
          <w:szCs w:val="22"/>
        </w:rPr>
        <w:t xml:space="preserve">“). </w:t>
      </w:r>
      <w:r w:rsidR="004B0827">
        <w:rPr>
          <w:rFonts w:asciiTheme="minorHAnsi" w:hAnsiTheme="minorHAnsi" w:cstheme="minorHAnsi"/>
          <w:color w:val="000000"/>
          <w:sz w:val="22"/>
          <w:szCs w:val="22"/>
        </w:rPr>
        <w:t xml:space="preserve">Za dílo </w:t>
      </w:r>
      <w:r w:rsidR="003F120D">
        <w:rPr>
          <w:rFonts w:asciiTheme="minorHAnsi" w:hAnsiTheme="minorHAnsi" w:cstheme="minorHAnsi"/>
          <w:color w:val="000000"/>
          <w:sz w:val="22"/>
          <w:szCs w:val="22"/>
        </w:rPr>
        <w:t xml:space="preserve">provedené a zkolaudované </w:t>
      </w:r>
      <w:r w:rsidR="00FA4380">
        <w:rPr>
          <w:rFonts w:asciiTheme="minorHAnsi" w:hAnsiTheme="minorHAnsi" w:cstheme="minorHAnsi"/>
          <w:color w:val="000000"/>
          <w:sz w:val="22"/>
          <w:szCs w:val="22"/>
        </w:rPr>
        <w:t>ve smyslu</w:t>
      </w:r>
      <w:r w:rsidR="003F120D">
        <w:rPr>
          <w:rFonts w:asciiTheme="minorHAnsi" w:hAnsiTheme="minorHAnsi" w:cstheme="minorHAnsi"/>
          <w:color w:val="000000"/>
          <w:sz w:val="22"/>
          <w:szCs w:val="22"/>
        </w:rPr>
        <w:t xml:space="preserve"> </w:t>
      </w:r>
      <w:r w:rsidR="00FA4380">
        <w:rPr>
          <w:rFonts w:asciiTheme="minorHAnsi" w:hAnsiTheme="minorHAnsi" w:cstheme="minorHAnsi"/>
          <w:color w:val="000000"/>
          <w:sz w:val="22"/>
          <w:szCs w:val="22"/>
        </w:rPr>
        <w:t xml:space="preserve">tohoto odstavce se </w:t>
      </w:r>
      <w:r w:rsidR="004B0827">
        <w:rPr>
          <w:rFonts w:asciiTheme="minorHAnsi" w:hAnsiTheme="minorHAnsi" w:cstheme="minorHAnsi"/>
          <w:color w:val="000000"/>
          <w:sz w:val="22"/>
          <w:szCs w:val="22"/>
        </w:rPr>
        <w:t xml:space="preserve">Objednatel </w:t>
      </w:r>
      <w:r w:rsidR="003F120D">
        <w:rPr>
          <w:rFonts w:asciiTheme="minorHAnsi" w:hAnsiTheme="minorHAnsi" w:cstheme="minorHAnsi"/>
          <w:color w:val="000000"/>
          <w:sz w:val="22"/>
          <w:szCs w:val="22"/>
        </w:rPr>
        <w:t xml:space="preserve">dále zavazuje </w:t>
      </w:r>
      <w:r w:rsidR="004B0827">
        <w:rPr>
          <w:rFonts w:asciiTheme="minorHAnsi" w:hAnsiTheme="minorHAnsi" w:cstheme="minorHAnsi"/>
          <w:color w:val="000000"/>
          <w:sz w:val="22"/>
          <w:szCs w:val="22"/>
        </w:rPr>
        <w:t>uhrad</w:t>
      </w:r>
      <w:r w:rsidR="003F120D">
        <w:rPr>
          <w:rFonts w:asciiTheme="minorHAnsi" w:hAnsiTheme="minorHAnsi" w:cstheme="minorHAnsi"/>
          <w:color w:val="000000"/>
          <w:sz w:val="22"/>
          <w:szCs w:val="22"/>
        </w:rPr>
        <w:t xml:space="preserve">it </w:t>
      </w:r>
      <w:r w:rsidR="004B0827">
        <w:rPr>
          <w:rFonts w:asciiTheme="minorHAnsi" w:hAnsiTheme="minorHAnsi" w:cstheme="minorHAnsi"/>
          <w:color w:val="000000"/>
          <w:sz w:val="22"/>
          <w:szCs w:val="22"/>
        </w:rPr>
        <w:t>cenu sjednano</w:t>
      </w:r>
      <w:r w:rsidR="00E106EC" w:rsidRPr="00DA18B0">
        <w:rPr>
          <w:rFonts w:asciiTheme="minorHAnsi" w:hAnsiTheme="minorHAnsi" w:cstheme="minorHAnsi"/>
          <w:color w:val="000000"/>
          <w:sz w:val="22"/>
          <w:szCs w:val="22"/>
        </w:rPr>
        <w:t xml:space="preserve">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w:t>
      </w:r>
    </w:p>
    <w:p w14:paraId="4B80295D" w14:textId="77777777" w:rsidR="007575D2" w:rsidRPr="00DA18B0" w:rsidRDefault="00C26D33" w:rsidP="00C31C0E">
      <w:pPr>
        <w:pStyle w:val="Nadpis7"/>
        <w:keepNext w:val="0"/>
        <w:numPr>
          <w:ilvl w:val="0"/>
          <w:numId w:val="40"/>
        </w:numPr>
        <w:spacing w:before="360" w:after="120"/>
        <w:ind w:left="714" w:hanging="357"/>
        <w:rPr>
          <w:rFonts w:asciiTheme="minorHAnsi" w:hAnsiTheme="minorHAnsi" w:cstheme="minorHAnsi"/>
          <w:sz w:val="22"/>
          <w:szCs w:val="22"/>
        </w:rPr>
      </w:pPr>
      <w:bookmarkStart w:id="8"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8"/>
    </w:p>
    <w:p w14:paraId="0EBFA590" w14:textId="77777777" w:rsidR="00725CC6" w:rsidRPr="00DA18B0" w:rsidRDefault="00E72015"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bookmarkStart w:id="9"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9"/>
    </w:p>
    <w:p w14:paraId="693F3171" w14:textId="426517BD" w:rsidR="00E72015" w:rsidRPr="00DA18B0" w:rsidRDefault="00E72015" w:rsidP="00A44F05">
      <w:pPr>
        <w:numPr>
          <w:ilvl w:val="0"/>
          <w:numId w:val="38"/>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DA18B0" w:rsidRDefault="005579B9" w:rsidP="00A44F05">
      <w:pPr>
        <w:numPr>
          <w:ilvl w:val="0"/>
          <w:numId w:val="38"/>
        </w:numPr>
        <w:spacing w:after="120"/>
        <w:ind w:left="851" w:hanging="284"/>
        <w:jc w:val="both"/>
        <w:rPr>
          <w:rFonts w:asciiTheme="minorHAnsi" w:hAnsiTheme="minorHAnsi" w:cstheme="minorHAnsi"/>
          <w:color w:val="000000"/>
          <w:sz w:val="22"/>
          <w:szCs w:val="22"/>
        </w:rPr>
      </w:pPr>
      <w:bookmarkStart w:id="10" w:name="_Ref65164946"/>
      <w:r w:rsidRPr="00DA18B0">
        <w:rPr>
          <w:rFonts w:asciiTheme="minorHAnsi" w:hAnsiTheme="minorHAnsi" w:cstheme="minorHAnsi"/>
          <w:color w:val="000000"/>
          <w:sz w:val="22"/>
          <w:szCs w:val="22"/>
        </w:rPr>
        <w:t xml:space="preserve">termín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10"/>
      <w:r w:rsidR="000F19C8" w:rsidRPr="00DA18B0">
        <w:rPr>
          <w:rFonts w:asciiTheme="minorHAnsi" w:hAnsiTheme="minorHAnsi" w:cstheme="minorHAnsi"/>
          <w:color w:val="000000"/>
          <w:sz w:val="22"/>
          <w:szCs w:val="22"/>
        </w:rPr>
        <w:t xml:space="preserve"> </w:t>
      </w:r>
    </w:p>
    <w:p w14:paraId="61787F73" w14:textId="0EF4104B" w:rsidR="00725CC6" w:rsidRPr="00DA18B0" w:rsidRDefault="00812FDD"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F14916" w:rsidRPr="00DA18B0">
        <w:rPr>
          <w:rFonts w:asciiTheme="minorHAnsi" w:hAnsiTheme="minorHAnsi" w:cstheme="minorHAnsi"/>
          <w:color w:val="000000"/>
          <w:sz w:val="22"/>
          <w:szCs w:val="22"/>
          <w:u w:val="single"/>
        </w:rPr>
        <w:t xml:space="preserve"> </w:t>
      </w:r>
      <w:r w:rsidR="0017060B" w:rsidRPr="00DA18B0">
        <w:rPr>
          <w:rFonts w:asciiTheme="minorHAnsi" w:hAnsiTheme="minorHAnsi" w:cstheme="minorHAnsi"/>
          <w:color w:val="000000"/>
          <w:sz w:val="22"/>
          <w:szCs w:val="22"/>
          <w:u w:val="single"/>
        </w:rPr>
        <w:t>odst</w:t>
      </w:r>
      <w:r w:rsidR="00F14916" w:rsidRPr="00DA18B0">
        <w:rPr>
          <w:rFonts w:asciiTheme="minorHAnsi" w:hAnsiTheme="minorHAnsi" w:cstheme="minorHAnsi"/>
          <w:color w:val="000000"/>
          <w:sz w:val="22"/>
          <w:szCs w:val="22"/>
          <w:u w:val="single"/>
        </w:rPr>
        <w:t xml:space="preserve">. </w:t>
      </w:r>
      <w:r w:rsidR="00B06473">
        <w:rPr>
          <w:rFonts w:asciiTheme="minorHAnsi" w:hAnsiTheme="minorHAnsi" w:cstheme="minorHAnsi"/>
          <w:color w:val="000000"/>
          <w:sz w:val="22"/>
          <w:szCs w:val="22"/>
          <w:u w:val="single"/>
        </w:rPr>
        <w:fldChar w:fldCharType="begin"/>
      </w:r>
      <w:r w:rsidR="00B06473">
        <w:rPr>
          <w:rFonts w:asciiTheme="minorHAnsi" w:hAnsiTheme="minorHAnsi" w:cstheme="minorHAnsi"/>
          <w:color w:val="000000"/>
          <w:sz w:val="22"/>
          <w:szCs w:val="22"/>
          <w:u w:val="single"/>
        </w:rPr>
        <w:instrText xml:space="preserve"> REF _Ref206762670 \r \h </w:instrText>
      </w:r>
      <w:r w:rsidR="00B06473">
        <w:rPr>
          <w:rFonts w:asciiTheme="minorHAnsi" w:hAnsiTheme="minorHAnsi" w:cstheme="minorHAnsi"/>
          <w:color w:val="000000"/>
          <w:sz w:val="22"/>
          <w:szCs w:val="22"/>
          <w:u w:val="single"/>
        </w:rPr>
      </w:r>
      <w:r w:rsidR="00B06473">
        <w:rPr>
          <w:rFonts w:asciiTheme="minorHAnsi" w:hAnsiTheme="minorHAnsi" w:cstheme="minorHAnsi"/>
          <w:color w:val="000000"/>
          <w:sz w:val="22"/>
          <w:szCs w:val="22"/>
          <w:u w:val="single"/>
        </w:rPr>
        <w:fldChar w:fldCharType="separate"/>
      </w:r>
      <w:r w:rsidR="00B06473">
        <w:rPr>
          <w:rFonts w:asciiTheme="minorHAnsi" w:hAnsiTheme="minorHAnsi" w:cstheme="minorHAnsi"/>
          <w:color w:val="000000"/>
          <w:sz w:val="22"/>
          <w:szCs w:val="22"/>
          <w:u w:val="single"/>
        </w:rPr>
        <w:t>VIII.7</w:t>
      </w:r>
      <w:r w:rsidR="00B06473">
        <w:rPr>
          <w:rFonts w:asciiTheme="minorHAnsi" w:hAnsiTheme="minorHAnsi" w:cstheme="minorHAnsi"/>
          <w:color w:val="000000"/>
          <w:sz w:val="22"/>
          <w:szCs w:val="22"/>
          <w:u w:val="single"/>
        </w:rPr>
        <w:fldChar w:fldCharType="end"/>
      </w:r>
      <w:r w:rsidR="00B06473">
        <w:rPr>
          <w:rFonts w:asciiTheme="minorHAnsi" w:hAnsiTheme="minorHAnsi" w:cstheme="minorHAnsi"/>
          <w:color w:val="000000"/>
          <w:sz w:val="22"/>
          <w:szCs w:val="22"/>
          <w:u w:val="single"/>
        </w:rPr>
        <w:t xml:space="preserve">. </w:t>
      </w:r>
      <w:r w:rsidR="00E03D1A" w:rsidRPr="00DA18B0">
        <w:rPr>
          <w:rFonts w:asciiTheme="minorHAnsi" w:hAnsiTheme="minorHAnsi" w:cstheme="minorHAnsi"/>
          <w:color w:val="000000"/>
          <w:sz w:val="22"/>
          <w:szCs w:val="22"/>
          <w:u w:val="single"/>
        </w:rPr>
        <w:t xml:space="preserve">této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216ADC41" w:rsidR="006A1A77" w:rsidRPr="00DA18B0" w:rsidRDefault="00DB3977" w:rsidP="00A44F05">
      <w:pPr>
        <w:numPr>
          <w:ilvl w:val="0"/>
          <w:numId w:val="38"/>
        </w:numPr>
        <w:spacing w:after="120"/>
        <w:ind w:left="851" w:hanging="284"/>
        <w:jc w:val="both"/>
        <w:rPr>
          <w:rFonts w:asciiTheme="minorHAnsi" w:hAnsiTheme="minorHAnsi" w:cstheme="minorHAnsi"/>
          <w:color w:val="000000"/>
          <w:sz w:val="22"/>
          <w:szCs w:val="22"/>
        </w:rPr>
      </w:pPr>
      <w:bookmarkStart w:id="11" w:name="_Ref479011678"/>
      <w:bookmarkStart w:id="12"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 xml:space="preserve">íla </w:t>
      </w:r>
      <w:r w:rsidR="00120E45" w:rsidRPr="006E011A">
        <w:rPr>
          <w:rFonts w:asciiTheme="minorHAnsi" w:hAnsiTheme="minorHAnsi" w:cstheme="minorHAnsi"/>
          <w:color w:val="000000"/>
          <w:sz w:val="22"/>
          <w:szCs w:val="22"/>
        </w:rPr>
        <w:t xml:space="preserve">včetně zajištění pro Objednatele pravomocného </w:t>
      </w:r>
      <w:r w:rsidR="00120E45">
        <w:rPr>
          <w:rFonts w:asciiTheme="minorHAnsi" w:hAnsiTheme="minorHAnsi" w:cstheme="minorHAnsi"/>
          <w:color w:val="000000"/>
          <w:sz w:val="22"/>
          <w:szCs w:val="22"/>
        </w:rPr>
        <w:t xml:space="preserve">kolaudačního </w:t>
      </w:r>
      <w:r w:rsidR="00120E45" w:rsidRPr="006E011A">
        <w:rPr>
          <w:rFonts w:asciiTheme="minorHAnsi" w:hAnsiTheme="minorHAnsi" w:cstheme="minorHAnsi"/>
          <w:color w:val="000000"/>
          <w:sz w:val="22"/>
          <w:szCs w:val="22"/>
        </w:rPr>
        <w:t>rozhodnutí pro</w:t>
      </w:r>
      <w:r w:rsidR="007D5B67">
        <w:rPr>
          <w:rFonts w:asciiTheme="minorHAnsi" w:hAnsiTheme="minorHAnsi" w:cstheme="minorHAnsi"/>
          <w:color w:val="000000"/>
          <w:sz w:val="22"/>
          <w:szCs w:val="22"/>
        </w:rPr>
        <w:t xml:space="preserve"> </w:t>
      </w:r>
      <w:r w:rsidR="00120E45" w:rsidRPr="006E011A">
        <w:rPr>
          <w:rFonts w:asciiTheme="minorHAnsi" w:hAnsiTheme="minorHAnsi" w:cstheme="minorHAnsi"/>
          <w:color w:val="000000"/>
          <w:sz w:val="22"/>
          <w:szCs w:val="22"/>
        </w:rPr>
        <w:t xml:space="preserve">dílo </w:t>
      </w:r>
      <w:r w:rsidR="00D0231E" w:rsidRPr="00DA18B0">
        <w:rPr>
          <w:rFonts w:asciiTheme="minorHAnsi" w:hAnsiTheme="minorHAnsi" w:cstheme="minorHAnsi"/>
          <w:color w:val="000000"/>
          <w:sz w:val="22"/>
          <w:szCs w:val="22"/>
        </w:rPr>
        <w:t>a jeho předání a převzetí dle této smlouvy se sjednává</w:t>
      </w:r>
      <w:bookmarkEnd w:id="11"/>
      <w:r w:rsidR="00725CC6" w:rsidRPr="00DA18B0">
        <w:rPr>
          <w:rFonts w:asciiTheme="minorHAnsi" w:hAnsiTheme="minorHAnsi" w:cstheme="minorHAnsi"/>
          <w:color w:val="000000"/>
          <w:sz w:val="22"/>
          <w:szCs w:val="22"/>
        </w:rPr>
        <w:t xml:space="preserve"> </w:t>
      </w:r>
      <w:bookmarkEnd w:id="12"/>
    </w:p>
    <w:p w14:paraId="2C2424D6" w14:textId="390BD2D9" w:rsidR="00DB3977" w:rsidRPr="00DA18B0" w:rsidRDefault="00A72269" w:rsidP="0083085E">
      <w:pPr>
        <w:spacing w:after="120"/>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1</w:t>
      </w:r>
      <w:r w:rsidR="00831899">
        <w:rPr>
          <w:rFonts w:asciiTheme="minorHAnsi" w:hAnsiTheme="minorHAnsi" w:cstheme="minorHAnsi"/>
          <w:color w:val="000000"/>
          <w:sz w:val="22"/>
          <w:szCs w:val="22"/>
          <w:u w:val="single"/>
        </w:rPr>
        <w:t>8</w:t>
      </w:r>
      <w:r w:rsidR="001A52A0">
        <w:rPr>
          <w:rFonts w:asciiTheme="minorHAnsi" w:hAnsiTheme="minorHAnsi" w:cstheme="minorHAnsi"/>
          <w:color w:val="000000"/>
          <w:sz w:val="22"/>
          <w:szCs w:val="22"/>
          <w:u w:val="single"/>
        </w:rPr>
        <w:t>0</w:t>
      </w:r>
      <w:r w:rsidRPr="00A72269">
        <w:rPr>
          <w:rFonts w:asciiTheme="minorHAnsi" w:hAnsiTheme="minorHAnsi" w:cstheme="minorHAnsi"/>
          <w:color w:val="000000"/>
          <w:sz w:val="22"/>
          <w:szCs w:val="22"/>
          <w:u w:val="single"/>
        </w:rPr>
        <w:t xml:space="preserve"> </w:t>
      </w:r>
      <w:r w:rsidR="00812FDD" w:rsidRPr="00A72269">
        <w:rPr>
          <w:rFonts w:asciiTheme="minorHAnsi" w:hAnsiTheme="minorHAnsi" w:cstheme="minorHAnsi"/>
          <w:color w:val="000000"/>
          <w:sz w:val="22"/>
          <w:szCs w:val="22"/>
          <w:u w:val="single"/>
        </w:rPr>
        <w:t>dnů</w:t>
      </w:r>
      <w:r w:rsidR="00812FDD" w:rsidRPr="00001C95">
        <w:rPr>
          <w:rFonts w:asciiTheme="minorHAnsi" w:hAnsiTheme="minorHAnsi" w:cstheme="minorHAnsi"/>
          <w:color w:val="000000"/>
          <w:sz w:val="22"/>
          <w:szCs w:val="22"/>
          <w:u w:val="single"/>
        </w:rPr>
        <w:t xml:space="preserve"> od</w:t>
      </w:r>
      <w:r w:rsidR="00812FDD" w:rsidRPr="00DA18B0">
        <w:rPr>
          <w:rFonts w:asciiTheme="minorHAnsi" w:hAnsiTheme="minorHAnsi" w:cstheme="minorHAnsi"/>
          <w:color w:val="000000"/>
          <w:sz w:val="22"/>
          <w:szCs w:val="22"/>
          <w:u w:val="single"/>
        </w:rPr>
        <w:t> předání Staveniště Zhotoviteli</w:t>
      </w:r>
      <w:r w:rsidR="00812FDD" w:rsidRPr="00DA18B0">
        <w:rPr>
          <w:rFonts w:asciiTheme="minorHAnsi" w:hAnsiTheme="minorHAnsi" w:cstheme="minorHAnsi"/>
          <w:sz w:val="22"/>
          <w:szCs w:val="22"/>
          <w:u w:val="single"/>
        </w:rPr>
        <w:t xml:space="preserve"> </w:t>
      </w:r>
      <w:r w:rsidR="00DB3977" w:rsidRPr="00DA18B0">
        <w:rPr>
          <w:rFonts w:asciiTheme="minorHAnsi" w:hAnsiTheme="minorHAnsi" w:cstheme="minorHAnsi"/>
          <w:sz w:val="22"/>
          <w:szCs w:val="22"/>
          <w:u w:val="single"/>
        </w:rPr>
        <w:t>(dále také jen „</w:t>
      </w:r>
      <w:r w:rsidR="00DB3977" w:rsidRPr="00DA18B0">
        <w:rPr>
          <w:rFonts w:asciiTheme="minorHAnsi" w:hAnsiTheme="minorHAnsi" w:cstheme="minorHAnsi"/>
          <w:b/>
          <w:i/>
          <w:sz w:val="22"/>
          <w:szCs w:val="22"/>
          <w:u w:val="single"/>
        </w:rPr>
        <w:t>Finální lhůta</w:t>
      </w:r>
      <w:r w:rsidR="00DB3977" w:rsidRPr="00DA18B0">
        <w:rPr>
          <w:rFonts w:asciiTheme="minorHAnsi" w:hAnsiTheme="minorHAnsi" w:cstheme="minorHAnsi"/>
          <w:sz w:val="22"/>
          <w:szCs w:val="22"/>
          <w:u w:val="single"/>
        </w:rPr>
        <w:t>“)</w:t>
      </w:r>
    </w:p>
    <w:p w14:paraId="63BEB8B8" w14:textId="762A336A" w:rsidR="0002437D" w:rsidRPr="00DA18B0" w:rsidRDefault="0002437D" w:rsidP="00A44F05">
      <w:pPr>
        <w:keepNext/>
        <w:numPr>
          <w:ilvl w:val="0"/>
          <w:numId w:val="38"/>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Pr="00DA18B0" w:rsidRDefault="0002437D" w:rsidP="0083085E">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4026304F" w14:textId="7F8F62AD" w:rsidR="00AF6B89" w:rsidRPr="00DA18B0" w:rsidRDefault="00AF6B89" w:rsidP="00A44F05">
      <w:pPr>
        <w:numPr>
          <w:ilvl w:val="0"/>
          <w:numId w:val="38"/>
        </w:numPr>
        <w:spacing w:after="120"/>
        <w:ind w:left="851" w:hanging="284"/>
        <w:jc w:val="both"/>
        <w:rPr>
          <w:rFonts w:asciiTheme="minorHAnsi" w:hAnsiTheme="minorHAnsi" w:cstheme="minorHAnsi"/>
          <w:color w:val="000000"/>
          <w:sz w:val="22"/>
          <w:szCs w:val="22"/>
        </w:rPr>
      </w:pPr>
      <w:bookmarkStart w:id="13" w:name="_Ref206075631"/>
      <w:r w:rsidRPr="00DA18B0">
        <w:rPr>
          <w:rFonts w:asciiTheme="minorHAnsi" w:hAnsiTheme="minorHAnsi" w:cstheme="minorHAnsi"/>
          <w:color w:val="000000"/>
          <w:sz w:val="22"/>
          <w:szCs w:val="22"/>
        </w:rPr>
        <w:t>lhůta k</w:t>
      </w:r>
      <w:r w:rsidR="007D5B67">
        <w:rPr>
          <w:rFonts w:asciiTheme="minorHAnsi" w:hAnsiTheme="minorHAnsi" w:cstheme="minorHAnsi"/>
          <w:color w:val="000000"/>
          <w:sz w:val="22"/>
          <w:szCs w:val="22"/>
        </w:rPr>
        <w:t xml:space="preserve"> odstranění zařízení Staveniště a k </w:t>
      </w:r>
      <w:r w:rsidRPr="00DA18B0">
        <w:rPr>
          <w:rFonts w:asciiTheme="minorHAnsi" w:hAnsiTheme="minorHAnsi" w:cstheme="minorHAnsi"/>
          <w:color w:val="000000"/>
          <w:sz w:val="22"/>
          <w:szCs w:val="22"/>
        </w:rPr>
        <w:t>úplnému vyklizení Staveniště</w:t>
      </w:r>
      <w:bookmarkEnd w:id="13"/>
      <w:r w:rsidRPr="00DA18B0">
        <w:rPr>
          <w:rFonts w:asciiTheme="minorHAnsi" w:hAnsiTheme="minorHAnsi" w:cstheme="minorHAnsi"/>
          <w:color w:val="000000"/>
          <w:sz w:val="22"/>
          <w:szCs w:val="22"/>
        </w:rPr>
        <w:t xml:space="preserve"> </w:t>
      </w:r>
    </w:p>
    <w:p w14:paraId="14182051" w14:textId="706717CF" w:rsidR="00AF6B89" w:rsidRPr="00DA18B0" w:rsidRDefault="00AF6B89"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A44F05">
      <w:pPr>
        <w:numPr>
          <w:ilvl w:val="0"/>
          <w:numId w:val="38"/>
        </w:numPr>
        <w:spacing w:after="120"/>
        <w:ind w:left="851" w:hanging="284"/>
        <w:jc w:val="both"/>
        <w:rPr>
          <w:rFonts w:asciiTheme="minorHAnsi" w:hAnsiTheme="minorHAnsi" w:cstheme="minorHAnsi"/>
          <w:color w:val="000000"/>
          <w:sz w:val="22"/>
          <w:szCs w:val="22"/>
        </w:rPr>
      </w:pPr>
      <w:bookmarkStart w:id="14" w:name="_Ref205324239"/>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bookmarkEnd w:id="14"/>
      <w:r w:rsidR="004F6FF6" w:rsidRPr="00DA18B0">
        <w:rPr>
          <w:rFonts w:asciiTheme="minorHAnsi" w:hAnsiTheme="minorHAnsi" w:cstheme="minorHAnsi"/>
          <w:color w:val="000000"/>
          <w:sz w:val="22"/>
          <w:szCs w:val="22"/>
        </w:rPr>
        <w:t xml:space="preserve"> </w:t>
      </w:r>
    </w:p>
    <w:p w14:paraId="28A1E986" w14:textId="7BE68C9F" w:rsidR="001E14E5" w:rsidRPr="00DA18B0" w:rsidRDefault="00860EFC" w:rsidP="0083085E">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3B4F00">
        <w:rPr>
          <w:rFonts w:asciiTheme="minorHAnsi" w:hAnsiTheme="minorHAnsi" w:cstheme="minorHAnsi"/>
          <w:sz w:val="22"/>
          <w:szCs w:val="22"/>
          <w:u w:val="single"/>
        </w:rPr>
        <w:t>S</w:t>
      </w:r>
      <w:r w:rsidR="004C7B39" w:rsidRPr="00DA18B0">
        <w:rPr>
          <w:rFonts w:asciiTheme="minorHAnsi" w:hAnsiTheme="minorHAnsi" w:cstheme="minorHAnsi"/>
          <w:sz w:val="22"/>
          <w:szCs w:val="22"/>
          <w:u w:val="single"/>
        </w:rPr>
        <w:t xml:space="preserve">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3AAA12C7" w:rsidR="00DB7058" w:rsidRDefault="00DC35AA" w:rsidP="00A44F05">
      <w:pPr>
        <w:numPr>
          <w:ilvl w:val="1"/>
          <w:numId w:val="26"/>
        </w:numPr>
        <w:spacing w:after="120"/>
        <w:ind w:left="567" w:hanging="567"/>
        <w:jc w:val="both"/>
        <w:rPr>
          <w:rFonts w:asciiTheme="minorHAnsi" w:hAnsiTheme="minorHAnsi" w:cstheme="minorHAnsi"/>
          <w:color w:val="000000"/>
          <w:sz w:val="22"/>
          <w:szCs w:val="22"/>
        </w:rPr>
      </w:pPr>
      <w:bookmarkStart w:id="15" w:name="_Ref204948454"/>
      <w:bookmarkStart w:id="16"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120E45">
        <w:rPr>
          <w:rFonts w:asciiTheme="minorHAnsi" w:hAnsiTheme="minorHAnsi" w:cstheme="minorHAnsi"/>
          <w:color w:val="000000"/>
          <w:sz w:val="22"/>
          <w:szCs w:val="22"/>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w:t>
      </w:r>
      <w:r w:rsidR="001A7A40" w:rsidRPr="00DA18B0">
        <w:rPr>
          <w:rFonts w:asciiTheme="minorHAnsi" w:hAnsiTheme="minorHAnsi" w:cstheme="minorHAnsi"/>
          <w:color w:val="000000"/>
          <w:sz w:val="22"/>
          <w:szCs w:val="22"/>
        </w:rPr>
        <w:lastRenderedPageBreak/>
        <w:t xml:space="preserve">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2F3F84">
        <w:rPr>
          <w:rFonts w:asciiTheme="minorHAnsi" w:hAnsiTheme="minorHAnsi" w:cstheme="minorHAnsi"/>
          <w:color w:val="000000"/>
          <w:sz w:val="22"/>
          <w:szCs w:val="22"/>
        </w:rPr>
        <w:fldChar w:fldCharType="begin"/>
      </w:r>
      <w:r w:rsidR="002F3F84">
        <w:rPr>
          <w:rFonts w:asciiTheme="minorHAnsi" w:hAnsiTheme="minorHAnsi" w:cstheme="minorHAnsi"/>
          <w:color w:val="000000"/>
          <w:sz w:val="22"/>
          <w:szCs w:val="22"/>
        </w:rPr>
        <w:instrText xml:space="preserve"> REF _Ref204948170 \r \h </w:instrText>
      </w:r>
      <w:r w:rsidR="002F3F84">
        <w:rPr>
          <w:rFonts w:asciiTheme="minorHAnsi" w:hAnsiTheme="minorHAnsi" w:cstheme="minorHAnsi"/>
          <w:color w:val="000000"/>
          <w:sz w:val="22"/>
          <w:szCs w:val="22"/>
        </w:rPr>
      </w:r>
      <w:r w:rsidR="002F3F84">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III.10</w:t>
      </w:r>
      <w:r w:rsidR="002F3F84">
        <w:rPr>
          <w:rFonts w:asciiTheme="minorHAnsi" w:hAnsiTheme="minorHAnsi" w:cstheme="minorHAnsi"/>
          <w:color w:val="000000"/>
          <w:sz w:val="22"/>
          <w:szCs w:val="22"/>
        </w:rPr>
        <w:fldChar w:fldCharType="end"/>
      </w:r>
      <w:r w:rsidR="00C8627E">
        <w:rPr>
          <w:rFonts w:asciiTheme="minorHAnsi" w:hAnsiTheme="minorHAnsi" w:cstheme="minorHAnsi"/>
          <w:color w:val="000000"/>
          <w:sz w:val="22"/>
          <w:szCs w:val="22"/>
        </w:rPr>
        <w:t>.</w:t>
      </w:r>
      <w:r w:rsidR="002F3F84">
        <w:rPr>
          <w:rFonts w:asciiTheme="minorHAnsi" w:hAnsiTheme="minorHAnsi" w:cstheme="minorHAnsi"/>
          <w:color w:val="000000"/>
          <w:sz w:val="22"/>
          <w:szCs w:val="22"/>
        </w:rPr>
        <w:t xml:space="preserve"> písm. </w:t>
      </w:r>
      <w:r w:rsidR="002F3F84">
        <w:rPr>
          <w:rFonts w:asciiTheme="minorHAnsi" w:hAnsiTheme="minorHAnsi" w:cstheme="minorHAnsi"/>
          <w:color w:val="000000"/>
          <w:sz w:val="22"/>
          <w:szCs w:val="22"/>
        </w:rPr>
        <w:fldChar w:fldCharType="begin"/>
      </w:r>
      <w:r w:rsidR="002F3F84">
        <w:rPr>
          <w:rFonts w:asciiTheme="minorHAnsi" w:hAnsiTheme="minorHAnsi" w:cstheme="minorHAnsi"/>
          <w:color w:val="000000"/>
          <w:sz w:val="22"/>
          <w:szCs w:val="22"/>
        </w:rPr>
        <w:instrText xml:space="preserve"> REF _Ref205395862 \r \h </w:instrText>
      </w:r>
      <w:r w:rsidR="002F3F84">
        <w:rPr>
          <w:rFonts w:asciiTheme="minorHAnsi" w:hAnsiTheme="minorHAnsi" w:cstheme="minorHAnsi"/>
          <w:color w:val="000000"/>
          <w:sz w:val="22"/>
          <w:szCs w:val="22"/>
        </w:rPr>
      </w:r>
      <w:r w:rsidR="002F3F84">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b)</w:t>
      </w:r>
      <w:r w:rsidR="002F3F84">
        <w:rPr>
          <w:rFonts w:asciiTheme="minorHAnsi" w:hAnsiTheme="minorHAnsi" w:cstheme="minorHAnsi"/>
          <w:color w:val="000000"/>
          <w:sz w:val="22"/>
          <w:szCs w:val="22"/>
        </w:rPr>
        <w:fldChar w:fldCharType="end"/>
      </w:r>
      <w:r w:rsidR="002F3F84">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s účinností od udělení souhlasu Objednatele, a to vždy nejdéle o dobu trvání zvláště nepříznivých klimatických podmínek, není-li sjednáno z objektivních důvodů jinak.</w:t>
      </w:r>
      <w:bookmarkEnd w:id="15"/>
      <w:r w:rsidR="001A7A40" w:rsidRPr="00DA18B0">
        <w:rPr>
          <w:rFonts w:asciiTheme="minorHAnsi" w:hAnsiTheme="minorHAnsi" w:cstheme="minorHAnsi"/>
          <w:color w:val="000000"/>
          <w:sz w:val="22"/>
          <w:szCs w:val="22"/>
        </w:rPr>
        <w:t xml:space="preserve"> </w:t>
      </w:r>
      <w:bookmarkEnd w:id="16"/>
    </w:p>
    <w:p w14:paraId="0ECC07EF" w14:textId="01FBC6CE" w:rsidR="00120E45" w:rsidRPr="00120E45" w:rsidRDefault="00120E45" w:rsidP="00A44F05">
      <w:pPr>
        <w:numPr>
          <w:ilvl w:val="1"/>
          <w:numId w:val="26"/>
        </w:numPr>
        <w:spacing w:after="120"/>
        <w:ind w:left="567" w:hanging="567"/>
        <w:jc w:val="both"/>
        <w:rPr>
          <w:rFonts w:asciiTheme="minorHAnsi" w:hAnsiTheme="minorHAnsi" w:cstheme="minorHAnsi"/>
          <w:color w:val="000000"/>
          <w:sz w:val="22"/>
          <w:szCs w:val="22"/>
        </w:rPr>
      </w:pPr>
      <w:bookmarkStart w:id="17" w:name="_Ref120804878"/>
      <w:r w:rsidRPr="006E011A">
        <w:rPr>
          <w:rFonts w:asciiTheme="minorHAnsi" w:hAnsiTheme="minorHAnsi" w:cstheme="minorHAnsi"/>
          <w:color w:val="000000"/>
          <w:sz w:val="22"/>
          <w:szCs w:val="22"/>
        </w:rPr>
        <w:t>Ve Finální lhůtě je zohledněna lhůta pro vydání</w:t>
      </w:r>
      <w:r>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xml:space="preserve">kolaudačního rozhodnutí, v délce 60 dnů ode dne doručení žádosti o vydání kolaudačního </w:t>
      </w:r>
      <w:r>
        <w:rPr>
          <w:rFonts w:asciiTheme="minorHAnsi" w:hAnsiTheme="minorHAnsi" w:cstheme="minorHAnsi"/>
          <w:color w:val="000000"/>
          <w:sz w:val="22"/>
          <w:szCs w:val="22"/>
        </w:rPr>
        <w:t>rozhodnutí</w:t>
      </w:r>
      <w:r w:rsidRPr="006E011A">
        <w:rPr>
          <w:rFonts w:asciiTheme="minorHAnsi" w:hAnsiTheme="minorHAnsi" w:cstheme="minorHAnsi"/>
          <w:color w:val="000000"/>
          <w:sz w:val="22"/>
          <w:szCs w:val="22"/>
        </w:rPr>
        <w:t xml:space="preserve">. V případě, že stavební úřad nevydá kolaudační rozhodnutí, ve lhůtě 60 dnů ode dne doručení žádosti, a toto prodlení bude zapříčiněné nečinností stavebního úřadu, nikoliv Zhotovitelem, délka příslušné sjednané lhůty se prodlužuje v souladu s odst. </w:t>
      </w:r>
      <w:r w:rsidR="002F3F84">
        <w:rPr>
          <w:rFonts w:asciiTheme="minorHAnsi" w:hAnsiTheme="minorHAnsi" w:cstheme="minorHAnsi"/>
          <w:color w:val="000000"/>
          <w:sz w:val="22"/>
          <w:szCs w:val="22"/>
        </w:rPr>
        <w:fldChar w:fldCharType="begin"/>
      </w:r>
      <w:r w:rsidR="002F3F84">
        <w:rPr>
          <w:rFonts w:asciiTheme="minorHAnsi" w:hAnsiTheme="minorHAnsi" w:cstheme="minorHAnsi"/>
          <w:color w:val="000000"/>
          <w:sz w:val="22"/>
          <w:szCs w:val="22"/>
        </w:rPr>
        <w:instrText xml:space="preserve"> REF _Ref204948170 \r \h </w:instrText>
      </w:r>
      <w:r w:rsidR="002F3F84">
        <w:rPr>
          <w:rFonts w:asciiTheme="minorHAnsi" w:hAnsiTheme="minorHAnsi" w:cstheme="minorHAnsi"/>
          <w:color w:val="000000"/>
          <w:sz w:val="22"/>
          <w:szCs w:val="22"/>
        </w:rPr>
      </w:r>
      <w:r w:rsidR="002F3F84">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III.10</w:t>
      </w:r>
      <w:r w:rsidR="002F3F84">
        <w:rPr>
          <w:rFonts w:asciiTheme="minorHAnsi" w:hAnsiTheme="minorHAnsi" w:cstheme="minorHAnsi"/>
          <w:color w:val="000000"/>
          <w:sz w:val="22"/>
          <w:szCs w:val="22"/>
        </w:rPr>
        <w:fldChar w:fldCharType="end"/>
      </w:r>
      <w:r w:rsidR="00C8627E">
        <w:rPr>
          <w:rFonts w:asciiTheme="minorHAnsi" w:hAnsiTheme="minorHAnsi" w:cstheme="minorHAnsi"/>
          <w:color w:val="000000"/>
          <w:sz w:val="22"/>
          <w:szCs w:val="22"/>
        </w:rPr>
        <w:t>.</w:t>
      </w:r>
      <w:r w:rsidR="002F3F84">
        <w:rPr>
          <w:rFonts w:asciiTheme="minorHAnsi" w:hAnsiTheme="minorHAnsi" w:cstheme="minorHAnsi"/>
          <w:color w:val="000000"/>
          <w:sz w:val="22"/>
          <w:szCs w:val="22"/>
        </w:rPr>
        <w:t xml:space="preserve"> písm. </w:t>
      </w:r>
      <w:r w:rsidR="002F3F84">
        <w:rPr>
          <w:rFonts w:asciiTheme="minorHAnsi" w:hAnsiTheme="minorHAnsi" w:cstheme="minorHAnsi"/>
          <w:color w:val="000000"/>
          <w:sz w:val="22"/>
          <w:szCs w:val="22"/>
        </w:rPr>
        <w:fldChar w:fldCharType="begin"/>
      </w:r>
      <w:r w:rsidR="002F3F84">
        <w:rPr>
          <w:rFonts w:asciiTheme="minorHAnsi" w:hAnsiTheme="minorHAnsi" w:cstheme="minorHAnsi"/>
          <w:color w:val="000000"/>
          <w:sz w:val="22"/>
          <w:szCs w:val="22"/>
        </w:rPr>
        <w:instrText xml:space="preserve"> REF _Ref205395973 \r \h </w:instrText>
      </w:r>
      <w:r w:rsidR="002F3F84">
        <w:rPr>
          <w:rFonts w:asciiTheme="minorHAnsi" w:hAnsiTheme="minorHAnsi" w:cstheme="minorHAnsi"/>
          <w:color w:val="000000"/>
          <w:sz w:val="22"/>
          <w:szCs w:val="22"/>
        </w:rPr>
      </w:r>
      <w:r w:rsidR="002F3F84">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c)</w:t>
      </w:r>
      <w:r w:rsidR="002F3F84">
        <w:rPr>
          <w:rFonts w:asciiTheme="minorHAnsi" w:hAnsiTheme="minorHAnsi" w:cstheme="minorHAnsi"/>
          <w:color w:val="000000"/>
          <w:sz w:val="22"/>
          <w:szCs w:val="22"/>
        </w:rPr>
        <w:fldChar w:fldCharType="end"/>
      </w:r>
      <w:r w:rsidR="002F3F84">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této smlouvy s účinností od udělení souhlasu Objednatele, a to nejdéle o dobu trvání prodlení stavebního úřadu s vydáním kolaudačního rozhodnutí, není-li sjednáno z objektivních důvodů jinak.</w:t>
      </w:r>
      <w:bookmarkEnd w:id="17"/>
    </w:p>
    <w:p w14:paraId="2084A782" w14:textId="08AB0398" w:rsidR="00212A4E" w:rsidRPr="00DA18B0" w:rsidRDefault="00BE2007"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w:t>
      </w:r>
      <w:r w:rsidR="001A7D04">
        <w:rPr>
          <w:rFonts w:asciiTheme="minorHAnsi" w:hAnsiTheme="minorHAnsi" w:cstheme="minorHAnsi"/>
          <w:color w:val="000000"/>
          <w:sz w:val="22"/>
          <w:szCs w:val="22"/>
        </w:rPr>
        <w:t xml:space="preserve"> dílo</w:t>
      </w:r>
      <w:r w:rsidR="00212A4E" w:rsidRPr="00DA18B0">
        <w:rPr>
          <w:rFonts w:asciiTheme="minorHAnsi" w:hAnsiTheme="minorHAnsi" w:cstheme="minorHAnsi"/>
          <w:color w:val="000000"/>
          <w:sz w:val="22"/>
          <w:szCs w:val="22"/>
        </w:rPr>
        <w:t xml:space="preserv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0D49A82C" w:rsidR="00921C4D" w:rsidRPr="00DA18B0" w:rsidRDefault="00921C4D" w:rsidP="00A44F05">
      <w:pPr>
        <w:keepNext/>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Pracovní dob</w:t>
      </w:r>
      <w:r w:rsidR="00230B33">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po kterou je </w:t>
      </w:r>
      <w:r w:rsidR="001434F3"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 oprávněn provádět práce</w:t>
      </w:r>
      <w:r w:rsidR="001A7D04">
        <w:rPr>
          <w:rFonts w:asciiTheme="minorHAnsi" w:hAnsiTheme="minorHAnsi" w:cstheme="minorHAnsi"/>
          <w:color w:val="000000"/>
          <w:sz w:val="22"/>
          <w:szCs w:val="22"/>
        </w:rPr>
        <w:t xml:space="preserve"> v místě realizace díla</w:t>
      </w:r>
      <w:r w:rsidRPr="00DA18B0">
        <w:rPr>
          <w:rFonts w:asciiTheme="minorHAnsi" w:hAnsiTheme="minorHAnsi" w:cstheme="minorHAnsi"/>
          <w:color w:val="000000"/>
          <w:sz w:val="22"/>
          <w:szCs w:val="22"/>
        </w:rPr>
        <w:t xml:space="preserve"> j</w:t>
      </w:r>
      <w:r w:rsidR="00230B33">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vyhrazen</w:t>
      </w:r>
      <w:r w:rsidR="00230B33">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v době:</w:t>
      </w:r>
    </w:p>
    <w:p w14:paraId="160FF23C" w14:textId="70AD59A3" w:rsidR="001434F3" w:rsidRPr="00DA18B0" w:rsidRDefault="001434F3" w:rsidP="00A44F05">
      <w:pPr>
        <w:keepNext/>
        <w:numPr>
          <w:ilvl w:val="1"/>
          <w:numId w:val="25"/>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w:t>
      </w:r>
      <w:r w:rsidR="00921C4D" w:rsidRPr="00DA18B0">
        <w:rPr>
          <w:rFonts w:asciiTheme="minorHAnsi" w:hAnsiTheme="minorHAnsi" w:cstheme="minorHAnsi"/>
          <w:color w:val="000000"/>
          <w:sz w:val="22"/>
          <w:szCs w:val="22"/>
        </w:rPr>
        <w:t xml:space="preserve">ondělí </w:t>
      </w:r>
      <w:r w:rsidRPr="00DA18B0">
        <w:rPr>
          <w:rFonts w:asciiTheme="minorHAnsi" w:hAnsiTheme="minorHAnsi" w:cstheme="minorHAnsi"/>
          <w:color w:val="000000"/>
          <w:sz w:val="22"/>
          <w:szCs w:val="22"/>
        </w:rPr>
        <w:t xml:space="preserve">až </w:t>
      </w:r>
      <w:r w:rsidR="006D459E" w:rsidRPr="00DA18B0">
        <w:rPr>
          <w:rFonts w:asciiTheme="minorHAnsi" w:hAnsiTheme="minorHAnsi" w:cstheme="minorHAnsi"/>
          <w:color w:val="000000"/>
          <w:sz w:val="22"/>
          <w:szCs w:val="22"/>
        </w:rPr>
        <w:t>pátek</w:t>
      </w:r>
      <w:r w:rsidR="00921C4D" w:rsidRPr="00DA18B0">
        <w:rPr>
          <w:rFonts w:asciiTheme="minorHAnsi" w:hAnsiTheme="minorHAnsi" w:cstheme="minorHAnsi"/>
          <w:color w:val="000000"/>
          <w:sz w:val="22"/>
          <w:szCs w:val="22"/>
        </w:rPr>
        <w:t xml:space="preserve"> od </w:t>
      </w:r>
      <w:r w:rsidR="0067513D">
        <w:rPr>
          <w:rFonts w:asciiTheme="minorHAnsi" w:hAnsiTheme="minorHAnsi" w:cstheme="minorHAnsi"/>
          <w:color w:val="000000"/>
          <w:sz w:val="22"/>
          <w:szCs w:val="22"/>
        </w:rPr>
        <w:t>7</w:t>
      </w:r>
      <w:r w:rsidR="00921C4D" w:rsidRPr="00DA18B0">
        <w:rPr>
          <w:rFonts w:asciiTheme="minorHAnsi" w:hAnsiTheme="minorHAnsi" w:cstheme="minorHAnsi"/>
          <w:color w:val="000000"/>
          <w:sz w:val="22"/>
          <w:szCs w:val="22"/>
        </w:rPr>
        <w:t>:00 do 1</w:t>
      </w:r>
      <w:r w:rsidR="004C7E3E">
        <w:rPr>
          <w:rFonts w:asciiTheme="minorHAnsi" w:hAnsiTheme="minorHAnsi" w:cstheme="minorHAnsi"/>
          <w:color w:val="000000"/>
          <w:sz w:val="22"/>
          <w:szCs w:val="22"/>
        </w:rPr>
        <w:t>8</w:t>
      </w:r>
      <w:r w:rsidR="00921C4D" w:rsidRPr="00DA18B0">
        <w:rPr>
          <w:rFonts w:asciiTheme="minorHAnsi" w:hAnsiTheme="minorHAnsi" w:cstheme="minorHAnsi"/>
          <w:color w:val="000000"/>
          <w:sz w:val="22"/>
          <w:szCs w:val="22"/>
        </w:rPr>
        <w:t>:00 hod.</w:t>
      </w:r>
      <w:r w:rsidRPr="00DA18B0">
        <w:rPr>
          <w:rFonts w:asciiTheme="minorHAnsi" w:hAnsiTheme="minorHAnsi" w:cstheme="minorHAnsi"/>
          <w:color w:val="000000"/>
          <w:sz w:val="22"/>
          <w:szCs w:val="22"/>
        </w:rPr>
        <w:t>;</w:t>
      </w:r>
    </w:p>
    <w:p w14:paraId="2FD06FB5" w14:textId="09AEA6D7" w:rsidR="00FD3C04" w:rsidRDefault="006D459E" w:rsidP="00A44F05">
      <w:pPr>
        <w:numPr>
          <w:ilvl w:val="1"/>
          <w:numId w:val="25"/>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soboty</w:t>
      </w:r>
      <w:r w:rsidR="00FD3C04">
        <w:rPr>
          <w:rFonts w:asciiTheme="minorHAnsi" w:hAnsiTheme="minorHAnsi" w:cstheme="minorHAnsi"/>
          <w:color w:val="000000"/>
          <w:sz w:val="22"/>
          <w:szCs w:val="22"/>
        </w:rPr>
        <w:t xml:space="preserve"> od 8:00 do 16:00 hod. </w:t>
      </w:r>
      <w:r w:rsidR="00FD3C04" w:rsidRPr="00DA18B0">
        <w:rPr>
          <w:rFonts w:asciiTheme="minorHAnsi" w:hAnsiTheme="minorHAnsi" w:cstheme="minorHAnsi"/>
          <w:color w:val="000000"/>
          <w:sz w:val="22"/>
          <w:szCs w:val="22"/>
        </w:rPr>
        <w:t>v případě nutnosti a po předchozí dohodě s</w:t>
      </w:r>
      <w:r w:rsidR="00FD3C04">
        <w:rPr>
          <w:rFonts w:asciiTheme="minorHAnsi" w:hAnsiTheme="minorHAnsi" w:cstheme="minorHAnsi"/>
          <w:color w:val="000000"/>
          <w:sz w:val="22"/>
          <w:szCs w:val="22"/>
        </w:rPr>
        <w:t> </w:t>
      </w:r>
      <w:r w:rsidR="00FD3C04" w:rsidRPr="00DA18B0">
        <w:rPr>
          <w:rFonts w:asciiTheme="minorHAnsi" w:hAnsiTheme="minorHAnsi" w:cstheme="minorHAnsi"/>
          <w:color w:val="000000"/>
          <w:sz w:val="22"/>
          <w:szCs w:val="22"/>
        </w:rPr>
        <w:t>Objednatelem</w:t>
      </w:r>
      <w:r w:rsidR="00FD3C04">
        <w:rPr>
          <w:rFonts w:asciiTheme="minorHAnsi" w:hAnsiTheme="minorHAnsi" w:cstheme="minorHAnsi"/>
          <w:color w:val="000000"/>
          <w:sz w:val="22"/>
          <w:szCs w:val="22"/>
        </w:rPr>
        <w:t>;</w:t>
      </w:r>
    </w:p>
    <w:p w14:paraId="229CB197" w14:textId="308526C2" w:rsidR="001434F3" w:rsidRPr="00DA18B0" w:rsidRDefault="001434F3" w:rsidP="00A44F05">
      <w:pPr>
        <w:numPr>
          <w:ilvl w:val="1"/>
          <w:numId w:val="25"/>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w:t>
      </w:r>
      <w:r w:rsidR="00921C4D" w:rsidRPr="00DA18B0">
        <w:rPr>
          <w:rFonts w:asciiTheme="minorHAnsi" w:hAnsiTheme="minorHAnsi" w:cstheme="minorHAnsi"/>
          <w:color w:val="000000"/>
          <w:sz w:val="22"/>
          <w:szCs w:val="22"/>
        </w:rPr>
        <w:t xml:space="preserve">eděle a svátky pouze </w:t>
      </w:r>
      <w:r w:rsidR="00FD3C04">
        <w:rPr>
          <w:rFonts w:asciiTheme="minorHAnsi" w:hAnsiTheme="minorHAnsi" w:cstheme="minorHAnsi"/>
          <w:color w:val="000000"/>
          <w:sz w:val="22"/>
          <w:szCs w:val="22"/>
        </w:rPr>
        <w:t>a zcela ve výjimečných případech,</w:t>
      </w:r>
      <w:r w:rsidR="00921C4D" w:rsidRPr="00DA18B0">
        <w:rPr>
          <w:rFonts w:asciiTheme="minorHAnsi" w:hAnsiTheme="minorHAnsi" w:cstheme="minorHAnsi"/>
          <w:color w:val="000000"/>
          <w:sz w:val="22"/>
          <w:szCs w:val="22"/>
        </w:rPr>
        <w:t xml:space="preserve"> </w:t>
      </w:r>
      <w:r w:rsidR="00FD3C04">
        <w:rPr>
          <w:rFonts w:asciiTheme="minorHAnsi" w:hAnsiTheme="minorHAnsi" w:cstheme="minorHAnsi"/>
          <w:color w:val="000000"/>
          <w:sz w:val="22"/>
          <w:szCs w:val="22"/>
        </w:rPr>
        <w:t xml:space="preserve">po nezbytně nutnou dobu </w:t>
      </w:r>
      <w:r w:rsidR="00921C4D" w:rsidRPr="00DA18B0">
        <w:rPr>
          <w:rFonts w:asciiTheme="minorHAnsi" w:hAnsiTheme="minorHAnsi" w:cstheme="minorHAnsi"/>
          <w:color w:val="000000"/>
          <w:sz w:val="22"/>
          <w:szCs w:val="22"/>
        </w:rPr>
        <w:t>a</w:t>
      </w:r>
      <w:r w:rsidR="00BB207D">
        <w:rPr>
          <w:rFonts w:asciiTheme="minorHAnsi" w:hAnsiTheme="minorHAnsi" w:cstheme="minorHAnsi"/>
          <w:color w:val="000000"/>
          <w:sz w:val="22"/>
          <w:szCs w:val="22"/>
        </w:rPr>
        <w:t> </w:t>
      </w:r>
      <w:r w:rsidR="00921C4D" w:rsidRPr="00DA18B0">
        <w:rPr>
          <w:rFonts w:asciiTheme="minorHAnsi" w:hAnsiTheme="minorHAnsi" w:cstheme="minorHAnsi"/>
          <w:color w:val="000000"/>
          <w:sz w:val="22"/>
          <w:szCs w:val="22"/>
        </w:rPr>
        <w:t>po</w:t>
      </w:r>
      <w:r w:rsidR="00BB207D">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předchozí </w:t>
      </w:r>
      <w:r w:rsidR="00921C4D" w:rsidRPr="00DA18B0">
        <w:rPr>
          <w:rFonts w:asciiTheme="minorHAnsi" w:hAnsiTheme="minorHAnsi" w:cstheme="minorHAnsi"/>
          <w:color w:val="000000"/>
          <w:sz w:val="22"/>
          <w:szCs w:val="22"/>
        </w:rPr>
        <w:t>dohodě s</w:t>
      </w:r>
      <w:r w:rsidR="00FD3C04">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w:t>
      </w:r>
    </w:p>
    <w:p w14:paraId="1AD020CD" w14:textId="35C5265E" w:rsidR="00921C4D" w:rsidRPr="00DA18B0" w:rsidRDefault="001434F3" w:rsidP="0083085E">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w:t>
      </w:r>
      <w:r w:rsidR="00921C4D" w:rsidRPr="00DA18B0">
        <w:rPr>
          <w:rFonts w:asciiTheme="minorHAnsi" w:hAnsiTheme="minorHAnsi" w:cstheme="minorHAnsi"/>
          <w:color w:val="000000"/>
          <w:sz w:val="22"/>
          <w:szCs w:val="22"/>
        </w:rPr>
        <w:t xml:space="preserve">eškerá provozní omezení v místě </w:t>
      </w:r>
      <w:r w:rsidR="00E950FE" w:rsidRPr="00DA18B0">
        <w:rPr>
          <w:rFonts w:asciiTheme="minorHAnsi" w:hAnsiTheme="minorHAnsi" w:cstheme="minorHAnsi"/>
          <w:color w:val="000000"/>
          <w:sz w:val="22"/>
          <w:szCs w:val="22"/>
        </w:rPr>
        <w:t xml:space="preserve">realizace Stavby </w:t>
      </w:r>
      <w:r w:rsidR="00921C4D" w:rsidRPr="00DA18B0">
        <w:rPr>
          <w:rFonts w:asciiTheme="minorHAnsi" w:hAnsiTheme="minorHAnsi" w:cstheme="minorHAnsi"/>
          <w:color w:val="000000"/>
          <w:sz w:val="22"/>
          <w:szCs w:val="22"/>
        </w:rPr>
        <w:t>musí být předem konzultována s</w:t>
      </w:r>
      <w:r w:rsidR="00E950F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 aby nedošlo k omezení pohybu nebo ohrožení osob v místě plnění</w:t>
      </w:r>
      <w:r w:rsidRPr="00DA18B0">
        <w:rPr>
          <w:rFonts w:asciiTheme="minorHAnsi" w:hAnsiTheme="minorHAnsi" w:cstheme="minorHAnsi"/>
          <w:color w:val="000000"/>
          <w:sz w:val="22"/>
          <w:szCs w:val="22"/>
        </w:rPr>
        <w:t>.</w:t>
      </w:r>
    </w:p>
    <w:p w14:paraId="1C1AE9BD" w14:textId="77777777" w:rsidR="005A2323" w:rsidRPr="00DA18B0" w:rsidRDefault="005A2323"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bookmarkStart w:id="18" w:name="_Ref66440475"/>
      <w:r w:rsidRPr="00DA18B0">
        <w:rPr>
          <w:rFonts w:asciiTheme="minorHAnsi" w:hAnsiTheme="minorHAnsi" w:cstheme="minorHAnsi"/>
          <w:color w:val="000000"/>
          <w:sz w:val="22"/>
          <w:szCs w:val="22"/>
        </w:rPr>
        <w:t>Harmonogram</w:t>
      </w:r>
      <w:bookmarkEnd w:id="18"/>
      <w:r w:rsidRPr="00DA18B0">
        <w:rPr>
          <w:rFonts w:asciiTheme="minorHAnsi" w:hAnsiTheme="minorHAnsi" w:cstheme="minorHAnsi"/>
          <w:color w:val="000000"/>
          <w:sz w:val="22"/>
          <w:szCs w:val="22"/>
        </w:rPr>
        <w:t xml:space="preserve"> </w:t>
      </w:r>
    </w:p>
    <w:p w14:paraId="4F85C463" w14:textId="3828F4C4" w:rsidR="00793F72" w:rsidRPr="00120E45" w:rsidRDefault="005972E0" w:rsidP="00A44F05">
      <w:pPr>
        <w:pStyle w:val="Zkladntextodsazen"/>
        <w:numPr>
          <w:ilvl w:val="1"/>
          <w:numId w:val="23"/>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w:t>
      </w:r>
      <w:r w:rsidR="007B5A40">
        <w:rPr>
          <w:rFonts w:asciiTheme="minorHAnsi" w:hAnsiTheme="minorHAnsi" w:cstheme="minorHAnsi"/>
          <w:color w:val="000000"/>
          <w:sz w:val="22"/>
          <w:szCs w:val="22"/>
        </w:rPr>
        <w:t>H</w:t>
      </w:r>
      <w:r w:rsidRPr="00DA18B0">
        <w:rPr>
          <w:rFonts w:asciiTheme="minorHAnsi" w:hAnsiTheme="minorHAnsi" w:cstheme="minorHAnsi"/>
          <w:color w:val="000000"/>
          <w:sz w:val="22"/>
          <w:szCs w:val="22"/>
        </w:rPr>
        <w:t xml:space="preserve">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proofErr w:type="spellStart"/>
      <w:r w:rsidR="00233791" w:rsidRPr="00DA18B0">
        <w:rPr>
          <w:rFonts w:asciiTheme="minorHAnsi" w:hAnsiTheme="minorHAnsi" w:cstheme="minorHAnsi"/>
          <w:bCs/>
          <w:iCs/>
          <w:color w:val="000000"/>
          <w:sz w:val="22"/>
          <w:szCs w:val="22"/>
          <w:lang w:val="cs-CZ"/>
        </w:rPr>
        <w:t>xlsx</w:t>
      </w:r>
      <w:proofErr w:type="spellEnd"/>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7B5A40">
        <w:rPr>
          <w:rFonts w:asciiTheme="minorHAnsi" w:hAnsiTheme="minorHAnsi" w:cstheme="minorHAnsi"/>
          <w:color w:val="000000"/>
          <w:sz w:val="22"/>
          <w:szCs w:val="22"/>
          <w:lang w:val="cs-CZ"/>
        </w:rPr>
        <w:t>,</w:t>
      </w:r>
      <w:r w:rsidR="00291FF9" w:rsidRPr="00DA18B0">
        <w:rPr>
          <w:rFonts w:asciiTheme="minorHAnsi" w:hAnsiTheme="minorHAnsi" w:cstheme="minorHAnsi"/>
          <w:color w:val="000000"/>
          <w:sz w:val="22"/>
          <w:szCs w:val="22"/>
          <w:lang w:val="cs-CZ"/>
        </w:rPr>
        <w:t xml:space="preserve"> </w:t>
      </w:r>
      <w:r w:rsidR="00E344B1">
        <w:rPr>
          <w:rFonts w:asciiTheme="minorHAnsi" w:hAnsiTheme="minorHAnsi" w:cstheme="minorHAnsi"/>
          <w:color w:val="000000"/>
          <w:sz w:val="22"/>
          <w:szCs w:val="22"/>
          <w:lang w:val="cs-CZ"/>
        </w:rPr>
        <w:t xml:space="preserve">a to </w:t>
      </w:r>
      <w:r w:rsidR="00291FF9" w:rsidRPr="00DA18B0">
        <w:rPr>
          <w:rFonts w:asciiTheme="minorHAnsi" w:hAnsiTheme="minorHAnsi" w:cstheme="minorHAnsi"/>
          <w:color w:val="000000"/>
          <w:sz w:val="22"/>
          <w:szCs w:val="22"/>
          <w:lang w:val="cs-CZ"/>
        </w:rPr>
        <w:t>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xml:space="preserve">. Z tohoto </w:t>
      </w:r>
      <w:r w:rsidR="003B4F00">
        <w:rPr>
          <w:rFonts w:asciiTheme="minorHAnsi" w:hAnsiTheme="minorHAnsi" w:cstheme="minorHAnsi"/>
          <w:color w:val="000000"/>
          <w:sz w:val="22"/>
          <w:szCs w:val="22"/>
        </w:rPr>
        <w:t>H</w:t>
      </w:r>
      <w:r w:rsidRPr="00DA18B0">
        <w:rPr>
          <w:rFonts w:asciiTheme="minorHAnsi" w:hAnsiTheme="minorHAnsi" w:cstheme="minorHAnsi"/>
          <w:color w:val="000000"/>
          <w:sz w:val="22"/>
          <w:szCs w:val="22"/>
        </w:rPr>
        <w:t>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4CBCE92E" w14:textId="5CBB8D07" w:rsidR="00120E45" w:rsidRDefault="00120E45" w:rsidP="00A44F05">
      <w:pPr>
        <w:pStyle w:val="Zkladntextodsazen"/>
        <w:numPr>
          <w:ilvl w:val="1"/>
          <w:numId w:val="23"/>
        </w:numPr>
        <w:spacing w:after="120"/>
        <w:ind w:left="851" w:hanging="284"/>
        <w:jc w:val="both"/>
        <w:rPr>
          <w:rFonts w:asciiTheme="minorHAnsi" w:hAnsiTheme="minorHAnsi" w:cstheme="minorHAnsi"/>
          <w:color w:val="000000"/>
          <w:sz w:val="22"/>
          <w:szCs w:val="22"/>
          <w:lang w:val="cs-CZ"/>
        </w:rPr>
      </w:pPr>
      <w:bookmarkStart w:id="19" w:name="_Ref205387607"/>
      <w:r w:rsidRPr="00120E45">
        <w:rPr>
          <w:rFonts w:asciiTheme="minorHAnsi" w:hAnsiTheme="minorHAnsi" w:cstheme="minorHAnsi"/>
          <w:color w:val="000000"/>
          <w:sz w:val="22"/>
          <w:szCs w:val="22"/>
          <w:lang w:val="cs-CZ"/>
        </w:rPr>
        <w:t xml:space="preserve">Harmonogram začíná termínem předání a převzetí prostoru </w:t>
      </w:r>
      <w:r>
        <w:rPr>
          <w:rFonts w:asciiTheme="minorHAnsi" w:hAnsiTheme="minorHAnsi" w:cstheme="minorHAnsi"/>
          <w:color w:val="000000"/>
          <w:sz w:val="22"/>
          <w:szCs w:val="22"/>
          <w:lang w:val="cs-CZ"/>
        </w:rPr>
        <w:t>S</w:t>
      </w:r>
      <w:r w:rsidRPr="00120E45">
        <w:rPr>
          <w:rFonts w:asciiTheme="minorHAnsi" w:hAnsiTheme="minorHAnsi" w:cstheme="minorHAnsi"/>
          <w:color w:val="000000"/>
          <w:sz w:val="22"/>
          <w:szCs w:val="22"/>
          <w:lang w:val="cs-CZ"/>
        </w:rPr>
        <w:t xml:space="preserve">taveniště a končí termínem předání a převzetí dokončené </w:t>
      </w:r>
      <w:r>
        <w:rPr>
          <w:rFonts w:asciiTheme="minorHAnsi" w:hAnsiTheme="minorHAnsi" w:cstheme="minorHAnsi"/>
          <w:color w:val="000000"/>
          <w:sz w:val="22"/>
          <w:szCs w:val="22"/>
          <w:lang w:val="cs-CZ"/>
        </w:rPr>
        <w:t>St</w:t>
      </w:r>
      <w:r w:rsidRPr="00120E45">
        <w:rPr>
          <w:rFonts w:asciiTheme="minorHAnsi" w:hAnsiTheme="minorHAnsi" w:cstheme="minorHAnsi"/>
          <w:color w:val="000000"/>
          <w:sz w:val="22"/>
          <w:szCs w:val="22"/>
          <w:lang w:val="cs-CZ"/>
        </w:rPr>
        <w:t>avby mezi Zhotovitelem a Objednatelem. Harmonogram bude zobrazovat časovou strukturu technologického procesu výstavby.</w:t>
      </w:r>
      <w:bookmarkEnd w:id="19"/>
    </w:p>
    <w:p w14:paraId="59CBE3CD" w14:textId="1844F378" w:rsidR="005A2323" w:rsidRDefault="00120E45" w:rsidP="00A44F05">
      <w:pPr>
        <w:pStyle w:val="Zkladntextodsazen"/>
        <w:numPr>
          <w:ilvl w:val="1"/>
          <w:numId w:val="23"/>
        </w:numPr>
        <w:spacing w:after="120"/>
        <w:ind w:left="851" w:hanging="284"/>
        <w:jc w:val="both"/>
        <w:rPr>
          <w:rFonts w:asciiTheme="minorHAnsi" w:hAnsiTheme="minorHAnsi" w:cstheme="minorHAnsi"/>
          <w:color w:val="000000"/>
          <w:sz w:val="22"/>
          <w:szCs w:val="22"/>
          <w:lang w:val="cs-CZ"/>
        </w:rPr>
      </w:pPr>
      <w:r w:rsidRPr="00120E45">
        <w:rPr>
          <w:rFonts w:asciiTheme="minorHAnsi" w:hAnsiTheme="minorHAnsi" w:cstheme="minorHAnsi"/>
          <w:color w:val="000000"/>
          <w:sz w:val="22"/>
          <w:szCs w:val="22"/>
          <w:lang w:val="cs-CZ"/>
        </w:rPr>
        <w:t xml:space="preserve">Zhotovitel se zavazuje provádět stavební práce v souladu s </w:t>
      </w:r>
      <w:r w:rsidR="007B5A40">
        <w:rPr>
          <w:rFonts w:asciiTheme="minorHAnsi" w:hAnsiTheme="minorHAnsi" w:cstheme="minorHAnsi"/>
          <w:color w:val="000000"/>
          <w:sz w:val="22"/>
          <w:szCs w:val="22"/>
          <w:lang w:val="cs-CZ"/>
        </w:rPr>
        <w:t>H</w:t>
      </w:r>
      <w:r w:rsidRPr="00120E45">
        <w:rPr>
          <w:rFonts w:asciiTheme="minorHAnsi" w:hAnsiTheme="minorHAnsi" w:cstheme="minorHAnsi"/>
          <w:color w:val="000000"/>
          <w:sz w:val="22"/>
          <w:szCs w:val="22"/>
          <w:lang w:val="cs-CZ"/>
        </w:rPr>
        <w:t>armonogramem.</w:t>
      </w:r>
      <w:bookmarkStart w:id="20" w:name="_Ref65166666"/>
      <w:r>
        <w:rPr>
          <w:rFonts w:asciiTheme="minorHAnsi" w:hAnsiTheme="minorHAnsi" w:cstheme="minorHAnsi"/>
          <w:color w:val="000000"/>
          <w:sz w:val="22"/>
          <w:szCs w:val="22"/>
          <w:lang w:val="cs-CZ"/>
        </w:rPr>
        <w:t xml:space="preserve"> </w:t>
      </w:r>
      <w:r w:rsidR="007814A7" w:rsidRPr="00120E45">
        <w:rPr>
          <w:rFonts w:asciiTheme="minorHAnsi" w:hAnsiTheme="minorHAnsi" w:cstheme="minorHAnsi"/>
          <w:color w:val="000000"/>
          <w:sz w:val="22"/>
          <w:szCs w:val="22"/>
          <w:lang w:val="cs-CZ"/>
        </w:rPr>
        <w:t xml:space="preserve">Zhotovitel je oprávněn odchýlit se od realizace plnění dle Harmonogramu </w:t>
      </w:r>
      <w:r w:rsidR="006478E8" w:rsidRPr="00120E45">
        <w:rPr>
          <w:rFonts w:asciiTheme="minorHAnsi" w:hAnsiTheme="minorHAnsi" w:cstheme="minorHAnsi"/>
          <w:color w:val="000000"/>
          <w:sz w:val="22"/>
          <w:szCs w:val="22"/>
          <w:lang w:val="cs-CZ"/>
        </w:rPr>
        <w:t xml:space="preserve">bez souhlasu Objednatele pouze tehdy, pokud odchylka nepřekročí </w:t>
      </w:r>
      <w:r w:rsidR="007F452C" w:rsidRPr="00120E45">
        <w:rPr>
          <w:rFonts w:asciiTheme="minorHAnsi" w:hAnsiTheme="minorHAnsi" w:cstheme="minorHAnsi"/>
          <w:color w:val="000000"/>
          <w:sz w:val="22"/>
          <w:szCs w:val="22"/>
          <w:lang w:val="cs-CZ"/>
        </w:rPr>
        <w:t>14 dní</w:t>
      </w:r>
      <w:r w:rsidR="001836D6" w:rsidRPr="00120E45">
        <w:rPr>
          <w:rFonts w:asciiTheme="minorHAnsi" w:hAnsiTheme="minorHAnsi" w:cstheme="minorHAnsi"/>
          <w:color w:val="000000"/>
          <w:sz w:val="22"/>
          <w:szCs w:val="22"/>
          <w:lang w:val="cs-CZ"/>
        </w:rPr>
        <w:t xml:space="preserve"> nebo pokud zahájení či</w:t>
      </w:r>
      <w:r w:rsidR="003E0CAD" w:rsidRPr="00120E45">
        <w:rPr>
          <w:rFonts w:asciiTheme="minorHAnsi" w:hAnsiTheme="minorHAnsi" w:cstheme="minorHAnsi"/>
          <w:color w:val="000000"/>
          <w:sz w:val="22"/>
          <w:szCs w:val="22"/>
          <w:lang w:val="cs-CZ"/>
        </w:rPr>
        <w:t> </w:t>
      </w:r>
      <w:r w:rsidR="001836D6" w:rsidRPr="00120E45">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120E45">
        <w:rPr>
          <w:rFonts w:asciiTheme="minorHAnsi" w:hAnsiTheme="minorHAnsi" w:cstheme="minorHAnsi"/>
          <w:color w:val="000000"/>
          <w:sz w:val="22"/>
          <w:szCs w:val="22"/>
          <w:lang w:val="cs-CZ"/>
        </w:rPr>
        <w:t> </w:t>
      </w:r>
      <w:r w:rsidR="001836D6" w:rsidRPr="00120E45">
        <w:rPr>
          <w:rFonts w:asciiTheme="minorHAnsi" w:hAnsiTheme="minorHAnsi" w:cstheme="minorHAnsi"/>
          <w:color w:val="000000"/>
          <w:sz w:val="22"/>
          <w:szCs w:val="22"/>
          <w:lang w:val="cs-CZ"/>
        </w:rPr>
        <w:t>smyslu odst.</w:t>
      </w:r>
      <w:r w:rsidR="00BC6759" w:rsidRPr="00120E45">
        <w:rPr>
          <w:rFonts w:asciiTheme="minorHAnsi" w:hAnsiTheme="minorHAnsi" w:cstheme="minorHAnsi"/>
          <w:color w:val="000000"/>
          <w:sz w:val="22"/>
          <w:szCs w:val="22"/>
          <w:lang w:val="cs-CZ"/>
        </w:rPr>
        <w:t xml:space="preserve"> </w:t>
      </w:r>
      <w:r w:rsidR="00BC6759" w:rsidRPr="00120E45">
        <w:rPr>
          <w:rFonts w:asciiTheme="minorHAnsi" w:hAnsiTheme="minorHAnsi" w:cstheme="minorHAnsi"/>
          <w:color w:val="000000"/>
          <w:sz w:val="22"/>
          <w:szCs w:val="22"/>
          <w:lang w:val="cs-CZ"/>
        </w:rPr>
        <w:fldChar w:fldCharType="begin"/>
      </w:r>
      <w:r w:rsidR="00BC6759" w:rsidRPr="00120E45">
        <w:rPr>
          <w:rFonts w:asciiTheme="minorHAnsi" w:hAnsiTheme="minorHAnsi" w:cstheme="minorHAnsi"/>
          <w:color w:val="000000"/>
          <w:sz w:val="22"/>
          <w:szCs w:val="22"/>
          <w:lang w:val="cs-CZ"/>
        </w:rPr>
        <w:instrText xml:space="preserve"> REF _Ref65165435 \r \h  \* MERGEFORMAT </w:instrText>
      </w:r>
      <w:r w:rsidR="00BC6759" w:rsidRPr="00120E45">
        <w:rPr>
          <w:rFonts w:asciiTheme="minorHAnsi" w:hAnsiTheme="minorHAnsi" w:cstheme="minorHAnsi"/>
          <w:color w:val="000000"/>
          <w:sz w:val="22"/>
          <w:szCs w:val="22"/>
          <w:lang w:val="cs-CZ"/>
        </w:rPr>
      </w:r>
      <w:r w:rsidR="00BC6759" w:rsidRPr="00120E45">
        <w:rPr>
          <w:rFonts w:asciiTheme="minorHAnsi" w:hAnsiTheme="minorHAnsi" w:cstheme="minorHAnsi"/>
          <w:color w:val="000000"/>
          <w:sz w:val="22"/>
          <w:szCs w:val="22"/>
          <w:lang w:val="cs-CZ"/>
        </w:rPr>
        <w:fldChar w:fldCharType="separate"/>
      </w:r>
      <w:r w:rsidR="0021699C">
        <w:rPr>
          <w:rFonts w:asciiTheme="minorHAnsi" w:hAnsiTheme="minorHAnsi" w:cstheme="minorHAnsi"/>
          <w:color w:val="000000"/>
          <w:sz w:val="22"/>
          <w:szCs w:val="22"/>
          <w:lang w:val="cs-CZ"/>
        </w:rPr>
        <w:t>III.2</w:t>
      </w:r>
      <w:r w:rsidR="00BC6759" w:rsidRPr="00120E45">
        <w:rPr>
          <w:rFonts w:asciiTheme="minorHAnsi" w:hAnsiTheme="minorHAnsi" w:cstheme="minorHAnsi"/>
          <w:color w:val="000000"/>
          <w:sz w:val="22"/>
          <w:szCs w:val="22"/>
          <w:lang w:val="cs-CZ"/>
        </w:rPr>
        <w:fldChar w:fldCharType="end"/>
      </w:r>
      <w:r w:rsidR="001836D6" w:rsidRPr="00120E45">
        <w:rPr>
          <w:rFonts w:asciiTheme="minorHAnsi" w:hAnsiTheme="minorHAnsi" w:cstheme="minorHAnsi"/>
          <w:color w:val="000000"/>
          <w:sz w:val="22"/>
          <w:szCs w:val="22"/>
          <w:lang w:val="cs-CZ"/>
        </w:rPr>
        <w:t>.</w:t>
      </w:r>
      <w:r w:rsidR="00BC6759" w:rsidRPr="00120E45">
        <w:rPr>
          <w:rFonts w:asciiTheme="minorHAnsi" w:hAnsiTheme="minorHAnsi" w:cstheme="minorHAnsi"/>
          <w:color w:val="000000"/>
          <w:sz w:val="22"/>
          <w:szCs w:val="22"/>
          <w:lang w:val="cs-CZ"/>
        </w:rPr>
        <w:t xml:space="preserve"> této smlouvy</w:t>
      </w:r>
      <w:r w:rsidR="001836D6" w:rsidRPr="00120E45">
        <w:rPr>
          <w:rFonts w:asciiTheme="minorHAnsi" w:hAnsiTheme="minorHAnsi" w:cstheme="minorHAnsi"/>
          <w:color w:val="000000"/>
          <w:sz w:val="22"/>
          <w:szCs w:val="22"/>
          <w:lang w:val="cs-CZ"/>
        </w:rPr>
        <w:t xml:space="preserve"> tak, že dle relevantních ČSN, případně jiných norem a</w:t>
      </w:r>
      <w:r w:rsidR="000C42B8" w:rsidRPr="00120E45">
        <w:rPr>
          <w:rFonts w:asciiTheme="minorHAnsi" w:hAnsiTheme="minorHAnsi" w:cstheme="minorHAnsi"/>
          <w:color w:val="000000"/>
          <w:sz w:val="22"/>
          <w:szCs w:val="22"/>
          <w:lang w:val="cs-CZ"/>
        </w:rPr>
        <w:t> </w:t>
      </w:r>
      <w:r w:rsidR="001836D6" w:rsidRPr="00120E45">
        <w:rPr>
          <w:rFonts w:asciiTheme="minorHAnsi" w:hAnsiTheme="minorHAnsi" w:cstheme="minorHAnsi"/>
          <w:color w:val="000000"/>
          <w:sz w:val="22"/>
          <w:szCs w:val="22"/>
          <w:lang w:val="cs-CZ"/>
        </w:rPr>
        <w:t>obecně závazných předpisů účinných v</w:t>
      </w:r>
      <w:r w:rsidR="007B5A40">
        <w:rPr>
          <w:rFonts w:asciiTheme="minorHAnsi" w:hAnsiTheme="minorHAnsi" w:cstheme="minorHAnsi"/>
          <w:color w:val="000000"/>
          <w:sz w:val="22"/>
          <w:szCs w:val="22"/>
          <w:lang w:val="cs-CZ"/>
        </w:rPr>
        <w:t> </w:t>
      </w:r>
      <w:r w:rsidR="001836D6" w:rsidRPr="00120E45">
        <w:rPr>
          <w:rFonts w:asciiTheme="minorHAnsi" w:hAnsiTheme="minorHAnsi" w:cstheme="minorHAnsi"/>
          <w:color w:val="000000"/>
          <w:sz w:val="22"/>
          <w:szCs w:val="22"/>
          <w:lang w:val="cs-CZ"/>
        </w:rPr>
        <w:t>době realizace Stavby, nelze příslušnou činnost na</w:t>
      </w:r>
      <w:r w:rsidR="003E0CAD" w:rsidRPr="00120E45">
        <w:rPr>
          <w:rFonts w:asciiTheme="minorHAnsi" w:hAnsiTheme="minorHAnsi" w:cstheme="minorHAnsi"/>
          <w:color w:val="000000"/>
          <w:sz w:val="22"/>
          <w:szCs w:val="22"/>
          <w:lang w:val="cs-CZ"/>
        </w:rPr>
        <w:t> </w:t>
      </w:r>
      <w:r w:rsidR="001836D6" w:rsidRPr="00120E45">
        <w:rPr>
          <w:rFonts w:asciiTheme="minorHAnsi" w:hAnsiTheme="minorHAnsi" w:cstheme="minorHAnsi"/>
          <w:color w:val="000000"/>
          <w:sz w:val="22"/>
          <w:szCs w:val="22"/>
          <w:lang w:val="cs-CZ"/>
        </w:rPr>
        <w:t>Stavbě dle Harmonogramu řádně realizovat</w:t>
      </w:r>
      <w:r w:rsidR="007814A7" w:rsidRPr="00120E45">
        <w:rPr>
          <w:rFonts w:asciiTheme="minorHAnsi" w:hAnsiTheme="minorHAnsi" w:cstheme="minorHAnsi"/>
          <w:color w:val="000000"/>
          <w:sz w:val="22"/>
          <w:szCs w:val="22"/>
          <w:lang w:val="cs-CZ"/>
        </w:rPr>
        <w:t xml:space="preserve">; </w:t>
      </w:r>
      <w:r w:rsidR="001836D6" w:rsidRPr="00120E45">
        <w:rPr>
          <w:rFonts w:asciiTheme="minorHAnsi" w:hAnsiTheme="minorHAnsi" w:cstheme="minorHAnsi"/>
          <w:color w:val="000000"/>
          <w:sz w:val="22"/>
          <w:szCs w:val="22"/>
          <w:lang w:val="cs-CZ"/>
        </w:rPr>
        <w:t xml:space="preserve">uvedeným </w:t>
      </w:r>
      <w:r w:rsidR="007814A7" w:rsidRPr="00120E45">
        <w:rPr>
          <w:rFonts w:asciiTheme="minorHAnsi" w:hAnsiTheme="minorHAnsi" w:cstheme="minorHAnsi"/>
          <w:color w:val="000000"/>
          <w:sz w:val="22"/>
          <w:szCs w:val="22"/>
          <w:lang w:val="cs-CZ"/>
        </w:rPr>
        <w:t>nejsou dotčena práva</w:t>
      </w:r>
      <w:r w:rsidR="000705D8" w:rsidRPr="00120E45">
        <w:rPr>
          <w:rFonts w:asciiTheme="minorHAnsi" w:hAnsiTheme="minorHAnsi" w:cstheme="minorHAnsi"/>
          <w:color w:val="000000"/>
          <w:sz w:val="22"/>
          <w:szCs w:val="22"/>
          <w:lang w:val="cs-CZ"/>
        </w:rPr>
        <w:t xml:space="preserve"> </w:t>
      </w:r>
      <w:r w:rsidR="007814A7" w:rsidRPr="00120E45">
        <w:rPr>
          <w:rFonts w:asciiTheme="minorHAnsi" w:hAnsiTheme="minorHAnsi" w:cstheme="minorHAnsi"/>
          <w:color w:val="000000"/>
          <w:sz w:val="22"/>
          <w:szCs w:val="22"/>
          <w:lang w:val="cs-CZ"/>
        </w:rPr>
        <w:t>/</w:t>
      </w:r>
      <w:r w:rsidR="000705D8" w:rsidRPr="00120E45">
        <w:rPr>
          <w:rFonts w:asciiTheme="minorHAnsi" w:hAnsiTheme="minorHAnsi" w:cstheme="minorHAnsi"/>
          <w:color w:val="000000"/>
          <w:sz w:val="22"/>
          <w:szCs w:val="22"/>
          <w:lang w:val="cs-CZ"/>
        </w:rPr>
        <w:t xml:space="preserve"> </w:t>
      </w:r>
      <w:r w:rsidR="007814A7" w:rsidRPr="00120E45">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20"/>
    </w:p>
    <w:p w14:paraId="754BF427" w14:textId="31765AA8" w:rsidR="006E1403" w:rsidRPr="00120E45" w:rsidRDefault="006E1403" w:rsidP="00A44F05">
      <w:pPr>
        <w:pStyle w:val="Zkladntextodsazen"/>
        <w:numPr>
          <w:ilvl w:val="1"/>
          <w:numId w:val="23"/>
        </w:numPr>
        <w:spacing w:after="120"/>
        <w:ind w:left="851" w:hanging="284"/>
        <w:jc w:val="both"/>
        <w:rPr>
          <w:rFonts w:asciiTheme="minorHAnsi" w:hAnsiTheme="minorHAnsi" w:cstheme="minorHAnsi"/>
          <w:color w:val="000000"/>
          <w:sz w:val="22"/>
          <w:szCs w:val="22"/>
          <w:lang w:val="cs-CZ"/>
        </w:rPr>
      </w:pPr>
      <w:r w:rsidRPr="006E1403">
        <w:rPr>
          <w:rFonts w:asciiTheme="minorHAnsi" w:hAnsiTheme="minorHAnsi" w:cstheme="minorHAnsi"/>
          <w:color w:val="000000"/>
          <w:sz w:val="22"/>
          <w:szCs w:val="22"/>
          <w:lang w:val="cs-CZ"/>
        </w:rPr>
        <w:t xml:space="preserve">Dospěje-li v průběhu provádění </w:t>
      </w:r>
      <w:r>
        <w:rPr>
          <w:rFonts w:asciiTheme="minorHAnsi" w:hAnsiTheme="minorHAnsi" w:cstheme="minorHAnsi"/>
          <w:color w:val="000000"/>
          <w:sz w:val="22"/>
          <w:szCs w:val="22"/>
          <w:lang w:val="cs-CZ"/>
        </w:rPr>
        <w:t>S</w:t>
      </w:r>
      <w:r w:rsidRPr="006E1403">
        <w:rPr>
          <w:rFonts w:asciiTheme="minorHAnsi" w:hAnsiTheme="minorHAnsi" w:cstheme="minorHAnsi"/>
          <w:color w:val="000000"/>
          <w:sz w:val="22"/>
          <w:szCs w:val="22"/>
          <w:lang w:val="cs-CZ"/>
        </w:rPr>
        <w:t xml:space="preserve">tavby Objednatel nebo TDI k závěru, že skutečný postup prací neodpovídá schválenému </w:t>
      </w:r>
      <w:r w:rsidR="007B5A40">
        <w:rPr>
          <w:rFonts w:asciiTheme="minorHAnsi" w:hAnsiTheme="minorHAnsi" w:cstheme="minorHAnsi"/>
          <w:color w:val="000000"/>
          <w:sz w:val="22"/>
          <w:szCs w:val="22"/>
          <w:lang w:val="cs-CZ"/>
        </w:rPr>
        <w:t>H</w:t>
      </w:r>
      <w:r w:rsidRPr="006E1403">
        <w:rPr>
          <w:rFonts w:asciiTheme="minorHAnsi" w:hAnsiTheme="minorHAnsi" w:cstheme="minorHAnsi"/>
          <w:color w:val="000000"/>
          <w:sz w:val="22"/>
          <w:szCs w:val="22"/>
          <w:lang w:val="cs-CZ"/>
        </w:rPr>
        <w:t xml:space="preserve">armonogramu, vyzve Zhotovitele, aby předložil návrh aktualizovaného </w:t>
      </w:r>
      <w:r w:rsidR="007B5A40">
        <w:rPr>
          <w:rFonts w:asciiTheme="minorHAnsi" w:hAnsiTheme="minorHAnsi" w:cstheme="minorHAnsi"/>
          <w:color w:val="000000"/>
          <w:sz w:val="22"/>
          <w:szCs w:val="22"/>
          <w:lang w:val="cs-CZ"/>
        </w:rPr>
        <w:t>H</w:t>
      </w:r>
      <w:r w:rsidRPr="006E1403">
        <w:rPr>
          <w:rFonts w:asciiTheme="minorHAnsi" w:hAnsiTheme="minorHAnsi" w:cstheme="minorHAnsi"/>
          <w:color w:val="000000"/>
          <w:sz w:val="22"/>
          <w:szCs w:val="22"/>
          <w:lang w:val="cs-CZ"/>
        </w:rPr>
        <w:t xml:space="preserve">armonogramu zajišťujícího dokončení </w:t>
      </w:r>
      <w:r>
        <w:rPr>
          <w:rFonts w:asciiTheme="minorHAnsi" w:hAnsiTheme="minorHAnsi" w:cstheme="minorHAnsi"/>
          <w:color w:val="000000"/>
          <w:sz w:val="22"/>
          <w:szCs w:val="22"/>
          <w:lang w:val="cs-CZ"/>
        </w:rPr>
        <w:t>S</w:t>
      </w:r>
      <w:r w:rsidRPr="006E1403">
        <w:rPr>
          <w:rFonts w:asciiTheme="minorHAnsi" w:hAnsiTheme="minorHAnsi" w:cstheme="minorHAnsi"/>
          <w:color w:val="000000"/>
          <w:sz w:val="22"/>
          <w:szCs w:val="22"/>
          <w:lang w:val="cs-CZ"/>
        </w:rPr>
        <w:t>tavby v dohodnutých termínech. Zhotovitel je povinen takové výzvě neprodleně vyhovět.</w:t>
      </w:r>
    </w:p>
    <w:p w14:paraId="7DEF2781" w14:textId="17A4AFC3" w:rsidR="005A2323" w:rsidRPr="00DA18B0" w:rsidRDefault="00BE2007" w:rsidP="00A44F05">
      <w:pPr>
        <w:pStyle w:val="Zkladntextodsazen"/>
        <w:numPr>
          <w:ilvl w:val="1"/>
          <w:numId w:val="23"/>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xml:space="preserve">, </w:t>
      </w:r>
      <w:r w:rsidR="005A2323" w:rsidRPr="00DA18B0">
        <w:rPr>
          <w:rFonts w:asciiTheme="minorHAnsi" w:hAnsiTheme="minorHAnsi" w:cstheme="minorHAnsi"/>
          <w:color w:val="000000"/>
          <w:sz w:val="22"/>
          <w:szCs w:val="22"/>
          <w:lang w:val="cs-CZ"/>
        </w:rPr>
        <w:lastRenderedPageBreak/>
        <w:t>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w:t>
      </w:r>
      <w:r w:rsidR="006E1403">
        <w:rPr>
          <w:rFonts w:asciiTheme="minorHAnsi" w:hAnsiTheme="minorHAnsi" w:cstheme="minorHAnsi"/>
          <w:color w:val="000000"/>
          <w:sz w:val="22"/>
          <w:szCs w:val="22"/>
          <w:lang w:val="cs-CZ"/>
        </w:rPr>
        <w:t>S</w:t>
      </w:r>
      <w:r w:rsidR="005A2323" w:rsidRPr="00DA18B0">
        <w:rPr>
          <w:rFonts w:asciiTheme="minorHAnsi" w:hAnsiTheme="minorHAnsi" w:cstheme="minorHAnsi"/>
          <w:color w:val="000000"/>
          <w:sz w:val="22"/>
          <w:szCs w:val="22"/>
          <w:lang w:val="cs-CZ"/>
        </w:rPr>
        <w:t xml:space="preserve">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03EB3E43" w14:textId="4645BBE0" w:rsidR="006E1403" w:rsidRDefault="006E1403"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bookmarkStart w:id="21" w:name="_Ref205382583"/>
      <w:r w:rsidRPr="006E1403">
        <w:rPr>
          <w:rFonts w:asciiTheme="minorHAnsi" w:hAnsiTheme="minorHAnsi" w:cstheme="minorHAnsi"/>
          <w:color w:val="000000"/>
          <w:sz w:val="22"/>
          <w:szCs w:val="22"/>
        </w:rPr>
        <w:t xml:space="preserve">Stavba dle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_Ref204948042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II.3</w:t>
      </w:r>
      <w:r>
        <w:rPr>
          <w:rFonts w:asciiTheme="minorHAnsi" w:hAnsiTheme="minorHAnsi" w:cstheme="minorHAnsi"/>
          <w:color w:val="000000"/>
          <w:sz w:val="22"/>
          <w:szCs w:val="22"/>
        </w:rPr>
        <w:fldChar w:fldCharType="end"/>
      </w:r>
      <w:r w:rsidRPr="006E1403">
        <w:rPr>
          <w:rFonts w:asciiTheme="minorHAnsi" w:hAnsiTheme="minorHAnsi" w:cstheme="minorHAnsi"/>
          <w:color w:val="000000"/>
          <w:sz w:val="22"/>
          <w:szCs w:val="22"/>
        </w:rPr>
        <w:t xml:space="preserve">. </w:t>
      </w:r>
      <w:r>
        <w:rPr>
          <w:rFonts w:asciiTheme="minorHAnsi" w:hAnsiTheme="minorHAnsi" w:cstheme="minorHAnsi"/>
          <w:color w:val="000000"/>
          <w:sz w:val="22"/>
          <w:szCs w:val="22"/>
        </w:rPr>
        <w:t>t</w:t>
      </w:r>
      <w:r w:rsidRPr="006E1403">
        <w:rPr>
          <w:rFonts w:asciiTheme="minorHAnsi" w:hAnsiTheme="minorHAnsi" w:cstheme="minorHAnsi"/>
          <w:color w:val="000000"/>
          <w:sz w:val="22"/>
          <w:szCs w:val="22"/>
        </w:rPr>
        <w:t xml:space="preserve">éto smlouvy se považuje za dokončenou úplným provedením všech prací, činností a dodávek nezbytných ke zhotovení </w:t>
      </w:r>
      <w:r>
        <w:rPr>
          <w:rFonts w:asciiTheme="minorHAnsi" w:hAnsiTheme="minorHAnsi" w:cstheme="minorHAnsi"/>
          <w:color w:val="000000"/>
          <w:sz w:val="22"/>
          <w:szCs w:val="22"/>
        </w:rPr>
        <w:t>S</w:t>
      </w:r>
      <w:r w:rsidRPr="006E1403">
        <w:rPr>
          <w:rFonts w:asciiTheme="minorHAnsi" w:hAnsiTheme="minorHAnsi" w:cstheme="minorHAnsi"/>
          <w:color w:val="000000"/>
          <w:sz w:val="22"/>
          <w:szCs w:val="22"/>
        </w:rPr>
        <w:t>tavby způsobilé k bezpečnému užívání a vydáním</w:t>
      </w:r>
      <w:r w:rsidR="00E344B1">
        <w:rPr>
          <w:rFonts w:asciiTheme="minorHAnsi" w:hAnsiTheme="minorHAnsi" w:cstheme="minorHAnsi"/>
          <w:color w:val="000000"/>
          <w:sz w:val="22"/>
          <w:szCs w:val="22"/>
        </w:rPr>
        <w:t xml:space="preserve"> pravomocného</w:t>
      </w:r>
      <w:r w:rsidRPr="006E1403">
        <w:rPr>
          <w:rFonts w:asciiTheme="minorHAnsi" w:hAnsiTheme="minorHAnsi" w:cstheme="minorHAnsi"/>
          <w:color w:val="000000"/>
          <w:sz w:val="22"/>
          <w:szCs w:val="22"/>
        </w:rPr>
        <w:t xml:space="preserve"> kolaudačního rozhodnutí.</w:t>
      </w:r>
      <w:bookmarkEnd w:id="21"/>
    </w:p>
    <w:p w14:paraId="6CB6C92F" w14:textId="432C5451" w:rsidR="007A417C" w:rsidRDefault="00756B92"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Dokončená </w:t>
      </w:r>
      <w:r w:rsidR="007A417C">
        <w:rPr>
          <w:rFonts w:asciiTheme="minorHAnsi" w:hAnsiTheme="minorHAnsi" w:cstheme="minorHAnsi"/>
          <w:color w:val="000000"/>
          <w:sz w:val="22"/>
          <w:szCs w:val="22"/>
        </w:rPr>
        <w:t xml:space="preserve">Stavba dle odst. </w:t>
      </w:r>
      <w:r w:rsidR="007A417C">
        <w:rPr>
          <w:rFonts w:asciiTheme="minorHAnsi" w:hAnsiTheme="minorHAnsi" w:cstheme="minorHAnsi"/>
          <w:color w:val="000000"/>
          <w:sz w:val="22"/>
          <w:szCs w:val="22"/>
        </w:rPr>
        <w:fldChar w:fldCharType="begin"/>
      </w:r>
      <w:r w:rsidR="007A417C">
        <w:rPr>
          <w:rFonts w:asciiTheme="minorHAnsi" w:hAnsiTheme="minorHAnsi" w:cstheme="minorHAnsi"/>
          <w:color w:val="000000"/>
          <w:sz w:val="22"/>
          <w:szCs w:val="22"/>
        </w:rPr>
        <w:instrText xml:space="preserve"> REF _Ref205382583 \r \h </w:instrText>
      </w:r>
      <w:r w:rsidR="007A417C">
        <w:rPr>
          <w:rFonts w:asciiTheme="minorHAnsi" w:hAnsiTheme="minorHAnsi" w:cstheme="minorHAnsi"/>
          <w:color w:val="000000"/>
          <w:sz w:val="22"/>
          <w:szCs w:val="22"/>
        </w:rPr>
      </w:r>
      <w:r w:rsidR="007A417C">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III.7</w:t>
      </w:r>
      <w:r w:rsidR="007A417C">
        <w:rPr>
          <w:rFonts w:asciiTheme="minorHAnsi" w:hAnsiTheme="minorHAnsi" w:cstheme="minorHAnsi"/>
          <w:color w:val="000000"/>
          <w:sz w:val="22"/>
          <w:szCs w:val="22"/>
        </w:rPr>
        <w:fldChar w:fldCharType="end"/>
      </w:r>
      <w:r w:rsidR="00C8627E">
        <w:rPr>
          <w:rFonts w:asciiTheme="minorHAnsi" w:hAnsiTheme="minorHAnsi" w:cstheme="minorHAnsi"/>
          <w:color w:val="000000"/>
          <w:sz w:val="22"/>
          <w:szCs w:val="22"/>
        </w:rPr>
        <w:t>.</w:t>
      </w:r>
      <w:r w:rsidR="007A417C" w:rsidRPr="007A417C">
        <w:rPr>
          <w:rFonts w:asciiTheme="minorHAnsi" w:hAnsiTheme="minorHAnsi" w:cstheme="minorHAnsi"/>
          <w:color w:val="000000"/>
          <w:sz w:val="22"/>
          <w:szCs w:val="22"/>
        </w:rPr>
        <w:t xml:space="preserve"> se považuje za připravenou k předání a převzetí ve chvíli, kdy</w:t>
      </w:r>
      <w:r>
        <w:rPr>
          <w:rFonts w:asciiTheme="minorHAnsi" w:hAnsiTheme="minorHAnsi" w:cstheme="minorHAnsi"/>
          <w:color w:val="000000"/>
          <w:sz w:val="22"/>
          <w:szCs w:val="22"/>
        </w:rPr>
        <w:t xml:space="preserve"> </w:t>
      </w:r>
      <w:r w:rsidR="000B1904" w:rsidRPr="000B1904">
        <w:rPr>
          <w:rFonts w:asciiTheme="minorHAnsi" w:hAnsiTheme="minorHAnsi" w:cstheme="minorHAnsi"/>
          <w:color w:val="000000"/>
          <w:sz w:val="22"/>
          <w:szCs w:val="22"/>
        </w:rPr>
        <w:t xml:space="preserve">byla </w:t>
      </w:r>
      <w:r w:rsidR="000B1904">
        <w:rPr>
          <w:rFonts w:asciiTheme="minorHAnsi" w:hAnsiTheme="minorHAnsi" w:cstheme="minorHAnsi"/>
          <w:color w:val="000000"/>
          <w:sz w:val="22"/>
          <w:szCs w:val="22"/>
        </w:rPr>
        <w:t>Z</w:t>
      </w:r>
      <w:r w:rsidR="000B1904" w:rsidRPr="000B1904">
        <w:rPr>
          <w:rFonts w:asciiTheme="minorHAnsi" w:hAnsiTheme="minorHAnsi" w:cstheme="minorHAnsi"/>
          <w:color w:val="000000"/>
          <w:sz w:val="22"/>
          <w:szCs w:val="22"/>
        </w:rPr>
        <w:t xml:space="preserve">hotovitelem provedena v rozsahu dle této smlouvy, způsobilá k bezpečnému užívání a bylo pro ni vydáno pravomocné kolaudační rozhodnutí; povinnost </w:t>
      </w:r>
      <w:r w:rsidR="000B1904">
        <w:rPr>
          <w:rFonts w:asciiTheme="minorHAnsi" w:hAnsiTheme="minorHAnsi" w:cstheme="minorHAnsi"/>
          <w:color w:val="000000"/>
          <w:sz w:val="22"/>
          <w:szCs w:val="22"/>
        </w:rPr>
        <w:t>Z</w:t>
      </w:r>
      <w:r w:rsidR="000B1904" w:rsidRPr="000B1904">
        <w:rPr>
          <w:rFonts w:asciiTheme="minorHAnsi" w:hAnsiTheme="minorHAnsi" w:cstheme="minorHAnsi"/>
          <w:color w:val="000000"/>
          <w:sz w:val="22"/>
          <w:szCs w:val="22"/>
        </w:rPr>
        <w:t xml:space="preserve">hotovitele odstranit zařízení </w:t>
      </w:r>
      <w:r w:rsidR="000B1904">
        <w:rPr>
          <w:rFonts w:asciiTheme="minorHAnsi" w:hAnsiTheme="minorHAnsi" w:cstheme="minorHAnsi"/>
          <w:color w:val="000000"/>
          <w:sz w:val="22"/>
          <w:szCs w:val="22"/>
        </w:rPr>
        <w:t>S</w:t>
      </w:r>
      <w:r w:rsidR="000B1904" w:rsidRPr="000B1904">
        <w:rPr>
          <w:rFonts w:asciiTheme="minorHAnsi" w:hAnsiTheme="minorHAnsi" w:cstheme="minorHAnsi"/>
          <w:color w:val="000000"/>
          <w:sz w:val="22"/>
          <w:szCs w:val="22"/>
        </w:rPr>
        <w:t xml:space="preserve">taveniště a provést jeho vyklizení dle odst. </w:t>
      </w:r>
      <w:r w:rsidR="001A3DE6">
        <w:rPr>
          <w:rFonts w:asciiTheme="minorHAnsi" w:hAnsiTheme="minorHAnsi" w:cstheme="minorHAnsi"/>
          <w:color w:val="000000"/>
          <w:sz w:val="22"/>
          <w:szCs w:val="22"/>
        </w:rPr>
        <w:fldChar w:fldCharType="begin"/>
      </w:r>
      <w:r w:rsidR="001A3DE6">
        <w:rPr>
          <w:rFonts w:asciiTheme="minorHAnsi" w:hAnsiTheme="minorHAnsi" w:cstheme="minorHAnsi"/>
          <w:color w:val="000000"/>
          <w:sz w:val="22"/>
          <w:szCs w:val="22"/>
        </w:rPr>
        <w:instrText xml:space="preserve"> REF _Ref435356705 \r \h </w:instrText>
      </w:r>
      <w:r w:rsidR="001A3DE6">
        <w:rPr>
          <w:rFonts w:asciiTheme="minorHAnsi" w:hAnsiTheme="minorHAnsi" w:cstheme="minorHAnsi"/>
          <w:color w:val="000000"/>
          <w:sz w:val="22"/>
          <w:szCs w:val="22"/>
        </w:rPr>
      </w:r>
      <w:r w:rsidR="001A3DE6">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w:t>
      </w:r>
      <w:r w:rsidR="001A3DE6">
        <w:rPr>
          <w:rFonts w:asciiTheme="minorHAnsi" w:hAnsiTheme="minorHAnsi" w:cstheme="minorHAnsi"/>
          <w:color w:val="000000"/>
          <w:sz w:val="22"/>
          <w:szCs w:val="22"/>
        </w:rPr>
        <w:fldChar w:fldCharType="end"/>
      </w:r>
      <w:r w:rsidR="000B1904" w:rsidRPr="000B1904">
        <w:rPr>
          <w:rFonts w:asciiTheme="minorHAnsi" w:hAnsiTheme="minorHAnsi" w:cstheme="minorHAnsi"/>
          <w:color w:val="000000"/>
          <w:sz w:val="22"/>
          <w:szCs w:val="22"/>
        </w:rPr>
        <w:t xml:space="preserve"> písm. </w:t>
      </w:r>
      <w:r w:rsidR="001A3DE6">
        <w:rPr>
          <w:rFonts w:asciiTheme="minorHAnsi" w:hAnsiTheme="minorHAnsi" w:cstheme="minorHAnsi"/>
          <w:color w:val="000000"/>
          <w:sz w:val="22"/>
          <w:szCs w:val="22"/>
        </w:rPr>
        <w:fldChar w:fldCharType="begin"/>
      </w:r>
      <w:r w:rsidR="001A3DE6">
        <w:rPr>
          <w:rFonts w:asciiTheme="minorHAnsi" w:hAnsiTheme="minorHAnsi" w:cstheme="minorHAnsi"/>
          <w:color w:val="000000"/>
          <w:sz w:val="22"/>
          <w:szCs w:val="22"/>
        </w:rPr>
        <w:instrText xml:space="preserve"> REF _Ref206075631 \r \h </w:instrText>
      </w:r>
      <w:r w:rsidR="001A3DE6">
        <w:rPr>
          <w:rFonts w:asciiTheme="minorHAnsi" w:hAnsiTheme="minorHAnsi" w:cstheme="minorHAnsi"/>
          <w:color w:val="000000"/>
          <w:sz w:val="22"/>
          <w:szCs w:val="22"/>
        </w:rPr>
      </w:r>
      <w:r w:rsidR="001A3DE6">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e)</w:t>
      </w:r>
      <w:r w:rsidR="001A3DE6">
        <w:rPr>
          <w:rFonts w:asciiTheme="minorHAnsi" w:hAnsiTheme="minorHAnsi" w:cstheme="minorHAnsi"/>
          <w:color w:val="000000"/>
          <w:sz w:val="22"/>
          <w:szCs w:val="22"/>
        </w:rPr>
        <w:fldChar w:fldCharType="end"/>
      </w:r>
      <w:r w:rsidR="001A3DE6">
        <w:rPr>
          <w:rFonts w:asciiTheme="minorHAnsi" w:hAnsiTheme="minorHAnsi" w:cstheme="minorHAnsi"/>
          <w:color w:val="000000"/>
          <w:sz w:val="22"/>
          <w:szCs w:val="22"/>
        </w:rPr>
        <w:t xml:space="preserve"> </w:t>
      </w:r>
      <w:r w:rsidR="000B1904" w:rsidRPr="000B1904">
        <w:rPr>
          <w:rFonts w:asciiTheme="minorHAnsi" w:hAnsiTheme="minorHAnsi" w:cstheme="minorHAnsi"/>
          <w:color w:val="000000"/>
          <w:sz w:val="22"/>
          <w:szCs w:val="22"/>
        </w:rPr>
        <w:t>tím není dotčena.</w:t>
      </w:r>
    </w:p>
    <w:p w14:paraId="5ACB7F9D" w14:textId="2ADDA3A9" w:rsidR="00FB6F41" w:rsidRPr="00DA18B0" w:rsidRDefault="00AE0CB3"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 případě, že </w:t>
      </w:r>
      <w:r w:rsidR="00F77A5D" w:rsidRPr="00F77A5D">
        <w:rPr>
          <w:rFonts w:asciiTheme="minorHAnsi" w:hAnsiTheme="minorHAnsi" w:cstheme="minorHAnsi"/>
          <w:color w:val="000000"/>
          <w:sz w:val="22"/>
          <w:szCs w:val="22"/>
        </w:rPr>
        <w:t>osob</w:t>
      </w:r>
      <w:r w:rsidR="00F77A5D">
        <w:rPr>
          <w:rFonts w:asciiTheme="minorHAnsi" w:hAnsiTheme="minorHAnsi" w:cstheme="minorHAnsi"/>
          <w:color w:val="000000"/>
          <w:sz w:val="22"/>
          <w:szCs w:val="22"/>
        </w:rPr>
        <w:t>a</w:t>
      </w:r>
      <w:r w:rsidR="00F77A5D" w:rsidRPr="00F77A5D">
        <w:rPr>
          <w:rFonts w:asciiTheme="minorHAnsi" w:hAnsiTheme="minorHAnsi" w:cstheme="minorHAnsi"/>
          <w:color w:val="000000"/>
          <w:sz w:val="22"/>
          <w:szCs w:val="22"/>
        </w:rPr>
        <w:t xml:space="preserve"> odpovědn</w:t>
      </w:r>
      <w:r w:rsidR="00F77A5D">
        <w:rPr>
          <w:rFonts w:asciiTheme="minorHAnsi" w:hAnsiTheme="minorHAnsi" w:cstheme="minorHAnsi"/>
          <w:color w:val="000000"/>
          <w:sz w:val="22"/>
          <w:szCs w:val="22"/>
        </w:rPr>
        <w:t>á</w:t>
      </w:r>
      <w:r w:rsidR="00F77A5D" w:rsidRPr="00F77A5D">
        <w:rPr>
          <w:rFonts w:asciiTheme="minorHAnsi" w:hAnsiTheme="minorHAnsi" w:cstheme="minorHAnsi"/>
          <w:color w:val="000000"/>
          <w:sz w:val="22"/>
          <w:szCs w:val="22"/>
        </w:rPr>
        <w:t xml:space="preserve"> za organizaci ochrany zdraví při práci na Staveništi (dále jen „</w:t>
      </w:r>
      <w:r w:rsidR="00F77A5D" w:rsidRPr="00F77A5D">
        <w:rPr>
          <w:rFonts w:asciiTheme="minorHAnsi" w:hAnsiTheme="minorHAnsi" w:cstheme="minorHAnsi"/>
          <w:b/>
          <w:bCs/>
          <w:i/>
          <w:iCs/>
          <w:color w:val="000000"/>
          <w:sz w:val="22"/>
          <w:szCs w:val="22"/>
        </w:rPr>
        <w:t>Koordinátor BOZP</w:t>
      </w:r>
      <w:r w:rsidR="00F77A5D" w:rsidRPr="00F77A5D">
        <w:rPr>
          <w:rFonts w:asciiTheme="minorHAnsi" w:hAnsiTheme="minorHAnsi" w:cstheme="minorHAnsi"/>
          <w:color w:val="000000"/>
          <w:sz w:val="22"/>
          <w:szCs w:val="22"/>
        </w:rPr>
        <w:t>“)</w:t>
      </w:r>
      <w:r w:rsidR="002E59ED" w:rsidRPr="007B5A40">
        <w:rPr>
          <w:rFonts w:asciiTheme="minorHAnsi" w:hAnsiTheme="minorHAnsi" w:cstheme="minorHAnsi"/>
          <w:color w:val="000000"/>
          <w:sz w:val="22"/>
          <w:szCs w:val="22"/>
        </w:rPr>
        <w:t>,</w:t>
      </w:r>
      <w:r w:rsidR="00B06287" w:rsidRPr="007B5A40">
        <w:rPr>
          <w:rFonts w:asciiTheme="minorHAnsi" w:hAnsiTheme="minorHAnsi" w:cstheme="minorHAnsi"/>
          <w:color w:val="000000"/>
          <w:sz w:val="22"/>
          <w:szCs w:val="22"/>
        </w:rPr>
        <w:t xml:space="preserve"> </w:t>
      </w:r>
      <w:r w:rsidR="00E6453C" w:rsidRPr="007B5A40">
        <w:rPr>
          <w:rFonts w:asciiTheme="minorHAnsi" w:hAnsiTheme="minorHAnsi" w:cstheme="minorHAnsi"/>
          <w:color w:val="000000"/>
          <w:sz w:val="22"/>
          <w:szCs w:val="22"/>
        </w:rPr>
        <w:t>TDI</w:t>
      </w:r>
      <w:r w:rsidR="008D122F" w:rsidRPr="007B5A4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FB6F41"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00FB6F41" w:rsidRPr="00DA18B0">
        <w:rPr>
          <w:rFonts w:asciiTheme="minorHAnsi" w:hAnsiTheme="minorHAnsi" w:cstheme="minorHAnsi"/>
          <w:color w:val="000000"/>
          <w:sz w:val="22"/>
          <w:szCs w:val="22"/>
        </w:rPr>
        <w:t xml:space="preserve">lhůtu. </w:t>
      </w:r>
    </w:p>
    <w:p w14:paraId="710D9C80" w14:textId="77777777" w:rsidR="000847A1" w:rsidRPr="00DA18B0" w:rsidRDefault="000847A1"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bookmarkStart w:id="22" w:name="_Ref204948170"/>
      <w:bookmarkStart w:id="23" w:name="_Hlk504554363"/>
      <w:r w:rsidRPr="00DA18B0">
        <w:rPr>
          <w:rFonts w:asciiTheme="minorHAnsi" w:hAnsiTheme="minorHAnsi" w:cstheme="minorHAnsi"/>
          <w:color w:val="000000"/>
          <w:sz w:val="22"/>
          <w:szCs w:val="22"/>
        </w:rPr>
        <w:t>Lhůta plnění může být změněna pouze:</w:t>
      </w:r>
      <w:bookmarkEnd w:id="22"/>
      <w:r w:rsidRPr="00DA18B0">
        <w:rPr>
          <w:rFonts w:asciiTheme="minorHAnsi" w:hAnsiTheme="minorHAnsi" w:cstheme="minorHAnsi"/>
          <w:color w:val="000000"/>
          <w:sz w:val="22"/>
          <w:szCs w:val="22"/>
        </w:rPr>
        <w:t xml:space="preserve"> </w:t>
      </w:r>
    </w:p>
    <w:p w14:paraId="3239CF8A" w14:textId="40AD14EC" w:rsidR="000847A1" w:rsidRPr="00DA18B0" w:rsidRDefault="000847A1" w:rsidP="00A44F05">
      <w:pPr>
        <w:pStyle w:val="Zkladntextodsazen"/>
        <w:numPr>
          <w:ilvl w:val="0"/>
          <w:numId w:val="19"/>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w:t>
      </w:r>
      <w:r w:rsidR="00EA0ADF">
        <w:rPr>
          <w:rFonts w:asciiTheme="minorHAnsi" w:hAnsiTheme="minorHAnsi" w:cstheme="minorHAnsi"/>
          <w:sz w:val="22"/>
          <w:szCs w:val="22"/>
        </w:rPr>
        <w:t>S</w:t>
      </w:r>
      <w:r w:rsidRPr="00DA18B0">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w:t>
      </w:r>
      <w:r w:rsidR="00EA0ADF">
        <w:rPr>
          <w:rFonts w:asciiTheme="minorHAnsi" w:hAnsiTheme="minorHAnsi" w:cstheme="minorHAnsi"/>
          <w:sz w:val="22"/>
          <w:szCs w:val="22"/>
        </w:rPr>
        <w:t>ho</w:t>
      </w:r>
      <w:r w:rsidR="00FA3689" w:rsidRPr="00DA18B0">
        <w:rPr>
          <w:rFonts w:asciiTheme="minorHAnsi" w:hAnsiTheme="minorHAnsi" w:cstheme="minorHAnsi"/>
          <w:sz w:val="22"/>
          <w:szCs w:val="22"/>
        </w:rPr>
        <w:t xml:space="preserve"> rozpočtu</w:t>
      </w:r>
      <w:r w:rsidRPr="00DA18B0">
        <w:rPr>
          <w:rFonts w:asciiTheme="minorHAnsi" w:hAnsiTheme="minorHAnsi" w:cstheme="minorHAnsi"/>
          <w:sz w:val="22"/>
          <w:szCs w:val="22"/>
        </w:rPr>
        <w:t>, a/nebo na vyloučení někter</w:t>
      </w:r>
      <w:r w:rsidR="00AE0CB3">
        <w:rPr>
          <w:rFonts w:asciiTheme="minorHAnsi" w:hAnsiTheme="minorHAnsi" w:cstheme="minorHAnsi"/>
          <w:sz w:val="22"/>
          <w:szCs w:val="22"/>
        </w:rPr>
        <w:t>ých</w:t>
      </w:r>
      <w:r w:rsidRPr="00DA18B0">
        <w:rPr>
          <w:rFonts w:asciiTheme="minorHAnsi" w:hAnsiTheme="minorHAnsi" w:cstheme="minorHAnsi"/>
          <w:sz w:val="22"/>
          <w:szCs w:val="22"/>
        </w:rPr>
        <w:t xml:space="preserve"> pr</w:t>
      </w:r>
      <w:r w:rsidR="00AE0CB3">
        <w:rPr>
          <w:rFonts w:asciiTheme="minorHAnsi" w:hAnsiTheme="minorHAnsi" w:cstheme="minorHAnsi"/>
          <w:sz w:val="22"/>
          <w:szCs w:val="22"/>
        </w:rPr>
        <w:t>ací</w:t>
      </w:r>
      <w:r w:rsidRPr="00DA18B0">
        <w:rPr>
          <w:rFonts w:asciiTheme="minorHAnsi" w:hAnsiTheme="minorHAnsi" w:cstheme="minorHAnsi"/>
          <w:sz w:val="22"/>
          <w:szCs w:val="22"/>
        </w:rPr>
        <w:t xml:space="preserve"> nebo dodáv</w:t>
      </w:r>
      <w:r w:rsidR="00AE0CB3">
        <w:rPr>
          <w:rFonts w:asciiTheme="minorHAnsi" w:hAnsiTheme="minorHAnsi" w:cstheme="minorHAnsi"/>
          <w:sz w:val="22"/>
          <w:szCs w:val="22"/>
        </w:rPr>
        <w:t>e</w:t>
      </w:r>
      <w:r w:rsidRPr="00DA18B0">
        <w:rPr>
          <w:rFonts w:asciiTheme="minorHAnsi" w:hAnsiTheme="minorHAnsi" w:cstheme="minorHAnsi"/>
          <w:sz w:val="22"/>
          <w:szCs w:val="22"/>
        </w:rPr>
        <w:t>k z předmětu plnění, a to vždy o dobu nezbytnou k jejich provedení a v souladu s platnými právními předpisy;</w:t>
      </w:r>
    </w:p>
    <w:p w14:paraId="6EDBB07B" w14:textId="4DBB91AA" w:rsidR="000847A1" w:rsidRPr="006E1403" w:rsidRDefault="000847A1" w:rsidP="00A44F05">
      <w:pPr>
        <w:pStyle w:val="Zkladntextodsazen"/>
        <w:numPr>
          <w:ilvl w:val="0"/>
          <w:numId w:val="19"/>
        </w:numPr>
        <w:spacing w:after="120"/>
        <w:ind w:left="851" w:hanging="284"/>
        <w:jc w:val="both"/>
        <w:rPr>
          <w:rFonts w:asciiTheme="minorHAnsi" w:hAnsiTheme="minorHAnsi" w:cstheme="minorHAnsi"/>
          <w:sz w:val="22"/>
          <w:szCs w:val="22"/>
        </w:rPr>
      </w:pPr>
      <w:bookmarkStart w:id="24" w:name="_Ref205395862"/>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r w:rsidR="0021699C">
        <w:rPr>
          <w:rFonts w:asciiTheme="minorHAnsi" w:hAnsiTheme="minorHAnsi" w:cstheme="minorHAnsi"/>
          <w:sz w:val="22"/>
          <w:szCs w:val="22"/>
        </w:rPr>
        <w:t>III.2</w:t>
      </w:r>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r w:rsidR="006E1403">
        <w:rPr>
          <w:rFonts w:asciiTheme="minorHAnsi" w:hAnsiTheme="minorHAnsi" w:cstheme="minorHAnsi"/>
          <w:sz w:val="22"/>
          <w:szCs w:val="22"/>
          <w:lang w:val="cs-CZ"/>
        </w:rPr>
        <w:t>;</w:t>
      </w:r>
      <w:bookmarkEnd w:id="24"/>
    </w:p>
    <w:p w14:paraId="3F88931E" w14:textId="5D29176C" w:rsidR="006E1403" w:rsidRPr="00DA18B0" w:rsidRDefault="006E1403" w:rsidP="00A44F05">
      <w:pPr>
        <w:pStyle w:val="Zkladntextodsazen"/>
        <w:numPr>
          <w:ilvl w:val="0"/>
          <w:numId w:val="19"/>
        </w:numPr>
        <w:spacing w:after="120"/>
        <w:ind w:left="851" w:hanging="284"/>
        <w:jc w:val="both"/>
        <w:rPr>
          <w:rFonts w:asciiTheme="minorHAnsi" w:hAnsiTheme="minorHAnsi" w:cstheme="minorHAnsi"/>
          <w:sz w:val="22"/>
          <w:szCs w:val="22"/>
        </w:rPr>
      </w:pPr>
      <w:bookmarkStart w:id="25" w:name="_Ref205395973"/>
      <w:r w:rsidRPr="006E1403">
        <w:rPr>
          <w:rFonts w:asciiTheme="minorHAnsi" w:hAnsiTheme="minorHAnsi" w:cstheme="minorHAnsi"/>
          <w:sz w:val="22"/>
          <w:szCs w:val="22"/>
          <w:lang w:val="cs-CZ"/>
        </w:rPr>
        <w:t>z důvodu prodlení s vydáním kolaudačního rozhodnutí zapříčiněného stavebním úřadem, a</w:t>
      </w:r>
      <w:r>
        <w:rPr>
          <w:rFonts w:asciiTheme="minorHAnsi" w:hAnsiTheme="minorHAnsi" w:cstheme="minorHAnsi"/>
          <w:sz w:val="22"/>
          <w:szCs w:val="22"/>
          <w:lang w:val="cs-CZ"/>
        </w:rPr>
        <w:t> </w:t>
      </w:r>
      <w:r w:rsidRPr="006E1403">
        <w:rPr>
          <w:rFonts w:asciiTheme="minorHAnsi" w:hAnsiTheme="minorHAnsi" w:cstheme="minorHAnsi"/>
          <w:sz w:val="22"/>
          <w:szCs w:val="22"/>
          <w:lang w:val="cs-CZ"/>
        </w:rPr>
        <w:t xml:space="preserve">to ve smyslu </w:t>
      </w:r>
      <w:r w:rsidR="002F3F84">
        <w:rPr>
          <w:rFonts w:asciiTheme="minorHAnsi" w:hAnsiTheme="minorHAnsi" w:cstheme="minorHAnsi"/>
          <w:sz w:val="22"/>
          <w:szCs w:val="22"/>
          <w:lang w:val="cs-CZ"/>
        </w:rPr>
        <w:t>odst.</w:t>
      </w:r>
      <w:r w:rsidR="003361DC">
        <w:rPr>
          <w:rFonts w:asciiTheme="minorHAnsi" w:hAnsiTheme="minorHAnsi" w:cstheme="minorHAnsi"/>
          <w:sz w:val="22"/>
          <w:szCs w:val="22"/>
          <w:lang w:val="cs-CZ"/>
        </w:rPr>
        <w:t xml:space="preserve"> </w:t>
      </w:r>
      <w:r w:rsidR="003361DC">
        <w:rPr>
          <w:rFonts w:asciiTheme="minorHAnsi" w:hAnsiTheme="minorHAnsi" w:cstheme="minorHAnsi"/>
          <w:sz w:val="22"/>
          <w:szCs w:val="22"/>
          <w:lang w:val="cs-CZ"/>
        </w:rPr>
        <w:fldChar w:fldCharType="begin"/>
      </w:r>
      <w:r w:rsidR="003361DC">
        <w:rPr>
          <w:rFonts w:asciiTheme="minorHAnsi" w:hAnsiTheme="minorHAnsi" w:cstheme="minorHAnsi"/>
          <w:sz w:val="22"/>
          <w:szCs w:val="22"/>
          <w:lang w:val="cs-CZ"/>
        </w:rPr>
        <w:instrText xml:space="preserve"> REF _Ref120804878 \r \h </w:instrText>
      </w:r>
      <w:r w:rsidR="003361DC">
        <w:rPr>
          <w:rFonts w:asciiTheme="minorHAnsi" w:hAnsiTheme="minorHAnsi" w:cstheme="minorHAnsi"/>
          <w:sz w:val="22"/>
          <w:szCs w:val="22"/>
          <w:lang w:val="cs-CZ"/>
        </w:rPr>
      </w:r>
      <w:r w:rsidR="003361DC">
        <w:rPr>
          <w:rFonts w:asciiTheme="minorHAnsi" w:hAnsiTheme="minorHAnsi" w:cstheme="minorHAnsi"/>
          <w:sz w:val="22"/>
          <w:szCs w:val="22"/>
          <w:lang w:val="cs-CZ"/>
        </w:rPr>
        <w:fldChar w:fldCharType="separate"/>
      </w:r>
      <w:r w:rsidR="0021699C">
        <w:rPr>
          <w:rFonts w:asciiTheme="minorHAnsi" w:hAnsiTheme="minorHAnsi" w:cstheme="minorHAnsi"/>
          <w:sz w:val="22"/>
          <w:szCs w:val="22"/>
          <w:lang w:val="cs-CZ"/>
        </w:rPr>
        <w:t>III.3</w:t>
      </w:r>
      <w:r w:rsidR="003361DC">
        <w:rPr>
          <w:rFonts w:asciiTheme="minorHAnsi" w:hAnsiTheme="minorHAnsi" w:cstheme="minorHAnsi"/>
          <w:sz w:val="22"/>
          <w:szCs w:val="22"/>
          <w:lang w:val="cs-CZ"/>
        </w:rPr>
        <w:fldChar w:fldCharType="end"/>
      </w:r>
      <w:r w:rsidR="00C8627E">
        <w:rPr>
          <w:rFonts w:asciiTheme="minorHAnsi" w:hAnsiTheme="minorHAnsi" w:cstheme="minorHAnsi"/>
          <w:sz w:val="22"/>
          <w:szCs w:val="22"/>
          <w:lang w:val="cs-CZ"/>
        </w:rPr>
        <w:t>.</w:t>
      </w:r>
      <w:r w:rsidRPr="006E1403">
        <w:rPr>
          <w:rFonts w:asciiTheme="minorHAnsi" w:hAnsiTheme="minorHAnsi" w:cstheme="minorHAnsi"/>
          <w:sz w:val="22"/>
          <w:szCs w:val="22"/>
          <w:lang w:val="cs-CZ"/>
        </w:rPr>
        <w:t xml:space="preserve"> této smlouvy.</w:t>
      </w:r>
      <w:bookmarkEnd w:id="25"/>
    </w:p>
    <w:p w14:paraId="7D0E463B" w14:textId="77777777" w:rsidR="000847A1" w:rsidRPr="00DA18B0" w:rsidRDefault="000847A1" w:rsidP="00A44F05">
      <w:pPr>
        <w:numPr>
          <w:ilvl w:val="1"/>
          <w:numId w:val="26"/>
        </w:numPr>
        <w:tabs>
          <w:tab w:val="clear" w:pos="737"/>
          <w:tab w:val="num" w:pos="567"/>
        </w:tabs>
        <w:spacing w:after="120"/>
        <w:ind w:left="567" w:hanging="567"/>
        <w:jc w:val="both"/>
        <w:rPr>
          <w:rFonts w:asciiTheme="minorHAnsi" w:hAnsiTheme="minorHAnsi" w:cstheme="minorHAnsi"/>
          <w:color w:val="000000"/>
          <w:sz w:val="22"/>
          <w:szCs w:val="22"/>
        </w:rPr>
      </w:pPr>
      <w:bookmarkStart w:id="26" w:name="_Ref3977825"/>
      <w:r w:rsidRPr="00DA18B0">
        <w:rPr>
          <w:rFonts w:asciiTheme="minorHAnsi" w:hAnsiTheme="minorHAnsi" w:cstheme="minorHAnsi"/>
          <w:color w:val="000000"/>
          <w:sz w:val="22"/>
          <w:szCs w:val="22"/>
        </w:rPr>
        <w:t>Způsob sjednání změny lhůty plnění</w:t>
      </w:r>
      <w:bookmarkEnd w:id="26"/>
    </w:p>
    <w:p w14:paraId="27A946D6" w14:textId="704FD854" w:rsidR="000847A1" w:rsidRPr="00DA18B0" w:rsidRDefault="000847A1" w:rsidP="00A44F05">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Zhotovitel je povinen ve stavebním deníku průběžně evidovat veškeré skutečnosti, které by mohly vést ke změně lhůty plnění. Zhotovitel je povinen provést výpočet změny lhůty plnění (tento výpočet je Zhotovitel povinen náležitě průkazně podložit) a předložit písemný požadavek na změnu lhůty plnění Objednateli k odsouhlasení, přičemž Objednatel se k</w:t>
      </w:r>
      <w:r w:rsidR="0000180E">
        <w:rPr>
          <w:rFonts w:asciiTheme="minorHAnsi" w:hAnsiTheme="minorHAnsi" w:cstheme="minorHAnsi"/>
          <w:sz w:val="22"/>
          <w:szCs w:val="22"/>
        </w:rPr>
        <w:t> </w:t>
      </w:r>
      <w:r w:rsidRPr="00DA18B0">
        <w:rPr>
          <w:rFonts w:asciiTheme="minorHAnsi" w:hAnsiTheme="minorHAnsi" w:cstheme="minorHAnsi"/>
          <w:sz w:val="22"/>
          <w:szCs w:val="22"/>
        </w:rPr>
        <w:t xml:space="preserve">takovému požadavku vyjádří 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6FAC9680" w14:textId="6581A68D" w:rsidR="007D60BB" w:rsidRPr="007D60BB" w:rsidRDefault="000847A1" w:rsidP="00A44F05">
      <w:pPr>
        <w:pStyle w:val="Zkladntextodsazen"/>
        <w:numPr>
          <w:ilvl w:val="0"/>
          <w:numId w:val="20"/>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w:t>
      </w:r>
    </w:p>
    <w:bookmarkEnd w:id="23"/>
    <w:p w14:paraId="4CB38C9B" w14:textId="77777777" w:rsidR="00C26D33" w:rsidRPr="00DA18B0" w:rsidRDefault="00C26D33" w:rsidP="00C31C0E">
      <w:pPr>
        <w:pStyle w:val="Nadpis7"/>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63BA3470" w14:textId="39DF54FA" w:rsidR="007D60BB" w:rsidRPr="00DA18B0" w:rsidRDefault="00C26D33" w:rsidP="0000180E">
      <w:pPr>
        <w:keepNext/>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9D1BED">
        <w:rPr>
          <w:rFonts w:asciiTheme="minorHAnsi" w:hAnsiTheme="minorHAnsi" w:cstheme="minorHAnsi"/>
          <w:color w:val="000000"/>
          <w:sz w:val="22"/>
          <w:szCs w:val="22"/>
        </w:rPr>
        <w:t xml:space="preserve">území na ulici </w:t>
      </w:r>
      <w:r w:rsidR="0000180E" w:rsidRPr="0000180E">
        <w:rPr>
          <w:rFonts w:asciiTheme="minorHAnsi" w:hAnsiTheme="minorHAnsi" w:cstheme="minorHAnsi"/>
          <w:color w:val="000000"/>
          <w:sz w:val="22"/>
          <w:szCs w:val="22"/>
        </w:rPr>
        <w:t>Sídliště Osvobození</w:t>
      </w:r>
      <w:r w:rsidR="0000180E">
        <w:rPr>
          <w:rFonts w:asciiTheme="minorHAnsi" w:hAnsiTheme="minorHAnsi" w:cstheme="minorHAnsi"/>
          <w:color w:val="000000"/>
          <w:sz w:val="22"/>
          <w:szCs w:val="22"/>
        </w:rPr>
        <w:t>, 682 01 Vyškov</w:t>
      </w:r>
      <w:r w:rsidR="0000180E" w:rsidRPr="0000180E">
        <w:rPr>
          <w:rFonts w:asciiTheme="minorHAnsi" w:hAnsiTheme="minorHAnsi" w:cstheme="minorHAnsi"/>
          <w:color w:val="000000"/>
          <w:sz w:val="22"/>
          <w:szCs w:val="22"/>
        </w:rPr>
        <w:t>, p</w:t>
      </w:r>
      <w:r w:rsidR="0000180E">
        <w:rPr>
          <w:rFonts w:asciiTheme="minorHAnsi" w:hAnsiTheme="minorHAnsi" w:cstheme="minorHAnsi"/>
          <w:color w:val="000000"/>
          <w:sz w:val="22"/>
          <w:szCs w:val="22"/>
        </w:rPr>
        <w:t>arcelní číslo</w:t>
      </w:r>
      <w:r w:rsidR="0000180E" w:rsidRPr="0000180E">
        <w:rPr>
          <w:rFonts w:asciiTheme="minorHAnsi" w:hAnsiTheme="minorHAnsi" w:cstheme="minorHAnsi"/>
          <w:color w:val="000000"/>
          <w:sz w:val="22"/>
          <w:szCs w:val="22"/>
        </w:rPr>
        <w:t xml:space="preserve"> 947/50 a</w:t>
      </w:r>
      <w:r w:rsidR="0000180E">
        <w:rPr>
          <w:rFonts w:asciiTheme="minorHAnsi" w:hAnsiTheme="minorHAnsi" w:cstheme="minorHAnsi"/>
          <w:color w:val="000000"/>
          <w:sz w:val="22"/>
          <w:szCs w:val="22"/>
        </w:rPr>
        <w:t> </w:t>
      </w:r>
      <w:r w:rsidR="0000180E" w:rsidRPr="0000180E">
        <w:rPr>
          <w:rFonts w:asciiTheme="minorHAnsi" w:hAnsiTheme="minorHAnsi" w:cstheme="minorHAnsi"/>
          <w:color w:val="000000"/>
          <w:sz w:val="22"/>
          <w:szCs w:val="22"/>
        </w:rPr>
        <w:t>947/51</w:t>
      </w:r>
      <w:r w:rsidR="009D1BED">
        <w:rPr>
          <w:rFonts w:asciiTheme="minorHAnsi" w:hAnsiTheme="minorHAnsi" w:cstheme="minorHAnsi"/>
          <w:color w:val="000000"/>
          <w:sz w:val="22"/>
          <w:szCs w:val="22"/>
        </w:rPr>
        <w:t>, k</w:t>
      </w:r>
      <w:r w:rsidR="009D1BED" w:rsidRPr="009D1BED">
        <w:rPr>
          <w:rFonts w:asciiTheme="minorHAnsi" w:hAnsiTheme="minorHAnsi" w:cstheme="minorHAnsi"/>
          <w:color w:val="000000"/>
          <w:sz w:val="22"/>
          <w:szCs w:val="22"/>
        </w:rPr>
        <w:t>atastrální území</w:t>
      </w:r>
      <w:r w:rsidR="0000180E">
        <w:rPr>
          <w:rFonts w:asciiTheme="minorHAnsi" w:hAnsiTheme="minorHAnsi" w:cstheme="minorHAnsi"/>
          <w:color w:val="000000"/>
          <w:sz w:val="22"/>
          <w:szCs w:val="22"/>
        </w:rPr>
        <w:t xml:space="preserve"> </w:t>
      </w:r>
      <w:r w:rsidR="0000180E" w:rsidRPr="0000180E">
        <w:rPr>
          <w:rFonts w:asciiTheme="minorHAnsi" w:hAnsiTheme="minorHAnsi" w:cstheme="minorHAnsi"/>
          <w:color w:val="000000"/>
          <w:sz w:val="22"/>
          <w:szCs w:val="22"/>
        </w:rPr>
        <w:t>Dědice u Vyškova [788759]</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C31C0E">
      <w:pPr>
        <w:pStyle w:val="Nadpis7"/>
        <w:keepNext w:val="0"/>
        <w:numPr>
          <w:ilvl w:val="0"/>
          <w:numId w:val="40"/>
        </w:numPr>
        <w:spacing w:before="360" w:after="120"/>
        <w:ind w:left="714" w:hanging="357"/>
        <w:rPr>
          <w:rFonts w:asciiTheme="minorHAnsi" w:hAnsiTheme="minorHAnsi" w:cstheme="minorHAnsi"/>
          <w:sz w:val="22"/>
          <w:szCs w:val="22"/>
        </w:rPr>
      </w:pPr>
      <w:bookmarkStart w:id="27"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27"/>
      <w:r w:rsidR="00965159" w:rsidRPr="00DA18B0">
        <w:rPr>
          <w:rFonts w:asciiTheme="minorHAnsi" w:hAnsiTheme="minorHAnsi" w:cstheme="minorHAnsi"/>
          <w:sz w:val="22"/>
          <w:szCs w:val="22"/>
        </w:rPr>
        <w:t xml:space="preserve"> </w:t>
      </w:r>
    </w:p>
    <w:p w14:paraId="135DA06B" w14:textId="06411CE2" w:rsidR="00871FCB" w:rsidRPr="00DA18B0" w:rsidRDefault="00FB6F41" w:rsidP="00A44F05">
      <w:pPr>
        <w:numPr>
          <w:ilvl w:val="1"/>
          <w:numId w:val="27"/>
        </w:numPr>
        <w:tabs>
          <w:tab w:val="num" w:pos="567"/>
        </w:tabs>
        <w:spacing w:after="120"/>
        <w:ind w:left="567" w:hanging="567"/>
        <w:jc w:val="both"/>
        <w:rPr>
          <w:rFonts w:asciiTheme="minorHAnsi" w:hAnsiTheme="minorHAnsi" w:cstheme="minorHAnsi"/>
          <w:color w:val="000000"/>
          <w:sz w:val="22"/>
          <w:szCs w:val="22"/>
        </w:rPr>
      </w:pPr>
      <w:bookmarkStart w:id="28"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28"/>
      <w:r w:rsidR="00326701" w:rsidRPr="00DA18B0">
        <w:rPr>
          <w:rFonts w:asciiTheme="minorHAnsi" w:hAnsiTheme="minorHAnsi" w:cstheme="minorHAnsi"/>
          <w:color w:val="000000"/>
          <w:sz w:val="22"/>
          <w:szCs w:val="22"/>
        </w:rPr>
        <w:t xml:space="preserve"> </w:t>
      </w:r>
    </w:p>
    <w:p w14:paraId="68F09AE8" w14:textId="083635A4" w:rsidR="004663D7" w:rsidRPr="00DA18B0" w:rsidRDefault="00871FCB" w:rsidP="00EA0ADF">
      <w:pPr>
        <w:spacing w:after="120"/>
        <w:ind w:left="567"/>
        <w:jc w:val="both"/>
        <w:rPr>
          <w:rFonts w:asciiTheme="minorHAnsi" w:hAnsiTheme="minorHAnsi" w:cstheme="minorHAnsi"/>
          <w:b/>
          <w:i/>
          <w:color w:val="FF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r w:rsidR="00EA0ADF">
        <w:rPr>
          <w:rFonts w:asciiTheme="minorHAnsi" w:hAnsiTheme="minorHAnsi" w:cstheme="minorHAnsi"/>
          <w:color w:val="000000"/>
          <w:sz w:val="22"/>
          <w:szCs w:val="22"/>
        </w:rPr>
        <w:t xml:space="preserve"> </w:t>
      </w:r>
      <w:r w:rsidR="004663D7" w:rsidRPr="00DA18B0">
        <w:rPr>
          <w:rFonts w:asciiTheme="minorHAnsi" w:eastAsia="Calibri" w:hAnsiTheme="minorHAnsi" w:cstheme="minorHAnsi"/>
          <w:color w:val="000000"/>
          <w:sz w:val="22"/>
          <w:szCs w:val="22"/>
          <w:highlight w:val="cyan"/>
        </w:rPr>
        <w:t>"[Bude doplněno před uzavřením smlouvy]"</w:t>
      </w:r>
    </w:p>
    <w:p w14:paraId="227D7BED" w14:textId="77777777" w:rsidR="00953C5F" w:rsidRPr="00DA18B0" w:rsidRDefault="00953C5F"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061C1085" w:rsidR="00326701" w:rsidRPr="00DA18B0" w:rsidRDefault="00326701"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w:t>
      </w:r>
      <w:r w:rsidR="004249B3">
        <w:rPr>
          <w:rFonts w:asciiTheme="minorHAnsi" w:hAnsiTheme="minorHAnsi" w:cstheme="minorHAnsi"/>
          <w:color w:val="000000"/>
          <w:sz w:val="22"/>
          <w:szCs w:val="22"/>
        </w:rPr>
        <w:t>Položkového rozpočtu</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w:t>
      </w:r>
      <w:r w:rsidR="004249B3">
        <w:rPr>
          <w:rFonts w:asciiTheme="minorHAnsi" w:hAnsiTheme="minorHAnsi" w:cstheme="minorHAnsi"/>
          <w:color w:val="000000"/>
          <w:sz w:val="22"/>
          <w:szCs w:val="22"/>
        </w:rPr>
        <w:t>(</w:t>
      </w:r>
      <w:r w:rsidR="00EA0ADF">
        <w:rPr>
          <w:rFonts w:asciiTheme="minorHAnsi" w:hAnsiTheme="minorHAnsi" w:cstheme="minorHAnsi"/>
          <w:color w:val="000000"/>
          <w:sz w:val="22"/>
          <w:szCs w:val="22"/>
        </w:rPr>
        <w:fldChar w:fldCharType="begin"/>
      </w:r>
      <w:r w:rsidR="00EA0ADF">
        <w:rPr>
          <w:rFonts w:asciiTheme="minorHAnsi" w:hAnsiTheme="minorHAnsi" w:cstheme="minorHAnsi"/>
          <w:color w:val="000000"/>
          <w:sz w:val="22"/>
          <w:szCs w:val="22"/>
        </w:rPr>
        <w:instrText xml:space="preserve"> REF _Ref204335601 \r \h </w:instrText>
      </w:r>
      <w:r w:rsidR="00EA0ADF">
        <w:rPr>
          <w:rFonts w:asciiTheme="minorHAnsi" w:hAnsiTheme="minorHAnsi" w:cstheme="minorHAnsi"/>
          <w:color w:val="000000"/>
          <w:sz w:val="22"/>
          <w:szCs w:val="22"/>
        </w:rPr>
      </w:r>
      <w:r w:rsidR="00EA0ADF">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Příloha č. 1</w:t>
      </w:r>
      <w:r w:rsidR="00EA0ADF">
        <w:rPr>
          <w:rFonts w:asciiTheme="minorHAnsi" w:hAnsiTheme="minorHAnsi" w:cstheme="minorHAnsi"/>
          <w:color w:val="000000"/>
          <w:sz w:val="22"/>
          <w:szCs w:val="22"/>
        </w:rPr>
        <w:fldChar w:fldCharType="end"/>
      </w:r>
      <w:r w:rsidR="004249B3">
        <w:rPr>
          <w:rFonts w:asciiTheme="minorHAnsi" w:hAnsiTheme="minorHAnsi" w:cstheme="minorHAnsi"/>
          <w:color w:val="000000"/>
          <w:sz w:val="22"/>
          <w:szCs w:val="22"/>
        </w:rPr>
        <w:t>)</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w:t>
      </w:r>
      <w:r w:rsidR="004249B3">
        <w:rPr>
          <w:rFonts w:asciiTheme="minorHAnsi" w:hAnsiTheme="minorHAnsi" w:cstheme="minorHAnsi"/>
          <w:color w:val="000000"/>
          <w:sz w:val="22"/>
          <w:szCs w:val="22"/>
        </w:rPr>
        <w:t>Položkový rozpočet</w:t>
      </w:r>
      <w:r w:rsidR="006231FD" w:rsidRPr="00DA18B0">
        <w:rPr>
          <w:rFonts w:asciiTheme="minorHAnsi" w:hAnsiTheme="minorHAnsi" w:cstheme="minorHAnsi"/>
          <w:color w:val="000000"/>
          <w:sz w:val="22"/>
          <w:szCs w:val="22"/>
        </w:rPr>
        <w:t>.</w:t>
      </w:r>
    </w:p>
    <w:p w14:paraId="641CA4DD" w14:textId="73818A2E" w:rsidR="00ED51B0" w:rsidRPr="00DA18B0" w:rsidRDefault="00ED51B0"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Položkovém rozpočtu</w:t>
      </w:r>
      <w:r w:rsidR="00AE0CB3">
        <w:rPr>
          <w:rFonts w:asciiTheme="minorHAnsi" w:hAnsiTheme="minorHAnsi" w:cstheme="minorHAnsi"/>
          <w:color w:val="000000"/>
          <w:sz w:val="22"/>
          <w:szCs w:val="22"/>
        </w:rPr>
        <w:t>,</w:t>
      </w:r>
      <w:r w:rsidR="00DE3F7B"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w:t>
      </w:r>
      <w:r w:rsidRPr="00F54A21">
        <w:rPr>
          <w:rFonts w:asciiTheme="minorHAnsi" w:hAnsiTheme="minorHAnsi" w:cstheme="minorHAnsi"/>
          <w:sz w:val="22"/>
          <w:szCs w:val="22"/>
        </w:rPr>
        <w:t xml:space="preserve">provedení požadovaných zkoušek, zpracování dokumentace zajišťované Zhotovitelem, náklady na provádění případných zvláštních </w:t>
      </w:r>
      <w:r w:rsidRPr="00DA18B0">
        <w:rPr>
          <w:rFonts w:asciiTheme="minorHAnsi" w:hAnsiTheme="minorHAnsi" w:cstheme="minorHAnsi"/>
          <w:color w:val="000000"/>
          <w:sz w:val="22"/>
          <w:szCs w:val="22"/>
        </w:rPr>
        <w:t xml:space="preserve">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pochůzkami po úřadech, schvalovacími řízeními apod.),</w:t>
      </w:r>
      <w:r w:rsidR="00F54A21">
        <w:rPr>
          <w:rFonts w:asciiTheme="minorHAnsi" w:hAnsiTheme="minorHAnsi" w:cstheme="minorHAnsi"/>
          <w:color w:val="000000"/>
          <w:sz w:val="22"/>
          <w:szCs w:val="22"/>
        </w:rPr>
        <w:t xml:space="preserve"> </w:t>
      </w:r>
      <w:r w:rsidR="00F54A21" w:rsidRPr="006E011A">
        <w:rPr>
          <w:rFonts w:asciiTheme="minorHAnsi" w:hAnsiTheme="minorHAnsi" w:cstheme="minorHAnsi"/>
          <w:color w:val="000000"/>
          <w:sz w:val="22"/>
          <w:szCs w:val="22"/>
        </w:rPr>
        <w:t>náklady na Zajištění kolaudace</w:t>
      </w:r>
      <w:r w:rsidR="00F54A21">
        <w:rPr>
          <w:rFonts w:asciiTheme="minorHAnsi" w:hAnsiTheme="minorHAnsi" w:cstheme="minorHAnsi"/>
          <w:color w:val="000000"/>
          <w:sz w:val="22"/>
          <w:szCs w:val="22"/>
        </w:rPr>
        <w:t>, náklady na správní poplatky,</w:t>
      </w:r>
      <w:r w:rsidRPr="00DA18B0">
        <w:rPr>
          <w:rFonts w:asciiTheme="minorHAnsi" w:hAnsiTheme="minorHAnsi" w:cstheme="minorHAnsi"/>
          <w:color w:val="000000"/>
          <w:sz w:val="22"/>
          <w:szCs w:val="22"/>
        </w:rPr>
        <w:t xml:space="preserve"> pojištění, daně</w:t>
      </w:r>
      <w:r w:rsidR="001810D7">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apod.</w:t>
      </w:r>
    </w:p>
    <w:p w14:paraId="0D983DC3" w14:textId="60CE8AF3" w:rsidR="00ED51B0" w:rsidRPr="00DA18B0" w:rsidRDefault="00ED51B0"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E102FF" w:rsidRDefault="00326701" w:rsidP="00A44F05">
      <w:pPr>
        <w:numPr>
          <w:ilvl w:val="2"/>
          <w:numId w:val="42"/>
        </w:numPr>
        <w:tabs>
          <w:tab w:val="clear" w:pos="1702"/>
          <w:tab w:val="num" w:pos="1418"/>
        </w:tabs>
        <w:spacing w:after="120"/>
        <w:ind w:left="851" w:hanging="28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5324704" w:rsidR="00326701" w:rsidRPr="00E102FF" w:rsidRDefault="00326701" w:rsidP="00A44F05">
      <w:pPr>
        <w:numPr>
          <w:ilvl w:val="2"/>
          <w:numId w:val="42"/>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jeho předání a převzetí.</w:t>
      </w:r>
    </w:p>
    <w:p w14:paraId="03641E1A" w14:textId="1A2BAEB3" w:rsidR="00A73BF4" w:rsidRDefault="00326701" w:rsidP="00A44F05">
      <w:pPr>
        <w:numPr>
          <w:ilvl w:val="2"/>
          <w:numId w:val="42"/>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w:t>
      </w:r>
      <w:r w:rsidR="00C96CEB">
        <w:rPr>
          <w:rFonts w:asciiTheme="minorHAnsi" w:hAnsiTheme="minorHAnsi" w:cstheme="minorHAnsi"/>
          <w:color w:val="000000"/>
          <w:sz w:val="22"/>
          <w:szCs w:val="22"/>
        </w:rPr>
        <w:t xml:space="preserve"> </w:t>
      </w:r>
      <w:r w:rsidR="004249B3">
        <w:rPr>
          <w:rFonts w:asciiTheme="minorHAnsi" w:hAnsiTheme="minorHAnsi" w:cstheme="minorHAnsi"/>
          <w:color w:val="000000"/>
          <w:sz w:val="22"/>
          <w:szCs w:val="22"/>
        </w:rPr>
        <w:t>Položkovém</w:t>
      </w:r>
      <w:r w:rsidRPr="00DA18B0">
        <w:rPr>
          <w:rFonts w:asciiTheme="minorHAnsi" w:hAnsiTheme="minorHAnsi" w:cstheme="minorHAnsi"/>
          <w:color w:val="000000"/>
          <w:sz w:val="22"/>
          <w:szCs w:val="22"/>
        </w:rPr>
        <w:t xml:space="preserve"> </w:t>
      </w:r>
      <w:r w:rsidR="004249B3">
        <w:rPr>
          <w:rFonts w:asciiTheme="minorHAnsi" w:hAnsiTheme="minorHAnsi" w:cstheme="minorHAnsi"/>
          <w:color w:val="000000"/>
          <w:sz w:val="22"/>
          <w:szCs w:val="22"/>
        </w:rPr>
        <w:t xml:space="preserve">rozpočtu </w:t>
      </w:r>
      <w:r w:rsidRPr="00DA18B0">
        <w:rPr>
          <w:rFonts w:asciiTheme="minorHAnsi" w:hAnsiTheme="minorHAnsi" w:cstheme="minorHAnsi"/>
          <w:color w:val="000000"/>
          <w:sz w:val="22"/>
          <w:szCs w:val="22"/>
        </w:rPr>
        <w:t>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5F999BBA" w:rsidR="00326701" w:rsidRPr="00A73BF4" w:rsidRDefault="00BE2007" w:rsidP="00A44F05">
      <w:pPr>
        <w:numPr>
          <w:ilvl w:val="2"/>
          <w:numId w:val="42"/>
        </w:numPr>
        <w:spacing w:after="120"/>
        <w:ind w:left="851" w:hanging="284"/>
        <w:jc w:val="both"/>
        <w:rPr>
          <w:rFonts w:asciiTheme="minorHAnsi" w:hAnsiTheme="minorHAnsi" w:cstheme="minorHAnsi"/>
          <w:b/>
          <w:color w:val="000000"/>
          <w:sz w:val="22"/>
          <w:szCs w:val="22"/>
        </w:rPr>
      </w:pPr>
      <w:r w:rsidRPr="00A73BF4">
        <w:rPr>
          <w:rFonts w:asciiTheme="minorHAnsi" w:hAnsiTheme="minorHAnsi" w:cstheme="minorHAnsi"/>
          <w:color w:val="000000"/>
          <w:sz w:val="22"/>
          <w:szCs w:val="22"/>
        </w:rPr>
        <w:t>Zhotovitel</w:t>
      </w:r>
      <w:r w:rsidR="00326701" w:rsidRPr="00A73BF4">
        <w:rPr>
          <w:rFonts w:asciiTheme="minorHAnsi" w:hAnsiTheme="minorHAnsi" w:cstheme="minorHAnsi"/>
          <w:color w:val="000000"/>
          <w:sz w:val="22"/>
          <w:szCs w:val="22"/>
        </w:rPr>
        <w:t xml:space="preserve"> nemá právo domáhat se zvýšení </w:t>
      </w:r>
      <w:r w:rsidR="00E53242" w:rsidRPr="00A73BF4">
        <w:rPr>
          <w:rFonts w:asciiTheme="minorHAnsi" w:hAnsiTheme="minorHAnsi" w:cstheme="minorHAnsi"/>
          <w:color w:val="000000"/>
          <w:sz w:val="22"/>
          <w:szCs w:val="22"/>
        </w:rPr>
        <w:t>Sjednané</w:t>
      </w:r>
      <w:r w:rsidR="00D62D62" w:rsidRPr="00A73BF4">
        <w:rPr>
          <w:rFonts w:asciiTheme="minorHAnsi" w:hAnsiTheme="minorHAnsi" w:cstheme="minorHAnsi"/>
          <w:color w:val="000000"/>
          <w:sz w:val="22"/>
          <w:szCs w:val="22"/>
        </w:rPr>
        <w:t xml:space="preserve"> ceny</w:t>
      </w:r>
      <w:r w:rsidR="00326701" w:rsidRPr="00A73BF4">
        <w:rPr>
          <w:rFonts w:asciiTheme="minorHAnsi" w:hAnsiTheme="minorHAnsi" w:cstheme="minorHAnsi"/>
          <w:color w:val="000000"/>
          <w:sz w:val="22"/>
          <w:szCs w:val="22"/>
        </w:rPr>
        <w:t xml:space="preserve"> z důvodů chyb nebo nedostatků v položkových cenách </w:t>
      </w:r>
      <w:r w:rsidR="004249B3">
        <w:rPr>
          <w:rFonts w:asciiTheme="minorHAnsi" w:hAnsiTheme="minorHAnsi" w:cstheme="minorHAnsi"/>
          <w:color w:val="000000"/>
          <w:sz w:val="22"/>
          <w:szCs w:val="22"/>
        </w:rPr>
        <w:t>Položkového rozpočtu</w:t>
      </w:r>
      <w:r w:rsidR="00326701" w:rsidRPr="00A73BF4">
        <w:rPr>
          <w:rFonts w:asciiTheme="minorHAnsi" w:hAnsiTheme="minorHAnsi" w:cstheme="minorHAnsi"/>
          <w:color w:val="000000"/>
          <w:sz w:val="22"/>
          <w:szCs w:val="22"/>
        </w:rPr>
        <w:t>.</w:t>
      </w:r>
    </w:p>
    <w:p w14:paraId="0458B7A6" w14:textId="00EF64C3" w:rsidR="00137DCB" w:rsidRPr="00DA18B0" w:rsidRDefault="00137DCB"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A44F05">
      <w:pPr>
        <w:numPr>
          <w:ilvl w:val="1"/>
          <w:numId w:val="27"/>
        </w:numPr>
        <w:tabs>
          <w:tab w:val="clear" w:pos="454"/>
          <w:tab w:val="num" w:pos="567"/>
        </w:tabs>
        <w:spacing w:after="120"/>
        <w:ind w:left="567" w:hanging="59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00C47715" w:rsidR="00326701" w:rsidRPr="00DA18B0" w:rsidRDefault="00326701" w:rsidP="00A44F05">
      <w:pPr>
        <w:numPr>
          <w:ilvl w:val="2"/>
          <w:numId w:val="10"/>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Položkové</w:t>
      </w:r>
      <w:r w:rsidR="004249B3">
        <w:rPr>
          <w:rFonts w:asciiTheme="minorHAnsi" w:hAnsiTheme="minorHAnsi" w:cstheme="minorHAnsi"/>
          <w:color w:val="000000"/>
          <w:sz w:val="22"/>
          <w:szCs w:val="22"/>
        </w:rPr>
        <w:t>ho</w:t>
      </w:r>
      <w:r w:rsidR="00DE3F7B" w:rsidRPr="00DA18B0">
        <w:rPr>
          <w:rFonts w:asciiTheme="minorHAnsi" w:hAnsiTheme="minorHAnsi" w:cstheme="minorHAnsi"/>
          <w:color w:val="000000"/>
          <w:sz w:val="22"/>
          <w:szCs w:val="22"/>
        </w:rPr>
        <w:t xml:space="preserve">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p>
    <w:p w14:paraId="05D62AB7" w14:textId="586586EB" w:rsidR="00326701" w:rsidRPr="00DA18B0" w:rsidRDefault="00326701" w:rsidP="00A44F05">
      <w:pPr>
        <w:numPr>
          <w:ilvl w:val="2"/>
          <w:numId w:val="10"/>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4249B3">
        <w:rPr>
          <w:rFonts w:asciiTheme="minorHAnsi" w:hAnsiTheme="minorHAnsi" w:cstheme="minorHAnsi"/>
          <w:color w:val="000000"/>
          <w:sz w:val="22"/>
          <w:szCs w:val="22"/>
        </w:rPr>
        <w:t xml:space="preserve"> a jejích příloh</w:t>
      </w:r>
      <w:r w:rsidRPr="00DA18B0">
        <w:rPr>
          <w:rFonts w:asciiTheme="minorHAnsi" w:hAnsiTheme="minorHAnsi" w:cstheme="minorHAnsi"/>
          <w:color w:val="000000"/>
          <w:sz w:val="22"/>
          <w:szCs w:val="22"/>
        </w:rPr>
        <w:t>;</w:t>
      </w:r>
    </w:p>
    <w:p w14:paraId="2D143E18" w14:textId="1C28D8CF" w:rsidR="00051EFF" w:rsidRPr="00DA18B0" w:rsidRDefault="00051EFF" w:rsidP="00A44F05">
      <w:pPr>
        <w:numPr>
          <w:ilvl w:val="2"/>
          <w:numId w:val="10"/>
        </w:numPr>
        <w:tabs>
          <w:tab w:val="clear" w:pos="2325"/>
        </w:tabs>
        <w:spacing w:after="120"/>
        <w:ind w:left="851" w:hanging="142"/>
        <w:jc w:val="both"/>
        <w:rPr>
          <w:rFonts w:asciiTheme="minorHAnsi" w:hAnsiTheme="minorHAnsi" w:cstheme="minorHAnsi"/>
          <w:color w:val="000000"/>
          <w:sz w:val="22"/>
          <w:szCs w:val="22"/>
        </w:rPr>
      </w:pPr>
      <w:bookmarkStart w:id="29" w:name="_Hlk503436912"/>
      <w:r w:rsidRPr="00DA18B0">
        <w:rPr>
          <w:rFonts w:asciiTheme="minorHAnsi" w:hAnsiTheme="minorHAnsi" w:cstheme="minorHAnsi"/>
          <w:color w:val="000000"/>
          <w:sz w:val="22"/>
          <w:szCs w:val="22"/>
        </w:rPr>
        <w:t xml:space="preserve">dohodou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pokud se Objednatel se Zhotovitelem dohodnou na provádění zvláštních opatření z důvodu zvláště nepříznivých klimatických podmínek</w:t>
      </w:r>
      <w:r w:rsidR="00370D4A">
        <w:rPr>
          <w:rFonts w:asciiTheme="minorHAnsi" w:hAnsiTheme="minorHAnsi" w:cstheme="minorHAnsi"/>
          <w:color w:val="000000"/>
          <w:sz w:val="22"/>
          <w:szCs w:val="22"/>
        </w:rPr>
        <w:t>, a to v souladu s touto smlouvou</w:t>
      </w:r>
      <w:r w:rsidRPr="00DA18B0">
        <w:rPr>
          <w:rFonts w:asciiTheme="minorHAnsi" w:hAnsiTheme="minorHAnsi" w:cstheme="minorHAnsi"/>
          <w:color w:val="000000"/>
          <w:sz w:val="22"/>
          <w:szCs w:val="22"/>
        </w:rPr>
        <w:t>;</w:t>
      </w:r>
    </w:p>
    <w:bookmarkEnd w:id="29"/>
    <w:p w14:paraId="75AD23FE" w14:textId="48363F9A" w:rsidR="00D941CF" w:rsidRPr="00DA18B0" w:rsidRDefault="00D941CF" w:rsidP="00A44F05">
      <w:pPr>
        <w:numPr>
          <w:ilvl w:val="2"/>
          <w:numId w:val="10"/>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A44F05">
      <w:pPr>
        <w:numPr>
          <w:ilvl w:val="1"/>
          <w:numId w:val="27"/>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A44F05">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7222BFA3" w14:textId="001294CF" w:rsidR="007D60BB" w:rsidRPr="007D60BB" w:rsidRDefault="00326701" w:rsidP="00A44F05">
      <w:pPr>
        <w:numPr>
          <w:ilvl w:val="2"/>
          <w:numId w:val="11"/>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lastRenderedPageBreak/>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w:t>
      </w:r>
    </w:p>
    <w:p w14:paraId="03C8281E" w14:textId="61E587AD" w:rsidR="0087426E" w:rsidRPr="00DA18B0" w:rsidRDefault="00E03D1A" w:rsidP="00C31C0E">
      <w:pPr>
        <w:pStyle w:val="Nadpis7"/>
        <w:keepNext w:val="0"/>
        <w:numPr>
          <w:ilvl w:val="0"/>
          <w:numId w:val="40"/>
        </w:numPr>
        <w:spacing w:before="360" w:after="120"/>
        <w:ind w:left="714" w:hanging="357"/>
        <w:rPr>
          <w:rFonts w:asciiTheme="minorHAnsi" w:hAnsiTheme="minorHAnsi" w:cstheme="minorHAnsi"/>
          <w:sz w:val="22"/>
          <w:szCs w:val="22"/>
        </w:rPr>
      </w:pPr>
      <w:bookmarkStart w:id="30" w:name="_Ref204593232"/>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bookmarkEnd w:id="30"/>
      <w:r w:rsidR="00376B25">
        <w:rPr>
          <w:rFonts w:asciiTheme="minorHAnsi" w:hAnsiTheme="minorHAnsi" w:cstheme="minorHAnsi"/>
          <w:sz w:val="22"/>
          <w:szCs w:val="22"/>
        </w:rPr>
        <w:t xml:space="preserve"> a záměna položek</w:t>
      </w:r>
    </w:p>
    <w:p w14:paraId="30B7B295" w14:textId="4B7C2D69" w:rsidR="00D73CDA" w:rsidRPr="00DA18B0" w:rsidRDefault="00326701" w:rsidP="00A44F05">
      <w:pPr>
        <w:numPr>
          <w:ilvl w:val="1"/>
          <w:numId w:val="28"/>
        </w:numPr>
        <w:tabs>
          <w:tab w:val="clear" w:pos="454"/>
        </w:tabs>
        <w:spacing w:after="120"/>
        <w:ind w:left="567" w:hanging="567"/>
        <w:jc w:val="both"/>
        <w:rPr>
          <w:rFonts w:asciiTheme="minorHAnsi" w:hAnsiTheme="minorHAnsi" w:cstheme="minorHAnsi"/>
          <w:color w:val="000000"/>
          <w:sz w:val="22"/>
          <w:szCs w:val="22"/>
        </w:rPr>
      </w:pPr>
      <w:bookmarkStart w:id="31"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w:t>
      </w:r>
      <w:r w:rsidR="008011A4"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e </w:t>
      </w:r>
      <w:r w:rsidR="00F84A28">
        <w:rPr>
          <w:rFonts w:asciiTheme="minorHAnsi" w:hAnsiTheme="minorHAnsi" w:cstheme="minorHAnsi"/>
          <w:color w:val="000000"/>
          <w:sz w:val="22"/>
          <w:szCs w:val="22"/>
        </w:rPr>
        <w:t>bude</w:t>
      </w:r>
      <w:r w:rsidR="00D73CDA" w:rsidRPr="00DA18B0">
        <w:rPr>
          <w:rFonts w:asciiTheme="minorHAnsi" w:hAnsiTheme="minorHAnsi" w:cstheme="minorHAnsi"/>
          <w:color w:val="000000"/>
          <w:sz w:val="22"/>
          <w:szCs w:val="22"/>
        </w:rPr>
        <w:t xml:space="preserve"> obsahovat sdělení, zda budou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31"/>
    </w:p>
    <w:p w14:paraId="124AD400" w14:textId="6C5E762F" w:rsidR="00326701" w:rsidRPr="00DA18B0" w:rsidRDefault="00EB23D8"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2"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em.</w:t>
      </w:r>
      <w:bookmarkEnd w:id="32"/>
    </w:p>
    <w:p w14:paraId="47D04768" w14:textId="54CF5630" w:rsidR="00805F65" w:rsidRPr="00DA18B0" w:rsidRDefault="0018356B"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3" w:name="_Ref65165555"/>
      <w:r w:rsidRPr="00DA18B0">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4249B3">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který tvoří </w:t>
      </w:r>
      <w:r w:rsidR="004249B3">
        <w:rPr>
          <w:rFonts w:asciiTheme="minorHAnsi" w:hAnsiTheme="minorHAnsi" w:cstheme="minorHAnsi"/>
          <w:color w:val="000000"/>
          <w:sz w:val="22"/>
          <w:szCs w:val="22"/>
        </w:rPr>
        <w:fldChar w:fldCharType="begin"/>
      </w:r>
      <w:r w:rsidR="004249B3">
        <w:rPr>
          <w:rFonts w:asciiTheme="minorHAnsi" w:hAnsiTheme="minorHAnsi" w:cstheme="minorHAnsi"/>
          <w:color w:val="000000"/>
          <w:sz w:val="22"/>
          <w:szCs w:val="22"/>
        </w:rPr>
        <w:instrText xml:space="preserve"> REF _Ref204335601 \r \h </w:instrText>
      </w:r>
      <w:r w:rsidR="004249B3">
        <w:rPr>
          <w:rFonts w:asciiTheme="minorHAnsi" w:hAnsiTheme="minorHAnsi" w:cstheme="minorHAnsi"/>
          <w:color w:val="000000"/>
          <w:sz w:val="22"/>
          <w:szCs w:val="22"/>
        </w:rPr>
      </w:r>
      <w:r w:rsidR="004249B3">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w:t>
      </w:r>
      <w:r w:rsidR="008011A4">
        <w:rPr>
          <w:rFonts w:asciiTheme="minorHAnsi" w:hAnsiTheme="minorHAnsi" w:cstheme="minorHAnsi"/>
          <w:color w:val="000000"/>
          <w:sz w:val="22"/>
          <w:szCs w:val="22"/>
        </w:rPr>
        <w:t>u</w:t>
      </w:r>
      <w:r w:rsidR="0021699C">
        <w:rPr>
          <w:rFonts w:asciiTheme="minorHAnsi" w:hAnsiTheme="minorHAnsi" w:cstheme="minorHAnsi"/>
          <w:color w:val="000000"/>
          <w:sz w:val="22"/>
          <w:szCs w:val="22"/>
        </w:rPr>
        <w:t xml:space="preserve"> č.</w:t>
      </w:r>
      <w:r w:rsidR="0021699C">
        <w:rPr>
          <w:rFonts w:asciiTheme="minorHAnsi" w:hAnsiTheme="minorHAnsi" w:cstheme="minorHAnsi"/>
          <w:color w:val="000000"/>
          <w:sz w:val="22"/>
          <w:szCs w:val="22"/>
        </w:rPr>
        <w:t xml:space="preserve"> </w:t>
      </w:r>
      <w:r w:rsidR="0021699C">
        <w:rPr>
          <w:rFonts w:asciiTheme="minorHAnsi" w:hAnsiTheme="minorHAnsi" w:cstheme="minorHAnsi"/>
          <w:color w:val="000000"/>
          <w:sz w:val="22"/>
          <w:szCs w:val="22"/>
        </w:rPr>
        <w:t>1</w:t>
      </w:r>
      <w:r w:rsidR="004249B3">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 v případě, že požadované položky víceprací v</w:t>
      </w:r>
      <w:r w:rsidR="00C96CEB">
        <w:rPr>
          <w:rFonts w:asciiTheme="minorHAnsi" w:hAnsiTheme="minorHAnsi" w:cstheme="minorHAnsi"/>
          <w:color w:val="000000"/>
          <w:sz w:val="22"/>
          <w:szCs w:val="22"/>
        </w:rPr>
        <w:t> </w:t>
      </w:r>
      <w:r w:rsidR="00795600">
        <w:rPr>
          <w:rFonts w:asciiTheme="minorHAnsi" w:hAnsiTheme="minorHAnsi" w:cstheme="minorHAnsi"/>
          <w:color w:val="000000"/>
          <w:sz w:val="22"/>
          <w:szCs w:val="22"/>
        </w:rPr>
        <w:t>Položkovém rozpočtu</w:t>
      </w:r>
      <w:r w:rsidRPr="00DA18B0">
        <w:rPr>
          <w:rFonts w:asciiTheme="minorHAnsi" w:hAnsiTheme="minorHAnsi" w:cstheme="minorHAnsi"/>
          <w:color w:val="000000"/>
          <w:sz w:val="22"/>
          <w:szCs w:val="22"/>
        </w:rPr>
        <w:t xml:space="preserve"> uvedeny nebudou, bude Zhotovitel oceňovat tyto položky maximálně ve výši dle oboustranně odsouhlaseného ceníku pro oceňování stavební</w:t>
      </w:r>
      <w:r w:rsidR="004568CD">
        <w:rPr>
          <w:rFonts w:asciiTheme="minorHAnsi" w:hAnsiTheme="minorHAnsi" w:cstheme="minorHAnsi"/>
          <w:color w:val="000000"/>
          <w:sz w:val="22"/>
          <w:szCs w:val="22"/>
        </w:rPr>
        <w:t xml:space="preserve">ch </w:t>
      </w:r>
      <w:r w:rsidRPr="00DA18B0">
        <w:rPr>
          <w:rFonts w:asciiTheme="minorHAnsi" w:hAnsiTheme="minorHAnsi" w:cstheme="minorHAnsi"/>
          <w:color w:val="000000"/>
          <w:sz w:val="22"/>
          <w:szCs w:val="22"/>
        </w:rPr>
        <w:t xml:space="preserve">prací (např. Sborník cen stavebních prací vydaných obchodní společností RTS, a. s., Cenová soustava ÚRS Praha, a.s. apod.)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193496FC" w:rsidR="00BE7FC3" w:rsidRPr="00DA18B0"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4" w:name="_Ref65165638"/>
      <w:bookmarkEnd w:id="33"/>
      <w:r w:rsidRPr="00DA18B0">
        <w:rPr>
          <w:rFonts w:asciiTheme="minorHAnsi" w:hAnsiTheme="minorHAnsi" w:cstheme="minorHAnsi"/>
          <w:color w:val="000000"/>
          <w:sz w:val="22"/>
          <w:szCs w:val="22"/>
        </w:rPr>
        <w:t xml:space="preserve">Potřebu provedení záměny jedné nebo více položek </w:t>
      </w:r>
      <w:r w:rsidR="003E749B">
        <w:rPr>
          <w:rFonts w:asciiTheme="minorHAnsi" w:hAnsiTheme="minorHAnsi" w:cstheme="minorHAnsi"/>
          <w:color w:val="000000"/>
          <w:sz w:val="22"/>
          <w:szCs w:val="22"/>
        </w:rPr>
        <w:t>Položkového rozpočtu (</w:t>
      </w:r>
      <w:r w:rsidR="003E749B">
        <w:rPr>
          <w:rFonts w:asciiTheme="minorHAnsi" w:hAnsiTheme="minorHAnsi" w:cstheme="minorHAnsi"/>
          <w:color w:val="000000"/>
          <w:sz w:val="22"/>
          <w:szCs w:val="22"/>
        </w:rPr>
        <w:fldChar w:fldCharType="begin"/>
      </w:r>
      <w:r w:rsidR="003E749B">
        <w:rPr>
          <w:rFonts w:asciiTheme="minorHAnsi" w:hAnsiTheme="minorHAnsi" w:cstheme="minorHAnsi"/>
          <w:color w:val="000000"/>
          <w:sz w:val="22"/>
          <w:szCs w:val="22"/>
        </w:rPr>
        <w:instrText xml:space="preserve"> REF _Ref204335601 \r \h </w:instrText>
      </w:r>
      <w:r w:rsidR="003E749B">
        <w:rPr>
          <w:rFonts w:asciiTheme="minorHAnsi" w:hAnsiTheme="minorHAnsi" w:cstheme="minorHAnsi"/>
          <w:color w:val="000000"/>
          <w:sz w:val="22"/>
          <w:szCs w:val="22"/>
        </w:rPr>
      </w:r>
      <w:r w:rsidR="003E749B">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w:t>
      </w:r>
      <w:r w:rsidR="0021699C">
        <w:rPr>
          <w:rFonts w:asciiTheme="minorHAnsi" w:hAnsiTheme="minorHAnsi" w:cstheme="minorHAnsi"/>
          <w:color w:val="000000"/>
          <w:sz w:val="22"/>
          <w:szCs w:val="22"/>
        </w:rPr>
        <w:t>a</w:t>
      </w:r>
      <w:r w:rsidR="0021699C">
        <w:rPr>
          <w:rFonts w:asciiTheme="minorHAnsi" w:hAnsiTheme="minorHAnsi" w:cstheme="minorHAnsi"/>
          <w:color w:val="000000"/>
          <w:sz w:val="22"/>
          <w:szCs w:val="22"/>
        </w:rPr>
        <w:t xml:space="preserve"> č. 1</w:t>
      </w:r>
      <w:r w:rsidR="003E749B">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3E749B">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musí Zhotovitel písemně oznámit bez zbytečného odkladu Objednateli, nejpozději však do 2 pracovních dnů </w:t>
      </w:r>
      <w:r w:rsidR="00AE516C">
        <w:rPr>
          <w:rFonts w:asciiTheme="minorHAnsi" w:hAnsiTheme="minorHAnsi" w:cstheme="minorHAnsi"/>
          <w:color w:val="000000"/>
          <w:sz w:val="22"/>
          <w:szCs w:val="22"/>
        </w:rPr>
        <w:t>od chvíle</w:t>
      </w:r>
      <w:r w:rsidRPr="00DA18B0">
        <w:rPr>
          <w:rFonts w:asciiTheme="minorHAnsi" w:hAnsiTheme="minorHAnsi" w:cstheme="minorHAnsi"/>
          <w:color w:val="000000"/>
          <w:sz w:val="22"/>
          <w:szCs w:val="22"/>
        </w:rPr>
        <w:t xml:space="preserve">, </w:t>
      </w:r>
      <w:r w:rsidR="00AE516C">
        <w:rPr>
          <w:rFonts w:asciiTheme="minorHAnsi" w:hAnsiTheme="minorHAnsi" w:cstheme="minorHAnsi"/>
          <w:color w:val="000000"/>
          <w:sz w:val="22"/>
          <w:szCs w:val="22"/>
        </w:rPr>
        <w:t>kdy</w:t>
      </w:r>
      <w:r w:rsidRPr="00DA18B0">
        <w:rPr>
          <w:rFonts w:asciiTheme="minorHAnsi" w:hAnsiTheme="minorHAnsi" w:cstheme="minorHAnsi"/>
          <w:color w:val="000000"/>
          <w:sz w:val="22"/>
          <w:szCs w:val="22"/>
        </w:rPr>
        <w:t xml:space="preserve"> Zhotovitel </w:t>
      </w:r>
      <w:r w:rsidR="00AE516C" w:rsidRPr="00DA18B0">
        <w:rPr>
          <w:rFonts w:asciiTheme="minorHAnsi" w:hAnsiTheme="minorHAnsi" w:cstheme="minorHAnsi"/>
          <w:color w:val="000000"/>
          <w:sz w:val="22"/>
          <w:szCs w:val="22"/>
        </w:rPr>
        <w:t xml:space="preserve">zjistil, nebo měl zjistit při náležité odborné péči </w:t>
      </w:r>
      <w:r w:rsidRPr="00DA18B0">
        <w:rPr>
          <w:rFonts w:asciiTheme="minorHAnsi" w:hAnsiTheme="minorHAnsi" w:cstheme="minorHAnsi"/>
          <w:color w:val="000000"/>
          <w:sz w:val="22"/>
          <w:szCs w:val="22"/>
        </w:rPr>
        <w:t>skutečnosti vedoucí k potřebě záměny</w:t>
      </w:r>
      <w:r w:rsidR="00F62219">
        <w:rPr>
          <w:rFonts w:asciiTheme="minorHAnsi" w:hAnsiTheme="minorHAnsi" w:cstheme="minorHAnsi"/>
          <w:color w:val="000000"/>
          <w:sz w:val="22"/>
          <w:szCs w:val="22"/>
        </w:rPr>
        <w:t xml:space="preserve"> jedné nebo více položek oceněného soupisu prací</w:t>
      </w:r>
      <w:r w:rsidR="00AE516C">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Oznámení musí popisovat událost nebo okolnosti, ze kterých potřeba provedení záměny položek vyplývá. Objednatel se zavazuje, že se k oznámení Zhotovitele o potřebě záměny položek </w:t>
      </w:r>
      <w:r w:rsidR="00AE516C" w:rsidRPr="00DA18B0">
        <w:rPr>
          <w:rFonts w:asciiTheme="minorHAnsi" w:hAnsiTheme="minorHAnsi" w:cstheme="minorHAnsi"/>
          <w:color w:val="000000"/>
          <w:sz w:val="22"/>
          <w:szCs w:val="22"/>
        </w:rPr>
        <w:t xml:space="preserve">vyjádří </w:t>
      </w:r>
      <w:r w:rsidRPr="00DA18B0">
        <w:rPr>
          <w:rFonts w:asciiTheme="minorHAnsi" w:hAnsiTheme="minorHAnsi" w:cstheme="minorHAnsi"/>
          <w:color w:val="000000"/>
          <w:sz w:val="22"/>
          <w:szCs w:val="22"/>
        </w:rPr>
        <w:t xml:space="preserve">bez zbytečného odkladu. Vyjádření Objednatele bude obsahovat sdělení, zda budou dále projednány záměny položek </w:t>
      </w:r>
      <w:r w:rsidR="00AE516C">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AE516C">
        <w:rPr>
          <w:rFonts w:asciiTheme="minorHAnsi" w:hAnsiTheme="minorHAnsi" w:cstheme="minorHAnsi"/>
          <w:color w:val="000000"/>
          <w:sz w:val="22"/>
          <w:szCs w:val="22"/>
        </w:rPr>
        <w:t xml:space="preserve">Položkového rozpočtu </w:t>
      </w:r>
      <w:r w:rsidRPr="00DA18B0">
        <w:rPr>
          <w:rFonts w:asciiTheme="minorHAnsi" w:hAnsiTheme="minorHAnsi" w:cstheme="minorHAnsi"/>
          <w:color w:val="000000"/>
          <w:sz w:val="22"/>
          <w:szCs w:val="22"/>
        </w:rPr>
        <w:t>je oprávněn požadovat také Objednatel, přičemž shora uvedený postup se uplatní obdobně. Výše ceny zaměněných položek musí být stejná nebo nižší než cena nahrazovaných položek</w:t>
      </w:r>
      <w:r w:rsidR="00AE516C">
        <w:rPr>
          <w:rFonts w:asciiTheme="minorHAnsi" w:hAnsiTheme="minorHAnsi" w:cstheme="minorHAnsi"/>
          <w:color w:val="000000"/>
          <w:sz w:val="22"/>
          <w:szCs w:val="22"/>
        </w:rPr>
        <w:t xml:space="preserve"> a</w:t>
      </w:r>
      <w:r w:rsidRPr="00DA18B0">
        <w:rPr>
          <w:rFonts w:asciiTheme="minorHAnsi" w:hAnsiTheme="minorHAnsi" w:cstheme="minorHAnsi"/>
          <w:color w:val="000000"/>
          <w:sz w:val="22"/>
          <w:szCs w:val="22"/>
        </w:rPr>
        <w:t xml:space="preserve">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34"/>
      <w:r w:rsidR="009019C0" w:rsidRPr="00DA18B0">
        <w:rPr>
          <w:rFonts w:asciiTheme="minorHAnsi" w:hAnsiTheme="minorHAnsi" w:cstheme="minorHAnsi"/>
          <w:color w:val="000000"/>
          <w:sz w:val="22"/>
          <w:szCs w:val="22"/>
        </w:rPr>
        <w:t xml:space="preserve"> Nové položky </w:t>
      </w:r>
      <w:r w:rsidR="009D15AB">
        <w:rPr>
          <w:rFonts w:asciiTheme="minorHAnsi" w:hAnsiTheme="minorHAnsi" w:cstheme="minorHAnsi"/>
          <w:color w:val="000000"/>
          <w:sz w:val="22"/>
          <w:szCs w:val="22"/>
        </w:rPr>
        <w:t>soupisu stavebních prací</w:t>
      </w:r>
      <w:r w:rsidR="009019C0" w:rsidRPr="00DA18B0">
        <w:rPr>
          <w:rFonts w:asciiTheme="minorHAnsi" w:hAnsiTheme="minorHAnsi" w:cstheme="minorHAnsi"/>
          <w:color w:val="000000"/>
          <w:sz w:val="22"/>
          <w:szCs w:val="22"/>
        </w:rPr>
        <w:t xml:space="preserve"> musí představovat srovnatelný druh materiálu nebo prací ve vztahu k nahrazovaným položkám; materiál nebo práce podle nových položek </w:t>
      </w:r>
      <w:r w:rsidR="009D15AB">
        <w:rPr>
          <w:rFonts w:asciiTheme="minorHAnsi" w:hAnsiTheme="minorHAnsi" w:cstheme="minorHAnsi"/>
          <w:color w:val="000000"/>
          <w:sz w:val="22"/>
          <w:szCs w:val="22"/>
        </w:rPr>
        <w:t>soupisu stavebních prací</w:t>
      </w:r>
      <w:r w:rsidR="00AE516C">
        <w:rPr>
          <w:rFonts w:asciiTheme="minorHAnsi" w:hAnsiTheme="minorHAnsi" w:cstheme="minorHAnsi"/>
          <w:color w:val="000000"/>
          <w:sz w:val="22"/>
          <w:szCs w:val="22"/>
        </w:rPr>
        <w:t xml:space="preserve"> </w:t>
      </w:r>
      <w:r w:rsidR="009019C0" w:rsidRPr="00DA18B0">
        <w:rPr>
          <w:rFonts w:asciiTheme="minorHAnsi" w:hAnsiTheme="minorHAnsi" w:cstheme="minorHAnsi"/>
          <w:color w:val="000000"/>
          <w:sz w:val="22"/>
          <w:szCs w:val="22"/>
        </w:rPr>
        <w:t>musí být ve vztahu k nahrazovaným položkám kvalitativně stejné nebo vyšší.</w:t>
      </w:r>
    </w:p>
    <w:p w14:paraId="5D691E65" w14:textId="613D9985" w:rsidR="00BE7FC3" w:rsidRPr="00DA18B0"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5" w:name="_Ref65166005"/>
      <w:r w:rsidRPr="00DA18B0">
        <w:rPr>
          <w:rFonts w:asciiTheme="minorHAnsi" w:hAnsiTheme="minorHAnsi" w:cstheme="minorHAnsi"/>
          <w:color w:val="000000"/>
          <w:sz w:val="22"/>
          <w:szCs w:val="22"/>
        </w:rPr>
        <w:t xml:space="preserve">Záměnu jedné nebo více položek </w:t>
      </w:r>
      <w:r w:rsidR="00F63485">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w:t>
      </w:r>
      <w:r w:rsidR="00F63485">
        <w:rPr>
          <w:rFonts w:asciiTheme="minorHAnsi" w:hAnsiTheme="minorHAnsi" w:cstheme="minorHAnsi"/>
          <w:color w:val="000000"/>
          <w:sz w:val="22"/>
          <w:szCs w:val="22"/>
        </w:rPr>
        <w:t>(</w:t>
      </w:r>
      <w:r w:rsidR="00F63485">
        <w:rPr>
          <w:rFonts w:asciiTheme="minorHAnsi" w:hAnsiTheme="minorHAnsi" w:cstheme="minorHAnsi"/>
          <w:color w:val="000000"/>
          <w:sz w:val="22"/>
          <w:szCs w:val="22"/>
        </w:rPr>
        <w:fldChar w:fldCharType="begin"/>
      </w:r>
      <w:r w:rsidR="00F63485">
        <w:rPr>
          <w:rFonts w:asciiTheme="minorHAnsi" w:hAnsiTheme="minorHAnsi" w:cstheme="minorHAnsi"/>
          <w:color w:val="000000"/>
          <w:sz w:val="22"/>
          <w:szCs w:val="22"/>
        </w:rPr>
        <w:instrText xml:space="preserve"> REF _Ref204335601 \r \h </w:instrText>
      </w:r>
      <w:r w:rsidR="00F63485">
        <w:rPr>
          <w:rFonts w:asciiTheme="minorHAnsi" w:hAnsiTheme="minorHAnsi" w:cstheme="minorHAnsi"/>
          <w:color w:val="000000"/>
          <w:sz w:val="22"/>
          <w:szCs w:val="22"/>
        </w:rPr>
      </w:r>
      <w:r w:rsidR="00F63485">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 xml:space="preserve">Příloha </w:t>
      </w:r>
      <w:r w:rsidR="0021699C">
        <w:rPr>
          <w:rFonts w:asciiTheme="minorHAnsi" w:hAnsiTheme="minorHAnsi" w:cstheme="minorHAnsi"/>
          <w:color w:val="000000"/>
          <w:sz w:val="22"/>
          <w:szCs w:val="22"/>
        </w:rPr>
        <w:t>č</w:t>
      </w:r>
      <w:r w:rsidR="0021699C">
        <w:rPr>
          <w:rFonts w:asciiTheme="minorHAnsi" w:hAnsiTheme="minorHAnsi" w:cstheme="minorHAnsi"/>
          <w:color w:val="000000"/>
          <w:sz w:val="22"/>
          <w:szCs w:val="22"/>
        </w:rPr>
        <w:t>. 1</w:t>
      </w:r>
      <w:r w:rsidR="00F63485">
        <w:rPr>
          <w:rFonts w:asciiTheme="minorHAnsi" w:hAnsiTheme="minorHAnsi" w:cstheme="minorHAnsi"/>
          <w:color w:val="000000"/>
          <w:sz w:val="22"/>
          <w:szCs w:val="22"/>
        </w:rPr>
        <w:fldChar w:fldCharType="end"/>
      </w:r>
      <w:r w:rsidR="00F63485" w:rsidRPr="00DA18B0">
        <w:rPr>
          <w:rFonts w:asciiTheme="minorHAnsi" w:hAnsiTheme="minorHAnsi" w:cstheme="minorHAnsi"/>
          <w:color w:val="000000"/>
          <w:sz w:val="22"/>
          <w:szCs w:val="22"/>
        </w:rPr>
        <w:t xml:space="preserve"> této smlouvy</w:t>
      </w:r>
      <w:r w:rsidR="00F63485">
        <w:rPr>
          <w:rFonts w:asciiTheme="minorHAnsi" w:hAnsiTheme="minorHAnsi" w:cstheme="minorHAnsi"/>
          <w:color w:val="000000"/>
          <w:sz w:val="22"/>
          <w:szCs w:val="22"/>
        </w:rPr>
        <w:t>)</w:t>
      </w:r>
      <w:r w:rsidRPr="00DA18B0">
        <w:rPr>
          <w:rFonts w:asciiTheme="minorHAnsi" w:hAnsiTheme="minorHAnsi" w:cstheme="minorHAnsi"/>
          <w:color w:val="000000"/>
          <w:sz w:val="22"/>
          <w:szCs w:val="22"/>
        </w:rPr>
        <w:t>, odsouhlasenou Objednatelem, lze provést pouze na základě nové úpravy smluvních vztahů mezi Zhotovitelem a Objednatelem.</w:t>
      </w:r>
      <w:bookmarkEnd w:id="35"/>
    </w:p>
    <w:p w14:paraId="24BFFDBB" w14:textId="29A86CC2" w:rsidR="00BE7FC3" w:rsidRPr="00DA18B0"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6" w:name="_Ref65165927"/>
      <w:r w:rsidRPr="00DA18B0">
        <w:rPr>
          <w:rFonts w:asciiTheme="minorHAnsi" w:hAnsiTheme="minorHAnsi" w:cstheme="minorHAnsi"/>
          <w:color w:val="000000"/>
          <w:sz w:val="22"/>
          <w:szCs w:val="22"/>
        </w:rPr>
        <w:t xml:space="preserve">Výskyt prací, které nebude třeba provést k dokončení Stavby oproti </w:t>
      </w:r>
      <w:r w:rsidR="00F63485">
        <w:rPr>
          <w:rFonts w:asciiTheme="minorHAnsi" w:hAnsiTheme="minorHAnsi" w:cstheme="minorHAnsi"/>
          <w:color w:val="000000"/>
          <w:sz w:val="22"/>
          <w:szCs w:val="22"/>
        </w:rPr>
        <w:t>Položkovému rozpočtu (</w:t>
      </w:r>
      <w:r w:rsidR="00F63485">
        <w:rPr>
          <w:rFonts w:asciiTheme="minorHAnsi" w:hAnsiTheme="minorHAnsi" w:cstheme="minorHAnsi"/>
          <w:color w:val="000000"/>
          <w:sz w:val="22"/>
          <w:szCs w:val="22"/>
        </w:rPr>
        <w:fldChar w:fldCharType="begin"/>
      </w:r>
      <w:r w:rsidR="00F63485">
        <w:rPr>
          <w:rFonts w:asciiTheme="minorHAnsi" w:hAnsiTheme="minorHAnsi" w:cstheme="minorHAnsi"/>
          <w:color w:val="000000"/>
          <w:sz w:val="22"/>
          <w:szCs w:val="22"/>
        </w:rPr>
        <w:instrText xml:space="preserve"> REF _Ref204335601 \r \h </w:instrText>
      </w:r>
      <w:r w:rsidR="00F63485">
        <w:rPr>
          <w:rFonts w:asciiTheme="minorHAnsi" w:hAnsiTheme="minorHAnsi" w:cstheme="minorHAnsi"/>
          <w:color w:val="000000"/>
          <w:sz w:val="22"/>
          <w:szCs w:val="22"/>
        </w:rPr>
      </w:r>
      <w:r w:rsidR="00F63485">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Příloha č</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 xml:space="preserve"> 1</w:t>
      </w:r>
      <w:r w:rsidR="00F63485">
        <w:rPr>
          <w:rFonts w:asciiTheme="minorHAnsi" w:hAnsiTheme="minorHAnsi" w:cstheme="minorHAnsi"/>
          <w:color w:val="000000"/>
          <w:sz w:val="22"/>
          <w:szCs w:val="22"/>
        </w:rPr>
        <w:fldChar w:fldCharType="end"/>
      </w:r>
      <w:r w:rsidR="00F63485" w:rsidRPr="00DA18B0">
        <w:rPr>
          <w:rFonts w:asciiTheme="minorHAnsi" w:hAnsiTheme="minorHAnsi" w:cstheme="minorHAnsi"/>
          <w:color w:val="000000"/>
          <w:sz w:val="22"/>
          <w:szCs w:val="22"/>
        </w:rPr>
        <w:t xml:space="preserve"> této smlouvy</w:t>
      </w:r>
      <w:r w:rsidR="00F63485">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 Zhotovitel povinen oznámit bez zbytečného odkladu Objednateli, nejpozději však do 2 pracovních dnů po tom, co Zhotovitel skutečnosti vedoucí k neprovedení </w:t>
      </w:r>
      <w:r w:rsidRPr="00DA18B0">
        <w:rPr>
          <w:rFonts w:asciiTheme="minorHAnsi" w:hAnsiTheme="minorHAnsi" w:cstheme="minorHAnsi"/>
          <w:color w:val="000000"/>
          <w:sz w:val="22"/>
          <w:szCs w:val="22"/>
        </w:rPr>
        <w:lastRenderedPageBreak/>
        <w:t>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w:t>
      </w:r>
      <w:r w:rsidR="004B5D41">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36"/>
    </w:p>
    <w:p w14:paraId="7475BE21" w14:textId="46AB7563" w:rsidR="00BE7FC3" w:rsidRPr="00DA18B0"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bookmarkStart w:id="37"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4B5D41">
        <w:rPr>
          <w:rFonts w:asciiTheme="minorHAnsi" w:hAnsiTheme="minorHAnsi" w:cstheme="minorHAnsi"/>
          <w:color w:val="000000"/>
          <w:sz w:val="22"/>
          <w:szCs w:val="22"/>
        </w:rPr>
        <w:t xml:space="preserve">Položkového rozpočtu </w:t>
      </w:r>
      <w:r w:rsidRPr="00DA18B0">
        <w:rPr>
          <w:rFonts w:asciiTheme="minorHAnsi" w:hAnsiTheme="minorHAnsi" w:cstheme="minorHAnsi"/>
          <w:color w:val="000000"/>
          <w:sz w:val="22"/>
          <w:szCs w:val="22"/>
        </w:rPr>
        <w:t xml:space="preserve">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w:t>
      </w:r>
      <w:r w:rsidR="00F77A5D" w:rsidRPr="00DA18B0">
        <w:rPr>
          <w:rFonts w:asciiTheme="minorHAnsi" w:hAnsiTheme="minorHAnsi" w:cstheme="minorHAnsi"/>
          <w:snapToGrid w:val="0"/>
          <w:color w:val="000000"/>
          <w:sz w:val="22"/>
          <w:szCs w:val="22"/>
        </w:rPr>
        <w:t>osob</w:t>
      </w:r>
      <w:r w:rsidR="00F77A5D">
        <w:rPr>
          <w:rFonts w:asciiTheme="minorHAnsi" w:hAnsiTheme="minorHAnsi" w:cstheme="minorHAnsi"/>
          <w:snapToGrid w:val="0"/>
          <w:color w:val="000000"/>
          <w:sz w:val="22"/>
          <w:szCs w:val="22"/>
        </w:rPr>
        <w:t>y</w:t>
      </w:r>
      <w:r w:rsidR="00F77A5D" w:rsidRPr="00DA18B0">
        <w:rPr>
          <w:rFonts w:asciiTheme="minorHAnsi" w:hAnsiTheme="minorHAnsi" w:cstheme="minorHAnsi"/>
          <w:snapToGrid w:val="0"/>
          <w:color w:val="000000"/>
          <w:sz w:val="22"/>
          <w:szCs w:val="22"/>
        </w:rPr>
        <w:t xml:space="preserve"> vykonávající </w:t>
      </w:r>
      <w:r w:rsidR="00F77A5D">
        <w:rPr>
          <w:rFonts w:asciiTheme="minorHAnsi" w:hAnsiTheme="minorHAnsi" w:cstheme="minorHAnsi"/>
          <w:snapToGrid w:val="0"/>
          <w:color w:val="000000"/>
          <w:sz w:val="22"/>
          <w:szCs w:val="22"/>
        </w:rPr>
        <w:t xml:space="preserve">autorský </w:t>
      </w:r>
      <w:r w:rsidR="00F77A5D" w:rsidRPr="00DA18B0">
        <w:rPr>
          <w:rFonts w:asciiTheme="minorHAnsi" w:hAnsiTheme="minorHAnsi" w:cstheme="minorHAnsi"/>
          <w:snapToGrid w:val="0"/>
          <w:color w:val="000000"/>
          <w:sz w:val="22"/>
          <w:szCs w:val="22"/>
        </w:rPr>
        <w:t>dozor</w:t>
      </w:r>
      <w:r w:rsidR="00F77A5D">
        <w:rPr>
          <w:rFonts w:asciiTheme="minorHAnsi" w:hAnsiTheme="minorHAnsi" w:cstheme="minorHAnsi"/>
          <w:snapToGrid w:val="0"/>
          <w:color w:val="000000"/>
          <w:sz w:val="22"/>
          <w:szCs w:val="22"/>
        </w:rPr>
        <w:t xml:space="preserve"> / dozor</w:t>
      </w:r>
      <w:r w:rsidR="00F77A5D" w:rsidRPr="00DA18B0">
        <w:rPr>
          <w:rFonts w:asciiTheme="minorHAnsi" w:hAnsiTheme="minorHAnsi" w:cstheme="minorHAnsi"/>
          <w:snapToGrid w:val="0"/>
          <w:color w:val="000000"/>
          <w:sz w:val="22"/>
          <w:szCs w:val="22"/>
        </w:rPr>
        <w:t xml:space="preserve"> projektanta (dále jen „</w:t>
      </w:r>
      <w:r w:rsidR="00F77A5D" w:rsidRPr="00DA18B0">
        <w:rPr>
          <w:rFonts w:asciiTheme="minorHAnsi" w:hAnsiTheme="minorHAnsi" w:cstheme="minorHAnsi"/>
          <w:b/>
          <w:i/>
          <w:snapToGrid w:val="0"/>
          <w:color w:val="000000"/>
          <w:sz w:val="22"/>
          <w:szCs w:val="22"/>
        </w:rPr>
        <w:t>AD</w:t>
      </w:r>
      <w:r w:rsidR="00F77A5D" w:rsidRPr="00DA18B0">
        <w:rPr>
          <w:rFonts w:asciiTheme="minorHAnsi" w:hAnsiTheme="minorHAnsi" w:cstheme="minorHAnsi"/>
          <w:snapToGrid w:val="0"/>
          <w:color w:val="000000"/>
          <w:sz w:val="22"/>
          <w:szCs w:val="22"/>
        </w:rPr>
        <w:t>“)</w:t>
      </w:r>
      <w:r w:rsidRPr="00DA18B0">
        <w:rPr>
          <w:rFonts w:asciiTheme="minorHAnsi" w:hAnsiTheme="minorHAnsi" w:cstheme="minorHAnsi"/>
          <w:color w:val="000000"/>
          <w:sz w:val="22"/>
          <w:szCs w:val="22"/>
        </w:rPr>
        <w:t xml:space="preserve">, který bude podkladem k úpravě smluvních vztahů. </w:t>
      </w:r>
      <w:bookmarkStart w:id="38" w:name="_Hlk507953203"/>
      <w:r w:rsidRPr="00DA18B0">
        <w:rPr>
          <w:rFonts w:asciiTheme="minorHAnsi" w:hAnsiTheme="minorHAnsi" w:cstheme="minorHAnsi"/>
          <w:color w:val="000000"/>
          <w:sz w:val="22"/>
          <w:szCs w:val="22"/>
        </w:rPr>
        <w:t xml:space="preserve">Součástí předloženého změnového listu musí být v případě změny podrobný položkový rozpočet změny vypracovaný Zhotovitelem ve shodné struktuře a formátu jako je </w:t>
      </w:r>
      <w:r w:rsidR="007D1D07">
        <w:rPr>
          <w:rFonts w:asciiTheme="minorHAnsi" w:hAnsiTheme="minorHAnsi" w:cstheme="minorHAnsi"/>
          <w:color w:val="000000"/>
          <w:sz w:val="22"/>
          <w:szCs w:val="22"/>
        </w:rPr>
        <w:t>P</w:t>
      </w:r>
      <w:r w:rsidR="007D1D07" w:rsidRPr="00DA18B0">
        <w:rPr>
          <w:rFonts w:asciiTheme="minorHAnsi" w:hAnsiTheme="minorHAnsi" w:cstheme="minorHAnsi"/>
          <w:color w:val="000000"/>
          <w:sz w:val="22"/>
          <w:szCs w:val="22"/>
        </w:rPr>
        <w:t xml:space="preserve">oložkový rozpočet </w:t>
      </w:r>
      <w:r w:rsidR="00F63485">
        <w:rPr>
          <w:rFonts w:asciiTheme="minorHAnsi" w:hAnsiTheme="minorHAnsi" w:cstheme="minorHAnsi"/>
          <w:color w:val="000000"/>
          <w:sz w:val="22"/>
          <w:szCs w:val="22"/>
        </w:rPr>
        <w:t>(</w:t>
      </w:r>
      <w:r w:rsidR="00F63485">
        <w:rPr>
          <w:rFonts w:asciiTheme="minorHAnsi" w:hAnsiTheme="minorHAnsi" w:cstheme="minorHAnsi"/>
          <w:color w:val="000000"/>
          <w:sz w:val="22"/>
          <w:szCs w:val="22"/>
        </w:rPr>
        <w:fldChar w:fldCharType="begin"/>
      </w:r>
      <w:r w:rsidR="00F63485">
        <w:rPr>
          <w:rFonts w:asciiTheme="minorHAnsi" w:hAnsiTheme="minorHAnsi" w:cstheme="minorHAnsi"/>
          <w:color w:val="000000"/>
          <w:sz w:val="22"/>
          <w:szCs w:val="22"/>
        </w:rPr>
        <w:instrText xml:space="preserve"> REF _Ref204335601 \r \h </w:instrText>
      </w:r>
      <w:r w:rsidR="00F63485">
        <w:rPr>
          <w:rFonts w:asciiTheme="minorHAnsi" w:hAnsiTheme="minorHAnsi" w:cstheme="minorHAnsi"/>
          <w:color w:val="000000"/>
          <w:sz w:val="22"/>
          <w:szCs w:val="22"/>
        </w:rPr>
      </w:r>
      <w:r w:rsidR="00F63485">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Příloha č</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 xml:space="preserve"> 1</w:t>
      </w:r>
      <w:r w:rsidR="00F63485">
        <w:rPr>
          <w:rFonts w:asciiTheme="minorHAnsi" w:hAnsiTheme="minorHAnsi" w:cstheme="minorHAnsi"/>
          <w:color w:val="000000"/>
          <w:sz w:val="22"/>
          <w:szCs w:val="22"/>
        </w:rPr>
        <w:fldChar w:fldCharType="end"/>
      </w:r>
      <w:r w:rsidR="00F63485" w:rsidRPr="00DA18B0">
        <w:rPr>
          <w:rFonts w:asciiTheme="minorHAnsi" w:hAnsiTheme="minorHAnsi" w:cstheme="minorHAnsi"/>
          <w:color w:val="000000"/>
          <w:sz w:val="22"/>
          <w:szCs w:val="22"/>
        </w:rPr>
        <w:t xml:space="preserve"> této smlouvy</w:t>
      </w:r>
      <w:r w:rsidR="00F63485">
        <w:rPr>
          <w:rFonts w:asciiTheme="minorHAnsi" w:hAnsiTheme="minorHAnsi" w:cstheme="minorHAnsi"/>
          <w:color w:val="000000"/>
          <w:sz w:val="22"/>
          <w:szCs w:val="22"/>
        </w:rPr>
        <w:t>)</w:t>
      </w:r>
      <w:r w:rsidRPr="00DA18B0">
        <w:rPr>
          <w:rFonts w:asciiTheme="minorHAnsi" w:hAnsiTheme="minorHAnsi" w:cstheme="minorHAnsi"/>
          <w:color w:val="000000"/>
          <w:sz w:val="22"/>
          <w:szCs w:val="22"/>
        </w:rPr>
        <w:t>.</w:t>
      </w:r>
      <w:bookmarkEnd w:id="37"/>
      <w:r w:rsidRPr="00DA18B0">
        <w:rPr>
          <w:rFonts w:asciiTheme="minorHAnsi" w:hAnsiTheme="minorHAnsi" w:cstheme="minorHAnsi"/>
          <w:color w:val="000000"/>
          <w:sz w:val="22"/>
          <w:szCs w:val="22"/>
        </w:rPr>
        <w:t xml:space="preserve"> </w:t>
      </w:r>
      <w:bookmarkEnd w:id="38"/>
    </w:p>
    <w:p w14:paraId="640BF7F7" w14:textId="5EFD5023" w:rsidR="00BE7FC3" w:rsidRPr="00DA18B0"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01391B3D" w14:textId="6ACC176A" w:rsidR="007D60BB" w:rsidRPr="007D60BB" w:rsidRDefault="00BE7FC3" w:rsidP="00A44F05">
      <w:pPr>
        <w:numPr>
          <w:ilvl w:val="1"/>
          <w:numId w:val="28"/>
        </w:numPr>
        <w:tabs>
          <w:tab w:val="clear" w:pos="454"/>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změně rozsahu Stavby a změně Sjednané ceny dle této smlouvy se </w:t>
      </w:r>
      <w:r w:rsidR="00CE4EF6">
        <w:rPr>
          <w:rFonts w:asciiTheme="minorHAnsi" w:hAnsiTheme="minorHAnsi" w:cstheme="minorHAnsi"/>
          <w:color w:val="000000"/>
          <w:sz w:val="22"/>
          <w:szCs w:val="22"/>
        </w:rPr>
        <w:t xml:space="preserve">Smluvní </w:t>
      </w:r>
      <w:r w:rsidRPr="00DA18B0">
        <w:rPr>
          <w:rFonts w:asciiTheme="minorHAnsi" w:hAnsiTheme="minorHAnsi" w:cstheme="minorHAnsi"/>
          <w:color w:val="000000"/>
          <w:sz w:val="22"/>
          <w:szCs w:val="22"/>
        </w:rPr>
        <w:t>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díla nelze přihlížet. V době od</w:t>
      </w:r>
      <w:r w:rsidR="007D1D0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podání 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w:t>
      </w:r>
      <w:r w:rsidR="007D1D07">
        <w:rPr>
          <w:rFonts w:asciiTheme="minorHAnsi" w:hAnsiTheme="minorHAnsi" w:cstheme="minorHAnsi"/>
          <w:color w:val="000000"/>
          <w:sz w:val="22"/>
          <w:szCs w:val="22"/>
        </w:rPr>
        <w:t> </w:t>
      </w:r>
      <w:r w:rsidRPr="00DA18B0">
        <w:rPr>
          <w:rFonts w:asciiTheme="minorHAnsi" w:hAnsiTheme="minorHAnsi" w:cstheme="minorHAnsi"/>
          <w:color w:val="000000"/>
          <w:sz w:val="22"/>
          <w:szCs w:val="22"/>
        </w:rPr>
        <w:t>uzavření dodatku k této smlouvě na základě odsouhlaseného změnového listu je Zhotovitel povinen pokračovat v realizaci díla v rozsahu dle této smlouvy, příp. v rozsahu dle této smlouvy ve znění již uzavřených dodatků.</w:t>
      </w:r>
    </w:p>
    <w:p w14:paraId="08A42B90" w14:textId="77777777" w:rsidR="007575D2" w:rsidRPr="00DA18B0" w:rsidRDefault="007575D2"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2A14572B" w14:textId="226E7FF3" w:rsidR="00A73BF4" w:rsidRDefault="00110062" w:rsidP="00A44F05">
      <w:pPr>
        <w:numPr>
          <w:ilvl w:val="1"/>
          <w:numId w:val="29"/>
        </w:numPr>
        <w:tabs>
          <w:tab w:val="clear" w:pos="454"/>
          <w:tab w:val="num" w:pos="1560"/>
        </w:tabs>
        <w:spacing w:after="120"/>
        <w:ind w:left="567" w:hanging="567"/>
        <w:jc w:val="both"/>
        <w:rPr>
          <w:rFonts w:asciiTheme="minorHAnsi" w:hAnsiTheme="minorHAnsi" w:cstheme="minorHAnsi"/>
          <w:color w:val="000000"/>
          <w:sz w:val="22"/>
          <w:szCs w:val="22"/>
        </w:rPr>
      </w:pPr>
      <w:r w:rsidRPr="0035386E">
        <w:rPr>
          <w:rFonts w:asciiTheme="minorHAnsi" w:hAnsiTheme="minorHAnsi" w:cstheme="minorHAnsi"/>
          <w:color w:val="000000"/>
          <w:sz w:val="22"/>
          <w:szCs w:val="22"/>
        </w:rPr>
        <w:t xml:space="preserve">Cena za </w:t>
      </w:r>
      <w:r w:rsidR="00147A59" w:rsidRPr="0035386E">
        <w:rPr>
          <w:rFonts w:asciiTheme="minorHAnsi" w:hAnsiTheme="minorHAnsi" w:cstheme="minorHAnsi"/>
          <w:color w:val="000000"/>
          <w:sz w:val="22"/>
          <w:szCs w:val="22"/>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w:t>
      </w:r>
      <w:r w:rsidR="00295BC6">
        <w:rPr>
          <w:rFonts w:asciiTheme="minorHAnsi" w:hAnsiTheme="minorHAnsi" w:cstheme="minorHAnsi"/>
          <w:color w:val="000000"/>
          <w:sz w:val="22"/>
          <w:szCs w:val="22"/>
        </w:rPr>
        <w:t xml:space="preserve">Průběžné </w:t>
      </w:r>
      <w:r w:rsidR="00502EE4" w:rsidRPr="00DA18B0">
        <w:rPr>
          <w:rFonts w:asciiTheme="minorHAnsi" w:hAnsiTheme="minorHAnsi" w:cstheme="minorHAnsi"/>
          <w:color w:val="000000"/>
          <w:sz w:val="22"/>
          <w:szCs w:val="22"/>
        </w:rPr>
        <w:t>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jinak je faktura neúplná. </w:t>
      </w:r>
      <w:r w:rsidR="00D00B32">
        <w:rPr>
          <w:rFonts w:asciiTheme="minorHAnsi" w:hAnsiTheme="minorHAnsi" w:cstheme="minorHAnsi"/>
          <w:color w:val="000000"/>
          <w:sz w:val="22"/>
          <w:szCs w:val="22"/>
        </w:rPr>
        <w:t>S</w:t>
      </w:r>
      <w:r w:rsidR="00502EE4" w:rsidRPr="00DA18B0">
        <w:rPr>
          <w:rFonts w:asciiTheme="minorHAnsi" w:hAnsiTheme="minorHAnsi" w:cstheme="minorHAnsi"/>
          <w:color w:val="000000"/>
          <w:sz w:val="22"/>
          <w:szCs w:val="22"/>
        </w:rPr>
        <w:t>oupis musí být oceněný podle jednotkových cen vyplývajících z </w:t>
      </w:r>
      <w:r w:rsidR="00D00B32">
        <w:rPr>
          <w:rFonts w:asciiTheme="minorHAnsi" w:hAnsiTheme="minorHAnsi" w:cstheme="minorHAnsi"/>
          <w:color w:val="000000"/>
          <w:sz w:val="22"/>
          <w:szCs w:val="22"/>
        </w:rPr>
        <w:t>Položkového rozpočtu</w:t>
      </w:r>
      <w:r w:rsidR="00502EE4" w:rsidRPr="00DA18B0">
        <w:rPr>
          <w:rFonts w:asciiTheme="minorHAnsi" w:hAnsiTheme="minorHAnsi" w:cstheme="minorHAnsi"/>
          <w:color w:val="000000"/>
          <w:sz w:val="22"/>
          <w:szCs w:val="22"/>
        </w:rPr>
        <w:t xml:space="preserve">, který je </w:t>
      </w:r>
      <w:r w:rsidR="00D00B32">
        <w:rPr>
          <w:rFonts w:asciiTheme="minorHAnsi" w:hAnsiTheme="minorHAnsi" w:cstheme="minorHAnsi"/>
          <w:color w:val="000000"/>
          <w:sz w:val="22"/>
          <w:szCs w:val="22"/>
        </w:rPr>
        <w:fldChar w:fldCharType="begin"/>
      </w:r>
      <w:r w:rsidR="00D00B32">
        <w:rPr>
          <w:rFonts w:asciiTheme="minorHAnsi" w:hAnsiTheme="minorHAnsi" w:cstheme="minorHAnsi"/>
          <w:color w:val="000000"/>
          <w:sz w:val="22"/>
          <w:szCs w:val="22"/>
        </w:rPr>
        <w:instrText xml:space="preserve"> REF _Ref204335601 \r \h </w:instrText>
      </w:r>
      <w:r w:rsidR="00D00B32">
        <w:rPr>
          <w:rFonts w:asciiTheme="minorHAnsi" w:hAnsiTheme="minorHAnsi" w:cstheme="minorHAnsi"/>
          <w:color w:val="000000"/>
          <w:sz w:val="22"/>
          <w:szCs w:val="22"/>
        </w:rPr>
      </w:r>
      <w:r w:rsidR="00D00B32">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Příloh</w:t>
      </w:r>
      <w:r w:rsidR="00D10A51">
        <w:rPr>
          <w:rFonts w:asciiTheme="minorHAnsi" w:hAnsiTheme="minorHAnsi" w:cstheme="minorHAnsi"/>
          <w:color w:val="000000"/>
          <w:sz w:val="22"/>
          <w:szCs w:val="22"/>
        </w:rPr>
        <w:t>o</w:t>
      </w:r>
      <w:r w:rsidR="00D10A51">
        <w:rPr>
          <w:rFonts w:asciiTheme="minorHAnsi" w:hAnsiTheme="minorHAnsi" w:cstheme="minorHAnsi"/>
          <w:color w:val="000000"/>
          <w:sz w:val="22"/>
          <w:szCs w:val="22"/>
        </w:rPr>
        <w:t>u</w:t>
      </w:r>
      <w:r w:rsidR="0021699C">
        <w:rPr>
          <w:rFonts w:asciiTheme="minorHAnsi" w:hAnsiTheme="minorHAnsi" w:cstheme="minorHAnsi"/>
          <w:color w:val="000000"/>
          <w:sz w:val="22"/>
          <w:szCs w:val="22"/>
        </w:rPr>
        <w:t xml:space="preserve"> č. 1</w:t>
      </w:r>
      <w:r w:rsidR="00D00B32">
        <w:rPr>
          <w:rFonts w:asciiTheme="minorHAnsi" w:hAnsiTheme="minorHAnsi" w:cstheme="minorHAnsi"/>
          <w:color w:val="000000"/>
          <w:sz w:val="22"/>
          <w:szCs w:val="22"/>
        </w:rPr>
        <w:fldChar w:fldCharType="end"/>
      </w:r>
      <w:r w:rsidR="00D00B32">
        <w:rPr>
          <w:rFonts w:asciiTheme="minorHAnsi" w:hAnsiTheme="minorHAnsi" w:cstheme="minorHAnsi"/>
          <w:color w:val="000000"/>
          <w:sz w:val="22"/>
          <w:szCs w:val="22"/>
        </w:rPr>
        <w:t xml:space="preserve"> </w:t>
      </w:r>
      <w:r w:rsidR="00502EE4" w:rsidRPr="00DA18B0">
        <w:rPr>
          <w:rFonts w:asciiTheme="minorHAnsi" w:hAnsiTheme="minorHAnsi" w:cstheme="minorHAnsi"/>
          <w:color w:val="000000"/>
          <w:sz w:val="22"/>
          <w:szCs w:val="22"/>
        </w:rPr>
        <w:t>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040F131C" w14:textId="4CF3B0DD" w:rsidR="00A73BF4" w:rsidRDefault="00BC3C34" w:rsidP="00A44F05">
      <w:pPr>
        <w:numPr>
          <w:ilvl w:val="1"/>
          <w:numId w:val="29"/>
        </w:numPr>
        <w:tabs>
          <w:tab w:val="clear" w:pos="454"/>
          <w:tab w:val="num" w:pos="1560"/>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Zhotovitel předkládá Průběžnou fakturu</w:t>
      </w:r>
      <w:r w:rsidR="00EB6030" w:rsidRPr="00A73BF4">
        <w:rPr>
          <w:rFonts w:asciiTheme="minorHAnsi" w:hAnsiTheme="minorHAnsi" w:cstheme="minorHAnsi"/>
          <w:color w:val="000000"/>
          <w:sz w:val="22"/>
          <w:szCs w:val="22"/>
        </w:rPr>
        <w:t xml:space="preserve"> (jakož i </w:t>
      </w:r>
      <w:r w:rsidR="006C621E">
        <w:rPr>
          <w:rFonts w:asciiTheme="minorHAnsi" w:hAnsiTheme="minorHAnsi" w:cstheme="minorHAnsi"/>
          <w:color w:val="000000"/>
          <w:sz w:val="22"/>
          <w:szCs w:val="22"/>
        </w:rPr>
        <w:t>f</w:t>
      </w:r>
      <w:r w:rsidR="00EB6030" w:rsidRPr="00A73BF4">
        <w:rPr>
          <w:rFonts w:asciiTheme="minorHAnsi" w:hAnsiTheme="minorHAnsi" w:cstheme="minorHAnsi"/>
          <w:color w:val="000000"/>
          <w:sz w:val="22"/>
          <w:szCs w:val="22"/>
        </w:rPr>
        <w:t>inální faktur</w:t>
      </w:r>
      <w:r w:rsidR="006478E8" w:rsidRPr="00A73BF4">
        <w:rPr>
          <w:rFonts w:asciiTheme="minorHAnsi" w:hAnsiTheme="minorHAnsi" w:cstheme="minorHAnsi"/>
          <w:color w:val="000000"/>
          <w:sz w:val="22"/>
          <w:szCs w:val="22"/>
        </w:rPr>
        <w:t>u</w:t>
      </w:r>
      <w:r w:rsidR="0000584F" w:rsidRPr="00A73BF4">
        <w:rPr>
          <w:rFonts w:asciiTheme="minorHAnsi" w:hAnsiTheme="minorHAnsi" w:cstheme="minorHAnsi"/>
          <w:color w:val="000000"/>
          <w:sz w:val="22"/>
          <w:szCs w:val="22"/>
        </w:rPr>
        <w:t xml:space="preserve"> dle odst. </w:t>
      </w:r>
      <w:r w:rsidR="00D00B32">
        <w:rPr>
          <w:rFonts w:asciiTheme="minorHAnsi" w:hAnsiTheme="minorHAnsi" w:cstheme="minorHAnsi"/>
          <w:color w:val="000000"/>
          <w:sz w:val="22"/>
          <w:szCs w:val="22"/>
        </w:rPr>
        <w:fldChar w:fldCharType="begin"/>
      </w:r>
      <w:r w:rsidR="00D00B32">
        <w:rPr>
          <w:rFonts w:asciiTheme="minorHAnsi" w:hAnsiTheme="minorHAnsi" w:cstheme="minorHAnsi"/>
          <w:color w:val="000000"/>
          <w:sz w:val="22"/>
          <w:szCs w:val="22"/>
        </w:rPr>
        <w:instrText xml:space="preserve"> REF _Ref204341156 \r \h </w:instrText>
      </w:r>
      <w:r w:rsidR="00D00B32">
        <w:rPr>
          <w:rFonts w:asciiTheme="minorHAnsi" w:hAnsiTheme="minorHAnsi" w:cstheme="minorHAnsi"/>
          <w:color w:val="000000"/>
          <w:sz w:val="22"/>
          <w:szCs w:val="22"/>
        </w:rPr>
      </w:r>
      <w:r w:rsidR="00D00B32">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.8</w:t>
      </w:r>
      <w:r w:rsidR="00D00B32">
        <w:rPr>
          <w:rFonts w:asciiTheme="minorHAnsi" w:hAnsiTheme="minorHAnsi" w:cstheme="minorHAnsi"/>
          <w:color w:val="000000"/>
          <w:sz w:val="22"/>
          <w:szCs w:val="22"/>
        </w:rPr>
        <w:fldChar w:fldCharType="end"/>
      </w:r>
      <w:r w:rsidR="00C8627E">
        <w:rPr>
          <w:rFonts w:asciiTheme="minorHAnsi" w:hAnsiTheme="minorHAnsi" w:cstheme="minorHAnsi"/>
          <w:color w:val="000000"/>
          <w:sz w:val="22"/>
          <w:szCs w:val="22"/>
        </w:rPr>
        <w:t>.</w:t>
      </w:r>
      <w:r w:rsidR="00D00B32">
        <w:rPr>
          <w:rFonts w:asciiTheme="minorHAnsi" w:hAnsiTheme="minorHAnsi" w:cstheme="minorHAnsi"/>
          <w:color w:val="000000"/>
          <w:sz w:val="22"/>
          <w:szCs w:val="22"/>
        </w:rPr>
        <w:t xml:space="preserve"> </w:t>
      </w:r>
      <w:r w:rsidR="0000584F" w:rsidRPr="00A73BF4">
        <w:rPr>
          <w:rFonts w:asciiTheme="minorHAnsi" w:hAnsiTheme="minorHAnsi" w:cstheme="minorHAnsi"/>
          <w:color w:val="000000"/>
          <w:sz w:val="22"/>
          <w:szCs w:val="22"/>
        </w:rPr>
        <w:t>této smlouvy)</w:t>
      </w:r>
      <w:r w:rsidRPr="00A73BF4">
        <w:rPr>
          <w:rFonts w:asciiTheme="minorHAnsi" w:hAnsiTheme="minorHAnsi" w:cstheme="minorHAnsi"/>
          <w:color w:val="000000"/>
          <w:sz w:val="22"/>
          <w:szCs w:val="22"/>
        </w:rPr>
        <w:t>, vč. Soupisu</w:t>
      </w:r>
      <w:r w:rsidR="006C621E">
        <w:rPr>
          <w:rFonts w:asciiTheme="minorHAnsi" w:hAnsiTheme="minorHAnsi" w:cstheme="minorHAnsi"/>
          <w:color w:val="000000"/>
          <w:sz w:val="22"/>
          <w:szCs w:val="22"/>
        </w:rPr>
        <w:t>,</w:t>
      </w:r>
      <w:r w:rsidRPr="00A73BF4">
        <w:rPr>
          <w:rFonts w:asciiTheme="minorHAnsi" w:hAnsiTheme="minorHAnsi" w:cstheme="minorHAnsi"/>
          <w:color w:val="000000"/>
          <w:sz w:val="22"/>
          <w:szCs w:val="22"/>
        </w:rPr>
        <w:t xml:space="preserve"> k odsouhlasení </w:t>
      </w:r>
      <w:r w:rsidR="00E6453C" w:rsidRPr="00A73BF4">
        <w:rPr>
          <w:rFonts w:asciiTheme="minorHAnsi" w:hAnsiTheme="minorHAnsi" w:cstheme="minorHAnsi"/>
          <w:color w:val="000000"/>
          <w:sz w:val="22"/>
          <w:szCs w:val="22"/>
        </w:rPr>
        <w:t>TDI</w:t>
      </w:r>
      <w:r w:rsidR="000F0A92" w:rsidRPr="00A73BF4">
        <w:rPr>
          <w:rFonts w:asciiTheme="minorHAnsi" w:hAnsiTheme="minorHAnsi" w:cstheme="minorHAnsi"/>
          <w:color w:val="000000"/>
          <w:sz w:val="22"/>
          <w:szCs w:val="22"/>
        </w:rPr>
        <w:t xml:space="preserve"> ve </w:t>
      </w:r>
      <w:r w:rsidR="007823C2" w:rsidRPr="00A73BF4">
        <w:rPr>
          <w:rFonts w:asciiTheme="minorHAnsi" w:hAnsiTheme="minorHAnsi" w:cstheme="minorHAnsi"/>
          <w:color w:val="000000"/>
          <w:sz w:val="22"/>
          <w:szCs w:val="22"/>
        </w:rPr>
        <w:t>dvou</w:t>
      </w:r>
      <w:r w:rsidR="000F0A92" w:rsidRPr="00A73BF4">
        <w:rPr>
          <w:rFonts w:asciiTheme="minorHAnsi" w:hAnsiTheme="minorHAnsi" w:cstheme="minorHAnsi"/>
          <w:color w:val="000000"/>
          <w:sz w:val="22"/>
          <w:szCs w:val="22"/>
        </w:rPr>
        <w:t xml:space="preserve"> </w:t>
      </w:r>
      <w:r w:rsidR="00D6774E" w:rsidRPr="00A73BF4">
        <w:rPr>
          <w:rFonts w:asciiTheme="minorHAnsi" w:hAnsiTheme="minorHAnsi" w:cstheme="minorHAnsi"/>
          <w:color w:val="000000"/>
          <w:sz w:val="22"/>
          <w:szCs w:val="22"/>
        </w:rPr>
        <w:t xml:space="preserve">písemných </w:t>
      </w:r>
      <w:r w:rsidR="000F0A92" w:rsidRPr="00A73BF4">
        <w:rPr>
          <w:rFonts w:asciiTheme="minorHAnsi" w:hAnsiTheme="minorHAnsi" w:cstheme="minorHAnsi"/>
          <w:color w:val="000000"/>
          <w:sz w:val="22"/>
          <w:szCs w:val="22"/>
        </w:rPr>
        <w:t>vyhotoveních</w:t>
      </w:r>
      <w:r w:rsidRPr="00A73BF4">
        <w:rPr>
          <w:rFonts w:asciiTheme="minorHAnsi" w:hAnsiTheme="minorHAnsi" w:cstheme="minorHAnsi"/>
          <w:color w:val="000000"/>
          <w:sz w:val="22"/>
          <w:szCs w:val="22"/>
        </w:rPr>
        <w:t>, a to vždy nejpozději do </w:t>
      </w:r>
      <w:r w:rsidR="000F0A92" w:rsidRPr="00A73BF4">
        <w:rPr>
          <w:rFonts w:asciiTheme="minorHAnsi" w:hAnsiTheme="minorHAnsi" w:cstheme="minorHAnsi"/>
          <w:color w:val="000000"/>
          <w:sz w:val="22"/>
          <w:szCs w:val="22"/>
        </w:rPr>
        <w:t>5</w:t>
      </w:r>
      <w:r w:rsidR="00D00B32">
        <w:rPr>
          <w:rFonts w:asciiTheme="minorHAnsi" w:hAnsiTheme="minorHAnsi" w:cstheme="minorHAnsi"/>
          <w:color w:val="000000"/>
          <w:sz w:val="22"/>
          <w:szCs w:val="22"/>
        </w:rPr>
        <w:t> </w:t>
      </w:r>
      <w:r w:rsidR="005B6027" w:rsidRPr="00A73BF4">
        <w:rPr>
          <w:rFonts w:asciiTheme="minorHAnsi" w:hAnsiTheme="minorHAnsi" w:cstheme="minorHAnsi"/>
          <w:color w:val="000000"/>
          <w:sz w:val="22"/>
          <w:szCs w:val="22"/>
        </w:rPr>
        <w:t xml:space="preserve">pracovních </w:t>
      </w:r>
      <w:r w:rsidR="000F0A92" w:rsidRPr="00A73BF4">
        <w:rPr>
          <w:rFonts w:asciiTheme="minorHAnsi" w:hAnsiTheme="minorHAnsi" w:cstheme="minorHAnsi"/>
          <w:color w:val="000000"/>
          <w:sz w:val="22"/>
          <w:szCs w:val="22"/>
        </w:rPr>
        <w:t xml:space="preserve">dnů po </w:t>
      </w:r>
      <w:r w:rsidR="0035131C" w:rsidRPr="00A73BF4">
        <w:rPr>
          <w:rFonts w:asciiTheme="minorHAnsi" w:hAnsiTheme="minorHAnsi" w:cstheme="minorHAnsi"/>
          <w:color w:val="000000"/>
          <w:sz w:val="22"/>
          <w:szCs w:val="22"/>
        </w:rPr>
        <w:t>skončení fakturačního období</w:t>
      </w:r>
      <w:r w:rsidR="000F0A92" w:rsidRPr="00A73BF4">
        <w:rPr>
          <w:rFonts w:asciiTheme="minorHAnsi" w:hAnsiTheme="minorHAnsi" w:cstheme="minorHAnsi"/>
          <w:color w:val="000000"/>
          <w:sz w:val="22"/>
          <w:szCs w:val="22"/>
        </w:rPr>
        <w:t xml:space="preserve">. Za den uskutečnění dílčího zdanitelného plnění </w:t>
      </w:r>
      <w:r w:rsidR="00D00B32">
        <w:rPr>
          <w:rFonts w:asciiTheme="minorHAnsi" w:hAnsiTheme="minorHAnsi" w:cstheme="minorHAnsi"/>
          <w:color w:val="000000"/>
          <w:sz w:val="22"/>
          <w:szCs w:val="22"/>
        </w:rPr>
        <w:t xml:space="preserve">Smluvní </w:t>
      </w:r>
      <w:r w:rsidR="000F0A92" w:rsidRPr="00A73BF4">
        <w:rPr>
          <w:rFonts w:asciiTheme="minorHAnsi" w:hAnsiTheme="minorHAnsi" w:cstheme="minorHAnsi"/>
          <w:color w:val="000000"/>
          <w:sz w:val="22"/>
          <w:szCs w:val="22"/>
        </w:rPr>
        <w:t xml:space="preserve">strany sjednávají poslední den </w:t>
      </w:r>
      <w:r w:rsidR="00502EE4" w:rsidRPr="00A73BF4">
        <w:rPr>
          <w:rFonts w:asciiTheme="minorHAnsi" w:hAnsiTheme="minorHAnsi" w:cstheme="minorHAnsi"/>
          <w:color w:val="000000"/>
          <w:sz w:val="22"/>
          <w:szCs w:val="22"/>
        </w:rPr>
        <w:t>kalendářního měsíce</w:t>
      </w:r>
      <w:r w:rsidR="000F0A92" w:rsidRPr="00A73BF4">
        <w:rPr>
          <w:rFonts w:asciiTheme="minorHAnsi" w:hAnsiTheme="minorHAnsi" w:cstheme="minorHAnsi"/>
          <w:color w:val="000000"/>
          <w:sz w:val="22"/>
          <w:szCs w:val="22"/>
        </w:rPr>
        <w:t>, z</w:t>
      </w:r>
      <w:r w:rsidR="00502EE4" w:rsidRPr="00A73BF4">
        <w:rPr>
          <w:rFonts w:asciiTheme="minorHAnsi" w:hAnsiTheme="minorHAnsi" w:cstheme="minorHAnsi"/>
          <w:color w:val="000000"/>
          <w:sz w:val="22"/>
          <w:szCs w:val="22"/>
        </w:rPr>
        <w:t>a který</w:t>
      </w:r>
      <w:r w:rsidR="000F0A92" w:rsidRPr="00A73BF4">
        <w:rPr>
          <w:rFonts w:asciiTheme="minorHAnsi" w:hAnsiTheme="minorHAnsi" w:cstheme="minorHAnsi"/>
          <w:color w:val="000000"/>
          <w:sz w:val="22"/>
          <w:szCs w:val="22"/>
        </w:rPr>
        <w:t xml:space="preserve"> je faktura vystavena.</w:t>
      </w:r>
      <w:r w:rsidR="00BB323B" w:rsidRPr="00A73BF4">
        <w:rPr>
          <w:rFonts w:asciiTheme="minorHAnsi" w:hAnsiTheme="minorHAnsi" w:cstheme="minorHAnsi"/>
          <w:color w:val="000000"/>
          <w:sz w:val="22"/>
          <w:szCs w:val="22"/>
        </w:rPr>
        <w:t xml:space="preserve"> Podkladem k vystavení </w:t>
      </w:r>
      <w:r w:rsidR="00D447B9" w:rsidRPr="00A73BF4">
        <w:rPr>
          <w:rFonts w:asciiTheme="minorHAnsi" w:hAnsiTheme="minorHAnsi" w:cstheme="minorHAnsi"/>
          <w:color w:val="000000"/>
          <w:sz w:val="22"/>
          <w:szCs w:val="22"/>
        </w:rPr>
        <w:t>Průběžné</w:t>
      </w:r>
      <w:r w:rsidR="00BB323B" w:rsidRPr="00A73BF4">
        <w:rPr>
          <w:rFonts w:asciiTheme="minorHAnsi" w:hAnsiTheme="minorHAnsi" w:cstheme="minorHAnsi"/>
          <w:color w:val="000000"/>
          <w:sz w:val="22"/>
          <w:szCs w:val="22"/>
        </w:rPr>
        <w:t xml:space="preserve"> faktury je soupis skutečně provedených prací a</w:t>
      </w:r>
      <w:r w:rsidR="000265C9" w:rsidRPr="00A73BF4">
        <w:rPr>
          <w:rFonts w:asciiTheme="minorHAnsi" w:hAnsiTheme="minorHAnsi" w:cstheme="minorHAnsi"/>
          <w:color w:val="000000"/>
          <w:sz w:val="22"/>
          <w:szCs w:val="22"/>
        </w:rPr>
        <w:t> </w:t>
      </w:r>
      <w:r w:rsidR="00BB323B" w:rsidRPr="00A73BF4">
        <w:rPr>
          <w:rFonts w:asciiTheme="minorHAnsi" w:hAnsiTheme="minorHAnsi" w:cstheme="minorHAnsi"/>
          <w:color w:val="000000"/>
          <w:sz w:val="22"/>
          <w:szCs w:val="22"/>
        </w:rPr>
        <w:t xml:space="preserve">dodávek v uplynulém </w:t>
      </w:r>
      <w:r w:rsidR="00502EE4" w:rsidRPr="00A73BF4">
        <w:rPr>
          <w:rFonts w:asciiTheme="minorHAnsi" w:hAnsiTheme="minorHAnsi" w:cstheme="minorHAnsi"/>
          <w:color w:val="000000"/>
          <w:sz w:val="22"/>
          <w:szCs w:val="22"/>
        </w:rPr>
        <w:t xml:space="preserve">měsíci </w:t>
      </w:r>
      <w:r w:rsidR="00BB323B" w:rsidRPr="00A73BF4">
        <w:rPr>
          <w:rFonts w:asciiTheme="minorHAnsi" w:hAnsiTheme="minorHAnsi" w:cstheme="minorHAnsi"/>
          <w:color w:val="000000"/>
          <w:sz w:val="22"/>
          <w:szCs w:val="22"/>
        </w:rPr>
        <w:t xml:space="preserve">vystavovaný </w:t>
      </w:r>
      <w:r w:rsidR="00D447B9" w:rsidRPr="00A73BF4">
        <w:rPr>
          <w:rFonts w:asciiTheme="minorHAnsi" w:hAnsiTheme="minorHAnsi" w:cstheme="minorHAnsi"/>
          <w:color w:val="000000"/>
          <w:sz w:val="22"/>
          <w:szCs w:val="22"/>
        </w:rPr>
        <w:t>Z</w:t>
      </w:r>
      <w:r w:rsidR="00BB323B" w:rsidRPr="00A73BF4">
        <w:rPr>
          <w:rFonts w:asciiTheme="minorHAnsi" w:hAnsiTheme="minorHAnsi" w:cstheme="minorHAnsi"/>
          <w:color w:val="000000"/>
          <w:sz w:val="22"/>
          <w:szCs w:val="22"/>
        </w:rPr>
        <w:t xml:space="preserve">hotovitelem a potvrzený </w:t>
      </w:r>
      <w:r w:rsidR="00E6453C" w:rsidRPr="00A73BF4">
        <w:rPr>
          <w:rFonts w:asciiTheme="minorHAnsi" w:hAnsiTheme="minorHAnsi" w:cstheme="minorHAnsi"/>
          <w:color w:val="000000"/>
          <w:sz w:val="22"/>
          <w:szCs w:val="22"/>
        </w:rPr>
        <w:t>TDI</w:t>
      </w:r>
      <w:r w:rsidR="00BB323B" w:rsidRPr="00A73BF4">
        <w:rPr>
          <w:rFonts w:asciiTheme="minorHAnsi" w:hAnsiTheme="minorHAnsi" w:cstheme="minorHAnsi"/>
          <w:color w:val="000000"/>
          <w:sz w:val="22"/>
          <w:szCs w:val="22"/>
        </w:rPr>
        <w:t>. Plnění poskytnutá podle toho</w:t>
      </w:r>
      <w:r w:rsidR="003C2B01" w:rsidRPr="00A73BF4">
        <w:rPr>
          <w:rFonts w:asciiTheme="minorHAnsi" w:hAnsiTheme="minorHAnsi" w:cstheme="minorHAnsi"/>
          <w:color w:val="000000"/>
          <w:sz w:val="22"/>
          <w:szCs w:val="22"/>
        </w:rPr>
        <w:t xml:space="preserve">to odstavce budou započtena na </w:t>
      </w:r>
      <w:r w:rsidR="006C621E">
        <w:rPr>
          <w:rFonts w:asciiTheme="minorHAnsi" w:hAnsiTheme="minorHAnsi" w:cstheme="minorHAnsi"/>
          <w:color w:val="000000"/>
          <w:sz w:val="22"/>
          <w:szCs w:val="22"/>
        </w:rPr>
        <w:t>f</w:t>
      </w:r>
      <w:r w:rsidR="003C2B01" w:rsidRPr="00A73BF4">
        <w:rPr>
          <w:rFonts w:asciiTheme="minorHAnsi" w:hAnsiTheme="minorHAnsi" w:cstheme="minorHAnsi"/>
          <w:color w:val="000000"/>
          <w:sz w:val="22"/>
          <w:szCs w:val="22"/>
        </w:rPr>
        <w:t>inální</w:t>
      </w:r>
      <w:r w:rsidR="00BB323B" w:rsidRPr="00A73BF4">
        <w:rPr>
          <w:rFonts w:asciiTheme="minorHAnsi" w:hAnsiTheme="minorHAnsi" w:cstheme="minorHAnsi"/>
          <w:color w:val="000000"/>
          <w:sz w:val="22"/>
          <w:szCs w:val="22"/>
        </w:rPr>
        <w:t xml:space="preserve"> fakturu. </w:t>
      </w:r>
    </w:p>
    <w:p w14:paraId="79D18E66" w14:textId="6E8AFF95" w:rsidR="00A73BF4" w:rsidRDefault="0051039D" w:rsidP="00A44F05">
      <w:pPr>
        <w:numPr>
          <w:ilvl w:val="1"/>
          <w:numId w:val="29"/>
        </w:numPr>
        <w:tabs>
          <w:tab w:val="clear" w:pos="454"/>
          <w:tab w:val="num" w:pos="1560"/>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Práce provedené na základě dodatku k</w:t>
      </w:r>
      <w:r w:rsidR="00CE4EF6">
        <w:rPr>
          <w:rFonts w:asciiTheme="minorHAnsi" w:hAnsiTheme="minorHAnsi" w:cstheme="minorHAnsi"/>
          <w:color w:val="000000"/>
          <w:sz w:val="22"/>
          <w:szCs w:val="22"/>
        </w:rPr>
        <w:t xml:space="preserve"> této </w:t>
      </w:r>
      <w:r w:rsidRPr="00A73BF4">
        <w:rPr>
          <w:rFonts w:asciiTheme="minorHAnsi" w:hAnsiTheme="minorHAnsi" w:cstheme="minorHAnsi"/>
          <w:color w:val="000000"/>
          <w:sz w:val="22"/>
          <w:szCs w:val="22"/>
        </w:rPr>
        <w:t>smlouvě budou fakturovány samostatně dle</w:t>
      </w:r>
      <w:r w:rsidR="003E0CAD" w:rsidRPr="00A73BF4">
        <w:rPr>
          <w:rFonts w:asciiTheme="minorHAnsi" w:hAnsiTheme="minorHAnsi" w:cstheme="minorHAnsi"/>
          <w:color w:val="000000"/>
          <w:sz w:val="22"/>
          <w:szCs w:val="22"/>
        </w:rPr>
        <w:t> </w:t>
      </w:r>
      <w:r w:rsidRPr="00A73BF4">
        <w:rPr>
          <w:rFonts w:asciiTheme="minorHAnsi" w:hAnsiTheme="minorHAnsi" w:cstheme="minorHAnsi"/>
          <w:color w:val="000000"/>
          <w:sz w:val="22"/>
          <w:szCs w:val="22"/>
        </w:rPr>
        <w:t>příslušného dodatku.</w:t>
      </w:r>
    </w:p>
    <w:p w14:paraId="4DF4DA3B" w14:textId="657BF8D4" w:rsidR="00BB323B" w:rsidRPr="00A73BF4" w:rsidRDefault="00BC3C34" w:rsidP="00A44F05">
      <w:pPr>
        <w:numPr>
          <w:ilvl w:val="1"/>
          <w:numId w:val="29"/>
        </w:numPr>
        <w:tabs>
          <w:tab w:val="clear" w:pos="454"/>
          <w:tab w:val="num" w:pos="1560"/>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 xml:space="preserve">Průběžná </w:t>
      </w:r>
      <w:r w:rsidR="00F059D1" w:rsidRPr="00A73BF4">
        <w:rPr>
          <w:rFonts w:asciiTheme="minorHAnsi" w:hAnsiTheme="minorHAnsi" w:cstheme="minorHAnsi"/>
          <w:color w:val="000000"/>
          <w:sz w:val="22"/>
          <w:szCs w:val="22"/>
        </w:rPr>
        <w:t xml:space="preserve">i </w:t>
      </w:r>
      <w:r w:rsidR="006C621E">
        <w:rPr>
          <w:rFonts w:asciiTheme="minorHAnsi" w:hAnsiTheme="minorHAnsi" w:cstheme="minorHAnsi"/>
          <w:color w:val="000000"/>
          <w:sz w:val="22"/>
          <w:szCs w:val="22"/>
        </w:rPr>
        <w:t>f</w:t>
      </w:r>
      <w:r w:rsidR="006478E8" w:rsidRPr="00A73BF4">
        <w:rPr>
          <w:rFonts w:asciiTheme="minorHAnsi" w:hAnsiTheme="minorHAnsi" w:cstheme="minorHAnsi"/>
          <w:color w:val="000000"/>
          <w:sz w:val="22"/>
          <w:szCs w:val="22"/>
        </w:rPr>
        <w:t xml:space="preserve">inální </w:t>
      </w:r>
      <w:r w:rsidRPr="00A73BF4">
        <w:rPr>
          <w:rFonts w:asciiTheme="minorHAnsi" w:hAnsiTheme="minorHAnsi" w:cstheme="minorHAnsi"/>
          <w:color w:val="000000"/>
          <w:sz w:val="22"/>
          <w:szCs w:val="22"/>
        </w:rPr>
        <w:t xml:space="preserve">faktura musí obsahovat náležitosti daňového dokladu dle </w:t>
      </w:r>
      <w:bookmarkStart w:id="39" w:name="_Hlk101515631"/>
      <w:r w:rsidR="00074508" w:rsidRPr="00A73BF4">
        <w:rPr>
          <w:rFonts w:asciiTheme="minorHAnsi" w:hAnsiTheme="minorHAnsi" w:cstheme="minorHAnsi"/>
          <w:color w:val="000000"/>
          <w:sz w:val="22"/>
          <w:szCs w:val="22"/>
        </w:rPr>
        <w:t xml:space="preserve">zákona č. 235/2004 Sb., </w:t>
      </w:r>
      <w:r w:rsidR="00B15DA3" w:rsidRPr="00A73BF4">
        <w:rPr>
          <w:rFonts w:asciiTheme="minorHAnsi" w:hAnsiTheme="minorHAnsi" w:cstheme="minorHAnsi"/>
          <w:color w:val="000000"/>
          <w:sz w:val="22"/>
          <w:szCs w:val="22"/>
        </w:rPr>
        <w:t xml:space="preserve">o </w:t>
      </w:r>
      <w:r w:rsidR="00074508" w:rsidRPr="00A73BF4">
        <w:rPr>
          <w:rFonts w:asciiTheme="minorHAnsi" w:hAnsiTheme="minorHAnsi" w:cstheme="minorHAnsi"/>
          <w:color w:val="000000"/>
          <w:sz w:val="22"/>
          <w:szCs w:val="22"/>
        </w:rPr>
        <w:t>dani z přidané hodnoty, ve znění pozdějších předpisů</w:t>
      </w:r>
      <w:bookmarkEnd w:id="39"/>
      <w:r w:rsidR="0055083C" w:rsidRPr="00A73BF4">
        <w:rPr>
          <w:rFonts w:asciiTheme="minorHAnsi" w:hAnsiTheme="minorHAnsi" w:cstheme="minorHAnsi"/>
          <w:color w:val="000000"/>
          <w:sz w:val="22"/>
          <w:szCs w:val="22"/>
        </w:rPr>
        <w:t xml:space="preserve">, </w:t>
      </w:r>
      <w:r w:rsidR="006C621E">
        <w:rPr>
          <w:rFonts w:asciiTheme="minorHAnsi" w:hAnsiTheme="minorHAnsi" w:cstheme="minorHAnsi"/>
          <w:color w:val="000000"/>
          <w:sz w:val="22"/>
          <w:szCs w:val="22"/>
        </w:rPr>
        <w:t xml:space="preserve">a </w:t>
      </w:r>
      <w:r w:rsidR="0055083C" w:rsidRPr="00A73BF4">
        <w:rPr>
          <w:rFonts w:asciiTheme="minorHAnsi" w:hAnsiTheme="minorHAnsi" w:cstheme="minorHAnsi"/>
          <w:color w:val="000000"/>
          <w:sz w:val="22"/>
          <w:szCs w:val="22"/>
        </w:rPr>
        <w:t xml:space="preserve">náležitosti dle </w:t>
      </w:r>
      <w:proofErr w:type="spellStart"/>
      <w:r w:rsidR="0055083C" w:rsidRPr="00A73BF4">
        <w:rPr>
          <w:rFonts w:asciiTheme="minorHAnsi" w:hAnsiTheme="minorHAnsi" w:cstheme="minorHAnsi"/>
          <w:color w:val="000000"/>
          <w:sz w:val="22"/>
          <w:szCs w:val="22"/>
        </w:rPr>
        <w:t>ust</w:t>
      </w:r>
      <w:proofErr w:type="spellEnd"/>
      <w:r w:rsidR="0055083C" w:rsidRPr="00A73BF4">
        <w:rPr>
          <w:rFonts w:asciiTheme="minorHAnsi" w:hAnsiTheme="minorHAnsi" w:cstheme="minorHAnsi"/>
          <w:color w:val="000000"/>
          <w:sz w:val="22"/>
          <w:szCs w:val="22"/>
        </w:rPr>
        <w:t xml:space="preserve">. § 435 Občanského zákoníku </w:t>
      </w:r>
      <w:r w:rsidRPr="00A73BF4">
        <w:rPr>
          <w:rFonts w:asciiTheme="minorHAnsi" w:hAnsiTheme="minorHAnsi" w:cstheme="minorHAnsi"/>
          <w:color w:val="000000"/>
          <w:sz w:val="22"/>
          <w:szCs w:val="22"/>
        </w:rPr>
        <w:t xml:space="preserve">a dále též tyto údaje: </w:t>
      </w:r>
    </w:p>
    <w:p w14:paraId="4564DC61" w14:textId="4A5077DE" w:rsidR="00A07C85" w:rsidRPr="002C1A09" w:rsidRDefault="00A07C85" w:rsidP="00A44F05">
      <w:pPr>
        <w:pStyle w:val="Zkladntext"/>
        <w:numPr>
          <w:ilvl w:val="4"/>
          <w:numId w:val="12"/>
        </w:numPr>
        <w:tabs>
          <w:tab w:val="clear" w:pos="360"/>
        </w:tabs>
        <w:spacing w:after="120"/>
        <w:ind w:left="851" w:hanging="284"/>
        <w:rPr>
          <w:rFonts w:ascii="Calibri" w:hAnsi="Calibri" w:cs="Calibri"/>
          <w:color w:val="000000"/>
          <w:sz w:val="22"/>
          <w:szCs w:val="22"/>
        </w:rPr>
      </w:pPr>
      <w:r w:rsidRPr="002C1A09">
        <w:rPr>
          <w:rFonts w:ascii="Calibri" w:hAnsi="Calibri" w:cs="Calibri"/>
          <w:color w:val="000000"/>
          <w:sz w:val="22"/>
          <w:szCs w:val="22"/>
          <w:lang w:val="cs-CZ"/>
        </w:rPr>
        <w:lastRenderedPageBreak/>
        <w:t xml:space="preserve">název </w:t>
      </w:r>
      <w:r w:rsidR="0035131C" w:rsidRPr="002C1A09">
        <w:rPr>
          <w:rFonts w:ascii="Calibri" w:hAnsi="Calibri" w:cs="Calibri"/>
          <w:color w:val="000000"/>
          <w:sz w:val="22"/>
          <w:szCs w:val="22"/>
          <w:lang w:val="cs-CZ"/>
        </w:rPr>
        <w:t>Stavby</w:t>
      </w:r>
      <w:r w:rsidRPr="002C1A09">
        <w:rPr>
          <w:rFonts w:ascii="Calibri" w:hAnsi="Calibri" w:cs="Calibri"/>
          <w:color w:val="000000"/>
          <w:sz w:val="22"/>
          <w:szCs w:val="22"/>
          <w:lang w:val="cs-CZ"/>
        </w:rPr>
        <w:t>: „</w:t>
      </w:r>
      <w:r w:rsidR="002C1A09" w:rsidRPr="002C1A09">
        <w:rPr>
          <w:rFonts w:ascii="Calibri" w:hAnsi="Calibri" w:cs="Calibri"/>
          <w:color w:val="000000"/>
          <w:sz w:val="22"/>
          <w:szCs w:val="22"/>
        </w:rPr>
        <w:t>Multifunkční hřiště</w:t>
      </w:r>
      <w:r w:rsidRPr="002C1A09">
        <w:rPr>
          <w:rFonts w:ascii="Calibri" w:hAnsi="Calibri" w:cs="Calibri"/>
          <w:color w:val="000000"/>
          <w:sz w:val="22"/>
          <w:szCs w:val="22"/>
          <w:lang w:val="cs-CZ"/>
        </w:rPr>
        <w:t>“,</w:t>
      </w:r>
    </w:p>
    <w:p w14:paraId="49675200" w14:textId="4D52C596" w:rsidR="00BB323B" w:rsidRPr="00DA18B0" w:rsidRDefault="00182E17" w:rsidP="00A44F05">
      <w:pPr>
        <w:pStyle w:val="Zkladntext"/>
        <w:numPr>
          <w:ilvl w:val="4"/>
          <w:numId w:val="12"/>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A44F05">
      <w:pPr>
        <w:pStyle w:val="Zkladntext"/>
        <w:numPr>
          <w:ilvl w:val="4"/>
          <w:numId w:val="12"/>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12E8F61A" w:rsidR="00BC3C34" w:rsidRPr="00DA18B0" w:rsidRDefault="00BC3C34" w:rsidP="00A44F05">
      <w:pPr>
        <w:pStyle w:val="Zkladntext"/>
        <w:numPr>
          <w:ilvl w:val="4"/>
          <w:numId w:val="12"/>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 xml:space="preserve">za nějž je </w:t>
      </w:r>
      <w:r w:rsidR="002C1A09">
        <w:rPr>
          <w:rFonts w:asciiTheme="minorHAnsi" w:hAnsiTheme="minorHAnsi" w:cstheme="minorHAnsi"/>
          <w:color w:val="000000"/>
          <w:sz w:val="22"/>
          <w:szCs w:val="22"/>
        </w:rPr>
        <w:t>S</w:t>
      </w:r>
      <w:r w:rsidRPr="00DA18B0">
        <w:rPr>
          <w:rFonts w:asciiTheme="minorHAnsi" w:hAnsiTheme="minorHAnsi" w:cstheme="minorHAnsi"/>
          <w:color w:val="000000"/>
          <w:sz w:val="22"/>
          <w:szCs w:val="22"/>
        </w:rPr>
        <w:t>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032FDCE9" w14:textId="3B430BDD" w:rsidR="00A73BF4" w:rsidRDefault="00E6453C" w:rsidP="00A44F05">
      <w:pPr>
        <w:numPr>
          <w:ilvl w:val="1"/>
          <w:numId w:val="29"/>
        </w:numPr>
        <w:tabs>
          <w:tab w:val="clear" w:pos="454"/>
          <w:tab w:val="left" w:pos="284"/>
          <w:tab w:val="num" w:pos="1843"/>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druhu </w:t>
      </w:r>
      <w:r w:rsidR="00CE4EF6">
        <w:rPr>
          <w:rFonts w:asciiTheme="minorHAnsi" w:hAnsiTheme="minorHAnsi" w:cstheme="minorHAnsi"/>
          <w:color w:val="000000"/>
          <w:sz w:val="22"/>
          <w:szCs w:val="22"/>
        </w:rPr>
        <w:t>a</w:t>
      </w:r>
      <w:r w:rsidR="00BC3C34" w:rsidRPr="00DA18B0">
        <w:rPr>
          <w:rFonts w:asciiTheme="minorHAnsi" w:hAnsiTheme="minorHAnsi" w:cstheme="minorHAnsi"/>
          <w:color w:val="000000"/>
          <w:sz w:val="22"/>
          <w:szCs w:val="22"/>
        </w:rPr>
        <w:t xml:space="preserve">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oupisu. Po odsouhlasení faktury</w:t>
      </w:r>
      <w:r w:rsidR="00230B33">
        <w:rPr>
          <w:rFonts w:asciiTheme="minorHAnsi" w:hAnsiTheme="minorHAnsi" w:cstheme="minorHAnsi"/>
          <w:color w:val="000000"/>
          <w:sz w:val="22"/>
          <w:szCs w:val="22"/>
        </w:rPr>
        <w:t xml:space="preserve"> </w:t>
      </w:r>
      <w:r w:rsidR="00BC3C34" w:rsidRPr="00DA18B0">
        <w:rPr>
          <w:rFonts w:asciiTheme="minorHAnsi" w:hAnsiTheme="minorHAnsi" w:cstheme="minorHAnsi"/>
          <w:color w:val="000000"/>
          <w:sz w:val="22"/>
          <w:szCs w:val="22"/>
        </w:rPr>
        <w:t xml:space="preserve">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60243F7E" w14:textId="77777777" w:rsidR="00A73BF4" w:rsidRDefault="00BC3C34" w:rsidP="00A44F05">
      <w:pPr>
        <w:numPr>
          <w:ilvl w:val="1"/>
          <w:numId w:val="29"/>
        </w:numPr>
        <w:tabs>
          <w:tab w:val="clear" w:pos="454"/>
          <w:tab w:val="left" w:pos="284"/>
          <w:tab w:val="num" w:pos="1843"/>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 xml:space="preserve">Pokud bude faktura Zhotovitele obsahovat i práce, které nebyly </w:t>
      </w:r>
      <w:r w:rsidR="00E6453C" w:rsidRPr="00A73BF4">
        <w:rPr>
          <w:rFonts w:asciiTheme="minorHAnsi" w:hAnsiTheme="minorHAnsi" w:cstheme="minorHAnsi"/>
          <w:color w:val="000000"/>
          <w:sz w:val="22"/>
          <w:szCs w:val="22"/>
        </w:rPr>
        <w:t>TDI</w:t>
      </w:r>
      <w:r w:rsidRPr="00A73BF4">
        <w:rPr>
          <w:rFonts w:asciiTheme="minorHAnsi" w:hAnsiTheme="minorHAnsi" w:cstheme="minorHAnsi"/>
          <w:color w:val="000000"/>
          <w:sz w:val="22"/>
          <w:szCs w:val="22"/>
        </w:rPr>
        <w:t xml:space="preserve"> odsouhlaseny a</w:t>
      </w:r>
      <w:r w:rsidR="000265C9" w:rsidRPr="00A73BF4">
        <w:rPr>
          <w:rFonts w:asciiTheme="minorHAnsi" w:hAnsiTheme="minorHAnsi" w:cstheme="minorHAnsi"/>
          <w:color w:val="000000"/>
          <w:sz w:val="22"/>
          <w:szCs w:val="22"/>
        </w:rPr>
        <w:t> </w:t>
      </w:r>
      <w:r w:rsidRPr="00A73BF4">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A73BF4">
        <w:rPr>
          <w:rFonts w:asciiTheme="minorHAnsi" w:hAnsiTheme="minorHAnsi" w:cstheme="minorHAnsi"/>
          <w:color w:val="000000"/>
          <w:sz w:val="22"/>
          <w:szCs w:val="22"/>
        </w:rPr>
        <w:t>TDI</w:t>
      </w:r>
      <w:r w:rsidR="00D8617B" w:rsidRPr="00A73BF4">
        <w:rPr>
          <w:rFonts w:asciiTheme="minorHAnsi" w:hAnsiTheme="minorHAnsi" w:cstheme="minorHAnsi"/>
          <w:color w:val="000000"/>
          <w:sz w:val="22"/>
          <w:szCs w:val="22"/>
        </w:rPr>
        <w:t xml:space="preserve"> (tzn. skutečně a řádně provedené práce)</w:t>
      </w:r>
      <w:r w:rsidRPr="00A73BF4">
        <w:rPr>
          <w:rFonts w:asciiTheme="minorHAnsi" w:hAnsiTheme="minorHAnsi" w:cstheme="minorHAnsi"/>
          <w:color w:val="000000"/>
          <w:sz w:val="22"/>
          <w:szCs w:val="22"/>
        </w:rPr>
        <w:t xml:space="preserve">. </w:t>
      </w:r>
      <w:r w:rsidR="00B81764" w:rsidRPr="00A73BF4">
        <w:rPr>
          <w:rFonts w:asciiTheme="minorHAnsi" w:hAnsiTheme="minorHAnsi" w:cstheme="minorHAnsi"/>
          <w:color w:val="000000"/>
          <w:sz w:val="22"/>
          <w:szCs w:val="22"/>
        </w:rPr>
        <w:t xml:space="preserve">Ve vztahu ke </w:t>
      </w:r>
      <w:r w:rsidRPr="00A73BF4">
        <w:rPr>
          <w:rFonts w:asciiTheme="minorHAnsi" w:hAnsiTheme="minorHAnsi" w:cstheme="minorHAnsi"/>
          <w:color w:val="000000"/>
          <w:sz w:val="22"/>
          <w:szCs w:val="22"/>
        </w:rPr>
        <w:t xml:space="preserve">zbývající </w:t>
      </w:r>
      <w:r w:rsidR="00B81764" w:rsidRPr="00A73BF4">
        <w:rPr>
          <w:rFonts w:asciiTheme="minorHAnsi" w:hAnsiTheme="minorHAnsi" w:cstheme="minorHAnsi"/>
          <w:color w:val="000000"/>
          <w:sz w:val="22"/>
          <w:szCs w:val="22"/>
        </w:rPr>
        <w:t xml:space="preserve">(neodsouhlasené a tedy neuhrazené) </w:t>
      </w:r>
      <w:r w:rsidRPr="00A73BF4">
        <w:rPr>
          <w:rFonts w:asciiTheme="minorHAnsi" w:hAnsiTheme="minorHAnsi" w:cstheme="minorHAnsi"/>
          <w:color w:val="000000"/>
          <w:sz w:val="22"/>
          <w:szCs w:val="22"/>
        </w:rPr>
        <w:t>část</w:t>
      </w:r>
      <w:r w:rsidR="00B81764" w:rsidRPr="00A73BF4">
        <w:rPr>
          <w:rFonts w:asciiTheme="minorHAnsi" w:hAnsiTheme="minorHAnsi" w:cstheme="minorHAnsi"/>
          <w:color w:val="000000"/>
          <w:sz w:val="22"/>
          <w:szCs w:val="22"/>
        </w:rPr>
        <w:t>i</w:t>
      </w:r>
      <w:r w:rsidRPr="00A73BF4">
        <w:rPr>
          <w:rFonts w:asciiTheme="minorHAnsi" w:hAnsiTheme="minorHAnsi" w:cstheme="minorHAnsi"/>
          <w:color w:val="000000"/>
          <w:sz w:val="22"/>
          <w:szCs w:val="22"/>
        </w:rPr>
        <w:t xml:space="preserve"> fakturované částky nemůže Zhotovitel uplatňovat vůči Objednatel</w:t>
      </w:r>
      <w:r w:rsidR="00B63B03" w:rsidRPr="00A73BF4">
        <w:rPr>
          <w:rFonts w:asciiTheme="minorHAnsi" w:hAnsiTheme="minorHAnsi" w:cstheme="minorHAnsi"/>
          <w:color w:val="000000"/>
          <w:sz w:val="22"/>
          <w:szCs w:val="22"/>
        </w:rPr>
        <w:t>i</w:t>
      </w:r>
      <w:r w:rsidRPr="00A73BF4">
        <w:rPr>
          <w:rFonts w:asciiTheme="minorHAnsi" w:hAnsiTheme="minorHAnsi" w:cstheme="minorHAnsi"/>
          <w:color w:val="000000"/>
          <w:sz w:val="22"/>
          <w:szCs w:val="22"/>
        </w:rPr>
        <w:t xml:space="preserve"> žádné sankce.</w:t>
      </w:r>
    </w:p>
    <w:p w14:paraId="50138BDE" w14:textId="77777777" w:rsidR="00A73BF4" w:rsidRDefault="00BC3C34" w:rsidP="00A44F05">
      <w:pPr>
        <w:numPr>
          <w:ilvl w:val="1"/>
          <w:numId w:val="29"/>
        </w:numPr>
        <w:tabs>
          <w:tab w:val="clear" w:pos="454"/>
          <w:tab w:val="left" w:pos="284"/>
          <w:tab w:val="num" w:pos="1843"/>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A73BF4">
        <w:rPr>
          <w:rFonts w:asciiTheme="minorHAnsi" w:hAnsiTheme="minorHAnsi" w:cstheme="minorHAnsi"/>
          <w:color w:val="000000"/>
          <w:sz w:val="22"/>
          <w:szCs w:val="22"/>
        </w:rPr>
        <w:t xml:space="preserve">množství, projednají Zhotovitel </w:t>
      </w:r>
      <w:r w:rsidRPr="00A73BF4">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A73BF4">
        <w:rPr>
          <w:rFonts w:asciiTheme="minorHAnsi" w:hAnsiTheme="minorHAnsi" w:cstheme="minorHAnsi"/>
          <w:color w:val="000000"/>
          <w:sz w:val="22"/>
          <w:szCs w:val="22"/>
        </w:rPr>
        <w:t>bude</w:t>
      </w:r>
      <w:r w:rsidRPr="00A73BF4">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A73BF4">
        <w:rPr>
          <w:rFonts w:asciiTheme="minorHAnsi" w:hAnsiTheme="minorHAnsi" w:cstheme="minorHAnsi"/>
          <w:color w:val="000000"/>
          <w:sz w:val="22"/>
          <w:szCs w:val="22"/>
        </w:rPr>
        <w:t> </w:t>
      </w:r>
      <w:r w:rsidRPr="00A73BF4">
        <w:rPr>
          <w:rFonts w:asciiTheme="minorHAnsi" w:hAnsiTheme="minorHAnsi" w:cstheme="minorHAnsi"/>
          <w:color w:val="000000"/>
          <w:sz w:val="22"/>
          <w:szCs w:val="22"/>
        </w:rPr>
        <w:t>dodávky, nebo která neoprávněně namítala nesoulad pr</w:t>
      </w:r>
      <w:r w:rsidR="00D25289" w:rsidRPr="00A73BF4">
        <w:rPr>
          <w:rFonts w:asciiTheme="minorHAnsi" w:hAnsiTheme="minorHAnsi" w:cstheme="minorHAnsi"/>
          <w:color w:val="000000"/>
          <w:sz w:val="22"/>
          <w:szCs w:val="22"/>
        </w:rPr>
        <w:t>a</w:t>
      </w:r>
      <w:r w:rsidRPr="00A73BF4">
        <w:rPr>
          <w:rFonts w:asciiTheme="minorHAnsi" w:hAnsiTheme="minorHAnsi" w:cstheme="minorHAnsi"/>
          <w:color w:val="000000"/>
          <w:sz w:val="22"/>
          <w:szCs w:val="22"/>
        </w:rPr>
        <w:t>cí a dodávek skutečně provedených se soupisem prací</w:t>
      </w:r>
      <w:r w:rsidR="005274A5" w:rsidRPr="00A73BF4">
        <w:rPr>
          <w:rFonts w:asciiTheme="minorHAnsi" w:hAnsiTheme="minorHAnsi" w:cstheme="minorHAnsi"/>
          <w:color w:val="000000"/>
          <w:sz w:val="22"/>
          <w:szCs w:val="22"/>
        </w:rPr>
        <w:t>, a to do 10 dnů ode dne, kdy bude seznámena se závěrem znaleckého posudku.</w:t>
      </w:r>
      <w:bookmarkStart w:id="40" w:name="_Ref469403926"/>
    </w:p>
    <w:p w14:paraId="488C31A2" w14:textId="4830702A" w:rsidR="00A73BF4" w:rsidRDefault="00BC3C34" w:rsidP="00A44F05">
      <w:pPr>
        <w:numPr>
          <w:ilvl w:val="1"/>
          <w:numId w:val="29"/>
        </w:numPr>
        <w:tabs>
          <w:tab w:val="clear" w:pos="454"/>
          <w:tab w:val="left" w:pos="284"/>
          <w:tab w:val="num" w:pos="1843"/>
        </w:tabs>
        <w:spacing w:after="120"/>
        <w:ind w:left="567" w:hanging="567"/>
        <w:jc w:val="both"/>
        <w:rPr>
          <w:rFonts w:asciiTheme="minorHAnsi" w:hAnsiTheme="minorHAnsi" w:cstheme="minorHAnsi"/>
          <w:color w:val="000000"/>
          <w:sz w:val="22"/>
          <w:szCs w:val="22"/>
        </w:rPr>
      </w:pPr>
      <w:bookmarkStart w:id="41" w:name="_Ref204341156"/>
      <w:r w:rsidRPr="00A73BF4">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A73BF4">
        <w:rPr>
          <w:rFonts w:asciiTheme="minorHAnsi" w:hAnsiTheme="minorHAnsi" w:cstheme="minorHAnsi"/>
          <w:color w:val="000000"/>
          <w:sz w:val="22"/>
          <w:szCs w:val="22"/>
        </w:rPr>
        <w:t>9</w:t>
      </w:r>
      <w:r w:rsidR="00FF03BE" w:rsidRPr="00A73BF4">
        <w:rPr>
          <w:rFonts w:asciiTheme="minorHAnsi" w:hAnsiTheme="minorHAnsi" w:cstheme="minorHAnsi"/>
          <w:color w:val="000000"/>
          <w:sz w:val="22"/>
          <w:szCs w:val="22"/>
        </w:rPr>
        <w:t>5</w:t>
      </w:r>
      <w:r w:rsidR="0029085C" w:rsidRPr="00A73BF4">
        <w:rPr>
          <w:rFonts w:asciiTheme="minorHAnsi" w:hAnsiTheme="minorHAnsi" w:cstheme="minorHAnsi"/>
          <w:color w:val="000000"/>
          <w:sz w:val="22"/>
          <w:szCs w:val="22"/>
        </w:rPr>
        <w:t xml:space="preserve"> </w:t>
      </w:r>
      <w:r w:rsidR="00814FBB" w:rsidRPr="00A73BF4">
        <w:rPr>
          <w:rFonts w:asciiTheme="minorHAnsi" w:hAnsiTheme="minorHAnsi" w:cstheme="minorHAnsi"/>
          <w:color w:val="000000"/>
          <w:sz w:val="22"/>
          <w:szCs w:val="22"/>
        </w:rPr>
        <w:t xml:space="preserve">% </w:t>
      </w:r>
      <w:r w:rsidR="00767E43" w:rsidRPr="00A73BF4">
        <w:rPr>
          <w:rFonts w:asciiTheme="minorHAnsi" w:hAnsiTheme="minorHAnsi" w:cstheme="minorHAnsi"/>
          <w:color w:val="000000"/>
          <w:sz w:val="22"/>
          <w:szCs w:val="22"/>
        </w:rPr>
        <w:t xml:space="preserve">Sjednané </w:t>
      </w:r>
      <w:r w:rsidR="0029085C" w:rsidRPr="00A73BF4">
        <w:rPr>
          <w:rFonts w:asciiTheme="minorHAnsi" w:hAnsiTheme="minorHAnsi" w:cstheme="minorHAnsi"/>
          <w:color w:val="000000"/>
          <w:sz w:val="22"/>
          <w:szCs w:val="22"/>
        </w:rPr>
        <w:t>ceny za zhotovení Stavby</w:t>
      </w:r>
      <w:r w:rsidR="00B05608" w:rsidRPr="00A73BF4">
        <w:rPr>
          <w:rFonts w:asciiTheme="minorHAnsi" w:hAnsiTheme="minorHAnsi" w:cstheme="minorHAnsi"/>
          <w:i/>
          <w:color w:val="FF0000"/>
          <w:sz w:val="22"/>
          <w:szCs w:val="22"/>
        </w:rPr>
        <w:t xml:space="preserve"> </w:t>
      </w:r>
      <w:r w:rsidR="00814FBB" w:rsidRPr="00A73BF4">
        <w:rPr>
          <w:rFonts w:asciiTheme="minorHAnsi" w:hAnsiTheme="minorHAnsi" w:cstheme="minorHAnsi"/>
          <w:color w:val="000000"/>
          <w:sz w:val="22"/>
          <w:szCs w:val="22"/>
        </w:rPr>
        <w:t xml:space="preserve">v Kč </w:t>
      </w:r>
      <w:r w:rsidR="00A1029C" w:rsidRPr="00A73BF4">
        <w:rPr>
          <w:rFonts w:asciiTheme="minorHAnsi" w:hAnsiTheme="minorHAnsi" w:cstheme="minorHAnsi"/>
          <w:color w:val="000000"/>
          <w:sz w:val="22"/>
          <w:szCs w:val="22"/>
        </w:rPr>
        <w:t>včetně</w:t>
      </w:r>
      <w:r w:rsidR="00814FBB" w:rsidRPr="00A73BF4">
        <w:rPr>
          <w:rFonts w:asciiTheme="minorHAnsi" w:hAnsiTheme="minorHAnsi" w:cstheme="minorHAnsi"/>
          <w:color w:val="000000"/>
          <w:sz w:val="22"/>
          <w:szCs w:val="22"/>
        </w:rPr>
        <w:t xml:space="preserve"> DPH</w:t>
      </w:r>
      <w:r w:rsidRPr="00A73BF4">
        <w:rPr>
          <w:rFonts w:asciiTheme="minorHAnsi" w:hAnsiTheme="minorHAnsi" w:cstheme="minorHAnsi"/>
          <w:color w:val="000000"/>
          <w:sz w:val="22"/>
          <w:szCs w:val="22"/>
        </w:rPr>
        <w:t xml:space="preserve">. </w:t>
      </w:r>
      <w:r w:rsidR="00EC2837" w:rsidRPr="00A73BF4">
        <w:rPr>
          <w:rFonts w:asciiTheme="minorHAnsi" w:hAnsiTheme="minorHAnsi" w:cstheme="minorHAnsi"/>
          <w:color w:val="000000"/>
          <w:sz w:val="22"/>
          <w:szCs w:val="22"/>
        </w:rPr>
        <w:t xml:space="preserve">Zbývající část Sjednané ceny bude Objednatelem uhrazena na základě faktury vystavené Zhotovitelem podle pravidel sjednaných v této smlouvě po </w:t>
      </w:r>
      <w:r w:rsidR="00AC4035">
        <w:rPr>
          <w:rFonts w:asciiTheme="minorHAnsi" w:hAnsiTheme="minorHAnsi" w:cstheme="minorHAnsi"/>
          <w:color w:val="000000"/>
          <w:sz w:val="22"/>
          <w:szCs w:val="22"/>
        </w:rPr>
        <w:t>zajištění pravomocného</w:t>
      </w:r>
      <w:r w:rsidR="0035386E">
        <w:rPr>
          <w:rFonts w:asciiTheme="minorHAnsi" w:hAnsiTheme="minorHAnsi" w:cstheme="minorHAnsi"/>
          <w:color w:val="000000"/>
          <w:sz w:val="22"/>
          <w:szCs w:val="22"/>
        </w:rPr>
        <w:t xml:space="preserve"> kolaudačního rozhodnutí</w:t>
      </w:r>
      <w:r w:rsidR="00035F9A" w:rsidRPr="00A73BF4">
        <w:rPr>
          <w:rFonts w:asciiTheme="minorHAnsi" w:hAnsiTheme="minorHAnsi" w:cstheme="minorHAnsi"/>
          <w:color w:val="000000"/>
          <w:sz w:val="22"/>
          <w:szCs w:val="22"/>
        </w:rPr>
        <w:t xml:space="preserve"> </w:t>
      </w:r>
      <w:r w:rsidR="0035386E">
        <w:rPr>
          <w:rFonts w:asciiTheme="minorHAnsi" w:hAnsiTheme="minorHAnsi" w:cstheme="minorHAnsi"/>
          <w:color w:val="000000"/>
          <w:sz w:val="22"/>
          <w:szCs w:val="22"/>
        </w:rPr>
        <w:t xml:space="preserve">Objednatelem </w:t>
      </w:r>
      <w:r w:rsidR="00035F9A" w:rsidRPr="00A73BF4">
        <w:rPr>
          <w:rFonts w:asciiTheme="minorHAnsi" w:hAnsiTheme="minorHAnsi" w:cstheme="minorHAnsi"/>
          <w:color w:val="000000"/>
          <w:sz w:val="22"/>
          <w:szCs w:val="22"/>
        </w:rPr>
        <w:t>(</w:t>
      </w:r>
      <w:r w:rsidR="00B33AE6" w:rsidRPr="00A73BF4">
        <w:rPr>
          <w:rFonts w:asciiTheme="minorHAnsi" w:hAnsiTheme="minorHAnsi" w:cstheme="minorHAnsi"/>
          <w:color w:val="000000"/>
          <w:sz w:val="22"/>
          <w:szCs w:val="22"/>
        </w:rPr>
        <w:t xml:space="preserve">pro účely této smlouvy </w:t>
      </w:r>
      <w:r w:rsidR="00035F9A" w:rsidRPr="00A73BF4">
        <w:rPr>
          <w:rFonts w:asciiTheme="minorHAnsi" w:hAnsiTheme="minorHAnsi" w:cstheme="minorHAnsi"/>
          <w:color w:val="000000"/>
          <w:sz w:val="22"/>
          <w:szCs w:val="22"/>
        </w:rPr>
        <w:t>jen „</w:t>
      </w:r>
      <w:r w:rsidR="00E479A1" w:rsidRPr="00A73BF4">
        <w:rPr>
          <w:rFonts w:asciiTheme="minorHAnsi" w:hAnsiTheme="minorHAnsi" w:cstheme="minorHAnsi"/>
          <w:b/>
          <w:i/>
          <w:color w:val="000000"/>
          <w:sz w:val="22"/>
          <w:szCs w:val="22"/>
        </w:rPr>
        <w:t>Finální</w:t>
      </w:r>
      <w:r w:rsidR="00035F9A" w:rsidRPr="00A73BF4">
        <w:rPr>
          <w:rFonts w:asciiTheme="minorHAnsi" w:hAnsiTheme="minorHAnsi" w:cstheme="minorHAnsi"/>
          <w:b/>
          <w:i/>
          <w:color w:val="000000"/>
          <w:sz w:val="22"/>
          <w:szCs w:val="22"/>
        </w:rPr>
        <w:t xml:space="preserve"> faktura</w:t>
      </w:r>
      <w:r w:rsidR="00465F7D" w:rsidRPr="00A73BF4">
        <w:rPr>
          <w:rFonts w:asciiTheme="minorHAnsi" w:hAnsiTheme="minorHAnsi" w:cstheme="minorHAnsi"/>
          <w:b/>
          <w:i/>
          <w:color w:val="000000"/>
          <w:sz w:val="22"/>
          <w:szCs w:val="22"/>
        </w:rPr>
        <w:t xml:space="preserve"> Stavby</w:t>
      </w:r>
      <w:r w:rsidR="00035F9A" w:rsidRPr="00A73BF4">
        <w:rPr>
          <w:rFonts w:asciiTheme="minorHAnsi" w:hAnsiTheme="minorHAnsi" w:cstheme="minorHAnsi"/>
          <w:color w:val="000000"/>
          <w:sz w:val="22"/>
          <w:szCs w:val="22"/>
        </w:rPr>
        <w:t>“)</w:t>
      </w:r>
      <w:r w:rsidR="00110062" w:rsidRPr="00A73BF4">
        <w:rPr>
          <w:rFonts w:asciiTheme="minorHAnsi" w:hAnsiTheme="minorHAnsi" w:cstheme="minorHAnsi"/>
          <w:color w:val="000000"/>
          <w:sz w:val="22"/>
          <w:szCs w:val="22"/>
        </w:rPr>
        <w:t>.</w:t>
      </w:r>
      <w:bookmarkEnd w:id="40"/>
      <w:bookmarkEnd w:id="41"/>
      <w:r w:rsidR="00110062" w:rsidRPr="00A73BF4">
        <w:rPr>
          <w:rFonts w:asciiTheme="minorHAnsi" w:hAnsiTheme="minorHAnsi" w:cstheme="minorHAnsi"/>
          <w:strike/>
          <w:color w:val="000000"/>
          <w:sz w:val="22"/>
          <w:szCs w:val="22"/>
        </w:rPr>
        <w:t xml:space="preserve"> </w:t>
      </w:r>
      <w:bookmarkStart w:id="42" w:name="_Ref3903048"/>
    </w:p>
    <w:p w14:paraId="4E55D478" w14:textId="768E3801" w:rsidR="00A73BF4" w:rsidRDefault="0033653D" w:rsidP="00A44F05">
      <w:pPr>
        <w:numPr>
          <w:ilvl w:val="1"/>
          <w:numId w:val="29"/>
        </w:numPr>
        <w:tabs>
          <w:tab w:val="clear" w:pos="454"/>
          <w:tab w:val="left" w:pos="284"/>
          <w:tab w:val="num" w:pos="1843"/>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 xml:space="preserve">Finální fakturu Stavby je Zhotovitel povinen vystavit do 7 dnů </w:t>
      </w:r>
      <w:r w:rsidR="00AC4035">
        <w:rPr>
          <w:rFonts w:asciiTheme="minorHAnsi" w:hAnsiTheme="minorHAnsi" w:cstheme="minorHAnsi"/>
          <w:color w:val="000000"/>
          <w:sz w:val="22"/>
          <w:szCs w:val="22"/>
        </w:rPr>
        <w:t>od vydání pravomocného kolaudačního rozhodnutí a odstranění Drobných vad</w:t>
      </w:r>
      <w:r w:rsidRPr="00A73BF4">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A73BF4">
        <w:rPr>
          <w:rFonts w:asciiTheme="minorHAnsi" w:hAnsiTheme="minorHAnsi" w:cstheme="minorHAnsi"/>
          <w:color w:val="000000"/>
          <w:sz w:val="22"/>
          <w:szCs w:val="22"/>
        </w:rPr>
        <w:t>v </w:t>
      </w:r>
      <w:r w:rsidR="00527EA9" w:rsidRPr="00A73BF4">
        <w:rPr>
          <w:rFonts w:asciiTheme="minorHAnsi" w:hAnsiTheme="minorHAnsi" w:cstheme="minorHAnsi"/>
          <w:color w:val="000000"/>
          <w:sz w:val="22"/>
          <w:szCs w:val="22"/>
        </w:rPr>
        <w:t>1</w:t>
      </w:r>
      <w:r w:rsidR="006362D6" w:rsidRPr="00A73BF4">
        <w:rPr>
          <w:rFonts w:asciiTheme="minorHAnsi" w:hAnsiTheme="minorHAnsi" w:cstheme="minorHAnsi"/>
          <w:color w:val="000000"/>
          <w:sz w:val="22"/>
          <w:szCs w:val="22"/>
        </w:rPr>
        <w:t> </w:t>
      </w:r>
      <w:r w:rsidRPr="00A73BF4">
        <w:rPr>
          <w:rFonts w:asciiTheme="minorHAnsi" w:hAnsiTheme="minorHAnsi" w:cstheme="minorHAnsi"/>
          <w:color w:val="000000"/>
          <w:sz w:val="22"/>
          <w:szCs w:val="22"/>
        </w:rPr>
        <w:t xml:space="preserve">vyhotovení v listinné podobě a v 1 vyhotovení v digitální podobě na USB </w:t>
      </w:r>
      <w:proofErr w:type="spellStart"/>
      <w:r w:rsidRPr="00A73BF4">
        <w:rPr>
          <w:rFonts w:asciiTheme="minorHAnsi" w:hAnsiTheme="minorHAnsi" w:cstheme="minorHAnsi"/>
          <w:color w:val="000000"/>
          <w:sz w:val="22"/>
          <w:szCs w:val="22"/>
        </w:rPr>
        <w:t>flash</w:t>
      </w:r>
      <w:proofErr w:type="spellEnd"/>
      <w:r w:rsidRPr="00A73BF4">
        <w:rPr>
          <w:rFonts w:asciiTheme="minorHAnsi" w:hAnsiTheme="minorHAnsi" w:cstheme="minorHAnsi"/>
          <w:color w:val="000000"/>
          <w:sz w:val="22"/>
          <w:szCs w:val="22"/>
        </w:rPr>
        <w:t xml:space="preserve"> disku ve</w:t>
      </w:r>
      <w:r w:rsidR="006362D6" w:rsidRPr="00A73BF4">
        <w:rPr>
          <w:rFonts w:asciiTheme="minorHAnsi" w:hAnsiTheme="minorHAnsi" w:cstheme="minorHAnsi"/>
          <w:color w:val="000000"/>
          <w:sz w:val="22"/>
          <w:szCs w:val="22"/>
        </w:rPr>
        <w:t> </w:t>
      </w:r>
      <w:r w:rsidRPr="00A73BF4">
        <w:rPr>
          <w:rFonts w:asciiTheme="minorHAnsi" w:hAnsiTheme="minorHAnsi" w:cstheme="minorHAnsi"/>
          <w:color w:val="000000"/>
          <w:sz w:val="22"/>
          <w:szCs w:val="22"/>
        </w:rPr>
        <w:t>formátu *.</w:t>
      </w:r>
      <w:proofErr w:type="spellStart"/>
      <w:r w:rsidRPr="00A73BF4">
        <w:rPr>
          <w:rFonts w:asciiTheme="minorHAnsi" w:hAnsiTheme="minorHAnsi" w:cstheme="minorHAnsi"/>
          <w:color w:val="000000"/>
          <w:sz w:val="22"/>
          <w:szCs w:val="22"/>
        </w:rPr>
        <w:t>xml</w:t>
      </w:r>
      <w:proofErr w:type="spellEnd"/>
      <w:r w:rsidRPr="00A73BF4">
        <w:rPr>
          <w:rFonts w:asciiTheme="minorHAnsi" w:hAnsiTheme="minorHAnsi" w:cstheme="minorHAnsi"/>
          <w:color w:val="000000"/>
          <w:sz w:val="22"/>
          <w:szCs w:val="22"/>
        </w:rPr>
        <w:t xml:space="preserve"> a *.</w:t>
      </w:r>
      <w:proofErr w:type="spellStart"/>
      <w:r w:rsidR="00233791" w:rsidRPr="00A73BF4">
        <w:rPr>
          <w:rFonts w:asciiTheme="minorHAnsi" w:hAnsiTheme="minorHAnsi" w:cstheme="minorHAnsi"/>
          <w:color w:val="000000"/>
          <w:sz w:val="22"/>
          <w:szCs w:val="22"/>
        </w:rPr>
        <w:t>xlsx</w:t>
      </w:r>
      <w:proofErr w:type="spellEnd"/>
      <w:r w:rsidRPr="00A73BF4">
        <w:rPr>
          <w:rFonts w:asciiTheme="minorHAnsi" w:hAnsiTheme="minorHAnsi" w:cstheme="minorHAnsi"/>
          <w:color w:val="000000"/>
          <w:sz w:val="22"/>
          <w:szCs w:val="22"/>
        </w:rPr>
        <w:t>.</w:t>
      </w:r>
      <w:bookmarkEnd w:id="42"/>
    </w:p>
    <w:p w14:paraId="26D36496" w14:textId="74E4E23F" w:rsidR="00E54656" w:rsidRPr="00A73BF4" w:rsidRDefault="00E54656" w:rsidP="007019A8">
      <w:pPr>
        <w:numPr>
          <w:ilvl w:val="1"/>
          <w:numId w:val="29"/>
        </w:numPr>
        <w:tabs>
          <w:tab w:val="clear" w:pos="454"/>
        </w:tabs>
        <w:spacing w:after="120"/>
        <w:ind w:left="567" w:hanging="567"/>
        <w:jc w:val="both"/>
        <w:rPr>
          <w:rFonts w:asciiTheme="minorHAnsi" w:hAnsiTheme="minorHAnsi" w:cstheme="minorHAnsi"/>
          <w:color w:val="000000"/>
          <w:sz w:val="22"/>
          <w:szCs w:val="22"/>
        </w:rPr>
      </w:pPr>
      <w:r w:rsidRPr="00A73BF4">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9C38D6">
        <w:rPr>
          <w:rFonts w:asciiTheme="minorHAnsi" w:hAnsiTheme="minorHAnsi" w:cstheme="minorHAnsi"/>
          <w:color w:val="000000"/>
          <w:sz w:val="22"/>
          <w:szCs w:val="22"/>
        </w:rPr>
        <w:fldChar w:fldCharType="begin"/>
      </w:r>
      <w:r w:rsidR="009C38D6">
        <w:rPr>
          <w:rFonts w:asciiTheme="minorHAnsi" w:hAnsiTheme="minorHAnsi" w:cstheme="minorHAnsi"/>
          <w:color w:val="000000"/>
          <w:sz w:val="22"/>
          <w:szCs w:val="22"/>
        </w:rPr>
        <w:instrText xml:space="preserve"> REF _Ref204341156 \r \h </w:instrText>
      </w:r>
      <w:r w:rsidR="009C38D6">
        <w:rPr>
          <w:rFonts w:asciiTheme="minorHAnsi" w:hAnsiTheme="minorHAnsi" w:cstheme="minorHAnsi"/>
          <w:color w:val="000000"/>
          <w:sz w:val="22"/>
          <w:szCs w:val="22"/>
        </w:rPr>
      </w:r>
      <w:r w:rsidR="009C38D6">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8</w:t>
      </w:r>
      <w:r w:rsidR="009C38D6">
        <w:rPr>
          <w:rFonts w:asciiTheme="minorHAnsi" w:hAnsiTheme="minorHAnsi" w:cstheme="minorHAnsi"/>
          <w:color w:val="000000"/>
          <w:sz w:val="22"/>
          <w:szCs w:val="22"/>
        </w:rPr>
        <w:fldChar w:fldCharType="end"/>
      </w:r>
      <w:r w:rsidR="00D25289" w:rsidRPr="00A73BF4">
        <w:rPr>
          <w:rFonts w:asciiTheme="minorHAnsi" w:hAnsiTheme="minorHAnsi" w:cstheme="minorHAnsi"/>
          <w:color w:val="000000"/>
          <w:sz w:val="22"/>
          <w:szCs w:val="22"/>
        </w:rPr>
        <w:t>. této smlouvy</w:t>
      </w:r>
      <w:r w:rsidRPr="00A73BF4">
        <w:rPr>
          <w:rFonts w:asciiTheme="minorHAnsi" w:hAnsiTheme="minorHAnsi" w:cstheme="minorHAnsi"/>
          <w:color w:val="000000"/>
          <w:sz w:val="22"/>
          <w:szCs w:val="22"/>
        </w:rPr>
        <w:t>, poslední věta.</w:t>
      </w:r>
    </w:p>
    <w:p w14:paraId="3BBADDA6" w14:textId="27FA0981" w:rsidR="001E2158" w:rsidRPr="00DA18B0" w:rsidRDefault="00BE2007" w:rsidP="00A44F05">
      <w:pPr>
        <w:numPr>
          <w:ilvl w:val="1"/>
          <w:numId w:val="29"/>
        </w:numPr>
        <w:tabs>
          <w:tab w:val="clear" w:pos="454"/>
        </w:tabs>
        <w:spacing w:after="120"/>
        <w:ind w:left="0" w:firstLine="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3C3C6BDC" w:rsidR="00FE0EFA" w:rsidRPr="00DA18B0" w:rsidRDefault="00FE0EFA" w:rsidP="00A44F05">
      <w:pPr>
        <w:numPr>
          <w:ilvl w:val="1"/>
          <w:numId w:val="29"/>
        </w:numPr>
        <w:tabs>
          <w:tab w:val="clear" w:pos="454"/>
          <w:tab w:val="left"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w:t>
      </w:r>
      <w:r w:rsidR="00B91DCB">
        <w:rPr>
          <w:rFonts w:asciiTheme="minorHAnsi" w:hAnsiTheme="minorHAnsi" w:cstheme="minorHAnsi"/>
          <w:color w:val="000000"/>
          <w:sz w:val="22"/>
          <w:szCs w:val="22"/>
        </w:rPr>
        <w:t xml:space="preserve"> faktury</w:t>
      </w:r>
      <w:r w:rsidRPr="00DA18B0">
        <w:rPr>
          <w:rFonts w:asciiTheme="minorHAnsi" w:hAnsiTheme="minorHAnsi" w:cstheme="minorHAnsi"/>
          <w:color w:val="000000"/>
          <w:sz w:val="22"/>
          <w:szCs w:val="22"/>
        </w:rPr>
        <w:t xml:space="preserve">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w:t>
      </w:r>
      <w:r w:rsidR="00331170"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proofErr w:type="spellStart"/>
      <w:r w:rsidR="00154F6C" w:rsidRPr="00DA18B0">
        <w:rPr>
          <w:rFonts w:asciiTheme="minorHAnsi" w:hAnsiTheme="minorHAnsi" w:cstheme="minorHAnsi"/>
          <w:color w:val="000000"/>
          <w:sz w:val="22"/>
          <w:szCs w:val="22"/>
        </w:rPr>
        <w:t>pdf</w:t>
      </w:r>
      <w:proofErr w:type="spellEnd"/>
      <w:r w:rsidRPr="00DA18B0">
        <w:rPr>
          <w:rFonts w:asciiTheme="minorHAnsi" w:hAnsiTheme="minorHAnsi" w:cstheme="minorHAnsi"/>
          <w:color w:val="000000"/>
          <w:sz w:val="22"/>
          <w:szCs w:val="22"/>
        </w:rPr>
        <w:t xml:space="preserve"> </w:t>
      </w:r>
      <w:r w:rsidR="002C712B" w:rsidRPr="002C712B">
        <w:rPr>
          <w:rFonts w:asciiTheme="minorHAnsi" w:hAnsiTheme="minorHAnsi" w:cstheme="minorHAnsi"/>
          <w:color w:val="000000"/>
          <w:sz w:val="22"/>
          <w:szCs w:val="22"/>
        </w:rPr>
        <w:t>a přílohy ve strojově čitelném formátu *.</w:t>
      </w:r>
      <w:proofErr w:type="spellStart"/>
      <w:r w:rsidR="002C712B" w:rsidRPr="002C712B">
        <w:rPr>
          <w:rFonts w:asciiTheme="minorHAnsi" w:hAnsiTheme="minorHAnsi" w:cstheme="minorHAnsi"/>
          <w:color w:val="000000"/>
          <w:sz w:val="22"/>
          <w:szCs w:val="22"/>
        </w:rPr>
        <w:t>pdf</w:t>
      </w:r>
      <w:proofErr w:type="spellEnd"/>
      <w:r w:rsidR="002C712B" w:rsidRPr="002C712B">
        <w:rPr>
          <w:rFonts w:asciiTheme="minorHAnsi" w:hAnsiTheme="minorHAnsi" w:cstheme="minorHAnsi"/>
          <w:color w:val="000000"/>
          <w:sz w:val="22"/>
          <w:szCs w:val="22"/>
        </w:rPr>
        <w:t xml:space="preserve"> nebo *.</w:t>
      </w:r>
      <w:proofErr w:type="spellStart"/>
      <w:r w:rsidR="002C712B" w:rsidRPr="002C712B">
        <w:rPr>
          <w:rFonts w:asciiTheme="minorHAnsi" w:hAnsiTheme="minorHAnsi" w:cstheme="minorHAnsi"/>
          <w:color w:val="000000"/>
          <w:sz w:val="22"/>
          <w:szCs w:val="22"/>
        </w:rPr>
        <w:t>xls</w:t>
      </w:r>
      <w:proofErr w:type="spellEnd"/>
      <w:r w:rsidR="002C712B" w:rsidRPr="002C712B">
        <w:rPr>
          <w:rFonts w:asciiTheme="minorHAnsi" w:hAnsiTheme="minorHAnsi" w:cstheme="minorHAnsi"/>
          <w:color w:val="000000"/>
          <w:sz w:val="22"/>
          <w:szCs w:val="22"/>
        </w:rPr>
        <w:t>, či *.</w:t>
      </w:r>
      <w:proofErr w:type="spellStart"/>
      <w:r w:rsidR="002C712B" w:rsidRPr="002C712B">
        <w:rPr>
          <w:rFonts w:asciiTheme="minorHAnsi" w:hAnsiTheme="minorHAnsi" w:cstheme="minorHAnsi"/>
          <w:color w:val="000000"/>
          <w:sz w:val="22"/>
          <w:szCs w:val="22"/>
        </w:rPr>
        <w:t>xlsx</w:t>
      </w:r>
      <w:proofErr w:type="spellEnd"/>
      <w:r w:rsidR="002C712B" w:rsidRPr="002C712B">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na e-mail Objednatele:</w:t>
      </w:r>
      <w:r w:rsidR="00C67807" w:rsidRPr="00DA18B0">
        <w:rPr>
          <w:rFonts w:asciiTheme="minorHAnsi" w:hAnsiTheme="minorHAnsi" w:cstheme="minorHAnsi"/>
          <w:color w:val="000000"/>
          <w:sz w:val="22"/>
          <w:szCs w:val="22"/>
        </w:rPr>
        <w:t xml:space="preserve"> </w:t>
      </w:r>
      <w:r w:rsidR="00C67807" w:rsidRPr="004D3DC6">
        <w:rPr>
          <w:rFonts w:asciiTheme="minorHAnsi" w:hAnsiTheme="minorHAnsi" w:cstheme="minorHAnsi"/>
          <w:color w:val="000000"/>
          <w:sz w:val="22"/>
          <w:szCs w:val="22"/>
          <w:highlight w:val="cyan"/>
        </w:rPr>
        <w:t>"[Bude doplněno před uzavřením smlouvy]"</w:t>
      </w:r>
      <w:r w:rsidR="00575FD6" w:rsidRPr="004D3DC6">
        <w:rPr>
          <w:rFonts w:asciiTheme="minorHAnsi" w:hAnsiTheme="minorHAnsi" w:cstheme="minorHAnsi"/>
          <w:color w:val="000000"/>
          <w:sz w:val="22"/>
          <w:szCs w:val="22"/>
          <w:highlight w:val="cyan"/>
        </w:rPr>
        <w:t>.</w:t>
      </w:r>
      <w:r w:rsidR="00575FD6" w:rsidRPr="004D3DC6">
        <w:rPr>
          <w:rFonts w:asciiTheme="minorHAnsi" w:hAnsiTheme="minorHAnsi" w:cstheme="minorHAnsi"/>
          <w:color w:val="000000"/>
          <w:sz w:val="22"/>
          <w:szCs w:val="22"/>
        </w:rPr>
        <w:t xml:space="preserve"> V takovém případě Zhotovitel není povinen doručit Objednateli fakturu v listinné podobě.</w:t>
      </w:r>
    </w:p>
    <w:p w14:paraId="0AD5F489" w14:textId="3E4B641E" w:rsidR="001E2158" w:rsidRPr="00DA18B0" w:rsidRDefault="00AC0192" w:rsidP="00A44F05">
      <w:pPr>
        <w:numPr>
          <w:ilvl w:val="1"/>
          <w:numId w:val="29"/>
        </w:numPr>
        <w:tabs>
          <w:tab w:val="clear" w:pos="454"/>
          <w:tab w:val="left"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40812202" w:rsidR="00110062" w:rsidRPr="00DA18B0" w:rsidRDefault="00BE2007" w:rsidP="00A44F05">
      <w:pPr>
        <w:numPr>
          <w:ilvl w:val="1"/>
          <w:numId w:val="29"/>
        </w:numPr>
        <w:tabs>
          <w:tab w:val="clear" w:pos="454"/>
          <w:tab w:val="left"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pokud neobsahuje požadované náležitosti nebo obsahuje nesprávné cenové údaje. Uvedené se vztahuje i</w:t>
      </w:r>
      <w:r w:rsidR="006D1AA1">
        <w:rPr>
          <w:rFonts w:asciiTheme="minorHAnsi" w:hAnsiTheme="minorHAnsi" w:cstheme="minorHAnsi"/>
          <w:color w:val="000000"/>
          <w:sz w:val="22"/>
          <w:szCs w:val="22"/>
        </w:rPr>
        <w:t> </w:t>
      </w:r>
      <w:r w:rsidR="00110062" w:rsidRPr="00DA18B0">
        <w:rPr>
          <w:rFonts w:asciiTheme="minorHAnsi" w:hAnsiTheme="minorHAnsi" w:cstheme="minorHAnsi"/>
          <w:color w:val="000000"/>
          <w:sz w:val="22"/>
          <w:szCs w:val="22"/>
        </w:rPr>
        <w:t>na</w:t>
      </w:r>
      <w:r w:rsidR="006D1AA1">
        <w:rPr>
          <w:rFonts w:asciiTheme="minorHAnsi" w:hAnsiTheme="minorHAnsi" w:cstheme="minorHAnsi"/>
          <w:color w:val="000000"/>
          <w:sz w:val="22"/>
          <w:szCs w:val="22"/>
        </w:rPr>
        <w:t> </w:t>
      </w:r>
      <w:r w:rsidR="00110062" w:rsidRPr="00DA18B0">
        <w:rPr>
          <w:rFonts w:asciiTheme="minorHAnsi" w:hAnsiTheme="minorHAnsi" w:cstheme="minorHAnsi"/>
          <w:color w:val="000000"/>
          <w:sz w:val="22"/>
          <w:szCs w:val="22"/>
        </w:rPr>
        <w:t>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Default="00110062" w:rsidP="00A44F05">
      <w:pPr>
        <w:numPr>
          <w:ilvl w:val="1"/>
          <w:numId w:val="29"/>
        </w:numPr>
        <w:tabs>
          <w:tab w:val="clear" w:pos="454"/>
          <w:tab w:val="left"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4B1A36CD" w14:textId="310685B5" w:rsidR="00D140EE" w:rsidRPr="00D140EE" w:rsidRDefault="0035386E" w:rsidP="00D140EE">
      <w:pPr>
        <w:numPr>
          <w:ilvl w:val="1"/>
          <w:numId w:val="29"/>
        </w:numPr>
        <w:tabs>
          <w:tab w:val="clear" w:pos="454"/>
          <w:tab w:val="left" w:pos="284"/>
        </w:tabs>
        <w:spacing w:after="120"/>
        <w:ind w:left="567" w:hanging="567"/>
        <w:jc w:val="both"/>
        <w:rPr>
          <w:rFonts w:asciiTheme="minorHAnsi" w:hAnsiTheme="minorHAnsi" w:cstheme="minorHAnsi"/>
          <w:color w:val="000000"/>
          <w:sz w:val="22"/>
          <w:szCs w:val="22"/>
        </w:rPr>
      </w:pPr>
      <w:r w:rsidRPr="0035386E">
        <w:rPr>
          <w:rFonts w:asciiTheme="minorHAnsi" w:hAnsiTheme="minorHAnsi" w:cstheme="minorHAnsi"/>
          <w:color w:val="000000"/>
          <w:sz w:val="22"/>
          <w:szCs w:val="22"/>
        </w:rPr>
        <w:t>Smluvní strany tímto vylučují užití ustanovení § 2611 Občanského zákoníku.</w:t>
      </w:r>
    </w:p>
    <w:p w14:paraId="50B9916B" w14:textId="1E563E0E" w:rsidR="008E4BF0" w:rsidRDefault="008E4BF0" w:rsidP="00C31C0E">
      <w:pPr>
        <w:pStyle w:val="Nadpis7"/>
        <w:numPr>
          <w:ilvl w:val="0"/>
          <w:numId w:val="40"/>
        </w:numPr>
        <w:spacing w:before="360" w:after="120"/>
        <w:ind w:left="714" w:hanging="357"/>
        <w:rPr>
          <w:rFonts w:asciiTheme="minorHAnsi" w:hAnsiTheme="minorHAnsi" w:cstheme="minorHAnsi"/>
          <w:sz w:val="22"/>
          <w:szCs w:val="22"/>
        </w:rPr>
      </w:pPr>
      <w:r w:rsidRPr="008E4BF0">
        <w:rPr>
          <w:rFonts w:asciiTheme="minorHAnsi" w:hAnsiTheme="minorHAnsi" w:cstheme="minorHAnsi"/>
          <w:sz w:val="22"/>
          <w:szCs w:val="22"/>
        </w:rPr>
        <w:t>Práva a povinnosti Smluvních stran, vlastnické právo a bezpečí škody</w:t>
      </w:r>
    </w:p>
    <w:p w14:paraId="28F9A484" w14:textId="0B52EBD8"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Vlastníkem zhotovovaného díla je od počátku Objednatel. Nebezpečí škody na zhotovované věci, která je předmětem díla, nese Zhotovitel. Nebezpečí škody na díle přechází na Objednatele dnem řádného převzetí díla Objednatelem.</w:t>
      </w:r>
    </w:p>
    <w:p w14:paraId="0C2921CA"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nese odpovědnost původce odpadů dle zákona o odpadech a zavazuje se nezpůsobovat únik toxických, znečišťujících či jiných škodlivých látek v souvislosti s prováděním díla. K tomu zajistí, že používané mechanismy budou v perfektním technickém stavu, bez úkapů a úniku provozních kapalin.</w:t>
      </w:r>
    </w:p>
    <w:p w14:paraId="210200F3"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 xml:space="preserve">Zhotovitel je povinen učinit veškerá opatření potřebná k odvrácení škody nebo k jejímu zmírnění. </w:t>
      </w:r>
    </w:p>
    <w:p w14:paraId="64EB3774"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je povinen nahradit Objednateli v plné výši škodu, která vznikla při realizaci a užívání díla v souvislosti nebo jako důsledek porušení závazků Zhotovitele dle této smlouvy.</w:t>
      </w:r>
    </w:p>
    <w:p w14:paraId="2EBB3A6D"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jako odborně způsobilá osoba je povinen zkontrolovat příslušnou technickou část předané dokumentace a upozornit Objednatele bez zbytečného odkladu na zjištěné zjevné vady a nedostatky; tím není dotčena odpovědnost Objednatele za správnost a úplnost Projektové dokumentace. Případný soupis zjištěných vad a nedostatků předané dokumentace včetně návrhů na jejich odstranění a s dopadem na předmět a cenu díla Zhotovitel předá bez zbytečného odkladu Objednateli. Smluvní strany tímto vylučují aplikaci ust. § 2595 a ust. § 2627 odst. 2 Občanského zákoníku na svůj právní poměr.</w:t>
      </w:r>
    </w:p>
    <w:p w14:paraId="5FBD46E8"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 xml:space="preserve">Objednatel se zavazuje v době realizace díla umožnit Zhotoviteli (včetně zaměstnanců Zhotovitele, kteří se budou podílet na zhotovení díla, případně jiných osob, které se budou podílet na zhotovení díla) vstup na místo pro provádění díla. </w:t>
      </w:r>
    </w:p>
    <w:p w14:paraId="7B560DEA"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3" w:name="_Ref206762670"/>
      <w:r w:rsidRPr="008E4BF0">
        <w:rPr>
          <w:rFonts w:asciiTheme="minorHAnsi" w:hAnsiTheme="minorHAnsi" w:cstheme="minorHAnsi"/>
          <w:sz w:val="22"/>
          <w:szCs w:val="22"/>
        </w:rPr>
        <w:t xml:space="preserve">K předání Staveniště bude Zhotovitel Objednatelem vyzván nejméně 15 pracovních dnů předem, přičemž Zhotovitel je povinen Staveniště převzít ve lhůtě stanovené Objednatelem. O předání a převzetí Staveniště </w:t>
      </w:r>
      <w:proofErr w:type="gramStart"/>
      <w:r w:rsidRPr="008E4BF0">
        <w:rPr>
          <w:rFonts w:asciiTheme="minorHAnsi" w:hAnsiTheme="minorHAnsi" w:cstheme="minorHAnsi"/>
          <w:sz w:val="22"/>
          <w:szCs w:val="22"/>
        </w:rPr>
        <w:t>sepíší</w:t>
      </w:r>
      <w:proofErr w:type="gramEnd"/>
      <w:r w:rsidRPr="008E4BF0">
        <w:rPr>
          <w:rFonts w:asciiTheme="minorHAnsi" w:hAnsiTheme="minorHAnsi" w:cstheme="minorHAnsi"/>
          <w:sz w:val="22"/>
          <w:szCs w:val="22"/>
        </w:rPr>
        <w:t xml:space="preserve"> Smluvní strany protokol v den předání Staveniště.</w:t>
      </w:r>
      <w:bookmarkEnd w:id="43"/>
    </w:p>
    <w:p w14:paraId="2F60CFD5"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je povinen v souladu s podmínkami dodavatelů zabezpečit samostatná měřící místa na úhradu jím spotřebovaných energií a tyto energie uhradit Objednateli nebo dodavatelům energií.</w:t>
      </w:r>
    </w:p>
    <w:p w14:paraId="3011E1BE"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 xml:space="preserve">Dílo nebo jeho část vykazující prokazatelný nesoulad s Projektovou dokumentací či pokyny Objednatele je Zhotovitel povinen na žádost Objednatele ve formě zápisu do stavebního deníku </w:t>
      </w:r>
      <w:r w:rsidRPr="008E4BF0">
        <w:rPr>
          <w:rFonts w:asciiTheme="minorHAnsi" w:hAnsiTheme="minorHAnsi" w:cstheme="minorHAnsi"/>
          <w:sz w:val="22"/>
          <w:szCs w:val="22"/>
        </w:rPr>
        <w:lastRenderedPageBreak/>
        <w:t>odstranit ve lhůtě stanovené Objednatelem, která bude odpovídat časové náročnosti uvedení díla do souladu s Projektovou dokumentací či pokyny Objednatele. V případě, že tak Zhotovitel neučiní, je Objednatel oprávněn odstranit uvedené nedostatky třetí osobou na náklady Zhotovitele.</w:t>
      </w:r>
    </w:p>
    <w:p w14:paraId="390DF4D0"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6775B1A4"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Smluvní strany se dohodly, že bude-li v rámci díla dodáváno zboží, toto bude dodáno v I. jakosti. Jakost dodávaných materiálů a konstrukcí bude dokladována předepsaným způsobem při kontrolních prohlídkách a při předání a převzetí díla.</w:t>
      </w:r>
    </w:p>
    <w:p w14:paraId="292CD7DE"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4" w:name="_Ref207018262"/>
      <w:r w:rsidRPr="008E4BF0">
        <w:rPr>
          <w:rFonts w:asciiTheme="minorHAnsi" w:hAnsiTheme="minorHAnsi" w:cstheme="minorHAnsi"/>
          <w:sz w:val="22"/>
          <w:szCs w:val="22"/>
        </w:rPr>
        <w:t>Zhotovitel je povinen na svůj náklad udržovat pořádek a čistotu na Staveništi, a to tak, že bude provádět průběžný každodenní úklid nadměrného znečištění způsobeného prováděním díla nebo v jeho souvislosti; úklid bude proveden na všech znečištěných plochách, vč. přístupových cest k místu plnění. Dále je Zhotovitel povinen provádět každodenní úklid prostor mimo Staveniště znečištěných vlivem Stavby. Zároveň bude Zhotovitel průběžně, v souladu se zákonem o odpadech, zajišťovat likvidaci odpadů vzniklých v souvislosti se zhotovováním díla (stavební suť, použité obaly apod.).</w:t>
      </w:r>
      <w:bookmarkEnd w:id="44"/>
    </w:p>
    <w:p w14:paraId="386219B8"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5" w:name="_Ref207018249"/>
      <w:r w:rsidRPr="008E4BF0">
        <w:rPr>
          <w:rFonts w:asciiTheme="minorHAnsi" w:hAnsiTheme="minorHAnsi" w:cstheme="minorHAnsi"/>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End w:id="45"/>
      <w:r w:rsidRPr="008E4BF0">
        <w:rPr>
          <w:rFonts w:asciiTheme="minorHAnsi" w:hAnsiTheme="minorHAnsi" w:cstheme="minorHAnsi"/>
          <w:sz w:val="22"/>
          <w:szCs w:val="22"/>
        </w:rPr>
        <w:t xml:space="preserve"> </w:t>
      </w:r>
    </w:p>
    <w:p w14:paraId="268178EB"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50089760"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 ve znění pozdějších předpisů.</w:t>
      </w:r>
    </w:p>
    <w:p w14:paraId="74A42D11" w14:textId="6C64E3A8"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se zavazuje k poskytnutí nezbytné součinnosti Objednateli a jím pověřeným osobám, TDI, Koordinátorovi BOZP, AD i orgánům státní správy oprávněným ke kontrole na základě zvláštních předpisů, a to zejména ke kontrole provádění díla. Zhotovitel zejména v rámci Staveniště zajistí podmínky pro výkon funkce výše jmenovaných osob, a to v přiměřeném rozsahu. Koordinátor BOZP bude Zhotoviteli průběžně zasílat svá zjištění o závadách v elektronické podobě, nebudou-li tato zjištění zaslána v rámci zápisu z kontrolních dnů ve smyslu odst.</w:t>
      </w:r>
      <w:r w:rsidR="00EC1C20">
        <w:rPr>
          <w:rFonts w:asciiTheme="minorHAnsi" w:hAnsiTheme="minorHAnsi" w:cstheme="minorHAnsi"/>
          <w:sz w:val="22"/>
          <w:szCs w:val="22"/>
        </w:rPr>
        <w:t xml:space="preserve"> </w:t>
      </w:r>
      <w:r w:rsidR="00EC1C20">
        <w:rPr>
          <w:rFonts w:asciiTheme="minorHAnsi" w:hAnsiTheme="minorHAnsi" w:cstheme="minorHAnsi"/>
          <w:sz w:val="22"/>
          <w:szCs w:val="22"/>
        </w:rPr>
        <w:fldChar w:fldCharType="begin"/>
      </w:r>
      <w:r w:rsidR="00EC1C20">
        <w:rPr>
          <w:rFonts w:asciiTheme="minorHAnsi" w:hAnsiTheme="minorHAnsi" w:cstheme="minorHAnsi"/>
          <w:sz w:val="22"/>
          <w:szCs w:val="22"/>
        </w:rPr>
        <w:instrText xml:space="preserve"> REF _Ref207005895 \r \h </w:instrText>
      </w:r>
      <w:r w:rsidR="00EC1C20">
        <w:rPr>
          <w:rFonts w:asciiTheme="minorHAnsi" w:hAnsiTheme="minorHAnsi" w:cstheme="minorHAnsi"/>
          <w:sz w:val="22"/>
          <w:szCs w:val="22"/>
        </w:rPr>
      </w:r>
      <w:r w:rsidR="00EC1C20">
        <w:rPr>
          <w:rFonts w:asciiTheme="minorHAnsi" w:hAnsiTheme="minorHAnsi" w:cstheme="minorHAnsi"/>
          <w:sz w:val="22"/>
          <w:szCs w:val="22"/>
        </w:rPr>
        <w:fldChar w:fldCharType="separate"/>
      </w:r>
      <w:r w:rsidR="00EC1C20">
        <w:rPr>
          <w:rFonts w:asciiTheme="minorHAnsi" w:hAnsiTheme="minorHAnsi" w:cstheme="minorHAnsi"/>
          <w:sz w:val="22"/>
          <w:szCs w:val="22"/>
        </w:rPr>
        <w:t>VI</w:t>
      </w:r>
      <w:r w:rsidR="00EC1C20">
        <w:rPr>
          <w:rFonts w:asciiTheme="minorHAnsi" w:hAnsiTheme="minorHAnsi" w:cstheme="minorHAnsi"/>
          <w:sz w:val="22"/>
          <w:szCs w:val="22"/>
        </w:rPr>
        <w:t>I</w:t>
      </w:r>
      <w:r w:rsidR="00EC1C20">
        <w:rPr>
          <w:rFonts w:asciiTheme="minorHAnsi" w:hAnsiTheme="minorHAnsi" w:cstheme="minorHAnsi"/>
          <w:sz w:val="22"/>
          <w:szCs w:val="22"/>
        </w:rPr>
        <w:t>I.24</w:t>
      </w:r>
      <w:r w:rsidR="00EC1C20">
        <w:rPr>
          <w:rFonts w:asciiTheme="minorHAnsi" w:hAnsiTheme="minorHAnsi" w:cstheme="minorHAnsi"/>
          <w:sz w:val="22"/>
          <w:szCs w:val="22"/>
        </w:rPr>
        <w:fldChar w:fldCharType="end"/>
      </w:r>
      <w:r w:rsidRPr="008E4BF0">
        <w:rPr>
          <w:rFonts w:asciiTheme="minorHAnsi" w:hAnsiTheme="minorHAnsi" w:cstheme="minorHAnsi"/>
          <w:sz w:val="22"/>
          <w:szCs w:val="22"/>
        </w:rPr>
        <w:t xml:space="preserve">. písm. </w:t>
      </w:r>
      <w:r w:rsidR="00EC1C20">
        <w:rPr>
          <w:rFonts w:asciiTheme="minorHAnsi" w:hAnsiTheme="minorHAnsi" w:cstheme="minorHAnsi"/>
          <w:sz w:val="22"/>
          <w:szCs w:val="22"/>
        </w:rPr>
        <w:fldChar w:fldCharType="begin"/>
      </w:r>
      <w:r w:rsidR="00EC1C20">
        <w:rPr>
          <w:rFonts w:asciiTheme="minorHAnsi" w:hAnsiTheme="minorHAnsi" w:cstheme="minorHAnsi"/>
          <w:sz w:val="22"/>
          <w:szCs w:val="22"/>
        </w:rPr>
        <w:instrText xml:space="preserve"> REF _Ref207005906 \r \h </w:instrText>
      </w:r>
      <w:r w:rsidR="00EC1C20">
        <w:rPr>
          <w:rFonts w:asciiTheme="minorHAnsi" w:hAnsiTheme="minorHAnsi" w:cstheme="minorHAnsi"/>
          <w:sz w:val="22"/>
          <w:szCs w:val="22"/>
        </w:rPr>
      </w:r>
      <w:r w:rsidR="00EC1C20">
        <w:rPr>
          <w:rFonts w:asciiTheme="minorHAnsi" w:hAnsiTheme="minorHAnsi" w:cstheme="minorHAnsi"/>
          <w:sz w:val="22"/>
          <w:szCs w:val="22"/>
        </w:rPr>
        <w:fldChar w:fldCharType="separate"/>
      </w:r>
      <w:r w:rsidR="00EC1C20">
        <w:rPr>
          <w:rFonts w:asciiTheme="minorHAnsi" w:hAnsiTheme="minorHAnsi" w:cstheme="minorHAnsi"/>
          <w:sz w:val="22"/>
          <w:szCs w:val="22"/>
        </w:rPr>
        <w:t>e</w:t>
      </w:r>
      <w:r w:rsidR="00EC1C20">
        <w:rPr>
          <w:rFonts w:asciiTheme="minorHAnsi" w:hAnsiTheme="minorHAnsi" w:cstheme="minorHAnsi"/>
          <w:sz w:val="22"/>
          <w:szCs w:val="22"/>
        </w:rPr>
        <w:t>)</w:t>
      </w:r>
      <w:r w:rsidR="00EC1C20">
        <w:rPr>
          <w:rFonts w:asciiTheme="minorHAnsi" w:hAnsiTheme="minorHAnsi" w:cstheme="minorHAnsi"/>
          <w:sz w:val="22"/>
          <w:szCs w:val="22"/>
        </w:rPr>
        <w:fldChar w:fldCharType="end"/>
      </w:r>
      <w:r w:rsidRPr="008E4BF0">
        <w:rPr>
          <w:rFonts w:asciiTheme="minorHAnsi" w:hAnsiTheme="minorHAnsi" w:cstheme="minorHAnsi"/>
          <w:sz w:val="22"/>
          <w:szCs w:val="22"/>
        </w:rPr>
        <w:t xml:space="preserve"> této </w:t>
      </w:r>
      <w:r w:rsidRPr="008E4BF0">
        <w:rPr>
          <w:rFonts w:asciiTheme="minorHAnsi" w:hAnsiTheme="minorHAnsi" w:cstheme="minorHAnsi"/>
          <w:sz w:val="22"/>
          <w:szCs w:val="22"/>
        </w:rPr>
        <w:lastRenderedPageBreak/>
        <w:t xml:space="preserve">smlouvy. Koordinátor BOZP bude pořizovat fotodokumentaci zjištěných závad, kterou připojí ke svým zjištěním. </w:t>
      </w:r>
    </w:p>
    <w:p w14:paraId="5961D44B"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6" w:name="_Ref207018046"/>
      <w:r w:rsidRPr="008E4BF0">
        <w:rPr>
          <w:rFonts w:asciiTheme="minorHAnsi" w:hAnsiTheme="minorHAnsi" w:cstheme="minorHAnsi"/>
          <w:sz w:val="22"/>
          <w:szCs w:val="22"/>
        </w:rPr>
        <w:t>Zhotovitel je povinen po celou dobu trvání smlouvy disponovat kvalifikací, kterou prokázal v rámci Výběrového řízení před uzavřením této smlouvy.</w:t>
      </w:r>
      <w:bookmarkEnd w:id="46"/>
      <w:r w:rsidRPr="008E4BF0">
        <w:rPr>
          <w:rFonts w:asciiTheme="minorHAnsi" w:hAnsiTheme="minorHAnsi" w:cstheme="minorHAnsi"/>
          <w:sz w:val="22"/>
          <w:szCs w:val="22"/>
        </w:rPr>
        <w:t xml:space="preserve"> </w:t>
      </w:r>
    </w:p>
    <w:p w14:paraId="191A2979"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7" w:name="_Ref207018126"/>
      <w:r w:rsidRPr="008E4BF0">
        <w:rPr>
          <w:rFonts w:asciiTheme="minorHAnsi" w:hAnsiTheme="minorHAnsi" w:cstheme="minorHAnsi"/>
          <w:sz w:val="22"/>
          <w:szCs w:val="22"/>
        </w:rPr>
        <w:t>Zhotovitel je oprávněn v průběhu trvání této smlouvy změnit osobu poddodavatele, s jehož pomocí prokázal kvalifikaci ve Výběrovém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3 pracovních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47"/>
      <w:r w:rsidRPr="008E4BF0">
        <w:rPr>
          <w:rFonts w:asciiTheme="minorHAnsi" w:hAnsiTheme="minorHAnsi" w:cstheme="minorHAnsi"/>
          <w:sz w:val="22"/>
          <w:szCs w:val="22"/>
        </w:rPr>
        <w:t xml:space="preserve"> </w:t>
      </w:r>
    </w:p>
    <w:p w14:paraId="1BB5D3D6" w14:textId="1EC38E0A"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bookmarkStart w:id="48" w:name="_Ref207018137"/>
      <w:r w:rsidRPr="008E4BF0">
        <w:rPr>
          <w:rFonts w:asciiTheme="minorHAnsi" w:hAnsiTheme="minorHAnsi" w:cstheme="minorHAnsi"/>
          <w:sz w:val="22"/>
          <w:szCs w:val="22"/>
        </w:rPr>
        <w:t>Poddodavatelé, kteří nejsou identifikováni v </w:t>
      </w:r>
      <w:r w:rsidRPr="008E4BF0">
        <w:rPr>
          <w:rFonts w:asciiTheme="minorHAnsi" w:hAnsiTheme="minorHAnsi" w:cstheme="minorHAnsi"/>
          <w:sz w:val="22"/>
          <w:szCs w:val="22"/>
        </w:rPr>
        <w:fldChar w:fldCharType="begin"/>
      </w:r>
      <w:r w:rsidRPr="008E4BF0">
        <w:rPr>
          <w:rFonts w:asciiTheme="minorHAnsi" w:hAnsiTheme="minorHAnsi" w:cstheme="minorHAnsi"/>
          <w:sz w:val="22"/>
          <w:szCs w:val="22"/>
        </w:rPr>
        <w:instrText xml:space="preserve"> REF _Ref204326305 \r \h </w:instrText>
      </w:r>
      <w:r w:rsidR="00720026">
        <w:rPr>
          <w:rFonts w:asciiTheme="minorHAnsi" w:hAnsiTheme="minorHAnsi" w:cstheme="minorHAnsi"/>
          <w:sz w:val="22"/>
          <w:szCs w:val="22"/>
        </w:rPr>
        <w:instrText xml:space="preserve"> \* MERGEFORMAT </w:instrText>
      </w:r>
      <w:r w:rsidRPr="008E4BF0">
        <w:rPr>
          <w:rFonts w:asciiTheme="minorHAnsi" w:hAnsiTheme="minorHAnsi" w:cstheme="minorHAnsi"/>
          <w:sz w:val="22"/>
          <w:szCs w:val="22"/>
        </w:rPr>
      </w:r>
      <w:r w:rsidRPr="008E4BF0">
        <w:rPr>
          <w:rFonts w:asciiTheme="minorHAnsi" w:hAnsiTheme="minorHAnsi" w:cstheme="minorHAnsi"/>
          <w:sz w:val="22"/>
          <w:szCs w:val="22"/>
        </w:rPr>
        <w:fldChar w:fldCharType="separate"/>
      </w:r>
      <w:r w:rsidR="0021699C">
        <w:rPr>
          <w:rFonts w:asciiTheme="minorHAnsi" w:hAnsiTheme="minorHAnsi" w:cstheme="minorHAnsi"/>
          <w:sz w:val="22"/>
          <w:szCs w:val="22"/>
        </w:rPr>
        <w:t>Přílo</w:t>
      </w:r>
      <w:r w:rsidR="00236B95">
        <w:rPr>
          <w:rFonts w:asciiTheme="minorHAnsi" w:hAnsiTheme="minorHAnsi" w:cstheme="minorHAnsi"/>
          <w:sz w:val="22"/>
          <w:szCs w:val="22"/>
        </w:rPr>
        <w:t>ze</w:t>
      </w:r>
      <w:r w:rsidR="0021699C">
        <w:rPr>
          <w:rFonts w:asciiTheme="minorHAnsi" w:hAnsiTheme="minorHAnsi" w:cstheme="minorHAnsi"/>
          <w:sz w:val="22"/>
          <w:szCs w:val="22"/>
        </w:rPr>
        <w:t xml:space="preserve"> č</w:t>
      </w:r>
      <w:r w:rsidR="0021699C">
        <w:rPr>
          <w:rFonts w:asciiTheme="minorHAnsi" w:hAnsiTheme="minorHAnsi" w:cstheme="minorHAnsi"/>
          <w:sz w:val="22"/>
          <w:szCs w:val="22"/>
        </w:rPr>
        <w:t>.</w:t>
      </w:r>
      <w:r w:rsidR="0021699C">
        <w:rPr>
          <w:rFonts w:asciiTheme="minorHAnsi" w:hAnsiTheme="minorHAnsi" w:cstheme="minorHAnsi"/>
          <w:sz w:val="22"/>
          <w:szCs w:val="22"/>
        </w:rPr>
        <w:t xml:space="preserve"> 2</w:t>
      </w:r>
      <w:r w:rsidRPr="008E4BF0">
        <w:rPr>
          <w:rFonts w:asciiTheme="minorHAnsi" w:hAnsiTheme="minorHAnsi" w:cstheme="minorHAnsi"/>
          <w:sz w:val="22"/>
          <w:szCs w:val="22"/>
        </w:rPr>
        <w:fldChar w:fldCharType="end"/>
      </w:r>
      <w:r w:rsidRPr="008E4BF0">
        <w:rPr>
          <w:rFonts w:asciiTheme="minorHAnsi" w:hAnsiTheme="minorHAnsi" w:cstheme="minorHAnsi"/>
          <w:sz w:val="22"/>
          <w:szCs w:val="22"/>
        </w:rPr>
        <w:t xml:space="preserve"> této smlouvy, Zhotovitel identifikuje Objednateli při předání Staveniště,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bookmarkEnd w:id="48"/>
    </w:p>
    <w:p w14:paraId="298C7A28" w14:textId="77777777" w:rsidR="008E4BF0" w:rsidRPr="008E4BF0" w:rsidRDefault="008E4BF0" w:rsidP="00D936EE">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Povinnosti stavbyvedoucího [osoby, která zabezpečuje odborné vedení provádění Stavby ve smyslu zákona č. 283/2021 Sb., stavebního zákona, ve znění pozdějších předpisů (dále jen „</w:t>
      </w:r>
      <w:r w:rsidRPr="00D936EE">
        <w:rPr>
          <w:rFonts w:asciiTheme="minorHAnsi" w:hAnsiTheme="minorHAnsi" w:cstheme="minorHAnsi"/>
          <w:b/>
          <w:bCs/>
          <w:i/>
          <w:iCs/>
          <w:sz w:val="22"/>
          <w:szCs w:val="22"/>
        </w:rPr>
        <w:t>Stavební zákon</w:t>
      </w:r>
      <w:r w:rsidRPr="008E4BF0">
        <w:rPr>
          <w:rFonts w:asciiTheme="minorHAnsi" w:hAnsiTheme="minorHAnsi" w:cstheme="minorHAnsi"/>
          <w:sz w:val="22"/>
          <w:szCs w:val="22"/>
        </w:rPr>
        <w:t>“)], jsou zejména následující:</w:t>
      </w:r>
    </w:p>
    <w:p w14:paraId="0D3719F7" w14:textId="77777777" w:rsidR="008E4BF0" w:rsidRPr="008E4BF0" w:rsidRDefault="008E4BF0" w:rsidP="0051361C">
      <w:pPr>
        <w:numPr>
          <w:ilvl w:val="1"/>
          <w:numId w:val="48"/>
        </w:numPr>
        <w:tabs>
          <w:tab w:val="clear" w:pos="1191"/>
          <w:tab w:val="num" w:pos="1305"/>
        </w:tabs>
        <w:spacing w:after="120"/>
        <w:ind w:left="851" w:hanging="284"/>
        <w:jc w:val="both"/>
        <w:rPr>
          <w:rFonts w:asciiTheme="minorHAnsi" w:hAnsiTheme="minorHAnsi" w:cstheme="minorHAnsi"/>
          <w:sz w:val="22"/>
          <w:szCs w:val="22"/>
        </w:rPr>
      </w:pPr>
      <w:r w:rsidRPr="008E4BF0">
        <w:rPr>
          <w:rFonts w:asciiTheme="minorHAnsi" w:hAnsiTheme="minorHAnsi" w:cstheme="minorHAnsi"/>
          <w:sz w:val="22"/>
          <w:szCs w:val="22"/>
        </w:rPr>
        <w:t>osobně dohlíží na řádnou realizaci Stavby,</w:t>
      </w:r>
    </w:p>
    <w:p w14:paraId="15EBCC82" w14:textId="77777777" w:rsidR="008E4BF0" w:rsidRPr="008E4BF0" w:rsidRDefault="008E4BF0" w:rsidP="0051361C">
      <w:pPr>
        <w:numPr>
          <w:ilvl w:val="1"/>
          <w:numId w:val="48"/>
        </w:numPr>
        <w:tabs>
          <w:tab w:val="clear" w:pos="1191"/>
          <w:tab w:val="num" w:pos="1305"/>
        </w:tabs>
        <w:spacing w:after="120"/>
        <w:ind w:left="851" w:hanging="284"/>
        <w:jc w:val="both"/>
        <w:rPr>
          <w:rFonts w:asciiTheme="minorHAnsi" w:hAnsiTheme="minorHAnsi" w:cstheme="minorHAnsi"/>
          <w:sz w:val="22"/>
          <w:szCs w:val="22"/>
        </w:rPr>
      </w:pPr>
      <w:r w:rsidRPr="008E4BF0">
        <w:rPr>
          <w:rFonts w:asciiTheme="minorHAnsi" w:hAnsiTheme="minorHAnsi" w:cstheme="minorHAnsi"/>
          <w:sz w:val="22"/>
          <w:szCs w:val="22"/>
        </w:rPr>
        <w:t>účastní se kontrolních dnů Stavby a kontrolních prohlídek Stavby, vyjma objektivní nemožnosti (např. nemoc); dále je povinen být pravidelně přítomen na Stavbě za účelem nezbytného dozoru nad jejím průběhem,</w:t>
      </w:r>
    </w:p>
    <w:p w14:paraId="12115E69" w14:textId="77777777" w:rsidR="008E4BF0" w:rsidRPr="008E4BF0" w:rsidRDefault="008E4BF0" w:rsidP="0051361C">
      <w:pPr>
        <w:numPr>
          <w:ilvl w:val="1"/>
          <w:numId w:val="48"/>
        </w:numPr>
        <w:tabs>
          <w:tab w:val="clear" w:pos="1191"/>
          <w:tab w:val="num" w:pos="1305"/>
        </w:tabs>
        <w:spacing w:after="120"/>
        <w:ind w:left="851" w:hanging="284"/>
        <w:jc w:val="both"/>
        <w:rPr>
          <w:rFonts w:asciiTheme="minorHAnsi" w:hAnsiTheme="minorHAnsi" w:cstheme="minorHAnsi"/>
          <w:sz w:val="22"/>
          <w:szCs w:val="22"/>
        </w:rPr>
      </w:pPr>
      <w:r w:rsidRPr="008E4BF0">
        <w:rPr>
          <w:rFonts w:asciiTheme="minorHAnsi" w:hAnsiTheme="minorHAnsi" w:cstheme="minorHAnsi"/>
          <w:sz w:val="22"/>
          <w:szCs w:val="22"/>
        </w:rPr>
        <w:t>aktivně se účastní předávání Stavby Objednateli a kontrol odstranění vad zjištěných při přebírání Stavby Objednatelem, přičemž aktivní účastí se rozumí osobní přítomnost při prohlídce Stavby Objednatelem či TDI,</w:t>
      </w:r>
    </w:p>
    <w:p w14:paraId="3F5FAB0D" w14:textId="77777777" w:rsidR="008E4BF0" w:rsidRPr="008E4BF0" w:rsidRDefault="008E4BF0" w:rsidP="0051361C">
      <w:pPr>
        <w:numPr>
          <w:ilvl w:val="1"/>
          <w:numId w:val="48"/>
        </w:numPr>
        <w:tabs>
          <w:tab w:val="clear" w:pos="1191"/>
          <w:tab w:val="num" w:pos="1305"/>
        </w:tabs>
        <w:spacing w:after="120"/>
        <w:ind w:left="851" w:hanging="284"/>
        <w:jc w:val="both"/>
        <w:rPr>
          <w:rFonts w:asciiTheme="minorHAnsi" w:hAnsiTheme="minorHAnsi" w:cstheme="minorHAnsi"/>
          <w:sz w:val="22"/>
          <w:szCs w:val="22"/>
        </w:rPr>
      </w:pPr>
      <w:r w:rsidRPr="008E4BF0">
        <w:rPr>
          <w:rFonts w:asciiTheme="minorHAnsi" w:hAnsiTheme="minorHAnsi" w:cstheme="minorHAnsi"/>
          <w:sz w:val="22"/>
          <w:szCs w:val="22"/>
        </w:rPr>
        <w:t>aktivně se účastní kolaudačního řízení a při kontrole odstranění kolaudačních závad Stavby v rozsahu dle předchozího odstavce.</w:t>
      </w:r>
    </w:p>
    <w:p w14:paraId="5431E172"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bookmarkStart w:id="49" w:name="_Ref207018205"/>
      <w:r w:rsidRPr="008E4BF0">
        <w:rPr>
          <w:rFonts w:asciiTheme="minorHAnsi" w:hAnsiTheme="minorHAnsi" w:cstheme="minorHAnsi"/>
          <w:sz w:val="22"/>
          <w:szCs w:val="22"/>
        </w:rPr>
        <w:t>Zhotovitel je povinen provádět veškeré činnosti na Stavbě pod odborným vedením stavbyvedoucího, který je povinen být na Staveništi přítomen, a to minimálně v rozsahu shora uvedeném.</w:t>
      </w:r>
      <w:bookmarkEnd w:id="49"/>
    </w:p>
    <w:p w14:paraId="18A2B672" w14:textId="18C594F5"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bookmarkStart w:id="50" w:name="_Ref207018327"/>
      <w:r w:rsidRPr="008E4BF0">
        <w:rPr>
          <w:rFonts w:asciiTheme="minorHAnsi" w:hAnsiTheme="minorHAnsi" w:cstheme="minorHAnsi"/>
          <w:sz w:val="22"/>
          <w:szCs w:val="22"/>
        </w:rPr>
        <w:t xml:space="preserve">Zhotovitel je povinen zajistit stejnou dobu splatnosti faktur vůči svým poddodavatelům jaká je stanovena v odst. </w:t>
      </w:r>
      <w:r w:rsidRPr="008E4BF0">
        <w:rPr>
          <w:rFonts w:asciiTheme="minorHAnsi" w:hAnsiTheme="minorHAnsi" w:cstheme="minorHAnsi"/>
          <w:sz w:val="22"/>
          <w:szCs w:val="22"/>
        </w:rPr>
        <w:fldChar w:fldCharType="begin"/>
      </w:r>
      <w:r w:rsidRPr="008E4BF0">
        <w:rPr>
          <w:rFonts w:asciiTheme="minorHAnsi" w:hAnsiTheme="minorHAnsi" w:cstheme="minorHAnsi"/>
          <w:sz w:val="22"/>
          <w:szCs w:val="22"/>
        </w:rPr>
        <w:instrText xml:space="preserve"> REF _Ref204341156 \r \h </w:instrText>
      </w:r>
      <w:r w:rsidR="00720026">
        <w:rPr>
          <w:rFonts w:asciiTheme="minorHAnsi" w:hAnsiTheme="minorHAnsi" w:cstheme="minorHAnsi"/>
          <w:sz w:val="22"/>
          <w:szCs w:val="22"/>
        </w:rPr>
        <w:instrText xml:space="preserve"> \* MERGEFORMAT </w:instrText>
      </w:r>
      <w:r w:rsidRPr="008E4BF0">
        <w:rPr>
          <w:rFonts w:asciiTheme="minorHAnsi" w:hAnsiTheme="minorHAnsi" w:cstheme="minorHAnsi"/>
          <w:sz w:val="22"/>
          <w:szCs w:val="22"/>
        </w:rPr>
      </w:r>
      <w:r w:rsidRPr="008E4BF0">
        <w:rPr>
          <w:rFonts w:asciiTheme="minorHAnsi" w:hAnsiTheme="minorHAnsi" w:cstheme="minorHAnsi"/>
          <w:sz w:val="22"/>
          <w:szCs w:val="22"/>
        </w:rPr>
        <w:fldChar w:fldCharType="separate"/>
      </w:r>
      <w:r w:rsidR="0021699C">
        <w:rPr>
          <w:rFonts w:asciiTheme="minorHAnsi" w:hAnsiTheme="minorHAnsi" w:cstheme="minorHAnsi"/>
          <w:sz w:val="22"/>
          <w:szCs w:val="22"/>
        </w:rPr>
        <w:t>VII</w:t>
      </w:r>
      <w:r w:rsidR="0021699C">
        <w:rPr>
          <w:rFonts w:asciiTheme="minorHAnsi" w:hAnsiTheme="minorHAnsi" w:cstheme="minorHAnsi"/>
          <w:sz w:val="22"/>
          <w:szCs w:val="22"/>
        </w:rPr>
        <w:t>.</w:t>
      </w:r>
      <w:r w:rsidR="0021699C">
        <w:rPr>
          <w:rFonts w:asciiTheme="minorHAnsi" w:hAnsiTheme="minorHAnsi" w:cstheme="minorHAnsi"/>
          <w:sz w:val="22"/>
          <w:szCs w:val="22"/>
        </w:rPr>
        <w:t>8</w:t>
      </w:r>
      <w:r w:rsidRPr="008E4BF0">
        <w:rPr>
          <w:rFonts w:asciiTheme="minorHAnsi" w:hAnsiTheme="minorHAnsi" w:cstheme="minorHAnsi"/>
          <w:sz w:val="22"/>
          <w:szCs w:val="22"/>
        </w:rPr>
        <w:fldChar w:fldCharType="end"/>
      </w:r>
      <w:r w:rsidRPr="008E4BF0">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Objednatele. Za porušení tohoto odstavce se považuje jeden každý případ porušení zde uvedených povinností.</w:t>
      </w:r>
      <w:bookmarkEnd w:id="50"/>
    </w:p>
    <w:p w14:paraId="353DF9B3"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5A10A0B"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bookmarkStart w:id="51" w:name="_Ref207005895"/>
      <w:r w:rsidRPr="008E4BF0">
        <w:rPr>
          <w:rFonts w:asciiTheme="minorHAnsi" w:hAnsiTheme="minorHAnsi" w:cstheme="minorHAnsi"/>
          <w:sz w:val="22"/>
          <w:szCs w:val="22"/>
        </w:rPr>
        <w:t>Kontrola prováděných prací bude realizována zejména v rámci kontrolních dnů, s tím, že:</w:t>
      </w:r>
      <w:bookmarkEnd w:id="51"/>
    </w:p>
    <w:p w14:paraId="2E0AFC73" w14:textId="77777777" w:rsidR="008E4BF0" w:rsidRPr="0051361C" w:rsidRDefault="008E4BF0" w:rsidP="0051361C">
      <w:pPr>
        <w:pStyle w:val="Smlouva-slo"/>
        <w:widowControl/>
        <w:numPr>
          <w:ilvl w:val="0"/>
          <w:numId w:val="49"/>
        </w:numPr>
        <w:tabs>
          <w:tab w:val="clear" w:pos="360"/>
        </w:tabs>
        <w:spacing w:before="0" w:after="120" w:line="240" w:lineRule="auto"/>
        <w:ind w:left="851" w:hanging="284"/>
        <w:rPr>
          <w:rFonts w:asciiTheme="minorHAnsi" w:hAnsiTheme="minorHAnsi" w:cstheme="minorHAnsi"/>
          <w:color w:val="000000"/>
          <w:sz w:val="22"/>
          <w:szCs w:val="22"/>
        </w:rPr>
      </w:pPr>
      <w:r w:rsidRPr="0051361C">
        <w:rPr>
          <w:rFonts w:asciiTheme="minorHAnsi" w:hAnsiTheme="minorHAnsi" w:cstheme="minorHAnsi"/>
          <w:color w:val="000000"/>
          <w:sz w:val="22"/>
          <w:szCs w:val="22"/>
        </w:rPr>
        <w:t>kontrolní dny se budou konat dle potřeby, zpravidla jednou za 7 dnů, přičemž souhrnná kontrola prováděných prací bude provedena před podáním žádosti o vydání kolaudačního rozhodnutí,</w:t>
      </w:r>
    </w:p>
    <w:p w14:paraId="768380F2" w14:textId="77777777" w:rsidR="008E4BF0" w:rsidRPr="0051361C" w:rsidRDefault="008E4BF0" w:rsidP="0051361C">
      <w:pPr>
        <w:pStyle w:val="Smlouva-slo"/>
        <w:widowControl/>
        <w:numPr>
          <w:ilvl w:val="0"/>
          <w:numId w:val="49"/>
        </w:numPr>
        <w:tabs>
          <w:tab w:val="clear" w:pos="360"/>
        </w:tabs>
        <w:spacing w:before="0" w:after="120" w:line="240" w:lineRule="auto"/>
        <w:ind w:left="851" w:hanging="284"/>
        <w:rPr>
          <w:rFonts w:asciiTheme="minorHAnsi" w:hAnsiTheme="minorHAnsi" w:cstheme="minorHAnsi"/>
          <w:color w:val="000000"/>
          <w:sz w:val="22"/>
          <w:szCs w:val="22"/>
        </w:rPr>
      </w:pPr>
      <w:r w:rsidRPr="0051361C">
        <w:rPr>
          <w:rFonts w:asciiTheme="minorHAnsi" w:hAnsiTheme="minorHAnsi" w:cstheme="minorHAnsi"/>
          <w:color w:val="00000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p>
    <w:p w14:paraId="2DF6B475" w14:textId="77777777" w:rsidR="008E4BF0" w:rsidRPr="0051361C" w:rsidRDefault="008E4BF0" w:rsidP="0051361C">
      <w:pPr>
        <w:pStyle w:val="Smlouva-slo"/>
        <w:widowControl/>
        <w:numPr>
          <w:ilvl w:val="0"/>
          <w:numId w:val="49"/>
        </w:numPr>
        <w:tabs>
          <w:tab w:val="clear" w:pos="360"/>
        </w:tabs>
        <w:spacing w:before="0" w:after="120" w:line="240" w:lineRule="auto"/>
        <w:ind w:left="851" w:hanging="284"/>
        <w:rPr>
          <w:rFonts w:asciiTheme="minorHAnsi" w:hAnsiTheme="minorHAnsi" w:cstheme="minorHAnsi"/>
          <w:color w:val="000000"/>
          <w:sz w:val="22"/>
          <w:szCs w:val="22"/>
        </w:rPr>
      </w:pPr>
      <w:r w:rsidRPr="0051361C">
        <w:rPr>
          <w:rFonts w:asciiTheme="minorHAnsi" w:hAnsiTheme="minorHAnsi" w:cstheme="minorHAnsi"/>
          <w:color w:val="000000"/>
          <w:sz w:val="22"/>
          <w:szCs w:val="22"/>
        </w:rPr>
        <w:t>termíny konání kontrolních dnů budou stanoveny v zápisu o předání Staveniště; v případě potřeby budou kontrolní dny konány také mimo předem stanovený termín, a to buď na základě dohody Smluvních stran uvedené v zápisu z kontrolního dne, nebo na základě výzvy Objednatele, TDI nebo AD,</w:t>
      </w:r>
    </w:p>
    <w:p w14:paraId="6C75BFBF" w14:textId="77777777" w:rsidR="008E4BF0" w:rsidRPr="0051361C" w:rsidRDefault="008E4BF0" w:rsidP="0051361C">
      <w:pPr>
        <w:pStyle w:val="Smlouva-slo"/>
        <w:widowControl/>
        <w:numPr>
          <w:ilvl w:val="0"/>
          <w:numId w:val="49"/>
        </w:numPr>
        <w:tabs>
          <w:tab w:val="clear" w:pos="360"/>
        </w:tabs>
        <w:spacing w:before="0" w:after="120" w:line="240" w:lineRule="auto"/>
        <w:ind w:left="851" w:hanging="284"/>
        <w:rPr>
          <w:rFonts w:asciiTheme="minorHAnsi" w:hAnsiTheme="minorHAnsi" w:cstheme="minorHAnsi"/>
          <w:color w:val="000000"/>
          <w:sz w:val="22"/>
          <w:szCs w:val="22"/>
        </w:rPr>
      </w:pPr>
      <w:r w:rsidRPr="0051361C">
        <w:rPr>
          <w:rFonts w:asciiTheme="minorHAnsi" w:hAnsiTheme="minorHAnsi" w:cstheme="minorHAnsi"/>
          <w:color w:val="000000"/>
          <w:sz w:val="22"/>
          <w:szCs w:val="22"/>
        </w:rPr>
        <w:t>kontrolní dny budou řízeny TDI,</w:t>
      </w:r>
    </w:p>
    <w:p w14:paraId="7C49FB05" w14:textId="77777777" w:rsidR="008E4BF0" w:rsidRPr="0051361C" w:rsidRDefault="008E4BF0" w:rsidP="0051361C">
      <w:pPr>
        <w:pStyle w:val="Smlouva-slo"/>
        <w:widowControl/>
        <w:numPr>
          <w:ilvl w:val="0"/>
          <w:numId w:val="49"/>
        </w:numPr>
        <w:tabs>
          <w:tab w:val="clear" w:pos="360"/>
        </w:tabs>
        <w:spacing w:before="0" w:after="120" w:line="240" w:lineRule="auto"/>
        <w:ind w:left="851" w:hanging="284"/>
        <w:rPr>
          <w:rFonts w:asciiTheme="minorHAnsi" w:hAnsiTheme="minorHAnsi" w:cstheme="minorHAnsi"/>
          <w:color w:val="000000"/>
          <w:sz w:val="22"/>
          <w:szCs w:val="22"/>
        </w:rPr>
      </w:pPr>
      <w:bookmarkStart w:id="52" w:name="_Ref207005906"/>
      <w:r w:rsidRPr="0051361C">
        <w:rPr>
          <w:rFonts w:asciiTheme="minorHAnsi" w:hAnsiTheme="minorHAnsi" w:cstheme="minorHAnsi"/>
          <w:color w:val="000000"/>
          <w:sz w:val="22"/>
          <w:szCs w:val="22"/>
        </w:rPr>
        <w:t>z kontrolních dnů budou TDI pořizovány zápisy, které budou Zhotoviteli zasílány v elektronické podobě, přičemž ze souhrnné kontroly před podáním žádosti o vydání kolaudačního rozhodnutí bude Objednatelem vyhotoven protokol ve dvou vyhotoveních v listinné podobě a v jednom vyhotovení v digitální podobě.</w:t>
      </w:r>
      <w:bookmarkEnd w:id="52"/>
      <w:r w:rsidRPr="0051361C">
        <w:rPr>
          <w:rFonts w:asciiTheme="minorHAnsi" w:hAnsiTheme="minorHAnsi" w:cstheme="minorHAnsi"/>
          <w:color w:val="000000"/>
          <w:sz w:val="22"/>
          <w:szCs w:val="22"/>
        </w:rPr>
        <w:t xml:space="preserve"> </w:t>
      </w:r>
    </w:p>
    <w:p w14:paraId="3D2FD9BD"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bere na vědomí, že je povinen odpovídajícím způsobem zajistit zabezpečení Staveniště proti vstupu nepovolaných osob v rozsahu stanoveném Projektovou dokumentací.</w:t>
      </w:r>
    </w:p>
    <w:p w14:paraId="6FC1094A"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r w:rsidRPr="008E4BF0">
        <w:rPr>
          <w:rFonts w:asciiTheme="minorHAnsi" w:hAnsiTheme="minorHAnsi" w:cstheme="minorHAnsi"/>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5B8E4FB8" w14:textId="77777777" w:rsidR="008E4BF0" w:rsidRPr="008E4BF0" w:rsidRDefault="008E4BF0" w:rsidP="0051361C">
      <w:pPr>
        <w:numPr>
          <w:ilvl w:val="1"/>
          <w:numId w:val="51"/>
        </w:numPr>
        <w:spacing w:after="120"/>
        <w:ind w:left="567" w:hanging="567"/>
        <w:jc w:val="both"/>
        <w:rPr>
          <w:rFonts w:asciiTheme="minorHAnsi" w:hAnsiTheme="minorHAnsi" w:cstheme="minorHAnsi"/>
          <w:sz w:val="22"/>
          <w:szCs w:val="22"/>
        </w:rPr>
      </w:pPr>
      <w:bookmarkStart w:id="53" w:name="_Ref207018576"/>
      <w:r w:rsidRPr="008E4BF0">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ze smlouvy podílí z více než 10 %.</w:t>
      </w:r>
      <w:bookmarkEnd w:id="53"/>
    </w:p>
    <w:p w14:paraId="210957AC" w14:textId="77777777" w:rsidR="007575D2" w:rsidRPr="00DA18B0" w:rsidRDefault="007575D2"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5AC51E45" w:rsidR="007575D2" w:rsidRPr="00DA18B0" w:rsidRDefault="00BE2007" w:rsidP="0051361C">
      <w:pPr>
        <w:numPr>
          <w:ilvl w:val="1"/>
          <w:numId w:val="31"/>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BA4F69">
        <w:rPr>
          <w:rFonts w:asciiTheme="minorHAnsi" w:hAnsiTheme="minorHAnsi" w:cstheme="minorHAnsi"/>
          <w:color w:val="000000"/>
          <w:sz w:val="22"/>
          <w:szCs w:val="22"/>
        </w:rPr>
        <w:t>Stavebního zákona</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BA4F69">
        <w:rPr>
          <w:rFonts w:asciiTheme="minorHAnsi" w:hAnsiTheme="minorHAnsi" w:cstheme="minorHAnsi"/>
          <w:color w:val="000000"/>
          <w:sz w:val="22"/>
          <w:szCs w:val="22"/>
        </w:rPr>
        <w:t>, ve znění pozdějších předpisů</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51361C">
      <w:pPr>
        <w:numPr>
          <w:ilvl w:val="1"/>
          <w:numId w:val="31"/>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6507EB70" w:rsidR="003113AB" w:rsidRPr="00DA18B0" w:rsidRDefault="003113AB" w:rsidP="0051361C">
      <w:pPr>
        <w:numPr>
          <w:ilvl w:val="1"/>
          <w:numId w:val="31"/>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Koordinátor BOZP m</w:t>
      </w:r>
      <w:r w:rsidR="00BA4F69">
        <w:rPr>
          <w:rFonts w:asciiTheme="minorHAnsi" w:hAnsiTheme="minorHAnsi" w:cstheme="minorHAnsi"/>
          <w:color w:val="000000"/>
          <w:sz w:val="22"/>
          <w:szCs w:val="22"/>
        </w:rPr>
        <w:t>ají</w:t>
      </w:r>
      <w:r w:rsidRPr="00DA18B0">
        <w:rPr>
          <w:rFonts w:asciiTheme="minorHAnsi" w:hAnsiTheme="minorHAnsi" w:cstheme="minorHAnsi"/>
          <w:color w:val="000000"/>
          <w:sz w:val="22"/>
          <w:szCs w:val="22"/>
        </w:rPr>
        <w:t xml:space="preserve"> právo nahlížet do stavebního deníku, </w:t>
      </w:r>
      <w:bookmarkStart w:id="54" w:name="_Hlk504555015"/>
      <w:r w:rsidRPr="00DA18B0">
        <w:rPr>
          <w:rFonts w:asciiTheme="minorHAnsi" w:hAnsiTheme="minorHAnsi" w:cstheme="minorHAnsi"/>
          <w:color w:val="000000"/>
          <w:sz w:val="22"/>
          <w:szCs w:val="22"/>
        </w:rPr>
        <w:t>činit</w:t>
      </w:r>
      <w:r w:rsidR="00BA4F69">
        <w:rPr>
          <w:rFonts w:asciiTheme="minorHAnsi" w:hAnsiTheme="minorHAnsi" w:cstheme="minorHAnsi"/>
          <w:color w:val="000000"/>
          <w:sz w:val="22"/>
          <w:szCs w:val="22"/>
        </w:rPr>
        <w:t xml:space="preserve"> do něj</w:t>
      </w:r>
      <w:r w:rsidRPr="00DA18B0">
        <w:rPr>
          <w:rFonts w:asciiTheme="minorHAnsi" w:hAnsiTheme="minorHAnsi" w:cstheme="minorHAnsi"/>
          <w:color w:val="000000"/>
          <w:sz w:val="22"/>
          <w:szCs w:val="22"/>
        </w:rPr>
        <w:t xml:space="preserve"> zápisy </w:t>
      </w:r>
      <w:bookmarkEnd w:id="54"/>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w:t>
      </w:r>
      <w:r w:rsidR="00BA4F69">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připojovat svá stanoviska</w:t>
      </w:r>
      <w:r w:rsidR="00BA4F69">
        <w:rPr>
          <w:rFonts w:asciiTheme="minorHAnsi" w:hAnsiTheme="minorHAnsi" w:cstheme="minorHAnsi"/>
          <w:color w:val="000000"/>
          <w:sz w:val="22"/>
          <w:szCs w:val="22"/>
        </w:rPr>
        <w:t xml:space="preserve"> </w:t>
      </w:r>
      <w:r w:rsidR="00BA4F69" w:rsidRPr="00DA18B0">
        <w:rPr>
          <w:rFonts w:asciiTheme="minorHAnsi" w:hAnsiTheme="minorHAnsi" w:cstheme="minorHAnsi"/>
          <w:color w:val="000000"/>
          <w:sz w:val="22"/>
          <w:szCs w:val="22"/>
        </w:rPr>
        <w:t>k</w:t>
      </w:r>
      <w:r w:rsidR="00BA4F69">
        <w:rPr>
          <w:rFonts w:asciiTheme="minorHAnsi" w:hAnsiTheme="minorHAnsi" w:cstheme="minorHAnsi"/>
          <w:color w:val="000000"/>
          <w:sz w:val="22"/>
          <w:szCs w:val="22"/>
        </w:rPr>
        <w:t xml:space="preserve"> již </w:t>
      </w:r>
      <w:r w:rsidR="00BA4F69" w:rsidRPr="00DA18B0">
        <w:rPr>
          <w:rFonts w:asciiTheme="minorHAnsi" w:hAnsiTheme="minorHAnsi" w:cstheme="minorHAnsi"/>
          <w:color w:val="000000"/>
          <w:sz w:val="22"/>
          <w:szCs w:val="22"/>
        </w:rPr>
        <w:t>uvedeným</w:t>
      </w:r>
      <w:r w:rsidR="00BA4F69">
        <w:rPr>
          <w:rFonts w:asciiTheme="minorHAnsi" w:hAnsiTheme="minorHAnsi" w:cstheme="minorHAnsi"/>
          <w:color w:val="000000"/>
          <w:sz w:val="22"/>
          <w:szCs w:val="22"/>
        </w:rPr>
        <w:t xml:space="preserve"> záznamům</w:t>
      </w:r>
      <w:r w:rsidRPr="00DA18B0">
        <w:rPr>
          <w:rFonts w:asciiTheme="minorHAnsi" w:hAnsiTheme="minorHAnsi" w:cstheme="minorHAnsi"/>
          <w:color w:val="000000"/>
          <w:sz w:val="22"/>
          <w:szCs w:val="22"/>
        </w:rPr>
        <w:t xml:space="preserve">. </w:t>
      </w:r>
      <w:bookmarkStart w:id="55" w:name="_Hlk504555054"/>
      <w:r w:rsidRPr="00DA18B0">
        <w:rPr>
          <w:rFonts w:asciiTheme="minorHAnsi" w:hAnsiTheme="minorHAnsi" w:cstheme="minorHAnsi"/>
          <w:color w:val="000000"/>
          <w:sz w:val="22"/>
          <w:szCs w:val="22"/>
        </w:rPr>
        <w:t xml:space="preserve">Koordinátor </w:t>
      </w:r>
      <w:bookmarkEnd w:id="55"/>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7BE00F29" w:rsidR="003113AB" w:rsidRPr="00DA18B0" w:rsidRDefault="003113AB" w:rsidP="0051361C">
      <w:pPr>
        <w:numPr>
          <w:ilvl w:val="1"/>
          <w:numId w:val="31"/>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w:t>
      </w:r>
      <w:r w:rsidR="00820028">
        <w:rPr>
          <w:rFonts w:asciiTheme="minorHAnsi" w:hAnsiTheme="minorHAnsi" w:cstheme="minorHAnsi"/>
          <w:color w:val="000000"/>
          <w:sz w:val="22"/>
          <w:szCs w:val="22"/>
        </w:rPr>
        <w:t xml:space="preserve">3 </w:t>
      </w:r>
      <w:r w:rsidRPr="00DA18B0">
        <w:rPr>
          <w:rFonts w:asciiTheme="minorHAnsi" w:hAnsiTheme="minorHAnsi" w:cstheme="minorHAnsi"/>
          <w:color w:val="000000"/>
          <w:sz w:val="22"/>
          <w:szCs w:val="22"/>
        </w:rPr>
        <w:t>pracovních dnů</w:t>
      </w:r>
      <w:r w:rsidR="00820028">
        <w:rPr>
          <w:rFonts w:asciiTheme="minorHAnsi" w:hAnsiTheme="minorHAnsi" w:cstheme="minorHAnsi"/>
          <w:color w:val="000000"/>
          <w:sz w:val="22"/>
          <w:szCs w:val="22"/>
        </w:rPr>
        <w:t xml:space="preserve"> od provedení záznamu</w:t>
      </w:r>
      <w:r w:rsidRPr="00DA18B0">
        <w:rPr>
          <w:rFonts w:asciiTheme="minorHAnsi" w:hAnsiTheme="minorHAnsi" w:cstheme="minorHAnsi"/>
          <w:color w:val="000000"/>
          <w:sz w:val="22"/>
          <w:szCs w:val="22"/>
        </w:rPr>
        <w:t xml:space="preserve"> své vyjádření. V opačném případě se má za to, že Zhotovitel s obsahem záznamu souhlasí. </w:t>
      </w:r>
    </w:p>
    <w:p w14:paraId="0E125C03" w14:textId="4E582C7C" w:rsidR="007D60BB" w:rsidRPr="007D60BB" w:rsidRDefault="003113AB" w:rsidP="0051361C">
      <w:pPr>
        <w:numPr>
          <w:ilvl w:val="1"/>
          <w:numId w:val="31"/>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53EFB5B1" w:rsidR="006509A5" w:rsidRPr="00DA18B0" w:rsidRDefault="006509A5"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bookmarkStart w:id="56" w:name="_Ref65164766"/>
      <w:r w:rsidRPr="00DA18B0">
        <w:rPr>
          <w:rFonts w:asciiTheme="minorHAnsi" w:hAnsiTheme="minorHAnsi" w:cstheme="minorHAnsi"/>
          <w:color w:val="000000"/>
          <w:sz w:val="22"/>
          <w:szCs w:val="22"/>
        </w:rPr>
        <w:t xml:space="preserve">Po dokončení </w:t>
      </w:r>
      <w:r w:rsidR="00E52896">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w:t>
      </w:r>
      <w:r w:rsidR="0045796B" w:rsidRPr="006E011A">
        <w:rPr>
          <w:rFonts w:asciiTheme="minorHAnsi" w:hAnsiTheme="minorHAnsi" w:cstheme="minorHAnsi"/>
          <w:color w:val="000000"/>
          <w:sz w:val="22"/>
          <w:szCs w:val="22"/>
        </w:rPr>
        <w:t xml:space="preserve">a zajištění pro Objednatele pravomocného </w:t>
      </w:r>
      <w:r w:rsidR="0045796B">
        <w:rPr>
          <w:rFonts w:asciiTheme="minorHAnsi" w:hAnsiTheme="minorHAnsi" w:cstheme="minorHAnsi"/>
          <w:color w:val="000000"/>
          <w:sz w:val="22"/>
          <w:szCs w:val="22"/>
        </w:rPr>
        <w:t xml:space="preserve">kolaudačního </w:t>
      </w:r>
      <w:r w:rsidR="0045796B" w:rsidRPr="006E011A">
        <w:rPr>
          <w:rFonts w:asciiTheme="minorHAnsi" w:hAnsiTheme="minorHAnsi" w:cstheme="minorHAnsi"/>
          <w:color w:val="000000"/>
          <w:sz w:val="22"/>
          <w:szCs w:val="22"/>
        </w:rPr>
        <w:t>rozhodnutí pro</w:t>
      </w:r>
      <w:r w:rsidR="00C45AB8">
        <w:rPr>
          <w:rFonts w:asciiTheme="minorHAnsi" w:hAnsiTheme="minorHAnsi" w:cstheme="minorHAnsi"/>
          <w:color w:val="000000"/>
          <w:sz w:val="22"/>
          <w:szCs w:val="22"/>
        </w:rPr>
        <w:t xml:space="preserve"> </w:t>
      </w:r>
      <w:r w:rsidR="0045796B" w:rsidRPr="006E011A">
        <w:rPr>
          <w:rFonts w:asciiTheme="minorHAnsi" w:hAnsiTheme="minorHAnsi" w:cstheme="minorHAnsi"/>
          <w:color w:val="000000"/>
          <w:sz w:val="22"/>
          <w:szCs w:val="22"/>
        </w:rPr>
        <w:t>dílo</w:t>
      </w:r>
      <w:r w:rsidR="0045796B"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díla připraveného Objednatelem, který bude podepsán oběma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56"/>
    </w:p>
    <w:p w14:paraId="1F11CE35" w14:textId="12B3C881" w:rsidR="00031A0A" w:rsidRPr="00DA18B0" w:rsidRDefault="00031A0A"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E77B2">
        <w:rPr>
          <w:rFonts w:asciiTheme="minorHAnsi" w:hAnsiTheme="minorHAnsi" w:cstheme="minorHAnsi"/>
          <w:color w:val="000000"/>
          <w:sz w:val="22"/>
          <w:szCs w:val="22"/>
        </w:rPr>
        <w:t xml:space="preserve"> písm. </w:t>
      </w:r>
      <w:r w:rsidR="00C45AB8">
        <w:rPr>
          <w:rFonts w:asciiTheme="minorHAnsi" w:hAnsiTheme="minorHAnsi" w:cstheme="minorHAnsi"/>
          <w:color w:val="000000"/>
          <w:sz w:val="22"/>
          <w:szCs w:val="22"/>
        </w:rPr>
        <w:fldChar w:fldCharType="begin"/>
      </w:r>
      <w:r w:rsidR="00C45AB8">
        <w:rPr>
          <w:rFonts w:asciiTheme="minorHAnsi" w:hAnsiTheme="minorHAnsi" w:cstheme="minorHAnsi"/>
          <w:color w:val="000000"/>
          <w:sz w:val="22"/>
          <w:szCs w:val="22"/>
        </w:rPr>
        <w:instrText xml:space="preserve"> REF _Ref205324239 \r \h </w:instrText>
      </w:r>
      <w:r w:rsidR="0051361C">
        <w:rPr>
          <w:rFonts w:asciiTheme="minorHAnsi" w:hAnsiTheme="minorHAnsi" w:cstheme="minorHAnsi"/>
          <w:color w:val="000000"/>
          <w:sz w:val="22"/>
          <w:szCs w:val="22"/>
        </w:rPr>
        <w:instrText xml:space="preserve"> \* MERGEFORMAT </w:instrText>
      </w:r>
      <w:r w:rsidR="00C45AB8">
        <w:rPr>
          <w:rFonts w:asciiTheme="minorHAnsi" w:hAnsiTheme="minorHAnsi" w:cstheme="minorHAnsi"/>
          <w:color w:val="000000"/>
          <w:sz w:val="22"/>
          <w:szCs w:val="22"/>
        </w:rPr>
      </w:r>
      <w:r w:rsidR="00C45AB8">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f</w:t>
      </w:r>
      <w:r w:rsidR="0021699C">
        <w:rPr>
          <w:rFonts w:asciiTheme="minorHAnsi" w:hAnsiTheme="minorHAnsi" w:cstheme="minorHAnsi"/>
          <w:color w:val="000000"/>
          <w:sz w:val="22"/>
          <w:szCs w:val="22"/>
        </w:rPr>
        <w:t>)</w:t>
      </w:r>
      <w:r w:rsidR="00C45AB8">
        <w:rPr>
          <w:rFonts w:asciiTheme="minorHAnsi" w:hAnsiTheme="minorHAnsi" w:cstheme="minorHAnsi"/>
          <w:color w:val="000000"/>
          <w:sz w:val="22"/>
          <w:szCs w:val="22"/>
        </w:rPr>
        <w:fldChar w:fldCharType="end"/>
      </w:r>
      <w:r w:rsidR="00C45AB8">
        <w:rPr>
          <w:rFonts w:asciiTheme="minorHAnsi" w:hAnsiTheme="minorHAnsi" w:cstheme="minorHAnsi"/>
          <w:color w:val="000000"/>
          <w:sz w:val="22"/>
          <w:szCs w:val="22"/>
        </w:rPr>
        <w:t xml:space="preserve"> </w:t>
      </w:r>
      <w:r w:rsidR="00F371D0" w:rsidRPr="00DA18B0">
        <w:rPr>
          <w:rFonts w:asciiTheme="minorHAnsi" w:hAnsiTheme="minorHAnsi" w:cstheme="minorHAnsi"/>
          <w:color w:val="000000"/>
          <w:sz w:val="22"/>
          <w:szCs w:val="22"/>
        </w:rPr>
        <w:t>této smlouvy</w:t>
      </w:r>
      <w:r w:rsidR="00D10155" w:rsidRPr="00DA18B0">
        <w:rPr>
          <w:rFonts w:asciiTheme="minorHAnsi" w:hAnsiTheme="minorHAnsi" w:cstheme="minorHAnsi"/>
          <w:color w:val="000000"/>
          <w:sz w:val="22"/>
          <w:szCs w:val="22"/>
        </w:rPr>
        <w:t>.</w:t>
      </w:r>
    </w:p>
    <w:p w14:paraId="38E91478" w14:textId="352DEC5C" w:rsidR="00033CDA" w:rsidRPr="00DA18B0" w:rsidRDefault="00033CDA"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bookmarkStart w:id="57" w:name="_Ref65166176"/>
      <w:bookmarkStart w:id="58" w:name="_Hlk504555107"/>
      <w:r w:rsidRPr="00DA18B0">
        <w:rPr>
          <w:rFonts w:asciiTheme="minorHAnsi" w:hAnsiTheme="minorHAnsi" w:cstheme="minorHAnsi"/>
          <w:color w:val="000000"/>
          <w:sz w:val="22"/>
          <w:szCs w:val="22"/>
        </w:rPr>
        <w:t xml:space="preserve">Zhotovitel je </w:t>
      </w:r>
      <w:r w:rsidR="00FE77B2">
        <w:rPr>
          <w:rFonts w:asciiTheme="minorHAnsi" w:hAnsiTheme="minorHAnsi" w:cstheme="minorHAnsi"/>
          <w:color w:val="000000"/>
          <w:sz w:val="22"/>
          <w:szCs w:val="22"/>
        </w:rPr>
        <w:t xml:space="preserve">povinen </w:t>
      </w:r>
      <w:r w:rsidRPr="00DA18B0">
        <w:rPr>
          <w:rFonts w:asciiTheme="minorHAnsi" w:hAnsiTheme="minorHAnsi" w:cstheme="minorHAnsi"/>
          <w:color w:val="000000"/>
          <w:sz w:val="22"/>
          <w:szCs w:val="22"/>
        </w:rPr>
        <w:t xml:space="preserve">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w:t>
      </w:r>
      <w:r w:rsidR="0021699C">
        <w:rPr>
          <w:rFonts w:asciiTheme="minorHAnsi" w:hAnsiTheme="minorHAnsi" w:cstheme="minorHAnsi"/>
          <w:color w:val="000000"/>
          <w:sz w:val="22"/>
          <w:szCs w:val="22"/>
        </w:rPr>
        <w:t>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w:t>
      </w:r>
      <w:r w:rsidR="00FE77B2"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oznámit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57"/>
    </w:p>
    <w:bookmarkEnd w:id="58"/>
    <w:p w14:paraId="09208C0B" w14:textId="2006C45A" w:rsidR="007575D2" w:rsidRPr="00DA18B0" w:rsidRDefault="00BE2007"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3705280D" w:rsidR="0039563B" w:rsidRPr="00DA18B0" w:rsidRDefault="0039563B"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bookmarkStart w:id="59"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w:t>
      </w:r>
      <w:r w:rsidR="00C96CEB">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w:t>
      </w:r>
      <w:r w:rsidR="0021699C">
        <w:rPr>
          <w:rFonts w:asciiTheme="minorHAnsi" w:hAnsiTheme="minorHAnsi" w:cstheme="minorHAnsi"/>
          <w:color w:val="000000"/>
          <w:sz w:val="22"/>
          <w:szCs w:val="22"/>
        </w:rPr>
        <w:t>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w:t>
      </w:r>
      <w:r w:rsidR="0062268E">
        <w:rPr>
          <w:rFonts w:asciiTheme="minorHAnsi" w:hAnsiTheme="minorHAnsi" w:cstheme="minorHAnsi"/>
          <w:color w:val="000000"/>
          <w:sz w:val="22"/>
          <w:szCs w:val="22"/>
        </w:rPr>
        <w:t xml:space="preserve"> 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FE00D7">
        <w:rPr>
          <w:rFonts w:asciiTheme="minorHAnsi" w:hAnsiTheme="minorHAnsi" w:cstheme="minorHAnsi"/>
          <w:color w:val="000000"/>
          <w:sz w:val="22"/>
          <w:szCs w:val="22"/>
        </w:rPr>
        <w:t xml:space="preserve"> dílo</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w:t>
      </w:r>
      <w:r w:rsidR="0062268E">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w:t>
      </w:r>
      <w:r w:rsidR="0021699C">
        <w:rPr>
          <w:rFonts w:asciiTheme="minorHAnsi" w:hAnsiTheme="minorHAnsi" w:cstheme="minorHAnsi"/>
          <w:color w:val="000000"/>
          <w:sz w:val="22"/>
          <w:szCs w:val="22"/>
        </w:rPr>
        <w:t>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w:t>
      </w:r>
      <w:r w:rsidR="0062268E">
        <w:rPr>
          <w:rFonts w:asciiTheme="minorHAnsi" w:hAnsiTheme="minorHAnsi" w:cstheme="minorHAnsi"/>
          <w:color w:val="000000"/>
          <w:sz w:val="22"/>
          <w:szCs w:val="22"/>
        </w:rPr>
        <w:t xml:space="preserve"> 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V</w:t>
      </w:r>
      <w:r w:rsidR="0021699C">
        <w:rPr>
          <w:rFonts w:asciiTheme="minorHAnsi" w:hAnsiTheme="minorHAnsi" w:cstheme="minorHAnsi"/>
          <w:color w:val="000000"/>
          <w:sz w:val="22"/>
          <w:szCs w:val="22"/>
        </w:rPr>
        <w:t>I</w:t>
      </w:r>
      <w:r w:rsidR="0021699C">
        <w:rPr>
          <w:rFonts w:asciiTheme="minorHAnsi" w:hAnsiTheme="minorHAnsi" w:cstheme="minorHAnsi"/>
          <w:color w:val="000000"/>
          <w:sz w:val="22"/>
          <w:szCs w:val="22"/>
        </w:rPr>
        <w:t>.7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44C51C27" w:rsidR="007575D2" w:rsidRPr="00DA18B0" w:rsidRDefault="007575D2" w:rsidP="0051361C">
      <w:pPr>
        <w:numPr>
          <w:ilvl w:val="1"/>
          <w:numId w:val="32"/>
        </w:numPr>
        <w:tabs>
          <w:tab w:val="num" w:pos="454"/>
        </w:tabs>
        <w:spacing w:after="120"/>
        <w:ind w:left="426" w:hanging="426"/>
        <w:jc w:val="both"/>
        <w:rPr>
          <w:rFonts w:asciiTheme="minorHAnsi" w:hAnsiTheme="minorHAnsi" w:cstheme="minorHAnsi"/>
          <w:color w:val="000000"/>
          <w:sz w:val="22"/>
          <w:szCs w:val="22"/>
        </w:rPr>
      </w:pPr>
      <w:bookmarkStart w:id="60" w:name="_Ref65165043"/>
      <w:bookmarkEnd w:id="59"/>
      <w:r w:rsidRPr="00DA18B0">
        <w:rPr>
          <w:rFonts w:asciiTheme="minorHAnsi" w:hAnsiTheme="minorHAnsi" w:cstheme="minorHAnsi"/>
          <w:color w:val="000000"/>
          <w:sz w:val="22"/>
          <w:szCs w:val="22"/>
        </w:rPr>
        <w:t xml:space="preserve">Dílo je převzato zápisem podepsaným oprávněnými zástupci obou </w:t>
      </w:r>
      <w:r w:rsidR="002C3AFC">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Přejímací zápis obsahuje zejména:</w:t>
      </w:r>
      <w:bookmarkEnd w:id="60"/>
    </w:p>
    <w:p w14:paraId="34FF8571" w14:textId="4FA69BD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45B4C698"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43337FFF"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29C23E1E"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1BD5CEA1"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2BDE68F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osoby vykonávající</w:t>
      </w:r>
      <w:r w:rsidR="002C3AFC">
        <w:rPr>
          <w:rFonts w:asciiTheme="minorHAnsi" w:hAnsiTheme="minorHAnsi" w:cstheme="minorHAnsi"/>
          <w:color w:val="000000"/>
          <w:sz w:val="22"/>
          <w:szCs w:val="22"/>
        </w:rPr>
        <w:t xml:space="preserve"> TDI</w:t>
      </w:r>
      <w:r w:rsidR="00F501AC"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a</w:t>
      </w:r>
      <w:r w:rsidR="002C3AFC">
        <w:rPr>
          <w:rFonts w:asciiTheme="minorHAnsi" w:hAnsiTheme="minorHAnsi" w:cstheme="minorHAnsi"/>
          <w:color w:val="000000"/>
          <w:sz w:val="22"/>
          <w:szCs w:val="22"/>
        </w:rPr>
        <w:t>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305B67AD" w14:textId="7724DC35" w:rsidR="007D60BB" w:rsidRPr="007D60BB" w:rsidRDefault="0039563B" w:rsidP="0051361C">
      <w:pPr>
        <w:numPr>
          <w:ilvl w:val="1"/>
          <w:numId w:val="32"/>
        </w:numPr>
        <w:tabs>
          <w:tab w:val="num" w:pos="454"/>
        </w:tabs>
        <w:spacing w:after="120"/>
        <w:ind w:left="454" w:hanging="45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w:t>
      </w:r>
      <w:r w:rsidR="00FE00D7">
        <w:rPr>
          <w:rFonts w:asciiTheme="minorHAnsi" w:hAnsiTheme="minorHAnsi" w:cstheme="minorHAnsi"/>
          <w:color w:val="000000"/>
          <w:sz w:val="22"/>
          <w:szCs w:val="22"/>
        </w:rPr>
        <w:t>Smluvní</w:t>
      </w:r>
      <w:r w:rsidRPr="00DA18B0">
        <w:rPr>
          <w:rFonts w:asciiTheme="minorHAnsi" w:hAnsiTheme="minorHAnsi" w:cstheme="minorHAnsi"/>
          <w:color w:val="000000"/>
          <w:sz w:val="22"/>
          <w:szCs w:val="22"/>
        </w:rPr>
        <w:t xml:space="preserve">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C31C0E">
      <w:pPr>
        <w:pStyle w:val="Nadpis7"/>
        <w:keepNext w:val="0"/>
        <w:numPr>
          <w:ilvl w:val="0"/>
          <w:numId w:val="40"/>
        </w:numPr>
        <w:spacing w:before="360" w:after="120"/>
        <w:ind w:left="714" w:hanging="357"/>
        <w:rPr>
          <w:rFonts w:asciiTheme="minorHAnsi" w:hAnsiTheme="minorHAnsi" w:cstheme="minorHAnsi"/>
          <w:sz w:val="22"/>
          <w:szCs w:val="22"/>
        </w:rPr>
      </w:pPr>
      <w:bookmarkStart w:id="61" w:name="_Ref65167083"/>
      <w:r w:rsidRPr="00DA18B0">
        <w:rPr>
          <w:rFonts w:asciiTheme="minorHAnsi" w:hAnsiTheme="minorHAnsi" w:cstheme="minorHAnsi"/>
          <w:sz w:val="22"/>
          <w:szCs w:val="22"/>
        </w:rPr>
        <w:t>Práva a povinnosti z vadného plnění, záruka za jakost</w:t>
      </w:r>
      <w:bookmarkEnd w:id="61"/>
    </w:p>
    <w:p w14:paraId="52C6D397" w14:textId="7321CBBB" w:rsidR="00F67401" w:rsidRPr="00DA18B0" w:rsidRDefault="00BE2007" w:rsidP="0051361C">
      <w:pPr>
        <w:numPr>
          <w:ilvl w:val="1"/>
          <w:numId w:val="33"/>
        </w:numPr>
        <w:spacing w:after="120"/>
        <w:ind w:left="567" w:hanging="567"/>
        <w:jc w:val="both"/>
        <w:rPr>
          <w:rFonts w:asciiTheme="minorHAnsi" w:hAnsiTheme="minorHAnsi" w:cstheme="minorHAnsi"/>
          <w:color w:val="000000"/>
          <w:sz w:val="22"/>
          <w:szCs w:val="22"/>
        </w:rPr>
      </w:pPr>
      <w:bookmarkStart w:id="62"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i na provedené dílo záruku za jakost (dále jen „</w:t>
      </w:r>
      <w:r w:rsidR="00677F3A" w:rsidRPr="00834A69">
        <w:rPr>
          <w:rFonts w:asciiTheme="minorHAnsi" w:hAnsiTheme="minorHAnsi" w:cstheme="minorHAnsi"/>
          <w:b/>
          <w:bCs/>
          <w:i/>
          <w:iCs/>
          <w:color w:val="000000"/>
          <w:sz w:val="22"/>
          <w:szCs w:val="22"/>
        </w:rPr>
        <w:t>Z</w:t>
      </w:r>
      <w:r w:rsidR="00F67401" w:rsidRPr="00834A69">
        <w:rPr>
          <w:rFonts w:asciiTheme="minorHAnsi" w:hAnsiTheme="minorHAnsi" w:cstheme="minorHAnsi"/>
          <w:b/>
          <w:bCs/>
          <w:i/>
          <w:iCs/>
          <w:color w:val="000000"/>
          <w:sz w:val="22"/>
          <w:szCs w:val="22"/>
        </w:rPr>
        <w:t>áruka</w:t>
      </w:r>
      <w:r w:rsidR="00F67401" w:rsidRPr="00DA18B0">
        <w:rPr>
          <w:rFonts w:asciiTheme="minorHAnsi" w:hAnsiTheme="minorHAnsi" w:cstheme="minorHAnsi"/>
          <w:color w:val="000000"/>
          <w:sz w:val="22"/>
          <w:szCs w:val="22"/>
        </w:rPr>
        <w:t>“) ve</w:t>
      </w:r>
      <w:r w:rsidR="00FE00D7">
        <w:rPr>
          <w:rFonts w:asciiTheme="minorHAnsi" w:hAnsiTheme="minorHAnsi" w:cstheme="minorHAnsi"/>
          <w:color w:val="000000"/>
          <w:sz w:val="22"/>
          <w:szCs w:val="22"/>
        </w:rPr>
        <w:t> </w:t>
      </w:r>
      <w:r w:rsidR="00F67401" w:rsidRPr="00DA18B0">
        <w:rPr>
          <w:rFonts w:asciiTheme="minorHAnsi" w:hAnsiTheme="minorHAnsi" w:cstheme="minorHAnsi"/>
          <w:color w:val="000000"/>
          <w:sz w:val="22"/>
          <w:szCs w:val="22"/>
        </w:rPr>
        <w:t xml:space="preserve">smyslu </w:t>
      </w:r>
      <w:r w:rsidR="00FE00D7">
        <w:rPr>
          <w:rFonts w:asciiTheme="minorHAnsi" w:hAnsiTheme="minorHAnsi" w:cstheme="minorHAnsi"/>
          <w:color w:val="000000"/>
          <w:sz w:val="22"/>
          <w:szCs w:val="22"/>
        </w:rPr>
        <w:t xml:space="preserve">ust. </w:t>
      </w:r>
      <w:r w:rsidR="00F67401" w:rsidRPr="00DA18B0">
        <w:rPr>
          <w:rFonts w:asciiTheme="minorHAnsi" w:hAnsiTheme="minorHAnsi" w:cstheme="minorHAnsi"/>
          <w:color w:val="000000"/>
          <w:sz w:val="22"/>
          <w:szCs w:val="22"/>
        </w:rPr>
        <w:t xml:space="preserve">§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w:t>
      </w:r>
      <w:r w:rsidR="00FE00D7">
        <w:rPr>
          <w:rFonts w:asciiTheme="minorHAnsi" w:hAnsiTheme="minorHAnsi" w:cstheme="minorHAnsi"/>
          <w:color w:val="000000"/>
          <w:sz w:val="22"/>
          <w:szCs w:val="22"/>
        </w:rPr>
        <w:t>Z</w:t>
      </w:r>
      <w:r w:rsidR="00CC21D1" w:rsidRPr="00DA18B0">
        <w:rPr>
          <w:rFonts w:asciiTheme="minorHAnsi" w:hAnsiTheme="minorHAnsi" w:cstheme="minorHAnsi"/>
          <w:color w:val="000000"/>
          <w:sz w:val="22"/>
          <w:szCs w:val="22"/>
        </w:rPr>
        <w:t xml:space="preserve">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XI</w:t>
      </w:r>
      <w:r w:rsidR="0021699C">
        <w:rPr>
          <w:rFonts w:asciiTheme="minorHAnsi" w:hAnsiTheme="minorHAnsi" w:cstheme="minorHAnsi"/>
          <w:color w:val="000000"/>
          <w:sz w:val="22"/>
          <w:szCs w:val="22"/>
        </w:rPr>
        <w:t>.</w:t>
      </w:r>
      <w:r w:rsidR="0021699C">
        <w:rPr>
          <w:rFonts w:asciiTheme="minorHAnsi" w:hAnsiTheme="minorHAnsi" w:cstheme="minorHAnsi"/>
          <w:color w:val="000000"/>
          <w:sz w:val="22"/>
          <w:szCs w:val="22"/>
        </w:rPr>
        <w:t>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62"/>
      <w:r w:rsidR="00BD3C99">
        <w:rPr>
          <w:rFonts w:asciiTheme="minorHAnsi" w:hAnsiTheme="minorHAnsi" w:cstheme="minorHAnsi"/>
          <w:color w:val="000000"/>
          <w:sz w:val="22"/>
          <w:szCs w:val="22"/>
        </w:rPr>
        <w:t xml:space="preserve"> </w:t>
      </w:r>
    </w:p>
    <w:p w14:paraId="30B032B4" w14:textId="5C23BB82" w:rsidR="00564E62" w:rsidRPr="00DA18B0" w:rsidRDefault="007C4F6B" w:rsidP="0083085E">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DA18B0">
        <w:rPr>
          <w:rFonts w:asciiTheme="minorHAnsi" w:hAnsiTheme="minorHAnsi" w:cstheme="minorHAnsi"/>
          <w:b/>
          <w:bCs/>
          <w:color w:val="000000"/>
          <w:sz w:val="22"/>
          <w:szCs w:val="22"/>
        </w:rPr>
        <w:t>60 měsíců</w:t>
      </w:r>
      <w:r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 xml:space="preserve">nejedná-li se o </w:t>
      </w:r>
      <w:r w:rsidR="00FE00D7">
        <w:rPr>
          <w:rFonts w:asciiTheme="minorHAnsi" w:hAnsiTheme="minorHAnsi" w:cstheme="minorHAnsi"/>
          <w:color w:val="000000"/>
          <w:sz w:val="22"/>
          <w:szCs w:val="22"/>
        </w:rPr>
        <w:t>Z</w:t>
      </w:r>
      <w:r w:rsidR="00E87AB9" w:rsidRPr="00DA18B0">
        <w:rPr>
          <w:rFonts w:asciiTheme="minorHAnsi" w:hAnsiTheme="minorHAnsi" w:cstheme="minorHAnsi"/>
          <w:color w:val="000000"/>
          <w:sz w:val="22"/>
          <w:szCs w:val="22"/>
        </w:rPr>
        <w:t>áruku dle písm.</w:t>
      </w:r>
      <w:r w:rsidR="00F67401" w:rsidRPr="00DA18B0">
        <w:rPr>
          <w:rFonts w:asciiTheme="minorHAnsi" w:hAnsiTheme="minorHAnsi" w:cstheme="minorHAnsi"/>
          <w:color w:val="000000"/>
          <w:sz w:val="22"/>
          <w:szCs w:val="22"/>
        </w:rPr>
        <w:t xml:space="preserve"> </w:t>
      </w:r>
      <w:r w:rsidR="008D7BF6">
        <w:rPr>
          <w:rFonts w:asciiTheme="minorHAnsi" w:hAnsiTheme="minorHAnsi" w:cstheme="minorHAnsi"/>
          <w:color w:val="000000"/>
          <w:sz w:val="22"/>
          <w:szCs w:val="22"/>
        </w:rPr>
        <w:fldChar w:fldCharType="begin"/>
      </w:r>
      <w:r w:rsidR="008D7BF6">
        <w:rPr>
          <w:rFonts w:asciiTheme="minorHAnsi" w:hAnsiTheme="minorHAnsi" w:cstheme="minorHAnsi"/>
          <w:color w:val="000000"/>
          <w:sz w:val="22"/>
          <w:szCs w:val="22"/>
        </w:rPr>
        <w:instrText xml:space="preserve"> REF _Ref207017092 \r \h </w:instrText>
      </w:r>
      <w:r w:rsidR="008D7BF6">
        <w:rPr>
          <w:rFonts w:asciiTheme="minorHAnsi" w:hAnsiTheme="minorHAnsi" w:cstheme="minorHAnsi"/>
          <w:color w:val="000000"/>
          <w:sz w:val="22"/>
          <w:szCs w:val="22"/>
        </w:rPr>
      </w:r>
      <w:r w:rsidR="008D7BF6">
        <w:rPr>
          <w:rFonts w:asciiTheme="minorHAnsi" w:hAnsiTheme="minorHAnsi" w:cstheme="minorHAnsi"/>
          <w:color w:val="000000"/>
          <w:sz w:val="22"/>
          <w:szCs w:val="22"/>
        </w:rPr>
        <w:fldChar w:fldCharType="separate"/>
      </w:r>
      <w:r w:rsidR="008D7BF6">
        <w:rPr>
          <w:rFonts w:asciiTheme="minorHAnsi" w:hAnsiTheme="minorHAnsi" w:cstheme="minorHAnsi"/>
          <w:color w:val="000000"/>
          <w:sz w:val="22"/>
          <w:szCs w:val="22"/>
        </w:rPr>
        <w:t>b</w:t>
      </w:r>
      <w:r w:rsidR="008D7BF6">
        <w:rPr>
          <w:rFonts w:asciiTheme="minorHAnsi" w:hAnsiTheme="minorHAnsi" w:cstheme="minorHAnsi"/>
          <w:color w:val="000000"/>
          <w:sz w:val="22"/>
          <w:szCs w:val="22"/>
        </w:rPr>
        <w:t>)</w:t>
      </w:r>
      <w:r w:rsidR="008D7BF6">
        <w:rPr>
          <w:rFonts w:asciiTheme="minorHAnsi" w:hAnsiTheme="minorHAnsi" w:cstheme="minorHAnsi"/>
          <w:color w:val="000000"/>
          <w:sz w:val="22"/>
          <w:szCs w:val="22"/>
        </w:rPr>
        <w:fldChar w:fldCharType="end"/>
      </w:r>
      <w:r w:rsidR="008D7BF6">
        <w:rPr>
          <w:rFonts w:asciiTheme="minorHAnsi" w:hAnsiTheme="minorHAnsi" w:cstheme="minorHAnsi"/>
          <w:color w:val="000000"/>
          <w:sz w:val="22"/>
          <w:szCs w:val="22"/>
        </w:rPr>
        <w:t xml:space="preserve"> </w:t>
      </w:r>
      <w:r w:rsidR="00235775">
        <w:rPr>
          <w:rFonts w:asciiTheme="minorHAnsi" w:hAnsiTheme="minorHAnsi" w:cstheme="minorHAnsi"/>
          <w:color w:val="000000"/>
          <w:sz w:val="22"/>
          <w:szCs w:val="22"/>
        </w:rPr>
        <w:t xml:space="preserve">a </w:t>
      </w:r>
      <w:r w:rsidR="008D7BF6">
        <w:rPr>
          <w:rFonts w:asciiTheme="minorHAnsi" w:hAnsiTheme="minorHAnsi" w:cstheme="minorHAnsi"/>
          <w:color w:val="000000"/>
          <w:sz w:val="22"/>
          <w:szCs w:val="22"/>
        </w:rPr>
        <w:fldChar w:fldCharType="begin"/>
      </w:r>
      <w:r w:rsidR="008D7BF6">
        <w:rPr>
          <w:rFonts w:asciiTheme="minorHAnsi" w:hAnsiTheme="minorHAnsi" w:cstheme="minorHAnsi"/>
          <w:color w:val="000000"/>
          <w:sz w:val="22"/>
          <w:szCs w:val="22"/>
        </w:rPr>
        <w:instrText xml:space="preserve"> REF _Ref207017099 \r \h </w:instrText>
      </w:r>
      <w:r w:rsidR="008D7BF6">
        <w:rPr>
          <w:rFonts w:asciiTheme="minorHAnsi" w:hAnsiTheme="minorHAnsi" w:cstheme="minorHAnsi"/>
          <w:color w:val="000000"/>
          <w:sz w:val="22"/>
          <w:szCs w:val="22"/>
        </w:rPr>
      </w:r>
      <w:r w:rsidR="008D7BF6">
        <w:rPr>
          <w:rFonts w:asciiTheme="minorHAnsi" w:hAnsiTheme="minorHAnsi" w:cstheme="minorHAnsi"/>
          <w:color w:val="000000"/>
          <w:sz w:val="22"/>
          <w:szCs w:val="22"/>
        </w:rPr>
        <w:fldChar w:fldCharType="separate"/>
      </w:r>
      <w:r w:rsidR="008D7BF6">
        <w:rPr>
          <w:rFonts w:asciiTheme="minorHAnsi" w:hAnsiTheme="minorHAnsi" w:cstheme="minorHAnsi"/>
          <w:color w:val="000000"/>
          <w:sz w:val="22"/>
          <w:szCs w:val="22"/>
        </w:rPr>
        <w:t>c</w:t>
      </w:r>
      <w:r w:rsidR="008D7BF6">
        <w:rPr>
          <w:rFonts w:asciiTheme="minorHAnsi" w:hAnsiTheme="minorHAnsi" w:cstheme="minorHAnsi"/>
          <w:color w:val="000000"/>
          <w:sz w:val="22"/>
          <w:szCs w:val="22"/>
        </w:rPr>
        <w:t>)</w:t>
      </w:r>
      <w:r w:rsidR="008D7BF6">
        <w:rPr>
          <w:rFonts w:asciiTheme="minorHAnsi" w:hAnsiTheme="minorHAnsi" w:cstheme="minorHAnsi"/>
          <w:color w:val="000000"/>
          <w:sz w:val="22"/>
          <w:szCs w:val="22"/>
        </w:rPr>
        <w:fldChar w:fldCharType="end"/>
      </w:r>
      <w:r w:rsidR="008D7BF6">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21A6F8FC" w14:textId="41B6F355" w:rsidR="00760471" w:rsidRPr="00BD3C99" w:rsidRDefault="00CC21D1" w:rsidP="00001C95">
      <w:pPr>
        <w:numPr>
          <w:ilvl w:val="1"/>
          <w:numId w:val="6"/>
        </w:numPr>
        <w:tabs>
          <w:tab w:val="clear" w:pos="1440"/>
        </w:tabs>
        <w:spacing w:after="120"/>
        <w:ind w:left="851" w:hanging="284"/>
        <w:jc w:val="both"/>
        <w:rPr>
          <w:rFonts w:asciiTheme="minorHAnsi" w:hAnsiTheme="minorHAnsi" w:cstheme="minorHAnsi"/>
          <w:sz w:val="22"/>
          <w:szCs w:val="22"/>
        </w:rPr>
      </w:pPr>
      <w:bookmarkStart w:id="63" w:name="_Ref207017092"/>
      <w:r w:rsidRPr="00DA18B0">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DA18B0">
        <w:rPr>
          <w:rFonts w:asciiTheme="minorHAnsi" w:hAnsiTheme="minorHAnsi" w:cstheme="minorHAnsi"/>
          <w:b/>
          <w:bCs/>
          <w:sz w:val="22"/>
          <w:szCs w:val="22"/>
        </w:rPr>
        <w:t>24 měsíců</w:t>
      </w:r>
      <w:r w:rsidRPr="00DA18B0">
        <w:rPr>
          <w:rFonts w:asciiTheme="minorHAnsi" w:hAnsiTheme="minorHAnsi" w:cstheme="minorHAnsi"/>
          <w:sz w:val="22"/>
          <w:szCs w:val="22"/>
        </w:rPr>
        <w:t xml:space="preserve"> ode dne převzetí díla Objednatelem</w:t>
      </w:r>
      <w:r w:rsidR="00760471" w:rsidRPr="00001C95">
        <w:rPr>
          <w:rFonts w:asciiTheme="minorHAnsi" w:hAnsiTheme="minorHAnsi" w:cstheme="minorHAnsi"/>
          <w:color w:val="000000"/>
          <w:sz w:val="22"/>
          <w:szCs w:val="22"/>
        </w:rPr>
        <w:t>,</w:t>
      </w:r>
      <w:bookmarkEnd w:id="63"/>
    </w:p>
    <w:p w14:paraId="5099D2BB" w14:textId="0B7D63CD" w:rsidR="00BD3C99" w:rsidRPr="00BD3C99" w:rsidRDefault="00BD3C99" w:rsidP="00BD3C99">
      <w:pPr>
        <w:numPr>
          <w:ilvl w:val="1"/>
          <w:numId w:val="6"/>
        </w:numPr>
        <w:tabs>
          <w:tab w:val="clear" w:pos="1440"/>
        </w:tabs>
        <w:spacing w:after="120"/>
        <w:ind w:left="851" w:hanging="284"/>
        <w:jc w:val="both"/>
        <w:rPr>
          <w:rFonts w:asciiTheme="minorHAnsi" w:hAnsiTheme="minorHAnsi" w:cstheme="minorHAnsi"/>
          <w:color w:val="000000"/>
          <w:sz w:val="22"/>
          <w:szCs w:val="22"/>
        </w:rPr>
      </w:pPr>
      <w:bookmarkStart w:id="64" w:name="_Ref207017099"/>
      <w:r w:rsidRPr="00760471">
        <w:rPr>
          <w:rFonts w:asciiTheme="minorHAnsi" w:hAnsiTheme="minorHAnsi" w:cstheme="minorHAnsi"/>
          <w:color w:val="000000"/>
          <w:sz w:val="22"/>
          <w:szCs w:val="22"/>
        </w:rPr>
        <w:t>na provedenou výsadbu zeleně v délce dvou celých vegetačních období,</w:t>
      </w:r>
      <w:bookmarkEnd w:id="64"/>
    </w:p>
    <w:p w14:paraId="6E52121A" w14:textId="77777777" w:rsidR="00F67401" w:rsidRPr="00DA18B0" w:rsidRDefault="00F67401" w:rsidP="0083085E">
      <w:p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67EB7721" w:rsidR="007C4F6B" w:rsidRPr="00DA18B0" w:rsidRDefault="007C4F6B" w:rsidP="00A44F05">
      <w:pPr>
        <w:numPr>
          <w:ilvl w:val="1"/>
          <w:numId w:val="33"/>
        </w:numPr>
        <w:tabs>
          <w:tab w:val="num" w:pos="142"/>
        </w:tabs>
        <w:spacing w:after="120"/>
        <w:ind w:left="567" w:hanging="567"/>
        <w:jc w:val="both"/>
        <w:rPr>
          <w:rFonts w:asciiTheme="minorHAnsi" w:hAnsiTheme="minorHAnsi" w:cstheme="minorHAnsi"/>
          <w:color w:val="000000"/>
          <w:sz w:val="22"/>
          <w:szCs w:val="22"/>
        </w:rPr>
      </w:pPr>
      <w:bookmarkStart w:id="65" w:name="_Ref65166555"/>
      <w:r w:rsidRPr="00DA18B0">
        <w:rPr>
          <w:rFonts w:asciiTheme="minorHAnsi" w:hAnsiTheme="minorHAnsi" w:cstheme="minorHAnsi"/>
          <w:color w:val="000000"/>
          <w:sz w:val="22"/>
          <w:szCs w:val="22"/>
        </w:rPr>
        <w:t xml:space="preserve">Záruční doba začíná běžet ode dne převzetí díla Objednatelem. V případě existence Drobných vad počíná </w:t>
      </w:r>
      <w:r w:rsidR="00FE00D7">
        <w:rPr>
          <w:rFonts w:asciiTheme="minorHAnsi" w:hAnsiTheme="minorHAnsi" w:cstheme="minorHAnsi"/>
          <w:color w:val="000000"/>
          <w:sz w:val="22"/>
          <w:szCs w:val="22"/>
        </w:rPr>
        <w:t>Z</w:t>
      </w:r>
      <w:r w:rsidRPr="00DA18B0">
        <w:rPr>
          <w:rFonts w:asciiTheme="minorHAnsi" w:hAnsiTheme="minorHAnsi" w:cstheme="minorHAnsi"/>
          <w:color w:val="000000"/>
          <w:sz w:val="22"/>
          <w:szCs w:val="22"/>
        </w:rPr>
        <w:t>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65"/>
    </w:p>
    <w:p w14:paraId="42B7E23A" w14:textId="77777777" w:rsidR="007C4F6B" w:rsidRPr="00DA18B0" w:rsidRDefault="007C4F6B" w:rsidP="00A44F05">
      <w:pPr>
        <w:numPr>
          <w:ilvl w:val="1"/>
          <w:numId w:val="33"/>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A44F05">
      <w:pPr>
        <w:numPr>
          <w:ilvl w:val="1"/>
          <w:numId w:val="33"/>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29D1F3A3" w:rsidR="007C4F6B" w:rsidRPr="00DA18B0" w:rsidRDefault="007C4F6B" w:rsidP="00A44F05">
      <w:pPr>
        <w:numPr>
          <w:ilvl w:val="1"/>
          <w:numId w:val="33"/>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započne s odstraněním vady nejpozději do 3 pracovních dnů od doručení oznámení o vadě, pokud se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strany nedohodnou písemně jinak. V případě havárie započne </w:t>
      </w:r>
      <w:r w:rsidR="00FE00D7">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náklady Zhotovitele u jiné odborné osoby. Vada bude odstraněna nejpozději d</w:t>
      </w:r>
      <w:r w:rsidR="00FE00D7">
        <w:rPr>
          <w:rFonts w:asciiTheme="minorHAnsi" w:hAnsiTheme="minorHAnsi" w:cstheme="minorHAnsi"/>
          <w:color w:val="000000"/>
          <w:sz w:val="22"/>
          <w:szCs w:val="22"/>
        </w:rPr>
        <w:t>o </w:t>
      </w:r>
      <w:r w:rsidRPr="00DA18B0">
        <w:rPr>
          <w:rFonts w:asciiTheme="minorHAnsi" w:hAnsiTheme="minorHAnsi" w:cstheme="minorHAnsi"/>
          <w:color w:val="000000"/>
          <w:sz w:val="22"/>
          <w:szCs w:val="22"/>
        </w:rPr>
        <w:t>5</w:t>
      </w:r>
      <w:r w:rsidR="00FE00D7">
        <w:rPr>
          <w:rFonts w:asciiTheme="minorHAnsi" w:hAnsiTheme="minorHAnsi" w:cstheme="minorHAnsi"/>
          <w:color w:val="000000"/>
          <w:sz w:val="22"/>
          <w:szCs w:val="22"/>
        </w:rPr>
        <w:t> </w:t>
      </w:r>
      <w:r w:rsidRPr="00DA18B0">
        <w:rPr>
          <w:rFonts w:asciiTheme="minorHAnsi" w:hAnsiTheme="minorHAnsi" w:cstheme="minorHAnsi"/>
          <w:color w:val="000000"/>
          <w:sz w:val="22"/>
          <w:szCs w:val="22"/>
        </w:rPr>
        <w:t>pracovních dnů ode dne doručení oznámení o vadě, v případě havárie nejpozději do</w:t>
      </w:r>
      <w:r w:rsidR="00FE00D7">
        <w:rPr>
          <w:rFonts w:asciiTheme="minorHAnsi" w:hAnsiTheme="minorHAnsi" w:cstheme="minorHAnsi"/>
          <w:color w:val="000000"/>
          <w:sz w:val="22"/>
          <w:szCs w:val="22"/>
        </w:rPr>
        <w:t> </w:t>
      </w:r>
      <w:r w:rsidRPr="00DA18B0">
        <w:rPr>
          <w:rFonts w:asciiTheme="minorHAnsi" w:hAnsiTheme="minorHAnsi" w:cstheme="minorHAnsi"/>
          <w:color w:val="000000"/>
          <w:sz w:val="22"/>
          <w:szCs w:val="22"/>
        </w:rPr>
        <w:t>24</w:t>
      </w:r>
      <w:r w:rsidR="00FE00D7">
        <w:rPr>
          <w:rFonts w:asciiTheme="minorHAnsi" w:hAnsiTheme="minorHAnsi" w:cstheme="minorHAnsi"/>
          <w:color w:val="000000"/>
          <w:sz w:val="22"/>
          <w:szCs w:val="22"/>
        </w:rPr>
        <w:t> </w:t>
      </w:r>
      <w:r w:rsidRPr="00DA18B0">
        <w:rPr>
          <w:rFonts w:asciiTheme="minorHAnsi" w:hAnsiTheme="minorHAnsi" w:cstheme="minorHAnsi"/>
          <w:color w:val="000000"/>
          <w:sz w:val="22"/>
          <w:szCs w:val="22"/>
        </w:rPr>
        <w:t>hodin od</w:t>
      </w:r>
      <w:r w:rsidR="00FE00D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doručení oznámení o vadě, pokud se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strany nedohodnou písemně jinak. </w:t>
      </w:r>
    </w:p>
    <w:p w14:paraId="67F5D6E9" w14:textId="2AE992CA" w:rsidR="007D60BB" w:rsidRPr="007D60BB" w:rsidRDefault="007C4F6B" w:rsidP="00A44F05">
      <w:pPr>
        <w:numPr>
          <w:ilvl w:val="1"/>
          <w:numId w:val="33"/>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XI.</w:t>
      </w:r>
      <w:r w:rsidR="0021699C">
        <w:rPr>
          <w:rFonts w:asciiTheme="minorHAnsi" w:hAnsiTheme="minorHAnsi" w:cstheme="minorHAnsi"/>
          <w:color w:val="000000"/>
          <w:sz w:val="22"/>
          <w:szCs w:val="22"/>
        </w:rPr>
        <w:t>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C31C0E">
      <w:pPr>
        <w:pStyle w:val="Nadpis7"/>
        <w:numPr>
          <w:ilvl w:val="0"/>
          <w:numId w:val="40"/>
        </w:numPr>
        <w:spacing w:before="360" w:after="120"/>
        <w:ind w:left="714" w:hanging="357"/>
        <w:rPr>
          <w:rFonts w:asciiTheme="minorHAnsi" w:hAnsiTheme="minorHAnsi" w:cstheme="minorHAnsi"/>
          <w:sz w:val="22"/>
          <w:szCs w:val="22"/>
        </w:rPr>
      </w:pPr>
      <w:bookmarkStart w:id="66" w:name="_Ref65167210"/>
      <w:r w:rsidRPr="00DA18B0">
        <w:rPr>
          <w:rFonts w:asciiTheme="minorHAnsi" w:hAnsiTheme="minorHAnsi" w:cstheme="minorHAnsi"/>
          <w:sz w:val="22"/>
          <w:szCs w:val="22"/>
        </w:rPr>
        <w:t>Pojištění</w:t>
      </w:r>
      <w:bookmarkEnd w:id="66"/>
    </w:p>
    <w:p w14:paraId="39779FB8" w14:textId="53075560" w:rsidR="00320760" w:rsidRPr="005D70C0" w:rsidRDefault="00320760" w:rsidP="00A44F05">
      <w:pPr>
        <w:keepNext/>
        <w:numPr>
          <w:ilvl w:val="1"/>
          <w:numId w:val="34"/>
        </w:numPr>
        <w:spacing w:after="120"/>
        <w:ind w:left="567" w:hanging="567"/>
        <w:jc w:val="both"/>
        <w:rPr>
          <w:rFonts w:asciiTheme="minorHAnsi" w:hAnsiTheme="minorHAnsi" w:cstheme="minorHAnsi"/>
          <w:sz w:val="22"/>
          <w:szCs w:val="22"/>
        </w:rPr>
      </w:pPr>
      <w:bookmarkStart w:id="67" w:name="_Ref65164540"/>
      <w:r w:rsidRPr="005D70C0">
        <w:rPr>
          <w:rFonts w:asciiTheme="minorHAnsi" w:hAnsiTheme="minorHAnsi" w:cstheme="minorHAnsi"/>
          <w:sz w:val="22"/>
          <w:szCs w:val="22"/>
        </w:rPr>
        <w:t>Zhotovitel se zavazuje</w:t>
      </w:r>
      <w:r w:rsidR="0045796B">
        <w:rPr>
          <w:rFonts w:asciiTheme="minorHAnsi" w:hAnsiTheme="minorHAnsi" w:cstheme="minorHAnsi"/>
          <w:sz w:val="22"/>
          <w:szCs w:val="22"/>
        </w:rPr>
        <w:t xml:space="preserve"> mít </w:t>
      </w:r>
      <w:r w:rsidR="0045796B" w:rsidRPr="006E011A">
        <w:rPr>
          <w:rFonts w:asciiTheme="minorHAnsi" w:hAnsiTheme="minorHAnsi" w:cstheme="minorHAnsi"/>
          <w:color w:val="000000"/>
          <w:sz w:val="22"/>
          <w:szCs w:val="22"/>
        </w:rPr>
        <w:t>po celou dobu realizace díla až do právní moci kolaudačního rozhodnutí na vlastní náklady</w:t>
      </w:r>
      <w:r w:rsidRPr="005D70C0">
        <w:rPr>
          <w:rFonts w:asciiTheme="minorHAnsi" w:hAnsiTheme="minorHAnsi" w:cstheme="minorHAnsi"/>
          <w:sz w:val="22"/>
          <w:szCs w:val="22"/>
        </w:rPr>
        <w:t xml:space="preserve"> sjednáno pojištění rizik a odpovědnosti za škody způsobené při výkonu činnosti dle </w:t>
      </w:r>
      <w:r w:rsidR="0045796B">
        <w:rPr>
          <w:rFonts w:asciiTheme="minorHAnsi" w:hAnsiTheme="minorHAnsi" w:cstheme="minorHAnsi"/>
          <w:sz w:val="22"/>
          <w:szCs w:val="22"/>
        </w:rPr>
        <w:t>této s</w:t>
      </w:r>
      <w:r w:rsidRPr="005D70C0">
        <w:rPr>
          <w:rFonts w:asciiTheme="minorHAnsi" w:hAnsiTheme="minorHAnsi" w:cstheme="minorHAnsi"/>
          <w:sz w:val="22"/>
          <w:szCs w:val="22"/>
        </w:rPr>
        <w:t xml:space="preserve">mlouvy s jednorázovým pojistným plněním minimálně ve výši </w:t>
      </w:r>
      <w:r w:rsidR="0045796B">
        <w:rPr>
          <w:rFonts w:asciiTheme="minorHAnsi" w:hAnsiTheme="minorHAnsi" w:cstheme="minorHAnsi"/>
          <w:sz w:val="22"/>
          <w:szCs w:val="22"/>
        </w:rPr>
        <w:t>Sjednané c</w:t>
      </w:r>
      <w:r w:rsidRPr="005D70C0">
        <w:rPr>
          <w:rFonts w:asciiTheme="minorHAnsi" w:hAnsiTheme="minorHAnsi" w:cstheme="minorHAnsi"/>
          <w:sz w:val="22"/>
          <w:szCs w:val="22"/>
        </w:rPr>
        <w:t>eny</w:t>
      </w:r>
      <w:r w:rsidR="0045796B">
        <w:rPr>
          <w:rFonts w:asciiTheme="minorHAnsi" w:hAnsiTheme="minorHAnsi" w:cstheme="minorHAnsi"/>
          <w:sz w:val="22"/>
          <w:szCs w:val="22"/>
        </w:rPr>
        <w:t xml:space="preserve"> </w:t>
      </w:r>
      <w:r w:rsidRPr="005D70C0">
        <w:rPr>
          <w:rFonts w:asciiTheme="minorHAnsi" w:hAnsiTheme="minorHAnsi" w:cstheme="minorHAnsi"/>
          <w:sz w:val="22"/>
          <w:szCs w:val="22"/>
        </w:rPr>
        <w:t xml:space="preserve">za jednu škodnou událost. Pojištění bude sjednáno po celou dobu platnosti </w:t>
      </w:r>
      <w:r w:rsidR="0045796B">
        <w:rPr>
          <w:rFonts w:asciiTheme="minorHAnsi" w:hAnsiTheme="minorHAnsi" w:cstheme="minorHAnsi"/>
          <w:sz w:val="22"/>
          <w:szCs w:val="22"/>
        </w:rPr>
        <w:t>této s</w:t>
      </w:r>
      <w:r w:rsidRPr="005D70C0">
        <w:rPr>
          <w:rFonts w:asciiTheme="minorHAnsi" w:hAnsiTheme="minorHAnsi" w:cstheme="minorHAnsi"/>
          <w:sz w:val="22"/>
          <w:szCs w:val="22"/>
        </w:rPr>
        <w:t>mlouvy, jakož i po celou dobu trvání závazků z</w:t>
      </w:r>
      <w:r w:rsidR="0045796B">
        <w:rPr>
          <w:rFonts w:asciiTheme="minorHAnsi" w:hAnsiTheme="minorHAnsi" w:cstheme="minorHAnsi"/>
          <w:sz w:val="22"/>
          <w:szCs w:val="22"/>
        </w:rPr>
        <w:t xml:space="preserve"> ní </w:t>
      </w:r>
      <w:r w:rsidRPr="005D70C0">
        <w:rPr>
          <w:rFonts w:asciiTheme="minorHAnsi" w:hAnsiTheme="minorHAnsi" w:cstheme="minorHAnsi"/>
          <w:sz w:val="22"/>
          <w:szCs w:val="22"/>
        </w:rPr>
        <w:t>vyplývajících. Náklady na pojištění nese Zhotovitel a jsou zahrnuty v</w:t>
      </w:r>
      <w:r w:rsidR="0045796B">
        <w:rPr>
          <w:rFonts w:asciiTheme="minorHAnsi" w:hAnsiTheme="minorHAnsi" w:cstheme="minorHAnsi"/>
          <w:sz w:val="22"/>
          <w:szCs w:val="22"/>
        </w:rPr>
        <w:t>e</w:t>
      </w:r>
      <w:r w:rsidR="002A61D3">
        <w:rPr>
          <w:rFonts w:asciiTheme="minorHAnsi" w:hAnsiTheme="minorHAnsi" w:cstheme="minorHAnsi"/>
          <w:sz w:val="22"/>
          <w:szCs w:val="22"/>
        </w:rPr>
        <w:t> </w:t>
      </w:r>
      <w:r w:rsidR="0045796B">
        <w:rPr>
          <w:rFonts w:asciiTheme="minorHAnsi" w:hAnsiTheme="minorHAnsi" w:cstheme="minorHAnsi"/>
          <w:sz w:val="22"/>
          <w:szCs w:val="22"/>
        </w:rPr>
        <w:t>Sjednané c</w:t>
      </w:r>
      <w:r w:rsidRPr="005D70C0">
        <w:rPr>
          <w:rFonts w:asciiTheme="minorHAnsi" w:hAnsiTheme="minorHAnsi" w:cstheme="minorHAnsi"/>
          <w:sz w:val="22"/>
          <w:szCs w:val="22"/>
        </w:rPr>
        <w:t xml:space="preserve">eně. </w:t>
      </w:r>
    </w:p>
    <w:p w14:paraId="1AA55A2A" w14:textId="0C5BCF09" w:rsidR="007C4F6B" w:rsidRPr="00EE028C" w:rsidRDefault="00320760" w:rsidP="00A44F05">
      <w:pPr>
        <w:numPr>
          <w:ilvl w:val="1"/>
          <w:numId w:val="34"/>
        </w:numPr>
        <w:tabs>
          <w:tab w:val="left" w:pos="567"/>
          <w:tab w:val="num" w:pos="709"/>
        </w:tabs>
        <w:spacing w:after="120"/>
        <w:ind w:left="567"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Originál nebo ověřenou kopii dokladu o uzavření pojistné smlouvy dle předchozího odstavce je Zhotovitel na žádost Objednatele povinen předložit nejpozději do 5 dnů od výzvy Objednatele. </w:t>
      </w:r>
      <w:bookmarkEnd w:id="67"/>
    </w:p>
    <w:p w14:paraId="67D10A64" w14:textId="30252E50" w:rsidR="007D60BB" w:rsidRPr="007D60BB" w:rsidRDefault="007C4F6B" w:rsidP="0054773B">
      <w:pPr>
        <w:numPr>
          <w:ilvl w:val="1"/>
          <w:numId w:val="34"/>
        </w:numPr>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DA18B0" w:rsidRDefault="00A92D47" w:rsidP="00C31C0E">
      <w:pPr>
        <w:pStyle w:val="Nadpis7"/>
        <w:keepNext w:val="0"/>
        <w:numPr>
          <w:ilvl w:val="0"/>
          <w:numId w:val="40"/>
        </w:numPr>
        <w:spacing w:before="360" w:after="120"/>
        <w:ind w:left="714" w:hanging="357"/>
        <w:rPr>
          <w:rFonts w:asciiTheme="minorHAnsi" w:hAnsiTheme="minorHAnsi" w:cstheme="minorHAnsi"/>
          <w:sz w:val="22"/>
          <w:szCs w:val="22"/>
        </w:rPr>
      </w:pPr>
      <w:bookmarkStart w:id="68" w:name="_Ref65167223"/>
      <w:r w:rsidRPr="00DA18B0">
        <w:rPr>
          <w:rFonts w:asciiTheme="minorHAnsi" w:hAnsiTheme="minorHAnsi" w:cstheme="minorHAnsi"/>
          <w:sz w:val="22"/>
          <w:szCs w:val="22"/>
        </w:rPr>
        <w:t>Sankční ujednání</w:t>
      </w:r>
      <w:r w:rsidR="0046421B" w:rsidRPr="00DA18B0">
        <w:rPr>
          <w:rFonts w:asciiTheme="minorHAnsi" w:hAnsiTheme="minorHAnsi" w:cstheme="minorHAnsi"/>
          <w:sz w:val="22"/>
          <w:szCs w:val="22"/>
        </w:rPr>
        <w:t>,</w:t>
      </w:r>
      <w:r w:rsidR="00B3190A" w:rsidRPr="00DA18B0">
        <w:rPr>
          <w:rFonts w:asciiTheme="minorHAnsi" w:hAnsiTheme="minorHAnsi" w:cstheme="minorHAnsi"/>
          <w:sz w:val="22"/>
          <w:szCs w:val="22"/>
        </w:rPr>
        <w:t xml:space="preserve"> </w:t>
      </w:r>
      <w:r w:rsidR="0006271C" w:rsidRPr="00DA18B0">
        <w:rPr>
          <w:rFonts w:asciiTheme="minorHAnsi" w:hAnsiTheme="minorHAnsi" w:cstheme="minorHAnsi"/>
          <w:sz w:val="22"/>
          <w:szCs w:val="22"/>
        </w:rPr>
        <w:t>z</w:t>
      </w:r>
      <w:r w:rsidR="00B3190A" w:rsidRPr="00DA18B0">
        <w:rPr>
          <w:rFonts w:asciiTheme="minorHAnsi" w:hAnsiTheme="minorHAnsi" w:cstheme="minorHAnsi"/>
          <w:sz w:val="22"/>
          <w:szCs w:val="22"/>
        </w:rPr>
        <w:t xml:space="preserve">ajištění </w:t>
      </w:r>
      <w:r w:rsidR="0065108B" w:rsidRPr="00DA18B0">
        <w:rPr>
          <w:rFonts w:asciiTheme="minorHAnsi" w:hAnsiTheme="minorHAnsi" w:cstheme="minorHAnsi"/>
          <w:sz w:val="22"/>
          <w:szCs w:val="22"/>
        </w:rPr>
        <w:t xml:space="preserve">a 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68"/>
    </w:p>
    <w:p w14:paraId="24375B7A" w14:textId="396F9BA5" w:rsidR="007C4F6B" w:rsidRPr="00DA18B0" w:rsidRDefault="007C4F6B" w:rsidP="00A44F05">
      <w:pPr>
        <w:numPr>
          <w:ilvl w:val="1"/>
          <w:numId w:val="35"/>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51361C" w:rsidRDefault="007C4F6B" w:rsidP="00A44F05">
      <w:pPr>
        <w:numPr>
          <w:ilvl w:val="1"/>
          <w:numId w:val="35"/>
        </w:numPr>
        <w:tabs>
          <w:tab w:val="num" w:pos="284"/>
        </w:tabs>
        <w:spacing w:after="120"/>
        <w:ind w:left="567" w:hanging="567"/>
        <w:jc w:val="both"/>
        <w:rPr>
          <w:rFonts w:asciiTheme="minorHAnsi" w:hAnsiTheme="minorHAnsi" w:cstheme="minorHAnsi"/>
          <w:color w:val="000000"/>
          <w:sz w:val="22"/>
          <w:szCs w:val="22"/>
        </w:rPr>
      </w:pPr>
      <w:r w:rsidRPr="0051361C">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767C8D3A"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pět set</w:t>
      </w:r>
      <w:r w:rsidRPr="00DA18B0">
        <w:rPr>
          <w:rFonts w:asciiTheme="minorHAnsi" w:hAnsiTheme="minorHAnsi" w:cstheme="minorHAnsi"/>
          <w:snapToGrid w:val="0"/>
          <w:color w:val="000000"/>
          <w:sz w:val="22"/>
          <w:szCs w:val="22"/>
        </w:rPr>
        <w:t xml:space="preserve"> korun českých) za každé porušení závazků Zhotovitele se</w:t>
      </w:r>
      <w:r w:rsidR="002A61D3">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zahájením prací na zhotovení Stavby, a to za každý i započatý den prodlení, vyjma situace, kdy zahájení prací objektivně zcela brání zvláště nepříznivé klimatické podmínky;</w:t>
      </w:r>
    </w:p>
    <w:p w14:paraId="6336C37E" w14:textId="0DF27F15" w:rsidR="005015FA"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62268E">
        <w:rPr>
          <w:rFonts w:asciiTheme="minorHAnsi" w:hAnsiTheme="minorHAnsi" w:cstheme="minorHAnsi"/>
          <w:snapToGrid w:val="0"/>
          <w:color w:val="000000"/>
          <w:sz w:val="22"/>
          <w:szCs w:val="22"/>
        </w:rPr>
        <w:t xml:space="preserve"> </w:t>
      </w:r>
      <w:r w:rsidR="0062268E">
        <w:rPr>
          <w:rFonts w:asciiTheme="minorHAnsi" w:hAnsiTheme="minorHAnsi" w:cstheme="minorHAnsi"/>
          <w:snapToGrid w:val="0"/>
          <w:color w:val="000000"/>
          <w:sz w:val="22"/>
          <w:szCs w:val="22"/>
        </w:rPr>
        <w:fldChar w:fldCharType="begin"/>
      </w:r>
      <w:r w:rsidR="0062268E">
        <w:rPr>
          <w:rFonts w:asciiTheme="minorHAnsi" w:hAnsiTheme="minorHAnsi" w:cstheme="minorHAnsi"/>
          <w:snapToGrid w:val="0"/>
          <w:color w:val="000000"/>
          <w:sz w:val="22"/>
          <w:szCs w:val="22"/>
        </w:rPr>
        <w:instrText xml:space="preserve"> REF _Ref66440475 \r \h </w:instrText>
      </w:r>
      <w:r w:rsidR="0051361C">
        <w:rPr>
          <w:rFonts w:asciiTheme="minorHAnsi" w:hAnsiTheme="minorHAnsi" w:cstheme="minorHAnsi"/>
          <w:snapToGrid w:val="0"/>
          <w:color w:val="000000"/>
          <w:sz w:val="22"/>
          <w:szCs w:val="22"/>
        </w:rPr>
        <w:instrText xml:space="preserve"> \* MERGEFORMAT </w:instrText>
      </w:r>
      <w:r w:rsidR="0062268E">
        <w:rPr>
          <w:rFonts w:asciiTheme="minorHAnsi" w:hAnsiTheme="minorHAnsi" w:cstheme="minorHAnsi"/>
          <w:snapToGrid w:val="0"/>
          <w:color w:val="000000"/>
          <w:sz w:val="22"/>
          <w:szCs w:val="22"/>
        </w:rPr>
      </w:r>
      <w:r w:rsidR="0062268E">
        <w:rPr>
          <w:rFonts w:asciiTheme="minorHAnsi" w:hAnsiTheme="minorHAnsi" w:cstheme="minorHAnsi"/>
          <w:snapToGrid w:val="0"/>
          <w:color w:val="000000"/>
          <w:sz w:val="22"/>
          <w:szCs w:val="22"/>
        </w:rPr>
        <w:fldChar w:fldCharType="separate"/>
      </w:r>
      <w:r w:rsidR="0021699C">
        <w:rPr>
          <w:rFonts w:asciiTheme="minorHAnsi" w:hAnsiTheme="minorHAnsi" w:cstheme="minorHAnsi"/>
          <w:snapToGrid w:val="0"/>
          <w:color w:val="000000"/>
          <w:sz w:val="22"/>
          <w:szCs w:val="22"/>
        </w:rPr>
        <w:t>III.6</w:t>
      </w:r>
      <w:r w:rsidR="0062268E">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0062268E">
        <w:rPr>
          <w:rFonts w:asciiTheme="minorHAnsi" w:hAnsiTheme="minorHAnsi" w:cstheme="minorHAnsi"/>
          <w:snapToGrid w:val="0"/>
          <w:color w:val="000000"/>
          <w:sz w:val="22"/>
          <w:szCs w:val="22"/>
        </w:rPr>
        <w:fldChar w:fldCharType="begin"/>
      </w:r>
      <w:r w:rsidR="0062268E">
        <w:rPr>
          <w:rFonts w:asciiTheme="minorHAnsi" w:hAnsiTheme="minorHAnsi" w:cstheme="minorHAnsi"/>
          <w:snapToGrid w:val="0"/>
          <w:color w:val="000000"/>
          <w:sz w:val="22"/>
          <w:szCs w:val="22"/>
        </w:rPr>
        <w:instrText xml:space="preserve"> REF _Ref65164946 \r \h </w:instrText>
      </w:r>
      <w:r w:rsidR="0051361C">
        <w:rPr>
          <w:rFonts w:asciiTheme="minorHAnsi" w:hAnsiTheme="minorHAnsi" w:cstheme="minorHAnsi"/>
          <w:snapToGrid w:val="0"/>
          <w:color w:val="000000"/>
          <w:sz w:val="22"/>
          <w:szCs w:val="22"/>
        </w:rPr>
        <w:instrText xml:space="preserve"> \* MERGEFORMAT </w:instrText>
      </w:r>
      <w:r w:rsidR="0062268E">
        <w:rPr>
          <w:rFonts w:asciiTheme="minorHAnsi" w:hAnsiTheme="minorHAnsi" w:cstheme="minorHAnsi"/>
          <w:snapToGrid w:val="0"/>
          <w:color w:val="000000"/>
          <w:sz w:val="22"/>
          <w:szCs w:val="22"/>
        </w:rPr>
      </w:r>
      <w:r w:rsidR="0062268E">
        <w:rPr>
          <w:rFonts w:asciiTheme="minorHAnsi" w:hAnsiTheme="minorHAnsi" w:cstheme="minorHAnsi"/>
          <w:snapToGrid w:val="0"/>
          <w:color w:val="000000"/>
          <w:sz w:val="22"/>
          <w:szCs w:val="22"/>
        </w:rPr>
        <w:fldChar w:fldCharType="separate"/>
      </w:r>
      <w:r w:rsidR="0021699C">
        <w:rPr>
          <w:rFonts w:asciiTheme="minorHAnsi" w:hAnsiTheme="minorHAnsi" w:cstheme="minorHAnsi"/>
          <w:snapToGrid w:val="0"/>
          <w:color w:val="000000"/>
          <w:sz w:val="22"/>
          <w:szCs w:val="22"/>
        </w:rPr>
        <w:t>b</w:t>
      </w:r>
      <w:r w:rsidR="0021699C">
        <w:rPr>
          <w:rFonts w:asciiTheme="minorHAnsi" w:hAnsiTheme="minorHAnsi" w:cstheme="minorHAnsi"/>
          <w:snapToGrid w:val="0"/>
          <w:color w:val="000000"/>
          <w:sz w:val="22"/>
          <w:szCs w:val="22"/>
        </w:rPr>
        <w:t>)</w:t>
      </w:r>
      <w:r w:rsidR="0062268E">
        <w:rPr>
          <w:rFonts w:asciiTheme="minorHAnsi" w:hAnsiTheme="minorHAnsi" w:cstheme="minorHAnsi"/>
          <w:snapToGrid w:val="0"/>
          <w:color w:val="000000"/>
          <w:sz w:val="22"/>
          <w:szCs w:val="22"/>
        </w:rPr>
        <w:fldChar w:fldCharType="end"/>
      </w:r>
      <w:r w:rsidR="0062268E">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053474D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21699C">
        <w:rPr>
          <w:rFonts w:asciiTheme="minorHAnsi" w:hAnsiTheme="minorHAnsi" w:cstheme="minorHAnsi"/>
          <w:snapToGrid w:val="0"/>
          <w:color w:val="000000"/>
          <w:sz w:val="22"/>
          <w:szCs w:val="22"/>
        </w:rPr>
        <w:t>V.</w:t>
      </w:r>
      <w:r w:rsidR="0021699C">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1D6BCE22"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činnosti nebo poskytování služeb mimo pracovněprávní vztahy (zákon o zajištění dalších podmínek bezpečnosti a ochrany zdraví při práci), ve znění pozdějších předpisů. Tato smluvní pokuta se sjednává i pro případ, kdy</w:t>
      </w:r>
      <w:r w:rsidR="002A61D3">
        <w:rPr>
          <w:rFonts w:asciiTheme="minorHAnsi" w:hAnsiTheme="minorHAnsi" w:cstheme="minorHAnsi"/>
          <w:color w:val="000000"/>
          <w:sz w:val="22"/>
          <w:szCs w:val="22"/>
        </w:rPr>
        <w:t xml:space="preserve"> Koordinátor</w:t>
      </w:r>
      <w:r w:rsidRPr="00DA18B0">
        <w:rPr>
          <w:rFonts w:asciiTheme="minorHAnsi" w:hAnsiTheme="minorHAnsi" w:cstheme="minorHAnsi"/>
          <w:color w:val="000000"/>
          <w:sz w:val="22"/>
          <w:szCs w:val="22"/>
        </w:rPr>
        <w:t xml:space="preserve"> BOZP zápisem do stavebního deníku upozorní na nedostatky v uplatňování požadavků na bezpečnost a ochranu zdraví při práci zjištěné na Staveništi a Zhotovitel ve lhůtě stanovené </w:t>
      </w:r>
      <w:r w:rsidR="002A61D3">
        <w:rPr>
          <w:rFonts w:asciiTheme="minorHAnsi" w:hAnsiTheme="minorHAnsi" w:cstheme="minorHAnsi"/>
          <w:color w:val="000000"/>
          <w:sz w:val="22"/>
          <w:szCs w:val="22"/>
        </w:rPr>
        <w:t>Koordinátorem</w:t>
      </w:r>
      <w:r w:rsidR="002A61D3"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BOZP ne</w:t>
      </w:r>
      <w:r w:rsidR="006D3A63">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jedná nápravu, a to za každý započatý den prodlení se </w:t>
      </w:r>
      <w:r w:rsidR="006D3A63">
        <w:rPr>
          <w:rFonts w:asciiTheme="minorHAnsi" w:hAnsiTheme="minorHAnsi" w:cstheme="minorHAnsi"/>
          <w:color w:val="000000"/>
          <w:sz w:val="22"/>
          <w:szCs w:val="22"/>
        </w:rPr>
        <w:t>z</w:t>
      </w:r>
      <w:r w:rsidRPr="00DA18B0">
        <w:rPr>
          <w:rFonts w:asciiTheme="minorHAnsi" w:hAnsiTheme="minorHAnsi" w:cstheme="minorHAnsi"/>
          <w:color w:val="000000"/>
          <w:sz w:val="22"/>
          <w:szCs w:val="22"/>
        </w:rPr>
        <w:t>jednáním nápravy;</w:t>
      </w:r>
    </w:p>
    <w:p w14:paraId="11D9E7AB" w14:textId="443C89F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4569D893" w:rsidR="00D30CA6" w:rsidRPr="00DA18B0"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009903B7" w:rsidRPr="00CC2EE8">
        <w:rPr>
          <w:rFonts w:asciiTheme="minorHAnsi" w:hAnsiTheme="minorHAnsi" w:cstheme="minorHAnsi"/>
          <w:sz w:val="22"/>
          <w:szCs w:val="22"/>
        </w:rPr>
        <w:fldChar w:fldCharType="begin"/>
      </w:r>
      <w:r w:rsidR="009903B7" w:rsidRPr="00CC2EE8">
        <w:rPr>
          <w:rFonts w:asciiTheme="minorHAnsi" w:hAnsiTheme="minorHAnsi" w:cstheme="minorHAnsi"/>
          <w:sz w:val="22"/>
          <w:szCs w:val="22"/>
        </w:rPr>
        <w:instrText xml:space="preserve"> REF _Ref157972855 \r \h </w:instrText>
      </w:r>
      <w:r w:rsidR="009903B7" w:rsidRPr="00CC2EE8">
        <w:rPr>
          <w:rFonts w:asciiTheme="minorHAnsi" w:hAnsiTheme="minorHAnsi" w:cstheme="minorHAnsi"/>
          <w:sz w:val="22"/>
          <w:szCs w:val="22"/>
        </w:rPr>
      </w:r>
      <w:r w:rsidR="00CC2EE8" w:rsidRPr="00CC2EE8">
        <w:rPr>
          <w:rFonts w:asciiTheme="minorHAnsi" w:hAnsiTheme="minorHAnsi" w:cstheme="minorHAnsi"/>
          <w:sz w:val="22"/>
          <w:szCs w:val="22"/>
        </w:rPr>
        <w:instrText xml:space="preserve"> \* MERGEFORMAT </w:instrText>
      </w:r>
      <w:r w:rsidR="009903B7" w:rsidRPr="00CC2EE8">
        <w:rPr>
          <w:rFonts w:asciiTheme="minorHAnsi" w:hAnsiTheme="minorHAnsi" w:cstheme="minorHAnsi"/>
          <w:sz w:val="22"/>
          <w:szCs w:val="22"/>
        </w:rPr>
        <w:fldChar w:fldCharType="separate"/>
      </w:r>
      <w:r w:rsidR="00CC2EE8" w:rsidRPr="00CC2EE8">
        <w:rPr>
          <w:rFonts w:asciiTheme="minorHAnsi" w:hAnsiTheme="minorHAnsi" w:cstheme="minorHAnsi"/>
          <w:sz w:val="22"/>
          <w:szCs w:val="22"/>
        </w:rPr>
        <w:fldChar w:fldCharType="begin"/>
      </w:r>
      <w:r w:rsidR="00CC2EE8" w:rsidRPr="00CC2EE8">
        <w:rPr>
          <w:rFonts w:asciiTheme="minorHAnsi" w:hAnsiTheme="minorHAnsi" w:cstheme="minorHAnsi"/>
          <w:sz w:val="22"/>
          <w:szCs w:val="22"/>
        </w:rPr>
        <w:instrText xml:space="preserve"> REF _Ref207018046 \r \h </w:instrText>
      </w:r>
      <w:r w:rsidR="00CC2EE8" w:rsidRPr="00CC2EE8">
        <w:rPr>
          <w:rFonts w:asciiTheme="minorHAnsi" w:hAnsiTheme="minorHAnsi" w:cstheme="minorHAnsi"/>
          <w:sz w:val="22"/>
          <w:szCs w:val="22"/>
        </w:rPr>
      </w:r>
      <w:r w:rsidR="00CC2EE8">
        <w:rPr>
          <w:rFonts w:asciiTheme="minorHAnsi" w:hAnsiTheme="minorHAnsi" w:cstheme="minorHAnsi"/>
          <w:sz w:val="22"/>
          <w:szCs w:val="22"/>
        </w:rPr>
        <w:instrText xml:space="preserve"> \* MERGEFORMAT </w:instrText>
      </w:r>
      <w:r w:rsidR="00CC2EE8" w:rsidRPr="00CC2EE8">
        <w:rPr>
          <w:rFonts w:asciiTheme="minorHAnsi" w:hAnsiTheme="minorHAnsi" w:cstheme="minorHAnsi"/>
          <w:sz w:val="22"/>
          <w:szCs w:val="22"/>
        </w:rPr>
        <w:fldChar w:fldCharType="separate"/>
      </w:r>
      <w:r w:rsidR="00CC2EE8" w:rsidRPr="00CC2EE8">
        <w:rPr>
          <w:rFonts w:asciiTheme="minorHAnsi" w:hAnsiTheme="minorHAnsi" w:cstheme="minorHAnsi"/>
          <w:sz w:val="22"/>
          <w:szCs w:val="22"/>
        </w:rPr>
        <w:t>VIII.</w:t>
      </w:r>
      <w:r w:rsidR="00CC2EE8" w:rsidRPr="00CC2EE8">
        <w:rPr>
          <w:rFonts w:asciiTheme="minorHAnsi" w:hAnsiTheme="minorHAnsi" w:cstheme="minorHAnsi"/>
          <w:sz w:val="22"/>
          <w:szCs w:val="22"/>
        </w:rPr>
        <w:t>1</w:t>
      </w:r>
      <w:r w:rsidR="00CC2EE8" w:rsidRPr="00CC2EE8">
        <w:rPr>
          <w:rFonts w:asciiTheme="minorHAnsi" w:hAnsiTheme="minorHAnsi" w:cstheme="minorHAnsi"/>
          <w:sz w:val="22"/>
          <w:szCs w:val="22"/>
        </w:rPr>
        <w:t>7</w:t>
      </w:r>
      <w:r w:rsidR="00CC2EE8" w:rsidRPr="00CC2EE8">
        <w:rPr>
          <w:rFonts w:asciiTheme="minorHAnsi" w:hAnsiTheme="minorHAnsi" w:cstheme="minorHAnsi"/>
          <w:sz w:val="22"/>
          <w:szCs w:val="22"/>
        </w:rPr>
        <w:fldChar w:fldCharType="end"/>
      </w:r>
      <w:r w:rsidR="0021699C" w:rsidRPr="00CC2EE8">
        <w:rPr>
          <w:rFonts w:asciiTheme="minorHAnsi" w:hAnsiTheme="minorHAnsi" w:cstheme="minorHAnsi"/>
          <w:sz w:val="22"/>
          <w:szCs w:val="22"/>
        </w:rPr>
        <w:t>.</w:t>
      </w:r>
      <w:r w:rsidR="009903B7" w:rsidRPr="00CC2EE8">
        <w:rPr>
          <w:rFonts w:asciiTheme="minorHAnsi" w:hAnsiTheme="minorHAnsi" w:cstheme="minorHAnsi"/>
          <w:sz w:val="22"/>
          <w:szCs w:val="22"/>
        </w:rPr>
        <w:fldChar w:fldCharType="end"/>
      </w:r>
      <w:r w:rsidRPr="00DA18B0">
        <w:rPr>
          <w:rFonts w:asciiTheme="minorHAnsi" w:hAnsiTheme="minorHAnsi" w:cstheme="minorHAnsi"/>
          <w:sz w:val="22"/>
          <w:szCs w:val="22"/>
        </w:rPr>
        <w:t xml:space="preserve"> této smlouvy, a to i opakovaně;</w:t>
      </w:r>
    </w:p>
    <w:p w14:paraId="6317B7CC" w14:textId="61D9D9A6" w:rsidR="00A97667" w:rsidRPr="0039089C" w:rsidRDefault="00A97667" w:rsidP="00A97667">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 xml:space="preserve">ve výši </w:t>
      </w:r>
      <w:r w:rsidRPr="00CC2EE8">
        <w:rPr>
          <w:rFonts w:asciiTheme="minorHAnsi" w:hAnsiTheme="minorHAnsi" w:cstheme="minorHAnsi"/>
          <w:snapToGrid w:val="0"/>
          <w:color w:val="000000"/>
          <w:sz w:val="22"/>
          <w:szCs w:val="22"/>
        </w:rPr>
        <w:t>5 000,-</w:t>
      </w:r>
      <w:r w:rsidRPr="0039089C">
        <w:rPr>
          <w:rFonts w:asciiTheme="minorHAnsi" w:hAnsiTheme="minorHAnsi" w:cstheme="minorHAnsi"/>
          <w:snapToGrid w:val="0"/>
          <w:color w:val="000000"/>
          <w:sz w:val="22"/>
          <w:szCs w:val="22"/>
        </w:rPr>
        <w:t xml:space="preserve"> Kč (slovy: pět tisíc korun českých) za každý jednotlivý případ porušení povinnosti Zhotovitele týkajících se poddodavatelů, dle </w:t>
      </w:r>
      <w:r w:rsidRPr="0039089C">
        <w:rPr>
          <w:rFonts w:asciiTheme="minorHAnsi" w:hAnsiTheme="minorHAnsi" w:cstheme="minorHAnsi"/>
          <w:snapToGrid w:val="0"/>
          <w:color w:val="000000"/>
          <w:sz w:val="22"/>
          <w:szCs w:val="22"/>
        </w:rPr>
        <w:t>odst.</w:t>
      </w:r>
      <w:r w:rsidR="00CC2EE8">
        <w:rPr>
          <w:rFonts w:asciiTheme="minorHAnsi" w:hAnsiTheme="minorHAnsi" w:cstheme="minorHAnsi"/>
          <w:snapToGrid w:val="0"/>
          <w:color w:val="000000"/>
          <w:sz w:val="22"/>
          <w:szCs w:val="22"/>
        </w:rPr>
        <w:t xml:space="preserve">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_Ref207018126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w:t>
      </w:r>
      <w:r w:rsidR="00CC2EE8">
        <w:rPr>
          <w:rFonts w:asciiTheme="minorHAnsi" w:hAnsiTheme="minorHAnsi" w:cstheme="minorHAnsi"/>
          <w:snapToGrid w:val="0"/>
          <w:color w:val="000000"/>
          <w:sz w:val="22"/>
          <w:szCs w:val="22"/>
        </w:rPr>
        <w:t>1</w:t>
      </w:r>
      <w:r w:rsidR="00CC2EE8">
        <w:rPr>
          <w:rFonts w:asciiTheme="minorHAnsi" w:hAnsiTheme="minorHAnsi" w:cstheme="minorHAnsi"/>
          <w:snapToGrid w:val="0"/>
          <w:color w:val="000000"/>
          <w:sz w:val="22"/>
          <w:szCs w:val="22"/>
        </w:rPr>
        <w:t>8</w:t>
      </w:r>
      <w:r w:rsidR="00CC2EE8">
        <w:rPr>
          <w:rFonts w:asciiTheme="minorHAnsi" w:hAnsiTheme="minorHAnsi" w:cstheme="minorHAnsi"/>
          <w:snapToGrid w:val="0"/>
          <w:color w:val="000000"/>
          <w:sz w:val="22"/>
          <w:szCs w:val="22"/>
        </w:rPr>
        <w:fldChar w:fldCharType="end"/>
      </w:r>
      <w:r w:rsidR="00C8627E">
        <w:rPr>
          <w:rFonts w:asciiTheme="minorHAnsi" w:hAnsiTheme="minorHAnsi" w:cstheme="minorHAnsi"/>
          <w:snapToGrid w:val="0"/>
          <w:color w:val="000000"/>
          <w:sz w:val="22"/>
          <w:szCs w:val="22"/>
        </w:rPr>
        <w:t>.</w:t>
      </w:r>
      <w:r w:rsidR="009903B7">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 xml:space="preserve">a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_Ref207018137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VIII.19</w:t>
      </w:r>
      <w:r w:rsidR="00CC2EE8">
        <w:rPr>
          <w:rFonts w:asciiTheme="minorHAnsi" w:hAnsiTheme="minorHAnsi" w:cstheme="minorHAnsi"/>
          <w:snapToGrid w:val="0"/>
          <w:color w:val="000000"/>
          <w:sz w:val="22"/>
          <w:szCs w:val="22"/>
        </w:rPr>
        <w:fldChar w:fldCharType="end"/>
      </w:r>
      <w:r w:rsidR="00C8627E">
        <w:rPr>
          <w:rFonts w:asciiTheme="minorHAnsi" w:hAnsiTheme="minorHAnsi" w:cstheme="minorHAnsi"/>
          <w:snapToGrid w:val="0"/>
          <w:color w:val="000000"/>
          <w:sz w:val="22"/>
          <w:szCs w:val="22"/>
        </w:rPr>
        <w:t>.</w:t>
      </w:r>
      <w:r w:rsidR="009903B7">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w:t>
      </w:r>
      <w:r w:rsidR="009903B7">
        <w:rPr>
          <w:rFonts w:asciiTheme="minorHAnsi" w:hAnsiTheme="minorHAnsi" w:cstheme="minorHAnsi"/>
          <w:snapToGrid w:val="0"/>
          <w:color w:val="000000"/>
          <w:sz w:val="22"/>
          <w:szCs w:val="22"/>
        </w:rPr>
        <w:t> </w:t>
      </w:r>
      <w:r w:rsidRPr="0039089C">
        <w:rPr>
          <w:rFonts w:asciiTheme="minorHAnsi" w:hAnsiTheme="minorHAnsi" w:cstheme="minorHAnsi"/>
          <w:snapToGrid w:val="0"/>
          <w:color w:val="000000"/>
          <w:sz w:val="22"/>
          <w:szCs w:val="22"/>
        </w:rPr>
        <w:t>to i </w:t>
      </w:r>
      <w:r w:rsidRPr="0039089C">
        <w:rPr>
          <w:rFonts w:asciiTheme="minorHAnsi" w:hAnsiTheme="minorHAnsi" w:cstheme="minorHAnsi"/>
          <w:snapToGrid w:val="0"/>
          <w:color w:val="000000"/>
          <w:sz w:val="22"/>
          <w:szCs w:val="22"/>
        </w:rPr>
        <w:t>opakovaně;</w:t>
      </w:r>
    </w:p>
    <w:p w14:paraId="663F7707" w14:textId="5362AB4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t xml:space="preserve">ve </w:t>
      </w:r>
      <w:r w:rsidRPr="00CC2EE8">
        <w:rPr>
          <w:rFonts w:asciiTheme="minorHAnsi" w:hAnsiTheme="minorHAnsi" w:cstheme="minorHAnsi"/>
          <w:sz w:val="22"/>
          <w:szCs w:val="22"/>
        </w:rPr>
        <w:t xml:space="preserve">výši 5 000,- Kč </w:t>
      </w:r>
      <w:r w:rsidRPr="00DA18B0">
        <w:rPr>
          <w:rFonts w:asciiTheme="minorHAnsi" w:hAnsiTheme="minorHAnsi" w:cstheme="minorHAnsi"/>
          <w:sz w:val="22"/>
          <w:szCs w:val="22"/>
        </w:rPr>
        <w:t xml:space="preserve">(slovy: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CC2EE8">
        <w:rPr>
          <w:rFonts w:asciiTheme="minorHAnsi" w:hAnsiTheme="minorHAnsi" w:cstheme="minorHAnsi"/>
          <w:sz w:val="22"/>
          <w:szCs w:val="22"/>
        </w:rPr>
        <w:t xml:space="preserve"> </w:t>
      </w:r>
      <w:r w:rsidR="00CC2EE8">
        <w:rPr>
          <w:rFonts w:asciiTheme="minorHAnsi" w:hAnsiTheme="minorHAnsi" w:cstheme="minorHAnsi"/>
          <w:sz w:val="22"/>
          <w:szCs w:val="22"/>
        </w:rPr>
        <w:fldChar w:fldCharType="begin"/>
      </w:r>
      <w:r w:rsidR="00CC2EE8">
        <w:rPr>
          <w:rFonts w:asciiTheme="minorHAnsi" w:hAnsiTheme="minorHAnsi" w:cstheme="minorHAnsi"/>
          <w:sz w:val="22"/>
          <w:szCs w:val="22"/>
        </w:rPr>
        <w:instrText xml:space="preserve"> REF _Ref207018205 \r \h </w:instrText>
      </w:r>
      <w:r w:rsidR="00CC2EE8">
        <w:rPr>
          <w:rFonts w:asciiTheme="minorHAnsi" w:hAnsiTheme="minorHAnsi" w:cstheme="minorHAnsi"/>
          <w:sz w:val="22"/>
          <w:szCs w:val="22"/>
        </w:rPr>
      </w:r>
      <w:r w:rsidR="00CC2EE8">
        <w:rPr>
          <w:rFonts w:asciiTheme="minorHAnsi" w:hAnsiTheme="minorHAnsi" w:cstheme="minorHAnsi"/>
          <w:sz w:val="22"/>
          <w:szCs w:val="22"/>
        </w:rPr>
        <w:fldChar w:fldCharType="separate"/>
      </w:r>
      <w:r w:rsidR="00CC2EE8">
        <w:rPr>
          <w:rFonts w:asciiTheme="minorHAnsi" w:hAnsiTheme="minorHAnsi" w:cstheme="minorHAnsi"/>
          <w:sz w:val="22"/>
          <w:szCs w:val="22"/>
        </w:rPr>
        <w:t>VIII</w:t>
      </w:r>
      <w:r w:rsidR="00CC2EE8">
        <w:rPr>
          <w:rFonts w:asciiTheme="minorHAnsi" w:hAnsiTheme="minorHAnsi" w:cstheme="minorHAnsi"/>
          <w:sz w:val="22"/>
          <w:szCs w:val="22"/>
        </w:rPr>
        <w:t>.</w:t>
      </w:r>
      <w:r w:rsidR="00CC2EE8">
        <w:rPr>
          <w:rFonts w:asciiTheme="minorHAnsi" w:hAnsiTheme="minorHAnsi" w:cstheme="minorHAnsi"/>
          <w:sz w:val="22"/>
          <w:szCs w:val="22"/>
        </w:rPr>
        <w:t>21</w:t>
      </w:r>
      <w:r w:rsidR="00CC2EE8">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 i opakovaně;</w:t>
      </w:r>
    </w:p>
    <w:p w14:paraId="2BC627FA" w14:textId="7AD6F4F9"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w:t>
      </w:r>
      <w:r w:rsidRPr="00CC2EE8">
        <w:rPr>
          <w:rFonts w:asciiTheme="minorHAnsi" w:hAnsiTheme="minorHAnsi" w:cstheme="minorHAnsi"/>
          <w:snapToGrid w:val="0"/>
          <w:color w:val="000000"/>
          <w:sz w:val="22"/>
          <w:szCs w:val="22"/>
        </w:rPr>
        <w:t>výši 10 000,- Kč</w:t>
      </w:r>
      <w:r w:rsidRPr="00DA18B0">
        <w:rPr>
          <w:rFonts w:asciiTheme="minorHAnsi" w:hAnsiTheme="minorHAnsi" w:cstheme="minorHAnsi"/>
          <w:snapToGrid w:val="0"/>
          <w:color w:val="000000"/>
          <w:sz w:val="22"/>
          <w:szCs w:val="22"/>
        </w:rPr>
        <w:t xml:space="preserve">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_Ref207018249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w:t>
      </w:r>
      <w:r w:rsidR="00CC2EE8">
        <w:rPr>
          <w:rFonts w:asciiTheme="minorHAnsi" w:hAnsiTheme="minorHAnsi" w:cstheme="minorHAnsi"/>
          <w:snapToGrid w:val="0"/>
          <w:color w:val="000000"/>
          <w:sz w:val="22"/>
          <w:szCs w:val="22"/>
        </w:rPr>
        <w:t>1</w:t>
      </w:r>
      <w:r w:rsidR="00CC2EE8">
        <w:rPr>
          <w:rFonts w:asciiTheme="minorHAnsi" w:hAnsiTheme="minorHAnsi" w:cstheme="minorHAnsi"/>
          <w:snapToGrid w:val="0"/>
          <w:color w:val="000000"/>
          <w:sz w:val="22"/>
          <w:szCs w:val="22"/>
        </w:rPr>
        <w:t>3</w:t>
      </w:r>
      <w:r w:rsidR="00CC2EE8">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a/nebo</w:t>
      </w:r>
      <w:r w:rsidR="00D30CA6" w:rsidRPr="00DA18B0">
        <w:rPr>
          <w:rFonts w:asciiTheme="minorHAnsi" w:hAnsiTheme="minorHAnsi" w:cstheme="minorHAnsi"/>
          <w:snapToGrid w:val="0"/>
          <w:color w:val="000000"/>
          <w:sz w:val="22"/>
          <w:szCs w:val="22"/>
        </w:rPr>
        <w:t xml:space="preserve">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_Ref207018262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w:t>
      </w:r>
      <w:r w:rsidR="00CC2EE8">
        <w:rPr>
          <w:rFonts w:asciiTheme="minorHAnsi" w:hAnsiTheme="minorHAnsi" w:cstheme="minorHAnsi"/>
          <w:snapToGrid w:val="0"/>
          <w:color w:val="000000"/>
          <w:sz w:val="22"/>
          <w:szCs w:val="22"/>
        </w:rPr>
        <w:t>1</w:t>
      </w:r>
      <w:r w:rsidR="00CC2EE8">
        <w:rPr>
          <w:rFonts w:asciiTheme="minorHAnsi" w:hAnsiTheme="minorHAnsi" w:cstheme="minorHAnsi"/>
          <w:snapToGrid w:val="0"/>
          <w:color w:val="000000"/>
          <w:sz w:val="22"/>
          <w:szCs w:val="22"/>
        </w:rPr>
        <w:t>2</w:t>
      </w:r>
      <w:r w:rsidR="00CC2EE8">
        <w:rPr>
          <w:rFonts w:asciiTheme="minorHAnsi" w:hAnsiTheme="minorHAnsi" w:cstheme="minorHAnsi"/>
          <w:snapToGrid w:val="0"/>
          <w:color w:val="000000"/>
          <w:sz w:val="22"/>
          <w:szCs w:val="22"/>
        </w:rPr>
        <w:fldChar w:fldCharType="end"/>
      </w:r>
      <w:r w:rsidR="00C8627E">
        <w:rPr>
          <w:rFonts w:asciiTheme="minorHAnsi" w:hAnsiTheme="minorHAnsi" w:cstheme="minorHAnsi"/>
          <w:snapToGrid w:val="0"/>
          <w:color w:val="000000"/>
          <w:sz w:val="22"/>
          <w:szCs w:val="22"/>
        </w:rPr>
        <w:t>.</w:t>
      </w:r>
      <w:r w:rsidR="009903B7">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14BB692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_Ref207018327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w:t>
      </w:r>
      <w:r w:rsidR="00CC2EE8">
        <w:rPr>
          <w:rFonts w:asciiTheme="minorHAnsi" w:hAnsiTheme="minorHAnsi" w:cstheme="minorHAnsi"/>
          <w:snapToGrid w:val="0"/>
          <w:color w:val="000000"/>
          <w:sz w:val="22"/>
          <w:szCs w:val="22"/>
        </w:rPr>
        <w:t>I</w:t>
      </w:r>
      <w:r w:rsidR="00CC2EE8">
        <w:rPr>
          <w:rFonts w:asciiTheme="minorHAnsi" w:hAnsiTheme="minorHAnsi" w:cstheme="minorHAnsi"/>
          <w:snapToGrid w:val="0"/>
          <w:color w:val="000000"/>
          <w:sz w:val="22"/>
          <w:szCs w:val="22"/>
        </w:rPr>
        <w:t>.22</w:t>
      </w:r>
      <w:r w:rsidR="00CC2EE8">
        <w:rPr>
          <w:rFonts w:asciiTheme="minorHAnsi" w:hAnsiTheme="minorHAnsi" w:cstheme="minorHAnsi"/>
          <w:snapToGrid w:val="0"/>
          <w:color w:val="000000"/>
          <w:sz w:val="22"/>
          <w:szCs w:val="22"/>
        </w:rPr>
        <w:fldChar w:fldCharType="end"/>
      </w:r>
      <w:r w:rsidR="00326463">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z w:val="22"/>
          <w:szCs w:val="22"/>
        </w:rPr>
        <w:t xml:space="preserve">zajistit stejnou dobu splatnosti faktur vůči svým poddodavatelům jaká je stanovena v odst. </w:t>
      </w:r>
      <w:r w:rsidR="00326463">
        <w:rPr>
          <w:rFonts w:asciiTheme="minorHAnsi" w:hAnsiTheme="minorHAnsi" w:cstheme="minorHAnsi"/>
          <w:sz w:val="22"/>
          <w:szCs w:val="22"/>
        </w:rPr>
        <w:fldChar w:fldCharType="begin"/>
      </w:r>
      <w:r w:rsidR="00326463">
        <w:rPr>
          <w:rFonts w:asciiTheme="minorHAnsi" w:hAnsiTheme="minorHAnsi" w:cstheme="minorHAnsi"/>
          <w:sz w:val="22"/>
          <w:szCs w:val="22"/>
        </w:rPr>
        <w:instrText xml:space="preserve"> REF _Ref204341156 \r \h </w:instrText>
      </w:r>
      <w:r w:rsidR="00326463">
        <w:rPr>
          <w:rFonts w:asciiTheme="minorHAnsi" w:hAnsiTheme="minorHAnsi" w:cstheme="minorHAnsi"/>
          <w:sz w:val="22"/>
          <w:szCs w:val="22"/>
        </w:rPr>
      </w:r>
      <w:r w:rsidR="00326463">
        <w:rPr>
          <w:rFonts w:asciiTheme="minorHAnsi" w:hAnsiTheme="minorHAnsi" w:cstheme="minorHAnsi"/>
          <w:sz w:val="22"/>
          <w:szCs w:val="22"/>
        </w:rPr>
        <w:fldChar w:fldCharType="separate"/>
      </w:r>
      <w:r w:rsidR="0021699C">
        <w:rPr>
          <w:rFonts w:asciiTheme="minorHAnsi" w:hAnsiTheme="minorHAnsi" w:cstheme="minorHAnsi"/>
          <w:sz w:val="22"/>
          <w:szCs w:val="22"/>
        </w:rPr>
        <w:t>VII.</w:t>
      </w:r>
      <w:r w:rsidR="0021699C">
        <w:rPr>
          <w:rFonts w:asciiTheme="minorHAnsi" w:hAnsiTheme="minorHAnsi" w:cstheme="minorHAnsi"/>
          <w:sz w:val="22"/>
          <w:szCs w:val="22"/>
        </w:rPr>
        <w:t>8</w:t>
      </w:r>
      <w:r w:rsidR="00326463">
        <w:rPr>
          <w:rFonts w:asciiTheme="minorHAnsi" w:hAnsiTheme="minorHAnsi" w:cstheme="minorHAnsi"/>
          <w:sz w:val="22"/>
          <w:szCs w:val="22"/>
        </w:rPr>
        <w:fldChar w:fldCharType="end"/>
      </w:r>
      <w:r w:rsidR="00326463">
        <w:rPr>
          <w:rFonts w:asciiTheme="minorHAnsi" w:hAnsiTheme="minorHAnsi" w:cstheme="minorHAnsi"/>
          <w:sz w:val="22"/>
          <w:szCs w:val="22"/>
        </w:rPr>
        <w:t xml:space="preserve">. </w:t>
      </w:r>
      <w:r w:rsidRPr="00DA18B0">
        <w:rPr>
          <w:rFonts w:asciiTheme="minorHAnsi" w:hAnsiTheme="minorHAnsi" w:cstheme="minorHAnsi"/>
          <w:sz w:val="22"/>
          <w:szCs w:val="22"/>
        </w:rPr>
        <w:t>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60E17D67" w14:textId="14CAD05D" w:rsidR="00235775"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00D30CA6" w:rsidRPr="00DA18B0">
        <w:rPr>
          <w:rFonts w:asciiTheme="minorHAnsi" w:hAnsiTheme="minorHAnsi" w:cstheme="minorHAnsi"/>
          <w:snapToGrid w:val="0"/>
          <w:color w:val="000000"/>
          <w:sz w:val="22"/>
          <w:szCs w:val="22"/>
        </w:rPr>
        <w:t xml:space="preserve">.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_Ref207018327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VIII.2</w:t>
      </w:r>
      <w:r w:rsidR="00CC2EE8">
        <w:rPr>
          <w:rFonts w:asciiTheme="minorHAnsi" w:hAnsiTheme="minorHAnsi" w:cstheme="minorHAnsi"/>
          <w:snapToGrid w:val="0"/>
          <w:color w:val="000000"/>
          <w:sz w:val="22"/>
          <w:szCs w:val="22"/>
        </w:rPr>
        <w:t>2</w:t>
      </w:r>
      <w:r w:rsidR="00CC2EE8">
        <w:rPr>
          <w:rFonts w:asciiTheme="minorHAnsi" w:hAnsiTheme="minorHAnsi" w:cstheme="minorHAnsi"/>
          <w:snapToGrid w:val="0"/>
          <w:color w:val="000000"/>
          <w:sz w:val="22"/>
          <w:szCs w:val="22"/>
        </w:rPr>
        <w:fldChar w:fldCharType="end"/>
      </w:r>
      <w:r w:rsidR="00326463">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této smlouvy poskytnout Objednateli součinnost vydáním požadovaných dokladů ve lhůtě 10 pracovních dnů od výzvy Objednatele, a to i opakovaně</w:t>
      </w:r>
      <w:r w:rsidR="00235775">
        <w:rPr>
          <w:rFonts w:asciiTheme="minorHAnsi" w:hAnsiTheme="minorHAnsi" w:cstheme="minorHAnsi"/>
          <w:snapToGrid w:val="0"/>
          <w:color w:val="000000"/>
          <w:sz w:val="22"/>
          <w:szCs w:val="22"/>
        </w:rPr>
        <w:t>;</w:t>
      </w:r>
    </w:p>
    <w:p w14:paraId="355C8333" w14:textId="46B01C5C" w:rsidR="007C4F6B" w:rsidRPr="00DA18B0" w:rsidRDefault="00235775"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v</w:t>
      </w:r>
      <w:r w:rsidRPr="00235775">
        <w:rPr>
          <w:rFonts w:asciiTheme="minorHAnsi" w:hAnsiTheme="minorHAnsi" w:cstheme="minorHAnsi"/>
          <w:snapToGrid w:val="0"/>
          <w:color w:val="000000"/>
          <w:sz w:val="22"/>
          <w:szCs w:val="22"/>
        </w:rPr>
        <w:t>e výši 1</w:t>
      </w:r>
      <w:r w:rsidR="00531520">
        <w:rPr>
          <w:rFonts w:asciiTheme="minorHAnsi" w:hAnsiTheme="minorHAnsi" w:cstheme="minorHAnsi"/>
          <w:snapToGrid w:val="0"/>
          <w:color w:val="000000"/>
          <w:sz w:val="22"/>
          <w:szCs w:val="22"/>
        </w:rPr>
        <w:t>0</w:t>
      </w:r>
      <w:r w:rsidRPr="00235775">
        <w:rPr>
          <w:rFonts w:asciiTheme="minorHAnsi" w:hAnsiTheme="minorHAnsi" w:cstheme="minorHAnsi"/>
          <w:snapToGrid w:val="0"/>
          <w:color w:val="000000"/>
          <w:sz w:val="22"/>
          <w:szCs w:val="22"/>
        </w:rPr>
        <w:t xml:space="preserve">0 000,- Kč (slovy: </w:t>
      </w:r>
      <w:r w:rsidR="00531520">
        <w:rPr>
          <w:rFonts w:asciiTheme="minorHAnsi" w:hAnsiTheme="minorHAnsi" w:cstheme="minorHAnsi"/>
          <w:snapToGrid w:val="0"/>
          <w:color w:val="000000"/>
          <w:sz w:val="22"/>
          <w:szCs w:val="22"/>
        </w:rPr>
        <w:t>sto</w:t>
      </w:r>
      <w:r w:rsidRPr="00235775">
        <w:rPr>
          <w:rFonts w:asciiTheme="minorHAnsi" w:hAnsiTheme="minorHAnsi" w:cstheme="minorHAnsi"/>
          <w:snapToGrid w:val="0"/>
          <w:color w:val="000000"/>
          <w:sz w:val="22"/>
          <w:szCs w:val="22"/>
        </w:rPr>
        <w:t xml:space="preserve"> tisíc korun českých) </w:t>
      </w:r>
      <w:r w:rsidR="00531520" w:rsidRPr="008F3926">
        <w:rPr>
          <w:rFonts w:asciiTheme="minorHAnsi" w:hAnsiTheme="minorHAnsi" w:cstheme="minorHAnsi"/>
          <w:snapToGrid w:val="0"/>
          <w:color w:val="000000"/>
          <w:sz w:val="22"/>
          <w:szCs w:val="22"/>
        </w:rPr>
        <w:t>přestane-li Zhotovitel splňovat povinnost</w:t>
      </w:r>
      <w:r w:rsidR="00531520">
        <w:rPr>
          <w:rFonts w:asciiTheme="minorHAnsi" w:hAnsiTheme="minorHAnsi" w:cstheme="minorHAnsi"/>
          <w:snapToGrid w:val="0"/>
          <w:color w:val="000000"/>
          <w:sz w:val="22"/>
          <w:szCs w:val="22"/>
        </w:rPr>
        <w:t xml:space="preserve"> dle </w:t>
      </w:r>
      <w:r w:rsidRPr="00235775">
        <w:rPr>
          <w:rFonts w:asciiTheme="minorHAnsi" w:hAnsiTheme="minorHAnsi" w:cstheme="minorHAnsi"/>
          <w:snapToGrid w:val="0"/>
          <w:color w:val="000000"/>
          <w:sz w:val="22"/>
          <w:szCs w:val="22"/>
        </w:rPr>
        <w:t xml:space="preserve">odst. </w:t>
      </w:r>
      <w:r w:rsidR="00CC2EE8">
        <w:rPr>
          <w:rFonts w:asciiTheme="minorHAnsi" w:hAnsiTheme="minorHAnsi" w:cstheme="minorHAnsi"/>
          <w:snapToGrid w:val="0"/>
          <w:color w:val="000000"/>
          <w:sz w:val="22"/>
          <w:szCs w:val="22"/>
        </w:rPr>
        <w:fldChar w:fldCharType="begin"/>
      </w:r>
      <w:r w:rsidR="00CC2EE8">
        <w:rPr>
          <w:rFonts w:asciiTheme="minorHAnsi" w:hAnsiTheme="minorHAnsi" w:cstheme="minorHAnsi"/>
          <w:snapToGrid w:val="0"/>
          <w:color w:val="000000"/>
          <w:sz w:val="22"/>
          <w:szCs w:val="22"/>
        </w:rPr>
        <w:instrText xml:space="preserve"> REF _Ref207018576 \r \h </w:instrText>
      </w:r>
      <w:r w:rsidR="00CC2EE8">
        <w:rPr>
          <w:rFonts w:asciiTheme="minorHAnsi" w:hAnsiTheme="minorHAnsi" w:cstheme="minorHAnsi"/>
          <w:snapToGrid w:val="0"/>
          <w:color w:val="000000"/>
          <w:sz w:val="22"/>
          <w:szCs w:val="22"/>
        </w:rPr>
      </w:r>
      <w:r w:rsidR="00CC2EE8">
        <w:rPr>
          <w:rFonts w:asciiTheme="minorHAnsi" w:hAnsiTheme="minorHAnsi" w:cstheme="minorHAnsi"/>
          <w:snapToGrid w:val="0"/>
          <w:color w:val="000000"/>
          <w:sz w:val="22"/>
          <w:szCs w:val="22"/>
        </w:rPr>
        <w:fldChar w:fldCharType="separate"/>
      </w:r>
      <w:r w:rsidR="00CC2EE8">
        <w:rPr>
          <w:rFonts w:asciiTheme="minorHAnsi" w:hAnsiTheme="minorHAnsi" w:cstheme="minorHAnsi"/>
          <w:snapToGrid w:val="0"/>
          <w:color w:val="000000"/>
          <w:sz w:val="22"/>
          <w:szCs w:val="22"/>
        </w:rPr>
        <w:t>VIII.2</w:t>
      </w:r>
      <w:r w:rsidR="00CC2EE8">
        <w:rPr>
          <w:rFonts w:asciiTheme="minorHAnsi" w:hAnsiTheme="minorHAnsi" w:cstheme="minorHAnsi"/>
          <w:snapToGrid w:val="0"/>
          <w:color w:val="000000"/>
          <w:sz w:val="22"/>
          <w:szCs w:val="22"/>
        </w:rPr>
        <w:t>7</w:t>
      </w:r>
      <w:r w:rsidR="00CC2EE8">
        <w:rPr>
          <w:rFonts w:asciiTheme="minorHAnsi" w:hAnsiTheme="minorHAnsi" w:cstheme="minorHAnsi"/>
          <w:snapToGrid w:val="0"/>
          <w:color w:val="000000"/>
          <w:sz w:val="22"/>
          <w:szCs w:val="22"/>
        </w:rPr>
        <w:fldChar w:fldCharType="end"/>
      </w:r>
      <w:r w:rsidR="00CC2EE8">
        <w:rPr>
          <w:rFonts w:asciiTheme="minorHAnsi" w:hAnsiTheme="minorHAnsi" w:cstheme="minorHAnsi"/>
          <w:snapToGrid w:val="0"/>
          <w:color w:val="000000"/>
          <w:sz w:val="22"/>
          <w:szCs w:val="22"/>
        </w:rPr>
        <w:t>.</w:t>
      </w:r>
      <w:r w:rsidRPr="00235775">
        <w:rPr>
          <w:rFonts w:asciiTheme="minorHAnsi" w:hAnsiTheme="minorHAnsi" w:cstheme="minorHAnsi"/>
          <w:snapToGrid w:val="0"/>
          <w:color w:val="000000"/>
          <w:sz w:val="22"/>
          <w:szCs w:val="22"/>
        </w:rPr>
        <w:t xml:space="preserve"> této smlouvy týkající se naplňování podmínek Nařízení Rady (EU) 2022/576 ze dne 8. dubna 2022, a to za každý jednotlivý případ porušení</w:t>
      </w:r>
      <w:r w:rsidR="00531520">
        <w:rPr>
          <w:rFonts w:asciiTheme="minorHAnsi" w:hAnsiTheme="minorHAnsi" w:cstheme="minorHAnsi"/>
          <w:snapToGrid w:val="0"/>
          <w:color w:val="000000"/>
          <w:sz w:val="22"/>
          <w:szCs w:val="22"/>
        </w:rPr>
        <w:t>.</w:t>
      </w:r>
    </w:p>
    <w:p w14:paraId="3922046F" w14:textId="593966B8" w:rsidR="007C4F6B" w:rsidRPr="00DA18B0" w:rsidRDefault="007C4F6B" w:rsidP="00A44F05">
      <w:pPr>
        <w:numPr>
          <w:ilvl w:val="1"/>
          <w:numId w:val="35"/>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A44F05">
      <w:pPr>
        <w:numPr>
          <w:ilvl w:val="1"/>
          <w:numId w:val="35"/>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724726EA" w14:textId="14626F30" w:rsidR="007D60BB" w:rsidRPr="007D60BB" w:rsidRDefault="007C4F6B" w:rsidP="00A44F05">
      <w:pPr>
        <w:numPr>
          <w:ilvl w:val="1"/>
          <w:numId w:val="35"/>
        </w:numPr>
        <w:tabs>
          <w:tab w:val="num" w:pos="142"/>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4BCFA041"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nebo Zhotovitel mají právo od smlouvy odstoupit v případě podstatného porušení smlouvy druhou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stranou, a to ohledně nesplněného zbytku plnění.</w:t>
      </w:r>
    </w:p>
    <w:p w14:paraId="5D769EDD" w14:textId="7743B666"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Za podstatné porušení smlouvy pokládají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tato porušení smluvních závazků:</w:t>
      </w:r>
    </w:p>
    <w:p w14:paraId="2AB97A26" w14:textId="2AE69A1B"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prodlení Zhotovitele delší než 30 dnů od konce lhůt nebo termínů sjednaných </w:t>
      </w:r>
      <w:r w:rsidR="00326463">
        <w:rPr>
          <w:rFonts w:asciiTheme="minorHAnsi" w:hAnsiTheme="minorHAnsi" w:cstheme="minorHAnsi"/>
          <w:snapToGrid w:val="0"/>
          <w:color w:val="000000"/>
          <w:sz w:val="22"/>
          <w:szCs w:val="22"/>
        </w:rPr>
        <w:t xml:space="preserve">v </w:t>
      </w:r>
      <w:r w:rsidR="00326463" w:rsidRPr="000676DE">
        <w:rPr>
          <w:rFonts w:asciiTheme="minorHAnsi" w:hAnsiTheme="minorHAnsi" w:cstheme="minorHAnsi"/>
          <w:snapToGrid w:val="0"/>
          <w:color w:val="000000"/>
          <w:sz w:val="22"/>
          <w:szCs w:val="22"/>
        </w:rPr>
        <w:t>čl</w:t>
      </w:r>
      <w:r w:rsidR="00186FD8" w:rsidRPr="000676DE">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21699C">
        <w:rPr>
          <w:rFonts w:asciiTheme="minorHAnsi" w:hAnsiTheme="minorHAnsi" w:cstheme="minorHAnsi"/>
          <w:snapToGrid w:val="0"/>
          <w:color w:val="000000"/>
          <w:sz w:val="22"/>
          <w:szCs w:val="22"/>
        </w:rPr>
        <w:t>I</w:t>
      </w:r>
      <w:r w:rsidR="0021699C">
        <w:rPr>
          <w:rFonts w:asciiTheme="minorHAnsi" w:hAnsiTheme="minorHAnsi" w:cstheme="minorHAnsi"/>
          <w:snapToGrid w:val="0"/>
          <w:color w:val="000000"/>
          <w:sz w:val="22"/>
          <w:szCs w:val="22"/>
        </w:rPr>
        <w:t>I</w:t>
      </w:r>
      <w:r w:rsidR="0021699C">
        <w:rPr>
          <w:rFonts w:asciiTheme="minorHAnsi" w:hAnsiTheme="minorHAnsi" w:cstheme="minorHAnsi"/>
          <w:snapToGrid w:val="0"/>
          <w:color w:val="000000"/>
          <w:sz w:val="22"/>
          <w:szCs w:val="22"/>
        </w:rPr>
        <w:t>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2A52C99C"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neoprávněné zastavení či přerušení prací na Stavbě ze strany Zhotovitele po dobu delší než 15 dnů</w:t>
      </w:r>
      <w:r w:rsidR="009E7659">
        <w:rPr>
          <w:rFonts w:asciiTheme="minorHAnsi" w:hAnsiTheme="minorHAnsi" w:cstheme="minorHAnsi"/>
          <w:snapToGrid w:val="0"/>
          <w:color w:val="000000"/>
          <w:sz w:val="22"/>
          <w:szCs w:val="22"/>
        </w:rPr>
        <w:t>;</w:t>
      </w:r>
    </w:p>
    <w:p w14:paraId="309BC71C" w14:textId="44A94844"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w:t>
      </w:r>
      <w:r w:rsidR="001658FF">
        <w:rPr>
          <w:rFonts w:asciiTheme="minorHAnsi" w:hAnsiTheme="minorHAnsi" w:cstheme="minorHAnsi"/>
          <w:snapToGrid w:val="0"/>
          <w:color w:val="000000"/>
          <w:sz w:val="22"/>
          <w:szCs w:val="22"/>
        </w:rPr>
        <w:t>Zhotovitele podle smlouvy</w:t>
      </w:r>
      <w:r w:rsidRPr="00DA18B0">
        <w:rPr>
          <w:rFonts w:asciiTheme="minorHAnsi" w:hAnsiTheme="minorHAnsi" w:cstheme="minorHAnsi"/>
          <w:snapToGrid w:val="0"/>
          <w:color w:val="000000"/>
          <w:sz w:val="22"/>
          <w:szCs w:val="22"/>
        </w:rPr>
        <w:t xml:space="preserve"> s minimálním limitem pojistného plnění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_Ref65167210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21699C">
        <w:rPr>
          <w:rFonts w:asciiTheme="minorHAnsi" w:hAnsiTheme="minorHAnsi" w:cstheme="minorHAnsi"/>
          <w:snapToGrid w:val="0"/>
          <w:color w:val="000000"/>
          <w:sz w:val="22"/>
          <w:szCs w:val="22"/>
        </w:rPr>
        <w:t>XII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009E7659">
        <w:rPr>
          <w:rFonts w:asciiTheme="minorHAnsi" w:hAnsiTheme="minorHAnsi" w:cstheme="minorHAnsi"/>
          <w:snapToGrid w:val="0"/>
          <w:color w:val="000000"/>
          <w:sz w:val="22"/>
          <w:szCs w:val="22"/>
        </w:rPr>
        <w:t>;</w:t>
      </w:r>
    </w:p>
    <w:p w14:paraId="1983AAD4" w14:textId="460F03F9"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0676DE">
        <w:rPr>
          <w:rFonts w:asciiTheme="minorHAnsi" w:hAnsiTheme="minorHAnsi" w:cstheme="minorHAnsi"/>
          <w:snapToGrid w:val="0"/>
          <w:color w:val="000000"/>
          <w:sz w:val="22"/>
          <w:szCs w:val="22"/>
        </w:rPr>
        <w:t>ostatní případy podstatného porušení smlouvy ze strany Zhotovitele výslovně v této smlouvě označené jako podstatné porušení smlouvy</w:t>
      </w:r>
      <w:r w:rsidR="009E7659" w:rsidRPr="000676DE">
        <w:rPr>
          <w:rFonts w:asciiTheme="minorHAnsi" w:hAnsiTheme="minorHAnsi" w:cstheme="minorHAnsi"/>
          <w:snapToGrid w:val="0"/>
          <w:color w:val="000000"/>
          <w:sz w:val="22"/>
          <w:szCs w:val="22"/>
        </w:rPr>
        <w:t>;</w:t>
      </w:r>
    </w:p>
    <w:p w14:paraId="6B3D57A3" w14:textId="1F880FF6"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r w:rsidR="009E7659">
        <w:rPr>
          <w:rFonts w:asciiTheme="minorHAnsi" w:hAnsiTheme="minorHAnsi" w:cstheme="minorHAnsi"/>
          <w:snapToGrid w:val="0"/>
          <w:color w:val="000000"/>
          <w:sz w:val="22"/>
          <w:szCs w:val="22"/>
        </w:rPr>
        <w:t>;</w:t>
      </w:r>
    </w:p>
    <w:p w14:paraId="2B57F324" w14:textId="792935A9"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prodlení </w:t>
      </w:r>
      <w:r w:rsidRPr="00F46332">
        <w:rPr>
          <w:rFonts w:asciiTheme="minorHAnsi" w:hAnsiTheme="minorHAnsi" w:cstheme="minorHAnsi"/>
          <w:snapToGrid w:val="0"/>
          <w:color w:val="000000"/>
          <w:sz w:val="22"/>
          <w:szCs w:val="22"/>
        </w:rPr>
        <w:t>Zhotovitele s převzetím Sta</w:t>
      </w:r>
      <w:r w:rsidR="005612ED" w:rsidRPr="00F46332">
        <w:rPr>
          <w:rFonts w:asciiTheme="minorHAnsi" w:hAnsiTheme="minorHAnsi" w:cstheme="minorHAnsi"/>
          <w:snapToGrid w:val="0"/>
          <w:color w:val="000000"/>
          <w:sz w:val="22"/>
          <w:szCs w:val="22"/>
        </w:rPr>
        <w:t>veniště</w:t>
      </w:r>
      <w:r w:rsidRPr="00F46332">
        <w:rPr>
          <w:rFonts w:asciiTheme="minorHAnsi" w:hAnsiTheme="minorHAnsi" w:cstheme="minorHAnsi"/>
          <w:snapToGrid w:val="0"/>
          <w:color w:val="000000"/>
          <w:sz w:val="22"/>
          <w:szCs w:val="22"/>
        </w:rPr>
        <w:t xml:space="preserve"> od Objednatele</w:t>
      </w:r>
      <w:r w:rsidRPr="00DA18B0">
        <w:rPr>
          <w:rFonts w:asciiTheme="minorHAnsi" w:hAnsiTheme="minorHAnsi" w:cstheme="minorHAnsi"/>
          <w:snapToGrid w:val="0"/>
          <w:color w:val="000000"/>
          <w:sz w:val="22"/>
          <w:szCs w:val="22"/>
        </w:rPr>
        <w:t xml:space="preserv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r w:rsidR="00F46332">
        <w:rPr>
          <w:rFonts w:asciiTheme="minorHAnsi" w:hAnsiTheme="minorHAnsi" w:cstheme="minorHAnsi"/>
          <w:snapToGrid w:val="0"/>
          <w:color w:val="000000"/>
          <w:sz w:val="22"/>
          <w:szCs w:val="22"/>
        </w:rPr>
        <w:fldChar w:fldCharType="begin"/>
      </w:r>
      <w:r w:rsidR="00F46332">
        <w:rPr>
          <w:rFonts w:asciiTheme="minorHAnsi" w:hAnsiTheme="minorHAnsi" w:cstheme="minorHAnsi"/>
          <w:snapToGrid w:val="0"/>
          <w:color w:val="000000"/>
          <w:sz w:val="22"/>
          <w:szCs w:val="22"/>
        </w:rPr>
        <w:instrText xml:space="preserve"> REF _Ref206762670 \r \h </w:instrText>
      </w:r>
      <w:r w:rsidR="00F46332">
        <w:rPr>
          <w:rFonts w:asciiTheme="minorHAnsi" w:hAnsiTheme="minorHAnsi" w:cstheme="minorHAnsi"/>
          <w:snapToGrid w:val="0"/>
          <w:color w:val="000000"/>
          <w:sz w:val="22"/>
          <w:szCs w:val="22"/>
        </w:rPr>
      </w:r>
      <w:r w:rsidR="00F46332">
        <w:rPr>
          <w:rFonts w:asciiTheme="minorHAnsi" w:hAnsiTheme="minorHAnsi" w:cstheme="minorHAnsi"/>
          <w:snapToGrid w:val="0"/>
          <w:color w:val="000000"/>
          <w:sz w:val="22"/>
          <w:szCs w:val="22"/>
        </w:rPr>
        <w:fldChar w:fldCharType="separate"/>
      </w:r>
      <w:r w:rsidR="00F46332">
        <w:rPr>
          <w:rFonts w:asciiTheme="minorHAnsi" w:hAnsiTheme="minorHAnsi" w:cstheme="minorHAnsi"/>
          <w:snapToGrid w:val="0"/>
          <w:color w:val="000000"/>
          <w:sz w:val="22"/>
          <w:szCs w:val="22"/>
        </w:rPr>
        <w:t>VIII</w:t>
      </w:r>
      <w:r w:rsidR="00F46332">
        <w:rPr>
          <w:rFonts w:asciiTheme="minorHAnsi" w:hAnsiTheme="minorHAnsi" w:cstheme="minorHAnsi"/>
          <w:snapToGrid w:val="0"/>
          <w:color w:val="000000"/>
          <w:sz w:val="22"/>
          <w:szCs w:val="22"/>
        </w:rPr>
        <w:t>.</w:t>
      </w:r>
      <w:r w:rsidR="00F46332">
        <w:rPr>
          <w:rFonts w:asciiTheme="minorHAnsi" w:hAnsiTheme="minorHAnsi" w:cstheme="minorHAnsi"/>
          <w:snapToGrid w:val="0"/>
          <w:color w:val="000000"/>
          <w:sz w:val="22"/>
          <w:szCs w:val="22"/>
        </w:rPr>
        <w:t>7</w:t>
      </w:r>
      <w:r w:rsidR="00F46332">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r w:rsidR="009E7659">
        <w:rPr>
          <w:rFonts w:asciiTheme="minorHAnsi" w:hAnsiTheme="minorHAnsi" w:cstheme="minorHAnsi"/>
          <w:snapToGrid w:val="0"/>
          <w:color w:val="000000"/>
          <w:sz w:val="22"/>
          <w:szCs w:val="22"/>
        </w:rPr>
        <w:t>;</w:t>
      </w:r>
    </w:p>
    <w:p w14:paraId="68176758" w14:textId="73A39938"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0676DE">
        <w:rPr>
          <w:rFonts w:asciiTheme="minorHAnsi" w:hAnsiTheme="minorHAnsi" w:cstheme="minorHAnsi"/>
          <w:snapToGrid w:val="0"/>
          <w:color w:val="000000"/>
          <w:sz w:val="22"/>
          <w:szCs w:val="22"/>
        </w:rPr>
        <w:t xml:space="preserve"> dlužné částky delší než 60 dnů</w:t>
      </w:r>
      <w:r w:rsidR="009E7659" w:rsidRPr="000676DE">
        <w:rPr>
          <w:rFonts w:asciiTheme="minorHAnsi" w:hAnsiTheme="minorHAnsi" w:cstheme="minorHAnsi"/>
          <w:snapToGrid w:val="0"/>
          <w:color w:val="000000"/>
          <w:sz w:val="22"/>
          <w:szCs w:val="22"/>
        </w:rPr>
        <w:t>;</w:t>
      </w:r>
    </w:p>
    <w:p w14:paraId="64E48ECE" w14:textId="77777777" w:rsidR="007C4F6B" w:rsidRPr="000676DE"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0676DE">
        <w:rPr>
          <w:rFonts w:asciiTheme="minorHAnsi" w:hAnsiTheme="minorHAnsi" w:cstheme="minorHAnsi"/>
          <w:snapToGrid w:val="0"/>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A44F05">
      <w:pPr>
        <w:numPr>
          <w:ilvl w:val="1"/>
          <w:numId w:val="36"/>
        </w:numPr>
        <w:tabs>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100C0529" w:rsidR="007C4F6B" w:rsidRPr="00DA18B0"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69" w:name="_Hlk101518403"/>
      <w:r w:rsidRPr="00DA18B0">
        <w:rPr>
          <w:rFonts w:asciiTheme="minorHAnsi" w:hAnsiTheme="minorHAnsi" w:cstheme="minorHAnsi"/>
          <w:color w:val="00000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69"/>
    <w:p w14:paraId="4F3AE1BC" w14:textId="6A6B4B8B"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Odstoupení je účinné od</w:t>
      </w:r>
      <w:r w:rsidR="002A61D3">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dne doručení písemného oznámení druhé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straně. </w:t>
      </w:r>
    </w:p>
    <w:p w14:paraId="20F2CD2E" w14:textId="65484E1B"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Odstoupením od smlouvy není dotčeno právo oprávněné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na zaplacení smluvní pokuty, úroků z prodlení ani na náhradu škody vzniklé porušením smlouvy,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své povaze zavazovat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09F467FA" w:rsidR="007C4F6B" w:rsidRPr="00DA18B0" w:rsidRDefault="007C4F6B" w:rsidP="00A44F05">
      <w:pPr>
        <w:numPr>
          <w:ilvl w:val="1"/>
          <w:numId w:val="36"/>
        </w:numPr>
        <w:tabs>
          <w:tab w:val="num" w:pos="284"/>
        </w:tabs>
        <w:spacing w:after="120"/>
        <w:ind w:left="567" w:hanging="567"/>
        <w:jc w:val="both"/>
        <w:rPr>
          <w:rFonts w:asciiTheme="minorHAnsi" w:hAnsiTheme="minorHAnsi" w:cstheme="minorHAnsi"/>
          <w:color w:val="000000"/>
          <w:sz w:val="22"/>
          <w:szCs w:val="22"/>
        </w:rPr>
      </w:pPr>
      <w:bookmarkStart w:id="70" w:name="_Ref65167340"/>
      <w:r w:rsidRPr="00DA18B0">
        <w:rPr>
          <w:rFonts w:asciiTheme="minorHAnsi" w:hAnsiTheme="minorHAnsi" w:cstheme="minorHAnsi"/>
          <w:color w:val="000000"/>
          <w:sz w:val="22"/>
          <w:szCs w:val="22"/>
        </w:rPr>
        <w:t xml:space="preserve">Odstoupí-li některá ze </w:t>
      </w:r>
      <w:r w:rsidR="002A61D3">
        <w:rPr>
          <w:rFonts w:asciiTheme="minorHAnsi" w:hAnsiTheme="minorHAnsi" w:cstheme="minorHAnsi"/>
          <w:color w:val="000000"/>
          <w:sz w:val="22"/>
          <w:szCs w:val="22"/>
        </w:rPr>
        <w:t xml:space="preserve">Smluvních </w:t>
      </w:r>
      <w:r w:rsidRPr="00DA18B0">
        <w:rPr>
          <w:rFonts w:asciiTheme="minorHAnsi" w:hAnsiTheme="minorHAnsi" w:cstheme="minorHAnsi"/>
          <w:color w:val="000000"/>
          <w:sz w:val="22"/>
          <w:szCs w:val="22"/>
        </w:rPr>
        <w:t xml:space="preserve">stran od této smlouvy na základě ujednání z této smlouvy vyplývajících, případně na základě zákona, nestanoví-li tato smlouva jinak, pak </w:t>
      </w:r>
      <w:r w:rsidR="00F01052">
        <w:rPr>
          <w:rFonts w:asciiTheme="minorHAnsi" w:hAnsiTheme="minorHAnsi" w:cstheme="minorHAnsi"/>
          <w:color w:val="000000"/>
          <w:sz w:val="22"/>
          <w:szCs w:val="22"/>
        </w:rPr>
        <w:t xml:space="preserve">jsou </w:t>
      </w:r>
      <w:r w:rsidRPr="00DA18B0">
        <w:rPr>
          <w:rFonts w:asciiTheme="minorHAnsi" w:hAnsiTheme="minorHAnsi" w:cstheme="minorHAnsi"/>
          <w:color w:val="000000"/>
          <w:sz w:val="22"/>
          <w:szCs w:val="22"/>
        </w:rPr>
        <w:t xml:space="preserve">povinnosti obou </w:t>
      </w:r>
      <w:r w:rsidR="00F01052">
        <w:rPr>
          <w:rFonts w:asciiTheme="minorHAnsi" w:hAnsiTheme="minorHAnsi" w:cstheme="minorHAnsi"/>
          <w:color w:val="000000"/>
          <w:sz w:val="22"/>
          <w:szCs w:val="22"/>
        </w:rPr>
        <w:t xml:space="preserve">Smluvních </w:t>
      </w:r>
      <w:r w:rsidRPr="00DA18B0">
        <w:rPr>
          <w:rFonts w:asciiTheme="minorHAnsi" w:hAnsiTheme="minorHAnsi" w:cstheme="minorHAnsi"/>
          <w:color w:val="000000"/>
          <w:sz w:val="22"/>
          <w:szCs w:val="22"/>
        </w:rPr>
        <w:t>stran následující:</w:t>
      </w:r>
      <w:bookmarkEnd w:id="70"/>
      <w:r w:rsidRPr="00DA18B0">
        <w:rPr>
          <w:rFonts w:asciiTheme="minorHAnsi" w:hAnsiTheme="minorHAnsi" w:cstheme="minorHAnsi"/>
          <w:color w:val="000000"/>
          <w:sz w:val="22"/>
          <w:szCs w:val="22"/>
        </w:rPr>
        <w:t xml:space="preserve"> </w:t>
      </w:r>
    </w:p>
    <w:p w14:paraId="6D7907B3" w14:textId="75F6402B" w:rsidR="007C4F6B" w:rsidRPr="00DA18B0" w:rsidRDefault="007C4F6B" w:rsidP="00A44F05">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A44F05">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00458FFB" w:rsidR="007C4F6B" w:rsidRPr="00DA18B0" w:rsidRDefault="007C4F6B" w:rsidP="00A44F05">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w:t>
      </w:r>
      <w:r w:rsidRPr="00DA18B0">
        <w:rPr>
          <w:rFonts w:asciiTheme="minorHAnsi" w:hAnsiTheme="minorHAnsi" w:cstheme="minorHAnsi"/>
          <w:snapToGrid w:val="0"/>
          <w:color w:val="000000"/>
          <w:sz w:val="22"/>
          <w:szCs w:val="22"/>
        </w:rPr>
        <w:lastRenderedPageBreak/>
        <w:t xml:space="preserve">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w:t>
      </w:r>
      <w:r w:rsidR="00F01052">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jednané ceny;</w:t>
      </w:r>
    </w:p>
    <w:p w14:paraId="0FBF159D" w14:textId="0FBBF7D4" w:rsidR="007C4F6B" w:rsidRDefault="007C4F6B" w:rsidP="00A44F05">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odstoupení druhé </w:t>
      </w:r>
      <w:r w:rsidR="00EA0ADF">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od této smlouvy, je povinna uhradit této druhé </w:t>
      </w:r>
      <w:r w:rsidR="00EA0ADF">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EA0ADF">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EA0ADF">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do 30 dnů ode dne, kdy je tato oprávněná </w:t>
      </w:r>
      <w:r w:rsidR="00EA0ADF">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strana povinné straně vyčíslí, nejpozději však do 2 let.</w:t>
      </w:r>
    </w:p>
    <w:p w14:paraId="2C364722" w14:textId="7AE65091" w:rsidR="00D74502" w:rsidRPr="00DA18B0" w:rsidRDefault="00687D8B" w:rsidP="00C31C0E">
      <w:pPr>
        <w:pStyle w:val="Nadpis7"/>
        <w:keepNext w:val="0"/>
        <w:numPr>
          <w:ilvl w:val="0"/>
          <w:numId w:val="40"/>
        </w:numPr>
        <w:spacing w:before="360" w:after="120"/>
        <w:ind w:left="714" w:hanging="357"/>
        <w:rPr>
          <w:rFonts w:asciiTheme="minorHAnsi" w:hAnsiTheme="minorHAnsi" w:cstheme="minorHAnsi"/>
          <w:sz w:val="22"/>
          <w:szCs w:val="22"/>
        </w:rPr>
      </w:pPr>
      <w:r>
        <w:rPr>
          <w:rFonts w:asciiTheme="minorHAnsi" w:hAnsiTheme="minorHAnsi" w:cstheme="minorHAnsi"/>
          <w:sz w:val="22"/>
          <w:szCs w:val="22"/>
          <w:lang w:val="cs-CZ"/>
        </w:rPr>
        <w:t>Platnost a účinnost smlouvy</w:t>
      </w:r>
    </w:p>
    <w:p w14:paraId="320F9A2F" w14:textId="7FF298D1" w:rsidR="0073716E" w:rsidRDefault="0073716E" w:rsidP="00A44F05">
      <w:pPr>
        <w:numPr>
          <w:ilvl w:val="1"/>
          <w:numId w:val="37"/>
        </w:numPr>
        <w:tabs>
          <w:tab w:val="num" w:pos="284"/>
        </w:tabs>
        <w:spacing w:after="120"/>
        <w:ind w:left="567" w:hanging="567"/>
        <w:jc w:val="both"/>
        <w:rPr>
          <w:rFonts w:asciiTheme="minorHAnsi" w:hAnsiTheme="minorHAnsi" w:cstheme="minorHAnsi"/>
          <w:color w:val="000000"/>
          <w:sz w:val="22"/>
          <w:szCs w:val="22"/>
        </w:rPr>
      </w:pPr>
      <w:bookmarkStart w:id="71" w:name="_Ref200392121"/>
      <w:r w:rsidRPr="00687D8B">
        <w:rPr>
          <w:rFonts w:asciiTheme="minorHAnsi" w:hAnsiTheme="minorHAnsi" w:cstheme="minorHAnsi"/>
          <w:color w:val="000000"/>
          <w:sz w:val="22"/>
          <w:szCs w:val="22"/>
        </w:rPr>
        <w:t xml:space="preserve">Tato </w:t>
      </w:r>
      <w:r w:rsidR="00F01052">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vstupuje v platnost dnem jejího podpisu oprávněnými zástupci obou </w:t>
      </w:r>
      <w:r w:rsidR="00EA0ADF">
        <w:rPr>
          <w:rFonts w:asciiTheme="minorHAnsi" w:hAnsiTheme="minorHAnsi" w:cstheme="minorHAnsi"/>
          <w:color w:val="000000"/>
          <w:sz w:val="22"/>
          <w:szCs w:val="22"/>
        </w:rPr>
        <w:t>S</w:t>
      </w:r>
      <w:r w:rsidRPr="00687D8B">
        <w:rPr>
          <w:rFonts w:asciiTheme="minorHAnsi" w:hAnsiTheme="minorHAnsi" w:cstheme="minorHAnsi"/>
          <w:color w:val="000000"/>
          <w:sz w:val="22"/>
          <w:szCs w:val="22"/>
        </w:rPr>
        <w:t>mluvních stran.</w:t>
      </w:r>
    </w:p>
    <w:p w14:paraId="61BABDD2" w14:textId="3D06B108" w:rsidR="00687D8B" w:rsidRPr="00687D8B" w:rsidRDefault="00687D8B" w:rsidP="00A44F05">
      <w:pPr>
        <w:numPr>
          <w:ilvl w:val="1"/>
          <w:numId w:val="37"/>
        </w:numPr>
        <w:tabs>
          <w:tab w:val="num" w:pos="284"/>
        </w:tabs>
        <w:spacing w:after="120"/>
        <w:ind w:left="567" w:hanging="567"/>
        <w:jc w:val="both"/>
        <w:rPr>
          <w:rFonts w:asciiTheme="minorHAnsi" w:hAnsiTheme="minorHAnsi" w:cstheme="minorHAnsi"/>
          <w:color w:val="000000"/>
          <w:sz w:val="22"/>
          <w:szCs w:val="22"/>
        </w:rPr>
      </w:pPr>
      <w:bookmarkStart w:id="72" w:name="_Ref205457544"/>
      <w:r w:rsidRPr="00687D8B">
        <w:rPr>
          <w:rFonts w:asciiTheme="minorHAnsi" w:hAnsiTheme="minorHAnsi" w:cstheme="minorHAnsi"/>
          <w:color w:val="000000"/>
          <w:sz w:val="22"/>
          <w:szCs w:val="22"/>
        </w:rPr>
        <w:t xml:space="preserve">Smluvní strany si sjednávají </w:t>
      </w:r>
      <w:r w:rsidRPr="00687D8B">
        <w:rPr>
          <w:rFonts w:asciiTheme="minorHAnsi" w:hAnsiTheme="minorHAnsi" w:cstheme="minorHAnsi"/>
          <w:b/>
          <w:bCs/>
          <w:color w:val="000000"/>
          <w:sz w:val="22"/>
          <w:szCs w:val="22"/>
        </w:rPr>
        <w:t xml:space="preserve">odkládací podmínku o nabytí účinnosti této </w:t>
      </w:r>
      <w:r w:rsidRPr="0073716E">
        <w:rPr>
          <w:rFonts w:asciiTheme="minorHAnsi" w:hAnsiTheme="minorHAnsi" w:cstheme="minorHAnsi"/>
          <w:b/>
          <w:bCs/>
          <w:color w:val="000000"/>
          <w:sz w:val="22"/>
          <w:szCs w:val="22"/>
        </w:rPr>
        <w:t>s</w:t>
      </w:r>
      <w:r w:rsidRPr="00687D8B">
        <w:rPr>
          <w:rFonts w:asciiTheme="minorHAnsi" w:hAnsiTheme="minorHAnsi" w:cstheme="minorHAnsi"/>
          <w:b/>
          <w:bCs/>
          <w:color w:val="000000"/>
          <w:sz w:val="22"/>
          <w:szCs w:val="22"/>
        </w:rPr>
        <w:t>mlouvy</w:t>
      </w:r>
      <w:r w:rsidRPr="00687D8B">
        <w:rPr>
          <w:rFonts w:asciiTheme="minorHAnsi" w:hAnsiTheme="minorHAnsi" w:cstheme="minorHAnsi"/>
          <w:color w:val="000000"/>
          <w:sz w:val="22"/>
          <w:szCs w:val="22"/>
        </w:rPr>
        <w:t xml:space="preserve"> tak, že tato </w:t>
      </w:r>
      <w:r>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nabude účinnosti až v okamžiku doručení oznámení/rozhodnutí o získání </w:t>
      </w:r>
      <w:r w:rsidR="00230B33">
        <w:rPr>
          <w:rFonts w:asciiTheme="minorHAnsi" w:hAnsiTheme="minorHAnsi" w:cstheme="minorHAnsi"/>
          <w:color w:val="000000"/>
          <w:sz w:val="22"/>
          <w:szCs w:val="22"/>
        </w:rPr>
        <w:t>D</w:t>
      </w:r>
      <w:r w:rsidRPr="00687D8B">
        <w:rPr>
          <w:rFonts w:asciiTheme="minorHAnsi" w:hAnsiTheme="minorHAnsi" w:cstheme="minorHAnsi"/>
          <w:color w:val="000000"/>
          <w:sz w:val="22"/>
          <w:szCs w:val="22"/>
        </w:rPr>
        <w:t xml:space="preserve">otace </w:t>
      </w:r>
      <w:r>
        <w:rPr>
          <w:rFonts w:asciiTheme="minorHAnsi" w:hAnsiTheme="minorHAnsi" w:cstheme="minorHAnsi"/>
          <w:color w:val="000000"/>
          <w:sz w:val="22"/>
          <w:szCs w:val="22"/>
        </w:rPr>
        <w:t>O</w:t>
      </w:r>
      <w:r w:rsidRPr="00687D8B">
        <w:rPr>
          <w:rFonts w:asciiTheme="minorHAnsi" w:hAnsiTheme="minorHAnsi" w:cstheme="minorHAnsi"/>
          <w:color w:val="000000"/>
          <w:sz w:val="22"/>
          <w:szCs w:val="22"/>
        </w:rPr>
        <w:t xml:space="preserve">bjednatelem </w:t>
      </w:r>
      <w:r>
        <w:rPr>
          <w:rFonts w:asciiTheme="minorHAnsi" w:hAnsiTheme="minorHAnsi" w:cstheme="minorHAnsi"/>
          <w:color w:val="000000"/>
          <w:sz w:val="22"/>
          <w:szCs w:val="22"/>
        </w:rPr>
        <w:t>Z</w:t>
      </w:r>
      <w:r w:rsidRPr="00687D8B">
        <w:rPr>
          <w:rFonts w:asciiTheme="minorHAnsi" w:hAnsiTheme="minorHAnsi" w:cstheme="minorHAnsi"/>
          <w:color w:val="000000"/>
          <w:sz w:val="22"/>
          <w:szCs w:val="22"/>
        </w:rPr>
        <w:t>hotoviteli.</w:t>
      </w:r>
      <w:bookmarkEnd w:id="71"/>
      <w:bookmarkEnd w:id="72"/>
      <w:r w:rsidR="00884C40">
        <w:rPr>
          <w:rFonts w:asciiTheme="minorHAnsi" w:hAnsiTheme="minorHAnsi" w:cstheme="minorHAnsi"/>
          <w:color w:val="000000"/>
          <w:sz w:val="22"/>
          <w:szCs w:val="22"/>
        </w:rPr>
        <w:t xml:space="preserve"> Doručení dle tohoto odstavce bude učiněno prostřednictvím datové schránky.</w:t>
      </w:r>
    </w:p>
    <w:p w14:paraId="5410FA01" w14:textId="0BFE1CD7" w:rsidR="00687D8B" w:rsidRDefault="00687D8B" w:rsidP="00A44F05">
      <w:pPr>
        <w:numPr>
          <w:ilvl w:val="1"/>
          <w:numId w:val="37"/>
        </w:numPr>
        <w:tabs>
          <w:tab w:val="num" w:pos="284"/>
        </w:tabs>
        <w:spacing w:after="120"/>
        <w:ind w:left="567" w:hanging="567"/>
        <w:jc w:val="both"/>
        <w:rPr>
          <w:rFonts w:asciiTheme="minorHAnsi" w:hAnsiTheme="minorHAnsi" w:cstheme="minorHAnsi"/>
          <w:color w:val="000000"/>
          <w:sz w:val="22"/>
          <w:szCs w:val="22"/>
        </w:rPr>
      </w:pPr>
      <w:r w:rsidRPr="00687D8B">
        <w:rPr>
          <w:rFonts w:asciiTheme="minorHAnsi" w:hAnsiTheme="minorHAnsi" w:cstheme="minorHAnsi"/>
          <w:color w:val="000000"/>
          <w:sz w:val="22"/>
          <w:szCs w:val="22"/>
        </w:rPr>
        <w:t xml:space="preserve">Po nabytí účinnosti </w:t>
      </w:r>
      <w:r>
        <w:rPr>
          <w:rFonts w:asciiTheme="minorHAnsi" w:hAnsiTheme="minorHAnsi" w:cstheme="minorHAnsi"/>
          <w:color w:val="000000"/>
          <w:sz w:val="22"/>
          <w:szCs w:val="22"/>
        </w:rPr>
        <w:t>této s</w:t>
      </w:r>
      <w:r w:rsidRPr="00687D8B">
        <w:rPr>
          <w:rFonts w:asciiTheme="minorHAnsi" w:hAnsiTheme="minorHAnsi" w:cstheme="minorHAnsi"/>
          <w:color w:val="000000"/>
          <w:sz w:val="22"/>
          <w:szCs w:val="22"/>
        </w:rPr>
        <w:t>mlouvy bude dále postupováno v souladu s</w:t>
      </w:r>
      <w:r>
        <w:rPr>
          <w:rFonts w:asciiTheme="minorHAnsi" w:hAnsiTheme="minorHAnsi" w:cstheme="minorHAnsi"/>
          <w:color w:val="000000"/>
          <w:sz w:val="22"/>
          <w:szCs w:val="22"/>
        </w:rPr>
        <w:t> odst.</w:t>
      </w:r>
      <w:r w:rsidRPr="00687D8B">
        <w:rPr>
          <w:rFonts w:asciiTheme="minorHAnsi" w:hAnsiTheme="minorHAnsi" w:cstheme="minorHAnsi"/>
          <w:color w:val="000000"/>
          <w:sz w:val="22"/>
          <w:szCs w:val="22"/>
        </w:rPr>
        <w:t xml:space="preserve">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_Ref435356705 \r \h </w:instrText>
      </w:r>
      <w:r w:rsidR="0073716E">
        <w:rPr>
          <w:rFonts w:asciiTheme="minorHAnsi" w:hAnsiTheme="minorHAnsi" w:cstheme="minorHAnsi"/>
          <w:color w:val="000000"/>
          <w:sz w:val="22"/>
          <w:szCs w:val="22"/>
        </w:rPr>
        <w:instrText xml:space="preserve"> \* MERGEFORMAT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III.1</w:t>
      </w:r>
      <w:r>
        <w:rPr>
          <w:rFonts w:asciiTheme="minorHAnsi" w:hAnsiTheme="minorHAnsi" w:cstheme="minorHAnsi"/>
          <w:color w:val="000000"/>
          <w:sz w:val="22"/>
          <w:szCs w:val="22"/>
        </w:rPr>
        <w:fldChar w:fldCharType="end"/>
      </w:r>
      <w:r w:rsidR="0073716E">
        <w:rPr>
          <w:rFonts w:asciiTheme="minorHAnsi" w:hAnsiTheme="minorHAnsi" w:cstheme="minorHAnsi"/>
          <w:color w:val="000000"/>
          <w:sz w:val="22"/>
          <w:szCs w:val="22"/>
        </w:rPr>
        <w:t>.</w:t>
      </w:r>
      <w:r>
        <w:rPr>
          <w:rFonts w:asciiTheme="minorHAnsi" w:hAnsiTheme="minorHAnsi" w:cstheme="minorHAnsi"/>
          <w:color w:val="000000"/>
          <w:sz w:val="22"/>
          <w:szCs w:val="22"/>
        </w:rPr>
        <w:t xml:space="preserve"> této s</w:t>
      </w:r>
      <w:r w:rsidRPr="00687D8B">
        <w:rPr>
          <w:rFonts w:asciiTheme="minorHAnsi" w:hAnsiTheme="minorHAnsi" w:cstheme="minorHAnsi"/>
          <w:color w:val="000000"/>
          <w:sz w:val="22"/>
          <w:szCs w:val="22"/>
        </w:rPr>
        <w:t>mlouvy</w:t>
      </w:r>
      <w:r>
        <w:rPr>
          <w:rFonts w:asciiTheme="minorHAnsi" w:hAnsiTheme="minorHAnsi" w:cstheme="minorHAnsi"/>
          <w:color w:val="000000"/>
          <w:sz w:val="22"/>
          <w:szCs w:val="22"/>
        </w:rPr>
        <w:t>.</w:t>
      </w:r>
    </w:p>
    <w:p w14:paraId="6BBDEB34" w14:textId="11B11C56" w:rsidR="00687D8B" w:rsidRDefault="00687D8B" w:rsidP="00A44F05">
      <w:pPr>
        <w:numPr>
          <w:ilvl w:val="1"/>
          <w:numId w:val="37"/>
        </w:numPr>
        <w:tabs>
          <w:tab w:val="num" w:pos="284"/>
        </w:tabs>
        <w:spacing w:after="120"/>
        <w:ind w:left="567" w:hanging="567"/>
        <w:jc w:val="both"/>
        <w:rPr>
          <w:rFonts w:asciiTheme="minorHAnsi" w:hAnsiTheme="minorHAnsi" w:cstheme="minorHAnsi"/>
          <w:color w:val="000000"/>
          <w:sz w:val="22"/>
          <w:szCs w:val="22"/>
        </w:rPr>
      </w:pPr>
      <w:bookmarkStart w:id="73" w:name="_Ref206078069"/>
      <w:r w:rsidRPr="00687D8B">
        <w:rPr>
          <w:rFonts w:asciiTheme="minorHAnsi" w:hAnsiTheme="minorHAnsi" w:cstheme="minorHAnsi"/>
          <w:color w:val="000000"/>
          <w:sz w:val="22"/>
          <w:szCs w:val="22"/>
        </w:rPr>
        <w:t xml:space="preserve">Smluvní strany se dohodly, že tato smlouva zaniká (pozbývá platnosti) v případě, pokud odkládací podmínka účinnosti této smlouvy dle </w:t>
      </w:r>
      <w:r>
        <w:rPr>
          <w:rFonts w:asciiTheme="minorHAnsi" w:hAnsiTheme="minorHAnsi" w:cstheme="minorHAnsi"/>
          <w:color w:val="000000"/>
          <w:sz w:val="22"/>
          <w:szCs w:val="22"/>
        </w:rPr>
        <w:t>odst.</w:t>
      </w:r>
      <w:r w:rsidR="0054773B">
        <w:rPr>
          <w:rFonts w:asciiTheme="minorHAnsi" w:hAnsiTheme="minorHAnsi" w:cstheme="minorHAnsi"/>
          <w:color w:val="000000"/>
          <w:sz w:val="22"/>
          <w:szCs w:val="22"/>
        </w:rPr>
        <w:t xml:space="preserve"> </w:t>
      </w:r>
      <w:r w:rsidR="0054773B">
        <w:rPr>
          <w:rFonts w:asciiTheme="minorHAnsi" w:hAnsiTheme="minorHAnsi" w:cstheme="minorHAnsi"/>
          <w:color w:val="000000"/>
          <w:sz w:val="22"/>
          <w:szCs w:val="22"/>
        </w:rPr>
        <w:fldChar w:fldCharType="begin"/>
      </w:r>
      <w:r w:rsidR="0054773B">
        <w:rPr>
          <w:rFonts w:asciiTheme="minorHAnsi" w:hAnsiTheme="minorHAnsi" w:cstheme="minorHAnsi"/>
          <w:color w:val="000000"/>
          <w:sz w:val="22"/>
          <w:szCs w:val="22"/>
        </w:rPr>
        <w:instrText xml:space="preserve"> REF _Ref205457544 \r \h </w:instrText>
      </w:r>
      <w:r w:rsidR="0054773B">
        <w:rPr>
          <w:rFonts w:asciiTheme="minorHAnsi" w:hAnsiTheme="minorHAnsi" w:cstheme="minorHAnsi"/>
          <w:color w:val="000000"/>
          <w:sz w:val="22"/>
          <w:szCs w:val="22"/>
        </w:rPr>
      </w:r>
      <w:r w:rsidR="0054773B">
        <w:rPr>
          <w:rFonts w:asciiTheme="minorHAnsi" w:hAnsiTheme="minorHAnsi" w:cstheme="minorHAnsi"/>
          <w:color w:val="000000"/>
          <w:sz w:val="22"/>
          <w:szCs w:val="22"/>
        </w:rPr>
        <w:fldChar w:fldCharType="separate"/>
      </w:r>
      <w:r w:rsidR="0021699C">
        <w:rPr>
          <w:rFonts w:asciiTheme="minorHAnsi" w:hAnsiTheme="minorHAnsi" w:cstheme="minorHAnsi"/>
          <w:color w:val="000000"/>
          <w:sz w:val="22"/>
          <w:szCs w:val="22"/>
        </w:rPr>
        <w:t>XV.2</w:t>
      </w:r>
      <w:r w:rsidR="0054773B">
        <w:rPr>
          <w:rFonts w:asciiTheme="minorHAnsi" w:hAnsiTheme="minorHAnsi" w:cstheme="minorHAnsi"/>
          <w:color w:val="000000"/>
          <w:sz w:val="22"/>
          <w:szCs w:val="22"/>
        </w:rPr>
        <w:fldChar w:fldCharType="end"/>
      </w:r>
      <w:r w:rsidR="001C0DFF">
        <w:rPr>
          <w:rFonts w:asciiTheme="minorHAnsi" w:hAnsiTheme="minorHAnsi" w:cstheme="minorHAnsi"/>
          <w:color w:val="000000"/>
          <w:sz w:val="22"/>
          <w:szCs w:val="22"/>
        </w:rPr>
        <w:t xml:space="preserve">. </w:t>
      </w:r>
      <w:r w:rsidR="0073716E">
        <w:rPr>
          <w:rFonts w:asciiTheme="minorHAnsi" w:hAnsiTheme="minorHAnsi" w:cstheme="minorHAnsi"/>
          <w:color w:val="000000"/>
          <w:sz w:val="22"/>
          <w:szCs w:val="22"/>
        </w:rPr>
        <w:t>této s</w:t>
      </w:r>
      <w:r w:rsidRPr="00687D8B">
        <w:rPr>
          <w:rFonts w:asciiTheme="minorHAnsi" w:hAnsiTheme="minorHAnsi" w:cstheme="minorHAnsi"/>
          <w:color w:val="000000"/>
          <w:sz w:val="22"/>
          <w:szCs w:val="22"/>
        </w:rPr>
        <w:t>mlouvy nebude splněna v</w:t>
      </w:r>
      <w:r w:rsidR="0073716E">
        <w:rPr>
          <w:rFonts w:asciiTheme="minorHAnsi" w:hAnsiTheme="minorHAnsi" w:cstheme="minorHAnsi"/>
          <w:color w:val="000000"/>
          <w:sz w:val="22"/>
          <w:szCs w:val="22"/>
        </w:rPr>
        <w:t> </w:t>
      </w:r>
      <w:r w:rsidRPr="00AE6188">
        <w:rPr>
          <w:rFonts w:asciiTheme="minorHAnsi" w:hAnsiTheme="minorHAnsi" w:cstheme="minorHAnsi"/>
          <w:color w:val="000000"/>
          <w:sz w:val="22"/>
          <w:szCs w:val="22"/>
        </w:rPr>
        <w:t>termínu do</w:t>
      </w:r>
      <w:r w:rsidR="006328E4">
        <w:rPr>
          <w:rFonts w:asciiTheme="minorHAnsi" w:hAnsiTheme="minorHAnsi" w:cstheme="minorHAnsi"/>
          <w:color w:val="000000"/>
          <w:sz w:val="22"/>
          <w:szCs w:val="22"/>
        </w:rPr>
        <w:t> </w:t>
      </w:r>
      <w:r w:rsidR="00AE6188" w:rsidRPr="00AE6188">
        <w:rPr>
          <w:rFonts w:asciiTheme="minorHAnsi" w:hAnsiTheme="minorHAnsi" w:cstheme="minorHAnsi"/>
          <w:color w:val="000000"/>
          <w:sz w:val="22"/>
          <w:szCs w:val="22"/>
        </w:rPr>
        <w:t>1</w:t>
      </w:r>
      <w:r w:rsidR="006328E4">
        <w:rPr>
          <w:rFonts w:asciiTheme="minorHAnsi" w:hAnsiTheme="minorHAnsi" w:cstheme="minorHAnsi"/>
          <w:color w:val="000000"/>
          <w:sz w:val="22"/>
          <w:szCs w:val="22"/>
        </w:rPr>
        <w:t> </w:t>
      </w:r>
      <w:r w:rsidR="00AE6188" w:rsidRPr="00AE6188">
        <w:rPr>
          <w:rFonts w:asciiTheme="minorHAnsi" w:hAnsiTheme="minorHAnsi" w:cstheme="minorHAnsi"/>
          <w:color w:val="000000"/>
          <w:sz w:val="22"/>
          <w:szCs w:val="22"/>
        </w:rPr>
        <w:t xml:space="preserve">roku od </w:t>
      </w:r>
      <w:r w:rsidR="00884C40">
        <w:rPr>
          <w:rFonts w:asciiTheme="minorHAnsi" w:hAnsiTheme="minorHAnsi" w:cstheme="minorHAnsi"/>
          <w:color w:val="000000"/>
          <w:sz w:val="22"/>
          <w:szCs w:val="22"/>
        </w:rPr>
        <w:t xml:space="preserve">uzavření </w:t>
      </w:r>
      <w:r w:rsidR="00AE6188" w:rsidRPr="00AE6188">
        <w:rPr>
          <w:rFonts w:asciiTheme="minorHAnsi" w:hAnsiTheme="minorHAnsi" w:cstheme="minorHAnsi"/>
          <w:color w:val="000000"/>
          <w:sz w:val="22"/>
          <w:szCs w:val="22"/>
        </w:rPr>
        <w:t>této smlouvy</w:t>
      </w:r>
      <w:bookmarkEnd w:id="73"/>
      <w:r w:rsidR="00CA5850">
        <w:rPr>
          <w:rFonts w:asciiTheme="minorHAnsi" w:hAnsiTheme="minorHAnsi" w:cstheme="minorHAnsi"/>
          <w:color w:val="000000"/>
          <w:sz w:val="22"/>
          <w:szCs w:val="22"/>
        </w:rPr>
        <w:t>.</w:t>
      </w:r>
    </w:p>
    <w:p w14:paraId="2ED0EE8F" w14:textId="1392AFCC" w:rsidR="007D60BB" w:rsidRDefault="0073716E" w:rsidP="00A44F05">
      <w:pPr>
        <w:numPr>
          <w:ilvl w:val="1"/>
          <w:numId w:val="37"/>
        </w:numPr>
        <w:tabs>
          <w:tab w:val="num" w:pos="284"/>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Tato smlouva podléhá povinnosti </w:t>
      </w:r>
      <w:r w:rsidR="00D74502" w:rsidRPr="00DA18B0">
        <w:rPr>
          <w:rFonts w:asciiTheme="minorHAnsi" w:hAnsiTheme="minorHAnsi" w:cstheme="minorHAnsi"/>
          <w:color w:val="000000"/>
          <w:sz w:val="22"/>
          <w:szCs w:val="22"/>
        </w:rPr>
        <w:t>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r w:rsidR="00687D8B" w:rsidRPr="0073716E">
        <w:rPr>
          <w:rFonts w:asciiTheme="minorHAnsi" w:hAnsiTheme="minorHAnsi" w:cstheme="minorHAnsi"/>
          <w:color w:val="000000"/>
          <w:sz w:val="22"/>
          <w:szCs w:val="22"/>
        </w:rPr>
        <w:t xml:space="preserve"> </w:t>
      </w:r>
    </w:p>
    <w:p w14:paraId="7BA858EB" w14:textId="5322C052" w:rsidR="007575D2" w:rsidRPr="00DA18B0" w:rsidRDefault="00A15209" w:rsidP="00C31C0E">
      <w:pPr>
        <w:pStyle w:val="Nadpis7"/>
        <w:keepNext w:val="0"/>
        <w:numPr>
          <w:ilvl w:val="0"/>
          <w:numId w:val="40"/>
        </w:numPr>
        <w:spacing w:before="36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20C418E0" w:rsidR="00FD59F2" w:rsidRPr="00DA18B0" w:rsidRDefault="00AD009D"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 xml:space="preserve">ěnit nebo doplnit smlouvu mohou </w:t>
      </w:r>
      <w:r w:rsidR="00EA0ADF">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EA0ADF">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mluvních stran.</w:t>
      </w:r>
    </w:p>
    <w:p w14:paraId="6D552AEB" w14:textId="1DFB1BCC" w:rsidR="00A15209" w:rsidRPr="00DA18B0" w:rsidRDefault="00A15209"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w:t>
      </w:r>
      <w:r w:rsidR="00F0105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mlouvy, i po dobu trvání jiných závazků vyplývajících z této smlouvy.</w:t>
      </w:r>
    </w:p>
    <w:p w14:paraId="52987F0A" w14:textId="7CD0DAE1" w:rsidR="002041F2" w:rsidRPr="00DA18B0" w:rsidRDefault="002041F2"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bookmarkStart w:id="74" w:name="_Hlk175123184"/>
      <w:r w:rsidRPr="00DA18B0">
        <w:rPr>
          <w:rFonts w:asciiTheme="minorHAnsi" w:hAnsiTheme="minorHAnsi" w:cstheme="minorHAnsi"/>
          <w:color w:val="000000"/>
          <w:sz w:val="22"/>
          <w:szCs w:val="22"/>
        </w:rPr>
        <w:t xml:space="preserve">V případě uzavření </w:t>
      </w:r>
      <w:r w:rsidR="00F01052">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mlouvy v listinné podobě je </w:t>
      </w:r>
      <w:r w:rsidR="00F01052">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74"/>
    <w:p w14:paraId="2009A8DB" w14:textId="11974AA4" w:rsidR="00FD59F2" w:rsidRPr="00DA18B0" w:rsidRDefault="00BE2007"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w:t>
      </w:r>
      <w:r w:rsidR="00305CAA">
        <w:rPr>
          <w:rFonts w:asciiTheme="minorHAnsi" w:hAnsiTheme="minorHAnsi" w:cstheme="minorHAnsi"/>
          <w:color w:val="000000"/>
          <w:sz w:val="22"/>
          <w:szCs w:val="22"/>
        </w:rPr>
        <w:t xml:space="preserve">písemného </w:t>
      </w:r>
      <w:r w:rsidR="00FD59F2" w:rsidRPr="00DA18B0">
        <w:rPr>
          <w:rFonts w:asciiTheme="minorHAnsi" w:hAnsiTheme="minorHAnsi" w:cstheme="minorHAnsi"/>
          <w:color w:val="000000"/>
          <w:sz w:val="22"/>
          <w:szCs w:val="22"/>
        </w:rPr>
        <w:t xml:space="preserve">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Pro vyloučení pochybností Zhotovitel výslovně potvrzuje, že je podnikatelem, uzavírá smlouvu při svém podnikání, a na smlouvu se tudíž neuplatní ustanovení § 1793 Občanského zákoníku.</w:t>
      </w:r>
    </w:p>
    <w:p w14:paraId="00A9A2D8" w14:textId="0B4B35BF" w:rsidR="00FD59F2" w:rsidRPr="00DA18B0" w:rsidRDefault="00BE2007"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A421A1">
        <w:rPr>
          <w:rFonts w:asciiTheme="minorHAnsi" w:hAnsiTheme="minorHAnsi" w:cstheme="minorHAnsi"/>
          <w:color w:val="000000"/>
          <w:sz w:val="22"/>
          <w:szCs w:val="22"/>
        </w:rPr>
        <w:t>,</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 xml:space="preserve">nebude vykonávat činnost </w:t>
      </w:r>
      <w:r w:rsidR="00AB40BF">
        <w:rPr>
          <w:rFonts w:asciiTheme="minorHAnsi" w:hAnsiTheme="minorHAnsi" w:cstheme="minorHAnsi"/>
          <w:color w:val="000000"/>
          <w:sz w:val="22"/>
          <w:szCs w:val="22"/>
        </w:rPr>
        <w:t>TDI</w:t>
      </w:r>
      <w:r w:rsidR="00FD59F2" w:rsidRPr="00DA18B0">
        <w:rPr>
          <w:rFonts w:asciiTheme="minorHAnsi" w:hAnsiTheme="minorHAnsi" w:cstheme="minorHAnsi"/>
          <w:color w:val="000000"/>
          <w:sz w:val="22"/>
          <w:szCs w:val="22"/>
        </w:rPr>
        <w:t xml:space="preserve">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5F5988D9" w:rsidR="00FD59F2" w:rsidRPr="00DA18B0" w:rsidRDefault="00FD59F2"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EA0ADF">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w:t>
      </w:r>
      <w:r w:rsidR="00E23A13"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A44F05">
      <w:pPr>
        <w:numPr>
          <w:ilvl w:val="1"/>
          <w:numId w:val="41"/>
        </w:numPr>
        <w:tabs>
          <w:tab w:val="num" w:pos="28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0D622B95" w14:textId="5467B091" w:rsidR="000D5860" w:rsidRPr="007A302D" w:rsidRDefault="000D5860" w:rsidP="000D5860">
      <w:pPr>
        <w:pStyle w:val="6Plohy"/>
        <w:spacing w:before="0"/>
        <w:ind w:left="0" w:firstLine="284"/>
        <w:rPr>
          <w:rFonts w:asciiTheme="minorHAnsi" w:eastAsia="Times New Roman" w:hAnsiTheme="minorHAnsi" w:cstheme="minorHAnsi"/>
          <w:lang w:eastAsia="cs-CZ"/>
        </w:rPr>
      </w:pPr>
      <w:bookmarkStart w:id="75" w:name="_Ref168996892"/>
      <w:bookmarkStart w:id="76" w:name="_Ref204335601"/>
      <w:r>
        <w:rPr>
          <w:rFonts w:asciiTheme="minorHAnsi" w:eastAsia="Times New Roman" w:hAnsiTheme="minorHAnsi" w:cstheme="minorHAnsi"/>
          <w:lang w:eastAsia="cs-CZ"/>
        </w:rPr>
        <w:t>Položkový rozpočet</w:t>
      </w:r>
      <w:bookmarkEnd w:id="75"/>
      <w:r>
        <w:rPr>
          <w:rFonts w:asciiTheme="minorHAnsi" w:eastAsia="Times New Roman" w:hAnsiTheme="minorHAnsi" w:cstheme="minorHAnsi"/>
          <w:lang w:eastAsia="cs-CZ"/>
        </w:rPr>
        <w:t xml:space="preserve"> </w:t>
      </w:r>
      <w:r>
        <w:rPr>
          <w:rFonts w:asciiTheme="minorHAnsi" w:eastAsia="Times New Roman" w:hAnsiTheme="minorHAnsi" w:cstheme="minorHAnsi"/>
          <w:lang w:eastAsia="cs-CZ"/>
        </w:rPr>
        <w:tab/>
      </w:r>
      <w:r>
        <w:rPr>
          <w:rFonts w:asciiTheme="minorHAnsi" w:eastAsia="Times New Roman" w:hAnsiTheme="minorHAnsi" w:cstheme="minorHAnsi"/>
          <w:lang w:eastAsia="cs-CZ"/>
        </w:rPr>
        <w:tab/>
      </w:r>
      <w:r w:rsidRPr="00DA18B0">
        <w:rPr>
          <w:rFonts w:asciiTheme="minorHAnsi" w:hAnsiTheme="minorHAnsi" w:cstheme="minorHAnsi"/>
          <w:color w:val="000000"/>
          <w:highlight w:val="cyan"/>
        </w:rPr>
        <w:t>„[Bude doplněno před uzavřením smlouvy]“</w:t>
      </w:r>
      <w:bookmarkEnd w:id="76"/>
    </w:p>
    <w:p w14:paraId="206FB588" w14:textId="6D965CE9" w:rsidR="0081514F" w:rsidRPr="000D5860" w:rsidRDefault="000D5860" w:rsidP="000D5860">
      <w:pPr>
        <w:pStyle w:val="6Plohy"/>
        <w:spacing w:before="0"/>
        <w:ind w:left="0" w:firstLine="284"/>
        <w:rPr>
          <w:rFonts w:asciiTheme="minorHAnsi" w:eastAsia="Times New Roman" w:hAnsiTheme="minorHAnsi" w:cstheme="minorHAnsi"/>
          <w:lang w:eastAsia="cs-CZ"/>
        </w:rPr>
      </w:pPr>
      <w:bookmarkStart w:id="77" w:name="_Ref10536042"/>
      <w:bookmarkStart w:id="78" w:name="_Ref204326305"/>
      <w:r>
        <w:rPr>
          <w:rFonts w:asciiTheme="minorHAnsi" w:eastAsia="Times New Roman" w:hAnsiTheme="minorHAnsi" w:cstheme="minorHAnsi"/>
          <w:lang w:eastAsia="cs-CZ"/>
        </w:rPr>
        <w:t>Seznam poddodavatelů</w:t>
      </w:r>
      <w:bookmarkEnd w:id="77"/>
      <w:r>
        <w:rPr>
          <w:rFonts w:asciiTheme="minorHAnsi" w:eastAsia="Times New Roman" w:hAnsiTheme="minorHAnsi" w:cstheme="minorHAnsi"/>
          <w:lang w:eastAsia="cs-CZ"/>
        </w:rPr>
        <w:tab/>
      </w:r>
      <w:r>
        <w:rPr>
          <w:rFonts w:asciiTheme="minorHAnsi" w:eastAsia="Times New Roman" w:hAnsiTheme="minorHAnsi" w:cstheme="minorHAnsi"/>
          <w:lang w:eastAsia="cs-CZ"/>
        </w:rPr>
        <w:tab/>
      </w:r>
      <w:r w:rsidR="00A15209" w:rsidRPr="000D5860">
        <w:rPr>
          <w:rFonts w:asciiTheme="minorHAnsi" w:hAnsiTheme="minorHAnsi" w:cstheme="minorHAnsi"/>
          <w:color w:val="000000"/>
          <w:highlight w:val="cyan"/>
        </w:rPr>
        <w:t>„</w:t>
      </w:r>
      <w:r w:rsidR="00216D6B" w:rsidRPr="000D5860">
        <w:rPr>
          <w:rFonts w:asciiTheme="minorHAnsi" w:hAnsiTheme="minorHAnsi" w:cstheme="minorHAnsi"/>
          <w:color w:val="000000"/>
          <w:highlight w:val="cyan"/>
        </w:rPr>
        <w:t>[Bude doplněno před uzavřením smlouvy]</w:t>
      </w:r>
      <w:r w:rsidR="00A15209" w:rsidRPr="000D5860">
        <w:rPr>
          <w:rFonts w:asciiTheme="minorHAnsi" w:hAnsiTheme="minorHAnsi" w:cstheme="minorHAnsi"/>
          <w:color w:val="000000"/>
          <w:highlight w:val="cyan"/>
        </w:rPr>
        <w:t>“</w:t>
      </w:r>
      <w:bookmarkEnd w:id="78"/>
    </w:p>
    <w:p w14:paraId="0F423D7D" w14:textId="4A805CE1" w:rsidR="00786CF0" w:rsidRPr="00DA18B0" w:rsidRDefault="00786CF0" w:rsidP="0083085E">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83085E">
            <w:pPr>
              <w:spacing w:after="120"/>
              <w:rPr>
                <w:rFonts w:asciiTheme="minorHAnsi" w:hAnsiTheme="minorHAnsi" w:cstheme="minorHAnsi"/>
                <w:snapToGrid w:val="0"/>
                <w:color w:val="000000"/>
                <w:sz w:val="22"/>
                <w:szCs w:val="22"/>
              </w:rPr>
            </w:pPr>
          </w:p>
          <w:p w14:paraId="7B075B47" w14:textId="617D7DA3"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w:t>
            </w:r>
            <w:r w:rsidR="00495CAE">
              <w:rPr>
                <w:rFonts w:asciiTheme="minorHAnsi" w:hAnsiTheme="minorHAnsi" w:cstheme="minorHAnsi"/>
                <w:snapToGrid w:val="0"/>
                <w:color w:val="000000"/>
                <w:sz w:val="22"/>
                <w:szCs w:val="22"/>
              </w:rPr>
              <w:t xml:space="preserve">e Vyškově </w:t>
            </w:r>
            <w:r w:rsidRPr="00DA18B0">
              <w:rPr>
                <w:rFonts w:asciiTheme="minorHAnsi" w:hAnsiTheme="minorHAnsi" w:cstheme="minorHAnsi"/>
                <w:snapToGrid w:val="0"/>
                <w:color w:val="000000"/>
                <w:sz w:val="22"/>
                <w:szCs w:val="22"/>
              </w:rPr>
              <w:t>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5DD75613" w14:textId="77777777" w:rsidR="00E1729D" w:rsidRPr="00DA18B0" w:rsidRDefault="00E1729D" w:rsidP="0083085E">
            <w:pPr>
              <w:spacing w:after="120"/>
              <w:rPr>
                <w:rFonts w:asciiTheme="minorHAnsi" w:hAnsiTheme="minorHAnsi" w:cstheme="minorHAnsi"/>
                <w:snapToGrid w:val="0"/>
                <w:color w:val="000000"/>
                <w:sz w:val="22"/>
                <w:szCs w:val="22"/>
              </w:rPr>
            </w:pPr>
          </w:p>
          <w:p w14:paraId="1B8DE483" w14:textId="77777777" w:rsidR="00E1729D" w:rsidRPr="00DA18B0" w:rsidRDefault="00E1729D" w:rsidP="0083085E">
            <w:pPr>
              <w:spacing w:after="120"/>
              <w:rPr>
                <w:rFonts w:asciiTheme="minorHAnsi" w:hAnsiTheme="minorHAnsi" w:cstheme="minorHAnsi"/>
                <w:snapToGrid w:val="0"/>
                <w:color w:val="000000"/>
                <w:sz w:val="22"/>
                <w:szCs w:val="22"/>
              </w:rPr>
            </w:pPr>
          </w:p>
          <w:p w14:paraId="015256E8" w14:textId="73E2CF28" w:rsidR="00E1729D" w:rsidRPr="00DA18B0" w:rsidRDefault="00E1729D" w:rsidP="0083085E">
            <w:pPr>
              <w:spacing w:after="120"/>
              <w:rPr>
                <w:rFonts w:asciiTheme="minorHAnsi" w:hAnsiTheme="minorHAnsi" w:cstheme="minorHAnsi"/>
                <w:snapToGrid w:val="0"/>
                <w:color w:val="000000"/>
                <w:sz w:val="22"/>
                <w:szCs w:val="22"/>
              </w:rPr>
            </w:pPr>
          </w:p>
        </w:tc>
        <w:tc>
          <w:tcPr>
            <w:tcW w:w="4531" w:type="dxa"/>
          </w:tcPr>
          <w:p w14:paraId="4EDCC3EB" w14:textId="77777777" w:rsidR="00E1729D" w:rsidRPr="00DA18B0" w:rsidRDefault="00E1729D" w:rsidP="0083085E">
            <w:pPr>
              <w:spacing w:after="120"/>
              <w:rPr>
                <w:rFonts w:asciiTheme="minorHAnsi" w:hAnsiTheme="minorHAnsi" w:cstheme="minorHAnsi"/>
                <w:snapToGrid w:val="0"/>
                <w:color w:val="000000"/>
                <w:sz w:val="22"/>
                <w:szCs w:val="22"/>
              </w:rPr>
            </w:pPr>
          </w:p>
          <w:p w14:paraId="606E021E" w14:textId="77777777"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70233100" w14:textId="77777777" w:rsidR="00E1729D" w:rsidRPr="00DA18B0" w:rsidRDefault="00E1729D" w:rsidP="0083085E">
            <w:pPr>
              <w:spacing w:after="120"/>
              <w:rPr>
                <w:rFonts w:asciiTheme="minorHAnsi" w:hAnsiTheme="minorHAnsi" w:cstheme="minorHAnsi"/>
                <w:snapToGrid w:val="0"/>
                <w:color w:val="000000"/>
                <w:sz w:val="22"/>
                <w:szCs w:val="22"/>
              </w:rPr>
            </w:pPr>
          </w:p>
          <w:p w14:paraId="6F99B84B" w14:textId="77777777" w:rsidR="00E1729D" w:rsidRPr="00DA18B0" w:rsidRDefault="00E1729D" w:rsidP="0083085E">
            <w:pPr>
              <w:spacing w:after="120"/>
              <w:rPr>
                <w:rFonts w:asciiTheme="minorHAnsi" w:hAnsiTheme="minorHAnsi" w:cstheme="minorHAnsi"/>
                <w:snapToGrid w:val="0"/>
                <w:color w:val="000000"/>
                <w:sz w:val="22"/>
                <w:szCs w:val="22"/>
              </w:rPr>
            </w:pPr>
          </w:p>
          <w:p w14:paraId="65BA0A18" w14:textId="4AD51B7A" w:rsidR="00E1729D" w:rsidRPr="00DA18B0" w:rsidRDefault="00E1729D" w:rsidP="0083085E">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76667E90" w:rsidR="003F0005" w:rsidRPr="00DA18B0" w:rsidRDefault="00495CAE" w:rsidP="00E1729D">
            <w:pPr>
              <w:spacing w:after="120"/>
              <w:jc w:val="center"/>
              <w:rPr>
                <w:rFonts w:asciiTheme="minorHAnsi" w:hAnsiTheme="minorHAnsi" w:cstheme="minorHAnsi"/>
                <w:snapToGrid w:val="0"/>
                <w:color w:val="000000"/>
                <w:sz w:val="22"/>
                <w:szCs w:val="22"/>
              </w:rPr>
            </w:pPr>
            <w:r w:rsidRPr="006F3878">
              <w:rPr>
                <w:rFonts w:asciiTheme="minorHAnsi" w:hAnsiTheme="minorHAnsi" w:cstheme="minorHAnsi"/>
                <w:b/>
                <w:sz w:val="22"/>
                <w:szCs w:val="22"/>
                <w:lang w:eastAsia="x-none"/>
              </w:rPr>
              <w:t>Mateřská škola, základní škola a střední škola Vyškov</w:t>
            </w:r>
            <w:r w:rsidR="00A35442" w:rsidRPr="00DA18B0">
              <w:rPr>
                <w:rFonts w:asciiTheme="minorHAnsi" w:hAnsiTheme="minorHAnsi" w:cstheme="minorHAnsi"/>
                <w:b/>
                <w:sz w:val="22"/>
                <w:szCs w:val="22"/>
              </w:rPr>
              <w:t>, příspěvková organizace</w:t>
            </w:r>
          </w:p>
        </w:tc>
        <w:tc>
          <w:tcPr>
            <w:tcW w:w="4531" w:type="dxa"/>
          </w:tcPr>
          <w:p w14:paraId="17099949" w14:textId="7A202F96" w:rsidR="003F0005" w:rsidRPr="00DA18B0" w:rsidRDefault="00A35442" w:rsidP="00E1729D">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427B06BF" w14:textId="77777777" w:rsidR="002125EE" w:rsidRPr="00DA18B0" w:rsidRDefault="002125EE" w:rsidP="0083085E">
      <w:pPr>
        <w:spacing w:after="120"/>
        <w:rPr>
          <w:rFonts w:asciiTheme="minorHAnsi" w:hAnsiTheme="minorHAnsi" w:cstheme="minorHAnsi"/>
          <w:b/>
          <w:color w:val="000000"/>
          <w:sz w:val="22"/>
          <w:szCs w:val="22"/>
        </w:rPr>
      </w:pPr>
    </w:p>
    <w:p w14:paraId="23109780" w14:textId="77777777" w:rsidR="002125EE" w:rsidRPr="00DA18B0" w:rsidRDefault="002125EE"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D93DE85" w14:textId="3B983A78"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Smlouvy o </w:t>
      </w:r>
      <w:r w:rsidR="00CD48F5">
        <w:rPr>
          <w:rFonts w:asciiTheme="minorHAnsi" w:hAnsiTheme="minorHAnsi" w:cstheme="minorHAnsi"/>
          <w:color w:val="000000"/>
          <w:sz w:val="22"/>
          <w:szCs w:val="22"/>
        </w:rPr>
        <w:t>provedení stavby a zajištění záležitostí</w:t>
      </w:r>
    </w:p>
    <w:p w14:paraId="4CCC519B" w14:textId="70AD3E09" w:rsidR="002125EE" w:rsidRPr="00DA18B0" w:rsidRDefault="002041F2"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7D5B2905" w14:textId="06ED2142" w:rsidR="004360A3" w:rsidRPr="00DA18B0" w:rsidRDefault="004360A3"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w:t>
      </w:r>
      <w:r w:rsidR="00CD48F5" w:rsidRPr="00DA18B0">
        <w:rPr>
          <w:rFonts w:asciiTheme="minorHAnsi" w:hAnsiTheme="minorHAnsi" w:cstheme="minorHAnsi"/>
          <w:color w:val="000000"/>
          <w:sz w:val="22"/>
          <w:szCs w:val="22"/>
        </w:rPr>
        <w:t xml:space="preserve">o </w:t>
      </w:r>
      <w:r w:rsidR="00CD48F5">
        <w:rPr>
          <w:rFonts w:asciiTheme="minorHAnsi" w:hAnsiTheme="minorHAnsi" w:cstheme="minorHAnsi"/>
          <w:color w:val="000000"/>
          <w:sz w:val="22"/>
          <w:szCs w:val="22"/>
        </w:rPr>
        <w:t>provedení stavby a zajištění záležitostí</w:t>
      </w:r>
      <w:r w:rsidR="00CD48F5" w:rsidRPr="00DA18B0" w:rsidDel="00CD48F5">
        <w:rPr>
          <w:rFonts w:asciiTheme="minorHAnsi" w:hAnsiTheme="minorHAnsi" w:cstheme="minorHAnsi"/>
          <w:color w:val="000000"/>
          <w:sz w:val="22"/>
          <w:szCs w:val="22"/>
        </w:rPr>
        <w:t xml:space="preserve"> </w:t>
      </w:r>
    </w:p>
    <w:p w14:paraId="002AFC09" w14:textId="18345257" w:rsidR="008E4BF0" w:rsidRPr="008E4BF0" w:rsidRDefault="002125EE" w:rsidP="008E4BF0">
      <w:pPr>
        <w:spacing w:after="120"/>
        <w:jc w:val="center"/>
        <w:rPr>
          <w:rFonts w:asciiTheme="minorHAnsi" w:hAnsiTheme="minorHAnsi" w:cstheme="minorHAnsi"/>
          <w:b/>
          <w:sz w:val="22"/>
          <w:szCs w:val="22"/>
          <w:lang w:val="x-none"/>
        </w:rPr>
      </w:pPr>
      <w:r w:rsidRPr="00DA18B0">
        <w:rPr>
          <w:rFonts w:asciiTheme="minorHAnsi" w:hAnsiTheme="minorHAnsi" w:cstheme="minorHAnsi"/>
          <w:b/>
          <w:color w:val="000000"/>
          <w:sz w:val="22"/>
          <w:szCs w:val="22"/>
        </w:rPr>
        <w:t>SEZNAM PODDODAVATELŮ</w:t>
      </w:r>
    </w:p>
    <w:p w14:paraId="69F18417" w14:textId="77777777" w:rsidR="008E4BF0" w:rsidRPr="0069408E" w:rsidRDefault="008E4BF0" w:rsidP="0083085E">
      <w:pPr>
        <w:spacing w:after="120"/>
        <w:rPr>
          <w:rFonts w:asciiTheme="minorHAnsi" w:hAnsiTheme="minorHAnsi" w:cstheme="minorHAnsi"/>
          <w:sz w:val="22"/>
          <w:szCs w:val="22"/>
        </w:rPr>
      </w:pPr>
    </w:p>
    <w:sectPr w:rsidR="008E4BF0"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A086" w14:textId="77777777" w:rsidR="00791B47" w:rsidRDefault="00791B47" w:rsidP="007575D2">
      <w:r>
        <w:separator/>
      </w:r>
    </w:p>
  </w:endnote>
  <w:endnote w:type="continuationSeparator" w:id="0">
    <w:p w14:paraId="5A467DE0" w14:textId="77777777" w:rsidR="00791B47" w:rsidRDefault="00791B47"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679C5731" w:rsidR="00EF4E82" w:rsidRPr="00742687" w:rsidRDefault="00EF4E82"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B5503D">
      <w:rPr>
        <w:rFonts w:asciiTheme="minorHAnsi" w:hAnsiTheme="minorHAnsi" w:cstheme="minorHAnsi"/>
        <w:b/>
        <w:noProof/>
        <w:sz w:val="22"/>
        <w:szCs w:val="22"/>
      </w:rPr>
      <w:t>26</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B5503D">
      <w:rPr>
        <w:rFonts w:asciiTheme="minorHAnsi" w:hAnsiTheme="minorHAnsi" w:cstheme="minorHAnsi"/>
        <w:b/>
        <w:noProof/>
        <w:sz w:val="22"/>
        <w:szCs w:val="22"/>
      </w:rPr>
      <w:t>26</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2562F3E8" w:rsidR="00EF4E82" w:rsidRPr="005575F9" w:rsidRDefault="00EF4E82"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791B47">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791B47">
      <w:rPr>
        <w:rFonts w:ascii="Calibri" w:hAnsi="Calibri" w:cs="Calibri"/>
        <w:noProof/>
        <w:sz w:val="22"/>
        <w:szCs w:val="22"/>
      </w:rPr>
      <w:t>1</w:t>
    </w:r>
    <w:r w:rsidRPr="005575F9">
      <w:rPr>
        <w:rFonts w:ascii="Calibri" w:hAnsi="Calibri" w:cs="Calibri"/>
        <w:sz w:val="22"/>
        <w:szCs w:val="22"/>
      </w:rPr>
      <w:fldChar w:fldCharType="end"/>
    </w:r>
  </w:p>
  <w:p w14:paraId="5B09B499" w14:textId="00B4481F" w:rsidR="00EF4E82" w:rsidRPr="005575F9" w:rsidRDefault="00EF4E82">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3A0D" w14:textId="77777777" w:rsidR="00791B47" w:rsidRDefault="00791B47" w:rsidP="007575D2">
      <w:r>
        <w:separator/>
      </w:r>
    </w:p>
  </w:footnote>
  <w:footnote w:type="continuationSeparator" w:id="0">
    <w:p w14:paraId="42B942E0" w14:textId="77777777" w:rsidR="00791B47" w:rsidRDefault="00791B47"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EF4E82" w:rsidRDefault="00EF4E82">
    <w:pPr>
      <w:pStyle w:val="Zhlav"/>
    </w:pPr>
  </w:p>
  <w:p w14:paraId="56113BD4" w14:textId="77777777" w:rsidR="00EF4E82" w:rsidRDefault="00EF4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3B92C7F0"/>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E4541C"/>
    <w:multiLevelType w:val="hybridMultilevel"/>
    <w:tmpl w:val="D6725918"/>
    <w:lvl w:ilvl="0" w:tplc="04050013">
      <w:start w:val="1"/>
      <w:numFmt w:val="upperRoman"/>
      <w:lvlText w:val="%1."/>
      <w:lvlJc w:val="righ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D2F6D06"/>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1702"/>
        </w:tabs>
        <w:ind w:left="1702"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6335B0"/>
    <w:multiLevelType w:val="hybridMultilevel"/>
    <w:tmpl w:val="5CAA5CC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2" w15:restartNumberingAfterBreak="0">
    <w:nsid w:val="1D952218"/>
    <w:multiLevelType w:val="multilevel"/>
    <w:tmpl w:val="C4DE1DA2"/>
    <w:lvl w:ilvl="0">
      <w:start w:val="1"/>
      <w:numFmt w:val="none"/>
      <w:lvlText w:val=""/>
      <w:lvlJc w:val="left"/>
      <w:pPr>
        <w:tabs>
          <w:tab w:val="num" w:pos="454"/>
        </w:tabs>
        <w:ind w:left="454" w:hanging="454"/>
      </w:pPr>
      <w:rPr>
        <w:rFonts w:hint="default"/>
        <w:b/>
      </w:rPr>
    </w:lvl>
    <w:lvl w:ilvl="1">
      <w:start w:val="1"/>
      <w:numFmt w:val="decimal"/>
      <w:lvlText w:val="XVI.%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17D79BA"/>
    <w:multiLevelType w:val="multilevel"/>
    <w:tmpl w:val="69E6F31E"/>
    <w:lvl w:ilvl="0">
      <w:start w:val="1"/>
      <w:numFmt w:val="none"/>
      <w:lvlText w:val="XII."/>
      <w:lvlJc w:val="left"/>
      <w:pPr>
        <w:tabs>
          <w:tab w:val="num" w:pos="454"/>
        </w:tabs>
        <w:ind w:left="454" w:hanging="454"/>
      </w:pPr>
      <w:rPr>
        <w:rFonts w:hint="default"/>
        <w:b/>
      </w:rPr>
    </w:lvl>
    <w:lvl w:ilvl="1">
      <w:start w:val="1"/>
      <w:numFmt w:val="decimal"/>
      <w:lvlText w:val="XII.%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6"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A6804A5"/>
    <w:multiLevelType w:val="multilevel"/>
    <w:tmpl w:val="7AB84942"/>
    <w:lvl w:ilvl="0">
      <w:start w:val="1"/>
      <w:numFmt w:val="none"/>
      <w:lvlText w:val="XIII."/>
      <w:lvlJc w:val="left"/>
      <w:pPr>
        <w:tabs>
          <w:tab w:val="num" w:pos="454"/>
        </w:tabs>
        <w:ind w:left="454" w:hanging="454"/>
      </w:pPr>
      <w:rPr>
        <w:rFonts w:hint="default"/>
        <w:b/>
      </w:rPr>
    </w:lvl>
    <w:lvl w:ilvl="1">
      <w:start w:val="1"/>
      <w:numFmt w:val="decimal"/>
      <w:lvlText w:val="XIII.%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9"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2"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EF156E9"/>
    <w:multiLevelType w:val="multilevel"/>
    <w:tmpl w:val="1A8E05EC"/>
    <w:lvl w:ilvl="0">
      <w:start w:val="1"/>
      <w:numFmt w:val="none"/>
      <w:lvlText w:val=""/>
      <w:lvlJc w:val="left"/>
      <w:pPr>
        <w:tabs>
          <w:tab w:val="num" w:pos="454"/>
        </w:tabs>
        <w:ind w:left="454" w:hanging="454"/>
      </w:pPr>
      <w:rPr>
        <w:rFonts w:hint="default"/>
        <w:b/>
      </w:rPr>
    </w:lvl>
    <w:lvl w:ilvl="1">
      <w:start w:val="1"/>
      <w:numFmt w:val="decimal"/>
      <w:lvlText w:val="VIII.%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5"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7"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86E6B52"/>
    <w:multiLevelType w:val="multilevel"/>
    <w:tmpl w:val="EFD07F1A"/>
    <w:lvl w:ilvl="0">
      <w:start w:val="1"/>
      <w:numFmt w:val="none"/>
      <w:lvlText w:val=""/>
      <w:lvlJc w:val="left"/>
      <w:pPr>
        <w:tabs>
          <w:tab w:val="num" w:pos="454"/>
        </w:tabs>
        <w:ind w:left="454" w:hanging="454"/>
      </w:pPr>
      <w:rPr>
        <w:rFonts w:hint="default"/>
        <w:b/>
      </w:rPr>
    </w:lvl>
    <w:lvl w:ilvl="1">
      <w:start w:val="1"/>
      <w:numFmt w:val="decimal"/>
      <w:lvlText w:val="XV.%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87C557B"/>
    <w:multiLevelType w:val="hybridMultilevel"/>
    <w:tmpl w:val="2DEAF724"/>
    <w:lvl w:ilvl="0" w:tplc="FFFFFFFF">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5E09AD"/>
    <w:multiLevelType w:val="multilevel"/>
    <w:tmpl w:val="626C5702"/>
    <w:lvl w:ilvl="0">
      <w:start w:val="1"/>
      <w:numFmt w:val="none"/>
      <w:lvlText w:val="XI."/>
      <w:lvlJc w:val="left"/>
      <w:pPr>
        <w:tabs>
          <w:tab w:val="num" w:pos="454"/>
        </w:tabs>
        <w:ind w:left="454" w:hanging="454"/>
      </w:pPr>
      <w:rPr>
        <w:rFonts w:hint="default"/>
        <w:b/>
      </w:rPr>
    </w:lvl>
    <w:lvl w:ilvl="1">
      <w:start w:val="1"/>
      <w:numFmt w:val="decimal"/>
      <w:lvlText w:val="XI.%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7"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A087982"/>
    <w:multiLevelType w:val="multilevel"/>
    <w:tmpl w:val="A22883BA"/>
    <w:lvl w:ilvl="0">
      <w:start w:val="1"/>
      <w:numFmt w:val="none"/>
      <w:lvlText w:val="XIV."/>
      <w:lvlJc w:val="left"/>
      <w:pPr>
        <w:tabs>
          <w:tab w:val="num" w:pos="454"/>
        </w:tabs>
        <w:ind w:left="454" w:hanging="454"/>
      </w:pPr>
      <w:rPr>
        <w:rFonts w:hint="default"/>
        <w:b/>
      </w:rPr>
    </w:lvl>
    <w:lvl w:ilvl="1">
      <w:start w:val="1"/>
      <w:numFmt w:val="decimal"/>
      <w:lvlText w:val="XIV.%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3"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4" w15:restartNumberingAfterBreak="0">
    <w:nsid w:val="7C550BFE"/>
    <w:multiLevelType w:val="multilevel"/>
    <w:tmpl w:val="8A184C80"/>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5" w15:restartNumberingAfterBreak="0">
    <w:nsid w:val="7F4E1E0C"/>
    <w:multiLevelType w:val="multilevel"/>
    <w:tmpl w:val="2782114C"/>
    <w:lvl w:ilvl="0">
      <w:start w:val="1"/>
      <w:numFmt w:val="none"/>
      <w:lvlText w:val=""/>
      <w:lvlJc w:val="left"/>
      <w:pPr>
        <w:tabs>
          <w:tab w:val="num" w:pos="454"/>
        </w:tabs>
        <w:ind w:left="454" w:hanging="454"/>
      </w:pPr>
      <w:rPr>
        <w:rFonts w:hint="default"/>
        <w:b/>
      </w:rPr>
    </w:lvl>
    <w:lvl w:ilvl="1">
      <w:start w:val="1"/>
      <w:numFmt w:val="decimal"/>
      <w:lvlText w:val="X.%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6" w15:restartNumberingAfterBreak="0">
    <w:nsid w:val="7FCB759B"/>
    <w:multiLevelType w:val="multilevel"/>
    <w:tmpl w:val="61767616"/>
    <w:lvl w:ilvl="0">
      <w:start w:val="1"/>
      <w:numFmt w:val="none"/>
      <w:lvlText w:val="IX."/>
      <w:lvlJc w:val="left"/>
      <w:pPr>
        <w:tabs>
          <w:tab w:val="num" w:pos="454"/>
        </w:tabs>
        <w:ind w:left="454" w:hanging="454"/>
      </w:pPr>
      <w:rPr>
        <w:rFonts w:hint="default"/>
        <w:b/>
      </w:rPr>
    </w:lvl>
    <w:lvl w:ilvl="1">
      <w:start w:val="1"/>
      <w:numFmt w:val="decimal"/>
      <w:lvlText w:val="IX.%2."/>
      <w:lvlJc w:val="left"/>
      <w:pPr>
        <w:ind w:left="360"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941231563">
    <w:abstractNumId w:val="42"/>
  </w:num>
  <w:num w:numId="2" w16cid:durableId="1586497643">
    <w:abstractNumId w:val="41"/>
  </w:num>
  <w:num w:numId="3" w16cid:durableId="1284773224">
    <w:abstractNumId w:val="43"/>
  </w:num>
  <w:num w:numId="4" w16cid:durableId="1158572142">
    <w:abstractNumId w:val="39"/>
  </w:num>
  <w:num w:numId="5" w16cid:durableId="469060334">
    <w:abstractNumId w:val="33"/>
  </w:num>
  <w:num w:numId="6" w16cid:durableId="212234407">
    <w:abstractNumId w:val="2"/>
  </w:num>
  <w:num w:numId="7" w16cid:durableId="1161657723">
    <w:abstractNumId w:val="31"/>
  </w:num>
  <w:num w:numId="8" w16cid:durableId="1086607142">
    <w:abstractNumId w:val="19"/>
  </w:num>
  <w:num w:numId="9" w16cid:durableId="880481527">
    <w:abstractNumId w:val="21"/>
  </w:num>
  <w:num w:numId="10" w16cid:durableId="1863978429">
    <w:abstractNumId w:val="37"/>
  </w:num>
  <w:num w:numId="11" w16cid:durableId="1297950485">
    <w:abstractNumId w:val="0"/>
  </w:num>
  <w:num w:numId="12" w16cid:durableId="625622745">
    <w:abstractNumId w:val="30"/>
  </w:num>
  <w:num w:numId="13" w16cid:durableId="304505330">
    <w:abstractNumId w:val="1"/>
  </w:num>
  <w:num w:numId="14" w16cid:durableId="893782031">
    <w:abstractNumId w:val="3"/>
  </w:num>
  <w:num w:numId="15" w16cid:durableId="1255624441">
    <w:abstractNumId w:val="9"/>
  </w:num>
  <w:num w:numId="16" w16cid:durableId="1622111407">
    <w:abstractNumId w:val="22"/>
  </w:num>
  <w:num w:numId="17" w16cid:durableId="187256083">
    <w:abstractNumId w:val="29"/>
  </w:num>
  <w:num w:numId="18" w16cid:durableId="1997685298">
    <w:abstractNumId w:val="17"/>
  </w:num>
  <w:num w:numId="19" w16cid:durableId="496922044">
    <w:abstractNumId w:val="32"/>
  </w:num>
  <w:num w:numId="20" w16cid:durableId="1689670662">
    <w:abstractNumId w:val="35"/>
  </w:num>
  <w:num w:numId="21" w16cid:durableId="115105681">
    <w:abstractNumId w:val="23"/>
  </w:num>
  <w:num w:numId="22" w16cid:durableId="863329302">
    <w:abstractNumId w:val="14"/>
  </w:num>
  <w:num w:numId="23" w16cid:durableId="396706561">
    <w:abstractNumId w:val="7"/>
  </w:num>
  <w:num w:numId="24" w16cid:durableId="745154749">
    <w:abstractNumId w:val="8"/>
  </w:num>
  <w:num w:numId="25" w16cid:durableId="371812398">
    <w:abstractNumId w:val="13"/>
  </w:num>
  <w:num w:numId="26" w16cid:durableId="221066308">
    <w:abstractNumId w:val="40"/>
  </w:num>
  <w:num w:numId="27" w16cid:durableId="2021620597">
    <w:abstractNumId w:val="11"/>
  </w:num>
  <w:num w:numId="28" w16cid:durableId="125900800">
    <w:abstractNumId w:val="10"/>
  </w:num>
  <w:num w:numId="29" w16cid:durableId="580524767">
    <w:abstractNumId w:val="44"/>
  </w:num>
  <w:num w:numId="30" w16cid:durableId="1507789903">
    <w:abstractNumId w:val="26"/>
  </w:num>
  <w:num w:numId="31" w16cid:durableId="927618481">
    <w:abstractNumId w:val="46"/>
  </w:num>
  <w:num w:numId="32" w16cid:durableId="1642346561">
    <w:abstractNumId w:val="45"/>
  </w:num>
  <w:num w:numId="33" w16cid:durableId="833574573">
    <w:abstractNumId w:val="36"/>
  </w:num>
  <w:num w:numId="34" w16cid:durableId="1125730849">
    <w:abstractNumId w:val="15"/>
  </w:num>
  <w:num w:numId="35" w16cid:durableId="1639993657">
    <w:abstractNumId w:val="18"/>
  </w:num>
  <w:num w:numId="36" w16cid:durableId="1849905014">
    <w:abstractNumId w:val="38"/>
  </w:num>
  <w:num w:numId="37" w16cid:durableId="1506705028">
    <w:abstractNumId w:val="28"/>
  </w:num>
  <w:num w:numId="38" w16cid:durableId="246691222">
    <w:abstractNumId w:val="16"/>
  </w:num>
  <w:num w:numId="39" w16cid:durableId="499270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488995">
    <w:abstractNumId w:val="6"/>
  </w:num>
  <w:num w:numId="41" w16cid:durableId="1701736023">
    <w:abstractNumId w:val="12"/>
  </w:num>
  <w:num w:numId="42" w16cid:durableId="1643996252">
    <w:abstractNumId w:val="5"/>
  </w:num>
  <w:num w:numId="43" w16cid:durableId="550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0632509">
    <w:abstractNumId w:val="4"/>
  </w:num>
  <w:num w:numId="45" w16cid:durableId="230964308">
    <w:abstractNumId w:val="27"/>
  </w:num>
  <w:num w:numId="46" w16cid:durableId="163978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7896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4287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050344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0383391">
    <w:abstractNumId w:val="34"/>
  </w:num>
  <w:num w:numId="51" w16cid:durableId="1911957610">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486"/>
    <w:rsid w:val="0000180E"/>
    <w:rsid w:val="00001C95"/>
    <w:rsid w:val="000032AE"/>
    <w:rsid w:val="00003725"/>
    <w:rsid w:val="00004194"/>
    <w:rsid w:val="00004746"/>
    <w:rsid w:val="0000584F"/>
    <w:rsid w:val="00006CC4"/>
    <w:rsid w:val="00006E63"/>
    <w:rsid w:val="0000728A"/>
    <w:rsid w:val="00007D73"/>
    <w:rsid w:val="0001064E"/>
    <w:rsid w:val="00010E53"/>
    <w:rsid w:val="00012027"/>
    <w:rsid w:val="0001255F"/>
    <w:rsid w:val="0001502C"/>
    <w:rsid w:val="00017F68"/>
    <w:rsid w:val="0002064D"/>
    <w:rsid w:val="0002073C"/>
    <w:rsid w:val="00022016"/>
    <w:rsid w:val="00022BF0"/>
    <w:rsid w:val="00023024"/>
    <w:rsid w:val="0002437D"/>
    <w:rsid w:val="00024794"/>
    <w:rsid w:val="0002604A"/>
    <w:rsid w:val="000265C9"/>
    <w:rsid w:val="00027049"/>
    <w:rsid w:val="00027687"/>
    <w:rsid w:val="00030147"/>
    <w:rsid w:val="0003170B"/>
    <w:rsid w:val="00031A0A"/>
    <w:rsid w:val="00031C6C"/>
    <w:rsid w:val="00031CA5"/>
    <w:rsid w:val="000324DF"/>
    <w:rsid w:val="000325C1"/>
    <w:rsid w:val="00033CDA"/>
    <w:rsid w:val="0003532B"/>
    <w:rsid w:val="00035DAC"/>
    <w:rsid w:val="00035F9A"/>
    <w:rsid w:val="00037134"/>
    <w:rsid w:val="000376A4"/>
    <w:rsid w:val="00040331"/>
    <w:rsid w:val="000412F5"/>
    <w:rsid w:val="0004130E"/>
    <w:rsid w:val="00042196"/>
    <w:rsid w:val="000426E9"/>
    <w:rsid w:val="000429CE"/>
    <w:rsid w:val="000432E6"/>
    <w:rsid w:val="000476FF"/>
    <w:rsid w:val="00051879"/>
    <w:rsid w:val="00051EFF"/>
    <w:rsid w:val="00053478"/>
    <w:rsid w:val="00053813"/>
    <w:rsid w:val="00054188"/>
    <w:rsid w:val="0005438E"/>
    <w:rsid w:val="00054FA1"/>
    <w:rsid w:val="00055E98"/>
    <w:rsid w:val="00056CE4"/>
    <w:rsid w:val="00056DB4"/>
    <w:rsid w:val="00057DF5"/>
    <w:rsid w:val="00060552"/>
    <w:rsid w:val="000615A3"/>
    <w:rsid w:val="00061B64"/>
    <w:rsid w:val="00061F8C"/>
    <w:rsid w:val="00062098"/>
    <w:rsid w:val="0006242D"/>
    <w:rsid w:val="0006271C"/>
    <w:rsid w:val="000641EA"/>
    <w:rsid w:val="00065E72"/>
    <w:rsid w:val="000668D5"/>
    <w:rsid w:val="0006716C"/>
    <w:rsid w:val="00067285"/>
    <w:rsid w:val="000676DE"/>
    <w:rsid w:val="00067BF7"/>
    <w:rsid w:val="00067FC2"/>
    <w:rsid w:val="000705D8"/>
    <w:rsid w:val="000705FA"/>
    <w:rsid w:val="00071D0B"/>
    <w:rsid w:val="000721C5"/>
    <w:rsid w:val="00072A15"/>
    <w:rsid w:val="00073572"/>
    <w:rsid w:val="0007447D"/>
    <w:rsid w:val="00074508"/>
    <w:rsid w:val="00074B0D"/>
    <w:rsid w:val="00074BF6"/>
    <w:rsid w:val="00074F7D"/>
    <w:rsid w:val="00076B13"/>
    <w:rsid w:val="000770F5"/>
    <w:rsid w:val="000771C4"/>
    <w:rsid w:val="000772B6"/>
    <w:rsid w:val="000773DC"/>
    <w:rsid w:val="000773DE"/>
    <w:rsid w:val="00077A9A"/>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A"/>
    <w:rsid w:val="0009167D"/>
    <w:rsid w:val="00092212"/>
    <w:rsid w:val="00092463"/>
    <w:rsid w:val="00094A88"/>
    <w:rsid w:val="00095FAF"/>
    <w:rsid w:val="00097320"/>
    <w:rsid w:val="000A0EBA"/>
    <w:rsid w:val="000A1063"/>
    <w:rsid w:val="000A12FD"/>
    <w:rsid w:val="000A3002"/>
    <w:rsid w:val="000A3144"/>
    <w:rsid w:val="000A495E"/>
    <w:rsid w:val="000A6A73"/>
    <w:rsid w:val="000A79E1"/>
    <w:rsid w:val="000A7BFA"/>
    <w:rsid w:val="000A7E33"/>
    <w:rsid w:val="000B1904"/>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33BB"/>
    <w:rsid w:val="000C42B8"/>
    <w:rsid w:val="000C438A"/>
    <w:rsid w:val="000C43A9"/>
    <w:rsid w:val="000C50E0"/>
    <w:rsid w:val="000C59E5"/>
    <w:rsid w:val="000C756A"/>
    <w:rsid w:val="000C78AF"/>
    <w:rsid w:val="000C7C22"/>
    <w:rsid w:val="000D0AF1"/>
    <w:rsid w:val="000D0CBE"/>
    <w:rsid w:val="000D0D59"/>
    <w:rsid w:val="000D19EE"/>
    <w:rsid w:val="000D3F4C"/>
    <w:rsid w:val="000D43C5"/>
    <w:rsid w:val="000D4B3F"/>
    <w:rsid w:val="000D52B1"/>
    <w:rsid w:val="000D5860"/>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072FE"/>
    <w:rsid w:val="00110062"/>
    <w:rsid w:val="00110076"/>
    <w:rsid w:val="00110A05"/>
    <w:rsid w:val="00110C25"/>
    <w:rsid w:val="00112877"/>
    <w:rsid w:val="0011343C"/>
    <w:rsid w:val="00113658"/>
    <w:rsid w:val="001136E4"/>
    <w:rsid w:val="00113B06"/>
    <w:rsid w:val="001143A9"/>
    <w:rsid w:val="001144F3"/>
    <w:rsid w:val="00114599"/>
    <w:rsid w:val="001145D5"/>
    <w:rsid w:val="0011510B"/>
    <w:rsid w:val="00115F82"/>
    <w:rsid w:val="001203DD"/>
    <w:rsid w:val="00120B8C"/>
    <w:rsid w:val="00120E45"/>
    <w:rsid w:val="0012163A"/>
    <w:rsid w:val="00122105"/>
    <w:rsid w:val="0012267A"/>
    <w:rsid w:val="00122751"/>
    <w:rsid w:val="00123B17"/>
    <w:rsid w:val="00124CF8"/>
    <w:rsid w:val="00124D33"/>
    <w:rsid w:val="00125676"/>
    <w:rsid w:val="0012628E"/>
    <w:rsid w:val="00127677"/>
    <w:rsid w:val="00127B0A"/>
    <w:rsid w:val="00131AE3"/>
    <w:rsid w:val="00131D2E"/>
    <w:rsid w:val="00131D6F"/>
    <w:rsid w:val="00131DC2"/>
    <w:rsid w:val="001320C8"/>
    <w:rsid w:val="001328A8"/>
    <w:rsid w:val="00133AC1"/>
    <w:rsid w:val="00134DCA"/>
    <w:rsid w:val="00135414"/>
    <w:rsid w:val="00135707"/>
    <w:rsid w:val="00135902"/>
    <w:rsid w:val="00137DCB"/>
    <w:rsid w:val="00137EB1"/>
    <w:rsid w:val="00140118"/>
    <w:rsid w:val="001404AD"/>
    <w:rsid w:val="00140B07"/>
    <w:rsid w:val="00141500"/>
    <w:rsid w:val="00142306"/>
    <w:rsid w:val="001434F3"/>
    <w:rsid w:val="00143534"/>
    <w:rsid w:val="00144BB2"/>
    <w:rsid w:val="0014579D"/>
    <w:rsid w:val="001457DE"/>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58FF"/>
    <w:rsid w:val="0016654E"/>
    <w:rsid w:val="00166B04"/>
    <w:rsid w:val="00166B77"/>
    <w:rsid w:val="0017060B"/>
    <w:rsid w:val="00171625"/>
    <w:rsid w:val="00171FD2"/>
    <w:rsid w:val="00172D4F"/>
    <w:rsid w:val="00173864"/>
    <w:rsid w:val="001743D7"/>
    <w:rsid w:val="001765CD"/>
    <w:rsid w:val="001769EC"/>
    <w:rsid w:val="00177E82"/>
    <w:rsid w:val="00180D79"/>
    <w:rsid w:val="001810D7"/>
    <w:rsid w:val="00181AF9"/>
    <w:rsid w:val="00181BC4"/>
    <w:rsid w:val="00181C84"/>
    <w:rsid w:val="00181D48"/>
    <w:rsid w:val="00182119"/>
    <w:rsid w:val="00182E17"/>
    <w:rsid w:val="0018356B"/>
    <w:rsid w:val="001836D6"/>
    <w:rsid w:val="00184310"/>
    <w:rsid w:val="00185145"/>
    <w:rsid w:val="00185400"/>
    <w:rsid w:val="00185B4F"/>
    <w:rsid w:val="00186B8D"/>
    <w:rsid w:val="00186FD8"/>
    <w:rsid w:val="00187770"/>
    <w:rsid w:val="001916A2"/>
    <w:rsid w:val="00191933"/>
    <w:rsid w:val="0019221D"/>
    <w:rsid w:val="001926E1"/>
    <w:rsid w:val="001930A6"/>
    <w:rsid w:val="001941D7"/>
    <w:rsid w:val="00194433"/>
    <w:rsid w:val="0019558A"/>
    <w:rsid w:val="00195657"/>
    <w:rsid w:val="00195795"/>
    <w:rsid w:val="001965DD"/>
    <w:rsid w:val="00196B77"/>
    <w:rsid w:val="001970E5"/>
    <w:rsid w:val="001972F7"/>
    <w:rsid w:val="00197D2B"/>
    <w:rsid w:val="001A26D2"/>
    <w:rsid w:val="001A2B28"/>
    <w:rsid w:val="001A3007"/>
    <w:rsid w:val="001A3DE6"/>
    <w:rsid w:val="001A4860"/>
    <w:rsid w:val="001A4EC4"/>
    <w:rsid w:val="001A52A0"/>
    <w:rsid w:val="001A5A29"/>
    <w:rsid w:val="001A65A9"/>
    <w:rsid w:val="001A7324"/>
    <w:rsid w:val="001A7918"/>
    <w:rsid w:val="001A7A40"/>
    <w:rsid w:val="001A7AC5"/>
    <w:rsid w:val="001A7D04"/>
    <w:rsid w:val="001A7E94"/>
    <w:rsid w:val="001B181E"/>
    <w:rsid w:val="001B235B"/>
    <w:rsid w:val="001B3FFC"/>
    <w:rsid w:val="001B424B"/>
    <w:rsid w:val="001B4421"/>
    <w:rsid w:val="001B4920"/>
    <w:rsid w:val="001B4F74"/>
    <w:rsid w:val="001B4FBB"/>
    <w:rsid w:val="001B5397"/>
    <w:rsid w:val="001B5699"/>
    <w:rsid w:val="001B56EF"/>
    <w:rsid w:val="001B691C"/>
    <w:rsid w:val="001C0DFF"/>
    <w:rsid w:val="001C1AB6"/>
    <w:rsid w:val="001C222F"/>
    <w:rsid w:val="001C31FF"/>
    <w:rsid w:val="001C3DEA"/>
    <w:rsid w:val="001C5614"/>
    <w:rsid w:val="001C7008"/>
    <w:rsid w:val="001C76F0"/>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28E1"/>
    <w:rsid w:val="001F3254"/>
    <w:rsid w:val="001F36F9"/>
    <w:rsid w:val="001F382F"/>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99C"/>
    <w:rsid w:val="00216D6B"/>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864"/>
    <w:rsid w:val="00227CE8"/>
    <w:rsid w:val="00230B33"/>
    <w:rsid w:val="00230D47"/>
    <w:rsid w:val="00231076"/>
    <w:rsid w:val="00231BBA"/>
    <w:rsid w:val="00231DA8"/>
    <w:rsid w:val="002321DC"/>
    <w:rsid w:val="00232505"/>
    <w:rsid w:val="002331B0"/>
    <w:rsid w:val="00233486"/>
    <w:rsid w:val="00233791"/>
    <w:rsid w:val="00235775"/>
    <w:rsid w:val="00235966"/>
    <w:rsid w:val="00236670"/>
    <w:rsid w:val="00236B95"/>
    <w:rsid w:val="0023726E"/>
    <w:rsid w:val="0024077A"/>
    <w:rsid w:val="00240A1F"/>
    <w:rsid w:val="002412AA"/>
    <w:rsid w:val="00241AF8"/>
    <w:rsid w:val="00242090"/>
    <w:rsid w:val="00242D9D"/>
    <w:rsid w:val="00243B88"/>
    <w:rsid w:val="002443A1"/>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3648"/>
    <w:rsid w:val="00254D2C"/>
    <w:rsid w:val="00254FBF"/>
    <w:rsid w:val="00255C7F"/>
    <w:rsid w:val="00256B2A"/>
    <w:rsid w:val="00257517"/>
    <w:rsid w:val="00257F1A"/>
    <w:rsid w:val="0026095D"/>
    <w:rsid w:val="00260BB1"/>
    <w:rsid w:val="00263B3F"/>
    <w:rsid w:val="0026423C"/>
    <w:rsid w:val="00266272"/>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A3A"/>
    <w:rsid w:val="00293DD5"/>
    <w:rsid w:val="00293FA3"/>
    <w:rsid w:val="0029402F"/>
    <w:rsid w:val="00294DF7"/>
    <w:rsid w:val="00295B8C"/>
    <w:rsid w:val="00295BC6"/>
    <w:rsid w:val="00295F31"/>
    <w:rsid w:val="002962F2"/>
    <w:rsid w:val="00296399"/>
    <w:rsid w:val="00296A92"/>
    <w:rsid w:val="00297775"/>
    <w:rsid w:val="002A06FF"/>
    <w:rsid w:val="002A1D69"/>
    <w:rsid w:val="002A265A"/>
    <w:rsid w:val="002A3A67"/>
    <w:rsid w:val="002A59E3"/>
    <w:rsid w:val="002A61D3"/>
    <w:rsid w:val="002A63B9"/>
    <w:rsid w:val="002A70F6"/>
    <w:rsid w:val="002B00E8"/>
    <w:rsid w:val="002B4714"/>
    <w:rsid w:val="002B5A57"/>
    <w:rsid w:val="002B6CCF"/>
    <w:rsid w:val="002B7929"/>
    <w:rsid w:val="002B7D9C"/>
    <w:rsid w:val="002C071B"/>
    <w:rsid w:val="002C07D6"/>
    <w:rsid w:val="002C1A09"/>
    <w:rsid w:val="002C26BF"/>
    <w:rsid w:val="002C2D15"/>
    <w:rsid w:val="002C3AFC"/>
    <w:rsid w:val="002C3E04"/>
    <w:rsid w:val="002C401F"/>
    <w:rsid w:val="002C43C8"/>
    <w:rsid w:val="002C45D1"/>
    <w:rsid w:val="002C5010"/>
    <w:rsid w:val="002C51A8"/>
    <w:rsid w:val="002C58B7"/>
    <w:rsid w:val="002C712B"/>
    <w:rsid w:val="002C7E0E"/>
    <w:rsid w:val="002D13AB"/>
    <w:rsid w:val="002D1DDF"/>
    <w:rsid w:val="002D1EC6"/>
    <w:rsid w:val="002D1F40"/>
    <w:rsid w:val="002D2013"/>
    <w:rsid w:val="002D21C2"/>
    <w:rsid w:val="002D33A8"/>
    <w:rsid w:val="002D3646"/>
    <w:rsid w:val="002D395D"/>
    <w:rsid w:val="002D3F5F"/>
    <w:rsid w:val="002D4477"/>
    <w:rsid w:val="002D4C96"/>
    <w:rsid w:val="002D516F"/>
    <w:rsid w:val="002D6C3C"/>
    <w:rsid w:val="002D73E2"/>
    <w:rsid w:val="002E102B"/>
    <w:rsid w:val="002E1182"/>
    <w:rsid w:val="002E1525"/>
    <w:rsid w:val="002E2079"/>
    <w:rsid w:val="002E2E5F"/>
    <w:rsid w:val="002E553D"/>
    <w:rsid w:val="002E58B6"/>
    <w:rsid w:val="002E59ED"/>
    <w:rsid w:val="002E5F5A"/>
    <w:rsid w:val="002E6649"/>
    <w:rsid w:val="002E76B0"/>
    <w:rsid w:val="002F0374"/>
    <w:rsid w:val="002F13AE"/>
    <w:rsid w:val="002F1A56"/>
    <w:rsid w:val="002F267B"/>
    <w:rsid w:val="002F2906"/>
    <w:rsid w:val="002F3C22"/>
    <w:rsid w:val="002F3F84"/>
    <w:rsid w:val="002F45E3"/>
    <w:rsid w:val="002F5371"/>
    <w:rsid w:val="002F5EDF"/>
    <w:rsid w:val="002F623B"/>
    <w:rsid w:val="002F7669"/>
    <w:rsid w:val="0030070A"/>
    <w:rsid w:val="0030201D"/>
    <w:rsid w:val="003026FB"/>
    <w:rsid w:val="0030285A"/>
    <w:rsid w:val="003032E2"/>
    <w:rsid w:val="003035FC"/>
    <w:rsid w:val="00304B96"/>
    <w:rsid w:val="00305CAA"/>
    <w:rsid w:val="00305CCA"/>
    <w:rsid w:val="00306916"/>
    <w:rsid w:val="00307F8A"/>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760"/>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463"/>
    <w:rsid w:val="00326701"/>
    <w:rsid w:val="00327B8B"/>
    <w:rsid w:val="00330AF9"/>
    <w:rsid w:val="00331170"/>
    <w:rsid w:val="00331E52"/>
    <w:rsid w:val="003329E9"/>
    <w:rsid w:val="00333038"/>
    <w:rsid w:val="003336EF"/>
    <w:rsid w:val="00333A9B"/>
    <w:rsid w:val="003349E9"/>
    <w:rsid w:val="00335BF6"/>
    <w:rsid w:val="00335E12"/>
    <w:rsid w:val="003361DC"/>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47FF4"/>
    <w:rsid w:val="00350246"/>
    <w:rsid w:val="0035120D"/>
    <w:rsid w:val="0035131C"/>
    <w:rsid w:val="0035150B"/>
    <w:rsid w:val="00351B6C"/>
    <w:rsid w:val="00351C50"/>
    <w:rsid w:val="003520B0"/>
    <w:rsid w:val="003520D7"/>
    <w:rsid w:val="00352986"/>
    <w:rsid w:val="003531BE"/>
    <w:rsid w:val="0035386E"/>
    <w:rsid w:val="00360029"/>
    <w:rsid w:val="0036092C"/>
    <w:rsid w:val="0036257F"/>
    <w:rsid w:val="00362B69"/>
    <w:rsid w:val="0036313D"/>
    <w:rsid w:val="0036325F"/>
    <w:rsid w:val="0036381A"/>
    <w:rsid w:val="00363B74"/>
    <w:rsid w:val="0036499C"/>
    <w:rsid w:val="00365936"/>
    <w:rsid w:val="00366E80"/>
    <w:rsid w:val="00367000"/>
    <w:rsid w:val="003704E4"/>
    <w:rsid w:val="00370D4A"/>
    <w:rsid w:val="003715C9"/>
    <w:rsid w:val="003729C1"/>
    <w:rsid w:val="00372AA3"/>
    <w:rsid w:val="003736C4"/>
    <w:rsid w:val="0037544C"/>
    <w:rsid w:val="00375F5E"/>
    <w:rsid w:val="00376B25"/>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5C08"/>
    <w:rsid w:val="00386FC6"/>
    <w:rsid w:val="003903DD"/>
    <w:rsid w:val="003904EA"/>
    <w:rsid w:val="003909AB"/>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58B6"/>
    <w:rsid w:val="003A6EAF"/>
    <w:rsid w:val="003A6FE2"/>
    <w:rsid w:val="003B00F7"/>
    <w:rsid w:val="003B1553"/>
    <w:rsid w:val="003B1593"/>
    <w:rsid w:val="003B2718"/>
    <w:rsid w:val="003B2B5D"/>
    <w:rsid w:val="003B2E5D"/>
    <w:rsid w:val="003B366A"/>
    <w:rsid w:val="003B4A2F"/>
    <w:rsid w:val="003B4F00"/>
    <w:rsid w:val="003B5E8B"/>
    <w:rsid w:val="003B7920"/>
    <w:rsid w:val="003B7C00"/>
    <w:rsid w:val="003C0308"/>
    <w:rsid w:val="003C06C1"/>
    <w:rsid w:val="003C1563"/>
    <w:rsid w:val="003C24E2"/>
    <w:rsid w:val="003C2B01"/>
    <w:rsid w:val="003C2EFA"/>
    <w:rsid w:val="003C2F28"/>
    <w:rsid w:val="003C303C"/>
    <w:rsid w:val="003C382E"/>
    <w:rsid w:val="003C3BC4"/>
    <w:rsid w:val="003C3DEF"/>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956"/>
    <w:rsid w:val="003D6B2D"/>
    <w:rsid w:val="003D6C4A"/>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E749B"/>
    <w:rsid w:val="003F0005"/>
    <w:rsid w:val="003F0687"/>
    <w:rsid w:val="003F0AAD"/>
    <w:rsid w:val="003F0B2E"/>
    <w:rsid w:val="003F0E4B"/>
    <w:rsid w:val="003F120D"/>
    <w:rsid w:val="003F23AE"/>
    <w:rsid w:val="003F24F2"/>
    <w:rsid w:val="003F4A9E"/>
    <w:rsid w:val="003F53EA"/>
    <w:rsid w:val="003F5D9E"/>
    <w:rsid w:val="003F606D"/>
    <w:rsid w:val="003F6202"/>
    <w:rsid w:val="003F640D"/>
    <w:rsid w:val="003F6592"/>
    <w:rsid w:val="003F74FA"/>
    <w:rsid w:val="003F78FD"/>
    <w:rsid w:val="0040046A"/>
    <w:rsid w:val="004012D3"/>
    <w:rsid w:val="004014C9"/>
    <w:rsid w:val="00402B67"/>
    <w:rsid w:val="00402C6B"/>
    <w:rsid w:val="0040363F"/>
    <w:rsid w:val="00403B24"/>
    <w:rsid w:val="00404550"/>
    <w:rsid w:val="00404C6F"/>
    <w:rsid w:val="00405A6C"/>
    <w:rsid w:val="0040756E"/>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49B3"/>
    <w:rsid w:val="004257D5"/>
    <w:rsid w:val="00425996"/>
    <w:rsid w:val="004263FF"/>
    <w:rsid w:val="00427309"/>
    <w:rsid w:val="0042789D"/>
    <w:rsid w:val="004278D7"/>
    <w:rsid w:val="00427FAE"/>
    <w:rsid w:val="00430453"/>
    <w:rsid w:val="0043089D"/>
    <w:rsid w:val="00430AE5"/>
    <w:rsid w:val="00431EF9"/>
    <w:rsid w:val="00432399"/>
    <w:rsid w:val="004331A8"/>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8CD"/>
    <w:rsid w:val="00456CCD"/>
    <w:rsid w:val="004574DD"/>
    <w:rsid w:val="0045796B"/>
    <w:rsid w:val="00457E3C"/>
    <w:rsid w:val="00460213"/>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401A"/>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5CAE"/>
    <w:rsid w:val="0049696D"/>
    <w:rsid w:val="00497F69"/>
    <w:rsid w:val="00497FA5"/>
    <w:rsid w:val="004A2E16"/>
    <w:rsid w:val="004A2F75"/>
    <w:rsid w:val="004A3015"/>
    <w:rsid w:val="004A3C71"/>
    <w:rsid w:val="004A465B"/>
    <w:rsid w:val="004A57EC"/>
    <w:rsid w:val="004A683E"/>
    <w:rsid w:val="004A6E14"/>
    <w:rsid w:val="004A7C27"/>
    <w:rsid w:val="004B0032"/>
    <w:rsid w:val="004B0049"/>
    <w:rsid w:val="004B0827"/>
    <w:rsid w:val="004B08F5"/>
    <w:rsid w:val="004B1463"/>
    <w:rsid w:val="004B15D2"/>
    <w:rsid w:val="004B21F2"/>
    <w:rsid w:val="004B322A"/>
    <w:rsid w:val="004B331F"/>
    <w:rsid w:val="004B3D95"/>
    <w:rsid w:val="004B4888"/>
    <w:rsid w:val="004B540E"/>
    <w:rsid w:val="004B5D41"/>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E3E"/>
    <w:rsid w:val="004C7F11"/>
    <w:rsid w:val="004D1A89"/>
    <w:rsid w:val="004D219D"/>
    <w:rsid w:val="004D314F"/>
    <w:rsid w:val="004D3302"/>
    <w:rsid w:val="004D3360"/>
    <w:rsid w:val="004D3615"/>
    <w:rsid w:val="004D3DC6"/>
    <w:rsid w:val="004D3EE5"/>
    <w:rsid w:val="004D4C4C"/>
    <w:rsid w:val="004D4E23"/>
    <w:rsid w:val="004D508F"/>
    <w:rsid w:val="004D61B3"/>
    <w:rsid w:val="004D6C4A"/>
    <w:rsid w:val="004D6F21"/>
    <w:rsid w:val="004D7568"/>
    <w:rsid w:val="004E0A81"/>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28C5"/>
    <w:rsid w:val="0051361C"/>
    <w:rsid w:val="00513D56"/>
    <w:rsid w:val="00514AA3"/>
    <w:rsid w:val="005166CE"/>
    <w:rsid w:val="0051698E"/>
    <w:rsid w:val="00516B1F"/>
    <w:rsid w:val="00516C45"/>
    <w:rsid w:val="00516C4B"/>
    <w:rsid w:val="00516F57"/>
    <w:rsid w:val="005209F7"/>
    <w:rsid w:val="00520EF5"/>
    <w:rsid w:val="0052232B"/>
    <w:rsid w:val="00523360"/>
    <w:rsid w:val="005240C8"/>
    <w:rsid w:val="00524BC6"/>
    <w:rsid w:val="00525B15"/>
    <w:rsid w:val="0052675C"/>
    <w:rsid w:val="0052688A"/>
    <w:rsid w:val="005274A5"/>
    <w:rsid w:val="00527EA9"/>
    <w:rsid w:val="00530A12"/>
    <w:rsid w:val="00530DFC"/>
    <w:rsid w:val="00530EFC"/>
    <w:rsid w:val="00531493"/>
    <w:rsid w:val="00531520"/>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4773B"/>
    <w:rsid w:val="00550252"/>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57F4F"/>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387"/>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87653"/>
    <w:rsid w:val="0059045D"/>
    <w:rsid w:val="005905E9"/>
    <w:rsid w:val="0059092A"/>
    <w:rsid w:val="00591F32"/>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BC5"/>
    <w:rsid w:val="005D3EC8"/>
    <w:rsid w:val="005D4051"/>
    <w:rsid w:val="005D4292"/>
    <w:rsid w:val="005D5C27"/>
    <w:rsid w:val="005D5C7E"/>
    <w:rsid w:val="005D6008"/>
    <w:rsid w:val="005D6BC3"/>
    <w:rsid w:val="005E0223"/>
    <w:rsid w:val="005E1594"/>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51A"/>
    <w:rsid w:val="006146D3"/>
    <w:rsid w:val="00614CA7"/>
    <w:rsid w:val="00614F9E"/>
    <w:rsid w:val="00615AE3"/>
    <w:rsid w:val="00616F2B"/>
    <w:rsid w:val="00617A45"/>
    <w:rsid w:val="00617FA9"/>
    <w:rsid w:val="00620144"/>
    <w:rsid w:val="00620B30"/>
    <w:rsid w:val="0062246E"/>
    <w:rsid w:val="0062268E"/>
    <w:rsid w:val="006231FD"/>
    <w:rsid w:val="00623BCC"/>
    <w:rsid w:val="00623F03"/>
    <w:rsid w:val="006249D8"/>
    <w:rsid w:val="006311CD"/>
    <w:rsid w:val="0063138B"/>
    <w:rsid w:val="006316C7"/>
    <w:rsid w:val="006321B2"/>
    <w:rsid w:val="00632699"/>
    <w:rsid w:val="006328E4"/>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700E9"/>
    <w:rsid w:val="00670494"/>
    <w:rsid w:val="00670A7B"/>
    <w:rsid w:val="0067170B"/>
    <w:rsid w:val="00671C4E"/>
    <w:rsid w:val="00673464"/>
    <w:rsid w:val="00674E63"/>
    <w:rsid w:val="0067513D"/>
    <w:rsid w:val="00675EEF"/>
    <w:rsid w:val="00676B9E"/>
    <w:rsid w:val="006770E7"/>
    <w:rsid w:val="00677720"/>
    <w:rsid w:val="00677F3A"/>
    <w:rsid w:val="00680379"/>
    <w:rsid w:val="00680B8E"/>
    <w:rsid w:val="00680F01"/>
    <w:rsid w:val="00680FBD"/>
    <w:rsid w:val="006820BB"/>
    <w:rsid w:val="006827AD"/>
    <w:rsid w:val="00682999"/>
    <w:rsid w:val="0068549E"/>
    <w:rsid w:val="00686304"/>
    <w:rsid w:val="006863AB"/>
    <w:rsid w:val="00686C42"/>
    <w:rsid w:val="0068743C"/>
    <w:rsid w:val="00687D8B"/>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7A5"/>
    <w:rsid w:val="006A2ACA"/>
    <w:rsid w:val="006A40EF"/>
    <w:rsid w:val="006A439D"/>
    <w:rsid w:val="006A444A"/>
    <w:rsid w:val="006A4A90"/>
    <w:rsid w:val="006A4C4F"/>
    <w:rsid w:val="006A4EDB"/>
    <w:rsid w:val="006A7505"/>
    <w:rsid w:val="006A7D7B"/>
    <w:rsid w:val="006A7F64"/>
    <w:rsid w:val="006B01E8"/>
    <w:rsid w:val="006B0BC0"/>
    <w:rsid w:val="006B3E0C"/>
    <w:rsid w:val="006B4C3B"/>
    <w:rsid w:val="006B5047"/>
    <w:rsid w:val="006B77AC"/>
    <w:rsid w:val="006C085A"/>
    <w:rsid w:val="006C126E"/>
    <w:rsid w:val="006C1F43"/>
    <w:rsid w:val="006C29C7"/>
    <w:rsid w:val="006C3540"/>
    <w:rsid w:val="006C3883"/>
    <w:rsid w:val="006C46E6"/>
    <w:rsid w:val="006C5237"/>
    <w:rsid w:val="006C5D1E"/>
    <w:rsid w:val="006C621E"/>
    <w:rsid w:val="006C6C34"/>
    <w:rsid w:val="006C748C"/>
    <w:rsid w:val="006D0655"/>
    <w:rsid w:val="006D0D15"/>
    <w:rsid w:val="006D14F3"/>
    <w:rsid w:val="006D1AA1"/>
    <w:rsid w:val="006D2187"/>
    <w:rsid w:val="006D31DA"/>
    <w:rsid w:val="006D38BC"/>
    <w:rsid w:val="006D3A63"/>
    <w:rsid w:val="006D459E"/>
    <w:rsid w:val="006D5238"/>
    <w:rsid w:val="006D580C"/>
    <w:rsid w:val="006D63E4"/>
    <w:rsid w:val="006D649B"/>
    <w:rsid w:val="006D7E12"/>
    <w:rsid w:val="006D7FB8"/>
    <w:rsid w:val="006E008F"/>
    <w:rsid w:val="006E119A"/>
    <w:rsid w:val="006E1403"/>
    <w:rsid w:val="006E26FB"/>
    <w:rsid w:val="006E2821"/>
    <w:rsid w:val="006E2B6C"/>
    <w:rsid w:val="006E39C7"/>
    <w:rsid w:val="006E40D8"/>
    <w:rsid w:val="006E4F44"/>
    <w:rsid w:val="006E6FD4"/>
    <w:rsid w:val="006E79AD"/>
    <w:rsid w:val="006F18C6"/>
    <w:rsid w:val="006F211D"/>
    <w:rsid w:val="006F31B6"/>
    <w:rsid w:val="006F3878"/>
    <w:rsid w:val="006F4DCC"/>
    <w:rsid w:val="006F6213"/>
    <w:rsid w:val="006F743D"/>
    <w:rsid w:val="006F7B8A"/>
    <w:rsid w:val="007003E8"/>
    <w:rsid w:val="007005C1"/>
    <w:rsid w:val="0070102F"/>
    <w:rsid w:val="00701153"/>
    <w:rsid w:val="00701170"/>
    <w:rsid w:val="0070121A"/>
    <w:rsid w:val="007019A8"/>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026"/>
    <w:rsid w:val="007206A6"/>
    <w:rsid w:val="00720FCA"/>
    <w:rsid w:val="00722AE2"/>
    <w:rsid w:val="00723EA1"/>
    <w:rsid w:val="007240DB"/>
    <w:rsid w:val="00724597"/>
    <w:rsid w:val="007246BD"/>
    <w:rsid w:val="00724EF9"/>
    <w:rsid w:val="00725197"/>
    <w:rsid w:val="00725CC6"/>
    <w:rsid w:val="00725F92"/>
    <w:rsid w:val="00727AFB"/>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16E"/>
    <w:rsid w:val="00737949"/>
    <w:rsid w:val="00740067"/>
    <w:rsid w:val="00740238"/>
    <w:rsid w:val="0074046A"/>
    <w:rsid w:val="007410C1"/>
    <w:rsid w:val="0074133D"/>
    <w:rsid w:val="007417D9"/>
    <w:rsid w:val="00742687"/>
    <w:rsid w:val="00742CB2"/>
    <w:rsid w:val="00742F35"/>
    <w:rsid w:val="0074373C"/>
    <w:rsid w:val="00743A15"/>
    <w:rsid w:val="00744227"/>
    <w:rsid w:val="00744825"/>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6B92"/>
    <w:rsid w:val="00756FE0"/>
    <w:rsid w:val="0075731D"/>
    <w:rsid w:val="007575D2"/>
    <w:rsid w:val="00760337"/>
    <w:rsid w:val="00760471"/>
    <w:rsid w:val="00761AB3"/>
    <w:rsid w:val="0076283F"/>
    <w:rsid w:val="00762DBE"/>
    <w:rsid w:val="00763125"/>
    <w:rsid w:val="007633D6"/>
    <w:rsid w:val="00764095"/>
    <w:rsid w:val="0076413E"/>
    <w:rsid w:val="007643D1"/>
    <w:rsid w:val="007644AD"/>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813"/>
    <w:rsid w:val="00784B4A"/>
    <w:rsid w:val="00785320"/>
    <w:rsid w:val="00785EB3"/>
    <w:rsid w:val="00786202"/>
    <w:rsid w:val="007863EA"/>
    <w:rsid w:val="00786CF0"/>
    <w:rsid w:val="00787934"/>
    <w:rsid w:val="0079028F"/>
    <w:rsid w:val="00790587"/>
    <w:rsid w:val="007919ED"/>
    <w:rsid w:val="00791B47"/>
    <w:rsid w:val="00792D2A"/>
    <w:rsid w:val="00793CD4"/>
    <w:rsid w:val="00793ECF"/>
    <w:rsid w:val="00793F72"/>
    <w:rsid w:val="00795600"/>
    <w:rsid w:val="0079676F"/>
    <w:rsid w:val="00797061"/>
    <w:rsid w:val="00797222"/>
    <w:rsid w:val="007A02A9"/>
    <w:rsid w:val="007A0C99"/>
    <w:rsid w:val="007A18FC"/>
    <w:rsid w:val="007A1C26"/>
    <w:rsid w:val="007A1C76"/>
    <w:rsid w:val="007A208F"/>
    <w:rsid w:val="007A32E6"/>
    <w:rsid w:val="007A3C11"/>
    <w:rsid w:val="007A417C"/>
    <w:rsid w:val="007A4924"/>
    <w:rsid w:val="007A50A5"/>
    <w:rsid w:val="007A5E52"/>
    <w:rsid w:val="007A6D96"/>
    <w:rsid w:val="007A6FC7"/>
    <w:rsid w:val="007B0714"/>
    <w:rsid w:val="007B12A1"/>
    <w:rsid w:val="007B1377"/>
    <w:rsid w:val="007B15BA"/>
    <w:rsid w:val="007B188C"/>
    <w:rsid w:val="007B201C"/>
    <w:rsid w:val="007B267A"/>
    <w:rsid w:val="007B28D1"/>
    <w:rsid w:val="007B482D"/>
    <w:rsid w:val="007B4CC4"/>
    <w:rsid w:val="007B4EED"/>
    <w:rsid w:val="007B5619"/>
    <w:rsid w:val="007B5A40"/>
    <w:rsid w:val="007B68A7"/>
    <w:rsid w:val="007B70EF"/>
    <w:rsid w:val="007C1124"/>
    <w:rsid w:val="007C4F6B"/>
    <w:rsid w:val="007C5C76"/>
    <w:rsid w:val="007C665D"/>
    <w:rsid w:val="007C753C"/>
    <w:rsid w:val="007C7EDD"/>
    <w:rsid w:val="007D0431"/>
    <w:rsid w:val="007D131A"/>
    <w:rsid w:val="007D146D"/>
    <w:rsid w:val="007D160B"/>
    <w:rsid w:val="007D1C4E"/>
    <w:rsid w:val="007D1D07"/>
    <w:rsid w:val="007D204C"/>
    <w:rsid w:val="007D226D"/>
    <w:rsid w:val="007D29C1"/>
    <w:rsid w:val="007D3AEC"/>
    <w:rsid w:val="007D3C93"/>
    <w:rsid w:val="007D4587"/>
    <w:rsid w:val="007D5B67"/>
    <w:rsid w:val="007D60BB"/>
    <w:rsid w:val="007D7024"/>
    <w:rsid w:val="007D702A"/>
    <w:rsid w:val="007D7DEF"/>
    <w:rsid w:val="007E0887"/>
    <w:rsid w:val="007E0A53"/>
    <w:rsid w:val="007E0AAC"/>
    <w:rsid w:val="007E0B1B"/>
    <w:rsid w:val="007E0D70"/>
    <w:rsid w:val="007E0E4B"/>
    <w:rsid w:val="007E199C"/>
    <w:rsid w:val="007E1D1C"/>
    <w:rsid w:val="007E1F93"/>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A4"/>
    <w:rsid w:val="008011D2"/>
    <w:rsid w:val="008016E5"/>
    <w:rsid w:val="008028FA"/>
    <w:rsid w:val="008029FB"/>
    <w:rsid w:val="00802E72"/>
    <w:rsid w:val="0080316D"/>
    <w:rsid w:val="008035FC"/>
    <w:rsid w:val="00803848"/>
    <w:rsid w:val="008051B1"/>
    <w:rsid w:val="00805C24"/>
    <w:rsid w:val="00805F65"/>
    <w:rsid w:val="008068B4"/>
    <w:rsid w:val="00807147"/>
    <w:rsid w:val="00810A1C"/>
    <w:rsid w:val="00810D9E"/>
    <w:rsid w:val="00811405"/>
    <w:rsid w:val="00812FDD"/>
    <w:rsid w:val="00814425"/>
    <w:rsid w:val="00814FBB"/>
    <w:rsid w:val="0081514F"/>
    <w:rsid w:val="008153F8"/>
    <w:rsid w:val="008158BE"/>
    <w:rsid w:val="00815EF2"/>
    <w:rsid w:val="008168D0"/>
    <w:rsid w:val="00816B27"/>
    <w:rsid w:val="00817EF8"/>
    <w:rsid w:val="00820028"/>
    <w:rsid w:val="008204AD"/>
    <w:rsid w:val="00821584"/>
    <w:rsid w:val="008224C5"/>
    <w:rsid w:val="0082358A"/>
    <w:rsid w:val="00823820"/>
    <w:rsid w:val="00823958"/>
    <w:rsid w:val="00824644"/>
    <w:rsid w:val="008279C3"/>
    <w:rsid w:val="0083076A"/>
    <w:rsid w:val="0083085E"/>
    <w:rsid w:val="00831512"/>
    <w:rsid w:val="00831899"/>
    <w:rsid w:val="00833360"/>
    <w:rsid w:val="0083357F"/>
    <w:rsid w:val="008341F3"/>
    <w:rsid w:val="00834226"/>
    <w:rsid w:val="008347DE"/>
    <w:rsid w:val="0083483A"/>
    <w:rsid w:val="00834A69"/>
    <w:rsid w:val="00834B65"/>
    <w:rsid w:val="00835A28"/>
    <w:rsid w:val="00836ACA"/>
    <w:rsid w:val="00837326"/>
    <w:rsid w:val="0084033D"/>
    <w:rsid w:val="00840972"/>
    <w:rsid w:val="00840C11"/>
    <w:rsid w:val="00841093"/>
    <w:rsid w:val="008418BA"/>
    <w:rsid w:val="00842E59"/>
    <w:rsid w:val="00843229"/>
    <w:rsid w:val="00844BB0"/>
    <w:rsid w:val="00844EBD"/>
    <w:rsid w:val="00846411"/>
    <w:rsid w:val="00847220"/>
    <w:rsid w:val="00847EC8"/>
    <w:rsid w:val="0085003D"/>
    <w:rsid w:val="0085009A"/>
    <w:rsid w:val="008502B8"/>
    <w:rsid w:val="00850B27"/>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4C40"/>
    <w:rsid w:val="0088535C"/>
    <w:rsid w:val="00885F21"/>
    <w:rsid w:val="00885FA0"/>
    <w:rsid w:val="00886F37"/>
    <w:rsid w:val="0089006F"/>
    <w:rsid w:val="00890F78"/>
    <w:rsid w:val="00891920"/>
    <w:rsid w:val="00891B7C"/>
    <w:rsid w:val="00891E99"/>
    <w:rsid w:val="00891F98"/>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6B7"/>
    <w:rsid w:val="008C6953"/>
    <w:rsid w:val="008C744C"/>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6E4"/>
    <w:rsid w:val="008D7A9C"/>
    <w:rsid w:val="008D7BF6"/>
    <w:rsid w:val="008E0758"/>
    <w:rsid w:val="008E0C9B"/>
    <w:rsid w:val="008E19D0"/>
    <w:rsid w:val="008E3823"/>
    <w:rsid w:val="008E433F"/>
    <w:rsid w:val="008E4BF0"/>
    <w:rsid w:val="008E4D45"/>
    <w:rsid w:val="008E5229"/>
    <w:rsid w:val="008E64EB"/>
    <w:rsid w:val="008E7305"/>
    <w:rsid w:val="008E76B1"/>
    <w:rsid w:val="008E7787"/>
    <w:rsid w:val="008E7DB4"/>
    <w:rsid w:val="008F0DA8"/>
    <w:rsid w:val="008F27B4"/>
    <w:rsid w:val="008F3B70"/>
    <w:rsid w:val="008F51AD"/>
    <w:rsid w:val="008F5E34"/>
    <w:rsid w:val="008F68CE"/>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106BE"/>
    <w:rsid w:val="009107D8"/>
    <w:rsid w:val="00910C65"/>
    <w:rsid w:val="0091173D"/>
    <w:rsid w:val="00911AFC"/>
    <w:rsid w:val="00911D27"/>
    <w:rsid w:val="00912A14"/>
    <w:rsid w:val="009143E6"/>
    <w:rsid w:val="009143EB"/>
    <w:rsid w:val="00914B77"/>
    <w:rsid w:val="00914BA4"/>
    <w:rsid w:val="0091590F"/>
    <w:rsid w:val="00916B72"/>
    <w:rsid w:val="00916CB7"/>
    <w:rsid w:val="009202B3"/>
    <w:rsid w:val="00920570"/>
    <w:rsid w:val="00920920"/>
    <w:rsid w:val="00921BC3"/>
    <w:rsid w:val="00921C4D"/>
    <w:rsid w:val="009220DC"/>
    <w:rsid w:val="009226AE"/>
    <w:rsid w:val="00923219"/>
    <w:rsid w:val="00924431"/>
    <w:rsid w:val="00924841"/>
    <w:rsid w:val="00926669"/>
    <w:rsid w:val="00926960"/>
    <w:rsid w:val="009309AA"/>
    <w:rsid w:val="00930B28"/>
    <w:rsid w:val="0093239A"/>
    <w:rsid w:val="0093275E"/>
    <w:rsid w:val="00932AE0"/>
    <w:rsid w:val="00932F88"/>
    <w:rsid w:val="00933C5E"/>
    <w:rsid w:val="00934DEA"/>
    <w:rsid w:val="00936EEE"/>
    <w:rsid w:val="00936FC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17E9"/>
    <w:rsid w:val="009818CC"/>
    <w:rsid w:val="0098231B"/>
    <w:rsid w:val="0098393E"/>
    <w:rsid w:val="00984771"/>
    <w:rsid w:val="00984D0C"/>
    <w:rsid w:val="009852BF"/>
    <w:rsid w:val="00986456"/>
    <w:rsid w:val="00986C6E"/>
    <w:rsid w:val="009903B7"/>
    <w:rsid w:val="009908C2"/>
    <w:rsid w:val="00990D95"/>
    <w:rsid w:val="009910F3"/>
    <w:rsid w:val="009942EA"/>
    <w:rsid w:val="00994653"/>
    <w:rsid w:val="00994D38"/>
    <w:rsid w:val="00995DD8"/>
    <w:rsid w:val="009966B0"/>
    <w:rsid w:val="00997FC3"/>
    <w:rsid w:val="009A0323"/>
    <w:rsid w:val="009A0F96"/>
    <w:rsid w:val="009A13D8"/>
    <w:rsid w:val="009A2B86"/>
    <w:rsid w:val="009A2D6A"/>
    <w:rsid w:val="009A2F93"/>
    <w:rsid w:val="009A314C"/>
    <w:rsid w:val="009A5947"/>
    <w:rsid w:val="009A5B2D"/>
    <w:rsid w:val="009A6522"/>
    <w:rsid w:val="009A7223"/>
    <w:rsid w:val="009A76B6"/>
    <w:rsid w:val="009B0B94"/>
    <w:rsid w:val="009B15D1"/>
    <w:rsid w:val="009B1949"/>
    <w:rsid w:val="009B1D20"/>
    <w:rsid w:val="009B22F3"/>
    <w:rsid w:val="009B24B2"/>
    <w:rsid w:val="009B395E"/>
    <w:rsid w:val="009B3977"/>
    <w:rsid w:val="009B39D6"/>
    <w:rsid w:val="009B50F4"/>
    <w:rsid w:val="009B5291"/>
    <w:rsid w:val="009B7529"/>
    <w:rsid w:val="009B7C63"/>
    <w:rsid w:val="009C0007"/>
    <w:rsid w:val="009C0371"/>
    <w:rsid w:val="009C0468"/>
    <w:rsid w:val="009C0F38"/>
    <w:rsid w:val="009C15DE"/>
    <w:rsid w:val="009C1D5E"/>
    <w:rsid w:val="009C29EB"/>
    <w:rsid w:val="009C2FF2"/>
    <w:rsid w:val="009C38D6"/>
    <w:rsid w:val="009C4471"/>
    <w:rsid w:val="009C473E"/>
    <w:rsid w:val="009C4F2F"/>
    <w:rsid w:val="009C5128"/>
    <w:rsid w:val="009C5C70"/>
    <w:rsid w:val="009C67AC"/>
    <w:rsid w:val="009C738E"/>
    <w:rsid w:val="009C758B"/>
    <w:rsid w:val="009C7815"/>
    <w:rsid w:val="009C7FFA"/>
    <w:rsid w:val="009D0004"/>
    <w:rsid w:val="009D0B0C"/>
    <w:rsid w:val="009D0C05"/>
    <w:rsid w:val="009D15AB"/>
    <w:rsid w:val="009D1A49"/>
    <w:rsid w:val="009D1BED"/>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6E5F"/>
    <w:rsid w:val="009E73C3"/>
    <w:rsid w:val="009E7659"/>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0EFE"/>
    <w:rsid w:val="00A11B09"/>
    <w:rsid w:val="00A121EC"/>
    <w:rsid w:val="00A12234"/>
    <w:rsid w:val="00A133C1"/>
    <w:rsid w:val="00A15209"/>
    <w:rsid w:val="00A15851"/>
    <w:rsid w:val="00A16983"/>
    <w:rsid w:val="00A173DE"/>
    <w:rsid w:val="00A17418"/>
    <w:rsid w:val="00A21110"/>
    <w:rsid w:val="00A2156A"/>
    <w:rsid w:val="00A2157E"/>
    <w:rsid w:val="00A2198C"/>
    <w:rsid w:val="00A22935"/>
    <w:rsid w:val="00A24A09"/>
    <w:rsid w:val="00A25725"/>
    <w:rsid w:val="00A26501"/>
    <w:rsid w:val="00A26865"/>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339"/>
    <w:rsid w:val="00A40A29"/>
    <w:rsid w:val="00A412B6"/>
    <w:rsid w:val="00A41FE0"/>
    <w:rsid w:val="00A421A1"/>
    <w:rsid w:val="00A4284F"/>
    <w:rsid w:val="00A42EFA"/>
    <w:rsid w:val="00A43E63"/>
    <w:rsid w:val="00A4400A"/>
    <w:rsid w:val="00A44297"/>
    <w:rsid w:val="00A44F05"/>
    <w:rsid w:val="00A459DE"/>
    <w:rsid w:val="00A472A8"/>
    <w:rsid w:val="00A477BA"/>
    <w:rsid w:val="00A47860"/>
    <w:rsid w:val="00A47BBB"/>
    <w:rsid w:val="00A507C4"/>
    <w:rsid w:val="00A51482"/>
    <w:rsid w:val="00A51973"/>
    <w:rsid w:val="00A51FE4"/>
    <w:rsid w:val="00A5267C"/>
    <w:rsid w:val="00A52B66"/>
    <w:rsid w:val="00A53027"/>
    <w:rsid w:val="00A53123"/>
    <w:rsid w:val="00A53BC5"/>
    <w:rsid w:val="00A53CE2"/>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269"/>
    <w:rsid w:val="00A72BA2"/>
    <w:rsid w:val="00A7343E"/>
    <w:rsid w:val="00A73A5F"/>
    <w:rsid w:val="00A73BF4"/>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2A9F"/>
    <w:rsid w:val="00AB35C9"/>
    <w:rsid w:val="00AB40BF"/>
    <w:rsid w:val="00AB45D6"/>
    <w:rsid w:val="00AB6AA7"/>
    <w:rsid w:val="00AB78C4"/>
    <w:rsid w:val="00AC0192"/>
    <w:rsid w:val="00AC01FD"/>
    <w:rsid w:val="00AC0C9D"/>
    <w:rsid w:val="00AC1E0F"/>
    <w:rsid w:val="00AC1E14"/>
    <w:rsid w:val="00AC2D45"/>
    <w:rsid w:val="00AC3451"/>
    <w:rsid w:val="00AC4035"/>
    <w:rsid w:val="00AC5365"/>
    <w:rsid w:val="00AC5AD8"/>
    <w:rsid w:val="00AC6D6D"/>
    <w:rsid w:val="00AC7020"/>
    <w:rsid w:val="00AC7219"/>
    <w:rsid w:val="00AD009D"/>
    <w:rsid w:val="00AD055A"/>
    <w:rsid w:val="00AD1897"/>
    <w:rsid w:val="00AD1952"/>
    <w:rsid w:val="00AD1FB3"/>
    <w:rsid w:val="00AD4869"/>
    <w:rsid w:val="00AD5E3E"/>
    <w:rsid w:val="00AD65A0"/>
    <w:rsid w:val="00AE0C6C"/>
    <w:rsid w:val="00AE0CB3"/>
    <w:rsid w:val="00AE1596"/>
    <w:rsid w:val="00AE1E63"/>
    <w:rsid w:val="00AE2135"/>
    <w:rsid w:val="00AE2988"/>
    <w:rsid w:val="00AE2E2F"/>
    <w:rsid w:val="00AE3DD8"/>
    <w:rsid w:val="00AE4A13"/>
    <w:rsid w:val="00AE516C"/>
    <w:rsid w:val="00AE557E"/>
    <w:rsid w:val="00AE6188"/>
    <w:rsid w:val="00AE61D0"/>
    <w:rsid w:val="00AF0556"/>
    <w:rsid w:val="00AF0E33"/>
    <w:rsid w:val="00AF20A1"/>
    <w:rsid w:val="00AF2DF6"/>
    <w:rsid w:val="00AF33E4"/>
    <w:rsid w:val="00AF3B09"/>
    <w:rsid w:val="00AF3D07"/>
    <w:rsid w:val="00AF479F"/>
    <w:rsid w:val="00AF4C8D"/>
    <w:rsid w:val="00AF60A3"/>
    <w:rsid w:val="00AF6B89"/>
    <w:rsid w:val="00AF712B"/>
    <w:rsid w:val="00B002C8"/>
    <w:rsid w:val="00B02C72"/>
    <w:rsid w:val="00B039B2"/>
    <w:rsid w:val="00B03BE2"/>
    <w:rsid w:val="00B04CE9"/>
    <w:rsid w:val="00B05608"/>
    <w:rsid w:val="00B06287"/>
    <w:rsid w:val="00B06473"/>
    <w:rsid w:val="00B06503"/>
    <w:rsid w:val="00B066A1"/>
    <w:rsid w:val="00B07C32"/>
    <w:rsid w:val="00B100D2"/>
    <w:rsid w:val="00B10426"/>
    <w:rsid w:val="00B109B1"/>
    <w:rsid w:val="00B12182"/>
    <w:rsid w:val="00B13465"/>
    <w:rsid w:val="00B13BAB"/>
    <w:rsid w:val="00B142A4"/>
    <w:rsid w:val="00B159F1"/>
    <w:rsid w:val="00B15D2A"/>
    <w:rsid w:val="00B15DA3"/>
    <w:rsid w:val="00B15EA6"/>
    <w:rsid w:val="00B17392"/>
    <w:rsid w:val="00B17E72"/>
    <w:rsid w:val="00B20D32"/>
    <w:rsid w:val="00B22E32"/>
    <w:rsid w:val="00B232A3"/>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36ED6"/>
    <w:rsid w:val="00B40201"/>
    <w:rsid w:val="00B40212"/>
    <w:rsid w:val="00B410EA"/>
    <w:rsid w:val="00B41309"/>
    <w:rsid w:val="00B4130A"/>
    <w:rsid w:val="00B41895"/>
    <w:rsid w:val="00B42E73"/>
    <w:rsid w:val="00B4332F"/>
    <w:rsid w:val="00B43BC2"/>
    <w:rsid w:val="00B44257"/>
    <w:rsid w:val="00B44F73"/>
    <w:rsid w:val="00B467AF"/>
    <w:rsid w:val="00B46D80"/>
    <w:rsid w:val="00B46FD7"/>
    <w:rsid w:val="00B47F26"/>
    <w:rsid w:val="00B510E1"/>
    <w:rsid w:val="00B51184"/>
    <w:rsid w:val="00B513B4"/>
    <w:rsid w:val="00B51C02"/>
    <w:rsid w:val="00B51C1B"/>
    <w:rsid w:val="00B51C3B"/>
    <w:rsid w:val="00B52988"/>
    <w:rsid w:val="00B53580"/>
    <w:rsid w:val="00B53E13"/>
    <w:rsid w:val="00B54FB9"/>
    <w:rsid w:val="00B5503D"/>
    <w:rsid w:val="00B554C4"/>
    <w:rsid w:val="00B557BF"/>
    <w:rsid w:val="00B55B10"/>
    <w:rsid w:val="00B55FC6"/>
    <w:rsid w:val="00B5697E"/>
    <w:rsid w:val="00B569FF"/>
    <w:rsid w:val="00B56F4F"/>
    <w:rsid w:val="00B579E7"/>
    <w:rsid w:val="00B60E98"/>
    <w:rsid w:val="00B621CB"/>
    <w:rsid w:val="00B62708"/>
    <w:rsid w:val="00B62840"/>
    <w:rsid w:val="00B63629"/>
    <w:rsid w:val="00B636CD"/>
    <w:rsid w:val="00B63B03"/>
    <w:rsid w:val="00B64CD3"/>
    <w:rsid w:val="00B64E3F"/>
    <w:rsid w:val="00B65B83"/>
    <w:rsid w:val="00B66010"/>
    <w:rsid w:val="00B6681D"/>
    <w:rsid w:val="00B672FF"/>
    <w:rsid w:val="00B675E0"/>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1DCB"/>
    <w:rsid w:val="00B9242D"/>
    <w:rsid w:val="00B934AA"/>
    <w:rsid w:val="00B952F3"/>
    <w:rsid w:val="00B95373"/>
    <w:rsid w:val="00B9580D"/>
    <w:rsid w:val="00B961A8"/>
    <w:rsid w:val="00B96579"/>
    <w:rsid w:val="00B96D96"/>
    <w:rsid w:val="00B974F5"/>
    <w:rsid w:val="00BA0B4C"/>
    <w:rsid w:val="00BA1BB4"/>
    <w:rsid w:val="00BA270A"/>
    <w:rsid w:val="00BA3970"/>
    <w:rsid w:val="00BA39A3"/>
    <w:rsid w:val="00BA41B3"/>
    <w:rsid w:val="00BA42F9"/>
    <w:rsid w:val="00BA447F"/>
    <w:rsid w:val="00BA4F69"/>
    <w:rsid w:val="00BA627A"/>
    <w:rsid w:val="00BB114D"/>
    <w:rsid w:val="00BB19C2"/>
    <w:rsid w:val="00BB1B07"/>
    <w:rsid w:val="00BB207D"/>
    <w:rsid w:val="00BB2AA3"/>
    <w:rsid w:val="00BB323B"/>
    <w:rsid w:val="00BB3321"/>
    <w:rsid w:val="00BB402C"/>
    <w:rsid w:val="00BB4EB1"/>
    <w:rsid w:val="00BB5306"/>
    <w:rsid w:val="00BB5FC3"/>
    <w:rsid w:val="00BB7389"/>
    <w:rsid w:val="00BC1501"/>
    <w:rsid w:val="00BC3A41"/>
    <w:rsid w:val="00BC3C34"/>
    <w:rsid w:val="00BC50AA"/>
    <w:rsid w:val="00BC57D4"/>
    <w:rsid w:val="00BC6351"/>
    <w:rsid w:val="00BC635F"/>
    <w:rsid w:val="00BC64D2"/>
    <w:rsid w:val="00BC6759"/>
    <w:rsid w:val="00BC7AA2"/>
    <w:rsid w:val="00BC7D09"/>
    <w:rsid w:val="00BC7F8E"/>
    <w:rsid w:val="00BD0003"/>
    <w:rsid w:val="00BD0394"/>
    <w:rsid w:val="00BD0984"/>
    <w:rsid w:val="00BD10C8"/>
    <w:rsid w:val="00BD1C20"/>
    <w:rsid w:val="00BD3C99"/>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C24"/>
    <w:rsid w:val="00BE6E52"/>
    <w:rsid w:val="00BE7651"/>
    <w:rsid w:val="00BE7FC3"/>
    <w:rsid w:val="00BF11D3"/>
    <w:rsid w:val="00BF1711"/>
    <w:rsid w:val="00BF1D5B"/>
    <w:rsid w:val="00BF4350"/>
    <w:rsid w:val="00BF451F"/>
    <w:rsid w:val="00BF4773"/>
    <w:rsid w:val="00BF54DF"/>
    <w:rsid w:val="00BF5E6A"/>
    <w:rsid w:val="00BF6167"/>
    <w:rsid w:val="00BF6B22"/>
    <w:rsid w:val="00BF7253"/>
    <w:rsid w:val="00BF74DB"/>
    <w:rsid w:val="00BF7902"/>
    <w:rsid w:val="00BF7A33"/>
    <w:rsid w:val="00C0199E"/>
    <w:rsid w:val="00C01A7E"/>
    <w:rsid w:val="00C028AC"/>
    <w:rsid w:val="00C0368F"/>
    <w:rsid w:val="00C039A4"/>
    <w:rsid w:val="00C050F0"/>
    <w:rsid w:val="00C07205"/>
    <w:rsid w:val="00C07836"/>
    <w:rsid w:val="00C079D9"/>
    <w:rsid w:val="00C12814"/>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B4D"/>
    <w:rsid w:val="00C25FDD"/>
    <w:rsid w:val="00C26D33"/>
    <w:rsid w:val="00C276CA"/>
    <w:rsid w:val="00C30237"/>
    <w:rsid w:val="00C303FB"/>
    <w:rsid w:val="00C31653"/>
    <w:rsid w:val="00C31C0E"/>
    <w:rsid w:val="00C335BC"/>
    <w:rsid w:val="00C33BB3"/>
    <w:rsid w:val="00C3442C"/>
    <w:rsid w:val="00C34573"/>
    <w:rsid w:val="00C34771"/>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AB8"/>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27E"/>
    <w:rsid w:val="00C866C5"/>
    <w:rsid w:val="00C87662"/>
    <w:rsid w:val="00C877CC"/>
    <w:rsid w:val="00C87884"/>
    <w:rsid w:val="00C87C67"/>
    <w:rsid w:val="00C87F9C"/>
    <w:rsid w:val="00C90F56"/>
    <w:rsid w:val="00C914D3"/>
    <w:rsid w:val="00C91EB6"/>
    <w:rsid w:val="00C93AD3"/>
    <w:rsid w:val="00C93CDD"/>
    <w:rsid w:val="00C956C3"/>
    <w:rsid w:val="00C9586E"/>
    <w:rsid w:val="00C95ED5"/>
    <w:rsid w:val="00C96768"/>
    <w:rsid w:val="00C96868"/>
    <w:rsid w:val="00C96CEB"/>
    <w:rsid w:val="00CA0C6E"/>
    <w:rsid w:val="00CA23B6"/>
    <w:rsid w:val="00CA3183"/>
    <w:rsid w:val="00CA33CD"/>
    <w:rsid w:val="00CA4340"/>
    <w:rsid w:val="00CA585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441"/>
    <w:rsid w:val="00CC1B76"/>
    <w:rsid w:val="00CC21D1"/>
    <w:rsid w:val="00CC2EE8"/>
    <w:rsid w:val="00CC430D"/>
    <w:rsid w:val="00CC4BDE"/>
    <w:rsid w:val="00CC63FC"/>
    <w:rsid w:val="00CC6817"/>
    <w:rsid w:val="00CD1645"/>
    <w:rsid w:val="00CD1BA4"/>
    <w:rsid w:val="00CD1E20"/>
    <w:rsid w:val="00CD3121"/>
    <w:rsid w:val="00CD3F3C"/>
    <w:rsid w:val="00CD4028"/>
    <w:rsid w:val="00CD48F5"/>
    <w:rsid w:val="00CD4E3D"/>
    <w:rsid w:val="00CD615D"/>
    <w:rsid w:val="00CD631D"/>
    <w:rsid w:val="00CD64AA"/>
    <w:rsid w:val="00CD6A68"/>
    <w:rsid w:val="00CD6CF6"/>
    <w:rsid w:val="00CD76F6"/>
    <w:rsid w:val="00CE0125"/>
    <w:rsid w:val="00CE021A"/>
    <w:rsid w:val="00CE0669"/>
    <w:rsid w:val="00CE1036"/>
    <w:rsid w:val="00CE1EA5"/>
    <w:rsid w:val="00CE285E"/>
    <w:rsid w:val="00CE2BBC"/>
    <w:rsid w:val="00CE32FF"/>
    <w:rsid w:val="00CE366A"/>
    <w:rsid w:val="00CE3BC0"/>
    <w:rsid w:val="00CE40AC"/>
    <w:rsid w:val="00CE48C6"/>
    <w:rsid w:val="00CE4EF6"/>
    <w:rsid w:val="00CE7A2A"/>
    <w:rsid w:val="00CE7ED9"/>
    <w:rsid w:val="00CF0D71"/>
    <w:rsid w:val="00CF10E8"/>
    <w:rsid w:val="00CF1452"/>
    <w:rsid w:val="00CF227A"/>
    <w:rsid w:val="00CF58FC"/>
    <w:rsid w:val="00CF6445"/>
    <w:rsid w:val="00CF7DC0"/>
    <w:rsid w:val="00D00B32"/>
    <w:rsid w:val="00D00F84"/>
    <w:rsid w:val="00D01266"/>
    <w:rsid w:val="00D0231E"/>
    <w:rsid w:val="00D02A3E"/>
    <w:rsid w:val="00D03706"/>
    <w:rsid w:val="00D03D6E"/>
    <w:rsid w:val="00D04360"/>
    <w:rsid w:val="00D052B0"/>
    <w:rsid w:val="00D0559D"/>
    <w:rsid w:val="00D0575A"/>
    <w:rsid w:val="00D057FC"/>
    <w:rsid w:val="00D05AD4"/>
    <w:rsid w:val="00D06F77"/>
    <w:rsid w:val="00D072B0"/>
    <w:rsid w:val="00D10155"/>
    <w:rsid w:val="00D10A51"/>
    <w:rsid w:val="00D10B6F"/>
    <w:rsid w:val="00D110F2"/>
    <w:rsid w:val="00D113C2"/>
    <w:rsid w:val="00D11B19"/>
    <w:rsid w:val="00D11F8B"/>
    <w:rsid w:val="00D124D4"/>
    <w:rsid w:val="00D12DB8"/>
    <w:rsid w:val="00D13BC5"/>
    <w:rsid w:val="00D13BF1"/>
    <w:rsid w:val="00D140EE"/>
    <w:rsid w:val="00D14118"/>
    <w:rsid w:val="00D14BA3"/>
    <w:rsid w:val="00D1525D"/>
    <w:rsid w:val="00D15CBD"/>
    <w:rsid w:val="00D15D75"/>
    <w:rsid w:val="00D165DF"/>
    <w:rsid w:val="00D170DB"/>
    <w:rsid w:val="00D171B5"/>
    <w:rsid w:val="00D17230"/>
    <w:rsid w:val="00D179A4"/>
    <w:rsid w:val="00D20713"/>
    <w:rsid w:val="00D21030"/>
    <w:rsid w:val="00D21163"/>
    <w:rsid w:val="00D2240B"/>
    <w:rsid w:val="00D22876"/>
    <w:rsid w:val="00D2288D"/>
    <w:rsid w:val="00D22D59"/>
    <w:rsid w:val="00D235D4"/>
    <w:rsid w:val="00D2428E"/>
    <w:rsid w:val="00D2459E"/>
    <w:rsid w:val="00D24959"/>
    <w:rsid w:val="00D24B6F"/>
    <w:rsid w:val="00D251FD"/>
    <w:rsid w:val="00D25289"/>
    <w:rsid w:val="00D25B76"/>
    <w:rsid w:val="00D2742B"/>
    <w:rsid w:val="00D279FA"/>
    <w:rsid w:val="00D3071C"/>
    <w:rsid w:val="00D30CA6"/>
    <w:rsid w:val="00D30DED"/>
    <w:rsid w:val="00D31218"/>
    <w:rsid w:val="00D34384"/>
    <w:rsid w:val="00D34970"/>
    <w:rsid w:val="00D34D32"/>
    <w:rsid w:val="00D34F99"/>
    <w:rsid w:val="00D35349"/>
    <w:rsid w:val="00D355F2"/>
    <w:rsid w:val="00D35BE0"/>
    <w:rsid w:val="00D361C0"/>
    <w:rsid w:val="00D377CC"/>
    <w:rsid w:val="00D37F94"/>
    <w:rsid w:val="00D40070"/>
    <w:rsid w:val="00D42935"/>
    <w:rsid w:val="00D42C9E"/>
    <w:rsid w:val="00D43349"/>
    <w:rsid w:val="00D4380A"/>
    <w:rsid w:val="00D43A6A"/>
    <w:rsid w:val="00D447B9"/>
    <w:rsid w:val="00D44DEE"/>
    <w:rsid w:val="00D4565E"/>
    <w:rsid w:val="00D45AF6"/>
    <w:rsid w:val="00D46E2E"/>
    <w:rsid w:val="00D501E4"/>
    <w:rsid w:val="00D5061F"/>
    <w:rsid w:val="00D50DB2"/>
    <w:rsid w:val="00D50E51"/>
    <w:rsid w:val="00D50E79"/>
    <w:rsid w:val="00D512D8"/>
    <w:rsid w:val="00D517A7"/>
    <w:rsid w:val="00D51B30"/>
    <w:rsid w:val="00D51B5D"/>
    <w:rsid w:val="00D52419"/>
    <w:rsid w:val="00D52FA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502"/>
    <w:rsid w:val="00D748BE"/>
    <w:rsid w:val="00D75888"/>
    <w:rsid w:val="00D77939"/>
    <w:rsid w:val="00D80E60"/>
    <w:rsid w:val="00D82267"/>
    <w:rsid w:val="00D8341D"/>
    <w:rsid w:val="00D83760"/>
    <w:rsid w:val="00D83AC1"/>
    <w:rsid w:val="00D842A7"/>
    <w:rsid w:val="00D85010"/>
    <w:rsid w:val="00D85418"/>
    <w:rsid w:val="00D8617B"/>
    <w:rsid w:val="00D86408"/>
    <w:rsid w:val="00D86A80"/>
    <w:rsid w:val="00D8788C"/>
    <w:rsid w:val="00D9021B"/>
    <w:rsid w:val="00D90B22"/>
    <w:rsid w:val="00D91797"/>
    <w:rsid w:val="00D91FE8"/>
    <w:rsid w:val="00D9258B"/>
    <w:rsid w:val="00D936EE"/>
    <w:rsid w:val="00D941CF"/>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4F"/>
    <w:rsid w:val="00DB42E5"/>
    <w:rsid w:val="00DB54AC"/>
    <w:rsid w:val="00DB5E25"/>
    <w:rsid w:val="00DB5E8E"/>
    <w:rsid w:val="00DB604D"/>
    <w:rsid w:val="00DB6847"/>
    <w:rsid w:val="00DB6DB1"/>
    <w:rsid w:val="00DB7058"/>
    <w:rsid w:val="00DC00FD"/>
    <w:rsid w:val="00DC1192"/>
    <w:rsid w:val="00DC131F"/>
    <w:rsid w:val="00DC20A0"/>
    <w:rsid w:val="00DC2B99"/>
    <w:rsid w:val="00DC35AA"/>
    <w:rsid w:val="00DC5410"/>
    <w:rsid w:val="00DC588E"/>
    <w:rsid w:val="00DC6342"/>
    <w:rsid w:val="00DC6597"/>
    <w:rsid w:val="00DC6A1D"/>
    <w:rsid w:val="00DC797D"/>
    <w:rsid w:val="00DC7CE1"/>
    <w:rsid w:val="00DD0860"/>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E"/>
    <w:rsid w:val="00DF1662"/>
    <w:rsid w:val="00DF1B17"/>
    <w:rsid w:val="00DF1B9E"/>
    <w:rsid w:val="00DF3A59"/>
    <w:rsid w:val="00DF4131"/>
    <w:rsid w:val="00DF4EC0"/>
    <w:rsid w:val="00DF6696"/>
    <w:rsid w:val="00DF7500"/>
    <w:rsid w:val="00E00123"/>
    <w:rsid w:val="00E002EC"/>
    <w:rsid w:val="00E0158D"/>
    <w:rsid w:val="00E01A3C"/>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2FF"/>
    <w:rsid w:val="00E1035D"/>
    <w:rsid w:val="00E106EC"/>
    <w:rsid w:val="00E10B9C"/>
    <w:rsid w:val="00E1211A"/>
    <w:rsid w:val="00E121CD"/>
    <w:rsid w:val="00E12216"/>
    <w:rsid w:val="00E12244"/>
    <w:rsid w:val="00E12CEB"/>
    <w:rsid w:val="00E12EF1"/>
    <w:rsid w:val="00E13AED"/>
    <w:rsid w:val="00E145E0"/>
    <w:rsid w:val="00E1591E"/>
    <w:rsid w:val="00E1729D"/>
    <w:rsid w:val="00E177C4"/>
    <w:rsid w:val="00E20BAD"/>
    <w:rsid w:val="00E21921"/>
    <w:rsid w:val="00E21A63"/>
    <w:rsid w:val="00E22AE3"/>
    <w:rsid w:val="00E23A13"/>
    <w:rsid w:val="00E24176"/>
    <w:rsid w:val="00E242D9"/>
    <w:rsid w:val="00E254DF"/>
    <w:rsid w:val="00E27074"/>
    <w:rsid w:val="00E27D43"/>
    <w:rsid w:val="00E31274"/>
    <w:rsid w:val="00E31F1C"/>
    <w:rsid w:val="00E3251D"/>
    <w:rsid w:val="00E32708"/>
    <w:rsid w:val="00E344B1"/>
    <w:rsid w:val="00E34755"/>
    <w:rsid w:val="00E35303"/>
    <w:rsid w:val="00E35961"/>
    <w:rsid w:val="00E36A76"/>
    <w:rsid w:val="00E36F56"/>
    <w:rsid w:val="00E40980"/>
    <w:rsid w:val="00E41599"/>
    <w:rsid w:val="00E415A2"/>
    <w:rsid w:val="00E41B15"/>
    <w:rsid w:val="00E429C0"/>
    <w:rsid w:val="00E42DFB"/>
    <w:rsid w:val="00E4304A"/>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2896"/>
    <w:rsid w:val="00E52B1F"/>
    <w:rsid w:val="00E53221"/>
    <w:rsid w:val="00E53242"/>
    <w:rsid w:val="00E53A78"/>
    <w:rsid w:val="00E54656"/>
    <w:rsid w:val="00E54AB8"/>
    <w:rsid w:val="00E55137"/>
    <w:rsid w:val="00E568FC"/>
    <w:rsid w:val="00E56EA4"/>
    <w:rsid w:val="00E57180"/>
    <w:rsid w:val="00E57643"/>
    <w:rsid w:val="00E600E1"/>
    <w:rsid w:val="00E61963"/>
    <w:rsid w:val="00E61FAE"/>
    <w:rsid w:val="00E63C92"/>
    <w:rsid w:val="00E6453C"/>
    <w:rsid w:val="00E64DE3"/>
    <w:rsid w:val="00E673A2"/>
    <w:rsid w:val="00E7171B"/>
    <w:rsid w:val="00E71773"/>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2CC4"/>
    <w:rsid w:val="00E83308"/>
    <w:rsid w:val="00E842E6"/>
    <w:rsid w:val="00E84DD9"/>
    <w:rsid w:val="00E85539"/>
    <w:rsid w:val="00E85E52"/>
    <w:rsid w:val="00E86FC0"/>
    <w:rsid w:val="00E8725D"/>
    <w:rsid w:val="00E87AB9"/>
    <w:rsid w:val="00E87D83"/>
    <w:rsid w:val="00E87E2A"/>
    <w:rsid w:val="00E91493"/>
    <w:rsid w:val="00E917A2"/>
    <w:rsid w:val="00E91C69"/>
    <w:rsid w:val="00E923CB"/>
    <w:rsid w:val="00E92B88"/>
    <w:rsid w:val="00E93179"/>
    <w:rsid w:val="00E93DF9"/>
    <w:rsid w:val="00E94BB4"/>
    <w:rsid w:val="00E950FE"/>
    <w:rsid w:val="00E95949"/>
    <w:rsid w:val="00E96552"/>
    <w:rsid w:val="00E96664"/>
    <w:rsid w:val="00E97345"/>
    <w:rsid w:val="00E9787C"/>
    <w:rsid w:val="00E97A4E"/>
    <w:rsid w:val="00E97F57"/>
    <w:rsid w:val="00EA0ADF"/>
    <w:rsid w:val="00EA0C98"/>
    <w:rsid w:val="00EA0E53"/>
    <w:rsid w:val="00EA15C0"/>
    <w:rsid w:val="00EA2DEA"/>
    <w:rsid w:val="00EA389D"/>
    <w:rsid w:val="00EA5032"/>
    <w:rsid w:val="00EA5679"/>
    <w:rsid w:val="00EA5C25"/>
    <w:rsid w:val="00EA5FC9"/>
    <w:rsid w:val="00EA60EA"/>
    <w:rsid w:val="00EB0B08"/>
    <w:rsid w:val="00EB10F2"/>
    <w:rsid w:val="00EB14B9"/>
    <w:rsid w:val="00EB21D2"/>
    <w:rsid w:val="00EB23D8"/>
    <w:rsid w:val="00EB3012"/>
    <w:rsid w:val="00EB3524"/>
    <w:rsid w:val="00EB4DC0"/>
    <w:rsid w:val="00EB53BB"/>
    <w:rsid w:val="00EB6030"/>
    <w:rsid w:val="00EB6224"/>
    <w:rsid w:val="00EB62DC"/>
    <w:rsid w:val="00EB68B3"/>
    <w:rsid w:val="00EB749E"/>
    <w:rsid w:val="00EC08F9"/>
    <w:rsid w:val="00EC0CCD"/>
    <w:rsid w:val="00EC0DF7"/>
    <w:rsid w:val="00EC1C20"/>
    <w:rsid w:val="00EC2837"/>
    <w:rsid w:val="00EC2DBC"/>
    <w:rsid w:val="00EC31DA"/>
    <w:rsid w:val="00EC3328"/>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71D8"/>
    <w:rsid w:val="00ED761D"/>
    <w:rsid w:val="00ED7CB9"/>
    <w:rsid w:val="00ED7F42"/>
    <w:rsid w:val="00EE0175"/>
    <w:rsid w:val="00EE028C"/>
    <w:rsid w:val="00EE071D"/>
    <w:rsid w:val="00EE0D03"/>
    <w:rsid w:val="00EE10E7"/>
    <w:rsid w:val="00EE1C3C"/>
    <w:rsid w:val="00EE286E"/>
    <w:rsid w:val="00EE2FD4"/>
    <w:rsid w:val="00EE3EA3"/>
    <w:rsid w:val="00EE439C"/>
    <w:rsid w:val="00EE4926"/>
    <w:rsid w:val="00EE4A67"/>
    <w:rsid w:val="00EE4E2F"/>
    <w:rsid w:val="00EE5AD1"/>
    <w:rsid w:val="00EF19FF"/>
    <w:rsid w:val="00EF21FF"/>
    <w:rsid w:val="00EF2339"/>
    <w:rsid w:val="00EF341D"/>
    <w:rsid w:val="00EF4CFF"/>
    <w:rsid w:val="00EF4E82"/>
    <w:rsid w:val="00EF4FF9"/>
    <w:rsid w:val="00EF5855"/>
    <w:rsid w:val="00EF6BA1"/>
    <w:rsid w:val="00EF7DEA"/>
    <w:rsid w:val="00F01052"/>
    <w:rsid w:val="00F01053"/>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6951"/>
    <w:rsid w:val="00F175E4"/>
    <w:rsid w:val="00F206C6"/>
    <w:rsid w:val="00F208D3"/>
    <w:rsid w:val="00F213D6"/>
    <w:rsid w:val="00F21C4A"/>
    <w:rsid w:val="00F224BF"/>
    <w:rsid w:val="00F22545"/>
    <w:rsid w:val="00F2292B"/>
    <w:rsid w:val="00F22C14"/>
    <w:rsid w:val="00F235C1"/>
    <w:rsid w:val="00F23A3D"/>
    <w:rsid w:val="00F23B12"/>
    <w:rsid w:val="00F24157"/>
    <w:rsid w:val="00F2526F"/>
    <w:rsid w:val="00F26A8B"/>
    <w:rsid w:val="00F26D82"/>
    <w:rsid w:val="00F30E4A"/>
    <w:rsid w:val="00F31CB9"/>
    <w:rsid w:val="00F31D91"/>
    <w:rsid w:val="00F33345"/>
    <w:rsid w:val="00F34585"/>
    <w:rsid w:val="00F35C62"/>
    <w:rsid w:val="00F35D20"/>
    <w:rsid w:val="00F36693"/>
    <w:rsid w:val="00F36729"/>
    <w:rsid w:val="00F36EE1"/>
    <w:rsid w:val="00F371D0"/>
    <w:rsid w:val="00F37D10"/>
    <w:rsid w:val="00F406CC"/>
    <w:rsid w:val="00F40F25"/>
    <w:rsid w:val="00F411A7"/>
    <w:rsid w:val="00F419E5"/>
    <w:rsid w:val="00F42522"/>
    <w:rsid w:val="00F430E5"/>
    <w:rsid w:val="00F431B0"/>
    <w:rsid w:val="00F4406D"/>
    <w:rsid w:val="00F444C8"/>
    <w:rsid w:val="00F46332"/>
    <w:rsid w:val="00F4699E"/>
    <w:rsid w:val="00F472A1"/>
    <w:rsid w:val="00F473C8"/>
    <w:rsid w:val="00F501AC"/>
    <w:rsid w:val="00F50826"/>
    <w:rsid w:val="00F50B11"/>
    <w:rsid w:val="00F50FFC"/>
    <w:rsid w:val="00F511F3"/>
    <w:rsid w:val="00F5267F"/>
    <w:rsid w:val="00F54427"/>
    <w:rsid w:val="00F548F0"/>
    <w:rsid w:val="00F54A21"/>
    <w:rsid w:val="00F54DA2"/>
    <w:rsid w:val="00F56AA7"/>
    <w:rsid w:val="00F56D02"/>
    <w:rsid w:val="00F5758E"/>
    <w:rsid w:val="00F57E50"/>
    <w:rsid w:val="00F6175B"/>
    <w:rsid w:val="00F61814"/>
    <w:rsid w:val="00F62150"/>
    <w:rsid w:val="00F62219"/>
    <w:rsid w:val="00F623D5"/>
    <w:rsid w:val="00F62792"/>
    <w:rsid w:val="00F63485"/>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788"/>
    <w:rsid w:val="00F748F7"/>
    <w:rsid w:val="00F749A8"/>
    <w:rsid w:val="00F7525A"/>
    <w:rsid w:val="00F75278"/>
    <w:rsid w:val="00F7566C"/>
    <w:rsid w:val="00F77957"/>
    <w:rsid w:val="00F77A5D"/>
    <w:rsid w:val="00F800EC"/>
    <w:rsid w:val="00F801B3"/>
    <w:rsid w:val="00F80847"/>
    <w:rsid w:val="00F809F7"/>
    <w:rsid w:val="00F80BEB"/>
    <w:rsid w:val="00F82F68"/>
    <w:rsid w:val="00F836A5"/>
    <w:rsid w:val="00F84A28"/>
    <w:rsid w:val="00F84A32"/>
    <w:rsid w:val="00F84A89"/>
    <w:rsid w:val="00F84D49"/>
    <w:rsid w:val="00F84D8D"/>
    <w:rsid w:val="00F853DB"/>
    <w:rsid w:val="00F8553E"/>
    <w:rsid w:val="00F85BCE"/>
    <w:rsid w:val="00F8605E"/>
    <w:rsid w:val="00F8618C"/>
    <w:rsid w:val="00F865F8"/>
    <w:rsid w:val="00F869D5"/>
    <w:rsid w:val="00F86B59"/>
    <w:rsid w:val="00F90ABD"/>
    <w:rsid w:val="00F90FFC"/>
    <w:rsid w:val="00F91280"/>
    <w:rsid w:val="00F919E9"/>
    <w:rsid w:val="00F91A7C"/>
    <w:rsid w:val="00F91FD0"/>
    <w:rsid w:val="00F93068"/>
    <w:rsid w:val="00F93706"/>
    <w:rsid w:val="00F94307"/>
    <w:rsid w:val="00F94538"/>
    <w:rsid w:val="00F94951"/>
    <w:rsid w:val="00F94AF9"/>
    <w:rsid w:val="00F9608B"/>
    <w:rsid w:val="00FA1777"/>
    <w:rsid w:val="00FA2A9F"/>
    <w:rsid w:val="00FA30D2"/>
    <w:rsid w:val="00FA3689"/>
    <w:rsid w:val="00FA4127"/>
    <w:rsid w:val="00FA4380"/>
    <w:rsid w:val="00FA5A54"/>
    <w:rsid w:val="00FA61B6"/>
    <w:rsid w:val="00FA70D5"/>
    <w:rsid w:val="00FB020A"/>
    <w:rsid w:val="00FB07FB"/>
    <w:rsid w:val="00FB086F"/>
    <w:rsid w:val="00FB1B1C"/>
    <w:rsid w:val="00FB2845"/>
    <w:rsid w:val="00FB3254"/>
    <w:rsid w:val="00FB40B0"/>
    <w:rsid w:val="00FB4756"/>
    <w:rsid w:val="00FB4829"/>
    <w:rsid w:val="00FB5AA9"/>
    <w:rsid w:val="00FB5E96"/>
    <w:rsid w:val="00FB6581"/>
    <w:rsid w:val="00FB6F41"/>
    <w:rsid w:val="00FC0A51"/>
    <w:rsid w:val="00FC2DFC"/>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0D7"/>
    <w:rsid w:val="00FE039C"/>
    <w:rsid w:val="00FE0498"/>
    <w:rsid w:val="00FE088D"/>
    <w:rsid w:val="00FE0B76"/>
    <w:rsid w:val="00FE0EFA"/>
    <w:rsid w:val="00FE11D9"/>
    <w:rsid w:val="00FE1928"/>
    <w:rsid w:val="00FE318D"/>
    <w:rsid w:val="00FE3BDE"/>
    <w:rsid w:val="00FE41FD"/>
    <w:rsid w:val="00FE5746"/>
    <w:rsid w:val="00FE68A2"/>
    <w:rsid w:val="00FE6E80"/>
    <w:rsid w:val="00FE77B2"/>
    <w:rsid w:val="00FF03BE"/>
    <w:rsid w:val="00FF0522"/>
    <w:rsid w:val="00FF0F5A"/>
    <w:rsid w:val="00FF16AC"/>
    <w:rsid w:val="00FF1B94"/>
    <w:rsid w:val="00FF1C57"/>
    <w:rsid w:val="00FF273B"/>
    <w:rsid w:val="00FF4ADE"/>
    <w:rsid w:val="00FF4B71"/>
    <w:rsid w:val="00FF5413"/>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1A87F6"/>
  <w15:chartTrackingRefBased/>
  <w15:docId w15:val="{E530734E-3810-49E3-9380-0B11556C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character" w:customStyle="1" w:styleId="Nevyeenzmnka1">
    <w:name w:val="Nevyřešená zmínka1"/>
    <w:basedOn w:val="Standardnpsmoodstavce"/>
    <w:uiPriority w:val="99"/>
    <w:semiHidden/>
    <w:unhideWhenUsed/>
    <w:rsid w:val="0000180E"/>
    <w:rPr>
      <w:color w:val="605E5C"/>
      <w:shd w:val="clear" w:color="auto" w:fill="E1DFDD"/>
    </w:rPr>
  </w:style>
  <w:style w:type="paragraph" w:customStyle="1" w:styleId="Odstavce">
    <w:name w:val="Odstavce"/>
    <w:basedOn w:val="Normln"/>
    <w:link w:val="OdstavceChar"/>
    <w:qFormat/>
    <w:rsid w:val="00D052B0"/>
    <w:pPr>
      <w:numPr>
        <w:ilvl w:val="1"/>
        <w:numId w:val="13"/>
      </w:numPr>
      <w:spacing w:after="120"/>
      <w:ind w:left="567" w:hanging="573"/>
      <w:jc w:val="both"/>
    </w:pPr>
    <w:rPr>
      <w:rFonts w:asciiTheme="minorHAnsi" w:hAnsiTheme="minorHAnsi" w:cstheme="minorHAnsi"/>
      <w:color w:val="000000"/>
      <w:sz w:val="22"/>
      <w:szCs w:val="22"/>
    </w:rPr>
  </w:style>
  <w:style w:type="character" w:customStyle="1" w:styleId="OdstavceChar">
    <w:name w:val="Odstavce Char"/>
    <w:basedOn w:val="Standardnpsmoodstavce"/>
    <w:link w:val="Odstavce"/>
    <w:rsid w:val="00D052B0"/>
    <w:rPr>
      <w:rFonts w:asciiTheme="minorHAnsi" w:eastAsia="Times New Roman" w:hAnsiTheme="minorHAnsi" w:cstheme="minorHAnsi"/>
      <w:color w:val="000000"/>
      <w:sz w:val="22"/>
      <w:szCs w:val="22"/>
    </w:rPr>
  </w:style>
  <w:style w:type="paragraph" w:customStyle="1" w:styleId="6Plohy">
    <w:name w:val="6Přílohy"/>
    <w:basedOn w:val="Normln"/>
    <w:qFormat/>
    <w:rsid w:val="000D5860"/>
    <w:pPr>
      <w:numPr>
        <w:numId w:val="43"/>
      </w:numPr>
      <w:spacing w:before="120" w:after="12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8436784">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3047854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8578802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4357951">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1976638192">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3.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2910B-A17E-4567-BB31-19767229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24</Pages>
  <Words>10661</Words>
  <Characters>62901</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Adéla Čermáková</cp:lastModifiedBy>
  <cp:revision>12</cp:revision>
  <cp:lastPrinted>2025-08-22T11:03:00Z</cp:lastPrinted>
  <dcterms:created xsi:type="dcterms:W3CDTF">2025-08-21T11:34:00Z</dcterms:created>
  <dcterms:modified xsi:type="dcterms:W3CDTF">2025-08-25T10:55:00Z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