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8342E" w14:textId="69616C0B" w:rsidR="00597E01" w:rsidRDefault="00597E01">
      <w:pPr>
        <w:pStyle w:val="ZkladntextIMP"/>
        <w:spacing w:line="240" w:lineRule="auto"/>
        <w:rPr>
          <w:rFonts w:ascii="Times New Roman" w:hAnsi="Times New Roman"/>
        </w:rPr>
      </w:pPr>
    </w:p>
    <w:p w14:paraId="4EA8342F" w14:textId="77777777" w:rsidR="00597E01" w:rsidRDefault="00597E01">
      <w:pPr>
        <w:pStyle w:val="ZkladntextIMP"/>
        <w:spacing w:line="240" w:lineRule="auto"/>
        <w:rPr>
          <w:rFonts w:ascii="Times New Roman" w:hAnsi="Times New Roman"/>
        </w:rPr>
      </w:pPr>
    </w:p>
    <w:p w14:paraId="4EA83430" w14:textId="653D8BA5" w:rsidR="00597E01" w:rsidRDefault="00827F12" w:rsidP="00827F12">
      <w:pPr>
        <w:tabs>
          <w:tab w:val="left" w:pos="2010"/>
        </w:tabs>
        <w:rPr>
          <w:sz w:val="24"/>
        </w:rPr>
      </w:pPr>
      <w:r>
        <w:rPr>
          <w:sz w:val="24"/>
        </w:rPr>
        <w:tab/>
      </w:r>
    </w:p>
    <w:p w14:paraId="280FC0F1" w14:textId="77777777" w:rsidR="00E45C2F" w:rsidRPr="00C2297F" w:rsidRDefault="00E45C2F">
      <w:pPr>
        <w:pStyle w:val="Nadpis31"/>
        <w:tabs>
          <w:tab w:val="left" w:pos="0"/>
        </w:tabs>
        <w:ind w:left="0" w:firstLine="0"/>
        <w:rPr>
          <w:rFonts w:ascii="Arial" w:hAnsi="Arial" w:cs="Arial"/>
          <w:color w:val="000000" w:themeColor="text1"/>
          <w:sz w:val="44"/>
          <w:szCs w:val="44"/>
        </w:rPr>
      </w:pPr>
      <w:bookmarkStart w:id="0" w:name="_Toc480813401"/>
      <w:bookmarkStart w:id="1" w:name="_Toc474481724"/>
      <w:bookmarkStart w:id="2" w:name="_Toc461613451"/>
      <w:bookmarkStart w:id="3" w:name="_Toc536134879"/>
      <w:bookmarkStart w:id="4" w:name="_Toc67659506"/>
      <w:bookmarkStart w:id="5" w:name="_Toc109813278"/>
      <w:bookmarkStart w:id="6" w:name="_Toc110427533"/>
    </w:p>
    <w:p w14:paraId="4EA83431" w14:textId="77D0D624" w:rsidR="00597E01" w:rsidRPr="00C2297F" w:rsidRDefault="00B67505">
      <w:pPr>
        <w:pStyle w:val="Nadpis31"/>
        <w:tabs>
          <w:tab w:val="left" w:pos="0"/>
        </w:tabs>
        <w:ind w:left="0" w:firstLine="0"/>
        <w:rPr>
          <w:rFonts w:ascii="Arial" w:hAnsi="Arial" w:cs="Arial"/>
          <w:color w:val="000000" w:themeColor="text1"/>
          <w:sz w:val="44"/>
          <w:szCs w:val="44"/>
        </w:rPr>
      </w:pPr>
      <w:bookmarkStart w:id="7" w:name="_Toc204866538"/>
      <w:r w:rsidRPr="00C2297F">
        <w:rPr>
          <w:rFonts w:ascii="Arial" w:hAnsi="Arial" w:cs="Arial"/>
          <w:color w:val="000000" w:themeColor="text1"/>
          <w:sz w:val="44"/>
          <w:szCs w:val="44"/>
        </w:rPr>
        <w:t>VÝZVA K PODÁNÍ NABÍDEK A ZADÁVACÍ DOKUMENTAC</w:t>
      </w:r>
      <w:bookmarkEnd w:id="0"/>
      <w:bookmarkEnd w:id="1"/>
      <w:bookmarkEnd w:id="2"/>
      <w:bookmarkEnd w:id="3"/>
      <w:r w:rsidRPr="00C2297F">
        <w:rPr>
          <w:rFonts w:ascii="Arial" w:hAnsi="Arial" w:cs="Arial"/>
          <w:color w:val="000000" w:themeColor="text1"/>
          <w:sz w:val="44"/>
          <w:szCs w:val="44"/>
        </w:rPr>
        <w:t>E</w:t>
      </w:r>
      <w:bookmarkEnd w:id="4"/>
      <w:bookmarkEnd w:id="5"/>
      <w:bookmarkEnd w:id="6"/>
      <w:bookmarkEnd w:id="7"/>
      <w:r w:rsidR="00905ADE">
        <w:rPr>
          <w:rFonts w:ascii="Arial" w:hAnsi="Arial" w:cs="Arial"/>
          <w:color w:val="000000" w:themeColor="text1"/>
          <w:sz w:val="44"/>
          <w:szCs w:val="44"/>
        </w:rPr>
        <w:t xml:space="preserve"> – editovatelná verze</w:t>
      </w:r>
    </w:p>
    <w:p w14:paraId="4EA83432" w14:textId="77777777" w:rsidR="00597E01" w:rsidRPr="00C2297F" w:rsidRDefault="00597E01">
      <w:pPr>
        <w:jc w:val="center"/>
        <w:rPr>
          <w:rFonts w:ascii="Arial" w:hAnsi="Arial" w:cs="Arial"/>
          <w:color w:val="000000" w:themeColor="text1"/>
          <w:sz w:val="16"/>
          <w:szCs w:val="16"/>
        </w:rPr>
      </w:pPr>
    </w:p>
    <w:p w14:paraId="4EA83433" w14:textId="77777777" w:rsidR="00597E01" w:rsidRPr="00C2297F" w:rsidRDefault="00B67505">
      <w:pPr>
        <w:jc w:val="center"/>
        <w:rPr>
          <w:rFonts w:ascii="Arial" w:hAnsi="Arial" w:cs="Arial"/>
          <w:color w:val="000000" w:themeColor="text1"/>
          <w:sz w:val="32"/>
        </w:rPr>
      </w:pPr>
      <w:r w:rsidRPr="00C2297F">
        <w:rPr>
          <w:rFonts w:ascii="Arial" w:hAnsi="Arial" w:cs="Arial"/>
          <w:color w:val="000000" w:themeColor="text1"/>
          <w:sz w:val="32"/>
        </w:rPr>
        <w:t>pro veřejnou zakázku na stavební práce</w:t>
      </w:r>
    </w:p>
    <w:p w14:paraId="4EA83434" w14:textId="77777777" w:rsidR="00597E01" w:rsidRPr="00C2297F" w:rsidRDefault="00597E01">
      <w:pPr>
        <w:rPr>
          <w:rFonts w:ascii="Arial" w:hAnsi="Arial" w:cs="Arial"/>
          <w:color w:val="000000" w:themeColor="text1"/>
          <w:sz w:val="24"/>
        </w:rPr>
      </w:pPr>
    </w:p>
    <w:p w14:paraId="4EA83435" w14:textId="77777777" w:rsidR="00597E01" w:rsidRPr="00C2297F" w:rsidRDefault="00597E01">
      <w:pPr>
        <w:rPr>
          <w:rFonts w:ascii="Arial" w:hAnsi="Arial" w:cs="Arial"/>
          <w:color w:val="000000" w:themeColor="text1"/>
          <w:sz w:val="24"/>
        </w:rPr>
      </w:pPr>
    </w:p>
    <w:p w14:paraId="4EA83436" w14:textId="77777777" w:rsidR="00597E01" w:rsidRPr="00C2297F" w:rsidRDefault="00597E01">
      <w:pPr>
        <w:rPr>
          <w:rFonts w:ascii="Arial" w:hAnsi="Arial" w:cs="Arial"/>
          <w:color w:val="000000" w:themeColor="text1"/>
          <w:sz w:val="40"/>
          <w:szCs w:val="40"/>
        </w:rPr>
      </w:pPr>
    </w:p>
    <w:p w14:paraId="4EA83437" w14:textId="6F3AE988" w:rsidR="00597E01" w:rsidRPr="00C2297F" w:rsidRDefault="00B67505" w:rsidP="00F9487B">
      <w:pPr>
        <w:pStyle w:val="Nadpis3IMP"/>
        <w:spacing w:line="240" w:lineRule="auto"/>
        <w:rPr>
          <w:rFonts w:ascii="Arial" w:hAnsi="Arial" w:cs="Arial"/>
          <w:b w:val="0"/>
          <w:color w:val="000000" w:themeColor="text1"/>
          <w:sz w:val="36"/>
          <w:szCs w:val="36"/>
        </w:rPr>
      </w:pPr>
      <w:r w:rsidRPr="00C2297F">
        <w:rPr>
          <w:rFonts w:ascii="Arial" w:hAnsi="Arial" w:cs="Arial"/>
          <w:color w:val="000000" w:themeColor="text1"/>
          <w:sz w:val="36"/>
          <w:szCs w:val="36"/>
        </w:rPr>
        <w:t>„</w:t>
      </w:r>
      <w:r w:rsidR="0022753F">
        <w:rPr>
          <w:rFonts w:ascii="Arial" w:hAnsi="Arial" w:cs="Arial"/>
          <w:color w:val="000000" w:themeColor="text1"/>
          <w:sz w:val="36"/>
          <w:szCs w:val="36"/>
        </w:rPr>
        <w:t>Modernizace silnopro</w:t>
      </w:r>
      <w:r w:rsidR="00633561">
        <w:rPr>
          <w:rFonts w:ascii="Arial" w:hAnsi="Arial" w:cs="Arial"/>
          <w:color w:val="000000" w:themeColor="text1"/>
          <w:sz w:val="36"/>
          <w:szCs w:val="36"/>
        </w:rPr>
        <w:t>udé a slaboproudé elektroinstalace</w:t>
      </w:r>
      <w:r w:rsidRPr="00C2297F">
        <w:rPr>
          <w:rFonts w:ascii="Arial" w:hAnsi="Arial" w:cs="Arial"/>
          <w:b w:val="0"/>
          <w:color w:val="000000" w:themeColor="text1"/>
          <w:sz w:val="36"/>
          <w:szCs w:val="36"/>
        </w:rPr>
        <w:t>“</w:t>
      </w:r>
    </w:p>
    <w:p w14:paraId="4EA83438" w14:textId="77777777" w:rsidR="00597E01" w:rsidRPr="00C2297F" w:rsidRDefault="00597E01">
      <w:pPr>
        <w:rPr>
          <w:rFonts w:ascii="Arial" w:hAnsi="Arial" w:cs="Arial"/>
          <w:color w:val="000000" w:themeColor="text1"/>
          <w:sz w:val="24"/>
        </w:rPr>
      </w:pPr>
    </w:p>
    <w:p w14:paraId="4EA83439" w14:textId="77777777" w:rsidR="00597E01" w:rsidRPr="00C2297F" w:rsidRDefault="00597E01">
      <w:pPr>
        <w:rPr>
          <w:rFonts w:ascii="Arial" w:hAnsi="Arial" w:cs="Arial"/>
          <w:color w:val="000000" w:themeColor="text1"/>
          <w:sz w:val="24"/>
        </w:rPr>
      </w:pPr>
    </w:p>
    <w:p w14:paraId="4EA8343A" w14:textId="77777777" w:rsidR="00597E01" w:rsidRPr="00C2297F" w:rsidRDefault="00597E01">
      <w:pPr>
        <w:rPr>
          <w:rFonts w:ascii="Arial" w:hAnsi="Arial" w:cs="Arial"/>
          <w:color w:val="000000" w:themeColor="text1"/>
          <w:sz w:val="24"/>
        </w:rPr>
      </w:pPr>
    </w:p>
    <w:p w14:paraId="4EA8343B" w14:textId="77777777" w:rsidR="00597E01" w:rsidRPr="00C2297F" w:rsidRDefault="00B67505">
      <w:pPr>
        <w:jc w:val="center"/>
        <w:rPr>
          <w:rFonts w:ascii="Arial" w:hAnsi="Arial" w:cs="Arial"/>
          <w:b/>
          <w:color w:val="000000" w:themeColor="text1"/>
          <w:sz w:val="32"/>
        </w:rPr>
      </w:pPr>
      <w:r w:rsidRPr="00C2297F">
        <w:rPr>
          <w:rFonts w:ascii="Arial" w:hAnsi="Arial" w:cs="Arial"/>
          <w:b/>
          <w:color w:val="000000" w:themeColor="text1"/>
          <w:sz w:val="32"/>
        </w:rPr>
        <w:t>zadanou ve zjednodušeném podlimitním řízení</w:t>
      </w:r>
    </w:p>
    <w:p w14:paraId="4EA8343C" w14:textId="70E4CE67" w:rsidR="00597E01" w:rsidRPr="00C2297F" w:rsidRDefault="00B67505">
      <w:pPr>
        <w:jc w:val="center"/>
        <w:rPr>
          <w:rFonts w:ascii="Arial" w:hAnsi="Arial" w:cs="Arial"/>
          <w:color w:val="000000" w:themeColor="text1"/>
          <w:sz w:val="32"/>
        </w:rPr>
      </w:pPr>
      <w:r w:rsidRPr="00C2297F">
        <w:rPr>
          <w:rFonts w:ascii="Arial" w:hAnsi="Arial" w:cs="Arial"/>
          <w:color w:val="000000" w:themeColor="text1"/>
          <w:sz w:val="32"/>
        </w:rPr>
        <w:t>dle zákona č. 134/2016 Sb.</w:t>
      </w:r>
      <w:r w:rsidR="00717B18" w:rsidRPr="00C2297F">
        <w:rPr>
          <w:rFonts w:ascii="Arial" w:hAnsi="Arial" w:cs="Arial"/>
          <w:color w:val="000000" w:themeColor="text1"/>
          <w:sz w:val="32"/>
        </w:rPr>
        <w:t>,</w:t>
      </w:r>
      <w:r w:rsidRPr="00C2297F">
        <w:rPr>
          <w:rFonts w:ascii="Arial" w:hAnsi="Arial" w:cs="Arial"/>
          <w:color w:val="000000" w:themeColor="text1"/>
          <w:sz w:val="32"/>
        </w:rPr>
        <w:t xml:space="preserve"> v platném znění (dále jen zákon)</w:t>
      </w:r>
    </w:p>
    <w:p w14:paraId="4EA8343D" w14:textId="77777777" w:rsidR="00597E01" w:rsidRPr="00C2297F" w:rsidRDefault="00597E01">
      <w:pPr>
        <w:rPr>
          <w:rFonts w:ascii="Arial" w:hAnsi="Arial" w:cs="Arial"/>
          <w:color w:val="000000" w:themeColor="text1"/>
          <w:sz w:val="24"/>
        </w:rPr>
      </w:pPr>
    </w:p>
    <w:p w14:paraId="4EA8343E" w14:textId="77777777" w:rsidR="00597E01" w:rsidRPr="00C2297F" w:rsidRDefault="00597E01">
      <w:pPr>
        <w:rPr>
          <w:rFonts w:ascii="Arial" w:hAnsi="Arial" w:cs="Arial"/>
          <w:color w:val="000000" w:themeColor="text1"/>
          <w:sz w:val="24"/>
        </w:rPr>
      </w:pPr>
    </w:p>
    <w:p w14:paraId="4EA8343F" w14:textId="77777777" w:rsidR="00597E01" w:rsidRPr="00C2297F" w:rsidRDefault="00597E01">
      <w:pPr>
        <w:rPr>
          <w:rFonts w:ascii="Arial" w:hAnsi="Arial" w:cs="Arial"/>
          <w:color w:val="000000" w:themeColor="text1"/>
          <w:sz w:val="24"/>
        </w:rPr>
      </w:pPr>
    </w:p>
    <w:p w14:paraId="4EA83440" w14:textId="42702B94" w:rsidR="00597E01" w:rsidRPr="00C2297F" w:rsidRDefault="00B67505">
      <w:pPr>
        <w:jc w:val="center"/>
        <w:rPr>
          <w:rFonts w:ascii="Arial" w:hAnsi="Arial" w:cs="Arial"/>
          <w:b/>
          <w:color w:val="000000" w:themeColor="text1"/>
          <w:sz w:val="40"/>
          <w:szCs w:val="40"/>
        </w:rPr>
      </w:pPr>
      <w:r w:rsidRPr="00C2297F">
        <w:rPr>
          <w:rFonts w:ascii="Arial" w:hAnsi="Arial" w:cs="Arial"/>
          <w:b/>
          <w:color w:val="000000" w:themeColor="text1"/>
          <w:sz w:val="40"/>
          <w:szCs w:val="40"/>
        </w:rPr>
        <w:t xml:space="preserve">VZ č. </w:t>
      </w:r>
      <w:r w:rsidR="00633561">
        <w:rPr>
          <w:rFonts w:ascii="Arial" w:hAnsi="Arial" w:cs="Arial"/>
          <w:b/>
          <w:color w:val="000000" w:themeColor="text1"/>
          <w:sz w:val="40"/>
          <w:szCs w:val="40"/>
        </w:rPr>
        <w:t>05/2025</w:t>
      </w:r>
    </w:p>
    <w:p w14:paraId="4EA83441" w14:textId="77777777" w:rsidR="00597E01" w:rsidRPr="00C2297F" w:rsidRDefault="00597E01">
      <w:pPr>
        <w:jc w:val="center"/>
        <w:rPr>
          <w:rFonts w:ascii="Arial" w:hAnsi="Arial" w:cs="Arial"/>
          <w:color w:val="000000" w:themeColor="text1"/>
          <w:sz w:val="40"/>
          <w:szCs w:val="40"/>
        </w:rPr>
      </w:pPr>
    </w:p>
    <w:p w14:paraId="4EA83444" w14:textId="77777777" w:rsidR="00597E01" w:rsidRPr="00C2297F" w:rsidRDefault="00597E01" w:rsidP="00640ACA">
      <w:pPr>
        <w:rPr>
          <w:rFonts w:ascii="Arial" w:hAnsi="Arial" w:cs="Arial"/>
          <w:color w:val="000000" w:themeColor="text1"/>
          <w:sz w:val="40"/>
          <w:szCs w:val="40"/>
        </w:rPr>
      </w:pPr>
    </w:p>
    <w:p w14:paraId="4EA83445" w14:textId="026877EA" w:rsidR="00597E01" w:rsidRPr="00C2297F" w:rsidRDefault="00B67505">
      <w:pPr>
        <w:rPr>
          <w:rFonts w:ascii="Arial" w:hAnsi="Arial" w:cs="Arial"/>
          <w:b/>
          <w:bCs/>
          <w:color w:val="000000" w:themeColor="text1"/>
          <w:sz w:val="28"/>
          <w:szCs w:val="28"/>
        </w:rPr>
      </w:pPr>
      <w:r w:rsidRPr="00C2297F">
        <w:rPr>
          <w:rFonts w:ascii="Arial" w:hAnsi="Arial" w:cs="Arial"/>
          <w:b/>
          <w:bCs/>
          <w:color w:val="000000" w:themeColor="text1"/>
          <w:sz w:val="28"/>
          <w:szCs w:val="28"/>
        </w:rPr>
        <w:t xml:space="preserve">Datum zadání VZ  </w:t>
      </w:r>
      <w:r w:rsidR="00633561">
        <w:rPr>
          <w:rFonts w:ascii="Arial" w:hAnsi="Arial" w:cs="Arial"/>
          <w:b/>
          <w:bCs/>
          <w:color w:val="000000" w:themeColor="text1"/>
          <w:sz w:val="28"/>
          <w:szCs w:val="28"/>
        </w:rPr>
        <w:t>07-09</w:t>
      </w:r>
      <w:r w:rsidR="00592E74">
        <w:rPr>
          <w:rFonts w:ascii="Arial" w:hAnsi="Arial" w:cs="Arial"/>
          <w:b/>
          <w:bCs/>
          <w:color w:val="000000" w:themeColor="text1"/>
          <w:sz w:val="28"/>
          <w:szCs w:val="28"/>
        </w:rPr>
        <w:t>/2025</w:t>
      </w:r>
    </w:p>
    <w:p w14:paraId="4EA83446" w14:textId="77777777" w:rsidR="00597E01" w:rsidRPr="00C2297F" w:rsidRDefault="00597E01">
      <w:pPr>
        <w:rPr>
          <w:rFonts w:ascii="Arial" w:hAnsi="Arial" w:cs="Arial"/>
          <w:color w:val="000000" w:themeColor="text1"/>
          <w:sz w:val="24"/>
        </w:rPr>
      </w:pPr>
    </w:p>
    <w:p w14:paraId="4EA83447" w14:textId="77777777" w:rsidR="00597E01" w:rsidRPr="00C2297F" w:rsidRDefault="00597E01">
      <w:pPr>
        <w:rPr>
          <w:rFonts w:ascii="Arial" w:hAnsi="Arial" w:cs="Arial"/>
          <w:color w:val="000000" w:themeColor="text1"/>
          <w:sz w:val="24"/>
        </w:rPr>
      </w:pPr>
    </w:p>
    <w:p w14:paraId="4EA83448" w14:textId="77777777" w:rsidR="00597E01" w:rsidRPr="00C2297F" w:rsidRDefault="00B67505" w:rsidP="007F7976">
      <w:pPr>
        <w:pStyle w:val="NormlnIMP"/>
        <w:spacing w:after="120"/>
        <w:rPr>
          <w:rFonts w:ascii="Arial" w:hAnsi="Arial" w:cs="Arial"/>
          <w:color w:val="000000" w:themeColor="text1"/>
          <w:sz w:val="28"/>
        </w:rPr>
      </w:pPr>
      <w:r w:rsidRPr="00C2297F">
        <w:rPr>
          <w:rFonts w:ascii="Arial" w:hAnsi="Arial" w:cs="Arial"/>
          <w:color w:val="000000" w:themeColor="text1"/>
          <w:sz w:val="28"/>
        </w:rPr>
        <w:t xml:space="preserve">Zadavatel: </w:t>
      </w:r>
    </w:p>
    <w:p w14:paraId="43C19603" w14:textId="24D59D35" w:rsidR="002F63C2" w:rsidRDefault="00633561" w:rsidP="002F63C2">
      <w:pPr>
        <w:spacing w:after="120"/>
        <w:rPr>
          <w:rFonts w:ascii="Arial" w:hAnsi="Arial" w:cs="Arial"/>
          <w:b/>
          <w:color w:val="000000" w:themeColor="text1"/>
          <w:sz w:val="28"/>
          <w:szCs w:val="28"/>
        </w:rPr>
      </w:pPr>
      <w:r>
        <w:rPr>
          <w:rFonts w:ascii="Arial" w:hAnsi="Arial" w:cs="Arial"/>
          <w:b/>
          <w:color w:val="000000" w:themeColor="text1"/>
          <w:sz w:val="28"/>
          <w:szCs w:val="28"/>
        </w:rPr>
        <w:t>Domov na Polní, příspěvková organizace</w:t>
      </w:r>
    </w:p>
    <w:p w14:paraId="38A76BA0" w14:textId="77E88F61" w:rsidR="0032372D" w:rsidRPr="002F63C2" w:rsidRDefault="002C4F15">
      <w:pPr>
        <w:rPr>
          <w:rFonts w:ascii="Arial" w:hAnsi="Arial" w:cs="Arial"/>
          <w:bCs/>
          <w:color w:val="000000" w:themeColor="text1"/>
          <w:sz w:val="28"/>
          <w:szCs w:val="28"/>
        </w:rPr>
      </w:pPr>
      <w:r>
        <w:rPr>
          <w:rFonts w:ascii="Arial" w:hAnsi="Arial" w:cs="Arial"/>
          <w:bCs/>
          <w:color w:val="000000" w:themeColor="text1"/>
          <w:sz w:val="28"/>
          <w:szCs w:val="28"/>
        </w:rPr>
        <w:t>Polní 252/1, Brňany, 682 01 Vyškov</w:t>
      </w:r>
    </w:p>
    <w:p w14:paraId="4EA8344A" w14:textId="5BFC2954" w:rsidR="00597E01" w:rsidRPr="002F63C2" w:rsidRDefault="0032372D">
      <w:pPr>
        <w:rPr>
          <w:rFonts w:ascii="Arial" w:hAnsi="Arial" w:cs="Arial"/>
          <w:bCs/>
          <w:color w:val="000000" w:themeColor="text1"/>
          <w:sz w:val="28"/>
          <w:szCs w:val="28"/>
        </w:rPr>
      </w:pPr>
      <w:r w:rsidRPr="002F63C2">
        <w:rPr>
          <w:rFonts w:ascii="Arial" w:hAnsi="Arial" w:cs="Arial"/>
          <w:bCs/>
          <w:color w:val="000000" w:themeColor="text1"/>
          <w:sz w:val="28"/>
          <w:szCs w:val="28"/>
        </w:rPr>
        <w:t>Zastoupen</w:t>
      </w:r>
      <w:r w:rsidR="007F7976" w:rsidRPr="002F63C2">
        <w:rPr>
          <w:rFonts w:ascii="Arial" w:hAnsi="Arial" w:cs="Arial"/>
          <w:bCs/>
          <w:color w:val="000000" w:themeColor="text1"/>
          <w:sz w:val="28"/>
          <w:szCs w:val="28"/>
        </w:rPr>
        <w:t xml:space="preserve">: </w:t>
      </w:r>
      <w:r w:rsidR="002C4F15">
        <w:rPr>
          <w:rFonts w:ascii="Arial" w:hAnsi="Arial" w:cs="Arial"/>
          <w:bCs/>
          <w:color w:val="000000" w:themeColor="text1"/>
          <w:sz w:val="28"/>
          <w:szCs w:val="28"/>
        </w:rPr>
        <w:t xml:space="preserve">doc. Ing. Danou </w:t>
      </w:r>
      <w:proofErr w:type="spellStart"/>
      <w:r w:rsidR="002C4F15">
        <w:rPr>
          <w:rFonts w:ascii="Arial" w:hAnsi="Arial" w:cs="Arial"/>
          <w:bCs/>
          <w:color w:val="000000" w:themeColor="text1"/>
          <w:sz w:val="28"/>
          <w:szCs w:val="28"/>
        </w:rPr>
        <w:t>Martinovičovou</w:t>
      </w:r>
      <w:proofErr w:type="spellEnd"/>
      <w:r w:rsidR="002C4F15">
        <w:rPr>
          <w:rFonts w:ascii="Arial" w:hAnsi="Arial" w:cs="Arial"/>
          <w:bCs/>
          <w:color w:val="000000" w:themeColor="text1"/>
          <w:sz w:val="28"/>
          <w:szCs w:val="28"/>
        </w:rPr>
        <w:t>, Ph.</w:t>
      </w:r>
      <w:r w:rsidR="00640ACA">
        <w:rPr>
          <w:rFonts w:ascii="Arial" w:hAnsi="Arial" w:cs="Arial"/>
          <w:bCs/>
          <w:color w:val="000000" w:themeColor="text1"/>
          <w:sz w:val="28"/>
          <w:szCs w:val="28"/>
        </w:rPr>
        <w:t>D., MBA – ředitelkou organizace</w:t>
      </w:r>
    </w:p>
    <w:p w14:paraId="4EA8344B" w14:textId="77777777" w:rsidR="00597E01" w:rsidRPr="002F63C2" w:rsidRDefault="00597E01">
      <w:pPr>
        <w:pStyle w:val="NormlnIMP"/>
        <w:rPr>
          <w:rFonts w:ascii="Arial" w:hAnsi="Arial" w:cs="Arial"/>
          <w:bCs/>
          <w:color w:val="000000" w:themeColor="text1"/>
          <w:sz w:val="28"/>
          <w:szCs w:val="28"/>
        </w:rPr>
      </w:pPr>
    </w:p>
    <w:p w14:paraId="4EA8344C" w14:textId="77777777" w:rsidR="00597E01" w:rsidRPr="002F63C2" w:rsidRDefault="00597E01">
      <w:pPr>
        <w:pStyle w:val="NormlnIMP"/>
        <w:rPr>
          <w:rFonts w:ascii="Arial" w:hAnsi="Arial" w:cs="Arial"/>
          <w:bCs/>
          <w:color w:val="000000" w:themeColor="text1"/>
          <w:sz w:val="28"/>
          <w:szCs w:val="28"/>
        </w:rPr>
      </w:pPr>
    </w:p>
    <w:p w14:paraId="4EA8344D" w14:textId="77777777" w:rsidR="00597E01" w:rsidRPr="00C2297F" w:rsidRDefault="00B67505" w:rsidP="007F7976">
      <w:pPr>
        <w:pStyle w:val="NormlnIMP"/>
        <w:spacing w:after="120"/>
        <w:jc w:val="both"/>
        <w:rPr>
          <w:rFonts w:ascii="Arial" w:hAnsi="Arial" w:cs="Arial"/>
          <w:color w:val="000000" w:themeColor="text1"/>
          <w:sz w:val="28"/>
        </w:rPr>
      </w:pPr>
      <w:r w:rsidRPr="00C2297F">
        <w:rPr>
          <w:rFonts w:ascii="Arial" w:hAnsi="Arial" w:cs="Arial"/>
          <w:color w:val="000000" w:themeColor="text1"/>
          <w:sz w:val="28"/>
        </w:rPr>
        <w:t>Administrátor veřejné zakázky:</w:t>
      </w:r>
    </w:p>
    <w:p w14:paraId="663DF4E5" w14:textId="77777777" w:rsidR="002F63C2" w:rsidRDefault="00B67505" w:rsidP="002F63C2">
      <w:pPr>
        <w:pStyle w:val="Nadpis2IMP"/>
        <w:spacing w:after="120"/>
        <w:rPr>
          <w:rFonts w:ascii="Arial" w:hAnsi="Arial" w:cs="Arial"/>
          <w:b/>
          <w:color w:val="000000" w:themeColor="text1"/>
          <w:sz w:val="28"/>
        </w:rPr>
      </w:pPr>
      <w:r w:rsidRPr="00C2297F">
        <w:rPr>
          <w:rFonts w:ascii="Arial" w:hAnsi="Arial" w:cs="Arial"/>
          <w:b/>
          <w:color w:val="000000" w:themeColor="text1"/>
          <w:sz w:val="28"/>
        </w:rPr>
        <w:t>INVESTA UH, s.r.o.</w:t>
      </w:r>
    </w:p>
    <w:p w14:paraId="4EA8344E" w14:textId="78DA355C" w:rsidR="00597E01" w:rsidRPr="002F63C2" w:rsidRDefault="00B67505">
      <w:pPr>
        <w:pStyle w:val="Nadpis2IMP"/>
        <w:rPr>
          <w:rFonts w:ascii="Arial" w:hAnsi="Arial" w:cs="Arial"/>
          <w:bCs/>
          <w:color w:val="000000" w:themeColor="text1"/>
          <w:sz w:val="28"/>
        </w:rPr>
      </w:pPr>
      <w:r w:rsidRPr="002F63C2">
        <w:rPr>
          <w:rFonts w:ascii="Arial" w:hAnsi="Arial" w:cs="Arial"/>
          <w:bCs/>
          <w:color w:val="000000" w:themeColor="text1"/>
          <w:sz w:val="28"/>
        </w:rPr>
        <w:t>Dlouhá 688, 686 01 Uherské Hradiště</w:t>
      </w:r>
    </w:p>
    <w:p w14:paraId="4EA8344F" w14:textId="2D629C89" w:rsidR="00597E01" w:rsidRPr="00C2297F" w:rsidRDefault="00B67505">
      <w:pPr>
        <w:rPr>
          <w:rFonts w:ascii="Arial" w:hAnsi="Arial" w:cs="Arial"/>
          <w:color w:val="000000" w:themeColor="text1"/>
          <w:sz w:val="28"/>
          <w:szCs w:val="28"/>
        </w:rPr>
      </w:pPr>
      <w:r w:rsidRPr="00C2297F">
        <w:rPr>
          <w:rFonts w:ascii="Arial" w:hAnsi="Arial" w:cs="Arial"/>
          <w:color w:val="000000" w:themeColor="text1"/>
          <w:sz w:val="28"/>
          <w:szCs w:val="28"/>
        </w:rPr>
        <w:t>Zastoupen</w:t>
      </w:r>
      <w:r w:rsidR="007F7976" w:rsidRPr="00C2297F">
        <w:rPr>
          <w:rFonts w:ascii="Arial" w:hAnsi="Arial" w:cs="Arial"/>
          <w:color w:val="000000" w:themeColor="text1"/>
          <w:sz w:val="28"/>
          <w:szCs w:val="28"/>
        </w:rPr>
        <w:t>:</w:t>
      </w:r>
      <w:r w:rsidRPr="00C2297F">
        <w:rPr>
          <w:rFonts w:ascii="Arial" w:hAnsi="Arial" w:cs="Arial"/>
          <w:color w:val="000000" w:themeColor="text1"/>
          <w:sz w:val="28"/>
          <w:szCs w:val="28"/>
        </w:rPr>
        <w:t xml:space="preserve"> Evou Štěrbovou Knotovou – jednatelkou společnosti</w:t>
      </w:r>
    </w:p>
    <w:p w14:paraId="4EA83450" w14:textId="77777777" w:rsidR="00597E01" w:rsidRPr="00C2297F" w:rsidRDefault="00597E01">
      <w:pPr>
        <w:pStyle w:val="NormlnIMP"/>
        <w:rPr>
          <w:color w:val="000000" w:themeColor="text1"/>
        </w:rPr>
      </w:pPr>
    </w:p>
    <w:p w14:paraId="4EA83451" w14:textId="77777777" w:rsidR="00597E01" w:rsidRPr="00C2297F" w:rsidRDefault="00597E01">
      <w:pPr>
        <w:pStyle w:val="Obsah11"/>
        <w:tabs>
          <w:tab w:val="clear" w:pos="880"/>
          <w:tab w:val="left" w:pos="400"/>
        </w:tabs>
        <w:suppressAutoHyphens/>
        <w:ind w:left="0"/>
        <w:rPr>
          <w:rStyle w:val="Internetovodkaz"/>
          <w:rFonts w:ascii="Arial" w:hAnsi="Arial" w:cs="Arial"/>
          <w:bCs/>
          <w:iCs w:val="0"/>
          <w:color w:val="000000" w:themeColor="text1"/>
          <w:lang w:eastAsia="ar-SA"/>
        </w:rPr>
      </w:pPr>
    </w:p>
    <w:p w14:paraId="4EA83452" w14:textId="77777777" w:rsidR="00597E01" w:rsidRPr="00C2297F" w:rsidRDefault="00597E01">
      <w:pPr>
        <w:pStyle w:val="Obsah11"/>
        <w:tabs>
          <w:tab w:val="clear" w:pos="880"/>
          <w:tab w:val="left" w:pos="400"/>
        </w:tabs>
        <w:suppressAutoHyphens/>
        <w:ind w:left="0"/>
        <w:rPr>
          <w:rStyle w:val="Internetovodkaz"/>
          <w:rFonts w:ascii="Arial" w:hAnsi="Arial" w:cs="Arial"/>
          <w:bCs/>
          <w:iCs w:val="0"/>
          <w:color w:val="000000" w:themeColor="text1"/>
          <w:lang w:eastAsia="ar-SA"/>
        </w:rPr>
      </w:pPr>
    </w:p>
    <w:p w14:paraId="4EA83453" w14:textId="77777777" w:rsidR="00597E01" w:rsidRPr="00C2297F" w:rsidRDefault="00597E01">
      <w:pPr>
        <w:rPr>
          <w:color w:val="000000" w:themeColor="text1"/>
        </w:rPr>
        <w:sectPr w:rsidR="00597E01" w:rsidRPr="00C2297F" w:rsidSect="0029140C">
          <w:headerReference w:type="default" r:id="rId11"/>
          <w:footerReference w:type="default" r:id="rId12"/>
          <w:pgSz w:w="11906" w:h="16838"/>
          <w:pgMar w:top="1276" w:right="1417" w:bottom="1418" w:left="1417" w:header="426" w:footer="618" w:gutter="0"/>
          <w:cols w:space="708"/>
          <w:formProt w:val="0"/>
          <w:titlePg/>
          <w:docGrid w:linePitch="360" w:charSpace="8192"/>
        </w:sectPr>
      </w:pPr>
    </w:p>
    <w:p w14:paraId="4EA83454" w14:textId="77777777" w:rsidR="00597E01" w:rsidRPr="00C2297F" w:rsidRDefault="00597E01">
      <w:pPr>
        <w:pStyle w:val="Obsah11"/>
        <w:tabs>
          <w:tab w:val="clear" w:pos="880"/>
          <w:tab w:val="left" w:pos="400"/>
        </w:tabs>
        <w:suppressAutoHyphens/>
        <w:ind w:left="0"/>
        <w:rPr>
          <w:color w:val="000000" w:themeColor="text1"/>
        </w:rPr>
      </w:pPr>
    </w:p>
    <w:sdt>
      <w:sdtPr>
        <w:rPr>
          <w:rFonts w:ascii="Times New Roman" w:eastAsia="Times New Roman" w:hAnsi="Times New Roman"/>
          <w:iCs w:val="0"/>
          <w:color w:val="000000" w:themeColor="text1"/>
          <w:sz w:val="20"/>
          <w:u w:val="single"/>
          <w:lang w:eastAsia="ar-SA"/>
        </w:rPr>
        <w:id w:val="710586002"/>
        <w:docPartObj>
          <w:docPartGallery w:val="Table of Contents"/>
          <w:docPartUnique/>
        </w:docPartObj>
      </w:sdtPr>
      <w:sdtEndPr/>
      <w:sdtContent>
        <w:p w14:paraId="4EA83455" w14:textId="77777777" w:rsidR="00597E01" w:rsidRPr="00C2297F" w:rsidRDefault="00F204C4">
          <w:pPr>
            <w:pStyle w:val="Obsah11"/>
            <w:tabs>
              <w:tab w:val="clear" w:pos="880"/>
              <w:tab w:val="left" w:pos="400"/>
            </w:tabs>
            <w:suppressAutoHyphens/>
            <w:ind w:left="0"/>
            <w:rPr>
              <w:rStyle w:val="Internetovodkaz"/>
              <w:rFonts w:ascii="Arial" w:hAnsi="Arial" w:cs="Arial"/>
              <w:b/>
              <w:bCs/>
              <w:iCs w:val="0"/>
              <w:color w:val="000000" w:themeColor="text1"/>
              <w:lang w:eastAsia="ar-SA"/>
            </w:rPr>
          </w:pPr>
          <w:r w:rsidRPr="00C2297F">
            <w:rPr>
              <w:color w:val="000000" w:themeColor="text1"/>
            </w:rPr>
            <w:fldChar w:fldCharType="begin"/>
          </w:r>
          <w:r w:rsidR="00B67505" w:rsidRPr="00C2297F">
            <w:rPr>
              <w:rFonts w:ascii="Arial" w:hAnsi="Arial" w:cs="Arial"/>
              <w:b/>
              <w:bCs/>
              <w:iCs w:val="0"/>
              <w:color w:val="000000" w:themeColor="text1"/>
            </w:rPr>
            <w:instrText>TOC \z \o "1-3" \u \h</w:instrText>
          </w:r>
          <w:r w:rsidRPr="00C2297F">
            <w:rPr>
              <w:rFonts w:ascii="Arial" w:hAnsi="Arial" w:cs="Arial"/>
              <w:b/>
              <w:bCs/>
              <w:iCs w:val="0"/>
              <w:color w:val="000000" w:themeColor="text1"/>
            </w:rPr>
            <w:fldChar w:fldCharType="end"/>
          </w:r>
        </w:p>
        <w:p w14:paraId="4EA83456" w14:textId="77777777" w:rsidR="00597E01" w:rsidRPr="00C2297F" w:rsidRDefault="00905ADE">
          <w:pPr>
            <w:rPr>
              <w:color w:val="000000" w:themeColor="text1"/>
            </w:rPr>
            <w:sectPr w:rsidR="00597E01" w:rsidRPr="00C2297F" w:rsidSect="003D300F">
              <w:type w:val="continuous"/>
              <w:pgSz w:w="11906" w:h="16838"/>
              <w:pgMar w:top="1667" w:right="1417" w:bottom="1418" w:left="1417" w:header="284" w:footer="708" w:gutter="0"/>
              <w:cols w:space="708"/>
              <w:formProt w:val="0"/>
              <w:docGrid w:linePitch="360" w:charSpace="8192"/>
            </w:sectPr>
          </w:pPr>
        </w:p>
      </w:sdtContent>
    </w:sdt>
    <w:p w14:paraId="4EA83457" w14:textId="35280246" w:rsidR="00597E01" w:rsidRPr="00C2297F" w:rsidRDefault="00B67505">
      <w:pPr>
        <w:pStyle w:val="Nadpis11"/>
        <w:jc w:val="left"/>
        <w:rPr>
          <w:rFonts w:cs="Arial"/>
          <w:color w:val="000000" w:themeColor="text1"/>
        </w:rPr>
      </w:pPr>
      <w:bookmarkStart w:id="8" w:name="_Toc525113793"/>
      <w:bookmarkStart w:id="9" w:name="_Toc525113466"/>
      <w:bookmarkStart w:id="10" w:name="_Toc521567558"/>
      <w:bookmarkStart w:id="11" w:name="_Toc67659507"/>
      <w:bookmarkStart w:id="12" w:name="_Toc109813279"/>
      <w:bookmarkStart w:id="13" w:name="_Toc110427534"/>
      <w:bookmarkStart w:id="14" w:name="_Toc204866539"/>
      <w:r w:rsidRPr="00C2297F">
        <w:rPr>
          <w:rFonts w:cs="Arial"/>
          <w:color w:val="000000" w:themeColor="text1"/>
        </w:rPr>
        <w:t>Obsah zadávací dokumentace</w:t>
      </w:r>
      <w:bookmarkEnd w:id="8"/>
      <w:bookmarkEnd w:id="9"/>
      <w:bookmarkEnd w:id="10"/>
      <w:bookmarkEnd w:id="11"/>
      <w:bookmarkEnd w:id="12"/>
      <w:bookmarkEnd w:id="13"/>
      <w:bookmarkEnd w:id="14"/>
      <w:r w:rsidR="00905ADE">
        <w:rPr>
          <w:rFonts w:cs="Arial"/>
          <w:color w:val="000000" w:themeColor="text1"/>
        </w:rPr>
        <w:t xml:space="preserve"> – editovatelné verze</w:t>
      </w:r>
    </w:p>
    <w:p w14:paraId="41C7C940" w14:textId="03F6838E" w:rsidR="00F73977" w:rsidRDefault="00F204C4" w:rsidP="00F73977">
      <w:pPr>
        <w:pStyle w:val="Obsah3"/>
        <w:tabs>
          <w:tab w:val="right" w:pos="9062"/>
        </w:tabs>
        <w:spacing w:before="120"/>
        <w:rPr>
          <w:rFonts w:eastAsiaTheme="minorEastAsia" w:cstheme="minorBidi"/>
          <w:b/>
          <w:bCs/>
          <w:caps/>
          <w:noProof/>
          <w:kern w:val="2"/>
          <w:lang w:eastAsia="cs-CZ"/>
          <w14:ligatures w14:val="standardContextual"/>
        </w:rPr>
      </w:pPr>
      <w:r w:rsidRPr="00C2297F">
        <w:rPr>
          <w:rFonts w:ascii="Arial" w:hAnsi="Arial"/>
          <w:color w:val="000000" w:themeColor="text1"/>
          <w:sz w:val="24"/>
          <w:szCs w:val="24"/>
        </w:rPr>
        <w:fldChar w:fldCharType="begin"/>
      </w:r>
      <w:r w:rsidR="003D3100" w:rsidRPr="00C2297F">
        <w:rPr>
          <w:rFonts w:ascii="Arial" w:hAnsi="Arial"/>
          <w:color w:val="000000" w:themeColor="text1"/>
          <w:sz w:val="24"/>
          <w:szCs w:val="24"/>
        </w:rPr>
        <w:instrText xml:space="preserve"> TOC \o "1-3" \h \z \u </w:instrText>
      </w:r>
      <w:r w:rsidRPr="00C2297F">
        <w:rPr>
          <w:rFonts w:ascii="Arial" w:hAnsi="Arial"/>
          <w:color w:val="000000" w:themeColor="text1"/>
          <w:sz w:val="24"/>
          <w:szCs w:val="24"/>
        </w:rPr>
        <w:fldChar w:fldCharType="separate"/>
      </w:r>
    </w:p>
    <w:p w14:paraId="1578997D" w14:textId="6C9743B2" w:rsidR="00F73977" w:rsidRDefault="00F73977" w:rsidP="00F73977">
      <w:pPr>
        <w:pStyle w:val="Obsah1"/>
        <w:spacing w:before="120"/>
        <w:rPr>
          <w:rFonts w:asciiTheme="minorHAnsi" w:eastAsiaTheme="minorEastAsia" w:hAnsiTheme="minorHAnsi" w:cstheme="minorBidi"/>
          <w:b w:val="0"/>
          <w:bCs w:val="0"/>
          <w:caps w:val="0"/>
          <w:kern w:val="2"/>
          <w:lang w:eastAsia="cs-CZ"/>
          <w14:ligatures w14:val="standardContextual"/>
        </w:rPr>
      </w:pPr>
      <w:hyperlink w:anchor="_Toc204866542" w:history="1">
        <w:r w:rsidRPr="00E52BA1">
          <w:rPr>
            <w:rStyle w:val="Hypertextovodkaz"/>
          </w:rPr>
          <w:t>Obchodní podmínky – návrh smlouvy o dílo</w:t>
        </w:r>
        <w:r>
          <w:rPr>
            <w:webHidden/>
          </w:rPr>
          <w:tab/>
        </w:r>
        <w:r w:rsidR="00905ADE">
          <w:rPr>
            <w:webHidden/>
          </w:rPr>
          <w:t>3</w:t>
        </w:r>
      </w:hyperlink>
    </w:p>
    <w:p w14:paraId="4EA83465" w14:textId="31BE13BB" w:rsidR="003D3100" w:rsidRPr="00C2297F" w:rsidRDefault="00F204C4" w:rsidP="00F73977">
      <w:pPr>
        <w:spacing w:before="120" w:line="276" w:lineRule="auto"/>
        <w:rPr>
          <w:color w:val="000000" w:themeColor="text1"/>
          <w:sz w:val="24"/>
          <w:szCs w:val="24"/>
        </w:rPr>
      </w:pPr>
      <w:r w:rsidRPr="00C2297F">
        <w:rPr>
          <w:rFonts w:ascii="Arial" w:hAnsi="Arial"/>
          <w:color w:val="000000" w:themeColor="text1"/>
          <w:sz w:val="24"/>
          <w:szCs w:val="24"/>
        </w:rPr>
        <w:fldChar w:fldCharType="end"/>
      </w:r>
    </w:p>
    <w:p w14:paraId="4EA8346A" w14:textId="77777777" w:rsidR="00597E01" w:rsidRPr="00C2297F" w:rsidRDefault="00597E01" w:rsidP="00B85E91">
      <w:pPr>
        <w:spacing w:line="276" w:lineRule="auto"/>
        <w:rPr>
          <w:color w:val="000000" w:themeColor="text1"/>
          <w:sz w:val="24"/>
          <w:szCs w:val="24"/>
        </w:rPr>
      </w:pPr>
    </w:p>
    <w:p w14:paraId="4EA8346B" w14:textId="77777777" w:rsidR="00597E01" w:rsidRPr="00C2297F" w:rsidRDefault="00B67505" w:rsidP="00B85E91">
      <w:pPr>
        <w:spacing w:line="276" w:lineRule="auto"/>
        <w:rPr>
          <w:rFonts w:ascii="Arial" w:hAnsi="Arial" w:cs="Arial"/>
          <w:b/>
          <w:color w:val="000000" w:themeColor="text1"/>
          <w:sz w:val="24"/>
          <w:szCs w:val="24"/>
        </w:rPr>
      </w:pPr>
      <w:r w:rsidRPr="00C2297F">
        <w:rPr>
          <w:rFonts w:ascii="Arial" w:hAnsi="Arial" w:cs="Arial"/>
          <w:b/>
          <w:color w:val="000000" w:themeColor="text1"/>
          <w:sz w:val="24"/>
          <w:szCs w:val="24"/>
        </w:rPr>
        <w:t>Přílohy:</w:t>
      </w:r>
    </w:p>
    <w:p w14:paraId="4EA8346C" w14:textId="32B9DAB3" w:rsidR="00597E01" w:rsidRPr="00C2297F" w:rsidRDefault="00B85E91" w:rsidP="002E47FA">
      <w:pPr>
        <w:numPr>
          <w:ilvl w:val="0"/>
          <w:numId w:val="34"/>
        </w:numPr>
        <w:spacing w:before="120" w:line="276" w:lineRule="auto"/>
        <w:ind w:left="425" w:hanging="357"/>
        <w:rPr>
          <w:rFonts w:ascii="Arial" w:hAnsi="Arial" w:cs="Arial"/>
          <w:bCs/>
          <w:color w:val="000000" w:themeColor="text1"/>
          <w:sz w:val="24"/>
          <w:szCs w:val="24"/>
        </w:rPr>
      </w:pPr>
      <w:r w:rsidRPr="00C2297F">
        <w:rPr>
          <w:rFonts w:ascii="Arial" w:hAnsi="Arial" w:cs="Arial"/>
          <w:bCs/>
          <w:color w:val="000000" w:themeColor="text1"/>
          <w:sz w:val="24"/>
          <w:szCs w:val="24"/>
        </w:rPr>
        <w:t xml:space="preserve">Příloha č. 1 - </w:t>
      </w:r>
      <w:r w:rsidR="00B67505" w:rsidRPr="00C2297F">
        <w:rPr>
          <w:rFonts w:ascii="Arial" w:hAnsi="Arial" w:cs="Arial"/>
          <w:bCs/>
          <w:color w:val="000000" w:themeColor="text1"/>
          <w:sz w:val="24"/>
          <w:szCs w:val="24"/>
        </w:rPr>
        <w:t>Krycí list</w:t>
      </w:r>
    </w:p>
    <w:p w14:paraId="1150E2BD" w14:textId="77777777" w:rsidR="002E47FA" w:rsidRPr="00C2297F" w:rsidRDefault="00B85E91" w:rsidP="00F73977">
      <w:pPr>
        <w:numPr>
          <w:ilvl w:val="0"/>
          <w:numId w:val="34"/>
        </w:numPr>
        <w:spacing w:before="120" w:line="276" w:lineRule="auto"/>
        <w:ind w:left="425" w:right="-142" w:hanging="357"/>
        <w:rPr>
          <w:rFonts w:ascii="Arial" w:hAnsi="Arial" w:cs="Arial"/>
          <w:bCs/>
          <w:color w:val="000000" w:themeColor="text1"/>
          <w:sz w:val="24"/>
          <w:szCs w:val="24"/>
        </w:rPr>
      </w:pPr>
      <w:r w:rsidRPr="00C2297F">
        <w:rPr>
          <w:rFonts w:ascii="Arial" w:hAnsi="Arial" w:cs="Arial"/>
          <w:bCs/>
          <w:color w:val="000000" w:themeColor="text1"/>
          <w:sz w:val="24"/>
          <w:szCs w:val="24"/>
        </w:rPr>
        <w:t>Příloha č. 2 - Čestné prohlášení o prokázání základní způsobilosti dle § 74 zákona</w:t>
      </w:r>
    </w:p>
    <w:p w14:paraId="4EA8346D" w14:textId="719532A8" w:rsidR="00597E01" w:rsidRPr="00C2297F" w:rsidRDefault="002E47FA" w:rsidP="00F73977">
      <w:pPr>
        <w:spacing w:before="120" w:line="276" w:lineRule="auto"/>
        <w:ind w:left="425" w:right="-142"/>
        <w:rPr>
          <w:rFonts w:ascii="Arial" w:hAnsi="Arial" w:cs="Arial"/>
          <w:bCs/>
          <w:color w:val="000000" w:themeColor="text1"/>
          <w:sz w:val="24"/>
          <w:szCs w:val="24"/>
        </w:rPr>
      </w:pPr>
      <w:r w:rsidRPr="00C2297F">
        <w:rPr>
          <w:rFonts w:ascii="Arial" w:hAnsi="Arial" w:cs="Arial"/>
          <w:bCs/>
          <w:color w:val="000000" w:themeColor="text1"/>
          <w:sz w:val="24"/>
          <w:szCs w:val="24"/>
        </w:rPr>
        <w:t xml:space="preserve">                     </w:t>
      </w:r>
      <w:r w:rsidR="00B85E91" w:rsidRPr="00C2297F">
        <w:rPr>
          <w:rFonts w:ascii="Arial" w:hAnsi="Arial" w:cs="Arial"/>
          <w:bCs/>
          <w:color w:val="000000" w:themeColor="text1"/>
          <w:sz w:val="24"/>
          <w:szCs w:val="24"/>
        </w:rPr>
        <w:t xml:space="preserve"> č.134/2016 Sb.</w:t>
      </w:r>
    </w:p>
    <w:p w14:paraId="43DE940F" w14:textId="77777777" w:rsidR="002E47FA" w:rsidRPr="00C2297F" w:rsidRDefault="00B85E91" w:rsidP="002E47FA">
      <w:pPr>
        <w:numPr>
          <w:ilvl w:val="0"/>
          <w:numId w:val="34"/>
        </w:numPr>
        <w:spacing w:before="120" w:line="276" w:lineRule="auto"/>
        <w:ind w:left="425" w:hanging="357"/>
        <w:rPr>
          <w:rFonts w:ascii="Arial" w:hAnsi="Arial" w:cs="Arial"/>
          <w:bCs/>
          <w:color w:val="000000" w:themeColor="text1"/>
          <w:sz w:val="24"/>
          <w:szCs w:val="24"/>
        </w:rPr>
      </w:pPr>
      <w:r w:rsidRPr="00C2297F">
        <w:rPr>
          <w:rFonts w:ascii="Arial" w:hAnsi="Arial" w:cs="Arial"/>
          <w:bCs/>
          <w:color w:val="000000" w:themeColor="text1"/>
          <w:sz w:val="24"/>
          <w:szCs w:val="24"/>
        </w:rPr>
        <w:t xml:space="preserve">Příloha č. 3 - Čestné prohlášení ve smyslu § 28 odst. 1 písm. p) a q) zákona č. </w:t>
      </w:r>
    </w:p>
    <w:p w14:paraId="222E255B" w14:textId="2170AC92" w:rsidR="00B85E91" w:rsidRPr="00C2297F" w:rsidRDefault="002E47FA" w:rsidP="00683DF5">
      <w:pPr>
        <w:spacing w:line="276" w:lineRule="auto"/>
        <w:ind w:left="425"/>
        <w:rPr>
          <w:rFonts w:ascii="Arial" w:hAnsi="Arial" w:cs="Arial"/>
          <w:bCs/>
          <w:color w:val="000000" w:themeColor="text1"/>
          <w:sz w:val="24"/>
          <w:szCs w:val="24"/>
        </w:rPr>
      </w:pPr>
      <w:r w:rsidRPr="00C2297F">
        <w:rPr>
          <w:rFonts w:ascii="Arial" w:hAnsi="Arial" w:cs="Arial"/>
          <w:bCs/>
          <w:color w:val="000000" w:themeColor="text1"/>
          <w:sz w:val="24"/>
          <w:szCs w:val="24"/>
        </w:rPr>
        <w:t xml:space="preserve">                      </w:t>
      </w:r>
      <w:r w:rsidR="00B85E91" w:rsidRPr="00C2297F">
        <w:rPr>
          <w:rFonts w:ascii="Arial" w:hAnsi="Arial" w:cs="Arial"/>
          <w:bCs/>
          <w:color w:val="000000" w:themeColor="text1"/>
          <w:sz w:val="24"/>
          <w:szCs w:val="24"/>
        </w:rPr>
        <w:t>134/2016 Sb.</w:t>
      </w:r>
    </w:p>
    <w:p w14:paraId="1AEF501C" w14:textId="2EDF1E77" w:rsidR="00683DF5" w:rsidRPr="00C2297F" w:rsidRDefault="00B85E91" w:rsidP="00683DF5">
      <w:pPr>
        <w:numPr>
          <w:ilvl w:val="0"/>
          <w:numId w:val="34"/>
        </w:numPr>
        <w:spacing w:before="120" w:line="276" w:lineRule="auto"/>
        <w:ind w:left="425" w:right="-142" w:hanging="357"/>
        <w:rPr>
          <w:rFonts w:ascii="Arial" w:hAnsi="Arial" w:cs="Arial"/>
          <w:bCs/>
          <w:color w:val="000000" w:themeColor="text1"/>
          <w:sz w:val="24"/>
          <w:szCs w:val="24"/>
        </w:rPr>
      </w:pPr>
      <w:r w:rsidRPr="00C2297F">
        <w:rPr>
          <w:rFonts w:ascii="Arial" w:hAnsi="Arial" w:cs="Arial"/>
          <w:bCs/>
          <w:color w:val="000000" w:themeColor="text1"/>
          <w:sz w:val="24"/>
          <w:szCs w:val="24"/>
        </w:rPr>
        <w:t xml:space="preserve">Příloha č. 4 </w:t>
      </w:r>
      <w:r w:rsidR="00683DF5" w:rsidRPr="00C2297F">
        <w:rPr>
          <w:rFonts w:ascii="Arial" w:hAnsi="Arial" w:cs="Arial"/>
          <w:bCs/>
          <w:color w:val="000000" w:themeColor="text1"/>
          <w:sz w:val="24"/>
          <w:szCs w:val="24"/>
        </w:rPr>
        <w:t>–</w:t>
      </w:r>
      <w:r w:rsidRPr="00C2297F">
        <w:rPr>
          <w:rFonts w:ascii="Arial" w:hAnsi="Arial" w:cs="Arial"/>
          <w:bCs/>
          <w:color w:val="000000" w:themeColor="text1"/>
          <w:sz w:val="24"/>
          <w:szCs w:val="24"/>
        </w:rPr>
        <w:t xml:space="preserve"> </w:t>
      </w:r>
      <w:r w:rsidR="00683DF5" w:rsidRPr="00C2297F">
        <w:rPr>
          <w:rFonts w:ascii="Arial" w:hAnsi="Arial" w:cs="Arial"/>
          <w:bCs/>
          <w:color w:val="000000" w:themeColor="text1"/>
          <w:sz w:val="24"/>
          <w:szCs w:val="24"/>
        </w:rPr>
        <w:t xml:space="preserve">Čestné prohlášení dodavatele k mezinárodním sankcím proti Rusku  </w:t>
      </w:r>
    </w:p>
    <w:p w14:paraId="6C964EBB" w14:textId="40A0906D" w:rsidR="00683DF5" w:rsidRPr="00C2297F" w:rsidRDefault="00683DF5" w:rsidP="00683DF5">
      <w:pPr>
        <w:spacing w:line="276" w:lineRule="auto"/>
        <w:ind w:left="425" w:right="-142"/>
        <w:rPr>
          <w:rFonts w:ascii="Arial" w:hAnsi="Arial" w:cs="Arial"/>
          <w:bCs/>
          <w:color w:val="000000" w:themeColor="text1"/>
          <w:sz w:val="24"/>
          <w:szCs w:val="24"/>
        </w:rPr>
      </w:pPr>
      <w:r w:rsidRPr="00C2297F">
        <w:rPr>
          <w:rFonts w:ascii="Arial" w:hAnsi="Arial" w:cs="Arial"/>
          <w:bCs/>
          <w:color w:val="000000" w:themeColor="text1"/>
          <w:sz w:val="24"/>
          <w:szCs w:val="24"/>
        </w:rPr>
        <w:t xml:space="preserve">                      a Bělorusku</w:t>
      </w:r>
    </w:p>
    <w:p w14:paraId="4EA83470" w14:textId="77777777" w:rsidR="00597E01" w:rsidRPr="00C2297F" w:rsidRDefault="00597E01" w:rsidP="00B85E91">
      <w:pPr>
        <w:pStyle w:val="Nadpis11"/>
        <w:spacing w:line="276" w:lineRule="auto"/>
        <w:ind w:left="426"/>
        <w:jc w:val="left"/>
        <w:rPr>
          <w:b w:val="0"/>
          <w:bCs/>
          <w:color w:val="000000" w:themeColor="text1"/>
          <w:sz w:val="24"/>
          <w:szCs w:val="24"/>
        </w:rPr>
      </w:pPr>
    </w:p>
    <w:p w14:paraId="4EA83471" w14:textId="77777777" w:rsidR="00597E01" w:rsidRPr="00C2297F" w:rsidRDefault="00597E01">
      <w:pPr>
        <w:rPr>
          <w:color w:val="000000" w:themeColor="text1"/>
        </w:rPr>
      </w:pPr>
    </w:p>
    <w:p w14:paraId="4EA83472" w14:textId="77777777" w:rsidR="00597E01" w:rsidRPr="00C2297F" w:rsidRDefault="00597E01">
      <w:pPr>
        <w:rPr>
          <w:color w:val="000000" w:themeColor="text1"/>
        </w:rPr>
      </w:pPr>
    </w:p>
    <w:p w14:paraId="4EA83473" w14:textId="77777777" w:rsidR="00597E01" w:rsidRPr="00C2297F" w:rsidRDefault="00597E01">
      <w:pPr>
        <w:rPr>
          <w:color w:val="000000" w:themeColor="text1"/>
        </w:rPr>
      </w:pPr>
    </w:p>
    <w:p w14:paraId="4EA8347B" w14:textId="2A083DD1" w:rsidR="00592E74" w:rsidRDefault="00592E74">
      <w:pPr>
        <w:rPr>
          <w:color w:val="000000" w:themeColor="text1"/>
        </w:rPr>
      </w:pPr>
      <w:r>
        <w:rPr>
          <w:color w:val="000000" w:themeColor="text1"/>
        </w:rPr>
        <w:br w:type="page"/>
      </w:r>
    </w:p>
    <w:p w14:paraId="4EA834E8" w14:textId="77777777" w:rsidR="00597E01" w:rsidRPr="00C2297F" w:rsidRDefault="00B67505" w:rsidP="00905ADE">
      <w:pPr>
        <w:pStyle w:val="Nadpis11"/>
        <w:jc w:val="left"/>
        <w:rPr>
          <w:color w:val="000000" w:themeColor="text1"/>
        </w:rPr>
      </w:pPr>
      <w:bookmarkStart w:id="15" w:name="_Toc536134883"/>
      <w:bookmarkStart w:id="16" w:name="_Toc204866542"/>
      <w:r w:rsidRPr="00C2297F">
        <w:rPr>
          <w:color w:val="000000" w:themeColor="text1"/>
        </w:rPr>
        <w:lastRenderedPageBreak/>
        <w:t>Obchodní podmínky – návrh smlouvy o dílo</w:t>
      </w:r>
      <w:bookmarkEnd w:id="15"/>
      <w:bookmarkEnd w:id="16"/>
    </w:p>
    <w:p w14:paraId="4EA834EA" w14:textId="77777777" w:rsidR="00597E01" w:rsidRPr="00C2297F" w:rsidRDefault="00597E01" w:rsidP="0043661E">
      <w:pPr>
        <w:pStyle w:val="NormlnIMP"/>
        <w:rPr>
          <w:rFonts w:ascii="Arial" w:hAnsi="Arial" w:cs="Arial"/>
          <w:b/>
          <w:color w:val="000000" w:themeColor="text1"/>
          <w:sz w:val="28"/>
        </w:rPr>
      </w:pPr>
    </w:p>
    <w:p w14:paraId="4EA834EB" w14:textId="77777777" w:rsidR="00597E01" w:rsidRPr="00C2297F" w:rsidRDefault="00B67505">
      <w:pPr>
        <w:pStyle w:val="NormlnIMP"/>
        <w:jc w:val="center"/>
        <w:rPr>
          <w:rFonts w:ascii="Arial" w:hAnsi="Arial" w:cs="Arial"/>
          <w:b/>
          <w:color w:val="000000" w:themeColor="text1"/>
          <w:sz w:val="28"/>
        </w:rPr>
      </w:pPr>
      <w:r w:rsidRPr="00C2297F">
        <w:rPr>
          <w:rFonts w:ascii="Arial" w:hAnsi="Arial" w:cs="Arial"/>
          <w:b/>
          <w:color w:val="000000" w:themeColor="text1"/>
          <w:sz w:val="28"/>
        </w:rPr>
        <w:t xml:space="preserve">NÁVRH SMLOUVY O DÍLO Č.  </w:t>
      </w:r>
    </w:p>
    <w:p w14:paraId="4EA834EC" w14:textId="56AF7939" w:rsidR="00597E01" w:rsidRPr="00C2297F" w:rsidRDefault="00B67505">
      <w:pPr>
        <w:pStyle w:val="NormlnIMP"/>
        <w:jc w:val="center"/>
        <w:rPr>
          <w:rFonts w:ascii="Arial" w:hAnsi="Arial" w:cs="Arial"/>
          <w:color w:val="000000" w:themeColor="text1"/>
        </w:rPr>
      </w:pPr>
      <w:r w:rsidRPr="00C2297F">
        <w:rPr>
          <w:rFonts w:ascii="Arial" w:hAnsi="Arial" w:cs="Arial"/>
          <w:color w:val="000000" w:themeColor="text1"/>
        </w:rPr>
        <w:t>uzavřená ve smyslu § 2586 a násl. zákona č. 89/2012 Sb., občansk</w:t>
      </w:r>
      <w:r w:rsidR="00717B18" w:rsidRPr="00C2297F">
        <w:rPr>
          <w:rFonts w:ascii="Arial" w:hAnsi="Arial" w:cs="Arial"/>
          <w:color w:val="000000" w:themeColor="text1"/>
        </w:rPr>
        <w:t>ý</w:t>
      </w:r>
      <w:r w:rsidRPr="00C2297F">
        <w:rPr>
          <w:rFonts w:ascii="Arial" w:hAnsi="Arial" w:cs="Arial"/>
          <w:color w:val="000000" w:themeColor="text1"/>
        </w:rPr>
        <w:t xml:space="preserve"> zákoník</w:t>
      </w:r>
      <w:r w:rsidR="00717B18" w:rsidRPr="00C2297F">
        <w:rPr>
          <w:rFonts w:ascii="Arial" w:hAnsi="Arial" w:cs="Arial"/>
          <w:color w:val="000000" w:themeColor="text1"/>
        </w:rPr>
        <w:t>, v platném znění,</w:t>
      </w:r>
    </w:p>
    <w:p w14:paraId="4EA834ED" w14:textId="77777777" w:rsidR="00597E01" w:rsidRPr="00C2297F" w:rsidRDefault="00B67505">
      <w:pPr>
        <w:pStyle w:val="NormlnIMP"/>
        <w:jc w:val="center"/>
        <w:rPr>
          <w:rFonts w:ascii="Arial" w:hAnsi="Arial" w:cs="Arial"/>
          <w:color w:val="000000" w:themeColor="text1"/>
          <w:sz w:val="22"/>
          <w:szCs w:val="22"/>
        </w:rPr>
      </w:pPr>
      <w:r w:rsidRPr="00C2297F">
        <w:rPr>
          <w:rFonts w:ascii="Arial" w:hAnsi="Arial" w:cs="Arial"/>
          <w:color w:val="000000" w:themeColor="text1"/>
          <w:sz w:val="22"/>
          <w:szCs w:val="22"/>
        </w:rPr>
        <w:t>na zhotovení díla</w:t>
      </w:r>
    </w:p>
    <w:p w14:paraId="4EA834EE" w14:textId="77777777" w:rsidR="00597E01" w:rsidRPr="00C2297F" w:rsidRDefault="00597E01">
      <w:pPr>
        <w:jc w:val="center"/>
        <w:rPr>
          <w:rFonts w:ascii="Arial" w:hAnsi="Arial" w:cs="Arial"/>
          <w:b/>
          <w:color w:val="000000" w:themeColor="text1"/>
          <w:sz w:val="24"/>
          <w:szCs w:val="24"/>
        </w:rPr>
      </w:pPr>
    </w:p>
    <w:p w14:paraId="4EA834EF" w14:textId="18D4775B" w:rsidR="00597E01" w:rsidRPr="00C2297F" w:rsidRDefault="00B67505" w:rsidP="00E13F72">
      <w:pPr>
        <w:jc w:val="center"/>
        <w:rPr>
          <w:rFonts w:ascii="Arial" w:hAnsi="Arial" w:cs="Arial"/>
          <w:b/>
          <w:color w:val="000000" w:themeColor="text1"/>
          <w:sz w:val="28"/>
          <w:szCs w:val="28"/>
        </w:rPr>
      </w:pPr>
      <w:r w:rsidRPr="00C2297F">
        <w:rPr>
          <w:rFonts w:ascii="Arial" w:hAnsi="Arial" w:cs="Arial"/>
          <w:b/>
          <w:color w:val="000000" w:themeColor="text1"/>
          <w:sz w:val="28"/>
          <w:szCs w:val="28"/>
        </w:rPr>
        <w:t>„</w:t>
      </w:r>
      <w:r w:rsidR="004D014D">
        <w:rPr>
          <w:rFonts w:ascii="Arial" w:hAnsi="Arial" w:cs="Arial"/>
          <w:b/>
          <w:color w:val="000000" w:themeColor="text1"/>
          <w:sz w:val="28"/>
          <w:szCs w:val="28"/>
        </w:rPr>
        <w:t>Modernizace silnoproudé a slaboproudé elektroinstalace</w:t>
      </w:r>
      <w:r w:rsidRPr="00C2297F">
        <w:rPr>
          <w:rFonts w:ascii="Arial" w:hAnsi="Arial" w:cs="Arial"/>
          <w:b/>
          <w:color w:val="000000" w:themeColor="text1"/>
          <w:sz w:val="28"/>
          <w:szCs w:val="28"/>
        </w:rPr>
        <w:t xml:space="preserve">“ </w:t>
      </w:r>
    </w:p>
    <w:p w14:paraId="4EA834F0" w14:textId="77777777" w:rsidR="00597E01" w:rsidRPr="00C2297F" w:rsidRDefault="00597E01">
      <w:pPr>
        <w:pStyle w:val="NormlnIMP"/>
        <w:spacing w:line="276" w:lineRule="auto"/>
        <w:jc w:val="center"/>
        <w:rPr>
          <w:rFonts w:ascii="Arial" w:hAnsi="Arial" w:cs="Arial"/>
          <w:color w:val="000000" w:themeColor="text1"/>
          <w:sz w:val="24"/>
        </w:rPr>
      </w:pPr>
    </w:p>
    <w:p w14:paraId="1B1AF5A2" w14:textId="60885DFB" w:rsidR="00F465AD" w:rsidRPr="00C2297F" w:rsidRDefault="00F465AD" w:rsidP="00F465AD">
      <w:pPr>
        <w:spacing w:after="20" w:line="276" w:lineRule="auto"/>
        <w:jc w:val="both"/>
        <w:rPr>
          <w:rFonts w:ascii="Arial" w:hAnsi="Arial" w:cs="Arial"/>
          <w:b/>
          <w:color w:val="000000" w:themeColor="text1"/>
          <w:sz w:val="22"/>
          <w:szCs w:val="22"/>
        </w:rPr>
      </w:pPr>
      <w:r w:rsidRPr="00C2297F">
        <w:rPr>
          <w:rFonts w:ascii="Arial" w:hAnsi="Arial" w:cs="Arial"/>
          <w:b/>
          <w:color w:val="000000" w:themeColor="text1"/>
          <w:sz w:val="22"/>
          <w:szCs w:val="22"/>
        </w:rPr>
        <w:t>Objednatel:</w:t>
      </w:r>
      <w:r w:rsidRPr="00C2297F">
        <w:rPr>
          <w:rFonts w:ascii="Arial" w:hAnsi="Arial" w:cs="Arial"/>
          <w:b/>
          <w:color w:val="000000" w:themeColor="text1"/>
          <w:sz w:val="22"/>
          <w:szCs w:val="22"/>
        </w:rPr>
        <w:tab/>
      </w:r>
      <w:r w:rsidRPr="00C2297F">
        <w:rPr>
          <w:rFonts w:ascii="Arial" w:hAnsi="Arial" w:cs="Arial"/>
          <w:b/>
          <w:color w:val="000000" w:themeColor="text1"/>
          <w:sz w:val="22"/>
          <w:szCs w:val="22"/>
        </w:rPr>
        <w:tab/>
      </w:r>
      <w:r w:rsidRPr="00C2297F">
        <w:rPr>
          <w:rFonts w:ascii="Arial" w:hAnsi="Arial" w:cs="Arial"/>
          <w:b/>
          <w:color w:val="000000" w:themeColor="text1"/>
          <w:sz w:val="22"/>
          <w:szCs w:val="22"/>
        </w:rPr>
        <w:tab/>
      </w:r>
      <w:r w:rsidRPr="00C2297F">
        <w:rPr>
          <w:rFonts w:ascii="Arial" w:hAnsi="Arial" w:cs="Arial"/>
          <w:b/>
          <w:color w:val="000000" w:themeColor="text1"/>
          <w:sz w:val="22"/>
          <w:szCs w:val="22"/>
        </w:rPr>
        <w:tab/>
      </w:r>
      <w:r w:rsidR="00137ED3">
        <w:rPr>
          <w:rFonts w:ascii="Arial" w:hAnsi="Arial" w:cs="Arial"/>
          <w:b/>
          <w:color w:val="000000" w:themeColor="text1"/>
          <w:sz w:val="22"/>
          <w:szCs w:val="22"/>
        </w:rPr>
        <w:t>Domov na Polní, příspěvková organizace</w:t>
      </w:r>
    </w:p>
    <w:p w14:paraId="744E01EB" w14:textId="6E9204CE" w:rsidR="00F465AD" w:rsidRPr="00C2297F" w:rsidRDefault="00F465AD" w:rsidP="00F465AD">
      <w:pPr>
        <w:tabs>
          <w:tab w:val="left" w:pos="567"/>
        </w:tabs>
        <w:spacing w:after="20" w:line="276" w:lineRule="auto"/>
        <w:ind w:left="567" w:hanging="567"/>
        <w:jc w:val="both"/>
        <w:rPr>
          <w:rFonts w:ascii="Arial" w:hAnsi="Arial" w:cs="Arial"/>
          <w:color w:val="000000" w:themeColor="text1"/>
          <w:sz w:val="22"/>
          <w:szCs w:val="22"/>
        </w:rPr>
      </w:pPr>
      <w:r w:rsidRPr="00C2297F">
        <w:rPr>
          <w:rFonts w:ascii="Arial" w:hAnsi="Arial" w:cs="Arial"/>
          <w:color w:val="000000" w:themeColor="text1"/>
          <w:sz w:val="22"/>
          <w:szCs w:val="22"/>
        </w:rPr>
        <w:t>Sídlo:</w:t>
      </w:r>
      <w:r w:rsidRPr="00C2297F">
        <w:rPr>
          <w:rFonts w:ascii="Arial" w:hAnsi="Arial" w:cs="Arial"/>
          <w:color w:val="000000" w:themeColor="text1"/>
          <w:sz w:val="22"/>
          <w:szCs w:val="22"/>
        </w:rPr>
        <w:tab/>
      </w:r>
      <w:r w:rsidRPr="00C2297F">
        <w:rPr>
          <w:rFonts w:ascii="Arial" w:hAnsi="Arial" w:cs="Arial"/>
          <w:color w:val="000000" w:themeColor="text1"/>
          <w:sz w:val="22"/>
          <w:szCs w:val="22"/>
        </w:rPr>
        <w:tab/>
      </w:r>
      <w:r w:rsidRPr="00C2297F">
        <w:rPr>
          <w:rFonts w:ascii="Arial" w:hAnsi="Arial" w:cs="Arial"/>
          <w:color w:val="000000" w:themeColor="text1"/>
          <w:sz w:val="22"/>
          <w:szCs w:val="22"/>
        </w:rPr>
        <w:tab/>
      </w:r>
      <w:r w:rsidRPr="00C2297F">
        <w:rPr>
          <w:rFonts w:ascii="Arial" w:hAnsi="Arial" w:cs="Arial"/>
          <w:color w:val="000000" w:themeColor="text1"/>
          <w:sz w:val="22"/>
          <w:szCs w:val="22"/>
        </w:rPr>
        <w:tab/>
      </w:r>
      <w:r w:rsidRPr="00C2297F">
        <w:rPr>
          <w:rFonts w:ascii="Arial" w:hAnsi="Arial" w:cs="Arial"/>
          <w:color w:val="000000" w:themeColor="text1"/>
          <w:sz w:val="22"/>
          <w:szCs w:val="22"/>
        </w:rPr>
        <w:tab/>
      </w:r>
      <w:r w:rsidRPr="00C2297F">
        <w:rPr>
          <w:rFonts w:ascii="Arial" w:hAnsi="Arial" w:cs="Arial"/>
          <w:color w:val="000000" w:themeColor="text1"/>
          <w:sz w:val="22"/>
          <w:szCs w:val="22"/>
        </w:rPr>
        <w:tab/>
      </w:r>
      <w:r w:rsidR="00137ED3">
        <w:rPr>
          <w:rFonts w:ascii="Arial" w:hAnsi="Arial" w:cs="Arial"/>
          <w:color w:val="000000" w:themeColor="text1"/>
          <w:sz w:val="22"/>
          <w:szCs w:val="22"/>
        </w:rPr>
        <w:t>Polní 252/1</w:t>
      </w:r>
      <w:r w:rsidR="00BC2828">
        <w:rPr>
          <w:rFonts w:ascii="Arial" w:hAnsi="Arial" w:cs="Arial"/>
          <w:color w:val="000000" w:themeColor="text1"/>
          <w:sz w:val="22"/>
          <w:szCs w:val="22"/>
        </w:rPr>
        <w:t>, Brňany, 682 01 Vyškov</w:t>
      </w:r>
    </w:p>
    <w:p w14:paraId="6FAC8BCE" w14:textId="2F7F915B" w:rsidR="00F465AD" w:rsidRPr="00C2297F" w:rsidRDefault="00F465AD" w:rsidP="00F465AD">
      <w:pPr>
        <w:tabs>
          <w:tab w:val="left" w:pos="567"/>
        </w:tabs>
        <w:spacing w:after="20" w:line="276" w:lineRule="auto"/>
        <w:ind w:left="567" w:hanging="567"/>
        <w:jc w:val="both"/>
        <w:rPr>
          <w:rFonts w:ascii="Arial" w:hAnsi="Arial" w:cs="Arial"/>
          <w:color w:val="000000" w:themeColor="text1"/>
          <w:sz w:val="22"/>
          <w:szCs w:val="22"/>
        </w:rPr>
      </w:pPr>
      <w:r w:rsidRPr="00C2297F">
        <w:rPr>
          <w:rFonts w:ascii="Arial" w:hAnsi="Arial" w:cs="Arial"/>
          <w:color w:val="000000" w:themeColor="text1"/>
          <w:sz w:val="22"/>
          <w:szCs w:val="22"/>
        </w:rPr>
        <w:t>IČ</w:t>
      </w:r>
      <w:r w:rsidR="00717B18" w:rsidRPr="00C2297F">
        <w:rPr>
          <w:rFonts w:ascii="Arial" w:hAnsi="Arial" w:cs="Arial"/>
          <w:color w:val="000000" w:themeColor="text1"/>
          <w:sz w:val="22"/>
          <w:szCs w:val="22"/>
        </w:rPr>
        <w:t>O</w:t>
      </w:r>
      <w:r w:rsidRPr="00C2297F">
        <w:rPr>
          <w:rFonts w:ascii="Arial" w:hAnsi="Arial" w:cs="Arial"/>
          <w:color w:val="000000" w:themeColor="text1"/>
          <w:sz w:val="22"/>
          <w:szCs w:val="22"/>
        </w:rPr>
        <w:t>:</w:t>
      </w:r>
      <w:r w:rsidRPr="00C2297F">
        <w:rPr>
          <w:rFonts w:ascii="Arial" w:hAnsi="Arial" w:cs="Arial"/>
          <w:color w:val="000000" w:themeColor="text1"/>
          <w:sz w:val="22"/>
          <w:szCs w:val="22"/>
        </w:rPr>
        <w:tab/>
      </w:r>
      <w:r w:rsidRPr="00C2297F">
        <w:rPr>
          <w:rFonts w:ascii="Arial" w:hAnsi="Arial" w:cs="Arial"/>
          <w:color w:val="000000" w:themeColor="text1"/>
          <w:sz w:val="22"/>
          <w:szCs w:val="22"/>
        </w:rPr>
        <w:tab/>
      </w:r>
      <w:r w:rsidRPr="00C2297F">
        <w:rPr>
          <w:rFonts w:ascii="Arial" w:hAnsi="Arial" w:cs="Arial"/>
          <w:color w:val="000000" w:themeColor="text1"/>
          <w:sz w:val="22"/>
          <w:szCs w:val="22"/>
        </w:rPr>
        <w:tab/>
      </w:r>
      <w:r w:rsidRPr="00C2297F">
        <w:rPr>
          <w:rFonts w:ascii="Arial" w:hAnsi="Arial" w:cs="Arial"/>
          <w:color w:val="000000" w:themeColor="text1"/>
          <w:sz w:val="22"/>
          <w:szCs w:val="22"/>
        </w:rPr>
        <w:tab/>
      </w:r>
      <w:r w:rsidRPr="00C2297F">
        <w:rPr>
          <w:rFonts w:ascii="Arial" w:hAnsi="Arial" w:cs="Arial"/>
          <w:color w:val="000000" w:themeColor="text1"/>
          <w:sz w:val="22"/>
          <w:szCs w:val="22"/>
        </w:rPr>
        <w:tab/>
      </w:r>
      <w:r w:rsidRPr="00C2297F">
        <w:rPr>
          <w:rFonts w:ascii="Arial" w:hAnsi="Arial" w:cs="Arial"/>
          <w:color w:val="000000" w:themeColor="text1"/>
          <w:sz w:val="22"/>
          <w:szCs w:val="22"/>
        </w:rPr>
        <w:tab/>
      </w:r>
      <w:r w:rsidR="00BC2828">
        <w:rPr>
          <w:rFonts w:ascii="Arial" w:hAnsi="Arial" w:cs="Arial"/>
          <w:color w:val="000000" w:themeColor="text1"/>
          <w:sz w:val="22"/>
          <w:szCs w:val="22"/>
        </w:rPr>
        <w:t>002 26 556</w:t>
      </w:r>
    </w:p>
    <w:p w14:paraId="497C4C5B" w14:textId="7DE57D0B" w:rsidR="00F465AD" w:rsidRPr="00C2297F" w:rsidRDefault="00F465AD" w:rsidP="00F465AD">
      <w:pPr>
        <w:tabs>
          <w:tab w:val="left" w:pos="567"/>
        </w:tabs>
        <w:spacing w:after="20" w:line="276" w:lineRule="auto"/>
        <w:ind w:left="567" w:hanging="567"/>
        <w:jc w:val="both"/>
        <w:rPr>
          <w:rFonts w:ascii="Arial" w:hAnsi="Arial" w:cs="Arial"/>
          <w:color w:val="000000" w:themeColor="text1"/>
          <w:sz w:val="22"/>
          <w:szCs w:val="22"/>
        </w:rPr>
      </w:pPr>
      <w:r w:rsidRPr="00C2297F">
        <w:rPr>
          <w:rFonts w:ascii="Arial" w:hAnsi="Arial" w:cs="Arial"/>
          <w:color w:val="000000" w:themeColor="text1"/>
          <w:sz w:val="22"/>
          <w:szCs w:val="22"/>
        </w:rPr>
        <w:t>DIČ:</w:t>
      </w:r>
      <w:r w:rsidRPr="00C2297F">
        <w:rPr>
          <w:rFonts w:ascii="Arial" w:hAnsi="Arial" w:cs="Arial"/>
          <w:color w:val="000000" w:themeColor="text1"/>
          <w:sz w:val="22"/>
          <w:szCs w:val="22"/>
        </w:rPr>
        <w:tab/>
      </w:r>
      <w:r w:rsidRPr="00C2297F">
        <w:rPr>
          <w:rFonts w:ascii="Arial" w:hAnsi="Arial" w:cs="Arial"/>
          <w:color w:val="000000" w:themeColor="text1"/>
          <w:sz w:val="22"/>
          <w:szCs w:val="22"/>
        </w:rPr>
        <w:tab/>
      </w:r>
      <w:r w:rsidRPr="00C2297F">
        <w:rPr>
          <w:rFonts w:ascii="Arial" w:hAnsi="Arial" w:cs="Arial"/>
          <w:color w:val="000000" w:themeColor="text1"/>
          <w:sz w:val="22"/>
          <w:szCs w:val="22"/>
        </w:rPr>
        <w:tab/>
      </w:r>
      <w:r w:rsidRPr="00C2297F">
        <w:rPr>
          <w:rFonts w:ascii="Arial" w:hAnsi="Arial" w:cs="Arial"/>
          <w:color w:val="000000" w:themeColor="text1"/>
          <w:sz w:val="22"/>
          <w:szCs w:val="22"/>
        </w:rPr>
        <w:tab/>
      </w:r>
      <w:r w:rsidRPr="00C2297F">
        <w:rPr>
          <w:rFonts w:ascii="Arial" w:hAnsi="Arial" w:cs="Arial"/>
          <w:color w:val="000000" w:themeColor="text1"/>
          <w:sz w:val="22"/>
          <w:szCs w:val="22"/>
        </w:rPr>
        <w:tab/>
      </w:r>
      <w:r w:rsidRPr="00C2297F">
        <w:rPr>
          <w:rFonts w:ascii="Arial" w:hAnsi="Arial" w:cs="Arial"/>
          <w:color w:val="000000" w:themeColor="text1"/>
          <w:sz w:val="22"/>
          <w:szCs w:val="22"/>
        </w:rPr>
        <w:tab/>
      </w:r>
      <w:r w:rsidR="00BC2828">
        <w:rPr>
          <w:rFonts w:ascii="Arial" w:hAnsi="Arial" w:cs="Arial"/>
          <w:color w:val="000000" w:themeColor="text1"/>
          <w:sz w:val="22"/>
          <w:szCs w:val="22"/>
        </w:rPr>
        <w:t>není registrován</w:t>
      </w:r>
    </w:p>
    <w:p w14:paraId="408A15E7" w14:textId="5B6CC380" w:rsidR="00F465AD" w:rsidRPr="00C2297F" w:rsidRDefault="00F465AD" w:rsidP="00BC2828">
      <w:pPr>
        <w:tabs>
          <w:tab w:val="left" w:pos="3544"/>
        </w:tabs>
        <w:spacing w:after="20" w:line="276" w:lineRule="auto"/>
        <w:ind w:left="3544" w:hanging="3544"/>
        <w:jc w:val="both"/>
        <w:rPr>
          <w:rFonts w:ascii="Arial" w:hAnsi="Arial" w:cs="Arial"/>
          <w:color w:val="000000" w:themeColor="text1"/>
          <w:sz w:val="22"/>
          <w:szCs w:val="22"/>
        </w:rPr>
      </w:pPr>
      <w:r w:rsidRPr="00C2297F">
        <w:rPr>
          <w:rFonts w:ascii="Arial" w:hAnsi="Arial" w:cs="Arial"/>
          <w:color w:val="000000" w:themeColor="text1"/>
          <w:sz w:val="22"/>
          <w:szCs w:val="22"/>
        </w:rPr>
        <w:t>Zastoupený:</w:t>
      </w:r>
      <w:r w:rsidRPr="00C2297F">
        <w:rPr>
          <w:rFonts w:ascii="Arial" w:hAnsi="Arial" w:cs="Arial"/>
          <w:color w:val="000000" w:themeColor="text1"/>
          <w:sz w:val="22"/>
          <w:szCs w:val="22"/>
        </w:rPr>
        <w:tab/>
      </w:r>
      <w:r w:rsidR="00BC2828">
        <w:rPr>
          <w:rFonts w:ascii="Arial" w:hAnsi="Arial" w:cs="Arial"/>
          <w:color w:val="000000" w:themeColor="text1"/>
          <w:sz w:val="22"/>
          <w:szCs w:val="22"/>
        </w:rPr>
        <w:t xml:space="preserve">doc. Ing. Danou </w:t>
      </w:r>
      <w:proofErr w:type="spellStart"/>
      <w:r w:rsidR="00BC2828">
        <w:rPr>
          <w:rFonts w:ascii="Arial" w:hAnsi="Arial" w:cs="Arial"/>
          <w:color w:val="000000" w:themeColor="text1"/>
          <w:sz w:val="22"/>
          <w:szCs w:val="22"/>
        </w:rPr>
        <w:t>Martinovičovou</w:t>
      </w:r>
      <w:proofErr w:type="spellEnd"/>
      <w:r w:rsidR="00BC2828">
        <w:rPr>
          <w:rFonts w:ascii="Arial" w:hAnsi="Arial" w:cs="Arial"/>
          <w:color w:val="000000" w:themeColor="text1"/>
          <w:sz w:val="22"/>
          <w:szCs w:val="22"/>
        </w:rPr>
        <w:t>, Ph.D., MBA – ředitelkou organizace</w:t>
      </w:r>
    </w:p>
    <w:p w14:paraId="0C770667" w14:textId="38E48C13" w:rsidR="00F465AD" w:rsidRPr="00C2297F" w:rsidRDefault="00F465AD" w:rsidP="00F465AD">
      <w:pPr>
        <w:tabs>
          <w:tab w:val="left" w:pos="567"/>
        </w:tabs>
        <w:spacing w:after="20" w:line="276" w:lineRule="auto"/>
        <w:ind w:left="567" w:hanging="567"/>
        <w:jc w:val="both"/>
        <w:rPr>
          <w:rFonts w:ascii="Arial" w:hAnsi="Arial" w:cs="Arial"/>
          <w:color w:val="000000" w:themeColor="text1"/>
          <w:sz w:val="22"/>
          <w:szCs w:val="22"/>
        </w:rPr>
      </w:pPr>
      <w:r w:rsidRPr="00C2297F">
        <w:rPr>
          <w:rFonts w:ascii="Arial" w:hAnsi="Arial" w:cs="Arial"/>
          <w:color w:val="000000" w:themeColor="text1"/>
          <w:sz w:val="22"/>
          <w:szCs w:val="22"/>
        </w:rPr>
        <w:t>Bankovní spojení:</w:t>
      </w:r>
      <w:r w:rsidRPr="00C2297F">
        <w:rPr>
          <w:rFonts w:ascii="Arial" w:hAnsi="Arial" w:cs="Arial"/>
          <w:color w:val="000000" w:themeColor="text1"/>
          <w:sz w:val="22"/>
          <w:szCs w:val="22"/>
        </w:rPr>
        <w:tab/>
      </w:r>
      <w:r w:rsidRPr="00C2297F">
        <w:rPr>
          <w:rFonts w:ascii="Arial" w:hAnsi="Arial" w:cs="Arial"/>
          <w:color w:val="000000" w:themeColor="text1"/>
          <w:sz w:val="22"/>
          <w:szCs w:val="22"/>
        </w:rPr>
        <w:tab/>
      </w:r>
      <w:r w:rsidRPr="00C2297F">
        <w:rPr>
          <w:rFonts w:ascii="Arial" w:hAnsi="Arial" w:cs="Arial"/>
          <w:color w:val="000000" w:themeColor="text1"/>
          <w:sz w:val="22"/>
          <w:szCs w:val="22"/>
        </w:rPr>
        <w:tab/>
      </w:r>
      <w:r w:rsidR="00306443">
        <w:rPr>
          <w:rFonts w:ascii="Arial" w:hAnsi="Arial" w:cs="Arial"/>
          <w:color w:val="000000" w:themeColor="text1"/>
          <w:sz w:val="22"/>
          <w:szCs w:val="22"/>
        </w:rPr>
        <w:t>Komerční banka. a.s.</w:t>
      </w:r>
    </w:p>
    <w:p w14:paraId="62528D3D" w14:textId="77777777" w:rsidR="00306443" w:rsidRDefault="00F465AD" w:rsidP="00306443">
      <w:pPr>
        <w:tabs>
          <w:tab w:val="left" w:pos="567"/>
        </w:tabs>
        <w:spacing w:after="20" w:line="276" w:lineRule="auto"/>
        <w:ind w:left="567" w:hanging="567"/>
        <w:jc w:val="both"/>
        <w:rPr>
          <w:rFonts w:ascii="Arial" w:hAnsi="Arial" w:cs="Arial"/>
          <w:iCs/>
          <w:sz w:val="22"/>
          <w:szCs w:val="22"/>
        </w:rPr>
      </w:pPr>
      <w:r w:rsidRPr="00C2297F">
        <w:rPr>
          <w:rFonts w:ascii="Arial" w:hAnsi="Arial" w:cs="Arial"/>
          <w:color w:val="000000" w:themeColor="text1"/>
          <w:sz w:val="22"/>
          <w:szCs w:val="22"/>
        </w:rPr>
        <w:t>Číslo účtu:</w:t>
      </w:r>
      <w:r w:rsidRPr="00C2297F">
        <w:rPr>
          <w:rFonts w:ascii="Arial" w:hAnsi="Arial" w:cs="Arial"/>
          <w:color w:val="000000" w:themeColor="text1"/>
          <w:sz w:val="22"/>
          <w:szCs w:val="22"/>
        </w:rPr>
        <w:tab/>
      </w:r>
      <w:r w:rsidRPr="00C2297F">
        <w:rPr>
          <w:rFonts w:ascii="Arial" w:hAnsi="Arial" w:cs="Arial"/>
          <w:color w:val="000000" w:themeColor="text1"/>
          <w:sz w:val="22"/>
          <w:szCs w:val="22"/>
        </w:rPr>
        <w:tab/>
      </w:r>
      <w:r w:rsidRPr="00C2297F">
        <w:rPr>
          <w:rFonts w:ascii="Arial" w:hAnsi="Arial" w:cs="Arial"/>
          <w:color w:val="000000" w:themeColor="text1"/>
          <w:sz w:val="22"/>
          <w:szCs w:val="22"/>
        </w:rPr>
        <w:tab/>
      </w:r>
      <w:r w:rsidRPr="00C2297F">
        <w:rPr>
          <w:rFonts w:ascii="Arial" w:hAnsi="Arial" w:cs="Arial"/>
          <w:color w:val="000000" w:themeColor="text1"/>
          <w:sz w:val="22"/>
          <w:szCs w:val="22"/>
        </w:rPr>
        <w:tab/>
      </w:r>
      <w:r w:rsidR="00306443">
        <w:rPr>
          <w:rFonts w:ascii="Arial" w:hAnsi="Arial" w:cs="Arial"/>
          <w:iCs/>
          <w:sz w:val="22"/>
          <w:szCs w:val="22"/>
        </w:rPr>
        <w:t>107-9037731/0100</w:t>
      </w:r>
    </w:p>
    <w:p w14:paraId="45F8DFFB" w14:textId="178B9EAA" w:rsidR="00F465AD" w:rsidRPr="00C2297F" w:rsidRDefault="00F465AD" w:rsidP="00306443">
      <w:pPr>
        <w:tabs>
          <w:tab w:val="left" w:pos="567"/>
        </w:tabs>
        <w:spacing w:after="20" w:line="276" w:lineRule="auto"/>
        <w:ind w:left="567" w:hanging="567"/>
        <w:jc w:val="both"/>
        <w:rPr>
          <w:rFonts w:ascii="Arial" w:hAnsi="Arial" w:cs="Arial"/>
          <w:color w:val="000000" w:themeColor="text1"/>
          <w:sz w:val="22"/>
          <w:szCs w:val="22"/>
        </w:rPr>
      </w:pPr>
      <w:r w:rsidRPr="00C2297F">
        <w:rPr>
          <w:rFonts w:ascii="Arial" w:hAnsi="Arial" w:cs="Arial"/>
          <w:color w:val="000000" w:themeColor="text1"/>
          <w:sz w:val="22"/>
          <w:szCs w:val="22"/>
        </w:rPr>
        <w:t>Tel:</w:t>
      </w:r>
      <w:r w:rsidRPr="00C2297F">
        <w:rPr>
          <w:rFonts w:ascii="Arial" w:hAnsi="Arial" w:cs="Arial"/>
          <w:color w:val="000000" w:themeColor="text1"/>
          <w:sz w:val="22"/>
          <w:szCs w:val="22"/>
        </w:rPr>
        <w:tab/>
      </w:r>
      <w:r w:rsidRPr="00C2297F">
        <w:rPr>
          <w:rFonts w:ascii="Arial" w:hAnsi="Arial" w:cs="Arial"/>
          <w:color w:val="000000" w:themeColor="text1"/>
          <w:sz w:val="22"/>
          <w:szCs w:val="22"/>
        </w:rPr>
        <w:tab/>
      </w:r>
      <w:r w:rsidRPr="00C2297F">
        <w:rPr>
          <w:rFonts w:ascii="Arial" w:hAnsi="Arial" w:cs="Arial"/>
          <w:color w:val="000000" w:themeColor="text1"/>
          <w:sz w:val="22"/>
          <w:szCs w:val="22"/>
        </w:rPr>
        <w:tab/>
      </w:r>
      <w:r w:rsidRPr="00C2297F">
        <w:rPr>
          <w:rFonts w:ascii="Arial" w:hAnsi="Arial" w:cs="Arial"/>
          <w:color w:val="000000" w:themeColor="text1"/>
          <w:sz w:val="22"/>
          <w:szCs w:val="22"/>
        </w:rPr>
        <w:tab/>
      </w:r>
      <w:r w:rsidRPr="00C2297F">
        <w:rPr>
          <w:rFonts w:ascii="Arial" w:hAnsi="Arial" w:cs="Arial"/>
          <w:color w:val="000000" w:themeColor="text1"/>
          <w:sz w:val="22"/>
          <w:szCs w:val="22"/>
        </w:rPr>
        <w:tab/>
      </w:r>
      <w:r w:rsidRPr="00C2297F">
        <w:rPr>
          <w:rFonts w:ascii="Arial" w:hAnsi="Arial" w:cs="Arial"/>
          <w:color w:val="000000" w:themeColor="text1"/>
          <w:sz w:val="22"/>
          <w:szCs w:val="22"/>
        </w:rPr>
        <w:tab/>
      </w:r>
      <w:r w:rsidR="0080366E">
        <w:rPr>
          <w:rFonts w:ascii="Arial" w:hAnsi="Arial" w:cs="Arial"/>
          <w:color w:val="000000" w:themeColor="text1"/>
          <w:sz w:val="22"/>
          <w:szCs w:val="22"/>
        </w:rPr>
        <w:t>+420 517 333 100</w:t>
      </w:r>
    </w:p>
    <w:p w14:paraId="77B585B5" w14:textId="75B0870D" w:rsidR="00F465AD" w:rsidRPr="00C2297F" w:rsidRDefault="00F465AD" w:rsidP="00F465AD">
      <w:pPr>
        <w:tabs>
          <w:tab w:val="left" w:pos="567"/>
        </w:tabs>
        <w:spacing w:after="20" w:line="276" w:lineRule="auto"/>
        <w:ind w:left="567" w:hanging="567"/>
        <w:jc w:val="both"/>
        <w:rPr>
          <w:rFonts w:ascii="Arial" w:hAnsi="Arial" w:cs="Arial"/>
          <w:color w:val="000000" w:themeColor="text1"/>
          <w:sz w:val="22"/>
          <w:szCs w:val="22"/>
        </w:rPr>
      </w:pPr>
      <w:r w:rsidRPr="00C2297F">
        <w:rPr>
          <w:rFonts w:ascii="Arial" w:hAnsi="Arial" w:cs="Arial"/>
          <w:color w:val="000000" w:themeColor="text1"/>
          <w:sz w:val="22"/>
          <w:szCs w:val="22"/>
        </w:rPr>
        <w:t xml:space="preserve">e-mail: </w:t>
      </w:r>
      <w:r w:rsidRPr="00C2297F">
        <w:rPr>
          <w:rFonts w:ascii="Arial" w:hAnsi="Arial" w:cs="Arial"/>
          <w:color w:val="000000" w:themeColor="text1"/>
          <w:sz w:val="22"/>
          <w:szCs w:val="22"/>
        </w:rPr>
        <w:tab/>
      </w:r>
      <w:r w:rsidRPr="00C2297F">
        <w:rPr>
          <w:rFonts w:ascii="Arial" w:hAnsi="Arial" w:cs="Arial"/>
          <w:color w:val="000000" w:themeColor="text1"/>
          <w:sz w:val="22"/>
          <w:szCs w:val="22"/>
        </w:rPr>
        <w:tab/>
      </w:r>
      <w:r w:rsidRPr="00C2297F">
        <w:rPr>
          <w:rFonts w:ascii="Arial" w:hAnsi="Arial" w:cs="Arial"/>
          <w:color w:val="000000" w:themeColor="text1"/>
          <w:sz w:val="22"/>
          <w:szCs w:val="22"/>
        </w:rPr>
        <w:tab/>
      </w:r>
      <w:r w:rsidRPr="00C2297F">
        <w:rPr>
          <w:rFonts w:ascii="Arial" w:hAnsi="Arial" w:cs="Arial"/>
          <w:color w:val="000000" w:themeColor="text1"/>
          <w:sz w:val="22"/>
          <w:szCs w:val="22"/>
        </w:rPr>
        <w:tab/>
      </w:r>
      <w:r w:rsidR="00BC2828">
        <w:rPr>
          <w:rFonts w:ascii="Arial" w:hAnsi="Arial" w:cs="Arial"/>
          <w:color w:val="000000" w:themeColor="text1"/>
          <w:sz w:val="22"/>
          <w:szCs w:val="22"/>
        </w:rPr>
        <w:t>martinovicova</w:t>
      </w:r>
      <w:r w:rsidRPr="00C2297F">
        <w:rPr>
          <w:rFonts w:ascii="Arial" w:hAnsi="Arial" w:cs="Arial"/>
          <w:color w:val="000000" w:themeColor="text1"/>
          <w:sz w:val="22"/>
          <w:szCs w:val="22"/>
        </w:rPr>
        <w:t>@</w:t>
      </w:r>
      <w:r w:rsidR="00BC2828">
        <w:rPr>
          <w:rFonts w:ascii="Arial" w:hAnsi="Arial" w:cs="Arial"/>
          <w:color w:val="000000" w:themeColor="text1"/>
          <w:sz w:val="22"/>
          <w:szCs w:val="22"/>
        </w:rPr>
        <w:t>domovnapolni</w:t>
      </w:r>
      <w:r w:rsidRPr="00C2297F">
        <w:rPr>
          <w:rFonts w:ascii="Arial" w:hAnsi="Arial" w:cs="Arial"/>
          <w:color w:val="000000" w:themeColor="text1"/>
          <w:sz w:val="22"/>
          <w:szCs w:val="22"/>
        </w:rPr>
        <w:t>.cz</w:t>
      </w:r>
    </w:p>
    <w:p w14:paraId="4EA834FA" w14:textId="5E05C86C" w:rsidR="00597E01" w:rsidRPr="00C2297F" w:rsidRDefault="00B67505" w:rsidP="005223AE">
      <w:pPr>
        <w:pStyle w:val="NormlnIMP"/>
        <w:tabs>
          <w:tab w:val="left" w:pos="3544"/>
        </w:tabs>
        <w:spacing w:line="276" w:lineRule="auto"/>
        <w:jc w:val="both"/>
        <w:rPr>
          <w:rFonts w:ascii="Arial" w:hAnsi="Arial" w:cs="Arial"/>
          <w:color w:val="000000" w:themeColor="text1"/>
          <w:sz w:val="22"/>
          <w:szCs w:val="22"/>
        </w:rPr>
      </w:pPr>
      <w:r w:rsidRPr="00C2297F">
        <w:rPr>
          <w:rFonts w:ascii="Arial" w:hAnsi="Arial" w:cs="Arial"/>
          <w:color w:val="000000" w:themeColor="text1"/>
          <w:sz w:val="22"/>
          <w:szCs w:val="22"/>
        </w:rPr>
        <w:t>dále jen objednatel na straně jedné</w:t>
      </w:r>
      <w:r w:rsidRPr="00C2297F">
        <w:rPr>
          <w:rFonts w:ascii="Arial" w:hAnsi="Arial" w:cs="Arial"/>
          <w:color w:val="000000" w:themeColor="text1"/>
          <w:sz w:val="22"/>
          <w:szCs w:val="22"/>
        </w:rPr>
        <w:tab/>
      </w:r>
    </w:p>
    <w:p w14:paraId="4EA834FB" w14:textId="77777777" w:rsidR="00597E01" w:rsidRPr="00C2297F" w:rsidRDefault="00597E01" w:rsidP="005223AE">
      <w:pPr>
        <w:pStyle w:val="ZkladntextIMP"/>
        <w:spacing w:line="276" w:lineRule="auto"/>
        <w:jc w:val="both"/>
        <w:rPr>
          <w:rFonts w:ascii="Arial" w:hAnsi="Arial" w:cs="Arial"/>
          <w:color w:val="000000" w:themeColor="text1"/>
          <w:sz w:val="22"/>
          <w:szCs w:val="22"/>
        </w:rPr>
      </w:pPr>
    </w:p>
    <w:p w14:paraId="4EA834FC" w14:textId="77777777" w:rsidR="00597E01" w:rsidRPr="00C2297F" w:rsidRDefault="00B67505" w:rsidP="005223AE">
      <w:pPr>
        <w:pStyle w:val="NormlnIMP"/>
        <w:spacing w:line="276" w:lineRule="auto"/>
        <w:jc w:val="both"/>
        <w:rPr>
          <w:rFonts w:ascii="Arial" w:hAnsi="Arial" w:cs="Arial"/>
          <w:color w:val="000000" w:themeColor="text1"/>
          <w:sz w:val="22"/>
          <w:szCs w:val="22"/>
        </w:rPr>
      </w:pPr>
      <w:r w:rsidRPr="00C2297F">
        <w:rPr>
          <w:rFonts w:ascii="Arial" w:hAnsi="Arial" w:cs="Arial"/>
          <w:color w:val="000000" w:themeColor="text1"/>
          <w:sz w:val="22"/>
          <w:szCs w:val="22"/>
        </w:rPr>
        <w:t>a</w:t>
      </w:r>
    </w:p>
    <w:p w14:paraId="4EA834FD" w14:textId="77777777" w:rsidR="00597E01" w:rsidRPr="00C2297F" w:rsidRDefault="00597E01" w:rsidP="005223AE">
      <w:pPr>
        <w:pStyle w:val="NormlnIMP"/>
        <w:spacing w:line="276" w:lineRule="auto"/>
        <w:jc w:val="both"/>
        <w:rPr>
          <w:rFonts w:ascii="Arial" w:hAnsi="Arial" w:cs="Arial"/>
          <w:b/>
          <w:color w:val="000000" w:themeColor="text1"/>
          <w:sz w:val="22"/>
          <w:szCs w:val="22"/>
        </w:rPr>
      </w:pPr>
    </w:p>
    <w:p w14:paraId="4EA834FE" w14:textId="77777777" w:rsidR="00597E01" w:rsidRPr="00C2297F" w:rsidRDefault="00B67505">
      <w:pPr>
        <w:pStyle w:val="NormlnIMP"/>
        <w:spacing w:line="276" w:lineRule="auto"/>
        <w:jc w:val="both"/>
        <w:rPr>
          <w:rFonts w:ascii="Arial" w:hAnsi="Arial" w:cs="Arial"/>
          <w:b/>
          <w:color w:val="000000" w:themeColor="text1"/>
          <w:sz w:val="22"/>
          <w:szCs w:val="22"/>
        </w:rPr>
      </w:pPr>
      <w:r w:rsidRPr="00C2297F">
        <w:rPr>
          <w:rFonts w:ascii="Arial" w:hAnsi="Arial" w:cs="Arial"/>
          <w:b/>
          <w:color w:val="000000" w:themeColor="text1"/>
          <w:sz w:val="22"/>
          <w:szCs w:val="22"/>
        </w:rPr>
        <w:t xml:space="preserve">Zhotovitel:                             </w:t>
      </w:r>
      <w:r w:rsidRPr="00C2297F">
        <w:rPr>
          <w:rFonts w:ascii="Arial" w:hAnsi="Arial" w:cs="Arial"/>
          <w:b/>
          <w:color w:val="000000" w:themeColor="text1"/>
          <w:sz w:val="22"/>
          <w:szCs w:val="22"/>
        </w:rPr>
        <w:tab/>
      </w:r>
    </w:p>
    <w:p w14:paraId="4EA834FF" w14:textId="77777777" w:rsidR="00597E01" w:rsidRPr="00C2297F" w:rsidRDefault="00B67505">
      <w:pPr>
        <w:pStyle w:val="NormlnIMP"/>
        <w:spacing w:line="276" w:lineRule="auto"/>
        <w:jc w:val="both"/>
        <w:rPr>
          <w:rFonts w:ascii="Arial" w:hAnsi="Arial" w:cs="Arial"/>
          <w:color w:val="000000" w:themeColor="text1"/>
          <w:sz w:val="22"/>
          <w:szCs w:val="22"/>
        </w:rPr>
      </w:pPr>
      <w:r w:rsidRPr="00C2297F">
        <w:rPr>
          <w:rFonts w:ascii="Arial" w:hAnsi="Arial" w:cs="Arial"/>
          <w:color w:val="000000" w:themeColor="text1"/>
          <w:sz w:val="22"/>
          <w:szCs w:val="22"/>
        </w:rPr>
        <w:t>Sídlo:</w:t>
      </w:r>
      <w:r w:rsidRPr="00C2297F">
        <w:rPr>
          <w:rFonts w:ascii="Arial" w:hAnsi="Arial" w:cs="Arial"/>
          <w:color w:val="000000" w:themeColor="text1"/>
          <w:sz w:val="22"/>
          <w:szCs w:val="22"/>
        </w:rPr>
        <w:tab/>
      </w:r>
    </w:p>
    <w:p w14:paraId="4EA83500" w14:textId="77777777" w:rsidR="00597E01" w:rsidRPr="00C2297F" w:rsidRDefault="00B67505">
      <w:pPr>
        <w:pStyle w:val="NormlnIMP"/>
        <w:spacing w:line="276" w:lineRule="auto"/>
        <w:jc w:val="both"/>
        <w:rPr>
          <w:rFonts w:ascii="Arial" w:hAnsi="Arial" w:cs="Arial"/>
          <w:color w:val="000000" w:themeColor="text1"/>
          <w:sz w:val="22"/>
          <w:szCs w:val="22"/>
        </w:rPr>
      </w:pPr>
      <w:r w:rsidRPr="00C2297F">
        <w:rPr>
          <w:rFonts w:ascii="Arial" w:hAnsi="Arial" w:cs="Arial"/>
          <w:color w:val="000000" w:themeColor="text1"/>
          <w:sz w:val="22"/>
          <w:szCs w:val="22"/>
        </w:rPr>
        <w:t>IČ:</w:t>
      </w:r>
      <w:r w:rsidRPr="00C2297F">
        <w:rPr>
          <w:rFonts w:ascii="Arial" w:hAnsi="Arial" w:cs="Arial"/>
          <w:color w:val="000000" w:themeColor="text1"/>
          <w:sz w:val="22"/>
          <w:szCs w:val="22"/>
        </w:rPr>
        <w:tab/>
      </w:r>
    </w:p>
    <w:p w14:paraId="4EA83501" w14:textId="77777777" w:rsidR="00597E01" w:rsidRPr="00C2297F" w:rsidRDefault="00B67505">
      <w:pPr>
        <w:pStyle w:val="NormlnIMP"/>
        <w:spacing w:line="276" w:lineRule="auto"/>
        <w:jc w:val="both"/>
        <w:rPr>
          <w:rFonts w:ascii="Arial" w:hAnsi="Arial" w:cs="Arial"/>
          <w:color w:val="000000" w:themeColor="text1"/>
          <w:sz w:val="22"/>
          <w:szCs w:val="22"/>
        </w:rPr>
      </w:pPr>
      <w:r w:rsidRPr="00C2297F">
        <w:rPr>
          <w:rFonts w:ascii="Arial" w:hAnsi="Arial" w:cs="Arial"/>
          <w:color w:val="000000" w:themeColor="text1"/>
          <w:sz w:val="22"/>
          <w:szCs w:val="22"/>
        </w:rPr>
        <w:t xml:space="preserve">DIČ:                                                 </w:t>
      </w:r>
    </w:p>
    <w:p w14:paraId="4EA83502" w14:textId="77777777" w:rsidR="00597E01" w:rsidRPr="00C2297F" w:rsidRDefault="00B67505">
      <w:pPr>
        <w:pStyle w:val="NormlnIMP"/>
        <w:spacing w:line="276" w:lineRule="auto"/>
        <w:jc w:val="both"/>
        <w:rPr>
          <w:rFonts w:ascii="Arial" w:hAnsi="Arial" w:cs="Arial"/>
          <w:color w:val="000000" w:themeColor="text1"/>
          <w:sz w:val="22"/>
          <w:szCs w:val="22"/>
        </w:rPr>
      </w:pPr>
      <w:r w:rsidRPr="00C2297F">
        <w:rPr>
          <w:rFonts w:ascii="Arial" w:hAnsi="Arial" w:cs="Arial"/>
          <w:color w:val="000000" w:themeColor="text1"/>
          <w:sz w:val="22"/>
          <w:szCs w:val="22"/>
        </w:rPr>
        <w:t>Zastoupený:</w:t>
      </w:r>
      <w:r w:rsidRPr="00C2297F">
        <w:rPr>
          <w:rFonts w:ascii="Arial" w:hAnsi="Arial" w:cs="Arial"/>
          <w:color w:val="000000" w:themeColor="text1"/>
          <w:sz w:val="22"/>
          <w:szCs w:val="22"/>
        </w:rPr>
        <w:tab/>
      </w:r>
    </w:p>
    <w:p w14:paraId="4EA83503" w14:textId="77777777" w:rsidR="00597E01" w:rsidRPr="00C2297F" w:rsidRDefault="00B67505">
      <w:pPr>
        <w:pStyle w:val="NormlnIMP"/>
        <w:spacing w:line="276" w:lineRule="auto"/>
        <w:jc w:val="both"/>
        <w:rPr>
          <w:rFonts w:ascii="Arial" w:hAnsi="Arial" w:cs="Arial"/>
          <w:color w:val="000000" w:themeColor="text1"/>
          <w:sz w:val="22"/>
          <w:szCs w:val="22"/>
        </w:rPr>
      </w:pPr>
      <w:r w:rsidRPr="00C2297F">
        <w:rPr>
          <w:rFonts w:ascii="Arial" w:hAnsi="Arial" w:cs="Arial"/>
          <w:color w:val="000000" w:themeColor="text1"/>
          <w:sz w:val="22"/>
          <w:szCs w:val="22"/>
        </w:rPr>
        <w:t>Bankovní spojení:</w:t>
      </w:r>
      <w:r w:rsidRPr="00C2297F">
        <w:rPr>
          <w:rFonts w:ascii="Arial" w:hAnsi="Arial" w:cs="Arial"/>
          <w:color w:val="000000" w:themeColor="text1"/>
          <w:sz w:val="22"/>
          <w:szCs w:val="22"/>
        </w:rPr>
        <w:tab/>
      </w:r>
      <w:r w:rsidRPr="00C2297F">
        <w:rPr>
          <w:rFonts w:ascii="Arial" w:hAnsi="Arial" w:cs="Arial"/>
          <w:color w:val="000000" w:themeColor="text1"/>
          <w:sz w:val="22"/>
          <w:szCs w:val="22"/>
        </w:rPr>
        <w:tab/>
      </w:r>
    </w:p>
    <w:p w14:paraId="4EA83504" w14:textId="77777777" w:rsidR="00597E01" w:rsidRPr="00C2297F" w:rsidRDefault="00B67505">
      <w:pPr>
        <w:pStyle w:val="NormlnIMP"/>
        <w:spacing w:line="276" w:lineRule="auto"/>
        <w:jc w:val="both"/>
        <w:rPr>
          <w:rFonts w:ascii="Arial" w:hAnsi="Arial" w:cs="Arial"/>
          <w:color w:val="000000" w:themeColor="text1"/>
          <w:sz w:val="22"/>
          <w:szCs w:val="22"/>
        </w:rPr>
      </w:pPr>
      <w:r w:rsidRPr="00C2297F">
        <w:rPr>
          <w:rFonts w:ascii="Arial" w:hAnsi="Arial" w:cs="Arial"/>
          <w:color w:val="000000" w:themeColor="text1"/>
          <w:sz w:val="22"/>
          <w:szCs w:val="22"/>
        </w:rPr>
        <w:t xml:space="preserve">tel: </w:t>
      </w:r>
    </w:p>
    <w:p w14:paraId="4EA83505" w14:textId="77777777" w:rsidR="00597E01" w:rsidRPr="00C2297F" w:rsidRDefault="00B67505">
      <w:pPr>
        <w:pStyle w:val="NormlnIMP"/>
        <w:spacing w:line="276" w:lineRule="auto"/>
        <w:jc w:val="both"/>
        <w:rPr>
          <w:rFonts w:ascii="Arial" w:hAnsi="Arial" w:cs="Arial"/>
          <w:color w:val="000000" w:themeColor="text1"/>
          <w:sz w:val="22"/>
          <w:szCs w:val="22"/>
        </w:rPr>
      </w:pPr>
      <w:r w:rsidRPr="00C2297F">
        <w:rPr>
          <w:rFonts w:ascii="Arial" w:hAnsi="Arial" w:cs="Arial"/>
          <w:color w:val="000000" w:themeColor="text1"/>
          <w:sz w:val="22"/>
          <w:szCs w:val="22"/>
        </w:rPr>
        <w:t xml:space="preserve">e-mail: </w:t>
      </w:r>
    </w:p>
    <w:p w14:paraId="4EA83506" w14:textId="0C48DE3A" w:rsidR="00597E01" w:rsidRPr="00C2297F" w:rsidRDefault="00717B18">
      <w:pPr>
        <w:pStyle w:val="NormlnIMP"/>
        <w:spacing w:line="276" w:lineRule="auto"/>
        <w:jc w:val="both"/>
        <w:rPr>
          <w:rFonts w:ascii="Arial" w:hAnsi="Arial" w:cs="Arial"/>
          <w:color w:val="000000" w:themeColor="text1"/>
          <w:sz w:val="22"/>
          <w:szCs w:val="22"/>
        </w:rPr>
      </w:pPr>
      <w:r w:rsidRPr="00C2297F">
        <w:rPr>
          <w:rFonts w:ascii="Arial" w:hAnsi="Arial" w:cs="Arial"/>
          <w:color w:val="000000" w:themeColor="text1"/>
          <w:sz w:val="22"/>
          <w:szCs w:val="22"/>
        </w:rPr>
        <w:t>z</w:t>
      </w:r>
      <w:r w:rsidR="00B67505" w:rsidRPr="00C2297F">
        <w:rPr>
          <w:rFonts w:ascii="Arial" w:hAnsi="Arial" w:cs="Arial"/>
          <w:color w:val="000000" w:themeColor="text1"/>
          <w:sz w:val="22"/>
          <w:szCs w:val="22"/>
        </w:rPr>
        <w:t>apsaný ve veřejném rejstříku vedeném Krajským soudem v ..........., oddíl ......, vložka ...........</w:t>
      </w:r>
    </w:p>
    <w:p w14:paraId="4EA83508" w14:textId="080AF2DB" w:rsidR="00597E01" w:rsidRPr="00C2297F" w:rsidRDefault="00717B18" w:rsidP="005223AE">
      <w:pPr>
        <w:pStyle w:val="NormlnIMP"/>
        <w:spacing w:line="276" w:lineRule="auto"/>
        <w:jc w:val="both"/>
        <w:rPr>
          <w:rFonts w:ascii="Arial" w:hAnsi="Arial" w:cs="Arial"/>
          <w:color w:val="000000" w:themeColor="text1"/>
          <w:sz w:val="22"/>
          <w:szCs w:val="22"/>
        </w:rPr>
      </w:pPr>
      <w:r w:rsidRPr="00C2297F">
        <w:rPr>
          <w:rFonts w:ascii="Arial" w:hAnsi="Arial" w:cs="Arial"/>
          <w:color w:val="000000" w:themeColor="text1"/>
          <w:sz w:val="22"/>
          <w:szCs w:val="22"/>
        </w:rPr>
        <w:t>dále jen zhotovitel</w:t>
      </w:r>
      <w:r w:rsidR="00B67505" w:rsidRPr="00C2297F">
        <w:rPr>
          <w:rFonts w:ascii="Arial" w:hAnsi="Arial" w:cs="Arial"/>
          <w:color w:val="000000" w:themeColor="text1"/>
          <w:sz w:val="22"/>
          <w:szCs w:val="22"/>
        </w:rPr>
        <w:t xml:space="preserve"> na straně druhé</w:t>
      </w:r>
    </w:p>
    <w:p w14:paraId="4EA83509" w14:textId="77777777" w:rsidR="00597E01" w:rsidRPr="00C2297F" w:rsidRDefault="00597E01" w:rsidP="005223AE">
      <w:pPr>
        <w:pStyle w:val="NormlnIMP"/>
        <w:jc w:val="both"/>
        <w:rPr>
          <w:rFonts w:ascii="Arial" w:hAnsi="Arial" w:cs="Arial"/>
          <w:color w:val="000000" w:themeColor="text1"/>
          <w:sz w:val="22"/>
          <w:szCs w:val="22"/>
        </w:rPr>
      </w:pPr>
    </w:p>
    <w:p w14:paraId="4EA8350B" w14:textId="1242DD01" w:rsidR="00597E01" w:rsidRPr="0043661E" w:rsidRDefault="00F668F0" w:rsidP="00F668F0">
      <w:pPr>
        <w:pStyle w:val="NormlnIMP"/>
        <w:numPr>
          <w:ilvl w:val="0"/>
          <w:numId w:val="12"/>
        </w:numPr>
        <w:tabs>
          <w:tab w:val="left" w:pos="0"/>
        </w:tabs>
        <w:spacing w:after="120" w:line="276" w:lineRule="auto"/>
        <w:ind w:left="567" w:hanging="567"/>
        <w:jc w:val="center"/>
        <w:rPr>
          <w:rFonts w:ascii="Arial" w:hAnsi="Arial" w:cs="Arial"/>
          <w:b/>
          <w:color w:val="000000" w:themeColor="text1"/>
          <w:sz w:val="22"/>
          <w:szCs w:val="22"/>
        </w:rPr>
      </w:pPr>
      <w:r>
        <w:rPr>
          <w:rFonts w:ascii="Arial" w:hAnsi="Arial" w:cs="Arial"/>
          <w:b/>
          <w:color w:val="000000" w:themeColor="text1"/>
          <w:sz w:val="22"/>
          <w:szCs w:val="22"/>
        </w:rPr>
        <w:t xml:space="preserve"> </w:t>
      </w:r>
      <w:r w:rsidR="00B67505" w:rsidRPr="00C2297F">
        <w:rPr>
          <w:rFonts w:ascii="Arial" w:hAnsi="Arial" w:cs="Arial"/>
          <w:b/>
          <w:color w:val="000000" w:themeColor="text1"/>
          <w:sz w:val="22"/>
          <w:szCs w:val="22"/>
        </w:rPr>
        <w:t>Vymezení pojmů</w:t>
      </w:r>
    </w:p>
    <w:p w14:paraId="4EA8350C" w14:textId="77777777" w:rsidR="00597E01" w:rsidRPr="00C2297F" w:rsidRDefault="00B67505">
      <w:pPr>
        <w:pStyle w:val="NormlnIMP"/>
        <w:spacing w:line="276" w:lineRule="auto"/>
        <w:rPr>
          <w:rFonts w:ascii="Arial" w:hAnsi="Arial" w:cs="Arial"/>
          <w:color w:val="000000" w:themeColor="text1"/>
          <w:sz w:val="22"/>
          <w:szCs w:val="22"/>
        </w:rPr>
      </w:pPr>
      <w:r w:rsidRPr="00C2297F">
        <w:rPr>
          <w:rFonts w:ascii="Arial" w:hAnsi="Arial" w:cs="Arial"/>
          <w:color w:val="000000" w:themeColor="text1"/>
          <w:sz w:val="22"/>
          <w:szCs w:val="22"/>
        </w:rPr>
        <w:t>Vymezení pojmů se stanoví takto:</w:t>
      </w:r>
    </w:p>
    <w:p w14:paraId="4EA8350D" w14:textId="77777777" w:rsidR="00597E01" w:rsidRPr="00C2297F" w:rsidRDefault="00B67505" w:rsidP="00A604BA">
      <w:pPr>
        <w:pStyle w:val="NormlnIMP"/>
        <w:numPr>
          <w:ilvl w:val="0"/>
          <w:numId w:val="10"/>
        </w:numPr>
        <w:spacing w:after="120" w:line="276" w:lineRule="auto"/>
        <w:rPr>
          <w:rFonts w:ascii="Arial" w:hAnsi="Arial" w:cs="Arial"/>
          <w:color w:val="000000" w:themeColor="text1"/>
          <w:sz w:val="22"/>
          <w:szCs w:val="22"/>
        </w:rPr>
      </w:pPr>
      <w:r w:rsidRPr="00C2297F">
        <w:rPr>
          <w:rFonts w:ascii="Arial" w:hAnsi="Arial" w:cs="Arial"/>
          <w:color w:val="000000" w:themeColor="text1"/>
          <w:sz w:val="22"/>
          <w:szCs w:val="22"/>
        </w:rPr>
        <w:t>Objednatelem je zadavatel po uzavření smlouvy na splnění zakázky</w:t>
      </w:r>
    </w:p>
    <w:p w14:paraId="4EA8350E" w14:textId="77777777" w:rsidR="00597E01" w:rsidRPr="00C2297F" w:rsidRDefault="00B67505" w:rsidP="00A604BA">
      <w:pPr>
        <w:pStyle w:val="NormlnIMP"/>
        <w:numPr>
          <w:ilvl w:val="0"/>
          <w:numId w:val="10"/>
        </w:numPr>
        <w:spacing w:after="120" w:line="276" w:lineRule="auto"/>
        <w:rPr>
          <w:rFonts w:ascii="Arial" w:hAnsi="Arial" w:cs="Arial"/>
          <w:color w:val="000000" w:themeColor="text1"/>
          <w:sz w:val="22"/>
          <w:szCs w:val="22"/>
        </w:rPr>
      </w:pPr>
      <w:r w:rsidRPr="00C2297F">
        <w:rPr>
          <w:rFonts w:ascii="Arial" w:hAnsi="Arial" w:cs="Arial"/>
          <w:color w:val="000000" w:themeColor="text1"/>
          <w:sz w:val="22"/>
          <w:szCs w:val="22"/>
        </w:rPr>
        <w:t>Zhotovitelem je dodavatel po uzavření smlouvy na splnění zakázky</w:t>
      </w:r>
    </w:p>
    <w:p w14:paraId="4EA8350F" w14:textId="77777777" w:rsidR="00597E01" w:rsidRPr="00C2297F" w:rsidRDefault="00B67505" w:rsidP="00A604BA">
      <w:pPr>
        <w:pStyle w:val="NormlnIMP"/>
        <w:numPr>
          <w:ilvl w:val="0"/>
          <w:numId w:val="10"/>
        </w:numPr>
        <w:spacing w:after="120" w:line="276" w:lineRule="auto"/>
        <w:rPr>
          <w:rFonts w:ascii="Arial" w:hAnsi="Arial" w:cs="Arial"/>
          <w:color w:val="000000" w:themeColor="text1"/>
          <w:sz w:val="22"/>
          <w:szCs w:val="22"/>
        </w:rPr>
      </w:pPr>
      <w:r w:rsidRPr="00C2297F">
        <w:rPr>
          <w:rFonts w:ascii="Arial" w:hAnsi="Arial" w:cs="Arial"/>
          <w:color w:val="000000" w:themeColor="text1"/>
          <w:sz w:val="22"/>
          <w:szCs w:val="22"/>
        </w:rPr>
        <w:t>Poddodavatelem je dodavatel po uzavření smlouvy na plnění veřejné zakázky</w:t>
      </w:r>
    </w:p>
    <w:p w14:paraId="4EA83510" w14:textId="77777777" w:rsidR="00597E01" w:rsidRPr="00C2297F" w:rsidRDefault="00B67505" w:rsidP="00A604BA">
      <w:pPr>
        <w:pStyle w:val="NormlnIMP"/>
        <w:numPr>
          <w:ilvl w:val="0"/>
          <w:numId w:val="10"/>
        </w:numPr>
        <w:spacing w:after="120" w:line="276" w:lineRule="auto"/>
        <w:rPr>
          <w:rFonts w:ascii="Arial" w:hAnsi="Arial" w:cs="Arial"/>
          <w:color w:val="000000" w:themeColor="text1"/>
          <w:sz w:val="22"/>
          <w:szCs w:val="22"/>
        </w:rPr>
      </w:pPr>
      <w:r w:rsidRPr="00C2297F">
        <w:rPr>
          <w:rFonts w:ascii="Arial" w:hAnsi="Arial" w:cs="Arial"/>
          <w:color w:val="000000" w:themeColor="text1"/>
          <w:sz w:val="22"/>
          <w:szCs w:val="22"/>
        </w:rPr>
        <w:t>Příslušnou dokumentací je dokumentace zpracovaná v rozsahu stanoveném jiným právním předpisem (vyhláškou č. 169/2016 Sb.)</w:t>
      </w:r>
    </w:p>
    <w:p w14:paraId="4EA83511" w14:textId="77777777" w:rsidR="00597E01" w:rsidRPr="00C2297F" w:rsidRDefault="00B67505" w:rsidP="005223AE">
      <w:pPr>
        <w:pStyle w:val="NormlnIMP"/>
        <w:numPr>
          <w:ilvl w:val="0"/>
          <w:numId w:val="10"/>
        </w:numPr>
        <w:spacing w:line="276" w:lineRule="auto"/>
        <w:rPr>
          <w:rFonts w:ascii="Arial" w:hAnsi="Arial" w:cs="Arial"/>
          <w:color w:val="000000" w:themeColor="text1"/>
          <w:sz w:val="22"/>
          <w:szCs w:val="22"/>
        </w:rPr>
      </w:pPr>
      <w:r w:rsidRPr="00C2297F">
        <w:rPr>
          <w:rFonts w:ascii="Arial" w:hAnsi="Arial" w:cs="Arial"/>
          <w:color w:val="000000" w:themeColor="text1"/>
          <w:sz w:val="22"/>
          <w:szCs w:val="22"/>
        </w:rPr>
        <w:t>Položkovým rozpočtem je zhotovitelem oceněný soupis stavebních prací, dodávek a služeb a jejich celkové ceny pro zadavatelem vymezené množství</w:t>
      </w:r>
    </w:p>
    <w:p w14:paraId="30E1C53B" w14:textId="77777777" w:rsidR="00C764B0" w:rsidRDefault="00C764B0" w:rsidP="005223AE">
      <w:pPr>
        <w:pStyle w:val="NormlnIMP"/>
        <w:spacing w:line="276" w:lineRule="auto"/>
        <w:rPr>
          <w:rFonts w:ascii="Arial" w:hAnsi="Arial" w:cs="Arial"/>
          <w:color w:val="000000" w:themeColor="text1"/>
          <w:sz w:val="22"/>
          <w:szCs w:val="22"/>
        </w:rPr>
      </w:pPr>
    </w:p>
    <w:p w14:paraId="4A58D6EC" w14:textId="77777777" w:rsidR="00F668F0" w:rsidRDefault="00F668F0" w:rsidP="005223AE">
      <w:pPr>
        <w:pStyle w:val="NormlnIMP"/>
        <w:spacing w:line="276" w:lineRule="auto"/>
        <w:rPr>
          <w:rFonts w:ascii="Arial" w:hAnsi="Arial" w:cs="Arial"/>
          <w:color w:val="000000" w:themeColor="text1"/>
          <w:sz w:val="22"/>
          <w:szCs w:val="22"/>
        </w:rPr>
      </w:pPr>
    </w:p>
    <w:p w14:paraId="694D8AC6" w14:textId="77777777" w:rsidR="00F668F0" w:rsidRPr="00C2297F" w:rsidRDefault="00F668F0" w:rsidP="005223AE">
      <w:pPr>
        <w:pStyle w:val="NormlnIMP"/>
        <w:spacing w:line="276" w:lineRule="auto"/>
        <w:rPr>
          <w:rFonts w:ascii="Arial" w:hAnsi="Arial" w:cs="Arial"/>
          <w:color w:val="000000" w:themeColor="text1"/>
          <w:sz w:val="22"/>
          <w:szCs w:val="22"/>
        </w:rPr>
      </w:pPr>
    </w:p>
    <w:p w14:paraId="4EA83514" w14:textId="66195AA6" w:rsidR="00597E01" w:rsidRPr="00C2297F" w:rsidRDefault="00B67505" w:rsidP="000707BC">
      <w:pPr>
        <w:pStyle w:val="Zkladntextodsazen"/>
        <w:numPr>
          <w:ilvl w:val="0"/>
          <w:numId w:val="12"/>
        </w:numPr>
        <w:tabs>
          <w:tab w:val="left" w:pos="0"/>
          <w:tab w:val="left" w:pos="709"/>
        </w:tabs>
        <w:spacing w:after="120" w:line="276" w:lineRule="auto"/>
        <w:ind w:left="709" w:hanging="709"/>
        <w:jc w:val="center"/>
        <w:rPr>
          <w:rFonts w:ascii="Arial" w:hAnsi="Arial" w:cs="Arial"/>
          <w:b/>
          <w:color w:val="000000" w:themeColor="text1"/>
          <w:sz w:val="22"/>
          <w:szCs w:val="22"/>
        </w:rPr>
      </w:pPr>
      <w:r w:rsidRPr="00C2297F">
        <w:rPr>
          <w:rFonts w:ascii="Arial" w:hAnsi="Arial" w:cs="Arial"/>
          <w:b/>
          <w:color w:val="000000" w:themeColor="text1"/>
          <w:sz w:val="22"/>
          <w:szCs w:val="22"/>
        </w:rPr>
        <w:t>Doba a místo plnění</w:t>
      </w:r>
    </w:p>
    <w:p w14:paraId="4EA83516" w14:textId="58DE6368" w:rsidR="00597E01" w:rsidRPr="00C2297F" w:rsidRDefault="00B67505" w:rsidP="00A604BA">
      <w:pPr>
        <w:pStyle w:val="Zkladntextodsazen"/>
        <w:numPr>
          <w:ilvl w:val="0"/>
          <w:numId w:val="13"/>
        </w:numPr>
        <w:tabs>
          <w:tab w:val="left" w:pos="0"/>
          <w:tab w:val="left" w:pos="426"/>
        </w:tabs>
        <w:spacing w:after="120" w:line="276" w:lineRule="auto"/>
        <w:ind w:left="426" w:hanging="426"/>
        <w:jc w:val="both"/>
        <w:rPr>
          <w:rFonts w:ascii="Arial" w:hAnsi="Arial" w:cs="Arial"/>
          <w:color w:val="000000" w:themeColor="text1"/>
          <w:sz w:val="22"/>
          <w:szCs w:val="22"/>
        </w:rPr>
      </w:pPr>
      <w:r w:rsidRPr="00C2297F">
        <w:rPr>
          <w:rFonts w:ascii="Arial" w:hAnsi="Arial" w:cs="Arial"/>
          <w:color w:val="000000" w:themeColor="text1"/>
          <w:sz w:val="22"/>
          <w:szCs w:val="22"/>
        </w:rPr>
        <w:t>Zhotovitel se zavazuje provést dílo ve sjednané době a za podmínek uvedených dále v této smlouvě:</w:t>
      </w:r>
    </w:p>
    <w:p w14:paraId="47293295" w14:textId="06CEFC13" w:rsidR="00A8155F" w:rsidRPr="00A8155F" w:rsidRDefault="00B67505" w:rsidP="00A8155F">
      <w:pPr>
        <w:pStyle w:val="NormlnIMP"/>
        <w:numPr>
          <w:ilvl w:val="0"/>
          <w:numId w:val="14"/>
        </w:numPr>
        <w:tabs>
          <w:tab w:val="left" w:pos="3544"/>
        </w:tabs>
        <w:spacing w:line="276" w:lineRule="auto"/>
        <w:ind w:left="709" w:hanging="284"/>
        <w:jc w:val="both"/>
        <w:rPr>
          <w:rFonts w:ascii="Arial" w:hAnsi="Arial" w:cs="Arial"/>
          <w:b/>
          <w:color w:val="000000" w:themeColor="text1"/>
          <w:sz w:val="22"/>
          <w:szCs w:val="22"/>
        </w:rPr>
      </w:pPr>
      <w:r w:rsidRPr="00C2297F">
        <w:rPr>
          <w:rFonts w:ascii="Arial" w:hAnsi="Arial" w:cs="Arial"/>
          <w:color w:val="000000" w:themeColor="text1"/>
          <w:sz w:val="22"/>
          <w:szCs w:val="22"/>
        </w:rPr>
        <w:t xml:space="preserve">Předání převzetí </w:t>
      </w:r>
      <w:proofErr w:type="gramStart"/>
      <w:r w:rsidRPr="00C2297F">
        <w:rPr>
          <w:rFonts w:ascii="Arial" w:hAnsi="Arial" w:cs="Arial"/>
          <w:color w:val="000000" w:themeColor="text1"/>
          <w:sz w:val="22"/>
          <w:szCs w:val="22"/>
        </w:rPr>
        <w:t xml:space="preserve">staveniště: </w:t>
      </w:r>
      <w:r w:rsidR="00A8155F">
        <w:rPr>
          <w:rFonts w:ascii="Arial" w:hAnsi="Arial" w:cs="Arial"/>
          <w:color w:val="000000" w:themeColor="text1"/>
          <w:sz w:val="22"/>
          <w:szCs w:val="22"/>
        </w:rPr>
        <w:t xml:space="preserve">  </w:t>
      </w:r>
      <w:proofErr w:type="gramEnd"/>
      <w:r w:rsidR="00A8155F">
        <w:rPr>
          <w:rFonts w:ascii="Arial" w:hAnsi="Arial" w:cs="Arial"/>
          <w:color w:val="000000" w:themeColor="text1"/>
          <w:sz w:val="22"/>
          <w:szCs w:val="22"/>
        </w:rPr>
        <w:t xml:space="preserve">                </w:t>
      </w:r>
      <w:r w:rsidR="00A8155F" w:rsidRPr="00C2297F">
        <w:rPr>
          <w:rFonts w:ascii="Arial" w:hAnsi="Arial" w:cs="Arial"/>
          <w:b/>
          <w:color w:val="000000" w:themeColor="text1"/>
          <w:sz w:val="22"/>
          <w:szCs w:val="22"/>
        </w:rPr>
        <w:t>Objednatel předá staveniště ke dni zahájení</w:t>
      </w:r>
    </w:p>
    <w:p w14:paraId="4EA83517" w14:textId="4DA91C46" w:rsidR="00597E01" w:rsidRPr="007D4FA8" w:rsidRDefault="00B67505" w:rsidP="00A8155F">
      <w:pPr>
        <w:pStyle w:val="NormlnIMP"/>
        <w:tabs>
          <w:tab w:val="left" w:pos="3544"/>
        </w:tabs>
        <w:spacing w:after="120" w:line="276" w:lineRule="auto"/>
        <w:ind w:left="4536"/>
        <w:jc w:val="both"/>
        <w:rPr>
          <w:rFonts w:ascii="Arial" w:hAnsi="Arial" w:cs="Arial"/>
          <w:b/>
          <w:color w:val="000000" w:themeColor="text1"/>
          <w:sz w:val="22"/>
          <w:szCs w:val="22"/>
        </w:rPr>
      </w:pPr>
      <w:r w:rsidRPr="00C2297F">
        <w:rPr>
          <w:rFonts w:ascii="Arial" w:hAnsi="Arial" w:cs="Arial"/>
          <w:b/>
          <w:color w:val="000000" w:themeColor="text1"/>
          <w:sz w:val="22"/>
          <w:szCs w:val="22"/>
        </w:rPr>
        <w:t xml:space="preserve">provádění </w:t>
      </w:r>
      <w:r w:rsidR="0030142A">
        <w:rPr>
          <w:rFonts w:ascii="Arial" w:hAnsi="Arial" w:cs="Arial"/>
          <w:b/>
          <w:color w:val="000000" w:themeColor="text1"/>
          <w:sz w:val="22"/>
          <w:szCs w:val="22"/>
        </w:rPr>
        <w:t>prací</w:t>
      </w:r>
      <w:r w:rsidRPr="00C2297F">
        <w:rPr>
          <w:rFonts w:ascii="Arial" w:hAnsi="Arial" w:cs="Arial"/>
          <w:b/>
          <w:color w:val="000000" w:themeColor="text1"/>
          <w:sz w:val="22"/>
          <w:szCs w:val="22"/>
        </w:rPr>
        <w:t>.</w:t>
      </w:r>
      <w:r w:rsidRPr="00C2297F">
        <w:rPr>
          <w:rFonts w:ascii="Arial" w:hAnsi="Arial" w:cs="Arial"/>
          <w:bCs/>
          <w:color w:val="000000" w:themeColor="text1"/>
          <w:sz w:val="22"/>
          <w:szCs w:val="22"/>
        </w:rPr>
        <w:t xml:space="preserve"> Nebude-li smluvními stranami dohodnuto jinak, předá objednatel zhotoviteli staveniště </w:t>
      </w:r>
      <w:r w:rsidRPr="00C2297F">
        <w:rPr>
          <w:rFonts w:ascii="Arial" w:hAnsi="Arial" w:cs="Arial"/>
          <w:b/>
          <w:color w:val="000000" w:themeColor="text1"/>
          <w:sz w:val="22"/>
          <w:szCs w:val="22"/>
        </w:rPr>
        <w:t xml:space="preserve">do 5 pracovních dní ode dne doručení Písemné výzvy k převzetí </w:t>
      </w:r>
      <w:r w:rsidRPr="007D4FA8">
        <w:rPr>
          <w:rFonts w:ascii="Arial" w:hAnsi="Arial" w:cs="Arial"/>
          <w:b/>
          <w:color w:val="000000" w:themeColor="text1"/>
          <w:sz w:val="22"/>
          <w:szCs w:val="22"/>
        </w:rPr>
        <w:t xml:space="preserve">staveniště </w:t>
      </w:r>
      <w:r w:rsidRPr="007D4FA8">
        <w:rPr>
          <w:rFonts w:ascii="Arial" w:hAnsi="Arial" w:cs="Arial"/>
          <w:bCs/>
          <w:color w:val="000000" w:themeColor="text1"/>
          <w:sz w:val="22"/>
          <w:szCs w:val="22"/>
        </w:rPr>
        <w:t>zhotoviteli.</w:t>
      </w:r>
    </w:p>
    <w:p w14:paraId="2D9F7E78" w14:textId="76C87BC2" w:rsidR="00721D5A" w:rsidRPr="0038058C" w:rsidRDefault="0002185B" w:rsidP="00A604BA">
      <w:pPr>
        <w:pStyle w:val="NormlnIMP"/>
        <w:numPr>
          <w:ilvl w:val="0"/>
          <w:numId w:val="14"/>
        </w:numPr>
        <w:tabs>
          <w:tab w:val="left" w:pos="567"/>
        </w:tabs>
        <w:spacing w:after="120" w:line="276" w:lineRule="auto"/>
        <w:ind w:left="426" w:firstLine="0"/>
        <w:jc w:val="both"/>
        <w:rPr>
          <w:rFonts w:ascii="Arial" w:hAnsi="Arial" w:cs="Arial"/>
          <w:b/>
          <w:color w:val="000000" w:themeColor="text1"/>
          <w:sz w:val="22"/>
          <w:szCs w:val="22"/>
        </w:rPr>
      </w:pPr>
      <w:r w:rsidRPr="0038058C">
        <w:rPr>
          <w:rFonts w:ascii="Arial" w:hAnsi="Arial" w:cs="Arial"/>
          <w:bCs/>
          <w:color w:val="000000" w:themeColor="text1"/>
          <w:sz w:val="22"/>
          <w:szCs w:val="22"/>
        </w:rPr>
        <w:t>P</w:t>
      </w:r>
      <w:r w:rsidR="00C457D3" w:rsidRPr="0038058C">
        <w:rPr>
          <w:rFonts w:ascii="Arial" w:hAnsi="Arial" w:cs="Arial"/>
          <w:bCs/>
          <w:color w:val="000000" w:themeColor="text1"/>
          <w:sz w:val="22"/>
          <w:szCs w:val="22"/>
        </w:rPr>
        <w:t>ř</w:t>
      </w:r>
      <w:r w:rsidRPr="0038058C">
        <w:rPr>
          <w:rFonts w:ascii="Arial" w:hAnsi="Arial" w:cs="Arial"/>
          <w:bCs/>
          <w:color w:val="000000" w:themeColor="text1"/>
          <w:sz w:val="22"/>
          <w:szCs w:val="22"/>
        </w:rPr>
        <w:t xml:space="preserve">edpokládaný termín </w:t>
      </w:r>
      <w:r w:rsidR="00CD5308" w:rsidRPr="0038058C">
        <w:rPr>
          <w:rFonts w:ascii="Arial" w:hAnsi="Arial" w:cs="Arial"/>
          <w:bCs/>
          <w:color w:val="000000" w:themeColor="text1"/>
          <w:sz w:val="22"/>
          <w:szCs w:val="22"/>
        </w:rPr>
        <w:t xml:space="preserve">zahájení </w:t>
      </w:r>
      <w:proofErr w:type="gramStart"/>
      <w:r w:rsidRPr="0038058C">
        <w:rPr>
          <w:rFonts w:ascii="Arial" w:hAnsi="Arial" w:cs="Arial"/>
          <w:bCs/>
          <w:color w:val="000000" w:themeColor="text1"/>
          <w:sz w:val="22"/>
          <w:szCs w:val="22"/>
        </w:rPr>
        <w:t>prací:</w:t>
      </w:r>
      <w:r w:rsidRPr="0038058C">
        <w:rPr>
          <w:rFonts w:ascii="Arial" w:hAnsi="Arial" w:cs="Arial"/>
          <w:b/>
          <w:color w:val="000000" w:themeColor="text1"/>
          <w:sz w:val="22"/>
          <w:szCs w:val="22"/>
        </w:rPr>
        <w:t xml:space="preserve">  </w:t>
      </w:r>
      <w:r w:rsidR="00693829" w:rsidRPr="0038058C">
        <w:rPr>
          <w:rFonts w:ascii="Arial" w:hAnsi="Arial" w:cs="Arial"/>
          <w:b/>
          <w:color w:val="000000" w:themeColor="text1"/>
          <w:sz w:val="22"/>
          <w:szCs w:val="22"/>
        </w:rPr>
        <w:t>11</w:t>
      </w:r>
      <w:proofErr w:type="gramEnd"/>
      <w:r w:rsidRPr="0038058C">
        <w:rPr>
          <w:rFonts w:ascii="Arial" w:hAnsi="Arial" w:cs="Arial"/>
          <w:b/>
          <w:color w:val="000000" w:themeColor="text1"/>
          <w:sz w:val="22"/>
          <w:szCs w:val="22"/>
        </w:rPr>
        <w:t>/202</w:t>
      </w:r>
      <w:r w:rsidR="00B32EB6" w:rsidRPr="0038058C">
        <w:rPr>
          <w:rFonts w:ascii="Arial" w:hAnsi="Arial" w:cs="Arial"/>
          <w:b/>
          <w:color w:val="000000" w:themeColor="text1"/>
          <w:sz w:val="22"/>
          <w:szCs w:val="22"/>
        </w:rPr>
        <w:t>5</w:t>
      </w:r>
    </w:p>
    <w:p w14:paraId="375494A7" w14:textId="644FF6B7" w:rsidR="00684801" w:rsidRPr="0038058C" w:rsidRDefault="00684801" w:rsidP="00A604BA">
      <w:pPr>
        <w:pStyle w:val="NormlnIMP"/>
        <w:numPr>
          <w:ilvl w:val="0"/>
          <w:numId w:val="14"/>
        </w:numPr>
        <w:tabs>
          <w:tab w:val="left" w:pos="426"/>
        </w:tabs>
        <w:spacing w:after="120" w:line="276" w:lineRule="auto"/>
        <w:ind w:left="426" w:firstLine="0"/>
        <w:jc w:val="both"/>
        <w:rPr>
          <w:rFonts w:ascii="Arial" w:hAnsi="Arial" w:cs="Arial"/>
          <w:b/>
          <w:color w:val="000000" w:themeColor="text1"/>
          <w:sz w:val="22"/>
          <w:szCs w:val="22"/>
        </w:rPr>
      </w:pPr>
      <w:r w:rsidRPr="0038058C">
        <w:rPr>
          <w:rFonts w:ascii="Arial" w:hAnsi="Arial" w:cs="Arial"/>
          <w:b/>
          <w:color w:val="000000" w:themeColor="text1"/>
          <w:sz w:val="22"/>
          <w:szCs w:val="22"/>
        </w:rPr>
        <w:t xml:space="preserve">Dokončení </w:t>
      </w:r>
      <w:proofErr w:type="gramStart"/>
      <w:r w:rsidRPr="0038058C">
        <w:rPr>
          <w:rFonts w:ascii="Arial" w:hAnsi="Arial" w:cs="Arial"/>
          <w:b/>
          <w:color w:val="000000" w:themeColor="text1"/>
          <w:sz w:val="22"/>
          <w:szCs w:val="22"/>
        </w:rPr>
        <w:t>prací</w:t>
      </w:r>
      <w:r w:rsidR="00B32EB6" w:rsidRPr="0038058C">
        <w:rPr>
          <w:rFonts w:ascii="Arial" w:hAnsi="Arial" w:cs="Arial"/>
          <w:b/>
          <w:color w:val="000000" w:themeColor="text1"/>
          <w:sz w:val="22"/>
          <w:szCs w:val="22"/>
        </w:rPr>
        <w:t xml:space="preserve">:   </w:t>
      </w:r>
      <w:proofErr w:type="gramEnd"/>
      <w:r w:rsidR="00B32EB6" w:rsidRPr="0038058C">
        <w:rPr>
          <w:rFonts w:ascii="Arial" w:hAnsi="Arial" w:cs="Arial"/>
          <w:b/>
          <w:color w:val="000000" w:themeColor="text1"/>
          <w:sz w:val="22"/>
          <w:szCs w:val="22"/>
        </w:rPr>
        <w:t xml:space="preserve">                             nejpozději do </w:t>
      </w:r>
      <w:r w:rsidR="0038058C" w:rsidRPr="0038058C">
        <w:rPr>
          <w:rFonts w:ascii="Arial" w:hAnsi="Arial" w:cs="Arial"/>
          <w:b/>
          <w:color w:val="000000" w:themeColor="text1"/>
          <w:sz w:val="22"/>
          <w:szCs w:val="22"/>
        </w:rPr>
        <w:t>08</w:t>
      </w:r>
      <w:r w:rsidR="007D4FA8" w:rsidRPr="0038058C">
        <w:rPr>
          <w:rFonts w:ascii="Arial" w:hAnsi="Arial" w:cs="Arial"/>
          <w:b/>
          <w:color w:val="000000" w:themeColor="text1"/>
          <w:sz w:val="22"/>
          <w:szCs w:val="22"/>
        </w:rPr>
        <w:t>/202</w:t>
      </w:r>
      <w:r w:rsidR="0038058C" w:rsidRPr="0038058C">
        <w:rPr>
          <w:rFonts w:ascii="Arial" w:hAnsi="Arial" w:cs="Arial"/>
          <w:b/>
          <w:color w:val="000000" w:themeColor="text1"/>
          <w:sz w:val="22"/>
          <w:szCs w:val="22"/>
        </w:rPr>
        <w:t>6</w:t>
      </w:r>
    </w:p>
    <w:p w14:paraId="4EA8351A" w14:textId="0D9148F0" w:rsidR="00597E01" w:rsidRPr="00C2297F" w:rsidRDefault="00B67505" w:rsidP="00A604BA">
      <w:pPr>
        <w:pStyle w:val="NormlnIMP"/>
        <w:numPr>
          <w:ilvl w:val="0"/>
          <w:numId w:val="14"/>
        </w:numPr>
        <w:tabs>
          <w:tab w:val="left" w:pos="426"/>
        </w:tabs>
        <w:spacing w:line="276" w:lineRule="auto"/>
        <w:ind w:left="142" w:firstLine="284"/>
        <w:jc w:val="both"/>
        <w:rPr>
          <w:rFonts w:ascii="Arial" w:hAnsi="Arial" w:cs="Arial"/>
          <w:bCs/>
          <w:color w:val="000000" w:themeColor="text1"/>
          <w:sz w:val="22"/>
          <w:szCs w:val="22"/>
        </w:rPr>
      </w:pPr>
      <w:r w:rsidRPr="00C2297F">
        <w:rPr>
          <w:rFonts w:ascii="Arial" w:hAnsi="Arial" w:cs="Arial"/>
          <w:bCs/>
          <w:color w:val="000000" w:themeColor="text1"/>
          <w:sz w:val="22"/>
          <w:szCs w:val="22"/>
        </w:rPr>
        <w:t xml:space="preserve">Počátek běhu záruční </w:t>
      </w:r>
      <w:proofErr w:type="gramStart"/>
      <w:r w:rsidRPr="00C2297F">
        <w:rPr>
          <w:rFonts w:ascii="Arial" w:hAnsi="Arial" w:cs="Arial"/>
          <w:bCs/>
          <w:color w:val="000000" w:themeColor="text1"/>
          <w:sz w:val="22"/>
          <w:szCs w:val="22"/>
        </w:rPr>
        <w:t>lhůty:</w:t>
      </w:r>
      <w:r w:rsidR="000562BB" w:rsidRPr="00C2297F">
        <w:rPr>
          <w:rFonts w:ascii="Arial" w:hAnsi="Arial" w:cs="Arial"/>
          <w:bCs/>
          <w:color w:val="000000" w:themeColor="text1"/>
          <w:sz w:val="22"/>
          <w:szCs w:val="22"/>
        </w:rPr>
        <w:t xml:space="preserve">   </w:t>
      </w:r>
      <w:proofErr w:type="gramEnd"/>
      <w:r w:rsidR="00C54C2D" w:rsidRPr="00C2297F">
        <w:rPr>
          <w:rFonts w:ascii="Arial" w:hAnsi="Arial" w:cs="Arial"/>
          <w:bCs/>
          <w:color w:val="000000" w:themeColor="text1"/>
          <w:sz w:val="22"/>
          <w:szCs w:val="22"/>
        </w:rPr>
        <w:t xml:space="preserve">             </w:t>
      </w:r>
      <w:r w:rsidR="000562BB" w:rsidRPr="00C2297F">
        <w:rPr>
          <w:rFonts w:ascii="Arial" w:hAnsi="Arial" w:cs="Arial"/>
          <w:bCs/>
          <w:color w:val="000000" w:themeColor="text1"/>
          <w:sz w:val="22"/>
          <w:szCs w:val="22"/>
        </w:rPr>
        <w:t xml:space="preserve"> </w:t>
      </w:r>
      <w:r w:rsidRPr="00C2297F">
        <w:rPr>
          <w:rFonts w:ascii="Arial" w:hAnsi="Arial" w:cs="Arial"/>
          <w:bCs/>
          <w:color w:val="000000" w:themeColor="text1"/>
          <w:sz w:val="22"/>
          <w:szCs w:val="22"/>
        </w:rPr>
        <w:t>Dnem podpisu protokolu o předání a převzetí</w:t>
      </w:r>
    </w:p>
    <w:p w14:paraId="4EA8351B" w14:textId="5FBC8134" w:rsidR="00597E01" w:rsidRPr="00C2297F" w:rsidRDefault="00B67505">
      <w:pPr>
        <w:pStyle w:val="NormlnIMP"/>
        <w:tabs>
          <w:tab w:val="left" w:pos="426"/>
        </w:tabs>
        <w:spacing w:after="120" w:line="276" w:lineRule="auto"/>
        <w:jc w:val="both"/>
        <w:rPr>
          <w:rFonts w:ascii="Arial" w:hAnsi="Arial" w:cs="Arial"/>
          <w:b/>
          <w:bCs/>
          <w:color w:val="000000" w:themeColor="text1"/>
          <w:sz w:val="22"/>
          <w:szCs w:val="22"/>
        </w:rPr>
      </w:pPr>
      <w:r w:rsidRPr="00C2297F">
        <w:rPr>
          <w:rFonts w:ascii="Arial" w:hAnsi="Arial" w:cs="Arial"/>
          <w:bCs/>
          <w:color w:val="000000" w:themeColor="text1"/>
          <w:sz w:val="22"/>
          <w:szCs w:val="22"/>
        </w:rPr>
        <w:tab/>
      </w:r>
      <w:r w:rsidRPr="00C2297F">
        <w:rPr>
          <w:rFonts w:ascii="Arial" w:hAnsi="Arial" w:cs="Arial"/>
          <w:bCs/>
          <w:color w:val="000000" w:themeColor="text1"/>
          <w:sz w:val="22"/>
          <w:szCs w:val="22"/>
        </w:rPr>
        <w:tab/>
      </w:r>
      <w:r w:rsidRPr="00C2297F">
        <w:rPr>
          <w:rFonts w:ascii="Arial" w:hAnsi="Arial" w:cs="Arial"/>
          <w:bCs/>
          <w:color w:val="000000" w:themeColor="text1"/>
          <w:sz w:val="22"/>
          <w:szCs w:val="22"/>
        </w:rPr>
        <w:tab/>
      </w:r>
      <w:r w:rsidRPr="00C2297F">
        <w:rPr>
          <w:rFonts w:ascii="Arial" w:hAnsi="Arial" w:cs="Arial"/>
          <w:bCs/>
          <w:color w:val="000000" w:themeColor="text1"/>
          <w:sz w:val="22"/>
          <w:szCs w:val="22"/>
        </w:rPr>
        <w:tab/>
      </w:r>
      <w:r w:rsidRPr="00C2297F">
        <w:rPr>
          <w:rFonts w:ascii="Arial" w:hAnsi="Arial" w:cs="Arial"/>
          <w:bCs/>
          <w:color w:val="000000" w:themeColor="text1"/>
          <w:sz w:val="22"/>
          <w:szCs w:val="22"/>
        </w:rPr>
        <w:tab/>
      </w:r>
      <w:r w:rsidRPr="00C2297F">
        <w:rPr>
          <w:rFonts w:ascii="Arial" w:hAnsi="Arial" w:cs="Arial"/>
          <w:bCs/>
          <w:color w:val="000000" w:themeColor="text1"/>
          <w:sz w:val="22"/>
          <w:szCs w:val="22"/>
        </w:rPr>
        <w:tab/>
      </w:r>
      <w:r w:rsidR="000562BB" w:rsidRPr="00C2297F">
        <w:rPr>
          <w:rFonts w:ascii="Arial" w:hAnsi="Arial" w:cs="Arial"/>
          <w:bCs/>
          <w:color w:val="000000" w:themeColor="text1"/>
          <w:sz w:val="22"/>
          <w:szCs w:val="22"/>
        </w:rPr>
        <w:t xml:space="preserve">  </w:t>
      </w:r>
      <w:r w:rsidR="00C54C2D" w:rsidRPr="00C2297F">
        <w:rPr>
          <w:rFonts w:ascii="Arial" w:hAnsi="Arial" w:cs="Arial"/>
          <w:bCs/>
          <w:color w:val="000000" w:themeColor="text1"/>
          <w:sz w:val="22"/>
          <w:szCs w:val="22"/>
        </w:rPr>
        <w:t xml:space="preserve">             </w:t>
      </w:r>
      <w:r w:rsidRPr="00C2297F">
        <w:rPr>
          <w:rFonts w:ascii="Arial" w:hAnsi="Arial" w:cs="Arial"/>
          <w:bCs/>
          <w:color w:val="000000" w:themeColor="text1"/>
          <w:sz w:val="22"/>
          <w:szCs w:val="22"/>
        </w:rPr>
        <w:t xml:space="preserve">stavby               </w:t>
      </w:r>
      <w:r w:rsidRPr="00C2297F">
        <w:rPr>
          <w:rFonts w:ascii="Arial" w:hAnsi="Arial" w:cs="Arial"/>
          <w:b/>
          <w:bCs/>
          <w:color w:val="000000" w:themeColor="text1"/>
          <w:sz w:val="22"/>
          <w:szCs w:val="22"/>
        </w:rPr>
        <w:tab/>
      </w:r>
      <w:r w:rsidRPr="00C2297F">
        <w:rPr>
          <w:rFonts w:ascii="Arial" w:hAnsi="Arial" w:cs="Arial"/>
          <w:b/>
          <w:bCs/>
          <w:color w:val="000000" w:themeColor="text1"/>
          <w:sz w:val="22"/>
          <w:szCs w:val="22"/>
        </w:rPr>
        <w:tab/>
      </w:r>
    </w:p>
    <w:p w14:paraId="4EA8351C" w14:textId="0A94F900" w:rsidR="00597E01" w:rsidRPr="00C2297F" w:rsidRDefault="00B67505" w:rsidP="00861DB9">
      <w:pPr>
        <w:pStyle w:val="Zkladntextodsazen"/>
        <w:numPr>
          <w:ilvl w:val="0"/>
          <w:numId w:val="13"/>
        </w:numPr>
        <w:tabs>
          <w:tab w:val="left" w:pos="0"/>
          <w:tab w:val="left" w:pos="567"/>
          <w:tab w:val="left" w:pos="4253"/>
        </w:tabs>
        <w:spacing w:after="120" w:line="276" w:lineRule="auto"/>
        <w:ind w:left="4395" w:hanging="4395"/>
        <w:jc w:val="both"/>
        <w:rPr>
          <w:rFonts w:ascii="Arial" w:hAnsi="Arial" w:cs="Arial"/>
          <w:b/>
          <w:color w:val="000000" w:themeColor="text1"/>
          <w:sz w:val="22"/>
          <w:szCs w:val="22"/>
        </w:rPr>
      </w:pPr>
      <w:r w:rsidRPr="00C2297F">
        <w:rPr>
          <w:rFonts w:ascii="Arial" w:hAnsi="Arial" w:cs="Arial"/>
          <w:b/>
          <w:bCs/>
          <w:color w:val="000000" w:themeColor="text1"/>
          <w:sz w:val="22"/>
          <w:szCs w:val="22"/>
        </w:rPr>
        <w:t>Místem plnění je:</w:t>
      </w:r>
      <w:r w:rsidRPr="00C2297F">
        <w:rPr>
          <w:rFonts w:ascii="Arial" w:hAnsi="Arial" w:cs="Arial"/>
          <w:b/>
          <w:bCs/>
          <w:color w:val="000000" w:themeColor="text1"/>
          <w:sz w:val="22"/>
          <w:szCs w:val="22"/>
        </w:rPr>
        <w:tab/>
      </w:r>
      <w:r w:rsidR="00C54C2D" w:rsidRPr="00C2297F">
        <w:rPr>
          <w:rFonts w:ascii="Arial" w:hAnsi="Arial" w:cs="Arial"/>
          <w:b/>
          <w:bCs/>
          <w:color w:val="000000" w:themeColor="text1"/>
          <w:sz w:val="22"/>
          <w:szCs w:val="22"/>
        </w:rPr>
        <w:t xml:space="preserve">   </w:t>
      </w:r>
      <w:r w:rsidR="007B0ABA">
        <w:rPr>
          <w:rFonts w:ascii="Arial" w:hAnsi="Arial" w:cs="Arial"/>
          <w:b/>
          <w:bCs/>
          <w:color w:val="000000" w:themeColor="text1"/>
          <w:sz w:val="22"/>
          <w:szCs w:val="22"/>
        </w:rPr>
        <w:t xml:space="preserve">Domov na Polní, p.o., Polní 252/1, Brňany, </w:t>
      </w:r>
      <w:r w:rsidR="00861DB9">
        <w:rPr>
          <w:rFonts w:ascii="Arial" w:hAnsi="Arial" w:cs="Arial"/>
          <w:b/>
          <w:bCs/>
          <w:color w:val="000000" w:themeColor="text1"/>
          <w:sz w:val="22"/>
          <w:szCs w:val="22"/>
        </w:rPr>
        <w:t>682 01 Vyškov</w:t>
      </w:r>
    </w:p>
    <w:p w14:paraId="4EA83520" w14:textId="5C7ED8D3" w:rsidR="00597E01" w:rsidRPr="00C2297F" w:rsidRDefault="008F51C2" w:rsidP="008F51C2">
      <w:pPr>
        <w:pStyle w:val="Zkladntextodsazen"/>
        <w:numPr>
          <w:ilvl w:val="0"/>
          <w:numId w:val="12"/>
        </w:numPr>
        <w:tabs>
          <w:tab w:val="left" w:pos="0"/>
        </w:tabs>
        <w:spacing w:before="240" w:after="120" w:line="276" w:lineRule="auto"/>
        <w:ind w:left="567" w:hanging="567"/>
        <w:jc w:val="center"/>
        <w:rPr>
          <w:rFonts w:ascii="Arial" w:hAnsi="Arial" w:cs="Arial"/>
          <w:b/>
          <w:color w:val="000000" w:themeColor="text1"/>
          <w:sz w:val="22"/>
          <w:szCs w:val="22"/>
        </w:rPr>
      </w:pPr>
      <w:r>
        <w:rPr>
          <w:rFonts w:ascii="Arial" w:hAnsi="Arial" w:cs="Arial"/>
          <w:b/>
          <w:color w:val="000000" w:themeColor="text1"/>
          <w:sz w:val="22"/>
          <w:szCs w:val="22"/>
        </w:rPr>
        <w:t xml:space="preserve"> </w:t>
      </w:r>
      <w:r w:rsidR="00B67505" w:rsidRPr="00C2297F">
        <w:rPr>
          <w:rFonts w:ascii="Arial" w:hAnsi="Arial" w:cs="Arial"/>
          <w:b/>
          <w:color w:val="000000" w:themeColor="text1"/>
          <w:sz w:val="22"/>
          <w:szCs w:val="22"/>
        </w:rPr>
        <w:t>Povinnosti objednatele</w:t>
      </w:r>
    </w:p>
    <w:p w14:paraId="12D24224" w14:textId="77777777" w:rsidR="00BA089D" w:rsidRPr="00BA089D" w:rsidRDefault="00BA089D" w:rsidP="00BA089D">
      <w:pPr>
        <w:pStyle w:val="Odstavecseseznamem"/>
        <w:numPr>
          <w:ilvl w:val="0"/>
          <w:numId w:val="35"/>
        </w:numPr>
        <w:suppressAutoHyphens w:val="0"/>
        <w:spacing w:after="120" w:line="276" w:lineRule="auto"/>
        <w:ind w:left="426" w:hanging="426"/>
        <w:jc w:val="both"/>
        <w:rPr>
          <w:rFonts w:ascii="Arial" w:hAnsi="Arial" w:cs="Arial"/>
          <w:color w:val="000000" w:themeColor="text1"/>
          <w:sz w:val="22"/>
          <w:szCs w:val="22"/>
        </w:rPr>
      </w:pPr>
      <w:r w:rsidRPr="00BA089D">
        <w:rPr>
          <w:rFonts w:ascii="Arial" w:hAnsi="Arial" w:cs="Arial"/>
          <w:bCs/>
          <w:color w:val="000000" w:themeColor="text1"/>
          <w:sz w:val="22"/>
          <w:szCs w:val="22"/>
        </w:rPr>
        <w:t xml:space="preserve">Objednatel předá zhotoviteli do 5 dnů po podpisu této smlouvy příslušnou projektovou dokumentaci, a to ve dvojím vyhotovení v tištěné podobě a v jednom vyhotovení na CD. Příslušnou projektovou dokumentací pro tuto stavbu je projektová dokumentace </w:t>
      </w:r>
      <w:r w:rsidRPr="00BA089D">
        <w:rPr>
          <w:rFonts w:ascii="Arial" w:hAnsi="Arial" w:cs="Arial"/>
          <w:b/>
          <w:color w:val="000000" w:themeColor="text1"/>
          <w:sz w:val="22"/>
          <w:szCs w:val="22"/>
        </w:rPr>
        <w:t>„</w:t>
      </w:r>
      <w:r w:rsidRPr="00BA089D">
        <w:rPr>
          <w:rFonts w:ascii="Arial" w:hAnsi="Arial" w:cs="Arial"/>
          <w:color w:val="000000" w:themeColor="text1"/>
          <w:sz w:val="22"/>
          <w:szCs w:val="22"/>
        </w:rPr>
        <w:t>MODERNIZACE SILNOPROUDÉ A SLABOPROUDÉ ELEKTROINSTALACE</w:t>
      </w:r>
      <w:r w:rsidRPr="00BA089D">
        <w:rPr>
          <w:rFonts w:ascii="Arial" w:hAnsi="Arial" w:cs="Arial"/>
          <w:b/>
          <w:color w:val="000000" w:themeColor="text1"/>
          <w:sz w:val="22"/>
          <w:szCs w:val="22"/>
        </w:rPr>
        <w:t>“</w:t>
      </w:r>
      <w:r w:rsidRPr="00BA089D">
        <w:rPr>
          <w:rFonts w:ascii="Arial" w:hAnsi="Arial" w:cs="Arial"/>
          <w:color w:val="000000" w:themeColor="text1"/>
          <w:sz w:val="22"/>
          <w:szCs w:val="22"/>
        </w:rPr>
        <w:t xml:space="preserve"> zpracované: </w:t>
      </w:r>
    </w:p>
    <w:p w14:paraId="274029EF" w14:textId="77777777" w:rsidR="00BA089D" w:rsidRPr="00BA089D" w:rsidRDefault="00BA089D" w:rsidP="000707BC">
      <w:pPr>
        <w:pStyle w:val="Odstavecseseznamem"/>
        <w:suppressAutoHyphens w:val="0"/>
        <w:spacing w:after="120" w:line="276" w:lineRule="auto"/>
        <w:ind w:left="851" w:hanging="142"/>
        <w:jc w:val="both"/>
        <w:rPr>
          <w:rFonts w:ascii="Arial" w:hAnsi="Arial" w:cs="Arial"/>
          <w:color w:val="000000" w:themeColor="text1"/>
          <w:sz w:val="22"/>
          <w:szCs w:val="22"/>
        </w:rPr>
      </w:pPr>
      <w:r w:rsidRPr="00BA089D">
        <w:rPr>
          <w:rFonts w:ascii="Arial" w:hAnsi="Arial" w:cs="Arial"/>
          <w:color w:val="000000" w:themeColor="text1"/>
          <w:sz w:val="22"/>
          <w:szCs w:val="22"/>
        </w:rPr>
        <w:t xml:space="preserve">- Janem Kodlem, Na Kopci 189, 793 56 Rýmařov, z 11/2024, revize – část </w:t>
      </w:r>
      <w:r w:rsidRPr="00BA089D">
        <w:rPr>
          <w:rFonts w:ascii="Arial" w:hAnsi="Arial" w:cs="Arial"/>
          <w:b/>
          <w:bCs/>
          <w:color w:val="000000" w:themeColor="text1"/>
          <w:sz w:val="22"/>
          <w:szCs w:val="22"/>
        </w:rPr>
        <w:t>silnoproudá elektroinstalace</w:t>
      </w:r>
    </w:p>
    <w:p w14:paraId="63957AE8" w14:textId="77777777" w:rsidR="00BA089D" w:rsidRPr="00BA089D" w:rsidRDefault="00BA089D" w:rsidP="000707BC">
      <w:pPr>
        <w:pStyle w:val="Odstavecseseznamem"/>
        <w:suppressAutoHyphens w:val="0"/>
        <w:spacing w:after="120" w:line="276" w:lineRule="auto"/>
        <w:ind w:left="851" w:hanging="142"/>
        <w:jc w:val="both"/>
        <w:rPr>
          <w:rFonts w:ascii="Arial" w:hAnsi="Arial" w:cs="Arial"/>
          <w:color w:val="000000" w:themeColor="text1"/>
          <w:sz w:val="22"/>
          <w:szCs w:val="22"/>
        </w:rPr>
      </w:pPr>
      <w:r w:rsidRPr="00BA089D">
        <w:rPr>
          <w:rFonts w:ascii="Arial" w:hAnsi="Arial" w:cs="Arial"/>
          <w:color w:val="000000" w:themeColor="text1"/>
          <w:sz w:val="22"/>
          <w:szCs w:val="22"/>
        </w:rPr>
        <w:t xml:space="preserve">- Alexa-projekce s.r.o., projektování sdělovacích rozvodů, Minská </w:t>
      </w:r>
      <w:proofErr w:type="gramStart"/>
      <w:r w:rsidRPr="00BA089D">
        <w:rPr>
          <w:rFonts w:ascii="Arial" w:hAnsi="Arial" w:cs="Arial"/>
          <w:color w:val="000000" w:themeColor="text1"/>
          <w:sz w:val="22"/>
          <w:szCs w:val="22"/>
        </w:rPr>
        <w:t>27a</w:t>
      </w:r>
      <w:proofErr w:type="gramEnd"/>
      <w:r w:rsidRPr="00BA089D">
        <w:rPr>
          <w:rFonts w:ascii="Arial" w:hAnsi="Arial" w:cs="Arial"/>
          <w:color w:val="000000" w:themeColor="text1"/>
          <w:sz w:val="22"/>
          <w:szCs w:val="22"/>
        </w:rPr>
        <w:t xml:space="preserve">, 616 00 Brno, z 11/2024, revize – část </w:t>
      </w:r>
      <w:r w:rsidRPr="00BA089D">
        <w:rPr>
          <w:rFonts w:ascii="Arial" w:hAnsi="Arial" w:cs="Arial"/>
          <w:b/>
          <w:bCs/>
          <w:color w:val="000000" w:themeColor="text1"/>
          <w:sz w:val="22"/>
          <w:szCs w:val="22"/>
        </w:rPr>
        <w:t>EPS</w:t>
      </w:r>
    </w:p>
    <w:p w14:paraId="4EA83522" w14:textId="5FDF2B2F" w:rsidR="00E47891" w:rsidRPr="00BA089D" w:rsidRDefault="00BA089D" w:rsidP="000707BC">
      <w:pPr>
        <w:pStyle w:val="Odstavecseseznamem"/>
        <w:suppressAutoHyphens w:val="0"/>
        <w:spacing w:after="120" w:line="276" w:lineRule="auto"/>
        <w:ind w:left="851" w:hanging="142"/>
        <w:jc w:val="both"/>
        <w:rPr>
          <w:rFonts w:ascii="Arial" w:hAnsi="Arial" w:cs="Arial"/>
          <w:color w:val="000000" w:themeColor="text1"/>
          <w:sz w:val="22"/>
          <w:szCs w:val="22"/>
        </w:rPr>
      </w:pPr>
      <w:r w:rsidRPr="00BA089D">
        <w:rPr>
          <w:rFonts w:ascii="Arial" w:hAnsi="Arial" w:cs="Arial"/>
          <w:color w:val="000000" w:themeColor="text1"/>
          <w:sz w:val="22"/>
          <w:szCs w:val="22"/>
        </w:rPr>
        <w:t xml:space="preserve">- Zbyňkem Krátkým, NHSYSTEMS s.r.o., Plzeňská 276/298, 150 00 Praha 5 – Motol, z 11/2024, revize – části </w:t>
      </w:r>
      <w:r w:rsidRPr="00BA089D">
        <w:rPr>
          <w:rFonts w:ascii="Arial" w:hAnsi="Arial" w:cs="Arial"/>
          <w:b/>
          <w:bCs/>
          <w:color w:val="000000" w:themeColor="text1"/>
          <w:sz w:val="22"/>
          <w:szCs w:val="22"/>
        </w:rPr>
        <w:t>EKV a dorozumívací systém sestra pacient</w:t>
      </w:r>
    </w:p>
    <w:p w14:paraId="4EA83524" w14:textId="64C45A02" w:rsidR="00597E01" w:rsidRPr="00C2297F" w:rsidRDefault="00B67505" w:rsidP="00BA089D">
      <w:pPr>
        <w:pStyle w:val="Zkladntextodsazen"/>
        <w:numPr>
          <w:ilvl w:val="0"/>
          <w:numId w:val="35"/>
        </w:numPr>
        <w:tabs>
          <w:tab w:val="left" w:pos="426"/>
        </w:tabs>
        <w:spacing w:after="120" w:line="276" w:lineRule="auto"/>
        <w:ind w:left="426" w:hanging="426"/>
        <w:jc w:val="both"/>
        <w:rPr>
          <w:rFonts w:ascii="Arial" w:hAnsi="Arial" w:cs="Arial"/>
          <w:bCs/>
          <w:color w:val="000000" w:themeColor="text1"/>
          <w:sz w:val="22"/>
          <w:szCs w:val="22"/>
        </w:rPr>
      </w:pPr>
      <w:r w:rsidRPr="00C2297F">
        <w:rPr>
          <w:rFonts w:ascii="Arial" w:hAnsi="Arial" w:cs="Arial"/>
          <w:bCs/>
          <w:color w:val="000000" w:themeColor="text1"/>
          <w:sz w:val="22"/>
          <w:szCs w:val="22"/>
        </w:rPr>
        <w:t>Zhotovitel se zavazuje výše uvedenou dokumentaci převzít.</w:t>
      </w:r>
    </w:p>
    <w:p w14:paraId="4EA83526" w14:textId="336DBCA8" w:rsidR="00597E01" w:rsidRPr="00C2297F" w:rsidRDefault="00B67505" w:rsidP="00A604BA">
      <w:pPr>
        <w:pStyle w:val="Zkladntextodsazen"/>
        <w:numPr>
          <w:ilvl w:val="0"/>
          <w:numId w:val="35"/>
        </w:numPr>
        <w:tabs>
          <w:tab w:val="left" w:pos="426"/>
        </w:tabs>
        <w:spacing w:after="120" w:line="276" w:lineRule="auto"/>
        <w:ind w:left="360"/>
        <w:jc w:val="both"/>
        <w:rPr>
          <w:rFonts w:ascii="Arial" w:hAnsi="Arial" w:cs="Arial"/>
          <w:bCs/>
          <w:color w:val="000000" w:themeColor="text1"/>
          <w:sz w:val="22"/>
          <w:szCs w:val="22"/>
        </w:rPr>
      </w:pPr>
      <w:r w:rsidRPr="00C2297F">
        <w:rPr>
          <w:rFonts w:ascii="Arial" w:hAnsi="Arial" w:cs="Arial"/>
          <w:bCs/>
          <w:color w:val="000000" w:themeColor="text1"/>
          <w:sz w:val="22"/>
          <w:szCs w:val="22"/>
        </w:rPr>
        <w:t>Objednatel nese odpovědnost za správnost a úplnost příslušné dokumentace.</w:t>
      </w:r>
    </w:p>
    <w:p w14:paraId="4EA83528" w14:textId="505C795D" w:rsidR="00597E01" w:rsidRPr="00C2297F" w:rsidRDefault="00B67505" w:rsidP="00A604BA">
      <w:pPr>
        <w:pStyle w:val="Zkladntextodsazen"/>
        <w:numPr>
          <w:ilvl w:val="0"/>
          <w:numId w:val="35"/>
        </w:numPr>
        <w:tabs>
          <w:tab w:val="left" w:pos="-1843"/>
          <w:tab w:val="left" w:pos="426"/>
        </w:tabs>
        <w:spacing w:after="120" w:line="276" w:lineRule="auto"/>
        <w:ind w:left="360"/>
        <w:jc w:val="both"/>
        <w:rPr>
          <w:rFonts w:ascii="Arial" w:hAnsi="Arial" w:cs="Arial"/>
          <w:b/>
          <w:color w:val="000000" w:themeColor="text1"/>
          <w:sz w:val="22"/>
          <w:szCs w:val="22"/>
        </w:rPr>
      </w:pPr>
      <w:r w:rsidRPr="00C2297F">
        <w:rPr>
          <w:rFonts w:ascii="Arial" w:hAnsi="Arial" w:cs="Arial"/>
          <w:bCs/>
          <w:color w:val="000000" w:themeColor="text1"/>
          <w:sz w:val="22"/>
          <w:szCs w:val="22"/>
        </w:rPr>
        <w:t xml:space="preserve">Pokud to vyplývá ze zvláštních právních předpisů, </w:t>
      </w:r>
      <w:r w:rsidRPr="00C2297F">
        <w:rPr>
          <w:rFonts w:ascii="Arial" w:hAnsi="Arial" w:cs="Arial"/>
          <w:b/>
          <w:color w:val="000000" w:themeColor="text1"/>
          <w:sz w:val="22"/>
          <w:szCs w:val="22"/>
        </w:rPr>
        <w:t>jmenuje objednatel koordinátora bezpečnosti práce na staveništi.</w:t>
      </w:r>
    </w:p>
    <w:p w14:paraId="4EA8352A" w14:textId="06FD97F7" w:rsidR="002D78FA" w:rsidRPr="00C2297F" w:rsidRDefault="00B67505" w:rsidP="00A604BA">
      <w:pPr>
        <w:pStyle w:val="Zkladntextodsazen"/>
        <w:numPr>
          <w:ilvl w:val="0"/>
          <w:numId w:val="35"/>
        </w:numPr>
        <w:tabs>
          <w:tab w:val="left" w:pos="426"/>
        </w:tabs>
        <w:spacing w:after="120" w:line="276" w:lineRule="auto"/>
        <w:ind w:left="360"/>
        <w:jc w:val="both"/>
        <w:rPr>
          <w:rFonts w:ascii="Arial" w:hAnsi="Arial" w:cs="Arial"/>
          <w:bCs/>
          <w:color w:val="000000" w:themeColor="text1"/>
          <w:sz w:val="22"/>
          <w:szCs w:val="22"/>
        </w:rPr>
      </w:pPr>
      <w:r w:rsidRPr="00C2297F">
        <w:rPr>
          <w:rFonts w:ascii="Arial" w:hAnsi="Arial" w:cs="Arial"/>
          <w:bCs/>
          <w:color w:val="000000" w:themeColor="text1"/>
          <w:sz w:val="22"/>
          <w:szCs w:val="22"/>
        </w:rPr>
        <w:t xml:space="preserve">Objednatel se zavazuje, že nejpozději při předání staveniště předá zhotoviteli všechny dokumenty nutné k řádnému provedení díla (tj. zejm. stavební povolení, výsledky projednání s dotčenými orgány a vlastníky </w:t>
      </w:r>
      <w:r w:rsidRPr="000707BC">
        <w:rPr>
          <w:rFonts w:ascii="Arial" w:hAnsi="Arial" w:cs="Arial"/>
          <w:bCs/>
          <w:color w:val="000000" w:themeColor="text1"/>
          <w:sz w:val="22"/>
          <w:szCs w:val="22"/>
        </w:rPr>
        <w:t xml:space="preserve">– v </w:t>
      </w:r>
      <w:r w:rsidR="00674776" w:rsidRPr="000707BC">
        <w:rPr>
          <w:rFonts w:ascii="Arial" w:hAnsi="Arial" w:cs="Arial"/>
          <w:bCs/>
          <w:color w:val="000000" w:themeColor="text1"/>
          <w:sz w:val="22"/>
          <w:szCs w:val="22"/>
        </w:rPr>
        <w:t>2</w:t>
      </w:r>
      <w:r w:rsidRPr="000707BC">
        <w:rPr>
          <w:rFonts w:ascii="Arial" w:hAnsi="Arial" w:cs="Arial"/>
          <w:bCs/>
          <w:color w:val="000000" w:themeColor="text1"/>
          <w:sz w:val="22"/>
          <w:szCs w:val="22"/>
        </w:rPr>
        <w:t xml:space="preserve"> vyhotoveních v tištěné podobě a 1x</w:t>
      </w:r>
      <w:r w:rsidRPr="00C2297F">
        <w:rPr>
          <w:rFonts w:ascii="Arial" w:hAnsi="Arial" w:cs="Arial"/>
          <w:bCs/>
          <w:color w:val="000000" w:themeColor="text1"/>
          <w:sz w:val="22"/>
          <w:szCs w:val="22"/>
        </w:rPr>
        <w:t xml:space="preserve"> v elektronické verzi na CD).</w:t>
      </w:r>
    </w:p>
    <w:p w14:paraId="4EA8352B" w14:textId="77777777" w:rsidR="00597E01" w:rsidRPr="00C2297F" w:rsidRDefault="00B67505" w:rsidP="00A604BA">
      <w:pPr>
        <w:pStyle w:val="Zkladntextodsazen"/>
        <w:numPr>
          <w:ilvl w:val="0"/>
          <w:numId w:val="35"/>
        </w:numPr>
        <w:tabs>
          <w:tab w:val="left" w:pos="426"/>
        </w:tabs>
        <w:spacing w:line="276" w:lineRule="auto"/>
        <w:ind w:left="0" w:firstLine="0"/>
        <w:jc w:val="both"/>
        <w:rPr>
          <w:rFonts w:ascii="Arial" w:hAnsi="Arial" w:cs="Arial"/>
          <w:b/>
          <w:color w:val="000000" w:themeColor="text1"/>
          <w:sz w:val="22"/>
          <w:szCs w:val="22"/>
        </w:rPr>
      </w:pPr>
      <w:r w:rsidRPr="00C2297F">
        <w:rPr>
          <w:rFonts w:ascii="Arial" w:hAnsi="Arial" w:cs="Arial"/>
          <w:bCs/>
          <w:color w:val="000000" w:themeColor="text1"/>
          <w:sz w:val="22"/>
          <w:szCs w:val="22"/>
        </w:rPr>
        <w:t>Komunikačním jazykem na stavbě je čeština.</w:t>
      </w:r>
    </w:p>
    <w:p w14:paraId="4EA8352D" w14:textId="77777777" w:rsidR="002D78FA" w:rsidRPr="00C2297F" w:rsidRDefault="002D78FA" w:rsidP="00236363">
      <w:pPr>
        <w:pStyle w:val="Zkladntextodsazen"/>
        <w:tabs>
          <w:tab w:val="left" w:pos="0"/>
        </w:tabs>
        <w:spacing w:line="276" w:lineRule="auto"/>
        <w:ind w:left="0" w:firstLine="0"/>
        <w:jc w:val="both"/>
        <w:rPr>
          <w:rFonts w:ascii="Arial" w:hAnsi="Arial" w:cs="Arial"/>
          <w:b/>
          <w:color w:val="000000" w:themeColor="text1"/>
          <w:sz w:val="22"/>
          <w:szCs w:val="22"/>
        </w:rPr>
      </w:pPr>
    </w:p>
    <w:p w14:paraId="4EA8352F" w14:textId="0950EF99" w:rsidR="00597E01" w:rsidRPr="00C2297F" w:rsidRDefault="008F51C2" w:rsidP="008F51C2">
      <w:pPr>
        <w:pStyle w:val="Zkladntextodsazen"/>
        <w:numPr>
          <w:ilvl w:val="0"/>
          <w:numId w:val="12"/>
        </w:numPr>
        <w:tabs>
          <w:tab w:val="left" w:pos="0"/>
        </w:tabs>
        <w:spacing w:after="120" w:line="276" w:lineRule="auto"/>
        <w:ind w:left="567" w:hanging="567"/>
        <w:jc w:val="center"/>
        <w:rPr>
          <w:rFonts w:ascii="Arial" w:hAnsi="Arial" w:cs="Arial"/>
          <w:b/>
          <w:color w:val="000000" w:themeColor="text1"/>
          <w:sz w:val="22"/>
          <w:szCs w:val="22"/>
        </w:rPr>
      </w:pPr>
      <w:r>
        <w:rPr>
          <w:rFonts w:ascii="Arial" w:hAnsi="Arial" w:cs="Arial"/>
          <w:b/>
          <w:color w:val="000000" w:themeColor="text1"/>
          <w:sz w:val="22"/>
          <w:szCs w:val="22"/>
        </w:rPr>
        <w:t xml:space="preserve"> </w:t>
      </w:r>
      <w:r w:rsidR="00B67505" w:rsidRPr="00C2297F">
        <w:rPr>
          <w:rFonts w:ascii="Arial" w:hAnsi="Arial" w:cs="Arial"/>
          <w:b/>
          <w:color w:val="000000" w:themeColor="text1"/>
          <w:sz w:val="22"/>
          <w:szCs w:val="22"/>
        </w:rPr>
        <w:t>Povinnosti zhotovitele</w:t>
      </w:r>
    </w:p>
    <w:p w14:paraId="2B6B34BE" w14:textId="3864A9EA" w:rsidR="0066497E" w:rsidRPr="00C2297F" w:rsidRDefault="00B67505" w:rsidP="00A604BA">
      <w:pPr>
        <w:pStyle w:val="Zkladntextodsazen"/>
        <w:numPr>
          <w:ilvl w:val="0"/>
          <w:numId w:val="15"/>
        </w:numPr>
        <w:tabs>
          <w:tab w:val="left" w:pos="0"/>
        </w:tabs>
        <w:spacing w:after="120" w:line="276" w:lineRule="auto"/>
        <w:ind w:left="426" w:hanging="426"/>
        <w:jc w:val="both"/>
        <w:rPr>
          <w:rFonts w:ascii="Arial" w:hAnsi="Arial" w:cs="Arial"/>
          <w:color w:val="000000" w:themeColor="text1"/>
          <w:sz w:val="22"/>
          <w:szCs w:val="22"/>
        </w:rPr>
      </w:pPr>
      <w:r w:rsidRPr="00C2297F">
        <w:rPr>
          <w:rFonts w:ascii="Arial" w:hAnsi="Arial" w:cs="Arial"/>
          <w:color w:val="000000" w:themeColor="text1"/>
          <w:sz w:val="22"/>
          <w:szCs w:val="22"/>
        </w:rPr>
        <w:t xml:space="preserve">Zhotovitel má povinnost umožnit výkon technického dozoru </w:t>
      </w:r>
      <w:r w:rsidR="00314E68" w:rsidRPr="00C2297F">
        <w:rPr>
          <w:rFonts w:ascii="Arial" w:hAnsi="Arial" w:cs="Arial"/>
          <w:color w:val="000000" w:themeColor="text1"/>
          <w:sz w:val="22"/>
          <w:szCs w:val="22"/>
        </w:rPr>
        <w:t xml:space="preserve">objednatele </w:t>
      </w:r>
      <w:r w:rsidRPr="00C2297F">
        <w:rPr>
          <w:rFonts w:ascii="Arial" w:hAnsi="Arial" w:cs="Arial"/>
          <w:color w:val="000000" w:themeColor="text1"/>
          <w:sz w:val="22"/>
          <w:szCs w:val="22"/>
        </w:rPr>
        <w:t>a autorského dozoru projektanta, výkon činnosti koordinátora bezpečnosti a ochrany zdraví při práci na staveništi</w:t>
      </w:r>
      <w:r w:rsidR="00ED08FC" w:rsidRPr="00C2297F">
        <w:rPr>
          <w:rFonts w:ascii="Arial" w:hAnsi="Arial" w:cs="Arial"/>
          <w:color w:val="000000" w:themeColor="text1"/>
          <w:sz w:val="22"/>
          <w:szCs w:val="22"/>
        </w:rPr>
        <w:t>.</w:t>
      </w:r>
    </w:p>
    <w:p w14:paraId="4EA83533" w14:textId="5625F5B5" w:rsidR="00597E01" w:rsidRPr="00C2297F" w:rsidRDefault="00B67505" w:rsidP="00A604BA">
      <w:pPr>
        <w:pStyle w:val="Zkladntextodsazen"/>
        <w:numPr>
          <w:ilvl w:val="0"/>
          <w:numId w:val="15"/>
        </w:numPr>
        <w:tabs>
          <w:tab w:val="left" w:pos="0"/>
        </w:tabs>
        <w:spacing w:after="120" w:line="276" w:lineRule="auto"/>
        <w:ind w:left="426" w:hanging="426"/>
        <w:jc w:val="both"/>
        <w:rPr>
          <w:rFonts w:ascii="Arial" w:hAnsi="Arial" w:cs="Arial"/>
          <w:color w:val="000000" w:themeColor="text1"/>
          <w:sz w:val="22"/>
          <w:szCs w:val="22"/>
        </w:rPr>
      </w:pPr>
      <w:r w:rsidRPr="00C2297F">
        <w:rPr>
          <w:rFonts w:ascii="Arial" w:hAnsi="Arial" w:cs="Arial"/>
          <w:color w:val="000000" w:themeColor="text1"/>
          <w:sz w:val="22"/>
          <w:szCs w:val="22"/>
        </w:rPr>
        <w:t>Poddodavatele, pomocí kterého zhotovitel prokazoval v zadávacím řízení splnění kvalifikace, je možné změnit jen ve výjimečných případech se souhlasem objednatele. Nový poddodavatel musí splňovat kvalifikaci minimálně v rozsahu, v jakém byla prokázána původním subdodavatelem ve výběrovém nebo zadávacím řízení.</w:t>
      </w:r>
    </w:p>
    <w:p w14:paraId="4EA83535" w14:textId="5048F2F5" w:rsidR="00597E01" w:rsidRPr="00C2297F" w:rsidRDefault="00B67505" w:rsidP="00A604BA">
      <w:pPr>
        <w:pStyle w:val="Zkladntextodsazen"/>
        <w:numPr>
          <w:ilvl w:val="0"/>
          <w:numId w:val="15"/>
        </w:numPr>
        <w:tabs>
          <w:tab w:val="left" w:pos="0"/>
        </w:tabs>
        <w:spacing w:after="120" w:line="276" w:lineRule="auto"/>
        <w:ind w:left="426" w:hanging="426"/>
        <w:jc w:val="both"/>
        <w:rPr>
          <w:rFonts w:ascii="Arial" w:hAnsi="Arial" w:cs="Arial"/>
          <w:color w:val="000000" w:themeColor="text1"/>
          <w:sz w:val="22"/>
          <w:szCs w:val="22"/>
        </w:rPr>
      </w:pPr>
      <w:r w:rsidRPr="00C2297F">
        <w:rPr>
          <w:rFonts w:ascii="Arial" w:hAnsi="Arial" w:cs="Arial"/>
          <w:color w:val="000000" w:themeColor="text1"/>
          <w:sz w:val="22"/>
          <w:szCs w:val="22"/>
        </w:rPr>
        <w:t>Taktéž další poddodavatele, které zhotovitel uvedl ve své nabídce je možno změnit pouze se souhlasem objednatele.</w:t>
      </w:r>
    </w:p>
    <w:p w14:paraId="4EA83537" w14:textId="3E75AEAF" w:rsidR="00597E01" w:rsidRPr="00C2297F" w:rsidRDefault="00B67505" w:rsidP="00A604BA">
      <w:pPr>
        <w:pStyle w:val="Zkladntextodsazen"/>
        <w:numPr>
          <w:ilvl w:val="0"/>
          <w:numId w:val="15"/>
        </w:numPr>
        <w:tabs>
          <w:tab w:val="left" w:pos="0"/>
        </w:tabs>
        <w:spacing w:after="120" w:line="276" w:lineRule="auto"/>
        <w:ind w:left="426" w:hanging="426"/>
        <w:jc w:val="both"/>
        <w:rPr>
          <w:rFonts w:ascii="Arial" w:hAnsi="Arial" w:cs="Arial"/>
          <w:color w:val="000000" w:themeColor="text1"/>
          <w:sz w:val="22"/>
          <w:szCs w:val="22"/>
        </w:rPr>
      </w:pPr>
      <w:r w:rsidRPr="00C2297F">
        <w:rPr>
          <w:rFonts w:ascii="Arial" w:hAnsi="Arial" w:cs="Arial"/>
          <w:color w:val="000000" w:themeColor="text1"/>
          <w:sz w:val="22"/>
          <w:szCs w:val="22"/>
        </w:rPr>
        <w:t>Zhotovitel jako odborně způsobilá osoba zkontroluje technickou část předané dokumentace nejpozději před zahájením prací na příslušné části díla a upozorní objednatele na bez zbytečného odkladu na zjištěné zjevné vady a nedostatky. Touto kontrolou není dotčena odpovědnost objednatele za správnost předané dokumentace.</w:t>
      </w:r>
    </w:p>
    <w:p w14:paraId="4EA83539" w14:textId="582182DC" w:rsidR="00597E01" w:rsidRPr="00C2297F" w:rsidRDefault="00B67505" w:rsidP="00A604BA">
      <w:pPr>
        <w:pStyle w:val="Zkladntextodsazen"/>
        <w:numPr>
          <w:ilvl w:val="0"/>
          <w:numId w:val="15"/>
        </w:numPr>
        <w:tabs>
          <w:tab w:val="left" w:pos="0"/>
        </w:tabs>
        <w:spacing w:after="120" w:line="276" w:lineRule="auto"/>
        <w:ind w:left="426" w:hanging="426"/>
        <w:jc w:val="both"/>
        <w:rPr>
          <w:rFonts w:ascii="Arial" w:hAnsi="Arial" w:cs="Arial"/>
          <w:color w:val="000000" w:themeColor="text1"/>
          <w:sz w:val="22"/>
          <w:szCs w:val="22"/>
        </w:rPr>
      </w:pPr>
      <w:r w:rsidRPr="00C2297F">
        <w:rPr>
          <w:rFonts w:ascii="Arial" w:hAnsi="Arial" w:cs="Arial"/>
          <w:color w:val="000000" w:themeColor="text1"/>
          <w:sz w:val="22"/>
          <w:szCs w:val="22"/>
        </w:rPr>
        <w:t>Případný soupis zjištěných vad a nedostatků předané dokumentace včetně návrhů na jejich odstranění a dopadem na předmět a cenu díla předá objednateli před zahájením prací.</w:t>
      </w:r>
    </w:p>
    <w:p w14:paraId="4EA8353A" w14:textId="665CA966" w:rsidR="00597E01" w:rsidRPr="00C2297F" w:rsidRDefault="0018582D" w:rsidP="00A604BA">
      <w:pPr>
        <w:pStyle w:val="Zkladntextodsazen"/>
        <w:numPr>
          <w:ilvl w:val="0"/>
          <w:numId w:val="15"/>
        </w:numPr>
        <w:tabs>
          <w:tab w:val="left" w:pos="0"/>
        </w:tabs>
        <w:spacing w:line="276" w:lineRule="auto"/>
        <w:ind w:left="426" w:hanging="426"/>
        <w:jc w:val="both"/>
        <w:rPr>
          <w:rFonts w:ascii="Arial" w:hAnsi="Arial" w:cs="Arial"/>
          <w:color w:val="000000" w:themeColor="text1"/>
          <w:sz w:val="22"/>
          <w:szCs w:val="22"/>
        </w:rPr>
      </w:pPr>
      <w:r w:rsidRPr="00C2297F">
        <w:rPr>
          <w:rFonts w:ascii="Arial" w:hAnsi="Arial" w:cs="Arial"/>
          <w:color w:val="000000" w:themeColor="text1"/>
          <w:sz w:val="22"/>
          <w:szCs w:val="22"/>
        </w:rPr>
        <w:t xml:space="preserve">Zhotovitel </w:t>
      </w:r>
      <w:r w:rsidR="00B67505" w:rsidRPr="00C2297F">
        <w:rPr>
          <w:rFonts w:ascii="Arial" w:hAnsi="Arial" w:cs="Arial"/>
          <w:color w:val="000000" w:themeColor="text1"/>
          <w:sz w:val="22"/>
          <w:szCs w:val="22"/>
        </w:rPr>
        <w:t xml:space="preserve">je povinen uchovávat veškerou dokumentaci související s realizací projektu včetně účetních dokladů minimálně do konce roku 2028. Pokud je v českých právních předpisech stanovena lhůta delší, musí ji žadatel/příjemce použít. </w:t>
      </w:r>
    </w:p>
    <w:p w14:paraId="4EA8353C" w14:textId="77777777" w:rsidR="00DB3085" w:rsidRPr="00C2297F" w:rsidRDefault="00DB3085" w:rsidP="00100228">
      <w:pPr>
        <w:rPr>
          <w:rFonts w:ascii="Arial" w:hAnsi="Arial" w:cs="Arial"/>
          <w:color w:val="000000" w:themeColor="text1"/>
          <w:sz w:val="22"/>
          <w:szCs w:val="22"/>
        </w:rPr>
      </w:pPr>
    </w:p>
    <w:p w14:paraId="4EA8353E" w14:textId="01046500" w:rsidR="00597E01" w:rsidRPr="00C2297F" w:rsidRDefault="008F51C2" w:rsidP="008F51C2">
      <w:pPr>
        <w:pStyle w:val="Zkladntextodsazen"/>
        <w:numPr>
          <w:ilvl w:val="0"/>
          <w:numId w:val="12"/>
        </w:numPr>
        <w:tabs>
          <w:tab w:val="left" w:pos="0"/>
        </w:tabs>
        <w:spacing w:after="120" w:line="276" w:lineRule="auto"/>
        <w:ind w:left="567" w:hanging="567"/>
        <w:jc w:val="center"/>
        <w:rPr>
          <w:rFonts w:ascii="Arial" w:hAnsi="Arial" w:cs="Arial"/>
          <w:b/>
          <w:color w:val="000000" w:themeColor="text1"/>
          <w:sz w:val="22"/>
          <w:szCs w:val="22"/>
        </w:rPr>
      </w:pPr>
      <w:r>
        <w:rPr>
          <w:rFonts w:ascii="Arial" w:hAnsi="Arial" w:cs="Arial"/>
          <w:b/>
          <w:color w:val="000000" w:themeColor="text1"/>
          <w:sz w:val="22"/>
          <w:szCs w:val="22"/>
        </w:rPr>
        <w:t xml:space="preserve"> </w:t>
      </w:r>
      <w:r w:rsidR="00B67505" w:rsidRPr="00C2297F">
        <w:rPr>
          <w:rFonts w:ascii="Arial" w:hAnsi="Arial" w:cs="Arial"/>
          <w:b/>
          <w:color w:val="000000" w:themeColor="text1"/>
          <w:sz w:val="22"/>
          <w:szCs w:val="22"/>
        </w:rPr>
        <w:t>Předmět plnění</w:t>
      </w:r>
    </w:p>
    <w:p w14:paraId="7B365BF8" w14:textId="77777777" w:rsidR="00B7082C" w:rsidRPr="00B7082C" w:rsidRDefault="00B67505" w:rsidP="00FC4597">
      <w:pPr>
        <w:pStyle w:val="WW-NormlnIMP"/>
        <w:numPr>
          <w:ilvl w:val="0"/>
          <w:numId w:val="16"/>
        </w:numPr>
        <w:tabs>
          <w:tab w:val="left" w:pos="426"/>
          <w:tab w:val="left" w:pos="567"/>
        </w:tabs>
        <w:spacing w:after="120" w:line="276" w:lineRule="auto"/>
        <w:ind w:left="426" w:hanging="426"/>
        <w:jc w:val="both"/>
        <w:rPr>
          <w:rFonts w:ascii="Arial" w:hAnsi="Arial"/>
          <w:color w:val="000000" w:themeColor="text1"/>
          <w:sz w:val="22"/>
          <w:szCs w:val="22"/>
        </w:rPr>
      </w:pPr>
      <w:r w:rsidRPr="00B7082C">
        <w:rPr>
          <w:rFonts w:ascii="Arial" w:hAnsi="Arial"/>
          <w:bCs/>
          <w:color w:val="000000" w:themeColor="text1"/>
          <w:sz w:val="22"/>
          <w:szCs w:val="22"/>
        </w:rPr>
        <w:t>Předmětem smlouvy</w:t>
      </w:r>
      <w:r w:rsidRPr="00B7082C">
        <w:rPr>
          <w:rFonts w:ascii="Arial" w:hAnsi="Arial"/>
          <w:b/>
          <w:color w:val="000000" w:themeColor="text1"/>
          <w:sz w:val="22"/>
          <w:szCs w:val="22"/>
        </w:rPr>
        <w:t xml:space="preserve"> </w:t>
      </w:r>
      <w:r w:rsidRPr="00B7082C">
        <w:rPr>
          <w:rFonts w:ascii="Arial" w:hAnsi="Arial"/>
          <w:color w:val="000000" w:themeColor="text1"/>
          <w:sz w:val="22"/>
          <w:szCs w:val="22"/>
        </w:rPr>
        <w:t>je</w:t>
      </w:r>
      <w:r w:rsidRPr="00B7082C">
        <w:rPr>
          <w:rFonts w:ascii="Arial" w:hAnsi="Arial"/>
          <w:b/>
          <w:color w:val="000000" w:themeColor="text1"/>
          <w:sz w:val="22"/>
          <w:szCs w:val="22"/>
        </w:rPr>
        <w:t xml:space="preserve"> </w:t>
      </w:r>
      <w:r w:rsidRPr="00B7082C">
        <w:rPr>
          <w:rFonts w:ascii="Arial" w:hAnsi="Arial"/>
          <w:color w:val="000000" w:themeColor="text1"/>
          <w:sz w:val="22"/>
          <w:szCs w:val="22"/>
        </w:rPr>
        <w:t xml:space="preserve">zhotovení díla, tj. </w:t>
      </w:r>
      <w:r w:rsidRPr="00B7082C">
        <w:rPr>
          <w:rFonts w:ascii="Arial" w:hAnsi="Arial"/>
          <w:b/>
          <w:bCs/>
          <w:color w:val="000000" w:themeColor="text1"/>
          <w:sz w:val="22"/>
          <w:szCs w:val="22"/>
        </w:rPr>
        <w:t>realizace stavby „</w:t>
      </w:r>
      <w:r w:rsidR="00635D63" w:rsidRPr="00B7082C">
        <w:rPr>
          <w:rFonts w:ascii="Arial" w:hAnsi="Arial"/>
          <w:color w:val="000000" w:themeColor="text1"/>
          <w:sz w:val="24"/>
          <w:szCs w:val="24"/>
        </w:rPr>
        <w:t>MODERNIZACE SILNOPROUDÉ A SLABOPROUDÉ ELEKTROINSTALACE</w:t>
      </w:r>
      <w:r w:rsidR="00635D63" w:rsidRPr="00B7082C">
        <w:rPr>
          <w:rFonts w:ascii="Arial" w:hAnsi="Arial"/>
          <w:b/>
          <w:color w:val="000000" w:themeColor="text1"/>
          <w:sz w:val="24"/>
          <w:szCs w:val="24"/>
        </w:rPr>
        <w:t>“</w:t>
      </w:r>
      <w:r w:rsidR="00635D63" w:rsidRPr="00B7082C">
        <w:rPr>
          <w:rFonts w:ascii="Arial" w:hAnsi="Arial"/>
          <w:color w:val="000000" w:themeColor="text1"/>
          <w:sz w:val="24"/>
          <w:szCs w:val="24"/>
        </w:rPr>
        <w:t xml:space="preserve"> </w:t>
      </w:r>
    </w:p>
    <w:p w14:paraId="4EA83541" w14:textId="2E235C9A" w:rsidR="00597E01" w:rsidRPr="00B7082C" w:rsidRDefault="00B67505" w:rsidP="00B7082C">
      <w:pPr>
        <w:pStyle w:val="WW-NormlnIMP"/>
        <w:numPr>
          <w:ilvl w:val="0"/>
          <w:numId w:val="16"/>
        </w:numPr>
        <w:tabs>
          <w:tab w:val="left" w:pos="426"/>
          <w:tab w:val="left" w:pos="567"/>
        </w:tabs>
        <w:spacing w:after="120" w:line="276" w:lineRule="auto"/>
        <w:ind w:left="426" w:hanging="426"/>
        <w:jc w:val="both"/>
        <w:rPr>
          <w:rFonts w:ascii="Arial" w:hAnsi="Arial"/>
          <w:color w:val="000000" w:themeColor="text1"/>
          <w:sz w:val="22"/>
          <w:szCs w:val="22"/>
        </w:rPr>
      </w:pPr>
      <w:r w:rsidRPr="00B7082C">
        <w:rPr>
          <w:rFonts w:ascii="Arial" w:hAnsi="Arial"/>
          <w:b/>
          <w:i/>
          <w:color w:val="000000" w:themeColor="text1"/>
          <w:sz w:val="22"/>
          <w:szCs w:val="22"/>
        </w:rPr>
        <w:t>Realizací stavby</w:t>
      </w:r>
      <w:r w:rsidRPr="00B7082C">
        <w:rPr>
          <w:rFonts w:ascii="Arial" w:hAnsi="Arial"/>
          <w:color w:val="000000" w:themeColor="text1"/>
          <w:sz w:val="22"/>
          <w:szCs w:val="22"/>
        </w:rPr>
        <w:t xml:space="preserve"> se rozumí úplné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a nutné, mimo jiné i:</w:t>
      </w:r>
    </w:p>
    <w:p w14:paraId="08924A7C" w14:textId="2387169B" w:rsidR="005B65B8" w:rsidRPr="00C2297F" w:rsidRDefault="00B67505" w:rsidP="002B3A81">
      <w:pPr>
        <w:pStyle w:val="Zkladntextodsazen"/>
        <w:tabs>
          <w:tab w:val="left" w:pos="0"/>
          <w:tab w:val="left" w:pos="426"/>
        </w:tabs>
        <w:spacing w:after="120" w:line="276" w:lineRule="auto"/>
        <w:ind w:left="709" w:hanging="425"/>
        <w:jc w:val="both"/>
        <w:rPr>
          <w:rFonts w:ascii="Arial" w:hAnsi="Arial" w:cs="Arial"/>
          <w:color w:val="000000" w:themeColor="text1"/>
          <w:sz w:val="22"/>
          <w:szCs w:val="22"/>
        </w:rPr>
      </w:pPr>
      <w:r w:rsidRPr="00C2297F">
        <w:rPr>
          <w:rFonts w:ascii="Arial" w:hAnsi="Arial" w:cs="Arial"/>
          <w:color w:val="000000" w:themeColor="text1"/>
          <w:sz w:val="22"/>
          <w:szCs w:val="22"/>
        </w:rPr>
        <w:tab/>
        <w:t xml:space="preserve">- </w:t>
      </w:r>
      <w:r w:rsidRPr="00C2297F">
        <w:rPr>
          <w:rFonts w:ascii="Arial" w:hAnsi="Arial" w:cs="Arial"/>
          <w:color w:val="000000" w:themeColor="text1"/>
          <w:sz w:val="22"/>
          <w:szCs w:val="22"/>
        </w:rPr>
        <w:tab/>
        <w:t xml:space="preserve">provedené výkony, které je nutné provést jak k řádnému zhotovení stavby, tak k jejímu předání objednateli (zejména úhrada záboru veřejných prostranství, </w:t>
      </w:r>
      <w:r w:rsidRPr="00C2297F">
        <w:rPr>
          <w:rFonts w:ascii="Arial" w:hAnsi="Arial" w:cs="Arial"/>
          <w:b/>
          <w:bCs/>
          <w:color w:val="000000" w:themeColor="text1"/>
          <w:sz w:val="22"/>
          <w:szCs w:val="22"/>
        </w:rPr>
        <w:t xml:space="preserve">zajištění </w:t>
      </w:r>
      <w:r w:rsidR="00A15192" w:rsidRPr="00C2297F">
        <w:rPr>
          <w:rFonts w:ascii="Arial" w:hAnsi="Arial" w:cs="Arial"/>
          <w:b/>
          <w:bCs/>
          <w:color w:val="000000" w:themeColor="text1"/>
          <w:sz w:val="22"/>
          <w:szCs w:val="22"/>
        </w:rPr>
        <w:t>přechodného</w:t>
      </w:r>
      <w:r w:rsidRPr="00C2297F">
        <w:rPr>
          <w:rFonts w:ascii="Arial" w:hAnsi="Arial" w:cs="Arial"/>
          <w:b/>
          <w:bCs/>
          <w:color w:val="000000" w:themeColor="text1"/>
          <w:sz w:val="22"/>
          <w:szCs w:val="22"/>
        </w:rPr>
        <w:t xml:space="preserve"> dopravního značení včetně poplatků za něj</w:t>
      </w:r>
      <w:r w:rsidRPr="00C2297F">
        <w:rPr>
          <w:rFonts w:ascii="Arial" w:hAnsi="Arial" w:cs="Arial"/>
          <w:color w:val="000000" w:themeColor="text1"/>
          <w:sz w:val="22"/>
          <w:szCs w:val="22"/>
        </w:rPr>
        <w:t>, úhrada nutných a nezbytných zkoušek v průběhu stavby atd.),</w:t>
      </w:r>
    </w:p>
    <w:p w14:paraId="5CB33D03" w14:textId="5AC59326" w:rsidR="005B65B8" w:rsidRPr="00C2297F" w:rsidRDefault="005B65B8" w:rsidP="005B65B8">
      <w:pPr>
        <w:pStyle w:val="Zkladntextodsazen"/>
        <w:numPr>
          <w:ilvl w:val="0"/>
          <w:numId w:val="2"/>
        </w:numPr>
        <w:tabs>
          <w:tab w:val="left" w:pos="426"/>
          <w:tab w:val="left" w:pos="1134"/>
        </w:tabs>
        <w:spacing w:after="120" w:line="276" w:lineRule="auto"/>
        <w:ind w:left="709" w:hanging="283"/>
        <w:jc w:val="both"/>
        <w:rPr>
          <w:rFonts w:ascii="Arial" w:hAnsi="Arial" w:cs="Arial"/>
          <w:b/>
          <w:bCs/>
          <w:color w:val="000000" w:themeColor="text1"/>
          <w:sz w:val="22"/>
          <w:szCs w:val="22"/>
        </w:rPr>
      </w:pPr>
      <w:r w:rsidRPr="00C2297F">
        <w:rPr>
          <w:rFonts w:ascii="Arial" w:hAnsi="Arial" w:cs="Arial"/>
          <w:color w:val="000000" w:themeColor="text1"/>
          <w:sz w:val="22"/>
          <w:szCs w:val="22"/>
        </w:rPr>
        <w:t>zajištění bezpečného ohrazení a označení prostoru staveniště a jeho zařízení po celou dobu výstavby,</w:t>
      </w:r>
    </w:p>
    <w:p w14:paraId="32E4B8EC" w14:textId="006D34A3" w:rsidR="00EB3128" w:rsidRPr="00C2297F" w:rsidRDefault="00EB3128" w:rsidP="004D739C">
      <w:pPr>
        <w:pStyle w:val="Zkladntextodsazen"/>
        <w:numPr>
          <w:ilvl w:val="0"/>
          <w:numId w:val="2"/>
        </w:numPr>
        <w:tabs>
          <w:tab w:val="left" w:pos="426"/>
          <w:tab w:val="left" w:pos="1134"/>
        </w:tabs>
        <w:spacing w:after="120" w:line="276" w:lineRule="auto"/>
        <w:ind w:left="709" w:hanging="283"/>
        <w:jc w:val="both"/>
        <w:rPr>
          <w:rFonts w:ascii="Arial" w:hAnsi="Arial" w:cs="Arial"/>
          <w:b/>
          <w:bCs/>
          <w:color w:val="000000" w:themeColor="text1"/>
          <w:sz w:val="22"/>
          <w:szCs w:val="22"/>
        </w:rPr>
      </w:pPr>
      <w:r w:rsidRPr="00C2297F">
        <w:rPr>
          <w:rFonts w:ascii="Arial" w:hAnsi="Arial" w:cs="Arial"/>
          <w:b/>
          <w:bCs/>
          <w:color w:val="000000" w:themeColor="text1"/>
          <w:sz w:val="22"/>
          <w:szCs w:val="22"/>
        </w:rPr>
        <w:t>zajištění a zabezpečení všech souvisejících konstrukcí, prostor a objektů dotčených stavebními pracemi</w:t>
      </w:r>
      <w:r w:rsidRPr="00C2297F">
        <w:rPr>
          <w:rFonts w:ascii="Arial" w:hAnsi="Arial" w:cs="Arial"/>
          <w:color w:val="000000" w:themeColor="text1"/>
          <w:sz w:val="22"/>
          <w:szCs w:val="22"/>
        </w:rPr>
        <w:t xml:space="preserve"> </w:t>
      </w:r>
      <w:r w:rsidRPr="00C2297F">
        <w:rPr>
          <w:rFonts w:ascii="Arial" w:hAnsi="Arial" w:cs="Arial"/>
          <w:b/>
          <w:bCs/>
          <w:color w:val="000000" w:themeColor="text1"/>
          <w:sz w:val="22"/>
          <w:szCs w:val="22"/>
        </w:rPr>
        <w:t>zhotovitele včetně nezbytné ochrany stávajícího vybavení či zařízení po celou dobu výstavby.</w:t>
      </w:r>
    </w:p>
    <w:p w14:paraId="48D7FD3F" w14:textId="49BB8D43" w:rsidR="004D739C" w:rsidRPr="00C2297F" w:rsidRDefault="004D739C" w:rsidP="004D739C">
      <w:pPr>
        <w:pStyle w:val="Zkladntextodsazen"/>
        <w:numPr>
          <w:ilvl w:val="0"/>
          <w:numId w:val="2"/>
        </w:numPr>
        <w:tabs>
          <w:tab w:val="left" w:pos="426"/>
          <w:tab w:val="left" w:pos="1134"/>
        </w:tabs>
        <w:spacing w:after="120" w:line="276" w:lineRule="auto"/>
        <w:ind w:left="709" w:hanging="283"/>
        <w:jc w:val="both"/>
        <w:rPr>
          <w:rFonts w:ascii="Arial" w:hAnsi="Arial" w:cs="Arial"/>
          <w:b/>
          <w:bCs/>
          <w:color w:val="000000" w:themeColor="text1"/>
          <w:sz w:val="22"/>
          <w:szCs w:val="22"/>
        </w:rPr>
      </w:pPr>
      <w:r w:rsidRPr="00C2297F">
        <w:rPr>
          <w:rFonts w:ascii="Arial" w:hAnsi="Arial" w:cs="Arial"/>
          <w:color w:val="000000" w:themeColor="text1"/>
          <w:sz w:val="22"/>
          <w:szCs w:val="22"/>
        </w:rPr>
        <w:t xml:space="preserve">zajištění bezpečného přístupu a příjezdu k jednotlivým </w:t>
      </w:r>
      <w:r w:rsidR="00AC7566">
        <w:rPr>
          <w:rFonts w:ascii="Arial" w:hAnsi="Arial" w:cs="Arial"/>
          <w:color w:val="000000" w:themeColor="text1"/>
          <w:sz w:val="22"/>
          <w:szCs w:val="22"/>
        </w:rPr>
        <w:t>objektům</w:t>
      </w:r>
      <w:r w:rsidR="00674776">
        <w:rPr>
          <w:rFonts w:ascii="Arial" w:hAnsi="Arial" w:cs="Arial"/>
          <w:color w:val="000000" w:themeColor="text1"/>
          <w:sz w:val="22"/>
          <w:szCs w:val="22"/>
        </w:rPr>
        <w:t>,</w:t>
      </w:r>
      <w:r w:rsidRPr="00C2297F">
        <w:rPr>
          <w:rFonts w:ascii="Arial" w:hAnsi="Arial" w:cs="Arial"/>
          <w:color w:val="000000" w:themeColor="text1"/>
          <w:sz w:val="22"/>
          <w:szCs w:val="22"/>
        </w:rPr>
        <w:t xml:space="preserve"> a to po celou dobu realizace stavby,</w:t>
      </w:r>
    </w:p>
    <w:p w14:paraId="211B4809" w14:textId="77777777" w:rsidR="004D739C" w:rsidRPr="00C2297F" w:rsidRDefault="004D739C" w:rsidP="004D739C">
      <w:pPr>
        <w:pStyle w:val="Zkladntextodsazen"/>
        <w:numPr>
          <w:ilvl w:val="0"/>
          <w:numId w:val="2"/>
        </w:numPr>
        <w:tabs>
          <w:tab w:val="left" w:pos="426"/>
          <w:tab w:val="left" w:pos="1134"/>
        </w:tabs>
        <w:spacing w:after="120" w:line="276" w:lineRule="auto"/>
        <w:ind w:left="709" w:hanging="283"/>
        <w:jc w:val="both"/>
        <w:rPr>
          <w:rFonts w:ascii="Arial" w:hAnsi="Arial" w:cs="Arial"/>
          <w:b/>
          <w:bCs/>
          <w:color w:val="000000" w:themeColor="text1"/>
          <w:sz w:val="22"/>
          <w:szCs w:val="22"/>
        </w:rPr>
      </w:pPr>
      <w:r w:rsidRPr="00C2297F">
        <w:rPr>
          <w:rFonts w:ascii="Arial" w:hAnsi="Arial" w:cs="Arial"/>
          <w:color w:val="000000" w:themeColor="text1"/>
          <w:sz w:val="22"/>
          <w:szCs w:val="22"/>
        </w:rPr>
        <w:t>zajištění schůdnosti, sjízdnosti a průběžného čištění vozovek, užívaných pro dovoz stavebního materiálu na staveniště a odvoz odpadu ze staveniště, a to po celou dobu realizace stavby,</w:t>
      </w:r>
    </w:p>
    <w:p w14:paraId="2EA73532" w14:textId="715EE1B9" w:rsidR="004D739C" w:rsidRPr="00DA6252" w:rsidRDefault="004D739C" w:rsidP="004D739C">
      <w:pPr>
        <w:pStyle w:val="Zkladntextodsazen"/>
        <w:numPr>
          <w:ilvl w:val="0"/>
          <w:numId w:val="2"/>
        </w:numPr>
        <w:tabs>
          <w:tab w:val="left" w:pos="426"/>
          <w:tab w:val="left" w:pos="1134"/>
        </w:tabs>
        <w:spacing w:after="120" w:line="276" w:lineRule="auto"/>
        <w:ind w:left="709" w:hanging="283"/>
        <w:jc w:val="both"/>
        <w:rPr>
          <w:rFonts w:ascii="Arial" w:hAnsi="Arial" w:cs="Arial"/>
          <w:b/>
          <w:bCs/>
          <w:color w:val="000000" w:themeColor="text1"/>
          <w:sz w:val="22"/>
          <w:szCs w:val="22"/>
        </w:rPr>
      </w:pPr>
      <w:r w:rsidRPr="00C2297F">
        <w:rPr>
          <w:rFonts w:ascii="Arial" w:hAnsi="Arial" w:cs="Arial"/>
          <w:color w:val="000000" w:themeColor="text1"/>
          <w:sz w:val="22"/>
          <w:szCs w:val="22"/>
        </w:rPr>
        <w:t>zajištění odvozu a uložení odpadů vzniklých stavební činností na skládku</w:t>
      </w:r>
      <w:r w:rsidR="00F66833" w:rsidRPr="00C2297F">
        <w:rPr>
          <w:rFonts w:ascii="Arial" w:hAnsi="Arial" w:cs="Arial"/>
          <w:color w:val="000000" w:themeColor="text1"/>
          <w:sz w:val="22"/>
          <w:szCs w:val="22"/>
        </w:rPr>
        <w:t>,</w:t>
      </w:r>
      <w:r w:rsidRPr="00C2297F">
        <w:rPr>
          <w:rFonts w:ascii="Arial" w:hAnsi="Arial" w:cs="Arial"/>
          <w:color w:val="000000" w:themeColor="text1"/>
          <w:sz w:val="22"/>
          <w:szCs w:val="22"/>
        </w:rPr>
        <w:t xml:space="preserve"> včetně uhrazení poplatků za uskladnění, v souladu s ustanoveními zákona č. 541/2020 Sb., o odpadech a o změně některých dalších zákonů. K měsíčním fakturacím zhotovitel předá objednateli doklady o uložení množství a kategorie odpadu na řízené skládky, případně předá doklad o předání a převzetí odpadu k recyklaci organizaci (osobě) </w:t>
      </w:r>
      <w:r w:rsidRPr="00DA6252">
        <w:rPr>
          <w:rFonts w:ascii="Arial" w:hAnsi="Arial" w:cs="Arial"/>
          <w:color w:val="000000" w:themeColor="text1"/>
          <w:sz w:val="22"/>
          <w:szCs w:val="22"/>
        </w:rPr>
        <w:t>oprávněné k této činnosti,</w:t>
      </w:r>
      <w:r w:rsidR="00F66833" w:rsidRPr="00DA6252">
        <w:rPr>
          <w:rFonts w:ascii="Arial" w:hAnsi="Arial" w:cs="Arial"/>
          <w:color w:val="000000" w:themeColor="text1"/>
          <w:sz w:val="22"/>
          <w:szCs w:val="22"/>
        </w:rPr>
        <w:t xml:space="preserve"> </w:t>
      </w:r>
      <w:r w:rsidRPr="00DA6252">
        <w:rPr>
          <w:rFonts w:ascii="Arial" w:hAnsi="Arial" w:cs="Arial"/>
          <w:color w:val="000000" w:themeColor="text1"/>
          <w:sz w:val="22"/>
          <w:szCs w:val="22"/>
        </w:rPr>
        <w:t>jako podklad pro uznání fakturace,</w:t>
      </w:r>
    </w:p>
    <w:p w14:paraId="5FB09448" w14:textId="0BEF7D00" w:rsidR="004D739C" w:rsidRPr="00C2297F" w:rsidRDefault="004D739C" w:rsidP="002B3A81">
      <w:pPr>
        <w:pStyle w:val="Zkladntextodsazen"/>
        <w:numPr>
          <w:ilvl w:val="0"/>
          <w:numId w:val="2"/>
        </w:numPr>
        <w:tabs>
          <w:tab w:val="left" w:pos="426"/>
          <w:tab w:val="left" w:pos="1134"/>
        </w:tabs>
        <w:spacing w:after="120" w:line="276" w:lineRule="auto"/>
        <w:ind w:left="709" w:hanging="283"/>
        <w:jc w:val="both"/>
        <w:rPr>
          <w:rFonts w:ascii="Arial" w:hAnsi="Arial" w:cs="Arial"/>
          <w:b/>
          <w:bCs/>
          <w:color w:val="000000" w:themeColor="text1"/>
          <w:sz w:val="22"/>
          <w:szCs w:val="22"/>
        </w:rPr>
      </w:pPr>
      <w:bookmarkStart w:id="17" w:name="_Hlk7092749"/>
      <w:r w:rsidRPr="00C2297F">
        <w:rPr>
          <w:rFonts w:ascii="Arial" w:hAnsi="Arial" w:cs="Arial"/>
          <w:color w:val="000000" w:themeColor="text1"/>
          <w:sz w:val="22"/>
          <w:szCs w:val="22"/>
        </w:rPr>
        <w:t>zabezpečení plnění podmínek pro realizaci stavby stanovených správci inženýrských sítí a zařízení dotčených stavbou; zhotovitel s příslušnými správci dotčených sítí a zařízení provede zápis o kontrolách vč. předání sítí a zařízení před záhozem do stavebního deníku; zhotovitel dále provede úpravy požadované jednotlivými správci a vlastníky dotčených sítí a zařízení,</w:t>
      </w:r>
    </w:p>
    <w:bookmarkEnd w:id="17"/>
    <w:p w14:paraId="608717A7" w14:textId="11065C02" w:rsidR="004D739C" w:rsidRPr="00C2297F" w:rsidRDefault="004D739C" w:rsidP="002B3A81">
      <w:pPr>
        <w:pStyle w:val="Zkladntextodsazen"/>
        <w:numPr>
          <w:ilvl w:val="0"/>
          <w:numId w:val="2"/>
        </w:numPr>
        <w:tabs>
          <w:tab w:val="left" w:pos="426"/>
          <w:tab w:val="left" w:pos="1134"/>
        </w:tabs>
        <w:spacing w:after="120" w:line="276" w:lineRule="auto"/>
        <w:ind w:left="709" w:hanging="283"/>
        <w:jc w:val="both"/>
        <w:rPr>
          <w:rFonts w:ascii="Arial" w:hAnsi="Arial" w:cs="Arial"/>
          <w:b/>
          <w:bCs/>
          <w:color w:val="000000" w:themeColor="text1"/>
          <w:sz w:val="22"/>
          <w:szCs w:val="22"/>
        </w:rPr>
      </w:pPr>
      <w:r w:rsidRPr="00C2297F">
        <w:rPr>
          <w:rFonts w:ascii="Arial" w:hAnsi="Arial" w:cs="Arial"/>
          <w:color w:val="000000" w:themeColor="text1"/>
          <w:sz w:val="22"/>
          <w:szCs w:val="22"/>
        </w:rPr>
        <w:t>provádění kontroly dodržování bezpečnosti práce a ochrany životního prostředí,</w:t>
      </w:r>
    </w:p>
    <w:p w14:paraId="4EA83544" w14:textId="77777777" w:rsidR="00597E01" w:rsidRPr="00C2297F" w:rsidRDefault="00B67505" w:rsidP="00C0522C">
      <w:pPr>
        <w:pStyle w:val="Zkladntextodsazen"/>
        <w:numPr>
          <w:ilvl w:val="0"/>
          <w:numId w:val="2"/>
        </w:numPr>
        <w:tabs>
          <w:tab w:val="left" w:pos="363"/>
          <w:tab w:val="left" w:pos="426"/>
          <w:tab w:val="left" w:pos="1134"/>
        </w:tabs>
        <w:spacing w:after="120" w:line="276" w:lineRule="auto"/>
        <w:ind w:left="709" w:hanging="283"/>
        <w:jc w:val="both"/>
        <w:rPr>
          <w:rFonts w:ascii="Arial" w:hAnsi="Arial" w:cs="Arial"/>
          <w:color w:val="000000" w:themeColor="text1"/>
          <w:sz w:val="22"/>
          <w:szCs w:val="22"/>
        </w:rPr>
      </w:pPr>
      <w:r w:rsidRPr="00C2297F">
        <w:rPr>
          <w:rFonts w:ascii="Arial" w:hAnsi="Arial" w:cs="Arial"/>
          <w:color w:val="000000" w:themeColor="text1"/>
          <w:sz w:val="22"/>
          <w:szCs w:val="22"/>
        </w:rPr>
        <w:t>úhradu všech spotřebovaných médií, která budou nutná během výstavby</w:t>
      </w:r>
    </w:p>
    <w:p w14:paraId="4EA83545" w14:textId="4CB905B7" w:rsidR="00597E01" w:rsidRPr="00C2297F" w:rsidRDefault="00B67505" w:rsidP="00C0522C">
      <w:pPr>
        <w:pStyle w:val="Zkladntextodsazen"/>
        <w:numPr>
          <w:ilvl w:val="0"/>
          <w:numId w:val="2"/>
        </w:numPr>
        <w:tabs>
          <w:tab w:val="left" w:pos="426"/>
          <w:tab w:val="left" w:pos="1134"/>
        </w:tabs>
        <w:spacing w:after="120" w:line="276" w:lineRule="auto"/>
        <w:ind w:left="709" w:hanging="283"/>
        <w:jc w:val="both"/>
        <w:rPr>
          <w:rFonts w:ascii="Arial" w:hAnsi="Arial" w:cs="Arial"/>
          <w:color w:val="000000" w:themeColor="text1"/>
          <w:sz w:val="22"/>
          <w:szCs w:val="22"/>
        </w:rPr>
      </w:pPr>
      <w:r w:rsidRPr="00C2297F">
        <w:rPr>
          <w:rFonts w:ascii="Arial" w:hAnsi="Arial" w:cs="Arial"/>
          <w:b/>
          <w:bCs/>
          <w:color w:val="000000" w:themeColor="text1"/>
          <w:sz w:val="22"/>
          <w:szCs w:val="22"/>
        </w:rPr>
        <w:t>dokladová část</w:t>
      </w:r>
      <w:r w:rsidRPr="00C2297F">
        <w:rPr>
          <w:rFonts w:ascii="Arial" w:hAnsi="Arial" w:cs="Arial"/>
          <w:color w:val="000000" w:themeColor="text1"/>
          <w:sz w:val="22"/>
          <w:szCs w:val="22"/>
        </w:rPr>
        <w:t xml:space="preserve"> (atesty, certifikáty, revize, požadované zkoušky a ostatní dle požadavků investora v průběhu provádění díla)</w:t>
      </w:r>
      <w:r w:rsidR="0039350A" w:rsidRPr="00C2297F">
        <w:rPr>
          <w:rFonts w:ascii="Arial" w:hAnsi="Arial" w:cs="Arial"/>
          <w:color w:val="000000" w:themeColor="text1"/>
          <w:sz w:val="22"/>
          <w:szCs w:val="22"/>
        </w:rPr>
        <w:t xml:space="preserve"> </w:t>
      </w:r>
      <w:r w:rsidR="00D91E20" w:rsidRPr="00C2297F">
        <w:rPr>
          <w:rFonts w:ascii="Arial" w:hAnsi="Arial" w:cs="Arial"/>
          <w:color w:val="000000" w:themeColor="text1"/>
          <w:sz w:val="22"/>
          <w:szCs w:val="22"/>
        </w:rPr>
        <w:t>–</w:t>
      </w:r>
      <w:r w:rsidR="0039350A" w:rsidRPr="00C2297F">
        <w:rPr>
          <w:rFonts w:ascii="Arial" w:hAnsi="Arial" w:cs="Arial"/>
          <w:color w:val="000000" w:themeColor="text1"/>
          <w:sz w:val="22"/>
          <w:szCs w:val="22"/>
        </w:rPr>
        <w:t xml:space="preserve"> </w:t>
      </w:r>
      <w:r w:rsidR="00DD4FFE">
        <w:rPr>
          <w:rFonts w:ascii="Arial" w:hAnsi="Arial" w:cs="Arial"/>
          <w:color w:val="000000" w:themeColor="text1"/>
          <w:sz w:val="22"/>
          <w:szCs w:val="22"/>
        </w:rPr>
        <w:t>2</w:t>
      </w:r>
      <w:r w:rsidR="00DD4FFE" w:rsidRPr="00C2297F">
        <w:rPr>
          <w:rFonts w:ascii="Arial" w:hAnsi="Arial" w:cs="Arial"/>
          <w:color w:val="000000" w:themeColor="text1"/>
          <w:sz w:val="22"/>
          <w:szCs w:val="22"/>
        </w:rPr>
        <w:t xml:space="preserve"> </w:t>
      </w:r>
      <w:r w:rsidR="00D91E20" w:rsidRPr="00C2297F">
        <w:rPr>
          <w:rFonts w:ascii="Arial" w:hAnsi="Arial" w:cs="Arial"/>
          <w:color w:val="000000" w:themeColor="text1"/>
          <w:sz w:val="22"/>
          <w:szCs w:val="22"/>
        </w:rPr>
        <w:t xml:space="preserve">vyhotovení v tištěné podobě, 1x </w:t>
      </w:r>
      <w:r w:rsidR="009820AD" w:rsidRPr="00C2297F">
        <w:rPr>
          <w:rFonts w:ascii="Arial" w:hAnsi="Arial" w:cs="Arial"/>
          <w:color w:val="000000" w:themeColor="text1"/>
          <w:sz w:val="22"/>
          <w:szCs w:val="22"/>
        </w:rPr>
        <w:t>v elektronické verzi na datovém nosiči ve formátu PDF</w:t>
      </w:r>
    </w:p>
    <w:p w14:paraId="4EA83546" w14:textId="2ADE9AF9" w:rsidR="00597E01" w:rsidRPr="00C2297F" w:rsidRDefault="00B67505" w:rsidP="00C0522C">
      <w:pPr>
        <w:pStyle w:val="Zkladntextodsazen"/>
        <w:numPr>
          <w:ilvl w:val="0"/>
          <w:numId w:val="2"/>
        </w:numPr>
        <w:tabs>
          <w:tab w:val="left" w:pos="426"/>
          <w:tab w:val="left" w:pos="1134"/>
        </w:tabs>
        <w:spacing w:after="120" w:line="276" w:lineRule="auto"/>
        <w:ind w:left="709" w:hanging="283"/>
        <w:jc w:val="both"/>
        <w:rPr>
          <w:rFonts w:ascii="Arial" w:hAnsi="Arial" w:cs="Arial"/>
          <w:color w:val="000000" w:themeColor="text1"/>
          <w:sz w:val="22"/>
          <w:szCs w:val="22"/>
        </w:rPr>
      </w:pPr>
      <w:r w:rsidRPr="00C2297F">
        <w:rPr>
          <w:rFonts w:ascii="Arial" w:hAnsi="Arial" w:cs="Arial"/>
          <w:b/>
          <w:bCs/>
          <w:color w:val="000000" w:themeColor="text1"/>
          <w:sz w:val="22"/>
          <w:szCs w:val="22"/>
        </w:rPr>
        <w:t>zakreslení skutečného provedení stavby</w:t>
      </w:r>
      <w:r w:rsidRPr="00C2297F">
        <w:rPr>
          <w:rFonts w:ascii="Arial" w:hAnsi="Arial" w:cs="Arial"/>
          <w:color w:val="000000" w:themeColor="text1"/>
          <w:sz w:val="22"/>
          <w:szCs w:val="22"/>
        </w:rPr>
        <w:t xml:space="preserve"> (</w:t>
      </w:r>
      <w:r w:rsidR="00943140">
        <w:rPr>
          <w:rFonts w:ascii="Arial" w:hAnsi="Arial" w:cs="Arial"/>
          <w:color w:val="000000" w:themeColor="text1"/>
          <w:sz w:val="22"/>
          <w:szCs w:val="22"/>
        </w:rPr>
        <w:t>2</w:t>
      </w:r>
      <w:r w:rsidRPr="00C2297F">
        <w:rPr>
          <w:rFonts w:ascii="Arial" w:hAnsi="Arial" w:cs="Arial"/>
          <w:color w:val="000000" w:themeColor="text1"/>
          <w:sz w:val="22"/>
          <w:szCs w:val="22"/>
        </w:rPr>
        <w:t xml:space="preserve"> vyhotovení v tištěné podobě a 1x v elektronické verzi na </w:t>
      </w:r>
      <w:r w:rsidR="009820AD" w:rsidRPr="00C2297F">
        <w:rPr>
          <w:rFonts w:ascii="Arial" w:hAnsi="Arial" w:cs="Arial"/>
          <w:color w:val="000000" w:themeColor="text1"/>
          <w:sz w:val="22"/>
          <w:szCs w:val="22"/>
        </w:rPr>
        <w:t>datovém nosiči</w:t>
      </w:r>
      <w:r w:rsidRPr="00C2297F">
        <w:rPr>
          <w:rFonts w:ascii="Arial" w:hAnsi="Arial" w:cs="Arial"/>
          <w:color w:val="000000" w:themeColor="text1"/>
          <w:sz w:val="22"/>
          <w:szCs w:val="22"/>
        </w:rPr>
        <w:t xml:space="preserve"> ve formátu PDF a DWG), zakreslení skutečného stavu musí být provedeno odlišnou barvou</w:t>
      </w:r>
      <w:r w:rsidR="007F2FFB">
        <w:rPr>
          <w:rFonts w:ascii="Arial" w:hAnsi="Arial" w:cs="Arial"/>
          <w:color w:val="000000" w:themeColor="text1"/>
          <w:sz w:val="22"/>
          <w:szCs w:val="22"/>
        </w:rPr>
        <w:t>,</w:t>
      </w:r>
      <w:r w:rsidRPr="00C2297F">
        <w:rPr>
          <w:rFonts w:ascii="Arial" w:hAnsi="Arial" w:cs="Arial"/>
          <w:color w:val="000000" w:themeColor="text1"/>
          <w:sz w:val="22"/>
          <w:szCs w:val="22"/>
        </w:rPr>
        <w:t xml:space="preserve"> než je barva použita v projektové dokumentaci</w:t>
      </w:r>
    </w:p>
    <w:p w14:paraId="4EA83547" w14:textId="77777777" w:rsidR="00597E01" w:rsidRPr="00C2297F" w:rsidRDefault="00B67505" w:rsidP="00C0522C">
      <w:pPr>
        <w:numPr>
          <w:ilvl w:val="0"/>
          <w:numId w:val="2"/>
        </w:numPr>
        <w:tabs>
          <w:tab w:val="left" w:pos="426"/>
          <w:tab w:val="left" w:pos="1134"/>
        </w:tabs>
        <w:suppressAutoHyphens w:val="0"/>
        <w:spacing w:after="120" w:line="276" w:lineRule="auto"/>
        <w:ind w:left="709" w:hanging="283"/>
        <w:jc w:val="both"/>
        <w:rPr>
          <w:rFonts w:ascii="Arial" w:hAnsi="Arial" w:cs="Arial"/>
          <w:color w:val="000000" w:themeColor="text1"/>
          <w:sz w:val="22"/>
          <w:szCs w:val="22"/>
        </w:rPr>
      </w:pPr>
      <w:r w:rsidRPr="00C2297F">
        <w:rPr>
          <w:rFonts w:ascii="Arial" w:hAnsi="Arial" w:cs="Arial"/>
          <w:b/>
          <w:bCs/>
          <w:color w:val="000000" w:themeColor="text1"/>
          <w:sz w:val="22"/>
          <w:szCs w:val="22"/>
        </w:rPr>
        <w:t>fotodokumentace</w:t>
      </w:r>
      <w:r w:rsidRPr="00C2297F">
        <w:rPr>
          <w:rFonts w:ascii="Arial" w:hAnsi="Arial" w:cs="Arial"/>
          <w:color w:val="000000" w:themeColor="text1"/>
          <w:sz w:val="22"/>
          <w:szCs w:val="22"/>
        </w:rPr>
        <w:t xml:space="preserve"> v přiměřeném rozsahu, podrobně dokumentující průběh realizace díla (na nosiči CD nebo DVD),</w:t>
      </w:r>
    </w:p>
    <w:p w14:paraId="4EA83548" w14:textId="2E7672FD" w:rsidR="00597E01" w:rsidRPr="00C2297F" w:rsidRDefault="00B67505" w:rsidP="00C0522C">
      <w:pPr>
        <w:numPr>
          <w:ilvl w:val="0"/>
          <w:numId w:val="2"/>
        </w:numPr>
        <w:tabs>
          <w:tab w:val="left" w:pos="426"/>
          <w:tab w:val="left" w:pos="1134"/>
        </w:tabs>
        <w:suppressAutoHyphens w:val="0"/>
        <w:spacing w:after="120" w:line="276" w:lineRule="auto"/>
        <w:ind w:left="709" w:hanging="283"/>
        <w:jc w:val="both"/>
        <w:rPr>
          <w:rFonts w:ascii="Arial" w:hAnsi="Arial" w:cs="Arial"/>
          <w:color w:val="000000" w:themeColor="text1"/>
          <w:sz w:val="22"/>
          <w:szCs w:val="22"/>
        </w:rPr>
      </w:pPr>
      <w:r w:rsidRPr="00C2297F">
        <w:rPr>
          <w:rFonts w:ascii="Arial" w:hAnsi="Arial" w:cs="Arial"/>
          <w:color w:val="000000" w:themeColor="text1"/>
          <w:sz w:val="22"/>
          <w:szCs w:val="22"/>
        </w:rPr>
        <w:t xml:space="preserve">provedení všech </w:t>
      </w:r>
      <w:r w:rsidRPr="00C2297F">
        <w:rPr>
          <w:rFonts w:ascii="Arial" w:hAnsi="Arial" w:cs="Arial"/>
          <w:b/>
          <w:bCs/>
          <w:color w:val="000000" w:themeColor="text1"/>
          <w:sz w:val="22"/>
          <w:szCs w:val="22"/>
        </w:rPr>
        <w:t>požadovaných zkoušek v místě stavby</w:t>
      </w:r>
      <w:r w:rsidRPr="00C2297F">
        <w:rPr>
          <w:rFonts w:ascii="Arial" w:hAnsi="Arial" w:cs="Arial"/>
          <w:color w:val="000000" w:themeColor="text1"/>
          <w:sz w:val="22"/>
          <w:szCs w:val="22"/>
        </w:rPr>
        <w:t xml:space="preserve"> (např. hutnící zkoušky) dle ČSN, EN a požadavku objednatele,</w:t>
      </w:r>
    </w:p>
    <w:p w14:paraId="4EA8354C" w14:textId="57B345C4" w:rsidR="00597E01" w:rsidRPr="00C2297F" w:rsidRDefault="00B7082C" w:rsidP="00A604BA">
      <w:pPr>
        <w:pStyle w:val="Zkladntextodsazen"/>
        <w:numPr>
          <w:ilvl w:val="0"/>
          <w:numId w:val="16"/>
        </w:numPr>
        <w:tabs>
          <w:tab w:val="left" w:pos="0"/>
          <w:tab w:val="left" w:pos="426"/>
        </w:tabs>
        <w:spacing w:after="120" w:line="276" w:lineRule="auto"/>
        <w:ind w:left="425" w:hanging="425"/>
        <w:jc w:val="both"/>
        <w:rPr>
          <w:rFonts w:ascii="Arial" w:hAnsi="Arial" w:cs="Arial"/>
          <w:color w:val="000000" w:themeColor="text1"/>
          <w:sz w:val="22"/>
          <w:szCs w:val="22"/>
        </w:rPr>
      </w:pPr>
      <w:r>
        <w:rPr>
          <w:rFonts w:ascii="Arial" w:hAnsi="Arial" w:cs="Arial"/>
          <w:color w:val="000000" w:themeColor="text1"/>
          <w:sz w:val="22"/>
          <w:szCs w:val="22"/>
        </w:rPr>
        <w:t>Zhotovením</w:t>
      </w:r>
      <w:r w:rsidR="00B67505" w:rsidRPr="00C2297F">
        <w:rPr>
          <w:rFonts w:ascii="Arial" w:hAnsi="Arial" w:cs="Arial"/>
          <w:color w:val="000000" w:themeColor="text1"/>
          <w:sz w:val="22"/>
          <w:szCs w:val="22"/>
        </w:rPr>
        <w:t xml:space="preserve"> díla se rozumí </w:t>
      </w:r>
      <w:r w:rsidR="00B67505" w:rsidRPr="00C2297F">
        <w:rPr>
          <w:rFonts w:ascii="Arial" w:hAnsi="Arial" w:cs="Arial"/>
          <w:b/>
          <w:bCs/>
          <w:color w:val="000000" w:themeColor="text1"/>
          <w:sz w:val="22"/>
          <w:szCs w:val="22"/>
        </w:rPr>
        <w:t>úplné dokončení stavby bez vad a nedodělků</w:t>
      </w:r>
      <w:r w:rsidR="00B67505" w:rsidRPr="00C2297F">
        <w:rPr>
          <w:rFonts w:ascii="Arial" w:hAnsi="Arial" w:cs="Arial"/>
          <w:color w:val="000000" w:themeColor="text1"/>
          <w:sz w:val="22"/>
          <w:szCs w:val="22"/>
        </w:rPr>
        <w:t xml:space="preserve">, její vyklizení, vyčištění a podepsání zápisu o předání a převzetí díla, předání dokladů předepsaných stavebním zákonem č. </w:t>
      </w:r>
      <w:r w:rsidR="00815503">
        <w:rPr>
          <w:rFonts w:ascii="Arial" w:hAnsi="Arial" w:cs="Arial"/>
          <w:color w:val="000000" w:themeColor="text1"/>
          <w:sz w:val="22"/>
          <w:szCs w:val="22"/>
        </w:rPr>
        <w:t>283/2021</w:t>
      </w:r>
      <w:r w:rsidR="00B67505" w:rsidRPr="00C2297F">
        <w:rPr>
          <w:rFonts w:ascii="Arial" w:hAnsi="Arial" w:cs="Arial"/>
          <w:color w:val="000000" w:themeColor="text1"/>
          <w:sz w:val="22"/>
          <w:szCs w:val="22"/>
        </w:rPr>
        <w:t xml:space="preserve"> </w:t>
      </w:r>
      <w:r w:rsidR="00032863" w:rsidRPr="00C2297F">
        <w:rPr>
          <w:rFonts w:ascii="Arial" w:hAnsi="Arial" w:cs="Arial"/>
          <w:color w:val="000000" w:themeColor="text1"/>
          <w:sz w:val="22"/>
          <w:szCs w:val="22"/>
        </w:rPr>
        <w:t xml:space="preserve">Sb. </w:t>
      </w:r>
      <w:r w:rsidR="00B67505" w:rsidRPr="00C2297F">
        <w:rPr>
          <w:rFonts w:ascii="Arial" w:hAnsi="Arial" w:cs="Arial"/>
          <w:color w:val="000000" w:themeColor="text1"/>
          <w:sz w:val="22"/>
          <w:szCs w:val="22"/>
        </w:rPr>
        <w:t>ke kolaudačnímu řízení a dokladů o předepsaných či v průběhu stavby požadovaných zkouškách a revizích, o odstranění všech případných vad a nedodělků a písemné proškolení obsluhy objednatele na užívání díla nebo technologických celků včetně předání podrobných manuálů. Veškerá dokladová část musí být v českém jazyce.</w:t>
      </w:r>
    </w:p>
    <w:p w14:paraId="4EA8354E" w14:textId="1564F6DF" w:rsidR="00597E01" w:rsidRPr="00C2297F" w:rsidRDefault="00B67505" w:rsidP="00A604BA">
      <w:pPr>
        <w:pStyle w:val="Zkladntextodsazen"/>
        <w:numPr>
          <w:ilvl w:val="0"/>
          <w:numId w:val="16"/>
        </w:numPr>
        <w:tabs>
          <w:tab w:val="left" w:pos="0"/>
          <w:tab w:val="left" w:pos="426"/>
        </w:tabs>
        <w:spacing w:line="276" w:lineRule="auto"/>
        <w:ind w:left="426" w:hanging="426"/>
        <w:jc w:val="both"/>
        <w:rPr>
          <w:rFonts w:ascii="Arial" w:hAnsi="Arial" w:cs="Arial"/>
          <w:color w:val="000000" w:themeColor="text1"/>
          <w:sz w:val="22"/>
          <w:szCs w:val="22"/>
        </w:rPr>
      </w:pPr>
      <w:r w:rsidRPr="00C2297F">
        <w:rPr>
          <w:rFonts w:ascii="Arial" w:hAnsi="Arial" w:cs="Arial"/>
          <w:color w:val="000000" w:themeColor="text1"/>
          <w:sz w:val="22"/>
          <w:szCs w:val="22"/>
        </w:rPr>
        <w:t>Objednatel se zavazuje, že kompletně dokončené dílo bez vad a nedodělků, které bude plně funkční vč. dokladové části</w:t>
      </w:r>
      <w:r w:rsidR="00B44200" w:rsidRPr="00C2297F">
        <w:rPr>
          <w:rFonts w:ascii="Arial" w:hAnsi="Arial" w:cs="Arial"/>
          <w:color w:val="000000" w:themeColor="text1"/>
          <w:sz w:val="22"/>
          <w:szCs w:val="22"/>
        </w:rPr>
        <w:t xml:space="preserve"> a </w:t>
      </w:r>
      <w:r w:rsidRPr="00C2297F">
        <w:rPr>
          <w:rFonts w:ascii="Arial" w:hAnsi="Arial" w:cs="Arial"/>
          <w:color w:val="000000" w:themeColor="text1"/>
          <w:sz w:val="22"/>
          <w:szCs w:val="22"/>
        </w:rPr>
        <w:t xml:space="preserve">PD skutečného stavu převezme a zaplatí za jeho zhotovení dohodnutou cenu dle čl. </w:t>
      </w:r>
      <w:r w:rsidR="00032863" w:rsidRPr="00C2297F">
        <w:rPr>
          <w:rFonts w:ascii="Arial" w:hAnsi="Arial" w:cs="Arial"/>
          <w:color w:val="000000" w:themeColor="text1"/>
          <w:sz w:val="22"/>
          <w:szCs w:val="22"/>
        </w:rPr>
        <w:t>VI</w:t>
      </w:r>
      <w:r w:rsidRPr="00C2297F">
        <w:rPr>
          <w:rFonts w:ascii="Arial" w:hAnsi="Arial" w:cs="Arial"/>
          <w:color w:val="000000" w:themeColor="text1"/>
          <w:sz w:val="22"/>
          <w:szCs w:val="22"/>
        </w:rPr>
        <w:t xml:space="preserve">. za podmínek dle čl. </w:t>
      </w:r>
      <w:r w:rsidR="00032863" w:rsidRPr="00C2297F">
        <w:rPr>
          <w:rFonts w:ascii="Arial" w:hAnsi="Arial" w:cs="Arial"/>
          <w:color w:val="000000" w:themeColor="text1"/>
          <w:sz w:val="22"/>
          <w:szCs w:val="22"/>
        </w:rPr>
        <w:t>VII.</w:t>
      </w:r>
      <w:r w:rsidRPr="00C2297F">
        <w:rPr>
          <w:rFonts w:ascii="Arial" w:hAnsi="Arial" w:cs="Arial"/>
          <w:color w:val="000000" w:themeColor="text1"/>
          <w:sz w:val="22"/>
          <w:szCs w:val="22"/>
        </w:rPr>
        <w:t xml:space="preserve"> této smlouvy. </w:t>
      </w:r>
    </w:p>
    <w:p w14:paraId="4EA8354F" w14:textId="77777777" w:rsidR="00DB3085" w:rsidRPr="00C2297F" w:rsidRDefault="00DB3085" w:rsidP="00100228">
      <w:pPr>
        <w:pStyle w:val="Zkladntextodsazen"/>
        <w:tabs>
          <w:tab w:val="left" w:pos="0"/>
          <w:tab w:val="left" w:pos="567"/>
          <w:tab w:val="left" w:pos="4536"/>
        </w:tabs>
        <w:spacing w:line="276" w:lineRule="auto"/>
        <w:ind w:left="0" w:firstLine="0"/>
        <w:rPr>
          <w:rFonts w:ascii="Arial" w:hAnsi="Arial" w:cs="Arial"/>
          <w:color w:val="000000" w:themeColor="text1"/>
          <w:sz w:val="22"/>
          <w:szCs w:val="22"/>
        </w:rPr>
      </w:pPr>
    </w:p>
    <w:p w14:paraId="4EA83551" w14:textId="20A36F1E" w:rsidR="00597E01" w:rsidRPr="00C2297F" w:rsidRDefault="008F51C2" w:rsidP="008F51C2">
      <w:pPr>
        <w:pStyle w:val="Zkladntextodsazen"/>
        <w:numPr>
          <w:ilvl w:val="0"/>
          <w:numId w:val="12"/>
        </w:numPr>
        <w:tabs>
          <w:tab w:val="left" w:pos="0"/>
          <w:tab w:val="left" w:pos="567"/>
          <w:tab w:val="left" w:pos="4536"/>
        </w:tabs>
        <w:spacing w:after="120" w:line="276" w:lineRule="auto"/>
        <w:ind w:left="567" w:hanging="567"/>
        <w:jc w:val="center"/>
        <w:rPr>
          <w:rFonts w:ascii="Arial" w:hAnsi="Arial" w:cs="Arial"/>
          <w:b/>
          <w:color w:val="000000" w:themeColor="text1"/>
          <w:sz w:val="22"/>
          <w:szCs w:val="22"/>
        </w:rPr>
      </w:pPr>
      <w:r>
        <w:rPr>
          <w:rFonts w:ascii="Arial" w:hAnsi="Arial" w:cs="Arial"/>
          <w:b/>
          <w:color w:val="000000" w:themeColor="text1"/>
          <w:sz w:val="22"/>
          <w:szCs w:val="22"/>
        </w:rPr>
        <w:t xml:space="preserve"> </w:t>
      </w:r>
      <w:r w:rsidR="00B67505" w:rsidRPr="00C2297F">
        <w:rPr>
          <w:rFonts w:ascii="Arial" w:hAnsi="Arial" w:cs="Arial"/>
          <w:b/>
          <w:color w:val="000000" w:themeColor="text1"/>
          <w:sz w:val="22"/>
          <w:szCs w:val="22"/>
        </w:rPr>
        <w:t>Cena díla</w:t>
      </w:r>
    </w:p>
    <w:p w14:paraId="4EA83553" w14:textId="2865D30F" w:rsidR="00597E01" w:rsidRPr="00C2297F" w:rsidRDefault="00B67505" w:rsidP="00A604BA">
      <w:pPr>
        <w:pStyle w:val="Zkladntextodsazen"/>
        <w:numPr>
          <w:ilvl w:val="0"/>
          <w:numId w:val="17"/>
        </w:numPr>
        <w:tabs>
          <w:tab w:val="left" w:pos="0"/>
          <w:tab w:val="left" w:pos="426"/>
        </w:tabs>
        <w:spacing w:after="120" w:line="276" w:lineRule="auto"/>
        <w:ind w:left="426" w:hanging="426"/>
        <w:jc w:val="both"/>
        <w:rPr>
          <w:rFonts w:ascii="Arial" w:hAnsi="Arial" w:cs="Arial"/>
          <w:color w:val="000000" w:themeColor="text1"/>
          <w:sz w:val="22"/>
          <w:szCs w:val="22"/>
        </w:rPr>
      </w:pPr>
      <w:r w:rsidRPr="00C2297F">
        <w:rPr>
          <w:rFonts w:ascii="Arial" w:hAnsi="Arial" w:cs="Arial"/>
          <w:color w:val="000000" w:themeColor="text1"/>
          <w:sz w:val="22"/>
          <w:szCs w:val="22"/>
        </w:rPr>
        <w:t>Objednatel je povinen zhotoviteli zaplatit cenu určenou způsobem stanoveným v této smlouvě.</w:t>
      </w:r>
    </w:p>
    <w:p w14:paraId="4EA83556" w14:textId="0138C396" w:rsidR="00597E01" w:rsidRPr="000F73CF" w:rsidRDefault="00B67505" w:rsidP="00246687">
      <w:pPr>
        <w:pStyle w:val="Zkladntextodsazen"/>
        <w:numPr>
          <w:ilvl w:val="0"/>
          <w:numId w:val="17"/>
        </w:numPr>
        <w:tabs>
          <w:tab w:val="left" w:pos="0"/>
          <w:tab w:val="left" w:pos="426"/>
          <w:tab w:val="left" w:pos="567"/>
          <w:tab w:val="left" w:pos="4962"/>
          <w:tab w:val="right" w:pos="8364"/>
        </w:tabs>
        <w:spacing w:after="120" w:line="276" w:lineRule="auto"/>
        <w:ind w:left="426" w:hanging="426"/>
        <w:jc w:val="both"/>
        <w:rPr>
          <w:rFonts w:ascii="Arial" w:hAnsi="Arial" w:cs="Arial"/>
          <w:b/>
          <w:color w:val="000000" w:themeColor="text1"/>
          <w:sz w:val="22"/>
          <w:szCs w:val="22"/>
        </w:rPr>
      </w:pPr>
      <w:r w:rsidRPr="00C2297F">
        <w:rPr>
          <w:rFonts w:ascii="Arial" w:hAnsi="Arial" w:cs="Arial"/>
          <w:color w:val="000000" w:themeColor="text1"/>
          <w:sz w:val="22"/>
          <w:szCs w:val="22"/>
        </w:rPr>
        <w:t xml:space="preserve">Cena díla je stanovena jako </w:t>
      </w:r>
      <w:r w:rsidRPr="000F73CF">
        <w:rPr>
          <w:rFonts w:ascii="Arial" w:hAnsi="Arial" w:cs="Arial"/>
          <w:color w:val="000000" w:themeColor="text1"/>
          <w:sz w:val="22"/>
          <w:szCs w:val="22"/>
        </w:rPr>
        <w:t>nejvýše přípustná a obsahuje veškeré náklady zhotovitele nezbytné k realizaci díla a je závazná do</w:t>
      </w:r>
      <w:r w:rsidR="00DD2989" w:rsidRPr="000F73CF">
        <w:rPr>
          <w:rFonts w:ascii="Arial" w:hAnsi="Arial" w:cs="Arial"/>
          <w:color w:val="000000" w:themeColor="text1"/>
          <w:sz w:val="22"/>
          <w:szCs w:val="22"/>
        </w:rPr>
        <w:t xml:space="preserve"> </w:t>
      </w:r>
      <w:r w:rsidR="00B7082C" w:rsidRPr="0038058C">
        <w:rPr>
          <w:rFonts w:ascii="Arial" w:hAnsi="Arial" w:cs="Arial"/>
          <w:b/>
          <w:color w:val="000000" w:themeColor="text1"/>
          <w:sz w:val="22"/>
          <w:szCs w:val="22"/>
        </w:rPr>
        <w:t>06/202</w:t>
      </w:r>
      <w:r w:rsidR="0038058C" w:rsidRPr="0038058C">
        <w:rPr>
          <w:rFonts w:ascii="Arial" w:hAnsi="Arial" w:cs="Arial"/>
          <w:b/>
          <w:color w:val="000000" w:themeColor="text1"/>
          <w:sz w:val="22"/>
          <w:szCs w:val="22"/>
        </w:rPr>
        <w:t>7</w:t>
      </w:r>
    </w:p>
    <w:p w14:paraId="4EA83558" w14:textId="417C81C7" w:rsidR="00597E01" w:rsidRPr="00C2297F" w:rsidRDefault="00B67505" w:rsidP="00F7709C">
      <w:pPr>
        <w:pStyle w:val="Zkladntextodsazen"/>
        <w:tabs>
          <w:tab w:val="left" w:pos="567"/>
          <w:tab w:val="left" w:pos="4962"/>
          <w:tab w:val="right" w:pos="8364"/>
        </w:tabs>
        <w:spacing w:after="120" w:line="276" w:lineRule="auto"/>
        <w:ind w:left="703" w:hanging="703"/>
        <w:rPr>
          <w:rFonts w:ascii="Arial" w:hAnsi="Arial" w:cs="Arial"/>
          <w:b/>
          <w:color w:val="000000" w:themeColor="text1"/>
          <w:sz w:val="22"/>
          <w:szCs w:val="22"/>
        </w:rPr>
      </w:pPr>
      <w:r w:rsidRPr="00C2297F">
        <w:rPr>
          <w:rFonts w:ascii="Arial" w:hAnsi="Arial" w:cs="Arial"/>
          <w:b/>
          <w:color w:val="000000" w:themeColor="text1"/>
          <w:sz w:val="22"/>
          <w:szCs w:val="22"/>
        </w:rPr>
        <w:tab/>
        <w:t xml:space="preserve">Cena díla celkem bez DPH                        </w:t>
      </w:r>
      <w:r w:rsidRPr="00C2297F">
        <w:rPr>
          <w:rFonts w:ascii="Arial" w:hAnsi="Arial" w:cs="Arial"/>
          <w:b/>
          <w:color w:val="000000" w:themeColor="text1"/>
          <w:sz w:val="22"/>
          <w:szCs w:val="22"/>
        </w:rPr>
        <w:tab/>
      </w:r>
      <w:r w:rsidRPr="00C2297F">
        <w:rPr>
          <w:rFonts w:ascii="Arial" w:hAnsi="Arial" w:cs="Arial"/>
          <w:b/>
          <w:color w:val="000000" w:themeColor="text1"/>
          <w:sz w:val="22"/>
          <w:szCs w:val="22"/>
        </w:rPr>
        <w:tab/>
        <w:t>………………………………………</w:t>
      </w:r>
    </w:p>
    <w:p w14:paraId="4EA83559" w14:textId="2D423309" w:rsidR="00597E01" w:rsidRPr="00C2297F" w:rsidRDefault="00B67505">
      <w:pPr>
        <w:pStyle w:val="Zkladntextodsazen"/>
        <w:tabs>
          <w:tab w:val="left" w:pos="567"/>
          <w:tab w:val="left" w:pos="4962"/>
          <w:tab w:val="right" w:pos="8364"/>
        </w:tabs>
        <w:spacing w:line="276" w:lineRule="auto"/>
        <w:ind w:left="0" w:firstLine="0"/>
        <w:rPr>
          <w:rFonts w:ascii="Arial" w:hAnsi="Arial" w:cs="Arial"/>
          <w:b/>
          <w:color w:val="000000" w:themeColor="text1"/>
          <w:sz w:val="22"/>
          <w:szCs w:val="22"/>
        </w:rPr>
      </w:pPr>
      <w:r w:rsidRPr="00C2297F">
        <w:rPr>
          <w:rFonts w:ascii="Arial" w:hAnsi="Arial" w:cs="Arial"/>
          <w:color w:val="000000" w:themeColor="text1"/>
          <w:sz w:val="22"/>
          <w:szCs w:val="22"/>
        </w:rPr>
        <w:tab/>
        <w:t xml:space="preserve">DPH </w:t>
      </w:r>
      <w:r w:rsidR="00B7082C">
        <w:rPr>
          <w:rFonts w:ascii="Arial" w:hAnsi="Arial" w:cs="Arial"/>
          <w:color w:val="000000" w:themeColor="text1"/>
          <w:sz w:val="22"/>
          <w:szCs w:val="22"/>
        </w:rPr>
        <w:t>12</w:t>
      </w:r>
      <w:r w:rsidRPr="00C2297F">
        <w:rPr>
          <w:rFonts w:ascii="Arial" w:hAnsi="Arial" w:cs="Arial"/>
          <w:color w:val="000000" w:themeColor="text1"/>
          <w:sz w:val="22"/>
          <w:szCs w:val="22"/>
        </w:rPr>
        <w:t xml:space="preserve"> %                                                  </w:t>
      </w:r>
      <w:r w:rsidRPr="00C2297F">
        <w:rPr>
          <w:rFonts w:ascii="Arial" w:hAnsi="Arial" w:cs="Arial"/>
          <w:b/>
          <w:color w:val="000000" w:themeColor="text1"/>
          <w:sz w:val="22"/>
          <w:szCs w:val="22"/>
        </w:rPr>
        <w:t xml:space="preserve">    </w:t>
      </w:r>
      <w:r w:rsidRPr="00C2297F">
        <w:rPr>
          <w:rFonts w:ascii="Arial" w:hAnsi="Arial" w:cs="Arial"/>
          <w:b/>
          <w:color w:val="000000" w:themeColor="text1"/>
          <w:sz w:val="22"/>
          <w:szCs w:val="22"/>
        </w:rPr>
        <w:tab/>
      </w:r>
      <w:r w:rsidRPr="00C2297F">
        <w:rPr>
          <w:rFonts w:ascii="Arial" w:hAnsi="Arial" w:cs="Arial"/>
          <w:b/>
          <w:color w:val="000000" w:themeColor="text1"/>
          <w:sz w:val="22"/>
          <w:szCs w:val="22"/>
        </w:rPr>
        <w:tab/>
        <w:t>….........……………………………</w:t>
      </w:r>
    </w:p>
    <w:p w14:paraId="4EA8355B" w14:textId="06513D00" w:rsidR="00597E01" w:rsidRDefault="00B67505" w:rsidP="00F7709C">
      <w:pPr>
        <w:pStyle w:val="Zkladntextodsazen"/>
        <w:tabs>
          <w:tab w:val="left" w:pos="567"/>
          <w:tab w:val="left" w:pos="4962"/>
          <w:tab w:val="right" w:pos="8364"/>
        </w:tabs>
        <w:spacing w:line="276" w:lineRule="auto"/>
        <w:ind w:left="703" w:hanging="703"/>
        <w:rPr>
          <w:rFonts w:ascii="Arial" w:hAnsi="Arial" w:cs="Arial"/>
          <w:color w:val="000000" w:themeColor="text1"/>
          <w:sz w:val="22"/>
          <w:szCs w:val="22"/>
        </w:rPr>
      </w:pPr>
      <w:r w:rsidRPr="00C2297F">
        <w:rPr>
          <w:rFonts w:ascii="Arial" w:hAnsi="Arial" w:cs="Arial"/>
          <w:color w:val="000000" w:themeColor="text1"/>
          <w:sz w:val="22"/>
          <w:szCs w:val="22"/>
        </w:rPr>
        <w:t xml:space="preserve">          ____________________________________________________</w:t>
      </w:r>
      <w:r w:rsidR="00510090">
        <w:rPr>
          <w:rFonts w:ascii="Arial" w:hAnsi="Arial" w:cs="Arial"/>
          <w:color w:val="000000" w:themeColor="text1"/>
          <w:sz w:val="22"/>
          <w:szCs w:val="22"/>
        </w:rPr>
        <w:t>_</w:t>
      </w:r>
      <w:r w:rsidRPr="00C2297F">
        <w:rPr>
          <w:rFonts w:ascii="Arial" w:hAnsi="Arial" w:cs="Arial"/>
          <w:color w:val="000000" w:themeColor="text1"/>
          <w:sz w:val="22"/>
          <w:szCs w:val="22"/>
        </w:rPr>
        <w:t>__________</w:t>
      </w:r>
    </w:p>
    <w:p w14:paraId="56BD504C" w14:textId="77777777" w:rsidR="006C4585" w:rsidRPr="00C2297F" w:rsidRDefault="006C4585" w:rsidP="00F7709C">
      <w:pPr>
        <w:pStyle w:val="Zkladntextodsazen"/>
        <w:tabs>
          <w:tab w:val="left" w:pos="567"/>
          <w:tab w:val="left" w:pos="4962"/>
          <w:tab w:val="right" w:pos="8364"/>
        </w:tabs>
        <w:spacing w:line="276" w:lineRule="auto"/>
        <w:ind w:left="703" w:hanging="703"/>
        <w:rPr>
          <w:rFonts w:ascii="Arial" w:hAnsi="Arial" w:cs="Arial"/>
          <w:color w:val="000000" w:themeColor="text1"/>
          <w:sz w:val="22"/>
          <w:szCs w:val="22"/>
        </w:rPr>
      </w:pPr>
    </w:p>
    <w:p w14:paraId="4EA8355D" w14:textId="42258998" w:rsidR="00597E01" w:rsidRPr="00C2297F" w:rsidRDefault="00B67505" w:rsidP="00F7709C">
      <w:pPr>
        <w:pStyle w:val="Zkladntextodsazen"/>
        <w:tabs>
          <w:tab w:val="left" w:pos="567"/>
          <w:tab w:val="left" w:pos="4962"/>
          <w:tab w:val="right" w:pos="8364"/>
        </w:tabs>
        <w:spacing w:after="120" w:line="276" w:lineRule="auto"/>
        <w:rPr>
          <w:rFonts w:ascii="Arial" w:hAnsi="Arial" w:cs="Arial"/>
          <w:b/>
          <w:color w:val="000000" w:themeColor="text1"/>
          <w:sz w:val="22"/>
          <w:szCs w:val="22"/>
        </w:rPr>
      </w:pPr>
      <w:r w:rsidRPr="00C2297F">
        <w:rPr>
          <w:rFonts w:ascii="Arial" w:hAnsi="Arial" w:cs="Arial"/>
          <w:b/>
          <w:color w:val="000000" w:themeColor="text1"/>
          <w:sz w:val="22"/>
          <w:szCs w:val="22"/>
        </w:rPr>
        <w:tab/>
        <w:t xml:space="preserve">Cena celkem vč. DPH                                 </w:t>
      </w:r>
      <w:r w:rsidRPr="00C2297F">
        <w:rPr>
          <w:rFonts w:ascii="Arial" w:hAnsi="Arial" w:cs="Arial"/>
          <w:b/>
          <w:color w:val="000000" w:themeColor="text1"/>
          <w:sz w:val="22"/>
          <w:szCs w:val="22"/>
        </w:rPr>
        <w:tab/>
      </w:r>
      <w:r w:rsidRPr="00C2297F">
        <w:rPr>
          <w:rFonts w:ascii="Arial" w:hAnsi="Arial" w:cs="Arial"/>
          <w:b/>
          <w:color w:val="000000" w:themeColor="text1"/>
          <w:sz w:val="22"/>
          <w:szCs w:val="22"/>
        </w:rPr>
        <w:tab/>
        <w:t>.......................................................</w:t>
      </w:r>
    </w:p>
    <w:p w14:paraId="4EA8355F" w14:textId="7606EDAC" w:rsidR="00597E01" w:rsidRPr="00C2297F" w:rsidRDefault="00B67505" w:rsidP="00A604BA">
      <w:pPr>
        <w:pStyle w:val="Zkladntextodsazen"/>
        <w:numPr>
          <w:ilvl w:val="0"/>
          <w:numId w:val="17"/>
        </w:numPr>
        <w:tabs>
          <w:tab w:val="left" w:pos="426"/>
        </w:tabs>
        <w:spacing w:after="120" w:line="276" w:lineRule="auto"/>
        <w:ind w:left="426" w:hanging="426"/>
        <w:jc w:val="both"/>
        <w:rPr>
          <w:rFonts w:ascii="Arial" w:hAnsi="Arial" w:cs="Arial"/>
          <w:color w:val="000000" w:themeColor="text1"/>
          <w:sz w:val="22"/>
          <w:szCs w:val="22"/>
        </w:rPr>
      </w:pPr>
      <w:r w:rsidRPr="00C2297F">
        <w:rPr>
          <w:rFonts w:ascii="Arial" w:hAnsi="Arial" w:cs="Arial"/>
          <w:color w:val="000000" w:themeColor="text1"/>
          <w:sz w:val="22"/>
          <w:szCs w:val="22"/>
        </w:rPr>
        <w:t>Podrobné sestavení ceny je zřejmé z rekapitulace a položkových rozpočtů zhotovitele, které tvoří nedílnou součást této smlouvy jako příloha č. 1.</w:t>
      </w:r>
    </w:p>
    <w:p w14:paraId="4EA83560" w14:textId="77777777" w:rsidR="00597E01" w:rsidRPr="00C2297F" w:rsidRDefault="00B67505" w:rsidP="00A604BA">
      <w:pPr>
        <w:pStyle w:val="Zkladntextodsazen"/>
        <w:numPr>
          <w:ilvl w:val="0"/>
          <w:numId w:val="17"/>
        </w:numPr>
        <w:tabs>
          <w:tab w:val="left" w:pos="426"/>
        </w:tabs>
        <w:spacing w:after="120" w:line="276" w:lineRule="auto"/>
        <w:ind w:left="426" w:hanging="426"/>
        <w:jc w:val="both"/>
        <w:rPr>
          <w:rFonts w:ascii="Arial" w:hAnsi="Arial" w:cs="Arial"/>
          <w:color w:val="000000" w:themeColor="text1"/>
          <w:sz w:val="22"/>
          <w:szCs w:val="22"/>
        </w:rPr>
      </w:pPr>
      <w:r w:rsidRPr="00C2297F">
        <w:rPr>
          <w:rFonts w:ascii="Arial" w:hAnsi="Arial" w:cs="Arial"/>
          <w:color w:val="000000" w:themeColor="text1"/>
          <w:sz w:val="22"/>
          <w:szCs w:val="22"/>
        </w:rPr>
        <w:t>Změna ceny díla je možná za níže uvedených podmínek:</w:t>
      </w:r>
    </w:p>
    <w:p w14:paraId="4EA83561" w14:textId="071EF3C1" w:rsidR="00597E01" w:rsidRPr="00C2297F" w:rsidRDefault="00B67505" w:rsidP="00A604BA">
      <w:pPr>
        <w:pStyle w:val="Zkladntextodsazen"/>
        <w:numPr>
          <w:ilvl w:val="0"/>
          <w:numId w:val="18"/>
        </w:numPr>
        <w:tabs>
          <w:tab w:val="left" w:pos="426"/>
        </w:tabs>
        <w:spacing w:after="120" w:line="276" w:lineRule="auto"/>
        <w:ind w:left="567" w:hanging="141"/>
        <w:jc w:val="both"/>
        <w:rPr>
          <w:rFonts w:ascii="Arial" w:hAnsi="Arial" w:cs="Arial"/>
          <w:color w:val="000000" w:themeColor="text1"/>
          <w:sz w:val="22"/>
          <w:szCs w:val="22"/>
        </w:rPr>
      </w:pPr>
      <w:r w:rsidRPr="00C2297F">
        <w:rPr>
          <w:rFonts w:ascii="Arial" w:hAnsi="Arial" w:cs="Arial"/>
          <w:color w:val="000000" w:themeColor="text1"/>
          <w:sz w:val="22"/>
          <w:szCs w:val="22"/>
        </w:rPr>
        <w:t xml:space="preserve">Objednatel požaduje práce, které nejsou v předmětu </w:t>
      </w:r>
      <w:proofErr w:type="gramStart"/>
      <w:r w:rsidRPr="00C2297F">
        <w:rPr>
          <w:rFonts w:ascii="Arial" w:hAnsi="Arial" w:cs="Arial"/>
          <w:color w:val="000000" w:themeColor="text1"/>
          <w:sz w:val="22"/>
          <w:szCs w:val="22"/>
        </w:rPr>
        <w:t>díla</w:t>
      </w:r>
      <w:r w:rsidR="003B1C00" w:rsidRPr="00C2297F">
        <w:rPr>
          <w:rFonts w:ascii="Arial" w:hAnsi="Arial" w:cs="Arial"/>
          <w:color w:val="000000" w:themeColor="text1"/>
          <w:sz w:val="22"/>
          <w:szCs w:val="22"/>
        </w:rPr>
        <w:t xml:space="preserve"> - vícepráce</w:t>
      </w:r>
      <w:proofErr w:type="gramEnd"/>
    </w:p>
    <w:p w14:paraId="4EA83562" w14:textId="2CC22F7A" w:rsidR="00597E01" w:rsidRPr="00C2297F" w:rsidRDefault="00B67505" w:rsidP="00985386">
      <w:pPr>
        <w:pStyle w:val="Zkladntextodsazen"/>
        <w:numPr>
          <w:ilvl w:val="0"/>
          <w:numId w:val="18"/>
        </w:numPr>
        <w:tabs>
          <w:tab w:val="left" w:pos="709"/>
        </w:tabs>
        <w:spacing w:after="120" w:line="276" w:lineRule="auto"/>
        <w:ind w:left="709" w:hanging="283"/>
        <w:jc w:val="both"/>
        <w:rPr>
          <w:rFonts w:ascii="Arial" w:hAnsi="Arial" w:cs="Arial"/>
          <w:color w:val="000000" w:themeColor="text1"/>
          <w:sz w:val="22"/>
          <w:szCs w:val="22"/>
        </w:rPr>
      </w:pPr>
      <w:r w:rsidRPr="00C2297F">
        <w:rPr>
          <w:rFonts w:ascii="Arial" w:hAnsi="Arial" w:cs="Arial"/>
          <w:color w:val="000000" w:themeColor="text1"/>
          <w:sz w:val="22"/>
          <w:szCs w:val="22"/>
        </w:rPr>
        <w:t xml:space="preserve">Objednatel požaduje vypustit </w:t>
      </w:r>
      <w:r w:rsidR="00E3275C" w:rsidRPr="00C2297F">
        <w:rPr>
          <w:rFonts w:ascii="Arial" w:hAnsi="Arial" w:cs="Arial"/>
          <w:color w:val="000000" w:themeColor="text1"/>
          <w:sz w:val="22"/>
          <w:szCs w:val="22"/>
        </w:rPr>
        <w:t xml:space="preserve">ze smlouvy o dílo </w:t>
      </w:r>
      <w:r w:rsidRPr="00C2297F">
        <w:rPr>
          <w:rFonts w:ascii="Arial" w:hAnsi="Arial" w:cs="Arial"/>
          <w:color w:val="000000" w:themeColor="text1"/>
          <w:sz w:val="22"/>
          <w:szCs w:val="22"/>
        </w:rPr>
        <w:t>některé práce</w:t>
      </w:r>
      <w:r w:rsidR="008F79C8" w:rsidRPr="00C2297F">
        <w:rPr>
          <w:rFonts w:ascii="Arial" w:hAnsi="Arial" w:cs="Arial"/>
          <w:color w:val="000000" w:themeColor="text1"/>
          <w:sz w:val="22"/>
          <w:szCs w:val="22"/>
        </w:rPr>
        <w:t xml:space="preserve"> </w:t>
      </w:r>
      <w:r w:rsidR="00EE3099" w:rsidRPr="00C2297F">
        <w:rPr>
          <w:rFonts w:ascii="Arial" w:hAnsi="Arial" w:cs="Arial"/>
          <w:color w:val="000000" w:themeColor="text1"/>
          <w:sz w:val="22"/>
          <w:szCs w:val="22"/>
        </w:rPr>
        <w:t xml:space="preserve">ať již </w:t>
      </w:r>
      <w:r w:rsidR="00E3275C" w:rsidRPr="00C2297F">
        <w:rPr>
          <w:rFonts w:ascii="Arial" w:hAnsi="Arial" w:cs="Arial"/>
          <w:color w:val="000000" w:themeColor="text1"/>
          <w:sz w:val="22"/>
          <w:szCs w:val="22"/>
        </w:rPr>
        <w:t>z</w:t>
      </w:r>
      <w:r w:rsidR="00EE3099" w:rsidRPr="00C2297F">
        <w:rPr>
          <w:rFonts w:ascii="Arial" w:hAnsi="Arial" w:cs="Arial"/>
          <w:color w:val="000000" w:themeColor="text1"/>
          <w:sz w:val="22"/>
          <w:szCs w:val="22"/>
        </w:rPr>
        <w:t> </w:t>
      </w:r>
      <w:r w:rsidR="00E3275C" w:rsidRPr="00C2297F">
        <w:rPr>
          <w:rFonts w:ascii="Arial" w:hAnsi="Arial" w:cs="Arial"/>
          <w:color w:val="000000" w:themeColor="text1"/>
          <w:sz w:val="22"/>
          <w:szCs w:val="22"/>
        </w:rPr>
        <w:t>důvodu</w:t>
      </w:r>
      <w:r w:rsidR="00EE3099" w:rsidRPr="00C2297F">
        <w:rPr>
          <w:rFonts w:ascii="Arial" w:hAnsi="Arial" w:cs="Arial"/>
          <w:color w:val="000000" w:themeColor="text1"/>
          <w:sz w:val="22"/>
          <w:szCs w:val="22"/>
        </w:rPr>
        <w:t xml:space="preserve"> </w:t>
      </w:r>
      <w:r w:rsidR="00571AC4" w:rsidRPr="00C2297F">
        <w:rPr>
          <w:rFonts w:ascii="Arial" w:hAnsi="Arial" w:cs="Arial"/>
          <w:color w:val="000000" w:themeColor="text1"/>
          <w:sz w:val="22"/>
          <w:szCs w:val="22"/>
        </w:rPr>
        <w:t>nepotřeby realizace, či realizace svými pracovníky či pracovníky jím</w:t>
      </w:r>
      <w:r w:rsidR="00985386" w:rsidRPr="00C2297F">
        <w:rPr>
          <w:rFonts w:ascii="Arial" w:hAnsi="Arial" w:cs="Arial"/>
          <w:color w:val="000000" w:themeColor="text1"/>
          <w:sz w:val="22"/>
          <w:szCs w:val="22"/>
        </w:rPr>
        <w:t xml:space="preserve"> </w:t>
      </w:r>
      <w:proofErr w:type="gramStart"/>
      <w:r w:rsidR="00985386" w:rsidRPr="00C2297F">
        <w:rPr>
          <w:rFonts w:ascii="Arial" w:hAnsi="Arial" w:cs="Arial"/>
          <w:color w:val="000000" w:themeColor="text1"/>
          <w:sz w:val="22"/>
          <w:szCs w:val="22"/>
        </w:rPr>
        <w:t>objednanými</w:t>
      </w:r>
      <w:r w:rsidR="003B1C00" w:rsidRPr="00C2297F">
        <w:rPr>
          <w:rFonts w:ascii="Arial" w:hAnsi="Arial" w:cs="Arial"/>
          <w:color w:val="000000" w:themeColor="text1"/>
          <w:sz w:val="22"/>
          <w:szCs w:val="22"/>
        </w:rPr>
        <w:t xml:space="preserve"> - méněpráce</w:t>
      </w:r>
      <w:proofErr w:type="gramEnd"/>
    </w:p>
    <w:p w14:paraId="4EA83563" w14:textId="55376070" w:rsidR="00597E01" w:rsidRPr="00C2297F" w:rsidRDefault="00B67505" w:rsidP="00562BFB">
      <w:pPr>
        <w:pStyle w:val="Zkladntextodsazen"/>
        <w:numPr>
          <w:ilvl w:val="0"/>
          <w:numId w:val="18"/>
        </w:numPr>
        <w:tabs>
          <w:tab w:val="left" w:pos="709"/>
        </w:tabs>
        <w:spacing w:after="120" w:line="276" w:lineRule="auto"/>
        <w:ind w:left="709" w:hanging="283"/>
        <w:jc w:val="both"/>
        <w:rPr>
          <w:rFonts w:ascii="Arial" w:hAnsi="Arial" w:cs="Arial"/>
          <w:color w:val="000000" w:themeColor="text1"/>
          <w:sz w:val="22"/>
          <w:szCs w:val="22"/>
        </w:rPr>
      </w:pPr>
      <w:r w:rsidRPr="00C2297F">
        <w:rPr>
          <w:rFonts w:ascii="Arial" w:hAnsi="Arial" w:cs="Arial"/>
          <w:color w:val="000000" w:themeColor="text1"/>
          <w:sz w:val="22"/>
          <w:szCs w:val="22"/>
        </w:rPr>
        <w:t>Při realizaci se zjistí skutečnosti, které nebyly v době podpisu smlouvy známy a dodavatel je nezavinil ani nemohl předvídat a mají vliv na cenu díla</w:t>
      </w:r>
      <w:r w:rsidR="0003297D" w:rsidRPr="00C2297F">
        <w:rPr>
          <w:rFonts w:ascii="Arial" w:hAnsi="Arial" w:cs="Arial"/>
          <w:color w:val="000000" w:themeColor="text1"/>
          <w:sz w:val="22"/>
          <w:szCs w:val="22"/>
        </w:rPr>
        <w:t xml:space="preserve"> – vícepráce či méněpráce</w:t>
      </w:r>
    </w:p>
    <w:p w14:paraId="4EA83564" w14:textId="2ECC862F" w:rsidR="00597E01" w:rsidRPr="00C2297F" w:rsidRDefault="00B67505" w:rsidP="0003297D">
      <w:pPr>
        <w:pStyle w:val="Zkladntextodsazen"/>
        <w:numPr>
          <w:ilvl w:val="0"/>
          <w:numId w:val="18"/>
        </w:numPr>
        <w:tabs>
          <w:tab w:val="left" w:pos="709"/>
        </w:tabs>
        <w:spacing w:after="120" w:line="276" w:lineRule="auto"/>
        <w:ind w:left="709" w:hanging="283"/>
        <w:jc w:val="both"/>
        <w:rPr>
          <w:rFonts w:ascii="Arial" w:hAnsi="Arial" w:cs="Arial"/>
          <w:color w:val="000000" w:themeColor="text1"/>
          <w:sz w:val="22"/>
          <w:szCs w:val="22"/>
        </w:rPr>
      </w:pPr>
      <w:r w:rsidRPr="00C2297F">
        <w:rPr>
          <w:rFonts w:ascii="Arial" w:hAnsi="Arial" w:cs="Arial"/>
          <w:color w:val="000000" w:themeColor="text1"/>
          <w:sz w:val="22"/>
          <w:szCs w:val="22"/>
        </w:rPr>
        <w:t xml:space="preserve">Při realizaci stavby se zjistí skutečnosti odlišné od projektové dokumentace předané </w:t>
      </w:r>
      <w:proofErr w:type="gramStart"/>
      <w:r w:rsidRPr="00C2297F">
        <w:rPr>
          <w:rFonts w:ascii="Arial" w:hAnsi="Arial" w:cs="Arial"/>
          <w:color w:val="000000" w:themeColor="text1"/>
          <w:sz w:val="22"/>
          <w:szCs w:val="22"/>
        </w:rPr>
        <w:t>objednatelem</w:t>
      </w:r>
      <w:r w:rsidR="0003297D" w:rsidRPr="00C2297F">
        <w:rPr>
          <w:rFonts w:ascii="Arial" w:hAnsi="Arial" w:cs="Arial"/>
          <w:color w:val="000000" w:themeColor="text1"/>
          <w:sz w:val="22"/>
          <w:szCs w:val="22"/>
        </w:rPr>
        <w:t xml:space="preserve"> - vícepráce</w:t>
      </w:r>
      <w:proofErr w:type="gramEnd"/>
      <w:r w:rsidR="0003297D" w:rsidRPr="00C2297F">
        <w:rPr>
          <w:rFonts w:ascii="Arial" w:hAnsi="Arial" w:cs="Arial"/>
          <w:color w:val="000000" w:themeColor="text1"/>
          <w:sz w:val="22"/>
          <w:szCs w:val="22"/>
        </w:rPr>
        <w:t xml:space="preserve"> či méněpráce</w:t>
      </w:r>
    </w:p>
    <w:p w14:paraId="4EA83566" w14:textId="20FC49E1" w:rsidR="00597E01" w:rsidRPr="00C2297F" w:rsidRDefault="00B67505" w:rsidP="00562BFB">
      <w:pPr>
        <w:pStyle w:val="Zkladntext"/>
        <w:numPr>
          <w:ilvl w:val="0"/>
          <w:numId w:val="18"/>
        </w:numPr>
        <w:spacing w:after="120" w:line="276" w:lineRule="auto"/>
        <w:rPr>
          <w:rFonts w:ascii="Arial" w:hAnsi="Arial" w:cs="Arial"/>
          <w:color w:val="000000" w:themeColor="text1"/>
          <w:sz w:val="22"/>
          <w:szCs w:val="22"/>
        </w:rPr>
      </w:pPr>
      <w:r w:rsidRPr="00C2297F">
        <w:rPr>
          <w:rFonts w:ascii="Arial" w:hAnsi="Arial" w:cs="Arial"/>
          <w:color w:val="000000" w:themeColor="text1"/>
          <w:sz w:val="22"/>
          <w:szCs w:val="22"/>
        </w:rPr>
        <w:t xml:space="preserve">Změna (překročení) nabídkové ceny je možná i v případě, že v průběhu realizace stavby dojde ke změnám sazeb DPH. V tomto případě bude nabídnutá cena upravena podle výše sazeb DPH platných v době vzniku zdanitelného plnění. </w:t>
      </w:r>
    </w:p>
    <w:p w14:paraId="4EA83567" w14:textId="77777777" w:rsidR="00597E01" w:rsidRPr="00C2297F" w:rsidRDefault="00B67505" w:rsidP="00A604BA">
      <w:pPr>
        <w:pStyle w:val="Zkladntextodsazen"/>
        <w:numPr>
          <w:ilvl w:val="0"/>
          <w:numId w:val="17"/>
        </w:numPr>
        <w:tabs>
          <w:tab w:val="left" w:pos="426"/>
        </w:tabs>
        <w:spacing w:after="120" w:line="276" w:lineRule="auto"/>
        <w:ind w:left="426" w:hanging="426"/>
        <w:jc w:val="both"/>
        <w:rPr>
          <w:rFonts w:ascii="Arial" w:hAnsi="Arial" w:cs="Arial"/>
          <w:color w:val="000000" w:themeColor="text1"/>
          <w:sz w:val="22"/>
          <w:szCs w:val="22"/>
        </w:rPr>
      </w:pPr>
      <w:r w:rsidRPr="00C2297F">
        <w:rPr>
          <w:rFonts w:ascii="Arial" w:hAnsi="Arial" w:cs="Arial"/>
          <w:color w:val="000000" w:themeColor="text1"/>
          <w:sz w:val="22"/>
          <w:szCs w:val="22"/>
        </w:rPr>
        <w:t>Způsob sjednání změny ceny díla</w:t>
      </w:r>
    </w:p>
    <w:p w14:paraId="4EA83568" w14:textId="77777777" w:rsidR="00597E01" w:rsidRPr="00C2297F" w:rsidRDefault="00B67505" w:rsidP="00A604BA">
      <w:pPr>
        <w:pStyle w:val="Zkladntextodsazen"/>
        <w:numPr>
          <w:ilvl w:val="0"/>
          <w:numId w:val="11"/>
        </w:numPr>
        <w:tabs>
          <w:tab w:val="left" w:pos="0"/>
          <w:tab w:val="left" w:pos="426"/>
          <w:tab w:val="left" w:pos="709"/>
        </w:tabs>
        <w:spacing w:after="120" w:line="276" w:lineRule="auto"/>
        <w:ind w:left="709" w:hanging="283"/>
        <w:jc w:val="both"/>
        <w:rPr>
          <w:rFonts w:ascii="Arial" w:hAnsi="Arial" w:cs="Arial"/>
          <w:color w:val="000000" w:themeColor="text1"/>
          <w:sz w:val="22"/>
          <w:szCs w:val="22"/>
        </w:rPr>
      </w:pPr>
      <w:r w:rsidRPr="00C2297F">
        <w:rPr>
          <w:rFonts w:ascii="Arial" w:hAnsi="Arial" w:cs="Arial"/>
          <w:color w:val="000000" w:themeColor="text1"/>
          <w:sz w:val="22"/>
          <w:szCs w:val="22"/>
        </w:rPr>
        <w:t>Podkladem pro ocenění změn prací bude zápis ve stavebním deníku nebo požadavek uvedený v zápise z kontrolního dne stavby.</w:t>
      </w:r>
    </w:p>
    <w:p w14:paraId="4EA83569" w14:textId="79F4109F" w:rsidR="00597E01" w:rsidRPr="00C2297F" w:rsidRDefault="00B67505" w:rsidP="00A604BA">
      <w:pPr>
        <w:pStyle w:val="Zkladntextodsazen"/>
        <w:numPr>
          <w:ilvl w:val="0"/>
          <w:numId w:val="11"/>
        </w:numPr>
        <w:tabs>
          <w:tab w:val="left" w:pos="0"/>
          <w:tab w:val="left" w:pos="709"/>
        </w:tabs>
        <w:spacing w:after="120" w:line="276" w:lineRule="auto"/>
        <w:ind w:left="709" w:hanging="283"/>
        <w:jc w:val="both"/>
        <w:rPr>
          <w:rFonts w:ascii="Arial" w:hAnsi="Arial" w:cs="Arial"/>
          <w:color w:val="000000" w:themeColor="text1"/>
          <w:sz w:val="22"/>
          <w:szCs w:val="22"/>
        </w:rPr>
      </w:pPr>
      <w:r w:rsidRPr="00C2297F">
        <w:rPr>
          <w:rFonts w:ascii="Arial" w:hAnsi="Arial" w:cs="Arial"/>
          <w:color w:val="000000" w:themeColor="text1"/>
          <w:sz w:val="22"/>
          <w:szCs w:val="22"/>
        </w:rPr>
        <w:t>Zhotovitel zpracuje změnový výkaz výměr, který předloží objednateli k odsouhlasení. Po odsouhlasení objednatelem provede zhotovitel ocenění změnového výkazu výměr</w:t>
      </w:r>
      <w:r w:rsidR="00032863" w:rsidRPr="00C2297F">
        <w:rPr>
          <w:rFonts w:ascii="Arial" w:hAnsi="Arial" w:cs="Arial"/>
          <w:color w:val="000000" w:themeColor="text1"/>
          <w:sz w:val="22"/>
          <w:szCs w:val="22"/>
        </w:rPr>
        <w:t>,</w:t>
      </w:r>
      <w:r w:rsidRPr="00C2297F">
        <w:rPr>
          <w:rFonts w:ascii="Arial" w:hAnsi="Arial" w:cs="Arial"/>
          <w:color w:val="000000" w:themeColor="text1"/>
          <w:sz w:val="22"/>
          <w:szCs w:val="22"/>
        </w:rPr>
        <w:t xml:space="preserve"> tzn. </w:t>
      </w:r>
      <w:r w:rsidR="00032863" w:rsidRPr="00C2297F">
        <w:rPr>
          <w:rFonts w:ascii="Arial" w:hAnsi="Arial" w:cs="Arial"/>
          <w:color w:val="000000" w:themeColor="text1"/>
          <w:sz w:val="22"/>
          <w:szCs w:val="22"/>
        </w:rPr>
        <w:t xml:space="preserve">že </w:t>
      </w:r>
      <w:r w:rsidRPr="00C2297F">
        <w:rPr>
          <w:rFonts w:ascii="Arial" w:hAnsi="Arial" w:cs="Arial"/>
          <w:color w:val="000000" w:themeColor="text1"/>
          <w:sz w:val="22"/>
          <w:szCs w:val="22"/>
        </w:rPr>
        <w:t>předloží položkový rozpočet změn prací.</w:t>
      </w:r>
    </w:p>
    <w:p w14:paraId="4EA8356A" w14:textId="77777777" w:rsidR="00597E01" w:rsidRPr="00C2297F" w:rsidRDefault="00B67505" w:rsidP="00A604BA">
      <w:pPr>
        <w:pStyle w:val="Zkladntextodsazen"/>
        <w:numPr>
          <w:ilvl w:val="0"/>
          <w:numId w:val="11"/>
        </w:numPr>
        <w:tabs>
          <w:tab w:val="left" w:pos="709"/>
        </w:tabs>
        <w:spacing w:after="120" w:line="276" w:lineRule="auto"/>
        <w:ind w:left="709" w:hanging="283"/>
        <w:jc w:val="both"/>
        <w:rPr>
          <w:rFonts w:ascii="Arial" w:hAnsi="Arial" w:cs="Arial"/>
          <w:color w:val="000000" w:themeColor="text1"/>
          <w:sz w:val="22"/>
          <w:szCs w:val="22"/>
        </w:rPr>
      </w:pPr>
      <w:r w:rsidRPr="00C2297F">
        <w:rPr>
          <w:rFonts w:ascii="Arial" w:hAnsi="Arial" w:cs="Arial"/>
          <w:color w:val="000000" w:themeColor="text1"/>
          <w:sz w:val="22"/>
          <w:szCs w:val="22"/>
        </w:rPr>
        <w:t>V případě změn prací, které jsou obsaženy v položkovém rozpočtu, bude změna ceny stanovena na základě jednotkové ceny dané práce v položkovém rozpočtu</w:t>
      </w:r>
    </w:p>
    <w:p w14:paraId="4EA8356B" w14:textId="77777777" w:rsidR="00597E01" w:rsidRPr="00C2297F" w:rsidRDefault="00B67505" w:rsidP="00A604BA">
      <w:pPr>
        <w:pStyle w:val="Zkladntextodsazen"/>
        <w:numPr>
          <w:ilvl w:val="0"/>
          <w:numId w:val="11"/>
        </w:numPr>
        <w:tabs>
          <w:tab w:val="left" w:pos="567"/>
        </w:tabs>
        <w:spacing w:after="120" w:line="276" w:lineRule="auto"/>
        <w:ind w:left="709" w:hanging="283"/>
        <w:jc w:val="both"/>
        <w:rPr>
          <w:rFonts w:ascii="Arial" w:hAnsi="Arial" w:cs="Arial"/>
          <w:color w:val="000000" w:themeColor="text1"/>
          <w:sz w:val="22"/>
          <w:szCs w:val="22"/>
        </w:rPr>
      </w:pPr>
      <w:r w:rsidRPr="00C2297F">
        <w:rPr>
          <w:rFonts w:ascii="Arial" w:hAnsi="Arial" w:cs="Arial"/>
          <w:color w:val="000000" w:themeColor="text1"/>
          <w:sz w:val="22"/>
          <w:szCs w:val="22"/>
        </w:rPr>
        <w:t>V případě změn u prací, které nejsou v položkovém rozpočtu uvedeny, stanoví zhotovitel cenu maximálně do výše cen RTS Brno vztahující se k období realizace</w:t>
      </w:r>
    </w:p>
    <w:p w14:paraId="4EA8356D" w14:textId="6D72C28A" w:rsidR="00597E01" w:rsidRPr="00C2297F" w:rsidRDefault="00B67505" w:rsidP="00A604BA">
      <w:pPr>
        <w:pStyle w:val="Zkladntextodsazen"/>
        <w:numPr>
          <w:ilvl w:val="0"/>
          <w:numId w:val="17"/>
        </w:numPr>
        <w:tabs>
          <w:tab w:val="left" w:pos="0"/>
          <w:tab w:val="left" w:pos="426"/>
        </w:tabs>
        <w:spacing w:after="120" w:line="276" w:lineRule="auto"/>
        <w:ind w:left="425" w:hanging="425"/>
        <w:jc w:val="both"/>
        <w:rPr>
          <w:rFonts w:ascii="Arial" w:hAnsi="Arial" w:cs="Arial"/>
          <w:color w:val="000000" w:themeColor="text1"/>
          <w:sz w:val="22"/>
          <w:szCs w:val="22"/>
        </w:rPr>
      </w:pPr>
      <w:r w:rsidRPr="00C2297F">
        <w:rPr>
          <w:rFonts w:ascii="Arial" w:hAnsi="Arial" w:cs="Arial"/>
          <w:color w:val="000000" w:themeColor="text1"/>
          <w:sz w:val="22"/>
          <w:szCs w:val="22"/>
        </w:rPr>
        <w:t xml:space="preserve">Po odsouhlasení položkového rozpočtu změn prací uzavřou smluvní strany Dodatek ke smlouvě o dílo, ve kterém dohodnou změnu předmětu plnění a změnu ceny díla případně budou upraveny další části smlouvy dotčené těmito změnami. </w:t>
      </w:r>
    </w:p>
    <w:p w14:paraId="4EA8356F" w14:textId="7A4FD43D" w:rsidR="00597E01" w:rsidRPr="00C2297F" w:rsidRDefault="00B67505" w:rsidP="00A604BA">
      <w:pPr>
        <w:pStyle w:val="Zkladntextodsazen"/>
        <w:numPr>
          <w:ilvl w:val="0"/>
          <w:numId w:val="17"/>
        </w:numPr>
        <w:tabs>
          <w:tab w:val="left" w:pos="0"/>
          <w:tab w:val="left" w:pos="426"/>
        </w:tabs>
        <w:spacing w:line="276" w:lineRule="auto"/>
        <w:ind w:left="425" w:hanging="426"/>
        <w:jc w:val="both"/>
        <w:rPr>
          <w:rFonts w:ascii="Arial" w:hAnsi="Arial" w:cs="Arial"/>
          <w:color w:val="000000" w:themeColor="text1"/>
          <w:sz w:val="22"/>
          <w:szCs w:val="22"/>
        </w:rPr>
      </w:pPr>
      <w:r w:rsidRPr="00C2297F">
        <w:rPr>
          <w:rFonts w:ascii="Arial" w:hAnsi="Arial" w:cs="Arial"/>
          <w:color w:val="000000" w:themeColor="text1"/>
          <w:sz w:val="22"/>
          <w:szCs w:val="22"/>
        </w:rPr>
        <w:t xml:space="preserve">Vícepráce do výše 10 % z celkové ceny díla nebudou mít vliv na prodloužení termínu dokončení díla. </w:t>
      </w:r>
    </w:p>
    <w:p w14:paraId="6EE01205" w14:textId="77777777" w:rsidR="00100228" w:rsidRPr="00C2297F" w:rsidRDefault="00100228" w:rsidP="00100228">
      <w:pPr>
        <w:pStyle w:val="Zkladntextodsazen"/>
        <w:tabs>
          <w:tab w:val="left" w:pos="0"/>
          <w:tab w:val="left" w:pos="426"/>
        </w:tabs>
        <w:spacing w:line="276" w:lineRule="auto"/>
        <w:ind w:left="425" w:firstLine="0"/>
        <w:jc w:val="both"/>
        <w:rPr>
          <w:rFonts w:ascii="Arial" w:hAnsi="Arial" w:cs="Arial"/>
          <w:color w:val="000000" w:themeColor="text1"/>
          <w:sz w:val="22"/>
          <w:szCs w:val="22"/>
        </w:rPr>
      </w:pPr>
    </w:p>
    <w:p w14:paraId="4EA83571" w14:textId="38EA9BA1" w:rsidR="00597E01" w:rsidRPr="00C2297F" w:rsidRDefault="008F51C2" w:rsidP="008F51C2">
      <w:pPr>
        <w:pStyle w:val="Zkladntextodsazen"/>
        <w:numPr>
          <w:ilvl w:val="0"/>
          <w:numId w:val="12"/>
        </w:numPr>
        <w:tabs>
          <w:tab w:val="left" w:pos="0"/>
          <w:tab w:val="left" w:pos="567"/>
          <w:tab w:val="left" w:pos="1985"/>
          <w:tab w:val="left" w:pos="6237"/>
        </w:tabs>
        <w:spacing w:after="120" w:line="276" w:lineRule="auto"/>
        <w:ind w:left="567" w:hanging="567"/>
        <w:jc w:val="center"/>
        <w:rPr>
          <w:rFonts w:ascii="Arial" w:hAnsi="Arial" w:cs="Arial"/>
          <w:b/>
          <w:color w:val="000000" w:themeColor="text1"/>
          <w:sz w:val="22"/>
          <w:szCs w:val="22"/>
        </w:rPr>
      </w:pPr>
      <w:r>
        <w:rPr>
          <w:rFonts w:ascii="Arial" w:hAnsi="Arial" w:cs="Arial"/>
          <w:b/>
          <w:color w:val="000000" w:themeColor="text1"/>
          <w:sz w:val="22"/>
          <w:szCs w:val="22"/>
        </w:rPr>
        <w:t xml:space="preserve"> </w:t>
      </w:r>
      <w:r w:rsidR="00B67505" w:rsidRPr="00C2297F">
        <w:rPr>
          <w:rFonts w:ascii="Arial" w:hAnsi="Arial" w:cs="Arial"/>
          <w:b/>
          <w:color w:val="000000" w:themeColor="text1"/>
          <w:sz w:val="22"/>
          <w:szCs w:val="22"/>
        </w:rPr>
        <w:t>Platební a fakturační podmínky</w:t>
      </w:r>
    </w:p>
    <w:p w14:paraId="4EA83573" w14:textId="3752AF60" w:rsidR="00597E01" w:rsidRPr="00C2297F" w:rsidRDefault="00B67505" w:rsidP="005C75C8">
      <w:pPr>
        <w:pStyle w:val="Zkladntextodsazen"/>
        <w:tabs>
          <w:tab w:val="left" w:pos="0"/>
          <w:tab w:val="left" w:pos="426"/>
        </w:tabs>
        <w:spacing w:after="120" w:line="276" w:lineRule="auto"/>
        <w:jc w:val="both"/>
        <w:rPr>
          <w:rFonts w:ascii="Arial" w:hAnsi="Arial" w:cs="Arial"/>
          <w:color w:val="000000" w:themeColor="text1"/>
          <w:sz w:val="22"/>
          <w:szCs w:val="22"/>
        </w:rPr>
      </w:pPr>
      <w:r w:rsidRPr="00C2297F">
        <w:rPr>
          <w:rFonts w:ascii="Arial" w:hAnsi="Arial" w:cs="Arial"/>
          <w:color w:val="000000" w:themeColor="text1"/>
          <w:sz w:val="22"/>
          <w:szCs w:val="22"/>
        </w:rPr>
        <w:t xml:space="preserve">Objednatel se dohodl se zhotovitelem na následujícím způsobu financování díla:                  </w:t>
      </w:r>
    </w:p>
    <w:p w14:paraId="65EA7A1E" w14:textId="77777777" w:rsidR="00743E8D" w:rsidRPr="00C2297F" w:rsidRDefault="00743E8D" w:rsidP="00743E8D">
      <w:pPr>
        <w:numPr>
          <w:ilvl w:val="0"/>
          <w:numId w:val="19"/>
        </w:numPr>
        <w:suppressAutoHyphens w:val="0"/>
        <w:spacing w:after="120" w:line="276" w:lineRule="auto"/>
        <w:ind w:left="426" w:hanging="426"/>
        <w:jc w:val="both"/>
        <w:rPr>
          <w:rFonts w:ascii="Arial" w:hAnsi="Arial" w:cs="Arial"/>
          <w:color w:val="000000" w:themeColor="text1"/>
          <w:sz w:val="22"/>
          <w:szCs w:val="22"/>
        </w:rPr>
      </w:pPr>
      <w:r w:rsidRPr="00C2297F">
        <w:rPr>
          <w:rFonts w:ascii="Arial" w:hAnsi="Arial" w:cs="Arial"/>
          <w:color w:val="000000" w:themeColor="text1"/>
          <w:sz w:val="22"/>
          <w:szCs w:val="22"/>
        </w:rPr>
        <w:t>Úhrada ceny za zhotovení díla bude prováděna v měsíčních fakturách za práce provedené zhotovitelem k tomuto termínu. Přílohou každé faktury bude položkový soupis provedených prací a dodávek potvrzený zhotovitelem a objednatelem. Splatnost jednotlivých faktur je dohodnuta do</w:t>
      </w:r>
      <w:r w:rsidRPr="00C2297F">
        <w:rPr>
          <w:rFonts w:ascii="Arial" w:hAnsi="Arial" w:cs="Arial"/>
          <w:b/>
          <w:color w:val="000000" w:themeColor="text1"/>
          <w:sz w:val="22"/>
          <w:szCs w:val="22"/>
        </w:rPr>
        <w:t xml:space="preserve"> 30 dnů</w:t>
      </w:r>
      <w:r w:rsidRPr="00C2297F">
        <w:rPr>
          <w:rFonts w:ascii="Arial" w:hAnsi="Arial" w:cs="Arial"/>
          <w:color w:val="000000" w:themeColor="text1"/>
          <w:sz w:val="22"/>
          <w:szCs w:val="22"/>
        </w:rPr>
        <w:t xml:space="preserve"> ode dne jejich doručení. V pochybnostech se má za to, že faktura byla doručena 3. dne po jejím odeslání.  </w:t>
      </w:r>
    </w:p>
    <w:p w14:paraId="18529D1D" w14:textId="1636229A" w:rsidR="00203A86" w:rsidRPr="00472B5D" w:rsidRDefault="00D03840" w:rsidP="00472B5D">
      <w:pPr>
        <w:pStyle w:val="Odstavecseseznamem1"/>
        <w:numPr>
          <w:ilvl w:val="0"/>
          <w:numId w:val="19"/>
        </w:numPr>
        <w:spacing w:after="120" w:line="288" w:lineRule="auto"/>
        <w:ind w:left="425" w:hanging="425"/>
        <w:jc w:val="both"/>
        <w:rPr>
          <w:rFonts w:ascii="Arial" w:hAnsi="Arial" w:cs="Arial"/>
        </w:rPr>
      </w:pPr>
      <w:r>
        <w:rPr>
          <w:rFonts w:ascii="Arial" w:hAnsi="Arial" w:cs="Arial"/>
        </w:rPr>
        <w:t>Každá faktura bude</w:t>
      </w:r>
      <w:r w:rsidR="00203A86" w:rsidRPr="00472B5D">
        <w:rPr>
          <w:rFonts w:ascii="Arial" w:hAnsi="Arial" w:cs="Arial"/>
        </w:rPr>
        <w:t xml:space="preserve"> mít náležitosti daňového dokladu podle zákona o DPH a náležitosti stanovené dalšími obecně závaznými právními předpisy</w:t>
      </w:r>
      <w:r w:rsidR="00203A86" w:rsidRPr="00472B5D" w:rsidDel="00F032F8">
        <w:rPr>
          <w:rFonts w:ascii="Arial" w:hAnsi="Arial" w:cs="Arial"/>
        </w:rPr>
        <w:t xml:space="preserve"> </w:t>
      </w:r>
      <w:r w:rsidR="00203A86" w:rsidRPr="00472B5D">
        <w:rPr>
          <w:rFonts w:ascii="Arial" w:hAnsi="Arial" w:cs="Arial"/>
        </w:rPr>
        <w:t>(dále jen „</w:t>
      </w:r>
      <w:r w:rsidR="00203A86" w:rsidRPr="00472B5D">
        <w:rPr>
          <w:rFonts w:ascii="Arial" w:hAnsi="Arial" w:cs="Arial"/>
          <w:b/>
        </w:rPr>
        <w:t>faktura</w:t>
      </w:r>
      <w:r w:rsidR="00203A86" w:rsidRPr="00472B5D">
        <w:rPr>
          <w:rFonts w:ascii="Arial" w:hAnsi="Arial" w:cs="Arial"/>
        </w:rPr>
        <w:t>“), Kromě náležitostí stanovených platnými právními předpisy pro daňový doklad bude zhotovitel povinen ve faktuře uvést i tyto údaje:</w:t>
      </w:r>
    </w:p>
    <w:p w14:paraId="346221F9" w14:textId="0015C3A2" w:rsidR="00203A86" w:rsidRPr="00472B5D" w:rsidRDefault="00203A86" w:rsidP="00203A86">
      <w:pPr>
        <w:pStyle w:val="Odstavecseseznamem1"/>
        <w:numPr>
          <w:ilvl w:val="1"/>
          <w:numId w:val="19"/>
        </w:numPr>
        <w:spacing w:after="0" w:line="288" w:lineRule="auto"/>
        <w:jc w:val="both"/>
        <w:rPr>
          <w:rFonts w:ascii="Arial" w:hAnsi="Arial" w:cs="Arial"/>
        </w:rPr>
      </w:pPr>
      <w:r w:rsidRPr="00472B5D">
        <w:rPr>
          <w:rFonts w:ascii="Arial" w:hAnsi="Arial" w:cs="Arial"/>
        </w:rPr>
        <w:t>Název projektu objednatele a registrační čísla v rámci příslušného programu dle pokynů objednatele</w:t>
      </w:r>
      <w:r w:rsidR="000E4B02" w:rsidRPr="00472B5D">
        <w:rPr>
          <w:rFonts w:ascii="Arial" w:hAnsi="Arial" w:cs="Arial"/>
        </w:rPr>
        <w:t xml:space="preserve"> (</w:t>
      </w:r>
      <w:r w:rsidR="00075873" w:rsidRPr="00472B5D">
        <w:rPr>
          <w:rFonts w:ascii="Arial" w:hAnsi="Arial" w:cs="Arial"/>
        </w:rPr>
        <w:t>„</w:t>
      </w:r>
      <w:r w:rsidR="000E4B02" w:rsidRPr="00472B5D">
        <w:rPr>
          <w:rFonts w:ascii="Arial" w:hAnsi="Arial" w:cs="Arial"/>
          <w:color w:val="000000" w:themeColor="text1"/>
        </w:rPr>
        <w:t>Modernizace silnoproudé a slaboproudé elektroinstalace</w:t>
      </w:r>
      <w:r w:rsidR="00075873" w:rsidRPr="00472B5D">
        <w:rPr>
          <w:rFonts w:ascii="Arial" w:hAnsi="Arial" w:cs="Arial"/>
          <w:color w:val="000000" w:themeColor="text1"/>
        </w:rPr>
        <w:t>“)</w:t>
      </w:r>
    </w:p>
    <w:p w14:paraId="33BE2F64" w14:textId="77777777" w:rsidR="00203A86" w:rsidRPr="00472B5D" w:rsidRDefault="00203A86" w:rsidP="00203A86">
      <w:pPr>
        <w:pStyle w:val="Odstavecseseznamem1"/>
        <w:numPr>
          <w:ilvl w:val="1"/>
          <w:numId w:val="19"/>
        </w:numPr>
        <w:spacing w:after="0" w:line="288" w:lineRule="auto"/>
        <w:jc w:val="both"/>
        <w:rPr>
          <w:rFonts w:ascii="Arial" w:hAnsi="Arial" w:cs="Arial"/>
        </w:rPr>
      </w:pPr>
      <w:r w:rsidRPr="00472B5D">
        <w:rPr>
          <w:rFonts w:ascii="Arial" w:hAnsi="Arial" w:cs="Arial"/>
        </w:rPr>
        <w:t>označení banky a číslo účtu, na který musí být zaplaceno (pokud je číslo účtu odlišné od čísla uvedeného v záhlaví této smlouvy, je zhotovitel povinen o této skutečnosti v souladu s čl. 2 odst. 1 a 2 této smlouvy informovat objednatele);</w:t>
      </w:r>
    </w:p>
    <w:p w14:paraId="222CD251" w14:textId="77777777" w:rsidR="00203A86" w:rsidRPr="00472B5D" w:rsidRDefault="00203A86" w:rsidP="00203A86">
      <w:pPr>
        <w:pStyle w:val="Odstavecseseznamem1"/>
        <w:numPr>
          <w:ilvl w:val="1"/>
          <w:numId w:val="19"/>
        </w:numPr>
        <w:spacing w:after="0" w:line="288" w:lineRule="auto"/>
        <w:jc w:val="both"/>
        <w:rPr>
          <w:rFonts w:ascii="Arial" w:hAnsi="Arial" w:cs="Arial"/>
        </w:rPr>
      </w:pPr>
      <w:r w:rsidRPr="00472B5D">
        <w:rPr>
          <w:rFonts w:ascii="Arial" w:hAnsi="Arial" w:cs="Arial"/>
        </w:rPr>
        <w:t>datum splatnosti faktury; a</w:t>
      </w:r>
    </w:p>
    <w:p w14:paraId="2C8D2FBD" w14:textId="77777777" w:rsidR="00203A86" w:rsidRPr="00472B5D" w:rsidRDefault="00203A86" w:rsidP="00203A86">
      <w:pPr>
        <w:pStyle w:val="Odstavecseseznamem1"/>
        <w:numPr>
          <w:ilvl w:val="1"/>
          <w:numId w:val="19"/>
        </w:numPr>
        <w:spacing w:after="0" w:line="288" w:lineRule="auto"/>
        <w:jc w:val="both"/>
        <w:rPr>
          <w:rFonts w:ascii="Arial" w:hAnsi="Arial" w:cs="Arial"/>
        </w:rPr>
      </w:pPr>
      <w:r w:rsidRPr="00472B5D">
        <w:rPr>
          <w:rFonts w:ascii="Arial" w:hAnsi="Arial" w:cs="Arial"/>
        </w:rPr>
        <w:t>označení osoby, která fakturu vyhotovila, včetně jejího kontaktního telefonu;</w:t>
      </w:r>
    </w:p>
    <w:p w14:paraId="5BBCD398" w14:textId="5F195C9F" w:rsidR="00203A86" w:rsidRPr="00D03840" w:rsidRDefault="00203A86" w:rsidP="00D03840">
      <w:pPr>
        <w:pStyle w:val="Odstavecseseznamem1"/>
        <w:numPr>
          <w:ilvl w:val="1"/>
          <w:numId w:val="19"/>
        </w:numPr>
        <w:spacing w:after="120" w:line="288" w:lineRule="auto"/>
        <w:ind w:left="1434" w:hanging="357"/>
        <w:jc w:val="both"/>
        <w:rPr>
          <w:rFonts w:ascii="Arial" w:hAnsi="Arial" w:cs="Arial"/>
        </w:rPr>
      </w:pPr>
      <w:r w:rsidRPr="00472B5D">
        <w:rPr>
          <w:rFonts w:ascii="Arial" w:hAnsi="Arial" w:cs="Arial"/>
        </w:rPr>
        <w:t xml:space="preserve">přílohou konečné faktury bude Protokol o předání a převzetí díla dle článku </w:t>
      </w:r>
      <w:r w:rsidR="00075873" w:rsidRPr="00472B5D">
        <w:rPr>
          <w:rFonts w:ascii="Arial" w:hAnsi="Arial" w:cs="Arial"/>
        </w:rPr>
        <w:t>IX</w:t>
      </w:r>
      <w:r w:rsidRPr="00472B5D">
        <w:rPr>
          <w:rFonts w:ascii="Arial" w:hAnsi="Arial" w:cs="Arial"/>
        </w:rPr>
        <w:t xml:space="preserve"> této smlouvy podepsaného </w:t>
      </w:r>
      <w:r w:rsidRPr="00472B5D">
        <w:rPr>
          <w:rFonts w:ascii="Arial" w:hAnsi="Arial" w:cs="Arial"/>
          <w:lang w:eastAsia="cs-CZ"/>
        </w:rPr>
        <w:t>TDS</w:t>
      </w:r>
      <w:r w:rsidRPr="00472B5D">
        <w:rPr>
          <w:rFonts w:ascii="Arial" w:hAnsi="Arial" w:cs="Arial"/>
        </w:rPr>
        <w:t xml:space="preserve"> či jinou osobou oprávněnou jednat za objednatele, v němž bude konstatováno, že dílo bylo řádně dokončeno a objednatel jej jako takové přejímá (může být i převzetí s výhradami). Datum uskutečnění zdanitelného plnění na konečné faktuře bude shodné s datem takového převzetí objednatelem vyznačeném na zmíněném protokolu.</w:t>
      </w:r>
    </w:p>
    <w:p w14:paraId="760E6042" w14:textId="77777777" w:rsidR="00203A86" w:rsidRPr="00D03840" w:rsidRDefault="00203A86" w:rsidP="00D03840">
      <w:pPr>
        <w:pStyle w:val="Odstavecseseznamem1"/>
        <w:spacing w:after="120" w:line="288" w:lineRule="auto"/>
        <w:ind w:left="360"/>
        <w:jc w:val="both"/>
        <w:rPr>
          <w:rFonts w:ascii="Arial" w:hAnsi="Arial" w:cs="Arial"/>
        </w:rPr>
      </w:pPr>
      <w:r w:rsidRPr="00D03840">
        <w:rPr>
          <w:rFonts w:ascii="Arial" w:hAnsi="Arial" w:cs="Arial"/>
        </w:rPr>
        <w:t>Nebude-li faktura obsahovat některou z těchto náležitostí (u dílčí faktury též dle odst. 2 níže), či náležitostí dle právních předpisů, je objednatel oprávněn v době splatnosti fakturu vrátit zhotoviteli. V takovém případě objednatel vyznačí důvod vrácení. Zhotovitel provede opravu faktury. Vrátí-li objednatel vadnou fakturu zhotoviteli, přestává platit původní datum splatnosti a z takové faktury žádný závazek objednateli nevzniká. Závazné pak bude až nové datum splatnosti stanovené (v souladu se smlouvou) v opravené faktuře doručené objednateli.</w:t>
      </w:r>
    </w:p>
    <w:p w14:paraId="0DC682E9" w14:textId="1B2F395F" w:rsidR="006E48DA" w:rsidRPr="00085FD9" w:rsidRDefault="00B67505" w:rsidP="00085FD9">
      <w:pPr>
        <w:pStyle w:val="Zkladntextodsazen"/>
        <w:numPr>
          <w:ilvl w:val="0"/>
          <w:numId w:val="19"/>
        </w:numPr>
        <w:tabs>
          <w:tab w:val="left" w:pos="0"/>
        </w:tabs>
        <w:spacing w:after="120" w:line="276" w:lineRule="auto"/>
        <w:ind w:left="426" w:hanging="426"/>
        <w:jc w:val="both"/>
        <w:rPr>
          <w:rFonts w:ascii="Arial" w:hAnsi="Arial" w:cs="Arial"/>
          <w:color w:val="000000" w:themeColor="text1"/>
          <w:sz w:val="22"/>
          <w:szCs w:val="22"/>
        </w:rPr>
      </w:pPr>
      <w:r w:rsidRPr="00D03840">
        <w:rPr>
          <w:rFonts w:ascii="Arial" w:hAnsi="Arial" w:cs="Arial"/>
          <w:color w:val="000000" w:themeColor="text1"/>
          <w:sz w:val="22"/>
          <w:szCs w:val="22"/>
        </w:rPr>
        <w:t xml:space="preserve">Splatnost daňových dokladů (faktur) za </w:t>
      </w:r>
      <w:r w:rsidRPr="006E48DA">
        <w:rPr>
          <w:rFonts w:ascii="Arial" w:hAnsi="Arial" w:cs="Arial"/>
          <w:color w:val="000000" w:themeColor="text1"/>
          <w:sz w:val="22"/>
          <w:szCs w:val="22"/>
        </w:rPr>
        <w:t>provedené práce, dodávky a služby je stanovená do 30 dnů od data doručení faktury objednatel</w:t>
      </w:r>
      <w:r w:rsidR="00F7709C" w:rsidRPr="006E48DA">
        <w:rPr>
          <w:rFonts w:ascii="Arial" w:hAnsi="Arial" w:cs="Arial"/>
          <w:color w:val="000000" w:themeColor="text1"/>
          <w:sz w:val="22"/>
          <w:szCs w:val="22"/>
        </w:rPr>
        <w:t>e</w:t>
      </w:r>
      <w:r w:rsidR="006E48DA" w:rsidRPr="006E48DA">
        <w:rPr>
          <w:rFonts w:ascii="Arial" w:hAnsi="Arial" w:cs="Arial"/>
          <w:color w:val="000000" w:themeColor="text1"/>
          <w:sz w:val="22"/>
          <w:szCs w:val="22"/>
        </w:rPr>
        <w:t xml:space="preserve">. </w:t>
      </w:r>
      <w:r w:rsidR="006E48DA" w:rsidRPr="006E48DA">
        <w:rPr>
          <w:rFonts w:ascii="Arial" w:hAnsi="Arial" w:cs="Arial"/>
          <w:sz w:val="22"/>
          <w:szCs w:val="22"/>
        </w:rPr>
        <w:t>Povinnost zaplatit cenu díla je splněna dnem odepsání příslušné částky z účtu objednatele.</w:t>
      </w:r>
    </w:p>
    <w:p w14:paraId="091E4CC4" w14:textId="21F79182" w:rsidR="00C84B46" w:rsidRPr="00C84B46" w:rsidRDefault="00C84B46" w:rsidP="004E0143">
      <w:pPr>
        <w:numPr>
          <w:ilvl w:val="0"/>
          <w:numId w:val="19"/>
        </w:numPr>
        <w:suppressAutoHyphens w:val="0"/>
        <w:spacing w:line="276" w:lineRule="auto"/>
        <w:ind w:left="426" w:hanging="426"/>
        <w:jc w:val="both"/>
        <w:rPr>
          <w:rFonts w:ascii="Arial" w:hAnsi="Arial" w:cs="Arial"/>
          <w:color w:val="000000" w:themeColor="text1"/>
          <w:sz w:val="22"/>
          <w:szCs w:val="22"/>
        </w:rPr>
      </w:pPr>
      <w:r w:rsidRPr="00C2297F">
        <w:rPr>
          <w:rFonts w:ascii="Arial" w:hAnsi="Arial" w:cs="Arial"/>
          <w:color w:val="000000" w:themeColor="text1"/>
          <w:sz w:val="22"/>
          <w:szCs w:val="22"/>
        </w:rPr>
        <w:t xml:space="preserve">Práce budou uhrazeny na základě soupisů provedených prací až do výše </w:t>
      </w:r>
      <w:r w:rsidRPr="00C2297F">
        <w:rPr>
          <w:rFonts w:ascii="Arial" w:hAnsi="Arial" w:cs="Arial"/>
          <w:b/>
          <w:color w:val="000000" w:themeColor="text1"/>
          <w:sz w:val="22"/>
          <w:szCs w:val="22"/>
        </w:rPr>
        <w:t>90 %</w:t>
      </w:r>
      <w:r w:rsidRPr="00C2297F">
        <w:rPr>
          <w:rFonts w:ascii="Arial" w:hAnsi="Arial" w:cs="Arial"/>
          <w:color w:val="000000" w:themeColor="text1"/>
          <w:sz w:val="22"/>
          <w:szCs w:val="22"/>
        </w:rPr>
        <w:t xml:space="preserve"> sjednané ceny díla s tím, že zbývajících 10 % smluvní ceny bude uhrazeno po předání a převzetí díla bez podstatných vad a nedodělků. </w:t>
      </w:r>
    </w:p>
    <w:p w14:paraId="3B178D46" w14:textId="77777777" w:rsidR="003A3EE4" w:rsidRPr="009C6217" w:rsidRDefault="003A3EE4" w:rsidP="004E0143">
      <w:pPr>
        <w:pStyle w:val="Zkladntextodsazen"/>
        <w:tabs>
          <w:tab w:val="left" w:pos="0"/>
        </w:tabs>
        <w:spacing w:line="276" w:lineRule="auto"/>
        <w:ind w:left="425" w:firstLine="0"/>
        <w:jc w:val="both"/>
        <w:rPr>
          <w:rFonts w:ascii="Arial" w:hAnsi="Arial" w:cs="Arial"/>
          <w:color w:val="000000" w:themeColor="text1"/>
          <w:sz w:val="22"/>
          <w:szCs w:val="22"/>
        </w:rPr>
      </w:pPr>
    </w:p>
    <w:p w14:paraId="4EA83580" w14:textId="1B614AA4" w:rsidR="00597E01" w:rsidRPr="009C6217" w:rsidRDefault="008F51C2" w:rsidP="008F51C2">
      <w:pPr>
        <w:pStyle w:val="Zkladntextodsazen"/>
        <w:numPr>
          <w:ilvl w:val="0"/>
          <w:numId w:val="12"/>
        </w:numPr>
        <w:tabs>
          <w:tab w:val="left" w:pos="0"/>
          <w:tab w:val="left" w:pos="426"/>
        </w:tabs>
        <w:spacing w:after="120" w:line="276" w:lineRule="auto"/>
        <w:ind w:left="567" w:hanging="567"/>
        <w:jc w:val="center"/>
        <w:rPr>
          <w:rFonts w:ascii="Arial" w:hAnsi="Arial" w:cs="Arial"/>
          <w:b/>
          <w:color w:val="000000" w:themeColor="text1"/>
          <w:sz w:val="22"/>
          <w:szCs w:val="22"/>
        </w:rPr>
      </w:pPr>
      <w:r>
        <w:rPr>
          <w:rFonts w:ascii="Arial" w:hAnsi="Arial" w:cs="Arial"/>
          <w:b/>
          <w:color w:val="000000" w:themeColor="text1"/>
          <w:sz w:val="22"/>
          <w:szCs w:val="22"/>
        </w:rPr>
        <w:t xml:space="preserve"> </w:t>
      </w:r>
      <w:r w:rsidR="00B67505" w:rsidRPr="009C6217">
        <w:rPr>
          <w:rFonts w:ascii="Arial" w:hAnsi="Arial" w:cs="Arial"/>
          <w:b/>
          <w:color w:val="000000" w:themeColor="text1"/>
          <w:sz w:val="22"/>
          <w:szCs w:val="22"/>
        </w:rPr>
        <w:t>Pojištění díla</w:t>
      </w:r>
    </w:p>
    <w:p w14:paraId="4EA83582" w14:textId="165B3006" w:rsidR="00597E01" w:rsidRPr="00C2297F" w:rsidRDefault="00B67505" w:rsidP="00A54ECA">
      <w:pPr>
        <w:pStyle w:val="Zkladntext"/>
        <w:numPr>
          <w:ilvl w:val="0"/>
          <w:numId w:val="20"/>
        </w:numPr>
        <w:tabs>
          <w:tab w:val="left" w:pos="426"/>
        </w:tabs>
        <w:suppressAutoHyphens w:val="0"/>
        <w:spacing w:after="120" w:line="276" w:lineRule="auto"/>
        <w:ind w:left="426" w:hanging="426"/>
        <w:rPr>
          <w:rFonts w:ascii="Arial" w:hAnsi="Arial" w:cs="Arial"/>
          <w:color w:val="000000" w:themeColor="text1"/>
          <w:sz w:val="22"/>
          <w:szCs w:val="22"/>
        </w:rPr>
      </w:pPr>
      <w:r w:rsidRPr="00C2297F">
        <w:rPr>
          <w:rFonts w:ascii="Arial" w:hAnsi="Arial" w:cs="Arial"/>
          <w:color w:val="000000" w:themeColor="text1"/>
          <w:sz w:val="22"/>
          <w:szCs w:val="22"/>
        </w:rPr>
        <w:t xml:space="preserve">Zhotovitel při podpisu této smlouvy předloží objednateli kopii pojistné smlouvy, z níž je zřejmé, že má sjednáno </w:t>
      </w:r>
      <w:r w:rsidRPr="00C2297F">
        <w:rPr>
          <w:rFonts w:ascii="Arial" w:hAnsi="Arial" w:cs="Arial"/>
          <w:b/>
          <w:color w:val="000000" w:themeColor="text1"/>
          <w:sz w:val="22"/>
          <w:szCs w:val="22"/>
          <w:shd w:val="clear" w:color="auto" w:fill="E6E6E6"/>
        </w:rPr>
        <w:t xml:space="preserve">pojištění odpovědnosti za škodu způsobenou třetí osobě </w:t>
      </w:r>
      <w:r w:rsidRPr="00C2297F">
        <w:rPr>
          <w:rFonts w:ascii="Arial" w:hAnsi="Arial" w:cs="Arial"/>
          <w:color w:val="000000" w:themeColor="text1"/>
          <w:sz w:val="22"/>
          <w:szCs w:val="22"/>
          <w:shd w:val="clear" w:color="auto" w:fill="E6E6E6"/>
        </w:rPr>
        <w:t xml:space="preserve">u pojišťovny </w:t>
      </w:r>
      <w:r w:rsidRPr="00C2297F">
        <w:rPr>
          <w:rFonts w:ascii="Arial" w:hAnsi="Arial" w:cs="Arial"/>
          <w:b/>
          <w:color w:val="000000" w:themeColor="text1"/>
          <w:sz w:val="22"/>
          <w:szCs w:val="22"/>
          <w:shd w:val="clear" w:color="auto" w:fill="E6E6E6"/>
        </w:rPr>
        <w:t>……………</w:t>
      </w:r>
      <w:r w:rsidR="00F7709C" w:rsidRPr="00C2297F">
        <w:rPr>
          <w:rFonts w:ascii="Arial" w:hAnsi="Arial" w:cs="Arial"/>
          <w:b/>
          <w:color w:val="000000" w:themeColor="text1"/>
          <w:sz w:val="22"/>
          <w:szCs w:val="22"/>
          <w:shd w:val="clear" w:color="auto" w:fill="E6E6E6"/>
        </w:rPr>
        <w:t>…</w:t>
      </w:r>
      <w:proofErr w:type="gramStart"/>
      <w:r w:rsidR="00F7709C" w:rsidRPr="00C2297F">
        <w:rPr>
          <w:rFonts w:ascii="Arial" w:hAnsi="Arial" w:cs="Arial"/>
          <w:b/>
          <w:color w:val="000000" w:themeColor="text1"/>
          <w:sz w:val="22"/>
          <w:szCs w:val="22"/>
          <w:shd w:val="clear" w:color="auto" w:fill="E6E6E6"/>
        </w:rPr>
        <w:t>…….</w:t>
      </w:r>
      <w:proofErr w:type="gramEnd"/>
      <w:r w:rsidR="00F7709C" w:rsidRPr="00C2297F">
        <w:rPr>
          <w:rFonts w:ascii="Arial" w:hAnsi="Arial" w:cs="Arial"/>
          <w:b/>
          <w:color w:val="000000" w:themeColor="text1"/>
          <w:sz w:val="22"/>
          <w:szCs w:val="22"/>
          <w:shd w:val="clear" w:color="auto" w:fill="E6E6E6"/>
        </w:rPr>
        <w:t>.</w:t>
      </w:r>
      <w:proofErr w:type="gramStart"/>
      <w:r w:rsidRPr="00C2297F">
        <w:rPr>
          <w:rFonts w:ascii="Arial" w:hAnsi="Arial" w:cs="Arial"/>
          <w:b/>
          <w:color w:val="000000" w:themeColor="text1"/>
          <w:sz w:val="22"/>
          <w:szCs w:val="22"/>
          <w:shd w:val="clear" w:color="auto" w:fill="E6E6E6"/>
        </w:rPr>
        <w:t>…….</w:t>
      </w:r>
      <w:proofErr w:type="gramEnd"/>
      <w:r w:rsidRPr="00C2297F">
        <w:rPr>
          <w:rFonts w:ascii="Arial" w:hAnsi="Arial" w:cs="Arial"/>
          <w:b/>
          <w:color w:val="000000" w:themeColor="text1"/>
          <w:sz w:val="22"/>
          <w:szCs w:val="22"/>
          <w:shd w:val="clear" w:color="auto" w:fill="E6E6E6"/>
        </w:rPr>
        <w:t xml:space="preserve">… </w:t>
      </w:r>
      <w:r w:rsidRPr="00C2297F">
        <w:rPr>
          <w:rFonts w:ascii="Arial" w:hAnsi="Arial" w:cs="Arial"/>
          <w:color w:val="000000" w:themeColor="text1"/>
          <w:sz w:val="22"/>
          <w:szCs w:val="22"/>
        </w:rPr>
        <w:t xml:space="preserve">na pojistnou částku znějící </w:t>
      </w:r>
      <w:r w:rsidRPr="00C2297F">
        <w:rPr>
          <w:rFonts w:ascii="Arial" w:hAnsi="Arial" w:cs="Arial"/>
          <w:b/>
          <w:color w:val="000000" w:themeColor="text1"/>
          <w:sz w:val="22"/>
          <w:szCs w:val="22"/>
        </w:rPr>
        <w:t xml:space="preserve">min. </w:t>
      </w:r>
      <w:r w:rsidR="00C53BD0" w:rsidRPr="00C2297F">
        <w:rPr>
          <w:rFonts w:ascii="Arial" w:hAnsi="Arial" w:cs="Arial"/>
          <w:b/>
          <w:color w:val="000000" w:themeColor="text1"/>
          <w:sz w:val="22"/>
          <w:szCs w:val="22"/>
        </w:rPr>
        <w:t xml:space="preserve">do výše ceny díla ve </w:t>
      </w:r>
      <w:r w:rsidR="00A73689" w:rsidRPr="00C2297F">
        <w:rPr>
          <w:rFonts w:ascii="Arial" w:hAnsi="Arial" w:cs="Arial"/>
          <w:b/>
          <w:color w:val="000000" w:themeColor="text1"/>
          <w:sz w:val="22"/>
          <w:szCs w:val="22"/>
        </w:rPr>
        <w:t>výši</w:t>
      </w:r>
      <w:r w:rsidR="00C53BD0" w:rsidRPr="00C2297F">
        <w:rPr>
          <w:rFonts w:ascii="Arial" w:hAnsi="Arial" w:cs="Arial"/>
          <w:b/>
          <w:color w:val="000000" w:themeColor="text1"/>
          <w:sz w:val="22"/>
          <w:szCs w:val="22"/>
        </w:rPr>
        <w:t xml:space="preserve"> </w:t>
      </w:r>
      <w:r w:rsidR="002F28E6">
        <w:rPr>
          <w:rFonts w:ascii="Arial" w:hAnsi="Arial" w:cs="Arial"/>
          <w:b/>
          <w:color w:val="000000" w:themeColor="text1"/>
          <w:sz w:val="22"/>
          <w:szCs w:val="22"/>
        </w:rPr>
        <w:t>3</w:t>
      </w:r>
      <w:r w:rsidR="005B52D7" w:rsidRPr="00C2297F">
        <w:rPr>
          <w:rFonts w:ascii="Arial" w:hAnsi="Arial" w:cs="Arial"/>
          <w:b/>
          <w:color w:val="000000" w:themeColor="text1"/>
          <w:sz w:val="22"/>
          <w:szCs w:val="22"/>
        </w:rPr>
        <w:t>0 000 000,00</w:t>
      </w:r>
      <w:r w:rsidR="00C53BD0" w:rsidRPr="00C2297F">
        <w:rPr>
          <w:rFonts w:ascii="Arial" w:hAnsi="Arial" w:cs="Arial"/>
          <w:b/>
          <w:color w:val="000000" w:themeColor="text1"/>
          <w:sz w:val="22"/>
          <w:szCs w:val="22"/>
        </w:rPr>
        <w:t xml:space="preserve"> Kč </w:t>
      </w:r>
      <w:r w:rsidRPr="00C2297F">
        <w:rPr>
          <w:rFonts w:ascii="Arial" w:hAnsi="Arial" w:cs="Arial"/>
          <w:color w:val="000000" w:themeColor="text1"/>
          <w:sz w:val="22"/>
          <w:szCs w:val="22"/>
        </w:rPr>
        <w:t>a pojištění odpovědnosti za škodu způsobenou vadným výrobkem. Zhotovitel se zavazuje udržovat toto pojištění v platnosti po celou dobu realizace díla až do doby jeho protokolárního předání a převzetí objednatelem.</w:t>
      </w:r>
    </w:p>
    <w:p w14:paraId="4EA83583" w14:textId="77777777" w:rsidR="00597E01" w:rsidRPr="00C2297F" w:rsidRDefault="00B67505" w:rsidP="00A54ECA">
      <w:pPr>
        <w:pStyle w:val="Zkladntext"/>
        <w:numPr>
          <w:ilvl w:val="0"/>
          <w:numId w:val="20"/>
        </w:numPr>
        <w:tabs>
          <w:tab w:val="left" w:pos="567"/>
        </w:tabs>
        <w:suppressAutoHyphens w:val="0"/>
        <w:spacing w:line="276" w:lineRule="auto"/>
        <w:ind w:left="426" w:hanging="426"/>
        <w:rPr>
          <w:rFonts w:ascii="Arial" w:hAnsi="Arial" w:cs="Arial"/>
          <w:color w:val="000000" w:themeColor="text1"/>
          <w:sz w:val="22"/>
          <w:szCs w:val="22"/>
        </w:rPr>
      </w:pPr>
      <w:r w:rsidRPr="00C2297F">
        <w:rPr>
          <w:rFonts w:ascii="Arial" w:hAnsi="Arial" w:cs="Arial"/>
          <w:color w:val="000000" w:themeColor="text1"/>
          <w:sz w:val="22"/>
          <w:szCs w:val="22"/>
        </w:rPr>
        <w:t>Pojistnou smlouvu předloží zhotovitel před podpisem smlouvy dílo.</w:t>
      </w:r>
    </w:p>
    <w:p w14:paraId="4EA83584" w14:textId="77777777" w:rsidR="00597E01" w:rsidRPr="00C2297F" w:rsidRDefault="00597E01" w:rsidP="00A54ECA">
      <w:pPr>
        <w:pStyle w:val="Odstavecseseznamem"/>
        <w:spacing w:line="276" w:lineRule="auto"/>
        <w:rPr>
          <w:rFonts w:ascii="Arial" w:hAnsi="Arial" w:cs="Arial"/>
          <w:color w:val="000000" w:themeColor="text1"/>
          <w:sz w:val="22"/>
          <w:szCs w:val="22"/>
        </w:rPr>
      </w:pPr>
    </w:p>
    <w:p w14:paraId="4EA83586" w14:textId="7E793AF5" w:rsidR="00597E01" w:rsidRPr="00C2297F" w:rsidRDefault="008F51C2" w:rsidP="008F51C2">
      <w:pPr>
        <w:pStyle w:val="Zkladntextodsazen"/>
        <w:numPr>
          <w:ilvl w:val="0"/>
          <w:numId w:val="12"/>
        </w:numPr>
        <w:tabs>
          <w:tab w:val="left" w:pos="0"/>
          <w:tab w:val="left" w:pos="567"/>
        </w:tabs>
        <w:spacing w:after="120" w:line="276" w:lineRule="auto"/>
        <w:ind w:left="567" w:hanging="567"/>
        <w:jc w:val="center"/>
        <w:rPr>
          <w:rFonts w:ascii="Arial" w:hAnsi="Arial" w:cs="Arial"/>
          <w:b/>
          <w:color w:val="000000" w:themeColor="text1"/>
          <w:sz w:val="22"/>
          <w:szCs w:val="22"/>
        </w:rPr>
      </w:pPr>
      <w:r>
        <w:rPr>
          <w:rFonts w:ascii="Arial" w:hAnsi="Arial" w:cs="Arial"/>
          <w:b/>
          <w:color w:val="000000" w:themeColor="text1"/>
          <w:sz w:val="22"/>
          <w:szCs w:val="22"/>
        </w:rPr>
        <w:t xml:space="preserve"> </w:t>
      </w:r>
      <w:r w:rsidR="00B67505" w:rsidRPr="00C2297F">
        <w:rPr>
          <w:rFonts w:ascii="Arial" w:hAnsi="Arial" w:cs="Arial"/>
          <w:b/>
          <w:color w:val="000000" w:themeColor="text1"/>
          <w:sz w:val="22"/>
          <w:szCs w:val="22"/>
        </w:rPr>
        <w:t>Předání a převzetí staveniště</w:t>
      </w:r>
    </w:p>
    <w:p w14:paraId="4EA83588" w14:textId="0CE0F7EF" w:rsidR="00597E01" w:rsidRPr="00C2297F" w:rsidRDefault="00B67505" w:rsidP="00A54ECA">
      <w:pPr>
        <w:pStyle w:val="Zkladntextodsazen"/>
        <w:numPr>
          <w:ilvl w:val="0"/>
          <w:numId w:val="21"/>
        </w:numPr>
        <w:tabs>
          <w:tab w:val="left" w:pos="0"/>
          <w:tab w:val="left" w:pos="426"/>
        </w:tabs>
        <w:spacing w:after="120" w:line="276" w:lineRule="auto"/>
        <w:ind w:left="426" w:hanging="426"/>
        <w:jc w:val="both"/>
        <w:rPr>
          <w:rFonts w:ascii="Arial" w:hAnsi="Arial" w:cs="Arial"/>
          <w:color w:val="000000" w:themeColor="text1"/>
          <w:sz w:val="22"/>
          <w:szCs w:val="22"/>
        </w:rPr>
      </w:pPr>
      <w:r w:rsidRPr="00C2297F">
        <w:rPr>
          <w:rFonts w:ascii="Arial" w:hAnsi="Arial" w:cs="Arial"/>
          <w:color w:val="000000" w:themeColor="text1"/>
          <w:sz w:val="22"/>
          <w:szCs w:val="22"/>
        </w:rPr>
        <w:t>Staveništěm se rozumí prostor pro stavbu a pro zařízení staveniště vymezený projektem, touto smlouvou a pravomocným stavebním povolením.</w:t>
      </w:r>
    </w:p>
    <w:p w14:paraId="4EA8358C" w14:textId="28AEAC02" w:rsidR="007D60E9" w:rsidRDefault="00B67505" w:rsidP="00D35209">
      <w:pPr>
        <w:pStyle w:val="Zkladntextodsazen"/>
        <w:numPr>
          <w:ilvl w:val="0"/>
          <w:numId w:val="21"/>
        </w:numPr>
        <w:tabs>
          <w:tab w:val="left" w:pos="0"/>
          <w:tab w:val="left" w:pos="426"/>
        </w:tabs>
        <w:spacing w:after="120" w:line="276" w:lineRule="auto"/>
        <w:ind w:left="426" w:hanging="426"/>
        <w:jc w:val="both"/>
        <w:rPr>
          <w:rFonts w:ascii="Arial" w:hAnsi="Arial" w:cs="Arial"/>
          <w:color w:val="000000" w:themeColor="text1"/>
          <w:sz w:val="22"/>
          <w:szCs w:val="22"/>
        </w:rPr>
      </w:pPr>
      <w:r w:rsidRPr="00C2297F">
        <w:rPr>
          <w:rFonts w:ascii="Arial" w:hAnsi="Arial" w:cs="Arial"/>
          <w:color w:val="000000" w:themeColor="text1"/>
          <w:sz w:val="22"/>
          <w:szCs w:val="22"/>
        </w:rPr>
        <w:t>Objednatel předá zhotoviteli staveniště nejpozději ke dni zahájení provádění díla, nebude-li smluvními stranami dohodnuto jinak. O předání a převzetí staveniště vyhotoví smluvní strany písemný protokol, podepsaný oběma stranami. Předání a převzetí staveniště bude také zaznamenáno ve stavebním deníku.</w:t>
      </w:r>
    </w:p>
    <w:p w14:paraId="63A68BFF" w14:textId="11B1D643" w:rsidR="00D35209" w:rsidRPr="00EB30DD" w:rsidRDefault="00D35209" w:rsidP="00D35209">
      <w:pPr>
        <w:pStyle w:val="Odstavecseseznamem"/>
        <w:numPr>
          <w:ilvl w:val="0"/>
          <w:numId w:val="21"/>
        </w:numPr>
        <w:spacing w:after="120" w:line="276" w:lineRule="auto"/>
        <w:ind w:left="426" w:hanging="426"/>
        <w:contextualSpacing w:val="0"/>
        <w:jc w:val="both"/>
        <w:rPr>
          <w:rFonts w:ascii="Arial" w:hAnsi="Arial" w:cs="Arial"/>
          <w:iCs/>
          <w:color w:val="000000" w:themeColor="text1"/>
          <w:sz w:val="22"/>
          <w:szCs w:val="22"/>
        </w:rPr>
      </w:pPr>
      <w:r>
        <w:rPr>
          <w:rFonts w:ascii="Arial" w:hAnsi="Arial" w:cs="Arial"/>
          <w:color w:val="000000" w:themeColor="text1"/>
          <w:sz w:val="22"/>
          <w:szCs w:val="22"/>
        </w:rPr>
        <w:t>Při předání staveniště bude určen prostor pro zařízení staveniště zhotovitele a odběrné místo</w:t>
      </w:r>
      <w:r w:rsidR="006B3A9A">
        <w:rPr>
          <w:rFonts w:ascii="Arial" w:hAnsi="Arial" w:cs="Arial"/>
          <w:color w:val="000000" w:themeColor="text1"/>
          <w:sz w:val="22"/>
          <w:szCs w:val="22"/>
        </w:rPr>
        <w:t xml:space="preserve"> vody.</w:t>
      </w:r>
    </w:p>
    <w:p w14:paraId="0E0151A9" w14:textId="1737B8A4" w:rsidR="00D35209" w:rsidRPr="00D35209" w:rsidRDefault="00D35209" w:rsidP="00D35209">
      <w:pPr>
        <w:pStyle w:val="Odstavecseseznamem"/>
        <w:numPr>
          <w:ilvl w:val="0"/>
          <w:numId w:val="21"/>
        </w:numPr>
        <w:spacing w:line="276" w:lineRule="auto"/>
        <w:ind w:left="426" w:hanging="426"/>
        <w:contextualSpacing w:val="0"/>
        <w:jc w:val="both"/>
        <w:rPr>
          <w:rFonts w:ascii="Arial" w:hAnsi="Arial" w:cs="Arial"/>
          <w:iCs/>
          <w:color w:val="000000" w:themeColor="text1"/>
          <w:sz w:val="22"/>
          <w:szCs w:val="22"/>
        </w:rPr>
      </w:pPr>
      <w:r>
        <w:rPr>
          <w:rFonts w:ascii="Arial" w:hAnsi="Arial" w:cs="Arial"/>
          <w:color w:val="000000" w:themeColor="text1"/>
          <w:sz w:val="22"/>
          <w:szCs w:val="22"/>
        </w:rPr>
        <w:t>Zásobování elektrickou energií bude řešeno staveništní přípojkou</w:t>
      </w:r>
      <w:r w:rsidRPr="00C2297F">
        <w:rPr>
          <w:rFonts w:ascii="Arial" w:hAnsi="Arial" w:cs="Arial"/>
          <w:color w:val="000000" w:themeColor="text1"/>
          <w:sz w:val="22"/>
          <w:szCs w:val="22"/>
        </w:rPr>
        <w:t>.</w:t>
      </w:r>
    </w:p>
    <w:p w14:paraId="1C4F8A9E" w14:textId="77777777" w:rsidR="00D35209" w:rsidRPr="00D35209" w:rsidRDefault="00D35209" w:rsidP="00D35209">
      <w:pPr>
        <w:pStyle w:val="Zkladntextodsazen"/>
        <w:tabs>
          <w:tab w:val="left" w:pos="0"/>
          <w:tab w:val="left" w:pos="426"/>
        </w:tabs>
        <w:spacing w:after="120" w:line="276" w:lineRule="auto"/>
        <w:ind w:left="426" w:firstLine="0"/>
        <w:jc w:val="both"/>
        <w:rPr>
          <w:rFonts w:ascii="Arial" w:hAnsi="Arial" w:cs="Arial"/>
          <w:color w:val="000000" w:themeColor="text1"/>
          <w:sz w:val="22"/>
          <w:szCs w:val="22"/>
        </w:rPr>
      </w:pPr>
    </w:p>
    <w:p w14:paraId="4EA8358E" w14:textId="3EC6AFD2" w:rsidR="00597E01" w:rsidRPr="00C2297F" w:rsidRDefault="008F51C2" w:rsidP="008F51C2">
      <w:pPr>
        <w:pStyle w:val="Zkladntextodsazen"/>
        <w:numPr>
          <w:ilvl w:val="0"/>
          <w:numId w:val="12"/>
        </w:numPr>
        <w:tabs>
          <w:tab w:val="left" w:pos="0"/>
          <w:tab w:val="left" w:pos="567"/>
        </w:tabs>
        <w:spacing w:after="120" w:line="276" w:lineRule="auto"/>
        <w:ind w:left="426" w:hanging="426"/>
        <w:jc w:val="center"/>
        <w:rPr>
          <w:rFonts w:ascii="Arial" w:hAnsi="Arial" w:cs="Arial"/>
          <w:b/>
          <w:color w:val="000000" w:themeColor="text1"/>
          <w:sz w:val="22"/>
          <w:szCs w:val="22"/>
        </w:rPr>
      </w:pPr>
      <w:r>
        <w:rPr>
          <w:rFonts w:ascii="Arial" w:hAnsi="Arial" w:cs="Arial"/>
          <w:b/>
          <w:color w:val="000000" w:themeColor="text1"/>
          <w:sz w:val="22"/>
          <w:szCs w:val="22"/>
        </w:rPr>
        <w:t xml:space="preserve">  </w:t>
      </w:r>
      <w:r w:rsidR="00B67505" w:rsidRPr="00C2297F">
        <w:rPr>
          <w:rFonts w:ascii="Arial" w:hAnsi="Arial" w:cs="Arial"/>
          <w:b/>
          <w:color w:val="000000" w:themeColor="text1"/>
          <w:sz w:val="22"/>
          <w:szCs w:val="22"/>
        </w:rPr>
        <w:t>Staveniště</w:t>
      </w:r>
    </w:p>
    <w:p w14:paraId="4EA83590" w14:textId="486EE365" w:rsidR="00597E01" w:rsidRPr="00C2297F" w:rsidRDefault="00B67505" w:rsidP="00A604BA">
      <w:pPr>
        <w:pStyle w:val="Zkladntextodsazen"/>
        <w:numPr>
          <w:ilvl w:val="0"/>
          <w:numId w:val="22"/>
        </w:numPr>
        <w:tabs>
          <w:tab w:val="left" w:pos="0"/>
          <w:tab w:val="left" w:pos="426"/>
        </w:tabs>
        <w:spacing w:after="120" w:line="276" w:lineRule="auto"/>
        <w:ind w:left="426" w:hanging="426"/>
        <w:jc w:val="both"/>
        <w:rPr>
          <w:rFonts w:ascii="Arial" w:hAnsi="Arial" w:cs="Arial"/>
          <w:color w:val="000000" w:themeColor="text1"/>
          <w:sz w:val="22"/>
          <w:szCs w:val="22"/>
        </w:rPr>
      </w:pPr>
      <w:r w:rsidRPr="00C2297F">
        <w:rPr>
          <w:rFonts w:ascii="Arial" w:hAnsi="Arial" w:cs="Arial"/>
          <w:color w:val="000000" w:themeColor="text1"/>
          <w:sz w:val="22"/>
          <w:szCs w:val="22"/>
        </w:rPr>
        <w:t>Zhotovitel je povinen na své náklady vybudovat v souladu s projektem a s platnými právními předpisy, předpisy BOZP,</w:t>
      </w:r>
      <w:r w:rsidR="00FE41B1" w:rsidRPr="00C2297F">
        <w:rPr>
          <w:rFonts w:ascii="Arial" w:hAnsi="Arial" w:cs="Arial"/>
          <w:color w:val="000000" w:themeColor="text1"/>
          <w:sz w:val="22"/>
          <w:szCs w:val="22"/>
        </w:rPr>
        <w:t xml:space="preserve"> </w:t>
      </w:r>
      <w:r w:rsidRPr="00C2297F">
        <w:rPr>
          <w:rFonts w:ascii="Arial" w:hAnsi="Arial" w:cs="Arial"/>
          <w:color w:val="000000" w:themeColor="text1"/>
          <w:sz w:val="22"/>
          <w:szCs w:val="22"/>
        </w:rPr>
        <w:t>zejm. se stavebním zákonem, zařízení staveniště. Zhotovitel v rámci zařízení staveniště zajistí podmínky pro výkon funkce autorského dozoru projektanta a technického dozoru stavebníka, případně pro činnost koordinátora bezpečnosti práce a ochrany zdraví při práci na staveništi</w:t>
      </w:r>
      <w:r w:rsidR="008C23F3">
        <w:rPr>
          <w:rFonts w:ascii="Arial" w:hAnsi="Arial" w:cs="Arial"/>
          <w:color w:val="000000" w:themeColor="text1"/>
          <w:sz w:val="22"/>
          <w:szCs w:val="22"/>
        </w:rPr>
        <w:t>,</w:t>
      </w:r>
      <w:r w:rsidRPr="00C2297F">
        <w:rPr>
          <w:rFonts w:ascii="Arial" w:hAnsi="Arial" w:cs="Arial"/>
          <w:color w:val="000000" w:themeColor="text1"/>
          <w:sz w:val="22"/>
          <w:szCs w:val="22"/>
        </w:rPr>
        <w:t xml:space="preserve"> a to v přiměřeném rozsahu.</w:t>
      </w:r>
    </w:p>
    <w:p w14:paraId="4EA83592" w14:textId="3BB58255" w:rsidR="00597E01" w:rsidRPr="00C2297F" w:rsidRDefault="00B67505" w:rsidP="00A604BA">
      <w:pPr>
        <w:pStyle w:val="Zkladntextodsazen"/>
        <w:numPr>
          <w:ilvl w:val="0"/>
          <w:numId w:val="22"/>
        </w:numPr>
        <w:tabs>
          <w:tab w:val="left" w:pos="0"/>
          <w:tab w:val="left" w:pos="426"/>
        </w:tabs>
        <w:spacing w:after="120" w:line="276" w:lineRule="auto"/>
        <w:ind w:left="426" w:hanging="426"/>
        <w:jc w:val="both"/>
        <w:rPr>
          <w:rFonts w:ascii="Arial" w:hAnsi="Arial" w:cs="Arial"/>
          <w:color w:val="000000" w:themeColor="text1"/>
          <w:sz w:val="22"/>
          <w:szCs w:val="22"/>
        </w:rPr>
      </w:pPr>
      <w:r w:rsidRPr="00C2297F">
        <w:rPr>
          <w:rFonts w:ascii="Arial" w:hAnsi="Arial" w:cs="Arial"/>
          <w:color w:val="000000" w:themeColor="text1"/>
          <w:sz w:val="22"/>
          <w:szCs w:val="22"/>
        </w:rPr>
        <w:t>Zhotovitel je povinen zajistit stavbu tak, aby nedošlo k ohrožování, nadměrnému nebo zbytečnému obtěžování okolí stavby, ke znečišťování komunikace, vod a k porušení ochranných pásem, při plném respektování ochrany životního prostředí a majetku třetích osob.</w:t>
      </w:r>
    </w:p>
    <w:p w14:paraId="4EA83594" w14:textId="4981E884" w:rsidR="00597E01" w:rsidRPr="00C2297F" w:rsidRDefault="00B67505" w:rsidP="00A54ECA">
      <w:pPr>
        <w:pStyle w:val="Zkladntextodsazen"/>
        <w:numPr>
          <w:ilvl w:val="0"/>
          <w:numId w:val="22"/>
        </w:numPr>
        <w:tabs>
          <w:tab w:val="left" w:pos="0"/>
          <w:tab w:val="left" w:pos="426"/>
        </w:tabs>
        <w:spacing w:after="120" w:line="276" w:lineRule="auto"/>
        <w:ind w:left="426" w:hanging="426"/>
        <w:jc w:val="both"/>
        <w:rPr>
          <w:rFonts w:ascii="Arial" w:hAnsi="Arial" w:cs="Arial"/>
          <w:color w:val="000000" w:themeColor="text1"/>
          <w:sz w:val="22"/>
          <w:szCs w:val="22"/>
        </w:rPr>
      </w:pPr>
      <w:r w:rsidRPr="00C2297F">
        <w:rPr>
          <w:rFonts w:ascii="Arial" w:hAnsi="Arial" w:cs="Arial"/>
          <w:color w:val="000000" w:themeColor="text1"/>
          <w:sz w:val="22"/>
          <w:szCs w:val="22"/>
        </w:rPr>
        <w:t>Zhotovitel je povinen udržovat průběžně na staveništi pořádek a čistotu, je povinen odstraňovat bez zbytečného odkladu a na svůj náklad obaly, odpady, nečistoty, nepotřebný materiál. Zhotovitel zajistí, aby se vznikajícími odpady bylo n</w:t>
      </w:r>
      <w:r w:rsidR="00106F63" w:rsidRPr="00C2297F">
        <w:rPr>
          <w:rFonts w:ascii="Arial" w:hAnsi="Arial" w:cs="Arial"/>
          <w:color w:val="000000" w:themeColor="text1"/>
          <w:sz w:val="22"/>
          <w:szCs w:val="22"/>
        </w:rPr>
        <w:t xml:space="preserve">akládáno v souladu se zák. č. </w:t>
      </w:r>
      <w:r w:rsidRPr="00C2297F">
        <w:rPr>
          <w:rFonts w:ascii="Arial" w:hAnsi="Arial" w:cs="Arial"/>
          <w:color w:val="000000" w:themeColor="text1"/>
          <w:sz w:val="22"/>
          <w:szCs w:val="22"/>
        </w:rPr>
        <w:t>5</w:t>
      </w:r>
      <w:r w:rsidR="00106F63" w:rsidRPr="00C2297F">
        <w:rPr>
          <w:rFonts w:ascii="Arial" w:hAnsi="Arial" w:cs="Arial"/>
          <w:color w:val="000000" w:themeColor="text1"/>
          <w:sz w:val="22"/>
          <w:szCs w:val="22"/>
        </w:rPr>
        <w:t>41</w:t>
      </w:r>
      <w:r w:rsidRPr="00C2297F">
        <w:rPr>
          <w:rFonts w:ascii="Arial" w:hAnsi="Arial" w:cs="Arial"/>
          <w:color w:val="000000" w:themeColor="text1"/>
          <w:sz w:val="22"/>
          <w:szCs w:val="22"/>
        </w:rPr>
        <w:t>/20</w:t>
      </w:r>
      <w:r w:rsidR="00106F63" w:rsidRPr="00C2297F">
        <w:rPr>
          <w:rFonts w:ascii="Arial" w:hAnsi="Arial" w:cs="Arial"/>
          <w:color w:val="000000" w:themeColor="text1"/>
          <w:sz w:val="22"/>
          <w:szCs w:val="22"/>
        </w:rPr>
        <w:t xml:space="preserve">20 </w:t>
      </w:r>
      <w:r w:rsidRPr="00C2297F">
        <w:rPr>
          <w:rFonts w:ascii="Arial" w:hAnsi="Arial" w:cs="Arial"/>
          <w:color w:val="000000" w:themeColor="text1"/>
          <w:sz w:val="22"/>
          <w:szCs w:val="22"/>
        </w:rPr>
        <w:t>Sb., o odpadech, včetně prováděcích předpisů v platném znění.</w:t>
      </w:r>
    </w:p>
    <w:p w14:paraId="4EA83596" w14:textId="1800203B" w:rsidR="00597E01" w:rsidRPr="00C2297F" w:rsidRDefault="00B67505" w:rsidP="00A54ECA">
      <w:pPr>
        <w:pStyle w:val="Zkladntextodsazen"/>
        <w:numPr>
          <w:ilvl w:val="0"/>
          <w:numId w:val="22"/>
        </w:numPr>
        <w:tabs>
          <w:tab w:val="left" w:pos="0"/>
          <w:tab w:val="left" w:pos="426"/>
        </w:tabs>
        <w:spacing w:after="120" w:line="276" w:lineRule="auto"/>
        <w:ind w:left="426" w:hanging="426"/>
        <w:jc w:val="both"/>
        <w:rPr>
          <w:rFonts w:ascii="Arial" w:hAnsi="Arial" w:cs="Arial"/>
          <w:color w:val="000000" w:themeColor="text1"/>
          <w:sz w:val="22"/>
          <w:szCs w:val="22"/>
        </w:rPr>
      </w:pPr>
      <w:r w:rsidRPr="00C2297F">
        <w:rPr>
          <w:rFonts w:ascii="Arial" w:hAnsi="Arial" w:cs="Arial"/>
          <w:color w:val="000000" w:themeColor="text1"/>
          <w:sz w:val="22"/>
          <w:szCs w:val="22"/>
        </w:rPr>
        <w:t>Za materiál uložený na staveništi odpovídá zhotovitel, který je povinen na své náklady odstranit nebo nahradit škody, které na uskladněném materiálu či manipulací s ním byly způsobeny.</w:t>
      </w:r>
    </w:p>
    <w:p w14:paraId="4EA83598" w14:textId="1C07C6AB" w:rsidR="00597E01" w:rsidRPr="00C2297F" w:rsidRDefault="00B67505" w:rsidP="00A54ECA">
      <w:pPr>
        <w:pStyle w:val="Zkladntextodsazen"/>
        <w:numPr>
          <w:ilvl w:val="0"/>
          <w:numId w:val="22"/>
        </w:numPr>
        <w:tabs>
          <w:tab w:val="left" w:pos="0"/>
          <w:tab w:val="left" w:pos="426"/>
        </w:tabs>
        <w:spacing w:after="120" w:line="276" w:lineRule="auto"/>
        <w:ind w:left="426" w:hanging="426"/>
        <w:jc w:val="both"/>
        <w:rPr>
          <w:rFonts w:ascii="Arial" w:hAnsi="Arial" w:cs="Arial"/>
          <w:color w:val="000000" w:themeColor="text1"/>
          <w:sz w:val="22"/>
          <w:szCs w:val="22"/>
        </w:rPr>
      </w:pPr>
      <w:r w:rsidRPr="00C2297F">
        <w:rPr>
          <w:rFonts w:ascii="Arial" w:hAnsi="Arial" w:cs="Arial"/>
          <w:color w:val="000000" w:themeColor="text1"/>
          <w:sz w:val="22"/>
          <w:szCs w:val="22"/>
        </w:rPr>
        <w:t>Zhotovitel vydá staveništní předpisy stanovující pravidla, která musí být zachovávána při provádění díla na staveništi. Tyto staveništní předpisy musí být předány objednateli nejpozději v den předání staveniště zhotoviteli.</w:t>
      </w:r>
    </w:p>
    <w:p w14:paraId="4EA8359A" w14:textId="7FB2E5BC" w:rsidR="00597E01" w:rsidRPr="00C2297F" w:rsidRDefault="00B67505" w:rsidP="00A54ECA">
      <w:pPr>
        <w:pStyle w:val="Zkladntextodsazen"/>
        <w:numPr>
          <w:ilvl w:val="0"/>
          <w:numId w:val="22"/>
        </w:numPr>
        <w:tabs>
          <w:tab w:val="left" w:pos="0"/>
          <w:tab w:val="left" w:pos="426"/>
        </w:tabs>
        <w:spacing w:after="120" w:line="276" w:lineRule="auto"/>
        <w:ind w:left="426" w:hanging="426"/>
        <w:jc w:val="both"/>
        <w:rPr>
          <w:rFonts w:ascii="Arial" w:hAnsi="Arial" w:cs="Arial"/>
          <w:color w:val="000000" w:themeColor="text1"/>
          <w:sz w:val="22"/>
          <w:szCs w:val="22"/>
        </w:rPr>
      </w:pPr>
      <w:r w:rsidRPr="00C2297F">
        <w:rPr>
          <w:rFonts w:ascii="Arial" w:hAnsi="Arial" w:cs="Arial"/>
          <w:color w:val="000000" w:themeColor="text1"/>
          <w:sz w:val="22"/>
          <w:szCs w:val="22"/>
        </w:rPr>
        <w:t xml:space="preserve">Zhotovitel je povinen vypracovat pro staveniště požární řád, poplachové směrnice stavby a provozně dopravní řád stavby a je povinen je viditelně na Staveništi umístit.                       </w:t>
      </w:r>
    </w:p>
    <w:p w14:paraId="4EA8359B" w14:textId="77777777" w:rsidR="00597E01" w:rsidRPr="00C2297F" w:rsidRDefault="00B67505" w:rsidP="00A54ECA">
      <w:pPr>
        <w:pStyle w:val="Zkladntextodsazen"/>
        <w:numPr>
          <w:ilvl w:val="0"/>
          <w:numId w:val="22"/>
        </w:numPr>
        <w:tabs>
          <w:tab w:val="left" w:pos="0"/>
          <w:tab w:val="left" w:pos="426"/>
        </w:tabs>
        <w:spacing w:line="276" w:lineRule="auto"/>
        <w:ind w:left="426" w:hanging="426"/>
        <w:jc w:val="both"/>
        <w:rPr>
          <w:rFonts w:ascii="Arial" w:hAnsi="Arial" w:cs="Arial"/>
          <w:color w:val="000000" w:themeColor="text1"/>
          <w:sz w:val="22"/>
          <w:szCs w:val="22"/>
        </w:rPr>
      </w:pPr>
      <w:r w:rsidRPr="00C2297F">
        <w:rPr>
          <w:rFonts w:ascii="Arial" w:hAnsi="Arial" w:cs="Arial"/>
          <w:color w:val="000000" w:themeColor="text1"/>
          <w:sz w:val="22"/>
          <w:szCs w:val="22"/>
        </w:rPr>
        <w:t xml:space="preserve">Zhotovitel je povinen vyklidit staveniště do 15 dnů ode dne protokolárního předání a převzetí díla objednatelem, nebude-li stranami při přejímacím řízení dohodnuto jinak. </w:t>
      </w:r>
    </w:p>
    <w:p w14:paraId="4EA8359C" w14:textId="77777777" w:rsidR="00597E01" w:rsidRPr="00C2297F" w:rsidRDefault="00597E01" w:rsidP="00A54ECA">
      <w:pPr>
        <w:pStyle w:val="Odstavecseseznamem"/>
        <w:spacing w:line="276" w:lineRule="auto"/>
        <w:rPr>
          <w:rFonts w:ascii="Arial" w:hAnsi="Arial" w:cs="Arial"/>
          <w:color w:val="000000" w:themeColor="text1"/>
          <w:sz w:val="22"/>
          <w:szCs w:val="22"/>
        </w:rPr>
      </w:pPr>
    </w:p>
    <w:p w14:paraId="4EA8359E" w14:textId="64A7E342" w:rsidR="00597E01" w:rsidRPr="00C2297F" w:rsidRDefault="008F51C2" w:rsidP="008F51C2">
      <w:pPr>
        <w:pStyle w:val="Zkladntextodsazen"/>
        <w:numPr>
          <w:ilvl w:val="0"/>
          <w:numId w:val="12"/>
        </w:numPr>
        <w:tabs>
          <w:tab w:val="left" w:pos="0"/>
          <w:tab w:val="left" w:pos="567"/>
        </w:tabs>
        <w:spacing w:after="120" w:line="276" w:lineRule="auto"/>
        <w:ind w:left="426" w:hanging="426"/>
        <w:jc w:val="center"/>
        <w:rPr>
          <w:rFonts w:ascii="Arial" w:hAnsi="Arial" w:cs="Arial"/>
          <w:b/>
          <w:color w:val="000000" w:themeColor="text1"/>
          <w:sz w:val="22"/>
          <w:szCs w:val="22"/>
        </w:rPr>
      </w:pPr>
      <w:r>
        <w:rPr>
          <w:rFonts w:ascii="Arial" w:hAnsi="Arial" w:cs="Arial"/>
          <w:b/>
          <w:color w:val="000000" w:themeColor="text1"/>
          <w:sz w:val="22"/>
          <w:szCs w:val="22"/>
        </w:rPr>
        <w:t xml:space="preserve">  </w:t>
      </w:r>
      <w:r w:rsidR="00B67505" w:rsidRPr="00C2297F">
        <w:rPr>
          <w:rFonts w:ascii="Arial" w:hAnsi="Arial" w:cs="Arial"/>
          <w:b/>
          <w:color w:val="000000" w:themeColor="text1"/>
          <w:sz w:val="22"/>
          <w:szCs w:val="22"/>
        </w:rPr>
        <w:t>Kontrola provádění prací</w:t>
      </w:r>
    </w:p>
    <w:p w14:paraId="4EA8359F" w14:textId="77777777" w:rsidR="00597E01" w:rsidRPr="00C2297F" w:rsidRDefault="00B67505" w:rsidP="00A54ECA">
      <w:pPr>
        <w:pStyle w:val="Zkladntextodsazen"/>
        <w:numPr>
          <w:ilvl w:val="0"/>
          <w:numId w:val="23"/>
        </w:numPr>
        <w:tabs>
          <w:tab w:val="left" w:pos="0"/>
          <w:tab w:val="left" w:pos="426"/>
        </w:tabs>
        <w:spacing w:line="276" w:lineRule="auto"/>
        <w:ind w:left="426" w:hanging="426"/>
        <w:jc w:val="both"/>
        <w:rPr>
          <w:rFonts w:ascii="Arial" w:hAnsi="Arial" w:cs="Arial"/>
          <w:color w:val="000000" w:themeColor="text1"/>
          <w:sz w:val="22"/>
          <w:szCs w:val="22"/>
        </w:rPr>
      </w:pPr>
      <w:r w:rsidRPr="00C2297F">
        <w:rPr>
          <w:rFonts w:ascii="Arial" w:hAnsi="Arial" w:cs="Arial"/>
          <w:color w:val="000000" w:themeColor="text1"/>
          <w:sz w:val="22"/>
          <w:szCs w:val="22"/>
        </w:rPr>
        <w:t>Smluvní strany se dohodly na organizování kontrolních dnů stavby dle průběhu a potřeb stavby, obvykle 1x týdně (mimořádně po předchozí dohodě 1x za dva týdny, a to na staveništi. Kontrolní dny organizuje technický dozor, který zároveň vyhotoví zápis z kontrolního dne a rozešle elektronickou poštou všem zúčastněným. Kontrolní dny se zaměří na kontrolu kvality a věcného a časového postupu provádění prací. Náklady na účast na kontrolních dnech nese každý účastník ze svého.</w:t>
      </w:r>
    </w:p>
    <w:p w14:paraId="4EA835A0" w14:textId="77777777" w:rsidR="00597E01" w:rsidRPr="00C2297F" w:rsidRDefault="00597E01" w:rsidP="00A54ECA">
      <w:pPr>
        <w:pStyle w:val="Zkladntextodsazen"/>
        <w:tabs>
          <w:tab w:val="left" w:pos="0"/>
          <w:tab w:val="left" w:pos="426"/>
        </w:tabs>
        <w:spacing w:line="276" w:lineRule="auto"/>
        <w:jc w:val="both"/>
        <w:rPr>
          <w:rFonts w:ascii="Arial" w:hAnsi="Arial" w:cs="Arial"/>
          <w:color w:val="000000" w:themeColor="text1"/>
          <w:sz w:val="22"/>
          <w:szCs w:val="22"/>
        </w:rPr>
      </w:pPr>
    </w:p>
    <w:p w14:paraId="4EA835A2" w14:textId="01E6496E" w:rsidR="00597E01" w:rsidRPr="00C2297F" w:rsidRDefault="008F51C2" w:rsidP="008F51C2">
      <w:pPr>
        <w:pStyle w:val="Zkladntextodsazen"/>
        <w:numPr>
          <w:ilvl w:val="0"/>
          <w:numId w:val="12"/>
        </w:numPr>
        <w:tabs>
          <w:tab w:val="left" w:pos="0"/>
        </w:tabs>
        <w:spacing w:after="120" w:line="276" w:lineRule="auto"/>
        <w:ind w:left="709" w:hanging="709"/>
        <w:jc w:val="center"/>
        <w:rPr>
          <w:rFonts w:ascii="Arial" w:hAnsi="Arial" w:cs="Arial"/>
          <w:b/>
          <w:color w:val="000000" w:themeColor="text1"/>
          <w:sz w:val="22"/>
          <w:szCs w:val="22"/>
        </w:rPr>
      </w:pPr>
      <w:r>
        <w:rPr>
          <w:rFonts w:ascii="Arial" w:hAnsi="Arial" w:cs="Arial"/>
          <w:b/>
          <w:color w:val="000000" w:themeColor="text1"/>
          <w:sz w:val="22"/>
          <w:szCs w:val="22"/>
        </w:rPr>
        <w:t xml:space="preserve"> </w:t>
      </w:r>
      <w:r w:rsidR="00B67505" w:rsidRPr="00C2297F">
        <w:rPr>
          <w:rFonts w:ascii="Arial" w:hAnsi="Arial" w:cs="Arial"/>
          <w:b/>
          <w:color w:val="000000" w:themeColor="text1"/>
          <w:sz w:val="22"/>
          <w:szCs w:val="22"/>
        </w:rPr>
        <w:t>Stavební deník, kontrolní dny, zásady kontroly prací</w:t>
      </w:r>
    </w:p>
    <w:p w14:paraId="4EA835A4" w14:textId="351BDEAA" w:rsidR="00597E01" w:rsidRPr="00C2297F" w:rsidRDefault="00B67505" w:rsidP="00A54ECA">
      <w:pPr>
        <w:pStyle w:val="Zkladntextodsazen"/>
        <w:numPr>
          <w:ilvl w:val="0"/>
          <w:numId w:val="24"/>
        </w:numPr>
        <w:tabs>
          <w:tab w:val="left" w:pos="0"/>
          <w:tab w:val="left" w:pos="426"/>
        </w:tabs>
        <w:spacing w:after="120" w:line="276" w:lineRule="auto"/>
        <w:ind w:left="426" w:hanging="426"/>
        <w:jc w:val="both"/>
        <w:rPr>
          <w:rFonts w:ascii="Arial" w:hAnsi="Arial" w:cs="Arial"/>
          <w:b/>
          <w:color w:val="000000" w:themeColor="text1"/>
          <w:sz w:val="22"/>
          <w:szCs w:val="22"/>
        </w:rPr>
      </w:pPr>
      <w:r w:rsidRPr="00C2297F">
        <w:rPr>
          <w:rFonts w:ascii="Arial" w:hAnsi="Arial" w:cs="Arial"/>
          <w:color w:val="000000" w:themeColor="text1"/>
          <w:sz w:val="22"/>
          <w:szCs w:val="22"/>
        </w:rPr>
        <w:t>Zhotovitel povede ode dne převzetí staveniště stavební deník, a to ve smyslu § 1</w:t>
      </w:r>
      <w:r w:rsidR="00F52844" w:rsidRPr="00C2297F">
        <w:rPr>
          <w:rFonts w:ascii="Arial" w:hAnsi="Arial" w:cs="Arial"/>
          <w:color w:val="000000" w:themeColor="text1"/>
          <w:sz w:val="22"/>
          <w:szCs w:val="22"/>
        </w:rPr>
        <w:t>6</w:t>
      </w:r>
      <w:r w:rsidR="009B43CC" w:rsidRPr="00C2297F">
        <w:rPr>
          <w:rFonts w:ascii="Arial" w:hAnsi="Arial" w:cs="Arial"/>
          <w:color w:val="000000" w:themeColor="text1"/>
          <w:sz w:val="22"/>
          <w:szCs w:val="22"/>
        </w:rPr>
        <w:t>6</w:t>
      </w:r>
      <w:r w:rsidRPr="00C2297F">
        <w:rPr>
          <w:rFonts w:ascii="Arial" w:hAnsi="Arial" w:cs="Arial"/>
          <w:color w:val="000000" w:themeColor="text1"/>
          <w:sz w:val="22"/>
          <w:szCs w:val="22"/>
        </w:rPr>
        <w:t xml:space="preserve"> zákona č. </w:t>
      </w:r>
      <w:r w:rsidR="005244EF" w:rsidRPr="00C2297F">
        <w:rPr>
          <w:rFonts w:ascii="Arial" w:hAnsi="Arial" w:cs="Arial"/>
          <w:color w:val="000000" w:themeColor="text1"/>
          <w:sz w:val="22"/>
          <w:szCs w:val="22"/>
        </w:rPr>
        <w:t>283/2021</w:t>
      </w:r>
      <w:r w:rsidRPr="00C2297F">
        <w:rPr>
          <w:rFonts w:ascii="Arial" w:hAnsi="Arial" w:cs="Arial"/>
          <w:color w:val="000000" w:themeColor="text1"/>
          <w:sz w:val="22"/>
          <w:szCs w:val="22"/>
        </w:rPr>
        <w:t xml:space="preserve"> Sb. a prováděcího předpisu. Obsahové náležitosti stavebního deníku o stavbě a způsob jeho vedení jsou stanoveny zákonem č. </w:t>
      </w:r>
      <w:r w:rsidR="0070610F" w:rsidRPr="00C2297F">
        <w:rPr>
          <w:rFonts w:ascii="Arial" w:hAnsi="Arial" w:cs="Arial"/>
          <w:color w:val="000000" w:themeColor="text1"/>
          <w:sz w:val="22"/>
          <w:szCs w:val="22"/>
        </w:rPr>
        <w:t>283/2021</w:t>
      </w:r>
      <w:r w:rsidRPr="00C2297F">
        <w:rPr>
          <w:rFonts w:ascii="Arial" w:hAnsi="Arial" w:cs="Arial"/>
          <w:color w:val="000000" w:themeColor="text1"/>
          <w:sz w:val="22"/>
          <w:szCs w:val="22"/>
        </w:rPr>
        <w:t xml:space="preserve"> Sb. Povinnost vést deník končí dnem, kdy se odstraní stavební vady a nedodělky zapsané v Zápisu o předání a převzetí stavby.</w:t>
      </w:r>
    </w:p>
    <w:p w14:paraId="4EA835A6" w14:textId="74AE65AE" w:rsidR="00597E01" w:rsidRPr="00C2297F" w:rsidRDefault="00B67505" w:rsidP="00A604BA">
      <w:pPr>
        <w:pStyle w:val="Zkladntextodsazen"/>
        <w:numPr>
          <w:ilvl w:val="0"/>
          <w:numId w:val="24"/>
        </w:numPr>
        <w:tabs>
          <w:tab w:val="left" w:pos="0"/>
          <w:tab w:val="left" w:pos="426"/>
        </w:tabs>
        <w:spacing w:after="120" w:line="276" w:lineRule="auto"/>
        <w:ind w:left="426" w:hanging="426"/>
        <w:jc w:val="both"/>
        <w:rPr>
          <w:rFonts w:ascii="Arial" w:hAnsi="Arial" w:cs="Arial"/>
          <w:b/>
          <w:color w:val="000000" w:themeColor="text1"/>
          <w:sz w:val="22"/>
          <w:szCs w:val="22"/>
        </w:rPr>
      </w:pPr>
      <w:r w:rsidRPr="00C2297F">
        <w:rPr>
          <w:rFonts w:ascii="Arial" w:hAnsi="Arial" w:cs="Arial"/>
          <w:color w:val="000000" w:themeColor="text1"/>
          <w:sz w:val="22"/>
          <w:szCs w:val="22"/>
        </w:rPr>
        <w:t>Do deníku se zapisují všechny skutečnosti důležité pro plnění smlouvy, údaje o časovém postupu prací a jejich jakosti, zdůvodnění odchylek provedených prací od projektové dokumentace, údaje potřebné pro posouzení prací orgány státní správy a zápisy o kontrole a převzetí nosných a izolačních konstrukcí objednatelem před jejich zakrytím.</w:t>
      </w:r>
    </w:p>
    <w:p w14:paraId="4EA835A8" w14:textId="0282EAC2" w:rsidR="00597E01" w:rsidRPr="00C2297F" w:rsidRDefault="00B67505" w:rsidP="00A604BA">
      <w:pPr>
        <w:pStyle w:val="Zkladntextodsazen"/>
        <w:numPr>
          <w:ilvl w:val="0"/>
          <w:numId w:val="24"/>
        </w:numPr>
        <w:tabs>
          <w:tab w:val="left" w:pos="0"/>
          <w:tab w:val="left" w:pos="426"/>
        </w:tabs>
        <w:spacing w:after="120" w:line="276" w:lineRule="auto"/>
        <w:ind w:left="426" w:hanging="426"/>
        <w:jc w:val="both"/>
        <w:rPr>
          <w:rFonts w:ascii="Arial" w:hAnsi="Arial" w:cs="Arial"/>
          <w:b/>
          <w:color w:val="000000" w:themeColor="text1"/>
          <w:sz w:val="22"/>
          <w:szCs w:val="22"/>
        </w:rPr>
      </w:pPr>
      <w:r w:rsidRPr="00C2297F">
        <w:rPr>
          <w:rFonts w:ascii="Arial" w:hAnsi="Arial" w:cs="Arial"/>
          <w:color w:val="000000" w:themeColor="text1"/>
          <w:sz w:val="22"/>
          <w:szCs w:val="22"/>
        </w:rPr>
        <w:t>V průběhu pracovní doby musí být deník na stavbě trvale přístupný.</w:t>
      </w:r>
    </w:p>
    <w:p w14:paraId="4EA835AA" w14:textId="7DA9EDA1" w:rsidR="00597E01" w:rsidRPr="00C2297F" w:rsidRDefault="00B67505" w:rsidP="00A604BA">
      <w:pPr>
        <w:pStyle w:val="Zkladntextodsazen"/>
        <w:numPr>
          <w:ilvl w:val="0"/>
          <w:numId w:val="24"/>
        </w:numPr>
        <w:tabs>
          <w:tab w:val="left" w:pos="0"/>
          <w:tab w:val="left" w:pos="426"/>
        </w:tabs>
        <w:spacing w:after="120" w:line="276" w:lineRule="auto"/>
        <w:ind w:left="426" w:hanging="426"/>
        <w:jc w:val="both"/>
        <w:rPr>
          <w:rFonts w:ascii="Arial" w:hAnsi="Arial" w:cs="Arial"/>
          <w:b/>
          <w:color w:val="000000" w:themeColor="text1"/>
          <w:sz w:val="22"/>
          <w:szCs w:val="22"/>
        </w:rPr>
      </w:pPr>
      <w:r w:rsidRPr="00C2297F">
        <w:rPr>
          <w:rFonts w:ascii="Arial" w:hAnsi="Arial" w:cs="Arial"/>
          <w:color w:val="000000" w:themeColor="text1"/>
          <w:sz w:val="22"/>
          <w:szCs w:val="22"/>
        </w:rPr>
        <w:t>Denní záznamy se vyhotovují minimálně v jednom originále a ve dvou kopiích, po jednom pro každou smluvní stranu. Denní záznamy zapisuje oprávněný pracovník zhotovitele. Do denních záznamů mohou zapisovat potřebné skutečnosti i oprávnění zástupci objednatele a zpracovatele projektové dokumentace. Originály zápisů ve stavebním deníku obdrží po ukončení díla objednatel.</w:t>
      </w:r>
    </w:p>
    <w:p w14:paraId="4EA835AC" w14:textId="28AA4EEA" w:rsidR="00597E01" w:rsidRPr="00C2297F" w:rsidRDefault="00B67505" w:rsidP="00A604BA">
      <w:pPr>
        <w:pStyle w:val="Zkladntextodsazen"/>
        <w:numPr>
          <w:ilvl w:val="0"/>
          <w:numId w:val="24"/>
        </w:numPr>
        <w:tabs>
          <w:tab w:val="left" w:pos="0"/>
          <w:tab w:val="left" w:pos="426"/>
        </w:tabs>
        <w:spacing w:after="120" w:line="276" w:lineRule="auto"/>
        <w:ind w:left="426" w:hanging="426"/>
        <w:jc w:val="both"/>
        <w:rPr>
          <w:rFonts w:ascii="Arial" w:hAnsi="Arial" w:cs="Arial"/>
          <w:b/>
          <w:color w:val="000000" w:themeColor="text1"/>
          <w:sz w:val="22"/>
          <w:szCs w:val="22"/>
        </w:rPr>
      </w:pPr>
      <w:r w:rsidRPr="00C2297F">
        <w:rPr>
          <w:rFonts w:ascii="Arial" w:hAnsi="Arial" w:cs="Arial"/>
          <w:color w:val="000000" w:themeColor="text1"/>
          <w:sz w:val="22"/>
          <w:szCs w:val="22"/>
        </w:rPr>
        <w:t>Jestliže je k denním záznamům potřebné stanovisko druhé smluvní strany, musí být toto stanovisko zaznamenáno do deníku do 3 pracovních dnů. Pokud tak do tří pracovních dnů neučiní, má se za to, že se zápisem souhlasí. Tato lhůta však neplatí, pokud nebude objednatel písemně vyzván (e-mailem) a telefonicky na tento zápis upozorněn.</w:t>
      </w:r>
    </w:p>
    <w:p w14:paraId="4EA835AE" w14:textId="4263E472" w:rsidR="00597E01" w:rsidRPr="00C2297F" w:rsidRDefault="00B67505" w:rsidP="00A604BA">
      <w:pPr>
        <w:pStyle w:val="Zkladntextodsazen"/>
        <w:numPr>
          <w:ilvl w:val="0"/>
          <w:numId w:val="24"/>
        </w:numPr>
        <w:tabs>
          <w:tab w:val="left" w:pos="0"/>
          <w:tab w:val="left" w:pos="426"/>
        </w:tabs>
        <w:spacing w:after="120" w:line="276" w:lineRule="auto"/>
        <w:ind w:left="426" w:hanging="426"/>
        <w:jc w:val="both"/>
        <w:rPr>
          <w:rFonts w:ascii="Arial" w:hAnsi="Arial" w:cs="Arial"/>
          <w:b/>
          <w:color w:val="000000" w:themeColor="text1"/>
          <w:sz w:val="22"/>
          <w:szCs w:val="22"/>
        </w:rPr>
      </w:pPr>
      <w:r w:rsidRPr="00C2297F">
        <w:rPr>
          <w:rFonts w:ascii="Arial" w:hAnsi="Arial" w:cs="Arial"/>
          <w:color w:val="000000" w:themeColor="text1"/>
          <w:sz w:val="22"/>
          <w:szCs w:val="22"/>
        </w:rPr>
        <w:t>Zhotovitel je povinen průběžně ode dne předání staveniště až do doby protokolárního předání a převzetí díla pořizovat podrobnou fotodokumentaci postupu stavebních a zejména zakrývaných prací. Fotodokumentaci je povinen předat zhotovitel objednateli v digitální formě na CD nosiči při měsíční fakturaci a při předání stavby.</w:t>
      </w:r>
    </w:p>
    <w:p w14:paraId="4EA835AF" w14:textId="4C8BD5C6" w:rsidR="00597E01" w:rsidRPr="00C2297F" w:rsidRDefault="00B67505" w:rsidP="00A604BA">
      <w:pPr>
        <w:pStyle w:val="Zkladntextodsazen"/>
        <w:numPr>
          <w:ilvl w:val="0"/>
          <w:numId w:val="24"/>
        </w:numPr>
        <w:tabs>
          <w:tab w:val="left" w:pos="0"/>
          <w:tab w:val="left" w:pos="426"/>
        </w:tabs>
        <w:spacing w:line="276" w:lineRule="auto"/>
        <w:ind w:left="426" w:hanging="426"/>
        <w:jc w:val="both"/>
        <w:rPr>
          <w:rFonts w:ascii="Arial" w:hAnsi="Arial" w:cs="Arial"/>
          <w:b/>
          <w:color w:val="000000" w:themeColor="text1"/>
          <w:sz w:val="22"/>
          <w:szCs w:val="22"/>
        </w:rPr>
      </w:pPr>
      <w:r w:rsidRPr="00C2297F">
        <w:rPr>
          <w:rFonts w:ascii="Arial" w:hAnsi="Arial" w:cs="Arial"/>
          <w:color w:val="000000" w:themeColor="text1"/>
          <w:sz w:val="22"/>
          <w:szCs w:val="22"/>
        </w:rPr>
        <w:t xml:space="preserve">Zhotovitel je povinen v pracovní době umožnit provedení kontroly všem osobám pověřeným písemně objednatelem a osobám dle zákona č. </w:t>
      </w:r>
      <w:r w:rsidR="003D2876" w:rsidRPr="00C2297F">
        <w:rPr>
          <w:rFonts w:ascii="Arial" w:hAnsi="Arial" w:cs="Arial"/>
          <w:color w:val="000000" w:themeColor="text1"/>
          <w:sz w:val="22"/>
          <w:szCs w:val="22"/>
        </w:rPr>
        <w:t>2</w:t>
      </w:r>
      <w:r w:rsidRPr="00C2297F">
        <w:rPr>
          <w:rFonts w:ascii="Arial" w:hAnsi="Arial" w:cs="Arial"/>
          <w:color w:val="000000" w:themeColor="text1"/>
          <w:sz w:val="22"/>
          <w:szCs w:val="22"/>
        </w:rPr>
        <w:t>83/20</w:t>
      </w:r>
      <w:r w:rsidR="003D2876" w:rsidRPr="00C2297F">
        <w:rPr>
          <w:rFonts w:ascii="Arial" w:hAnsi="Arial" w:cs="Arial"/>
          <w:color w:val="000000" w:themeColor="text1"/>
          <w:sz w:val="22"/>
          <w:szCs w:val="22"/>
        </w:rPr>
        <w:t>21</w:t>
      </w:r>
      <w:r w:rsidRPr="00C2297F">
        <w:rPr>
          <w:rFonts w:ascii="Arial" w:hAnsi="Arial" w:cs="Arial"/>
          <w:color w:val="000000" w:themeColor="text1"/>
          <w:sz w:val="22"/>
          <w:szCs w:val="22"/>
        </w:rPr>
        <w:t xml:space="preserve"> Sb. a zákona č. 309/2006 Sb. Pro výkon této kontroly bude k nahlédnutí v kanceláři osoby pověřené vedením stavby zejm. stavební deník, doklady dle zákona č. 309/2006 Sb. vztahující se ke stavbě, seznam dokladů a rozhodnutí státních orgánů ke stavbě, seznam dokumentace stavby, její změny a doplňky, přehled a seznam provedených zkoušek.</w:t>
      </w:r>
    </w:p>
    <w:p w14:paraId="4EA835B0" w14:textId="77777777" w:rsidR="00597E01" w:rsidRPr="00C2297F" w:rsidRDefault="00597E01" w:rsidP="00F12E6C">
      <w:pPr>
        <w:pStyle w:val="Zkladntextodsazen"/>
        <w:tabs>
          <w:tab w:val="left" w:pos="567"/>
        </w:tabs>
        <w:spacing w:line="276" w:lineRule="auto"/>
        <w:ind w:left="0" w:firstLine="0"/>
        <w:rPr>
          <w:rFonts w:ascii="Arial" w:hAnsi="Arial" w:cs="Arial"/>
          <w:b/>
          <w:color w:val="000000" w:themeColor="text1"/>
          <w:sz w:val="22"/>
          <w:szCs w:val="22"/>
        </w:rPr>
      </w:pPr>
    </w:p>
    <w:p w14:paraId="4EA835B2" w14:textId="3ADD943C" w:rsidR="00597E01" w:rsidRPr="00C2297F" w:rsidRDefault="00B67505" w:rsidP="008F51C2">
      <w:pPr>
        <w:pStyle w:val="Zkladntextodsazen"/>
        <w:numPr>
          <w:ilvl w:val="0"/>
          <w:numId w:val="12"/>
        </w:numPr>
        <w:spacing w:after="120" w:line="276" w:lineRule="auto"/>
        <w:ind w:left="142" w:hanging="142"/>
        <w:jc w:val="center"/>
        <w:rPr>
          <w:rFonts w:ascii="Arial" w:hAnsi="Arial" w:cs="Arial"/>
          <w:b/>
          <w:color w:val="000000" w:themeColor="text1"/>
          <w:sz w:val="22"/>
          <w:szCs w:val="22"/>
        </w:rPr>
      </w:pPr>
      <w:r w:rsidRPr="00C2297F">
        <w:rPr>
          <w:rFonts w:ascii="Arial" w:hAnsi="Arial" w:cs="Arial"/>
          <w:b/>
          <w:color w:val="000000" w:themeColor="text1"/>
          <w:sz w:val="22"/>
          <w:szCs w:val="22"/>
        </w:rPr>
        <w:t>Podmínky a způsob provádění díla</w:t>
      </w:r>
    </w:p>
    <w:p w14:paraId="4EA835B4" w14:textId="215E1A2C" w:rsidR="00597E01" w:rsidRPr="00C2297F" w:rsidRDefault="00B67505" w:rsidP="00A604BA">
      <w:pPr>
        <w:pStyle w:val="Zkladntextodsazen"/>
        <w:numPr>
          <w:ilvl w:val="0"/>
          <w:numId w:val="25"/>
        </w:numPr>
        <w:tabs>
          <w:tab w:val="left" w:pos="426"/>
        </w:tabs>
        <w:spacing w:after="120" w:line="276" w:lineRule="auto"/>
        <w:ind w:left="426" w:hanging="426"/>
        <w:jc w:val="both"/>
        <w:rPr>
          <w:rFonts w:ascii="Arial" w:hAnsi="Arial" w:cs="Arial"/>
          <w:color w:val="000000" w:themeColor="text1"/>
          <w:sz w:val="22"/>
          <w:szCs w:val="22"/>
        </w:rPr>
      </w:pPr>
      <w:r w:rsidRPr="00C2297F">
        <w:rPr>
          <w:rFonts w:ascii="Arial" w:hAnsi="Arial" w:cs="Arial"/>
          <w:color w:val="000000" w:themeColor="text1"/>
          <w:sz w:val="22"/>
          <w:szCs w:val="22"/>
        </w:rPr>
        <w:t xml:space="preserve">Zhotovitel je povinen ke dni podpisu této smlouvy jmenovat osobu, která bude odborně řídit provádění díla (stavbyvedoucí) v souladu se zákonem č. </w:t>
      </w:r>
      <w:r w:rsidR="005005CF" w:rsidRPr="00C2297F">
        <w:rPr>
          <w:rFonts w:ascii="Arial" w:hAnsi="Arial" w:cs="Arial"/>
          <w:color w:val="000000" w:themeColor="text1"/>
          <w:sz w:val="22"/>
          <w:szCs w:val="22"/>
        </w:rPr>
        <w:t>2</w:t>
      </w:r>
      <w:r w:rsidRPr="00C2297F">
        <w:rPr>
          <w:rFonts w:ascii="Arial" w:hAnsi="Arial" w:cs="Arial"/>
          <w:color w:val="000000" w:themeColor="text1"/>
          <w:sz w:val="22"/>
          <w:szCs w:val="22"/>
        </w:rPr>
        <w:t>83/20</w:t>
      </w:r>
      <w:r w:rsidR="005005CF" w:rsidRPr="00C2297F">
        <w:rPr>
          <w:rFonts w:ascii="Arial" w:hAnsi="Arial" w:cs="Arial"/>
          <w:color w:val="000000" w:themeColor="text1"/>
          <w:sz w:val="22"/>
          <w:szCs w:val="22"/>
        </w:rPr>
        <w:t>21</w:t>
      </w:r>
      <w:r w:rsidRPr="00C2297F">
        <w:rPr>
          <w:rFonts w:ascii="Arial" w:hAnsi="Arial" w:cs="Arial"/>
          <w:color w:val="000000" w:themeColor="text1"/>
          <w:sz w:val="22"/>
          <w:szCs w:val="22"/>
        </w:rPr>
        <w:t xml:space="preserve"> Sb. Stavbyvedoucí musí být schopen a oprávněn projednat a rozhodnout veškeré technické problémy, které mohou při provádění díla vzniknout na staveništi. </w:t>
      </w:r>
    </w:p>
    <w:p w14:paraId="4EA835B5" w14:textId="77777777" w:rsidR="00597E01" w:rsidRPr="00C2297F" w:rsidRDefault="00B67505" w:rsidP="00A604BA">
      <w:pPr>
        <w:pStyle w:val="Zkladntextodsazen"/>
        <w:numPr>
          <w:ilvl w:val="0"/>
          <w:numId w:val="25"/>
        </w:numPr>
        <w:tabs>
          <w:tab w:val="left" w:pos="426"/>
        </w:tabs>
        <w:spacing w:after="120" w:line="276" w:lineRule="auto"/>
        <w:ind w:left="426" w:hanging="426"/>
        <w:jc w:val="both"/>
        <w:rPr>
          <w:rFonts w:ascii="Arial" w:hAnsi="Arial" w:cs="Arial"/>
          <w:color w:val="000000" w:themeColor="text1"/>
          <w:sz w:val="22"/>
          <w:szCs w:val="22"/>
        </w:rPr>
      </w:pPr>
      <w:r w:rsidRPr="00C2297F">
        <w:rPr>
          <w:rFonts w:ascii="Arial" w:hAnsi="Arial" w:cs="Arial"/>
          <w:color w:val="000000" w:themeColor="text1"/>
          <w:sz w:val="22"/>
          <w:szCs w:val="22"/>
        </w:rPr>
        <w:t>Zhotovitel je odpovědný za řádnou ochranu svých prací po celou dobu jejich provádění a dále za ochranu veškerých výrobků, nářadí a materiálu, který dopravil na stavbu, přičemž tuto ochranu zajišťuje na své vlastní náklady.</w:t>
      </w:r>
    </w:p>
    <w:p w14:paraId="4EA835B7" w14:textId="111CFC3F" w:rsidR="00597E01" w:rsidRPr="003D1501" w:rsidRDefault="00B67505" w:rsidP="00A604BA">
      <w:pPr>
        <w:pStyle w:val="Zkladntextodsazen"/>
        <w:numPr>
          <w:ilvl w:val="0"/>
          <w:numId w:val="25"/>
        </w:numPr>
        <w:tabs>
          <w:tab w:val="left" w:pos="426"/>
        </w:tabs>
        <w:spacing w:after="120" w:line="276" w:lineRule="auto"/>
        <w:ind w:left="426" w:hanging="426"/>
        <w:jc w:val="both"/>
        <w:rPr>
          <w:rFonts w:ascii="Arial" w:hAnsi="Arial" w:cs="Arial"/>
          <w:color w:val="000000" w:themeColor="text1"/>
          <w:sz w:val="22"/>
          <w:szCs w:val="22"/>
        </w:rPr>
      </w:pPr>
      <w:r w:rsidRPr="00C2297F">
        <w:rPr>
          <w:rFonts w:ascii="Arial" w:hAnsi="Arial" w:cs="Arial"/>
          <w:color w:val="000000" w:themeColor="text1"/>
          <w:sz w:val="22"/>
          <w:szCs w:val="22"/>
        </w:rPr>
        <w:t>Zhotovitel ručí za to, že v rámci provádění prací dle této smlouvy nepoužije žádný materiál, o kterém je známo</w:t>
      </w:r>
      <w:r w:rsidRPr="003D1501">
        <w:rPr>
          <w:rFonts w:ascii="Arial" w:hAnsi="Arial" w:cs="Arial"/>
          <w:color w:val="000000" w:themeColor="text1"/>
          <w:sz w:val="22"/>
          <w:szCs w:val="22"/>
        </w:rPr>
        <w:t>, že je škodlivý, včetně materiálů, o nichž by zhotovitel na základě svých odborných znalostí měl vědět, že je škodlivý. Zhotovitel se zavazuje, že k realizaci díla nepoužije materiály, které nemají požadovanou certifikaci či předepsaný průvodní doklad, je-li to pro jejich použití nezbytné dle příslušných předpisů.</w:t>
      </w:r>
    </w:p>
    <w:p w14:paraId="4EA835B9" w14:textId="490FC3A9" w:rsidR="00597E01" w:rsidRPr="003D1501" w:rsidRDefault="00B67505" w:rsidP="00124771">
      <w:pPr>
        <w:pStyle w:val="Zkladntextodsazen"/>
        <w:numPr>
          <w:ilvl w:val="0"/>
          <w:numId w:val="25"/>
        </w:numPr>
        <w:tabs>
          <w:tab w:val="left" w:pos="426"/>
        </w:tabs>
        <w:spacing w:after="120" w:line="276" w:lineRule="auto"/>
        <w:ind w:left="426" w:hanging="426"/>
        <w:jc w:val="both"/>
        <w:rPr>
          <w:rFonts w:ascii="Arial" w:hAnsi="Arial" w:cs="Arial"/>
          <w:color w:val="000000" w:themeColor="text1"/>
          <w:sz w:val="22"/>
          <w:szCs w:val="22"/>
        </w:rPr>
      </w:pPr>
      <w:r w:rsidRPr="003D1501">
        <w:rPr>
          <w:rFonts w:ascii="Arial" w:hAnsi="Arial" w:cs="Arial"/>
          <w:color w:val="000000" w:themeColor="text1"/>
          <w:sz w:val="22"/>
          <w:szCs w:val="22"/>
        </w:rPr>
        <w:t>Zhotovitel je povinen písemně vyzvat TDS stavby v dostatečném předstihu nejméně 3 pracovní dny předem k prověření prací, které budou v dalším pracovním postupu zakryty nebo se stanou nepřístupnými. Tuto výzvu musí TDS ve stavebním deníku podepsat.</w:t>
      </w:r>
    </w:p>
    <w:p w14:paraId="4EA835BA" w14:textId="77777777" w:rsidR="00597E01" w:rsidRPr="003D1501" w:rsidRDefault="00B67505" w:rsidP="00124771">
      <w:pPr>
        <w:pStyle w:val="Zkladntextodsazen"/>
        <w:numPr>
          <w:ilvl w:val="0"/>
          <w:numId w:val="25"/>
        </w:numPr>
        <w:tabs>
          <w:tab w:val="left" w:pos="426"/>
        </w:tabs>
        <w:spacing w:after="120" w:line="276" w:lineRule="auto"/>
        <w:ind w:left="425" w:hanging="426"/>
        <w:jc w:val="both"/>
        <w:rPr>
          <w:rFonts w:ascii="Arial" w:hAnsi="Arial" w:cs="Arial"/>
          <w:color w:val="000000" w:themeColor="text1"/>
          <w:sz w:val="22"/>
          <w:szCs w:val="22"/>
        </w:rPr>
      </w:pPr>
      <w:r w:rsidRPr="003D1501">
        <w:rPr>
          <w:rFonts w:ascii="Arial" w:hAnsi="Arial" w:cs="Arial"/>
          <w:color w:val="000000" w:themeColor="text1"/>
          <w:sz w:val="22"/>
          <w:szCs w:val="22"/>
        </w:rPr>
        <w:t>Zhotovitel je povinen zajistit bezpečnost a ochranu zdraví při práci na staveništi.</w:t>
      </w:r>
    </w:p>
    <w:p w14:paraId="161D97AE" w14:textId="56B93900" w:rsidR="00AF629B" w:rsidRPr="008D4FC1" w:rsidRDefault="00AF629B" w:rsidP="00124771">
      <w:pPr>
        <w:pStyle w:val="Odstavecseseznamem"/>
        <w:numPr>
          <w:ilvl w:val="0"/>
          <w:numId w:val="25"/>
        </w:numPr>
        <w:spacing w:after="120" w:line="276" w:lineRule="auto"/>
        <w:ind w:left="426" w:hanging="426"/>
        <w:contextualSpacing w:val="0"/>
        <w:jc w:val="both"/>
        <w:rPr>
          <w:rFonts w:ascii="Arial" w:hAnsi="Arial" w:cs="Arial"/>
          <w:color w:val="000000" w:themeColor="text1"/>
          <w:sz w:val="22"/>
          <w:szCs w:val="22"/>
        </w:rPr>
      </w:pPr>
      <w:r w:rsidRPr="008D4FC1">
        <w:rPr>
          <w:rFonts w:ascii="Arial" w:hAnsi="Arial" w:cs="Arial"/>
          <w:color w:val="000000" w:themeColor="text1"/>
          <w:sz w:val="22"/>
          <w:szCs w:val="22"/>
        </w:rPr>
        <w:t>Dodavatel je dále povinen při realizaci respektovat veškeré podmínky jednotlivých dotčených orgánů a správců sítí jejichž vyjádření jsou součástí zadávací dokumentace</w:t>
      </w:r>
      <w:r w:rsidR="008F0F19" w:rsidRPr="008D4FC1">
        <w:rPr>
          <w:rFonts w:ascii="Arial" w:hAnsi="Arial" w:cs="Arial"/>
          <w:color w:val="000000" w:themeColor="text1"/>
          <w:sz w:val="22"/>
          <w:szCs w:val="22"/>
        </w:rPr>
        <w:t>.</w:t>
      </w:r>
    </w:p>
    <w:p w14:paraId="1914A37E" w14:textId="77777777" w:rsidR="003D1501" w:rsidRDefault="003D30CB" w:rsidP="00124771">
      <w:pPr>
        <w:pStyle w:val="Odstavecseseznamem"/>
        <w:numPr>
          <w:ilvl w:val="0"/>
          <w:numId w:val="25"/>
        </w:numPr>
        <w:spacing w:after="120" w:line="276" w:lineRule="auto"/>
        <w:ind w:left="426" w:hanging="426"/>
        <w:contextualSpacing w:val="0"/>
        <w:jc w:val="both"/>
        <w:rPr>
          <w:rFonts w:ascii="Arial" w:hAnsi="Arial" w:cs="Arial"/>
          <w:color w:val="000000" w:themeColor="text1"/>
          <w:sz w:val="22"/>
          <w:szCs w:val="22"/>
        </w:rPr>
      </w:pPr>
      <w:r w:rsidRPr="003D1501">
        <w:rPr>
          <w:rFonts w:ascii="Arial" w:hAnsi="Arial" w:cs="Arial"/>
          <w:color w:val="000000" w:themeColor="text1"/>
          <w:sz w:val="22"/>
          <w:szCs w:val="22"/>
        </w:rPr>
        <w:t xml:space="preserve">Při realizaci bude nutno zohlednit bezpečnost klientů, pracovníků a návštěvníků zařízení </w:t>
      </w:r>
    </w:p>
    <w:p w14:paraId="356826F3" w14:textId="0DA65E1D" w:rsidR="003D30CB" w:rsidRDefault="009D2DB2" w:rsidP="00124771">
      <w:pPr>
        <w:pStyle w:val="Odstavecseseznamem"/>
        <w:numPr>
          <w:ilvl w:val="0"/>
          <w:numId w:val="25"/>
        </w:numPr>
        <w:spacing w:after="120" w:line="276" w:lineRule="auto"/>
        <w:ind w:left="426" w:hanging="426"/>
        <w:contextualSpacing w:val="0"/>
        <w:jc w:val="both"/>
        <w:rPr>
          <w:rFonts w:ascii="Arial" w:hAnsi="Arial" w:cs="Arial"/>
          <w:color w:val="000000" w:themeColor="text1"/>
          <w:sz w:val="22"/>
          <w:szCs w:val="22"/>
        </w:rPr>
      </w:pPr>
      <w:r>
        <w:rPr>
          <w:rFonts w:ascii="Arial" w:hAnsi="Arial" w:cs="Arial"/>
          <w:color w:val="000000" w:themeColor="text1"/>
          <w:sz w:val="22"/>
          <w:szCs w:val="22"/>
        </w:rPr>
        <w:t>Budou zachovány</w:t>
      </w:r>
      <w:r w:rsidR="003D30CB" w:rsidRPr="003D1501">
        <w:rPr>
          <w:rFonts w:ascii="Arial" w:hAnsi="Arial" w:cs="Arial"/>
          <w:color w:val="000000" w:themeColor="text1"/>
          <w:sz w:val="22"/>
          <w:szCs w:val="22"/>
        </w:rPr>
        <w:t xml:space="preserve"> přístup</w:t>
      </w:r>
      <w:r>
        <w:rPr>
          <w:rFonts w:ascii="Arial" w:hAnsi="Arial" w:cs="Arial"/>
          <w:color w:val="000000" w:themeColor="text1"/>
          <w:sz w:val="22"/>
          <w:szCs w:val="22"/>
        </w:rPr>
        <w:t>y</w:t>
      </w:r>
      <w:r w:rsidR="003D30CB" w:rsidRPr="003D1501">
        <w:rPr>
          <w:rFonts w:ascii="Arial" w:hAnsi="Arial" w:cs="Arial"/>
          <w:color w:val="000000" w:themeColor="text1"/>
          <w:sz w:val="22"/>
          <w:szCs w:val="22"/>
        </w:rPr>
        <w:t xml:space="preserve"> a příjezd</w:t>
      </w:r>
      <w:r>
        <w:rPr>
          <w:rFonts w:ascii="Arial" w:hAnsi="Arial" w:cs="Arial"/>
          <w:color w:val="000000" w:themeColor="text1"/>
          <w:sz w:val="22"/>
          <w:szCs w:val="22"/>
        </w:rPr>
        <w:t>y</w:t>
      </w:r>
      <w:r w:rsidR="003D30CB" w:rsidRPr="003D1501">
        <w:rPr>
          <w:rFonts w:ascii="Arial" w:hAnsi="Arial" w:cs="Arial"/>
          <w:color w:val="000000" w:themeColor="text1"/>
          <w:sz w:val="22"/>
          <w:szCs w:val="22"/>
        </w:rPr>
        <w:t xml:space="preserve"> do budov, především IZS po dobu výstavby. </w:t>
      </w:r>
    </w:p>
    <w:p w14:paraId="30A6EC0C" w14:textId="0EBA474D" w:rsidR="00124771" w:rsidRPr="003D1501" w:rsidRDefault="00124771" w:rsidP="00124771">
      <w:pPr>
        <w:pStyle w:val="Odstavecseseznamem"/>
        <w:numPr>
          <w:ilvl w:val="0"/>
          <w:numId w:val="25"/>
        </w:numPr>
        <w:spacing w:after="120" w:line="276" w:lineRule="auto"/>
        <w:ind w:left="426" w:hanging="426"/>
        <w:contextualSpacing w:val="0"/>
        <w:jc w:val="both"/>
        <w:rPr>
          <w:rFonts w:ascii="Arial" w:hAnsi="Arial" w:cs="Arial"/>
          <w:color w:val="000000" w:themeColor="text1"/>
          <w:sz w:val="22"/>
          <w:szCs w:val="22"/>
        </w:rPr>
      </w:pPr>
      <w:r w:rsidRPr="003D1501">
        <w:rPr>
          <w:rFonts w:ascii="Arial" w:hAnsi="Arial" w:cs="Arial"/>
          <w:sz w:val="22"/>
          <w:szCs w:val="22"/>
        </w:rPr>
        <w:t>Veškeré práce budou prováděny za provozu bez možnosti využívat osobních výtahů v budovách</w:t>
      </w:r>
    </w:p>
    <w:p w14:paraId="4C4ED193" w14:textId="40FA8AC2" w:rsidR="00124771" w:rsidRPr="00124771" w:rsidRDefault="003D30CB" w:rsidP="00044219">
      <w:pPr>
        <w:pStyle w:val="Odstavecseseznamem"/>
        <w:numPr>
          <w:ilvl w:val="0"/>
          <w:numId w:val="25"/>
        </w:numPr>
        <w:suppressAutoHyphens w:val="0"/>
        <w:spacing w:after="120" w:line="276" w:lineRule="auto"/>
        <w:ind w:left="426" w:hanging="568"/>
        <w:contextualSpacing w:val="0"/>
        <w:jc w:val="both"/>
        <w:rPr>
          <w:rFonts w:ascii="Arial" w:hAnsi="Arial" w:cs="Arial"/>
          <w:color w:val="000000" w:themeColor="text1"/>
          <w:sz w:val="22"/>
          <w:szCs w:val="22"/>
        </w:rPr>
      </w:pPr>
      <w:r w:rsidRPr="003D1501">
        <w:rPr>
          <w:rFonts w:ascii="Arial" w:hAnsi="Arial" w:cs="Arial"/>
          <w:sz w:val="22"/>
          <w:szCs w:val="22"/>
        </w:rPr>
        <w:t xml:space="preserve">Zhotovitel při výstavbě bude využívat pouze vozidla do maximální hmotností 12 t, </w:t>
      </w:r>
    </w:p>
    <w:p w14:paraId="5C4583C1" w14:textId="6103399D" w:rsidR="003D30CB" w:rsidRPr="00124771" w:rsidRDefault="00D35209" w:rsidP="00044219">
      <w:pPr>
        <w:pStyle w:val="Odstavecseseznamem"/>
        <w:numPr>
          <w:ilvl w:val="0"/>
          <w:numId w:val="25"/>
        </w:numPr>
        <w:suppressAutoHyphens w:val="0"/>
        <w:spacing w:after="120" w:line="276" w:lineRule="auto"/>
        <w:ind w:left="426" w:hanging="568"/>
        <w:contextualSpacing w:val="0"/>
        <w:jc w:val="both"/>
        <w:rPr>
          <w:rFonts w:ascii="Arial" w:hAnsi="Arial" w:cs="Arial"/>
          <w:color w:val="000000" w:themeColor="text1"/>
          <w:sz w:val="22"/>
          <w:szCs w:val="22"/>
        </w:rPr>
      </w:pPr>
      <w:r>
        <w:rPr>
          <w:rFonts w:ascii="Arial" w:hAnsi="Arial" w:cs="Arial"/>
          <w:sz w:val="22"/>
          <w:szCs w:val="22"/>
        </w:rPr>
        <w:t>V</w:t>
      </w:r>
      <w:r w:rsidR="003D30CB" w:rsidRPr="00124771">
        <w:rPr>
          <w:rFonts w:ascii="Arial" w:hAnsi="Arial" w:cs="Arial"/>
          <w:sz w:val="22"/>
          <w:szCs w:val="22"/>
        </w:rPr>
        <w:t>jezd techniky do areálu Domova a veškeré probíhající práce jsou přípustn</w:t>
      </w:r>
      <w:r w:rsidR="005D2C36">
        <w:rPr>
          <w:rFonts w:ascii="Arial" w:hAnsi="Arial" w:cs="Arial"/>
          <w:sz w:val="22"/>
          <w:szCs w:val="22"/>
        </w:rPr>
        <w:t>ý</w:t>
      </w:r>
      <w:r w:rsidR="003D30CB" w:rsidRPr="00124771">
        <w:rPr>
          <w:rFonts w:ascii="Arial" w:hAnsi="Arial" w:cs="Arial"/>
          <w:sz w:val="22"/>
          <w:szCs w:val="22"/>
        </w:rPr>
        <w:t xml:space="preserve"> pouze v době od 8:00 do 18:00 hodin. </w:t>
      </w:r>
    </w:p>
    <w:p w14:paraId="0850AC1B" w14:textId="6C38E494" w:rsidR="00AF629B" w:rsidRDefault="003B4132" w:rsidP="00C31FCC">
      <w:pPr>
        <w:pStyle w:val="Odstavecseseznamem"/>
        <w:numPr>
          <w:ilvl w:val="0"/>
          <w:numId w:val="25"/>
        </w:numPr>
        <w:spacing w:line="276" w:lineRule="auto"/>
        <w:ind w:left="425" w:hanging="568"/>
        <w:contextualSpacing w:val="0"/>
        <w:jc w:val="both"/>
        <w:rPr>
          <w:rFonts w:ascii="Arial" w:hAnsi="Arial" w:cs="Arial"/>
          <w:color w:val="000000" w:themeColor="text1"/>
          <w:sz w:val="22"/>
          <w:szCs w:val="22"/>
        </w:rPr>
      </w:pPr>
      <w:r w:rsidRPr="00C2297F">
        <w:rPr>
          <w:rFonts w:ascii="Arial" w:hAnsi="Arial" w:cs="Arial"/>
          <w:color w:val="000000" w:themeColor="text1"/>
          <w:sz w:val="22"/>
          <w:szCs w:val="22"/>
        </w:rPr>
        <w:t>Zhotovitel si je vědom</w:t>
      </w:r>
      <w:r w:rsidR="00AF629B" w:rsidRPr="00C2297F">
        <w:rPr>
          <w:rFonts w:ascii="Arial" w:hAnsi="Arial" w:cs="Arial"/>
          <w:color w:val="000000" w:themeColor="text1"/>
          <w:sz w:val="22"/>
          <w:szCs w:val="22"/>
        </w:rPr>
        <w:t>, že dopravní omezení budou vyvolávat dopravní komplikace. Proto je třeba zkrátit dobu dopravních omezení na minimum.</w:t>
      </w:r>
    </w:p>
    <w:p w14:paraId="5C480EF1" w14:textId="77777777" w:rsidR="00C31FCC" w:rsidRPr="00C2297F" w:rsidRDefault="00C31FCC" w:rsidP="00C31FCC">
      <w:pPr>
        <w:pStyle w:val="Odstavecseseznamem"/>
        <w:spacing w:line="276" w:lineRule="auto"/>
        <w:ind w:left="425"/>
        <w:contextualSpacing w:val="0"/>
        <w:jc w:val="both"/>
        <w:rPr>
          <w:rFonts w:ascii="Arial" w:hAnsi="Arial" w:cs="Arial"/>
          <w:color w:val="000000" w:themeColor="text1"/>
          <w:sz w:val="22"/>
          <w:szCs w:val="22"/>
        </w:rPr>
      </w:pPr>
    </w:p>
    <w:p w14:paraId="4EA835BD" w14:textId="2AF77445" w:rsidR="00597E01" w:rsidRPr="00C2297F" w:rsidRDefault="006726F1" w:rsidP="008F51C2">
      <w:pPr>
        <w:pStyle w:val="Zkladntextodsazen"/>
        <w:numPr>
          <w:ilvl w:val="0"/>
          <w:numId w:val="12"/>
        </w:numPr>
        <w:tabs>
          <w:tab w:val="left" w:pos="0"/>
        </w:tabs>
        <w:spacing w:after="120" w:line="276" w:lineRule="auto"/>
        <w:ind w:left="567" w:hanging="567"/>
        <w:jc w:val="center"/>
        <w:rPr>
          <w:rFonts w:ascii="Arial" w:hAnsi="Arial" w:cs="Arial"/>
          <w:b/>
          <w:color w:val="000000" w:themeColor="text1"/>
          <w:sz w:val="22"/>
          <w:szCs w:val="22"/>
        </w:rPr>
      </w:pPr>
      <w:r>
        <w:rPr>
          <w:rFonts w:ascii="Arial" w:hAnsi="Arial" w:cs="Arial"/>
          <w:b/>
          <w:color w:val="000000" w:themeColor="text1"/>
          <w:sz w:val="22"/>
          <w:szCs w:val="22"/>
        </w:rPr>
        <w:t xml:space="preserve">  </w:t>
      </w:r>
      <w:r w:rsidR="00B67505" w:rsidRPr="00C2297F">
        <w:rPr>
          <w:rFonts w:ascii="Arial" w:hAnsi="Arial" w:cs="Arial"/>
          <w:b/>
          <w:color w:val="000000" w:themeColor="text1"/>
          <w:sz w:val="22"/>
          <w:szCs w:val="22"/>
        </w:rPr>
        <w:t>Předání a převzetí díla</w:t>
      </w:r>
    </w:p>
    <w:p w14:paraId="4EA835BF" w14:textId="40C20A4F" w:rsidR="00597E01" w:rsidRPr="00C2297F" w:rsidRDefault="00B67505" w:rsidP="00A604BA">
      <w:pPr>
        <w:pStyle w:val="Zkladntextodsazen"/>
        <w:numPr>
          <w:ilvl w:val="0"/>
          <w:numId w:val="26"/>
        </w:numPr>
        <w:tabs>
          <w:tab w:val="left" w:pos="0"/>
          <w:tab w:val="left" w:pos="426"/>
          <w:tab w:val="left" w:pos="4536"/>
        </w:tabs>
        <w:spacing w:after="120" w:line="276" w:lineRule="auto"/>
        <w:ind w:left="426" w:hanging="426"/>
        <w:jc w:val="both"/>
        <w:rPr>
          <w:rFonts w:ascii="Arial" w:hAnsi="Arial" w:cs="Arial"/>
          <w:color w:val="000000" w:themeColor="text1"/>
          <w:sz w:val="22"/>
          <w:szCs w:val="22"/>
        </w:rPr>
      </w:pPr>
      <w:r w:rsidRPr="00C2297F">
        <w:rPr>
          <w:rFonts w:ascii="Arial" w:hAnsi="Arial" w:cs="Arial"/>
          <w:color w:val="000000" w:themeColor="text1"/>
          <w:sz w:val="22"/>
          <w:szCs w:val="22"/>
        </w:rPr>
        <w:t>Zhotovitel splní svou povinnost provést dílo jeho řádným a včasným dokončením bez vad a nedodělků a předáním objednateli.</w:t>
      </w:r>
    </w:p>
    <w:p w14:paraId="4EA835C1" w14:textId="48D21A24" w:rsidR="00597E01" w:rsidRPr="00C2297F" w:rsidRDefault="00B67505" w:rsidP="00A604BA">
      <w:pPr>
        <w:pStyle w:val="Zkladntextodsazen"/>
        <w:numPr>
          <w:ilvl w:val="0"/>
          <w:numId w:val="26"/>
        </w:numPr>
        <w:tabs>
          <w:tab w:val="left" w:pos="0"/>
          <w:tab w:val="left" w:pos="426"/>
          <w:tab w:val="left" w:pos="4536"/>
        </w:tabs>
        <w:spacing w:after="120" w:line="276" w:lineRule="auto"/>
        <w:ind w:left="426" w:hanging="426"/>
        <w:jc w:val="both"/>
        <w:rPr>
          <w:rFonts w:ascii="Arial" w:hAnsi="Arial" w:cs="Arial"/>
          <w:color w:val="000000" w:themeColor="text1"/>
          <w:sz w:val="22"/>
          <w:szCs w:val="22"/>
        </w:rPr>
      </w:pPr>
      <w:r w:rsidRPr="00C2297F">
        <w:rPr>
          <w:rFonts w:ascii="Arial" w:hAnsi="Arial" w:cs="Arial"/>
          <w:color w:val="000000" w:themeColor="text1"/>
          <w:sz w:val="22"/>
          <w:szCs w:val="22"/>
        </w:rPr>
        <w:t>Dílo je dokončeno, je-li předvedena jeho způsobilost sloužit svému účelu. Objednatel může dílo převzít i tehdy, vykazuje-li pouze drobné vady a nedodělky, které nebrání nebo neztěžují jeho užívání podstatným způsobem. V tomto případě je seznam těchto vad a nedodělků včetně termínů jejich odstranění uveden v protokolu o předání a převzetí díla.</w:t>
      </w:r>
    </w:p>
    <w:p w14:paraId="4EA835C3" w14:textId="34B41453" w:rsidR="00597E01" w:rsidRPr="00C2297F" w:rsidRDefault="00B67505" w:rsidP="00A604BA">
      <w:pPr>
        <w:pStyle w:val="Zkladntextodsazen"/>
        <w:numPr>
          <w:ilvl w:val="0"/>
          <w:numId w:val="26"/>
        </w:numPr>
        <w:tabs>
          <w:tab w:val="left" w:pos="0"/>
          <w:tab w:val="left" w:pos="426"/>
          <w:tab w:val="left" w:pos="4536"/>
        </w:tabs>
        <w:spacing w:after="120" w:line="276" w:lineRule="auto"/>
        <w:ind w:left="426" w:hanging="426"/>
        <w:jc w:val="both"/>
        <w:rPr>
          <w:rFonts w:ascii="Arial" w:hAnsi="Arial" w:cs="Arial"/>
          <w:color w:val="000000" w:themeColor="text1"/>
          <w:sz w:val="22"/>
          <w:szCs w:val="22"/>
        </w:rPr>
      </w:pPr>
      <w:r w:rsidRPr="00C2297F">
        <w:rPr>
          <w:rFonts w:ascii="Arial" w:hAnsi="Arial" w:cs="Arial"/>
          <w:color w:val="000000" w:themeColor="text1"/>
          <w:sz w:val="22"/>
          <w:szCs w:val="22"/>
        </w:rPr>
        <w:t>Objednatel je oprávněn řádně provedené dílo ve smyslu předchozích bodů (1) a (2) převzít. Toto právo je splněno podpisem protokolu o předání a převzetí díla oprávněnými zástupci objednatele a zhotovitele.</w:t>
      </w:r>
    </w:p>
    <w:p w14:paraId="4EA835C4" w14:textId="133FD4E3" w:rsidR="00597E01" w:rsidRPr="00C2297F" w:rsidRDefault="00B67505" w:rsidP="00A604BA">
      <w:pPr>
        <w:pStyle w:val="Zkladntextodsazen"/>
        <w:numPr>
          <w:ilvl w:val="0"/>
          <w:numId w:val="26"/>
        </w:numPr>
        <w:tabs>
          <w:tab w:val="left" w:pos="0"/>
          <w:tab w:val="left" w:pos="426"/>
          <w:tab w:val="left" w:pos="4536"/>
        </w:tabs>
        <w:spacing w:after="120" w:line="276" w:lineRule="auto"/>
        <w:ind w:left="426" w:hanging="426"/>
        <w:jc w:val="both"/>
        <w:rPr>
          <w:rFonts w:ascii="Arial" w:hAnsi="Arial" w:cs="Arial"/>
          <w:color w:val="000000" w:themeColor="text1"/>
          <w:sz w:val="22"/>
          <w:szCs w:val="22"/>
        </w:rPr>
      </w:pPr>
      <w:r w:rsidRPr="00C2297F">
        <w:rPr>
          <w:rFonts w:ascii="Arial" w:hAnsi="Arial" w:cs="Arial"/>
          <w:color w:val="000000" w:themeColor="text1"/>
          <w:sz w:val="22"/>
          <w:szCs w:val="22"/>
        </w:rPr>
        <w:t xml:space="preserve">Zhotovitel zápisem ve stavebním deníku učiněném nejméně </w:t>
      </w:r>
      <w:r w:rsidR="005D2C36">
        <w:rPr>
          <w:rFonts w:ascii="Arial" w:hAnsi="Arial" w:cs="Arial"/>
          <w:color w:val="000000" w:themeColor="text1"/>
          <w:sz w:val="22"/>
          <w:szCs w:val="22"/>
        </w:rPr>
        <w:t>15</w:t>
      </w:r>
      <w:r w:rsidRPr="00C2297F">
        <w:rPr>
          <w:rFonts w:ascii="Arial" w:hAnsi="Arial" w:cs="Arial"/>
          <w:color w:val="000000" w:themeColor="text1"/>
          <w:sz w:val="22"/>
          <w:szCs w:val="22"/>
        </w:rPr>
        <w:t xml:space="preserve"> pracovních dnů předem písemně oznámí objednateli datum dokončení díla a současně ve stejném termínu vyzve písemně (zápisem do stavebního deníku a e-mailem) a telefonicky objednatele k převzetí díla.</w:t>
      </w:r>
    </w:p>
    <w:p w14:paraId="4EA835C6" w14:textId="6294823A" w:rsidR="001177DF" w:rsidRPr="00C2297F" w:rsidRDefault="00B67505" w:rsidP="00A604BA">
      <w:pPr>
        <w:pStyle w:val="Zkladntextodsazen"/>
        <w:numPr>
          <w:ilvl w:val="0"/>
          <w:numId w:val="26"/>
        </w:numPr>
        <w:tabs>
          <w:tab w:val="left" w:pos="0"/>
          <w:tab w:val="left" w:pos="426"/>
          <w:tab w:val="left" w:pos="4536"/>
        </w:tabs>
        <w:spacing w:after="120" w:line="276" w:lineRule="auto"/>
        <w:ind w:left="426" w:hanging="426"/>
        <w:jc w:val="both"/>
        <w:rPr>
          <w:rFonts w:ascii="Arial" w:hAnsi="Arial" w:cs="Arial"/>
          <w:color w:val="000000" w:themeColor="text1"/>
          <w:sz w:val="22"/>
          <w:szCs w:val="22"/>
        </w:rPr>
      </w:pPr>
      <w:r w:rsidRPr="00C2297F">
        <w:rPr>
          <w:rFonts w:ascii="Arial" w:hAnsi="Arial" w:cs="Arial"/>
          <w:color w:val="000000" w:themeColor="text1"/>
          <w:sz w:val="22"/>
          <w:szCs w:val="22"/>
        </w:rPr>
        <w:t>O předání a převzetí dokončeného díla musí být pořízen písemný zápis, který vyhotovuje zhotovitel na základě fyzického předání – převzetí konaného na místě provádění díla za účasti objednatele. Objednatel je povinen se k převzetí díla dostavit a dokončené funkční dílo převzít. Pokud se objednatel k převzetí z vážných důvodů nemůže dostavit, je povinen o tom vyrozumět zhotovitele. Objednatel v zápise výslovně uvede, zda dílo přejímá bez výhrad nebo s výhradami nebo že dílo nepřejímá. V případě výhrad nebo nepřevzetí díla je objednatel povinen uvést do zápisu svoje důvody. V zápise budou uvedeny též vady díla zjištěné při přejímce a způsob a termín jejich odstranění.</w:t>
      </w:r>
    </w:p>
    <w:p w14:paraId="4EA835C8" w14:textId="253E7B01" w:rsidR="00597E01" w:rsidRPr="00C2297F" w:rsidRDefault="00B67505" w:rsidP="00A604BA">
      <w:pPr>
        <w:pStyle w:val="Zkladntextodsazen"/>
        <w:numPr>
          <w:ilvl w:val="0"/>
          <w:numId w:val="26"/>
        </w:numPr>
        <w:tabs>
          <w:tab w:val="left" w:pos="0"/>
          <w:tab w:val="left" w:pos="426"/>
          <w:tab w:val="left" w:pos="4536"/>
        </w:tabs>
        <w:spacing w:after="120" w:line="276" w:lineRule="auto"/>
        <w:ind w:left="426" w:hanging="426"/>
        <w:jc w:val="both"/>
        <w:rPr>
          <w:rFonts w:ascii="Arial" w:hAnsi="Arial" w:cs="Arial"/>
          <w:color w:val="000000" w:themeColor="text1"/>
          <w:sz w:val="22"/>
          <w:szCs w:val="22"/>
        </w:rPr>
      </w:pPr>
      <w:r w:rsidRPr="00C2297F">
        <w:rPr>
          <w:rFonts w:ascii="Arial" w:hAnsi="Arial" w:cs="Arial"/>
          <w:color w:val="000000" w:themeColor="text1"/>
          <w:sz w:val="22"/>
          <w:szCs w:val="22"/>
        </w:rPr>
        <w:t>Objednatel převezme dílo pouze v čistém a upraveném stavu, dílo bude způsobilé sloužit jeho účelu.</w:t>
      </w:r>
    </w:p>
    <w:p w14:paraId="4EA835C9" w14:textId="77777777" w:rsidR="00597E01" w:rsidRPr="00C2297F" w:rsidRDefault="00B67505" w:rsidP="00A604BA">
      <w:pPr>
        <w:pStyle w:val="Zkladntextodsazen"/>
        <w:numPr>
          <w:ilvl w:val="0"/>
          <w:numId w:val="26"/>
        </w:numPr>
        <w:tabs>
          <w:tab w:val="left" w:pos="0"/>
          <w:tab w:val="left" w:pos="426"/>
          <w:tab w:val="left" w:pos="4536"/>
        </w:tabs>
        <w:spacing w:line="276" w:lineRule="auto"/>
        <w:ind w:left="426" w:hanging="426"/>
        <w:jc w:val="both"/>
        <w:rPr>
          <w:rFonts w:ascii="Arial" w:hAnsi="Arial" w:cs="Arial"/>
          <w:color w:val="000000" w:themeColor="text1"/>
          <w:sz w:val="22"/>
          <w:szCs w:val="22"/>
        </w:rPr>
      </w:pPr>
      <w:r w:rsidRPr="00C2297F">
        <w:rPr>
          <w:rFonts w:ascii="Arial" w:hAnsi="Arial" w:cs="Arial"/>
          <w:color w:val="000000" w:themeColor="text1"/>
          <w:sz w:val="22"/>
          <w:szCs w:val="22"/>
        </w:rPr>
        <w:t>V rámci předání díla zhotovitel odzkouší a fyzicky předvede objednateli funkčnost všech instalovaných prvků a zařízení a provede zaškolení osob určených předem objednatelem. Zaškolení proběhne pouze na kompletním, plně funkčním a dokončeném díle bez vad a nedodělků. Protokol o zaškolení bude součástí protokolu o předání a převzetí díla.</w:t>
      </w:r>
    </w:p>
    <w:p w14:paraId="4EA835CA" w14:textId="77777777" w:rsidR="00597E01" w:rsidRPr="00C2297F" w:rsidRDefault="00597E01">
      <w:pPr>
        <w:pStyle w:val="Zkladntextodsazen"/>
        <w:tabs>
          <w:tab w:val="left" w:pos="0"/>
          <w:tab w:val="left" w:pos="567"/>
          <w:tab w:val="left" w:pos="4536"/>
        </w:tabs>
        <w:spacing w:line="276" w:lineRule="auto"/>
        <w:ind w:left="0" w:firstLine="0"/>
        <w:jc w:val="both"/>
        <w:rPr>
          <w:rFonts w:ascii="Arial" w:hAnsi="Arial" w:cs="Arial"/>
          <w:color w:val="000000" w:themeColor="text1"/>
          <w:sz w:val="22"/>
          <w:szCs w:val="22"/>
        </w:rPr>
      </w:pPr>
    </w:p>
    <w:p w14:paraId="4EA835CC" w14:textId="5BDB2343" w:rsidR="00597E01" w:rsidRPr="00C2297F" w:rsidRDefault="006726F1" w:rsidP="008F51C2">
      <w:pPr>
        <w:pStyle w:val="Zkladntextodsazen"/>
        <w:numPr>
          <w:ilvl w:val="0"/>
          <w:numId w:val="12"/>
        </w:numPr>
        <w:tabs>
          <w:tab w:val="left" w:pos="0"/>
          <w:tab w:val="left" w:pos="1985"/>
          <w:tab w:val="left" w:pos="3686"/>
        </w:tabs>
        <w:spacing w:after="120" w:line="276" w:lineRule="auto"/>
        <w:ind w:left="567" w:hanging="567"/>
        <w:jc w:val="center"/>
        <w:rPr>
          <w:rFonts w:ascii="Arial" w:hAnsi="Arial" w:cs="Arial"/>
          <w:b/>
          <w:color w:val="000000" w:themeColor="text1"/>
          <w:sz w:val="22"/>
          <w:szCs w:val="22"/>
        </w:rPr>
      </w:pPr>
      <w:r>
        <w:rPr>
          <w:rFonts w:ascii="Arial" w:hAnsi="Arial" w:cs="Arial"/>
          <w:b/>
          <w:color w:val="000000" w:themeColor="text1"/>
          <w:sz w:val="22"/>
          <w:szCs w:val="22"/>
        </w:rPr>
        <w:t xml:space="preserve">  </w:t>
      </w:r>
      <w:r w:rsidR="00B67505" w:rsidRPr="00C2297F">
        <w:rPr>
          <w:rFonts w:ascii="Arial" w:hAnsi="Arial" w:cs="Arial"/>
          <w:b/>
          <w:color w:val="000000" w:themeColor="text1"/>
          <w:sz w:val="22"/>
          <w:szCs w:val="22"/>
        </w:rPr>
        <w:t>Vady díla a záruční podmínky</w:t>
      </w:r>
    </w:p>
    <w:p w14:paraId="4EA835CE" w14:textId="02AD50BF" w:rsidR="00597E01" w:rsidRPr="00C2297F" w:rsidRDefault="00B67505" w:rsidP="00A604BA">
      <w:pPr>
        <w:pStyle w:val="Zkladntextodsazen"/>
        <w:numPr>
          <w:ilvl w:val="0"/>
          <w:numId w:val="27"/>
        </w:numPr>
        <w:tabs>
          <w:tab w:val="left" w:pos="0"/>
          <w:tab w:val="left" w:pos="426"/>
          <w:tab w:val="left" w:pos="1985"/>
          <w:tab w:val="left" w:pos="3686"/>
        </w:tabs>
        <w:spacing w:after="120" w:line="276" w:lineRule="auto"/>
        <w:ind w:left="426" w:hanging="426"/>
        <w:jc w:val="both"/>
        <w:rPr>
          <w:rFonts w:ascii="Arial" w:hAnsi="Arial" w:cs="Arial"/>
          <w:b/>
          <w:color w:val="000000" w:themeColor="text1"/>
          <w:sz w:val="22"/>
          <w:szCs w:val="22"/>
          <w:u w:val="single"/>
        </w:rPr>
      </w:pPr>
      <w:r w:rsidRPr="00C2297F">
        <w:rPr>
          <w:rFonts w:ascii="Arial" w:hAnsi="Arial" w:cs="Arial"/>
          <w:color w:val="000000" w:themeColor="text1"/>
          <w:sz w:val="22"/>
          <w:szCs w:val="22"/>
        </w:rPr>
        <w:t>Zhotovitel poskytuje záruku za jakost díla, tj. že dílo bude po dobu záruky ode dne jeho předání způsobilé k použití pro obvyklý účel a že si zachová obvyklé vlastnosti. Záruční doba se počítá ode dne podpisu protokolu o předání a převzetí díla. Záruční doba neběží po dobu, po kterou nemůže objednatel dílo užívat pro vady, za které odpovídá zhotovitel.</w:t>
      </w:r>
    </w:p>
    <w:p w14:paraId="6A038734" w14:textId="77777777" w:rsidR="0038749A" w:rsidRDefault="0038749A" w:rsidP="0038749A">
      <w:pPr>
        <w:pStyle w:val="NormlnIMP0"/>
        <w:spacing w:before="120" w:line="276" w:lineRule="auto"/>
        <w:ind w:left="425"/>
        <w:jc w:val="both"/>
        <w:rPr>
          <w:rFonts w:ascii="Arial" w:hAnsi="Arial" w:cs="Arial"/>
          <w:sz w:val="22"/>
          <w:szCs w:val="22"/>
        </w:rPr>
      </w:pPr>
      <w:r w:rsidRPr="0038749A">
        <w:rPr>
          <w:rFonts w:ascii="Arial" w:hAnsi="Arial" w:cs="Arial"/>
          <w:sz w:val="22"/>
          <w:szCs w:val="22"/>
        </w:rPr>
        <w:t>Zhotovitel poskytuje Objednateli záruku za jakost stavební části díla 60</w:t>
      </w:r>
      <w:r w:rsidRPr="0038749A">
        <w:rPr>
          <w:rFonts w:ascii="Arial" w:hAnsi="Arial" w:cs="Arial"/>
          <w:b/>
          <w:i/>
          <w:sz w:val="22"/>
          <w:szCs w:val="22"/>
        </w:rPr>
        <w:t xml:space="preserve"> </w:t>
      </w:r>
      <w:r w:rsidRPr="0038749A">
        <w:rPr>
          <w:rFonts w:ascii="Arial" w:hAnsi="Arial" w:cs="Arial"/>
          <w:sz w:val="22"/>
          <w:szCs w:val="22"/>
        </w:rPr>
        <w:t xml:space="preserve">měsíců včetně komunikací. Na dodávky technologického charakteru se samostatným záručním listem platí záruka poskytnutá výrobcem, min. však v délce 24 měsíců ode dne předání díla. </w:t>
      </w:r>
    </w:p>
    <w:p w14:paraId="4EA835D4" w14:textId="185D0679" w:rsidR="00597E01" w:rsidRPr="00594396" w:rsidRDefault="00B67505" w:rsidP="0038749A">
      <w:pPr>
        <w:pStyle w:val="Zkladntextodsazen"/>
        <w:tabs>
          <w:tab w:val="left" w:pos="284"/>
          <w:tab w:val="left" w:pos="426"/>
          <w:tab w:val="left" w:pos="567"/>
          <w:tab w:val="left" w:pos="1985"/>
          <w:tab w:val="left" w:pos="3686"/>
        </w:tabs>
        <w:spacing w:before="120" w:after="120" w:line="276" w:lineRule="auto"/>
        <w:ind w:left="425" w:firstLine="0"/>
        <w:jc w:val="both"/>
        <w:rPr>
          <w:rFonts w:ascii="Arial" w:hAnsi="Arial" w:cs="Arial"/>
          <w:color w:val="000000" w:themeColor="text1"/>
          <w:sz w:val="22"/>
          <w:szCs w:val="22"/>
        </w:rPr>
      </w:pPr>
      <w:r w:rsidRPr="00594396">
        <w:rPr>
          <w:rFonts w:ascii="Arial" w:hAnsi="Arial" w:cs="Arial"/>
          <w:color w:val="000000" w:themeColor="text1"/>
          <w:sz w:val="22"/>
          <w:szCs w:val="22"/>
        </w:rPr>
        <w:t>Po tuto dobu odpovídá zhotovitel za vady, které objednatel zjistil a které včas reklamoval.</w:t>
      </w:r>
    </w:p>
    <w:p w14:paraId="4EA835D6" w14:textId="1E2A4B9B" w:rsidR="00597E01" w:rsidRPr="00594396" w:rsidRDefault="00B67505" w:rsidP="00A604BA">
      <w:pPr>
        <w:pStyle w:val="Zkladntextodsazen"/>
        <w:numPr>
          <w:ilvl w:val="0"/>
          <w:numId w:val="27"/>
        </w:numPr>
        <w:tabs>
          <w:tab w:val="left" w:pos="0"/>
          <w:tab w:val="left" w:pos="426"/>
          <w:tab w:val="left" w:pos="1985"/>
          <w:tab w:val="left" w:pos="3686"/>
        </w:tabs>
        <w:spacing w:after="120" w:line="276" w:lineRule="auto"/>
        <w:ind w:left="426" w:hanging="426"/>
        <w:jc w:val="both"/>
        <w:rPr>
          <w:rFonts w:ascii="Arial" w:hAnsi="Arial" w:cs="Arial"/>
          <w:color w:val="000000" w:themeColor="text1"/>
          <w:sz w:val="22"/>
          <w:szCs w:val="22"/>
        </w:rPr>
      </w:pPr>
      <w:r w:rsidRPr="00594396">
        <w:rPr>
          <w:rFonts w:ascii="Arial" w:hAnsi="Arial" w:cs="Arial"/>
          <w:color w:val="000000" w:themeColor="text1"/>
          <w:sz w:val="22"/>
          <w:szCs w:val="22"/>
        </w:rPr>
        <w:t>Vadou se rozumí odchylka v kvalitě, rozsahu a parametrech díla stanovených projektovou dokumentací, touto smlouvou a obecně závaznými technickými normami a předpisy. Nedodělkem se rozumí nedokončená práce oproti projektu.</w:t>
      </w:r>
    </w:p>
    <w:p w14:paraId="4EA835D7" w14:textId="0967548E" w:rsidR="00597E01" w:rsidRPr="00594396" w:rsidRDefault="00B67505" w:rsidP="00A604BA">
      <w:pPr>
        <w:pStyle w:val="Zkladntextodsazen"/>
        <w:numPr>
          <w:ilvl w:val="0"/>
          <w:numId w:val="27"/>
        </w:numPr>
        <w:tabs>
          <w:tab w:val="left" w:pos="0"/>
          <w:tab w:val="left" w:pos="426"/>
          <w:tab w:val="left" w:pos="1985"/>
          <w:tab w:val="left" w:pos="3686"/>
        </w:tabs>
        <w:spacing w:after="120" w:line="276" w:lineRule="auto"/>
        <w:ind w:left="426" w:hanging="426"/>
        <w:jc w:val="both"/>
        <w:rPr>
          <w:rFonts w:ascii="Arial" w:hAnsi="Arial" w:cs="Arial"/>
          <w:color w:val="000000" w:themeColor="text1"/>
          <w:sz w:val="22"/>
          <w:szCs w:val="22"/>
        </w:rPr>
      </w:pPr>
      <w:r w:rsidRPr="00594396">
        <w:rPr>
          <w:rFonts w:ascii="Arial" w:hAnsi="Arial" w:cs="Arial"/>
          <w:color w:val="000000" w:themeColor="text1"/>
          <w:sz w:val="22"/>
          <w:szCs w:val="22"/>
        </w:rPr>
        <w:t>Zhotovitel odpovídá za vady, jež má dílo v době jeho předání. Zhotovitel odpovídá i za vady vzniklé po předání díla</w:t>
      </w:r>
      <w:r w:rsidR="007302E3" w:rsidRPr="00594396">
        <w:rPr>
          <w:rFonts w:ascii="Arial" w:hAnsi="Arial" w:cs="Arial"/>
          <w:color w:val="000000" w:themeColor="text1"/>
          <w:sz w:val="22"/>
          <w:szCs w:val="22"/>
        </w:rPr>
        <w:t>,</w:t>
      </w:r>
      <w:r w:rsidRPr="00594396">
        <w:rPr>
          <w:rFonts w:ascii="Arial" w:hAnsi="Arial" w:cs="Arial"/>
          <w:color w:val="000000" w:themeColor="text1"/>
          <w:sz w:val="22"/>
          <w:szCs w:val="22"/>
        </w:rPr>
        <w:t xml:space="preserve"> a to v záruční době, odstraňování vad na díle se řídí příslušnými ustanoveními občanského zákoníku.</w:t>
      </w:r>
    </w:p>
    <w:p w14:paraId="4EA835D9" w14:textId="1D02D6FF" w:rsidR="00597E01" w:rsidRPr="00594396" w:rsidRDefault="00B67505" w:rsidP="004E2367">
      <w:pPr>
        <w:pStyle w:val="Zkladntextodsazen"/>
        <w:tabs>
          <w:tab w:val="left" w:pos="0"/>
          <w:tab w:val="left" w:pos="567"/>
          <w:tab w:val="left" w:pos="1985"/>
          <w:tab w:val="left" w:pos="3686"/>
        </w:tabs>
        <w:spacing w:after="120" w:line="276" w:lineRule="auto"/>
        <w:ind w:left="426" w:firstLine="0"/>
        <w:jc w:val="both"/>
        <w:rPr>
          <w:rFonts w:ascii="Arial" w:hAnsi="Arial" w:cs="Arial"/>
          <w:color w:val="000000" w:themeColor="text1"/>
          <w:sz w:val="22"/>
          <w:szCs w:val="22"/>
        </w:rPr>
      </w:pPr>
      <w:r w:rsidRPr="00594396">
        <w:rPr>
          <w:rFonts w:ascii="Arial" w:hAnsi="Arial" w:cs="Arial"/>
          <w:color w:val="000000" w:themeColor="text1"/>
          <w:sz w:val="22"/>
          <w:szCs w:val="22"/>
        </w:rPr>
        <w:t>Zhotovitel neodpovídá za vady díla, jestliže tyto vady byly způsobeny použitím věcí předaných mu ke zpracování objednatelem v případě, že zhotovitel ani při vynaložení odborné péče vhodnost těchto věcí nemohl zjistit nebo na ně upozornil a objednatel na jejich použití trval. Zhotovitel rovněž neodpovídá za vady způsobené dodržením nevhodných pokynů daných mu objednatelem, jestliže zhotovitel na nevhodnost těchto pokynů upozornil a objednatel na jejich dodržení trval nebo jestli zhotovitel tuto nevhodnost ani při vynaložení odborné péče nemohl zjistit.</w:t>
      </w:r>
    </w:p>
    <w:p w14:paraId="4EA835DC" w14:textId="7D8A5843" w:rsidR="00597E01" w:rsidRPr="00594396" w:rsidRDefault="00B67505" w:rsidP="00594396">
      <w:pPr>
        <w:pStyle w:val="Zkladntextodsazen"/>
        <w:numPr>
          <w:ilvl w:val="0"/>
          <w:numId w:val="27"/>
        </w:numPr>
        <w:tabs>
          <w:tab w:val="left" w:pos="426"/>
          <w:tab w:val="left" w:pos="1985"/>
          <w:tab w:val="left" w:pos="3686"/>
        </w:tabs>
        <w:spacing w:line="276" w:lineRule="auto"/>
        <w:ind w:left="426" w:hanging="426"/>
        <w:jc w:val="both"/>
        <w:rPr>
          <w:rFonts w:ascii="Arial" w:hAnsi="Arial" w:cs="Arial"/>
          <w:b/>
          <w:color w:val="000000" w:themeColor="text1"/>
          <w:sz w:val="22"/>
          <w:szCs w:val="22"/>
        </w:rPr>
      </w:pPr>
      <w:r w:rsidRPr="00594396">
        <w:rPr>
          <w:rFonts w:ascii="Arial" w:hAnsi="Arial" w:cs="Arial"/>
          <w:color w:val="000000" w:themeColor="text1"/>
          <w:sz w:val="22"/>
          <w:szCs w:val="22"/>
        </w:rPr>
        <w:t xml:space="preserve">Zhotovitel se zavazuje zahájit odstraňování vad předmětu plnění nejpozději do </w:t>
      </w:r>
      <w:r w:rsidR="00594396" w:rsidRPr="00594396">
        <w:rPr>
          <w:rFonts w:ascii="Arial" w:hAnsi="Arial" w:cs="Arial"/>
          <w:color w:val="000000" w:themeColor="text1"/>
          <w:sz w:val="22"/>
          <w:szCs w:val="22"/>
        </w:rPr>
        <w:t>5 pracovních dnů ode dne odeslání oznámení o vadě, pokud se smluvní strany nedohodnou v zápise jinak. Vadu zhotovitel odstraní neprodleně, nejpozději do 5 pracovních dnů od započetí prací, pokud se smluvní strany nedohodnou písemně jinak. Pokud nebyl zápis sepsán, lhůta na odstranění se sjednává v délce 10 pracovních dnů od odeslání oznámení o vadě. Nedodrží-li zhotovitel termín zahájení odstraňování reklamované vady díla, bude vůči němu objednatelem uplatněna smluvní pokuta či jiné mechanismy stanovené touto smlouvou.</w:t>
      </w:r>
    </w:p>
    <w:p w14:paraId="37B94118" w14:textId="77777777" w:rsidR="00594396" w:rsidRPr="00594396" w:rsidRDefault="00594396" w:rsidP="00594396">
      <w:pPr>
        <w:pStyle w:val="Zkladntextodsazen"/>
        <w:tabs>
          <w:tab w:val="left" w:pos="426"/>
          <w:tab w:val="left" w:pos="1985"/>
          <w:tab w:val="left" w:pos="3686"/>
        </w:tabs>
        <w:spacing w:line="276" w:lineRule="auto"/>
        <w:ind w:left="426" w:firstLine="0"/>
        <w:jc w:val="both"/>
        <w:rPr>
          <w:rFonts w:ascii="Arial" w:hAnsi="Arial" w:cs="Arial"/>
          <w:b/>
          <w:color w:val="000000" w:themeColor="text1"/>
          <w:sz w:val="22"/>
          <w:szCs w:val="22"/>
        </w:rPr>
      </w:pPr>
    </w:p>
    <w:p w14:paraId="4EA835DE" w14:textId="614F5546" w:rsidR="00597E01" w:rsidRPr="00C2297F" w:rsidRDefault="006726F1" w:rsidP="008F51C2">
      <w:pPr>
        <w:pStyle w:val="Zkladntextodsazen"/>
        <w:numPr>
          <w:ilvl w:val="0"/>
          <w:numId w:val="12"/>
        </w:numPr>
        <w:tabs>
          <w:tab w:val="left" w:pos="0"/>
          <w:tab w:val="left" w:pos="1985"/>
          <w:tab w:val="left" w:pos="3686"/>
        </w:tabs>
        <w:spacing w:after="120" w:line="276" w:lineRule="auto"/>
        <w:ind w:left="567" w:hanging="567"/>
        <w:jc w:val="center"/>
        <w:rPr>
          <w:rFonts w:ascii="Arial" w:hAnsi="Arial" w:cs="Arial"/>
          <w:b/>
          <w:color w:val="000000" w:themeColor="text1"/>
          <w:sz w:val="22"/>
          <w:szCs w:val="22"/>
        </w:rPr>
      </w:pPr>
      <w:r>
        <w:rPr>
          <w:rFonts w:ascii="Arial" w:hAnsi="Arial" w:cs="Arial"/>
          <w:b/>
          <w:color w:val="000000" w:themeColor="text1"/>
          <w:sz w:val="22"/>
          <w:szCs w:val="22"/>
        </w:rPr>
        <w:t xml:space="preserve">  </w:t>
      </w:r>
      <w:r w:rsidR="00B67505" w:rsidRPr="00C2297F">
        <w:rPr>
          <w:rFonts w:ascii="Arial" w:hAnsi="Arial" w:cs="Arial"/>
          <w:b/>
          <w:color w:val="000000" w:themeColor="text1"/>
          <w:sz w:val="22"/>
          <w:szCs w:val="22"/>
        </w:rPr>
        <w:t>Smluvní pokuta za neplnění zhotovitele</w:t>
      </w:r>
    </w:p>
    <w:p w14:paraId="37020F8C" w14:textId="3D481F1B" w:rsidR="00A5699A" w:rsidRPr="00C2297F" w:rsidRDefault="00A5699A" w:rsidP="00E02AE2">
      <w:pPr>
        <w:pStyle w:val="Zkladntextodsazen"/>
        <w:numPr>
          <w:ilvl w:val="0"/>
          <w:numId w:val="28"/>
        </w:numPr>
        <w:tabs>
          <w:tab w:val="left" w:pos="0"/>
          <w:tab w:val="left" w:pos="426"/>
        </w:tabs>
        <w:spacing w:after="120" w:line="276" w:lineRule="auto"/>
        <w:ind w:left="426" w:hanging="426"/>
        <w:jc w:val="both"/>
        <w:rPr>
          <w:rFonts w:ascii="Arial" w:hAnsi="Arial" w:cs="Arial"/>
          <w:color w:val="000000" w:themeColor="text1"/>
          <w:sz w:val="22"/>
          <w:szCs w:val="22"/>
        </w:rPr>
      </w:pPr>
      <w:bookmarkStart w:id="18" w:name="_Hlk8312222"/>
      <w:r w:rsidRPr="00C2297F">
        <w:rPr>
          <w:rFonts w:ascii="Arial" w:hAnsi="Arial" w:cs="Arial"/>
          <w:color w:val="000000" w:themeColor="text1"/>
          <w:sz w:val="22"/>
          <w:szCs w:val="22"/>
        </w:rPr>
        <w:t>Pro případ prodlení zhotovitele s řádným prováděním díla v termínech stanovených touto smlouvou nebo pro případ prodlení zhotovitele s plněním dílčích termínů dle závazného harmonogramu stanoveného touto smlouvou o dobu delší než 15 dnů, sjednávají smluvní strany ve prospěch objednatele smluvní pokutu ve výši 0,05 % z celkové ceny díla bez DPH za každý i započatý den prodlení.</w:t>
      </w:r>
      <w:r w:rsidRPr="00C2297F">
        <w:rPr>
          <w:rFonts w:ascii="Arial" w:hAnsi="Arial" w:cs="Arial"/>
          <w:b/>
          <w:color w:val="000000" w:themeColor="text1"/>
          <w:sz w:val="22"/>
          <w:szCs w:val="22"/>
        </w:rPr>
        <w:t xml:space="preserve"> </w:t>
      </w:r>
      <w:bookmarkEnd w:id="18"/>
    </w:p>
    <w:p w14:paraId="651B4AEB" w14:textId="77777777" w:rsidR="00A5699A" w:rsidRPr="00C2297F" w:rsidRDefault="00A5699A" w:rsidP="00E02AE2">
      <w:pPr>
        <w:pStyle w:val="Odstavecseseznamem"/>
        <w:numPr>
          <w:ilvl w:val="0"/>
          <w:numId w:val="28"/>
        </w:numPr>
        <w:tabs>
          <w:tab w:val="left" w:pos="0"/>
          <w:tab w:val="left" w:pos="4253"/>
        </w:tabs>
        <w:suppressAutoHyphens w:val="0"/>
        <w:spacing w:after="120" w:line="276" w:lineRule="auto"/>
        <w:ind w:left="426" w:right="-2" w:hanging="426"/>
        <w:contextualSpacing w:val="0"/>
        <w:jc w:val="both"/>
        <w:rPr>
          <w:rFonts w:ascii="Arial" w:hAnsi="Arial" w:cs="Arial"/>
          <w:color w:val="000000" w:themeColor="text1"/>
          <w:sz w:val="22"/>
          <w:szCs w:val="22"/>
        </w:rPr>
      </w:pPr>
      <w:bookmarkStart w:id="19" w:name="_Hlk8312240"/>
      <w:r w:rsidRPr="00C2297F">
        <w:rPr>
          <w:rFonts w:ascii="Arial" w:hAnsi="Arial" w:cs="Arial"/>
          <w:color w:val="000000" w:themeColor="text1"/>
          <w:sz w:val="22"/>
          <w:szCs w:val="22"/>
        </w:rPr>
        <w:t>V případě, že zhotovitel nedodrží lhůtu pro odstranění vad a nedodělků zjištěných při předávání díla, sjednávají smluvní strany ve prospěch objednatele smluvní pokutu ve výši 0,05 % z celkové ceny díla bez DPH za každý i započatý den prodlení a za každou uvedenou vadu nebo nedodělek, na jehož nebo jejíž odstraňování nenastoupil ve sjednaném termínu. Objednatel je současně oprávněn provést odstranění vad a nedodělků osobou odlišnou od zhotovitele, přičemž objednatelem vynaložené náklady na jejich odstranění je zhotovitel povinen uhradit v plném rozsahu.</w:t>
      </w:r>
      <w:r w:rsidRPr="00C2297F">
        <w:rPr>
          <w:rFonts w:ascii="Arial" w:hAnsi="Arial" w:cs="Arial"/>
          <w:b/>
          <w:color w:val="000000" w:themeColor="text1"/>
          <w:sz w:val="22"/>
          <w:szCs w:val="22"/>
        </w:rPr>
        <w:t xml:space="preserve"> </w:t>
      </w:r>
    </w:p>
    <w:bookmarkEnd w:id="19"/>
    <w:p w14:paraId="63160A23" w14:textId="77777777" w:rsidR="00A5699A" w:rsidRPr="00C2297F" w:rsidRDefault="00A5699A" w:rsidP="00E02AE2">
      <w:pPr>
        <w:pStyle w:val="Odstavecseseznamem"/>
        <w:numPr>
          <w:ilvl w:val="0"/>
          <w:numId w:val="28"/>
        </w:numPr>
        <w:tabs>
          <w:tab w:val="left" w:pos="0"/>
          <w:tab w:val="left" w:pos="4253"/>
        </w:tabs>
        <w:suppressAutoHyphens w:val="0"/>
        <w:spacing w:after="120" w:line="276" w:lineRule="auto"/>
        <w:ind w:left="426" w:right="-2" w:hanging="426"/>
        <w:contextualSpacing w:val="0"/>
        <w:jc w:val="both"/>
        <w:rPr>
          <w:rFonts w:ascii="Arial" w:hAnsi="Arial" w:cs="Arial"/>
          <w:color w:val="000000" w:themeColor="text1"/>
          <w:sz w:val="22"/>
          <w:szCs w:val="22"/>
        </w:rPr>
      </w:pPr>
      <w:r w:rsidRPr="00C2297F">
        <w:rPr>
          <w:rFonts w:ascii="Arial" w:hAnsi="Arial" w:cs="Arial"/>
          <w:color w:val="000000" w:themeColor="text1"/>
          <w:sz w:val="22"/>
          <w:szCs w:val="22"/>
        </w:rPr>
        <w:t>V případě, že zhotovitel nedodrží závazek v provádění denního průběžného úklidu staveniště a dalších stavbou dotčených míst nebo nezajistí schůdnost, sjízdnost a průběžné čištění vozovek užívaných pro dovoz stavebního materiálu na staveniště a odvoz odpadu ze staveniště nebo nedodrží-li zhotovitel lhůtu na „vyklizení a vyčištění staveniště“, je objednatel oprávněn vyúčtovat smluvní pokutu ve výši 0,05 % z celkové ceny díla bez DPH za každý zjištěný případ.</w:t>
      </w:r>
      <w:r w:rsidRPr="00C2297F">
        <w:rPr>
          <w:rFonts w:ascii="Arial" w:hAnsi="Arial" w:cs="Arial"/>
          <w:b/>
          <w:color w:val="000000" w:themeColor="text1"/>
          <w:sz w:val="22"/>
          <w:szCs w:val="22"/>
        </w:rPr>
        <w:t xml:space="preserve"> </w:t>
      </w:r>
    </w:p>
    <w:p w14:paraId="5F8FC8B7" w14:textId="285149EC" w:rsidR="00A5699A" w:rsidRPr="00C2297F" w:rsidRDefault="00A5699A" w:rsidP="00E02AE2">
      <w:pPr>
        <w:pStyle w:val="Odstavecseseznamem"/>
        <w:numPr>
          <w:ilvl w:val="0"/>
          <w:numId w:val="28"/>
        </w:numPr>
        <w:tabs>
          <w:tab w:val="left" w:pos="0"/>
          <w:tab w:val="left" w:pos="4253"/>
        </w:tabs>
        <w:suppressAutoHyphens w:val="0"/>
        <w:spacing w:after="120" w:line="276" w:lineRule="auto"/>
        <w:ind w:left="426" w:right="-2" w:hanging="426"/>
        <w:contextualSpacing w:val="0"/>
        <w:jc w:val="both"/>
        <w:rPr>
          <w:rFonts w:ascii="Arial" w:hAnsi="Arial" w:cs="Arial"/>
          <w:color w:val="000000" w:themeColor="text1"/>
          <w:sz w:val="22"/>
          <w:szCs w:val="22"/>
        </w:rPr>
      </w:pPr>
      <w:r w:rsidRPr="00C2297F">
        <w:rPr>
          <w:rFonts w:ascii="Arial" w:hAnsi="Arial" w:cs="Arial"/>
          <w:color w:val="000000" w:themeColor="text1"/>
          <w:sz w:val="22"/>
          <w:szCs w:val="22"/>
        </w:rPr>
        <w:t xml:space="preserve">V případě, že zhotovitel poruší své povinnosti v oblasti BOZP, </w:t>
      </w:r>
      <w:r w:rsidR="004A2866" w:rsidRPr="00C2297F">
        <w:rPr>
          <w:rFonts w:ascii="Arial" w:hAnsi="Arial" w:cs="Arial"/>
          <w:color w:val="000000" w:themeColor="text1"/>
          <w:sz w:val="22"/>
          <w:szCs w:val="22"/>
        </w:rPr>
        <w:t xml:space="preserve">a po upozornění </w:t>
      </w:r>
      <w:r w:rsidR="004A6516" w:rsidRPr="00C2297F">
        <w:rPr>
          <w:rFonts w:ascii="Arial" w:hAnsi="Arial" w:cs="Arial"/>
          <w:color w:val="000000" w:themeColor="text1"/>
          <w:sz w:val="22"/>
          <w:szCs w:val="22"/>
        </w:rPr>
        <w:t xml:space="preserve">bude opětovně předpisy porušovat, </w:t>
      </w:r>
      <w:r w:rsidR="00A71A9B" w:rsidRPr="00C2297F">
        <w:rPr>
          <w:rFonts w:ascii="Arial" w:hAnsi="Arial" w:cs="Arial"/>
          <w:color w:val="000000" w:themeColor="text1"/>
          <w:sz w:val="22"/>
          <w:szCs w:val="22"/>
        </w:rPr>
        <w:t xml:space="preserve">či neodstraní zjištěnou závadu v dohodnutém termínu, </w:t>
      </w:r>
      <w:r w:rsidRPr="00C2297F">
        <w:rPr>
          <w:rFonts w:ascii="Arial" w:hAnsi="Arial" w:cs="Arial"/>
          <w:color w:val="000000" w:themeColor="text1"/>
          <w:sz w:val="22"/>
          <w:szCs w:val="22"/>
        </w:rPr>
        <w:t xml:space="preserve">je objednatel oprávněn vyúčtovat smluvní pokutu ve výši </w:t>
      </w:r>
      <w:r w:rsidR="00EF44C1" w:rsidRPr="00C2297F">
        <w:rPr>
          <w:rFonts w:ascii="Arial" w:hAnsi="Arial" w:cs="Arial"/>
          <w:color w:val="000000" w:themeColor="text1"/>
          <w:sz w:val="22"/>
          <w:szCs w:val="22"/>
        </w:rPr>
        <w:t>3</w:t>
      </w:r>
      <w:r w:rsidR="007302E3" w:rsidRPr="00C2297F">
        <w:rPr>
          <w:rFonts w:ascii="Arial" w:hAnsi="Arial" w:cs="Arial"/>
          <w:color w:val="000000" w:themeColor="text1"/>
          <w:sz w:val="22"/>
          <w:szCs w:val="22"/>
        </w:rPr>
        <w:t> </w:t>
      </w:r>
      <w:r w:rsidR="00EC7A44" w:rsidRPr="00C2297F">
        <w:rPr>
          <w:rFonts w:ascii="Arial" w:hAnsi="Arial" w:cs="Arial"/>
          <w:color w:val="000000" w:themeColor="text1"/>
          <w:sz w:val="22"/>
          <w:szCs w:val="22"/>
        </w:rPr>
        <w:t>000</w:t>
      </w:r>
      <w:r w:rsidR="007302E3" w:rsidRPr="00C2297F">
        <w:rPr>
          <w:rFonts w:ascii="Arial" w:hAnsi="Arial" w:cs="Arial"/>
          <w:color w:val="000000" w:themeColor="text1"/>
          <w:sz w:val="22"/>
          <w:szCs w:val="22"/>
        </w:rPr>
        <w:t>,-</w:t>
      </w:r>
      <w:r w:rsidR="00EC7A44" w:rsidRPr="00C2297F">
        <w:rPr>
          <w:rFonts w:ascii="Arial" w:hAnsi="Arial" w:cs="Arial"/>
          <w:color w:val="000000" w:themeColor="text1"/>
          <w:sz w:val="22"/>
          <w:szCs w:val="22"/>
        </w:rPr>
        <w:t xml:space="preserve"> Kč</w:t>
      </w:r>
      <w:r w:rsidR="00686385" w:rsidRPr="00C2297F">
        <w:rPr>
          <w:rFonts w:ascii="Arial" w:hAnsi="Arial" w:cs="Arial"/>
          <w:color w:val="000000" w:themeColor="text1"/>
          <w:sz w:val="22"/>
          <w:szCs w:val="22"/>
        </w:rPr>
        <w:t xml:space="preserve"> za každý případ</w:t>
      </w:r>
      <w:r w:rsidR="0014007E" w:rsidRPr="00C2297F">
        <w:rPr>
          <w:rFonts w:ascii="Arial" w:hAnsi="Arial" w:cs="Arial"/>
          <w:color w:val="000000" w:themeColor="text1"/>
          <w:sz w:val="22"/>
          <w:szCs w:val="22"/>
        </w:rPr>
        <w:t>.</w:t>
      </w:r>
    </w:p>
    <w:p w14:paraId="2A13F2D1" w14:textId="77777777" w:rsidR="00A5699A" w:rsidRPr="00C2297F" w:rsidRDefault="00A5699A" w:rsidP="00E02AE2">
      <w:pPr>
        <w:pStyle w:val="Odstavecseseznamem"/>
        <w:numPr>
          <w:ilvl w:val="0"/>
          <w:numId w:val="28"/>
        </w:numPr>
        <w:tabs>
          <w:tab w:val="left" w:pos="0"/>
          <w:tab w:val="left" w:pos="4253"/>
        </w:tabs>
        <w:suppressAutoHyphens w:val="0"/>
        <w:spacing w:after="120" w:line="276" w:lineRule="auto"/>
        <w:ind w:left="426" w:right="-2" w:hanging="426"/>
        <w:contextualSpacing w:val="0"/>
        <w:jc w:val="both"/>
        <w:rPr>
          <w:rFonts w:ascii="Arial" w:hAnsi="Arial" w:cs="Arial"/>
          <w:color w:val="000000" w:themeColor="text1"/>
          <w:sz w:val="22"/>
          <w:szCs w:val="22"/>
        </w:rPr>
      </w:pPr>
      <w:r w:rsidRPr="00C2297F">
        <w:rPr>
          <w:rFonts w:ascii="Arial" w:hAnsi="Arial" w:cs="Arial"/>
          <w:color w:val="000000" w:themeColor="text1"/>
          <w:sz w:val="22"/>
          <w:szCs w:val="22"/>
        </w:rPr>
        <w:t xml:space="preserve">V případě, že zhotovitel nedodrží postup ve změně poddodavatelů stanovený touto smlouvou, sjednávají smluvní strany smluvní pokutu ve výši 10 % z celkového objemu poddodávek realizovaných v rozporu se Seznamem poddodavatelů. </w:t>
      </w:r>
    </w:p>
    <w:p w14:paraId="581C06B2" w14:textId="77777777" w:rsidR="00A5699A" w:rsidRPr="00F10FFB" w:rsidRDefault="00A5699A" w:rsidP="00081007">
      <w:pPr>
        <w:pStyle w:val="Odstavecseseznamem"/>
        <w:numPr>
          <w:ilvl w:val="0"/>
          <w:numId w:val="28"/>
        </w:numPr>
        <w:tabs>
          <w:tab w:val="left" w:pos="0"/>
          <w:tab w:val="left" w:pos="4253"/>
        </w:tabs>
        <w:suppressAutoHyphens w:val="0"/>
        <w:spacing w:after="120" w:line="276" w:lineRule="auto"/>
        <w:ind w:left="426" w:right="-2" w:hanging="426"/>
        <w:contextualSpacing w:val="0"/>
        <w:jc w:val="both"/>
        <w:rPr>
          <w:rFonts w:ascii="Arial" w:hAnsi="Arial" w:cs="Arial"/>
          <w:color w:val="000000" w:themeColor="text1"/>
          <w:sz w:val="22"/>
          <w:szCs w:val="22"/>
        </w:rPr>
      </w:pPr>
      <w:bookmarkStart w:id="20" w:name="_Hlk8312270"/>
      <w:r w:rsidRPr="00081007">
        <w:rPr>
          <w:rFonts w:ascii="Arial" w:hAnsi="Arial" w:cs="Arial"/>
          <w:color w:val="000000" w:themeColor="text1"/>
          <w:sz w:val="22"/>
          <w:szCs w:val="22"/>
        </w:rPr>
        <w:t xml:space="preserve">Pokud stavbyvedoucí nebo jeho zástupce nezapíše denní záznam do stavebního deníku v den, kdy práce byly provedeny, nebo kdy nastaly okolnosti, které vyvolaly nutnost zápisu, je objednatel oprávněn vyúčtovat zhotoviteli smluvní pokutu ve výši 0,05 % z </w:t>
      </w:r>
      <w:r w:rsidRPr="00F10FFB">
        <w:rPr>
          <w:rFonts w:ascii="Arial" w:hAnsi="Arial" w:cs="Arial"/>
          <w:color w:val="000000" w:themeColor="text1"/>
          <w:sz w:val="22"/>
          <w:szCs w:val="22"/>
        </w:rPr>
        <w:t>celkové ceny díla bez DPH za každý zjištěný případ.</w:t>
      </w:r>
    </w:p>
    <w:p w14:paraId="7AD99D4D" w14:textId="180E5AE1" w:rsidR="00F10FFB" w:rsidRPr="00DA6252" w:rsidRDefault="00F10FFB" w:rsidP="00992823">
      <w:pPr>
        <w:pStyle w:val="Zkladntextodsazen"/>
        <w:numPr>
          <w:ilvl w:val="0"/>
          <w:numId w:val="28"/>
        </w:numPr>
        <w:tabs>
          <w:tab w:val="left" w:pos="0"/>
          <w:tab w:val="left" w:pos="426"/>
        </w:tabs>
        <w:spacing w:after="120" w:line="276" w:lineRule="auto"/>
        <w:ind w:left="426" w:hanging="426"/>
        <w:jc w:val="both"/>
        <w:rPr>
          <w:rFonts w:ascii="Arial" w:hAnsi="Arial" w:cs="Arial"/>
          <w:color w:val="000000" w:themeColor="text1"/>
          <w:sz w:val="22"/>
          <w:szCs w:val="22"/>
        </w:rPr>
      </w:pPr>
      <w:bookmarkStart w:id="21" w:name="_Hlk8312263"/>
      <w:r w:rsidRPr="00F10FFB">
        <w:rPr>
          <w:rFonts w:ascii="Arial" w:hAnsi="Arial" w:cs="Arial"/>
          <w:color w:val="000000" w:themeColor="text1"/>
          <w:sz w:val="22"/>
          <w:szCs w:val="22"/>
        </w:rPr>
        <w:t xml:space="preserve">Pokud zhotovitel nenastoupí ve sjednaném termínu k odstraňování reklamované vady (případně vad), sjednávají smluvní strany ve prospěch </w:t>
      </w:r>
      <w:r w:rsidRPr="00DA6252">
        <w:rPr>
          <w:rFonts w:ascii="Arial" w:hAnsi="Arial" w:cs="Arial"/>
          <w:color w:val="000000" w:themeColor="text1"/>
          <w:sz w:val="22"/>
          <w:szCs w:val="22"/>
        </w:rPr>
        <w:t xml:space="preserve">objednatele smluvní pokutu </w:t>
      </w:r>
      <w:r w:rsidR="00992823" w:rsidRPr="00DA6252">
        <w:rPr>
          <w:rFonts w:ascii="Arial" w:hAnsi="Arial" w:cs="Arial"/>
          <w:color w:val="000000" w:themeColor="text1"/>
          <w:sz w:val="22"/>
          <w:szCs w:val="22"/>
        </w:rPr>
        <w:t>ve výši 0,05 % z celkové ceny díla bez DPH za každý i započatý den prodlení.</w:t>
      </w:r>
      <w:r w:rsidR="00992823" w:rsidRPr="00DA6252">
        <w:rPr>
          <w:rFonts w:ascii="Arial" w:hAnsi="Arial" w:cs="Arial"/>
          <w:b/>
          <w:color w:val="000000" w:themeColor="text1"/>
          <w:sz w:val="22"/>
          <w:szCs w:val="22"/>
        </w:rPr>
        <w:t xml:space="preserve"> </w:t>
      </w:r>
      <w:r w:rsidRPr="00DA6252">
        <w:rPr>
          <w:rFonts w:ascii="Arial" w:hAnsi="Arial" w:cs="Arial"/>
          <w:color w:val="000000" w:themeColor="text1"/>
          <w:sz w:val="22"/>
          <w:szCs w:val="22"/>
        </w:rPr>
        <w:t xml:space="preserve">a za každou reklamovanou vadu, na jejíž odstraňování nenastoupil ve sjednaném termínu. Objednatel je současně oprávněn provést odstranění vad osobou odlišnou od zhotovitele, přičemž objednatelem vynaložené náklady na jejich odstranění je zhotovitel povinen uhradit v plném rozsahu. </w:t>
      </w:r>
      <w:bookmarkEnd w:id="21"/>
    </w:p>
    <w:p w14:paraId="237AB78B" w14:textId="31AD2306" w:rsidR="006D0D04" w:rsidRPr="00F10FFB" w:rsidRDefault="006D0D04" w:rsidP="00BE0BED">
      <w:pPr>
        <w:pStyle w:val="Odstavecseseznamem"/>
        <w:numPr>
          <w:ilvl w:val="0"/>
          <w:numId w:val="28"/>
        </w:numPr>
        <w:tabs>
          <w:tab w:val="left" w:pos="0"/>
          <w:tab w:val="left" w:pos="4253"/>
        </w:tabs>
        <w:suppressAutoHyphens w:val="0"/>
        <w:spacing w:after="120" w:line="276" w:lineRule="auto"/>
        <w:ind w:left="426" w:right="-2" w:hanging="426"/>
        <w:contextualSpacing w:val="0"/>
        <w:jc w:val="both"/>
        <w:rPr>
          <w:rFonts w:ascii="Arial" w:hAnsi="Arial" w:cs="Arial"/>
          <w:color w:val="000000" w:themeColor="text1"/>
          <w:sz w:val="22"/>
          <w:szCs w:val="22"/>
        </w:rPr>
      </w:pPr>
      <w:r w:rsidRPr="00DA6252">
        <w:rPr>
          <w:rFonts w:ascii="Arial" w:hAnsi="Arial" w:cs="Arial"/>
          <w:color w:val="000000" w:themeColor="text1"/>
          <w:sz w:val="22"/>
          <w:szCs w:val="22"/>
        </w:rPr>
        <w:t xml:space="preserve">Pokud zhotovitel nedodrží sjednanou </w:t>
      </w:r>
      <w:r w:rsidR="001E007E" w:rsidRPr="00DA6252">
        <w:rPr>
          <w:rFonts w:ascii="Arial" w:hAnsi="Arial" w:cs="Arial"/>
          <w:color w:val="000000" w:themeColor="text1"/>
          <w:sz w:val="22"/>
          <w:szCs w:val="22"/>
        </w:rPr>
        <w:t>lhůtu pro odstranění reklamované vady</w:t>
      </w:r>
      <w:r w:rsidR="00736DA5" w:rsidRPr="00DA6252">
        <w:rPr>
          <w:rFonts w:ascii="Arial" w:hAnsi="Arial" w:cs="Arial"/>
          <w:color w:val="000000" w:themeColor="text1"/>
          <w:sz w:val="22"/>
          <w:szCs w:val="22"/>
        </w:rPr>
        <w:t>,</w:t>
      </w:r>
      <w:r w:rsidR="001E007E" w:rsidRPr="00DA6252">
        <w:rPr>
          <w:rFonts w:ascii="Arial" w:hAnsi="Arial" w:cs="Arial"/>
          <w:color w:val="000000" w:themeColor="text1"/>
          <w:sz w:val="22"/>
          <w:szCs w:val="22"/>
        </w:rPr>
        <w:t xml:space="preserve"> sjednávají smluvní strany ve prospěch objednatele smluvní pokutu ve výši </w:t>
      </w:r>
      <w:r w:rsidR="00A37533" w:rsidRPr="00DA6252">
        <w:rPr>
          <w:rFonts w:ascii="Arial" w:hAnsi="Arial" w:cs="Arial"/>
          <w:color w:val="000000" w:themeColor="text1"/>
          <w:sz w:val="22"/>
          <w:szCs w:val="22"/>
        </w:rPr>
        <w:t xml:space="preserve">1000 </w:t>
      </w:r>
      <w:r w:rsidR="00340497" w:rsidRPr="00DA6252">
        <w:rPr>
          <w:rFonts w:ascii="Arial" w:hAnsi="Arial" w:cs="Arial"/>
          <w:color w:val="000000" w:themeColor="text1"/>
          <w:sz w:val="22"/>
          <w:szCs w:val="22"/>
        </w:rPr>
        <w:t>Kč bez DPH</w:t>
      </w:r>
      <w:r w:rsidR="001E007E" w:rsidRPr="00DA6252">
        <w:rPr>
          <w:rFonts w:ascii="Arial" w:hAnsi="Arial" w:cs="Arial"/>
          <w:color w:val="000000" w:themeColor="text1"/>
          <w:sz w:val="22"/>
          <w:szCs w:val="22"/>
        </w:rPr>
        <w:t xml:space="preserve"> za každý i započatý den prodlení a za každou reklamovanou vadu, jejíž odstraňování</w:t>
      </w:r>
      <w:r w:rsidR="001E007E" w:rsidRPr="00F10FFB">
        <w:rPr>
          <w:rFonts w:ascii="Arial" w:hAnsi="Arial" w:cs="Arial"/>
          <w:color w:val="000000" w:themeColor="text1"/>
          <w:sz w:val="22"/>
          <w:szCs w:val="22"/>
        </w:rPr>
        <w:t xml:space="preserve"> </w:t>
      </w:r>
      <w:r w:rsidR="00736DA5">
        <w:rPr>
          <w:rFonts w:ascii="Arial" w:hAnsi="Arial" w:cs="Arial"/>
          <w:color w:val="000000" w:themeColor="text1"/>
          <w:sz w:val="22"/>
          <w:szCs w:val="22"/>
        </w:rPr>
        <w:t>nedokončil</w:t>
      </w:r>
      <w:r w:rsidR="001E007E" w:rsidRPr="00F10FFB">
        <w:rPr>
          <w:rFonts w:ascii="Arial" w:hAnsi="Arial" w:cs="Arial"/>
          <w:color w:val="000000" w:themeColor="text1"/>
          <w:sz w:val="22"/>
          <w:szCs w:val="22"/>
        </w:rPr>
        <w:t xml:space="preserve"> ve sjednaném termínu</w:t>
      </w:r>
    </w:p>
    <w:p w14:paraId="4639BF5E" w14:textId="77777777" w:rsidR="00A5699A" w:rsidRPr="00F10FFB" w:rsidRDefault="00A5699A" w:rsidP="00F60766">
      <w:pPr>
        <w:pStyle w:val="Odstavecseseznamem"/>
        <w:numPr>
          <w:ilvl w:val="0"/>
          <w:numId w:val="28"/>
        </w:numPr>
        <w:tabs>
          <w:tab w:val="left" w:pos="0"/>
          <w:tab w:val="left" w:pos="4253"/>
        </w:tabs>
        <w:suppressAutoHyphens w:val="0"/>
        <w:spacing w:after="120" w:line="276" w:lineRule="auto"/>
        <w:ind w:left="426" w:right="-2" w:hanging="426"/>
        <w:contextualSpacing w:val="0"/>
        <w:jc w:val="both"/>
        <w:rPr>
          <w:rFonts w:ascii="Arial" w:hAnsi="Arial" w:cs="Arial"/>
          <w:color w:val="000000" w:themeColor="text1"/>
          <w:sz w:val="22"/>
          <w:szCs w:val="22"/>
        </w:rPr>
      </w:pPr>
      <w:bookmarkStart w:id="22" w:name="_Hlk8312290"/>
      <w:bookmarkEnd w:id="20"/>
      <w:r w:rsidRPr="00F10FFB">
        <w:rPr>
          <w:rFonts w:ascii="Arial" w:hAnsi="Arial" w:cs="Arial"/>
          <w:color w:val="000000" w:themeColor="text1"/>
          <w:sz w:val="22"/>
          <w:szCs w:val="22"/>
        </w:rPr>
        <w:t>Pokud zhotovitel písemně nevyzve objednatele (tak, že objednatel prokazatelně obdrží danou výzvu), nejméně 3 pracovní dny předem k prověření kvality prací, jež budou dalším postupem při zhotovování díla zakryty, je objednatel oprávněn vyúčtovat zhotoviteli smluvní pokutu ve výši 1 % z celkové ceny díla bez DPH za každý zjištěný případ.</w:t>
      </w:r>
    </w:p>
    <w:bookmarkEnd w:id="22"/>
    <w:p w14:paraId="306F57C9" w14:textId="77777777" w:rsidR="00A5699A" w:rsidRPr="00F10FFB" w:rsidRDefault="00A5699A" w:rsidP="00992823">
      <w:pPr>
        <w:pStyle w:val="Odstavecseseznamem"/>
        <w:numPr>
          <w:ilvl w:val="0"/>
          <w:numId w:val="28"/>
        </w:numPr>
        <w:tabs>
          <w:tab w:val="left" w:pos="0"/>
          <w:tab w:val="left" w:pos="4253"/>
        </w:tabs>
        <w:suppressAutoHyphens w:val="0"/>
        <w:spacing w:after="120" w:line="276" w:lineRule="auto"/>
        <w:ind w:left="426" w:right="-2" w:hanging="568"/>
        <w:contextualSpacing w:val="0"/>
        <w:jc w:val="both"/>
        <w:rPr>
          <w:rFonts w:ascii="Arial" w:hAnsi="Arial" w:cs="Arial"/>
          <w:color w:val="000000" w:themeColor="text1"/>
          <w:sz w:val="22"/>
          <w:szCs w:val="22"/>
        </w:rPr>
      </w:pPr>
      <w:r w:rsidRPr="00F10FFB">
        <w:rPr>
          <w:rFonts w:ascii="Arial" w:hAnsi="Arial" w:cs="Arial"/>
          <w:color w:val="000000" w:themeColor="text1"/>
          <w:sz w:val="22"/>
          <w:szCs w:val="22"/>
        </w:rPr>
        <w:t>Smluvní pokuty jsou splatné ve lhůtě deseti dnů od obdržení písemného uplatnění objednatelem.</w:t>
      </w:r>
    </w:p>
    <w:p w14:paraId="3A877D4E" w14:textId="77777777" w:rsidR="00A5699A" w:rsidRPr="00C2297F" w:rsidRDefault="00A5699A" w:rsidP="00992823">
      <w:pPr>
        <w:pStyle w:val="Odstavecseseznamem"/>
        <w:numPr>
          <w:ilvl w:val="0"/>
          <w:numId w:val="28"/>
        </w:numPr>
        <w:tabs>
          <w:tab w:val="left" w:pos="0"/>
          <w:tab w:val="left" w:pos="4253"/>
        </w:tabs>
        <w:suppressAutoHyphens w:val="0"/>
        <w:spacing w:after="120" w:line="276" w:lineRule="auto"/>
        <w:ind w:left="426" w:right="-2" w:hanging="568"/>
        <w:contextualSpacing w:val="0"/>
        <w:jc w:val="both"/>
        <w:rPr>
          <w:rFonts w:ascii="Arial" w:hAnsi="Arial" w:cs="Arial"/>
          <w:color w:val="000000" w:themeColor="text1"/>
          <w:sz w:val="22"/>
          <w:szCs w:val="22"/>
        </w:rPr>
      </w:pPr>
      <w:r w:rsidRPr="00C2297F">
        <w:rPr>
          <w:rFonts w:ascii="Arial" w:hAnsi="Arial" w:cs="Arial"/>
          <w:color w:val="000000" w:themeColor="text1"/>
          <w:sz w:val="22"/>
          <w:szCs w:val="22"/>
        </w:rPr>
        <w:t xml:space="preserve">Zaplacením smluvní pokuty není dotčeno právo objednatele domáhat se po zhotoviteli náhrady škody, která mu vznikla prodlením nebo jiným porušením smluvních povinností ze strany zhotovitele. </w:t>
      </w:r>
    </w:p>
    <w:p w14:paraId="7ADEF784" w14:textId="77777777" w:rsidR="00A5699A" w:rsidRPr="00C2297F" w:rsidRDefault="00A5699A" w:rsidP="00B23AE7">
      <w:pPr>
        <w:pStyle w:val="Odstavecseseznamem"/>
        <w:numPr>
          <w:ilvl w:val="0"/>
          <w:numId w:val="28"/>
        </w:numPr>
        <w:tabs>
          <w:tab w:val="left" w:pos="0"/>
          <w:tab w:val="left" w:pos="4253"/>
        </w:tabs>
        <w:suppressAutoHyphens w:val="0"/>
        <w:spacing w:after="120" w:line="276" w:lineRule="auto"/>
        <w:ind w:left="426" w:right="-2" w:hanging="568"/>
        <w:contextualSpacing w:val="0"/>
        <w:jc w:val="both"/>
        <w:rPr>
          <w:rFonts w:ascii="Arial" w:hAnsi="Arial" w:cs="Arial"/>
          <w:color w:val="000000" w:themeColor="text1"/>
          <w:sz w:val="22"/>
          <w:szCs w:val="22"/>
        </w:rPr>
      </w:pPr>
      <w:r w:rsidRPr="00C2297F">
        <w:rPr>
          <w:rFonts w:ascii="Arial" w:hAnsi="Arial" w:cs="Arial"/>
          <w:color w:val="000000" w:themeColor="text1"/>
          <w:sz w:val="22"/>
          <w:szCs w:val="22"/>
        </w:rPr>
        <w:t>Pro případ prodlení s úhradou řádně vystavených a doručených faktur za provádění díla uhradí objednatel zhotoviteli úrok z prodlení ve výši 0,05 % z dlužné částky denně.</w:t>
      </w:r>
      <w:r w:rsidRPr="00C2297F">
        <w:rPr>
          <w:rFonts w:ascii="Arial" w:hAnsi="Arial" w:cs="Arial"/>
          <w:b/>
          <w:color w:val="000000" w:themeColor="text1"/>
          <w:sz w:val="22"/>
          <w:szCs w:val="22"/>
        </w:rPr>
        <w:t xml:space="preserve"> </w:t>
      </w:r>
    </w:p>
    <w:p w14:paraId="56CA8F84" w14:textId="77777777" w:rsidR="00A5699A" w:rsidRPr="00C2297F" w:rsidRDefault="00A5699A" w:rsidP="00B23AE7">
      <w:pPr>
        <w:pStyle w:val="Odstavecseseznamem"/>
        <w:numPr>
          <w:ilvl w:val="0"/>
          <w:numId w:val="28"/>
        </w:numPr>
        <w:tabs>
          <w:tab w:val="left" w:pos="0"/>
        </w:tabs>
        <w:suppressAutoHyphens w:val="0"/>
        <w:spacing w:after="120" w:line="276" w:lineRule="auto"/>
        <w:ind w:left="426" w:right="-2" w:hanging="568"/>
        <w:contextualSpacing w:val="0"/>
        <w:jc w:val="both"/>
        <w:rPr>
          <w:rFonts w:ascii="Arial" w:hAnsi="Arial" w:cs="Arial"/>
          <w:color w:val="000000" w:themeColor="text1"/>
          <w:sz w:val="22"/>
          <w:szCs w:val="22"/>
        </w:rPr>
      </w:pPr>
      <w:r w:rsidRPr="00C2297F">
        <w:rPr>
          <w:rFonts w:ascii="Arial" w:hAnsi="Arial" w:cs="Arial"/>
          <w:color w:val="000000" w:themeColor="text1"/>
          <w:sz w:val="22"/>
          <w:szCs w:val="22"/>
        </w:rPr>
        <w:t>Smluvní pokuty sjednané touto smlouvou zaplatí zhotovitel nezávisle na míře svého zavinění a na tom, zda a v jaké výši vznikne objednateli škoda, kterou lze vymáhat samostatně.</w:t>
      </w:r>
    </w:p>
    <w:p w14:paraId="33F0B1DE" w14:textId="77777777" w:rsidR="00A5699A" w:rsidRPr="00C2297F" w:rsidRDefault="00A5699A" w:rsidP="00B23AE7">
      <w:pPr>
        <w:pStyle w:val="Odstavecseseznamem"/>
        <w:numPr>
          <w:ilvl w:val="0"/>
          <w:numId w:val="28"/>
        </w:numPr>
        <w:tabs>
          <w:tab w:val="left" w:pos="0"/>
        </w:tabs>
        <w:suppressAutoHyphens w:val="0"/>
        <w:spacing w:after="120" w:line="276" w:lineRule="auto"/>
        <w:ind w:left="426" w:right="-2" w:hanging="568"/>
        <w:contextualSpacing w:val="0"/>
        <w:jc w:val="both"/>
        <w:rPr>
          <w:rFonts w:ascii="Arial" w:hAnsi="Arial" w:cs="Arial"/>
          <w:color w:val="000000" w:themeColor="text1"/>
          <w:sz w:val="22"/>
          <w:szCs w:val="22"/>
        </w:rPr>
      </w:pPr>
      <w:r w:rsidRPr="00C2297F">
        <w:rPr>
          <w:rFonts w:ascii="Arial" w:hAnsi="Arial" w:cs="Arial"/>
          <w:color w:val="000000" w:themeColor="text1"/>
          <w:sz w:val="22"/>
          <w:szCs w:val="22"/>
        </w:rPr>
        <w:t>Smluvní pokuty je objednatel oprávněn započíst proti pohledávce zhotovitele.</w:t>
      </w:r>
    </w:p>
    <w:p w14:paraId="33E44F3E" w14:textId="77777777" w:rsidR="00A5699A" w:rsidRPr="00C2297F" w:rsidRDefault="00A5699A" w:rsidP="00B23AE7">
      <w:pPr>
        <w:pStyle w:val="Odstavecseseznamem"/>
        <w:numPr>
          <w:ilvl w:val="0"/>
          <w:numId w:val="28"/>
        </w:numPr>
        <w:tabs>
          <w:tab w:val="left" w:pos="0"/>
        </w:tabs>
        <w:suppressAutoHyphens w:val="0"/>
        <w:spacing w:line="276" w:lineRule="auto"/>
        <w:ind w:left="426" w:right="-2" w:hanging="568"/>
        <w:contextualSpacing w:val="0"/>
        <w:jc w:val="both"/>
        <w:rPr>
          <w:rFonts w:ascii="Arial" w:hAnsi="Arial" w:cs="Arial"/>
          <w:color w:val="000000" w:themeColor="text1"/>
          <w:sz w:val="22"/>
          <w:szCs w:val="22"/>
        </w:rPr>
      </w:pPr>
      <w:r w:rsidRPr="00C2297F">
        <w:rPr>
          <w:rFonts w:ascii="Arial" w:hAnsi="Arial" w:cs="Arial"/>
          <w:color w:val="000000" w:themeColor="text1"/>
          <w:sz w:val="22"/>
          <w:szCs w:val="22"/>
        </w:rPr>
        <w:t>V případě podstatného porušení smlouvy ze strany zhotovitele, pro které objednatel odstoupí od této smlouvy, se sjednává ve prospěch objednatele smluvní pokuta ve výši 10 % z celkové ceny díla bez DPH. V případě, že závazek provést dílo zanikne řádným provedením díla nebo odstoupením od smlouvy, nezaniká objednateli nárok na smluvní pokutu, pokud vznikl. Zánik závazku pozdním plněním neznamená zánik nároku na smluvní pokutu za prodlení s plněním.</w:t>
      </w:r>
    </w:p>
    <w:p w14:paraId="4EA835E8" w14:textId="77777777" w:rsidR="00597E01" w:rsidRPr="00C2297F" w:rsidRDefault="00597E01" w:rsidP="000F208A">
      <w:pPr>
        <w:pStyle w:val="Zkladntextodsazen"/>
        <w:tabs>
          <w:tab w:val="left" w:pos="0"/>
          <w:tab w:val="left" w:pos="567"/>
          <w:tab w:val="left" w:pos="1985"/>
          <w:tab w:val="left" w:pos="3686"/>
        </w:tabs>
        <w:spacing w:line="276" w:lineRule="auto"/>
        <w:ind w:left="3" w:firstLine="0"/>
        <w:rPr>
          <w:rFonts w:ascii="Arial" w:hAnsi="Arial" w:cs="Arial"/>
          <w:color w:val="000000" w:themeColor="text1"/>
          <w:sz w:val="22"/>
          <w:szCs w:val="22"/>
        </w:rPr>
      </w:pPr>
    </w:p>
    <w:p w14:paraId="10F0F968" w14:textId="0027FFBD" w:rsidR="00B6216B" w:rsidRPr="00491F8E" w:rsidRDefault="00DE5D0E" w:rsidP="008F51C2">
      <w:pPr>
        <w:pStyle w:val="Zkladntextodsazen"/>
        <w:numPr>
          <w:ilvl w:val="0"/>
          <w:numId w:val="12"/>
        </w:numPr>
        <w:tabs>
          <w:tab w:val="left" w:pos="0"/>
          <w:tab w:val="left" w:pos="1985"/>
          <w:tab w:val="left" w:pos="3686"/>
        </w:tabs>
        <w:spacing w:after="120" w:line="276" w:lineRule="auto"/>
        <w:ind w:left="567" w:hanging="567"/>
        <w:jc w:val="center"/>
        <w:rPr>
          <w:rFonts w:ascii="Arial" w:hAnsi="Arial" w:cs="Arial"/>
          <w:b/>
          <w:color w:val="000000" w:themeColor="text1"/>
          <w:sz w:val="22"/>
          <w:szCs w:val="22"/>
        </w:rPr>
      </w:pPr>
      <w:r w:rsidRPr="00491F8E">
        <w:rPr>
          <w:rFonts w:ascii="Arial" w:hAnsi="Arial" w:cs="Arial"/>
          <w:b/>
          <w:color w:val="000000" w:themeColor="text1"/>
          <w:sz w:val="22"/>
          <w:szCs w:val="22"/>
        </w:rPr>
        <w:t xml:space="preserve">  </w:t>
      </w:r>
      <w:r w:rsidR="00B6216B" w:rsidRPr="00491F8E">
        <w:rPr>
          <w:rFonts w:ascii="Arial" w:hAnsi="Arial" w:cs="Arial"/>
          <w:b/>
          <w:color w:val="000000" w:themeColor="text1"/>
          <w:sz w:val="22"/>
          <w:szCs w:val="22"/>
        </w:rPr>
        <w:t>Vyhrazená změna závazku</w:t>
      </w:r>
    </w:p>
    <w:p w14:paraId="281D33D3" w14:textId="66F2ABCF" w:rsidR="007D5BF3" w:rsidRPr="00491F8E" w:rsidRDefault="007D5BF3" w:rsidP="00C10485">
      <w:pPr>
        <w:spacing w:after="120" w:line="276" w:lineRule="auto"/>
        <w:jc w:val="both"/>
        <w:rPr>
          <w:rFonts w:ascii="Arial" w:hAnsi="Arial" w:cs="Arial"/>
          <w:sz w:val="22"/>
          <w:szCs w:val="22"/>
        </w:rPr>
      </w:pPr>
      <w:r w:rsidRPr="00491F8E">
        <w:rPr>
          <w:rFonts w:ascii="Arial" w:hAnsi="Arial" w:cs="Arial"/>
          <w:sz w:val="22"/>
          <w:szCs w:val="22"/>
        </w:rPr>
        <w:t>V souladu s § 100</w:t>
      </w:r>
      <w:r w:rsidR="00E34275" w:rsidRPr="00491F8E">
        <w:rPr>
          <w:rFonts w:ascii="Arial" w:hAnsi="Arial" w:cs="Arial"/>
          <w:sz w:val="22"/>
          <w:szCs w:val="22"/>
        </w:rPr>
        <w:t xml:space="preserve">, odst. (1) </w:t>
      </w:r>
      <w:r w:rsidRPr="00491F8E">
        <w:rPr>
          <w:rFonts w:ascii="Arial" w:hAnsi="Arial" w:cs="Arial"/>
          <w:sz w:val="22"/>
          <w:szCs w:val="22"/>
        </w:rPr>
        <w:t xml:space="preserve">zákona </w:t>
      </w:r>
      <w:r w:rsidR="008E2AC0" w:rsidRPr="00491F8E">
        <w:rPr>
          <w:rFonts w:ascii="Arial" w:hAnsi="Arial" w:cs="Arial"/>
          <w:sz w:val="22"/>
          <w:szCs w:val="22"/>
        </w:rPr>
        <w:t xml:space="preserve">134/2016 Sb. </w:t>
      </w:r>
      <w:r w:rsidR="00E34275" w:rsidRPr="00491F8E">
        <w:rPr>
          <w:rFonts w:ascii="Arial" w:hAnsi="Arial" w:cs="Arial"/>
          <w:sz w:val="22"/>
          <w:szCs w:val="22"/>
        </w:rPr>
        <w:t xml:space="preserve">o zadávaní veřejných zakázek </w:t>
      </w:r>
      <w:r w:rsidR="008E2AC0" w:rsidRPr="00491F8E">
        <w:rPr>
          <w:rFonts w:ascii="Arial" w:hAnsi="Arial" w:cs="Arial"/>
          <w:sz w:val="22"/>
          <w:szCs w:val="22"/>
        </w:rPr>
        <w:t xml:space="preserve">v platném znění </w:t>
      </w:r>
      <w:r w:rsidRPr="00491F8E">
        <w:rPr>
          <w:rFonts w:ascii="Arial" w:hAnsi="Arial" w:cs="Arial"/>
          <w:sz w:val="22"/>
          <w:szCs w:val="22"/>
        </w:rPr>
        <w:t xml:space="preserve">si zadavatel vyhrazuje právo změny závazku ze smlouvy o dílo uzavřené na tuto veřejnou zakázku. </w:t>
      </w:r>
    </w:p>
    <w:p w14:paraId="3FDBBC70" w14:textId="0C6A46A5" w:rsidR="001B060C" w:rsidRPr="00491F8E" w:rsidRDefault="007D5BF3" w:rsidP="00C10485">
      <w:pPr>
        <w:spacing w:after="120" w:line="276" w:lineRule="auto"/>
        <w:jc w:val="both"/>
        <w:rPr>
          <w:rFonts w:ascii="Arial" w:hAnsi="Arial" w:cs="Arial"/>
          <w:sz w:val="22"/>
          <w:szCs w:val="22"/>
        </w:rPr>
      </w:pPr>
      <w:r w:rsidRPr="00491F8E">
        <w:rPr>
          <w:rFonts w:ascii="Arial" w:hAnsi="Arial" w:cs="Arial"/>
          <w:sz w:val="22"/>
          <w:szCs w:val="22"/>
        </w:rPr>
        <w:t xml:space="preserve">Předmětem vyhrazené změny závazku ze smlouvy </w:t>
      </w:r>
      <w:r w:rsidR="00AD308E" w:rsidRPr="00491F8E">
        <w:rPr>
          <w:rFonts w:ascii="Arial" w:hAnsi="Arial" w:cs="Arial"/>
          <w:sz w:val="22"/>
          <w:szCs w:val="22"/>
        </w:rPr>
        <w:t>mohou být</w:t>
      </w:r>
      <w:r w:rsidR="007D55F3" w:rsidRPr="00491F8E">
        <w:rPr>
          <w:rFonts w:ascii="Arial" w:hAnsi="Arial" w:cs="Arial"/>
          <w:sz w:val="22"/>
          <w:szCs w:val="22"/>
        </w:rPr>
        <w:t xml:space="preserve"> </w:t>
      </w:r>
      <w:r w:rsidR="00AD308E" w:rsidRPr="00491F8E">
        <w:rPr>
          <w:rFonts w:ascii="Arial" w:hAnsi="Arial" w:cs="Arial"/>
          <w:sz w:val="22"/>
          <w:szCs w:val="22"/>
        </w:rPr>
        <w:t>dodávky</w:t>
      </w:r>
      <w:r w:rsidR="00613975" w:rsidRPr="00491F8E">
        <w:rPr>
          <w:rFonts w:ascii="Arial" w:hAnsi="Arial" w:cs="Arial"/>
          <w:sz w:val="22"/>
          <w:szCs w:val="22"/>
        </w:rPr>
        <w:t xml:space="preserve">, služby nebo stavební </w:t>
      </w:r>
      <w:r w:rsidR="007D55F3" w:rsidRPr="00491F8E">
        <w:rPr>
          <w:rFonts w:ascii="Arial" w:hAnsi="Arial" w:cs="Arial"/>
          <w:sz w:val="22"/>
          <w:szCs w:val="22"/>
        </w:rPr>
        <w:t>práce</w:t>
      </w:r>
      <w:r w:rsidR="00613975" w:rsidRPr="00491F8E">
        <w:rPr>
          <w:rFonts w:ascii="Arial" w:hAnsi="Arial" w:cs="Arial"/>
          <w:sz w:val="22"/>
          <w:szCs w:val="22"/>
        </w:rPr>
        <w:t xml:space="preserve"> pro </w:t>
      </w:r>
      <w:r w:rsidR="00735BF0">
        <w:rPr>
          <w:rFonts w:ascii="Arial" w:hAnsi="Arial" w:cs="Arial"/>
          <w:sz w:val="22"/>
          <w:szCs w:val="22"/>
        </w:rPr>
        <w:t>objekt „</w:t>
      </w:r>
      <w:r w:rsidR="00F92823" w:rsidRPr="00491F8E">
        <w:rPr>
          <w:rFonts w:ascii="Arial" w:hAnsi="Arial" w:cs="Arial"/>
          <w:sz w:val="22"/>
          <w:szCs w:val="22"/>
        </w:rPr>
        <w:t>B</w:t>
      </w:r>
      <w:r w:rsidR="00735BF0">
        <w:rPr>
          <w:rFonts w:ascii="Arial" w:hAnsi="Arial" w:cs="Arial"/>
          <w:sz w:val="22"/>
          <w:szCs w:val="22"/>
        </w:rPr>
        <w:t>“</w:t>
      </w:r>
      <w:r w:rsidR="001B060C" w:rsidRPr="00491F8E">
        <w:rPr>
          <w:rFonts w:ascii="Arial" w:hAnsi="Arial" w:cs="Arial"/>
          <w:sz w:val="22"/>
          <w:szCs w:val="22"/>
        </w:rPr>
        <w:t xml:space="preserve">, konkrétně se jedná o případnou změnu </w:t>
      </w:r>
      <w:r w:rsidR="00735BF0">
        <w:rPr>
          <w:rFonts w:ascii="Arial" w:hAnsi="Arial" w:cs="Arial"/>
          <w:sz w:val="22"/>
          <w:szCs w:val="22"/>
        </w:rPr>
        <w:t>ne</w:t>
      </w:r>
      <w:r w:rsidR="001B060C" w:rsidRPr="00491F8E">
        <w:rPr>
          <w:rFonts w:ascii="Arial" w:hAnsi="Arial" w:cs="Arial"/>
          <w:sz w:val="22"/>
          <w:szCs w:val="22"/>
        </w:rPr>
        <w:t>realizace části díla</w:t>
      </w:r>
      <w:r w:rsidR="00735BF0">
        <w:rPr>
          <w:rFonts w:ascii="Arial" w:hAnsi="Arial" w:cs="Arial"/>
          <w:sz w:val="22"/>
          <w:szCs w:val="22"/>
        </w:rPr>
        <w:t>.</w:t>
      </w:r>
    </w:p>
    <w:p w14:paraId="0359FBC0" w14:textId="734038D8" w:rsidR="007D5BF3" w:rsidRPr="00491F8E" w:rsidRDefault="00AB3968" w:rsidP="00C10485">
      <w:pPr>
        <w:spacing w:after="120" w:line="276" w:lineRule="auto"/>
        <w:jc w:val="both"/>
        <w:rPr>
          <w:rFonts w:ascii="Arial" w:hAnsi="Arial" w:cs="Arial"/>
          <w:sz w:val="22"/>
          <w:szCs w:val="22"/>
        </w:rPr>
      </w:pPr>
      <w:r w:rsidRPr="00491F8E">
        <w:rPr>
          <w:rFonts w:ascii="Arial" w:hAnsi="Arial" w:cs="Arial"/>
          <w:sz w:val="22"/>
          <w:szCs w:val="22"/>
        </w:rPr>
        <w:t xml:space="preserve">Zadavatel si dále vyhrazuje právo zúžení rozsahu prací, přičemž předpokládaný </w:t>
      </w:r>
      <w:r w:rsidR="00F92823" w:rsidRPr="00491F8E">
        <w:rPr>
          <w:rFonts w:ascii="Arial" w:hAnsi="Arial" w:cs="Arial"/>
          <w:sz w:val="22"/>
          <w:szCs w:val="22"/>
        </w:rPr>
        <w:t>objem</w:t>
      </w:r>
      <w:r w:rsidRPr="00491F8E">
        <w:rPr>
          <w:rFonts w:ascii="Arial" w:hAnsi="Arial" w:cs="Arial"/>
          <w:sz w:val="22"/>
          <w:szCs w:val="22"/>
        </w:rPr>
        <w:t xml:space="preserve"> zúžení rozsahu prací</w:t>
      </w:r>
      <w:r w:rsidR="007D5BF3" w:rsidRPr="00491F8E">
        <w:rPr>
          <w:rFonts w:ascii="Arial" w:hAnsi="Arial" w:cs="Arial"/>
          <w:sz w:val="22"/>
          <w:szCs w:val="22"/>
        </w:rPr>
        <w:t>:</w:t>
      </w:r>
    </w:p>
    <w:p w14:paraId="745F7E44" w14:textId="1291DA76" w:rsidR="007D5BF3" w:rsidRPr="00491F8E" w:rsidRDefault="007D5BF3" w:rsidP="00AB7BDA">
      <w:pPr>
        <w:spacing w:after="120" w:line="276" w:lineRule="auto"/>
        <w:jc w:val="both"/>
        <w:rPr>
          <w:rFonts w:ascii="Arial" w:hAnsi="Arial" w:cs="Arial"/>
          <w:sz w:val="22"/>
          <w:szCs w:val="22"/>
        </w:rPr>
      </w:pPr>
      <w:r w:rsidRPr="00491F8E">
        <w:rPr>
          <w:rFonts w:ascii="Arial" w:hAnsi="Arial" w:cs="Arial"/>
          <w:sz w:val="22"/>
          <w:szCs w:val="22"/>
        </w:rPr>
        <w:t xml:space="preserve">Předpokládaná hodnota změny závazku: </w:t>
      </w:r>
      <w:r w:rsidR="00491F8E" w:rsidRPr="00491F8E">
        <w:rPr>
          <w:rFonts w:ascii="Arial" w:hAnsi="Arial" w:cs="Arial"/>
          <w:sz w:val="22"/>
          <w:szCs w:val="22"/>
        </w:rPr>
        <w:t>1</w:t>
      </w:r>
      <w:r w:rsidR="00AE1018">
        <w:rPr>
          <w:rFonts w:ascii="Arial" w:hAnsi="Arial" w:cs="Arial"/>
          <w:sz w:val="22"/>
          <w:szCs w:val="22"/>
        </w:rPr>
        <w:t>6</w:t>
      </w:r>
      <w:r w:rsidR="00491F8E" w:rsidRPr="00491F8E">
        <w:rPr>
          <w:rFonts w:ascii="Arial" w:hAnsi="Arial" w:cs="Arial"/>
          <w:sz w:val="22"/>
          <w:szCs w:val="22"/>
        </w:rPr>
        <w:t> </w:t>
      </w:r>
      <w:r w:rsidR="00AE1018">
        <w:rPr>
          <w:rFonts w:ascii="Arial" w:hAnsi="Arial" w:cs="Arial"/>
          <w:sz w:val="22"/>
          <w:szCs w:val="22"/>
        </w:rPr>
        <w:t>875</w:t>
      </w:r>
      <w:r w:rsidR="00491F8E" w:rsidRPr="00491F8E">
        <w:rPr>
          <w:rFonts w:ascii="Arial" w:hAnsi="Arial" w:cs="Arial"/>
          <w:sz w:val="22"/>
          <w:szCs w:val="22"/>
        </w:rPr>
        <w:t xml:space="preserve"> </w:t>
      </w:r>
      <w:r w:rsidR="00AB7BDA">
        <w:rPr>
          <w:rFonts w:ascii="Arial" w:hAnsi="Arial" w:cs="Arial"/>
          <w:sz w:val="22"/>
          <w:szCs w:val="22"/>
        </w:rPr>
        <w:t>000</w:t>
      </w:r>
      <w:r w:rsidR="00EC6307" w:rsidRPr="00491F8E">
        <w:rPr>
          <w:rFonts w:ascii="Arial" w:hAnsi="Arial" w:cs="Arial"/>
          <w:sz w:val="22"/>
          <w:szCs w:val="22"/>
        </w:rPr>
        <w:t xml:space="preserve"> Kč bez DPH</w:t>
      </w:r>
      <w:r w:rsidR="00735BF0">
        <w:rPr>
          <w:rFonts w:ascii="Arial" w:hAnsi="Arial" w:cs="Arial"/>
          <w:sz w:val="22"/>
          <w:szCs w:val="22"/>
        </w:rPr>
        <w:t>.</w:t>
      </w:r>
    </w:p>
    <w:p w14:paraId="4399AD41" w14:textId="77777777" w:rsidR="00BD1CAF" w:rsidRPr="009E0DA4" w:rsidRDefault="00BD1CAF" w:rsidP="00C10485">
      <w:pPr>
        <w:jc w:val="both"/>
        <w:rPr>
          <w:rFonts w:ascii="Arial" w:hAnsi="Arial" w:cs="Arial"/>
          <w:sz w:val="24"/>
          <w:szCs w:val="24"/>
        </w:rPr>
      </w:pPr>
    </w:p>
    <w:p w14:paraId="4EA835EA" w14:textId="62FB619E" w:rsidR="00597E01" w:rsidRPr="00C2297F" w:rsidRDefault="006B1E7E" w:rsidP="008F51C2">
      <w:pPr>
        <w:pStyle w:val="Zkladntextodsazen"/>
        <w:numPr>
          <w:ilvl w:val="0"/>
          <w:numId w:val="12"/>
        </w:numPr>
        <w:tabs>
          <w:tab w:val="left" w:pos="0"/>
          <w:tab w:val="left" w:pos="1985"/>
          <w:tab w:val="left" w:pos="3686"/>
        </w:tabs>
        <w:spacing w:after="120" w:line="276" w:lineRule="auto"/>
        <w:ind w:left="567" w:hanging="567"/>
        <w:jc w:val="center"/>
        <w:rPr>
          <w:rFonts w:ascii="Arial" w:hAnsi="Arial" w:cs="Arial"/>
          <w:b/>
          <w:color w:val="000000" w:themeColor="text1"/>
          <w:sz w:val="22"/>
          <w:szCs w:val="22"/>
        </w:rPr>
      </w:pPr>
      <w:r>
        <w:rPr>
          <w:rFonts w:ascii="Arial" w:hAnsi="Arial" w:cs="Arial"/>
          <w:b/>
          <w:color w:val="000000" w:themeColor="text1"/>
          <w:sz w:val="22"/>
          <w:szCs w:val="22"/>
        </w:rPr>
        <w:t xml:space="preserve">  </w:t>
      </w:r>
      <w:r w:rsidR="00B67505" w:rsidRPr="00C2297F">
        <w:rPr>
          <w:rFonts w:ascii="Arial" w:hAnsi="Arial" w:cs="Arial"/>
          <w:b/>
          <w:color w:val="000000" w:themeColor="text1"/>
          <w:sz w:val="22"/>
          <w:szCs w:val="22"/>
        </w:rPr>
        <w:t>Ukončení platnosti smlouvy</w:t>
      </w:r>
    </w:p>
    <w:p w14:paraId="4EA835EB" w14:textId="77777777" w:rsidR="00597E01" w:rsidRPr="00C2297F" w:rsidRDefault="00B67505" w:rsidP="00A604BA">
      <w:pPr>
        <w:pStyle w:val="Zkladntextodsazen"/>
        <w:numPr>
          <w:ilvl w:val="0"/>
          <w:numId w:val="29"/>
        </w:numPr>
        <w:tabs>
          <w:tab w:val="left" w:pos="0"/>
          <w:tab w:val="left" w:pos="426"/>
          <w:tab w:val="left" w:pos="1985"/>
          <w:tab w:val="left" w:pos="3686"/>
        </w:tabs>
        <w:spacing w:after="120" w:line="276" w:lineRule="auto"/>
        <w:ind w:left="426" w:hanging="426"/>
        <w:jc w:val="both"/>
        <w:rPr>
          <w:rFonts w:ascii="Arial" w:hAnsi="Arial" w:cs="Arial"/>
          <w:color w:val="000000" w:themeColor="text1"/>
          <w:sz w:val="22"/>
          <w:szCs w:val="22"/>
        </w:rPr>
      </w:pPr>
      <w:r w:rsidRPr="00C2297F">
        <w:rPr>
          <w:rFonts w:ascii="Arial" w:hAnsi="Arial" w:cs="Arial"/>
          <w:color w:val="000000" w:themeColor="text1"/>
          <w:sz w:val="22"/>
          <w:szCs w:val="22"/>
        </w:rPr>
        <w:t>Tato smlouva zaniká:</w:t>
      </w:r>
    </w:p>
    <w:p w14:paraId="4EA835EC" w14:textId="77777777" w:rsidR="00597E01" w:rsidRPr="00C2297F" w:rsidRDefault="00B67505" w:rsidP="004E2367">
      <w:pPr>
        <w:pStyle w:val="Zkladntextodsazen"/>
        <w:numPr>
          <w:ilvl w:val="0"/>
          <w:numId w:val="3"/>
        </w:numPr>
        <w:tabs>
          <w:tab w:val="left" w:pos="567"/>
          <w:tab w:val="left" w:pos="851"/>
          <w:tab w:val="left" w:pos="1985"/>
          <w:tab w:val="left" w:pos="3686"/>
        </w:tabs>
        <w:spacing w:line="276" w:lineRule="auto"/>
        <w:ind w:left="930" w:hanging="357"/>
        <w:jc w:val="both"/>
        <w:rPr>
          <w:rFonts w:ascii="Arial" w:hAnsi="Arial" w:cs="Arial"/>
          <w:color w:val="000000" w:themeColor="text1"/>
          <w:sz w:val="22"/>
          <w:szCs w:val="22"/>
        </w:rPr>
      </w:pPr>
      <w:r w:rsidRPr="00C2297F">
        <w:rPr>
          <w:rFonts w:ascii="Arial" w:hAnsi="Arial" w:cs="Arial"/>
          <w:color w:val="000000" w:themeColor="text1"/>
          <w:sz w:val="22"/>
          <w:szCs w:val="22"/>
        </w:rPr>
        <w:t>dohodou smluvních stran,</w:t>
      </w:r>
    </w:p>
    <w:p w14:paraId="4EA835ED" w14:textId="77777777" w:rsidR="00597E01" w:rsidRPr="00C2297F" w:rsidRDefault="00B67505" w:rsidP="004E2367">
      <w:pPr>
        <w:pStyle w:val="Zkladntextodsazen"/>
        <w:numPr>
          <w:ilvl w:val="0"/>
          <w:numId w:val="3"/>
        </w:numPr>
        <w:tabs>
          <w:tab w:val="left" w:pos="567"/>
          <w:tab w:val="left" w:pos="851"/>
          <w:tab w:val="left" w:pos="1985"/>
          <w:tab w:val="left" w:pos="3686"/>
        </w:tabs>
        <w:spacing w:line="276" w:lineRule="auto"/>
        <w:ind w:left="930" w:hanging="357"/>
        <w:jc w:val="both"/>
        <w:rPr>
          <w:rFonts w:ascii="Arial" w:hAnsi="Arial" w:cs="Arial"/>
          <w:color w:val="000000" w:themeColor="text1"/>
          <w:sz w:val="22"/>
          <w:szCs w:val="22"/>
        </w:rPr>
      </w:pPr>
      <w:r w:rsidRPr="00C2297F">
        <w:rPr>
          <w:rFonts w:ascii="Arial" w:hAnsi="Arial" w:cs="Arial"/>
          <w:color w:val="000000" w:themeColor="text1"/>
          <w:sz w:val="22"/>
          <w:szCs w:val="22"/>
        </w:rPr>
        <w:t>splněním účelu, na který byla uzavřena,</w:t>
      </w:r>
    </w:p>
    <w:p w14:paraId="4EA835EE" w14:textId="77777777" w:rsidR="00597E01" w:rsidRPr="00C2297F" w:rsidRDefault="00B67505" w:rsidP="004E2367">
      <w:pPr>
        <w:pStyle w:val="Zkladntextodsazen"/>
        <w:numPr>
          <w:ilvl w:val="0"/>
          <w:numId w:val="3"/>
        </w:numPr>
        <w:tabs>
          <w:tab w:val="left" w:pos="567"/>
          <w:tab w:val="left" w:pos="851"/>
          <w:tab w:val="left" w:pos="1985"/>
          <w:tab w:val="left" w:pos="3686"/>
        </w:tabs>
        <w:spacing w:line="276" w:lineRule="auto"/>
        <w:ind w:left="930" w:hanging="357"/>
        <w:jc w:val="both"/>
        <w:rPr>
          <w:rFonts w:ascii="Arial" w:hAnsi="Arial" w:cs="Arial"/>
          <w:color w:val="000000" w:themeColor="text1"/>
          <w:sz w:val="22"/>
          <w:szCs w:val="22"/>
        </w:rPr>
      </w:pPr>
      <w:r w:rsidRPr="00C2297F">
        <w:rPr>
          <w:rFonts w:ascii="Arial" w:hAnsi="Arial" w:cs="Arial"/>
          <w:color w:val="000000" w:themeColor="text1"/>
          <w:sz w:val="22"/>
          <w:szCs w:val="22"/>
        </w:rPr>
        <w:t>jednostranným odstoupením za podmínek uvedených v této smlouvě,</w:t>
      </w:r>
    </w:p>
    <w:p w14:paraId="4EA835F0" w14:textId="0450FE0C" w:rsidR="00597E01" w:rsidRPr="00C2297F" w:rsidRDefault="00B67505" w:rsidP="004E2367">
      <w:pPr>
        <w:pStyle w:val="Zkladntextodsazen"/>
        <w:numPr>
          <w:ilvl w:val="0"/>
          <w:numId w:val="3"/>
        </w:numPr>
        <w:tabs>
          <w:tab w:val="left" w:pos="567"/>
          <w:tab w:val="left" w:pos="851"/>
          <w:tab w:val="left" w:pos="1985"/>
          <w:tab w:val="left" w:pos="3686"/>
        </w:tabs>
        <w:spacing w:after="120" w:line="276" w:lineRule="auto"/>
        <w:ind w:left="933" w:hanging="360"/>
        <w:jc w:val="both"/>
        <w:rPr>
          <w:rFonts w:ascii="Arial" w:hAnsi="Arial" w:cs="Arial"/>
          <w:color w:val="000000" w:themeColor="text1"/>
          <w:sz w:val="22"/>
          <w:szCs w:val="22"/>
        </w:rPr>
      </w:pPr>
      <w:r w:rsidRPr="00C2297F">
        <w:rPr>
          <w:rFonts w:ascii="Arial" w:hAnsi="Arial" w:cs="Arial"/>
          <w:color w:val="000000" w:themeColor="text1"/>
          <w:sz w:val="22"/>
          <w:szCs w:val="22"/>
        </w:rPr>
        <w:t>zánikem podnikatelského oprávnění zhotovitele.</w:t>
      </w:r>
    </w:p>
    <w:p w14:paraId="4EA835F1" w14:textId="77777777" w:rsidR="00597E01" w:rsidRPr="00C2297F" w:rsidRDefault="00B67505" w:rsidP="00A604BA">
      <w:pPr>
        <w:pStyle w:val="Zkladntextodsazen"/>
        <w:numPr>
          <w:ilvl w:val="0"/>
          <w:numId w:val="29"/>
        </w:numPr>
        <w:tabs>
          <w:tab w:val="left" w:pos="426"/>
          <w:tab w:val="left" w:pos="936"/>
          <w:tab w:val="left" w:pos="1985"/>
        </w:tabs>
        <w:spacing w:after="120" w:line="276" w:lineRule="auto"/>
        <w:ind w:left="426" w:hanging="426"/>
        <w:jc w:val="both"/>
        <w:rPr>
          <w:rFonts w:ascii="Arial" w:hAnsi="Arial" w:cs="Arial"/>
          <w:color w:val="000000" w:themeColor="text1"/>
          <w:sz w:val="22"/>
          <w:szCs w:val="22"/>
        </w:rPr>
      </w:pPr>
      <w:r w:rsidRPr="00C2297F">
        <w:rPr>
          <w:rFonts w:ascii="Arial" w:hAnsi="Arial" w:cs="Arial"/>
          <w:color w:val="000000" w:themeColor="text1"/>
          <w:sz w:val="22"/>
          <w:szCs w:val="22"/>
        </w:rPr>
        <w:t>Jednostranné písemné odstoupení od této smlouvy zhotovitelem je možné v případě:</w:t>
      </w:r>
    </w:p>
    <w:p w14:paraId="4EA835F2" w14:textId="7F251DCC" w:rsidR="00597E01" w:rsidRPr="00C2297F" w:rsidRDefault="00B67505" w:rsidP="004E2367">
      <w:pPr>
        <w:pStyle w:val="Zkladntextodsazen"/>
        <w:tabs>
          <w:tab w:val="left" w:pos="0"/>
          <w:tab w:val="left" w:pos="567"/>
          <w:tab w:val="left" w:pos="1985"/>
          <w:tab w:val="left" w:pos="3686"/>
        </w:tabs>
        <w:spacing w:line="276" w:lineRule="auto"/>
        <w:ind w:left="573" w:firstLine="0"/>
        <w:jc w:val="both"/>
        <w:rPr>
          <w:rFonts w:ascii="Arial" w:hAnsi="Arial" w:cs="Arial"/>
          <w:color w:val="000000" w:themeColor="text1"/>
          <w:sz w:val="22"/>
          <w:szCs w:val="22"/>
        </w:rPr>
      </w:pPr>
      <w:r w:rsidRPr="00C2297F">
        <w:rPr>
          <w:rFonts w:ascii="Arial" w:hAnsi="Arial" w:cs="Arial"/>
          <w:color w:val="000000" w:themeColor="text1"/>
          <w:sz w:val="22"/>
          <w:szCs w:val="22"/>
        </w:rPr>
        <w:t>- nesplnění povinnosti objednatele předat zhotoviteli pravomocné stavební povolení</w:t>
      </w:r>
      <w:r w:rsidR="00A53EA3" w:rsidRPr="00C2297F">
        <w:rPr>
          <w:rFonts w:ascii="Arial" w:hAnsi="Arial" w:cs="Arial"/>
          <w:color w:val="000000" w:themeColor="text1"/>
          <w:sz w:val="22"/>
          <w:szCs w:val="22"/>
        </w:rPr>
        <w:t>,</w:t>
      </w:r>
      <w:r w:rsidRPr="00C2297F">
        <w:rPr>
          <w:rFonts w:ascii="Arial" w:hAnsi="Arial" w:cs="Arial"/>
          <w:color w:val="000000" w:themeColor="text1"/>
          <w:sz w:val="22"/>
          <w:szCs w:val="22"/>
        </w:rPr>
        <w:t xml:space="preserve"> </w:t>
      </w:r>
    </w:p>
    <w:p w14:paraId="4EA835F4" w14:textId="1D2F9B48" w:rsidR="001A1BA4" w:rsidRPr="00C2297F" w:rsidRDefault="00B67505" w:rsidP="00E509D0">
      <w:pPr>
        <w:pStyle w:val="Zkladntextodsazen"/>
        <w:tabs>
          <w:tab w:val="left" w:pos="0"/>
          <w:tab w:val="left" w:pos="709"/>
          <w:tab w:val="left" w:pos="1985"/>
          <w:tab w:val="left" w:pos="3686"/>
        </w:tabs>
        <w:spacing w:after="120" w:line="276" w:lineRule="auto"/>
        <w:ind w:left="709" w:hanging="139"/>
        <w:jc w:val="both"/>
        <w:rPr>
          <w:rFonts w:ascii="Arial" w:hAnsi="Arial" w:cs="Arial"/>
          <w:color w:val="000000" w:themeColor="text1"/>
          <w:sz w:val="22"/>
          <w:szCs w:val="22"/>
        </w:rPr>
      </w:pPr>
      <w:r w:rsidRPr="00C2297F">
        <w:rPr>
          <w:rFonts w:ascii="Arial" w:hAnsi="Arial" w:cs="Arial"/>
          <w:color w:val="000000" w:themeColor="text1"/>
          <w:sz w:val="22"/>
          <w:szCs w:val="22"/>
        </w:rPr>
        <w:t>- nepředání staveniště v dohodnutém termínu</w:t>
      </w:r>
      <w:r w:rsidR="00E20D3E">
        <w:rPr>
          <w:rFonts w:ascii="Arial" w:hAnsi="Arial" w:cs="Arial"/>
          <w:color w:val="000000" w:themeColor="text1"/>
          <w:sz w:val="22"/>
          <w:szCs w:val="22"/>
        </w:rPr>
        <w:t xml:space="preserve"> dle </w:t>
      </w:r>
      <w:r w:rsidR="00E509D0">
        <w:rPr>
          <w:rFonts w:ascii="Arial" w:hAnsi="Arial" w:cs="Arial"/>
          <w:color w:val="000000" w:themeColor="text1"/>
          <w:sz w:val="22"/>
          <w:szCs w:val="22"/>
        </w:rPr>
        <w:t>článku</w:t>
      </w:r>
      <w:r w:rsidR="00E20D3E">
        <w:rPr>
          <w:rFonts w:ascii="Arial" w:hAnsi="Arial" w:cs="Arial"/>
          <w:color w:val="000000" w:themeColor="text1"/>
          <w:sz w:val="22"/>
          <w:szCs w:val="22"/>
        </w:rPr>
        <w:t xml:space="preserve"> II, </w:t>
      </w:r>
      <w:r w:rsidR="00E509D0">
        <w:rPr>
          <w:rFonts w:ascii="Arial" w:hAnsi="Arial" w:cs="Arial"/>
          <w:color w:val="000000" w:themeColor="text1"/>
          <w:sz w:val="22"/>
          <w:szCs w:val="22"/>
        </w:rPr>
        <w:t>bodu</w:t>
      </w:r>
      <w:r w:rsidR="00E20D3E">
        <w:rPr>
          <w:rFonts w:ascii="Arial" w:hAnsi="Arial" w:cs="Arial"/>
          <w:color w:val="000000" w:themeColor="text1"/>
          <w:sz w:val="22"/>
          <w:szCs w:val="22"/>
        </w:rPr>
        <w:t xml:space="preserve"> 1, </w:t>
      </w:r>
      <w:r w:rsidR="00E509D0">
        <w:rPr>
          <w:rFonts w:ascii="Arial" w:hAnsi="Arial" w:cs="Arial"/>
          <w:color w:val="000000" w:themeColor="text1"/>
          <w:sz w:val="22"/>
          <w:szCs w:val="22"/>
        </w:rPr>
        <w:t>písm.</w:t>
      </w:r>
      <w:r w:rsidR="00E20D3E">
        <w:rPr>
          <w:rFonts w:ascii="Arial" w:hAnsi="Arial" w:cs="Arial"/>
          <w:color w:val="000000" w:themeColor="text1"/>
          <w:sz w:val="22"/>
          <w:szCs w:val="22"/>
        </w:rPr>
        <w:t xml:space="preserve"> a)</w:t>
      </w:r>
      <w:r w:rsidR="00E509D0">
        <w:rPr>
          <w:rFonts w:ascii="Arial" w:hAnsi="Arial" w:cs="Arial"/>
          <w:color w:val="000000" w:themeColor="text1"/>
          <w:sz w:val="22"/>
          <w:szCs w:val="22"/>
        </w:rPr>
        <w:t xml:space="preserve"> této smlouvy o dílo</w:t>
      </w:r>
      <w:r w:rsidR="00AB7BDA">
        <w:rPr>
          <w:rFonts w:ascii="Arial" w:hAnsi="Arial" w:cs="Arial"/>
          <w:color w:val="000000" w:themeColor="text1"/>
          <w:sz w:val="22"/>
          <w:szCs w:val="22"/>
        </w:rPr>
        <w:t>.</w:t>
      </w:r>
    </w:p>
    <w:p w14:paraId="4EA835F5" w14:textId="77777777" w:rsidR="00597E01" w:rsidRPr="00C2297F" w:rsidRDefault="00B67505" w:rsidP="00A604BA">
      <w:pPr>
        <w:pStyle w:val="Zkladntextodsazen"/>
        <w:numPr>
          <w:ilvl w:val="0"/>
          <w:numId w:val="29"/>
        </w:numPr>
        <w:tabs>
          <w:tab w:val="left" w:pos="0"/>
          <w:tab w:val="left" w:pos="426"/>
          <w:tab w:val="left" w:pos="936"/>
          <w:tab w:val="left" w:pos="1985"/>
          <w:tab w:val="left" w:pos="5529"/>
        </w:tabs>
        <w:spacing w:after="120" w:line="276" w:lineRule="auto"/>
        <w:ind w:left="426" w:hanging="426"/>
        <w:jc w:val="both"/>
        <w:rPr>
          <w:rFonts w:ascii="Arial" w:hAnsi="Arial" w:cs="Arial"/>
          <w:color w:val="000000" w:themeColor="text1"/>
          <w:sz w:val="22"/>
          <w:szCs w:val="22"/>
        </w:rPr>
      </w:pPr>
      <w:r w:rsidRPr="00C2297F">
        <w:rPr>
          <w:rFonts w:ascii="Arial" w:hAnsi="Arial" w:cs="Arial"/>
          <w:color w:val="000000" w:themeColor="text1"/>
          <w:sz w:val="22"/>
          <w:szCs w:val="22"/>
        </w:rPr>
        <w:t>Jednostranné písemné odstoupení od této smlouvy objednatelem je možné v případě, že:</w:t>
      </w:r>
    </w:p>
    <w:p w14:paraId="4EA835F6" w14:textId="7BBFCBE7" w:rsidR="00597E01" w:rsidRPr="00C2297F" w:rsidRDefault="00B67505" w:rsidP="00A604BA">
      <w:pPr>
        <w:pStyle w:val="Zkladntextodsazen"/>
        <w:numPr>
          <w:ilvl w:val="0"/>
          <w:numId w:val="30"/>
        </w:numPr>
        <w:tabs>
          <w:tab w:val="left" w:pos="567"/>
          <w:tab w:val="left" w:pos="709"/>
          <w:tab w:val="left" w:pos="5529"/>
        </w:tabs>
        <w:spacing w:line="276" w:lineRule="auto"/>
        <w:ind w:left="709" w:hanging="283"/>
        <w:jc w:val="both"/>
        <w:rPr>
          <w:rFonts w:ascii="Arial" w:hAnsi="Arial" w:cs="Arial"/>
          <w:color w:val="000000" w:themeColor="text1"/>
          <w:sz w:val="22"/>
          <w:szCs w:val="22"/>
        </w:rPr>
      </w:pPr>
      <w:r w:rsidRPr="00C2297F">
        <w:rPr>
          <w:rFonts w:ascii="Arial" w:hAnsi="Arial" w:cs="Arial"/>
          <w:color w:val="000000" w:themeColor="text1"/>
          <w:sz w:val="22"/>
          <w:szCs w:val="22"/>
        </w:rPr>
        <w:t>Zhotovitel podstatným způsobem</w:t>
      </w:r>
      <w:r w:rsidR="00FA4C9B" w:rsidRPr="00C2297F">
        <w:rPr>
          <w:rFonts w:ascii="Arial" w:hAnsi="Arial" w:cs="Arial"/>
          <w:color w:val="000000" w:themeColor="text1"/>
          <w:sz w:val="22"/>
          <w:szCs w:val="22"/>
        </w:rPr>
        <w:t xml:space="preserve"> porušuje smlouvu:</w:t>
      </w:r>
      <w:r w:rsidRPr="00C2297F">
        <w:rPr>
          <w:rFonts w:ascii="Arial" w:hAnsi="Arial" w:cs="Arial"/>
          <w:color w:val="000000" w:themeColor="text1"/>
          <w:sz w:val="22"/>
          <w:szCs w:val="22"/>
        </w:rPr>
        <w:t xml:space="preserve"> za podstatné porušení smlouvy se považuje zejm.:</w:t>
      </w:r>
    </w:p>
    <w:p w14:paraId="4EA835F7" w14:textId="77777777" w:rsidR="00597E01" w:rsidRPr="00C2297F" w:rsidRDefault="00B67505" w:rsidP="0004033F">
      <w:pPr>
        <w:pStyle w:val="Zkladntextodsazen"/>
        <w:numPr>
          <w:ilvl w:val="0"/>
          <w:numId w:val="5"/>
        </w:numPr>
        <w:tabs>
          <w:tab w:val="left" w:pos="1276"/>
          <w:tab w:val="left" w:pos="1985"/>
          <w:tab w:val="left" w:pos="5529"/>
        </w:tabs>
        <w:spacing w:line="276" w:lineRule="auto"/>
        <w:ind w:left="1068" w:hanging="217"/>
        <w:jc w:val="both"/>
        <w:rPr>
          <w:rFonts w:ascii="Arial" w:hAnsi="Arial" w:cs="Arial"/>
          <w:color w:val="000000" w:themeColor="text1"/>
          <w:sz w:val="22"/>
          <w:szCs w:val="22"/>
        </w:rPr>
      </w:pPr>
      <w:r w:rsidRPr="00C2297F">
        <w:rPr>
          <w:rFonts w:ascii="Arial" w:hAnsi="Arial" w:cs="Arial"/>
          <w:color w:val="000000" w:themeColor="text1"/>
          <w:sz w:val="22"/>
          <w:szCs w:val="22"/>
        </w:rPr>
        <w:t>prodlení zhotovitele se zahájením prací delší než 15 kalendářních dnů,</w:t>
      </w:r>
    </w:p>
    <w:p w14:paraId="4EA835F8" w14:textId="77777777" w:rsidR="00597E01" w:rsidRPr="00C2297F" w:rsidRDefault="00B67505" w:rsidP="0004033F">
      <w:pPr>
        <w:pStyle w:val="Zkladntextodsazen"/>
        <w:numPr>
          <w:ilvl w:val="0"/>
          <w:numId w:val="5"/>
        </w:numPr>
        <w:tabs>
          <w:tab w:val="left" w:pos="1276"/>
          <w:tab w:val="left" w:pos="1985"/>
          <w:tab w:val="left" w:pos="5529"/>
        </w:tabs>
        <w:spacing w:line="276" w:lineRule="auto"/>
        <w:ind w:left="1068" w:hanging="217"/>
        <w:jc w:val="both"/>
        <w:rPr>
          <w:rFonts w:ascii="Arial" w:hAnsi="Arial" w:cs="Arial"/>
          <w:color w:val="000000" w:themeColor="text1"/>
          <w:sz w:val="22"/>
          <w:szCs w:val="22"/>
        </w:rPr>
      </w:pPr>
      <w:r w:rsidRPr="00C2297F">
        <w:rPr>
          <w:rFonts w:ascii="Arial" w:hAnsi="Arial" w:cs="Arial"/>
          <w:color w:val="000000" w:themeColor="text1"/>
          <w:sz w:val="22"/>
          <w:szCs w:val="22"/>
        </w:rPr>
        <w:t>prodlení zhotovitele s ukončením realizace díla delší než 30 kalendářních dnů,</w:t>
      </w:r>
    </w:p>
    <w:p w14:paraId="4EA835F9" w14:textId="02BE788C" w:rsidR="00597E01" w:rsidRPr="00C2297F" w:rsidRDefault="00B67505" w:rsidP="0004033F">
      <w:pPr>
        <w:pStyle w:val="Zkladntextodsazen"/>
        <w:numPr>
          <w:ilvl w:val="0"/>
          <w:numId w:val="5"/>
        </w:numPr>
        <w:tabs>
          <w:tab w:val="left" w:pos="1276"/>
          <w:tab w:val="left" w:pos="1985"/>
          <w:tab w:val="left" w:pos="5529"/>
        </w:tabs>
        <w:spacing w:line="276" w:lineRule="auto"/>
        <w:ind w:left="1068" w:hanging="217"/>
        <w:jc w:val="both"/>
        <w:rPr>
          <w:rFonts w:ascii="Arial" w:hAnsi="Arial" w:cs="Arial"/>
          <w:color w:val="000000" w:themeColor="text1"/>
          <w:sz w:val="22"/>
          <w:szCs w:val="22"/>
        </w:rPr>
      </w:pPr>
      <w:r w:rsidRPr="00C2297F">
        <w:rPr>
          <w:rFonts w:ascii="Arial" w:hAnsi="Arial" w:cs="Arial"/>
          <w:color w:val="000000" w:themeColor="text1"/>
          <w:sz w:val="22"/>
          <w:szCs w:val="22"/>
        </w:rPr>
        <w:t xml:space="preserve">prodlení </w:t>
      </w:r>
      <w:r w:rsidR="00A53EA3" w:rsidRPr="00C2297F">
        <w:rPr>
          <w:rFonts w:ascii="Arial" w:hAnsi="Arial" w:cs="Arial"/>
          <w:color w:val="000000" w:themeColor="text1"/>
          <w:sz w:val="22"/>
          <w:szCs w:val="22"/>
        </w:rPr>
        <w:t>zhotovitele</w:t>
      </w:r>
      <w:r w:rsidRPr="00C2297F">
        <w:rPr>
          <w:rFonts w:ascii="Arial" w:hAnsi="Arial" w:cs="Arial"/>
          <w:color w:val="000000" w:themeColor="text1"/>
          <w:sz w:val="22"/>
          <w:szCs w:val="22"/>
        </w:rPr>
        <w:t xml:space="preserve"> s</w:t>
      </w:r>
      <w:r w:rsidR="00135E3E" w:rsidRPr="00C2297F">
        <w:rPr>
          <w:rFonts w:ascii="Arial" w:hAnsi="Arial" w:cs="Arial"/>
          <w:color w:val="000000" w:themeColor="text1"/>
          <w:sz w:val="22"/>
          <w:szCs w:val="22"/>
        </w:rPr>
        <w:t xml:space="preserve"> postupem </w:t>
      </w:r>
      <w:r w:rsidRPr="00C2297F">
        <w:rPr>
          <w:rFonts w:ascii="Arial" w:hAnsi="Arial" w:cs="Arial"/>
          <w:color w:val="000000" w:themeColor="text1"/>
          <w:sz w:val="22"/>
          <w:szCs w:val="22"/>
        </w:rPr>
        <w:t xml:space="preserve">prací dle </w:t>
      </w:r>
      <w:r w:rsidR="00BF678A" w:rsidRPr="00C2297F">
        <w:rPr>
          <w:rFonts w:ascii="Arial" w:hAnsi="Arial" w:cs="Arial"/>
          <w:color w:val="000000" w:themeColor="text1"/>
          <w:sz w:val="22"/>
          <w:szCs w:val="22"/>
        </w:rPr>
        <w:t xml:space="preserve">harmonogramu </w:t>
      </w:r>
      <w:r w:rsidR="00316BAF" w:rsidRPr="00C2297F">
        <w:rPr>
          <w:rFonts w:ascii="Arial" w:hAnsi="Arial" w:cs="Arial"/>
          <w:color w:val="000000" w:themeColor="text1"/>
          <w:sz w:val="22"/>
          <w:szCs w:val="22"/>
        </w:rPr>
        <w:t>o více než 14 kalendářních dnů</w:t>
      </w:r>
      <w:r w:rsidR="00A53EA3" w:rsidRPr="00C2297F">
        <w:rPr>
          <w:rFonts w:ascii="Arial" w:hAnsi="Arial" w:cs="Arial"/>
          <w:color w:val="000000" w:themeColor="text1"/>
          <w:sz w:val="22"/>
          <w:szCs w:val="22"/>
        </w:rPr>
        <w:t>,</w:t>
      </w:r>
    </w:p>
    <w:p w14:paraId="4EA835FA" w14:textId="56675ECC" w:rsidR="00597E01" w:rsidRPr="00C2297F" w:rsidRDefault="00B67505" w:rsidP="0004033F">
      <w:pPr>
        <w:pStyle w:val="Zkladntextodsazen"/>
        <w:numPr>
          <w:ilvl w:val="0"/>
          <w:numId w:val="5"/>
        </w:numPr>
        <w:tabs>
          <w:tab w:val="left" w:pos="1276"/>
          <w:tab w:val="left" w:pos="1985"/>
          <w:tab w:val="left" w:pos="5529"/>
        </w:tabs>
        <w:spacing w:line="276" w:lineRule="auto"/>
        <w:ind w:left="1068" w:hanging="217"/>
        <w:jc w:val="both"/>
        <w:rPr>
          <w:rFonts w:ascii="Arial" w:hAnsi="Arial" w:cs="Arial"/>
          <w:color w:val="000000" w:themeColor="text1"/>
          <w:sz w:val="22"/>
          <w:szCs w:val="22"/>
        </w:rPr>
      </w:pPr>
      <w:r w:rsidRPr="00C2297F">
        <w:rPr>
          <w:rFonts w:ascii="Arial" w:hAnsi="Arial" w:cs="Arial"/>
          <w:color w:val="000000" w:themeColor="text1"/>
          <w:sz w:val="22"/>
          <w:szCs w:val="22"/>
        </w:rPr>
        <w:t>případy, kdy zhotovitel provádí dílo v rozporu se zadáním objednatele, projektovou dokumentací nebo pravomocným stavebním povolením nebo nedodržuje technologické postupy a technické normy</w:t>
      </w:r>
      <w:r w:rsidR="00A53EA3" w:rsidRPr="00C2297F">
        <w:rPr>
          <w:rFonts w:ascii="Arial" w:hAnsi="Arial" w:cs="Arial"/>
          <w:color w:val="000000" w:themeColor="text1"/>
          <w:sz w:val="22"/>
          <w:szCs w:val="22"/>
        </w:rPr>
        <w:t>,</w:t>
      </w:r>
      <w:r w:rsidRPr="00C2297F">
        <w:rPr>
          <w:rFonts w:ascii="Arial" w:hAnsi="Arial" w:cs="Arial"/>
          <w:color w:val="000000" w:themeColor="text1"/>
          <w:sz w:val="22"/>
          <w:szCs w:val="22"/>
        </w:rPr>
        <w:t xml:space="preserve"> a to i přes písemnou výzvu objednatele nedostatky neodstraní,</w:t>
      </w:r>
    </w:p>
    <w:p w14:paraId="4EA835FB" w14:textId="77777777" w:rsidR="00597E01" w:rsidRPr="00C2297F" w:rsidRDefault="00B67505" w:rsidP="0004033F">
      <w:pPr>
        <w:pStyle w:val="Zkladntextodsazen"/>
        <w:numPr>
          <w:ilvl w:val="0"/>
          <w:numId w:val="5"/>
        </w:numPr>
        <w:tabs>
          <w:tab w:val="left" w:pos="1276"/>
          <w:tab w:val="left" w:pos="1985"/>
          <w:tab w:val="left" w:pos="5529"/>
        </w:tabs>
        <w:spacing w:line="276" w:lineRule="auto"/>
        <w:ind w:left="1068" w:hanging="217"/>
        <w:jc w:val="both"/>
        <w:rPr>
          <w:rFonts w:ascii="Arial" w:hAnsi="Arial" w:cs="Arial"/>
          <w:color w:val="000000" w:themeColor="text1"/>
          <w:sz w:val="22"/>
          <w:szCs w:val="22"/>
        </w:rPr>
      </w:pPr>
      <w:r w:rsidRPr="00C2297F">
        <w:rPr>
          <w:rFonts w:ascii="Arial" w:hAnsi="Arial" w:cs="Arial"/>
          <w:color w:val="000000" w:themeColor="text1"/>
          <w:sz w:val="22"/>
          <w:szCs w:val="22"/>
        </w:rPr>
        <w:t>případy, kdy zhotovitel neposkytne náležitou součinnost technickému dozoru objednatele, autorskému dozoru nebo koordinátorovi bezpečnosti práce i přes písemné upozornění objednatele,</w:t>
      </w:r>
    </w:p>
    <w:p w14:paraId="4EA835FD" w14:textId="25324E89" w:rsidR="00597E01" w:rsidRPr="00C2297F" w:rsidRDefault="00B67505" w:rsidP="0004033F">
      <w:pPr>
        <w:pStyle w:val="Zkladntextodsazen"/>
        <w:numPr>
          <w:ilvl w:val="0"/>
          <w:numId w:val="5"/>
        </w:numPr>
        <w:tabs>
          <w:tab w:val="left" w:pos="1276"/>
          <w:tab w:val="left" w:pos="1985"/>
          <w:tab w:val="left" w:pos="5529"/>
        </w:tabs>
        <w:spacing w:after="120" w:line="276" w:lineRule="auto"/>
        <w:ind w:left="1068" w:hanging="217"/>
        <w:jc w:val="both"/>
        <w:rPr>
          <w:rFonts w:ascii="Arial" w:hAnsi="Arial" w:cs="Arial"/>
          <w:color w:val="000000" w:themeColor="text1"/>
          <w:sz w:val="22"/>
          <w:szCs w:val="22"/>
        </w:rPr>
      </w:pPr>
      <w:r w:rsidRPr="00C2297F">
        <w:rPr>
          <w:rFonts w:ascii="Arial" w:hAnsi="Arial" w:cs="Arial"/>
          <w:color w:val="000000" w:themeColor="text1"/>
          <w:sz w:val="22"/>
          <w:szCs w:val="22"/>
        </w:rPr>
        <w:t>případy, kdy zhotovitel neumožní kontrolu provádění díla a postupu prací na něm.</w:t>
      </w:r>
    </w:p>
    <w:p w14:paraId="4EA835FF" w14:textId="3CB42C2E" w:rsidR="00597E01" w:rsidRPr="00C2297F" w:rsidRDefault="00B67505" w:rsidP="00A604BA">
      <w:pPr>
        <w:pStyle w:val="Zkladntextodsazen"/>
        <w:numPr>
          <w:ilvl w:val="0"/>
          <w:numId w:val="30"/>
        </w:numPr>
        <w:tabs>
          <w:tab w:val="left" w:pos="567"/>
          <w:tab w:val="left" w:pos="851"/>
          <w:tab w:val="left" w:pos="5529"/>
        </w:tabs>
        <w:spacing w:after="120" w:line="276" w:lineRule="auto"/>
        <w:ind w:hanging="294"/>
        <w:jc w:val="both"/>
        <w:rPr>
          <w:rFonts w:ascii="Arial" w:hAnsi="Arial" w:cs="Arial"/>
          <w:color w:val="000000" w:themeColor="text1"/>
          <w:sz w:val="22"/>
          <w:szCs w:val="22"/>
        </w:rPr>
      </w:pPr>
      <w:r w:rsidRPr="00C2297F">
        <w:rPr>
          <w:rFonts w:ascii="Arial" w:hAnsi="Arial" w:cs="Arial"/>
          <w:color w:val="000000" w:themeColor="text1"/>
          <w:sz w:val="22"/>
          <w:szCs w:val="22"/>
        </w:rPr>
        <w:t>Postupem zhotovitele, a to i ve smyslu písm. a), hrozí vznik škody.</w:t>
      </w:r>
    </w:p>
    <w:p w14:paraId="4EA83600" w14:textId="77777777" w:rsidR="00597E01" w:rsidRPr="00C2297F" w:rsidRDefault="00B67505" w:rsidP="00A604BA">
      <w:pPr>
        <w:pStyle w:val="Zkladntextodsazen"/>
        <w:numPr>
          <w:ilvl w:val="0"/>
          <w:numId w:val="29"/>
        </w:numPr>
        <w:tabs>
          <w:tab w:val="left" w:pos="426"/>
          <w:tab w:val="left" w:pos="1985"/>
          <w:tab w:val="left" w:pos="5529"/>
        </w:tabs>
        <w:spacing w:after="120" w:line="276" w:lineRule="auto"/>
        <w:ind w:left="426" w:hanging="426"/>
        <w:jc w:val="both"/>
        <w:rPr>
          <w:rFonts w:ascii="Arial" w:hAnsi="Arial" w:cs="Arial"/>
          <w:color w:val="000000" w:themeColor="text1"/>
          <w:sz w:val="22"/>
          <w:szCs w:val="22"/>
        </w:rPr>
      </w:pPr>
      <w:r w:rsidRPr="00C2297F">
        <w:rPr>
          <w:rFonts w:ascii="Arial" w:hAnsi="Arial" w:cs="Arial"/>
          <w:color w:val="000000" w:themeColor="text1"/>
          <w:sz w:val="22"/>
          <w:szCs w:val="22"/>
        </w:rPr>
        <w:t>Smlouva zaniká doručením projevu odstoupení druhé straně. Při odstoupení strany nejpozději do 15 dnů vypořádají své závazky takto:</w:t>
      </w:r>
    </w:p>
    <w:p w14:paraId="4EA83601" w14:textId="77777777" w:rsidR="00597E01" w:rsidRPr="00C2297F" w:rsidRDefault="00B67505">
      <w:pPr>
        <w:pStyle w:val="Zkladntextodsazen"/>
        <w:numPr>
          <w:ilvl w:val="0"/>
          <w:numId w:val="2"/>
        </w:numPr>
        <w:tabs>
          <w:tab w:val="left" w:pos="567"/>
          <w:tab w:val="left" w:pos="993"/>
          <w:tab w:val="left" w:pos="2268"/>
          <w:tab w:val="left" w:pos="5529"/>
        </w:tabs>
        <w:spacing w:line="276" w:lineRule="auto"/>
        <w:ind w:left="993" w:hanging="284"/>
        <w:jc w:val="both"/>
        <w:rPr>
          <w:rFonts w:ascii="Arial" w:hAnsi="Arial" w:cs="Arial"/>
          <w:color w:val="000000" w:themeColor="text1"/>
          <w:sz w:val="22"/>
          <w:szCs w:val="22"/>
        </w:rPr>
      </w:pPr>
      <w:r w:rsidRPr="00C2297F">
        <w:rPr>
          <w:rFonts w:ascii="Arial" w:hAnsi="Arial" w:cs="Arial"/>
          <w:color w:val="000000" w:themeColor="text1"/>
          <w:sz w:val="22"/>
          <w:szCs w:val="22"/>
        </w:rPr>
        <w:t>zhotovitel provede soupis všech provedených prací a činností oceněných způsobem, kterým je stanovena cena díla,</w:t>
      </w:r>
    </w:p>
    <w:p w14:paraId="4EA83602" w14:textId="77777777" w:rsidR="00597E01" w:rsidRPr="00C2297F" w:rsidRDefault="00B67505">
      <w:pPr>
        <w:pStyle w:val="Zkladntextodsazen"/>
        <w:numPr>
          <w:ilvl w:val="0"/>
          <w:numId w:val="2"/>
        </w:numPr>
        <w:tabs>
          <w:tab w:val="left" w:pos="567"/>
          <w:tab w:val="left" w:pos="993"/>
          <w:tab w:val="left" w:pos="2127"/>
          <w:tab w:val="left" w:pos="5529"/>
        </w:tabs>
        <w:spacing w:line="276" w:lineRule="auto"/>
        <w:ind w:left="993" w:hanging="284"/>
        <w:jc w:val="both"/>
        <w:rPr>
          <w:rFonts w:ascii="Arial" w:hAnsi="Arial" w:cs="Arial"/>
          <w:color w:val="000000" w:themeColor="text1"/>
          <w:sz w:val="22"/>
          <w:szCs w:val="22"/>
        </w:rPr>
      </w:pPr>
      <w:r w:rsidRPr="00C2297F">
        <w:rPr>
          <w:rFonts w:ascii="Arial" w:hAnsi="Arial" w:cs="Arial"/>
          <w:color w:val="000000" w:themeColor="text1"/>
          <w:sz w:val="22"/>
          <w:szCs w:val="22"/>
        </w:rPr>
        <w:t>zhotovitel provede finanční ocenění provedených prací a poskytnutých záloh a zpracuje „dílčí“ konečnou fakturu,</w:t>
      </w:r>
    </w:p>
    <w:p w14:paraId="4EA83603" w14:textId="77777777" w:rsidR="00597E01" w:rsidRPr="00C2297F" w:rsidRDefault="00B67505">
      <w:pPr>
        <w:pStyle w:val="Zkladntextodsazen"/>
        <w:numPr>
          <w:ilvl w:val="0"/>
          <w:numId w:val="2"/>
        </w:numPr>
        <w:tabs>
          <w:tab w:val="left" w:pos="567"/>
          <w:tab w:val="left" w:pos="993"/>
          <w:tab w:val="left" w:pos="5529"/>
        </w:tabs>
        <w:spacing w:line="276" w:lineRule="auto"/>
        <w:ind w:left="993" w:hanging="284"/>
        <w:jc w:val="both"/>
        <w:rPr>
          <w:rFonts w:ascii="Arial" w:hAnsi="Arial" w:cs="Arial"/>
          <w:color w:val="000000" w:themeColor="text1"/>
          <w:sz w:val="22"/>
          <w:szCs w:val="22"/>
        </w:rPr>
      </w:pPr>
      <w:r w:rsidRPr="00C2297F">
        <w:rPr>
          <w:rFonts w:ascii="Arial" w:hAnsi="Arial" w:cs="Arial"/>
          <w:color w:val="000000" w:themeColor="text1"/>
          <w:sz w:val="22"/>
          <w:szCs w:val="22"/>
        </w:rPr>
        <w:t>zhotovitel vyzve objednatele k „dílčímu předání díla“ a objednatel je povinen do 3 dnů od obdržení výzvy zahájit „dílčí přejímací řízení“,</w:t>
      </w:r>
    </w:p>
    <w:p w14:paraId="4EA83606" w14:textId="0F6579A7" w:rsidR="00A73689" w:rsidRPr="00C2297F" w:rsidRDefault="00B67505" w:rsidP="0004033F">
      <w:pPr>
        <w:pStyle w:val="Zkladntextodsazen"/>
        <w:numPr>
          <w:ilvl w:val="0"/>
          <w:numId w:val="2"/>
        </w:numPr>
        <w:tabs>
          <w:tab w:val="left" w:pos="567"/>
          <w:tab w:val="left" w:pos="993"/>
          <w:tab w:val="left" w:pos="5529"/>
        </w:tabs>
        <w:spacing w:after="120" w:line="276" w:lineRule="auto"/>
        <w:ind w:left="993" w:hanging="284"/>
        <w:jc w:val="both"/>
        <w:rPr>
          <w:rFonts w:ascii="Arial" w:hAnsi="Arial" w:cs="Arial"/>
          <w:color w:val="000000" w:themeColor="text1"/>
          <w:sz w:val="22"/>
          <w:szCs w:val="22"/>
        </w:rPr>
      </w:pPr>
      <w:r w:rsidRPr="00C2297F">
        <w:rPr>
          <w:rFonts w:ascii="Arial" w:hAnsi="Arial" w:cs="Arial"/>
          <w:color w:val="000000" w:themeColor="text1"/>
          <w:sz w:val="22"/>
          <w:szCs w:val="22"/>
        </w:rPr>
        <w:t>objednatel uhradí zhotoviteli práce provedené do doby odstoupení od smlouvy na základě vystavené faktury.</w:t>
      </w:r>
    </w:p>
    <w:p w14:paraId="4EA83607" w14:textId="77777777" w:rsidR="00597E01" w:rsidRPr="00C2297F" w:rsidRDefault="00B67505" w:rsidP="00A604BA">
      <w:pPr>
        <w:pStyle w:val="Zkladntextodsazen"/>
        <w:numPr>
          <w:ilvl w:val="0"/>
          <w:numId w:val="29"/>
        </w:numPr>
        <w:tabs>
          <w:tab w:val="left" w:pos="426"/>
          <w:tab w:val="left" w:pos="930"/>
          <w:tab w:val="left" w:pos="1985"/>
          <w:tab w:val="left" w:pos="5529"/>
        </w:tabs>
        <w:spacing w:line="276" w:lineRule="auto"/>
        <w:ind w:left="426" w:hanging="426"/>
        <w:jc w:val="both"/>
        <w:rPr>
          <w:rFonts w:ascii="Arial" w:hAnsi="Arial" w:cs="Arial"/>
          <w:color w:val="000000" w:themeColor="text1"/>
          <w:sz w:val="22"/>
          <w:szCs w:val="22"/>
        </w:rPr>
      </w:pPr>
      <w:r w:rsidRPr="00C2297F">
        <w:rPr>
          <w:rFonts w:ascii="Arial" w:hAnsi="Arial" w:cs="Arial"/>
          <w:color w:val="000000" w:themeColor="text1"/>
          <w:sz w:val="22"/>
          <w:szCs w:val="22"/>
        </w:rPr>
        <w:t>Pokud nedojde mezi stranami ke shodě dle výše uvedeného postupu, strany budou postupovat ve smyslu čl. XVIII., bodu (6) této smlouvy.</w:t>
      </w:r>
    </w:p>
    <w:p w14:paraId="4EA83608" w14:textId="77777777" w:rsidR="00597E01" w:rsidRPr="00C2297F" w:rsidRDefault="00597E01">
      <w:pPr>
        <w:pStyle w:val="Zkladntextodsazen"/>
        <w:tabs>
          <w:tab w:val="left" w:pos="0"/>
          <w:tab w:val="left" w:pos="567"/>
          <w:tab w:val="left" w:pos="1985"/>
          <w:tab w:val="left" w:pos="3686"/>
        </w:tabs>
        <w:spacing w:line="276" w:lineRule="auto"/>
        <w:ind w:left="0" w:firstLine="0"/>
        <w:rPr>
          <w:rFonts w:ascii="Arial" w:hAnsi="Arial" w:cs="Arial"/>
          <w:b/>
          <w:color w:val="000000" w:themeColor="text1"/>
          <w:sz w:val="22"/>
          <w:szCs w:val="22"/>
        </w:rPr>
      </w:pPr>
    </w:p>
    <w:p w14:paraId="4EA8360A" w14:textId="42C41B35" w:rsidR="00597E01" w:rsidRPr="00C2297F" w:rsidRDefault="006B1E7E" w:rsidP="006B1E7E">
      <w:pPr>
        <w:pStyle w:val="Zkladntextodsazen"/>
        <w:numPr>
          <w:ilvl w:val="0"/>
          <w:numId w:val="12"/>
        </w:numPr>
        <w:tabs>
          <w:tab w:val="left" w:pos="0"/>
          <w:tab w:val="left" w:pos="567"/>
          <w:tab w:val="left" w:pos="1985"/>
          <w:tab w:val="left" w:pos="3686"/>
        </w:tabs>
        <w:spacing w:after="120" w:line="276" w:lineRule="auto"/>
        <w:ind w:left="567" w:hanging="567"/>
        <w:jc w:val="center"/>
        <w:rPr>
          <w:rFonts w:ascii="Arial" w:hAnsi="Arial" w:cs="Arial"/>
          <w:b/>
          <w:color w:val="000000" w:themeColor="text1"/>
          <w:sz w:val="22"/>
          <w:szCs w:val="22"/>
        </w:rPr>
      </w:pPr>
      <w:r>
        <w:rPr>
          <w:rFonts w:ascii="Arial" w:hAnsi="Arial" w:cs="Arial"/>
          <w:b/>
          <w:color w:val="000000" w:themeColor="text1"/>
          <w:sz w:val="22"/>
          <w:szCs w:val="22"/>
        </w:rPr>
        <w:t xml:space="preserve">  </w:t>
      </w:r>
      <w:r w:rsidR="00B67505" w:rsidRPr="00C2297F">
        <w:rPr>
          <w:rFonts w:ascii="Arial" w:hAnsi="Arial" w:cs="Arial"/>
          <w:b/>
          <w:color w:val="000000" w:themeColor="text1"/>
          <w:sz w:val="22"/>
          <w:szCs w:val="22"/>
        </w:rPr>
        <w:t>Závěrečná ustanovení</w:t>
      </w:r>
    </w:p>
    <w:p w14:paraId="4EA8360C" w14:textId="75AB371D" w:rsidR="00597E01" w:rsidRPr="00C2297F" w:rsidRDefault="00B67505" w:rsidP="00A604BA">
      <w:pPr>
        <w:pStyle w:val="Zkladntextodsazen"/>
        <w:numPr>
          <w:ilvl w:val="0"/>
          <w:numId w:val="31"/>
        </w:numPr>
        <w:tabs>
          <w:tab w:val="left" w:pos="0"/>
          <w:tab w:val="left" w:pos="426"/>
        </w:tabs>
        <w:spacing w:after="120" w:line="276" w:lineRule="auto"/>
        <w:ind w:left="426" w:hanging="426"/>
        <w:jc w:val="both"/>
        <w:rPr>
          <w:rFonts w:ascii="Arial" w:hAnsi="Arial" w:cs="Arial"/>
          <w:color w:val="000000" w:themeColor="text1"/>
          <w:sz w:val="22"/>
          <w:szCs w:val="22"/>
        </w:rPr>
      </w:pPr>
      <w:r w:rsidRPr="00C2297F">
        <w:rPr>
          <w:rFonts w:ascii="Arial" w:hAnsi="Arial" w:cs="Arial"/>
          <w:color w:val="000000" w:themeColor="text1"/>
          <w:sz w:val="22"/>
          <w:szCs w:val="22"/>
        </w:rPr>
        <w:t>V průběhu provádění díla jsou za smluvní strany oprávněni v uvedeném rozsahu jednat:</w:t>
      </w:r>
    </w:p>
    <w:p w14:paraId="4EA8360D" w14:textId="663C16DA" w:rsidR="00597E01" w:rsidRPr="00C2297F" w:rsidRDefault="00B67505" w:rsidP="00A604BA">
      <w:pPr>
        <w:pStyle w:val="Zkladntextodsazen"/>
        <w:numPr>
          <w:ilvl w:val="0"/>
          <w:numId w:val="32"/>
        </w:numPr>
        <w:tabs>
          <w:tab w:val="left" w:pos="567"/>
          <w:tab w:val="left" w:pos="851"/>
          <w:tab w:val="right" w:pos="8504"/>
        </w:tabs>
        <w:spacing w:line="276" w:lineRule="auto"/>
        <w:ind w:hanging="295"/>
        <w:jc w:val="both"/>
        <w:rPr>
          <w:rFonts w:ascii="Arial" w:hAnsi="Arial" w:cs="Arial"/>
          <w:color w:val="000000" w:themeColor="text1"/>
          <w:sz w:val="22"/>
          <w:szCs w:val="22"/>
        </w:rPr>
      </w:pPr>
      <w:r w:rsidRPr="00C2297F">
        <w:rPr>
          <w:rFonts w:ascii="Arial" w:hAnsi="Arial" w:cs="Arial"/>
          <w:color w:val="000000" w:themeColor="text1"/>
          <w:sz w:val="22"/>
          <w:szCs w:val="22"/>
        </w:rPr>
        <w:t>za zhotovitele ve věcech smluvních:</w:t>
      </w:r>
      <w:r w:rsidR="0075417C">
        <w:rPr>
          <w:rFonts w:ascii="Arial" w:hAnsi="Arial" w:cs="Arial"/>
          <w:color w:val="000000" w:themeColor="text1"/>
          <w:sz w:val="22"/>
          <w:szCs w:val="22"/>
        </w:rPr>
        <w:t xml:space="preserve"> </w:t>
      </w:r>
      <w:r w:rsidR="0075417C" w:rsidRPr="00C2297F">
        <w:rPr>
          <w:rFonts w:ascii="Arial" w:hAnsi="Arial" w:cs="Arial"/>
          <w:b/>
          <w:color w:val="000000" w:themeColor="text1"/>
          <w:sz w:val="22"/>
          <w:szCs w:val="22"/>
        </w:rPr>
        <w:t>…………………….</w:t>
      </w:r>
    </w:p>
    <w:p w14:paraId="4EA8360E" w14:textId="48871905" w:rsidR="00597E01" w:rsidRPr="00C2297F" w:rsidRDefault="00B67505" w:rsidP="00A604BA">
      <w:pPr>
        <w:pStyle w:val="Zkladntextodsazen"/>
        <w:numPr>
          <w:ilvl w:val="0"/>
          <w:numId w:val="32"/>
        </w:numPr>
        <w:tabs>
          <w:tab w:val="left" w:pos="567"/>
          <w:tab w:val="left" w:pos="851"/>
          <w:tab w:val="right" w:pos="8504"/>
        </w:tabs>
        <w:spacing w:line="276" w:lineRule="auto"/>
        <w:ind w:hanging="295"/>
        <w:jc w:val="both"/>
        <w:rPr>
          <w:rFonts w:ascii="Arial" w:hAnsi="Arial" w:cs="Arial"/>
          <w:color w:val="000000" w:themeColor="text1"/>
          <w:sz w:val="22"/>
          <w:szCs w:val="22"/>
        </w:rPr>
      </w:pPr>
      <w:r w:rsidRPr="00C2297F">
        <w:rPr>
          <w:rFonts w:ascii="Arial" w:hAnsi="Arial" w:cs="Arial"/>
          <w:color w:val="000000" w:themeColor="text1"/>
          <w:sz w:val="22"/>
          <w:szCs w:val="22"/>
        </w:rPr>
        <w:t>za zhotovitele ve věcech technických a běžných záležitostí souvisejících:</w:t>
      </w:r>
      <w:r w:rsidR="0075417C">
        <w:rPr>
          <w:rFonts w:ascii="Arial" w:hAnsi="Arial" w:cs="Arial"/>
          <w:color w:val="000000" w:themeColor="text1"/>
          <w:sz w:val="22"/>
          <w:szCs w:val="22"/>
        </w:rPr>
        <w:t xml:space="preserve"> </w:t>
      </w:r>
      <w:r w:rsidR="0075417C" w:rsidRPr="00C2297F">
        <w:rPr>
          <w:rFonts w:ascii="Arial" w:hAnsi="Arial" w:cs="Arial"/>
          <w:b/>
          <w:color w:val="000000" w:themeColor="text1"/>
          <w:sz w:val="22"/>
          <w:szCs w:val="22"/>
        </w:rPr>
        <w:t>…………………….</w:t>
      </w:r>
    </w:p>
    <w:p w14:paraId="4EA8360F" w14:textId="4DB41D8E" w:rsidR="00597E01" w:rsidRPr="00107F24" w:rsidRDefault="00B67505" w:rsidP="00A604BA">
      <w:pPr>
        <w:pStyle w:val="Zkladntextodsazen"/>
        <w:numPr>
          <w:ilvl w:val="0"/>
          <w:numId w:val="32"/>
        </w:numPr>
        <w:tabs>
          <w:tab w:val="left" w:pos="567"/>
          <w:tab w:val="left" w:pos="851"/>
          <w:tab w:val="right" w:pos="8504"/>
        </w:tabs>
        <w:spacing w:line="276" w:lineRule="auto"/>
        <w:ind w:hanging="295"/>
        <w:jc w:val="both"/>
        <w:rPr>
          <w:rFonts w:ascii="Arial" w:hAnsi="Arial" w:cs="Arial"/>
          <w:color w:val="000000" w:themeColor="text1"/>
          <w:sz w:val="22"/>
          <w:szCs w:val="22"/>
        </w:rPr>
      </w:pPr>
      <w:r w:rsidRPr="00C2297F">
        <w:rPr>
          <w:rFonts w:ascii="Arial" w:hAnsi="Arial" w:cs="Arial"/>
          <w:color w:val="000000" w:themeColor="text1"/>
          <w:sz w:val="22"/>
          <w:szCs w:val="22"/>
        </w:rPr>
        <w:t xml:space="preserve">za objednatele ve věcech </w:t>
      </w:r>
      <w:proofErr w:type="gramStart"/>
      <w:r w:rsidRPr="00C2297F">
        <w:rPr>
          <w:rFonts w:ascii="Arial" w:hAnsi="Arial" w:cs="Arial"/>
          <w:color w:val="000000" w:themeColor="text1"/>
          <w:sz w:val="22"/>
          <w:szCs w:val="22"/>
        </w:rPr>
        <w:t>smluvních</w:t>
      </w:r>
      <w:r w:rsidRPr="00C2297F">
        <w:rPr>
          <w:rFonts w:ascii="Arial" w:hAnsi="Arial" w:cs="Arial"/>
          <w:b/>
          <w:color w:val="000000" w:themeColor="text1"/>
          <w:sz w:val="22"/>
          <w:szCs w:val="22"/>
        </w:rPr>
        <w:t xml:space="preserve">:   </w:t>
      </w:r>
      <w:proofErr w:type="gramEnd"/>
      <w:r w:rsidR="00493584">
        <w:rPr>
          <w:rFonts w:ascii="Arial" w:hAnsi="Arial" w:cs="Arial"/>
          <w:b/>
          <w:color w:val="000000" w:themeColor="text1"/>
          <w:sz w:val="22"/>
          <w:szCs w:val="22"/>
        </w:rPr>
        <w:t>doc. Ing. Dana Martinovičová, Ph.D., MBA</w:t>
      </w:r>
    </w:p>
    <w:p w14:paraId="4EA83611" w14:textId="4E58D98C" w:rsidR="00597E01" w:rsidRPr="00C2297F" w:rsidRDefault="00B67505" w:rsidP="00A604BA">
      <w:pPr>
        <w:pStyle w:val="Zkladntextodsazen"/>
        <w:numPr>
          <w:ilvl w:val="0"/>
          <w:numId w:val="32"/>
        </w:numPr>
        <w:tabs>
          <w:tab w:val="left" w:pos="567"/>
          <w:tab w:val="right" w:pos="851"/>
        </w:tabs>
        <w:spacing w:after="120" w:line="276" w:lineRule="auto"/>
        <w:ind w:left="709" w:hanging="283"/>
        <w:jc w:val="both"/>
        <w:rPr>
          <w:color w:val="000000" w:themeColor="text1"/>
        </w:rPr>
      </w:pPr>
      <w:r w:rsidRPr="00C2297F">
        <w:rPr>
          <w:rFonts w:ascii="Arial" w:hAnsi="Arial" w:cs="Arial"/>
          <w:color w:val="000000" w:themeColor="text1"/>
          <w:sz w:val="22"/>
          <w:szCs w:val="22"/>
        </w:rPr>
        <w:t xml:space="preserve">za objednatele ve věcech technických: </w:t>
      </w:r>
      <w:r w:rsidR="005B52D7" w:rsidRPr="00C2297F">
        <w:rPr>
          <w:rFonts w:ascii="Arial" w:hAnsi="Arial" w:cs="Arial"/>
          <w:b/>
          <w:color w:val="000000" w:themeColor="text1"/>
          <w:sz w:val="22"/>
          <w:szCs w:val="22"/>
        </w:rPr>
        <w:t>………………</w:t>
      </w:r>
      <w:proofErr w:type="gramStart"/>
      <w:r w:rsidR="005B52D7" w:rsidRPr="00C2297F">
        <w:rPr>
          <w:rFonts w:ascii="Arial" w:hAnsi="Arial" w:cs="Arial"/>
          <w:b/>
          <w:color w:val="000000" w:themeColor="text1"/>
          <w:sz w:val="22"/>
          <w:szCs w:val="22"/>
        </w:rPr>
        <w:t>…….</w:t>
      </w:r>
      <w:proofErr w:type="gramEnd"/>
      <w:r w:rsidR="005B52D7" w:rsidRPr="00C2297F">
        <w:rPr>
          <w:rFonts w:ascii="Arial" w:hAnsi="Arial" w:cs="Arial"/>
          <w:b/>
          <w:color w:val="000000" w:themeColor="text1"/>
          <w:sz w:val="22"/>
          <w:szCs w:val="22"/>
        </w:rPr>
        <w:t>.</w:t>
      </w:r>
    </w:p>
    <w:p w14:paraId="4EA83613" w14:textId="135A585D" w:rsidR="00597E01" w:rsidRPr="00C2297F" w:rsidRDefault="00B67505" w:rsidP="00A604BA">
      <w:pPr>
        <w:pStyle w:val="Zkladntextodsazen"/>
        <w:numPr>
          <w:ilvl w:val="0"/>
          <w:numId w:val="31"/>
        </w:numPr>
        <w:tabs>
          <w:tab w:val="left" w:pos="0"/>
          <w:tab w:val="left" w:pos="426"/>
        </w:tabs>
        <w:spacing w:after="120" w:line="276" w:lineRule="auto"/>
        <w:ind w:left="425" w:hanging="425"/>
        <w:jc w:val="both"/>
        <w:rPr>
          <w:rFonts w:ascii="Arial" w:hAnsi="Arial" w:cs="Arial"/>
          <w:color w:val="000000" w:themeColor="text1"/>
          <w:sz w:val="22"/>
          <w:szCs w:val="22"/>
        </w:rPr>
      </w:pPr>
      <w:r w:rsidRPr="00C2297F">
        <w:rPr>
          <w:rFonts w:ascii="Arial" w:hAnsi="Arial" w:cs="Arial"/>
          <w:color w:val="000000" w:themeColor="text1"/>
          <w:sz w:val="22"/>
          <w:szCs w:val="22"/>
        </w:rPr>
        <w:t xml:space="preserve">Pokud se z důvodu vyšší moci stane plnění smlouvy pro některou ze smluvních stran nemožné, je povinna na tuto skutečnost upozornit písemně druhou </w:t>
      </w:r>
      <w:proofErr w:type="gramStart"/>
      <w:r w:rsidRPr="00C2297F">
        <w:rPr>
          <w:rFonts w:ascii="Arial" w:hAnsi="Arial" w:cs="Arial"/>
          <w:color w:val="000000" w:themeColor="text1"/>
          <w:sz w:val="22"/>
          <w:szCs w:val="22"/>
        </w:rPr>
        <w:t>stranu</w:t>
      </w:r>
      <w:proofErr w:type="gramEnd"/>
      <w:r w:rsidRPr="00C2297F">
        <w:rPr>
          <w:rFonts w:ascii="Arial" w:hAnsi="Arial" w:cs="Arial"/>
          <w:color w:val="000000" w:themeColor="text1"/>
          <w:sz w:val="22"/>
          <w:szCs w:val="22"/>
        </w:rPr>
        <w:t xml:space="preserve"> a to nejpozději do 10 dnů od takového zjištění. V takovém případě si strany nebudou hradit majetkové sankce a náhradu případných škod. Pokud však příslušná smluvní strana oznámení včas neučiní, osvobození od hrazení sankcí a škod se na ni nevztahují. Na případných změnách vůči platné smlouvě se dohodnou smluvní strany uzavřením smluvního dodatku. Pokud strana, která uplatňuje smluvní dodatek z důvodu vyšší moci, neobdrží do 30 dnů od druhé strany kladné stanovisko, postupuje podle Občanského zákoníku nebo podáním návrhu na soudní projednání konkrétní nepředvídané situace. </w:t>
      </w:r>
    </w:p>
    <w:p w14:paraId="4EA83615" w14:textId="3690427D" w:rsidR="00597E01" w:rsidRPr="00C2297F" w:rsidRDefault="00B67505" w:rsidP="00A604BA">
      <w:pPr>
        <w:pStyle w:val="Zkladntextodsazen"/>
        <w:numPr>
          <w:ilvl w:val="0"/>
          <w:numId w:val="31"/>
        </w:numPr>
        <w:tabs>
          <w:tab w:val="left" w:pos="0"/>
          <w:tab w:val="left" w:pos="426"/>
        </w:tabs>
        <w:spacing w:after="120" w:line="276" w:lineRule="auto"/>
        <w:ind w:left="425" w:hanging="425"/>
        <w:jc w:val="both"/>
        <w:rPr>
          <w:rFonts w:ascii="Arial" w:hAnsi="Arial" w:cs="Arial"/>
          <w:color w:val="000000" w:themeColor="text1"/>
          <w:sz w:val="22"/>
          <w:szCs w:val="22"/>
        </w:rPr>
      </w:pPr>
      <w:r w:rsidRPr="00C2297F">
        <w:rPr>
          <w:rFonts w:ascii="Arial" w:hAnsi="Arial" w:cs="Arial"/>
          <w:color w:val="000000" w:themeColor="text1"/>
          <w:sz w:val="22"/>
          <w:szCs w:val="22"/>
        </w:rPr>
        <w:t xml:space="preserve">Při podpisu této smlouvy předá zhotovitel objednateli harmonogram časového průběhu stavby a finanční harmonogram, který bude přílohou této smlouvy a její nedílnou součástí. Harmonogram je uveden v členění dle kalendářních týdnů a finanční harmonogram je uveden v členění dle jednotlivých kalendářních měsíců. Zhotovitel bude provádět dílo v souladu s harmonogramem postupu prací. Případné změny v postupu prací jsou možné pouze se souhlasem objednatele. </w:t>
      </w:r>
    </w:p>
    <w:p w14:paraId="4EA83619" w14:textId="042231B6" w:rsidR="00597E01" w:rsidRPr="00C2297F" w:rsidRDefault="00B67505" w:rsidP="00A604BA">
      <w:pPr>
        <w:pStyle w:val="Zkladntextodsazen"/>
        <w:numPr>
          <w:ilvl w:val="0"/>
          <w:numId w:val="31"/>
        </w:numPr>
        <w:tabs>
          <w:tab w:val="left" w:pos="0"/>
          <w:tab w:val="left" w:pos="426"/>
        </w:tabs>
        <w:spacing w:after="120" w:line="276" w:lineRule="auto"/>
        <w:ind w:left="425" w:hanging="425"/>
        <w:jc w:val="both"/>
        <w:rPr>
          <w:rFonts w:ascii="Arial" w:hAnsi="Arial" w:cs="Arial"/>
          <w:color w:val="000000" w:themeColor="text1"/>
          <w:sz w:val="22"/>
          <w:szCs w:val="22"/>
        </w:rPr>
      </w:pPr>
      <w:r w:rsidRPr="00C2297F">
        <w:rPr>
          <w:rFonts w:ascii="Arial" w:hAnsi="Arial" w:cs="Arial"/>
          <w:color w:val="000000" w:themeColor="text1"/>
          <w:sz w:val="22"/>
          <w:szCs w:val="22"/>
        </w:rPr>
        <w:t>Pokud nebylo v této smlouvě ujednáno jinak, řídí se právní poměry z ní vyplývající a vznikající občanským zákoníkem v platném znění.</w:t>
      </w:r>
    </w:p>
    <w:p w14:paraId="4EA8361B" w14:textId="189E3AC3" w:rsidR="00597E01" w:rsidRPr="00693CF8" w:rsidRDefault="00B67505" w:rsidP="00A55780">
      <w:pPr>
        <w:pStyle w:val="Zkladntextodsazen"/>
        <w:numPr>
          <w:ilvl w:val="0"/>
          <w:numId w:val="31"/>
        </w:numPr>
        <w:tabs>
          <w:tab w:val="left" w:pos="0"/>
          <w:tab w:val="left" w:pos="426"/>
        </w:tabs>
        <w:spacing w:after="120" w:line="276" w:lineRule="auto"/>
        <w:ind w:left="425" w:hanging="425"/>
        <w:jc w:val="both"/>
        <w:rPr>
          <w:rFonts w:ascii="Arial" w:hAnsi="Arial" w:cs="Arial"/>
          <w:color w:val="000000" w:themeColor="text1"/>
          <w:sz w:val="22"/>
          <w:szCs w:val="22"/>
        </w:rPr>
      </w:pPr>
      <w:r w:rsidRPr="00C2297F">
        <w:rPr>
          <w:rFonts w:ascii="Arial" w:hAnsi="Arial" w:cs="Arial"/>
          <w:color w:val="000000" w:themeColor="text1"/>
          <w:sz w:val="22"/>
          <w:szCs w:val="22"/>
        </w:rPr>
        <w:t xml:space="preserve">Jakýkoliv spor vzniklý z této smlouvy, pokud se jej nepodaří urovnat jednáním mezi smluvními </w:t>
      </w:r>
      <w:r w:rsidRPr="00693CF8">
        <w:rPr>
          <w:rFonts w:ascii="Arial" w:hAnsi="Arial" w:cs="Arial"/>
          <w:color w:val="000000" w:themeColor="text1"/>
          <w:sz w:val="22"/>
          <w:szCs w:val="22"/>
        </w:rPr>
        <w:t>stranami, bude rozhodnut k tomu věcně příslušným soudem, přičemž soudem místně příslušným bude na základě dohody stran soud určený podle sídla objednatele.</w:t>
      </w:r>
    </w:p>
    <w:p w14:paraId="4EA8361D" w14:textId="46D07EA3" w:rsidR="00597E01" w:rsidRPr="00693CF8" w:rsidRDefault="00B67505" w:rsidP="00A55780">
      <w:pPr>
        <w:pStyle w:val="Zkladntextodsazen"/>
        <w:numPr>
          <w:ilvl w:val="0"/>
          <w:numId w:val="31"/>
        </w:numPr>
        <w:tabs>
          <w:tab w:val="left" w:pos="0"/>
          <w:tab w:val="left" w:pos="426"/>
        </w:tabs>
        <w:spacing w:after="120" w:line="276" w:lineRule="auto"/>
        <w:ind w:left="425" w:hanging="425"/>
        <w:jc w:val="both"/>
        <w:rPr>
          <w:rFonts w:ascii="Arial" w:hAnsi="Arial" w:cs="Arial"/>
          <w:color w:val="000000" w:themeColor="text1"/>
          <w:sz w:val="22"/>
          <w:szCs w:val="22"/>
        </w:rPr>
      </w:pPr>
      <w:r w:rsidRPr="00693CF8">
        <w:rPr>
          <w:rFonts w:ascii="Arial" w:hAnsi="Arial" w:cs="Arial"/>
          <w:color w:val="000000" w:themeColor="text1"/>
          <w:sz w:val="22"/>
          <w:szCs w:val="22"/>
        </w:rPr>
        <w:t>Smluvní strany prohlašují, že se přičinily o odstranění všech případných rozporů, které by jinak vznikly při nedokonalosti obsahu smlouvy. Současně prohlašují, že tato smlouva nebyla sjednána v tísni ani za jinak jednostranně nevýhodných podmínek. Smlouvu si přečetly a na důkaz její autentičnosti připojují své podpisy.</w:t>
      </w:r>
    </w:p>
    <w:p w14:paraId="0297B729" w14:textId="77777777" w:rsidR="00826CA2" w:rsidRDefault="00826CA2" w:rsidP="001C5620">
      <w:pPr>
        <w:pStyle w:val="xmsonormal"/>
        <w:numPr>
          <w:ilvl w:val="0"/>
          <w:numId w:val="31"/>
        </w:numPr>
        <w:spacing w:after="120" w:line="276" w:lineRule="auto"/>
        <w:ind w:left="426" w:hanging="426"/>
        <w:jc w:val="both"/>
        <w:rPr>
          <w:rFonts w:ascii="Arial" w:hAnsi="Arial" w:cs="Arial"/>
        </w:rPr>
      </w:pPr>
      <w:bookmarkStart w:id="23" w:name="x__Hlk204596427"/>
      <w:r w:rsidRPr="00693CF8">
        <w:rPr>
          <w:rFonts w:ascii="Arial" w:hAnsi="Arial" w:cs="Arial"/>
        </w:rPr>
        <w:t xml:space="preserve">Zhotovitel bere na vědomí, že tato smlouva bude uveřejněna v registru smluv v souladu se zákonem č. 340/2015 Sb., zákon o registru smluv, neboť objednatel je povinným subjektem ve smyslu </w:t>
      </w:r>
      <w:proofErr w:type="spellStart"/>
      <w:r w:rsidRPr="00693CF8">
        <w:rPr>
          <w:rFonts w:ascii="Arial" w:hAnsi="Arial" w:cs="Arial"/>
        </w:rPr>
        <w:t>ust</w:t>
      </w:r>
      <w:proofErr w:type="spellEnd"/>
      <w:r w:rsidRPr="00693CF8">
        <w:rPr>
          <w:rFonts w:ascii="Arial" w:hAnsi="Arial" w:cs="Arial"/>
        </w:rPr>
        <w:t xml:space="preserve">. § 2 odst. 1 písm. g) cit. zákona. Smluvní strany se dohodly, že tuto smlouvu zašle k uveřejnění do registru smluv objednatel. Zhotovitel je povinen upozornit objednatele písemně na ta ustanovení smlouvy, na která se vztahují výjimky z povinnosti uveřejnění dle zákona o registru smluv, a to před jejím uzavřením. Zhotovitel prohlašuje, že tato smlouva neobsahuje žádné informace spadající do oblasti obchodního tajemství ve smyslu </w:t>
      </w:r>
      <w:proofErr w:type="spellStart"/>
      <w:r w:rsidRPr="00693CF8">
        <w:rPr>
          <w:rFonts w:ascii="Arial" w:hAnsi="Arial" w:cs="Arial"/>
        </w:rPr>
        <w:t>ust</w:t>
      </w:r>
      <w:proofErr w:type="spellEnd"/>
      <w:r w:rsidRPr="00693CF8">
        <w:rPr>
          <w:rFonts w:ascii="Arial" w:hAnsi="Arial" w:cs="Arial"/>
        </w:rPr>
        <w:t xml:space="preserve">. § 504 zákona č. 89/2012 Sb., občanský zákoník.  </w:t>
      </w:r>
      <w:bookmarkEnd w:id="23"/>
    </w:p>
    <w:p w14:paraId="305BAC17" w14:textId="47E5BDA1" w:rsidR="001C5620" w:rsidRPr="001C5620" w:rsidRDefault="001C5620" w:rsidP="001C5620">
      <w:pPr>
        <w:pStyle w:val="xmsonormal"/>
        <w:numPr>
          <w:ilvl w:val="0"/>
          <w:numId w:val="31"/>
        </w:numPr>
        <w:spacing w:after="120" w:line="276" w:lineRule="auto"/>
        <w:ind w:left="426" w:hanging="426"/>
        <w:jc w:val="both"/>
        <w:rPr>
          <w:rFonts w:ascii="Arial" w:hAnsi="Arial" w:cs="Arial"/>
        </w:rPr>
      </w:pPr>
      <w:r w:rsidRPr="001C5620">
        <w:rPr>
          <w:rFonts w:ascii="Arial" w:hAnsi="Arial" w:cs="Arial"/>
          <w:szCs w:val="24"/>
        </w:rPr>
        <w:t xml:space="preserve">Tato smlouva je vyhotovena v elektronickém originále a ve dvou stejnopisech, z nichž jeden obdrží kupující a </w:t>
      </w:r>
      <w:r w:rsidRPr="001C5620">
        <w:rPr>
          <w:rFonts w:ascii="Arial" w:hAnsi="Arial" w:cs="Arial"/>
          <w:iCs/>
          <w:szCs w:val="24"/>
        </w:rPr>
        <w:t>jeden prodávající</w:t>
      </w:r>
    </w:p>
    <w:p w14:paraId="6AADA4D5" w14:textId="0837CD1F" w:rsidR="0072555D" w:rsidRPr="001C5620" w:rsidRDefault="0072555D" w:rsidP="001C5620">
      <w:pPr>
        <w:pStyle w:val="xmsonormal"/>
        <w:numPr>
          <w:ilvl w:val="0"/>
          <w:numId w:val="31"/>
        </w:numPr>
        <w:spacing w:after="120" w:line="276" w:lineRule="auto"/>
        <w:ind w:left="426" w:hanging="426"/>
        <w:jc w:val="both"/>
        <w:rPr>
          <w:rFonts w:ascii="Arial" w:hAnsi="Arial" w:cs="Arial"/>
        </w:rPr>
      </w:pPr>
      <w:r w:rsidRPr="0072555D">
        <w:rPr>
          <w:rFonts w:ascii="Arial" w:hAnsi="Arial" w:cs="Arial"/>
          <w:spacing w:val="2"/>
          <w:w w:val="0"/>
        </w:rPr>
        <w:t>Tato smlouva nabývá platnosti dnem uzavření smlouvy, tj. dnem podpisu obou smluvních stran, nebo osobami jimi zmocněnými. Tato smlouva nabývá účinnosti dnem jejího uveřejnění v registru smluv dle § 6 zákona č. 340/2015 Sb., o registru smluv, ve znění pozdějších předpisů.</w:t>
      </w:r>
      <w:r w:rsidR="001C5620">
        <w:rPr>
          <w:rFonts w:ascii="Arial" w:hAnsi="Arial" w:cs="Arial"/>
          <w:spacing w:val="2"/>
          <w:w w:val="0"/>
        </w:rPr>
        <w:t>,</w:t>
      </w:r>
    </w:p>
    <w:p w14:paraId="4EA8361F" w14:textId="77777777" w:rsidR="00DA36BE" w:rsidRPr="00C2297F" w:rsidRDefault="00DA36BE">
      <w:pPr>
        <w:pStyle w:val="Zkladntextodsazen"/>
        <w:tabs>
          <w:tab w:val="left" w:pos="0"/>
          <w:tab w:val="left" w:pos="567"/>
          <w:tab w:val="left" w:pos="1985"/>
          <w:tab w:val="left" w:pos="6237"/>
        </w:tabs>
        <w:spacing w:line="276" w:lineRule="auto"/>
        <w:ind w:left="0" w:firstLine="0"/>
        <w:jc w:val="both"/>
        <w:rPr>
          <w:rFonts w:ascii="Arial" w:hAnsi="Arial" w:cs="Arial"/>
          <w:color w:val="000000" w:themeColor="text1"/>
          <w:sz w:val="22"/>
          <w:szCs w:val="22"/>
        </w:rPr>
      </w:pPr>
    </w:p>
    <w:p w14:paraId="4EA83620" w14:textId="77777777" w:rsidR="00597E01" w:rsidRPr="00C2297F" w:rsidRDefault="00B67505">
      <w:pPr>
        <w:tabs>
          <w:tab w:val="left" w:pos="567"/>
        </w:tabs>
        <w:spacing w:line="276" w:lineRule="auto"/>
        <w:ind w:left="567" w:hanging="567"/>
        <w:jc w:val="both"/>
        <w:rPr>
          <w:rFonts w:ascii="Arial" w:hAnsi="Arial" w:cs="Arial"/>
          <w:b/>
          <w:color w:val="000000" w:themeColor="text1"/>
          <w:sz w:val="22"/>
          <w:szCs w:val="22"/>
        </w:rPr>
      </w:pPr>
      <w:r w:rsidRPr="00C2297F">
        <w:rPr>
          <w:rFonts w:ascii="Arial" w:hAnsi="Arial" w:cs="Arial"/>
          <w:b/>
          <w:color w:val="000000" w:themeColor="text1"/>
          <w:sz w:val="22"/>
          <w:szCs w:val="22"/>
        </w:rPr>
        <w:t>Přílohy:</w:t>
      </w:r>
    </w:p>
    <w:p w14:paraId="4EA83621" w14:textId="77777777" w:rsidR="00597E01" w:rsidRPr="00C2297F" w:rsidRDefault="00B67505" w:rsidP="00A604BA">
      <w:pPr>
        <w:pStyle w:val="Odstavecseseznamem"/>
        <w:numPr>
          <w:ilvl w:val="0"/>
          <w:numId w:val="33"/>
        </w:numPr>
        <w:tabs>
          <w:tab w:val="left" w:pos="567"/>
        </w:tabs>
        <w:spacing w:line="276" w:lineRule="auto"/>
        <w:jc w:val="both"/>
        <w:rPr>
          <w:rFonts w:ascii="Arial" w:hAnsi="Arial" w:cs="Arial"/>
          <w:b/>
          <w:color w:val="000000" w:themeColor="text1"/>
          <w:sz w:val="22"/>
          <w:szCs w:val="22"/>
        </w:rPr>
      </w:pPr>
      <w:r w:rsidRPr="00C2297F">
        <w:rPr>
          <w:rFonts w:ascii="Arial" w:hAnsi="Arial" w:cs="Arial"/>
          <w:b/>
          <w:color w:val="000000" w:themeColor="text1"/>
          <w:sz w:val="22"/>
          <w:szCs w:val="22"/>
        </w:rPr>
        <w:t>Položkový rozpočet</w:t>
      </w:r>
    </w:p>
    <w:p w14:paraId="4EA83622" w14:textId="77777777" w:rsidR="00597E01" w:rsidRPr="00C2297F" w:rsidRDefault="00B67505" w:rsidP="00A604BA">
      <w:pPr>
        <w:pStyle w:val="Odstavecseseznamem"/>
        <w:numPr>
          <w:ilvl w:val="0"/>
          <w:numId w:val="33"/>
        </w:numPr>
        <w:tabs>
          <w:tab w:val="left" w:pos="567"/>
        </w:tabs>
        <w:spacing w:line="276" w:lineRule="auto"/>
        <w:jc w:val="both"/>
        <w:rPr>
          <w:rFonts w:ascii="Arial" w:hAnsi="Arial" w:cs="Arial"/>
          <w:b/>
          <w:color w:val="000000" w:themeColor="text1"/>
          <w:sz w:val="22"/>
          <w:szCs w:val="22"/>
        </w:rPr>
      </w:pPr>
      <w:r w:rsidRPr="00C2297F">
        <w:rPr>
          <w:rFonts w:ascii="Arial" w:hAnsi="Arial" w:cs="Arial"/>
          <w:b/>
          <w:color w:val="000000" w:themeColor="text1"/>
          <w:sz w:val="22"/>
          <w:szCs w:val="22"/>
        </w:rPr>
        <w:t>Harmonogram postupu prací a finanční harmonogram</w:t>
      </w:r>
    </w:p>
    <w:p w14:paraId="4EA83623" w14:textId="77777777" w:rsidR="00597E01" w:rsidRPr="00C2297F" w:rsidRDefault="00B67505" w:rsidP="00A604BA">
      <w:pPr>
        <w:pStyle w:val="Odstavecseseznamem"/>
        <w:numPr>
          <w:ilvl w:val="0"/>
          <w:numId w:val="33"/>
        </w:numPr>
        <w:tabs>
          <w:tab w:val="left" w:pos="567"/>
        </w:tabs>
        <w:spacing w:line="276" w:lineRule="auto"/>
        <w:ind w:left="567" w:hanging="207"/>
        <w:jc w:val="both"/>
        <w:rPr>
          <w:rFonts w:ascii="Arial" w:hAnsi="Arial" w:cs="Arial"/>
          <w:b/>
          <w:color w:val="000000" w:themeColor="text1"/>
          <w:sz w:val="22"/>
          <w:szCs w:val="22"/>
        </w:rPr>
      </w:pPr>
      <w:r w:rsidRPr="00C2297F">
        <w:rPr>
          <w:rFonts w:ascii="Arial" w:hAnsi="Arial" w:cs="Arial"/>
          <w:b/>
          <w:color w:val="000000" w:themeColor="text1"/>
          <w:sz w:val="22"/>
          <w:szCs w:val="22"/>
        </w:rPr>
        <w:t>Pojistná smlouva, nebo pojistný certifikát – doloží vybraný dodavatel při podpisu</w:t>
      </w:r>
      <w:r w:rsidR="00DA36BE" w:rsidRPr="00C2297F">
        <w:rPr>
          <w:rFonts w:ascii="Arial" w:hAnsi="Arial" w:cs="Arial"/>
          <w:b/>
          <w:color w:val="000000" w:themeColor="text1"/>
          <w:sz w:val="22"/>
          <w:szCs w:val="22"/>
        </w:rPr>
        <w:t xml:space="preserve"> </w:t>
      </w:r>
      <w:r w:rsidRPr="00C2297F">
        <w:rPr>
          <w:rFonts w:ascii="Arial" w:hAnsi="Arial" w:cs="Arial"/>
          <w:b/>
          <w:color w:val="000000" w:themeColor="text1"/>
          <w:sz w:val="22"/>
          <w:szCs w:val="22"/>
        </w:rPr>
        <w:t>smlouvy o dílo</w:t>
      </w:r>
    </w:p>
    <w:p w14:paraId="4EA83624" w14:textId="77777777" w:rsidR="00DA36BE" w:rsidRPr="00C2297F" w:rsidRDefault="00DA36BE">
      <w:pPr>
        <w:pStyle w:val="Odstavecseseznamem"/>
        <w:tabs>
          <w:tab w:val="left" w:pos="567"/>
        </w:tabs>
        <w:spacing w:line="276" w:lineRule="auto"/>
        <w:jc w:val="both"/>
        <w:rPr>
          <w:rFonts w:ascii="Arial" w:hAnsi="Arial" w:cs="Arial"/>
          <w:b/>
          <w:color w:val="000000" w:themeColor="text1"/>
          <w:sz w:val="22"/>
          <w:szCs w:val="22"/>
        </w:rPr>
      </w:pPr>
    </w:p>
    <w:tbl>
      <w:tblPr>
        <w:tblpPr w:leftFromText="141" w:rightFromText="141" w:vertAnchor="text" w:horzAnchor="margin" w:tblpY="83"/>
        <w:tblW w:w="9404" w:type="dxa"/>
        <w:tblLook w:val="01E0" w:firstRow="1" w:lastRow="1" w:firstColumn="1" w:lastColumn="1" w:noHBand="0" w:noVBand="0"/>
      </w:tblPr>
      <w:tblGrid>
        <w:gridCol w:w="4685"/>
        <w:gridCol w:w="4719"/>
      </w:tblGrid>
      <w:tr w:rsidR="00C2297F" w:rsidRPr="00C2297F" w14:paraId="4EA83627" w14:textId="77777777" w:rsidTr="00402508">
        <w:trPr>
          <w:trHeight w:val="330"/>
        </w:trPr>
        <w:tc>
          <w:tcPr>
            <w:tcW w:w="4685" w:type="dxa"/>
          </w:tcPr>
          <w:p w14:paraId="4EA83625" w14:textId="77777777" w:rsidR="00597E01" w:rsidRPr="00C2297F" w:rsidRDefault="00B67505">
            <w:pPr>
              <w:spacing w:line="276" w:lineRule="auto"/>
              <w:rPr>
                <w:rFonts w:ascii="Arial" w:hAnsi="Arial" w:cs="Arial"/>
                <w:b/>
                <w:color w:val="000000" w:themeColor="text1"/>
                <w:sz w:val="22"/>
                <w:szCs w:val="22"/>
              </w:rPr>
            </w:pPr>
            <w:r w:rsidRPr="00C2297F">
              <w:rPr>
                <w:rFonts w:ascii="Arial" w:hAnsi="Arial" w:cs="Arial"/>
                <w:b/>
                <w:color w:val="000000" w:themeColor="text1"/>
                <w:sz w:val="22"/>
                <w:szCs w:val="22"/>
              </w:rPr>
              <w:t>Za objednatele:</w:t>
            </w:r>
          </w:p>
        </w:tc>
        <w:tc>
          <w:tcPr>
            <w:tcW w:w="4719" w:type="dxa"/>
          </w:tcPr>
          <w:p w14:paraId="4EA83626" w14:textId="77777777" w:rsidR="00597E01" w:rsidRPr="00C2297F" w:rsidRDefault="00B67505">
            <w:pPr>
              <w:spacing w:line="276" w:lineRule="auto"/>
              <w:rPr>
                <w:rFonts w:ascii="Arial" w:hAnsi="Arial" w:cs="Arial"/>
                <w:b/>
                <w:color w:val="000000" w:themeColor="text1"/>
                <w:sz w:val="22"/>
                <w:szCs w:val="22"/>
              </w:rPr>
            </w:pPr>
            <w:r w:rsidRPr="00C2297F">
              <w:rPr>
                <w:rFonts w:ascii="Arial" w:hAnsi="Arial" w:cs="Arial"/>
                <w:b/>
                <w:color w:val="000000" w:themeColor="text1"/>
                <w:sz w:val="22"/>
                <w:szCs w:val="22"/>
              </w:rPr>
              <w:t xml:space="preserve">Za zhotovitele: </w:t>
            </w:r>
          </w:p>
        </w:tc>
      </w:tr>
      <w:tr w:rsidR="00C2297F" w:rsidRPr="00C2297F" w14:paraId="4EA8362A" w14:textId="77777777" w:rsidTr="00402508">
        <w:trPr>
          <w:trHeight w:val="1481"/>
        </w:trPr>
        <w:tc>
          <w:tcPr>
            <w:tcW w:w="4685" w:type="dxa"/>
          </w:tcPr>
          <w:p w14:paraId="4EA83628" w14:textId="1C042D25" w:rsidR="00597E01" w:rsidRPr="00C2297F" w:rsidRDefault="001177DF">
            <w:pPr>
              <w:spacing w:line="276" w:lineRule="auto"/>
              <w:rPr>
                <w:rFonts w:ascii="Arial" w:hAnsi="Arial" w:cs="Arial"/>
                <w:color w:val="000000" w:themeColor="text1"/>
                <w:sz w:val="22"/>
                <w:szCs w:val="22"/>
              </w:rPr>
            </w:pPr>
            <w:r w:rsidRPr="00C2297F">
              <w:rPr>
                <w:rFonts w:ascii="Arial" w:hAnsi="Arial" w:cs="Arial"/>
                <w:color w:val="000000" w:themeColor="text1"/>
                <w:sz w:val="22"/>
                <w:szCs w:val="22"/>
              </w:rPr>
              <w:t>V</w:t>
            </w:r>
            <w:r w:rsidR="00493584">
              <w:rPr>
                <w:rFonts w:ascii="Arial" w:hAnsi="Arial" w:cs="Arial"/>
                <w:color w:val="000000" w:themeColor="text1"/>
                <w:sz w:val="22"/>
                <w:szCs w:val="22"/>
              </w:rPr>
              <w:t xml:space="preserve">e Vyškově </w:t>
            </w:r>
            <w:r w:rsidR="00B67505" w:rsidRPr="00C2297F">
              <w:rPr>
                <w:rFonts w:ascii="Arial" w:hAnsi="Arial" w:cs="Arial"/>
                <w:color w:val="000000" w:themeColor="text1"/>
                <w:sz w:val="22"/>
                <w:szCs w:val="22"/>
              </w:rPr>
              <w:t>dne     …</w:t>
            </w:r>
            <w:proofErr w:type="gramStart"/>
            <w:r w:rsidR="00B67505" w:rsidRPr="00C2297F">
              <w:rPr>
                <w:rFonts w:ascii="Arial" w:hAnsi="Arial" w:cs="Arial"/>
                <w:color w:val="000000" w:themeColor="text1"/>
                <w:sz w:val="22"/>
                <w:szCs w:val="22"/>
              </w:rPr>
              <w:t>…….</w:t>
            </w:r>
            <w:proofErr w:type="gramEnd"/>
            <w:r w:rsidR="00B67505" w:rsidRPr="00C2297F">
              <w:rPr>
                <w:rFonts w:ascii="Arial" w:hAnsi="Arial" w:cs="Arial"/>
                <w:color w:val="000000" w:themeColor="text1"/>
                <w:sz w:val="22"/>
                <w:szCs w:val="22"/>
              </w:rPr>
              <w:t>……</w:t>
            </w:r>
          </w:p>
        </w:tc>
        <w:tc>
          <w:tcPr>
            <w:tcW w:w="4719" w:type="dxa"/>
          </w:tcPr>
          <w:p w14:paraId="4EA83629" w14:textId="77777777" w:rsidR="00597E01" w:rsidRPr="00C2297F" w:rsidRDefault="00B67505" w:rsidP="001A1BA4">
            <w:pPr>
              <w:spacing w:line="276" w:lineRule="auto"/>
              <w:rPr>
                <w:rFonts w:ascii="Arial" w:hAnsi="Arial" w:cs="Arial"/>
                <w:color w:val="000000" w:themeColor="text1"/>
                <w:sz w:val="22"/>
                <w:szCs w:val="22"/>
              </w:rPr>
            </w:pPr>
            <w:r w:rsidRPr="00C2297F">
              <w:rPr>
                <w:rFonts w:ascii="Arial" w:hAnsi="Arial" w:cs="Arial"/>
                <w:color w:val="000000" w:themeColor="text1"/>
                <w:sz w:val="22"/>
                <w:szCs w:val="22"/>
              </w:rPr>
              <w:t>V ............................... dne .....................</w:t>
            </w:r>
          </w:p>
        </w:tc>
      </w:tr>
      <w:tr w:rsidR="00C2297F" w:rsidRPr="00C2297F" w14:paraId="4EA8362E" w14:textId="77777777" w:rsidTr="00402508">
        <w:trPr>
          <w:trHeight w:val="636"/>
        </w:trPr>
        <w:tc>
          <w:tcPr>
            <w:tcW w:w="4685" w:type="dxa"/>
          </w:tcPr>
          <w:p w14:paraId="4EA8362C" w14:textId="6D3F191F" w:rsidR="00402508" w:rsidRPr="00C2297F" w:rsidRDefault="00402508" w:rsidP="00402508">
            <w:pPr>
              <w:spacing w:line="276" w:lineRule="auto"/>
              <w:rPr>
                <w:rFonts w:ascii="Arial" w:hAnsi="Arial" w:cs="Arial"/>
                <w:color w:val="000000" w:themeColor="text1"/>
                <w:sz w:val="22"/>
                <w:szCs w:val="22"/>
              </w:rPr>
            </w:pPr>
            <w:r w:rsidRPr="00C2297F">
              <w:rPr>
                <w:rFonts w:ascii="Arial" w:hAnsi="Arial" w:cs="Arial"/>
                <w:color w:val="000000" w:themeColor="text1"/>
                <w:sz w:val="22"/>
                <w:szCs w:val="22"/>
              </w:rPr>
              <w:t>..................................................................</w:t>
            </w:r>
          </w:p>
        </w:tc>
        <w:tc>
          <w:tcPr>
            <w:tcW w:w="4719" w:type="dxa"/>
          </w:tcPr>
          <w:p w14:paraId="4EA8362D" w14:textId="77777777" w:rsidR="00402508" w:rsidRPr="00C2297F" w:rsidRDefault="00402508" w:rsidP="00402508">
            <w:pPr>
              <w:spacing w:line="276" w:lineRule="auto"/>
              <w:rPr>
                <w:rFonts w:ascii="Arial" w:hAnsi="Arial" w:cs="Arial"/>
                <w:color w:val="000000" w:themeColor="text1"/>
                <w:sz w:val="22"/>
                <w:szCs w:val="22"/>
              </w:rPr>
            </w:pPr>
            <w:r w:rsidRPr="00C2297F">
              <w:rPr>
                <w:rFonts w:ascii="Arial" w:hAnsi="Arial" w:cs="Arial"/>
                <w:color w:val="000000" w:themeColor="text1"/>
                <w:sz w:val="22"/>
                <w:szCs w:val="22"/>
              </w:rPr>
              <w:t>..................................................................</w:t>
            </w:r>
          </w:p>
        </w:tc>
      </w:tr>
    </w:tbl>
    <w:p w14:paraId="52CDD101" w14:textId="188CB521" w:rsidR="008B7A9F" w:rsidRPr="00C06697" w:rsidRDefault="009C124C">
      <w:pPr>
        <w:suppressAutoHyphens w:val="0"/>
        <w:rPr>
          <w:rFonts w:ascii="Arial" w:hAnsi="Arial" w:cs="Arial"/>
          <w:bCs/>
          <w:color w:val="000000" w:themeColor="text1"/>
          <w:sz w:val="22"/>
          <w:szCs w:val="22"/>
        </w:rPr>
      </w:pPr>
      <w:r>
        <w:rPr>
          <w:rFonts w:ascii="Arial" w:hAnsi="Arial" w:cs="Arial"/>
          <w:bCs/>
          <w:color w:val="000000" w:themeColor="text1"/>
          <w:sz w:val="22"/>
          <w:szCs w:val="22"/>
        </w:rPr>
        <w:t>d</w:t>
      </w:r>
      <w:r w:rsidR="00493584" w:rsidRPr="00C06697">
        <w:rPr>
          <w:rFonts w:ascii="Arial" w:hAnsi="Arial" w:cs="Arial"/>
          <w:bCs/>
          <w:color w:val="000000" w:themeColor="text1"/>
          <w:sz w:val="22"/>
          <w:szCs w:val="22"/>
        </w:rPr>
        <w:t>oc. Ing. Dana Martinovičová, Ph.D., MBA</w:t>
      </w:r>
    </w:p>
    <w:p w14:paraId="4EA83633" w14:textId="7845FE1C" w:rsidR="00402508" w:rsidRPr="00C2297F" w:rsidRDefault="00493584">
      <w:pPr>
        <w:suppressAutoHyphens w:val="0"/>
        <w:rPr>
          <w:rFonts w:ascii="Arial" w:hAnsi="Arial" w:cs="Arial"/>
          <w:b/>
          <w:color w:val="000000" w:themeColor="text1"/>
          <w:sz w:val="22"/>
          <w:szCs w:val="22"/>
        </w:rPr>
      </w:pPr>
      <w:r w:rsidRPr="00C06697">
        <w:rPr>
          <w:rFonts w:ascii="Arial" w:hAnsi="Arial" w:cs="Arial"/>
          <w:bCs/>
          <w:color w:val="000000" w:themeColor="text1"/>
          <w:sz w:val="22"/>
          <w:szCs w:val="22"/>
        </w:rPr>
        <w:t>Ředitelka organizace</w:t>
      </w:r>
      <w:r w:rsidR="00402508" w:rsidRPr="00C2297F">
        <w:rPr>
          <w:rFonts w:ascii="Arial" w:hAnsi="Arial" w:cs="Arial"/>
          <w:b/>
          <w:color w:val="000000" w:themeColor="text1"/>
          <w:sz w:val="22"/>
          <w:szCs w:val="22"/>
        </w:rPr>
        <w:br w:type="page"/>
      </w:r>
    </w:p>
    <w:p w14:paraId="4EA83730" w14:textId="67734354" w:rsidR="00597E01" w:rsidRPr="00C2297F" w:rsidRDefault="00B67505">
      <w:pPr>
        <w:suppressAutoHyphens w:val="0"/>
        <w:rPr>
          <w:rFonts w:ascii="Arial" w:hAnsi="Arial" w:cs="Arial"/>
          <w:b/>
          <w:color w:val="000000" w:themeColor="text1"/>
          <w:sz w:val="28"/>
          <w:szCs w:val="28"/>
        </w:rPr>
      </w:pPr>
      <w:r w:rsidRPr="00C2297F">
        <w:rPr>
          <w:rFonts w:ascii="Arial" w:hAnsi="Arial" w:cs="Arial"/>
          <w:b/>
          <w:color w:val="000000" w:themeColor="text1"/>
          <w:sz w:val="24"/>
          <w:szCs w:val="24"/>
        </w:rPr>
        <w:t xml:space="preserve">PŘÍLOHA Č. 1 </w:t>
      </w:r>
      <w:r w:rsidR="00A84D4C" w:rsidRPr="00C2297F">
        <w:rPr>
          <w:rFonts w:ascii="Arial" w:hAnsi="Arial" w:cs="Arial"/>
          <w:b/>
          <w:color w:val="000000" w:themeColor="text1"/>
          <w:sz w:val="24"/>
          <w:szCs w:val="24"/>
        </w:rPr>
        <w:t>ZD</w:t>
      </w:r>
    </w:p>
    <w:p w14:paraId="4EA83731" w14:textId="77777777" w:rsidR="009118D6" w:rsidRPr="00C2297F" w:rsidRDefault="009118D6">
      <w:pPr>
        <w:spacing w:line="276" w:lineRule="auto"/>
        <w:jc w:val="center"/>
        <w:rPr>
          <w:rFonts w:ascii="Arial" w:hAnsi="Arial" w:cs="Arial"/>
          <w:b/>
          <w:color w:val="000000" w:themeColor="text1"/>
          <w:sz w:val="24"/>
          <w:szCs w:val="24"/>
        </w:rPr>
      </w:pPr>
    </w:p>
    <w:p w14:paraId="4EA83732" w14:textId="77777777" w:rsidR="00597E01" w:rsidRPr="00C2297F" w:rsidRDefault="00B67505">
      <w:pPr>
        <w:spacing w:line="276" w:lineRule="auto"/>
        <w:jc w:val="center"/>
        <w:rPr>
          <w:rFonts w:ascii="Arial" w:hAnsi="Arial" w:cs="Arial"/>
          <w:b/>
          <w:color w:val="000000" w:themeColor="text1"/>
          <w:sz w:val="24"/>
          <w:szCs w:val="24"/>
        </w:rPr>
      </w:pPr>
      <w:r w:rsidRPr="00C2297F">
        <w:rPr>
          <w:rFonts w:ascii="Arial" w:hAnsi="Arial" w:cs="Arial"/>
          <w:b/>
          <w:color w:val="000000" w:themeColor="text1"/>
          <w:sz w:val="24"/>
          <w:szCs w:val="24"/>
        </w:rPr>
        <w:t>FORMULÁŘ – KRYCÍ LIST NABÍDKY</w:t>
      </w:r>
    </w:p>
    <w:p w14:paraId="4EA83733" w14:textId="77777777" w:rsidR="00597E01" w:rsidRPr="00C2297F" w:rsidRDefault="00B67505">
      <w:pPr>
        <w:spacing w:line="276" w:lineRule="auto"/>
        <w:jc w:val="center"/>
        <w:rPr>
          <w:rFonts w:ascii="Arial" w:hAnsi="Arial" w:cs="Arial"/>
          <w:color w:val="000000" w:themeColor="text1"/>
          <w:sz w:val="24"/>
          <w:szCs w:val="24"/>
        </w:rPr>
      </w:pPr>
      <w:r w:rsidRPr="00C2297F">
        <w:rPr>
          <w:rFonts w:ascii="Arial" w:hAnsi="Arial" w:cs="Arial"/>
          <w:color w:val="000000" w:themeColor="text1"/>
          <w:sz w:val="24"/>
          <w:szCs w:val="24"/>
        </w:rPr>
        <w:t>pro veřejnou zakázku</w:t>
      </w:r>
    </w:p>
    <w:p w14:paraId="4EA83734" w14:textId="77777777" w:rsidR="00597E01" w:rsidRPr="00C2297F" w:rsidRDefault="00597E01">
      <w:pPr>
        <w:spacing w:line="276" w:lineRule="auto"/>
        <w:jc w:val="center"/>
        <w:rPr>
          <w:rFonts w:ascii="Arial" w:hAnsi="Arial" w:cs="Arial"/>
          <w:color w:val="000000" w:themeColor="text1"/>
          <w:sz w:val="24"/>
          <w:szCs w:val="24"/>
        </w:rPr>
      </w:pPr>
    </w:p>
    <w:p w14:paraId="4EA83735" w14:textId="507A94C3" w:rsidR="00597E01" w:rsidRPr="00C2297F" w:rsidRDefault="00B67505">
      <w:pPr>
        <w:pStyle w:val="Zhlav1"/>
        <w:jc w:val="center"/>
        <w:rPr>
          <w:rFonts w:ascii="Arial" w:hAnsi="Arial" w:cs="Arial"/>
          <w:b/>
          <w:color w:val="000000" w:themeColor="text1"/>
          <w:sz w:val="32"/>
          <w:szCs w:val="32"/>
        </w:rPr>
      </w:pPr>
      <w:r w:rsidRPr="00C2297F">
        <w:rPr>
          <w:rFonts w:ascii="Arial" w:hAnsi="Arial" w:cs="Arial"/>
          <w:b/>
          <w:color w:val="000000" w:themeColor="text1"/>
          <w:sz w:val="32"/>
          <w:szCs w:val="32"/>
        </w:rPr>
        <w:t>„</w:t>
      </w:r>
      <w:r w:rsidR="00794515">
        <w:rPr>
          <w:rFonts w:ascii="Arial" w:hAnsi="Arial" w:cs="Arial"/>
          <w:color w:val="000000" w:themeColor="text1"/>
          <w:sz w:val="36"/>
          <w:szCs w:val="36"/>
        </w:rPr>
        <w:t>Modernizace silnoproudé a slaboproudé elektroinstalace</w:t>
      </w:r>
      <w:r w:rsidRPr="00C2297F">
        <w:rPr>
          <w:rFonts w:ascii="Arial" w:hAnsi="Arial" w:cs="Arial"/>
          <w:b/>
          <w:color w:val="000000" w:themeColor="text1"/>
          <w:sz w:val="32"/>
          <w:szCs w:val="32"/>
        </w:rPr>
        <w:t>“</w:t>
      </w:r>
    </w:p>
    <w:p w14:paraId="4EA83736" w14:textId="77777777" w:rsidR="00597E01" w:rsidRPr="00C2297F" w:rsidRDefault="00597E01">
      <w:pPr>
        <w:pStyle w:val="Zhlav1"/>
        <w:jc w:val="center"/>
        <w:rPr>
          <w:rFonts w:ascii="Arial" w:hAnsi="Arial" w:cs="Arial"/>
          <w:b/>
          <w:color w:val="000000" w:themeColor="text1"/>
          <w:sz w:val="24"/>
          <w:szCs w:val="24"/>
        </w:rPr>
      </w:pPr>
    </w:p>
    <w:p w14:paraId="4EA83737" w14:textId="453BB030" w:rsidR="00597E01" w:rsidRPr="00C2297F" w:rsidRDefault="00B67505">
      <w:pPr>
        <w:spacing w:line="276" w:lineRule="auto"/>
        <w:jc w:val="center"/>
        <w:rPr>
          <w:rFonts w:ascii="Arial" w:hAnsi="Arial" w:cs="Arial"/>
          <w:color w:val="000000" w:themeColor="text1"/>
          <w:sz w:val="24"/>
          <w:szCs w:val="24"/>
          <w:u w:val="single"/>
        </w:rPr>
      </w:pPr>
      <w:r w:rsidRPr="00C2297F">
        <w:rPr>
          <w:rFonts w:ascii="Arial" w:hAnsi="Arial" w:cs="Arial"/>
          <w:color w:val="000000" w:themeColor="text1"/>
          <w:sz w:val="24"/>
          <w:szCs w:val="24"/>
          <w:u w:val="single"/>
        </w:rPr>
        <w:t xml:space="preserve">ÚDAJE URČENÉ KE ČTENÍ PŘI OTEVÍRÁNÍ </w:t>
      </w:r>
      <w:r w:rsidR="004A2222" w:rsidRPr="00C2297F">
        <w:rPr>
          <w:rFonts w:ascii="Arial" w:hAnsi="Arial" w:cs="Arial"/>
          <w:color w:val="000000" w:themeColor="text1"/>
          <w:sz w:val="24"/>
          <w:szCs w:val="24"/>
          <w:u w:val="single"/>
        </w:rPr>
        <w:t xml:space="preserve">(ZPŘÍSTUPNĚNÍ) </w:t>
      </w:r>
      <w:r w:rsidRPr="00C2297F">
        <w:rPr>
          <w:rFonts w:ascii="Arial" w:hAnsi="Arial" w:cs="Arial"/>
          <w:color w:val="000000" w:themeColor="text1"/>
          <w:sz w:val="24"/>
          <w:szCs w:val="24"/>
          <w:u w:val="single"/>
        </w:rPr>
        <w:t>NABÍD</w:t>
      </w:r>
      <w:r w:rsidR="004A2222" w:rsidRPr="00C2297F">
        <w:rPr>
          <w:rFonts w:ascii="Arial" w:hAnsi="Arial" w:cs="Arial"/>
          <w:color w:val="000000" w:themeColor="text1"/>
          <w:sz w:val="24"/>
          <w:szCs w:val="24"/>
          <w:u w:val="single"/>
        </w:rPr>
        <w:t>EK</w:t>
      </w:r>
    </w:p>
    <w:p w14:paraId="4EA83738" w14:textId="77777777" w:rsidR="00597E01" w:rsidRPr="00C2297F" w:rsidRDefault="00597E01">
      <w:pPr>
        <w:spacing w:line="276" w:lineRule="auto"/>
        <w:rPr>
          <w:rFonts w:ascii="Arial" w:hAnsi="Arial" w:cs="Arial"/>
          <w:b/>
          <w:color w:val="000000" w:themeColor="text1"/>
          <w:sz w:val="24"/>
          <w:szCs w:val="24"/>
        </w:rPr>
      </w:pPr>
    </w:p>
    <w:tbl>
      <w:tblPr>
        <w:tblW w:w="8665" w:type="dxa"/>
        <w:tblInd w:w="167" w:type="dxa"/>
        <w:tblCellMar>
          <w:left w:w="70" w:type="dxa"/>
          <w:right w:w="70" w:type="dxa"/>
        </w:tblCellMar>
        <w:tblLook w:val="0000" w:firstRow="0" w:lastRow="0" w:firstColumn="0" w:lastColumn="0" w:noHBand="0" w:noVBand="0"/>
      </w:tblPr>
      <w:tblGrid>
        <w:gridCol w:w="3304"/>
        <w:gridCol w:w="5361"/>
      </w:tblGrid>
      <w:tr w:rsidR="00C2297F" w:rsidRPr="00C2297F" w14:paraId="4EA8373C" w14:textId="77777777">
        <w:trPr>
          <w:trHeight w:val="851"/>
        </w:trPr>
        <w:tc>
          <w:tcPr>
            <w:tcW w:w="3304" w:type="dxa"/>
            <w:tcBorders>
              <w:top w:val="single" w:sz="4" w:space="0" w:color="000000"/>
              <w:left w:val="single" w:sz="4" w:space="0" w:color="000000"/>
              <w:bottom w:val="single" w:sz="4" w:space="0" w:color="000000"/>
            </w:tcBorders>
            <w:vAlign w:val="center"/>
          </w:tcPr>
          <w:p w14:paraId="4EA83739" w14:textId="77777777" w:rsidR="00597E01" w:rsidRPr="00C2297F" w:rsidRDefault="00B67505">
            <w:pPr>
              <w:snapToGrid w:val="0"/>
              <w:spacing w:line="276" w:lineRule="auto"/>
              <w:jc w:val="center"/>
              <w:rPr>
                <w:rFonts w:ascii="Arial" w:hAnsi="Arial" w:cs="Arial"/>
                <w:b/>
                <w:color w:val="000000" w:themeColor="text1"/>
                <w:sz w:val="24"/>
                <w:szCs w:val="24"/>
              </w:rPr>
            </w:pPr>
            <w:r w:rsidRPr="00C2297F">
              <w:rPr>
                <w:rFonts w:ascii="Arial" w:hAnsi="Arial" w:cs="Arial"/>
                <w:b/>
                <w:color w:val="000000" w:themeColor="text1"/>
                <w:sz w:val="24"/>
                <w:szCs w:val="24"/>
              </w:rPr>
              <w:t>DODAVATEL</w:t>
            </w:r>
          </w:p>
          <w:p w14:paraId="4EA8373A" w14:textId="77777777" w:rsidR="00597E01" w:rsidRPr="00C2297F" w:rsidRDefault="00B67505">
            <w:pPr>
              <w:spacing w:line="276" w:lineRule="auto"/>
              <w:jc w:val="center"/>
              <w:rPr>
                <w:rFonts w:ascii="Arial" w:hAnsi="Arial" w:cs="Arial"/>
                <w:color w:val="000000" w:themeColor="text1"/>
                <w:sz w:val="24"/>
                <w:szCs w:val="24"/>
              </w:rPr>
            </w:pPr>
            <w:r w:rsidRPr="00C2297F">
              <w:rPr>
                <w:rFonts w:ascii="Arial" w:hAnsi="Arial" w:cs="Arial"/>
                <w:color w:val="000000" w:themeColor="text1"/>
                <w:sz w:val="24"/>
                <w:szCs w:val="24"/>
              </w:rPr>
              <w:t>(obchodní firma nebo název)</w:t>
            </w:r>
          </w:p>
        </w:tc>
        <w:tc>
          <w:tcPr>
            <w:tcW w:w="5360" w:type="dxa"/>
            <w:tcBorders>
              <w:top w:val="single" w:sz="4" w:space="0" w:color="000000"/>
              <w:left w:val="single" w:sz="4" w:space="0" w:color="000000"/>
              <w:bottom w:val="single" w:sz="4" w:space="0" w:color="000000"/>
              <w:right w:val="single" w:sz="4" w:space="0" w:color="000000"/>
            </w:tcBorders>
            <w:vAlign w:val="center"/>
          </w:tcPr>
          <w:p w14:paraId="4EA8373B" w14:textId="77777777" w:rsidR="00597E01" w:rsidRPr="00C2297F" w:rsidRDefault="00597E01">
            <w:pPr>
              <w:snapToGrid w:val="0"/>
              <w:spacing w:line="276" w:lineRule="auto"/>
              <w:rPr>
                <w:rFonts w:ascii="Arial" w:hAnsi="Arial" w:cs="Arial"/>
                <w:color w:val="000000" w:themeColor="text1"/>
                <w:sz w:val="24"/>
                <w:szCs w:val="24"/>
              </w:rPr>
            </w:pPr>
          </w:p>
        </w:tc>
      </w:tr>
      <w:tr w:rsidR="00C2297F" w:rsidRPr="00C2297F" w14:paraId="4EA83740" w14:textId="77777777">
        <w:trPr>
          <w:trHeight w:val="851"/>
        </w:trPr>
        <w:tc>
          <w:tcPr>
            <w:tcW w:w="3304" w:type="dxa"/>
            <w:tcBorders>
              <w:left w:val="single" w:sz="4" w:space="0" w:color="000000"/>
              <w:bottom w:val="single" w:sz="4" w:space="0" w:color="000000"/>
            </w:tcBorders>
            <w:vAlign w:val="center"/>
          </w:tcPr>
          <w:p w14:paraId="4EA8373D" w14:textId="77777777" w:rsidR="00597E01" w:rsidRPr="00C2297F" w:rsidRDefault="00B67505">
            <w:pPr>
              <w:spacing w:line="276" w:lineRule="auto"/>
              <w:jc w:val="center"/>
              <w:rPr>
                <w:rFonts w:ascii="Arial" w:hAnsi="Arial" w:cs="Arial"/>
                <w:b/>
                <w:color w:val="000000" w:themeColor="text1"/>
                <w:sz w:val="24"/>
                <w:szCs w:val="24"/>
              </w:rPr>
            </w:pPr>
            <w:r w:rsidRPr="00C2297F">
              <w:rPr>
                <w:rFonts w:ascii="Arial" w:hAnsi="Arial" w:cs="Arial"/>
                <w:b/>
                <w:color w:val="000000" w:themeColor="text1"/>
                <w:sz w:val="24"/>
                <w:szCs w:val="24"/>
              </w:rPr>
              <w:t>Sídlo</w:t>
            </w:r>
          </w:p>
          <w:p w14:paraId="4EA8373E" w14:textId="77777777" w:rsidR="00597E01" w:rsidRPr="00C2297F" w:rsidRDefault="00B67505">
            <w:pPr>
              <w:spacing w:line="276" w:lineRule="auto"/>
              <w:jc w:val="center"/>
              <w:rPr>
                <w:rFonts w:ascii="Arial" w:hAnsi="Arial" w:cs="Arial"/>
                <w:color w:val="000000" w:themeColor="text1"/>
                <w:sz w:val="24"/>
                <w:szCs w:val="24"/>
              </w:rPr>
            </w:pPr>
            <w:r w:rsidRPr="00C2297F">
              <w:rPr>
                <w:rFonts w:ascii="Arial" w:hAnsi="Arial" w:cs="Arial"/>
                <w:color w:val="000000" w:themeColor="text1"/>
                <w:sz w:val="24"/>
                <w:szCs w:val="24"/>
              </w:rPr>
              <w:t>(celá adresa včetně PSČ)</w:t>
            </w:r>
          </w:p>
        </w:tc>
        <w:tc>
          <w:tcPr>
            <w:tcW w:w="5360" w:type="dxa"/>
            <w:tcBorders>
              <w:left w:val="single" w:sz="4" w:space="0" w:color="000000"/>
              <w:bottom w:val="single" w:sz="4" w:space="0" w:color="000000"/>
              <w:right w:val="single" w:sz="4" w:space="0" w:color="000000"/>
            </w:tcBorders>
            <w:vAlign w:val="center"/>
          </w:tcPr>
          <w:p w14:paraId="4EA8373F" w14:textId="77777777" w:rsidR="00597E01" w:rsidRPr="00C2297F" w:rsidRDefault="00597E01">
            <w:pPr>
              <w:snapToGrid w:val="0"/>
              <w:spacing w:line="276" w:lineRule="auto"/>
              <w:rPr>
                <w:rFonts w:ascii="Arial" w:hAnsi="Arial" w:cs="Arial"/>
                <w:color w:val="000000" w:themeColor="text1"/>
                <w:sz w:val="24"/>
                <w:szCs w:val="24"/>
              </w:rPr>
            </w:pPr>
          </w:p>
        </w:tc>
      </w:tr>
      <w:tr w:rsidR="00C2297F" w:rsidRPr="00C2297F" w14:paraId="4EA83744" w14:textId="77777777">
        <w:trPr>
          <w:trHeight w:val="851"/>
        </w:trPr>
        <w:tc>
          <w:tcPr>
            <w:tcW w:w="3304" w:type="dxa"/>
            <w:tcBorders>
              <w:left w:val="single" w:sz="4" w:space="0" w:color="000000"/>
              <w:bottom w:val="single" w:sz="4" w:space="0" w:color="000000"/>
            </w:tcBorders>
            <w:vAlign w:val="center"/>
          </w:tcPr>
          <w:p w14:paraId="4EA83741" w14:textId="77777777" w:rsidR="00597E01" w:rsidRPr="00C2297F" w:rsidRDefault="00B67505">
            <w:pPr>
              <w:spacing w:line="276" w:lineRule="auto"/>
              <w:jc w:val="center"/>
              <w:rPr>
                <w:rFonts w:ascii="Arial" w:hAnsi="Arial" w:cs="Arial"/>
                <w:b/>
                <w:color w:val="000000" w:themeColor="text1"/>
                <w:sz w:val="24"/>
                <w:szCs w:val="24"/>
              </w:rPr>
            </w:pPr>
            <w:r w:rsidRPr="00C2297F">
              <w:rPr>
                <w:rFonts w:ascii="Arial" w:hAnsi="Arial" w:cs="Arial"/>
                <w:b/>
                <w:color w:val="000000" w:themeColor="text1"/>
                <w:sz w:val="24"/>
                <w:szCs w:val="24"/>
              </w:rPr>
              <w:t xml:space="preserve">Oprávněný zástupce </w:t>
            </w:r>
          </w:p>
          <w:p w14:paraId="4EA83742" w14:textId="77777777" w:rsidR="00597E01" w:rsidRPr="00C2297F" w:rsidRDefault="00B67505">
            <w:pPr>
              <w:spacing w:line="276" w:lineRule="auto"/>
              <w:jc w:val="center"/>
              <w:rPr>
                <w:rFonts w:ascii="Arial" w:hAnsi="Arial" w:cs="Arial"/>
                <w:b/>
                <w:color w:val="000000" w:themeColor="text1"/>
                <w:sz w:val="24"/>
                <w:szCs w:val="24"/>
              </w:rPr>
            </w:pPr>
            <w:r w:rsidRPr="00C2297F">
              <w:rPr>
                <w:rFonts w:ascii="Arial" w:hAnsi="Arial" w:cs="Arial"/>
                <w:b/>
                <w:color w:val="000000" w:themeColor="text1"/>
                <w:sz w:val="24"/>
                <w:szCs w:val="24"/>
              </w:rPr>
              <w:t>(č. telefonu, e-mail)</w:t>
            </w:r>
          </w:p>
        </w:tc>
        <w:tc>
          <w:tcPr>
            <w:tcW w:w="5360" w:type="dxa"/>
            <w:tcBorders>
              <w:left w:val="single" w:sz="4" w:space="0" w:color="000000"/>
              <w:bottom w:val="single" w:sz="4" w:space="0" w:color="000000"/>
              <w:right w:val="single" w:sz="4" w:space="0" w:color="000000"/>
            </w:tcBorders>
            <w:vAlign w:val="center"/>
          </w:tcPr>
          <w:p w14:paraId="4EA83743" w14:textId="77777777" w:rsidR="00597E01" w:rsidRPr="00C2297F" w:rsidRDefault="00597E01">
            <w:pPr>
              <w:snapToGrid w:val="0"/>
              <w:spacing w:line="276" w:lineRule="auto"/>
              <w:rPr>
                <w:rFonts w:ascii="Arial" w:hAnsi="Arial" w:cs="Arial"/>
                <w:color w:val="000000" w:themeColor="text1"/>
                <w:sz w:val="24"/>
                <w:szCs w:val="24"/>
              </w:rPr>
            </w:pPr>
          </w:p>
        </w:tc>
      </w:tr>
      <w:tr w:rsidR="00C2297F" w:rsidRPr="00C2297F" w14:paraId="4EA83747" w14:textId="77777777">
        <w:trPr>
          <w:trHeight w:val="851"/>
        </w:trPr>
        <w:tc>
          <w:tcPr>
            <w:tcW w:w="3304" w:type="dxa"/>
            <w:tcBorders>
              <w:left w:val="single" w:sz="4" w:space="0" w:color="000000"/>
              <w:bottom w:val="single" w:sz="4" w:space="0" w:color="000000"/>
            </w:tcBorders>
            <w:vAlign w:val="center"/>
          </w:tcPr>
          <w:p w14:paraId="4EA83745" w14:textId="77777777" w:rsidR="00597E01" w:rsidRPr="00C2297F" w:rsidRDefault="00B67505">
            <w:pPr>
              <w:spacing w:line="276" w:lineRule="auto"/>
              <w:jc w:val="center"/>
              <w:rPr>
                <w:rFonts w:ascii="Arial" w:hAnsi="Arial" w:cs="Arial"/>
                <w:b/>
                <w:color w:val="000000" w:themeColor="text1"/>
                <w:sz w:val="24"/>
                <w:szCs w:val="24"/>
              </w:rPr>
            </w:pPr>
            <w:r w:rsidRPr="00C2297F">
              <w:rPr>
                <w:rFonts w:ascii="Arial" w:hAnsi="Arial" w:cs="Arial"/>
                <w:b/>
                <w:color w:val="000000" w:themeColor="text1"/>
                <w:sz w:val="24"/>
                <w:szCs w:val="24"/>
              </w:rPr>
              <w:t>Právní forma</w:t>
            </w:r>
          </w:p>
        </w:tc>
        <w:tc>
          <w:tcPr>
            <w:tcW w:w="5360" w:type="dxa"/>
            <w:tcBorders>
              <w:left w:val="single" w:sz="4" w:space="0" w:color="000000"/>
              <w:bottom w:val="single" w:sz="4" w:space="0" w:color="000000"/>
              <w:right w:val="single" w:sz="4" w:space="0" w:color="000000"/>
            </w:tcBorders>
            <w:vAlign w:val="center"/>
          </w:tcPr>
          <w:p w14:paraId="4EA83746" w14:textId="77777777" w:rsidR="00597E01" w:rsidRPr="00C2297F" w:rsidRDefault="00597E01">
            <w:pPr>
              <w:snapToGrid w:val="0"/>
              <w:spacing w:line="276" w:lineRule="auto"/>
              <w:rPr>
                <w:rFonts w:ascii="Arial" w:hAnsi="Arial" w:cs="Arial"/>
                <w:color w:val="000000" w:themeColor="text1"/>
                <w:sz w:val="24"/>
                <w:szCs w:val="24"/>
              </w:rPr>
            </w:pPr>
          </w:p>
        </w:tc>
      </w:tr>
      <w:tr w:rsidR="00C2297F" w:rsidRPr="00C2297F" w14:paraId="4EA8374A" w14:textId="77777777">
        <w:trPr>
          <w:trHeight w:val="851"/>
        </w:trPr>
        <w:tc>
          <w:tcPr>
            <w:tcW w:w="3304" w:type="dxa"/>
            <w:tcBorders>
              <w:left w:val="single" w:sz="4" w:space="0" w:color="000000"/>
              <w:bottom w:val="single" w:sz="4" w:space="0" w:color="000000"/>
            </w:tcBorders>
            <w:vAlign w:val="center"/>
          </w:tcPr>
          <w:p w14:paraId="4EA83748" w14:textId="77777777" w:rsidR="00597E01" w:rsidRPr="00C2297F" w:rsidRDefault="00B67505">
            <w:pPr>
              <w:spacing w:line="276" w:lineRule="auto"/>
              <w:jc w:val="center"/>
              <w:rPr>
                <w:rFonts w:ascii="Arial" w:hAnsi="Arial" w:cs="Arial"/>
                <w:b/>
                <w:color w:val="000000" w:themeColor="text1"/>
                <w:sz w:val="24"/>
                <w:szCs w:val="24"/>
              </w:rPr>
            </w:pPr>
            <w:r w:rsidRPr="00C2297F">
              <w:rPr>
                <w:rFonts w:ascii="Arial" w:hAnsi="Arial" w:cs="Arial"/>
                <w:b/>
                <w:color w:val="000000" w:themeColor="text1"/>
                <w:sz w:val="24"/>
                <w:szCs w:val="24"/>
              </w:rPr>
              <w:t>Identifikační číslo</w:t>
            </w:r>
          </w:p>
        </w:tc>
        <w:tc>
          <w:tcPr>
            <w:tcW w:w="5360" w:type="dxa"/>
            <w:tcBorders>
              <w:left w:val="single" w:sz="4" w:space="0" w:color="000000"/>
              <w:bottom w:val="single" w:sz="4" w:space="0" w:color="000000"/>
              <w:right w:val="single" w:sz="4" w:space="0" w:color="000000"/>
            </w:tcBorders>
            <w:vAlign w:val="center"/>
          </w:tcPr>
          <w:p w14:paraId="4EA83749" w14:textId="77777777" w:rsidR="00597E01" w:rsidRPr="00C2297F" w:rsidRDefault="00597E01">
            <w:pPr>
              <w:snapToGrid w:val="0"/>
              <w:spacing w:line="276" w:lineRule="auto"/>
              <w:rPr>
                <w:rFonts w:ascii="Arial" w:hAnsi="Arial" w:cs="Arial"/>
                <w:color w:val="000000" w:themeColor="text1"/>
                <w:sz w:val="24"/>
                <w:szCs w:val="24"/>
              </w:rPr>
            </w:pPr>
          </w:p>
        </w:tc>
      </w:tr>
      <w:tr w:rsidR="00C2297F" w:rsidRPr="00C2297F" w14:paraId="4EA8374D" w14:textId="77777777">
        <w:trPr>
          <w:trHeight w:val="851"/>
        </w:trPr>
        <w:tc>
          <w:tcPr>
            <w:tcW w:w="3304" w:type="dxa"/>
            <w:tcBorders>
              <w:left w:val="single" w:sz="4" w:space="0" w:color="000000"/>
              <w:bottom w:val="single" w:sz="4" w:space="0" w:color="000000"/>
            </w:tcBorders>
            <w:vAlign w:val="center"/>
          </w:tcPr>
          <w:p w14:paraId="4EA8374B" w14:textId="77777777" w:rsidR="00597E01" w:rsidRPr="00C2297F" w:rsidRDefault="00B67505">
            <w:pPr>
              <w:spacing w:line="276" w:lineRule="auto"/>
              <w:jc w:val="center"/>
              <w:rPr>
                <w:rFonts w:ascii="Arial" w:hAnsi="Arial" w:cs="Arial"/>
                <w:b/>
                <w:color w:val="000000" w:themeColor="text1"/>
                <w:sz w:val="24"/>
                <w:szCs w:val="24"/>
              </w:rPr>
            </w:pPr>
            <w:r w:rsidRPr="00C2297F">
              <w:rPr>
                <w:rFonts w:ascii="Arial" w:hAnsi="Arial" w:cs="Arial"/>
                <w:b/>
                <w:color w:val="000000" w:themeColor="text1"/>
                <w:sz w:val="24"/>
                <w:szCs w:val="24"/>
              </w:rPr>
              <w:t>Daňové identifikační číslo</w:t>
            </w:r>
          </w:p>
        </w:tc>
        <w:tc>
          <w:tcPr>
            <w:tcW w:w="5360" w:type="dxa"/>
            <w:tcBorders>
              <w:left w:val="single" w:sz="4" w:space="0" w:color="000000"/>
              <w:bottom w:val="single" w:sz="4" w:space="0" w:color="000000"/>
              <w:right w:val="single" w:sz="4" w:space="0" w:color="000000"/>
            </w:tcBorders>
            <w:vAlign w:val="center"/>
          </w:tcPr>
          <w:p w14:paraId="4EA8374C" w14:textId="77777777" w:rsidR="00597E01" w:rsidRPr="00C2297F" w:rsidRDefault="00597E01">
            <w:pPr>
              <w:snapToGrid w:val="0"/>
              <w:spacing w:line="276" w:lineRule="auto"/>
              <w:rPr>
                <w:rFonts w:ascii="Arial" w:hAnsi="Arial" w:cs="Arial"/>
                <w:color w:val="000000" w:themeColor="text1"/>
                <w:sz w:val="24"/>
                <w:szCs w:val="24"/>
              </w:rPr>
            </w:pPr>
          </w:p>
        </w:tc>
      </w:tr>
      <w:tr w:rsidR="00C2297F" w:rsidRPr="00C2297F" w14:paraId="4EA8374F" w14:textId="77777777">
        <w:trPr>
          <w:cantSplit/>
          <w:trHeight w:val="573"/>
        </w:trPr>
        <w:tc>
          <w:tcPr>
            <w:tcW w:w="8664" w:type="dxa"/>
            <w:gridSpan w:val="2"/>
            <w:tcBorders>
              <w:left w:val="single" w:sz="4" w:space="0" w:color="000000"/>
              <w:bottom w:val="single" w:sz="4" w:space="0" w:color="000000"/>
              <w:right w:val="single" w:sz="4" w:space="0" w:color="000000"/>
            </w:tcBorders>
            <w:vAlign w:val="center"/>
          </w:tcPr>
          <w:p w14:paraId="4EA8374E" w14:textId="4F095967" w:rsidR="00597E01" w:rsidRPr="00C2297F" w:rsidRDefault="00B67505">
            <w:pPr>
              <w:snapToGrid w:val="0"/>
              <w:spacing w:line="276" w:lineRule="auto"/>
              <w:jc w:val="center"/>
              <w:rPr>
                <w:rFonts w:ascii="Arial" w:hAnsi="Arial" w:cs="Arial"/>
                <w:color w:val="000000" w:themeColor="text1"/>
                <w:sz w:val="24"/>
                <w:szCs w:val="24"/>
              </w:rPr>
            </w:pPr>
            <w:r w:rsidRPr="00C2297F">
              <w:rPr>
                <w:rFonts w:ascii="Arial" w:hAnsi="Arial" w:cs="Arial"/>
                <w:b/>
                <w:color w:val="000000" w:themeColor="text1"/>
                <w:sz w:val="24"/>
                <w:szCs w:val="24"/>
              </w:rPr>
              <w:t>Hodnotící kritéri</w:t>
            </w:r>
            <w:r w:rsidR="006201F4">
              <w:rPr>
                <w:rFonts w:ascii="Arial" w:hAnsi="Arial" w:cs="Arial"/>
                <w:b/>
                <w:color w:val="000000" w:themeColor="text1"/>
                <w:sz w:val="24"/>
                <w:szCs w:val="24"/>
              </w:rPr>
              <w:t>um</w:t>
            </w:r>
          </w:p>
        </w:tc>
      </w:tr>
      <w:tr w:rsidR="00C2297F" w:rsidRPr="00C2297F" w14:paraId="4EA83752" w14:textId="77777777">
        <w:trPr>
          <w:cantSplit/>
          <w:trHeight w:val="750"/>
        </w:trPr>
        <w:tc>
          <w:tcPr>
            <w:tcW w:w="3304" w:type="dxa"/>
            <w:tcBorders>
              <w:left w:val="single" w:sz="4" w:space="0" w:color="000000"/>
              <w:bottom w:val="single" w:sz="4" w:space="0" w:color="000000"/>
            </w:tcBorders>
            <w:vAlign w:val="center"/>
          </w:tcPr>
          <w:p w14:paraId="4EA83750" w14:textId="77777777" w:rsidR="00597E01" w:rsidRPr="00C2297F" w:rsidRDefault="00B67505">
            <w:pPr>
              <w:spacing w:line="276" w:lineRule="auto"/>
              <w:jc w:val="center"/>
              <w:rPr>
                <w:rFonts w:ascii="Arial" w:hAnsi="Arial" w:cs="Arial"/>
                <w:b/>
                <w:color w:val="000000" w:themeColor="text1"/>
                <w:sz w:val="24"/>
                <w:szCs w:val="24"/>
              </w:rPr>
            </w:pPr>
            <w:r w:rsidRPr="00C2297F">
              <w:rPr>
                <w:rFonts w:ascii="Arial" w:hAnsi="Arial" w:cs="Arial"/>
                <w:b/>
                <w:color w:val="000000" w:themeColor="text1"/>
                <w:sz w:val="24"/>
                <w:szCs w:val="24"/>
              </w:rPr>
              <w:t>Celková nabídková cena bez DPH v Kč</w:t>
            </w:r>
          </w:p>
        </w:tc>
        <w:tc>
          <w:tcPr>
            <w:tcW w:w="5360" w:type="dxa"/>
            <w:tcBorders>
              <w:left w:val="single" w:sz="4" w:space="0" w:color="000000"/>
              <w:bottom w:val="single" w:sz="4" w:space="0" w:color="000000"/>
              <w:right w:val="single" w:sz="4" w:space="0" w:color="000000"/>
            </w:tcBorders>
          </w:tcPr>
          <w:p w14:paraId="4EA83751" w14:textId="77777777" w:rsidR="00597E01" w:rsidRPr="00C2297F" w:rsidRDefault="00597E01">
            <w:pPr>
              <w:snapToGrid w:val="0"/>
              <w:spacing w:line="276" w:lineRule="auto"/>
              <w:rPr>
                <w:rFonts w:ascii="Arial" w:hAnsi="Arial" w:cs="Arial"/>
                <w:color w:val="000000" w:themeColor="text1"/>
                <w:sz w:val="24"/>
                <w:szCs w:val="24"/>
              </w:rPr>
            </w:pPr>
          </w:p>
        </w:tc>
      </w:tr>
      <w:tr w:rsidR="00597E01" w14:paraId="4EA83755" w14:textId="77777777">
        <w:trPr>
          <w:cantSplit/>
          <w:trHeight w:val="750"/>
        </w:trPr>
        <w:tc>
          <w:tcPr>
            <w:tcW w:w="3304" w:type="dxa"/>
            <w:tcBorders>
              <w:left w:val="single" w:sz="4" w:space="0" w:color="000000"/>
              <w:bottom w:val="single" w:sz="4" w:space="0" w:color="000000"/>
            </w:tcBorders>
            <w:vAlign w:val="center"/>
          </w:tcPr>
          <w:p w14:paraId="4EA83753" w14:textId="049036A4" w:rsidR="00597E01" w:rsidRPr="00A24F0B" w:rsidRDefault="00B67505">
            <w:pPr>
              <w:spacing w:line="276" w:lineRule="auto"/>
              <w:jc w:val="center"/>
              <w:rPr>
                <w:rFonts w:ascii="Arial" w:hAnsi="Arial" w:cs="Arial"/>
                <w:b/>
                <w:sz w:val="24"/>
                <w:szCs w:val="24"/>
                <w:highlight w:val="yellow"/>
              </w:rPr>
            </w:pPr>
            <w:r w:rsidRPr="00C34B2D">
              <w:rPr>
                <w:rFonts w:ascii="Arial" w:hAnsi="Arial" w:cs="Arial"/>
                <w:b/>
                <w:sz w:val="24"/>
                <w:szCs w:val="24"/>
              </w:rPr>
              <w:t xml:space="preserve">DPH </w:t>
            </w:r>
            <w:r w:rsidR="00C34B2D" w:rsidRPr="00C34B2D">
              <w:rPr>
                <w:rFonts w:ascii="Arial" w:hAnsi="Arial" w:cs="Arial"/>
                <w:b/>
                <w:sz w:val="24"/>
                <w:szCs w:val="24"/>
              </w:rPr>
              <w:t>12</w:t>
            </w:r>
            <w:r w:rsidR="004A2222" w:rsidRPr="00C34B2D">
              <w:rPr>
                <w:rFonts w:ascii="Arial" w:hAnsi="Arial" w:cs="Arial"/>
                <w:b/>
                <w:sz w:val="24"/>
                <w:szCs w:val="24"/>
              </w:rPr>
              <w:t xml:space="preserve"> </w:t>
            </w:r>
            <w:r w:rsidRPr="00C34B2D">
              <w:rPr>
                <w:rFonts w:ascii="Arial" w:hAnsi="Arial" w:cs="Arial"/>
                <w:b/>
                <w:sz w:val="24"/>
                <w:szCs w:val="24"/>
              </w:rPr>
              <w:t>% v Kč</w:t>
            </w:r>
          </w:p>
        </w:tc>
        <w:tc>
          <w:tcPr>
            <w:tcW w:w="5360" w:type="dxa"/>
            <w:tcBorders>
              <w:left w:val="single" w:sz="4" w:space="0" w:color="000000"/>
              <w:bottom w:val="single" w:sz="4" w:space="0" w:color="000000"/>
              <w:right w:val="single" w:sz="4" w:space="0" w:color="000000"/>
            </w:tcBorders>
          </w:tcPr>
          <w:p w14:paraId="4EA83754" w14:textId="77777777" w:rsidR="00597E01" w:rsidRDefault="00597E01">
            <w:pPr>
              <w:snapToGrid w:val="0"/>
              <w:spacing w:line="276" w:lineRule="auto"/>
              <w:rPr>
                <w:rFonts w:ascii="Arial" w:hAnsi="Arial" w:cs="Arial"/>
                <w:sz w:val="24"/>
                <w:szCs w:val="24"/>
              </w:rPr>
            </w:pPr>
          </w:p>
        </w:tc>
      </w:tr>
      <w:tr w:rsidR="00597E01" w14:paraId="4EA83758" w14:textId="77777777">
        <w:trPr>
          <w:cantSplit/>
          <w:trHeight w:val="750"/>
        </w:trPr>
        <w:tc>
          <w:tcPr>
            <w:tcW w:w="3304" w:type="dxa"/>
            <w:tcBorders>
              <w:top w:val="single" w:sz="4" w:space="0" w:color="000000"/>
              <w:left w:val="single" w:sz="4" w:space="0" w:color="000000"/>
              <w:bottom w:val="single" w:sz="4" w:space="0" w:color="000000"/>
            </w:tcBorders>
            <w:vAlign w:val="center"/>
          </w:tcPr>
          <w:p w14:paraId="4EA83756" w14:textId="77777777" w:rsidR="00597E01" w:rsidRDefault="00B67505">
            <w:pPr>
              <w:spacing w:line="276" w:lineRule="auto"/>
              <w:jc w:val="center"/>
              <w:rPr>
                <w:rFonts w:ascii="Arial" w:hAnsi="Arial" w:cs="Arial"/>
                <w:b/>
                <w:sz w:val="24"/>
                <w:szCs w:val="24"/>
              </w:rPr>
            </w:pPr>
            <w:r>
              <w:rPr>
                <w:rFonts w:ascii="Arial" w:hAnsi="Arial" w:cs="Arial"/>
                <w:b/>
                <w:sz w:val="24"/>
                <w:szCs w:val="24"/>
              </w:rPr>
              <w:t>Celková nabídková cena včetně DPH v Kč</w:t>
            </w:r>
          </w:p>
        </w:tc>
        <w:tc>
          <w:tcPr>
            <w:tcW w:w="5360" w:type="dxa"/>
            <w:tcBorders>
              <w:top w:val="single" w:sz="4" w:space="0" w:color="000000"/>
              <w:left w:val="single" w:sz="4" w:space="0" w:color="000000"/>
              <w:bottom w:val="single" w:sz="4" w:space="0" w:color="000000"/>
              <w:right w:val="single" w:sz="4" w:space="0" w:color="000000"/>
            </w:tcBorders>
          </w:tcPr>
          <w:p w14:paraId="4EA83757" w14:textId="77777777" w:rsidR="00597E01" w:rsidRDefault="00597E01">
            <w:pPr>
              <w:snapToGrid w:val="0"/>
              <w:spacing w:line="276" w:lineRule="auto"/>
              <w:rPr>
                <w:rFonts w:ascii="Arial" w:hAnsi="Arial" w:cs="Arial"/>
                <w:sz w:val="24"/>
                <w:szCs w:val="24"/>
              </w:rPr>
            </w:pPr>
          </w:p>
        </w:tc>
      </w:tr>
    </w:tbl>
    <w:p w14:paraId="4EA83759" w14:textId="77777777" w:rsidR="00597E01" w:rsidRDefault="00597E01">
      <w:pPr>
        <w:spacing w:line="276" w:lineRule="auto"/>
        <w:rPr>
          <w:rFonts w:ascii="Arial" w:hAnsi="Arial" w:cs="Arial"/>
          <w:sz w:val="24"/>
          <w:szCs w:val="24"/>
        </w:rPr>
      </w:pPr>
    </w:p>
    <w:p w14:paraId="3C501271" w14:textId="77777777" w:rsidR="00A9634D" w:rsidRPr="00057981" w:rsidRDefault="00A9634D" w:rsidP="00A9634D">
      <w:pPr>
        <w:rPr>
          <w:rFonts w:ascii="Arial" w:hAnsi="Arial" w:cs="Arial"/>
          <w:sz w:val="24"/>
          <w:szCs w:val="24"/>
          <w:highlight w:val="yellow"/>
        </w:rPr>
      </w:pPr>
      <w:r w:rsidRPr="00057981">
        <w:rPr>
          <w:rFonts w:ascii="Arial" w:hAnsi="Arial" w:cs="Arial"/>
          <w:sz w:val="24"/>
          <w:szCs w:val="24"/>
        </w:rPr>
        <w:t>V </w:t>
      </w:r>
      <w:r w:rsidRPr="00057981">
        <w:rPr>
          <w:rFonts w:ascii="Arial" w:hAnsi="Arial" w:cs="Arial"/>
          <w:sz w:val="24"/>
          <w:szCs w:val="24"/>
          <w:highlight w:val="yellow"/>
        </w:rPr>
        <w:t xml:space="preserve">........................... </w:t>
      </w:r>
      <w:r w:rsidRPr="00057981">
        <w:rPr>
          <w:rFonts w:ascii="Arial" w:hAnsi="Arial" w:cs="Arial"/>
          <w:sz w:val="24"/>
          <w:szCs w:val="24"/>
        </w:rPr>
        <w:t xml:space="preserve">dne </w:t>
      </w:r>
      <w:r w:rsidRPr="00057981">
        <w:rPr>
          <w:rFonts w:ascii="Arial" w:hAnsi="Arial" w:cs="Arial"/>
          <w:sz w:val="24"/>
          <w:szCs w:val="24"/>
          <w:highlight w:val="yellow"/>
        </w:rPr>
        <w:t>......................</w:t>
      </w:r>
    </w:p>
    <w:p w14:paraId="66E043FA" w14:textId="77777777" w:rsidR="00A9634D" w:rsidRPr="00057981" w:rsidRDefault="00A9634D" w:rsidP="00A9634D">
      <w:pPr>
        <w:rPr>
          <w:rFonts w:ascii="Arial" w:hAnsi="Arial" w:cs="Arial"/>
          <w:sz w:val="24"/>
          <w:szCs w:val="24"/>
        </w:rPr>
      </w:pPr>
    </w:p>
    <w:p w14:paraId="449CC03C" w14:textId="77777777" w:rsidR="00A9634D" w:rsidRPr="00057981" w:rsidRDefault="00A9634D" w:rsidP="00A9634D">
      <w:pPr>
        <w:ind w:left="4248"/>
        <w:jc w:val="right"/>
        <w:rPr>
          <w:rFonts w:ascii="Arial" w:hAnsi="Arial" w:cs="Arial"/>
          <w:sz w:val="24"/>
          <w:szCs w:val="24"/>
          <w:highlight w:val="yellow"/>
        </w:rPr>
      </w:pPr>
      <w:r w:rsidRPr="00057981">
        <w:rPr>
          <w:rFonts w:ascii="Arial" w:hAnsi="Arial" w:cs="Arial"/>
          <w:sz w:val="24"/>
          <w:szCs w:val="24"/>
          <w:highlight w:val="yellow"/>
        </w:rPr>
        <w:t>………………………….....……………………</w:t>
      </w:r>
    </w:p>
    <w:p w14:paraId="4C87A5A6" w14:textId="77777777" w:rsidR="00A9634D" w:rsidRPr="00057981" w:rsidRDefault="00A9634D" w:rsidP="00A9634D">
      <w:pPr>
        <w:ind w:left="708" w:firstLine="708"/>
        <w:rPr>
          <w:rFonts w:ascii="Arial" w:hAnsi="Arial" w:cs="Arial"/>
          <w:sz w:val="24"/>
          <w:szCs w:val="24"/>
        </w:rPr>
      </w:pPr>
      <w:r w:rsidRPr="00057981">
        <w:rPr>
          <w:rFonts w:ascii="Arial" w:hAnsi="Arial" w:cs="Arial"/>
          <w:sz w:val="24"/>
          <w:szCs w:val="24"/>
        </w:rPr>
        <w:t xml:space="preserve">                                                          Titul, jméno a příjmení osoby</w:t>
      </w:r>
    </w:p>
    <w:p w14:paraId="0AEAA1B5" w14:textId="77777777" w:rsidR="00A9634D" w:rsidRPr="00A23C52" w:rsidRDefault="00A9634D" w:rsidP="00A9634D">
      <w:pPr>
        <w:ind w:left="708" w:firstLine="708"/>
        <w:rPr>
          <w:rFonts w:ascii="Arial" w:hAnsi="Arial" w:cs="Arial"/>
          <w:sz w:val="24"/>
          <w:szCs w:val="24"/>
        </w:rPr>
      </w:pPr>
      <w:r w:rsidRPr="00057981">
        <w:rPr>
          <w:rFonts w:ascii="Arial" w:hAnsi="Arial" w:cs="Arial"/>
          <w:sz w:val="24"/>
          <w:szCs w:val="24"/>
        </w:rPr>
        <w:tab/>
      </w:r>
      <w:r w:rsidRPr="00057981">
        <w:rPr>
          <w:rFonts w:ascii="Arial" w:hAnsi="Arial" w:cs="Arial"/>
          <w:sz w:val="24"/>
          <w:szCs w:val="24"/>
        </w:rPr>
        <w:tab/>
      </w:r>
      <w:r>
        <w:rPr>
          <w:rFonts w:ascii="Arial" w:hAnsi="Arial" w:cs="Arial"/>
          <w:sz w:val="24"/>
          <w:szCs w:val="24"/>
        </w:rPr>
        <w:t xml:space="preserve">                     </w:t>
      </w:r>
      <w:r w:rsidRPr="00057981">
        <w:rPr>
          <w:rFonts w:ascii="Arial" w:hAnsi="Arial" w:cs="Arial"/>
          <w:sz w:val="24"/>
          <w:szCs w:val="24"/>
        </w:rPr>
        <w:t xml:space="preserve"> oprávněné jednat za dodavatele a její podpis</w:t>
      </w:r>
    </w:p>
    <w:p w14:paraId="4EA83761" w14:textId="257A39D8" w:rsidR="00A9634D" w:rsidRDefault="00A9634D">
      <w:pPr>
        <w:pStyle w:val="NormlnIMP"/>
        <w:spacing w:line="276" w:lineRule="auto"/>
        <w:jc w:val="both"/>
        <w:rPr>
          <w:rFonts w:ascii="Arial" w:hAnsi="Arial" w:cs="Arial"/>
          <w:b/>
          <w:sz w:val="24"/>
          <w:szCs w:val="24"/>
        </w:rPr>
      </w:pPr>
      <w:r>
        <w:rPr>
          <w:rFonts w:ascii="Arial" w:hAnsi="Arial" w:cs="Arial"/>
          <w:b/>
          <w:sz w:val="24"/>
          <w:szCs w:val="24"/>
        </w:rPr>
        <w:br w:type="page"/>
      </w:r>
    </w:p>
    <w:p w14:paraId="4EA83762" w14:textId="5B5342CF" w:rsidR="00597E01" w:rsidRDefault="00B67505">
      <w:pPr>
        <w:pStyle w:val="NormlnIMP"/>
        <w:spacing w:line="276" w:lineRule="auto"/>
        <w:jc w:val="both"/>
        <w:rPr>
          <w:rFonts w:ascii="Arial" w:hAnsi="Arial" w:cs="Arial"/>
          <w:b/>
          <w:sz w:val="24"/>
          <w:szCs w:val="24"/>
        </w:rPr>
      </w:pPr>
      <w:r>
        <w:rPr>
          <w:rFonts w:ascii="Arial" w:hAnsi="Arial" w:cs="Arial"/>
          <w:b/>
          <w:sz w:val="24"/>
          <w:szCs w:val="24"/>
        </w:rPr>
        <w:t>PŔÍLOHA Č. 2</w:t>
      </w:r>
      <w:r w:rsidR="00A84D4C">
        <w:rPr>
          <w:rFonts w:ascii="Arial" w:hAnsi="Arial" w:cs="Arial"/>
          <w:b/>
          <w:sz w:val="24"/>
          <w:szCs w:val="24"/>
        </w:rPr>
        <w:t xml:space="preserve"> ZD</w:t>
      </w:r>
    </w:p>
    <w:p w14:paraId="4EA83763" w14:textId="77777777" w:rsidR="00597E01" w:rsidRDefault="00597E01">
      <w:pPr>
        <w:pStyle w:val="NormlnIMP"/>
        <w:jc w:val="both"/>
        <w:rPr>
          <w:rFonts w:ascii="Arial" w:hAnsi="Arial" w:cs="Arial"/>
          <w:b/>
        </w:rPr>
      </w:pPr>
    </w:p>
    <w:p w14:paraId="4EA83764" w14:textId="77777777" w:rsidR="00597E01" w:rsidRDefault="00B67505">
      <w:pPr>
        <w:pStyle w:val="Nadpis31"/>
        <w:widowControl w:val="0"/>
        <w:pBdr>
          <w:bottom w:val="single" w:sz="4" w:space="1" w:color="000000"/>
        </w:pBdr>
        <w:tabs>
          <w:tab w:val="left" w:pos="0"/>
        </w:tabs>
        <w:ind w:left="0" w:firstLine="0"/>
        <w:rPr>
          <w:rFonts w:ascii="Arial" w:hAnsi="Arial" w:cs="Arial"/>
          <w:sz w:val="24"/>
          <w:szCs w:val="24"/>
        </w:rPr>
      </w:pPr>
      <w:bookmarkStart w:id="24" w:name="_Toc536134904"/>
      <w:bookmarkStart w:id="25" w:name="_Toc480813414"/>
      <w:bookmarkStart w:id="26" w:name="_Toc474481738"/>
      <w:bookmarkStart w:id="27" w:name="_Toc461613464"/>
      <w:bookmarkStart w:id="28" w:name="_Toc67659543"/>
      <w:bookmarkStart w:id="29" w:name="_Toc109813316"/>
      <w:bookmarkStart w:id="30" w:name="_Toc110427572"/>
      <w:bookmarkStart w:id="31" w:name="_Toc204866576"/>
      <w:r>
        <w:rPr>
          <w:rFonts w:ascii="Arial" w:hAnsi="Arial" w:cs="Arial"/>
          <w:sz w:val="24"/>
          <w:szCs w:val="24"/>
        </w:rPr>
        <w:t>Čestné prohlášení</w:t>
      </w:r>
      <w:bookmarkEnd w:id="24"/>
      <w:bookmarkEnd w:id="25"/>
      <w:bookmarkEnd w:id="26"/>
      <w:bookmarkEnd w:id="27"/>
      <w:bookmarkEnd w:id="28"/>
      <w:bookmarkEnd w:id="29"/>
      <w:bookmarkEnd w:id="30"/>
      <w:bookmarkEnd w:id="31"/>
    </w:p>
    <w:p w14:paraId="4EA83765" w14:textId="77777777" w:rsidR="00597E01" w:rsidRDefault="00B67505">
      <w:pPr>
        <w:pBdr>
          <w:bottom w:val="single" w:sz="4" w:space="1" w:color="000000"/>
        </w:pBdr>
        <w:jc w:val="center"/>
        <w:rPr>
          <w:rFonts w:ascii="Arial" w:hAnsi="Arial" w:cs="Arial"/>
          <w:b/>
          <w:sz w:val="24"/>
          <w:szCs w:val="24"/>
        </w:rPr>
      </w:pPr>
      <w:r>
        <w:rPr>
          <w:rFonts w:ascii="Arial" w:hAnsi="Arial" w:cs="Arial"/>
          <w:b/>
          <w:sz w:val="24"/>
          <w:szCs w:val="24"/>
        </w:rPr>
        <w:t>o prokázání základní způsobilosti dle § 74zákona č.134/2016 Sb.</w:t>
      </w:r>
    </w:p>
    <w:p w14:paraId="4EA83766" w14:textId="77777777" w:rsidR="00597E01" w:rsidRDefault="00597E01">
      <w:pPr>
        <w:rPr>
          <w:rFonts w:ascii="Arial" w:hAnsi="Arial" w:cs="Arial"/>
          <w:sz w:val="24"/>
          <w:szCs w:val="24"/>
        </w:rPr>
      </w:pPr>
    </w:p>
    <w:p w14:paraId="4C8F8962" w14:textId="112CD384" w:rsidR="00A23C52" w:rsidRPr="00794515" w:rsidRDefault="00A23C52" w:rsidP="0016095F">
      <w:pPr>
        <w:pStyle w:val="Zhlav1"/>
        <w:rPr>
          <w:rFonts w:ascii="Arial" w:hAnsi="Arial" w:cs="Arial"/>
          <w:b/>
          <w:bCs/>
          <w:color w:val="000000" w:themeColor="text1"/>
          <w:sz w:val="24"/>
          <w:szCs w:val="24"/>
        </w:rPr>
      </w:pPr>
      <w:r w:rsidRPr="00057981">
        <w:rPr>
          <w:rFonts w:ascii="Arial" w:hAnsi="Arial" w:cs="Arial"/>
          <w:sz w:val="24"/>
          <w:szCs w:val="24"/>
        </w:rPr>
        <w:t>Název zakázky:</w:t>
      </w:r>
      <w:r w:rsidRPr="00057981">
        <w:rPr>
          <w:rFonts w:ascii="Arial" w:hAnsi="Arial" w:cs="Arial"/>
          <w:sz w:val="24"/>
          <w:szCs w:val="24"/>
        </w:rPr>
        <w:tab/>
      </w:r>
      <w:r w:rsidRPr="00057981">
        <w:rPr>
          <w:rFonts w:ascii="Arial" w:hAnsi="Arial" w:cs="Arial"/>
          <w:b/>
          <w:sz w:val="24"/>
          <w:szCs w:val="24"/>
        </w:rPr>
        <w:t xml:space="preserve"> </w:t>
      </w:r>
      <w:r w:rsidR="00794515">
        <w:rPr>
          <w:rFonts w:ascii="Arial" w:hAnsi="Arial" w:cs="Arial"/>
          <w:b/>
          <w:sz w:val="24"/>
          <w:szCs w:val="24"/>
        </w:rPr>
        <w:t xml:space="preserve">  </w:t>
      </w:r>
      <w:r w:rsidR="00794515" w:rsidRPr="00794515">
        <w:rPr>
          <w:rFonts w:ascii="Arial" w:hAnsi="Arial" w:cs="Arial"/>
          <w:b/>
          <w:bCs/>
          <w:color w:val="000000" w:themeColor="text1"/>
          <w:sz w:val="24"/>
          <w:szCs w:val="24"/>
        </w:rPr>
        <w:t>Modernizace silnoproudé a slaboproudé elektroinstalace</w:t>
      </w:r>
    </w:p>
    <w:p w14:paraId="1BD5F8A2" w14:textId="77777777" w:rsidR="0016095F" w:rsidRPr="00057981" w:rsidRDefault="0016095F" w:rsidP="0016095F">
      <w:pPr>
        <w:pStyle w:val="Zhlav1"/>
        <w:rPr>
          <w:rFonts w:ascii="Arial" w:hAnsi="Arial" w:cs="Arial"/>
          <w:b/>
          <w:bCs/>
          <w:sz w:val="24"/>
          <w:szCs w:val="24"/>
        </w:rPr>
      </w:pPr>
    </w:p>
    <w:p w14:paraId="3996405B" w14:textId="77777777" w:rsidR="00A23C52" w:rsidRPr="00057981" w:rsidRDefault="00A23C52" w:rsidP="00A23C52">
      <w:pPr>
        <w:spacing w:line="276" w:lineRule="auto"/>
        <w:jc w:val="both"/>
        <w:rPr>
          <w:rFonts w:ascii="Arial" w:hAnsi="Arial" w:cs="Arial"/>
          <w:bCs/>
          <w:sz w:val="24"/>
          <w:szCs w:val="24"/>
        </w:rPr>
      </w:pPr>
      <w:r w:rsidRPr="00057981">
        <w:rPr>
          <w:rFonts w:ascii="Arial" w:hAnsi="Arial" w:cs="Arial"/>
          <w:bCs/>
          <w:sz w:val="24"/>
          <w:szCs w:val="24"/>
        </w:rPr>
        <w:t xml:space="preserve">Dodavatel: </w:t>
      </w:r>
      <w:r w:rsidRPr="00057981">
        <w:rPr>
          <w:rFonts w:ascii="Arial" w:hAnsi="Arial" w:cs="Arial"/>
          <w:bCs/>
          <w:sz w:val="24"/>
          <w:szCs w:val="24"/>
        </w:rPr>
        <w:tab/>
        <w:t xml:space="preserve">       </w:t>
      </w:r>
      <w:r w:rsidRPr="00057981">
        <w:rPr>
          <w:rFonts w:ascii="Arial" w:hAnsi="Arial" w:cs="Arial"/>
          <w:bCs/>
          <w:sz w:val="24"/>
          <w:szCs w:val="24"/>
          <w:highlight w:val="yellow"/>
        </w:rPr>
        <w:t>………………………</w:t>
      </w:r>
      <w:proofErr w:type="gramStart"/>
      <w:r w:rsidRPr="00057981">
        <w:rPr>
          <w:rFonts w:ascii="Arial" w:hAnsi="Arial" w:cs="Arial"/>
          <w:bCs/>
          <w:sz w:val="24"/>
          <w:szCs w:val="24"/>
          <w:highlight w:val="yellow"/>
        </w:rPr>
        <w:t>…….</w:t>
      </w:r>
      <w:proofErr w:type="gramEnd"/>
      <w:r w:rsidRPr="00057981">
        <w:rPr>
          <w:rFonts w:ascii="Arial" w:hAnsi="Arial" w:cs="Arial"/>
          <w:bCs/>
          <w:sz w:val="24"/>
          <w:szCs w:val="24"/>
          <w:highlight w:val="yellow"/>
        </w:rPr>
        <w:t>.</w:t>
      </w:r>
    </w:p>
    <w:p w14:paraId="542FAF09" w14:textId="77777777" w:rsidR="00A23C52" w:rsidRPr="00057981" w:rsidRDefault="00A23C52" w:rsidP="00A23C52">
      <w:pPr>
        <w:spacing w:line="276" w:lineRule="auto"/>
        <w:jc w:val="both"/>
        <w:rPr>
          <w:rFonts w:ascii="Arial" w:hAnsi="Arial" w:cs="Arial"/>
          <w:bCs/>
          <w:sz w:val="24"/>
          <w:szCs w:val="24"/>
        </w:rPr>
      </w:pPr>
      <w:r w:rsidRPr="00057981">
        <w:rPr>
          <w:rFonts w:ascii="Arial" w:hAnsi="Arial" w:cs="Arial"/>
          <w:bCs/>
          <w:sz w:val="24"/>
          <w:szCs w:val="24"/>
        </w:rPr>
        <w:t>Sídlo:</w:t>
      </w:r>
      <w:r w:rsidRPr="00057981">
        <w:rPr>
          <w:rFonts w:ascii="Arial" w:hAnsi="Arial" w:cs="Arial"/>
          <w:bCs/>
          <w:sz w:val="24"/>
          <w:szCs w:val="24"/>
        </w:rPr>
        <w:tab/>
      </w:r>
      <w:r w:rsidRPr="00057981">
        <w:rPr>
          <w:rFonts w:ascii="Arial" w:hAnsi="Arial" w:cs="Arial"/>
          <w:bCs/>
          <w:sz w:val="24"/>
          <w:szCs w:val="24"/>
        </w:rPr>
        <w:tab/>
        <w:t xml:space="preserve">       </w:t>
      </w:r>
      <w:r w:rsidRPr="00057981">
        <w:rPr>
          <w:rFonts w:ascii="Arial" w:hAnsi="Arial" w:cs="Arial"/>
          <w:bCs/>
          <w:sz w:val="24"/>
          <w:szCs w:val="24"/>
          <w:highlight w:val="yellow"/>
        </w:rPr>
        <w:t>………………………</w:t>
      </w:r>
      <w:proofErr w:type="gramStart"/>
      <w:r w:rsidRPr="00057981">
        <w:rPr>
          <w:rFonts w:ascii="Arial" w:hAnsi="Arial" w:cs="Arial"/>
          <w:bCs/>
          <w:sz w:val="24"/>
          <w:szCs w:val="24"/>
          <w:highlight w:val="yellow"/>
        </w:rPr>
        <w:t>…….</w:t>
      </w:r>
      <w:proofErr w:type="gramEnd"/>
      <w:r w:rsidRPr="00057981">
        <w:rPr>
          <w:rFonts w:ascii="Arial" w:hAnsi="Arial" w:cs="Arial"/>
          <w:bCs/>
          <w:sz w:val="24"/>
          <w:szCs w:val="24"/>
          <w:highlight w:val="yellow"/>
        </w:rPr>
        <w:t>.</w:t>
      </w:r>
    </w:p>
    <w:p w14:paraId="445ACD27" w14:textId="77777777" w:rsidR="00A23C52" w:rsidRPr="00057981" w:rsidRDefault="00A23C52" w:rsidP="00A23C52">
      <w:pPr>
        <w:spacing w:line="276" w:lineRule="auto"/>
        <w:rPr>
          <w:rFonts w:ascii="Arial" w:hAnsi="Arial" w:cs="Arial"/>
          <w:bCs/>
          <w:sz w:val="24"/>
          <w:szCs w:val="24"/>
        </w:rPr>
      </w:pPr>
      <w:r w:rsidRPr="00057981">
        <w:rPr>
          <w:rFonts w:ascii="Arial" w:hAnsi="Arial" w:cs="Arial"/>
          <w:bCs/>
          <w:sz w:val="24"/>
          <w:szCs w:val="24"/>
        </w:rPr>
        <w:t xml:space="preserve">IČO: </w:t>
      </w:r>
      <w:r w:rsidRPr="00057981">
        <w:rPr>
          <w:rFonts w:ascii="Arial" w:hAnsi="Arial" w:cs="Arial"/>
          <w:bCs/>
          <w:sz w:val="24"/>
          <w:szCs w:val="24"/>
        </w:rPr>
        <w:tab/>
      </w:r>
      <w:r w:rsidRPr="00057981">
        <w:rPr>
          <w:rFonts w:ascii="Arial" w:hAnsi="Arial" w:cs="Arial"/>
          <w:bCs/>
          <w:sz w:val="24"/>
          <w:szCs w:val="24"/>
        </w:rPr>
        <w:tab/>
        <w:t xml:space="preserve">       </w:t>
      </w:r>
      <w:r w:rsidRPr="00057981">
        <w:rPr>
          <w:rFonts w:ascii="Arial" w:hAnsi="Arial" w:cs="Arial"/>
          <w:bCs/>
          <w:sz w:val="24"/>
          <w:szCs w:val="24"/>
          <w:highlight w:val="yellow"/>
        </w:rPr>
        <w:t>………………………</w:t>
      </w:r>
      <w:proofErr w:type="gramStart"/>
      <w:r w:rsidRPr="00057981">
        <w:rPr>
          <w:rFonts w:ascii="Arial" w:hAnsi="Arial" w:cs="Arial"/>
          <w:bCs/>
          <w:sz w:val="24"/>
          <w:szCs w:val="24"/>
          <w:highlight w:val="yellow"/>
        </w:rPr>
        <w:t>…….</w:t>
      </w:r>
      <w:proofErr w:type="gramEnd"/>
      <w:r w:rsidRPr="00057981">
        <w:rPr>
          <w:rFonts w:ascii="Arial" w:hAnsi="Arial" w:cs="Arial"/>
          <w:bCs/>
          <w:sz w:val="24"/>
          <w:szCs w:val="24"/>
          <w:highlight w:val="yellow"/>
        </w:rPr>
        <w:t>.</w:t>
      </w:r>
    </w:p>
    <w:p w14:paraId="4EA8376B" w14:textId="77777777" w:rsidR="00597E01" w:rsidRDefault="00597E01">
      <w:pPr>
        <w:rPr>
          <w:rFonts w:ascii="Arial" w:hAnsi="Arial" w:cs="Arial"/>
        </w:rPr>
      </w:pPr>
    </w:p>
    <w:p w14:paraId="4EA8376C" w14:textId="77777777" w:rsidR="00597E01" w:rsidRDefault="00B67505">
      <w:pPr>
        <w:rPr>
          <w:rFonts w:ascii="Arial" w:hAnsi="Arial" w:cs="Arial"/>
          <w:b/>
          <w:spacing w:val="48"/>
          <w:sz w:val="28"/>
        </w:rPr>
      </w:pPr>
      <w:r>
        <w:rPr>
          <w:rFonts w:ascii="Arial" w:hAnsi="Arial" w:cs="Arial"/>
          <w:b/>
          <w:spacing w:val="48"/>
          <w:sz w:val="28"/>
        </w:rPr>
        <w:t xml:space="preserve">T í m t </w:t>
      </w:r>
      <w:proofErr w:type="gramStart"/>
      <w:r>
        <w:rPr>
          <w:rFonts w:ascii="Arial" w:hAnsi="Arial" w:cs="Arial"/>
          <w:b/>
          <w:spacing w:val="48"/>
          <w:sz w:val="28"/>
        </w:rPr>
        <w:t>o  č</w:t>
      </w:r>
      <w:proofErr w:type="gramEnd"/>
      <w:r>
        <w:rPr>
          <w:rFonts w:ascii="Arial" w:hAnsi="Arial" w:cs="Arial"/>
          <w:b/>
          <w:spacing w:val="48"/>
          <w:sz w:val="28"/>
        </w:rPr>
        <w:t xml:space="preserve"> e s t n </w:t>
      </w:r>
      <w:proofErr w:type="gramStart"/>
      <w:r>
        <w:rPr>
          <w:rFonts w:ascii="Arial" w:hAnsi="Arial" w:cs="Arial"/>
          <w:b/>
          <w:spacing w:val="48"/>
          <w:sz w:val="28"/>
        </w:rPr>
        <w:t>ě  p</w:t>
      </w:r>
      <w:proofErr w:type="gramEnd"/>
      <w:r>
        <w:rPr>
          <w:rFonts w:ascii="Arial" w:hAnsi="Arial" w:cs="Arial"/>
          <w:b/>
          <w:spacing w:val="48"/>
          <w:sz w:val="28"/>
        </w:rPr>
        <w:t xml:space="preserve"> r o h l a š u j </w:t>
      </w:r>
      <w:proofErr w:type="gramStart"/>
      <w:r>
        <w:rPr>
          <w:rFonts w:ascii="Arial" w:hAnsi="Arial" w:cs="Arial"/>
          <w:b/>
          <w:spacing w:val="48"/>
          <w:sz w:val="28"/>
        </w:rPr>
        <w:t>e,  ž</w:t>
      </w:r>
      <w:proofErr w:type="gramEnd"/>
      <w:r>
        <w:rPr>
          <w:rFonts w:ascii="Arial" w:hAnsi="Arial" w:cs="Arial"/>
          <w:b/>
          <w:spacing w:val="48"/>
          <w:sz w:val="28"/>
        </w:rPr>
        <w:t xml:space="preserve"> e:</w:t>
      </w:r>
    </w:p>
    <w:p w14:paraId="4EA8376D" w14:textId="77777777" w:rsidR="00597E01" w:rsidRDefault="00597E01">
      <w:pPr>
        <w:rPr>
          <w:rFonts w:ascii="Arial" w:hAnsi="Arial" w:cs="Arial"/>
        </w:rPr>
      </w:pPr>
    </w:p>
    <w:p w14:paraId="4EA8376F" w14:textId="2BCE609C" w:rsidR="00597E01" w:rsidRPr="006201F4" w:rsidRDefault="00B67505" w:rsidP="006201F4">
      <w:pPr>
        <w:widowControl w:val="0"/>
        <w:numPr>
          <w:ilvl w:val="0"/>
          <w:numId w:val="9"/>
        </w:numPr>
        <w:tabs>
          <w:tab w:val="left" w:pos="426"/>
        </w:tabs>
        <w:spacing w:after="120" w:line="276" w:lineRule="auto"/>
        <w:ind w:left="426" w:hanging="426"/>
        <w:jc w:val="both"/>
        <w:rPr>
          <w:rFonts w:ascii="Arial" w:hAnsi="Arial" w:cs="Arial"/>
          <w:sz w:val="24"/>
          <w:szCs w:val="24"/>
        </w:rPr>
      </w:pPr>
      <w:r w:rsidRPr="006201F4">
        <w:rPr>
          <w:rFonts w:ascii="Arial" w:hAnsi="Arial" w:cs="Arial"/>
          <w:sz w:val="24"/>
          <w:szCs w:val="24"/>
        </w:rPr>
        <w:t>nebyl v zemi svého sídla v posledních 5 letech před zahájením zadávacího řízení pravomocně odsouzen pro trestný čin uvedený v příloze č. 3 k zákonu, nebo obdobný trestný čin podle právního řádu země sídla dodavatele. K zahlazeným odsouzením se nepřihlíží,</w:t>
      </w:r>
    </w:p>
    <w:p w14:paraId="4EA83771" w14:textId="1EA77A26" w:rsidR="00597E01" w:rsidRPr="006201F4" w:rsidRDefault="00B67505" w:rsidP="006201F4">
      <w:pPr>
        <w:widowControl w:val="0"/>
        <w:numPr>
          <w:ilvl w:val="0"/>
          <w:numId w:val="9"/>
        </w:numPr>
        <w:tabs>
          <w:tab w:val="left" w:pos="426"/>
        </w:tabs>
        <w:spacing w:after="120" w:line="276" w:lineRule="auto"/>
        <w:ind w:left="426" w:hanging="426"/>
        <w:jc w:val="both"/>
        <w:rPr>
          <w:rFonts w:ascii="Arial" w:hAnsi="Arial" w:cs="Arial"/>
          <w:sz w:val="24"/>
          <w:szCs w:val="24"/>
        </w:rPr>
      </w:pPr>
      <w:r w:rsidRPr="006201F4">
        <w:rPr>
          <w:rFonts w:ascii="Arial" w:hAnsi="Arial" w:cs="Arial"/>
          <w:sz w:val="24"/>
          <w:szCs w:val="24"/>
        </w:rPr>
        <w:t>nemá v České republice, nebo v zemi svého sídla v evidenci daní zachycen splatný daňový nedoplatek,</w:t>
      </w:r>
    </w:p>
    <w:p w14:paraId="4EA83773" w14:textId="7FB0F0C5" w:rsidR="00597E01" w:rsidRPr="006201F4" w:rsidRDefault="00B67505" w:rsidP="006201F4">
      <w:pPr>
        <w:widowControl w:val="0"/>
        <w:numPr>
          <w:ilvl w:val="0"/>
          <w:numId w:val="9"/>
        </w:numPr>
        <w:tabs>
          <w:tab w:val="left" w:pos="426"/>
        </w:tabs>
        <w:spacing w:after="120" w:line="276" w:lineRule="auto"/>
        <w:ind w:left="426" w:hanging="426"/>
        <w:jc w:val="both"/>
        <w:rPr>
          <w:rFonts w:ascii="Arial" w:hAnsi="Arial" w:cs="Arial"/>
          <w:sz w:val="24"/>
          <w:szCs w:val="24"/>
        </w:rPr>
      </w:pPr>
      <w:r w:rsidRPr="006201F4">
        <w:rPr>
          <w:rFonts w:ascii="Arial" w:hAnsi="Arial" w:cs="Arial"/>
          <w:sz w:val="24"/>
          <w:szCs w:val="24"/>
        </w:rPr>
        <w:t>nemá v České republice, nebo v zemi svého sídla splatný nedoplatek na pojistném, nebo na penále na veřejné zdravotní pojištění,</w:t>
      </w:r>
    </w:p>
    <w:p w14:paraId="4EA83775" w14:textId="0E2E4870" w:rsidR="00597E01" w:rsidRPr="006201F4" w:rsidRDefault="00B67505" w:rsidP="006201F4">
      <w:pPr>
        <w:widowControl w:val="0"/>
        <w:numPr>
          <w:ilvl w:val="0"/>
          <w:numId w:val="9"/>
        </w:numPr>
        <w:tabs>
          <w:tab w:val="left" w:pos="426"/>
        </w:tabs>
        <w:spacing w:after="120" w:line="276" w:lineRule="auto"/>
        <w:ind w:left="426" w:hanging="426"/>
        <w:jc w:val="both"/>
        <w:rPr>
          <w:rFonts w:ascii="Arial" w:hAnsi="Arial" w:cs="Arial"/>
          <w:sz w:val="24"/>
          <w:szCs w:val="24"/>
        </w:rPr>
      </w:pPr>
      <w:r w:rsidRPr="006201F4">
        <w:rPr>
          <w:rFonts w:ascii="Arial" w:hAnsi="Arial" w:cs="Arial"/>
          <w:sz w:val="24"/>
          <w:szCs w:val="24"/>
        </w:rPr>
        <w:t xml:space="preserve">nemá v České republice, nebo v zemi svého sídla splatný nedoplatek na pojistném, nebo na penále na sociální zabezpečení a příspěvku na státní politiku zaměstnanosti, </w:t>
      </w:r>
    </w:p>
    <w:p w14:paraId="4EA83776" w14:textId="77777777" w:rsidR="00597E01" w:rsidRPr="006201F4" w:rsidRDefault="00B67505" w:rsidP="006201F4">
      <w:pPr>
        <w:widowControl w:val="0"/>
        <w:numPr>
          <w:ilvl w:val="0"/>
          <w:numId w:val="9"/>
        </w:numPr>
        <w:tabs>
          <w:tab w:val="left" w:pos="426"/>
        </w:tabs>
        <w:spacing w:after="120" w:line="276" w:lineRule="auto"/>
        <w:ind w:left="426" w:hanging="426"/>
        <w:jc w:val="both"/>
        <w:rPr>
          <w:rFonts w:ascii="Arial" w:hAnsi="Arial" w:cs="Arial"/>
          <w:sz w:val="24"/>
          <w:szCs w:val="24"/>
        </w:rPr>
      </w:pPr>
      <w:r w:rsidRPr="006201F4">
        <w:rPr>
          <w:rFonts w:ascii="Arial" w:hAnsi="Arial" w:cs="Arial"/>
          <w:sz w:val="24"/>
          <w:szCs w:val="24"/>
        </w:rPr>
        <w:t xml:space="preserve">není v likvidaci, nebylo proti němu vydáno rozhodnutí o úpadku, nebyla vůči němu nařízena nucená správa podle jiného právního předpisu, nebo není v obdobné situaci podle právního řádu země sídla dodavatele. </w:t>
      </w:r>
    </w:p>
    <w:p w14:paraId="4EA83777" w14:textId="77777777" w:rsidR="00597E01" w:rsidRPr="006201F4" w:rsidRDefault="00597E01" w:rsidP="006201F4">
      <w:pPr>
        <w:widowControl w:val="0"/>
        <w:tabs>
          <w:tab w:val="left" w:pos="360"/>
        </w:tabs>
        <w:spacing w:after="120" w:line="276" w:lineRule="auto"/>
        <w:ind w:left="360" w:hanging="360"/>
        <w:jc w:val="both"/>
        <w:rPr>
          <w:rFonts w:ascii="Arial" w:hAnsi="Arial" w:cs="Arial"/>
          <w:sz w:val="24"/>
          <w:szCs w:val="24"/>
        </w:rPr>
      </w:pPr>
    </w:p>
    <w:p w14:paraId="4EA83778" w14:textId="77777777" w:rsidR="00597E01" w:rsidRPr="006201F4" w:rsidRDefault="00597E01">
      <w:pPr>
        <w:widowControl w:val="0"/>
        <w:tabs>
          <w:tab w:val="left" w:pos="360"/>
        </w:tabs>
        <w:ind w:left="360" w:hanging="360"/>
        <w:jc w:val="both"/>
        <w:rPr>
          <w:rFonts w:ascii="Arial" w:hAnsi="Arial" w:cs="Arial"/>
          <w:sz w:val="24"/>
          <w:szCs w:val="24"/>
        </w:rPr>
      </w:pPr>
    </w:p>
    <w:p w14:paraId="303963AE" w14:textId="77777777" w:rsidR="00A23C52" w:rsidRPr="006201F4" w:rsidRDefault="00A23C52" w:rsidP="00A23C52">
      <w:pPr>
        <w:rPr>
          <w:rFonts w:ascii="Arial" w:hAnsi="Arial" w:cs="Arial"/>
          <w:sz w:val="24"/>
          <w:szCs w:val="24"/>
          <w:highlight w:val="yellow"/>
        </w:rPr>
      </w:pPr>
      <w:r w:rsidRPr="006201F4">
        <w:rPr>
          <w:rFonts w:ascii="Arial" w:hAnsi="Arial" w:cs="Arial"/>
          <w:sz w:val="24"/>
          <w:szCs w:val="24"/>
        </w:rPr>
        <w:t>V </w:t>
      </w:r>
      <w:r w:rsidRPr="006201F4">
        <w:rPr>
          <w:rFonts w:ascii="Arial" w:hAnsi="Arial" w:cs="Arial"/>
          <w:sz w:val="24"/>
          <w:szCs w:val="24"/>
          <w:highlight w:val="yellow"/>
        </w:rPr>
        <w:t xml:space="preserve">........................... </w:t>
      </w:r>
      <w:r w:rsidRPr="006201F4">
        <w:rPr>
          <w:rFonts w:ascii="Arial" w:hAnsi="Arial" w:cs="Arial"/>
          <w:sz w:val="24"/>
          <w:szCs w:val="24"/>
        </w:rPr>
        <w:t xml:space="preserve">dne </w:t>
      </w:r>
      <w:r w:rsidRPr="006201F4">
        <w:rPr>
          <w:rFonts w:ascii="Arial" w:hAnsi="Arial" w:cs="Arial"/>
          <w:sz w:val="24"/>
          <w:szCs w:val="24"/>
          <w:highlight w:val="yellow"/>
        </w:rPr>
        <w:t>......................</w:t>
      </w:r>
    </w:p>
    <w:p w14:paraId="24B1CE66" w14:textId="77777777" w:rsidR="00A23C52" w:rsidRPr="006201F4" w:rsidRDefault="00A23C52" w:rsidP="00A23C52">
      <w:pPr>
        <w:rPr>
          <w:rFonts w:ascii="Arial" w:hAnsi="Arial" w:cs="Arial"/>
          <w:sz w:val="24"/>
          <w:szCs w:val="24"/>
        </w:rPr>
      </w:pPr>
    </w:p>
    <w:p w14:paraId="5447DDC5" w14:textId="77777777" w:rsidR="00A23C52" w:rsidRPr="006201F4" w:rsidRDefault="00A23C52" w:rsidP="00A23C52">
      <w:pPr>
        <w:ind w:left="4248"/>
        <w:jc w:val="right"/>
        <w:rPr>
          <w:rFonts w:ascii="Arial" w:hAnsi="Arial" w:cs="Arial"/>
          <w:sz w:val="24"/>
          <w:szCs w:val="24"/>
          <w:highlight w:val="yellow"/>
        </w:rPr>
      </w:pPr>
      <w:r w:rsidRPr="006201F4">
        <w:rPr>
          <w:rFonts w:ascii="Arial" w:hAnsi="Arial" w:cs="Arial"/>
          <w:sz w:val="24"/>
          <w:szCs w:val="24"/>
          <w:highlight w:val="yellow"/>
        </w:rPr>
        <w:t>………………………….....……………………</w:t>
      </w:r>
    </w:p>
    <w:p w14:paraId="6413A9AD" w14:textId="77777777" w:rsidR="00A23C52" w:rsidRPr="006201F4" w:rsidRDefault="00A23C52" w:rsidP="00A23C52">
      <w:pPr>
        <w:ind w:left="708" w:firstLine="708"/>
        <w:rPr>
          <w:rFonts w:ascii="Arial" w:hAnsi="Arial" w:cs="Arial"/>
          <w:sz w:val="24"/>
          <w:szCs w:val="24"/>
        </w:rPr>
      </w:pPr>
      <w:r w:rsidRPr="006201F4">
        <w:rPr>
          <w:rFonts w:ascii="Arial" w:hAnsi="Arial" w:cs="Arial"/>
          <w:sz w:val="24"/>
          <w:szCs w:val="24"/>
        </w:rPr>
        <w:t xml:space="preserve">                                                          Titul, jméno a příjmení osoby</w:t>
      </w:r>
    </w:p>
    <w:p w14:paraId="61614D41" w14:textId="77777777" w:rsidR="00A23C52" w:rsidRPr="006201F4" w:rsidRDefault="00A23C52" w:rsidP="00A23C52">
      <w:pPr>
        <w:ind w:left="708" w:firstLine="708"/>
        <w:rPr>
          <w:rFonts w:ascii="Arial" w:hAnsi="Arial" w:cs="Arial"/>
          <w:sz w:val="24"/>
          <w:szCs w:val="24"/>
        </w:rPr>
      </w:pPr>
      <w:r w:rsidRPr="006201F4">
        <w:rPr>
          <w:rFonts w:ascii="Arial" w:hAnsi="Arial" w:cs="Arial"/>
          <w:sz w:val="24"/>
          <w:szCs w:val="24"/>
        </w:rPr>
        <w:tab/>
      </w:r>
      <w:r w:rsidRPr="006201F4">
        <w:rPr>
          <w:rFonts w:ascii="Arial" w:hAnsi="Arial" w:cs="Arial"/>
          <w:sz w:val="24"/>
          <w:szCs w:val="24"/>
        </w:rPr>
        <w:tab/>
        <w:t xml:space="preserve">                      oprávněné jednat za dodavatele a její podpis</w:t>
      </w:r>
    </w:p>
    <w:p w14:paraId="4EA83783" w14:textId="77777777" w:rsidR="00597E01" w:rsidRPr="006201F4" w:rsidRDefault="00597E01">
      <w:pPr>
        <w:rPr>
          <w:rFonts w:ascii="Arial" w:hAnsi="Arial" w:cs="Arial"/>
          <w:sz w:val="24"/>
          <w:szCs w:val="24"/>
        </w:rPr>
      </w:pPr>
    </w:p>
    <w:p w14:paraId="4EA83784" w14:textId="77777777" w:rsidR="00597E01" w:rsidRDefault="00597E01">
      <w:pPr>
        <w:pStyle w:val="NormlnIMP"/>
        <w:jc w:val="both"/>
        <w:rPr>
          <w:rFonts w:ascii="Arial" w:hAnsi="Arial" w:cs="Arial"/>
        </w:rPr>
      </w:pPr>
    </w:p>
    <w:p w14:paraId="4EA83785" w14:textId="77777777" w:rsidR="00597E01" w:rsidRDefault="00597E01">
      <w:pPr>
        <w:pStyle w:val="NormlnIMP"/>
        <w:jc w:val="both"/>
        <w:rPr>
          <w:rFonts w:ascii="Arial" w:hAnsi="Arial" w:cs="Arial"/>
        </w:rPr>
      </w:pPr>
    </w:p>
    <w:p w14:paraId="4EA83786" w14:textId="77777777" w:rsidR="00597E01" w:rsidRDefault="00597E01">
      <w:pPr>
        <w:pStyle w:val="NormlnIMP"/>
        <w:jc w:val="both"/>
        <w:rPr>
          <w:rFonts w:ascii="Arial" w:hAnsi="Arial" w:cs="Arial"/>
        </w:rPr>
      </w:pPr>
    </w:p>
    <w:p w14:paraId="4EA83787" w14:textId="77777777" w:rsidR="00597E01" w:rsidRDefault="00597E01">
      <w:pPr>
        <w:pStyle w:val="NormlnIMP"/>
        <w:jc w:val="both"/>
        <w:rPr>
          <w:rFonts w:ascii="Arial" w:hAnsi="Arial" w:cs="Arial"/>
        </w:rPr>
      </w:pPr>
    </w:p>
    <w:p w14:paraId="4EA83788" w14:textId="77777777" w:rsidR="00597E01" w:rsidRDefault="00597E01">
      <w:pPr>
        <w:pStyle w:val="NormlnIMP"/>
        <w:jc w:val="both"/>
        <w:rPr>
          <w:rFonts w:ascii="Arial" w:hAnsi="Arial" w:cs="Arial"/>
        </w:rPr>
      </w:pPr>
    </w:p>
    <w:p w14:paraId="4EA83789" w14:textId="77777777" w:rsidR="00597E01" w:rsidRDefault="00597E01">
      <w:pPr>
        <w:pStyle w:val="NormlnIMP"/>
        <w:jc w:val="both"/>
        <w:rPr>
          <w:rFonts w:ascii="Arial" w:hAnsi="Arial" w:cs="Arial"/>
        </w:rPr>
      </w:pPr>
    </w:p>
    <w:p w14:paraId="4EA8378A" w14:textId="77777777" w:rsidR="00597E01" w:rsidRDefault="00597E01">
      <w:pPr>
        <w:pStyle w:val="NormlnIMP"/>
        <w:jc w:val="both"/>
        <w:rPr>
          <w:rFonts w:ascii="Arial" w:hAnsi="Arial" w:cs="Arial"/>
        </w:rPr>
      </w:pPr>
    </w:p>
    <w:p w14:paraId="4EA8378B" w14:textId="77777777" w:rsidR="00597E01" w:rsidRDefault="00597E01">
      <w:pPr>
        <w:pStyle w:val="NormlnIMP"/>
        <w:jc w:val="both"/>
        <w:rPr>
          <w:rFonts w:ascii="Arial" w:hAnsi="Arial" w:cs="Arial"/>
        </w:rPr>
      </w:pPr>
    </w:p>
    <w:p w14:paraId="4EA8378C" w14:textId="77777777" w:rsidR="00597E01" w:rsidRDefault="00597E01">
      <w:pPr>
        <w:pStyle w:val="NormlnIMP"/>
        <w:jc w:val="both"/>
        <w:rPr>
          <w:rFonts w:ascii="Arial" w:hAnsi="Arial" w:cs="Arial"/>
        </w:rPr>
      </w:pPr>
    </w:p>
    <w:p w14:paraId="79B63DF7" w14:textId="77777777" w:rsidR="00F668F0" w:rsidRDefault="00F668F0">
      <w:pPr>
        <w:pStyle w:val="NormlnIMP"/>
        <w:jc w:val="both"/>
        <w:rPr>
          <w:rFonts w:ascii="Arial" w:hAnsi="Arial" w:cs="Arial"/>
        </w:rPr>
      </w:pPr>
    </w:p>
    <w:p w14:paraId="4EA8378D" w14:textId="77777777" w:rsidR="00597E01" w:rsidRDefault="00597E01">
      <w:pPr>
        <w:pStyle w:val="NormlnIMP"/>
        <w:jc w:val="both"/>
        <w:rPr>
          <w:rFonts w:ascii="Arial" w:hAnsi="Arial" w:cs="Arial"/>
        </w:rPr>
      </w:pPr>
    </w:p>
    <w:p w14:paraId="4EA8378E" w14:textId="77777777" w:rsidR="00C64784" w:rsidRDefault="00C64784">
      <w:pPr>
        <w:pStyle w:val="NormlnIMP"/>
        <w:jc w:val="both"/>
        <w:rPr>
          <w:rFonts w:ascii="Arial" w:hAnsi="Arial" w:cs="Arial"/>
        </w:rPr>
      </w:pPr>
    </w:p>
    <w:p w14:paraId="4EA8378F" w14:textId="77777777" w:rsidR="00C64784" w:rsidRDefault="00C64784">
      <w:pPr>
        <w:pStyle w:val="NormlnIMP"/>
        <w:jc w:val="both"/>
        <w:rPr>
          <w:rFonts w:ascii="Arial" w:hAnsi="Arial" w:cs="Arial"/>
        </w:rPr>
      </w:pPr>
    </w:p>
    <w:p w14:paraId="4EA83792" w14:textId="7121DF59" w:rsidR="00597E01" w:rsidRDefault="00B67505">
      <w:pPr>
        <w:pStyle w:val="NormlnIMP"/>
        <w:jc w:val="both"/>
        <w:rPr>
          <w:rFonts w:ascii="Arial" w:hAnsi="Arial" w:cs="Arial"/>
          <w:b/>
          <w:sz w:val="24"/>
          <w:szCs w:val="24"/>
        </w:rPr>
      </w:pPr>
      <w:r>
        <w:rPr>
          <w:rFonts w:ascii="Arial" w:hAnsi="Arial" w:cs="Arial"/>
          <w:b/>
          <w:sz w:val="24"/>
          <w:szCs w:val="24"/>
        </w:rPr>
        <w:t>PŘÍLOHA č. 3</w:t>
      </w:r>
      <w:r w:rsidR="00A84D4C">
        <w:rPr>
          <w:rFonts w:ascii="Arial" w:hAnsi="Arial" w:cs="Arial"/>
          <w:b/>
          <w:sz w:val="24"/>
          <w:szCs w:val="24"/>
        </w:rPr>
        <w:t xml:space="preserve"> ZD</w:t>
      </w:r>
    </w:p>
    <w:p w14:paraId="4EA83793" w14:textId="77777777" w:rsidR="00597E01" w:rsidRDefault="00597E01">
      <w:pPr>
        <w:pStyle w:val="NormlnIMP"/>
        <w:jc w:val="both"/>
        <w:rPr>
          <w:rFonts w:ascii="Arial" w:hAnsi="Arial" w:cs="Arial"/>
          <w:b/>
          <w:sz w:val="24"/>
          <w:szCs w:val="24"/>
        </w:rPr>
      </w:pPr>
    </w:p>
    <w:p w14:paraId="4EA83794" w14:textId="77777777" w:rsidR="00597E01" w:rsidRDefault="00597E01">
      <w:pPr>
        <w:pStyle w:val="NormlnIMP"/>
        <w:jc w:val="both"/>
        <w:rPr>
          <w:rFonts w:ascii="Arial" w:hAnsi="Arial" w:cs="Arial"/>
          <w:b/>
          <w:sz w:val="24"/>
          <w:szCs w:val="24"/>
        </w:rPr>
      </w:pPr>
    </w:p>
    <w:p w14:paraId="48E4F91E" w14:textId="77777777" w:rsidR="00BD2833" w:rsidRPr="00113C9A" w:rsidRDefault="00BD2833" w:rsidP="00BD2833">
      <w:pPr>
        <w:pStyle w:val="Nadpis31"/>
        <w:widowControl w:val="0"/>
        <w:tabs>
          <w:tab w:val="left" w:pos="0"/>
        </w:tabs>
        <w:rPr>
          <w:rFonts w:ascii="Arial" w:hAnsi="Arial" w:cs="Arial"/>
          <w:sz w:val="28"/>
        </w:rPr>
      </w:pPr>
      <w:bookmarkStart w:id="32" w:name="_Toc67659544"/>
      <w:bookmarkStart w:id="33" w:name="_Toc109813317"/>
      <w:bookmarkStart w:id="34" w:name="_Toc110427573"/>
      <w:bookmarkStart w:id="35" w:name="_Toc204866577"/>
      <w:r w:rsidRPr="00113C9A">
        <w:rPr>
          <w:rFonts w:ascii="Arial" w:hAnsi="Arial" w:cs="Arial"/>
          <w:sz w:val="28"/>
        </w:rPr>
        <w:t>Čestné prohlášení</w:t>
      </w:r>
      <w:bookmarkEnd w:id="32"/>
      <w:bookmarkEnd w:id="33"/>
      <w:bookmarkEnd w:id="34"/>
      <w:bookmarkEnd w:id="35"/>
    </w:p>
    <w:p w14:paraId="1335E079" w14:textId="77777777" w:rsidR="00BD2833" w:rsidRPr="00113C9A" w:rsidRDefault="00BD2833" w:rsidP="00BD2833">
      <w:pPr>
        <w:pBdr>
          <w:bottom w:val="single" w:sz="4" w:space="1" w:color="000000"/>
        </w:pBdr>
        <w:jc w:val="center"/>
        <w:rPr>
          <w:rFonts w:ascii="Arial" w:hAnsi="Arial" w:cs="Arial"/>
          <w:b/>
          <w:sz w:val="28"/>
        </w:rPr>
      </w:pPr>
      <w:r w:rsidRPr="00113C9A">
        <w:rPr>
          <w:rFonts w:ascii="Arial" w:hAnsi="Arial" w:cs="Arial"/>
          <w:b/>
          <w:sz w:val="28"/>
          <w:szCs w:val="28"/>
        </w:rPr>
        <w:t xml:space="preserve">ve smyslu § 28 odst. 1 písm. p) a q) </w:t>
      </w:r>
      <w:r w:rsidRPr="00113C9A">
        <w:rPr>
          <w:rFonts w:ascii="Arial" w:hAnsi="Arial" w:cs="Arial"/>
          <w:b/>
          <w:sz w:val="28"/>
        </w:rPr>
        <w:t>zákona č. 134/2016 Sb.</w:t>
      </w:r>
    </w:p>
    <w:p w14:paraId="4EA83797" w14:textId="77777777" w:rsidR="00597E01" w:rsidRDefault="00597E01">
      <w:pPr>
        <w:pStyle w:val="NormlnIMP"/>
        <w:jc w:val="both"/>
        <w:rPr>
          <w:rFonts w:ascii="Arial" w:hAnsi="Arial" w:cs="Arial"/>
          <w:sz w:val="24"/>
          <w:szCs w:val="24"/>
        </w:rPr>
      </w:pPr>
    </w:p>
    <w:p w14:paraId="4EA83798" w14:textId="77777777" w:rsidR="00597E01" w:rsidRDefault="00597E01">
      <w:pPr>
        <w:rPr>
          <w:rFonts w:ascii="Arial" w:hAnsi="Arial" w:cs="Arial"/>
        </w:rPr>
      </w:pPr>
    </w:p>
    <w:p w14:paraId="0EE317A1" w14:textId="22699DD0" w:rsidR="0016095F" w:rsidRDefault="00A23C52" w:rsidP="0016095F">
      <w:pPr>
        <w:pStyle w:val="Zhlav1"/>
        <w:rPr>
          <w:rFonts w:ascii="Arial" w:hAnsi="Arial" w:cs="Arial"/>
          <w:bCs/>
          <w:sz w:val="24"/>
          <w:szCs w:val="24"/>
        </w:rPr>
      </w:pPr>
      <w:r w:rsidRPr="00057981">
        <w:rPr>
          <w:rFonts w:ascii="Arial" w:hAnsi="Arial" w:cs="Arial"/>
          <w:sz w:val="24"/>
          <w:szCs w:val="24"/>
        </w:rPr>
        <w:t>Název zakázky:</w:t>
      </w:r>
      <w:r w:rsidRPr="00057981">
        <w:rPr>
          <w:rFonts w:ascii="Arial" w:hAnsi="Arial" w:cs="Arial"/>
          <w:sz w:val="24"/>
          <w:szCs w:val="24"/>
        </w:rPr>
        <w:tab/>
      </w:r>
      <w:r w:rsidR="00794515">
        <w:rPr>
          <w:rFonts w:ascii="Arial" w:hAnsi="Arial" w:cs="Arial"/>
          <w:sz w:val="24"/>
          <w:szCs w:val="24"/>
        </w:rPr>
        <w:t xml:space="preserve">  </w:t>
      </w:r>
      <w:r w:rsidRPr="00057981">
        <w:rPr>
          <w:rFonts w:ascii="Arial" w:hAnsi="Arial" w:cs="Arial"/>
          <w:b/>
          <w:sz w:val="24"/>
          <w:szCs w:val="24"/>
        </w:rPr>
        <w:t xml:space="preserve"> </w:t>
      </w:r>
      <w:r w:rsidR="00794515" w:rsidRPr="00794515">
        <w:rPr>
          <w:rFonts w:ascii="Arial" w:hAnsi="Arial" w:cs="Arial"/>
          <w:b/>
          <w:bCs/>
          <w:color w:val="000000" w:themeColor="text1"/>
          <w:sz w:val="24"/>
          <w:szCs w:val="24"/>
        </w:rPr>
        <w:t>Modernizace silnoproudé a slaboproudé elektroinstalace</w:t>
      </w:r>
    </w:p>
    <w:p w14:paraId="6EC53B91" w14:textId="77777777" w:rsidR="0016095F" w:rsidRDefault="0016095F" w:rsidP="0016095F">
      <w:pPr>
        <w:pStyle w:val="Zhlav1"/>
        <w:rPr>
          <w:rFonts w:ascii="Arial" w:hAnsi="Arial" w:cs="Arial"/>
          <w:bCs/>
          <w:sz w:val="24"/>
          <w:szCs w:val="24"/>
        </w:rPr>
      </w:pPr>
    </w:p>
    <w:p w14:paraId="349C8EFD" w14:textId="62EE285E" w:rsidR="00A23C52" w:rsidRPr="00057981" w:rsidRDefault="00A23C52" w:rsidP="0016095F">
      <w:pPr>
        <w:pStyle w:val="Zhlav1"/>
        <w:rPr>
          <w:rFonts w:ascii="Arial" w:hAnsi="Arial" w:cs="Arial"/>
          <w:bCs/>
          <w:sz w:val="24"/>
          <w:szCs w:val="24"/>
        </w:rPr>
      </w:pPr>
      <w:proofErr w:type="gramStart"/>
      <w:r w:rsidRPr="00057981">
        <w:rPr>
          <w:rFonts w:ascii="Arial" w:hAnsi="Arial" w:cs="Arial"/>
          <w:bCs/>
          <w:sz w:val="24"/>
          <w:szCs w:val="24"/>
        </w:rPr>
        <w:t xml:space="preserve">Dodavatel: </w:t>
      </w:r>
      <w:r w:rsidR="0016095F">
        <w:rPr>
          <w:rFonts w:ascii="Arial" w:hAnsi="Arial" w:cs="Arial"/>
          <w:bCs/>
          <w:sz w:val="24"/>
          <w:szCs w:val="24"/>
        </w:rPr>
        <w:t xml:space="preserve">  </w:t>
      </w:r>
      <w:proofErr w:type="gramEnd"/>
      <w:r w:rsidR="0016095F">
        <w:rPr>
          <w:rFonts w:ascii="Arial" w:hAnsi="Arial" w:cs="Arial"/>
          <w:bCs/>
          <w:sz w:val="24"/>
          <w:szCs w:val="24"/>
        </w:rPr>
        <w:t xml:space="preserve"> </w:t>
      </w:r>
      <w:r w:rsidRPr="00057981">
        <w:rPr>
          <w:rFonts w:ascii="Arial" w:hAnsi="Arial" w:cs="Arial"/>
          <w:bCs/>
          <w:sz w:val="24"/>
          <w:szCs w:val="24"/>
        </w:rPr>
        <w:t xml:space="preserve">       </w:t>
      </w:r>
      <w:r w:rsidRPr="00057981">
        <w:rPr>
          <w:rFonts w:ascii="Arial" w:hAnsi="Arial" w:cs="Arial"/>
          <w:bCs/>
          <w:sz w:val="24"/>
          <w:szCs w:val="24"/>
          <w:highlight w:val="yellow"/>
        </w:rPr>
        <w:t>………………………</w:t>
      </w:r>
      <w:proofErr w:type="gramStart"/>
      <w:r w:rsidRPr="00057981">
        <w:rPr>
          <w:rFonts w:ascii="Arial" w:hAnsi="Arial" w:cs="Arial"/>
          <w:bCs/>
          <w:sz w:val="24"/>
          <w:szCs w:val="24"/>
          <w:highlight w:val="yellow"/>
        </w:rPr>
        <w:t>…….</w:t>
      </w:r>
      <w:proofErr w:type="gramEnd"/>
      <w:r w:rsidRPr="00057981">
        <w:rPr>
          <w:rFonts w:ascii="Arial" w:hAnsi="Arial" w:cs="Arial"/>
          <w:bCs/>
          <w:sz w:val="24"/>
          <w:szCs w:val="24"/>
          <w:highlight w:val="yellow"/>
        </w:rPr>
        <w:t>.</w:t>
      </w:r>
    </w:p>
    <w:p w14:paraId="75266057" w14:textId="77777777" w:rsidR="00A23C52" w:rsidRPr="00057981" w:rsidRDefault="00A23C52" w:rsidP="00A23C52">
      <w:pPr>
        <w:spacing w:line="276" w:lineRule="auto"/>
        <w:jc w:val="both"/>
        <w:rPr>
          <w:rFonts w:ascii="Arial" w:hAnsi="Arial" w:cs="Arial"/>
          <w:bCs/>
          <w:sz w:val="24"/>
          <w:szCs w:val="24"/>
        </w:rPr>
      </w:pPr>
      <w:r w:rsidRPr="00057981">
        <w:rPr>
          <w:rFonts w:ascii="Arial" w:hAnsi="Arial" w:cs="Arial"/>
          <w:bCs/>
          <w:sz w:val="24"/>
          <w:szCs w:val="24"/>
        </w:rPr>
        <w:t>Sídlo:</w:t>
      </w:r>
      <w:r w:rsidRPr="00057981">
        <w:rPr>
          <w:rFonts w:ascii="Arial" w:hAnsi="Arial" w:cs="Arial"/>
          <w:bCs/>
          <w:sz w:val="24"/>
          <w:szCs w:val="24"/>
        </w:rPr>
        <w:tab/>
      </w:r>
      <w:r w:rsidRPr="00057981">
        <w:rPr>
          <w:rFonts w:ascii="Arial" w:hAnsi="Arial" w:cs="Arial"/>
          <w:bCs/>
          <w:sz w:val="24"/>
          <w:szCs w:val="24"/>
        </w:rPr>
        <w:tab/>
        <w:t xml:space="preserve">       </w:t>
      </w:r>
      <w:r w:rsidRPr="00057981">
        <w:rPr>
          <w:rFonts w:ascii="Arial" w:hAnsi="Arial" w:cs="Arial"/>
          <w:bCs/>
          <w:sz w:val="24"/>
          <w:szCs w:val="24"/>
          <w:highlight w:val="yellow"/>
        </w:rPr>
        <w:t>………………………</w:t>
      </w:r>
      <w:proofErr w:type="gramStart"/>
      <w:r w:rsidRPr="00057981">
        <w:rPr>
          <w:rFonts w:ascii="Arial" w:hAnsi="Arial" w:cs="Arial"/>
          <w:bCs/>
          <w:sz w:val="24"/>
          <w:szCs w:val="24"/>
          <w:highlight w:val="yellow"/>
        </w:rPr>
        <w:t>…….</w:t>
      </w:r>
      <w:proofErr w:type="gramEnd"/>
      <w:r w:rsidRPr="00057981">
        <w:rPr>
          <w:rFonts w:ascii="Arial" w:hAnsi="Arial" w:cs="Arial"/>
          <w:bCs/>
          <w:sz w:val="24"/>
          <w:szCs w:val="24"/>
          <w:highlight w:val="yellow"/>
        </w:rPr>
        <w:t>.</w:t>
      </w:r>
    </w:p>
    <w:p w14:paraId="5C4AE10A" w14:textId="77777777" w:rsidR="00A23C52" w:rsidRPr="00057981" w:rsidRDefault="00A23C52" w:rsidP="00A23C52">
      <w:pPr>
        <w:spacing w:line="276" w:lineRule="auto"/>
        <w:rPr>
          <w:rFonts w:ascii="Arial" w:hAnsi="Arial" w:cs="Arial"/>
          <w:bCs/>
          <w:sz w:val="24"/>
          <w:szCs w:val="24"/>
        </w:rPr>
      </w:pPr>
      <w:r w:rsidRPr="00057981">
        <w:rPr>
          <w:rFonts w:ascii="Arial" w:hAnsi="Arial" w:cs="Arial"/>
          <w:bCs/>
          <w:sz w:val="24"/>
          <w:szCs w:val="24"/>
        </w:rPr>
        <w:t xml:space="preserve">IČO: </w:t>
      </w:r>
      <w:r w:rsidRPr="00057981">
        <w:rPr>
          <w:rFonts w:ascii="Arial" w:hAnsi="Arial" w:cs="Arial"/>
          <w:bCs/>
          <w:sz w:val="24"/>
          <w:szCs w:val="24"/>
        </w:rPr>
        <w:tab/>
      </w:r>
      <w:r w:rsidRPr="00057981">
        <w:rPr>
          <w:rFonts w:ascii="Arial" w:hAnsi="Arial" w:cs="Arial"/>
          <w:bCs/>
          <w:sz w:val="24"/>
          <w:szCs w:val="24"/>
        </w:rPr>
        <w:tab/>
        <w:t xml:space="preserve">       </w:t>
      </w:r>
      <w:r w:rsidRPr="00057981">
        <w:rPr>
          <w:rFonts w:ascii="Arial" w:hAnsi="Arial" w:cs="Arial"/>
          <w:bCs/>
          <w:sz w:val="24"/>
          <w:szCs w:val="24"/>
          <w:highlight w:val="yellow"/>
        </w:rPr>
        <w:t>………………………</w:t>
      </w:r>
      <w:proofErr w:type="gramStart"/>
      <w:r w:rsidRPr="00057981">
        <w:rPr>
          <w:rFonts w:ascii="Arial" w:hAnsi="Arial" w:cs="Arial"/>
          <w:bCs/>
          <w:sz w:val="24"/>
          <w:szCs w:val="24"/>
          <w:highlight w:val="yellow"/>
        </w:rPr>
        <w:t>…….</w:t>
      </w:r>
      <w:proofErr w:type="gramEnd"/>
      <w:r w:rsidRPr="00057981">
        <w:rPr>
          <w:rFonts w:ascii="Arial" w:hAnsi="Arial" w:cs="Arial"/>
          <w:bCs/>
          <w:sz w:val="24"/>
          <w:szCs w:val="24"/>
          <w:highlight w:val="yellow"/>
        </w:rPr>
        <w:t>.</w:t>
      </w:r>
    </w:p>
    <w:p w14:paraId="4EA83799" w14:textId="77777777" w:rsidR="00597E01" w:rsidRDefault="00597E01" w:rsidP="00A23C52">
      <w:pPr>
        <w:pStyle w:val="NormlnIMP"/>
        <w:rPr>
          <w:rFonts w:ascii="Arial" w:hAnsi="Arial" w:cs="Arial"/>
          <w:b/>
          <w:sz w:val="28"/>
          <w:szCs w:val="28"/>
          <w:u w:val="single"/>
        </w:rPr>
      </w:pPr>
    </w:p>
    <w:p w14:paraId="24CB22C2" w14:textId="3B0477EE" w:rsidR="00EB4656" w:rsidRPr="00113C9A" w:rsidRDefault="00EB4656" w:rsidP="006201F4">
      <w:pPr>
        <w:tabs>
          <w:tab w:val="left" w:pos="0"/>
        </w:tabs>
        <w:spacing w:after="120" w:line="276" w:lineRule="auto"/>
        <w:jc w:val="both"/>
        <w:rPr>
          <w:rFonts w:ascii="Arial" w:hAnsi="Arial" w:cs="Arial"/>
          <w:sz w:val="24"/>
          <w:szCs w:val="24"/>
        </w:rPr>
      </w:pPr>
      <w:r w:rsidRPr="00113C9A">
        <w:rPr>
          <w:rFonts w:ascii="Arial" w:hAnsi="Arial" w:cs="Arial"/>
          <w:sz w:val="24"/>
          <w:szCs w:val="24"/>
        </w:rPr>
        <w:t xml:space="preserve">Prohlašuji, že jsem si vědom skutečnosti, že </w:t>
      </w:r>
      <w:r w:rsidR="002309DE">
        <w:rPr>
          <w:rFonts w:ascii="Arial" w:hAnsi="Arial" w:cs="Arial"/>
          <w:sz w:val="24"/>
          <w:szCs w:val="24"/>
        </w:rPr>
        <w:t>zadavatel</w:t>
      </w:r>
      <w:r w:rsidRPr="00113C9A">
        <w:rPr>
          <w:rFonts w:ascii="Arial" w:hAnsi="Arial" w:cs="Arial"/>
          <w:sz w:val="24"/>
          <w:szCs w:val="24"/>
        </w:rPr>
        <w:t xml:space="preserve"> má zájem na realizaci veřejné zakázky postupovat v souladu se zásadami společensky odpovědného zadávání veřejných zakázek. </w:t>
      </w:r>
    </w:p>
    <w:p w14:paraId="68DFC688" w14:textId="1DEA059F" w:rsidR="00EB4656" w:rsidRPr="00113C9A" w:rsidRDefault="00EB4656" w:rsidP="006201F4">
      <w:pPr>
        <w:tabs>
          <w:tab w:val="left" w:pos="0"/>
        </w:tabs>
        <w:spacing w:after="120" w:line="276" w:lineRule="auto"/>
        <w:jc w:val="both"/>
        <w:rPr>
          <w:rFonts w:ascii="Arial" w:hAnsi="Arial" w:cs="Arial"/>
          <w:sz w:val="24"/>
          <w:szCs w:val="24"/>
        </w:rPr>
      </w:pPr>
      <w:r w:rsidRPr="00113C9A">
        <w:rPr>
          <w:rFonts w:ascii="Arial" w:hAnsi="Arial" w:cs="Arial"/>
          <w:sz w:val="24"/>
          <w:szCs w:val="24"/>
        </w:rPr>
        <w:t xml:space="preserve">Zavazuji se po celou dobu trvání smluvního vztahu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w:t>
      </w:r>
    </w:p>
    <w:p w14:paraId="6BD0396D" w14:textId="77777777" w:rsidR="00EB4656" w:rsidRPr="00113C9A" w:rsidRDefault="00EB4656" w:rsidP="00EB4656">
      <w:pPr>
        <w:tabs>
          <w:tab w:val="num" w:pos="0"/>
        </w:tabs>
        <w:spacing w:line="276" w:lineRule="auto"/>
        <w:jc w:val="both"/>
        <w:rPr>
          <w:rFonts w:ascii="Arial" w:hAnsi="Arial" w:cs="Arial"/>
          <w:sz w:val="24"/>
          <w:szCs w:val="24"/>
        </w:rPr>
      </w:pPr>
      <w:r w:rsidRPr="00113C9A">
        <w:rPr>
          <w:rFonts w:ascii="Arial" w:hAnsi="Arial" w:cs="Arial"/>
          <w:sz w:val="24"/>
          <w:szCs w:val="24"/>
        </w:rPr>
        <w:t>Prohlašuji, že přepravní a veškeré další obaly budou koncipovány tak, aby jich bylo využíváno</w:t>
      </w:r>
      <w:r>
        <w:rPr>
          <w:rFonts w:ascii="Arial" w:hAnsi="Arial" w:cs="Arial"/>
          <w:sz w:val="24"/>
          <w:szCs w:val="24"/>
        </w:rPr>
        <w:t xml:space="preserve"> </w:t>
      </w:r>
      <w:r w:rsidRPr="00113C9A">
        <w:rPr>
          <w:rFonts w:ascii="Arial" w:hAnsi="Arial" w:cs="Arial"/>
          <w:sz w:val="24"/>
          <w:szCs w:val="24"/>
        </w:rPr>
        <w:t>minimální množství. Obaly a způsob balení budou optimalizovány tak, aby se maximálně využil obal i skladovací prostor. Pokud je na obal použito více různých materiálů, budou snadno oddělitelné pro třídění a recyklaci.</w:t>
      </w:r>
    </w:p>
    <w:p w14:paraId="4EA8379D" w14:textId="77777777" w:rsidR="00597E01" w:rsidRDefault="00597E01" w:rsidP="00EB4656">
      <w:pPr>
        <w:pStyle w:val="NormlnIMP"/>
        <w:spacing w:line="276" w:lineRule="auto"/>
        <w:rPr>
          <w:rFonts w:ascii="Arial" w:hAnsi="Arial" w:cs="Arial"/>
          <w:sz w:val="24"/>
          <w:szCs w:val="24"/>
        </w:rPr>
      </w:pPr>
    </w:p>
    <w:p w14:paraId="51F0F05F" w14:textId="77777777" w:rsidR="00A23C52" w:rsidRPr="00057981" w:rsidRDefault="00A23C52" w:rsidP="00A23C52">
      <w:pPr>
        <w:rPr>
          <w:rFonts w:ascii="Arial" w:hAnsi="Arial" w:cs="Arial"/>
          <w:sz w:val="24"/>
          <w:szCs w:val="24"/>
          <w:highlight w:val="yellow"/>
        </w:rPr>
      </w:pPr>
      <w:r w:rsidRPr="00057981">
        <w:rPr>
          <w:rFonts w:ascii="Arial" w:hAnsi="Arial" w:cs="Arial"/>
          <w:sz w:val="24"/>
          <w:szCs w:val="24"/>
        </w:rPr>
        <w:t>V </w:t>
      </w:r>
      <w:r w:rsidRPr="00057981">
        <w:rPr>
          <w:rFonts w:ascii="Arial" w:hAnsi="Arial" w:cs="Arial"/>
          <w:sz w:val="24"/>
          <w:szCs w:val="24"/>
          <w:highlight w:val="yellow"/>
        </w:rPr>
        <w:t xml:space="preserve">........................... </w:t>
      </w:r>
      <w:r w:rsidRPr="00057981">
        <w:rPr>
          <w:rFonts w:ascii="Arial" w:hAnsi="Arial" w:cs="Arial"/>
          <w:sz w:val="24"/>
          <w:szCs w:val="24"/>
        </w:rPr>
        <w:t xml:space="preserve">dne </w:t>
      </w:r>
      <w:r w:rsidRPr="00057981">
        <w:rPr>
          <w:rFonts w:ascii="Arial" w:hAnsi="Arial" w:cs="Arial"/>
          <w:sz w:val="24"/>
          <w:szCs w:val="24"/>
          <w:highlight w:val="yellow"/>
        </w:rPr>
        <w:t>......................</w:t>
      </w:r>
    </w:p>
    <w:p w14:paraId="23424DEC" w14:textId="77777777" w:rsidR="00A23C52" w:rsidRPr="00057981" w:rsidRDefault="00A23C52" w:rsidP="00A23C52">
      <w:pPr>
        <w:rPr>
          <w:rFonts w:ascii="Arial" w:hAnsi="Arial" w:cs="Arial"/>
          <w:sz w:val="24"/>
          <w:szCs w:val="24"/>
        </w:rPr>
      </w:pPr>
    </w:p>
    <w:p w14:paraId="41B40F4E" w14:textId="77777777" w:rsidR="00A23C52" w:rsidRPr="00057981" w:rsidRDefault="00A23C52" w:rsidP="00A23C52">
      <w:pPr>
        <w:ind w:left="4248"/>
        <w:jc w:val="right"/>
        <w:rPr>
          <w:rFonts w:ascii="Arial" w:hAnsi="Arial" w:cs="Arial"/>
          <w:sz w:val="24"/>
          <w:szCs w:val="24"/>
          <w:highlight w:val="yellow"/>
        </w:rPr>
      </w:pPr>
      <w:r w:rsidRPr="00057981">
        <w:rPr>
          <w:rFonts w:ascii="Arial" w:hAnsi="Arial" w:cs="Arial"/>
          <w:sz w:val="24"/>
          <w:szCs w:val="24"/>
          <w:highlight w:val="yellow"/>
        </w:rPr>
        <w:t>………………………….....……………………</w:t>
      </w:r>
    </w:p>
    <w:p w14:paraId="33BC027F" w14:textId="77777777" w:rsidR="00A23C52" w:rsidRPr="00057981" w:rsidRDefault="00A23C52" w:rsidP="00A23C52">
      <w:pPr>
        <w:ind w:left="708" w:firstLine="708"/>
        <w:rPr>
          <w:rFonts w:ascii="Arial" w:hAnsi="Arial" w:cs="Arial"/>
          <w:sz w:val="24"/>
          <w:szCs w:val="24"/>
        </w:rPr>
      </w:pPr>
      <w:r w:rsidRPr="00057981">
        <w:rPr>
          <w:rFonts w:ascii="Arial" w:hAnsi="Arial" w:cs="Arial"/>
          <w:sz w:val="24"/>
          <w:szCs w:val="24"/>
        </w:rPr>
        <w:t xml:space="preserve">                                                          Titul, jméno a příjmení osoby</w:t>
      </w:r>
    </w:p>
    <w:p w14:paraId="4EB88FD6" w14:textId="77777777" w:rsidR="00A23C52" w:rsidRPr="00A23C52" w:rsidRDefault="00A23C52" w:rsidP="00A23C52">
      <w:pPr>
        <w:ind w:left="708" w:firstLine="708"/>
        <w:rPr>
          <w:rFonts w:ascii="Arial" w:hAnsi="Arial" w:cs="Arial"/>
          <w:sz w:val="24"/>
          <w:szCs w:val="24"/>
        </w:rPr>
      </w:pPr>
      <w:r w:rsidRPr="00057981">
        <w:rPr>
          <w:rFonts w:ascii="Arial" w:hAnsi="Arial" w:cs="Arial"/>
          <w:sz w:val="24"/>
          <w:szCs w:val="24"/>
        </w:rPr>
        <w:tab/>
      </w:r>
      <w:r w:rsidRPr="00057981">
        <w:rPr>
          <w:rFonts w:ascii="Arial" w:hAnsi="Arial" w:cs="Arial"/>
          <w:sz w:val="24"/>
          <w:szCs w:val="24"/>
        </w:rPr>
        <w:tab/>
      </w:r>
      <w:r>
        <w:rPr>
          <w:rFonts w:ascii="Arial" w:hAnsi="Arial" w:cs="Arial"/>
          <w:sz w:val="24"/>
          <w:szCs w:val="24"/>
        </w:rPr>
        <w:t xml:space="preserve">                     </w:t>
      </w:r>
      <w:r w:rsidRPr="00057981">
        <w:rPr>
          <w:rFonts w:ascii="Arial" w:hAnsi="Arial" w:cs="Arial"/>
          <w:sz w:val="24"/>
          <w:szCs w:val="24"/>
        </w:rPr>
        <w:t xml:space="preserve"> oprávněné jednat za dodavatele a její podpis</w:t>
      </w:r>
    </w:p>
    <w:p w14:paraId="4EA837A8" w14:textId="77777777" w:rsidR="00597E01" w:rsidRDefault="00597E01">
      <w:pPr>
        <w:suppressAutoHyphens w:val="0"/>
        <w:rPr>
          <w:rFonts w:ascii="Arial" w:hAnsi="Arial" w:cs="Arial"/>
          <w:b/>
          <w:sz w:val="24"/>
          <w:szCs w:val="24"/>
        </w:rPr>
      </w:pPr>
    </w:p>
    <w:p w14:paraId="4EA837A9" w14:textId="12867F3A" w:rsidR="00954753" w:rsidRDefault="00954753">
      <w:pPr>
        <w:pStyle w:val="NormlnIMP"/>
        <w:jc w:val="both"/>
        <w:rPr>
          <w:rFonts w:ascii="Arial" w:hAnsi="Arial" w:cs="Arial"/>
        </w:rPr>
      </w:pPr>
      <w:r>
        <w:rPr>
          <w:rFonts w:ascii="Arial" w:hAnsi="Arial" w:cs="Arial"/>
        </w:rPr>
        <w:br w:type="page"/>
      </w:r>
    </w:p>
    <w:p w14:paraId="435E3403" w14:textId="3F8F2A93" w:rsidR="00954753" w:rsidRPr="00D431B4" w:rsidRDefault="00954753" w:rsidP="00954753">
      <w:pPr>
        <w:pStyle w:val="NormlnIMP"/>
        <w:jc w:val="both"/>
        <w:rPr>
          <w:rFonts w:ascii="Arial" w:hAnsi="Arial" w:cs="Arial"/>
          <w:b/>
          <w:sz w:val="24"/>
          <w:szCs w:val="24"/>
        </w:rPr>
      </w:pPr>
      <w:r w:rsidRPr="00D431B4">
        <w:rPr>
          <w:rFonts w:ascii="Arial" w:hAnsi="Arial" w:cs="Arial"/>
          <w:b/>
          <w:sz w:val="24"/>
          <w:szCs w:val="24"/>
        </w:rPr>
        <w:t xml:space="preserve">PŘÍLOHA č. </w:t>
      </w:r>
      <w:r>
        <w:rPr>
          <w:rFonts w:ascii="Arial" w:hAnsi="Arial" w:cs="Arial"/>
          <w:b/>
          <w:sz w:val="24"/>
          <w:szCs w:val="24"/>
        </w:rPr>
        <w:t>4</w:t>
      </w:r>
      <w:r w:rsidRPr="00D431B4">
        <w:rPr>
          <w:rFonts w:ascii="Arial" w:hAnsi="Arial" w:cs="Arial"/>
          <w:b/>
          <w:sz w:val="24"/>
          <w:szCs w:val="24"/>
        </w:rPr>
        <w:t xml:space="preserve"> ZD</w:t>
      </w:r>
    </w:p>
    <w:p w14:paraId="0FFE2B16" w14:textId="77777777" w:rsidR="00954753" w:rsidRPr="00D431B4" w:rsidRDefault="00954753" w:rsidP="00954753">
      <w:pPr>
        <w:jc w:val="center"/>
        <w:rPr>
          <w:rFonts w:ascii="Arial" w:hAnsi="Arial" w:cs="Arial"/>
          <w:b/>
          <w:bCs/>
          <w:caps/>
          <w:sz w:val="32"/>
          <w:szCs w:val="32"/>
        </w:rPr>
      </w:pPr>
    </w:p>
    <w:p w14:paraId="24C7B639" w14:textId="77777777" w:rsidR="00954753" w:rsidRPr="00F1743E" w:rsidRDefault="00954753" w:rsidP="00954753">
      <w:pPr>
        <w:jc w:val="center"/>
        <w:rPr>
          <w:rFonts w:ascii="Arial" w:hAnsi="Arial" w:cs="Arial"/>
          <w:b/>
          <w:bCs/>
          <w:caps/>
          <w:sz w:val="24"/>
          <w:szCs w:val="24"/>
        </w:rPr>
      </w:pPr>
      <w:r w:rsidRPr="00F1743E">
        <w:rPr>
          <w:rFonts w:ascii="Arial" w:hAnsi="Arial" w:cs="Arial"/>
          <w:b/>
          <w:bCs/>
          <w:caps/>
          <w:sz w:val="24"/>
          <w:szCs w:val="24"/>
        </w:rPr>
        <w:t xml:space="preserve">Čestné prohlášení dodavatele k mezinárodním sankcím proti Rusku a Bělorusku   </w:t>
      </w:r>
    </w:p>
    <w:p w14:paraId="1CA66A46" w14:textId="77777777" w:rsidR="00954753" w:rsidRPr="00D431B4" w:rsidRDefault="00954753" w:rsidP="00954753">
      <w:pPr>
        <w:rPr>
          <w:rFonts w:ascii="Arial" w:hAnsi="Arial" w:cs="Arial"/>
          <w:sz w:val="22"/>
          <w:szCs w:val="22"/>
        </w:rPr>
      </w:pPr>
    </w:p>
    <w:p w14:paraId="600C25FC" w14:textId="06990072" w:rsidR="0016095F" w:rsidRDefault="00954753" w:rsidP="0016095F">
      <w:pPr>
        <w:pStyle w:val="Zhlav1"/>
        <w:rPr>
          <w:rFonts w:ascii="Arial" w:hAnsi="Arial" w:cs="Arial"/>
          <w:b/>
          <w:color w:val="000000" w:themeColor="text1"/>
          <w:sz w:val="24"/>
          <w:szCs w:val="24"/>
        </w:rPr>
      </w:pPr>
      <w:r w:rsidRPr="00057981">
        <w:rPr>
          <w:rFonts w:ascii="Arial" w:hAnsi="Arial" w:cs="Arial"/>
          <w:sz w:val="24"/>
          <w:szCs w:val="24"/>
        </w:rPr>
        <w:t>Název zakázky:</w:t>
      </w:r>
      <w:r w:rsidRPr="00057981">
        <w:rPr>
          <w:rFonts w:ascii="Arial" w:hAnsi="Arial" w:cs="Arial"/>
          <w:sz w:val="24"/>
          <w:szCs w:val="24"/>
        </w:rPr>
        <w:tab/>
      </w:r>
      <w:r w:rsidR="00057981" w:rsidRPr="00057981">
        <w:rPr>
          <w:rFonts w:ascii="Arial" w:hAnsi="Arial" w:cs="Arial"/>
          <w:b/>
          <w:sz w:val="24"/>
          <w:szCs w:val="24"/>
        </w:rPr>
        <w:t xml:space="preserve"> </w:t>
      </w:r>
      <w:r w:rsidR="00794515">
        <w:rPr>
          <w:rFonts w:ascii="Arial" w:hAnsi="Arial" w:cs="Arial"/>
          <w:b/>
          <w:sz w:val="24"/>
          <w:szCs w:val="24"/>
        </w:rPr>
        <w:t xml:space="preserve">  </w:t>
      </w:r>
      <w:r w:rsidR="00794515" w:rsidRPr="00794515">
        <w:rPr>
          <w:rFonts w:ascii="Arial" w:hAnsi="Arial" w:cs="Arial"/>
          <w:b/>
          <w:bCs/>
          <w:color w:val="000000" w:themeColor="text1"/>
          <w:sz w:val="24"/>
          <w:szCs w:val="24"/>
        </w:rPr>
        <w:t>Modernizace silnoproudé a slaboproudé elektroinstalace</w:t>
      </w:r>
    </w:p>
    <w:p w14:paraId="2D3CE2B4" w14:textId="67C3DD42" w:rsidR="0016095F" w:rsidRDefault="0016095F" w:rsidP="0016095F">
      <w:pPr>
        <w:pStyle w:val="Zhlav1"/>
        <w:rPr>
          <w:rFonts w:ascii="Arial" w:hAnsi="Arial" w:cs="Arial"/>
          <w:bCs/>
          <w:sz w:val="24"/>
          <w:szCs w:val="24"/>
        </w:rPr>
      </w:pPr>
      <w:r w:rsidRPr="00057981">
        <w:rPr>
          <w:rFonts w:ascii="Arial" w:hAnsi="Arial" w:cs="Arial"/>
          <w:bCs/>
          <w:sz w:val="24"/>
          <w:szCs w:val="24"/>
        </w:rPr>
        <w:t xml:space="preserve"> </w:t>
      </w:r>
    </w:p>
    <w:p w14:paraId="54486438" w14:textId="71D3DCA0" w:rsidR="00954753" w:rsidRPr="00057981" w:rsidRDefault="00954753" w:rsidP="0016095F">
      <w:pPr>
        <w:pStyle w:val="Zhlav1"/>
        <w:rPr>
          <w:rFonts w:ascii="Arial" w:hAnsi="Arial" w:cs="Arial"/>
          <w:bCs/>
          <w:sz w:val="24"/>
          <w:szCs w:val="24"/>
        </w:rPr>
      </w:pPr>
      <w:proofErr w:type="gramStart"/>
      <w:r w:rsidRPr="00057981">
        <w:rPr>
          <w:rFonts w:ascii="Arial" w:hAnsi="Arial" w:cs="Arial"/>
          <w:bCs/>
          <w:sz w:val="24"/>
          <w:szCs w:val="24"/>
        </w:rPr>
        <w:t xml:space="preserve">Dodavatel: </w:t>
      </w:r>
      <w:r w:rsidR="0016095F">
        <w:rPr>
          <w:rFonts w:ascii="Arial" w:hAnsi="Arial" w:cs="Arial"/>
          <w:bCs/>
          <w:sz w:val="24"/>
          <w:szCs w:val="24"/>
        </w:rPr>
        <w:t xml:space="preserve">  </w:t>
      </w:r>
      <w:proofErr w:type="gramEnd"/>
      <w:r w:rsidR="0016095F">
        <w:rPr>
          <w:rFonts w:ascii="Arial" w:hAnsi="Arial" w:cs="Arial"/>
          <w:bCs/>
          <w:sz w:val="24"/>
          <w:szCs w:val="24"/>
        </w:rPr>
        <w:t xml:space="preserve"> </w:t>
      </w:r>
      <w:r w:rsidR="00057981" w:rsidRPr="00057981">
        <w:rPr>
          <w:rFonts w:ascii="Arial" w:hAnsi="Arial" w:cs="Arial"/>
          <w:bCs/>
          <w:sz w:val="24"/>
          <w:szCs w:val="24"/>
        </w:rPr>
        <w:t xml:space="preserve">       </w:t>
      </w:r>
      <w:r w:rsidRPr="00057981">
        <w:rPr>
          <w:rFonts w:ascii="Arial" w:hAnsi="Arial" w:cs="Arial"/>
          <w:bCs/>
          <w:sz w:val="24"/>
          <w:szCs w:val="24"/>
          <w:highlight w:val="yellow"/>
        </w:rPr>
        <w:t>………………………</w:t>
      </w:r>
      <w:proofErr w:type="gramStart"/>
      <w:r w:rsidRPr="00057981">
        <w:rPr>
          <w:rFonts w:ascii="Arial" w:hAnsi="Arial" w:cs="Arial"/>
          <w:bCs/>
          <w:sz w:val="24"/>
          <w:szCs w:val="24"/>
          <w:highlight w:val="yellow"/>
        </w:rPr>
        <w:t>…….</w:t>
      </w:r>
      <w:proofErr w:type="gramEnd"/>
      <w:r w:rsidRPr="00057981">
        <w:rPr>
          <w:rFonts w:ascii="Arial" w:hAnsi="Arial" w:cs="Arial"/>
          <w:bCs/>
          <w:sz w:val="24"/>
          <w:szCs w:val="24"/>
          <w:highlight w:val="yellow"/>
        </w:rPr>
        <w:t>.</w:t>
      </w:r>
    </w:p>
    <w:p w14:paraId="7839A6A3" w14:textId="07B991ED" w:rsidR="00954753" w:rsidRPr="00057981" w:rsidRDefault="00954753" w:rsidP="00954753">
      <w:pPr>
        <w:spacing w:line="276" w:lineRule="auto"/>
        <w:jc w:val="both"/>
        <w:rPr>
          <w:rFonts w:ascii="Arial" w:hAnsi="Arial" w:cs="Arial"/>
          <w:bCs/>
          <w:sz w:val="24"/>
          <w:szCs w:val="24"/>
        </w:rPr>
      </w:pPr>
      <w:r w:rsidRPr="00057981">
        <w:rPr>
          <w:rFonts w:ascii="Arial" w:hAnsi="Arial" w:cs="Arial"/>
          <w:bCs/>
          <w:sz w:val="24"/>
          <w:szCs w:val="24"/>
        </w:rPr>
        <w:t>Sídlo:</w:t>
      </w:r>
      <w:r w:rsidRPr="00057981">
        <w:rPr>
          <w:rFonts w:ascii="Arial" w:hAnsi="Arial" w:cs="Arial"/>
          <w:bCs/>
          <w:sz w:val="24"/>
          <w:szCs w:val="24"/>
        </w:rPr>
        <w:tab/>
      </w:r>
      <w:r w:rsidRPr="00057981">
        <w:rPr>
          <w:rFonts w:ascii="Arial" w:hAnsi="Arial" w:cs="Arial"/>
          <w:bCs/>
          <w:sz w:val="24"/>
          <w:szCs w:val="24"/>
        </w:rPr>
        <w:tab/>
      </w:r>
      <w:r w:rsidR="00057981" w:rsidRPr="00057981">
        <w:rPr>
          <w:rFonts w:ascii="Arial" w:hAnsi="Arial" w:cs="Arial"/>
          <w:bCs/>
          <w:sz w:val="24"/>
          <w:szCs w:val="24"/>
        </w:rPr>
        <w:t xml:space="preserve">       </w:t>
      </w:r>
      <w:r w:rsidRPr="00057981">
        <w:rPr>
          <w:rFonts w:ascii="Arial" w:hAnsi="Arial" w:cs="Arial"/>
          <w:bCs/>
          <w:sz w:val="24"/>
          <w:szCs w:val="24"/>
          <w:highlight w:val="yellow"/>
        </w:rPr>
        <w:t>………………………</w:t>
      </w:r>
      <w:proofErr w:type="gramStart"/>
      <w:r w:rsidRPr="00057981">
        <w:rPr>
          <w:rFonts w:ascii="Arial" w:hAnsi="Arial" w:cs="Arial"/>
          <w:bCs/>
          <w:sz w:val="24"/>
          <w:szCs w:val="24"/>
          <w:highlight w:val="yellow"/>
        </w:rPr>
        <w:t>…….</w:t>
      </w:r>
      <w:proofErr w:type="gramEnd"/>
      <w:r w:rsidRPr="00057981">
        <w:rPr>
          <w:rFonts w:ascii="Arial" w:hAnsi="Arial" w:cs="Arial"/>
          <w:bCs/>
          <w:sz w:val="24"/>
          <w:szCs w:val="24"/>
          <w:highlight w:val="yellow"/>
        </w:rPr>
        <w:t>.</w:t>
      </w:r>
    </w:p>
    <w:p w14:paraId="56BAA370" w14:textId="6FBC378E" w:rsidR="00954753" w:rsidRPr="00057981" w:rsidRDefault="00954753" w:rsidP="00954753">
      <w:pPr>
        <w:spacing w:line="276" w:lineRule="auto"/>
        <w:rPr>
          <w:rFonts w:ascii="Arial" w:hAnsi="Arial" w:cs="Arial"/>
          <w:bCs/>
          <w:sz w:val="24"/>
          <w:szCs w:val="24"/>
        </w:rPr>
      </w:pPr>
      <w:r w:rsidRPr="00057981">
        <w:rPr>
          <w:rFonts w:ascii="Arial" w:hAnsi="Arial" w:cs="Arial"/>
          <w:bCs/>
          <w:sz w:val="24"/>
          <w:szCs w:val="24"/>
        </w:rPr>
        <w:t xml:space="preserve">IČO: </w:t>
      </w:r>
      <w:r w:rsidRPr="00057981">
        <w:rPr>
          <w:rFonts w:ascii="Arial" w:hAnsi="Arial" w:cs="Arial"/>
          <w:bCs/>
          <w:sz w:val="24"/>
          <w:szCs w:val="24"/>
        </w:rPr>
        <w:tab/>
      </w:r>
      <w:r w:rsidRPr="00057981">
        <w:rPr>
          <w:rFonts w:ascii="Arial" w:hAnsi="Arial" w:cs="Arial"/>
          <w:bCs/>
          <w:sz w:val="24"/>
          <w:szCs w:val="24"/>
        </w:rPr>
        <w:tab/>
      </w:r>
      <w:r w:rsidR="00057981" w:rsidRPr="00057981">
        <w:rPr>
          <w:rFonts w:ascii="Arial" w:hAnsi="Arial" w:cs="Arial"/>
          <w:bCs/>
          <w:sz w:val="24"/>
          <w:szCs w:val="24"/>
        </w:rPr>
        <w:t xml:space="preserve">       </w:t>
      </w:r>
      <w:r w:rsidRPr="00057981">
        <w:rPr>
          <w:rFonts w:ascii="Arial" w:hAnsi="Arial" w:cs="Arial"/>
          <w:bCs/>
          <w:sz w:val="24"/>
          <w:szCs w:val="24"/>
          <w:highlight w:val="yellow"/>
        </w:rPr>
        <w:t>………………………</w:t>
      </w:r>
      <w:proofErr w:type="gramStart"/>
      <w:r w:rsidRPr="00057981">
        <w:rPr>
          <w:rFonts w:ascii="Arial" w:hAnsi="Arial" w:cs="Arial"/>
          <w:bCs/>
          <w:sz w:val="24"/>
          <w:szCs w:val="24"/>
          <w:highlight w:val="yellow"/>
        </w:rPr>
        <w:t>…….</w:t>
      </w:r>
      <w:proofErr w:type="gramEnd"/>
      <w:r w:rsidRPr="00057981">
        <w:rPr>
          <w:rFonts w:ascii="Arial" w:hAnsi="Arial" w:cs="Arial"/>
          <w:bCs/>
          <w:sz w:val="24"/>
          <w:szCs w:val="24"/>
          <w:highlight w:val="yellow"/>
        </w:rPr>
        <w:t>.</w:t>
      </w:r>
    </w:p>
    <w:p w14:paraId="511CF300" w14:textId="77777777" w:rsidR="00954753" w:rsidRPr="00057981" w:rsidRDefault="00954753" w:rsidP="00954753">
      <w:pPr>
        <w:widowControl w:val="0"/>
        <w:spacing w:before="360" w:after="120" w:line="276" w:lineRule="auto"/>
        <w:rPr>
          <w:rFonts w:ascii="Arial" w:hAnsi="Arial" w:cs="Arial"/>
          <w:bCs/>
          <w:sz w:val="24"/>
          <w:szCs w:val="24"/>
        </w:rPr>
      </w:pPr>
      <w:r w:rsidRPr="00057981">
        <w:rPr>
          <w:rFonts w:ascii="Arial" w:hAnsi="Arial" w:cs="Arial"/>
          <w:bCs/>
          <w:sz w:val="24"/>
          <w:szCs w:val="24"/>
        </w:rPr>
        <w:t>tímto ve vztahu ke shora nadepsané veřejné zakázce prohlašuje, že</w:t>
      </w:r>
    </w:p>
    <w:p w14:paraId="5EA335BE" w14:textId="77777777" w:rsidR="00954753" w:rsidRPr="00057981" w:rsidRDefault="00954753" w:rsidP="0087505E">
      <w:pPr>
        <w:widowControl w:val="0"/>
        <w:numPr>
          <w:ilvl w:val="0"/>
          <w:numId w:val="41"/>
        </w:numPr>
        <w:suppressAutoHyphens w:val="0"/>
        <w:spacing w:line="276" w:lineRule="auto"/>
        <w:ind w:left="284" w:right="-284" w:hanging="284"/>
        <w:jc w:val="both"/>
        <w:rPr>
          <w:rFonts w:ascii="Arial" w:eastAsia="Calibri" w:hAnsi="Arial" w:cs="Arial"/>
          <w:bCs/>
          <w:color w:val="000000"/>
          <w:sz w:val="24"/>
          <w:szCs w:val="24"/>
        </w:rPr>
      </w:pPr>
      <w:r w:rsidRPr="00057981">
        <w:rPr>
          <w:rFonts w:ascii="Arial" w:eastAsia="Calibri" w:hAnsi="Arial" w:cs="Arial"/>
          <w:bCs/>
          <w:color w:val="000000"/>
          <w:sz w:val="24"/>
          <w:szCs w:val="24"/>
        </w:rPr>
        <w:t xml:space="preserve">on </w:t>
      </w:r>
      <w:r w:rsidRPr="00057981">
        <w:rPr>
          <w:rFonts w:ascii="Arial" w:hAnsi="Arial" w:cs="Arial"/>
          <w:color w:val="000000"/>
          <w:sz w:val="24"/>
          <w:szCs w:val="24"/>
        </w:rPr>
        <w:t xml:space="preserve">ani </w:t>
      </w:r>
      <w:bookmarkStart w:id="36" w:name="_Hlk101524639"/>
      <w:r w:rsidRPr="00057981">
        <w:rPr>
          <w:rFonts w:ascii="Arial" w:hAnsi="Arial" w:cs="Arial"/>
          <w:color w:val="000000"/>
          <w:sz w:val="24"/>
          <w:szCs w:val="24"/>
        </w:rPr>
        <w:t xml:space="preserve">kterýkoli z jeho poddodavatelů či jiných osob dle § 83 zákona č. 134/2016 Sb., o zadávání veřejných zakázek, ve znění pozdějších předpisů, který se bude podílet na plnění této veřejné zakázky v rozsahu více než 10 % </w:t>
      </w:r>
      <w:bookmarkEnd w:id="36"/>
      <w:r w:rsidRPr="00057981">
        <w:rPr>
          <w:rFonts w:ascii="Arial" w:hAnsi="Arial" w:cs="Arial"/>
          <w:color w:val="000000"/>
          <w:sz w:val="24"/>
          <w:szCs w:val="24"/>
        </w:rPr>
        <w:t>nabídkové ceny,</w:t>
      </w:r>
    </w:p>
    <w:p w14:paraId="3651A5B2" w14:textId="77777777" w:rsidR="00954753" w:rsidRPr="00057981" w:rsidRDefault="00954753" w:rsidP="0087505E">
      <w:pPr>
        <w:widowControl w:val="0"/>
        <w:numPr>
          <w:ilvl w:val="0"/>
          <w:numId w:val="42"/>
        </w:numPr>
        <w:suppressAutoHyphens w:val="0"/>
        <w:spacing w:line="276" w:lineRule="auto"/>
        <w:ind w:left="567" w:right="-284" w:hanging="283"/>
        <w:jc w:val="both"/>
        <w:rPr>
          <w:rFonts w:ascii="Arial" w:eastAsia="Calibri" w:hAnsi="Arial" w:cs="Arial"/>
          <w:bCs/>
          <w:color w:val="000000"/>
          <w:sz w:val="24"/>
          <w:szCs w:val="24"/>
        </w:rPr>
      </w:pPr>
      <w:r w:rsidRPr="00057981">
        <w:rPr>
          <w:rFonts w:ascii="Arial" w:hAnsi="Arial" w:cs="Arial"/>
          <w:color w:val="000000"/>
          <w:sz w:val="24"/>
          <w:szCs w:val="24"/>
        </w:rPr>
        <w:t>není ruským státním příslušníkem, fyzickou či právnickou osobou nebo subjektem či orgánem se sídlem v Rusku,</w:t>
      </w:r>
    </w:p>
    <w:p w14:paraId="754E782D" w14:textId="77777777" w:rsidR="00954753" w:rsidRPr="00057981" w:rsidRDefault="00954753" w:rsidP="0087505E">
      <w:pPr>
        <w:widowControl w:val="0"/>
        <w:numPr>
          <w:ilvl w:val="0"/>
          <w:numId w:val="42"/>
        </w:numPr>
        <w:suppressAutoHyphens w:val="0"/>
        <w:spacing w:line="276" w:lineRule="auto"/>
        <w:ind w:left="567" w:right="-284" w:hanging="283"/>
        <w:jc w:val="both"/>
        <w:rPr>
          <w:rFonts w:ascii="Arial" w:eastAsia="Calibri" w:hAnsi="Arial" w:cs="Arial"/>
          <w:bCs/>
          <w:color w:val="000000"/>
          <w:sz w:val="24"/>
          <w:szCs w:val="24"/>
        </w:rPr>
      </w:pPr>
      <w:r w:rsidRPr="00057981">
        <w:rPr>
          <w:rFonts w:ascii="Arial" w:hAnsi="Arial" w:cs="Arial"/>
          <w:color w:val="000000"/>
          <w:sz w:val="24"/>
          <w:szCs w:val="24"/>
        </w:rPr>
        <w:t>není z více než 50 % přímo či nepřímo vlastněn některým ze subjektů uvedených v písmeni a), ani</w:t>
      </w:r>
    </w:p>
    <w:p w14:paraId="5E65405F" w14:textId="77777777" w:rsidR="00954753" w:rsidRPr="00057981" w:rsidRDefault="00954753" w:rsidP="0087505E">
      <w:pPr>
        <w:widowControl w:val="0"/>
        <w:numPr>
          <w:ilvl w:val="0"/>
          <w:numId w:val="42"/>
        </w:numPr>
        <w:suppressAutoHyphens w:val="0"/>
        <w:spacing w:after="120" w:line="276" w:lineRule="auto"/>
        <w:ind w:left="568" w:right="-284" w:hanging="284"/>
        <w:jc w:val="both"/>
        <w:rPr>
          <w:rFonts w:ascii="Arial" w:eastAsia="Calibri" w:hAnsi="Arial" w:cs="Arial"/>
          <w:bCs/>
          <w:color w:val="000000"/>
          <w:sz w:val="24"/>
          <w:szCs w:val="24"/>
        </w:rPr>
      </w:pPr>
      <w:r w:rsidRPr="00057981">
        <w:rPr>
          <w:rFonts w:ascii="Arial" w:hAnsi="Arial" w:cs="Arial"/>
          <w:color w:val="000000"/>
          <w:sz w:val="24"/>
          <w:szCs w:val="24"/>
        </w:rPr>
        <w:t>nejedná jménem nebo na pokyn některého ze subjektů uvedených v písmeni a) nebo b).</w:t>
      </w:r>
    </w:p>
    <w:p w14:paraId="6D63573F" w14:textId="77777777" w:rsidR="00954753" w:rsidRPr="00057981" w:rsidRDefault="00954753" w:rsidP="0087505E">
      <w:pPr>
        <w:widowControl w:val="0"/>
        <w:numPr>
          <w:ilvl w:val="0"/>
          <w:numId w:val="41"/>
        </w:numPr>
        <w:suppressAutoHyphens w:val="0"/>
        <w:spacing w:before="120" w:after="120" w:line="276" w:lineRule="auto"/>
        <w:ind w:left="284" w:right="-285" w:hanging="284"/>
        <w:jc w:val="both"/>
        <w:rPr>
          <w:rFonts w:ascii="Arial" w:hAnsi="Arial" w:cs="Arial"/>
          <w:bCs/>
          <w:color w:val="000000"/>
          <w:sz w:val="24"/>
          <w:szCs w:val="24"/>
        </w:rPr>
      </w:pPr>
      <w:r w:rsidRPr="00057981">
        <w:rPr>
          <w:rFonts w:ascii="Arial" w:hAnsi="Arial" w:cs="Arial"/>
          <w:bCs/>
          <w:color w:val="000000"/>
          <w:sz w:val="24"/>
          <w:szCs w:val="24"/>
        </w:rPr>
        <w:t xml:space="preserve">není osobou </w:t>
      </w:r>
      <w:r w:rsidRPr="00057981">
        <w:rPr>
          <w:rFonts w:ascii="Arial" w:hAnsi="Arial" w:cs="Arial"/>
          <w:color w:val="000000"/>
          <w:sz w:val="24"/>
          <w:szCs w:val="24"/>
        </w:rPr>
        <w:t xml:space="preserve">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057981">
        <w:rPr>
          <w:rFonts w:ascii="Arial" w:eastAsia="Calibri" w:hAnsi="Arial" w:cs="Arial"/>
          <w:color w:val="000000"/>
          <w:sz w:val="24"/>
          <w:szCs w:val="24"/>
        </w:rPr>
        <w:t>nařízení Rady (ES) č. 765/2006 ze dne 18. května 2006 o omezujících opatřeních vůči prezidentu Lukašenkovi a některým představitelům Běloruska (ve znění pozdějších aktualizací)</w:t>
      </w:r>
      <w:r w:rsidRPr="00057981">
        <w:rPr>
          <w:rFonts w:ascii="Arial" w:eastAsia="Calibri" w:hAnsi="Arial" w:cs="Arial"/>
          <w:color w:val="000000"/>
          <w:sz w:val="24"/>
          <w:szCs w:val="24"/>
          <w:vertAlign w:val="superscript"/>
        </w:rPr>
        <w:footnoteReference w:id="2"/>
      </w:r>
      <w:r w:rsidRPr="00057981">
        <w:rPr>
          <w:rFonts w:ascii="Arial" w:eastAsia="Calibri" w:hAnsi="Arial" w:cs="Arial"/>
          <w:color w:val="000000"/>
          <w:sz w:val="24"/>
          <w:szCs w:val="24"/>
        </w:rPr>
        <w:t>.</w:t>
      </w:r>
    </w:p>
    <w:p w14:paraId="17170AD1" w14:textId="77777777" w:rsidR="00954753" w:rsidRPr="00057981" w:rsidRDefault="00954753" w:rsidP="0087505E">
      <w:pPr>
        <w:widowControl w:val="0"/>
        <w:numPr>
          <w:ilvl w:val="0"/>
          <w:numId w:val="41"/>
        </w:numPr>
        <w:suppressAutoHyphens w:val="0"/>
        <w:spacing w:line="276" w:lineRule="auto"/>
        <w:ind w:left="284" w:right="-285" w:hanging="284"/>
        <w:jc w:val="both"/>
        <w:rPr>
          <w:rFonts w:ascii="Arial" w:hAnsi="Arial" w:cs="Arial"/>
          <w:bCs/>
          <w:sz w:val="24"/>
          <w:szCs w:val="24"/>
        </w:rPr>
      </w:pPr>
      <w:r w:rsidRPr="00057981">
        <w:rPr>
          <w:rFonts w:ascii="Arial" w:hAnsi="Arial" w:cs="Arial"/>
          <w:color w:val="000000"/>
          <w:sz w:val="24"/>
          <w:szCs w:val="24"/>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057981">
        <w:rPr>
          <w:rFonts w:ascii="Arial" w:eastAsia="Calibri" w:hAnsi="Arial" w:cs="Arial"/>
          <w:color w:val="000000"/>
          <w:sz w:val="24"/>
          <w:szCs w:val="24"/>
        </w:rPr>
        <w:t>nařízení Rady (ES) č. 765/2006 ze dne 18. května 2006 o omezujících opatřeních vůči prezidentu Lukašenkovi a některým představitelům Běloruska (ve znění pozdějších aktualizací).</w:t>
      </w:r>
    </w:p>
    <w:p w14:paraId="6A06C260" w14:textId="77777777" w:rsidR="00954753" w:rsidRPr="00057981" w:rsidRDefault="00954753" w:rsidP="00954753">
      <w:pPr>
        <w:widowControl w:val="0"/>
        <w:tabs>
          <w:tab w:val="left" w:pos="360"/>
        </w:tabs>
        <w:jc w:val="both"/>
        <w:rPr>
          <w:rFonts w:ascii="Arial" w:hAnsi="Arial" w:cs="Arial"/>
          <w:sz w:val="24"/>
          <w:szCs w:val="24"/>
        </w:rPr>
      </w:pPr>
    </w:p>
    <w:p w14:paraId="7A82F061" w14:textId="2B584136" w:rsidR="00954753" w:rsidRPr="00057981" w:rsidRDefault="00954753" w:rsidP="00954753">
      <w:pPr>
        <w:rPr>
          <w:rFonts w:ascii="Arial" w:hAnsi="Arial" w:cs="Arial"/>
          <w:sz w:val="24"/>
          <w:szCs w:val="24"/>
          <w:highlight w:val="yellow"/>
        </w:rPr>
      </w:pPr>
      <w:r w:rsidRPr="00057981">
        <w:rPr>
          <w:rFonts w:ascii="Arial" w:hAnsi="Arial" w:cs="Arial"/>
          <w:sz w:val="24"/>
          <w:szCs w:val="24"/>
        </w:rPr>
        <w:t>V </w:t>
      </w:r>
      <w:r w:rsidRPr="00057981">
        <w:rPr>
          <w:rFonts w:ascii="Arial" w:hAnsi="Arial" w:cs="Arial"/>
          <w:sz w:val="24"/>
          <w:szCs w:val="24"/>
          <w:highlight w:val="yellow"/>
        </w:rPr>
        <w:t xml:space="preserve">........................... </w:t>
      </w:r>
      <w:r w:rsidRPr="00057981">
        <w:rPr>
          <w:rFonts w:ascii="Arial" w:hAnsi="Arial" w:cs="Arial"/>
          <w:sz w:val="24"/>
          <w:szCs w:val="24"/>
        </w:rPr>
        <w:t xml:space="preserve">dne </w:t>
      </w:r>
      <w:r w:rsidRPr="00057981">
        <w:rPr>
          <w:rFonts w:ascii="Arial" w:hAnsi="Arial" w:cs="Arial"/>
          <w:sz w:val="24"/>
          <w:szCs w:val="24"/>
          <w:highlight w:val="yellow"/>
        </w:rPr>
        <w:t>......................</w:t>
      </w:r>
    </w:p>
    <w:p w14:paraId="0C4CC19C" w14:textId="77777777" w:rsidR="00954753" w:rsidRPr="00057981" w:rsidRDefault="00954753" w:rsidP="00954753">
      <w:pPr>
        <w:rPr>
          <w:rFonts w:ascii="Arial" w:hAnsi="Arial" w:cs="Arial"/>
          <w:sz w:val="24"/>
          <w:szCs w:val="24"/>
        </w:rPr>
      </w:pPr>
    </w:p>
    <w:p w14:paraId="77AC479F" w14:textId="77777777" w:rsidR="00954753" w:rsidRPr="00057981" w:rsidRDefault="00954753" w:rsidP="00954753">
      <w:pPr>
        <w:ind w:left="4248"/>
        <w:jc w:val="right"/>
        <w:rPr>
          <w:rFonts w:ascii="Arial" w:hAnsi="Arial" w:cs="Arial"/>
          <w:sz w:val="24"/>
          <w:szCs w:val="24"/>
          <w:highlight w:val="yellow"/>
        </w:rPr>
      </w:pPr>
      <w:r w:rsidRPr="00057981">
        <w:rPr>
          <w:rFonts w:ascii="Arial" w:hAnsi="Arial" w:cs="Arial"/>
          <w:sz w:val="24"/>
          <w:szCs w:val="24"/>
          <w:highlight w:val="yellow"/>
        </w:rPr>
        <w:t>………………………….....……………………</w:t>
      </w:r>
    </w:p>
    <w:p w14:paraId="2744A9AE" w14:textId="33F34C32" w:rsidR="00954753" w:rsidRPr="00057981" w:rsidRDefault="00954753" w:rsidP="00954753">
      <w:pPr>
        <w:ind w:left="708" w:firstLine="708"/>
        <w:rPr>
          <w:rFonts w:ascii="Arial" w:hAnsi="Arial" w:cs="Arial"/>
          <w:sz w:val="24"/>
          <w:szCs w:val="24"/>
        </w:rPr>
      </w:pPr>
      <w:r w:rsidRPr="00057981">
        <w:rPr>
          <w:rFonts w:ascii="Arial" w:hAnsi="Arial" w:cs="Arial"/>
          <w:sz w:val="24"/>
          <w:szCs w:val="24"/>
        </w:rPr>
        <w:t xml:space="preserve">                                                          Titul, jméno a příjmení osoby</w:t>
      </w:r>
    </w:p>
    <w:p w14:paraId="4EA837AA" w14:textId="4222DEB7" w:rsidR="00597E01" w:rsidRPr="00A23C52" w:rsidRDefault="00954753" w:rsidP="00A23C52">
      <w:pPr>
        <w:ind w:left="708" w:firstLine="708"/>
        <w:rPr>
          <w:rFonts w:ascii="Arial" w:hAnsi="Arial" w:cs="Arial"/>
          <w:sz w:val="24"/>
          <w:szCs w:val="24"/>
        </w:rPr>
      </w:pPr>
      <w:r w:rsidRPr="00057981">
        <w:rPr>
          <w:rFonts w:ascii="Arial" w:hAnsi="Arial" w:cs="Arial"/>
          <w:sz w:val="24"/>
          <w:szCs w:val="24"/>
        </w:rPr>
        <w:tab/>
      </w:r>
      <w:r w:rsidRPr="00057981">
        <w:rPr>
          <w:rFonts w:ascii="Arial" w:hAnsi="Arial" w:cs="Arial"/>
          <w:sz w:val="24"/>
          <w:szCs w:val="24"/>
        </w:rPr>
        <w:tab/>
      </w:r>
      <w:r w:rsidR="00A23C52">
        <w:rPr>
          <w:rFonts w:ascii="Arial" w:hAnsi="Arial" w:cs="Arial"/>
          <w:sz w:val="24"/>
          <w:szCs w:val="24"/>
        </w:rPr>
        <w:t xml:space="preserve">                     </w:t>
      </w:r>
      <w:r w:rsidRPr="00057981">
        <w:rPr>
          <w:rFonts w:ascii="Arial" w:hAnsi="Arial" w:cs="Arial"/>
          <w:sz w:val="24"/>
          <w:szCs w:val="24"/>
        </w:rPr>
        <w:t xml:space="preserve"> oprávněné jednat za dodavatele a její podpis</w:t>
      </w:r>
    </w:p>
    <w:sectPr w:rsidR="00597E01" w:rsidRPr="00A23C52" w:rsidSect="00DC5EF7">
      <w:type w:val="continuous"/>
      <w:pgSz w:w="11906" w:h="16838"/>
      <w:pgMar w:top="1560" w:right="1417" w:bottom="1418" w:left="1417" w:header="284" w:footer="335"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A686A" w14:textId="77777777" w:rsidR="00076BAC" w:rsidRDefault="00076BAC" w:rsidP="00597E01">
      <w:r>
        <w:separator/>
      </w:r>
    </w:p>
  </w:endnote>
  <w:endnote w:type="continuationSeparator" w:id="0">
    <w:p w14:paraId="766533CC" w14:textId="77777777" w:rsidR="00076BAC" w:rsidRDefault="00076BAC" w:rsidP="00597E01">
      <w:r>
        <w:continuationSeparator/>
      </w:r>
    </w:p>
  </w:endnote>
  <w:endnote w:type="continuationNotice" w:id="1">
    <w:p w14:paraId="294AB41B" w14:textId="77777777" w:rsidR="00076BAC" w:rsidRDefault="00076B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837B3" w14:textId="77777777" w:rsidR="00717B18" w:rsidRDefault="00717B18">
    <w:pPr>
      <w:pStyle w:val="Zpat1"/>
      <w:jc w:val="center"/>
      <w:rPr>
        <w:rFonts w:ascii="Arial" w:hAnsi="Arial" w:cs="Arial"/>
        <w:b/>
        <w:sz w:val="22"/>
        <w:szCs w:val="22"/>
      </w:rPr>
    </w:pPr>
    <w:proofErr w:type="gramStart"/>
    <w:r>
      <w:rPr>
        <w:rFonts w:ascii="Arial" w:hAnsi="Arial" w:cs="Arial"/>
        <w:b/>
        <w:sz w:val="22"/>
        <w:szCs w:val="22"/>
      </w:rPr>
      <w:t xml:space="preserve">Vypracoval:   </w:t>
    </w:r>
    <w:proofErr w:type="gramEnd"/>
    <w:r>
      <w:rPr>
        <w:rFonts w:ascii="Arial" w:hAnsi="Arial" w:cs="Arial"/>
        <w:b/>
        <w:sz w:val="22"/>
        <w:szCs w:val="22"/>
      </w:rPr>
      <w:t>INVESTA UH, s. r.o., Dlouhá 688, 686 01 Uherské Hradiště</w:t>
    </w:r>
  </w:p>
  <w:p w14:paraId="4EA837B4" w14:textId="1866795F" w:rsidR="00717B18" w:rsidRDefault="00717B18">
    <w:pPr>
      <w:pStyle w:val="Zpat1"/>
    </w:pPr>
    <w:r>
      <w:rPr>
        <w:rFonts w:ascii="Arial" w:hAnsi="Arial" w:cs="Arial"/>
        <w:b/>
        <w:color w:val="000080"/>
        <w:sz w:val="24"/>
      </w:rPr>
      <w:tab/>
    </w:r>
    <w:r>
      <w:rPr>
        <w:rFonts w:ascii="Arial" w:hAnsi="Arial" w:cs="Arial"/>
        <w:b/>
      </w:rPr>
      <w:t xml:space="preserve">- </w:t>
    </w:r>
    <w:r>
      <w:rPr>
        <w:rFonts w:ascii="Arial" w:hAnsi="Arial" w:cs="Arial"/>
        <w:b/>
      </w:rPr>
      <w:fldChar w:fldCharType="begin"/>
    </w:r>
    <w:r>
      <w:rPr>
        <w:rFonts w:ascii="Arial" w:hAnsi="Arial" w:cs="Arial"/>
        <w:b/>
      </w:rPr>
      <w:instrText>PAGE</w:instrText>
    </w:r>
    <w:r>
      <w:rPr>
        <w:rFonts w:ascii="Arial" w:hAnsi="Arial" w:cs="Arial"/>
        <w:b/>
      </w:rPr>
      <w:fldChar w:fldCharType="separate"/>
    </w:r>
    <w:r w:rsidR="004C7FB5">
      <w:rPr>
        <w:rFonts w:ascii="Arial" w:hAnsi="Arial" w:cs="Arial"/>
        <w:b/>
        <w:noProof/>
      </w:rPr>
      <w:t>35</w:t>
    </w:r>
    <w:r>
      <w:rPr>
        <w:rFonts w:ascii="Arial" w:hAnsi="Arial" w:cs="Arial"/>
        <w:b/>
      </w:rPr>
      <w:fldChar w:fldCharType="end"/>
    </w:r>
    <w:r>
      <w:rPr>
        <w:rFonts w:ascii="Arial" w:hAnsi="Arial" w:cs="Arial"/>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3B84A" w14:textId="77777777" w:rsidR="00076BAC" w:rsidRDefault="00076BAC" w:rsidP="00597E01">
      <w:r>
        <w:separator/>
      </w:r>
    </w:p>
  </w:footnote>
  <w:footnote w:type="continuationSeparator" w:id="0">
    <w:p w14:paraId="23CFC73A" w14:textId="77777777" w:rsidR="00076BAC" w:rsidRDefault="00076BAC" w:rsidP="00597E01">
      <w:r>
        <w:continuationSeparator/>
      </w:r>
    </w:p>
  </w:footnote>
  <w:footnote w:type="continuationNotice" w:id="1">
    <w:p w14:paraId="1CA4F5D6" w14:textId="77777777" w:rsidR="00076BAC" w:rsidRDefault="00076BAC"/>
  </w:footnote>
  <w:footnote w:id="2">
    <w:p w14:paraId="0477EF35" w14:textId="77777777" w:rsidR="00717B18" w:rsidRDefault="00717B18" w:rsidP="00954753">
      <w:pPr>
        <w:pStyle w:val="Textpoznpodarou"/>
        <w:spacing w:before="120"/>
        <w:rPr>
          <w:rFonts w:ascii="Verdana" w:hAnsi="Verdana" w:cs="Segoe UI"/>
          <w:i/>
          <w:iCs/>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425CC" w14:textId="13B4E762" w:rsidR="0029140C" w:rsidRPr="0029140C" w:rsidRDefault="00717B18" w:rsidP="0029140C">
    <w:pPr>
      <w:pStyle w:val="Zhlav"/>
      <w:jc w:val="right"/>
      <w:rPr>
        <w:rFonts w:asciiTheme="minorHAnsi" w:hAnsiTheme="minorHAnsi" w:cstheme="minorHAnsi"/>
        <w:sz w:val="22"/>
        <w:szCs w:val="22"/>
      </w:rPr>
    </w:pPr>
    <w:r>
      <w:rPr>
        <w:rFonts w:ascii="Arial" w:hAnsi="Arial" w:cs="Arial"/>
        <w:b/>
        <w:sz w:val="22"/>
        <w:szCs w:val="22"/>
      </w:rPr>
      <w:tab/>
    </w:r>
  </w:p>
  <w:p w14:paraId="4EA837B2" w14:textId="4E1AEF61" w:rsidR="00717B18" w:rsidRPr="00DA4DBA" w:rsidRDefault="00717B18" w:rsidP="0029140C">
    <w:pPr>
      <w:pStyle w:val="Zhlav1"/>
      <w:tabs>
        <w:tab w:val="clear" w:pos="4536"/>
      </w:tabs>
      <w:ind w:left="-426"/>
      <w:rPr>
        <w:rFonts w:ascii="Arial" w:hAnsi="Arial" w:cs="Arial"/>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1FD2"/>
    <w:multiLevelType w:val="multilevel"/>
    <w:tmpl w:val="CC6A87E6"/>
    <w:lvl w:ilvl="0">
      <w:start w:val="1"/>
      <w:numFmt w:val="lowerLetter"/>
      <w:lvlText w:val="%1)"/>
      <w:lvlJc w:val="left"/>
      <w:pPr>
        <w:ind w:left="644" w:hanging="360"/>
      </w:pPr>
      <w:rPr>
        <w:rFonts w:ascii="Arial" w:hAnsi="Arial"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239705B"/>
    <w:multiLevelType w:val="multilevel"/>
    <w:tmpl w:val="AE963BA6"/>
    <w:lvl w:ilvl="0">
      <w:start w:val="1"/>
      <w:numFmt w:val="decimal"/>
      <w:lvlText w:val="(%1)"/>
      <w:lvlJc w:val="left"/>
      <w:pPr>
        <w:ind w:left="1575" w:hanging="360"/>
      </w:pPr>
      <w:rPr>
        <w:rFonts w:ascii="Arial" w:hAnsi="Arial" w:cs="Times New Roman"/>
        <w:b/>
        <w:bCs/>
        <w:sz w:val="22"/>
      </w:rPr>
    </w:lvl>
    <w:lvl w:ilvl="1">
      <w:start w:val="1"/>
      <w:numFmt w:val="lowerLetter"/>
      <w:lvlText w:val="%2."/>
      <w:lvlJc w:val="left"/>
      <w:pPr>
        <w:ind w:left="2295" w:hanging="360"/>
      </w:pPr>
      <w:rPr>
        <w:rFonts w:cs="Times New Roman"/>
      </w:rPr>
    </w:lvl>
    <w:lvl w:ilvl="2">
      <w:start w:val="1"/>
      <w:numFmt w:val="lowerRoman"/>
      <w:lvlText w:val="%3."/>
      <w:lvlJc w:val="right"/>
      <w:pPr>
        <w:ind w:left="3015" w:hanging="180"/>
      </w:pPr>
      <w:rPr>
        <w:rFonts w:cs="Times New Roman"/>
      </w:rPr>
    </w:lvl>
    <w:lvl w:ilvl="3">
      <w:start w:val="1"/>
      <w:numFmt w:val="decimal"/>
      <w:lvlText w:val="%4."/>
      <w:lvlJc w:val="left"/>
      <w:pPr>
        <w:ind w:left="3735" w:hanging="360"/>
      </w:pPr>
      <w:rPr>
        <w:rFonts w:cs="Times New Roman"/>
      </w:rPr>
    </w:lvl>
    <w:lvl w:ilvl="4">
      <w:start w:val="1"/>
      <w:numFmt w:val="lowerLetter"/>
      <w:lvlText w:val="%5."/>
      <w:lvlJc w:val="left"/>
      <w:pPr>
        <w:ind w:left="4455" w:hanging="360"/>
      </w:pPr>
      <w:rPr>
        <w:rFonts w:cs="Times New Roman"/>
      </w:rPr>
    </w:lvl>
    <w:lvl w:ilvl="5">
      <w:start w:val="1"/>
      <w:numFmt w:val="lowerRoman"/>
      <w:lvlText w:val="%6."/>
      <w:lvlJc w:val="right"/>
      <w:pPr>
        <w:ind w:left="5175" w:hanging="180"/>
      </w:pPr>
      <w:rPr>
        <w:rFonts w:cs="Times New Roman"/>
      </w:rPr>
    </w:lvl>
    <w:lvl w:ilvl="6">
      <w:start w:val="1"/>
      <w:numFmt w:val="decimal"/>
      <w:lvlText w:val="%7."/>
      <w:lvlJc w:val="left"/>
      <w:pPr>
        <w:ind w:left="5895" w:hanging="360"/>
      </w:pPr>
      <w:rPr>
        <w:rFonts w:cs="Times New Roman"/>
      </w:rPr>
    </w:lvl>
    <w:lvl w:ilvl="7">
      <w:start w:val="1"/>
      <w:numFmt w:val="lowerLetter"/>
      <w:lvlText w:val="%8."/>
      <w:lvlJc w:val="left"/>
      <w:pPr>
        <w:ind w:left="6615" w:hanging="360"/>
      </w:pPr>
      <w:rPr>
        <w:rFonts w:cs="Times New Roman"/>
      </w:rPr>
    </w:lvl>
    <w:lvl w:ilvl="8">
      <w:start w:val="1"/>
      <w:numFmt w:val="lowerRoman"/>
      <w:lvlText w:val="%9."/>
      <w:lvlJc w:val="right"/>
      <w:pPr>
        <w:ind w:left="7335" w:hanging="180"/>
      </w:pPr>
      <w:rPr>
        <w:rFonts w:cs="Times New Roman"/>
      </w:rPr>
    </w:lvl>
  </w:abstractNum>
  <w:abstractNum w:abstractNumId="2" w15:restartNumberingAfterBreak="0">
    <w:nsid w:val="03824978"/>
    <w:multiLevelType w:val="multilevel"/>
    <w:tmpl w:val="ACB42556"/>
    <w:lvl w:ilvl="0">
      <w:start w:val="1"/>
      <w:numFmt w:val="lowerLetter"/>
      <w:lvlText w:val="%1)"/>
      <w:lvlJc w:val="left"/>
      <w:pPr>
        <w:ind w:left="720" w:hanging="360"/>
      </w:pPr>
      <w:rPr>
        <w:rFonts w:ascii="Arial" w:hAnsi="Arial" w:cs="Times New Roman"/>
        <w:b/>
        <w:sz w:val="24"/>
      </w:rPr>
    </w:lvl>
    <w:lvl w:ilvl="1">
      <w:start w:val="1"/>
      <w:numFmt w:val="lowerLetter"/>
      <w:lvlText w:val="%2)"/>
      <w:lvlJc w:val="left"/>
      <w:pPr>
        <w:ind w:left="1440" w:hanging="360"/>
      </w:pPr>
      <w:rPr>
        <w:rFonts w:ascii="Arial" w:hAnsi="Arial" w:cs="Times New Roman"/>
        <w:sz w:val="24"/>
      </w:rPr>
    </w:lvl>
    <w:lvl w:ilvl="2">
      <w:start w:val="1"/>
      <w:numFmt w:val="lowerRoman"/>
      <w:lvlText w:val="%3."/>
      <w:lvlJc w:val="right"/>
      <w:pPr>
        <w:ind w:left="2160" w:hanging="180"/>
      </w:pPr>
      <w:rPr>
        <w:rFonts w:cs="Times New Roman"/>
      </w:rPr>
    </w:lvl>
    <w:lvl w:ilvl="3">
      <w:start w:val="1"/>
      <w:numFmt w:val="decimal"/>
      <w:lvlText w:val="%4."/>
      <w:lvlJc w:val="left"/>
      <w:pPr>
        <w:ind w:left="644"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3F21CD8"/>
    <w:multiLevelType w:val="multilevel"/>
    <w:tmpl w:val="73F02332"/>
    <w:lvl w:ilvl="0">
      <w:start w:val="1"/>
      <w:numFmt w:val="bullet"/>
      <w:lvlText w:val=""/>
      <w:lvlJc w:val="left"/>
      <w:pPr>
        <w:tabs>
          <w:tab w:val="num" w:pos="1779"/>
        </w:tabs>
        <w:ind w:left="1779" w:hanging="360"/>
      </w:pPr>
      <w:rPr>
        <w:rFonts w:ascii="Symbol" w:hAnsi="Symbol" w:cs="Symbol" w:hint="default"/>
        <w:color w:val="auto"/>
        <w:sz w:val="24"/>
      </w:rPr>
    </w:lvl>
    <w:lvl w:ilvl="1">
      <w:start w:val="1"/>
      <w:numFmt w:val="bullet"/>
      <w:lvlText w:val="o"/>
      <w:lvlJc w:val="left"/>
      <w:pPr>
        <w:tabs>
          <w:tab w:val="num" w:pos="2856"/>
        </w:tabs>
        <w:ind w:left="2856" w:hanging="360"/>
      </w:pPr>
      <w:rPr>
        <w:rFonts w:ascii="Courier New" w:hAnsi="Courier New" w:cs="Courier New" w:hint="default"/>
      </w:rPr>
    </w:lvl>
    <w:lvl w:ilvl="2">
      <w:start w:val="1"/>
      <w:numFmt w:val="bullet"/>
      <w:lvlText w:val=""/>
      <w:lvlJc w:val="left"/>
      <w:pPr>
        <w:tabs>
          <w:tab w:val="num" w:pos="3576"/>
        </w:tabs>
        <w:ind w:left="3576" w:hanging="360"/>
      </w:pPr>
      <w:rPr>
        <w:rFonts w:ascii="Wingdings" w:hAnsi="Wingdings" w:cs="Wingdings" w:hint="default"/>
      </w:rPr>
    </w:lvl>
    <w:lvl w:ilvl="3">
      <w:start w:val="1"/>
      <w:numFmt w:val="bullet"/>
      <w:lvlText w:val=""/>
      <w:lvlJc w:val="left"/>
      <w:pPr>
        <w:tabs>
          <w:tab w:val="num" w:pos="4296"/>
        </w:tabs>
        <w:ind w:left="4296" w:hanging="360"/>
      </w:pPr>
      <w:rPr>
        <w:rFonts w:ascii="Symbol" w:hAnsi="Symbol" w:cs="Symbol" w:hint="default"/>
      </w:rPr>
    </w:lvl>
    <w:lvl w:ilvl="4">
      <w:start w:val="1"/>
      <w:numFmt w:val="bullet"/>
      <w:lvlText w:val="o"/>
      <w:lvlJc w:val="left"/>
      <w:pPr>
        <w:tabs>
          <w:tab w:val="num" w:pos="5016"/>
        </w:tabs>
        <w:ind w:left="5016" w:hanging="360"/>
      </w:pPr>
      <w:rPr>
        <w:rFonts w:ascii="Courier New" w:hAnsi="Courier New" w:cs="Courier New" w:hint="default"/>
      </w:rPr>
    </w:lvl>
    <w:lvl w:ilvl="5">
      <w:start w:val="1"/>
      <w:numFmt w:val="bullet"/>
      <w:lvlText w:val=""/>
      <w:lvlJc w:val="left"/>
      <w:pPr>
        <w:tabs>
          <w:tab w:val="num" w:pos="5736"/>
        </w:tabs>
        <w:ind w:left="5736" w:hanging="360"/>
      </w:pPr>
      <w:rPr>
        <w:rFonts w:ascii="Wingdings" w:hAnsi="Wingdings" w:cs="Wingdings" w:hint="default"/>
      </w:rPr>
    </w:lvl>
    <w:lvl w:ilvl="6">
      <w:start w:val="1"/>
      <w:numFmt w:val="bullet"/>
      <w:lvlText w:val=""/>
      <w:lvlJc w:val="left"/>
      <w:pPr>
        <w:tabs>
          <w:tab w:val="num" w:pos="6456"/>
        </w:tabs>
        <w:ind w:left="6456" w:hanging="360"/>
      </w:pPr>
      <w:rPr>
        <w:rFonts w:ascii="Symbol" w:hAnsi="Symbol" w:cs="Symbol" w:hint="default"/>
      </w:rPr>
    </w:lvl>
    <w:lvl w:ilvl="7">
      <w:start w:val="1"/>
      <w:numFmt w:val="bullet"/>
      <w:lvlText w:val="o"/>
      <w:lvlJc w:val="left"/>
      <w:pPr>
        <w:tabs>
          <w:tab w:val="num" w:pos="7176"/>
        </w:tabs>
        <w:ind w:left="7176" w:hanging="360"/>
      </w:pPr>
      <w:rPr>
        <w:rFonts w:ascii="Courier New" w:hAnsi="Courier New" w:cs="Courier New" w:hint="default"/>
      </w:rPr>
    </w:lvl>
    <w:lvl w:ilvl="8">
      <w:start w:val="1"/>
      <w:numFmt w:val="bullet"/>
      <w:lvlText w:val=""/>
      <w:lvlJc w:val="left"/>
      <w:pPr>
        <w:tabs>
          <w:tab w:val="num" w:pos="7896"/>
        </w:tabs>
        <w:ind w:left="7896" w:hanging="360"/>
      </w:pPr>
      <w:rPr>
        <w:rFonts w:ascii="Wingdings" w:hAnsi="Wingdings" w:cs="Wingdings" w:hint="default"/>
      </w:rPr>
    </w:lvl>
  </w:abstractNum>
  <w:abstractNum w:abstractNumId="4" w15:restartNumberingAfterBreak="0">
    <w:nsid w:val="05233442"/>
    <w:multiLevelType w:val="multilevel"/>
    <w:tmpl w:val="8306E7F8"/>
    <w:lvl w:ilvl="0">
      <w:start w:val="1"/>
      <w:numFmt w:val="decimal"/>
      <w:lvlText w:val="(%1)"/>
      <w:lvlJc w:val="left"/>
      <w:pPr>
        <w:ind w:left="720" w:hanging="360"/>
      </w:pPr>
      <w:rPr>
        <w:rFonts w:ascii="Arial" w:hAnsi="Arial" w:cs="Times New Roman"/>
        <w:b/>
        <w:bCs/>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61F00A0"/>
    <w:multiLevelType w:val="multilevel"/>
    <w:tmpl w:val="6EC6F9BA"/>
    <w:lvl w:ilvl="0">
      <w:start w:val="1"/>
      <w:numFmt w:val="decimal"/>
      <w:lvlText w:val="(%1)"/>
      <w:lvlJc w:val="left"/>
      <w:pPr>
        <w:ind w:left="723" w:hanging="360"/>
      </w:pPr>
      <w:rPr>
        <w:rFonts w:ascii="Arial" w:hAnsi="Arial" w:cs="Times New Roman"/>
        <w:b/>
        <w:bCs w:val="0"/>
        <w:sz w:val="22"/>
      </w:rPr>
    </w:lvl>
    <w:lvl w:ilvl="1">
      <w:start w:val="1"/>
      <w:numFmt w:val="lowerLetter"/>
      <w:lvlText w:val="%2."/>
      <w:lvlJc w:val="left"/>
      <w:pPr>
        <w:ind w:left="1443" w:hanging="360"/>
      </w:pPr>
      <w:rPr>
        <w:rFonts w:cs="Times New Roman"/>
      </w:rPr>
    </w:lvl>
    <w:lvl w:ilvl="2">
      <w:start w:val="1"/>
      <w:numFmt w:val="lowerRoman"/>
      <w:lvlText w:val="%3."/>
      <w:lvlJc w:val="right"/>
      <w:pPr>
        <w:ind w:left="2163" w:hanging="180"/>
      </w:pPr>
      <w:rPr>
        <w:rFonts w:cs="Times New Roman"/>
      </w:rPr>
    </w:lvl>
    <w:lvl w:ilvl="3">
      <w:start w:val="1"/>
      <w:numFmt w:val="decimal"/>
      <w:lvlText w:val="%4."/>
      <w:lvlJc w:val="left"/>
      <w:pPr>
        <w:ind w:left="2883" w:hanging="360"/>
      </w:pPr>
      <w:rPr>
        <w:rFonts w:cs="Times New Roman"/>
      </w:rPr>
    </w:lvl>
    <w:lvl w:ilvl="4">
      <w:start w:val="1"/>
      <w:numFmt w:val="lowerLetter"/>
      <w:lvlText w:val="%5."/>
      <w:lvlJc w:val="left"/>
      <w:pPr>
        <w:ind w:left="3603" w:hanging="360"/>
      </w:pPr>
      <w:rPr>
        <w:rFonts w:cs="Times New Roman"/>
      </w:rPr>
    </w:lvl>
    <w:lvl w:ilvl="5">
      <w:start w:val="1"/>
      <w:numFmt w:val="lowerRoman"/>
      <w:lvlText w:val="%6."/>
      <w:lvlJc w:val="right"/>
      <w:pPr>
        <w:ind w:left="4323" w:hanging="180"/>
      </w:pPr>
      <w:rPr>
        <w:rFonts w:cs="Times New Roman"/>
      </w:rPr>
    </w:lvl>
    <w:lvl w:ilvl="6">
      <w:start w:val="1"/>
      <w:numFmt w:val="decimal"/>
      <w:lvlText w:val="%7."/>
      <w:lvlJc w:val="left"/>
      <w:pPr>
        <w:ind w:left="5043" w:hanging="360"/>
      </w:pPr>
      <w:rPr>
        <w:rFonts w:cs="Times New Roman"/>
      </w:rPr>
    </w:lvl>
    <w:lvl w:ilvl="7">
      <w:start w:val="1"/>
      <w:numFmt w:val="lowerLetter"/>
      <w:lvlText w:val="%8."/>
      <w:lvlJc w:val="left"/>
      <w:pPr>
        <w:ind w:left="5763" w:hanging="360"/>
      </w:pPr>
      <w:rPr>
        <w:rFonts w:cs="Times New Roman"/>
      </w:rPr>
    </w:lvl>
    <w:lvl w:ilvl="8">
      <w:start w:val="1"/>
      <w:numFmt w:val="lowerRoman"/>
      <w:lvlText w:val="%9."/>
      <w:lvlJc w:val="right"/>
      <w:pPr>
        <w:ind w:left="6483" w:hanging="180"/>
      </w:pPr>
      <w:rPr>
        <w:rFonts w:cs="Times New Roman"/>
      </w:rPr>
    </w:lvl>
  </w:abstractNum>
  <w:abstractNum w:abstractNumId="6" w15:restartNumberingAfterBreak="0">
    <w:nsid w:val="08333B6F"/>
    <w:multiLevelType w:val="multilevel"/>
    <w:tmpl w:val="B738759A"/>
    <w:lvl w:ilvl="0">
      <w:start w:val="1"/>
      <w:numFmt w:val="decimal"/>
      <w:lvlText w:val="(%1)"/>
      <w:lvlJc w:val="left"/>
      <w:pPr>
        <w:ind w:left="7920" w:hanging="360"/>
      </w:pPr>
      <w:rPr>
        <w:rFonts w:ascii="Arial" w:hAnsi="Arial" w:cs="Times New Roman"/>
        <w:b/>
        <w:sz w:val="22"/>
      </w:rPr>
    </w:lvl>
    <w:lvl w:ilvl="1">
      <w:start w:val="1"/>
      <w:numFmt w:val="lowerLetter"/>
      <w:lvlText w:val="%2."/>
      <w:lvlJc w:val="left"/>
      <w:pPr>
        <w:ind w:left="8640" w:hanging="360"/>
      </w:pPr>
      <w:rPr>
        <w:rFonts w:cs="Times New Roman"/>
      </w:rPr>
    </w:lvl>
    <w:lvl w:ilvl="2">
      <w:start w:val="1"/>
      <w:numFmt w:val="lowerRoman"/>
      <w:lvlText w:val="%3."/>
      <w:lvlJc w:val="right"/>
      <w:pPr>
        <w:ind w:left="9360" w:hanging="180"/>
      </w:pPr>
      <w:rPr>
        <w:rFonts w:cs="Times New Roman"/>
      </w:rPr>
    </w:lvl>
    <w:lvl w:ilvl="3">
      <w:start w:val="1"/>
      <w:numFmt w:val="decimal"/>
      <w:lvlText w:val="%4."/>
      <w:lvlJc w:val="left"/>
      <w:pPr>
        <w:ind w:left="10080" w:hanging="360"/>
      </w:pPr>
      <w:rPr>
        <w:rFonts w:cs="Times New Roman"/>
      </w:rPr>
    </w:lvl>
    <w:lvl w:ilvl="4">
      <w:start w:val="1"/>
      <w:numFmt w:val="lowerLetter"/>
      <w:lvlText w:val="%5."/>
      <w:lvlJc w:val="left"/>
      <w:pPr>
        <w:ind w:left="10800" w:hanging="360"/>
      </w:pPr>
      <w:rPr>
        <w:rFonts w:cs="Times New Roman"/>
      </w:rPr>
    </w:lvl>
    <w:lvl w:ilvl="5">
      <w:start w:val="1"/>
      <w:numFmt w:val="lowerRoman"/>
      <w:lvlText w:val="%6."/>
      <w:lvlJc w:val="right"/>
      <w:pPr>
        <w:ind w:left="11520" w:hanging="180"/>
      </w:pPr>
      <w:rPr>
        <w:rFonts w:cs="Times New Roman"/>
      </w:rPr>
    </w:lvl>
    <w:lvl w:ilvl="6">
      <w:start w:val="1"/>
      <w:numFmt w:val="decimal"/>
      <w:lvlText w:val="%7."/>
      <w:lvlJc w:val="left"/>
      <w:pPr>
        <w:ind w:left="12240" w:hanging="360"/>
      </w:pPr>
      <w:rPr>
        <w:rFonts w:cs="Times New Roman"/>
      </w:rPr>
    </w:lvl>
    <w:lvl w:ilvl="7">
      <w:start w:val="1"/>
      <w:numFmt w:val="lowerLetter"/>
      <w:lvlText w:val="%8."/>
      <w:lvlJc w:val="left"/>
      <w:pPr>
        <w:ind w:left="12960" w:hanging="360"/>
      </w:pPr>
      <w:rPr>
        <w:rFonts w:cs="Times New Roman"/>
      </w:rPr>
    </w:lvl>
    <w:lvl w:ilvl="8">
      <w:start w:val="1"/>
      <w:numFmt w:val="lowerRoman"/>
      <w:lvlText w:val="%9."/>
      <w:lvlJc w:val="right"/>
      <w:pPr>
        <w:ind w:left="13680" w:hanging="180"/>
      </w:pPr>
      <w:rPr>
        <w:rFonts w:cs="Times New Roman"/>
      </w:rPr>
    </w:lvl>
  </w:abstractNum>
  <w:abstractNum w:abstractNumId="7" w15:restartNumberingAfterBreak="0">
    <w:nsid w:val="09716649"/>
    <w:multiLevelType w:val="multilevel"/>
    <w:tmpl w:val="4924584A"/>
    <w:lvl w:ilvl="0">
      <w:start w:val="1"/>
      <w:numFmt w:val="decimal"/>
      <w:lvlText w:val="(%1)"/>
      <w:lvlJc w:val="left"/>
      <w:pPr>
        <w:ind w:left="720" w:hanging="360"/>
      </w:pPr>
      <w:rPr>
        <w:rFonts w:ascii="Arial" w:hAnsi="Arial" w:cs="Times New Roman"/>
        <w:b/>
        <w:bCs/>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0A284EC4"/>
    <w:multiLevelType w:val="hybridMultilevel"/>
    <w:tmpl w:val="8E04D10C"/>
    <w:lvl w:ilvl="0" w:tplc="E5E8A000">
      <w:start w:val="1"/>
      <w:numFmt w:val="decimal"/>
      <w:lvlText w:val="%1."/>
      <w:lvlJc w:val="left"/>
      <w:pPr>
        <w:ind w:left="720" w:hanging="360"/>
      </w:pPr>
      <w:rPr>
        <w:b/>
      </w:rPr>
    </w:lvl>
    <w:lvl w:ilvl="1" w:tplc="04050019">
      <w:start w:val="1"/>
      <w:numFmt w:val="lowerLetter"/>
      <w:lvlText w:val="%2."/>
      <w:lvlJc w:val="left"/>
      <w:pPr>
        <w:ind w:left="1440" w:hanging="360"/>
      </w:pPr>
    </w:lvl>
    <w:lvl w:ilvl="2" w:tplc="04050001">
      <w:start w:val="1"/>
      <w:numFmt w:val="bullet"/>
      <w:lvlText w:val=""/>
      <w:lvlJc w:val="left"/>
      <w:pPr>
        <w:ind w:left="2340" w:hanging="36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B4D34F5"/>
    <w:multiLevelType w:val="hybridMultilevel"/>
    <w:tmpl w:val="D7009F3C"/>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0" w15:restartNumberingAfterBreak="0">
    <w:nsid w:val="0C1D58C1"/>
    <w:multiLevelType w:val="multilevel"/>
    <w:tmpl w:val="6C94D73A"/>
    <w:lvl w:ilvl="0">
      <w:start w:val="1"/>
      <w:numFmt w:val="decimal"/>
      <w:lvlText w:val="%1."/>
      <w:lvlJc w:val="left"/>
      <w:pPr>
        <w:ind w:left="360" w:hanging="360"/>
      </w:pPr>
      <w:rPr>
        <w:rFonts w:ascii="Arial" w:hAnsi="Arial" w:cs="Times New Roman"/>
        <w:b/>
        <w:sz w:val="24"/>
      </w:rPr>
    </w:lvl>
    <w:lvl w:ilvl="1">
      <w:start w:val="1"/>
      <w:numFmt w:val="decimal"/>
      <w:lvlText w:val="%1.%2."/>
      <w:lvlJc w:val="left"/>
      <w:pPr>
        <w:ind w:left="792" w:hanging="432"/>
      </w:pPr>
      <w:rPr>
        <w:rFonts w:ascii="Arial" w:hAnsi="Arial" w:cs="Times New Roman"/>
        <w:b/>
        <w:sz w:val="24"/>
      </w:rPr>
    </w:lvl>
    <w:lvl w:ilvl="2">
      <w:start w:val="1"/>
      <w:numFmt w:val="decimal"/>
      <w:lvlText w:val="%1.%2.%3."/>
      <w:lvlJc w:val="left"/>
      <w:pPr>
        <w:ind w:left="1214" w:hanging="504"/>
      </w:pPr>
      <w:rPr>
        <w:rFonts w:ascii="Arial" w:hAnsi="Arial" w:cs="Times New Roman"/>
        <w:b/>
        <w:sz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0F6E1881"/>
    <w:multiLevelType w:val="multilevel"/>
    <w:tmpl w:val="8BD88974"/>
    <w:lvl w:ilvl="0">
      <w:start w:val="1"/>
      <w:numFmt w:val="decimal"/>
      <w:lvlText w:val="(%1)"/>
      <w:lvlJc w:val="left"/>
      <w:pPr>
        <w:ind w:left="780" w:hanging="360"/>
      </w:pPr>
      <w:rPr>
        <w:rFonts w:ascii="Arial" w:hAnsi="Arial" w:cs="Times New Roman"/>
        <w:b/>
        <w:bCs/>
        <w:sz w:val="22"/>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12" w15:restartNumberingAfterBreak="0">
    <w:nsid w:val="11675036"/>
    <w:multiLevelType w:val="multilevel"/>
    <w:tmpl w:val="E7F06A04"/>
    <w:lvl w:ilvl="0">
      <w:start w:val="1"/>
      <w:numFmt w:val="lowerLetter"/>
      <w:lvlText w:val="%1)"/>
      <w:lvlJc w:val="left"/>
      <w:pPr>
        <w:ind w:left="360" w:hanging="360"/>
      </w:pPr>
      <w:rPr>
        <w:rFonts w:ascii="Arial" w:hAnsi="Arial" w:cs="Times New Roman"/>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 w15:restartNumberingAfterBreak="0">
    <w:nsid w:val="18942E52"/>
    <w:multiLevelType w:val="multilevel"/>
    <w:tmpl w:val="9A7C1B2E"/>
    <w:lvl w:ilvl="0">
      <w:start w:val="1"/>
      <w:numFmt w:val="decimal"/>
      <w:lvlText w:val="%1."/>
      <w:lvlJc w:val="left"/>
      <w:pPr>
        <w:ind w:left="720" w:hanging="360"/>
      </w:pPr>
      <w:rPr>
        <w:rFonts w:ascii="Arial" w:hAnsi="Arial"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18E65DD3"/>
    <w:multiLevelType w:val="multilevel"/>
    <w:tmpl w:val="454A99BA"/>
    <w:lvl w:ilvl="0">
      <w:start w:val="1"/>
      <w:numFmt w:val="decimal"/>
      <w:lvlText w:val="(%1)"/>
      <w:lvlJc w:val="left"/>
      <w:pPr>
        <w:ind w:left="720" w:hanging="360"/>
      </w:pPr>
      <w:rPr>
        <w:rFonts w:ascii="Arial" w:hAnsi="Arial"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1AAF572A"/>
    <w:multiLevelType w:val="multilevel"/>
    <w:tmpl w:val="F7BCAAD8"/>
    <w:lvl w:ilvl="0">
      <w:start w:val="1"/>
      <w:numFmt w:val="decimal"/>
      <w:lvlText w:val="(%1)"/>
      <w:lvlJc w:val="left"/>
      <w:pPr>
        <w:ind w:left="720" w:hanging="360"/>
      </w:pPr>
      <w:rPr>
        <w:rFonts w:ascii="Arial" w:hAnsi="Arial" w:cs="Times New Roman"/>
        <w:b/>
        <w:bCs/>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1C67501A"/>
    <w:multiLevelType w:val="multilevel"/>
    <w:tmpl w:val="88B291A0"/>
    <w:lvl w:ilvl="0">
      <w:start w:val="1"/>
      <w:numFmt w:val="lowerLetter"/>
      <w:lvlText w:val="%1)"/>
      <w:lvlJc w:val="left"/>
      <w:pPr>
        <w:ind w:left="360" w:hanging="360"/>
      </w:pPr>
      <w:rPr>
        <w:rFonts w:ascii="Arial" w:hAnsi="Arial" w:cs="Times New Roman"/>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7" w15:restartNumberingAfterBreak="0">
    <w:nsid w:val="1E776971"/>
    <w:multiLevelType w:val="multilevel"/>
    <w:tmpl w:val="CC6A77DA"/>
    <w:lvl w:ilvl="0">
      <w:start w:val="1"/>
      <w:numFmt w:val="bullet"/>
      <w:lvlText w:val=""/>
      <w:lvlJc w:val="left"/>
      <w:pPr>
        <w:tabs>
          <w:tab w:val="num" w:pos="360"/>
        </w:tabs>
        <w:ind w:left="0" w:firstLine="0"/>
      </w:pPr>
      <w:rPr>
        <w:rFonts w:ascii="Wingdings" w:hAnsi="Wingdings" w:cs="Wingdings"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25D1572"/>
    <w:multiLevelType w:val="multilevel"/>
    <w:tmpl w:val="08F063F0"/>
    <w:lvl w:ilvl="0">
      <w:start w:val="1"/>
      <w:numFmt w:val="decimal"/>
      <w:lvlText w:val="(%1)"/>
      <w:lvlJc w:val="left"/>
      <w:pPr>
        <w:ind w:left="723" w:hanging="360"/>
      </w:pPr>
      <w:rPr>
        <w:rFonts w:ascii="Arial" w:hAnsi="Arial" w:cs="Times New Roman"/>
        <w:b/>
        <w:bCs/>
        <w:sz w:val="22"/>
      </w:rPr>
    </w:lvl>
    <w:lvl w:ilvl="1">
      <w:start w:val="1"/>
      <w:numFmt w:val="lowerLetter"/>
      <w:lvlText w:val="%2."/>
      <w:lvlJc w:val="left"/>
      <w:pPr>
        <w:ind w:left="1443" w:hanging="360"/>
      </w:pPr>
      <w:rPr>
        <w:rFonts w:cs="Times New Roman"/>
      </w:rPr>
    </w:lvl>
    <w:lvl w:ilvl="2">
      <w:start w:val="1"/>
      <w:numFmt w:val="lowerRoman"/>
      <w:lvlText w:val="%3."/>
      <w:lvlJc w:val="right"/>
      <w:pPr>
        <w:ind w:left="2163" w:hanging="180"/>
      </w:pPr>
      <w:rPr>
        <w:rFonts w:cs="Times New Roman"/>
      </w:rPr>
    </w:lvl>
    <w:lvl w:ilvl="3">
      <w:start w:val="1"/>
      <w:numFmt w:val="decimal"/>
      <w:lvlText w:val="%4."/>
      <w:lvlJc w:val="left"/>
      <w:pPr>
        <w:ind w:left="2883" w:hanging="360"/>
      </w:pPr>
      <w:rPr>
        <w:rFonts w:cs="Times New Roman"/>
      </w:rPr>
    </w:lvl>
    <w:lvl w:ilvl="4">
      <w:start w:val="1"/>
      <w:numFmt w:val="lowerLetter"/>
      <w:lvlText w:val="%5."/>
      <w:lvlJc w:val="left"/>
      <w:pPr>
        <w:ind w:left="3603" w:hanging="360"/>
      </w:pPr>
      <w:rPr>
        <w:rFonts w:cs="Times New Roman"/>
      </w:rPr>
    </w:lvl>
    <w:lvl w:ilvl="5">
      <w:start w:val="1"/>
      <w:numFmt w:val="lowerRoman"/>
      <w:lvlText w:val="%6."/>
      <w:lvlJc w:val="right"/>
      <w:pPr>
        <w:ind w:left="4323" w:hanging="180"/>
      </w:pPr>
      <w:rPr>
        <w:rFonts w:cs="Times New Roman"/>
      </w:rPr>
    </w:lvl>
    <w:lvl w:ilvl="6">
      <w:start w:val="1"/>
      <w:numFmt w:val="decimal"/>
      <w:lvlText w:val="%7."/>
      <w:lvlJc w:val="left"/>
      <w:pPr>
        <w:ind w:left="5043" w:hanging="360"/>
      </w:pPr>
      <w:rPr>
        <w:rFonts w:cs="Times New Roman"/>
      </w:rPr>
    </w:lvl>
    <w:lvl w:ilvl="7">
      <w:start w:val="1"/>
      <w:numFmt w:val="lowerLetter"/>
      <w:lvlText w:val="%8."/>
      <w:lvlJc w:val="left"/>
      <w:pPr>
        <w:ind w:left="5763" w:hanging="360"/>
      </w:pPr>
      <w:rPr>
        <w:rFonts w:cs="Times New Roman"/>
      </w:rPr>
    </w:lvl>
    <w:lvl w:ilvl="8">
      <w:start w:val="1"/>
      <w:numFmt w:val="lowerRoman"/>
      <w:lvlText w:val="%9."/>
      <w:lvlJc w:val="right"/>
      <w:pPr>
        <w:ind w:left="6483" w:hanging="180"/>
      </w:pPr>
      <w:rPr>
        <w:rFonts w:cs="Times New Roman"/>
      </w:rPr>
    </w:lvl>
  </w:abstractNum>
  <w:abstractNum w:abstractNumId="19" w15:restartNumberingAfterBreak="0">
    <w:nsid w:val="23F94D29"/>
    <w:multiLevelType w:val="hybridMultilevel"/>
    <w:tmpl w:val="B1C42C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2D1A7347"/>
    <w:multiLevelType w:val="hybridMultilevel"/>
    <w:tmpl w:val="E166C68A"/>
    <w:lvl w:ilvl="0" w:tplc="04050017">
      <w:start w:val="1"/>
      <w:numFmt w:val="lowerLetter"/>
      <w:lvlText w:val="%1)"/>
      <w:lvlJc w:val="left"/>
      <w:pPr>
        <w:ind w:left="2205" w:hanging="360"/>
      </w:pPr>
    </w:lvl>
    <w:lvl w:ilvl="1" w:tplc="04050019">
      <w:start w:val="1"/>
      <w:numFmt w:val="lowerLetter"/>
      <w:lvlText w:val="%2."/>
      <w:lvlJc w:val="left"/>
      <w:pPr>
        <w:ind w:left="2925" w:hanging="360"/>
      </w:pPr>
    </w:lvl>
    <w:lvl w:ilvl="2" w:tplc="0405001B">
      <w:start w:val="1"/>
      <w:numFmt w:val="lowerRoman"/>
      <w:lvlText w:val="%3."/>
      <w:lvlJc w:val="right"/>
      <w:pPr>
        <w:ind w:left="3645" w:hanging="180"/>
      </w:pPr>
    </w:lvl>
    <w:lvl w:ilvl="3" w:tplc="0405000F" w:tentative="1">
      <w:start w:val="1"/>
      <w:numFmt w:val="decimal"/>
      <w:lvlText w:val="%4."/>
      <w:lvlJc w:val="left"/>
      <w:pPr>
        <w:ind w:left="4365" w:hanging="360"/>
      </w:pPr>
    </w:lvl>
    <w:lvl w:ilvl="4" w:tplc="04050019" w:tentative="1">
      <w:start w:val="1"/>
      <w:numFmt w:val="lowerLetter"/>
      <w:lvlText w:val="%5."/>
      <w:lvlJc w:val="left"/>
      <w:pPr>
        <w:ind w:left="5085" w:hanging="360"/>
      </w:pPr>
    </w:lvl>
    <w:lvl w:ilvl="5" w:tplc="0405001B" w:tentative="1">
      <w:start w:val="1"/>
      <w:numFmt w:val="lowerRoman"/>
      <w:lvlText w:val="%6."/>
      <w:lvlJc w:val="right"/>
      <w:pPr>
        <w:ind w:left="5805" w:hanging="180"/>
      </w:pPr>
    </w:lvl>
    <w:lvl w:ilvl="6" w:tplc="0405000F" w:tentative="1">
      <w:start w:val="1"/>
      <w:numFmt w:val="decimal"/>
      <w:lvlText w:val="%7."/>
      <w:lvlJc w:val="left"/>
      <w:pPr>
        <w:ind w:left="6525" w:hanging="360"/>
      </w:pPr>
    </w:lvl>
    <w:lvl w:ilvl="7" w:tplc="04050019" w:tentative="1">
      <w:start w:val="1"/>
      <w:numFmt w:val="lowerLetter"/>
      <w:lvlText w:val="%8."/>
      <w:lvlJc w:val="left"/>
      <w:pPr>
        <w:ind w:left="7245" w:hanging="360"/>
      </w:pPr>
    </w:lvl>
    <w:lvl w:ilvl="8" w:tplc="0405001B" w:tentative="1">
      <w:start w:val="1"/>
      <w:numFmt w:val="lowerRoman"/>
      <w:lvlText w:val="%9."/>
      <w:lvlJc w:val="right"/>
      <w:pPr>
        <w:ind w:left="7965" w:hanging="180"/>
      </w:pPr>
    </w:lvl>
  </w:abstractNum>
  <w:abstractNum w:abstractNumId="21" w15:restartNumberingAfterBreak="0">
    <w:nsid w:val="2F1B5FC5"/>
    <w:multiLevelType w:val="multilevel"/>
    <w:tmpl w:val="855A3808"/>
    <w:lvl w:ilvl="0">
      <w:start w:val="94"/>
      <w:numFmt w:val="bullet"/>
      <w:lvlText w:val="-"/>
      <w:lvlJc w:val="left"/>
      <w:pPr>
        <w:tabs>
          <w:tab w:val="num" w:pos="1352"/>
        </w:tabs>
        <w:ind w:left="1352" w:hanging="360"/>
      </w:pPr>
      <w:rPr>
        <w:rFonts w:ascii="Garamond" w:hAnsi="Garamond" w:cs="Garamond" w:hint="default"/>
        <w:sz w:val="22"/>
      </w:rPr>
    </w:lvl>
    <w:lvl w:ilvl="1">
      <w:start w:val="1"/>
      <w:numFmt w:val="bullet"/>
      <w:lvlText w:val="o"/>
      <w:lvlJc w:val="left"/>
      <w:pPr>
        <w:tabs>
          <w:tab w:val="num" w:pos="2072"/>
        </w:tabs>
        <w:ind w:left="2072" w:hanging="360"/>
      </w:pPr>
      <w:rPr>
        <w:rFonts w:ascii="Courier New" w:hAnsi="Courier New" w:cs="Courier New" w:hint="default"/>
      </w:rPr>
    </w:lvl>
    <w:lvl w:ilvl="2">
      <w:start w:val="1"/>
      <w:numFmt w:val="bullet"/>
      <w:lvlText w:val=""/>
      <w:lvlJc w:val="left"/>
      <w:pPr>
        <w:tabs>
          <w:tab w:val="num" w:pos="2792"/>
        </w:tabs>
        <w:ind w:left="2792" w:hanging="360"/>
      </w:pPr>
      <w:rPr>
        <w:rFonts w:ascii="Wingdings" w:hAnsi="Wingdings" w:cs="Wingdings" w:hint="default"/>
      </w:rPr>
    </w:lvl>
    <w:lvl w:ilvl="3">
      <w:start w:val="1"/>
      <w:numFmt w:val="bullet"/>
      <w:lvlText w:val=""/>
      <w:lvlJc w:val="left"/>
      <w:pPr>
        <w:tabs>
          <w:tab w:val="num" w:pos="3512"/>
        </w:tabs>
        <w:ind w:left="3512" w:hanging="360"/>
      </w:pPr>
      <w:rPr>
        <w:rFonts w:ascii="Symbol" w:hAnsi="Symbol" w:cs="Symbol" w:hint="default"/>
      </w:rPr>
    </w:lvl>
    <w:lvl w:ilvl="4">
      <w:start w:val="1"/>
      <w:numFmt w:val="bullet"/>
      <w:lvlText w:val="o"/>
      <w:lvlJc w:val="left"/>
      <w:pPr>
        <w:tabs>
          <w:tab w:val="num" w:pos="4232"/>
        </w:tabs>
        <w:ind w:left="4232" w:hanging="360"/>
      </w:pPr>
      <w:rPr>
        <w:rFonts w:ascii="Courier New" w:hAnsi="Courier New" w:cs="Courier New" w:hint="default"/>
      </w:rPr>
    </w:lvl>
    <w:lvl w:ilvl="5">
      <w:start w:val="1"/>
      <w:numFmt w:val="bullet"/>
      <w:lvlText w:val=""/>
      <w:lvlJc w:val="left"/>
      <w:pPr>
        <w:tabs>
          <w:tab w:val="num" w:pos="4952"/>
        </w:tabs>
        <w:ind w:left="4952" w:hanging="360"/>
      </w:pPr>
      <w:rPr>
        <w:rFonts w:ascii="Wingdings" w:hAnsi="Wingdings" w:cs="Wingdings" w:hint="default"/>
      </w:rPr>
    </w:lvl>
    <w:lvl w:ilvl="6">
      <w:start w:val="1"/>
      <w:numFmt w:val="bullet"/>
      <w:lvlText w:val=""/>
      <w:lvlJc w:val="left"/>
      <w:pPr>
        <w:tabs>
          <w:tab w:val="num" w:pos="5672"/>
        </w:tabs>
        <w:ind w:left="5672" w:hanging="360"/>
      </w:pPr>
      <w:rPr>
        <w:rFonts w:ascii="Symbol" w:hAnsi="Symbol" w:cs="Symbol" w:hint="default"/>
      </w:rPr>
    </w:lvl>
    <w:lvl w:ilvl="7">
      <w:start w:val="1"/>
      <w:numFmt w:val="bullet"/>
      <w:lvlText w:val="o"/>
      <w:lvlJc w:val="left"/>
      <w:pPr>
        <w:tabs>
          <w:tab w:val="num" w:pos="6392"/>
        </w:tabs>
        <w:ind w:left="6392" w:hanging="360"/>
      </w:pPr>
      <w:rPr>
        <w:rFonts w:ascii="Courier New" w:hAnsi="Courier New" w:cs="Courier New" w:hint="default"/>
      </w:rPr>
    </w:lvl>
    <w:lvl w:ilvl="8">
      <w:start w:val="1"/>
      <w:numFmt w:val="bullet"/>
      <w:lvlText w:val=""/>
      <w:lvlJc w:val="left"/>
      <w:pPr>
        <w:tabs>
          <w:tab w:val="num" w:pos="7112"/>
        </w:tabs>
        <w:ind w:left="7112" w:hanging="360"/>
      </w:pPr>
      <w:rPr>
        <w:rFonts w:ascii="Wingdings" w:hAnsi="Wingdings" w:cs="Wingdings" w:hint="default"/>
      </w:rPr>
    </w:lvl>
  </w:abstractNum>
  <w:abstractNum w:abstractNumId="22" w15:restartNumberingAfterBreak="0">
    <w:nsid w:val="343F2416"/>
    <w:multiLevelType w:val="multilevel"/>
    <w:tmpl w:val="3E640138"/>
    <w:lvl w:ilvl="0">
      <w:start w:val="1"/>
      <w:numFmt w:val="decimal"/>
      <w:lvlText w:val="(%1)"/>
      <w:lvlJc w:val="left"/>
      <w:pPr>
        <w:ind w:left="720" w:hanging="360"/>
      </w:pPr>
      <w:rPr>
        <w:rFonts w:ascii="Arial" w:hAnsi="Arial"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351F2C88"/>
    <w:multiLevelType w:val="hybridMultilevel"/>
    <w:tmpl w:val="4C40A47E"/>
    <w:lvl w:ilvl="0" w:tplc="0405000F">
      <w:start w:val="1"/>
      <w:numFmt w:val="decimal"/>
      <w:lvlText w:val="%1."/>
      <w:lvlJc w:val="left"/>
      <w:pPr>
        <w:ind w:left="784" w:hanging="360"/>
      </w:pPr>
    </w:lvl>
    <w:lvl w:ilvl="1" w:tplc="04050019" w:tentative="1">
      <w:start w:val="1"/>
      <w:numFmt w:val="lowerLetter"/>
      <w:lvlText w:val="%2."/>
      <w:lvlJc w:val="left"/>
      <w:pPr>
        <w:ind w:left="1504" w:hanging="360"/>
      </w:pPr>
    </w:lvl>
    <w:lvl w:ilvl="2" w:tplc="0405001B" w:tentative="1">
      <w:start w:val="1"/>
      <w:numFmt w:val="lowerRoman"/>
      <w:lvlText w:val="%3."/>
      <w:lvlJc w:val="right"/>
      <w:pPr>
        <w:ind w:left="2224" w:hanging="180"/>
      </w:pPr>
    </w:lvl>
    <w:lvl w:ilvl="3" w:tplc="0405000F" w:tentative="1">
      <w:start w:val="1"/>
      <w:numFmt w:val="decimal"/>
      <w:lvlText w:val="%4."/>
      <w:lvlJc w:val="left"/>
      <w:pPr>
        <w:ind w:left="2944" w:hanging="360"/>
      </w:pPr>
    </w:lvl>
    <w:lvl w:ilvl="4" w:tplc="04050019" w:tentative="1">
      <w:start w:val="1"/>
      <w:numFmt w:val="lowerLetter"/>
      <w:lvlText w:val="%5."/>
      <w:lvlJc w:val="left"/>
      <w:pPr>
        <w:ind w:left="3664" w:hanging="360"/>
      </w:pPr>
    </w:lvl>
    <w:lvl w:ilvl="5" w:tplc="0405001B" w:tentative="1">
      <w:start w:val="1"/>
      <w:numFmt w:val="lowerRoman"/>
      <w:lvlText w:val="%6."/>
      <w:lvlJc w:val="right"/>
      <w:pPr>
        <w:ind w:left="4384" w:hanging="180"/>
      </w:pPr>
    </w:lvl>
    <w:lvl w:ilvl="6" w:tplc="0405000F" w:tentative="1">
      <w:start w:val="1"/>
      <w:numFmt w:val="decimal"/>
      <w:lvlText w:val="%7."/>
      <w:lvlJc w:val="left"/>
      <w:pPr>
        <w:ind w:left="5104" w:hanging="360"/>
      </w:pPr>
    </w:lvl>
    <w:lvl w:ilvl="7" w:tplc="04050019" w:tentative="1">
      <w:start w:val="1"/>
      <w:numFmt w:val="lowerLetter"/>
      <w:lvlText w:val="%8."/>
      <w:lvlJc w:val="left"/>
      <w:pPr>
        <w:ind w:left="5824" w:hanging="360"/>
      </w:pPr>
    </w:lvl>
    <w:lvl w:ilvl="8" w:tplc="0405001B" w:tentative="1">
      <w:start w:val="1"/>
      <w:numFmt w:val="lowerRoman"/>
      <w:lvlText w:val="%9."/>
      <w:lvlJc w:val="right"/>
      <w:pPr>
        <w:ind w:left="6544" w:hanging="180"/>
      </w:pPr>
    </w:lvl>
  </w:abstractNum>
  <w:abstractNum w:abstractNumId="24" w15:restartNumberingAfterBreak="0">
    <w:nsid w:val="41646537"/>
    <w:multiLevelType w:val="multilevel"/>
    <w:tmpl w:val="C9A658B2"/>
    <w:lvl w:ilvl="0">
      <w:start w:val="1"/>
      <w:numFmt w:val="decimal"/>
      <w:lvlText w:val="(%1)"/>
      <w:lvlJc w:val="left"/>
      <w:pPr>
        <w:ind w:left="720" w:hanging="360"/>
      </w:pPr>
      <w:rPr>
        <w:rFonts w:ascii="Arial" w:hAnsi="Arial" w:cs="Times New Roman"/>
        <w:b/>
        <w:bCs/>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42976101"/>
    <w:multiLevelType w:val="multilevel"/>
    <w:tmpl w:val="88F6AFDC"/>
    <w:lvl w:ilvl="0">
      <w:start w:val="1"/>
      <w:numFmt w:val="decimal"/>
      <w:lvlText w:val="(%1)"/>
      <w:lvlJc w:val="left"/>
      <w:pPr>
        <w:ind w:left="1212" w:hanging="360"/>
      </w:pPr>
      <w:rPr>
        <w:rFonts w:ascii="Arial" w:hAnsi="Arial" w:cs="Times New Roman"/>
        <w:b/>
        <w:bCs/>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42F317CB"/>
    <w:multiLevelType w:val="multilevel"/>
    <w:tmpl w:val="38F2ED76"/>
    <w:lvl w:ilvl="0">
      <w:start w:val="1"/>
      <w:numFmt w:val="decimal"/>
      <w:lvlText w:val="%1."/>
      <w:lvlJc w:val="left"/>
      <w:pPr>
        <w:ind w:left="644" w:hanging="360"/>
      </w:pPr>
      <w:rPr>
        <w:rFonts w:cs="Times New Roman"/>
      </w:rPr>
    </w:lvl>
    <w:lvl w:ilvl="1">
      <w:start w:val="1"/>
      <w:numFmt w:val="decimal"/>
      <w:lvlText w:val="%1.%2."/>
      <w:lvlJc w:val="left"/>
      <w:pPr>
        <w:ind w:left="4969" w:hanging="432"/>
      </w:pPr>
      <w:rPr>
        <w:rFonts w:cs="Times New Roman"/>
        <w:b/>
        <w:bCs/>
        <w:sz w:val="24"/>
        <w:szCs w:val="24"/>
      </w:rPr>
    </w:lvl>
    <w:lvl w:ilvl="2">
      <w:start w:val="1"/>
      <w:numFmt w:val="decimal"/>
      <w:lvlText w:val="%1.%2.%3."/>
      <w:lvlJc w:val="left"/>
      <w:pPr>
        <w:ind w:left="930" w:hanging="504"/>
      </w:pPr>
      <w:rPr>
        <w:rFonts w:ascii="Arial" w:hAnsi="Arial" w:cs="Arial"/>
        <w:b/>
        <w:sz w:val="24"/>
      </w:rPr>
    </w:lvl>
    <w:lvl w:ilvl="3">
      <w:start w:val="1"/>
      <w:numFmt w:val="decimal"/>
      <w:lvlText w:val="%1.%2.%3.%4."/>
      <w:lvlJc w:val="left"/>
      <w:pPr>
        <w:ind w:left="2154" w:hanging="648"/>
      </w:pPr>
      <w:rPr>
        <w:rFonts w:cs="Arial"/>
        <w:b/>
      </w:rPr>
    </w:lvl>
    <w:lvl w:ilvl="4">
      <w:start w:val="1"/>
      <w:numFmt w:val="decimal"/>
      <w:lvlText w:val="%1.%2.%3.%4.%5."/>
      <w:lvlJc w:val="left"/>
      <w:pPr>
        <w:ind w:left="2658" w:hanging="792"/>
      </w:pPr>
      <w:rPr>
        <w:rFonts w:cs="Times New Roman"/>
      </w:rPr>
    </w:lvl>
    <w:lvl w:ilvl="5">
      <w:start w:val="1"/>
      <w:numFmt w:val="decimal"/>
      <w:lvlText w:val="%1.%2.%3.%4.%5.%6."/>
      <w:lvlJc w:val="left"/>
      <w:pPr>
        <w:ind w:left="3162" w:hanging="936"/>
      </w:pPr>
      <w:rPr>
        <w:rFonts w:cs="Times New Roman"/>
      </w:rPr>
    </w:lvl>
    <w:lvl w:ilvl="6">
      <w:start w:val="1"/>
      <w:numFmt w:val="decimal"/>
      <w:lvlText w:val="%1.%2.%3.%4.%5.%6.%7."/>
      <w:lvlJc w:val="left"/>
      <w:pPr>
        <w:ind w:left="3666" w:hanging="1080"/>
      </w:pPr>
      <w:rPr>
        <w:rFonts w:cs="Times New Roman"/>
      </w:rPr>
    </w:lvl>
    <w:lvl w:ilvl="7">
      <w:start w:val="1"/>
      <w:numFmt w:val="decimal"/>
      <w:lvlText w:val="%1.%2.%3.%4.%5.%6.%7.%8."/>
      <w:lvlJc w:val="left"/>
      <w:pPr>
        <w:ind w:left="4170" w:hanging="1224"/>
      </w:pPr>
      <w:rPr>
        <w:rFonts w:cs="Times New Roman"/>
      </w:rPr>
    </w:lvl>
    <w:lvl w:ilvl="8">
      <w:start w:val="1"/>
      <w:numFmt w:val="decimal"/>
      <w:lvlText w:val="%1.%2.%3.%4.%5.%6.%7.%8.%9."/>
      <w:lvlJc w:val="left"/>
      <w:pPr>
        <w:ind w:left="4746" w:hanging="1440"/>
      </w:pPr>
      <w:rPr>
        <w:rFonts w:cs="Times New Roman"/>
      </w:rPr>
    </w:lvl>
  </w:abstractNum>
  <w:abstractNum w:abstractNumId="27" w15:restartNumberingAfterBreak="0">
    <w:nsid w:val="43236454"/>
    <w:multiLevelType w:val="multilevel"/>
    <w:tmpl w:val="52E0F046"/>
    <w:lvl w:ilvl="0">
      <w:start w:val="1"/>
      <w:numFmt w:val="lowerLetter"/>
      <w:lvlText w:val="%1)"/>
      <w:lvlJc w:val="left"/>
      <w:pPr>
        <w:tabs>
          <w:tab w:val="num" w:pos="933"/>
        </w:tabs>
        <w:ind w:left="0" w:firstLine="0"/>
      </w:pPr>
      <w:rPr>
        <w:rFonts w:ascii="Arial" w:hAnsi="Arial"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44B349F9"/>
    <w:multiLevelType w:val="multilevel"/>
    <w:tmpl w:val="1DA6EEB2"/>
    <w:lvl w:ilvl="0">
      <w:start w:val="1"/>
      <w:numFmt w:val="bullet"/>
      <w:lvlText w:val=""/>
      <w:lvlJc w:val="left"/>
      <w:pPr>
        <w:ind w:left="644" w:hanging="360"/>
      </w:pPr>
      <w:rPr>
        <w:rFonts w:ascii="Symbol" w:hAnsi="Symbol" w:cs="Symbol" w:hint="default"/>
        <w:b/>
        <w:sz w:val="24"/>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9" w15:restartNumberingAfterBreak="0">
    <w:nsid w:val="48465EB7"/>
    <w:multiLevelType w:val="multilevel"/>
    <w:tmpl w:val="BF92D236"/>
    <w:lvl w:ilvl="0">
      <w:start w:val="1"/>
      <w:numFmt w:val="upperRoman"/>
      <w:lvlText w:val="%1."/>
      <w:lvlJc w:val="right"/>
      <w:pPr>
        <w:ind w:left="4472" w:hanging="360"/>
      </w:pPr>
      <w:rPr>
        <w:rFonts w:ascii="Arial" w:hAnsi="Arial"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499357E9"/>
    <w:multiLevelType w:val="hybridMultilevel"/>
    <w:tmpl w:val="C06EC15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D45035F"/>
    <w:multiLevelType w:val="multilevel"/>
    <w:tmpl w:val="FD58A9D4"/>
    <w:lvl w:ilvl="0">
      <w:start w:val="1"/>
      <w:numFmt w:val="lowerLetter"/>
      <w:lvlText w:val="%1)"/>
      <w:lvlJc w:val="left"/>
      <w:pPr>
        <w:ind w:left="720" w:hanging="360"/>
      </w:pPr>
      <w:rPr>
        <w:rFonts w:ascii="Arial" w:hAnsi="Arial"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53CD3907"/>
    <w:multiLevelType w:val="multilevel"/>
    <w:tmpl w:val="A9C0C75E"/>
    <w:lvl w:ilvl="0">
      <w:start w:val="1"/>
      <w:numFmt w:val="decimal"/>
      <w:lvlText w:val="(%1)"/>
      <w:lvlJc w:val="left"/>
      <w:pPr>
        <w:ind w:left="720" w:hanging="360"/>
      </w:pPr>
      <w:rPr>
        <w:rFonts w:ascii="Arial" w:hAnsi="Arial" w:cs="Times New Roman"/>
        <w:b/>
        <w:bCs/>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583E7902"/>
    <w:multiLevelType w:val="multilevel"/>
    <w:tmpl w:val="445E22C6"/>
    <w:lvl w:ilvl="0">
      <w:start w:val="1"/>
      <w:numFmt w:val="lowerLetter"/>
      <w:lvlText w:val="%1)"/>
      <w:lvlJc w:val="left"/>
      <w:pPr>
        <w:ind w:left="720" w:hanging="360"/>
      </w:pPr>
      <w:rPr>
        <w:rFonts w:ascii="Arial" w:hAnsi="Arial"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5CD81CC9"/>
    <w:multiLevelType w:val="multilevel"/>
    <w:tmpl w:val="26FE65DE"/>
    <w:lvl w:ilvl="0">
      <w:start w:val="1"/>
      <w:numFmt w:val="bullet"/>
      <w:lvlText w:val="-"/>
      <w:lvlJc w:val="left"/>
      <w:pPr>
        <w:tabs>
          <w:tab w:val="num" w:pos="363"/>
        </w:tabs>
        <w:ind w:left="0" w:firstLine="0"/>
      </w:pPr>
      <w:rPr>
        <w:rFonts w:ascii="Times New Roman" w:hAnsi="Times New Roman" w:cs="Times New Roman"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5DC22CF9"/>
    <w:multiLevelType w:val="multilevel"/>
    <w:tmpl w:val="1B46C3B4"/>
    <w:lvl w:ilvl="0">
      <w:start w:val="1"/>
      <w:numFmt w:val="decimal"/>
      <w:lvlText w:val="%1."/>
      <w:lvlJc w:val="left"/>
      <w:pPr>
        <w:ind w:left="720" w:hanging="360"/>
      </w:pPr>
      <w:rPr>
        <w:rFonts w:ascii="Arial" w:hAnsi="Arial"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5F435A64"/>
    <w:multiLevelType w:val="multilevel"/>
    <w:tmpl w:val="F5B26220"/>
    <w:lvl w:ilvl="0">
      <w:start w:val="1"/>
      <w:numFmt w:val="bullet"/>
      <w:lvlText w:val=""/>
      <w:lvlJc w:val="left"/>
      <w:pPr>
        <w:tabs>
          <w:tab w:val="num" w:pos="360"/>
        </w:tabs>
        <w:ind w:left="36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17E31FE"/>
    <w:multiLevelType w:val="multilevel"/>
    <w:tmpl w:val="1D34C960"/>
    <w:lvl w:ilvl="0">
      <w:start w:val="1"/>
      <w:numFmt w:val="lowerLetter"/>
      <w:lvlText w:val="%1)"/>
      <w:lvlJc w:val="left"/>
      <w:pPr>
        <w:ind w:left="720" w:hanging="360"/>
      </w:pPr>
      <w:rPr>
        <w:rFonts w:ascii="Arial" w:hAnsi="Arial"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7479157B"/>
    <w:multiLevelType w:val="multilevel"/>
    <w:tmpl w:val="6952D490"/>
    <w:lvl w:ilvl="0">
      <w:start w:val="1"/>
      <w:numFmt w:val="decimal"/>
      <w:lvlText w:val="(%1)"/>
      <w:lvlJc w:val="left"/>
      <w:pPr>
        <w:ind w:left="720" w:hanging="360"/>
      </w:pPr>
      <w:rPr>
        <w:rFonts w:ascii="Arial" w:hAnsi="Arial" w:cs="Times New Roman"/>
        <w:b/>
        <w:color w:val="auto"/>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74CE5BF8"/>
    <w:multiLevelType w:val="multilevel"/>
    <w:tmpl w:val="A9E653A2"/>
    <w:lvl w:ilvl="0">
      <w:start w:val="1"/>
      <w:numFmt w:val="decimal"/>
      <w:lvlText w:val="(%1)"/>
      <w:lvlJc w:val="left"/>
      <w:pPr>
        <w:ind w:left="360" w:hanging="360"/>
      </w:pPr>
      <w:rPr>
        <w:rFonts w:ascii="Arial" w:hAnsi="Arial" w:cs="Times New Roman"/>
        <w:b/>
        <w:bCs/>
        <w:color w:val="000000"/>
        <w:sz w:val="22"/>
      </w:rPr>
    </w:lvl>
    <w:lvl w:ilvl="1">
      <w:start w:val="1"/>
      <w:numFmt w:val="lowerLetter"/>
      <w:lvlText w:val="%2."/>
      <w:lvlJc w:val="left"/>
      <w:pPr>
        <w:ind w:left="1443" w:hanging="360"/>
      </w:pPr>
      <w:rPr>
        <w:rFonts w:cs="Times New Roman"/>
      </w:rPr>
    </w:lvl>
    <w:lvl w:ilvl="2">
      <w:start w:val="1"/>
      <w:numFmt w:val="lowerRoman"/>
      <w:lvlText w:val="%3."/>
      <w:lvlJc w:val="right"/>
      <w:pPr>
        <w:ind w:left="2163" w:hanging="180"/>
      </w:pPr>
      <w:rPr>
        <w:rFonts w:cs="Times New Roman"/>
      </w:rPr>
    </w:lvl>
    <w:lvl w:ilvl="3">
      <w:start w:val="1"/>
      <w:numFmt w:val="decimal"/>
      <w:lvlText w:val="%4."/>
      <w:lvlJc w:val="left"/>
      <w:pPr>
        <w:ind w:left="2883" w:hanging="360"/>
      </w:pPr>
      <w:rPr>
        <w:rFonts w:cs="Times New Roman"/>
      </w:rPr>
    </w:lvl>
    <w:lvl w:ilvl="4">
      <w:start w:val="1"/>
      <w:numFmt w:val="lowerLetter"/>
      <w:lvlText w:val="%5."/>
      <w:lvlJc w:val="left"/>
      <w:pPr>
        <w:ind w:left="3603" w:hanging="360"/>
      </w:pPr>
      <w:rPr>
        <w:rFonts w:cs="Times New Roman"/>
      </w:rPr>
    </w:lvl>
    <w:lvl w:ilvl="5">
      <w:start w:val="1"/>
      <w:numFmt w:val="lowerRoman"/>
      <w:lvlText w:val="%6."/>
      <w:lvlJc w:val="right"/>
      <w:pPr>
        <w:ind w:left="4323" w:hanging="180"/>
      </w:pPr>
      <w:rPr>
        <w:rFonts w:cs="Times New Roman"/>
      </w:rPr>
    </w:lvl>
    <w:lvl w:ilvl="6">
      <w:start w:val="1"/>
      <w:numFmt w:val="decimal"/>
      <w:lvlText w:val="%7."/>
      <w:lvlJc w:val="left"/>
      <w:pPr>
        <w:ind w:left="5043" w:hanging="360"/>
      </w:pPr>
      <w:rPr>
        <w:rFonts w:cs="Times New Roman"/>
      </w:rPr>
    </w:lvl>
    <w:lvl w:ilvl="7">
      <w:start w:val="1"/>
      <w:numFmt w:val="lowerLetter"/>
      <w:lvlText w:val="%8."/>
      <w:lvlJc w:val="left"/>
      <w:pPr>
        <w:ind w:left="5763" w:hanging="360"/>
      </w:pPr>
      <w:rPr>
        <w:rFonts w:cs="Times New Roman"/>
      </w:rPr>
    </w:lvl>
    <w:lvl w:ilvl="8">
      <w:start w:val="1"/>
      <w:numFmt w:val="lowerRoman"/>
      <w:lvlText w:val="%9."/>
      <w:lvlJc w:val="right"/>
      <w:pPr>
        <w:ind w:left="6483" w:hanging="180"/>
      </w:pPr>
      <w:rPr>
        <w:rFonts w:cs="Times New Roman"/>
      </w:rPr>
    </w:lvl>
  </w:abstractNum>
  <w:abstractNum w:abstractNumId="40" w15:restartNumberingAfterBreak="0">
    <w:nsid w:val="75E177D6"/>
    <w:multiLevelType w:val="multilevel"/>
    <w:tmpl w:val="E25431FE"/>
    <w:lvl w:ilvl="0">
      <w:start w:val="1"/>
      <w:numFmt w:val="decimal"/>
      <w:lvlText w:val="(%1)"/>
      <w:lvlJc w:val="left"/>
      <w:pPr>
        <w:ind w:left="360" w:hanging="360"/>
      </w:pPr>
      <w:rPr>
        <w:rFonts w:ascii="Arial" w:hAnsi="Arial" w:cs="Times New Roman"/>
        <w:b/>
        <w:sz w:val="22"/>
      </w:rPr>
    </w:lvl>
    <w:lvl w:ilvl="1">
      <w:start w:val="1"/>
      <w:numFmt w:val="lowerLetter"/>
      <w:lvlText w:val="%2."/>
      <w:lvlJc w:val="left"/>
      <w:pPr>
        <w:ind w:left="1540" w:hanging="360"/>
      </w:pPr>
      <w:rPr>
        <w:rFonts w:cs="Times New Roman"/>
      </w:rPr>
    </w:lvl>
    <w:lvl w:ilvl="2">
      <w:start w:val="1"/>
      <w:numFmt w:val="lowerRoman"/>
      <w:lvlText w:val="%3."/>
      <w:lvlJc w:val="right"/>
      <w:pPr>
        <w:ind w:left="2260" w:hanging="180"/>
      </w:pPr>
      <w:rPr>
        <w:rFonts w:cs="Times New Roman"/>
      </w:rPr>
    </w:lvl>
    <w:lvl w:ilvl="3">
      <w:start w:val="1"/>
      <w:numFmt w:val="decimal"/>
      <w:lvlText w:val="%4."/>
      <w:lvlJc w:val="left"/>
      <w:pPr>
        <w:ind w:left="2980" w:hanging="360"/>
      </w:pPr>
      <w:rPr>
        <w:rFonts w:cs="Times New Roman"/>
      </w:rPr>
    </w:lvl>
    <w:lvl w:ilvl="4">
      <w:start w:val="1"/>
      <w:numFmt w:val="lowerLetter"/>
      <w:lvlText w:val="%5."/>
      <w:lvlJc w:val="left"/>
      <w:pPr>
        <w:ind w:left="3700" w:hanging="360"/>
      </w:pPr>
      <w:rPr>
        <w:rFonts w:cs="Times New Roman"/>
      </w:rPr>
    </w:lvl>
    <w:lvl w:ilvl="5">
      <w:start w:val="1"/>
      <w:numFmt w:val="lowerRoman"/>
      <w:lvlText w:val="%6."/>
      <w:lvlJc w:val="right"/>
      <w:pPr>
        <w:ind w:left="4420" w:hanging="180"/>
      </w:pPr>
      <w:rPr>
        <w:rFonts w:cs="Times New Roman"/>
      </w:rPr>
    </w:lvl>
    <w:lvl w:ilvl="6">
      <w:start w:val="1"/>
      <w:numFmt w:val="decimal"/>
      <w:lvlText w:val="%7."/>
      <w:lvlJc w:val="left"/>
      <w:pPr>
        <w:ind w:left="5140" w:hanging="360"/>
      </w:pPr>
      <w:rPr>
        <w:rFonts w:cs="Times New Roman"/>
      </w:rPr>
    </w:lvl>
    <w:lvl w:ilvl="7">
      <w:start w:val="1"/>
      <w:numFmt w:val="lowerLetter"/>
      <w:lvlText w:val="%8."/>
      <w:lvlJc w:val="left"/>
      <w:pPr>
        <w:ind w:left="5860" w:hanging="360"/>
      </w:pPr>
      <w:rPr>
        <w:rFonts w:cs="Times New Roman"/>
      </w:rPr>
    </w:lvl>
    <w:lvl w:ilvl="8">
      <w:start w:val="1"/>
      <w:numFmt w:val="lowerRoman"/>
      <w:lvlText w:val="%9."/>
      <w:lvlJc w:val="right"/>
      <w:pPr>
        <w:ind w:left="6580" w:hanging="180"/>
      </w:pPr>
      <w:rPr>
        <w:rFonts w:cs="Times New Roman"/>
      </w:rPr>
    </w:lvl>
  </w:abstractNum>
  <w:abstractNum w:abstractNumId="41" w15:restartNumberingAfterBreak="0">
    <w:nsid w:val="79033F6B"/>
    <w:multiLevelType w:val="multilevel"/>
    <w:tmpl w:val="6E8EA202"/>
    <w:lvl w:ilvl="0">
      <w:start w:val="1"/>
      <w:numFmt w:val="lowerLetter"/>
      <w:lvlText w:val="%1)"/>
      <w:lvlJc w:val="left"/>
      <w:pPr>
        <w:ind w:left="720" w:hanging="360"/>
      </w:pPr>
      <w:rPr>
        <w:rFonts w:ascii="Arial" w:hAnsi="Arial"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15:restartNumberingAfterBreak="0">
    <w:nsid w:val="7A7C484C"/>
    <w:multiLevelType w:val="hybridMultilevel"/>
    <w:tmpl w:val="B182713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7EC070C0"/>
    <w:multiLevelType w:val="multilevel"/>
    <w:tmpl w:val="8C866B18"/>
    <w:lvl w:ilvl="0">
      <w:start w:val="1"/>
      <w:numFmt w:val="decimal"/>
      <w:lvlText w:val="(%1)"/>
      <w:lvlJc w:val="left"/>
      <w:pPr>
        <w:ind w:left="720" w:hanging="360"/>
      </w:pPr>
      <w:rPr>
        <w:rFonts w:ascii="Arial" w:hAnsi="Arial" w:cs="Times New Roman"/>
        <w:b/>
        <w:color w:val="auto"/>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994217029">
    <w:abstractNumId w:val="36"/>
  </w:num>
  <w:num w:numId="2" w16cid:durableId="2022124739">
    <w:abstractNumId w:val="34"/>
  </w:num>
  <w:num w:numId="3" w16cid:durableId="1339037657">
    <w:abstractNumId w:val="27"/>
  </w:num>
  <w:num w:numId="4" w16cid:durableId="484397267">
    <w:abstractNumId w:val="17"/>
  </w:num>
  <w:num w:numId="5" w16cid:durableId="1917084498">
    <w:abstractNumId w:val="21"/>
  </w:num>
  <w:num w:numId="6" w16cid:durableId="1334449957">
    <w:abstractNumId w:val="3"/>
  </w:num>
  <w:num w:numId="7" w16cid:durableId="723413199">
    <w:abstractNumId w:val="26"/>
  </w:num>
  <w:num w:numId="8" w16cid:durableId="93862747">
    <w:abstractNumId w:val="2"/>
  </w:num>
  <w:num w:numId="9" w16cid:durableId="580719227">
    <w:abstractNumId w:val="16"/>
  </w:num>
  <w:num w:numId="10" w16cid:durableId="1369185793">
    <w:abstractNumId w:val="12"/>
  </w:num>
  <w:num w:numId="11" w16cid:durableId="2029674209">
    <w:abstractNumId w:val="33"/>
  </w:num>
  <w:num w:numId="12" w16cid:durableId="1316763488">
    <w:abstractNumId w:val="29"/>
  </w:num>
  <w:num w:numId="13" w16cid:durableId="782848904">
    <w:abstractNumId w:val="43"/>
  </w:num>
  <w:num w:numId="14" w16cid:durableId="1927304719">
    <w:abstractNumId w:val="0"/>
  </w:num>
  <w:num w:numId="15" w16cid:durableId="1484930803">
    <w:abstractNumId w:val="40"/>
  </w:num>
  <w:num w:numId="16" w16cid:durableId="1110511237">
    <w:abstractNumId w:val="6"/>
  </w:num>
  <w:num w:numId="17" w16cid:durableId="1348294208">
    <w:abstractNumId w:val="14"/>
  </w:num>
  <w:num w:numId="18" w16cid:durableId="1878422832">
    <w:abstractNumId w:val="41"/>
  </w:num>
  <w:num w:numId="19" w16cid:durableId="964044370">
    <w:abstractNumId w:val="32"/>
  </w:num>
  <w:num w:numId="20" w16cid:durableId="839151259">
    <w:abstractNumId w:val="7"/>
  </w:num>
  <w:num w:numId="21" w16cid:durableId="1115716579">
    <w:abstractNumId w:val="25"/>
  </w:num>
  <w:num w:numId="22" w16cid:durableId="1545943976">
    <w:abstractNumId w:val="24"/>
  </w:num>
  <w:num w:numId="23" w16cid:durableId="70585725">
    <w:abstractNumId w:val="15"/>
  </w:num>
  <w:num w:numId="24" w16cid:durableId="38406148">
    <w:abstractNumId w:val="22"/>
  </w:num>
  <w:num w:numId="25" w16cid:durableId="1793550707">
    <w:abstractNumId w:val="11"/>
  </w:num>
  <w:num w:numId="26" w16cid:durableId="2066445683">
    <w:abstractNumId w:val="4"/>
  </w:num>
  <w:num w:numId="27" w16cid:durableId="413404586">
    <w:abstractNumId w:val="5"/>
  </w:num>
  <w:num w:numId="28" w16cid:durableId="302782060">
    <w:abstractNumId w:val="39"/>
  </w:num>
  <w:num w:numId="29" w16cid:durableId="940063473">
    <w:abstractNumId w:val="18"/>
  </w:num>
  <w:num w:numId="30" w16cid:durableId="929922998">
    <w:abstractNumId w:val="37"/>
  </w:num>
  <w:num w:numId="31" w16cid:durableId="902253691">
    <w:abstractNumId w:val="1"/>
  </w:num>
  <w:num w:numId="32" w16cid:durableId="1892571256">
    <w:abstractNumId w:val="31"/>
  </w:num>
  <w:num w:numId="33" w16cid:durableId="830145037">
    <w:abstractNumId w:val="35"/>
  </w:num>
  <w:num w:numId="34" w16cid:durableId="306593113">
    <w:abstractNumId w:val="28"/>
  </w:num>
  <w:num w:numId="35" w16cid:durableId="1084648349">
    <w:abstractNumId w:val="38"/>
  </w:num>
  <w:num w:numId="36" w16cid:durableId="1817992781">
    <w:abstractNumId w:val="13"/>
  </w:num>
  <w:num w:numId="37" w16cid:durableId="814689531">
    <w:abstractNumId w:val="10"/>
  </w:num>
  <w:num w:numId="38" w16cid:durableId="715082359">
    <w:abstractNumId w:val="42"/>
  </w:num>
  <w:num w:numId="39" w16cid:durableId="1150096911">
    <w:abstractNumId w:val="8"/>
  </w:num>
  <w:num w:numId="40" w16cid:durableId="1166900848">
    <w:abstractNumId w:val="20"/>
  </w:num>
  <w:num w:numId="41" w16cid:durableId="1807549495">
    <w:abstractNumId w:val="19"/>
  </w:num>
  <w:num w:numId="42" w16cid:durableId="19370114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99524343">
    <w:abstractNumId w:val="23"/>
  </w:num>
  <w:num w:numId="44" w16cid:durableId="1503932350">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E01"/>
    <w:rsid w:val="00004266"/>
    <w:rsid w:val="00006EC6"/>
    <w:rsid w:val="00006F96"/>
    <w:rsid w:val="00007B1A"/>
    <w:rsid w:val="0001014B"/>
    <w:rsid w:val="0001237C"/>
    <w:rsid w:val="00015A23"/>
    <w:rsid w:val="00017F98"/>
    <w:rsid w:val="0002185B"/>
    <w:rsid w:val="00021F05"/>
    <w:rsid w:val="00022AC4"/>
    <w:rsid w:val="00023B7D"/>
    <w:rsid w:val="00024A12"/>
    <w:rsid w:val="0002581F"/>
    <w:rsid w:val="00026CD6"/>
    <w:rsid w:val="000304F8"/>
    <w:rsid w:val="000314F1"/>
    <w:rsid w:val="000327C0"/>
    <w:rsid w:val="00032863"/>
    <w:rsid w:val="0003297D"/>
    <w:rsid w:val="000337EA"/>
    <w:rsid w:val="00033FF7"/>
    <w:rsid w:val="00035AD7"/>
    <w:rsid w:val="0003687C"/>
    <w:rsid w:val="0004033F"/>
    <w:rsid w:val="00044219"/>
    <w:rsid w:val="00046483"/>
    <w:rsid w:val="00054169"/>
    <w:rsid w:val="000562BB"/>
    <w:rsid w:val="000578A2"/>
    <w:rsid w:val="00057981"/>
    <w:rsid w:val="00061C47"/>
    <w:rsid w:val="000626F8"/>
    <w:rsid w:val="00062A2E"/>
    <w:rsid w:val="00065538"/>
    <w:rsid w:val="00067708"/>
    <w:rsid w:val="00067D2C"/>
    <w:rsid w:val="000707BC"/>
    <w:rsid w:val="0007383A"/>
    <w:rsid w:val="00075873"/>
    <w:rsid w:val="00076BAC"/>
    <w:rsid w:val="00081007"/>
    <w:rsid w:val="00085021"/>
    <w:rsid w:val="00085FD9"/>
    <w:rsid w:val="00086F58"/>
    <w:rsid w:val="00087148"/>
    <w:rsid w:val="000A1C90"/>
    <w:rsid w:val="000A1D4C"/>
    <w:rsid w:val="000A35B6"/>
    <w:rsid w:val="000A4BD0"/>
    <w:rsid w:val="000B1D2C"/>
    <w:rsid w:val="000B4E84"/>
    <w:rsid w:val="000C335D"/>
    <w:rsid w:val="000C542D"/>
    <w:rsid w:val="000C6D3F"/>
    <w:rsid w:val="000D5F6C"/>
    <w:rsid w:val="000D71FD"/>
    <w:rsid w:val="000D78AE"/>
    <w:rsid w:val="000E20F1"/>
    <w:rsid w:val="000E3918"/>
    <w:rsid w:val="000E4B02"/>
    <w:rsid w:val="000E5A20"/>
    <w:rsid w:val="000F208A"/>
    <w:rsid w:val="000F2DD6"/>
    <w:rsid w:val="000F73CF"/>
    <w:rsid w:val="000F76B3"/>
    <w:rsid w:val="00100228"/>
    <w:rsid w:val="0010383D"/>
    <w:rsid w:val="00104DB7"/>
    <w:rsid w:val="00106F63"/>
    <w:rsid w:val="00107F24"/>
    <w:rsid w:val="0011558E"/>
    <w:rsid w:val="001177DF"/>
    <w:rsid w:val="00122F9E"/>
    <w:rsid w:val="00123188"/>
    <w:rsid w:val="00124771"/>
    <w:rsid w:val="0012515E"/>
    <w:rsid w:val="0012661B"/>
    <w:rsid w:val="00127461"/>
    <w:rsid w:val="001307C2"/>
    <w:rsid w:val="001308E9"/>
    <w:rsid w:val="001315CE"/>
    <w:rsid w:val="0013445E"/>
    <w:rsid w:val="0013532F"/>
    <w:rsid w:val="00135E3E"/>
    <w:rsid w:val="001363E2"/>
    <w:rsid w:val="001373EE"/>
    <w:rsid w:val="00137ED3"/>
    <w:rsid w:val="0014001E"/>
    <w:rsid w:val="0014007E"/>
    <w:rsid w:val="00145507"/>
    <w:rsid w:val="001472A5"/>
    <w:rsid w:val="001501FB"/>
    <w:rsid w:val="00152E11"/>
    <w:rsid w:val="0015329A"/>
    <w:rsid w:val="001538A5"/>
    <w:rsid w:val="001546C7"/>
    <w:rsid w:val="00156C04"/>
    <w:rsid w:val="00156E19"/>
    <w:rsid w:val="00157496"/>
    <w:rsid w:val="0015766A"/>
    <w:rsid w:val="001603A2"/>
    <w:rsid w:val="0016095F"/>
    <w:rsid w:val="00160B9B"/>
    <w:rsid w:val="001623C1"/>
    <w:rsid w:val="00170BC1"/>
    <w:rsid w:val="00171AA1"/>
    <w:rsid w:val="001745D4"/>
    <w:rsid w:val="00174625"/>
    <w:rsid w:val="001749DF"/>
    <w:rsid w:val="0017642A"/>
    <w:rsid w:val="0017667E"/>
    <w:rsid w:val="00176E47"/>
    <w:rsid w:val="00180471"/>
    <w:rsid w:val="00180C42"/>
    <w:rsid w:val="00183D71"/>
    <w:rsid w:val="0018582D"/>
    <w:rsid w:val="00186893"/>
    <w:rsid w:val="00186FFB"/>
    <w:rsid w:val="0018764A"/>
    <w:rsid w:val="00192133"/>
    <w:rsid w:val="001968DA"/>
    <w:rsid w:val="0019728C"/>
    <w:rsid w:val="001977D8"/>
    <w:rsid w:val="001A0513"/>
    <w:rsid w:val="001A0CD5"/>
    <w:rsid w:val="001A1775"/>
    <w:rsid w:val="001A1BA4"/>
    <w:rsid w:val="001A1CF8"/>
    <w:rsid w:val="001A1D92"/>
    <w:rsid w:val="001A7910"/>
    <w:rsid w:val="001B0251"/>
    <w:rsid w:val="001B060C"/>
    <w:rsid w:val="001B0B9D"/>
    <w:rsid w:val="001B14EB"/>
    <w:rsid w:val="001B3963"/>
    <w:rsid w:val="001B441C"/>
    <w:rsid w:val="001B4F25"/>
    <w:rsid w:val="001C2F45"/>
    <w:rsid w:val="001C3197"/>
    <w:rsid w:val="001C5620"/>
    <w:rsid w:val="001D0F7B"/>
    <w:rsid w:val="001D20A9"/>
    <w:rsid w:val="001D4315"/>
    <w:rsid w:val="001D49B1"/>
    <w:rsid w:val="001E007E"/>
    <w:rsid w:val="001E1ABD"/>
    <w:rsid w:val="001E2026"/>
    <w:rsid w:val="001E2760"/>
    <w:rsid w:val="001E2D17"/>
    <w:rsid w:val="001E44C4"/>
    <w:rsid w:val="001E5A03"/>
    <w:rsid w:val="001F6B4F"/>
    <w:rsid w:val="00203416"/>
    <w:rsid w:val="00203A86"/>
    <w:rsid w:val="00204388"/>
    <w:rsid w:val="002114A7"/>
    <w:rsid w:val="00215B27"/>
    <w:rsid w:val="00217005"/>
    <w:rsid w:val="002248F8"/>
    <w:rsid w:val="00225669"/>
    <w:rsid w:val="0022753F"/>
    <w:rsid w:val="002309DE"/>
    <w:rsid w:val="00236363"/>
    <w:rsid w:val="002364D2"/>
    <w:rsid w:val="00237072"/>
    <w:rsid w:val="002373F6"/>
    <w:rsid w:val="0023786F"/>
    <w:rsid w:val="00244533"/>
    <w:rsid w:val="00244AC7"/>
    <w:rsid w:val="0024607B"/>
    <w:rsid w:val="00246687"/>
    <w:rsid w:val="00246F46"/>
    <w:rsid w:val="002506C8"/>
    <w:rsid w:val="002529FF"/>
    <w:rsid w:val="00252F88"/>
    <w:rsid w:val="00253721"/>
    <w:rsid w:val="00253B89"/>
    <w:rsid w:val="00254578"/>
    <w:rsid w:val="00254E72"/>
    <w:rsid w:val="00257ED2"/>
    <w:rsid w:val="00261D49"/>
    <w:rsid w:val="00262622"/>
    <w:rsid w:val="002651E0"/>
    <w:rsid w:val="002662F0"/>
    <w:rsid w:val="00266A0E"/>
    <w:rsid w:val="00266FFA"/>
    <w:rsid w:val="00267767"/>
    <w:rsid w:val="0028121B"/>
    <w:rsid w:val="0028340D"/>
    <w:rsid w:val="002841C7"/>
    <w:rsid w:val="002908A4"/>
    <w:rsid w:val="0029140C"/>
    <w:rsid w:val="00295369"/>
    <w:rsid w:val="002B0668"/>
    <w:rsid w:val="002B3A81"/>
    <w:rsid w:val="002B422F"/>
    <w:rsid w:val="002B4BE1"/>
    <w:rsid w:val="002B64AC"/>
    <w:rsid w:val="002C053F"/>
    <w:rsid w:val="002C270A"/>
    <w:rsid w:val="002C2EB3"/>
    <w:rsid w:val="002C49BC"/>
    <w:rsid w:val="002C4F15"/>
    <w:rsid w:val="002C5178"/>
    <w:rsid w:val="002C57EF"/>
    <w:rsid w:val="002D18DA"/>
    <w:rsid w:val="002D4DB9"/>
    <w:rsid w:val="002D78FA"/>
    <w:rsid w:val="002E130F"/>
    <w:rsid w:val="002E1A4E"/>
    <w:rsid w:val="002E3C9D"/>
    <w:rsid w:val="002E40E4"/>
    <w:rsid w:val="002E47FA"/>
    <w:rsid w:val="002E485B"/>
    <w:rsid w:val="002E6AD2"/>
    <w:rsid w:val="002F15A9"/>
    <w:rsid w:val="002F2095"/>
    <w:rsid w:val="002F28E6"/>
    <w:rsid w:val="002F63C2"/>
    <w:rsid w:val="0030142A"/>
    <w:rsid w:val="003022C4"/>
    <w:rsid w:val="00303CCD"/>
    <w:rsid w:val="00305BE0"/>
    <w:rsid w:val="00306443"/>
    <w:rsid w:val="00307B85"/>
    <w:rsid w:val="00313988"/>
    <w:rsid w:val="00314744"/>
    <w:rsid w:val="00314E68"/>
    <w:rsid w:val="00316BAF"/>
    <w:rsid w:val="00322841"/>
    <w:rsid w:val="0032372D"/>
    <w:rsid w:val="00327643"/>
    <w:rsid w:val="003311C0"/>
    <w:rsid w:val="00332ED3"/>
    <w:rsid w:val="00335333"/>
    <w:rsid w:val="00340497"/>
    <w:rsid w:val="0034197D"/>
    <w:rsid w:val="003424C3"/>
    <w:rsid w:val="00346B94"/>
    <w:rsid w:val="00350F18"/>
    <w:rsid w:val="0036008F"/>
    <w:rsid w:val="00360DA2"/>
    <w:rsid w:val="00360F33"/>
    <w:rsid w:val="0036208B"/>
    <w:rsid w:val="00364AC5"/>
    <w:rsid w:val="00364FC3"/>
    <w:rsid w:val="00366322"/>
    <w:rsid w:val="003669BE"/>
    <w:rsid w:val="00366B6D"/>
    <w:rsid w:val="00372DF0"/>
    <w:rsid w:val="00372FEC"/>
    <w:rsid w:val="00374AD4"/>
    <w:rsid w:val="0037668E"/>
    <w:rsid w:val="0037684B"/>
    <w:rsid w:val="0038058C"/>
    <w:rsid w:val="003808CE"/>
    <w:rsid w:val="00381BF9"/>
    <w:rsid w:val="0038749A"/>
    <w:rsid w:val="00391978"/>
    <w:rsid w:val="0039350A"/>
    <w:rsid w:val="00394109"/>
    <w:rsid w:val="00396BB5"/>
    <w:rsid w:val="00397D90"/>
    <w:rsid w:val="003A3EE4"/>
    <w:rsid w:val="003A49A8"/>
    <w:rsid w:val="003A5D9A"/>
    <w:rsid w:val="003A60BF"/>
    <w:rsid w:val="003A6DC0"/>
    <w:rsid w:val="003B1C00"/>
    <w:rsid w:val="003B3F34"/>
    <w:rsid w:val="003B4132"/>
    <w:rsid w:val="003B4A5C"/>
    <w:rsid w:val="003B6594"/>
    <w:rsid w:val="003C6E53"/>
    <w:rsid w:val="003D1100"/>
    <w:rsid w:val="003D14EA"/>
    <w:rsid w:val="003D1501"/>
    <w:rsid w:val="003D2876"/>
    <w:rsid w:val="003D2ED0"/>
    <w:rsid w:val="003D300F"/>
    <w:rsid w:val="003D30CB"/>
    <w:rsid w:val="003D3100"/>
    <w:rsid w:val="003E2BB2"/>
    <w:rsid w:val="003E5550"/>
    <w:rsid w:val="003E7D7B"/>
    <w:rsid w:val="003F124A"/>
    <w:rsid w:val="003F54AB"/>
    <w:rsid w:val="00401E9F"/>
    <w:rsid w:val="00402508"/>
    <w:rsid w:val="00406840"/>
    <w:rsid w:val="00411B42"/>
    <w:rsid w:val="00417913"/>
    <w:rsid w:val="004222DC"/>
    <w:rsid w:val="004225BC"/>
    <w:rsid w:val="00424194"/>
    <w:rsid w:val="0042517D"/>
    <w:rsid w:val="004318FD"/>
    <w:rsid w:val="00435383"/>
    <w:rsid w:val="0043661E"/>
    <w:rsid w:val="00437923"/>
    <w:rsid w:val="00442BB4"/>
    <w:rsid w:val="00444C20"/>
    <w:rsid w:val="00445117"/>
    <w:rsid w:val="004455BD"/>
    <w:rsid w:val="00446ADD"/>
    <w:rsid w:val="00447229"/>
    <w:rsid w:val="004503C6"/>
    <w:rsid w:val="004529AA"/>
    <w:rsid w:val="00454967"/>
    <w:rsid w:val="00460F2F"/>
    <w:rsid w:val="00465875"/>
    <w:rsid w:val="00465BEA"/>
    <w:rsid w:val="00472B5D"/>
    <w:rsid w:val="004735B0"/>
    <w:rsid w:val="00473BE0"/>
    <w:rsid w:val="00473C7F"/>
    <w:rsid w:val="004756E2"/>
    <w:rsid w:val="004767D4"/>
    <w:rsid w:val="004804F8"/>
    <w:rsid w:val="00482CA8"/>
    <w:rsid w:val="00482F72"/>
    <w:rsid w:val="004845CF"/>
    <w:rsid w:val="00485F31"/>
    <w:rsid w:val="0049196C"/>
    <w:rsid w:val="00491D7E"/>
    <w:rsid w:val="00491F8E"/>
    <w:rsid w:val="00492F0F"/>
    <w:rsid w:val="00493584"/>
    <w:rsid w:val="004966B6"/>
    <w:rsid w:val="004A2222"/>
    <w:rsid w:val="004A2866"/>
    <w:rsid w:val="004A6516"/>
    <w:rsid w:val="004A746E"/>
    <w:rsid w:val="004A753E"/>
    <w:rsid w:val="004B11BB"/>
    <w:rsid w:val="004B3369"/>
    <w:rsid w:val="004B5CB2"/>
    <w:rsid w:val="004B5DFF"/>
    <w:rsid w:val="004B7FB0"/>
    <w:rsid w:val="004C1C55"/>
    <w:rsid w:val="004C21C8"/>
    <w:rsid w:val="004C7FB5"/>
    <w:rsid w:val="004D014D"/>
    <w:rsid w:val="004D38C2"/>
    <w:rsid w:val="004D4F72"/>
    <w:rsid w:val="004D6252"/>
    <w:rsid w:val="004D739C"/>
    <w:rsid w:val="004E0143"/>
    <w:rsid w:val="004E2367"/>
    <w:rsid w:val="004E5704"/>
    <w:rsid w:val="004F0ADA"/>
    <w:rsid w:val="004F2061"/>
    <w:rsid w:val="004F40F0"/>
    <w:rsid w:val="004F6855"/>
    <w:rsid w:val="005005CF"/>
    <w:rsid w:val="00502019"/>
    <w:rsid w:val="005028FF"/>
    <w:rsid w:val="00504836"/>
    <w:rsid w:val="005051B3"/>
    <w:rsid w:val="00510090"/>
    <w:rsid w:val="00510C97"/>
    <w:rsid w:val="005223AE"/>
    <w:rsid w:val="005244EF"/>
    <w:rsid w:val="005375FA"/>
    <w:rsid w:val="0054022F"/>
    <w:rsid w:val="005433BC"/>
    <w:rsid w:val="005450BA"/>
    <w:rsid w:val="00547078"/>
    <w:rsid w:val="0055162C"/>
    <w:rsid w:val="00553A15"/>
    <w:rsid w:val="0055475D"/>
    <w:rsid w:val="0055608E"/>
    <w:rsid w:val="00562BFB"/>
    <w:rsid w:val="005635D8"/>
    <w:rsid w:val="00570429"/>
    <w:rsid w:val="00571AC4"/>
    <w:rsid w:val="005729BD"/>
    <w:rsid w:val="00573602"/>
    <w:rsid w:val="00575AD1"/>
    <w:rsid w:val="005774F3"/>
    <w:rsid w:val="0058136C"/>
    <w:rsid w:val="00582407"/>
    <w:rsid w:val="005836AB"/>
    <w:rsid w:val="0058653A"/>
    <w:rsid w:val="00592C07"/>
    <w:rsid w:val="00592E74"/>
    <w:rsid w:val="00594396"/>
    <w:rsid w:val="00595482"/>
    <w:rsid w:val="00597E01"/>
    <w:rsid w:val="005A1B65"/>
    <w:rsid w:val="005A1DF8"/>
    <w:rsid w:val="005A4917"/>
    <w:rsid w:val="005A51AF"/>
    <w:rsid w:val="005A5DBE"/>
    <w:rsid w:val="005B0CF2"/>
    <w:rsid w:val="005B2A22"/>
    <w:rsid w:val="005B360F"/>
    <w:rsid w:val="005B37C7"/>
    <w:rsid w:val="005B4FCA"/>
    <w:rsid w:val="005B52D7"/>
    <w:rsid w:val="005B65B8"/>
    <w:rsid w:val="005C00E4"/>
    <w:rsid w:val="005C012F"/>
    <w:rsid w:val="005C028E"/>
    <w:rsid w:val="005C124A"/>
    <w:rsid w:val="005C1DF3"/>
    <w:rsid w:val="005C75C8"/>
    <w:rsid w:val="005D0B8B"/>
    <w:rsid w:val="005D2C36"/>
    <w:rsid w:val="005E4BEE"/>
    <w:rsid w:val="005E5100"/>
    <w:rsid w:val="005E7345"/>
    <w:rsid w:val="005F4663"/>
    <w:rsid w:val="0060186C"/>
    <w:rsid w:val="00601C8C"/>
    <w:rsid w:val="00611C8F"/>
    <w:rsid w:val="00613975"/>
    <w:rsid w:val="00613E6B"/>
    <w:rsid w:val="00614247"/>
    <w:rsid w:val="0061428E"/>
    <w:rsid w:val="006201F4"/>
    <w:rsid w:val="00624B87"/>
    <w:rsid w:val="00633561"/>
    <w:rsid w:val="00635A27"/>
    <w:rsid w:val="00635D63"/>
    <w:rsid w:val="00640857"/>
    <w:rsid w:val="00640ACA"/>
    <w:rsid w:val="00641968"/>
    <w:rsid w:val="00642CE8"/>
    <w:rsid w:val="00642FC2"/>
    <w:rsid w:val="0064576D"/>
    <w:rsid w:val="00645ADF"/>
    <w:rsid w:val="0065069B"/>
    <w:rsid w:val="006508D3"/>
    <w:rsid w:val="00654828"/>
    <w:rsid w:val="00656ABC"/>
    <w:rsid w:val="00656EE8"/>
    <w:rsid w:val="00662D07"/>
    <w:rsid w:val="00663B4E"/>
    <w:rsid w:val="0066497E"/>
    <w:rsid w:val="00666337"/>
    <w:rsid w:val="00671ADE"/>
    <w:rsid w:val="006726F1"/>
    <w:rsid w:val="006734A2"/>
    <w:rsid w:val="00673A80"/>
    <w:rsid w:val="00674776"/>
    <w:rsid w:val="00677F62"/>
    <w:rsid w:val="00681D16"/>
    <w:rsid w:val="00683DF5"/>
    <w:rsid w:val="00684801"/>
    <w:rsid w:val="00686385"/>
    <w:rsid w:val="00692436"/>
    <w:rsid w:val="00693829"/>
    <w:rsid w:val="00693CF8"/>
    <w:rsid w:val="006A2B15"/>
    <w:rsid w:val="006B1E7E"/>
    <w:rsid w:val="006B360B"/>
    <w:rsid w:val="006B3A9A"/>
    <w:rsid w:val="006B459C"/>
    <w:rsid w:val="006C4585"/>
    <w:rsid w:val="006C5B2E"/>
    <w:rsid w:val="006C6A9A"/>
    <w:rsid w:val="006C7DFD"/>
    <w:rsid w:val="006D0D04"/>
    <w:rsid w:val="006D0DA8"/>
    <w:rsid w:val="006D23B8"/>
    <w:rsid w:val="006D2B67"/>
    <w:rsid w:val="006D3A78"/>
    <w:rsid w:val="006D61E6"/>
    <w:rsid w:val="006D7728"/>
    <w:rsid w:val="006D7F7D"/>
    <w:rsid w:val="006E0EA8"/>
    <w:rsid w:val="006E1A64"/>
    <w:rsid w:val="006E3E33"/>
    <w:rsid w:val="006E48DA"/>
    <w:rsid w:val="006E561D"/>
    <w:rsid w:val="006F4375"/>
    <w:rsid w:val="006F461C"/>
    <w:rsid w:val="006F4B23"/>
    <w:rsid w:val="006F792D"/>
    <w:rsid w:val="00701AB0"/>
    <w:rsid w:val="00703E10"/>
    <w:rsid w:val="0070610F"/>
    <w:rsid w:val="00706E55"/>
    <w:rsid w:val="00711002"/>
    <w:rsid w:val="0071379C"/>
    <w:rsid w:val="00713D1D"/>
    <w:rsid w:val="00714568"/>
    <w:rsid w:val="00717B18"/>
    <w:rsid w:val="00721D5A"/>
    <w:rsid w:val="0072555D"/>
    <w:rsid w:val="007302E3"/>
    <w:rsid w:val="0073063B"/>
    <w:rsid w:val="007310B7"/>
    <w:rsid w:val="007336C8"/>
    <w:rsid w:val="00735BF0"/>
    <w:rsid w:val="00736DA5"/>
    <w:rsid w:val="007422DB"/>
    <w:rsid w:val="00743C51"/>
    <w:rsid w:val="00743E8D"/>
    <w:rsid w:val="0074427E"/>
    <w:rsid w:val="0074439C"/>
    <w:rsid w:val="00747BFF"/>
    <w:rsid w:val="0075156F"/>
    <w:rsid w:val="0075162B"/>
    <w:rsid w:val="007522E9"/>
    <w:rsid w:val="0075273E"/>
    <w:rsid w:val="0075274D"/>
    <w:rsid w:val="0075280C"/>
    <w:rsid w:val="007532DD"/>
    <w:rsid w:val="0075417C"/>
    <w:rsid w:val="007571DD"/>
    <w:rsid w:val="0075722F"/>
    <w:rsid w:val="00762CD5"/>
    <w:rsid w:val="00763A83"/>
    <w:rsid w:val="0076548B"/>
    <w:rsid w:val="00771A56"/>
    <w:rsid w:val="00776B94"/>
    <w:rsid w:val="007802D1"/>
    <w:rsid w:val="007838C0"/>
    <w:rsid w:val="007850E6"/>
    <w:rsid w:val="00787183"/>
    <w:rsid w:val="00790DD3"/>
    <w:rsid w:val="00791A41"/>
    <w:rsid w:val="00791F44"/>
    <w:rsid w:val="0079216D"/>
    <w:rsid w:val="0079448E"/>
    <w:rsid w:val="00794515"/>
    <w:rsid w:val="00796630"/>
    <w:rsid w:val="007A0042"/>
    <w:rsid w:val="007A0C51"/>
    <w:rsid w:val="007A4BD7"/>
    <w:rsid w:val="007B0054"/>
    <w:rsid w:val="007B0651"/>
    <w:rsid w:val="007B0ABA"/>
    <w:rsid w:val="007B4083"/>
    <w:rsid w:val="007B442A"/>
    <w:rsid w:val="007B5B76"/>
    <w:rsid w:val="007B6A25"/>
    <w:rsid w:val="007B6FDA"/>
    <w:rsid w:val="007C1727"/>
    <w:rsid w:val="007C2716"/>
    <w:rsid w:val="007C72ED"/>
    <w:rsid w:val="007D28E6"/>
    <w:rsid w:val="007D4FA8"/>
    <w:rsid w:val="007D55F3"/>
    <w:rsid w:val="007D5B49"/>
    <w:rsid w:val="007D5BF3"/>
    <w:rsid w:val="007D60E9"/>
    <w:rsid w:val="007D6DF5"/>
    <w:rsid w:val="007E1367"/>
    <w:rsid w:val="007E2C7A"/>
    <w:rsid w:val="007E496A"/>
    <w:rsid w:val="007E6327"/>
    <w:rsid w:val="007E67AB"/>
    <w:rsid w:val="007F15A2"/>
    <w:rsid w:val="007F28E4"/>
    <w:rsid w:val="007F2FFB"/>
    <w:rsid w:val="007F4356"/>
    <w:rsid w:val="007F7976"/>
    <w:rsid w:val="0080006E"/>
    <w:rsid w:val="0080219A"/>
    <w:rsid w:val="0080366E"/>
    <w:rsid w:val="0080659F"/>
    <w:rsid w:val="00811485"/>
    <w:rsid w:val="00813B72"/>
    <w:rsid w:val="00815503"/>
    <w:rsid w:val="00820AB2"/>
    <w:rsid w:val="0082573E"/>
    <w:rsid w:val="00826545"/>
    <w:rsid w:val="00826CA2"/>
    <w:rsid w:val="00827F12"/>
    <w:rsid w:val="00837426"/>
    <w:rsid w:val="00837E6D"/>
    <w:rsid w:val="00844729"/>
    <w:rsid w:val="00845AD6"/>
    <w:rsid w:val="0084690D"/>
    <w:rsid w:val="00850F48"/>
    <w:rsid w:val="00850F88"/>
    <w:rsid w:val="0085134C"/>
    <w:rsid w:val="00856854"/>
    <w:rsid w:val="008569F2"/>
    <w:rsid w:val="008608D6"/>
    <w:rsid w:val="00861DB9"/>
    <w:rsid w:val="008622C1"/>
    <w:rsid w:val="00871D35"/>
    <w:rsid w:val="00872EC8"/>
    <w:rsid w:val="0087505E"/>
    <w:rsid w:val="00876106"/>
    <w:rsid w:val="0087641D"/>
    <w:rsid w:val="008819E8"/>
    <w:rsid w:val="00882786"/>
    <w:rsid w:val="008831BE"/>
    <w:rsid w:val="00885E78"/>
    <w:rsid w:val="00892627"/>
    <w:rsid w:val="00893F70"/>
    <w:rsid w:val="00895A1E"/>
    <w:rsid w:val="008974A9"/>
    <w:rsid w:val="008A4104"/>
    <w:rsid w:val="008A7C19"/>
    <w:rsid w:val="008B00A7"/>
    <w:rsid w:val="008B1B0C"/>
    <w:rsid w:val="008B3D3E"/>
    <w:rsid w:val="008B7A9F"/>
    <w:rsid w:val="008C23F3"/>
    <w:rsid w:val="008C475B"/>
    <w:rsid w:val="008C5239"/>
    <w:rsid w:val="008C6280"/>
    <w:rsid w:val="008C7BEF"/>
    <w:rsid w:val="008D32DB"/>
    <w:rsid w:val="008D4FC1"/>
    <w:rsid w:val="008D5F4C"/>
    <w:rsid w:val="008E1FDE"/>
    <w:rsid w:val="008E2AC0"/>
    <w:rsid w:val="008E73EB"/>
    <w:rsid w:val="008F01BE"/>
    <w:rsid w:val="008F0F19"/>
    <w:rsid w:val="008F2B72"/>
    <w:rsid w:val="008F41DF"/>
    <w:rsid w:val="008F51C2"/>
    <w:rsid w:val="008F5F5B"/>
    <w:rsid w:val="008F79C8"/>
    <w:rsid w:val="00900053"/>
    <w:rsid w:val="00900237"/>
    <w:rsid w:val="00900971"/>
    <w:rsid w:val="00905ADE"/>
    <w:rsid w:val="00906764"/>
    <w:rsid w:val="00907C6B"/>
    <w:rsid w:val="009118D6"/>
    <w:rsid w:val="009156E2"/>
    <w:rsid w:val="00915776"/>
    <w:rsid w:val="009179C0"/>
    <w:rsid w:val="00923B18"/>
    <w:rsid w:val="0092723C"/>
    <w:rsid w:val="00927517"/>
    <w:rsid w:val="00932634"/>
    <w:rsid w:val="00933BE8"/>
    <w:rsid w:val="00934A2F"/>
    <w:rsid w:val="00935417"/>
    <w:rsid w:val="00935B97"/>
    <w:rsid w:val="00935BBA"/>
    <w:rsid w:val="0094059E"/>
    <w:rsid w:val="00942011"/>
    <w:rsid w:val="009420F4"/>
    <w:rsid w:val="00942341"/>
    <w:rsid w:val="00943140"/>
    <w:rsid w:val="009501F6"/>
    <w:rsid w:val="009510FA"/>
    <w:rsid w:val="00954753"/>
    <w:rsid w:val="00960294"/>
    <w:rsid w:val="0096121F"/>
    <w:rsid w:val="0096190B"/>
    <w:rsid w:val="00963E79"/>
    <w:rsid w:val="00965950"/>
    <w:rsid w:val="009725D7"/>
    <w:rsid w:val="00972654"/>
    <w:rsid w:val="009820AD"/>
    <w:rsid w:val="00982B1C"/>
    <w:rsid w:val="00983368"/>
    <w:rsid w:val="00983C7A"/>
    <w:rsid w:val="009841F3"/>
    <w:rsid w:val="0098491E"/>
    <w:rsid w:val="00985386"/>
    <w:rsid w:val="00985E4A"/>
    <w:rsid w:val="009870A8"/>
    <w:rsid w:val="00987527"/>
    <w:rsid w:val="00987CA2"/>
    <w:rsid w:val="00991B06"/>
    <w:rsid w:val="00992823"/>
    <w:rsid w:val="009956B1"/>
    <w:rsid w:val="009A22A3"/>
    <w:rsid w:val="009A2C83"/>
    <w:rsid w:val="009A3FE7"/>
    <w:rsid w:val="009A44FE"/>
    <w:rsid w:val="009A585B"/>
    <w:rsid w:val="009A7620"/>
    <w:rsid w:val="009A765B"/>
    <w:rsid w:val="009A7DCC"/>
    <w:rsid w:val="009B0097"/>
    <w:rsid w:val="009B13F2"/>
    <w:rsid w:val="009B43CC"/>
    <w:rsid w:val="009C088B"/>
    <w:rsid w:val="009C124C"/>
    <w:rsid w:val="009C2BAF"/>
    <w:rsid w:val="009C31BA"/>
    <w:rsid w:val="009C6217"/>
    <w:rsid w:val="009D2DB2"/>
    <w:rsid w:val="009D5692"/>
    <w:rsid w:val="009D7506"/>
    <w:rsid w:val="009E093E"/>
    <w:rsid w:val="009E3DE4"/>
    <w:rsid w:val="009E7043"/>
    <w:rsid w:val="009F1BFD"/>
    <w:rsid w:val="009F2027"/>
    <w:rsid w:val="00A01814"/>
    <w:rsid w:val="00A03405"/>
    <w:rsid w:val="00A063B5"/>
    <w:rsid w:val="00A0786B"/>
    <w:rsid w:val="00A130E9"/>
    <w:rsid w:val="00A14BA8"/>
    <w:rsid w:val="00A15192"/>
    <w:rsid w:val="00A162ED"/>
    <w:rsid w:val="00A168D7"/>
    <w:rsid w:val="00A20173"/>
    <w:rsid w:val="00A207A6"/>
    <w:rsid w:val="00A23796"/>
    <w:rsid w:val="00A23C52"/>
    <w:rsid w:val="00A24F0B"/>
    <w:rsid w:val="00A311AA"/>
    <w:rsid w:val="00A34607"/>
    <w:rsid w:val="00A35A54"/>
    <w:rsid w:val="00A37533"/>
    <w:rsid w:val="00A40CEB"/>
    <w:rsid w:val="00A44598"/>
    <w:rsid w:val="00A46281"/>
    <w:rsid w:val="00A47285"/>
    <w:rsid w:val="00A514D1"/>
    <w:rsid w:val="00A51B2C"/>
    <w:rsid w:val="00A53C87"/>
    <w:rsid w:val="00A53EA3"/>
    <w:rsid w:val="00A54ECA"/>
    <w:rsid w:val="00A55780"/>
    <w:rsid w:val="00A55B6A"/>
    <w:rsid w:val="00A5699A"/>
    <w:rsid w:val="00A604BA"/>
    <w:rsid w:val="00A61650"/>
    <w:rsid w:val="00A62A60"/>
    <w:rsid w:val="00A631F2"/>
    <w:rsid w:val="00A649C1"/>
    <w:rsid w:val="00A64BE9"/>
    <w:rsid w:val="00A65834"/>
    <w:rsid w:val="00A66CEC"/>
    <w:rsid w:val="00A71A9B"/>
    <w:rsid w:val="00A73685"/>
    <w:rsid w:val="00A73689"/>
    <w:rsid w:val="00A73CE6"/>
    <w:rsid w:val="00A75624"/>
    <w:rsid w:val="00A8110D"/>
    <w:rsid w:val="00A8155F"/>
    <w:rsid w:val="00A818E8"/>
    <w:rsid w:val="00A82AED"/>
    <w:rsid w:val="00A82EEF"/>
    <w:rsid w:val="00A83478"/>
    <w:rsid w:val="00A84277"/>
    <w:rsid w:val="00A84B27"/>
    <w:rsid w:val="00A84D4C"/>
    <w:rsid w:val="00A86FD6"/>
    <w:rsid w:val="00A87757"/>
    <w:rsid w:val="00A878D0"/>
    <w:rsid w:val="00A901F0"/>
    <w:rsid w:val="00A94100"/>
    <w:rsid w:val="00A94B53"/>
    <w:rsid w:val="00A9634D"/>
    <w:rsid w:val="00A963D1"/>
    <w:rsid w:val="00A97527"/>
    <w:rsid w:val="00AA7D6C"/>
    <w:rsid w:val="00AB1D81"/>
    <w:rsid w:val="00AB3968"/>
    <w:rsid w:val="00AB5289"/>
    <w:rsid w:val="00AB6C56"/>
    <w:rsid w:val="00AB7BDA"/>
    <w:rsid w:val="00AC0793"/>
    <w:rsid w:val="00AC107A"/>
    <w:rsid w:val="00AC4239"/>
    <w:rsid w:val="00AC4891"/>
    <w:rsid w:val="00AC55B0"/>
    <w:rsid w:val="00AC6D1F"/>
    <w:rsid w:val="00AC7566"/>
    <w:rsid w:val="00AD308E"/>
    <w:rsid w:val="00AD45DF"/>
    <w:rsid w:val="00AD50D3"/>
    <w:rsid w:val="00AD7C5A"/>
    <w:rsid w:val="00AE1018"/>
    <w:rsid w:val="00AE13E8"/>
    <w:rsid w:val="00AE35EC"/>
    <w:rsid w:val="00AE3FB7"/>
    <w:rsid w:val="00AF06EB"/>
    <w:rsid w:val="00AF12A3"/>
    <w:rsid w:val="00AF16B0"/>
    <w:rsid w:val="00AF1B37"/>
    <w:rsid w:val="00AF45C9"/>
    <w:rsid w:val="00AF5290"/>
    <w:rsid w:val="00AF629B"/>
    <w:rsid w:val="00B03241"/>
    <w:rsid w:val="00B036F8"/>
    <w:rsid w:val="00B0431B"/>
    <w:rsid w:val="00B1386A"/>
    <w:rsid w:val="00B15157"/>
    <w:rsid w:val="00B158FB"/>
    <w:rsid w:val="00B16188"/>
    <w:rsid w:val="00B23AE7"/>
    <w:rsid w:val="00B25C2D"/>
    <w:rsid w:val="00B32EB6"/>
    <w:rsid w:val="00B4043B"/>
    <w:rsid w:val="00B42328"/>
    <w:rsid w:val="00B44200"/>
    <w:rsid w:val="00B517FB"/>
    <w:rsid w:val="00B523A2"/>
    <w:rsid w:val="00B5289D"/>
    <w:rsid w:val="00B53FC0"/>
    <w:rsid w:val="00B57D94"/>
    <w:rsid w:val="00B60E21"/>
    <w:rsid w:val="00B61639"/>
    <w:rsid w:val="00B6216B"/>
    <w:rsid w:val="00B62F15"/>
    <w:rsid w:val="00B6568F"/>
    <w:rsid w:val="00B67505"/>
    <w:rsid w:val="00B7082C"/>
    <w:rsid w:val="00B71817"/>
    <w:rsid w:val="00B71A22"/>
    <w:rsid w:val="00B7311B"/>
    <w:rsid w:val="00B74008"/>
    <w:rsid w:val="00B74229"/>
    <w:rsid w:val="00B812EA"/>
    <w:rsid w:val="00B85E91"/>
    <w:rsid w:val="00B916CA"/>
    <w:rsid w:val="00B91704"/>
    <w:rsid w:val="00B918F2"/>
    <w:rsid w:val="00BA089D"/>
    <w:rsid w:val="00BA2F21"/>
    <w:rsid w:val="00BA77BD"/>
    <w:rsid w:val="00BB105F"/>
    <w:rsid w:val="00BB169C"/>
    <w:rsid w:val="00BB31A3"/>
    <w:rsid w:val="00BB45A8"/>
    <w:rsid w:val="00BB4A1C"/>
    <w:rsid w:val="00BB5E9B"/>
    <w:rsid w:val="00BB6B4F"/>
    <w:rsid w:val="00BC2828"/>
    <w:rsid w:val="00BC4DAB"/>
    <w:rsid w:val="00BC6019"/>
    <w:rsid w:val="00BC7DF4"/>
    <w:rsid w:val="00BD0301"/>
    <w:rsid w:val="00BD1CAF"/>
    <w:rsid w:val="00BD2001"/>
    <w:rsid w:val="00BD2833"/>
    <w:rsid w:val="00BD3BAB"/>
    <w:rsid w:val="00BD3F56"/>
    <w:rsid w:val="00BD4029"/>
    <w:rsid w:val="00BD4610"/>
    <w:rsid w:val="00BD4612"/>
    <w:rsid w:val="00BD5852"/>
    <w:rsid w:val="00BD5FE1"/>
    <w:rsid w:val="00BD73C3"/>
    <w:rsid w:val="00BE0BED"/>
    <w:rsid w:val="00BE11D1"/>
    <w:rsid w:val="00BF2ED3"/>
    <w:rsid w:val="00BF5B6C"/>
    <w:rsid w:val="00BF678A"/>
    <w:rsid w:val="00BF6C4B"/>
    <w:rsid w:val="00C00B9A"/>
    <w:rsid w:val="00C0105A"/>
    <w:rsid w:val="00C01527"/>
    <w:rsid w:val="00C04E34"/>
    <w:rsid w:val="00C0522C"/>
    <w:rsid w:val="00C055E9"/>
    <w:rsid w:val="00C0619F"/>
    <w:rsid w:val="00C06697"/>
    <w:rsid w:val="00C0716A"/>
    <w:rsid w:val="00C10485"/>
    <w:rsid w:val="00C1356C"/>
    <w:rsid w:val="00C14D7D"/>
    <w:rsid w:val="00C207AE"/>
    <w:rsid w:val="00C2297F"/>
    <w:rsid w:val="00C27A87"/>
    <w:rsid w:val="00C3010B"/>
    <w:rsid w:val="00C3028B"/>
    <w:rsid w:val="00C31A0B"/>
    <w:rsid w:val="00C31FCC"/>
    <w:rsid w:val="00C32172"/>
    <w:rsid w:val="00C34275"/>
    <w:rsid w:val="00C34B2D"/>
    <w:rsid w:val="00C34E47"/>
    <w:rsid w:val="00C35770"/>
    <w:rsid w:val="00C36918"/>
    <w:rsid w:val="00C43CAB"/>
    <w:rsid w:val="00C44D5A"/>
    <w:rsid w:val="00C457D3"/>
    <w:rsid w:val="00C45923"/>
    <w:rsid w:val="00C47BF9"/>
    <w:rsid w:val="00C47F20"/>
    <w:rsid w:val="00C5163D"/>
    <w:rsid w:val="00C52A0F"/>
    <w:rsid w:val="00C53BD0"/>
    <w:rsid w:val="00C54C2D"/>
    <w:rsid w:val="00C5794E"/>
    <w:rsid w:val="00C60F0E"/>
    <w:rsid w:val="00C61D42"/>
    <w:rsid w:val="00C6261C"/>
    <w:rsid w:val="00C63778"/>
    <w:rsid w:val="00C644EB"/>
    <w:rsid w:val="00C64784"/>
    <w:rsid w:val="00C65FA2"/>
    <w:rsid w:val="00C7359D"/>
    <w:rsid w:val="00C764B0"/>
    <w:rsid w:val="00C816A4"/>
    <w:rsid w:val="00C82508"/>
    <w:rsid w:val="00C84B46"/>
    <w:rsid w:val="00C90E93"/>
    <w:rsid w:val="00C92855"/>
    <w:rsid w:val="00C935A4"/>
    <w:rsid w:val="00C95714"/>
    <w:rsid w:val="00CA07C5"/>
    <w:rsid w:val="00CA32D6"/>
    <w:rsid w:val="00CA5353"/>
    <w:rsid w:val="00CA6981"/>
    <w:rsid w:val="00CA700E"/>
    <w:rsid w:val="00CA721D"/>
    <w:rsid w:val="00CB0FC6"/>
    <w:rsid w:val="00CB21B4"/>
    <w:rsid w:val="00CB61D3"/>
    <w:rsid w:val="00CC057F"/>
    <w:rsid w:val="00CC0ED1"/>
    <w:rsid w:val="00CC19AB"/>
    <w:rsid w:val="00CD3E2A"/>
    <w:rsid w:val="00CD3F86"/>
    <w:rsid w:val="00CD5308"/>
    <w:rsid w:val="00CD69BD"/>
    <w:rsid w:val="00CE085C"/>
    <w:rsid w:val="00CE3B26"/>
    <w:rsid w:val="00CE4B8B"/>
    <w:rsid w:val="00CE74E2"/>
    <w:rsid w:val="00CE7538"/>
    <w:rsid w:val="00CF2414"/>
    <w:rsid w:val="00CF44FF"/>
    <w:rsid w:val="00CF67B3"/>
    <w:rsid w:val="00CF7D88"/>
    <w:rsid w:val="00D00D1F"/>
    <w:rsid w:val="00D0287A"/>
    <w:rsid w:val="00D03310"/>
    <w:rsid w:val="00D03840"/>
    <w:rsid w:val="00D05839"/>
    <w:rsid w:val="00D066A1"/>
    <w:rsid w:val="00D11D5A"/>
    <w:rsid w:val="00D12E36"/>
    <w:rsid w:val="00D14695"/>
    <w:rsid w:val="00D21B65"/>
    <w:rsid w:val="00D27A23"/>
    <w:rsid w:val="00D32FFB"/>
    <w:rsid w:val="00D33365"/>
    <w:rsid w:val="00D33D50"/>
    <w:rsid w:val="00D35209"/>
    <w:rsid w:val="00D35D2F"/>
    <w:rsid w:val="00D36831"/>
    <w:rsid w:val="00D3708F"/>
    <w:rsid w:val="00D40107"/>
    <w:rsid w:val="00D40C07"/>
    <w:rsid w:val="00D42DC3"/>
    <w:rsid w:val="00D42E01"/>
    <w:rsid w:val="00D43CEA"/>
    <w:rsid w:val="00D46390"/>
    <w:rsid w:val="00D503BC"/>
    <w:rsid w:val="00D54F2C"/>
    <w:rsid w:val="00D561F4"/>
    <w:rsid w:val="00D56D11"/>
    <w:rsid w:val="00D64610"/>
    <w:rsid w:val="00D65E54"/>
    <w:rsid w:val="00D70272"/>
    <w:rsid w:val="00D706DC"/>
    <w:rsid w:val="00D726D7"/>
    <w:rsid w:val="00D74AEE"/>
    <w:rsid w:val="00D832EB"/>
    <w:rsid w:val="00D855AE"/>
    <w:rsid w:val="00D91512"/>
    <w:rsid w:val="00D91E20"/>
    <w:rsid w:val="00D937A5"/>
    <w:rsid w:val="00D97775"/>
    <w:rsid w:val="00D97DFF"/>
    <w:rsid w:val="00DA05B6"/>
    <w:rsid w:val="00DA1DA4"/>
    <w:rsid w:val="00DA2C65"/>
    <w:rsid w:val="00DA3583"/>
    <w:rsid w:val="00DA36BE"/>
    <w:rsid w:val="00DA3C69"/>
    <w:rsid w:val="00DA4DBA"/>
    <w:rsid w:val="00DA5309"/>
    <w:rsid w:val="00DA6252"/>
    <w:rsid w:val="00DB0FDA"/>
    <w:rsid w:val="00DB184A"/>
    <w:rsid w:val="00DB22BA"/>
    <w:rsid w:val="00DB3085"/>
    <w:rsid w:val="00DB3791"/>
    <w:rsid w:val="00DB6C68"/>
    <w:rsid w:val="00DB711C"/>
    <w:rsid w:val="00DC0512"/>
    <w:rsid w:val="00DC5DD6"/>
    <w:rsid w:val="00DC5EF7"/>
    <w:rsid w:val="00DD0F4B"/>
    <w:rsid w:val="00DD152F"/>
    <w:rsid w:val="00DD1766"/>
    <w:rsid w:val="00DD2989"/>
    <w:rsid w:val="00DD3758"/>
    <w:rsid w:val="00DD4FFE"/>
    <w:rsid w:val="00DD5267"/>
    <w:rsid w:val="00DD7478"/>
    <w:rsid w:val="00DD7BB3"/>
    <w:rsid w:val="00DE246F"/>
    <w:rsid w:val="00DE5D0E"/>
    <w:rsid w:val="00DE77AA"/>
    <w:rsid w:val="00DF28CD"/>
    <w:rsid w:val="00DF2A12"/>
    <w:rsid w:val="00E00DE1"/>
    <w:rsid w:val="00E02AE2"/>
    <w:rsid w:val="00E0376D"/>
    <w:rsid w:val="00E06E35"/>
    <w:rsid w:val="00E13F72"/>
    <w:rsid w:val="00E20D3E"/>
    <w:rsid w:val="00E27AB4"/>
    <w:rsid w:val="00E30AFA"/>
    <w:rsid w:val="00E323E0"/>
    <w:rsid w:val="00E3275C"/>
    <w:rsid w:val="00E32FB7"/>
    <w:rsid w:val="00E33817"/>
    <w:rsid w:val="00E34275"/>
    <w:rsid w:val="00E36517"/>
    <w:rsid w:val="00E37551"/>
    <w:rsid w:val="00E41577"/>
    <w:rsid w:val="00E43020"/>
    <w:rsid w:val="00E444AB"/>
    <w:rsid w:val="00E45985"/>
    <w:rsid w:val="00E45C2F"/>
    <w:rsid w:val="00E45D48"/>
    <w:rsid w:val="00E46B24"/>
    <w:rsid w:val="00E46BCB"/>
    <w:rsid w:val="00E47891"/>
    <w:rsid w:val="00E479B2"/>
    <w:rsid w:val="00E50943"/>
    <w:rsid w:val="00E509D0"/>
    <w:rsid w:val="00E50D25"/>
    <w:rsid w:val="00E5162A"/>
    <w:rsid w:val="00E56103"/>
    <w:rsid w:val="00E61B7F"/>
    <w:rsid w:val="00E647CE"/>
    <w:rsid w:val="00E64E8C"/>
    <w:rsid w:val="00E66684"/>
    <w:rsid w:val="00E673AD"/>
    <w:rsid w:val="00E7030C"/>
    <w:rsid w:val="00E70FEF"/>
    <w:rsid w:val="00E7207A"/>
    <w:rsid w:val="00E721FF"/>
    <w:rsid w:val="00E763E3"/>
    <w:rsid w:val="00E81CCE"/>
    <w:rsid w:val="00E8335F"/>
    <w:rsid w:val="00E83B55"/>
    <w:rsid w:val="00E84519"/>
    <w:rsid w:val="00E857C2"/>
    <w:rsid w:val="00E97A40"/>
    <w:rsid w:val="00E97B13"/>
    <w:rsid w:val="00EA32DF"/>
    <w:rsid w:val="00EB0BA0"/>
    <w:rsid w:val="00EB2893"/>
    <w:rsid w:val="00EB30DD"/>
    <w:rsid w:val="00EB3128"/>
    <w:rsid w:val="00EB4656"/>
    <w:rsid w:val="00EB4D0E"/>
    <w:rsid w:val="00EB5727"/>
    <w:rsid w:val="00EC1817"/>
    <w:rsid w:val="00EC275A"/>
    <w:rsid w:val="00EC4F1B"/>
    <w:rsid w:val="00EC568B"/>
    <w:rsid w:val="00EC6307"/>
    <w:rsid w:val="00EC7A43"/>
    <w:rsid w:val="00EC7A44"/>
    <w:rsid w:val="00ED08FC"/>
    <w:rsid w:val="00ED534A"/>
    <w:rsid w:val="00ED5D87"/>
    <w:rsid w:val="00ED69EA"/>
    <w:rsid w:val="00ED6F54"/>
    <w:rsid w:val="00ED7AF6"/>
    <w:rsid w:val="00EE0CD7"/>
    <w:rsid w:val="00EE0ECB"/>
    <w:rsid w:val="00EE3099"/>
    <w:rsid w:val="00EE5E04"/>
    <w:rsid w:val="00EE6D1F"/>
    <w:rsid w:val="00EE721C"/>
    <w:rsid w:val="00EF19F2"/>
    <w:rsid w:val="00EF3E76"/>
    <w:rsid w:val="00EF44C1"/>
    <w:rsid w:val="00EF4D1A"/>
    <w:rsid w:val="00EF58D6"/>
    <w:rsid w:val="00EF5C7B"/>
    <w:rsid w:val="00EF75E3"/>
    <w:rsid w:val="00F00A18"/>
    <w:rsid w:val="00F01CD1"/>
    <w:rsid w:val="00F10FFB"/>
    <w:rsid w:val="00F12E6C"/>
    <w:rsid w:val="00F12EBE"/>
    <w:rsid w:val="00F1569F"/>
    <w:rsid w:val="00F15BE8"/>
    <w:rsid w:val="00F1633E"/>
    <w:rsid w:val="00F204C4"/>
    <w:rsid w:val="00F208DD"/>
    <w:rsid w:val="00F21C53"/>
    <w:rsid w:val="00F23435"/>
    <w:rsid w:val="00F23988"/>
    <w:rsid w:val="00F24556"/>
    <w:rsid w:val="00F25BBE"/>
    <w:rsid w:val="00F25F8F"/>
    <w:rsid w:val="00F328A1"/>
    <w:rsid w:val="00F345DF"/>
    <w:rsid w:val="00F34CAA"/>
    <w:rsid w:val="00F36A91"/>
    <w:rsid w:val="00F465AD"/>
    <w:rsid w:val="00F4672D"/>
    <w:rsid w:val="00F47850"/>
    <w:rsid w:val="00F52844"/>
    <w:rsid w:val="00F52BC7"/>
    <w:rsid w:val="00F56471"/>
    <w:rsid w:val="00F572DB"/>
    <w:rsid w:val="00F57DA3"/>
    <w:rsid w:val="00F60766"/>
    <w:rsid w:val="00F62243"/>
    <w:rsid w:val="00F62AAA"/>
    <w:rsid w:val="00F6592D"/>
    <w:rsid w:val="00F66833"/>
    <w:rsid w:val="00F668F0"/>
    <w:rsid w:val="00F7102F"/>
    <w:rsid w:val="00F73977"/>
    <w:rsid w:val="00F75F86"/>
    <w:rsid w:val="00F7709C"/>
    <w:rsid w:val="00F77412"/>
    <w:rsid w:val="00F801CC"/>
    <w:rsid w:val="00F83C57"/>
    <w:rsid w:val="00F8437B"/>
    <w:rsid w:val="00F86918"/>
    <w:rsid w:val="00F87C49"/>
    <w:rsid w:val="00F87E33"/>
    <w:rsid w:val="00F9067E"/>
    <w:rsid w:val="00F92823"/>
    <w:rsid w:val="00F938F9"/>
    <w:rsid w:val="00F9487B"/>
    <w:rsid w:val="00FA0A57"/>
    <w:rsid w:val="00FA1C07"/>
    <w:rsid w:val="00FA4C9B"/>
    <w:rsid w:val="00FB64DF"/>
    <w:rsid w:val="00FC01A9"/>
    <w:rsid w:val="00FC3565"/>
    <w:rsid w:val="00FC471F"/>
    <w:rsid w:val="00FC4F5A"/>
    <w:rsid w:val="00FC6632"/>
    <w:rsid w:val="00FC66B6"/>
    <w:rsid w:val="00FD384F"/>
    <w:rsid w:val="00FD58F6"/>
    <w:rsid w:val="00FD5E8D"/>
    <w:rsid w:val="00FD7829"/>
    <w:rsid w:val="00FD7DB9"/>
    <w:rsid w:val="00FE2E6E"/>
    <w:rsid w:val="00FE41B1"/>
    <w:rsid w:val="00FE5237"/>
    <w:rsid w:val="00FF7A6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8342E"/>
  <w15:docId w15:val="{EF39CA3B-9619-48EC-ACAC-E7FA86720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2745"/>
    <w:pPr>
      <w:suppressAutoHyphens/>
    </w:pPr>
    <w:rPr>
      <w:lang w:eastAsia="ar-SA"/>
    </w:rPr>
  </w:style>
  <w:style w:type="paragraph" w:styleId="Nadpis1">
    <w:name w:val="heading 1"/>
    <w:basedOn w:val="Normln"/>
    <w:next w:val="Normln"/>
    <w:link w:val="Nadpis1Char1"/>
    <w:uiPriority w:val="99"/>
    <w:qFormat/>
    <w:locked/>
    <w:rsid w:val="005774F3"/>
    <w:pPr>
      <w:keepNext/>
      <w:jc w:val="center"/>
      <w:outlineLvl w:val="0"/>
    </w:pPr>
    <w:rPr>
      <w:rFonts w:ascii="Arial" w:hAnsi="Arial"/>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next w:val="Normln"/>
    <w:link w:val="Nadpis1Char"/>
    <w:uiPriority w:val="99"/>
    <w:qFormat/>
    <w:rsid w:val="00BA1794"/>
    <w:pPr>
      <w:keepNext/>
      <w:jc w:val="center"/>
      <w:outlineLvl w:val="0"/>
    </w:pPr>
    <w:rPr>
      <w:rFonts w:ascii="Arial" w:hAnsi="Arial"/>
      <w:b/>
      <w:sz w:val="28"/>
    </w:rPr>
  </w:style>
  <w:style w:type="paragraph" w:customStyle="1" w:styleId="Nadpis21">
    <w:name w:val="Nadpis 21"/>
    <w:basedOn w:val="Normln"/>
    <w:next w:val="Normln"/>
    <w:link w:val="Nadpis2Char"/>
    <w:uiPriority w:val="99"/>
    <w:qFormat/>
    <w:rsid w:val="00002745"/>
    <w:pPr>
      <w:keepNext/>
      <w:outlineLvl w:val="1"/>
    </w:pPr>
    <w:rPr>
      <w:rFonts w:ascii="Garamond" w:hAnsi="Garamond"/>
      <w:sz w:val="24"/>
    </w:rPr>
  </w:style>
  <w:style w:type="paragraph" w:customStyle="1" w:styleId="Nadpis31">
    <w:name w:val="Nadpis 31"/>
    <w:basedOn w:val="Normln"/>
    <w:next w:val="Normln"/>
    <w:link w:val="Nadpis3Char"/>
    <w:uiPriority w:val="99"/>
    <w:qFormat/>
    <w:rsid w:val="00002745"/>
    <w:pPr>
      <w:keepNext/>
      <w:ind w:left="1224" w:hanging="504"/>
      <w:jc w:val="center"/>
      <w:outlineLvl w:val="2"/>
    </w:pPr>
    <w:rPr>
      <w:rFonts w:ascii="Garamond" w:hAnsi="Garamond"/>
      <w:b/>
      <w:sz w:val="40"/>
    </w:rPr>
  </w:style>
  <w:style w:type="paragraph" w:customStyle="1" w:styleId="Nadpis41">
    <w:name w:val="Nadpis 41"/>
    <w:basedOn w:val="Normln"/>
    <w:next w:val="Normln"/>
    <w:link w:val="Nadpis4Char"/>
    <w:uiPriority w:val="99"/>
    <w:qFormat/>
    <w:rsid w:val="00002745"/>
    <w:pPr>
      <w:keepNext/>
      <w:ind w:left="1728" w:hanging="648"/>
      <w:outlineLvl w:val="3"/>
    </w:pPr>
    <w:rPr>
      <w:rFonts w:ascii="Garamond" w:hAnsi="Garamond"/>
      <w:b/>
      <w:sz w:val="24"/>
    </w:rPr>
  </w:style>
  <w:style w:type="paragraph" w:customStyle="1" w:styleId="Nadpis51">
    <w:name w:val="Nadpis 51"/>
    <w:basedOn w:val="Normln"/>
    <w:next w:val="Normln"/>
    <w:link w:val="Nadpis5Char"/>
    <w:uiPriority w:val="99"/>
    <w:qFormat/>
    <w:rsid w:val="00002745"/>
    <w:pPr>
      <w:keepNext/>
      <w:ind w:left="2232" w:hanging="792"/>
      <w:outlineLvl w:val="4"/>
    </w:pPr>
    <w:rPr>
      <w:rFonts w:ascii="Garamond" w:hAnsi="Garamond"/>
      <w:b/>
      <w:sz w:val="32"/>
    </w:rPr>
  </w:style>
  <w:style w:type="paragraph" w:customStyle="1" w:styleId="Nadpis61">
    <w:name w:val="Nadpis 61"/>
    <w:basedOn w:val="Normln"/>
    <w:next w:val="Normln"/>
    <w:link w:val="Nadpis6Char"/>
    <w:uiPriority w:val="99"/>
    <w:qFormat/>
    <w:rsid w:val="00002745"/>
    <w:pPr>
      <w:keepNext/>
      <w:ind w:left="2736" w:hanging="936"/>
      <w:outlineLvl w:val="5"/>
    </w:pPr>
    <w:rPr>
      <w:rFonts w:ascii="Garamond" w:hAnsi="Garamond"/>
      <w:b/>
      <w:color w:val="808080"/>
      <w:sz w:val="32"/>
    </w:rPr>
  </w:style>
  <w:style w:type="paragraph" w:customStyle="1" w:styleId="Nadpis71">
    <w:name w:val="Nadpis 71"/>
    <w:basedOn w:val="Normln"/>
    <w:next w:val="Normln"/>
    <w:link w:val="Nadpis7Char"/>
    <w:uiPriority w:val="99"/>
    <w:qFormat/>
    <w:rsid w:val="00002745"/>
    <w:pPr>
      <w:keepNext/>
      <w:ind w:left="3240" w:hanging="1080"/>
      <w:outlineLvl w:val="6"/>
    </w:pPr>
    <w:rPr>
      <w:rFonts w:ascii="Garamond" w:hAnsi="Garamond"/>
      <w:b/>
      <w:color w:val="808080"/>
      <w:sz w:val="28"/>
    </w:rPr>
  </w:style>
  <w:style w:type="paragraph" w:customStyle="1" w:styleId="Nadpis81">
    <w:name w:val="Nadpis 81"/>
    <w:basedOn w:val="Normln"/>
    <w:next w:val="Normln"/>
    <w:link w:val="Nadpis8Char"/>
    <w:uiPriority w:val="99"/>
    <w:qFormat/>
    <w:rsid w:val="00002745"/>
    <w:pPr>
      <w:keepNext/>
      <w:ind w:left="426" w:hanging="426"/>
      <w:jc w:val="both"/>
      <w:outlineLvl w:val="7"/>
    </w:pPr>
    <w:rPr>
      <w:rFonts w:ascii="Garamond" w:hAnsi="Garamond"/>
      <w:color w:val="FF0000"/>
      <w:sz w:val="24"/>
    </w:rPr>
  </w:style>
  <w:style w:type="paragraph" w:customStyle="1" w:styleId="Nadpis91">
    <w:name w:val="Nadpis 91"/>
    <w:basedOn w:val="Normln"/>
    <w:next w:val="Normln"/>
    <w:link w:val="Nadpis9Char"/>
    <w:uiPriority w:val="99"/>
    <w:qFormat/>
    <w:rsid w:val="00002745"/>
    <w:pPr>
      <w:keepNext/>
      <w:ind w:left="426" w:hanging="426"/>
      <w:jc w:val="both"/>
      <w:outlineLvl w:val="8"/>
    </w:pPr>
    <w:rPr>
      <w:rFonts w:ascii="Garamond" w:hAnsi="Garamond"/>
      <w:bCs/>
      <w:sz w:val="24"/>
    </w:rPr>
  </w:style>
  <w:style w:type="character" w:customStyle="1" w:styleId="Nadpis1Char">
    <w:name w:val="Nadpis 1 Char"/>
    <w:basedOn w:val="Standardnpsmoodstavce"/>
    <w:link w:val="Nadpis11"/>
    <w:uiPriority w:val="99"/>
    <w:qFormat/>
    <w:locked/>
    <w:rsid w:val="00F6683B"/>
    <w:rPr>
      <w:rFonts w:ascii="Cambria" w:hAnsi="Cambria" w:cs="Times New Roman"/>
      <w:b/>
      <w:bCs/>
      <w:kern w:val="2"/>
      <w:sz w:val="32"/>
      <w:szCs w:val="32"/>
      <w:lang w:eastAsia="ar-SA" w:bidi="ar-SA"/>
    </w:rPr>
  </w:style>
  <w:style w:type="character" w:customStyle="1" w:styleId="Nadpis2Char">
    <w:name w:val="Nadpis 2 Char"/>
    <w:basedOn w:val="Standardnpsmoodstavce"/>
    <w:link w:val="Nadpis21"/>
    <w:uiPriority w:val="99"/>
    <w:semiHidden/>
    <w:qFormat/>
    <w:locked/>
    <w:rsid w:val="00F6683B"/>
    <w:rPr>
      <w:rFonts w:ascii="Cambria" w:hAnsi="Cambria" w:cs="Times New Roman"/>
      <w:b/>
      <w:bCs/>
      <w:i/>
      <w:iCs/>
      <w:sz w:val="28"/>
      <w:szCs w:val="28"/>
      <w:lang w:eastAsia="ar-SA" w:bidi="ar-SA"/>
    </w:rPr>
  </w:style>
  <w:style w:type="character" w:customStyle="1" w:styleId="Nadpis3Char">
    <w:name w:val="Nadpis 3 Char"/>
    <w:basedOn w:val="Standardnpsmoodstavce"/>
    <w:link w:val="Nadpis31"/>
    <w:uiPriority w:val="99"/>
    <w:semiHidden/>
    <w:qFormat/>
    <w:locked/>
    <w:rsid w:val="00F6683B"/>
    <w:rPr>
      <w:rFonts w:ascii="Cambria" w:hAnsi="Cambria" w:cs="Times New Roman"/>
      <w:b/>
      <w:bCs/>
      <w:sz w:val="26"/>
      <w:szCs w:val="26"/>
      <w:lang w:eastAsia="ar-SA" w:bidi="ar-SA"/>
    </w:rPr>
  </w:style>
  <w:style w:type="character" w:customStyle="1" w:styleId="Nadpis4Char">
    <w:name w:val="Nadpis 4 Char"/>
    <w:basedOn w:val="Standardnpsmoodstavce"/>
    <w:link w:val="Nadpis41"/>
    <w:uiPriority w:val="99"/>
    <w:semiHidden/>
    <w:qFormat/>
    <w:locked/>
    <w:rsid w:val="00F6683B"/>
    <w:rPr>
      <w:rFonts w:ascii="Calibri" w:hAnsi="Calibri" w:cs="Times New Roman"/>
      <w:b/>
      <w:bCs/>
      <w:sz w:val="28"/>
      <w:szCs w:val="28"/>
      <w:lang w:eastAsia="ar-SA" w:bidi="ar-SA"/>
    </w:rPr>
  </w:style>
  <w:style w:type="character" w:customStyle="1" w:styleId="Nadpis5Char">
    <w:name w:val="Nadpis 5 Char"/>
    <w:basedOn w:val="Standardnpsmoodstavce"/>
    <w:link w:val="Nadpis51"/>
    <w:uiPriority w:val="99"/>
    <w:semiHidden/>
    <w:qFormat/>
    <w:locked/>
    <w:rsid w:val="00F6683B"/>
    <w:rPr>
      <w:rFonts w:ascii="Calibri" w:hAnsi="Calibri" w:cs="Times New Roman"/>
      <w:b/>
      <w:bCs/>
      <w:i/>
      <w:iCs/>
      <w:sz w:val="26"/>
      <w:szCs w:val="26"/>
      <w:lang w:eastAsia="ar-SA" w:bidi="ar-SA"/>
    </w:rPr>
  </w:style>
  <w:style w:type="character" w:customStyle="1" w:styleId="Nadpis6Char">
    <w:name w:val="Nadpis 6 Char"/>
    <w:basedOn w:val="Standardnpsmoodstavce"/>
    <w:link w:val="Nadpis61"/>
    <w:uiPriority w:val="99"/>
    <w:semiHidden/>
    <w:qFormat/>
    <w:locked/>
    <w:rsid w:val="00F6683B"/>
    <w:rPr>
      <w:rFonts w:ascii="Calibri" w:hAnsi="Calibri" w:cs="Times New Roman"/>
      <w:b/>
      <w:bCs/>
      <w:lang w:eastAsia="ar-SA" w:bidi="ar-SA"/>
    </w:rPr>
  </w:style>
  <w:style w:type="character" w:customStyle="1" w:styleId="Nadpis7Char">
    <w:name w:val="Nadpis 7 Char"/>
    <w:basedOn w:val="Standardnpsmoodstavce"/>
    <w:link w:val="Nadpis71"/>
    <w:uiPriority w:val="99"/>
    <w:semiHidden/>
    <w:qFormat/>
    <w:locked/>
    <w:rsid w:val="00F6683B"/>
    <w:rPr>
      <w:rFonts w:ascii="Calibri" w:hAnsi="Calibri" w:cs="Times New Roman"/>
      <w:sz w:val="24"/>
      <w:szCs w:val="24"/>
      <w:lang w:eastAsia="ar-SA" w:bidi="ar-SA"/>
    </w:rPr>
  </w:style>
  <w:style w:type="character" w:customStyle="1" w:styleId="Nadpis8Char">
    <w:name w:val="Nadpis 8 Char"/>
    <w:basedOn w:val="Standardnpsmoodstavce"/>
    <w:link w:val="Nadpis81"/>
    <w:uiPriority w:val="99"/>
    <w:semiHidden/>
    <w:qFormat/>
    <w:locked/>
    <w:rsid w:val="00F6683B"/>
    <w:rPr>
      <w:rFonts w:ascii="Calibri" w:hAnsi="Calibri" w:cs="Times New Roman"/>
      <w:i/>
      <w:iCs/>
      <w:sz w:val="24"/>
      <w:szCs w:val="24"/>
      <w:lang w:eastAsia="ar-SA" w:bidi="ar-SA"/>
    </w:rPr>
  </w:style>
  <w:style w:type="character" w:customStyle="1" w:styleId="Nadpis9Char">
    <w:name w:val="Nadpis 9 Char"/>
    <w:basedOn w:val="Standardnpsmoodstavce"/>
    <w:link w:val="Nadpis91"/>
    <w:uiPriority w:val="99"/>
    <w:semiHidden/>
    <w:qFormat/>
    <w:locked/>
    <w:rsid w:val="00F6683B"/>
    <w:rPr>
      <w:rFonts w:ascii="Cambria" w:hAnsi="Cambria" w:cs="Times New Roman"/>
      <w:lang w:eastAsia="ar-SA" w:bidi="ar-SA"/>
    </w:rPr>
  </w:style>
  <w:style w:type="character" w:customStyle="1" w:styleId="WW8Num2z0">
    <w:name w:val="WW8Num2z0"/>
    <w:uiPriority w:val="99"/>
    <w:qFormat/>
    <w:rsid w:val="00002745"/>
    <w:rPr>
      <w:b/>
    </w:rPr>
  </w:style>
  <w:style w:type="character" w:customStyle="1" w:styleId="WW8Num2z1">
    <w:name w:val="WW8Num2z1"/>
    <w:uiPriority w:val="99"/>
    <w:qFormat/>
    <w:rsid w:val="00002745"/>
    <w:rPr>
      <w:b/>
      <w:color w:val="auto"/>
    </w:rPr>
  </w:style>
  <w:style w:type="character" w:customStyle="1" w:styleId="WW8Num4z0">
    <w:name w:val="WW8Num4z0"/>
    <w:uiPriority w:val="99"/>
    <w:qFormat/>
    <w:rsid w:val="00002745"/>
    <w:rPr>
      <w:rFonts w:ascii="Times New Roman" w:hAnsi="Times New Roman"/>
    </w:rPr>
  </w:style>
  <w:style w:type="character" w:customStyle="1" w:styleId="WW8Num6z0">
    <w:name w:val="WW8Num6z0"/>
    <w:uiPriority w:val="99"/>
    <w:qFormat/>
    <w:rsid w:val="00002745"/>
    <w:rPr>
      <w:rFonts w:ascii="Symbol" w:hAnsi="Symbol"/>
    </w:rPr>
  </w:style>
  <w:style w:type="character" w:customStyle="1" w:styleId="WW8Num8z0">
    <w:name w:val="WW8Num8z0"/>
    <w:uiPriority w:val="99"/>
    <w:qFormat/>
    <w:rsid w:val="00002745"/>
    <w:rPr>
      <w:rFonts w:ascii="Symbol" w:hAnsi="Symbol"/>
    </w:rPr>
  </w:style>
  <w:style w:type="character" w:customStyle="1" w:styleId="WW8Num9z0">
    <w:name w:val="WW8Num9z0"/>
    <w:uiPriority w:val="99"/>
    <w:qFormat/>
    <w:rsid w:val="00002745"/>
    <w:rPr>
      <w:rFonts w:ascii="Symbol" w:hAnsi="Symbol"/>
      <w:b/>
    </w:rPr>
  </w:style>
  <w:style w:type="character" w:customStyle="1" w:styleId="Absatz-Standardschriftart">
    <w:name w:val="Absatz-Standardschriftart"/>
    <w:uiPriority w:val="99"/>
    <w:qFormat/>
    <w:rsid w:val="00002745"/>
  </w:style>
  <w:style w:type="character" w:customStyle="1" w:styleId="WW-Absatz-Standardschriftart">
    <w:name w:val="WW-Absatz-Standardschriftart"/>
    <w:uiPriority w:val="99"/>
    <w:qFormat/>
    <w:rsid w:val="00002745"/>
  </w:style>
  <w:style w:type="character" w:customStyle="1" w:styleId="WW-Absatz-Standardschriftart1">
    <w:name w:val="WW-Absatz-Standardschriftart1"/>
    <w:uiPriority w:val="99"/>
    <w:qFormat/>
    <w:rsid w:val="00002745"/>
  </w:style>
  <w:style w:type="character" w:customStyle="1" w:styleId="WW-Absatz-Standardschriftart11">
    <w:name w:val="WW-Absatz-Standardschriftart11"/>
    <w:uiPriority w:val="99"/>
    <w:qFormat/>
    <w:rsid w:val="00002745"/>
  </w:style>
  <w:style w:type="character" w:customStyle="1" w:styleId="WW-Absatz-Standardschriftart111">
    <w:name w:val="WW-Absatz-Standardschriftart111"/>
    <w:uiPriority w:val="99"/>
    <w:qFormat/>
    <w:rsid w:val="00002745"/>
  </w:style>
  <w:style w:type="character" w:customStyle="1" w:styleId="WW-Absatz-Standardschriftart1111">
    <w:name w:val="WW-Absatz-Standardschriftart1111"/>
    <w:uiPriority w:val="99"/>
    <w:qFormat/>
    <w:rsid w:val="00002745"/>
  </w:style>
  <w:style w:type="character" w:customStyle="1" w:styleId="WW-Absatz-Standardschriftart11111">
    <w:name w:val="WW-Absatz-Standardschriftart11111"/>
    <w:uiPriority w:val="99"/>
    <w:qFormat/>
    <w:rsid w:val="00002745"/>
  </w:style>
  <w:style w:type="character" w:customStyle="1" w:styleId="WW-Absatz-Standardschriftart111111">
    <w:name w:val="WW-Absatz-Standardschriftart111111"/>
    <w:uiPriority w:val="99"/>
    <w:qFormat/>
    <w:rsid w:val="00002745"/>
  </w:style>
  <w:style w:type="character" w:customStyle="1" w:styleId="WW8Num7z0">
    <w:name w:val="WW8Num7z0"/>
    <w:uiPriority w:val="99"/>
    <w:qFormat/>
    <w:rsid w:val="00002745"/>
    <w:rPr>
      <w:rFonts w:ascii="Symbol" w:hAnsi="Symbol"/>
    </w:rPr>
  </w:style>
  <w:style w:type="character" w:customStyle="1" w:styleId="WW8Num10z0">
    <w:name w:val="WW8Num10z0"/>
    <w:uiPriority w:val="99"/>
    <w:qFormat/>
    <w:rsid w:val="00002745"/>
    <w:rPr>
      <w:rFonts w:ascii="Symbol" w:hAnsi="Symbol"/>
    </w:rPr>
  </w:style>
  <w:style w:type="character" w:customStyle="1" w:styleId="WW8Num11z0">
    <w:name w:val="WW8Num11z0"/>
    <w:uiPriority w:val="99"/>
    <w:qFormat/>
    <w:rsid w:val="00002745"/>
    <w:rPr>
      <w:rFonts w:ascii="Symbol" w:hAnsi="Symbol"/>
    </w:rPr>
  </w:style>
  <w:style w:type="character" w:customStyle="1" w:styleId="WW8Num12z0">
    <w:name w:val="WW8Num12z0"/>
    <w:uiPriority w:val="99"/>
    <w:qFormat/>
    <w:rsid w:val="00002745"/>
    <w:rPr>
      <w:rFonts w:ascii="Times New Roman" w:hAnsi="Times New Roman"/>
    </w:rPr>
  </w:style>
  <w:style w:type="character" w:customStyle="1" w:styleId="WW8Num12z1">
    <w:name w:val="WW8Num12z1"/>
    <w:uiPriority w:val="99"/>
    <w:qFormat/>
    <w:rsid w:val="00002745"/>
    <w:rPr>
      <w:rFonts w:ascii="Courier New" w:hAnsi="Courier New"/>
    </w:rPr>
  </w:style>
  <w:style w:type="character" w:customStyle="1" w:styleId="WW8Num12z2">
    <w:name w:val="WW8Num12z2"/>
    <w:uiPriority w:val="99"/>
    <w:qFormat/>
    <w:rsid w:val="00002745"/>
    <w:rPr>
      <w:rFonts w:ascii="Wingdings" w:hAnsi="Wingdings"/>
    </w:rPr>
  </w:style>
  <w:style w:type="character" w:customStyle="1" w:styleId="WW8Num12z3">
    <w:name w:val="WW8Num12z3"/>
    <w:uiPriority w:val="99"/>
    <w:qFormat/>
    <w:rsid w:val="00002745"/>
    <w:rPr>
      <w:rFonts w:ascii="Symbol" w:hAnsi="Symbol"/>
    </w:rPr>
  </w:style>
  <w:style w:type="character" w:customStyle="1" w:styleId="WW8Num13z0">
    <w:name w:val="WW8Num13z0"/>
    <w:uiPriority w:val="99"/>
    <w:qFormat/>
    <w:rsid w:val="00002745"/>
    <w:rPr>
      <w:rFonts w:ascii="Symbol" w:hAnsi="Symbol"/>
    </w:rPr>
  </w:style>
  <w:style w:type="character" w:customStyle="1" w:styleId="WW8Num16z0">
    <w:name w:val="WW8Num16z0"/>
    <w:uiPriority w:val="99"/>
    <w:qFormat/>
    <w:rsid w:val="00002745"/>
    <w:rPr>
      <w:rFonts w:ascii="Symbol" w:hAnsi="Symbol"/>
    </w:rPr>
  </w:style>
  <w:style w:type="character" w:customStyle="1" w:styleId="WW8Num16z1">
    <w:name w:val="WW8Num16z1"/>
    <w:uiPriority w:val="99"/>
    <w:qFormat/>
    <w:rsid w:val="00002745"/>
    <w:rPr>
      <w:rFonts w:ascii="Courier New" w:hAnsi="Courier New"/>
    </w:rPr>
  </w:style>
  <w:style w:type="character" w:customStyle="1" w:styleId="WW8Num16z2">
    <w:name w:val="WW8Num16z2"/>
    <w:uiPriority w:val="99"/>
    <w:qFormat/>
    <w:rsid w:val="00002745"/>
    <w:rPr>
      <w:rFonts w:ascii="Wingdings" w:hAnsi="Wingdings"/>
    </w:rPr>
  </w:style>
  <w:style w:type="character" w:customStyle="1" w:styleId="WW8Num17z0">
    <w:name w:val="WW8Num17z0"/>
    <w:uiPriority w:val="99"/>
    <w:qFormat/>
    <w:rsid w:val="00002745"/>
    <w:rPr>
      <w:b/>
    </w:rPr>
  </w:style>
  <w:style w:type="character" w:customStyle="1" w:styleId="WW8Num18z0">
    <w:name w:val="WW8Num18z0"/>
    <w:uiPriority w:val="99"/>
    <w:qFormat/>
    <w:rsid w:val="00002745"/>
    <w:rPr>
      <w:rFonts w:ascii="Symbol" w:hAnsi="Symbol"/>
    </w:rPr>
  </w:style>
  <w:style w:type="character" w:customStyle="1" w:styleId="WW8Num19z0">
    <w:name w:val="WW8Num19z0"/>
    <w:uiPriority w:val="99"/>
    <w:qFormat/>
    <w:rsid w:val="00002745"/>
    <w:rPr>
      <w:rFonts w:ascii="Symbol" w:hAnsi="Symbol"/>
    </w:rPr>
  </w:style>
  <w:style w:type="character" w:customStyle="1" w:styleId="WW8Num20z0">
    <w:name w:val="WW8Num20z0"/>
    <w:uiPriority w:val="99"/>
    <w:qFormat/>
    <w:rsid w:val="00002745"/>
    <w:rPr>
      <w:rFonts w:ascii="Wingdings" w:hAnsi="Wingdings"/>
    </w:rPr>
  </w:style>
  <w:style w:type="character" w:customStyle="1" w:styleId="WW8Num22z0">
    <w:name w:val="WW8Num22z0"/>
    <w:uiPriority w:val="99"/>
    <w:qFormat/>
    <w:rsid w:val="00002745"/>
    <w:rPr>
      <w:rFonts w:ascii="Wingdings" w:hAnsi="Wingdings"/>
    </w:rPr>
  </w:style>
  <w:style w:type="character" w:customStyle="1" w:styleId="WW8Num24z0">
    <w:name w:val="WW8Num24z0"/>
    <w:uiPriority w:val="99"/>
    <w:qFormat/>
    <w:rsid w:val="00002745"/>
    <w:rPr>
      <w:rFonts w:ascii="Symbol" w:hAnsi="Symbol"/>
    </w:rPr>
  </w:style>
  <w:style w:type="character" w:customStyle="1" w:styleId="WW8Num27z0">
    <w:name w:val="WW8Num27z0"/>
    <w:uiPriority w:val="99"/>
    <w:qFormat/>
    <w:rsid w:val="00002745"/>
    <w:rPr>
      <w:rFonts w:ascii="Symbol" w:hAnsi="Symbol"/>
    </w:rPr>
  </w:style>
  <w:style w:type="character" w:customStyle="1" w:styleId="WW8Num28z0">
    <w:name w:val="WW8Num28z0"/>
    <w:uiPriority w:val="99"/>
    <w:qFormat/>
    <w:rsid w:val="00002745"/>
    <w:rPr>
      <w:rFonts w:ascii="Times New Roman" w:hAnsi="Times New Roman"/>
    </w:rPr>
  </w:style>
  <w:style w:type="character" w:customStyle="1" w:styleId="WW8Num29z0">
    <w:name w:val="WW8Num29z0"/>
    <w:uiPriority w:val="99"/>
    <w:qFormat/>
    <w:rsid w:val="00002745"/>
    <w:rPr>
      <w:rFonts w:ascii="Symbol" w:hAnsi="Symbol"/>
    </w:rPr>
  </w:style>
  <w:style w:type="character" w:customStyle="1" w:styleId="WW8Num31z0">
    <w:name w:val="WW8Num31z0"/>
    <w:uiPriority w:val="99"/>
    <w:qFormat/>
    <w:rsid w:val="00002745"/>
    <w:rPr>
      <w:rFonts w:ascii="Symbol" w:hAnsi="Symbol"/>
    </w:rPr>
  </w:style>
  <w:style w:type="character" w:customStyle="1" w:styleId="WW8Num32z0">
    <w:name w:val="WW8Num32z0"/>
    <w:uiPriority w:val="99"/>
    <w:qFormat/>
    <w:rsid w:val="00002745"/>
    <w:rPr>
      <w:rFonts w:ascii="Symbol" w:hAnsi="Symbol"/>
    </w:rPr>
  </w:style>
  <w:style w:type="character" w:customStyle="1" w:styleId="WW8Num33z0">
    <w:name w:val="WW8Num33z0"/>
    <w:uiPriority w:val="99"/>
    <w:qFormat/>
    <w:rsid w:val="00002745"/>
    <w:rPr>
      <w:rFonts w:ascii="Symbol" w:hAnsi="Symbol"/>
    </w:rPr>
  </w:style>
  <w:style w:type="character" w:customStyle="1" w:styleId="WW8Num35z0">
    <w:name w:val="WW8Num35z0"/>
    <w:uiPriority w:val="99"/>
    <w:qFormat/>
    <w:rsid w:val="00002745"/>
    <w:rPr>
      <w:b/>
    </w:rPr>
  </w:style>
  <w:style w:type="character" w:customStyle="1" w:styleId="WW8Num36z0">
    <w:name w:val="WW8Num36z0"/>
    <w:uiPriority w:val="99"/>
    <w:qFormat/>
    <w:rsid w:val="00002745"/>
    <w:rPr>
      <w:rFonts w:ascii="Symbol" w:hAnsi="Symbol"/>
    </w:rPr>
  </w:style>
  <w:style w:type="character" w:customStyle="1" w:styleId="WW8Num36z1">
    <w:name w:val="WW8Num36z1"/>
    <w:uiPriority w:val="99"/>
    <w:qFormat/>
    <w:rsid w:val="00002745"/>
    <w:rPr>
      <w:rFonts w:ascii="Courier New" w:hAnsi="Courier New"/>
    </w:rPr>
  </w:style>
  <w:style w:type="character" w:customStyle="1" w:styleId="WW8Num36z2">
    <w:name w:val="WW8Num36z2"/>
    <w:uiPriority w:val="99"/>
    <w:qFormat/>
    <w:rsid w:val="00002745"/>
    <w:rPr>
      <w:rFonts w:ascii="Wingdings" w:hAnsi="Wingdings"/>
    </w:rPr>
  </w:style>
  <w:style w:type="character" w:customStyle="1" w:styleId="WW8Num37z0">
    <w:name w:val="WW8Num37z0"/>
    <w:uiPriority w:val="99"/>
    <w:qFormat/>
    <w:rsid w:val="00002745"/>
    <w:rPr>
      <w:rFonts w:ascii="Symbol" w:hAnsi="Symbol"/>
    </w:rPr>
  </w:style>
  <w:style w:type="character" w:customStyle="1" w:styleId="WW8Num38z0">
    <w:name w:val="WW8Num38z0"/>
    <w:uiPriority w:val="99"/>
    <w:qFormat/>
    <w:rsid w:val="00002745"/>
    <w:rPr>
      <w:rFonts w:ascii="Symbol" w:hAnsi="Symbol"/>
    </w:rPr>
  </w:style>
  <w:style w:type="character" w:customStyle="1" w:styleId="WW8NumSt21z0">
    <w:name w:val="WW8NumSt21z0"/>
    <w:uiPriority w:val="99"/>
    <w:qFormat/>
    <w:rsid w:val="00002745"/>
    <w:rPr>
      <w:rFonts w:ascii="Symbol" w:hAnsi="Symbol"/>
    </w:rPr>
  </w:style>
  <w:style w:type="character" w:customStyle="1" w:styleId="WW8NumSt22z0">
    <w:name w:val="WW8NumSt22z0"/>
    <w:uiPriority w:val="99"/>
    <w:qFormat/>
    <w:rsid w:val="00002745"/>
    <w:rPr>
      <w:rFonts w:ascii="Times New Roman" w:hAnsi="Times New Roman"/>
    </w:rPr>
  </w:style>
  <w:style w:type="character" w:customStyle="1" w:styleId="WW8NumSt23z0">
    <w:name w:val="WW8NumSt23z0"/>
    <w:uiPriority w:val="99"/>
    <w:qFormat/>
    <w:rsid w:val="00002745"/>
    <w:rPr>
      <w:rFonts w:ascii="Symbol" w:hAnsi="Symbol"/>
    </w:rPr>
  </w:style>
  <w:style w:type="character" w:customStyle="1" w:styleId="WW8NumSt26z0">
    <w:name w:val="WW8NumSt26z0"/>
    <w:uiPriority w:val="99"/>
    <w:qFormat/>
    <w:rsid w:val="00002745"/>
    <w:rPr>
      <w:rFonts w:ascii="Symbol" w:hAnsi="Symbol"/>
    </w:rPr>
  </w:style>
  <w:style w:type="character" w:customStyle="1" w:styleId="WW8NumSt27z0">
    <w:name w:val="WW8NumSt27z0"/>
    <w:uiPriority w:val="99"/>
    <w:qFormat/>
    <w:rsid w:val="00002745"/>
    <w:rPr>
      <w:rFonts w:ascii="Times New Roman" w:hAnsi="Times New Roman"/>
    </w:rPr>
  </w:style>
  <w:style w:type="character" w:customStyle="1" w:styleId="WW8NumSt28z0">
    <w:name w:val="WW8NumSt28z0"/>
    <w:uiPriority w:val="99"/>
    <w:qFormat/>
    <w:rsid w:val="00002745"/>
    <w:rPr>
      <w:rFonts w:ascii="Symbol" w:hAnsi="Symbol"/>
    </w:rPr>
  </w:style>
  <w:style w:type="character" w:customStyle="1" w:styleId="Internetovodkaz">
    <w:name w:val="Internetový odkaz"/>
    <w:basedOn w:val="Standardnpsmoodstavce"/>
    <w:uiPriority w:val="99"/>
    <w:rsid w:val="00002745"/>
    <w:rPr>
      <w:rFonts w:cs="Times New Roman"/>
      <w:color w:val="0000FF"/>
      <w:u w:val="single"/>
    </w:rPr>
  </w:style>
  <w:style w:type="character" w:customStyle="1" w:styleId="ZkladntextChar">
    <w:name w:val="Základní text Char"/>
    <w:basedOn w:val="Standardnpsmoodstavce"/>
    <w:link w:val="Zkladntext"/>
    <w:qFormat/>
    <w:locked/>
    <w:rsid w:val="00323EE6"/>
    <w:rPr>
      <w:rFonts w:ascii="Garamond" w:hAnsi="Garamond" w:cs="Times New Roman"/>
      <w:sz w:val="24"/>
      <w:lang w:eastAsia="ar-SA" w:bidi="ar-SA"/>
    </w:rPr>
  </w:style>
  <w:style w:type="character" w:customStyle="1" w:styleId="ZhlavChar">
    <w:name w:val="Záhlaví Char"/>
    <w:basedOn w:val="Standardnpsmoodstavce"/>
    <w:link w:val="Zhlav1"/>
    <w:uiPriority w:val="99"/>
    <w:qFormat/>
    <w:locked/>
    <w:rsid w:val="0073567E"/>
    <w:rPr>
      <w:rFonts w:cs="Times New Roman"/>
      <w:lang w:eastAsia="ar-SA" w:bidi="ar-SA"/>
    </w:rPr>
  </w:style>
  <w:style w:type="character" w:customStyle="1" w:styleId="ZpatChar">
    <w:name w:val="Zápatí Char"/>
    <w:basedOn w:val="Standardnpsmoodstavce"/>
    <w:link w:val="Zpat1"/>
    <w:uiPriority w:val="99"/>
    <w:semiHidden/>
    <w:qFormat/>
    <w:locked/>
    <w:rsid w:val="00F6683B"/>
    <w:rPr>
      <w:rFonts w:cs="Times New Roman"/>
      <w:sz w:val="20"/>
      <w:szCs w:val="20"/>
      <w:lang w:eastAsia="ar-SA" w:bidi="ar-SA"/>
    </w:rPr>
  </w:style>
  <w:style w:type="character" w:customStyle="1" w:styleId="Zkladntext2Char">
    <w:name w:val="Základní text 2 Char"/>
    <w:basedOn w:val="Standardnpsmoodstavce"/>
    <w:link w:val="Zkladntext2"/>
    <w:uiPriority w:val="99"/>
    <w:semiHidden/>
    <w:qFormat/>
    <w:locked/>
    <w:rsid w:val="0031714F"/>
    <w:rPr>
      <w:rFonts w:ascii="Garamond" w:hAnsi="Garamond" w:cs="Times New Roman"/>
      <w:sz w:val="24"/>
      <w:lang w:val="cs-CZ" w:eastAsia="ar-SA" w:bidi="ar-SA"/>
    </w:rPr>
  </w:style>
  <w:style w:type="character" w:customStyle="1" w:styleId="ZkladntextodsazenChar">
    <w:name w:val="Základní text odsazený Char"/>
    <w:basedOn w:val="Standardnpsmoodstavce"/>
    <w:link w:val="Zkladntextodsazen"/>
    <w:qFormat/>
    <w:locked/>
    <w:rsid w:val="00323EE6"/>
    <w:rPr>
      <w:rFonts w:cs="Times New Roman"/>
      <w:sz w:val="24"/>
      <w:lang w:eastAsia="ar-SA" w:bidi="ar-SA"/>
    </w:rPr>
  </w:style>
  <w:style w:type="character" w:customStyle="1" w:styleId="TextbublinyChar">
    <w:name w:val="Text bubliny Char"/>
    <w:basedOn w:val="Standardnpsmoodstavce"/>
    <w:link w:val="Textbubliny"/>
    <w:uiPriority w:val="99"/>
    <w:semiHidden/>
    <w:qFormat/>
    <w:locked/>
    <w:rsid w:val="00F6683B"/>
    <w:rPr>
      <w:rFonts w:cs="Times New Roman"/>
      <w:sz w:val="2"/>
      <w:lang w:eastAsia="ar-SA" w:bidi="ar-SA"/>
    </w:rPr>
  </w:style>
  <w:style w:type="character" w:customStyle="1" w:styleId="Zkladntextodsazen3Char">
    <w:name w:val="Základní text odsazený 3 Char"/>
    <w:basedOn w:val="Standardnpsmoodstavce"/>
    <w:link w:val="Zkladntextodsazen3"/>
    <w:uiPriority w:val="99"/>
    <w:semiHidden/>
    <w:qFormat/>
    <w:locked/>
    <w:rsid w:val="00F6683B"/>
    <w:rPr>
      <w:rFonts w:cs="Times New Roman"/>
      <w:sz w:val="16"/>
      <w:szCs w:val="16"/>
      <w:lang w:eastAsia="ar-SA" w:bidi="ar-SA"/>
    </w:rPr>
  </w:style>
  <w:style w:type="character" w:styleId="Siln">
    <w:name w:val="Strong"/>
    <w:basedOn w:val="Standardnpsmoodstavce"/>
    <w:uiPriority w:val="22"/>
    <w:qFormat/>
    <w:locked/>
    <w:rsid w:val="00B0455D"/>
    <w:rPr>
      <w:rFonts w:cs="Times New Roman"/>
      <w:b/>
    </w:rPr>
  </w:style>
  <w:style w:type="character" w:customStyle="1" w:styleId="skypepnhtextspan">
    <w:name w:val="skype_pnh_text_span"/>
    <w:basedOn w:val="Standardnpsmoodstavce"/>
    <w:uiPriority w:val="99"/>
    <w:qFormat/>
    <w:rsid w:val="00060637"/>
    <w:rPr>
      <w:rFonts w:cs="Times New Roman"/>
    </w:rPr>
  </w:style>
  <w:style w:type="character" w:customStyle="1" w:styleId="CharChar2">
    <w:name w:val="Char Char2"/>
    <w:uiPriority w:val="99"/>
    <w:semiHidden/>
    <w:qFormat/>
    <w:locked/>
    <w:rsid w:val="00703747"/>
    <w:rPr>
      <w:rFonts w:ascii="Garamond" w:hAnsi="Garamond"/>
      <w:sz w:val="24"/>
      <w:lang w:val="cs-CZ" w:eastAsia="ar-SA" w:bidi="ar-SA"/>
    </w:rPr>
  </w:style>
  <w:style w:type="character" w:customStyle="1" w:styleId="cpvselected">
    <w:name w:val="cpvselected"/>
    <w:basedOn w:val="Standardnpsmoodstavce"/>
    <w:qFormat/>
    <w:rsid w:val="005C1BDF"/>
    <w:rPr>
      <w:rFonts w:cs="Times New Roman"/>
    </w:rPr>
  </w:style>
  <w:style w:type="character" w:styleId="Odkaznakoment">
    <w:name w:val="annotation reference"/>
    <w:basedOn w:val="Standardnpsmoodstavce"/>
    <w:uiPriority w:val="99"/>
    <w:semiHidden/>
    <w:qFormat/>
    <w:rsid w:val="008A2D53"/>
    <w:rPr>
      <w:rFonts w:cs="Times New Roman"/>
      <w:sz w:val="16"/>
      <w:szCs w:val="16"/>
    </w:rPr>
  </w:style>
  <w:style w:type="character" w:customStyle="1" w:styleId="TextkomenteChar">
    <w:name w:val="Text komentáře Char"/>
    <w:basedOn w:val="Standardnpsmoodstavce"/>
    <w:link w:val="Textkomente"/>
    <w:uiPriority w:val="99"/>
    <w:semiHidden/>
    <w:qFormat/>
    <w:locked/>
    <w:rsid w:val="008A2D53"/>
    <w:rPr>
      <w:rFonts w:cs="Times New Roman"/>
      <w:lang w:eastAsia="ar-SA" w:bidi="ar-SA"/>
    </w:rPr>
  </w:style>
  <w:style w:type="character" w:customStyle="1" w:styleId="PedmtkomenteChar">
    <w:name w:val="Předmět komentáře Char"/>
    <w:basedOn w:val="TextkomenteChar"/>
    <w:link w:val="Pedmtkomente"/>
    <w:uiPriority w:val="99"/>
    <w:semiHidden/>
    <w:qFormat/>
    <w:locked/>
    <w:rsid w:val="008A2D53"/>
    <w:rPr>
      <w:rFonts w:cs="Times New Roman"/>
      <w:b/>
      <w:bCs/>
      <w:lang w:eastAsia="ar-SA" w:bidi="ar-SA"/>
    </w:rPr>
  </w:style>
  <w:style w:type="character" w:styleId="Sledovanodkaz">
    <w:name w:val="FollowedHyperlink"/>
    <w:basedOn w:val="Standardnpsmoodstavce"/>
    <w:uiPriority w:val="99"/>
    <w:semiHidden/>
    <w:qFormat/>
    <w:rsid w:val="008A2D53"/>
    <w:rPr>
      <w:rFonts w:cs="Times New Roman"/>
      <w:color w:val="800080"/>
      <w:u w:val="single"/>
    </w:rPr>
  </w:style>
  <w:style w:type="character" w:customStyle="1" w:styleId="OdstavecseseznamemChar">
    <w:name w:val="Odstavec se seznamem Char"/>
    <w:aliases w:val="Nad Char,Odstavec_muj Char,Odstavec cíl se seznamem Char,Odstavec se seznamem5 Char,List Paragraph Char,Odstavec se seznamem a odrážkou Char,1 úroveň Odstavec se seznamem Char,List Paragraph (Czech Tourism) Char"/>
    <w:link w:val="Odstavecseseznamem"/>
    <w:uiPriority w:val="34"/>
    <w:qFormat/>
    <w:locked/>
    <w:rsid w:val="00605C71"/>
    <w:rPr>
      <w:lang w:eastAsia="ar-SA" w:bidi="ar-SA"/>
    </w:rPr>
  </w:style>
  <w:style w:type="character" w:customStyle="1" w:styleId="Odkaznarejstk">
    <w:name w:val="Odkaz na rejstřík"/>
    <w:qFormat/>
    <w:rsid w:val="00597E01"/>
  </w:style>
  <w:style w:type="paragraph" w:customStyle="1" w:styleId="Nadpis">
    <w:name w:val="Nadpis"/>
    <w:basedOn w:val="Normln"/>
    <w:next w:val="Zkladntext"/>
    <w:uiPriority w:val="99"/>
    <w:qFormat/>
    <w:rsid w:val="00002745"/>
    <w:pPr>
      <w:keepNext/>
      <w:spacing w:before="240" w:after="120"/>
    </w:pPr>
    <w:rPr>
      <w:rFonts w:ascii="Arial" w:hAnsi="Arial" w:cs="Tahoma"/>
      <w:sz w:val="28"/>
      <w:szCs w:val="28"/>
    </w:rPr>
  </w:style>
  <w:style w:type="paragraph" w:styleId="Zkladntext">
    <w:name w:val="Body Text"/>
    <w:basedOn w:val="Normln"/>
    <w:link w:val="ZkladntextChar"/>
    <w:rsid w:val="00002745"/>
    <w:pPr>
      <w:jc w:val="both"/>
    </w:pPr>
    <w:rPr>
      <w:rFonts w:ascii="Garamond" w:hAnsi="Garamond"/>
      <w:sz w:val="24"/>
    </w:rPr>
  </w:style>
  <w:style w:type="paragraph" w:styleId="Seznam">
    <w:name w:val="List"/>
    <w:basedOn w:val="Zkladntext"/>
    <w:uiPriority w:val="99"/>
    <w:rsid w:val="00002745"/>
  </w:style>
  <w:style w:type="paragraph" w:customStyle="1" w:styleId="Titulek1">
    <w:name w:val="Titulek1"/>
    <w:basedOn w:val="Normln"/>
    <w:uiPriority w:val="99"/>
    <w:qFormat/>
    <w:rsid w:val="00002745"/>
    <w:pPr>
      <w:suppressLineNumbers/>
      <w:spacing w:before="120" w:after="120"/>
    </w:pPr>
    <w:rPr>
      <w:i/>
      <w:iCs/>
      <w:sz w:val="24"/>
      <w:szCs w:val="24"/>
    </w:rPr>
  </w:style>
  <w:style w:type="paragraph" w:customStyle="1" w:styleId="Rejstk">
    <w:name w:val="Rejstřík"/>
    <w:basedOn w:val="Normln"/>
    <w:uiPriority w:val="99"/>
    <w:qFormat/>
    <w:rsid w:val="00002745"/>
    <w:pPr>
      <w:suppressLineNumbers/>
    </w:pPr>
  </w:style>
  <w:style w:type="paragraph" w:customStyle="1" w:styleId="Zhlavazpat">
    <w:name w:val="Záhlaví a zápatí"/>
    <w:basedOn w:val="Normln"/>
    <w:qFormat/>
    <w:rsid w:val="00597E01"/>
  </w:style>
  <w:style w:type="paragraph" w:customStyle="1" w:styleId="Zhlav1">
    <w:name w:val="Záhlaví1"/>
    <w:basedOn w:val="Normln"/>
    <w:link w:val="ZhlavChar"/>
    <w:rsid w:val="00002745"/>
    <w:pPr>
      <w:tabs>
        <w:tab w:val="center" w:pos="4536"/>
        <w:tab w:val="right" w:pos="9072"/>
      </w:tabs>
    </w:pPr>
  </w:style>
  <w:style w:type="paragraph" w:customStyle="1" w:styleId="Zpat1">
    <w:name w:val="Zápatí1"/>
    <w:basedOn w:val="Normln"/>
    <w:link w:val="ZpatChar"/>
    <w:uiPriority w:val="99"/>
    <w:rsid w:val="00002745"/>
    <w:pPr>
      <w:tabs>
        <w:tab w:val="center" w:pos="4536"/>
        <w:tab w:val="right" w:pos="9072"/>
      </w:tabs>
    </w:pPr>
  </w:style>
  <w:style w:type="paragraph" w:styleId="Zkladntext20">
    <w:name w:val="Body Text 2"/>
    <w:basedOn w:val="Normln"/>
    <w:uiPriority w:val="99"/>
    <w:qFormat/>
    <w:rsid w:val="00002745"/>
    <w:pPr>
      <w:jc w:val="center"/>
    </w:pPr>
    <w:rPr>
      <w:rFonts w:ascii="Garamond" w:hAnsi="Garamond"/>
      <w:sz w:val="24"/>
    </w:rPr>
  </w:style>
  <w:style w:type="paragraph" w:customStyle="1" w:styleId="NormlnIMP">
    <w:name w:val="Normální_IMP"/>
    <w:basedOn w:val="Normln"/>
    <w:qFormat/>
    <w:rsid w:val="00002745"/>
    <w:pPr>
      <w:spacing w:line="228" w:lineRule="auto"/>
    </w:pPr>
  </w:style>
  <w:style w:type="paragraph" w:customStyle="1" w:styleId="ZkladntextIMP">
    <w:name w:val="Základní text_IMP"/>
    <w:basedOn w:val="NormlnIMP"/>
    <w:qFormat/>
    <w:rsid w:val="00002745"/>
    <w:rPr>
      <w:rFonts w:ascii="Garamond" w:hAnsi="Garamond"/>
      <w:sz w:val="24"/>
    </w:rPr>
  </w:style>
  <w:style w:type="paragraph" w:customStyle="1" w:styleId="Nadpis1IMP">
    <w:name w:val="Nadpis 1_IMP"/>
    <w:basedOn w:val="NormlnIMP"/>
    <w:next w:val="NormlnIMP"/>
    <w:uiPriority w:val="99"/>
    <w:qFormat/>
    <w:rsid w:val="00002745"/>
    <w:pPr>
      <w:jc w:val="center"/>
    </w:pPr>
    <w:rPr>
      <w:sz w:val="24"/>
    </w:rPr>
  </w:style>
  <w:style w:type="paragraph" w:customStyle="1" w:styleId="Nadpis2IMP">
    <w:name w:val="Nadpis 2_IMP"/>
    <w:basedOn w:val="NormlnIMP"/>
    <w:next w:val="NormlnIMP"/>
    <w:uiPriority w:val="99"/>
    <w:qFormat/>
    <w:rsid w:val="00002745"/>
    <w:rPr>
      <w:sz w:val="24"/>
    </w:rPr>
  </w:style>
  <w:style w:type="paragraph" w:customStyle="1" w:styleId="Nadpis3IMP">
    <w:name w:val="Nadpis 3_IMP"/>
    <w:basedOn w:val="NormlnIMP"/>
    <w:next w:val="NormlnIMP"/>
    <w:uiPriority w:val="99"/>
    <w:qFormat/>
    <w:rsid w:val="00002745"/>
    <w:pPr>
      <w:jc w:val="center"/>
    </w:pPr>
    <w:rPr>
      <w:rFonts w:ascii="Garamond" w:hAnsi="Garamond"/>
      <w:b/>
      <w:sz w:val="40"/>
    </w:rPr>
  </w:style>
  <w:style w:type="paragraph" w:customStyle="1" w:styleId="Nadpis4IMP">
    <w:name w:val="Nadpis 4_IMP"/>
    <w:basedOn w:val="NormlnIMP"/>
    <w:next w:val="NormlnIMP"/>
    <w:uiPriority w:val="99"/>
    <w:qFormat/>
    <w:rsid w:val="00002745"/>
    <w:rPr>
      <w:rFonts w:ascii="Garamond" w:hAnsi="Garamond"/>
      <w:b/>
      <w:sz w:val="24"/>
    </w:rPr>
  </w:style>
  <w:style w:type="paragraph" w:customStyle="1" w:styleId="Import0">
    <w:name w:val="Import 0"/>
    <w:basedOn w:val="NormlnIMP"/>
    <w:uiPriority w:val="99"/>
    <w:qFormat/>
    <w:rsid w:val="00002745"/>
    <w:pPr>
      <w:spacing w:line="264" w:lineRule="auto"/>
    </w:pPr>
    <w:rPr>
      <w:sz w:val="24"/>
    </w:rPr>
  </w:style>
  <w:style w:type="paragraph" w:customStyle="1" w:styleId="Import12">
    <w:name w:val="Import 12"/>
    <w:basedOn w:val="Import0"/>
    <w:uiPriority w:val="99"/>
    <w:qFormat/>
    <w:rsid w:val="00002745"/>
    <w:pPr>
      <w:tabs>
        <w:tab w:val="left" w:pos="5040"/>
      </w:tabs>
    </w:pPr>
    <w:rPr>
      <w:rFonts w:ascii="Courier New" w:hAnsi="Courier New"/>
    </w:rPr>
  </w:style>
  <w:style w:type="paragraph" w:customStyle="1" w:styleId="Import13">
    <w:name w:val="Import 13"/>
    <w:basedOn w:val="Import0"/>
    <w:uiPriority w:val="99"/>
    <w:qFormat/>
    <w:rsid w:val="00002745"/>
    <w:pPr>
      <w:tabs>
        <w:tab w:val="left" w:pos="5760"/>
      </w:tabs>
    </w:pPr>
    <w:rPr>
      <w:rFonts w:ascii="Courier New" w:hAnsi="Courier New"/>
    </w:rPr>
  </w:style>
  <w:style w:type="paragraph" w:customStyle="1" w:styleId="Poznmka">
    <w:name w:val="Poznámka"/>
    <w:basedOn w:val="ZkladntextIMP"/>
    <w:uiPriority w:val="99"/>
    <w:qFormat/>
    <w:rsid w:val="00002745"/>
    <w:rPr>
      <w:rFonts w:ascii="Times New Roman" w:hAnsi="Times New Roman"/>
      <w:i/>
      <w:sz w:val="20"/>
    </w:rPr>
  </w:style>
  <w:style w:type="paragraph" w:customStyle="1" w:styleId="Import10">
    <w:name w:val="Import 10"/>
    <w:basedOn w:val="Import0"/>
    <w:uiPriority w:val="99"/>
    <w:qFormat/>
    <w:rsid w:val="00002745"/>
    <w:pPr>
      <w:tabs>
        <w:tab w:val="left" w:pos="0"/>
        <w:tab w:val="left" w:pos="162"/>
        <w:tab w:val="left" w:pos="720"/>
        <w:tab w:val="left" w:pos="1584"/>
        <w:tab w:val="left" w:pos="2448"/>
        <w:tab w:val="left" w:pos="3312"/>
        <w:tab w:val="left" w:pos="4176"/>
        <w:tab w:val="left" w:pos="5040"/>
        <w:tab w:val="left" w:pos="5904"/>
        <w:tab w:val="left" w:pos="6768"/>
        <w:tab w:val="left" w:pos="7632"/>
        <w:tab w:val="left" w:pos="8496"/>
        <w:tab w:val="left" w:pos="9360"/>
      </w:tabs>
      <w:ind w:hanging="720"/>
    </w:pPr>
    <w:rPr>
      <w:rFonts w:ascii="Courier New" w:hAnsi="Courier New"/>
      <w:b/>
    </w:rPr>
  </w:style>
  <w:style w:type="paragraph" w:styleId="Zkladntextodsazen">
    <w:name w:val="Body Text Indent"/>
    <w:basedOn w:val="Normln"/>
    <w:link w:val="ZkladntextodsazenChar"/>
    <w:rsid w:val="00002745"/>
    <w:pPr>
      <w:ind w:left="705" w:hanging="705"/>
    </w:pPr>
    <w:rPr>
      <w:sz w:val="24"/>
    </w:rPr>
  </w:style>
  <w:style w:type="paragraph" w:styleId="Textbubliny">
    <w:name w:val="Balloon Text"/>
    <w:basedOn w:val="Normln"/>
    <w:link w:val="TextbublinyChar"/>
    <w:uiPriority w:val="99"/>
    <w:qFormat/>
    <w:rsid w:val="00002745"/>
    <w:rPr>
      <w:rFonts w:ascii="Tahoma" w:hAnsi="Tahoma" w:cs="Tahoma"/>
      <w:sz w:val="16"/>
      <w:szCs w:val="16"/>
    </w:rPr>
  </w:style>
  <w:style w:type="paragraph" w:customStyle="1" w:styleId="Obsahtabulky">
    <w:name w:val="Obsah tabulky"/>
    <w:basedOn w:val="Normln"/>
    <w:uiPriority w:val="99"/>
    <w:qFormat/>
    <w:rsid w:val="00002745"/>
    <w:pPr>
      <w:suppressLineNumbers/>
    </w:pPr>
  </w:style>
  <w:style w:type="paragraph" w:customStyle="1" w:styleId="Nadpistabulky">
    <w:name w:val="Nadpis tabulky"/>
    <w:basedOn w:val="Obsahtabulky"/>
    <w:uiPriority w:val="99"/>
    <w:qFormat/>
    <w:rsid w:val="00002745"/>
    <w:pPr>
      <w:jc w:val="center"/>
    </w:pPr>
    <w:rPr>
      <w:b/>
      <w:bCs/>
    </w:rPr>
  </w:style>
  <w:style w:type="paragraph" w:customStyle="1" w:styleId="Obsah11">
    <w:name w:val="Obsah 11"/>
    <w:basedOn w:val="Normln"/>
    <w:next w:val="Normln"/>
    <w:autoRedefine/>
    <w:uiPriority w:val="39"/>
    <w:rsid w:val="00F342B0"/>
    <w:pPr>
      <w:tabs>
        <w:tab w:val="left" w:pos="880"/>
        <w:tab w:val="right" w:leader="dot" w:pos="9061"/>
      </w:tabs>
      <w:suppressAutoHyphens w:val="0"/>
      <w:ind w:left="284"/>
      <w:jc w:val="both"/>
    </w:pPr>
    <w:rPr>
      <w:rFonts w:ascii="Garamond" w:eastAsia="MS Mincho" w:hAnsi="Garamond"/>
      <w:iCs/>
      <w:sz w:val="24"/>
      <w:lang w:eastAsia="cs-CZ"/>
    </w:rPr>
  </w:style>
  <w:style w:type="paragraph" w:styleId="Zkladntextodsazen3">
    <w:name w:val="Body Text Indent 3"/>
    <w:basedOn w:val="Normln"/>
    <w:link w:val="Zkladntextodsazen3Char"/>
    <w:uiPriority w:val="99"/>
    <w:qFormat/>
    <w:rsid w:val="00B56054"/>
    <w:pPr>
      <w:spacing w:after="120"/>
      <w:ind w:left="283"/>
    </w:pPr>
    <w:rPr>
      <w:sz w:val="16"/>
      <w:szCs w:val="16"/>
    </w:rPr>
  </w:style>
  <w:style w:type="paragraph" w:customStyle="1" w:styleId="WW-NormlnIMP">
    <w:name w:val="WW-Normální_IMP"/>
    <w:basedOn w:val="NormlnIMP"/>
    <w:qFormat/>
    <w:rsid w:val="0031714F"/>
    <w:rPr>
      <w:rFonts w:cs="Arial"/>
    </w:rPr>
  </w:style>
  <w:style w:type="paragraph" w:customStyle="1" w:styleId="Tabulka">
    <w:name w:val="Tabulka"/>
    <w:basedOn w:val="Normln"/>
    <w:uiPriority w:val="99"/>
    <w:qFormat/>
    <w:rsid w:val="00326BFA"/>
    <w:pPr>
      <w:suppressAutoHyphens w:val="0"/>
    </w:pPr>
    <w:rPr>
      <w:rFonts w:ascii="Arial" w:hAnsi="Arial"/>
      <w:lang w:eastAsia="cs-CZ"/>
    </w:rPr>
  </w:style>
  <w:style w:type="paragraph" w:customStyle="1" w:styleId="Default">
    <w:name w:val="Default"/>
    <w:qFormat/>
    <w:rsid w:val="00703747"/>
    <w:rPr>
      <w:rFonts w:ascii="Arial" w:hAnsi="Arial" w:cs="Arial"/>
      <w:color w:val="000000"/>
      <w:sz w:val="24"/>
      <w:szCs w:val="24"/>
    </w:rPr>
  </w:style>
  <w:style w:type="paragraph" w:styleId="Nadpisobsahu">
    <w:name w:val="TOC Heading"/>
    <w:basedOn w:val="Nadpis11"/>
    <w:next w:val="Normln"/>
    <w:uiPriority w:val="39"/>
    <w:qFormat/>
    <w:rsid w:val="00F342B0"/>
    <w:pPr>
      <w:keepLines/>
      <w:suppressAutoHyphens w:val="0"/>
      <w:spacing w:before="480" w:line="276" w:lineRule="auto"/>
      <w:jc w:val="left"/>
    </w:pPr>
    <w:rPr>
      <w:rFonts w:ascii="Cambria" w:hAnsi="Cambria"/>
      <w:bCs/>
      <w:color w:val="365F91"/>
      <w:szCs w:val="28"/>
      <w:lang w:eastAsia="en-US"/>
    </w:rPr>
  </w:style>
  <w:style w:type="paragraph" w:customStyle="1" w:styleId="Obsah31">
    <w:name w:val="Obsah 31"/>
    <w:basedOn w:val="Normln"/>
    <w:next w:val="Normln"/>
    <w:autoRedefine/>
    <w:uiPriority w:val="39"/>
    <w:rsid w:val="00F342B0"/>
    <w:pPr>
      <w:ind w:left="400"/>
    </w:pPr>
  </w:style>
  <w:style w:type="paragraph" w:customStyle="1" w:styleId="Obsah21">
    <w:name w:val="Obsah 21"/>
    <w:basedOn w:val="Normln"/>
    <w:next w:val="Normln"/>
    <w:autoRedefine/>
    <w:uiPriority w:val="39"/>
    <w:rsid w:val="00F342B0"/>
    <w:pPr>
      <w:ind w:left="200"/>
    </w:pPr>
  </w:style>
  <w:style w:type="paragraph" w:styleId="Odstavecseseznamem">
    <w:name w:val="List Paragraph"/>
    <w:aliases w:val="Nad,Odstavec_muj,Odstavec cíl se seznamem,Odstavec se seznamem5,List Paragraph,Odstavec se seznamem a odrážkou,1 úroveň Odstavec se seznamem,List Paragraph (Czech Tourism)"/>
    <w:basedOn w:val="Normln"/>
    <w:link w:val="OdstavecseseznamemChar"/>
    <w:uiPriority w:val="34"/>
    <w:qFormat/>
    <w:rsid w:val="00323EE6"/>
    <w:pPr>
      <w:ind w:left="720"/>
      <w:contextualSpacing/>
    </w:pPr>
  </w:style>
  <w:style w:type="paragraph" w:customStyle="1" w:styleId="Style23">
    <w:name w:val="Style23"/>
    <w:basedOn w:val="Normln"/>
    <w:uiPriority w:val="99"/>
    <w:qFormat/>
    <w:rsid w:val="00613FF5"/>
    <w:pPr>
      <w:widowControl w:val="0"/>
      <w:suppressAutoHyphens w:val="0"/>
    </w:pPr>
    <w:rPr>
      <w:rFonts w:ascii="Calibri" w:hAnsi="Calibri"/>
      <w:sz w:val="24"/>
      <w:szCs w:val="24"/>
      <w:lang w:eastAsia="cs-CZ"/>
    </w:rPr>
  </w:style>
  <w:style w:type="paragraph" w:customStyle="1" w:styleId="RTFUndefined">
    <w:name w:val="RTF_Undefined"/>
    <w:basedOn w:val="Normln"/>
    <w:uiPriority w:val="99"/>
    <w:qFormat/>
    <w:rsid w:val="00E710A7"/>
    <w:pPr>
      <w:widowControl w:val="0"/>
      <w:suppressAutoHyphens w:val="0"/>
    </w:pPr>
    <w:rPr>
      <w:rFonts w:ascii="Arial" w:hAnsi="Arial"/>
      <w:lang w:eastAsia="cs-CZ"/>
    </w:rPr>
  </w:style>
  <w:style w:type="paragraph" w:styleId="Textkomente">
    <w:name w:val="annotation text"/>
    <w:basedOn w:val="Normln"/>
    <w:link w:val="TextkomenteChar"/>
    <w:uiPriority w:val="99"/>
    <w:semiHidden/>
    <w:qFormat/>
    <w:rsid w:val="008A2D53"/>
  </w:style>
  <w:style w:type="paragraph" w:styleId="Pedmtkomente">
    <w:name w:val="annotation subject"/>
    <w:basedOn w:val="Textkomente"/>
    <w:next w:val="Textkomente"/>
    <w:link w:val="PedmtkomenteChar"/>
    <w:uiPriority w:val="99"/>
    <w:semiHidden/>
    <w:qFormat/>
    <w:rsid w:val="008A2D53"/>
    <w:rPr>
      <w:b/>
      <w:bCs/>
    </w:rPr>
  </w:style>
  <w:style w:type="paragraph" w:customStyle="1" w:styleId="Zkladntext1">
    <w:name w:val="Základní text1"/>
    <w:basedOn w:val="Normln"/>
    <w:uiPriority w:val="99"/>
    <w:qFormat/>
    <w:rsid w:val="00877271"/>
    <w:pPr>
      <w:spacing w:line="276" w:lineRule="auto"/>
      <w:jc w:val="both"/>
    </w:pPr>
    <w:rPr>
      <w:color w:val="000000"/>
      <w:sz w:val="18"/>
    </w:rPr>
  </w:style>
  <w:style w:type="paragraph" w:customStyle="1" w:styleId="Nadpis1ZD">
    <w:name w:val="Nadpis 1 ZD"/>
    <w:basedOn w:val="Normln"/>
    <w:uiPriority w:val="99"/>
    <w:qFormat/>
    <w:rsid w:val="00F91957"/>
    <w:pPr>
      <w:suppressAutoHyphens w:val="0"/>
      <w:jc w:val="both"/>
    </w:pPr>
    <w:rPr>
      <w:rFonts w:ascii="Arial" w:hAnsi="Arial" w:cs="Arial"/>
      <w:b/>
      <w:sz w:val="28"/>
      <w:szCs w:val="28"/>
      <w:lang w:eastAsia="cs-CZ"/>
    </w:rPr>
  </w:style>
  <w:style w:type="paragraph" w:styleId="Revize">
    <w:name w:val="Revision"/>
    <w:uiPriority w:val="99"/>
    <w:semiHidden/>
    <w:qFormat/>
    <w:rsid w:val="00925F27"/>
    <w:rPr>
      <w:lang w:eastAsia="ar-SA"/>
    </w:rPr>
  </w:style>
  <w:style w:type="paragraph" w:customStyle="1" w:styleId="Zkladntext2">
    <w:name w:val="Základní text2"/>
    <w:basedOn w:val="Normln"/>
    <w:link w:val="Zkladntext2Char"/>
    <w:qFormat/>
    <w:rsid w:val="0052700A"/>
    <w:pPr>
      <w:spacing w:line="360" w:lineRule="atLeast"/>
      <w:jc w:val="both"/>
    </w:pPr>
    <w:rPr>
      <w:rFonts w:ascii="Arial" w:hAnsi="Arial" w:cs="Arial"/>
    </w:rPr>
  </w:style>
  <w:style w:type="paragraph" w:styleId="Normlnweb">
    <w:name w:val="Normal (Web)"/>
    <w:basedOn w:val="Normln"/>
    <w:uiPriority w:val="99"/>
    <w:unhideWhenUsed/>
    <w:qFormat/>
    <w:locked/>
    <w:rsid w:val="009C4D3E"/>
    <w:pPr>
      <w:suppressAutoHyphens w:val="0"/>
      <w:spacing w:beforeAutospacing="1" w:afterAutospacing="1"/>
    </w:pPr>
    <w:rPr>
      <w:sz w:val="24"/>
      <w:szCs w:val="24"/>
      <w:lang w:eastAsia="cs-CZ"/>
    </w:rPr>
  </w:style>
  <w:style w:type="paragraph" w:customStyle="1" w:styleId="Zkladntext3">
    <w:name w:val="Základní text3"/>
    <w:basedOn w:val="Normln"/>
    <w:qFormat/>
    <w:rsid w:val="00CC2F79"/>
    <w:pPr>
      <w:spacing w:line="276" w:lineRule="auto"/>
      <w:jc w:val="both"/>
    </w:pPr>
    <w:rPr>
      <w:rFonts w:cs="Arial"/>
      <w:color w:val="000000"/>
      <w:sz w:val="18"/>
    </w:rPr>
  </w:style>
  <w:style w:type="table" w:styleId="Mkatabulky">
    <w:name w:val="Table Grid"/>
    <w:basedOn w:val="Normlntabulka"/>
    <w:uiPriority w:val="99"/>
    <w:rsid w:val="00431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39"/>
    <w:unhideWhenUsed/>
    <w:qFormat/>
    <w:locked/>
    <w:rsid w:val="00BF2ED3"/>
    <w:pPr>
      <w:tabs>
        <w:tab w:val="left" w:pos="600"/>
        <w:tab w:val="right" w:pos="9062"/>
      </w:tabs>
      <w:spacing w:before="360"/>
      <w:ind w:left="567" w:hanging="567"/>
    </w:pPr>
    <w:rPr>
      <w:rFonts w:ascii="Arial" w:hAnsi="Arial" w:cs="Arial"/>
      <w:b/>
      <w:bCs/>
      <w:caps/>
      <w:noProof/>
      <w:sz w:val="24"/>
      <w:szCs w:val="24"/>
    </w:rPr>
  </w:style>
  <w:style w:type="character" w:customStyle="1" w:styleId="Nadpis1Char1">
    <w:name w:val="Nadpis 1 Char1"/>
    <w:basedOn w:val="Standardnpsmoodstavce"/>
    <w:link w:val="Nadpis1"/>
    <w:uiPriority w:val="99"/>
    <w:rsid w:val="005774F3"/>
    <w:rPr>
      <w:rFonts w:asciiTheme="majorHAnsi" w:eastAsiaTheme="majorEastAsia" w:hAnsiTheme="majorHAnsi" w:cstheme="majorBidi"/>
      <w:b/>
      <w:bCs/>
      <w:color w:val="365F91" w:themeColor="accent1" w:themeShade="BF"/>
      <w:sz w:val="28"/>
      <w:szCs w:val="28"/>
      <w:lang w:eastAsia="ar-SA"/>
    </w:rPr>
  </w:style>
  <w:style w:type="character" w:styleId="Hypertextovodkaz">
    <w:name w:val="Hyperlink"/>
    <w:basedOn w:val="Standardnpsmoodstavce"/>
    <w:uiPriority w:val="99"/>
    <w:locked/>
    <w:rsid w:val="005774F3"/>
    <w:rPr>
      <w:rFonts w:cs="Times New Roman"/>
      <w:color w:val="0000FF"/>
      <w:u w:val="single"/>
    </w:rPr>
  </w:style>
  <w:style w:type="paragraph" w:styleId="Obsah3">
    <w:name w:val="toc 3"/>
    <w:basedOn w:val="Normln"/>
    <w:next w:val="Normln"/>
    <w:autoRedefine/>
    <w:uiPriority w:val="39"/>
    <w:unhideWhenUsed/>
    <w:qFormat/>
    <w:locked/>
    <w:rsid w:val="005774F3"/>
    <w:pPr>
      <w:ind w:left="200"/>
    </w:pPr>
    <w:rPr>
      <w:rFonts w:asciiTheme="minorHAnsi" w:hAnsiTheme="minorHAnsi" w:cstheme="minorHAnsi"/>
    </w:rPr>
  </w:style>
  <w:style w:type="paragraph" w:styleId="Obsah2">
    <w:name w:val="toc 2"/>
    <w:basedOn w:val="Normln"/>
    <w:next w:val="Normln"/>
    <w:autoRedefine/>
    <w:uiPriority w:val="39"/>
    <w:unhideWhenUsed/>
    <w:qFormat/>
    <w:locked/>
    <w:rsid w:val="005774F3"/>
    <w:pPr>
      <w:spacing w:before="240"/>
    </w:pPr>
    <w:rPr>
      <w:rFonts w:asciiTheme="minorHAnsi" w:hAnsiTheme="minorHAnsi" w:cstheme="minorHAnsi"/>
      <w:b/>
      <w:bCs/>
    </w:rPr>
  </w:style>
  <w:style w:type="paragraph" w:styleId="Obsah4">
    <w:name w:val="toc 4"/>
    <w:basedOn w:val="Normln"/>
    <w:next w:val="Normln"/>
    <w:autoRedefine/>
    <w:uiPriority w:val="39"/>
    <w:unhideWhenUsed/>
    <w:locked/>
    <w:rsid w:val="003D3100"/>
    <w:pPr>
      <w:ind w:left="400"/>
    </w:pPr>
    <w:rPr>
      <w:rFonts w:asciiTheme="minorHAnsi" w:hAnsiTheme="minorHAnsi" w:cstheme="minorHAnsi"/>
    </w:rPr>
  </w:style>
  <w:style w:type="paragraph" w:styleId="Obsah5">
    <w:name w:val="toc 5"/>
    <w:basedOn w:val="Normln"/>
    <w:next w:val="Normln"/>
    <w:autoRedefine/>
    <w:uiPriority w:val="39"/>
    <w:unhideWhenUsed/>
    <w:locked/>
    <w:rsid w:val="003D3100"/>
    <w:pPr>
      <w:ind w:left="600"/>
    </w:pPr>
    <w:rPr>
      <w:rFonts w:asciiTheme="minorHAnsi" w:hAnsiTheme="minorHAnsi" w:cstheme="minorHAnsi"/>
    </w:rPr>
  </w:style>
  <w:style w:type="paragraph" w:styleId="Obsah6">
    <w:name w:val="toc 6"/>
    <w:basedOn w:val="Normln"/>
    <w:next w:val="Normln"/>
    <w:autoRedefine/>
    <w:uiPriority w:val="39"/>
    <w:unhideWhenUsed/>
    <w:locked/>
    <w:rsid w:val="003D3100"/>
    <w:pPr>
      <w:ind w:left="800"/>
    </w:pPr>
    <w:rPr>
      <w:rFonts w:asciiTheme="minorHAnsi" w:hAnsiTheme="minorHAnsi" w:cstheme="minorHAnsi"/>
    </w:rPr>
  </w:style>
  <w:style w:type="paragraph" w:styleId="Obsah7">
    <w:name w:val="toc 7"/>
    <w:basedOn w:val="Normln"/>
    <w:next w:val="Normln"/>
    <w:autoRedefine/>
    <w:uiPriority w:val="39"/>
    <w:unhideWhenUsed/>
    <w:locked/>
    <w:rsid w:val="003D3100"/>
    <w:pPr>
      <w:ind w:left="1000"/>
    </w:pPr>
    <w:rPr>
      <w:rFonts w:asciiTheme="minorHAnsi" w:hAnsiTheme="minorHAnsi" w:cstheme="minorHAnsi"/>
    </w:rPr>
  </w:style>
  <w:style w:type="paragraph" w:styleId="Obsah8">
    <w:name w:val="toc 8"/>
    <w:basedOn w:val="Normln"/>
    <w:next w:val="Normln"/>
    <w:autoRedefine/>
    <w:uiPriority w:val="39"/>
    <w:unhideWhenUsed/>
    <w:locked/>
    <w:rsid w:val="003D3100"/>
    <w:pPr>
      <w:ind w:left="1200"/>
    </w:pPr>
    <w:rPr>
      <w:rFonts w:asciiTheme="minorHAnsi" w:hAnsiTheme="minorHAnsi" w:cstheme="minorHAnsi"/>
    </w:rPr>
  </w:style>
  <w:style w:type="paragraph" w:styleId="Obsah9">
    <w:name w:val="toc 9"/>
    <w:basedOn w:val="Normln"/>
    <w:next w:val="Normln"/>
    <w:autoRedefine/>
    <w:uiPriority w:val="39"/>
    <w:unhideWhenUsed/>
    <w:locked/>
    <w:rsid w:val="003D3100"/>
    <w:pPr>
      <w:ind w:left="1400"/>
    </w:pPr>
    <w:rPr>
      <w:rFonts w:asciiTheme="minorHAnsi" w:hAnsiTheme="minorHAnsi" w:cstheme="minorHAnsi"/>
    </w:rPr>
  </w:style>
  <w:style w:type="paragraph" w:styleId="Zhlav">
    <w:name w:val="header"/>
    <w:basedOn w:val="Normln"/>
    <w:link w:val="ZhlavChar1"/>
    <w:uiPriority w:val="99"/>
    <w:unhideWhenUsed/>
    <w:locked/>
    <w:rsid w:val="00BD4610"/>
    <w:pPr>
      <w:tabs>
        <w:tab w:val="center" w:pos="4536"/>
        <w:tab w:val="right" w:pos="9072"/>
      </w:tabs>
    </w:pPr>
  </w:style>
  <w:style w:type="character" w:customStyle="1" w:styleId="ZhlavChar1">
    <w:name w:val="Záhlaví Char1"/>
    <w:basedOn w:val="Standardnpsmoodstavce"/>
    <w:link w:val="Zhlav"/>
    <w:rsid w:val="00BD4610"/>
    <w:rPr>
      <w:lang w:eastAsia="ar-SA"/>
    </w:rPr>
  </w:style>
  <w:style w:type="paragraph" w:styleId="Zpat">
    <w:name w:val="footer"/>
    <w:basedOn w:val="Normln"/>
    <w:link w:val="ZpatChar1"/>
    <w:uiPriority w:val="99"/>
    <w:unhideWhenUsed/>
    <w:locked/>
    <w:rsid w:val="00BD4610"/>
    <w:pPr>
      <w:tabs>
        <w:tab w:val="center" w:pos="4536"/>
        <w:tab w:val="right" w:pos="9072"/>
      </w:tabs>
    </w:pPr>
  </w:style>
  <w:style w:type="character" w:customStyle="1" w:styleId="ZpatChar1">
    <w:name w:val="Zápatí Char1"/>
    <w:basedOn w:val="Standardnpsmoodstavce"/>
    <w:link w:val="Zpat"/>
    <w:uiPriority w:val="99"/>
    <w:rsid w:val="00BD4610"/>
    <w:rPr>
      <w:lang w:eastAsia="ar-SA"/>
    </w:rPr>
  </w:style>
  <w:style w:type="character" w:customStyle="1" w:styleId="Nevyeenzmnka1">
    <w:name w:val="Nevyřešená zmínka1"/>
    <w:basedOn w:val="Standardnpsmoodstavce"/>
    <w:uiPriority w:val="99"/>
    <w:semiHidden/>
    <w:unhideWhenUsed/>
    <w:rsid w:val="00F572DB"/>
    <w:rPr>
      <w:color w:val="605E5C"/>
      <w:shd w:val="clear" w:color="auto" w:fill="E1DFDD"/>
    </w:rPr>
  </w:style>
  <w:style w:type="character" w:customStyle="1" w:styleId="Nevyeenzmnka2">
    <w:name w:val="Nevyřešená zmínka2"/>
    <w:basedOn w:val="Standardnpsmoodstavce"/>
    <w:uiPriority w:val="99"/>
    <w:semiHidden/>
    <w:unhideWhenUsed/>
    <w:rsid w:val="00641968"/>
    <w:rPr>
      <w:color w:val="605E5C"/>
      <w:shd w:val="clear" w:color="auto" w:fill="E1DFDD"/>
    </w:rPr>
  </w:style>
  <w:style w:type="paragraph" w:styleId="Textpoznpodarou">
    <w:name w:val="footnote text"/>
    <w:basedOn w:val="Normln"/>
    <w:link w:val="TextpoznpodarouChar"/>
    <w:locked/>
    <w:rsid w:val="00954753"/>
    <w:pPr>
      <w:suppressAutoHyphens w:val="0"/>
    </w:pPr>
    <w:rPr>
      <w:lang w:eastAsia="cs-CZ"/>
    </w:rPr>
  </w:style>
  <w:style w:type="character" w:customStyle="1" w:styleId="TextpoznpodarouChar">
    <w:name w:val="Text pozn. pod čarou Char"/>
    <w:basedOn w:val="Standardnpsmoodstavce"/>
    <w:link w:val="Textpoznpodarou"/>
    <w:rsid w:val="00954753"/>
  </w:style>
  <w:style w:type="character" w:styleId="Nevyeenzmnka">
    <w:name w:val="Unresolved Mention"/>
    <w:basedOn w:val="Standardnpsmoodstavce"/>
    <w:uiPriority w:val="99"/>
    <w:semiHidden/>
    <w:unhideWhenUsed/>
    <w:rsid w:val="00CD69BD"/>
    <w:rPr>
      <w:color w:val="605E5C"/>
      <w:shd w:val="clear" w:color="auto" w:fill="E1DFDD"/>
    </w:rPr>
  </w:style>
  <w:style w:type="paragraph" w:customStyle="1" w:styleId="xmsonormal">
    <w:name w:val="x_msonormal"/>
    <w:basedOn w:val="Normln"/>
    <w:rsid w:val="00826CA2"/>
    <w:pPr>
      <w:suppressAutoHyphens w:val="0"/>
    </w:pPr>
    <w:rPr>
      <w:rFonts w:ascii="Aptos" w:eastAsiaTheme="minorHAnsi" w:hAnsi="Aptos" w:cs="Aptos"/>
      <w:sz w:val="22"/>
      <w:szCs w:val="22"/>
      <w:lang w:eastAsia="cs-CZ"/>
    </w:rPr>
  </w:style>
  <w:style w:type="paragraph" w:customStyle="1" w:styleId="Odstavecseseznamem1">
    <w:name w:val="Odstavec se seznamem1"/>
    <w:basedOn w:val="Normln"/>
    <w:rsid w:val="00203A86"/>
    <w:pPr>
      <w:suppressAutoHyphens w:val="0"/>
      <w:spacing w:after="200" w:line="276" w:lineRule="auto"/>
      <w:ind w:left="720"/>
    </w:pPr>
    <w:rPr>
      <w:rFonts w:ascii="Calibri" w:hAnsi="Calibri"/>
      <w:sz w:val="22"/>
      <w:szCs w:val="22"/>
      <w:lang w:eastAsia="en-US"/>
    </w:rPr>
  </w:style>
  <w:style w:type="paragraph" w:customStyle="1" w:styleId="NormlnIMP0">
    <w:name w:val="Normální_IMP~0"/>
    <w:basedOn w:val="Normln"/>
    <w:rsid w:val="0038749A"/>
    <w:pPr>
      <w:overflowPunct w:val="0"/>
      <w:autoSpaceDE w:val="0"/>
      <w:autoSpaceDN w:val="0"/>
      <w:adjustRightInd w:val="0"/>
      <w:spacing w:line="189" w:lineRule="auto"/>
    </w:pPr>
    <w:rPr>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985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2635b2-833e-4ec3-99e6-2fb443cd088e">
      <Terms xmlns="http://schemas.microsoft.com/office/infopath/2007/PartnerControls"/>
    </lcf76f155ced4ddcb4097134ff3c332f>
    <TaxCatchAll xmlns="2e741818-3335-4cf2-a30e-77a279a7b4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D726E428EE4B244C921DAF9C403E3F6E" ma:contentTypeVersion="18" ma:contentTypeDescription="Vytvoří nový dokument" ma:contentTypeScope="" ma:versionID="a6a518198937f3937d4b33688932dcfb">
  <xsd:schema xmlns:xsd="http://www.w3.org/2001/XMLSchema" xmlns:xs="http://www.w3.org/2001/XMLSchema" xmlns:p="http://schemas.microsoft.com/office/2006/metadata/properties" xmlns:ns2="bc2635b2-833e-4ec3-99e6-2fb443cd088e" xmlns:ns3="2e741818-3335-4cf2-a30e-77a279a7b439" targetNamespace="http://schemas.microsoft.com/office/2006/metadata/properties" ma:root="true" ma:fieldsID="e96ff04b5e3287d5c30ea90d3e0b9cbe" ns2:_="" ns3:_="">
    <xsd:import namespace="bc2635b2-833e-4ec3-99e6-2fb443cd088e"/>
    <xsd:import namespace="2e741818-3335-4cf2-a30e-77a279a7b4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635b2-833e-4ec3-99e6-2fb443cd0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2f1135bf-5bc6-4b57-bb01-2b3c03fa7c7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741818-3335-4cf2-a30e-77a279a7b439"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fa354194-d33f-4899-8f02-d7e00fa4c5bc}" ma:internalName="TaxCatchAll" ma:showField="CatchAllData" ma:web="2e741818-3335-4cf2-a30e-77a279a7b4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7D6BEC-37F7-477D-B8DC-F5141410DA86}">
  <ds:schemaRefs>
    <ds:schemaRef ds:uri="http://purl.org/dc/elements/1.1/"/>
    <ds:schemaRef ds:uri="http://schemas.microsoft.com/office/2006/documentManagement/types"/>
    <ds:schemaRef ds:uri="http://www.w3.org/XML/1998/namespace"/>
    <ds:schemaRef ds:uri="http://schemas.openxmlformats.org/package/2006/metadata/core-properties"/>
    <ds:schemaRef ds:uri="bc2635b2-833e-4ec3-99e6-2fb443cd088e"/>
    <ds:schemaRef ds:uri="http://purl.org/dc/dcmitype/"/>
    <ds:schemaRef ds:uri="http://schemas.microsoft.com/office/infopath/2007/PartnerControls"/>
    <ds:schemaRef ds:uri="2e741818-3335-4cf2-a30e-77a279a7b439"/>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6E7E804-77B1-471F-B537-D63AC717667A}">
  <ds:schemaRefs>
    <ds:schemaRef ds:uri="http://schemas.microsoft.com/sharepoint/v3/contenttype/forms"/>
  </ds:schemaRefs>
</ds:datastoreItem>
</file>

<file path=customXml/itemProps3.xml><?xml version="1.0" encoding="utf-8"?>
<ds:datastoreItem xmlns:ds="http://schemas.openxmlformats.org/officeDocument/2006/customXml" ds:itemID="{628C3B13-87C9-4DE7-AA3E-DCE086B57455}">
  <ds:schemaRefs>
    <ds:schemaRef ds:uri="http://schemas.openxmlformats.org/officeDocument/2006/bibliography"/>
  </ds:schemaRefs>
</ds:datastoreItem>
</file>

<file path=customXml/itemProps4.xml><?xml version="1.0" encoding="utf-8"?>
<ds:datastoreItem xmlns:ds="http://schemas.openxmlformats.org/officeDocument/2006/customXml" ds:itemID="{39466457-D4A1-4C6C-864A-AACFB3ED9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635b2-833e-4ec3-99e6-2fb443cd088e"/>
    <ds:schemaRef ds:uri="2e741818-3335-4cf2-a30e-77a279a7b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90ebb53-23a2-471a-9c6e-17bd0d11311e}" enabled="1" method="Standard" siteId="{418bc066-1b00-4aad-ad98-9ead95bb26a9}" removed="0"/>
</clbl:labelList>
</file>

<file path=docProps/app.xml><?xml version="1.0" encoding="utf-8"?>
<Properties xmlns="http://schemas.openxmlformats.org/officeDocument/2006/extended-properties" xmlns:vt="http://schemas.openxmlformats.org/officeDocument/2006/docPropsVTypes">
  <Template>Normal</Template>
  <TotalTime>2</TotalTime>
  <Pages>20</Pages>
  <Words>6433</Words>
  <Characters>37955</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Obsah zadávací dokumentace</vt:lpstr>
    </vt:vector>
  </TitlesOfParts>
  <Company/>
  <LinksUpToDate>false</LinksUpToDate>
  <CharactersWithSpaces>44300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 zadávací dokumentace</dc:title>
  <dc:subject/>
  <dc:creator>INVESTA</dc:creator>
  <cp:keywords/>
  <cp:lastModifiedBy>j.tejnilova</cp:lastModifiedBy>
  <cp:revision>3</cp:revision>
  <cp:lastPrinted>2025-09-16T08:23:00Z</cp:lastPrinted>
  <dcterms:created xsi:type="dcterms:W3CDTF">2025-09-16T17:15:00Z</dcterms:created>
  <dcterms:modified xsi:type="dcterms:W3CDTF">2025-09-16T17:17:00Z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ntentTypeId">
    <vt:lpwstr>0x010100D726E428EE4B244C921DAF9C403E3F6E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diaServiceImageTags">
    <vt:lpwstr/>
  </property>
</Properties>
</file>