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4304E3B0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B5279D">
        <w:rPr>
          <w:rFonts w:ascii="Calibri Light" w:hAnsi="Calibri Light" w:cs="Calibri Light"/>
          <w:b/>
        </w:rPr>
        <w:t>„</w:t>
      </w:r>
      <w:r w:rsidR="00B5279D" w:rsidRPr="00B5279D">
        <w:rPr>
          <w:rFonts w:ascii="Calibri Light" w:hAnsi="Calibri Light" w:cs="Calibri Light"/>
          <w:b/>
          <w:szCs w:val="52"/>
        </w:rPr>
        <w:t>Dodávka 30 ks PC sestav</w:t>
      </w:r>
      <w:r w:rsidRPr="00B5279D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lastRenderedPageBreak/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446A6657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B5279D">
      <w:rPr>
        <w:rFonts w:ascii="Calibri Light" w:hAnsi="Calibri Light" w:cs="Calibri Light"/>
        <w:b/>
        <w:szCs w:val="20"/>
      </w:rPr>
      <w:t xml:space="preserve">Příloha č. </w:t>
    </w:r>
    <w:r w:rsidR="00B5279D" w:rsidRPr="00B5279D">
      <w:rPr>
        <w:rFonts w:ascii="Calibri Light" w:hAnsi="Calibri Light" w:cs="Calibri Light"/>
        <w:b/>
        <w:szCs w:val="20"/>
      </w:rPr>
      <w:t>5</w:t>
    </w:r>
    <w:r w:rsidRPr="00B5279D">
      <w:rPr>
        <w:rFonts w:ascii="Calibri Light" w:hAnsi="Calibri Light" w:cs="Calibri Light"/>
        <w:b/>
        <w:szCs w:val="20"/>
      </w:rPr>
      <w:t xml:space="preserve"> Zadávací dokumentace – Seznam významných </w:t>
    </w:r>
    <w:r w:rsidR="00D937E1" w:rsidRPr="00B5279D">
      <w:rPr>
        <w:rFonts w:ascii="Calibri Light" w:hAnsi="Calibri Light" w:cs="Calibri Light"/>
        <w:b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3E77D5"/>
    <w:rsid w:val="0048401B"/>
    <w:rsid w:val="00484024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B5279D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393</Words>
  <Characters>3050</Characters>
  <Application>Microsoft Office Word</Application>
  <DocSecurity>0</DocSecurity>
  <Lines>25</Lines>
  <Paragraphs>6</Paragraphs>
  <ScaleCrop>false</ScaleCrop>
  <Company>Ministerstvo financí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4</cp:revision>
  <dcterms:created xsi:type="dcterms:W3CDTF">2024-07-11T05:45:00Z</dcterms:created>
  <dcterms:modified xsi:type="dcterms:W3CDTF">2025-08-13T07:42:00Z</dcterms:modified>
</cp:coreProperties>
</file>