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3749" w14:textId="77777777" w:rsidR="00051D07" w:rsidRDefault="00051D07" w:rsidP="00E615D4">
      <w:pPr>
        <w:pStyle w:val="Nadpis2"/>
        <w:ind w:left="0" w:firstLine="0"/>
        <w:rPr>
          <w:rFonts w:ascii="Arial" w:hAnsi="Arial" w:cs="Arial"/>
          <w:b/>
          <w:i w:val="0"/>
          <w:sz w:val="28"/>
          <w:szCs w:val="28"/>
        </w:rPr>
      </w:pPr>
    </w:p>
    <w:p w14:paraId="51803440" w14:textId="77777777" w:rsidR="001D28D7" w:rsidRPr="001D28D7" w:rsidRDefault="001D28D7" w:rsidP="001D28D7"/>
    <w:p w14:paraId="7C7C41FB" w14:textId="77777777" w:rsidR="00772F05" w:rsidRPr="006F4722" w:rsidRDefault="00772F05" w:rsidP="00772F05">
      <w:pPr>
        <w:spacing w:before="120"/>
        <w:jc w:val="center"/>
        <w:rPr>
          <w:rFonts w:ascii="Arial" w:hAnsi="Arial" w:cs="Arial"/>
          <w:b/>
        </w:rPr>
      </w:pPr>
      <w:r w:rsidRPr="006F4722">
        <w:rPr>
          <w:rFonts w:ascii="Arial" w:hAnsi="Arial" w:cs="Arial"/>
          <w:b/>
        </w:rPr>
        <w:t>KUPNÍ SMLOUVA</w:t>
      </w:r>
    </w:p>
    <w:p w14:paraId="407D972D" w14:textId="1E7CED3D" w:rsidR="00777AFE" w:rsidRDefault="00772F05" w:rsidP="001D28D7">
      <w:pPr>
        <w:spacing w:before="120" w:line="276" w:lineRule="auto"/>
        <w:jc w:val="center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uzavřená podle § 2079 a násl. zákona č. 89/2012 Sb., Občanský zákoník v platném znění </w:t>
      </w:r>
    </w:p>
    <w:p w14:paraId="0AAF9C64" w14:textId="77777777" w:rsidR="001D28D7" w:rsidRPr="00551C0A" w:rsidRDefault="001D28D7" w:rsidP="001D28D7">
      <w:pPr>
        <w:spacing w:before="120" w:line="276" w:lineRule="auto"/>
        <w:jc w:val="center"/>
        <w:rPr>
          <w:rFonts w:ascii="Arial" w:hAnsi="Arial" w:cs="Arial"/>
          <w:sz w:val="20"/>
          <w:szCs w:val="20"/>
        </w:rPr>
      </w:pPr>
    </w:p>
    <w:p w14:paraId="03459503" w14:textId="77777777" w:rsidR="00772F05" w:rsidRPr="00551C0A" w:rsidRDefault="00772F05" w:rsidP="00772F05">
      <w:pPr>
        <w:pStyle w:val="Styl1"/>
      </w:pPr>
      <w:r w:rsidRPr="00551C0A">
        <w:t>Smluvní strany:</w:t>
      </w:r>
    </w:p>
    <w:p w14:paraId="1F72482B" w14:textId="77777777" w:rsidR="00772F05" w:rsidRPr="00551C0A" w:rsidRDefault="00772F05" w:rsidP="00772F05">
      <w:pPr>
        <w:pStyle w:val="Styl1"/>
        <w:numPr>
          <w:ilvl w:val="0"/>
          <w:numId w:val="0"/>
        </w:numPr>
        <w:ind w:left="360"/>
      </w:pPr>
    </w:p>
    <w:p w14:paraId="7E475650" w14:textId="77777777" w:rsidR="00772F05" w:rsidRPr="00551C0A" w:rsidRDefault="00772F05" w:rsidP="00772F05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na straně jedné:</w:t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</w:p>
    <w:p w14:paraId="11C730DA" w14:textId="77777777" w:rsidR="00772F05" w:rsidRPr="00551C0A" w:rsidRDefault="00772F05" w:rsidP="00772F0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b/>
          <w:sz w:val="20"/>
          <w:szCs w:val="20"/>
        </w:rPr>
        <w:t>Nemocnice Ivančice, příspěvková organizace</w:t>
      </w:r>
    </w:p>
    <w:p w14:paraId="21A9E35A" w14:textId="77777777" w:rsidR="00772F05" w:rsidRPr="00551C0A" w:rsidRDefault="00772F05" w:rsidP="00772F05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se sídlem:</w:t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  <w:t>Široká 390/16, 664 91 Ivančice</w:t>
      </w:r>
    </w:p>
    <w:p w14:paraId="0D83CA77" w14:textId="07E1283D" w:rsidR="00772F05" w:rsidRPr="00551C0A" w:rsidRDefault="00772F05" w:rsidP="00772F05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zastoupena:</w:t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="00777AFE" w:rsidRPr="00551C0A">
        <w:rPr>
          <w:rFonts w:ascii="Arial" w:hAnsi="Arial" w:cs="Arial"/>
          <w:sz w:val="20"/>
          <w:szCs w:val="20"/>
        </w:rPr>
        <w:t xml:space="preserve">MUDr. </w:t>
      </w:r>
      <w:r w:rsidR="00CA7A9A">
        <w:rPr>
          <w:rFonts w:ascii="Arial" w:hAnsi="Arial" w:cs="Arial"/>
          <w:sz w:val="20"/>
          <w:szCs w:val="20"/>
        </w:rPr>
        <w:t>Jitka Hálová Novotná, MBA, ředitelka</w:t>
      </w:r>
    </w:p>
    <w:p w14:paraId="13FAF7BF" w14:textId="77777777" w:rsidR="00772F05" w:rsidRPr="00551C0A" w:rsidRDefault="00772F05" w:rsidP="00772F05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zapsána: </w:t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  <w:t xml:space="preserve">v obchodním rejstříku vedeném u Krajského soudu v Brně, v oddíle </w:t>
      </w:r>
      <w:proofErr w:type="spellStart"/>
      <w:r w:rsidRPr="00551C0A">
        <w:rPr>
          <w:rFonts w:ascii="Arial" w:hAnsi="Arial" w:cs="Arial"/>
          <w:sz w:val="20"/>
          <w:szCs w:val="20"/>
        </w:rPr>
        <w:t>Pr</w:t>
      </w:r>
      <w:proofErr w:type="spellEnd"/>
      <w:r w:rsidRPr="00551C0A">
        <w:rPr>
          <w:rFonts w:ascii="Arial" w:hAnsi="Arial" w:cs="Arial"/>
          <w:sz w:val="20"/>
          <w:szCs w:val="20"/>
        </w:rPr>
        <w:t>,</w:t>
      </w:r>
    </w:p>
    <w:p w14:paraId="1DFF1CED" w14:textId="77777777" w:rsidR="00772F05" w:rsidRPr="00551C0A" w:rsidRDefault="00772F05" w:rsidP="00772F05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  <w:t>vložce č. 1227</w:t>
      </w:r>
    </w:p>
    <w:p w14:paraId="5F056EF6" w14:textId="77777777" w:rsidR="00772F05" w:rsidRPr="00551C0A" w:rsidRDefault="00772F05" w:rsidP="00772F05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IČ: </w:t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  <w:t>00225827</w:t>
      </w:r>
    </w:p>
    <w:p w14:paraId="6E7EBC6A" w14:textId="77777777" w:rsidR="00772F05" w:rsidRPr="00551C0A" w:rsidRDefault="00772F05" w:rsidP="00772F05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DIČ: </w:t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proofErr w:type="spellStart"/>
      <w:r w:rsidRPr="00551C0A">
        <w:rPr>
          <w:rFonts w:ascii="Arial" w:hAnsi="Arial" w:cs="Arial"/>
          <w:sz w:val="20"/>
          <w:szCs w:val="20"/>
        </w:rPr>
        <w:t>CZ00225827</w:t>
      </w:r>
      <w:proofErr w:type="spellEnd"/>
    </w:p>
    <w:p w14:paraId="0F0F21AD" w14:textId="77777777" w:rsidR="00772F05" w:rsidRPr="00551C0A" w:rsidRDefault="00772F05" w:rsidP="00772F05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bankovní spojení:</w:t>
      </w:r>
      <w:r w:rsidRPr="00551C0A">
        <w:rPr>
          <w:rFonts w:ascii="Arial" w:hAnsi="Arial" w:cs="Arial"/>
          <w:sz w:val="20"/>
          <w:szCs w:val="20"/>
        </w:rPr>
        <w:tab/>
        <w:t>Komerční banka</w:t>
      </w:r>
    </w:p>
    <w:p w14:paraId="528BA45E" w14:textId="77777777" w:rsidR="00772F05" w:rsidRPr="00551C0A" w:rsidRDefault="00772F05" w:rsidP="00772F05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číslo účtu:</w:t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  <w:t>193911/0100</w:t>
      </w:r>
    </w:p>
    <w:p w14:paraId="522D7EAB" w14:textId="02ED4E5E" w:rsidR="00772F05" w:rsidRPr="00551C0A" w:rsidRDefault="00772F05" w:rsidP="00772F05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dále také </w:t>
      </w:r>
      <w:r w:rsidR="009D56BA">
        <w:rPr>
          <w:rFonts w:ascii="Arial" w:hAnsi="Arial" w:cs="Arial"/>
          <w:sz w:val="20"/>
          <w:szCs w:val="20"/>
        </w:rPr>
        <w:t>„</w:t>
      </w:r>
      <w:r w:rsidRPr="00551C0A">
        <w:rPr>
          <w:rFonts w:ascii="Arial" w:hAnsi="Arial" w:cs="Arial"/>
          <w:b/>
          <w:sz w:val="20"/>
          <w:szCs w:val="20"/>
        </w:rPr>
        <w:t>Kupující</w:t>
      </w:r>
      <w:r w:rsidR="009D56BA">
        <w:rPr>
          <w:rFonts w:ascii="Arial" w:hAnsi="Arial" w:cs="Arial"/>
          <w:b/>
          <w:sz w:val="20"/>
          <w:szCs w:val="20"/>
        </w:rPr>
        <w:t>“</w:t>
      </w:r>
    </w:p>
    <w:p w14:paraId="5C54BB91" w14:textId="77777777" w:rsidR="00777AFE" w:rsidRPr="00551C0A" w:rsidRDefault="00777AFE" w:rsidP="00772F05">
      <w:pPr>
        <w:rPr>
          <w:rFonts w:ascii="Arial" w:hAnsi="Arial" w:cs="Arial"/>
          <w:sz w:val="20"/>
          <w:szCs w:val="20"/>
        </w:rPr>
      </w:pPr>
    </w:p>
    <w:p w14:paraId="4B3E9948" w14:textId="77777777" w:rsidR="00772F05" w:rsidRPr="00551C0A" w:rsidRDefault="00772F05" w:rsidP="00772F05">
      <w:pPr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a</w:t>
      </w:r>
    </w:p>
    <w:p w14:paraId="3B8B3925" w14:textId="77777777" w:rsidR="00772F05" w:rsidRPr="00551C0A" w:rsidRDefault="00772F05" w:rsidP="00772F05">
      <w:pPr>
        <w:rPr>
          <w:rFonts w:ascii="Arial" w:hAnsi="Arial" w:cs="Arial"/>
          <w:sz w:val="20"/>
          <w:szCs w:val="20"/>
        </w:rPr>
      </w:pPr>
    </w:p>
    <w:p w14:paraId="671C200C" w14:textId="77777777" w:rsidR="00772F05" w:rsidRPr="00551C0A" w:rsidRDefault="00772F05" w:rsidP="00772F05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na straně druhé:</w:t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</w:p>
    <w:p w14:paraId="3D0663DF" w14:textId="521F3A15" w:rsidR="00772F05" w:rsidRPr="00551C0A" w:rsidRDefault="00772F05" w:rsidP="00772F0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="005945F7" w:rsidRPr="005945F7">
        <w:rPr>
          <w:rFonts w:ascii="Arial" w:hAnsi="Arial" w:cs="Arial"/>
          <w:b/>
          <w:sz w:val="20"/>
          <w:szCs w:val="20"/>
          <w:highlight w:val="yellow"/>
        </w:rPr>
        <w:t>…….</w:t>
      </w:r>
    </w:p>
    <w:p w14:paraId="393230FD" w14:textId="504A0ACF" w:rsidR="00772F05" w:rsidRPr="00551C0A" w:rsidRDefault="00772F05" w:rsidP="00772F05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se sídlem:</w:t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="005945F7" w:rsidRPr="005945F7">
        <w:rPr>
          <w:rFonts w:ascii="Arial" w:hAnsi="Arial" w:cs="Arial"/>
          <w:sz w:val="20"/>
          <w:szCs w:val="20"/>
          <w:highlight w:val="yellow"/>
        </w:rPr>
        <w:t>…….</w:t>
      </w:r>
    </w:p>
    <w:p w14:paraId="5E9AA7E2" w14:textId="31C0E25E" w:rsidR="00BD0BE4" w:rsidRPr="00551C0A" w:rsidRDefault="00772F05" w:rsidP="00772F05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zastoupena:</w:t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="005945F7" w:rsidRPr="005945F7">
        <w:rPr>
          <w:rFonts w:ascii="Arial" w:hAnsi="Arial" w:cs="Arial"/>
          <w:sz w:val="20"/>
          <w:szCs w:val="20"/>
          <w:highlight w:val="yellow"/>
        </w:rPr>
        <w:t>…….</w:t>
      </w:r>
    </w:p>
    <w:p w14:paraId="615F4975" w14:textId="72741710" w:rsidR="00772F05" w:rsidRPr="00551C0A" w:rsidRDefault="00772F05" w:rsidP="005945F7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zapsána:</w:t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="005945F7" w:rsidRPr="005945F7">
        <w:rPr>
          <w:rFonts w:ascii="Arial" w:hAnsi="Arial" w:cs="Arial"/>
          <w:sz w:val="20"/>
          <w:szCs w:val="20"/>
          <w:highlight w:val="yellow"/>
        </w:rPr>
        <w:t>…….</w:t>
      </w:r>
    </w:p>
    <w:p w14:paraId="1F91E52C" w14:textId="4A7FD315" w:rsidR="00772F05" w:rsidRPr="00551C0A" w:rsidRDefault="00772F05" w:rsidP="00772F05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IČ:</w:t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="005945F7" w:rsidRPr="005945F7">
        <w:rPr>
          <w:rFonts w:ascii="Arial" w:hAnsi="Arial" w:cs="Arial"/>
          <w:sz w:val="20"/>
          <w:szCs w:val="20"/>
          <w:highlight w:val="yellow"/>
        </w:rPr>
        <w:t>…….</w:t>
      </w:r>
    </w:p>
    <w:p w14:paraId="3B119064" w14:textId="7D625F31" w:rsidR="00772F05" w:rsidRPr="00551C0A" w:rsidRDefault="00772F05" w:rsidP="00772F05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DIČ:</w:t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="005945F7" w:rsidRPr="005945F7">
        <w:rPr>
          <w:rFonts w:ascii="Arial" w:hAnsi="Arial" w:cs="Arial"/>
          <w:sz w:val="20"/>
          <w:szCs w:val="20"/>
          <w:highlight w:val="yellow"/>
        </w:rPr>
        <w:t>…….</w:t>
      </w:r>
    </w:p>
    <w:p w14:paraId="2BDD2A24" w14:textId="74D16433" w:rsidR="00772F05" w:rsidRPr="00551C0A" w:rsidRDefault="00772F05" w:rsidP="00772F05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bankovní spojení:</w:t>
      </w:r>
      <w:r w:rsidRPr="00551C0A">
        <w:rPr>
          <w:rFonts w:ascii="Arial" w:hAnsi="Arial" w:cs="Arial"/>
          <w:sz w:val="20"/>
          <w:szCs w:val="20"/>
        </w:rPr>
        <w:tab/>
      </w:r>
      <w:r w:rsidR="005945F7" w:rsidRPr="005945F7">
        <w:rPr>
          <w:rFonts w:ascii="Arial" w:hAnsi="Arial" w:cs="Arial"/>
          <w:sz w:val="20"/>
          <w:szCs w:val="20"/>
          <w:highlight w:val="yellow"/>
        </w:rPr>
        <w:t>…….</w:t>
      </w:r>
    </w:p>
    <w:p w14:paraId="5EA66A70" w14:textId="5E066DAF" w:rsidR="00772F05" w:rsidRPr="00551C0A" w:rsidRDefault="00772F05" w:rsidP="00772F05">
      <w:pPr>
        <w:spacing w:line="360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číslo účtu:</w:t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="005945F7" w:rsidRPr="005945F7">
        <w:rPr>
          <w:rFonts w:ascii="Arial" w:hAnsi="Arial" w:cs="Arial"/>
          <w:sz w:val="20"/>
          <w:szCs w:val="20"/>
          <w:highlight w:val="yellow"/>
        </w:rPr>
        <w:t>…….</w:t>
      </w:r>
    </w:p>
    <w:p w14:paraId="1F8E2D30" w14:textId="37939095" w:rsidR="00772F05" w:rsidRDefault="00772F05" w:rsidP="00E615D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dále také </w:t>
      </w:r>
      <w:r w:rsidR="009D56BA">
        <w:rPr>
          <w:rFonts w:ascii="Arial" w:hAnsi="Arial" w:cs="Arial"/>
          <w:sz w:val="20"/>
          <w:szCs w:val="20"/>
        </w:rPr>
        <w:t>„</w:t>
      </w:r>
      <w:r w:rsidRPr="00551C0A">
        <w:rPr>
          <w:rFonts w:ascii="Arial" w:hAnsi="Arial" w:cs="Arial"/>
          <w:b/>
          <w:sz w:val="20"/>
          <w:szCs w:val="20"/>
        </w:rPr>
        <w:t>Prodávajíc</w:t>
      </w:r>
      <w:r w:rsidR="009D56BA">
        <w:rPr>
          <w:rFonts w:ascii="Arial" w:hAnsi="Arial" w:cs="Arial"/>
          <w:b/>
          <w:sz w:val="20"/>
          <w:szCs w:val="20"/>
        </w:rPr>
        <w:t>í“</w:t>
      </w:r>
    </w:p>
    <w:p w14:paraId="0A3F006D" w14:textId="77777777" w:rsidR="00C47F83" w:rsidRPr="00551C0A" w:rsidRDefault="00C47F83" w:rsidP="00E615D4">
      <w:pPr>
        <w:spacing w:line="360" w:lineRule="auto"/>
        <w:rPr>
          <w:rFonts w:ascii="Arial" w:hAnsi="Arial" w:cs="Arial"/>
          <w:sz w:val="20"/>
          <w:szCs w:val="20"/>
        </w:rPr>
      </w:pPr>
    </w:p>
    <w:p w14:paraId="3A85B8DB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I.</w:t>
      </w:r>
    </w:p>
    <w:p w14:paraId="37117AA2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Předmět smlouvy</w:t>
      </w:r>
    </w:p>
    <w:p w14:paraId="349A60DC" w14:textId="56A61003" w:rsidR="00772F05" w:rsidRPr="00C47F83" w:rsidRDefault="00772F05" w:rsidP="00C47F83">
      <w:pPr>
        <w:pStyle w:val="Styl3"/>
        <w:spacing w:after="120"/>
        <w:rPr>
          <w:i/>
          <w:iCs/>
          <w:sz w:val="20"/>
          <w:szCs w:val="20"/>
        </w:rPr>
      </w:pPr>
      <w:r w:rsidRPr="00551C0A">
        <w:rPr>
          <w:sz w:val="20"/>
          <w:szCs w:val="20"/>
        </w:rPr>
        <w:t>Za podmínek dohodnutých v této smlouvě se prodávající zavazuje dodat a předat kupujícímu</w:t>
      </w:r>
      <w:r w:rsidR="00493320">
        <w:rPr>
          <w:sz w:val="20"/>
          <w:szCs w:val="20"/>
        </w:rPr>
        <w:t xml:space="preserve"> </w:t>
      </w:r>
      <w:r w:rsidR="00AB051F">
        <w:rPr>
          <w:sz w:val="20"/>
          <w:szCs w:val="20"/>
        </w:rPr>
        <w:t>2 ks videokolonoskopů, značka, typ</w:t>
      </w:r>
      <w:r w:rsidR="005945F7" w:rsidRPr="005945F7">
        <w:rPr>
          <w:bCs/>
          <w:sz w:val="20"/>
          <w:szCs w:val="20"/>
          <w:highlight w:val="yellow"/>
        </w:rPr>
        <w:t>…………………………………………………</w:t>
      </w:r>
      <w:r w:rsidR="00C47F83" w:rsidRPr="005945F7">
        <w:rPr>
          <w:sz w:val="20"/>
          <w:szCs w:val="20"/>
          <w:highlight w:val="yellow"/>
        </w:rPr>
        <w:t>,</w:t>
      </w:r>
      <w:r w:rsidR="00C47F83">
        <w:rPr>
          <w:i/>
          <w:iCs/>
          <w:sz w:val="20"/>
          <w:szCs w:val="20"/>
        </w:rPr>
        <w:t xml:space="preserve"> </w:t>
      </w:r>
      <w:r w:rsidRPr="00C47F83">
        <w:rPr>
          <w:sz w:val="20"/>
          <w:szCs w:val="20"/>
        </w:rPr>
        <w:t>(dále také „předmět koupě“), a zároveň převést na kupujícího vlastnické právo k předmětu koupě a kupující se zavazuje předmět koupě převzít a zaplatit za něj prodávajícímu dohodnutou kupní cenu</w:t>
      </w:r>
      <w:r w:rsidR="00A90144" w:rsidRPr="00C47F83">
        <w:rPr>
          <w:sz w:val="20"/>
          <w:szCs w:val="20"/>
        </w:rPr>
        <w:t>.</w:t>
      </w:r>
    </w:p>
    <w:p w14:paraId="0274FDBC" w14:textId="77777777" w:rsidR="00C47F83" w:rsidRDefault="00C47F83" w:rsidP="00C47F83">
      <w:pPr>
        <w:pStyle w:val="Styl3"/>
        <w:numPr>
          <w:ilvl w:val="0"/>
          <w:numId w:val="0"/>
        </w:numPr>
        <w:spacing w:after="120"/>
        <w:ind w:left="360"/>
        <w:rPr>
          <w:sz w:val="20"/>
          <w:szCs w:val="20"/>
        </w:rPr>
      </w:pPr>
    </w:p>
    <w:p w14:paraId="7D1BD6AB" w14:textId="77777777" w:rsidR="00C47F83" w:rsidRPr="00C47F83" w:rsidRDefault="00C47F83" w:rsidP="00C47F83">
      <w:pPr>
        <w:pStyle w:val="Styl3"/>
        <w:numPr>
          <w:ilvl w:val="0"/>
          <w:numId w:val="0"/>
        </w:numPr>
        <w:spacing w:after="120"/>
        <w:ind w:left="360"/>
        <w:rPr>
          <w:i/>
          <w:iCs/>
          <w:sz w:val="20"/>
          <w:szCs w:val="20"/>
        </w:rPr>
      </w:pPr>
    </w:p>
    <w:p w14:paraId="2182A0C1" w14:textId="77777777" w:rsidR="00772F05" w:rsidRPr="00551C0A" w:rsidRDefault="00772F05" w:rsidP="00B3410E">
      <w:pPr>
        <w:pStyle w:val="Styl3"/>
        <w:spacing w:before="0"/>
        <w:rPr>
          <w:sz w:val="20"/>
          <w:szCs w:val="20"/>
        </w:rPr>
      </w:pPr>
      <w:r w:rsidRPr="00551C0A">
        <w:rPr>
          <w:sz w:val="20"/>
          <w:szCs w:val="20"/>
        </w:rPr>
        <w:lastRenderedPageBreak/>
        <w:t>Podrobná specifikace předmětu koupě je uvedena v Technické specifikaci předmětu koupě, která sestává z technických listů včetně typového označení a označení výrobce a tvoří přílohu č. 1 této smlouvy.</w:t>
      </w:r>
    </w:p>
    <w:p w14:paraId="2B5DD4DF" w14:textId="77777777" w:rsidR="00772F05" w:rsidRPr="00551C0A" w:rsidRDefault="00772F05" w:rsidP="00B3410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Předmět koupě bude kupujícímu dodán jako celek. Předmět koupě musí být nový, nepoužitý, nerepasovaný, nepoškozený, plně funkční, v nejvyšší jakosti poskytované výrobcem a spolu se všemi právy nutnými k jeho řádnému a nerušenému nakládání a užívání kupujícím. Závazek prodávajícího dodat předmět koupě zahrnuje zejména dodání veškerého materiálu a věcí nutných k řádnému provozu, montáž, instalaci a implementaci a uvedení do plně funkčního a provozuschopného stavu včetně provedení úklidu po montáži, náležité seznámení určených pracovníků kupujícího s obsluhou a údržbou předmětu koupě, provedení všech předepsaných zkoušek, revizí, seřízení, vystavení nutných protokolů, atestů, případně jiných právních nebo technických dokladů, kterými bude prokázáno dosažení předepsané kvality a předepsaných legislativních požadavků a technických parametrů předmětu koupě, úklid po instalaci a ekologickou likvidaci obalů vzniklých při plnění této smlouvy.</w:t>
      </w:r>
    </w:p>
    <w:p w14:paraId="49BC30CC" w14:textId="77777777" w:rsidR="00772F05" w:rsidRPr="00551C0A" w:rsidRDefault="00772F05" w:rsidP="00A90144">
      <w:pPr>
        <w:pStyle w:val="Odstavecseseznamem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Kupující se zavazuje předmět koupě od prodávajícího převzít spolu s vlastnickými právy a podle podmínek této smlouvy zaplatit prodávajícímu dohodnutou kupní cenu.</w:t>
      </w:r>
    </w:p>
    <w:p w14:paraId="12CDEB23" w14:textId="77777777" w:rsidR="00772F05" w:rsidRDefault="00772F05" w:rsidP="00772F05">
      <w:pPr>
        <w:spacing w:before="120"/>
        <w:rPr>
          <w:rFonts w:ascii="Arial" w:hAnsi="Arial" w:cs="Arial"/>
          <w:sz w:val="20"/>
          <w:szCs w:val="20"/>
        </w:rPr>
      </w:pPr>
    </w:p>
    <w:p w14:paraId="54A74286" w14:textId="77777777" w:rsidR="001D28D7" w:rsidRPr="00551C0A" w:rsidRDefault="001D28D7" w:rsidP="00772F05">
      <w:pPr>
        <w:spacing w:before="120"/>
        <w:rPr>
          <w:rFonts w:ascii="Arial" w:hAnsi="Arial" w:cs="Arial"/>
          <w:sz w:val="20"/>
          <w:szCs w:val="20"/>
        </w:rPr>
      </w:pPr>
    </w:p>
    <w:p w14:paraId="00C266C6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II.</w:t>
      </w:r>
    </w:p>
    <w:p w14:paraId="3CED713A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Doba a místo plnění</w:t>
      </w:r>
    </w:p>
    <w:p w14:paraId="7C1D99DB" w14:textId="77777777" w:rsidR="00772F05" w:rsidRPr="00551C0A" w:rsidRDefault="00772F05" w:rsidP="00A90144">
      <w:pPr>
        <w:pStyle w:val="Odstavecseseznamem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Prodávající se zavazuje, že předmět koupě předá kupujícímu do 4 týdnů od nabytí účinnosti této smlouvy.</w:t>
      </w:r>
    </w:p>
    <w:p w14:paraId="16A45F6C" w14:textId="0F12E3AA" w:rsidR="00772F05" w:rsidRPr="00551C0A" w:rsidRDefault="00772F05" w:rsidP="00A90144">
      <w:pPr>
        <w:pStyle w:val="Odstavecseseznamem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Místem plnění předmětu smlouvy je Nemocnice Ivančice, příspěvková organizace, Široká 390/16, 664 91 Ivančice</w:t>
      </w:r>
      <w:r w:rsidR="00E615D4" w:rsidRPr="00551C0A">
        <w:rPr>
          <w:rFonts w:ascii="Arial" w:hAnsi="Arial" w:cs="Arial"/>
          <w:sz w:val="20"/>
          <w:szCs w:val="20"/>
        </w:rPr>
        <w:t>.</w:t>
      </w:r>
    </w:p>
    <w:p w14:paraId="3AED6543" w14:textId="77777777" w:rsidR="00772F05" w:rsidRPr="00551C0A" w:rsidRDefault="00772F05" w:rsidP="00A90144">
      <w:pPr>
        <w:pStyle w:val="Odstavecseseznamem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Místo plnění k provedení instalace se kupující zavazuje prodávajícímu předat nejpozději v den zahájení instalace, který prodávající kupujícímu oznámí písemně alespoň tři pracovní dny předem.</w:t>
      </w:r>
    </w:p>
    <w:p w14:paraId="39744B6E" w14:textId="77777777" w:rsidR="00772F05" w:rsidRDefault="00772F05" w:rsidP="00772F05">
      <w:pPr>
        <w:spacing w:before="120"/>
        <w:rPr>
          <w:rFonts w:ascii="Arial" w:hAnsi="Arial" w:cs="Arial"/>
          <w:sz w:val="20"/>
          <w:szCs w:val="20"/>
        </w:rPr>
      </w:pPr>
    </w:p>
    <w:p w14:paraId="0C5AF244" w14:textId="77777777" w:rsidR="001D28D7" w:rsidRPr="00551C0A" w:rsidRDefault="001D28D7" w:rsidP="00772F05">
      <w:pPr>
        <w:spacing w:before="120"/>
        <w:rPr>
          <w:rFonts w:ascii="Arial" w:hAnsi="Arial" w:cs="Arial"/>
          <w:sz w:val="20"/>
          <w:szCs w:val="20"/>
        </w:rPr>
      </w:pPr>
    </w:p>
    <w:p w14:paraId="3D7E86F0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III.</w:t>
      </w:r>
    </w:p>
    <w:p w14:paraId="3A0B8612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Kupní cena</w:t>
      </w:r>
    </w:p>
    <w:p w14:paraId="6723350E" w14:textId="5BCAD29C" w:rsidR="00772F05" w:rsidRPr="00551C0A" w:rsidRDefault="00772F05" w:rsidP="00A90144">
      <w:pPr>
        <w:pStyle w:val="Odstavecseseznamem"/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Celková kupní cena za předmět koupě, včetně provedení instalace a dalších povinností prodávajícího souvisejících s předáním předmětu koupě kupujícímu specifikovaných v čl. I</w:t>
      </w:r>
      <w:r w:rsidR="001D28D7">
        <w:rPr>
          <w:rFonts w:ascii="Arial" w:hAnsi="Arial" w:cs="Arial"/>
          <w:sz w:val="20"/>
          <w:szCs w:val="20"/>
        </w:rPr>
        <w:t xml:space="preserve"> </w:t>
      </w:r>
      <w:r w:rsidRPr="00551C0A">
        <w:rPr>
          <w:rFonts w:ascii="Arial" w:hAnsi="Arial" w:cs="Arial"/>
          <w:sz w:val="20"/>
          <w:szCs w:val="20"/>
        </w:rPr>
        <w:t xml:space="preserve">této </w:t>
      </w:r>
      <w:r w:rsidR="001D28D7">
        <w:rPr>
          <w:rFonts w:ascii="Arial" w:hAnsi="Arial" w:cs="Arial"/>
          <w:sz w:val="20"/>
          <w:szCs w:val="20"/>
        </w:rPr>
        <w:t xml:space="preserve">smlouvy </w:t>
      </w:r>
      <w:r w:rsidRPr="00551C0A">
        <w:rPr>
          <w:rFonts w:ascii="Arial" w:hAnsi="Arial" w:cs="Arial"/>
          <w:sz w:val="20"/>
          <w:szCs w:val="20"/>
        </w:rPr>
        <w:t>byla stranami dohodnuta ve výši</w:t>
      </w:r>
      <w:r w:rsidR="00C47F83">
        <w:rPr>
          <w:rFonts w:ascii="Arial" w:hAnsi="Arial" w:cs="Arial"/>
          <w:sz w:val="20"/>
          <w:szCs w:val="20"/>
        </w:rPr>
        <w:t xml:space="preserve"> </w:t>
      </w:r>
      <w:r w:rsidR="005945F7" w:rsidRPr="005945F7">
        <w:rPr>
          <w:rFonts w:ascii="Arial" w:hAnsi="Arial" w:cs="Arial"/>
          <w:b/>
          <w:bCs/>
          <w:sz w:val="20"/>
          <w:szCs w:val="20"/>
          <w:highlight w:val="yellow"/>
        </w:rPr>
        <w:t>……………….</w:t>
      </w:r>
      <w:r w:rsidRPr="00C47F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7CD2">
        <w:rPr>
          <w:rFonts w:ascii="Arial" w:hAnsi="Arial" w:cs="Arial"/>
          <w:sz w:val="20"/>
          <w:szCs w:val="20"/>
        </w:rPr>
        <w:t>bez DPH.</w:t>
      </w:r>
      <w:r w:rsidRPr="00551C0A">
        <w:rPr>
          <w:rFonts w:ascii="Arial" w:hAnsi="Arial" w:cs="Arial"/>
          <w:sz w:val="20"/>
          <w:szCs w:val="20"/>
        </w:rPr>
        <w:t xml:space="preserve"> </w:t>
      </w:r>
    </w:p>
    <w:p w14:paraId="4CB75618" w14:textId="77777777" w:rsidR="00772F05" w:rsidRPr="00551C0A" w:rsidRDefault="00772F05" w:rsidP="00772F05">
      <w:pPr>
        <w:pStyle w:val="Odstavecseseznamem"/>
        <w:spacing w:before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K této částce bude připočtena DPH v platné sazbě. </w:t>
      </w:r>
    </w:p>
    <w:p w14:paraId="306EA1CC" w14:textId="77777777" w:rsidR="00772F05" w:rsidRPr="00551C0A" w:rsidRDefault="00772F05" w:rsidP="00A90144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V kupní ceně jsou zahrnuty veškeré náklady prodávajícího spojené s uskutečněním plnění dle této smlouvy.</w:t>
      </w:r>
    </w:p>
    <w:p w14:paraId="1F41E91A" w14:textId="77777777" w:rsidR="00772F05" w:rsidRDefault="00772F05" w:rsidP="00772F05">
      <w:pPr>
        <w:spacing w:before="120"/>
        <w:rPr>
          <w:rFonts w:ascii="Arial" w:hAnsi="Arial" w:cs="Arial"/>
          <w:sz w:val="20"/>
          <w:szCs w:val="20"/>
        </w:rPr>
      </w:pPr>
    </w:p>
    <w:p w14:paraId="1D6A624B" w14:textId="77777777" w:rsidR="00C47F83" w:rsidRPr="00551C0A" w:rsidRDefault="00C47F83" w:rsidP="00772F05">
      <w:pPr>
        <w:spacing w:before="120"/>
        <w:rPr>
          <w:rFonts w:ascii="Arial" w:hAnsi="Arial" w:cs="Arial"/>
          <w:sz w:val="20"/>
          <w:szCs w:val="20"/>
        </w:rPr>
      </w:pPr>
    </w:p>
    <w:p w14:paraId="3E9843B1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IV.</w:t>
      </w:r>
    </w:p>
    <w:p w14:paraId="7269AE72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Platební podmínky</w:t>
      </w:r>
    </w:p>
    <w:p w14:paraId="437F6696" w14:textId="51A53746" w:rsidR="001D28D7" w:rsidRPr="00C47F83" w:rsidRDefault="00772F05" w:rsidP="00C47F83">
      <w:pPr>
        <w:pStyle w:val="Odstavecseseznamem"/>
        <w:numPr>
          <w:ilvl w:val="0"/>
          <w:numId w:val="3"/>
        </w:numPr>
        <w:spacing w:before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Splatnost daňového dokladu - faktury činí 30 dní od jeho doručení kupujícímu.</w:t>
      </w:r>
    </w:p>
    <w:p w14:paraId="7106F442" w14:textId="6F1DCF6E" w:rsidR="00E615D4" w:rsidRDefault="00772F05" w:rsidP="00C47F83">
      <w:pPr>
        <w:pStyle w:val="Odstavecseseznamem"/>
        <w:numPr>
          <w:ilvl w:val="0"/>
          <w:numId w:val="3"/>
        </w:numPr>
        <w:spacing w:before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Pokud se smluvní strany nedohodnou jinak, faktura s dodacím listem budou vystaveny a odesílány v elektronické podobě na adresu </w:t>
      </w:r>
      <w:hyperlink r:id="rId8" w:history="1">
        <w:proofErr w:type="spellStart"/>
        <w:r w:rsidR="00E615D4" w:rsidRPr="00551C0A">
          <w:rPr>
            <w:rStyle w:val="Hypertextovodkaz"/>
            <w:rFonts w:ascii="Arial" w:hAnsi="Arial" w:cs="Arial"/>
            <w:sz w:val="20"/>
            <w:szCs w:val="20"/>
          </w:rPr>
          <w:t>faktury@nemiv.cz</w:t>
        </w:r>
        <w:proofErr w:type="spellEnd"/>
      </w:hyperlink>
      <w:r w:rsidRPr="00551C0A">
        <w:rPr>
          <w:rFonts w:ascii="Arial" w:hAnsi="Arial" w:cs="Arial"/>
          <w:sz w:val="20"/>
          <w:szCs w:val="20"/>
        </w:rPr>
        <w:t>.</w:t>
      </w:r>
    </w:p>
    <w:p w14:paraId="41952A4B" w14:textId="77777777" w:rsidR="00C47F83" w:rsidRDefault="00C47F83" w:rsidP="00C47F83">
      <w:pPr>
        <w:pStyle w:val="Odstavecseseznamem"/>
        <w:spacing w:before="120"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2473738" w14:textId="77777777" w:rsidR="00B3410E" w:rsidRPr="00C47F83" w:rsidRDefault="00B3410E" w:rsidP="00C47F83">
      <w:pPr>
        <w:pStyle w:val="Odstavecseseznamem"/>
        <w:spacing w:before="120"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D6F5786" w14:textId="77777777" w:rsidR="00772F05" w:rsidRPr="00551C0A" w:rsidRDefault="00772F05" w:rsidP="00A9014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lastRenderedPageBreak/>
        <w:t>Pokud se prodávající stane nespolehlivým plátcem DPH, je kupující oprávněn v souladu s §</w:t>
      </w:r>
      <w:proofErr w:type="spellStart"/>
      <w:r w:rsidRPr="00551C0A">
        <w:rPr>
          <w:rFonts w:ascii="Arial" w:hAnsi="Arial" w:cs="Arial"/>
          <w:sz w:val="20"/>
          <w:szCs w:val="20"/>
        </w:rPr>
        <w:t>109a</w:t>
      </w:r>
      <w:proofErr w:type="spellEnd"/>
      <w:r w:rsidRPr="00551C0A">
        <w:rPr>
          <w:rFonts w:ascii="Arial" w:hAnsi="Arial" w:cs="Arial"/>
          <w:sz w:val="20"/>
          <w:szCs w:val="20"/>
        </w:rPr>
        <w:t xml:space="preserve"> zákona č. 235/2004 Sb., o dani z přidané hodnoty, daň z přidané hodnoty uhradit na účet správce daně, aby se vyvaroval ručení za nespolehlivého plátce (prodávajícího). Pokud kupující uhradí částku ve výši DPH na účet správce daně prodávajícího a částku bez DPH prodávajícímu, považuje se tento závazek za splněný.</w:t>
      </w:r>
    </w:p>
    <w:p w14:paraId="437D8C11" w14:textId="77777777" w:rsidR="00772F05" w:rsidRPr="00551C0A" w:rsidRDefault="00772F05" w:rsidP="00772F05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2734097" w14:textId="77777777" w:rsidR="00772F05" w:rsidRPr="00551C0A" w:rsidRDefault="00772F05" w:rsidP="00772F05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A81C795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V.</w:t>
      </w:r>
    </w:p>
    <w:p w14:paraId="3FD27A18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Provádění, dokončení a předání předmětu smlouvy</w:t>
      </w:r>
    </w:p>
    <w:p w14:paraId="08A2B1D4" w14:textId="77777777" w:rsidR="00772F05" w:rsidRPr="00551C0A" w:rsidRDefault="00772F05" w:rsidP="00A90144">
      <w:pPr>
        <w:pStyle w:val="Odstavecseseznamem"/>
        <w:numPr>
          <w:ilvl w:val="0"/>
          <w:numId w:val="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Prodávající se zavazuje při provádění předmětu této smlouvy dodržovat veškeré platné předpisy v oblasti bezpečnosti a hygieny práce, požární ochrany, předpisy z oblasti ochrany životního prostředí (likvidace odpadů, nakládání s obaly). Prodávající zajistí vlastní dozor nad bezpečností práce ve smyslu příslušných předpisů a norem. </w:t>
      </w:r>
    </w:p>
    <w:p w14:paraId="648CD3F3" w14:textId="77777777" w:rsidR="00772F05" w:rsidRPr="00551C0A" w:rsidRDefault="00772F05" w:rsidP="00A90144">
      <w:pPr>
        <w:pStyle w:val="Odstavecseseznamem"/>
        <w:numPr>
          <w:ilvl w:val="0"/>
          <w:numId w:val="4"/>
        </w:num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Prodávající odpovídá v plné výši za škody, které způsobí kupujícímu nebo třetí osobě on, jeho zaměstnanci nebo osoby, které použil jako své subdodavatele.</w:t>
      </w:r>
    </w:p>
    <w:p w14:paraId="09AC0B7D" w14:textId="77777777" w:rsidR="00772F05" w:rsidRPr="00551C0A" w:rsidRDefault="00772F05" w:rsidP="00A90144">
      <w:pPr>
        <w:pStyle w:val="Odstavecseseznamem"/>
        <w:numPr>
          <w:ilvl w:val="0"/>
          <w:numId w:val="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Závazek prodávajícího dodat a předat předmět koupě včetně instalačních a implementačních prací provedených v místě je splněn odevzdáním předmětu koupě v termínu dle čl. II. této smlouvy, úplně a bez vad. Předmět koupě musí být plně funkční. </w:t>
      </w:r>
    </w:p>
    <w:p w14:paraId="284177B4" w14:textId="77777777" w:rsidR="00772F05" w:rsidRPr="00551C0A" w:rsidRDefault="00772F05" w:rsidP="00A90144">
      <w:pPr>
        <w:pStyle w:val="Odstavecseseznamem"/>
        <w:numPr>
          <w:ilvl w:val="0"/>
          <w:numId w:val="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Předmět koupě musí vyhovovat všem právním předpisům a platným normám (i technickým) a musí u něho být před předáním úspěšně provedeny všechny revize a zkoušky.  </w:t>
      </w:r>
      <w:r w:rsidRPr="00551C0A">
        <w:rPr>
          <w:rFonts w:ascii="Arial" w:hAnsi="Arial" w:cs="Arial"/>
          <w:sz w:val="20"/>
          <w:szCs w:val="20"/>
        </w:rPr>
        <w:tab/>
      </w:r>
    </w:p>
    <w:p w14:paraId="7299FE31" w14:textId="77777777" w:rsidR="00772F05" w:rsidRPr="00551C0A" w:rsidRDefault="00772F05" w:rsidP="00A90144">
      <w:pPr>
        <w:pStyle w:val="Odstavecseseznamem"/>
        <w:numPr>
          <w:ilvl w:val="0"/>
          <w:numId w:val="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O předání předmětu koupě bude mezi smluvními stranami sepsán předávací protokol. Předávací protokol musí být datován a podepsán prodávajícím a kupujícím, resp. jejich oprávněnými zástupci.</w:t>
      </w:r>
    </w:p>
    <w:p w14:paraId="18B99AC9" w14:textId="77777777" w:rsidR="00772F05" w:rsidRPr="00551C0A" w:rsidRDefault="00772F05" w:rsidP="00A90144">
      <w:pPr>
        <w:pStyle w:val="Odstavecseseznamem"/>
        <w:numPr>
          <w:ilvl w:val="0"/>
          <w:numId w:val="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Kupující není povinen předmět koupě převzít, pokud mu nebudou doloženy zápisy o úspěšně provedených zkouškách vyžadovaných právními předpisy, jinými normami (i technickými) nebo obvykle prováděnými.</w:t>
      </w:r>
    </w:p>
    <w:p w14:paraId="2373C399" w14:textId="77777777" w:rsidR="00772F05" w:rsidRPr="00551C0A" w:rsidRDefault="00772F05" w:rsidP="00A90144">
      <w:pPr>
        <w:pStyle w:val="Odstavecseseznamem"/>
        <w:numPr>
          <w:ilvl w:val="0"/>
          <w:numId w:val="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Kupující dále není povinen předmět koupě převzít, pokud mu nebudou doloženy:</w:t>
      </w:r>
    </w:p>
    <w:p w14:paraId="2B238F5D" w14:textId="77777777" w:rsidR="00772F05" w:rsidRPr="00551C0A" w:rsidRDefault="00772F05" w:rsidP="00A90144">
      <w:pPr>
        <w:pStyle w:val="Odstavecseseznamem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návody k obsluze (v papírové a elektronické podobě), užívání a zacházení s předmětem koupě,</w:t>
      </w:r>
    </w:p>
    <w:p w14:paraId="0E3FA0E7" w14:textId="77777777" w:rsidR="00772F05" w:rsidRPr="00551C0A" w:rsidRDefault="00772F05" w:rsidP="00A90144">
      <w:pPr>
        <w:pStyle w:val="Odstavecseseznamem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certifikáty a prohlášení o shodě, </w:t>
      </w:r>
    </w:p>
    <w:p w14:paraId="3A0C87A6" w14:textId="77777777" w:rsidR="00772F05" w:rsidRPr="00551C0A" w:rsidRDefault="00772F05" w:rsidP="00A90144">
      <w:pPr>
        <w:pStyle w:val="Odstavecseseznamem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protokoly o instruktáži (zaškolení) obsluhy.</w:t>
      </w:r>
    </w:p>
    <w:p w14:paraId="0DBCBAF5" w14:textId="77777777" w:rsidR="00772F05" w:rsidRPr="00551C0A" w:rsidRDefault="00772F05" w:rsidP="00772F05">
      <w:pPr>
        <w:rPr>
          <w:rFonts w:ascii="Arial" w:hAnsi="Arial" w:cs="Arial"/>
          <w:b/>
          <w:bCs/>
          <w:sz w:val="20"/>
          <w:szCs w:val="20"/>
        </w:rPr>
      </w:pPr>
    </w:p>
    <w:p w14:paraId="1C5CFFB4" w14:textId="77777777" w:rsidR="00772F05" w:rsidRPr="00551C0A" w:rsidRDefault="00772F05" w:rsidP="00772F05">
      <w:pPr>
        <w:rPr>
          <w:rFonts w:ascii="Arial" w:hAnsi="Arial" w:cs="Arial"/>
          <w:b/>
          <w:bCs/>
          <w:sz w:val="20"/>
          <w:szCs w:val="20"/>
        </w:rPr>
      </w:pPr>
    </w:p>
    <w:p w14:paraId="36CA66CC" w14:textId="77777777" w:rsidR="00772F05" w:rsidRPr="00551C0A" w:rsidRDefault="00772F05" w:rsidP="00772F05">
      <w:pPr>
        <w:rPr>
          <w:rFonts w:ascii="Arial" w:hAnsi="Arial" w:cs="Arial"/>
          <w:b/>
          <w:bCs/>
          <w:sz w:val="20"/>
          <w:szCs w:val="20"/>
        </w:rPr>
      </w:pPr>
    </w:p>
    <w:p w14:paraId="0DD661C0" w14:textId="77777777" w:rsidR="00772F05" w:rsidRPr="00551C0A" w:rsidRDefault="00772F05" w:rsidP="00772F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51C0A">
        <w:rPr>
          <w:rFonts w:ascii="Arial" w:hAnsi="Arial" w:cs="Arial"/>
          <w:b/>
          <w:bCs/>
          <w:sz w:val="20"/>
          <w:szCs w:val="20"/>
        </w:rPr>
        <w:t>VI.</w:t>
      </w:r>
    </w:p>
    <w:p w14:paraId="7470BAB8" w14:textId="77777777" w:rsidR="00772F05" w:rsidRPr="00551C0A" w:rsidRDefault="00772F05" w:rsidP="00772F05">
      <w:pPr>
        <w:pStyle w:val="Nadpis2"/>
        <w:jc w:val="center"/>
        <w:rPr>
          <w:rFonts w:ascii="Arial" w:hAnsi="Arial" w:cs="Arial"/>
          <w:b/>
          <w:bCs/>
          <w:i w:val="0"/>
          <w:sz w:val="20"/>
          <w:szCs w:val="20"/>
        </w:rPr>
      </w:pPr>
      <w:bookmarkStart w:id="0" w:name="_Toc416686543"/>
      <w:bookmarkStart w:id="1" w:name="_Hlk116556425"/>
      <w:r w:rsidRPr="00551C0A">
        <w:rPr>
          <w:rFonts w:ascii="Arial" w:hAnsi="Arial" w:cs="Arial"/>
          <w:b/>
          <w:bCs/>
          <w:i w:val="0"/>
          <w:sz w:val="20"/>
          <w:szCs w:val="20"/>
        </w:rPr>
        <w:t>Sankce</w:t>
      </w:r>
      <w:bookmarkEnd w:id="0"/>
    </w:p>
    <w:p w14:paraId="23B818FC" w14:textId="77777777" w:rsidR="00772F05" w:rsidRPr="00551C0A" w:rsidRDefault="00772F05" w:rsidP="00772F05">
      <w:pPr>
        <w:jc w:val="both"/>
        <w:rPr>
          <w:rFonts w:ascii="Arial" w:hAnsi="Arial" w:cs="Arial"/>
          <w:sz w:val="20"/>
          <w:szCs w:val="20"/>
        </w:rPr>
      </w:pPr>
    </w:p>
    <w:p w14:paraId="68A34400" w14:textId="77777777" w:rsidR="00772F05" w:rsidRPr="00551C0A" w:rsidRDefault="00772F05" w:rsidP="00A90144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V případě, že prodávající nedodrží termíny dle čl. II. této smlouvy, má kupující právo na smluvní pokutu ve výši 0,1 % z celkové kupní ceny bez DPH, a to za každý i jen započatý den prodlení.</w:t>
      </w:r>
    </w:p>
    <w:p w14:paraId="5A74A6A4" w14:textId="77777777" w:rsidR="00772F05" w:rsidRPr="00551C0A" w:rsidRDefault="00772F05" w:rsidP="00A90144">
      <w:pPr>
        <w:numPr>
          <w:ilvl w:val="0"/>
          <w:numId w:val="11"/>
        </w:numPr>
        <w:tabs>
          <w:tab w:val="clear" w:pos="720"/>
          <w:tab w:val="num" w:pos="360"/>
        </w:tabs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V případě prodlení kupujícího s úhradou kupní ceny, má prodávající právo na úrok z prodlení ve výši dle příslušného nařízení vlády.</w:t>
      </w:r>
      <w:bookmarkEnd w:id="1"/>
    </w:p>
    <w:p w14:paraId="59C26AD2" w14:textId="77777777" w:rsidR="001D28D7" w:rsidRPr="00551C0A" w:rsidRDefault="001D28D7" w:rsidP="00772F05">
      <w:pPr>
        <w:spacing w:before="120"/>
        <w:rPr>
          <w:rFonts w:ascii="Arial" w:hAnsi="Arial" w:cs="Arial"/>
          <w:b/>
          <w:sz w:val="20"/>
          <w:szCs w:val="20"/>
        </w:rPr>
      </w:pPr>
    </w:p>
    <w:p w14:paraId="6924ABEA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VII.</w:t>
      </w:r>
    </w:p>
    <w:p w14:paraId="3EE4135D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Vlastnické právo a nebezpečí škody</w:t>
      </w:r>
    </w:p>
    <w:p w14:paraId="63744B37" w14:textId="49EEE3F0" w:rsidR="00551C0A" w:rsidRPr="00587CD2" w:rsidRDefault="00772F05" w:rsidP="00587CD2">
      <w:pPr>
        <w:pStyle w:val="Odstavecseseznamem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7CD2">
        <w:rPr>
          <w:rFonts w:ascii="Arial" w:hAnsi="Arial" w:cs="Arial"/>
          <w:sz w:val="20"/>
          <w:szCs w:val="20"/>
        </w:rPr>
        <w:t>Vlastnické právo a nebezpečí škody na předmětu koupě přechází na kupujícího předáním, které je potvrzeno předávacím protokolem podepsaným oběma smluvními stranami.</w:t>
      </w:r>
    </w:p>
    <w:p w14:paraId="4D28BD0B" w14:textId="04EA2AD8" w:rsidR="001D28D7" w:rsidRPr="00587CD2" w:rsidRDefault="00772F05" w:rsidP="00587CD2">
      <w:pPr>
        <w:pStyle w:val="Odstavecseseznamem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7CD2">
        <w:rPr>
          <w:rFonts w:ascii="Arial" w:hAnsi="Arial" w:cs="Arial"/>
          <w:sz w:val="20"/>
          <w:szCs w:val="20"/>
        </w:rPr>
        <w:t xml:space="preserve">Oprávněnou osobou k převzetí předmětu koupě a k jednání ve věcech technických za kupujícího je určen pracovník oddělení zdravotnické přístrojové techniky, e-mail: </w:t>
      </w:r>
      <w:hyperlink r:id="rId9" w:history="1">
        <w:proofErr w:type="spellStart"/>
        <w:r w:rsidR="00E615D4" w:rsidRPr="00587CD2">
          <w:rPr>
            <w:rStyle w:val="Hypertextovodkaz"/>
            <w:rFonts w:ascii="Arial" w:hAnsi="Arial" w:cs="Arial"/>
            <w:sz w:val="20"/>
            <w:szCs w:val="20"/>
          </w:rPr>
          <w:t>ozt@nemiv.cz</w:t>
        </w:r>
        <w:proofErr w:type="spellEnd"/>
      </w:hyperlink>
    </w:p>
    <w:p w14:paraId="42EDA004" w14:textId="5D9235D9" w:rsidR="00772F05" w:rsidRPr="00587CD2" w:rsidRDefault="00772F05" w:rsidP="00587CD2">
      <w:pPr>
        <w:pStyle w:val="Odstavecseseznamem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7CD2">
        <w:rPr>
          <w:rFonts w:ascii="Arial" w:hAnsi="Arial" w:cs="Arial"/>
          <w:sz w:val="20"/>
          <w:szCs w:val="20"/>
        </w:rPr>
        <w:t>Kontaktní osobou prodávajícího je pro účely této smlouvy určen</w:t>
      </w:r>
      <w:r w:rsidRPr="00587CD2">
        <w:rPr>
          <w:rFonts w:ascii="Arial" w:hAnsi="Arial" w:cs="Arial"/>
          <w:sz w:val="20"/>
          <w:szCs w:val="20"/>
          <w:highlight w:val="yellow"/>
        </w:rPr>
        <w:t>……,</w:t>
      </w:r>
      <w:r w:rsidRPr="00587CD2">
        <w:rPr>
          <w:rFonts w:ascii="Arial" w:hAnsi="Arial" w:cs="Arial"/>
          <w:sz w:val="20"/>
          <w:szCs w:val="20"/>
        </w:rPr>
        <w:t xml:space="preserve"> tel:</w:t>
      </w:r>
      <w:r w:rsidRPr="00587CD2">
        <w:rPr>
          <w:rFonts w:ascii="Arial" w:hAnsi="Arial" w:cs="Arial"/>
          <w:sz w:val="20"/>
          <w:szCs w:val="20"/>
          <w:highlight w:val="yellow"/>
        </w:rPr>
        <w:t>.........</w:t>
      </w:r>
      <w:r w:rsidRPr="00587CD2">
        <w:rPr>
          <w:rFonts w:ascii="Arial" w:hAnsi="Arial" w:cs="Arial"/>
          <w:sz w:val="20"/>
          <w:szCs w:val="20"/>
        </w:rPr>
        <w:t>, e-mail</w:t>
      </w:r>
      <w:r w:rsidRPr="00587CD2">
        <w:rPr>
          <w:rFonts w:ascii="Arial" w:hAnsi="Arial" w:cs="Arial"/>
          <w:sz w:val="20"/>
          <w:szCs w:val="20"/>
          <w:highlight w:val="yellow"/>
        </w:rPr>
        <w:t>:…</w:t>
      </w:r>
    </w:p>
    <w:p w14:paraId="28DC8987" w14:textId="77777777" w:rsidR="001D28D7" w:rsidRPr="00C47F83" w:rsidRDefault="001D28D7" w:rsidP="00C47F83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3120A20E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lastRenderedPageBreak/>
        <w:t>VIII.</w:t>
      </w:r>
    </w:p>
    <w:p w14:paraId="4BF5D371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Další ujednání</w:t>
      </w:r>
    </w:p>
    <w:p w14:paraId="30BD8685" w14:textId="77777777" w:rsidR="00772F05" w:rsidRPr="00551C0A" w:rsidRDefault="00772F05" w:rsidP="00A90144">
      <w:pPr>
        <w:pStyle w:val="Odstavecseseznamem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Jakýmkoli nárokem na zaplacení smluvní pokuty dle této smlouvy není dotčeno právo kupujícího požadovat v plné výši náhradu škody způsobenou porušením povinnosti, na kterou se vztahuje smluvní pokuta.</w:t>
      </w:r>
    </w:p>
    <w:p w14:paraId="71DE6871" w14:textId="77777777" w:rsidR="00772F05" w:rsidRPr="00551C0A" w:rsidRDefault="00772F05" w:rsidP="00A90144">
      <w:pPr>
        <w:pStyle w:val="Odstavecseseznamem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Závazek splnit povinnost, jejíž plnění je zajištěno smluvní pokutou, trvá i po zaplacení této smluvní pokuty. </w:t>
      </w:r>
    </w:p>
    <w:p w14:paraId="7C59A5DE" w14:textId="77777777" w:rsidR="00772F05" w:rsidRPr="00551C0A" w:rsidRDefault="00772F05" w:rsidP="00A90144">
      <w:pPr>
        <w:pStyle w:val="Odstavecseseznamem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V případě, že kupujícímu vznikne dle této smlouvy nárok na smluvní pokutu vůči prodávajícímu, je kupující oprávněn vystavit penalizační fakturu a jednostranně započítat tuto svoji pohledávku vůči pohledávce prodávajícího na zaplacení celkové ceny. Splatnost penalizační faktury činí 14 dnů ode dne doručení. </w:t>
      </w:r>
    </w:p>
    <w:p w14:paraId="163D285E" w14:textId="77777777" w:rsidR="00772F05" w:rsidRPr="00551C0A" w:rsidRDefault="00772F05" w:rsidP="00A90144">
      <w:pPr>
        <w:pStyle w:val="Odstavecseseznamem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Kupující je oprávněn kdykoliv započíst své splatné pohledávky vůči prodávajícímu proti pohledávkám prodávajícího vůči kupujícímu z této smlouvy.</w:t>
      </w:r>
    </w:p>
    <w:p w14:paraId="1F2E98D9" w14:textId="77777777" w:rsidR="00AB051F" w:rsidRDefault="00772F05" w:rsidP="00AB051F">
      <w:pPr>
        <w:pStyle w:val="Odstavecseseznamem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Prodávající je oprávněn postoupit či zastavit své pohledávky vůči kupujícímu z titulu této smlouvy pouze s předchozím písemným souhlasem kupujícího.</w:t>
      </w:r>
    </w:p>
    <w:p w14:paraId="6200E808" w14:textId="77777777" w:rsidR="00587CD2" w:rsidRDefault="00AB051F" w:rsidP="00AB051F">
      <w:pPr>
        <w:pStyle w:val="Odstavecseseznamem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Pořízení 2 videokolonoskopů dle čl. I této smlouvy </w:t>
      </w:r>
      <w:r w:rsidRPr="00AB051F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 w:rsidRPr="00AB051F">
        <w:rPr>
          <w:rFonts w:ascii="Arial" w:hAnsi="Arial" w:cs="Arial"/>
          <w:sz w:val="20"/>
          <w:szCs w:val="20"/>
        </w:rPr>
        <w:t xml:space="preserve"> financován</w:t>
      </w:r>
      <w:r>
        <w:rPr>
          <w:rFonts w:ascii="Arial" w:hAnsi="Arial" w:cs="Arial"/>
          <w:sz w:val="20"/>
          <w:szCs w:val="20"/>
        </w:rPr>
        <w:t>o</w:t>
      </w:r>
      <w:r w:rsidRPr="00AB051F">
        <w:rPr>
          <w:rFonts w:ascii="Arial" w:hAnsi="Arial" w:cs="Arial"/>
          <w:sz w:val="20"/>
          <w:szCs w:val="20"/>
        </w:rPr>
        <w:t xml:space="preserve"> z</w:t>
      </w:r>
      <w:r w:rsidR="009D56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dotačního programu Ministerstva zdravotnictví ČR, </w:t>
      </w:r>
      <w:proofErr w:type="spellStart"/>
      <w:r w:rsidR="00C75C39">
        <w:rPr>
          <w:rFonts w:ascii="Arial" w:hAnsi="Arial" w:cs="Arial"/>
          <w:sz w:val="20"/>
          <w:szCs w:val="20"/>
        </w:rPr>
        <w:t>reg</w:t>
      </w:r>
      <w:proofErr w:type="spellEnd"/>
      <w:r w:rsidR="00C75C3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č.</w:t>
      </w:r>
      <w:r w:rsidR="009D56BA">
        <w:rPr>
          <w:rFonts w:ascii="Arial" w:hAnsi="Arial" w:cs="Arial"/>
          <w:sz w:val="20"/>
          <w:szCs w:val="20"/>
        </w:rPr>
        <w:t xml:space="preserve"> projektu</w:t>
      </w:r>
      <w:r w:rsidR="00C75C3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7CD2">
        <w:rPr>
          <w:rFonts w:ascii="Arial" w:hAnsi="Arial" w:cs="Arial"/>
          <w:i/>
          <w:iCs/>
          <w:sz w:val="20"/>
          <w:szCs w:val="20"/>
        </w:rPr>
        <w:t>CZ.31.8.0</w:t>
      </w:r>
      <w:proofErr w:type="spellEnd"/>
      <w:r w:rsidRPr="00587CD2">
        <w:rPr>
          <w:rFonts w:ascii="Arial" w:hAnsi="Arial" w:cs="Arial"/>
          <w:i/>
          <w:iCs/>
          <w:sz w:val="20"/>
          <w:szCs w:val="20"/>
        </w:rPr>
        <w:t>/0.0/0.0/24_118/0010615</w:t>
      </w:r>
      <w:r w:rsidR="009D56BA">
        <w:rPr>
          <w:rFonts w:ascii="Arial" w:hAnsi="Arial" w:cs="Arial"/>
          <w:sz w:val="20"/>
          <w:szCs w:val="20"/>
        </w:rPr>
        <w:t>, název</w:t>
      </w:r>
      <w:r w:rsidR="00C75C39">
        <w:rPr>
          <w:rFonts w:ascii="Arial" w:hAnsi="Arial" w:cs="Arial"/>
          <w:sz w:val="20"/>
          <w:szCs w:val="20"/>
        </w:rPr>
        <w:t xml:space="preserve"> projektu:</w:t>
      </w:r>
      <w:r w:rsidR="009D56BA">
        <w:rPr>
          <w:rFonts w:ascii="Arial" w:hAnsi="Arial" w:cs="Arial"/>
          <w:sz w:val="20"/>
          <w:szCs w:val="20"/>
        </w:rPr>
        <w:t xml:space="preserve"> </w:t>
      </w:r>
      <w:r w:rsidRPr="00AB051F">
        <w:rPr>
          <w:rFonts w:ascii="Arial" w:hAnsi="Arial" w:cs="Arial"/>
          <w:sz w:val="20"/>
          <w:szCs w:val="20"/>
        </w:rPr>
        <w:t>„</w:t>
      </w:r>
      <w:r w:rsidRPr="00587CD2">
        <w:rPr>
          <w:rFonts w:ascii="Arial" w:hAnsi="Arial" w:cs="Arial"/>
          <w:i/>
          <w:iCs/>
          <w:sz w:val="20"/>
          <w:szCs w:val="20"/>
        </w:rPr>
        <w:t>Rozvoj preventivního screeningového programu kolorektálního karcinomu v Nemocnici Ivančice, p. o</w:t>
      </w:r>
      <w:r w:rsidRPr="00AB051F">
        <w:rPr>
          <w:rFonts w:ascii="Arial" w:hAnsi="Arial" w:cs="Arial"/>
          <w:sz w:val="20"/>
          <w:szCs w:val="20"/>
        </w:rPr>
        <w:t>.“</w:t>
      </w:r>
    </w:p>
    <w:p w14:paraId="1B458842" w14:textId="4D8E2A7D" w:rsidR="00AB051F" w:rsidRPr="00AB051F" w:rsidRDefault="00C75C39" w:rsidP="00587CD2">
      <w:pPr>
        <w:pStyle w:val="Odstavecseseznamem"/>
        <w:spacing w:before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</w:t>
      </w:r>
      <w:r w:rsidR="00AB051F" w:rsidRPr="00AB051F">
        <w:rPr>
          <w:rFonts w:ascii="Arial" w:hAnsi="Arial" w:cs="Arial"/>
          <w:sz w:val="20"/>
          <w:szCs w:val="20"/>
        </w:rPr>
        <w:t xml:space="preserve"> je financován Evropskou unií z Nástroje pro oživení a odolnost prostřednictvím Národního plánu obnovy ČR.</w:t>
      </w:r>
      <w:r>
        <w:rPr>
          <w:rFonts w:ascii="Arial" w:hAnsi="Arial" w:cs="Arial"/>
          <w:sz w:val="20"/>
          <w:szCs w:val="20"/>
        </w:rPr>
        <w:t xml:space="preserve"> </w:t>
      </w:r>
      <w:r w:rsidRPr="00582F97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Název a </w:t>
      </w:r>
      <w:proofErr w:type="spellStart"/>
      <w:r w:rsidRPr="00582F97">
        <w:rPr>
          <w:rFonts w:ascii="Arial" w:hAnsi="Arial" w:cs="Arial"/>
          <w:sz w:val="20"/>
          <w:szCs w:val="20"/>
          <w:shd w:val="clear" w:color="auto" w:fill="FFFFFF" w:themeFill="background1"/>
        </w:rPr>
        <w:t>reg</w:t>
      </w:r>
      <w:proofErr w:type="spellEnd"/>
      <w:r w:rsidRPr="00582F97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. č. </w:t>
      </w:r>
      <w:r w:rsidR="00587CD2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projektu </w:t>
      </w:r>
      <w:r w:rsidRPr="00582F97">
        <w:rPr>
          <w:rFonts w:ascii="Arial" w:hAnsi="Arial" w:cs="Arial"/>
          <w:sz w:val="20"/>
          <w:szCs w:val="20"/>
          <w:shd w:val="clear" w:color="auto" w:fill="FFFFFF" w:themeFill="background1"/>
        </w:rPr>
        <w:t>budou uvedené na daňovém dokladu – faktuře.</w:t>
      </w:r>
    </w:p>
    <w:p w14:paraId="55891268" w14:textId="7DA491C2" w:rsidR="00AB051F" w:rsidRPr="00AB051F" w:rsidRDefault="00AB051F" w:rsidP="00AB051F">
      <w:pPr>
        <w:spacing w:before="120"/>
        <w:rPr>
          <w:rFonts w:ascii="Arial" w:hAnsi="Arial" w:cs="Arial"/>
          <w:sz w:val="20"/>
          <w:szCs w:val="20"/>
        </w:rPr>
      </w:pPr>
    </w:p>
    <w:p w14:paraId="4EBD9E40" w14:textId="77777777" w:rsidR="00772F05" w:rsidRPr="00551C0A" w:rsidRDefault="00772F05" w:rsidP="00772F05">
      <w:pPr>
        <w:spacing w:before="120"/>
        <w:rPr>
          <w:rFonts w:ascii="Arial" w:hAnsi="Arial" w:cs="Arial"/>
          <w:sz w:val="20"/>
          <w:szCs w:val="20"/>
        </w:rPr>
      </w:pPr>
    </w:p>
    <w:p w14:paraId="5B6CDD75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IX.</w:t>
      </w:r>
    </w:p>
    <w:p w14:paraId="7A78B408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Odpovědnost za vady a záruka za jakost</w:t>
      </w:r>
    </w:p>
    <w:p w14:paraId="039F91A5" w14:textId="77777777" w:rsidR="00772F05" w:rsidRPr="00551C0A" w:rsidRDefault="00772F05" w:rsidP="00A90144">
      <w:pPr>
        <w:pStyle w:val="Odstavecseseznamem"/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Prodávající poskytuje kupujícímu záruku za jakost v tom rozsahu, že poskytnuté plnění bude po celou záruční dobu plně způsobilé pro použití ke smluvenému i obvyklému účelu a že si po celou záruční dobu zachová smluvené i obvyklé vlastnosti. Poskytnutím záruky za jakost není vyloučena zákonná odpovědnost prodávajícího za vady plnění.</w:t>
      </w:r>
    </w:p>
    <w:p w14:paraId="1BA30870" w14:textId="77777777" w:rsidR="00772F05" w:rsidRPr="00551C0A" w:rsidRDefault="00772F05" w:rsidP="00A90144">
      <w:pPr>
        <w:pStyle w:val="Odstavecseseznamem"/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Po dobu záruky za jakost je prodávajícím poskytováno bezplatné provádění bezpečnostně-technických kontrol (</w:t>
      </w:r>
      <w:proofErr w:type="spellStart"/>
      <w:r w:rsidRPr="00551C0A">
        <w:rPr>
          <w:rFonts w:ascii="Arial" w:hAnsi="Arial" w:cs="Arial"/>
          <w:sz w:val="20"/>
          <w:szCs w:val="20"/>
        </w:rPr>
        <w:t>BTK</w:t>
      </w:r>
      <w:proofErr w:type="spellEnd"/>
      <w:r w:rsidRPr="00551C0A">
        <w:rPr>
          <w:rFonts w:ascii="Arial" w:hAnsi="Arial" w:cs="Arial"/>
          <w:sz w:val="20"/>
          <w:szCs w:val="20"/>
        </w:rPr>
        <w:t>).</w:t>
      </w:r>
    </w:p>
    <w:p w14:paraId="58876B94" w14:textId="77777777" w:rsidR="00772F05" w:rsidRPr="00551C0A" w:rsidRDefault="00772F05" w:rsidP="00A90144">
      <w:pPr>
        <w:pStyle w:val="Odstavecseseznamem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Doba záruky za jakost a doba pro uplatnění práv z vadného plnění činí 24 měsíců a začíná běžet ode dne podpisu předávacího protokolu.</w:t>
      </w:r>
    </w:p>
    <w:p w14:paraId="5E370420" w14:textId="77777777" w:rsidR="00772F05" w:rsidRPr="00551C0A" w:rsidRDefault="00772F05" w:rsidP="00A90144">
      <w:pPr>
        <w:pStyle w:val="Odstavecseseznamem"/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Kupující je oprávněn u prodávajícího uplatnit zjištěné vady kdykoliv v době trvání záruční doby, a to bez zbytečného odkladu. Vady oznámí telefonicky či mailem na kontaktní osobu, uvedenou v čl. VII. odst. 3.</w:t>
      </w:r>
    </w:p>
    <w:p w14:paraId="40C710DF" w14:textId="1B1F6763" w:rsidR="001D28D7" w:rsidRPr="00C47F83" w:rsidRDefault="00772F05" w:rsidP="00C47F83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Prodávající je povinen zajistit odstranění vady, popřípadě zajistit náhradní řešení nejpozději do dvou pracovních dnů od nahlášení vady. </w:t>
      </w:r>
    </w:p>
    <w:p w14:paraId="2434047F" w14:textId="77777777" w:rsidR="00772F05" w:rsidRPr="00551C0A" w:rsidRDefault="00772F05" w:rsidP="00A90144">
      <w:pPr>
        <w:pStyle w:val="Odstavecseseznamem"/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Prodávající je povinen ve stanovené lhůtě odstranit i ty vady, o nichž tvrdí, že za ně neodpovídá, např. při poškození přístroje z důvodu neodborné manipulace ze strany zaměstnance kupujícího. Náklady na jejich odstranění v těchto sporných případech nese až do ukončení sporu prodávající.</w:t>
      </w:r>
    </w:p>
    <w:p w14:paraId="7A9D4497" w14:textId="77777777" w:rsidR="00772F05" w:rsidRPr="00551C0A" w:rsidRDefault="00772F05" w:rsidP="00A90144">
      <w:pPr>
        <w:pStyle w:val="Odstavecseseznamem"/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Pokud prodávající ve stanovené lhůtě vady neodstraní, zavazuje se prodávající zaplatit kupujícímu smluvní pokutu ve výši 2 000,- Kč za každý den prodlení.</w:t>
      </w:r>
    </w:p>
    <w:p w14:paraId="485258A7" w14:textId="77777777" w:rsidR="001D28D7" w:rsidRDefault="001D28D7" w:rsidP="00551C0A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74FDC2FA" w14:textId="77777777" w:rsidR="00CA7A9A" w:rsidRDefault="00CA7A9A" w:rsidP="00551C0A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6793523E" w14:textId="77777777" w:rsidR="00CA7A9A" w:rsidRPr="00551C0A" w:rsidRDefault="00CA7A9A" w:rsidP="00551C0A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2E468D74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X.</w:t>
      </w:r>
    </w:p>
    <w:p w14:paraId="63AD68C4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Odstoupení od smlouvy</w:t>
      </w:r>
    </w:p>
    <w:p w14:paraId="0E9907F0" w14:textId="77777777" w:rsidR="00772F05" w:rsidRPr="00551C0A" w:rsidRDefault="00772F05" w:rsidP="00A90144">
      <w:pPr>
        <w:pStyle w:val="Odstavecseseznamem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Podstatným porušením smlouvy, při kterém je smluvní strana oprávněna odstoupit, se pro účely této smlouvy rozumí zejména:</w:t>
      </w:r>
    </w:p>
    <w:p w14:paraId="62F2CD80" w14:textId="1840C9F7" w:rsidR="00C47F83" w:rsidRPr="00587CD2" w:rsidRDefault="00772F05" w:rsidP="00C47F83">
      <w:pPr>
        <w:pStyle w:val="Odstavecseseznamem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prodlení prodávajícího s dodáním a předáním předmětu koupě nebo kupujícího s jeho úhradou delší 30 kalendářních dnů;</w:t>
      </w:r>
    </w:p>
    <w:p w14:paraId="613E8B73" w14:textId="77777777" w:rsidR="00772F05" w:rsidRPr="00551C0A" w:rsidRDefault="00772F05" w:rsidP="00A90144">
      <w:pPr>
        <w:pStyle w:val="Odstavecseseznamem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předmět koupě nebude možné kupujícím během záruční doby užívat po dobu delší 30 kalendářních dnů;</w:t>
      </w:r>
    </w:p>
    <w:p w14:paraId="3778AB78" w14:textId="77777777" w:rsidR="00772F05" w:rsidRPr="00551C0A" w:rsidRDefault="00772F05" w:rsidP="00A90144">
      <w:pPr>
        <w:pStyle w:val="Odstavecseseznamem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výskyt více než dvou různých vad předmětu koupě nebo nedodržení odpovídající jakosti předmětu koupě;</w:t>
      </w:r>
    </w:p>
    <w:p w14:paraId="2B56FBA1" w14:textId="77777777" w:rsidR="00772F05" w:rsidRPr="00551C0A" w:rsidRDefault="00772F05" w:rsidP="00A90144">
      <w:pPr>
        <w:pStyle w:val="Odstavecseseznamem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Kupující má právo jednostranně odstoupit od této smlouvy v případě, že v důsledku působení vyšší moci či jiných objektivně zdůvodnitelných okolností dojde ke změně poměrů, z nichž kupující vycházel při zadání zakázky.  </w:t>
      </w:r>
    </w:p>
    <w:p w14:paraId="43000B95" w14:textId="77777777" w:rsidR="00772F05" w:rsidRPr="00551C0A" w:rsidRDefault="00772F05" w:rsidP="00A90144">
      <w:pPr>
        <w:pStyle w:val="Odstavecseseznamem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Odstoupení dle této smlouvy musí být učiněno písemně a musí být doručeno druhé smluvní straně.</w:t>
      </w:r>
    </w:p>
    <w:p w14:paraId="73C92087" w14:textId="77777777" w:rsidR="00772F05" w:rsidRPr="00551C0A" w:rsidRDefault="00772F05" w:rsidP="00772F05">
      <w:pPr>
        <w:pStyle w:val="Odstavecseseznamem"/>
        <w:spacing w:before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5F1CD3D" w14:textId="77777777" w:rsidR="00772F05" w:rsidRPr="00551C0A" w:rsidRDefault="00772F05" w:rsidP="00772F05">
      <w:pPr>
        <w:pStyle w:val="Odstavecseseznamem"/>
        <w:spacing w:before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85B49BF" w14:textId="77777777" w:rsidR="00772F05" w:rsidRPr="00551C0A" w:rsidRDefault="00772F05" w:rsidP="00772F05">
      <w:pPr>
        <w:pStyle w:val="Odstavecseseznamem"/>
        <w:spacing w:before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128DAC9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XI.</w:t>
      </w:r>
    </w:p>
    <w:p w14:paraId="275E25EA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Registr smluv</w:t>
      </w:r>
    </w:p>
    <w:p w14:paraId="61E15421" w14:textId="77777777" w:rsidR="00772F05" w:rsidRPr="00551C0A" w:rsidRDefault="00772F05" w:rsidP="00A90144">
      <w:pPr>
        <w:pStyle w:val="Normlnweb"/>
        <w:numPr>
          <w:ilvl w:val="0"/>
          <w:numId w:val="15"/>
        </w:numPr>
        <w:shd w:val="clear" w:color="auto" w:fill="FFFFFF"/>
        <w:spacing w:before="120" w:beforeAutospacing="0" w:after="0" w:afterAutospacing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Tato smlouva nabývá platnosti dnem podpisu oběma smluvními stranami a účinnosti v souladu se zněním § 6 odst. 1 zákona 340/2015 Sb., o registru smluv jejím uveřejněním prostřednictvím registru smluv nebo v případě předmětu smlouvy, jenž tvoří léčiva nebo zdravotnické prostředky, pak v souladu se zněním § 6 odst. 3 zákona 340/2015 Sb., o registru smluv nezávisle na uveřejnění prostřednictvím registru smluv dnem podpisu smlouvy oběma smluvními stranami. </w:t>
      </w:r>
      <w:r w:rsidRPr="00551C0A">
        <w:rPr>
          <w:rFonts w:ascii="Arial" w:hAnsi="Arial" w:cs="Arial"/>
          <w:color w:val="000000"/>
          <w:sz w:val="20"/>
          <w:szCs w:val="20"/>
        </w:rPr>
        <w:t>Smluvní strany se dohodly, že údaje v této smlouvě obsažené nepovažují za obchodní tajemství a uveřejnění v registru smluv včetně uvedení metadat provede kupující.</w:t>
      </w:r>
    </w:p>
    <w:p w14:paraId="76274483" w14:textId="77777777" w:rsidR="00772F05" w:rsidRDefault="00772F05" w:rsidP="001D28D7">
      <w:pPr>
        <w:pStyle w:val="Normln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B3B6BDD" w14:textId="77777777" w:rsidR="001D28D7" w:rsidRPr="00551C0A" w:rsidRDefault="001D28D7" w:rsidP="001D28D7">
      <w:pPr>
        <w:pStyle w:val="Normlnweb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B7C49F4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XII.</w:t>
      </w:r>
    </w:p>
    <w:p w14:paraId="4A2DF2ED" w14:textId="77777777" w:rsidR="00772F05" w:rsidRPr="00551C0A" w:rsidRDefault="00772F05" w:rsidP="00772F0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Závěrečná ujednání</w:t>
      </w:r>
      <w:r w:rsidRPr="00551C0A">
        <w:rPr>
          <w:rFonts w:ascii="Arial" w:hAnsi="Arial" w:cs="Arial"/>
          <w:sz w:val="20"/>
          <w:szCs w:val="20"/>
        </w:rPr>
        <w:t xml:space="preserve">. </w:t>
      </w:r>
    </w:p>
    <w:p w14:paraId="5FCD4D68" w14:textId="77777777" w:rsidR="00772F05" w:rsidRPr="00551C0A" w:rsidRDefault="00772F05" w:rsidP="00A90144">
      <w:pPr>
        <w:pStyle w:val="Odstavecseseznamem"/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Nedílnou součástí smlouvy je příloha č. 1 - Technická specifikace předmětu koupě (technické listy včetně typového označení a označení výrobce). Přílohu č. 1 vypracoval prodávající.</w:t>
      </w:r>
    </w:p>
    <w:p w14:paraId="621F6A6B" w14:textId="77777777" w:rsidR="00772F05" w:rsidRPr="00551C0A" w:rsidRDefault="00772F05" w:rsidP="00A90144">
      <w:pPr>
        <w:pStyle w:val="Smlouva-slo"/>
        <w:widowControl w:val="0"/>
        <w:numPr>
          <w:ilvl w:val="0"/>
          <w:numId w:val="10"/>
        </w:numPr>
        <w:tabs>
          <w:tab w:val="left" w:pos="426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Tato smlouva je uzavřena podle práva České republiky. Ve věcech výslovně neupravených touto smlouvou se smluvní vztah řídí zákonem č. 89/2012 Sb., občanský zákoník, v účinném znění. </w:t>
      </w:r>
    </w:p>
    <w:p w14:paraId="5D2A529F" w14:textId="2CAB603F" w:rsidR="001D28D7" w:rsidRPr="00C75C39" w:rsidRDefault="00772F05" w:rsidP="00C75C39">
      <w:pPr>
        <w:pStyle w:val="Smlouva-slo"/>
        <w:widowControl w:val="0"/>
        <w:numPr>
          <w:ilvl w:val="0"/>
          <w:numId w:val="10"/>
        </w:numPr>
        <w:tabs>
          <w:tab w:val="left" w:pos="0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551C0A">
          <w:rPr>
            <w:rFonts w:ascii="Arial" w:hAnsi="Arial" w:cs="Arial"/>
            <w:sz w:val="20"/>
            <w:szCs w:val="20"/>
          </w:rPr>
          <w:t>1 a</w:t>
        </w:r>
      </w:smartTag>
      <w:r w:rsidRPr="00551C0A">
        <w:rPr>
          <w:rFonts w:ascii="Arial" w:hAnsi="Arial" w:cs="Arial"/>
          <w:sz w:val="20"/>
          <w:szCs w:val="20"/>
        </w:rPr>
        <w:t xml:space="preserve"> § 1766 občanského zákoníku na svůj smluvní vztah založený touto smlouvou.</w:t>
      </w:r>
    </w:p>
    <w:p w14:paraId="10F60218" w14:textId="77777777" w:rsidR="00772F05" w:rsidRPr="00551C0A" w:rsidRDefault="00772F05" w:rsidP="00A90144">
      <w:pPr>
        <w:pStyle w:val="Smlouva-slo"/>
        <w:widowControl w:val="0"/>
        <w:numPr>
          <w:ilvl w:val="0"/>
          <w:numId w:val="10"/>
        </w:numPr>
        <w:tabs>
          <w:tab w:val="left" w:pos="0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</w:t>
      </w:r>
    </w:p>
    <w:p w14:paraId="48BB0392" w14:textId="77777777" w:rsidR="00772F05" w:rsidRPr="00551C0A" w:rsidRDefault="00772F05" w:rsidP="00772F05">
      <w:pPr>
        <w:pStyle w:val="Smlouva-slo"/>
        <w:widowControl w:val="0"/>
        <w:tabs>
          <w:tab w:val="left" w:pos="0"/>
        </w:tabs>
        <w:spacing w:before="0" w:line="276" w:lineRule="auto"/>
        <w:ind w:left="360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14:paraId="3F8624DF" w14:textId="6026E272" w:rsidR="00551C0A" w:rsidRPr="001D28D7" w:rsidRDefault="00772F05" w:rsidP="001D28D7">
      <w:pPr>
        <w:pStyle w:val="Smlouva-slo"/>
        <w:widowControl w:val="0"/>
        <w:numPr>
          <w:ilvl w:val="0"/>
          <w:numId w:val="10"/>
        </w:numPr>
        <w:tabs>
          <w:tab w:val="left" w:pos="0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dovozovány z dosavadní či budoucí praxe zavedené mezi smluvními stranami či </w:t>
      </w:r>
    </w:p>
    <w:p w14:paraId="03AFA98D" w14:textId="77777777" w:rsidR="00CA7A9A" w:rsidRDefault="00772F05" w:rsidP="00551C0A">
      <w:pPr>
        <w:pStyle w:val="Smlouva-slo"/>
        <w:widowControl w:val="0"/>
        <w:tabs>
          <w:tab w:val="left" w:pos="0"/>
        </w:tabs>
        <w:spacing w:before="0" w:line="276" w:lineRule="auto"/>
        <w:ind w:left="360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zvyklostí zachovávaných obecně či v odvětví týkajícím se předmětu plnění této smlouvy, ledaže je </w:t>
      </w:r>
    </w:p>
    <w:p w14:paraId="26C2C367" w14:textId="77777777" w:rsidR="00CA7A9A" w:rsidRDefault="00CA7A9A" w:rsidP="00551C0A">
      <w:pPr>
        <w:pStyle w:val="Smlouva-slo"/>
        <w:widowControl w:val="0"/>
        <w:tabs>
          <w:tab w:val="left" w:pos="0"/>
        </w:tabs>
        <w:spacing w:before="0" w:line="276" w:lineRule="auto"/>
        <w:ind w:left="360"/>
        <w:rPr>
          <w:rFonts w:ascii="Arial" w:hAnsi="Arial" w:cs="Arial"/>
          <w:sz w:val="20"/>
          <w:szCs w:val="20"/>
        </w:rPr>
      </w:pPr>
    </w:p>
    <w:p w14:paraId="4984E25D" w14:textId="05083415" w:rsidR="00772F05" w:rsidRPr="00551C0A" w:rsidRDefault="00772F05" w:rsidP="00551C0A">
      <w:pPr>
        <w:pStyle w:val="Smlouva-slo"/>
        <w:widowControl w:val="0"/>
        <w:tabs>
          <w:tab w:val="left" w:pos="0"/>
        </w:tabs>
        <w:spacing w:before="0" w:line="276" w:lineRule="auto"/>
        <w:ind w:left="360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ve smlouvě výslovně sjednáno jinak. </w:t>
      </w:r>
    </w:p>
    <w:p w14:paraId="09ECD9F6" w14:textId="77777777" w:rsidR="00772F05" w:rsidRPr="00551C0A" w:rsidRDefault="00772F05" w:rsidP="00772F05">
      <w:pPr>
        <w:pStyle w:val="Smlouva-slo"/>
        <w:widowControl w:val="0"/>
        <w:tabs>
          <w:tab w:val="left" w:pos="0"/>
        </w:tabs>
        <w:spacing w:before="0" w:line="276" w:lineRule="auto"/>
        <w:ind w:left="360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Vedle shora uvedeného si smluvní strany potvrzují, že si nejsou vědomy žádných dosud mezi nimi zavedených obchodních zvyklostí či praxe.</w:t>
      </w:r>
    </w:p>
    <w:p w14:paraId="5E72737A" w14:textId="77777777" w:rsidR="00772F05" w:rsidRDefault="00772F05" w:rsidP="00A90144">
      <w:pPr>
        <w:pStyle w:val="Smlouva-slo"/>
        <w:widowControl w:val="0"/>
        <w:numPr>
          <w:ilvl w:val="0"/>
          <w:numId w:val="10"/>
        </w:numPr>
        <w:tabs>
          <w:tab w:val="left" w:pos="0"/>
          <w:tab w:val="left" w:pos="426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Změna nebo doplnění smlouvy může být uskutečněna pouze písemným dodatkem k této smlouvě podepsaným oběma smluvními stranami.</w:t>
      </w:r>
    </w:p>
    <w:p w14:paraId="5F50D413" w14:textId="07072C7F" w:rsidR="00B3410E" w:rsidRPr="00587CD2" w:rsidRDefault="00C75C39" w:rsidP="00587CD2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4D54D9">
        <w:rPr>
          <w:rFonts w:ascii="Arial" w:hAnsi="Arial" w:cs="Arial"/>
          <w:sz w:val="20"/>
          <w:szCs w:val="20"/>
        </w:rPr>
        <w:t xml:space="preserve"> je </w:t>
      </w:r>
      <w:r w:rsidRPr="00EA36A5">
        <w:rPr>
          <w:rFonts w:ascii="Arial" w:hAnsi="Arial" w:cs="Arial"/>
          <w:sz w:val="20"/>
          <w:szCs w:val="20"/>
        </w:rPr>
        <w:t xml:space="preserve">povinen minimálně do </w:t>
      </w:r>
      <w:r>
        <w:rPr>
          <w:rFonts w:ascii="Arial" w:hAnsi="Arial" w:cs="Arial"/>
          <w:sz w:val="20"/>
          <w:szCs w:val="20"/>
        </w:rPr>
        <w:t>31. 12.</w:t>
      </w:r>
      <w:r w:rsidRPr="00EA36A5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36</w:t>
      </w:r>
      <w:r w:rsidRPr="00EA36A5" w:rsidDel="007241FE">
        <w:rPr>
          <w:rFonts w:ascii="Arial" w:hAnsi="Arial" w:cs="Arial"/>
          <w:sz w:val="20"/>
          <w:szCs w:val="20"/>
        </w:rPr>
        <w:t xml:space="preserve"> </w:t>
      </w:r>
      <w:r w:rsidRPr="00EA36A5">
        <w:rPr>
          <w:rFonts w:ascii="Arial" w:hAnsi="Arial" w:cs="Arial"/>
          <w:sz w:val="20"/>
          <w:szCs w:val="20"/>
        </w:rPr>
        <w:t>(pokud je v českých právních předpisech stanovena lhůta delší, musí ji prodávající i kupující použít) uchovávat a poskytovat požadované informace a dokumentaci, včetně účetních dokladů, související s realizací projektu zaměstnancům nebo zmocněncům pověřených orgánů (</w:t>
      </w:r>
      <w:r>
        <w:rPr>
          <w:rFonts w:ascii="Arial" w:hAnsi="Arial" w:cs="Arial"/>
          <w:sz w:val="20"/>
          <w:szCs w:val="20"/>
        </w:rPr>
        <w:t>OLAF-Evropský úřad pro boj proti podvodům, Úřadu evropského veřejného žalobce, Ministerstva financí ČR</w:t>
      </w:r>
      <w:r w:rsidRPr="00EA36A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Evropské komise, Evropského účetního dvora, Ministerstva zdravotnictví ČR,</w:t>
      </w:r>
      <w:r w:rsidRPr="00EA36A5">
        <w:rPr>
          <w:rFonts w:ascii="Arial" w:hAnsi="Arial" w:cs="Arial"/>
          <w:sz w:val="20"/>
          <w:szCs w:val="20"/>
        </w:rPr>
        <w:t xml:space="preserve"> Nejvyššího kontrolního úřadu</w:t>
      </w:r>
      <w:r>
        <w:rPr>
          <w:rFonts w:ascii="Arial" w:hAnsi="Arial" w:cs="Arial"/>
          <w:sz w:val="20"/>
          <w:szCs w:val="20"/>
        </w:rPr>
        <w:t xml:space="preserve"> a dalších příslušných vnitrostátních orgánů)</w:t>
      </w:r>
      <w:r w:rsidRPr="00EA36A5">
        <w:rPr>
          <w:rFonts w:ascii="Arial" w:hAnsi="Arial" w:cs="Arial"/>
          <w:sz w:val="20"/>
          <w:szCs w:val="20"/>
        </w:rPr>
        <w:t xml:space="preserve"> a je povinen vytvořit výše uvedeným osobám podmínky k provedení kontroly vztahující se k realizaci projektu a poskytnout jim při provádění kontroly součinnost.</w:t>
      </w:r>
    </w:p>
    <w:p w14:paraId="67C5099A" w14:textId="77777777" w:rsidR="00772F05" w:rsidRPr="00551C0A" w:rsidRDefault="00772F05" w:rsidP="00A90144">
      <w:pPr>
        <w:pStyle w:val="Smlouva-slo"/>
        <w:widowControl w:val="0"/>
        <w:numPr>
          <w:ilvl w:val="0"/>
          <w:numId w:val="10"/>
        </w:numPr>
        <w:tabs>
          <w:tab w:val="left" w:pos="0"/>
          <w:tab w:val="left" w:pos="426"/>
        </w:tabs>
        <w:spacing w:before="0" w:line="276" w:lineRule="auto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 xml:space="preserve">Tato smlouva je sepsána ve dvou vyhotoveních, z nichž jedno obdrží kupující a jedno prodávající. V případě, že je smlouva uzavírána elektronicky za využití uznávaných elektronických podpisů, postačí jedno vyhotovení smlouvy, na kterém jsou zaznamenány uznávané elektronické podpisy zástupců stran. </w:t>
      </w:r>
    </w:p>
    <w:p w14:paraId="0D0E4392" w14:textId="77777777" w:rsidR="00772F05" w:rsidRPr="00551C0A" w:rsidRDefault="00772F05" w:rsidP="00772F05">
      <w:pPr>
        <w:tabs>
          <w:tab w:val="left" w:pos="930"/>
        </w:tabs>
        <w:spacing w:before="120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ab/>
      </w:r>
    </w:p>
    <w:p w14:paraId="7742FDB8" w14:textId="77777777" w:rsidR="00772F05" w:rsidRPr="00551C0A" w:rsidRDefault="00772F05" w:rsidP="00772F05">
      <w:pPr>
        <w:tabs>
          <w:tab w:val="left" w:pos="930"/>
        </w:tabs>
        <w:spacing w:before="120"/>
        <w:rPr>
          <w:rFonts w:ascii="Arial" w:hAnsi="Arial" w:cs="Arial"/>
          <w:sz w:val="20"/>
          <w:szCs w:val="20"/>
        </w:rPr>
      </w:pPr>
    </w:p>
    <w:p w14:paraId="600C7932" w14:textId="77777777" w:rsidR="00772F05" w:rsidRPr="00551C0A" w:rsidRDefault="00772F05" w:rsidP="00772F05">
      <w:pPr>
        <w:tabs>
          <w:tab w:val="left" w:pos="930"/>
        </w:tabs>
        <w:spacing w:before="120"/>
        <w:rPr>
          <w:rFonts w:ascii="Arial" w:hAnsi="Arial" w:cs="Arial"/>
          <w:sz w:val="20"/>
          <w:szCs w:val="20"/>
        </w:rPr>
      </w:pPr>
    </w:p>
    <w:p w14:paraId="59926F05" w14:textId="3BB0884F" w:rsidR="00772F05" w:rsidRPr="00551C0A" w:rsidRDefault="00772F05" w:rsidP="00772F05">
      <w:pPr>
        <w:spacing w:before="120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V Ivančicích dne …………</w:t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  <w:t xml:space="preserve">V Praze dne </w:t>
      </w:r>
    </w:p>
    <w:p w14:paraId="61B9F652" w14:textId="77777777" w:rsidR="00772F05" w:rsidRPr="00551C0A" w:rsidRDefault="00772F05" w:rsidP="00772F05">
      <w:pPr>
        <w:spacing w:before="120"/>
        <w:rPr>
          <w:rFonts w:ascii="Arial" w:hAnsi="Arial" w:cs="Arial"/>
          <w:sz w:val="20"/>
          <w:szCs w:val="20"/>
        </w:rPr>
      </w:pPr>
    </w:p>
    <w:p w14:paraId="362B8A05" w14:textId="77777777" w:rsidR="00772F05" w:rsidRPr="00551C0A" w:rsidRDefault="00772F05" w:rsidP="00772F05">
      <w:pPr>
        <w:spacing w:before="120"/>
        <w:rPr>
          <w:rFonts w:ascii="Arial" w:hAnsi="Arial" w:cs="Arial"/>
          <w:sz w:val="20"/>
          <w:szCs w:val="20"/>
        </w:rPr>
      </w:pPr>
    </w:p>
    <w:p w14:paraId="3F5AC0AD" w14:textId="77777777" w:rsidR="00772F05" w:rsidRPr="00551C0A" w:rsidRDefault="00772F05" w:rsidP="00772F05">
      <w:pPr>
        <w:spacing w:before="120"/>
        <w:rPr>
          <w:rFonts w:ascii="Arial" w:hAnsi="Arial" w:cs="Arial"/>
          <w:sz w:val="20"/>
          <w:szCs w:val="20"/>
        </w:rPr>
      </w:pPr>
    </w:p>
    <w:p w14:paraId="179E850B" w14:textId="77777777" w:rsidR="00772F05" w:rsidRPr="00551C0A" w:rsidRDefault="00772F05" w:rsidP="00772F05">
      <w:pPr>
        <w:spacing w:before="120"/>
        <w:rPr>
          <w:rFonts w:ascii="Arial" w:hAnsi="Arial" w:cs="Arial"/>
          <w:sz w:val="20"/>
          <w:szCs w:val="20"/>
        </w:rPr>
      </w:pPr>
    </w:p>
    <w:p w14:paraId="3762A275" w14:textId="77777777" w:rsidR="00772F05" w:rsidRPr="00551C0A" w:rsidRDefault="00772F05" w:rsidP="00772F05">
      <w:pPr>
        <w:spacing w:before="120"/>
        <w:rPr>
          <w:rFonts w:ascii="Arial" w:hAnsi="Arial" w:cs="Arial"/>
          <w:sz w:val="20"/>
          <w:szCs w:val="20"/>
        </w:rPr>
      </w:pPr>
    </w:p>
    <w:p w14:paraId="5DFF2377" w14:textId="77777777" w:rsidR="00772F05" w:rsidRPr="00551C0A" w:rsidRDefault="00772F05" w:rsidP="00772F05">
      <w:pPr>
        <w:spacing w:before="120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Za kupujícího:</w:t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  <w:t>Za prodávajícího:</w:t>
      </w:r>
    </w:p>
    <w:p w14:paraId="20007894" w14:textId="77777777" w:rsidR="00772F05" w:rsidRPr="00551C0A" w:rsidRDefault="00772F05" w:rsidP="00772F05">
      <w:pPr>
        <w:pStyle w:val="Odstavecseseznamem"/>
        <w:spacing w:before="120"/>
        <w:rPr>
          <w:rFonts w:ascii="Arial" w:hAnsi="Arial" w:cs="Arial"/>
          <w:sz w:val="20"/>
          <w:szCs w:val="20"/>
        </w:rPr>
      </w:pPr>
    </w:p>
    <w:p w14:paraId="4D1E9244" w14:textId="77777777" w:rsidR="00772F05" w:rsidRPr="00551C0A" w:rsidRDefault="00772F05" w:rsidP="00772F05">
      <w:pPr>
        <w:pStyle w:val="Odstavecseseznamem"/>
        <w:spacing w:before="120"/>
        <w:rPr>
          <w:rFonts w:ascii="Arial" w:hAnsi="Arial" w:cs="Arial"/>
          <w:sz w:val="20"/>
          <w:szCs w:val="20"/>
        </w:rPr>
      </w:pPr>
    </w:p>
    <w:p w14:paraId="28DE2601" w14:textId="77777777" w:rsidR="00772F05" w:rsidRPr="00551C0A" w:rsidRDefault="00772F05" w:rsidP="00772F05">
      <w:pPr>
        <w:pStyle w:val="Odstavecseseznamem"/>
        <w:spacing w:before="120"/>
        <w:rPr>
          <w:rFonts w:ascii="Arial" w:hAnsi="Arial" w:cs="Arial"/>
          <w:sz w:val="20"/>
          <w:szCs w:val="20"/>
        </w:rPr>
      </w:pPr>
    </w:p>
    <w:p w14:paraId="6D64AC08" w14:textId="77777777" w:rsidR="00772F05" w:rsidRPr="00551C0A" w:rsidRDefault="00772F05" w:rsidP="00772F05">
      <w:pPr>
        <w:pStyle w:val="Odstavecseseznamem"/>
        <w:spacing w:before="120"/>
        <w:rPr>
          <w:rFonts w:ascii="Arial" w:hAnsi="Arial" w:cs="Arial"/>
          <w:sz w:val="20"/>
          <w:szCs w:val="20"/>
        </w:rPr>
      </w:pPr>
    </w:p>
    <w:p w14:paraId="4A28AD89" w14:textId="77777777" w:rsidR="00772F05" w:rsidRPr="00551C0A" w:rsidRDefault="00772F05" w:rsidP="00772F05">
      <w:pPr>
        <w:pStyle w:val="Odstavecseseznamem"/>
        <w:spacing w:before="120"/>
        <w:rPr>
          <w:rFonts w:ascii="Arial" w:hAnsi="Arial" w:cs="Arial"/>
          <w:sz w:val="20"/>
          <w:szCs w:val="20"/>
        </w:rPr>
      </w:pPr>
    </w:p>
    <w:p w14:paraId="159639B6" w14:textId="77777777" w:rsidR="00772F05" w:rsidRPr="00551C0A" w:rsidRDefault="00772F05" w:rsidP="00772F05">
      <w:pPr>
        <w:pStyle w:val="Odstavecseseznamem"/>
        <w:spacing w:before="120"/>
        <w:rPr>
          <w:rFonts w:ascii="Arial" w:hAnsi="Arial" w:cs="Arial"/>
          <w:sz w:val="20"/>
          <w:szCs w:val="20"/>
        </w:rPr>
      </w:pPr>
    </w:p>
    <w:p w14:paraId="3F30C5E5" w14:textId="77777777" w:rsidR="00772F05" w:rsidRPr="00551C0A" w:rsidRDefault="00772F05" w:rsidP="00772F05">
      <w:pPr>
        <w:pStyle w:val="Odstavecseseznamem"/>
        <w:spacing w:before="120"/>
        <w:rPr>
          <w:rFonts w:ascii="Arial" w:hAnsi="Arial" w:cs="Arial"/>
          <w:sz w:val="20"/>
          <w:szCs w:val="20"/>
        </w:rPr>
      </w:pPr>
    </w:p>
    <w:p w14:paraId="4D24C6AB" w14:textId="5E0CC3C1" w:rsidR="00772F05" w:rsidRPr="00551C0A" w:rsidRDefault="00772F05" w:rsidP="00772F05">
      <w:pPr>
        <w:pStyle w:val="Odstavecseseznamem"/>
        <w:spacing w:before="120"/>
        <w:ind w:left="0"/>
        <w:rPr>
          <w:rFonts w:ascii="Arial" w:hAnsi="Arial" w:cs="Arial"/>
          <w:b/>
          <w:sz w:val="20"/>
          <w:szCs w:val="20"/>
        </w:rPr>
      </w:pPr>
      <w:r w:rsidRPr="00551C0A">
        <w:rPr>
          <w:rFonts w:ascii="Arial" w:hAnsi="Arial" w:cs="Arial"/>
          <w:b/>
          <w:sz w:val="20"/>
          <w:szCs w:val="20"/>
        </w:rPr>
        <w:t>……………………………</w:t>
      </w:r>
      <w:r w:rsidR="00A26ED7">
        <w:rPr>
          <w:rFonts w:ascii="Arial" w:hAnsi="Arial" w:cs="Arial"/>
          <w:b/>
          <w:sz w:val="20"/>
          <w:szCs w:val="20"/>
        </w:rPr>
        <w:t>…………………</w:t>
      </w:r>
      <w:r w:rsidRPr="00551C0A">
        <w:rPr>
          <w:rFonts w:ascii="Arial" w:hAnsi="Arial" w:cs="Arial"/>
          <w:b/>
          <w:sz w:val="20"/>
          <w:szCs w:val="20"/>
        </w:rPr>
        <w:tab/>
      </w:r>
      <w:r w:rsidRPr="00551C0A">
        <w:rPr>
          <w:rFonts w:ascii="Arial" w:hAnsi="Arial" w:cs="Arial"/>
          <w:b/>
          <w:sz w:val="20"/>
          <w:szCs w:val="20"/>
        </w:rPr>
        <w:tab/>
      </w:r>
      <w:r w:rsidRPr="00551C0A">
        <w:rPr>
          <w:rFonts w:ascii="Arial" w:hAnsi="Arial" w:cs="Arial"/>
          <w:b/>
          <w:sz w:val="20"/>
          <w:szCs w:val="20"/>
        </w:rPr>
        <w:tab/>
        <w:t>……………………………</w:t>
      </w:r>
    </w:p>
    <w:p w14:paraId="16E67E37" w14:textId="661F91AA" w:rsidR="00772F05" w:rsidRPr="00551C0A" w:rsidRDefault="00A26ED7" w:rsidP="00772F05">
      <w:pPr>
        <w:pStyle w:val="Odstavecseseznamem"/>
        <w:spacing w:before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MUDr. </w:t>
      </w:r>
      <w:r w:rsidR="00CA7A9A">
        <w:rPr>
          <w:rFonts w:ascii="Arial" w:hAnsi="Arial" w:cs="Arial"/>
          <w:sz w:val="20"/>
          <w:szCs w:val="20"/>
        </w:rPr>
        <w:t>Jitka Hálová Novotná, MBA</w:t>
      </w:r>
      <w:r w:rsidR="00772F05" w:rsidRPr="00551C0A">
        <w:rPr>
          <w:rFonts w:ascii="Arial" w:hAnsi="Arial" w:cs="Arial"/>
          <w:sz w:val="20"/>
          <w:szCs w:val="20"/>
        </w:rPr>
        <w:tab/>
      </w:r>
      <w:r w:rsidR="00772F05" w:rsidRPr="00551C0A">
        <w:rPr>
          <w:rFonts w:ascii="Arial" w:hAnsi="Arial" w:cs="Arial"/>
          <w:sz w:val="20"/>
          <w:szCs w:val="20"/>
        </w:rPr>
        <w:tab/>
      </w:r>
      <w:r w:rsidR="00772F05" w:rsidRPr="00551C0A">
        <w:rPr>
          <w:rFonts w:ascii="Arial" w:hAnsi="Arial" w:cs="Arial"/>
          <w:sz w:val="20"/>
          <w:szCs w:val="20"/>
        </w:rPr>
        <w:tab/>
      </w:r>
    </w:p>
    <w:p w14:paraId="2384D3A2" w14:textId="48EB6468" w:rsidR="00772F05" w:rsidRPr="00551C0A" w:rsidRDefault="00772F05" w:rsidP="00772F05">
      <w:pPr>
        <w:pStyle w:val="Odstavecseseznamem"/>
        <w:spacing w:before="120"/>
        <w:ind w:left="0"/>
        <w:rPr>
          <w:rFonts w:ascii="Arial" w:hAnsi="Arial" w:cs="Arial"/>
          <w:sz w:val="20"/>
          <w:szCs w:val="20"/>
        </w:rPr>
      </w:pPr>
      <w:r w:rsidRPr="00551C0A">
        <w:rPr>
          <w:rFonts w:ascii="Arial" w:hAnsi="Arial" w:cs="Arial"/>
          <w:sz w:val="20"/>
          <w:szCs w:val="20"/>
        </w:rPr>
        <w:t>ředitel</w:t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  <w:r w:rsidRPr="00551C0A">
        <w:rPr>
          <w:rFonts w:ascii="Arial" w:hAnsi="Arial" w:cs="Arial"/>
          <w:sz w:val="20"/>
          <w:szCs w:val="20"/>
        </w:rPr>
        <w:tab/>
      </w:r>
    </w:p>
    <w:p w14:paraId="39B7A48D" w14:textId="77777777" w:rsidR="00772F05" w:rsidRDefault="00772F05" w:rsidP="00772F05">
      <w:pPr>
        <w:pStyle w:val="Odstavecseseznamem"/>
        <w:spacing w:before="120"/>
        <w:ind w:left="0"/>
        <w:rPr>
          <w:rFonts w:ascii="Arial" w:hAnsi="Arial" w:cs="Arial"/>
          <w:sz w:val="20"/>
          <w:szCs w:val="20"/>
        </w:rPr>
      </w:pPr>
    </w:p>
    <w:p w14:paraId="55307FA0" w14:textId="77777777" w:rsidR="00772F05" w:rsidRDefault="00772F05" w:rsidP="00772F05">
      <w:pPr>
        <w:pStyle w:val="Odstavecseseznamem"/>
        <w:spacing w:before="120"/>
        <w:ind w:left="0"/>
        <w:rPr>
          <w:rFonts w:ascii="Arial" w:hAnsi="Arial" w:cs="Arial"/>
          <w:sz w:val="20"/>
          <w:szCs w:val="20"/>
        </w:rPr>
      </w:pPr>
    </w:p>
    <w:p w14:paraId="409D0520" w14:textId="77777777" w:rsidR="00772F05" w:rsidRDefault="00772F05" w:rsidP="00772F05">
      <w:pPr>
        <w:pStyle w:val="Odstavecseseznamem"/>
        <w:spacing w:before="120"/>
        <w:ind w:left="0"/>
        <w:rPr>
          <w:rFonts w:ascii="Arial" w:hAnsi="Arial" w:cs="Arial"/>
          <w:sz w:val="20"/>
          <w:szCs w:val="20"/>
        </w:rPr>
      </w:pPr>
    </w:p>
    <w:p w14:paraId="62DA7AF5" w14:textId="77777777" w:rsidR="00772F05" w:rsidRDefault="00772F05" w:rsidP="00772F05">
      <w:pPr>
        <w:pStyle w:val="Odstavecseseznamem"/>
        <w:spacing w:before="120"/>
        <w:ind w:left="0"/>
        <w:rPr>
          <w:rFonts w:ascii="Arial" w:hAnsi="Arial" w:cs="Arial"/>
          <w:sz w:val="20"/>
          <w:szCs w:val="20"/>
        </w:rPr>
      </w:pPr>
    </w:p>
    <w:p w14:paraId="72ABFD24" w14:textId="77777777" w:rsidR="00772F05" w:rsidRDefault="00772F05" w:rsidP="00772F05">
      <w:pPr>
        <w:pStyle w:val="Odstavecseseznamem"/>
        <w:spacing w:before="120"/>
        <w:ind w:left="0"/>
        <w:rPr>
          <w:rFonts w:ascii="Arial" w:hAnsi="Arial" w:cs="Arial"/>
          <w:sz w:val="20"/>
          <w:szCs w:val="20"/>
        </w:rPr>
      </w:pPr>
    </w:p>
    <w:p w14:paraId="4B1B3CBF" w14:textId="77777777" w:rsidR="00772F05" w:rsidRDefault="00772F05" w:rsidP="00772F05">
      <w:pPr>
        <w:pStyle w:val="Odstavecseseznamem"/>
        <w:spacing w:before="120"/>
        <w:ind w:left="0"/>
        <w:rPr>
          <w:rFonts w:ascii="Arial" w:hAnsi="Arial" w:cs="Arial"/>
          <w:sz w:val="20"/>
          <w:szCs w:val="20"/>
        </w:rPr>
      </w:pPr>
    </w:p>
    <w:p w14:paraId="6EF6502A" w14:textId="77777777" w:rsidR="00772F05" w:rsidRDefault="00772F05" w:rsidP="00772F05">
      <w:pPr>
        <w:pStyle w:val="Odstavecseseznamem"/>
        <w:spacing w:before="120"/>
        <w:ind w:left="0"/>
        <w:rPr>
          <w:rFonts w:ascii="Arial" w:hAnsi="Arial" w:cs="Arial"/>
          <w:sz w:val="20"/>
          <w:szCs w:val="20"/>
        </w:rPr>
      </w:pPr>
    </w:p>
    <w:p w14:paraId="7A6E40DB" w14:textId="77777777" w:rsidR="00772F05" w:rsidRDefault="00772F05" w:rsidP="00772F05">
      <w:pPr>
        <w:pStyle w:val="Odstavecseseznamem"/>
        <w:spacing w:before="120"/>
        <w:ind w:left="0"/>
        <w:rPr>
          <w:rFonts w:ascii="Arial" w:hAnsi="Arial" w:cs="Arial"/>
          <w:sz w:val="20"/>
          <w:szCs w:val="20"/>
        </w:rPr>
      </w:pPr>
    </w:p>
    <w:p w14:paraId="72BB1D72" w14:textId="77777777" w:rsidR="00772F05" w:rsidRDefault="00772F05" w:rsidP="00772F05">
      <w:pPr>
        <w:pStyle w:val="Odstavecseseznamem"/>
        <w:spacing w:before="120"/>
        <w:ind w:left="0"/>
        <w:rPr>
          <w:rFonts w:ascii="Arial" w:hAnsi="Arial" w:cs="Arial"/>
          <w:sz w:val="20"/>
          <w:szCs w:val="20"/>
        </w:rPr>
      </w:pPr>
    </w:p>
    <w:p w14:paraId="500AD700" w14:textId="77777777" w:rsidR="00C47F83" w:rsidRDefault="00C47F83" w:rsidP="00772F05">
      <w:pPr>
        <w:pStyle w:val="Odstavecseseznamem"/>
        <w:spacing w:before="120"/>
        <w:ind w:left="0"/>
        <w:rPr>
          <w:rFonts w:ascii="Arial" w:hAnsi="Arial" w:cs="Arial"/>
          <w:sz w:val="20"/>
          <w:szCs w:val="20"/>
        </w:rPr>
      </w:pPr>
    </w:p>
    <w:p w14:paraId="1BCCB0F1" w14:textId="77777777" w:rsidR="00C47F83" w:rsidRDefault="00C47F83" w:rsidP="00772F05">
      <w:pPr>
        <w:pStyle w:val="Odstavecseseznamem"/>
        <w:spacing w:before="120"/>
        <w:ind w:left="0"/>
        <w:rPr>
          <w:rFonts w:ascii="Arial" w:hAnsi="Arial" w:cs="Arial"/>
          <w:sz w:val="20"/>
          <w:szCs w:val="20"/>
        </w:rPr>
      </w:pPr>
    </w:p>
    <w:p w14:paraId="2904405A" w14:textId="77777777" w:rsidR="00C47F83" w:rsidRDefault="00C47F83" w:rsidP="00772F05">
      <w:pPr>
        <w:pStyle w:val="Odstavecseseznamem"/>
        <w:spacing w:before="120"/>
        <w:ind w:left="0"/>
        <w:rPr>
          <w:rFonts w:ascii="Arial" w:hAnsi="Arial" w:cs="Arial"/>
          <w:sz w:val="20"/>
          <w:szCs w:val="20"/>
        </w:rPr>
      </w:pPr>
    </w:p>
    <w:p w14:paraId="726936D4" w14:textId="77777777" w:rsidR="00A26ED7" w:rsidRDefault="00A26ED7" w:rsidP="00772F05">
      <w:pPr>
        <w:pStyle w:val="Odstavecseseznamem"/>
        <w:spacing w:before="120"/>
        <w:ind w:left="0"/>
        <w:rPr>
          <w:rFonts w:ascii="Arial" w:hAnsi="Arial" w:cs="Arial"/>
          <w:sz w:val="20"/>
          <w:szCs w:val="20"/>
        </w:rPr>
      </w:pPr>
    </w:p>
    <w:p w14:paraId="343C9ED2" w14:textId="14A5A88C" w:rsidR="00A26ED7" w:rsidRDefault="00A26ED7" w:rsidP="00A26ED7">
      <w:pPr>
        <w:pStyle w:val="Odstavecseseznamem"/>
        <w:spacing w:before="120"/>
        <w:ind w:left="-567"/>
        <w:rPr>
          <w:rFonts w:ascii="Arial" w:hAnsi="Arial" w:cs="Arial"/>
          <w:sz w:val="20"/>
          <w:szCs w:val="20"/>
        </w:rPr>
      </w:pPr>
      <w:r w:rsidRPr="00326C73">
        <w:rPr>
          <w:rFonts w:ascii="Arial" w:hAnsi="Arial" w:cs="Arial"/>
          <w:b/>
          <w:bCs/>
          <w:sz w:val="20"/>
          <w:szCs w:val="20"/>
        </w:rPr>
        <w:t>příloha č. 1 - Technická specifikace předmětu koupě</w:t>
      </w:r>
    </w:p>
    <w:p w14:paraId="4C84469B" w14:textId="77777777" w:rsidR="00772F05" w:rsidRDefault="00772F05" w:rsidP="00772F05">
      <w:pPr>
        <w:pStyle w:val="Odstavecseseznamem"/>
        <w:spacing w:before="120"/>
        <w:ind w:left="0"/>
        <w:rPr>
          <w:rFonts w:ascii="Arial" w:hAnsi="Arial" w:cs="Arial"/>
          <w:sz w:val="20"/>
          <w:szCs w:val="20"/>
        </w:rPr>
      </w:pPr>
    </w:p>
    <w:p w14:paraId="5EE7BF7B" w14:textId="4830EC40" w:rsidR="00ED76A9" w:rsidRPr="003219AB" w:rsidRDefault="00ED76A9" w:rsidP="003219A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ED76A9" w:rsidRPr="003219AB" w:rsidSect="00F2483E"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B801B" w14:textId="77777777" w:rsidR="00051D07" w:rsidRDefault="00051D07">
      <w:r>
        <w:separator/>
      </w:r>
    </w:p>
  </w:endnote>
  <w:endnote w:type="continuationSeparator" w:id="0">
    <w:p w14:paraId="7F93CBB2" w14:textId="77777777" w:rsidR="00051D07" w:rsidRDefault="0005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76CBC" w14:textId="77777777" w:rsidR="00051D07" w:rsidRDefault="00051D07" w:rsidP="003968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634177" w14:textId="77777777" w:rsidR="00051D07" w:rsidRDefault="00051D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395305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0D3A9857" w14:textId="77777777" w:rsidR="00051D07" w:rsidRPr="000813A3" w:rsidRDefault="00051D07" w:rsidP="00F2483E">
        <w:pPr>
          <w:jc w:val="center"/>
          <w:rPr>
            <w:rFonts w:ascii="Arial" w:hAnsi="Arial" w:cs="Arial"/>
          </w:rPr>
        </w:pPr>
        <w:r w:rsidRPr="000813A3">
          <w:rPr>
            <w:rFonts w:ascii="Arial" w:hAnsi="Arial" w:cs="Arial"/>
            <w:sz w:val="16"/>
            <w:szCs w:val="16"/>
          </w:rPr>
          <w:t xml:space="preserve">Stránka </w:t>
        </w:r>
        <w:r w:rsidRPr="000813A3">
          <w:rPr>
            <w:rFonts w:ascii="Arial" w:hAnsi="Arial" w:cs="Arial"/>
            <w:sz w:val="16"/>
            <w:szCs w:val="16"/>
          </w:rPr>
          <w:fldChar w:fldCharType="begin"/>
        </w:r>
        <w:r w:rsidRPr="000813A3">
          <w:rPr>
            <w:rFonts w:ascii="Arial" w:hAnsi="Arial" w:cs="Arial"/>
            <w:sz w:val="16"/>
            <w:szCs w:val="16"/>
          </w:rPr>
          <w:instrText xml:space="preserve"> PAGE </w:instrText>
        </w:r>
        <w:r w:rsidRPr="000813A3">
          <w:rPr>
            <w:rFonts w:ascii="Arial" w:hAnsi="Arial" w:cs="Arial"/>
            <w:sz w:val="16"/>
            <w:szCs w:val="16"/>
          </w:rPr>
          <w:fldChar w:fldCharType="separate"/>
        </w:r>
        <w:r w:rsidR="0095038B">
          <w:rPr>
            <w:rFonts w:ascii="Arial" w:hAnsi="Arial" w:cs="Arial"/>
            <w:noProof/>
            <w:sz w:val="16"/>
            <w:szCs w:val="16"/>
          </w:rPr>
          <w:t>1</w:t>
        </w:r>
        <w:r w:rsidRPr="000813A3">
          <w:rPr>
            <w:rFonts w:ascii="Arial" w:hAnsi="Arial" w:cs="Arial"/>
            <w:sz w:val="16"/>
            <w:szCs w:val="16"/>
          </w:rPr>
          <w:fldChar w:fldCharType="end"/>
        </w:r>
        <w:r w:rsidRPr="000813A3">
          <w:rPr>
            <w:rFonts w:ascii="Arial" w:hAnsi="Arial" w:cs="Arial"/>
            <w:sz w:val="16"/>
            <w:szCs w:val="16"/>
          </w:rPr>
          <w:t xml:space="preserve"> z </w:t>
        </w:r>
        <w:r w:rsidRPr="000813A3">
          <w:rPr>
            <w:rFonts w:ascii="Arial" w:hAnsi="Arial" w:cs="Arial"/>
            <w:sz w:val="16"/>
            <w:szCs w:val="16"/>
          </w:rPr>
          <w:fldChar w:fldCharType="begin"/>
        </w:r>
        <w:r w:rsidRPr="000813A3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0813A3">
          <w:rPr>
            <w:rFonts w:ascii="Arial" w:hAnsi="Arial" w:cs="Arial"/>
            <w:sz w:val="16"/>
            <w:szCs w:val="16"/>
          </w:rPr>
          <w:fldChar w:fldCharType="separate"/>
        </w:r>
        <w:r w:rsidR="0095038B">
          <w:rPr>
            <w:rFonts w:ascii="Arial" w:hAnsi="Arial" w:cs="Arial"/>
            <w:noProof/>
            <w:sz w:val="16"/>
            <w:szCs w:val="16"/>
          </w:rPr>
          <w:t>5</w:t>
        </w:r>
        <w:r w:rsidRPr="000813A3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33A49" w14:textId="77777777" w:rsidR="00051D07" w:rsidRDefault="00051D07">
      <w:r>
        <w:separator/>
      </w:r>
    </w:p>
  </w:footnote>
  <w:footnote w:type="continuationSeparator" w:id="0">
    <w:p w14:paraId="4037789C" w14:textId="77777777" w:rsidR="00051D07" w:rsidRDefault="0005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94C6B" w14:textId="77777777" w:rsidR="00051D07" w:rsidRDefault="00051D07">
    <w:pPr>
      <w:pStyle w:val="Zhlav"/>
    </w:pPr>
    <w:r w:rsidRPr="00051D07">
      <w:rPr>
        <w:noProof/>
      </w:rPr>
      <w:drawing>
        <wp:anchor distT="0" distB="0" distL="114300" distR="114300" simplePos="0" relativeHeight="251659264" behindDoc="1" locked="0" layoutInCell="1" allowOverlap="1" wp14:anchorId="50038940" wp14:editId="32B52C46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658100" cy="1143000"/>
          <wp:effectExtent l="0" t="0" r="0" b="0"/>
          <wp:wrapTopAndBottom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924"/>
    <w:multiLevelType w:val="hybridMultilevel"/>
    <w:tmpl w:val="592A2B02"/>
    <w:lvl w:ilvl="0" w:tplc="5254C59A">
      <w:start w:val="1"/>
      <w:numFmt w:val="decimal"/>
      <w:pStyle w:val="Styl3"/>
      <w:lvlText w:val="%1."/>
      <w:lvlJc w:val="left"/>
      <w:pPr>
        <w:ind w:left="360" w:hanging="360"/>
      </w:pPr>
      <w:rPr>
        <w:rFonts w:ascii="Arial" w:eastAsia="Calibri" w:hAnsi="Arial" w:cs="Arial"/>
        <w:b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B189A"/>
    <w:multiLevelType w:val="hybridMultilevel"/>
    <w:tmpl w:val="BBC886EE"/>
    <w:lvl w:ilvl="0" w:tplc="DBCCD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40FF6"/>
    <w:multiLevelType w:val="multilevel"/>
    <w:tmpl w:val="546E5B6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D90E36"/>
    <w:multiLevelType w:val="hybridMultilevel"/>
    <w:tmpl w:val="4A866282"/>
    <w:lvl w:ilvl="0" w:tplc="69F438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1020"/>
    <w:multiLevelType w:val="hybridMultilevel"/>
    <w:tmpl w:val="07245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E1D0E"/>
    <w:multiLevelType w:val="hybridMultilevel"/>
    <w:tmpl w:val="2BDE3F52"/>
    <w:lvl w:ilvl="0" w:tplc="B8066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4F71"/>
    <w:multiLevelType w:val="hybridMultilevel"/>
    <w:tmpl w:val="D2DE198C"/>
    <w:lvl w:ilvl="0" w:tplc="DFB6D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86205"/>
    <w:multiLevelType w:val="hybridMultilevel"/>
    <w:tmpl w:val="4E5EE760"/>
    <w:lvl w:ilvl="0" w:tplc="04BC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209A3"/>
    <w:multiLevelType w:val="hybridMultilevel"/>
    <w:tmpl w:val="E55CAE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10C17"/>
    <w:multiLevelType w:val="hybridMultilevel"/>
    <w:tmpl w:val="E14A69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2F59E7"/>
    <w:multiLevelType w:val="hybridMultilevel"/>
    <w:tmpl w:val="6592FD18"/>
    <w:lvl w:ilvl="0" w:tplc="04BC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0132D"/>
    <w:multiLevelType w:val="hybridMultilevel"/>
    <w:tmpl w:val="9A3462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201991"/>
    <w:multiLevelType w:val="hybridMultilevel"/>
    <w:tmpl w:val="C958DB62"/>
    <w:lvl w:ilvl="0" w:tplc="485EB6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C67652"/>
    <w:multiLevelType w:val="hybridMultilevel"/>
    <w:tmpl w:val="1FDC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6002D"/>
    <w:multiLevelType w:val="hybridMultilevel"/>
    <w:tmpl w:val="93521790"/>
    <w:lvl w:ilvl="0" w:tplc="B8066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81C12"/>
    <w:multiLevelType w:val="hybridMultilevel"/>
    <w:tmpl w:val="928EC2E8"/>
    <w:lvl w:ilvl="0" w:tplc="3C329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396639">
    <w:abstractNumId w:val="0"/>
  </w:num>
  <w:num w:numId="2" w16cid:durableId="1188716142">
    <w:abstractNumId w:val="11"/>
  </w:num>
  <w:num w:numId="3" w16cid:durableId="373627456">
    <w:abstractNumId w:val="8"/>
  </w:num>
  <w:num w:numId="4" w16cid:durableId="245892709">
    <w:abstractNumId w:val="12"/>
  </w:num>
  <w:num w:numId="5" w16cid:durableId="329330626">
    <w:abstractNumId w:val="10"/>
  </w:num>
  <w:num w:numId="6" w16cid:durableId="16464248">
    <w:abstractNumId w:val="6"/>
  </w:num>
  <w:num w:numId="7" w16cid:durableId="1043213520">
    <w:abstractNumId w:val="14"/>
  </w:num>
  <w:num w:numId="8" w16cid:durableId="1358889378">
    <w:abstractNumId w:val="5"/>
  </w:num>
  <w:num w:numId="9" w16cid:durableId="591623108">
    <w:abstractNumId w:val="7"/>
  </w:num>
  <w:num w:numId="10" w16cid:durableId="751857030">
    <w:abstractNumId w:val="15"/>
  </w:num>
  <w:num w:numId="11" w16cid:durableId="803078945">
    <w:abstractNumId w:val="1"/>
  </w:num>
  <w:num w:numId="12" w16cid:durableId="471406326">
    <w:abstractNumId w:val="4"/>
  </w:num>
  <w:num w:numId="13" w16cid:durableId="1077434570">
    <w:abstractNumId w:val="9"/>
  </w:num>
  <w:num w:numId="14" w16cid:durableId="1890191827">
    <w:abstractNumId w:val="2"/>
  </w:num>
  <w:num w:numId="15" w16cid:durableId="21058029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337755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0022C0"/>
    <w:rsid w:val="00010022"/>
    <w:rsid w:val="00014F10"/>
    <w:rsid w:val="00020C77"/>
    <w:rsid w:val="00020EB6"/>
    <w:rsid w:val="0002207C"/>
    <w:rsid w:val="000220C1"/>
    <w:rsid w:val="000222AE"/>
    <w:rsid w:val="00031E15"/>
    <w:rsid w:val="00032EF9"/>
    <w:rsid w:val="00036E38"/>
    <w:rsid w:val="00040D35"/>
    <w:rsid w:val="0004118A"/>
    <w:rsid w:val="00042542"/>
    <w:rsid w:val="00045267"/>
    <w:rsid w:val="00045D70"/>
    <w:rsid w:val="00050B21"/>
    <w:rsid w:val="00051D07"/>
    <w:rsid w:val="0005458E"/>
    <w:rsid w:val="000649F2"/>
    <w:rsid w:val="00067568"/>
    <w:rsid w:val="00070E9E"/>
    <w:rsid w:val="000750E8"/>
    <w:rsid w:val="00075D37"/>
    <w:rsid w:val="0008053B"/>
    <w:rsid w:val="000813A3"/>
    <w:rsid w:val="0008282A"/>
    <w:rsid w:val="00093363"/>
    <w:rsid w:val="00095284"/>
    <w:rsid w:val="000A312A"/>
    <w:rsid w:val="000B0BB5"/>
    <w:rsid w:val="000B2FFD"/>
    <w:rsid w:val="000B5CE8"/>
    <w:rsid w:val="000B6A04"/>
    <w:rsid w:val="000B705C"/>
    <w:rsid w:val="000C38EA"/>
    <w:rsid w:val="000C7DED"/>
    <w:rsid w:val="000D066E"/>
    <w:rsid w:val="000D3CC0"/>
    <w:rsid w:val="000D5A3A"/>
    <w:rsid w:val="000D62C3"/>
    <w:rsid w:val="000D6582"/>
    <w:rsid w:val="000E3180"/>
    <w:rsid w:val="000E512D"/>
    <w:rsid w:val="000F0DD2"/>
    <w:rsid w:val="000F192E"/>
    <w:rsid w:val="0010170A"/>
    <w:rsid w:val="00103A0F"/>
    <w:rsid w:val="00105595"/>
    <w:rsid w:val="00114C98"/>
    <w:rsid w:val="00115BCF"/>
    <w:rsid w:val="00116133"/>
    <w:rsid w:val="00117647"/>
    <w:rsid w:val="00120860"/>
    <w:rsid w:val="00124E2A"/>
    <w:rsid w:val="001301A1"/>
    <w:rsid w:val="00131DFF"/>
    <w:rsid w:val="00133446"/>
    <w:rsid w:val="00134224"/>
    <w:rsid w:val="00137ED5"/>
    <w:rsid w:val="00150FEE"/>
    <w:rsid w:val="001540E9"/>
    <w:rsid w:val="00164B9B"/>
    <w:rsid w:val="00165DD5"/>
    <w:rsid w:val="00165F46"/>
    <w:rsid w:val="00167BB8"/>
    <w:rsid w:val="00174BA4"/>
    <w:rsid w:val="00175B8F"/>
    <w:rsid w:val="00177E32"/>
    <w:rsid w:val="001810F5"/>
    <w:rsid w:val="00184026"/>
    <w:rsid w:val="00184161"/>
    <w:rsid w:val="001913AD"/>
    <w:rsid w:val="00193678"/>
    <w:rsid w:val="00193770"/>
    <w:rsid w:val="00197949"/>
    <w:rsid w:val="001A12FE"/>
    <w:rsid w:val="001A69C6"/>
    <w:rsid w:val="001B3C29"/>
    <w:rsid w:val="001C40FD"/>
    <w:rsid w:val="001C5A8B"/>
    <w:rsid w:val="001C6401"/>
    <w:rsid w:val="001C7E60"/>
    <w:rsid w:val="001D1A96"/>
    <w:rsid w:val="001D26EA"/>
    <w:rsid w:val="001D28D7"/>
    <w:rsid w:val="001D2ED4"/>
    <w:rsid w:val="001D3B5F"/>
    <w:rsid w:val="001D633F"/>
    <w:rsid w:val="001E4298"/>
    <w:rsid w:val="001F205C"/>
    <w:rsid w:val="001F663A"/>
    <w:rsid w:val="001F75CE"/>
    <w:rsid w:val="00200152"/>
    <w:rsid w:val="00207EEB"/>
    <w:rsid w:val="002110E4"/>
    <w:rsid w:val="00214D1E"/>
    <w:rsid w:val="00216BD0"/>
    <w:rsid w:val="0021786C"/>
    <w:rsid w:val="00224181"/>
    <w:rsid w:val="00230D5C"/>
    <w:rsid w:val="00235D65"/>
    <w:rsid w:val="00240848"/>
    <w:rsid w:val="002412C3"/>
    <w:rsid w:val="002426C4"/>
    <w:rsid w:val="0024322E"/>
    <w:rsid w:val="002435F3"/>
    <w:rsid w:val="00243767"/>
    <w:rsid w:val="00244547"/>
    <w:rsid w:val="00246670"/>
    <w:rsid w:val="0025045B"/>
    <w:rsid w:val="00252475"/>
    <w:rsid w:val="00254890"/>
    <w:rsid w:val="002614EB"/>
    <w:rsid w:val="0026419B"/>
    <w:rsid w:val="00264947"/>
    <w:rsid w:val="00276659"/>
    <w:rsid w:val="0027678C"/>
    <w:rsid w:val="00280799"/>
    <w:rsid w:val="00282E3D"/>
    <w:rsid w:val="0028310D"/>
    <w:rsid w:val="0029143E"/>
    <w:rsid w:val="002924EC"/>
    <w:rsid w:val="00292739"/>
    <w:rsid w:val="00295818"/>
    <w:rsid w:val="002A0AA5"/>
    <w:rsid w:val="002A0D85"/>
    <w:rsid w:val="002B4DD8"/>
    <w:rsid w:val="002C00A0"/>
    <w:rsid w:val="002C1CC0"/>
    <w:rsid w:val="002D2294"/>
    <w:rsid w:val="002D2FE6"/>
    <w:rsid w:val="002E1645"/>
    <w:rsid w:val="002F5177"/>
    <w:rsid w:val="00302CAB"/>
    <w:rsid w:val="00302E9F"/>
    <w:rsid w:val="00305045"/>
    <w:rsid w:val="00305542"/>
    <w:rsid w:val="00305762"/>
    <w:rsid w:val="00311071"/>
    <w:rsid w:val="003112CB"/>
    <w:rsid w:val="00312ECE"/>
    <w:rsid w:val="00313BF5"/>
    <w:rsid w:val="00315C63"/>
    <w:rsid w:val="00316C3E"/>
    <w:rsid w:val="003216E1"/>
    <w:rsid w:val="003219AB"/>
    <w:rsid w:val="00321C7F"/>
    <w:rsid w:val="00322195"/>
    <w:rsid w:val="00322DBD"/>
    <w:rsid w:val="00326E78"/>
    <w:rsid w:val="00331BA7"/>
    <w:rsid w:val="00346951"/>
    <w:rsid w:val="00357055"/>
    <w:rsid w:val="003571CB"/>
    <w:rsid w:val="00370CC3"/>
    <w:rsid w:val="00376E95"/>
    <w:rsid w:val="00377E17"/>
    <w:rsid w:val="00381776"/>
    <w:rsid w:val="00383ED9"/>
    <w:rsid w:val="00387AD4"/>
    <w:rsid w:val="00396889"/>
    <w:rsid w:val="00397AF2"/>
    <w:rsid w:val="003B38B4"/>
    <w:rsid w:val="003C04EC"/>
    <w:rsid w:val="003C30B0"/>
    <w:rsid w:val="003C62D5"/>
    <w:rsid w:val="003D131E"/>
    <w:rsid w:val="003D236E"/>
    <w:rsid w:val="003D5754"/>
    <w:rsid w:val="003D63C7"/>
    <w:rsid w:val="003E179D"/>
    <w:rsid w:val="003E3A1B"/>
    <w:rsid w:val="003E5DFB"/>
    <w:rsid w:val="003E6F9F"/>
    <w:rsid w:val="003E74F0"/>
    <w:rsid w:val="003E763C"/>
    <w:rsid w:val="003F0DE6"/>
    <w:rsid w:val="003F69A2"/>
    <w:rsid w:val="0040033B"/>
    <w:rsid w:val="00406B02"/>
    <w:rsid w:val="0041339D"/>
    <w:rsid w:val="00414640"/>
    <w:rsid w:val="00414C32"/>
    <w:rsid w:val="00417383"/>
    <w:rsid w:val="004176FE"/>
    <w:rsid w:val="00420025"/>
    <w:rsid w:val="00422FF8"/>
    <w:rsid w:val="0044166A"/>
    <w:rsid w:val="00443A53"/>
    <w:rsid w:val="00454F8C"/>
    <w:rsid w:val="00467AB3"/>
    <w:rsid w:val="00473799"/>
    <w:rsid w:val="00475CF1"/>
    <w:rsid w:val="004771F2"/>
    <w:rsid w:val="00477F25"/>
    <w:rsid w:val="00493320"/>
    <w:rsid w:val="004A5BF2"/>
    <w:rsid w:val="004B0092"/>
    <w:rsid w:val="004B1749"/>
    <w:rsid w:val="004B43E0"/>
    <w:rsid w:val="004B5366"/>
    <w:rsid w:val="004B620E"/>
    <w:rsid w:val="004B71C7"/>
    <w:rsid w:val="004C1CA0"/>
    <w:rsid w:val="004C425B"/>
    <w:rsid w:val="004C6F0F"/>
    <w:rsid w:val="004D0B6C"/>
    <w:rsid w:val="004D0B98"/>
    <w:rsid w:val="004D288F"/>
    <w:rsid w:val="004D7E9F"/>
    <w:rsid w:val="004E00C6"/>
    <w:rsid w:val="004E470C"/>
    <w:rsid w:val="004E6D52"/>
    <w:rsid w:val="00501D60"/>
    <w:rsid w:val="005142E3"/>
    <w:rsid w:val="005229B5"/>
    <w:rsid w:val="00522D27"/>
    <w:rsid w:val="005248B2"/>
    <w:rsid w:val="0052494E"/>
    <w:rsid w:val="00527B1E"/>
    <w:rsid w:val="00541BCC"/>
    <w:rsid w:val="00551C0A"/>
    <w:rsid w:val="00553D4A"/>
    <w:rsid w:val="00555C9E"/>
    <w:rsid w:val="005570CD"/>
    <w:rsid w:val="00566CA4"/>
    <w:rsid w:val="00573B00"/>
    <w:rsid w:val="00575C1B"/>
    <w:rsid w:val="00577090"/>
    <w:rsid w:val="0058297A"/>
    <w:rsid w:val="00587CD2"/>
    <w:rsid w:val="00590077"/>
    <w:rsid w:val="00590DBF"/>
    <w:rsid w:val="005945F7"/>
    <w:rsid w:val="00594BB2"/>
    <w:rsid w:val="00597343"/>
    <w:rsid w:val="005B2CCD"/>
    <w:rsid w:val="005C1552"/>
    <w:rsid w:val="005C2A14"/>
    <w:rsid w:val="005C45FC"/>
    <w:rsid w:val="005C683E"/>
    <w:rsid w:val="005D074D"/>
    <w:rsid w:val="005D227A"/>
    <w:rsid w:val="005D68DE"/>
    <w:rsid w:val="005E0E9A"/>
    <w:rsid w:val="005E337D"/>
    <w:rsid w:val="005E658E"/>
    <w:rsid w:val="005E65CA"/>
    <w:rsid w:val="005F08FC"/>
    <w:rsid w:val="005F0DDE"/>
    <w:rsid w:val="005F128A"/>
    <w:rsid w:val="005F1C79"/>
    <w:rsid w:val="00603663"/>
    <w:rsid w:val="00605FEC"/>
    <w:rsid w:val="00610E9F"/>
    <w:rsid w:val="00621A8A"/>
    <w:rsid w:val="006256FC"/>
    <w:rsid w:val="00625B55"/>
    <w:rsid w:val="0062602A"/>
    <w:rsid w:val="00627886"/>
    <w:rsid w:val="00633F8A"/>
    <w:rsid w:val="00635287"/>
    <w:rsid w:val="00636257"/>
    <w:rsid w:val="00655754"/>
    <w:rsid w:val="0065605F"/>
    <w:rsid w:val="00657201"/>
    <w:rsid w:val="00657A1F"/>
    <w:rsid w:val="006704BB"/>
    <w:rsid w:val="00670DDD"/>
    <w:rsid w:val="00673B56"/>
    <w:rsid w:val="00673C26"/>
    <w:rsid w:val="00675496"/>
    <w:rsid w:val="0069305B"/>
    <w:rsid w:val="006A431C"/>
    <w:rsid w:val="006A782D"/>
    <w:rsid w:val="006B2088"/>
    <w:rsid w:val="006B4131"/>
    <w:rsid w:val="006B59B7"/>
    <w:rsid w:val="006C06F3"/>
    <w:rsid w:val="006C314E"/>
    <w:rsid w:val="006C5068"/>
    <w:rsid w:val="006D34E3"/>
    <w:rsid w:val="006E352F"/>
    <w:rsid w:val="006E42A8"/>
    <w:rsid w:val="006E5FCD"/>
    <w:rsid w:val="006E638D"/>
    <w:rsid w:val="006E6C28"/>
    <w:rsid w:val="006E6F2F"/>
    <w:rsid w:val="006F14EA"/>
    <w:rsid w:val="006F609E"/>
    <w:rsid w:val="006F6543"/>
    <w:rsid w:val="00703122"/>
    <w:rsid w:val="007050A0"/>
    <w:rsid w:val="00705963"/>
    <w:rsid w:val="00711C9C"/>
    <w:rsid w:val="00714EC6"/>
    <w:rsid w:val="00717DF0"/>
    <w:rsid w:val="00722F53"/>
    <w:rsid w:val="007233E5"/>
    <w:rsid w:val="0073729B"/>
    <w:rsid w:val="007471FE"/>
    <w:rsid w:val="00747C72"/>
    <w:rsid w:val="00750F72"/>
    <w:rsid w:val="00755065"/>
    <w:rsid w:val="00756D66"/>
    <w:rsid w:val="007613B2"/>
    <w:rsid w:val="0076337F"/>
    <w:rsid w:val="00772F05"/>
    <w:rsid w:val="0077442A"/>
    <w:rsid w:val="00777AFE"/>
    <w:rsid w:val="0078104C"/>
    <w:rsid w:val="007838CB"/>
    <w:rsid w:val="0078477A"/>
    <w:rsid w:val="00787966"/>
    <w:rsid w:val="0079115B"/>
    <w:rsid w:val="00793A74"/>
    <w:rsid w:val="0079588B"/>
    <w:rsid w:val="007A4540"/>
    <w:rsid w:val="007A7FD7"/>
    <w:rsid w:val="007B34BC"/>
    <w:rsid w:val="007B54C9"/>
    <w:rsid w:val="007D24DB"/>
    <w:rsid w:val="007E208C"/>
    <w:rsid w:val="007E3546"/>
    <w:rsid w:val="007F2EBA"/>
    <w:rsid w:val="007F6BC7"/>
    <w:rsid w:val="00802F59"/>
    <w:rsid w:val="00804D86"/>
    <w:rsid w:val="00807822"/>
    <w:rsid w:val="00812032"/>
    <w:rsid w:val="008155D7"/>
    <w:rsid w:val="00816C70"/>
    <w:rsid w:val="00820D5F"/>
    <w:rsid w:val="00820EE7"/>
    <w:rsid w:val="0082182C"/>
    <w:rsid w:val="00823494"/>
    <w:rsid w:val="0083074E"/>
    <w:rsid w:val="0083075E"/>
    <w:rsid w:val="008315A7"/>
    <w:rsid w:val="00831B37"/>
    <w:rsid w:val="00835059"/>
    <w:rsid w:val="00842FCC"/>
    <w:rsid w:val="00847A8A"/>
    <w:rsid w:val="00847E0A"/>
    <w:rsid w:val="00860E31"/>
    <w:rsid w:val="00861492"/>
    <w:rsid w:val="00874165"/>
    <w:rsid w:val="00880728"/>
    <w:rsid w:val="008817E4"/>
    <w:rsid w:val="00886E6F"/>
    <w:rsid w:val="008878CA"/>
    <w:rsid w:val="008901FB"/>
    <w:rsid w:val="00895FBE"/>
    <w:rsid w:val="008B6E1B"/>
    <w:rsid w:val="008D418E"/>
    <w:rsid w:val="008D77D9"/>
    <w:rsid w:val="008E27B9"/>
    <w:rsid w:val="008E4CFA"/>
    <w:rsid w:val="008E5A35"/>
    <w:rsid w:val="008F0738"/>
    <w:rsid w:val="008F0C17"/>
    <w:rsid w:val="008F7E01"/>
    <w:rsid w:val="00901D66"/>
    <w:rsid w:val="00917526"/>
    <w:rsid w:val="00924064"/>
    <w:rsid w:val="009313E1"/>
    <w:rsid w:val="00935B87"/>
    <w:rsid w:val="009372C7"/>
    <w:rsid w:val="009402CD"/>
    <w:rsid w:val="0095038B"/>
    <w:rsid w:val="00950544"/>
    <w:rsid w:val="00953735"/>
    <w:rsid w:val="0095511C"/>
    <w:rsid w:val="00956551"/>
    <w:rsid w:val="0097311F"/>
    <w:rsid w:val="00976518"/>
    <w:rsid w:val="0098074F"/>
    <w:rsid w:val="009837B8"/>
    <w:rsid w:val="00990326"/>
    <w:rsid w:val="00990DAB"/>
    <w:rsid w:val="00992365"/>
    <w:rsid w:val="0099604C"/>
    <w:rsid w:val="009973C2"/>
    <w:rsid w:val="00997F95"/>
    <w:rsid w:val="009A0B2D"/>
    <w:rsid w:val="009A0B9A"/>
    <w:rsid w:val="009A3262"/>
    <w:rsid w:val="009A352B"/>
    <w:rsid w:val="009A43BB"/>
    <w:rsid w:val="009A4CDC"/>
    <w:rsid w:val="009A6A42"/>
    <w:rsid w:val="009B7764"/>
    <w:rsid w:val="009C097B"/>
    <w:rsid w:val="009C25BF"/>
    <w:rsid w:val="009C367F"/>
    <w:rsid w:val="009C7E25"/>
    <w:rsid w:val="009D12D7"/>
    <w:rsid w:val="009D32B3"/>
    <w:rsid w:val="009D43D8"/>
    <w:rsid w:val="009D4DFD"/>
    <w:rsid w:val="009D4F18"/>
    <w:rsid w:val="009D56BA"/>
    <w:rsid w:val="009E4A78"/>
    <w:rsid w:val="009E7F1F"/>
    <w:rsid w:val="009F53AE"/>
    <w:rsid w:val="009F6729"/>
    <w:rsid w:val="009F676A"/>
    <w:rsid w:val="009F7D27"/>
    <w:rsid w:val="00A024D9"/>
    <w:rsid w:val="00A032B9"/>
    <w:rsid w:val="00A06F2D"/>
    <w:rsid w:val="00A07774"/>
    <w:rsid w:val="00A12A1B"/>
    <w:rsid w:val="00A12D55"/>
    <w:rsid w:val="00A1793E"/>
    <w:rsid w:val="00A20EAA"/>
    <w:rsid w:val="00A26ED7"/>
    <w:rsid w:val="00A444F6"/>
    <w:rsid w:val="00A46E43"/>
    <w:rsid w:val="00A57644"/>
    <w:rsid w:val="00A60071"/>
    <w:rsid w:val="00A602A2"/>
    <w:rsid w:val="00A613A9"/>
    <w:rsid w:val="00A63097"/>
    <w:rsid w:val="00A67E2D"/>
    <w:rsid w:val="00A70932"/>
    <w:rsid w:val="00A7212E"/>
    <w:rsid w:val="00A72A8E"/>
    <w:rsid w:val="00A81A3B"/>
    <w:rsid w:val="00A86B4A"/>
    <w:rsid w:val="00A90144"/>
    <w:rsid w:val="00A92811"/>
    <w:rsid w:val="00A93833"/>
    <w:rsid w:val="00A96D22"/>
    <w:rsid w:val="00A97D63"/>
    <w:rsid w:val="00AA1E5C"/>
    <w:rsid w:val="00AA3864"/>
    <w:rsid w:val="00AA6B7A"/>
    <w:rsid w:val="00AB051F"/>
    <w:rsid w:val="00AB0EEE"/>
    <w:rsid w:val="00AB4256"/>
    <w:rsid w:val="00AB4C98"/>
    <w:rsid w:val="00AB57CF"/>
    <w:rsid w:val="00AC320F"/>
    <w:rsid w:val="00AD2D37"/>
    <w:rsid w:val="00AD7D12"/>
    <w:rsid w:val="00AE136A"/>
    <w:rsid w:val="00AE241B"/>
    <w:rsid w:val="00AE40EB"/>
    <w:rsid w:val="00AE6C6D"/>
    <w:rsid w:val="00AF142B"/>
    <w:rsid w:val="00AF4848"/>
    <w:rsid w:val="00AF4EFC"/>
    <w:rsid w:val="00B03733"/>
    <w:rsid w:val="00B053BE"/>
    <w:rsid w:val="00B12673"/>
    <w:rsid w:val="00B2047F"/>
    <w:rsid w:val="00B23B30"/>
    <w:rsid w:val="00B246E7"/>
    <w:rsid w:val="00B25D19"/>
    <w:rsid w:val="00B3410E"/>
    <w:rsid w:val="00B34CF8"/>
    <w:rsid w:val="00B37FD1"/>
    <w:rsid w:val="00B50AA4"/>
    <w:rsid w:val="00B541E2"/>
    <w:rsid w:val="00B6297B"/>
    <w:rsid w:val="00B6509B"/>
    <w:rsid w:val="00B6744C"/>
    <w:rsid w:val="00B72800"/>
    <w:rsid w:val="00B835EF"/>
    <w:rsid w:val="00B8381E"/>
    <w:rsid w:val="00B84FFE"/>
    <w:rsid w:val="00B866E1"/>
    <w:rsid w:val="00B903FA"/>
    <w:rsid w:val="00B921BC"/>
    <w:rsid w:val="00BA1363"/>
    <w:rsid w:val="00BA1A11"/>
    <w:rsid w:val="00BA3195"/>
    <w:rsid w:val="00BB2679"/>
    <w:rsid w:val="00BB2A68"/>
    <w:rsid w:val="00BB7658"/>
    <w:rsid w:val="00BC3E05"/>
    <w:rsid w:val="00BC4F62"/>
    <w:rsid w:val="00BC6ADD"/>
    <w:rsid w:val="00BC6C34"/>
    <w:rsid w:val="00BD0BE4"/>
    <w:rsid w:val="00BD2F65"/>
    <w:rsid w:val="00BD6CEE"/>
    <w:rsid w:val="00BE0271"/>
    <w:rsid w:val="00BF365C"/>
    <w:rsid w:val="00BF5355"/>
    <w:rsid w:val="00BF7A46"/>
    <w:rsid w:val="00BF7E36"/>
    <w:rsid w:val="00C11151"/>
    <w:rsid w:val="00C1303A"/>
    <w:rsid w:val="00C17B10"/>
    <w:rsid w:val="00C23DF6"/>
    <w:rsid w:val="00C25CDE"/>
    <w:rsid w:val="00C31D01"/>
    <w:rsid w:val="00C337E7"/>
    <w:rsid w:val="00C34526"/>
    <w:rsid w:val="00C43451"/>
    <w:rsid w:val="00C43C5F"/>
    <w:rsid w:val="00C45955"/>
    <w:rsid w:val="00C47F83"/>
    <w:rsid w:val="00C51E85"/>
    <w:rsid w:val="00C55134"/>
    <w:rsid w:val="00C63356"/>
    <w:rsid w:val="00C64D15"/>
    <w:rsid w:val="00C72901"/>
    <w:rsid w:val="00C73A8A"/>
    <w:rsid w:val="00C73ED8"/>
    <w:rsid w:val="00C75C39"/>
    <w:rsid w:val="00C77CD9"/>
    <w:rsid w:val="00C80153"/>
    <w:rsid w:val="00C834AF"/>
    <w:rsid w:val="00C84F5D"/>
    <w:rsid w:val="00C87C4E"/>
    <w:rsid w:val="00C9172A"/>
    <w:rsid w:val="00C970E8"/>
    <w:rsid w:val="00CA281D"/>
    <w:rsid w:val="00CA619C"/>
    <w:rsid w:val="00CA7A9A"/>
    <w:rsid w:val="00CB1F58"/>
    <w:rsid w:val="00CB556D"/>
    <w:rsid w:val="00CB63E4"/>
    <w:rsid w:val="00CD2801"/>
    <w:rsid w:val="00CD51D4"/>
    <w:rsid w:val="00CD7440"/>
    <w:rsid w:val="00CD780D"/>
    <w:rsid w:val="00CE2278"/>
    <w:rsid w:val="00CE44CB"/>
    <w:rsid w:val="00CF0A9B"/>
    <w:rsid w:val="00CF15C1"/>
    <w:rsid w:val="00CF3B5D"/>
    <w:rsid w:val="00D0047E"/>
    <w:rsid w:val="00D10B1E"/>
    <w:rsid w:val="00D13DA4"/>
    <w:rsid w:val="00D14698"/>
    <w:rsid w:val="00D15BBF"/>
    <w:rsid w:val="00D16543"/>
    <w:rsid w:val="00D16DDB"/>
    <w:rsid w:val="00D24FED"/>
    <w:rsid w:val="00D27B10"/>
    <w:rsid w:val="00D302F9"/>
    <w:rsid w:val="00D31EC7"/>
    <w:rsid w:val="00D321E8"/>
    <w:rsid w:val="00D3588F"/>
    <w:rsid w:val="00D45CD2"/>
    <w:rsid w:val="00D55312"/>
    <w:rsid w:val="00D56757"/>
    <w:rsid w:val="00D57782"/>
    <w:rsid w:val="00D60626"/>
    <w:rsid w:val="00D60E73"/>
    <w:rsid w:val="00D61D5F"/>
    <w:rsid w:val="00D63433"/>
    <w:rsid w:val="00D63D5A"/>
    <w:rsid w:val="00D717C8"/>
    <w:rsid w:val="00D73BA8"/>
    <w:rsid w:val="00D841E7"/>
    <w:rsid w:val="00D95D25"/>
    <w:rsid w:val="00D97062"/>
    <w:rsid w:val="00DA077C"/>
    <w:rsid w:val="00DA13D9"/>
    <w:rsid w:val="00DA2B5D"/>
    <w:rsid w:val="00DA2F68"/>
    <w:rsid w:val="00DA4BF8"/>
    <w:rsid w:val="00DB2845"/>
    <w:rsid w:val="00DB532B"/>
    <w:rsid w:val="00DB75EB"/>
    <w:rsid w:val="00DC095F"/>
    <w:rsid w:val="00DC0D47"/>
    <w:rsid w:val="00DC21F6"/>
    <w:rsid w:val="00DC5F9A"/>
    <w:rsid w:val="00DD7218"/>
    <w:rsid w:val="00DD766E"/>
    <w:rsid w:val="00DE23A5"/>
    <w:rsid w:val="00DE5355"/>
    <w:rsid w:val="00DE53D1"/>
    <w:rsid w:val="00DF1B52"/>
    <w:rsid w:val="00DF1F31"/>
    <w:rsid w:val="00E01559"/>
    <w:rsid w:val="00E20845"/>
    <w:rsid w:val="00E20AD5"/>
    <w:rsid w:val="00E262B3"/>
    <w:rsid w:val="00E306FC"/>
    <w:rsid w:val="00E30C84"/>
    <w:rsid w:val="00E32233"/>
    <w:rsid w:val="00E32C6C"/>
    <w:rsid w:val="00E366FC"/>
    <w:rsid w:val="00E36934"/>
    <w:rsid w:val="00E50D23"/>
    <w:rsid w:val="00E52DA5"/>
    <w:rsid w:val="00E54E93"/>
    <w:rsid w:val="00E55DE4"/>
    <w:rsid w:val="00E615D4"/>
    <w:rsid w:val="00E67886"/>
    <w:rsid w:val="00E71659"/>
    <w:rsid w:val="00E76BE5"/>
    <w:rsid w:val="00E77981"/>
    <w:rsid w:val="00E8106F"/>
    <w:rsid w:val="00E81F5D"/>
    <w:rsid w:val="00E83206"/>
    <w:rsid w:val="00E90183"/>
    <w:rsid w:val="00E925F0"/>
    <w:rsid w:val="00E92E83"/>
    <w:rsid w:val="00E9452A"/>
    <w:rsid w:val="00E962CA"/>
    <w:rsid w:val="00E97422"/>
    <w:rsid w:val="00EB04A5"/>
    <w:rsid w:val="00EB6067"/>
    <w:rsid w:val="00EC19D7"/>
    <w:rsid w:val="00EC1C8C"/>
    <w:rsid w:val="00EC4DEC"/>
    <w:rsid w:val="00ED0288"/>
    <w:rsid w:val="00ED17B2"/>
    <w:rsid w:val="00ED308D"/>
    <w:rsid w:val="00ED510A"/>
    <w:rsid w:val="00ED580C"/>
    <w:rsid w:val="00ED6134"/>
    <w:rsid w:val="00ED76A9"/>
    <w:rsid w:val="00EE3B39"/>
    <w:rsid w:val="00EE71BF"/>
    <w:rsid w:val="00EE7E7D"/>
    <w:rsid w:val="00EF004A"/>
    <w:rsid w:val="00EF3414"/>
    <w:rsid w:val="00EF5BA0"/>
    <w:rsid w:val="00F0019E"/>
    <w:rsid w:val="00F02308"/>
    <w:rsid w:val="00F04435"/>
    <w:rsid w:val="00F153BD"/>
    <w:rsid w:val="00F16CC3"/>
    <w:rsid w:val="00F17172"/>
    <w:rsid w:val="00F233F9"/>
    <w:rsid w:val="00F2483E"/>
    <w:rsid w:val="00F278DC"/>
    <w:rsid w:val="00F34445"/>
    <w:rsid w:val="00F41E2B"/>
    <w:rsid w:val="00F4694F"/>
    <w:rsid w:val="00F46EA5"/>
    <w:rsid w:val="00F61055"/>
    <w:rsid w:val="00F625D8"/>
    <w:rsid w:val="00F65131"/>
    <w:rsid w:val="00F657D8"/>
    <w:rsid w:val="00F7247C"/>
    <w:rsid w:val="00F72565"/>
    <w:rsid w:val="00F72F77"/>
    <w:rsid w:val="00F75BED"/>
    <w:rsid w:val="00F810C8"/>
    <w:rsid w:val="00F84B28"/>
    <w:rsid w:val="00F97380"/>
    <w:rsid w:val="00FA092B"/>
    <w:rsid w:val="00FA1F9D"/>
    <w:rsid w:val="00FA3625"/>
    <w:rsid w:val="00FB102B"/>
    <w:rsid w:val="00FB27E2"/>
    <w:rsid w:val="00FB449F"/>
    <w:rsid w:val="00FB4BA4"/>
    <w:rsid w:val="00FB4CE2"/>
    <w:rsid w:val="00FC0EC5"/>
    <w:rsid w:val="00FD41A7"/>
    <w:rsid w:val="00FD5DFB"/>
    <w:rsid w:val="00FF05C3"/>
    <w:rsid w:val="00FF17F8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2BD041"/>
  <w15:docId w15:val="{E285C7DC-6E34-4EF6-A44E-16FD3E81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DF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23DF6"/>
    <w:pPr>
      <w:keepNext/>
      <w:tabs>
        <w:tab w:val="left" w:pos="1425"/>
        <w:tab w:val="center" w:pos="6840"/>
      </w:tabs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9"/>
    <w:qFormat/>
    <w:rsid w:val="00C23DF6"/>
    <w:pPr>
      <w:keepNext/>
      <w:tabs>
        <w:tab w:val="left" w:pos="1425"/>
        <w:tab w:val="center" w:pos="6840"/>
      </w:tabs>
      <w:ind w:left="720" w:hanging="720"/>
      <w:outlineLvl w:val="1"/>
    </w:pPr>
    <w:rPr>
      <w:i/>
      <w:iCs/>
    </w:rPr>
  </w:style>
  <w:style w:type="paragraph" w:styleId="Nadpis3">
    <w:name w:val="heading 3"/>
    <w:basedOn w:val="Normln"/>
    <w:next w:val="Normln"/>
    <w:link w:val="Nadpis3Char"/>
    <w:uiPriority w:val="99"/>
    <w:qFormat/>
    <w:rsid w:val="00C23DF6"/>
    <w:pPr>
      <w:keepNext/>
      <w:tabs>
        <w:tab w:val="left" w:pos="1140"/>
      </w:tabs>
      <w:jc w:val="center"/>
      <w:outlineLvl w:val="2"/>
    </w:pPr>
    <w:rPr>
      <w:rFonts w:ascii="Arial Black" w:hAnsi="Arial Black"/>
      <w:b/>
      <w:bCs/>
      <w:i/>
      <w:iCs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C23DF6"/>
    <w:pPr>
      <w:keepNext/>
      <w:tabs>
        <w:tab w:val="left" w:pos="1140"/>
      </w:tabs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C23DF6"/>
    <w:pPr>
      <w:keepNext/>
      <w:tabs>
        <w:tab w:val="left" w:pos="1140"/>
      </w:tabs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uiPriority w:val="99"/>
    <w:qFormat/>
    <w:rsid w:val="00C23DF6"/>
    <w:pPr>
      <w:keepNext/>
      <w:tabs>
        <w:tab w:val="left" w:pos="1140"/>
      </w:tabs>
      <w:jc w:val="center"/>
      <w:outlineLvl w:val="5"/>
    </w:pPr>
    <w:rPr>
      <w:b/>
      <w:bCs/>
      <w:i/>
      <w:iCs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C23DF6"/>
    <w:pPr>
      <w:keepNext/>
      <w:tabs>
        <w:tab w:val="left" w:pos="1140"/>
      </w:tabs>
      <w:jc w:val="both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C23DF6"/>
    <w:pPr>
      <w:keepNext/>
      <w:tabs>
        <w:tab w:val="left" w:pos="1140"/>
      </w:tabs>
      <w:jc w:val="center"/>
      <w:outlineLvl w:val="7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142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142E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142E3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142E3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142E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142E3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142E3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142E3"/>
    <w:rPr>
      <w:rFonts w:ascii="Calibri" w:hAnsi="Calibri" w:cs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23DF6"/>
    <w:pPr>
      <w:tabs>
        <w:tab w:val="left" w:pos="1140"/>
      </w:tabs>
      <w:jc w:val="center"/>
    </w:pPr>
    <w:rPr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142E3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23DF6"/>
    <w:pPr>
      <w:tabs>
        <w:tab w:val="left" w:pos="1140"/>
      </w:tabs>
      <w:jc w:val="center"/>
    </w:pPr>
    <w:rPr>
      <w:b/>
      <w:bCs/>
      <w:i/>
      <w:iCs/>
      <w:u w:val="singl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142E3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C23DF6"/>
    <w:pPr>
      <w:tabs>
        <w:tab w:val="left" w:pos="1140"/>
      </w:tabs>
      <w:jc w:val="center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142E3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rsid w:val="0026419B"/>
    <w:rPr>
      <w:rFonts w:cs="Times New Roman"/>
      <w:color w:val="0000FF"/>
      <w:u w:val="single"/>
    </w:rPr>
  </w:style>
  <w:style w:type="character" w:customStyle="1" w:styleId="StylE-mailovZprvy301">
    <w:name w:val="StylE-mailovéZprávy301"/>
    <w:basedOn w:val="Standardnpsmoodstavce"/>
    <w:uiPriority w:val="99"/>
    <w:semiHidden/>
    <w:rsid w:val="0026419B"/>
    <w:rPr>
      <w:rFonts w:ascii="Arial" w:hAnsi="Arial" w:cs="Arial"/>
      <w:color w:val="auto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B6509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142E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C1C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142E3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C1C8C"/>
    <w:rPr>
      <w:rFonts w:cs="Times New Roman"/>
    </w:rPr>
  </w:style>
  <w:style w:type="paragraph" w:styleId="Zhlav">
    <w:name w:val="header"/>
    <w:basedOn w:val="Normln"/>
    <w:link w:val="ZhlavChar"/>
    <w:uiPriority w:val="99"/>
    <w:rsid w:val="00EC1C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142E3"/>
    <w:rPr>
      <w:rFonts w:cs="Times New Roman"/>
      <w:sz w:val="24"/>
      <w:szCs w:val="24"/>
    </w:rPr>
  </w:style>
  <w:style w:type="paragraph" w:customStyle="1" w:styleId="CharCharChar1CharCharCharChar">
    <w:name w:val="Char Char Char1 Char Char Char Char"/>
    <w:basedOn w:val="Normln"/>
    <w:uiPriority w:val="99"/>
    <w:rsid w:val="00CF3B5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Nzev">
    <w:name w:val="Title"/>
    <w:basedOn w:val="Normln"/>
    <w:link w:val="NzevChar"/>
    <w:uiPriority w:val="99"/>
    <w:qFormat/>
    <w:rsid w:val="00FA092B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142E3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FA092B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uiPriority w:val="99"/>
    <w:rsid w:val="00FA092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142E3"/>
    <w:rPr>
      <w:rFonts w:cs="Times New Roman"/>
      <w:sz w:val="24"/>
      <w:szCs w:val="24"/>
    </w:rPr>
  </w:style>
  <w:style w:type="paragraph" w:customStyle="1" w:styleId="slodstavec">
    <w:name w:val="slodstavec"/>
    <w:basedOn w:val="Normln"/>
    <w:uiPriority w:val="99"/>
    <w:rsid w:val="00FA092B"/>
    <w:pPr>
      <w:spacing w:before="100" w:after="100"/>
    </w:pPr>
  </w:style>
  <w:style w:type="paragraph" w:styleId="Prosttext">
    <w:name w:val="Plain Text"/>
    <w:basedOn w:val="Normln"/>
    <w:link w:val="ProsttextChar"/>
    <w:uiPriority w:val="99"/>
    <w:rsid w:val="00FA092B"/>
    <w:pPr>
      <w:spacing w:before="100" w:after="100"/>
    </w:p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5142E3"/>
    <w:rPr>
      <w:rFonts w:ascii="Courier New" w:hAnsi="Courier New" w:cs="Courier New"/>
      <w:sz w:val="20"/>
      <w:szCs w:val="20"/>
    </w:rPr>
  </w:style>
  <w:style w:type="character" w:styleId="Siln">
    <w:name w:val="Strong"/>
    <w:basedOn w:val="Standardnpsmoodstavce"/>
    <w:uiPriority w:val="99"/>
    <w:qFormat/>
    <w:rsid w:val="00FA092B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22D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142E3"/>
    <w:rPr>
      <w:rFonts w:cs="Times New Roman"/>
      <w:sz w:val="2"/>
    </w:rPr>
  </w:style>
  <w:style w:type="paragraph" w:customStyle="1" w:styleId="Zkrcenzptenadresa">
    <w:name w:val="Zkrácená zpáteční adresa"/>
    <w:basedOn w:val="Normln"/>
    <w:uiPriority w:val="99"/>
    <w:rsid w:val="006B2088"/>
    <w:rPr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7050A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B866E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866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142E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66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142E3"/>
    <w:rPr>
      <w:rFonts w:cs="Times New Roman"/>
      <w:b/>
      <w:bCs/>
      <w:sz w:val="20"/>
      <w:szCs w:val="20"/>
    </w:rPr>
  </w:style>
  <w:style w:type="paragraph" w:styleId="Textvbloku">
    <w:name w:val="Block Text"/>
    <w:basedOn w:val="Normln"/>
    <w:rsid w:val="00BD2F65"/>
    <w:pPr>
      <w:ind w:left="426" w:right="50"/>
      <w:jc w:val="both"/>
    </w:pPr>
    <w:rPr>
      <w:sz w:val="44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032EF9"/>
    <w:rPr>
      <w:sz w:val="24"/>
      <w:szCs w:val="24"/>
    </w:rPr>
  </w:style>
  <w:style w:type="paragraph" w:customStyle="1" w:styleId="Smlouva-slo">
    <w:name w:val="Smlouva-číslo"/>
    <w:basedOn w:val="Normln"/>
    <w:rsid w:val="00772F05"/>
    <w:pPr>
      <w:spacing w:before="120" w:line="240" w:lineRule="atLeast"/>
      <w:jc w:val="both"/>
    </w:pPr>
  </w:style>
  <w:style w:type="paragraph" w:customStyle="1" w:styleId="Styl1">
    <w:name w:val="Styl1"/>
    <w:basedOn w:val="Odstavecseseznamem"/>
    <w:link w:val="Styl1Char"/>
    <w:qFormat/>
    <w:rsid w:val="00772F05"/>
    <w:pPr>
      <w:numPr>
        <w:numId w:val="14"/>
      </w:numPr>
      <w:ind w:right="-1"/>
      <w:contextualSpacing w:val="0"/>
    </w:pPr>
    <w:rPr>
      <w:rFonts w:ascii="Arial" w:hAnsi="Arial" w:cs="Arial"/>
      <w:b/>
      <w:sz w:val="20"/>
      <w:szCs w:val="20"/>
    </w:rPr>
  </w:style>
  <w:style w:type="paragraph" w:customStyle="1" w:styleId="Styl2">
    <w:name w:val="Styl2"/>
    <w:basedOn w:val="Styl1"/>
    <w:qFormat/>
    <w:rsid w:val="00772F05"/>
    <w:pPr>
      <w:numPr>
        <w:ilvl w:val="1"/>
      </w:numPr>
      <w:tabs>
        <w:tab w:val="num" w:pos="360"/>
        <w:tab w:val="num" w:pos="1440"/>
      </w:tabs>
      <w:ind w:left="426" w:hanging="426"/>
    </w:pPr>
  </w:style>
  <w:style w:type="character" w:customStyle="1" w:styleId="Styl1Char">
    <w:name w:val="Styl1 Char"/>
    <w:basedOn w:val="Standardnpsmoodstavce"/>
    <w:link w:val="Styl1"/>
    <w:rsid w:val="00772F05"/>
    <w:rPr>
      <w:rFonts w:ascii="Arial" w:hAnsi="Arial" w:cs="Arial"/>
      <w:b/>
      <w:sz w:val="20"/>
      <w:szCs w:val="20"/>
    </w:rPr>
  </w:style>
  <w:style w:type="paragraph" w:customStyle="1" w:styleId="Styl3">
    <w:name w:val="Styl3"/>
    <w:basedOn w:val="Odstavecseseznamem"/>
    <w:link w:val="Styl3Char"/>
    <w:qFormat/>
    <w:rsid w:val="00772F05"/>
    <w:pPr>
      <w:numPr>
        <w:numId w:val="1"/>
      </w:numPr>
      <w:spacing w:before="120" w:line="276" w:lineRule="auto"/>
      <w:jc w:val="both"/>
    </w:pPr>
    <w:rPr>
      <w:rFonts w:ascii="Arial" w:eastAsia="Calibri" w:hAnsi="Arial" w:cs="Arial"/>
    </w:rPr>
  </w:style>
  <w:style w:type="character" w:customStyle="1" w:styleId="Styl3Char">
    <w:name w:val="Styl3 Char"/>
    <w:basedOn w:val="OdstavecseseznamemChar"/>
    <w:link w:val="Styl3"/>
    <w:rsid w:val="00772F05"/>
    <w:rPr>
      <w:rFonts w:ascii="Arial" w:eastAsia="Calibri" w:hAnsi="Arial" w:cs="Arial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61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82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2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mi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zt@nemi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CE3F3-921D-4A37-8968-73D9B87A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1949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TETIČCE</vt:lpstr>
    </vt:vector>
  </TitlesOfParts>
  <Company>FORTEL,spol. s r.o.</Company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TETIČCE</dc:title>
  <dc:creator>Jiřina Chmeličková</dc:creator>
  <cp:lastModifiedBy>Morávek Zdeněk</cp:lastModifiedBy>
  <cp:revision>5</cp:revision>
  <cp:lastPrinted>2022-06-21T09:43:00Z</cp:lastPrinted>
  <dcterms:created xsi:type="dcterms:W3CDTF">2025-02-03T14:39:00Z</dcterms:created>
  <dcterms:modified xsi:type="dcterms:W3CDTF">2025-10-03T09:05:00Z</dcterms:modified>
</cp:coreProperties>
</file>