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1C98" w14:textId="1BA68E1B" w:rsidR="001F3A3A" w:rsidRPr="008829F9" w:rsidRDefault="001F3A3A" w:rsidP="004B5565">
      <w:pPr>
        <w:suppressAutoHyphens/>
        <w:spacing w:before="240" w:after="240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Toc380671098"/>
      <w:r w:rsidRPr="008829F9">
        <w:rPr>
          <w:rFonts w:asciiTheme="minorHAnsi" w:hAnsiTheme="minorHAnsi" w:cstheme="minorHAnsi"/>
          <w:b/>
          <w:szCs w:val="22"/>
        </w:rPr>
        <w:t>Příloha č.</w:t>
      </w:r>
      <w:r w:rsidRPr="008829F9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C027F1" w:rsidRPr="008829F9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="00C027F1" w:rsidRPr="008829F9">
        <w:rPr>
          <w:rFonts w:asciiTheme="minorHAnsi" w:hAnsiTheme="minorHAnsi" w:cstheme="minorHAnsi"/>
          <w:b/>
          <w:szCs w:val="22"/>
        </w:rPr>
        <w:t xml:space="preserve"> </w:t>
      </w:r>
      <w:r w:rsidR="00EC52FA" w:rsidRPr="008829F9">
        <w:rPr>
          <w:rFonts w:asciiTheme="minorHAnsi" w:hAnsiTheme="minorHAnsi" w:cstheme="minorHAnsi"/>
          <w:b/>
          <w:szCs w:val="22"/>
        </w:rPr>
        <w:t>Výzvy k podání nabíd</w:t>
      </w:r>
      <w:r w:rsidR="00B866D0">
        <w:rPr>
          <w:rFonts w:asciiTheme="minorHAnsi" w:hAnsiTheme="minorHAnsi" w:cstheme="minorHAnsi"/>
          <w:b/>
          <w:szCs w:val="22"/>
        </w:rPr>
        <w:t>ky</w:t>
      </w:r>
    </w:p>
    <w:p w14:paraId="0688E124" w14:textId="77777777" w:rsidR="001F3A3A" w:rsidRPr="008829F9" w:rsidRDefault="001F3A3A" w:rsidP="00D73DA5">
      <w:pPr>
        <w:suppressAutoHyphens/>
        <w:spacing w:before="240" w:after="240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8829F9">
        <w:rPr>
          <w:rFonts w:asciiTheme="minorHAnsi" w:hAnsiTheme="minorHAnsi" w:cstheme="minorHAnsi"/>
          <w:b/>
          <w:szCs w:val="22"/>
        </w:rPr>
        <w:t>-</w:t>
      </w:r>
    </w:p>
    <w:p w14:paraId="4C31E776" w14:textId="7B8F8F25" w:rsidR="001F3A3A" w:rsidRPr="008829F9" w:rsidRDefault="001F3A3A" w:rsidP="000F4820">
      <w:pPr>
        <w:suppressAutoHyphens/>
        <w:spacing w:before="240" w:after="600"/>
        <w:jc w:val="center"/>
        <w:rPr>
          <w:rFonts w:asciiTheme="minorHAnsi" w:hAnsiTheme="minorHAnsi" w:cstheme="minorHAnsi"/>
          <w:b/>
          <w:szCs w:val="22"/>
        </w:rPr>
      </w:pPr>
      <w:r w:rsidRPr="008829F9">
        <w:rPr>
          <w:rFonts w:asciiTheme="minorHAnsi" w:hAnsiTheme="minorHAnsi" w:cstheme="minorHAnsi"/>
          <w:b/>
          <w:szCs w:val="22"/>
        </w:rPr>
        <w:t xml:space="preserve">Návrh smlouvy </w:t>
      </w:r>
      <w:r w:rsidR="000E7471" w:rsidRPr="008829F9">
        <w:rPr>
          <w:rFonts w:asciiTheme="minorHAnsi" w:hAnsiTheme="minorHAnsi" w:cstheme="minorHAnsi"/>
          <w:b/>
          <w:szCs w:val="22"/>
        </w:rPr>
        <w:t xml:space="preserve">na zajištění </w:t>
      </w:r>
      <w:r w:rsidR="005E1C0F" w:rsidRPr="008829F9">
        <w:rPr>
          <w:rFonts w:asciiTheme="minorHAnsi" w:hAnsiTheme="minorHAnsi" w:cstheme="minorHAnsi"/>
          <w:b/>
          <w:szCs w:val="22"/>
        </w:rPr>
        <w:t>služeb</w:t>
      </w:r>
    </w:p>
    <w:p w14:paraId="31897B5A" w14:textId="62E550A7" w:rsidR="001F3A3A" w:rsidRPr="008829F9" w:rsidRDefault="001F3A3A" w:rsidP="00157D99">
      <w:pPr>
        <w:keepNext/>
        <w:suppressAutoHyphens/>
        <w:spacing w:before="240" w:after="240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  <w:r w:rsidRPr="008829F9">
        <w:rPr>
          <w:rFonts w:asciiTheme="minorHAnsi" w:hAnsiTheme="minorHAnsi" w:cstheme="minorHAnsi"/>
          <w:b/>
          <w:bCs/>
          <w:szCs w:val="22"/>
        </w:rPr>
        <w:t xml:space="preserve">Smlouva </w:t>
      </w:r>
      <w:r w:rsidR="006942D8" w:rsidRPr="008829F9">
        <w:rPr>
          <w:rFonts w:asciiTheme="minorHAnsi" w:hAnsiTheme="minorHAnsi" w:cstheme="minorHAnsi"/>
          <w:b/>
          <w:bCs/>
          <w:szCs w:val="22"/>
        </w:rPr>
        <w:t>na zajištění</w:t>
      </w:r>
      <w:r w:rsidR="00561A72" w:rsidRPr="008829F9">
        <w:rPr>
          <w:rFonts w:asciiTheme="minorHAnsi" w:hAnsiTheme="minorHAnsi" w:cstheme="minorHAnsi"/>
          <w:b/>
          <w:bCs/>
          <w:szCs w:val="22"/>
        </w:rPr>
        <w:t xml:space="preserve"> služe</w:t>
      </w:r>
      <w:r w:rsidR="00387E26" w:rsidRPr="008829F9">
        <w:rPr>
          <w:rFonts w:asciiTheme="minorHAnsi" w:hAnsiTheme="minorHAnsi" w:cstheme="minorHAnsi"/>
          <w:b/>
          <w:bCs/>
          <w:szCs w:val="22"/>
        </w:rPr>
        <w:t>b</w:t>
      </w:r>
    </w:p>
    <w:p w14:paraId="024DEB3D" w14:textId="77777777" w:rsidR="004D5C30" w:rsidRPr="008829F9" w:rsidRDefault="00245103" w:rsidP="00D73DA5">
      <w:pPr>
        <w:pStyle w:val="Nadpis1"/>
        <w:rPr>
          <w:rFonts w:asciiTheme="minorHAnsi" w:hAnsiTheme="minorHAnsi" w:cstheme="minorHAnsi"/>
        </w:rPr>
      </w:pPr>
      <w:bookmarkStart w:id="1" w:name="_Toc383117509"/>
      <w:r w:rsidRPr="008829F9">
        <w:rPr>
          <w:rFonts w:asciiTheme="minorHAnsi" w:hAnsiTheme="minorHAnsi" w:cstheme="minorHAnsi"/>
        </w:rPr>
        <w:t>SMLUVNÍ STRANY</w:t>
      </w:r>
      <w:bookmarkEnd w:id="1"/>
    </w:p>
    <w:p w14:paraId="024637D7" w14:textId="77777777" w:rsidR="004D5C30" w:rsidRPr="008829F9" w:rsidRDefault="004D5C30" w:rsidP="00D73DA5">
      <w:pPr>
        <w:keepNext/>
        <w:suppressAutoHyphens/>
        <w:rPr>
          <w:rFonts w:asciiTheme="minorHAnsi" w:hAnsiTheme="minorHAnsi" w:cstheme="minorHAnsi"/>
          <w:szCs w:val="22"/>
        </w:rPr>
      </w:pPr>
    </w:p>
    <w:p w14:paraId="5AD8DAD2" w14:textId="77777777" w:rsidR="00B52C94" w:rsidRPr="008829F9" w:rsidRDefault="00B52C94" w:rsidP="00D73DA5">
      <w:pPr>
        <w:pStyle w:val="Odstavecseseznamem"/>
        <w:keepNext/>
        <w:numPr>
          <w:ilvl w:val="0"/>
          <w:numId w:val="2"/>
        </w:numPr>
        <w:suppressAutoHyphens/>
        <w:ind w:left="426" w:hanging="426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29F9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</w:p>
    <w:p w14:paraId="4C4F7F1A" w14:textId="77777777" w:rsidR="00B52C94" w:rsidRPr="008829F9" w:rsidRDefault="00B52C94" w:rsidP="00D73DA5">
      <w:pPr>
        <w:pStyle w:val="Odstavecseseznamem"/>
        <w:keepNext/>
        <w:suppressAutoHyphens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CBF252" w14:textId="12CEBD5A" w:rsidR="004B5565" w:rsidRPr="006B0171" w:rsidRDefault="00EF1399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Název objednatele</w:t>
      </w:r>
    </w:p>
    <w:p w14:paraId="4B1C0084" w14:textId="46B26AE4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bCs/>
          <w:color w:val="000000"/>
          <w:szCs w:val="22"/>
        </w:rPr>
      </w:pPr>
      <w:r w:rsidRPr="006B0171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6B0171">
        <w:rPr>
          <w:rFonts w:asciiTheme="minorHAnsi" w:hAnsiTheme="minorHAnsi" w:cstheme="minorHAnsi"/>
          <w:color w:val="000000"/>
          <w:szCs w:val="22"/>
        </w:rPr>
        <w:tab/>
      </w:r>
    </w:p>
    <w:p w14:paraId="0C4CA1CC" w14:textId="18C6E382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6B0171">
        <w:rPr>
          <w:rFonts w:asciiTheme="minorHAnsi" w:hAnsiTheme="minorHAnsi" w:cstheme="minorHAnsi"/>
          <w:color w:val="000000"/>
          <w:szCs w:val="22"/>
        </w:rPr>
        <w:t xml:space="preserve">se sídlem: </w:t>
      </w:r>
    </w:p>
    <w:p w14:paraId="72E7BA6A" w14:textId="3FE147EF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6B0171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6B0171">
        <w:rPr>
          <w:rFonts w:asciiTheme="minorHAnsi" w:hAnsiTheme="minorHAnsi" w:cstheme="minorHAnsi"/>
          <w:color w:val="000000"/>
          <w:szCs w:val="22"/>
        </w:rPr>
        <w:tab/>
      </w:r>
    </w:p>
    <w:p w14:paraId="3EE77443" w14:textId="670C8FD5" w:rsidR="00282BD2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6B0171">
        <w:rPr>
          <w:rFonts w:asciiTheme="minorHAnsi" w:hAnsiTheme="minorHAnsi" w:cstheme="minorHAnsi"/>
          <w:color w:val="000000"/>
          <w:szCs w:val="22"/>
        </w:rPr>
        <w:t>DIČ:</w:t>
      </w:r>
    </w:p>
    <w:p w14:paraId="5063FCA4" w14:textId="5F334D1B" w:rsidR="00282BD2" w:rsidRPr="006B0171" w:rsidRDefault="00B52C94" w:rsidP="00240198">
      <w:pPr>
        <w:suppressAutoHyphens/>
        <w:ind w:left="3402" w:hanging="2976"/>
        <w:rPr>
          <w:rFonts w:asciiTheme="minorHAnsi" w:hAnsiTheme="minorHAnsi" w:cstheme="minorHAnsi"/>
          <w:szCs w:val="22"/>
          <w:lang w:eastAsia="en-US" w:bidi="en-US"/>
        </w:rPr>
      </w:pPr>
      <w:r w:rsidRPr="006B0171">
        <w:rPr>
          <w:rFonts w:asciiTheme="minorHAnsi" w:hAnsiTheme="minorHAnsi" w:cstheme="minorHAnsi"/>
          <w:color w:val="000000"/>
          <w:szCs w:val="22"/>
        </w:rPr>
        <w:t>plátce DPH:</w:t>
      </w:r>
      <w:r w:rsidRPr="006B0171">
        <w:rPr>
          <w:rFonts w:asciiTheme="minorHAnsi" w:hAnsiTheme="minorHAnsi" w:cstheme="minorHAnsi"/>
          <w:color w:val="000000"/>
          <w:szCs w:val="22"/>
        </w:rPr>
        <w:tab/>
      </w:r>
    </w:p>
    <w:p w14:paraId="26DFF24D" w14:textId="68A92D9E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6B0171">
        <w:rPr>
          <w:rFonts w:asciiTheme="minorHAnsi" w:hAnsiTheme="minorHAnsi" w:cstheme="minorHAnsi"/>
          <w:color w:val="000000"/>
          <w:szCs w:val="22"/>
        </w:rPr>
        <w:t xml:space="preserve">bankovní spojení (číslo účtu): </w:t>
      </w:r>
      <w:r w:rsidRPr="006B0171">
        <w:rPr>
          <w:rFonts w:asciiTheme="minorHAnsi" w:hAnsiTheme="minorHAnsi" w:cstheme="minorHAnsi"/>
          <w:color w:val="000000"/>
          <w:szCs w:val="22"/>
        </w:rPr>
        <w:tab/>
      </w:r>
    </w:p>
    <w:p w14:paraId="785F3BD3" w14:textId="6BDACFC9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color w:val="000000"/>
          <w:szCs w:val="22"/>
        </w:rPr>
        <w:t>telefon:</w:t>
      </w:r>
      <w:r w:rsidRPr="006B0171">
        <w:rPr>
          <w:rFonts w:asciiTheme="minorHAnsi" w:hAnsiTheme="minorHAnsi" w:cstheme="minorHAnsi"/>
          <w:color w:val="000000"/>
          <w:szCs w:val="22"/>
        </w:rPr>
        <w:tab/>
      </w:r>
    </w:p>
    <w:p w14:paraId="78871545" w14:textId="2FB6EB8C" w:rsidR="00B52C94" w:rsidRPr="008829F9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6B0171">
        <w:rPr>
          <w:rFonts w:asciiTheme="minorHAnsi" w:hAnsiTheme="minorHAnsi" w:cstheme="minorHAnsi"/>
          <w:szCs w:val="22"/>
        </w:rPr>
        <w:t xml:space="preserve">e-mail: </w:t>
      </w:r>
      <w:r w:rsidRPr="006B0171">
        <w:rPr>
          <w:rFonts w:asciiTheme="minorHAnsi" w:hAnsiTheme="minorHAnsi" w:cstheme="minorHAnsi"/>
          <w:szCs w:val="22"/>
        </w:rPr>
        <w:tab/>
      </w:r>
    </w:p>
    <w:p w14:paraId="7147EF93" w14:textId="77777777" w:rsidR="00157D99" w:rsidRPr="008829F9" w:rsidRDefault="00157D99" w:rsidP="00D73DA5">
      <w:pPr>
        <w:suppressAutoHyphens/>
        <w:ind w:left="426"/>
        <w:rPr>
          <w:rFonts w:asciiTheme="minorHAnsi" w:hAnsiTheme="minorHAnsi" w:cstheme="minorHAnsi"/>
          <w:color w:val="000000"/>
          <w:szCs w:val="22"/>
        </w:rPr>
      </w:pPr>
    </w:p>
    <w:p w14:paraId="6FBECFD0" w14:textId="77777777" w:rsidR="00B52C94" w:rsidRPr="008829F9" w:rsidRDefault="00B52C94" w:rsidP="00D73DA5">
      <w:pPr>
        <w:suppressAutoHyphens/>
        <w:ind w:left="426"/>
        <w:rPr>
          <w:rFonts w:asciiTheme="minorHAnsi" w:hAnsiTheme="minorHAnsi" w:cstheme="minorHAnsi"/>
          <w:i/>
          <w:color w:val="000000"/>
          <w:szCs w:val="22"/>
        </w:rPr>
      </w:pPr>
      <w:r w:rsidRPr="008829F9">
        <w:rPr>
          <w:rFonts w:asciiTheme="minorHAnsi" w:hAnsiTheme="minorHAnsi" w:cstheme="minorHAnsi"/>
          <w:color w:val="000000"/>
          <w:szCs w:val="22"/>
        </w:rPr>
        <w:t>(dále jen „</w:t>
      </w:r>
      <w:r w:rsidR="001F3A3A" w:rsidRPr="008829F9">
        <w:rPr>
          <w:rFonts w:asciiTheme="minorHAnsi" w:hAnsiTheme="minorHAnsi" w:cstheme="minorHAnsi"/>
          <w:b/>
          <w:i/>
          <w:color w:val="000000"/>
          <w:szCs w:val="22"/>
        </w:rPr>
        <w:t>Objednatel</w:t>
      </w:r>
      <w:r w:rsidRPr="008829F9">
        <w:rPr>
          <w:rFonts w:asciiTheme="minorHAnsi" w:hAnsiTheme="minorHAnsi" w:cstheme="minorHAnsi"/>
          <w:color w:val="000000"/>
          <w:szCs w:val="22"/>
        </w:rPr>
        <w:t>)</w:t>
      </w:r>
    </w:p>
    <w:p w14:paraId="063750AF" w14:textId="77777777" w:rsidR="00B52C94" w:rsidRPr="008829F9" w:rsidRDefault="00B52C94" w:rsidP="00D73DA5">
      <w:pPr>
        <w:suppressAutoHyphens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31EEF44" w14:textId="77777777" w:rsidR="00B52C94" w:rsidRPr="008829F9" w:rsidRDefault="00B52C94" w:rsidP="00D73DA5">
      <w:pPr>
        <w:suppressAutoHyphens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829F9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24CDC531" w14:textId="77777777" w:rsidR="00B52C94" w:rsidRPr="008829F9" w:rsidRDefault="00B52C94" w:rsidP="00D73DA5">
      <w:pPr>
        <w:suppressAutoHyphens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14:paraId="0512B934" w14:textId="77777777" w:rsidR="00B52C94" w:rsidRPr="008829F9" w:rsidRDefault="001F3A3A" w:rsidP="00D73DA5">
      <w:pPr>
        <w:pStyle w:val="Odstavecseseznamem"/>
        <w:numPr>
          <w:ilvl w:val="0"/>
          <w:numId w:val="2"/>
        </w:numPr>
        <w:suppressAutoHyphens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29F9">
        <w:rPr>
          <w:rFonts w:asciiTheme="minorHAnsi" w:hAnsiTheme="minorHAnsi" w:cstheme="minorHAnsi"/>
          <w:b/>
          <w:color w:val="000000"/>
          <w:sz w:val="22"/>
          <w:szCs w:val="22"/>
        </w:rPr>
        <w:t>Poskytovatel</w:t>
      </w:r>
    </w:p>
    <w:p w14:paraId="3A57AF8C" w14:textId="77777777" w:rsidR="00157D99" w:rsidRPr="008829F9" w:rsidRDefault="00157D99" w:rsidP="00282BD2">
      <w:pPr>
        <w:pStyle w:val="Odstavecseseznamem"/>
        <w:suppressAutoHyphens/>
        <w:ind w:left="3402" w:hanging="2976"/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</w:pPr>
    </w:p>
    <w:p w14:paraId="50F6556A" w14:textId="63243DF6" w:rsidR="00B52C94" w:rsidRPr="006B0171" w:rsidRDefault="00643600" w:rsidP="00282BD2">
      <w:pPr>
        <w:pStyle w:val="Odstavecseseznamem"/>
        <w:suppressAutoHyphens/>
        <w:ind w:left="3402" w:hanging="297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B0171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/>
      </w:r>
      <w:r w:rsidRPr="006B0171">
        <w:rPr>
          <w:rFonts w:asciiTheme="minorHAnsi" w:hAnsiTheme="minorHAnsi" w:cstheme="minorHAnsi"/>
          <w:b/>
          <w:color w:val="000000"/>
          <w:sz w:val="22"/>
          <w:szCs w:val="22"/>
        </w:rPr>
        <w:instrText xml:space="preserve"> MACROBUTTON  AcceptConflict "[Název dodavatele - doplní účastník]" </w:instrText>
      </w:r>
      <w:r w:rsidRPr="006B0171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1537AF42" w14:textId="45BB785B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b/>
          <w:szCs w:val="22"/>
        </w:rPr>
      </w:pPr>
      <w:r w:rsidRPr="006B0171">
        <w:rPr>
          <w:rFonts w:asciiTheme="minorHAnsi" w:hAnsiTheme="minorHAnsi" w:cstheme="minorHAnsi"/>
          <w:szCs w:val="22"/>
        </w:rPr>
        <w:t xml:space="preserve">zastoupená: </w:t>
      </w:r>
      <w:r w:rsidRPr="006B0171">
        <w:rPr>
          <w:rFonts w:asciiTheme="minorHAnsi" w:hAnsiTheme="minorHAnsi" w:cstheme="minorHAnsi"/>
          <w:szCs w:val="22"/>
        </w:rPr>
        <w:tab/>
      </w:r>
    </w:p>
    <w:p w14:paraId="144B3219" w14:textId="12898706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b/>
          <w:szCs w:val="22"/>
        </w:rPr>
      </w:pPr>
      <w:r w:rsidRPr="006B0171">
        <w:rPr>
          <w:rFonts w:asciiTheme="minorHAnsi" w:hAnsiTheme="minorHAnsi" w:cstheme="minorHAnsi"/>
          <w:szCs w:val="22"/>
        </w:rPr>
        <w:t>se sídlem:</w:t>
      </w:r>
    </w:p>
    <w:p w14:paraId="23CDA8A0" w14:textId="28AEFA1F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 xml:space="preserve">IČO: </w:t>
      </w:r>
    </w:p>
    <w:p w14:paraId="23CAB6CD" w14:textId="3EE9C172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DIČ:</w:t>
      </w:r>
    </w:p>
    <w:p w14:paraId="32D3A48D" w14:textId="2E400F5F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plátce DPH:</w:t>
      </w:r>
    </w:p>
    <w:p w14:paraId="7C5C7309" w14:textId="77777777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i/>
          <w:szCs w:val="22"/>
        </w:rPr>
        <w:t>(uchazeč doplní „ANO“, pokud je plátcem DPH, v opačném případě doplní „NE“)</w:t>
      </w:r>
    </w:p>
    <w:p w14:paraId="01B61ADB" w14:textId="2F076537" w:rsidR="00B52C94" w:rsidRPr="006B0171" w:rsidRDefault="00B52C94" w:rsidP="00282BD2">
      <w:pPr>
        <w:suppressAutoHyphens/>
        <w:ind w:left="42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 xml:space="preserve">zapsána </w:t>
      </w:r>
      <w:proofErr w:type="gramStart"/>
      <w:r w:rsidRPr="006B0171">
        <w:rPr>
          <w:rFonts w:asciiTheme="minorHAnsi" w:hAnsiTheme="minorHAnsi" w:cstheme="minorHAnsi"/>
          <w:szCs w:val="22"/>
        </w:rPr>
        <w:t xml:space="preserve">v  </w:t>
      </w:r>
      <w:r w:rsidRPr="006B0171">
        <w:rPr>
          <w:rFonts w:asciiTheme="minorHAnsi" w:hAnsiTheme="minorHAnsi" w:cstheme="minorHAnsi"/>
          <w:i/>
          <w:szCs w:val="22"/>
        </w:rPr>
        <w:t>(</w:t>
      </w:r>
      <w:proofErr w:type="gramEnd"/>
      <w:r w:rsidRPr="006B0171">
        <w:rPr>
          <w:rFonts w:asciiTheme="minorHAnsi" w:hAnsiTheme="minorHAnsi" w:cstheme="minorHAnsi"/>
          <w:i/>
          <w:szCs w:val="22"/>
        </w:rPr>
        <w:t>např. v obchodním rejstříku)</w:t>
      </w:r>
      <w:r w:rsidRPr="006B0171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6B0171">
        <w:rPr>
          <w:rFonts w:asciiTheme="minorHAnsi" w:hAnsiTheme="minorHAnsi" w:cstheme="minorHAnsi"/>
          <w:szCs w:val="22"/>
        </w:rPr>
        <w:t xml:space="preserve">vedeném  </w:t>
      </w:r>
      <w:r w:rsidRPr="006B0171">
        <w:rPr>
          <w:rFonts w:asciiTheme="minorHAnsi" w:hAnsiTheme="minorHAnsi" w:cstheme="minorHAnsi"/>
          <w:i/>
          <w:szCs w:val="22"/>
        </w:rPr>
        <w:t>(</w:t>
      </w:r>
      <w:proofErr w:type="gramEnd"/>
      <w:r w:rsidRPr="006B0171">
        <w:rPr>
          <w:rFonts w:asciiTheme="minorHAnsi" w:hAnsiTheme="minorHAnsi" w:cstheme="minorHAnsi"/>
          <w:i/>
          <w:szCs w:val="22"/>
        </w:rPr>
        <w:t>např. Krajským soudem v)</w:t>
      </w:r>
      <w:r w:rsidRPr="006B0171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6B0171">
        <w:rPr>
          <w:rFonts w:asciiTheme="minorHAnsi" w:hAnsiTheme="minorHAnsi" w:cstheme="minorHAnsi"/>
          <w:szCs w:val="22"/>
        </w:rPr>
        <w:t>sp</w:t>
      </w:r>
      <w:proofErr w:type="spellEnd"/>
      <w:r w:rsidRPr="006B0171">
        <w:rPr>
          <w:rFonts w:asciiTheme="minorHAnsi" w:hAnsiTheme="minorHAnsi" w:cstheme="minorHAnsi"/>
          <w:szCs w:val="22"/>
        </w:rPr>
        <w:t xml:space="preserve">. zn. </w:t>
      </w:r>
    </w:p>
    <w:p w14:paraId="4230FD54" w14:textId="49C2C66C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bankovní spojení (číslo účtu):</w:t>
      </w:r>
      <w:r w:rsidRPr="006B0171">
        <w:rPr>
          <w:rFonts w:asciiTheme="minorHAnsi" w:hAnsiTheme="minorHAnsi" w:cstheme="minorHAnsi"/>
          <w:szCs w:val="22"/>
        </w:rPr>
        <w:tab/>
      </w:r>
    </w:p>
    <w:p w14:paraId="6C735B14" w14:textId="5042F619" w:rsidR="00B52C94" w:rsidRPr="006B0171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telefon:</w:t>
      </w:r>
      <w:r w:rsidRPr="006B0171">
        <w:rPr>
          <w:rFonts w:asciiTheme="minorHAnsi" w:hAnsiTheme="minorHAnsi" w:cstheme="minorHAnsi"/>
          <w:szCs w:val="22"/>
        </w:rPr>
        <w:tab/>
      </w:r>
    </w:p>
    <w:p w14:paraId="2079FDC3" w14:textId="33E80742" w:rsidR="00282BD2" w:rsidRPr="008829F9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e-mail:</w:t>
      </w:r>
      <w:r w:rsidRPr="006B0171">
        <w:rPr>
          <w:rFonts w:asciiTheme="minorHAnsi" w:hAnsiTheme="minorHAnsi" w:cstheme="minorHAnsi"/>
          <w:szCs w:val="22"/>
        </w:rPr>
        <w:tab/>
      </w:r>
    </w:p>
    <w:p w14:paraId="0308E01C" w14:textId="77777777" w:rsidR="00157D99" w:rsidRPr="008829F9" w:rsidRDefault="00157D99" w:rsidP="00282BD2">
      <w:pPr>
        <w:suppressAutoHyphens/>
        <w:ind w:left="3402" w:hanging="2976"/>
        <w:rPr>
          <w:rFonts w:asciiTheme="minorHAnsi" w:hAnsiTheme="minorHAnsi" w:cstheme="minorHAnsi"/>
          <w:bCs/>
          <w:color w:val="000000"/>
          <w:szCs w:val="22"/>
        </w:rPr>
      </w:pPr>
    </w:p>
    <w:p w14:paraId="068A437B" w14:textId="77777777" w:rsidR="00B52C94" w:rsidRPr="008829F9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8829F9">
        <w:rPr>
          <w:rFonts w:asciiTheme="minorHAnsi" w:hAnsiTheme="minorHAnsi" w:cstheme="minorHAnsi"/>
          <w:b/>
          <w:bCs/>
          <w:i/>
          <w:color w:val="000000"/>
          <w:szCs w:val="22"/>
        </w:rPr>
        <w:t>P</w:t>
      </w:r>
      <w:r w:rsidR="001F3A3A" w:rsidRPr="008829F9">
        <w:rPr>
          <w:rFonts w:asciiTheme="minorHAnsi" w:hAnsiTheme="minorHAnsi" w:cstheme="minorHAnsi"/>
          <w:b/>
          <w:bCs/>
          <w:i/>
          <w:color w:val="000000"/>
          <w:szCs w:val="22"/>
        </w:rPr>
        <w:t>oskytovatel</w:t>
      </w:r>
      <w:r w:rsidRPr="008829F9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014B66BC" w14:textId="77777777" w:rsidR="00282BD2" w:rsidRPr="008829F9" w:rsidRDefault="00282BD2" w:rsidP="00D73DA5">
      <w:pPr>
        <w:suppressAutoHyphens/>
        <w:ind w:left="284" w:firstLine="142"/>
        <w:rPr>
          <w:rFonts w:asciiTheme="minorHAnsi" w:hAnsiTheme="minorHAnsi" w:cstheme="minorHAnsi"/>
          <w:color w:val="000000"/>
          <w:szCs w:val="22"/>
        </w:rPr>
      </w:pPr>
    </w:p>
    <w:p w14:paraId="44B0E260" w14:textId="77777777" w:rsidR="00B52C94" w:rsidRPr="008829F9" w:rsidRDefault="00B52C94" w:rsidP="00D73DA5">
      <w:pPr>
        <w:suppressAutoHyphens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829F9">
        <w:rPr>
          <w:rFonts w:asciiTheme="minorHAnsi" w:hAnsiTheme="minorHAnsi" w:cstheme="minorHAnsi"/>
          <w:color w:val="000000"/>
          <w:szCs w:val="22"/>
        </w:rPr>
        <w:t>(</w:t>
      </w:r>
      <w:r w:rsidR="001F3A3A" w:rsidRPr="008829F9">
        <w:rPr>
          <w:rFonts w:asciiTheme="minorHAnsi" w:hAnsiTheme="minorHAnsi" w:cstheme="minorHAnsi"/>
          <w:color w:val="000000"/>
          <w:szCs w:val="22"/>
        </w:rPr>
        <w:t>Objednatel a Poskytovatel</w:t>
      </w:r>
      <w:r w:rsidRPr="008829F9">
        <w:rPr>
          <w:rFonts w:asciiTheme="minorHAnsi" w:hAnsiTheme="minorHAnsi" w:cstheme="minorHAnsi"/>
          <w:color w:val="000000"/>
          <w:szCs w:val="22"/>
        </w:rPr>
        <w:t xml:space="preserve"> společně dále také jako „</w:t>
      </w:r>
      <w:r w:rsidRPr="008829F9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Pr="008829F9">
        <w:rPr>
          <w:rFonts w:asciiTheme="minorHAnsi" w:hAnsiTheme="minorHAnsi" w:cstheme="minorHAnsi"/>
          <w:color w:val="000000"/>
          <w:szCs w:val="22"/>
        </w:rPr>
        <w:t>“)</w:t>
      </w:r>
    </w:p>
    <w:p w14:paraId="50E94E47" w14:textId="77777777" w:rsidR="00B52C94" w:rsidRPr="008829F9" w:rsidRDefault="00B52C94" w:rsidP="00D73DA5">
      <w:pPr>
        <w:suppressAutoHyphens/>
        <w:ind w:left="426"/>
        <w:rPr>
          <w:rFonts w:asciiTheme="minorHAnsi" w:hAnsiTheme="minorHAnsi" w:cstheme="minorHAnsi"/>
          <w:szCs w:val="22"/>
        </w:rPr>
      </w:pPr>
    </w:p>
    <w:p w14:paraId="216CCA31" w14:textId="6B90A37A" w:rsidR="00BF32D5" w:rsidRPr="008829F9" w:rsidRDefault="00B52C94" w:rsidP="00157D99">
      <w:pPr>
        <w:suppressAutoHyphens/>
        <w:ind w:left="426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uzavřeli </w:t>
      </w:r>
      <w:r w:rsidR="00BF32D5" w:rsidRPr="008829F9">
        <w:rPr>
          <w:rFonts w:asciiTheme="minorHAnsi" w:hAnsiTheme="minorHAnsi" w:cstheme="minorHAnsi"/>
          <w:iCs/>
          <w:szCs w:val="22"/>
        </w:rPr>
        <w:t>v souladu s § 1746 odst. 2 zákona č. </w:t>
      </w:r>
      <w:r w:rsidRPr="008829F9">
        <w:rPr>
          <w:rFonts w:asciiTheme="minorHAnsi" w:hAnsiTheme="minorHAnsi" w:cstheme="minorHAnsi"/>
          <w:iCs/>
          <w:szCs w:val="22"/>
        </w:rPr>
        <w:t>89/2012 Sb., občanského zákoníku, ve znění pozdějších předpisů (dále jen „</w:t>
      </w:r>
      <w:r w:rsidRPr="008829F9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829F9">
        <w:rPr>
          <w:rFonts w:asciiTheme="minorHAnsi" w:hAnsiTheme="minorHAnsi" w:cstheme="minorHAnsi"/>
          <w:iCs/>
          <w:szCs w:val="22"/>
        </w:rPr>
        <w:t xml:space="preserve">“) </w:t>
      </w:r>
      <w:r w:rsidRPr="008829F9">
        <w:rPr>
          <w:rFonts w:asciiTheme="minorHAnsi" w:hAnsiTheme="minorHAnsi" w:cstheme="minorHAnsi"/>
          <w:szCs w:val="22"/>
        </w:rPr>
        <w:t xml:space="preserve">tuto </w:t>
      </w:r>
      <w:r w:rsidR="00BF32D5" w:rsidRPr="008829F9">
        <w:rPr>
          <w:rFonts w:asciiTheme="minorHAnsi" w:hAnsiTheme="minorHAnsi" w:cstheme="minorHAnsi"/>
          <w:szCs w:val="22"/>
        </w:rPr>
        <w:t xml:space="preserve">smlouvu </w:t>
      </w:r>
      <w:r w:rsidR="000E7471" w:rsidRPr="008829F9">
        <w:rPr>
          <w:rFonts w:asciiTheme="minorHAnsi" w:hAnsiTheme="minorHAnsi" w:cstheme="minorHAnsi"/>
          <w:szCs w:val="22"/>
        </w:rPr>
        <w:t xml:space="preserve">na zajištění služeb </w:t>
      </w:r>
      <w:r w:rsidR="00265938" w:rsidRPr="008829F9">
        <w:rPr>
          <w:rFonts w:asciiTheme="minorHAnsi" w:hAnsiTheme="minorHAnsi" w:cstheme="minorHAnsi"/>
          <w:szCs w:val="22"/>
        </w:rPr>
        <w:t>pro Objednatele</w:t>
      </w:r>
      <w:r w:rsidR="00BF32D5" w:rsidRPr="008829F9">
        <w:rPr>
          <w:rFonts w:asciiTheme="minorHAnsi" w:hAnsiTheme="minorHAnsi" w:cstheme="minorHAnsi"/>
          <w:szCs w:val="22"/>
        </w:rPr>
        <w:t xml:space="preserve"> (dále jen „</w:t>
      </w:r>
      <w:r w:rsidR="00BF32D5" w:rsidRPr="008829F9">
        <w:rPr>
          <w:rFonts w:asciiTheme="minorHAnsi" w:hAnsiTheme="minorHAnsi" w:cstheme="minorHAnsi"/>
          <w:b/>
          <w:i/>
          <w:szCs w:val="22"/>
        </w:rPr>
        <w:t>Smlouva</w:t>
      </w:r>
      <w:r w:rsidR="00BF32D5" w:rsidRPr="008829F9">
        <w:rPr>
          <w:rFonts w:asciiTheme="minorHAnsi" w:hAnsiTheme="minorHAnsi" w:cstheme="minorHAnsi"/>
          <w:szCs w:val="22"/>
        </w:rPr>
        <w:t>“)</w:t>
      </w:r>
      <w:r w:rsidRPr="008829F9">
        <w:rPr>
          <w:rFonts w:asciiTheme="minorHAnsi" w:hAnsiTheme="minorHAnsi" w:cstheme="minorHAnsi"/>
          <w:szCs w:val="22"/>
        </w:rPr>
        <w:t>.</w:t>
      </w:r>
    </w:p>
    <w:p w14:paraId="65958FD1" w14:textId="77777777" w:rsidR="000F4820" w:rsidRPr="008829F9" w:rsidRDefault="000F4820" w:rsidP="00157D99">
      <w:pPr>
        <w:suppressAutoHyphens/>
        <w:ind w:left="426"/>
        <w:rPr>
          <w:rFonts w:asciiTheme="minorHAnsi" w:hAnsiTheme="minorHAnsi" w:cstheme="minorHAnsi"/>
          <w:szCs w:val="22"/>
        </w:rPr>
      </w:pPr>
    </w:p>
    <w:p w14:paraId="35BB32D9" w14:textId="77777777" w:rsidR="000F4820" w:rsidRPr="008829F9" w:rsidRDefault="000F4820" w:rsidP="00157D99">
      <w:pPr>
        <w:suppressAutoHyphens/>
        <w:ind w:left="426"/>
        <w:rPr>
          <w:rFonts w:asciiTheme="minorHAnsi" w:hAnsiTheme="minorHAnsi" w:cstheme="minorHAnsi"/>
          <w:szCs w:val="22"/>
        </w:rPr>
      </w:pPr>
    </w:p>
    <w:p w14:paraId="699A7437" w14:textId="77777777" w:rsidR="00282ABE" w:rsidRPr="008829F9" w:rsidRDefault="00BF32D5" w:rsidP="00D73DA5">
      <w:pPr>
        <w:pStyle w:val="Nadpis1"/>
        <w:rPr>
          <w:rFonts w:asciiTheme="minorHAnsi" w:hAnsiTheme="minorHAnsi" w:cstheme="minorHAnsi"/>
        </w:rPr>
      </w:pPr>
      <w:bookmarkStart w:id="2" w:name="_Toc383117510"/>
      <w:bookmarkEnd w:id="0"/>
      <w:r w:rsidRPr="008829F9">
        <w:rPr>
          <w:rFonts w:asciiTheme="minorHAnsi" w:hAnsiTheme="minorHAnsi" w:cstheme="minorHAnsi"/>
        </w:rPr>
        <w:lastRenderedPageBreak/>
        <w:t xml:space="preserve">ÚVODNÍ </w:t>
      </w:r>
      <w:bookmarkEnd w:id="2"/>
      <w:r w:rsidRPr="008829F9">
        <w:rPr>
          <w:rFonts w:asciiTheme="minorHAnsi" w:hAnsiTheme="minorHAnsi" w:cstheme="minorHAnsi"/>
        </w:rPr>
        <w:t>UJEDNÁNÍ</w:t>
      </w:r>
    </w:p>
    <w:p w14:paraId="65694376" w14:textId="77777777" w:rsidR="001E2737" w:rsidRPr="008829F9" w:rsidRDefault="001E2737" w:rsidP="00D73DA5">
      <w:pPr>
        <w:keepNext/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124DEBC6" w14:textId="7851CA21" w:rsidR="00282ABE" w:rsidRPr="008829F9" w:rsidRDefault="00FD07C4" w:rsidP="00714AA4">
      <w:pPr>
        <w:pStyle w:val="Odstavecseseznamem"/>
        <w:keepNext/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8829F9">
        <w:rPr>
          <w:rFonts w:asciiTheme="minorHAnsi" w:hAnsiTheme="minorHAnsi" w:cstheme="minorHAnsi"/>
          <w:sz w:val="22"/>
          <w:szCs w:val="22"/>
        </w:rPr>
        <w:t>S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mlouva je uzavřena na základě výsledků </w:t>
      </w:r>
      <w:r w:rsidR="00EE432A" w:rsidRPr="008829F9">
        <w:rPr>
          <w:rFonts w:asciiTheme="minorHAnsi" w:hAnsiTheme="minorHAnsi" w:cstheme="minorHAnsi"/>
          <w:sz w:val="22"/>
          <w:szCs w:val="22"/>
        </w:rPr>
        <w:t xml:space="preserve">výběrového </w:t>
      </w:r>
      <w:r w:rsidR="00282ABE" w:rsidRPr="008829F9">
        <w:rPr>
          <w:rFonts w:asciiTheme="minorHAnsi" w:hAnsiTheme="minorHAnsi" w:cstheme="minorHAnsi"/>
          <w:sz w:val="22"/>
          <w:szCs w:val="22"/>
        </w:rPr>
        <w:t>řízení</w:t>
      </w:r>
      <w:r w:rsidR="00EE432A" w:rsidRPr="008829F9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EE432A" w:rsidRPr="008829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„Výběrové řízení“</w:t>
      </w:r>
      <w:r w:rsidR="00EE432A" w:rsidRPr="008829F9">
        <w:rPr>
          <w:rFonts w:asciiTheme="minorHAnsi" w:hAnsiTheme="minorHAnsi" w:cstheme="minorHAnsi"/>
          <w:sz w:val="22"/>
          <w:szCs w:val="22"/>
        </w:rPr>
        <w:t>)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 </w:t>
      </w:r>
      <w:r w:rsidR="000E7471" w:rsidRPr="008829F9">
        <w:rPr>
          <w:rFonts w:asciiTheme="minorHAnsi" w:hAnsiTheme="minorHAnsi" w:cstheme="minorHAnsi"/>
          <w:sz w:val="22"/>
          <w:szCs w:val="22"/>
        </w:rPr>
        <w:t xml:space="preserve">na </w:t>
      </w:r>
      <w:r w:rsidR="00282ABE" w:rsidRPr="008829F9">
        <w:rPr>
          <w:rFonts w:asciiTheme="minorHAnsi" w:hAnsiTheme="minorHAnsi" w:cstheme="minorHAnsi"/>
          <w:sz w:val="22"/>
          <w:szCs w:val="22"/>
        </w:rPr>
        <w:t>veřejn</w:t>
      </w:r>
      <w:r w:rsidR="000E7471" w:rsidRPr="008829F9">
        <w:rPr>
          <w:rFonts w:asciiTheme="minorHAnsi" w:hAnsiTheme="minorHAnsi" w:cstheme="minorHAnsi"/>
          <w:sz w:val="22"/>
          <w:szCs w:val="22"/>
        </w:rPr>
        <w:t>ou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 zakázk</w:t>
      </w:r>
      <w:r w:rsidR="000E7471" w:rsidRPr="008829F9">
        <w:rPr>
          <w:rFonts w:asciiTheme="minorHAnsi" w:hAnsiTheme="minorHAnsi" w:cstheme="minorHAnsi"/>
          <w:sz w:val="22"/>
          <w:szCs w:val="22"/>
        </w:rPr>
        <w:t>u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 </w:t>
      </w:r>
      <w:r w:rsidR="00265938" w:rsidRPr="008829F9">
        <w:rPr>
          <w:rFonts w:asciiTheme="minorHAnsi" w:hAnsiTheme="minorHAnsi" w:cstheme="minorHAnsi"/>
          <w:sz w:val="22"/>
          <w:szCs w:val="22"/>
        </w:rPr>
        <w:t>malého rozsahu na služby</w:t>
      </w:r>
      <w:r w:rsidR="00B547CE" w:rsidRPr="008829F9">
        <w:rPr>
          <w:rFonts w:asciiTheme="minorHAnsi" w:hAnsiTheme="minorHAnsi" w:cstheme="minorHAnsi"/>
          <w:sz w:val="22"/>
          <w:szCs w:val="22"/>
        </w:rPr>
        <w:t xml:space="preserve">, 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s názvem </w:t>
      </w:r>
      <w:r w:rsidR="000E7471" w:rsidRPr="002C1CA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D048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Udržování kulturních tradic krajanů žijících </w:t>
      </w:r>
      <w:r w:rsidR="004D048F">
        <w:rPr>
          <w:rFonts w:asciiTheme="minorHAnsi" w:hAnsiTheme="minorHAnsi" w:cstheme="minorHAnsi"/>
          <w:b/>
          <w:sz w:val="22"/>
          <w:szCs w:val="22"/>
        </w:rPr>
        <w:t>v USA</w:t>
      </w:r>
      <w:r w:rsidR="000E7471" w:rsidRPr="008829F9">
        <w:rPr>
          <w:rFonts w:asciiTheme="minorHAnsi" w:hAnsiTheme="minorHAnsi" w:cstheme="minorHAnsi"/>
          <w:b/>
          <w:i/>
          <w:iCs/>
          <w:sz w:val="22"/>
          <w:szCs w:val="22"/>
        </w:rPr>
        <w:t>“</w:t>
      </w:r>
      <w:r w:rsidR="007B38BD" w:rsidRPr="008829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2ABE" w:rsidRPr="008829F9">
        <w:rPr>
          <w:rFonts w:asciiTheme="minorHAnsi" w:hAnsiTheme="minorHAnsi" w:cstheme="minorHAnsi"/>
          <w:sz w:val="22"/>
          <w:szCs w:val="22"/>
        </w:rPr>
        <w:t>(dále jen „</w:t>
      </w:r>
      <w:r w:rsidR="00EE432A" w:rsidRPr="008829F9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“). Jednotlivá </w:t>
      </w:r>
      <w:r w:rsidR="00BF32D5" w:rsidRPr="008829F9">
        <w:rPr>
          <w:rFonts w:asciiTheme="minorHAnsi" w:hAnsiTheme="minorHAnsi" w:cstheme="minorHAnsi"/>
          <w:sz w:val="22"/>
          <w:szCs w:val="22"/>
        </w:rPr>
        <w:t>ujednání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 </w:t>
      </w:r>
      <w:r w:rsidRPr="008829F9">
        <w:rPr>
          <w:rFonts w:asciiTheme="minorHAnsi" w:hAnsiTheme="minorHAnsi" w:cstheme="minorHAnsi"/>
          <w:sz w:val="22"/>
          <w:szCs w:val="22"/>
        </w:rPr>
        <w:t>S</w:t>
      </w:r>
      <w:r w:rsidR="00282ABE" w:rsidRPr="008829F9">
        <w:rPr>
          <w:rFonts w:asciiTheme="minorHAnsi" w:hAnsiTheme="minorHAnsi" w:cstheme="minorHAnsi"/>
          <w:sz w:val="22"/>
          <w:szCs w:val="22"/>
        </w:rPr>
        <w:t xml:space="preserve">mlouvy tak budou vykládána v souladu se zadávacími podmínkami </w:t>
      </w:r>
      <w:r w:rsidR="00705B71" w:rsidRPr="008829F9">
        <w:rPr>
          <w:rFonts w:asciiTheme="minorHAnsi" w:hAnsiTheme="minorHAnsi" w:cstheme="minorHAnsi"/>
          <w:sz w:val="22"/>
          <w:szCs w:val="22"/>
        </w:rPr>
        <w:t>V</w:t>
      </w:r>
      <w:r w:rsidR="00282ABE" w:rsidRPr="008829F9">
        <w:rPr>
          <w:rFonts w:asciiTheme="minorHAnsi" w:hAnsiTheme="minorHAnsi" w:cstheme="minorHAnsi"/>
          <w:sz w:val="22"/>
          <w:szCs w:val="22"/>
        </w:rPr>
        <w:t>eřejné zakázky</w:t>
      </w:r>
      <w:r w:rsidR="00E05BAD" w:rsidRPr="008829F9">
        <w:rPr>
          <w:rFonts w:asciiTheme="minorHAnsi" w:hAnsiTheme="minorHAnsi" w:cstheme="minorHAnsi"/>
          <w:sz w:val="22"/>
          <w:szCs w:val="22"/>
        </w:rPr>
        <w:t xml:space="preserve"> a nabídkou Poskytovatele podanou na Veřejnou zakázku</w:t>
      </w:r>
      <w:r w:rsidR="001C4F45" w:rsidRPr="008829F9">
        <w:rPr>
          <w:rFonts w:asciiTheme="minorHAnsi" w:hAnsiTheme="minorHAnsi" w:cstheme="minorHAnsi"/>
          <w:sz w:val="22"/>
          <w:szCs w:val="22"/>
        </w:rPr>
        <w:t>.</w:t>
      </w:r>
    </w:p>
    <w:p w14:paraId="525ABF9A" w14:textId="77777777" w:rsidR="008647DF" w:rsidRPr="008829F9" w:rsidRDefault="008647DF" w:rsidP="00D73DA5">
      <w:pPr>
        <w:pStyle w:val="Odstavecseseznamem"/>
        <w:suppressAutoHyphens/>
        <w:ind w:left="567"/>
        <w:rPr>
          <w:rFonts w:asciiTheme="minorHAnsi" w:hAnsiTheme="minorHAnsi" w:cstheme="minorHAnsi"/>
          <w:sz w:val="22"/>
          <w:szCs w:val="22"/>
        </w:rPr>
      </w:pPr>
    </w:p>
    <w:p w14:paraId="7E756B61" w14:textId="69374988" w:rsidR="008647DF" w:rsidRPr="008829F9" w:rsidRDefault="00140AD6" w:rsidP="00D73DA5">
      <w:pPr>
        <w:pStyle w:val="Odstavecseseznamem"/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8829F9">
        <w:rPr>
          <w:rFonts w:asciiTheme="minorHAnsi" w:hAnsiTheme="minorHAnsi" w:cstheme="minorHAnsi"/>
          <w:sz w:val="22"/>
          <w:szCs w:val="22"/>
        </w:rPr>
        <w:t xml:space="preserve">Účelem Smlouvy je </w:t>
      </w:r>
      <w:r w:rsidR="00C37A4E" w:rsidRPr="008829F9">
        <w:rPr>
          <w:rFonts w:asciiTheme="minorHAnsi" w:hAnsiTheme="minorHAnsi" w:cstheme="minorHAnsi"/>
          <w:sz w:val="22"/>
          <w:szCs w:val="22"/>
        </w:rPr>
        <w:t xml:space="preserve">komplexní zajištění zahraničního vzdělávacího pobytu </w:t>
      </w:r>
      <w:r w:rsidR="00C37A4E" w:rsidRPr="00B866D0">
        <w:rPr>
          <w:rFonts w:asciiTheme="minorHAnsi" w:hAnsiTheme="minorHAnsi" w:cstheme="minorHAnsi"/>
          <w:sz w:val="22"/>
          <w:szCs w:val="22"/>
        </w:rPr>
        <w:t>v</w:t>
      </w:r>
      <w:r w:rsidR="002C1CA9">
        <w:rPr>
          <w:rFonts w:asciiTheme="minorHAnsi" w:hAnsiTheme="minorHAnsi" w:cstheme="minorHAnsi"/>
          <w:sz w:val="22"/>
          <w:szCs w:val="22"/>
        </w:rPr>
        <w:t xml:space="preserve"> USA a Kanadě </w:t>
      </w:r>
      <w:r w:rsidR="00C37A4E" w:rsidRPr="008829F9">
        <w:rPr>
          <w:rFonts w:asciiTheme="minorHAnsi" w:hAnsiTheme="minorHAnsi" w:cstheme="minorHAnsi"/>
          <w:sz w:val="22"/>
          <w:szCs w:val="22"/>
        </w:rPr>
        <w:t xml:space="preserve">pro </w:t>
      </w:r>
      <w:r w:rsidR="002C1CA9">
        <w:rPr>
          <w:rFonts w:asciiTheme="minorHAnsi" w:hAnsiTheme="minorHAnsi" w:cstheme="minorHAnsi"/>
          <w:sz w:val="22"/>
          <w:szCs w:val="22"/>
        </w:rPr>
        <w:t>žáky a pedagogický doprovod</w:t>
      </w:r>
      <w:r w:rsidR="00C37A4E" w:rsidRPr="008829F9">
        <w:rPr>
          <w:rFonts w:asciiTheme="minorHAnsi" w:hAnsiTheme="minorHAnsi" w:cstheme="minorHAnsi"/>
          <w:sz w:val="22"/>
          <w:szCs w:val="22"/>
        </w:rPr>
        <w:t xml:space="preserve"> </w:t>
      </w:r>
      <w:r w:rsidR="006067D2" w:rsidRPr="008829F9">
        <w:rPr>
          <w:rFonts w:asciiTheme="minorHAnsi" w:hAnsiTheme="minorHAnsi" w:cstheme="minorHAnsi"/>
          <w:sz w:val="22"/>
          <w:szCs w:val="22"/>
        </w:rPr>
        <w:t>Objednatele</w:t>
      </w:r>
      <w:r w:rsidR="00C147E8" w:rsidRPr="008829F9">
        <w:rPr>
          <w:rFonts w:asciiTheme="minorHAnsi" w:hAnsiTheme="minorHAnsi" w:cstheme="minorHAnsi"/>
          <w:sz w:val="22"/>
          <w:szCs w:val="22"/>
        </w:rPr>
        <w:t xml:space="preserve">, </w:t>
      </w:r>
      <w:r w:rsidRPr="008829F9">
        <w:rPr>
          <w:rFonts w:asciiTheme="minorHAnsi" w:hAnsiTheme="minorHAnsi" w:cstheme="minorHAnsi"/>
          <w:sz w:val="22"/>
          <w:szCs w:val="22"/>
        </w:rPr>
        <w:t>(dále jen „</w:t>
      </w:r>
      <w:r w:rsidR="00C37A4E" w:rsidRPr="008829F9">
        <w:rPr>
          <w:rFonts w:asciiTheme="minorHAnsi" w:hAnsiTheme="minorHAnsi" w:cstheme="minorHAnsi"/>
          <w:b/>
          <w:i/>
          <w:sz w:val="22"/>
          <w:szCs w:val="22"/>
        </w:rPr>
        <w:t>Pobyt</w:t>
      </w:r>
      <w:r w:rsidRPr="008829F9">
        <w:rPr>
          <w:rFonts w:asciiTheme="minorHAnsi" w:hAnsiTheme="minorHAnsi" w:cstheme="minorHAnsi"/>
          <w:sz w:val="22"/>
          <w:szCs w:val="22"/>
        </w:rPr>
        <w:t>“</w:t>
      </w:r>
      <w:r w:rsidR="00DB0099" w:rsidRPr="008829F9">
        <w:rPr>
          <w:rFonts w:asciiTheme="minorHAnsi" w:hAnsiTheme="minorHAnsi" w:cstheme="minorHAnsi"/>
          <w:sz w:val="22"/>
          <w:szCs w:val="22"/>
        </w:rPr>
        <w:t xml:space="preserve"> nebo také „</w:t>
      </w:r>
      <w:r w:rsidR="00C37A4E" w:rsidRPr="008829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DB0099" w:rsidRPr="008829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lužba</w:t>
      </w:r>
      <w:r w:rsidR="00DB0099" w:rsidRPr="008829F9">
        <w:rPr>
          <w:rFonts w:asciiTheme="minorHAnsi" w:hAnsiTheme="minorHAnsi" w:cstheme="minorHAnsi"/>
          <w:sz w:val="22"/>
          <w:szCs w:val="22"/>
        </w:rPr>
        <w:t>“</w:t>
      </w:r>
      <w:r w:rsidR="00157D99" w:rsidRPr="008829F9">
        <w:rPr>
          <w:rFonts w:asciiTheme="minorHAnsi" w:hAnsiTheme="minorHAnsi" w:cstheme="minorHAnsi"/>
          <w:sz w:val="22"/>
          <w:szCs w:val="22"/>
        </w:rPr>
        <w:t>)</w:t>
      </w:r>
      <w:r w:rsidRPr="008829F9">
        <w:rPr>
          <w:rFonts w:asciiTheme="minorHAnsi" w:hAnsiTheme="minorHAnsi" w:cstheme="minorHAnsi"/>
          <w:sz w:val="22"/>
          <w:szCs w:val="22"/>
        </w:rPr>
        <w:t>, a to v</w:t>
      </w:r>
      <w:r w:rsidR="00C37A4E" w:rsidRPr="008829F9">
        <w:rPr>
          <w:rFonts w:asciiTheme="minorHAnsi" w:hAnsiTheme="minorHAnsi" w:cstheme="minorHAnsi"/>
          <w:sz w:val="22"/>
          <w:szCs w:val="22"/>
        </w:rPr>
        <w:t> </w:t>
      </w:r>
      <w:r w:rsidRPr="008829F9">
        <w:rPr>
          <w:rFonts w:asciiTheme="minorHAnsi" w:hAnsiTheme="minorHAnsi" w:cstheme="minorHAnsi"/>
          <w:sz w:val="22"/>
          <w:szCs w:val="22"/>
        </w:rPr>
        <w:t xml:space="preserve">souladu </w:t>
      </w:r>
      <w:r w:rsidR="00A346B3" w:rsidRPr="008829F9">
        <w:rPr>
          <w:rFonts w:asciiTheme="minorHAnsi" w:hAnsiTheme="minorHAnsi" w:cstheme="minorHAnsi"/>
          <w:sz w:val="22"/>
          <w:szCs w:val="22"/>
        </w:rPr>
        <w:t>s</w:t>
      </w:r>
      <w:r w:rsidR="00C37A4E" w:rsidRPr="008829F9">
        <w:rPr>
          <w:rFonts w:asciiTheme="minorHAnsi" w:hAnsiTheme="minorHAnsi" w:cstheme="minorHAnsi"/>
          <w:sz w:val="22"/>
          <w:szCs w:val="22"/>
        </w:rPr>
        <w:t> </w:t>
      </w:r>
      <w:r w:rsidR="00A346B3" w:rsidRPr="008829F9">
        <w:rPr>
          <w:rFonts w:asciiTheme="minorHAnsi" w:hAnsiTheme="minorHAnsi" w:cstheme="minorHAnsi"/>
          <w:sz w:val="22"/>
          <w:szCs w:val="22"/>
        </w:rPr>
        <w:t xml:space="preserve">příslušnými </w:t>
      </w:r>
      <w:r w:rsidRPr="008829F9">
        <w:rPr>
          <w:rFonts w:asciiTheme="minorHAnsi" w:hAnsiTheme="minorHAnsi" w:cstheme="minorHAnsi"/>
          <w:sz w:val="22"/>
          <w:szCs w:val="22"/>
        </w:rPr>
        <w:t xml:space="preserve">platnými a účinnými právními předpisy </w:t>
      </w:r>
      <w:r w:rsidR="00E05BAD" w:rsidRPr="008829F9">
        <w:rPr>
          <w:rFonts w:asciiTheme="minorHAnsi" w:hAnsiTheme="minorHAnsi" w:cstheme="minorHAnsi"/>
          <w:sz w:val="22"/>
          <w:szCs w:val="22"/>
        </w:rPr>
        <w:t xml:space="preserve">a </w:t>
      </w:r>
      <w:r w:rsidR="00A346B3" w:rsidRPr="008829F9">
        <w:rPr>
          <w:rFonts w:asciiTheme="minorHAnsi" w:hAnsiTheme="minorHAnsi" w:cstheme="minorHAnsi"/>
          <w:sz w:val="22"/>
          <w:szCs w:val="22"/>
        </w:rPr>
        <w:t xml:space="preserve">všemi </w:t>
      </w:r>
      <w:r w:rsidR="00E05BAD" w:rsidRPr="008829F9">
        <w:rPr>
          <w:rFonts w:asciiTheme="minorHAnsi" w:hAnsiTheme="minorHAnsi" w:cstheme="minorHAnsi"/>
          <w:sz w:val="22"/>
          <w:szCs w:val="22"/>
        </w:rPr>
        <w:t xml:space="preserve">podmínkami </w:t>
      </w:r>
      <w:r w:rsidR="00A346B3" w:rsidRPr="008829F9">
        <w:rPr>
          <w:rFonts w:asciiTheme="minorHAnsi" w:hAnsiTheme="minorHAnsi" w:cstheme="minorHAnsi"/>
          <w:sz w:val="22"/>
          <w:szCs w:val="22"/>
        </w:rPr>
        <w:t xml:space="preserve">sjednanými </w:t>
      </w:r>
      <w:r w:rsidR="00E05BAD" w:rsidRPr="008829F9">
        <w:rPr>
          <w:rFonts w:asciiTheme="minorHAnsi" w:hAnsiTheme="minorHAnsi" w:cstheme="minorHAnsi"/>
          <w:sz w:val="22"/>
          <w:szCs w:val="22"/>
        </w:rPr>
        <w:t>Smlouv</w:t>
      </w:r>
      <w:r w:rsidR="00A346B3" w:rsidRPr="008829F9">
        <w:rPr>
          <w:rFonts w:asciiTheme="minorHAnsi" w:hAnsiTheme="minorHAnsi" w:cstheme="minorHAnsi"/>
          <w:sz w:val="22"/>
          <w:szCs w:val="22"/>
        </w:rPr>
        <w:t>ou</w:t>
      </w:r>
      <w:r w:rsidR="00C37A4E" w:rsidRPr="008829F9">
        <w:rPr>
          <w:rFonts w:asciiTheme="minorHAnsi" w:hAnsiTheme="minorHAnsi" w:cstheme="minorHAnsi"/>
          <w:sz w:val="22"/>
          <w:szCs w:val="22"/>
        </w:rPr>
        <w:t>.</w:t>
      </w:r>
      <w:r w:rsidR="00E05BAD" w:rsidRPr="008829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6C26B" w14:textId="77777777" w:rsidR="00C37A4E" w:rsidRPr="008829F9" w:rsidRDefault="00C37A4E" w:rsidP="00C37A4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07FCF1" w14:textId="73ACB93B" w:rsidR="00C37A4E" w:rsidRPr="008829F9" w:rsidRDefault="00C37A4E" w:rsidP="00C37A4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 xml:space="preserve">Dodavatel prohlašuje, že je oprávněn a odborně způsobilý k poskytování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 xml:space="preserve">lužeb, které jsou předmětem této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 xml:space="preserve">mlouvy, zejména, že je provozovatelem cestovní kanceláře a je oprávněn poskytovat cestovní služby dle § 2 zákona č. 159/1999 Sb., </w:t>
      </w:r>
      <w:r w:rsidR="00B866D0" w:rsidRPr="00B866D0">
        <w:rPr>
          <w:rFonts w:asciiTheme="minorHAnsi" w:hAnsiTheme="minorHAnsi" w:cstheme="minorHAnsi"/>
        </w:rPr>
        <w:t>o některých podmínkách podnikání a</w:t>
      </w:r>
      <w:r w:rsidR="00B866D0">
        <w:rPr>
          <w:rFonts w:asciiTheme="minorHAnsi" w:hAnsiTheme="minorHAnsi" w:cstheme="minorHAnsi"/>
        </w:rPr>
        <w:t> </w:t>
      </w:r>
      <w:r w:rsidR="00B866D0" w:rsidRPr="00B866D0">
        <w:rPr>
          <w:rFonts w:asciiTheme="minorHAnsi" w:hAnsiTheme="minorHAnsi" w:cstheme="minorHAnsi"/>
        </w:rPr>
        <w:t>o výkonu některých činností v oblasti cestovního ruchu</w:t>
      </w:r>
      <w:r w:rsidR="00B866D0">
        <w:rPr>
          <w:rFonts w:asciiTheme="minorHAnsi" w:hAnsiTheme="minorHAnsi" w:cstheme="minorHAnsi"/>
        </w:rPr>
        <w:t>, ve znění pozdějších předpisů</w:t>
      </w:r>
      <w:r w:rsidRPr="008829F9">
        <w:rPr>
          <w:rFonts w:asciiTheme="minorHAnsi" w:hAnsiTheme="minorHAnsi" w:cstheme="minorHAnsi"/>
        </w:rPr>
        <w:t>.</w:t>
      </w:r>
    </w:p>
    <w:p w14:paraId="79A572C7" w14:textId="77777777" w:rsidR="008647DF" w:rsidRPr="008829F9" w:rsidRDefault="008647DF" w:rsidP="00D73DA5">
      <w:pPr>
        <w:pStyle w:val="Odstavecseseznamem"/>
        <w:suppressAutoHyphens/>
        <w:ind w:left="0"/>
        <w:rPr>
          <w:rFonts w:asciiTheme="minorHAnsi" w:hAnsiTheme="minorHAnsi" w:cstheme="minorHAnsi"/>
          <w:sz w:val="22"/>
          <w:szCs w:val="22"/>
        </w:rPr>
      </w:pPr>
    </w:p>
    <w:p w14:paraId="40DAC7FE" w14:textId="77777777" w:rsidR="007F22C9" w:rsidRPr="008829F9" w:rsidRDefault="007F22C9" w:rsidP="00D73DA5">
      <w:pPr>
        <w:pStyle w:val="Nadpis1"/>
        <w:rPr>
          <w:rFonts w:asciiTheme="minorHAnsi" w:hAnsiTheme="minorHAnsi" w:cstheme="minorHAnsi"/>
        </w:rPr>
      </w:pPr>
      <w:bookmarkStart w:id="3" w:name="_Toc380671100"/>
      <w:bookmarkStart w:id="4" w:name="_Toc383117511"/>
      <w:r w:rsidRPr="008829F9">
        <w:rPr>
          <w:rFonts w:asciiTheme="minorHAnsi" w:hAnsiTheme="minorHAnsi" w:cstheme="minorHAnsi"/>
        </w:rPr>
        <w:t xml:space="preserve">PŘEDMĚT </w:t>
      </w:r>
      <w:bookmarkEnd w:id="3"/>
      <w:bookmarkEnd w:id="4"/>
      <w:r w:rsidR="00D9794D" w:rsidRPr="008829F9">
        <w:rPr>
          <w:rFonts w:asciiTheme="minorHAnsi" w:hAnsiTheme="minorHAnsi" w:cstheme="minorHAnsi"/>
        </w:rPr>
        <w:t>SMLOUVY</w:t>
      </w:r>
    </w:p>
    <w:p w14:paraId="24374526" w14:textId="77777777" w:rsidR="001E2737" w:rsidRPr="008829F9" w:rsidRDefault="001E2737" w:rsidP="006F7F02">
      <w:pPr>
        <w:keepNext/>
        <w:suppressAutoHyphens/>
        <w:rPr>
          <w:rFonts w:asciiTheme="minorHAnsi" w:hAnsiTheme="minorHAnsi" w:cstheme="minorHAnsi"/>
          <w:szCs w:val="22"/>
        </w:rPr>
      </w:pPr>
    </w:p>
    <w:p w14:paraId="1CAB6AB3" w14:textId="77777777" w:rsidR="00EF1399" w:rsidRDefault="00B3430B" w:rsidP="00AC7B2A">
      <w:pPr>
        <w:numPr>
          <w:ilvl w:val="0"/>
          <w:numId w:val="5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Předmětem Smlouvy je </w:t>
      </w:r>
      <w:r w:rsidR="00714AA4" w:rsidRPr="008829F9">
        <w:rPr>
          <w:rFonts w:asciiTheme="minorHAnsi" w:hAnsiTheme="minorHAnsi" w:cstheme="minorHAnsi"/>
          <w:szCs w:val="22"/>
        </w:rPr>
        <w:t xml:space="preserve">zajištění </w:t>
      </w:r>
      <w:r w:rsidR="006946D7">
        <w:rPr>
          <w:rFonts w:asciiTheme="minorHAnsi" w:hAnsiTheme="minorHAnsi" w:cstheme="minorHAnsi"/>
          <w:szCs w:val="22"/>
        </w:rPr>
        <w:t>S</w:t>
      </w:r>
      <w:r w:rsidR="00C37A4E" w:rsidRPr="008829F9">
        <w:rPr>
          <w:rFonts w:asciiTheme="minorHAnsi" w:hAnsiTheme="minorHAnsi" w:cstheme="minorHAnsi"/>
          <w:szCs w:val="22"/>
        </w:rPr>
        <w:t xml:space="preserve">lužeb spojených s realizací zahraničního pobytu </w:t>
      </w:r>
    </w:p>
    <w:p w14:paraId="77648F87" w14:textId="7CD6276B" w:rsidR="00B3430B" w:rsidRPr="008829F9" w:rsidRDefault="00EF1399" w:rsidP="00EF1399">
      <w:pPr>
        <w:suppressAutoHyphens/>
        <w:ind w:left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B3430B" w:rsidRPr="008829F9">
        <w:rPr>
          <w:rFonts w:asciiTheme="minorHAnsi" w:hAnsiTheme="minorHAnsi" w:cstheme="minorHAnsi"/>
          <w:szCs w:val="22"/>
        </w:rPr>
        <w:t>bjednatel</w:t>
      </w:r>
      <w:r w:rsidR="00C37A4E" w:rsidRPr="008829F9">
        <w:rPr>
          <w:rFonts w:asciiTheme="minorHAnsi" w:hAnsiTheme="minorHAnsi" w:cstheme="minorHAnsi"/>
          <w:szCs w:val="22"/>
        </w:rPr>
        <w:t>e</w:t>
      </w:r>
      <w:r w:rsidR="00752176" w:rsidRPr="008829F9">
        <w:rPr>
          <w:rFonts w:asciiTheme="minorHAnsi" w:hAnsiTheme="minorHAnsi" w:cstheme="minorHAnsi"/>
          <w:szCs w:val="22"/>
        </w:rPr>
        <w:t xml:space="preserve"> za podmínek sjednaných ve Smlouvě</w:t>
      </w:r>
      <w:r w:rsidR="00B3430B" w:rsidRPr="008829F9">
        <w:rPr>
          <w:rFonts w:asciiTheme="minorHAnsi" w:hAnsiTheme="minorHAnsi" w:cstheme="minorHAnsi"/>
          <w:szCs w:val="22"/>
        </w:rPr>
        <w:t>.</w:t>
      </w:r>
    </w:p>
    <w:p w14:paraId="67E32E3E" w14:textId="77777777" w:rsidR="00B3430B" w:rsidRPr="008829F9" w:rsidRDefault="00B3430B" w:rsidP="00B3430B">
      <w:pPr>
        <w:suppressAutoHyphens/>
        <w:ind w:left="709"/>
        <w:rPr>
          <w:rFonts w:asciiTheme="minorHAnsi" w:hAnsiTheme="minorHAnsi" w:cstheme="minorHAnsi"/>
          <w:szCs w:val="22"/>
        </w:rPr>
      </w:pPr>
    </w:p>
    <w:p w14:paraId="59F1C4B8" w14:textId="6EB8A644" w:rsidR="00CC745B" w:rsidRPr="008829F9" w:rsidRDefault="00C75304" w:rsidP="00AC7B2A">
      <w:pPr>
        <w:keepNext/>
        <w:numPr>
          <w:ilvl w:val="0"/>
          <w:numId w:val="5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Poskytovatel je </w:t>
      </w:r>
      <w:r w:rsidR="00EB3123" w:rsidRPr="008829F9">
        <w:rPr>
          <w:rFonts w:asciiTheme="minorHAnsi" w:hAnsiTheme="minorHAnsi" w:cstheme="minorHAnsi"/>
          <w:szCs w:val="22"/>
        </w:rPr>
        <w:t xml:space="preserve">povinen </w:t>
      </w:r>
      <w:r w:rsidRPr="008829F9">
        <w:rPr>
          <w:rFonts w:asciiTheme="minorHAnsi" w:hAnsiTheme="minorHAnsi" w:cstheme="minorHAnsi"/>
          <w:szCs w:val="22"/>
        </w:rPr>
        <w:t xml:space="preserve">v rámci poskytování </w:t>
      </w:r>
      <w:r w:rsidR="00CE4A3F" w:rsidRPr="008829F9">
        <w:rPr>
          <w:rFonts w:asciiTheme="minorHAnsi" w:hAnsiTheme="minorHAnsi" w:cstheme="minorHAnsi"/>
          <w:szCs w:val="22"/>
        </w:rPr>
        <w:t xml:space="preserve">Služeb </w:t>
      </w:r>
      <w:r w:rsidRPr="008829F9">
        <w:rPr>
          <w:rFonts w:asciiTheme="minorHAnsi" w:hAnsiTheme="minorHAnsi" w:cstheme="minorHAnsi"/>
          <w:szCs w:val="22"/>
        </w:rPr>
        <w:t>zejména</w:t>
      </w:r>
      <w:r w:rsidR="00CC745B" w:rsidRPr="008829F9">
        <w:rPr>
          <w:rFonts w:asciiTheme="minorHAnsi" w:hAnsiTheme="minorHAnsi" w:cstheme="minorHAnsi"/>
          <w:szCs w:val="22"/>
        </w:rPr>
        <w:t>:</w:t>
      </w:r>
    </w:p>
    <w:p w14:paraId="2B14B956" w14:textId="5DCD8EBE" w:rsidR="00CC745B" w:rsidRPr="008829F9" w:rsidRDefault="004226B5" w:rsidP="00AC7B2A">
      <w:pPr>
        <w:keepNext/>
        <w:numPr>
          <w:ilvl w:val="1"/>
          <w:numId w:val="5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zajistit </w:t>
      </w:r>
      <w:r w:rsidR="00CE4A3F" w:rsidRPr="008829F9">
        <w:rPr>
          <w:rFonts w:asciiTheme="minorHAnsi" w:hAnsiTheme="minorHAnsi" w:cstheme="minorHAnsi"/>
          <w:szCs w:val="22"/>
        </w:rPr>
        <w:t xml:space="preserve">dopravu do </w:t>
      </w:r>
      <w:r w:rsidR="0084177F">
        <w:rPr>
          <w:rFonts w:asciiTheme="minorHAnsi" w:hAnsiTheme="minorHAnsi" w:cstheme="minorHAnsi"/>
          <w:szCs w:val="22"/>
        </w:rPr>
        <w:t>USA a Kanady</w:t>
      </w:r>
      <w:r w:rsidR="00CE4A3F" w:rsidRPr="008829F9">
        <w:rPr>
          <w:rFonts w:asciiTheme="minorHAnsi" w:hAnsiTheme="minorHAnsi" w:cstheme="minorHAnsi"/>
          <w:szCs w:val="22"/>
        </w:rPr>
        <w:t xml:space="preserve"> a ubytování </w:t>
      </w:r>
      <w:r w:rsidR="0084177F">
        <w:rPr>
          <w:rFonts w:asciiTheme="minorHAnsi" w:hAnsiTheme="minorHAnsi" w:cstheme="minorHAnsi"/>
          <w:szCs w:val="22"/>
        </w:rPr>
        <w:t>a transfery pro o</w:t>
      </w:r>
      <w:r w:rsidR="00CE4A3F" w:rsidRPr="008829F9">
        <w:rPr>
          <w:rFonts w:asciiTheme="minorHAnsi" w:hAnsiTheme="minorHAnsi" w:cstheme="minorHAnsi"/>
          <w:szCs w:val="22"/>
        </w:rPr>
        <w:t xml:space="preserve">bjednatele </w:t>
      </w:r>
    </w:p>
    <w:p w14:paraId="53A19E89" w14:textId="3D9722AA" w:rsidR="00CE4A3F" w:rsidRPr="008829F9" w:rsidRDefault="00EF1399" w:rsidP="00AC7B2A">
      <w:pPr>
        <w:keepNext/>
        <w:numPr>
          <w:ilvl w:val="1"/>
          <w:numId w:val="5"/>
        </w:numPr>
        <w:suppressAutoHyphens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aktivity uvedené</w:t>
      </w:r>
      <w:r w:rsidR="0084177F">
        <w:rPr>
          <w:rFonts w:asciiTheme="minorHAnsi" w:hAnsiTheme="minorHAnsi" w:cstheme="minorHAnsi"/>
          <w:szCs w:val="22"/>
        </w:rPr>
        <w:t xml:space="preserve"> </w:t>
      </w:r>
      <w:r w:rsidR="00CE4A3F" w:rsidRPr="008829F9">
        <w:rPr>
          <w:rFonts w:asciiTheme="minorHAnsi" w:hAnsiTheme="minorHAnsi" w:cstheme="minorHAnsi"/>
          <w:szCs w:val="22"/>
        </w:rPr>
        <w:t xml:space="preserve">v Příloze č. 1 Smlouvy a </w:t>
      </w:r>
    </w:p>
    <w:p w14:paraId="4B702FA4" w14:textId="6DF082FA" w:rsidR="00CE4A3F" w:rsidRPr="008829F9" w:rsidRDefault="00CE4A3F" w:rsidP="006A3ED3">
      <w:pPr>
        <w:numPr>
          <w:ilvl w:val="1"/>
          <w:numId w:val="5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kulturně poznávací program pro studenty Objednatele a jejich pedagogický doprovod.</w:t>
      </w:r>
    </w:p>
    <w:p w14:paraId="7123CABC" w14:textId="77777777" w:rsidR="006F7F02" w:rsidRPr="008829F9" w:rsidRDefault="006F7F02" w:rsidP="006F7F02">
      <w:pPr>
        <w:suppressAutoHyphens/>
        <w:rPr>
          <w:rFonts w:asciiTheme="minorHAnsi" w:hAnsiTheme="minorHAnsi" w:cstheme="minorHAnsi"/>
          <w:szCs w:val="22"/>
        </w:rPr>
      </w:pPr>
      <w:bookmarkStart w:id="5" w:name="_Toc380671101"/>
    </w:p>
    <w:p w14:paraId="05258A02" w14:textId="77777777" w:rsidR="003478C2" w:rsidRPr="008829F9" w:rsidRDefault="003478C2" w:rsidP="006F7F02">
      <w:pPr>
        <w:suppressAutoHyphens/>
        <w:rPr>
          <w:rFonts w:asciiTheme="minorHAnsi" w:hAnsiTheme="minorHAnsi" w:cstheme="minorHAnsi"/>
          <w:szCs w:val="22"/>
        </w:rPr>
      </w:pPr>
    </w:p>
    <w:p w14:paraId="1387FDCF" w14:textId="77777777" w:rsidR="00E24E69" w:rsidRPr="008829F9" w:rsidRDefault="00E24E69" w:rsidP="00D73DA5">
      <w:pPr>
        <w:keepNext/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572B828D" w14:textId="4DE601F8" w:rsidR="00D61477" w:rsidRPr="008829F9" w:rsidRDefault="00D61477" w:rsidP="00D73DA5">
      <w:pPr>
        <w:pStyle w:val="Nadpis1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MÍSTO</w:t>
      </w:r>
      <w:r w:rsidR="00A737BE" w:rsidRPr="008829F9">
        <w:rPr>
          <w:rFonts w:asciiTheme="minorHAnsi" w:hAnsiTheme="minorHAnsi" w:cstheme="minorHAnsi"/>
        </w:rPr>
        <w:t xml:space="preserve"> A TERMÍN</w:t>
      </w:r>
      <w:r w:rsidRPr="008829F9">
        <w:rPr>
          <w:rFonts w:asciiTheme="minorHAnsi" w:hAnsiTheme="minorHAnsi" w:cstheme="minorHAnsi"/>
        </w:rPr>
        <w:t xml:space="preserve"> PLNĚNÍ</w:t>
      </w:r>
    </w:p>
    <w:p w14:paraId="3B3C51FC" w14:textId="77777777" w:rsidR="00D61477" w:rsidRPr="008829F9" w:rsidRDefault="00D61477" w:rsidP="000E05A1">
      <w:pPr>
        <w:keepNext/>
        <w:suppressAutoHyphens/>
        <w:rPr>
          <w:rFonts w:asciiTheme="minorHAnsi" w:hAnsiTheme="minorHAnsi" w:cstheme="minorHAnsi"/>
          <w:szCs w:val="22"/>
        </w:rPr>
      </w:pPr>
    </w:p>
    <w:p w14:paraId="14220691" w14:textId="49CC71CD" w:rsidR="00D61477" w:rsidRPr="008829F9" w:rsidRDefault="00F21224" w:rsidP="00AC7B2A">
      <w:pPr>
        <w:keepNext/>
        <w:numPr>
          <w:ilvl w:val="0"/>
          <w:numId w:val="8"/>
        </w:numPr>
        <w:suppressAutoHyphens/>
        <w:rPr>
          <w:rFonts w:asciiTheme="minorHAnsi" w:hAnsiTheme="minorHAnsi" w:cstheme="minorHAnsi"/>
          <w:szCs w:val="22"/>
        </w:rPr>
      </w:pPr>
      <w:bookmarkStart w:id="6" w:name="_Ref405382732"/>
      <w:r w:rsidRPr="008829F9">
        <w:rPr>
          <w:rFonts w:asciiTheme="minorHAnsi" w:hAnsiTheme="minorHAnsi" w:cstheme="minorHAnsi"/>
          <w:szCs w:val="22"/>
        </w:rPr>
        <w:t>Místem plnění j</w:t>
      </w:r>
      <w:r w:rsidR="00F616EA" w:rsidRPr="008829F9">
        <w:rPr>
          <w:rFonts w:asciiTheme="minorHAnsi" w:hAnsiTheme="minorHAnsi" w:cstheme="minorHAnsi"/>
          <w:szCs w:val="22"/>
        </w:rPr>
        <w:t>sou lokality specifikované v Příloze č. 1 Smlouvy</w:t>
      </w:r>
      <w:r w:rsidR="00876480" w:rsidRPr="008829F9">
        <w:rPr>
          <w:rFonts w:asciiTheme="minorHAnsi" w:hAnsiTheme="minorHAnsi" w:cstheme="minorHAnsi"/>
          <w:szCs w:val="22"/>
        </w:rPr>
        <w:t>.</w:t>
      </w:r>
      <w:r w:rsidR="00D61477" w:rsidRPr="008829F9">
        <w:rPr>
          <w:rFonts w:asciiTheme="minorHAnsi" w:hAnsiTheme="minorHAnsi" w:cstheme="minorHAnsi"/>
          <w:szCs w:val="22"/>
        </w:rPr>
        <w:t xml:space="preserve"> </w:t>
      </w:r>
      <w:bookmarkEnd w:id="6"/>
    </w:p>
    <w:p w14:paraId="2DF4A5EE" w14:textId="77777777" w:rsidR="00A737BE" w:rsidRPr="008829F9" w:rsidRDefault="00A737BE" w:rsidP="00A737BE">
      <w:pPr>
        <w:keepNext/>
        <w:suppressAutoHyphens/>
        <w:ind w:left="567"/>
        <w:rPr>
          <w:rFonts w:asciiTheme="minorHAnsi" w:hAnsiTheme="minorHAnsi" w:cstheme="minorHAnsi"/>
          <w:szCs w:val="22"/>
        </w:rPr>
      </w:pPr>
    </w:p>
    <w:p w14:paraId="7ABDAE52" w14:textId="0DBCC8EF" w:rsidR="00A737BE" w:rsidRPr="008829F9" w:rsidRDefault="00A737BE" w:rsidP="00AC7B2A">
      <w:pPr>
        <w:keepNext/>
        <w:numPr>
          <w:ilvl w:val="0"/>
          <w:numId w:val="8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Termín plnění </w:t>
      </w:r>
      <w:r w:rsidR="00124A9C" w:rsidRPr="008829F9">
        <w:rPr>
          <w:rFonts w:asciiTheme="minorHAnsi" w:hAnsiTheme="minorHAnsi" w:cstheme="minorHAnsi"/>
          <w:szCs w:val="22"/>
        </w:rPr>
        <w:t xml:space="preserve">je od </w:t>
      </w:r>
      <w:r w:rsidR="0084177F">
        <w:rPr>
          <w:rFonts w:asciiTheme="minorHAnsi" w:hAnsiTheme="minorHAnsi" w:cstheme="minorHAnsi"/>
          <w:szCs w:val="22"/>
        </w:rPr>
        <w:t>23. 4</w:t>
      </w:r>
      <w:r w:rsidR="00B866D0">
        <w:rPr>
          <w:rFonts w:asciiTheme="minorHAnsi" w:hAnsiTheme="minorHAnsi" w:cstheme="minorHAnsi"/>
          <w:szCs w:val="22"/>
        </w:rPr>
        <w:t>. 202</w:t>
      </w:r>
      <w:r w:rsidR="0084177F">
        <w:rPr>
          <w:rFonts w:asciiTheme="minorHAnsi" w:hAnsiTheme="minorHAnsi" w:cstheme="minorHAnsi"/>
          <w:szCs w:val="22"/>
        </w:rPr>
        <w:t>6</w:t>
      </w:r>
      <w:r w:rsidR="00124A9C" w:rsidRPr="008829F9">
        <w:rPr>
          <w:rFonts w:asciiTheme="minorHAnsi" w:hAnsiTheme="minorHAnsi" w:cstheme="minorHAnsi"/>
          <w:szCs w:val="22"/>
        </w:rPr>
        <w:t xml:space="preserve"> </w:t>
      </w:r>
      <w:r w:rsidR="00B866D0">
        <w:rPr>
          <w:rFonts w:asciiTheme="minorHAnsi" w:hAnsiTheme="minorHAnsi" w:cstheme="minorHAnsi"/>
          <w:szCs w:val="22"/>
        </w:rPr>
        <w:t xml:space="preserve">do </w:t>
      </w:r>
      <w:r w:rsidR="0084177F">
        <w:rPr>
          <w:rFonts w:asciiTheme="minorHAnsi" w:hAnsiTheme="minorHAnsi" w:cstheme="minorHAnsi"/>
          <w:szCs w:val="22"/>
        </w:rPr>
        <w:t>3</w:t>
      </w:r>
      <w:r w:rsidR="00124A9C" w:rsidRPr="008829F9">
        <w:rPr>
          <w:rFonts w:asciiTheme="minorHAnsi" w:hAnsiTheme="minorHAnsi" w:cstheme="minorHAnsi"/>
          <w:szCs w:val="22"/>
        </w:rPr>
        <w:t>. 5. 202</w:t>
      </w:r>
      <w:r w:rsidR="0084177F">
        <w:rPr>
          <w:rFonts w:asciiTheme="minorHAnsi" w:hAnsiTheme="minorHAnsi" w:cstheme="minorHAnsi"/>
          <w:szCs w:val="22"/>
        </w:rPr>
        <w:t>6</w:t>
      </w:r>
      <w:r w:rsidR="00124A9C" w:rsidRPr="008829F9">
        <w:rPr>
          <w:rFonts w:asciiTheme="minorHAnsi" w:hAnsiTheme="minorHAnsi" w:cstheme="minorHAnsi"/>
          <w:szCs w:val="22"/>
        </w:rPr>
        <w:t>.</w:t>
      </w:r>
    </w:p>
    <w:p w14:paraId="7862B03B" w14:textId="77777777" w:rsidR="00D61477" w:rsidRPr="008829F9" w:rsidRDefault="00D61477" w:rsidP="000E05A1">
      <w:pPr>
        <w:suppressAutoHyphens/>
        <w:rPr>
          <w:rFonts w:asciiTheme="minorHAnsi" w:hAnsiTheme="minorHAnsi" w:cstheme="minorHAnsi"/>
          <w:szCs w:val="22"/>
        </w:rPr>
      </w:pPr>
    </w:p>
    <w:p w14:paraId="7D0FB32D" w14:textId="77777777" w:rsidR="00D61477" w:rsidRPr="008829F9" w:rsidRDefault="00D61477" w:rsidP="000E05A1">
      <w:pPr>
        <w:suppressAutoHyphens/>
        <w:rPr>
          <w:rFonts w:asciiTheme="minorHAnsi" w:hAnsiTheme="minorHAnsi" w:cstheme="minorHAnsi"/>
          <w:szCs w:val="22"/>
        </w:rPr>
      </w:pPr>
    </w:p>
    <w:p w14:paraId="42B679C4" w14:textId="77777777" w:rsidR="007F22C9" w:rsidRPr="008829F9" w:rsidRDefault="007F22C9" w:rsidP="00D73DA5">
      <w:pPr>
        <w:pStyle w:val="Nadpis1"/>
        <w:rPr>
          <w:rFonts w:asciiTheme="minorHAnsi" w:hAnsiTheme="minorHAnsi" w:cstheme="minorHAnsi"/>
        </w:rPr>
      </w:pPr>
      <w:bookmarkStart w:id="7" w:name="_Toc383117513"/>
      <w:r w:rsidRPr="008829F9">
        <w:rPr>
          <w:rFonts w:asciiTheme="minorHAnsi" w:hAnsiTheme="minorHAnsi" w:cstheme="minorHAnsi"/>
        </w:rPr>
        <w:t>CENA</w:t>
      </w:r>
      <w:bookmarkEnd w:id="5"/>
      <w:bookmarkEnd w:id="7"/>
    </w:p>
    <w:p w14:paraId="6D6A1DDB" w14:textId="77777777" w:rsidR="00E24E69" w:rsidRPr="008829F9" w:rsidRDefault="00E24E69" w:rsidP="00D73DA5">
      <w:pPr>
        <w:keepNext/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16AA4CA0" w14:textId="0CB52C09" w:rsidR="004C5793" w:rsidRPr="008829F9" w:rsidRDefault="00476AC1" w:rsidP="00924A55">
      <w:pPr>
        <w:keepNext/>
        <w:numPr>
          <w:ilvl w:val="0"/>
          <w:numId w:val="10"/>
        </w:numPr>
        <w:suppressAutoHyphens/>
        <w:rPr>
          <w:rFonts w:asciiTheme="minorHAnsi" w:hAnsiTheme="minorHAnsi" w:cstheme="minorHAnsi"/>
          <w:szCs w:val="22"/>
        </w:rPr>
      </w:pPr>
      <w:bookmarkStart w:id="8" w:name="_Ref389123760"/>
      <w:bookmarkStart w:id="9" w:name="_Ref408244028"/>
      <w:r w:rsidRPr="008829F9">
        <w:rPr>
          <w:rFonts w:asciiTheme="minorHAnsi" w:hAnsiTheme="minorHAnsi" w:cstheme="minorHAnsi"/>
          <w:szCs w:val="22"/>
        </w:rPr>
        <w:t>Objednatel zaplatí Poskytovateli dohodnutou cenu za</w:t>
      </w:r>
      <w:r w:rsidR="00975E3C" w:rsidRPr="008829F9">
        <w:rPr>
          <w:rFonts w:asciiTheme="minorHAnsi" w:hAnsiTheme="minorHAnsi" w:cstheme="minorHAnsi"/>
          <w:szCs w:val="22"/>
        </w:rPr>
        <w:t xml:space="preserve"> poskytnuté </w:t>
      </w:r>
      <w:proofErr w:type="gramStart"/>
      <w:r w:rsidR="006946D7">
        <w:rPr>
          <w:rFonts w:asciiTheme="minorHAnsi" w:hAnsiTheme="minorHAnsi" w:cstheme="minorHAnsi"/>
          <w:szCs w:val="22"/>
        </w:rPr>
        <w:t>S</w:t>
      </w:r>
      <w:r w:rsidR="00975E3C" w:rsidRPr="008829F9">
        <w:rPr>
          <w:rFonts w:asciiTheme="minorHAnsi" w:hAnsiTheme="minorHAnsi" w:cstheme="minorHAnsi"/>
          <w:szCs w:val="22"/>
        </w:rPr>
        <w:t>lužby</w:t>
      </w:r>
      <w:proofErr w:type="gramEnd"/>
      <w:r w:rsidR="00975E3C" w:rsidRPr="008829F9">
        <w:rPr>
          <w:rFonts w:asciiTheme="minorHAnsi" w:hAnsiTheme="minorHAnsi" w:cstheme="minorHAnsi"/>
          <w:szCs w:val="22"/>
        </w:rPr>
        <w:t xml:space="preserve"> </w:t>
      </w:r>
      <w:r w:rsidR="006B7945" w:rsidRPr="008829F9">
        <w:rPr>
          <w:rFonts w:asciiTheme="minorHAnsi" w:hAnsiTheme="minorHAnsi" w:cstheme="minorHAnsi"/>
          <w:szCs w:val="22"/>
        </w:rPr>
        <w:t xml:space="preserve">a to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="00823307" w:rsidRPr="008829F9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823307" w:rsidRPr="008829F9">
        <w:rPr>
          <w:rFonts w:asciiTheme="minorHAnsi" w:hAnsiTheme="minorHAnsi" w:cstheme="minorHAnsi"/>
          <w:szCs w:val="22"/>
        </w:rPr>
        <w:t>jednotkov</w:t>
      </w:r>
      <w:r w:rsidR="006B7945" w:rsidRPr="008829F9">
        <w:rPr>
          <w:rFonts w:asciiTheme="minorHAnsi" w:hAnsiTheme="minorHAnsi" w:cstheme="minorHAnsi"/>
          <w:szCs w:val="22"/>
        </w:rPr>
        <w:t xml:space="preserve">é </w:t>
      </w:r>
      <w:r w:rsidR="00823307" w:rsidRPr="008829F9">
        <w:rPr>
          <w:rFonts w:asciiTheme="minorHAnsi" w:hAnsiTheme="minorHAnsi" w:cstheme="minorHAnsi"/>
          <w:szCs w:val="22"/>
        </w:rPr>
        <w:t xml:space="preserve"> cen</w:t>
      </w:r>
      <w:r w:rsidR="006B7945" w:rsidRPr="008829F9">
        <w:rPr>
          <w:rFonts w:asciiTheme="minorHAnsi" w:hAnsiTheme="minorHAnsi" w:cstheme="minorHAnsi"/>
          <w:szCs w:val="22"/>
        </w:rPr>
        <w:t>y</w:t>
      </w:r>
      <w:proofErr w:type="gramEnd"/>
      <w:r w:rsidR="00D6648A" w:rsidRPr="008829F9">
        <w:rPr>
          <w:rFonts w:asciiTheme="minorHAnsi" w:hAnsiTheme="minorHAnsi" w:cstheme="minorHAnsi"/>
          <w:szCs w:val="22"/>
        </w:rPr>
        <w:t>, kter</w:t>
      </w:r>
      <w:r w:rsidR="006B7945" w:rsidRPr="008829F9">
        <w:rPr>
          <w:rFonts w:asciiTheme="minorHAnsi" w:hAnsiTheme="minorHAnsi" w:cstheme="minorHAnsi"/>
          <w:szCs w:val="22"/>
        </w:rPr>
        <w:t>á</w:t>
      </w:r>
      <w:r w:rsidR="00D6648A" w:rsidRPr="008829F9">
        <w:rPr>
          <w:rFonts w:asciiTheme="minorHAnsi" w:hAnsiTheme="minorHAnsi" w:cstheme="minorHAnsi"/>
          <w:szCs w:val="22"/>
        </w:rPr>
        <w:t xml:space="preserve"> </w:t>
      </w:r>
      <w:r w:rsidR="006B7945" w:rsidRPr="008829F9">
        <w:rPr>
          <w:rFonts w:asciiTheme="minorHAnsi" w:hAnsiTheme="minorHAnsi" w:cstheme="minorHAnsi"/>
          <w:szCs w:val="22"/>
        </w:rPr>
        <w:t xml:space="preserve">je sjednána </w:t>
      </w:r>
      <w:r w:rsidR="004226BF" w:rsidRPr="008829F9">
        <w:rPr>
          <w:rFonts w:asciiTheme="minorHAnsi" w:hAnsiTheme="minorHAnsi" w:cstheme="minorHAnsi"/>
          <w:szCs w:val="22"/>
        </w:rPr>
        <w:t>maximální částkou za 1 </w:t>
      </w:r>
      <w:r w:rsidR="006B7945" w:rsidRPr="008829F9">
        <w:rPr>
          <w:rFonts w:asciiTheme="minorHAnsi" w:hAnsiTheme="minorHAnsi" w:cstheme="minorHAnsi"/>
          <w:szCs w:val="22"/>
        </w:rPr>
        <w:t>platícího účastníka Pobytu</w:t>
      </w:r>
      <w:r w:rsidR="004C5793" w:rsidRPr="008829F9">
        <w:rPr>
          <w:rFonts w:asciiTheme="minorHAnsi" w:hAnsiTheme="minorHAnsi" w:cstheme="minorHAnsi"/>
          <w:szCs w:val="22"/>
        </w:rPr>
        <w:t>.</w:t>
      </w:r>
      <w:r w:rsidR="00E025D9" w:rsidRPr="008829F9">
        <w:rPr>
          <w:rFonts w:asciiTheme="minorHAnsi" w:hAnsiTheme="minorHAnsi" w:cstheme="minorHAnsi"/>
          <w:szCs w:val="22"/>
        </w:rPr>
        <w:t xml:space="preserve"> </w:t>
      </w:r>
      <w:bookmarkEnd w:id="8"/>
      <w:r w:rsidR="006B7945" w:rsidRPr="008829F9">
        <w:rPr>
          <w:rFonts w:asciiTheme="minorHAnsi" w:hAnsiTheme="minorHAnsi" w:cstheme="minorHAnsi"/>
          <w:szCs w:val="22"/>
        </w:rPr>
        <w:t xml:space="preserve">Uvedená částka </w:t>
      </w:r>
      <w:r w:rsidR="00924A55" w:rsidRPr="008829F9">
        <w:rPr>
          <w:rFonts w:asciiTheme="minorHAnsi" w:hAnsiTheme="minorHAnsi" w:cstheme="minorHAnsi"/>
          <w:szCs w:val="22"/>
        </w:rPr>
        <w:t xml:space="preserve">je </w:t>
      </w:r>
      <w:r w:rsidRPr="008829F9">
        <w:rPr>
          <w:rFonts w:asciiTheme="minorHAnsi" w:hAnsiTheme="minorHAnsi" w:cstheme="minorHAnsi"/>
          <w:szCs w:val="22"/>
        </w:rPr>
        <w:t>maximální</w:t>
      </w:r>
      <w:r w:rsidR="0004433D" w:rsidRPr="008829F9">
        <w:rPr>
          <w:rFonts w:asciiTheme="minorHAnsi" w:hAnsiTheme="minorHAnsi" w:cstheme="minorHAnsi"/>
          <w:szCs w:val="22"/>
        </w:rPr>
        <w:t>, konečn</w:t>
      </w:r>
      <w:r w:rsidR="00924A55" w:rsidRPr="008829F9">
        <w:rPr>
          <w:rFonts w:asciiTheme="minorHAnsi" w:hAnsiTheme="minorHAnsi" w:cstheme="minorHAnsi"/>
          <w:szCs w:val="22"/>
        </w:rPr>
        <w:t>á</w:t>
      </w:r>
      <w:r w:rsidRPr="008829F9">
        <w:rPr>
          <w:rFonts w:asciiTheme="minorHAnsi" w:hAnsiTheme="minorHAnsi" w:cstheme="minorHAnsi"/>
          <w:szCs w:val="22"/>
        </w:rPr>
        <w:t xml:space="preserve"> </w:t>
      </w:r>
      <w:r w:rsidR="0004433D" w:rsidRPr="008829F9">
        <w:rPr>
          <w:rFonts w:asciiTheme="minorHAnsi" w:hAnsiTheme="minorHAnsi" w:cstheme="minorHAnsi"/>
          <w:szCs w:val="22"/>
        </w:rPr>
        <w:t>zahrnující veškeré náklady</w:t>
      </w:r>
      <w:r w:rsidR="00924A55" w:rsidRPr="008829F9">
        <w:rPr>
          <w:rFonts w:asciiTheme="minorHAnsi" w:hAnsiTheme="minorHAnsi" w:cstheme="minorHAnsi"/>
          <w:szCs w:val="22"/>
        </w:rPr>
        <w:t xml:space="preserve"> související s realizací Pobytu v rozsahu stanoveném v Příloze č. 1 této Smlouvy</w:t>
      </w:r>
      <w:r w:rsidR="004C5793" w:rsidRPr="008829F9">
        <w:rPr>
          <w:rFonts w:asciiTheme="minorHAnsi" w:hAnsiTheme="minorHAnsi" w:cstheme="minorHAnsi"/>
          <w:szCs w:val="22"/>
        </w:rPr>
        <w:t>.</w:t>
      </w:r>
      <w:r w:rsidR="009F1DF2" w:rsidRPr="008829F9">
        <w:rPr>
          <w:rFonts w:asciiTheme="minorHAnsi" w:hAnsiTheme="minorHAnsi" w:cstheme="minorHAnsi"/>
          <w:szCs w:val="22"/>
        </w:rPr>
        <w:t xml:space="preserve"> </w:t>
      </w:r>
    </w:p>
    <w:p w14:paraId="170C00AD" w14:textId="059AD662" w:rsidR="00924A55" w:rsidRPr="008829F9" w:rsidRDefault="00924A55" w:rsidP="00924A55">
      <w:pPr>
        <w:keepNext/>
        <w:suppressAutoHyphens/>
        <w:ind w:left="567"/>
        <w:rPr>
          <w:rFonts w:asciiTheme="minorHAnsi" w:hAnsiTheme="minorHAnsi" w:cstheme="minorHAnsi"/>
          <w:szCs w:val="22"/>
        </w:rPr>
      </w:pPr>
    </w:p>
    <w:p w14:paraId="201F0F19" w14:textId="27DD5C06" w:rsidR="00924A55" w:rsidRPr="008829F9" w:rsidRDefault="00924A55" w:rsidP="00924A55">
      <w:pPr>
        <w:keepNext/>
        <w:suppressAutoHyphens/>
        <w:ind w:left="567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Cena za 1 platícího účastníka:</w:t>
      </w:r>
    </w:p>
    <w:p w14:paraId="722027BF" w14:textId="53D99186" w:rsidR="00924A55" w:rsidRPr="0084177F" w:rsidRDefault="00924A55" w:rsidP="00924A55">
      <w:pPr>
        <w:keepNext/>
        <w:suppressAutoHyphens/>
        <w:ind w:left="567"/>
        <w:rPr>
          <w:rFonts w:asciiTheme="minorHAnsi" w:hAnsiTheme="minorHAnsi" w:cstheme="minorHAnsi"/>
          <w:b/>
          <w:bCs/>
          <w:szCs w:val="22"/>
        </w:rPr>
      </w:pPr>
    </w:p>
    <w:p w14:paraId="2605C22F" w14:textId="4546E77E" w:rsidR="00924A55" w:rsidRPr="0084177F" w:rsidRDefault="00924A55" w:rsidP="00924A55">
      <w:pPr>
        <w:keepNext/>
        <w:suppressAutoHyphens/>
        <w:ind w:left="567"/>
        <w:rPr>
          <w:rFonts w:asciiTheme="minorHAnsi" w:hAnsiTheme="minorHAnsi" w:cstheme="minorHAnsi"/>
          <w:b/>
          <w:bCs/>
          <w:szCs w:val="22"/>
        </w:rPr>
      </w:pPr>
    </w:p>
    <w:bookmarkEnd w:id="9"/>
    <w:p w14:paraId="13459D53" w14:textId="77777777" w:rsidR="00A73C67" w:rsidRPr="008829F9" w:rsidRDefault="00A73C67" w:rsidP="00A73C67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332FAAC1" w14:textId="70356E79" w:rsidR="006027F4" w:rsidRPr="008829F9" w:rsidRDefault="000A33CA" w:rsidP="000A33CA">
      <w:pPr>
        <w:numPr>
          <w:ilvl w:val="0"/>
          <w:numId w:val="10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Faktura dle čl. VI bude Poskytovatelem vystavena na skutečně poskytnutý rozsah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lužeb, tj. za skutečný počet platících účastníků Pobytu</w:t>
      </w:r>
      <w:r w:rsidR="007425F1" w:rsidRPr="008829F9">
        <w:rPr>
          <w:rFonts w:asciiTheme="minorHAnsi" w:hAnsiTheme="minorHAnsi" w:cstheme="minorHAnsi"/>
          <w:szCs w:val="22"/>
        </w:rPr>
        <w:t xml:space="preserve"> (dále jako </w:t>
      </w:r>
      <w:r w:rsidR="007425F1" w:rsidRPr="008829F9">
        <w:rPr>
          <w:rFonts w:asciiTheme="minorHAnsi" w:hAnsiTheme="minorHAnsi" w:cstheme="minorHAnsi"/>
          <w:b/>
          <w:bCs/>
          <w:i/>
          <w:iCs/>
          <w:szCs w:val="22"/>
        </w:rPr>
        <w:t>„Celková Cena“</w:t>
      </w:r>
      <w:r w:rsidR="007425F1" w:rsidRPr="008829F9">
        <w:rPr>
          <w:rFonts w:asciiTheme="minorHAnsi" w:hAnsiTheme="minorHAnsi" w:cstheme="minorHAnsi"/>
          <w:szCs w:val="22"/>
        </w:rPr>
        <w:t>)</w:t>
      </w:r>
      <w:r w:rsidRPr="008829F9">
        <w:rPr>
          <w:rFonts w:asciiTheme="minorHAnsi" w:hAnsiTheme="minorHAnsi" w:cstheme="minorHAnsi"/>
          <w:szCs w:val="22"/>
        </w:rPr>
        <w:t xml:space="preserve">. Objednavatel se zavazuje upřesnit celkový počet osob nejpozději v den podpisu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</w:t>
      </w:r>
      <w:r w:rsidR="007425F1" w:rsidRPr="008829F9">
        <w:rPr>
          <w:rFonts w:asciiTheme="minorHAnsi" w:hAnsiTheme="minorHAnsi" w:cstheme="minorHAnsi"/>
          <w:szCs w:val="22"/>
        </w:rPr>
        <w:t xml:space="preserve">, nebo tři měsíce před odjezdem na </w:t>
      </w:r>
      <w:proofErr w:type="gramStart"/>
      <w:r w:rsidR="007425F1" w:rsidRPr="008829F9">
        <w:rPr>
          <w:rFonts w:asciiTheme="minorHAnsi" w:hAnsiTheme="minorHAnsi" w:cstheme="minorHAnsi"/>
          <w:szCs w:val="22"/>
        </w:rPr>
        <w:t xml:space="preserve">Pobyt </w:t>
      </w:r>
      <w:r w:rsidR="0084177F">
        <w:rPr>
          <w:rFonts w:asciiTheme="minorHAnsi" w:hAnsiTheme="minorHAnsi" w:cstheme="minorHAnsi"/>
          <w:szCs w:val="22"/>
        </w:rPr>
        <w:t>,</w:t>
      </w:r>
      <w:proofErr w:type="gramEnd"/>
      <w:r w:rsidR="0084177F">
        <w:rPr>
          <w:rFonts w:asciiTheme="minorHAnsi" w:hAnsiTheme="minorHAnsi" w:cstheme="minorHAnsi"/>
          <w:szCs w:val="22"/>
        </w:rPr>
        <w:t xml:space="preserve"> </w:t>
      </w:r>
      <w:r w:rsidR="007425F1" w:rsidRPr="008829F9">
        <w:rPr>
          <w:rFonts w:asciiTheme="minorHAnsi" w:hAnsiTheme="minorHAnsi" w:cstheme="minorHAnsi"/>
          <w:szCs w:val="22"/>
        </w:rPr>
        <w:t>podle toho, která ze skutečností nastane později.</w:t>
      </w:r>
    </w:p>
    <w:p w14:paraId="46B673B9" w14:textId="77777777" w:rsidR="006027F4" w:rsidRPr="008829F9" w:rsidRDefault="006027F4" w:rsidP="006027F4">
      <w:pPr>
        <w:pStyle w:val="Odstavecseseznamem"/>
        <w:rPr>
          <w:rFonts w:asciiTheme="minorHAnsi" w:hAnsiTheme="minorHAnsi" w:cstheme="minorHAnsi"/>
          <w:szCs w:val="22"/>
        </w:rPr>
      </w:pPr>
    </w:p>
    <w:p w14:paraId="011EC868" w14:textId="5FCEB3A0" w:rsidR="00094F37" w:rsidRPr="008829F9" w:rsidRDefault="004B562F" w:rsidP="00AC7B2A">
      <w:pPr>
        <w:numPr>
          <w:ilvl w:val="0"/>
          <w:numId w:val="10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Celková </w:t>
      </w:r>
      <w:r w:rsidR="007425F1" w:rsidRPr="008829F9">
        <w:rPr>
          <w:rFonts w:asciiTheme="minorHAnsi" w:hAnsiTheme="minorHAnsi" w:cstheme="minorHAnsi"/>
          <w:szCs w:val="22"/>
        </w:rPr>
        <w:t xml:space="preserve">Cena za poskytnuté </w:t>
      </w:r>
      <w:r w:rsidR="006946D7">
        <w:rPr>
          <w:rFonts w:asciiTheme="minorHAnsi" w:hAnsiTheme="minorHAnsi" w:cstheme="minorHAnsi"/>
          <w:szCs w:val="22"/>
        </w:rPr>
        <w:t>S</w:t>
      </w:r>
      <w:r w:rsidR="007425F1" w:rsidRPr="008829F9">
        <w:rPr>
          <w:rFonts w:asciiTheme="minorHAnsi" w:hAnsiTheme="minorHAnsi" w:cstheme="minorHAnsi"/>
          <w:szCs w:val="22"/>
        </w:rPr>
        <w:t xml:space="preserve">lužby </w:t>
      </w:r>
      <w:r w:rsidR="00094F37" w:rsidRPr="008829F9">
        <w:rPr>
          <w:rFonts w:asciiTheme="minorHAnsi" w:hAnsiTheme="minorHAnsi" w:cstheme="minorHAnsi"/>
          <w:szCs w:val="22"/>
        </w:rPr>
        <w:t>zahrnuje veškeré náklady Poskytovatele spojené se splněním jeho povinností vyplývajících ze Smlouvy. Objednatel není povinen hradit v souvislosti se Smlouvou žádné jiné finanční částky, než</w:t>
      </w:r>
      <w:r w:rsidR="006A7B76" w:rsidRPr="008829F9">
        <w:rPr>
          <w:rFonts w:asciiTheme="minorHAnsi" w:hAnsiTheme="minorHAnsi" w:cstheme="minorHAnsi"/>
          <w:szCs w:val="22"/>
        </w:rPr>
        <w:t xml:space="preserve"> Celkovou</w:t>
      </w:r>
      <w:r w:rsidR="00094F37" w:rsidRPr="008829F9">
        <w:rPr>
          <w:rFonts w:asciiTheme="minorHAnsi" w:hAnsiTheme="minorHAnsi" w:cstheme="minorHAnsi"/>
          <w:szCs w:val="22"/>
        </w:rPr>
        <w:t xml:space="preserve"> Cenu a případně příslušnou DPH. Ujednáním tohoto odstavce není dotčeno právo Poskytovatele na případnou úhradu smluvní pokuty, úroků z prodlení či jiných sankcí a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="00094F37" w:rsidRPr="008829F9">
        <w:rPr>
          <w:rFonts w:asciiTheme="minorHAnsi" w:hAnsiTheme="minorHAnsi" w:cstheme="minorHAnsi"/>
          <w:szCs w:val="22"/>
        </w:rPr>
        <w:t>právo na náhradu škody nebo nemajetkové újmy způsobené Objednatelem.</w:t>
      </w:r>
    </w:p>
    <w:p w14:paraId="36F6B78F" w14:textId="77777777" w:rsidR="00436FC0" w:rsidRPr="008829F9" w:rsidRDefault="00436FC0" w:rsidP="00436FC0">
      <w:pPr>
        <w:pStyle w:val="Odstavecseseznamem"/>
        <w:rPr>
          <w:rFonts w:asciiTheme="minorHAnsi" w:hAnsiTheme="minorHAnsi" w:cstheme="minorHAnsi"/>
          <w:szCs w:val="22"/>
        </w:rPr>
      </w:pPr>
    </w:p>
    <w:p w14:paraId="451AFA07" w14:textId="626C0619" w:rsidR="00436FC0" w:rsidRPr="008829F9" w:rsidRDefault="00436FC0" w:rsidP="00AC7B2A">
      <w:pPr>
        <w:numPr>
          <w:ilvl w:val="0"/>
          <w:numId w:val="10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V Celkové Ceně jsou zahrnuty zároveň náklady na pedagogický dozor dle pravidel uvedených v Příloze č. 1 této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mlouvy.</w:t>
      </w:r>
    </w:p>
    <w:p w14:paraId="14FAF2FC" w14:textId="77777777" w:rsidR="00B3430B" w:rsidRPr="008829F9" w:rsidRDefault="00B3430B" w:rsidP="00B3430B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7A485FAC" w14:textId="77777777" w:rsidR="00094F37" w:rsidRPr="008829F9" w:rsidRDefault="00094F37" w:rsidP="00B3430B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458B42AE" w14:textId="77777777" w:rsidR="00B3430B" w:rsidRPr="008829F9" w:rsidRDefault="00B3430B" w:rsidP="00B3430B">
      <w:pPr>
        <w:pStyle w:val="Nadpis1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FAKTURACE A PLATEBNÍ PODMÍNKY</w:t>
      </w:r>
    </w:p>
    <w:p w14:paraId="0A89F2BE" w14:textId="77777777" w:rsidR="00B3430B" w:rsidRPr="008829F9" w:rsidRDefault="00B3430B" w:rsidP="00B3430B">
      <w:pPr>
        <w:keepNext/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69321B38" w14:textId="77777777" w:rsidR="00B63108" w:rsidRPr="008829F9" w:rsidRDefault="00B6529D" w:rsidP="00AC7B2A">
      <w:pPr>
        <w:numPr>
          <w:ilvl w:val="0"/>
          <w:numId w:val="11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Je-li </w:t>
      </w:r>
      <w:r w:rsidR="00112885" w:rsidRPr="008829F9">
        <w:rPr>
          <w:rFonts w:asciiTheme="minorHAnsi" w:hAnsiTheme="minorHAnsi" w:cstheme="minorHAnsi"/>
          <w:szCs w:val="22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povinen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="004D3BAE" w:rsidRPr="008829F9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094F37" w:rsidRPr="008829F9">
        <w:rPr>
          <w:rFonts w:asciiTheme="minorHAnsi" w:hAnsiTheme="minorHAnsi" w:cstheme="minorHAnsi"/>
          <w:szCs w:val="22"/>
        </w:rPr>
        <w:t>ZoDPH</w:t>
      </w:r>
      <w:proofErr w:type="spellEnd"/>
      <w:r w:rsidRPr="008829F9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829F9">
        <w:rPr>
          <w:rFonts w:asciiTheme="minorHAnsi" w:hAnsiTheme="minorHAnsi" w:cstheme="minorHAnsi"/>
          <w:szCs w:val="22"/>
        </w:rPr>
        <w:t> poskytování</w:t>
      </w:r>
      <w:r w:rsidR="0078465F" w:rsidRPr="008829F9">
        <w:rPr>
          <w:rFonts w:asciiTheme="minorHAnsi" w:hAnsiTheme="minorHAnsi" w:cstheme="minorHAnsi"/>
          <w:szCs w:val="22"/>
        </w:rPr>
        <w:t>m</w:t>
      </w:r>
      <w:r w:rsidR="007710D6" w:rsidRPr="008829F9">
        <w:rPr>
          <w:rFonts w:asciiTheme="minorHAnsi" w:hAnsiTheme="minorHAnsi" w:cstheme="minorHAnsi"/>
          <w:szCs w:val="22"/>
        </w:rPr>
        <w:t xml:space="preserve"> plnění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="007710D6" w:rsidRPr="008829F9">
        <w:rPr>
          <w:rFonts w:asciiTheme="minorHAnsi" w:hAnsiTheme="minorHAnsi" w:cstheme="minorHAnsi"/>
          <w:szCs w:val="22"/>
        </w:rPr>
        <w:t xml:space="preserve"> </w:t>
      </w:r>
      <w:r w:rsidR="00112885" w:rsidRPr="008829F9">
        <w:rPr>
          <w:rFonts w:asciiTheme="minorHAnsi" w:hAnsiTheme="minorHAnsi" w:cstheme="minorHAnsi"/>
          <w:szCs w:val="22"/>
        </w:rPr>
        <w:t>S</w:t>
      </w:r>
      <w:r w:rsidR="007710D6" w:rsidRPr="008829F9">
        <w:rPr>
          <w:rFonts w:asciiTheme="minorHAnsi" w:hAnsiTheme="minorHAnsi" w:cstheme="minorHAnsi"/>
          <w:szCs w:val="22"/>
        </w:rPr>
        <w:t xml:space="preserve">mlouvy </w:t>
      </w:r>
      <w:r w:rsidRPr="008829F9">
        <w:rPr>
          <w:rFonts w:asciiTheme="minorHAnsi" w:hAnsiTheme="minorHAnsi" w:cstheme="minorHAnsi"/>
          <w:szCs w:val="22"/>
        </w:rPr>
        <w:t xml:space="preserve">DPH, je </w:t>
      </w:r>
      <w:r w:rsidR="00112885" w:rsidRPr="008829F9">
        <w:rPr>
          <w:rFonts w:asciiTheme="minorHAnsi" w:hAnsiTheme="minorHAnsi" w:cstheme="minorHAnsi"/>
          <w:szCs w:val="22"/>
        </w:rPr>
        <w:t>Objednatel</w:t>
      </w:r>
      <w:r w:rsidRPr="008829F9">
        <w:rPr>
          <w:rFonts w:asciiTheme="minorHAnsi" w:hAnsiTheme="minorHAnsi" w:cstheme="minorHAnsi"/>
          <w:szCs w:val="22"/>
        </w:rPr>
        <w:t xml:space="preserve"> povinen </w:t>
      </w:r>
      <w:r w:rsidR="00112885" w:rsidRPr="008829F9">
        <w:rPr>
          <w:rFonts w:asciiTheme="minorHAnsi" w:hAnsiTheme="minorHAnsi" w:cstheme="minorHAnsi"/>
          <w:szCs w:val="22"/>
        </w:rPr>
        <w:t>Poskytovateli</w:t>
      </w:r>
      <w:r w:rsidRPr="008829F9">
        <w:rPr>
          <w:rFonts w:asciiTheme="minorHAnsi" w:hAnsiTheme="minorHAnsi" w:cstheme="minorHAnsi"/>
          <w:szCs w:val="22"/>
        </w:rPr>
        <w:t xml:space="preserve"> takovou DPH uhradit vedle </w:t>
      </w:r>
      <w:r w:rsidR="007710D6" w:rsidRPr="008829F9">
        <w:rPr>
          <w:rFonts w:asciiTheme="minorHAnsi" w:hAnsiTheme="minorHAnsi" w:cstheme="minorHAnsi"/>
          <w:szCs w:val="22"/>
        </w:rPr>
        <w:t>C</w:t>
      </w:r>
      <w:r w:rsidRPr="008829F9">
        <w:rPr>
          <w:rFonts w:asciiTheme="minorHAnsi" w:hAnsiTheme="minorHAnsi" w:cstheme="minorHAnsi"/>
          <w:szCs w:val="22"/>
        </w:rPr>
        <w:t>eny.</w:t>
      </w:r>
      <w:r w:rsidR="00B63108" w:rsidRPr="008829F9">
        <w:rPr>
          <w:rFonts w:asciiTheme="minorHAnsi" w:hAnsiTheme="minorHAnsi" w:cstheme="minorHAnsi"/>
          <w:szCs w:val="22"/>
        </w:rPr>
        <w:t xml:space="preserve"> </w:t>
      </w:r>
      <w:r w:rsidR="00821DEF" w:rsidRPr="008829F9">
        <w:rPr>
          <w:rFonts w:asciiTheme="minorHAnsi" w:hAnsiTheme="minorHAnsi" w:cstheme="minorHAnsi"/>
          <w:szCs w:val="22"/>
        </w:rPr>
        <w:t>Poskytovatel</w:t>
      </w:r>
      <w:r w:rsidR="00B63108" w:rsidRPr="008829F9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821DEF" w:rsidRPr="008829F9">
        <w:rPr>
          <w:rFonts w:asciiTheme="minorHAnsi" w:hAnsiTheme="minorHAnsi" w:cstheme="minorHAnsi"/>
          <w:szCs w:val="22"/>
        </w:rPr>
        <w:t>S</w:t>
      </w:r>
      <w:r w:rsidR="00B63108" w:rsidRPr="008829F9">
        <w:rPr>
          <w:rFonts w:asciiTheme="minorHAnsi" w:hAnsiTheme="minorHAnsi" w:cstheme="minorHAnsi"/>
          <w:szCs w:val="22"/>
        </w:rPr>
        <w:t>mlouvy stanovena v souladu s právními předpisy platnými a účinnými k okamžiku uskutečnění zdanitelného plnění</w:t>
      </w:r>
      <w:r w:rsidR="00AF7D1D" w:rsidRPr="008829F9">
        <w:rPr>
          <w:rFonts w:asciiTheme="minorHAnsi" w:hAnsiTheme="minorHAnsi" w:cstheme="minorHAnsi"/>
          <w:szCs w:val="22"/>
        </w:rPr>
        <w:t>.</w:t>
      </w:r>
    </w:p>
    <w:p w14:paraId="424B1606" w14:textId="77777777" w:rsidR="008E132D" w:rsidRPr="008829F9" w:rsidRDefault="008E132D" w:rsidP="00D73DA5">
      <w:pPr>
        <w:pStyle w:val="Odstavecseseznamem"/>
        <w:suppressAutoHyphens/>
        <w:rPr>
          <w:rFonts w:asciiTheme="minorHAnsi" w:hAnsiTheme="minorHAnsi" w:cstheme="minorHAnsi"/>
          <w:sz w:val="22"/>
          <w:szCs w:val="22"/>
        </w:rPr>
      </w:pPr>
    </w:p>
    <w:p w14:paraId="5598C67C" w14:textId="0909119A" w:rsidR="00A0315B" w:rsidRPr="008829F9" w:rsidRDefault="00A0315B" w:rsidP="00AC7B2A">
      <w:pPr>
        <w:numPr>
          <w:ilvl w:val="0"/>
          <w:numId w:val="11"/>
        </w:numPr>
        <w:tabs>
          <w:tab w:val="left" w:pos="0"/>
        </w:tabs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Poskytovatel vyúčtuje Objednateli </w:t>
      </w:r>
      <w:r w:rsidR="004B562F" w:rsidRPr="008829F9">
        <w:rPr>
          <w:rFonts w:asciiTheme="minorHAnsi" w:hAnsiTheme="minorHAnsi" w:cstheme="minorHAnsi"/>
          <w:szCs w:val="22"/>
        </w:rPr>
        <w:t xml:space="preserve">Celkovou </w:t>
      </w:r>
      <w:r w:rsidRPr="008829F9">
        <w:rPr>
          <w:rFonts w:asciiTheme="minorHAnsi" w:hAnsiTheme="minorHAnsi" w:cstheme="minorHAnsi"/>
          <w:szCs w:val="22"/>
        </w:rPr>
        <w:t>Cenu a případnou DPH fakturou (dále jen „</w:t>
      </w:r>
      <w:r w:rsidRPr="008829F9">
        <w:rPr>
          <w:rFonts w:asciiTheme="minorHAnsi" w:hAnsiTheme="minorHAnsi" w:cstheme="minorHAnsi"/>
          <w:b/>
          <w:i/>
          <w:szCs w:val="22"/>
        </w:rPr>
        <w:t>Faktura</w:t>
      </w:r>
      <w:r w:rsidRPr="008829F9">
        <w:rPr>
          <w:rFonts w:asciiTheme="minorHAnsi" w:hAnsiTheme="minorHAnsi" w:cstheme="minorHAnsi"/>
          <w:szCs w:val="22"/>
        </w:rPr>
        <w:t xml:space="preserve">“) vystavenou Poskytovatelem po </w:t>
      </w:r>
      <w:r w:rsidR="004B562F" w:rsidRPr="008829F9">
        <w:rPr>
          <w:rFonts w:asciiTheme="minorHAnsi" w:hAnsiTheme="minorHAnsi" w:cstheme="minorHAnsi"/>
          <w:szCs w:val="22"/>
        </w:rPr>
        <w:t>návratu z Pobytu</w:t>
      </w:r>
      <w:r w:rsidRPr="008829F9">
        <w:rPr>
          <w:rFonts w:asciiTheme="minorHAnsi" w:hAnsiTheme="minorHAnsi" w:cstheme="minorHAnsi"/>
          <w:szCs w:val="22"/>
        </w:rPr>
        <w:t>.</w:t>
      </w:r>
    </w:p>
    <w:p w14:paraId="610368DF" w14:textId="77777777" w:rsidR="00A0315B" w:rsidRPr="008829F9" w:rsidRDefault="00A0315B" w:rsidP="00A0315B">
      <w:pPr>
        <w:pStyle w:val="Odstavecseseznamem"/>
        <w:suppressAutoHyphens/>
        <w:rPr>
          <w:rFonts w:asciiTheme="minorHAnsi" w:hAnsiTheme="minorHAnsi" w:cstheme="minorHAnsi"/>
          <w:sz w:val="22"/>
          <w:szCs w:val="22"/>
        </w:rPr>
      </w:pPr>
    </w:p>
    <w:p w14:paraId="5ADB2D71" w14:textId="16C6DCD9" w:rsidR="00A0315B" w:rsidRPr="008829F9" w:rsidRDefault="00A0315B" w:rsidP="00AC7B2A">
      <w:pPr>
        <w:numPr>
          <w:ilvl w:val="0"/>
          <w:numId w:val="11"/>
        </w:numPr>
        <w:tabs>
          <w:tab w:val="left" w:pos="0"/>
        </w:tabs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Faktura musí splňovat náležitosti daňového dokladu podle </w:t>
      </w:r>
      <w:proofErr w:type="spellStart"/>
      <w:r w:rsidRPr="008829F9">
        <w:rPr>
          <w:rFonts w:asciiTheme="minorHAnsi" w:hAnsiTheme="minorHAnsi" w:cstheme="minorHAnsi"/>
          <w:szCs w:val="22"/>
        </w:rPr>
        <w:t>ZoDPH</w:t>
      </w:r>
      <w:proofErr w:type="spellEnd"/>
      <w:r w:rsidRPr="008829F9">
        <w:rPr>
          <w:rFonts w:asciiTheme="minorHAnsi" w:hAnsiTheme="minorHAnsi" w:cstheme="minorHAnsi"/>
          <w:szCs w:val="22"/>
        </w:rPr>
        <w:t>. V případě, že Poskytovatel není plátcem DPH, musí Faktura splňovat náležitosti účetního dokladu podle zákona č.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563/1991</w:t>
      </w:r>
      <w:r w:rsidR="00D82A07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 xml:space="preserve">Sb., o účetnictví, ve znění pozdějších předpisů. Faktura musí vždy splňovat náležitosti stanovené § 435 Občanského zákoníku. </w:t>
      </w:r>
    </w:p>
    <w:p w14:paraId="256B409D" w14:textId="77777777" w:rsidR="00A0315B" w:rsidRPr="008829F9" w:rsidRDefault="00A0315B" w:rsidP="00A0315B">
      <w:pPr>
        <w:pStyle w:val="Odstavecseseznamem"/>
        <w:suppressAutoHyphens/>
        <w:rPr>
          <w:rFonts w:asciiTheme="minorHAnsi" w:hAnsiTheme="minorHAnsi" w:cstheme="minorHAnsi"/>
          <w:sz w:val="22"/>
          <w:szCs w:val="22"/>
        </w:rPr>
      </w:pPr>
    </w:p>
    <w:p w14:paraId="14DD5EDB" w14:textId="0F80A317" w:rsidR="0053686F" w:rsidRPr="008829F9" w:rsidRDefault="0053686F" w:rsidP="0053686F">
      <w:pPr>
        <w:numPr>
          <w:ilvl w:val="0"/>
          <w:numId w:val="11"/>
        </w:numPr>
        <w:tabs>
          <w:tab w:val="left" w:pos="0"/>
        </w:tabs>
        <w:suppressAutoHyphens/>
        <w:rPr>
          <w:rFonts w:asciiTheme="minorHAnsi" w:hAnsiTheme="minorHAnsi" w:cstheme="minorHAnsi"/>
          <w:szCs w:val="22"/>
        </w:rPr>
      </w:pPr>
      <w:bookmarkStart w:id="10" w:name="_Ref380675481"/>
      <w:r w:rsidRPr="008829F9">
        <w:rPr>
          <w:rFonts w:asciiTheme="minorHAnsi" w:hAnsiTheme="minorHAnsi" w:cstheme="minorHAnsi"/>
          <w:szCs w:val="22"/>
        </w:rPr>
        <w:t xml:space="preserve">Splatnost Faktury je stanovena na 14 kalendářních dnů od jejího doručení Objednateli, a to bezhotovostně na účet </w:t>
      </w:r>
      <w:r w:rsidR="00590A27" w:rsidRPr="008829F9">
        <w:rPr>
          <w:rFonts w:asciiTheme="minorHAnsi" w:hAnsiTheme="minorHAnsi" w:cstheme="minorHAnsi"/>
          <w:szCs w:val="22"/>
        </w:rPr>
        <w:t>Poskytovatele</w:t>
      </w:r>
      <w:r w:rsidRPr="008829F9">
        <w:rPr>
          <w:rFonts w:asciiTheme="minorHAnsi" w:hAnsiTheme="minorHAnsi" w:cstheme="minorHAnsi"/>
          <w:szCs w:val="22"/>
        </w:rPr>
        <w:t xml:space="preserve"> uvedený v této Smlouvě. </w:t>
      </w:r>
    </w:p>
    <w:p w14:paraId="239FB9FF" w14:textId="77777777" w:rsidR="0053686F" w:rsidRPr="008829F9" w:rsidRDefault="0053686F" w:rsidP="0053686F">
      <w:pPr>
        <w:pStyle w:val="Odstavecseseznamem"/>
        <w:rPr>
          <w:rFonts w:asciiTheme="minorHAnsi" w:hAnsiTheme="minorHAnsi" w:cstheme="minorHAnsi"/>
          <w:szCs w:val="22"/>
        </w:rPr>
      </w:pPr>
    </w:p>
    <w:p w14:paraId="0B8CC6E9" w14:textId="1CCD3A6A" w:rsidR="0053686F" w:rsidRPr="008829F9" w:rsidRDefault="0053686F" w:rsidP="0053686F">
      <w:pPr>
        <w:numPr>
          <w:ilvl w:val="0"/>
          <w:numId w:val="11"/>
        </w:numPr>
        <w:tabs>
          <w:tab w:val="left" w:pos="0"/>
        </w:tabs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Objednatel </w:t>
      </w:r>
      <w:r w:rsidR="007724A9" w:rsidRPr="008829F9">
        <w:rPr>
          <w:rFonts w:asciiTheme="minorHAnsi" w:hAnsiTheme="minorHAnsi" w:cstheme="minorHAnsi"/>
          <w:szCs w:val="22"/>
        </w:rPr>
        <w:t xml:space="preserve">je oprávněn </w:t>
      </w:r>
      <w:r w:rsidRPr="008829F9">
        <w:rPr>
          <w:rFonts w:asciiTheme="minorHAnsi" w:hAnsiTheme="minorHAnsi" w:cstheme="minorHAnsi"/>
          <w:szCs w:val="22"/>
        </w:rPr>
        <w:t>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333B7E29" w14:textId="77777777" w:rsidR="00F97B74" w:rsidRPr="008829F9" w:rsidRDefault="00F97B74" w:rsidP="00F97B74">
      <w:pPr>
        <w:pStyle w:val="Odstavecseseznamem"/>
        <w:rPr>
          <w:rFonts w:asciiTheme="minorHAnsi" w:hAnsiTheme="minorHAnsi" w:cstheme="minorHAnsi"/>
          <w:szCs w:val="22"/>
        </w:rPr>
      </w:pPr>
    </w:p>
    <w:bookmarkEnd w:id="10"/>
    <w:p w14:paraId="1E9E2CD3" w14:textId="43D872E7" w:rsidR="00F358E3" w:rsidRPr="008829F9" w:rsidRDefault="00F358E3" w:rsidP="00AC7B2A">
      <w:pPr>
        <w:numPr>
          <w:ilvl w:val="0"/>
          <w:numId w:val="11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Objednatel </w:t>
      </w:r>
      <w:r w:rsidR="0084177F">
        <w:rPr>
          <w:rFonts w:asciiTheme="minorHAnsi" w:hAnsiTheme="minorHAnsi" w:cstheme="minorHAnsi"/>
          <w:szCs w:val="22"/>
        </w:rPr>
        <w:t>akceptuje zálohové platby dle případné písemné dohody.</w:t>
      </w:r>
    </w:p>
    <w:p w14:paraId="085BDB5F" w14:textId="77777777" w:rsidR="0010762E" w:rsidRPr="008829F9" w:rsidRDefault="0010762E" w:rsidP="0010762E">
      <w:pPr>
        <w:pStyle w:val="Odstavecseseznamem"/>
        <w:rPr>
          <w:rFonts w:asciiTheme="minorHAnsi" w:hAnsiTheme="minorHAnsi" w:cstheme="minorHAnsi"/>
          <w:szCs w:val="22"/>
        </w:rPr>
      </w:pPr>
    </w:p>
    <w:p w14:paraId="352A61C3" w14:textId="77777777" w:rsidR="00020C8E" w:rsidRPr="008829F9" w:rsidRDefault="00020C8E" w:rsidP="00D73DA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35F537C7" w14:textId="77777777" w:rsidR="00F46890" w:rsidRPr="008829F9" w:rsidRDefault="00F46890" w:rsidP="00D73DA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1B69A124" w14:textId="77777777" w:rsidR="00F46890" w:rsidRPr="008829F9" w:rsidRDefault="00F46890" w:rsidP="00D73DA5">
      <w:pPr>
        <w:pStyle w:val="Nadpis1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PRÁVA A POVINNOSTI OBJEDNATELE</w:t>
      </w:r>
    </w:p>
    <w:p w14:paraId="3E579F5F" w14:textId="77777777" w:rsidR="00F46890" w:rsidRPr="008829F9" w:rsidRDefault="00F46890" w:rsidP="00D73DA5">
      <w:pPr>
        <w:keepNext/>
        <w:suppressAutoHyphens/>
        <w:ind w:left="567"/>
        <w:rPr>
          <w:rFonts w:asciiTheme="minorHAnsi" w:hAnsiTheme="minorHAnsi" w:cstheme="minorHAnsi"/>
          <w:szCs w:val="22"/>
        </w:rPr>
      </w:pPr>
    </w:p>
    <w:p w14:paraId="59370849" w14:textId="77777777" w:rsidR="00D20665" w:rsidRPr="008829F9" w:rsidRDefault="00D20665" w:rsidP="00D20665">
      <w:pPr>
        <w:numPr>
          <w:ilvl w:val="0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Objednatel se zavazuje: </w:t>
      </w:r>
    </w:p>
    <w:p w14:paraId="2F45C4B8" w14:textId="507E1A15" w:rsidR="00D20665" w:rsidRPr="008829F9" w:rsidRDefault="00D20665" w:rsidP="00D20665">
      <w:pPr>
        <w:numPr>
          <w:ilvl w:val="1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zaplatit za řádně provedené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lužby cenu uvedenou v článku V. této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mlouvy,</w:t>
      </w:r>
    </w:p>
    <w:p w14:paraId="22988569" w14:textId="19100E6E" w:rsidR="00D20665" w:rsidRPr="008829F9" w:rsidRDefault="00D20665" w:rsidP="00D20665">
      <w:pPr>
        <w:numPr>
          <w:ilvl w:val="1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oznámit všechny okolnosti důležité pro řádné a včasné poskytnutí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lužeb a poskytovat součinnost nezbytnou pro řádné a včasné dodání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lužeb,</w:t>
      </w:r>
    </w:p>
    <w:p w14:paraId="5042DA52" w14:textId="46B0882F" w:rsidR="00D20665" w:rsidRPr="008829F9" w:rsidRDefault="00D20665" w:rsidP="00D20665">
      <w:pPr>
        <w:numPr>
          <w:ilvl w:val="1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informovat dodavatele o všech skutečnostech rozhodných pro řádné a včasné provedení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lužeb.</w:t>
      </w:r>
    </w:p>
    <w:p w14:paraId="2FBE5913" w14:textId="77777777" w:rsidR="00D20665" w:rsidRPr="008829F9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346C0D36" w14:textId="0ADBB67B" w:rsidR="00D20665" w:rsidRPr="008829F9" w:rsidRDefault="00D20665" w:rsidP="00D20665">
      <w:pPr>
        <w:numPr>
          <w:ilvl w:val="0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Poskytovatel se zavazuje:</w:t>
      </w:r>
    </w:p>
    <w:p w14:paraId="3043AC41" w14:textId="30F14DF1" w:rsidR="00D20665" w:rsidRPr="008829F9" w:rsidRDefault="00D20665" w:rsidP="00D20665">
      <w:pPr>
        <w:numPr>
          <w:ilvl w:val="1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provést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lužby v termínech, rozsahu a kvalitě dle Přílohy č. 2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mlouvy,</w:t>
      </w:r>
    </w:p>
    <w:p w14:paraId="2F341913" w14:textId="44EF943E" w:rsidR="00D20665" w:rsidRPr="008829F9" w:rsidRDefault="00D20665" w:rsidP="00D20665">
      <w:pPr>
        <w:numPr>
          <w:ilvl w:val="1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zabezpečit na svůj náklad a své nebezpečí všechny úkony související s poskytnutím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lužeb, pokud není v této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mlouvě stanoveno jinak,</w:t>
      </w:r>
    </w:p>
    <w:p w14:paraId="7CB2B11C" w14:textId="3BC1FDAD" w:rsidR="00D20665" w:rsidRPr="008829F9" w:rsidRDefault="00D20665" w:rsidP="00D20665">
      <w:pPr>
        <w:numPr>
          <w:ilvl w:val="1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lastRenderedPageBreak/>
        <w:t xml:space="preserve">oznámit všechny okolnosti důležité pro řádné a včasné poskytnutí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lužeb a poskytovat součinnost nezbytnou pro řádné a včasné poskytnutí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lužeb,</w:t>
      </w:r>
    </w:p>
    <w:p w14:paraId="6E417CC0" w14:textId="1E835294" w:rsidR="00D20665" w:rsidRPr="008829F9" w:rsidRDefault="00D20665" w:rsidP="00D20665">
      <w:pPr>
        <w:numPr>
          <w:ilvl w:val="1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informovat neprodleně objednatele o jakýchkoliv okolnostech, které mohou ohrozit řádné a včasné provedení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lužeb.</w:t>
      </w:r>
    </w:p>
    <w:p w14:paraId="66432B76" w14:textId="77777777" w:rsidR="00D20665" w:rsidRPr="008829F9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39392E8C" w14:textId="29863AD6" w:rsidR="00D20665" w:rsidRPr="008829F9" w:rsidRDefault="00D20665" w:rsidP="00D20665">
      <w:pPr>
        <w:numPr>
          <w:ilvl w:val="0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Smluvní strany se dohodly a poskytovatel určil, že osobou pověřenou k jednání za poskytovatele ve věcech, které se týkají této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 a její realizace je/jsou:</w:t>
      </w:r>
    </w:p>
    <w:p w14:paraId="61BB8753" w14:textId="6A199CA9" w:rsidR="00D20665" w:rsidRPr="006B0171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jméno:</w:t>
      </w:r>
      <w:r w:rsidRPr="006B0171">
        <w:rPr>
          <w:rFonts w:asciiTheme="minorHAnsi" w:hAnsiTheme="minorHAnsi" w:cstheme="minorHAnsi"/>
          <w:szCs w:val="22"/>
        </w:rPr>
        <w:tab/>
      </w:r>
    </w:p>
    <w:p w14:paraId="72436C84" w14:textId="739BF57B" w:rsidR="00D20665" w:rsidRPr="006B0171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e</w:t>
      </w:r>
      <w:r w:rsidR="004C4CD4" w:rsidRPr="006B0171">
        <w:rPr>
          <w:rFonts w:asciiTheme="minorHAnsi" w:hAnsiTheme="minorHAnsi" w:cstheme="minorHAnsi"/>
          <w:szCs w:val="22"/>
        </w:rPr>
        <w:t>-</w:t>
      </w:r>
      <w:r w:rsidRPr="006B0171">
        <w:rPr>
          <w:rFonts w:asciiTheme="minorHAnsi" w:hAnsiTheme="minorHAnsi" w:cstheme="minorHAnsi"/>
          <w:szCs w:val="22"/>
        </w:rPr>
        <w:t xml:space="preserve">mail: </w:t>
      </w:r>
      <w:r w:rsidR="00B72DD9" w:rsidRPr="006B0171">
        <w:rPr>
          <w:rFonts w:asciiTheme="minorHAnsi" w:hAnsiTheme="minorHAnsi" w:cstheme="minorHAnsi"/>
          <w:szCs w:val="22"/>
        </w:rPr>
        <w:tab/>
      </w:r>
    </w:p>
    <w:p w14:paraId="1FA6FD57" w14:textId="11C85617" w:rsidR="00D20665" w:rsidRPr="008829F9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6B0171">
        <w:rPr>
          <w:rFonts w:asciiTheme="minorHAnsi" w:hAnsiTheme="minorHAnsi" w:cstheme="minorHAnsi"/>
          <w:szCs w:val="22"/>
        </w:rPr>
        <w:t>tel.:</w:t>
      </w:r>
    </w:p>
    <w:p w14:paraId="3A3F03E2" w14:textId="77777777" w:rsidR="00D20665" w:rsidRPr="008829F9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6451AFF8" w14:textId="77777777" w:rsidR="00D20665" w:rsidRPr="008829F9" w:rsidRDefault="00D20665" w:rsidP="00D20665">
      <w:pPr>
        <w:numPr>
          <w:ilvl w:val="0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Změna této osoby musí být Objednateli neprodleně písemně oznámena, přičemž je účinná okamžikem doručení tohoto písemného oznámení objednateli. V případě nedodržení této povinnosti odpovídá poskytovatel za škodu vzniklou jejím porušením.</w:t>
      </w:r>
    </w:p>
    <w:p w14:paraId="2CD8B43B" w14:textId="77777777" w:rsidR="00D20665" w:rsidRPr="008829F9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10870DEF" w14:textId="2049F327" w:rsidR="00D20665" w:rsidRPr="008829F9" w:rsidRDefault="00D20665" w:rsidP="00D20665">
      <w:pPr>
        <w:numPr>
          <w:ilvl w:val="0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Smluvní strany jsou povinny se vzájemně informovat o všech okolnostech důležitých pro řádné a včasné dodání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lužeb a poskytovat si součinnost nezbytnou pro řádné a včasné dodání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lužeb.</w:t>
      </w:r>
    </w:p>
    <w:p w14:paraId="282E3CC7" w14:textId="77777777" w:rsidR="00D20665" w:rsidRPr="008829F9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10DE658E" w14:textId="360AF999" w:rsidR="00D20665" w:rsidRPr="008829F9" w:rsidRDefault="00D20665" w:rsidP="00D20665">
      <w:pPr>
        <w:numPr>
          <w:ilvl w:val="0"/>
          <w:numId w:val="12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Poskytovatel je povinen objednatele neprodleně informovat o jakýchkoliv okolnostech, které mohou ohrozit řádné a včasné provedení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lužeb. Objednatel je povinen informovat poskytovatele o všech skutečnostech rozhodných pro řádné a včasné dodání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lužeb.</w:t>
      </w:r>
    </w:p>
    <w:p w14:paraId="218BE50F" w14:textId="77777777" w:rsidR="00D20665" w:rsidRPr="008829F9" w:rsidRDefault="00D20665" w:rsidP="00D20665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7C2A68C5" w14:textId="5F97D63B" w:rsidR="00B72DD9" w:rsidRPr="008829F9" w:rsidRDefault="00B72DD9" w:rsidP="00B72DD9">
      <w:pPr>
        <w:pStyle w:val="Zkladntextodsazen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Smluvní strany jsou povinny se vzájemně informovat o všech okolnostech důležitých pro řádný průběh Pobytu a poskytovat si součinnost nezbytnou pro řádný průběh Pobytu.</w:t>
      </w:r>
    </w:p>
    <w:p w14:paraId="020238DE" w14:textId="77777777" w:rsidR="00B72DD9" w:rsidRPr="008829F9" w:rsidRDefault="00B72DD9" w:rsidP="00B72DD9">
      <w:pPr>
        <w:pStyle w:val="Zkladntextodsazen"/>
        <w:ind w:left="0"/>
        <w:rPr>
          <w:rFonts w:asciiTheme="minorHAnsi" w:hAnsiTheme="minorHAnsi" w:cstheme="minorHAnsi"/>
        </w:rPr>
      </w:pPr>
    </w:p>
    <w:p w14:paraId="2A4C5452" w14:textId="30BA40FC" w:rsidR="00B72DD9" w:rsidRPr="008829F9" w:rsidRDefault="00B72DD9" w:rsidP="00B72DD9">
      <w:pPr>
        <w:pStyle w:val="Zkladntextodsazen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 xml:space="preserve">Poskytovatel je povinen Objednavatele neprodleně informovat o jakýchkoliv okolnostech, které mohou ohrozit organizaci nebo průběh Pobytu. Objednavatel je povinen informovat dodavatele o všech skutečnostech rozhodných pro řádný průběh </w:t>
      </w:r>
      <w:r w:rsidR="00553E2A" w:rsidRPr="008829F9">
        <w:rPr>
          <w:rFonts w:asciiTheme="minorHAnsi" w:hAnsiTheme="minorHAnsi" w:cstheme="minorHAnsi"/>
        </w:rPr>
        <w:t>Pobytu</w:t>
      </w:r>
      <w:r w:rsidRPr="008829F9">
        <w:rPr>
          <w:rFonts w:asciiTheme="minorHAnsi" w:hAnsiTheme="minorHAnsi" w:cstheme="minorHAnsi"/>
        </w:rPr>
        <w:t>.</w:t>
      </w:r>
    </w:p>
    <w:p w14:paraId="041312C8" w14:textId="1FAB2286" w:rsidR="002D5D28" w:rsidRPr="008829F9" w:rsidRDefault="002D5D28" w:rsidP="00B866D0">
      <w:pPr>
        <w:pStyle w:val="Zkladntextodsazen"/>
        <w:spacing w:after="0"/>
        <w:ind w:left="0"/>
        <w:rPr>
          <w:rFonts w:asciiTheme="minorHAnsi" w:hAnsiTheme="minorHAnsi" w:cstheme="minorHAnsi"/>
        </w:rPr>
      </w:pPr>
    </w:p>
    <w:p w14:paraId="4DA71B47" w14:textId="0EDBA012" w:rsidR="006D2170" w:rsidRPr="008829F9" w:rsidRDefault="006D2170" w:rsidP="00D73DA5">
      <w:pPr>
        <w:pStyle w:val="Nadpis1"/>
        <w:rPr>
          <w:rFonts w:asciiTheme="minorHAnsi" w:hAnsiTheme="minorHAnsi" w:cstheme="minorHAnsi"/>
        </w:rPr>
      </w:pPr>
      <w:bookmarkStart w:id="11" w:name="_DOBA_TRVÁNÍ_SMLOUVY"/>
      <w:bookmarkStart w:id="12" w:name="_Toc380671112"/>
      <w:bookmarkEnd w:id="11"/>
      <w:r w:rsidRPr="008829F9">
        <w:rPr>
          <w:rFonts w:asciiTheme="minorHAnsi" w:hAnsiTheme="minorHAnsi" w:cstheme="minorHAnsi"/>
        </w:rPr>
        <w:t>TRVÁNÍ SMLOUVY</w:t>
      </w:r>
    </w:p>
    <w:p w14:paraId="1ECE4E48" w14:textId="77777777" w:rsidR="001762B5" w:rsidRPr="008829F9" w:rsidRDefault="001762B5" w:rsidP="00D73DA5">
      <w:pPr>
        <w:keepNext/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41652EE7" w14:textId="1D63FC20" w:rsidR="003F61BA" w:rsidRPr="008829F9" w:rsidRDefault="003F61BA" w:rsidP="005E66BC">
      <w:pPr>
        <w:pStyle w:val="Zkladntextodsazen"/>
        <w:numPr>
          <w:ilvl w:val="0"/>
          <w:numId w:val="38"/>
        </w:numPr>
        <w:spacing w:after="0"/>
        <w:rPr>
          <w:rFonts w:asciiTheme="minorHAnsi" w:hAnsiTheme="minorHAnsi" w:cstheme="minorHAnsi"/>
        </w:rPr>
      </w:pPr>
      <w:bookmarkStart w:id="13" w:name="_Ref485112194"/>
      <w:bookmarkStart w:id="14" w:name="_Ref389144162"/>
      <w:r w:rsidRPr="008829F9">
        <w:rPr>
          <w:rFonts w:asciiTheme="minorHAnsi" w:hAnsiTheme="minorHAnsi" w:cstheme="minorHAnsi"/>
        </w:rPr>
        <w:t xml:space="preserve">Tuto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>mlouvu lze ukončit písemnou dohodou smluvních stran.</w:t>
      </w:r>
    </w:p>
    <w:p w14:paraId="61C53E77" w14:textId="77777777" w:rsidR="003F61BA" w:rsidRPr="008829F9" w:rsidRDefault="003F61BA" w:rsidP="005E66BC">
      <w:pPr>
        <w:pStyle w:val="Zkladntextodsazen"/>
        <w:spacing w:after="0"/>
        <w:ind w:left="567"/>
        <w:rPr>
          <w:rFonts w:asciiTheme="minorHAnsi" w:hAnsiTheme="minorHAnsi" w:cstheme="minorHAnsi"/>
        </w:rPr>
      </w:pPr>
    </w:p>
    <w:p w14:paraId="66FA4BC5" w14:textId="65B7E9AA" w:rsidR="003F61BA" w:rsidRPr="008829F9" w:rsidRDefault="003F61BA" w:rsidP="005E66BC">
      <w:pPr>
        <w:pStyle w:val="Zkladntextodsazen"/>
        <w:numPr>
          <w:ilvl w:val="0"/>
          <w:numId w:val="38"/>
        </w:numPr>
        <w:spacing w:after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 xml:space="preserve">Objednavatel může od této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 xml:space="preserve">mlouvy odstoupit, pokud dodavatel prokazatelně nezajistí </w:t>
      </w:r>
      <w:r w:rsidR="006946D7">
        <w:rPr>
          <w:rFonts w:asciiTheme="minorHAnsi" w:hAnsiTheme="minorHAnsi" w:cstheme="minorHAnsi"/>
        </w:rPr>
        <w:t>Sl</w:t>
      </w:r>
      <w:r w:rsidRPr="008829F9">
        <w:rPr>
          <w:rFonts w:asciiTheme="minorHAnsi" w:hAnsiTheme="minorHAnsi" w:cstheme="minorHAnsi"/>
        </w:rPr>
        <w:t xml:space="preserve">užby dle přílohy č. 1 této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 xml:space="preserve">mlouvy. Odstoupení nabývá účinnosti dnem následujícím po dni prokazatelného doručení jeho písemného vyhotovení druhé smluvní straně. </w:t>
      </w:r>
    </w:p>
    <w:p w14:paraId="2B39BE07" w14:textId="77777777" w:rsidR="003F61BA" w:rsidRPr="008829F9" w:rsidRDefault="003F61BA" w:rsidP="005E66BC">
      <w:pPr>
        <w:pStyle w:val="Zkladntextodsazen"/>
        <w:spacing w:after="0"/>
        <w:ind w:left="567"/>
        <w:rPr>
          <w:rFonts w:asciiTheme="minorHAnsi" w:hAnsiTheme="minorHAnsi" w:cstheme="minorHAnsi"/>
        </w:rPr>
      </w:pPr>
    </w:p>
    <w:p w14:paraId="613BD6E0" w14:textId="27422F6C" w:rsidR="003F61BA" w:rsidRPr="008829F9" w:rsidRDefault="003F61BA" w:rsidP="005E66BC">
      <w:pPr>
        <w:pStyle w:val="Zkladntextodsazen"/>
        <w:numPr>
          <w:ilvl w:val="0"/>
          <w:numId w:val="38"/>
        </w:numPr>
        <w:spacing w:after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 xml:space="preserve">Objednavatel má právo vypovědět tuto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 xml:space="preserve">mlouvu v případě, že v souvislosti s plněním účelu této </w:t>
      </w:r>
      <w:r w:rsidR="00B866D0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>mlouvy dojde ke spáchání trestného činu. Výpovědní doba činí 3 dny a začíná běžet dnem následujícím po dni, kdy bylo písemné vyhotovení výpovědi doručeno dodavateli.</w:t>
      </w:r>
    </w:p>
    <w:p w14:paraId="10571520" w14:textId="77777777" w:rsidR="00771CE1" w:rsidRPr="008829F9" w:rsidRDefault="00771CE1" w:rsidP="005E66BC">
      <w:pPr>
        <w:pStyle w:val="Zkladntextodsazen"/>
        <w:spacing w:after="0"/>
        <w:ind w:left="567"/>
        <w:rPr>
          <w:rFonts w:asciiTheme="minorHAnsi" w:hAnsiTheme="minorHAnsi" w:cstheme="minorHAnsi"/>
        </w:rPr>
      </w:pPr>
    </w:p>
    <w:bookmarkEnd w:id="13"/>
    <w:bookmarkEnd w:id="14"/>
    <w:p w14:paraId="2F66EA3E" w14:textId="77777777" w:rsidR="00533008" w:rsidRPr="008829F9" w:rsidRDefault="00533008" w:rsidP="00533008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184CEC06" w14:textId="77777777" w:rsidR="00771CE1" w:rsidRPr="008829F9" w:rsidRDefault="00771CE1" w:rsidP="00771CE1">
      <w:pPr>
        <w:pStyle w:val="Nadpis1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ODSTOUPENÍ A STORNOVACÍ PODMÍNKY</w:t>
      </w:r>
    </w:p>
    <w:p w14:paraId="5A076FBB" w14:textId="77777777" w:rsidR="00771CE1" w:rsidRPr="008829F9" w:rsidRDefault="00771CE1" w:rsidP="00771CE1">
      <w:pPr>
        <w:rPr>
          <w:rFonts w:asciiTheme="minorHAnsi" w:hAnsiTheme="minorHAnsi" w:cstheme="minorHAnsi"/>
          <w:lang w:eastAsia="ar-SA"/>
        </w:rPr>
      </w:pPr>
    </w:p>
    <w:p w14:paraId="6A5632B2" w14:textId="77777777" w:rsidR="00771CE1" w:rsidRPr="008829F9" w:rsidRDefault="00771CE1" w:rsidP="00771CE1">
      <w:pPr>
        <w:pStyle w:val="Zkladntextodsazen"/>
        <w:numPr>
          <w:ilvl w:val="0"/>
          <w:numId w:val="37"/>
        </w:numPr>
        <w:spacing w:after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 xml:space="preserve">Stornovací podmínky uvedené v odst. 2 se nevztahují na změnu osoby účastníka, a to v souladu s ustanovením § 2532 Občanského zákoníku. Tuto změnu musí Objednatel Poskytovateli písemně oznámit nejpozději 3 dny před zahájením Pobytu. </w:t>
      </w:r>
    </w:p>
    <w:p w14:paraId="07E3C7BC" w14:textId="77777777" w:rsidR="00771CE1" w:rsidRPr="008829F9" w:rsidRDefault="00771CE1" w:rsidP="00771CE1">
      <w:pPr>
        <w:pStyle w:val="Zkladntextodsazen"/>
        <w:spacing w:after="0"/>
        <w:ind w:left="567"/>
        <w:rPr>
          <w:rFonts w:asciiTheme="minorHAnsi" w:hAnsiTheme="minorHAnsi" w:cstheme="minorHAnsi"/>
        </w:rPr>
      </w:pPr>
    </w:p>
    <w:p w14:paraId="48722E72" w14:textId="5487F5D5" w:rsidR="00771CE1" w:rsidRPr="008829F9" w:rsidRDefault="00771CE1" w:rsidP="00771CE1">
      <w:pPr>
        <w:pStyle w:val="Zkladntextodsazen"/>
        <w:numPr>
          <w:ilvl w:val="0"/>
          <w:numId w:val="37"/>
        </w:numPr>
        <w:spacing w:after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 xml:space="preserve">V případě, že Objednatel odstoupí od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>mlouvy je povinen Objednateli uhradit náklady na storno Pobytu</w:t>
      </w:r>
      <w:r w:rsidR="009168FE" w:rsidRPr="008829F9">
        <w:rPr>
          <w:rFonts w:asciiTheme="minorHAnsi" w:hAnsiTheme="minorHAnsi" w:cstheme="minorHAnsi"/>
        </w:rPr>
        <w:t xml:space="preserve"> (dále jako </w:t>
      </w:r>
      <w:r w:rsidR="009168FE" w:rsidRPr="008829F9">
        <w:rPr>
          <w:rFonts w:asciiTheme="minorHAnsi" w:hAnsiTheme="minorHAnsi" w:cstheme="minorHAnsi"/>
          <w:b/>
          <w:bCs/>
          <w:i/>
          <w:iCs/>
        </w:rPr>
        <w:t>„storno“</w:t>
      </w:r>
      <w:r w:rsidR="009168FE" w:rsidRPr="008829F9">
        <w:rPr>
          <w:rFonts w:asciiTheme="minorHAnsi" w:hAnsiTheme="minorHAnsi" w:cstheme="minorHAnsi"/>
        </w:rPr>
        <w:t>),</w:t>
      </w:r>
      <w:r w:rsidRPr="008829F9">
        <w:rPr>
          <w:rFonts w:asciiTheme="minorHAnsi" w:hAnsiTheme="minorHAnsi" w:cstheme="minorHAnsi"/>
        </w:rPr>
        <w:t xml:space="preserve"> a to odstupňovaně podle toho, kdy Objednatel oznámí Poskytovateli odstoupení od </w:t>
      </w:r>
      <w:r w:rsidR="006946D7">
        <w:rPr>
          <w:rFonts w:asciiTheme="minorHAnsi" w:hAnsiTheme="minorHAnsi" w:cstheme="minorHAnsi"/>
        </w:rPr>
        <w:t>S</w:t>
      </w:r>
      <w:r w:rsidRPr="008829F9">
        <w:rPr>
          <w:rFonts w:asciiTheme="minorHAnsi" w:hAnsiTheme="minorHAnsi" w:cstheme="minorHAnsi"/>
        </w:rPr>
        <w:t>mlouvy následovně:</w:t>
      </w:r>
    </w:p>
    <w:p w14:paraId="0FC04434" w14:textId="77777777" w:rsidR="00771CE1" w:rsidRPr="008829F9" w:rsidRDefault="00771CE1" w:rsidP="00771CE1">
      <w:pPr>
        <w:pStyle w:val="Odstavecseseznamem"/>
        <w:rPr>
          <w:rFonts w:asciiTheme="minorHAnsi" w:hAnsiTheme="minorHAnsi" w:cstheme="minorHAnsi"/>
        </w:rPr>
      </w:pPr>
    </w:p>
    <w:p w14:paraId="5BC78182" w14:textId="27CEE338" w:rsidR="00771CE1" w:rsidRPr="006B0171" w:rsidRDefault="00771CE1" w:rsidP="00771CE1">
      <w:pPr>
        <w:pStyle w:val="Zkladntextodsazen"/>
        <w:numPr>
          <w:ilvl w:val="1"/>
          <w:numId w:val="37"/>
        </w:numPr>
        <w:spacing w:after="0"/>
        <w:rPr>
          <w:rFonts w:asciiTheme="minorHAnsi" w:hAnsiTheme="minorHAnsi" w:cstheme="minorHAnsi"/>
        </w:rPr>
      </w:pPr>
      <w:r w:rsidRPr="006B0171">
        <w:rPr>
          <w:rFonts w:asciiTheme="minorHAnsi" w:hAnsiTheme="minorHAnsi" w:cstheme="minorHAnsi"/>
        </w:rPr>
        <w:t xml:space="preserve">do 60 dnů před datem odjezdu se odstupné </w:t>
      </w:r>
      <w:r w:rsidR="009168FE" w:rsidRPr="006B0171">
        <w:rPr>
          <w:rFonts w:asciiTheme="minorHAnsi" w:hAnsiTheme="minorHAnsi" w:cstheme="minorHAnsi"/>
        </w:rPr>
        <w:t>neuplatní</w:t>
      </w:r>
    </w:p>
    <w:p w14:paraId="4A870163" w14:textId="66E28CE3" w:rsidR="00771CE1" w:rsidRPr="006B0171" w:rsidRDefault="00995686" w:rsidP="00771CE1">
      <w:pPr>
        <w:pStyle w:val="Zkladntextodsazen"/>
        <w:numPr>
          <w:ilvl w:val="1"/>
          <w:numId w:val="37"/>
        </w:numPr>
        <w:spacing w:after="0"/>
        <w:rPr>
          <w:rFonts w:asciiTheme="minorHAnsi" w:hAnsiTheme="minorHAnsi" w:cstheme="minorHAnsi"/>
        </w:rPr>
      </w:pPr>
      <w:proofErr w:type="gramStart"/>
      <w:r w:rsidRPr="006B0171">
        <w:rPr>
          <w:rFonts w:asciiTheme="minorHAnsi" w:hAnsiTheme="minorHAnsi" w:cstheme="minorHAnsi"/>
        </w:rPr>
        <w:t>59 –</w:t>
      </w:r>
      <w:r w:rsidR="00771CE1" w:rsidRPr="006B0171">
        <w:rPr>
          <w:rFonts w:asciiTheme="minorHAnsi" w:hAnsiTheme="minorHAnsi" w:cstheme="minorHAnsi"/>
        </w:rPr>
        <w:t xml:space="preserve"> </w:t>
      </w:r>
      <w:r w:rsidR="009168FE" w:rsidRPr="006B0171">
        <w:rPr>
          <w:rFonts w:asciiTheme="minorHAnsi" w:hAnsiTheme="minorHAnsi" w:cstheme="minorHAnsi"/>
        </w:rPr>
        <w:t>30</w:t>
      </w:r>
      <w:proofErr w:type="gramEnd"/>
      <w:r w:rsidRPr="006B0171">
        <w:rPr>
          <w:rFonts w:asciiTheme="minorHAnsi" w:hAnsiTheme="minorHAnsi" w:cstheme="minorHAnsi"/>
        </w:rPr>
        <w:t xml:space="preserve"> </w:t>
      </w:r>
      <w:r w:rsidR="009168FE" w:rsidRPr="006B0171">
        <w:rPr>
          <w:rFonts w:asciiTheme="minorHAnsi" w:hAnsiTheme="minorHAnsi" w:cstheme="minorHAnsi"/>
        </w:rPr>
        <w:t>dnů před datem odjezdu 50 % z Celkové ceny</w:t>
      </w:r>
      <w:r w:rsidRPr="006B0171">
        <w:rPr>
          <w:rFonts w:asciiTheme="minorHAnsi" w:hAnsiTheme="minorHAnsi" w:cstheme="minorHAnsi"/>
        </w:rPr>
        <w:t>;</w:t>
      </w:r>
    </w:p>
    <w:p w14:paraId="201C69EC" w14:textId="684B7087" w:rsidR="009168FE" w:rsidRPr="006B0171" w:rsidRDefault="00995686" w:rsidP="00771CE1">
      <w:pPr>
        <w:pStyle w:val="Zkladntextodsazen"/>
        <w:numPr>
          <w:ilvl w:val="1"/>
          <w:numId w:val="37"/>
        </w:numPr>
        <w:spacing w:after="0"/>
        <w:rPr>
          <w:rFonts w:asciiTheme="minorHAnsi" w:hAnsiTheme="minorHAnsi" w:cstheme="minorHAnsi"/>
        </w:rPr>
      </w:pPr>
      <w:proofErr w:type="gramStart"/>
      <w:r w:rsidRPr="006B0171">
        <w:rPr>
          <w:rFonts w:asciiTheme="minorHAnsi" w:hAnsiTheme="minorHAnsi" w:cstheme="minorHAnsi"/>
        </w:rPr>
        <w:t>29 – 1</w:t>
      </w:r>
      <w:r w:rsidR="009168FE" w:rsidRPr="006B0171">
        <w:rPr>
          <w:rFonts w:asciiTheme="minorHAnsi" w:hAnsiTheme="minorHAnsi" w:cstheme="minorHAnsi"/>
        </w:rPr>
        <w:t>0</w:t>
      </w:r>
      <w:proofErr w:type="gramEnd"/>
      <w:r w:rsidR="009168FE" w:rsidRPr="006B0171">
        <w:rPr>
          <w:rFonts w:asciiTheme="minorHAnsi" w:hAnsiTheme="minorHAnsi" w:cstheme="minorHAnsi"/>
        </w:rPr>
        <w:t xml:space="preserve"> dnů před datem odjezdu 80 % z Celkové ceny</w:t>
      </w:r>
      <w:r w:rsidRPr="006B0171">
        <w:rPr>
          <w:rFonts w:asciiTheme="minorHAnsi" w:hAnsiTheme="minorHAnsi" w:cstheme="minorHAnsi"/>
        </w:rPr>
        <w:t>;</w:t>
      </w:r>
    </w:p>
    <w:p w14:paraId="74E20071" w14:textId="58E2AAF0" w:rsidR="009168FE" w:rsidRPr="006B0171" w:rsidRDefault="00995686" w:rsidP="00771CE1">
      <w:pPr>
        <w:pStyle w:val="Zkladntextodsazen"/>
        <w:numPr>
          <w:ilvl w:val="1"/>
          <w:numId w:val="37"/>
        </w:numPr>
        <w:spacing w:after="0"/>
        <w:rPr>
          <w:rFonts w:asciiTheme="minorHAnsi" w:hAnsiTheme="minorHAnsi" w:cstheme="minorHAnsi"/>
        </w:rPr>
      </w:pPr>
      <w:proofErr w:type="gramStart"/>
      <w:r w:rsidRPr="006B0171">
        <w:rPr>
          <w:rFonts w:asciiTheme="minorHAnsi" w:hAnsiTheme="minorHAnsi" w:cstheme="minorHAnsi"/>
        </w:rPr>
        <w:t>9 – 0</w:t>
      </w:r>
      <w:proofErr w:type="gramEnd"/>
      <w:r w:rsidRPr="006B0171">
        <w:rPr>
          <w:rFonts w:asciiTheme="minorHAnsi" w:hAnsiTheme="minorHAnsi" w:cstheme="minorHAnsi"/>
        </w:rPr>
        <w:t xml:space="preserve"> dnů před datem odjezdu 100 % z Celkové ceny.</w:t>
      </w:r>
    </w:p>
    <w:p w14:paraId="512C514F" w14:textId="77777777" w:rsidR="00771CE1" w:rsidRPr="008829F9" w:rsidRDefault="00771CE1" w:rsidP="00771CE1">
      <w:pPr>
        <w:pStyle w:val="Odstavecseseznamem"/>
        <w:rPr>
          <w:rFonts w:asciiTheme="minorHAnsi" w:hAnsiTheme="minorHAnsi" w:cstheme="minorHAnsi"/>
        </w:rPr>
      </w:pPr>
    </w:p>
    <w:p w14:paraId="2233FD16" w14:textId="2A7ED546" w:rsidR="00995686" w:rsidRPr="008829F9" w:rsidRDefault="00995686" w:rsidP="00A560B1">
      <w:pPr>
        <w:pStyle w:val="Zkladntextodsazen"/>
        <w:numPr>
          <w:ilvl w:val="0"/>
          <w:numId w:val="37"/>
        </w:numPr>
        <w:spacing w:after="0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Výše uvedené storno se neuplatní v případě</w:t>
      </w:r>
      <w:r w:rsidR="00513A87" w:rsidRPr="008829F9">
        <w:rPr>
          <w:rFonts w:asciiTheme="minorHAnsi" w:hAnsiTheme="minorHAnsi" w:cstheme="minorHAnsi"/>
        </w:rPr>
        <w:t xml:space="preserve"> </w:t>
      </w:r>
      <w:r w:rsidR="005E66BC" w:rsidRPr="008829F9">
        <w:rPr>
          <w:rFonts w:asciiTheme="minorHAnsi" w:hAnsiTheme="minorHAnsi" w:cstheme="minorHAnsi"/>
        </w:rPr>
        <w:t xml:space="preserve">odstoupení od </w:t>
      </w:r>
      <w:r w:rsidR="006946D7">
        <w:rPr>
          <w:rFonts w:asciiTheme="minorHAnsi" w:hAnsiTheme="minorHAnsi" w:cstheme="minorHAnsi"/>
        </w:rPr>
        <w:t>S</w:t>
      </w:r>
      <w:r w:rsidR="005E66BC" w:rsidRPr="008829F9">
        <w:rPr>
          <w:rFonts w:asciiTheme="minorHAnsi" w:hAnsiTheme="minorHAnsi" w:cstheme="minorHAnsi"/>
        </w:rPr>
        <w:t xml:space="preserve">mlouvy ze strany </w:t>
      </w:r>
      <w:r w:rsidR="00513A87" w:rsidRPr="008829F9">
        <w:rPr>
          <w:rFonts w:asciiTheme="minorHAnsi" w:hAnsiTheme="minorHAnsi" w:cstheme="minorHAnsi"/>
        </w:rPr>
        <w:t>Poskytovatele</w:t>
      </w:r>
      <w:r w:rsidR="005E66BC" w:rsidRPr="008829F9">
        <w:rPr>
          <w:rFonts w:asciiTheme="minorHAnsi" w:hAnsiTheme="minorHAnsi" w:cstheme="minorHAnsi"/>
        </w:rPr>
        <w:t>.</w:t>
      </w:r>
      <w:r w:rsidR="003A12B9" w:rsidRPr="008829F9">
        <w:rPr>
          <w:rFonts w:asciiTheme="minorHAnsi" w:hAnsiTheme="minorHAnsi" w:cstheme="minorHAnsi"/>
        </w:rPr>
        <w:t xml:space="preserve"> </w:t>
      </w:r>
    </w:p>
    <w:p w14:paraId="5CB6C454" w14:textId="0E577719" w:rsidR="00995686" w:rsidRPr="008829F9" w:rsidRDefault="00995686" w:rsidP="00995686">
      <w:pPr>
        <w:pStyle w:val="Zkladntextodsazen"/>
        <w:spacing w:after="0"/>
        <w:ind w:left="567"/>
        <w:rPr>
          <w:rFonts w:asciiTheme="minorHAnsi" w:hAnsiTheme="minorHAnsi" w:cstheme="minorHAnsi"/>
        </w:rPr>
      </w:pPr>
    </w:p>
    <w:p w14:paraId="4C80B427" w14:textId="77777777" w:rsidR="005E66BC" w:rsidRPr="008829F9" w:rsidRDefault="005E66BC" w:rsidP="00995686">
      <w:pPr>
        <w:pStyle w:val="Zkladntextodsazen"/>
        <w:spacing w:after="0"/>
        <w:ind w:left="567"/>
        <w:rPr>
          <w:rFonts w:asciiTheme="minorHAnsi" w:hAnsiTheme="minorHAnsi" w:cstheme="minorHAnsi"/>
        </w:rPr>
      </w:pPr>
    </w:p>
    <w:p w14:paraId="0D07B3A6" w14:textId="77777777" w:rsidR="00771CE1" w:rsidRPr="008829F9" w:rsidRDefault="00771CE1" w:rsidP="00771CE1">
      <w:pPr>
        <w:pStyle w:val="Nadpis1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SMLUVNÍ POKUTY</w:t>
      </w:r>
    </w:p>
    <w:p w14:paraId="7B83A3EB" w14:textId="77777777" w:rsidR="00771CE1" w:rsidRPr="008829F9" w:rsidRDefault="00771CE1" w:rsidP="00771CE1">
      <w:pPr>
        <w:rPr>
          <w:rFonts w:asciiTheme="minorHAnsi" w:hAnsiTheme="minorHAnsi" w:cstheme="minorHAnsi"/>
          <w:lang w:eastAsia="ar-SA"/>
        </w:rPr>
      </w:pPr>
    </w:p>
    <w:p w14:paraId="04346C8E" w14:textId="77777777" w:rsidR="00771CE1" w:rsidRPr="008829F9" w:rsidRDefault="00771CE1" w:rsidP="00771CE1">
      <w:pPr>
        <w:keepNext/>
        <w:suppressAutoHyphens/>
        <w:ind w:left="567"/>
        <w:rPr>
          <w:rFonts w:asciiTheme="minorHAnsi" w:hAnsiTheme="minorHAnsi" w:cstheme="minorHAnsi"/>
          <w:szCs w:val="22"/>
        </w:rPr>
      </w:pPr>
    </w:p>
    <w:p w14:paraId="6A353290" w14:textId="16C82505" w:rsidR="00771CE1" w:rsidRPr="008829F9" w:rsidRDefault="00771CE1" w:rsidP="00771CE1">
      <w:pPr>
        <w:keepNext/>
        <w:numPr>
          <w:ilvl w:val="0"/>
          <w:numId w:val="16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V případě, že Poskytovatel nerealizuje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lužby v dohodnutém termínu a rozsahu, zavazuje se objednateli uhradit smluvní pokutu ve výši </w:t>
      </w:r>
      <w:proofErr w:type="gramStart"/>
      <w:r w:rsidRPr="008829F9">
        <w:rPr>
          <w:rFonts w:asciiTheme="minorHAnsi" w:hAnsiTheme="minorHAnsi" w:cstheme="minorHAnsi"/>
          <w:szCs w:val="22"/>
        </w:rPr>
        <w:t>0,5%</w:t>
      </w:r>
      <w:proofErr w:type="gramEnd"/>
      <w:r w:rsidRPr="008829F9">
        <w:rPr>
          <w:rFonts w:asciiTheme="minorHAnsi" w:hAnsiTheme="minorHAnsi" w:cstheme="minorHAnsi"/>
          <w:szCs w:val="22"/>
        </w:rPr>
        <w:t xml:space="preserve"> z</w:t>
      </w:r>
      <w:r w:rsidR="005E66BC" w:rsidRPr="008829F9">
        <w:rPr>
          <w:rFonts w:asciiTheme="minorHAnsi" w:hAnsiTheme="minorHAnsi" w:cstheme="minorHAnsi"/>
          <w:szCs w:val="22"/>
        </w:rPr>
        <w:t> Celkové</w:t>
      </w:r>
      <w:r w:rsidRPr="008829F9">
        <w:rPr>
          <w:rFonts w:asciiTheme="minorHAnsi" w:hAnsiTheme="minorHAnsi" w:cstheme="minorHAnsi"/>
          <w:szCs w:val="22"/>
        </w:rPr>
        <w:t xml:space="preserve"> ceny, a to za každý den prodlení.</w:t>
      </w:r>
    </w:p>
    <w:p w14:paraId="15E1BA3F" w14:textId="77777777" w:rsidR="00771CE1" w:rsidRPr="008829F9" w:rsidRDefault="00771CE1" w:rsidP="00771CE1">
      <w:pPr>
        <w:keepNext/>
        <w:suppressAutoHyphens/>
        <w:ind w:left="567"/>
        <w:rPr>
          <w:rFonts w:asciiTheme="minorHAnsi" w:hAnsiTheme="minorHAnsi" w:cstheme="minorHAnsi"/>
          <w:szCs w:val="22"/>
        </w:rPr>
      </w:pPr>
    </w:p>
    <w:p w14:paraId="0FB2C700" w14:textId="53D691CF" w:rsidR="00771CE1" w:rsidRPr="008829F9" w:rsidRDefault="00771CE1" w:rsidP="00771CE1">
      <w:pPr>
        <w:keepNext/>
        <w:numPr>
          <w:ilvl w:val="0"/>
          <w:numId w:val="16"/>
        </w:numPr>
        <w:suppressAutoHyphens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V případě prodlení Objednatele se zaplacením faktury vystavené poskytovatelem v souladu s</w:t>
      </w:r>
      <w:r w:rsidR="00192752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článkem V</w:t>
      </w:r>
      <w:r w:rsidR="00B866D0">
        <w:rPr>
          <w:rFonts w:asciiTheme="minorHAnsi" w:hAnsiTheme="minorHAnsi" w:cstheme="minorHAnsi"/>
          <w:szCs w:val="22"/>
        </w:rPr>
        <w:t>I</w:t>
      </w:r>
      <w:r w:rsidRPr="008829F9">
        <w:rPr>
          <w:rFonts w:asciiTheme="minorHAnsi" w:hAnsiTheme="minorHAnsi" w:cstheme="minorHAnsi"/>
          <w:szCs w:val="22"/>
        </w:rPr>
        <w:t xml:space="preserve">. této </w:t>
      </w:r>
      <w:r w:rsidR="006946D7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mlouvy je poskytovatel oprávněn požadovat na objednateli úrok z prodlení ve výši </w:t>
      </w:r>
      <w:proofErr w:type="gramStart"/>
      <w:r w:rsidRPr="008829F9">
        <w:rPr>
          <w:rFonts w:asciiTheme="minorHAnsi" w:hAnsiTheme="minorHAnsi" w:cstheme="minorHAnsi"/>
          <w:szCs w:val="22"/>
        </w:rPr>
        <w:t>0,05%</w:t>
      </w:r>
      <w:proofErr w:type="gramEnd"/>
      <w:r w:rsidRPr="008829F9">
        <w:rPr>
          <w:rFonts w:asciiTheme="minorHAnsi" w:hAnsiTheme="minorHAnsi" w:cstheme="minorHAnsi"/>
          <w:szCs w:val="22"/>
        </w:rPr>
        <w:t xml:space="preserve"> z nezaplacené ceny, a to za každý i započatý den prodlení.</w:t>
      </w:r>
    </w:p>
    <w:p w14:paraId="588902BF" w14:textId="77777777" w:rsidR="00771CE1" w:rsidRPr="008829F9" w:rsidRDefault="00771CE1" w:rsidP="00771CE1">
      <w:pPr>
        <w:pStyle w:val="Zkladntextodsazen"/>
        <w:ind w:left="567"/>
        <w:rPr>
          <w:rFonts w:asciiTheme="minorHAnsi" w:hAnsiTheme="minorHAnsi" w:cstheme="minorHAnsi"/>
        </w:rPr>
      </w:pPr>
    </w:p>
    <w:p w14:paraId="1B3B38A0" w14:textId="77777777" w:rsidR="00771CE1" w:rsidRPr="008829F9" w:rsidRDefault="00771CE1" w:rsidP="00771CE1">
      <w:pPr>
        <w:pStyle w:val="Zkladntextodsazen"/>
        <w:numPr>
          <w:ilvl w:val="0"/>
          <w:numId w:val="16"/>
        </w:numPr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 xml:space="preserve">Zaplacením úroku z prodlení ani smluvní pokuty není omezena výše nároku na náhradu škody. </w:t>
      </w:r>
    </w:p>
    <w:p w14:paraId="1A3507DF" w14:textId="1DEDFDBA" w:rsidR="00723B54" w:rsidRPr="008829F9" w:rsidRDefault="00723B54" w:rsidP="00533008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4E2B863C" w14:textId="77777777" w:rsidR="005E66BC" w:rsidRPr="008829F9" w:rsidRDefault="005E66BC" w:rsidP="00533008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1D873DD9" w14:textId="77777777" w:rsidR="00D73DA5" w:rsidRPr="008829F9" w:rsidRDefault="00D73DA5" w:rsidP="00D73DA5">
      <w:pPr>
        <w:pStyle w:val="Nadpis1"/>
        <w:rPr>
          <w:rFonts w:asciiTheme="minorHAnsi" w:hAnsiTheme="minorHAnsi" w:cstheme="minorHAnsi"/>
        </w:rPr>
      </w:pPr>
      <w:bookmarkStart w:id="15" w:name="_Toc383117525"/>
      <w:bookmarkStart w:id="16" w:name="_Ref380406284"/>
      <w:bookmarkEnd w:id="12"/>
      <w:r w:rsidRPr="008829F9">
        <w:rPr>
          <w:rFonts w:asciiTheme="minorHAnsi" w:hAnsiTheme="minorHAnsi" w:cstheme="minorHAnsi"/>
        </w:rPr>
        <w:t>PROHLÁŠENÍ SMLUVNÍCH STRAN</w:t>
      </w:r>
      <w:bookmarkEnd w:id="15"/>
    </w:p>
    <w:p w14:paraId="685C8126" w14:textId="77777777" w:rsidR="00D73DA5" w:rsidRPr="008829F9" w:rsidRDefault="00D73DA5" w:rsidP="00D73DA5">
      <w:pPr>
        <w:keepNext/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3FD38E68" w14:textId="77777777" w:rsidR="00D73DA5" w:rsidRPr="008829F9" w:rsidRDefault="006001DF" w:rsidP="00A92EA1">
      <w:pPr>
        <w:numPr>
          <w:ilvl w:val="0"/>
          <w:numId w:val="1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bookmarkStart w:id="17" w:name="_Ref456791841"/>
      <w:r w:rsidRPr="008829F9">
        <w:rPr>
          <w:rFonts w:asciiTheme="minorHAnsi" w:hAnsiTheme="minorHAnsi" w:cstheme="minorHAnsi"/>
          <w:szCs w:val="22"/>
        </w:rPr>
        <w:t>Poskytovatel</w:t>
      </w:r>
      <w:r w:rsidR="007F22C9" w:rsidRPr="008829F9">
        <w:rPr>
          <w:rFonts w:asciiTheme="minorHAnsi" w:hAnsiTheme="minorHAnsi" w:cstheme="minorHAnsi"/>
          <w:szCs w:val="22"/>
        </w:rPr>
        <w:t xml:space="preserve">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8829F9">
        <w:rPr>
          <w:rFonts w:asciiTheme="minorHAnsi" w:hAnsiTheme="minorHAnsi" w:cstheme="minorHAnsi"/>
          <w:szCs w:val="22"/>
        </w:rPr>
        <w:t>Poskytovatele</w:t>
      </w:r>
      <w:r w:rsidR="007F22C9" w:rsidRPr="008829F9">
        <w:rPr>
          <w:rFonts w:asciiTheme="minorHAnsi" w:hAnsiTheme="minorHAnsi" w:cstheme="minorHAnsi"/>
          <w:szCs w:val="22"/>
        </w:rPr>
        <w:t xml:space="preserve"> a že mu není známo, že by vůči němu takové řízení bylo zahájeno.</w:t>
      </w:r>
      <w:bookmarkEnd w:id="16"/>
      <w:bookmarkEnd w:id="17"/>
    </w:p>
    <w:p w14:paraId="320B126F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6DCF0051" w14:textId="77777777" w:rsidR="00D73DA5" w:rsidRPr="008829F9" w:rsidRDefault="006001DF" w:rsidP="00A92EA1">
      <w:pPr>
        <w:numPr>
          <w:ilvl w:val="0"/>
          <w:numId w:val="1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Poskytovatel</w:t>
      </w:r>
      <w:r w:rsidR="00BA1851" w:rsidRPr="008829F9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Pr="008829F9">
        <w:rPr>
          <w:rFonts w:asciiTheme="minorHAnsi" w:hAnsiTheme="minorHAnsi" w:cstheme="minorHAnsi"/>
          <w:szCs w:val="22"/>
        </w:rPr>
        <w:t>Objednatele</w:t>
      </w:r>
      <w:r w:rsidR="00BA1851" w:rsidRPr="008829F9">
        <w:rPr>
          <w:rFonts w:asciiTheme="minorHAnsi" w:hAnsiTheme="minorHAnsi" w:cstheme="minorHAnsi"/>
          <w:szCs w:val="22"/>
        </w:rPr>
        <w:t xml:space="preserve">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="00BA1851" w:rsidRPr="008829F9">
        <w:rPr>
          <w:rFonts w:asciiTheme="minorHAnsi" w:hAnsiTheme="minorHAnsi" w:cstheme="minorHAnsi"/>
          <w:szCs w:val="22"/>
        </w:rPr>
        <w:t xml:space="preserve"> </w:t>
      </w:r>
      <w:r w:rsidRPr="008829F9">
        <w:rPr>
          <w:rFonts w:asciiTheme="minorHAnsi" w:hAnsiTheme="minorHAnsi" w:cstheme="minorHAnsi"/>
          <w:szCs w:val="22"/>
        </w:rPr>
        <w:t>S</w:t>
      </w:r>
      <w:r w:rsidR="00BA1851" w:rsidRPr="008829F9">
        <w:rPr>
          <w:rFonts w:asciiTheme="minorHAnsi" w:hAnsiTheme="minorHAnsi" w:cstheme="minorHAnsi"/>
          <w:szCs w:val="22"/>
        </w:rPr>
        <w:t>mlouvy, přičemž si není vědom žádný</w:t>
      </w:r>
      <w:r w:rsidR="00316AC1" w:rsidRPr="008829F9">
        <w:rPr>
          <w:rFonts w:asciiTheme="minorHAnsi" w:hAnsiTheme="minorHAnsi" w:cstheme="minorHAnsi"/>
          <w:szCs w:val="22"/>
        </w:rPr>
        <w:t>ch</w:t>
      </w:r>
      <w:r w:rsidR="00BA1851" w:rsidRPr="008829F9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</w:t>
      </w:r>
      <w:r w:rsidRPr="008829F9">
        <w:rPr>
          <w:rFonts w:asciiTheme="minorHAnsi" w:hAnsiTheme="minorHAnsi" w:cstheme="minorHAnsi"/>
          <w:szCs w:val="22"/>
        </w:rPr>
        <w:t>e</w:t>
      </w:r>
      <w:r w:rsidR="00BA1851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S</w:t>
      </w:r>
      <w:r w:rsidR="00BA1851" w:rsidRPr="008829F9">
        <w:rPr>
          <w:rFonts w:asciiTheme="minorHAnsi" w:hAnsiTheme="minorHAnsi" w:cstheme="minorHAnsi"/>
          <w:szCs w:val="22"/>
        </w:rPr>
        <w:t>mlouvou.</w:t>
      </w:r>
    </w:p>
    <w:p w14:paraId="394C1505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57119E34" w14:textId="77777777" w:rsidR="00D73DA5" w:rsidRPr="008829F9" w:rsidRDefault="00E64753" w:rsidP="00A92EA1">
      <w:pPr>
        <w:numPr>
          <w:ilvl w:val="0"/>
          <w:numId w:val="1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 xml:space="preserve">Vzhledem k veřejnoprávnímu charakteru </w:t>
      </w:r>
      <w:r w:rsidR="006001DF" w:rsidRPr="008829F9">
        <w:rPr>
          <w:rFonts w:asciiTheme="minorHAnsi" w:hAnsiTheme="minorHAnsi" w:cstheme="minorHAnsi"/>
          <w:szCs w:val="22"/>
        </w:rPr>
        <w:t>Objednatele</w:t>
      </w:r>
      <w:r w:rsidRPr="008829F9">
        <w:rPr>
          <w:rFonts w:asciiTheme="minorHAnsi" w:hAnsiTheme="minorHAnsi" w:cstheme="minorHAnsi"/>
          <w:szCs w:val="22"/>
        </w:rPr>
        <w:t xml:space="preserve"> </w:t>
      </w:r>
      <w:r w:rsidR="006001DF" w:rsidRPr="008829F9">
        <w:rPr>
          <w:rFonts w:asciiTheme="minorHAnsi" w:hAnsiTheme="minorHAnsi" w:cstheme="minorHAnsi"/>
          <w:szCs w:val="22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výslovně prohlašuje, že je s touto skutečností obeznámen a souhlasí se zveřejněním </w:t>
      </w:r>
      <w:r w:rsidR="006001DF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 v rozsahu a za podmínek vyplývajících z příslušných právních předpisů.</w:t>
      </w:r>
    </w:p>
    <w:p w14:paraId="59EF1F2F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458C364D" w14:textId="77777777" w:rsidR="00D73DA5" w:rsidRPr="008829F9" w:rsidRDefault="009714C8" w:rsidP="00A92EA1">
      <w:pPr>
        <w:numPr>
          <w:ilvl w:val="0"/>
          <w:numId w:val="1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Poskytovatel si je vědom, že je ve smyslu § 2 písm. e) zákona č. 320/2001 Sb., o finanční kontrole ve veřejné správě a o změně některých zákonů, ve znění pozdějších předpisů, povinen spolupůsobit při výkonu finanční kontroly.</w:t>
      </w:r>
    </w:p>
    <w:p w14:paraId="2F0BF4DA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78BD109B" w14:textId="77777777" w:rsidR="00D73DA5" w:rsidRPr="008829F9" w:rsidRDefault="00D37B14" w:rsidP="00A92EA1">
      <w:pPr>
        <w:numPr>
          <w:ilvl w:val="0"/>
          <w:numId w:val="1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 xml:space="preserve">Smluvní strany prohlašují, že identifikační údaje uvedené v článku I </w:t>
      </w:r>
      <w:r w:rsidR="006001DF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mlouvy odpovídají aktuálnímu stavu a že osobami jednajícími při uzavření </w:t>
      </w:r>
      <w:r w:rsidR="006001DF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 jsou osoby oprávněné k jednání za Smluvní strany bez jakéhokoliv omezení vnit</w:t>
      </w:r>
      <w:r w:rsidR="004E5ABA" w:rsidRPr="008829F9">
        <w:rPr>
          <w:rFonts w:asciiTheme="minorHAnsi" w:hAnsiTheme="minorHAnsi" w:cstheme="minorHAnsi"/>
          <w:szCs w:val="22"/>
        </w:rPr>
        <w:t>řními předpisy Smluvních stran.</w:t>
      </w:r>
    </w:p>
    <w:p w14:paraId="0832FA1B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26B19196" w14:textId="77777777" w:rsidR="00D73DA5" w:rsidRPr="008829F9" w:rsidRDefault="00D37B14" w:rsidP="00A92EA1">
      <w:pPr>
        <w:numPr>
          <w:ilvl w:val="0"/>
          <w:numId w:val="1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 xml:space="preserve">Jakékoliv změny údajů uvedených v článku I </w:t>
      </w:r>
      <w:r w:rsidR="006001DF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mlouvy, jež nastanou v době po uzavření </w:t>
      </w:r>
      <w:r w:rsidR="006001DF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mlouvy, jsou Smluvní strany povinny bez zbytečného odkladu písemně sdělit druhé Smluvní straně.</w:t>
      </w:r>
    </w:p>
    <w:p w14:paraId="052AEEAE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5B132BC0" w14:textId="77777777" w:rsidR="00D73DA5" w:rsidRPr="008829F9" w:rsidRDefault="00D37B14" w:rsidP="00A92EA1">
      <w:pPr>
        <w:numPr>
          <w:ilvl w:val="0"/>
          <w:numId w:val="1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lastRenderedPageBreak/>
        <w:t>V případě, že se kterékoliv prohlášení některé ze Smluvních stran uvedené v</w:t>
      </w:r>
      <w:r w:rsidR="006001DF" w:rsidRPr="008829F9">
        <w:rPr>
          <w:rFonts w:asciiTheme="minorHAnsi" w:hAnsiTheme="minorHAnsi" w:cstheme="minorHAnsi"/>
          <w:szCs w:val="22"/>
        </w:rPr>
        <w:t>e</w:t>
      </w:r>
      <w:r w:rsidRPr="008829F9">
        <w:rPr>
          <w:rFonts w:asciiTheme="minorHAnsi" w:hAnsiTheme="minorHAnsi" w:cstheme="minorHAnsi"/>
          <w:szCs w:val="22"/>
        </w:rPr>
        <w:t> </w:t>
      </w:r>
      <w:r w:rsidR="006001DF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mlouvě ukáže býti nepravdivým, odpovídá tato Smluvní strana za škodu a nemajetkovou újmu, která nepravdivostí prohlášení nebo v souvislosti s ní druhé Smluvní straně vznikla.</w:t>
      </w:r>
    </w:p>
    <w:p w14:paraId="09825AD7" w14:textId="77777777" w:rsidR="00D73DA5" w:rsidRPr="008829F9" w:rsidRDefault="00D73DA5" w:rsidP="0007238A">
      <w:pPr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68E3A7C5" w14:textId="77777777" w:rsidR="0007238A" w:rsidRPr="008829F9" w:rsidRDefault="0007238A" w:rsidP="0007238A">
      <w:pPr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00A81D37" w14:textId="77777777" w:rsidR="0007238A" w:rsidRPr="008829F9" w:rsidRDefault="0007238A" w:rsidP="00F9202F">
      <w:pPr>
        <w:pStyle w:val="Nadpis1"/>
        <w:suppressAutoHyphens w:val="0"/>
        <w:overflowPunct/>
        <w:autoSpaceDE/>
        <w:contextualSpacing w:val="0"/>
        <w:textAlignment w:val="auto"/>
        <w:rPr>
          <w:rFonts w:asciiTheme="minorHAnsi" w:hAnsiTheme="minorHAnsi" w:cstheme="minorHAnsi"/>
        </w:rPr>
      </w:pPr>
      <w:bookmarkStart w:id="18" w:name="_Ref456791676"/>
      <w:r w:rsidRPr="008829F9">
        <w:rPr>
          <w:rFonts w:asciiTheme="minorHAnsi" w:hAnsiTheme="minorHAnsi" w:cstheme="minorHAnsi"/>
        </w:rPr>
        <w:t>POJIŠTĚNÍ</w:t>
      </w:r>
      <w:bookmarkEnd w:id="18"/>
    </w:p>
    <w:p w14:paraId="4C7588FE" w14:textId="77777777" w:rsidR="0007238A" w:rsidRPr="008829F9" w:rsidRDefault="0007238A" w:rsidP="00F9202F">
      <w:pPr>
        <w:keepNext/>
        <w:rPr>
          <w:rFonts w:asciiTheme="minorHAnsi" w:hAnsiTheme="minorHAnsi" w:cstheme="minorHAnsi"/>
          <w:szCs w:val="22"/>
          <w:lang w:eastAsia="ar-SA"/>
        </w:rPr>
      </w:pPr>
    </w:p>
    <w:p w14:paraId="54155316" w14:textId="1385D973" w:rsidR="0007238A" w:rsidRPr="008829F9" w:rsidRDefault="00A212EB" w:rsidP="00A92EA1">
      <w:pPr>
        <w:numPr>
          <w:ilvl w:val="0"/>
          <w:numId w:val="20"/>
        </w:numPr>
        <w:rPr>
          <w:rFonts w:asciiTheme="minorHAnsi" w:hAnsiTheme="minorHAnsi" w:cstheme="minorHAnsi"/>
          <w:szCs w:val="22"/>
          <w:lang w:eastAsia="ar-SA"/>
        </w:rPr>
      </w:pPr>
      <w:bookmarkStart w:id="19" w:name="_Ref391989464"/>
      <w:r w:rsidRPr="008829F9">
        <w:rPr>
          <w:rFonts w:asciiTheme="minorHAnsi" w:hAnsiTheme="minorHAnsi" w:cstheme="minorHAnsi"/>
          <w:szCs w:val="22"/>
          <w:lang w:eastAsia="ar-SA"/>
        </w:rPr>
        <w:t>Poskytovatel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 se zavazuje, že bude mít po celou dobu trvání závazk</w:t>
      </w:r>
      <w:r w:rsidR="0054721A" w:rsidRPr="008829F9">
        <w:rPr>
          <w:rFonts w:asciiTheme="minorHAnsi" w:hAnsiTheme="minorHAnsi" w:cstheme="minorHAnsi"/>
          <w:szCs w:val="22"/>
          <w:lang w:eastAsia="ar-SA"/>
        </w:rPr>
        <w:t>u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 vyplývajícíh</w:t>
      </w:r>
      <w:r w:rsidR="0054721A" w:rsidRPr="008829F9">
        <w:rPr>
          <w:rFonts w:asciiTheme="minorHAnsi" w:hAnsiTheme="minorHAnsi" w:cstheme="minorHAnsi"/>
          <w:szCs w:val="22"/>
          <w:lang w:eastAsia="ar-SA"/>
        </w:rPr>
        <w:t>o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 z</w:t>
      </w:r>
      <w:r w:rsidRPr="008829F9">
        <w:rPr>
          <w:rFonts w:asciiTheme="minorHAnsi" w:hAnsiTheme="minorHAnsi" w:cstheme="minorHAnsi"/>
          <w:szCs w:val="22"/>
          <w:lang w:eastAsia="ar-SA"/>
        </w:rPr>
        <w:t xml:space="preserve">e Smlouvy 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až do </w:t>
      </w:r>
      <w:r w:rsidRPr="008829F9">
        <w:rPr>
          <w:rFonts w:asciiTheme="minorHAnsi" w:hAnsiTheme="minorHAnsi" w:cstheme="minorHAnsi"/>
          <w:szCs w:val="22"/>
          <w:lang w:eastAsia="ar-SA"/>
        </w:rPr>
        <w:t xml:space="preserve">zániku závazku ze Smlouvy 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sjednáno pojištění odpovědnosti za škodu či jinou újmu způsobenou </w:t>
      </w:r>
      <w:r w:rsidRPr="008829F9">
        <w:rPr>
          <w:rFonts w:asciiTheme="minorHAnsi" w:hAnsiTheme="minorHAnsi" w:cstheme="minorHAnsi"/>
          <w:szCs w:val="22"/>
          <w:lang w:eastAsia="ar-SA"/>
        </w:rPr>
        <w:t>Poskytovatelem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 při výkonu činnosti </w:t>
      </w:r>
      <w:r w:rsidR="00A50147" w:rsidRPr="008829F9">
        <w:rPr>
          <w:rFonts w:asciiTheme="minorHAnsi" w:hAnsiTheme="minorHAnsi" w:cstheme="minorHAnsi"/>
          <w:szCs w:val="22"/>
          <w:lang w:eastAsia="ar-SA"/>
        </w:rPr>
        <w:t>jiné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 osobě s limitem pojistného plnění minimálně ve výši </w:t>
      </w:r>
      <w:r w:rsidR="0010762E" w:rsidRPr="008829F9">
        <w:rPr>
          <w:rFonts w:asciiTheme="minorHAnsi" w:hAnsiTheme="minorHAnsi" w:cstheme="minorHAnsi"/>
          <w:szCs w:val="22"/>
          <w:lang w:eastAsia="en-US" w:bidi="en-US"/>
        </w:rPr>
        <w:t>1</w:t>
      </w:r>
      <w:r w:rsidR="00357959" w:rsidRPr="008829F9">
        <w:rPr>
          <w:rFonts w:asciiTheme="minorHAnsi" w:hAnsiTheme="minorHAnsi" w:cstheme="minorHAnsi"/>
          <w:szCs w:val="22"/>
          <w:lang w:eastAsia="en-US" w:bidi="en-US"/>
        </w:rPr>
        <w:t> </w:t>
      </w:r>
      <w:r w:rsidR="006E2C45" w:rsidRPr="008829F9">
        <w:rPr>
          <w:rFonts w:asciiTheme="minorHAnsi" w:hAnsiTheme="minorHAnsi" w:cstheme="minorHAnsi"/>
          <w:szCs w:val="22"/>
          <w:lang w:eastAsia="en-US" w:bidi="en-US"/>
        </w:rPr>
        <w:t>000</w:t>
      </w:r>
      <w:r w:rsidR="00357959" w:rsidRPr="008829F9">
        <w:rPr>
          <w:rFonts w:asciiTheme="minorHAnsi" w:hAnsiTheme="minorHAnsi" w:cstheme="minorHAnsi"/>
          <w:szCs w:val="22"/>
          <w:lang w:eastAsia="en-US" w:bidi="en-US"/>
        </w:rPr>
        <w:t> </w:t>
      </w:r>
      <w:r w:rsidR="006E2C45" w:rsidRPr="008829F9">
        <w:rPr>
          <w:rFonts w:asciiTheme="minorHAnsi" w:hAnsiTheme="minorHAnsi" w:cstheme="minorHAnsi"/>
          <w:szCs w:val="22"/>
          <w:lang w:eastAsia="en-US" w:bidi="en-US"/>
        </w:rPr>
        <w:t>000</w:t>
      </w:r>
      <w:r w:rsidR="0007238A" w:rsidRPr="008829F9">
        <w:rPr>
          <w:rFonts w:asciiTheme="minorHAnsi" w:hAnsiTheme="minorHAnsi" w:cstheme="minorHAnsi"/>
          <w:szCs w:val="22"/>
          <w:lang w:eastAsia="en-US" w:bidi="en-US"/>
        </w:rPr>
        <w:t>,- Kč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. V případě, že </w:t>
      </w:r>
      <w:r w:rsidRPr="008829F9">
        <w:rPr>
          <w:rFonts w:asciiTheme="minorHAnsi" w:hAnsiTheme="minorHAnsi" w:cstheme="minorHAnsi"/>
          <w:szCs w:val="22"/>
          <w:lang w:eastAsia="ar-SA"/>
        </w:rPr>
        <w:t>S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mlouvu uzavřelo na straně </w:t>
      </w:r>
      <w:r w:rsidRPr="008829F9">
        <w:rPr>
          <w:rFonts w:asciiTheme="minorHAnsi" w:hAnsiTheme="minorHAnsi" w:cstheme="minorHAnsi"/>
          <w:szCs w:val="22"/>
          <w:lang w:eastAsia="ar-SA"/>
        </w:rPr>
        <w:t xml:space="preserve">Poskytovatele 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>více osob (členů sdružení, členů společnosti apod.), musí pojistná smlouva prokazatelně pokrývat případnou škodu způsobenou kteroukoli z těchto osob.</w:t>
      </w:r>
      <w:bookmarkEnd w:id="19"/>
    </w:p>
    <w:p w14:paraId="51215DFD" w14:textId="77777777" w:rsidR="0007238A" w:rsidRPr="008829F9" w:rsidRDefault="0007238A" w:rsidP="0007238A">
      <w:pPr>
        <w:ind w:left="567"/>
        <w:rPr>
          <w:rFonts w:asciiTheme="minorHAnsi" w:hAnsiTheme="minorHAnsi" w:cstheme="minorHAnsi"/>
          <w:szCs w:val="22"/>
          <w:lang w:eastAsia="ar-SA"/>
        </w:rPr>
      </w:pPr>
    </w:p>
    <w:p w14:paraId="59F26B63" w14:textId="380787C3" w:rsidR="003E639E" w:rsidRPr="008829F9" w:rsidRDefault="003E639E" w:rsidP="00A92EA1">
      <w:pPr>
        <w:numPr>
          <w:ilvl w:val="0"/>
          <w:numId w:val="20"/>
        </w:numPr>
        <w:rPr>
          <w:rFonts w:asciiTheme="minorHAnsi" w:hAnsiTheme="minorHAnsi" w:cstheme="minorHAnsi"/>
          <w:szCs w:val="22"/>
          <w:lang w:eastAsia="ar-SA"/>
        </w:rPr>
      </w:pPr>
      <w:bookmarkStart w:id="20" w:name="_Ref391989475"/>
      <w:r w:rsidRPr="008829F9">
        <w:rPr>
          <w:rFonts w:asciiTheme="minorHAnsi" w:hAnsiTheme="minorHAnsi" w:cstheme="minorHAnsi"/>
          <w:szCs w:val="22"/>
          <w:lang w:eastAsia="ar-SA"/>
        </w:rPr>
        <w:t>Poskytovatel se zavazuje, že bude mít po celou dobu trvání závazku vyplývajícího ze Smlouvy až do zániku závazku ze Smlouvy sjednáno pojištění</w:t>
      </w:r>
      <w:r w:rsidR="00E468AC" w:rsidRPr="008829F9">
        <w:rPr>
          <w:rFonts w:asciiTheme="minorHAnsi" w:hAnsiTheme="minorHAnsi" w:cstheme="minorHAnsi"/>
          <w:szCs w:val="22"/>
          <w:lang w:eastAsia="ar-SA"/>
        </w:rPr>
        <w:t>,</w:t>
      </w:r>
      <w:r w:rsidRPr="008829F9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E468AC" w:rsidRPr="008829F9">
        <w:rPr>
          <w:rFonts w:asciiTheme="minorHAnsi" w:hAnsiTheme="minorHAnsi" w:cstheme="minorHAnsi"/>
          <w:szCs w:val="22"/>
          <w:lang w:eastAsia="ar-SA"/>
        </w:rPr>
        <w:t>na jehož základě Objednateli vzniká právo na plnění pro případ, že Poskytovatel z důvodu svého úpadku:</w:t>
      </w:r>
    </w:p>
    <w:p w14:paraId="7BD12662" w14:textId="05CE4444" w:rsidR="00E468AC" w:rsidRPr="008829F9" w:rsidRDefault="00E468AC" w:rsidP="00E468AC">
      <w:pPr>
        <w:numPr>
          <w:ilvl w:val="1"/>
          <w:numId w:val="20"/>
        </w:numPr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  <w:lang w:eastAsia="ar-SA"/>
        </w:rPr>
        <w:t xml:space="preserve">neposkytne Objednateli dopravu z místa pobytu v zahraničí do České republiky; </w:t>
      </w:r>
    </w:p>
    <w:p w14:paraId="164F2487" w14:textId="6F151726" w:rsidR="00E468AC" w:rsidRPr="008829F9" w:rsidRDefault="00E468AC" w:rsidP="00E468AC">
      <w:pPr>
        <w:numPr>
          <w:ilvl w:val="1"/>
          <w:numId w:val="20"/>
        </w:numPr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  <w:lang w:eastAsia="ar-SA"/>
        </w:rPr>
        <w:t>nevrátí Objednateli zaplacenou zálohu nebo cenu Pobytu v případě, že se Pobyt neuskutečnil a</w:t>
      </w:r>
    </w:p>
    <w:p w14:paraId="7D0DEE72" w14:textId="09FA685A" w:rsidR="001475EC" w:rsidRPr="008829F9" w:rsidRDefault="00E468AC" w:rsidP="00E468AC">
      <w:pPr>
        <w:numPr>
          <w:ilvl w:val="1"/>
          <w:numId w:val="20"/>
        </w:numPr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  <w:lang w:eastAsia="ar-SA"/>
        </w:rPr>
        <w:t xml:space="preserve"> nevrátí </w:t>
      </w:r>
      <w:r w:rsidR="00E83A01" w:rsidRPr="008829F9">
        <w:rPr>
          <w:rFonts w:asciiTheme="minorHAnsi" w:hAnsiTheme="minorHAnsi" w:cstheme="minorHAnsi"/>
          <w:szCs w:val="22"/>
          <w:lang w:eastAsia="ar-SA"/>
        </w:rPr>
        <w:t xml:space="preserve">Objednateli </w:t>
      </w:r>
      <w:r w:rsidRPr="008829F9">
        <w:rPr>
          <w:rFonts w:asciiTheme="minorHAnsi" w:hAnsiTheme="minorHAnsi" w:cstheme="minorHAnsi"/>
          <w:szCs w:val="22"/>
          <w:lang w:eastAsia="ar-SA"/>
        </w:rPr>
        <w:t>rozdíl mezi zaplacenou cenou Pobytu a cenou částečně realizovaného Pobytu</w:t>
      </w:r>
      <w:r w:rsidR="001475EC" w:rsidRPr="008829F9">
        <w:rPr>
          <w:rFonts w:asciiTheme="minorHAnsi" w:hAnsiTheme="minorHAnsi" w:cstheme="minorHAnsi"/>
          <w:szCs w:val="22"/>
          <w:lang w:eastAsia="ar-SA"/>
        </w:rPr>
        <w:t xml:space="preserve"> v případě, že se tento uskutečnil pouze z části.</w:t>
      </w:r>
    </w:p>
    <w:p w14:paraId="2DCEE36B" w14:textId="1AD87505" w:rsidR="00E468AC" w:rsidRPr="008829F9" w:rsidRDefault="001475EC" w:rsidP="001475EC">
      <w:pPr>
        <w:ind w:left="568"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  <w:lang w:eastAsia="ar-SA"/>
        </w:rPr>
        <w:t xml:space="preserve"> </w:t>
      </w:r>
    </w:p>
    <w:p w14:paraId="081F9B70" w14:textId="6994622E" w:rsidR="0007238A" w:rsidRPr="008829F9" w:rsidRDefault="00A212EB" w:rsidP="00A92EA1">
      <w:pPr>
        <w:numPr>
          <w:ilvl w:val="0"/>
          <w:numId w:val="20"/>
        </w:numPr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  <w:lang w:eastAsia="ar-SA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</w:t>
      </w:r>
      <w:r w:rsidR="0007238A" w:rsidRPr="008829F9">
        <w:rPr>
          <w:rFonts w:asciiTheme="minorHAnsi" w:hAnsiTheme="minorHAnsi" w:cstheme="minorHAnsi"/>
          <w:szCs w:val="22"/>
        </w:rPr>
        <w:t xml:space="preserve">je povinen předložit </w:t>
      </w:r>
      <w:r w:rsidRPr="008829F9">
        <w:rPr>
          <w:rFonts w:asciiTheme="minorHAnsi" w:hAnsiTheme="minorHAnsi" w:cstheme="minorHAnsi"/>
          <w:szCs w:val="22"/>
        </w:rPr>
        <w:t>Objednateli</w:t>
      </w:r>
      <w:r w:rsidR="0007238A" w:rsidRPr="008829F9">
        <w:rPr>
          <w:rFonts w:asciiTheme="minorHAnsi" w:hAnsiTheme="minorHAnsi" w:cstheme="minorHAnsi"/>
          <w:szCs w:val="22"/>
        </w:rPr>
        <w:t xml:space="preserve"> pojistnou smlouvu nebo pojistku osvědčující splnění povinnosti </w:t>
      </w:r>
      <w:r w:rsidRPr="008829F9">
        <w:rPr>
          <w:rFonts w:asciiTheme="minorHAnsi" w:hAnsiTheme="minorHAnsi" w:cstheme="minorHAnsi"/>
          <w:szCs w:val="22"/>
          <w:lang w:eastAsia="ar-SA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e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="0007238A" w:rsidRPr="008829F9">
        <w:rPr>
          <w:rFonts w:asciiTheme="minorHAnsi" w:hAnsiTheme="minorHAnsi" w:cstheme="minorHAnsi"/>
          <w:szCs w:val="22"/>
        </w:rPr>
        <w:t xml:space="preserve"> </w:t>
      </w:r>
      <w:r w:rsidR="001475EC" w:rsidRPr="008829F9">
        <w:rPr>
          <w:rFonts w:asciiTheme="minorHAnsi" w:hAnsiTheme="minorHAnsi" w:cstheme="minorHAnsi"/>
          <w:szCs w:val="22"/>
        </w:rPr>
        <w:t xml:space="preserve">předchozích </w:t>
      </w:r>
      <w:r w:rsidR="0007238A" w:rsidRPr="008829F9">
        <w:rPr>
          <w:rFonts w:asciiTheme="minorHAnsi" w:hAnsiTheme="minorHAnsi" w:cstheme="minorHAnsi"/>
          <w:szCs w:val="22"/>
        </w:rPr>
        <w:t>odstavc</w:t>
      </w:r>
      <w:r w:rsidR="001475EC" w:rsidRPr="008829F9">
        <w:rPr>
          <w:rFonts w:asciiTheme="minorHAnsi" w:hAnsiTheme="minorHAnsi" w:cstheme="minorHAnsi"/>
          <w:szCs w:val="22"/>
        </w:rPr>
        <w:t>ů</w:t>
      </w:r>
      <w:r w:rsidR="0007238A" w:rsidRPr="008829F9">
        <w:rPr>
          <w:rFonts w:asciiTheme="minorHAnsi" w:hAnsiTheme="minorHAnsi" w:cstheme="minorHAnsi"/>
          <w:szCs w:val="22"/>
        </w:rPr>
        <w:t xml:space="preserve"> </w:t>
      </w:r>
      <w:r w:rsidR="00517108" w:rsidRPr="008829F9">
        <w:rPr>
          <w:rFonts w:asciiTheme="minorHAnsi" w:hAnsiTheme="minorHAnsi" w:cstheme="minorHAnsi"/>
          <w:szCs w:val="22"/>
        </w:rPr>
        <w:t xml:space="preserve">před podpisem této </w:t>
      </w:r>
      <w:r w:rsidR="006946D7">
        <w:rPr>
          <w:rFonts w:asciiTheme="minorHAnsi" w:hAnsiTheme="minorHAnsi" w:cstheme="minorHAnsi"/>
          <w:szCs w:val="22"/>
        </w:rPr>
        <w:t>S</w:t>
      </w:r>
      <w:r w:rsidR="00517108" w:rsidRPr="008829F9">
        <w:rPr>
          <w:rFonts w:asciiTheme="minorHAnsi" w:hAnsiTheme="minorHAnsi" w:cstheme="minorHAnsi"/>
          <w:szCs w:val="22"/>
        </w:rPr>
        <w:t>mlouvy, a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="00517108" w:rsidRPr="008829F9">
        <w:rPr>
          <w:rFonts w:asciiTheme="minorHAnsi" w:hAnsiTheme="minorHAnsi" w:cstheme="minorHAnsi"/>
          <w:szCs w:val="22"/>
        </w:rPr>
        <w:t>to na základě písemné výzvy Objednatele ve lhůtě, kterou Objednatel v této výzvě určí. D</w:t>
      </w:r>
      <w:r w:rsidR="0007238A" w:rsidRPr="008829F9">
        <w:rPr>
          <w:rFonts w:asciiTheme="minorHAnsi" w:hAnsiTheme="minorHAnsi" w:cstheme="minorHAnsi"/>
          <w:szCs w:val="22"/>
        </w:rPr>
        <w:t>ále</w:t>
      </w:r>
      <w:r w:rsidR="00517108" w:rsidRPr="008829F9">
        <w:rPr>
          <w:rFonts w:asciiTheme="minorHAnsi" w:hAnsiTheme="minorHAnsi" w:cstheme="minorHAnsi"/>
          <w:szCs w:val="22"/>
        </w:rPr>
        <w:t xml:space="preserve"> je Poskytovatel povinen předložit uvedené doklady</w:t>
      </w:r>
      <w:r w:rsidR="0007238A" w:rsidRPr="008829F9">
        <w:rPr>
          <w:rFonts w:asciiTheme="minorHAnsi" w:hAnsiTheme="minorHAnsi" w:cstheme="minorHAnsi"/>
          <w:szCs w:val="22"/>
        </w:rPr>
        <w:t xml:space="preserve"> kdy</w:t>
      </w:r>
      <w:r w:rsidRPr="008829F9">
        <w:rPr>
          <w:rFonts w:asciiTheme="minorHAnsi" w:hAnsiTheme="minorHAnsi" w:cstheme="minorHAnsi"/>
          <w:szCs w:val="22"/>
        </w:rPr>
        <w:t>koli v průběhu trvání závazků ze S</w:t>
      </w:r>
      <w:r w:rsidR="0007238A" w:rsidRPr="008829F9">
        <w:rPr>
          <w:rFonts w:asciiTheme="minorHAnsi" w:hAnsiTheme="minorHAnsi" w:cstheme="minorHAnsi"/>
          <w:szCs w:val="22"/>
        </w:rPr>
        <w:t xml:space="preserve">mlouvy bezodkladně poté, kdy k tomu byl </w:t>
      </w:r>
      <w:r w:rsidR="00644694" w:rsidRPr="008829F9">
        <w:rPr>
          <w:rFonts w:asciiTheme="minorHAnsi" w:hAnsiTheme="minorHAnsi" w:cstheme="minorHAnsi"/>
          <w:szCs w:val="22"/>
        </w:rPr>
        <w:t>Objednatelem</w:t>
      </w:r>
      <w:r w:rsidR="0007238A" w:rsidRPr="008829F9">
        <w:rPr>
          <w:rFonts w:asciiTheme="minorHAnsi" w:hAnsiTheme="minorHAnsi" w:cstheme="minorHAnsi"/>
          <w:szCs w:val="22"/>
        </w:rPr>
        <w:t xml:space="preserve"> vyzván.</w:t>
      </w:r>
      <w:bookmarkEnd w:id="20"/>
    </w:p>
    <w:p w14:paraId="3F9ADA13" w14:textId="77777777" w:rsidR="0007238A" w:rsidRPr="008829F9" w:rsidRDefault="0007238A" w:rsidP="0007238A">
      <w:pPr>
        <w:ind w:left="567"/>
        <w:rPr>
          <w:rFonts w:asciiTheme="minorHAnsi" w:hAnsiTheme="minorHAnsi" w:cstheme="minorHAnsi"/>
          <w:szCs w:val="22"/>
          <w:lang w:eastAsia="ar-SA"/>
        </w:rPr>
      </w:pPr>
    </w:p>
    <w:p w14:paraId="32ACE232" w14:textId="77777777" w:rsidR="0007238A" w:rsidRPr="008829F9" w:rsidRDefault="00A212EB" w:rsidP="00A92EA1">
      <w:pPr>
        <w:numPr>
          <w:ilvl w:val="0"/>
          <w:numId w:val="20"/>
        </w:numPr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  <w:lang w:eastAsia="ar-SA"/>
        </w:rPr>
        <w:t>Poskytovatel</w:t>
      </w:r>
      <w:r w:rsidRPr="008829F9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07238A" w:rsidRPr="008829F9">
        <w:rPr>
          <w:rFonts w:asciiTheme="minorHAnsi" w:hAnsiTheme="minorHAnsi" w:cstheme="minorHAnsi"/>
          <w:iCs/>
          <w:szCs w:val="22"/>
          <w:lang w:eastAsia="ar-SA"/>
        </w:rPr>
        <w:t xml:space="preserve">a </w:t>
      </w:r>
      <w:r w:rsidRPr="008829F9">
        <w:rPr>
          <w:rFonts w:asciiTheme="minorHAnsi" w:hAnsiTheme="minorHAnsi" w:cstheme="minorHAnsi"/>
          <w:iCs/>
          <w:szCs w:val="22"/>
          <w:lang w:eastAsia="ar-SA"/>
        </w:rPr>
        <w:t>Objednatel</w:t>
      </w:r>
      <w:r w:rsidR="0007238A" w:rsidRPr="008829F9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07238A" w:rsidRPr="008829F9">
        <w:rPr>
          <w:rFonts w:asciiTheme="minorHAnsi" w:hAnsiTheme="minorHAnsi" w:cstheme="minorHAnsi"/>
          <w:szCs w:val="22"/>
          <w:lang w:eastAsia="ar-SA"/>
        </w:rPr>
        <w:t xml:space="preserve">se </w:t>
      </w:r>
      <w:r w:rsidR="0007238A" w:rsidRPr="008829F9">
        <w:rPr>
          <w:rFonts w:asciiTheme="minorHAnsi" w:hAnsiTheme="minorHAnsi" w:cstheme="minorHAnsi"/>
          <w:iCs/>
          <w:szCs w:val="22"/>
          <w:lang w:eastAsia="ar-SA"/>
        </w:rPr>
        <w:t>zavazují uplatnit pojistnou událost u pojišťovny bez zbytečného odkladu.</w:t>
      </w:r>
    </w:p>
    <w:p w14:paraId="2D6E6318" w14:textId="77777777" w:rsidR="0007238A" w:rsidRPr="008829F9" w:rsidRDefault="0007238A" w:rsidP="0007238A">
      <w:pPr>
        <w:rPr>
          <w:rFonts w:asciiTheme="minorHAnsi" w:hAnsiTheme="minorHAnsi" w:cstheme="minorHAnsi"/>
          <w:szCs w:val="22"/>
        </w:rPr>
      </w:pPr>
    </w:p>
    <w:p w14:paraId="66B97C6A" w14:textId="77777777" w:rsidR="00D73DA5" w:rsidRPr="008829F9" w:rsidRDefault="00D73DA5" w:rsidP="00F9202F">
      <w:pPr>
        <w:pStyle w:val="Nadpis1"/>
        <w:rPr>
          <w:rFonts w:asciiTheme="minorHAnsi" w:hAnsiTheme="minorHAnsi" w:cstheme="minorHAnsi"/>
        </w:rPr>
      </w:pPr>
      <w:bookmarkStart w:id="21" w:name="_Toc383117526"/>
      <w:r w:rsidRPr="008829F9">
        <w:rPr>
          <w:rFonts w:asciiTheme="minorHAnsi" w:hAnsiTheme="minorHAnsi" w:cstheme="minorHAnsi"/>
        </w:rPr>
        <w:t>OSTATNÍ UJEDNÁNÍ</w:t>
      </w:r>
      <w:bookmarkEnd w:id="21"/>
    </w:p>
    <w:p w14:paraId="74E6E56B" w14:textId="77777777" w:rsidR="00D73DA5" w:rsidRPr="008829F9" w:rsidRDefault="00D73DA5" w:rsidP="00F9202F">
      <w:pPr>
        <w:keepNext/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58FC1DD3" w14:textId="77777777" w:rsidR="009833CC" w:rsidRPr="008829F9" w:rsidRDefault="009833CC" w:rsidP="0010762E">
      <w:pPr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Tvoří-li Poskytovatele více osob, platí následující:</w:t>
      </w:r>
    </w:p>
    <w:p w14:paraId="5B110D7B" w14:textId="6A1ECE09" w:rsidR="009833CC" w:rsidRPr="008829F9" w:rsidRDefault="009833CC" w:rsidP="0010762E">
      <w:pPr>
        <w:numPr>
          <w:ilvl w:val="1"/>
          <w:numId w:val="21"/>
        </w:numPr>
        <w:tabs>
          <w:tab w:val="left" w:pos="567"/>
        </w:tabs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všechny osoby tvořící Poskytovatel</w:t>
      </w:r>
      <w:r w:rsidR="00D167FC" w:rsidRPr="008829F9">
        <w:rPr>
          <w:rFonts w:asciiTheme="minorHAnsi" w:hAnsiTheme="minorHAnsi" w:cstheme="minorHAnsi"/>
          <w:szCs w:val="22"/>
        </w:rPr>
        <w:t>e</w:t>
      </w:r>
      <w:r w:rsidRPr="008829F9">
        <w:rPr>
          <w:rFonts w:asciiTheme="minorHAnsi" w:hAnsiTheme="minorHAnsi" w:cstheme="minorHAnsi"/>
          <w:szCs w:val="22"/>
        </w:rPr>
        <w:t xml:space="preserve"> jsou ze Smlouvy zavázány společně a nerozdílně;</w:t>
      </w:r>
    </w:p>
    <w:p w14:paraId="383EFBC1" w14:textId="77777777" w:rsidR="009833CC" w:rsidRPr="008829F9" w:rsidRDefault="009833CC" w:rsidP="0010762E">
      <w:pPr>
        <w:numPr>
          <w:ilvl w:val="1"/>
          <w:numId w:val="21"/>
        </w:numPr>
        <w:tabs>
          <w:tab w:val="left" w:pos="567"/>
        </w:tabs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jednání kterékoli z osob tvořících Poskytovatele je přičítáno Poskytovateli bez ohledu na vnitřní vztahy mezi jednotlivými osobami tvořícími </w:t>
      </w:r>
      <w:r w:rsidR="00E234B6" w:rsidRPr="008829F9">
        <w:rPr>
          <w:rFonts w:asciiTheme="minorHAnsi" w:hAnsiTheme="minorHAnsi" w:cstheme="minorHAnsi"/>
          <w:szCs w:val="22"/>
        </w:rPr>
        <w:t>Poskytovatele</w:t>
      </w:r>
      <w:r w:rsidRPr="008829F9">
        <w:rPr>
          <w:rFonts w:asciiTheme="minorHAnsi" w:hAnsiTheme="minorHAnsi" w:cstheme="minorHAnsi"/>
          <w:szCs w:val="22"/>
        </w:rPr>
        <w:t>;</w:t>
      </w:r>
    </w:p>
    <w:p w14:paraId="634CED4F" w14:textId="77777777" w:rsidR="009833CC" w:rsidRPr="008829F9" w:rsidRDefault="009833CC" w:rsidP="0010762E">
      <w:pPr>
        <w:numPr>
          <w:ilvl w:val="1"/>
          <w:numId w:val="21"/>
        </w:numPr>
        <w:tabs>
          <w:tab w:val="left" w:pos="567"/>
        </w:tabs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za </w:t>
      </w:r>
      <w:r w:rsidR="00E234B6" w:rsidRPr="008829F9">
        <w:rPr>
          <w:rFonts w:asciiTheme="minorHAnsi" w:hAnsiTheme="minorHAnsi" w:cstheme="minorHAnsi"/>
          <w:szCs w:val="22"/>
        </w:rPr>
        <w:t xml:space="preserve">Poskytovatele </w:t>
      </w:r>
      <w:r w:rsidRPr="008829F9">
        <w:rPr>
          <w:rFonts w:asciiTheme="minorHAnsi" w:hAnsiTheme="minorHAnsi" w:cstheme="minorHAnsi"/>
          <w:szCs w:val="22"/>
        </w:rPr>
        <w:t xml:space="preserve">může jednat kterákoli z osob tvořících </w:t>
      </w:r>
      <w:r w:rsidR="00E234B6" w:rsidRPr="008829F9">
        <w:rPr>
          <w:rFonts w:asciiTheme="minorHAnsi" w:hAnsiTheme="minorHAnsi" w:cstheme="minorHAnsi"/>
          <w:szCs w:val="22"/>
        </w:rPr>
        <w:t>Poskytovatele</w:t>
      </w:r>
      <w:r w:rsidRPr="008829F9">
        <w:rPr>
          <w:rFonts w:asciiTheme="minorHAnsi" w:hAnsiTheme="minorHAnsi" w:cstheme="minorHAnsi"/>
          <w:szCs w:val="22"/>
        </w:rPr>
        <w:t>.</w:t>
      </w:r>
    </w:p>
    <w:p w14:paraId="1938D382" w14:textId="77777777" w:rsidR="009833CC" w:rsidRPr="008829F9" w:rsidRDefault="009833CC" w:rsidP="009833CC">
      <w:pPr>
        <w:tabs>
          <w:tab w:val="left" w:pos="567"/>
        </w:tabs>
        <w:ind w:left="567"/>
        <w:rPr>
          <w:rFonts w:asciiTheme="minorHAnsi" w:hAnsiTheme="minorHAnsi" w:cstheme="minorHAnsi"/>
          <w:szCs w:val="22"/>
        </w:rPr>
      </w:pPr>
    </w:p>
    <w:p w14:paraId="3416D39B" w14:textId="5AA0785C" w:rsidR="00D73DA5" w:rsidRPr="008829F9" w:rsidRDefault="009B5CA6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Poskytovatel</w:t>
      </w:r>
      <w:r w:rsidR="00D873E6" w:rsidRPr="008829F9">
        <w:rPr>
          <w:rFonts w:asciiTheme="minorHAnsi" w:hAnsiTheme="minorHAnsi" w:cstheme="minorHAnsi"/>
          <w:szCs w:val="22"/>
        </w:rPr>
        <w:t xml:space="preserve"> </w:t>
      </w:r>
      <w:r w:rsidR="005B0B96" w:rsidRPr="008829F9">
        <w:rPr>
          <w:rFonts w:asciiTheme="minorHAnsi" w:hAnsiTheme="minorHAnsi" w:cstheme="minorHAnsi"/>
          <w:szCs w:val="22"/>
        </w:rPr>
        <w:t>je povinen</w:t>
      </w:r>
      <w:r w:rsidR="00D873E6" w:rsidRPr="008829F9">
        <w:rPr>
          <w:rFonts w:asciiTheme="minorHAnsi" w:hAnsiTheme="minorHAnsi" w:cstheme="minorHAnsi"/>
          <w:szCs w:val="22"/>
        </w:rPr>
        <w:t xml:space="preserve"> </w:t>
      </w:r>
      <w:r w:rsidR="00F11C41" w:rsidRPr="008829F9">
        <w:rPr>
          <w:rFonts w:asciiTheme="minorHAnsi" w:hAnsiTheme="minorHAnsi" w:cstheme="minorHAnsi"/>
          <w:szCs w:val="22"/>
        </w:rPr>
        <w:t xml:space="preserve">neprodleně </w:t>
      </w:r>
      <w:r w:rsidR="00D873E6" w:rsidRPr="008829F9">
        <w:rPr>
          <w:rFonts w:asciiTheme="minorHAnsi" w:hAnsiTheme="minorHAnsi" w:cstheme="minorHAnsi"/>
          <w:szCs w:val="22"/>
        </w:rPr>
        <w:t xml:space="preserve">písemně informovat </w:t>
      </w:r>
      <w:r w:rsidRPr="008829F9">
        <w:rPr>
          <w:rFonts w:asciiTheme="minorHAnsi" w:hAnsiTheme="minorHAnsi" w:cstheme="minorHAnsi"/>
          <w:szCs w:val="22"/>
        </w:rPr>
        <w:t>Objednatele</w:t>
      </w:r>
      <w:r w:rsidR="00E234B6" w:rsidRPr="008829F9">
        <w:rPr>
          <w:rFonts w:asciiTheme="minorHAnsi" w:hAnsiTheme="minorHAnsi" w:cstheme="minorHAnsi"/>
          <w:szCs w:val="22"/>
        </w:rPr>
        <w:t xml:space="preserve"> </w:t>
      </w:r>
      <w:r w:rsidR="005B0B96" w:rsidRPr="008829F9">
        <w:rPr>
          <w:rFonts w:asciiTheme="minorHAnsi" w:hAnsiTheme="minorHAnsi" w:cstheme="minorHAnsi"/>
          <w:szCs w:val="22"/>
        </w:rPr>
        <w:t xml:space="preserve">o skutečnostech majících i potencionálně vliv na plnění </w:t>
      </w:r>
      <w:r w:rsidR="00696084" w:rsidRPr="008829F9">
        <w:rPr>
          <w:rFonts w:asciiTheme="minorHAnsi" w:hAnsiTheme="minorHAnsi" w:cstheme="minorHAnsi"/>
          <w:szCs w:val="22"/>
        </w:rPr>
        <w:t xml:space="preserve">povinností </w:t>
      </w:r>
      <w:r w:rsidR="005B0B96" w:rsidRPr="008829F9">
        <w:rPr>
          <w:rFonts w:asciiTheme="minorHAnsi" w:hAnsiTheme="minorHAnsi" w:cstheme="minorHAnsi"/>
          <w:szCs w:val="22"/>
        </w:rPr>
        <w:t xml:space="preserve">vyplývajících </w:t>
      </w:r>
      <w:r w:rsidR="00D873E6" w:rsidRPr="008829F9">
        <w:rPr>
          <w:rFonts w:asciiTheme="minorHAnsi" w:hAnsiTheme="minorHAnsi" w:cstheme="minorHAnsi"/>
          <w:szCs w:val="22"/>
        </w:rPr>
        <w:t>z</w:t>
      </w:r>
      <w:r w:rsidRPr="008829F9">
        <w:rPr>
          <w:rFonts w:asciiTheme="minorHAnsi" w:hAnsiTheme="minorHAnsi" w:cstheme="minorHAnsi"/>
          <w:szCs w:val="22"/>
        </w:rPr>
        <w:t>e</w:t>
      </w:r>
      <w:r w:rsidR="00D873E6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S</w:t>
      </w:r>
      <w:r w:rsidR="00D873E6" w:rsidRPr="008829F9">
        <w:rPr>
          <w:rFonts w:asciiTheme="minorHAnsi" w:hAnsiTheme="minorHAnsi" w:cstheme="minorHAnsi"/>
          <w:szCs w:val="22"/>
        </w:rPr>
        <w:t xml:space="preserve">mlouvy, </w:t>
      </w:r>
      <w:r w:rsidR="005B0B96" w:rsidRPr="008829F9">
        <w:rPr>
          <w:rFonts w:asciiTheme="minorHAnsi" w:hAnsiTheme="minorHAnsi" w:cstheme="minorHAnsi"/>
          <w:szCs w:val="22"/>
        </w:rPr>
        <w:t xml:space="preserve">a není-li to možné, nejpozději následující den poté, kdy příslušná skutečnost nastane nebo </w:t>
      </w:r>
      <w:r w:rsidRPr="008829F9">
        <w:rPr>
          <w:rFonts w:asciiTheme="minorHAnsi" w:hAnsiTheme="minorHAnsi" w:cstheme="minorHAnsi"/>
          <w:szCs w:val="22"/>
        </w:rPr>
        <w:t>Poskytovatel</w:t>
      </w:r>
      <w:r w:rsidR="00D873E6" w:rsidRPr="008829F9">
        <w:rPr>
          <w:rFonts w:asciiTheme="minorHAnsi" w:hAnsiTheme="minorHAnsi" w:cstheme="minorHAnsi"/>
          <w:szCs w:val="22"/>
        </w:rPr>
        <w:t xml:space="preserve"> zjistí, že by nastat mohla.</w:t>
      </w:r>
      <w:r w:rsidR="009714C8" w:rsidRPr="008829F9">
        <w:rPr>
          <w:rFonts w:asciiTheme="minorHAnsi" w:hAnsiTheme="minorHAnsi" w:cstheme="minorHAnsi"/>
          <w:szCs w:val="22"/>
        </w:rPr>
        <w:t xml:space="preserve"> Současně je Poskytovatel povinen učinit veškeré nezbytné kroky vedoucí k eliminaci případné škody hrozící Objednateli, a to zejména obstarat neprodleně náhradní plnění, přičemž je povinen nést případný rozdíl ceny.</w:t>
      </w:r>
    </w:p>
    <w:p w14:paraId="6AC0AFAE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0DDCA453" w14:textId="77777777" w:rsidR="005B0B96" w:rsidRPr="008829F9" w:rsidRDefault="005B0B96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 xml:space="preserve">Poskytovatel bere na vědomí, že Objednatel je povinným subjektem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Pr="008829F9">
        <w:rPr>
          <w:rFonts w:asciiTheme="minorHAnsi" w:hAnsiTheme="minorHAnsi" w:cstheme="minorHAnsi"/>
          <w:szCs w:val="22"/>
        </w:rPr>
        <w:t xml:space="preserve"> zákona č. 106/1999 Sb., o svobodném přístupu k informacím, ve znění pozdějších předpisů.</w:t>
      </w:r>
    </w:p>
    <w:p w14:paraId="6498AB43" w14:textId="77777777" w:rsidR="005B0B96" w:rsidRPr="008829F9" w:rsidRDefault="005B0B96" w:rsidP="005B0B96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4FEF2280" w14:textId="7390ED73" w:rsidR="00E234B6" w:rsidRPr="008829F9" w:rsidRDefault="00E234B6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Poskytovatel souhlasí se zveřejněním Smlouvy</w:t>
      </w:r>
      <w:r w:rsidR="00F62D74" w:rsidRPr="008829F9">
        <w:rPr>
          <w:rFonts w:asciiTheme="minorHAnsi" w:hAnsiTheme="minorHAnsi" w:cstheme="minorHAnsi"/>
          <w:szCs w:val="22"/>
        </w:rPr>
        <w:t xml:space="preserve"> Objednatelem</w:t>
      </w:r>
      <w:r w:rsidRPr="008829F9">
        <w:rPr>
          <w:rFonts w:asciiTheme="minorHAnsi" w:hAnsiTheme="minorHAnsi" w:cstheme="minorHAnsi"/>
          <w:szCs w:val="22"/>
        </w:rPr>
        <w:t xml:space="preserve"> v souladu s</w:t>
      </w:r>
      <w:r w:rsidR="00F62D74" w:rsidRPr="008829F9">
        <w:rPr>
          <w:rFonts w:asciiTheme="minorHAnsi" w:hAnsiTheme="minorHAnsi" w:cstheme="minorHAnsi"/>
          <w:szCs w:val="22"/>
        </w:rPr>
        <w:t xml:space="preserve"> jeho</w:t>
      </w:r>
      <w:r w:rsidRPr="008829F9">
        <w:rPr>
          <w:rFonts w:asciiTheme="minorHAnsi" w:hAnsiTheme="minorHAnsi" w:cstheme="minorHAnsi"/>
          <w:szCs w:val="22"/>
        </w:rPr>
        <w:t xml:space="preserve"> povinnostmi za podmínek vyplývajících z příslušných právních předpisů, zejména souhlasí se zveřejněním </w:t>
      </w:r>
      <w:r w:rsidRPr="008829F9">
        <w:rPr>
          <w:rFonts w:asciiTheme="minorHAnsi" w:hAnsiTheme="minorHAnsi" w:cstheme="minorHAnsi"/>
          <w:szCs w:val="22"/>
        </w:rPr>
        <w:lastRenderedPageBreak/>
        <w:t xml:space="preserve">Smlouvy, včetně všech jejích změn a dodatků, výše skutečně uhrazené ceny na základě Smlouvy a dalších údajů na profilu zadavatele Objednatele podle § 219 </w:t>
      </w:r>
      <w:r w:rsidR="00A73C67" w:rsidRPr="008829F9">
        <w:rPr>
          <w:rFonts w:asciiTheme="minorHAnsi" w:hAnsiTheme="minorHAnsi" w:cstheme="minorHAnsi"/>
          <w:szCs w:val="22"/>
        </w:rPr>
        <w:t>Z</w:t>
      </w:r>
      <w:r w:rsidRPr="008829F9">
        <w:rPr>
          <w:rFonts w:asciiTheme="minorHAnsi" w:hAnsiTheme="minorHAnsi" w:cstheme="minorHAnsi"/>
          <w:szCs w:val="22"/>
        </w:rPr>
        <w:t xml:space="preserve">ákona </w:t>
      </w:r>
      <w:r w:rsidR="00A73C67" w:rsidRPr="008829F9">
        <w:rPr>
          <w:rFonts w:asciiTheme="minorHAnsi" w:hAnsiTheme="minorHAnsi" w:cstheme="minorHAnsi"/>
          <w:szCs w:val="22"/>
        </w:rPr>
        <w:t xml:space="preserve">o zadávání veřejných zakázek </w:t>
      </w:r>
      <w:r w:rsidRPr="008829F9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Pr="008829F9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06744D" w:rsidRPr="008829F9">
        <w:rPr>
          <w:rFonts w:asciiTheme="minorHAnsi" w:hAnsiTheme="minorHAnsi" w:cstheme="minorHAnsi"/>
          <w:bCs/>
          <w:szCs w:val="22"/>
        </w:rPr>
        <w:t>, ve znění pozdějších předpisů (dále jen „</w:t>
      </w:r>
      <w:r w:rsidR="0006744D" w:rsidRPr="008829F9">
        <w:rPr>
          <w:rFonts w:asciiTheme="minorHAnsi" w:hAnsiTheme="minorHAnsi" w:cstheme="minorHAnsi"/>
          <w:b/>
          <w:bCs/>
          <w:i/>
          <w:szCs w:val="22"/>
        </w:rPr>
        <w:t>Zákon o registru smluv</w:t>
      </w:r>
      <w:r w:rsidR="0006744D" w:rsidRPr="008829F9">
        <w:rPr>
          <w:rFonts w:asciiTheme="minorHAnsi" w:hAnsiTheme="minorHAnsi" w:cstheme="minorHAnsi"/>
          <w:bCs/>
          <w:szCs w:val="22"/>
        </w:rPr>
        <w:t>“</w:t>
      </w:r>
      <w:r w:rsidR="0006744D" w:rsidRPr="008829F9">
        <w:rPr>
          <w:rFonts w:asciiTheme="minorHAnsi" w:hAnsiTheme="minorHAnsi" w:cstheme="minorHAnsi"/>
          <w:szCs w:val="22"/>
        </w:rPr>
        <w:t>)</w:t>
      </w:r>
      <w:r w:rsidRPr="008829F9">
        <w:rPr>
          <w:rFonts w:asciiTheme="minorHAnsi" w:hAnsiTheme="minorHAnsi" w:cstheme="minorHAnsi"/>
          <w:szCs w:val="22"/>
        </w:rPr>
        <w:t>.</w:t>
      </w:r>
      <w:r w:rsidR="00615FF9" w:rsidRPr="008829F9">
        <w:rPr>
          <w:rFonts w:asciiTheme="minorHAnsi" w:hAnsiTheme="minorHAnsi" w:cstheme="minorHAnsi"/>
          <w:szCs w:val="22"/>
        </w:rPr>
        <w:t xml:space="preserve"> Poskytovatel prohlašuje, že Smlouva ani žádná její část nejsou obchodním tajemstvím Poskytovatele ve smyslu § 504 Občanského zákoníku.</w:t>
      </w:r>
    </w:p>
    <w:p w14:paraId="240B5754" w14:textId="77777777" w:rsidR="005B0B96" w:rsidRPr="008829F9" w:rsidRDefault="005B0B96" w:rsidP="005B0B96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6221E849" w14:textId="1729CBF0" w:rsidR="00B20242" w:rsidRPr="008829F9" w:rsidRDefault="009B5CA6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Poskytovatel</w:t>
      </w:r>
      <w:r w:rsidR="00B20242" w:rsidRPr="008829F9">
        <w:rPr>
          <w:rFonts w:asciiTheme="minorHAnsi" w:hAnsiTheme="minorHAnsi" w:cstheme="minorHAnsi"/>
          <w:szCs w:val="22"/>
        </w:rPr>
        <w:t xml:space="preserve"> je povinen chránit osobní údaje a při jejich ochraně postupovat v souladu s příslušnými právními předpisy, zejména zákonem č. </w:t>
      </w:r>
      <w:r w:rsidR="005C6473" w:rsidRPr="008829F9">
        <w:rPr>
          <w:rFonts w:asciiTheme="minorHAnsi" w:hAnsiTheme="minorHAnsi" w:cstheme="minorHAnsi"/>
          <w:szCs w:val="22"/>
        </w:rPr>
        <w:t>110/2019 Sb., o zpracování osobních údajů, ve znění pozdějších předpisů, a nařízení Evropského parlamentu a Rady (EU) 2016/679 ze dne 27. dubna 2016, o ochraně fyzických osob v souvislosti se zpracováním osobních údajů a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="005C6473" w:rsidRPr="008829F9">
        <w:rPr>
          <w:rFonts w:asciiTheme="minorHAnsi" w:hAnsiTheme="minorHAnsi" w:cstheme="minorHAnsi"/>
          <w:szCs w:val="22"/>
        </w:rPr>
        <w:t>o</w:t>
      </w:r>
      <w:r w:rsidR="00B866D0">
        <w:rPr>
          <w:rFonts w:asciiTheme="minorHAnsi" w:hAnsiTheme="minorHAnsi" w:cstheme="minorHAnsi"/>
          <w:szCs w:val="22"/>
        </w:rPr>
        <w:t> </w:t>
      </w:r>
      <w:r w:rsidR="005C6473" w:rsidRPr="008829F9">
        <w:rPr>
          <w:rFonts w:asciiTheme="minorHAnsi" w:hAnsiTheme="minorHAnsi" w:cstheme="minorHAnsi"/>
          <w:szCs w:val="22"/>
        </w:rPr>
        <w:t>volném pohybu těchto údajů a o zrušení směrnice 95/46/EU (obecné nařízení o ochraně osobních údajů)</w:t>
      </w:r>
      <w:r w:rsidR="00B20242" w:rsidRPr="008829F9">
        <w:rPr>
          <w:rFonts w:asciiTheme="minorHAnsi" w:hAnsiTheme="minorHAnsi" w:cstheme="minorHAnsi"/>
          <w:szCs w:val="22"/>
        </w:rPr>
        <w:t>.</w:t>
      </w:r>
      <w:r w:rsidR="005C7067" w:rsidRPr="008829F9">
        <w:rPr>
          <w:rFonts w:asciiTheme="minorHAnsi" w:hAnsiTheme="minorHAnsi" w:cstheme="minorHAnsi"/>
          <w:szCs w:val="22"/>
        </w:rPr>
        <w:t xml:space="preserve"> </w:t>
      </w:r>
    </w:p>
    <w:p w14:paraId="49D93041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2FE983B7" w14:textId="36FCC095" w:rsidR="003C38CF" w:rsidRPr="008829F9" w:rsidRDefault="00B704C9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</w:rPr>
      </w:pPr>
      <w:bookmarkStart w:id="22" w:name="_Hlk101439977"/>
      <w:r w:rsidRPr="008829F9">
        <w:rPr>
          <w:rFonts w:asciiTheme="minorHAnsi" w:hAnsiTheme="minorHAnsi" w:cstheme="minorHAnsi"/>
          <w:szCs w:val="22"/>
        </w:rPr>
        <w:t>Poskytovatel</w:t>
      </w:r>
      <w:r w:rsidR="003C38CF" w:rsidRPr="008829F9">
        <w:rPr>
          <w:rFonts w:asciiTheme="minorHAnsi" w:hAnsiTheme="minorHAnsi" w:cstheme="minorHAnsi"/>
          <w:szCs w:val="22"/>
        </w:rPr>
        <w:t xml:space="preserve"> </w:t>
      </w:r>
      <w:bookmarkStart w:id="23" w:name="_Hlk101439715"/>
      <w:r w:rsidR="003C38CF" w:rsidRPr="008829F9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="003C38CF" w:rsidRPr="008829F9">
        <w:rPr>
          <w:rFonts w:asciiTheme="minorHAnsi" w:hAnsiTheme="minorHAnsi" w:cstheme="minorHAnsi"/>
        </w:rPr>
        <w:t xml:space="preserve">2022/576 ze dne 8. dubna 2022, kterým se mění nařízení (EU) č. 833/2014 </w:t>
      </w:r>
      <w:r w:rsidR="003C38CF" w:rsidRPr="008829F9">
        <w:rPr>
          <w:rFonts w:asciiTheme="minorHAnsi" w:hAnsiTheme="minorHAnsi" w:cstheme="minorHAnsi"/>
        </w:rPr>
        <w:br/>
        <w:t>o omezujících opatřeních vzhledem k činnostem Ruska destabilizujícím situaci na Ukrajině</w:t>
      </w:r>
      <w:r w:rsidR="003C38CF" w:rsidRPr="008829F9">
        <w:rPr>
          <w:rFonts w:asciiTheme="minorHAnsi" w:hAnsiTheme="minorHAnsi" w:cstheme="minorHAnsi"/>
          <w:szCs w:val="22"/>
        </w:rPr>
        <w:t>.</w:t>
      </w:r>
      <w:bookmarkEnd w:id="22"/>
      <w:bookmarkEnd w:id="23"/>
      <w:r w:rsidR="003C38CF" w:rsidRPr="008829F9">
        <w:rPr>
          <w:rFonts w:asciiTheme="minorHAnsi" w:hAnsiTheme="minorHAnsi" w:cstheme="minorHAnsi"/>
          <w:szCs w:val="22"/>
        </w:rPr>
        <w:t xml:space="preserve"> </w:t>
      </w:r>
      <w:r w:rsidRPr="008829F9">
        <w:rPr>
          <w:rFonts w:asciiTheme="minorHAnsi" w:hAnsiTheme="minorHAnsi" w:cstheme="minorHAnsi"/>
          <w:szCs w:val="22"/>
        </w:rPr>
        <w:t>Poskytovatel</w:t>
      </w:r>
      <w:r w:rsidR="003C38CF" w:rsidRPr="008829F9">
        <w:rPr>
          <w:rFonts w:asciiTheme="minorHAnsi" w:hAnsiTheme="minorHAnsi" w:cstheme="minorHAnsi"/>
          <w:szCs w:val="22"/>
        </w:rPr>
        <w:t xml:space="preserve"> se zavazuje, že podmínky uvedené v předchozí větě splňuje také Poddodavatel, který se na plnění z</w:t>
      </w:r>
      <w:r w:rsidRPr="008829F9">
        <w:rPr>
          <w:rFonts w:asciiTheme="minorHAnsi" w:hAnsiTheme="minorHAnsi" w:cstheme="minorHAnsi"/>
          <w:szCs w:val="22"/>
        </w:rPr>
        <w:t>e</w:t>
      </w:r>
      <w:r w:rsidR="003C38CF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 xml:space="preserve">Smlouvy </w:t>
      </w:r>
      <w:r w:rsidR="003C38CF" w:rsidRPr="008829F9">
        <w:rPr>
          <w:rFonts w:asciiTheme="minorHAnsi" w:hAnsiTheme="minorHAnsi" w:cstheme="minorHAnsi"/>
          <w:szCs w:val="22"/>
        </w:rPr>
        <w:t>podílí z více než 10 %.</w:t>
      </w:r>
    </w:p>
    <w:p w14:paraId="0312FBCF" w14:textId="77777777" w:rsidR="003C38CF" w:rsidRPr="008829F9" w:rsidRDefault="003C38CF" w:rsidP="003C38CF">
      <w:pPr>
        <w:pStyle w:val="Odstavecseseznamem"/>
        <w:rPr>
          <w:rFonts w:asciiTheme="minorHAnsi" w:hAnsiTheme="minorHAnsi" w:cstheme="minorHAnsi"/>
          <w:szCs w:val="22"/>
        </w:rPr>
      </w:pPr>
    </w:p>
    <w:p w14:paraId="2C1D117F" w14:textId="3DD518AE" w:rsidR="00D73DA5" w:rsidRPr="008829F9" w:rsidRDefault="009B5CA6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Poskytovatel</w:t>
      </w:r>
      <w:r w:rsidR="007F22C9" w:rsidRPr="008829F9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 w:rsidRPr="008829F9">
        <w:rPr>
          <w:rFonts w:asciiTheme="minorHAnsi" w:hAnsiTheme="minorHAnsi" w:cstheme="minorHAnsi"/>
          <w:szCs w:val="22"/>
        </w:rPr>
        <w:t>Objednatelem</w:t>
      </w:r>
      <w:r w:rsidR="007F22C9" w:rsidRPr="008829F9">
        <w:rPr>
          <w:rFonts w:asciiTheme="minorHAnsi" w:hAnsiTheme="minorHAnsi" w:cstheme="minorHAnsi"/>
          <w:szCs w:val="22"/>
        </w:rPr>
        <w:t xml:space="preserve"> vyplývající z</w:t>
      </w:r>
      <w:r w:rsidRPr="008829F9">
        <w:rPr>
          <w:rFonts w:asciiTheme="minorHAnsi" w:hAnsiTheme="minorHAnsi" w:cstheme="minorHAnsi"/>
          <w:szCs w:val="22"/>
        </w:rPr>
        <w:t>e</w:t>
      </w:r>
      <w:r w:rsidR="007F22C9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S</w:t>
      </w:r>
      <w:r w:rsidR="007F22C9" w:rsidRPr="008829F9">
        <w:rPr>
          <w:rFonts w:asciiTheme="minorHAnsi" w:hAnsiTheme="minorHAnsi" w:cstheme="minorHAnsi"/>
          <w:szCs w:val="22"/>
        </w:rPr>
        <w:t>mlouvy nebo vzniklou v souvislosti s</w:t>
      </w:r>
      <w:r w:rsidRPr="008829F9">
        <w:rPr>
          <w:rFonts w:asciiTheme="minorHAnsi" w:hAnsiTheme="minorHAnsi" w:cstheme="minorHAnsi"/>
          <w:szCs w:val="22"/>
        </w:rPr>
        <w:t>e</w:t>
      </w:r>
      <w:r w:rsidR="007F22C9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S</w:t>
      </w:r>
      <w:r w:rsidR="007F22C9" w:rsidRPr="008829F9">
        <w:rPr>
          <w:rFonts w:asciiTheme="minorHAnsi" w:hAnsiTheme="minorHAnsi" w:cstheme="minorHAnsi"/>
          <w:szCs w:val="22"/>
        </w:rPr>
        <w:t>mlouvou.</w:t>
      </w:r>
    </w:p>
    <w:p w14:paraId="7234ED7B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7387784C" w14:textId="77777777" w:rsidR="00D73DA5" w:rsidRPr="008829F9" w:rsidRDefault="007F22C9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</w:t>
      </w:r>
      <w:r w:rsidR="009B5CA6" w:rsidRPr="008829F9">
        <w:rPr>
          <w:rFonts w:asciiTheme="minorHAnsi" w:hAnsiTheme="minorHAnsi" w:cstheme="minorHAnsi"/>
          <w:szCs w:val="22"/>
        </w:rPr>
        <w:t>oskytovatel</w:t>
      </w:r>
      <w:r w:rsidRPr="008829F9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 w:rsidR="009B5CA6" w:rsidRPr="008829F9">
        <w:rPr>
          <w:rFonts w:asciiTheme="minorHAnsi" w:hAnsiTheme="minorHAnsi" w:cstheme="minorHAnsi"/>
          <w:szCs w:val="22"/>
        </w:rPr>
        <w:t>Objednatelem</w:t>
      </w:r>
      <w:r w:rsidRPr="008829F9">
        <w:rPr>
          <w:rFonts w:asciiTheme="minorHAnsi" w:hAnsiTheme="minorHAnsi" w:cstheme="minorHAnsi"/>
          <w:szCs w:val="22"/>
        </w:rPr>
        <w:t xml:space="preserve"> vyplývající z</w:t>
      </w:r>
      <w:r w:rsidR="009B5CA6" w:rsidRPr="008829F9">
        <w:rPr>
          <w:rFonts w:asciiTheme="minorHAnsi" w:hAnsiTheme="minorHAnsi" w:cstheme="minorHAnsi"/>
          <w:szCs w:val="22"/>
        </w:rPr>
        <w:t>e</w:t>
      </w:r>
      <w:r w:rsidRPr="008829F9">
        <w:rPr>
          <w:rFonts w:asciiTheme="minorHAnsi" w:hAnsiTheme="minorHAnsi" w:cstheme="minorHAnsi"/>
          <w:szCs w:val="22"/>
        </w:rPr>
        <w:t> </w:t>
      </w:r>
      <w:r w:rsidR="009B5CA6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mlouvy nebo vzniklé v souvislosti s</w:t>
      </w:r>
      <w:r w:rsidR="009B5CA6" w:rsidRPr="008829F9">
        <w:rPr>
          <w:rFonts w:asciiTheme="minorHAnsi" w:hAnsiTheme="minorHAnsi" w:cstheme="minorHAnsi"/>
          <w:szCs w:val="22"/>
        </w:rPr>
        <w:t>e</w:t>
      </w:r>
      <w:r w:rsidRPr="008829F9">
        <w:rPr>
          <w:rFonts w:asciiTheme="minorHAnsi" w:hAnsiTheme="minorHAnsi" w:cstheme="minorHAnsi"/>
          <w:szCs w:val="22"/>
        </w:rPr>
        <w:t> </w:t>
      </w:r>
      <w:r w:rsidR="009B5CA6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mlouvou na jakoukoliv pohledávku </w:t>
      </w:r>
      <w:r w:rsidR="009B5CA6" w:rsidRPr="008829F9">
        <w:rPr>
          <w:rFonts w:asciiTheme="minorHAnsi" w:hAnsiTheme="minorHAnsi" w:cstheme="minorHAnsi"/>
          <w:szCs w:val="22"/>
        </w:rPr>
        <w:t>Objednatele</w:t>
      </w:r>
      <w:r w:rsidRPr="008829F9">
        <w:rPr>
          <w:rFonts w:asciiTheme="minorHAnsi" w:hAnsiTheme="minorHAnsi" w:cstheme="minorHAnsi"/>
          <w:szCs w:val="22"/>
        </w:rPr>
        <w:t xml:space="preserve"> za </w:t>
      </w:r>
      <w:r w:rsidR="009B5CA6" w:rsidRPr="008829F9">
        <w:rPr>
          <w:rFonts w:asciiTheme="minorHAnsi" w:hAnsiTheme="minorHAnsi" w:cstheme="minorHAnsi"/>
          <w:szCs w:val="22"/>
        </w:rPr>
        <w:t>Poskytovatelem</w:t>
      </w:r>
      <w:r w:rsidR="00D73DA5" w:rsidRPr="008829F9">
        <w:rPr>
          <w:rFonts w:asciiTheme="minorHAnsi" w:hAnsiTheme="minorHAnsi" w:cstheme="minorHAnsi"/>
          <w:szCs w:val="22"/>
        </w:rPr>
        <w:t>.</w:t>
      </w:r>
    </w:p>
    <w:p w14:paraId="2F1EFC1D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52BAABCB" w14:textId="77777777" w:rsidR="00D73DA5" w:rsidRPr="008829F9" w:rsidRDefault="009B5CA6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Objednatel</w:t>
      </w:r>
      <w:r w:rsidR="007F22C9" w:rsidRPr="008829F9">
        <w:rPr>
          <w:rFonts w:asciiTheme="minorHAnsi" w:hAnsiTheme="minorHAnsi" w:cstheme="minorHAnsi"/>
          <w:szCs w:val="22"/>
        </w:rPr>
        <w:t xml:space="preserve"> je oprávněn provést jednostranné započtení jakékoliv své splatné i nesplatné pohledávky za </w:t>
      </w:r>
      <w:r w:rsidRPr="008829F9">
        <w:rPr>
          <w:rFonts w:asciiTheme="minorHAnsi" w:hAnsiTheme="minorHAnsi" w:cstheme="minorHAnsi"/>
          <w:szCs w:val="22"/>
        </w:rPr>
        <w:t>Poskytovatelem</w:t>
      </w:r>
      <w:r w:rsidR="007F22C9" w:rsidRPr="008829F9">
        <w:rPr>
          <w:rFonts w:asciiTheme="minorHAnsi" w:hAnsiTheme="minorHAnsi" w:cstheme="minorHAnsi"/>
          <w:szCs w:val="22"/>
        </w:rPr>
        <w:t xml:space="preserve"> vyplývající z</w:t>
      </w:r>
      <w:r w:rsidRPr="008829F9">
        <w:rPr>
          <w:rFonts w:asciiTheme="minorHAnsi" w:hAnsiTheme="minorHAnsi" w:cstheme="minorHAnsi"/>
          <w:szCs w:val="22"/>
        </w:rPr>
        <w:t>e</w:t>
      </w:r>
      <w:r w:rsidR="007F22C9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S</w:t>
      </w:r>
      <w:r w:rsidR="007F22C9" w:rsidRPr="008829F9">
        <w:rPr>
          <w:rFonts w:asciiTheme="minorHAnsi" w:hAnsiTheme="minorHAnsi" w:cstheme="minorHAnsi"/>
          <w:szCs w:val="22"/>
        </w:rPr>
        <w:t>mlouvy nebo vzniklé v souvislosti s</w:t>
      </w:r>
      <w:r w:rsidRPr="008829F9">
        <w:rPr>
          <w:rFonts w:asciiTheme="minorHAnsi" w:hAnsiTheme="minorHAnsi" w:cstheme="minorHAnsi"/>
          <w:szCs w:val="22"/>
        </w:rPr>
        <w:t>e</w:t>
      </w:r>
      <w:r w:rsidR="007F22C9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>S</w:t>
      </w:r>
      <w:r w:rsidR="007F22C9" w:rsidRPr="008829F9">
        <w:rPr>
          <w:rFonts w:asciiTheme="minorHAnsi" w:hAnsiTheme="minorHAnsi" w:cstheme="minorHAnsi"/>
          <w:szCs w:val="22"/>
        </w:rPr>
        <w:t xml:space="preserve">mlouvou (zejm. smluvní pokutu) na </w:t>
      </w:r>
      <w:r w:rsidR="00B20242" w:rsidRPr="008829F9">
        <w:rPr>
          <w:rFonts w:asciiTheme="minorHAnsi" w:hAnsiTheme="minorHAnsi" w:cstheme="minorHAnsi"/>
          <w:szCs w:val="22"/>
        </w:rPr>
        <w:t xml:space="preserve">jakoukoliv splatnou i nesplatnou pohledávku </w:t>
      </w:r>
      <w:r w:rsidRPr="008829F9">
        <w:rPr>
          <w:rFonts w:asciiTheme="minorHAnsi" w:hAnsiTheme="minorHAnsi" w:cstheme="minorHAnsi"/>
          <w:szCs w:val="22"/>
        </w:rPr>
        <w:t>Poskytovatele</w:t>
      </w:r>
      <w:r w:rsidR="007F22C9" w:rsidRPr="008829F9">
        <w:rPr>
          <w:rFonts w:asciiTheme="minorHAnsi" w:hAnsiTheme="minorHAnsi" w:cstheme="minorHAnsi"/>
          <w:szCs w:val="22"/>
        </w:rPr>
        <w:t xml:space="preserve"> za </w:t>
      </w:r>
      <w:r w:rsidRPr="008829F9">
        <w:rPr>
          <w:rFonts w:asciiTheme="minorHAnsi" w:hAnsiTheme="minorHAnsi" w:cstheme="minorHAnsi"/>
          <w:szCs w:val="22"/>
        </w:rPr>
        <w:t>Objednatelem</w:t>
      </w:r>
      <w:r w:rsidR="007F22C9" w:rsidRPr="008829F9">
        <w:rPr>
          <w:rFonts w:asciiTheme="minorHAnsi" w:hAnsiTheme="minorHAnsi" w:cstheme="minorHAnsi"/>
          <w:szCs w:val="22"/>
        </w:rPr>
        <w:t>.</w:t>
      </w:r>
    </w:p>
    <w:p w14:paraId="5E5D5A9E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3E6A515D" w14:textId="148D822C" w:rsidR="00670F4C" w:rsidRPr="008829F9" w:rsidRDefault="00670F4C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 xml:space="preserve">Poskytovatel je povinen zachovávat mlčenlivost o všech skutečnostech a informacích, které jsou obsažené ve Smlouvě a dále o všech skutečnostech a informacích, které mu byly v souvislosti se Smlouvou nebo jejím </w:t>
      </w:r>
      <w:proofErr w:type="gramStart"/>
      <w:r w:rsidRPr="008829F9">
        <w:rPr>
          <w:rFonts w:asciiTheme="minorHAnsi" w:hAnsiTheme="minorHAnsi" w:cstheme="minorHAnsi"/>
          <w:szCs w:val="22"/>
        </w:rPr>
        <w:t>plněním</w:t>
      </w:r>
      <w:proofErr w:type="gramEnd"/>
      <w:r w:rsidRPr="008829F9">
        <w:rPr>
          <w:rFonts w:asciiTheme="minorHAnsi" w:hAnsiTheme="minorHAnsi" w:cstheme="minorHAnsi"/>
          <w:szCs w:val="22"/>
        </w:rPr>
        <w:t xml:space="preserve"> jakkoliv zpřístupněny, předány či sděleny, nebo o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 xml:space="preserve">nichž </w:t>
      </w:r>
      <w:proofErr w:type="gramStart"/>
      <w:r w:rsidRPr="008829F9">
        <w:rPr>
          <w:rFonts w:asciiTheme="minorHAnsi" w:hAnsiTheme="minorHAnsi" w:cstheme="minorHAnsi"/>
          <w:szCs w:val="22"/>
        </w:rPr>
        <w:t>se</w:t>
      </w:r>
      <w:proofErr w:type="gramEnd"/>
      <w:r w:rsidRPr="008829F9">
        <w:rPr>
          <w:rFonts w:asciiTheme="minorHAnsi" w:hAnsiTheme="minorHAnsi" w:cstheme="minorHAnsi"/>
          <w:szCs w:val="22"/>
        </w:rPr>
        <w:t xml:space="preserve"> jakkoliv dozvěděl, vyjma těch, které jsou v okamžiku, kdy se s nimi Poskytovatel seznámil, prokazatelně veřejně přístupné nebo těch, které se bez zavinění Poskytovatele veřejně přístupnými stanou. Poskytovatel nesmí takové skutečnosti a informace použít v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 xml:space="preserve">rozporu s jejich účelem, nesmí je použít ve prospěch svůj nebo </w:t>
      </w:r>
      <w:r w:rsidR="00A50147" w:rsidRPr="008829F9">
        <w:rPr>
          <w:rFonts w:asciiTheme="minorHAnsi" w:hAnsiTheme="minorHAnsi" w:cstheme="minorHAnsi"/>
          <w:szCs w:val="22"/>
        </w:rPr>
        <w:t>jiných</w:t>
      </w:r>
      <w:r w:rsidRPr="008829F9">
        <w:rPr>
          <w:rFonts w:asciiTheme="minorHAnsi" w:hAnsiTheme="minorHAnsi" w:cstheme="minorHAnsi"/>
          <w:szCs w:val="22"/>
        </w:rPr>
        <w:t xml:space="preserve"> osob a nesmí je použít ani v neprospěch Objednatele. Povinnosti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Pr="008829F9">
        <w:rPr>
          <w:rFonts w:asciiTheme="minorHAnsi" w:hAnsiTheme="minorHAnsi" w:cstheme="minorHAnsi"/>
          <w:szCs w:val="22"/>
        </w:rPr>
        <w:t xml:space="preserve"> tohoto odstavce je Poskytovatel povinen zachovávat i po zániku závazku ze Smlouvy, vyjma případů, kdy se takové skutečnosti a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 xml:space="preserve">informace stanou prokazatelně veřejně přístupné bez zavinění Poskytovatele. Povinnosti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Pr="008829F9">
        <w:rPr>
          <w:rFonts w:asciiTheme="minorHAnsi" w:hAnsiTheme="minorHAnsi" w:cstheme="minorHAnsi"/>
          <w:szCs w:val="22"/>
        </w:rPr>
        <w:t xml:space="preserve"> tohoto odstavce se nevztahují na případy, kdy je Poskytovatel povinen zveřejnit takové skutečnosti nebo informace na základě povinnosti uložené mu právním předpisem nebo rozhodnutím orgánu veřejné moci.</w:t>
      </w:r>
    </w:p>
    <w:p w14:paraId="0FC04131" w14:textId="77777777" w:rsidR="00670F4C" w:rsidRPr="008829F9" w:rsidRDefault="00670F4C" w:rsidP="00670F4C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5D91B78F" w14:textId="6BB34ADE" w:rsidR="00D73DA5" w:rsidRPr="008829F9" w:rsidRDefault="007F22C9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 xml:space="preserve">Poruší-li </w:t>
      </w:r>
      <w:r w:rsidR="009B5CA6" w:rsidRPr="008829F9">
        <w:rPr>
          <w:rFonts w:asciiTheme="minorHAnsi" w:hAnsiTheme="minorHAnsi" w:cstheme="minorHAnsi"/>
          <w:szCs w:val="22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v </w:t>
      </w:r>
      <w:r w:rsidR="00F04A2B" w:rsidRPr="008829F9">
        <w:rPr>
          <w:rFonts w:asciiTheme="minorHAnsi" w:hAnsiTheme="minorHAnsi" w:cstheme="minorHAnsi"/>
          <w:szCs w:val="22"/>
        </w:rPr>
        <w:t>souvislosti s</w:t>
      </w:r>
      <w:r w:rsidR="009B5CA6" w:rsidRPr="008829F9">
        <w:rPr>
          <w:rFonts w:asciiTheme="minorHAnsi" w:hAnsiTheme="minorHAnsi" w:cstheme="minorHAnsi"/>
          <w:szCs w:val="22"/>
        </w:rPr>
        <w:t>e</w:t>
      </w:r>
      <w:r w:rsidR="00F04A2B" w:rsidRPr="008829F9">
        <w:rPr>
          <w:rFonts w:asciiTheme="minorHAnsi" w:hAnsiTheme="minorHAnsi" w:cstheme="minorHAnsi"/>
          <w:szCs w:val="22"/>
        </w:rPr>
        <w:t> </w:t>
      </w:r>
      <w:r w:rsidR="009B5CA6" w:rsidRPr="008829F9">
        <w:rPr>
          <w:rFonts w:asciiTheme="minorHAnsi" w:hAnsiTheme="minorHAnsi" w:cstheme="minorHAnsi"/>
          <w:szCs w:val="22"/>
        </w:rPr>
        <w:t>S</w:t>
      </w:r>
      <w:r w:rsidR="00F04A2B" w:rsidRPr="008829F9">
        <w:rPr>
          <w:rFonts w:asciiTheme="minorHAnsi" w:hAnsiTheme="minorHAnsi" w:cstheme="minorHAnsi"/>
          <w:szCs w:val="22"/>
        </w:rPr>
        <w:t>mlouv</w:t>
      </w:r>
      <w:r w:rsidR="00DB7943" w:rsidRPr="008829F9">
        <w:rPr>
          <w:rFonts w:asciiTheme="minorHAnsi" w:hAnsiTheme="minorHAnsi" w:cstheme="minorHAnsi"/>
          <w:szCs w:val="22"/>
        </w:rPr>
        <w:t>o</w:t>
      </w:r>
      <w:r w:rsidR="00F04A2B" w:rsidRPr="008829F9">
        <w:rPr>
          <w:rFonts w:asciiTheme="minorHAnsi" w:hAnsiTheme="minorHAnsi" w:cstheme="minorHAnsi"/>
          <w:szCs w:val="22"/>
        </w:rPr>
        <w:t>u jakoukoli</w:t>
      </w:r>
      <w:r w:rsidRPr="008829F9">
        <w:rPr>
          <w:rFonts w:asciiTheme="minorHAnsi" w:hAnsiTheme="minorHAnsi" w:cstheme="minorHAnsi"/>
          <w:szCs w:val="22"/>
        </w:rPr>
        <w:t xml:space="preserve"> sv</w:t>
      </w:r>
      <w:r w:rsidR="00F04A2B" w:rsidRPr="008829F9">
        <w:rPr>
          <w:rFonts w:asciiTheme="minorHAnsi" w:hAnsiTheme="minorHAnsi" w:cstheme="minorHAnsi"/>
          <w:szCs w:val="22"/>
        </w:rPr>
        <w:t>oji</w:t>
      </w:r>
      <w:r w:rsidRPr="008829F9">
        <w:rPr>
          <w:rFonts w:asciiTheme="minorHAnsi" w:hAnsiTheme="minorHAnsi" w:cstheme="minorHAnsi"/>
          <w:szCs w:val="22"/>
        </w:rPr>
        <w:t xml:space="preserve"> povinnost,</w:t>
      </w:r>
      <w:r w:rsidR="00F04A2B" w:rsidRPr="008829F9">
        <w:rPr>
          <w:rFonts w:asciiTheme="minorHAnsi" w:hAnsiTheme="minorHAnsi" w:cstheme="minorHAnsi"/>
          <w:szCs w:val="22"/>
        </w:rPr>
        <w:t xml:space="preserve"> </w:t>
      </w:r>
      <w:r w:rsidRPr="008829F9">
        <w:rPr>
          <w:rFonts w:asciiTheme="minorHAnsi" w:hAnsiTheme="minorHAnsi" w:cstheme="minorHAnsi"/>
          <w:szCs w:val="22"/>
        </w:rPr>
        <w:t xml:space="preserve">nahradí </w:t>
      </w:r>
      <w:r w:rsidR="009B5CA6" w:rsidRPr="008829F9">
        <w:rPr>
          <w:rFonts w:asciiTheme="minorHAnsi" w:hAnsiTheme="minorHAnsi" w:cstheme="minorHAnsi"/>
          <w:szCs w:val="22"/>
        </w:rPr>
        <w:t>Objednateli</w:t>
      </w:r>
      <w:r w:rsidRPr="008829F9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9B5CA6" w:rsidRPr="008829F9">
        <w:rPr>
          <w:rFonts w:asciiTheme="minorHAnsi" w:hAnsiTheme="minorHAnsi" w:cstheme="minorHAnsi"/>
          <w:szCs w:val="22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zprostí, prokáže-li, že mu ve splnění povinnosti zabránila mimořádná</w:t>
      </w:r>
      <w:r w:rsidR="00463FE1" w:rsidRPr="008829F9">
        <w:rPr>
          <w:rFonts w:asciiTheme="minorHAnsi" w:hAnsiTheme="minorHAnsi" w:cstheme="minorHAnsi"/>
          <w:szCs w:val="22"/>
        </w:rPr>
        <w:t>,</w:t>
      </w:r>
      <w:r w:rsidRPr="008829F9">
        <w:rPr>
          <w:rFonts w:asciiTheme="minorHAnsi" w:hAnsiTheme="minorHAnsi" w:cstheme="minorHAnsi"/>
          <w:szCs w:val="22"/>
        </w:rPr>
        <w:t xml:space="preserve"> nepředvídatelná a</w:t>
      </w:r>
      <w:r w:rsidR="00F81745" w:rsidRPr="008829F9">
        <w:rPr>
          <w:rFonts w:asciiTheme="minorHAnsi" w:hAnsiTheme="minorHAnsi" w:cstheme="minorHAnsi"/>
          <w:szCs w:val="22"/>
        </w:rPr>
        <w:t> </w:t>
      </w:r>
      <w:r w:rsidRPr="008829F9">
        <w:rPr>
          <w:rFonts w:asciiTheme="minorHAnsi" w:hAnsiTheme="minorHAnsi" w:cstheme="minorHAnsi"/>
          <w:szCs w:val="22"/>
        </w:rPr>
        <w:t xml:space="preserve">nepřekonatelná překážka vzniklá nezávisle na jeho vůli. Překážka vzniklá z osobních poměrů </w:t>
      </w:r>
      <w:r w:rsidR="009B5CA6" w:rsidRPr="008829F9">
        <w:rPr>
          <w:rFonts w:asciiTheme="minorHAnsi" w:hAnsiTheme="minorHAnsi" w:cstheme="minorHAnsi"/>
          <w:szCs w:val="22"/>
        </w:rPr>
        <w:t>Poskytovatele</w:t>
      </w:r>
      <w:r w:rsidRPr="008829F9">
        <w:rPr>
          <w:rFonts w:asciiTheme="minorHAnsi" w:hAnsiTheme="minorHAnsi" w:cstheme="minorHAnsi"/>
          <w:szCs w:val="22"/>
        </w:rPr>
        <w:t xml:space="preserve"> nebo vzniklá až v době, kdy byl </w:t>
      </w:r>
      <w:r w:rsidR="009B5CA6" w:rsidRPr="008829F9">
        <w:rPr>
          <w:rFonts w:asciiTheme="minorHAnsi" w:hAnsiTheme="minorHAnsi" w:cstheme="minorHAnsi"/>
          <w:szCs w:val="22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9B5CA6" w:rsidRPr="008829F9">
        <w:rPr>
          <w:rFonts w:asciiTheme="minorHAnsi" w:hAnsiTheme="minorHAnsi" w:cstheme="minorHAnsi"/>
          <w:szCs w:val="22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A3BE315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26837951" w14:textId="38509277" w:rsidR="00D73DA5" w:rsidRPr="008829F9" w:rsidRDefault="007F22C9" w:rsidP="0010762E">
      <w:pPr>
        <w:numPr>
          <w:ilvl w:val="0"/>
          <w:numId w:val="21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552968" w:rsidRPr="008829F9">
        <w:rPr>
          <w:rFonts w:asciiTheme="minorHAnsi" w:hAnsiTheme="minorHAnsi" w:cstheme="minorHAnsi"/>
          <w:szCs w:val="22"/>
        </w:rPr>
        <w:t>-</w:t>
      </w:r>
      <w:r w:rsidRPr="008829F9">
        <w:rPr>
          <w:rFonts w:asciiTheme="minorHAnsi" w:hAnsiTheme="minorHAnsi" w:cstheme="minorHAnsi"/>
          <w:szCs w:val="22"/>
        </w:rPr>
        <w:t xml:space="preserve">mail podepsaný zaručeným </w:t>
      </w:r>
      <w:r w:rsidR="004D644F" w:rsidRPr="008829F9">
        <w:rPr>
          <w:rFonts w:asciiTheme="minorHAnsi" w:hAnsiTheme="minorHAnsi" w:cstheme="minorHAnsi"/>
          <w:szCs w:val="22"/>
        </w:rPr>
        <w:t xml:space="preserve">či kvalifikovaným </w:t>
      </w:r>
      <w:r w:rsidRPr="008829F9">
        <w:rPr>
          <w:rFonts w:asciiTheme="minorHAnsi" w:hAnsiTheme="minorHAnsi" w:cstheme="minorHAnsi"/>
          <w:szCs w:val="22"/>
        </w:rPr>
        <w:t>elektronickým podpisem oprávněné osoby Smluvní strany.</w:t>
      </w:r>
    </w:p>
    <w:p w14:paraId="1CD1E65B" w14:textId="77777777" w:rsidR="00AE6334" w:rsidRPr="008829F9" w:rsidRDefault="00AE6334" w:rsidP="00AE6334">
      <w:pPr>
        <w:suppressAutoHyphens/>
        <w:rPr>
          <w:rFonts w:asciiTheme="minorHAnsi" w:hAnsiTheme="minorHAnsi" w:cstheme="minorHAnsi"/>
          <w:szCs w:val="22"/>
        </w:rPr>
      </w:pPr>
    </w:p>
    <w:p w14:paraId="3B7EE0F0" w14:textId="77777777" w:rsidR="00AE6334" w:rsidRPr="008829F9" w:rsidRDefault="00AE6334" w:rsidP="00AE6334">
      <w:pPr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0D8833A7" w14:textId="77777777" w:rsidR="00AE6334" w:rsidRPr="008829F9" w:rsidRDefault="00AD79CD" w:rsidP="00D627F4">
      <w:pPr>
        <w:pStyle w:val="Nadpis1"/>
        <w:suppressAutoHyphens w:val="0"/>
        <w:overflowPunct/>
        <w:autoSpaceDE/>
        <w:contextualSpacing w:val="0"/>
        <w:textAlignment w:val="auto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t>POD</w:t>
      </w:r>
      <w:r w:rsidR="00AE6334" w:rsidRPr="008829F9">
        <w:rPr>
          <w:rFonts w:asciiTheme="minorHAnsi" w:hAnsiTheme="minorHAnsi" w:cstheme="minorHAnsi"/>
        </w:rPr>
        <w:t>DODAVATELÉ</w:t>
      </w:r>
    </w:p>
    <w:p w14:paraId="3D3246B0" w14:textId="77777777" w:rsidR="0007238A" w:rsidRPr="008829F9" w:rsidRDefault="0007238A" w:rsidP="0007238A">
      <w:pPr>
        <w:keepNext/>
        <w:ind w:left="567"/>
        <w:rPr>
          <w:rFonts w:asciiTheme="minorHAnsi" w:hAnsiTheme="minorHAnsi" w:cstheme="minorHAnsi"/>
          <w:szCs w:val="22"/>
        </w:rPr>
      </w:pPr>
    </w:p>
    <w:p w14:paraId="4CCEB08B" w14:textId="3350ED37" w:rsidR="00AE6334" w:rsidRPr="008829F9" w:rsidRDefault="00AE6334" w:rsidP="0010762E">
      <w:pPr>
        <w:numPr>
          <w:ilvl w:val="0"/>
          <w:numId w:val="22"/>
        </w:numPr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Poskytovatel je oprávněn pověřit plněním svých povinností </w:t>
      </w:r>
      <w:r w:rsidR="00520621" w:rsidRPr="008829F9">
        <w:rPr>
          <w:rFonts w:asciiTheme="minorHAnsi" w:hAnsiTheme="minorHAnsi" w:cstheme="minorHAnsi"/>
          <w:szCs w:val="22"/>
        </w:rPr>
        <w:t xml:space="preserve">vyplývajících </w:t>
      </w:r>
      <w:r w:rsidRPr="008829F9">
        <w:rPr>
          <w:rFonts w:asciiTheme="minorHAnsi" w:hAnsiTheme="minorHAnsi" w:cstheme="minorHAnsi"/>
          <w:szCs w:val="22"/>
        </w:rPr>
        <w:t xml:space="preserve">ze Smlouvy pouze </w:t>
      </w:r>
      <w:r w:rsidR="00B20242" w:rsidRPr="008829F9">
        <w:rPr>
          <w:rFonts w:asciiTheme="minorHAnsi" w:hAnsiTheme="minorHAnsi" w:cstheme="minorHAnsi"/>
          <w:szCs w:val="22"/>
        </w:rPr>
        <w:t>jiné</w:t>
      </w:r>
      <w:r w:rsidRPr="008829F9">
        <w:rPr>
          <w:rFonts w:asciiTheme="minorHAnsi" w:hAnsiTheme="minorHAnsi" w:cstheme="minorHAnsi"/>
          <w:szCs w:val="22"/>
        </w:rPr>
        <w:t xml:space="preserve"> osoby uvedené </w:t>
      </w:r>
      <w:r w:rsidR="002F6660" w:rsidRPr="008829F9">
        <w:rPr>
          <w:rFonts w:asciiTheme="minorHAnsi" w:hAnsiTheme="minorHAnsi" w:cstheme="minorHAnsi"/>
          <w:szCs w:val="22"/>
        </w:rPr>
        <w:t>v příloze Smlouvy (</w:t>
      </w:r>
      <w:r w:rsidR="00D167FC" w:rsidRPr="008829F9">
        <w:rPr>
          <w:rFonts w:asciiTheme="minorHAnsi" w:hAnsiTheme="minorHAnsi" w:cstheme="minorHAnsi"/>
          <w:szCs w:val="22"/>
        </w:rPr>
        <w:t xml:space="preserve">Příloha č. </w:t>
      </w:r>
      <w:r w:rsidR="00E54C24" w:rsidRPr="008829F9">
        <w:rPr>
          <w:rFonts w:asciiTheme="minorHAnsi" w:hAnsiTheme="minorHAnsi" w:cstheme="minorHAnsi"/>
          <w:szCs w:val="22"/>
        </w:rPr>
        <w:t xml:space="preserve">2 </w:t>
      </w:r>
      <w:r w:rsidR="00E36B8C" w:rsidRPr="008829F9">
        <w:rPr>
          <w:rFonts w:asciiTheme="minorHAnsi" w:hAnsiTheme="minorHAnsi" w:cstheme="minorHAnsi"/>
          <w:szCs w:val="22"/>
        </w:rPr>
        <w:t>S</w:t>
      </w:r>
      <w:r w:rsidR="002F6660" w:rsidRPr="008829F9">
        <w:rPr>
          <w:rFonts w:asciiTheme="minorHAnsi" w:hAnsiTheme="minorHAnsi" w:cstheme="minorHAnsi"/>
          <w:szCs w:val="22"/>
        </w:rPr>
        <w:t>mlouvy)</w:t>
      </w:r>
      <w:r w:rsidR="00C348F0" w:rsidRPr="008829F9">
        <w:rPr>
          <w:rFonts w:asciiTheme="minorHAnsi" w:hAnsiTheme="minorHAnsi" w:cstheme="minorHAnsi"/>
          <w:szCs w:val="22"/>
        </w:rPr>
        <w:t xml:space="preserve">, </w:t>
      </w:r>
      <w:r w:rsidRPr="008829F9">
        <w:rPr>
          <w:rFonts w:asciiTheme="minorHAnsi" w:hAnsiTheme="minorHAnsi" w:cstheme="minorHAnsi"/>
          <w:szCs w:val="22"/>
        </w:rPr>
        <w:t xml:space="preserve">nebo písemně odsouhlasené </w:t>
      </w:r>
      <w:r w:rsidR="00C348F0" w:rsidRPr="008829F9">
        <w:rPr>
          <w:rFonts w:asciiTheme="minorHAnsi" w:hAnsiTheme="minorHAnsi" w:cstheme="minorHAnsi"/>
          <w:szCs w:val="22"/>
        </w:rPr>
        <w:t>Objednatelem</w:t>
      </w:r>
      <w:r w:rsidRPr="008829F9">
        <w:rPr>
          <w:rFonts w:asciiTheme="minorHAnsi" w:hAnsiTheme="minorHAnsi" w:cstheme="minorHAnsi"/>
          <w:szCs w:val="22"/>
        </w:rPr>
        <w:t xml:space="preserve"> (dále jen </w:t>
      </w:r>
      <w:r w:rsidRPr="008829F9">
        <w:rPr>
          <w:rFonts w:asciiTheme="minorHAnsi" w:hAnsiTheme="minorHAnsi" w:cstheme="minorHAnsi"/>
          <w:bCs/>
          <w:szCs w:val="22"/>
        </w:rPr>
        <w:t>jednotlivě „</w:t>
      </w:r>
      <w:r w:rsidR="00AD79CD" w:rsidRPr="008829F9">
        <w:rPr>
          <w:rFonts w:asciiTheme="minorHAnsi" w:hAnsiTheme="minorHAnsi" w:cstheme="minorHAnsi"/>
          <w:b/>
          <w:bCs/>
          <w:i/>
          <w:szCs w:val="22"/>
        </w:rPr>
        <w:t>Pod</w:t>
      </w:r>
      <w:r w:rsidRPr="008829F9">
        <w:rPr>
          <w:rFonts w:asciiTheme="minorHAnsi" w:hAnsiTheme="minorHAnsi" w:cstheme="minorHAnsi"/>
          <w:b/>
          <w:bCs/>
          <w:i/>
          <w:szCs w:val="22"/>
        </w:rPr>
        <w:t>dodavatel</w:t>
      </w:r>
      <w:r w:rsidRPr="008829F9">
        <w:rPr>
          <w:rFonts w:asciiTheme="minorHAnsi" w:hAnsiTheme="minorHAnsi" w:cstheme="minorHAnsi"/>
          <w:bCs/>
          <w:szCs w:val="22"/>
        </w:rPr>
        <w:t>“ nebo společně „</w:t>
      </w:r>
      <w:r w:rsidR="00AD79CD" w:rsidRPr="008829F9">
        <w:rPr>
          <w:rFonts w:asciiTheme="minorHAnsi" w:hAnsiTheme="minorHAnsi" w:cstheme="minorHAnsi"/>
          <w:b/>
          <w:bCs/>
          <w:i/>
          <w:szCs w:val="22"/>
        </w:rPr>
        <w:t>Pod</w:t>
      </w:r>
      <w:r w:rsidRPr="008829F9">
        <w:rPr>
          <w:rFonts w:asciiTheme="minorHAnsi" w:hAnsiTheme="minorHAnsi" w:cstheme="minorHAnsi"/>
          <w:b/>
          <w:bCs/>
          <w:i/>
          <w:szCs w:val="22"/>
        </w:rPr>
        <w:t>dodavatelé</w:t>
      </w:r>
      <w:r w:rsidRPr="008829F9">
        <w:rPr>
          <w:rFonts w:asciiTheme="minorHAnsi" w:hAnsiTheme="minorHAnsi" w:cstheme="minorHAnsi"/>
          <w:bCs/>
          <w:szCs w:val="22"/>
        </w:rPr>
        <w:t>“)</w:t>
      </w:r>
      <w:r w:rsidRPr="008829F9">
        <w:rPr>
          <w:rFonts w:asciiTheme="minorHAnsi" w:hAnsiTheme="minorHAnsi" w:cstheme="minorHAnsi"/>
          <w:szCs w:val="22"/>
        </w:rPr>
        <w:t>.</w:t>
      </w:r>
    </w:p>
    <w:p w14:paraId="30579FD6" w14:textId="77777777" w:rsidR="00AE6334" w:rsidRPr="008829F9" w:rsidRDefault="00AE6334" w:rsidP="00AE6334">
      <w:pPr>
        <w:ind w:left="567"/>
        <w:rPr>
          <w:rFonts w:asciiTheme="minorHAnsi" w:hAnsiTheme="minorHAnsi" w:cstheme="minorHAnsi"/>
          <w:szCs w:val="22"/>
        </w:rPr>
      </w:pPr>
    </w:p>
    <w:p w14:paraId="2C9B9854" w14:textId="77777777" w:rsidR="00AE6334" w:rsidRPr="008829F9" w:rsidRDefault="00C162E9" w:rsidP="0010762E">
      <w:pPr>
        <w:numPr>
          <w:ilvl w:val="0"/>
          <w:numId w:val="22"/>
        </w:numPr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Poskytovatel </w:t>
      </w:r>
      <w:r w:rsidR="00AE6334" w:rsidRPr="008829F9">
        <w:rPr>
          <w:rFonts w:asciiTheme="minorHAnsi" w:hAnsiTheme="minorHAnsi" w:cstheme="minorHAnsi"/>
          <w:szCs w:val="22"/>
        </w:rPr>
        <w:t xml:space="preserve">odpovídá za plnění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>dodavatele tak, jako by plnil sám.</w:t>
      </w:r>
    </w:p>
    <w:p w14:paraId="682FA235" w14:textId="77777777" w:rsidR="00AE6334" w:rsidRPr="008829F9" w:rsidRDefault="00AE6334" w:rsidP="00C162E9">
      <w:pPr>
        <w:ind w:left="567"/>
        <w:rPr>
          <w:rFonts w:asciiTheme="minorHAnsi" w:hAnsiTheme="minorHAnsi" w:cstheme="minorHAnsi"/>
          <w:szCs w:val="22"/>
        </w:rPr>
      </w:pPr>
    </w:p>
    <w:p w14:paraId="066EC757" w14:textId="77777777" w:rsidR="00AE6334" w:rsidRPr="008829F9" w:rsidRDefault="00C162E9" w:rsidP="0010762E">
      <w:pPr>
        <w:numPr>
          <w:ilvl w:val="0"/>
          <w:numId w:val="22"/>
        </w:numPr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Poskytovatel</w:t>
      </w:r>
      <w:r w:rsidR="00AE6334" w:rsidRPr="008829F9">
        <w:rPr>
          <w:rFonts w:asciiTheme="minorHAnsi" w:hAnsiTheme="minorHAnsi" w:cstheme="minorHAnsi"/>
          <w:szCs w:val="22"/>
        </w:rPr>
        <w:t xml:space="preserve"> prohlašuje a zavazuje se, že jako ručitel uspokojí za jakéhokoliv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dodavatele jeho povinnost nahradit újmu způsobenou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dodavatelem </w:t>
      </w:r>
      <w:r w:rsidRPr="008829F9">
        <w:rPr>
          <w:rFonts w:asciiTheme="minorHAnsi" w:hAnsiTheme="minorHAnsi" w:cstheme="minorHAnsi"/>
          <w:szCs w:val="22"/>
        </w:rPr>
        <w:t xml:space="preserve">Objednateli </w:t>
      </w:r>
      <w:r w:rsidR="00AE6334" w:rsidRPr="008829F9">
        <w:rPr>
          <w:rFonts w:asciiTheme="minorHAnsi" w:hAnsiTheme="minorHAnsi" w:cstheme="minorHAnsi"/>
          <w:szCs w:val="22"/>
        </w:rPr>
        <w:t>při plnění nebo v souvislosti s plněním povinností z</w:t>
      </w:r>
      <w:r w:rsidRPr="008829F9">
        <w:rPr>
          <w:rFonts w:asciiTheme="minorHAnsi" w:hAnsiTheme="minorHAnsi" w:cstheme="minorHAnsi"/>
          <w:szCs w:val="22"/>
        </w:rPr>
        <w:t>e Sml</w:t>
      </w:r>
      <w:r w:rsidR="00AE6334" w:rsidRPr="008829F9">
        <w:rPr>
          <w:rFonts w:asciiTheme="minorHAnsi" w:hAnsiTheme="minorHAnsi" w:cstheme="minorHAnsi"/>
          <w:szCs w:val="22"/>
        </w:rPr>
        <w:t xml:space="preserve">ouvy, jestliže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 povinnost k náhradě újmy nesplní. </w:t>
      </w:r>
      <w:r w:rsidRPr="008829F9">
        <w:rPr>
          <w:rFonts w:asciiTheme="minorHAnsi" w:hAnsiTheme="minorHAnsi" w:cstheme="minorHAnsi"/>
          <w:szCs w:val="22"/>
        </w:rPr>
        <w:t>Objednatel Poskytovatele</w:t>
      </w:r>
      <w:r w:rsidR="00AE6334" w:rsidRPr="008829F9">
        <w:rPr>
          <w:rFonts w:asciiTheme="minorHAnsi" w:hAnsiTheme="minorHAnsi" w:cstheme="minorHAnsi"/>
          <w:szCs w:val="22"/>
        </w:rPr>
        <w:t xml:space="preserve"> jako ručitele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="00AE6334" w:rsidRPr="008829F9">
        <w:rPr>
          <w:rFonts w:asciiTheme="minorHAnsi" w:hAnsiTheme="minorHAnsi" w:cstheme="minorHAnsi"/>
          <w:szCs w:val="22"/>
        </w:rPr>
        <w:t xml:space="preserve"> předchozí věty přijímá.</w:t>
      </w:r>
    </w:p>
    <w:p w14:paraId="62E20049" w14:textId="77777777" w:rsidR="00AE6334" w:rsidRPr="008829F9" w:rsidRDefault="00AE6334" w:rsidP="00C162E9">
      <w:pPr>
        <w:ind w:left="567"/>
        <w:rPr>
          <w:rFonts w:asciiTheme="minorHAnsi" w:hAnsiTheme="minorHAnsi" w:cstheme="minorHAnsi"/>
          <w:szCs w:val="22"/>
        </w:rPr>
      </w:pPr>
    </w:p>
    <w:p w14:paraId="1331ECC1" w14:textId="61897018" w:rsidR="00AE6334" w:rsidRPr="008829F9" w:rsidRDefault="00C162E9" w:rsidP="0010762E">
      <w:pPr>
        <w:numPr>
          <w:ilvl w:val="0"/>
          <w:numId w:val="22"/>
        </w:numPr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Poskytovatel</w:t>
      </w:r>
      <w:r w:rsidR="00AE6334" w:rsidRPr="008829F9">
        <w:rPr>
          <w:rFonts w:asciiTheme="minorHAnsi" w:hAnsiTheme="minorHAnsi" w:cstheme="minorHAnsi"/>
          <w:szCs w:val="22"/>
        </w:rPr>
        <w:t xml:space="preserve"> se zavazuje, že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>dodavatelé, kterými prokazoval splnění kvalifikace v</w:t>
      </w:r>
      <w:r w:rsidR="00F5276D" w:rsidRPr="008829F9">
        <w:rPr>
          <w:rFonts w:asciiTheme="minorHAnsi" w:hAnsiTheme="minorHAnsi" w:cstheme="minorHAnsi"/>
          <w:szCs w:val="22"/>
        </w:rPr>
        <w:t>e</w:t>
      </w:r>
      <w:r w:rsidR="00021CA3" w:rsidRPr="008829F9">
        <w:rPr>
          <w:rFonts w:asciiTheme="minorHAnsi" w:hAnsiTheme="minorHAnsi" w:cstheme="minorHAnsi"/>
          <w:szCs w:val="22"/>
        </w:rPr>
        <w:t> </w:t>
      </w:r>
      <w:r w:rsidR="00F5276D" w:rsidRPr="008829F9">
        <w:rPr>
          <w:rFonts w:asciiTheme="minorHAnsi" w:hAnsiTheme="minorHAnsi" w:cstheme="minorHAnsi"/>
          <w:szCs w:val="22"/>
        </w:rPr>
        <w:t xml:space="preserve">výběrovém </w:t>
      </w:r>
      <w:r w:rsidR="00021CA3" w:rsidRPr="008829F9">
        <w:rPr>
          <w:rFonts w:asciiTheme="minorHAnsi" w:hAnsiTheme="minorHAnsi" w:cstheme="minorHAnsi"/>
          <w:szCs w:val="22"/>
        </w:rPr>
        <w:t>řízení</w:t>
      </w:r>
      <w:r w:rsidR="00AE6334" w:rsidRPr="008829F9">
        <w:rPr>
          <w:rFonts w:asciiTheme="minorHAnsi" w:hAnsiTheme="minorHAnsi" w:cstheme="minorHAnsi"/>
          <w:szCs w:val="22"/>
        </w:rPr>
        <w:t xml:space="preserve">, se budou podílet na plnění povinností </w:t>
      </w:r>
      <w:r w:rsidRPr="008829F9">
        <w:rPr>
          <w:rFonts w:asciiTheme="minorHAnsi" w:hAnsiTheme="minorHAnsi" w:cstheme="minorHAnsi"/>
          <w:szCs w:val="22"/>
        </w:rPr>
        <w:t>Poskytovatel</w:t>
      </w:r>
      <w:r w:rsidR="00D627F4" w:rsidRPr="008829F9">
        <w:rPr>
          <w:rFonts w:asciiTheme="minorHAnsi" w:hAnsiTheme="minorHAnsi" w:cstheme="minorHAnsi"/>
          <w:szCs w:val="22"/>
        </w:rPr>
        <w:t>e</w:t>
      </w:r>
      <w:r w:rsidR="00520621" w:rsidRPr="008829F9">
        <w:rPr>
          <w:rFonts w:asciiTheme="minorHAnsi" w:hAnsiTheme="minorHAnsi" w:cstheme="minorHAnsi"/>
          <w:szCs w:val="22"/>
        </w:rPr>
        <w:t xml:space="preserve"> vyplývajících ze Smlouvy</w:t>
      </w:r>
      <w:r w:rsidR="00AE6334" w:rsidRPr="008829F9">
        <w:rPr>
          <w:rFonts w:asciiTheme="minorHAnsi" w:hAnsiTheme="minorHAnsi" w:cstheme="minorHAnsi"/>
          <w:szCs w:val="22"/>
        </w:rPr>
        <w:t xml:space="preserve"> v</w:t>
      </w:r>
      <w:r w:rsidR="00F5276D" w:rsidRPr="008829F9">
        <w:rPr>
          <w:rFonts w:asciiTheme="minorHAnsi" w:hAnsiTheme="minorHAnsi" w:cstheme="minorHAnsi"/>
          <w:szCs w:val="22"/>
        </w:rPr>
        <w:t> </w:t>
      </w:r>
      <w:r w:rsidR="00AE6334" w:rsidRPr="008829F9">
        <w:rPr>
          <w:rFonts w:asciiTheme="minorHAnsi" w:hAnsiTheme="minorHAnsi" w:cstheme="minorHAnsi"/>
          <w:szCs w:val="22"/>
        </w:rPr>
        <w:t xml:space="preserve">rozsahu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="00AE6334" w:rsidRPr="008829F9">
        <w:rPr>
          <w:rFonts w:asciiTheme="minorHAnsi" w:hAnsiTheme="minorHAnsi" w:cstheme="minorHAnsi"/>
          <w:szCs w:val="22"/>
        </w:rPr>
        <w:t xml:space="preserve"> nabídky </w:t>
      </w:r>
      <w:r w:rsidR="00D627F4" w:rsidRPr="008829F9">
        <w:rPr>
          <w:rFonts w:asciiTheme="minorHAnsi" w:hAnsiTheme="minorHAnsi" w:cstheme="minorHAnsi"/>
          <w:szCs w:val="22"/>
        </w:rPr>
        <w:t xml:space="preserve">Poskytovatele </w:t>
      </w:r>
      <w:r w:rsidR="00AE6334" w:rsidRPr="008829F9">
        <w:rPr>
          <w:rFonts w:asciiTheme="minorHAnsi" w:hAnsiTheme="minorHAnsi" w:cstheme="minorHAnsi"/>
          <w:szCs w:val="22"/>
        </w:rPr>
        <w:t xml:space="preserve">podané </w:t>
      </w:r>
      <w:r w:rsidR="00021CA3" w:rsidRPr="008829F9">
        <w:rPr>
          <w:rFonts w:asciiTheme="minorHAnsi" w:hAnsiTheme="minorHAnsi" w:cstheme="minorHAnsi"/>
          <w:szCs w:val="22"/>
        </w:rPr>
        <w:t>v</w:t>
      </w:r>
      <w:r w:rsidR="00F5276D" w:rsidRPr="008829F9">
        <w:rPr>
          <w:rFonts w:asciiTheme="minorHAnsi" w:hAnsiTheme="minorHAnsi" w:cstheme="minorHAnsi"/>
          <w:szCs w:val="22"/>
        </w:rPr>
        <w:t>e</w:t>
      </w:r>
      <w:r w:rsidR="00021CA3" w:rsidRPr="008829F9">
        <w:rPr>
          <w:rFonts w:asciiTheme="minorHAnsi" w:hAnsiTheme="minorHAnsi" w:cstheme="minorHAnsi"/>
          <w:szCs w:val="22"/>
        </w:rPr>
        <w:t> </w:t>
      </w:r>
      <w:r w:rsidR="00F5276D" w:rsidRPr="008829F9">
        <w:rPr>
          <w:rFonts w:asciiTheme="minorHAnsi" w:hAnsiTheme="minorHAnsi" w:cstheme="minorHAnsi"/>
          <w:szCs w:val="22"/>
        </w:rPr>
        <w:t xml:space="preserve">výběrovém </w:t>
      </w:r>
      <w:r w:rsidR="00021CA3" w:rsidRPr="008829F9">
        <w:rPr>
          <w:rFonts w:asciiTheme="minorHAnsi" w:hAnsiTheme="minorHAnsi" w:cstheme="minorHAnsi"/>
          <w:szCs w:val="22"/>
        </w:rPr>
        <w:t>řízení</w:t>
      </w:r>
      <w:r w:rsidR="00AE6334" w:rsidRPr="008829F9">
        <w:rPr>
          <w:rFonts w:asciiTheme="minorHAnsi" w:hAnsiTheme="minorHAnsi" w:cstheme="minorHAnsi"/>
          <w:szCs w:val="22"/>
        </w:rPr>
        <w:t>.</w:t>
      </w:r>
    </w:p>
    <w:p w14:paraId="7D5461BB" w14:textId="77777777" w:rsidR="00AE6334" w:rsidRPr="008829F9" w:rsidRDefault="00AE6334" w:rsidP="00C162E9">
      <w:pPr>
        <w:ind w:left="567"/>
        <w:rPr>
          <w:rFonts w:asciiTheme="minorHAnsi" w:hAnsiTheme="minorHAnsi" w:cstheme="minorHAnsi"/>
          <w:szCs w:val="22"/>
        </w:rPr>
      </w:pPr>
    </w:p>
    <w:p w14:paraId="293636ED" w14:textId="77777777" w:rsidR="00AE6334" w:rsidRPr="008829F9" w:rsidRDefault="00D627F4" w:rsidP="0010762E">
      <w:pPr>
        <w:numPr>
          <w:ilvl w:val="0"/>
          <w:numId w:val="22"/>
        </w:numPr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Objednatel</w:t>
      </w:r>
      <w:r w:rsidR="00AE6334" w:rsidRPr="008829F9">
        <w:rPr>
          <w:rFonts w:asciiTheme="minorHAnsi" w:hAnsiTheme="minorHAnsi" w:cstheme="minorHAnsi"/>
          <w:szCs w:val="22"/>
        </w:rPr>
        <w:t xml:space="preserve"> je oprávněn požadovat a </w:t>
      </w:r>
      <w:r w:rsidRPr="008829F9">
        <w:rPr>
          <w:rFonts w:asciiTheme="minorHAnsi" w:hAnsiTheme="minorHAnsi" w:cstheme="minorHAnsi"/>
          <w:szCs w:val="22"/>
        </w:rPr>
        <w:t xml:space="preserve">Poskytovatel </w:t>
      </w:r>
      <w:r w:rsidR="00AE6334" w:rsidRPr="008829F9">
        <w:rPr>
          <w:rFonts w:asciiTheme="minorHAnsi" w:hAnsiTheme="minorHAnsi" w:cstheme="minorHAnsi"/>
          <w:szCs w:val="22"/>
        </w:rPr>
        <w:t xml:space="preserve">je povinen zabezpečit změnu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>dodavatele, a to zejména v případech, kdy:</w:t>
      </w:r>
    </w:p>
    <w:p w14:paraId="1FE5DC78" w14:textId="77777777" w:rsidR="00AE6334" w:rsidRPr="008829F9" w:rsidRDefault="00D627F4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bude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>dodavatel vůči Objednateli</w:t>
      </w:r>
      <w:r w:rsidR="00AE6334" w:rsidRPr="008829F9">
        <w:rPr>
          <w:rFonts w:asciiTheme="minorHAnsi" w:hAnsiTheme="minorHAnsi" w:cstheme="minorHAnsi"/>
          <w:szCs w:val="22"/>
        </w:rPr>
        <w:t xml:space="preserve"> v prodlení se splněním povinnosti z jiného závazku nebo</w:t>
      </w:r>
    </w:p>
    <w:p w14:paraId="5047AE2D" w14:textId="77777777" w:rsidR="00AE6334" w:rsidRPr="008829F9" w:rsidRDefault="00AE6334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bude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>dodavatel pravomocně odsouzen za trestný čin nebo</w:t>
      </w:r>
    </w:p>
    <w:p w14:paraId="68F1D23B" w14:textId="77777777" w:rsidR="00AE6334" w:rsidRPr="008829F9" w:rsidRDefault="00AE6334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se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>dodavatel ocitne ve stavu úpadku nebo hrozícího úpadku nebo</w:t>
      </w:r>
    </w:p>
    <w:p w14:paraId="201B1221" w14:textId="532E98C4" w:rsidR="00AE6334" w:rsidRPr="008829F9" w:rsidRDefault="00AE6334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bude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>dodavateli uložen zákaz plnění veřejných zakázek nebo</w:t>
      </w:r>
    </w:p>
    <w:p w14:paraId="3DA76C8C" w14:textId="367FDC41" w:rsidR="003C38CF" w:rsidRPr="008829F9" w:rsidRDefault="003C38CF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Poddodavatel, který se podílí na plnění podle </w:t>
      </w:r>
      <w:r w:rsidR="00592943" w:rsidRPr="008829F9">
        <w:rPr>
          <w:rFonts w:asciiTheme="minorHAnsi" w:hAnsiTheme="minorHAnsi" w:cstheme="minorHAnsi"/>
          <w:szCs w:val="22"/>
        </w:rPr>
        <w:t>Smlouvy</w:t>
      </w:r>
      <w:r w:rsidRPr="008829F9">
        <w:rPr>
          <w:rFonts w:asciiTheme="minorHAnsi" w:hAnsiTheme="minorHAnsi" w:cstheme="minorHAnsi"/>
          <w:szCs w:val="22"/>
        </w:rPr>
        <w:t xml:space="preserve"> z více než 10 %, nesplní podmínky dle </w:t>
      </w:r>
      <w:r w:rsidRPr="008829F9">
        <w:rPr>
          <w:rFonts w:asciiTheme="minorHAnsi" w:hAnsiTheme="minorHAnsi" w:cstheme="minorHAnsi"/>
        </w:rPr>
        <w:t>Nařízení Rady (EU) 2022/576 ze dne 8. dubna 2022, kterým se mění nařízení (EU) č.</w:t>
      </w:r>
      <w:r w:rsidR="00B866D0">
        <w:rPr>
          <w:rFonts w:asciiTheme="minorHAnsi" w:hAnsiTheme="minorHAnsi" w:cstheme="minorHAnsi"/>
        </w:rPr>
        <w:t> </w:t>
      </w:r>
      <w:r w:rsidRPr="008829F9">
        <w:rPr>
          <w:rFonts w:asciiTheme="minorHAnsi" w:hAnsiTheme="minorHAnsi" w:cstheme="minorHAnsi"/>
        </w:rPr>
        <w:t>833/2014 o omezujících opatřeních vzhledem k činnostem Ruska destabilizujícím situaci na Ukrajině nebo</w:t>
      </w:r>
    </w:p>
    <w:p w14:paraId="499336A8" w14:textId="77777777" w:rsidR="00AE6334" w:rsidRPr="008829F9" w:rsidRDefault="00AE6334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bude dán jiný závažný důvod pro změnu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>dodavatele.</w:t>
      </w:r>
    </w:p>
    <w:p w14:paraId="2FA4AD7D" w14:textId="3D4908DE" w:rsidR="00AE6334" w:rsidRPr="008829F9" w:rsidRDefault="00D627F4" w:rsidP="00AE6334">
      <w:pPr>
        <w:ind w:left="567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>Poskytovatel</w:t>
      </w:r>
      <w:r w:rsidR="00AE6334" w:rsidRPr="008829F9">
        <w:rPr>
          <w:rFonts w:asciiTheme="minorHAnsi" w:hAnsiTheme="minorHAnsi" w:cstheme="minorHAnsi"/>
          <w:szCs w:val="22"/>
        </w:rPr>
        <w:t xml:space="preserve"> je povinen navrhnout nového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dodavatele do 10 dnů od doručení žádosti </w:t>
      </w:r>
      <w:r w:rsidRPr="008829F9">
        <w:rPr>
          <w:rFonts w:asciiTheme="minorHAnsi" w:hAnsiTheme="minorHAnsi" w:cstheme="minorHAnsi"/>
          <w:szCs w:val="22"/>
        </w:rPr>
        <w:t>Objednatele.</w:t>
      </w:r>
      <w:r w:rsidR="00AE6334" w:rsidRPr="008829F9">
        <w:rPr>
          <w:rFonts w:asciiTheme="minorHAnsi" w:hAnsiTheme="minorHAnsi" w:cstheme="minorHAnsi"/>
          <w:szCs w:val="22"/>
        </w:rPr>
        <w:t xml:space="preserve"> Pokud </w:t>
      </w:r>
      <w:r w:rsidRPr="008829F9">
        <w:rPr>
          <w:rFonts w:asciiTheme="minorHAnsi" w:hAnsiTheme="minorHAnsi" w:cstheme="minorHAnsi"/>
          <w:szCs w:val="22"/>
        </w:rPr>
        <w:t>Poskytovatel</w:t>
      </w:r>
      <w:r w:rsidR="00AE6334" w:rsidRPr="008829F9">
        <w:rPr>
          <w:rFonts w:asciiTheme="minorHAnsi" w:hAnsiTheme="minorHAnsi" w:cstheme="minorHAnsi"/>
          <w:szCs w:val="22"/>
        </w:rPr>
        <w:t xml:space="preserve"> v</w:t>
      </w:r>
      <w:r w:rsidR="00F5276D" w:rsidRPr="008829F9">
        <w:rPr>
          <w:rFonts w:asciiTheme="minorHAnsi" w:hAnsiTheme="minorHAnsi" w:cstheme="minorHAnsi"/>
          <w:szCs w:val="22"/>
        </w:rPr>
        <w:t xml:space="preserve">e výběrovém </w:t>
      </w:r>
      <w:r w:rsidR="00021CA3" w:rsidRPr="008829F9">
        <w:rPr>
          <w:rFonts w:asciiTheme="minorHAnsi" w:hAnsiTheme="minorHAnsi" w:cstheme="minorHAnsi"/>
          <w:szCs w:val="22"/>
        </w:rPr>
        <w:t xml:space="preserve">řízení </w:t>
      </w:r>
      <w:r w:rsidR="00AE6334" w:rsidRPr="008829F9">
        <w:rPr>
          <w:rFonts w:asciiTheme="minorHAnsi" w:hAnsiTheme="minorHAnsi" w:cstheme="minorHAnsi"/>
          <w:szCs w:val="22"/>
        </w:rPr>
        <w:t xml:space="preserve">prokazoval původním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dodavatelem </w:t>
      </w:r>
      <w:r w:rsidR="00615FF9" w:rsidRPr="008829F9">
        <w:rPr>
          <w:rFonts w:asciiTheme="minorHAnsi" w:hAnsiTheme="minorHAnsi" w:cstheme="minorHAnsi"/>
          <w:szCs w:val="22"/>
        </w:rPr>
        <w:t>kvalifikaci</w:t>
      </w:r>
      <w:r w:rsidR="00AE6334" w:rsidRPr="008829F9">
        <w:rPr>
          <w:rFonts w:asciiTheme="minorHAnsi" w:hAnsiTheme="minorHAnsi" w:cstheme="minorHAnsi"/>
          <w:szCs w:val="22"/>
        </w:rPr>
        <w:t xml:space="preserve">, nový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 musí splňovat </w:t>
      </w:r>
      <w:r w:rsidR="00615FF9" w:rsidRPr="008829F9">
        <w:rPr>
          <w:rFonts w:asciiTheme="minorHAnsi" w:hAnsiTheme="minorHAnsi" w:cstheme="minorHAnsi"/>
          <w:szCs w:val="22"/>
        </w:rPr>
        <w:t xml:space="preserve">kvalifikaci </w:t>
      </w:r>
      <w:r w:rsidR="00AE6334" w:rsidRPr="008829F9">
        <w:rPr>
          <w:rFonts w:asciiTheme="minorHAnsi" w:hAnsiTheme="minorHAnsi" w:cstheme="minorHAnsi"/>
          <w:szCs w:val="22"/>
        </w:rPr>
        <w:t>stanoven</w:t>
      </w:r>
      <w:r w:rsidR="00615FF9" w:rsidRPr="008829F9">
        <w:rPr>
          <w:rFonts w:asciiTheme="minorHAnsi" w:hAnsiTheme="minorHAnsi" w:cstheme="minorHAnsi"/>
          <w:szCs w:val="22"/>
        </w:rPr>
        <w:t>ou</w:t>
      </w:r>
      <w:r w:rsidR="00AE6334" w:rsidRPr="008829F9">
        <w:rPr>
          <w:rFonts w:asciiTheme="minorHAnsi" w:hAnsiTheme="minorHAnsi" w:cstheme="minorHAnsi"/>
          <w:szCs w:val="22"/>
        </w:rPr>
        <w:t xml:space="preserve"> v</w:t>
      </w:r>
      <w:r w:rsidR="00F5276D" w:rsidRPr="008829F9">
        <w:rPr>
          <w:rFonts w:asciiTheme="minorHAnsi" w:hAnsiTheme="minorHAnsi" w:cstheme="minorHAnsi"/>
          <w:szCs w:val="22"/>
        </w:rPr>
        <w:t>e</w:t>
      </w:r>
      <w:r w:rsidR="00AE6334" w:rsidRPr="008829F9">
        <w:rPr>
          <w:rFonts w:asciiTheme="minorHAnsi" w:hAnsiTheme="minorHAnsi" w:cstheme="minorHAnsi"/>
          <w:szCs w:val="22"/>
        </w:rPr>
        <w:t xml:space="preserve"> </w:t>
      </w:r>
      <w:r w:rsidR="00F5276D" w:rsidRPr="008829F9">
        <w:rPr>
          <w:rFonts w:asciiTheme="minorHAnsi" w:hAnsiTheme="minorHAnsi" w:cstheme="minorHAnsi"/>
          <w:szCs w:val="22"/>
        </w:rPr>
        <w:t xml:space="preserve">výběrovém </w:t>
      </w:r>
      <w:r w:rsidR="00021CA3" w:rsidRPr="008829F9">
        <w:rPr>
          <w:rFonts w:asciiTheme="minorHAnsi" w:hAnsiTheme="minorHAnsi" w:cstheme="minorHAnsi"/>
          <w:szCs w:val="22"/>
        </w:rPr>
        <w:t xml:space="preserve">řízení </w:t>
      </w:r>
      <w:r w:rsidR="00AE6334" w:rsidRPr="008829F9">
        <w:rPr>
          <w:rFonts w:asciiTheme="minorHAnsi" w:hAnsiTheme="minorHAnsi" w:cstheme="minorHAnsi"/>
          <w:szCs w:val="22"/>
        </w:rPr>
        <w:t>prokazovan</w:t>
      </w:r>
      <w:r w:rsidR="00615FF9" w:rsidRPr="008829F9">
        <w:rPr>
          <w:rFonts w:asciiTheme="minorHAnsi" w:hAnsiTheme="minorHAnsi" w:cstheme="minorHAnsi"/>
          <w:szCs w:val="22"/>
        </w:rPr>
        <w:t>ou</w:t>
      </w:r>
      <w:r w:rsidR="00AE6334" w:rsidRPr="008829F9">
        <w:rPr>
          <w:rFonts w:asciiTheme="minorHAnsi" w:hAnsiTheme="minorHAnsi" w:cstheme="minorHAnsi"/>
          <w:szCs w:val="22"/>
        </w:rPr>
        <w:t xml:space="preserve"> původním nahrazovaným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dodavatelem a musí doložit příslušné doklady prokazující splnění </w:t>
      </w:r>
      <w:r w:rsidR="00615FF9" w:rsidRPr="008829F9">
        <w:rPr>
          <w:rFonts w:asciiTheme="minorHAnsi" w:hAnsiTheme="minorHAnsi" w:cstheme="minorHAnsi"/>
          <w:szCs w:val="22"/>
        </w:rPr>
        <w:t>této kvalifikace</w:t>
      </w:r>
      <w:r w:rsidR="00AE6334" w:rsidRPr="008829F9">
        <w:rPr>
          <w:rFonts w:asciiTheme="minorHAnsi" w:hAnsiTheme="minorHAnsi" w:cstheme="minorHAnsi"/>
          <w:szCs w:val="22"/>
        </w:rPr>
        <w:t xml:space="preserve">. Nový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 musí být odsouhlasen </w:t>
      </w:r>
      <w:r w:rsidRPr="008829F9">
        <w:rPr>
          <w:rFonts w:asciiTheme="minorHAnsi" w:hAnsiTheme="minorHAnsi" w:cstheme="minorHAnsi"/>
          <w:szCs w:val="22"/>
        </w:rPr>
        <w:t xml:space="preserve">Objednatelem </w:t>
      </w:r>
      <w:r w:rsidR="00AE6334" w:rsidRPr="008829F9">
        <w:rPr>
          <w:rFonts w:asciiTheme="minorHAnsi" w:hAnsiTheme="minorHAnsi" w:cstheme="minorHAnsi"/>
          <w:szCs w:val="22"/>
        </w:rPr>
        <w:t xml:space="preserve">postupem obdobným postupu </w:t>
      </w:r>
      <w:r w:rsidR="00E54C24" w:rsidRPr="008829F9">
        <w:rPr>
          <w:rFonts w:asciiTheme="minorHAnsi" w:hAnsiTheme="minorHAnsi" w:cstheme="minorHAnsi"/>
          <w:szCs w:val="22"/>
        </w:rPr>
        <w:t xml:space="preserve">podle čl. </w:t>
      </w:r>
      <w:r w:rsidR="003E639E" w:rsidRPr="008829F9">
        <w:rPr>
          <w:rFonts w:asciiTheme="minorHAnsi" w:hAnsiTheme="minorHAnsi" w:cstheme="minorHAnsi"/>
          <w:szCs w:val="22"/>
        </w:rPr>
        <w:t>X</w:t>
      </w:r>
      <w:r w:rsidR="006942D8" w:rsidRPr="008829F9">
        <w:rPr>
          <w:rFonts w:asciiTheme="minorHAnsi" w:hAnsiTheme="minorHAnsi" w:cstheme="minorHAnsi"/>
          <w:szCs w:val="22"/>
        </w:rPr>
        <w:t>I</w:t>
      </w:r>
      <w:r w:rsidR="003E639E" w:rsidRPr="008829F9">
        <w:rPr>
          <w:rFonts w:asciiTheme="minorHAnsi" w:hAnsiTheme="minorHAnsi" w:cstheme="minorHAnsi"/>
          <w:szCs w:val="22"/>
        </w:rPr>
        <w:t>V</w:t>
      </w:r>
      <w:r w:rsidR="00E54C24" w:rsidRPr="008829F9">
        <w:rPr>
          <w:rFonts w:asciiTheme="minorHAnsi" w:hAnsiTheme="minorHAnsi" w:cstheme="minorHAnsi"/>
          <w:szCs w:val="22"/>
        </w:rPr>
        <w:t xml:space="preserve">. odst. 6 </w:t>
      </w:r>
      <w:r w:rsidR="00E36B8C" w:rsidRPr="008829F9">
        <w:rPr>
          <w:rFonts w:asciiTheme="minorHAnsi" w:hAnsiTheme="minorHAnsi" w:cstheme="minorHAnsi"/>
          <w:szCs w:val="22"/>
        </w:rPr>
        <w:t>S</w:t>
      </w:r>
      <w:r w:rsidR="00AE6334" w:rsidRPr="008829F9">
        <w:rPr>
          <w:rFonts w:asciiTheme="minorHAnsi" w:hAnsiTheme="minorHAnsi" w:cstheme="minorHAnsi"/>
          <w:szCs w:val="22"/>
        </w:rPr>
        <w:t>mlouvy.</w:t>
      </w:r>
    </w:p>
    <w:p w14:paraId="5BA061CF" w14:textId="77777777" w:rsidR="00AE6334" w:rsidRPr="008829F9" w:rsidRDefault="00AE6334" w:rsidP="00AE6334">
      <w:pPr>
        <w:ind w:left="567"/>
        <w:rPr>
          <w:rFonts w:asciiTheme="minorHAnsi" w:hAnsiTheme="minorHAnsi" w:cstheme="minorHAnsi"/>
          <w:szCs w:val="22"/>
        </w:rPr>
      </w:pPr>
    </w:p>
    <w:p w14:paraId="32D53464" w14:textId="77777777" w:rsidR="00AE6334" w:rsidRPr="008829F9" w:rsidRDefault="00D627F4" w:rsidP="0010762E">
      <w:pPr>
        <w:numPr>
          <w:ilvl w:val="0"/>
          <w:numId w:val="22"/>
        </w:numPr>
        <w:rPr>
          <w:rFonts w:asciiTheme="minorHAnsi" w:hAnsiTheme="minorHAnsi" w:cstheme="minorHAnsi"/>
          <w:szCs w:val="22"/>
        </w:rPr>
      </w:pPr>
      <w:bookmarkStart w:id="24" w:name="_Ref446485976"/>
      <w:r w:rsidRPr="008829F9">
        <w:rPr>
          <w:rFonts w:asciiTheme="minorHAnsi" w:hAnsiTheme="minorHAnsi" w:cstheme="minorHAnsi"/>
          <w:szCs w:val="22"/>
        </w:rPr>
        <w:t xml:space="preserve">Poskytovatel </w:t>
      </w:r>
      <w:r w:rsidR="00AE6334" w:rsidRPr="008829F9">
        <w:rPr>
          <w:rFonts w:asciiTheme="minorHAnsi" w:hAnsiTheme="minorHAnsi" w:cstheme="minorHAnsi"/>
          <w:szCs w:val="22"/>
        </w:rPr>
        <w:t xml:space="preserve">je oprávněn změnit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="00AE6334" w:rsidRPr="008829F9">
        <w:rPr>
          <w:rFonts w:asciiTheme="minorHAnsi" w:hAnsiTheme="minorHAnsi" w:cstheme="minorHAnsi"/>
          <w:szCs w:val="22"/>
        </w:rPr>
        <w:t xml:space="preserve">dodavatele z důvodů na straně </w:t>
      </w:r>
      <w:r w:rsidRPr="008829F9">
        <w:rPr>
          <w:rFonts w:asciiTheme="minorHAnsi" w:hAnsiTheme="minorHAnsi" w:cstheme="minorHAnsi"/>
          <w:szCs w:val="22"/>
        </w:rPr>
        <w:t>Poskytovatele</w:t>
      </w:r>
      <w:r w:rsidR="00AE6334" w:rsidRPr="008829F9">
        <w:rPr>
          <w:rFonts w:asciiTheme="minorHAnsi" w:hAnsiTheme="minorHAnsi" w:cstheme="minorHAnsi"/>
          <w:szCs w:val="22"/>
        </w:rPr>
        <w:t xml:space="preserve"> pouze s předchozím písemným souhlasem </w:t>
      </w:r>
      <w:r w:rsidRPr="008829F9">
        <w:rPr>
          <w:rFonts w:asciiTheme="minorHAnsi" w:hAnsiTheme="minorHAnsi" w:cstheme="minorHAnsi"/>
          <w:szCs w:val="22"/>
        </w:rPr>
        <w:t>Objednatele</w:t>
      </w:r>
      <w:r w:rsidR="00AE6334" w:rsidRPr="008829F9">
        <w:rPr>
          <w:rFonts w:asciiTheme="minorHAnsi" w:hAnsiTheme="minorHAnsi" w:cstheme="minorHAnsi"/>
          <w:szCs w:val="22"/>
        </w:rPr>
        <w:t xml:space="preserve">. </w:t>
      </w:r>
      <w:r w:rsidRPr="008829F9">
        <w:rPr>
          <w:rFonts w:asciiTheme="minorHAnsi" w:hAnsiTheme="minorHAnsi" w:cstheme="minorHAnsi"/>
          <w:szCs w:val="22"/>
        </w:rPr>
        <w:t>Objednatel</w:t>
      </w:r>
      <w:r w:rsidR="00AE6334" w:rsidRPr="008829F9">
        <w:rPr>
          <w:rFonts w:asciiTheme="minorHAnsi" w:hAnsiTheme="minorHAnsi" w:cstheme="minorHAnsi"/>
          <w:szCs w:val="22"/>
        </w:rPr>
        <w:t xml:space="preserve"> vydá písemný souhlas se změnou do </w:t>
      </w:r>
      <w:r w:rsidR="00AE6334" w:rsidRPr="008829F9">
        <w:rPr>
          <w:rFonts w:asciiTheme="minorHAnsi" w:hAnsiTheme="minorHAnsi" w:cstheme="minorHAnsi"/>
          <w:szCs w:val="22"/>
          <w:lang w:eastAsia="en-US" w:bidi="en-US"/>
        </w:rPr>
        <w:t>10</w:t>
      </w:r>
      <w:r w:rsidR="00AE6334" w:rsidRPr="008829F9">
        <w:rPr>
          <w:rFonts w:asciiTheme="minorHAnsi" w:hAnsiTheme="minorHAnsi" w:cstheme="minorHAnsi"/>
          <w:szCs w:val="22"/>
        </w:rPr>
        <w:t xml:space="preserve"> dnů od doručení žádosti </w:t>
      </w:r>
      <w:r w:rsidRPr="008829F9">
        <w:rPr>
          <w:rFonts w:asciiTheme="minorHAnsi" w:hAnsiTheme="minorHAnsi" w:cstheme="minorHAnsi"/>
          <w:szCs w:val="22"/>
        </w:rPr>
        <w:t>Poskytovatele</w:t>
      </w:r>
      <w:r w:rsidR="00AE6334" w:rsidRPr="008829F9">
        <w:rPr>
          <w:rFonts w:asciiTheme="minorHAnsi" w:hAnsiTheme="minorHAnsi" w:cstheme="minorHAnsi"/>
          <w:szCs w:val="22"/>
        </w:rPr>
        <w:t xml:space="preserve">. </w:t>
      </w:r>
      <w:r w:rsidRPr="008829F9">
        <w:rPr>
          <w:rFonts w:asciiTheme="minorHAnsi" w:hAnsiTheme="minorHAnsi" w:cstheme="minorHAnsi"/>
          <w:szCs w:val="22"/>
        </w:rPr>
        <w:t>Objednatel</w:t>
      </w:r>
      <w:r w:rsidR="00AE6334" w:rsidRPr="008829F9">
        <w:rPr>
          <w:rFonts w:asciiTheme="minorHAnsi" w:hAnsiTheme="minorHAnsi" w:cstheme="minorHAnsi"/>
          <w:szCs w:val="22"/>
        </w:rPr>
        <w:t xml:space="preserve"> souhlas se změnou nevydá, pokud:</w:t>
      </w:r>
      <w:bookmarkEnd w:id="24"/>
      <w:r w:rsidR="00AE6334" w:rsidRPr="008829F9">
        <w:rPr>
          <w:rFonts w:asciiTheme="minorHAnsi" w:hAnsiTheme="minorHAnsi" w:cstheme="minorHAnsi"/>
          <w:szCs w:val="22"/>
        </w:rPr>
        <w:t xml:space="preserve"> </w:t>
      </w:r>
    </w:p>
    <w:p w14:paraId="3847B346" w14:textId="246BAE00" w:rsidR="00AE6334" w:rsidRPr="008829F9" w:rsidRDefault="00AE6334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prostřednictvím původního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 xml:space="preserve">dodavatele </w:t>
      </w:r>
      <w:r w:rsidR="00D627F4" w:rsidRPr="008829F9">
        <w:rPr>
          <w:rFonts w:asciiTheme="minorHAnsi" w:hAnsiTheme="minorHAnsi" w:cstheme="minorHAnsi"/>
          <w:szCs w:val="22"/>
        </w:rPr>
        <w:t>Poskytovatel</w:t>
      </w:r>
      <w:r w:rsidRPr="008829F9">
        <w:rPr>
          <w:rFonts w:asciiTheme="minorHAnsi" w:hAnsiTheme="minorHAnsi" w:cstheme="minorHAnsi"/>
          <w:szCs w:val="22"/>
        </w:rPr>
        <w:t xml:space="preserve"> v</w:t>
      </w:r>
      <w:r w:rsidR="00F5276D" w:rsidRPr="008829F9">
        <w:rPr>
          <w:rFonts w:asciiTheme="minorHAnsi" w:hAnsiTheme="minorHAnsi" w:cstheme="minorHAnsi"/>
          <w:szCs w:val="22"/>
        </w:rPr>
        <w:t>e</w:t>
      </w:r>
      <w:r w:rsidRPr="008829F9">
        <w:rPr>
          <w:rFonts w:asciiTheme="minorHAnsi" w:hAnsiTheme="minorHAnsi" w:cstheme="minorHAnsi"/>
          <w:szCs w:val="22"/>
        </w:rPr>
        <w:t xml:space="preserve"> </w:t>
      </w:r>
      <w:r w:rsidR="00F5276D" w:rsidRPr="008829F9">
        <w:rPr>
          <w:rFonts w:asciiTheme="minorHAnsi" w:hAnsiTheme="minorHAnsi" w:cstheme="minorHAnsi"/>
          <w:szCs w:val="22"/>
        </w:rPr>
        <w:t xml:space="preserve">výběrovém </w:t>
      </w:r>
      <w:r w:rsidR="00021CA3" w:rsidRPr="008829F9">
        <w:rPr>
          <w:rFonts w:asciiTheme="minorHAnsi" w:hAnsiTheme="minorHAnsi" w:cstheme="minorHAnsi"/>
          <w:szCs w:val="22"/>
        </w:rPr>
        <w:t xml:space="preserve">řízení </w:t>
      </w:r>
      <w:r w:rsidRPr="008829F9">
        <w:rPr>
          <w:rFonts w:asciiTheme="minorHAnsi" w:hAnsiTheme="minorHAnsi" w:cstheme="minorHAnsi"/>
          <w:szCs w:val="22"/>
        </w:rPr>
        <w:t xml:space="preserve">prokazoval kvalifikaci a nový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 xml:space="preserve">dodavatel nebude mít stejnou či vyšší kvalifikaci jako původní nahrazovaný </w:t>
      </w:r>
      <w:r w:rsidR="00AD79CD" w:rsidRPr="008829F9">
        <w:rPr>
          <w:rFonts w:asciiTheme="minorHAnsi" w:hAnsiTheme="minorHAnsi" w:cstheme="minorHAnsi"/>
          <w:szCs w:val="22"/>
        </w:rPr>
        <w:t>Pod</w:t>
      </w:r>
      <w:r w:rsidRPr="008829F9">
        <w:rPr>
          <w:rFonts w:asciiTheme="minorHAnsi" w:hAnsiTheme="minorHAnsi" w:cstheme="minorHAnsi"/>
          <w:szCs w:val="22"/>
        </w:rPr>
        <w:t>dodavatel nebo</w:t>
      </w:r>
    </w:p>
    <w:p w14:paraId="31B56131" w14:textId="77777777" w:rsidR="009E052E" w:rsidRPr="008829F9" w:rsidRDefault="00AE6334" w:rsidP="0010762E">
      <w:pPr>
        <w:numPr>
          <w:ilvl w:val="1"/>
          <w:numId w:val="22"/>
        </w:numPr>
        <w:ind w:left="1276" w:hanging="709"/>
        <w:rPr>
          <w:rFonts w:asciiTheme="minorHAnsi" w:hAnsiTheme="minorHAnsi" w:cstheme="minorHAnsi"/>
          <w:szCs w:val="22"/>
        </w:rPr>
      </w:pPr>
      <w:r w:rsidRPr="008829F9">
        <w:rPr>
          <w:rFonts w:asciiTheme="minorHAnsi" w:hAnsiTheme="minorHAnsi" w:cstheme="minorHAnsi"/>
          <w:szCs w:val="22"/>
        </w:rPr>
        <w:t xml:space="preserve">po </w:t>
      </w:r>
      <w:r w:rsidR="00D627F4" w:rsidRPr="008829F9">
        <w:rPr>
          <w:rFonts w:asciiTheme="minorHAnsi" w:hAnsiTheme="minorHAnsi" w:cstheme="minorHAnsi"/>
          <w:szCs w:val="22"/>
        </w:rPr>
        <w:t>Objednateli</w:t>
      </w:r>
      <w:r w:rsidRPr="008829F9">
        <w:rPr>
          <w:rFonts w:asciiTheme="minorHAnsi" w:hAnsiTheme="minorHAnsi" w:cstheme="minorHAnsi"/>
          <w:szCs w:val="22"/>
        </w:rPr>
        <w:t xml:space="preserve"> nelze spravedlivě požadovat, aby s takovou změnou souhlasil.</w:t>
      </w:r>
      <w:bookmarkStart w:id="25" w:name="_Ref388519476"/>
      <w:bookmarkStart w:id="26" w:name="_Toc380671114"/>
      <w:bookmarkStart w:id="27" w:name="_Toc383117528"/>
    </w:p>
    <w:p w14:paraId="165E69B3" w14:textId="77777777" w:rsidR="009E052E" w:rsidRPr="008829F9" w:rsidRDefault="009E052E" w:rsidP="009E052E">
      <w:pPr>
        <w:rPr>
          <w:rFonts w:asciiTheme="minorHAnsi" w:hAnsiTheme="minorHAnsi" w:cstheme="minorHAnsi"/>
          <w:szCs w:val="22"/>
        </w:rPr>
      </w:pPr>
    </w:p>
    <w:bookmarkEnd w:id="25"/>
    <w:p w14:paraId="5FF1E53F" w14:textId="77777777" w:rsidR="00C61D90" w:rsidRPr="008829F9" w:rsidRDefault="00C61D90" w:rsidP="00C61D90">
      <w:pPr>
        <w:suppressAutoHyphens/>
        <w:ind w:left="567"/>
        <w:rPr>
          <w:rFonts w:asciiTheme="minorHAnsi" w:hAnsiTheme="minorHAnsi" w:cstheme="minorHAnsi"/>
          <w:szCs w:val="22"/>
        </w:rPr>
      </w:pPr>
    </w:p>
    <w:p w14:paraId="3942598E" w14:textId="2044FAF6" w:rsidR="00D73DA5" w:rsidRPr="008829F9" w:rsidRDefault="00D73DA5" w:rsidP="00C348F0">
      <w:pPr>
        <w:pStyle w:val="Nadpis1"/>
        <w:rPr>
          <w:rFonts w:asciiTheme="minorHAnsi" w:hAnsiTheme="minorHAnsi" w:cstheme="minorHAnsi"/>
        </w:rPr>
      </w:pPr>
      <w:r w:rsidRPr="008829F9">
        <w:rPr>
          <w:rFonts w:asciiTheme="minorHAnsi" w:hAnsiTheme="minorHAnsi" w:cstheme="minorHAnsi"/>
        </w:rPr>
        <w:lastRenderedPageBreak/>
        <w:t>ZÁVĚREČNÁ UJEDNÁNÍ</w:t>
      </w:r>
      <w:bookmarkEnd w:id="26"/>
      <w:bookmarkEnd w:id="27"/>
    </w:p>
    <w:p w14:paraId="41726D6F" w14:textId="77777777" w:rsidR="00D73DA5" w:rsidRPr="008829F9" w:rsidRDefault="00D73DA5" w:rsidP="00C348F0">
      <w:pPr>
        <w:keepNext/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5DDD14C9" w14:textId="77777777" w:rsidR="00D73DA5" w:rsidRPr="008829F9" w:rsidRDefault="00E6223B" w:rsidP="00E26C52">
      <w:pPr>
        <w:numPr>
          <w:ilvl w:val="0"/>
          <w:numId w:val="2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D128EA" w:rsidRPr="008829F9">
        <w:rPr>
          <w:rFonts w:asciiTheme="minorHAnsi" w:hAnsiTheme="minorHAnsi" w:cstheme="minorHAnsi"/>
          <w:szCs w:val="22"/>
        </w:rPr>
        <w:t>e</w:t>
      </w:r>
      <w:r w:rsidRPr="008829F9">
        <w:rPr>
          <w:rFonts w:asciiTheme="minorHAnsi" w:hAnsiTheme="minorHAnsi" w:cstheme="minorHAnsi"/>
          <w:szCs w:val="22"/>
        </w:rPr>
        <w:t> </w:t>
      </w:r>
      <w:r w:rsidR="00D128EA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>mlou</w:t>
      </w:r>
      <w:r w:rsidR="00D128EA" w:rsidRPr="008829F9">
        <w:rPr>
          <w:rFonts w:asciiTheme="minorHAnsi" w:hAnsiTheme="minorHAnsi" w:cstheme="minorHAnsi"/>
          <w:szCs w:val="22"/>
        </w:rPr>
        <w:t>vy se řídí českým právním řádem</w:t>
      </w:r>
      <w:r w:rsidRPr="008829F9">
        <w:rPr>
          <w:rFonts w:asciiTheme="minorHAnsi" w:hAnsiTheme="minorHAnsi" w:cstheme="minorHAnsi"/>
          <w:szCs w:val="22"/>
        </w:rPr>
        <w:t>.</w:t>
      </w:r>
      <w:r w:rsidR="00387F88" w:rsidRPr="008829F9">
        <w:rPr>
          <w:rFonts w:asciiTheme="minorHAnsi" w:hAnsiTheme="minorHAnsi" w:cstheme="minorHAnsi"/>
          <w:szCs w:val="22"/>
        </w:rPr>
        <w:t xml:space="preserve"> </w:t>
      </w:r>
      <w:r w:rsidR="00737DCF" w:rsidRPr="008829F9">
        <w:rPr>
          <w:rFonts w:asciiTheme="minorHAnsi" w:hAnsiTheme="minorHAnsi" w:cstheme="minorHAnsi"/>
          <w:szCs w:val="22"/>
        </w:rPr>
        <w:t xml:space="preserve">Smluvní strany se dohodly, že ustanovení právních předpisů, která nemají donucující účinky, mají přednost před obchodními zvyklostmi, pokud </w:t>
      </w:r>
      <w:r w:rsidR="00AE6334" w:rsidRPr="008829F9">
        <w:rPr>
          <w:rFonts w:asciiTheme="minorHAnsi" w:hAnsiTheme="minorHAnsi" w:cstheme="minorHAnsi"/>
          <w:szCs w:val="22"/>
        </w:rPr>
        <w:t>S</w:t>
      </w:r>
      <w:r w:rsidR="00737DCF" w:rsidRPr="008829F9">
        <w:rPr>
          <w:rFonts w:asciiTheme="minorHAnsi" w:hAnsiTheme="minorHAnsi" w:cstheme="minorHAnsi"/>
          <w:szCs w:val="22"/>
        </w:rPr>
        <w:t>mlouva nestanoví jinak.</w:t>
      </w:r>
    </w:p>
    <w:p w14:paraId="05735E95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36001B66" w14:textId="77777777" w:rsidR="00D73DA5" w:rsidRPr="008829F9" w:rsidRDefault="007F22C9" w:rsidP="00E26C52">
      <w:pPr>
        <w:numPr>
          <w:ilvl w:val="0"/>
          <w:numId w:val="2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Všechny spory vznikající z</w:t>
      </w:r>
      <w:r w:rsidR="00D128EA" w:rsidRPr="008829F9">
        <w:rPr>
          <w:rFonts w:asciiTheme="minorHAnsi" w:hAnsiTheme="minorHAnsi" w:cstheme="minorHAnsi"/>
          <w:szCs w:val="22"/>
        </w:rPr>
        <w:t>e</w:t>
      </w:r>
      <w:r w:rsidRPr="008829F9">
        <w:rPr>
          <w:rFonts w:asciiTheme="minorHAnsi" w:hAnsiTheme="minorHAnsi" w:cstheme="minorHAnsi"/>
          <w:szCs w:val="22"/>
        </w:rPr>
        <w:t> </w:t>
      </w:r>
      <w:r w:rsidR="00D128EA" w:rsidRPr="008829F9">
        <w:rPr>
          <w:rFonts w:asciiTheme="minorHAnsi" w:hAnsiTheme="minorHAnsi" w:cstheme="minorHAnsi"/>
          <w:szCs w:val="22"/>
        </w:rPr>
        <w:t>S</w:t>
      </w:r>
      <w:r w:rsidRPr="008829F9">
        <w:rPr>
          <w:rFonts w:asciiTheme="minorHAnsi" w:hAnsiTheme="minorHAnsi" w:cstheme="minorHAnsi"/>
          <w:szCs w:val="22"/>
        </w:rPr>
        <w:t xml:space="preserve">mlouvy a v souvislosti s ní budou </w:t>
      </w:r>
      <w:r w:rsidR="004C5FA6" w:rsidRPr="008829F9">
        <w:rPr>
          <w:rFonts w:asciiTheme="minorHAnsi" w:hAnsiTheme="minorHAnsi" w:cstheme="minorHAnsi"/>
          <w:szCs w:val="22"/>
        </w:rPr>
        <w:t>podle</w:t>
      </w:r>
      <w:r w:rsidRPr="008829F9">
        <w:rPr>
          <w:rFonts w:asciiTheme="minorHAnsi" w:hAnsiTheme="minorHAnsi" w:cstheme="minorHAnsi"/>
          <w:szCs w:val="22"/>
        </w:rPr>
        <w:t xml:space="preserve"> vůle Smluvních stran rozhodovány soudy České republiky, jakožto soudy výlučně příslušnými.</w:t>
      </w:r>
    </w:p>
    <w:p w14:paraId="3D27E468" w14:textId="77777777" w:rsidR="00D73DA5" w:rsidRPr="008829F9" w:rsidRDefault="00D73DA5" w:rsidP="00D73DA5">
      <w:pPr>
        <w:suppressAutoHyphens/>
        <w:ind w:left="567"/>
        <w:rPr>
          <w:rFonts w:asciiTheme="minorHAnsi" w:hAnsiTheme="minorHAnsi" w:cstheme="minorHAnsi"/>
          <w:szCs w:val="22"/>
          <w:lang w:eastAsia="ar-SA"/>
        </w:rPr>
      </w:pPr>
    </w:p>
    <w:p w14:paraId="3E724724" w14:textId="77777777" w:rsidR="00D73DA5" w:rsidRPr="008829F9" w:rsidRDefault="00D128EA" w:rsidP="00E26C52">
      <w:pPr>
        <w:numPr>
          <w:ilvl w:val="0"/>
          <w:numId w:val="2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>S</w:t>
      </w:r>
      <w:r w:rsidR="007F22C9" w:rsidRPr="008829F9">
        <w:rPr>
          <w:rFonts w:asciiTheme="minorHAnsi" w:hAnsiTheme="minorHAnsi" w:cstheme="minorHAnsi"/>
          <w:szCs w:val="22"/>
        </w:rPr>
        <w:t>mlouvu lze měnit pouze písemnými dodatky.</w:t>
      </w:r>
      <w:r w:rsidR="00737DCF" w:rsidRPr="008829F9">
        <w:rPr>
          <w:rFonts w:asciiTheme="minorHAnsi" w:hAnsiTheme="minorHAnsi" w:cstheme="minorHAnsi"/>
          <w:szCs w:val="22"/>
        </w:rPr>
        <w:t xml:space="preserve"> Jakékoli změny Smlouvy učiněné </w:t>
      </w:r>
      <w:proofErr w:type="gramStart"/>
      <w:r w:rsidR="00737DCF" w:rsidRPr="008829F9">
        <w:rPr>
          <w:rFonts w:asciiTheme="minorHAnsi" w:hAnsiTheme="minorHAnsi" w:cstheme="minorHAnsi"/>
          <w:szCs w:val="22"/>
        </w:rPr>
        <w:t>jinou</w:t>
      </w:r>
      <w:proofErr w:type="gramEnd"/>
      <w:r w:rsidR="00737DCF" w:rsidRPr="008829F9">
        <w:rPr>
          <w:rFonts w:asciiTheme="minorHAnsi" w:hAnsiTheme="minorHAnsi" w:cstheme="minorHAnsi"/>
          <w:szCs w:val="22"/>
        </w:rPr>
        <w:t xml:space="preserve"> než písemnou formou jsou vyloučeny.</w:t>
      </w:r>
    </w:p>
    <w:p w14:paraId="1E4C7F3D" w14:textId="77777777" w:rsidR="00737DCF" w:rsidRPr="008829F9" w:rsidRDefault="00737DCF" w:rsidP="005D66F3">
      <w:pPr>
        <w:suppressAutoHyphens/>
        <w:rPr>
          <w:rFonts w:asciiTheme="minorHAnsi" w:hAnsiTheme="minorHAnsi" w:cstheme="minorHAnsi"/>
          <w:szCs w:val="22"/>
          <w:lang w:eastAsia="ar-SA"/>
        </w:rPr>
      </w:pPr>
    </w:p>
    <w:p w14:paraId="77BA06D9" w14:textId="2E7CB58E" w:rsidR="00737DCF" w:rsidRPr="008829F9" w:rsidRDefault="00737DCF" w:rsidP="00E26C52">
      <w:pPr>
        <w:numPr>
          <w:ilvl w:val="0"/>
          <w:numId w:val="29"/>
        </w:numPr>
        <w:suppressAutoHyphens/>
        <w:rPr>
          <w:rFonts w:asciiTheme="minorHAnsi" w:hAnsiTheme="minorHAnsi" w:cstheme="minorHAnsi"/>
          <w:szCs w:val="22"/>
          <w:lang w:eastAsia="ar-SA"/>
        </w:rPr>
      </w:pPr>
      <w:r w:rsidRPr="008829F9">
        <w:rPr>
          <w:rFonts w:asciiTheme="minorHAnsi" w:hAnsiTheme="minorHAnsi" w:cstheme="minorHAnsi"/>
          <w:szCs w:val="22"/>
        </w:rPr>
        <w:t xml:space="preserve">Smlouva nabývá platnosti </w:t>
      </w:r>
      <w:r w:rsidR="008E1D3B" w:rsidRPr="008829F9">
        <w:rPr>
          <w:rFonts w:asciiTheme="minorHAnsi" w:hAnsiTheme="minorHAnsi" w:cstheme="minorHAnsi"/>
          <w:szCs w:val="22"/>
        </w:rPr>
        <w:t xml:space="preserve">dnem podpisu oběma Smluvními stranami </w:t>
      </w:r>
      <w:r w:rsidRPr="008829F9">
        <w:rPr>
          <w:rFonts w:asciiTheme="minorHAnsi" w:hAnsiTheme="minorHAnsi" w:cstheme="minorHAnsi"/>
          <w:szCs w:val="22"/>
        </w:rPr>
        <w:t xml:space="preserve">a účinnosti dnem jejího </w:t>
      </w:r>
      <w:r w:rsidR="008E1D3B" w:rsidRPr="008829F9">
        <w:rPr>
          <w:rFonts w:asciiTheme="minorHAnsi" w:hAnsiTheme="minorHAnsi" w:cstheme="minorHAnsi"/>
          <w:szCs w:val="22"/>
        </w:rPr>
        <w:t>zveřejnění v Registru smluv</w:t>
      </w:r>
      <w:r w:rsidRPr="008829F9">
        <w:rPr>
          <w:rFonts w:asciiTheme="minorHAnsi" w:hAnsiTheme="minorHAnsi" w:cstheme="minorHAnsi"/>
          <w:szCs w:val="22"/>
        </w:rPr>
        <w:t>.</w:t>
      </w:r>
    </w:p>
    <w:p w14:paraId="0A571A1C" w14:textId="77777777" w:rsidR="007F22C9" w:rsidRPr="008829F9" w:rsidRDefault="007F22C9" w:rsidP="00D73DA5">
      <w:pPr>
        <w:suppressAutoHyphens/>
        <w:rPr>
          <w:rFonts w:asciiTheme="minorHAnsi" w:hAnsiTheme="minorHAnsi" w:cstheme="minorHAnsi"/>
          <w:szCs w:val="22"/>
        </w:rPr>
      </w:pPr>
    </w:p>
    <w:p w14:paraId="4A9169B4" w14:textId="77777777" w:rsidR="006378FB" w:rsidRPr="008829F9" w:rsidRDefault="00827645" w:rsidP="00827645">
      <w:pPr>
        <w:keepNext/>
        <w:suppressAutoHyphens/>
        <w:rPr>
          <w:rFonts w:asciiTheme="minorHAnsi" w:hAnsiTheme="minorHAnsi" w:cstheme="minorHAnsi"/>
          <w:b/>
          <w:szCs w:val="22"/>
        </w:rPr>
      </w:pPr>
      <w:r w:rsidRPr="008829F9">
        <w:rPr>
          <w:rFonts w:asciiTheme="minorHAnsi" w:hAnsiTheme="minorHAnsi" w:cstheme="minorHAnsi"/>
          <w:b/>
          <w:szCs w:val="22"/>
        </w:rPr>
        <w:t>Přílohy</w:t>
      </w:r>
    </w:p>
    <w:p w14:paraId="47910DCF" w14:textId="77777777" w:rsidR="00827645" w:rsidRPr="008829F9" w:rsidRDefault="00827645" w:rsidP="00827645">
      <w:pPr>
        <w:keepNext/>
        <w:suppressAutoHyphens/>
        <w:rPr>
          <w:rFonts w:asciiTheme="minorHAnsi" w:hAnsiTheme="minorHAnsi" w:cstheme="minorHAnsi"/>
          <w:b/>
          <w:szCs w:val="22"/>
        </w:rPr>
      </w:pPr>
    </w:p>
    <w:p w14:paraId="57B8876F" w14:textId="3039A6CA" w:rsidR="005C6473" w:rsidRPr="008829F9" w:rsidRDefault="001475EC" w:rsidP="00AC7B2A">
      <w:pPr>
        <w:pStyle w:val="Odstavecseseznamem"/>
        <w:numPr>
          <w:ilvl w:val="0"/>
          <w:numId w:val="4"/>
        </w:numPr>
        <w:suppressAutoHyphens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28" w:name="_Ref456787229"/>
      <w:bookmarkStart w:id="29" w:name="_Hlk18069457"/>
      <w:r w:rsidRPr="008829F9">
        <w:rPr>
          <w:rFonts w:asciiTheme="minorHAnsi" w:hAnsiTheme="minorHAnsi" w:cstheme="minorHAnsi"/>
          <w:sz w:val="22"/>
          <w:szCs w:val="22"/>
        </w:rPr>
        <w:t>Rozsah plnění – itinerář cesty</w:t>
      </w:r>
    </w:p>
    <w:bookmarkEnd w:id="28"/>
    <w:p w14:paraId="796B3231" w14:textId="00BC3AB8" w:rsidR="00CB6B5A" w:rsidRPr="008829F9" w:rsidRDefault="00CB6B5A" w:rsidP="00203199">
      <w:pPr>
        <w:pStyle w:val="Odstavecseseznamem"/>
        <w:numPr>
          <w:ilvl w:val="0"/>
          <w:numId w:val="4"/>
        </w:numPr>
        <w:suppressAutoHyphens/>
        <w:ind w:left="567" w:hanging="567"/>
        <w:rPr>
          <w:rFonts w:asciiTheme="minorHAnsi" w:hAnsiTheme="minorHAnsi" w:cstheme="minorHAnsi"/>
          <w:sz w:val="22"/>
          <w:szCs w:val="22"/>
        </w:rPr>
      </w:pPr>
      <w:r w:rsidRPr="008829F9">
        <w:rPr>
          <w:rFonts w:asciiTheme="minorHAnsi" w:hAnsiTheme="minorHAnsi" w:cstheme="minorHAnsi"/>
          <w:sz w:val="22"/>
          <w:szCs w:val="22"/>
        </w:rPr>
        <w:t>Seznam poddodavatelů</w:t>
      </w:r>
    </w:p>
    <w:bookmarkEnd w:id="29"/>
    <w:p w14:paraId="30347E30" w14:textId="68D9CB94" w:rsidR="00093F3C" w:rsidRPr="008829F9" w:rsidRDefault="00093F3C" w:rsidP="00200531">
      <w:pPr>
        <w:suppressAutoHyphens/>
        <w:ind w:left="1410" w:hanging="1410"/>
        <w:rPr>
          <w:rFonts w:asciiTheme="minorHAnsi" w:hAnsiTheme="minorHAnsi" w:cstheme="minorHAnsi"/>
          <w:b/>
          <w:szCs w:val="22"/>
        </w:rPr>
      </w:pPr>
    </w:p>
    <w:p w14:paraId="64CAFA93" w14:textId="77777777" w:rsidR="00093F3C" w:rsidRPr="008829F9" w:rsidRDefault="00093F3C" w:rsidP="00200531">
      <w:pPr>
        <w:suppressAutoHyphens/>
        <w:ind w:left="1410" w:hanging="141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E54C24" w:rsidRPr="008829F9" w14:paraId="09FDB5FC" w14:textId="77777777" w:rsidTr="00203199">
        <w:trPr>
          <w:trHeight w:val="340"/>
        </w:trPr>
        <w:tc>
          <w:tcPr>
            <w:tcW w:w="4529" w:type="dxa"/>
          </w:tcPr>
          <w:p w14:paraId="7D41FFAC" w14:textId="77777777" w:rsidR="00E54C24" w:rsidRPr="008829F9" w:rsidRDefault="00E54C24" w:rsidP="00203199">
            <w:pPr>
              <w:rPr>
                <w:rFonts w:asciiTheme="minorHAnsi" w:hAnsiTheme="minorHAnsi" w:cstheme="minorHAnsi"/>
                <w:szCs w:val="22"/>
              </w:rPr>
            </w:pPr>
            <w:r w:rsidRPr="008829F9">
              <w:rPr>
                <w:rFonts w:asciiTheme="minorHAnsi" w:hAnsiTheme="minorHAnsi" w:cstheme="minorHAnsi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67FA578D" w14:textId="51F9B318" w:rsidR="00E54C24" w:rsidRPr="008829F9" w:rsidRDefault="00E54C24" w:rsidP="00203199">
            <w:pPr>
              <w:rPr>
                <w:rFonts w:asciiTheme="minorHAnsi" w:hAnsiTheme="minorHAnsi" w:cstheme="minorHAnsi"/>
                <w:szCs w:val="22"/>
              </w:rPr>
            </w:pPr>
            <w:r w:rsidRPr="008829F9">
              <w:rPr>
                <w:rFonts w:asciiTheme="minorHAnsi" w:hAnsiTheme="minorHAnsi" w:cstheme="minorHAnsi"/>
                <w:szCs w:val="22"/>
              </w:rPr>
              <w:t>Za Poskytovatele</w:t>
            </w:r>
          </w:p>
        </w:tc>
      </w:tr>
      <w:tr w:rsidR="00E54C24" w:rsidRPr="008829F9" w14:paraId="2162A4F4" w14:textId="77777777" w:rsidTr="00203199">
        <w:tc>
          <w:tcPr>
            <w:tcW w:w="4529" w:type="dxa"/>
          </w:tcPr>
          <w:p w14:paraId="653B3E64" w14:textId="77777777" w:rsidR="00E54C24" w:rsidRPr="008829F9" w:rsidRDefault="00E54C24" w:rsidP="00203199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564DC" w14:textId="77777777" w:rsidR="00E54C24" w:rsidRPr="008829F9" w:rsidRDefault="00E54C24" w:rsidP="00203199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18B204B" w14:textId="77777777" w:rsidR="00E54C24" w:rsidRPr="008829F9" w:rsidRDefault="00E54C24" w:rsidP="00203199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4C24" w:rsidRPr="008829F9" w14:paraId="6D222DF5" w14:textId="77777777" w:rsidTr="00203199">
        <w:tc>
          <w:tcPr>
            <w:tcW w:w="4529" w:type="dxa"/>
          </w:tcPr>
          <w:p w14:paraId="605EF7F6" w14:textId="77777777" w:rsidR="00E54C24" w:rsidRPr="008829F9" w:rsidRDefault="00E54C24" w:rsidP="00E54C24">
            <w:pPr>
              <w:pStyle w:val="Smlouva-slo"/>
              <w:spacing w:before="0" w:after="120" w:line="264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9F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65B719C" w14:textId="77777777" w:rsidR="00E54C24" w:rsidRPr="008829F9" w:rsidRDefault="00E54C24" w:rsidP="00E54C24">
            <w:pPr>
              <w:pStyle w:val="Smlouva-slo"/>
              <w:spacing w:before="0" w:after="120" w:line="264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9F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54C24" w:rsidRPr="008829F9" w14:paraId="17FDEEB7" w14:textId="77777777" w:rsidTr="00203199">
        <w:trPr>
          <w:trHeight w:val="318"/>
        </w:trPr>
        <w:tc>
          <w:tcPr>
            <w:tcW w:w="4529" w:type="dxa"/>
          </w:tcPr>
          <w:p w14:paraId="5A7C5D16" w14:textId="0CED8F2B" w:rsidR="00E54C24" w:rsidRPr="008829F9" w:rsidRDefault="00E54C24" w:rsidP="0058288C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530" w:type="dxa"/>
          </w:tcPr>
          <w:p w14:paraId="700C03E2" w14:textId="77777777" w:rsidR="00E54C24" w:rsidRPr="008829F9" w:rsidRDefault="00E54C24" w:rsidP="0058288C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ADB027" w14:textId="77777777" w:rsidR="00D97CB8" w:rsidRPr="008829F9" w:rsidRDefault="00D97CB8" w:rsidP="00817AA8">
      <w:pPr>
        <w:suppressAutoHyphens/>
        <w:rPr>
          <w:rFonts w:asciiTheme="minorHAnsi" w:hAnsiTheme="minorHAnsi" w:cstheme="minorHAnsi"/>
          <w:b/>
          <w:color w:val="FF0000"/>
          <w:szCs w:val="22"/>
        </w:rPr>
        <w:sectPr w:rsidR="00D97CB8" w:rsidRPr="008829F9" w:rsidSect="001239B7">
          <w:footerReference w:type="default" r:id="rId11"/>
          <w:pgSz w:w="11907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664B7B0B" w14:textId="110AC5FF" w:rsidR="006E7DBC" w:rsidRPr="008829F9" w:rsidRDefault="008E1D3B" w:rsidP="008F7F8F">
      <w:pPr>
        <w:suppressAutoHyphens/>
        <w:jc w:val="center"/>
        <w:rPr>
          <w:rFonts w:asciiTheme="minorHAnsi" w:hAnsiTheme="minorHAnsi" w:cstheme="minorHAnsi"/>
          <w:b/>
          <w:szCs w:val="22"/>
        </w:rPr>
      </w:pPr>
      <w:r w:rsidRPr="008829F9">
        <w:rPr>
          <w:rFonts w:asciiTheme="minorHAnsi" w:hAnsiTheme="minorHAnsi" w:cstheme="minorHAnsi"/>
          <w:b/>
          <w:szCs w:val="22"/>
        </w:rPr>
        <w:lastRenderedPageBreak/>
        <w:t xml:space="preserve">Příloha č. </w:t>
      </w:r>
      <w:r w:rsidR="00207EBB" w:rsidRPr="008829F9">
        <w:rPr>
          <w:rFonts w:asciiTheme="minorHAnsi" w:hAnsiTheme="minorHAnsi" w:cstheme="minorHAnsi"/>
          <w:b/>
          <w:szCs w:val="22"/>
        </w:rPr>
        <w:t>2</w:t>
      </w:r>
    </w:p>
    <w:p w14:paraId="78BC3BA5" w14:textId="77777777" w:rsidR="006378FB" w:rsidRPr="008829F9" w:rsidRDefault="00A30CD0" w:rsidP="008F7F8F">
      <w:pPr>
        <w:suppressAutoHyphens/>
        <w:jc w:val="center"/>
        <w:rPr>
          <w:rFonts w:asciiTheme="minorHAnsi" w:hAnsiTheme="minorHAnsi" w:cstheme="minorHAnsi"/>
          <w:b/>
          <w:szCs w:val="22"/>
        </w:rPr>
      </w:pPr>
      <w:r w:rsidRPr="008829F9">
        <w:rPr>
          <w:rFonts w:asciiTheme="minorHAnsi" w:hAnsiTheme="minorHAnsi" w:cstheme="minorHAnsi"/>
          <w:b/>
          <w:szCs w:val="22"/>
        </w:rPr>
        <w:t>Smlouvy</w:t>
      </w:r>
    </w:p>
    <w:p w14:paraId="6849234C" w14:textId="77777777" w:rsidR="006378FB" w:rsidRPr="008829F9" w:rsidRDefault="006378FB" w:rsidP="00D73DA5">
      <w:pPr>
        <w:suppressAutoHyphens/>
        <w:jc w:val="center"/>
        <w:rPr>
          <w:rFonts w:asciiTheme="minorHAnsi" w:hAnsiTheme="minorHAnsi" w:cstheme="minorHAnsi"/>
          <w:b/>
          <w:szCs w:val="22"/>
        </w:rPr>
      </w:pPr>
    </w:p>
    <w:p w14:paraId="58DC0C46" w14:textId="77777777" w:rsidR="00AE6334" w:rsidRPr="008829F9" w:rsidRDefault="00273F1E" w:rsidP="00AE6334">
      <w:pPr>
        <w:suppressAutoHyphens/>
        <w:jc w:val="center"/>
        <w:rPr>
          <w:rFonts w:asciiTheme="minorHAnsi" w:hAnsiTheme="minorHAnsi" w:cstheme="minorHAnsi"/>
          <w:b/>
          <w:szCs w:val="22"/>
        </w:rPr>
      </w:pPr>
      <w:r w:rsidRPr="008829F9">
        <w:rPr>
          <w:rFonts w:asciiTheme="minorHAnsi" w:hAnsiTheme="minorHAnsi" w:cstheme="minorHAnsi"/>
          <w:b/>
          <w:szCs w:val="22"/>
        </w:rPr>
        <w:t xml:space="preserve">Seznam </w:t>
      </w:r>
      <w:r w:rsidR="00AD79CD" w:rsidRPr="008829F9">
        <w:rPr>
          <w:rFonts w:asciiTheme="minorHAnsi" w:hAnsiTheme="minorHAnsi" w:cstheme="minorHAnsi"/>
          <w:b/>
          <w:szCs w:val="22"/>
        </w:rPr>
        <w:t>Pod</w:t>
      </w:r>
      <w:r w:rsidR="00AE6334" w:rsidRPr="008829F9">
        <w:rPr>
          <w:rFonts w:asciiTheme="minorHAnsi" w:hAnsiTheme="minorHAnsi" w:cstheme="minorHAnsi"/>
          <w:b/>
          <w:szCs w:val="22"/>
        </w:rPr>
        <w:t>dodavatelů</w:t>
      </w:r>
    </w:p>
    <w:p w14:paraId="0CCFC854" w14:textId="77777777" w:rsidR="00B2067A" w:rsidRPr="008829F9" w:rsidRDefault="00B2067A" w:rsidP="00B2067A">
      <w:pPr>
        <w:suppressAutoHyphens/>
        <w:rPr>
          <w:rFonts w:asciiTheme="minorHAnsi" w:hAnsiTheme="minorHAnsi" w:cstheme="minorHAnsi"/>
          <w:b/>
          <w:i/>
          <w:szCs w:val="22"/>
        </w:rPr>
      </w:pPr>
    </w:p>
    <w:p w14:paraId="1A44EB66" w14:textId="77777777" w:rsidR="00B2067A" w:rsidRPr="008829F9" w:rsidRDefault="00B2067A" w:rsidP="00B2067A">
      <w:pPr>
        <w:suppressAutoHyphens/>
        <w:rPr>
          <w:rFonts w:asciiTheme="minorHAnsi" w:hAnsiTheme="minorHAnsi" w:cstheme="minorHAnsi"/>
          <w:b/>
          <w:i/>
          <w:szCs w:val="22"/>
          <w:u w:val="single"/>
        </w:rPr>
      </w:pPr>
      <w:r w:rsidRPr="008829F9">
        <w:rPr>
          <w:rFonts w:asciiTheme="minorHAnsi" w:hAnsiTheme="minorHAnsi" w:cstheme="minorHAnsi"/>
          <w:b/>
          <w:i/>
          <w:szCs w:val="22"/>
          <w:u w:val="single"/>
        </w:rPr>
        <w:t>Pokyn pro účastníka:</w:t>
      </w:r>
    </w:p>
    <w:p w14:paraId="61077A53" w14:textId="77777777" w:rsidR="00B2067A" w:rsidRPr="008829F9" w:rsidRDefault="00B2067A" w:rsidP="00B2067A">
      <w:pPr>
        <w:suppressAutoHyphens/>
        <w:rPr>
          <w:rFonts w:asciiTheme="minorHAnsi" w:hAnsiTheme="minorHAnsi" w:cstheme="minorHAnsi"/>
          <w:b/>
          <w:i/>
          <w:szCs w:val="22"/>
        </w:rPr>
      </w:pPr>
    </w:p>
    <w:p w14:paraId="76ECACEC" w14:textId="1AE8603C" w:rsidR="00B2067A" w:rsidRPr="006B0171" w:rsidRDefault="00B2067A" w:rsidP="00B2067A">
      <w:pPr>
        <w:tabs>
          <w:tab w:val="left" w:pos="0"/>
        </w:tabs>
        <w:suppressAutoHyphens/>
        <w:rPr>
          <w:rFonts w:asciiTheme="minorHAnsi" w:hAnsiTheme="minorHAnsi" w:cstheme="minorHAnsi"/>
          <w:bCs/>
          <w:iCs/>
          <w:szCs w:val="22"/>
        </w:rPr>
      </w:pPr>
      <w:r w:rsidRPr="006B0171">
        <w:rPr>
          <w:rFonts w:asciiTheme="minorHAnsi" w:hAnsiTheme="minorHAnsi" w:cstheme="minorHAnsi"/>
          <w:bCs/>
          <w:iCs/>
          <w:szCs w:val="22"/>
        </w:rPr>
        <w:t xml:space="preserve">Seznam Poddodavatelů bude do Smlouvy doplněn před uzavřením Smlouvy s dodavatelem podle údajů </w:t>
      </w:r>
      <w:r w:rsidR="00E2271A" w:rsidRPr="006B0171">
        <w:rPr>
          <w:rFonts w:asciiTheme="minorHAnsi" w:hAnsiTheme="minorHAnsi" w:cstheme="minorHAnsi"/>
          <w:bCs/>
          <w:iCs/>
          <w:szCs w:val="22"/>
        </w:rPr>
        <w:t>z nabídky předložené dodavatelem</w:t>
      </w:r>
      <w:r w:rsidRPr="006B0171">
        <w:rPr>
          <w:rFonts w:asciiTheme="minorHAnsi" w:hAnsiTheme="minorHAnsi" w:cstheme="minorHAnsi"/>
          <w:bCs/>
          <w:iCs/>
          <w:szCs w:val="22"/>
        </w:rPr>
        <w:t>.</w:t>
      </w:r>
    </w:p>
    <w:p w14:paraId="70B2D3B7" w14:textId="77777777" w:rsidR="00B2067A" w:rsidRPr="006B0171" w:rsidRDefault="00B2067A" w:rsidP="00B2067A">
      <w:pPr>
        <w:tabs>
          <w:tab w:val="left" w:pos="0"/>
        </w:tabs>
        <w:suppressAutoHyphens/>
        <w:rPr>
          <w:rFonts w:asciiTheme="minorHAnsi" w:hAnsiTheme="minorHAnsi" w:cstheme="minorHAnsi"/>
          <w:bCs/>
          <w:iCs/>
          <w:szCs w:val="22"/>
        </w:rPr>
      </w:pPr>
    </w:p>
    <w:p w14:paraId="17710899" w14:textId="12ACB140" w:rsidR="00AE6334" w:rsidRPr="006B0171" w:rsidRDefault="00B2067A" w:rsidP="00B2067A">
      <w:pPr>
        <w:keepNext/>
        <w:suppressAutoHyphens/>
        <w:rPr>
          <w:rFonts w:asciiTheme="minorHAnsi" w:hAnsiTheme="minorHAnsi" w:cstheme="minorHAnsi"/>
          <w:bCs/>
          <w:iCs/>
          <w:szCs w:val="22"/>
        </w:rPr>
      </w:pPr>
      <w:r w:rsidRPr="006B0171">
        <w:rPr>
          <w:rFonts w:asciiTheme="minorHAnsi" w:hAnsiTheme="minorHAnsi" w:cstheme="minorHAnsi"/>
          <w:bCs/>
          <w:iCs/>
          <w:szCs w:val="22"/>
        </w:rPr>
        <w:t xml:space="preserve">Účastník zpracuje Seznam Poddodavatelů a takto zpracovaný Seznam Poddodavatelů předloží v nabídce. Účastníkem zpracovaný Seznam Poddodavatelů bude při uzavření </w:t>
      </w:r>
      <w:r w:rsidR="00E2271A" w:rsidRPr="006B0171">
        <w:rPr>
          <w:rFonts w:asciiTheme="minorHAnsi" w:hAnsiTheme="minorHAnsi" w:cstheme="minorHAnsi"/>
          <w:bCs/>
          <w:iCs/>
          <w:szCs w:val="22"/>
        </w:rPr>
        <w:t>S</w:t>
      </w:r>
      <w:r w:rsidRPr="006B0171">
        <w:rPr>
          <w:rFonts w:asciiTheme="minorHAnsi" w:hAnsiTheme="minorHAnsi" w:cstheme="minorHAnsi"/>
          <w:bCs/>
          <w:iCs/>
          <w:szCs w:val="22"/>
        </w:rPr>
        <w:t xml:space="preserve">mlouvy s dodavatelem připojen ke </w:t>
      </w:r>
      <w:r w:rsidR="00E2271A" w:rsidRPr="006B0171">
        <w:rPr>
          <w:rFonts w:asciiTheme="minorHAnsi" w:hAnsiTheme="minorHAnsi" w:cstheme="minorHAnsi"/>
          <w:bCs/>
          <w:iCs/>
          <w:szCs w:val="22"/>
        </w:rPr>
        <w:t>S</w:t>
      </w:r>
      <w:r w:rsidRPr="006B0171">
        <w:rPr>
          <w:rFonts w:asciiTheme="minorHAnsi" w:hAnsiTheme="minorHAnsi" w:cstheme="minorHAnsi"/>
          <w:bCs/>
          <w:iCs/>
          <w:szCs w:val="22"/>
        </w:rPr>
        <w:t>mlouvě jako její příloha</w:t>
      </w:r>
      <w:r w:rsidR="008F7F8F" w:rsidRPr="006B0171">
        <w:rPr>
          <w:rFonts w:asciiTheme="minorHAnsi" w:hAnsiTheme="minorHAnsi" w:cstheme="minorHAnsi"/>
          <w:bCs/>
          <w:iCs/>
          <w:szCs w:val="22"/>
        </w:rPr>
        <w:t>.</w:t>
      </w:r>
      <w:r w:rsidR="003B1FE9" w:rsidRPr="006B0171">
        <w:rPr>
          <w:rFonts w:asciiTheme="minorHAnsi" w:hAnsiTheme="minorHAnsi" w:cstheme="minorHAnsi"/>
          <w:bCs/>
          <w:iCs/>
          <w:szCs w:val="22"/>
        </w:rPr>
        <w:t xml:space="preserve"> </w:t>
      </w:r>
    </w:p>
    <w:p w14:paraId="7DFC1E3A" w14:textId="6A016819" w:rsidR="006331A7" w:rsidRPr="008829F9" w:rsidRDefault="006331A7" w:rsidP="00F62890">
      <w:pPr>
        <w:keepNext/>
        <w:suppressAutoHyphens/>
        <w:rPr>
          <w:rFonts w:asciiTheme="minorHAnsi" w:hAnsiTheme="minorHAnsi" w:cstheme="minorHAnsi"/>
          <w:sz w:val="20"/>
          <w:lang w:eastAsia="ar-SA"/>
        </w:rPr>
      </w:pPr>
    </w:p>
    <w:sectPr w:rsidR="006331A7" w:rsidRPr="008829F9" w:rsidSect="00D97CB8">
      <w:footerReference w:type="default" r:id="rId12"/>
      <w:pgSz w:w="11907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ABA2" w14:textId="77777777" w:rsidR="00FD255C" w:rsidRDefault="00FD255C" w:rsidP="006C058C">
      <w:r>
        <w:separator/>
      </w:r>
    </w:p>
  </w:endnote>
  <w:endnote w:type="continuationSeparator" w:id="0">
    <w:p w14:paraId="14F7CCF8" w14:textId="77777777" w:rsidR="00FD255C" w:rsidRDefault="00FD255C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45E1" w14:textId="54940EE8" w:rsidR="003112E9" w:rsidRPr="00F81745" w:rsidRDefault="003112E9" w:rsidP="009514DB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F81745">
      <w:rPr>
        <w:rFonts w:asciiTheme="minorHAnsi" w:hAnsiTheme="minorHAnsi" w:cstheme="minorHAnsi"/>
        <w:sz w:val="22"/>
        <w:szCs w:val="22"/>
      </w:rPr>
      <w:t xml:space="preserve">Stránka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PAGE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E32515">
      <w:rPr>
        <w:rFonts w:asciiTheme="minorHAnsi" w:hAnsiTheme="minorHAnsi" w:cstheme="minorHAnsi"/>
        <w:b/>
        <w:noProof/>
        <w:sz w:val="22"/>
        <w:szCs w:val="22"/>
      </w:rPr>
      <w:t>1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  <w:r w:rsidRPr="00F81745">
      <w:rPr>
        <w:rFonts w:asciiTheme="minorHAnsi" w:hAnsiTheme="minorHAnsi" w:cstheme="minorHAnsi"/>
        <w:sz w:val="22"/>
        <w:szCs w:val="22"/>
      </w:rPr>
      <w:t xml:space="preserve"> z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NUMPAGES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E32515">
      <w:rPr>
        <w:rFonts w:asciiTheme="minorHAnsi" w:hAnsiTheme="minorHAnsi" w:cstheme="minorHAnsi"/>
        <w:b/>
        <w:noProof/>
        <w:sz w:val="22"/>
        <w:szCs w:val="22"/>
      </w:rPr>
      <w:t>18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A3DF" w14:textId="6E84069F" w:rsidR="003112E9" w:rsidRPr="00F81745" w:rsidRDefault="003112E9" w:rsidP="001356FC">
    <w:pPr>
      <w:pStyle w:val="Zpat"/>
      <w:rPr>
        <w:rFonts w:asciiTheme="minorHAnsi" w:hAnsiTheme="minorHAnsi" w:cstheme="minorHAnsi"/>
        <w:sz w:val="22"/>
        <w:szCs w:val="22"/>
      </w:rPr>
    </w:pPr>
    <w:r w:rsidRPr="00F81745">
      <w:rPr>
        <w:rFonts w:asciiTheme="minorHAnsi" w:hAnsiTheme="minorHAnsi" w:cstheme="minorHAnsi"/>
        <w:sz w:val="22"/>
        <w:szCs w:val="22"/>
      </w:rPr>
      <w:tab/>
      <w:t xml:space="preserve">Stránka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PAGE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E32515">
      <w:rPr>
        <w:rFonts w:asciiTheme="minorHAnsi" w:hAnsiTheme="minorHAnsi" w:cstheme="minorHAnsi"/>
        <w:b/>
        <w:noProof/>
        <w:sz w:val="22"/>
        <w:szCs w:val="22"/>
      </w:rPr>
      <w:t>18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  <w:r w:rsidRPr="00F81745">
      <w:rPr>
        <w:rFonts w:asciiTheme="minorHAnsi" w:hAnsiTheme="minorHAnsi" w:cstheme="minorHAnsi"/>
        <w:sz w:val="22"/>
        <w:szCs w:val="22"/>
      </w:rPr>
      <w:t xml:space="preserve"> z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NUMPAGES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E32515">
      <w:rPr>
        <w:rFonts w:asciiTheme="minorHAnsi" w:hAnsiTheme="minorHAnsi" w:cstheme="minorHAnsi"/>
        <w:b/>
        <w:noProof/>
        <w:sz w:val="22"/>
        <w:szCs w:val="22"/>
      </w:rPr>
      <w:t>18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000B" w14:textId="77777777" w:rsidR="00FD255C" w:rsidRDefault="00FD255C" w:rsidP="006C058C">
      <w:r>
        <w:separator/>
      </w:r>
    </w:p>
  </w:footnote>
  <w:footnote w:type="continuationSeparator" w:id="0">
    <w:p w14:paraId="0E00B177" w14:textId="77777777" w:rsidR="00FD255C" w:rsidRDefault="00FD255C" w:rsidP="006C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8E3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A4362E06"/>
    <w:lvl w:ilvl="0" w:tplc="040C7BFC">
      <w:start w:val="1"/>
      <w:numFmt w:val="decimal"/>
      <w:lvlText w:val="%1."/>
      <w:lvlJc w:val="left"/>
      <w:pPr>
        <w:ind w:left="2148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5954403"/>
    <w:multiLevelType w:val="hybridMultilevel"/>
    <w:tmpl w:val="DBD63538"/>
    <w:lvl w:ilvl="0" w:tplc="179C3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D11C0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EF45E06"/>
    <w:multiLevelType w:val="hybridMultilevel"/>
    <w:tmpl w:val="6F080A6C"/>
    <w:lvl w:ilvl="0" w:tplc="DDF48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90204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18E54DD0"/>
    <w:multiLevelType w:val="hybridMultilevel"/>
    <w:tmpl w:val="BCA8F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1EFE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19E644DF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B9F47FA"/>
    <w:multiLevelType w:val="hybridMultilevel"/>
    <w:tmpl w:val="C41E6DE4"/>
    <w:lvl w:ilvl="0" w:tplc="3022D864">
      <w:start w:val="1"/>
      <w:numFmt w:val="upperRoman"/>
      <w:pStyle w:val="Nadpis1"/>
      <w:suff w:val="space"/>
      <w:lvlText w:val="%1."/>
      <w:lvlJc w:val="left"/>
      <w:pPr>
        <w:ind w:left="4547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20E4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1F3B483E"/>
    <w:multiLevelType w:val="hybridMultilevel"/>
    <w:tmpl w:val="261EB4AA"/>
    <w:lvl w:ilvl="0" w:tplc="ED5A5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A7B3D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32471523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3CB205E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35E136EB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84A3F99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8A72E58"/>
    <w:multiLevelType w:val="hybridMultilevel"/>
    <w:tmpl w:val="47667F5E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D6D70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965BA5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483D18E7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49B558AF"/>
    <w:multiLevelType w:val="multilevel"/>
    <w:tmpl w:val="AA88ADEA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4C5E6EB0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1032235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90E9D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55E57A25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59741356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633068B9"/>
    <w:multiLevelType w:val="hybridMultilevel"/>
    <w:tmpl w:val="19D2060A"/>
    <w:lvl w:ilvl="0" w:tplc="C1F67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C7507"/>
    <w:multiLevelType w:val="hybridMultilevel"/>
    <w:tmpl w:val="558C53EE"/>
    <w:lvl w:ilvl="0" w:tplc="5244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233E7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6C247053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71325375"/>
    <w:multiLevelType w:val="hybridMultilevel"/>
    <w:tmpl w:val="0666B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C31AB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6D05379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044246">
    <w:abstractNumId w:val="23"/>
  </w:num>
  <w:num w:numId="2" w16cid:durableId="2105835246">
    <w:abstractNumId w:val="1"/>
  </w:num>
  <w:num w:numId="3" w16cid:durableId="1115565093">
    <w:abstractNumId w:val="10"/>
  </w:num>
  <w:num w:numId="4" w16cid:durableId="516622335">
    <w:abstractNumId w:val="18"/>
  </w:num>
  <w:num w:numId="5" w16cid:durableId="659894770">
    <w:abstractNumId w:val="0"/>
  </w:num>
  <w:num w:numId="6" w16cid:durableId="2137331484">
    <w:abstractNumId w:val="15"/>
  </w:num>
  <w:num w:numId="7" w16cid:durableId="1816406521">
    <w:abstractNumId w:val="25"/>
  </w:num>
  <w:num w:numId="8" w16cid:durableId="924529915">
    <w:abstractNumId w:val="14"/>
  </w:num>
  <w:num w:numId="9" w16cid:durableId="1456680059">
    <w:abstractNumId w:val="17"/>
  </w:num>
  <w:num w:numId="10" w16cid:durableId="228467248">
    <w:abstractNumId w:val="8"/>
  </w:num>
  <w:num w:numId="11" w16cid:durableId="1089548609">
    <w:abstractNumId w:val="9"/>
  </w:num>
  <w:num w:numId="12" w16cid:durableId="282267788">
    <w:abstractNumId w:val="28"/>
  </w:num>
  <w:num w:numId="13" w16cid:durableId="1561283089">
    <w:abstractNumId w:val="32"/>
  </w:num>
  <w:num w:numId="14" w16cid:durableId="1486817813">
    <w:abstractNumId w:val="22"/>
  </w:num>
  <w:num w:numId="15" w16cid:durableId="557739960">
    <w:abstractNumId w:val="24"/>
  </w:num>
  <w:num w:numId="16" w16cid:durableId="1180662343">
    <w:abstractNumId w:val="4"/>
  </w:num>
  <w:num w:numId="17" w16cid:durableId="1019428275">
    <w:abstractNumId w:val="6"/>
  </w:num>
  <w:num w:numId="18" w16cid:durableId="2044943232">
    <w:abstractNumId w:val="35"/>
  </w:num>
  <w:num w:numId="19" w16cid:durableId="459495404">
    <w:abstractNumId w:val="27"/>
  </w:num>
  <w:num w:numId="20" w16cid:durableId="141392897">
    <w:abstractNumId w:val="21"/>
  </w:num>
  <w:num w:numId="21" w16cid:durableId="1009483333">
    <w:abstractNumId w:val="11"/>
  </w:num>
  <w:num w:numId="22" w16cid:durableId="563414190">
    <w:abstractNumId w:val="13"/>
  </w:num>
  <w:num w:numId="23" w16cid:durableId="1605307629">
    <w:abstractNumId w:val="26"/>
  </w:num>
  <w:num w:numId="24" w16cid:durableId="488323441">
    <w:abstractNumId w:val="3"/>
  </w:num>
  <w:num w:numId="25" w16cid:durableId="1543327599">
    <w:abstractNumId w:val="37"/>
  </w:num>
  <w:num w:numId="26" w16cid:durableId="613251477">
    <w:abstractNumId w:val="33"/>
  </w:num>
  <w:num w:numId="27" w16cid:durableId="1850287646">
    <w:abstractNumId w:val="31"/>
  </w:num>
  <w:num w:numId="28" w16cid:durableId="317269566">
    <w:abstractNumId w:val="5"/>
  </w:num>
  <w:num w:numId="29" w16cid:durableId="2061662682">
    <w:abstractNumId w:val="16"/>
  </w:num>
  <w:num w:numId="30" w16cid:durableId="742022192">
    <w:abstractNumId w:val="12"/>
  </w:num>
  <w:num w:numId="31" w16cid:durableId="1360161595">
    <w:abstractNumId w:val="7"/>
  </w:num>
  <w:num w:numId="32" w16cid:durableId="70856970">
    <w:abstractNumId w:val="34"/>
  </w:num>
  <w:num w:numId="33" w16cid:durableId="1424765410">
    <w:abstractNumId w:val="2"/>
  </w:num>
  <w:num w:numId="34" w16cid:durableId="1319504413">
    <w:abstractNumId w:val="19"/>
  </w:num>
  <w:num w:numId="35" w16cid:durableId="223493482">
    <w:abstractNumId w:val="20"/>
  </w:num>
  <w:num w:numId="36" w16cid:durableId="105776528">
    <w:abstractNumId w:val="30"/>
  </w:num>
  <w:num w:numId="37" w16cid:durableId="1872106643">
    <w:abstractNumId w:val="29"/>
  </w:num>
  <w:num w:numId="38" w16cid:durableId="60255688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29C6"/>
    <w:rsid w:val="000039DA"/>
    <w:rsid w:val="00004DBB"/>
    <w:rsid w:val="000065D5"/>
    <w:rsid w:val="000070F4"/>
    <w:rsid w:val="00007969"/>
    <w:rsid w:val="00010092"/>
    <w:rsid w:val="000101C7"/>
    <w:rsid w:val="00010E83"/>
    <w:rsid w:val="0001137A"/>
    <w:rsid w:val="0001270F"/>
    <w:rsid w:val="00012A03"/>
    <w:rsid w:val="00012DE9"/>
    <w:rsid w:val="0001499B"/>
    <w:rsid w:val="00014EC5"/>
    <w:rsid w:val="0001736E"/>
    <w:rsid w:val="00020C8E"/>
    <w:rsid w:val="00021CA3"/>
    <w:rsid w:val="0002267C"/>
    <w:rsid w:val="00023B36"/>
    <w:rsid w:val="00024680"/>
    <w:rsid w:val="00025147"/>
    <w:rsid w:val="0002719C"/>
    <w:rsid w:val="000271C2"/>
    <w:rsid w:val="000277F3"/>
    <w:rsid w:val="00031C9A"/>
    <w:rsid w:val="00032580"/>
    <w:rsid w:val="00033BED"/>
    <w:rsid w:val="00036743"/>
    <w:rsid w:val="00037940"/>
    <w:rsid w:val="00040A64"/>
    <w:rsid w:val="000429D2"/>
    <w:rsid w:val="0004433D"/>
    <w:rsid w:val="00045BEE"/>
    <w:rsid w:val="0004615A"/>
    <w:rsid w:val="00046FCE"/>
    <w:rsid w:val="000504BC"/>
    <w:rsid w:val="00051B61"/>
    <w:rsid w:val="00051DAA"/>
    <w:rsid w:val="0005244C"/>
    <w:rsid w:val="000540DF"/>
    <w:rsid w:val="00056EA9"/>
    <w:rsid w:val="0005739B"/>
    <w:rsid w:val="000573CD"/>
    <w:rsid w:val="00060E5C"/>
    <w:rsid w:val="00061595"/>
    <w:rsid w:val="0006241B"/>
    <w:rsid w:val="00064594"/>
    <w:rsid w:val="000646FC"/>
    <w:rsid w:val="00066B34"/>
    <w:rsid w:val="000672E1"/>
    <w:rsid w:val="0006744D"/>
    <w:rsid w:val="0007238A"/>
    <w:rsid w:val="00074C8E"/>
    <w:rsid w:val="000752D8"/>
    <w:rsid w:val="000757AB"/>
    <w:rsid w:val="000774B8"/>
    <w:rsid w:val="00077D78"/>
    <w:rsid w:val="0008180F"/>
    <w:rsid w:val="00081F18"/>
    <w:rsid w:val="0008264A"/>
    <w:rsid w:val="00082C08"/>
    <w:rsid w:val="00085FDA"/>
    <w:rsid w:val="00086736"/>
    <w:rsid w:val="000910C1"/>
    <w:rsid w:val="0009156B"/>
    <w:rsid w:val="000917B4"/>
    <w:rsid w:val="00093F3C"/>
    <w:rsid w:val="00094F37"/>
    <w:rsid w:val="00095A39"/>
    <w:rsid w:val="000970AF"/>
    <w:rsid w:val="00097430"/>
    <w:rsid w:val="00097A55"/>
    <w:rsid w:val="000A1674"/>
    <w:rsid w:val="000A1C13"/>
    <w:rsid w:val="000A2500"/>
    <w:rsid w:val="000A31A5"/>
    <w:rsid w:val="000A33CA"/>
    <w:rsid w:val="000A520B"/>
    <w:rsid w:val="000B0EEE"/>
    <w:rsid w:val="000B1294"/>
    <w:rsid w:val="000B1D20"/>
    <w:rsid w:val="000B2E5D"/>
    <w:rsid w:val="000B2F74"/>
    <w:rsid w:val="000B376D"/>
    <w:rsid w:val="000B7274"/>
    <w:rsid w:val="000B7D99"/>
    <w:rsid w:val="000B7DCE"/>
    <w:rsid w:val="000C03FB"/>
    <w:rsid w:val="000C096A"/>
    <w:rsid w:val="000C2385"/>
    <w:rsid w:val="000C41BA"/>
    <w:rsid w:val="000C4AFA"/>
    <w:rsid w:val="000C5AC8"/>
    <w:rsid w:val="000C7145"/>
    <w:rsid w:val="000C7FD6"/>
    <w:rsid w:val="000D0732"/>
    <w:rsid w:val="000D096C"/>
    <w:rsid w:val="000D0A72"/>
    <w:rsid w:val="000D15C8"/>
    <w:rsid w:val="000D1805"/>
    <w:rsid w:val="000D1FF5"/>
    <w:rsid w:val="000D2154"/>
    <w:rsid w:val="000D27B2"/>
    <w:rsid w:val="000D3127"/>
    <w:rsid w:val="000D3F43"/>
    <w:rsid w:val="000D4E7B"/>
    <w:rsid w:val="000D52CE"/>
    <w:rsid w:val="000D5B32"/>
    <w:rsid w:val="000D7793"/>
    <w:rsid w:val="000D7E1E"/>
    <w:rsid w:val="000E05A1"/>
    <w:rsid w:val="000E219D"/>
    <w:rsid w:val="000E22A6"/>
    <w:rsid w:val="000E24AC"/>
    <w:rsid w:val="000E44AA"/>
    <w:rsid w:val="000E7471"/>
    <w:rsid w:val="000F1C4C"/>
    <w:rsid w:val="000F31BE"/>
    <w:rsid w:val="000F4820"/>
    <w:rsid w:val="000F56A2"/>
    <w:rsid w:val="000F5A0D"/>
    <w:rsid w:val="000F5AD0"/>
    <w:rsid w:val="000F5D6B"/>
    <w:rsid w:val="000F652A"/>
    <w:rsid w:val="000F759E"/>
    <w:rsid w:val="0010112D"/>
    <w:rsid w:val="001016DF"/>
    <w:rsid w:val="00101D35"/>
    <w:rsid w:val="00102A41"/>
    <w:rsid w:val="0010407B"/>
    <w:rsid w:val="00104183"/>
    <w:rsid w:val="00105584"/>
    <w:rsid w:val="001063B3"/>
    <w:rsid w:val="00107611"/>
    <w:rsid w:val="0010762E"/>
    <w:rsid w:val="00107CCA"/>
    <w:rsid w:val="0011068E"/>
    <w:rsid w:val="00112885"/>
    <w:rsid w:val="00112D70"/>
    <w:rsid w:val="0011354C"/>
    <w:rsid w:val="00115F0D"/>
    <w:rsid w:val="00117BEB"/>
    <w:rsid w:val="001208F6"/>
    <w:rsid w:val="001222D0"/>
    <w:rsid w:val="00122718"/>
    <w:rsid w:val="00123402"/>
    <w:rsid w:val="001237D5"/>
    <w:rsid w:val="001239B7"/>
    <w:rsid w:val="001240FE"/>
    <w:rsid w:val="00124A9C"/>
    <w:rsid w:val="00124D4A"/>
    <w:rsid w:val="001250C7"/>
    <w:rsid w:val="00126750"/>
    <w:rsid w:val="00130D7F"/>
    <w:rsid w:val="00132FAC"/>
    <w:rsid w:val="001344A0"/>
    <w:rsid w:val="00134646"/>
    <w:rsid w:val="001356FC"/>
    <w:rsid w:val="0013612F"/>
    <w:rsid w:val="0013718B"/>
    <w:rsid w:val="001374D5"/>
    <w:rsid w:val="001407BB"/>
    <w:rsid w:val="00140AD6"/>
    <w:rsid w:val="00143002"/>
    <w:rsid w:val="00143271"/>
    <w:rsid w:val="00144711"/>
    <w:rsid w:val="00144A1D"/>
    <w:rsid w:val="00146D69"/>
    <w:rsid w:val="001475EC"/>
    <w:rsid w:val="00150889"/>
    <w:rsid w:val="00152E37"/>
    <w:rsid w:val="00154992"/>
    <w:rsid w:val="00154F80"/>
    <w:rsid w:val="00156F06"/>
    <w:rsid w:val="00157D99"/>
    <w:rsid w:val="001614F4"/>
    <w:rsid w:val="00161B17"/>
    <w:rsid w:val="00162B44"/>
    <w:rsid w:val="0016363E"/>
    <w:rsid w:val="00163B87"/>
    <w:rsid w:val="0016584A"/>
    <w:rsid w:val="00167E95"/>
    <w:rsid w:val="0017017D"/>
    <w:rsid w:val="00174067"/>
    <w:rsid w:val="00174FED"/>
    <w:rsid w:val="00175030"/>
    <w:rsid w:val="00176008"/>
    <w:rsid w:val="001761CE"/>
    <w:rsid w:val="001762B5"/>
    <w:rsid w:val="00177D54"/>
    <w:rsid w:val="00180479"/>
    <w:rsid w:val="00180E96"/>
    <w:rsid w:val="001814AC"/>
    <w:rsid w:val="00182605"/>
    <w:rsid w:val="001826CF"/>
    <w:rsid w:val="00182D20"/>
    <w:rsid w:val="00183B55"/>
    <w:rsid w:val="001840B9"/>
    <w:rsid w:val="001870EE"/>
    <w:rsid w:val="00187896"/>
    <w:rsid w:val="001902D9"/>
    <w:rsid w:val="00190B0D"/>
    <w:rsid w:val="00192752"/>
    <w:rsid w:val="00192786"/>
    <w:rsid w:val="00194F44"/>
    <w:rsid w:val="001955DF"/>
    <w:rsid w:val="001A0FD2"/>
    <w:rsid w:val="001A1582"/>
    <w:rsid w:val="001B359D"/>
    <w:rsid w:val="001B451E"/>
    <w:rsid w:val="001B6947"/>
    <w:rsid w:val="001B722D"/>
    <w:rsid w:val="001C03F4"/>
    <w:rsid w:val="001C0794"/>
    <w:rsid w:val="001C4C9B"/>
    <w:rsid w:val="001C4EB1"/>
    <w:rsid w:val="001C4F45"/>
    <w:rsid w:val="001C5BD6"/>
    <w:rsid w:val="001C76F8"/>
    <w:rsid w:val="001D0F7C"/>
    <w:rsid w:val="001D3B4F"/>
    <w:rsid w:val="001D5890"/>
    <w:rsid w:val="001D5E44"/>
    <w:rsid w:val="001D6FBC"/>
    <w:rsid w:val="001D7343"/>
    <w:rsid w:val="001D7BB3"/>
    <w:rsid w:val="001E00BF"/>
    <w:rsid w:val="001E04A5"/>
    <w:rsid w:val="001E2737"/>
    <w:rsid w:val="001E2D3D"/>
    <w:rsid w:val="001E3472"/>
    <w:rsid w:val="001E5066"/>
    <w:rsid w:val="001E5C01"/>
    <w:rsid w:val="001E5E17"/>
    <w:rsid w:val="001E61D4"/>
    <w:rsid w:val="001E6BA0"/>
    <w:rsid w:val="001F0ADE"/>
    <w:rsid w:val="001F0E92"/>
    <w:rsid w:val="001F3A3A"/>
    <w:rsid w:val="001F4843"/>
    <w:rsid w:val="001F50CA"/>
    <w:rsid w:val="00200531"/>
    <w:rsid w:val="00200A39"/>
    <w:rsid w:val="002023AD"/>
    <w:rsid w:val="00203199"/>
    <w:rsid w:val="0020622E"/>
    <w:rsid w:val="0020670F"/>
    <w:rsid w:val="00207ACE"/>
    <w:rsid w:val="00207EBB"/>
    <w:rsid w:val="0021083B"/>
    <w:rsid w:val="00210F89"/>
    <w:rsid w:val="00211EAE"/>
    <w:rsid w:val="0021342C"/>
    <w:rsid w:val="00215023"/>
    <w:rsid w:val="00215144"/>
    <w:rsid w:val="00215990"/>
    <w:rsid w:val="00216548"/>
    <w:rsid w:val="002203CF"/>
    <w:rsid w:val="002204EB"/>
    <w:rsid w:val="00220B9A"/>
    <w:rsid w:val="00222F54"/>
    <w:rsid w:val="002248D0"/>
    <w:rsid w:val="002249CA"/>
    <w:rsid w:val="00224A5D"/>
    <w:rsid w:val="00224ACC"/>
    <w:rsid w:val="0022520C"/>
    <w:rsid w:val="0022690F"/>
    <w:rsid w:val="002306F2"/>
    <w:rsid w:val="00232C71"/>
    <w:rsid w:val="0023321F"/>
    <w:rsid w:val="002333B9"/>
    <w:rsid w:val="00233A93"/>
    <w:rsid w:val="0023462A"/>
    <w:rsid w:val="00240198"/>
    <w:rsid w:val="00240BE3"/>
    <w:rsid w:val="002418A4"/>
    <w:rsid w:val="00245103"/>
    <w:rsid w:val="002452D9"/>
    <w:rsid w:val="0025065A"/>
    <w:rsid w:val="00251F9D"/>
    <w:rsid w:val="002522F2"/>
    <w:rsid w:val="00254B51"/>
    <w:rsid w:val="002551E0"/>
    <w:rsid w:val="0025709F"/>
    <w:rsid w:val="002574C9"/>
    <w:rsid w:val="00257F4E"/>
    <w:rsid w:val="00260C78"/>
    <w:rsid w:val="00261C6A"/>
    <w:rsid w:val="00261C8E"/>
    <w:rsid w:val="0026239D"/>
    <w:rsid w:val="002628A1"/>
    <w:rsid w:val="00263503"/>
    <w:rsid w:val="00264628"/>
    <w:rsid w:val="00265938"/>
    <w:rsid w:val="0026756C"/>
    <w:rsid w:val="00270EFD"/>
    <w:rsid w:val="002725D7"/>
    <w:rsid w:val="00272EAA"/>
    <w:rsid w:val="00273F1E"/>
    <w:rsid w:val="00274A4E"/>
    <w:rsid w:val="00274E93"/>
    <w:rsid w:val="00275111"/>
    <w:rsid w:val="00276043"/>
    <w:rsid w:val="0028078D"/>
    <w:rsid w:val="00282ABE"/>
    <w:rsid w:val="00282BD2"/>
    <w:rsid w:val="00284869"/>
    <w:rsid w:val="0028547F"/>
    <w:rsid w:val="00292E46"/>
    <w:rsid w:val="00295DB9"/>
    <w:rsid w:val="002A00F9"/>
    <w:rsid w:val="002A0334"/>
    <w:rsid w:val="002A052C"/>
    <w:rsid w:val="002A05F7"/>
    <w:rsid w:val="002A0614"/>
    <w:rsid w:val="002A4080"/>
    <w:rsid w:val="002A4ECD"/>
    <w:rsid w:val="002B0B6D"/>
    <w:rsid w:val="002B2430"/>
    <w:rsid w:val="002B2B28"/>
    <w:rsid w:val="002B2B54"/>
    <w:rsid w:val="002B2D24"/>
    <w:rsid w:val="002B305E"/>
    <w:rsid w:val="002B38B0"/>
    <w:rsid w:val="002B3CE7"/>
    <w:rsid w:val="002B3E35"/>
    <w:rsid w:val="002B621F"/>
    <w:rsid w:val="002C1CA9"/>
    <w:rsid w:val="002C29BF"/>
    <w:rsid w:val="002C2F17"/>
    <w:rsid w:val="002C2F2A"/>
    <w:rsid w:val="002C3F31"/>
    <w:rsid w:val="002C47DE"/>
    <w:rsid w:val="002C5379"/>
    <w:rsid w:val="002C5C17"/>
    <w:rsid w:val="002C6B9F"/>
    <w:rsid w:val="002C6D54"/>
    <w:rsid w:val="002C6FBA"/>
    <w:rsid w:val="002D0E59"/>
    <w:rsid w:val="002D1A51"/>
    <w:rsid w:val="002D5484"/>
    <w:rsid w:val="002D5D28"/>
    <w:rsid w:val="002D6770"/>
    <w:rsid w:val="002D688D"/>
    <w:rsid w:val="002D6E26"/>
    <w:rsid w:val="002D7528"/>
    <w:rsid w:val="002E0580"/>
    <w:rsid w:val="002E2294"/>
    <w:rsid w:val="002E309F"/>
    <w:rsid w:val="002E373A"/>
    <w:rsid w:val="002E3C5A"/>
    <w:rsid w:val="002E4A59"/>
    <w:rsid w:val="002F0B28"/>
    <w:rsid w:val="002F14F3"/>
    <w:rsid w:val="002F24E5"/>
    <w:rsid w:val="002F6026"/>
    <w:rsid w:val="002F65BD"/>
    <w:rsid w:val="002F6660"/>
    <w:rsid w:val="002F7037"/>
    <w:rsid w:val="002F7CD8"/>
    <w:rsid w:val="003018FD"/>
    <w:rsid w:val="0030264A"/>
    <w:rsid w:val="00303532"/>
    <w:rsid w:val="003066C0"/>
    <w:rsid w:val="00311060"/>
    <w:rsid w:val="003112E9"/>
    <w:rsid w:val="00312094"/>
    <w:rsid w:val="00312129"/>
    <w:rsid w:val="003124B4"/>
    <w:rsid w:val="00313E2C"/>
    <w:rsid w:val="003141ED"/>
    <w:rsid w:val="003153C9"/>
    <w:rsid w:val="00316AC1"/>
    <w:rsid w:val="00317FF1"/>
    <w:rsid w:val="00320E4A"/>
    <w:rsid w:val="003228E9"/>
    <w:rsid w:val="00322CFB"/>
    <w:rsid w:val="00323808"/>
    <w:rsid w:val="00323ECC"/>
    <w:rsid w:val="0032401D"/>
    <w:rsid w:val="00327A40"/>
    <w:rsid w:val="003311BC"/>
    <w:rsid w:val="003316CA"/>
    <w:rsid w:val="00333434"/>
    <w:rsid w:val="00333D66"/>
    <w:rsid w:val="00334A50"/>
    <w:rsid w:val="0033509B"/>
    <w:rsid w:val="003361E5"/>
    <w:rsid w:val="0033783C"/>
    <w:rsid w:val="00337EAB"/>
    <w:rsid w:val="003434D4"/>
    <w:rsid w:val="00344F58"/>
    <w:rsid w:val="00345131"/>
    <w:rsid w:val="003456D0"/>
    <w:rsid w:val="00347014"/>
    <w:rsid w:val="00347799"/>
    <w:rsid w:val="003478C2"/>
    <w:rsid w:val="003504B4"/>
    <w:rsid w:val="003522B5"/>
    <w:rsid w:val="00353D4E"/>
    <w:rsid w:val="00354820"/>
    <w:rsid w:val="00354F05"/>
    <w:rsid w:val="003575A2"/>
    <w:rsid w:val="00357959"/>
    <w:rsid w:val="00357C19"/>
    <w:rsid w:val="003633E5"/>
    <w:rsid w:val="0036466E"/>
    <w:rsid w:val="003653C7"/>
    <w:rsid w:val="00365A5C"/>
    <w:rsid w:val="00365A6D"/>
    <w:rsid w:val="003703AE"/>
    <w:rsid w:val="0037068E"/>
    <w:rsid w:val="00372271"/>
    <w:rsid w:val="0037261B"/>
    <w:rsid w:val="00373839"/>
    <w:rsid w:val="00375ADA"/>
    <w:rsid w:val="0037679B"/>
    <w:rsid w:val="00385E01"/>
    <w:rsid w:val="0038738F"/>
    <w:rsid w:val="00387AFE"/>
    <w:rsid w:val="00387BE1"/>
    <w:rsid w:val="00387E26"/>
    <w:rsid w:val="00387F88"/>
    <w:rsid w:val="0039481A"/>
    <w:rsid w:val="00394E20"/>
    <w:rsid w:val="00395C20"/>
    <w:rsid w:val="003967FC"/>
    <w:rsid w:val="0039765B"/>
    <w:rsid w:val="003A012A"/>
    <w:rsid w:val="003A0642"/>
    <w:rsid w:val="003A124F"/>
    <w:rsid w:val="003A12B9"/>
    <w:rsid w:val="003A2820"/>
    <w:rsid w:val="003A2FBB"/>
    <w:rsid w:val="003A4B17"/>
    <w:rsid w:val="003A732A"/>
    <w:rsid w:val="003B1FE9"/>
    <w:rsid w:val="003B39D8"/>
    <w:rsid w:val="003B39EA"/>
    <w:rsid w:val="003B4A6A"/>
    <w:rsid w:val="003B7837"/>
    <w:rsid w:val="003C0024"/>
    <w:rsid w:val="003C04FA"/>
    <w:rsid w:val="003C0DF3"/>
    <w:rsid w:val="003C23E4"/>
    <w:rsid w:val="003C367D"/>
    <w:rsid w:val="003C38CF"/>
    <w:rsid w:val="003C4237"/>
    <w:rsid w:val="003C6BB3"/>
    <w:rsid w:val="003C75B5"/>
    <w:rsid w:val="003C75DD"/>
    <w:rsid w:val="003C7CA4"/>
    <w:rsid w:val="003D021C"/>
    <w:rsid w:val="003D17BD"/>
    <w:rsid w:val="003D4432"/>
    <w:rsid w:val="003D4D08"/>
    <w:rsid w:val="003D4DE9"/>
    <w:rsid w:val="003D5438"/>
    <w:rsid w:val="003D589A"/>
    <w:rsid w:val="003D647B"/>
    <w:rsid w:val="003D683C"/>
    <w:rsid w:val="003E01DE"/>
    <w:rsid w:val="003E1841"/>
    <w:rsid w:val="003E201E"/>
    <w:rsid w:val="003E2A99"/>
    <w:rsid w:val="003E30FF"/>
    <w:rsid w:val="003E3190"/>
    <w:rsid w:val="003E3AAB"/>
    <w:rsid w:val="003E435E"/>
    <w:rsid w:val="003E5179"/>
    <w:rsid w:val="003E638F"/>
    <w:rsid w:val="003E639E"/>
    <w:rsid w:val="003E735D"/>
    <w:rsid w:val="003E7FA8"/>
    <w:rsid w:val="003F5797"/>
    <w:rsid w:val="003F57DC"/>
    <w:rsid w:val="003F61BA"/>
    <w:rsid w:val="003F6AD9"/>
    <w:rsid w:val="003F6FEB"/>
    <w:rsid w:val="00400BBE"/>
    <w:rsid w:val="00400D7B"/>
    <w:rsid w:val="0040285C"/>
    <w:rsid w:val="004028CE"/>
    <w:rsid w:val="00403114"/>
    <w:rsid w:val="00403808"/>
    <w:rsid w:val="00404BCD"/>
    <w:rsid w:val="00406041"/>
    <w:rsid w:val="00407970"/>
    <w:rsid w:val="0041123E"/>
    <w:rsid w:val="0041462E"/>
    <w:rsid w:val="00415AE3"/>
    <w:rsid w:val="00416F9A"/>
    <w:rsid w:val="004217D9"/>
    <w:rsid w:val="00421862"/>
    <w:rsid w:val="00421C60"/>
    <w:rsid w:val="00421F86"/>
    <w:rsid w:val="004226B5"/>
    <w:rsid w:val="004226BF"/>
    <w:rsid w:val="00422C0B"/>
    <w:rsid w:val="004233AD"/>
    <w:rsid w:val="00423B70"/>
    <w:rsid w:val="0042468B"/>
    <w:rsid w:val="00425619"/>
    <w:rsid w:val="00425CE1"/>
    <w:rsid w:val="00425F62"/>
    <w:rsid w:val="00425F91"/>
    <w:rsid w:val="00426079"/>
    <w:rsid w:val="00427B3E"/>
    <w:rsid w:val="00430541"/>
    <w:rsid w:val="00431004"/>
    <w:rsid w:val="0043247A"/>
    <w:rsid w:val="00432FDC"/>
    <w:rsid w:val="00434ECD"/>
    <w:rsid w:val="0043528D"/>
    <w:rsid w:val="00436FC0"/>
    <w:rsid w:val="00440508"/>
    <w:rsid w:val="0044132D"/>
    <w:rsid w:val="0044187B"/>
    <w:rsid w:val="004419D9"/>
    <w:rsid w:val="00442F5A"/>
    <w:rsid w:val="00443D54"/>
    <w:rsid w:val="00445555"/>
    <w:rsid w:val="004458A6"/>
    <w:rsid w:val="00445B74"/>
    <w:rsid w:val="00446308"/>
    <w:rsid w:val="0044728C"/>
    <w:rsid w:val="00447B36"/>
    <w:rsid w:val="004539C5"/>
    <w:rsid w:val="00456BC1"/>
    <w:rsid w:val="004614CB"/>
    <w:rsid w:val="00462E7F"/>
    <w:rsid w:val="00463FE1"/>
    <w:rsid w:val="004655D3"/>
    <w:rsid w:val="00470829"/>
    <w:rsid w:val="00470968"/>
    <w:rsid w:val="0047122B"/>
    <w:rsid w:val="00471F7E"/>
    <w:rsid w:val="00475F91"/>
    <w:rsid w:val="0047620C"/>
    <w:rsid w:val="00476AC1"/>
    <w:rsid w:val="004772D8"/>
    <w:rsid w:val="00481B28"/>
    <w:rsid w:val="00481F6D"/>
    <w:rsid w:val="004828EE"/>
    <w:rsid w:val="00483D68"/>
    <w:rsid w:val="00484002"/>
    <w:rsid w:val="00484A32"/>
    <w:rsid w:val="00484B8E"/>
    <w:rsid w:val="00485642"/>
    <w:rsid w:val="0048594F"/>
    <w:rsid w:val="0048630B"/>
    <w:rsid w:val="00491B16"/>
    <w:rsid w:val="0049376E"/>
    <w:rsid w:val="00493932"/>
    <w:rsid w:val="00493C26"/>
    <w:rsid w:val="004A0DCE"/>
    <w:rsid w:val="004A24C3"/>
    <w:rsid w:val="004A254A"/>
    <w:rsid w:val="004A28AF"/>
    <w:rsid w:val="004A348E"/>
    <w:rsid w:val="004A4E92"/>
    <w:rsid w:val="004A5CCB"/>
    <w:rsid w:val="004A5E3A"/>
    <w:rsid w:val="004B00F9"/>
    <w:rsid w:val="004B23A6"/>
    <w:rsid w:val="004B2CBA"/>
    <w:rsid w:val="004B36BD"/>
    <w:rsid w:val="004B5565"/>
    <w:rsid w:val="004B562F"/>
    <w:rsid w:val="004B59AF"/>
    <w:rsid w:val="004B5CE1"/>
    <w:rsid w:val="004B7811"/>
    <w:rsid w:val="004C089B"/>
    <w:rsid w:val="004C1448"/>
    <w:rsid w:val="004C34D0"/>
    <w:rsid w:val="004C3788"/>
    <w:rsid w:val="004C4CD4"/>
    <w:rsid w:val="004C5793"/>
    <w:rsid w:val="004C5FA6"/>
    <w:rsid w:val="004C6EC6"/>
    <w:rsid w:val="004D048F"/>
    <w:rsid w:val="004D1249"/>
    <w:rsid w:val="004D35EF"/>
    <w:rsid w:val="004D3781"/>
    <w:rsid w:val="004D3BAE"/>
    <w:rsid w:val="004D5C30"/>
    <w:rsid w:val="004D5D58"/>
    <w:rsid w:val="004D644F"/>
    <w:rsid w:val="004E037A"/>
    <w:rsid w:val="004E0575"/>
    <w:rsid w:val="004E3F0E"/>
    <w:rsid w:val="004E56A9"/>
    <w:rsid w:val="004E5ABA"/>
    <w:rsid w:val="004E662D"/>
    <w:rsid w:val="004E6857"/>
    <w:rsid w:val="004F0BA1"/>
    <w:rsid w:val="004F1533"/>
    <w:rsid w:val="004F1747"/>
    <w:rsid w:val="004F4A5B"/>
    <w:rsid w:val="004F662D"/>
    <w:rsid w:val="004F6FC9"/>
    <w:rsid w:val="004F7C62"/>
    <w:rsid w:val="00502402"/>
    <w:rsid w:val="00502A4F"/>
    <w:rsid w:val="00503417"/>
    <w:rsid w:val="00503DAC"/>
    <w:rsid w:val="00503E6B"/>
    <w:rsid w:val="00504032"/>
    <w:rsid w:val="00504A94"/>
    <w:rsid w:val="005052EE"/>
    <w:rsid w:val="00505CD3"/>
    <w:rsid w:val="005068F4"/>
    <w:rsid w:val="00507DF2"/>
    <w:rsid w:val="00510BA0"/>
    <w:rsid w:val="00510F57"/>
    <w:rsid w:val="0051109E"/>
    <w:rsid w:val="00511AEF"/>
    <w:rsid w:val="005127D8"/>
    <w:rsid w:val="00513A87"/>
    <w:rsid w:val="0051400E"/>
    <w:rsid w:val="0051423B"/>
    <w:rsid w:val="00515919"/>
    <w:rsid w:val="00517108"/>
    <w:rsid w:val="00517AC9"/>
    <w:rsid w:val="00520284"/>
    <w:rsid w:val="00520621"/>
    <w:rsid w:val="0052065B"/>
    <w:rsid w:val="005211E4"/>
    <w:rsid w:val="00522BA4"/>
    <w:rsid w:val="00523BE5"/>
    <w:rsid w:val="00524DA7"/>
    <w:rsid w:val="00525386"/>
    <w:rsid w:val="0052564E"/>
    <w:rsid w:val="0052689E"/>
    <w:rsid w:val="00526A01"/>
    <w:rsid w:val="00527C0E"/>
    <w:rsid w:val="0053078B"/>
    <w:rsid w:val="00531162"/>
    <w:rsid w:val="00533008"/>
    <w:rsid w:val="00533600"/>
    <w:rsid w:val="00533CC1"/>
    <w:rsid w:val="0053567A"/>
    <w:rsid w:val="0053578F"/>
    <w:rsid w:val="00535FBA"/>
    <w:rsid w:val="005361BD"/>
    <w:rsid w:val="0053681A"/>
    <w:rsid w:val="0053686F"/>
    <w:rsid w:val="00536BF6"/>
    <w:rsid w:val="005370D8"/>
    <w:rsid w:val="005377A2"/>
    <w:rsid w:val="005406FD"/>
    <w:rsid w:val="00541DFE"/>
    <w:rsid w:val="00542029"/>
    <w:rsid w:val="005426E7"/>
    <w:rsid w:val="005428EF"/>
    <w:rsid w:val="005434D9"/>
    <w:rsid w:val="00543649"/>
    <w:rsid w:val="00544912"/>
    <w:rsid w:val="00545DF4"/>
    <w:rsid w:val="00546C42"/>
    <w:rsid w:val="0054721A"/>
    <w:rsid w:val="00547F10"/>
    <w:rsid w:val="005517F5"/>
    <w:rsid w:val="00552968"/>
    <w:rsid w:val="00553111"/>
    <w:rsid w:val="00553E2A"/>
    <w:rsid w:val="0055611E"/>
    <w:rsid w:val="005573E1"/>
    <w:rsid w:val="00561A72"/>
    <w:rsid w:val="0056273A"/>
    <w:rsid w:val="00565446"/>
    <w:rsid w:val="00570330"/>
    <w:rsid w:val="005706ED"/>
    <w:rsid w:val="00571028"/>
    <w:rsid w:val="005720FD"/>
    <w:rsid w:val="0057625E"/>
    <w:rsid w:val="00577790"/>
    <w:rsid w:val="005777E3"/>
    <w:rsid w:val="00577C10"/>
    <w:rsid w:val="0058288C"/>
    <w:rsid w:val="00582A76"/>
    <w:rsid w:val="00583E0C"/>
    <w:rsid w:val="00583E4F"/>
    <w:rsid w:val="005843ED"/>
    <w:rsid w:val="00585D2B"/>
    <w:rsid w:val="00586FA3"/>
    <w:rsid w:val="0058779E"/>
    <w:rsid w:val="00587BFB"/>
    <w:rsid w:val="00587E4D"/>
    <w:rsid w:val="0059012C"/>
    <w:rsid w:val="00590A27"/>
    <w:rsid w:val="00591704"/>
    <w:rsid w:val="00591EE0"/>
    <w:rsid w:val="00592943"/>
    <w:rsid w:val="005936F7"/>
    <w:rsid w:val="00596522"/>
    <w:rsid w:val="0059658C"/>
    <w:rsid w:val="00596C17"/>
    <w:rsid w:val="00597AE1"/>
    <w:rsid w:val="005A032C"/>
    <w:rsid w:val="005A1024"/>
    <w:rsid w:val="005A10AB"/>
    <w:rsid w:val="005A2613"/>
    <w:rsid w:val="005A3086"/>
    <w:rsid w:val="005A37D8"/>
    <w:rsid w:val="005A5845"/>
    <w:rsid w:val="005A63AA"/>
    <w:rsid w:val="005A6B51"/>
    <w:rsid w:val="005A7932"/>
    <w:rsid w:val="005B0B37"/>
    <w:rsid w:val="005B0B96"/>
    <w:rsid w:val="005B0F2D"/>
    <w:rsid w:val="005B26CC"/>
    <w:rsid w:val="005B5548"/>
    <w:rsid w:val="005B68BF"/>
    <w:rsid w:val="005C0752"/>
    <w:rsid w:val="005C13BA"/>
    <w:rsid w:val="005C3353"/>
    <w:rsid w:val="005C432B"/>
    <w:rsid w:val="005C52E1"/>
    <w:rsid w:val="005C585A"/>
    <w:rsid w:val="005C6436"/>
    <w:rsid w:val="005C6473"/>
    <w:rsid w:val="005C7067"/>
    <w:rsid w:val="005D10DB"/>
    <w:rsid w:val="005D1B8E"/>
    <w:rsid w:val="005D2A3A"/>
    <w:rsid w:val="005D3821"/>
    <w:rsid w:val="005D39B9"/>
    <w:rsid w:val="005D4523"/>
    <w:rsid w:val="005D4D5F"/>
    <w:rsid w:val="005D5538"/>
    <w:rsid w:val="005D584D"/>
    <w:rsid w:val="005D66F3"/>
    <w:rsid w:val="005E078E"/>
    <w:rsid w:val="005E1B28"/>
    <w:rsid w:val="005E1C0F"/>
    <w:rsid w:val="005E1EE4"/>
    <w:rsid w:val="005E2DA9"/>
    <w:rsid w:val="005E358C"/>
    <w:rsid w:val="005E5F82"/>
    <w:rsid w:val="005E66BC"/>
    <w:rsid w:val="005E76A1"/>
    <w:rsid w:val="005F01B5"/>
    <w:rsid w:val="005F05BF"/>
    <w:rsid w:val="005F233D"/>
    <w:rsid w:val="005F335E"/>
    <w:rsid w:val="005F4BE0"/>
    <w:rsid w:val="005F512A"/>
    <w:rsid w:val="005F72C1"/>
    <w:rsid w:val="005F7E5C"/>
    <w:rsid w:val="0060015F"/>
    <w:rsid w:val="006001DF"/>
    <w:rsid w:val="006027F4"/>
    <w:rsid w:val="00603053"/>
    <w:rsid w:val="00604A24"/>
    <w:rsid w:val="00604FD5"/>
    <w:rsid w:val="00605E54"/>
    <w:rsid w:val="006067D2"/>
    <w:rsid w:val="00606E4E"/>
    <w:rsid w:val="00607546"/>
    <w:rsid w:val="0061172E"/>
    <w:rsid w:val="006141CF"/>
    <w:rsid w:val="00615FF9"/>
    <w:rsid w:val="006168EC"/>
    <w:rsid w:val="00616E9C"/>
    <w:rsid w:val="006174F4"/>
    <w:rsid w:val="00617D9E"/>
    <w:rsid w:val="00620228"/>
    <w:rsid w:val="00622BD0"/>
    <w:rsid w:val="006235DF"/>
    <w:rsid w:val="006258C5"/>
    <w:rsid w:val="00627025"/>
    <w:rsid w:val="006279D1"/>
    <w:rsid w:val="00627F04"/>
    <w:rsid w:val="00631380"/>
    <w:rsid w:val="006331A7"/>
    <w:rsid w:val="0063397C"/>
    <w:rsid w:val="00635DE8"/>
    <w:rsid w:val="0063641D"/>
    <w:rsid w:val="006378FB"/>
    <w:rsid w:val="006415E4"/>
    <w:rsid w:val="006422E8"/>
    <w:rsid w:val="00643600"/>
    <w:rsid w:val="0064450B"/>
    <w:rsid w:val="00644694"/>
    <w:rsid w:val="0064536E"/>
    <w:rsid w:val="0064549D"/>
    <w:rsid w:val="00645870"/>
    <w:rsid w:val="00646B81"/>
    <w:rsid w:val="00647AC7"/>
    <w:rsid w:val="0065119B"/>
    <w:rsid w:val="0065160E"/>
    <w:rsid w:val="006516DD"/>
    <w:rsid w:val="00651923"/>
    <w:rsid w:val="00651BE7"/>
    <w:rsid w:val="00654E4A"/>
    <w:rsid w:val="006579F5"/>
    <w:rsid w:val="0066207F"/>
    <w:rsid w:val="00663BA8"/>
    <w:rsid w:val="00664F4C"/>
    <w:rsid w:val="00665ECD"/>
    <w:rsid w:val="00666D0C"/>
    <w:rsid w:val="00670C0B"/>
    <w:rsid w:val="00670F4C"/>
    <w:rsid w:val="00673315"/>
    <w:rsid w:val="0067531D"/>
    <w:rsid w:val="006769F7"/>
    <w:rsid w:val="00676EAC"/>
    <w:rsid w:val="006819E6"/>
    <w:rsid w:val="00681BE4"/>
    <w:rsid w:val="006820FF"/>
    <w:rsid w:val="00682643"/>
    <w:rsid w:val="00685E5F"/>
    <w:rsid w:val="0068649B"/>
    <w:rsid w:val="006866B1"/>
    <w:rsid w:val="00686E40"/>
    <w:rsid w:val="00687B7E"/>
    <w:rsid w:val="00687FF3"/>
    <w:rsid w:val="00690082"/>
    <w:rsid w:val="00691905"/>
    <w:rsid w:val="006921FA"/>
    <w:rsid w:val="00693983"/>
    <w:rsid w:val="006942D8"/>
    <w:rsid w:val="006946D7"/>
    <w:rsid w:val="00695389"/>
    <w:rsid w:val="00696084"/>
    <w:rsid w:val="00696E19"/>
    <w:rsid w:val="00697D17"/>
    <w:rsid w:val="006A0033"/>
    <w:rsid w:val="006A10B2"/>
    <w:rsid w:val="006A180C"/>
    <w:rsid w:val="006A1F95"/>
    <w:rsid w:val="006A28CF"/>
    <w:rsid w:val="006A2AED"/>
    <w:rsid w:val="006A3614"/>
    <w:rsid w:val="006A491F"/>
    <w:rsid w:val="006A4EB2"/>
    <w:rsid w:val="006A760C"/>
    <w:rsid w:val="006A7B76"/>
    <w:rsid w:val="006B0171"/>
    <w:rsid w:val="006B04D1"/>
    <w:rsid w:val="006B1342"/>
    <w:rsid w:val="006B499C"/>
    <w:rsid w:val="006B64BF"/>
    <w:rsid w:val="006B6606"/>
    <w:rsid w:val="006B7945"/>
    <w:rsid w:val="006C058C"/>
    <w:rsid w:val="006C06B4"/>
    <w:rsid w:val="006C1946"/>
    <w:rsid w:val="006C1E6A"/>
    <w:rsid w:val="006C3D6D"/>
    <w:rsid w:val="006C5363"/>
    <w:rsid w:val="006C6629"/>
    <w:rsid w:val="006C7EE5"/>
    <w:rsid w:val="006C7FD1"/>
    <w:rsid w:val="006D0200"/>
    <w:rsid w:val="006D0AC8"/>
    <w:rsid w:val="006D2170"/>
    <w:rsid w:val="006D2957"/>
    <w:rsid w:val="006D54CF"/>
    <w:rsid w:val="006D5755"/>
    <w:rsid w:val="006D5816"/>
    <w:rsid w:val="006D745C"/>
    <w:rsid w:val="006E0544"/>
    <w:rsid w:val="006E1E77"/>
    <w:rsid w:val="006E267F"/>
    <w:rsid w:val="006E2C45"/>
    <w:rsid w:val="006E5068"/>
    <w:rsid w:val="006E57F9"/>
    <w:rsid w:val="006E5F71"/>
    <w:rsid w:val="006E6A9E"/>
    <w:rsid w:val="006E7406"/>
    <w:rsid w:val="006E7DBC"/>
    <w:rsid w:val="006F119B"/>
    <w:rsid w:val="006F1C2D"/>
    <w:rsid w:val="006F4098"/>
    <w:rsid w:val="006F4F04"/>
    <w:rsid w:val="006F5770"/>
    <w:rsid w:val="006F72E5"/>
    <w:rsid w:val="006F7835"/>
    <w:rsid w:val="006F7F02"/>
    <w:rsid w:val="00701BA6"/>
    <w:rsid w:val="00701D23"/>
    <w:rsid w:val="007037A1"/>
    <w:rsid w:val="00704575"/>
    <w:rsid w:val="00704A67"/>
    <w:rsid w:val="00705B71"/>
    <w:rsid w:val="007069CD"/>
    <w:rsid w:val="00706DD0"/>
    <w:rsid w:val="00707518"/>
    <w:rsid w:val="00707B44"/>
    <w:rsid w:val="00710831"/>
    <w:rsid w:val="007123B9"/>
    <w:rsid w:val="00712FDB"/>
    <w:rsid w:val="00713EAA"/>
    <w:rsid w:val="00714AA4"/>
    <w:rsid w:val="00714C72"/>
    <w:rsid w:val="00717595"/>
    <w:rsid w:val="00720B00"/>
    <w:rsid w:val="00721A75"/>
    <w:rsid w:val="00723B54"/>
    <w:rsid w:val="0072427A"/>
    <w:rsid w:val="00730013"/>
    <w:rsid w:val="007300A8"/>
    <w:rsid w:val="00730CEE"/>
    <w:rsid w:val="00732BAE"/>
    <w:rsid w:val="007356C6"/>
    <w:rsid w:val="00735DB2"/>
    <w:rsid w:val="00736A0E"/>
    <w:rsid w:val="00736A7C"/>
    <w:rsid w:val="00736D96"/>
    <w:rsid w:val="00737980"/>
    <w:rsid w:val="00737D05"/>
    <w:rsid w:val="00737DCF"/>
    <w:rsid w:val="00740ADF"/>
    <w:rsid w:val="007412FC"/>
    <w:rsid w:val="00741E67"/>
    <w:rsid w:val="007425F1"/>
    <w:rsid w:val="00742C1F"/>
    <w:rsid w:val="00744283"/>
    <w:rsid w:val="0074651E"/>
    <w:rsid w:val="007466CB"/>
    <w:rsid w:val="0074679E"/>
    <w:rsid w:val="007516AC"/>
    <w:rsid w:val="00752176"/>
    <w:rsid w:val="007522B3"/>
    <w:rsid w:val="00752C75"/>
    <w:rsid w:val="00753345"/>
    <w:rsid w:val="007538EC"/>
    <w:rsid w:val="0075414B"/>
    <w:rsid w:val="00754476"/>
    <w:rsid w:val="00754550"/>
    <w:rsid w:val="00754BF1"/>
    <w:rsid w:val="00760BFC"/>
    <w:rsid w:val="007612D0"/>
    <w:rsid w:val="00761FBD"/>
    <w:rsid w:val="00763028"/>
    <w:rsid w:val="007664C1"/>
    <w:rsid w:val="00766805"/>
    <w:rsid w:val="00766AFF"/>
    <w:rsid w:val="00767306"/>
    <w:rsid w:val="00767445"/>
    <w:rsid w:val="00767B85"/>
    <w:rsid w:val="007710D6"/>
    <w:rsid w:val="0077119F"/>
    <w:rsid w:val="00771CE1"/>
    <w:rsid w:val="0077202A"/>
    <w:rsid w:val="007724A9"/>
    <w:rsid w:val="00772547"/>
    <w:rsid w:val="0077420A"/>
    <w:rsid w:val="0077616F"/>
    <w:rsid w:val="007817FF"/>
    <w:rsid w:val="00782072"/>
    <w:rsid w:val="00782939"/>
    <w:rsid w:val="00783531"/>
    <w:rsid w:val="0078465F"/>
    <w:rsid w:val="007859A5"/>
    <w:rsid w:val="00786FC8"/>
    <w:rsid w:val="00787B6E"/>
    <w:rsid w:val="00790751"/>
    <w:rsid w:val="00790B3A"/>
    <w:rsid w:val="00793975"/>
    <w:rsid w:val="007944E9"/>
    <w:rsid w:val="0079452D"/>
    <w:rsid w:val="00794694"/>
    <w:rsid w:val="00794B7B"/>
    <w:rsid w:val="007957E9"/>
    <w:rsid w:val="007962B6"/>
    <w:rsid w:val="007968C1"/>
    <w:rsid w:val="00797133"/>
    <w:rsid w:val="00797515"/>
    <w:rsid w:val="007A0C29"/>
    <w:rsid w:val="007A105F"/>
    <w:rsid w:val="007A3092"/>
    <w:rsid w:val="007A3922"/>
    <w:rsid w:val="007A3DCD"/>
    <w:rsid w:val="007A476A"/>
    <w:rsid w:val="007A5EF8"/>
    <w:rsid w:val="007A72F4"/>
    <w:rsid w:val="007A77F2"/>
    <w:rsid w:val="007B06EA"/>
    <w:rsid w:val="007B1279"/>
    <w:rsid w:val="007B38BD"/>
    <w:rsid w:val="007B3DE7"/>
    <w:rsid w:val="007B581A"/>
    <w:rsid w:val="007B5F16"/>
    <w:rsid w:val="007C18C1"/>
    <w:rsid w:val="007C1B60"/>
    <w:rsid w:val="007C2A54"/>
    <w:rsid w:val="007C2C3B"/>
    <w:rsid w:val="007C65ED"/>
    <w:rsid w:val="007C78C0"/>
    <w:rsid w:val="007C7EDD"/>
    <w:rsid w:val="007D1E94"/>
    <w:rsid w:val="007D3C12"/>
    <w:rsid w:val="007D5096"/>
    <w:rsid w:val="007D6316"/>
    <w:rsid w:val="007E0A77"/>
    <w:rsid w:val="007E3803"/>
    <w:rsid w:val="007E3D2D"/>
    <w:rsid w:val="007E3F51"/>
    <w:rsid w:val="007E41B8"/>
    <w:rsid w:val="007E4AB2"/>
    <w:rsid w:val="007E51F8"/>
    <w:rsid w:val="007E699F"/>
    <w:rsid w:val="007E6BB0"/>
    <w:rsid w:val="007E7301"/>
    <w:rsid w:val="007E797C"/>
    <w:rsid w:val="007F0AB7"/>
    <w:rsid w:val="007F1007"/>
    <w:rsid w:val="007F116E"/>
    <w:rsid w:val="007F22C9"/>
    <w:rsid w:val="007F4F3B"/>
    <w:rsid w:val="007F633A"/>
    <w:rsid w:val="007F67D5"/>
    <w:rsid w:val="007F7BBC"/>
    <w:rsid w:val="00800603"/>
    <w:rsid w:val="0080340A"/>
    <w:rsid w:val="00803F23"/>
    <w:rsid w:val="00804FAB"/>
    <w:rsid w:val="00805C94"/>
    <w:rsid w:val="00805F64"/>
    <w:rsid w:val="00807BC3"/>
    <w:rsid w:val="00807F22"/>
    <w:rsid w:val="008101F6"/>
    <w:rsid w:val="008128B5"/>
    <w:rsid w:val="008153DC"/>
    <w:rsid w:val="00817AA8"/>
    <w:rsid w:val="00817DDE"/>
    <w:rsid w:val="00821DEF"/>
    <w:rsid w:val="00822081"/>
    <w:rsid w:val="00822993"/>
    <w:rsid w:val="00823307"/>
    <w:rsid w:val="00824FBE"/>
    <w:rsid w:val="00826FE5"/>
    <w:rsid w:val="00827645"/>
    <w:rsid w:val="00830198"/>
    <w:rsid w:val="008320A5"/>
    <w:rsid w:val="00834084"/>
    <w:rsid w:val="00835375"/>
    <w:rsid w:val="00840518"/>
    <w:rsid w:val="0084117D"/>
    <w:rsid w:val="0084177F"/>
    <w:rsid w:val="00842916"/>
    <w:rsid w:val="00844F53"/>
    <w:rsid w:val="00846B49"/>
    <w:rsid w:val="008476BF"/>
    <w:rsid w:val="00847BE5"/>
    <w:rsid w:val="008502EF"/>
    <w:rsid w:val="008504F0"/>
    <w:rsid w:val="008507CB"/>
    <w:rsid w:val="008508EE"/>
    <w:rsid w:val="00852116"/>
    <w:rsid w:val="00852CC0"/>
    <w:rsid w:val="00853FD1"/>
    <w:rsid w:val="00854357"/>
    <w:rsid w:val="00854833"/>
    <w:rsid w:val="00854EDA"/>
    <w:rsid w:val="0085667F"/>
    <w:rsid w:val="00856F6C"/>
    <w:rsid w:val="008577BC"/>
    <w:rsid w:val="00857E96"/>
    <w:rsid w:val="008610F4"/>
    <w:rsid w:val="008611DC"/>
    <w:rsid w:val="0086282F"/>
    <w:rsid w:val="00862EF9"/>
    <w:rsid w:val="0086407C"/>
    <w:rsid w:val="008647DF"/>
    <w:rsid w:val="008647EB"/>
    <w:rsid w:val="00865E81"/>
    <w:rsid w:val="00865F5B"/>
    <w:rsid w:val="00866029"/>
    <w:rsid w:val="00867B5F"/>
    <w:rsid w:val="00867B65"/>
    <w:rsid w:val="00870790"/>
    <w:rsid w:val="0087097C"/>
    <w:rsid w:val="00870AAB"/>
    <w:rsid w:val="008727AC"/>
    <w:rsid w:val="00872A96"/>
    <w:rsid w:val="00873658"/>
    <w:rsid w:val="00873C37"/>
    <w:rsid w:val="00874643"/>
    <w:rsid w:val="00874959"/>
    <w:rsid w:val="00875B94"/>
    <w:rsid w:val="00876480"/>
    <w:rsid w:val="00876D66"/>
    <w:rsid w:val="008779E0"/>
    <w:rsid w:val="00877DF9"/>
    <w:rsid w:val="00880E67"/>
    <w:rsid w:val="00880EDE"/>
    <w:rsid w:val="008829F9"/>
    <w:rsid w:val="008834C9"/>
    <w:rsid w:val="008836AD"/>
    <w:rsid w:val="008868BB"/>
    <w:rsid w:val="008903CA"/>
    <w:rsid w:val="00890B72"/>
    <w:rsid w:val="00891F21"/>
    <w:rsid w:val="00893DE9"/>
    <w:rsid w:val="008940DC"/>
    <w:rsid w:val="008953AA"/>
    <w:rsid w:val="00895CBC"/>
    <w:rsid w:val="0089703E"/>
    <w:rsid w:val="0089779E"/>
    <w:rsid w:val="008A0ED4"/>
    <w:rsid w:val="008A138D"/>
    <w:rsid w:val="008A1865"/>
    <w:rsid w:val="008A2432"/>
    <w:rsid w:val="008A3058"/>
    <w:rsid w:val="008A3C8E"/>
    <w:rsid w:val="008A4344"/>
    <w:rsid w:val="008A5CBC"/>
    <w:rsid w:val="008A68BE"/>
    <w:rsid w:val="008A6DD2"/>
    <w:rsid w:val="008A774C"/>
    <w:rsid w:val="008B2D9C"/>
    <w:rsid w:val="008B34E1"/>
    <w:rsid w:val="008B5114"/>
    <w:rsid w:val="008B5C8C"/>
    <w:rsid w:val="008C1988"/>
    <w:rsid w:val="008C2046"/>
    <w:rsid w:val="008C38FD"/>
    <w:rsid w:val="008C3AAA"/>
    <w:rsid w:val="008C406D"/>
    <w:rsid w:val="008C7636"/>
    <w:rsid w:val="008D02AF"/>
    <w:rsid w:val="008D3879"/>
    <w:rsid w:val="008D38E8"/>
    <w:rsid w:val="008D3A28"/>
    <w:rsid w:val="008D6025"/>
    <w:rsid w:val="008D6C77"/>
    <w:rsid w:val="008D7229"/>
    <w:rsid w:val="008D73DB"/>
    <w:rsid w:val="008D7DDE"/>
    <w:rsid w:val="008E0DA6"/>
    <w:rsid w:val="008E132D"/>
    <w:rsid w:val="008E1C93"/>
    <w:rsid w:val="008E1D3B"/>
    <w:rsid w:val="008E257B"/>
    <w:rsid w:val="008E460F"/>
    <w:rsid w:val="008E46AD"/>
    <w:rsid w:val="008E6025"/>
    <w:rsid w:val="008E77BE"/>
    <w:rsid w:val="008E7EB7"/>
    <w:rsid w:val="008F058E"/>
    <w:rsid w:val="008F0F6A"/>
    <w:rsid w:val="008F1066"/>
    <w:rsid w:val="008F219B"/>
    <w:rsid w:val="008F2E45"/>
    <w:rsid w:val="008F34C0"/>
    <w:rsid w:val="008F591E"/>
    <w:rsid w:val="008F5CE8"/>
    <w:rsid w:val="008F7F8F"/>
    <w:rsid w:val="009000BF"/>
    <w:rsid w:val="009001F8"/>
    <w:rsid w:val="00900668"/>
    <w:rsid w:val="00900E68"/>
    <w:rsid w:val="0090185B"/>
    <w:rsid w:val="00902A9E"/>
    <w:rsid w:val="0090400F"/>
    <w:rsid w:val="0090475F"/>
    <w:rsid w:val="00904D92"/>
    <w:rsid w:val="00904F19"/>
    <w:rsid w:val="009055CF"/>
    <w:rsid w:val="00906A59"/>
    <w:rsid w:val="009072F4"/>
    <w:rsid w:val="00907556"/>
    <w:rsid w:val="00910B32"/>
    <w:rsid w:val="00911C3B"/>
    <w:rsid w:val="0091241A"/>
    <w:rsid w:val="0091340E"/>
    <w:rsid w:val="00914DCF"/>
    <w:rsid w:val="009168FE"/>
    <w:rsid w:val="009219A4"/>
    <w:rsid w:val="00922373"/>
    <w:rsid w:val="00924A55"/>
    <w:rsid w:val="00925334"/>
    <w:rsid w:val="009257CC"/>
    <w:rsid w:val="00926513"/>
    <w:rsid w:val="009271F4"/>
    <w:rsid w:val="009313E9"/>
    <w:rsid w:val="009320D1"/>
    <w:rsid w:val="009330A0"/>
    <w:rsid w:val="009330CC"/>
    <w:rsid w:val="0093379F"/>
    <w:rsid w:val="00934A15"/>
    <w:rsid w:val="0093534D"/>
    <w:rsid w:val="00935F59"/>
    <w:rsid w:val="00936301"/>
    <w:rsid w:val="009364A0"/>
    <w:rsid w:val="00936558"/>
    <w:rsid w:val="00936753"/>
    <w:rsid w:val="00937D31"/>
    <w:rsid w:val="0094041C"/>
    <w:rsid w:val="00940622"/>
    <w:rsid w:val="00940C59"/>
    <w:rsid w:val="00940F39"/>
    <w:rsid w:val="00941781"/>
    <w:rsid w:val="009514DB"/>
    <w:rsid w:val="00952631"/>
    <w:rsid w:val="00953054"/>
    <w:rsid w:val="00953AF9"/>
    <w:rsid w:val="00954878"/>
    <w:rsid w:val="00961D88"/>
    <w:rsid w:val="00964059"/>
    <w:rsid w:val="009714C8"/>
    <w:rsid w:val="009738D2"/>
    <w:rsid w:val="00974B75"/>
    <w:rsid w:val="00974CE6"/>
    <w:rsid w:val="00974D16"/>
    <w:rsid w:val="00975A58"/>
    <w:rsid w:val="00975E3C"/>
    <w:rsid w:val="009775D0"/>
    <w:rsid w:val="0097761A"/>
    <w:rsid w:val="00980780"/>
    <w:rsid w:val="00981518"/>
    <w:rsid w:val="00981E6A"/>
    <w:rsid w:val="00982090"/>
    <w:rsid w:val="00982F7C"/>
    <w:rsid w:val="009833CC"/>
    <w:rsid w:val="009836FA"/>
    <w:rsid w:val="00983A35"/>
    <w:rsid w:val="0098449E"/>
    <w:rsid w:val="0098526E"/>
    <w:rsid w:val="0098527E"/>
    <w:rsid w:val="0098741D"/>
    <w:rsid w:val="009901D9"/>
    <w:rsid w:val="00992E68"/>
    <w:rsid w:val="00993E4A"/>
    <w:rsid w:val="00993F49"/>
    <w:rsid w:val="00994299"/>
    <w:rsid w:val="009945C8"/>
    <w:rsid w:val="00995686"/>
    <w:rsid w:val="009967AD"/>
    <w:rsid w:val="009A161D"/>
    <w:rsid w:val="009A2032"/>
    <w:rsid w:val="009A4408"/>
    <w:rsid w:val="009A4859"/>
    <w:rsid w:val="009A53DD"/>
    <w:rsid w:val="009A5D6A"/>
    <w:rsid w:val="009A6579"/>
    <w:rsid w:val="009B0C10"/>
    <w:rsid w:val="009B10A2"/>
    <w:rsid w:val="009B1B28"/>
    <w:rsid w:val="009B3BAE"/>
    <w:rsid w:val="009B3E40"/>
    <w:rsid w:val="009B55CF"/>
    <w:rsid w:val="009B5CA6"/>
    <w:rsid w:val="009B5CE7"/>
    <w:rsid w:val="009B768B"/>
    <w:rsid w:val="009B79C8"/>
    <w:rsid w:val="009C01A1"/>
    <w:rsid w:val="009C078C"/>
    <w:rsid w:val="009C176E"/>
    <w:rsid w:val="009C27FF"/>
    <w:rsid w:val="009C31D6"/>
    <w:rsid w:val="009C35A9"/>
    <w:rsid w:val="009C3899"/>
    <w:rsid w:val="009C4192"/>
    <w:rsid w:val="009C5789"/>
    <w:rsid w:val="009C661D"/>
    <w:rsid w:val="009C674D"/>
    <w:rsid w:val="009C6B8A"/>
    <w:rsid w:val="009C71B0"/>
    <w:rsid w:val="009D197C"/>
    <w:rsid w:val="009D1C17"/>
    <w:rsid w:val="009D23A7"/>
    <w:rsid w:val="009D243F"/>
    <w:rsid w:val="009D2508"/>
    <w:rsid w:val="009D4210"/>
    <w:rsid w:val="009D5DC7"/>
    <w:rsid w:val="009D5E3D"/>
    <w:rsid w:val="009D642A"/>
    <w:rsid w:val="009D6DCB"/>
    <w:rsid w:val="009D7022"/>
    <w:rsid w:val="009D7CB1"/>
    <w:rsid w:val="009D7D2F"/>
    <w:rsid w:val="009E0287"/>
    <w:rsid w:val="009E052E"/>
    <w:rsid w:val="009E1904"/>
    <w:rsid w:val="009E4620"/>
    <w:rsid w:val="009E6052"/>
    <w:rsid w:val="009E6338"/>
    <w:rsid w:val="009E6723"/>
    <w:rsid w:val="009E6775"/>
    <w:rsid w:val="009E6A31"/>
    <w:rsid w:val="009E7E6A"/>
    <w:rsid w:val="009F04D0"/>
    <w:rsid w:val="009F1DF2"/>
    <w:rsid w:val="009F3A72"/>
    <w:rsid w:val="009F3F45"/>
    <w:rsid w:val="00A01F6A"/>
    <w:rsid w:val="00A0315B"/>
    <w:rsid w:val="00A05095"/>
    <w:rsid w:val="00A05742"/>
    <w:rsid w:val="00A05E3F"/>
    <w:rsid w:val="00A07FD0"/>
    <w:rsid w:val="00A106AE"/>
    <w:rsid w:val="00A11041"/>
    <w:rsid w:val="00A11178"/>
    <w:rsid w:val="00A13ABB"/>
    <w:rsid w:val="00A14ED6"/>
    <w:rsid w:val="00A15007"/>
    <w:rsid w:val="00A155B5"/>
    <w:rsid w:val="00A16021"/>
    <w:rsid w:val="00A16633"/>
    <w:rsid w:val="00A16E94"/>
    <w:rsid w:val="00A1720A"/>
    <w:rsid w:val="00A2002C"/>
    <w:rsid w:val="00A20257"/>
    <w:rsid w:val="00A20A01"/>
    <w:rsid w:val="00A20CE1"/>
    <w:rsid w:val="00A212EB"/>
    <w:rsid w:val="00A25AE5"/>
    <w:rsid w:val="00A25AEC"/>
    <w:rsid w:val="00A25FD8"/>
    <w:rsid w:val="00A267A9"/>
    <w:rsid w:val="00A27551"/>
    <w:rsid w:val="00A27AF8"/>
    <w:rsid w:val="00A27E2F"/>
    <w:rsid w:val="00A30CD0"/>
    <w:rsid w:val="00A31942"/>
    <w:rsid w:val="00A33208"/>
    <w:rsid w:val="00A346B3"/>
    <w:rsid w:val="00A34B82"/>
    <w:rsid w:val="00A3518A"/>
    <w:rsid w:val="00A369CB"/>
    <w:rsid w:val="00A36C58"/>
    <w:rsid w:val="00A37EC7"/>
    <w:rsid w:val="00A413D3"/>
    <w:rsid w:val="00A42F75"/>
    <w:rsid w:val="00A431DF"/>
    <w:rsid w:val="00A44CAD"/>
    <w:rsid w:val="00A44E96"/>
    <w:rsid w:val="00A451E3"/>
    <w:rsid w:val="00A45668"/>
    <w:rsid w:val="00A50147"/>
    <w:rsid w:val="00A52E87"/>
    <w:rsid w:val="00A552DD"/>
    <w:rsid w:val="00A554E3"/>
    <w:rsid w:val="00A568DF"/>
    <w:rsid w:val="00A57DE2"/>
    <w:rsid w:val="00A60055"/>
    <w:rsid w:val="00A6110A"/>
    <w:rsid w:val="00A6170F"/>
    <w:rsid w:val="00A619FE"/>
    <w:rsid w:val="00A63717"/>
    <w:rsid w:val="00A6418D"/>
    <w:rsid w:val="00A6511A"/>
    <w:rsid w:val="00A6514B"/>
    <w:rsid w:val="00A652FC"/>
    <w:rsid w:val="00A669D7"/>
    <w:rsid w:val="00A66D2E"/>
    <w:rsid w:val="00A6774B"/>
    <w:rsid w:val="00A7069F"/>
    <w:rsid w:val="00A70956"/>
    <w:rsid w:val="00A72165"/>
    <w:rsid w:val="00A72740"/>
    <w:rsid w:val="00A7362E"/>
    <w:rsid w:val="00A737BE"/>
    <w:rsid w:val="00A73C67"/>
    <w:rsid w:val="00A74F6B"/>
    <w:rsid w:val="00A753FF"/>
    <w:rsid w:val="00A761E7"/>
    <w:rsid w:val="00A76330"/>
    <w:rsid w:val="00A76A1A"/>
    <w:rsid w:val="00A76C44"/>
    <w:rsid w:val="00A76DEA"/>
    <w:rsid w:val="00A771CE"/>
    <w:rsid w:val="00A77282"/>
    <w:rsid w:val="00A7754F"/>
    <w:rsid w:val="00A7760A"/>
    <w:rsid w:val="00A77FF9"/>
    <w:rsid w:val="00A801A0"/>
    <w:rsid w:val="00A80C7D"/>
    <w:rsid w:val="00A80F86"/>
    <w:rsid w:val="00A8118C"/>
    <w:rsid w:val="00A8358D"/>
    <w:rsid w:val="00A84472"/>
    <w:rsid w:val="00A857BD"/>
    <w:rsid w:val="00A870E2"/>
    <w:rsid w:val="00A8757E"/>
    <w:rsid w:val="00A87813"/>
    <w:rsid w:val="00A90F46"/>
    <w:rsid w:val="00A92EA1"/>
    <w:rsid w:val="00A973DC"/>
    <w:rsid w:val="00A978E1"/>
    <w:rsid w:val="00AA309A"/>
    <w:rsid w:val="00AA37D3"/>
    <w:rsid w:val="00AA48C9"/>
    <w:rsid w:val="00AA527B"/>
    <w:rsid w:val="00AA53CB"/>
    <w:rsid w:val="00AA58F8"/>
    <w:rsid w:val="00AA607C"/>
    <w:rsid w:val="00AA6B70"/>
    <w:rsid w:val="00AA73BC"/>
    <w:rsid w:val="00AA7BE8"/>
    <w:rsid w:val="00AB0324"/>
    <w:rsid w:val="00AB1353"/>
    <w:rsid w:val="00AB1754"/>
    <w:rsid w:val="00AB2ECF"/>
    <w:rsid w:val="00AB338E"/>
    <w:rsid w:val="00AB4DE0"/>
    <w:rsid w:val="00AB5104"/>
    <w:rsid w:val="00AB6A96"/>
    <w:rsid w:val="00AB70DA"/>
    <w:rsid w:val="00AB73C2"/>
    <w:rsid w:val="00AB763A"/>
    <w:rsid w:val="00AC20F7"/>
    <w:rsid w:val="00AC2618"/>
    <w:rsid w:val="00AC2782"/>
    <w:rsid w:val="00AC5771"/>
    <w:rsid w:val="00AC6314"/>
    <w:rsid w:val="00AC7834"/>
    <w:rsid w:val="00AC7B2A"/>
    <w:rsid w:val="00AC7D5D"/>
    <w:rsid w:val="00AD002A"/>
    <w:rsid w:val="00AD10DE"/>
    <w:rsid w:val="00AD148B"/>
    <w:rsid w:val="00AD279F"/>
    <w:rsid w:val="00AD2CDB"/>
    <w:rsid w:val="00AD3083"/>
    <w:rsid w:val="00AD30B8"/>
    <w:rsid w:val="00AD3120"/>
    <w:rsid w:val="00AD380A"/>
    <w:rsid w:val="00AD5BC8"/>
    <w:rsid w:val="00AD6335"/>
    <w:rsid w:val="00AD6F51"/>
    <w:rsid w:val="00AD79CD"/>
    <w:rsid w:val="00AE1003"/>
    <w:rsid w:val="00AE27B5"/>
    <w:rsid w:val="00AE41FE"/>
    <w:rsid w:val="00AE436A"/>
    <w:rsid w:val="00AE5B23"/>
    <w:rsid w:val="00AE5C40"/>
    <w:rsid w:val="00AE6334"/>
    <w:rsid w:val="00AE73DD"/>
    <w:rsid w:val="00AE77A3"/>
    <w:rsid w:val="00AF0001"/>
    <w:rsid w:val="00AF11B4"/>
    <w:rsid w:val="00AF2E6C"/>
    <w:rsid w:val="00AF35B5"/>
    <w:rsid w:val="00AF35FD"/>
    <w:rsid w:val="00AF3B6E"/>
    <w:rsid w:val="00AF4C9A"/>
    <w:rsid w:val="00AF5F9C"/>
    <w:rsid w:val="00AF7D1D"/>
    <w:rsid w:val="00B00B47"/>
    <w:rsid w:val="00B020E3"/>
    <w:rsid w:val="00B02198"/>
    <w:rsid w:val="00B060E8"/>
    <w:rsid w:val="00B06BE3"/>
    <w:rsid w:val="00B121B6"/>
    <w:rsid w:val="00B20242"/>
    <w:rsid w:val="00B2067A"/>
    <w:rsid w:val="00B207C8"/>
    <w:rsid w:val="00B20930"/>
    <w:rsid w:val="00B2357B"/>
    <w:rsid w:val="00B23AD8"/>
    <w:rsid w:val="00B244DF"/>
    <w:rsid w:val="00B25391"/>
    <w:rsid w:val="00B25B8A"/>
    <w:rsid w:val="00B26C60"/>
    <w:rsid w:val="00B26CC0"/>
    <w:rsid w:val="00B300A7"/>
    <w:rsid w:val="00B30937"/>
    <w:rsid w:val="00B3232F"/>
    <w:rsid w:val="00B32770"/>
    <w:rsid w:val="00B3430B"/>
    <w:rsid w:val="00B361E6"/>
    <w:rsid w:val="00B365AB"/>
    <w:rsid w:val="00B36ADC"/>
    <w:rsid w:val="00B4030A"/>
    <w:rsid w:val="00B40F05"/>
    <w:rsid w:val="00B41250"/>
    <w:rsid w:val="00B4462C"/>
    <w:rsid w:val="00B458B3"/>
    <w:rsid w:val="00B4622B"/>
    <w:rsid w:val="00B46CB8"/>
    <w:rsid w:val="00B4750D"/>
    <w:rsid w:val="00B50657"/>
    <w:rsid w:val="00B5077B"/>
    <w:rsid w:val="00B5172A"/>
    <w:rsid w:val="00B51EAF"/>
    <w:rsid w:val="00B527F6"/>
    <w:rsid w:val="00B528F4"/>
    <w:rsid w:val="00B52C94"/>
    <w:rsid w:val="00B547CE"/>
    <w:rsid w:val="00B54BF6"/>
    <w:rsid w:val="00B55DC8"/>
    <w:rsid w:val="00B60445"/>
    <w:rsid w:val="00B60737"/>
    <w:rsid w:val="00B63108"/>
    <w:rsid w:val="00B63BAB"/>
    <w:rsid w:val="00B641D6"/>
    <w:rsid w:val="00B648E7"/>
    <w:rsid w:val="00B6529D"/>
    <w:rsid w:val="00B65BB2"/>
    <w:rsid w:val="00B66C02"/>
    <w:rsid w:val="00B66C7C"/>
    <w:rsid w:val="00B678DB"/>
    <w:rsid w:val="00B704C9"/>
    <w:rsid w:val="00B704D0"/>
    <w:rsid w:val="00B72056"/>
    <w:rsid w:val="00B7249C"/>
    <w:rsid w:val="00B7258C"/>
    <w:rsid w:val="00B72B21"/>
    <w:rsid w:val="00B72B41"/>
    <w:rsid w:val="00B72DD9"/>
    <w:rsid w:val="00B73E6E"/>
    <w:rsid w:val="00B776A0"/>
    <w:rsid w:val="00B77F7B"/>
    <w:rsid w:val="00B81AAA"/>
    <w:rsid w:val="00B83AFB"/>
    <w:rsid w:val="00B84E2B"/>
    <w:rsid w:val="00B84E81"/>
    <w:rsid w:val="00B85C9E"/>
    <w:rsid w:val="00B866D0"/>
    <w:rsid w:val="00B873F7"/>
    <w:rsid w:val="00B8750E"/>
    <w:rsid w:val="00B87884"/>
    <w:rsid w:val="00B87986"/>
    <w:rsid w:val="00B9207C"/>
    <w:rsid w:val="00B936AD"/>
    <w:rsid w:val="00B96370"/>
    <w:rsid w:val="00BA0A1E"/>
    <w:rsid w:val="00BA15D1"/>
    <w:rsid w:val="00BA1851"/>
    <w:rsid w:val="00BA1892"/>
    <w:rsid w:val="00BA3508"/>
    <w:rsid w:val="00BA3C81"/>
    <w:rsid w:val="00BA3E72"/>
    <w:rsid w:val="00BA4132"/>
    <w:rsid w:val="00BA484B"/>
    <w:rsid w:val="00BA6248"/>
    <w:rsid w:val="00BB0E46"/>
    <w:rsid w:val="00BB3AEE"/>
    <w:rsid w:val="00BB4066"/>
    <w:rsid w:val="00BB6896"/>
    <w:rsid w:val="00BC0C52"/>
    <w:rsid w:val="00BC0D17"/>
    <w:rsid w:val="00BC3FF7"/>
    <w:rsid w:val="00BC4D54"/>
    <w:rsid w:val="00BC6299"/>
    <w:rsid w:val="00BD19D3"/>
    <w:rsid w:val="00BD2087"/>
    <w:rsid w:val="00BD4E8B"/>
    <w:rsid w:val="00BD4F14"/>
    <w:rsid w:val="00BD7296"/>
    <w:rsid w:val="00BD796B"/>
    <w:rsid w:val="00BD7988"/>
    <w:rsid w:val="00BE0209"/>
    <w:rsid w:val="00BE0415"/>
    <w:rsid w:val="00BE2274"/>
    <w:rsid w:val="00BE262C"/>
    <w:rsid w:val="00BE4996"/>
    <w:rsid w:val="00BE509E"/>
    <w:rsid w:val="00BE57C6"/>
    <w:rsid w:val="00BE64AB"/>
    <w:rsid w:val="00BF05D4"/>
    <w:rsid w:val="00BF1FD1"/>
    <w:rsid w:val="00BF2700"/>
    <w:rsid w:val="00BF2801"/>
    <w:rsid w:val="00BF32D5"/>
    <w:rsid w:val="00BF36ED"/>
    <w:rsid w:val="00BF3BDC"/>
    <w:rsid w:val="00BF4C0F"/>
    <w:rsid w:val="00BF59FC"/>
    <w:rsid w:val="00BF6461"/>
    <w:rsid w:val="00C02623"/>
    <w:rsid w:val="00C02765"/>
    <w:rsid w:val="00C027F1"/>
    <w:rsid w:val="00C0311A"/>
    <w:rsid w:val="00C03C4E"/>
    <w:rsid w:val="00C0583A"/>
    <w:rsid w:val="00C05E07"/>
    <w:rsid w:val="00C06A1B"/>
    <w:rsid w:val="00C108DE"/>
    <w:rsid w:val="00C11E91"/>
    <w:rsid w:val="00C1313D"/>
    <w:rsid w:val="00C133E9"/>
    <w:rsid w:val="00C14360"/>
    <w:rsid w:val="00C147E8"/>
    <w:rsid w:val="00C14A2A"/>
    <w:rsid w:val="00C162E9"/>
    <w:rsid w:val="00C17CA0"/>
    <w:rsid w:val="00C2172C"/>
    <w:rsid w:val="00C23B91"/>
    <w:rsid w:val="00C244D5"/>
    <w:rsid w:val="00C257A5"/>
    <w:rsid w:val="00C25905"/>
    <w:rsid w:val="00C2624F"/>
    <w:rsid w:val="00C26919"/>
    <w:rsid w:val="00C27BD3"/>
    <w:rsid w:val="00C3141A"/>
    <w:rsid w:val="00C31482"/>
    <w:rsid w:val="00C31AC0"/>
    <w:rsid w:val="00C32DF8"/>
    <w:rsid w:val="00C330B7"/>
    <w:rsid w:val="00C33F4C"/>
    <w:rsid w:val="00C348F0"/>
    <w:rsid w:val="00C36FD2"/>
    <w:rsid w:val="00C37A4E"/>
    <w:rsid w:val="00C419CF"/>
    <w:rsid w:val="00C42639"/>
    <w:rsid w:val="00C42988"/>
    <w:rsid w:val="00C42D60"/>
    <w:rsid w:val="00C449C3"/>
    <w:rsid w:val="00C44A4E"/>
    <w:rsid w:val="00C44AF5"/>
    <w:rsid w:val="00C45FD9"/>
    <w:rsid w:val="00C46773"/>
    <w:rsid w:val="00C472D2"/>
    <w:rsid w:val="00C523E6"/>
    <w:rsid w:val="00C52AC7"/>
    <w:rsid w:val="00C532A3"/>
    <w:rsid w:val="00C53F70"/>
    <w:rsid w:val="00C54821"/>
    <w:rsid w:val="00C5714C"/>
    <w:rsid w:val="00C61D90"/>
    <w:rsid w:val="00C61DFC"/>
    <w:rsid w:val="00C638CA"/>
    <w:rsid w:val="00C64441"/>
    <w:rsid w:val="00C64AD1"/>
    <w:rsid w:val="00C64F21"/>
    <w:rsid w:val="00C65B40"/>
    <w:rsid w:val="00C66D74"/>
    <w:rsid w:val="00C67020"/>
    <w:rsid w:val="00C6718F"/>
    <w:rsid w:val="00C71F8B"/>
    <w:rsid w:val="00C72FB8"/>
    <w:rsid w:val="00C73D5A"/>
    <w:rsid w:val="00C743F5"/>
    <w:rsid w:val="00C75304"/>
    <w:rsid w:val="00C75568"/>
    <w:rsid w:val="00C75BDB"/>
    <w:rsid w:val="00C75CD2"/>
    <w:rsid w:val="00C775C7"/>
    <w:rsid w:val="00C77EDD"/>
    <w:rsid w:val="00C80A42"/>
    <w:rsid w:val="00C8103C"/>
    <w:rsid w:val="00C818BD"/>
    <w:rsid w:val="00C82528"/>
    <w:rsid w:val="00C82CB4"/>
    <w:rsid w:val="00C82DBD"/>
    <w:rsid w:val="00C82FA8"/>
    <w:rsid w:val="00C87238"/>
    <w:rsid w:val="00C90E96"/>
    <w:rsid w:val="00C94AD3"/>
    <w:rsid w:val="00C95009"/>
    <w:rsid w:val="00CA0AA1"/>
    <w:rsid w:val="00CA1884"/>
    <w:rsid w:val="00CA1CAE"/>
    <w:rsid w:val="00CA1E2E"/>
    <w:rsid w:val="00CA2000"/>
    <w:rsid w:val="00CA38A6"/>
    <w:rsid w:val="00CA438D"/>
    <w:rsid w:val="00CA5B66"/>
    <w:rsid w:val="00CA737A"/>
    <w:rsid w:val="00CB037F"/>
    <w:rsid w:val="00CB0495"/>
    <w:rsid w:val="00CB1325"/>
    <w:rsid w:val="00CB4531"/>
    <w:rsid w:val="00CB468C"/>
    <w:rsid w:val="00CB5CD2"/>
    <w:rsid w:val="00CB6981"/>
    <w:rsid w:val="00CB6B5A"/>
    <w:rsid w:val="00CB7033"/>
    <w:rsid w:val="00CB7671"/>
    <w:rsid w:val="00CC067B"/>
    <w:rsid w:val="00CC0C57"/>
    <w:rsid w:val="00CC0F6F"/>
    <w:rsid w:val="00CC169C"/>
    <w:rsid w:val="00CC3A62"/>
    <w:rsid w:val="00CC6D42"/>
    <w:rsid w:val="00CC6F57"/>
    <w:rsid w:val="00CC7178"/>
    <w:rsid w:val="00CC745B"/>
    <w:rsid w:val="00CC75D5"/>
    <w:rsid w:val="00CD1874"/>
    <w:rsid w:val="00CD1E6D"/>
    <w:rsid w:val="00CD1F7E"/>
    <w:rsid w:val="00CD2062"/>
    <w:rsid w:val="00CD2E3C"/>
    <w:rsid w:val="00CD475D"/>
    <w:rsid w:val="00CD4F31"/>
    <w:rsid w:val="00CD5BD1"/>
    <w:rsid w:val="00CE11DA"/>
    <w:rsid w:val="00CE22EA"/>
    <w:rsid w:val="00CE3BBD"/>
    <w:rsid w:val="00CE3E03"/>
    <w:rsid w:val="00CE4A3F"/>
    <w:rsid w:val="00CE6C8C"/>
    <w:rsid w:val="00CE6D46"/>
    <w:rsid w:val="00CF001A"/>
    <w:rsid w:val="00CF0179"/>
    <w:rsid w:val="00CF0B5E"/>
    <w:rsid w:val="00CF15F5"/>
    <w:rsid w:val="00CF1E7C"/>
    <w:rsid w:val="00CF2445"/>
    <w:rsid w:val="00CF3A9D"/>
    <w:rsid w:val="00CF47B4"/>
    <w:rsid w:val="00CF5DC3"/>
    <w:rsid w:val="00CF6929"/>
    <w:rsid w:val="00CF732A"/>
    <w:rsid w:val="00D00703"/>
    <w:rsid w:val="00D03878"/>
    <w:rsid w:val="00D03D15"/>
    <w:rsid w:val="00D04C0D"/>
    <w:rsid w:val="00D05189"/>
    <w:rsid w:val="00D05938"/>
    <w:rsid w:val="00D0661F"/>
    <w:rsid w:val="00D07827"/>
    <w:rsid w:val="00D11553"/>
    <w:rsid w:val="00D11D8E"/>
    <w:rsid w:val="00D128EA"/>
    <w:rsid w:val="00D137ED"/>
    <w:rsid w:val="00D14764"/>
    <w:rsid w:val="00D151EF"/>
    <w:rsid w:val="00D16739"/>
    <w:rsid w:val="00D167FC"/>
    <w:rsid w:val="00D1779D"/>
    <w:rsid w:val="00D205D3"/>
    <w:rsid w:val="00D20665"/>
    <w:rsid w:val="00D2075D"/>
    <w:rsid w:val="00D210BA"/>
    <w:rsid w:val="00D21D52"/>
    <w:rsid w:val="00D2233F"/>
    <w:rsid w:val="00D22640"/>
    <w:rsid w:val="00D26327"/>
    <w:rsid w:val="00D26BA3"/>
    <w:rsid w:val="00D2736A"/>
    <w:rsid w:val="00D276D6"/>
    <w:rsid w:val="00D27DE8"/>
    <w:rsid w:val="00D301ED"/>
    <w:rsid w:val="00D30F38"/>
    <w:rsid w:val="00D31902"/>
    <w:rsid w:val="00D322DE"/>
    <w:rsid w:val="00D344B2"/>
    <w:rsid w:val="00D37AFB"/>
    <w:rsid w:val="00D37B14"/>
    <w:rsid w:val="00D37FD3"/>
    <w:rsid w:val="00D40396"/>
    <w:rsid w:val="00D40956"/>
    <w:rsid w:val="00D4113E"/>
    <w:rsid w:val="00D42899"/>
    <w:rsid w:val="00D42C08"/>
    <w:rsid w:val="00D42DAC"/>
    <w:rsid w:val="00D443DD"/>
    <w:rsid w:val="00D4472B"/>
    <w:rsid w:val="00D44CFB"/>
    <w:rsid w:val="00D46DB3"/>
    <w:rsid w:val="00D47CBF"/>
    <w:rsid w:val="00D50FC4"/>
    <w:rsid w:val="00D52961"/>
    <w:rsid w:val="00D5354F"/>
    <w:rsid w:val="00D6095B"/>
    <w:rsid w:val="00D61477"/>
    <w:rsid w:val="00D627F4"/>
    <w:rsid w:val="00D62F96"/>
    <w:rsid w:val="00D6397C"/>
    <w:rsid w:val="00D6440B"/>
    <w:rsid w:val="00D652D6"/>
    <w:rsid w:val="00D6648A"/>
    <w:rsid w:val="00D67CCB"/>
    <w:rsid w:val="00D719E1"/>
    <w:rsid w:val="00D73DA5"/>
    <w:rsid w:val="00D741FA"/>
    <w:rsid w:val="00D74B33"/>
    <w:rsid w:val="00D74B42"/>
    <w:rsid w:val="00D74BFE"/>
    <w:rsid w:val="00D758F0"/>
    <w:rsid w:val="00D75A78"/>
    <w:rsid w:val="00D76A36"/>
    <w:rsid w:val="00D815D5"/>
    <w:rsid w:val="00D81D5A"/>
    <w:rsid w:val="00D82718"/>
    <w:rsid w:val="00D82A07"/>
    <w:rsid w:val="00D836FD"/>
    <w:rsid w:val="00D84FEC"/>
    <w:rsid w:val="00D851B4"/>
    <w:rsid w:val="00D853F5"/>
    <w:rsid w:val="00D85605"/>
    <w:rsid w:val="00D85970"/>
    <w:rsid w:val="00D8665D"/>
    <w:rsid w:val="00D873E6"/>
    <w:rsid w:val="00D87788"/>
    <w:rsid w:val="00D913A8"/>
    <w:rsid w:val="00D92EC1"/>
    <w:rsid w:val="00D9328F"/>
    <w:rsid w:val="00D936C9"/>
    <w:rsid w:val="00D94567"/>
    <w:rsid w:val="00D94C4E"/>
    <w:rsid w:val="00D94FBC"/>
    <w:rsid w:val="00D95896"/>
    <w:rsid w:val="00D95B40"/>
    <w:rsid w:val="00D978DE"/>
    <w:rsid w:val="00D9794D"/>
    <w:rsid w:val="00D97CB8"/>
    <w:rsid w:val="00DA03B3"/>
    <w:rsid w:val="00DA07E4"/>
    <w:rsid w:val="00DA2674"/>
    <w:rsid w:val="00DA3403"/>
    <w:rsid w:val="00DA6C81"/>
    <w:rsid w:val="00DA6C8C"/>
    <w:rsid w:val="00DA7D59"/>
    <w:rsid w:val="00DA7F96"/>
    <w:rsid w:val="00DB001D"/>
    <w:rsid w:val="00DB0099"/>
    <w:rsid w:val="00DB2172"/>
    <w:rsid w:val="00DB2FC5"/>
    <w:rsid w:val="00DB33AC"/>
    <w:rsid w:val="00DB3CA4"/>
    <w:rsid w:val="00DB71CF"/>
    <w:rsid w:val="00DB7697"/>
    <w:rsid w:val="00DB7943"/>
    <w:rsid w:val="00DC02C6"/>
    <w:rsid w:val="00DC0B73"/>
    <w:rsid w:val="00DC1325"/>
    <w:rsid w:val="00DC1D41"/>
    <w:rsid w:val="00DC1FAD"/>
    <w:rsid w:val="00DC2909"/>
    <w:rsid w:val="00DC2BB5"/>
    <w:rsid w:val="00DC2FF0"/>
    <w:rsid w:val="00DC30E5"/>
    <w:rsid w:val="00DC349F"/>
    <w:rsid w:val="00DC3744"/>
    <w:rsid w:val="00DC400F"/>
    <w:rsid w:val="00DC602D"/>
    <w:rsid w:val="00DC6853"/>
    <w:rsid w:val="00DC6BAF"/>
    <w:rsid w:val="00DD14A2"/>
    <w:rsid w:val="00DD1687"/>
    <w:rsid w:val="00DD1758"/>
    <w:rsid w:val="00DD199E"/>
    <w:rsid w:val="00DD382D"/>
    <w:rsid w:val="00DD3D6A"/>
    <w:rsid w:val="00DD40EA"/>
    <w:rsid w:val="00DD416A"/>
    <w:rsid w:val="00DD46F6"/>
    <w:rsid w:val="00DE09EE"/>
    <w:rsid w:val="00DE146D"/>
    <w:rsid w:val="00DE49C1"/>
    <w:rsid w:val="00DF0311"/>
    <w:rsid w:val="00DF0425"/>
    <w:rsid w:val="00DF05BD"/>
    <w:rsid w:val="00DF182B"/>
    <w:rsid w:val="00DF4D32"/>
    <w:rsid w:val="00DF7B01"/>
    <w:rsid w:val="00E0005C"/>
    <w:rsid w:val="00E00885"/>
    <w:rsid w:val="00E00C41"/>
    <w:rsid w:val="00E01E03"/>
    <w:rsid w:val="00E025D9"/>
    <w:rsid w:val="00E03047"/>
    <w:rsid w:val="00E04106"/>
    <w:rsid w:val="00E0559B"/>
    <w:rsid w:val="00E059F3"/>
    <w:rsid w:val="00E05BAD"/>
    <w:rsid w:val="00E079F3"/>
    <w:rsid w:val="00E07BD8"/>
    <w:rsid w:val="00E111A1"/>
    <w:rsid w:val="00E1139E"/>
    <w:rsid w:val="00E13BA7"/>
    <w:rsid w:val="00E1444E"/>
    <w:rsid w:val="00E16341"/>
    <w:rsid w:val="00E16E5B"/>
    <w:rsid w:val="00E20EFB"/>
    <w:rsid w:val="00E2271A"/>
    <w:rsid w:val="00E22BC1"/>
    <w:rsid w:val="00E22C18"/>
    <w:rsid w:val="00E234B6"/>
    <w:rsid w:val="00E23678"/>
    <w:rsid w:val="00E24E69"/>
    <w:rsid w:val="00E259B7"/>
    <w:rsid w:val="00E2665B"/>
    <w:rsid w:val="00E266A4"/>
    <w:rsid w:val="00E26C52"/>
    <w:rsid w:val="00E278B3"/>
    <w:rsid w:val="00E31220"/>
    <w:rsid w:val="00E3240D"/>
    <w:rsid w:val="00E32515"/>
    <w:rsid w:val="00E33688"/>
    <w:rsid w:val="00E33B03"/>
    <w:rsid w:val="00E36B8C"/>
    <w:rsid w:val="00E37186"/>
    <w:rsid w:val="00E37594"/>
    <w:rsid w:val="00E37DBA"/>
    <w:rsid w:val="00E40ABF"/>
    <w:rsid w:val="00E40C53"/>
    <w:rsid w:val="00E424CE"/>
    <w:rsid w:val="00E43565"/>
    <w:rsid w:val="00E43C82"/>
    <w:rsid w:val="00E44E86"/>
    <w:rsid w:val="00E45331"/>
    <w:rsid w:val="00E45C89"/>
    <w:rsid w:val="00E468AC"/>
    <w:rsid w:val="00E50D15"/>
    <w:rsid w:val="00E51CAE"/>
    <w:rsid w:val="00E52632"/>
    <w:rsid w:val="00E52D41"/>
    <w:rsid w:val="00E549AC"/>
    <w:rsid w:val="00E54C24"/>
    <w:rsid w:val="00E56326"/>
    <w:rsid w:val="00E60831"/>
    <w:rsid w:val="00E61F29"/>
    <w:rsid w:val="00E6223B"/>
    <w:rsid w:val="00E62355"/>
    <w:rsid w:val="00E62C82"/>
    <w:rsid w:val="00E62CC0"/>
    <w:rsid w:val="00E643EC"/>
    <w:rsid w:val="00E644B8"/>
    <w:rsid w:val="00E64753"/>
    <w:rsid w:val="00E65995"/>
    <w:rsid w:val="00E66164"/>
    <w:rsid w:val="00E67962"/>
    <w:rsid w:val="00E7051B"/>
    <w:rsid w:val="00E71073"/>
    <w:rsid w:val="00E72915"/>
    <w:rsid w:val="00E72AA1"/>
    <w:rsid w:val="00E739FB"/>
    <w:rsid w:val="00E75180"/>
    <w:rsid w:val="00E7710D"/>
    <w:rsid w:val="00E776C9"/>
    <w:rsid w:val="00E77887"/>
    <w:rsid w:val="00E81312"/>
    <w:rsid w:val="00E8229A"/>
    <w:rsid w:val="00E822C2"/>
    <w:rsid w:val="00E82B68"/>
    <w:rsid w:val="00E83A01"/>
    <w:rsid w:val="00E84739"/>
    <w:rsid w:val="00E84F23"/>
    <w:rsid w:val="00E85ED9"/>
    <w:rsid w:val="00E86ADF"/>
    <w:rsid w:val="00E8760F"/>
    <w:rsid w:val="00E91BD0"/>
    <w:rsid w:val="00E95D94"/>
    <w:rsid w:val="00EA0483"/>
    <w:rsid w:val="00EA0655"/>
    <w:rsid w:val="00EA0920"/>
    <w:rsid w:val="00EA0D8D"/>
    <w:rsid w:val="00EA14D2"/>
    <w:rsid w:val="00EA2DA6"/>
    <w:rsid w:val="00EA38F4"/>
    <w:rsid w:val="00EA4B3C"/>
    <w:rsid w:val="00EA7F23"/>
    <w:rsid w:val="00EB031F"/>
    <w:rsid w:val="00EB0402"/>
    <w:rsid w:val="00EB063C"/>
    <w:rsid w:val="00EB12E9"/>
    <w:rsid w:val="00EB213F"/>
    <w:rsid w:val="00EB2E37"/>
    <w:rsid w:val="00EB30D0"/>
    <w:rsid w:val="00EB3123"/>
    <w:rsid w:val="00EB3A8B"/>
    <w:rsid w:val="00EB4452"/>
    <w:rsid w:val="00EB4C81"/>
    <w:rsid w:val="00EB51F2"/>
    <w:rsid w:val="00EC0EC5"/>
    <w:rsid w:val="00EC34B7"/>
    <w:rsid w:val="00EC52FA"/>
    <w:rsid w:val="00ED3D98"/>
    <w:rsid w:val="00ED6E7F"/>
    <w:rsid w:val="00ED71AB"/>
    <w:rsid w:val="00ED751F"/>
    <w:rsid w:val="00EE3664"/>
    <w:rsid w:val="00EE3840"/>
    <w:rsid w:val="00EE41F6"/>
    <w:rsid w:val="00EE432A"/>
    <w:rsid w:val="00EE5235"/>
    <w:rsid w:val="00EF030D"/>
    <w:rsid w:val="00EF05D7"/>
    <w:rsid w:val="00EF1399"/>
    <w:rsid w:val="00EF21E5"/>
    <w:rsid w:val="00EF22E5"/>
    <w:rsid w:val="00EF2702"/>
    <w:rsid w:val="00EF2D5D"/>
    <w:rsid w:val="00EF54FE"/>
    <w:rsid w:val="00EF5B38"/>
    <w:rsid w:val="00F027CA"/>
    <w:rsid w:val="00F0425B"/>
    <w:rsid w:val="00F04A2B"/>
    <w:rsid w:val="00F06F28"/>
    <w:rsid w:val="00F11C41"/>
    <w:rsid w:val="00F12BCD"/>
    <w:rsid w:val="00F12D00"/>
    <w:rsid w:val="00F14408"/>
    <w:rsid w:val="00F14944"/>
    <w:rsid w:val="00F155CC"/>
    <w:rsid w:val="00F162C0"/>
    <w:rsid w:val="00F17806"/>
    <w:rsid w:val="00F17C9C"/>
    <w:rsid w:val="00F20DBB"/>
    <w:rsid w:val="00F21224"/>
    <w:rsid w:val="00F21734"/>
    <w:rsid w:val="00F2377F"/>
    <w:rsid w:val="00F2404C"/>
    <w:rsid w:val="00F24214"/>
    <w:rsid w:val="00F26AED"/>
    <w:rsid w:val="00F27561"/>
    <w:rsid w:val="00F2757D"/>
    <w:rsid w:val="00F30815"/>
    <w:rsid w:val="00F30C7A"/>
    <w:rsid w:val="00F30E85"/>
    <w:rsid w:val="00F311F1"/>
    <w:rsid w:val="00F32B81"/>
    <w:rsid w:val="00F34E2C"/>
    <w:rsid w:val="00F358E3"/>
    <w:rsid w:val="00F35D25"/>
    <w:rsid w:val="00F37B3F"/>
    <w:rsid w:val="00F40036"/>
    <w:rsid w:val="00F40076"/>
    <w:rsid w:val="00F4120E"/>
    <w:rsid w:val="00F41A19"/>
    <w:rsid w:val="00F42864"/>
    <w:rsid w:val="00F429FF"/>
    <w:rsid w:val="00F45AF3"/>
    <w:rsid w:val="00F46890"/>
    <w:rsid w:val="00F46911"/>
    <w:rsid w:val="00F4715A"/>
    <w:rsid w:val="00F47CA2"/>
    <w:rsid w:val="00F5276D"/>
    <w:rsid w:val="00F527F5"/>
    <w:rsid w:val="00F544C6"/>
    <w:rsid w:val="00F56B09"/>
    <w:rsid w:val="00F579C3"/>
    <w:rsid w:val="00F60A1C"/>
    <w:rsid w:val="00F616EA"/>
    <w:rsid w:val="00F61D45"/>
    <w:rsid w:val="00F62202"/>
    <w:rsid w:val="00F62890"/>
    <w:rsid w:val="00F62BDB"/>
    <w:rsid w:val="00F62D74"/>
    <w:rsid w:val="00F63563"/>
    <w:rsid w:val="00F648B1"/>
    <w:rsid w:val="00F65B22"/>
    <w:rsid w:val="00F65C89"/>
    <w:rsid w:val="00F65C98"/>
    <w:rsid w:val="00F66DA3"/>
    <w:rsid w:val="00F709D3"/>
    <w:rsid w:val="00F7113A"/>
    <w:rsid w:val="00F72CCB"/>
    <w:rsid w:val="00F72F3B"/>
    <w:rsid w:val="00F73ED1"/>
    <w:rsid w:val="00F74BFA"/>
    <w:rsid w:val="00F80CBE"/>
    <w:rsid w:val="00F8160F"/>
    <w:rsid w:val="00F81745"/>
    <w:rsid w:val="00F819B6"/>
    <w:rsid w:val="00F82942"/>
    <w:rsid w:val="00F832F4"/>
    <w:rsid w:val="00F83449"/>
    <w:rsid w:val="00F839B8"/>
    <w:rsid w:val="00F86BA1"/>
    <w:rsid w:val="00F907B6"/>
    <w:rsid w:val="00F91832"/>
    <w:rsid w:val="00F9202F"/>
    <w:rsid w:val="00F92355"/>
    <w:rsid w:val="00F95F0C"/>
    <w:rsid w:val="00F97A38"/>
    <w:rsid w:val="00F97B74"/>
    <w:rsid w:val="00F97E09"/>
    <w:rsid w:val="00FA0193"/>
    <w:rsid w:val="00FA5BC8"/>
    <w:rsid w:val="00FA7335"/>
    <w:rsid w:val="00FB0936"/>
    <w:rsid w:val="00FB155B"/>
    <w:rsid w:val="00FB32F8"/>
    <w:rsid w:val="00FB769C"/>
    <w:rsid w:val="00FB7823"/>
    <w:rsid w:val="00FC0446"/>
    <w:rsid w:val="00FC06D3"/>
    <w:rsid w:val="00FC0CA7"/>
    <w:rsid w:val="00FC26BA"/>
    <w:rsid w:val="00FC2B25"/>
    <w:rsid w:val="00FC3FF3"/>
    <w:rsid w:val="00FC4191"/>
    <w:rsid w:val="00FC477B"/>
    <w:rsid w:val="00FC4EDF"/>
    <w:rsid w:val="00FC5985"/>
    <w:rsid w:val="00FC77E2"/>
    <w:rsid w:val="00FD07C4"/>
    <w:rsid w:val="00FD0A8F"/>
    <w:rsid w:val="00FD0D3E"/>
    <w:rsid w:val="00FD1C51"/>
    <w:rsid w:val="00FD255C"/>
    <w:rsid w:val="00FD3979"/>
    <w:rsid w:val="00FE19A2"/>
    <w:rsid w:val="00FE2717"/>
    <w:rsid w:val="00FE2B4E"/>
    <w:rsid w:val="00FE678A"/>
    <w:rsid w:val="00FE6D34"/>
    <w:rsid w:val="00FE7806"/>
    <w:rsid w:val="00FF1EE6"/>
    <w:rsid w:val="00FF4E57"/>
    <w:rsid w:val="00FF53A3"/>
    <w:rsid w:val="00FF57C6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DAE7C"/>
  <w15:docId w15:val="{86D7A4CA-5948-4D6E-8A85-5B4BDA9F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782"/>
    <w:pPr>
      <w:jc w:val="both"/>
    </w:pPr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3E735D"/>
    <w:pPr>
      <w:keepNext/>
      <w:numPr>
        <w:numId w:val="3"/>
      </w:numPr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rFonts w:ascii="Calibri" w:hAnsi="Calibri"/>
      <w:b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1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E735D"/>
    <w:rPr>
      <w:rFonts w:eastAsia="Times New Roman"/>
      <w:b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keepLines/>
      <w:numPr>
        <w:numId w:val="0"/>
      </w:numPr>
      <w:suppressAutoHyphens w:val="0"/>
      <w:overflowPunct/>
      <w:autoSpaceDE/>
      <w:spacing w:line="276" w:lineRule="auto"/>
      <w:contextualSpacing w:val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2C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1A51"/>
    <w:rPr>
      <w:rFonts w:eastAsia="Times New Roman"/>
      <w:sz w:val="22"/>
    </w:rPr>
  </w:style>
  <w:style w:type="character" w:customStyle="1" w:styleId="TextkomenteChar1">
    <w:name w:val="Text komentáře Char1"/>
    <w:uiPriority w:val="99"/>
    <w:locked/>
    <w:rsid w:val="00904F19"/>
    <w:rPr>
      <w:rFonts w:eastAsia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52C9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4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">
    <w:name w:val="st"/>
    <w:basedOn w:val="Standardnpsmoodstavce"/>
    <w:rsid w:val="00240198"/>
  </w:style>
  <w:style w:type="paragraph" w:customStyle="1" w:styleId="Default">
    <w:name w:val="Default"/>
    <w:rsid w:val="000271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31D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31DF"/>
    <w:rPr>
      <w:color w:val="954F72" w:themeColor="followedHyperlink"/>
      <w:u w:val="single"/>
    </w:rPr>
  </w:style>
  <w:style w:type="paragraph" w:customStyle="1" w:styleId="Smlouva-slo">
    <w:name w:val="Smlouva-číslo"/>
    <w:basedOn w:val="Normln"/>
    <w:rsid w:val="00E54C24"/>
    <w:pPr>
      <w:widowControl w:val="0"/>
      <w:spacing w:before="120" w:line="240" w:lineRule="atLeast"/>
    </w:pPr>
    <w:rPr>
      <w:rFonts w:ascii="Times New Roman" w:hAnsi="Times New Roman"/>
      <w:snapToGrid w:val="0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1B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7C1B6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2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2DD9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64EFF633E761448C7E34048376FC3D" ma:contentTypeVersion="11" ma:contentTypeDescription="Vytvoří nový dokument" ma:contentTypeScope="" ma:versionID="63cb630773987b48e9dc11197e4f5dc4">
  <xsd:schema xmlns:xsd="http://www.w3.org/2001/XMLSchema" xmlns:xs="http://www.w3.org/2001/XMLSchema" xmlns:p="http://schemas.microsoft.com/office/2006/metadata/properties" xmlns:ns3="0deffe0d-6ff4-450e-8238-ee1c128717b0" xmlns:ns4="15fd1a0e-3c10-4327-bec3-3593e5eedb87" targetNamespace="http://schemas.microsoft.com/office/2006/metadata/properties" ma:root="true" ma:fieldsID="2ce068b3fb29f37ab71abfb5ec71e73f" ns3:_="" ns4:_="">
    <xsd:import namespace="0deffe0d-6ff4-450e-8238-ee1c128717b0"/>
    <xsd:import namespace="15fd1a0e-3c10-4327-bec3-3593e5eed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fe0d-6ff4-450e-8238-ee1c12871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1a0e-3c10-4327-bec3-3593e5eed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CE974-0B33-4998-91DD-0226071FAD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9AA68-09C3-4DE1-ABC7-A30FA7F36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8EFA84-E49F-44A8-9A45-07BABB0B0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fe0d-6ff4-450e-8238-ee1c128717b0"/>
    <ds:schemaRef ds:uri="15fd1a0e-3c10-4327-bec3-3593e5eed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C453D-1FD6-46FB-9CE3-972E1A9AE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3148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Blašková</dc:creator>
  <cp:keywords/>
  <dc:description/>
  <cp:lastModifiedBy>Beata Blašková</cp:lastModifiedBy>
  <cp:revision>2</cp:revision>
  <dcterms:created xsi:type="dcterms:W3CDTF">2025-10-08T07:51:00Z</dcterms:created>
  <dcterms:modified xsi:type="dcterms:W3CDTF">2025-10-08T07:51:00Z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MADROVA.SILVIE@kr-jihomoravsky.cz</vt:lpwstr>
  </property>
  <property fmtid="{D5CDD505-2E9C-101B-9397-08002B2CF9AE}" pid="5" name="MSIP_Label_690ebb53-23a2-471a-9c6e-17bd0d11311e_SetDate">
    <vt:lpwstr>2019-10-03T08:38:05.9915493Z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0x0101002564EFF633E761448C7E34048376FC3D</vt:lpwstr>
  </property>
</Properties>
</file>