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D7DD18" w14:textId="53AD013F" w:rsidR="00653ACA" w:rsidRPr="00F30D53" w:rsidRDefault="00AD5E3E" w:rsidP="00412213">
      <w:pPr>
        <w:spacing w:after="360" w:line="276" w:lineRule="auto"/>
        <w:rPr>
          <w:rFonts w:ascii="Calibri" w:hAnsi="Calibri" w:cs="Calibri"/>
          <w:b/>
          <w:sz w:val="22"/>
          <w:szCs w:val="22"/>
        </w:rPr>
      </w:pPr>
      <w:r w:rsidRPr="00F30D53">
        <w:rPr>
          <w:rFonts w:ascii="Calibri" w:hAnsi="Calibri" w:cs="Calibri"/>
          <w:bCs/>
          <w:sz w:val="22"/>
          <w:szCs w:val="22"/>
        </w:rPr>
        <w:t>Příloha č.</w:t>
      </w:r>
      <w:r w:rsidR="00B96D96" w:rsidRPr="00F30D53">
        <w:rPr>
          <w:rFonts w:ascii="Calibri" w:hAnsi="Calibri" w:cs="Calibri"/>
          <w:bCs/>
          <w:sz w:val="22"/>
          <w:szCs w:val="22"/>
        </w:rPr>
        <w:t xml:space="preserve"> </w:t>
      </w:r>
      <w:r w:rsidR="005D41FB" w:rsidRPr="00F30D53">
        <w:rPr>
          <w:rFonts w:ascii="Calibri" w:hAnsi="Calibri" w:cs="Calibri"/>
          <w:bCs/>
          <w:sz w:val="22"/>
          <w:szCs w:val="22"/>
        </w:rPr>
        <w:t>1</w:t>
      </w:r>
      <w:r w:rsidR="00B96D96" w:rsidRPr="00F30D53">
        <w:rPr>
          <w:rFonts w:ascii="Calibri" w:hAnsi="Calibri" w:cs="Calibri"/>
          <w:bCs/>
          <w:sz w:val="22"/>
          <w:szCs w:val="22"/>
        </w:rPr>
        <w:t xml:space="preserve"> </w:t>
      </w:r>
      <w:r w:rsidR="001177A2" w:rsidRPr="00F30D53">
        <w:rPr>
          <w:rFonts w:ascii="Calibri" w:hAnsi="Calibri" w:cs="Calibri"/>
          <w:bCs/>
          <w:sz w:val="22"/>
          <w:szCs w:val="22"/>
        </w:rPr>
        <w:t xml:space="preserve">zadávací dokumentace </w:t>
      </w:r>
      <w:r w:rsidRPr="00F30D53">
        <w:rPr>
          <w:rFonts w:ascii="Calibri" w:hAnsi="Calibri" w:cs="Calibri"/>
          <w:bCs/>
          <w:sz w:val="22"/>
          <w:szCs w:val="22"/>
        </w:rPr>
        <w:t>na veřejnou zakázku</w:t>
      </w:r>
      <w:r w:rsidR="005D41FB" w:rsidRPr="00F30D53">
        <w:rPr>
          <w:rFonts w:ascii="Calibri" w:hAnsi="Calibri" w:cs="Calibri"/>
          <w:bCs/>
          <w:sz w:val="22"/>
          <w:szCs w:val="22"/>
        </w:rPr>
        <w:t xml:space="preserve"> „</w:t>
      </w:r>
      <w:r w:rsidR="0047185E" w:rsidRPr="00F30D53">
        <w:rPr>
          <w:rFonts w:ascii="Calibri" w:hAnsi="Calibri" w:cs="Calibri"/>
          <w:b/>
          <w:sz w:val="22"/>
          <w:szCs w:val="22"/>
        </w:rPr>
        <w:t>Snížení energetické náročnosti technologií tělovýchovného pavilonu GYBY</w:t>
      </w:r>
      <w:r w:rsidR="005D41FB" w:rsidRPr="00F30D53">
        <w:rPr>
          <w:rFonts w:ascii="Calibri" w:hAnsi="Calibri" w:cs="Calibri"/>
          <w:b/>
          <w:sz w:val="22"/>
          <w:szCs w:val="22"/>
        </w:rPr>
        <w:t>“</w:t>
      </w:r>
    </w:p>
    <w:p w14:paraId="7C4999C3" w14:textId="77777777" w:rsidR="00412213" w:rsidRPr="00F30D53" w:rsidRDefault="00412213" w:rsidP="00412213">
      <w:pPr>
        <w:spacing w:after="120" w:line="276" w:lineRule="auto"/>
        <w:rPr>
          <w:rFonts w:ascii="Calibri" w:hAnsi="Calibri" w:cs="Calibri"/>
          <w:sz w:val="22"/>
          <w:szCs w:val="22"/>
        </w:rPr>
      </w:pPr>
      <w:r w:rsidRPr="00F30D53">
        <w:rPr>
          <w:rFonts w:ascii="Calibri" w:hAnsi="Calibri" w:cs="Calibri"/>
          <w:sz w:val="22"/>
          <w:szCs w:val="22"/>
        </w:rPr>
        <w:t>Číslo smlouvy Objednatele:</w:t>
      </w:r>
      <w:r w:rsidRPr="00F30D53">
        <w:rPr>
          <w:rFonts w:ascii="Calibri" w:hAnsi="Calibri" w:cs="Calibri"/>
          <w:sz w:val="22"/>
          <w:szCs w:val="22"/>
        </w:rPr>
        <w:tab/>
        <w:t>……………………….</w:t>
      </w:r>
    </w:p>
    <w:p w14:paraId="2E9CC8F3" w14:textId="77777777" w:rsidR="00412213" w:rsidRPr="00F30D53" w:rsidRDefault="00412213" w:rsidP="00DB757A">
      <w:pPr>
        <w:spacing w:after="120" w:line="276" w:lineRule="auto"/>
        <w:rPr>
          <w:rFonts w:ascii="Calibri" w:hAnsi="Calibri" w:cs="Calibri"/>
          <w:sz w:val="22"/>
          <w:szCs w:val="22"/>
        </w:rPr>
      </w:pPr>
      <w:r w:rsidRPr="00F30D53">
        <w:rPr>
          <w:rFonts w:ascii="Calibri" w:hAnsi="Calibri" w:cs="Calibri"/>
          <w:sz w:val="22"/>
          <w:szCs w:val="22"/>
        </w:rPr>
        <w:t>Číslo smlouvy Zhotovitele:</w:t>
      </w:r>
      <w:r w:rsidRPr="00F30D53">
        <w:rPr>
          <w:rFonts w:ascii="Calibri" w:hAnsi="Calibri" w:cs="Calibri"/>
          <w:sz w:val="22"/>
          <w:szCs w:val="22"/>
        </w:rPr>
        <w:tab/>
        <w:t>……………………….</w:t>
      </w:r>
    </w:p>
    <w:p w14:paraId="4FD5D689" w14:textId="77777777" w:rsidR="00A52D13" w:rsidRPr="00F30D53" w:rsidRDefault="00A52D13" w:rsidP="00DB757A">
      <w:pPr>
        <w:spacing w:after="120" w:line="276" w:lineRule="auto"/>
        <w:rPr>
          <w:rFonts w:ascii="Calibri" w:hAnsi="Calibri" w:cs="Calibri"/>
          <w:sz w:val="22"/>
          <w:szCs w:val="22"/>
        </w:rPr>
      </w:pPr>
    </w:p>
    <w:p w14:paraId="599431D1" w14:textId="05EB27B9" w:rsidR="00333A9B" w:rsidRPr="00F30D53" w:rsidRDefault="001177A2" w:rsidP="0073201D">
      <w:pPr>
        <w:tabs>
          <w:tab w:val="left" w:pos="708"/>
          <w:tab w:val="left" w:pos="1416"/>
          <w:tab w:val="left" w:pos="2124"/>
          <w:tab w:val="left" w:pos="2832"/>
          <w:tab w:val="left" w:pos="3540"/>
          <w:tab w:val="left" w:pos="4248"/>
          <w:tab w:val="left" w:pos="4956"/>
          <w:tab w:val="right" w:pos="9072"/>
        </w:tabs>
        <w:spacing w:line="276" w:lineRule="auto"/>
        <w:rPr>
          <w:rFonts w:ascii="Calibri" w:hAnsi="Calibri" w:cs="Calibri"/>
          <w:spacing w:val="60"/>
          <w:sz w:val="22"/>
          <w:szCs w:val="22"/>
        </w:rPr>
      </w:pPr>
      <w:r w:rsidRPr="00F30D53">
        <w:rPr>
          <w:rFonts w:ascii="Calibri" w:hAnsi="Calibri" w:cs="Calibri"/>
          <w:sz w:val="22"/>
          <w:szCs w:val="22"/>
        </w:rPr>
        <w:tab/>
      </w:r>
      <w:r w:rsidRPr="00F30D53">
        <w:rPr>
          <w:rFonts w:ascii="Calibri" w:hAnsi="Calibri" w:cs="Calibri"/>
          <w:sz w:val="22"/>
          <w:szCs w:val="22"/>
        </w:rPr>
        <w:tab/>
      </w:r>
      <w:r w:rsidR="00C42B2D" w:rsidRPr="00F30D53">
        <w:rPr>
          <w:rFonts w:ascii="Calibri" w:hAnsi="Calibri" w:cs="Calibri"/>
          <w:spacing w:val="60"/>
          <w:sz w:val="22"/>
          <w:szCs w:val="22"/>
        </w:rPr>
        <w:tab/>
      </w:r>
      <w:r w:rsidR="00627A19" w:rsidRPr="00F30D53">
        <w:rPr>
          <w:rFonts w:ascii="Calibri" w:eastAsia="Calibri" w:hAnsi="Calibri" w:cs="Calibri"/>
          <w:b/>
          <w:sz w:val="22"/>
          <w:szCs w:val="22"/>
        </w:rPr>
        <w:t>SMLOUVA</w:t>
      </w:r>
      <w:r w:rsidR="00CB6397" w:rsidRPr="00F30D53">
        <w:rPr>
          <w:rFonts w:ascii="Calibri" w:eastAsia="Calibri" w:hAnsi="Calibri" w:cs="Calibri"/>
          <w:b/>
          <w:sz w:val="22"/>
          <w:szCs w:val="22"/>
        </w:rPr>
        <w:t xml:space="preserve"> O</w:t>
      </w:r>
      <w:r w:rsidR="0089695B" w:rsidRPr="00F30D53">
        <w:rPr>
          <w:rFonts w:ascii="Calibri" w:eastAsia="Calibri" w:hAnsi="Calibri" w:cs="Calibri"/>
          <w:b/>
          <w:sz w:val="22"/>
          <w:szCs w:val="22"/>
        </w:rPr>
        <w:t xml:space="preserve"> </w:t>
      </w:r>
      <w:r w:rsidR="00E73B8A" w:rsidRPr="00F30D53">
        <w:rPr>
          <w:rFonts w:ascii="Calibri" w:eastAsia="Calibri" w:hAnsi="Calibri" w:cs="Calibri"/>
          <w:b/>
          <w:sz w:val="22"/>
          <w:szCs w:val="22"/>
        </w:rPr>
        <w:t>ZHOTOVENÍ ST</w:t>
      </w:r>
      <w:r w:rsidR="005D41FB" w:rsidRPr="00F30D53">
        <w:rPr>
          <w:rFonts w:ascii="Calibri" w:eastAsia="Calibri" w:hAnsi="Calibri" w:cs="Calibri"/>
          <w:b/>
          <w:sz w:val="22"/>
          <w:szCs w:val="22"/>
        </w:rPr>
        <w:t>A</w:t>
      </w:r>
      <w:r w:rsidR="00E73B8A" w:rsidRPr="00F30D53">
        <w:rPr>
          <w:rFonts w:ascii="Calibri" w:eastAsia="Calibri" w:hAnsi="Calibri" w:cs="Calibri"/>
          <w:b/>
          <w:sz w:val="22"/>
          <w:szCs w:val="22"/>
        </w:rPr>
        <w:t>VBY</w:t>
      </w:r>
      <w:r w:rsidR="00CF1B57" w:rsidRPr="00F30D53">
        <w:rPr>
          <w:rFonts w:ascii="Calibri" w:hAnsi="Calibri" w:cs="Calibri"/>
          <w:spacing w:val="60"/>
          <w:sz w:val="22"/>
          <w:szCs w:val="22"/>
        </w:rPr>
        <w:t xml:space="preserve"> </w:t>
      </w:r>
      <w:r w:rsidR="00C42B2D" w:rsidRPr="00F30D53">
        <w:rPr>
          <w:rFonts w:ascii="Calibri" w:hAnsi="Calibri" w:cs="Calibri"/>
          <w:spacing w:val="60"/>
          <w:sz w:val="22"/>
          <w:szCs w:val="22"/>
        </w:rPr>
        <w:tab/>
      </w:r>
    </w:p>
    <w:p w14:paraId="2547F5EB" w14:textId="77777777" w:rsidR="005D41FB" w:rsidRPr="00F30D53" w:rsidRDefault="005D41FB" w:rsidP="0073201D">
      <w:pPr>
        <w:spacing w:before="240" w:after="120" w:line="276" w:lineRule="auto"/>
        <w:jc w:val="center"/>
        <w:rPr>
          <w:rFonts w:ascii="Calibri" w:hAnsi="Calibri" w:cs="Calibri"/>
          <w:b/>
          <w:bCs/>
          <w:sz w:val="22"/>
          <w:szCs w:val="22"/>
        </w:rPr>
      </w:pPr>
      <w:r w:rsidRPr="00F30D53">
        <w:rPr>
          <w:rFonts w:ascii="Calibri" w:hAnsi="Calibri" w:cs="Calibri"/>
          <w:b/>
          <w:bCs/>
          <w:sz w:val="22"/>
          <w:szCs w:val="22"/>
        </w:rPr>
        <w:t>Smluvní strany:</w:t>
      </w:r>
    </w:p>
    <w:p w14:paraId="54B20DCA" w14:textId="181EBFA3" w:rsidR="004C34F5" w:rsidRPr="00F30D53" w:rsidRDefault="0047185E" w:rsidP="009F21DD">
      <w:pPr>
        <w:numPr>
          <w:ilvl w:val="0"/>
          <w:numId w:val="18"/>
        </w:numPr>
        <w:tabs>
          <w:tab w:val="left" w:pos="426"/>
          <w:tab w:val="left" w:pos="3261"/>
        </w:tabs>
        <w:spacing w:before="240" w:after="120" w:line="276" w:lineRule="auto"/>
        <w:ind w:left="567" w:hanging="567"/>
        <w:jc w:val="both"/>
        <w:rPr>
          <w:rFonts w:ascii="Calibri" w:hAnsi="Calibri" w:cs="Calibri"/>
          <w:b/>
          <w:sz w:val="22"/>
          <w:szCs w:val="22"/>
        </w:rPr>
      </w:pPr>
      <w:r w:rsidRPr="00F30D53">
        <w:rPr>
          <w:rFonts w:ascii="Calibri" w:hAnsi="Calibri" w:cs="Calibri"/>
          <w:b/>
          <w:sz w:val="22"/>
          <w:szCs w:val="22"/>
        </w:rPr>
        <w:t>Gymnázium Brno-Bystrc, příspěvková organizace</w:t>
      </w:r>
    </w:p>
    <w:p w14:paraId="4DC7DAEB" w14:textId="0EDCB9EA" w:rsidR="004C34F5" w:rsidRPr="00F30D53" w:rsidRDefault="0047185E" w:rsidP="0002636B">
      <w:pPr>
        <w:spacing w:line="360" w:lineRule="auto"/>
        <w:ind w:left="426"/>
        <w:rPr>
          <w:rFonts w:ascii="Calibri" w:hAnsi="Calibri" w:cs="Calibri"/>
          <w:sz w:val="22"/>
          <w:szCs w:val="22"/>
        </w:rPr>
      </w:pPr>
      <w:r w:rsidRPr="00F30D53">
        <w:rPr>
          <w:rFonts w:ascii="Calibri" w:hAnsi="Calibri" w:cs="Calibri"/>
          <w:sz w:val="22"/>
          <w:szCs w:val="22"/>
        </w:rPr>
        <w:t>Zastoupená</w:t>
      </w:r>
      <w:r w:rsidR="004C34F5" w:rsidRPr="00F30D53">
        <w:rPr>
          <w:rFonts w:ascii="Calibri" w:hAnsi="Calibri" w:cs="Calibri"/>
          <w:sz w:val="22"/>
          <w:szCs w:val="22"/>
        </w:rPr>
        <w:t>:</w:t>
      </w:r>
      <w:r w:rsidR="004C34F5" w:rsidRPr="00F30D53">
        <w:rPr>
          <w:rFonts w:ascii="Calibri" w:hAnsi="Calibri" w:cs="Calibri"/>
          <w:sz w:val="22"/>
          <w:szCs w:val="22"/>
        </w:rPr>
        <w:tab/>
      </w:r>
      <w:r w:rsidR="004C34F5" w:rsidRPr="00F30D53">
        <w:rPr>
          <w:rFonts w:ascii="Calibri" w:hAnsi="Calibri" w:cs="Calibri"/>
          <w:sz w:val="22"/>
          <w:szCs w:val="22"/>
        </w:rPr>
        <w:tab/>
      </w:r>
      <w:r w:rsidRPr="00F30D53">
        <w:rPr>
          <w:rFonts w:ascii="Calibri" w:hAnsi="Calibri" w:cs="Calibri"/>
          <w:b/>
          <w:sz w:val="22"/>
          <w:szCs w:val="22"/>
        </w:rPr>
        <w:t>Mgr. Petrem Šurkem, ředitelem</w:t>
      </w:r>
    </w:p>
    <w:p w14:paraId="07264FBA" w14:textId="03B36AD8" w:rsidR="004C34F5" w:rsidRPr="00F30D53" w:rsidRDefault="004C34F5" w:rsidP="0002636B">
      <w:pPr>
        <w:spacing w:line="360" w:lineRule="auto"/>
        <w:ind w:left="426"/>
        <w:rPr>
          <w:rFonts w:ascii="Calibri" w:hAnsi="Calibri" w:cs="Calibri"/>
          <w:sz w:val="22"/>
          <w:szCs w:val="22"/>
        </w:rPr>
      </w:pPr>
      <w:r w:rsidRPr="00F30D53">
        <w:rPr>
          <w:rFonts w:ascii="Calibri" w:hAnsi="Calibri" w:cs="Calibri"/>
          <w:sz w:val="22"/>
          <w:szCs w:val="22"/>
        </w:rPr>
        <w:t>Se sídlem:</w:t>
      </w:r>
      <w:r w:rsidRPr="00F30D53">
        <w:rPr>
          <w:rFonts w:ascii="Calibri" w:hAnsi="Calibri" w:cs="Calibri"/>
          <w:sz w:val="22"/>
          <w:szCs w:val="22"/>
        </w:rPr>
        <w:tab/>
      </w:r>
      <w:r w:rsidRPr="00F30D53">
        <w:rPr>
          <w:rFonts w:ascii="Calibri" w:hAnsi="Calibri" w:cs="Calibri"/>
          <w:sz w:val="22"/>
          <w:szCs w:val="22"/>
        </w:rPr>
        <w:tab/>
      </w:r>
      <w:r w:rsidRPr="00F30D53">
        <w:rPr>
          <w:rFonts w:ascii="Calibri" w:hAnsi="Calibri" w:cs="Calibri"/>
          <w:sz w:val="22"/>
          <w:szCs w:val="22"/>
        </w:rPr>
        <w:tab/>
      </w:r>
      <w:r w:rsidR="0047185E" w:rsidRPr="00F30D53">
        <w:rPr>
          <w:rFonts w:ascii="Calibri" w:hAnsi="Calibri" w:cs="Calibri"/>
          <w:sz w:val="22"/>
          <w:szCs w:val="22"/>
        </w:rPr>
        <w:t>Vejrostova 1143/2, Bystrc, 635 00 Brno</w:t>
      </w:r>
    </w:p>
    <w:p w14:paraId="63CD4AB1" w14:textId="312C9895" w:rsidR="004C34F5" w:rsidRPr="00F30D53" w:rsidRDefault="004C34F5" w:rsidP="0002636B">
      <w:pPr>
        <w:spacing w:line="360" w:lineRule="auto"/>
        <w:ind w:left="426"/>
        <w:rPr>
          <w:rFonts w:ascii="Calibri" w:hAnsi="Calibri" w:cs="Calibri"/>
          <w:sz w:val="22"/>
          <w:szCs w:val="22"/>
        </w:rPr>
      </w:pPr>
      <w:r w:rsidRPr="00F30D53">
        <w:rPr>
          <w:rFonts w:ascii="Calibri" w:hAnsi="Calibri" w:cs="Calibri"/>
          <w:sz w:val="22"/>
          <w:szCs w:val="22"/>
        </w:rPr>
        <w:t>IČO:</w:t>
      </w:r>
      <w:r w:rsidRPr="00F30D53">
        <w:rPr>
          <w:rFonts w:ascii="Calibri" w:hAnsi="Calibri" w:cs="Calibri"/>
          <w:sz w:val="22"/>
          <w:szCs w:val="22"/>
        </w:rPr>
        <w:tab/>
      </w:r>
      <w:r w:rsidRPr="00F30D53">
        <w:rPr>
          <w:rFonts w:ascii="Calibri" w:hAnsi="Calibri" w:cs="Calibri"/>
          <w:sz w:val="22"/>
          <w:szCs w:val="22"/>
        </w:rPr>
        <w:tab/>
      </w:r>
      <w:r w:rsidRPr="00F30D53">
        <w:rPr>
          <w:rFonts w:ascii="Calibri" w:hAnsi="Calibri" w:cs="Calibri"/>
          <w:sz w:val="22"/>
          <w:szCs w:val="22"/>
        </w:rPr>
        <w:tab/>
      </w:r>
      <w:r w:rsidR="0047185E" w:rsidRPr="00F30D53">
        <w:rPr>
          <w:rFonts w:ascii="Calibri" w:hAnsi="Calibri" w:cs="Calibri"/>
          <w:sz w:val="22"/>
          <w:szCs w:val="22"/>
        </w:rPr>
        <w:t>60555211</w:t>
      </w:r>
    </w:p>
    <w:p w14:paraId="197626CF" w14:textId="77777777" w:rsidR="00FB4667" w:rsidRDefault="004C34F5" w:rsidP="0002636B">
      <w:pPr>
        <w:spacing w:line="360" w:lineRule="auto"/>
        <w:ind w:left="426"/>
        <w:rPr>
          <w:rFonts w:ascii="Calibri" w:hAnsi="Calibri" w:cs="Calibri"/>
          <w:sz w:val="22"/>
          <w:szCs w:val="22"/>
        </w:rPr>
      </w:pPr>
      <w:r w:rsidRPr="0011136D">
        <w:rPr>
          <w:rFonts w:ascii="Calibri" w:hAnsi="Calibri" w:cs="Calibri"/>
          <w:sz w:val="22"/>
          <w:szCs w:val="22"/>
        </w:rPr>
        <w:t>DIČ:</w:t>
      </w:r>
      <w:r w:rsidRPr="00F30D53">
        <w:rPr>
          <w:rFonts w:ascii="Calibri" w:hAnsi="Calibri" w:cs="Calibri"/>
          <w:sz w:val="22"/>
          <w:szCs w:val="22"/>
        </w:rPr>
        <w:tab/>
      </w:r>
      <w:r w:rsidR="000D5C78">
        <w:rPr>
          <w:rFonts w:ascii="Calibri" w:hAnsi="Calibri" w:cs="Calibri"/>
          <w:sz w:val="22"/>
          <w:szCs w:val="22"/>
        </w:rPr>
        <w:tab/>
      </w:r>
      <w:r w:rsidR="000D5C78">
        <w:rPr>
          <w:rFonts w:ascii="Calibri" w:hAnsi="Calibri" w:cs="Calibri"/>
          <w:sz w:val="22"/>
          <w:szCs w:val="22"/>
        </w:rPr>
        <w:tab/>
      </w:r>
      <w:r w:rsidR="0011136D">
        <w:rPr>
          <w:rFonts w:ascii="Calibri" w:hAnsi="Calibri" w:cs="Calibri"/>
          <w:sz w:val="22"/>
          <w:szCs w:val="22"/>
        </w:rPr>
        <w:t>CZ</w:t>
      </w:r>
      <w:r w:rsidR="0011136D" w:rsidRPr="00F30D53">
        <w:rPr>
          <w:rFonts w:ascii="Calibri" w:hAnsi="Calibri" w:cs="Calibri"/>
          <w:sz w:val="22"/>
          <w:szCs w:val="22"/>
        </w:rPr>
        <w:t>60555211</w:t>
      </w:r>
      <w:r w:rsidRPr="00F30D53">
        <w:rPr>
          <w:rFonts w:ascii="Calibri" w:hAnsi="Calibri" w:cs="Calibri"/>
          <w:sz w:val="22"/>
          <w:szCs w:val="22"/>
        </w:rPr>
        <w:tab/>
      </w:r>
    </w:p>
    <w:p w14:paraId="55B74403" w14:textId="0DBF84DF" w:rsidR="004C34F5" w:rsidRPr="00F30D53" w:rsidRDefault="00FB4667" w:rsidP="0002636B">
      <w:pPr>
        <w:spacing w:line="360" w:lineRule="auto"/>
        <w:ind w:left="426"/>
        <w:rPr>
          <w:rFonts w:ascii="Calibri" w:hAnsi="Calibri" w:cs="Calibri"/>
          <w:sz w:val="22"/>
          <w:szCs w:val="22"/>
        </w:rPr>
      </w:pPr>
      <w:r>
        <w:rPr>
          <w:rFonts w:ascii="Calibri" w:hAnsi="Calibri" w:cs="Calibri"/>
          <w:sz w:val="22"/>
          <w:szCs w:val="22"/>
        </w:rPr>
        <w:t>Identifikátor DS:</w:t>
      </w:r>
      <w:r>
        <w:rPr>
          <w:rFonts w:ascii="Calibri" w:hAnsi="Calibri" w:cs="Calibri"/>
          <w:sz w:val="22"/>
          <w:szCs w:val="22"/>
        </w:rPr>
        <w:tab/>
      </w:r>
      <w:r>
        <w:rPr>
          <w:rFonts w:ascii="Calibri" w:hAnsi="Calibri" w:cs="Calibri"/>
          <w:sz w:val="22"/>
          <w:szCs w:val="22"/>
        </w:rPr>
        <w:tab/>
      </w:r>
      <w:r w:rsidRPr="00FB4667">
        <w:rPr>
          <w:rFonts w:ascii="Calibri" w:hAnsi="Calibri" w:cs="Calibri"/>
          <w:sz w:val="22"/>
          <w:szCs w:val="22"/>
        </w:rPr>
        <w:t>bf4fddi</w:t>
      </w:r>
      <w:r w:rsidR="004C34F5" w:rsidRPr="00F30D53">
        <w:rPr>
          <w:rFonts w:ascii="Calibri" w:hAnsi="Calibri" w:cs="Calibri"/>
          <w:sz w:val="22"/>
          <w:szCs w:val="22"/>
        </w:rPr>
        <w:tab/>
      </w:r>
    </w:p>
    <w:p w14:paraId="72B90D84" w14:textId="612A1804" w:rsidR="004F45A1" w:rsidRPr="00FB4667" w:rsidRDefault="004F45A1" w:rsidP="0002636B">
      <w:pPr>
        <w:spacing w:line="360" w:lineRule="auto"/>
        <w:ind w:left="426"/>
        <w:rPr>
          <w:rFonts w:ascii="Calibri" w:hAnsi="Calibri" w:cs="Calibri"/>
          <w:sz w:val="22"/>
          <w:szCs w:val="22"/>
          <w:highlight w:val="cyan"/>
        </w:rPr>
      </w:pPr>
      <w:r w:rsidRPr="00F30D53">
        <w:rPr>
          <w:rFonts w:ascii="Calibri" w:hAnsi="Calibri" w:cs="Calibri"/>
          <w:sz w:val="22"/>
          <w:szCs w:val="22"/>
        </w:rPr>
        <w:t>Bankovní spojení:</w:t>
      </w:r>
      <w:r w:rsidRPr="00F30D53">
        <w:rPr>
          <w:rFonts w:ascii="Calibri" w:hAnsi="Calibri" w:cs="Calibri"/>
          <w:sz w:val="22"/>
          <w:szCs w:val="22"/>
        </w:rPr>
        <w:tab/>
      </w:r>
      <w:r w:rsidR="00CE4643" w:rsidRPr="00F30D53">
        <w:rPr>
          <w:rFonts w:ascii="Calibri" w:hAnsi="Calibri" w:cs="Calibri"/>
          <w:sz w:val="22"/>
          <w:szCs w:val="22"/>
        </w:rPr>
        <w:tab/>
      </w:r>
      <w:r w:rsidR="00CE4643" w:rsidRPr="00FB4667">
        <w:rPr>
          <w:rFonts w:ascii="Calibri" w:hAnsi="Calibri" w:cs="Calibri"/>
          <w:b/>
          <w:bCs/>
          <w:sz w:val="22"/>
          <w:szCs w:val="22"/>
          <w:highlight w:val="yellow"/>
        </w:rPr>
        <w:t xml:space="preserve">[BUDE DOPLNĚNO </w:t>
      </w:r>
      <w:r w:rsidR="0011136D" w:rsidRPr="00FB4667">
        <w:rPr>
          <w:rFonts w:ascii="Calibri" w:hAnsi="Calibri" w:cs="Calibri"/>
          <w:b/>
          <w:bCs/>
          <w:sz w:val="22"/>
          <w:szCs w:val="22"/>
          <w:highlight w:val="yellow"/>
        </w:rPr>
        <w:t xml:space="preserve">ZADAVATELEM </w:t>
      </w:r>
      <w:r w:rsidR="00CE4643" w:rsidRPr="00FB4667">
        <w:rPr>
          <w:rFonts w:ascii="Calibri" w:hAnsi="Calibri" w:cs="Calibri"/>
          <w:b/>
          <w:bCs/>
          <w:sz w:val="22"/>
          <w:szCs w:val="22"/>
          <w:highlight w:val="yellow"/>
        </w:rPr>
        <w:t>PŘED PODPISEM SMLOUVY]</w:t>
      </w:r>
    </w:p>
    <w:p w14:paraId="40486668" w14:textId="765D8FC4" w:rsidR="004F45A1" w:rsidRPr="00F30D53" w:rsidRDefault="004F45A1" w:rsidP="0002636B">
      <w:pPr>
        <w:spacing w:line="360" w:lineRule="auto"/>
        <w:ind w:left="426"/>
        <w:rPr>
          <w:rFonts w:ascii="Calibri" w:hAnsi="Calibri" w:cs="Calibri"/>
          <w:sz w:val="22"/>
          <w:szCs w:val="22"/>
        </w:rPr>
      </w:pPr>
      <w:r w:rsidRPr="00FB4667">
        <w:rPr>
          <w:rFonts w:ascii="Calibri" w:hAnsi="Calibri" w:cs="Calibri"/>
          <w:sz w:val="22"/>
          <w:szCs w:val="22"/>
        </w:rPr>
        <w:t>Číslo účtu:</w:t>
      </w:r>
      <w:r w:rsidRPr="00FB4667">
        <w:rPr>
          <w:rFonts w:ascii="Calibri" w:hAnsi="Calibri" w:cs="Calibri"/>
          <w:sz w:val="22"/>
          <w:szCs w:val="22"/>
        </w:rPr>
        <w:tab/>
      </w:r>
      <w:r w:rsidRPr="00FB4667">
        <w:rPr>
          <w:rFonts w:ascii="Calibri" w:hAnsi="Calibri" w:cs="Calibri"/>
          <w:sz w:val="22"/>
          <w:szCs w:val="22"/>
        </w:rPr>
        <w:tab/>
      </w:r>
      <w:r w:rsidR="0011136D" w:rsidRPr="00FB4667">
        <w:rPr>
          <w:rFonts w:ascii="Calibri" w:hAnsi="Calibri" w:cs="Calibri"/>
          <w:sz w:val="22"/>
          <w:szCs w:val="22"/>
        </w:rPr>
        <w:tab/>
      </w:r>
      <w:r w:rsidR="00CE4643" w:rsidRPr="00FB4667">
        <w:rPr>
          <w:rFonts w:ascii="Calibri" w:hAnsi="Calibri" w:cs="Calibri"/>
          <w:b/>
          <w:bCs/>
          <w:sz w:val="22"/>
          <w:szCs w:val="22"/>
          <w:highlight w:val="yellow"/>
        </w:rPr>
        <w:t xml:space="preserve">[BUDE DOPLNĚNO </w:t>
      </w:r>
      <w:r w:rsidR="0011136D" w:rsidRPr="00FB4667">
        <w:rPr>
          <w:rFonts w:ascii="Calibri" w:hAnsi="Calibri" w:cs="Calibri"/>
          <w:b/>
          <w:bCs/>
          <w:sz w:val="22"/>
          <w:szCs w:val="22"/>
          <w:highlight w:val="yellow"/>
        </w:rPr>
        <w:t xml:space="preserve">ZADAVATELEM </w:t>
      </w:r>
      <w:r w:rsidR="00CE4643" w:rsidRPr="00FB4667">
        <w:rPr>
          <w:rFonts w:ascii="Calibri" w:hAnsi="Calibri" w:cs="Calibri"/>
          <w:b/>
          <w:bCs/>
          <w:sz w:val="22"/>
          <w:szCs w:val="22"/>
          <w:highlight w:val="yellow"/>
        </w:rPr>
        <w:t>PŘED PODPISEM SMLOUVY]</w:t>
      </w:r>
    </w:p>
    <w:p w14:paraId="71D5B600" w14:textId="0461E09B" w:rsidR="004C34F5" w:rsidRPr="00F30D53" w:rsidRDefault="004C34F5" w:rsidP="0002636B">
      <w:pPr>
        <w:spacing w:after="120" w:line="360" w:lineRule="auto"/>
        <w:ind w:left="284" w:firstLine="142"/>
        <w:jc w:val="both"/>
        <w:rPr>
          <w:rFonts w:ascii="Calibri" w:hAnsi="Calibri" w:cs="Calibri"/>
          <w:sz w:val="22"/>
          <w:szCs w:val="22"/>
        </w:rPr>
      </w:pPr>
      <w:r w:rsidRPr="00F30D53">
        <w:rPr>
          <w:rFonts w:ascii="Calibri" w:hAnsi="Calibri" w:cs="Calibri"/>
          <w:sz w:val="22"/>
          <w:szCs w:val="22"/>
        </w:rPr>
        <w:t>(dále jen „</w:t>
      </w:r>
      <w:r w:rsidR="00BE2007" w:rsidRPr="00F30D53">
        <w:rPr>
          <w:rFonts w:ascii="Calibri" w:hAnsi="Calibri" w:cs="Calibri"/>
          <w:b/>
          <w:i/>
          <w:sz w:val="22"/>
          <w:szCs w:val="22"/>
        </w:rPr>
        <w:t>Objednatel</w:t>
      </w:r>
      <w:r w:rsidRPr="00F30D53">
        <w:rPr>
          <w:rFonts w:ascii="Calibri" w:hAnsi="Calibri" w:cs="Calibri"/>
          <w:sz w:val="22"/>
          <w:szCs w:val="22"/>
        </w:rPr>
        <w:t>“)</w:t>
      </w:r>
    </w:p>
    <w:p w14:paraId="2EB401E1" w14:textId="77777777" w:rsidR="005C0DC4" w:rsidRPr="00F30D53" w:rsidRDefault="004C34F5" w:rsidP="000F528D">
      <w:pPr>
        <w:spacing w:after="120" w:line="276" w:lineRule="auto"/>
        <w:jc w:val="both"/>
        <w:rPr>
          <w:rFonts w:ascii="Calibri" w:hAnsi="Calibri" w:cs="Calibri"/>
          <w:b/>
          <w:sz w:val="22"/>
          <w:szCs w:val="22"/>
        </w:rPr>
      </w:pPr>
      <w:r w:rsidRPr="00F30D53">
        <w:rPr>
          <w:rFonts w:ascii="Calibri" w:hAnsi="Calibri" w:cs="Calibri"/>
          <w:b/>
          <w:sz w:val="22"/>
          <w:szCs w:val="22"/>
        </w:rPr>
        <w:t>II. Název / obchodní firma / jméno a příjmení:</w:t>
      </w:r>
    </w:p>
    <w:p w14:paraId="1990DD65" w14:textId="2DCCDF90" w:rsidR="009774B5" w:rsidRPr="00F30D53" w:rsidRDefault="009774B5" w:rsidP="000F528D">
      <w:pPr>
        <w:spacing w:after="120" w:line="276" w:lineRule="auto"/>
        <w:jc w:val="both"/>
        <w:rPr>
          <w:rFonts w:ascii="Calibri" w:hAnsi="Calibri" w:cs="Calibri"/>
          <w:b/>
          <w:sz w:val="22"/>
          <w:szCs w:val="22"/>
        </w:rPr>
      </w:pPr>
      <w:r w:rsidRPr="00F30D53">
        <w:rPr>
          <w:rFonts w:ascii="Calibri" w:hAnsi="Calibri" w:cs="Calibri"/>
          <w:b/>
          <w:color w:val="FF0000"/>
          <w:sz w:val="22"/>
          <w:szCs w:val="22"/>
        </w:rPr>
        <w:t>POKYNY PRO ÚČASTNÍKA</w:t>
      </w:r>
      <w:r w:rsidRPr="00F30D53">
        <w:rPr>
          <w:rFonts w:ascii="Calibri" w:hAnsi="Calibri" w:cs="Calibri"/>
          <w:color w:val="FF0000"/>
          <w:sz w:val="22"/>
          <w:szCs w:val="22"/>
        </w:rPr>
        <w:t>:</w:t>
      </w:r>
      <w:r w:rsidRPr="00F30D53">
        <w:rPr>
          <w:rFonts w:ascii="Calibri" w:hAnsi="Calibri" w:cs="Calibri"/>
          <w:i/>
          <w:color w:val="FF0000"/>
          <w:sz w:val="22"/>
          <w:szCs w:val="22"/>
        </w:rPr>
        <w:t xml:space="preserve"> při zpracování návrhu smlouvy doplní účastník požadované údaje</w:t>
      </w:r>
      <w:r w:rsidRPr="00F30D53">
        <w:rPr>
          <w:rFonts w:ascii="Calibri" w:hAnsi="Calibri" w:cs="Calibri"/>
          <w:color w:val="FF0000"/>
          <w:sz w:val="22"/>
          <w:szCs w:val="22"/>
          <w:highlight w:val="cyan"/>
        </w:rPr>
        <w:t xml:space="preserve"> </w:t>
      </w:r>
    </w:p>
    <w:p w14:paraId="15E4E2E2" w14:textId="26F0B2C0" w:rsidR="006B4581" w:rsidRDefault="006B4581" w:rsidP="000F528D">
      <w:pPr>
        <w:spacing w:after="120" w:line="276" w:lineRule="auto"/>
        <w:ind w:left="284"/>
        <w:jc w:val="both"/>
        <w:rPr>
          <w:rFonts w:ascii="Calibri" w:hAnsi="Calibri" w:cs="Calibri"/>
          <w:sz w:val="22"/>
          <w:szCs w:val="22"/>
        </w:rPr>
      </w:pPr>
      <w:r>
        <w:rPr>
          <w:rFonts w:ascii="Calibri" w:hAnsi="Calibri" w:cs="Calibri"/>
          <w:sz w:val="22"/>
          <w:szCs w:val="22"/>
        </w:rPr>
        <w:t>Název:</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F30D53">
        <w:rPr>
          <w:rFonts w:ascii="Calibri" w:hAnsi="Calibri" w:cs="Calibri"/>
          <w:sz w:val="22"/>
          <w:szCs w:val="22"/>
          <w:highlight w:val="yellow"/>
        </w:rPr>
        <w:t>[DOPLNÍ DODAVATEL]</w:t>
      </w:r>
    </w:p>
    <w:p w14:paraId="4AB8F386" w14:textId="77777777" w:rsidR="004C34F5" w:rsidRPr="00F30D53" w:rsidRDefault="004C34F5" w:rsidP="000F528D">
      <w:pPr>
        <w:spacing w:after="120" w:line="276" w:lineRule="auto"/>
        <w:ind w:left="284"/>
        <w:jc w:val="both"/>
        <w:rPr>
          <w:rFonts w:ascii="Calibri" w:hAnsi="Calibri" w:cs="Calibri"/>
          <w:b/>
          <w:sz w:val="22"/>
          <w:szCs w:val="22"/>
        </w:rPr>
      </w:pPr>
      <w:r w:rsidRPr="00F30D53">
        <w:rPr>
          <w:rFonts w:ascii="Calibri" w:hAnsi="Calibri" w:cs="Calibri"/>
          <w:sz w:val="22"/>
          <w:szCs w:val="22"/>
        </w:rPr>
        <w:t xml:space="preserve">Zastoupený: </w:t>
      </w:r>
      <w:r w:rsidR="005D41FB" w:rsidRPr="00F30D53">
        <w:rPr>
          <w:rFonts w:ascii="Calibri" w:hAnsi="Calibri" w:cs="Calibri"/>
          <w:sz w:val="22"/>
          <w:szCs w:val="22"/>
        </w:rPr>
        <w:tab/>
      </w:r>
      <w:r w:rsidR="005D41FB" w:rsidRPr="00F30D53">
        <w:rPr>
          <w:rFonts w:ascii="Calibri" w:hAnsi="Calibri" w:cs="Calibri"/>
          <w:sz w:val="22"/>
          <w:szCs w:val="22"/>
        </w:rPr>
        <w:tab/>
      </w:r>
      <w:r w:rsidR="005D41FB" w:rsidRPr="00F30D53">
        <w:rPr>
          <w:rFonts w:ascii="Calibri" w:hAnsi="Calibri" w:cs="Calibri"/>
          <w:sz w:val="22"/>
          <w:szCs w:val="22"/>
          <w:highlight w:val="yellow"/>
        </w:rPr>
        <w:t>[DOPLNÍ DODAVATEL]</w:t>
      </w:r>
    </w:p>
    <w:p w14:paraId="34632CE7" w14:textId="77777777" w:rsidR="004C34F5" w:rsidRPr="00F30D53" w:rsidRDefault="004C34F5" w:rsidP="000F528D">
      <w:pPr>
        <w:spacing w:after="120" w:line="276" w:lineRule="auto"/>
        <w:ind w:left="284"/>
        <w:jc w:val="both"/>
        <w:rPr>
          <w:rFonts w:ascii="Calibri" w:hAnsi="Calibri" w:cs="Calibri"/>
          <w:sz w:val="22"/>
          <w:szCs w:val="22"/>
        </w:rPr>
      </w:pPr>
      <w:r w:rsidRPr="00F30D53">
        <w:rPr>
          <w:rFonts w:ascii="Calibri" w:hAnsi="Calibri" w:cs="Calibri"/>
          <w:sz w:val="22"/>
          <w:szCs w:val="22"/>
        </w:rPr>
        <w:t xml:space="preserve">Se sídlem: </w:t>
      </w:r>
      <w:r w:rsidR="005D41FB" w:rsidRPr="00F30D53">
        <w:rPr>
          <w:rFonts w:ascii="Calibri" w:hAnsi="Calibri" w:cs="Calibri"/>
          <w:sz w:val="22"/>
          <w:szCs w:val="22"/>
        </w:rPr>
        <w:tab/>
      </w:r>
      <w:r w:rsidR="005D41FB" w:rsidRPr="00F30D53">
        <w:rPr>
          <w:rFonts w:ascii="Calibri" w:hAnsi="Calibri" w:cs="Calibri"/>
          <w:sz w:val="22"/>
          <w:szCs w:val="22"/>
        </w:rPr>
        <w:tab/>
      </w:r>
      <w:r w:rsidR="005D41FB" w:rsidRPr="00F30D53">
        <w:rPr>
          <w:rFonts w:ascii="Calibri" w:hAnsi="Calibri" w:cs="Calibri"/>
          <w:sz w:val="22"/>
          <w:szCs w:val="22"/>
        </w:rPr>
        <w:tab/>
      </w:r>
      <w:r w:rsidR="005D41FB" w:rsidRPr="00F30D53">
        <w:rPr>
          <w:rFonts w:ascii="Calibri" w:hAnsi="Calibri" w:cs="Calibri"/>
          <w:sz w:val="22"/>
          <w:szCs w:val="22"/>
          <w:highlight w:val="yellow"/>
        </w:rPr>
        <w:t>[DOPLNÍ DODAVATEL]</w:t>
      </w:r>
    </w:p>
    <w:p w14:paraId="5BBE6FDC" w14:textId="77777777" w:rsidR="004C34F5" w:rsidRPr="00F30D53" w:rsidRDefault="004C34F5" w:rsidP="000F528D">
      <w:pPr>
        <w:spacing w:after="120" w:line="276" w:lineRule="auto"/>
        <w:ind w:left="284"/>
        <w:jc w:val="both"/>
        <w:rPr>
          <w:rFonts w:ascii="Calibri" w:hAnsi="Calibri" w:cs="Calibri"/>
          <w:sz w:val="22"/>
          <w:szCs w:val="22"/>
        </w:rPr>
      </w:pPr>
      <w:r w:rsidRPr="00F30D53">
        <w:rPr>
          <w:rFonts w:ascii="Calibri" w:hAnsi="Calibri" w:cs="Calibri"/>
          <w:sz w:val="22"/>
          <w:szCs w:val="22"/>
        </w:rPr>
        <w:t xml:space="preserve">IČO: </w:t>
      </w:r>
      <w:r w:rsidR="005D41FB" w:rsidRPr="00F30D53">
        <w:rPr>
          <w:rFonts w:ascii="Calibri" w:hAnsi="Calibri" w:cs="Calibri"/>
          <w:sz w:val="22"/>
          <w:szCs w:val="22"/>
        </w:rPr>
        <w:tab/>
      </w:r>
      <w:r w:rsidR="005D41FB" w:rsidRPr="00F30D53">
        <w:rPr>
          <w:rFonts w:ascii="Calibri" w:hAnsi="Calibri" w:cs="Calibri"/>
          <w:sz w:val="22"/>
          <w:szCs w:val="22"/>
        </w:rPr>
        <w:tab/>
      </w:r>
      <w:r w:rsidR="005D41FB" w:rsidRPr="00F30D53">
        <w:rPr>
          <w:rFonts w:ascii="Calibri" w:hAnsi="Calibri" w:cs="Calibri"/>
          <w:sz w:val="22"/>
          <w:szCs w:val="22"/>
        </w:rPr>
        <w:tab/>
      </w:r>
      <w:r w:rsidR="005D41FB" w:rsidRPr="00F30D53">
        <w:rPr>
          <w:rFonts w:ascii="Calibri" w:hAnsi="Calibri" w:cs="Calibri"/>
          <w:sz w:val="22"/>
          <w:szCs w:val="22"/>
          <w:highlight w:val="yellow"/>
        </w:rPr>
        <w:t>[DOPLNÍ DODAVATEL]</w:t>
      </w:r>
    </w:p>
    <w:p w14:paraId="33D631E0" w14:textId="7B0635F4" w:rsidR="004C34F5" w:rsidRPr="00F30D53" w:rsidRDefault="004C34F5" w:rsidP="000F528D">
      <w:pPr>
        <w:spacing w:after="120" w:line="276" w:lineRule="auto"/>
        <w:ind w:left="284"/>
        <w:jc w:val="both"/>
        <w:rPr>
          <w:rFonts w:ascii="Calibri" w:hAnsi="Calibri" w:cs="Calibri"/>
          <w:sz w:val="22"/>
          <w:szCs w:val="22"/>
        </w:rPr>
      </w:pPr>
      <w:r w:rsidRPr="00F30D53">
        <w:rPr>
          <w:rFonts w:ascii="Calibri" w:hAnsi="Calibri" w:cs="Calibri"/>
          <w:sz w:val="22"/>
          <w:szCs w:val="22"/>
        </w:rPr>
        <w:t xml:space="preserve">DIČ: </w:t>
      </w:r>
      <w:r w:rsidR="005D41FB" w:rsidRPr="00F30D53">
        <w:rPr>
          <w:rFonts w:ascii="Calibri" w:hAnsi="Calibri" w:cs="Calibri"/>
          <w:sz w:val="22"/>
          <w:szCs w:val="22"/>
        </w:rPr>
        <w:tab/>
      </w:r>
      <w:r w:rsidR="005D41FB" w:rsidRPr="00F30D53">
        <w:rPr>
          <w:rFonts w:ascii="Calibri" w:hAnsi="Calibri" w:cs="Calibri"/>
          <w:sz w:val="22"/>
          <w:szCs w:val="22"/>
        </w:rPr>
        <w:tab/>
      </w:r>
      <w:r w:rsidR="005D41FB" w:rsidRPr="00F30D53">
        <w:rPr>
          <w:rFonts w:ascii="Calibri" w:hAnsi="Calibri" w:cs="Calibri"/>
          <w:sz w:val="22"/>
          <w:szCs w:val="22"/>
        </w:rPr>
        <w:tab/>
      </w:r>
      <w:r w:rsidR="006B4581">
        <w:rPr>
          <w:rFonts w:ascii="Calibri" w:hAnsi="Calibri" w:cs="Calibri"/>
          <w:sz w:val="22"/>
          <w:szCs w:val="22"/>
        </w:rPr>
        <w:tab/>
      </w:r>
      <w:r w:rsidR="005D41FB" w:rsidRPr="00F30D53">
        <w:rPr>
          <w:rFonts w:ascii="Calibri" w:hAnsi="Calibri" w:cs="Calibri"/>
          <w:sz w:val="22"/>
          <w:szCs w:val="22"/>
          <w:highlight w:val="yellow"/>
        </w:rPr>
        <w:t>[DOPLNÍ DODAVATEL]</w:t>
      </w:r>
    </w:p>
    <w:p w14:paraId="142E37A4" w14:textId="4DF46931" w:rsidR="009774B5" w:rsidRPr="00F30D53" w:rsidRDefault="009774B5" w:rsidP="009774B5">
      <w:pPr>
        <w:tabs>
          <w:tab w:val="left" w:pos="360"/>
        </w:tabs>
        <w:spacing w:line="276" w:lineRule="auto"/>
        <w:ind w:left="426"/>
        <w:jc w:val="both"/>
        <w:rPr>
          <w:rFonts w:ascii="Calibri" w:hAnsi="Calibri" w:cs="Calibri"/>
          <w:i/>
          <w:iCs/>
          <w:sz w:val="22"/>
          <w:szCs w:val="22"/>
        </w:rPr>
      </w:pPr>
      <w:r w:rsidRPr="00F30D53">
        <w:rPr>
          <w:rFonts w:ascii="Calibri" w:hAnsi="Calibri" w:cs="Calibri"/>
          <w:sz w:val="22"/>
          <w:szCs w:val="22"/>
        </w:rPr>
        <w:t xml:space="preserve">Právnická / fyzická osoba zapsaná v obchodním rejstříku vedeném Krajským / Městským soudem v </w:t>
      </w:r>
      <w:r w:rsidRPr="00F30D53">
        <w:rPr>
          <w:rFonts w:ascii="Calibri" w:hAnsi="Calibri" w:cs="Calibri"/>
          <w:sz w:val="22"/>
          <w:szCs w:val="22"/>
          <w:highlight w:val="yellow"/>
        </w:rPr>
        <w:t>[DOPLNÍ DODAVATEL]</w:t>
      </w:r>
      <w:r w:rsidRPr="00F30D53">
        <w:rPr>
          <w:rFonts w:ascii="Calibri" w:hAnsi="Calibri" w:cs="Calibri"/>
          <w:sz w:val="22"/>
          <w:szCs w:val="22"/>
        </w:rPr>
        <w:t xml:space="preserve">, pod sp. zn. </w:t>
      </w:r>
      <w:r w:rsidRPr="00F30D53">
        <w:rPr>
          <w:rFonts w:ascii="Calibri" w:hAnsi="Calibri" w:cs="Calibri"/>
          <w:sz w:val="22"/>
          <w:szCs w:val="22"/>
          <w:highlight w:val="yellow"/>
        </w:rPr>
        <w:t>[DOPLNÍ DODAVATEL]</w:t>
      </w:r>
      <w:r w:rsidRPr="00F30D53">
        <w:rPr>
          <w:rFonts w:ascii="Calibri" w:hAnsi="Calibri" w:cs="Calibri"/>
          <w:i/>
          <w:iCs/>
          <w:color w:val="FF0000"/>
          <w:sz w:val="22"/>
          <w:szCs w:val="22"/>
        </w:rPr>
        <w:t xml:space="preserve"> (vyplní účastník, který je českou osobou nebo zahraniční osobou zapsanou v českém obchodním rejstříku) </w:t>
      </w:r>
      <w:r w:rsidRPr="00F30D53">
        <w:rPr>
          <w:rFonts w:ascii="Calibri" w:hAnsi="Calibri" w:cs="Calibri"/>
          <w:i/>
          <w:iCs/>
          <w:sz w:val="22"/>
          <w:szCs w:val="22"/>
        </w:rPr>
        <w:t xml:space="preserve">nebo </w:t>
      </w:r>
    </w:p>
    <w:p w14:paraId="4C193CCF" w14:textId="55779C51" w:rsidR="009774B5" w:rsidRPr="00F30D53" w:rsidRDefault="009774B5" w:rsidP="009774B5">
      <w:pPr>
        <w:spacing w:after="120" w:line="276" w:lineRule="auto"/>
        <w:ind w:left="426"/>
        <w:jc w:val="both"/>
        <w:rPr>
          <w:rFonts w:ascii="Calibri" w:hAnsi="Calibri" w:cs="Calibri"/>
          <w:sz w:val="22"/>
          <w:szCs w:val="22"/>
        </w:rPr>
      </w:pPr>
      <w:r w:rsidRPr="00F30D53">
        <w:rPr>
          <w:rFonts w:ascii="Calibri" w:hAnsi="Calibri" w:cs="Calibri"/>
          <w:sz w:val="22"/>
          <w:szCs w:val="22"/>
        </w:rPr>
        <w:t xml:space="preserve">Právnická / fyzická osoba zapsaná v </w:t>
      </w:r>
      <w:r w:rsidRPr="00F30D53">
        <w:rPr>
          <w:rFonts w:ascii="Calibri" w:hAnsi="Calibri" w:cs="Calibri"/>
          <w:sz w:val="22"/>
          <w:szCs w:val="22"/>
          <w:highlight w:val="yellow"/>
        </w:rPr>
        <w:t>[DOPLNÍ DODAVATEL]</w:t>
      </w:r>
      <w:r w:rsidRPr="00F30D53">
        <w:rPr>
          <w:rFonts w:ascii="Calibri" w:hAnsi="Calibri" w:cs="Calibri"/>
          <w:sz w:val="22"/>
          <w:szCs w:val="22"/>
        </w:rPr>
        <w:t xml:space="preserve"> </w:t>
      </w:r>
      <w:r w:rsidRPr="00F30D53">
        <w:rPr>
          <w:rFonts w:ascii="Calibri" w:hAnsi="Calibri" w:cs="Calibri"/>
          <w:i/>
          <w:iCs/>
          <w:color w:val="FF0000"/>
          <w:sz w:val="22"/>
          <w:szCs w:val="22"/>
        </w:rPr>
        <w:t>(vyplní účastník, který je zahraniční osobou, údaj o zápisu do příslušné evidence dle zahraniční právní úpravy)</w:t>
      </w:r>
    </w:p>
    <w:p w14:paraId="40BAC3D8" w14:textId="77777777" w:rsidR="004C34F5" w:rsidRPr="00F30D53" w:rsidRDefault="004C34F5" w:rsidP="00A57385">
      <w:pPr>
        <w:tabs>
          <w:tab w:val="left" w:pos="360"/>
        </w:tabs>
        <w:spacing w:after="120" w:line="276" w:lineRule="auto"/>
        <w:ind w:left="284"/>
        <w:jc w:val="both"/>
        <w:rPr>
          <w:rFonts w:ascii="Calibri" w:hAnsi="Calibri" w:cs="Calibri"/>
          <w:sz w:val="22"/>
          <w:szCs w:val="22"/>
        </w:rPr>
      </w:pPr>
      <w:r w:rsidRPr="00F30D53">
        <w:rPr>
          <w:rFonts w:ascii="Calibri" w:hAnsi="Calibri" w:cs="Calibri"/>
          <w:sz w:val="22"/>
          <w:szCs w:val="22"/>
        </w:rPr>
        <w:t xml:space="preserve">Bankovní spojení: </w:t>
      </w:r>
      <w:r w:rsidR="005D41FB" w:rsidRPr="00F30D53">
        <w:rPr>
          <w:rFonts w:ascii="Calibri" w:hAnsi="Calibri" w:cs="Calibri"/>
          <w:sz w:val="22"/>
          <w:szCs w:val="22"/>
        </w:rPr>
        <w:tab/>
      </w:r>
      <w:r w:rsidR="005D41FB" w:rsidRPr="00F30D53">
        <w:rPr>
          <w:rFonts w:ascii="Calibri" w:hAnsi="Calibri" w:cs="Calibri"/>
          <w:sz w:val="22"/>
          <w:szCs w:val="22"/>
        </w:rPr>
        <w:tab/>
      </w:r>
      <w:r w:rsidR="005D41FB" w:rsidRPr="00F30D53">
        <w:rPr>
          <w:rFonts w:ascii="Calibri" w:hAnsi="Calibri" w:cs="Calibri"/>
          <w:sz w:val="22"/>
          <w:szCs w:val="22"/>
          <w:highlight w:val="yellow"/>
        </w:rPr>
        <w:t>[DOPLNÍ DODAVATEL]</w:t>
      </w:r>
    </w:p>
    <w:p w14:paraId="57F81EE4" w14:textId="77777777" w:rsidR="004C34F5" w:rsidRPr="00F30D53" w:rsidRDefault="004C34F5" w:rsidP="00A57385">
      <w:pPr>
        <w:tabs>
          <w:tab w:val="left" w:pos="360"/>
        </w:tabs>
        <w:spacing w:after="120" w:line="276" w:lineRule="auto"/>
        <w:ind w:left="284"/>
        <w:jc w:val="both"/>
        <w:rPr>
          <w:rFonts w:ascii="Calibri" w:hAnsi="Calibri" w:cs="Calibri"/>
          <w:sz w:val="22"/>
          <w:szCs w:val="22"/>
        </w:rPr>
      </w:pPr>
      <w:r w:rsidRPr="00F30D53">
        <w:rPr>
          <w:rFonts w:ascii="Calibri" w:hAnsi="Calibri" w:cs="Calibri"/>
          <w:sz w:val="22"/>
          <w:szCs w:val="22"/>
        </w:rPr>
        <w:t xml:space="preserve">Číslo účtu: </w:t>
      </w:r>
      <w:r w:rsidR="005D41FB" w:rsidRPr="00F30D53">
        <w:rPr>
          <w:rFonts w:ascii="Calibri" w:hAnsi="Calibri" w:cs="Calibri"/>
          <w:sz w:val="22"/>
          <w:szCs w:val="22"/>
        </w:rPr>
        <w:tab/>
      </w:r>
      <w:r w:rsidR="005D41FB" w:rsidRPr="00F30D53">
        <w:rPr>
          <w:rFonts w:ascii="Calibri" w:hAnsi="Calibri" w:cs="Calibri"/>
          <w:sz w:val="22"/>
          <w:szCs w:val="22"/>
        </w:rPr>
        <w:tab/>
      </w:r>
      <w:r w:rsidR="005D41FB" w:rsidRPr="00F30D53">
        <w:rPr>
          <w:rFonts w:ascii="Calibri" w:hAnsi="Calibri" w:cs="Calibri"/>
          <w:sz w:val="22"/>
          <w:szCs w:val="22"/>
        </w:rPr>
        <w:tab/>
      </w:r>
      <w:r w:rsidR="005D41FB" w:rsidRPr="00F30D53">
        <w:rPr>
          <w:rFonts w:ascii="Calibri" w:hAnsi="Calibri" w:cs="Calibri"/>
          <w:sz w:val="22"/>
          <w:szCs w:val="22"/>
          <w:highlight w:val="yellow"/>
        </w:rPr>
        <w:t>[DOPLNÍ DODAVATEL]</w:t>
      </w:r>
    </w:p>
    <w:p w14:paraId="64C60078" w14:textId="77777777" w:rsidR="004C34F5" w:rsidRPr="00F30D53" w:rsidRDefault="004C34F5" w:rsidP="00A57385">
      <w:pPr>
        <w:spacing w:after="120" w:line="276" w:lineRule="auto"/>
        <w:ind w:left="284"/>
        <w:rPr>
          <w:rFonts w:ascii="Calibri" w:hAnsi="Calibri" w:cs="Calibri"/>
          <w:sz w:val="22"/>
          <w:szCs w:val="22"/>
        </w:rPr>
      </w:pPr>
      <w:r w:rsidRPr="00F30D53">
        <w:rPr>
          <w:rFonts w:ascii="Calibri" w:hAnsi="Calibri" w:cs="Calibri"/>
          <w:sz w:val="22"/>
          <w:szCs w:val="22"/>
        </w:rPr>
        <w:t>(dále jen „</w:t>
      </w:r>
      <w:r w:rsidR="00BE2007" w:rsidRPr="00F30D53">
        <w:rPr>
          <w:rFonts w:ascii="Calibri" w:hAnsi="Calibri" w:cs="Calibri"/>
          <w:b/>
          <w:i/>
          <w:sz w:val="22"/>
          <w:szCs w:val="22"/>
        </w:rPr>
        <w:t>Zhotovitel</w:t>
      </w:r>
      <w:r w:rsidRPr="00F30D53">
        <w:rPr>
          <w:rFonts w:ascii="Calibri" w:hAnsi="Calibri" w:cs="Calibri"/>
          <w:sz w:val="22"/>
          <w:szCs w:val="22"/>
        </w:rPr>
        <w:t>“)</w:t>
      </w:r>
    </w:p>
    <w:p w14:paraId="1B0CEE29" w14:textId="77777777" w:rsidR="005D41FB" w:rsidRPr="00F30D53" w:rsidRDefault="005D41FB" w:rsidP="00A57385">
      <w:pPr>
        <w:spacing w:after="120" w:line="276" w:lineRule="auto"/>
        <w:ind w:left="284"/>
        <w:rPr>
          <w:rFonts w:ascii="Calibri" w:hAnsi="Calibri" w:cs="Calibri"/>
          <w:sz w:val="22"/>
          <w:szCs w:val="22"/>
        </w:rPr>
      </w:pPr>
    </w:p>
    <w:p w14:paraId="5A196A51" w14:textId="50FE9E11" w:rsidR="005D41FB" w:rsidRPr="00F30D53" w:rsidRDefault="005D41FB" w:rsidP="00F072A5">
      <w:pPr>
        <w:spacing w:after="240" w:line="276" w:lineRule="auto"/>
        <w:jc w:val="center"/>
        <w:rPr>
          <w:rFonts w:ascii="Calibri" w:eastAsia="Calibri" w:hAnsi="Calibri" w:cs="Calibri"/>
          <w:sz w:val="22"/>
          <w:szCs w:val="22"/>
        </w:rPr>
      </w:pPr>
      <w:r w:rsidRPr="00F30D53">
        <w:rPr>
          <w:rFonts w:ascii="Calibri" w:eastAsia="Calibri" w:hAnsi="Calibri" w:cs="Calibri"/>
          <w:sz w:val="22"/>
          <w:szCs w:val="22"/>
        </w:rPr>
        <w:t xml:space="preserve">dnešního dne uzavírají tuto </w:t>
      </w:r>
      <w:r w:rsidR="00292C42" w:rsidRPr="00F30D53">
        <w:rPr>
          <w:rFonts w:ascii="Calibri" w:eastAsia="Calibri" w:hAnsi="Calibri" w:cs="Calibri"/>
          <w:sz w:val="22"/>
          <w:szCs w:val="22"/>
        </w:rPr>
        <w:t>Smlouvu</w:t>
      </w:r>
      <w:r w:rsidR="007F50CC">
        <w:rPr>
          <w:rFonts w:ascii="Calibri" w:eastAsia="Calibri" w:hAnsi="Calibri" w:cs="Calibri"/>
          <w:sz w:val="22"/>
          <w:szCs w:val="22"/>
        </w:rPr>
        <w:t xml:space="preserve"> v souladu s ustanovením </w:t>
      </w:r>
      <w:r w:rsidRPr="00F30D53">
        <w:rPr>
          <w:rFonts w:ascii="Calibri" w:eastAsia="Calibri" w:hAnsi="Calibri" w:cs="Calibri"/>
          <w:sz w:val="22"/>
          <w:szCs w:val="22"/>
        </w:rPr>
        <w:t>§ 124 zákona č. 134/2016 Sb., o zadávání veřejných zakázek</w:t>
      </w:r>
      <w:r w:rsidR="0089578B">
        <w:rPr>
          <w:rFonts w:ascii="Calibri" w:eastAsia="Calibri" w:hAnsi="Calibri" w:cs="Calibri"/>
          <w:sz w:val="22"/>
          <w:szCs w:val="22"/>
        </w:rPr>
        <w:t>, ve znění pozdějších předpisů</w:t>
      </w:r>
      <w:r w:rsidRPr="00F30D53">
        <w:rPr>
          <w:rFonts w:ascii="Calibri" w:eastAsia="Calibri" w:hAnsi="Calibri" w:cs="Calibri"/>
          <w:sz w:val="22"/>
          <w:szCs w:val="22"/>
        </w:rPr>
        <w:t xml:space="preserve"> (dále jen </w:t>
      </w:r>
      <w:r w:rsidRPr="00F30D53">
        <w:rPr>
          <w:rFonts w:ascii="Calibri" w:eastAsia="Calibri" w:hAnsi="Calibri" w:cs="Calibri"/>
          <w:i/>
          <w:iCs/>
          <w:sz w:val="22"/>
          <w:szCs w:val="22"/>
        </w:rPr>
        <w:t>„</w:t>
      </w:r>
      <w:r w:rsidRPr="00F30D53">
        <w:rPr>
          <w:rFonts w:ascii="Calibri" w:eastAsia="Calibri" w:hAnsi="Calibri" w:cs="Calibri"/>
          <w:b/>
          <w:i/>
          <w:iCs/>
          <w:sz w:val="22"/>
          <w:szCs w:val="22"/>
        </w:rPr>
        <w:t>ZZVZ</w:t>
      </w:r>
      <w:r w:rsidRPr="00F30D53">
        <w:rPr>
          <w:rFonts w:ascii="Calibri" w:eastAsia="Calibri" w:hAnsi="Calibri" w:cs="Calibri"/>
          <w:i/>
          <w:iCs/>
          <w:sz w:val="22"/>
          <w:szCs w:val="22"/>
        </w:rPr>
        <w:t>“</w:t>
      </w:r>
      <w:r w:rsidRPr="00F30D53">
        <w:rPr>
          <w:rFonts w:ascii="Calibri" w:eastAsia="Calibri" w:hAnsi="Calibri" w:cs="Calibri"/>
          <w:sz w:val="22"/>
          <w:szCs w:val="22"/>
        </w:rPr>
        <w:t>), §</w:t>
      </w:r>
      <w:r w:rsidRPr="00F30D53">
        <w:rPr>
          <w:rFonts w:ascii="Calibri" w:hAnsi="Calibri" w:cs="Calibri"/>
          <w:sz w:val="22"/>
          <w:szCs w:val="22"/>
        </w:rPr>
        <w:t xml:space="preserve"> </w:t>
      </w:r>
      <w:r w:rsidR="0089578B">
        <w:rPr>
          <w:rFonts w:ascii="Calibri" w:eastAsia="Calibri" w:hAnsi="Calibri" w:cs="Calibri"/>
          <w:sz w:val="22"/>
          <w:szCs w:val="22"/>
        </w:rPr>
        <w:t xml:space="preserve">1746 odst. 2 a </w:t>
      </w:r>
      <w:r w:rsidRPr="00F30D53">
        <w:rPr>
          <w:rFonts w:ascii="Calibri" w:eastAsia="Calibri" w:hAnsi="Calibri" w:cs="Calibri"/>
          <w:sz w:val="22"/>
          <w:szCs w:val="22"/>
        </w:rPr>
        <w:t xml:space="preserve">§ </w:t>
      </w:r>
      <w:r w:rsidR="0089578B">
        <w:rPr>
          <w:rFonts w:ascii="Calibri" w:hAnsi="Calibri" w:cs="Calibri"/>
          <w:sz w:val="22"/>
          <w:szCs w:val="22"/>
        </w:rPr>
        <w:t>2586 a </w:t>
      </w:r>
      <w:r w:rsidRPr="00F30D53">
        <w:rPr>
          <w:rFonts w:ascii="Calibri" w:hAnsi="Calibri" w:cs="Calibri"/>
          <w:sz w:val="22"/>
          <w:szCs w:val="22"/>
        </w:rPr>
        <w:t xml:space="preserve">násl. </w:t>
      </w:r>
      <w:r w:rsidR="0089578B">
        <w:rPr>
          <w:rFonts w:ascii="Calibri" w:hAnsi="Calibri" w:cs="Calibri"/>
          <w:sz w:val="22"/>
          <w:szCs w:val="22"/>
        </w:rPr>
        <w:t xml:space="preserve">zákona </w:t>
      </w:r>
      <w:r w:rsidRPr="00F30D53">
        <w:rPr>
          <w:rFonts w:ascii="Calibri" w:eastAsia="Calibri" w:hAnsi="Calibri" w:cs="Calibri"/>
          <w:sz w:val="22"/>
          <w:szCs w:val="22"/>
        </w:rPr>
        <w:t>č. 89/2012 Sb., občanský zákoník</w:t>
      </w:r>
      <w:r w:rsidR="0089578B">
        <w:rPr>
          <w:rFonts w:ascii="Calibri" w:eastAsia="Calibri" w:hAnsi="Calibri" w:cs="Calibri"/>
          <w:sz w:val="22"/>
          <w:szCs w:val="22"/>
        </w:rPr>
        <w:t>, ve znění pozdějších předpisů</w:t>
      </w:r>
      <w:r w:rsidRPr="00F30D53">
        <w:rPr>
          <w:rFonts w:ascii="Calibri" w:eastAsia="Calibri" w:hAnsi="Calibri" w:cs="Calibri"/>
          <w:sz w:val="22"/>
          <w:szCs w:val="22"/>
        </w:rPr>
        <w:t xml:space="preserve"> (dále jen </w:t>
      </w:r>
      <w:r w:rsidRPr="00F30D53">
        <w:rPr>
          <w:rFonts w:ascii="Calibri" w:eastAsia="Calibri" w:hAnsi="Calibri" w:cs="Calibri"/>
          <w:i/>
          <w:iCs/>
          <w:sz w:val="22"/>
          <w:szCs w:val="22"/>
        </w:rPr>
        <w:t>„</w:t>
      </w:r>
      <w:r w:rsidRPr="00F30D53">
        <w:rPr>
          <w:rFonts w:ascii="Calibri" w:eastAsia="Calibri" w:hAnsi="Calibri" w:cs="Calibri"/>
          <w:b/>
          <w:i/>
          <w:iCs/>
          <w:sz w:val="22"/>
          <w:szCs w:val="22"/>
        </w:rPr>
        <w:t>občanský zákoník</w:t>
      </w:r>
      <w:r w:rsidRPr="00F30D53">
        <w:rPr>
          <w:rFonts w:ascii="Calibri" w:eastAsia="Calibri" w:hAnsi="Calibri" w:cs="Calibri"/>
          <w:i/>
          <w:iCs/>
          <w:sz w:val="22"/>
          <w:szCs w:val="22"/>
        </w:rPr>
        <w:t>“</w:t>
      </w:r>
      <w:r w:rsidRPr="00F30D53">
        <w:rPr>
          <w:rFonts w:ascii="Calibri" w:eastAsia="Calibri" w:hAnsi="Calibri" w:cs="Calibri"/>
          <w:sz w:val="22"/>
          <w:szCs w:val="22"/>
        </w:rPr>
        <w:t xml:space="preserve"> nebo </w:t>
      </w:r>
      <w:r w:rsidRPr="00F30D53">
        <w:rPr>
          <w:rFonts w:ascii="Calibri" w:eastAsia="Calibri" w:hAnsi="Calibri" w:cs="Calibri"/>
          <w:i/>
          <w:iCs/>
          <w:sz w:val="22"/>
          <w:szCs w:val="22"/>
        </w:rPr>
        <w:t>„</w:t>
      </w:r>
      <w:r w:rsidRPr="00F30D53">
        <w:rPr>
          <w:rFonts w:ascii="Calibri" w:eastAsia="Calibri" w:hAnsi="Calibri" w:cs="Calibri"/>
          <w:b/>
          <w:i/>
          <w:iCs/>
          <w:sz w:val="22"/>
          <w:szCs w:val="22"/>
        </w:rPr>
        <w:t>OZ</w:t>
      </w:r>
      <w:r w:rsidRPr="00F30D53">
        <w:rPr>
          <w:rFonts w:ascii="Calibri" w:eastAsia="Calibri" w:hAnsi="Calibri" w:cs="Calibri"/>
          <w:i/>
          <w:iCs/>
          <w:sz w:val="22"/>
          <w:szCs w:val="22"/>
        </w:rPr>
        <w:t>“</w:t>
      </w:r>
      <w:r w:rsidRPr="00F30D53">
        <w:rPr>
          <w:rFonts w:ascii="Calibri" w:eastAsia="Calibri" w:hAnsi="Calibri" w:cs="Calibri"/>
          <w:sz w:val="22"/>
          <w:szCs w:val="22"/>
        </w:rPr>
        <w:t>)</w:t>
      </w:r>
    </w:p>
    <w:p w14:paraId="1C1093F3" w14:textId="77777777" w:rsidR="00180D79" w:rsidRPr="00F30D53" w:rsidRDefault="005D41FB" w:rsidP="00F072A5">
      <w:pPr>
        <w:spacing w:before="60" w:line="276" w:lineRule="auto"/>
        <w:jc w:val="center"/>
        <w:rPr>
          <w:rFonts w:ascii="Calibri" w:hAnsi="Calibri" w:cs="Calibri"/>
          <w:sz w:val="22"/>
          <w:szCs w:val="22"/>
          <w:lang w:val="x-none" w:eastAsia="x-none"/>
        </w:rPr>
      </w:pPr>
      <w:r w:rsidRPr="00F30D53">
        <w:rPr>
          <w:rFonts w:ascii="Calibri" w:hAnsi="Calibri" w:cs="Calibri"/>
          <w:sz w:val="22"/>
          <w:szCs w:val="22"/>
          <w:lang w:val="x-none" w:eastAsia="x-none"/>
        </w:rPr>
        <w:t xml:space="preserve">(dále jen </w:t>
      </w:r>
      <w:r w:rsidRPr="00F30D53">
        <w:rPr>
          <w:rFonts w:ascii="Calibri" w:hAnsi="Calibri" w:cs="Calibri"/>
          <w:i/>
          <w:iCs/>
          <w:sz w:val="22"/>
          <w:szCs w:val="22"/>
          <w:lang w:val="x-none" w:eastAsia="x-none"/>
        </w:rPr>
        <w:t>„</w:t>
      </w:r>
      <w:r w:rsidR="00627A19" w:rsidRPr="00F30D53">
        <w:rPr>
          <w:rFonts w:ascii="Calibri" w:hAnsi="Calibri" w:cs="Calibri"/>
          <w:b/>
          <w:i/>
          <w:iCs/>
          <w:sz w:val="22"/>
          <w:szCs w:val="22"/>
          <w:lang w:val="x-none" w:eastAsia="x-none"/>
        </w:rPr>
        <w:t>Smlouva</w:t>
      </w:r>
      <w:r w:rsidRPr="00F30D53">
        <w:rPr>
          <w:rFonts w:ascii="Calibri" w:hAnsi="Calibri" w:cs="Calibri"/>
          <w:i/>
          <w:iCs/>
          <w:sz w:val="22"/>
          <w:szCs w:val="22"/>
          <w:lang w:val="x-none" w:eastAsia="x-none"/>
        </w:rPr>
        <w:t>“</w:t>
      </w:r>
      <w:r w:rsidRPr="00F30D53">
        <w:rPr>
          <w:rFonts w:ascii="Calibri" w:hAnsi="Calibri" w:cs="Calibri"/>
          <w:sz w:val="22"/>
          <w:szCs w:val="22"/>
          <w:lang w:val="x-none" w:eastAsia="x-none"/>
        </w:rPr>
        <w:t>).</w:t>
      </w:r>
    </w:p>
    <w:p w14:paraId="430881AE" w14:textId="77777777" w:rsidR="007B28D1" w:rsidRPr="00F30D53" w:rsidRDefault="007B28D1" w:rsidP="00F072A5">
      <w:pPr>
        <w:pStyle w:val="Nadpis1"/>
        <w:numPr>
          <w:ilvl w:val="0"/>
          <w:numId w:val="5"/>
        </w:numPr>
        <w:tabs>
          <w:tab w:val="clear" w:pos="454"/>
        </w:tabs>
        <w:overflowPunct/>
        <w:autoSpaceDE/>
        <w:autoSpaceDN/>
        <w:adjustRightInd/>
        <w:spacing w:before="480" w:after="360" w:line="276" w:lineRule="auto"/>
        <w:ind w:left="432" w:hanging="432"/>
        <w:rPr>
          <w:rFonts w:ascii="Calibri" w:eastAsia="Times New Roman" w:hAnsi="Calibri" w:cs="Calibri"/>
          <w:bCs/>
          <w:caps/>
          <w:sz w:val="22"/>
          <w:szCs w:val="22"/>
          <w:lang w:eastAsia="x-none"/>
        </w:rPr>
      </w:pPr>
      <w:r w:rsidRPr="00F30D53">
        <w:rPr>
          <w:rFonts w:ascii="Calibri" w:eastAsia="Times New Roman" w:hAnsi="Calibri" w:cs="Calibri"/>
          <w:bCs/>
          <w:caps/>
          <w:sz w:val="22"/>
          <w:szCs w:val="22"/>
          <w:lang w:eastAsia="x-none"/>
        </w:rPr>
        <w:t>Základní ustanovení</w:t>
      </w:r>
      <w:r w:rsidR="00B46FD7" w:rsidRPr="00F30D53">
        <w:rPr>
          <w:rFonts w:ascii="Calibri" w:eastAsia="Times New Roman" w:hAnsi="Calibri" w:cs="Calibri"/>
          <w:bCs/>
          <w:caps/>
          <w:sz w:val="22"/>
          <w:szCs w:val="22"/>
          <w:lang w:eastAsia="x-none"/>
        </w:rPr>
        <w:t xml:space="preserve"> a účel </w:t>
      </w:r>
      <w:r w:rsidR="00627A19" w:rsidRPr="00F30D53">
        <w:rPr>
          <w:rFonts w:ascii="Calibri" w:eastAsia="Times New Roman" w:hAnsi="Calibri" w:cs="Calibri"/>
          <w:bCs/>
          <w:caps/>
          <w:sz w:val="22"/>
          <w:szCs w:val="22"/>
          <w:lang w:eastAsia="x-none"/>
        </w:rPr>
        <w:t>Smlouvy</w:t>
      </w:r>
    </w:p>
    <w:p w14:paraId="7F6AEF6D" w14:textId="7BED7EBC" w:rsidR="00283392" w:rsidRPr="00F30D53" w:rsidRDefault="00896B0A" w:rsidP="0081098D">
      <w:pPr>
        <w:numPr>
          <w:ilvl w:val="1"/>
          <w:numId w:val="19"/>
        </w:numPr>
        <w:tabs>
          <w:tab w:val="num" w:pos="567"/>
        </w:tabs>
        <w:spacing w:after="120" w:line="276" w:lineRule="auto"/>
        <w:ind w:left="567" w:hanging="573"/>
        <w:jc w:val="both"/>
        <w:rPr>
          <w:rFonts w:ascii="Calibri" w:hAnsi="Calibri" w:cs="Calibri"/>
          <w:sz w:val="22"/>
          <w:szCs w:val="22"/>
        </w:rPr>
      </w:pPr>
      <w:r w:rsidRPr="00F30D53">
        <w:rPr>
          <w:rFonts w:ascii="Calibri" w:hAnsi="Calibri" w:cs="Calibri"/>
          <w:sz w:val="22"/>
          <w:szCs w:val="22"/>
        </w:rPr>
        <w:t>Účelem této Smlouvy je uspokojení pot</w:t>
      </w:r>
      <w:r w:rsidR="00266E2C" w:rsidRPr="00F30D53">
        <w:rPr>
          <w:rFonts w:ascii="Calibri" w:hAnsi="Calibri" w:cs="Calibri"/>
          <w:sz w:val="22"/>
          <w:szCs w:val="22"/>
        </w:rPr>
        <w:t xml:space="preserve">řeby Objednatele spočívající ve změně dokončené stavby stávajícího objektu tělovýchovného pavilonu Gymnázia Brno-Bystrc </w:t>
      </w:r>
      <w:r w:rsidR="00B36AED" w:rsidRPr="00F30D53">
        <w:rPr>
          <w:rFonts w:ascii="Calibri" w:hAnsi="Calibri" w:cs="Calibri"/>
          <w:sz w:val="22"/>
          <w:szCs w:val="22"/>
        </w:rPr>
        <w:t xml:space="preserve">(dále jen </w:t>
      </w:r>
      <w:r w:rsidR="00B36AED" w:rsidRPr="00F30D53">
        <w:rPr>
          <w:rFonts w:ascii="Calibri" w:hAnsi="Calibri" w:cs="Calibri"/>
          <w:i/>
          <w:iCs/>
          <w:sz w:val="22"/>
          <w:szCs w:val="22"/>
        </w:rPr>
        <w:t>„</w:t>
      </w:r>
      <w:r w:rsidR="00B36AED" w:rsidRPr="00F30D53">
        <w:rPr>
          <w:rFonts w:ascii="Calibri" w:hAnsi="Calibri" w:cs="Calibri"/>
          <w:b/>
          <w:bCs/>
          <w:i/>
          <w:iCs/>
          <w:sz w:val="22"/>
          <w:szCs w:val="22"/>
        </w:rPr>
        <w:t>Stavba</w:t>
      </w:r>
      <w:r w:rsidR="00B36AED" w:rsidRPr="00F30D53">
        <w:rPr>
          <w:rFonts w:ascii="Calibri" w:hAnsi="Calibri" w:cs="Calibri"/>
          <w:i/>
          <w:iCs/>
          <w:sz w:val="22"/>
          <w:szCs w:val="22"/>
        </w:rPr>
        <w:t>“</w:t>
      </w:r>
      <w:r w:rsidR="00B36AED" w:rsidRPr="00F30D53">
        <w:rPr>
          <w:rFonts w:ascii="Calibri" w:hAnsi="Calibri" w:cs="Calibri"/>
          <w:sz w:val="22"/>
          <w:szCs w:val="22"/>
        </w:rPr>
        <w:t xml:space="preserve">). </w:t>
      </w:r>
    </w:p>
    <w:p w14:paraId="26E0F9FA" w14:textId="77777777" w:rsidR="0092740C" w:rsidRPr="00F30D53" w:rsidRDefault="004C34F5" w:rsidP="0092740C">
      <w:pPr>
        <w:numPr>
          <w:ilvl w:val="1"/>
          <w:numId w:val="19"/>
        </w:numPr>
        <w:tabs>
          <w:tab w:val="num" w:pos="567"/>
        </w:tabs>
        <w:spacing w:after="120" w:line="276" w:lineRule="auto"/>
        <w:ind w:left="567" w:hanging="573"/>
        <w:jc w:val="both"/>
        <w:rPr>
          <w:rFonts w:ascii="Calibri" w:hAnsi="Calibri" w:cs="Calibri"/>
          <w:sz w:val="22"/>
          <w:szCs w:val="22"/>
        </w:rPr>
      </w:pPr>
      <w:r w:rsidRPr="00F30D53">
        <w:rPr>
          <w:rFonts w:ascii="Calibri" w:hAnsi="Calibri" w:cs="Calibri"/>
          <w:sz w:val="22"/>
          <w:szCs w:val="22"/>
        </w:rPr>
        <w:t xml:space="preserve">Tato </w:t>
      </w:r>
      <w:r w:rsidR="00627A19" w:rsidRPr="00F30D53">
        <w:rPr>
          <w:rFonts w:ascii="Calibri" w:hAnsi="Calibri" w:cs="Calibri"/>
          <w:sz w:val="22"/>
          <w:szCs w:val="22"/>
        </w:rPr>
        <w:t>Smlouva</w:t>
      </w:r>
      <w:r w:rsidRPr="00F30D53">
        <w:rPr>
          <w:rFonts w:ascii="Calibri" w:hAnsi="Calibri" w:cs="Calibri"/>
          <w:sz w:val="22"/>
          <w:szCs w:val="22"/>
        </w:rPr>
        <w:t xml:space="preserve"> je uzavřena v návaznosti na výsledek </w:t>
      </w:r>
      <w:r w:rsidR="001177A2" w:rsidRPr="00F30D53">
        <w:rPr>
          <w:rFonts w:ascii="Calibri" w:hAnsi="Calibri" w:cs="Calibri"/>
          <w:sz w:val="22"/>
          <w:szCs w:val="22"/>
        </w:rPr>
        <w:t>zadávacího</w:t>
      </w:r>
      <w:r w:rsidRPr="00F30D53">
        <w:rPr>
          <w:rFonts w:ascii="Calibri" w:hAnsi="Calibri" w:cs="Calibri"/>
          <w:sz w:val="22"/>
          <w:szCs w:val="22"/>
        </w:rPr>
        <w:t xml:space="preserve"> řízení na veřejnou zakázku s názvem </w:t>
      </w:r>
      <w:r w:rsidR="00A72BA2" w:rsidRPr="00F30D53">
        <w:rPr>
          <w:rFonts w:ascii="Calibri" w:hAnsi="Calibri" w:cs="Calibri"/>
          <w:sz w:val="22"/>
          <w:szCs w:val="22"/>
        </w:rPr>
        <w:t>„</w:t>
      </w:r>
      <w:r w:rsidR="00266E2C" w:rsidRPr="00F30D53">
        <w:rPr>
          <w:rFonts w:ascii="Calibri" w:hAnsi="Calibri" w:cs="Calibri"/>
          <w:b/>
          <w:sz w:val="22"/>
          <w:szCs w:val="22"/>
        </w:rPr>
        <w:t>Snížení energetické náročnosti technologií tělovýchovného pavilonu GYBY</w:t>
      </w:r>
      <w:r w:rsidR="00A72BA2" w:rsidRPr="00F30D53">
        <w:rPr>
          <w:rFonts w:ascii="Calibri" w:hAnsi="Calibri" w:cs="Calibri"/>
          <w:sz w:val="22"/>
          <w:szCs w:val="22"/>
        </w:rPr>
        <w:t xml:space="preserve">“ </w:t>
      </w:r>
      <w:r w:rsidRPr="00F30D53">
        <w:rPr>
          <w:rFonts w:ascii="Calibri" w:hAnsi="Calibri" w:cs="Calibri"/>
          <w:sz w:val="22"/>
          <w:szCs w:val="22"/>
        </w:rPr>
        <w:t>(dále jen „</w:t>
      </w:r>
      <w:r w:rsidRPr="00F30D53">
        <w:rPr>
          <w:rFonts w:ascii="Calibri" w:hAnsi="Calibri" w:cs="Calibri"/>
          <w:b/>
          <w:i/>
          <w:sz w:val="22"/>
          <w:szCs w:val="22"/>
        </w:rPr>
        <w:t>Veřejná zakázka</w:t>
      </w:r>
      <w:r w:rsidRPr="00F30D53">
        <w:rPr>
          <w:rFonts w:ascii="Calibri" w:hAnsi="Calibri" w:cs="Calibri"/>
          <w:sz w:val="22"/>
          <w:szCs w:val="22"/>
        </w:rPr>
        <w:t xml:space="preserve">“), které bylo realizováno </w:t>
      </w:r>
      <w:r w:rsidR="00BE2007" w:rsidRPr="00F30D53">
        <w:rPr>
          <w:rFonts w:ascii="Calibri" w:hAnsi="Calibri" w:cs="Calibri"/>
          <w:sz w:val="22"/>
          <w:szCs w:val="22"/>
        </w:rPr>
        <w:t>Objednatel</w:t>
      </w:r>
      <w:r w:rsidRPr="00F30D53">
        <w:rPr>
          <w:rFonts w:ascii="Calibri" w:hAnsi="Calibri" w:cs="Calibri"/>
          <w:sz w:val="22"/>
          <w:szCs w:val="22"/>
        </w:rPr>
        <w:t xml:space="preserve">em v pozici zadavatele </w:t>
      </w:r>
      <w:r w:rsidR="00F52191" w:rsidRPr="00F30D53">
        <w:rPr>
          <w:rFonts w:ascii="Calibri" w:hAnsi="Calibri" w:cs="Calibri"/>
          <w:sz w:val="22"/>
          <w:szCs w:val="22"/>
        </w:rPr>
        <w:t>v</w:t>
      </w:r>
      <w:r w:rsidRPr="00F30D53">
        <w:rPr>
          <w:rFonts w:ascii="Calibri" w:hAnsi="Calibri" w:cs="Calibri"/>
          <w:sz w:val="22"/>
          <w:szCs w:val="22"/>
        </w:rPr>
        <w:t>eř</w:t>
      </w:r>
      <w:r w:rsidR="00CA0C6E" w:rsidRPr="00F30D53">
        <w:rPr>
          <w:rFonts w:ascii="Calibri" w:hAnsi="Calibri" w:cs="Calibri"/>
          <w:sz w:val="22"/>
          <w:szCs w:val="22"/>
        </w:rPr>
        <w:t xml:space="preserve">ejné zakázky </w:t>
      </w:r>
      <w:r w:rsidR="00097C38" w:rsidRPr="00F30D53">
        <w:rPr>
          <w:rFonts w:ascii="Calibri" w:hAnsi="Calibri" w:cs="Calibri"/>
          <w:sz w:val="22"/>
          <w:szCs w:val="22"/>
        </w:rPr>
        <w:t>podle</w:t>
      </w:r>
      <w:r w:rsidR="00627A19" w:rsidRPr="00F30D53">
        <w:rPr>
          <w:rFonts w:ascii="Calibri" w:hAnsi="Calibri" w:cs="Calibri"/>
          <w:sz w:val="22"/>
          <w:szCs w:val="22"/>
        </w:rPr>
        <w:t xml:space="preserve"> ZZVZ</w:t>
      </w:r>
      <w:r w:rsidRPr="00F30D53">
        <w:rPr>
          <w:rFonts w:ascii="Calibri" w:hAnsi="Calibri" w:cs="Calibri"/>
          <w:sz w:val="22"/>
          <w:szCs w:val="22"/>
        </w:rPr>
        <w:t>.</w:t>
      </w:r>
      <w:r w:rsidR="00693E57" w:rsidRPr="00F30D53">
        <w:rPr>
          <w:rFonts w:ascii="Calibri" w:hAnsi="Calibri" w:cs="Calibri"/>
          <w:sz w:val="22"/>
          <w:szCs w:val="22"/>
        </w:rPr>
        <w:t xml:space="preserve"> </w:t>
      </w:r>
      <w:r w:rsidR="00693E57" w:rsidRPr="00F30D53">
        <w:rPr>
          <w:rFonts w:ascii="Calibri" w:eastAsia="Calibri" w:hAnsi="Calibri" w:cs="Calibri"/>
          <w:sz w:val="22"/>
          <w:szCs w:val="22"/>
        </w:rPr>
        <w:t>Objednatel odpovídá za správnost a úplnost veškerých podkladů pro zhotovení Stavby a nepřenáší tuto odpovědnost žádnou formou na</w:t>
      </w:r>
      <w:r w:rsidR="00CC1B76" w:rsidRPr="00F30D53">
        <w:rPr>
          <w:rFonts w:ascii="Calibri" w:eastAsia="Calibri" w:hAnsi="Calibri" w:cs="Calibri"/>
          <w:sz w:val="22"/>
          <w:szCs w:val="22"/>
        </w:rPr>
        <w:t> </w:t>
      </w:r>
      <w:r w:rsidR="00693E57" w:rsidRPr="00F30D53">
        <w:rPr>
          <w:rFonts w:ascii="Calibri" w:eastAsia="Calibri" w:hAnsi="Calibri" w:cs="Calibri"/>
          <w:sz w:val="22"/>
          <w:szCs w:val="22"/>
        </w:rPr>
        <w:t>Zhotovitele.</w:t>
      </w:r>
    </w:p>
    <w:p w14:paraId="5347A2EB" w14:textId="1FE2B627" w:rsidR="0081098D" w:rsidRPr="00F30D53" w:rsidRDefault="0081098D" w:rsidP="0092740C">
      <w:pPr>
        <w:numPr>
          <w:ilvl w:val="1"/>
          <w:numId w:val="19"/>
        </w:numPr>
        <w:tabs>
          <w:tab w:val="num" w:pos="567"/>
        </w:tabs>
        <w:spacing w:after="120" w:line="276" w:lineRule="auto"/>
        <w:ind w:left="567" w:hanging="573"/>
        <w:jc w:val="both"/>
        <w:rPr>
          <w:rFonts w:ascii="Calibri" w:hAnsi="Calibri" w:cs="Calibri"/>
          <w:sz w:val="22"/>
          <w:szCs w:val="22"/>
        </w:rPr>
      </w:pPr>
      <w:r w:rsidRPr="00F30D53">
        <w:rPr>
          <w:rFonts w:ascii="Calibri" w:eastAsia="Calibri" w:hAnsi="Calibri" w:cs="Calibri"/>
          <w:sz w:val="22"/>
          <w:szCs w:val="22"/>
        </w:rPr>
        <w:t>Objednatel předpokládá možnost kofinancování předmětu plnění Veřejné zakázky</w:t>
      </w:r>
      <w:r w:rsidR="00266E2C" w:rsidRPr="00F30D53">
        <w:rPr>
          <w:rFonts w:ascii="Calibri" w:eastAsia="Calibri" w:hAnsi="Calibri" w:cs="Calibri"/>
          <w:sz w:val="22"/>
          <w:szCs w:val="22"/>
        </w:rPr>
        <w:t xml:space="preserve"> ze Státního fondu životního prostředí ČR v rámci Národního plánu obnovy, v rámci projektu „Snížení energetické náročnosti technologií tělovýchovného pavilonu GYBY“, v rámci výzvy č. NPŽP 8/2024, registrační číslo žádosti: 5240200216</w:t>
      </w:r>
      <w:r w:rsidRPr="00F30D53">
        <w:rPr>
          <w:rFonts w:ascii="Calibri" w:eastAsia="Calibri" w:hAnsi="Calibri" w:cs="Calibri"/>
          <w:sz w:val="22"/>
          <w:szCs w:val="22"/>
        </w:rPr>
        <w:t>, přičemž Zhotovitel je povinen postupovat tak, aby</w:t>
      </w:r>
      <w:r w:rsidR="00266E2C" w:rsidRPr="00F30D53">
        <w:rPr>
          <w:rFonts w:ascii="Calibri" w:eastAsia="Calibri" w:hAnsi="Calibri" w:cs="Calibri"/>
          <w:sz w:val="22"/>
          <w:szCs w:val="22"/>
        </w:rPr>
        <w:t xml:space="preserve"> uvedené kofinancování </w:t>
      </w:r>
      <w:r w:rsidRPr="00F30D53">
        <w:rPr>
          <w:rFonts w:ascii="Calibri" w:eastAsia="Calibri" w:hAnsi="Calibri" w:cs="Calibri"/>
          <w:sz w:val="22"/>
          <w:szCs w:val="22"/>
        </w:rPr>
        <w:t xml:space="preserve">nebylo ohroženo. </w:t>
      </w:r>
    </w:p>
    <w:p w14:paraId="1B500B9C" w14:textId="59D36F8B" w:rsidR="000B417E" w:rsidRPr="004E3149" w:rsidRDefault="000B417E" w:rsidP="0081359B">
      <w:pPr>
        <w:numPr>
          <w:ilvl w:val="1"/>
          <w:numId w:val="19"/>
        </w:numPr>
        <w:tabs>
          <w:tab w:val="num" w:pos="567"/>
        </w:tabs>
        <w:spacing w:after="120" w:line="276" w:lineRule="auto"/>
        <w:ind w:left="567" w:hanging="573"/>
        <w:jc w:val="both"/>
        <w:rPr>
          <w:rFonts w:ascii="Calibri" w:hAnsi="Calibri" w:cs="Calibri"/>
          <w:sz w:val="22"/>
          <w:szCs w:val="22"/>
        </w:rPr>
      </w:pPr>
      <w:r w:rsidRPr="004E3149">
        <w:rPr>
          <w:rFonts w:ascii="Calibri" w:eastAsia="Calibri" w:hAnsi="Calibri" w:cs="Calibri"/>
          <w:sz w:val="22"/>
          <w:szCs w:val="22"/>
        </w:rPr>
        <w:t xml:space="preserve">Zhotovitel bere na vědomí, že </w:t>
      </w:r>
      <w:r w:rsidR="002E05BF" w:rsidRPr="004E3149">
        <w:rPr>
          <w:rFonts w:ascii="Calibri" w:eastAsia="Calibri" w:hAnsi="Calibri" w:cs="Calibri"/>
          <w:sz w:val="22"/>
          <w:szCs w:val="22"/>
        </w:rPr>
        <w:t xml:space="preserve">v případě krácení shora uvedeného </w:t>
      </w:r>
      <w:r w:rsidR="004E3149" w:rsidRPr="004E3149">
        <w:rPr>
          <w:rFonts w:ascii="Calibri" w:eastAsia="Calibri" w:hAnsi="Calibri" w:cs="Calibri"/>
          <w:sz w:val="22"/>
          <w:szCs w:val="22"/>
        </w:rPr>
        <w:t xml:space="preserve">dotačního </w:t>
      </w:r>
      <w:r w:rsidR="002E05BF" w:rsidRPr="004E3149">
        <w:rPr>
          <w:rFonts w:ascii="Calibri" w:eastAsia="Calibri" w:hAnsi="Calibri" w:cs="Calibri"/>
          <w:sz w:val="22"/>
          <w:szCs w:val="22"/>
        </w:rPr>
        <w:t>financování výhra</w:t>
      </w:r>
      <w:r w:rsidR="004E3149" w:rsidRPr="004E3149">
        <w:rPr>
          <w:rFonts w:ascii="Calibri" w:eastAsia="Calibri" w:hAnsi="Calibri" w:cs="Calibri"/>
          <w:sz w:val="22"/>
          <w:szCs w:val="22"/>
        </w:rPr>
        <w:t>dně v důsledku nedodržení této S</w:t>
      </w:r>
      <w:r w:rsidR="002E05BF" w:rsidRPr="004E3149">
        <w:rPr>
          <w:rFonts w:ascii="Calibri" w:eastAsia="Calibri" w:hAnsi="Calibri" w:cs="Calibri"/>
          <w:sz w:val="22"/>
          <w:szCs w:val="22"/>
        </w:rPr>
        <w:t xml:space="preserve">mlouvy ze strany Zhotovitele </w:t>
      </w:r>
      <w:r w:rsidR="004E3149" w:rsidRPr="004E3149">
        <w:rPr>
          <w:rFonts w:ascii="Calibri" w:eastAsia="Calibri" w:hAnsi="Calibri" w:cs="Calibri"/>
          <w:sz w:val="22"/>
          <w:szCs w:val="22"/>
        </w:rPr>
        <w:t xml:space="preserve">představuje předmětné krácení dotačních prostředků </w:t>
      </w:r>
      <w:r w:rsidR="002E05BF" w:rsidRPr="004E3149">
        <w:rPr>
          <w:rFonts w:ascii="Calibri" w:eastAsia="Calibri" w:hAnsi="Calibri" w:cs="Calibri"/>
          <w:sz w:val="22"/>
          <w:szCs w:val="22"/>
        </w:rPr>
        <w:t>škodu způsobenou Zhotovitelem Objednateli.</w:t>
      </w:r>
    </w:p>
    <w:p w14:paraId="7383AFBE" w14:textId="77154846" w:rsidR="00BE2007" w:rsidRPr="00F30D53" w:rsidRDefault="00BE2007" w:rsidP="00F072A5">
      <w:pPr>
        <w:numPr>
          <w:ilvl w:val="1"/>
          <w:numId w:val="19"/>
        </w:numPr>
        <w:tabs>
          <w:tab w:val="num" w:pos="567"/>
        </w:tabs>
        <w:spacing w:after="120" w:line="276" w:lineRule="auto"/>
        <w:ind w:left="567" w:hanging="573"/>
        <w:jc w:val="both"/>
        <w:rPr>
          <w:rFonts w:ascii="Calibri" w:hAnsi="Calibri" w:cs="Calibri"/>
          <w:sz w:val="22"/>
          <w:szCs w:val="22"/>
        </w:rPr>
      </w:pPr>
      <w:r w:rsidRPr="00F30D53">
        <w:rPr>
          <w:rFonts w:ascii="Calibri" w:hAnsi="Calibri" w:cs="Calibri"/>
          <w:sz w:val="22"/>
          <w:szCs w:val="22"/>
        </w:rPr>
        <w:t xml:space="preserve">Zhotovitel potvrzuje, že se detailně seznámil s rozsahem a povahou plnění, že jsou mu známy veškeré technické, kvalitativní a jiné podmínky nezbytné k realizaci plnění a že disponuje takovými kapacitami a odbornými znalostmi, které jsou nezbytné pro realizaci plnění za dohodnutou smluvní cenu uvedenou v čl. </w:t>
      </w:r>
      <w:r w:rsidR="00DC6129" w:rsidRPr="00F30D53">
        <w:rPr>
          <w:rFonts w:ascii="Calibri" w:hAnsi="Calibri" w:cs="Calibri"/>
          <w:sz w:val="22"/>
          <w:szCs w:val="22"/>
        </w:rPr>
        <w:fldChar w:fldCharType="begin"/>
      </w:r>
      <w:r w:rsidR="00DC6129" w:rsidRPr="00F30D53">
        <w:rPr>
          <w:rFonts w:ascii="Calibri" w:hAnsi="Calibri" w:cs="Calibri"/>
          <w:sz w:val="22"/>
          <w:szCs w:val="22"/>
        </w:rPr>
        <w:instrText xml:space="preserve"> REF _Ref135979303 \r \h  \* MERGEFORMAT </w:instrText>
      </w:r>
      <w:r w:rsidR="00DC6129" w:rsidRPr="00F30D53">
        <w:rPr>
          <w:rFonts w:ascii="Calibri" w:hAnsi="Calibri" w:cs="Calibri"/>
          <w:sz w:val="22"/>
          <w:szCs w:val="22"/>
        </w:rPr>
      </w:r>
      <w:r w:rsidR="00DC6129" w:rsidRPr="00F30D53">
        <w:rPr>
          <w:rFonts w:ascii="Calibri" w:hAnsi="Calibri" w:cs="Calibri"/>
          <w:sz w:val="22"/>
          <w:szCs w:val="22"/>
        </w:rPr>
        <w:fldChar w:fldCharType="separate"/>
      </w:r>
      <w:r w:rsidR="00A77AC5" w:rsidRPr="00F30D53">
        <w:rPr>
          <w:rFonts w:ascii="Calibri" w:hAnsi="Calibri" w:cs="Calibri"/>
          <w:sz w:val="22"/>
          <w:szCs w:val="22"/>
        </w:rPr>
        <w:t>5</w:t>
      </w:r>
      <w:r w:rsidR="00DC6129" w:rsidRPr="00F30D53">
        <w:rPr>
          <w:rFonts w:ascii="Calibri" w:hAnsi="Calibri" w:cs="Calibri"/>
          <w:sz w:val="22"/>
          <w:szCs w:val="22"/>
        </w:rPr>
        <w:fldChar w:fldCharType="end"/>
      </w:r>
      <w:r w:rsidRPr="00F30D53">
        <w:rPr>
          <w:rFonts w:ascii="Calibri" w:hAnsi="Calibri" w:cs="Calibri"/>
          <w:sz w:val="22"/>
          <w:szCs w:val="22"/>
        </w:rPr>
        <w:t xml:space="preserve"> této </w:t>
      </w:r>
      <w:r w:rsidR="00627A19" w:rsidRPr="00F30D53">
        <w:rPr>
          <w:rFonts w:ascii="Calibri" w:hAnsi="Calibri" w:cs="Calibri"/>
          <w:sz w:val="22"/>
          <w:szCs w:val="22"/>
        </w:rPr>
        <w:t>Smlouvy</w:t>
      </w:r>
      <w:r w:rsidRPr="00F30D53">
        <w:rPr>
          <w:rFonts w:ascii="Calibri" w:hAnsi="Calibri" w:cs="Calibri"/>
          <w:sz w:val="22"/>
          <w:szCs w:val="22"/>
        </w:rPr>
        <w:t xml:space="preserve">. </w:t>
      </w:r>
    </w:p>
    <w:p w14:paraId="1DFA003D" w14:textId="77777777" w:rsidR="004C34F5" w:rsidRPr="00F30D53" w:rsidRDefault="004C34F5" w:rsidP="00F072A5">
      <w:pPr>
        <w:numPr>
          <w:ilvl w:val="1"/>
          <w:numId w:val="19"/>
        </w:numPr>
        <w:tabs>
          <w:tab w:val="num" w:pos="567"/>
        </w:tabs>
        <w:spacing w:after="120" w:line="276" w:lineRule="auto"/>
        <w:ind w:left="567" w:hanging="573"/>
        <w:jc w:val="both"/>
        <w:rPr>
          <w:rFonts w:ascii="Calibri" w:hAnsi="Calibri" w:cs="Calibri"/>
          <w:sz w:val="22"/>
          <w:szCs w:val="22"/>
        </w:rPr>
      </w:pPr>
      <w:r w:rsidRPr="00F30D53">
        <w:rPr>
          <w:rFonts w:ascii="Calibri" w:hAnsi="Calibri" w:cs="Calibri"/>
          <w:sz w:val="22"/>
          <w:szCs w:val="22"/>
        </w:rPr>
        <w:t xml:space="preserve">Pojmy s velkými počátečními písmeny definované v této </w:t>
      </w:r>
      <w:r w:rsidR="00F52191" w:rsidRPr="00F30D53">
        <w:rPr>
          <w:rFonts w:ascii="Calibri" w:hAnsi="Calibri" w:cs="Calibri"/>
          <w:sz w:val="22"/>
          <w:szCs w:val="22"/>
        </w:rPr>
        <w:t>Smlouvě</w:t>
      </w:r>
      <w:r w:rsidRPr="00F30D53">
        <w:rPr>
          <w:rFonts w:ascii="Calibri" w:hAnsi="Calibri" w:cs="Calibri"/>
          <w:sz w:val="22"/>
          <w:szCs w:val="22"/>
        </w:rPr>
        <w:t xml:space="preserve"> mají význam, jenž je jim ve </w:t>
      </w:r>
      <w:r w:rsidR="00F52191" w:rsidRPr="00F30D53">
        <w:rPr>
          <w:rFonts w:ascii="Calibri" w:hAnsi="Calibri" w:cs="Calibri"/>
          <w:sz w:val="22"/>
          <w:szCs w:val="22"/>
        </w:rPr>
        <w:t>Smlouvě</w:t>
      </w:r>
      <w:r w:rsidRPr="00F30D53">
        <w:rPr>
          <w:rFonts w:ascii="Calibri" w:hAnsi="Calibri" w:cs="Calibri"/>
          <w:sz w:val="22"/>
          <w:szCs w:val="22"/>
        </w:rPr>
        <w:t xml:space="preserve"> připisován. Pro vyloučení jakýchkoliv pochybností se smluvní strany dále dohodly, že:</w:t>
      </w:r>
    </w:p>
    <w:p w14:paraId="1AE7F383" w14:textId="77777777" w:rsidR="004C34F5" w:rsidRPr="00F30D53" w:rsidRDefault="004C34F5" w:rsidP="00F072A5">
      <w:pPr>
        <w:pStyle w:val="Nadpis2"/>
        <w:keepNext w:val="0"/>
        <w:widowControl w:val="0"/>
        <w:numPr>
          <w:ilvl w:val="0"/>
          <w:numId w:val="20"/>
        </w:numPr>
        <w:spacing w:before="120" w:after="120" w:line="276" w:lineRule="auto"/>
        <w:ind w:left="714" w:hanging="357"/>
        <w:jc w:val="both"/>
        <w:rPr>
          <w:rFonts w:ascii="Calibri" w:hAnsi="Calibri" w:cs="Calibri"/>
          <w:b w:val="0"/>
          <w:i w:val="0"/>
          <w:sz w:val="22"/>
          <w:szCs w:val="22"/>
        </w:rPr>
      </w:pPr>
      <w:bookmarkStart w:id="0" w:name="_Toc335318128"/>
      <w:bookmarkStart w:id="1" w:name="_Toc335318211"/>
      <w:r w:rsidRPr="00F30D53">
        <w:rPr>
          <w:rFonts w:ascii="Calibri" w:hAnsi="Calibri" w:cs="Calibri"/>
          <w:b w:val="0"/>
          <w:i w:val="0"/>
          <w:sz w:val="22"/>
          <w:szCs w:val="22"/>
        </w:rPr>
        <w:t xml:space="preserve">v případě jakékoliv nejistoty ohledně výkladu ustanovení </w:t>
      </w:r>
      <w:r w:rsidR="00627A19" w:rsidRPr="00F30D53">
        <w:rPr>
          <w:rFonts w:ascii="Calibri" w:hAnsi="Calibri" w:cs="Calibri"/>
          <w:b w:val="0"/>
          <w:i w:val="0"/>
          <w:sz w:val="22"/>
          <w:szCs w:val="22"/>
          <w:lang w:val="cs-CZ"/>
        </w:rPr>
        <w:t>Smlouvy</w:t>
      </w:r>
      <w:r w:rsidRPr="00F30D53">
        <w:rPr>
          <w:rFonts w:ascii="Calibri" w:hAnsi="Calibri" w:cs="Calibri"/>
          <w:b w:val="0"/>
          <w:i w:val="0"/>
          <w:sz w:val="22"/>
          <w:szCs w:val="22"/>
        </w:rPr>
        <w:t xml:space="preserve"> budou tato ustanovení vykládána tak, aby v co nejširší míře zohledňovala účel Veřejné zakázky vyjádřený v zadávací dokumentaci a </w:t>
      </w:r>
      <w:r w:rsidR="00F52191" w:rsidRPr="00F30D53">
        <w:rPr>
          <w:rFonts w:ascii="Calibri" w:hAnsi="Calibri" w:cs="Calibri"/>
          <w:b w:val="0"/>
          <w:i w:val="0"/>
          <w:sz w:val="22"/>
          <w:szCs w:val="22"/>
        </w:rPr>
        <w:t>Smlouvě</w:t>
      </w:r>
      <w:r w:rsidRPr="00F30D53">
        <w:rPr>
          <w:rFonts w:ascii="Calibri" w:hAnsi="Calibri" w:cs="Calibri"/>
          <w:b w:val="0"/>
          <w:i w:val="0"/>
          <w:sz w:val="22"/>
          <w:szCs w:val="22"/>
        </w:rPr>
        <w:t>;</w:t>
      </w:r>
      <w:bookmarkEnd w:id="0"/>
      <w:bookmarkEnd w:id="1"/>
    </w:p>
    <w:p w14:paraId="09A7DC75" w14:textId="227050B3" w:rsidR="00211018" w:rsidRPr="00F30D53" w:rsidRDefault="00BE2007" w:rsidP="00B079DB">
      <w:pPr>
        <w:numPr>
          <w:ilvl w:val="0"/>
          <w:numId w:val="20"/>
        </w:numPr>
        <w:spacing w:before="120" w:after="120" w:line="276" w:lineRule="auto"/>
        <w:ind w:left="714" w:hanging="357"/>
        <w:jc w:val="both"/>
        <w:rPr>
          <w:rFonts w:ascii="Calibri" w:hAnsi="Calibri" w:cs="Calibri"/>
          <w:sz w:val="22"/>
          <w:szCs w:val="22"/>
        </w:rPr>
      </w:pPr>
      <w:bookmarkStart w:id="2" w:name="_Toc335318130"/>
      <w:bookmarkStart w:id="3" w:name="_Toc335318213"/>
      <w:r w:rsidRPr="00F30D53">
        <w:rPr>
          <w:rFonts w:ascii="Calibri" w:hAnsi="Calibri" w:cs="Calibri"/>
          <w:bCs/>
          <w:sz w:val="22"/>
          <w:szCs w:val="22"/>
        </w:rPr>
        <w:t>Zhotovitel</w:t>
      </w:r>
      <w:r w:rsidR="004C34F5" w:rsidRPr="00F30D53">
        <w:rPr>
          <w:rFonts w:ascii="Calibri" w:hAnsi="Calibri" w:cs="Calibri"/>
          <w:bCs/>
          <w:sz w:val="22"/>
          <w:szCs w:val="22"/>
        </w:rPr>
        <w:t xml:space="preserve"> je vázán svou nabídkou předloženou </w:t>
      </w:r>
      <w:r w:rsidRPr="00F30D53">
        <w:rPr>
          <w:rFonts w:ascii="Calibri" w:hAnsi="Calibri" w:cs="Calibri"/>
          <w:bCs/>
          <w:sz w:val="22"/>
          <w:szCs w:val="22"/>
        </w:rPr>
        <w:t>Objednatel</w:t>
      </w:r>
      <w:r w:rsidR="004C34F5" w:rsidRPr="00F30D53">
        <w:rPr>
          <w:rFonts w:ascii="Calibri" w:hAnsi="Calibri" w:cs="Calibri"/>
          <w:bCs/>
          <w:sz w:val="22"/>
          <w:szCs w:val="22"/>
        </w:rPr>
        <w:t xml:space="preserve">i v rámci zadávacího řízení na Veřejnou zakázku, která se pro úpravu vzájemných vztahů vyplývajících ze </w:t>
      </w:r>
      <w:r w:rsidR="00627A19" w:rsidRPr="00F30D53">
        <w:rPr>
          <w:rFonts w:ascii="Calibri" w:hAnsi="Calibri" w:cs="Calibri"/>
          <w:bCs/>
          <w:sz w:val="22"/>
          <w:szCs w:val="22"/>
        </w:rPr>
        <w:t>Smlouvy</w:t>
      </w:r>
      <w:r w:rsidR="004C34F5" w:rsidRPr="00F30D53">
        <w:rPr>
          <w:rFonts w:ascii="Calibri" w:hAnsi="Calibri" w:cs="Calibri"/>
          <w:bCs/>
          <w:sz w:val="22"/>
          <w:szCs w:val="22"/>
        </w:rPr>
        <w:t xml:space="preserve"> použije subsidiárně</w:t>
      </w:r>
      <w:bookmarkEnd w:id="2"/>
      <w:bookmarkEnd w:id="3"/>
      <w:r w:rsidR="00B079DB" w:rsidRPr="00F30D53">
        <w:rPr>
          <w:rFonts w:ascii="Calibri" w:hAnsi="Calibri" w:cs="Calibri"/>
          <w:sz w:val="22"/>
          <w:szCs w:val="22"/>
        </w:rPr>
        <w:t>.</w:t>
      </w:r>
    </w:p>
    <w:p w14:paraId="6FFF122E" w14:textId="77777777" w:rsidR="00730938" w:rsidRPr="00F30D53" w:rsidRDefault="007575D2" w:rsidP="00F072A5">
      <w:pPr>
        <w:pStyle w:val="Nadpis1"/>
        <w:numPr>
          <w:ilvl w:val="0"/>
          <w:numId w:val="5"/>
        </w:numPr>
        <w:tabs>
          <w:tab w:val="clear" w:pos="454"/>
        </w:tabs>
        <w:overflowPunct/>
        <w:autoSpaceDE/>
        <w:autoSpaceDN/>
        <w:adjustRightInd/>
        <w:spacing w:before="480" w:after="360" w:line="276" w:lineRule="auto"/>
        <w:ind w:left="432" w:hanging="432"/>
        <w:rPr>
          <w:rFonts w:ascii="Calibri" w:eastAsia="Times New Roman" w:hAnsi="Calibri" w:cs="Calibri"/>
          <w:bCs/>
          <w:caps/>
          <w:sz w:val="22"/>
          <w:szCs w:val="22"/>
          <w:lang w:eastAsia="x-none"/>
        </w:rPr>
      </w:pPr>
      <w:r w:rsidRPr="00F30D53">
        <w:rPr>
          <w:rFonts w:ascii="Calibri" w:eastAsia="Times New Roman" w:hAnsi="Calibri" w:cs="Calibri"/>
          <w:bCs/>
          <w:caps/>
          <w:sz w:val="22"/>
          <w:szCs w:val="22"/>
          <w:lang w:eastAsia="x-none"/>
        </w:rPr>
        <w:t xml:space="preserve">Předmět </w:t>
      </w:r>
      <w:r w:rsidR="00627A19" w:rsidRPr="00F30D53">
        <w:rPr>
          <w:rFonts w:ascii="Calibri" w:eastAsia="Times New Roman" w:hAnsi="Calibri" w:cs="Calibri"/>
          <w:bCs/>
          <w:caps/>
          <w:sz w:val="22"/>
          <w:szCs w:val="22"/>
          <w:lang w:eastAsia="x-none"/>
        </w:rPr>
        <w:t>Smlouvy</w:t>
      </w:r>
      <w:r w:rsidRPr="00F30D53">
        <w:rPr>
          <w:rFonts w:ascii="Calibri" w:eastAsia="Times New Roman" w:hAnsi="Calibri" w:cs="Calibri"/>
          <w:bCs/>
          <w:caps/>
          <w:sz w:val="22"/>
          <w:szCs w:val="22"/>
          <w:lang w:eastAsia="x-none"/>
        </w:rPr>
        <w:t xml:space="preserve"> </w:t>
      </w:r>
    </w:p>
    <w:p w14:paraId="4D11896E" w14:textId="5AD58C18" w:rsidR="004D0C6B" w:rsidRPr="00F30D53" w:rsidRDefault="004D0C6B" w:rsidP="00F072A5">
      <w:pPr>
        <w:widowControl w:val="0"/>
        <w:numPr>
          <w:ilvl w:val="1"/>
          <w:numId w:val="5"/>
        </w:numPr>
        <w:spacing w:after="120" w:line="276" w:lineRule="auto"/>
        <w:ind w:left="426" w:hanging="426"/>
        <w:jc w:val="both"/>
        <w:rPr>
          <w:rFonts w:ascii="Calibri" w:hAnsi="Calibri" w:cs="Calibri"/>
          <w:sz w:val="22"/>
          <w:szCs w:val="22"/>
        </w:rPr>
      </w:pPr>
      <w:r w:rsidRPr="00F30D53">
        <w:rPr>
          <w:rFonts w:ascii="Calibri" w:hAnsi="Calibri" w:cs="Calibri"/>
          <w:sz w:val="22"/>
          <w:szCs w:val="22"/>
        </w:rPr>
        <w:t xml:space="preserve">Předmětem této Smlouvy je </w:t>
      </w:r>
    </w:p>
    <w:p w14:paraId="5230918A" w14:textId="7C142E91" w:rsidR="004D0C6B" w:rsidRPr="00F30D53" w:rsidRDefault="004D0C6B" w:rsidP="00F072A5">
      <w:pPr>
        <w:widowControl w:val="0"/>
        <w:numPr>
          <w:ilvl w:val="2"/>
          <w:numId w:val="12"/>
        </w:numPr>
        <w:tabs>
          <w:tab w:val="clear" w:pos="2325"/>
          <w:tab w:val="num" w:pos="993"/>
        </w:tabs>
        <w:spacing w:after="120" w:line="276" w:lineRule="auto"/>
        <w:ind w:left="993" w:hanging="426"/>
        <w:jc w:val="both"/>
        <w:rPr>
          <w:rFonts w:ascii="Calibri" w:hAnsi="Calibri" w:cs="Calibri"/>
          <w:bCs/>
          <w:sz w:val="22"/>
          <w:szCs w:val="22"/>
        </w:rPr>
      </w:pPr>
      <w:r w:rsidRPr="00F30D53">
        <w:rPr>
          <w:rFonts w:ascii="Calibri" w:hAnsi="Calibri" w:cs="Calibri"/>
          <w:bCs/>
          <w:sz w:val="22"/>
          <w:szCs w:val="22"/>
        </w:rPr>
        <w:t>provedení díla, kterým je zhotovení Stavby a</w:t>
      </w:r>
      <w:r w:rsidR="00D6493D" w:rsidRPr="00F30D53">
        <w:rPr>
          <w:rFonts w:ascii="Calibri" w:hAnsi="Calibri" w:cs="Calibri"/>
          <w:bCs/>
          <w:sz w:val="22"/>
          <w:szCs w:val="22"/>
        </w:rPr>
        <w:t xml:space="preserve"> poskyt</w:t>
      </w:r>
      <w:r w:rsidR="002741C8" w:rsidRPr="00F30D53">
        <w:rPr>
          <w:rFonts w:ascii="Calibri" w:hAnsi="Calibri" w:cs="Calibri"/>
          <w:bCs/>
          <w:sz w:val="22"/>
          <w:szCs w:val="22"/>
        </w:rPr>
        <w:t>ování</w:t>
      </w:r>
      <w:r w:rsidR="00F56E3F" w:rsidRPr="00F30D53">
        <w:rPr>
          <w:rFonts w:ascii="Calibri" w:hAnsi="Calibri" w:cs="Calibri"/>
          <w:bCs/>
          <w:sz w:val="22"/>
          <w:szCs w:val="22"/>
        </w:rPr>
        <w:t xml:space="preserve"> záručního plnění k dílu</w:t>
      </w:r>
      <w:r w:rsidRPr="00F30D53">
        <w:rPr>
          <w:rFonts w:ascii="Calibri" w:hAnsi="Calibri" w:cs="Calibri"/>
          <w:bCs/>
          <w:sz w:val="22"/>
          <w:szCs w:val="22"/>
        </w:rPr>
        <w:t>,</w:t>
      </w:r>
    </w:p>
    <w:p w14:paraId="66AB1A01" w14:textId="411B2C6D" w:rsidR="004D0C6B" w:rsidRPr="00F30D53" w:rsidRDefault="004D0C6B" w:rsidP="00F072A5">
      <w:pPr>
        <w:widowControl w:val="0"/>
        <w:numPr>
          <w:ilvl w:val="2"/>
          <w:numId w:val="12"/>
        </w:numPr>
        <w:tabs>
          <w:tab w:val="clear" w:pos="2325"/>
          <w:tab w:val="num" w:pos="993"/>
        </w:tabs>
        <w:spacing w:after="120" w:line="276" w:lineRule="auto"/>
        <w:ind w:left="993" w:hanging="426"/>
        <w:jc w:val="both"/>
        <w:rPr>
          <w:rFonts w:ascii="Calibri" w:hAnsi="Calibri" w:cs="Calibri"/>
          <w:bCs/>
          <w:sz w:val="22"/>
          <w:szCs w:val="22"/>
        </w:rPr>
      </w:pPr>
      <w:r w:rsidRPr="00F30D53">
        <w:rPr>
          <w:rFonts w:ascii="Calibri" w:hAnsi="Calibri" w:cs="Calibri"/>
          <w:bCs/>
          <w:sz w:val="22"/>
          <w:szCs w:val="22"/>
        </w:rPr>
        <w:t>poskytnutí součinnosti Objednateli při řízení</w:t>
      </w:r>
      <w:r w:rsidR="00160D19" w:rsidRPr="00F30D53">
        <w:rPr>
          <w:rFonts w:ascii="Calibri" w:hAnsi="Calibri" w:cs="Calibri"/>
          <w:bCs/>
          <w:sz w:val="22"/>
          <w:szCs w:val="22"/>
        </w:rPr>
        <w:t>ch</w:t>
      </w:r>
      <w:r w:rsidRPr="00F30D53">
        <w:rPr>
          <w:rFonts w:ascii="Calibri" w:hAnsi="Calibri" w:cs="Calibri"/>
          <w:bCs/>
          <w:sz w:val="22"/>
          <w:szCs w:val="22"/>
        </w:rPr>
        <w:t xml:space="preserve"> související</w:t>
      </w:r>
      <w:r w:rsidR="00160D19" w:rsidRPr="00F30D53">
        <w:rPr>
          <w:rFonts w:ascii="Calibri" w:hAnsi="Calibri" w:cs="Calibri"/>
          <w:bCs/>
          <w:sz w:val="22"/>
          <w:szCs w:val="22"/>
        </w:rPr>
        <w:t>ch</w:t>
      </w:r>
      <w:r w:rsidRPr="00F30D53">
        <w:rPr>
          <w:rFonts w:ascii="Calibri" w:hAnsi="Calibri" w:cs="Calibri"/>
          <w:bCs/>
          <w:sz w:val="22"/>
          <w:szCs w:val="22"/>
        </w:rPr>
        <w:t xml:space="preserve"> s užíváním Stavby.</w:t>
      </w:r>
    </w:p>
    <w:p w14:paraId="7181C09E" w14:textId="77777777" w:rsidR="00916CB7" w:rsidRPr="0097362E" w:rsidRDefault="00916CB7" w:rsidP="00F072A5">
      <w:pPr>
        <w:widowControl w:val="0"/>
        <w:numPr>
          <w:ilvl w:val="1"/>
          <w:numId w:val="5"/>
        </w:numPr>
        <w:spacing w:after="120" w:line="276" w:lineRule="auto"/>
        <w:ind w:left="426" w:hanging="426"/>
        <w:jc w:val="both"/>
        <w:rPr>
          <w:rFonts w:ascii="Calibri" w:hAnsi="Calibri" w:cs="Calibri"/>
          <w:sz w:val="22"/>
          <w:szCs w:val="22"/>
        </w:rPr>
      </w:pPr>
      <w:r w:rsidRPr="0097362E">
        <w:rPr>
          <w:rFonts w:ascii="Calibri" w:hAnsi="Calibri" w:cs="Calibri"/>
          <w:sz w:val="22"/>
          <w:szCs w:val="22"/>
        </w:rPr>
        <w:t>Zhotovení</w:t>
      </w:r>
      <w:r w:rsidR="00E24176" w:rsidRPr="0097362E">
        <w:rPr>
          <w:rFonts w:ascii="Calibri" w:hAnsi="Calibri" w:cs="Calibri"/>
          <w:sz w:val="22"/>
          <w:szCs w:val="22"/>
        </w:rPr>
        <w:t>m</w:t>
      </w:r>
      <w:r w:rsidRPr="0097362E">
        <w:rPr>
          <w:rFonts w:ascii="Calibri" w:hAnsi="Calibri" w:cs="Calibri"/>
          <w:sz w:val="22"/>
          <w:szCs w:val="22"/>
        </w:rPr>
        <w:t xml:space="preserve"> </w:t>
      </w:r>
      <w:r w:rsidR="00D51B30" w:rsidRPr="0097362E">
        <w:rPr>
          <w:rFonts w:ascii="Calibri" w:hAnsi="Calibri" w:cs="Calibri"/>
          <w:sz w:val="22"/>
          <w:szCs w:val="22"/>
        </w:rPr>
        <w:t>Stavby</w:t>
      </w:r>
      <w:r w:rsidRPr="0097362E">
        <w:rPr>
          <w:rFonts w:ascii="Calibri" w:hAnsi="Calibri" w:cs="Calibri"/>
          <w:sz w:val="22"/>
          <w:szCs w:val="22"/>
        </w:rPr>
        <w:t xml:space="preserve"> </w:t>
      </w:r>
      <w:r w:rsidR="00B55B10" w:rsidRPr="0097362E">
        <w:rPr>
          <w:rFonts w:ascii="Calibri" w:hAnsi="Calibri" w:cs="Calibri"/>
          <w:sz w:val="22"/>
          <w:szCs w:val="22"/>
        </w:rPr>
        <w:t>se rozumí</w:t>
      </w:r>
      <w:r w:rsidRPr="0097362E">
        <w:rPr>
          <w:rFonts w:ascii="Calibri" w:hAnsi="Calibri" w:cs="Calibri"/>
          <w:sz w:val="22"/>
          <w:szCs w:val="22"/>
        </w:rPr>
        <w:t xml:space="preserve"> </w:t>
      </w:r>
    </w:p>
    <w:p w14:paraId="5F48AA54" w14:textId="692EA5E9" w:rsidR="002A5B4E" w:rsidRPr="00F30D53" w:rsidRDefault="00B55B10" w:rsidP="002A5B4E">
      <w:pPr>
        <w:pStyle w:val="OdstavecSmlouvy"/>
        <w:keepLines w:val="0"/>
        <w:widowControl w:val="0"/>
        <w:numPr>
          <w:ilvl w:val="1"/>
          <w:numId w:val="24"/>
        </w:numPr>
        <w:tabs>
          <w:tab w:val="clear" w:pos="426"/>
          <w:tab w:val="clear" w:pos="1701"/>
          <w:tab w:val="left" w:pos="709"/>
        </w:tabs>
        <w:spacing w:line="276" w:lineRule="auto"/>
        <w:ind w:left="714" w:hanging="357"/>
        <w:rPr>
          <w:rFonts w:ascii="Calibri" w:hAnsi="Calibri" w:cs="Calibri"/>
          <w:sz w:val="22"/>
          <w:szCs w:val="22"/>
        </w:rPr>
      </w:pPr>
      <w:r w:rsidRPr="00F30D53">
        <w:rPr>
          <w:rFonts w:ascii="Calibri" w:hAnsi="Calibri" w:cs="Calibri"/>
          <w:sz w:val="22"/>
          <w:szCs w:val="22"/>
        </w:rPr>
        <w:t xml:space="preserve">úplné, funkční a bezvadné provedení všech </w:t>
      </w:r>
      <w:r w:rsidR="00EB6224" w:rsidRPr="00F30D53">
        <w:rPr>
          <w:rFonts w:ascii="Calibri" w:hAnsi="Calibri" w:cs="Calibri"/>
          <w:sz w:val="22"/>
          <w:szCs w:val="22"/>
        </w:rPr>
        <w:t>stavební</w:t>
      </w:r>
      <w:r w:rsidRPr="00F30D53">
        <w:rPr>
          <w:rFonts w:ascii="Calibri" w:hAnsi="Calibri" w:cs="Calibri"/>
          <w:sz w:val="22"/>
          <w:szCs w:val="22"/>
        </w:rPr>
        <w:t xml:space="preserve">ch prací a konstrukcí, včetně dodávek potřebných materiálů a zařízení nezbytných pro řádné dokončení </w:t>
      </w:r>
      <w:r w:rsidR="00D51B30" w:rsidRPr="00F30D53">
        <w:rPr>
          <w:rFonts w:ascii="Calibri" w:hAnsi="Calibri" w:cs="Calibri"/>
          <w:sz w:val="22"/>
          <w:szCs w:val="22"/>
        </w:rPr>
        <w:t>Stavby</w:t>
      </w:r>
      <w:r w:rsidRPr="00F30D53">
        <w:rPr>
          <w:rFonts w:ascii="Calibri" w:hAnsi="Calibri" w:cs="Calibri"/>
          <w:sz w:val="22"/>
          <w:szCs w:val="22"/>
        </w:rPr>
        <w:t xml:space="preserve">, </w:t>
      </w:r>
      <w:r w:rsidR="008029FB" w:rsidRPr="00F30D53">
        <w:rPr>
          <w:rFonts w:ascii="Calibri" w:hAnsi="Calibri" w:cs="Calibri"/>
          <w:sz w:val="22"/>
          <w:szCs w:val="22"/>
        </w:rPr>
        <w:t xml:space="preserve">včetně dodávky, montáže a instalace technologického zařízení, </w:t>
      </w:r>
      <w:r w:rsidRPr="00F30D53">
        <w:rPr>
          <w:rFonts w:ascii="Calibri" w:hAnsi="Calibri" w:cs="Calibri"/>
          <w:sz w:val="22"/>
          <w:szCs w:val="22"/>
        </w:rPr>
        <w:t xml:space="preserve">provedení všech činností souvisejících s dodávkou stavebních prací a konstrukcí, jejichž provedení je nezbytné pro řádné dokončení </w:t>
      </w:r>
      <w:r w:rsidR="00D51B30" w:rsidRPr="00F30D53">
        <w:rPr>
          <w:rFonts w:ascii="Calibri" w:hAnsi="Calibri" w:cs="Calibri"/>
          <w:sz w:val="22"/>
          <w:szCs w:val="22"/>
        </w:rPr>
        <w:t>Stavby</w:t>
      </w:r>
      <w:r w:rsidR="005E76B5" w:rsidRPr="00F30D53">
        <w:rPr>
          <w:rFonts w:ascii="Calibri" w:hAnsi="Calibri" w:cs="Calibri"/>
          <w:sz w:val="22"/>
          <w:szCs w:val="22"/>
        </w:rPr>
        <w:t>,</w:t>
      </w:r>
      <w:r w:rsidRPr="00F30D53">
        <w:rPr>
          <w:rFonts w:ascii="Calibri" w:hAnsi="Calibri" w:cs="Calibri"/>
          <w:sz w:val="22"/>
          <w:szCs w:val="22"/>
        </w:rPr>
        <w:t xml:space="preserve"> např. zařízení </w:t>
      </w:r>
      <w:r w:rsidR="001B424B" w:rsidRPr="00F30D53">
        <w:rPr>
          <w:rFonts w:ascii="Calibri" w:hAnsi="Calibri" w:cs="Calibri"/>
          <w:sz w:val="22"/>
          <w:szCs w:val="22"/>
        </w:rPr>
        <w:t>s</w:t>
      </w:r>
      <w:r w:rsidR="00A51482" w:rsidRPr="00F30D53">
        <w:rPr>
          <w:rFonts w:ascii="Calibri" w:hAnsi="Calibri" w:cs="Calibri"/>
          <w:sz w:val="22"/>
          <w:szCs w:val="22"/>
        </w:rPr>
        <w:t>taveniště</w:t>
      </w:r>
      <w:r w:rsidR="001B424B" w:rsidRPr="00F30D53">
        <w:rPr>
          <w:rFonts w:ascii="Calibri" w:hAnsi="Calibri" w:cs="Calibri"/>
          <w:sz w:val="22"/>
          <w:szCs w:val="22"/>
        </w:rPr>
        <w:t>, jakožto místa, kde bude Stavba prováděna (dále jen „</w:t>
      </w:r>
      <w:r w:rsidR="001B424B" w:rsidRPr="00F30D53">
        <w:rPr>
          <w:rFonts w:ascii="Calibri" w:hAnsi="Calibri" w:cs="Calibri"/>
          <w:b/>
          <w:i/>
          <w:sz w:val="22"/>
          <w:szCs w:val="22"/>
        </w:rPr>
        <w:t>Staveniště</w:t>
      </w:r>
      <w:r w:rsidR="001B424B" w:rsidRPr="00F30D53">
        <w:rPr>
          <w:rFonts w:ascii="Calibri" w:hAnsi="Calibri" w:cs="Calibri"/>
          <w:sz w:val="22"/>
          <w:szCs w:val="22"/>
        </w:rPr>
        <w:t>“)</w:t>
      </w:r>
      <w:r w:rsidRPr="00F30D53">
        <w:rPr>
          <w:rFonts w:ascii="Calibri" w:hAnsi="Calibri" w:cs="Calibri"/>
          <w:sz w:val="22"/>
          <w:szCs w:val="22"/>
        </w:rPr>
        <w:t xml:space="preserve">, bezpečnostní opatření, včetně koordinační a kompletační činnosti celé </w:t>
      </w:r>
      <w:r w:rsidR="00D51B30" w:rsidRPr="00F30D53">
        <w:rPr>
          <w:rFonts w:ascii="Calibri" w:hAnsi="Calibri" w:cs="Calibri"/>
          <w:sz w:val="22"/>
          <w:szCs w:val="22"/>
        </w:rPr>
        <w:t>Stavby</w:t>
      </w:r>
      <w:r w:rsidRPr="00F30D53">
        <w:rPr>
          <w:rFonts w:ascii="Calibri" w:hAnsi="Calibri" w:cs="Calibri"/>
          <w:sz w:val="22"/>
          <w:szCs w:val="22"/>
        </w:rPr>
        <w:t xml:space="preserve">. Rozsah </w:t>
      </w:r>
      <w:r w:rsidR="00D51B30" w:rsidRPr="00F30D53">
        <w:rPr>
          <w:rFonts w:ascii="Calibri" w:hAnsi="Calibri" w:cs="Calibri"/>
          <w:sz w:val="22"/>
          <w:szCs w:val="22"/>
        </w:rPr>
        <w:t>Stavby</w:t>
      </w:r>
      <w:r w:rsidRPr="00F30D53">
        <w:rPr>
          <w:rFonts w:ascii="Calibri" w:hAnsi="Calibri" w:cs="Calibri"/>
          <w:sz w:val="22"/>
          <w:szCs w:val="22"/>
        </w:rPr>
        <w:t xml:space="preserve"> je </w:t>
      </w:r>
      <w:r w:rsidR="00B079DB" w:rsidRPr="00F30D53">
        <w:rPr>
          <w:rFonts w:ascii="Calibri" w:hAnsi="Calibri" w:cs="Calibri"/>
          <w:sz w:val="22"/>
          <w:szCs w:val="22"/>
        </w:rPr>
        <w:t>vymezen projektovou dokumentací pro provádění Stavby</w:t>
      </w:r>
      <w:r w:rsidR="004A0446" w:rsidRPr="00F30D53">
        <w:rPr>
          <w:rFonts w:ascii="Calibri" w:hAnsi="Calibri" w:cs="Calibri"/>
          <w:sz w:val="22"/>
          <w:szCs w:val="22"/>
        </w:rPr>
        <w:t xml:space="preserve"> dle shora uvedeného zadávacího řízení </w:t>
      </w:r>
      <w:r w:rsidRPr="00F30D53">
        <w:rPr>
          <w:rFonts w:ascii="Calibri" w:hAnsi="Calibri" w:cs="Calibri"/>
          <w:sz w:val="22"/>
          <w:szCs w:val="22"/>
        </w:rPr>
        <w:t>(dále jen „</w:t>
      </w:r>
      <w:r w:rsidR="0085581E" w:rsidRPr="00F30D53">
        <w:rPr>
          <w:rFonts w:ascii="Calibri" w:hAnsi="Calibri" w:cs="Calibri"/>
          <w:b/>
          <w:i/>
          <w:sz w:val="22"/>
          <w:szCs w:val="22"/>
        </w:rPr>
        <w:t>Projektová dokumentace</w:t>
      </w:r>
      <w:r w:rsidRPr="00F30D53">
        <w:rPr>
          <w:rFonts w:ascii="Calibri" w:hAnsi="Calibri" w:cs="Calibri"/>
          <w:sz w:val="22"/>
          <w:szCs w:val="22"/>
        </w:rPr>
        <w:t>“), kter</w:t>
      </w:r>
      <w:r w:rsidR="00B079DB" w:rsidRPr="00F30D53">
        <w:rPr>
          <w:rFonts w:ascii="Calibri" w:hAnsi="Calibri" w:cs="Calibri"/>
          <w:sz w:val="22"/>
          <w:szCs w:val="22"/>
        </w:rPr>
        <w:t>á</w:t>
      </w:r>
      <w:r w:rsidR="0085581E" w:rsidRPr="00F30D53">
        <w:rPr>
          <w:rFonts w:ascii="Calibri" w:hAnsi="Calibri" w:cs="Calibri"/>
          <w:sz w:val="22"/>
          <w:szCs w:val="22"/>
        </w:rPr>
        <w:t xml:space="preserve"> </w:t>
      </w:r>
      <w:r w:rsidR="00B079DB" w:rsidRPr="00F30D53">
        <w:rPr>
          <w:rFonts w:ascii="Calibri" w:hAnsi="Calibri" w:cs="Calibri"/>
          <w:sz w:val="22"/>
          <w:szCs w:val="22"/>
        </w:rPr>
        <w:t>byla zpracována</w:t>
      </w:r>
      <w:r w:rsidR="004A0446" w:rsidRPr="00F30D53">
        <w:rPr>
          <w:rFonts w:ascii="Calibri" w:hAnsi="Calibri" w:cs="Calibri"/>
          <w:sz w:val="22"/>
          <w:szCs w:val="22"/>
        </w:rPr>
        <w:t xml:space="preserve">  zpracovatelem Starycha s.r.o., sídlo Trnkova 117c, 628 00 Brno, IČO 09697900</w:t>
      </w:r>
      <w:r w:rsidR="00B079DB" w:rsidRPr="00F30D53">
        <w:rPr>
          <w:rFonts w:ascii="Calibri" w:hAnsi="Calibri" w:cs="Calibri"/>
          <w:sz w:val="22"/>
          <w:szCs w:val="22"/>
        </w:rPr>
        <w:t>,</w:t>
      </w:r>
      <w:r w:rsidR="006B59C9" w:rsidRPr="00F30D53">
        <w:rPr>
          <w:rFonts w:ascii="Calibri" w:hAnsi="Calibri" w:cs="Calibri"/>
          <w:sz w:val="22"/>
          <w:szCs w:val="22"/>
        </w:rPr>
        <w:t xml:space="preserve"> </w:t>
      </w:r>
      <w:r w:rsidR="001D21D1" w:rsidRPr="00F30D53">
        <w:rPr>
          <w:rFonts w:ascii="Calibri" w:hAnsi="Calibri" w:cs="Calibri"/>
          <w:sz w:val="22"/>
          <w:szCs w:val="22"/>
        </w:rPr>
        <w:t>oceněným soupisem stavebních prací</w:t>
      </w:r>
      <w:r w:rsidR="00896201" w:rsidRPr="00F30D53">
        <w:rPr>
          <w:rFonts w:ascii="Calibri" w:hAnsi="Calibri" w:cs="Calibri"/>
          <w:sz w:val="22"/>
          <w:szCs w:val="22"/>
        </w:rPr>
        <w:t>,</w:t>
      </w:r>
      <w:r w:rsidR="001D21D1" w:rsidRPr="00F30D53">
        <w:rPr>
          <w:rFonts w:ascii="Calibri" w:hAnsi="Calibri" w:cs="Calibri"/>
          <w:sz w:val="22"/>
          <w:szCs w:val="22"/>
        </w:rPr>
        <w:t xml:space="preserve"> dodávek a služeb, v</w:t>
      </w:r>
      <w:r w:rsidR="00CC1B76" w:rsidRPr="00F30D53">
        <w:rPr>
          <w:rFonts w:ascii="Calibri" w:hAnsi="Calibri" w:cs="Calibri"/>
          <w:sz w:val="22"/>
          <w:szCs w:val="22"/>
        </w:rPr>
        <w:t> </w:t>
      </w:r>
      <w:r w:rsidR="001D21D1" w:rsidRPr="00F30D53">
        <w:rPr>
          <w:rFonts w:ascii="Calibri" w:hAnsi="Calibri" w:cs="Calibri"/>
          <w:sz w:val="22"/>
          <w:szCs w:val="22"/>
        </w:rPr>
        <w:t>němž jsou Zhotovitelem uvedeny jednotkové ceny u všech položek stavebních prací</w:t>
      </w:r>
      <w:r w:rsidR="00896201" w:rsidRPr="00F30D53">
        <w:rPr>
          <w:rFonts w:ascii="Calibri" w:hAnsi="Calibri" w:cs="Calibri"/>
          <w:sz w:val="22"/>
          <w:szCs w:val="22"/>
        </w:rPr>
        <w:t>,</w:t>
      </w:r>
      <w:r w:rsidR="001D21D1" w:rsidRPr="00F30D53">
        <w:rPr>
          <w:rFonts w:ascii="Calibri" w:hAnsi="Calibri" w:cs="Calibri"/>
          <w:sz w:val="22"/>
          <w:szCs w:val="22"/>
        </w:rPr>
        <w:t xml:space="preserve"> dodávek a služeb a jejich celkové ceny pro Objednatelem vymezené množství</w:t>
      </w:r>
      <w:r w:rsidR="0003170B" w:rsidRPr="00F30D53">
        <w:rPr>
          <w:rFonts w:ascii="Calibri" w:hAnsi="Calibri" w:cs="Calibri"/>
          <w:sz w:val="22"/>
          <w:szCs w:val="22"/>
        </w:rPr>
        <w:t xml:space="preserve"> (dále jen „</w:t>
      </w:r>
      <w:r w:rsidR="00D35BE0" w:rsidRPr="00F30D53">
        <w:rPr>
          <w:rFonts w:ascii="Calibri" w:hAnsi="Calibri" w:cs="Calibri"/>
          <w:b/>
          <w:i/>
          <w:sz w:val="22"/>
          <w:szCs w:val="22"/>
        </w:rPr>
        <w:t>soupis prací</w:t>
      </w:r>
      <w:r w:rsidR="0003170B" w:rsidRPr="00F30D53">
        <w:rPr>
          <w:rFonts w:ascii="Calibri" w:hAnsi="Calibri" w:cs="Calibri"/>
          <w:sz w:val="22"/>
          <w:szCs w:val="22"/>
        </w:rPr>
        <w:t>“)</w:t>
      </w:r>
      <w:r w:rsidR="0085581E" w:rsidRPr="00F30D53">
        <w:rPr>
          <w:rFonts w:ascii="Calibri" w:hAnsi="Calibri" w:cs="Calibri"/>
          <w:sz w:val="22"/>
          <w:szCs w:val="22"/>
        </w:rPr>
        <w:t xml:space="preserve">, který je přílohou č. 1 této </w:t>
      </w:r>
      <w:r w:rsidR="00627A19" w:rsidRPr="00F30D53">
        <w:rPr>
          <w:rFonts w:ascii="Calibri" w:hAnsi="Calibri" w:cs="Calibri"/>
          <w:sz w:val="22"/>
          <w:szCs w:val="22"/>
        </w:rPr>
        <w:t>Smlouvy</w:t>
      </w:r>
      <w:r w:rsidR="004A0446" w:rsidRPr="00F30D53">
        <w:rPr>
          <w:rFonts w:ascii="Calibri" w:hAnsi="Calibri" w:cs="Calibri"/>
          <w:sz w:val="22"/>
          <w:szCs w:val="22"/>
        </w:rPr>
        <w:t>.</w:t>
      </w:r>
    </w:p>
    <w:p w14:paraId="1373D6BB" w14:textId="2D4B7C92" w:rsidR="00B55B10" w:rsidRPr="00F30D53" w:rsidRDefault="00B55B10" w:rsidP="00F072A5">
      <w:pPr>
        <w:pStyle w:val="OdstavecSmlouvy"/>
        <w:keepLines w:val="0"/>
        <w:widowControl w:val="0"/>
        <w:numPr>
          <w:ilvl w:val="1"/>
          <w:numId w:val="24"/>
        </w:numPr>
        <w:tabs>
          <w:tab w:val="clear" w:pos="426"/>
          <w:tab w:val="clear" w:pos="1701"/>
          <w:tab w:val="left" w:pos="709"/>
        </w:tabs>
        <w:spacing w:line="276" w:lineRule="auto"/>
        <w:ind w:left="714" w:hanging="357"/>
        <w:rPr>
          <w:rFonts w:ascii="Calibri" w:hAnsi="Calibri" w:cs="Calibri"/>
          <w:sz w:val="22"/>
          <w:szCs w:val="22"/>
        </w:rPr>
      </w:pPr>
      <w:r w:rsidRPr="00F30D53">
        <w:rPr>
          <w:rFonts w:ascii="Calibri" w:hAnsi="Calibri" w:cs="Calibri"/>
          <w:sz w:val="22"/>
          <w:szCs w:val="22"/>
        </w:rPr>
        <w:t xml:space="preserve">vypracování dokumentace skutečného provedení </w:t>
      </w:r>
      <w:r w:rsidR="00D51B30" w:rsidRPr="00F30D53">
        <w:rPr>
          <w:rFonts w:ascii="Calibri" w:hAnsi="Calibri" w:cs="Calibri"/>
          <w:sz w:val="22"/>
          <w:szCs w:val="22"/>
        </w:rPr>
        <w:t>Stavby</w:t>
      </w:r>
      <w:r w:rsidR="00B36AED" w:rsidRPr="00F30D53" w:rsidDel="00B36AED">
        <w:rPr>
          <w:rFonts w:ascii="Calibri" w:hAnsi="Calibri" w:cs="Calibri"/>
          <w:sz w:val="22"/>
          <w:szCs w:val="22"/>
        </w:rPr>
        <w:t xml:space="preserve"> </w:t>
      </w:r>
      <w:r w:rsidR="00D51B5D" w:rsidRPr="00F30D53">
        <w:rPr>
          <w:rFonts w:ascii="Calibri" w:hAnsi="Calibri" w:cs="Calibri"/>
          <w:sz w:val="22"/>
          <w:szCs w:val="22"/>
        </w:rPr>
        <w:t>(dále jen „</w:t>
      </w:r>
      <w:r w:rsidR="00D51B5D" w:rsidRPr="00F30D53">
        <w:rPr>
          <w:rFonts w:ascii="Calibri" w:hAnsi="Calibri" w:cs="Calibri"/>
          <w:b/>
          <w:i/>
          <w:sz w:val="22"/>
          <w:szCs w:val="22"/>
        </w:rPr>
        <w:t>DSPS</w:t>
      </w:r>
      <w:r w:rsidR="00D51B5D" w:rsidRPr="00F30D53">
        <w:rPr>
          <w:rFonts w:ascii="Calibri" w:hAnsi="Calibri" w:cs="Calibri"/>
          <w:sz w:val="22"/>
          <w:szCs w:val="22"/>
        </w:rPr>
        <w:t>“)</w:t>
      </w:r>
      <w:r w:rsidR="00FE70FF" w:rsidRPr="00F30D53">
        <w:rPr>
          <w:rFonts w:ascii="Calibri" w:hAnsi="Calibri" w:cs="Calibri"/>
          <w:sz w:val="22"/>
          <w:szCs w:val="22"/>
        </w:rPr>
        <w:t>.</w:t>
      </w:r>
    </w:p>
    <w:p w14:paraId="6DD110EE" w14:textId="2F108185" w:rsidR="00E24176" w:rsidRPr="00F15F56" w:rsidRDefault="00713A8A" w:rsidP="00F072A5">
      <w:pPr>
        <w:widowControl w:val="0"/>
        <w:numPr>
          <w:ilvl w:val="1"/>
          <w:numId w:val="5"/>
        </w:numPr>
        <w:spacing w:after="120" w:line="276" w:lineRule="auto"/>
        <w:ind w:left="426" w:hanging="426"/>
        <w:jc w:val="both"/>
        <w:rPr>
          <w:rFonts w:ascii="Calibri" w:hAnsi="Calibri" w:cs="Calibri"/>
          <w:sz w:val="22"/>
          <w:szCs w:val="22"/>
        </w:rPr>
      </w:pPr>
      <w:r w:rsidRPr="00F15F56">
        <w:rPr>
          <w:rFonts w:ascii="Calibri" w:hAnsi="Calibri" w:cs="Calibri"/>
          <w:sz w:val="22"/>
          <w:szCs w:val="22"/>
        </w:rPr>
        <w:t>Z</w:t>
      </w:r>
      <w:r w:rsidR="00E24176" w:rsidRPr="00F15F56">
        <w:rPr>
          <w:rFonts w:ascii="Calibri" w:hAnsi="Calibri" w:cs="Calibri"/>
          <w:sz w:val="22"/>
          <w:szCs w:val="22"/>
        </w:rPr>
        <w:t xml:space="preserve">hotovení </w:t>
      </w:r>
      <w:r w:rsidR="00D51B30" w:rsidRPr="00F15F56">
        <w:rPr>
          <w:rFonts w:ascii="Calibri" w:hAnsi="Calibri" w:cs="Calibri"/>
          <w:sz w:val="22"/>
          <w:szCs w:val="22"/>
        </w:rPr>
        <w:t>Stavby</w:t>
      </w:r>
      <w:r w:rsidR="00E24176" w:rsidRPr="00F15F56">
        <w:rPr>
          <w:rFonts w:ascii="Calibri" w:hAnsi="Calibri" w:cs="Calibri"/>
          <w:sz w:val="22"/>
          <w:szCs w:val="22"/>
        </w:rPr>
        <w:t xml:space="preserve"> zároveň zahrnuje i následující práce a činnosti: </w:t>
      </w:r>
    </w:p>
    <w:p w14:paraId="43C579BF" w14:textId="765AF08D" w:rsidR="00E24176" w:rsidRPr="00F15F56" w:rsidRDefault="00E24176" w:rsidP="00ED1C1E">
      <w:pPr>
        <w:widowControl w:val="0"/>
        <w:numPr>
          <w:ilvl w:val="2"/>
          <w:numId w:val="10"/>
        </w:numPr>
        <w:tabs>
          <w:tab w:val="clear" w:pos="2325"/>
          <w:tab w:val="num" w:pos="993"/>
        </w:tabs>
        <w:spacing w:after="120" w:line="276" w:lineRule="auto"/>
        <w:ind w:left="993" w:hanging="426"/>
        <w:jc w:val="both"/>
        <w:rPr>
          <w:rFonts w:ascii="Calibri" w:hAnsi="Calibri" w:cs="Calibri"/>
          <w:b/>
          <w:sz w:val="22"/>
          <w:szCs w:val="22"/>
        </w:rPr>
      </w:pPr>
      <w:r w:rsidRPr="00F15F56">
        <w:rPr>
          <w:rFonts w:ascii="Calibri" w:hAnsi="Calibri" w:cs="Calibri"/>
          <w:snapToGrid w:val="0"/>
          <w:sz w:val="22"/>
          <w:szCs w:val="22"/>
        </w:rPr>
        <w:t xml:space="preserve">zajištění a provedení všech opatření organizačního a stavebně technologického charakteru k řádnému provedení </w:t>
      </w:r>
      <w:r w:rsidR="00D51B30" w:rsidRPr="00F15F56">
        <w:rPr>
          <w:rFonts w:ascii="Calibri" w:hAnsi="Calibri" w:cs="Calibri"/>
          <w:snapToGrid w:val="0"/>
          <w:sz w:val="22"/>
          <w:szCs w:val="22"/>
        </w:rPr>
        <w:t>Stavby</w:t>
      </w:r>
      <w:r w:rsidRPr="00F15F56">
        <w:rPr>
          <w:rFonts w:ascii="Calibri" w:hAnsi="Calibri" w:cs="Calibri"/>
          <w:snapToGrid w:val="0"/>
          <w:sz w:val="22"/>
          <w:szCs w:val="22"/>
        </w:rPr>
        <w:t xml:space="preserve">; </w:t>
      </w:r>
    </w:p>
    <w:p w14:paraId="09DC5BF2" w14:textId="77777777" w:rsidR="00E24176" w:rsidRPr="00F30D53" w:rsidRDefault="00E24176" w:rsidP="00F072A5">
      <w:pPr>
        <w:widowControl w:val="0"/>
        <w:numPr>
          <w:ilvl w:val="2"/>
          <w:numId w:val="10"/>
        </w:numPr>
        <w:tabs>
          <w:tab w:val="clear" w:pos="2325"/>
          <w:tab w:val="num" w:pos="993"/>
        </w:tabs>
        <w:spacing w:after="120" w:line="276" w:lineRule="auto"/>
        <w:ind w:left="993" w:hanging="426"/>
        <w:jc w:val="both"/>
        <w:rPr>
          <w:rFonts w:ascii="Calibri" w:hAnsi="Calibri" w:cs="Calibri"/>
          <w:b/>
          <w:sz w:val="22"/>
          <w:szCs w:val="22"/>
        </w:rPr>
      </w:pPr>
      <w:r w:rsidRPr="00F15F56">
        <w:rPr>
          <w:rFonts w:ascii="Calibri" w:hAnsi="Calibri" w:cs="Calibri"/>
          <w:snapToGrid w:val="0"/>
          <w:sz w:val="22"/>
          <w:szCs w:val="22"/>
        </w:rPr>
        <w:t>veškeré</w:t>
      </w:r>
      <w:r w:rsidRPr="00F30D53">
        <w:rPr>
          <w:rFonts w:ascii="Calibri" w:hAnsi="Calibri" w:cs="Calibri"/>
          <w:snapToGrid w:val="0"/>
          <w:sz w:val="22"/>
          <w:szCs w:val="22"/>
        </w:rPr>
        <w:t xml:space="preserve"> práce a dodávky související s bezpečnostními opatřeními na ochranu lidí a majetku (zejména chodců a vozidel v místech dotčených </w:t>
      </w:r>
      <w:r w:rsidR="009C2FF2" w:rsidRPr="00F30D53">
        <w:rPr>
          <w:rFonts w:ascii="Calibri" w:hAnsi="Calibri" w:cs="Calibri"/>
          <w:snapToGrid w:val="0"/>
          <w:sz w:val="22"/>
          <w:szCs w:val="22"/>
        </w:rPr>
        <w:t>S</w:t>
      </w:r>
      <w:r w:rsidRPr="00F30D53">
        <w:rPr>
          <w:rFonts w:ascii="Calibri" w:hAnsi="Calibri" w:cs="Calibri"/>
          <w:snapToGrid w:val="0"/>
          <w:sz w:val="22"/>
          <w:szCs w:val="22"/>
        </w:rPr>
        <w:t>tavbou);</w:t>
      </w:r>
    </w:p>
    <w:p w14:paraId="65C0184C" w14:textId="442FEA1D" w:rsidR="00E24176" w:rsidRPr="00F30D53" w:rsidRDefault="00E24176" w:rsidP="00F072A5">
      <w:pPr>
        <w:widowControl w:val="0"/>
        <w:numPr>
          <w:ilvl w:val="2"/>
          <w:numId w:val="10"/>
        </w:numPr>
        <w:tabs>
          <w:tab w:val="clear" w:pos="2325"/>
          <w:tab w:val="num" w:pos="993"/>
        </w:tabs>
        <w:spacing w:after="120" w:line="276" w:lineRule="auto"/>
        <w:ind w:left="993" w:hanging="426"/>
        <w:jc w:val="both"/>
        <w:rPr>
          <w:rFonts w:ascii="Calibri" w:hAnsi="Calibri" w:cs="Calibri"/>
          <w:b/>
          <w:sz w:val="22"/>
          <w:szCs w:val="22"/>
        </w:rPr>
      </w:pPr>
      <w:r w:rsidRPr="00F30D53">
        <w:rPr>
          <w:rFonts w:ascii="Calibri" w:hAnsi="Calibri" w:cs="Calibri"/>
          <w:snapToGrid w:val="0"/>
          <w:sz w:val="22"/>
          <w:szCs w:val="22"/>
        </w:rPr>
        <w:t>zajištění bezpečnosti práce a ochrany životního prostředí;</w:t>
      </w:r>
    </w:p>
    <w:p w14:paraId="2AAA4142" w14:textId="7D8274D6" w:rsidR="00E24176" w:rsidRPr="00F30D53" w:rsidRDefault="00E24176" w:rsidP="00F072A5">
      <w:pPr>
        <w:widowControl w:val="0"/>
        <w:numPr>
          <w:ilvl w:val="2"/>
          <w:numId w:val="10"/>
        </w:numPr>
        <w:tabs>
          <w:tab w:val="clear" w:pos="2325"/>
          <w:tab w:val="num" w:pos="993"/>
        </w:tabs>
        <w:spacing w:after="120" w:line="276" w:lineRule="auto"/>
        <w:ind w:left="993" w:hanging="426"/>
        <w:jc w:val="both"/>
        <w:rPr>
          <w:rFonts w:ascii="Calibri" w:hAnsi="Calibri" w:cs="Calibri"/>
          <w:b/>
          <w:sz w:val="22"/>
          <w:szCs w:val="22"/>
        </w:rPr>
      </w:pPr>
      <w:r w:rsidRPr="00F30D53">
        <w:rPr>
          <w:rFonts w:ascii="Calibri" w:hAnsi="Calibri" w:cs="Calibri"/>
          <w:snapToGrid w:val="0"/>
          <w:sz w:val="22"/>
          <w:szCs w:val="22"/>
        </w:rPr>
        <w:t>zajištění a provedení všech nutných zkoušek dle ČSN</w:t>
      </w:r>
      <w:r w:rsidR="00031C6C" w:rsidRPr="00F30D53">
        <w:rPr>
          <w:rFonts w:ascii="Calibri" w:hAnsi="Calibri" w:cs="Calibri"/>
          <w:snapToGrid w:val="0"/>
          <w:sz w:val="22"/>
          <w:szCs w:val="22"/>
        </w:rPr>
        <w:t xml:space="preserve">, </w:t>
      </w:r>
      <w:r w:rsidRPr="00F30D53">
        <w:rPr>
          <w:rFonts w:ascii="Calibri" w:hAnsi="Calibri" w:cs="Calibri"/>
          <w:snapToGrid w:val="0"/>
          <w:sz w:val="22"/>
          <w:szCs w:val="22"/>
        </w:rPr>
        <w:t>případně jiných norem vztahujících se k prováděnému dílu</w:t>
      </w:r>
      <w:r w:rsidR="00135414" w:rsidRPr="00F30D53">
        <w:rPr>
          <w:rFonts w:ascii="Calibri" w:hAnsi="Calibri" w:cs="Calibri"/>
          <w:snapToGrid w:val="0"/>
          <w:sz w:val="22"/>
          <w:szCs w:val="22"/>
        </w:rPr>
        <w:t>,</w:t>
      </w:r>
      <w:r w:rsidRPr="00F30D53">
        <w:rPr>
          <w:rFonts w:ascii="Calibri" w:hAnsi="Calibri" w:cs="Calibri"/>
          <w:snapToGrid w:val="0"/>
          <w:sz w:val="22"/>
          <w:szCs w:val="22"/>
        </w:rPr>
        <w:t xml:space="preserve"> včetně pořízení protok</w:t>
      </w:r>
      <w:r w:rsidR="007E5FC1" w:rsidRPr="00F30D53">
        <w:rPr>
          <w:rFonts w:ascii="Calibri" w:hAnsi="Calibri" w:cs="Calibri"/>
          <w:snapToGrid w:val="0"/>
          <w:sz w:val="22"/>
          <w:szCs w:val="22"/>
        </w:rPr>
        <w:t>olů o </w:t>
      </w:r>
      <w:r w:rsidRPr="00F30D53">
        <w:rPr>
          <w:rFonts w:ascii="Calibri" w:hAnsi="Calibri" w:cs="Calibri"/>
          <w:snapToGrid w:val="0"/>
          <w:sz w:val="22"/>
          <w:szCs w:val="22"/>
        </w:rPr>
        <w:t>průběhu zkoušek, předání protokolů o provedení zkoušek</w:t>
      </w:r>
      <w:r w:rsidR="008364A8">
        <w:rPr>
          <w:rFonts w:ascii="Calibri" w:hAnsi="Calibri" w:cs="Calibri"/>
          <w:snapToGrid w:val="0"/>
          <w:sz w:val="22"/>
          <w:szCs w:val="22"/>
        </w:rPr>
        <w:t xml:space="preserve"> technického dozoru investora (dále jen</w:t>
      </w:r>
      <w:r w:rsidRPr="00F30D53">
        <w:rPr>
          <w:rFonts w:ascii="Calibri" w:hAnsi="Calibri" w:cs="Calibri"/>
          <w:snapToGrid w:val="0"/>
          <w:sz w:val="22"/>
          <w:szCs w:val="22"/>
        </w:rPr>
        <w:t xml:space="preserve"> </w:t>
      </w:r>
      <w:r w:rsidR="008364A8">
        <w:rPr>
          <w:rFonts w:ascii="Calibri" w:hAnsi="Calibri" w:cs="Calibri"/>
          <w:snapToGrid w:val="0"/>
          <w:sz w:val="22"/>
          <w:szCs w:val="22"/>
        </w:rPr>
        <w:t>„</w:t>
      </w:r>
      <w:r w:rsidR="009F7B9E" w:rsidRPr="008364A8">
        <w:rPr>
          <w:rFonts w:ascii="Calibri" w:hAnsi="Calibri" w:cs="Calibri"/>
          <w:b/>
          <w:bCs/>
          <w:i/>
          <w:iCs/>
          <w:snapToGrid w:val="0"/>
          <w:sz w:val="22"/>
          <w:szCs w:val="22"/>
        </w:rPr>
        <w:t>TDI</w:t>
      </w:r>
      <w:r w:rsidR="008364A8">
        <w:rPr>
          <w:rFonts w:ascii="Calibri" w:hAnsi="Calibri" w:cs="Calibri"/>
          <w:snapToGrid w:val="0"/>
          <w:sz w:val="22"/>
          <w:szCs w:val="22"/>
        </w:rPr>
        <w:t>“)</w:t>
      </w:r>
      <w:r w:rsidR="007246BD" w:rsidRPr="00F30D53">
        <w:rPr>
          <w:rFonts w:ascii="Calibri" w:hAnsi="Calibri" w:cs="Calibri"/>
          <w:snapToGrid w:val="0"/>
          <w:sz w:val="22"/>
          <w:szCs w:val="22"/>
        </w:rPr>
        <w:t xml:space="preserve">, a to </w:t>
      </w:r>
      <w:r w:rsidRPr="00F30D53">
        <w:rPr>
          <w:rFonts w:ascii="Calibri" w:hAnsi="Calibri" w:cs="Calibri"/>
          <w:snapToGrid w:val="0"/>
          <w:sz w:val="22"/>
          <w:szCs w:val="22"/>
        </w:rPr>
        <w:t xml:space="preserve">ve třech vyhotoveních v listinné podobě a v jednom vyhotovení v digitální podobě na </w:t>
      </w:r>
      <w:r w:rsidR="005F2C04" w:rsidRPr="00F30D53">
        <w:rPr>
          <w:rFonts w:ascii="Calibri" w:hAnsi="Calibri" w:cs="Calibri"/>
          <w:snapToGrid w:val="0"/>
          <w:sz w:val="22"/>
          <w:szCs w:val="22"/>
        </w:rPr>
        <w:t>USB flash disku</w:t>
      </w:r>
      <w:r w:rsidRPr="00F30D53">
        <w:rPr>
          <w:rFonts w:ascii="Calibri" w:hAnsi="Calibri" w:cs="Calibri"/>
          <w:snapToGrid w:val="0"/>
          <w:sz w:val="22"/>
          <w:szCs w:val="22"/>
        </w:rPr>
        <w:t xml:space="preserve">; </w:t>
      </w:r>
    </w:p>
    <w:p w14:paraId="60965C03" w14:textId="016B786C" w:rsidR="00E24176" w:rsidRPr="00F30D53" w:rsidRDefault="00E24176" w:rsidP="00F072A5">
      <w:pPr>
        <w:widowControl w:val="0"/>
        <w:numPr>
          <w:ilvl w:val="2"/>
          <w:numId w:val="10"/>
        </w:numPr>
        <w:tabs>
          <w:tab w:val="clear" w:pos="2325"/>
          <w:tab w:val="num" w:pos="993"/>
        </w:tabs>
        <w:spacing w:after="120" w:line="276" w:lineRule="auto"/>
        <w:ind w:left="993" w:hanging="426"/>
        <w:jc w:val="both"/>
        <w:rPr>
          <w:rFonts w:ascii="Calibri" w:hAnsi="Calibri" w:cs="Calibri"/>
          <w:b/>
          <w:sz w:val="22"/>
          <w:szCs w:val="22"/>
        </w:rPr>
      </w:pPr>
      <w:r w:rsidRPr="00F30D53">
        <w:rPr>
          <w:rFonts w:ascii="Calibri" w:hAnsi="Calibri" w:cs="Calibri"/>
          <w:snapToGrid w:val="0"/>
          <w:sz w:val="22"/>
          <w:szCs w:val="22"/>
        </w:rPr>
        <w:t xml:space="preserve">zajištění atestů a dokladů o požadovaných vlastnostech výrobků </w:t>
      </w:r>
      <w:r w:rsidR="007D1FE9" w:rsidRPr="00F30D53">
        <w:rPr>
          <w:rFonts w:ascii="Calibri" w:hAnsi="Calibri" w:cs="Calibri"/>
          <w:snapToGrid w:val="0"/>
          <w:sz w:val="22"/>
          <w:szCs w:val="22"/>
        </w:rPr>
        <w:t xml:space="preserve">ke kolaudaci </w:t>
      </w:r>
      <w:r w:rsidRPr="00F30D53">
        <w:rPr>
          <w:rFonts w:ascii="Calibri" w:hAnsi="Calibri" w:cs="Calibri"/>
          <w:snapToGrid w:val="0"/>
          <w:sz w:val="22"/>
          <w:szCs w:val="22"/>
        </w:rPr>
        <w:t>a</w:t>
      </w:r>
      <w:r w:rsidR="00ED1C1E">
        <w:rPr>
          <w:rFonts w:ascii="Calibri" w:hAnsi="Calibri" w:cs="Calibri"/>
          <w:snapToGrid w:val="0"/>
          <w:sz w:val="22"/>
          <w:szCs w:val="22"/>
        </w:rPr>
        <w:t xml:space="preserve"> </w:t>
      </w:r>
      <w:r w:rsidRPr="00F30D53">
        <w:rPr>
          <w:rFonts w:ascii="Calibri" w:hAnsi="Calibri" w:cs="Calibri"/>
          <w:snapToGrid w:val="0"/>
          <w:sz w:val="22"/>
          <w:szCs w:val="22"/>
        </w:rPr>
        <w:t>revizí veškerých elektrických</w:t>
      </w:r>
      <w:r w:rsidR="00ED1C1E">
        <w:rPr>
          <w:rFonts w:ascii="Calibri" w:hAnsi="Calibri" w:cs="Calibri"/>
          <w:snapToGrid w:val="0"/>
          <w:sz w:val="22"/>
          <w:szCs w:val="22"/>
        </w:rPr>
        <w:t xml:space="preserve"> </w:t>
      </w:r>
      <w:r w:rsidRPr="00ED1C1E">
        <w:rPr>
          <w:rFonts w:ascii="Calibri" w:hAnsi="Calibri" w:cs="Calibri"/>
          <w:snapToGrid w:val="0"/>
          <w:sz w:val="22"/>
          <w:szCs w:val="22"/>
        </w:rPr>
        <w:t>zařízení</w:t>
      </w:r>
      <w:r w:rsidR="00ED1C1E">
        <w:rPr>
          <w:rFonts w:ascii="Calibri" w:hAnsi="Calibri" w:cs="Calibri"/>
          <w:snapToGrid w:val="0"/>
          <w:sz w:val="22"/>
          <w:szCs w:val="22"/>
        </w:rPr>
        <w:t>, u kterých je tato revize právním řádem ČR vyžadována,</w:t>
      </w:r>
      <w:r w:rsidRPr="00F30D53">
        <w:rPr>
          <w:rFonts w:ascii="Calibri" w:hAnsi="Calibri" w:cs="Calibri"/>
          <w:snapToGrid w:val="0"/>
          <w:sz w:val="22"/>
          <w:szCs w:val="22"/>
        </w:rPr>
        <w:t xml:space="preserve"> s případným dokladem o odstranění uvedených závad, předání atestů a dokladů </w:t>
      </w:r>
      <w:r w:rsidR="00BE2007" w:rsidRPr="00F30D53">
        <w:rPr>
          <w:rFonts w:ascii="Calibri" w:hAnsi="Calibri" w:cs="Calibri"/>
          <w:snapToGrid w:val="0"/>
          <w:sz w:val="22"/>
          <w:szCs w:val="22"/>
        </w:rPr>
        <w:t>Objednatel</w:t>
      </w:r>
      <w:r w:rsidR="007246BD" w:rsidRPr="00F30D53">
        <w:rPr>
          <w:rFonts w:ascii="Calibri" w:hAnsi="Calibri" w:cs="Calibri"/>
          <w:snapToGrid w:val="0"/>
          <w:sz w:val="22"/>
          <w:szCs w:val="22"/>
        </w:rPr>
        <w:t xml:space="preserve">i, a to </w:t>
      </w:r>
      <w:r w:rsidRPr="00F30D53">
        <w:rPr>
          <w:rFonts w:ascii="Calibri" w:hAnsi="Calibri" w:cs="Calibri"/>
          <w:snapToGrid w:val="0"/>
          <w:sz w:val="22"/>
          <w:szCs w:val="22"/>
        </w:rPr>
        <w:t xml:space="preserve">v českém jazyce ve třech vyhotoveních v listinné podobě a v jednom vyhotovení v digitální podobě na </w:t>
      </w:r>
      <w:r w:rsidR="00EB6935" w:rsidRPr="00F30D53">
        <w:rPr>
          <w:rFonts w:ascii="Calibri" w:hAnsi="Calibri" w:cs="Calibri"/>
          <w:snapToGrid w:val="0"/>
          <w:sz w:val="22"/>
          <w:szCs w:val="22"/>
        </w:rPr>
        <w:t xml:space="preserve">USB flash disku </w:t>
      </w:r>
      <w:r w:rsidR="000F4B06" w:rsidRPr="00F30D53">
        <w:rPr>
          <w:rFonts w:ascii="Calibri" w:hAnsi="Calibri" w:cs="Calibri"/>
          <w:snapToGrid w:val="0"/>
          <w:sz w:val="22"/>
          <w:szCs w:val="22"/>
        </w:rPr>
        <w:t xml:space="preserve">(výjimku tvoří odborné technické dokumenty z oblasti výpočetní techniky, </w:t>
      </w:r>
      <w:r w:rsidR="009A2D72" w:rsidRPr="00F30D53">
        <w:rPr>
          <w:rFonts w:ascii="Calibri" w:hAnsi="Calibri" w:cs="Calibri"/>
          <w:snapToGrid w:val="0"/>
          <w:sz w:val="22"/>
          <w:szCs w:val="22"/>
        </w:rPr>
        <w:t xml:space="preserve">jsou-li takové, </w:t>
      </w:r>
      <w:r w:rsidR="000F4B06" w:rsidRPr="00F30D53">
        <w:rPr>
          <w:rFonts w:ascii="Calibri" w:hAnsi="Calibri" w:cs="Calibri"/>
          <w:snapToGrid w:val="0"/>
          <w:sz w:val="22"/>
          <w:szCs w:val="22"/>
        </w:rPr>
        <w:t>kdy Objednatel akceptuje předání těchto dokladů v originálním znění v anglickém jazyce)</w:t>
      </w:r>
      <w:r w:rsidR="007E199C" w:rsidRPr="00F30D53">
        <w:rPr>
          <w:rFonts w:ascii="Calibri" w:hAnsi="Calibri" w:cs="Calibri"/>
          <w:snapToGrid w:val="0"/>
          <w:sz w:val="22"/>
          <w:szCs w:val="22"/>
        </w:rPr>
        <w:t>;</w:t>
      </w:r>
    </w:p>
    <w:p w14:paraId="6843C638" w14:textId="3F34553D" w:rsidR="00E24176" w:rsidRPr="00F30D53" w:rsidRDefault="00E24176" w:rsidP="00F072A5">
      <w:pPr>
        <w:widowControl w:val="0"/>
        <w:numPr>
          <w:ilvl w:val="2"/>
          <w:numId w:val="10"/>
        </w:numPr>
        <w:tabs>
          <w:tab w:val="clear" w:pos="2325"/>
          <w:tab w:val="num" w:pos="993"/>
        </w:tabs>
        <w:spacing w:after="120" w:line="276" w:lineRule="auto"/>
        <w:ind w:left="993" w:hanging="426"/>
        <w:jc w:val="both"/>
        <w:rPr>
          <w:rFonts w:ascii="Calibri" w:hAnsi="Calibri" w:cs="Calibri"/>
          <w:b/>
          <w:sz w:val="22"/>
          <w:szCs w:val="22"/>
        </w:rPr>
      </w:pPr>
      <w:r w:rsidRPr="00F30D53">
        <w:rPr>
          <w:rFonts w:ascii="Calibri" w:hAnsi="Calibri" w:cs="Calibri"/>
          <w:snapToGrid w:val="0"/>
          <w:sz w:val="22"/>
          <w:szCs w:val="22"/>
        </w:rPr>
        <w:t>provedení komplexního vyzkoušení všech systémů a zařízení tvořících předmět plnění vč. stanovení podmínek, za kterých se bude komplexní vyzkoušení provádět, vyhodnocení komplexního vyzkoušení, vyhotovení protokolu v českém jazyce ve třech vyhotoveních v listinné podobě a v jednom vyhotovení v digitální podobě na</w:t>
      </w:r>
      <w:r w:rsidR="00EB6935" w:rsidRPr="00F30D53">
        <w:rPr>
          <w:rFonts w:ascii="Calibri" w:hAnsi="Calibri" w:cs="Calibri"/>
          <w:snapToGrid w:val="0"/>
          <w:sz w:val="22"/>
          <w:szCs w:val="22"/>
        </w:rPr>
        <w:t xml:space="preserve"> USB flash disku</w:t>
      </w:r>
      <w:r w:rsidRPr="00F30D53">
        <w:rPr>
          <w:rFonts w:ascii="Calibri" w:hAnsi="Calibri" w:cs="Calibri"/>
          <w:snapToGrid w:val="0"/>
          <w:sz w:val="22"/>
          <w:szCs w:val="22"/>
        </w:rPr>
        <w:t>;</w:t>
      </w:r>
    </w:p>
    <w:p w14:paraId="0B184CEF" w14:textId="12F77D69" w:rsidR="00E24176" w:rsidRPr="00F30D53" w:rsidRDefault="00E24176" w:rsidP="00F072A5">
      <w:pPr>
        <w:widowControl w:val="0"/>
        <w:numPr>
          <w:ilvl w:val="2"/>
          <w:numId w:val="10"/>
        </w:numPr>
        <w:tabs>
          <w:tab w:val="clear" w:pos="2325"/>
          <w:tab w:val="num" w:pos="993"/>
        </w:tabs>
        <w:spacing w:after="120" w:line="276" w:lineRule="auto"/>
        <w:ind w:left="993" w:hanging="426"/>
        <w:jc w:val="both"/>
        <w:rPr>
          <w:rFonts w:ascii="Calibri" w:hAnsi="Calibri" w:cs="Calibri"/>
          <w:b/>
          <w:sz w:val="22"/>
          <w:szCs w:val="22"/>
        </w:rPr>
      </w:pPr>
      <w:r w:rsidRPr="00F30D53">
        <w:rPr>
          <w:rFonts w:ascii="Calibri" w:hAnsi="Calibri" w:cs="Calibri"/>
          <w:snapToGrid w:val="0"/>
          <w:sz w:val="22"/>
          <w:szCs w:val="22"/>
        </w:rPr>
        <w:t xml:space="preserve">zřízení </w:t>
      </w:r>
      <w:r w:rsidR="00A51482" w:rsidRPr="00F30D53">
        <w:rPr>
          <w:rFonts w:ascii="Calibri" w:hAnsi="Calibri" w:cs="Calibri"/>
          <w:snapToGrid w:val="0"/>
          <w:sz w:val="22"/>
          <w:szCs w:val="22"/>
        </w:rPr>
        <w:t>Staveniště</w:t>
      </w:r>
      <w:r w:rsidR="00F50FFC" w:rsidRPr="00F30D53">
        <w:rPr>
          <w:rFonts w:ascii="Calibri" w:hAnsi="Calibri" w:cs="Calibri"/>
          <w:snapToGrid w:val="0"/>
          <w:sz w:val="22"/>
          <w:szCs w:val="22"/>
        </w:rPr>
        <w:t xml:space="preserve">, včetně napojení na inženýrské sítě, provozování </w:t>
      </w:r>
      <w:r w:rsidR="00A51482" w:rsidRPr="00F30D53">
        <w:rPr>
          <w:rFonts w:ascii="Calibri" w:hAnsi="Calibri" w:cs="Calibri"/>
          <w:snapToGrid w:val="0"/>
          <w:sz w:val="22"/>
          <w:szCs w:val="22"/>
        </w:rPr>
        <w:t>Staveniště</w:t>
      </w:r>
      <w:r w:rsidR="00F50FFC" w:rsidRPr="00F30D53">
        <w:rPr>
          <w:rFonts w:ascii="Calibri" w:hAnsi="Calibri" w:cs="Calibri"/>
          <w:snapToGrid w:val="0"/>
          <w:sz w:val="22"/>
          <w:szCs w:val="22"/>
        </w:rPr>
        <w:t xml:space="preserve"> po dobu realizace </w:t>
      </w:r>
      <w:r w:rsidR="00D51B30" w:rsidRPr="00F30D53">
        <w:rPr>
          <w:rFonts w:ascii="Calibri" w:hAnsi="Calibri" w:cs="Calibri"/>
          <w:snapToGrid w:val="0"/>
          <w:sz w:val="22"/>
          <w:szCs w:val="22"/>
        </w:rPr>
        <w:t>Stavby</w:t>
      </w:r>
      <w:r w:rsidRPr="00F30D53">
        <w:rPr>
          <w:rFonts w:ascii="Calibri" w:hAnsi="Calibri" w:cs="Calibri"/>
          <w:snapToGrid w:val="0"/>
          <w:sz w:val="22"/>
          <w:szCs w:val="22"/>
        </w:rPr>
        <w:t xml:space="preserve"> a odstranění zařízení </w:t>
      </w:r>
      <w:r w:rsidR="00A51482" w:rsidRPr="00F30D53">
        <w:rPr>
          <w:rFonts w:ascii="Calibri" w:hAnsi="Calibri" w:cs="Calibri"/>
          <w:snapToGrid w:val="0"/>
          <w:sz w:val="22"/>
          <w:szCs w:val="22"/>
        </w:rPr>
        <w:t>Staveniště</w:t>
      </w:r>
      <w:r w:rsidR="00C6735E" w:rsidRPr="00F30D53">
        <w:rPr>
          <w:rFonts w:ascii="Calibri" w:hAnsi="Calibri" w:cs="Calibri"/>
          <w:snapToGrid w:val="0"/>
          <w:sz w:val="22"/>
          <w:szCs w:val="22"/>
        </w:rPr>
        <w:t xml:space="preserve">, </w:t>
      </w:r>
      <w:r w:rsidR="00ED1C1E">
        <w:rPr>
          <w:rFonts w:ascii="Calibri" w:hAnsi="Calibri" w:cs="Calibri"/>
          <w:snapToGrid w:val="0"/>
          <w:sz w:val="22"/>
          <w:szCs w:val="22"/>
        </w:rPr>
        <w:t xml:space="preserve">přičemž </w:t>
      </w:r>
      <w:r w:rsidR="00C6735E" w:rsidRPr="00F30D53">
        <w:rPr>
          <w:rFonts w:ascii="Calibri" w:hAnsi="Calibri" w:cs="Calibri"/>
          <w:snapToGrid w:val="0"/>
          <w:sz w:val="22"/>
          <w:szCs w:val="22"/>
        </w:rPr>
        <w:t>zařízení staveniště zabezpečuje Zhotovitel v souladu se svými potřebami, Projektovou dokumentací a požadavky Objednatele</w:t>
      </w:r>
      <w:r w:rsidR="000F19C8" w:rsidRPr="00F30D53">
        <w:rPr>
          <w:rFonts w:ascii="Calibri" w:hAnsi="Calibri" w:cs="Calibri"/>
          <w:snapToGrid w:val="0"/>
          <w:sz w:val="22"/>
          <w:szCs w:val="22"/>
        </w:rPr>
        <w:t>;</w:t>
      </w:r>
      <w:r w:rsidR="00524BC6" w:rsidRPr="00F30D53">
        <w:rPr>
          <w:rFonts w:ascii="Calibri" w:hAnsi="Calibri" w:cs="Calibri"/>
          <w:snapToGrid w:val="0"/>
          <w:sz w:val="22"/>
          <w:szCs w:val="22"/>
        </w:rPr>
        <w:t xml:space="preserve"> </w:t>
      </w:r>
    </w:p>
    <w:p w14:paraId="3E4C173C" w14:textId="77777777" w:rsidR="00E24176" w:rsidRPr="00F30D53" w:rsidRDefault="009F7B9E" w:rsidP="00F072A5">
      <w:pPr>
        <w:widowControl w:val="0"/>
        <w:numPr>
          <w:ilvl w:val="2"/>
          <w:numId w:val="10"/>
        </w:numPr>
        <w:tabs>
          <w:tab w:val="clear" w:pos="2325"/>
          <w:tab w:val="num" w:pos="993"/>
        </w:tabs>
        <w:spacing w:after="120" w:line="276" w:lineRule="auto"/>
        <w:ind w:left="993" w:hanging="426"/>
        <w:jc w:val="both"/>
        <w:rPr>
          <w:rFonts w:ascii="Calibri" w:hAnsi="Calibri" w:cs="Calibri"/>
          <w:b/>
          <w:sz w:val="22"/>
          <w:szCs w:val="22"/>
        </w:rPr>
      </w:pPr>
      <w:r w:rsidRPr="00F30D53">
        <w:rPr>
          <w:rFonts w:ascii="Calibri" w:hAnsi="Calibri" w:cs="Calibri"/>
          <w:sz w:val="22"/>
          <w:szCs w:val="22"/>
        </w:rPr>
        <w:t>odvoz a likvidaci odpadů vzniklých v souvislosti se zhotovováním díla (stavební suť, použité obaly apod.)</w:t>
      </w:r>
      <w:r w:rsidRPr="00F30D53">
        <w:rPr>
          <w:rFonts w:ascii="Calibri" w:hAnsi="Calibri" w:cs="Calibri"/>
          <w:snapToGrid w:val="0"/>
          <w:sz w:val="22"/>
          <w:szCs w:val="22"/>
        </w:rPr>
        <w:t xml:space="preserve"> </w:t>
      </w:r>
      <w:r w:rsidRPr="00F30D53">
        <w:rPr>
          <w:rFonts w:ascii="Calibri" w:hAnsi="Calibri" w:cs="Calibri"/>
          <w:sz w:val="22"/>
          <w:szCs w:val="22"/>
        </w:rPr>
        <w:t>v souladu s právními předpisy o nakládání s odpady</w:t>
      </w:r>
      <w:r w:rsidR="00E24176" w:rsidRPr="00F30D53">
        <w:rPr>
          <w:rFonts w:ascii="Calibri" w:hAnsi="Calibri" w:cs="Calibri"/>
          <w:snapToGrid w:val="0"/>
          <w:sz w:val="22"/>
          <w:szCs w:val="22"/>
        </w:rPr>
        <w:t>;</w:t>
      </w:r>
    </w:p>
    <w:p w14:paraId="08242B4C" w14:textId="289988C0" w:rsidR="00E24176" w:rsidRPr="00F30D53" w:rsidRDefault="00ED1C1E" w:rsidP="00F072A5">
      <w:pPr>
        <w:widowControl w:val="0"/>
        <w:numPr>
          <w:ilvl w:val="2"/>
          <w:numId w:val="10"/>
        </w:numPr>
        <w:tabs>
          <w:tab w:val="clear" w:pos="2325"/>
          <w:tab w:val="num" w:pos="993"/>
        </w:tabs>
        <w:spacing w:after="120" w:line="276" w:lineRule="auto"/>
        <w:ind w:left="993" w:hanging="426"/>
        <w:jc w:val="both"/>
        <w:rPr>
          <w:rFonts w:ascii="Calibri" w:hAnsi="Calibri" w:cs="Calibri"/>
          <w:b/>
          <w:sz w:val="22"/>
          <w:szCs w:val="22"/>
        </w:rPr>
      </w:pPr>
      <w:r>
        <w:rPr>
          <w:rFonts w:ascii="Calibri" w:hAnsi="Calibri" w:cs="Calibri"/>
          <w:snapToGrid w:val="0"/>
          <w:sz w:val="22"/>
          <w:szCs w:val="22"/>
        </w:rPr>
        <w:t>uvedení všech stavbou poškozených povrchů do původního stavu,</w:t>
      </w:r>
    </w:p>
    <w:p w14:paraId="2E4544F3" w14:textId="5386FFA0" w:rsidR="007D1FE9" w:rsidRPr="006A40BA" w:rsidRDefault="007D1FE9" w:rsidP="008C0696">
      <w:pPr>
        <w:widowControl w:val="0"/>
        <w:numPr>
          <w:ilvl w:val="2"/>
          <w:numId w:val="10"/>
        </w:numPr>
        <w:tabs>
          <w:tab w:val="clear" w:pos="2325"/>
          <w:tab w:val="num" w:pos="993"/>
        </w:tabs>
        <w:spacing w:after="120" w:line="276" w:lineRule="auto"/>
        <w:ind w:left="993" w:hanging="426"/>
        <w:jc w:val="both"/>
        <w:rPr>
          <w:rFonts w:ascii="Calibri" w:hAnsi="Calibri" w:cs="Calibri"/>
          <w:snapToGrid w:val="0"/>
          <w:sz w:val="22"/>
          <w:szCs w:val="22"/>
        </w:rPr>
      </w:pPr>
      <w:r w:rsidRPr="00F30D53">
        <w:rPr>
          <w:rFonts w:ascii="Calibri" w:hAnsi="Calibri" w:cs="Calibri"/>
          <w:snapToGrid w:val="0"/>
          <w:sz w:val="22"/>
          <w:szCs w:val="22"/>
        </w:rPr>
        <w:t>oznámení zahájení stavebních prací, v souladu s platnými rozhodnutími a vyjádřeními věcně a místně příslušnému stavebnímu úřadu</w:t>
      </w:r>
      <w:r w:rsidR="008C0696">
        <w:rPr>
          <w:rFonts w:ascii="Calibri" w:hAnsi="Calibri" w:cs="Calibri"/>
          <w:snapToGrid w:val="0"/>
          <w:sz w:val="22"/>
          <w:szCs w:val="22"/>
        </w:rPr>
        <w:t xml:space="preserve">, </w:t>
      </w:r>
      <w:r w:rsidRPr="00F30D53">
        <w:rPr>
          <w:rFonts w:ascii="Calibri" w:hAnsi="Calibri" w:cs="Calibri"/>
          <w:snapToGrid w:val="0"/>
          <w:sz w:val="22"/>
          <w:szCs w:val="22"/>
        </w:rPr>
        <w:t xml:space="preserve">oznámení konání kontrolních prohlídek Stavby věcně a místně příslušnému stavebnímu úřadu dle plánu kontrolních prohlídek, budou-li se konat; </w:t>
      </w:r>
    </w:p>
    <w:p w14:paraId="6A53F96C" w14:textId="1FD4F582" w:rsidR="007D1FE9" w:rsidRPr="006A40BA" w:rsidRDefault="00057E80" w:rsidP="00F072A5">
      <w:pPr>
        <w:widowControl w:val="0"/>
        <w:numPr>
          <w:ilvl w:val="2"/>
          <w:numId w:val="10"/>
        </w:numPr>
        <w:tabs>
          <w:tab w:val="clear" w:pos="2325"/>
          <w:tab w:val="num" w:pos="993"/>
        </w:tabs>
        <w:spacing w:after="120" w:line="276" w:lineRule="auto"/>
        <w:ind w:left="993" w:hanging="426"/>
        <w:jc w:val="both"/>
        <w:rPr>
          <w:rFonts w:ascii="Calibri" w:hAnsi="Calibri" w:cs="Calibri"/>
          <w:snapToGrid w:val="0"/>
          <w:sz w:val="22"/>
          <w:szCs w:val="22"/>
        </w:rPr>
      </w:pPr>
      <w:r w:rsidRPr="006A40BA">
        <w:rPr>
          <w:rFonts w:ascii="Calibri" w:hAnsi="Calibri" w:cs="Calibri"/>
          <w:snapToGrid w:val="0"/>
          <w:sz w:val="22"/>
          <w:szCs w:val="22"/>
        </w:rPr>
        <w:t xml:space="preserve">zajištění splnění podmínek </w:t>
      </w:r>
      <w:r w:rsidR="006A40BA" w:rsidRPr="006A40BA">
        <w:rPr>
          <w:rFonts w:ascii="Calibri" w:hAnsi="Calibri" w:cs="Calibri"/>
          <w:snapToGrid w:val="0"/>
          <w:sz w:val="22"/>
          <w:szCs w:val="22"/>
        </w:rPr>
        <w:t xml:space="preserve">stavebního úřadu vyplývajících </w:t>
      </w:r>
      <w:r w:rsidRPr="006A40BA">
        <w:rPr>
          <w:rFonts w:ascii="Calibri" w:hAnsi="Calibri" w:cs="Calibri"/>
          <w:snapToGrid w:val="0"/>
          <w:sz w:val="22"/>
          <w:szCs w:val="22"/>
        </w:rPr>
        <w:t xml:space="preserve">z dokladů předaných Objednatelem Zhotoviteli; </w:t>
      </w:r>
    </w:p>
    <w:p w14:paraId="3A91A87B" w14:textId="1254A52A" w:rsidR="00E24176" w:rsidRPr="00F30D53" w:rsidRDefault="00E24176" w:rsidP="00F072A5">
      <w:pPr>
        <w:widowControl w:val="0"/>
        <w:numPr>
          <w:ilvl w:val="2"/>
          <w:numId w:val="10"/>
        </w:numPr>
        <w:tabs>
          <w:tab w:val="clear" w:pos="2325"/>
          <w:tab w:val="num" w:pos="993"/>
        </w:tabs>
        <w:spacing w:after="120" w:line="276" w:lineRule="auto"/>
        <w:ind w:left="993" w:hanging="426"/>
        <w:jc w:val="both"/>
        <w:rPr>
          <w:rFonts w:ascii="Calibri" w:hAnsi="Calibri" w:cs="Calibri"/>
          <w:b/>
          <w:sz w:val="22"/>
          <w:szCs w:val="22"/>
        </w:rPr>
      </w:pPr>
      <w:r w:rsidRPr="00F30D53">
        <w:rPr>
          <w:rFonts w:ascii="Calibri" w:hAnsi="Calibri" w:cs="Calibri"/>
          <w:sz w:val="22"/>
          <w:szCs w:val="22"/>
        </w:rPr>
        <w:t xml:space="preserve">pořizování fotodokumentace o průběhu zhotovení </w:t>
      </w:r>
      <w:r w:rsidR="00D51B30" w:rsidRPr="00F30D53">
        <w:rPr>
          <w:rFonts w:ascii="Calibri" w:hAnsi="Calibri" w:cs="Calibri"/>
          <w:sz w:val="22"/>
          <w:szCs w:val="22"/>
        </w:rPr>
        <w:t>Stavby</w:t>
      </w:r>
      <w:r w:rsidRPr="00F30D53">
        <w:rPr>
          <w:rFonts w:ascii="Calibri" w:hAnsi="Calibri" w:cs="Calibri"/>
          <w:sz w:val="22"/>
          <w:szCs w:val="22"/>
        </w:rPr>
        <w:t xml:space="preserve"> a její předání </w:t>
      </w:r>
      <w:r w:rsidR="009F7B9E" w:rsidRPr="00F30D53">
        <w:rPr>
          <w:rFonts w:ascii="Calibri" w:hAnsi="Calibri" w:cs="Calibri"/>
          <w:sz w:val="22"/>
          <w:szCs w:val="22"/>
        </w:rPr>
        <w:t xml:space="preserve">TDI </w:t>
      </w:r>
      <w:r w:rsidRPr="00F30D53">
        <w:rPr>
          <w:rFonts w:ascii="Calibri" w:hAnsi="Calibri" w:cs="Calibri"/>
          <w:sz w:val="22"/>
          <w:szCs w:val="22"/>
        </w:rPr>
        <w:t>při</w:t>
      </w:r>
      <w:r w:rsidR="00280741" w:rsidRPr="00F30D53">
        <w:rPr>
          <w:rFonts w:ascii="Calibri" w:hAnsi="Calibri" w:cs="Calibri"/>
          <w:sz w:val="22"/>
          <w:szCs w:val="22"/>
        </w:rPr>
        <w:t> </w:t>
      </w:r>
      <w:r w:rsidRPr="00F30D53">
        <w:rPr>
          <w:rFonts w:ascii="Calibri" w:hAnsi="Calibri" w:cs="Calibri"/>
          <w:sz w:val="22"/>
          <w:szCs w:val="22"/>
        </w:rPr>
        <w:t xml:space="preserve">předání a převzetí plnění předmětu </w:t>
      </w:r>
      <w:r w:rsidR="00627A19" w:rsidRPr="00F30D53">
        <w:rPr>
          <w:rFonts w:ascii="Calibri" w:hAnsi="Calibri" w:cs="Calibri"/>
          <w:sz w:val="22"/>
          <w:szCs w:val="22"/>
        </w:rPr>
        <w:t>Smlouvy</w:t>
      </w:r>
      <w:r w:rsidRPr="00F30D53">
        <w:rPr>
          <w:rFonts w:ascii="Calibri" w:hAnsi="Calibri" w:cs="Calibri"/>
          <w:sz w:val="22"/>
          <w:szCs w:val="22"/>
        </w:rPr>
        <w:t xml:space="preserve"> v digitální podobě na </w:t>
      </w:r>
      <w:r w:rsidR="00E64162" w:rsidRPr="00F30D53">
        <w:rPr>
          <w:rFonts w:ascii="Calibri" w:hAnsi="Calibri" w:cs="Calibri"/>
          <w:sz w:val="22"/>
          <w:szCs w:val="22"/>
        </w:rPr>
        <w:t>USB flash disku</w:t>
      </w:r>
      <w:r w:rsidRPr="00F30D53">
        <w:rPr>
          <w:rFonts w:ascii="Calibri" w:hAnsi="Calibri" w:cs="Calibri"/>
          <w:sz w:val="22"/>
          <w:szCs w:val="22"/>
        </w:rPr>
        <w:t xml:space="preserve">; </w:t>
      </w:r>
    </w:p>
    <w:p w14:paraId="00F956F8" w14:textId="267800AB" w:rsidR="00E24176" w:rsidRPr="00F30D53" w:rsidRDefault="006A40BA" w:rsidP="00F072A5">
      <w:pPr>
        <w:widowControl w:val="0"/>
        <w:numPr>
          <w:ilvl w:val="2"/>
          <w:numId w:val="10"/>
        </w:numPr>
        <w:tabs>
          <w:tab w:val="clear" w:pos="2325"/>
          <w:tab w:val="num" w:pos="993"/>
        </w:tabs>
        <w:spacing w:after="120" w:line="276" w:lineRule="auto"/>
        <w:ind w:left="993" w:hanging="426"/>
        <w:jc w:val="both"/>
        <w:rPr>
          <w:rFonts w:ascii="Calibri" w:hAnsi="Calibri" w:cs="Calibri"/>
          <w:b/>
          <w:sz w:val="22"/>
          <w:szCs w:val="22"/>
        </w:rPr>
      </w:pPr>
      <w:r>
        <w:rPr>
          <w:rFonts w:ascii="Calibri" w:hAnsi="Calibri" w:cs="Calibri"/>
          <w:sz w:val="22"/>
          <w:szCs w:val="22"/>
        </w:rPr>
        <w:t xml:space="preserve">provedení zaškolení obsluhy u 2 osob určených Objednatelem </w:t>
      </w:r>
      <w:r w:rsidR="00E96552" w:rsidRPr="00F30D53">
        <w:rPr>
          <w:rFonts w:ascii="Calibri" w:hAnsi="Calibri" w:cs="Calibri"/>
          <w:sz w:val="22"/>
          <w:szCs w:val="22"/>
        </w:rPr>
        <w:t>u</w:t>
      </w:r>
      <w:r w:rsidR="00280741" w:rsidRPr="00F30D53">
        <w:rPr>
          <w:rFonts w:ascii="Calibri" w:hAnsi="Calibri" w:cs="Calibri"/>
          <w:sz w:val="22"/>
          <w:szCs w:val="22"/>
        </w:rPr>
        <w:t> </w:t>
      </w:r>
      <w:r w:rsidR="00E96552" w:rsidRPr="00F30D53">
        <w:rPr>
          <w:rFonts w:ascii="Calibri" w:hAnsi="Calibri" w:cs="Calibri"/>
          <w:sz w:val="22"/>
          <w:szCs w:val="22"/>
        </w:rPr>
        <w:t>všech částí Stavby, které zaškolení obsluhy vyžadují</w:t>
      </w:r>
      <w:r>
        <w:rPr>
          <w:rFonts w:ascii="Calibri" w:hAnsi="Calibri" w:cs="Calibri"/>
          <w:sz w:val="22"/>
          <w:szCs w:val="22"/>
        </w:rPr>
        <w:t>. K</w:t>
      </w:r>
      <w:r w:rsidR="00E96552" w:rsidRPr="00F30D53">
        <w:rPr>
          <w:rFonts w:ascii="Calibri" w:hAnsi="Calibri" w:cs="Calibri"/>
          <w:sz w:val="22"/>
          <w:szCs w:val="22"/>
        </w:rPr>
        <w:t xml:space="preserve">onkrétní </w:t>
      </w:r>
      <w:r w:rsidR="0003170B" w:rsidRPr="00F30D53">
        <w:rPr>
          <w:rFonts w:ascii="Calibri" w:hAnsi="Calibri" w:cs="Calibri"/>
          <w:sz w:val="22"/>
          <w:szCs w:val="22"/>
        </w:rPr>
        <w:t>osoby</w:t>
      </w:r>
      <w:r w:rsidR="00E96552" w:rsidRPr="00F30D53">
        <w:rPr>
          <w:rFonts w:ascii="Calibri" w:hAnsi="Calibri" w:cs="Calibri"/>
          <w:sz w:val="22"/>
          <w:szCs w:val="22"/>
        </w:rPr>
        <w:t xml:space="preserve"> určené k zaškolení</w:t>
      </w:r>
      <w:r w:rsidR="0003170B" w:rsidRPr="00F30D53">
        <w:rPr>
          <w:rFonts w:ascii="Calibri" w:hAnsi="Calibri" w:cs="Calibri"/>
          <w:sz w:val="22"/>
          <w:szCs w:val="22"/>
        </w:rPr>
        <w:t xml:space="preserve"> budou </w:t>
      </w:r>
      <w:r w:rsidR="00BE2007" w:rsidRPr="00F30D53">
        <w:rPr>
          <w:rFonts w:ascii="Calibri" w:hAnsi="Calibri" w:cs="Calibri"/>
          <w:sz w:val="22"/>
          <w:szCs w:val="22"/>
        </w:rPr>
        <w:t>Objednatel</w:t>
      </w:r>
      <w:r w:rsidR="00E24176" w:rsidRPr="00F30D53">
        <w:rPr>
          <w:rFonts w:ascii="Calibri" w:hAnsi="Calibri" w:cs="Calibri"/>
          <w:sz w:val="22"/>
          <w:szCs w:val="22"/>
        </w:rPr>
        <w:t>e</w:t>
      </w:r>
      <w:r w:rsidR="00E96552" w:rsidRPr="00F30D53">
        <w:rPr>
          <w:rFonts w:ascii="Calibri" w:hAnsi="Calibri" w:cs="Calibri"/>
          <w:sz w:val="22"/>
          <w:szCs w:val="22"/>
        </w:rPr>
        <w:t>m ztotožněny nejpozději ve lhůtě</w:t>
      </w:r>
      <w:r w:rsidR="008E433F" w:rsidRPr="00F30D53">
        <w:rPr>
          <w:rFonts w:ascii="Calibri" w:hAnsi="Calibri" w:cs="Calibri"/>
          <w:sz w:val="22"/>
          <w:szCs w:val="22"/>
        </w:rPr>
        <w:t xml:space="preserve"> dle </w:t>
      </w:r>
      <w:r w:rsidR="008E433F" w:rsidRPr="00F30D53">
        <w:rPr>
          <w:rFonts w:ascii="Calibri" w:hAnsi="Calibri" w:cs="Calibri"/>
          <w:sz w:val="22"/>
          <w:szCs w:val="22"/>
        </w:rPr>
        <w:fldChar w:fldCharType="begin"/>
      </w:r>
      <w:r w:rsidR="008E433F" w:rsidRPr="00F30D53">
        <w:rPr>
          <w:rFonts w:ascii="Calibri" w:hAnsi="Calibri" w:cs="Calibri"/>
          <w:sz w:val="22"/>
          <w:szCs w:val="22"/>
        </w:rPr>
        <w:instrText xml:space="preserve"> REF _Ref435356705 \r \h  \* MERGEFORMAT </w:instrText>
      </w:r>
      <w:r w:rsidR="008E433F" w:rsidRPr="00F30D53">
        <w:rPr>
          <w:rFonts w:ascii="Calibri" w:hAnsi="Calibri" w:cs="Calibri"/>
          <w:sz w:val="22"/>
          <w:szCs w:val="22"/>
        </w:rPr>
      </w:r>
      <w:r w:rsidR="008E433F" w:rsidRPr="00F30D53">
        <w:rPr>
          <w:rFonts w:ascii="Calibri" w:hAnsi="Calibri" w:cs="Calibri"/>
          <w:sz w:val="22"/>
          <w:szCs w:val="22"/>
        </w:rPr>
        <w:fldChar w:fldCharType="separate"/>
      </w:r>
      <w:r w:rsidR="00A77AC5" w:rsidRPr="00F30D53">
        <w:rPr>
          <w:rFonts w:ascii="Calibri" w:hAnsi="Calibri" w:cs="Calibri"/>
          <w:sz w:val="22"/>
          <w:szCs w:val="22"/>
        </w:rPr>
        <w:t>3.1</w:t>
      </w:r>
      <w:r w:rsidR="008E433F" w:rsidRPr="00F30D53">
        <w:rPr>
          <w:rFonts w:ascii="Calibri" w:hAnsi="Calibri" w:cs="Calibri"/>
          <w:sz w:val="22"/>
          <w:szCs w:val="22"/>
        </w:rPr>
        <w:fldChar w:fldCharType="end"/>
      </w:r>
      <w:r w:rsidR="008E433F" w:rsidRPr="00F30D53">
        <w:rPr>
          <w:rFonts w:ascii="Calibri" w:hAnsi="Calibri" w:cs="Calibri"/>
          <w:sz w:val="22"/>
          <w:szCs w:val="22"/>
        </w:rPr>
        <w:t xml:space="preserve"> písm.</w:t>
      </w:r>
      <w:r w:rsidR="000F4B06" w:rsidRPr="00F30D53">
        <w:rPr>
          <w:rFonts w:ascii="Calibri" w:hAnsi="Calibri" w:cs="Calibri"/>
          <w:sz w:val="22"/>
          <w:szCs w:val="22"/>
        </w:rPr>
        <w:t xml:space="preserve"> </w:t>
      </w:r>
      <w:r w:rsidR="00F532FE" w:rsidRPr="00F30D53">
        <w:rPr>
          <w:rFonts w:ascii="Calibri" w:hAnsi="Calibri" w:cs="Calibri"/>
          <w:sz w:val="22"/>
          <w:szCs w:val="22"/>
        </w:rPr>
        <w:fldChar w:fldCharType="begin"/>
      </w:r>
      <w:r w:rsidR="00F532FE" w:rsidRPr="00F30D53">
        <w:rPr>
          <w:rFonts w:ascii="Calibri" w:hAnsi="Calibri" w:cs="Calibri"/>
          <w:sz w:val="22"/>
          <w:szCs w:val="22"/>
        </w:rPr>
        <w:instrText xml:space="preserve"> REF _Ref188621824 \n \h </w:instrText>
      </w:r>
      <w:r w:rsidR="00F072A5" w:rsidRPr="00F30D53">
        <w:rPr>
          <w:rFonts w:ascii="Calibri" w:hAnsi="Calibri" w:cs="Calibri"/>
          <w:sz w:val="22"/>
          <w:szCs w:val="22"/>
        </w:rPr>
        <w:instrText xml:space="preserve"> \* MERGEFORMAT </w:instrText>
      </w:r>
      <w:r w:rsidR="00F532FE" w:rsidRPr="00F30D53">
        <w:rPr>
          <w:rFonts w:ascii="Calibri" w:hAnsi="Calibri" w:cs="Calibri"/>
          <w:sz w:val="22"/>
          <w:szCs w:val="22"/>
        </w:rPr>
      </w:r>
      <w:r w:rsidR="00F532FE" w:rsidRPr="00F30D53">
        <w:rPr>
          <w:rFonts w:ascii="Calibri" w:hAnsi="Calibri" w:cs="Calibri"/>
          <w:sz w:val="22"/>
          <w:szCs w:val="22"/>
        </w:rPr>
        <w:fldChar w:fldCharType="separate"/>
      </w:r>
      <w:r w:rsidR="00A77AC5" w:rsidRPr="00F30D53">
        <w:rPr>
          <w:rFonts w:ascii="Calibri" w:hAnsi="Calibri" w:cs="Calibri"/>
          <w:sz w:val="22"/>
          <w:szCs w:val="22"/>
        </w:rPr>
        <w:t>c)</w:t>
      </w:r>
      <w:r w:rsidR="00F532FE" w:rsidRPr="00F30D53">
        <w:rPr>
          <w:rFonts w:ascii="Calibri" w:hAnsi="Calibri" w:cs="Calibri"/>
          <w:sz w:val="22"/>
          <w:szCs w:val="22"/>
        </w:rPr>
        <w:fldChar w:fldCharType="end"/>
      </w:r>
      <w:r w:rsidR="00F532FE" w:rsidRPr="00F30D53">
        <w:rPr>
          <w:rFonts w:ascii="Calibri" w:hAnsi="Calibri" w:cs="Calibri"/>
          <w:sz w:val="22"/>
          <w:szCs w:val="22"/>
        </w:rPr>
        <w:t xml:space="preserve"> </w:t>
      </w:r>
      <w:r w:rsidR="00242090" w:rsidRPr="00F30D53">
        <w:rPr>
          <w:rFonts w:ascii="Calibri" w:hAnsi="Calibri" w:cs="Calibri"/>
          <w:sz w:val="22"/>
          <w:szCs w:val="22"/>
        </w:rPr>
        <w:t xml:space="preserve">této </w:t>
      </w:r>
      <w:r w:rsidR="00627A19" w:rsidRPr="00F30D53">
        <w:rPr>
          <w:rFonts w:ascii="Calibri" w:hAnsi="Calibri" w:cs="Calibri"/>
          <w:sz w:val="22"/>
          <w:szCs w:val="22"/>
        </w:rPr>
        <w:t>Smlouvy</w:t>
      </w:r>
      <w:r w:rsidR="00E24176" w:rsidRPr="00F30D53">
        <w:rPr>
          <w:rFonts w:ascii="Calibri" w:hAnsi="Calibri" w:cs="Calibri"/>
          <w:sz w:val="22"/>
          <w:szCs w:val="22"/>
        </w:rPr>
        <w:t xml:space="preserve">; </w:t>
      </w:r>
    </w:p>
    <w:p w14:paraId="788A2B3A" w14:textId="2B22E6FE" w:rsidR="00E24176" w:rsidRPr="00F30D53" w:rsidRDefault="00E24176" w:rsidP="00F072A5">
      <w:pPr>
        <w:widowControl w:val="0"/>
        <w:numPr>
          <w:ilvl w:val="2"/>
          <w:numId w:val="10"/>
        </w:numPr>
        <w:tabs>
          <w:tab w:val="clear" w:pos="2325"/>
          <w:tab w:val="num" w:pos="993"/>
        </w:tabs>
        <w:spacing w:after="120" w:line="276" w:lineRule="auto"/>
        <w:ind w:left="993" w:hanging="426"/>
        <w:jc w:val="both"/>
        <w:rPr>
          <w:rFonts w:ascii="Calibri" w:hAnsi="Calibri" w:cs="Calibri"/>
          <w:b/>
          <w:sz w:val="22"/>
          <w:szCs w:val="22"/>
        </w:rPr>
      </w:pPr>
      <w:r w:rsidRPr="00F30D53">
        <w:rPr>
          <w:rFonts w:ascii="Calibri" w:hAnsi="Calibri" w:cs="Calibri"/>
          <w:sz w:val="22"/>
          <w:szCs w:val="22"/>
        </w:rPr>
        <w:t xml:space="preserve">vypracování </w:t>
      </w:r>
      <w:r w:rsidR="00F15F56">
        <w:rPr>
          <w:rFonts w:ascii="Calibri" w:hAnsi="Calibri" w:cs="Calibri"/>
          <w:sz w:val="22"/>
          <w:szCs w:val="22"/>
        </w:rPr>
        <w:t xml:space="preserve">návodů k obsluze pro </w:t>
      </w:r>
      <w:r w:rsidRPr="00F30D53">
        <w:rPr>
          <w:rFonts w:ascii="Calibri" w:hAnsi="Calibri" w:cs="Calibri"/>
          <w:sz w:val="22"/>
          <w:szCs w:val="22"/>
        </w:rPr>
        <w:t xml:space="preserve">provoz a údržbu </w:t>
      </w:r>
      <w:r w:rsidR="00D51B30" w:rsidRPr="00F30D53">
        <w:rPr>
          <w:rFonts w:ascii="Calibri" w:hAnsi="Calibri" w:cs="Calibri"/>
          <w:sz w:val="22"/>
          <w:szCs w:val="22"/>
        </w:rPr>
        <w:t>Stavby</w:t>
      </w:r>
      <w:r w:rsidR="00F15F56">
        <w:rPr>
          <w:rFonts w:ascii="Calibri" w:hAnsi="Calibri" w:cs="Calibri"/>
          <w:sz w:val="22"/>
          <w:szCs w:val="22"/>
        </w:rPr>
        <w:t xml:space="preserve">, a to </w:t>
      </w:r>
      <w:r w:rsidRPr="00F30D53">
        <w:rPr>
          <w:rFonts w:ascii="Calibri" w:hAnsi="Calibri" w:cs="Calibri"/>
          <w:sz w:val="22"/>
          <w:szCs w:val="22"/>
        </w:rPr>
        <w:t xml:space="preserve">ve třech vyhotoveních v listinné podobě a v jednom vyhotovení v </w:t>
      </w:r>
      <w:r w:rsidR="00892F27" w:rsidRPr="00F30D53">
        <w:rPr>
          <w:rFonts w:ascii="Calibri" w:hAnsi="Calibri" w:cs="Calibri"/>
          <w:sz w:val="22"/>
          <w:szCs w:val="22"/>
        </w:rPr>
        <w:t xml:space="preserve">digitální podobě na </w:t>
      </w:r>
      <w:r w:rsidR="00E64162" w:rsidRPr="00F30D53">
        <w:rPr>
          <w:rFonts w:ascii="Calibri" w:hAnsi="Calibri" w:cs="Calibri"/>
          <w:sz w:val="22"/>
          <w:szCs w:val="22"/>
        </w:rPr>
        <w:t>USB flash disku</w:t>
      </w:r>
      <w:r w:rsidR="00892F27" w:rsidRPr="00F30D53">
        <w:rPr>
          <w:rFonts w:ascii="Calibri" w:hAnsi="Calibri" w:cs="Calibri"/>
          <w:sz w:val="22"/>
          <w:szCs w:val="22"/>
        </w:rPr>
        <w:t xml:space="preserve">; </w:t>
      </w:r>
    </w:p>
    <w:p w14:paraId="58BC58BC" w14:textId="42226DB9" w:rsidR="00680F64" w:rsidRPr="00F30D53" w:rsidRDefault="00E24176" w:rsidP="00F072A5">
      <w:pPr>
        <w:widowControl w:val="0"/>
        <w:numPr>
          <w:ilvl w:val="2"/>
          <w:numId w:val="10"/>
        </w:numPr>
        <w:tabs>
          <w:tab w:val="clear" w:pos="2325"/>
          <w:tab w:val="num" w:pos="993"/>
        </w:tabs>
        <w:spacing w:after="120" w:line="276" w:lineRule="auto"/>
        <w:ind w:left="993" w:hanging="426"/>
        <w:jc w:val="both"/>
        <w:rPr>
          <w:rFonts w:ascii="Calibri" w:hAnsi="Calibri" w:cs="Calibri"/>
          <w:sz w:val="22"/>
          <w:szCs w:val="22"/>
        </w:rPr>
      </w:pPr>
      <w:r w:rsidRPr="00F30D53">
        <w:rPr>
          <w:rFonts w:ascii="Calibri" w:hAnsi="Calibri" w:cs="Calibri"/>
          <w:sz w:val="22"/>
          <w:szCs w:val="22"/>
        </w:rPr>
        <w:t xml:space="preserve">celkový úklid </w:t>
      </w:r>
      <w:r w:rsidR="00D51B30" w:rsidRPr="00F30D53">
        <w:rPr>
          <w:rFonts w:ascii="Calibri" w:hAnsi="Calibri" w:cs="Calibri"/>
          <w:sz w:val="22"/>
          <w:szCs w:val="22"/>
        </w:rPr>
        <w:t>Stavby</w:t>
      </w:r>
      <w:r w:rsidRPr="00F30D53">
        <w:rPr>
          <w:rFonts w:ascii="Calibri" w:hAnsi="Calibri" w:cs="Calibri"/>
          <w:sz w:val="22"/>
          <w:szCs w:val="22"/>
        </w:rPr>
        <w:t xml:space="preserve"> před předáním a př</w:t>
      </w:r>
      <w:r w:rsidR="00892F27" w:rsidRPr="00F30D53">
        <w:rPr>
          <w:rFonts w:ascii="Calibri" w:hAnsi="Calibri" w:cs="Calibri"/>
          <w:sz w:val="22"/>
          <w:szCs w:val="22"/>
        </w:rPr>
        <w:t xml:space="preserve">evzetím plnění předmětu </w:t>
      </w:r>
      <w:r w:rsidR="00627A19" w:rsidRPr="00F30D53">
        <w:rPr>
          <w:rFonts w:ascii="Calibri" w:hAnsi="Calibri" w:cs="Calibri"/>
          <w:sz w:val="22"/>
          <w:szCs w:val="22"/>
        </w:rPr>
        <w:t>Smlouvy</w:t>
      </w:r>
      <w:r w:rsidR="00680F64" w:rsidRPr="00F30D53">
        <w:rPr>
          <w:rFonts w:ascii="Calibri" w:hAnsi="Calibri" w:cs="Calibri"/>
          <w:sz w:val="22"/>
          <w:szCs w:val="22"/>
        </w:rPr>
        <w:t>;</w:t>
      </w:r>
    </w:p>
    <w:p w14:paraId="4BD28059" w14:textId="76892870" w:rsidR="00EB6935" w:rsidRPr="00F30D53" w:rsidRDefault="00CD76F6" w:rsidP="00F072A5">
      <w:pPr>
        <w:widowControl w:val="0"/>
        <w:numPr>
          <w:ilvl w:val="1"/>
          <w:numId w:val="5"/>
        </w:numPr>
        <w:spacing w:after="120" w:line="276" w:lineRule="auto"/>
        <w:ind w:left="426" w:hanging="426"/>
        <w:jc w:val="both"/>
        <w:rPr>
          <w:rFonts w:ascii="Calibri" w:hAnsi="Calibri" w:cs="Calibri"/>
          <w:sz w:val="22"/>
          <w:szCs w:val="22"/>
        </w:rPr>
      </w:pPr>
      <w:r w:rsidRPr="00F30D53">
        <w:rPr>
          <w:rFonts w:ascii="Calibri" w:hAnsi="Calibri" w:cs="Calibri"/>
          <w:sz w:val="22"/>
          <w:szCs w:val="22"/>
        </w:rPr>
        <w:t xml:space="preserve">Vypracování </w:t>
      </w:r>
      <w:r w:rsidR="00D51B5D" w:rsidRPr="00F30D53">
        <w:rPr>
          <w:rFonts w:ascii="Calibri" w:hAnsi="Calibri" w:cs="Calibri"/>
          <w:sz w:val="22"/>
          <w:szCs w:val="22"/>
        </w:rPr>
        <w:t>DSPS</w:t>
      </w:r>
      <w:r w:rsidRPr="00F30D53">
        <w:rPr>
          <w:rFonts w:ascii="Calibri" w:hAnsi="Calibri" w:cs="Calibri"/>
          <w:sz w:val="22"/>
          <w:szCs w:val="22"/>
        </w:rPr>
        <w:t xml:space="preserve"> </w:t>
      </w:r>
      <w:r w:rsidR="000D0D59" w:rsidRPr="00F30D53">
        <w:rPr>
          <w:rFonts w:ascii="Calibri" w:hAnsi="Calibri" w:cs="Calibri"/>
          <w:sz w:val="22"/>
          <w:szCs w:val="22"/>
        </w:rPr>
        <w:t xml:space="preserve">bude provedeno </w:t>
      </w:r>
      <w:r w:rsidRPr="00F30D53">
        <w:rPr>
          <w:rFonts w:ascii="Calibri" w:hAnsi="Calibri" w:cs="Calibri"/>
          <w:sz w:val="22"/>
          <w:szCs w:val="22"/>
        </w:rPr>
        <w:t>podle následujících zásad</w:t>
      </w:r>
      <w:r w:rsidR="00F623D5" w:rsidRPr="00F30D53">
        <w:rPr>
          <w:rFonts w:ascii="Calibri" w:hAnsi="Calibri" w:cs="Calibri"/>
          <w:sz w:val="22"/>
          <w:szCs w:val="22"/>
        </w:rPr>
        <w:t>:</w:t>
      </w:r>
    </w:p>
    <w:p w14:paraId="4B63E20B" w14:textId="06E1444E" w:rsidR="00F623D5" w:rsidRPr="00F30D53" w:rsidRDefault="00F623D5" w:rsidP="00F072A5">
      <w:pPr>
        <w:widowControl w:val="0"/>
        <w:numPr>
          <w:ilvl w:val="2"/>
          <w:numId w:val="42"/>
        </w:numPr>
        <w:spacing w:after="120" w:line="276" w:lineRule="auto"/>
        <w:ind w:left="992" w:hanging="425"/>
        <w:jc w:val="both"/>
        <w:rPr>
          <w:rFonts w:ascii="Calibri" w:hAnsi="Calibri" w:cs="Calibri"/>
          <w:b/>
          <w:sz w:val="22"/>
          <w:szCs w:val="22"/>
        </w:rPr>
      </w:pPr>
      <w:r w:rsidRPr="00F30D53">
        <w:rPr>
          <w:rFonts w:ascii="Calibri" w:hAnsi="Calibri" w:cs="Calibri"/>
          <w:snapToGrid w:val="0"/>
          <w:sz w:val="22"/>
          <w:szCs w:val="22"/>
        </w:rPr>
        <w:t xml:space="preserve">do </w:t>
      </w:r>
      <w:r w:rsidR="00CD76F6" w:rsidRPr="00F30D53">
        <w:rPr>
          <w:rFonts w:ascii="Calibri" w:hAnsi="Calibri" w:cs="Calibri"/>
          <w:sz w:val="22"/>
          <w:szCs w:val="22"/>
        </w:rPr>
        <w:t>DSPS</w:t>
      </w:r>
      <w:r w:rsidR="00CD76F6" w:rsidRPr="00F30D53">
        <w:rPr>
          <w:rFonts w:ascii="Calibri" w:hAnsi="Calibri" w:cs="Calibri"/>
          <w:snapToGrid w:val="0"/>
          <w:sz w:val="22"/>
          <w:szCs w:val="22"/>
        </w:rPr>
        <w:t xml:space="preserve"> </w:t>
      </w:r>
      <w:r w:rsidRPr="00F30D53">
        <w:rPr>
          <w:rFonts w:ascii="Calibri" w:hAnsi="Calibri" w:cs="Calibri"/>
          <w:snapToGrid w:val="0"/>
          <w:sz w:val="22"/>
          <w:szCs w:val="22"/>
        </w:rPr>
        <w:t>budou zřetelně vyznačeny všechny změny</w:t>
      </w:r>
      <w:r w:rsidR="00F77957" w:rsidRPr="00F30D53">
        <w:rPr>
          <w:rFonts w:ascii="Calibri" w:hAnsi="Calibri" w:cs="Calibri"/>
          <w:snapToGrid w:val="0"/>
          <w:sz w:val="22"/>
          <w:szCs w:val="22"/>
        </w:rPr>
        <w:t xml:space="preserve"> oproti Projektové dokumentaci</w:t>
      </w:r>
      <w:r w:rsidRPr="00F30D53">
        <w:rPr>
          <w:rFonts w:ascii="Calibri" w:hAnsi="Calibri" w:cs="Calibri"/>
          <w:snapToGrid w:val="0"/>
          <w:sz w:val="22"/>
          <w:szCs w:val="22"/>
        </w:rPr>
        <w:t xml:space="preserve">, k nimž došlo v průběhu zhotovení </w:t>
      </w:r>
      <w:r w:rsidR="00D51B30" w:rsidRPr="00F30D53">
        <w:rPr>
          <w:rFonts w:ascii="Calibri" w:hAnsi="Calibri" w:cs="Calibri"/>
          <w:snapToGrid w:val="0"/>
          <w:sz w:val="22"/>
          <w:szCs w:val="22"/>
        </w:rPr>
        <w:t>Stavby</w:t>
      </w:r>
      <w:r w:rsidRPr="00F30D53">
        <w:rPr>
          <w:rFonts w:ascii="Calibri" w:hAnsi="Calibri" w:cs="Calibri"/>
          <w:snapToGrid w:val="0"/>
          <w:sz w:val="22"/>
          <w:szCs w:val="22"/>
        </w:rPr>
        <w:t>;</w:t>
      </w:r>
    </w:p>
    <w:p w14:paraId="51E39FFA" w14:textId="77777777" w:rsidR="00F623D5" w:rsidRPr="00F30D53" w:rsidRDefault="00F623D5" w:rsidP="00F072A5">
      <w:pPr>
        <w:widowControl w:val="0"/>
        <w:numPr>
          <w:ilvl w:val="2"/>
          <w:numId w:val="42"/>
        </w:numPr>
        <w:spacing w:after="120" w:line="276" w:lineRule="auto"/>
        <w:ind w:left="993" w:hanging="426"/>
        <w:jc w:val="both"/>
        <w:rPr>
          <w:rFonts w:ascii="Calibri" w:hAnsi="Calibri" w:cs="Calibri"/>
          <w:b/>
          <w:sz w:val="22"/>
          <w:szCs w:val="22"/>
        </w:rPr>
      </w:pPr>
      <w:r w:rsidRPr="00F30D53">
        <w:rPr>
          <w:rFonts w:ascii="Calibri" w:hAnsi="Calibri" w:cs="Calibri"/>
          <w:snapToGrid w:val="0"/>
          <w:sz w:val="22"/>
          <w:szCs w:val="22"/>
        </w:rPr>
        <w:t xml:space="preserve">části </w:t>
      </w:r>
      <w:r w:rsidR="00CD76F6" w:rsidRPr="00F30D53">
        <w:rPr>
          <w:rFonts w:ascii="Calibri" w:hAnsi="Calibri" w:cs="Calibri"/>
          <w:sz w:val="22"/>
          <w:szCs w:val="22"/>
        </w:rPr>
        <w:t>DSPS</w:t>
      </w:r>
      <w:r w:rsidRPr="00F30D53">
        <w:rPr>
          <w:rFonts w:ascii="Calibri" w:hAnsi="Calibri" w:cs="Calibri"/>
          <w:snapToGrid w:val="0"/>
          <w:sz w:val="22"/>
          <w:szCs w:val="22"/>
        </w:rPr>
        <w:t>, u kterých nedošlo k žádným změnám</w:t>
      </w:r>
      <w:r w:rsidR="0085581E" w:rsidRPr="00F30D53">
        <w:rPr>
          <w:rFonts w:ascii="Calibri" w:hAnsi="Calibri" w:cs="Calibri"/>
          <w:snapToGrid w:val="0"/>
          <w:sz w:val="22"/>
          <w:szCs w:val="22"/>
        </w:rPr>
        <w:t xml:space="preserve"> oproti Projektové dokumentaci</w:t>
      </w:r>
      <w:r w:rsidRPr="00F30D53">
        <w:rPr>
          <w:rFonts w:ascii="Calibri" w:hAnsi="Calibri" w:cs="Calibri"/>
          <w:snapToGrid w:val="0"/>
          <w:sz w:val="22"/>
          <w:szCs w:val="22"/>
        </w:rPr>
        <w:t>, budou označeny nápisem „beze změn“;</w:t>
      </w:r>
    </w:p>
    <w:p w14:paraId="247D2DD0" w14:textId="77777777" w:rsidR="00F623D5" w:rsidRPr="00F30D53" w:rsidRDefault="00F623D5" w:rsidP="00F072A5">
      <w:pPr>
        <w:widowControl w:val="0"/>
        <w:numPr>
          <w:ilvl w:val="2"/>
          <w:numId w:val="42"/>
        </w:numPr>
        <w:spacing w:after="120" w:line="276" w:lineRule="auto"/>
        <w:ind w:left="993" w:hanging="426"/>
        <w:jc w:val="both"/>
        <w:rPr>
          <w:rFonts w:ascii="Calibri" w:hAnsi="Calibri" w:cs="Calibri"/>
          <w:b/>
          <w:sz w:val="22"/>
          <w:szCs w:val="22"/>
        </w:rPr>
      </w:pPr>
      <w:r w:rsidRPr="00F30D53">
        <w:rPr>
          <w:rFonts w:ascii="Calibri" w:hAnsi="Calibri" w:cs="Calibri"/>
          <w:snapToGrid w:val="0"/>
          <w:sz w:val="22"/>
          <w:szCs w:val="22"/>
        </w:rPr>
        <w:t xml:space="preserve">každý výkres </w:t>
      </w:r>
      <w:r w:rsidR="0085581E" w:rsidRPr="00F30D53">
        <w:rPr>
          <w:rFonts w:ascii="Calibri" w:hAnsi="Calibri" w:cs="Calibri"/>
          <w:sz w:val="22"/>
          <w:szCs w:val="22"/>
        </w:rPr>
        <w:t>DSPS</w:t>
      </w:r>
      <w:r w:rsidR="0085581E" w:rsidRPr="00F30D53">
        <w:rPr>
          <w:rFonts w:ascii="Calibri" w:hAnsi="Calibri" w:cs="Calibri"/>
          <w:snapToGrid w:val="0"/>
          <w:sz w:val="22"/>
          <w:szCs w:val="22"/>
        </w:rPr>
        <w:t xml:space="preserve"> </w:t>
      </w:r>
      <w:r w:rsidRPr="00F30D53">
        <w:rPr>
          <w:rFonts w:ascii="Calibri" w:hAnsi="Calibri" w:cs="Calibri"/>
          <w:snapToGrid w:val="0"/>
          <w:sz w:val="22"/>
          <w:szCs w:val="22"/>
        </w:rPr>
        <w:t xml:space="preserve">bude opatřen jménem a příjmením osoby, která změny zakreslila, jejím podpisem a razítkem </w:t>
      </w:r>
      <w:r w:rsidR="00BE2007" w:rsidRPr="00F30D53">
        <w:rPr>
          <w:rFonts w:ascii="Calibri" w:hAnsi="Calibri" w:cs="Calibri"/>
          <w:snapToGrid w:val="0"/>
          <w:sz w:val="22"/>
          <w:szCs w:val="22"/>
        </w:rPr>
        <w:t>Zhotovitel</w:t>
      </w:r>
      <w:r w:rsidRPr="00F30D53">
        <w:rPr>
          <w:rFonts w:ascii="Calibri" w:hAnsi="Calibri" w:cs="Calibri"/>
          <w:snapToGrid w:val="0"/>
          <w:sz w:val="22"/>
          <w:szCs w:val="22"/>
        </w:rPr>
        <w:t>e;</w:t>
      </w:r>
    </w:p>
    <w:p w14:paraId="71533EEE" w14:textId="1D9A463A" w:rsidR="00F623D5" w:rsidRPr="00F30D53" w:rsidRDefault="00F623D5" w:rsidP="00F072A5">
      <w:pPr>
        <w:widowControl w:val="0"/>
        <w:numPr>
          <w:ilvl w:val="2"/>
          <w:numId w:val="42"/>
        </w:numPr>
        <w:spacing w:after="120" w:line="276" w:lineRule="auto"/>
        <w:ind w:left="993" w:hanging="426"/>
        <w:jc w:val="both"/>
        <w:rPr>
          <w:rFonts w:ascii="Calibri" w:hAnsi="Calibri" w:cs="Calibri"/>
          <w:b/>
          <w:sz w:val="22"/>
          <w:szCs w:val="22"/>
        </w:rPr>
      </w:pPr>
      <w:r w:rsidRPr="00F30D53">
        <w:rPr>
          <w:rFonts w:ascii="Calibri" w:hAnsi="Calibri" w:cs="Calibri"/>
          <w:snapToGrid w:val="0"/>
          <w:sz w:val="22"/>
          <w:szCs w:val="22"/>
        </w:rPr>
        <w:t xml:space="preserve">u výkresů obsahujících změnu proti </w:t>
      </w:r>
      <w:r w:rsidR="0085581E" w:rsidRPr="00F30D53">
        <w:rPr>
          <w:rFonts w:ascii="Calibri" w:hAnsi="Calibri" w:cs="Calibri"/>
          <w:snapToGrid w:val="0"/>
          <w:sz w:val="22"/>
          <w:szCs w:val="22"/>
        </w:rPr>
        <w:t>Projektové dokumentaci bude přiložen i </w:t>
      </w:r>
      <w:r w:rsidRPr="00F30D53">
        <w:rPr>
          <w:rFonts w:ascii="Calibri" w:hAnsi="Calibri" w:cs="Calibri"/>
          <w:snapToGrid w:val="0"/>
          <w:sz w:val="22"/>
          <w:szCs w:val="22"/>
        </w:rPr>
        <w:t>doklad, ze kterého bude vyplývat projednání změny s</w:t>
      </w:r>
      <w:r w:rsidR="008D122F" w:rsidRPr="00F30D53">
        <w:rPr>
          <w:rFonts w:ascii="Calibri" w:hAnsi="Calibri" w:cs="Calibri"/>
          <w:snapToGrid w:val="0"/>
          <w:sz w:val="22"/>
          <w:szCs w:val="22"/>
        </w:rPr>
        <w:t> </w:t>
      </w:r>
      <w:r w:rsidR="00A803A4" w:rsidRPr="00F30D53">
        <w:rPr>
          <w:rFonts w:ascii="Calibri" w:hAnsi="Calibri" w:cs="Calibri"/>
          <w:snapToGrid w:val="0"/>
          <w:sz w:val="22"/>
          <w:szCs w:val="22"/>
        </w:rPr>
        <w:t>TDI</w:t>
      </w:r>
      <w:r w:rsidR="008D122F" w:rsidRPr="00F30D53">
        <w:rPr>
          <w:rFonts w:ascii="Calibri" w:hAnsi="Calibri" w:cs="Calibri"/>
          <w:snapToGrid w:val="0"/>
          <w:sz w:val="22"/>
          <w:szCs w:val="22"/>
        </w:rPr>
        <w:t xml:space="preserve"> </w:t>
      </w:r>
      <w:r w:rsidRPr="00F30D53">
        <w:rPr>
          <w:rFonts w:ascii="Calibri" w:hAnsi="Calibri" w:cs="Calibri"/>
          <w:snapToGrid w:val="0"/>
          <w:sz w:val="22"/>
          <w:szCs w:val="22"/>
        </w:rPr>
        <w:t>a</w:t>
      </w:r>
      <w:r w:rsidR="00620CA8" w:rsidRPr="00F30D53">
        <w:rPr>
          <w:rFonts w:ascii="Calibri" w:hAnsi="Calibri" w:cs="Calibri"/>
          <w:snapToGrid w:val="0"/>
          <w:sz w:val="22"/>
          <w:szCs w:val="22"/>
        </w:rPr>
        <w:t>/nebo</w:t>
      </w:r>
      <w:r w:rsidR="00133068">
        <w:rPr>
          <w:rFonts w:ascii="Calibri" w:hAnsi="Calibri" w:cs="Calibri"/>
          <w:snapToGrid w:val="0"/>
          <w:sz w:val="22"/>
          <w:szCs w:val="22"/>
        </w:rPr>
        <w:t xml:space="preserve"> autorským dozorem (dále jen</w:t>
      </w:r>
      <w:r w:rsidRPr="00F30D53">
        <w:rPr>
          <w:rFonts w:ascii="Calibri" w:hAnsi="Calibri" w:cs="Calibri"/>
          <w:snapToGrid w:val="0"/>
          <w:sz w:val="22"/>
          <w:szCs w:val="22"/>
        </w:rPr>
        <w:t xml:space="preserve"> </w:t>
      </w:r>
      <w:r w:rsidR="00133068">
        <w:rPr>
          <w:rFonts w:ascii="Calibri" w:hAnsi="Calibri" w:cs="Calibri"/>
          <w:snapToGrid w:val="0"/>
          <w:sz w:val="22"/>
          <w:szCs w:val="22"/>
        </w:rPr>
        <w:t>„</w:t>
      </w:r>
      <w:r w:rsidR="007E211F" w:rsidRPr="00133068">
        <w:rPr>
          <w:rFonts w:ascii="Calibri" w:hAnsi="Calibri" w:cs="Calibri"/>
          <w:b/>
          <w:bCs/>
          <w:i/>
          <w:iCs/>
          <w:snapToGrid w:val="0"/>
          <w:sz w:val="22"/>
          <w:szCs w:val="22"/>
        </w:rPr>
        <w:t>AD</w:t>
      </w:r>
      <w:r w:rsidR="00133068">
        <w:rPr>
          <w:rFonts w:ascii="Calibri" w:hAnsi="Calibri" w:cs="Calibri"/>
          <w:snapToGrid w:val="0"/>
          <w:sz w:val="22"/>
          <w:szCs w:val="22"/>
        </w:rPr>
        <w:t>“)</w:t>
      </w:r>
      <w:r w:rsidRPr="00F30D53">
        <w:rPr>
          <w:rFonts w:ascii="Calibri" w:hAnsi="Calibri" w:cs="Calibri"/>
          <w:snapToGrid w:val="0"/>
          <w:sz w:val="22"/>
          <w:szCs w:val="22"/>
        </w:rPr>
        <w:t xml:space="preserve"> a jej</w:t>
      </w:r>
      <w:r w:rsidR="009309AA" w:rsidRPr="00F30D53">
        <w:rPr>
          <w:rFonts w:ascii="Calibri" w:hAnsi="Calibri" w:cs="Calibri"/>
          <w:snapToGrid w:val="0"/>
          <w:sz w:val="22"/>
          <w:szCs w:val="22"/>
        </w:rPr>
        <w:t>ich</w:t>
      </w:r>
      <w:r w:rsidRPr="00F30D53">
        <w:rPr>
          <w:rFonts w:ascii="Calibri" w:hAnsi="Calibri" w:cs="Calibri"/>
          <w:snapToGrid w:val="0"/>
          <w:sz w:val="22"/>
          <w:szCs w:val="22"/>
        </w:rPr>
        <w:t xml:space="preserve"> souhlasné stanovisko;</w:t>
      </w:r>
    </w:p>
    <w:p w14:paraId="37E3B512" w14:textId="28413E42" w:rsidR="00620CA8" w:rsidRPr="00F30D53" w:rsidRDefault="00061F8C" w:rsidP="00F072A5">
      <w:pPr>
        <w:widowControl w:val="0"/>
        <w:numPr>
          <w:ilvl w:val="2"/>
          <w:numId w:val="42"/>
        </w:numPr>
        <w:spacing w:after="120" w:line="276" w:lineRule="auto"/>
        <w:ind w:left="993" w:hanging="426"/>
        <w:jc w:val="both"/>
        <w:rPr>
          <w:rFonts w:ascii="Calibri" w:hAnsi="Calibri" w:cs="Calibri"/>
          <w:snapToGrid w:val="0"/>
          <w:sz w:val="22"/>
          <w:szCs w:val="22"/>
        </w:rPr>
      </w:pPr>
      <w:r w:rsidRPr="00F30D53">
        <w:rPr>
          <w:rFonts w:ascii="Calibri" w:hAnsi="Calibri" w:cs="Calibri"/>
          <w:snapToGrid w:val="0"/>
          <w:sz w:val="22"/>
          <w:szCs w:val="22"/>
        </w:rPr>
        <w:t>DSPS</w:t>
      </w:r>
      <w:r w:rsidR="00C45953" w:rsidRPr="00F30D53">
        <w:rPr>
          <w:rFonts w:ascii="Calibri" w:hAnsi="Calibri" w:cs="Calibri"/>
          <w:snapToGrid w:val="0"/>
          <w:sz w:val="22"/>
          <w:szCs w:val="22"/>
        </w:rPr>
        <w:t xml:space="preserve"> bude </w:t>
      </w:r>
      <w:r w:rsidR="00620CA8" w:rsidRPr="00F30D53">
        <w:rPr>
          <w:rFonts w:ascii="Calibri" w:hAnsi="Calibri" w:cs="Calibri"/>
          <w:snapToGrid w:val="0"/>
          <w:sz w:val="22"/>
          <w:szCs w:val="22"/>
        </w:rPr>
        <w:t>obsahovat zakreslení skutečného stavu instalací a přípojek na vnější inženýrské sítě podle stavu provedeného díla. DSPS musí mít takovou podrobnost a vypovídací schopnost, aby umožnila Provozovateli zjistit jednoznačně polohu a trasy instalací a průběhy inženýrských sítí pro potřeby provádění případných rekonstrukcí a oprav;</w:t>
      </w:r>
    </w:p>
    <w:p w14:paraId="556B4E97" w14:textId="2B0282D6" w:rsidR="00F623D5" w:rsidRPr="00F30D53" w:rsidRDefault="00CD76F6" w:rsidP="00F072A5">
      <w:pPr>
        <w:tabs>
          <w:tab w:val="num" w:pos="3338"/>
        </w:tabs>
        <w:spacing w:after="120" w:line="276" w:lineRule="auto"/>
        <w:ind w:left="425"/>
        <w:jc w:val="both"/>
        <w:rPr>
          <w:rFonts w:ascii="Calibri" w:hAnsi="Calibri" w:cs="Calibri"/>
          <w:snapToGrid w:val="0"/>
          <w:sz w:val="22"/>
          <w:szCs w:val="22"/>
        </w:rPr>
      </w:pPr>
      <w:r w:rsidRPr="00F30D53">
        <w:rPr>
          <w:rFonts w:ascii="Calibri" w:hAnsi="Calibri" w:cs="Calibri"/>
          <w:sz w:val="22"/>
          <w:szCs w:val="22"/>
        </w:rPr>
        <w:t>DSPS</w:t>
      </w:r>
      <w:r w:rsidRPr="00F30D53">
        <w:rPr>
          <w:rFonts w:ascii="Calibri" w:hAnsi="Calibri" w:cs="Calibri"/>
          <w:snapToGrid w:val="0"/>
          <w:sz w:val="22"/>
          <w:szCs w:val="22"/>
        </w:rPr>
        <w:t xml:space="preserve"> </w:t>
      </w:r>
      <w:r w:rsidR="00F623D5" w:rsidRPr="00F30D53">
        <w:rPr>
          <w:rFonts w:ascii="Calibri" w:hAnsi="Calibri" w:cs="Calibri"/>
          <w:snapToGrid w:val="0"/>
          <w:sz w:val="22"/>
          <w:szCs w:val="22"/>
        </w:rPr>
        <w:t xml:space="preserve">bude předána </w:t>
      </w:r>
      <w:r w:rsidR="00BE2007" w:rsidRPr="00F30D53">
        <w:rPr>
          <w:rFonts w:ascii="Calibri" w:hAnsi="Calibri" w:cs="Calibri"/>
          <w:snapToGrid w:val="0"/>
          <w:sz w:val="22"/>
          <w:szCs w:val="22"/>
        </w:rPr>
        <w:t>Objednatel</w:t>
      </w:r>
      <w:r w:rsidR="00F623D5" w:rsidRPr="00F30D53">
        <w:rPr>
          <w:rFonts w:ascii="Calibri" w:hAnsi="Calibri" w:cs="Calibri"/>
          <w:snapToGrid w:val="0"/>
          <w:sz w:val="22"/>
          <w:szCs w:val="22"/>
        </w:rPr>
        <w:t xml:space="preserve">i </w:t>
      </w:r>
      <w:r w:rsidR="00E96552" w:rsidRPr="00F30D53">
        <w:rPr>
          <w:rFonts w:ascii="Calibri" w:hAnsi="Calibri" w:cs="Calibri"/>
          <w:snapToGrid w:val="0"/>
          <w:sz w:val="22"/>
          <w:szCs w:val="22"/>
        </w:rPr>
        <w:t>při podpisu zápisu o převzetí díla</w:t>
      </w:r>
      <w:r w:rsidR="00522E8E" w:rsidRPr="00F30D53">
        <w:rPr>
          <w:rFonts w:ascii="Calibri" w:hAnsi="Calibri" w:cs="Calibri"/>
          <w:snapToGrid w:val="0"/>
          <w:sz w:val="22"/>
          <w:szCs w:val="22"/>
        </w:rPr>
        <w:t xml:space="preserve"> </w:t>
      </w:r>
      <w:r w:rsidR="00E96552" w:rsidRPr="00F30D53">
        <w:rPr>
          <w:rFonts w:ascii="Calibri" w:hAnsi="Calibri" w:cs="Calibri"/>
          <w:snapToGrid w:val="0"/>
          <w:sz w:val="22"/>
          <w:szCs w:val="22"/>
        </w:rPr>
        <w:t xml:space="preserve">dle </w:t>
      </w:r>
      <w:r w:rsidR="00971BF9" w:rsidRPr="00F30D53">
        <w:rPr>
          <w:rFonts w:ascii="Calibri" w:hAnsi="Calibri" w:cs="Calibri"/>
          <w:snapToGrid w:val="0"/>
          <w:sz w:val="22"/>
          <w:szCs w:val="22"/>
        </w:rPr>
        <w:t>odst.</w:t>
      </w:r>
      <w:r w:rsidR="00E96552" w:rsidRPr="00F30D53">
        <w:rPr>
          <w:rFonts w:ascii="Calibri" w:hAnsi="Calibri" w:cs="Calibri"/>
          <w:snapToGrid w:val="0"/>
          <w:sz w:val="22"/>
          <w:szCs w:val="22"/>
        </w:rPr>
        <w:t xml:space="preserve"> </w:t>
      </w:r>
      <w:r w:rsidR="00E4216C" w:rsidRPr="00F30D53">
        <w:rPr>
          <w:rFonts w:ascii="Calibri" w:hAnsi="Calibri" w:cs="Calibri"/>
          <w:snapToGrid w:val="0"/>
          <w:sz w:val="22"/>
          <w:szCs w:val="22"/>
        </w:rPr>
        <w:fldChar w:fldCharType="begin"/>
      </w:r>
      <w:r w:rsidR="00E4216C" w:rsidRPr="00F30D53">
        <w:rPr>
          <w:rFonts w:ascii="Calibri" w:hAnsi="Calibri" w:cs="Calibri"/>
          <w:snapToGrid w:val="0"/>
          <w:sz w:val="22"/>
          <w:szCs w:val="22"/>
        </w:rPr>
        <w:instrText xml:space="preserve"> REF _Ref135929745 \r \h  \* MERGEFORMAT </w:instrText>
      </w:r>
      <w:r w:rsidR="00E4216C" w:rsidRPr="00F30D53">
        <w:rPr>
          <w:rFonts w:ascii="Calibri" w:hAnsi="Calibri" w:cs="Calibri"/>
          <w:snapToGrid w:val="0"/>
          <w:sz w:val="22"/>
          <w:szCs w:val="22"/>
        </w:rPr>
      </w:r>
      <w:r w:rsidR="00E4216C" w:rsidRPr="00F30D53">
        <w:rPr>
          <w:rFonts w:ascii="Calibri" w:hAnsi="Calibri" w:cs="Calibri"/>
          <w:snapToGrid w:val="0"/>
          <w:sz w:val="22"/>
          <w:szCs w:val="22"/>
        </w:rPr>
        <w:fldChar w:fldCharType="separate"/>
      </w:r>
      <w:r w:rsidR="00A77AC5" w:rsidRPr="00F30D53">
        <w:rPr>
          <w:rFonts w:ascii="Calibri" w:hAnsi="Calibri" w:cs="Calibri"/>
          <w:snapToGrid w:val="0"/>
          <w:sz w:val="22"/>
          <w:szCs w:val="22"/>
        </w:rPr>
        <w:t>10.1</w:t>
      </w:r>
      <w:r w:rsidR="00E4216C" w:rsidRPr="00F30D53">
        <w:rPr>
          <w:rFonts w:ascii="Calibri" w:hAnsi="Calibri" w:cs="Calibri"/>
          <w:snapToGrid w:val="0"/>
          <w:sz w:val="22"/>
          <w:szCs w:val="22"/>
        </w:rPr>
        <w:fldChar w:fldCharType="end"/>
      </w:r>
      <w:r w:rsidR="00E96552" w:rsidRPr="00F30D53">
        <w:rPr>
          <w:rFonts w:ascii="Calibri" w:hAnsi="Calibri" w:cs="Calibri"/>
          <w:snapToGrid w:val="0"/>
          <w:sz w:val="22"/>
          <w:szCs w:val="22"/>
        </w:rPr>
        <w:t xml:space="preserve"> této </w:t>
      </w:r>
      <w:r w:rsidR="00627A19" w:rsidRPr="00F30D53">
        <w:rPr>
          <w:rFonts w:ascii="Calibri" w:hAnsi="Calibri" w:cs="Calibri"/>
          <w:snapToGrid w:val="0"/>
          <w:sz w:val="22"/>
          <w:szCs w:val="22"/>
        </w:rPr>
        <w:t>Smlouvy</w:t>
      </w:r>
      <w:r w:rsidR="00E96552" w:rsidRPr="00F30D53">
        <w:rPr>
          <w:rFonts w:ascii="Calibri" w:hAnsi="Calibri" w:cs="Calibri"/>
          <w:snapToGrid w:val="0"/>
          <w:sz w:val="22"/>
          <w:szCs w:val="22"/>
        </w:rPr>
        <w:t xml:space="preserve"> </w:t>
      </w:r>
      <w:r w:rsidR="00F623D5" w:rsidRPr="00F30D53">
        <w:rPr>
          <w:rFonts w:ascii="Calibri" w:hAnsi="Calibri" w:cs="Calibri"/>
          <w:snapToGrid w:val="0"/>
          <w:sz w:val="22"/>
          <w:szCs w:val="22"/>
        </w:rPr>
        <w:t>v</w:t>
      </w:r>
      <w:r w:rsidR="00315F2F" w:rsidRPr="00F30D53">
        <w:rPr>
          <w:rFonts w:ascii="Calibri" w:hAnsi="Calibri" w:cs="Calibri"/>
          <w:snapToGrid w:val="0"/>
          <w:sz w:val="22"/>
          <w:szCs w:val="22"/>
        </w:rPr>
        <w:t>e</w:t>
      </w:r>
      <w:r w:rsidR="00F623D5" w:rsidRPr="00F30D53">
        <w:rPr>
          <w:rFonts w:ascii="Calibri" w:hAnsi="Calibri" w:cs="Calibri"/>
          <w:snapToGrid w:val="0"/>
          <w:sz w:val="22"/>
          <w:szCs w:val="22"/>
        </w:rPr>
        <w:t> </w:t>
      </w:r>
      <w:r w:rsidR="00436D22" w:rsidRPr="00F30D53">
        <w:rPr>
          <w:rFonts w:ascii="Calibri" w:hAnsi="Calibri" w:cs="Calibri"/>
          <w:snapToGrid w:val="0"/>
          <w:sz w:val="22"/>
          <w:szCs w:val="22"/>
        </w:rPr>
        <w:t xml:space="preserve">třech </w:t>
      </w:r>
      <w:r w:rsidR="00F623D5" w:rsidRPr="00F30D53">
        <w:rPr>
          <w:rFonts w:ascii="Calibri" w:hAnsi="Calibri" w:cs="Calibri"/>
          <w:snapToGrid w:val="0"/>
          <w:sz w:val="22"/>
          <w:szCs w:val="22"/>
        </w:rPr>
        <w:t>vyhotoveních v listinné podobě a v </w:t>
      </w:r>
      <w:r w:rsidR="00E77FB7" w:rsidRPr="00F30D53">
        <w:rPr>
          <w:rFonts w:ascii="Calibri" w:hAnsi="Calibri" w:cs="Calibri"/>
          <w:snapToGrid w:val="0"/>
          <w:sz w:val="22"/>
          <w:szCs w:val="22"/>
        </w:rPr>
        <w:t>jednom</w:t>
      </w:r>
      <w:r w:rsidR="00F623D5" w:rsidRPr="00F30D53">
        <w:rPr>
          <w:rFonts w:ascii="Calibri" w:hAnsi="Calibri" w:cs="Calibri"/>
          <w:snapToGrid w:val="0"/>
          <w:sz w:val="22"/>
          <w:szCs w:val="22"/>
        </w:rPr>
        <w:t xml:space="preserve"> vyhotovení v digitální podobě na </w:t>
      </w:r>
      <w:r w:rsidR="00E64162" w:rsidRPr="00F30D53">
        <w:rPr>
          <w:rFonts w:ascii="Calibri" w:hAnsi="Calibri" w:cs="Calibri"/>
          <w:snapToGrid w:val="0"/>
          <w:sz w:val="22"/>
          <w:szCs w:val="22"/>
        </w:rPr>
        <w:t>USB flash disku</w:t>
      </w:r>
      <w:r w:rsidR="00F623D5" w:rsidRPr="00F30D53">
        <w:rPr>
          <w:rFonts w:ascii="Calibri" w:hAnsi="Calibri" w:cs="Calibri"/>
          <w:snapToGrid w:val="0"/>
          <w:sz w:val="22"/>
          <w:szCs w:val="22"/>
        </w:rPr>
        <w:t>, přičemž výkresová část bude zpracována ve formátu *.dwg</w:t>
      </w:r>
      <w:r w:rsidR="00C00203" w:rsidRPr="00F30D53">
        <w:rPr>
          <w:rFonts w:ascii="Calibri" w:hAnsi="Calibri" w:cs="Calibri"/>
          <w:snapToGrid w:val="0"/>
          <w:sz w:val="22"/>
          <w:szCs w:val="22"/>
        </w:rPr>
        <w:t xml:space="preserve"> a *.pdf</w:t>
      </w:r>
      <w:r w:rsidR="00F623D5" w:rsidRPr="00F30D53">
        <w:rPr>
          <w:rFonts w:ascii="Calibri" w:hAnsi="Calibri" w:cs="Calibri"/>
          <w:snapToGrid w:val="0"/>
          <w:sz w:val="22"/>
          <w:szCs w:val="22"/>
        </w:rPr>
        <w:t>, textové části budou zpracovány ve formátu *.doc pro MS Word, tabul</w:t>
      </w:r>
      <w:r w:rsidRPr="00F30D53">
        <w:rPr>
          <w:rFonts w:ascii="Calibri" w:hAnsi="Calibri" w:cs="Calibri"/>
          <w:snapToGrid w:val="0"/>
          <w:sz w:val="22"/>
          <w:szCs w:val="22"/>
        </w:rPr>
        <w:t>ky ve </w:t>
      </w:r>
      <w:r w:rsidR="00F623D5" w:rsidRPr="00F30D53">
        <w:rPr>
          <w:rFonts w:ascii="Calibri" w:hAnsi="Calibri" w:cs="Calibri"/>
          <w:snapToGrid w:val="0"/>
          <w:sz w:val="22"/>
          <w:szCs w:val="22"/>
        </w:rPr>
        <w:t>formátu *.xls pro MS Excel.</w:t>
      </w:r>
    </w:p>
    <w:p w14:paraId="62BC46D3" w14:textId="6985A92D" w:rsidR="00BE3298" w:rsidRPr="00F30D53" w:rsidRDefault="00740238" w:rsidP="00F072A5">
      <w:pPr>
        <w:widowControl w:val="0"/>
        <w:numPr>
          <w:ilvl w:val="1"/>
          <w:numId w:val="5"/>
        </w:numPr>
        <w:spacing w:after="120" w:line="276" w:lineRule="auto"/>
        <w:ind w:left="426" w:hanging="426"/>
        <w:jc w:val="both"/>
        <w:rPr>
          <w:rFonts w:ascii="Calibri" w:hAnsi="Calibri" w:cs="Calibri"/>
          <w:sz w:val="22"/>
          <w:szCs w:val="22"/>
        </w:rPr>
      </w:pPr>
      <w:r w:rsidRPr="00F30D53">
        <w:rPr>
          <w:rFonts w:ascii="Calibri" w:hAnsi="Calibri" w:cs="Calibri"/>
          <w:sz w:val="22"/>
          <w:szCs w:val="22"/>
        </w:rPr>
        <w:t xml:space="preserve">Zhotovitel touto </w:t>
      </w:r>
      <w:r w:rsidR="001000D7" w:rsidRPr="00F30D53">
        <w:rPr>
          <w:rFonts w:ascii="Calibri" w:hAnsi="Calibri" w:cs="Calibri"/>
          <w:sz w:val="22"/>
          <w:szCs w:val="22"/>
        </w:rPr>
        <w:t>Smlouvou</w:t>
      </w:r>
      <w:r w:rsidRPr="00F30D53">
        <w:rPr>
          <w:rFonts w:ascii="Calibri" w:hAnsi="Calibri" w:cs="Calibri"/>
          <w:sz w:val="22"/>
          <w:szCs w:val="22"/>
        </w:rPr>
        <w:t xml:space="preserve"> poskytuje Objednateli oprávnění užívat výsledky tvůrčí činnosti dle této </w:t>
      </w:r>
      <w:r w:rsidR="00627A19" w:rsidRPr="00F30D53">
        <w:rPr>
          <w:rFonts w:ascii="Calibri" w:hAnsi="Calibri" w:cs="Calibri"/>
          <w:sz w:val="22"/>
          <w:szCs w:val="22"/>
        </w:rPr>
        <w:t>Smlouvy</w:t>
      </w:r>
      <w:r w:rsidRPr="00F30D53">
        <w:rPr>
          <w:rFonts w:ascii="Calibri" w:hAnsi="Calibri" w:cs="Calibri"/>
          <w:sz w:val="22"/>
          <w:szCs w:val="22"/>
        </w:rPr>
        <w:t xml:space="preserve">, včetně hmotného zachycení výsledků své činnosti. Právem Objednatele užívat výsledky tvůrčí činnosti Zhotovitele dle této </w:t>
      </w:r>
      <w:r w:rsidR="00627A19" w:rsidRPr="00F30D53">
        <w:rPr>
          <w:rFonts w:ascii="Calibri" w:hAnsi="Calibri" w:cs="Calibri"/>
          <w:sz w:val="22"/>
          <w:szCs w:val="22"/>
        </w:rPr>
        <w:t>Smlouvy</w:t>
      </w:r>
      <w:r w:rsidRPr="00F30D53">
        <w:rPr>
          <w:rFonts w:ascii="Calibri" w:hAnsi="Calibri" w:cs="Calibri"/>
          <w:sz w:val="22"/>
          <w:szCs w:val="22"/>
        </w:rPr>
        <w:t xml:space="preserve"> se rozumí nerušené využívání výsledků tvůrčí činnosti Zhotovitele všemi známými způsoby, zejména jejich další zpracování a rozmnožování Objednatelem či třetí osobou. Objednatel licenci udělenou na základě této </w:t>
      </w:r>
      <w:r w:rsidR="00627A19" w:rsidRPr="00F30D53">
        <w:rPr>
          <w:rFonts w:ascii="Calibri" w:hAnsi="Calibri" w:cs="Calibri"/>
          <w:sz w:val="22"/>
          <w:szCs w:val="22"/>
        </w:rPr>
        <w:t>Smlouvy</w:t>
      </w:r>
      <w:r w:rsidRPr="00F30D53">
        <w:rPr>
          <w:rFonts w:ascii="Calibri" w:hAnsi="Calibri" w:cs="Calibri"/>
          <w:sz w:val="22"/>
          <w:szCs w:val="22"/>
        </w:rPr>
        <w:t xml:space="preserve"> přijímá převzetím DSPS dle této </w:t>
      </w:r>
      <w:r w:rsidR="00627A19" w:rsidRPr="00F30D53">
        <w:rPr>
          <w:rFonts w:ascii="Calibri" w:hAnsi="Calibri" w:cs="Calibri"/>
          <w:sz w:val="22"/>
          <w:szCs w:val="22"/>
        </w:rPr>
        <w:t>Smlouvy</w:t>
      </w:r>
      <w:r w:rsidRPr="00F30D53">
        <w:rPr>
          <w:rFonts w:ascii="Calibri" w:hAnsi="Calibri" w:cs="Calibri"/>
          <w:sz w:val="22"/>
          <w:szCs w:val="22"/>
        </w:rPr>
        <w:t xml:space="preserve">. Zhotovitel poskytuje licenci dle této </w:t>
      </w:r>
      <w:r w:rsidR="00627A19" w:rsidRPr="00F30D53">
        <w:rPr>
          <w:rFonts w:ascii="Calibri" w:hAnsi="Calibri" w:cs="Calibri"/>
          <w:sz w:val="22"/>
          <w:szCs w:val="22"/>
        </w:rPr>
        <w:t>Smlouvy</w:t>
      </w:r>
      <w:r w:rsidRPr="00F30D53">
        <w:rPr>
          <w:rFonts w:ascii="Calibri" w:hAnsi="Calibri" w:cs="Calibri"/>
          <w:sz w:val="22"/>
          <w:szCs w:val="22"/>
        </w:rPr>
        <w:t xml:space="preserve"> jako výhradní. Licence se poskytuje Objednateli na celou dobu trvání majetkových práv k výsledkům tvůrčí činnosti Zhotovitele dle této </w:t>
      </w:r>
      <w:r w:rsidR="00627A19" w:rsidRPr="00F30D53">
        <w:rPr>
          <w:rFonts w:ascii="Calibri" w:hAnsi="Calibri" w:cs="Calibri"/>
          <w:sz w:val="22"/>
          <w:szCs w:val="22"/>
        </w:rPr>
        <w:t>Smlouvy</w:t>
      </w:r>
      <w:r w:rsidRPr="00F30D53">
        <w:rPr>
          <w:rFonts w:ascii="Calibri" w:hAnsi="Calibri" w:cs="Calibri"/>
          <w:sz w:val="22"/>
          <w:szCs w:val="22"/>
        </w:rPr>
        <w:t xml:space="preserve">. Zhotovitel podpisem </w:t>
      </w:r>
      <w:r w:rsidR="00627A19" w:rsidRPr="00F30D53">
        <w:rPr>
          <w:rFonts w:ascii="Calibri" w:hAnsi="Calibri" w:cs="Calibri"/>
          <w:sz w:val="22"/>
          <w:szCs w:val="22"/>
        </w:rPr>
        <w:t>Smlouvy</w:t>
      </w:r>
      <w:r w:rsidRPr="00F30D53">
        <w:rPr>
          <w:rFonts w:ascii="Calibri" w:hAnsi="Calibri" w:cs="Calibri"/>
          <w:sz w:val="22"/>
          <w:szCs w:val="22"/>
        </w:rPr>
        <w:t xml:space="preserve"> výslovně prohlašuje, že odměna za licenci je zahrnuta v ceně za splnění plnění dle </w:t>
      </w:r>
      <w:r w:rsidR="00627A19" w:rsidRPr="00F30D53">
        <w:rPr>
          <w:rFonts w:ascii="Calibri" w:hAnsi="Calibri" w:cs="Calibri"/>
          <w:sz w:val="22"/>
          <w:szCs w:val="22"/>
        </w:rPr>
        <w:t>Smlouvy</w:t>
      </w:r>
      <w:r w:rsidRPr="00F30D53">
        <w:rPr>
          <w:rFonts w:ascii="Calibri" w:hAnsi="Calibri" w:cs="Calibri"/>
          <w:sz w:val="22"/>
          <w:szCs w:val="22"/>
        </w:rPr>
        <w:t xml:space="preserve">. </w:t>
      </w:r>
    </w:p>
    <w:p w14:paraId="0871CF8D" w14:textId="18CFD412" w:rsidR="001B0B87" w:rsidRDefault="001B0B87" w:rsidP="00F072A5">
      <w:pPr>
        <w:widowControl w:val="0"/>
        <w:numPr>
          <w:ilvl w:val="1"/>
          <w:numId w:val="5"/>
        </w:numPr>
        <w:spacing w:after="120" w:line="276" w:lineRule="auto"/>
        <w:ind w:left="426" w:hanging="426"/>
        <w:jc w:val="both"/>
        <w:rPr>
          <w:rFonts w:ascii="Calibri" w:hAnsi="Calibri" w:cs="Calibri"/>
          <w:sz w:val="22"/>
          <w:szCs w:val="22"/>
        </w:rPr>
      </w:pPr>
      <w:bookmarkStart w:id="4" w:name="_Ref135929785"/>
      <w:r w:rsidRPr="00F30D53">
        <w:rPr>
          <w:rFonts w:ascii="Calibri" w:hAnsi="Calibri" w:cs="Calibri"/>
          <w:sz w:val="22"/>
          <w:szCs w:val="22"/>
        </w:rPr>
        <w:t>Poskytnutím součinnosti Objednateli se rozumí poskytnutí součinnosti při zajištění vydání kolaudační</w:t>
      </w:r>
      <w:r w:rsidR="00F532FE" w:rsidRPr="00F30D53">
        <w:rPr>
          <w:rFonts w:ascii="Calibri" w:hAnsi="Calibri" w:cs="Calibri"/>
          <w:sz w:val="22"/>
          <w:szCs w:val="22"/>
        </w:rPr>
        <w:t>ch</w:t>
      </w:r>
      <w:r w:rsidRPr="00F30D53">
        <w:rPr>
          <w:rFonts w:ascii="Calibri" w:hAnsi="Calibri" w:cs="Calibri"/>
          <w:sz w:val="22"/>
          <w:szCs w:val="22"/>
        </w:rPr>
        <w:t xml:space="preserve"> </w:t>
      </w:r>
      <w:r w:rsidR="00486A25" w:rsidRPr="00F30D53">
        <w:rPr>
          <w:rFonts w:ascii="Calibri" w:hAnsi="Calibri" w:cs="Calibri"/>
          <w:sz w:val="22"/>
          <w:szCs w:val="22"/>
        </w:rPr>
        <w:t>rozhodnutí</w:t>
      </w:r>
      <w:r w:rsidRPr="00F30D53">
        <w:rPr>
          <w:rFonts w:ascii="Calibri" w:hAnsi="Calibri" w:cs="Calibri"/>
          <w:sz w:val="22"/>
          <w:szCs w:val="22"/>
        </w:rPr>
        <w:t xml:space="preserve"> s užíváním Stavby,</w:t>
      </w:r>
      <w:r w:rsidR="00136F28">
        <w:rPr>
          <w:rFonts w:ascii="Calibri" w:hAnsi="Calibri" w:cs="Calibri"/>
          <w:sz w:val="22"/>
          <w:szCs w:val="22"/>
        </w:rPr>
        <w:t xml:space="preserve"> přičemž zejména</w:t>
      </w:r>
      <w:r w:rsidRPr="00F30D53">
        <w:rPr>
          <w:rFonts w:ascii="Calibri" w:hAnsi="Calibri" w:cs="Calibri"/>
          <w:sz w:val="22"/>
          <w:szCs w:val="22"/>
        </w:rPr>
        <w:t>:</w:t>
      </w:r>
      <w:bookmarkEnd w:id="4"/>
    </w:p>
    <w:p w14:paraId="02B5378A" w14:textId="77777777" w:rsidR="0097362E" w:rsidRPr="00F30D53" w:rsidRDefault="0097362E" w:rsidP="0097362E">
      <w:pPr>
        <w:widowControl w:val="0"/>
        <w:numPr>
          <w:ilvl w:val="2"/>
          <w:numId w:val="5"/>
        </w:numPr>
        <w:spacing w:after="120" w:line="276" w:lineRule="auto"/>
        <w:jc w:val="both"/>
        <w:rPr>
          <w:rFonts w:ascii="Calibri" w:hAnsi="Calibri" w:cs="Calibri"/>
          <w:sz w:val="22"/>
          <w:szCs w:val="22"/>
        </w:rPr>
      </w:pPr>
      <w:r w:rsidRPr="00F30D53">
        <w:rPr>
          <w:rFonts w:ascii="Calibri" w:hAnsi="Calibri" w:cs="Calibri"/>
          <w:snapToGrid w:val="0"/>
          <w:sz w:val="22"/>
          <w:szCs w:val="22"/>
        </w:rPr>
        <w:t>Zhotovitel, pokud k to</w:t>
      </w:r>
      <w:r>
        <w:rPr>
          <w:rFonts w:ascii="Calibri" w:hAnsi="Calibri" w:cs="Calibri"/>
          <w:snapToGrid w:val="0"/>
          <w:sz w:val="22"/>
          <w:szCs w:val="22"/>
        </w:rPr>
        <w:t xml:space="preserve">mu bude Objednatelem vyzván, se </w:t>
      </w:r>
      <w:r w:rsidRPr="00F30D53">
        <w:rPr>
          <w:rFonts w:ascii="Calibri" w:hAnsi="Calibri" w:cs="Calibri"/>
          <w:snapToGrid w:val="0"/>
          <w:sz w:val="22"/>
          <w:szCs w:val="22"/>
        </w:rPr>
        <w:t xml:space="preserve">bude účastnit kontrolních prohlídek </w:t>
      </w:r>
      <w:r w:rsidRPr="00F30D53">
        <w:rPr>
          <w:rFonts w:ascii="Calibri" w:hAnsi="Calibri" w:cs="Calibri"/>
          <w:sz w:val="22"/>
          <w:szCs w:val="22"/>
        </w:rPr>
        <w:t>Stavby prováděných příslušným stavebním úřadem;</w:t>
      </w:r>
    </w:p>
    <w:p w14:paraId="7D205EC7" w14:textId="1BA10FBA" w:rsidR="0097362E" w:rsidRPr="00F30D53" w:rsidRDefault="0097362E" w:rsidP="0097362E">
      <w:pPr>
        <w:widowControl w:val="0"/>
        <w:numPr>
          <w:ilvl w:val="2"/>
          <w:numId w:val="5"/>
        </w:numPr>
        <w:spacing w:after="120" w:line="276" w:lineRule="auto"/>
        <w:jc w:val="both"/>
        <w:rPr>
          <w:rFonts w:ascii="Calibri" w:hAnsi="Calibri" w:cs="Calibri"/>
          <w:snapToGrid w:val="0"/>
          <w:sz w:val="22"/>
          <w:szCs w:val="22"/>
        </w:rPr>
      </w:pPr>
      <w:r w:rsidRPr="00F30D53">
        <w:rPr>
          <w:rFonts w:ascii="Calibri" w:hAnsi="Calibri" w:cs="Calibri"/>
          <w:snapToGrid w:val="0"/>
          <w:sz w:val="22"/>
          <w:szCs w:val="22"/>
        </w:rPr>
        <w:t>Zhotovitel</w:t>
      </w:r>
      <w:r w:rsidR="00675B64">
        <w:rPr>
          <w:rFonts w:ascii="Calibri" w:hAnsi="Calibri" w:cs="Calibri"/>
          <w:snapToGrid w:val="0"/>
          <w:sz w:val="22"/>
          <w:szCs w:val="22"/>
        </w:rPr>
        <w:t xml:space="preserve">, </w:t>
      </w:r>
      <w:r w:rsidR="0029739D">
        <w:rPr>
          <w:rFonts w:ascii="Calibri" w:hAnsi="Calibri" w:cs="Calibri"/>
          <w:snapToGrid w:val="0"/>
          <w:sz w:val="22"/>
          <w:szCs w:val="22"/>
        </w:rPr>
        <w:t>pro Stavbu zajistí vydání pravomocného kolaudačního rozhodnutí</w:t>
      </w:r>
      <w:r w:rsidR="00675B64">
        <w:rPr>
          <w:rFonts w:ascii="Calibri" w:hAnsi="Calibri" w:cs="Calibri"/>
          <w:snapToGrid w:val="0"/>
          <w:sz w:val="22"/>
          <w:szCs w:val="22"/>
        </w:rPr>
        <w:t xml:space="preserve"> či obdobného pravomocného rozhodnutí stavebního úřadu umožňující užívání Stavby v souladu s právním řádem ČR</w:t>
      </w:r>
      <w:r w:rsidR="0029739D">
        <w:rPr>
          <w:rFonts w:ascii="Calibri" w:hAnsi="Calibri" w:cs="Calibri"/>
          <w:snapToGrid w:val="0"/>
          <w:sz w:val="22"/>
          <w:szCs w:val="22"/>
        </w:rPr>
        <w:t>, a to ve lhůtě pro Poskytnutí součinnosti dle čl. 3.1. písm. e) této Smlouvy.</w:t>
      </w:r>
      <w:r w:rsidR="00675B64">
        <w:rPr>
          <w:rFonts w:ascii="Calibri" w:hAnsi="Calibri" w:cs="Calibri"/>
          <w:snapToGrid w:val="0"/>
          <w:sz w:val="22"/>
          <w:szCs w:val="22"/>
        </w:rPr>
        <w:t xml:space="preserve"> Zhotovitel bere na vědomí, že podmínkou čerpání shora uvedené dotace je rovněž včasná kolaudace Stavby. </w:t>
      </w:r>
    </w:p>
    <w:p w14:paraId="5DE0FA98" w14:textId="77777777" w:rsidR="0097362E" w:rsidRPr="00F30D53" w:rsidRDefault="0097362E" w:rsidP="0097362E">
      <w:pPr>
        <w:widowControl w:val="0"/>
        <w:numPr>
          <w:ilvl w:val="2"/>
          <w:numId w:val="5"/>
        </w:numPr>
        <w:spacing w:after="120" w:line="276" w:lineRule="auto"/>
        <w:jc w:val="both"/>
        <w:rPr>
          <w:rFonts w:ascii="Calibri" w:hAnsi="Calibri" w:cs="Calibri"/>
          <w:b/>
          <w:sz w:val="22"/>
          <w:szCs w:val="22"/>
        </w:rPr>
      </w:pPr>
      <w:bookmarkStart w:id="5" w:name="_Hlk536561604"/>
      <w:r w:rsidRPr="00F30D53">
        <w:rPr>
          <w:rFonts w:ascii="Calibri" w:hAnsi="Calibri" w:cs="Calibri"/>
          <w:snapToGrid w:val="0"/>
          <w:sz w:val="22"/>
          <w:szCs w:val="22"/>
        </w:rPr>
        <w:t>v případě</w:t>
      </w:r>
      <w:r w:rsidRPr="00F30D53">
        <w:rPr>
          <w:rFonts w:ascii="Calibri" w:hAnsi="Calibri" w:cs="Calibri"/>
          <w:sz w:val="22"/>
          <w:szCs w:val="22"/>
        </w:rPr>
        <w:t xml:space="preserve"> zjištění závad neumožňujících bezpečné užívání Stavby a vydání rozhodnutí o zákazu užívání Stavby ve správním řízení Zhotovitel oznámí Objednateli odstranění vytknutých nedostatků po jejich odstranění, v případě, že jejich odstranění provede Zhotovitel.</w:t>
      </w:r>
    </w:p>
    <w:bookmarkEnd w:id="5"/>
    <w:p w14:paraId="1112362E" w14:textId="39A1CB80" w:rsidR="0097362E" w:rsidRDefault="0097362E" w:rsidP="0097362E">
      <w:pPr>
        <w:widowControl w:val="0"/>
        <w:spacing w:after="120" w:line="276" w:lineRule="auto"/>
        <w:ind w:left="426"/>
        <w:jc w:val="both"/>
        <w:rPr>
          <w:rFonts w:ascii="Calibri" w:hAnsi="Calibri" w:cs="Calibri"/>
          <w:sz w:val="22"/>
          <w:szCs w:val="22"/>
        </w:rPr>
      </w:pPr>
      <w:r w:rsidRPr="00272234">
        <w:rPr>
          <w:rFonts w:ascii="Calibri" w:hAnsi="Calibri" w:cs="Calibri"/>
          <w:sz w:val="22"/>
          <w:szCs w:val="22"/>
        </w:rPr>
        <w:t>(vše dále také jen „</w:t>
      </w:r>
      <w:r w:rsidRPr="00272234">
        <w:rPr>
          <w:rFonts w:ascii="Calibri" w:hAnsi="Calibri" w:cs="Calibri"/>
          <w:b/>
          <w:i/>
          <w:sz w:val="22"/>
          <w:szCs w:val="22"/>
        </w:rPr>
        <w:t>Poskytnutí součinnosti</w:t>
      </w:r>
      <w:r>
        <w:rPr>
          <w:rFonts w:ascii="Calibri" w:hAnsi="Calibri" w:cs="Calibri"/>
          <w:sz w:val="22"/>
          <w:szCs w:val="22"/>
        </w:rPr>
        <w:t>“).</w:t>
      </w:r>
    </w:p>
    <w:p w14:paraId="6BF5F999" w14:textId="5224ECB3" w:rsidR="007575D2" w:rsidRDefault="00BE2007" w:rsidP="0097362E">
      <w:pPr>
        <w:widowControl w:val="0"/>
        <w:numPr>
          <w:ilvl w:val="1"/>
          <w:numId w:val="5"/>
        </w:numPr>
        <w:spacing w:after="120" w:line="276" w:lineRule="auto"/>
        <w:ind w:left="426" w:hanging="426"/>
        <w:jc w:val="both"/>
        <w:rPr>
          <w:rFonts w:ascii="Calibri" w:hAnsi="Calibri" w:cs="Calibri"/>
          <w:sz w:val="22"/>
          <w:szCs w:val="22"/>
        </w:rPr>
      </w:pPr>
      <w:r w:rsidRPr="0097362E">
        <w:rPr>
          <w:rFonts w:ascii="Calibri" w:hAnsi="Calibri" w:cs="Calibri"/>
          <w:sz w:val="22"/>
          <w:szCs w:val="22"/>
        </w:rPr>
        <w:t>Objednatel</w:t>
      </w:r>
      <w:r w:rsidR="00E106EC" w:rsidRPr="0097362E">
        <w:rPr>
          <w:rFonts w:ascii="Calibri" w:hAnsi="Calibri" w:cs="Calibri"/>
          <w:sz w:val="22"/>
          <w:szCs w:val="22"/>
        </w:rPr>
        <w:t xml:space="preserve"> se zavazuje </w:t>
      </w:r>
      <w:r w:rsidR="00E91C69" w:rsidRPr="0097362E">
        <w:rPr>
          <w:rFonts w:ascii="Calibri" w:hAnsi="Calibri" w:cs="Calibri"/>
          <w:sz w:val="22"/>
          <w:szCs w:val="22"/>
        </w:rPr>
        <w:t xml:space="preserve">převzít plnění a </w:t>
      </w:r>
      <w:r w:rsidR="009E4DC3" w:rsidRPr="0097362E">
        <w:rPr>
          <w:rFonts w:ascii="Calibri" w:hAnsi="Calibri" w:cs="Calibri"/>
          <w:sz w:val="22"/>
          <w:szCs w:val="22"/>
        </w:rPr>
        <w:t xml:space="preserve">převzít </w:t>
      </w:r>
      <w:r w:rsidR="004F1EF9" w:rsidRPr="0097362E">
        <w:rPr>
          <w:rFonts w:ascii="Calibri" w:hAnsi="Calibri" w:cs="Calibri"/>
          <w:sz w:val="22"/>
          <w:szCs w:val="22"/>
        </w:rPr>
        <w:t>dílo</w:t>
      </w:r>
      <w:r w:rsidR="00E91C69" w:rsidRPr="0097362E">
        <w:rPr>
          <w:rFonts w:ascii="Calibri" w:hAnsi="Calibri" w:cs="Calibri"/>
          <w:sz w:val="22"/>
          <w:szCs w:val="22"/>
        </w:rPr>
        <w:t xml:space="preserve"> provedené</w:t>
      </w:r>
      <w:r w:rsidR="004F1EF9" w:rsidRPr="0097362E">
        <w:rPr>
          <w:rFonts w:ascii="Calibri" w:hAnsi="Calibri" w:cs="Calibri"/>
          <w:sz w:val="22"/>
          <w:szCs w:val="22"/>
        </w:rPr>
        <w:t xml:space="preserve"> </w:t>
      </w:r>
      <w:r w:rsidR="00E106EC" w:rsidRPr="0097362E">
        <w:rPr>
          <w:rFonts w:ascii="Calibri" w:hAnsi="Calibri" w:cs="Calibri"/>
          <w:sz w:val="22"/>
          <w:szCs w:val="22"/>
        </w:rPr>
        <w:t>bez vad</w:t>
      </w:r>
      <w:r w:rsidR="00227CE8" w:rsidRPr="0097362E">
        <w:rPr>
          <w:rFonts w:ascii="Calibri" w:hAnsi="Calibri" w:cs="Calibri"/>
          <w:sz w:val="22"/>
          <w:szCs w:val="22"/>
        </w:rPr>
        <w:t xml:space="preserve"> či pouze s</w:t>
      </w:r>
      <w:r w:rsidR="00D124D4" w:rsidRPr="0097362E">
        <w:rPr>
          <w:rFonts w:ascii="Calibri" w:hAnsi="Calibri" w:cs="Calibri"/>
          <w:sz w:val="22"/>
          <w:szCs w:val="22"/>
        </w:rPr>
        <w:t> </w:t>
      </w:r>
      <w:r w:rsidR="00227CE8" w:rsidRPr="0097362E">
        <w:rPr>
          <w:rFonts w:ascii="Calibri" w:hAnsi="Calibri" w:cs="Calibri"/>
          <w:sz w:val="22"/>
          <w:szCs w:val="22"/>
        </w:rPr>
        <w:t>vadami</w:t>
      </w:r>
      <w:r w:rsidR="00E106EC" w:rsidRPr="0097362E">
        <w:rPr>
          <w:rFonts w:ascii="Calibri" w:hAnsi="Calibri" w:cs="Calibri"/>
          <w:sz w:val="22"/>
          <w:szCs w:val="22"/>
        </w:rPr>
        <w:t xml:space="preserve">, které </w:t>
      </w:r>
      <w:r w:rsidR="00227CE8" w:rsidRPr="0097362E">
        <w:rPr>
          <w:rFonts w:ascii="Calibri" w:hAnsi="Calibri" w:cs="Calibri"/>
          <w:sz w:val="22"/>
          <w:szCs w:val="22"/>
        </w:rPr>
        <w:t>ne</w:t>
      </w:r>
      <w:r w:rsidR="00E106EC" w:rsidRPr="0097362E">
        <w:rPr>
          <w:rFonts w:ascii="Calibri" w:hAnsi="Calibri" w:cs="Calibri"/>
          <w:sz w:val="22"/>
          <w:szCs w:val="22"/>
        </w:rPr>
        <w:t>brání jeho řádnému užívání,</w:t>
      </w:r>
      <w:r w:rsidR="00740238" w:rsidRPr="0097362E">
        <w:rPr>
          <w:rFonts w:ascii="Calibri" w:hAnsi="Calibri" w:cs="Calibri"/>
          <w:sz w:val="22"/>
          <w:szCs w:val="22"/>
        </w:rPr>
        <w:t xml:space="preserve"> čímž není dotčena odpovědnost Zhotovitele za odstranění vad, </w:t>
      </w:r>
      <w:r w:rsidR="00E106EC" w:rsidRPr="0097362E">
        <w:rPr>
          <w:rFonts w:ascii="Calibri" w:hAnsi="Calibri" w:cs="Calibri"/>
          <w:sz w:val="22"/>
          <w:szCs w:val="22"/>
        </w:rPr>
        <w:t>a zaplatit za</w:t>
      </w:r>
      <w:r w:rsidR="009E4DC3" w:rsidRPr="0097362E">
        <w:rPr>
          <w:rFonts w:ascii="Calibri" w:hAnsi="Calibri" w:cs="Calibri"/>
          <w:sz w:val="22"/>
          <w:szCs w:val="22"/>
        </w:rPr>
        <w:t xml:space="preserve"> poskytnuté plnění</w:t>
      </w:r>
      <w:r w:rsidR="00E106EC" w:rsidRPr="0097362E">
        <w:rPr>
          <w:rFonts w:ascii="Calibri" w:hAnsi="Calibri" w:cs="Calibri"/>
          <w:sz w:val="22"/>
          <w:szCs w:val="22"/>
        </w:rPr>
        <w:t xml:space="preserve"> </w:t>
      </w:r>
      <w:r w:rsidRPr="0097362E">
        <w:rPr>
          <w:rFonts w:ascii="Calibri" w:hAnsi="Calibri" w:cs="Calibri"/>
          <w:sz w:val="22"/>
          <w:szCs w:val="22"/>
        </w:rPr>
        <w:t>Zhotovitel</w:t>
      </w:r>
      <w:r w:rsidR="00E106EC" w:rsidRPr="0097362E">
        <w:rPr>
          <w:rFonts w:ascii="Calibri" w:hAnsi="Calibri" w:cs="Calibri"/>
          <w:sz w:val="22"/>
          <w:szCs w:val="22"/>
        </w:rPr>
        <w:t>i za</w:t>
      </w:r>
      <w:r w:rsidR="00823820" w:rsidRPr="0097362E">
        <w:rPr>
          <w:rFonts w:ascii="Calibri" w:hAnsi="Calibri" w:cs="Calibri"/>
          <w:sz w:val="22"/>
          <w:szCs w:val="22"/>
        </w:rPr>
        <w:t> </w:t>
      </w:r>
      <w:r w:rsidR="00E106EC" w:rsidRPr="0097362E">
        <w:rPr>
          <w:rFonts w:ascii="Calibri" w:hAnsi="Calibri" w:cs="Calibri"/>
          <w:sz w:val="22"/>
          <w:szCs w:val="22"/>
        </w:rPr>
        <w:t xml:space="preserve">dohodnutých podmínek cenu dle čl. </w:t>
      </w:r>
      <w:r w:rsidR="00F532FE" w:rsidRPr="0097362E">
        <w:rPr>
          <w:rFonts w:ascii="Calibri" w:hAnsi="Calibri" w:cs="Calibri"/>
          <w:sz w:val="22"/>
          <w:szCs w:val="22"/>
        </w:rPr>
        <w:fldChar w:fldCharType="begin"/>
      </w:r>
      <w:r w:rsidR="00F532FE" w:rsidRPr="0097362E">
        <w:rPr>
          <w:rFonts w:ascii="Calibri" w:hAnsi="Calibri" w:cs="Calibri"/>
          <w:sz w:val="22"/>
          <w:szCs w:val="22"/>
        </w:rPr>
        <w:instrText xml:space="preserve"> REF _Ref135979303 \n \h </w:instrText>
      </w:r>
      <w:r w:rsidR="00F072A5" w:rsidRPr="0097362E">
        <w:rPr>
          <w:rFonts w:ascii="Calibri" w:hAnsi="Calibri" w:cs="Calibri"/>
          <w:sz w:val="22"/>
          <w:szCs w:val="22"/>
        </w:rPr>
        <w:instrText xml:space="preserve"> \* MERGEFORMAT </w:instrText>
      </w:r>
      <w:r w:rsidR="00F532FE" w:rsidRPr="0097362E">
        <w:rPr>
          <w:rFonts w:ascii="Calibri" w:hAnsi="Calibri" w:cs="Calibri"/>
          <w:sz w:val="22"/>
          <w:szCs w:val="22"/>
        </w:rPr>
      </w:r>
      <w:r w:rsidR="00F532FE" w:rsidRPr="0097362E">
        <w:rPr>
          <w:rFonts w:ascii="Calibri" w:hAnsi="Calibri" w:cs="Calibri"/>
          <w:sz w:val="22"/>
          <w:szCs w:val="22"/>
        </w:rPr>
        <w:fldChar w:fldCharType="separate"/>
      </w:r>
      <w:r w:rsidR="00A77AC5" w:rsidRPr="0097362E">
        <w:rPr>
          <w:rFonts w:ascii="Calibri" w:hAnsi="Calibri" w:cs="Calibri"/>
          <w:sz w:val="22"/>
          <w:szCs w:val="22"/>
        </w:rPr>
        <w:t>5</w:t>
      </w:r>
      <w:r w:rsidR="00F532FE" w:rsidRPr="0097362E">
        <w:rPr>
          <w:rFonts w:ascii="Calibri" w:hAnsi="Calibri" w:cs="Calibri"/>
          <w:sz w:val="22"/>
          <w:szCs w:val="22"/>
        </w:rPr>
        <w:fldChar w:fldCharType="end"/>
      </w:r>
      <w:r w:rsidR="00F532FE" w:rsidRPr="0097362E">
        <w:rPr>
          <w:rFonts w:ascii="Calibri" w:hAnsi="Calibri" w:cs="Calibri"/>
          <w:sz w:val="22"/>
          <w:szCs w:val="22"/>
        </w:rPr>
        <w:t xml:space="preserve"> </w:t>
      </w:r>
      <w:r w:rsidR="00E106EC" w:rsidRPr="0097362E">
        <w:rPr>
          <w:rFonts w:ascii="Calibri" w:hAnsi="Calibri" w:cs="Calibri"/>
          <w:sz w:val="22"/>
          <w:szCs w:val="22"/>
        </w:rPr>
        <w:t xml:space="preserve">této </w:t>
      </w:r>
      <w:r w:rsidR="00627A19" w:rsidRPr="0097362E">
        <w:rPr>
          <w:rFonts w:ascii="Calibri" w:hAnsi="Calibri" w:cs="Calibri"/>
          <w:sz w:val="22"/>
          <w:szCs w:val="22"/>
        </w:rPr>
        <w:t>Smlouvy</w:t>
      </w:r>
      <w:r w:rsidR="00E106EC" w:rsidRPr="0097362E">
        <w:rPr>
          <w:rFonts w:ascii="Calibri" w:hAnsi="Calibri" w:cs="Calibri"/>
          <w:sz w:val="22"/>
          <w:szCs w:val="22"/>
        </w:rPr>
        <w:t xml:space="preserve">. Vadami nebránícími řádnému užívání díla se rozumí pouze </w:t>
      </w:r>
      <w:r w:rsidR="007158F3" w:rsidRPr="0097362E">
        <w:rPr>
          <w:rFonts w:ascii="Calibri" w:hAnsi="Calibri" w:cs="Calibri"/>
          <w:sz w:val="22"/>
          <w:szCs w:val="22"/>
        </w:rPr>
        <w:t xml:space="preserve">ojedinělé </w:t>
      </w:r>
      <w:r w:rsidR="00E106EC" w:rsidRPr="0097362E">
        <w:rPr>
          <w:rFonts w:ascii="Calibri" w:hAnsi="Calibri" w:cs="Calibri"/>
          <w:sz w:val="22"/>
          <w:szCs w:val="22"/>
        </w:rPr>
        <w:t xml:space="preserve">drobné vady, které samy o sobě ani ve spojení s jinými nebrání užívání </w:t>
      </w:r>
      <w:r w:rsidR="00F501AC" w:rsidRPr="0097362E">
        <w:rPr>
          <w:rFonts w:ascii="Calibri" w:hAnsi="Calibri" w:cs="Calibri"/>
          <w:sz w:val="22"/>
          <w:szCs w:val="22"/>
        </w:rPr>
        <w:t xml:space="preserve">díla </w:t>
      </w:r>
      <w:r w:rsidR="00E106EC" w:rsidRPr="0097362E">
        <w:rPr>
          <w:rFonts w:ascii="Calibri" w:hAnsi="Calibri" w:cs="Calibri"/>
          <w:sz w:val="22"/>
          <w:szCs w:val="22"/>
        </w:rPr>
        <w:t>funkčně nebo esteticky, ani je</w:t>
      </w:r>
      <w:r w:rsidR="009E4DC3" w:rsidRPr="0097362E">
        <w:rPr>
          <w:rFonts w:ascii="Calibri" w:hAnsi="Calibri" w:cs="Calibri"/>
          <w:sz w:val="22"/>
          <w:szCs w:val="22"/>
        </w:rPr>
        <w:t>ho</w:t>
      </w:r>
      <w:r w:rsidR="00E106EC" w:rsidRPr="0097362E">
        <w:rPr>
          <w:rFonts w:ascii="Calibri" w:hAnsi="Calibri" w:cs="Calibri"/>
          <w:sz w:val="22"/>
          <w:szCs w:val="22"/>
        </w:rPr>
        <w:t xml:space="preserve"> užívání podstatným způsobem neomezují</w:t>
      </w:r>
      <w:r w:rsidR="008F6AC7" w:rsidRPr="0097362E">
        <w:rPr>
          <w:rFonts w:ascii="Calibri" w:hAnsi="Calibri" w:cs="Calibri"/>
          <w:sz w:val="22"/>
          <w:szCs w:val="22"/>
        </w:rPr>
        <w:t xml:space="preserve"> (dále jen „</w:t>
      </w:r>
      <w:r w:rsidR="008F6AC7" w:rsidRPr="0097362E">
        <w:rPr>
          <w:rFonts w:ascii="Calibri" w:hAnsi="Calibri" w:cs="Calibri"/>
          <w:b/>
          <w:i/>
          <w:sz w:val="22"/>
          <w:szCs w:val="22"/>
        </w:rPr>
        <w:t>Drobné vady</w:t>
      </w:r>
      <w:r w:rsidR="008F6AC7" w:rsidRPr="0097362E">
        <w:rPr>
          <w:rFonts w:ascii="Calibri" w:hAnsi="Calibri" w:cs="Calibri"/>
          <w:sz w:val="22"/>
          <w:szCs w:val="22"/>
        </w:rPr>
        <w:t>“)</w:t>
      </w:r>
      <w:r w:rsidR="00E106EC" w:rsidRPr="0097362E">
        <w:rPr>
          <w:rFonts w:ascii="Calibri" w:hAnsi="Calibri" w:cs="Calibri"/>
          <w:sz w:val="22"/>
          <w:szCs w:val="22"/>
        </w:rPr>
        <w:t>.</w:t>
      </w:r>
      <w:r w:rsidR="004F6FF6" w:rsidRPr="0097362E">
        <w:rPr>
          <w:rFonts w:ascii="Calibri" w:hAnsi="Calibri" w:cs="Calibri"/>
          <w:sz w:val="22"/>
          <w:szCs w:val="22"/>
        </w:rPr>
        <w:t xml:space="preserve"> </w:t>
      </w:r>
    </w:p>
    <w:p w14:paraId="56754077" w14:textId="2354DA5E" w:rsidR="007575D2" w:rsidRPr="00F30D53" w:rsidRDefault="00C26D33" w:rsidP="00F072A5">
      <w:pPr>
        <w:pStyle w:val="Nadpis1"/>
        <w:numPr>
          <w:ilvl w:val="0"/>
          <w:numId w:val="5"/>
        </w:numPr>
        <w:tabs>
          <w:tab w:val="clear" w:pos="454"/>
        </w:tabs>
        <w:overflowPunct/>
        <w:autoSpaceDE/>
        <w:autoSpaceDN/>
        <w:adjustRightInd/>
        <w:spacing w:before="480" w:after="360" w:line="276" w:lineRule="auto"/>
        <w:ind w:left="432" w:hanging="432"/>
        <w:rPr>
          <w:rFonts w:ascii="Calibri" w:eastAsia="Times New Roman" w:hAnsi="Calibri" w:cs="Calibri"/>
          <w:bCs/>
          <w:caps/>
          <w:sz w:val="22"/>
          <w:szCs w:val="22"/>
          <w:lang w:eastAsia="x-none"/>
        </w:rPr>
      </w:pPr>
      <w:bookmarkStart w:id="6" w:name="_Ref188456725"/>
      <w:bookmarkStart w:id="7" w:name="_Ref135929181"/>
      <w:r w:rsidRPr="00F30D53">
        <w:rPr>
          <w:rFonts w:ascii="Calibri" w:eastAsia="Times New Roman" w:hAnsi="Calibri" w:cs="Calibri"/>
          <w:bCs/>
          <w:caps/>
          <w:sz w:val="22"/>
          <w:szCs w:val="22"/>
          <w:lang w:eastAsia="x-none"/>
        </w:rPr>
        <w:t>Lhůta plnění</w:t>
      </w:r>
      <w:r w:rsidR="00E72015" w:rsidRPr="00F30D53">
        <w:rPr>
          <w:rFonts w:ascii="Calibri" w:eastAsia="Times New Roman" w:hAnsi="Calibri" w:cs="Calibri"/>
          <w:bCs/>
          <w:caps/>
          <w:sz w:val="22"/>
          <w:szCs w:val="22"/>
          <w:lang w:eastAsia="x-none"/>
        </w:rPr>
        <w:t xml:space="preserve">. </w:t>
      </w:r>
      <w:bookmarkEnd w:id="6"/>
      <w:bookmarkEnd w:id="7"/>
    </w:p>
    <w:p w14:paraId="6B3705FF" w14:textId="77777777" w:rsidR="00725CC6" w:rsidRPr="00F30D53" w:rsidRDefault="00E72015" w:rsidP="00F072A5">
      <w:pPr>
        <w:widowControl w:val="0"/>
        <w:numPr>
          <w:ilvl w:val="1"/>
          <w:numId w:val="5"/>
        </w:numPr>
        <w:spacing w:after="120" w:line="276" w:lineRule="auto"/>
        <w:ind w:left="426" w:hanging="426"/>
        <w:jc w:val="both"/>
        <w:rPr>
          <w:rFonts w:ascii="Calibri" w:hAnsi="Calibri" w:cs="Calibri"/>
          <w:sz w:val="22"/>
          <w:szCs w:val="22"/>
        </w:rPr>
      </w:pPr>
      <w:bookmarkStart w:id="8" w:name="_Ref435356705"/>
      <w:bookmarkStart w:id="9" w:name="_Ref165623603"/>
      <w:bookmarkStart w:id="10" w:name="_Ref165887680"/>
      <w:bookmarkStart w:id="11" w:name="_Ref200631805"/>
      <w:r w:rsidRPr="00F30D53">
        <w:rPr>
          <w:rFonts w:ascii="Calibri" w:hAnsi="Calibri" w:cs="Calibri"/>
          <w:sz w:val="22"/>
          <w:szCs w:val="22"/>
        </w:rPr>
        <w:t xml:space="preserve">Zhotovitel se zavazuje realizovat plnění dle </w:t>
      </w:r>
      <w:r w:rsidR="00627A19" w:rsidRPr="00F30D53">
        <w:rPr>
          <w:rFonts w:ascii="Calibri" w:hAnsi="Calibri" w:cs="Calibri"/>
          <w:sz w:val="22"/>
          <w:szCs w:val="22"/>
        </w:rPr>
        <w:t>Smlouvy</w:t>
      </w:r>
      <w:r w:rsidR="00F371D0" w:rsidRPr="00F30D53">
        <w:rPr>
          <w:rFonts w:ascii="Calibri" w:hAnsi="Calibri" w:cs="Calibri"/>
          <w:sz w:val="22"/>
          <w:szCs w:val="22"/>
        </w:rPr>
        <w:t xml:space="preserve"> takto:</w:t>
      </w:r>
      <w:bookmarkEnd w:id="8"/>
      <w:bookmarkEnd w:id="9"/>
      <w:bookmarkEnd w:id="10"/>
      <w:bookmarkEnd w:id="11"/>
    </w:p>
    <w:p w14:paraId="37B3F2C8" w14:textId="373607C4" w:rsidR="00C058F5" w:rsidRPr="00F30D53" w:rsidRDefault="00C058F5" w:rsidP="00F072A5">
      <w:pPr>
        <w:pStyle w:val="Zkladntextodsazen"/>
        <w:widowControl w:val="0"/>
        <w:numPr>
          <w:ilvl w:val="1"/>
          <w:numId w:val="6"/>
        </w:numPr>
        <w:tabs>
          <w:tab w:val="left" w:pos="851"/>
        </w:tabs>
        <w:spacing w:after="120" w:line="276" w:lineRule="auto"/>
        <w:ind w:left="851" w:hanging="425"/>
        <w:jc w:val="both"/>
        <w:rPr>
          <w:rFonts w:ascii="Calibri" w:hAnsi="Calibri" w:cs="Calibri"/>
          <w:sz w:val="22"/>
          <w:szCs w:val="22"/>
          <w:u w:val="single"/>
        </w:rPr>
      </w:pPr>
      <w:bookmarkStart w:id="12" w:name="_Ref188614185"/>
      <w:bookmarkStart w:id="13" w:name="_Ref169474229"/>
      <w:r w:rsidRPr="00F30D53">
        <w:rPr>
          <w:rFonts w:ascii="Calibri" w:hAnsi="Calibri" w:cs="Calibri"/>
          <w:sz w:val="22"/>
          <w:szCs w:val="22"/>
          <w:u w:val="single"/>
        </w:rPr>
        <w:t>lhůta k</w:t>
      </w:r>
      <w:r w:rsidR="009010F4">
        <w:rPr>
          <w:rFonts w:ascii="Calibri" w:hAnsi="Calibri" w:cs="Calibri"/>
          <w:sz w:val="22"/>
          <w:szCs w:val="22"/>
          <w:u w:val="single"/>
        </w:rPr>
        <w:t> </w:t>
      </w:r>
      <w:r w:rsidRPr="00F30D53">
        <w:rPr>
          <w:rFonts w:ascii="Calibri" w:hAnsi="Calibri" w:cs="Calibri"/>
          <w:sz w:val="22"/>
          <w:szCs w:val="22"/>
          <w:u w:val="single"/>
        </w:rPr>
        <w:t>pře</w:t>
      </w:r>
      <w:r w:rsidR="009010F4">
        <w:rPr>
          <w:rFonts w:ascii="Calibri" w:hAnsi="Calibri" w:cs="Calibri"/>
          <w:sz w:val="22"/>
          <w:szCs w:val="22"/>
          <w:u w:val="single"/>
          <w:lang w:val="cs-CZ"/>
        </w:rPr>
        <w:t xml:space="preserve">vzetí </w:t>
      </w:r>
      <w:r w:rsidRPr="00F30D53">
        <w:rPr>
          <w:rFonts w:ascii="Calibri" w:hAnsi="Calibri" w:cs="Calibri"/>
          <w:sz w:val="22"/>
          <w:szCs w:val="22"/>
          <w:u w:val="single"/>
        </w:rPr>
        <w:t>Staveniště</w:t>
      </w:r>
      <w:bookmarkEnd w:id="12"/>
    </w:p>
    <w:p w14:paraId="278B65B5" w14:textId="68D8A8BA" w:rsidR="00C058F5" w:rsidRPr="00F30D53" w:rsidRDefault="00B827FF" w:rsidP="00F072A5">
      <w:pPr>
        <w:pStyle w:val="Zkladntextodsazen"/>
        <w:widowControl w:val="0"/>
        <w:tabs>
          <w:tab w:val="left" w:pos="851"/>
        </w:tabs>
        <w:spacing w:after="120" w:line="276" w:lineRule="auto"/>
        <w:ind w:left="1416" w:firstLine="0"/>
        <w:jc w:val="both"/>
        <w:rPr>
          <w:rFonts w:ascii="Calibri" w:hAnsi="Calibri" w:cs="Calibri"/>
          <w:sz w:val="22"/>
          <w:szCs w:val="22"/>
        </w:rPr>
      </w:pPr>
      <w:r w:rsidRPr="00B827FF">
        <w:rPr>
          <w:rFonts w:ascii="Calibri" w:hAnsi="Calibri" w:cs="Calibri"/>
          <w:sz w:val="22"/>
          <w:szCs w:val="22"/>
          <w:lang w:val="cs-CZ"/>
        </w:rPr>
        <w:t xml:space="preserve">Objednatel </w:t>
      </w:r>
      <w:r w:rsidR="00C058F5" w:rsidRPr="00F30D53">
        <w:rPr>
          <w:rFonts w:ascii="Calibri" w:hAnsi="Calibri" w:cs="Calibri"/>
          <w:sz w:val="22"/>
          <w:szCs w:val="22"/>
        </w:rPr>
        <w:t>písemně vyzve Zhotovitele k převzetí Staveniště</w:t>
      </w:r>
      <w:r w:rsidR="009010F4">
        <w:rPr>
          <w:rFonts w:ascii="Calibri" w:hAnsi="Calibri" w:cs="Calibri"/>
          <w:sz w:val="22"/>
          <w:szCs w:val="22"/>
          <w:lang w:val="cs-CZ"/>
        </w:rPr>
        <w:t xml:space="preserve">, </w:t>
      </w:r>
      <w:r w:rsidR="00E3588A">
        <w:rPr>
          <w:rFonts w:ascii="Calibri" w:hAnsi="Calibri" w:cs="Calibri"/>
          <w:sz w:val="22"/>
          <w:szCs w:val="22"/>
          <w:lang w:val="cs-CZ"/>
        </w:rPr>
        <w:t xml:space="preserve">a to na e-mail osoby oprávněné za Zhotovitele </w:t>
      </w:r>
      <w:r w:rsidR="00E3588A" w:rsidRPr="00F30D53">
        <w:rPr>
          <w:rFonts w:ascii="Calibri" w:hAnsi="Calibri" w:cs="Calibri"/>
          <w:sz w:val="22"/>
          <w:szCs w:val="22"/>
        </w:rPr>
        <w:t>jednat ve věcech smluvních</w:t>
      </w:r>
      <w:r w:rsidR="00E3588A">
        <w:rPr>
          <w:rFonts w:ascii="Calibri" w:hAnsi="Calibri" w:cs="Calibri"/>
          <w:sz w:val="22"/>
          <w:szCs w:val="22"/>
          <w:lang w:val="cs-CZ"/>
        </w:rPr>
        <w:t xml:space="preserve"> uvedený v příloze č. 2 této Smlouvy, </w:t>
      </w:r>
      <w:r w:rsidR="009010F4">
        <w:rPr>
          <w:rFonts w:ascii="Calibri" w:hAnsi="Calibri" w:cs="Calibri"/>
          <w:sz w:val="22"/>
          <w:szCs w:val="22"/>
          <w:lang w:val="cs-CZ"/>
        </w:rPr>
        <w:t xml:space="preserve">přičemž </w:t>
      </w:r>
      <w:r w:rsidR="009010F4" w:rsidRPr="005C7E0A">
        <w:rPr>
          <w:rFonts w:ascii="Calibri" w:hAnsi="Calibri" w:cs="Calibri"/>
          <w:sz w:val="22"/>
          <w:szCs w:val="22"/>
          <w:u w:val="single"/>
          <w:lang w:val="cs-CZ"/>
        </w:rPr>
        <w:t>Z</w:t>
      </w:r>
      <w:r w:rsidR="00E3588A" w:rsidRPr="005C7E0A">
        <w:rPr>
          <w:rFonts w:ascii="Calibri" w:hAnsi="Calibri" w:cs="Calibri"/>
          <w:sz w:val="22"/>
          <w:szCs w:val="22"/>
          <w:u w:val="single"/>
          <w:lang w:val="cs-CZ"/>
        </w:rPr>
        <w:t>hotovitel se zavazuje, že Staveniště převezme do 5 kalendářních dnů od odeslání této výzvy k převzetí Staveniště a že v den převzetí Staveniště zahájí stavební práce na díle</w:t>
      </w:r>
      <w:r w:rsidR="0083481D" w:rsidRPr="005C7E0A">
        <w:rPr>
          <w:rFonts w:ascii="Calibri" w:hAnsi="Calibri" w:cs="Calibri"/>
          <w:sz w:val="22"/>
          <w:szCs w:val="22"/>
          <w:u w:val="single"/>
          <w:lang w:val="cs-CZ"/>
        </w:rPr>
        <w:t xml:space="preserve"> a bude v nich řádně pokračovat. </w:t>
      </w:r>
      <w:r w:rsidRPr="005C7E0A">
        <w:rPr>
          <w:rFonts w:ascii="Calibri" w:hAnsi="Calibri" w:cs="Calibri"/>
          <w:sz w:val="22"/>
          <w:szCs w:val="22"/>
          <w:u w:val="single"/>
          <w:lang w:val="cs-CZ"/>
        </w:rPr>
        <w:t>Výzva k převzetí Staveniště dle předchozí věty nebude Zhotoviteli odeslána dříve než 11. 02. 2026</w:t>
      </w:r>
      <w:r w:rsidR="005C7E0A">
        <w:rPr>
          <w:rFonts w:ascii="Calibri" w:hAnsi="Calibri" w:cs="Calibri"/>
          <w:sz w:val="22"/>
          <w:szCs w:val="22"/>
          <w:u w:val="single"/>
          <w:lang w:val="cs-CZ"/>
        </w:rPr>
        <w:t>.</w:t>
      </w:r>
    </w:p>
    <w:p w14:paraId="549EC5AD" w14:textId="2ED72103" w:rsidR="00624369" w:rsidRPr="005C7E0A" w:rsidRDefault="00624369" w:rsidP="005C7E0A">
      <w:pPr>
        <w:pStyle w:val="Zkladntextodsazen"/>
        <w:keepNext/>
        <w:numPr>
          <w:ilvl w:val="1"/>
          <w:numId w:val="6"/>
        </w:numPr>
        <w:tabs>
          <w:tab w:val="left" w:pos="851"/>
        </w:tabs>
        <w:spacing w:after="120" w:line="276" w:lineRule="auto"/>
        <w:ind w:left="850" w:hanging="425"/>
        <w:jc w:val="both"/>
        <w:rPr>
          <w:rFonts w:ascii="Calibri" w:hAnsi="Calibri" w:cs="Calibri"/>
          <w:sz w:val="22"/>
          <w:szCs w:val="22"/>
          <w:u w:val="single"/>
        </w:rPr>
      </w:pPr>
      <w:bookmarkStart w:id="14" w:name="_Ref188621824"/>
      <w:bookmarkEnd w:id="13"/>
      <w:r w:rsidRPr="00F30D53">
        <w:rPr>
          <w:rFonts w:ascii="Calibri" w:hAnsi="Calibri" w:cs="Calibri"/>
          <w:sz w:val="22"/>
          <w:szCs w:val="22"/>
          <w:u w:val="single"/>
        </w:rPr>
        <w:t xml:space="preserve">lhůta pro dokončení </w:t>
      </w:r>
      <w:r w:rsidR="00F532FE" w:rsidRPr="00F30D53">
        <w:rPr>
          <w:rFonts w:ascii="Calibri" w:hAnsi="Calibri" w:cs="Calibri"/>
          <w:sz w:val="22"/>
          <w:szCs w:val="22"/>
          <w:u w:val="single"/>
        </w:rPr>
        <w:t>díla</w:t>
      </w:r>
      <w:r w:rsidRPr="00F30D53">
        <w:rPr>
          <w:rFonts w:ascii="Calibri" w:hAnsi="Calibri" w:cs="Calibri"/>
          <w:sz w:val="22"/>
          <w:szCs w:val="22"/>
          <w:u w:val="single"/>
        </w:rPr>
        <w:t xml:space="preserve"> a jeho předání a převzetí dle této Smlouvy se sjednává </w:t>
      </w:r>
      <w:bookmarkEnd w:id="14"/>
      <w:r w:rsidR="005C7E0A">
        <w:rPr>
          <w:rFonts w:ascii="Calibri" w:hAnsi="Calibri" w:cs="Calibri"/>
          <w:sz w:val="22"/>
          <w:szCs w:val="22"/>
          <w:u w:val="single"/>
          <w:lang w:val="cs-CZ"/>
        </w:rPr>
        <w:t xml:space="preserve">v délce </w:t>
      </w:r>
      <w:r w:rsidR="005C7E0A" w:rsidRPr="005C7E0A">
        <w:rPr>
          <w:rFonts w:ascii="Calibri" w:hAnsi="Calibri" w:cs="Calibri"/>
          <w:b/>
          <w:sz w:val="22"/>
          <w:szCs w:val="22"/>
          <w:u w:val="single"/>
          <w:lang w:val="cs-CZ"/>
        </w:rPr>
        <w:t>90 kalendářních dnů</w:t>
      </w:r>
      <w:r w:rsidR="005C7E0A">
        <w:rPr>
          <w:rFonts w:ascii="Calibri" w:hAnsi="Calibri" w:cs="Calibri"/>
          <w:sz w:val="22"/>
          <w:szCs w:val="22"/>
          <w:u w:val="single"/>
          <w:lang w:val="cs-CZ"/>
        </w:rPr>
        <w:t xml:space="preserve"> ode dne zahájení stavebních prací na díle </w:t>
      </w:r>
      <w:r w:rsidRPr="005C7E0A">
        <w:rPr>
          <w:rFonts w:ascii="Calibri" w:hAnsi="Calibri" w:cs="Calibri"/>
          <w:sz w:val="22"/>
          <w:szCs w:val="22"/>
        </w:rPr>
        <w:t xml:space="preserve">(dále jen </w:t>
      </w:r>
      <w:r w:rsidRPr="005C7E0A">
        <w:rPr>
          <w:rFonts w:ascii="Calibri" w:hAnsi="Calibri" w:cs="Calibri"/>
          <w:i/>
          <w:iCs/>
          <w:sz w:val="22"/>
          <w:szCs w:val="22"/>
        </w:rPr>
        <w:t>„</w:t>
      </w:r>
      <w:r w:rsidRPr="005C7E0A">
        <w:rPr>
          <w:rFonts w:ascii="Calibri" w:hAnsi="Calibri" w:cs="Calibri"/>
          <w:b/>
          <w:bCs/>
          <w:i/>
          <w:iCs/>
          <w:sz w:val="22"/>
          <w:szCs w:val="22"/>
        </w:rPr>
        <w:t>Finální lhůta</w:t>
      </w:r>
      <w:r w:rsidRPr="005C7E0A">
        <w:rPr>
          <w:rFonts w:ascii="Calibri" w:hAnsi="Calibri" w:cs="Calibri"/>
          <w:i/>
          <w:iCs/>
          <w:sz w:val="22"/>
          <w:szCs w:val="22"/>
        </w:rPr>
        <w:t>“</w:t>
      </w:r>
      <w:r w:rsidRPr="005C7E0A">
        <w:rPr>
          <w:rFonts w:ascii="Calibri" w:hAnsi="Calibri" w:cs="Calibri"/>
          <w:sz w:val="22"/>
          <w:szCs w:val="22"/>
        </w:rPr>
        <w:t>)</w:t>
      </w:r>
    </w:p>
    <w:p w14:paraId="5BABC737" w14:textId="434501A3" w:rsidR="00624369" w:rsidRPr="00F30D53" w:rsidRDefault="00624369" w:rsidP="00F072A5">
      <w:pPr>
        <w:pStyle w:val="Zkladntextodsazen"/>
        <w:widowControl w:val="0"/>
        <w:numPr>
          <w:ilvl w:val="1"/>
          <w:numId w:val="6"/>
        </w:numPr>
        <w:tabs>
          <w:tab w:val="left" w:pos="851"/>
        </w:tabs>
        <w:spacing w:after="120" w:line="276" w:lineRule="auto"/>
        <w:ind w:left="851" w:hanging="425"/>
        <w:jc w:val="both"/>
        <w:rPr>
          <w:rFonts w:ascii="Calibri" w:hAnsi="Calibri" w:cs="Calibri"/>
          <w:sz w:val="22"/>
          <w:szCs w:val="22"/>
          <w:u w:val="single"/>
          <w:lang w:val="cs-CZ"/>
        </w:rPr>
      </w:pPr>
      <w:r w:rsidRPr="00F30D53">
        <w:rPr>
          <w:rFonts w:ascii="Calibri" w:hAnsi="Calibri" w:cs="Calibri"/>
          <w:sz w:val="22"/>
          <w:szCs w:val="22"/>
          <w:u w:val="single"/>
          <w:lang w:val="cs-CZ"/>
        </w:rPr>
        <w:t xml:space="preserve">lhůta k vyzvání Objednatele k převzetí díla </w:t>
      </w:r>
    </w:p>
    <w:p w14:paraId="323F761E" w14:textId="22964562" w:rsidR="00624369" w:rsidRPr="00F30D53" w:rsidRDefault="0028098A" w:rsidP="00F072A5">
      <w:pPr>
        <w:pStyle w:val="Zkladntextodsazen"/>
        <w:widowControl w:val="0"/>
        <w:tabs>
          <w:tab w:val="left" w:pos="851"/>
        </w:tabs>
        <w:spacing w:after="120" w:line="276" w:lineRule="auto"/>
        <w:ind w:left="851" w:firstLine="0"/>
        <w:jc w:val="both"/>
        <w:rPr>
          <w:rFonts w:ascii="Calibri" w:hAnsi="Calibri" w:cs="Calibri"/>
          <w:sz w:val="22"/>
          <w:szCs w:val="22"/>
          <w:lang w:val="cs-CZ"/>
        </w:rPr>
      </w:pPr>
      <w:r>
        <w:rPr>
          <w:rFonts w:ascii="Calibri" w:hAnsi="Calibri" w:cs="Calibri"/>
          <w:sz w:val="22"/>
          <w:szCs w:val="22"/>
          <w:lang w:val="cs-CZ"/>
        </w:rPr>
        <w:tab/>
        <w:t xml:space="preserve">nejpozději </w:t>
      </w:r>
      <w:r w:rsidR="00624369" w:rsidRPr="00F30D53">
        <w:rPr>
          <w:rFonts w:ascii="Calibri" w:hAnsi="Calibri" w:cs="Calibri"/>
          <w:sz w:val="22"/>
          <w:szCs w:val="22"/>
          <w:lang w:val="cs-CZ"/>
        </w:rPr>
        <w:t>5 dnů před koncem Finální lhůty.</w:t>
      </w:r>
    </w:p>
    <w:p w14:paraId="4F6151F4" w14:textId="03507047" w:rsidR="00624369" w:rsidRPr="00F30D53" w:rsidRDefault="00624369" w:rsidP="00F072A5">
      <w:pPr>
        <w:pStyle w:val="Zkladntextodsazen"/>
        <w:widowControl w:val="0"/>
        <w:numPr>
          <w:ilvl w:val="1"/>
          <w:numId w:val="6"/>
        </w:numPr>
        <w:tabs>
          <w:tab w:val="left" w:pos="851"/>
        </w:tabs>
        <w:spacing w:after="120" w:line="276" w:lineRule="auto"/>
        <w:ind w:left="851" w:hanging="425"/>
        <w:jc w:val="both"/>
        <w:rPr>
          <w:rFonts w:ascii="Calibri" w:hAnsi="Calibri" w:cs="Calibri"/>
          <w:sz w:val="22"/>
          <w:szCs w:val="22"/>
          <w:u w:val="single"/>
          <w:lang w:val="cs-CZ"/>
        </w:rPr>
      </w:pPr>
      <w:r w:rsidRPr="00F30D53">
        <w:rPr>
          <w:rFonts w:ascii="Calibri" w:hAnsi="Calibri" w:cs="Calibri"/>
          <w:sz w:val="22"/>
          <w:szCs w:val="22"/>
          <w:u w:val="single"/>
          <w:lang w:val="cs-CZ"/>
        </w:rPr>
        <w:t>lhůta k vyklizení Staveniště</w:t>
      </w:r>
    </w:p>
    <w:p w14:paraId="669BC42F" w14:textId="58DE1C06" w:rsidR="00624369" w:rsidRPr="00F30D53" w:rsidRDefault="0028098A" w:rsidP="00F072A5">
      <w:pPr>
        <w:pStyle w:val="Zkladntextodsazen"/>
        <w:widowControl w:val="0"/>
        <w:tabs>
          <w:tab w:val="left" w:pos="851"/>
        </w:tabs>
        <w:spacing w:after="120" w:line="276" w:lineRule="auto"/>
        <w:ind w:left="851" w:firstLine="0"/>
        <w:jc w:val="both"/>
        <w:rPr>
          <w:rFonts w:ascii="Calibri" w:hAnsi="Calibri" w:cs="Calibri"/>
          <w:sz w:val="22"/>
          <w:szCs w:val="22"/>
          <w:lang w:val="cs-CZ"/>
        </w:rPr>
      </w:pPr>
      <w:r>
        <w:rPr>
          <w:rFonts w:ascii="Calibri" w:hAnsi="Calibri" w:cs="Calibri"/>
          <w:sz w:val="22"/>
          <w:szCs w:val="22"/>
          <w:lang w:val="cs-CZ"/>
        </w:rPr>
        <w:tab/>
        <w:t>nejpozději do 5</w:t>
      </w:r>
      <w:r w:rsidR="00624369" w:rsidRPr="00F30D53">
        <w:rPr>
          <w:rFonts w:ascii="Calibri" w:hAnsi="Calibri" w:cs="Calibri"/>
          <w:sz w:val="22"/>
          <w:szCs w:val="22"/>
          <w:lang w:val="cs-CZ"/>
        </w:rPr>
        <w:t xml:space="preserve"> dnů po předání a převzetí díla</w:t>
      </w:r>
      <w:r>
        <w:rPr>
          <w:rFonts w:ascii="Calibri" w:hAnsi="Calibri" w:cs="Calibri"/>
          <w:sz w:val="22"/>
          <w:szCs w:val="22"/>
          <w:lang w:val="cs-CZ"/>
        </w:rPr>
        <w:t>.</w:t>
      </w:r>
      <w:r w:rsidR="00624369" w:rsidRPr="00F30D53">
        <w:rPr>
          <w:rFonts w:ascii="Calibri" w:hAnsi="Calibri" w:cs="Calibri"/>
          <w:sz w:val="22"/>
          <w:szCs w:val="22"/>
          <w:lang w:val="cs-CZ"/>
        </w:rPr>
        <w:t xml:space="preserve"> </w:t>
      </w:r>
    </w:p>
    <w:p w14:paraId="09752774" w14:textId="0A163076" w:rsidR="00624369" w:rsidRDefault="00624369" w:rsidP="00F072A5">
      <w:pPr>
        <w:pStyle w:val="Zkladntextodsazen"/>
        <w:widowControl w:val="0"/>
        <w:numPr>
          <w:ilvl w:val="1"/>
          <w:numId w:val="6"/>
        </w:numPr>
        <w:tabs>
          <w:tab w:val="left" w:pos="851"/>
        </w:tabs>
        <w:spacing w:after="120" w:line="276" w:lineRule="auto"/>
        <w:ind w:left="851" w:hanging="425"/>
        <w:jc w:val="both"/>
        <w:rPr>
          <w:rFonts w:ascii="Calibri" w:hAnsi="Calibri" w:cs="Calibri"/>
          <w:sz w:val="22"/>
          <w:szCs w:val="22"/>
          <w:u w:val="single"/>
          <w:lang w:val="cs-CZ"/>
        </w:rPr>
      </w:pPr>
      <w:r w:rsidRPr="00F30D53">
        <w:rPr>
          <w:rFonts w:ascii="Calibri" w:hAnsi="Calibri" w:cs="Calibri"/>
          <w:sz w:val="22"/>
          <w:szCs w:val="22"/>
          <w:u w:val="single"/>
          <w:lang w:val="cs-CZ"/>
        </w:rPr>
        <w:t>lhůta k Poskytnutí součinnosti</w:t>
      </w:r>
    </w:p>
    <w:p w14:paraId="2700241E" w14:textId="0E1A2EE2" w:rsidR="0097362E" w:rsidRPr="00675B64" w:rsidRDefault="0097362E" w:rsidP="00675B64">
      <w:pPr>
        <w:pStyle w:val="Zkladntextodsazen"/>
        <w:widowControl w:val="0"/>
        <w:tabs>
          <w:tab w:val="left" w:pos="851"/>
        </w:tabs>
        <w:spacing w:after="120" w:line="276" w:lineRule="auto"/>
        <w:ind w:left="1416" w:firstLine="0"/>
        <w:jc w:val="both"/>
        <w:rPr>
          <w:rFonts w:ascii="Calibri" w:hAnsi="Calibri" w:cs="Calibri"/>
          <w:sz w:val="22"/>
          <w:szCs w:val="22"/>
          <w:lang w:val="cs-CZ"/>
        </w:rPr>
      </w:pPr>
      <w:r w:rsidRPr="00675B64">
        <w:rPr>
          <w:rFonts w:ascii="Calibri" w:hAnsi="Calibri" w:cs="Calibri"/>
          <w:sz w:val="22"/>
          <w:szCs w:val="22"/>
          <w:lang w:val="cs-CZ"/>
        </w:rPr>
        <w:t xml:space="preserve">nejpozději </w:t>
      </w:r>
      <w:r w:rsidR="00675B64" w:rsidRPr="00675B64">
        <w:rPr>
          <w:rFonts w:ascii="Calibri" w:hAnsi="Calibri" w:cs="Calibri"/>
          <w:sz w:val="22"/>
          <w:szCs w:val="22"/>
          <w:lang w:val="cs-CZ"/>
        </w:rPr>
        <w:t>do konce F</w:t>
      </w:r>
      <w:r w:rsidR="00675B64">
        <w:rPr>
          <w:rFonts w:ascii="Calibri" w:hAnsi="Calibri" w:cs="Calibri"/>
          <w:sz w:val="22"/>
          <w:szCs w:val="22"/>
          <w:lang w:val="cs-CZ"/>
        </w:rPr>
        <w:t>inální lhůty, pokud tato byla v souladu se Smlouvu prodloužena.</w:t>
      </w:r>
    </w:p>
    <w:p w14:paraId="2C919259" w14:textId="2817DF37" w:rsidR="00086328" w:rsidRPr="00F30D53" w:rsidRDefault="00086328" w:rsidP="00F072A5">
      <w:pPr>
        <w:pStyle w:val="Zkladntextodsazen"/>
        <w:widowControl w:val="0"/>
        <w:numPr>
          <w:ilvl w:val="1"/>
          <w:numId w:val="6"/>
        </w:numPr>
        <w:tabs>
          <w:tab w:val="left" w:pos="851"/>
        </w:tabs>
        <w:spacing w:after="120" w:line="276" w:lineRule="auto"/>
        <w:ind w:left="851" w:hanging="425"/>
        <w:jc w:val="both"/>
        <w:rPr>
          <w:rFonts w:ascii="Calibri" w:hAnsi="Calibri" w:cs="Calibri"/>
          <w:sz w:val="22"/>
          <w:szCs w:val="22"/>
          <w:u w:val="single"/>
        </w:rPr>
      </w:pPr>
      <w:bookmarkStart w:id="15" w:name="_Hlk177071808"/>
      <w:r w:rsidRPr="00F30D53">
        <w:rPr>
          <w:rFonts w:ascii="Calibri" w:hAnsi="Calibri" w:cs="Calibri"/>
          <w:sz w:val="22"/>
          <w:szCs w:val="22"/>
          <w:u w:val="single"/>
        </w:rPr>
        <w:t>lhůta k ods</w:t>
      </w:r>
      <w:r w:rsidR="0028098A">
        <w:rPr>
          <w:rFonts w:ascii="Calibri" w:hAnsi="Calibri" w:cs="Calibri"/>
          <w:sz w:val="22"/>
          <w:szCs w:val="22"/>
          <w:u w:val="single"/>
        </w:rPr>
        <w:t>tranění případných Drobných vad</w:t>
      </w:r>
    </w:p>
    <w:p w14:paraId="350E4074" w14:textId="388AE267" w:rsidR="00086328" w:rsidRPr="00F30D53" w:rsidRDefault="00086328" w:rsidP="00F072A5">
      <w:pPr>
        <w:pStyle w:val="Zkladntextodsazen"/>
        <w:widowControl w:val="0"/>
        <w:tabs>
          <w:tab w:val="left" w:pos="851"/>
        </w:tabs>
        <w:spacing w:after="120" w:line="276" w:lineRule="auto"/>
        <w:ind w:left="1416" w:firstLine="0"/>
        <w:jc w:val="both"/>
        <w:rPr>
          <w:rFonts w:ascii="Calibri" w:hAnsi="Calibri" w:cs="Calibri"/>
          <w:sz w:val="22"/>
          <w:szCs w:val="22"/>
        </w:rPr>
      </w:pPr>
      <w:r w:rsidRPr="00F30D53">
        <w:rPr>
          <w:rFonts w:ascii="Calibri" w:hAnsi="Calibri" w:cs="Calibri"/>
          <w:sz w:val="22"/>
          <w:szCs w:val="22"/>
        </w:rPr>
        <w:t>nejpozději do 10 dnů po předání a převzetí díla, případně ve lhůtě sjednané smluvními stranami při předání a převzetí díla;</w:t>
      </w:r>
    </w:p>
    <w:p w14:paraId="16446D28" w14:textId="0AEF0683" w:rsidR="00212A4E" w:rsidRPr="00F30D53" w:rsidRDefault="00DC35AA" w:rsidP="00F072A5">
      <w:pPr>
        <w:widowControl w:val="0"/>
        <w:numPr>
          <w:ilvl w:val="1"/>
          <w:numId w:val="5"/>
        </w:numPr>
        <w:tabs>
          <w:tab w:val="left" w:pos="426"/>
        </w:tabs>
        <w:spacing w:after="120" w:line="276" w:lineRule="auto"/>
        <w:ind w:left="426" w:hanging="426"/>
        <w:jc w:val="both"/>
        <w:rPr>
          <w:rFonts w:ascii="Calibri" w:hAnsi="Calibri" w:cs="Calibri"/>
          <w:strike/>
          <w:sz w:val="22"/>
          <w:szCs w:val="22"/>
        </w:rPr>
      </w:pPr>
      <w:bookmarkStart w:id="16" w:name="_Ref135929845"/>
      <w:bookmarkEnd w:id="15"/>
      <w:r w:rsidRPr="00F30D53">
        <w:rPr>
          <w:rFonts w:ascii="Calibri" w:hAnsi="Calibri" w:cs="Calibri"/>
          <w:sz w:val="22"/>
          <w:szCs w:val="22"/>
        </w:rPr>
        <w:t xml:space="preserve">V takto sjednaných lhůtách pro řádné dokončení plnění dle této </w:t>
      </w:r>
      <w:r w:rsidR="00627A19" w:rsidRPr="00F30D53">
        <w:rPr>
          <w:rFonts w:ascii="Calibri" w:hAnsi="Calibri" w:cs="Calibri"/>
          <w:sz w:val="22"/>
          <w:szCs w:val="22"/>
        </w:rPr>
        <w:t>Smlouvy</w:t>
      </w:r>
      <w:r w:rsidRPr="00F30D53">
        <w:rPr>
          <w:rFonts w:ascii="Calibri" w:hAnsi="Calibri" w:cs="Calibri"/>
          <w:sz w:val="22"/>
          <w:szCs w:val="22"/>
        </w:rPr>
        <w:t xml:space="preserve"> je zohledněno též v plném rozsahu riziko </w:t>
      </w:r>
      <w:bookmarkStart w:id="17" w:name="_Hlk136267242"/>
      <w:r w:rsidRPr="00F30D53">
        <w:rPr>
          <w:rFonts w:ascii="Calibri" w:hAnsi="Calibri" w:cs="Calibri"/>
          <w:sz w:val="22"/>
          <w:szCs w:val="22"/>
        </w:rPr>
        <w:t>zahájení a provádění prací ke zhotovení Stavby v klimaticky nepříznivém období</w:t>
      </w:r>
      <w:bookmarkEnd w:id="17"/>
      <w:r w:rsidR="00122D06" w:rsidRPr="00F30D53">
        <w:rPr>
          <w:rFonts w:ascii="Calibri" w:hAnsi="Calibri" w:cs="Calibri"/>
          <w:sz w:val="22"/>
          <w:szCs w:val="22"/>
        </w:rPr>
        <w:t xml:space="preserve"> (tj. výskyt povětrnostních</w:t>
      </w:r>
      <w:r w:rsidR="005F4FD0" w:rsidRPr="00F30D53">
        <w:rPr>
          <w:rFonts w:ascii="Calibri" w:hAnsi="Calibri" w:cs="Calibri"/>
          <w:sz w:val="22"/>
          <w:szCs w:val="22"/>
        </w:rPr>
        <w:t>/atmosférických</w:t>
      </w:r>
      <w:r w:rsidR="00122D06" w:rsidRPr="00F30D53">
        <w:rPr>
          <w:rFonts w:ascii="Calibri" w:hAnsi="Calibri" w:cs="Calibri"/>
          <w:sz w:val="22"/>
          <w:szCs w:val="22"/>
        </w:rPr>
        <w:t xml:space="preserve"> jevů, které jsou pro dané období obvyklé)</w:t>
      </w:r>
      <w:r w:rsidRPr="00F30D53">
        <w:rPr>
          <w:rFonts w:ascii="Calibri" w:hAnsi="Calibri" w:cs="Calibri"/>
          <w:sz w:val="22"/>
          <w:szCs w:val="22"/>
        </w:rPr>
        <w:t>, není-li v</w:t>
      </w:r>
      <w:r w:rsidR="00122D06" w:rsidRPr="00F30D53">
        <w:rPr>
          <w:rFonts w:ascii="Calibri" w:hAnsi="Calibri" w:cs="Calibri"/>
          <w:sz w:val="22"/>
          <w:szCs w:val="22"/>
        </w:rPr>
        <w:t> </w:t>
      </w:r>
      <w:r w:rsidRPr="00F30D53">
        <w:rPr>
          <w:rFonts w:ascii="Calibri" w:hAnsi="Calibri" w:cs="Calibri"/>
          <w:sz w:val="22"/>
          <w:szCs w:val="22"/>
        </w:rPr>
        <w:t xml:space="preserve">této </w:t>
      </w:r>
      <w:r w:rsidR="00F52191" w:rsidRPr="00F30D53">
        <w:rPr>
          <w:rFonts w:ascii="Calibri" w:hAnsi="Calibri" w:cs="Calibri"/>
          <w:sz w:val="22"/>
          <w:szCs w:val="22"/>
        </w:rPr>
        <w:t>Smlouvě</w:t>
      </w:r>
      <w:r w:rsidRPr="00F30D53">
        <w:rPr>
          <w:rFonts w:ascii="Calibri" w:hAnsi="Calibri" w:cs="Calibri"/>
          <w:sz w:val="22"/>
          <w:szCs w:val="22"/>
        </w:rPr>
        <w:t xml:space="preserve"> výslovně stanoveno jinak.</w:t>
      </w:r>
      <w:r w:rsidR="007843E3" w:rsidRPr="00F30D53">
        <w:rPr>
          <w:rFonts w:ascii="Calibri" w:hAnsi="Calibri" w:cs="Calibri"/>
          <w:sz w:val="22"/>
          <w:szCs w:val="22"/>
        </w:rPr>
        <w:t xml:space="preserve"> </w:t>
      </w:r>
      <w:bookmarkStart w:id="18" w:name="_Hlk532143127"/>
      <w:r w:rsidR="001600F6" w:rsidRPr="00F30D53">
        <w:rPr>
          <w:rFonts w:ascii="Calibri" w:hAnsi="Calibri" w:cs="Calibri"/>
          <w:sz w:val="22"/>
          <w:szCs w:val="22"/>
        </w:rPr>
        <w:t>V</w:t>
      </w:r>
      <w:r w:rsidR="00122D06" w:rsidRPr="00F30D53">
        <w:rPr>
          <w:rFonts w:ascii="Calibri" w:hAnsi="Calibri" w:cs="Calibri"/>
          <w:sz w:val="22"/>
          <w:szCs w:val="22"/>
        </w:rPr>
        <w:t> </w:t>
      </w:r>
      <w:r w:rsidR="001600F6" w:rsidRPr="00F30D53">
        <w:rPr>
          <w:rFonts w:ascii="Calibri" w:hAnsi="Calibri" w:cs="Calibri"/>
          <w:sz w:val="22"/>
          <w:szCs w:val="22"/>
        </w:rPr>
        <w:t>případech, kdy z</w:t>
      </w:r>
      <w:r w:rsidR="00122D06" w:rsidRPr="00F30D53">
        <w:rPr>
          <w:rFonts w:ascii="Calibri" w:hAnsi="Calibri" w:cs="Calibri"/>
          <w:sz w:val="22"/>
          <w:szCs w:val="22"/>
        </w:rPr>
        <w:t> </w:t>
      </w:r>
      <w:r w:rsidR="001600F6" w:rsidRPr="00F30D53">
        <w:rPr>
          <w:rFonts w:ascii="Calibri" w:hAnsi="Calibri" w:cs="Calibri"/>
          <w:sz w:val="22"/>
          <w:szCs w:val="22"/>
        </w:rPr>
        <w:t>důvodu zvláště nepříznivých klimatických podmínek</w:t>
      </w:r>
      <w:r w:rsidR="00122D06" w:rsidRPr="00F30D53">
        <w:rPr>
          <w:rFonts w:ascii="Calibri" w:hAnsi="Calibri" w:cs="Calibri"/>
          <w:sz w:val="22"/>
          <w:szCs w:val="22"/>
        </w:rPr>
        <w:t xml:space="preserve"> (tj. výskyt povětrnostních</w:t>
      </w:r>
      <w:r w:rsidR="005F4FD0" w:rsidRPr="00F30D53">
        <w:rPr>
          <w:rFonts w:ascii="Calibri" w:hAnsi="Calibri" w:cs="Calibri"/>
          <w:sz w:val="22"/>
          <w:szCs w:val="22"/>
        </w:rPr>
        <w:t>/atmosférických</w:t>
      </w:r>
      <w:r w:rsidR="00122D06" w:rsidRPr="00F30D53">
        <w:rPr>
          <w:rFonts w:ascii="Calibri" w:hAnsi="Calibri" w:cs="Calibri"/>
          <w:sz w:val="22"/>
          <w:szCs w:val="22"/>
        </w:rPr>
        <w:t xml:space="preserve"> jevů, které nejsou ani pro dané období obvyklé</w:t>
      </w:r>
      <w:r w:rsidR="00D67EC9" w:rsidRPr="00F30D53">
        <w:rPr>
          <w:rFonts w:ascii="Calibri" w:hAnsi="Calibri" w:cs="Calibri"/>
          <w:sz w:val="22"/>
          <w:szCs w:val="22"/>
        </w:rPr>
        <w:t xml:space="preserve"> ve své míře či četnosti</w:t>
      </w:r>
      <w:r w:rsidR="00122D06" w:rsidRPr="00F30D53">
        <w:rPr>
          <w:rFonts w:ascii="Calibri" w:hAnsi="Calibri" w:cs="Calibri"/>
          <w:sz w:val="22"/>
          <w:szCs w:val="22"/>
        </w:rPr>
        <w:t>)</w:t>
      </w:r>
      <w:r w:rsidR="001600F6" w:rsidRPr="00F30D53">
        <w:rPr>
          <w:rFonts w:ascii="Calibri" w:hAnsi="Calibri" w:cs="Calibri"/>
          <w:sz w:val="22"/>
          <w:szCs w:val="22"/>
        </w:rPr>
        <w:t xml:space="preserve">, které prokazatelně brání řádné realizaci díla </w:t>
      </w:r>
      <w:r w:rsidR="000D6409" w:rsidRPr="00F30D53">
        <w:rPr>
          <w:rFonts w:ascii="Calibri" w:hAnsi="Calibri" w:cs="Calibri"/>
          <w:sz w:val="22"/>
          <w:szCs w:val="22"/>
        </w:rPr>
        <w:t xml:space="preserve">(či jeho části dotčené zvláště nepříznivými klimatickými podmínkami) </w:t>
      </w:r>
      <w:r w:rsidR="001600F6" w:rsidRPr="00F30D53">
        <w:rPr>
          <w:rFonts w:ascii="Calibri" w:hAnsi="Calibri" w:cs="Calibri"/>
          <w:sz w:val="22"/>
          <w:szCs w:val="22"/>
        </w:rPr>
        <w:t xml:space="preserve">tak, že dle relevantních ČSN, případně jiných norem a obecně závazných předpisů účinných v době realizace díla, nelze realizovat dílo </w:t>
      </w:r>
      <w:r w:rsidR="000D6409" w:rsidRPr="00F30D53">
        <w:rPr>
          <w:rFonts w:ascii="Calibri" w:hAnsi="Calibri" w:cs="Calibri"/>
          <w:sz w:val="22"/>
          <w:szCs w:val="22"/>
        </w:rPr>
        <w:t>či jeho část</w:t>
      </w:r>
      <w:r w:rsidR="00327182" w:rsidRPr="00F30D53">
        <w:rPr>
          <w:rFonts w:ascii="Calibri" w:hAnsi="Calibri" w:cs="Calibri"/>
          <w:sz w:val="22"/>
          <w:szCs w:val="22"/>
        </w:rPr>
        <w:t xml:space="preserve"> řádně</w:t>
      </w:r>
      <w:r w:rsidR="00122D06" w:rsidRPr="00F30D53">
        <w:rPr>
          <w:rFonts w:ascii="Calibri" w:hAnsi="Calibri" w:cs="Calibri"/>
          <w:sz w:val="22"/>
          <w:szCs w:val="22"/>
        </w:rPr>
        <w:t xml:space="preserve"> (neboli tyto zvláště nepříznivé klimatické podmínky brání realizaci na tzv. kritické cestě stavby)</w:t>
      </w:r>
      <w:r w:rsidR="000D6409" w:rsidRPr="00F30D53">
        <w:rPr>
          <w:rFonts w:ascii="Calibri" w:hAnsi="Calibri" w:cs="Calibri"/>
          <w:sz w:val="22"/>
          <w:szCs w:val="22"/>
        </w:rPr>
        <w:t>, a to ani při vynaložení veškeré odborné péče Zhotovitelem, kterou je povinen Zhotovitel prokázat</w:t>
      </w:r>
      <w:r w:rsidR="00D918C4" w:rsidRPr="00F30D53">
        <w:rPr>
          <w:rFonts w:ascii="Calibri" w:hAnsi="Calibri" w:cs="Calibri"/>
          <w:sz w:val="22"/>
          <w:szCs w:val="22"/>
        </w:rPr>
        <w:t xml:space="preserve"> se prodlužuje Finální lhůta o dobu trvání těchto podmínek</w:t>
      </w:r>
      <w:r w:rsidR="005F4FD0" w:rsidRPr="00F30D53">
        <w:rPr>
          <w:rFonts w:ascii="Calibri" w:hAnsi="Calibri" w:cs="Calibri"/>
          <w:sz w:val="22"/>
          <w:szCs w:val="22"/>
        </w:rPr>
        <w:t>;</w:t>
      </w:r>
      <w:r w:rsidR="00D918C4" w:rsidRPr="00F30D53">
        <w:rPr>
          <w:rFonts w:ascii="Calibri" w:hAnsi="Calibri" w:cs="Calibri"/>
          <w:sz w:val="22"/>
          <w:szCs w:val="22"/>
        </w:rPr>
        <w:t xml:space="preserve"> za předpokladu, že jejich počátek a konec bude odsouhlasen oběma stranami</w:t>
      </w:r>
      <w:r w:rsidR="00D96140" w:rsidRPr="00F30D53">
        <w:rPr>
          <w:rFonts w:ascii="Calibri" w:hAnsi="Calibri" w:cs="Calibri"/>
          <w:sz w:val="22"/>
          <w:szCs w:val="22"/>
        </w:rPr>
        <w:t>;</w:t>
      </w:r>
      <w:r w:rsidR="00A221B8" w:rsidRPr="00F30D53">
        <w:rPr>
          <w:rFonts w:ascii="Calibri" w:hAnsi="Calibri" w:cs="Calibri"/>
          <w:sz w:val="22"/>
          <w:szCs w:val="22"/>
        </w:rPr>
        <w:t xml:space="preserve"> to neplatí, je-li Zhotovitel v prodlení </w:t>
      </w:r>
      <w:bookmarkStart w:id="19" w:name="_Hlk136429395"/>
      <w:bookmarkStart w:id="20" w:name="_Hlk136267194"/>
      <w:r w:rsidR="00A221B8" w:rsidRPr="00F30D53">
        <w:rPr>
          <w:rFonts w:ascii="Calibri" w:hAnsi="Calibri" w:cs="Calibri"/>
          <w:sz w:val="22"/>
          <w:szCs w:val="22"/>
        </w:rPr>
        <w:t xml:space="preserve">s plněním </w:t>
      </w:r>
      <w:bookmarkEnd w:id="19"/>
      <w:bookmarkEnd w:id="20"/>
      <w:r w:rsidR="00A221B8" w:rsidRPr="00F30D53">
        <w:rPr>
          <w:rFonts w:ascii="Calibri" w:hAnsi="Calibri" w:cs="Calibri"/>
          <w:sz w:val="22"/>
          <w:szCs w:val="22"/>
        </w:rPr>
        <w:t>v okamžiku počátku zvláště nepříznivých klimatických podmínek</w:t>
      </w:r>
      <w:r w:rsidR="005F4FD0" w:rsidRPr="00F30D53">
        <w:rPr>
          <w:rStyle w:val="cf01"/>
          <w:rFonts w:ascii="Calibri" w:hAnsi="Calibri" w:cs="Calibri"/>
          <w:sz w:val="22"/>
          <w:szCs w:val="22"/>
        </w:rPr>
        <w:t xml:space="preserve"> a toto prodlení s plněním bylo příčinou</w:t>
      </w:r>
      <w:r w:rsidR="00D82D63" w:rsidRPr="00F30D53">
        <w:rPr>
          <w:rStyle w:val="cf01"/>
          <w:rFonts w:ascii="Calibri" w:hAnsi="Calibri" w:cs="Calibri"/>
          <w:sz w:val="22"/>
          <w:szCs w:val="22"/>
        </w:rPr>
        <w:t xml:space="preserve"> nutnosti</w:t>
      </w:r>
      <w:r w:rsidR="005F4FD0" w:rsidRPr="00F30D53">
        <w:rPr>
          <w:rStyle w:val="cf01"/>
          <w:rFonts w:ascii="Calibri" w:hAnsi="Calibri" w:cs="Calibri"/>
          <w:sz w:val="22"/>
          <w:szCs w:val="22"/>
        </w:rPr>
        <w:t xml:space="preserve"> provádě</w:t>
      </w:r>
      <w:r w:rsidR="00D82D63" w:rsidRPr="00F30D53">
        <w:rPr>
          <w:rStyle w:val="cf01"/>
          <w:rFonts w:ascii="Calibri" w:hAnsi="Calibri" w:cs="Calibri"/>
          <w:sz w:val="22"/>
          <w:szCs w:val="22"/>
        </w:rPr>
        <w:t>t</w:t>
      </w:r>
      <w:r w:rsidR="005F4FD0" w:rsidRPr="00F30D53">
        <w:rPr>
          <w:rStyle w:val="cf01"/>
          <w:rFonts w:ascii="Calibri" w:hAnsi="Calibri" w:cs="Calibri"/>
          <w:sz w:val="22"/>
          <w:szCs w:val="22"/>
        </w:rPr>
        <w:t xml:space="preserve"> pr</w:t>
      </w:r>
      <w:r w:rsidR="00D82D63" w:rsidRPr="00F30D53">
        <w:rPr>
          <w:rStyle w:val="cf01"/>
          <w:rFonts w:ascii="Calibri" w:hAnsi="Calibri" w:cs="Calibri"/>
          <w:sz w:val="22"/>
          <w:szCs w:val="22"/>
        </w:rPr>
        <w:t>áce</w:t>
      </w:r>
      <w:r w:rsidR="005F4FD0" w:rsidRPr="00F30D53">
        <w:rPr>
          <w:rStyle w:val="cf01"/>
          <w:rFonts w:ascii="Calibri" w:hAnsi="Calibri" w:cs="Calibri"/>
          <w:sz w:val="22"/>
          <w:szCs w:val="22"/>
        </w:rPr>
        <w:t xml:space="preserve"> v klimaticky </w:t>
      </w:r>
      <w:r w:rsidR="00D96140" w:rsidRPr="00F30D53">
        <w:rPr>
          <w:rStyle w:val="cf01"/>
          <w:rFonts w:ascii="Calibri" w:hAnsi="Calibri" w:cs="Calibri"/>
          <w:sz w:val="22"/>
          <w:szCs w:val="22"/>
        </w:rPr>
        <w:t xml:space="preserve">zvláště </w:t>
      </w:r>
      <w:r w:rsidR="005F4FD0" w:rsidRPr="00F30D53">
        <w:rPr>
          <w:rStyle w:val="cf01"/>
          <w:rFonts w:ascii="Calibri" w:hAnsi="Calibri" w:cs="Calibri"/>
          <w:sz w:val="22"/>
          <w:szCs w:val="22"/>
        </w:rPr>
        <w:t>nepřízniv</w:t>
      </w:r>
      <w:r w:rsidR="00D96140" w:rsidRPr="00F30D53">
        <w:rPr>
          <w:rStyle w:val="cf01"/>
          <w:rFonts w:ascii="Calibri" w:hAnsi="Calibri" w:cs="Calibri"/>
          <w:sz w:val="22"/>
          <w:szCs w:val="22"/>
        </w:rPr>
        <w:t>ých podmínkách</w:t>
      </w:r>
      <w:r w:rsidR="001600F6" w:rsidRPr="00F30D53">
        <w:rPr>
          <w:rFonts w:ascii="Calibri" w:hAnsi="Calibri" w:cs="Calibri"/>
          <w:sz w:val="22"/>
          <w:szCs w:val="22"/>
        </w:rPr>
        <w:t>.</w:t>
      </w:r>
      <w:bookmarkEnd w:id="16"/>
      <w:bookmarkEnd w:id="18"/>
    </w:p>
    <w:p w14:paraId="5C53A614" w14:textId="035FA503" w:rsidR="005A2323" w:rsidRPr="0028098A" w:rsidRDefault="00BE2007" w:rsidP="0028098A">
      <w:pPr>
        <w:widowControl w:val="0"/>
        <w:numPr>
          <w:ilvl w:val="1"/>
          <w:numId w:val="5"/>
        </w:numPr>
        <w:tabs>
          <w:tab w:val="left" w:pos="426"/>
        </w:tabs>
        <w:spacing w:after="120" w:line="276" w:lineRule="auto"/>
        <w:ind w:left="426" w:hanging="426"/>
        <w:jc w:val="both"/>
        <w:rPr>
          <w:rFonts w:ascii="Calibri" w:hAnsi="Calibri" w:cs="Calibri"/>
          <w:sz w:val="22"/>
          <w:szCs w:val="22"/>
        </w:rPr>
      </w:pPr>
      <w:r w:rsidRPr="00F30D53">
        <w:rPr>
          <w:rFonts w:ascii="Calibri" w:hAnsi="Calibri" w:cs="Calibri"/>
          <w:sz w:val="22"/>
          <w:szCs w:val="22"/>
        </w:rPr>
        <w:t>Zhotovitel</w:t>
      </w:r>
      <w:r w:rsidR="00212A4E" w:rsidRPr="00F30D53">
        <w:rPr>
          <w:rFonts w:ascii="Calibri" w:hAnsi="Calibri" w:cs="Calibri"/>
          <w:sz w:val="22"/>
          <w:szCs w:val="22"/>
        </w:rPr>
        <w:t xml:space="preserve"> je oprávněn dokončit práce i dříve, tj. před uplynutím </w:t>
      </w:r>
      <w:r w:rsidR="00C26D33" w:rsidRPr="00F30D53">
        <w:rPr>
          <w:rFonts w:ascii="Calibri" w:hAnsi="Calibri" w:cs="Calibri"/>
          <w:sz w:val="22"/>
          <w:szCs w:val="22"/>
        </w:rPr>
        <w:t xml:space="preserve">sjednaných </w:t>
      </w:r>
      <w:r w:rsidR="00212A4E" w:rsidRPr="00F30D53">
        <w:rPr>
          <w:rFonts w:ascii="Calibri" w:hAnsi="Calibri" w:cs="Calibri"/>
          <w:sz w:val="22"/>
          <w:szCs w:val="22"/>
        </w:rPr>
        <w:t>lhůt</w:t>
      </w:r>
      <w:r w:rsidR="00C26D33" w:rsidRPr="00F30D53">
        <w:rPr>
          <w:rFonts w:ascii="Calibri" w:hAnsi="Calibri" w:cs="Calibri"/>
          <w:sz w:val="22"/>
          <w:szCs w:val="22"/>
        </w:rPr>
        <w:t>.</w:t>
      </w:r>
      <w:r w:rsidR="0028098A">
        <w:rPr>
          <w:rFonts w:ascii="Calibri" w:hAnsi="Calibri" w:cs="Calibri"/>
          <w:sz w:val="22"/>
          <w:szCs w:val="22"/>
        </w:rPr>
        <w:t xml:space="preserve"> </w:t>
      </w:r>
    </w:p>
    <w:p w14:paraId="101742C2" w14:textId="57BEFB2D" w:rsidR="00FB6F41" w:rsidRPr="00F30D53" w:rsidRDefault="00FB6F41" w:rsidP="00F072A5">
      <w:pPr>
        <w:widowControl w:val="0"/>
        <w:numPr>
          <w:ilvl w:val="1"/>
          <w:numId w:val="5"/>
        </w:numPr>
        <w:tabs>
          <w:tab w:val="left" w:pos="426"/>
        </w:tabs>
        <w:spacing w:after="120" w:line="276" w:lineRule="auto"/>
        <w:ind w:left="426" w:hanging="426"/>
        <w:jc w:val="both"/>
        <w:rPr>
          <w:rFonts w:ascii="Calibri" w:hAnsi="Calibri" w:cs="Calibri"/>
          <w:sz w:val="22"/>
          <w:szCs w:val="22"/>
        </w:rPr>
      </w:pPr>
      <w:r w:rsidRPr="00F30D53">
        <w:rPr>
          <w:rFonts w:ascii="Calibri" w:hAnsi="Calibri" w:cs="Calibri"/>
          <w:sz w:val="22"/>
          <w:szCs w:val="22"/>
        </w:rPr>
        <w:t>V</w:t>
      </w:r>
      <w:r w:rsidR="00BB127B" w:rsidRPr="00F30D53">
        <w:rPr>
          <w:rFonts w:ascii="Calibri" w:hAnsi="Calibri" w:cs="Calibri"/>
          <w:sz w:val="22"/>
          <w:szCs w:val="22"/>
        </w:rPr>
        <w:t> </w:t>
      </w:r>
      <w:r w:rsidRPr="00F30D53">
        <w:rPr>
          <w:rFonts w:ascii="Calibri" w:hAnsi="Calibri" w:cs="Calibri"/>
          <w:sz w:val="22"/>
          <w:szCs w:val="22"/>
        </w:rPr>
        <w:t xml:space="preserve">případě, že </w:t>
      </w:r>
      <w:r w:rsidR="000848F7" w:rsidRPr="00F30D53">
        <w:rPr>
          <w:rFonts w:ascii="Calibri" w:hAnsi="Calibri" w:cs="Calibri"/>
          <w:sz w:val="22"/>
          <w:szCs w:val="22"/>
        </w:rPr>
        <w:t xml:space="preserve">osoba odpovědná za organizaci ochrany zdraví při práci a požární ochranu na </w:t>
      </w:r>
      <w:r w:rsidR="001B5397" w:rsidRPr="00F30D53">
        <w:rPr>
          <w:rFonts w:ascii="Calibri" w:hAnsi="Calibri" w:cs="Calibri"/>
          <w:sz w:val="22"/>
          <w:szCs w:val="22"/>
        </w:rPr>
        <w:t>S</w:t>
      </w:r>
      <w:r w:rsidR="000848F7" w:rsidRPr="00F30D53">
        <w:rPr>
          <w:rFonts w:ascii="Calibri" w:hAnsi="Calibri" w:cs="Calibri"/>
          <w:sz w:val="22"/>
          <w:szCs w:val="22"/>
        </w:rPr>
        <w:t xml:space="preserve">taveništi </w:t>
      </w:r>
      <w:r w:rsidR="008D122F" w:rsidRPr="00675B64">
        <w:rPr>
          <w:rFonts w:ascii="Calibri" w:hAnsi="Calibri" w:cs="Calibri"/>
          <w:sz w:val="22"/>
          <w:szCs w:val="22"/>
        </w:rPr>
        <w:t>uvedená v</w:t>
      </w:r>
      <w:r w:rsidR="00BB127B" w:rsidRPr="00675B64">
        <w:rPr>
          <w:rFonts w:ascii="Calibri" w:hAnsi="Calibri" w:cs="Calibri"/>
          <w:sz w:val="22"/>
          <w:szCs w:val="22"/>
        </w:rPr>
        <w:t> </w:t>
      </w:r>
      <w:r w:rsidR="008D122F" w:rsidRPr="00675B64">
        <w:rPr>
          <w:rFonts w:ascii="Calibri" w:hAnsi="Calibri" w:cs="Calibri"/>
          <w:sz w:val="22"/>
          <w:szCs w:val="22"/>
        </w:rPr>
        <w:t xml:space="preserve">příloze č. 2 </w:t>
      </w:r>
      <w:r w:rsidR="00627A19" w:rsidRPr="00675B64">
        <w:rPr>
          <w:rFonts w:ascii="Calibri" w:hAnsi="Calibri" w:cs="Calibri"/>
          <w:sz w:val="22"/>
          <w:szCs w:val="22"/>
        </w:rPr>
        <w:t>Smlouvy</w:t>
      </w:r>
      <w:r w:rsidR="00DC1192" w:rsidRPr="00675B64">
        <w:rPr>
          <w:rFonts w:ascii="Calibri" w:hAnsi="Calibri" w:cs="Calibri"/>
          <w:sz w:val="22"/>
          <w:szCs w:val="22"/>
        </w:rPr>
        <w:t xml:space="preserve"> (</w:t>
      </w:r>
      <w:r w:rsidR="004B540E" w:rsidRPr="00675B64">
        <w:rPr>
          <w:rFonts w:ascii="Calibri" w:hAnsi="Calibri" w:cs="Calibri"/>
          <w:sz w:val="22"/>
          <w:szCs w:val="22"/>
        </w:rPr>
        <w:t>dále</w:t>
      </w:r>
      <w:r w:rsidR="004B540E" w:rsidRPr="00F30D53">
        <w:rPr>
          <w:rFonts w:ascii="Calibri" w:hAnsi="Calibri" w:cs="Calibri"/>
          <w:sz w:val="22"/>
          <w:szCs w:val="22"/>
        </w:rPr>
        <w:t xml:space="preserve"> jen „</w:t>
      </w:r>
      <w:r w:rsidR="004B540E" w:rsidRPr="00F30D53">
        <w:rPr>
          <w:rFonts w:ascii="Calibri" w:hAnsi="Calibri" w:cs="Calibri"/>
          <w:b/>
          <w:i/>
          <w:sz w:val="22"/>
          <w:szCs w:val="22"/>
        </w:rPr>
        <w:t xml:space="preserve">Koordinátor </w:t>
      </w:r>
      <w:r w:rsidR="002E59ED" w:rsidRPr="00F30D53">
        <w:rPr>
          <w:rFonts w:ascii="Calibri" w:hAnsi="Calibri" w:cs="Calibri"/>
          <w:b/>
          <w:i/>
          <w:sz w:val="22"/>
          <w:szCs w:val="22"/>
        </w:rPr>
        <w:t>BOZP</w:t>
      </w:r>
      <w:r w:rsidR="004B540E" w:rsidRPr="00F30D53">
        <w:rPr>
          <w:rFonts w:ascii="Calibri" w:hAnsi="Calibri" w:cs="Calibri"/>
          <w:sz w:val="22"/>
          <w:szCs w:val="22"/>
        </w:rPr>
        <w:t>“</w:t>
      </w:r>
      <w:r w:rsidR="002E59ED" w:rsidRPr="00F30D53">
        <w:rPr>
          <w:rFonts w:ascii="Calibri" w:hAnsi="Calibri" w:cs="Calibri"/>
          <w:sz w:val="22"/>
          <w:szCs w:val="22"/>
        </w:rPr>
        <w:t>),</w:t>
      </w:r>
      <w:r w:rsidR="00B06287" w:rsidRPr="00F30D53">
        <w:rPr>
          <w:rFonts w:ascii="Calibri" w:hAnsi="Calibri" w:cs="Calibri"/>
          <w:sz w:val="22"/>
          <w:szCs w:val="22"/>
        </w:rPr>
        <w:t xml:space="preserve"> </w:t>
      </w:r>
      <w:r w:rsidR="008D122F" w:rsidRPr="00F30D53">
        <w:rPr>
          <w:rFonts w:ascii="Calibri" w:hAnsi="Calibri" w:cs="Calibri"/>
          <w:sz w:val="22"/>
          <w:szCs w:val="22"/>
        </w:rPr>
        <w:t>TDI,</w:t>
      </w:r>
      <w:r w:rsidR="002E59ED" w:rsidRPr="00F30D53">
        <w:rPr>
          <w:rFonts w:ascii="Calibri" w:hAnsi="Calibri" w:cs="Calibri"/>
          <w:sz w:val="22"/>
          <w:szCs w:val="22"/>
        </w:rPr>
        <w:t xml:space="preserve"> </w:t>
      </w:r>
      <w:r w:rsidR="00BE2007" w:rsidRPr="00F30D53">
        <w:rPr>
          <w:rFonts w:ascii="Calibri" w:hAnsi="Calibri" w:cs="Calibri"/>
          <w:sz w:val="22"/>
          <w:szCs w:val="22"/>
        </w:rPr>
        <w:t>Objednatel</w:t>
      </w:r>
      <w:r w:rsidRPr="00F30D53">
        <w:rPr>
          <w:rFonts w:ascii="Calibri" w:hAnsi="Calibri" w:cs="Calibri"/>
          <w:sz w:val="22"/>
          <w:szCs w:val="22"/>
        </w:rPr>
        <w:t xml:space="preserve"> nebo jiná k</w:t>
      </w:r>
      <w:r w:rsidR="00BB127B" w:rsidRPr="00F30D53">
        <w:rPr>
          <w:rFonts w:ascii="Calibri" w:hAnsi="Calibri" w:cs="Calibri"/>
          <w:sz w:val="22"/>
          <w:szCs w:val="22"/>
        </w:rPr>
        <w:t> </w:t>
      </w:r>
      <w:r w:rsidRPr="00F30D53">
        <w:rPr>
          <w:rFonts w:ascii="Calibri" w:hAnsi="Calibri" w:cs="Calibri"/>
          <w:sz w:val="22"/>
          <w:szCs w:val="22"/>
        </w:rPr>
        <w:t>tomu oprávněná osoba (např. oblastní inspektorát práce) přeruší práce z</w:t>
      </w:r>
      <w:r w:rsidR="00BB127B" w:rsidRPr="00F30D53">
        <w:rPr>
          <w:rFonts w:ascii="Calibri" w:hAnsi="Calibri" w:cs="Calibri"/>
          <w:sz w:val="22"/>
          <w:szCs w:val="22"/>
        </w:rPr>
        <w:t> </w:t>
      </w:r>
      <w:r w:rsidRPr="00F30D53">
        <w:rPr>
          <w:rFonts w:ascii="Calibri" w:hAnsi="Calibri" w:cs="Calibri"/>
          <w:sz w:val="22"/>
          <w:szCs w:val="22"/>
        </w:rPr>
        <w:t xml:space="preserve">důvodu porušení pravidel bezpečnosti a ochrany zdraví při práci, toto přerušení nebude mít vliv na </w:t>
      </w:r>
      <w:r w:rsidR="00D95B0A" w:rsidRPr="00F30D53">
        <w:rPr>
          <w:rFonts w:ascii="Calibri" w:hAnsi="Calibri" w:cs="Calibri"/>
          <w:sz w:val="22"/>
          <w:szCs w:val="22"/>
        </w:rPr>
        <w:t xml:space="preserve">Finální </w:t>
      </w:r>
      <w:r w:rsidRPr="00F30D53">
        <w:rPr>
          <w:rFonts w:ascii="Calibri" w:hAnsi="Calibri" w:cs="Calibri"/>
          <w:sz w:val="22"/>
          <w:szCs w:val="22"/>
        </w:rPr>
        <w:t xml:space="preserve">lhůtu. </w:t>
      </w:r>
    </w:p>
    <w:p w14:paraId="6768B8C2" w14:textId="77777777" w:rsidR="00666767" w:rsidRPr="00F30D53" w:rsidRDefault="00E569FF" w:rsidP="00F072A5">
      <w:pPr>
        <w:widowControl w:val="0"/>
        <w:numPr>
          <w:ilvl w:val="1"/>
          <w:numId w:val="5"/>
        </w:numPr>
        <w:tabs>
          <w:tab w:val="left" w:pos="426"/>
        </w:tabs>
        <w:spacing w:after="120" w:line="276" w:lineRule="auto"/>
        <w:ind w:left="426" w:hanging="426"/>
        <w:jc w:val="both"/>
        <w:rPr>
          <w:rFonts w:ascii="Calibri" w:hAnsi="Calibri" w:cs="Calibri"/>
          <w:sz w:val="22"/>
          <w:szCs w:val="22"/>
        </w:rPr>
      </w:pPr>
      <w:bookmarkStart w:id="21" w:name="_Ref136006881"/>
      <w:bookmarkStart w:id="22" w:name="_Hlk504554363"/>
      <w:r w:rsidRPr="00F30D53">
        <w:rPr>
          <w:rFonts w:ascii="Calibri" w:hAnsi="Calibri" w:cs="Calibri"/>
          <w:sz w:val="22"/>
          <w:szCs w:val="22"/>
        </w:rPr>
        <w:t>Finální l</w:t>
      </w:r>
      <w:r w:rsidR="00666767" w:rsidRPr="00F30D53">
        <w:rPr>
          <w:rFonts w:ascii="Calibri" w:hAnsi="Calibri" w:cs="Calibri"/>
          <w:sz w:val="22"/>
          <w:szCs w:val="22"/>
        </w:rPr>
        <w:t>hůta může být změněna pouze:</w:t>
      </w:r>
      <w:bookmarkEnd w:id="21"/>
      <w:r w:rsidR="00666767" w:rsidRPr="00F30D53">
        <w:rPr>
          <w:rFonts w:ascii="Calibri" w:hAnsi="Calibri" w:cs="Calibri"/>
          <w:sz w:val="22"/>
          <w:szCs w:val="22"/>
        </w:rPr>
        <w:t xml:space="preserve"> </w:t>
      </w:r>
    </w:p>
    <w:p w14:paraId="177410A3" w14:textId="0AAF713E" w:rsidR="00E6744C" w:rsidRPr="00F30D53" w:rsidRDefault="00666767" w:rsidP="00F072A5">
      <w:pPr>
        <w:pStyle w:val="Zkladntextodsazen"/>
        <w:widowControl w:val="0"/>
        <w:numPr>
          <w:ilvl w:val="0"/>
          <w:numId w:val="30"/>
        </w:numPr>
        <w:tabs>
          <w:tab w:val="left" w:pos="851"/>
        </w:tabs>
        <w:spacing w:after="120" w:line="276" w:lineRule="auto"/>
        <w:ind w:left="851" w:hanging="425"/>
        <w:jc w:val="both"/>
        <w:rPr>
          <w:rFonts w:ascii="Calibri" w:hAnsi="Calibri" w:cs="Calibri"/>
          <w:sz w:val="22"/>
          <w:szCs w:val="22"/>
        </w:rPr>
      </w:pPr>
      <w:r w:rsidRPr="00F30D53">
        <w:rPr>
          <w:rFonts w:ascii="Calibri" w:hAnsi="Calibri" w:cs="Calibri"/>
          <w:sz w:val="22"/>
          <w:szCs w:val="22"/>
        </w:rPr>
        <w:t>dohodou smluvních stran, pokud se Objednatel se Zhotovitelem za dále sjednaných podmínek dohodnou na provedení i jiných prací nebo dodávek, než těch, které byly obsahem Projektové dokumentace a soupisu prací, a/nebo na vyloučení někter</w:t>
      </w:r>
      <w:r w:rsidR="00CB5DE4" w:rsidRPr="00F30D53">
        <w:rPr>
          <w:rFonts w:ascii="Calibri" w:hAnsi="Calibri" w:cs="Calibri"/>
          <w:sz w:val="22"/>
          <w:szCs w:val="22"/>
          <w:lang w:val="cs-CZ"/>
        </w:rPr>
        <w:t>ých</w:t>
      </w:r>
      <w:r w:rsidRPr="00F30D53">
        <w:rPr>
          <w:rFonts w:ascii="Calibri" w:hAnsi="Calibri" w:cs="Calibri"/>
          <w:sz w:val="22"/>
          <w:szCs w:val="22"/>
        </w:rPr>
        <w:t xml:space="preserve"> pr</w:t>
      </w:r>
      <w:r w:rsidR="00CB5DE4" w:rsidRPr="00F30D53">
        <w:rPr>
          <w:rFonts w:ascii="Calibri" w:hAnsi="Calibri" w:cs="Calibri"/>
          <w:sz w:val="22"/>
          <w:szCs w:val="22"/>
          <w:lang w:val="cs-CZ"/>
        </w:rPr>
        <w:t>ací</w:t>
      </w:r>
      <w:r w:rsidRPr="00F30D53">
        <w:rPr>
          <w:rFonts w:ascii="Calibri" w:hAnsi="Calibri" w:cs="Calibri"/>
          <w:sz w:val="22"/>
          <w:szCs w:val="22"/>
        </w:rPr>
        <w:t xml:space="preserve"> nebo dodáv</w:t>
      </w:r>
      <w:r w:rsidR="00CB5DE4" w:rsidRPr="00F30D53">
        <w:rPr>
          <w:rFonts w:ascii="Calibri" w:hAnsi="Calibri" w:cs="Calibri"/>
          <w:sz w:val="22"/>
          <w:szCs w:val="22"/>
          <w:lang w:val="cs-CZ"/>
        </w:rPr>
        <w:t>ek</w:t>
      </w:r>
      <w:r w:rsidRPr="00F30D53">
        <w:rPr>
          <w:rFonts w:ascii="Calibri" w:hAnsi="Calibri" w:cs="Calibri"/>
          <w:sz w:val="22"/>
          <w:szCs w:val="22"/>
        </w:rPr>
        <w:t xml:space="preserve"> z předmětu plnění, a to vždy o dobu nezbytnou k jejich provedení a v souladu s platnými právními předpisy</w:t>
      </w:r>
      <w:r w:rsidR="00A8171E" w:rsidRPr="00F30D53">
        <w:rPr>
          <w:rFonts w:ascii="Calibri" w:hAnsi="Calibri" w:cs="Calibri"/>
          <w:sz w:val="22"/>
          <w:szCs w:val="22"/>
          <w:lang w:val="cs-CZ"/>
        </w:rPr>
        <w:t xml:space="preserve">. </w:t>
      </w:r>
      <w:r w:rsidR="00A8171E" w:rsidRPr="00F30D53">
        <w:rPr>
          <w:rFonts w:ascii="Calibri" w:hAnsi="Calibri" w:cs="Calibri"/>
          <w:sz w:val="22"/>
          <w:szCs w:val="22"/>
        </w:rPr>
        <w:t xml:space="preserve">Doba nezbytná k provedení prací bude určena buď právními předpisy anebo půjde o dobu nezbytnou k provedení prací (případně kombinaci uvedeného). </w:t>
      </w:r>
      <w:r w:rsidR="00CC77FA" w:rsidRPr="00F30D53">
        <w:rPr>
          <w:rFonts w:ascii="Calibri" w:hAnsi="Calibri" w:cs="Calibri"/>
          <w:sz w:val="22"/>
          <w:szCs w:val="22"/>
        </w:rPr>
        <w:t>Doba nezbytná k provedení prací bude určena zpravidla kalkulací normohodin potřebných k jejich provedení na základě rozpočtu těchto prací dle </w:t>
      </w:r>
      <w:r w:rsidR="00CC77FA" w:rsidRPr="00F30D53">
        <w:rPr>
          <w:rFonts w:ascii="Calibri" w:hAnsi="Calibri" w:cs="Calibri"/>
          <w:sz w:val="22"/>
          <w:szCs w:val="22"/>
          <w:lang w:val="cs-CZ"/>
        </w:rPr>
        <w:t xml:space="preserve">aktuálního </w:t>
      </w:r>
      <w:r w:rsidR="00CC77FA" w:rsidRPr="00F30D53">
        <w:rPr>
          <w:rFonts w:ascii="Calibri" w:hAnsi="Calibri" w:cs="Calibri"/>
          <w:sz w:val="22"/>
          <w:szCs w:val="22"/>
        </w:rPr>
        <w:t xml:space="preserve">oborového ceníku </w:t>
      </w:r>
      <w:r w:rsidR="00CC77FA" w:rsidRPr="00F30D53">
        <w:rPr>
          <w:rFonts w:ascii="Calibri" w:hAnsi="Calibri" w:cs="Calibri"/>
          <w:sz w:val="22"/>
          <w:szCs w:val="22"/>
          <w:lang w:val="cs-CZ"/>
        </w:rPr>
        <w:t>ÚRS</w:t>
      </w:r>
      <w:r w:rsidR="009C3A8A" w:rsidRPr="00F30D53">
        <w:rPr>
          <w:rFonts w:ascii="Calibri" w:hAnsi="Calibri" w:cs="Calibri"/>
          <w:sz w:val="22"/>
          <w:szCs w:val="22"/>
          <w:lang w:val="cs-CZ"/>
        </w:rPr>
        <w:t>;</w:t>
      </w:r>
    </w:p>
    <w:p w14:paraId="7D6EB1F2" w14:textId="57BB7D77" w:rsidR="00CA41CF" w:rsidRPr="00F30D53" w:rsidRDefault="00666767" w:rsidP="00F072A5">
      <w:pPr>
        <w:pStyle w:val="Zkladntextodsazen"/>
        <w:widowControl w:val="0"/>
        <w:numPr>
          <w:ilvl w:val="0"/>
          <w:numId w:val="30"/>
        </w:numPr>
        <w:tabs>
          <w:tab w:val="left" w:pos="851"/>
        </w:tabs>
        <w:spacing w:after="120" w:line="276" w:lineRule="auto"/>
        <w:ind w:left="851" w:hanging="425"/>
        <w:jc w:val="both"/>
        <w:rPr>
          <w:rFonts w:ascii="Calibri" w:hAnsi="Calibri" w:cs="Calibri"/>
          <w:sz w:val="22"/>
          <w:szCs w:val="22"/>
        </w:rPr>
      </w:pPr>
      <w:bookmarkStart w:id="23" w:name="_Hlk532143258"/>
      <w:r w:rsidRPr="00F30D53">
        <w:rPr>
          <w:rFonts w:ascii="Calibri" w:hAnsi="Calibri" w:cs="Calibri"/>
          <w:sz w:val="22"/>
          <w:szCs w:val="22"/>
        </w:rPr>
        <w:t xml:space="preserve">dohodou smluvních stran, z důvodu </w:t>
      </w:r>
      <w:r w:rsidRPr="00F30D53">
        <w:rPr>
          <w:rFonts w:ascii="Calibri" w:hAnsi="Calibri" w:cs="Calibri"/>
          <w:sz w:val="22"/>
          <w:szCs w:val="22"/>
          <w:u w:val="single"/>
        </w:rPr>
        <w:t>zvláště nepříznivých</w:t>
      </w:r>
      <w:r w:rsidRPr="00F30D53">
        <w:rPr>
          <w:rFonts w:ascii="Calibri" w:hAnsi="Calibri" w:cs="Calibri"/>
          <w:sz w:val="22"/>
          <w:szCs w:val="22"/>
        </w:rPr>
        <w:t xml:space="preserve"> klimatických podmínek, které prokazatelně brání řádné realizaci díla (či jeho části dotčené zvláště nepříznivými klimatickými podmínkami) tak, že dle relevantních ČSN, případně jiných norem a obecně závazných předpisů účinných v době realizace díla, nelze realizovat dílo či jeho část řádně, a to ani při vynaložení veškeré odborné péče Zhotovitelem, kterou je povinen Zhotovitel prokázat; délka příslušné sjednané lhůty se prodlužuje</w:t>
      </w:r>
      <w:r w:rsidR="00417359" w:rsidRPr="00F30D53">
        <w:rPr>
          <w:rFonts w:ascii="Calibri" w:hAnsi="Calibri" w:cs="Calibri"/>
          <w:sz w:val="22"/>
          <w:szCs w:val="22"/>
          <w:lang w:val="cs-CZ"/>
        </w:rPr>
        <w:t xml:space="preserve"> za podmínek dle odst. </w:t>
      </w:r>
      <w:r w:rsidR="00417359" w:rsidRPr="00F30D53">
        <w:rPr>
          <w:rFonts w:ascii="Calibri" w:hAnsi="Calibri" w:cs="Calibri"/>
          <w:sz w:val="22"/>
          <w:szCs w:val="22"/>
          <w:lang w:val="cs-CZ"/>
        </w:rPr>
        <w:fldChar w:fldCharType="begin"/>
      </w:r>
      <w:r w:rsidR="00417359" w:rsidRPr="00F30D53">
        <w:rPr>
          <w:rFonts w:ascii="Calibri" w:hAnsi="Calibri" w:cs="Calibri"/>
          <w:sz w:val="22"/>
          <w:szCs w:val="22"/>
          <w:lang w:val="cs-CZ"/>
        </w:rPr>
        <w:instrText xml:space="preserve"> REF _Ref135929845 \r \h </w:instrText>
      </w:r>
      <w:r w:rsidR="001B3421" w:rsidRPr="00F30D53">
        <w:rPr>
          <w:rFonts w:ascii="Calibri" w:hAnsi="Calibri" w:cs="Calibri"/>
          <w:sz w:val="22"/>
          <w:szCs w:val="22"/>
          <w:lang w:val="cs-CZ"/>
        </w:rPr>
        <w:instrText xml:space="preserve"> \* MERGEFORMAT </w:instrText>
      </w:r>
      <w:r w:rsidR="00417359" w:rsidRPr="00F30D53">
        <w:rPr>
          <w:rFonts w:ascii="Calibri" w:hAnsi="Calibri" w:cs="Calibri"/>
          <w:sz w:val="22"/>
          <w:szCs w:val="22"/>
          <w:lang w:val="cs-CZ"/>
        </w:rPr>
      </w:r>
      <w:r w:rsidR="00417359" w:rsidRPr="00F30D53">
        <w:rPr>
          <w:rFonts w:ascii="Calibri" w:hAnsi="Calibri" w:cs="Calibri"/>
          <w:sz w:val="22"/>
          <w:szCs w:val="22"/>
          <w:lang w:val="cs-CZ"/>
        </w:rPr>
        <w:fldChar w:fldCharType="separate"/>
      </w:r>
      <w:r w:rsidR="00A77AC5" w:rsidRPr="00F30D53">
        <w:rPr>
          <w:rFonts w:ascii="Calibri" w:hAnsi="Calibri" w:cs="Calibri"/>
          <w:sz w:val="22"/>
          <w:szCs w:val="22"/>
          <w:lang w:val="cs-CZ"/>
        </w:rPr>
        <w:t>3.2</w:t>
      </w:r>
      <w:r w:rsidR="00417359" w:rsidRPr="00F30D53">
        <w:rPr>
          <w:rFonts w:ascii="Calibri" w:hAnsi="Calibri" w:cs="Calibri"/>
          <w:sz w:val="22"/>
          <w:szCs w:val="22"/>
          <w:lang w:val="cs-CZ"/>
        </w:rPr>
        <w:fldChar w:fldCharType="end"/>
      </w:r>
      <w:r w:rsidRPr="00F30D53">
        <w:rPr>
          <w:rFonts w:ascii="Calibri" w:hAnsi="Calibri" w:cs="Calibri"/>
          <w:sz w:val="22"/>
          <w:szCs w:val="22"/>
        </w:rPr>
        <w:t>, a to vždy nejdéle o dobu trvání zvláště nepříznivých klimatických podmínek</w:t>
      </w:r>
      <w:r w:rsidR="00406821" w:rsidRPr="00F30D53">
        <w:rPr>
          <w:rFonts w:ascii="Calibri" w:hAnsi="Calibri" w:cs="Calibri"/>
          <w:sz w:val="22"/>
          <w:szCs w:val="22"/>
        </w:rPr>
        <w:t>;</w:t>
      </w:r>
    </w:p>
    <w:p w14:paraId="1AAD87E7" w14:textId="18CB3165" w:rsidR="00666767" w:rsidRPr="00F30D53" w:rsidRDefault="00CA41CF" w:rsidP="00F072A5">
      <w:pPr>
        <w:pStyle w:val="Zkladntextodsazen"/>
        <w:widowControl w:val="0"/>
        <w:numPr>
          <w:ilvl w:val="0"/>
          <w:numId w:val="30"/>
        </w:numPr>
        <w:tabs>
          <w:tab w:val="left" w:pos="851"/>
        </w:tabs>
        <w:spacing w:after="120" w:line="276" w:lineRule="auto"/>
        <w:ind w:left="851" w:hanging="425"/>
        <w:jc w:val="both"/>
        <w:rPr>
          <w:rFonts w:ascii="Calibri" w:hAnsi="Calibri" w:cs="Calibri"/>
          <w:sz w:val="22"/>
          <w:szCs w:val="22"/>
        </w:rPr>
      </w:pPr>
      <w:r w:rsidRPr="00F30D53">
        <w:rPr>
          <w:rFonts w:ascii="Calibri" w:hAnsi="Calibri" w:cs="Calibri"/>
          <w:sz w:val="22"/>
          <w:szCs w:val="22"/>
          <w:lang w:val="cs-CZ"/>
        </w:rPr>
        <w:t>z</w:t>
      </w:r>
      <w:r w:rsidR="00BB127B" w:rsidRPr="00F30D53">
        <w:rPr>
          <w:rFonts w:ascii="Calibri" w:hAnsi="Calibri" w:cs="Calibri"/>
          <w:sz w:val="22"/>
          <w:szCs w:val="22"/>
          <w:lang w:val="cs-CZ"/>
        </w:rPr>
        <w:t> </w:t>
      </w:r>
      <w:r w:rsidRPr="00F30D53">
        <w:rPr>
          <w:rFonts w:ascii="Calibri" w:hAnsi="Calibri" w:cs="Calibri"/>
          <w:sz w:val="22"/>
          <w:szCs w:val="22"/>
          <w:lang w:val="cs-CZ"/>
        </w:rPr>
        <w:t xml:space="preserve">důvodu přerušení prací nutných pro dodržení technologických a bezpečnostních předpisů, které nebylo možné </w:t>
      </w:r>
      <w:r w:rsidR="00417359" w:rsidRPr="00F30D53">
        <w:rPr>
          <w:rFonts w:ascii="Calibri" w:hAnsi="Calibri" w:cs="Calibri"/>
          <w:sz w:val="22"/>
          <w:szCs w:val="22"/>
          <w:lang w:val="cs-CZ"/>
        </w:rPr>
        <w:t>objektivně</w:t>
      </w:r>
      <w:r w:rsidRPr="00F30D53">
        <w:rPr>
          <w:rFonts w:ascii="Calibri" w:hAnsi="Calibri" w:cs="Calibri"/>
          <w:sz w:val="22"/>
          <w:szCs w:val="22"/>
          <w:lang w:val="cs-CZ"/>
        </w:rPr>
        <w:t xml:space="preserve"> předvídat;</w:t>
      </w:r>
    </w:p>
    <w:p w14:paraId="0E436D7B" w14:textId="4632B347" w:rsidR="00BF0372" w:rsidRPr="00F30D53" w:rsidRDefault="00BF0372" w:rsidP="00F072A5">
      <w:pPr>
        <w:pStyle w:val="Zkladntextodsazen"/>
        <w:widowControl w:val="0"/>
        <w:numPr>
          <w:ilvl w:val="0"/>
          <w:numId w:val="30"/>
        </w:numPr>
        <w:tabs>
          <w:tab w:val="left" w:pos="851"/>
        </w:tabs>
        <w:spacing w:after="120" w:line="276" w:lineRule="auto"/>
        <w:ind w:left="851" w:hanging="425"/>
        <w:jc w:val="both"/>
        <w:rPr>
          <w:rFonts w:ascii="Calibri" w:hAnsi="Calibri" w:cs="Calibri"/>
          <w:sz w:val="22"/>
          <w:szCs w:val="22"/>
        </w:rPr>
      </w:pPr>
      <w:bookmarkStart w:id="24" w:name="_Hlk531635968"/>
      <w:bookmarkStart w:id="25" w:name="_Hlk530504771"/>
      <w:bookmarkEnd w:id="23"/>
      <w:r w:rsidRPr="00F30D53">
        <w:rPr>
          <w:rFonts w:ascii="Calibri" w:hAnsi="Calibri" w:cs="Calibri"/>
          <w:sz w:val="22"/>
          <w:szCs w:val="22"/>
          <w:lang w:val="cs-CZ"/>
        </w:rPr>
        <w:t>z</w:t>
      </w:r>
      <w:r w:rsidR="00BB127B" w:rsidRPr="00F30D53">
        <w:rPr>
          <w:rFonts w:ascii="Calibri" w:hAnsi="Calibri" w:cs="Calibri"/>
          <w:sz w:val="22"/>
          <w:szCs w:val="22"/>
          <w:lang w:val="cs-CZ"/>
        </w:rPr>
        <w:t> </w:t>
      </w:r>
      <w:r w:rsidRPr="00F30D53">
        <w:rPr>
          <w:rFonts w:ascii="Calibri" w:hAnsi="Calibri" w:cs="Calibri"/>
          <w:sz w:val="22"/>
          <w:szCs w:val="22"/>
          <w:lang w:val="cs-CZ"/>
        </w:rPr>
        <w:t>důvodu objektivně nepředvídatelných skutečností</w:t>
      </w:r>
      <w:r w:rsidR="00615308" w:rsidRPr="00F30D53">
        <w:rPr>
          <w:rFonts w:ascii="Calibri" w:hAnsi="Calibri" w:cs="Calibri"/>
          <w:sz w:val="22"/>
          <w:szCs w:val="22"/>
          <w:lang w:val="cs-CZ"/>
        </w:rPr>
        <w:t xml:space="preserve"> na straně Objednatele;</w:t>
      </w:r>
    </w:p>
    <w:p w14:paraId="4BCBC2E0" w14:textId="0A2C5F0A" w:rsidR="006A4E36" w:rsidRPr="007C6C96" w:rsidRDefault="00E07B9B" w:rsidP="00F072A5">
      <w:pPr>
        <w:pStyle w:val="Zkladntextodsazen"/>
        <w:widowControl w:val="0"/>
        <w:numPr>
          <w:ilvl w:val="0"/>
          <w:numId w:val="30"/>
        </w:numPr>
        <w:tabs>
          <w:tab w:val="left" w:pos="851"/>
        </w:tabs>
        <w:spacing w:after="120" w:line="276" w:lineRule="auto"/>
        <w:ind w:left="851" w:hanging="425"/>
        <w:jc w:val="both"/>
        <w:rPr>
          <w:rFonts w:ascii="Calibri" w:hAnsi="Calibri" w:cs="Calibri"/>
          <w:sz w:val="22"/>
          <w:szCs w:val="22"/>
        </w:rPr>
      </w:pPr>
      <w:r w:rsidRPr="007C6C96">
        <w:rPr>
          <w:rFonts w:ascii="Calibri" w:hAnsi="Calibri" w:cs="Calibri"/>
          <w:sz w:val="22"/>
          <w:szCs w:val="22"/>
          <w:lang w:val="cs-CZ"/>
        </w:rPr>
        <w:t>z</w:t>
      </w:r>
      <w:r w:rsidR="00BB127B" w:rsidRPr="007C6C96">
        <w:rPr>
          <w:rFonts w:ascii="Calibri" w:hAnsi="Calibri" w:cs="Calibri"/>
          <w:sz w:val="22"/>
          <w:szCs w:val="22"/>
          <w:lang w:val="cs-CZ"/>
        </w:rPr>
        <w:t> </w:t>
      </w:r>
      <w:r w:rsidR="008459BD" w:rsidRPr="007C6C96">
        <w:rPr>
          <w:rFonts w:ascii="Calibri" w:hAnsi="Calibri" w:cs="Calibri"/>
          <w:sz w:val="22"/>
          <w:szCs w:val="22"/>
          <w:lang w:val="cs-CZ"/>
        </w:rPr>
        <w:t xml:space="preserve">důvodu projednání změn závazku Objednatelem, a to o dobu odpovídající nejvýše době od předložení </w:t>
      </w:r>
      <w:r w:rsidR="008459BD" w:rsidRPr="007C6C96">
        <w:rPr>
          <w:rFonts w:ascii="Calibri" w:hAnsi="Calibri" w:cs="Calibri"/>
          <w:sz w:val="22"/>
          <w:szCs w:val="22"/>
        </w:rPr>
        <w:t>změnov</w:t>
      </w:r>
      <w:r w:rsidR="008459BD" w:rsidRPr="007C6C96">
        <w:rPr>
          <w:rFonts w:ascii="Calibri" w:hAnsi="Calibri" w:cs="Calibri"/>
          <w:sz w:val="22"/>
          <w:szCs w:val="22"/>
          <w:lang w:val="cs-CZ"/>
        </w:rPr>
        <w:t>ého</w:t>
      </w:r>
      <w:r w:rsidR="008459BD" w:rsidRPr="007C6C96">
        <w:rPr>
          <w:rFonts w:ascii="Calibri" w:hAnsi="Calibri" w:cs="Calibri"/>
          <w:sz w:val="22"/>
          <w:szCs w:val="22"/>
        </w:rPr>
        <w:t xml:space="preserve"> list</w:t>
      </w:r>
      <w:r w:rsidR="008459BD" w:rsidRPr="007C6C96">
        <w:rPr>
          <w:rFonts w:ascii="Calibri" w:hAnsi="Calibri" w:cs="Calibri"/>
          <w:sz w:val="22"/>
          <w:szCs w:val="22"/>
          <w:lang w:val="cs-CZ"/>
        </w:rPr>
        <w:t>u</w:t>
      </w:r>
      <w:r w:rsidR="008459BD" w:rsidRPr="007C6C96">
        <w:rPr>
          <w:rFonts w:ascii="Calibri" w:hAnsi="Calibri" w:cs="Calibri"/>
          <w:sz w:val="22"/>
          <w:szCs w:val="22"/>
        </w:rPr>
        <w:t xml:space="preserve"> odsouhlasen</w:t>
      </w:r>
      <w:r w:rsidR="008459BD" w:rsidRPr="007C6C96">
        <w:rPr>
          <w:rFonts w:ascii="Calibri" w:hAnsi="Calibri" w:cs="Calibri"/>
          <w:sz w:val="22"/>
          <w:szCs w:val="22"/>
          <w:lang w:val="cs-CZ"/>
        </w:rPr>
        <w:t>ého</w:t>
      </w:r>
      <w:r w:rsidR="008459BD" w:rsidRPr="007C6C96">
        <w:rPr>
          <w:rFonts w:ascii="Calibri" w:hAnsi="Calibri" w:cs="Calibri"/>
          <w:sz w:val="22"/>
          <w:szCs w:val="22"/>
        </w:rPr>
        <w:t xml:space="preserve"> TDI a s vyjádřením AD</w:t>
      </w:r>
      <w:r w:rsidR="008459BD" w:rsidRPr="007C6C96">
        <w:rPr>
          <w:rFonts w:ascii="Calibri" w:hAnsi="Calibri" w:cs="Calibri"/>
          <w:sz w:val="22"/>
          <w:szCs w:val="22"/>
          <w:lang w:val="cs-CZ"/>
        </w:rPr>
        <w:t xml:space="preserve"> Zhotovitelem Objednateli do uzavření </w:t>
      </w:r>
      <w:r w:rsidR="008459BD" w:rsidRPr="007C6C96">
        <w:rPr>
          <w:rFonts w:ascii="Calibri" w:hAnsi="Calibri" w:cs="Calibri"/>
          <w:sz w:val="22"/>
          <w:szCs w:val="22"/>
        </w:rPr>
        <w:t>nové úpravy smluvních vztahů mezi Zhotovitelem a Objednatelem</w:t>
      </w:r>
      <w:r w:rsidR="008459BD" w:rsidRPr="007C6C96">
        <w:rPr>
          <w:rFonts w:ascii="Calibri" w:hAnsi="Calibri" w:cs="Calibri"/>
          <w:sz w:val="22"/>
          <w:szCs w:val="22"/>
          <w:lang w:val="cs-CZ"/>
        </w:rPr>
        <w:t xml:space="preserve"> v</w:t>
      </w:r>
      <w:r w:rsidR="00BB127B" w:rsidRPr="007C6C96">
        <w:rPr>
          <w:rFonts w:ascii="Calibri" w:hAnsi="Calibri" w:cs="Calibri"/>
          <w:sz w:val="22"/>
          <w:szCs w:val="22"/>
          <w:lang w:val="cs-CZ"/>
        </w:rPr>
        <w:t> </w:t>
      </w:r>
      <w:r w:rsidR="008459BD" w:rsidRPr="007C6C96">
        <w:rPr>
          <w:rFonts w:ascii="Calibri" w:hAnsi="Calibri" w:cs="Calibri"/>
          <w:sz w:val="22"/>
          <w:szCs w:val="22"/>
          <w:lang w:val="cs-CZ"/>
        </w:rPr>
        <w:t>souvislosti se změnou závazku, a to pouze za předpokladu, že projednání změn závazku prokazatelně brání Zhotoviteli v</w:t>
      </w:r>
      <w:r w:rsidR="00BB127B" w:rsidRPr="007C6C96">
        <w:rPr>
          <w:rFonts w:ascii="Calibri" w:hAnsi="Calibri" w:cs="Calibri"/>
          <w:sz w:val="22"/>
          <w:szCs w:val="22"/>
          <w:lang w:val="cs-CZ"/>
        </w:rPr>
        <w:t> </w:t>
      </w:r>
      <w:r w:rsidR="008459BD" w:rsidRPr="007C6C96">
        <w:rPr>
          <w:rFonts w:ascii="Calibri" w:hAnsi="Calibri" w:cs="Calibri"/>
          <w:sz w:val="22"/>
          <w:szCs w:val="22"/>
          <w:lang w:val="cs-CZ"/>
        </w:rPr>
        <w:t>provádění díla či předání</w:t>
      </w:r>
      <w:r w:rsidR="00615308" w:rsidRPr="007C6C96">
        <w:rPr>
          <w:rFonts w:ascii="Calibri" w:hAnsi="Calibri" w:cs="Calibri"/>
          <w:sz w:val="22"/>
          <w:szCs w:val="22"/>
          <w:lang w:val="cs-CZ"/>
        </w:rPr>
        <w:t xml:space="preserve"> díla</w:t>
      </w:r>
      <w:r w:rsidR="008459BD" w:rsidRPr="007C6C96">
        <w:rPr>
          <w:rFonts w:ascii="Calibri" w:hAnsi="Calibri" w:cs="Calibri"/>
          <w:sz w:val="22"/>
          <w:szCs w:val="22"/>
          <w:lang w:val="cs-CZ"/>
        </w:rPr>
        <w:t xml:space="preserve"> Objednateli</w:t>
      </w:r>
      <w:r w:rsidR="006A4E36" w:rsidRPr="007C6C96">
        <w:rPr>
          <w:rFonts w:ascii="Calibri" w:hAnsi="Calibri" w:cs="Calibri"/>
          <w:sz w:val="22"/>
          <w:szCs w:val="22"/>
          <w:lang w:val="cs-CZ"/>
        </w:rPr>
        <w:t>.</w:t>
      </w:r>
      <w:bookmarkEnd w:id="24"/>
    </w:p>
    <w:bookmarkEnd w:id="25"/>
    <w:p w14:paraId="62FFF83E" w14:textId="77777777" w:rsidR="00666767" w:rsidRPr="00F30D53" w:rsidRDefault="00666767" w:rsidP="00F072A5">
      <w:pPr>
        <w:widowControl w:val="0"/>
        <w:numPr>
          <w:ilvl w:val="1"/>
          <w:numId w:val="5"/>
        </w:numPr>
        <w:tabs>
          <w:tab w:val="left" w:pos="426"/>
        </w:tabs>
        <w:spacing w:after="120" w:line="276" w:lineRule="auto"/>
        <w:ind w:left="426" w:hanging="426"/>
        <w:jc w:val="both"/>
        <w:rPr>
          <w:rFonts w:ascii="Calibri" w:hAnsi="Calibri" w:cs="Calibri"/>
          <w:sz w:val="22"/>
          <w:szCs w:val="22"/>
        </w:rPr>
      </w:pPr>
      <w:r w:rsidRPr="00F30D53">
        <w:rPr>
          <w:rFonts w:ascii="Calibri" w:hAnsi="Calibri" w:cs="Calibri"/>
          <w:sz w:val="22"/>
          <w:szCs w:val="22"/>
        </w:rPr>
        <w:t>Způsob sjednání změny lhůty plnění</w:t>
      </w:r>
    </w:p>
    <w:p w14:paraId="10E35FCF" w14:textId="77777777" w:rsidR="00666767" w:rsidRPr="00F30D53" w:rsidRDefault="00666767" w:rsidP="00F072A5">
      <w:pPr>
        <w:pStyle w:val="Zkladntextodsazen"/>
        <w:widowControl w:val="0"/>
        <w:numPr>
          <w:ilvl w:val="0"/>
          <w:numId w:val="31"/>
        </w:numPr>
        <w:tabs>
          <w:tab w:val="left" w:pos="851"/>
        </w:tabs>
        <w:spacing w:after="120" w:line="276" w:lineRule="auto"/>
        <w:ind w:left="851" w:hanging="425"/>
        <w:jc w:val="both"/>
        <w:rPr>
          <w:rFonts w:ascii="Calibri" w:hAnsi="Calibri" w:cs="Calibri"/>
          <w:sz w:val="22"/>
          <w:szCs w:val="22"/>
        </w:rPr>
      </w:pPr>
      <w:r w:rsidRPr="00F30D53">
        <w:rPr>
          <w:rFonts w:ascii="Calibri" w:hAnsi="Calibri" w:cs="Calibri"/>
          <w:sz w:val="22"/>
          <w:szCs w:val="22"/>
        </w:rPr>
        <w:t xml:space="preserve">Zhotovitel </w:t>
      </w:r>
      <w:r w:rsidRPr="00F30D53">
        <w:rPr>
          <w:rFonts w:ascii="Calibri" w:hAnsi="Calibri" w:cs="Calibri"/>
          <w:sz w:val="22"/>
          <w:szCs w:val="22"/>
          <w:lang w:val="cs-CZ"/>
        </w:rPr>
        <w:t xml:space="preserve">je </w:t>
      </w:r>
      <w:r w:rsidRPr="00F30D53">
        <w:rPr>
          <w:rFonts w:ascii="Calibri" w:hAnsi="Calibri" w:cs="Calibri"/>
          <w:sz w:val="22"/>
          <w:szCs w:val="22"/>
        </w:rPr>
        <w:t>povinen ve stavebním deníku průběžně evidovat veškeré skutečnosti</w:t>
      </w:r>
      <w:r w:rsidRPr="00F30D53">
        <w:rPr>
          <w:rFonts w:ascii="Calibri" w:hAnsi="Calibri" w:cs="Calibri"/>
          <w:sz w:val="22"/>
          <w:szCs w:val="22"/>
          <w:lang w:val="cs-CZ"/>
        </w:rPr>
        <w:t>, které</w:t>
      </w:r>
      <w:r w:rsidRPr="00F30D53">
        <w:rPr>
          <w:rFonts w:ascii="Calibri" w:hAnsi="Calibri" w:cs="Calibri"/>
          <w:sz w:val="22"/>
          <w:szCs w:val="22"/>
        </w:rPr>
        <w:t xml:space="preserve"> </w:t>
      </w:r>
      <w:r w:rsidRPr="00F30D53">
        <w:rPr>
          <w:rFonts w:ascii="Calibri" w:hAnsi="Calibri" w:cs="Calibri"/>
          <w:sz w:val="22"/>
          <w:szCs w:val="22"/>
          <w:lang w:val="cs-CZ"/>
        </w:rPr>
        <w:t>by mohly vést ke změně</w:t>
      </w:r>
      <w:r w:rsidR="00417359" w:rsidRPr="00F30D53">
        <w:rPr>
          <w:rFonts w:ascii="Calibri" w:hAnsi="Calibri" w:cs="Calibri"/>
          <w:sz w:val="22"/>
          <w:szCs w:val="22"/>
          <w:lang w:val="cs-CZ"/>
        </w:rPr>
        <w:t xml:space="preserve"> Finální</w:t>
      </w:r>
      <w:r w:rsidRPr="00F30D53">
        <w:rPr>
          <w:rFonts w:ascii="Calibri" w:hAnsi="Calibri" w:cs="Calibri"/>
          <w:sz w:val="22"/>
          <w:szCs w:val="22"/>
        </w:rPr>
        <w:t xml:space="preserve"> lhůty (počty pracovníků, časovou náročnost </w:t>
      </w:r>
      <w:r w:rsidRPr="00F30D53">
        <w:rPr>
          <w:rFonts w:ascii="Calibri" w:hAnsi="Calibri" w:cs="Calibri"/>
          <w:sz w:val="22"/>
          <w:szCs w:val="22"/>
          <w:lang w:val="cs-CZ"/>
        </w:rPr>
        <w:t xml:space="preserve">prováděných prací </w:t>
      </w:r>
      <w:r w:rsidRPr="00F30D53">
        <w:rPr>
          <w:rFonts w:ascii="Calibri" w:hAnsi="Calibri" w:cs="Calibri"/>
          <w:sz w:val="22"/>
          <w:szCs w:val="22"/>
        </w:rPr>
        <w:t>apod.)</w:t>
      </w:r>
      <w:r w:rsidR="00DF26A0" w:rsidRPr="00F30D53">
        <w:rPr>
          <w:rFonts w:ascii="Calibri" w:hAnsi="Calibri" w:cs="Calibri"/>
          <w:sz w:val="22"/>
          <w:szCs w:val="22"/>
          <w:lang w:val="cs-CZ"/>
        </w:rPr>
        <w:t>.</w:t>
      </w:r>
      <w:r w:rsidRPr="00F30D53">
        <w:rPr>
          <w:rFonts w:ascii="Calibri" w:hAnsi="Calibri" w:cs="Calibri"/>
          <w:sz w:val="22"/>
          <w:szCs w:val="22"/>
        </w:rPr>
        <w:t xml:space="preserve"> Zhotovitel </w:t>
      </w:r>
      <w:r w:rsidRPr="00F30D53">
        <w:rPr>
          <w:rFonts w:ascii="Calibri" w:hAnsi="Calibri" w:cs="Calibri"/>
          <w:sz w:val="22"/>
          <w:szCs w:val="22"/>
          <w:lang w:val="cs-CZ"/>
        </w:rPr>
        <w:t xml:space="preserve">je </w:t>
      </w:r>
      <w:r w:rsidRPr="00F30D53">
        <w:rPr>
          <w:rFonts w:ascii="Calibri" w:hAnsi="Calibri" w:cs="Calibri"/>
          <w:sz w:val="22"/>
          <w:szCs w:val="22"/>
        </w:rPr>
        <w:t xml:space="preserve">povinen </w:t>
      </w:r>
      <w:r w:rsidR="00DF26A0" w:rsidRPr="00F30D53">
        <w:rPr>
          <w:rFonts w:ascii="Calibri" w:hAnsi="Calibri" w:cs="Calibri"/>
          <w:sz w:val="22"/>
          <w:szCs w:val="22"/>
          <w:lang w:val="cs-CZ"/>
        </w:rPr>
        <w:t xml:space="preserve">provést </w:t>
      </w:r>
      <w:r w:rsidRPr="00F30D53">
        <w:rPr>
          <w:rFonts w:ascii="Calibri" w:hAnsi="Calibri" w:cs="Calibri"/>
          <w:sz w:val="22"/>
          <w:szCs w:val="22"/>
        </w:rPr>
        <w:t xml:space="preserve">výpočet změny </w:t>
      </w:r>
      <w:r w:rsidR="00417359" w:rsidRPr="00F30D53">
        <w:rPr>
          <w:rFonts w:ascii="Calibri" w:hAnsi="Calibri" w:cs="Calibri"/>
          <w:sz w:val="22"/>
          <w:szCs w:val="22"/>
          <w:lang w:val="cs-CZ"/>
        </w:rPr>
        <w:t xml:space="preserve">Finální </w:t>
      </w:r>
      <w:r w:rsidRPr="00F30D53">
        <w:rPr>
          <w:rFonts w:ascii="Calibri" w:hAnsi="Calibri" w:cs="Calibri"/>
          <w:sz w:val="22"/>
          <w:szCs w:val="22"/>
        </w:rPr>
        <w:t>lhůty (tento výpočet je Zhotovitel povinen náležitě průkazně podložit) a předložit písemný požadavek na změnu lhůty plnění Objednateli k odsouhlasení;</w:t>
      </w:r>
    </w:p>
    <w:p w14:paraId="7DDF3048" w14:textId="6D0C00D4" w:rsidR="00326701" w:rsidRPr="00F30D53" w:rsidRDefault="00666767" w:rsidP="00F072A5">
      <w:pPr>
        <w:pStyle w:val="Zkladntextodsazen"/>
        <w:widowControl w:val="0"/>
        <w:numPr>
          <w:ilvl w:val="0"/>
          <w:numId w:val="31"/>
        </w:numPr>
        <w:tabs>
          <w:tab w:val="left" w:pos="851"/>
        </w:tabs>
        <w:spacing w:after="120" w:line="276" w:lineRule="auto"/>
        <w:ind w:left="851" w:hanging="425"/>
        <w:jc w:val="both"/>
        <w:rPr>
          <w:rFonts w:ascii="Calibri" w:hAnsi="Calibri" w:cs="Calibri"/>
          <w:sz w:val="22"/>
          <w:szCs w:val="22"/>
        </w:rPr>
      </w:pPr>
      <w:r w:rsidRPr="00F30D53">
        <w:rPr>
          <w:rFonts w:ascii="Calibri" w:hAnsi="Calibri" w:cs="Calibri"/>
          <w:sz w:val="22"/>
          <w:szCs w:val="22"/>
        </w:rPr>
        <w:t>písemný požadavek Zhotovitele nezakládá právo Zhotovitele na jednostrannou změnu lhůty</w:t>
      </w:r>
      <w:r w:rsidR="0028098A">
        <w:rPr>
          <w:rFonts w:ascii="Calibri" w:hAnsi="Calibri" w:cs="Calibri"/>
          <w:sz w:val="22"/>
          <w:szCs w:val="22"/>
          <w:lang w:val="cs-CZ"/>
        </w:rPr>
        <w:t>, pokud není výslovně stanoveno jinak</w:t>
      </w:r>
      <w:r w:rsidRPr="00F30D53">
        <w:rPr>
          <w:rFonts w:ascii="Calibri" w:hAnsi="Calibri" w:cs="Calibri"/>
          <w:sz w:val="22"/>
          <w:szCs w:val="22"/>
        </w:rPr>
        <w:t xml:space="preserve">. Jednání o změně lhůty plnění je možné pouze za podmínek daných touto </w:t>
      </w:r>
      <w:r w:rsidR="001000D7" w:rsidRPr="00F30D53">
        <w:rPr>
          <w:rFonts w:ascii="Calibri" w:hAnsi="Calibri" w:cs="Calibri"/>
          <w:sz w:val="22"/>
          <w:szCs w:val="22"/>
        </w:rPr>
        <w:t>Smlouvou</w:t>
      </w:r>
      <w:r w:rsidRPr="00F30D53">
        <w:rPr>
          <w:rFonts w:ascii="Calibri" w:hAnsi="Calibri" w:cs="Calibri"/>
          <w:sz w:val="22"/>
          <w:szCs w:val="22"/>
        </w:rPr>
        <w:t xml:space="preserve"> a podmínek vyplývajících ze ZZVZ.</w:t>
      </w:r>
      <w:bookmarkEnd w:id="22"/>
    </w:p>
    <w:p w14:paraId="764C412D" w14:textId="77777777" w:rsidR="00C26D33" w:rsidRPr="00F30D53" w:rsidRDefault="00C26D33" w:rsidP="00F072A5">
      <w:pPr>
        <w:pStyle w:val="Nadpis1"/>
        <w:numPr>
          <w:ilvl w:val="0"/>
          <w:numId w:val="5"/>
        </w:numPr>
        <w:tabs>
          <w:tab w:val="clear" w:pos="454"/>
        </w:tabs>
        <w:overflowPunct/>
        <w:autoSpaceDE/>
        <w:autoSpaceDN/>
        <w:adjustRightInd/>
        <w:spacing w:before="480" w:after="360" w:line="276" w:lineRule="auto"/>
        <w:ind w:left="432" w:hanging="432"/>
        <w:rPr>
          <w:rFonts w:ascii="Calibri" w:eastAsia="Times New Roman" w:hAnsi="Calibri" w:cs="Calibri"/>
          <w:bCs/>
          <w:caps/>
          <w:sz w:val="22"/>
          <w:szCs w:val="22"/>
          <w:lang w:eastAsia="x-none"/>
        </w:rPr>
      </w:pPr>
      <w:r w:rsidRPr="00F30D53">
        <w:rPr>
          <w:rFonts w:ascii="Calibri" w:eastAsia="Times New Roman" w:hAnsi="Calibri" w:cs="Calibri"/>
          <w:bCs/>
          <w:caps/>
          <w:sz w:val="22"/>
          <w:szCs w:val="22"/>
          <w:lang w:eastAsia="x-none"/>
        </w:rPr>
        <w:t>Místo plnění</w:t>
      </w:r>
    </w:p>
    <w:p w14:paraId="666D4179" w14:textId="66F429AD" w:rsidR="00326701" w:rsidRPr="00F30D53" w:rsidRDefault="00C26D33" w:rsidP="00F36B41">
      <w:pPr>
        <w:widowControl w:val="0"/>
        <w:tabs>
          <w:tab w:val="left" w:pos="426"/>
        </w:tabs>
        <w:spacing w:after="120" w:line="276" w:lineRule="auto"/>
        <w:ind w:left="426"/>
        <w:jc w:val="both"/>
        <w:rPr>
          <w:rFonts w:ascii="Calibri" w:hAnsi="Calibri" w:cs="Calibri"/>
          <w:sz w:val="22"/>
          <w:szCs w:val="22"/>
        </w:rPr>
      </w:pPr>
      <w:r w:rsidRPr="00F30D53">
        <w:rPr>
          <w:rFonts w:ascii="Calibri" w:hAnsi="Calibri" w:cs="Calibri"/>
          <w:sz w:val="22"/>
          <w:szCs w:val="22"/>
        </w:rPr>
        <w:t xml:space="preserve">Místem realizace </w:t>
      </w:r>
      <w:r w:rsidR="00D51B30" w:rsidRPr="00F30D53">
        <w:rPr>
          <w:rFonts w:ascii="Calibri" w:hAnsi="Calibri" w:cs="Calibri"/>
          <w:sz w:val="22"/>
          <w:szCs w:val="22"/>
        </w:rPr>
        <w:t>Stavby</w:t>
      </w:r>
      <w:r w:rsidRPr="00F30D53">
        <w:rPr>
          <w:rFonts w:ascii="Calibri" w:hAnsi="Calibri" w:cs="Calibri"/>
          <w:sz w:val="22"/>
          <w:szCs w:val="22"/>
        </w:rPr>
        <w:t xml:space="preserve"> je </w:t>
      </w:r>
      <w:r w:rsidR="00965159" w:rsidRPr="00F30D53">
        <w:rPr>
          <w:rFonts w:ascii="Calibri" w:hAnsi="Calibri" w:cs="Calibri"/>
          <w:sz w:val="22"/>
          <w:szCs w:val="22"/>
        </w:rPr>
        <w:t>Brno,</w:t>
      </w:r>
      <w:r w:rsidR="004430AA" w:rsidRPr="00F30D53">
        <w:rPr>
          <w:rFonts w:ascii="Calibri" w:hAnsi="Calibri" w:cs="Calibri"/>
          <w:sz w:val="22"/>
          <w:szCs w:val="22"/>
        </w:rPr>
        <w:t xml:space="preserve"> budova gymnázia (Gymnázium Brno-Bystrc, příspěvková organizace) se nachází v Brně, ulice Vejrostova č. 2, katastrální území Bystrc</w:t>
      </w:r>
      <w:r w:rsidR="00652236" w:rsidRPr="00F30D53">
        <w:rPr>
          <w:rFonts w:ascii="Calibri" w:hAnsi="Calibri" w:cs="Calibri"/>
          <w:sz w:val="22"/>
          <w:szCs w:val="22"/>
        </w:rPr>
        <w:t xml:space="preserve">. </w:t>
      </w:r>
      <w:r w:rsidR="00965159" w:rsidRPr="00F30D53">
        <w:rPr>
          <w:rFonts w:ascii="Calibri" w:hAnsi="Calibri" w:cs="Calibri"/>
          <w:sz w:val="22"/>
          <w:szCs w:val="22"/>
        </w:rPr>
        <w:t xml:space="preserve">Podrobné vymezení místa realizace </w:t>
      </w:r>
      <w:r w:rsidR="00D51B30" w:rsidRPr="00F30D53">
        <w:rPr>
          <w:rFonts w:ascii="Calibri" w:hAnsi="Calibri" w:cs="Calibri"/>
          <w:sz w:val="22"/>
          <w:szCs w:val="22"/>
        </w:rPr>
        <w:t>Stavby</w:t>
      </w:r>
      <w:r w:rsidR="00965159" w:rsidRPr="00F30D53">
        <w:rPr>
          <w:rFonts w:ascii="Calibri" w:hAnsi="Calibri" w:cs="Calibri"/>
          <w:sz w:val="22"/>
          <w:szCs w:val="22"/>
        </w:rPr>
        <w:t xml:space="preserve"> je obsaženo v</w:t>
      </w:r>
      <w:r w:rsidR="00BB127B" w:rsidRPr="00F30D53">
        <w:rPr>
          <w:rFonts w:ascii="Calibri" w:hAnsi="Calibri" w:cs="Calibri"/>
          <w:sz w:val="22"/>
          <w:szCs w:val="22"/>
        </w:rPr>
        <w:t> </w:t>
      </w:r>
      <w:r w:rsidR="00A80BE2" w:rsidRPr="00F30D53">
        <w:rPr>
          <w:rFonts w:ascii="Calibri" w:hAnsi="Calibri" w:cs="Calibri"/>
          <w:sz w:val="22"/>
          <w:szCs w:val="22"/>
        </w:rPr>
        <w:t>P</w:t>
      </w:r>
      <w:r w:rsidR="00965159" w:rsidRPr="00F30D53">
        <w:rPr>
          <w:rFonts w:ascii="Calibri" w:hAnsi="Calibri" w:cs="Calibri"/>
          <w:sz w:val="22"/>
          <w:szCs w:val="22"/>
        </w:rPr>
        <w:t>rojektové dokumentaci.</w:t>
      </w:r>
    </w:p>
    <w:p w14:paraId="0875AEFB" w14:textId="77777777" w:rsidR="007575D2" w:rsidRPr="00F30D53" w:rsidRDefault="00FB6F41" w:rsidP="00F072A5">
      <w:pPr>
        <w:pStyle w:val="Nadpis1"/>
        <w:numPr>
          <w:ilvl w:val="0"/>
          <w:numId w:val="5"/>
        </w:numPr>
        <w:tabs>
          <w:tab w:val="clear" w:pos="454"/>
        </w:tabs>
        <w:overflowPunct/>
        <w:autoSpaceDE/>
        <w:autoSpaceDN/>
        <w:adjustRightInd/>
        <w:spacing w:before="480" w:after="360" w:line="276" w:lineRule="auto"/>
        <w:ind w:left="432" w:hanging="432"/>
        <w:rPr>
          <w:rFonts w:ascii="Calibri" w:eastAsia="Times New Roman" w:hAnsi="Calibri" w:cs="Calibri"/>
          <w:bCs/>
          <w:caps/>
          <w:sz w:val="22"/>
          <w:szCs w:val="22"/>
          <w:lang w:eastAsia="x-none"/>
        </w:rPr>
      </w:pPr>
      <w:bookmarkStart w:id="26" w:name="_Ref135979303"/>
      <w:r w:rsidRPr="00F30D53">
        <w:rPr>
          <w:rFonts w:ascii="Calibri" w:eastAsia="Times New Roman" w:hAnsi="Calibri" w:cs="Calibri"/>
          <w:bCs/>
          <w:caps/>
          <w:sz w:val="22"/>
          <w:szCs w:val="22"/>
          <w:lang w:eastAsia="x-none"/>
        </w:rPr>
        <w:t xml:space="preserve">Cena </w:t>
      </w:r>
      <w:r w:rsidR="00965159" w:rsidRPr="00F30D53">
        <w:rPr>
          <w:rFonts w:ascii="Calibri" w:eastAsia="Times New Roman" w:hAnsi="Calibri" w:cs="Calibri"/>
          <w:bCs/>
          <w:caps/>
          <w:sz w:val="22"/>
          <w:szCs w:val="22"/>
          <w:lang w:eastAsia="x-none"/>
        </w:rPr>
        <w:t xml:space="preserve">za splnění předmětu </w:t>
      </w:r>
      <w:r w:rsidR="00627A19" w:rsidRPr="00F30D53">
        <w:rPr>
          <w:rFonts w:ascii="Calibri" w:eastAsia="Times New Roman" w:hAnsi="Calibri" w:cs="Calibri"/>
          <w:bCs/>
          <w:caps/>
          <w:sz w:val="22"/>
          <w:szCs w:val="22"/>
          <w:lang w:eastAsia="x-none"/>
        </w:rPr>
        <w:t>Smlouvy</w:t>
      </w:r>
      <w:bookmarkEnd w:id="26"/>
      <w:r w:rsidR="00965159" w:rsidRPr="00F30D53">
        <w:rPr>
          <w:rFonts w:ascii="Calibri" w:eastAsia="Times New Roman" w:hAnsi="Calibri" w:cs="Calibri"/>
          <w:bCs/>
          <w:caps/>
          <w:sz w:val="22"/>
          <w:szCs w:val="22"/>
          <w:lang w:eastAsia="x-none"/>
        </w:rPr>
        <w:t xml:space="preserve"> </w:t>
      </w:r>
    </w:p>
    <w:p w14:paraId="43F7C8F3" w14:textId="0C31A6D1" w:rsidR="00AC5166" w:rsidRPr="00F30D53" w:rsidRDefault="00FB6F41" w:rsidP="00F072A5">
      <w:pPr>
        <w:widowControl w:val="0"/>
        <w:numPr>
          <w:ilvl w:val="1"/>
          <w:numId w:val="5"/>
        </w:numPr>
        <w:tabs>
          <w:tab w:val="left" w:pos="426"/>
        </w:tabs>
        <w:spacing w:after="120" w:line="276" w:lineRule="auto"/>
        <w:ind w:left="426" w:hanging="426"/>
        <w:jc w:val="both"/>
        <w:rPr>
          <w:rFonts w:ascii="Calibri" w:hAnsi="Calibri" w:cs="Calibri"/>
          <w:sz w:val="22"/>
          <w:szCs w:val="22"/>
        </w:rPr>
      </w:pPr>
      <w:bookmarkStart w:id="27" w:name="_Ref165542415"/>
      <w:r w:rsidRPr="00F30D53">
        <w:rPr>
          <w:rFonts w:ascii="Calibri" w:hAnsi="Calibri" w:cs="Calibri"/>
          <w:b/>
          <w:sz w:val="22"/>
          <w:szCs w:val="22"/>
          <w:u w:val="single"/>
        </w:rPr>
        <w:t>Ce</w:t>
      </w:r>
      <w:r w:rsidR="00326701" w:rsidRPr="00F30D53">
        <w:rPr>
          <w:rFonts w:ascii="Calibri" w:hAnsi="Calibri" w:cs="Calibri"/>
          <w:b/>
          <w:sz w:val="22"/>
          <w:szCs w:val="22"/>
          <w:u w:val="single"/>
        </w:rPr>
        <w:t>lková</w:t>
      </w:r>
      <w:r w:rsidRPr="00F30D53">
        <w:rPr>
          <w:rFonts w:ascii="Calibri" w:hAnsi="Calibri" w:cs="Calibri"/>
          <w:b/>
          <w:sz w:val="22"/>
          <w:szCs w:val="22"/>
          <w:u w:val="single"/>
        </w:rPr>
        <w:t xml:space="preserve"> </w:t>
      </w:r>
      <w:r w:rsidR="00326701" w:rsidRPr="00F30D53">
        <w:rPr>
          <w:rFonts w:ascii="Calibri" w:hAnsi="Calibri" w:cs="Calibri"/>
          <w:b/>
          <w:sz w:val="22"/>
          <w:szCs w:val="22"/>
          <w:u w:val="single"/>
        </w:rPr>
        <w:t xml:space="preserve">cena za splnění celého předmětu </w:t>
      </w:r>
      <w:r w:rsidR="00627A19" w:rsidRPr="00F30D53">
        <w:rPr>
          <w:rFonts w:ascii="Calibri" w:hAnsi="Calibri" w:cs="Calibri"/>
          <w:b/>
          <w:sz w:val="22"/>
          <w:szCs w:val="22"/>
          <w:u w:val="single"/>
        </w:rPr>
        <w:t>Smlouvy</w:t>
      </w:r>
      <w:r w:rsidR="002D33A8" w:rsidRPr="00F30D53">
        <w:rPr>
          <w:rFonts w:ascii="Calibri" w:hAnsi="Calibri" w:cs="Calibri"/>
          <w:sz w:val="22"/>
          <w:szCs w:val="22"/>
        </w:rPr>
        <w:t xml:space="preserve"> (dále jen „</w:t>
      </w:r>
      <w:r w:rsidR="002D33A8" w:rsidRPr="00F30D53">
        <w:rPr>
          <w:rFonts w:ascii="Calibri" w:hAnsi="Calibri" w:cs="Calibri"/>
          <w:b/>
          <w:i/>
          <w:sz w:val="22"/>
          <w:szCs w:val="22"/>
        </w:rPr>
        <w:t>Celková cena</w:t>
      </w:r>
      <w:r w:rsidR="002D33A8" w:rsidRPr="00F30D53">
        <w:rPr>
          <w:rFonts w:ascii="Calibri" w:hAnsi="Calibri" w:cs="Calibri"/>
          <w:sz w:val="22"/>
          <w:szCs w:val="22"/>
        </w:rPr>
        <w:t>“)</w:t>
      </w:r>
      <w:r w:rsidR="00326701" w:rsidRPr="00F30D53">
        <w:rPr>
          <w:rFonts w:ascii="Calibri" w:hAnsi="Calibri" w:cs="Calibri"/>
          <w:sz w:val="22"/>
          <w:szCs w:val="22"/>
        </w:rPr>
        <w:t xml:space="preserve"> se sjednává</w:t>
      </w:r>
      <w:r w:rsidR="00871FCB" w:rsidRPr="00F30D53">
        <w:rPr>
          <w:rFonts w:ascii="Calibri" w:hAnsi="Calibri" w:cs="Calibri"/>
          <w:sz w:val="22"/>
          <w:szCs w:val="22"/>
        </w:rPr>
        <w:t xml:space="preserve"> takto:</w:t>
      </w:r>
      <w:bookmarkEnd w:id="27"/>
      <w:r w:rsidR="00326701" w:rsidRPr="00F30D53">
        <w:rPr>
          <w:rFonts w:ascii="Calibri" w:hAnsi="Calibri" w:cs="Calibri"/>
          <w:sz w:val="22"/>
          <w:szCs w:val="22"/>
        </w:rPr>
        <w:t xml:space="preserve"> </w:t>
      </w:r>
    </w:p>
    <w:p w14:paraId="779DC269" w14:textId="546FC286" w:rsidR="00724C96" w:rsidRPr="00724C96" w:rsidRDefault="00724C96" w:rsidP="00724C96">
      <w:pPr>
        <w:pStyle w:val="Odstavecseseznamem"/>
        <w:widowControl w:val="0"/>
        <w:tabs>
          <w:tab w:val="left" w:pos="2835"/>
        </w:tabs>
        <w:spacing w:after="120" w:line="276" w:lineRule="auto"/>
        <w:ind w:left="454"/>
        <w:jc w:val="both"/>
        <w:rPr>
          <w:rFonts w:ascii="Calibri" w:hAnsi="Calibri" w:cs="Calibri"/>
          <w:i/>
          <w:color w:val="FF0000"/>
          <w:sz w:val="22"/>
          <w:szCs w:val="22"/>
        </w:rPr>
      </w:pPr>
      <w:bookmarkStart w:id="28" w:name="_Hlk6411352"/>
      <w:r w:rsidRPr="00724C96">
        <w:rPr>
          <w:rFonts w:ascii="Calibri" w:hAnsi="Calibri" w:cs="Calibri"/>
          <w:b/>
          <w:i/>
          <w:color w:val="FF0000"/>
          <w:sz w:val="22"/>
          <w:szCs w:val="22"/>
        </w:rPr>
        <w:t xml:space="preserve">POKYN PRO </w:t>
      </w:r>
      <w:r w:rsidRPr="00724C96">
        <w:rPr>
          <w:rFonts w:ascii="Calibri" w:hAnsi="Calibri" w:cs="Calibri"/>
          <w:b/>
          <w:i/>
          <w:iCs/>
          <w:color w:val="FF0000"/>
          <w:sz w:val="22"/>
          <w:szCs w:val="22"/>
        </w:rPr>
        <w:t>ÚČASTNÍKA</w:t>
      </w:r>
      <w:r w:rsidRPr="00724C96">
        <w:rPr>
          <w:rFonts w:ascii="Calibri" w:hAnsi="Calibri" w:cs="Calibri"/>
          <w:b/>
          <w:i/>
          <w:color w:val="FF0000"/>
          <w:sz w:val="22"/>
          <w:szCs w:val="22"/>
        </w:rPr>
        <w:t>:</w:t>
      </w:r>
      <w:r w:rsidRPr="00724C96">
        <w:rPr>
          <w:rFonts w:ascii="Calibri" w:hAnsi="Calibri" w:cs="Calibri"/>
          <w:b/>
          <w:i/>
          <w:color w:val="FF0000"/>
          <w:sz w:val="22"/>
          <w:szCs w:val="22"/>
        </w:rPr>
        <w:tab/>
      </w:r>
      <w:r w:rsidRPr="00724C96">
        <w:rPr>
          <w:rFonts w:ascii="Calibri" w:hAnsi="Calibri" w:cs="Calibri"/>
          <w:i/>
          <w:color w:val="FF0000"/>
          <w:sz w:val="22"/>
          <w:szCs w:val="22"/>
        </w:rPr>
        <w:t>Při zpracování návrhu smlouvy doplní účastník požadované údaje o ceně za</w:t>
      </w:r>
      <w:r>
        <w:rPr>
          <w:rFonts w:ascii="Calibri" w:hAnsi="Calibri" w:cs="Calibri"/>
          <w:i/>
          <w:color w:val="FF0000"/>
          <w:sz w:val="22"/>
          <w:szCs w:val="22"/>
        </w:rPr>
        <w:t xml:space="preserve"> splnění předmětu smlouvy – tato cena v Kč bez DPH bude předmětem</w:t>
      </w:r>
      <w:r w:rsidRPr="00724C96">
        <w:rPr>
          <w:rFonts w:ascii="Calibri" w:hAnsi="Calibri" w:cs="Calibri"/>
          <w:i/>
          <w:color w:val="FF0000"/>
          <w:sz w:val="22"/>
          <w:szCs w:val="22"/>
        </w:rPr>
        <w:t xml:space="preserve"> hodnocení dle zadávací dokumentace. </w:t>
      </w:r>
    </w:p>
    <w:p w14:paraId="11E874F1" w14:textId="3ED34575" w:rsidR="00AC5166" w:rsidRPr="00F30D53" w:rsidRDefault="00090024" w:rsidP="00F072A5">
      <w:pPr>
        <w:widowControl w:val="0"/>
        <w:tabs>
          <w:tab w:val="left" w:pos="2835"/>
        </w:tabs>
        <w:spacing w:after="120" w:line="276" w:lineRule="auto"/>
        <w:ind w:left="2835" w:hanging="2268"/>
        <w:jc w:val="both"/>
        <w:rPr>
          <w:rFonts w:ascii="Calibri" w:hAnsi="Calibri" w:cs="Calibri"/>
          <w:sz w:val="22"/>
          <w:szCs w:val="22"/>
        </w:rPr>
      </w:pPr>
      <w:r w:rsidRPr="00F30D53">
        <w:rPr>
          <w:rFonts w:ascii="Calibri" w:hAnsi="Calibri" w:cs="Calibri"/>
          <w:sz w:val="22"/>
          <w:szCs w:val="22"/>
        </w:rPr>
        <w:t xml:space="preserve">cena celkem bez DPH </w:t>
      </w:r>
      <w:r w:rsidRPr="00F30D53">
        <w:rPr>
          <w:rFonts w:ascii="Calibri" w:hAnsi="Calibri" w:cs="Calibri"/>
          <w:sz w:val="22"/>
          <w:szCs w:val="22"/>
        </w:rPr>
        <w:tab/>
      </w:r>
      <w:r w:rsidRPr="00F30D53">
        <w:rPr>
          <w:rFonts w:ascii="Calibri" w:hAnsi="Calibri" w:cs="Calibri"/>
          <w:sz w:val="22"/>
          <w:szCs w:val="22"/>
        </w:rPr>
        <w:tab/>
      </w:r>
      <w:r w:rsidRPr="00F30D53">
        <w:rPr>
          <w:rFonts w:ascii="Calibri" w:hAnsi="Calibri" w:cs="Calibri"/>
          <w:sz w:val="22"/>
          <w:szCs w:val="22"/>
          <w:highlight w:val="yellow"/>
        </w:rPr>
        <w:t>…………………………</w:t>
      </w:r>
      <w:r w:rsidRPr="00F30D53">
        <w:rPr>
          <w:rFonts w:ascii="Calibri" w:hAnsi="Calibri" w:cs="Calibri"/>
          <w:sz w:val="22"/>
          <w:szCs w:val="22"/>
        </w:rPr>
        <w:t xml:space="preserve"> Kč</w:t>
      </w:r>
    </w:p>
    <w:p w14:paraId="7E21853A" w14:textId="3B1311F8" w:rsidR="00C74D15" w:rsidRDefault="00C74D15" w:rsidP="00B8689A">
      <w:pPr>
        <w:widowControl w:val="0"/>
        <w:tabs>
          <w:tab w:val="left" w:pos="2835"/>
        </w:tabs>
        <w:spacing w:after="120" w:line="276" w:lineRule="auto"/>
        <w:ind w:left="2835" w:hanging="2268"/>
        <w:jc w:val="both"/>
        <w:rPr>
          <w:rFonts w:ascii="Calibri" w:hAnsi="Calibri" w:cs="Calibri"/>
          <w:sz w:val="22"/>
          <w:szCs w:val="22"/>
        </w:rPr>
      </w:pPr>
      <w:r>
        <w:rPr>
          <w:rFonts w:ascii="Calibri" w:hAnsi="Calibri" w:cs="Calibri"/>
          <w:sz w:val="22"/>
          <w:szCs w:val="22"/>
        </w:rPr>
        <w:t>výše DPH v Kč</w:t>
      </w:r>
      <w:r>
        <w:rPr>
          <w:rFonts w:ascii="Calibri" w:hAnsi="Calibri" w:cs="Calibri"/>
          <w:sz w:val="22"/>
          <w:szCs w:val="22"/>
        </w:rPr>
        <w:tab/>
      </w:r>
      <w:r>
        <w:rPr>
          <w:rFonts w:ascii="Calibri" w:hAnsi="Calibri" w:cs="Calibri"/>
          <w:sz w:val="22"/>
          <w:szCs w:val="22"/>
        </w:rPr>
        <w:tab/>
      </w:r>
      <w:r w:rsidRPr="00F30D53">
        <w:rPr>
          <w:rFonts w:ascii="Calibri" w:hAnsi="Calibri" w:cs="Calibri"/>
          <w:sz w:val="22"/>
          <w:szCs w:val="22"/>
          <w:highlight w:val="yellow"/>
        </w:rPr>
        <w:t>…………………………</w:t>
      </w:r>
      <w:r w:rsidRPr="00F30D53">
        <w:rPr>
          <w:rFonts w:ascii="Calibri" w:hAnsi="Calibri" w:cs="Calibri"/>
          <w:sz w:val="22"/>
          <w:szCs w:val="22"/>
        </w:rPr>
        <w:t xml:space="preserve"> Kč</w:t>
      </w:r>
    </w:p>
    <w:p w14:paraId="63FDC486" w14:textId="261B3DE0" w:rsidR="00B8689A" w:rsidRPr="00F30D53" w:rsidRDefault="00C74D15" w:rsidP="00B8689A">
      <w:pPr>
        <w:widowControl w:val="0"/>
        <w:tabs>
          <w:tab w:val="left" w:pos="2835"/>
        </w:tabs>
        <w:spacing w:after="120" w:line="276" w:lineRule="auto"/>
        <w:ind w:left="2835" w:hanging="2268"/>
        <w:jc w:val="both"/>
        <w:rPr>
          <w:rFonts w:ascii="Calibri" w:hAnsi="Calibri" w:cs="Calibri"/>
          <w:sz w:val="22"/>
          <w:szCs w:val="22"/>
        </w:rPr>
      </w:pPr>
      <w:r>
        <w:rPr>
          <w:rFonts w:ascii="Calibri" w:hAnsi="Calibri" w:cs="Calibri"/>
          <w:sz w:val="22"/>
          <w:szCs w:val="22"/>
        </w:rPr>
        <w:t>cena celkem vč.</w:t>
      </w:r>
      <w:r w:rsidR="00B8689A" w:rsidRPr="00F30D53">
        <w:rPr>
          <w:rFonts w:ascii="Calibri" w:hAnsi="Calibri" w:cs="Calibri"/>
          <w:sz w:val="22"/>
          <w:szCs w:val="22"/>
        </w:rPr>
        <w:t xml:space="preserve"> DPH </w:t>
      </w:r>
      <w:r w:rsidR="00B8689A" w:rsidRPr="00F30D53">
        <w:rPr>
          <w:rFonts w:ascii="Calibri" w:hAnsi="Calibri" w:cs="Calibri"/>
          <w:sz w:val="22"/>
          <w:szCs w:val="22"/>
        </w:rPr>
        <w:tab/>
      </w:r>
      <w:r w:rsidR="00B8689A" w:rsidRPr="00F30D53">
        <w:rPr>
          <w:rFonts w:ascii="Calibri" w:hAnsi="Calibri" w:cs="Calibri"/>
          <w:sz w:val="22"/>
          <w:szCs w:val="22"/>
        </w:rPr>
        <w:tab/>
      </w:r>
      <w:r w:rsidR="00B8689A" w:rsidRPr="00F30D53">
        <w:rPr>
          <w:rFonts w:ascii="Calibri" w:hAnsi="Calibri" w:cs="Calibri"/>
          <w:sz w:val="22"/>
          <w:szCs w:val="22"/>
          <w:highlight w:val="yellow"/>
        </w:rPr>
        <w:t>…………………………</w:t>
      </w:r>
      <w:r w:rsidR="00B8689A" w:rsidRPr="00F30D53">
        <w:rPr>
          <w:rFonts w:ascii="Calibri" w:hAnsi="Calibri" w:cs="Calibri"/>
          <w:sz w:val="22"/>
          <w:szCs w:val="22"/>
        </w:rPr>
        <w:t xml:space="preserve"> Kč. </w:t>
      </w:r>
    </w:p>
    <w:p w14:paraId="198997EB" w14:textId="77777777" w:rsidR="00B8689A" w:rsidRPr="00F30D53" w:rsidRDefault="00B8689A" w:rsidP="00F072A5">
      <w:pPr>
        <w:widowControl w:val="0"/>
        <w:tabs>
          <w:tab w:val="left" w:pos="2835"/>
        </w:tabs>
        <w:spacing w:after="120" w:line="276" w:lineRule="auto"/>
        <w:ind w:left="2835" w:hanging="2268"/>
        <w:jc w:val="both"/>
        <w:rPr>
          <w:rFonts w:ascii="Calibri" w:hAnsi="Calibri" w:cs="Calibri"/>
          <w:i/>
          <w:color w:val="FF0000"/>
          <w:sz w:val="22"/>
          <w:szCs w:val="22"/>
        </w:rPr>
      </w:pPr>
    </w:p>
    <w:bookmarkEnd w:id="28"/>
    <w:p w14:paraId="4BC7B6CA" w14:textId="799B1976" w:rsidR="00A977C7" w:rsidRPr="00F30D53" w:rsidRDefault="00A977C7" w:rsidP="00F072A5">
      <w:pPr>
        <w:widowControl w:val="0"/>
        <w:numPr>
          <w:ilvl w:val="1"/>
          <w:numId w:val="5"/>
        </w:numPr>
        <w:tabs>
          <w:tab w:val="left" w:pos="426"/>
        </w:tabs>
        <w:spacing w:after="120" w:line="276" w:lineRule="auto"/>
        <w:ind w:left="426" w:hanging="426"/>
        <w:jc w:val="both"/>
        <w:rPr>
          <w:rFonts w:ascii="Calibri" w:hAnsi="Calibri" w:cs="Calibri"/>
          <w:sz w:val="22"/>
          <w:szCs w:val="22"/>
        </w:rPr>
      </w:pPr>
      <w:r w:rsidRPr="00F30D53">
        <w:rPr>
          <w:rFonts w:ascii="Calibri" w:hAnsi="Calibri" w:cs="Calibri"/>
          <w:sz w:val="22"/>
          <w:szCs w:val="22"/>
        </w:rPr>
        <w:t xml:space="preserve">Celková cena se skládá z cen za splnění dílčích částí plnění předmětu Smlouvy, a to ceny za zhotovení Stavby dle této Smlouvy </w:t>
      </w:r>
      <w:r w:rsidR="00B35A0F" w:rsidRPr="00F30D53">
        <w:rPr>
          <w:rFonts w:ascii="Calibri" w:hAnsi="Calibri" w:cs="Calibri"/>
          <w:sz w:val="22"/>
          <w:szCs w:val="22"/>
        </w:rPr>
        <w:t xml:space="preserve">(odst. </w:t>
      </w:r>
      <w:r w:rsidR="00B35A0F" w:rsidRPr="00F30D53">
        <w:rPr>
          <w:rFonts w:ascii="Calibri" w:hAnsi="Calibri" w:cs="Calibri"/>
          <w:sz w:val="22"/>
          <w:szCs w:val="22"/>
        </w:rPr>
        <w:fldChar w:fldCharType="begin"/>
      </w:r>
      <w:r w:rsidR="00B35A0F" w:rsidRPr="00F30D53">
        <w:rPr>
          <w:rFonts w:ascii="Calibri" w:hAnsi="Calibri" w:cs="Calibri"/>
          <w:sz w:val="22"/>
          <w:szCs w:val="22"/>
        </w:rPr>
        <w:instrText xml:space="preserve"> REF _Ref188451732 \r \h </w:instrText>
      </w:r>
      <w:r w:rsidR="00F072A5" w:rsidRPr="00F30D53">
        <w:rPr>
          <w:rFonts w:ascii="Calibri" w:hAnsi="Calibri" w:cs="Calibri"/>
          <w:sz w:val="22"/>
          <w:szCs w:val="22"/>
        </w:rPr>
        <w:instrText xml:space="preserve"> \* MERGEFORMAT </w:instrText>
      </w:r>
      <w:r w:rsidR="00B35A0F" w:rsidRPr="00F30D53">
        <w:rPr>
          <w:rFonts w:ascii="Calibri" w:hAnsi="Calibri" w:cs="Calibri"/>
          <w:sz w:val="22"/>
          <w:szCs w:val="22"/>
        </w:rPr>
      </w:r>
      <w:r w:rsidR="00B35A0F" w:rsidRPr="00F30D53">
        <w:rPr>
          <w:rFonts w:ascii="Calibri" w:hAnsi="Calibri" w:cs="Calibri"/>
          <w:sz w:val="22"/>
          <w:szCs w:val="22"/>
        </w:rPr>
        <w:fldChar w:fldCharType="separate"/>
      </w:r>
      <w:r w:rsidR="00A77AC5" w:rsidRPr="00F30D53">
        <w:rPr>
          <w:rFonts w:ascii="Calibri" w:hAnsi="Calibri" w:cs="Calibri"/>
          <w:sz w:val="22"/>
          <w:szCs w:val="22"/>
        </w:rPr>
        <w:t>5.3</w:t>
      </w:r>
      <w:r w:rsidR="00B35A0F" w:rsidRPr="00F30D53">
        <w:rPr>
          <w:rFonts w:ascii="Calibri" w:hAnsi="Calibri" w:cs="Calibri"/>
          <w:sz w:val="22"/>
          <w:szCs w:val="22"/>
        </w:rPr>
        <w:fldChar w:fldCharType="end"/>
      </w:r>
      <w:r w:rsidR="00B35A0F" w:rsidRPr="00F30D53">
        <w:rPr>
          <w:rFonts w:ascii="Calibri" w:hAnsi="Calibri" w:cs="Calibri"/>
          <w:sz w:val="22"/>
          <w:szCs w:val="22"/>
        </w:rPr>
        <w:t xml:space="preserve">) </w:t>
      </w:r>
      <w:r w:rsidRPr="00F30D53">
        <w:rPr>
          <w:rFonts w:ascii="Calibri" w:hAnsi="Calibri" w:cs="Calibri"/>
          <w:sz w:val="22"/>
          <w:szCs w:val="22"/>
        </w:rPr>
        <w:t xml:space="preserve">a ceny </w:t>
      </w:r>
      <w:r w:rsidR="00A03B66" w:rsidRPr="00F30D53">
        <w:rPr>
          <w:rFonts w:ascii="Calibri" w:hAnsi="Calibri" w:cs="Calibri"/>
          <w:sz w:val="22"/>
          <w:szCs w:val="22"/>
        </w:rPr>
        <w:t xml:space="preserve">za </w:t>
      </w:r>
      <w:r w:rsidRPr="00F30D53">
        <w:rPr>
          <w:rFonts w:ascii="Calibri" w:hAnsi="Calibri" w:cs="Calibri"/>
          <w:sz w:val="22"/>
          <w:szCs w:val="22"/>
        </w:rPr>
        <w:t>Poskytnutí součinnosti dle této Smlouvy</w:t>
      </w:r>
      <w:r w:rsidR="008525C1" w:rsidRPr="00F30D53">
        <w:rPr>
          <w:rFonts w:ascii="Calibri" w:hAnsi="Calibri" w:cs="Calibri"/>
          <w:sz w:val="22"/>
          <w:szCs w:val="22"/>
        </w:rPr>
        <w:t xml:space="preserve"> (odst. </w:t>
      </w:r>
      <w:r w:rsidR="008525C1" w:rsidRPr="00F30D53">
        <w:rPr>
          <w:rFonts w:ascii="Calibri" w:hAnsi="Calibri" w:cs="Calibri"/>
          <w:sz w:val="22"/>
          <w:szCs w:val="22"/>
        </w:rPr>
        <w:fldChar w:fldCharType="begin"/>
      </w:r>
      <w:r w:rsidR="008525C1" w:rsidRPr="00F30D53">
        <w:rPr>
          <w:rFonts w:ascii="Calibri" w:hAnsi="Calibri" w:cs="Calibri"/>
          <w:sz w:val="22"/>
          <w:szCs w:val="22"/>
        </w:rPr>
        <w:instrText xml:space="preserve"> REF _Ref188451692 \r \h </w:instrText>
      </w:r>
      <w:r w:rsidR="00F072A5" w:rsidRPr="00F30D53">
        <w:rPr>
          <w:rFonts w:ascii="Calibri" w:hAnsi="Calibri" w:cs="Calibri"/>
          <w:sz w:val="22"/>
          <w:szCs w:val="22"/>
        </w:rPr>
        <w:instrText xml:space="preserve"> \* MERGEFORMAT </w:instrText>
      </w:r>
      <w:r w:rsidR="008525C1" w:rsidRPr="00F30D53">
        <w:rPr>
          <w:rFonts w:ascii="Calibri" w:hAnsi="Calibri" w:cs="Calibri"/>
          <w:sz w:val="22"/>
          <w:szCs w:val="22"/>
        </w:rPr>
      </w:r>
      <w:r w:rsidR="008525C1" w:rsidRPr="00F30D53">
        <w:rPr>
          <w:rFonts w:ascii="Calibri" w:hAnsi="Calibri" w:cs="Calibri"/>
          <w:sz w:val="22"/>
          <w:szCs w:val="22"/>
        </w:rPr>
        <w:fldChar w:fldCharType="separate"/>
      </w:r>
      <w:r w:rsidR="00A77AC5" w:rsidRPr="00F30D53">
        <w:rPr>
          <w:rFonts w:ascii="Calibri" w:hAnsi="Calibri" w:cs="Calibri"/>
          <w:sz w:val="22"/>
          <w:szCs w:val="22"/>
        </w:rPr>
        <w:t>5.5</w:t>
      </w:r>
      <w:r w:rsidR="008525C1" w:rsidRPr="00F30D53">
        <w:rPr>
          <w:rFonts w:ascii="Calibri" w:hAnsi="Calibri" w:cs="Calibri"/>
          <w:sz w:val="22"/>
          <w:szCs w:val="22"/>
        </w:rPr>
        <w:fldChar w:fldCharType="end"/>
      </w:r>
      <w:r w:rsidR="008525C1" w:rsidRPr="00F30D53">
        <w:rPr>
          <w:rFonts w:ascii="Calibri" w:hAnsi="Calibri" w:cs="Calibri"/>
          <w:sz w:val="22"/>
          <w:szCs w:val="22"/>
        </w:rPr>
        <w:t>)</w:t>
      </w:r>
      <w:r w:rsidRPr="00F30D53">
        <w:rPr>
          <w:rFonts w:ascii="Calibri" w:hAnsi="Calibri" w:cs="Calibri"/>
          <w:sz w:val="22"/>
          <w:szCs w:val="22"/>
        </w:rPr>
        <w:t>.</w:t>
      </w:r>
    </w:p>
    <w:p w14:paraId="1F58C22B" w14:textId="77777777" w:rsidR="00A977C7" w:rsidRPr="00F30D53" w:rsidRDefault="00A977C7" w:rsidP="00F072A5">
      <w:pPr>
        <w:widowControl w:val="0"/>
        <w:numPr>
          <w:ilvl w:val="1"/>
          <w:numId w:val="5"/>
        </w:numPr>
        <w:tabs>
          <w:tab w:val="left" w:pos="426"/>
        </w:tabs>
        <w:spacing w:after="120" w:line="276" w:lineRule="auto"/>
        <w:ind w:left="426" w:hanging="426"/>
        <w:jc w:val="both"/>
        <w:rPr>
          <w:rFonts w:ascii="Calibri" w:hAnsi="Calibri" w:cs="Calibri"/>
          <w:sz w:val="22"/>
          <w:szCs w:val="22"/>
        </w:rPr>
      </w:pPr>
      <w:bookmarkStart w:id="29" w:name="_Ref188451732"/>
      <w:r w:rsidRPr="00F30D53">
        <w:rPr>
          <w:rFonts w:ascii="Calibri" w:hAnsi="Calibri" w:cs="Calibri"/>
          <w:b/>
          <w:bCs/>
          <w:sz w:val="22"/>
          <w:szCs w:val="22"/>
          <w:u w:val="single"/>
        </w:rPr>
        <w:t>Cena za zhotovení</w:t>
      </w:r>
      <w:r w:rsidRPr="00F30D53">
        <w:rPr>
          <w:rFonts w:ascii="Calibri" w:hAnsi="Calibri" w:cs="Calibri"/>
          <w:b/>
          <w:sz w:val="22"/>
          <w:szCs w:val="22"/>
          <w:u w:val="single"/>
        </w:rPr>
        <w:t xml:space="preserve"> Stavby</w:t>
      </w:r>
      <w:r w:rsidRPr="00F30D53">
        <w:rPr>
          <w:rFonts w:ascii="Calibri" w:hAnsi="Calibri" w:cs="Calibri"/>
          <w:sz w:val="22"/>
          <w:szCs w:val="22"/>
        </w:rPr>
        <w:t xml:space="preserve"> dle této Smlouvy se sjednává takto:</w:t>
      </w:r>
      <w:bookmarkEnd w:id="29"/>
    </w:p>
    <w:p w14:paraId="4F4E562D" w14:textId="01C4BA3B" w:rsidR="00A977C7" w:rsidRDefault="00A977C7" w:rsidP="00F072A5">
      <w:pPr>
        <w:widowControl w:val="0"/>
        <w:tabs>
          <w:tab w:val="left" w:pos="426"/>
        </w:tabs>
        <w:spacing w:after="120" w:line="276" w:lineRule="auto"/>
        <w:ind w:left="567"/>
        <w:jc w:val="both"/>
        <w:rPr>
          <w:rFonts w:ascii="Calibri" w:hAnsi="Calibri" w:cs="Calibri"/>
          <w:sz w:val="22"/>
          <w:szCs w:val="22"/>
        </w:rPr>
      </w:pPr>
      <w:r w:rsidRPr="00F30D53">
        <w:rPr>
          <w:rFonts w:ascii="Calibri" w:hAnsi="Calibri" w:cs="Calibri"/>
          <w:sz w:val="22"/>
          <w:szCs w:val="22"/>
        </w:rPr>
        <w:t xml:space="preserve">cena bez DPH </w:t>
      </w:r>
      <w:r w:rsidRPr="00F30D53">
        <w:rPr>
          <w:rFonts w:ascii="Calibri" w:hAnsi="Calibri" w:cs="Calibri"/>
          <w:sz w:val="22"/>
          <w:szCs w:val="22"/>
        </w:rPr>
        <w:tab/>
      </w:r>
      <w:r w:rsidRPr="00F30D53">
        <w:rPr>
          <w:rFonts w:ascii="Calibri" w:hAnsi="Calibri" w:cs="Calibri"/>
          <w:sz w:val="22"/>
          <w:szCs w:val="22"/>
        </w:rPr>
        <w:tab/>
      </w:r>
      <w:r w:rsidRPr="00F30D53">
        <w:rPr>
          <w:rFonts w:ascii="Calibri" w:hAnsi="Calibri" w:cs="Calibri"/>
          <w:sz w:val="22"/>
          <w:szCs w:val="22"/>
        </w:rPr>
        <w:tab/>
      </w:r>
      <w:r w:rsidRPr="00F30D53">
        <w:rPr>
          <w:rFonts w:ascii="Calibri" w:hAnsi="Calibri" w:cs="Calibri"/>
          <w:sz w:val="22"/>
          <w:szCs w:val="22"/>
          <w:highlight w:val="yellow"/>
        </w:rPr>
        <w:t>…………………………</w:t>
      </w:r>
      <w:r w:rsidRPr="00F30D53">
        <w:rPr>
          <w:rFonts w:ascii="Calibri" w:hAnsi="Calibri" w:cs="Calibri"/>
          <w:sz w:val="22"/>
          <w:szCs w:val="22"/>
        </w:rPr>
        <w:t xml:space="preserve"> Kč</w:t>
      </w:r>
    </w:p>
    <w:p w14:paraId="17D987AC" w14:textId="65A52996" w:rsidR="00C74D15" w:rsidRDefault="00C74D15" w:rsidP="00C74D15">
      <w:pPr>
        <w:widowControl w:val="0"/>
        <w:tabs>
          <w:tab w:val="left" w:pos="2835"/>
        </w:tabs>
        <w:spacing w:after="120" w:line="276" w:lineRule="auto"/>
        <w:ind w:left="2835" w:hanging="2268"/>
        <w:jc w:val="both"/>
        <w:rPr>
          <w:rFonts w:ascii="Calibri" w:hAnsi="Calibri" w:cs="Calibri"/>
          <w:sz w:val="22"/>
          <w:szCs w:val="22"/>
        </w:rPr>
      </w:pPr>
      <w:r>
        <w:rPr>
          <w:rFonts w:ascii="Calibri" w:hAnsi="Calibri" w:cs="Calibri"/>
          <w:sz w:val="22"/>
          <w:szCs w:val="22"/>
        </w:rPr>
        <w:t>výše DPH v Kč</w:t>
      </w:r>
      <w:r>
        <w:rPr>
          <w:rFonts w:ascii="Calibri" w:hAnsi="Calibri" w:cs="Calibri"/>
          <w:sz w:val="22"/>
          <w:szCs w:val="22"/>
        </w:rPr>
        <w:tab/>
      </w:r>
      <w:r>
        <w:rPr>
          <w:rFonts w:ascii="Calibri" w:hAnsi="Calibri" w:cs="Calibri"/>
          <w:sz w:val="22"/>
          <w:szCs w:val="22"/>
        </w:rPr>
        <w:tab/>
      </w:r>
      <w:r w:rsidRPr="00F30D53">
        <w:rPr>
          <w:rFonts w:ascii="Calibri" w:hAnsi="Calibri" w:cs="Calibri"/>
          <w:sz w:val="22"/>
          <w:szCs w:val="22"/>
          <w:highlight w:val="yellow"/>
        </w:rPr>
        <w:t>…………………………</w:t>
      </w:r>
      <w:r w:rsidRPr="00F30D53">
        <w:rPr>
          <w:rFonts w:ascii="Calibri" w:hAnsi="Calibri" w:cs="Calibri"/>
          <w:sz w:val="22"/>
          <w:szCs w:val="22"/>
        </w:rPr>
        <w:t xml:space="preserve"> Kč</w:t>
      </w:r>
    </w:p>
    <w:p w14:paraId="0F368EDB" w14:textId="1004E23F" w:rsidR="00C74D15" w:rsidRPr="00F30D53" w:rsidRDefault="00C74D15" w:rsidP="00C74D15">
      <w:pPr>
        <w:widowControl w:val="0"/>
        <w:tabs>
          <w:tab w:val="left" w:pos="2835"/>
        </w:tabs>
        <w:spacing w:after="120" w:line="276" w:lineRule="auto"/>
        <w:ind w:left="2835" w:hanging="2268"/>
        <w:jc w:val="both"/>
        <w:rPr>
          <w:rFonts w:ascii="Calibri" w:hAnsi="Calibri" w:cs="Calibri"/>
          <w:sz w:val="22"/>
          <w:szCs w:val="22"/>
        </w:rPr>
      </w:pPr>
      <w:r>
        <w:rPr>
          <w:rFonts w:ascii="Calibri" w:hAnsi="Calibri" w:cs="Calibri"/>
          <w:sz w:val="22"/>
          <w:szCs w:val="22"/>
        </w:rPr>
        <w:t>cena vč.</w:t>
      </w:r>
      <w:r w:rsidRPr="00F30D53">
        <w:rPr>
          <w:rFonts w:ascii="Calibri" w:hAnsi="Calibri" w:cs="Calibri"/>
          <w:sz w:val="22"/>
          <w:szCs w:val="22"/>
        </w:rPr>
        <w:t xml:space="preserve"> DPH </w:t>
      </w:r>
      <w:r w:rsidRPr="00F30D53">
        <w:rPr>
          <w:rFonts w:ascii="Calibri" w:hAnsi="Calibri" w:cs="Calibri"/>
          <w:sz w:val="22"/>
          <w:szCs w:val="22"/>
        </w:rPr>
        <w:tab/>
      </w:r>
      <w:r w:rsidRPr="00F30D53">
        <w:rPr>
          <w:rFonts w:ascii="Calibri" w:hAnsi="Calibri" w:cs="Calibri"/>
          <w:sz w:val="22"/>
          <w:szCs w:val="22"/>
        </w:rPr>
        <w:tab/>
      </w:r>
      <w:r w:rsidRPr="00F30D53">
        <w:rPr>
          <w:rFonts w:ascii="Calibri" w:hAnsi="Calibri" w:cs="Calibri"/>
          <w:sz w:val="22"/>
          <w:szCs w:val="22"/>
          <w:highlight w:val="yellow"/>
        </w:rPr>
        <w:t>…………………………</w:t>
      </w:r>
      <w:r w:rsidRPr="00F30D53">
        <w:rPr>
          <w:rFonts w:ascii="Calibri" w:hAnsi="Calibri" w:cs="Calibri"/>
          <w:sz w:val="22"/>
          <w:szCs w:val="22"/>
        </w:rPr>
        <w:t xml:space="preserve"> Kč. </w:t>
      </w:r>
    </w:p>
    <w:p w14:paraId="796E4EFF" w14:textId="77777777" w:rsidR="00C74D15" w:rsidRPr="00F30D53" w:rsidRDefault="00C74D15" w:rsidP="00F072A5">
      <w:pPr>
        <w:widowControl w:val="0"/>
        <w:tabs>
          <w:tab w:val="left" w:pos="426"/>
        </w:tabs>
        <w:spacing w:after="120" w:line="276" w:lineRule="auto"/>
        <w:ind w:left="567"/>
        <w:jc w:val="both"/>
        <w:rPr>
          <w:rFonts w:ascii="Calibri" w:hAnsi="Calibri" w:cs="Calibri"/>
          <w:sz w:val="22"/>
          <w:szCs w:val="22"/>
        </w:rPr>
      </w:pPr>
    </w:p>
    <w:p w14:paraId="4D6EE1E3" w14:textId="2E9D6C9A" w:rsidR="00326701" w:rsidRPr="00F30D53" w:rsidRDefault="00326701" w:rsidP="00F072A5">
      <w:pPr>
        <w:widowControl w:val="0"/>
        <w:numPr>
          <w:ilvl w:val="1"/>
          <w:numId w:val="5"/>
        </w:numPr>
        <w:tabs>
          <w:tab w:val="left" w:pos="426"/>
        </w:tabs>
        <w:spacing w:after="120" w:line="276" w:lineRule="auto"/>
        <w:ind w:left="426" w:hanging="426"/>
        <w:jc w:val="both"/>
        <w:rPr>
          <w:rFonts w:ascii="Calibri" w:hAnsi="Calibri" w:cs="Calibri"/>
          <w:sz w:val="22"/>
          <w:szCs w:val="22"/>
        </w:rPr>
      </w:pPr>
      <w:r w:rsidRPr="00F30D53">
        <w:rPr>
          <w:rFonts w:ascii="Calibri" w:hAnsi="Calibri" w:cs="Calibri"/>
          <w:sz w:val="22"/>
          <w:szCs w:val="22"/>
        </w:rPr>
        <w:t xml:space="preserve">Pro obsah a rozsah </w:t>
      </w:r>
      <w:r w:rsidR="00A977C7" w:rsidRPr="00F30D53">
        <w:rPr>
          <w:rFonts w:ascii="Calibri" w:hAnsi="Calibri" w:cs="Calibri"/>
          <w:sz w:val="22"/>
          <w:szCs w:val="22"/>
        </w:rPr>
        <w:t xml:space="preserve">sjednané ceny </w:t>
      </w:r>
      <w:r w:rsidR="008E33E7">
        <w:rPr>
          <w:rFonts w:ascii="Calibri" w:hAnsi="Calibri" w:cs="Calibri"/>
          <w:sz w:val="22"/>
          <w:szCs w:val="22"/>
        </w:rPr>
        <w:t>za</w:t>
      </w:r>
      <w:r w:rsidR="008E33E7" w:rsidRPr="00F30D53">
        <w:rPr>
          <w:rFonts w:ascii="Calibri" w:hAnsi="Calibri" w:cs="Calibri"/>
          <w:sz w:val="22"/>
          <w:szCs w:val="22"/>
        </w:rPr>
        <w:t xml:space="preserve"> </w:t>
      </w:r>
      <w:r w:rsidRPr="00F30D53">
        <w:rPr>
          <w:rFonts w:ascii="Calibri" w:hAnsi="Calibri" w:cs="Calibri"/>
          <w:sz w:val="22"/>
          <w:szCs w:val="22"/>
        </w:rPr>
        <w:t xml:space="preserve">zhotovení </w:t>
      </w:r>
      <w:r w:rsidR="00A9408C" w:rsidRPr="00F30D53">
        <w:rPr>
          <w:rFonts w:ascii="Calibri" w:hAnsi="Calibri" w:cs="Calibri"/>
          <w:sz w:val="22"/>
          <w:szCs w:val="22"/>
        </w:rPr>
        <w:t xml:space="preserve">Stavby </w:t>
      </w:r>
      <w:r w:rsidRPr="00F30D53">
        <w:rPr>
          <w:rFonts w:ascii="Calibri" w:hAnsi="Calibri" w:cs="Calibri"/>
          <w:sz w:val="22"/>
          <w:szCs w:val="22"/>
        </w:rPr>
        <w:t xml:space="preserve">dle této </w:t>
      </w:r>
      <w:r w:rsidR="00627A19" w:rsidRPr="00F30D53">
        <w:rPr>
          <w:rFonts w:ascii="Calibri" w:hAnsi="Calibri" w:cs="Calibri"/>
          <w:sz w:val="22"/>
          <w:szCs w:val="22"/>
        </w:rPr>
        <w:t>Smlouvy</w:t>
      </w:r>
      <w:r w:rsidRPr="00F30D53">
        <w:rPr>
          <w:rFonts w:ascii="Calibri" w:hAnsi="Calibri" w:cs="Calibri"/>
          <w:sz w:val="22"/>
          <w:szCs w:val="22"/>
        </w:rPr>
        <w:t xml:space="preserve"> je rozhodující rozsah </w:t>
      </w:r>
      <w:r w:rsidR="00A9408C" w:rsidRPr="00F30D53">
        <w:rPr>
          <w:rFonts w:ascii="Calibri" w:hAnsi="Calibri" w:cs="Calibri"/>
          <w:sz w:val="22"/>
          <w:szCs w:val="22"/>
        </w:rPr>
        <w:t xml:space="preserve">Stavby </w:t>
      </w:r>
      <w:r w:rsidRPr="00F30D53">
        <w:rPr>
          <w:rFonts w:ascii="Calibri" w:hAnsi="Calibri" w:cs="Calibri"/>
          <w:sz w:val="22"/>
          <w:szCs w:val="22"/>
        </w:rPr>
        <w:t>vycházející z</w:t>
      </w:r>
      <w:r w:rsidR="00BB127B" w:rsidRPr="00F30D53">
        <w:rPr>
          <w:rFonts w:ascii="Calibri" w:hAnsi="Calibri" w:cs="Calibri"/>
          <w:sz w:val="22"/>
          <w:szCs w:val="22"/>
        </w:rPr>
        <w:t> </w:t>
      </w:r>
      <w:r w:rsidR="00245FD2" w:rsidRPr="00F30D53">
        <w:rPr>
          <w:rFonts w:ascii="Calibri" w:hAnsi="Calibri" w:cs="Calibri"/>
          <w:sz w:val="22"/>
          <w:szCs w:val="22"/>
        </w:rPr>
        <w:t>Projektové dokumentace</w:t>
      </w:r>
      <w:r w:rsidRPr="00F30D53">
        <w:rPr>
          <w:rFonts w:ascii="Calibri" w:hAnsi="Calibri" w:cs="Calibri"/>
          <w:sz w:val="22"/>
          <w:szCs w:val="22"/>
        </w:rPr>
        <w:t xml:space="preserve"> a </w:t>
      </w:r>
      <w:bookmarkStart w:id="30" w:name="_Hlk507949998"/>
      <w:r w:rsidRPr="00F30D53">
        <w:rPr>
          <w:rFonts w:ascii="Calibri" w:hAnsi="Calibri" w:cs="Calibri"/>
          <w:sz w:val="22"/>
          <w:szCs w:val="22"/>
        </w:rPr>
        <w:t>oceně</w:t>
      </w:r>
      <w:r w:rsidR="00245FD2" w:rsidRPr="00F30D53">
        <w:rPr>
          <w:rFonts w:ascii="Calibri" w:hAnsi="Calibri" w:cs="Calibri"/>
          <w:sz w:val="22"/>
          <w:szCs w:val="22"/>
        </w:rPr>
        <w:t>n</w:t>
      </w:r>
      <w:r w:rsidR="004D638D" w:rsidRPr="00F30D53">
        <w:rPr>
          <w:rFonts w:ascii="Calibri" w:hAnsi="Calibri" w:cs="Calibri"/>
          <w:sz w:val="22"/>
          <w:szCs w:val="22"/>
        </w:rPr>
        <w:t>ých</w:t>
      </w:r>
      <w:r w:rsidR="00245FD2" w:rsidRPr="00F30D53">
        <w:rPr>
          <w:rFonts w:ascii="Calibri" w:hAnsi="Calibri" w:cs="Calibri"/>
          <w:sz w:val="22"/>
          <w:szCs w:val="22"/>
        </w:rPr>
        <w:t xml:space="preserve"> </w:t>
      </w:r>
      <w:r w:rsidR="000032AE" w:rsidRPr="00F30D53">
        <w:rPr>
          <w:rFonts w:ascii="Calibri" w:hAnsi="Calibri" w:cs="Calibri"/>
          <w:sz w:val="22"/>
          <w:szCs w:val="22"/>
        </w:rPr>
        <w:t>soupis</w:t>
      </w:r>
      <w:r w:rsidR="004D638D" w:rsidRPr="00F30D53">
        <w:rPr>
          <w:rFonts w:ascii="Calibri" w:hAnsi="Calibri" w:cs="Calibri"/>
          <w:sz w:val="22"/>
          <w:szCs w:val="22"/>
        </w:rPr>
        <w:t>ů</w:t>
      </w:r>
      <w:r w:rsidR="000032AE" w:rsidRPr="00F30D53">
        <w:rPr>
          <w:rFonts w:ascii="Calibri" w:hAnsi="Calibri" w:cs="Calibri"/>
          <w:sz w:val="22"/>
          <w:szCs w:val="22"/>
        </w:rPr>
        <w:t xml:space="preserve"> prací Zhotovitele</w:t>
      </w:r>
      <w:r w:rsidR="003B3828" w:rsidRPr="00F30D53">
        <w:rPr>
          <w:rFonts w:ascii="Calibri" w:hAnsi="Calibri" w:cs="Calibri"/>
          <w:sz w:val="22"/>
          <w:szCs w:val="22"/>
        </w:rPr>
        <w:t>m</w:t>
      </w:r>
      <w:r w:rsidR="00245FD2" w:rsidRPr="00F30D53">
        <w:rPr>
          <w:rFonts w:ascii="Calibri" w:hAnsi="Calibri" w:cs="Calibri"/>
          <w:sz w:val="22"/>
          <w:szCs w:val="22"/>
        </w:rPr>
        <w:t>, kter</w:t>
      </w:r>
      <w:r w:rsidR="004D638D" w:rsidRPr="00F30D53">
        <w:rPr>
          <w:rFonts w:ascii="Calibri" w:hAnsi="Calibri" w:cs="Calibri"/>
          <w:sz w:val="22"/>
          <w:szCs w:val="22"/>
        </w:rPr>
        <w:t>é</w:t>
      </w:r>
      <w:r w:rsidRPr="00F30D53">
        <w:rPr>
          <w:rFonts w:ascii="Calibri" w:hAnsi="Calibri" w:cs="Calibri"/>
          <w:sz w:val="22"/>
          <w:szCs w:val="22"/>
        </w:rPr>
        <w:t xml:space="preserve"> </w:t>
      </w:r>
      <w:r w:rsidR="00245FD2" w:rsidRPr="00F30D53">
        <w:rPr>
          <w:rFonts w:ascii="Calibri" w:hAnsi="Calibri" w:cs="Calibri"/>
          <w:sz w:val="22"/>
          <w:szCs w:val="22"/>
        </w:rPr>
        <w:t>j</w:t>
      </w:r>
      <w:r w:rsidR="004D638D" w:rsidRPr="00F30D53">
        <w:rPr>
          <w:rFonts w:ascii="Calibri" w:hAnsi="Calibri" w:cs="Calibri"/>
          <w:sz w:val="22"/>
          <w:szCs w:val="22"/>
        </w:rPr>
        <w:t>sou</w:t>
      </w:r>
      <w:r w:rsidRPr="00F30D53">
        <w:rPr>
          <w:rFonts w:ascii="Calibri" w:hAnsi="Calibri" w:cs="Calibri"/>
          <w:sz w:val="22"/>
          <w:szCs w:val="22"/>
        </w:rPr>
        <w:t xml:space="preserve"> součástí této </w:t>
      </w:r>
      <w:r w:rsidR="00627A19" w:rsidRPr="00F30D53">
        <w:rPr>
          <w:rFonts w:ascii="Calibri" w:hAnsi="Calibri" w:cs="Calibri"/>
          <w:sz w:val="22"/>
          <w:szCs w:val="22"/>
        </w:rPr>
        <w:t>Smlouvy</w:t>
      </w:r>
      <w:r w:rsidRPr="00F30D53">
        <w:rPr>
          <w:rFonts w:ascii="Calibri" w:hAnsi="Calibri" w:cs="Calibri"/>
          <w:sz w:val="22"/>
          <w:szCs w:val="22"/>
        </w:rPr>
        <w:t xml:space="preserve"> a tvoří její příloh</w:t>
      </w:r>
      <w:r w:rsidR="00245FD2" w:rsidRPr="00F30D53">
        <w:rPr>
          <w:rFonts w:ascii="Calibri" w:hAnsi="Calibri" w:cs="Calibri"/>
          <w:sz w:val="22"/>
          <w:szCs w:val="22"/>
        </w:rPr>
        <w:t>u č. 1</w:t>
      </w:r>
      <w:bookmarkEnd w:id="30"/>
      <w:r w:rsidRPr="00F30D53">
        <w:rPr>
          <w:rFonts w:ascii="Calibri" w:hAnsi="Calibri" w:cs="Calibri"/>
          <w:sz w:val="22"/>
          <w:szCs w:val="22"/>
        </w:rPr>
        <w:t>.</w:t>
      </w:r>
    </w:p>
    <w:p w14:paraId="7A339B74" w14:textId="64E8CFFF" w:rsidR="00A977C7" w:rsidRPr="00F30D53" w:rsidRDefault="00A977C7" w:rsidP="00F072A5">
      <w:pPr>
        <w:widowControl w:val="0"/>
        <w:numPr>
          <w:ilvl w:val="1"/>
          <w:numId w:val="5"/>
        </w:numPr>
        <w:tabs>
          <w:tab w:val="left" w:pos="426"/>
        </w:tabs>
        <w:spacing w:after="120" w:line="276" w:lineRule="auto"/>
        <w:ind w:left="426" w:hanging="426"/>
        <w:jc w:val="both"/>
        <w:rPr>
          <w:rFonts w:ascii="Calibri" w:hAnsi="Calibri" w:cs="Calibri"/>
          <w:sz w:val="22"/>
          <w:szCs w:val="22"/>
        </w:rPr>
      </w:pPr>
      <w:bookmarkStart w:id="31" w:name="_Ref188451692"/>
      <w:r w:rsidRPr="00F30D53">
        <w:rPr>
          <w:rFonts w:ascii="Calibri" w:hAnsi="Calibri" w:cs="Calibri"/>
          <w:b/>
          <w:bCs/>
          <w:sz w:val="22"/>
          <w:szCs w:val="22"/>
          <w:u w:val="single"/>
        </w:rPr>
        <w:t>Cena za Poskytnutí</w:t>
      </w:r>
      <w:r w:rsidRPr="00F30D53">
        <w:rPr>
          <w:rFonts w:ascii="Calibri" w:hAnsi="Calibri" w:cs="Calibri"/>
          <w:b/>
          <w:sz w:val="22"/>
          <w:szCs w:val="22"/>
          <w:u w:val="single"/>
        </w:rPr>
        <w:t xml:space="preserve"> součinnosti </w:t>
      </w:r>
      <w:r w:rsidRPr="00F30D53">
        <w:rPr>
          <w:rFonts w:ascii="Calibri" w:hAnsi="Calibri" w:cs="Calibri"/>
          <w:sz w:val="22"/>
          <w:szCs w:val="22"/>
        </w:rPr>
        <w:t>dle této Smlouvy se sjednává takto:</w:t>
      </w:r>
      <w:bookmarkEnd w:id="31"/>
    </w:p>
    <w:p w14:paraId="6B2C88DD" w14:textId="2D16BF8D" w:rsidR="00A977C7" w:rsidRDefault="00A977C7" w:rsidP="00F072A5">
      <w:pPr>
        <w:widowControl w:val="0"/>
        <w:tabs>
          <w:tab w:val="left" w:pos="426"/>
        </w:tabs>
        <w:spacing w:after="120" w:line="276" w:lineRule="auto"/>
        <w:ind w:left="567"/>
        <w:jc w:val="both"/>
        <w:rPr>
          <w:rFonts w:ascii="Calibri" w:hAnsi="Calibri" w:cs="Calibri"/>
          <w:sz w:val="22"/>
          <w:szCs w:val="22"/>
        </w:rPr>
      </w:pPr>
      <w:r w:rsidRPr="00F30D53">
        <w:rPr>
          <w:rFonts w:ascii="Calibri" w:hAnsi="Calibri" w:cs="Calibri"/>
          <w:sz w:val="22"/>
          <w:szCs w:val="22"/>
        </w:rPr>
        <w:t xml:space="preserve">cena bez DPH </w:t>
      </w:r>
      <w:r w:rsidRPr="00F30D53">
        <w:rPr>
          <w:rFonts w:ascii="Calibri" w:hAnsi="Calibri" w:cs="Calibri"/>
          <w:sz w:val="22"/>
          <w:szCs w:val="22"/>
        </w:rPr>
        <w:tab/>
      </w:r>
      <w:r w:rsidRPr="00F30D53">
        <w:rPr>
          <w:rFonts w:ascii="Calibri" w:hAnsi="Calibri" w:cs="Calibri"/>
          <w:sz w:val="22"/>
          <w:szCs w:val="22"/>
        </w:rPr>
        <w:tab/>
      </w:r>
      <w:r w:rsidRPr="00F30D53">
        <w:rPr>
          <w:rFonts w:ascii="Calibri" w:hAnsi="Calibri" w:cs="Calibri"/>
          <w:sz w:val="22"/>
          <w:szCs w:val="22"/>
        </w:rPr>
        <w:tab/>
      </w:r>
      <w:r w:rsidRPr="00F30D53">
        <w:rPr>
          <w:rFonts w:ascii="Calibri" w:hAnsi="Calibri" w:cs="Calibri"/>
          <w:sz w:val="22"/>
          <w:szCs w:val="22"/>
          <w:highlight w:val="yellow"/>
        </w:rPr>
        <w:t>…………………………</w:t>
      </w:r>
      <w:r w:rsidR="00C74D15">
        <w:rPr>
          <w:rFonts w:ascii="Calibri" w:hAnsi="Calibri" w:cs="Calibri"/>
          <w:sz w:val="22"/>
          <w:szCs w:val="22"/>
        </w:rPr>
        <w:t xml:space="preserve"> Kč</w:t>
      </w:r>
    </w:p>
    <w:p w14:paraId="5CBF460C" w14:textId="77777777" w:rsidR="00C74D15" w:rsidRDefault="00C74D15" w:rsidP="00C74D15">
      <w:pPr>
        <w:widowControl w:val="0"/>
        <w:tabs>
          <w:tab w:val="left" w:pos="2835"/>
        </w:tabs>
        <w:spacing w:after="120" w:line="276" w:lineRule="auto"/>
        <w:ind w:left="2835" w:hanging="2268"/>
        <w:jc w:val="both"/>
        <w:rPr>
          <w:rFonts w:ascii="Calibri" w:hAnsi="Calibri" w:cs="Calibri"/>
          <w:sz w:val="22"/>
          <w:szCs w:val="22"/>
        </w:rPr>
      </w:pPr>
      <w:r>
        <w:rPr>
          <w:rFonts w:ascii="Calibri" w:hAnsi="Calibri" w:cs="Calibri"/>
          <w:sz w:val="22"/>
          <w:szCs w:val="22"/>
        </w:rPr>
        <w:t>výše DPH v Kč</w:t>
      </w:r>
      <w:r>
        <w:rPr>
          <w:rFonts w:ascii="Calibri" w:hAnsi="Calibri" w:cs="Calibri"/>
          <w:sz w:val="22"/>
          <w:szCs w:val="22"/>
        </w:rPr>
        <w:tab/>
      </w:r>
      <w:r>
        <w:rPr>
          <w:rFonts w:ascii="Calibri" w:hAnsi="Calibri" w:cs="Calibri"/>
          <w:sz w:val="22"/>
          <w:szCs w:val="22"/>
        </w:rPr>
        <w:tab/>
      </w:r>
      <w:r w:rsidRPr="00F30D53">
        <w:rPr>
          <w:rFonts w:ascii="Calibri" w:hAnsi="Calibri" w:cs="Calibri"/>
          <w:sz w:val="22"/>
          <w:szCs w:val="22"/>
          <w:highlight w:val="yellow"/>
        </w:rPr>
        <w:t>…………………………</w:t>
      </w:r>
      <w:r w:rsidRPr="00F30D53">
        <w:rPr>
          <w:rFonts w:ascii="Calibri" w:hAnsi="Calibri" w:cs="Calibri"/>
          <w:sz w:val="22"/>
          <w:szCs w:val="22"/>
        </w:rPr>
        <w:t xml:space="preserve"> Kč</w:t>
      </w:r>
    </w:p>
    <w:p w14:paraId="30EF16EF" w14:textId="77777777" w:rsidR="00C74D15" w:rsidRPr="00F30D53" w:rsidRDefault="00C74D15" w:rsidP="00C74D15">
      <w:pPr>
        <w:widowControl w:val="0"/>
        <w:tabs>
          <w:tab w:val="left" w:pos="2835"/>
        </w:tabs>
        <w:spacing w:after="120" w:line="276" w:lineRule="auto"/>
        <w:ind w:left="2835" w:hanging="2268"/>
        <w:jc w:val="both"/>
        <w:rPr>
          <w:rFonts w:ascii="Calibri" w:hAnsi="Calibri" w:cs="Calibri"/>
          <w:sz w:val="22"/>
          <w:szCs w:val="22"/>
        </w:rPr>
      </w:pPr>
      <w:r>
        <w:rPr>
          <w:rFonts w:ascii="Calibri" w:hAnsi="Calibri" w:cs="Calibri"/>
          <w:sz w:val="22"/>
          <w:szCs w:val="22"/>
        </w:rPr>
        <w:t>cena vč.</w:t>
      </w:r>
      <w:r w:rsidRPr="00F30D53">
        <w:rPr>
          <w:rFonts w:ascii="Calibri" w:hAnsi="Calibri" w:cs="Calibri"/>
          <w:sz w:val="22"/>
          <w:szCs w:val="22"/>
        </w:rPr>
        <w:t xml:space="preserve"> DPH </w:t>
      </w:r>
      <w:r w:rsidRPr="00F30D53">
        <w:rPr>
          <w:rFonts w:ascii="Calibri" w:hAnsi="Calibri" w:cs="Calibri"/>
          <w:sz w:val="22"/>
          <w:szCs w:val="22"/>
        </w:rPr>
        <w:tab/>
      </w:r>
      <w:r w:rsidRPr="00F30D53">
        <w:rPr>
          <w:rFonts w:ascii="Calibri" w:hAnsi="Calibri" w:cs="Calibri"/>
          <w:sz w:val="22"/>
          <w:szCs w:val="22"/>
        </w:rPr>
        <w:tab/>
      </w:r>
      <w:r w:rsidRPr="00F30D53">
        <w:rPr>
          <w:rFonts w:ascii="Calibri" w:hAnsi="Calibri" w:cs="Calibri"/>
          <w:sz w:val="22"/>
          <w:szCs w:val="22"/>
          <w:highlight w:val="yellow"/>
        </w:rPr>
        <w:t>…………………………</w:t>
      </w:r>
      <w:r w:rsidRPr="00F30D53">
        <w:rPr>
          <w:rFonts w:ascii="Calibri" w:hAnsi="Calibri" w:cs="Calibri"/>
          <w:sz w:val="22"/>
          <w:szCs w:val="22"/>
        </w:rPr>
        <w:t xml:space="preserve"> Kč. </w:t>
      </w:r>
    </w:p>
    <w:p w14:paraId="12F07074" w14:textId="77777777" w:rsidR="00C74D15" w:rsidRPr="00F30D53" w:rsidRDefault="00C74D15" w:rsidP="00C74D15">
      <w:pPr>
        <w:widowControl w:val="0"/>
        <w:tabs>
          <w:tab w:val="left" w:pos="426"/>
        </w:tabs>
        <w:spacing w:after="120" w:line="276" w:lineRule="auto"/>
        <w:jc w:val="both"/>
        <w:rPr>
          <w:rFonts w:ascii="Calibri" w:hAnsi="Calibri" w:cs="Calibri"/>
          <w:sz w:val="22"/>
          <w:szCs w:val="22"/>
        </w:rPr>
      </w:pPr>
    </w:p>
    <w:p w14:paraId="05F009FD" w14:textId="491F0DBC" w:rsidR="008E76B1" w:rsidRPr="00F30D53" w:rsidRDefault="007A4F91" w:rsidP="002F40C7">
      <w:pPr>
        <w:widowControl w:val="0"/>
        <w:numPr>
          <w:ilvl w:val="1"/>
          <w:numId w:val="5"/>
        </w:numPr>
        <w:tabs>
          <w:tab w:val="left" w:pos="426"/>
        </w:tabs>
        <w:spacing w:after="120" w:line="276" w:lineRule="auto"/>
        <w:ind w:left="426" w:hanging="426"/>
        <w:jc w:val="both"/>
        <w:rPr>
          <w:rFonts w:ascii="Calibri" w:hAnsi="Calibri" w:cs="Calibri"/>
          <w:sz w:val="22"/>
          <w:szCs w:val="22"/>
        </w:rPr>
      </w:pPr>
      <w:r w:rsidRPr="00F30D53">
        <w:rPr>
          <w:rFonts w:ascii="Calibri" w:hAnsi="Calibri" w:cs="Calibri"/>
          <w:sz w:val="22"/>
          <w:szCs w:val="22"/>
        </w:rPr>
        <w:t>Celková</w:t>
      </w:r>
      <w:r w:rsidR="00326701" w:rsidRPr="00F30D53">
        <w:rPr>
          <w:rFonts w:ascii="Calibri" w:hAnsi="Calibri" w:cs="Calibri"/>
          <w:sz w:val="22"/>
          <w:szCs w:val="22"/>
        </w:rPr>
        <w:t xml:space="preserve"> cen</w:t>
      </w:r>
      <w:r w:rsidR="00106107" w:rsidRPr="00F30D53">
        <w:rPr>
          <w:rFonts w:ascii="Calibri" w:hAnsi="Calibri" w:cs="Calibri"/>
          <w:sz w:val="22"/>
          <w:szCs w:val="22"/>
        </w:rPr>
        <w:t>a</w:t>
      </w:r>
      <w:r w:rsidR="00326701" w:rsidRPr="00F30D53">
        <w:rPr>
          <w:rFonts w:ascii="Calibri" w:hAnsi="Calibri" w:cs="Calibri"/>
          <w:sz w:val="22"/>
          <w:szCs w:val="22"/>
        </w:rPr>
        <w:t>, jakož i položkové ceny zpracované v</w:t>
      </w:r>
      <w:r w:rsidR="00BB127B" w:rsidRPr="00F30D53">
        <w:rPr>
          <w:rFonts w:ascii="Calibri" w:hAnsi="Calibri" w:cs="Calibri"/>
          <w:sz w:val="22"/>
          <w:szCs w:val="22"/>
        </w:rPr>
        <w:t> </w:t>
      </w:r>
      <w:r w:rsidR="00326701" w:rsidRPr="00F30D53">
        <w:rPr>
          <w:rFonts w:ascii="Calibri" w:hAnsi="Calibri" w:cs="Calibri"/>
          <w:sz w:val="22"/>
          <w:szCs w:val="22"/>
        </w:rPr>
        <w:t xml:space="preserve">oceněném </w:t>
      </w:r>
      <w:r w:rsidR="00885FA0" w:rsidRPr="00F30D53">
        <w:rPr>
          <w:rFonts w:ascii="Calibri" w:hAnsi="Calibri" w:cs="Calibri"/>
          <w:sz w:val="22"/>
          <w:szCs w:val="22"/>
        </w:rPr>
        <w:t>soupisu prací</w:t>
      </w:r>
      <w:r w:rsidR="00326701" w:rsidRPr="00F30D53">
        <w:rPr>
          <w:rFonts w:ascii="Calibri" w:hAnsi="Calibri" w:cs="Calibri"/>
          <w:sz w:val="22"/>
          <w:szCs w:val="22"/>
        </w:rPr>
        <w:t xml:space="preserve"> obsahují veškeré náklady nezbytné k</w:t>
      </w:r>
      <w:r w:rsidR="00BB127B" w:rsidRPr="00F30D53">
        <w:rPr>
          <w:rFonts w:ascii="Calibri" w:hAnsi="Calibri" w:cs="Calibri"/>
          <w:sz w:val="22"/>
          <w:szCs w:val="22"/>
        </w:rPr>
        <w:t> </w:t>
      </w:r>
      <w:r w:rsidR="00326701" w:rsidRPr="00F30D53">
        <w:rPr>
          <w:rFonts w:ascii="Calibri" w:hAnsi="Calibri" w:cs="Calibri"/>
          <w:sz w:val="22"/>
          <w:szCs w:val="22"/>
        </w:rPr>
        <w:t xml:space="preserve">řádnému a včasnému splnění předmětu </w:t>
      </w:r>
      <w:r w:rsidR="00627A19" w:rsidRPr="00F30D53">
        <w:rPr>
          <w:rFonts w:ascii="Calibri" w:hAnsi="Calibri" w:cs="Calibri"/>
          <w:sz w:val="22"/>
          <w:szCs w:val="22"/>
        </w:rPr>
        <w:t>Smlouvy</w:t>
      </w:r>
      <w:r w:rsidR="00326701" w:rsidRPr="00F30D53">
        <w:rPr>
          <w:rFonts w:ascii="Calibri" w:hAnsi="Calibri" w:cs="Calibri"/>
          <w:sz w:val="22"/>
          <w:szCs w:val="22"/>
        </w:rPr>
        <w:t xml:space="preserve"> a přiměřený zisk </w:t>
      </w:r>
      <w:r w:rsidR="00BE2007" w:rsidRPr="00F30D53">
        <w:rPr>
          <w:rFonts w:ascii="Calibri" w:hAnsi="Calibri" w:cs="Calibri"/>
          <w:sz w:val="22"/>
          <w:szCs w:val="22"/>
        </w:rPr>
        <w:t>Zhotovitel</w:t>
      </w:r>
      <w:r w:rsidR="00326701" w:rsidRPr="00F30D53">
        <w:rPr>
          <w:rFonts w:ascii="Calibri" w:hAnsi="Calibri" w:cs="Calibri"/>
          <w:sz w:val="22"/>
          <w:szCs w:val="22"/>
        </w:rPr>
        <w:t xml:space="preserve">e. </w:t>
      </w:r>
      <w:r w:rsidR="00341A8E" w:rsidRPr="00F30D53">
        <w:rPr>
          <w:rFonts w:ascii="Calibri" w:hAnsi="Calibri" w:cs="Calibri"/>
          <w:sz w:val="22"/>
          <w:szCs w:val="22"/>
        </w:rPr>
        <w:t>Cena za zhotoven</w:t>
      </w:r>
      <w:r w:rsidR="007C1B95" w:rsidRPr="00F30D53">
        <w:rPr>
          <w:rFonts w:ascii="Calibri" w:hAnsi="Calibri" w:cs="Calibri"/>
          <w:sz w:val="22"/>
          <w:szCs w:val="22"/>
        </w:rPr>
        <w:t>í</w:t>
      </w:r>
      <w:r w:rsidR="00341A8E" w:rsidRPr="00F30D53">
        <w:rPr>
          <w:rFonts w:ascii="Calibri" w:hAnsi="Calibri" w:cs="Calibri"/>
          <w:sz w:val="22"/>
          <w:szCs w:val="22"/>
        </w:rPr>
        <w:t xml:space="preserve"> Stavby </w:t>
      </w:r>
      <w:r w:rsidR="00326701" w:rsidRPr="00F30D53">
        <w:rPr>
          <w:rFonts w:ascii="Calibri" w:hAnsi="Calibri" w:cs="Calibri"/>
          <w:sz w:val="22"/>
          <w:szCs w:val="22"/>
        </w:rPr>
        <w:t>obsahuje mimo vlastní provedení prací a dodávek zejména i zabezpečení bezpečnosti a hygieny práce</w:t>
      </w:r>
      <w:r w:rsidR="00232505" w:rsidRPr="00F30D53">
        <w:rPr>
          <w:rFonts w:ascii="Calibri" w:hAnsi="Calibri" w:cs="Calibri"/>
          <w:sz w:val="22"/>
          <w:szCs w:val="22"/>
        </w:rPr>
        <w:t xml:space="preserve">, </w:t>
      </w:r>
      <w:r w:rsidR="00326701" w:rsidRPr="00F30D53">
        <w:rPr>
          <w:rFonts w:ascii="Calibri" w:hAnsi="Calibri" w:cs="Calibri"/>
          <w:sz w:val="22"/>
          <w:szCs w:val="22"/>
        </w:rPr>
        <w:t xml:space="preserve">náklady na vybudování, udržování a odstranění zařízení </w:t>
      </w:r>
      <w:r w:rsidR="00A51482" w:rsidRPr="00F30D53">
        <w:rPr>
          <w:rFonts w:ascii="Calibri" w:hAnsi="Calibri" w:cs="Calibri"/>
          <w:sz w:val="22"/>
          <w:szCs w:val="22"/>
        </w:rPr>
        <w:t>Staveniště</w:t>
      </w:r>
      <w:r w:rsidR="00232505" w:rsidRPr="00F30D53">
        <w:rPr>
          <w:rFonts w:ascii="Calibri" w:hAnsi="Calibri" w:cs="Calibri"/>
          <w:sz w:val="22"/>
          <w:szCs w:val="22"/>
        </w:rPr>
        <w:t xml:space="preserve">, </w:t>
      </w:r>
      <w:r w:rsidR="00326701" w:rsidRPr="00F30D53">
        <w:rPr>
          <w:rFonts w:ascii="Calibri" w:hAnsi="Calibri" w:cs="Calibri"/>
          <w:sz w:val="22"/>
          <w:szCs w:val="22"/>
        </w:rPr>
        <w:t>opatření k</w:t>
      </w:r>
      <w:r w:rsidR="00BB127B" w:rsidRPr="00F30D53">
        <w:rPr>
          <w:rFonts w:ascii="Calibri" w:hAnsi="Calibri" w:cs="Calibri"/>
          <w:sz w:val="22"/>
          <w:szCs w:val="22"/>
        </w:rPr>
        <w:t> </w:t>
      </w:r>
      <w:r w:rsidR="00326701" w:rsidRPr="00F30D53">
        <w:rPr>
          <w:rFonts w:ascii="Calibri" w:hAnsi="Calibri" w:cs="Calibri"/>
          <w:sz w:val="22"/>
          <w:szCs w:val="22"/>
        </w:rPr>
        <w:t>ochraně životního prostředí</w:t>
      </w:r>
      <w:r w:rsidR="00232505" w:rsidRPr="00F30D53">
        <w:rPr>
          <w:rFonts w:ascii="Calibri" w:hAnsi="Calibri" w:cs="Calibri"/>
          <w:sz w:val="22"/>
          <w:szCs w:val="22"/>
        </w:rPr>
        <w:t xml:space="preserve">, </w:t>
      </w:r>
      <w:r w:rsidR="00326701" w:rsidRPr="00F30D53">
        <w:rPr>
          <w:rFonts w:ascii="Calibri" w:hAnsi="Calibri" w:cs="Calibri"/>
          <w:sz w:val="22"/>
          <w:szCs w:val="22"/>
        </w:rPr>
        <w:t xml:space="preserve">pojištění </w:t>
      </w:r>
      <w:r w:rsidR="00D51B30" w:rsidRPr="00F30D53">
        <w:rPr>
          <w:rFonts w:ascii="Calibri" w:hAnsi="Calibri" w:cs="Calibri"/>
          <w:sz w:val="22"/>
          <w:szCs w:val="22"/>
        </w:rPr>
        <w:t>Stavby</w:t>
      </w:r>
      <w:r w:rsidR="00326701" w:rsidRPr="00F30D53">
        <w:rPr>
          <w:rFonts w:ascii="Calibri" w:hAnsi="Calibri" w:cs="Calibri"/>
          <w:sz w:val="22"/>
          <w:szCs w:val="22"/>
        </w:rPr>
        <w:t xml:space="preserve"> a osob</w:t>
      </w:r>
      <w:r w:rsidR="00232505" w:rsidRPr="00F30D53">
        <w:rPr>
          <w:rFonts w:ascii="Calibri" w:hAnsi="Calibri" w:cs="Calibri"/>
          <w:sz w:val="22"/>
          <w:szCs w:val="22"/>
        </w:rPr>
        <w:t xml:space="preserve">, </w:t>
      </w:r>
      <w:r w:rsidR="00326701" w:rsidRPr="00F30D53">
        <w:rPr>
          <w:rFonts w:ascii="Calibri" w:hAnsi="Calibri" w:cs="Calibri"/>
          <w:sz w:val="22"/>
          <w:szCs w:val="22"/>
        </w:rPr>
        <w:t>organizační a koordinační činnost</w:t>
      </w:r>
      <w:r w:rsidR="00AD1971" w:rsidRPr="00F30D53">
        <w:rPr>
          <w:rFonts w:ascii="Calibri" w:hAnsi="Calibri" w:cs="Calibri"/>
          <w:sz w:val="22"/>
          <w:szCs w:val="22"/>
        </w:rPr>
        <w:t xml:space="preserve">, </w:t>
      </w:r>
      <w:r w:rsidR="002F40C7" w:rsidRPr="00F30D53">
        <w:rPr>
          <w:rFonts w:ascii="Calibri" w:hAnsi="Calibri" w:cs="Calibri"/>
          <w:sz w:val="22"/>
          <w:szCs w:val="22"/>
        </w:rPr>
        <w:t xml:space="preserve">náklady na publicitu, </w:t>
      </w:r>
      <w:r w:rsidR="00AD1971" w:rsidRPr="00F30D53">
        <w:rPr>
          <w:rFonts w:ascii="Calibri" w:hAnsi="Calibri" w:cs="Calibri"/>
          <w:sz w:val="22"/>
          <w:szCs w:val="22"/>
        </w:rPr>
        <w:t>vyhotovení požadovaných dokladů, provedení požadovaných zkoušek, zpracování dokumentace zajišťované Zhotovitelem</w:t>
      </w:r>
      <w:r w:rsidR="00FF1495" w:rsidRPr="00F30D53">
        <w:rPr>
          <w:rFonts w:ascii="Calibri" w:hAnsi="Calibri" w:cs="Calibri"/>
          <w:sz w:val="22"/>
          <w:szCs w:val="22"/>
        </w:rPr>
        <w:t>,</w:t>
      </w:r>
      <w:r w:rsidR="000D6409" w:rsidRPr="00F30D53">
        <w:rPr>
          <w:rFonts w:ascii="Calibri" w:hAnsi="Calibri" w:cs="Calibri"/>
          <w:sz w:val="22"/>
          <w:szCs w:val="22"/>
        </w:rPr>
        <w:t xml:space="preserve"> </w:t>
      </w:r>
      <w:bookmarkStart w:id="32" w:name="_Hlk23953722"/>
      <w:r w:rsidR="00AD1971" w:rsidRPr="00F30D53">
        <w:rPr>
          <w:rFonts w:ascii="Calibri" w:hAnsi="Calibri" w:cs="Calibri"/>
          <w:sz w:val="22"/>
          <w:szCs w:val="22"/>
        </w:rPr>
        <w:t>náklady na provádění případných zvláštních opatření z</w:t>
      </w:r>
      <w:r w:rsidR="00BB127B" w:rsidRPr="00F30D53">
        <w:rPr>
          <w:rFonts w:ascii="Calibri" w:hAnsi="Calibri" w:cs="Calibri"/>
          <w:sz w:val="22"/>
          <w:szCs w:val="22"/>
        </w:rPr>
        <w:t> </w:t>
      </w:r>
      <w:r w:rsidR="00AD1971" w:rsidRPr="00F30D53">
        <w:rPr>
          <w:rFonts w:ascii="Calibri" w:hAnsi="Calibri" w:cs="Calibri"/>
          <w:sz w:val="22"/>
          <w:szCs w:val="22"/>
        </w:rPr>
        <w:t>důvodu nepříznivých klimatických podmínek</w:t>
      </w:r>
      <w:bookmarkStart w:id="33" w:name="_Hlk532143359"/>
      <w:r w:rsidR="007843E3" w:rsidRPr="00F30D53">
        <w:rPr>
          <w:rFonts w:ascii="Calibri" w:hAnsi="Calibri" w:cs="Calibri"/>
          <w:sz w:val="22"/>
          <w:szCs w:val="22"/>
        </w:rPr>
        <w:t>,</w:t>
      </w:r>
      <w:bookmarkEnd w:id="32"/>
      <w:r w:rsidR="007843E3" w:rsidRPr="00F30D53">
        <w:rPr>
          <w:rFonts w:ascii="Calibri" w:hAnsi="Calibri" w:cs="Calibri"/>
          <w:sz w:val="22"/>
          <w:szCs w:val="22"/>
        </w:rPr>
        <w:t xml:space="preserve"> nejde-li o zvláště nepříznivé klimatické podmínky ve smyslu odst. </w:t>
      </w:r>
      <w:r w:rsidR="00E4216C" w:rsidRPr="00F30D53">
        <w:rPr>
          <w:rFonts w:ascii="Calibri" w:hAnsi="Calibri" w:cs="Calibri"/>
          <w:sz w:val="22"/>
          <w:szCs w:val="22"/>
        </w:rPr>
        <w:fldChar w:fldCharType="begin"/>
      </w:r>
      <w:r w:rsidR="00E4216C" w:rsidRPr="00F30D53">
        <w:rPr>
          <w:rFonts w:ascii="Calibri" w:hAnsi="Calibri" w:cs="Calibri"/>
          <w:sz w:val="22"/>
          <w:szCs w:val="22"/>
        </w:rPr>
        <w:instrText xml:space="preserve"> REF _Ref135929845 \r \h  \* MERGEFORMAT </w:instrText>
      </w:r>
      <w:r w:rsidR="00E4216C" w:rsidRPr="00F30D53">
        <w:rPr>
          <w:rFonts w:ascii="Calibri" w:hAnsi="Calibri" w:cs="Calibri"/>
          <w:sz w:val="22"/>
          <w:szCs w:val="22"/>
        </w:rPr>
      </w:r>
      <w:r w:rsidR="00E4216C" w:rsidRPr="00F30D53">
        <w:rPr>
          <w:rFonts w:ascii="Calibri" w:hAnsi="Calibri" w:cs="Calibri"/>
          <w:sz w:val="22"/>
          <w:szCs w:val="22"/>
        </w:rPr>
        <w:fldChar w:fldCharType="separate"/>
      </w:r>
      <w:r w:rsidR="00A77AC5" w:rsidRPr="00F30D53">
        <w:rPr>
          <w:rFonts w:ascii="Calibri" w:hAnsi="Calibri" w:cs="Calibri"/>
          <w:sz w:val="22"/>
          <w:szCs w:val="22"/>
        </w:rPr>
        <w:t>3.2</w:t>
      </w:r>
      <w:r w:rsidR="00E4216C" w:rsidRPr="00F30D53">
        <w:rPr>
          <w:rFonts w:ascii="Calibri" w:hAnsi="Calibri" w:cs="Calibri"/>
          <w:sz w:val="22"/>
          <w:szCs w:val="22"/>
        </w:rPr>
        <w:fldChar w:fldCharType="end"/>
      </w:r>
      <w:bookmarkEnd w:id="33"/>
      <w:r w:rsidR="00213DC6" w:rsidRPr="00F30D53">
        <w:rPr>
          <w:rFonts w:ascii="Calibri" w:hAnsi="Calibri" w:cs="Calibri"/>
          <w:sz w:val="22"/>
          <w:szCs w:val="22"/>
        </w:rPr>
        <w:t xml:space="preserve"> této </w:t>
      </w:r>
      <w:r w:rsidR="00627A19" w:rsidRPr="00F30D53">
        <w:rPr>
          <w:rFonts w:ascii="Calibri" w:hAnsi="Calibri" w:cs="Calibri"/>
          <w:sz w:val="22"/>
          <w:szCs w:val="22"/>
        </w:rPr>
        <w:t>Smlouvy</w:t>
      </w:r>
      <w:r w:rsidR="000D6409" w:rsidRPr="00F30D53">
        <w:rPr>
          <w:rFonts w:ascii="Calibri" w:hAnsi="Calibri" w:cs="Calibri"/>
          <w:sz w:val="22"/>
          <w:szCs w:val="22"/>
        </w:rPr>
        <w:t>,</w:t>
      </w:r>
      <w:r w:rsidR="00AD1971" w:rsidRPr="00F30D53">
        <w:rPr>
          <w:rFonts w:ascii="Calibri" w:hAnsi="Calibri" w:cs="Calibri"/>
          <w:sz w:val="22"/>
          <w:szCs w:val="22"/>
        </w:rPr>
        <w:t xml:space="preserve"> odměn</w:t>
      </w:r>
      <w:r w:rsidR="0006498A" w:rsidRPr="00F30D53">
        <w:rPr>
          <w:rFonts w:ascii="Calibri" w:hAnsi="Calibri" w:cs="Calibri"/>
          <w:sz w:val="22"/>
          <w:szCs w:val="22"/>
        </w:rPr>
        <w:t>u</w:t>
      </w:r>
      <w:r w:rsidR="00AD1971" w:rsidRPr="00F30D53">
        <w:rPr>
          <w:rFonts w:ascii="Calibri" w:hAnsi="Calibri" w:cs="Calibri"/>
          <w:sz w:val="22"/>
          <w:szCs w:val="22"/>
        </w:rPr>
        <w:t xml:space="preserve"> za poskytování </w:t>
      </w:r>
      <w:r w:rsidR="00D81C97" w:rsidRPr="00F30D53">
        <w:rPr>
          <w:rFonts w:ascii="Calibri" w:hAnsi="Calibri" w:cs="Calibri"/>
          <w:sz w:val="22"/>
          <w:szCs w:val="22"/>
        </w:rPr>
        <w:t>Záruky</w:t>
      </w:r>
      <w:r w:rsidR="001935E8" w:rsidRPr="00F30D53">
        <w:rPr>
          <w:rFonts w:ascii="Calibri" w:hAnsi="Calibri" w:cs="Calibri"/>
          <w:sz w:val="22"/>
          <w:szCs w:val="22"/>
        </w:rPr>
        <w:t xml:space="preserve"> a Záručního servisu</w:t>
      </w:r>
      <w:r w:rsidR="00AD1971" w:rsidRPr="00F30D53">
        <w:rPr>
          <w:rFonts w:ascii="Calibri" w:hAnsi="Calibri" w:cs="Calibri"/>
          <w:sz w:val="22"/>
          <w:szCs w:val="22"/>
        </w:rPr>
        <w:t xml:space="preserve">, provozní náklady (mj. též náklady spojené </w:t>
      </w:r>
      <w:r w:rsidR="0076397F" w:rsidRPr="00F30D53">
        <w:rPr>
          <w:rFonts w:ascii="Calibri" w:hAnsi="Calibri" w:cs="Calibri"/>
          <w:sz w:val="22"/>
          <w:szCs w:val="22"/>
        </w:rPr>
        <w:t>s</w:t>
      </w:r>
      <w:r w:rsidR="00BB127B" w:rsidRPr="00F30D53">
        <w:rPr>
          <w:rFonts w:ascii="Calibri" w:hAnsi="Calibri" w:cs="Calibri"/>
          <w:sz w:val="22"/>
          <w:szCs w:val="22"/>
        </w:rPr>
        <w:t> </w:t>
      </w:r>
      <w:r w:rsidR="00AD1971" w:rsidRPr="00F30D53">
        <w:rPr>
          <w:rFonts w:ascii="Calibri" w:hAnsi="Calibri" w:cs="Calibri"/>
          <w:sz w:val="22"/>
          <w:szCs w:val="22"/>
        </w:rPr>
        <w:t>pochůzkami po úřadech, schvalovacími řízeními, apod.), náklady na správní poplatky, p</w:t>
      </w:r>
      <w:r w:rsidR="00F842D4">
        <w:rPr>
          <w:rFonts w:ascii="Calibri" w:hAnsi="Calibri" w:cs="Calibri"/>
          <w:sz w:val="22"/>
          <w:szCs w:val="22"/>
        </w:rPr>
        <w:t>ojištění, daně,</w:t>
      </w:r>
      <w:r w:rsidR="000D6409" w:rsidRPr="00F30D53">
        <w:rPr>
          <w:rFonts w:ascii="Calibri" w:hAnsi="Calibri" w:cs="Calibri"/>
          <w:sz w:val="22"/>
          <w:szCs w:val="22"/>
        </w:rPr>
        <w:t xml:space="preserve"> apod</w:t>
      </w:r>
      <w:r w:rsidR="00164C7C" w:rsidRPr="00F30D53">
        <w:rPr>
          <w:rFonts w:ascii="Calibri" w:hAnsi="Calibri" w:cs="Calibri"/>
          <w:sz w:val="22"/>
          <w:szCs w:val="22"/>
        </w:rPr>
        <w:t>.</w:t>
      </w:r>
    </w:p>
    <w:p w14:paraId="64BBF3EB" w14:textId="5B77E687" w:rsidR="00084964" w:rsidRPr="00F30D53" w:rsidRDefault="00341A8E" w:rsidP="00F072A5">
      <w:pPr>
        <w:widowControl w:val="0"/>
        <w:numPr>
          <w:ilvl w:val="1"/>
          <w:numId w:val="5"/>
        </w:numPr>
        <w:tabs>
          <w:tab w:val="left" w:pos="426"/>
        </w:tabs>
        <w:spacing w:after="120" w:line="276" w:lineRule="auto"/>
        <w:ind w:left="426" w:hanging="426"/>
        <w:jc w:val="both"/>
        <w:rPr>
          <w:rFonts w:ascii="Calibri" w:hAnsi="Calibri" w:cs="Calibri"/>
          <w:sz w:val="22"/>
          <w:szCs w:val="22"/>
        </w:rPr>
      </w:pPr>
      <w:r w:rsidRPr="00F30D53">
        <w:rPr>
          <w:rFonts w:ascii="Calibri" w:hAnsi="Calibri" w:cs="Calibri"/>
          <w:sz w:val="22"/>
          <w:szCs w:val="22"/>
        </w:rPr>
        <w:t xml:space="preserve">Cena za zhotovení Stavby obsahuje </w:t>
      </w:r>
      <w:r w:rsidR="00232505" w:rsidRPr="00F30D53">
        <w:rPr>
          <w:rFonts w:ascii="Calibri" w:hAnsi="Calibri" w:cs="Calibri"/>
          <w:sz w:val="22"/>
          <w:szCs w:val="22"/>
        </w:rPr>
        <w:t>rovněž</w:t>
      </w:r>
      <w:r w:rsidR="00084964" w:rsidRPr="00F30D53">
        <w:rPr>
          <w:rFonts w:ascii="Calibri" w:hAnsi="Calibri" w:cs="Calibri"/>
          <w:sz w:val="22"/>
          <w:szCs w:val="22"/>
        </w:rPr>
        <w:t xml:space="preserve"> odměnu za poskytnutí majetkových práv </w:t>
      </w:r>
      <w:r w:rsidR="00164C7C" w:rsidRPr="00F30D53">
        <w:rPr>
          <w:rFonts w:ascii="Calibri" w:hAnsi="Calibri" w:cs="Calibri"/>
          <w:sz w:val="22"/>
          <w:szCs w:val="22"/>
        </w:rPr>
        <w:t xml:space="preserve">(licence) </w:t>
      </w:r>
      <w:r w:rsidR="00084964" w:rsidRPr="00F30D53">
        <w:rPr>
          <w:rFonts w:ascii="Calibri" w:hAnsi="Calibri" w:cs="Calibri"/>
          <w:sz w:val="22"/>
          <w:szCs w:val="22"/>
        </w:rPr>
        <w:t>k</w:t>
      </w:r>
      <w:r w:rsidR="00BB127B" w:rsidRPr="00F30D53">
        <w:rPr>
          <w:rFonts w:ascii="Calibri" w:hAnsi="Calibri" w:cs="Calibri"/>
          <w:sz w:val="22"/>
          <w:szCs w:val="22"/>
        </w:rPr>
        <w:t> </w:t>
      </w:r>
      <w:r w:rsidR="00164C7C" w:rsidRPr="00F30D53">
        <w:rPr>
          <w:rFonts w:ascii="Calibri" w:hAnsi="Calibri" w:cs="Calibri"/>
          <w:sz w:val="22"/>
          <w:szCs w:val="22"/>
        </w:rPr>
        <w:t>DSPS</w:t>
      </w:r>
      <w:r w:rsidR="00084964" w:rsidRPr="00F30D53">
        <w:rPr>
          <w:rFonts w:ascii="Calibri" w:hAnsi="Calibri" w:cs="Calibri"/>
          <w:sz w:val="22"/>
          <w:szCs w:val="22"/>
        </w:rPr>
        <w:t>.</w:t>
      </w:r>
    </w:p>
    <w:p w14:paraId="19896361" w14:textId="696C1D82" w:rsidR="003C67F5" w:rsidRPr="00F842D4" w:rsidRDefault="00341A8E" w:rsidP="00F072A5">
      <w:pPr>
        <w:widowControl w:val="0"/>
        <w:numPr>
          <w:ilvl w:val="1"/>
          <w:numId w:val="5"/>
        </w:numPr>
        <w:tabs>
          <w:tab w:val="left" w:pos="426"/>
        </w:tabs>
        <w:spacing w:after="120" w:line="276" w:lineRule="auto"/>
        <w:ind w:left="426" w:hanging="426"/>
        <w:jc w:val="both"/>
        <w:rPr>
          <w:rFonts w:ascii="Calibri" w:hAnsi="Calibri" w:cs="Calibri"/>
          <w:sz w:val="22"/>
          <w:szCs w:val="22"/>
        </w:rPr>
      </w:pPr>
      <w:r w:rsidRPr="00F842D4">
        <w:rPr>
          <w:rFonts w:ascii="Calibri" w:hAnsi="Calibri" w:cs="Calibri"/>
          <w:sz w:val="22"/>
          <w:szCs w:val="22"/>
        </w:rPr>
        <w:t xml:space="preserve">V ceně za zhotovení Stavby </w:t>
      </w:r>
      <w:r w:rsidR="00110062" w:rsidRPr="00F842D4">
        <w:rPr>
          <w:rFonts w:ascii="Calibri" w:hAnsi="Calibri" w:cs="Calibri"/>
          <w:sz w:val="22"/>
          <w:szCs w:val="22"/>
        </w:rPr>
        <w:t>je</w:t>
      </w:r>
      <w:r w:rsidR="003C67F5" w:rsidRPr="00F842D4">
        <w:rPr>
          <w:rFonts w:ascii="Calibri" w:hAnsi="Calibri" w:cs="Calibri"/>
          <w:sz w:val="22"/>
          <w:szCs w:val="22"/>
        </w:rPr>
        <w:t xml:space="preserve"> </w:t>
      </w:r>
      <w:r w:rsidR="00F842D4">
        <w:rPr>
          <w:rFonts w:ascii="Calibri" w:hAnsi="Calibri" w:cs="Calibri"/>
          <w:sz w:val="22"/>
          <w:szCs w:val="22"/>
        </w:rPr>
        <w:t>zohledněno</w:t>
      </w:r>
      <w:r w:rsidR="00F842D4" w:rsidRPr="00F842D4">
        <w:rPr>
          <w:rFonts w:ascii="Calibri" w:hAnsi="Calibri" w:cs="Calibri"/>
          <w:sz w:val="22"/>
          <w:szCs w:val="22"/>
        </w:rPr>
        <w:t>, že Objednatel umožní o</w:t>
      </w:r>
      <w:r w:rsidR="00110062" w:rsidRPr="00F842D4">
        <w:rPr>
          <w:rFonts w:ascii="Calibri" w:hAnsi="Calibri" w:cs="Calibri"/>
          <w:sz w:val="22"/>
          <w:szCs w:val="22"/>
        </w:rPr>
        <w:t xml:space="preserve">dběr </w:t>
      </w:r>
      <w:r w:rsidR="00F842D4" w:rsidRPr="00F842D4">
        <w:rPr>
          <w:rFonts w:ascii="Calibri" w:hAnsi="Calibri" w:cs="Calibri"/>
          <w:sz w:val="22"/>
          <w:szCs w:val="22"/>
        </w:rPr>
        <w:t>elektrické energie a vody  pro účely provedení stavby, a to bez požadavku na další úhradu těchto komodit</w:t>
      </w:r>
      <w:r w:rsidR="00110062" w:rsidRPr="00F842D4">
        <w:rPr>
          <w:rFonts w:ascii="Calibri" w:hAnsi="Calibri" w:cs="Calibri"/>
          <w:sz w:val="22"/>
          <w:szCs w:val="22"/>
        </w:rPr>
        <w:t>.</w:t>
      </w:r>
      <w:r w:rsidR="0068542F" w:rsidRPr="00F842D4">
        <w:rPr>
          <w:rFonts w:ascii="Calibri" w:hAnsi="Calibri" w:cs="Calibri"/>
          <w:sz w:val="22"/>
          <w:szCs w:val="22"/>
        </w:rPr>
        <w:t xml:space="preserve"> </w:t>
      </w:r>
      <w:r w:rsidR="00ED0CF1" w:rsidRPr="00F842D4" w:rsidDel="00ED0CF1">
        <w:rPr>
          <w:rFonts w:ascii="Calibri" w:hAnsi="Calibri" w:cs="Calibri"/>
          <w:sz w:val="22"/>
          <w:szCs w:val="22"/>
        </w:rPr>
        <w:t xml:space="preserve"> </w:t>
      </w:r>
    </w:p>
    <w:p w14:paraId="46B62E05" w14:textId="77777777" w:rsidR="00326701" w:rsidRPr="00F30D53" w:rsidRDefault="00326701" w:rsidP="00F072A5">
      <w:pPr>
        <w:widowControl w:val="0"/>
        <w:numPr>
          <w:ilvl w:val="1"/>
          <w:numId w:val="5"/>
        </w:numPr>
        <w:tabs>
          <w:tab w:val="left" w:pos="426"/>
        </w:tabs>
        <w:spacing w:after="120" w:line="276" w:lineRule="auto"/>
        <w:ind w:left="426" w:hanging="426"/>
        <w:jc w:val="both"/>
        <w:rPr>
          <w:rFonts w:ascii="Calibri" w:hAnsi="Calibri" w:cs="Calibri"/>
          <w:sz w:val="22"/>
          <w:szCs w:val="22"/>
        </w:rPr>
      </w:pPr>
      <w:r w:rsidRPr="00F30D53">
        <w:rPr>
          <w:rFonts w:ascii="Calibri" w:hAnsi="Calibri" w:cs="Calibri"/>
          <w:sz w:val="22"/>
          <w:szCs w:val="22"/>
        </w:rPr>
        <w:t>Platnost ceny</w:t>
      </w:r>
    </w:p>
    <w:p w14:paraId="56104EFB" w14:textId="05386A7E" w:rsidR="00326701" w:rsidRPr="00F30D53" w:rsidRDefault="00145EDE" w:rsidP="00F072A5">
      <w:pPr>
        <w:widowControl w:val="0"/>
        <w:numPr>
          <w:ilvl w:val="2"/>
          <w:numId w:val="14"/>
        </w:numPr>
        <w:tabs>
          <w:tab w:val="clear" w:pos="2325"/>
        </w:tabs>
        <w:spacing w:after="120" w:line="276" w:lineRule="auto"/>
        <w:ind w:left="1134" w:hanging="425"/>
        <w:jc w:val="both"/>
        <w:rPr>
          <w:rFonts w:ascii="Calibri" w:hAnsi="Calibri" w:cs="Calibri"/>
          <w:b/>
          <w:sz w:val="22"/>
          <w:szCs w:val="22"/>
        </w:rPr>
      </w:pPr>
      <w:r w:rsidRPr="00F30D53">
        <w:rPr>
          <w:rFonts w:ascii="Calibri" w:hAnsi="Calibri" w:cs="Calibri"/>
          <w:sz w:val="22"/>
          <w:szCs w:val="22"/>
        </w:rPr>
        <w:t>Celková</w:t>
      </w:r>
      <w:r w:rsidR="00C821E8" w:rsidRPr="00F30D53">
        <w:rPr>
          <w:rFonts w:ascii="Calibri" w:hAnsi="Calibri" w:cs="Calibri"/>
          <w:sz w:val="22"/>
          <w:szCs w:val="22"/>
        </w:rPr>
        <w:t xml:space="preserve"> cena obsahuje </w:t>
      </w:r>
      <w:r w:rsidR="00326701" w:rsidRPr="00F30D53">
        <w:rPr>
          <w:rFonts w:ascii="Calibri" w:hAnsi="Calibri" w:cs="Calibri"/>
          <w:sz w:val="22"/>
          <w:szCs w:val="22"/>
        </w:rPr>
        <w:t xml:space="preserve">i předpokládané náklady vzniklé vývojem cen a </w:t>
      </w:r>
      <w:r w:rsidR="00C821E8" w:rsidRPr="00F30D53">
        <w:rPr>
          <w:rFonts w:ascii="Calibri" w:hAnsi="Calibri" w:cs="Calibri"/>
          <w:sz w:val="22"/>
          <w:szCs w:val="22"/>
        </w:rPr>
        <w:t xml:space="preserve">je platná </w:t>
      </w:r>
      <w:r w:rsidR="00326701" w:rsidRPr="00F30D53">
        <w:rPr>
          <w:rFonts w:ascii="Calibri" w:hAnsi="Calibri" w:cs="Calibri"/>
          <w:sz w:val="22"/>
          <w:szCs w:val="22"/>
        </w:rPr>
        <w:t xml:space="preserve">až do doby předání a převzetí plnění předmětu </w:t>
      </w:r>
      <w:r w:rsidR="00627A19" w:rsidRPr="00F30D53">
        <w:rPr>
          <w:rFonts w:ascii="Calibri" w:hAnsi="Calibri" w:cs="Calibri"/>
          <w:sz w:val="22"/>
          <w:szCs w:val="22"/>
        </w:rPr>
        <w:t>Smlouvy</w:t>
      </w:r>
      <w:r w:rsidR="00326701" w:rsidRPr="00F30D53">
        <w:rPr>
          <w:rFonts w:ascii="Calibri" w:hAnsi="Calibri" w:cs="Calibri"/>
          <w:sz w:val="22"/>
          <w:szCs w:val="22"/>
        </w:rPr>
        <w:t xml:space="preserve"> vyjma případu, kdy v</w:t>
      </w:r>
      <w:r w:rsidR="00BB127B" w:rsidRPr="00F30D53">
        <w:rPr>
          <w:rFonts w:ascii="Calibri" w:hAnsi="Calibri" w:cs="Calibri"/>
          <w:sz w:val="22"/>
          <w:szCs w:val="22"/>
        </w:rPr>
        <w:t> </w:t>
      </w:r>
      <w:r w:rsidR="00326701" w:rsidRPr="00F30D53">
        <w:rPr>
          <w:rFonts w:ascii="Calibri" w:hAnsi="Calibri" w:cs="Calibri"/>
          <w:sz w:val="22"/>
          <w:szCs w:val="22"/>
        </w:rPr>
        <w:t xml:space="preserve">průběhu plnění předmětu </w:t>
      </w:r>
      <w:r w:rsidR="00627A19" w:rsidRPr="00F30D53">
        <w:rPr>
          <w:rFonts w:ascii="Calibri" w:hAnsi="Calibri" w:cs="Calibri"/>
          <w:sz w:val="22"/>
          <w:szCs w:val="22"/>
        </w:rPr>
        <w:t>Smlouvy</w:t>
      </w:r>
      <w:r w:rsidR="001D2614" w:rsidRPr="00F30D53">
        <w:rPr>
          <w:rFonts w:ascii="Calibri" w:hAnsi="Calibri" w:cs="Calibri"/>
          <w:sz w:val="22"/>
          <w:szCs w:val="22"/>
        </w:rPr>
        <w:t xml:space="preserve"> dojde ke změně sazeb DPH</w:t>
      </w:r>
      <w:bookmarkStart w:id="34" w:name="_Hlk6401983"/>
      <w:r w:rsidR="000C0260" w:rsidRPr="00F30D53">
        <w:rPr>
          <w:rFonts w:ascii="Calibri" w:hAnsi="Calibri" w:cs="Calibri"/>
          <w:sz w:val="22"/>
          <w:szCs w:val="22"/>
        </w:rPr>
        <w:t xml:space="preserve"> </w:t>
      </w:r>
      <w:bookmarkStart w:id="35" w:name="_Hlk14782813"/>
      <w:r w:rsidR="000C0260" w:rsidRPr="00F30D53">
        <w:rPr>
          <w:rFonts w:ascii="Calibri" w:hAnsi="Calibri" w:cs="Calibri"/>
          <w:sz w:val="22"/>
          <w:szCs w:val="22"/>
        </w:rPr>
        <w:t>či ke změně v</w:t>
      </w:r>
      <w:r w:rsidR="00BB127B" w:rsidRPr="00F30D53">
        <w:rPr>
          <w:rFonts w:ascii="Calibri" w:hAnsi="Calibri" w:cs="Calibri"/>
          <w:sz w:val="22"/>
          <w:szCs w:val="22"/>
        </w:rPr>
        <w:t> </w:t>
      </w:r>
      <w:r w:rsidR="000C0260" w:rsidRPr="00F30D53">
        <w:rPr>
          <w:rFonts w:ascii="Calibri" w:hAnsi="Calibri" w:cs="Calibri"/>
          <w:sz w:val="22"/>
          <w:szCs w:val="22"/>
        </w:rPr>
        <w:t>oblasti přenesen</w:t>
      </w:r>
      <w:r w:rsidR="009A2B7B" w:rsidRPr="00F30D53">
        <w:rPr>
          <w:rFonts w:ascii="Calibri" w:hAnsi="Calibri" w:cs="Calibri"/>
          <w:sz w:val="22"/>
          <w:szCs w:val="22"/>
        </w:rPr>
        <w:t>í</w:t>
      </w:r>
      <w:r w:rsidR="000C0260" w:rsidRPr="00F30D53">
        <w:rPr>
          <w:rFonts w:ascii="Calibri" w:hAnsi="Calibri" w:cs="Calibri"/>
          <w:sz w:val="22"/>
          <w:szCs w:val="22"/>
        </w:rPr>
        <w:t xml:space="preserve"> daňové povinnosti</w:t>
      </w:r>
      <w:bookmarkEnd w:id="34"/>
      <w:bookmarkEnd w:id="35"/>
      <w:r w:rsidR="001D2614" w:rsidRPr="00F30D53">
        <w:rPr>
          <w:rFonts w:ascii="Calibri" w:hAnsi="Calibri" w:cs="Calibri"/>
          <w:sz w:val="22"/>
          <w:szCs w:val="22"/>
        </w:rPr>
        <w:t>;</w:t>
      </w:r>
    </w:p>
    <w:p w14:paraId="4AB2D2DE" w14:textId="01E36BE0" w:rsidR="00326701" w:rsidRPr="00F30D53" w:rsidRDefault="00326701" w:rsidP="00F072A5">
      <w:pPr>
        <w:widowControl w:val="0"/>
        <w:numPr>
          <w:ilvl w:val="2"/>
          <w:numId w:val="14"/>
        </w:numPr>
        <w:tabs>
          <w:tab w:val="clear" w:pos="2325"/>
        </w:tabs>
        <w:spacing w:after="120" w:line="276" w:lineRule="auto"/>
        <w:ind w:left="1134" w:hanging="425"/>
        <w:jc w:val="both"/>
        <w:rPr>
          <w:rFonts w:ascii="Calibri" w:hAnsi="Calibri" w:cs="Calibri"/>
          <w:b/>
          <w:sz w:val="22"/>
          <w:szCs w:val="22"/>
        </w:rPr>
      </w:pPr>
      <w:r w:rsidRPr="00F30D53">
        <w:rPr>
          <w:rFonts w:ascii="Calibri" w:hAnsi="Calibri" w:cs="Calibri"/>
          <w:sz w:val="22"/>
          <w:szCs w:val="22"/>
        </w:rPr>
        <w:t>Jednotkové ceny bez DPH uvedené v</w:t>
      </w:r>
      <w:r w:rsidR="00BB127B" w:rsidRPr="00F30D53">
        <w:rPr>
          <w:rFonts w:ascii="Calibri" w:hAnsi="Calibri" w:cs="Calibri"/>
          <w:sz w:val="22"/>
          <w:szCs w:val="22"/>
        </w:rPr>
        <w:t> </w:t>
      </w:r>
      <w:r w:rsidRPr="00F30D53">
        <w:rPr>
          <w:rFonts w:ascii="Calibri" w:hAnsi="Calibri" w:cs="Calibri"/>
          <w:sz w:val="22"/>
          <w:szCs w:val="22"/>
        </w:rPr>
        <w:t xml:space="preserve">oceněném </w:t>
      </w:r>
      <w:r w:rsidR="000032AE" w:rsidRPr="00F30D53">
        <w:rPr>
          <w:rFonts w:ascii="Calibri" w:hAnsi="Calibri" w:cs="Calibri"/>
          <w:sz w:val="22"/>
          <w:szCs w:val="22"/>
        </w:rPr>
        <w:t>soupisu prací</w:t>
      </w:r>
      <w:r w:rsidRPr="00F30D53">
        <w:rPr>
          <w:rFonts w:ascii="Calibri" w:hAnsi="Calibri" w:cs="Calibri"/>
          <w:sz w:val="22"/>
          <w:szCs w:val="22"/>
        </w:rPr>
        <w:t xml:space="preserve"> jsou ceny pevné po celou dobu vý</w:t>
      </w:r>
      <w:r w:rsidR="008B43C7" w:rsidRPr="00F30D53">
        <w:rPr>
          <w:rFonts w:ascii="Calibri" w:hAnsi="Calibri" w:cs="Calibri"/>
          <w:sz w:val="22"/>
          <w:szCs w:val="22"/>
        </w:rPr>
        <w:t>s</w:t>
      </w:r>
      <w:r w:rsidR="00D51B30" w:rsidRPr="00F30D53">
        <w:rPr>
          <w:rFonts w:ascii="Calibri" w:hAnsi="Calibri" w:cs="Calibri"/>
          <w:sz w:val="22"/>
          <w:szCs w:val="22"/>
        </w:rPr>
        <w:t>tavby</w:t>
      </w:r>
      <w:r w:rsidRPr="00F30D53">
        <w:rPr>
          <w:rFonts w:ascii="Calibri" w:hAnsi="Calibri" w:cs="Calibri"/>
          <w:sz w:val="22"/>
          <w:szCs w:val="22"/>
        </w:rPr>
        <w:t xml:space="preserve">, až do termínu dokončení </w:t>
      </w:r>
      <w:r w:rsidR="00D51B30" w:rsidRPr="00F30D53">
        <w:rPr>
          <w:rFonts w:ascii="Calibri" w:hAnsi="Calibri" w:cs="Calibri"/>
          <w:sz w:val="22"/>
          <w:szCs w:val="22"/>
        </w:rPr>
        <w:t>Stavby</w:t>
      </w:r>
      <w:r w:rsidRPr="00F30D53">
        <w:rPr>
          <w:rFonts w:ascii="Calibri" w:hAnsi="Calibri" w:cs="Calibri"/>
          <w:sz w:val="22"/>
          <w:szCs w:val="22"/>
        </w:rPr>
        <w:t xml:space="preserve"> a jeho předání a p</w:t>
      </w:r>
      <w:r w:rsidR="001D2614" w:rsidRPr="00F30D53">
        <w:rPr>
          <w:rFonts w:ascii="Calibri" w:hAnsi="Calibri" w:cs="Calibri"/>
          <w:sz w:val="22"/>
          <w:szCs w:val="22"/>
        </w:rPr>
        <w:t xml:space="preserve">řevzetí plnění předmětu </w:t>
      </w:r>
      <w:r w:rsidR="00627A19" w:rsidRPr="00F30D53">
        <w:rPr>
          <w:rFonts w:ascii="Calibri" w:hAnsi="Calibri" w:cs="Calibri"/>
          <w:sz w:val="22"/>
          <w:szCs w:val="22"/>
        </w:rPr>
        <w:t>Smlouvy</w:t>
      </w:r>
      <w:r w:rsidR="001D2614" w:rsidRPr="00F30D53">
        <w:rPr>
          <w:rFonts w:ascii="Calibri" w:hAnsi="Calibri" w:cs="Calibri"/>
          <w:sz w:val="22"/>
          <w:szCs w:val="22"/>
        </w:rPr>
        <w:t>;</w:t>
      </w:r>
    </w:p>
    <w:p w14:paraId="495066C4" w14:textId="0DA28AE5" w:rsidR="00326701" w:rsidRPr="00F30D53" w:rsidRDefault="00326701" w:rsidP="00F072A5">
      <w:pPr>
        <w:widowControl w:val="0"/>
        <w:numPr>
          <w:ilvl w:val="2"/>
          <w:numId w:val="14"/>
        </w:numPr>
        <w:tabs>
          <w:tab w:val="clear" w:pos="2325"/>
        </w:tabs>
        <w:spacing w:after="120" w:line="276" w:lineRule="auto"/>
        <w:ind w:left="1134" w:hanging="425"/>
        <w:jc w:val="both"/>
        <w:rPr>
          <w:rFonts w:ascii="Calibri" w:hAnsi="Calibri" w:cs="Calibri"/>
          <w:b/>
          <w:sz w:val="22"/>
          <w:szCs w:val="22"/>
        </w:rPr>
      </w:pPr>
      <w:r w:rsidRPr="00F30D53">
        <w:rPr>
          <w:rFonts w:ascii="Calibri" w:hAnsi="Calibri" w:cs="Calibri"/>
          <w:sz w:val="22"/>
          <w:szCs w:val="22"/>
        </w:rPr>
        <w:t>Položkové ceny uvedené v</w:t>
      </w:r>
      <w:r w:rsidR="00BB127B" w:rsidRPr="00F30D53">
        <w:rPr>
          <w:rFonts w:ascii="Calibri" w:hAnsi="Calibri" w:cs="Calibri"/>
          <w:sz w:val="22"/>
          <w:szCs w:val="22"/>
        </w:rPr>
        <w:t> </w:t>
      </w:r>
      <w:r w:rsidRPr="00F30D53">
        <w:rPr>
          <w:rFonts w:ascii="Calibri" w:hAnsi="Calibri" w:cs="Calibri"/>
          <w:sz w:val="22"/>
          <w:szCs w:val="22"/>
        </w:rPr>
        <w:t xml:space="preserve">oceněném </w:t>
      </w:r>
      <w:r w:rsidR="000032AE" w:rsidRPr="00F30D53">
        <w:rPr>
          <w:rFonts w:ascii="Calibri" w:hAnsi="Calibri" w:cs="Calibri"/>
          <w:sz w:val="22"/>
          <w:szCs w:val="22"/>
        </w:rPr>
        <w:t>soupisu prací</w:t>
      </w:r>
      <w:r w:rsidRPr="00F30D53">
        <w:rPr>
          <w:rFonts w:ascii="Calibri" w:hAnsi="Calibri" w:cs="Calibri"/>
          <w:sz w:val="22"/>
          <w:szCs w:val="22"/>
        </w:rPr>
        <w:t xml:space="preserve"> jsou závazné. Položkové ceny slouží k</w:t>
      </w:r>
      <w:r w:rsidR="00BB127B" w:rsidRPr="00F30D53">
        <w:rPr>
          <w:rFonts w:ascii="Calibri" w:hAnsi="Calibri" w:cs="Calibri"/>
          <w:sz w:val="22"/>
          <w:szCs w:val="22"/>
        </w:rPr>
        <w:t> </w:t>
      </w:r>
      <w:r w:rsidRPr="00F30D53">
        <w:rPr>
          <w:rFonts w:ascii="Calibri" w:hAnsi="Calibri" w:cs="Calibri"/>
          <w:sz w:val="22"/>
          <w:szCs w:val="22"/>
        </w:rPr>
        <w:t xml:space="preserve">prokazování finančního objemu skutečně provedených prací za příslušné období (jako podklad pro fakturaci) a dále pro ocenění případných nepředvídaných prací rozšiřujících rozsah </w:t>
      </w:r>
      <w:r w:rsidR="00D51B30" w:rsidRPr="00F30D53">
        <w:rPr>
          <w:rFonts w:ascii="Calibri" w:hAnsi="Calibri" w:cs="Calibri"/>
          <w:sz w:val="22"/>
          <w:szCs w:val="22"/>
        </w:rPr>
        <w:t>Stavby</w:t>
      </w:r>
      <w:r w:rsidRPr="00F30D53">
        <w:rPr>
          <w:rFonts w:ascii="Calibri" w:hAnsi="Calibri" w:cs="Calibri"/>
          <w:sz w:val="22"/>
          <w:szCs w:val="22"/>
        </w:rPr>
        <w:t xml:space="preserve"> oproti rozsahu </w:t>
      </w:r>
      <w:r w:rsidR="00D51B30" w:rsidRPr="00F30D53">
        <w:rPr>
          <w:rFonts w:ascii="Calibri" w:hAnsi="Calibri" w:cs="Calibri"/>
          <w:sz w:val="22"/>
          <w:szCs w:val="22"/>
        </w:rPr>
        <w:t>Stavby</w:t>
      </w:r>
      <w:r w:rsidR="001D2614" w:rsidRPr="00F30D53">
        <w:rPr>
          <w:rFonts w:ascii="Calibri" w:hAnsi="Calibri" w:cs="Calibri"/>
          <w:sz w:val="22"/>
          <w:szCs w:val="22"/>
        </w:rPr>
        <w:t xml:space="preserve"> podle této </w:t>
      </w:r>
      <w:r w:rsidR="00627A19" w:rsidRPr="00F30D53">
        <w:rPr>
          <w:rFonts w:ascii="Calibri" w:hAnsi="Calibri" w:cs="Calibri"/>
          <w:sz w:val="22"/>
          <w:szCs w:val="22"/>
        </w:rPr>
        <w:t>Smlouvy</w:t>
      </w:r>
      <w:r w:rsidR="001D2614" w:rsidRPr="00F30D53">
        <w:rPr>
          <w:rFonts w:ascii="Calibri" w:hAnsi="Calibri" w:cs="Calibri"/>
          <w:sz w:val="22"/>
          <w:szCs w:val="22"/>
        </w:rPr>
        <w:t>;</w:t>
      </w:r>
    </w:p>
    <w:p w14:paraId="410A5C89" w14:textId="44C68001" w:rsidR="0037763D" w:rsidRPr="00F30D53" w:rsidRDefault="00BE2007" w:rsidP="00F072A5">
      <w:pPr>
        <w:widowControl w:val="0"/>
        <w:numPr>
          <w:ilvl w:val="2"/>
          <w:numId w:val="14"/>
        </w:numPr>
        <w:tabs>
          <w:tab w:val="clear" w:pos="2325"/>
        </w:tabs>
        <w:spacing w:after="120" w:line="276" w:lineRule="auto"/>
        <w:ind w:left="1134" w:hanging="425"/>
        <w:jc w:val="both"/>
        <w:rPr>
          <w:rFonts w:ascii="Calibri" w:hAnsi="Calibri" w:cs="Calibri"/>
          <w:b/>
          <w:sz w:val="22"/>
          <w:szCs w:val="22"/>
        </w:rPr>
      </w:pPr>
      <w:r w:rsidRPr="00F30D53">
        <w:rPr>
          <w:rFonts w:ascii="Calibri" w:hAnsi="Calibri" w:cs="Calibri"/>
          <w:sz w:val="22"/>
          <w:szCs w:val="22"/>
        </w:rPr>
        <w:t>Zhotovitel</w:t>
      </w:r>
      <w:r w:rsidR="00326701" w:rsidRPr="00F30D53">
        <w:rPr>
          <w:rFonts w:ascii="Calibri" w:hAnsi="Calibri" w:cs="Calibri"/>
          <w:sz w:val="22"/>
          <w:szCs w:val="22"/>
        </w:rPr>
        <w:t xml:space="preserve"> nemá právo domáhat se zvýšení </w:t>
      </w:r>
      <w:r w:rsidR="00BE6C16" w:rsidRPr="00F30D53">
        <w:rPr>
          <w:rFonts w:ascii="Calibri" w:hAnsi="Calibri" w:cs="Calibri"/>
          <w:sz w:val="22"/>
          <w:szCs w:val="22"/>
        </w:rPr>
        <w:t>Celkové ceny</w:t>
      </w:r>
      <w:r w:rsidR="00326701" w:rsidRPr="00F30D53">
        <w:rPr>
          <w:rFonts w:ascii="Calibri" w:hAnsi="Calibri" w:cs="Calibri"/>
          <w:sz w:val="22"/>
          <w:szCs w:val="22"/>
        </w:rPr>
        <w:t xml:space="preserve"> z</w:t>
      </w:r>
      <w:r w:rsidR="00BB127B" w:rsidRPr="00F30D53">
        <w:rPr>
          <w:rFonts w:ascii="Calibri" w:hAnsi="Calibri" w:cs="Calibri"/>
          <w:sz w:val="22"/>
          <w:szCs w:val="22"/>
        </w:rPr>
        <w:t> </w:t>
      </w:r>
      <w:r w:rsidR="00326701" w:rsidRPr="00F30D53">
        <w:rPr>
          <w:rFonts w:ascii="Calibri" w:hAnsi="Calibri" w:cs="Calibri"/>
          <w:sz w:val="22"/>
          <w:szCs w:val="22"/>
        </w:rPr>
        <w:t>důvodů chyb nebo nedostatků v</w:t>
      </w:r>
      <w:r w:rsidR="00BB127B" w:rsidRPr="00F30D53">
        <w:rPr>
          <w:rFonts w:ascii="Calibri" w:hAnsi="Calibri" w:cs="Calibri"/>
          <w:sz w:val="22"/>
          <w:szCs w:val="22"/>
        </w:rPr>
        <w:t> </w:t>
      </w:r>
      <w:r w:rsidR="00326701" w:rsidRPr="00F30D53">
        <w:rPr>
          <w:rFonts w:ascii="Calibri" w:hAnsi="Calibri" w:cs="Calibri"/>
          <w:sz w:val="22"/>
          <w:szCs w:val="22"/>
        </w:rPr>
        <w:t xml:space="preserve">položkových cenách oceněného </w:t>
      </w:r>
      <w:r w:rsidR="00856543" w:rsidRPr="00F30D53">
        <w:rPr>
          <w:rFonts w:ascii="Calibri" w:hAnsi="Calibri" w:cs="Calibri"/>
          <w:sz w:val="22"/>
          <w:szCs w:val="22"/>
        </w:rPr>
        <w:t>soupisu prací</w:t>
      </w:r>
      <w:r w:rsidR="00A502E0" w:rsidRPr="00F30D53">
        <w:rPr>
          <w:rFonts w:ascii="Calibri" w:hAnsi="Calibri" w:cs="Calibri"/>
          <w:sz w:val="22"/>
          <w:szCs w:val="22"/>
        </w:rPr>
        <w:t>.</w:t>
      </w:r>
    </w:p>
    <w:p w14:paraId="458CB961" w14:textId="08E0B37F" w:rsidR="00326701" w:rsidRPr="00F30D53" w:rsidRDefault="00141C96" w:rsidP="00F072A5">
      <w:pPr>
        <w:widowControl w:val="0"/>
        <w:numPr>
          <w:ilvl w:val="1"/>
          <w:numId w:val="5"/>
        </w:numPr>
        <w:tabs>
          <w:tab w:val="left" w:pos="426"/>
        </w:tabs>
        <w:spacing w:after="120" w:line="276" w:lineRule="auto"/>
        <w:ind w:left="426" w:hanging="426"/>
        <w:jc w:val="both"/>
        <w:rPr>
          <w:rFonts w:ascii="Calibri" w:hAnsi="Calibri" w:cs="Calibri"/>
          <w:sz w:val="22"/>
          <w:szCs w:val="22"/>
        </w:rPr>
      </w:pPr>
      <w:r w:rsidRPr="00F30D53">
        <w:rPr>
          <w:rFonts w:ascii="Calibri" w:hAnsi="Calibri" w:cs="Calibri"/>
          <w:sz w:val="22"/>
          <w:szCs w:val="22"/>
        </w:rPr>
        <w:t>Celková</w:t>
      </w:r>
      <w:r w:rsidR="00326701" w:rsidRPr="00F30D53">
        <w:rPr>
          <w:rFonts w:ascii="Calibri" w:hAnsi="Calibri" w:cs="Calibri"/>
          <w:sz w:val="22"/>
          <w:szCs w:val="22"/>
        </w:rPr>
        <w:t xml:space="preserve"> cen</w:t>
      </w:r>
      <w:r w:rsidR="00816940" w:rsidRPr="00F30D53">
        <w:rPr>
          <w:rFonts w:ascii="Calibri" w:hAnsi="Calibri" w:cs="Calibri"/>
          <w:sz w:val="22"/>
          <w:szCs w:val="22"/>
        </w:rPr>
        <w:t>a</w:t>
      </w:r>
      <w:r w:rsidR="00326701" w:rsidRPr="00F30D53">
        <w:rPr>
          <w:rFonts w:ascii="Calibri" w:hAnsi="Calibri" w:cs="Calibri"/>
          <w:sz w:val="22"/>
          <w:szCs w:val="22"/>
        </w:rPr>
        <w:t xml:space="preserve"> </w:t>
      </w:r>
      <w:r w:rsidR="00816940" w:rsidRPr="00F30D53">
        <w:rPr>
          <w:rFonts w:ascii="Calibri" w:hAnsi="Calibri" w:cs="Calibri"/>
          <w:sz w:val="22"/>
          <w:szCs w:val="22"/>
        </w:rPr>
        <w:t xml:space="preserve">může </w:t>
      </w:r>
      <w:r w:rsidR="00326701" w:rsidRPr="00F30D53">
        <w:rPr>
          <w:rFonts w:ascii="Calibri" w:hAnsi="Calibri" w:cs="Calibri"/>
          <w:sz w:val="22"/>
          <w:szCs w:val="22"/>
        </w:rPr>
        <w:t>být změněn</w:t>
      </w:r>
      <w:r w:rsidR="00816940" w:rsidRPr="00F30D53">
        <w:rPr>
          <w:rFonts w:ascii="Calibri" w:hAnsi="Calibri" w:cs="Calibri"/>
          <w:sz w:val="22"/>
          <w:szCs w:val="22"/>
        </w:rPr>
        <w:t>a</w:t>
      </w:r>
      <w:r w:rsidR="00326701" w:rsidRPr="00F30D53">
        <w:rPr>
          <w:rFonts w:ascii="Calibri" w:hAnsi="Calibri" w:cs="Calibri"/>
          <w:sz w:val="22"/>
          <w:szCs w:val="22"/>
        </w:rPr>
        <w:t xml:space="preserve"> pouze: </w:t>
      </w:r>
    </w:p>
    <w:p w14:paraId="42B08E43" w14:textId="0FDC29F1" w:rsidR="00326701" w:rsidRPr="00F30D53" w:rsidRDefault="00326701" w:rsidP="00F072A5">
      <w:pPr>
        <w:widowControl w:val="0"/>
        <w:numPr>
          <w:ilvl w:val="2"/>
          <w:numId w:val="28"/>
        </w:numPr>
        <w:tabs>
          <w:tab w:val="clear" w:pos="2325"/>
        </w:tabs>
        <w:spacing w:after="120" w:line="276" w:lineRule="auto"/>
        <w:ind w:left="1134" w:hanging="425"/>
        <w:jc w:val="both"/>
        <w:rPr>
          <w:rFonts w:ascii="Calibri" w:hAnsi="Calibri" w:cs="Calibri"/>
          <w:sz w:val="22"/>
          <w:szCs w:val="22"/>
        </w:rPr>
      </w:pPr>
      <w:r w:rsidRPr="00F30D53">
        <w:rPr>
          <w:rFonts w:ascii="Calibri" w:hAnsi="Calibri" w:cs="Calibri"/>
          <w:sz w:val="22"/>
          <w:szCs w:val="22"/>
        </w:rPr>
        <w:t xml:space="preserve">dohodou smluvních stran, pokud se </w:t>
      </w:r>
      <w:r w:rsidR="00BE2007" w:rsidRPr="00F30D53">
        <w:rPr>
          <w:rFonts w:ascii="Calibri" w:hAnsi="Calibri" w:cs="Calibri"/>
          <w:sz w:val="22"/>
          <w:szCs w:val="22"/>
        </w:rPr>
        <w:t>Objednatel</w:t>
      </w:r>
      <w:r w:rsidRPr="00F30D53">
        <w:rPr>
          <w:rFonts w:ascii="Calibri" w:hAnsi="Calibri" w:cs="Calibri"/>
          <w:sz w:val="22"/>
          <w:szCs w:val="22"/>
        </w:rPr>
        <w:t xml:space="preserve"> se </w:t>
      </w:r>
      <w:r w:rsidR="00BE2007" w:rsidRPr="00F30D53">
        <w:rPr>
          <w:rFonts w:ascii="Calibri" w:hAnsi="Calibri" w:cs="Calibri"/>
          <w:sz w:val="22"/>
          <w:szCs w:val="22"/>
        </w:rPr>
        <w:t>Zhotovitel</w:t>
      </w:r>
      <w:r w:rsidRPr="00F30D53">
        <w:rPr>
          <w:rFonts w:ascii="Calibri" w:hAnsi="Calibri" w:cs="Calibri"/>
          <w:sz w:val="22"/>
          <w:szCs w:val="22"/>
        </w:rPr>
        <w:t xml:space="preserve">em za dále sjednaných podmínek dohodnou na provedení i jiných prací nebo </w:t>
      </w:r>
      <w:r w:rsidR="00141C96" w:rsidRPr="00F30D53">
        <w:rPr>
          <w:rFonts w:ascii="Calibri" w:hAnsi="Calibri" w:cs="Calibri"/>
          <w:sz w:val="22"/>
          <w:szCs w:val="22"/>
        </w:rPr>
        <w:t>dodávek</w:t>
      </w:r>
      <w:r w:rsidRPr="00F30D53">
        <w:rPr>
          <w:rFonts w:ascii="Calibri" w:hAnsi="Calibri" w:cs="Calibri"/>
          <w:sz w:val="22"/>
          <w:szCs w:val="22"/>
        </w:rPr>
        <w:t xml:space="preserve"> než těch, které byly obsahem </w:t>
      </w:r>
      <w:r w:rsidR="0087426E" w:rsidRPr="00F30D53">
        <w:rPr>
          <w:rFonts w:ascii="Calibri" w:hAnsi="Calibri" w:cs="Calibri"/>
          <w:sz w:val="22"/>
          <w:szCs w:val="22"/>
        </w:rPr>
        <w:t xml:space="preserve">Projektové dokumentace </w:t>
      </w:r>
      <w:r w:rsidRPr="00F30D53">
        <w:rPr>
          <w:rFonts w:ascii="Calibri" w:hAnsi="Calibri" w:cs="Calibri"/>
          <w:sz w:val="22"/>
          <w:szCs w:val="22"/>
        </w:rPr>
        <w:t xml:space="preserve">a </w:t>
      </w:r>
      <w:r w:rsidR="00856543" w:rsidRPr="00F30D53">
        <w:rPr>
          <w:rFonts w:ascii="Calibri" w:hAnsi="Calibri" w:cs="Calibri"/>
          <w:sz w:val="22"/>
          <w:szCs w:val="22"/>
        </w:rPr>
        <w:t>soupisu prací</w:t>
      </w:r>
      <w:r w:rsidRPr="00F30D53">
        <w:rPr>
          <w:rFonts w:ascii="Calibri" w:hAnsi="Calibri" w:cs="Calibri"/>
          <w:sz w:val="22"/>
          <w:szCs w:val="22"/>
        </w:rPr>
        <w:t xml:space="preserve"> nebo na vyloučení některé práce nebo dodávky z</w:t>
      </w:r>
      <w:r w:rsidR="00BB127B" w:rsidRPr="00F30D53">
        <w:rPr>
          <w:rFonts w:ascii="Calibri" w:hAnsi="Calibri" w:cs="Calibri"/>
          <w:sz w:val="22"/>
          <w:szCs w:val="22"/>
        </w:rPr>
        <w:t> </w:t>
      </w:r>
      <w:r w:rsidRPr="00F30D53">
        <w:rPr>
          <w:rFonts w:ascii="Calibri" w:hAnsi="Calibri" w:cs="Calibri"/>
          <w:sz w:val="22"/>
          <w:szCs w:val="22"/>
        </w:rPr>
        <w:t>předmětu plnění</w:t>
      </w:r>
      <w:r w:rsidR="00BD535C" w:rsidRPr="00F30D53">
        <w:rPr>
          <w:rFonts w:ascii="Calibri" w:hAnsi="Calibri" w:cs="Calibri"/>
          <w:color w:val="000000"/>
          <w:sz w:val="22"/>
          <w:szCs w:val="22"/>
        </w:rPr>
        <w:t>, a v</w:t>
      </w:r>
      <w:r w:rsidR="00BB127B" w:rsidRPr="00F30D53">
        <w:rPr>
          <w:rFonts w:ascii="Calibri" w:hAnsi="Calibri" w:cs="Calibri"/>
          <w:color w:val="000000"/>
          <w:sz w:val="22"/>
          <w:szCs w:val="22"/>
        </w:rPr>
        <w:t> </w:t>
      </w:r>
      <w:r w:rsidR="00BD535C" w:rsidRPr="00F30D53">
        <w:rPr>
          <w:rFonts w:ascii="Calibri" w:hAnsi="Calibri" w:cs="Calibri"/>
          <w:color w:val="000000"/>
          <w:sz w:val="22"/>
          <w:szCs w:val="22"/>
        </w:rPr>
        <w:t>souladu se ZZVZ</w:t>
      </w:r>
      <w:r w:rsidRPr="00F30D53">
        <w:rPr>
          <w:rFonts w:ascii="Calibri" w:hAnsi="Calibri" w:cs="Calibri"/>
          <w:sz w:val="22"/>
          <w:szCs w:val="22"/>
        </w:rPr>
        <w:t>;</w:t>
      </w:r>
    </w:p>
    <w:p w14:paraId="0A4E79E2" w14:textId="51CE26BF" w:rsidR="00326701" w:rsidRPr="00F30D53" w:rsidRDefault="00326701" w:rsidP="00F072A5">
      <w:pPr>
        <w:widowControl w:val="0"/>
        <w:numPr>
          <w:ilvl w:val="2"/>
          <w:numId w:val="28"/>
        </w:numPr>
        <w:tabs>
          <w:tab w:val="clear" w:pos="2325"/>
        </w:tabs>
        <w:spacing w:after="120" w:line="276" w:lineRule="auto"/>
        <w:ind w:left="1134" w:hanging="425"/>
        <w:jc w:val="both"/>
        <w:rPr>
          <w:rFonts w:ascii="Calibri" w:hAnsi="Calibri" w:cs="Calibri"/>
          <w:sz w:val="22"/>
          <w:szCs w:val="22"/>
        </w:rPr>
      </w:pPr>
      <w:r w:rsidRPr="00F30D53">
        <w:rPr>
          <w:rFonts w:ascii="Calibri" w:hAnsi="Calibri" w:cs="Calibri"/>
          <w:sz w:val="22"/>
          <w:szCs w:val="22"/>
        </w:rPr>
        <w:t xml:space="preserve">dohodou smluvních stran, pokud se </w:t>
      </w:r>
      <w:r w:rsidR="00BE2007" w:rsidRPr="00F30D53">
        <w:rPr>
          <w:rFonts w:ascii="Calibri" w:hAnsi="Calibri" w:cs="Calibri"/>
          <w:sz w:val="22"/>
          <w:szCs w:val="22"/>
        </w:rPr>
        <w:t>Objednatel</w:t>
      </w:r>
      <w:r w:rsidRPr="00F30D53">
        <w:rPr>
          <w:rFonts w:ascii="Calibri" w:hAnsi="Calibri" w:cs="Calibri"/>
          <w:sz w:val="22"/>
          <w:szCs w:val="22"/>
        </w:rPr>
        <w:t xml:space="preserve"> se </w:t>
      </w:r>
      <w:r w:rsidR="00BE2007" w:rsidRPr="00F30D53">
        <w:rPr>
          <w:rFonts w:ascii="Calibri" w:hAnsi="Calibri" w:cs="Calibri"/>
          <w:sz w:val="22"/>
          <w:szCs w:val="22"/>
        </w:rPr>
        <w:t>Zhotovitel</w:t>
      </w:r>
      <w:r w:rsidRPr="00F30D53">
        <w:rPr>
          <w:rFonts w:ascii="Calibri" w:hAnsi="Calibri" w:cs="Calibri"/>
          <w:sz w:val="22"/>
          <w:szCs w:val="22"/>
        </w:rPr>
        <w:t xml:space="preserve">em dohodnou na jiné kvalitě nebo druhu dodávek spojených se zhotovením </w:t>
      </w:r>
      <w:r w:rsidR="00D51B30" w:rsidRPr="00F30D53">
        <w:rPr>
          <w:rFonts w:ascii="Calibri" w:hAnsi="Calibri" w:cs="Calibri"/>
          <w:sz w:val="22"/>
          <w:szCs w:val="22"/>
        </w:rPr>
        <w:t>Stavby</w:t>
      </w:r>
      <w:r w:rsidR="00AD4AA8" w:rsidRPr="00F30D53">
        <w:rPr>
          <w:rFonts w:ascii="Calibri" w:hAnsi="Calibri" w:cs="Calibri"/>
          <w:sz w:val="22"/>
          <w:szCs w:val="22"/>
        </w:rPr>
        <w:t xml:space="preserve"> dle této </w:t>
      </w:r>
      <w:r w:rsidR="00627A19" w:rsidRPr="00F30D53">
        <w:rPr>
          <w:rFonts w:ascii="Calibri" w:hAnsi="Calibri" w:cs="Calibri"/>
          <w:sz w:val="22"/>
          <w:szCs w:val="22"/>
        </w:rPr>
        <w:t>Smlouvy</w:t>
      </w:r>
      <w:r w:rsidRPr="00F30D53">
        <w:rPr>
          <w:rFonts w:ascii="Calibri" w:hAnsi="Calibri" w:cs="Calibri"/>
          <w:sz w:val="22"/>
          <w:szCs w:val="22"/>
        </w:rPr>
        <w:t xml:space="preserve"> než t</w:t>
      </w:r>
      <w:r w:rsidR="006478E8" w:rsidRPr="00F30D53">
        <w:rPr>
          <w:rFonts w:ascii="Calibri" w:hAnsi="Calibri" w:cs="Calibri"/>
          <w:sz w:val="22"/>
          <w:szCs w:val="22"/>
        </w:rPr>
        <w:t>é</w:t>
      </w:r>
      <w:r w:rsidRPr="00F30D53">
        <w:rPr>
          <w:rFonts w:ascii="Calibri" w:hAnsi="Calibri" w:cs="Calibri"/>
          <w:sz w:val="22"/>
          <w:szCs w:val="22"/>
        </w:rPr>
        <w:t>, která vyplývá z</w:t>
      </w:r>
      <w:r w:rsidR="00BB127B" w:rsidRPr="00F30D53">
        <w:rPr>
          <w:rFonts w:ascii="Calibri" w:hAnsi="Calibri" w:cs="Calibri"/>
          <w:sz w:val="22"/>
          <w:szCs w:val="22"/>
        </w:rPr>
        <w:t> </w:t>
      </w:r>
      <w:r w:rsidRPr="00F30D53">
        <w:rPr>
          <w:rFonts w:ascii="Calibri" w:hAnsi="Calibri" w:cs="Calibri"/>
          <w:sz w:val="22"/>
          <w:szCs w:val="22"/>
        </w:rPr>
        <w:t xml:space="preserve">této </w:t>
      </w:r>
      <w:r w:rsidR="00627A19" w:rsidRPr="00F30D53">
        <w:rPr>
          <w:rFonts w:ascii="Calibri" w:hAnsi="Calibri" w:cs="Calibri"/>
          <w:sz w:val="22"/>
          <w:szCs w:val="22"/>
        </w:rPr>
        <w:t>Smlouvy</w:t>
      </w:r>
      <w:r w:rsidR="00BD535C" w:rsidRPr="00F30D53">
        <w:rPr>
          <w:rFonts w:ascii="Calibri" w:hAnsi="Calibri" w:cs="Calibri"/>
          <w:color w:val="000000"/>
          <w:sz w:val="22"/>
          <w:szCs w:val="22"/>
        </w:rPr>
        <w:t xml:space="preserve">, </w:t>
      </w:r>
      <w:r w:rsidR="00411F9F" w:rsidRPr="00F30D53">
        <w:rPr>
          <w:rFonts w:ascii="Calibri" w:hAnsi="Calibri" w:cs="Calibri"/>
          <w:color w:val="000000"/>
          <w:sz w:val="22"/>
          <w:szCs w:val="22"/>
        </w:rPr>
        <w:t>a v</w:t>
      </w:r>
      <w:r w:rsidR="00BB127B" w:rsidRPr="00F30D53">
        <w:rPr>
          <w:rFonts w:ascii="Calibri" w:hAnsi="Calibri" w:cs="Calibri"/>
          <w:color w:val="000000"/>
          <w:sz w:val="22"/>
          <w:szCs w:val="22"/>
        </w:rPr>
        <w:t> </w:t>
      </w:r>
      <w:r w:rsidR="00411F9F" w:rsidRPr="00F30D53">
        <w:rPr>
          <w:rFonts w:ascii="Calibri" w:hAnsi="Calibri" w:cs="Calibri"/>
          <w:color w:val="000000"/>
          <w:sz w:val="22"/>
          <w:szCs w:val="22"/>
        </w:rPr>
        <w:t>souladu se ZZVZ</w:t>
      </w:r>
      <w:r w:rsidRPr="00F30D53">
        <w:rPr>
          <w:rFonts w:ascii="Calibri" w:hAnsi="Calibri" w:cs="Calibri"/>
          <w:sz w:val="22"/>
          <w:szCs w:val="22"/>
        </w:rPr>
        <w:t>;</w:t>
      </w:r>
    </w:p>
    <w:p w14:paraId="7FA688E6" w14:textId="68EC4365" w:rsidR="00DF26A0" w:rsidRPr="00F30D53" w:rsidRDefault="00DF26A0" w:rsidP="00F072A5">
      <w:pPr>
        <w:widowControl w:val="0"/>
        <w:numPr>
          <w:ilvl w:val="2"/>
          <w:numId w:val="28"/>
        </w:numPr>
        <w:tabs>
          <w:tab w:val="clear" w:pos="2325"/>
        </w:tabs>
        <w:spacing w:after="120" w:line="276" w:lineRule="auto"/>
        <w:ind w:left="1134" w:hanging="425"/>
        <w:jc w:val="both"/>
        <w:rPr>
          <w:rFonts w:ascii="Calibri" w:hAnsi="Calibri" w:cs="Calibri"/>
          <w:sz w:val="22"/>
          <w:szCs w:val="22"/>
        </w:rPr>
      </w:pPr>
      <w:bookmarkStart w:id="36" w:name="_Hlk503436912"/>
      <w:r w:rsidRPr="00F30D53">
        <w:rPr>
          <w:rFonts w:ascii="Calibri" w:hAnsi="Calibri" w:cs="Calibri"/>
          <w:sz w:val="22"/>
          <w:szCs w:val="22"/>
        </w:rPr>
        <w:t>dohodou smluvních stran, pokud se Objednatel se Zhotovitelem dohodnou na provádění zvláštních opatření z</w:t>
      </w:r>
      <w:r w:rsidR="00BB127B" w:rsidRPr="00F30D53">
        <w:rPr>
          <w:rFonts w:ascii="Calibri" w:hAnsi="Calibri" w:cs="Calibri"/>
          <w:sz w:val="22"/>
          <w:szCs w:val="22"/>
        </w:rPr>
        <w:t> </w:t>
      </w:r>
      <w:r w:rsidRPr="00F30D53">
        <w:rPr>
          <w:rFonts w:ascii="Calibri" w:hAnsi="Calibri" w:cs="Calibri"/>
          <w:sz w:val="22"/>
          <w:szCs w:val="22"/>
        </w:rPr>
        <w:t>důvodu zvláště nepříznivých klimatických podmínek, a v</w:t>
      </w:r>
      <w:r w:rsidR="00BB127B" w:rsidRPr="00F30D53">
        <w:rPr>
          <w:rFonts w:ascii="Calibri" w:hAnsi="Calibri" w:cs="Calibri"/>
          <w:sz w:val="22"/>
          <w:szCs w:val="22"/>
        </w:rPr>
        <w:t> </w:t>
      </w:r>
      <w:r w:rsidRPr="00F30D53">
        <w:rPr>
          <w:rFonts w:ascii="Calibri" w:hAnsi="Calibri" w:cs="Calibri"/>
          <w:sz w:val="22"/>
          <w:szCs w:val="22"/>
        </w:rPr>
        <w:t>souladu se ZZVZ;</w:t>
      </w:r>
    </w:p>
    <w:p w14:paraId="32DEC96E" w14:textId="261AD438" w:rsidR="00C03410" w:rsidRPr="00F30D53" w:rsidRDefault="00326701" w:rsidP="00F072A5">
      <w:pPr>
        <w:widowControl w:val="0"/>
        <w:numPr>
          <w:ilvl w:val="2"/>
          <w:numId w:val="28"/>
        </w:numPr>
        <w:tabs>
          <w:tab w:val="clear" w:pos="2325"/>
        </w:tabs>
        <w:spacing w:after="120" w:line="276" w:lineRule="auto"/>
        <w:ind w:left="1134" w:hanging="425"/>
        <w:jc w:val="both"/>
        <w:rPr>
          <w:rFonts w:ascii="Calibri" w:hAnsi="Calibri" w:cs="Calibri"/>
          <w:sz w:val="22"/>
          <w:szCs w:val="22"/>
        </w:rPr>
      </w:pPr>
      <w:bookmarkStart w:id="37" w:name="_Hlk7710598"/>
      <w:bookmarkEnd w:id="36"/>
      <w:r w:rsidRPr="00F30D53">
        <w:rPr>
          <w:rFonts w:ascii="Calibri" w:hAnsi="Calibri" w:cs="Calibri"/>
          <w:sz w:val="22"/>
          <w:szCs w:val="22"/>
        </w:rPr>
        <w:t>v</w:t>
      </w:r>
      <w:r w:rsidR="00BB127B" w:rsidRPr="00F30D53">
        <w:rPr>
          <w:rFonts w:ascii="Calibri" w:hAnsi="Calibri" w:cs="Calibri"/>
          <w:sz w:val="22"/>
          <w:szCs w:val="22"/>
        </w:rPr>
        <w:t> </w:t>
      </w:r>
      <w:r w:rsidRPr="00F30D53">
        <w:rPr>
          <w:rFonts w:ascii="Calibri" w:hAnsi="Calibri" w:cs="Calibri"/>
          <w:sz w:val="22"/>
          <w:szCs w:val="22"/>
        </w:rPr>
        <w:t xml:space="preserve">případě, že dojde ke změně zákonné sazby DPH, je </w:t>
      </w:r>
      <w:r w:rsidR="00BE2007" w:rsidRPr="00F30D53">
        <w:rPr>
          <w:rFonts w:ascii="Calibri" w:hAnsi="Calibri" w:cs="Calibri"/>
          <w:sz w:val="22"/>
          <w:szCs w:val="22"/>
        </w:rPr>
        <w:t>Zhotovitel</w:t>
      </w:r>
      <w:r w:rsidRPr="00F30D53">
        <w:rPr>
          <w:rFonts w:ascii="Calibri" w:hAnsi="Calibri" w:cs="Calibri"/>
          <w:sz w:val="22"/>
          <w:szCs w:val="22"/>
        </w:rPr>
        <w:t xml:space="preserve"> ke sjednané ceně či odměně bez DPH povinen účtovat DPH v</w:t>
      </w:r>
      <w:r w:rsidR="00BB127B" w:rsidRPr="00F30D53">
        <w:rPr>
          <w:rFonts w:ascii="Calibri" w:hAnsi="Calibri" w:cs="Calibri"/>
          <w:sz w:val="22"/>
          <w:szCs w:val="22"/>
        </w:rPr>
        <w:t> </w:t>
      </w:r>
      <w:r w:rsidRPr="00F30D53">
        <w:rPr>
          <w:rFonts w:ascii="Calibri" w:hAnsi="Calibri" w:cs="Calibri"/>
          <w:sz w:val="22"/>
          <w:szCs w:val="22"/>
        </w:rPr>
        <w:t>platné výši; smluvní strany se dohodly, že v</w:t>
      </w:r>
      <w:r w:rsidR="00BB127B" w:rsidRPr="00F30D53">
        <w:rPr>
          <w:rFonts w:ascii="Calibri" w:hAnsi="Calibri" w:cs="Calibri"/>
          <w:sz w:val="22"/>
          <w:szCs w:val="22"/>
        </w:rPr>
        <w:t> </w:t>
      </w:r>
      <w:r w:rsidRPr="00F30D53">
        <w:rPr>
          <w:rFonts w:ascii="Calibri" w:hAnsi="Calibri" w:cs="Calibri"/>
          <w:sz w:val="22"/>
          <w:szCs w:val="22"/>
        </w:rPr>
        <w:t>případě změny ceny či odměny v</w:t>
      </w:r>
      <w:r w:rsidR="00BB127B" w:rsidRPr="00F30D53">
        <w:rPr>
          <w:rFonts w:ascii="Calibri" w:hAnsi="Calibri" w:cs="Calibri"/>
          <w:sz w:val="22"/>
          <w:szCs w:val="22"/>
        </w:rPr>
        <w:t> </w:t>
      </w:r>
      <w:r w:rsidRPr="00F30D53">
        <w:rPr>
          <w:rFonts w:ascii="Calibri" w:hAnsi="Calibri" w:cs="Calibri"/>
          <w:sz w:val="22"/>
          <w:szCs w:val="22"/>
        </w:rPr>
        <w:t xml:space="preserve">důsledku změny sazby DPH </w:t>
      </w:r>
      <w:bookmarkStart w:id="38" w:name="_Hlk14782844"/>
      <w:r w:rsidR="000C0260" w:rsidRPr="00F30D53">
        <w:rPr>
          <w:rFonts w:ascii="Calibri" w:hAnsi="Calibri" w:cs="Calibri"/>
          <w:sz w:val="22"/>
          <w:szCs w:val="22"/>
        </w:rPr>
        <w:t>či změny v</w:t>
      </w:r>
      <w:r w:rsidR="00BB127B" w:rsidRPr="00F30D53">
        <w:rPr>
          <w:rFonts w:ascii="Calibri" w:hAnsi="Calibri" w:cs="Calibri"/>
          <w:sz w:val="22"/>
          <w:szCs w:val="22"/>
        </w:rPr>
        <w:t> </w:t>
      </w:r>
      <w:r w:rsidR="000C0260" w:rsidRPr="00F30D53">
        <w:rPr>
          <w:rFonts w:ascii="Calibri" w:hAnsi="Calibri" w:cs="Calibri"/>
          <w:sz w:val="22"/>
          <w:szCs w:val="22"/>
        </w:rPr>
        <w:t>obla</w:t>
      </w:r>
      <w:r w:rsidR="004220C9" w:rsidRPr="00F30D53">
        <w:rPr>
          <w:rFonts w:ascii="Calibri" w:hAnsi="Calibri" w:cs="Calibri"/>
          <w:sz w:val="22"/>
          <w:szCs w:val="22"/>
        </w:rPr>
        <w:t>sti přenesen</w:t>
      </w:r>
      <w:r w:rsidR="009A2B7B" w:rsidRPr="00F30D53">
        <w:rPr>
          <w:rFonts w:ascii="Calibri" w:hAnsi="Calibri" w:cs="Calibri"/>
          <w:sz w:val="22"/>
          <w:szCs w:val="22"/>
        </w:rPr>
        <w:t>í</w:t>
      </w:r>
      <w:r w:rsidR="004220C9" w:rsidRPr="00F30D53">
        <w:rPr>
          <w:rFonts w:ascii="Calibri" w:hAnsi="Calibri" w:cs="Calibri"/>
          <w:sz w:val="22"/>
          <w:szCs w:val="22"/>
        </w:rPr>
        <w:t xml:space="preserve"> daňové povinnosti</w:t>
      </w:r>
      <w:bookmarkEnd w:id="38"/>
      <w:r w:rsidR="000C0260" w:rsidRPr="00F30D53">
        <w:rPr>
          <w:rFonts w:ascii="Calibri" w:hAnsi="Calibri" w:cs="Calibri"/>
          <w:sz w:val="22"/>
          <w:szCs w:val="22"/>
        </w:rPr>
        <w:t xml:space="preserve"> </w:t>
      </w:r>
      <w:r w:rsidRPr="00F30D53">
        <w:rPr>
          <w:rFonts w:ascii="Calibri" w:hAnsi="Calibri" w:cs="Calibri"/>
          <w:sz w:val="22"/>
          <w:szCs w:val="22"/>
        </w:rPr>
        <w:t xml:space="preserve">není nutno ke </w:t>
      </w:r>
      <w:r w:rsidR="00F52191" w:rsidRPr="00F30D53">
        <w:rPr>
          <w:rFonts w:ascii="Calibri" w:hAnsi="Calibri" w:cs="Calibri"/>
          <w:sz w:val="22"/>
          <w:szCs w:val="22"/>
        </w:rPr>
        <w:t>Smlouvě</w:t>
      </w:r>
      <w:r w:rsidRPr="00F30D53">
        <w:rPr>
          <w:rFonts w:ascii="Calibri" w:hAnsi="Calibri" w:cs="Calibri"/>
          <w:sz w:val="22"/>
          <w:szCs w:val="22"/>
        </w:rPr>
        <w:t xml:space="preserve"> uzavírat dodatek</w:t>
      </w:r>
      <w:r w:rsidR="00A502E0" w:rsidRPr="00F30D53">
        <w:rPr>
          <w:rFonts w:ascii="Calibri" w:hAnsi="Calibri" w:cs="Calibri"/>
          <w:sz w:val="22"/>
          <w:szCs w:val="22"/>
        </w:rPr>
        <w:t>.</w:t>
      </w:r>
    </w:p>
    <w:p w14:paraId="2FCE12A6" w14:textId="77777777" w:rsidR="00326701" w:rsidRPr="00F30D53" w:rsidRDefault="00326701" w:rsidP="00F072A5">
      <w:pPr>
        <w:widowControl w:val="0"/>
        <w:numPr>
          <w:ilvl w:val="1"/>
          <w:numId w:val="5"/>
        </w:numPr>
        <w:tabs>
          <w:tab w:val="left" w:pos="426"/>
        </w:tabs>
        <w:spacing w:after="120" w:line="276" w:lineRule="auto"/>
        <w:ind w:left="426" w:hanging="426"/>
        <w:jc w:val="both"/>
        <w:rPr>
          <w:rFonts w:ascii="Calibri" w:hAnsi="Calibri" w:cs="Calibri"/>
          <w:sz w:val="22"/>
          <w:szCs w:val="22"/>
        </w:rPr>
      </w:pPr>
      <w:bookmarkStart w:id="39" w:name="_Ref169466992"/>
      <w:bookmarkEnd w:id="37"/>
      <w:r w:rsidRPr="00F30D53">
        <w:rPr>
          <w:rFonts w:ascii="Calibri" w:hAnsi="Calibri" w:cs="Calibri"/>
          <w:sz w:val="22"/>
          <w:szCs w:val="22"/>
        </w:rPr>
        <w:t>Způsob sjednání změny ceny</w:t>
      </w:r>
      <w:bookmarkEnd w:id="39"/>
    </w:p>
    <w:p w14:paraId="0FAE37DC" w14:textId="26FA481B" w:rsidR="00326701" w:rsidRPr="00F30D53" w:rsidRDefault="00326701" w:rsidP="00F072A5">
      <w:pPr>
        <w:widowControl w:val="0"/>
        <w:numPr>
          <w:ilvl w:val="2"/>
          <w:numId w:val="29"/>
        </w:numPr>
        <w:tabs>
          <w:tab w:val="clear" w:pos="2325"/>
        </w:tabs>
        <w:spacing w:after="120" w:line="276" w:lineRule="auto"/>
        <w:ind w:left="1134" w:hanging="425"/>
        <w:jc w:val="both"/>
        <w:rPr>
          <w:rFonts w:ascii="Calibri" w:hAnsi="Calibri" w:cs="Calibri"/>
          <w:sz w:val="22"/>
          <w:szCs w:val="22"/>
        </w:rPr>
      </w:pPr>
      <w:bookmarkStart w:id="40" w:name="_Ref169474358"/>
      <w:r w:rsidRPr="00F30D53">
        <w:rPr>
          <w:rFonts w:ascii="Calibri" w:hAnsi="Calibri" w:cs="Calibri"/>
          <w:sz w:val="22"/>
          <w:szCs w:val="22"/>
        </w:rPr>
        <w:t>Nastane-li některá z</w:t>
      </w:r>
      <w:r w:rsidR="00861A7C" w:rsidRPr="00F30D53">
        <w:rPr>
          <w:rFonts w:ascii="Calibri" w:hAnsi="Calibri" w:cs="Calibri"/>
          <w:sz w:val="22"/>
          <w:szCs w:val="22"/>
        </w:rPr>
        <w:t>e</w:t>
      </w:r>
      <w:r w:rsidRPr="00F30D53">
        <w:rPr>
          <w:rFonts w:ascii="Calibri" w:hAnsi="Calibri" w:cs="Calibri"/>
          <w:sz w:val="22"/>
          <w:szCs w:val="22"/>
        </w:rPr>
        <w:t> </w:t>
      </w:r>
      <w:r w:rsidR="0087426E" w:rsidRPr="00F30D53">
        <w:rPr>
          <w:rFonts w:ascii="Calibri" w:hAnsi="Calibri" w:cs="Calibri"/>
          <w:sz w:val="22"/>
          <w:szCs w:val="22"/>
        </w:rPr>
        <w:t>situací</w:t>
      </w:r>
      <w:r w:rsidRPr="00F30D53">
        <w:rPr>
          <w:rFonts w:ascii="Calibri" w:hAnsi="Calibri" w:cs="Calibri"/>
          <w:sz w:val="22"/>
          <w:szCs w:val="22"/>
        </w:rPr>
        <w:t>, za kterých je možná změna</w:t>
      </w:r>
      <w:r w:rsidR="00804246" w:rsidRPr="00F30D53">
        <w:rPr>
          <w:rFonts w:ascii="Calibri" w:hAnsi="Calibri" w:cs="Calibri"/>
          <w:sz w:val="22"/>
          <w:szCs w:val="22"/>
        </w:rPr>
        <w:t xml:space="preserve"> </w:t>
      </w:r>
      <w:r w:rsidR="00141C96" w:rsidRPr="00F30D53">
        <w:rPr>
          <w:rFonts w:ascii="Calibri" w:hAnsi="Calibri" w:cs="Calibri"/>
          <w:sz w:val="22"/>
          <w:szCs w:val="22"/>
        </w:rPr>
        <w:t>Celkové</w:t>
      </w:r>
      <w:r w:rsidR="00816940" w:rsidRPr="00F30D53">
        <w:rPr>
          <w:rFonts w:ascii="Calibri" w:hAnsi="Calibri" w:cs="Calibri"/>
          <w:sz w:val="22"/>
          <w:szCs w:val="22"/>
        </w:rPr>
        <w:t xml:space="preserve"> ceny</w:t>
      </w:r>
      <w:r w:rsidRPr="00F30D53">
        <w:rPr>
          <w:rFonts w:ascii="Calibri" w:hAnsi="Calibri" w:cs="Calibri"/>
          <w:sz w:val="22"/>
          <w:szCs w:val="22"/>
        </w:rPr>
        <w:t xml:space="preserve">, je </w:t>
      </w:r>
      <w:r w:rsidR="00BE2007" w:rsidRPr="00F30D53">
        <w:rPr>
          <w:rFonts w:ascii="Calibri" w:hAnsi="Calibri" w:cs="Calibri"/>
          <w:sz w:val="22"/>
          <w:szCs w:val="22"/>
        </w:rPr>
        <w:t>Zhotovitel</w:t>
      </w:r>
      <w:r w:rsidRPr="00F30D53">
        <w:rPr>
          <w:rFonts w:ascii="Calibri" w:hAnsi="Calibri" w:cs="Calibri"/>
          <w:sz w:val="22"/>
          <w:szCs w:val="22"/>
        </w:rPr>
        <w:t xml:space="preserve"> povinen provést výpočet změny </w:t>
      </w:r>
      <w:r w:rsidR="00141C96" w:rsidRPr="00F30D53">
        <w:rPr>
          <w:rFonts w:ascii="Calibri" w:hAnsi="Calibri" w:cs="Calibri"/>
          <w:sz w:val="22"/>
          <w:szCs w:val="22"/>
        </w:rPr>
        <w:t>Celkové</w:t>
      </w:r>
      <w:r w:rsidR="00816940" w:rsidRPr="00F30D53">
        <w:rPr>
          <w:rFonts w:ascii="Calibri" w:hAnsi="Calibri" w:cs="Calibri"/>
          <w:sz w:val="22"/>
          <w:szCs w:val="22"/>
        </w:rPr>
        <w:t xml:space="preserve"> ceny</w:t>
      </w:r>
      <w:r w:rsidRPr="00F30D53">
        <w:rPr>
          <w:rFonts w:ascii="Calibri" w:hAnsi="Calibri" w:cs="Calibri"/>
          <w:sz w:val="22"/>
          <w:szCs w:val="22"/>
        </w:rPr>
        <w:t xml:space="preserve"> a předložit </w:t>
      </w:r>
      <w:r w:rsidR="008B43C7" w:rsidRPr="00F30D53">
        <w:rPr>
          <w:rFonts w:ascii="Calibri" w:hAnsi="Calibri" w:cs="Calibri"/>
          <w:sz w:val="22"/>
          <w:szCs w:val="22"/>
        </w:rPr>
        <w:t xml:space="preserve">písemný </w:t>
      </w:r>
      <w:r w:rsidRPr="00F30D53">
        <w:rPr>
          <w:rFonts w:ascii="Calibri" w:hAnsi="Calibri" w:cs="Calibri"/>
          <w:sz w:val="22"/>
          <w:szCs w:val="22"/>
        </w:rPr>
        <w:t xml:space="preserve">požadavek na změnu </w:t>
      </w:r>
      <w:r w:rsidR="00141C96" w:rsidRPr="00F30D53">
        <w:rPr>
          <w:rFonts w:ascii="Calibri" w:hAnsi="Calibri" w:cs="Calibri"/>
          <w:sz w:val="22"/>
          <w:szCs w:val="22"/>
        </w:rPr>
        <w:t>Celkové ceny</w:t>
      </w:r>
      <w:r w:rsidRPr="00F30D53">
        <w:rPr>
          <w:rFonts w:ascii="Calibri" w:hAnsi="Calibri" w:cs="Calibri"/>
          <w:sz w:val="22"/>
          <w:szCs w:val="22"/>
        </w:rPr>
        <w:t xml:space="preserve"> </w:t>
      </w:r>
      <w:r w:rsidR="00BE2007" w:rsidRPr="00F30D53">
        <w:rPr>
          <w:rFonts w:ascii="Calibri" w:hAnsi="Calibri" w:cs="Calibri"/>
          <w:sz w:val="22"/>
          <w:szCs w:val="22"/>
        </w:rPr>
        <w:t>Objednatel</w:t>
      </w:r>
      <w:r w:rsidRPr="00F30D53">
        <w:rPr>
          <w:rFonts w:ascii="Calibri" w:hAnsi="Calibri" w:cs="Calibri"/>
          <w:sz w:val="22"/>
          <w:szCs w:val="22"/>
        </w:rPr>
        <w:t>i k</w:t>
      </w:r>
      <w:r w:rsidR="00BB127B" w:rsidRPr="00F30D53">
        <w:rPr>
          <w:rFonts w:ascii="Calibri" w:hAnsi="Calibri" w:cs="Calibri"/>
          <w:sz w:val="22"/>
          <w:szCs w:val="22"/>
        </w:rPr>
        <w:t> </w:t>
      </w:r>
      <w:r w:rsidRPr="00F30D53">
        <w:rPr>
          <w:rFonts w:ascii="Calibri" w:hAnsi="Calibri" w:cs="Calibri"/>
          <w:sz w:val="22"/>
          <w:szCs w:val="22"/>
        </w:rPr>
        <w:t xml:space="preserve">odsouhlasení, popřípadě oznámit </w:t>
      </w:r>
      <w:r w:rsidR="00BE2007" w:rsidRPr="00F30D53">
        <w:rPr>
          <w:rFonts w:ascii="Calibri" w:hAnsi="Calibri" w:cs="Calibri"/>
          <w:sz w:val="22"/>
          <w:szCs w:val="22"/>
        </w:rPr>
        <w:t>Objednatel</w:t>
      </w:r>
      <w:r w:rsidRPr="00F30D53">
        <w:rPr>
          <w:rFonts w:ascii="Calibri" w:hAnsi="Calibri" w:cs="Calibri"/>
          <w:sz w:val="22"/>
          <w:szCs w:val="22"/>
        </w:rPr>
        <w:t xml:space="preserve">i změnu </w:t>
      </w:r>
      <w:r w:rsidR="00141C96" w:rsidRPr="00F30D53">
        <w:rPr>
          <w:rFonts w:ascii="Calibri" w:hAnsi="Calibri" w:cs="Calibri"/>
          <w:sz w:val="22"/>
          <w:szCs w:val="22"/>
        </w:rPr>
        <w:t>Celkové</w:t>
      </w:r>
      <w:r w:rsidRPr="00F30D53">
        <w:rPr>
          <w:rFonts w:ascii="Calibri" w:hAnsi="Calibri" w:cs="Calibri"/>
          <w:sz w:val="22"/>
          <w:szCs w:val="22"/>
        </w:rPr>
        <w:t xml:space="preserve"> ceny v</w:t>
      </w:r>
      <w:r w:rsidR="00BB127B" w:rsidRPr="00F30D53">
        <w:rPr>
          <w:rFonts w:ascii="Calibri" w:hAnsi="Calibri" w:cs="Calibri"/>
          <w:sz w:val="22"/>
          <w:szCs w:val="22"/>
        </w:rPr>
        <w:t> </w:t>
      </w:r>
      <w:r w:rsidRPr="00F30D53">
        <w:rPr>
          <w:rFonts w:ascii="Calibri" w:hAnsi="Calibri" w:cs="Calibri"/>
          <w:sz w:val="22"/>
          <w:szCs w:val="22"/>
        </w:rPr>
        <w:t xml:space="preserve">případě </w:t>
      </w:r>
      <w:r w:rsidR="008B43C7" w:rsidRPr="00F30D53">
        <w:rPr>
          <w:rFonts w:ascii="Calibri" w:hAnsi="Calibri" w:cs="Calibri"/>
          <w:sz w:val="22"/>
          <w:szCs w:val="22"/>
        </w:rPr>
        <w:t xml:space="preserve">změny </w:t>
      </w:r>
      <w:r w:rsidRPr="00F30D53">
        <w:rPr>
          <w:rFonts w:ascii="Calibri" w:hAnsi="Calibri" w:cs="Calibri"/>
          <w:sz w:val="22"/>
          <w:szCs w:val="22"/>
        </w:rPr>
        <w:t>sazeb DPH</w:t>
      </w:r>
      <w:r w:rsidR="000C0260" w:rsidRPr="00F30D53">
        <w:rPr>
          <w:rFonts w:ascii="Calibri" w:hAnsi="Calibri" w:cs="Calibri"/>
          <w:sz w:val="22"/>
          <w:szCs w:val="22"/>
        </w:rPr>
        <w:t xml:space="preserve"> či změny v</w:t>
      </w:r>
      <w:r w:rsidR="00BB127B" w:rsidRPr="00F30D53">
        <w:rPr>
          <w:rFonts w:ascii="Calibri" w:hAnsi="Calibri" w:cs="Calibri"/>
          <w:sz w:val="22"/>
          <w:szCs w:val="22"/>
        </w:rPr>
        <w:t> </w:t>
      </w:r>
      <w:r w:rsidR="000C0260" w:rsidRPr="00F30D53">
        <w:rPr>
          <w:rFonts w:ascii="Calibri" w:hAnsi="Calibri" w:cs="Calibri"/>
          <w:sz w:val="22"/>
          <w:szCs w:val="22"/>
        </w:rPr>
        <w:t>oblasti přenesen</w:t>
      </w:r>
      <w:r w:rsidR="009A2B7B" w:rsidRPr="00F30D53">
        <w:rPr>
          <w:rFonts w:ascii="Calibri" w:hAnsi="Calibri" w:cs="Calibri"/>
          <w:sz w:val="22"/>
          <w:szCs w:val="22"/>
        </w:rPr>
        <w:t>í</w:t>
      </w:r>
      <w:r w:rsidR="000C0260" w:rsidRPr="00F30D53">
        <w:rPr>
          <w:rFonts w:ascii="Calibri" w:hAnsi="Calibri" w:cs="Calibri"/>
          <w:sz w:val="22"/>
          <w:szCs w:val="22"/>
        </w:rPr>
        <w:t xml:space="preserve"> daňové povinnosti</w:t>
      </w:r>
      <w:r w:rsidR="00662F2D" w:rsidRPr="00F30D53">
        <w:rPr>
          <w:rFonts w:ascii="Calibri" w:hAnsi="Calibri" w:cs="Calibri"/>
          <w:sz w:val="22"/>
          <w:szCs w:val="22"/>
        </w:rPr>
        <w:t>,</w:t>
      </w:r>
      <w:bookmarkEnd w:id="40"/>
    </w:p>
    <w:p w14:paraId="29A1A653" w14:textId="687AE561" w:rsidR="00C03410" w:rsidRPr="00F30D53" w:rsidRDefault="00326701" w:rsidP="00F072A5">
      <w:pPr>
        <w:widowControl w:val="0"/>
        <w:numPr>
          <w:ilvl w:val="2"/>
          <w:numId w:val="29"/>
        </w:numPr>
        <w:tabs>
          <w:tab w:val="clear" w:pos="2325"/>
        </w:tabs>
        <w:spacing w:after="120" w:line="276" w:lineRule="auto"/>
        <w:ind w:left="1134" w:hanging="425"/>
        <w:jc w:val="both"/>
        <w:rPr>
          <w:rFonts w:ascii="Calibri" w:hAnsi="Calibri" w:cs="Calibri"/>
          <w:b/>
          <w:sz w:val="22"/>
          <w:szCs w:val="22"/>
        </w:rPr>
      </w:pPr>
      <w:r w:rsidRPr="00F30D53">
        <w:rPr>
          <w:rFonts w:ascii="Calibri" w:hAnsi="Calibri" w:cs="Calibri"/>
          <w:sz w:val="22"/>
          <w:szCs w:val="22"/>
        </w:rPr>
        <w:t>Písemn</w:t>
      </w:r>
      <w:r w:rsidR="008B43C7" w:rsidRPr="00F30D53">
        <w:rPr>
          <w:rFonts w:ascii="Calibri" w:hAnsi="Calibri" w:cs="Calibri"/>
          <w:sz w:val="22"/>
          <w:szCs w:val="22"/>
        </w:rPr>
        <w:t>ý</w:t>
      </w:r>
      <w:r w:rsidRPr="00F30D53">
        <w:rPr>
          <w:rFonts w:ascii="Calibri" w:hAnsi="Calibri" w:cs="Calibri"/>
          <w:sz w:val="22"/>
          <w:szCs w:val="22"/>
        </w:rPr>
        <w:t xml:space="preserve"> </w:t>
      </w:r>
      <w:r w:rsidR="008B43C7" w:rsidRPr="00F30D53">
        <w:rPr>
          <w:rFonts w:ascii="Calibri" w:hAnsi="Calibri" w:cs="Calibri"/>
          <w:sz w:val="22"/>
          <w:szCs w:val="22"/>
        </w:rPr>
        <w:t xml:space="preserve">požadavek </w:t>
      </w:r>
      <w:r w:rsidR="00861A7C" w:rsidRPr="00F30D53">
        <w:rPr>
          <w:rFonts w:ascii="Calibri" w:hAnsi="Calibri" w:cs="Calibri"/>
          <w:sz w:val="22"/>
          <w:szCs w:val="22"/>
        </w:rPr>
        <w:t xml:space="preserve">Zhotovitele </w:t>
      </w:r>
      <w:r w:rsidRPr="00F30D53">
        <w:rPr>
          <w:rFonts w:ascii="Calibri" w:hAnsi="Calibri" w:cs="Calibri"/>
          <w:sz w:val="22"/>
          <w:szCs w:val="22"/>
        </w:rPr>
        <w:t xml:space="preserve">nezakládá právo </w:t>
      </w:r>
      <w:r w:rsidR="00BE2007" w:rsidRPr="00F30D53">
        <w:rPr>
          <w:rFonts w:ascii="Calibri" w:hAnsi="Calibri" w:cs="Calibri"/>
          <w:sz w:val="22"/>
          <w:szCs w:val="22"/>
        </w:rPr>
        <w:t>Zhotovitel</w:t>
      </w:r>
      <w:r w:rsidRPr="00F30D53">
        <w:rPr>
          <w:rFonts w:ascii="Calibri" w:hAnsi="Calibri" w:cs="Calibri"/>
          <w:sz w:val="22"/>
          <w:szCs w:val="22"/>
        </w:rPr>
        <w:t xml:space="preserve">e na jednostranné zvýšení </w:t>
      </w:r>
      <w:r w:rsidR="00141C96" w:rsidRPr="00F30D53">
        <w:rPr>
          <w:rFonts w:ascii="Calibri" w:hAnsi="Calibri" w:cs="Calibri"/>
          <w:sz w:val="22"/>
          <w:szCs w:val="22"/>
        </w:rPr>
        <w:t>Celkové</w:t>
      </w:r>
      <w:r w:rsidRPr="00F30D53">
        <w:rPr>
          <w:rFonts w:ascii="Calibri" w:hAnsi="Calibri" w:cs="Calibri"/>
          <w:sz w:val="22"/>
          <w:szCs w:val="22"/>
        </w:rPr>
        <w:t xml:space="preserve"> ceny, vyjma případu změny sazby DPH</w:t>
      </w:r>
      <w:bookmarkStart w:id="41" w:name="_Hlk6418764"/>
      <w:r w:rsidR="00E420C4" w:rsidRPr="00F30D53">
        <w:rPr>
          <w:rFonts w:ascii="Calibri" w:hAnsi="Calibri" w:cs="Calibri"/>
          <w:sz w:val="22"/>
          <w:szCs w:val="22"/>
        </w:rPr>
        <w:t xml:space="preserve"> či změny v</w:t>
      </w:r>
      <w:r w:rsidR="00BB127B" w:rsidRPr="00F30D53">
        <w:rPr>
          <w:rFonts w:ascii="Calibri" w:hAnsi="Calibri" w:cs="Calibri"/>
          <w:sz w:val="22"/>
          <w:szCs w:val="22"/>
        </w:rPr>
        <w:t> </w:t>
      </w:r>
      <w:r w:rsidR="00E420C4" w:rsidRPr="00F30D53">
        <w:rPr>
          <w:rFonts w:ascii="Calibri" w:hAnsi="Calibri" w:cs="Calibri"/>
          <w:sz w:val="22"/>
          <w:szCs w:val="22"/>
        </w:rPr>
        <w:t>oblasti přenesen</w:t>
      </w:r>
      <w:r w:rsidR="009A2B7B" w:rsidRPr="00F30D53">
        <w:rPr>
          <w:rFonts w:ascii="Calibri" w:hAnsi="Calibri" w:cs="Calibri"/>
          <w:sz w:val="22"/>
          <w:szCs w:val="22"/>
        </w:rPr>
        <w:t>í</w:t>
      </w:r>
      <w:r w:rsidR="00E420C4" w:rsidRPr="00F30D53">
        <w:rPr>
          <w:rFonts w:ascii="Calibri" w:hAnsi="Calibri" w:cs="Calibri"/>
          <w:sz w:val="22"/>
          <w:szCs w:val="22"/>
        </w:rPr>
        <w:t xml:space="preserve"> daňové povinnosti</w:t>
      </w:r>
      <w:bookmarkEnd w:id="41"/>
      <w:r w:rsidRPr="00F30D53">
        <w:rPr>
          <w:rFonts w:ascii="Calibri" w:hAnsi="Calibri" w:cs="Calibri"/>
          <w:sz w:val="22"/>
          <w:szCs w:val="22"/>
        </w:rPr>
        <w:t xml:space="preserve">. Jednání o zvýšení </w:t>
      </w:r>
      <w:r w:rsidR="00141C96" w:rsidRPr="00F30D53">
        <w:rPr>
          <w:rFonts w:ascii="Calibri" w:hAnsi="Calibri" w:cs="Calibri"/>
          <w:sz w:val="22"/>
          <w:szCs w:val="22"/>
        </w:rPr>
        <w:t>Celkové</w:t>
      </w:r>
      <w:r w:rsidRPr="00F30D53">
        <w:rPr>
          <w:rFonts w:ascii="Calibri" w:hAnsi="Calibri" w:cs="Calibri"/>
          <w:sz w:val="22"/>
          <w:szCs w:val="22"/>
        </w:rPr>
        <w:t xml:space="preserve"> ceny je možné pouze za podmínek daných touto </w:t>
      </w:r>
      <w:r w:rsidR="001000D7" w:rsidRPr="00F30D53">
        <w:rPr>
          <w:rFonts w:ascii="Calibri" w:hAnsi="Calibri" w:cs="Calibri"/>
          <w:sz w:val="22"/>
          <w:szCs w:val="22"/>
        </w:rPr>
        <w:t>Smlouvou</w:t>
      </w:r>
      <w:r w:rsidRPr="00F30D53">
        <w:rPr>
          <w:rFonts w:ascii="Calibri" w:hAnsi="Calibri" w:cs="Calibri"/>
          <w:sz w:val="22"/>
          <w:szCs w:val="22"/>
        </w:rPr>
        <w:t xml:space="preserve"> a podmínek vyplývajících z</w:t>
      </w:r>
      <w:r w:rsidR="00440D60" w:rsidRPr="00F30D53">
        <w:rPr>
          <w:rFonts w:ascii="Calibri" w:hAnsi="Calibri" w:cs="Calibri"/>
          <w:sz w:val="22"/>
          <w:szCs w:val="22"/>
        </w:rPr>
        <w:t>e Z</w:t>
      </w:r>
      <w:r w:rsidR="00705E6B" w:rsidRPr="00F30D53">
        <w:rPr>
          <w:rFonts w:ascii="Calibri" w:hAnsi="Calibri" w:cs="Calibri"/>
          <w:sz w:val="22"/>
          <w:szCs w:val="22"/>
        </w:rPr>
        <w:t>Z</w:t>
      </w:r>
      <w:r w:rsidR="00440D60" w:rsidRPr="00F30D53">
        <w:rPr>
          <w:rFonts w:ascii="Calibri" w:hAnsi="Calibri" w:cs="Calibri"/>
          <w:sz w:val="22"/>
          <w:szCs w:val="22"/>
        </w:rPr>
        <w:t>VZ</w:t>
      </w:r>
      <w:r w:rsidR="00A502E0" w:rsidRPr="00F30D53">
        <w:rPr>
          <w:rFonts w:ascii="Calibri" w:hAnsi="Calibri" w:cs="Calibri"/>
          <w:sz w:val="22"/>
          <w:szCs w:val="22"/>
        </w:rPr>
        <w:t>.</w:t>
      </w:r>
    </w:p>
    <w:p w14:paraId="136D1712" w14:textId="77777777" w:rsidR="0087426E" w:rsidRPr="00F30D53" w:rsidRDefault="00E03D1A" w:rsidP="00F072A5">
      <w:pPr>
        <w:pStyle w:val="Nadpis1"/>
        <w:numPr>
          <w:ilvl w:val="0"/>
          <w:numId w:val="5"/>
        </w:numPr>
        <w:tabs>
          <w:tab w:val="clear" w:pos="454"/>
        </w:tabs>
        <w:overflowPunct/>
        <w:autoSpaceDE/>
        <w:autoSpaceDN/>
        <w:adjustRightInd/>
        <w:spacing w:before="480" w:after="360" w:line="276" w:lineRule="auto"/>
        <w:ind w:left="432" w:hanging="432"/>
        <w:rPr>
          <w:rFonts w:ascii="Calibri" w:eastAsia="Times New Roman" w:hAnsi="Calibri" w:cs="Calibri"/>
          <w:bCs/>
          <w:caps/>
          <w:sz w:val="22"/>
          <w:szCs w:val="22"/>
          <w:lang w:eastAsia="x-none"/>
        </w:rPr>
      </w:pPr>
      <w:r w:rsidRPr="00F30D53">
        <w:rPr>
          <w:rFonts w:ascii="Calibri" w:eastAsia="Times New Roman" w:hAnsi="Calibri" w:cs="Calibri"/>
          <w:bCs/>
          <w:caps/>
          <w:sz w:val="22"/>
          <w:szCs w:val="22"/>
          <w:lang w:eastAsia="x-none"/>
        </w:rPr>
        <w:t>P</w:t>
      </w:r>
      <w:r w:rsidR="00440D60" w:rsidRPr="00F30D53">
        <w:rPr>
          <w:rFonts w:ascii="Calibri" w:eastAsia="Times New Roman" w:hAnsi="Calibri" w:cs="Calibri"/>
          <w:bCs/>
          <w:caps/>
          <w:sz w:val="22"/>
          <w:szCs w:val="22"/>
          <w:lang w:eastAsia="x-none"/>
        </w:rPr>
        <w:t xml:space="preserve">odmínky pro </w:t>
      </w:r>
      <w:r w:rsidR="00243B88" w:rsidRPr="00F30D53">
        <w:rPr>
          <w:rFonts w:ascii="Calibri" w:eastAsia="Times New Roman" w:hAnsi="Calibri" w:cs="Calibri"/>
          <w:bCs/>
          <w:caps/>
          <w:sz w:val="22"/>
          <w:szCs w:val="22"/>
          <w:lang w:eastAsia="x-none"/>
        </w:rPr>
        <w:t>úprav</w:t>
      </w:r>
      <w:r w:rsidR="00A868A5" w:rsidRPr="00F30D53">
        <w:rPr>
          <w:rFonts w:ascii="Calibri" w:eastAsia="Times New Roman" w:hAnsi="Calibri" w:cs="Calibri"/>
          <w:bCs/>
          <w:caps/>
          <w:sz w:val="22"/>
          <w:szCs w:val="22"/>
          <w:lang w:eastAsia="x-none"/>
        </w:rPr>
        <w:t>u</w:t>
      </w:r>
      <w:r w:rsidR="00243B88" w:rsidRPr="00F30D53">
        <w:rPr>
          <w:rFonts w:ascii="Calibri" w:eastAsia="Times New Roman" w:hAnsi="Calibri" w:cs="Calibri"/>
          <w:bCs/>
          <w:caps/>
          <w:sz w:val="22"/>
          <w:szCs w:val="22"/>
          <w:lang w:eastAsia="x-none"/>
        </w:rPr>
        <w:t xml:space="preserve"> </w:t>
      </w:r>
      <w:r w:rsidR="00440D60" w:rsidRPr="00F30D53">
        <w:rPr>
          <w:rFonts w:ascii="Calibri" w:eastAsia="Times New Roman" w:hAnsi="Calibri" w:cs="Calibri"/>
          <w:bCs/>
          <w:caps/>
          <w:sz w:val="22"/>
          <w:szCs w:val="22"/>
          <w:lang w:eastAsia="x-none"/>
        </w:rPr>
        <w:t>ceny za zhotovení Stavby</w:t>
      </w:r>
      <w:r w:rsidR="00D24959" w:rsidRPr="00F30D53">
        <w:rPr>
          <w:rFonts w:ascii="Calibri" w:eastAsia="Times New Roman" w:hAnsi="Calibri" w:cs="Calibri"/>
          <w:bCs/>
          <w:caps/>
          <w:sz w:val="22"/>
          <w:szCs w:val="22"/>
          <w:lang w:eastAsia="x-none"/>
        </w:rPr>
        <w:t xml:space="preserve"> </w:t>
      </w:r>
    </w:p>
    <w:p w14:paraId="5B1ADB63" w14:textId="421E664E" w:rsidR="00D73CDA" w:rsidRPr="00F30D53" w:rsidRDefault="00326701" w:rsidP="00F072A5">
      <w:pPr>
        <w:widowControl w:val="0"/>
        <w:numPr>
          <w:ilvl w:val="1"/>
          <w:numId w:val="5"/>
        </w:numPr>
        <w:tabs>
          <w:tab w:val="left" w:pos="426"/>
        </w:tabs>
        <w:spacing w:after="120" w:line="276" w:lineRule="auto"/>
        <w:ind w:left="426" w:hanging="426"/>
        <w:jc w:val="both"/>
        <w:rPr>
          <w:rFonts w:ascii="Calibri" w:hAnsi="Calibri" w:cs="Calibri"/>
          <w:sz w:val="22"/>
          <w:szCs w:val="22"/>
        </w:rPr>
      </w:pPr>
      <w:bookmarkStart w:id="42" w:name="_Ref135929904"/>
      <w:bookmarkStart w:id="43" w:name="_Hlk504554673"/>
      <w:r w:rsidRPr="00F30D53">
        <w:rPr>
          <w:rFonts w:ascii="Calibri" w:hAnsi="Calibri" w:cs="Calibri"/>
          <w:sz w:val="22"/>
          <w:szCs w:val="22"/>
        </w:rPr>
        <w:t xml:space="preserve">Potřebu </w:t>
      </w:r>
      <w:r w:rsidR="00EB23D8" w:rsidRPr="00F30D53">
        <w:rPr>
          <w:rFonts w:ascii="Calibri" w:hAnsi="Calibri" w:cs="Calibri"/>
          <w:sz w:val="22"/>
          <w:szCs w:val="22"/>
        </w:rPr>
        <w:t xml:space="preserve">provedení dodatečných prací </w:t>
      </w:r>
      <w:r w:rsidR="00EC77D6" w:rsidRPr="00F30D53">
        <w:rPr>
          <w:rFonts w:ascii="Calibri" w:hAnsi="Calibri" w:cs="Calibri"/>
          <w:sz w:val="22"/>
          <w:szCs w:val="22"/>
        </w:rPr>
        <w:t>k</w:t>
      </w:r>
      <w:r w:rsidR="00BB127B" w:rsidRPr="00F30D53">
        <w:rPr>
          <w:rFonts w:ascii="Calibri" w:hAnsi="Calibri" w:cs="Calibri"/>
          <w:sz w:val="22"/>
          <w:szCs w:val="22"/>
        </w:rPr>
        <w:t> </w:t>
      </w:r>
      <w:r w:rsidR="00EC77D6" w:rsidRPr="00F30D53">
        <w:rPr>
          <w:rFonts w:ascii="Calibri" w:hAnsi="Calibri" w:cs="Calibri"/>
          <w:sz w:val="22"/>
          <w:szCs w:val="22"/>
        </w:rPr>
        <w:t xml:space="preserve">řádnému dokončení Stavby </w:t>
      </w:r>
      <w:r w:rsidRPr="00F30D53">
        <w:rPr>
          <w:rFonts w:ascii="Calibri" w:hAnsi="Calibri" w:cs="Calibri"/>
          <w:sz w:val="22"/>
          <w:szCs w:val="22"/>
        </w:rPr>
        <w:t xml:space="preserve">musí </w:t>
      </w:r>
      <w:r w:rsidR="00BE2007" w:rsidRPr="00F30D53">
        <w:rPr>
          <w:rFonts w:ascii="Calibri" w:hAnsi="Calibri" w:cs="Calibri"/>
          <w:sz w:val="22"/>
          <w:szCs w:val="22"/>
        </w:rPr>
        <w:t>Zhotovitel</w:t>
      </w:r>
      <w:r w:rsidRPr="00F30D53">
        <w:rPr>
          <w:rFonts w:ascii="Calibri" w:hAnsi="Calibri" w:cs="Calibri"/>
          <w:sz w:val="22"/>
          <w:szCs w:val="22"/>
        </w:rPr>
        <w:t xml:space="preserve"> </w:t>
      </w:r>
      <w:r w:rsidR="003B4645" w:rsidRPr="00F30D53">
        <w:rPr>
          <w:rFonts w:ascii="Calibri" w:hAnsi="Calibri" w:cs="Calibri"/>
          <w:sz w:val="22"/>
          <w:szCs w:val="22"/>
        </w:rPr>
        <w:t xml:space="preserve">písemně </w:t>
      </w:r>
      <w:r w:rsidRPr="00F30D53">
        <w:rPr>
          <w:rFonts w:ascii="Calibri" w:hAnsi="Calibri" w:cs="Calibri"/>
          <w:sz w:val="22"/>
          <w:szCs w:val="22"/>
        </w:rPr>
        <w:t xml:space="preserve">oznámit </w:t>
      </w:r>
      <w:r w:rsidR="003B4645" w:rsidRPr="00F30D53">
        <w:rPr>
          <w:rFonts w:ascii="Calibri" w:hAnsi="Calibri" w:cs="Calibri"/>
          <w:sz w:val="22"/>
          <w:szCs w:val="22"/>
        </w:rPr>
        <w:t xml:space="preserve">bez zbytečného odkladu TDI a </w:t>
      </w:r>
      <w:r w:rsidR="00BE2007" w:rsidRPr="00F30D53">
        <w:rPr>
          <w:rFonts w:ascii="Calibri" w:hAnsi="Calibri" w:cs="Calibri"/>
          <w:sz w:val="22"/>
          <w:szCs w:val="22"/>
        </w:rPr>
        <w:t>Objednatel</w:t>
      </w:r>
      <w:r w:rsidRPr="00F30D53">
        <w:rPr>
          <w:rFonts w:ascii="Calibri" w:hAnsi="Calibri" w:cs="Calibri"/>
          <w:sz w:val="22"/>
          <w:szCs w:val="22"/>
        </w:rPr>
        <w:t>i</w:t>
      </w:r>
      <w:r w:rsidR="003B4645" w:rsidRPr="00F30D53">
        <w:rPr>
          <w:rFonts w:ascii="Calibri" w:hAnsi="Calibri" w:cs="Calibri"/>
          <w:sz w:val="22"/>
          <w:szCs w:val="22"/>
        </w:rPr>
        <w:t xml:space="preserve">, nejpozději </w:t>
      </w:r>
      <w:r w:rsidR="003B4645" w:rsidRPr="00B867A2">
        <w:rPr>
          <w:rFonts w:ascii="Calibri" w:hAnsi="Calibri" w:cs="Calibri"/>
          <w:sz w:val="22"/>
          <w:szCs w:val="22"/>
        </w:rPr>
        <w:t>však do 2</w:t>
      </w:r>
      <w:r w:rsidR="001A7BF4" w:rsidRPr="00B867A2">
        <w:rPr>
          <w:rFonts w:ascii="Calibri" w:hAnsi="Calibri" w:cs="Calibri"/>
          <w:sz w:val="22"/>
          <w:szCs w:val="22"/>
        </w:rPr>
        <w:t> </w:t>
      </w:r>
      <w:r w:rsidR="003B4645" w:rsidRPr="00B867A2">
        <w:rPr>
          <w:rFonts w:ascii="Calibri" w:hAnsi="Calibri" w:cs="Calibri"/>
          <w:sz w:val="22"/>
          <w:szCs w:val="22"/>
        </w:rPr>
        <w:t>pracovních dnů po</w:t>
      </w:r>
      <w:r w:rsidR="003B4645" w:rsidRPr="00F30D53">
        <w:rPr>
          <w:rFonts w:ascii="Calibri" w:hAnsi="Calibri" w:cs="Calibri"/>
          <w:sz w:val="22"/>
          <w:szCs w:val="22"/>
        </w:rPr>
        <w:t xml:space="preserve"> tom, co Zhotovitel skutečnosti vedoucí k</w:t>
      </w:r>
      <w:r w:rsidR="00BB127B" w:rsidRPr="00F30D53">
        <w:rPr>
          <w:rFonts w:ascii="Calibri" w:hAnsi="Calibri" w:cs="Calibri"/>
          <w:sz w:val="22"/>
          <w:szCs w:val="22"/>
        </w:rPr>
        <w:t> </w:t>
      </w:r>
      <w:r w:rsidR="003B4645" w:rsidRPr="00F30D53">
        <w:rPr>
          <w:rFonts w:ascii="Calibri" w:hAnsi="Calibri" w:cs="Calibri"/>
          <w:sz w:val="22"/>
          <w:szCs w:val="22"/>
        </w:rPr>
        <w:t xml:space="preserve">potřebě provedení dodatečných prací zjistil, nebo měl zjistit při náležité </w:t>
      </w:r>
      <w:r w:rsidR="00310B3E" w:rsidRPr="00F30D53">
        <w:rPr>
          <w:rFonts w:ascii="Calibri" w:hAnsi="Calibri" w:cs="Calibri"/>
          <w:sz w:val="22"/>
          <w:szCs w:val="22"/>
        </w:rPr>
        <w:t xml:space="preserve">odborné </w:t>
      </w:r>
      <w:r w:rsidR="003B4645" w:rsidRPr="00F30D53">
        <w:rPr>
          <w:rFonts w:ascii="Calibri" w:hAnsi="Calibri" w:cs="Calibri"/>
          <w:sz w:val="22"/>
          <w:szCs w:val="22"/>
        </w:rPr>
        <w:t>péči. Oznámení bude obsahovat popis události nebo okolnosti, ze kterých potřeba provedení dodatečných prací vyplývá</w:t>
      </w:r>
      <w:r w:rsidRPr="00F30D53">
        <w:rPr>
          <w:rFonts w:ascii="Calibri" w:hAnsi="Calibri" w:cs="Calibri"/>
          <w:sz w:val="22"/>
          <w:szCs w:val="22"/>
        </w:rPr>
        <w:t xml:space="preserve">. </w:t>
      </w:r>
      <w:r w:rsidR="00BE2007" w:rsidRPr="00F30D53">
        <w:rPr>
          <w:rFonts w:ascii="Calibri" w:hAnsi="Calibri" w:cs="Calibri"/>
          <w:sz w:val="22"/>
          <w:szCs w:val="22"/>
        </w:rPr>
        <w:t>Objednatel</w:t>
      </w:r>
      <w:r w:rsidR="00D73CDA" w:rsidRPr="00F30D53">
        <w:rPr>
          <w:rFonts w:ascii="Calibri" w:hAnsi="Calibri" w:cs="Calibri"/>
          <w:sz w:val="22"/>
          <w:szCs w:val="22"/>
        </w:rPr>
        <w:t xml:space="preserve"> se zavazuje, že se k</w:t>
      </w:r>
      <w:r w:rsidR="00BB127B" w:rsidRPr="00F30D53">
        <w:rPr>
          <w:rFonts w:ascii="Calibri" w:hAnsi="Calibri" w:cs="Calibri"/>
          <w:sz w:val="22"/>
          <w:szCs w:val="22"/>
        </w:rPr>
        <w:t> </w:t>
      </w:r>
      <w:r w:rsidR="00D73CDA" w:rsidRPr="00F30D53">
        <w:rPr>
          <w:rFonts w:ascii="Calibri" w:hAnsi="Calibri" w:cs="Calibri"/>
          <w:sz w:val="22"/>
          <w:szCs w:val="22"/>
        </w:rPr>
        <w:t xml:space="preserve">oznámení </w:t>
      </w:r>
      <w:r w:rsidR="00BE2007" w:rsidRPr="00F30D53">
        <w:rPr>
          <w:rFonts w:ascii="Calibri" w:hAnsi="Calibri" w:cs="Calibri"/>
          <w:sz w:val="22"/>
          <w:szCs w:val="22"/>
        </w:rPr>
        <w:t>Zhotovitel</w:t>
      </w:r>
      <w:r w:rsidR="00D73CDA" w:rsidRPr="00F30D53">
        <w:rPr>
          <w:rFonts w:ascii="Calibri" w:hAnsi="Calibri" w:cs="Calibri"/>
          <w:sz w:val="22"/>
          <w:szCs w:val="22"/>
        </w:rPr>
        <w:t>e o</w:t>
      </w:r>
      <w:r w:rsidR="00816940" w:rsidRPr="00F30D53">
        <w:rPr>
          <w:rFonts w:ascii="Calibri" w:hAnsi="Calibri" w:cs="Calibri"/>
          <w:sz w:val="22"/>
          <w:szCs w:val="22"/>
        </w:rPr>
        <w:t> </w:t>
      </w:r>
      <w:r w:rsidR="00D73CDA" w:rsidRPr="00F30D53">
        <w:rPr>
          <w:rFonts w:ascii="Calibri" w:hAnsi="Calibri" w:cs="Calibri"/>
          <w:sz w:val="22"/>
          <w:szCs w:val="22"/>
        </w:rPr>
        <w:t xml:space="preserve">potřebě </w:t>
      </w:r>
      <w:r w:rsidR="00EB23D8" w:rsidRPr="00F30D53">
        <w:rPr>
          <w:rFonts w:ascii="Calibri" w:hAnsi="Calibri" w:cs="Calibri"/>
          <w:sz w:val="22"/>
          <w:szCs w:val="22"/>
        </w:rPr>
        <w:t xml:space="preserve">dodatečných prací </w:t>
      </w:r>
      <w:r w:rsidR="003B4645" w:rsidRPr="00F30D53">
        <w:rPr>
          <w:rFonts w:ascii="Calibri" w:hAnsi="Calibri" w:cs="Calibri"/>
          <w:sz w:val="22"/>
          <w:szCs w:val="22"/>
        </w:rPr>
        <w:t xml:space="preserve">po jeho </w:t>
      </w:r>
      <w:r w:rsidR="00D73CDA" w:rsidRPr="00F30D53">
        <w:rPr>
          <w:rFonts w:ascii="Calibri" w:hAnsi="Calibri" w:cs="Calibri"/>
          <w:sz w:val="22"/>
          <w:szCs w:val="22"/>
        </w:rPr>
        <w:t xml:space="preserve">předložení </w:t>
      </w:r>
      <w:r w:rsidR="0002400E" w:rsidRPr="00F30D53">
        <w:rPr>
          <w:rFonts w:ascii="Calibri" w:hAnsi="Calibri" w:cs="Calibri"/>
          <w:sz w:val="22"/>
          <w:szCs w:val="22"/>
        </w:rPr>
        <w:t xml:space="preserve">bez zbytečného odkladu </w:t>
      </w:r>
      <w:r w:rsidR="003B4645" w:rsidRPr="00F30D53">
        <w:rPr>
          <w:rFonts w:ascii="Calibri" w:hAnsi="Calibri" w:cs="Calibri"/>
          <w:sz w:val="22"/>
          <w:szCs w:val="22"/>
        </w:rPr>
        <w:t>vyjádří</w:t>
      </w:r>
      <w:r w:rsidR="00D73CDA" w:rsidRPr="00F30D53">
        <w:rPr>
          <w:rFonts w:ascii="Calibri" w:hAnsi="Calibri" w:cs="Calibri"/>
          <w:sz w:val="22"/>
          <w:szCs w:val="22"/>
        </w:rPr>
        <w:t xml:space="preserve">. Vyjádření </w:t>
      </w:r>
      <w:r w:rsidR="00BE2007" w:rsidRPr="00F30D53">
        <w:rPr>
          <w:rFonts w:ascii="Calibri" w:hAnsi="Calibri" w:cs="Calibri"/>
          <w:sz w:val="22"/>
          <w:szCs w:val="22"/>
        </w:rPr>
        <w:t>Objednatel</w:t>
      </w:r>
      <w:r w:rsidR="00D73CDA" w:rsidRPr="00F30D53">
        <w:rPr>
          <w:rFonts w:ascii="Calibri" w:hAnsi="Calibri" w:cs="Calibri"/>
          <w:sz w:val="22"/>
          <w:szCs w:val="22"/>
        </w:rPr>
        <w:t xml:space="preserve">e </w:t>
      </w:r>
      <w:r w:rsidR="00957A4D" w:rsidRPr="00F30D53">
        <w:rPr>
          <w:rFonts w:ascii="Calibri" w:hAnsi="Calibri" w:cs="Calibri"/>
          <w:sz w:val="22"/>
          <w:szCs w:val="22"/>
        </w:rPr>
        <w:t>bude</w:t>
      </w:r>
      <w:r w:rsidR="00D73CDA" w:rsidRPr="00F30D53">
        <w:rPr>
          <w:rFonts w:ascii="Calibri" w:hAnsi="Calibri" w:cs="Calibri"/>
          <w:sz w:val="22"/>
          <w:szCs w:val="22"/>
        </w:rPr>
        <w:t xml:space="preserve"> obsahovat sdělení, zda bud</w:t>
      </w:r>
      <w:r w:rsidR="003D2413" w:rsidRPr="00F30D53">
        <w:rPr>
          <w:rFonts w:ascii="Calibri" w:hAnsi="Calibri" w:cs="Calibri"/>
          <w:sz w:val="22"/>
          <w:szCs w:val="22"/>
        </w:rPr>
        <w:t>e</w:t>
      </w:r>
      <w:r w:rsidR="00D73CDA" w:rsidRPr="00F30D53">
        <w:rPr>
          <w:rFonts w:ascii="Calibri" w:hAnsi="Calibri" w:cs="Calibri"/>
          <w:sz w:val="22"/>
          <w:szCs w:val="22"/>
        </w:rPr>
        <w:t xml:space="preserve"> v</w:t>
      </w:r>
      <w:r w:rsidR="00BB127B" w:rsidRPr="00F30D53">
        <w:rPr>
          <w:rFonts w:ascii="Calibri" w:hAnsi="Calibri" w:cs="Calibri"/>
          <w:sz w:val="22"/>
          <w:szCs w:val="22"/>
        </w:rPr>
        <w:t> </w:t>
      </w:r>
      <w:r w:rsidR="00D73CDA" w:rsidRPr="00F30D53">
        <w:rPr>
          <w:rFonts w:ascii="Calibri" w:hAnsi="Calibri" w:cs="Calibri"/>
          <w:sz w:val="22"/>
          <w:szCs w:val="22"/>
        </w:rPr>
        <w:t>souladu s</w:t>
      </w:r>
      <w:r w:rsidR="00BB127B" w:rsidRPr="00F30D53">
        <w:rPr>
          <w:rFonts w:ascii="Calibri" w:hAnsi="Calibri" w:cs="Calibri"/>
          <w:sz w:val="22"/>
          <w:szCs w:val="22"/>
        </w:rPr>
        <w:t> </w:t>
      </w:r>
      <w:r w:rsidR="00D73CDA" w:rsidRPr="00F30D53">
        <w:rPr>
          <w:rFonts w:ascii="Calibri" w:hAnsi="Calibri" w:cs="Calibri"/>
          <w:sz w:val="22"/>
          <w:szCs w:val="22"/>
        </w:rPr>
        <w:t>ustanoveními Z</w:t>
      </w:r>
      <w:r w:rsidR="00705E6B" w:rsidRPr="00F30D53">
        <w:rPr>
          <w:rFonts w:ascii="Calibri" w:hAnsi="Calibri" w:cs="Calibri"/>
          <w:sz w:val="22"/>
          <w:szCs w:val="22"/>
        </w:rPr>
        <w:t>Z</w:t>
      </w:r>
      <w:r w:rsidR="00D73CDA" w:rsidRPr="00F30D53">
        <w:rPr>
          <w:rFonts w:ascii="Calibri" w:hAnsi="Calibri" w:cs="Calibri"/>
          <w:sz w:val="22"/>
          <w:szCs w:val="22"/>
        </w:rPr>
        <w:t>VZ</w:t>
      </w:r>
      <w:r w:rsidR="00A5762F" w:rsidRPr="00F30D53">
        <w:rPr>
          <w:rFonts w:ascii="Calibri" w:hAnsi="Calibri" w:cs="Calibri"/>
          <w:sz w:val="22"/>
          <w:szCs w:val="22"/>
        </w:rPr>
        <w:t xml:space="preserve"> </w:t>
      </w:r>
      <w:r w:rsidR="007C6D48" w:rsidRPr="00F30D53">
        <w:rPr>
          <w:rFonts w:ascii="Calibri" w:hAnsi="Calibri" w:cs="Calibri"/>
          <w:sz w:val="22"/>
          <w:szCs w:val="22"/>
        </w:rPr>
        <w:t>dále projednáno poptání</w:t>
      </w:r>
      <w:r w:rsidR="00D73CDA" w:rsidRPr="00F30D53">
        <w:rPr>
          <w:rFonts w:ascii="Calibri" w:hAnsi="Calibri" w:cs="Calibri"/>
          <w:sz w:val="22"/>
          <w:szCs w:val="22"/>
        </w:rPr>
        <w:t xml:space="preserve"> stavební</w:t>
      </w:r>
      <w:r w:rsidR="007C6D48" w:rsidRPr="00F30D53">
        <w:rPr>
          <w:rFonts w:ascii="Calibri" w:hAnsi="Calibri" w:cs="Calibri"/>
          <w:sz w:val="22"/>
          <w:szCs w:val="22"/>
        </w:rPr>
        <w:t>ch</w:t>
      </w:r>
      <w:r w:rsidR="00D73CDA" w:rsidRPr="00F30D53">
        <w:rPr>
          <w:rFonts w:ascii="Calibri" w:hAnsi="Calibri" w:cs="Calibri"/>
          <w:sz w:val="22"/>
          <w:szCs w:val="22"/>
        </w:rPr>
        <w:t xml:space="preserve"> pr</w:t>
      </w:r>
      <w:r w:rsidR="0077563F" w:rsidRPr="00F30D53">
        <w:rPr>
          <w:rFonts w:ascii="Calibri" w:hAnsi="Calibri" w:cs="Calibri"/>
          <w:sz w:val="22"/>
          <w:szCs w:val="22"/>
        </w:rPr>
        <w:t>ací</w:t>
      </w:r>
      <w:r w:rsidR="00D73CDA" w:rsidRPr="00F30D53">
        <w:rPr>
          <w:rFonts w:ascii="Calibri" w:hAnsi="Calibri" w:cs="Calibri"/>
          <w:sz w:val="22"/>
          <w:szCs w:val="22"/>
        </w:rPr>
        <w:t xml:space="preserve">, které odpovídají </w:t>
      </w:r>
      <w:r w:rsidR="00BE2007" w:rsidRPr="00F30D53">
        <w:rPr>
          <w:rFonts w:ascii="Calibri" w:hAnsi="Calibri" w:cs="Calibri"/>
          <w:sz w:val="22"/>
          <w:szCs w:val="22"/>
        </w:rPr>
        <w:t>Zhotovitel</w:t>
      </w:r>
      <w:r w:rsidR="00D73CDA" w:rsidRPr="00F30D53">
        <w:rPr>
          <w:rFonts w:ascii="Calibri" w:hAnsi="Calibri" w:cs="Calibri"/>
          <w:sz w:val="22"/>
          <w:szCs w:val="22"/>
        </w:rPr>
        <w:t xml:space="preserve">em oznámeným </w:t>
      </w:r>
      <w:r w:rsidR="00EB23D8" w:rsidRPr="00F30D53">
        <w:rPr>
          <w:rFonts w:ascii="Calibri" w:hAnsi="Calibri" w:cs="Calibri"/>
          <w:sz w:val="22"/>
          <w:szCs w:val="22"/>
        </w:rPr>
        <w:t xml:space="preserve">dodatečným pracím </w:t>
      </w:r>
      <w:r w:rsidR="00D73CDA" w:rsidRPr="00F30D53">
        <w:rPr>
          <w:rFonts w:ascii="Calibri" w:hAnsi="Calibri" w:cs="Calibri"/>
          <w:sz w:val="22"/>
          <w:szCs w:val="22"/>
        </w:rPr>
        <w:t xml:space="preserve">dle tohoto </w:t>
      </w:r>
      <w:r w:rsidR="003B4645" w:rsidRPr="00F30D53">
        <w:rPr>
          <w:rFonts w:ascii="Calibri" w:hAnsi="Calibri" w:cs="Calibri"/>
          <w:sz w:val="22"/>
          <w:szCs w:val="22"/>
        </w:rPr>
        <w:t>odstavce</w:t>
      </w:r>
      <w:r w:rsidR="00D73CDA" w:rsidRPr="00F30D53">
        <w:rPr>
          <w:rFonts w:ascii="Calibri" w:hAnsi="Calibri" w:cs="Calibri"/>
          <w:sz w:val="22"/>
          <w:szCs w:val="22"/>
        </w:rPr>
        <w:t>.</w:t>
      </w:r>
      <w:r w:rsidR="00E479A1" w:rsidRPr="00F30D53">
        <w:rPr>
          <w:rFonts w:ascii="Calibri" w:hAnsi="Calibri" w:cs="Calibri"/>
          <w:sz w:val="22"/>
          <w:szCs w:val="22"/>
        </w:rPr>
        <w:t xml:space="preserve"> </w:t>
      </w:r>
      <w:r w:rsidR="00EC77D6" w:rsidRPr="00F30D53">
        <w:rPr>
          <w:rFonts w:ascii="Calibri" w:hAnsi="Calibri" w:cs="Calibri"/>
          <w:sz w:val="22"/>
          <w:szCs w:val="22"/>
        </w:rPr>
        <w:t>Potřebu provedení dodatečných prací k</w:t>
      </w:r>
      <w:r w:rsidR="00BB127B" w:rsidRPr="00F30D53">
        <w:rPr>
          <w:rFonts w:ascii="Calibri" w:hAnsi="Calibri" w:cs="Calibri"/>
          <w:sz w:val="22"/>
          <w:szCs w:val="22"/>
        </w:rPr>
        <w:t> </w:t>
      </w:r>
      <w:r w:rsidR="00EC77D6" w:rsidRPr="00F30D53">
        <w:rPr>
          <w:rFonts w:ascii="Calibri" w:hAnsi="Calibri" w:cs="Calibri"/>
          <w:sz w:val="22"/>
          <w:szCs w:val="22"/>
        </w:rPr>
        <w:t xml:space="preserve">řádnému dokončení Stavby je oprávněn požadovat také Objednatel, přičemž shora uvedený postup se uplatní </w:t>
      </w:r>
      <w:r w:rsidR="000F4C19" w:rsidRPr="00F30D53">
        <w:rPr>
          <w:rFonts w:ascii="Calibri" w:hAnsi="Calibri" w:cs="Calibri"/>
          <w:sz w:val="22"/>
          <w:szCs w:val="22"/>
        </w:rPr>
        <w:t>obdobně</w:t>
      </w:r>
      <w:r w:rsidR="00EC77D6" w:rsidRPr="00F30D53">
        <w:rPr>
          <w:rFonts w:ascii="Calibri" w:hAnsi="Calibri" w:cs="Calibri"/>
          <w:sz w:val="22"/>
          <w:szCs w:val="22"/>
        </w:rPr>
        <w:t>.</w:t>
      </w:r>
      <w:bookmarkEnd w:id="42"/>
    </w:p>
    <w:p w14:paraId="305F5A9B" w14:textId="59B30CF6" w:rsidR="00C42BAD" w:rsidRPr="00F30D53" w:rsidRDefault="00EB23D8" w:rsidP="00F072A5">
      <w:pPr>
        <w:widowControl w:val="0"/>
        <w:numPr>
          <w:ilvl w:val="1"/>
          <w:numId w:val="5"/>
        </w:numPr>
        <w:tabs>
          <w:tab w:val="left" w:pos="426"/>
        </w:tabs>
        <w:spacing w:after="120" w:line="276" w:lineRule="auto"/>
        <w:ind w:left="426" w:hanging="426"/>
        <w:jc w:val="both"/>
        <w:rPr>
          <w:rFonts w:ascii="Calibri" w:hAnsi="Calibri" w:cs="Calibri"/>
          <w:sz w:val="22"/>
          <w:szCs w:val="22"/>
        </w:rPr>
      </w:pPr>
      <w:bookmarkStart w:id="44" w:name="_Ref135930088"/>
      <w:r w:rsidRPr="00F30D53">
        <w:rPr>
          <w:rFonts w:ascii="Calibri" w:hAnsi="Calibri" w:cs="Calibri"/>
          <w:sz w:val="22"/>
          <w:szCs w:val="22"/>
        </w:rPr>
        <w:t>Dodatečné práce</w:t>
      </w:r>
      <w:r w:rsidR="00326701" w:rsidRPr="00F30D53">
        <w:rPr>
          <w:rFonts w:ascii="Calibri" w:hAnsi="Calibri" w:cs="Calibri"/>
          <w:sz w:val="22"/>
          <w:szCs w:val="22"/>
        </w:rPr>
        <w:t xml:space="preserve"> odsouhlasené </w:t>
      </w:r>
      <w:r w:rsidR="00BE2007" w:rsidRPr="00F30D53">
        <w:rPr>
          <w:rFonts w:ascii="Calibri" w:hAnsi="Calibri" w:cs="Calibri"/>
          <w:sz w:val="22"/>
          <w:szCs w:val="22"/>
        </w:rPr>
        <w:t>Objednatel</w:t>
      </w:r>
      <w:r w:rsidR="00326701" w:rsidRPr="00F30D53">
        <w:rPr>
          <w:rFonts w:ascii="Calibri" w:hAnsi="Calibri" w:cs="Calibri"/>
          <w:sz w:val="22"/>
          <w:szCs w:val="22"/>
        </w:rPr>
        <w:t xml:space="preserve">em lze provést pouze na základě nové úpravy smluvních vztahů mezi </w:t>
      </w:r>
      <w:r w:rsidR="00BE2007" w:rsidRPr="00F30D53">
        <w:rPr>
          <w:rFonts w:ascii="Calibri" w:hAnsi="Calibri" w:cs="Calibri"/>
          <w:sz w:val="22"/>
          <w:szCs w:val="22"/>
        </w:rPr>
        <w:t>Zhotovitel</w:t>
      </w:r>
      <w:r w:rsidR="00326701" w:rsidRPr="00F30D53">
        <w:rPr>
          <w:rFonts w:ascii="Calibri" w:hAnsi="Calibri" w:cs="Calibri"/>
          <w:sz w:val="22"/>
          <w:szCs w:val="22"/>
        </w:rPr>
        <w:t xml:space="preserve">em a </w:t>
      </w:r>
      <w:r w:rsidR="00BE2007" w:rsidRPr="00F30D53">
        <w:rPr>
          <w:rFonts w:ascii="Calibri" w:hAnsi="Calibri" w:cs="Calibri"/>
          <w:sz w:val="22"/>
          <w:szCs w:val="22"/>
        </w:rPr>
        <w:t>Objednatel</w:t>
      </w:r>
      <w:r w:rsidR="00326701" w:rsidRPr="00F30D53">
        <w:rPr>
          <w:rFonts w:ascii="Calibri" w:hAnsi="Calibri" w:cs="Calibri"/>
          <w:sz w:val="22"/>
          <w:szCs w:val="22"/>
        </w:rPr>
        <w:t xml:space="preserve">em </w:t>
      </w:r>
      <w:r w:rsidR="000F4C19" w:rsidRPr="00F30D53">
        <w:rPr>
          <w:rFonts w:ascii="Calibri" w:hAnsi="Calibri" w:cs="Calibri"/>
          <w:sz w:val="22"/>
          <w:szCs w:val="22"/>
        </w:rPr>
        <w:t xml:space="preserve">a </w:t>
      </w:r>
      <w:r w:rsidR="00326701" w:rsidRPr="00F30D53">
        <w:rPr>
          <w:rFonts w:ascii="Calibri" w:hAnsi="Calibri" w:cs="Calibri"/>
          <w:sz w:val="22"/>
          <w:szCs w:val="22"/>
        </w:rPr>
        <w:t>v</w:t>
      </w:r>
      <w:r w:rsidR="00BB127B" w:rsidRPr="00F30D53">
        <w:rPr>
          <w:rFonts w:ascii="Calibri" w:hAnsi="Calibri" w:cs="Calibri"/>
          <w:sz w:val="22"/>
          <w:szCs w:val="22"/>
        </w:rPr>
        <w:t> </w:t>
      </w:r>
      <w:r w:rsidR="00326701" w:rsidRPr="00F30D53">
        <w:rPr>
          <w:rFonts w:ascii="Calibri" w:hAnsi="Calibri" w:cs="Calibri"/>
          <w:sz w:val="22"/>
          <w:szCs w:val="22"/>
        </w:rPr>
        <w:t>souladu s</w:t>
      </w:r>
      <w:r w:rsidR="00BB127B" w:rsidRPr="00F30D53">
        <w:rPr>
          <w:rFonts w:ascii="Calibri" w:hAnsi="Calibri" w:cs="Calibri"/>
          <w:sz w:val="22"/>
          <w:szCs w:val="22"/>
        </w:rPr>
        <w:t> </w:t>
      </w:r>
      <w:r w:rsidR="00D73CDA" w:rsidRPr="00F30D53">
        <w:rPr>
          <w:rFonts w:ascii="Calibri" w:hAnsi="Calibri" w:cs="Calibri"/>
          <w:sz w:val="22"/>
          <w:szCs w:val="22"/>
        </w:rPr>
        <w:t>příslušným ustanovením</w:t>
      </w:r>
      <w:r w:rsidR="00326701" w:rsidRPr="00F30D53">
        <w:rPr>
          <w:rFonts w:ascii="Calibri" w:hAnsi="Calibri" w:cs="Calibri"/>
          <w:sz w:val="22"/>
          <w:szCs w:val="22"/>
        </w:rPr>
        <w:t xml:space="preserve"> </w:t>
      </w:r>
      <w:r w:rsidR="00227CE8" w:rsidRPr="00F30D53">
        <w:rPr>
          <w:rFonts w:ascii="Calibri" w:hAnsi="Calibri" w:cs="Calibri"/>
          <w:sz w:val="22"/>
          <w:szCs w:val="22"/>
        </w:rPr>
        <w:t>Z</w:t>
      </w:r>
      <w:r w:rsidR="00705E6B" w:rsidRPr="00F30D53">
        <w:rPr>
          <w:rFonts w:ascii="Calibri" w:hAnsi="Calibri" w:cs="Calibri"/>
          <w:sz w:val="22"/>
          <w:szCs w:val="22"/>
        </w:rPr>
        <w:t>Z</w:t>
      </w:r>
      <w:r w:rsidR="00227CE8" w:rsidRPr="00F30D53">
        <w:rPr>
          <w:rFonts w:ascii="Calibri" w:hAnsi="Calibri" w:cs="Calibri"/>
          <w:sz w:val="22"/>
          <w:szCs w:val="22"/>
        </w:rPr>
        <w:t>VZ</w:t>
      </w:r>
      <w:r w:rsidR="00326701" w:rsidRPr="00F30D53">
        <w:rPr>
          <w:rFonts w:ascii="Calibri" w:hAnsi="Calibri" w:cs="Calibri"/>
          <w:sz w:val="22"/>
          <w:szCs w:val="22"/>
        </w:rPr>
        <w:t>.</w:t>
      </w:r>
      <w:bookmarkEnd w:id="44"/>
      <w:r w:rsidR="00B8777D" w:rsidRPr="00F30D53">
        <w:rPr>
          <w:rFonts w:ascii="Calibri" w:hAnsi="Calibri" w:cs="Calibri"/>
          <w:sz w:val="22"/>
          <w:szCs w:val="22"/>
        </w:rPr>
        <w:t xml:space="preserve"> </w:t>
      </w:r>
    </w:p>
    <w:p w14:paraId="5523A687" w14:textId="5935467C" w:rsidR="00C42BAD" w:rsidRPr="00F30D53" w:rsidRDefault="003C67F5" w:rsidP="00F072A5">
      <w:pPr>
        <w:widowControl w:val="0"/>
        <w:numPr>
          <w:ilvl w:val="1"/>
          <w:numId w:val="5"/>
        </w:numPr>
        <w:tabs>
          <w:tab w:val="left" w:pos="426"/>
        </w:tabs>
        <w:spacing w:after="120" w:line="276" w:lineRule="auto"/>
        <w:ind w:left="426" w:hanging="426"/>
        <w:jc w:val="both"/>
        <w:rPr>
          <w:rFonts w:ascii="Calibri" w:hAnsi="Calibri" w:cs="Calibri"/>
          <w:sz w:val="22"/>
          <w:szCs w:val="22"/>
        </w:rPr>
      </w:pPr>
      <w:bookmarkStart w:id="45" w:name="_Ref135929877"/>
      <w:r w:rsidRPr="00F30D53">
        <w:rPr>
          <w:rFonts w:ascii="Calibri" w:hAnsi="Calibri" w:cs="Calibri"/>
          <w:sz w:val="22"/>
          <w:szCs w:val="22"/>
        </w:rPr>
        <w:t xml:space="preserve">Při ocenění </w:t>
      </w:r>
      <w:r w:rsidR="00A868A5" w:rsidRPr="00F30D53">
        <w:rPr>
          <w:rFonts w:ascii="Calibri" w:hAnsi="Calibri" w:cs="Calibri"/>
          <w:sz w:val="22"/>
          <w:szCs w:val="22"/>
        </w:rPr>
        <w:t>dodatečných</w:t>
      </w:r>
      <w:r w:rsidR="004C7B39" w:rsidRPr="00F30D53">
        <w:rPr>
          <w:rFonts w:ascii="Calibri" w:hAnsi="Calibri" w:cs="Calibri"/>
          <w:sz w:val="22"/>
          <w:szCs w:val="22"/>
        </w:rPr>
        <w:t xml:space="preserve"> prací</w:t>
      </w:r>
      <w:r w:rsidR="00A868A5" w:rsidRPr="00F30D53">
        <w:rPr>
          <w:rFonts w:ascii="Calibri" w:hAnsi="Calibri" w:cs="Calibri"/>
          <w:sz w:val="22"/>
          <w:szCs w:val="22"/>
        </w:rPr>
        <w:t xml:space="preserve"> </w:t>
      </w:r>
      <w:r w:rsidR="004C7B39" w:rsidRPr="00F30D53">
        <w:rPr>
          <w:rFonts w:ascii="Calibri" w:hAnsi="Calibri" w:cs="Calibri"/>
          <w:sz w:val="22"/>
          <w:szCs w:val="22"/>
        </w:rPr>
        <w:t xml:space="preserve">(tj. </w:t>
      </w:r>
      <w:r w:rsidR="00DC35AA" w:rsidRPr="00F30D53">
        <w:rPr>
          <w:rFonts w:ascii="Calibri" w:hAnsi="Calibri" w:cs="Calibri"/>
          <w:sz w:val="22"/>
          <w:szCs w:val="22"/>
        </w:rPr>
        <w:t>více</w:t>
      </w:r>
      <w:r w:rsidR="00A868A5" w:rsidRPr="00F30D53">
        <w:rPr>
          <w:rFonts w:ascii="Calibri" w:hAnsi="Calibri" w:cs="Calibri"/>
          <w:sz w:val="22"/>
          <w:szCs w:val="22"/>
        </w:rPr>
        <w:t>prací</w:t>
      </w:r>
      <w:r w:rsidR="004C7B39" w:rsidRPr="00F30D53">
        <w:rPr>
          <w:rFonts w:ascii="Calibri" w:hAnsi="Calibri" w:cs="Calibri"/>
          <w:sz w:val="22"/>
          <w:szCs w:val="22"/>
        </w:rPr>
        <w:t>)</w:t>
      </w:r>
      <w:r w:rsidRPr="00F30D53">
        <w:rPr>
          <w:rFonts w:ascii="Calibri" w:hAnsi="Calibri" w:cs="Calibri"/>
          <w:sz w:val="22"/>
          <w:szCs w:val="22"/>
        </w:rPr>
        <w:t xml:space="preserve"> bude postupováno takto:</w:t>
      </w:r>
      <w:r w:rsidR="00326701" w:rsidRPr="00F30D53">
        <w:rPr>
          <w:rFonts w:ascii="Calibri" w:hAnsi="Calibri" w:cs="Calibri"/>
          <w:sz w:val="22"/>
          <w:szCs w:val="22"/>
        </w:rPr>
        <w:t xml:space="preserve"> na základě písemného soupisu </w:t>
      </w:r>
      <w:r w:rsidR="000F4C19" w:rsidRPr="00F30D53">
        <w:rPr>
          <w:rFonts w:ascii="Calibri" w:hAnsi="Calibri" w:cs="Calibri"/>
          <w:sz w:val="22"/>
          <w:szCs w:val="22"/>
        </w:rPr>
        <w:t xml:space="preserve">dodatečných prací </w:t>
      </w:r>
      <w:r w:rsidR="00326701" w:rsidRPr="00F30D53">
        <w:rPr>
          <w:rFonts w:ascii="Calibri" w:hAnsi="Calibri" w:cs="Calibri"/>
          <w:sz w:val="22"/>
          <w:szCs w:val="22"/>
        </w:rPr>
        <w:t xml:space="preserve">doplní </w:t>
      </w:r>
      <w:r w:rsidR="00BE2007" w:rsidRPr="00F30D53">
        <w:rPr>
          <w:rFonts w:ascii="Calibri" w:hAnsi="Calibri" w:cs="Calibri"/>
          <w:sz w:val="22"/>
          <w:szCs w:val="22"/>
        </w:rPr>
        <w:t>Zhotovitel</w:t>
      </w:r>
      <w:r w:rsidR="00326701" w:rsidRPr="00F30D53">
        <w:rPr>
          <w:rFonts w:ascii="Calibri" w:hAnsi="Calibri" w:cs="Calibri"/>
          <w:sz w:val="22"/>
          <w:szCs w:val="22"/>
        </w:rPr>
        <w:t xml:space="preserve"> jednotkové ceny </w:t>
      </w:r>
      <w:r w:rsidRPr="00F30D53">
        <w:rPr>
          <w:rFonts w:ascii="Calibri" w:hAnsi="Calibri" w:cs="Calibri"/>
          <w:sz w:val="22"/>
          <w:szCs w:val="22"/>
        </w:rPr>
        <w:t xml:space="preserve">ve výši </w:t>
      </w:r>
      <w:r w:rsidR="00326701" w:rsidRPr="00F30D53">
        <w:rPr>
          <w:rFonts w:ascii="Calibri" w:hAnsi="Calibri" w:cs="Calibri"/>
          <w:sz w:val="22"/>
          <w:szCs w:val="22"/>
        </w:rPr>
        <w:t xml:space="preserve">podle oceněného </w:t>
      </w:r>
      <w:r w:rsidR="00856543" w:rsidRPr="00F30D53">
        <w:rPr>
          <w:rFonts w:ascii="Calibri" w:hAnsi="Calibri" w:cs="Calibri"/>
          <w:sz w:val="22"/>
          <w:szCs w:val="22"/>
        </w:rPr>
        <w:t>soupisu prací</w:t>
      </w:r>
      <w:r w:rsidRPr="00F30D53">
        <w:rPr>
          <w:rFonts w:ascii="Calibri" w:hAnsi="Calibri" w:cs="Calibri"/>
          <w:sz w:val="22"/>
          <w:szCs w:val="22"/>
        </w:rPr>
        <w:t>, který tvoří přílohu č. </w:t>
      </w:r>
      <w:r w:rsidR="00326701" w:rsidRPr="00F30D53">
        <w:rPr>
          <w:rFonts w:ascii="Calibri" w:hAnsi="Calibri" w:cs="Calibri"/>
          <w:sz w:val="22"/>
          <w:szCs w:val="22"/>
        </w:rPr>
        <w:t xml:space="preserve">1 této </w:t>
      </w:r>
      <w:r w:rsidR="00627A19" w:rsidRPr="00F30D53">
        <w:rPr>
          <w:rFonts w:ascii="Calibri" w:hAnsi="Calibri" w:cs="Calibri"/>
          <w:sz w:val="22"/>
          <w:szCs w:val="22"/>
        </w:rPr>
        <w:t>Smlouvy</w:t>
      </w:r>
      <w:r w:rsidR="00326701" w:rsidRPr="00F30D53">
        <w:rPr>
          <w:rFonts w:ascii="Calibri" w:hAnsi="Calibri" w:cs="Calibri"/>
          <w:sz w:val="22"/>
          <w:szCs w:val="22"/>
        </w:rPr>
        <w:t xml:space="preserve">; </w:t>
      </w:r>
      <w:r w:rsidR="00301720" w:rsidRPr="00F30D53">
        <w:rPr>
          <w:rFonts w:ascii="Calibri" w:hAnsi="Calibri" w:cs="Calibri"/>
          <w:sz w:val="22"/>
          <w:szCs w:val="22"/>
        </w:rPr>
        <w:t>v případě, že požadované položky víceprací v oceněném soupisu prací uvedeny nebudou, bude jejich cena stanovena dohodou smluvních stran podle aktuální cenové soustavy ÚRS pro příslušné období, ve kterém budou vícepráce poptávány</w:t>
      </w:r>
      <w:r w:rsidR="001A7BF4" w:rsidRPr="00F30D53">
        <w:rPr>
          <w:rFonts w:ascii="Calibri" w:hAnsi="Calibri" w:cs="Calibri"/>
          <w:sz w:val="22"/>
          <w:szCs w:val="22"/>
        </w:rPr>
        <w:t xml:space="preserve">. </w:t>
      </w:r>
      <w:r w:rsidR="00301720" w:rsidRPr="00F30D53">
        <w:rPr>
          <w:rFonts w:ascii="Calibri" w:hAnsi="Calibri" w:cs="Calibri"/>
          <w:sz w:val="22"/>
          <w:szCs w:val="22"/>
        </w:rPr>
        <w:t>V případě víceprací nezahrnutých ve výše uvedeném Sborníku cen stavebních prací musí být takováto vícepráce oceněna na základě individuální kalkulace za použití ceny v místě a čase obvyklé</w:t>
      </w:r>
      <w:r w:rsidR="003066D8" w:rsidRPr="00F30D53">
        <w:rPr>
          <w:rFonts w:ascii="Calibri" w:hAnsi="Calibri" w:cs="Calibri"/>
          <w:sz w:val="22"/>
          <w:szCs w:val="22"/>
          <w:lang w:val="x-none"/>
        </w:rPr>
        <w:t xml:space="preserve">. </w:t>
      </w:r>
      <w:r w:rsidR="00154EB6" w:rsidRPr="00F30D53">
        <w:rPr>
          <w:rFonts w:ascii="Calibri" w:hAnsi="Calibri" w:cs="Calibri"/>
          <w:sz w:val="22"/>
          <w:szCs w:val="22"/>
          <w:lang w:val="x-none"/>
        </w:rPr>
        <w:t>Objednatel je oprávněn ověřit cenu v místě a čase obvyklou podle výsledků tržní konzultace s minimálně třemi dodavateli oslovenými Objednatelem.</w:t>
      </w:r>
      <w:r w:rsidR="003066D8" w:rsidRPr="00F30D53">
        <w:rPr>
          <w:rFonts w:ascii="Calibri" w:hAnsi="Calibri" w:cs="Calibri"/>
          <w:sz w:val="22"/>
          <w:szCs w:val="22"/>
          <w:lang w:val="x-none"/>
        </w:rPr>
        <w:t xml:space="preserve"> V takovém případě musí být </w:t>
      </w:r>
      <w:r w:rsidR="003066D8" w:rsidRPr="00F30D53">
        <w:rPr>
          <w:rFonts w:ascii="Calibri" w:hAnsi="Calibri" w:cs="Calibri"/>
          <w:sz w:val="22"/>
          <w:szCs w:val="22"/>
        </w:rPr>
        <w:t>vícepráce</w:t>
      </w:r>
      <w:r w:rsidR="003066D8" w:rsidRPr="00F30D53">
        <w:rPr>
          <w:rFonts w:ascii="Calibri" w:hAnsi="Calibri" w:cs="Calibri"/>
          <w:sz w:val="22"/>
          <w:szCs w:val="22"/>
          <w:lang w:val="x-none"/>
        </w:rPr>
        <w:t xml:space="preserve"> oceněna nejnižší takto získanou cenou.</w:t>
      </w:r>
      <w:r w:rsidR="003066D8" w:rsidRPr="00F30D53">
        <w:rPr>
          <w:rFonts w:ascii="Calibri" w:hAnsi="Calibri" w:cs="Calibri"/>
          <w:sz w:val="22"/>
          <w:szCs w:val="22"/>
        </w:rPr>
        <w:t xml:space="preserve"> N</w:t>
      </w:r>
      <w:r w:rsidR="003066D8" w:rsidRPr="00F30D53">
        <w:rPr>
          <w:rFonts w:ascii="Calibri" w:hAnsi="Calibri" w:cs="Calibri"/>
          <w:sz w:val="22"/>
          <w:szCs w:val="22"/>
          <w:lang w:val="x-none"/>
        </w:rPr>
        <w:t xml:space="preserve">ebude-li možno ocenit </w:t>
      </w:r>
      <w:r w:rsidR="003066D8" w:rsidRPr="00F30D53">
        <w:rPr>
          <w:rFonts w:ascii="Calibri" w:hAnsi="Calibri" w:cs="Calibri"/>
          <w:sz w:val="22"/>
          <w:szCs w:val="22"/>
        </w:rPr>
        <w:t>vícepráce</w:t>
      </w:r>
      <w:r w:rsidR="003066D8" w:rsidRPr="00F30D53">
        <w:rPr>
          <w:rFonts w:ascii="Calibri" w:hAnsi="Calibri" w:cs="Calibri"/>
          <w:sz w:val="22"/>
          <w:szCs w:val="22"/>
          <w:lang w:val="x-none"/>
        </w:rPr>
        <w:t xml:space="preserve"> podle výsledků tržní konzultace, musí být cena určena na základě Zhotovitelova návrhu kalkulace přiměřených přímých nákladů.</w:t>
      </w:r>
      <w:bookmarkEnd w:id="45"/>
    </w:p>
    <w:p w14:paraId="53B8680D" w14:textId="64778437" w:rsidR="00310B3E" w:rsidRPr="00F30D53" w:rsidRDefault="00310B3E" w:rsidP="00F072A5">
      <w:pPr>
        <w:widowControl w:val="0"/>
        <w:numPr>
          <w:ilvl w:val="1"/>
          <w:numId w:val="5"/>
        </w:numPr>
        <w:tabs>
          <w:tab w:val="left" w:pos="426"/>
        </w:tabs>
        <w:spacing w:after="120" w:line="276" w:lineRule="auto"/>
        <w:ind w:left="426" w:hanging="426"/>
        <w:jc w:val="both"/>
        <w:rPr>
          <w:rFonts w:ascii="Calibri" w:hAnsi="Calibri" w:cs="Calibri"/>
          <w:sz w:val="22"/>
          <w:szCs w:val="22"/>
        </w:rPr>
      </w:pPr>
      <w:bookmarkStart w:id="46" w:name="_Ref135929926"/>
      <w:r w:rsidRPr="00F30D53">
        <w:rPr>
          <w:rFonts w:ascii="Calibri" w:hAnsi="Calibri" w:cs="Calibri"/>
          <w:sz w:val="22"/>
          <w:szCs w:val="22"/>
        </w:rPr>
        <w:t xml:space="preserve">Potřebu provedení záměny jedné nebo více položek oceněného soupisu prací, který tvoří přílohu č. 1 této </w:t>
      </w:r>
      <w:r w:rsidR="00627A19" w:rsidRPr="00F30D53">
        <w:rPr>
          <w:rFonts w:ascii="Calibri" w:hAnsi="Calibri" w:cs="Calibri"/>
          <w:sz w:val="22"/>
          <w:szCs w:val="22"/>
        </w:rPr>
        <w:t>Smlouvy</w:t>
      </w:r>
      <w:r w:rsidRPr="00F30D53">
        <w:rPr>
          <w:rFonts w:ascii="Calibri" w:hAnsi="Calibri" w:cs="Calibri"/>
          <w:sz w:val="22"/>
          <w:szCs w:val="22"/>
        </w:rPr>
        <w:t xml:space="preserve">, musí Zhotovitel písemně oznámit bez zbytečného odkladu TDI a Objednateli, nejpozději však </w:t>
      </w:r>
      <w:r w:rsidRPr="00901F3A">
        <w:rPr>
          <w:rFonts w:ascii="Calibri" w:hAnsi="Calibri" w:cs="Calibri"/>
          <w:sz w:val="22"/>
          <w:szCs w:val="22"/>
        </w:rPr>
        <w:t>do 2 pracovních dnů po</w:t>
      </w:r>
      <w:r w:rsidRPr="00F30D53">
        <w:rPr>
          <w:rFonts w:ascii="Calibri" w:hAnsi="Calibri" w:cs="Calibri"/>
          <w:sz w:val="22"/>
          <w:szCs w:val="22"/>
        </w:rPr>
        <w:t xml:space="preserve"> tom, co Zhotovitel skutečnosti vedoucí k</w:t>
      </w:r>
      <w:r w:rsidR="00BB127B" w:rsidRPr="00F30D53">
        <w:rPr>
          <w:rFonts w:ascii="Calibri" w:hAnsi="Calibri" w:cs="Calibri"/>
          <w:sz w:val="22"/>
          <w:szCs w:val="22"/>
        </w:rPr>
        <w:t> </w:t>
      </w:r>
      <w:r w:rsidRPr="00F30D53">
        <w:rPr>
          <w:rFonts w:ascii="Calibri" w:hAnsi="Calibri" w:cs="Calibri"/>
          <w:sz w:val="22"/>
          <w:szCs w:val="22"/>
        </w:rPr>
        <w:t>potřebě záměny jedné nebo více položek oceněného soupisu prací zjistil, nebo měl zjistit při náležité odborné péči. Oznámení musí popisovat událost nebo okolnosti</w:t>
      </w:r>
      <w:r w:rsidR="00AA4B92" w:rsidRPr="00F30D53">
        <w:rPr>
          <w:rFonts w:ascii="Calibri" w:hAnsi="Calibri" w:cs="Calibri"/>
          <w:sz w:val="22"/>
          <w:szCs w:val="22"/>
        </w:rPr>
        <w:t>,</w:t>
      </w:r>
      <w:r w:rsidRPr="00F30D53">
        <w:rPr>
          <w:rFonts w:ascii="Calibri" w:hAnsi="Calibri" w:cs="Calibri"/>
          <w:sz w:val="22"/>
          <w:szCs w:val="22"/>
        </w:rPr>
        <w:t xml:space="preserve"> ze kterých potřeba provedení záměny položek vyplývá. Objednatel se zavazuje, že se k</w:t>
      </w:r>
      <w:r w:rsidR="00BB127B" w:rsidRPr="00F30D53">
        <w:rPr>
          <w:rFonts w:ascii="Calibri" w:hAnsi="Calibri" w:cs="Calibri"/>
          <w:sz w:val="22"/>
          <w:szCs w:val="22"/>
        </w:rPr>
        <w:t> </w:t>
      </w:r>
      <w:r w:rsidRPr="00F30D53">
        <w:rPr>
          <w:rFonts w:ascii="Calibri" w:hAnsi="Calibri" w:cs="Calibri"/>
          <w:sz w:val="22"/>
          <w:szCs w:val="22"/>
        </w:rPr>
        <w:t xml:space="preserve">oznámení Zhotovitele o potřebě záměny položek </w:t>
      </w:r>
      <w:r w:rsidR="00B70E13" w:rsidRPr="00F30D53">
        <w:rPr>
          <w:rFonts w:ascii="Calibri" w:hAnsi="Calibri" w:cs="Calibri"/>
          <w:sz w:val="22"/>
          <w:szCs w:val="22"/>
        </w:rPr>
        <w:t xml:space="preserve">bez zbytečného odkladu </w:t>
      </w:r>
      <w:r w:rsidRPr="00F30D53">
        <w:rPr>
          <w:rFonts w:ascii="Calibri" w:hAnsi="Calibri" w:cs="Calibri"/>
          <w:sz w:val="22"/>
          <w:szCs w:val="22"/>
        </w:rPr>
        <w:t xml:space="preserve">vyjádří. Vyjádření Objednatele </w:t>
      </w:r>
      <w:r w:rsidR="00957A4D" w:rsidRPr="00F30D53">
        <w:rPr>
          <w:rFonts w:ascii="Calibri" w:hAnsi="Calibri" w:cs="Calibri"/>
          <w:sz w:val="22"/>
          <w:szCs w:val="22"/>
        </w:rPr>
        <w:t>bude</w:t>
      </w:r>
      <w:r w:rsidRPr="00F30D53">
        <w:rPr>
          <w:rFonts w:ascii="Calibri" w:hAnsi="Calibri" w:cs="Calibri"/>
          <w:sz w:val="22"/>
          <w:szCs w:val="22"/>
        </w:rPr>
        <w:t xml:space="preserve"> obsahovat sdělení, zda bud</w:t>
      </w:r>
      <w:r w:rsidR="004465C8" w:rsidRPr="00F30D53">
        <w:rPr>
          <w:rFonts w:ascii="Calibri" w:hAnsi="Calibri" w:cs="Calibri"/>
          <w:sz w:val="22"/>
          <w:szCs w:val="22"/>
        </w:rPr>
        <w:t>ou</w:t>
      </w:r>
      <w:r w:rsidRPr="00F30D53">
        <w:rPr>
          <w:rFonts w:ascii="Calibri" w:hAnsi="Calibri" w:cs="Calibri"/>
          <w:sz w:val="22"/>
          <w:szCs w:val="22"/>
        </w:rPr>
        <w:t xml:space="preserve"> v</w:t>
      </w:r>
      <w:r w:rsidR="00BB127B" w:rsidRPr="00F30D53">
        <w:rPr>
          <w:rFonts w:ascii="Calibri" w:hAnsi="Calibri" w:cs="Calibri"/>
          <w:sz w:val="22"/>
          <w:szCs w:val="22"/>
        </w:rPr>
        <w:t> </w:t>
      </w:r>
      <w:r w:rsidRPr="00F30D53">
        <w:rPr>
          <w:rFonts w:ascii="Calibri" w:hAnsi="Calibri" w:cs="Calibri"/>
          <w:sz w:val="22"/>
          <w:szCs w:val="22"/>
        </w:rPr>
        <w:t>souladu s</w:t>
      </w:r>
      <w:r w:rsidR="00BB127B" w:rsidRPr="00F30D53">
        <w:rPr>
          <w:rFonts w:ascii="Calibri" w:hAnsi="Calibri" w:cs="Calibri"/>
          <w:sz w:val="22"/>
          <w:szCs w:val="22"/>
        </w:rPr>
        <w:t> </w:t>
      </w:r>
      <w:r w:rsidRPr="00F30D53">
        <w:rPr>
          <w:rFonts w:ascii="Calibri" w:hAnsi="Calibri" w:cs="Calibri"/>
          <w:sz w:val="22"/>
          <w:szCs w:val="22"/>
        </w:rPr>
        <w:t xml:space="preserve">ustanoveními ZZVZ </w:t>
      </w:r>
      <w:r w:rsidR="00957A4D" w:rsidRPr="00F30D53">
        <w:rPr>
          <w:rFonts w:ascii="Calibri" w:hAnsi="Calibri" w:cs="Calibri"/>
          <w:sz w:val="22"/>
          <w:szCs w:val="22"/>
        </w:rPr>
        <w:t xml:space="preserve">dále </w:t>
      </w:r>
      <w:r w:rsidR="004465C8" w:rsidRPr="00F30D53">
        <w:rPr>
          <w:rFonts w:ascii="Calibri" w:hAnsi="Calibri" w:cs="Calibri"/>
          <w:sz w:val="22"/>
          <w:szCs w:val="22"/>
        </w:rPr>
        <w:t xml:space="preserve">projednány </w:t>
      </w:r>
      <w:r w:rsidRPr="00F30D53">
        <w:rPr>
          <w:rFonts w:ascii="Calibri" w:hAnsi="Calibri" w:cs="Calibri"/>
          <w:sz w:val="22"/>
          <w:szCs w:val="22"/>
        </w:rPr>
        <w:t>z</w:t>
      </w:r>
      <w:r w:rsidR="004465C8" w:rsidRPr="00F30D53">
        <w:rPr>
          <w:rFonts w:ascii="Calibri" w:hAnsi="Calibri" w:cs="Calibri"/>
          <w:sz w:val="22"/>
          <w:szCs w:val="22"/>
        </w:rPr>
        <w:t>á</w:t>
      </w:r>
      <w:r w:rsidRPr="00F30D53">
        <w:rPr>
          <w:rFonts w:ascii="Calibri" w:hAnsi="Calibri" w:cs="Calibri"/>
          <w:sz w:val="22"/>
          <w:szCs w:val="22"/>
        </w:rPr>
        <w:t>měny polož</w:t>
      </w:r>
      <w:r w:rsidR="004465C8" w:rsidRPr="00F30D53">
        <w:rPr>
          <w:rFonts w:ascii="Calibri" w:hAnsi="Calibri" w:cs="Calibri"/>
          <w:sz w:val="22"/>
          <w:szCs w:val="22"/>
        </w:rPr>
        <w:t>e</w:t>
      </w:r>
      <w:r w:rsidRPr="00F30D53">
        <w:rPr>
          <w:rFonts w:ascii="Calibri" w:hAnsi="Calibri" w:cs="Calibri"/>
          <w:sz w:val="22"/>
          <w:szCs w:val="22"/>
        </w:rPr>
        <w:t xml:space="preserve">k oceněného soupisu prací, které odpovídají Zhotovitelem oznámeným záměnám položek dle tohoto odstavce. Potřebu provedení záměny jedné nebo více položek oceněného soupisu prací je oprávněn požadovat také Objednatel, přičemž shora uvedený postup se uplatní obdobně. Výše ceny zaměněných položek, která </w:t>
      </w:r>
      <w:r w:rsidR="00A5762F" w:rsidRPr="00F30D53">
        <w:rPr>
          <w:rFonts w:ascii="Calibri" w:hAnsi="Calibri" w:cs="Calibri"/>
          <w:sz w:val="22"/>
          <w:szCs w:val="22"/>
        </w:rPr>
        <w:t>v</w:t>
      </w:r>
      <w:r w:rsidR="00BB127B" w:rsidRPr="00F30D53">
        <w:rPr>
          <w:rFonts w:ascii="Calibri" w:hAnsi="Calibri" w:cs="Calibri"/>
          <w:sz w:val="22"/>
          <w:szCs w:val="22"/>
        </w:rPr>
        <w:t> </w:t>
      </w:r>
      <w:r w:rsidR="00A5762F" w:rsidRPr="00F30D53">
        <w:rPr>
          <w:rFonts w:ascii="Calibri" w:hAnsi="Calibri" w:cs="Calibri"/>
          <w:sz w:val="22"/>
          <w:szCs w:val="22"/>
        </w:rPr>
        <w:t>souladu s</w:t>
      </w:r>
      <w:r w:rsidR="00BB127B" w:rsidRPr="00F30D53">
        <w:rPr>
          <w:rFonts w:ascii="Calibri" w:hAnsi="Calibri" w:cs="Calibri"/>
          <w:sz w:val="22"/>
          <w:szCs w:val="22"/>
        </w:rPr>
        <w:t> </w:t>
      </w:r>
      <w:r w:rsidR="00A5762F" w:rsidRPr="00F30D53">
        <w:rPr>
          <w:rFonts w:ascii="Calibri" w:hAnsi="Calibri" w:cs="Calibri"/>
          <w:sz w:val="22"/>
          <w:szCs w:val="22"/>
        </w:rPr>
        <w:t xml:space="preserve">ustanoveními ZZVZ </w:t>
      </w:r>
      <w:r w:rsidRPr="00F30D53">
        <w:rPr>
          <w:rFonts w:ascii="Calibri" w:hAnsi="Calibri" w:cs="Calibri"/>
          <w:sz w:val="22"/>
          <w:szCs w:val="22"/>
        </w:rPr>
        <w:t>musí být stejná nebo nižší než cena nahrazovaných položek, bude určena obdobným způsobem jako v</w:t>
      </w:r>
      <w:r w:rsidR="00BB127B" w:rsidRPr="00F30D53">
        <w:rPr>
          <w:rFonts w:ascii="Calibri" w:hAnsi="Calibri" w:cs="Calibri"/>
          <w:sz w:val="22"/>
          <w:szCs w:val="22"/>
        </w:rPr>
        <w:t> </w:t>
      </w:r>
      <w:r w:rsidRPr="00F30D53">
        <w:rPr>
          <w:rFonts w:ascii="Calibri" w:hAnsi="Calibri" w:cs="Calibri"/>
          <w:sz w:val="22"/>
          <w:szCs w:val="22"/>
        </w:rPr>
        <w:t>případě ocenění dodatečných prací</w:t>
      </w:r>
      <w:r w:rsidR="004465C8" w:rsidRPr="00F30D53">
        <w:rPr>
          <w:rFonts w:ascii="Calibri" w:hAnsi="Calibri" w:cs="Calibri"/>
          <w:sz w:val="22"/>
          <w:szCs w:val="22"/>
        </w:rPr>
        <w:t xml:space="preserve"> podle </w:t>
      </w:r>
      <w:r w:rsidR="00971BF9" w:rsidRPr="00F30D53">
        <w:rPr>
          <w:rFonts w:ascii="Calibri" w:hAnsi="Calibri" w:cs="Calibri"/>
          <w:sz w:val="22"/>
          <w:szCs w:val="22"/>
        </w:rPr>
        <w:t>odst.</w:t>
      </w:r>
      <w:r w:rsidR="00957A4D" w:rsidRPr="00F30D53">
        <w:rPr>
          <w:rFonts w:ascii="Calibri" w:hAnsi="Calibri" w:cs="Calibri"/>
          <w:sz w:val="22"/>
          <w:szCs w:val="22"/>
        </w:rPr>
        <w:t xml:space="preserve"> </w:t>
      </w:r>
      <w:r w:rsidR="00E4216C" w:rsidRPr="00F30D53">
        <w:rPr>
          <w:rFonts w:ascii="Calibri" w:hAnsi="Calibri" w:cs="Calibri"/>
          <w:sz w:val="22"/>
          <w:szCs w:val="22"/>
        </w:rPr>
        <w:fldChar w:fldCharType="begin"/>
      </w:r>
      <w:r w:rsidR="00E4216C" w:rsidRPr="00F30D53">
        <w:rPr>
          <w:rFonts w:ascii="Calibri" w:hAnsi="Calibri" w:cs="Calibri"/>
          <w:sz w:val="22"/>
          <w:szCs w:val="22"/>
        </w:rPr>
        <w:instrText xml:space="preserve"> REF _Ref135929877 \r \h  \* MERGEFORMAT </w:instrText>
      </w:r>
      <w:r w:rsidR="00E4216C" w:rsidRPr="00F30D53">
        <w:rPr>
          <w:rFonts w:ascii="Calibri" w:hAnsi="Calibri" w:cs="Calibri"/>
          <w:sz w:val="22"/>
          <w:szCs w:val="22"/>
        </w:rPr>
      </w:r>
      <w:r w:rsidR="00E4216C" w:rsidRPr="00F30D53">
        <w:rPr>
          <w:rFonts w:ascii="Calibri" w:hAnsi="Calibri" w:cs="Calibri"/>
          <w:sz w:val="22"/>
          <w:szCs w:val="22"/>
        </w:rPr>
        <w:fldChar w:fldCharType="separate"/>
      </w:r>
      <w:r w:rsidR="00A77AC5" w:rsidRPr="00F30D53">
        <w:rPr>
          <w:rFonts w:ascii="Calibri" w:hAnsi="Calibri" w:cs="Calibri"/>
          <w:sz w:val="22"/>
          <w:szCs w:val="22"/>
        </w:rPr>
        <w:t>6.3</w:t>
      </w:r>
      <w:r w:rsidR="00E4216C" w:rsidRPr="00F30D53">
        <w:rPr>
          <w:rFonts w:ascii="Calibri" w:hAnsi="Calibri" w:cs="Calibri"/>
          <w:sz w:val="22"/>
          <w:szCs w:val="22"/>
        </w:rPr>
        <w:fldChar w:fldCharType="end"/>
      </w:r>
      <w:r w:rsidR="00957A4D" w:rsidRPr="00F30D53">
        <w:rPr>
          <w:rFonts w:ascii="Calibri" w:hAnsi="Calibri" w:cs="Calibri"/>
          <w:sz w:val="22"/>
          <w:szCs w:val="22"/>
        </w:rPr>
        <w:t xml:space="preserve"> této </w:t>
      </w:r>
      <w:r w:rsidR="00627A19" w:rsidRPr="00F30D53">
        <w:rPr>
          <w:rFonts w:ascii="Calibri" w:hAnsi="Calibri" w:cs="Calibri"/>
          <w:sz w:val="22"/>
          <w:szCs w:val="22"/>
        </w:rPr>
        <w:t>Smlouvy</w:t>
      </w:r>
      <w:r w:rsidRPr="00F30D53">
        <w:rPr>
          <w:rFonts w:ascii="Calibri" w:hAnsi="Calibri" w:cs="Calibri"/>
          <w:sz w:val="22"/>
          <w:szCs w:val="22"/>
        </w:rPr>
        <w:t>.</w:t>
      </w:r>
      <w:bookmarkEnd w:id="46"/>
    </w:p>
    <w:p w14:paraId="647CA0D9" w14:textId="40F951FD" w:rsidR="00957A4D" w:rsidRPr="00F30D53" w:rsidRDefault="00957A4D" w:rsidP="00F072A5">
      <w:pPr>
        <w:widowControl w:val="0"/>
        <w:numPr>
          <w:ilvl w:val="1"/>
          <w:numId w:val="5"/>
        </w:numPr>
        <w:tabs>
          <w:tab w:val="left" w:pos="426"/>
        </w:tabs>
        <w:spacing w:after="120" w:line="276" w:lineRule="auto"/>
        <w:ind w:left="426" w:hanging="426"/>
        <w:jc w:val="both"/>
        <w:rPr>
          <w:rFonts w:ascii="Calibri" w:hAnsi="Calibri" w:cs="Calibri"/>
          <w:sz w:val="22"/>
          <w:szCs w:val="22"/>
        </w:rPr>
      </w:pPr>
      <w:bookmarkStart w:id="47" w:name="_Ref135930107"/>
      <w:r w:rsidRPr="00F30D53">
        <w:rPr>
          <w:rFonts w:ascii="Calibri" w:hAnsi="Calibri" w:cs="Calibri"/>
          <w:sz w:val="22"/>
          <w:szCs w:val="22"/>
        </w:rPr>
        <w:t xml:space="preserve">Záměnu jedné nebo více položek oceněného soupisu prací, který tvoří přílohu č. 1 této </w:t>
      </w:r>
      <w:r w:rsidR="00627A19" w:rsidRPr="00F30D53">
        <w:rPr>
          <w:rFonts w:ascii="Calibri" w:hAnsi="Calibri" w:cs="Calibri"/>
          <w:sz w:val="22"/>
          <w:szCs w:val="22"/>
        </w:rPr>
        <w:t>Smlouvy</w:t>
      </w:r>
      <w:r w:rsidRPr="00F30D53">
        <w:rPr>
          <w:rFonts w:ascii="Calibri" w:hAnsi="Calibri" w:cs="Calibri"/>
          <w:sz w:val="22"/>
          <w:szCs w:val="22"/>
        </w:rPr>
        <w:t>, odsouhlasenou Objednatelem</w:t>
      </w:r>
      <w:r w:rsidR="00AA4B92" w:rsidRPr="00F30D53">
        <w:rPr>
          <w:rFonts w:ascii="Calibri" w:hAnsi="Calibri" w:cs="Calibri"/>
          <w:sz w:val="22"/>
          <w:szCs w:val="22"/>
        </w:rPr>
        <w:t>,</w:t>
      </w:r>
      <w:r w:rsidRPr="00F30D53">
        <w:rPr>
          <w:rFonts w:ascii="Calibri" w:hAnsi="Calibri" w:cs="Calibri"/>
          <w:sz w:val="22"/>
          <w:szCs w:val="22"/>
        </w:rPr>
        <w:t xml:space="preserve"> lze provést pouze na základě nové úpravy smluvních vztahů mezi Zhotovitelem a Objednatelem a v</w:t>
      </w:r>
      <w:r w:rsidR="00BB127B" w:rsidRPr="00F30D53">
        <w:rPr>
          <w:rFonts w:ascii="Calibri" w:hAnsi="Calibri" w:cs="Calibri"/>
          <w:sz w:val="22"/>
          <w:szCs w:val="22"/>
        </w:rPr>
        <w:t> </w:t>
      </w:r>
      <w:r w:rsidRPr="00F30D53">
        <w:rPr>
          <w:rFonts w:ascii="Calibri" w:hAnsi="Calibri" w:cs="Calibri"/>
          <w:sz w:val="22"/>
          <w:szCs w:val="22"/>
        </w:rPr>
        <w:t>souladu s</w:t>
      </w:r>
      <w:r w:rsidR="00BB127B" w:rsidRPr="00F30D53">
        <w:rPr>
          <w:rFonts w:ascii="Calibri" w:hAnsi="Calibri" w:cs="Calibri"/>
          <w:sz w:val="22"/>
          <w:szCs w:val="22"/>
        </w:rPr>
        <w:t> </w:t>
      </w:r>
      <w:r w:rsidRPr="00F30D53">
        <w:rPr>
          <w:rFonts w:ascii="Calibri" w:hAnsi="Calibri" w:cs="Calibri"/>
          <w:sz w:val="22"/>
          <w:szCs w:val="22"/>
        </w:rPr>
        <w:t xml:space="preserve">příslušným ustanovením </w:t>
      </w:r>
      <w:r w:rsidR="00A5762F" w:rsidRPr="00F30D53">
        <w:rPr>
          <w:rFonts w:ascii="Calibri" w:hAnsi="Calibri" w:cs="Calibri"/>
          <w:sz w:val="22"/>
          <w:szCs w:val="22"/>
        </w:rPr>
        <w:t>ZZVZ</w:t>
      </w:r>
      <w:r w:rsidRPr="00F30D53">
        <w:rPr>
          <w:rFonts w:ascii="Calibri" w:hAnsi="Calibri" w:cs="Calibri"/>
          <w:sz w:val="22"/>
          <w:szCs w:val="22"/>
        </w:rPr>
        <w:t>.</w:t>
      </w:r>
      <w:bookmarkEnd w:id="47"/>
    </w:p>
    <w:p w14:paraId="1C3394C7" w14:textId="58F1D08E" w:rsidR="00326701" w:rsidRPr="00F30D53" w:rsidRDefault="003C67F5" w:rsidP="00F072A5">
      <w:pPr>
        <w:widowControl w:val="0"/>
        <w:numPr>
          <w:ilvl w:val="1"/>
          <w:numId w:val="5"/>
        </w:numPr>
        <w:tabs>
          <w:tab w:val="left" w:pos="426"/>
        </w:tabs>
        <w:spacing w:after="120" w:line="276" w:lineRule="auto"/>
        <w:ind w:left="426" w:hanging="426"/>
        <w:jc w:val="both"/>
        <w:rPr>
          <w:rFonts w:ascii="Calibri" w:hAnsi="Calibri" w:cs="Calibri"/>
          <w:sz w:val="22"/>
          <w:szCs w:val="22"/>
        </w:rPr>
      </w:pPr>
      <w:bookmarkStart w:id="48" w:name="_Ref135929937"/>
      <w:r w:rsidRPr="00F30D53">
        <w:rPr>
          <w:rFonts w:ascii="Calibri" w:hAnsi="Calibri" w:cs="Calibri"/>
          <w:sz w:val="22"/>
          <w:szCs w:val="22"/>
        </w:rPr>
        <w:t>Výskyt</w:t>
      </w:r>
      <w:r w:rsidR="00326701" w:rsidRPr="00F30D53">
        <w:rPr>
          <w:rFonts w:ascii="Calibri" w:hAnsi="Calibri" w:cs="Calibri"/>
          <w:sz w:val="22"/>
          <w:szCs w:val="22"/>
        </w:rPr>
        <w:t xml:space="preserve"> prací</w:t>
      </w:r>
      <w:r w:rsidR="00A868A5" w:rsidRPr="00F30D53">
        <w:rPr>
          <w:rFonts w:ascii="Calibri" w:hAnsi="Calibri" w:cs="Calibri"/>
          <w:sz w:val="22"/>
          <w:szCs w:val="22"/>
        </w:rPr>
        <w:t>, které nebude třeba provést k</w:t>
      </w:r>
      <w:r w:rsidR="00BB127B" w:rsidRPr="00F30D53">
        <w:rPr>
          <w:rFonts w:ascii="Calibri" w:hAnsi="Calibri" w:cs="Calibri"/>
          <w:sz w:val="22"/>
          <w:szCs w:val="22"/>
        </w:rPr>
        <w:t> </w:t>
      </w:r>
      <w:r w:rsidR="00A868A5" w:rsidRPr="00F30D53">
        <w:rPr>
          <w:rFonts w:ascii="Calibri" w:hAnsi="Calibri" w:cs="Calibri"/>
          <w:sz w:val="22"/>
          <w:szCs w:val="22"/>
        </w:rPr>
        <w:t xml:space="preserve">dokončení Stavby oproti oceněnému </w:t>
      </w:r>
      <w:r w:rsidR="00856543" w:rsidRPr="00F30D53">
        <w:rPr>
          <w:rFonts w:ascii="Calibri" w:hAnsi="Calibri" w:cs="Calibri"/>
          <w:sz w:val="22"/>
          <w:szCs w:val="22"/>
        </w:rPr>
        <w:t>soupisu prací</w:t>
      </w:r>
      <w:r w:rsidR="00A868A5" w:rsidRPr="00F30D53">
        <w:rPr>
          <w:rFonts w:ascii="Calibri" w:hAnsi="Calibri" w:cs="Calibri"/>
          <w:sz w:val="22"/>
          <w:szCs w:val="22"/>
        </w:rPr>
        <w:t xml:space="preserve">, který tvoří přílohu č. 1 této </w:t>
      </w:r>
      <w:r w:rsidR="00627A19" w:rsidRPr="00F30D53">
        <w:rPr>
          <w:rFonts w:ascii="Calibri" w:hAnsi="Calibri" w:cs="Calibri"/>
          <w:sz w:val="22"/>
          <w:szCs w:val="22"/>
        </w:rPr>
        <w:t>Smlouvy</w:t>
      </w:r>
      <w:r w:rsidR="00A868A5" w:rsidRPr="00F30D53">
        <w:rPr>
          <w:rFonts w:ascii="Calibri" w:hAnsi="Calibri" w:cs="Calibri"/>
          <w:sz w:val="22"/>
          <w:szCs w:val="22"/>
        </w:rPr>
        <w:t xml:space="preserve">, </w:t>
      </w:r>
      <w:r w:rsidR="00326701" w:rsidRPr="00F30D53">
        <w:rPr>
          <w:rFonts w:ascii="Calibri" w:hAnsi="Calibri" w:cs="Calibri"/>
          <w:sz w:val="22"/>
          <w:szCs w:val="22"/>
        </w:rPr>
        <w:t xml:space="preserve">je </w:t>
      </w:r>
      <w:r w:rsidR="00BE2007" w:rsidRPr="00F30D53">
        <w:rPr>
          <w:rFonts w:ascii="Calibri" w:hAnsi="Calibri" w:cs="Calibri"/>
          <w:sz w:val="22"/>
          <w:szCs w:val="22"/>
        </w:rPr>
        <w:t>Zhotovitel</w:t>
      </w:r>
      <w:r w:rsidR="00326701" w:rsidRPr="00F30D53">
        <w:rPr>
          <w:rFonts w:ascii="Calibri" w:hAnsi="Calibri" w:cs="Calibri"/>
          <w:sz w:val="22"/>
          <w:szCs w:val="22"/>
        </w:rPr>
        <w:t xml:space="preserve"> povinen oznámit </w:t>
      </w:r>
      <w:r w:rsidR="00957A4D" w:rsidRPr="00F30D53">
        <w:rPr>
          <w:rFonts w:ascii="Calibri" w:hAnsi="Calibri" w:cs="Calibri"/>
          <w:sz w:val="22"/>
          <w:szCs w:val="22"/>
        </w:rPr>
        <w:t xml:space="preserve">bez zbytečného odkladu TDI a </w:t>
      </w:r>
      <w:r w:rsidR="00BE2007" w:rsidRPr="00F30D53">
        <w:rPr>
          <w:rFonts w:ascii="Calibri" w:hAnsi="Calibri" w:cs="Calibri"/>
          <w:sz w:val="22"/>
          <w:szCs w:val="22"/>
        </w:rPr>
        <w:t>Objednatel</w:t>
      </w:r>
      <w:r w:rsidR="00326701" w:rsidRPr="00F30D53">
        <w:rPr>
          <w:rFonts w:ascii="Calibri" w:hAnsi="Calibri" w:cs="Calibri"/>
          <w:sz w:val="22"/>
          <w:szCs w:val="22"/>
        </w:rPr>
        <w:t>i</w:t>
      </w:r>
      <w:r w:rsidR="00957A4D" w:rsidRPr="00F30D53">
        <w:rPr>
          <w:rFonts w:ascii="Calibri" w:hAnsi="Calibri" w:cs="Calibri"/>
          <w:sz w:val="22"/>
          <w:szCs w:val="22"/>
        </w:rPr>
        <w:t>, nejpozději však do 2 pracovních dnů po tom, co Zhotovitel skutečnosti vedoucí k</w:t>
      </w:r>
      <w:r w:rsidR="00BB127B" w:rsidRPr="00F30D53">
        <w:rPr>
          <w:rFonts w:ascii="Calibri" w:hAnsi="Calibri" w:cs="Calibri"/>
          <w:sz w:val="22"/>
          <w:szCs w:val="22"/>
        </w:rPr>
        <w:t> </w:t>
      </w:r>
      <w:r w:rsidR="00957A4D" w:rsidRPr="00F30D53">
        <w:rPr>
          <w:rFonts w:ascii="Calibri" w:hAnsi="Calibri" w:cs="Calibri"/>
          <w:sz w:val="22"/>
          <w:szCs w:val="22"/>
        </w:rPr>
        <w:t>neprovedení takovýchto prací zjistil, nebo měl zjistit při náležité odborné péči.</w:t>
      </w:r>
      <w:r w:rsidR="00326701" w:rsidRPr="00F30D53">
        <w:rPr>
          <w:rFonts w:ascii="Calibri" w:hAnsi="Calibri" w:cs="Calibri"/>
          <w:sz w:val="22"/>
          <w:szCs w:val="22"/>
        </w:rPr>
        <w:t xml:space="preserve"> </w:t>
      </w:r>
      <w:r w:rsidR="00957A4D" w:rsidRPr="00F30D53">
        <w:rPr>
          <w:rFonts w:ascii="Calibri" w:hAnsi="Calibri" w:cs="Calibri"/>
          <w:sz w:val="22"/>
          <w:szCs w:val="22"/>
        </w:rPr>
        <w:t>Oznámení musí popisovat událost nebo okolnosti ze kterých potřeba neprovedení takovýchto prací vyplývá. Objednatel se zavazuje, že se k</w:t>
      </w:r>
      <w:r w:rsidR="00BB127B" w:rsidRPr="00F30D53">
        <w:rPr>
          <w:rFonts w:ascii="Calibri" w:hAnsi="Calibri" w:cs="Calibri"/>
          <w:sz w:val="22"/>
          <w:szCs w:val="22"/>
        </w:rPr>
        <w:t> </w:t>
      </w:r>
      <w:r w:rsidR="00957A4D" w:rsidRPr="00F30D53">
        <w:rPr>
          <w:rFonts w:ascii="Calibri" w:hAnsi="Calibri" w:cs="Calibri"/>
          <w:sz w:val="22"/>
          <w:szCs w:val="22"/>
        </w:rPr>
        <w:t xml:space="preserve">oznámení Zhotovitele o neprovedení takovýchto prací </w:t>
      </w:r>
      <w:r w:rsidR="00B70E13" w:rsidRPr="00F30D53">
        <w:rPr>
          <w:rFonts w:ascii="Calibri" w:hAnsi="Calibri" w:cs="Calibri"/>
          <w:sz w:val="22"/>
          <w:szCs w:val="22"/>
        </w:rPr>
        <w:t xml:space="preserve">bez zbytečného odkladu </w:t>
      </w:r>
      <w:r w:rsidR="00957A4D" w:rsidRPr="00F30D53">
        <w:rPr>
          <w:rFonts w:ascii="Calibri" w:hAnsi="Calibri" w:cs="Calibri"/>
          <w:sz w:val="22"/>
          <w:szCs w:val="22"/>
        </w:rPr>
        <w:t>vyjádří. Vyjádření Objednatele bude obsahovat sdělení, zda bude dále projednáno vypuštění stavebních prací, které nebude třeba provést k</w:t>
      </w:r>
      <w:r w:rsidR="00BB127B" w:rsidRPr="00F30D53">
        <w:rPr>
          <w:rFonts w:ascii="Calibri" w:hAnsi="Calibri" w:cs="Calibri"/>
          <w:sz w:val="22"/>
          <w:szCs w:val="22"/>
        </w:rPr>
        <w:t> </w:t>
      </w:r>
      <w:r w:rsidR="00957A4D" w:rsidRPr="00F30D53">
        <w:rPr>
          <w:rFonts w:ascii="Calibri" w:hAnsi="Calibri" w:cs="Calibri"/>
          <w:sz w:val="22"/>
          <w:szCs w:val="22"/>
        </w:rPr>
        <w:t>dokončení Stavby</w:t>
      </w:r>
      <w:r w:rsidR="005965E7" w:rsidRPr="00F30D53">
        <w:rPr>
          <w:rFonts w:ascii="Calibri" w:hAnsi="Calibri" w:cs="Calibri"/>
          <w:sz w:val="22"/>
          <w:szCs w:val="22"/>
        </w:rPr>
        <w:t xml:space="preserve"> dle tohoto odstavce</w:t>
      </w:r>
      <w:r w:rsidR="00957A4D" w:rsidRPr="00F30D53">
        <w:rPr>
          <w:rFonts w:ascii="Calibri" w:hAnsi="Calibri" w:cs="Calibri"/>
          <w:sz w:val="22"/>
          <w:szCs w:val="22"/>
        </w:rPr>
        <w:t>. Potřebu neprovedení prací, které nebude třeba provést k</w:t>
      </w:r>
      <w:r w:rsidR="00BB127B" w:rsidRPr="00F30D53">
        <w:rPr>
          <w:rFonts w:ascii="Calibri" w:hAnsi="Calibri" w:cs="Calibri"/>
          <w:sz w:val="22"/>
          <w:szCs w:val="22"/>
        </w:rPr>
        <w:t> </w:t>
      </w:r>
      <w:r w:rsidR="00957A4D" w:rsidRPr="00F30D53">
        <w:rPr>
          <w:rFonts w:ascii="Calibri" w:hAnsi="Calibri" w:cs="Calibri"/>
          <w:sz w:val="22"/>
          <w:szCs w:val="22"/>
        </w:rPr>
        <w:t xml:space="preserve">dokončení Stavby, je oprávněn požadovat také Objednatel, přičemž shora uvedený postup se uplatní obdobně. </w:t>
      </w:r>
      <w:r w:rsidR="00326701" w:rsidRPr="00F30D53">
        <w:rPr>
          <w:rFonts w:ascii="Calibri" w:hAnsi="Calibri" w:cs="Calibri"/>
          <w:sz w:val="22"/>
          <w:szCs w:val="22"/>
        </w:rPr>
        <w:t>V</w:t>
      </w:r>
      <w:r w:rsidR="00BB127B" w:rsidRPr="00F30D53">
        <w:rPr>
          <w:rFonts w:ascii="Calibri" w:hAnsi="Calibri" w:cs="Calibri"/>
          <w:sz w:val="22"/>
          <w:szCs w:val="22"/>
        </w:rPr>
        <w:t> </w:t>
      </w:r>
      <w:r w:rsidR="00326701" w:rsidRPr="00F30D53">
        <w:rPr>
          <w:rFonts w:ascii="Calibri" w:hAnsi="Calibri" w:cs="Calibri"/>
          <w:sz w:val="22"/>
          <w:szCs w:val="22"/>
        </w:rPr>
        <w:t xml:space="preserve">důsledku výskytu </w:t>
      </w:r>
      <w:r w:rsidR="00A868A5" w:rsidRPr="00F30D53">
        <w:rPr>
          <w:rFonts w:ascii="Calibri" w:hAnsi="Calibri" w:cs="Calibri"/>
          <w:sz w:val="22"/>
          <w:szCs w:val="22"/>
        </w:rPr>
        <w:t>takových skutečností</w:t>
      </w:r>
      <w:r w:rsidR="00326701" w:rsidRPr="00F30D53">
        <w:rPr>
          <w:rFonts w:ascii="Calibri" w:hAnsi="Calibri" w:cs="Calibri"/>
          <w:sz w:val="22"/>
          <w:szCs w:val="22"/>
        </w:rPr>
        <w:t xml:space="preserve"> má </w:t>
      </w:r>
      <w:r w:rsidR="00BE2007" w:rsidRPr="00F30D53">
        <w:rPr>
          <w:rFonts w:ascii="Calibri" w:hAnsi="Calibri" w:cs="Calibri"/>
          <w:sz w:val="22"/>
          <w:szCs w:val="22"/>
        </w:rPr>
        <w:t>Objednatel</w:t>
      </w:r>
      <w:r w:rsidR="00326701" w:rsidRPr="00F30D53">
        <w:rPr>
          <w:rFonts w:ascii="Calibri" w:hAnsi="Calibri" w:cs="Calibri"/>
          <w:sz w:val="22"/>
          <w:szCs w:val="22"/>
        </w:rPr>
        <w:t xml:space="preserve"> vůči </w:t>
      </w:r>
      <w:r w:rsidR="00BE2007" w:rsidRPr="00F30D53">
        <w:rPr>
          <w:rFonts w:ascii="Calibri" w:hAnsi="Calibri" w:cs="Calibri"/>
          <w:sz w:val="22"/>
          <w:szCs w:val="22"/>
        </w:rPr>
        <w:t>Zhotovitel</w:t>
      </w:r>
      <w:r w:rsidR="00326701" w:rsidRPr="00F30D53">
        <w:rPr>
          <w:rFonts w:ascii="Calibri" w:hAnsi="Calibri" w:cs="Calibri"/>
          <w:sz w:val="22"/>
          <w:szCs w:val="22"/>
        </w:rPr>
        <w:t>i právo n</w:t>
      </w:r>
      <w:r w:rsidRPr="00F30D53">
        <w:rPr>
          <w:rFonts w:ascii="Calibri" w:hAnsi="Calibri" w:cs="Calibri"/>
          <w:sz w:val="22"/>
          <w:szCs w:val="22"/>
        </w:rPr>
        <w:t xml:space="preserve">a </w:t>
      </w:r>
      <w:r w:rsidR="00D73CDA" w:rsidRPr="00F30D53">
        <w:rPr>
          <w:rFonts w:ascii="Calibri" w:hAnsi="Calibri" w:cs="Calibri"/>
          <w:sz w:val="22"/>
          <w:szCs w:val="22"/>
        </w:rPr>
        <w:t xml:space="preserve">snížení </w:t>
      </w:r>
      <w:r w:rsidR="00326701" w:rsidRPr="00F30D53">
        <w:rPr>
          <w:rFonts w:ascii="Calibri" w:hAnsi="Calibri" w:cs="Calibri"/>
          <w:sz w:val="22"/>
          <w:szCs w:val="22"/>
        </w:rPr>
        <w:t xml:space="preserve">sjednané ceny za zhotovení </w:t>
      </w:r>
      <w:r w:rsidR="00D51B30" w:rsidRPr="00F30D53">
        <w:rPr>
          <w:rFonts w:ascii="Calibri" w:hAnsi="Calibri" w:cs="Calibri"/>
          <w:sz w:val="22"/>
          <w:szCs w:val="22"/>
        </w:rPr>
        <w:t>Stavby</w:t>
      </w:r>
      <w:r w:rsidR="00326701" w:rsidRPr="00F30D53">
        <w:rPr>
          <w:rFonts w:ascii="Calibri" w:hAnsi="Calibri" w:cs="Calibri"/>
          <w:sz w:val="22"/>
          <w:szCs w:val="22"/>
        </w:rPr>
        <w:t xml:space="preserve"> dle této </w:t>
      </w:r>
      <w:r w:rsidR="00627A19" w:rsidRPr="00F30D53">
        <w:rPr>
          <w:rFonts w:ascii="Calibri" w:hAnsi="Calibri" w:cs="Calibri"/>
          <w:sz w:val="22"/>
          <w:szCs w:val="22"/>
        </w:rPr>
        <w:t>Smlouvy</w:t>
      </w:r>
      <w:r w:rsidR="00326701" w:rsidRPr="00F30D53">
        <w:rPr>
          <w:rFonts w:ascii="Calibri" w:hAnsi="Calibri" w:cs="Calibri"/>
          <w:sz w:val="22"/>
          <w:szCs w:val="22"/>
        </w:rPr>
        <w:t xml:space="preserve"> a ceny za splnění předmětu </w:t>
      </w:r>
      <w:r w:rsidR="00627A19" w:rsidRPr="00F30D53">
        <w:rPr>
          <w:rFonts w:ascii="Calibri" w:hAnsi="Calibri" w:cs="Calibri"/>
          <w:sz w:val="22"/>
          <w:szCs w:val="22"/>
        </w:rPr>
        <w:t>Smlouvy</w:t>
      </w:r>
      <w:r w:rsidR="00326701" w:rsidRPr="00F30D53">
        <w:rPr>
          <w:rFonts w:ascii="Calibri" w:hAnsi="Calibri" w:cs="Calibri"/>
          <w:sz w:val="22"/>
          <w:szCs w:val="22"/>
        </w:rPr>
        <w:t xml:space="preserve">. Výše </w:t>
      </w:r>
      <w:r w:rsidR="00D73CDA" w:rsidRPr="00F30D53">
        <w:rPr>
          <w:rFonts w:ascii="Calibri" w:hAnsi="Calibri" w:cs="Calibri"/>
          <w:sz w:val="22"/>
          <w:szCs w:val="22"/>
        </w:rPr>
        <w:t xml:space="preserve">snížené ceny </w:t>
      </w:r>
      <w:r w:rsidR="00326701" w:rsidRPr="00F30D53">
        <w:rPr>
          <w:rFonts w:ascii="Calibri" w:hAnsi="Calibri" w:cs="Calibri"/>
          <w:sz w:val="22"/>
          <w:szCs w:val="22"/>
        </w:rPr>
        <w:t>bude určena obdobným způsobem jako v</w:t>
      </w:r>
      <w:r w:rsidR="00BB127B" w:rsidRPr="00F30D53">
        <w:rPr>
          <w:rFonts w:ascii="Calibri" w:hAnsi="Calibri" w:cs="Calibri"/>
          <w:sz w:val="22"/>
          <w:szCs w:val="22"/>
        </w:rPr>
        <w:t> </w:t>
      </w:r>
      <w:r w:rsidR="00326701" w:rsidRPr="00F30D53">
        <w:rPr>
          <w:rFonts w:ascii="Calibri" w:hAnsi="Calibri" w:cs="Calibri"/>
          <w:sz w:val="22"/>
          <w:szCs w:val="22"/>
        </w:rPr>
        <w:t xml:space="preserve">případě ocenění </w:t>
      </w:r>
      <w:r w:rsidR="00A868A5" w:rsidRPr="00F30D53">
        <w:rPr>
          <w:rFonts w:ascii="Calibri" w:hAnsi="Calibri" w:cs="Calibri"/>
          <w:sz w:val="22"/>
          <w:szCs w:val="22"/>
        </w:rPr>
        <w:t>dodatečných prací</w:t>
      </w:r>
      <w:r w:rsidR="00326701" w:rsidRPr="00F30D53">
        <w:rPr>
          <w:rFonts w:ascii="Calibri" w:hAnsi="Calibri" w:cs="Calibri"/>
          <w:sz w:val="22"/>
          <w:szCs w:val="22"/>
        </w:rPr>
        <w:t>.</w:t>
      </w:r>
      <w:bookmarkEnd w:id="48"/>
    </w:p>
    <w:p w14:paraId="01DF5802" w14:textId="508BFB13" w:rsidR="00DF3795" w:rsidRPr="00F30D53" w:rsidRDefault="005965E7" w:rsidP="00F072A5">
      <w:pPr>
        <w:widowControl w:val="0"/>
        <w:numPr>
          <w:ilvl w:val="1"/>
          <w:numId w:val="5"/>
        </w:numPr>
        <w:tabs>
          <w:tab w:val="left" w:pos="426"/>
        </w:tabs>
        <w:spacing w:after="120" w:line="276" w:lineRule="auto"/>
        <w:ind w:left="426" w:hanging="426"/>
        <w:jc w:val="both"/>
        <w:rPr>
          <w:rFonts w:ascii="Calibri" w:hAnsi="Calibri" w:cs="Calibri"/>
          <w:sz w:val="22"/>
          <w:szCs w:val="22"/>
        </w:rPr>
      </w:pPr>
      <w:bookmarkStart w:id="49" w:name="_Ref135930129"/>
      <w:r w:rsidRPr="00F30D53">
        <w:rPr>
          <w:rFonts w:ascii="Calibri" w:hAnsi="Calibri" w:cs="Calibri"/>
          <w:sz w:val="22"/>
          <w:szCs w:val="22"/>
        </w:rPr>
        <w:t xml:space="preserve">Zhotovitel </w:t>
      </w:r>
      <w:r w:rsidR="00B70E13" w:rsidRPr="00F30D53">
        <w:rPr>
          <w:rFonts w:ascii="Calibri" w:hAnsi="Calibri" w:cs="Calibri"/>
          <w:sz w:val="22"/>
          <w:szCs w:val="22"/>
        </w:rPr>
        <w:t>je povinen</w:t>
      </w:r>
      <w:r w:rsidRPr="00F30D53">
        <w:rPr>
          <w:rFonts w:ascii="Calibri" w:hAnsi="Calibri" w:cs="Calibri"/>
          <w:sz w:val="22"/>
          <w:szCs w:val="22"/>
        </w:rPr>
        <w:t xml:space="preserve"> do 5 pracovních dnů od </w:t>
      </w:r>
      <w:r w:rsidR="00AA4B92" w:rsidRPr="00F30D53">
        <w:rPr>
          <w:rFonts w:ascii="Calibri" w:hAnsi="Calibri" w:cs="Calibri"/>
          <w:sz w:val="22"/>
          <w:szCs w:val="22"/>
        </w:rPr>
        <w:t xml:space="preserve">obdržení </w:t>
      </w:r>
      <w:r w:rsidRPr="00F30D53">
        <w:rPr>
          <w:rFonts w:ascii="Calibri" w:hAnsi="Calibri" w:cs="Calibri"/>
          <w:sz w:val="22"/>
          <w:szCs w:val="22"/>
        </w:rPr>
        <w:t>vyjádření Objednatele k</w:t>
      </w:r>
      <w:r w:rsidR="00BB127B" w:rsidRPr="00F30D53">
        <w:rPr>
          <w:rFonts w:ascii="Calibri" w:hAnsi="Calibri" w:cs="Calibri"/>
          <w:sz w:val="22"/>
          <w:szCs w:val="22"/>
        </w:rPr>
        <w:t> </w:t>
      </w:r>
      <w:r w:rsidRPr="00F30D53">
        <w:rPr>
          <w:rFonts w:ascii="Calibri" w:hAnsi="Calibri" w:cs="Calibri"/>
          <w:sz w:val="22"/>
          <w:szCs w:val="22"/>
        </w:rPr>
        <w:t xml:space="preserve">provedení dodatečných prací dle odst. </w:t>
      </w:r>
      <w:r w:rsidR="00E4216C" w:rsidRPr="00F30D53">
        <w:rPr>
          <w:rFonts w:ascii="Calibri" w:hAnsi="Calibri" w:cs="Calibri"/>
          <w:sz w:val="22"/>
          <w:szCs w:val="22"/>
        </w:rPr>
        <w:fldChar w:fldCharType="begin"/>
      </w:r>
      <w:r w:rsidR="00E4216C" w:rsidRPr="00F30D53">
        <w:rPr>
          <w:rFonts w:ascii="Calibri" w:hAnsi="Calibri" w:cs="Calibri"/>
          <w:sz w:val="22"/>
          <w:szCs w:val="22"/>
        </w:rPr>
        <w:instrText xml:space="preserve"> REF _Ref135929904 \r \h  \* MERGEFORMAT </w:instrText>
      </w:r>
      <w:r w:rsidR="00E4216C" w:rsidRPr="00F30D53">
        <w:rPr>
          <w:rFonts w:ascii="Calibri" w:hAnsi="Calibri" w:cs="Calibri"/>
          <w:sz w:val="22"/>
          <w:szCs w:val="22"/>
        </w:rPr>
      </w:r>
      <w:r w:rsidR="00E4216C" w:rsidRPr="00F30D53">
        <w:rPr>
          <w:rFonts w:ascii="Calibri" w:hAnsi="Calibri" w:cs="Calibri"/>
          <w:sz w:val="22"/>
          <w:szCs w:val="22"/>
        </w:rPr>
        <w:fldChar w:fldCharType="separate"/>
      </w:r>
      <w:r w:rsidR="00A77AC5" w:rsidRPr="00F30D53">
        <w:rPr>
          <w:rFonts w:ascii="Calibri" w:hAnsi="Calibri" w:cs="Calibri"/>
          <w:sz w:val="22"/>
          <w:szCs w:val="22"/>
        </w:rPr>
        <w:t>6.1</w:t>
      </w:r>
      <w:r w:rsidR="00E4216C" w:rsidRPr="00F30D53">
        <w:rPr>
          <w:rFonts w:ascii="Calibri" w:hAnsi="Calibri" w:cs="Calibri"/>
          <w:sz w:val="22"/>
          <w:szCs w:val="22"/>
        </w:rPr>
        <w:fldChar w:fldCharType="end"/>
      </w:r>
      <w:r w:rsidRPr="00F30D53">
        <w:rPr>
          <w:rFonts w:ascii="Calibri" w:hAnsi="Calibri" w:cs="Calibri"/>
          <w:sz w:val="22"/>
          <w:szCs w:val="22"/>
        </w:rPr>
        <w:t xml:space="preserve"> této </w:t>
      </w:r>
      <w:r w:rsidR="00627A19" w:rsidRPr="00F30D53">
        <w:rPr>
          <w:rFonts w:ascii="Calibri" w:hAnsi="Calibri" w:cs="Calibri"/>
          <w:sz w:val="22"/>
          <w:szCs w:val="22"/>
        </w:rPr>
        <w:t>Smlouvy</w:t>
      </w:r>
      <w:r w:rsidRPr="00F30D53">
        <w:rPr>
          <w:rFonts w:ascii="Calibri" w:hAnsi="Calibri" w:cs="Calibri"/>
          <w:sz w:val="22"/>
          <w:szCs w:val="22"/>
        </w:rPr>
        <w:t xml:space="preserve"> a/nebo skutečnosti vedoucí k</w:t>
      </w:r>
      <w:r w:rsidR="00BB127B" w:rsidRPr="00F30D53">
        <w:rPr>
          <w:rFonts w:ascii="Calibri" w:hAnsi="Calibri" w:cs="Calibri"/>
          <w:sz w:val="22"/>
          <w:szCs w:val="22"/>
        </w:rPr>
        <w:t> </w:t>
      </w:r>
      <w:r w:rsidRPr="00F30D53">
        <w:rPr>
          <w:rFonts w:ascii="Calibri" w:hAnsi="Calibri" w:cs="Calibri"/>
          <w:sz w:val="22"/>
          <w:szCs w:val="22"/>
        </w:rPr>
        <w:t xml:space="preserve">potřebě záměny jedné nebo více položek oceněného soupisu prací dle odst. </w:t>
      </w:r>
      <w:r w:rsidR="00E4216C" w:rsidRPr="00F30D53">
        <w:rPr>
          <w:rFonts w:ascii="Calibri" w:hAnsi="Calibri" w:cs="Calibri"/>
          <w:sz w:val="22"/>
          <w:szCs w:val="22"/>
        </w:rPr>
        <w:fldChar w:fldCharType="begin"/>
      </w:r>
      <w:r w:rsidR="00E4216C" w:rsidRPr="00F30D53">
        <w:rPr>
          <w:rFonts w:ascii="Calibri" w:hAnsi="Calibri" w:cs="Calibri"/>
          <w:sz w:val="22"/>
          <w:szCs w:val="22"/>
        </w:rPr>
        <w:instrText xml:space="preserve"> REF _Ref135929926 \r \h  \* MERGEFORMAT </w:instrText>
      </w:r>
      <w:r w:rsidR="00E4216C" w:rsidRPr="00F30D53">
        <w:rPr>
          <w:rFonts w:ascii="Calibri" w:hAnsi="Calibri" w:cs="Calibri"/>
          <w:sz w:val="22"/>
          <w:szCs w:val="22"/>
        </w:rPr>
      </w:r>
      <w:r w:rsidR="00E4216C" w:rsidRPr="00F30D53">
        <w:rPr>
          <w:rFonts w:ascii="Calibri" w:hAnsi="Calibri" w:cs="Calibri"/>
          <w:sz w:val="22"/>
          <w:szCs w:val="22"/>
        </w:rPr>
        <w:fldChar w:fldCharType="separate"/>
      </w:r>
      <w:r w:rsidR="00A77AC5" w:rsidRPr="00F30D53">
        <w:rPr>
          <w:rFonts w:ascii="Calibri" w:hAnsi="Calibri" w:cs="Calibri"/>
          <w:sz w:val="22"/>
          <w:szCs w:val="22"/>
        </w:rPr>
        <w:t>6.4</w:t>
      </w:r>
      <w:r w:rsidR="00E4216C" w:rsidRPr="00F30D53">
        <w:rPr>
          <w:rFonts w:ascii="Calibri" w:hAnsi="Calibri" w:cs="Calibri"/>
          <w:sz w:val="22"/>
          <w:szCs w:val="22"/>
        </w:rPr>
        <w:fldChar w:fldCharType="end"/>
      </w:r>
      <w:r w:rsidRPr="00F30D53">
        <w:rPr>
          <w:rFonts w:ascii="Calibri" w:hAnsi="Calibri" w:cs="Calibri"/>
          <w:sz w:val="22"/>
          <w:szCs w:val="22"/>
        </w:rPr>
        <w:t xml:space="preserve"> této </w:t>
      </w:r>
      <w:r w:rsidR="00627A19" w:rsidRPr="00F30D53">
        <w:rPr>
          <w:rFonts w:ascii="Calibri" w:hAnsi="Calibri" w:cs="Calibri"/>
          <w:sz w:val="22"/>
          <w:szCs w:val="22"/>
        </w:rPr>
        <w:t>Smlouvy</w:t>
      </w:r>
      <w:r w:rsidRPr="00F30D53">
        <w:rPr>
          <w:rFonts w:ascii="Calibri" w:hAnsi="Calibri" w:cs="Calibri"/>
          <w:sz w:val="22"/>
          <w:szCs w:val="22"/>
        </w:rPr>
        <w:t xml:space="preserve"> a/nebo skutečnosti vedoucí k</w:t>
      </w:r>
      <w:r w:rsidR="00BB127B" w:rsidRPr="00F30D53">
        <w:rPr>
          <w:rFonts w:ascii="Calibri" w:hAnsi="Calibri" w:cs="Calibri"/>
          <w:sz w:val="22"/>
          <w:szCs w:val="22"/>
        </w:rPr>
        <w:t> </w:t>
      </w:r>
      <w:r w:rsidRPr="00F30D53">
        <w:rPr>
          <w:rFonts w:ascii="Calibri" w:hAnsi="Calibri" w:cs="Calibri"/>
          <w:sz w:val="22"/>
          <w:szCs w:val="22"/>
        </w:rPr>
        <w:t>neprovedení prací</w:t>
      </w:r>
      <w:r w:rsidR="00523253" w:rsidRPr="00F30D53">
        <w:rPr>
          <w:rFonts w:ascii="Calibri" w:hAnsi="Calibri" w:cs="Calibri"/>
          <w:sz w:val="22"/>
          <w:szCs w:val="22"/>
        </w:rPr>
        <w:t xml:space="preserve"> dle odst.</w:t>
      </w:r>
      <w:r w:rsidRPr="00F30D53">
        <w:rPr>
          <w:rFonts w:ascii="Calibri" w:hAnsi="Calibri" w:cs="Calibri"/>
          <w:sz w:val="22"/>
          <w:szCs w:val="22"/>
        </w:rPr>
        <w:t xml:space="preserve"> </w:t>
      </w:r>
      <w:r w:rsidR="00E4216C" w:rsidRPr="00F30D53">
        <w:rPr>
          <w:rFonts w:ascii="Calibri" w:hAnsi="Calibri" w:cs="Calibri"/>
          <w:sz w:val="22"/>
          <w:szCs w:val="22"/>
        </w:rPr>
        <w:fldChar w:fldCharType="begin"/>
      </w:r>
      <w:r w:rsidR="00E4216C" w:rsidRPr="00F30D53">
        <w:rPr>
          <w:rFonts w:ascii="Calibri" w:hAnsi="Calibri" w:cs="Calibri"/>
          <w:sz w:val="22"/>
          <w:szCs w:val="22"/>
        </w:rPr>
        <w:instrText xml:space="preserve"> REF _Ref135929937 \r \h  \* MERGEFORMAT </w:instrText>
      </w:r>
      <w:r w:rsidR="00E4216C" w:rsidRPr="00F30D53">
        <w:rPr>
          <w:rFonts w:ascii="Calibri" w:hAnsi="Calibri" w:cs="Calibri"/>
          <w:sz w:val="22"/>
          <w:szCs w:val="22"/>
        </w:rPr>
      </w:r>
      <w:r w:rsidR="00E4216C" w:rsidRPr="00F30D53">
        <w:rPr>
          <w:rFonts w:ascii="Calibri" w:hAnsi="Calibri" w:cs="Calibri"/>
          <w:sz w:val="22"/>
          <w:szCs w:val="22"/>
        </w:rPr>
        <w:fldChar w:fldCharType="separate"/>
      </w:r>
      <w:r w:rsidR="00A77AC5" w:rsidRPr="00F30D53">
        <w:rPr>
          <w:rFonts w:ascii="Calibri" w:hAnsi="Calibri" w:cs="Calibri"/>
          <w:sz w:val="22"/>
          <w:szCs w:val="22"/>
        </w:rPr>
        <w:t>6.6</w:t>
      </w:r>
      <w:r w:rsidR="00E4216C" w:rsidRPr="00F30D53">
        <w:rPr>
          <w:rFonts w:ascii="Calibri" w:hAnsi="Calibri" w:cs="Calibri"/>
          <w:sz w:val="22"/>
          <w:szCs w:val="22"/>
        </w:rPr>
        <w:fldChar w:fldCharType="end"/>
      </w:r>
      <w:r w:rsidRPr="00F30D53">
        <w:rPr>
          <w:rFonts w:ascii="Calibri" w:hAnsi="Calibri" w:cs="Calibri"/>
          <w:sz w:val="22"/>
          <w:szCs w:val="22"/>
        </w:rPr>
        <w:t xml:space="preserve"> této </w:t>
      </w:r>
      <w:r w:rsidR="00627A19" w:rsidRPr="00F30D53">
        <w:rPr>
          <w:rFonts w:ascii="Calibri" w:hAnsi="Calibri" w:cs="Calibri"/>
          <w:sz w:val="22"/>
          <w:szCs w:val="22"/>
        </w:rPr>
        <w:t>Smlouvy</w:t>
      </w:r>
      <w:r w:rsidRPr="00F30D53">
        <w:rPr>
          <w:rFonts w:ascii="Calibri" w:hAnsi="Calibri" w:cs="Calibri"/>
          <w:sz w:val="22"/>
          <w:szCs w:val="22"/>
        </w:rPr>
        <w:t>, nebo ve lhůtě, která může být navržena zhotovitelem a písemně schválena TDI, předložit Objednateli změnový list odsouhlasený TDI a s</w:t>
      </w:r>
      <w:r w:rsidR="00BB127B" w:rsidRPr="00F30D53">
        <w:rPr>
          <w:rFonts w:ascii="Calibri" w:hAnsi="Calibri" w:cs="Calibri"/>
          <w:sz w:val="22"/>
          <w:szCs w:val="22"/>
        </w:rPr>
        <w:t> </w:t>
      </w:r>
      <w:r w:rsidRPr="00F30D53">
        <w:rPr>
          <w:rFonts w:ascii="Calibri" w:hAnsi="Calibri" w:cs="Calibri"/>
          <w:sz w:val="22"/>
          <w:szCs w:val="22"/>
        </w:rPr>
        <w:t>vyjádřením AD, který bude podkladem k</w:t>
      </w:r>
      <w:r w:rsidR="00BB127B" w:rsidRPr="00F30D53">
        <w:rPr>
          <w:rFonts w:ascii="Calibri" w:hAnsi="Calibri" w:cs="Calibri"/>
          <w:sz w:val="22"/>
          <w:szCs w:val="22"/>
        </w:rPr>
        <w:t> </w:t>
      </w:r>
      <w:r w:rsidRPr="00F30D53">
        <w:rPr>
          <w:rFonts w:ascii="Calibri" w:hAnsi="Calibri" w:cs="Calibri"/>
          <w:sz w:val="22"/>
          <w:szCs w:val="22"/>
        </w:rPr>
        <w:t xml:space="preserve">úpravě smluvních vztahů. </w:t>
      </w:r>
      <w:bookmarkStart w:id="50" w:name="_Hlk507953203"/>
      <w:r w:rsidR="006D6642" w:rsidRPr="00F30D53">
        <w:rPr>
          <w:rFonts w:ascii="Calibri" w:hAnsi="Calibri" w:cs="Calibri"/>
          <w:sz w:val="22"/>
          <w:szCs w:val="22"/>
        </w:rPr>
        <w:t>Součástí předloženého změnové</w:t>
      </w:r>
      <w:r w:rsidR="00D1107E" w:rsidRPr="00F30D53">
        <w:rPr>
          <w:rFonts w:ascii="Calibri" w:hAnsi="Calibri" w:cs="Calibri"/>
          <w:sz w:val="22"/>
          <w:szCs w:val="22"/>
        </w:rPr>
        <w:t>ho</w:t>
      </w:r>
      <w:r w:rsidR="006D6642" w:rsidRPr="00F30D53">
        <w:rPr>
          <w:rFonts w:ascii="Calibri" w:hAnsi="Calibri" w:cs="Calibri"/>
          <w:sz w:val="22"/>
          <w:szCs w:val="22"/>
        </w:rPr>
        <w:t xml:space="preserve"> listu </w:t>
      </w:r>
      <w:r w:rsidR="00D1107E" w:rsidRPr="00F30D53">
        <w:rPr>
          <w:rFonts w:ascii="Calibri" w:hAnsi="Calibri" w:cs="Calibri"/>
          <w:sz w:val="22"/>
          <w:szCs w:val="22"/>
        </w:rPr>
        <w:t xml:space="preserve">musí </w:t>
      </w:r>
      <w:r w:rsidR="008B6892" w:rsidRPr="00F30D53">
        <w:rPr>
          <w:rFonts w:ascii="Calibri" w:hAnsi="Calibri" w:cs="Calibri"/>
          <w:sz w:val="22"/>
          <w:szCs w:val="22"/>
        </w:rPr>
        <w:t xml:space="preserve">být </w:t>
      </w:r>
      <w:r w:rsidR="00D1107E" w:rsidRPr="00F30D53">
        <w:rPr>
          <w:rFonts w:ascii="Calibri" w:hAnsi="Calibri" w:cs="Calibri"/>
          <w:sz w:val="22"/>
          <w:szCs w:val="22"/>
        </w:rPr>
        <w:t>v</w:t>
      </w:r>
      <w:r w:rsidR="00BB127B" w:rsidRPr="00F30D53">
        <w:rPr>
          <w:rFonts w:ascii="Calibri" w:hAnsi="Calibri" w:cs="Calibri"/>
          <w:sz w:val="22"/>
          <w:szCs w:val="22"/>
        </w:rPr>
        <w:t> </w:t>
      </w:r>
      <w:r w:rsidR="00D1107E" w:rsidRPr="00F30D53">
        <w:rPr>
          <w:rFonts w:ascii="Calibri" w:hAnsi="Calibri" w:cs="Calibri"/>
          <w:sz w:val="22"/>
          <w:szCs w:val="22"/>
        </w:rPr>
        <w:t xml:space="preserve">případě změny </w:t>
      </w:r>
      <w:r w:rsidR="00DF3795" w:rsidRPr="00F30D53">
        <w:rPr>
          <w:rFonts w:ascii="Calibri" w:hAnsi="Calibri" w:cs="Calibri"/>
          <w:sz w:val="22"/>
          <w:szCs w:val="22"/>
        </w:rPr>
        <w:t xml:space="preserve">podrobný položkový rozpočet změny vypracovaný </w:t>
      </w:r>
      <w:r w:rsidR="00D1107E" w:rsidRPr="00F30D53">
        <w:rPr>
          <w:rFonts w:ascii="Calibri" w:hAnsi="Calibri" w:cs="Calibri"/>
          <w:sz w:val="22"/>
          <w:szCs w:val="22"/>
        </w:rPr>
        <w:t xml:space="preserve">Zhotovitelem </w:t>
      </w:r>
      <w:r w:rsidR="00DF3795" w:rsidRPr="00F30D53">
        <w:rPr>
          <w:rFonts w:ascii="Calibri" w:hAnsi="Calibri" w:cs="Calibri"/>
          <w:sz w:val="22"/>
          <w:szCs w:val="22"/>
        </w:rPr>
        <w:t xml:space="preserve">ve shodné struktuře a formátu jako je </w:t>
      </w:r>
      <w:r w:rsidR="00D1107E" w:rsidRPr="00F30D53">
        <w:rPr>
          <w:rFonts w:ascii="Calibri" w:hAnsi="Calibri" w:cs="Calibri"/>
          <w:sz w:val="22"/>
          <w:szCs w:val="22"/>
        </w:rPr>
        <w:t xml:space="preserve">oceněný soupis prací, který tvoří přílohu č. 1 této </w:t>
      </w:r>
      <w:r w:rsidR="00627A19" w:rsidRPr="00F30D53">
        <w:rPr>
          <w:rFonts w:ascii="Calibri" w:hAnsi="Calibri" w:cs="Calibri"/>
          <w:sz w:val="22"/>
          <w:szCs w:val="22"/>
        </w:rPr>
        <w:t>Smlouvy</w:t>
      </w:r>
      <w:r w:rsidR="00D5125F" w:rsidRPr="00F30D53">
        <w:rPr>
          <w:rFonts w:ascii="Calibri" w:hAnsi="Calibri" w:cs="Calibri"/>
          <w:sz w:val="22"/>
          <w:szCs w:val="22"/>
        </w:rPr>
        <w:t>.</w:t>
      </w:r>
      <w:bookmarkEnd w:id="49"/>
      <w:r w:rsidR="00DF3795" w:rsidRPr="00F30D53">
        <w:rPr>
          <w:rFonts w:ascii="Calibri" w:hAnsi="Calibri" w:cs="Calibri"/>
          <w:sz w:val="22"/>
          <w:szCs w:val="22"/>
        </w:rPr>
        <w:t xml:space="preserve"> </w:t>
      </w:r>
      <w:bookmarkEnd w:id="50"/>
    </w:p>
    <w:p w14:paraId="704003AA" w14:textId="7D9F82AD" w:rsidR="005965E7" w:rsidRPr="00F30D53" w:rsidRDefault="005965E7" w:rsidP="00F072A5">
      <w:pPr>
        <w:widowControl w:val="0"/>
        <w:numPr>
          <w:ilvl w:val="1"/>
          <w:numId w:val="5"/>
        </w:numPr>
        <w:tabs>
          <w:tab w:val="left" w:pos="426"/>
        </w:tabs>
        <w:spacing w:after="120" w:line="276" w:lineRule="auto"/>
        <w:ind w:left="426" w:hanging="426"/>
        <w:jc w:val="both"/>
        <w:rPr>
          <w:rFonts w:ascii="Calibri" w:hAnsi="Calibri" w:cs="Calibri"/>
          <w:sz w:val="22"/>
          <w:szCs w:val="22"/>
        </w:rPr>
      </w:pPr>
      <w:r w:rsidRPr="00F30D53">
        <w:rPr>
          <w:rFonts w:ascii="Calibri" w:hAnsi="Calibri" w:cs="Calibri"/>
          <w:sz w:val="22"/>
          <w:szCs w:val="22"/>
        </w:rPr>
        <w:t>T</w:t>
      </w:r>
      <w:r w:rsidR="00931225">
        <w:rPr>
          <w:rFonts w:ascii="Calibri" w:hAnsi="Calibri" w:cs="Calibri"/>
          <w:sz w:val="22"/>
          <w:szCs w:val="22"/>
        </w:rPr>
        <w:t>DI se ke každému změnovému listu, který</w:t>
      </w:r>
      <w:r w:rsidRPr="00F30D53">
        <w:rPr>
          <w:rFonts w:ascii="Calibri" w:hAnsi="Calibri" w:cs="Calibri"/>
          <w:sz w:val="22"/>
          <w:szCs w:val="22"/>
        </w:rPr>
        <w:t xml:space="preserve"> obdrží </w:t>
      </w:r>
      <w:r w:rsidR="00931225">
        <w:rPr>
          <w:rFonts w:ascii="Calibri" w:hAnsi="Calibri" w:cs="Calibri"/>
          <w:sz w:val="22"/>
          <w:szCs w:val="22"/>
        </w:rPr>
        <w:t xml:space="preserve">elektronicky </w:t>
      </w:r>
      <w:r w:rsidRPr="00F30D53">
        <w:rPr>
          <w:rFonts w:ascii="Calibri" w:hAnsi="Calibri" w:cs="Calibri"/>
          <w:sz w:val="22"/>
          <w:szCs w:val="22"/>
        </w:rPr>
        <w:t>od Zhotovitele</w:t>
      </w:r>
      <w:r w:rsidR="00931225">
        <w:rPr>
          <w:rFonts w:ascii="Calibri" w:hAnsi="Calibri" w:cs="Calibri"/>
          <w:sz w:val="22"/>
          <w:szCs w:val="22"/>
        </w:rPr>
        <w:t>, bez zbytečného odkladu vyjádří</w:t>
      </w:r>
      <w:r w:rsidRPr="00F30D53">
        <w:rPr>
          <w:rFonts w:ascii="Calibri" w:hAnsi="Calibri" w:cs="Calibri"/>
          <w:sz w:val="22"/>
          <w:szCs w:val="22"/>
        </w:rPr>
        <w:t>. TDI může za Objednatele uplatnit případné námitky k</w:t>
      </w:r>
      <w:r w:rsidR="00BB127B" w:rsidRPr="00F30D53">
        <w:rPr>
          <w:rFonts w:ascii="Calibri" w:hAnsi="Calibri" w:cs="Calibri"/>
          <w:sz w:val="22"/>
          <w:szCs w:val="22"/>
        </w:rPr>
        <w:t> </w:t>
      </w:r>
      <w:r w:rsidRPr="00F30D53">
        <w:rPr>
          <w:rFonts w:ascii="Calibri" w:hAnsi="Calibri" w:cs="Calibri"/>
          <w:sz w:val="22"/>
          <w:szCs w:val="22"/>
        </w:rPr>
        <w:t>obsahu a k</w:t>
      </w:r>
      <w:r w:rsidR="00BB127B" w:rsidRPr="00F30D53">
        <w:rPr>
          <w:rFonts w:ascii="Calibri" w:hAnsi="Calibri" w:cs="Calibri"/>
          <w:sz w:val="22"/>
          <w:szCs w:val="22"/>
        </w:rPr>
        <w:t> </w:t>
      </w:r>
      <w:r w:rsidRPr="00F30D53">
        <w:rPr>
          <w:rFonts w:ascii="Calibri" w:hAnsi="Calibri" w:cs="Calibri"/>
          <w:sz w:val="22"/>
          <w:szCs w:val="22"/>
        </w:rPr>
        <w:t>formálním náležitostem změnového listu. Po odsouhlasení změnového listu TDI a získání vyjádření AD Zhotovitel předá příslušný změnový list Objednateli.</w:t>
      </w:r>
      <w:r w:rsidR="00DF3795" w:rsidRPr="00F30D53">
        <w:rPr>
          <w:rFonts w:ascii="Calibri" w:hAnsi="Calibri" w:cs="Calibri"/>
          <w:sz w:val="22"/>
          <w:szCs w:val="22"/>
        </w:rPr>
        <w:t xml:space="preserve"> Současně s</w:t>
      </w:r>
      <w:r w:rsidR="00BB127B" w:rsidRPr="00F30D53">
        <w:rPr>
          <w:rFonts w:ascii="Calibri" w:hAnsi="Calibri" w:cs="Calibri"/>
          <w:sz w:val="22"/>
          <w:szCs w:val="22"/>
        </w:rPr>
        <w:t> </w:t>
      </w:r>
      <w:r w:rsidR="00DF3795" w:rsidRPr="00F30D53">
        <w:rPr>
          <w:rFonts w:ascii="Calibri" w:hAnsi="Calibri" w:cs="Calibri"/>
          <w:sz w:val="22"/>
          <w:szCs w:val="22"/>
        </w:rPr>
        <w:t>předáním změnové</w:t>
      </w:r>
      <w:r w:rsidR="00677860" w:rsidRPr="00F30D53">
        <w:rPr>
          <w:rFonts w:ascii="Calibri" w:hAnsi="Calibri" w:cs="Calibri"/>
          <w:sz w:val="22"/>
          <w:szCs w:val="22"/>
        </w:rPr>
        <w:t>ho</w:t>
      </w:r>
      <w:r w:rsidR="00DF3795" w:rsidRPr="00F30D53">
        <w:rPr>
          <w:rFonts w:ascii="Calibri" w:hAnsi="Calibri" w:cs="Calibri"/>
          <w:sz w:val="22"/>
          <w:szCs w:val="22"/>
        </w:rPr>
        <w:t xml:space="preserve"> listu předá Zhotovitel Objednateli podrobný položkový rozpočet změny vypracovaný ve shodné struktuře a formátu</w:t>
      </w:r>
      <w:r w:rsidR="008B6892" w:rsidRPr="00F30D53">
        <w:rPr>
          <w:rFonts w:ascii="Calibri" w:hAnsi="Calibri" w:cs="Calibri"/>
          <w:sz w:val="22"/>
          <w:szCs w:val="22"/>
        </w:rPr>
        <w:t>,</w:t>
      </w:r>
      <w:r w:rsidR="00DF3795" w:rsidRPr="00F30D53">
        <w:rPr>
          <w:rFonts w:ascii="Calibri" w:hAnsi="Calibri" w:cs="Calibri"/>
          <w:sz w:val="22"/>
          <w:szCs w:val="22"/>
        </w:rPr>
        <w:t xml:space="preserve"> jako je oceněný soupis prací, který tvoří přílohu č. 1 této </w:t>
      </w:r>
      <w:r w:rsidR="00627A19" w:rsidRPr="00F30D53">
        <w:rPr>
          <w:rFonts w:ascii="Calibri" w:hAnsi="Calibri" w:cs="Calibri"/>
          <w:sz w:val="22"/>
          <w:szCs w:val="22"/>
        </w:rPr>
        <w:t>Smlouvy</w:t>
      </w:r>
      <w:r w:rsidR="00DF3795" w:rsidRPr="00F30D53">
        <w:rPr>
          <w:rFonts w:ascii="Calibri" w:hAnsi="Calibri" w:cs="Calibri"/>
          <w:sz w:val="22"/>
          <w:szCs w:val="22"/>
        </w:rPr>
        <w:t xml:space="preserve">, ve formátech *.xls nebo *.xlsx pro MS Excel, *.pdf </w:t>
      </w:r>
      <w:r w:rsidR="00C03410" w:rsidRPr="00F30D53">
        <w:rPr>
          <w:rFonts w:ascii="Calibri" w:hAnsi="Calibri" w:cs="Calibri"/>
          <w:sz w:val="22"/>
          <w:szCs w:val="22"/>
        </w:rPr>
        <w:t>a *.xml (ve struktuře eSoupis, nebo uniXML, nebo xc4), nebo obdobný výstup z</w:t>
      </w:r>
      <w:r w:rsidR="00BB127B" w:rsidRPr="00F30D53">
        <w:rPr>
          <w:rFonts w:ascii="Calibri" w:hAnsi="Calibri" w:cs="Calibri"/>
          <w:sz w:val="22"/>
          <w:szCs w:val="22"/>
        </w:rPr>
        <w:t> </w:t>
      </w:r>
      <w:r w:rsidR="00C03410" w:rsidRPr="00F30D53">
        <w:rPr>
          <w:rFonts w:ascii="Calibri" w:hAnsi="Calibri" w:cs="Calibri"/>
          <w:sz w:val="22"/>
          <w:szCs w:val="22"/>
        </w:rPr>
        <w:t>rozpočtového softwaru</w:t>
      </w:r>
      <w:r w:rsidR="00DF3795" w:rsidRPr="00F30D53">
        <w:rPr>
          <w:rFonts w:ascii="Calibri" w:hAnsi="Calibri" w:cs="Calibri"/>
          <w:sz w:val="22"/>
          <w:szCs w:val="22"/>
        </w:rPr>
        <w:t xml:space="preserve"> </w:t>
      </w:r>
      <w:r w:rsidR="00DF3795" w:rsidRPr="00F30D53">
        <w:rPr>
          <w:rFonts w:ascii="Calibri" w:hAnsi="Calibri" w:cs="Calibri"/>
          <w:bCs/>
          <w:sz w:val="22"/>
          <w:szCs w:val="22"/>
        </w:rPr>
        <w:t>vše na technickém nosiči dat (</w:t>
      </w:r>
      <w:r w:rsidR="00E64162" w:rsidRPr="00F30D53">
        <w:rPr>
          <w:rFonts w:ascii="Calibri" w:hAnsi="Calibri" w:cs="Calibri"/>
          <w:bCs/>
          <w:sz w:val="22"/>
          <w:szCs w:val="22"/>
        </w:rPr>
        <w:t>USB flash disku</w:t>
      </w:r>
      <w:r w:rsidR="00DF3795" w:rsidRPr="00F30D53">
        <w:rPr>
          <w:rFonts w:ascii="Calibri" w:hAnsi="Calibri" w:cs="Calibri"/>
          <w:bCs/>
          <w:sz w:val="22"/>
          <w:szCs w:val="22"/>
        </w:rPr>
        <w:t>)</w:t>
      </w:r>
      <w:r w:rsidR="00C51290" w:rsidRPr="00F30D53">
        <w:rPr>
          <w:rFonts w:ascii="Calibri" w:hAnsi="Calibri" w:cs="Calibri"/>
          <w:bCs/>
          <w:sz w:val="22"/>
          <w:szCs w:val="22"/>
        </w:rPr>
        <w:t xml:space="preserve"> nebo </w:t>
      </w:r>
      <w:r w:rsidR="00C3384F" w:rsidRPr="00F30D53">
        <w:rPr>
          <w:rFonts w:ascii="Calibri" w:hAnsi="Calibri" w:cs="Calibri"/>
          <w:bCs/>
          <w:sz w:val="22"/>
          <w:szCs w:val="22"/>
        </w:rPr>
        <w:t xml:space="preserve">jinou elektronickou podobou (např. </w:t>
      </w:r>
      <w:r w:rsidR="00C51290" w:rsidRPr="00F30D53">
        <w:rPr>
          <w:rFonts w:ascii="Calibri" w:hAnsi="Calibri" w:cs="Calibri"/>
          <w:bCs/>
          <w:sz w:val="22"/>
          <w:szCs w:val="22"/>
        </w:rPr>
        <w:t>prostřednictvím e-mailu</w:t>
      </w:r>
      <w:r w:rsidR="00C3384F" w:rsidRPr="00F30D53">
        <w:rPr>
          <w:rFonts w:ascii="Calibri" w:hAnsi="Calibri" w:cs="Calibri"/>
          <w:bCs/>
          <w:sz w:val="22"/>
          <w:szCs w:val="22"/>
        </w:rPr>
        <w:t>)</w:t>
      </w:r>
      <w:r w:rsidR="00C51290" w:rsidRPr="00F30D53">
        <w:rPr>
          <w:rFonts w:ascii="Calibri" w:hAnsi="Calibri" w:cs="Calibri"/>
          <w:bCs/>
          <w:sz w:val="22"/>
          <w:szCs w:val="22"/>
        </w:rPr>
        <w:t>.</w:t>
      </w:r>
    </w:p>
    <w:p w14:paraId="62D980C7" w14:textId="27AFF2FE" w:rsidR="007575D2" w:rsidRPr="00F30D53" w:rsidRDefault="00326701" w:rsidP="00F072A5">
      <w:pPr>
        <w:widowControl w:val="0"/>
        <w:numPr>
          <w:ilvl w:val="1"/>
          <w:numId w:val="5"/>
        </w:numPr>
        <w:tabs>
          <w:tab w:val="left" w:pos="426"/>
        </w:tabs>
        <w:spacing w:after="120" w:line="276" w:lineRule="auto"/>
        <w:ind w:left="426" w:hanging="426"/>
        <w:jc w:val="both"/>
        <w:rPr>
          <w:rFonts w:ascii="Calibri" w:hAnsi="Calibri" w:cs="Calibri"/>
          <w:sz w:val="22"/>
          <w:szCs w:val="22"/>
        </w:rPr>
      </w:pPr>
      <w:r w:rsidRPr="00F30D53">
        <w:rPr>
          <w:rFonts w:ascii="Calibri" w:hAnsi="Calibri" w:cs="Calibri"/>
          <w:sz w:val="22"/>
          <w:szCs w:val="22"/>
        </w:rPr>
        <w:t xml:space="preserve">O změně rozsahu </w:t>
      </w:r>
      <w:r w:rsidR="00D51B30" w:rsidRPr="00F30D53">
        <w:rPr>
          <w:rFonts w:ascii="Calibri" w:hAnsi="Calibri" w:cs="Calibri"/>
          <w:sz w:val="22"/>
          <w:szCs w:val="22"/>
        </w:rPr>
        <w:t>Stavby</w:t>
      </w:r>
      <w:r w:rsidRPr="00F30D53">
        <w:rPr>
          <w:rFonts w:ascii="Calibri" w:hAnsi="Calibri" w:cs="Calibri"/>
          <w:sz w:val="22"/>
          <w:szCs w:val="22"/>
        </w:rPr>
        <w:t xml:space="preserve"> a změně sjednané ceny za zhotovení </w:t>
      </w:r>
      <w:r w:rsidR="00D51B30" w:rsidRPr="00F30D53">
        <w:rPr>
          <w:rFonts w:ascii="Calibri" w:hAnsi="Calibri" w:cs="Calibri"/>
          <w:sz w:val="22"/>
          <w:szCs w:val="22"/>
        </w:rPr>
        <w:t>Stavby</w:t>
      </w:r>
      <w:r w:rsidRPr="00F30D53">
        <w:rPr>
          <w:rFonts w:ascii="Calibri" w:hAnsi="Calibri" w:cs="Calibri"/>
          <w:sz w:val="22"/>
          <w:szCs w:val="22"/>
        </w:rPr>
        <w:t xml:space="preserve"> dle této </w:t>
      </w:r>
      <w:r w:rsidR="00627A19" w:rsidRPr="00F30D53">
        <w:rPr>
          <w:rFonts w:ascii="Calibri" w:hAnsi="Calibri" w:cs="Calibri"/>
          <w:sz w:val="22"/>
          <w:szCs w:val="22"/>
        </w:rPr>
        <w:t>Smlouvy</w:t>
      </w:r>
      <w:r w:rsidRPr="00F30D53">
        <w:rPr>
          <w:rFonts w:ascii="Calibri" w:hAnsi="Calibri" w:cs="Calibri"/>
          <w:sz w:val="22"/>
          <w:szCs w:val="22"/>
        </w:rPr>
        <w:t xml:space="preserve"> a ceny za splnění předmětu </w:t>
      </w:r>
      <w:r w:rsidR="00627A19" w:rsidRPr="00F30D53">
        <w:rPr>
          <w:rFonts w:ascii="Calibri" w:hAnsi="Calibri" w:cs="Calibri"/>
          <w:sz w:val="22"/>
          <w:szCs w:val="22"/>
        </w:rPr>
        <w:t>Smlouvy</w:t>
      </w:r>
      <w:r w:rsidRPr="00F30D53">
        <w:rPr>
          <w:rFonts w:ascii="Calibri" w:hAnsi="Calibri" w:cs="Calibri"/>
          <w:sz w:val="22"/>
          <w:szCs w:val="22"/>
        </w:rPr>
        <w:t xml:space="preserve"> se obě strany zavazují</w:t>
      </w:r>
      <w:r w:rsidR="00E84A28" w:rsidRPr="00F30D53">
        <w:rPr>
          <w:rFonts w:ascii="Calibri" w:hAnsi="Calibri" w:cs="Calibri"/>
          <w:sz w:val="22"/>
          <w:szCs w:val="22"/>
        </w:rPr>
        <w:t xml:space="preserve">, za předpokladu dodržení postupu a podmínek upravených touto </w:t>
      </w:r>
      <w:r w:rsidR="001000D7" w:rsidRPr="00F30D53">
        <w:rPr>
          <w:rFonts w:ascii="Calibri" w:hAnsi="Calibri" w:cs="Calibri"/>
          <w:sz w:val="22"/>
          <w:szCs w:val="22"/>
        </w:rPr>
        <w:t>Smlouvou</w:t>
      </w:r>
      <w:r w:rsidR="00E84A28" w:rsidRPr="00F30D53">
        <w:rPr>
          <w:rFonts w:ascii="Calibri" w:hAnsi="Calibri" w:cs="Calibri"/>
          <w:sz w:val="22"/>
          <w:szCs w:val="22"/>
        </w:rPr>
        <w:t xml:space="preserve">, </w:t>
      </w:r>
      <w:r w:rsidRPr="00F30D53">
        <w:rPr>
          <w:rFonts w:ascii="Calibri" w:hAnsi="Calibri" w:cs="Calibri"/>
          <w:sz w:val="22"/>
          <w:szCs w:val="22"/>
        </w:rPr>
        <w:t xml:space="preserve">uzavřít </w:t>
      </w:r>
      <w:r w:rsidR="00792D2A" w:rsidRPr="00F30D53">
        <w:rPr>
          <w:rFonts w:ascii="Calibri" w:hAnsi="Calibri" w:cs="Calibri"/>
          <w:sz w:val="22"/>
          <w:szCs w:val="22"/>
        </w:rPr>
        <w:t>d</w:t>
      </w:r>
      <w:r w:rsidRPr="00F30D53">
        <w:rPr>
          <w:rFonts w:ascii="Calibri" w:hAnsi="Calibri" w:cs="Calibri"/>
          <w:sz w:val="22"/>
          <w:szCs w:val="22"/>
        </w:rPr>
        <w:t>odatek k</w:t>
      </w:r>
      <w:r w:rsidR="00BB127B" w:rsidRPr="00F30D53">
        <w:rPr>
          <w:rFonts w:ascii="Calibri" w:hAnsi="Calibri" w:cs="Calibri"/>
          <w:sz w:val="22"/>
          <w:szCs w:val="22"/>
        </w:rPr>
        <w:t> </w:t>
      </w:r>
      <w:r w:rsidRPr="00F30D53">
        <w:rPr>
          <w:rFonts w:ascii="Calibri" w:hAnsi="Calibri" w:cs="Calibri"/>
          <w:sz w:val="22"/>
          <w:szCs w:val="22"/>
        </w:rPr>
        <w:t xml:space="preserve">této </w:t>
      </w:r>
      <w:r w:rsidR="00F52191" w:rsidRPr="00F30D53">
        <w:rPr>
          <w:rFonts w:ascii="Calibri" w:hAnsi="Calibri" w:cs="Calibri"/>
          <w:sz w:val="22"/>
          <w:szCs w:val="22"/>
        </w:rPr>
        <w:t>Smlouvě</w:t>
      </w:r>
      <w:r w:rsidRPr="00F30D53">
        <w:rPr>
          <w:rFonts w:ascii="Calibri" w:hAnsi="Calibri" w:cs="Calibri"/>
          <w:sz w:val="22"/>
          <w:szCs w:val="22"/>
        </w:rPr>
        <w:t>. K</w:t>
      </w:r>
      <w:r w:rsidR="00BB127B" w:rsidRPr="00F30D53">
        <w:rPr>
          <w:rFonts w:ascii="Calibri" w:hAnsi="Calibri" w:cs="Calibri"/>
          <w:sz w:val="22"/>
          <w:szCs w:val="22"/>
        </w:rPr>
        <w:t> </w:t>
      </w:r>
      <w:r w:rsidRPr="00F30D53">
        <w:rPr>
          <w:rFonts w:ascii="Calibri" w:hAnsi="Calibri" w:cs="Calibri"/>
          <w:sz w:val="22"/>
          <w:szCs w:val="22"/>
        </w:rPr>
        <w:t>jiným změnám rozsahu díla a sjednané ceny díla nelze přihlížet</w:t>
      </w:r>
      <w:bookmarkEnd w:id="43"/>
      <w:r w:rsidR="00634D29" w:rsidRPr="00F30D53">
        <w:rPr>
          <w:rFonts w:ascii="Calibri" w:hAnsi="Calibri" w:cs="Calibri"/>
          <w:sz w:val="22"/>
          <w:szCs w:val="22"/>
        </w:rPr>
        <w:t>.</w:t>
      </w:r>
    </w:p>
    <w:p w14:paraId="4D2E31FA" w14:textId="77777777" w:rsidR="007575D2" w:rsidRPr="00F30D53" w:rsidRDefault="007575D2" w:rsidP="00F072A5">
      <w:pPr>
        <w:pStyle w:val="Nadpis1"/>
        <w:numPr>
          <w:ilvl w:val="0"/>
          <w:numId w:val="5"/>
        </w:numPr>
        <w:tabs>
          <w:tab w:val="clear" w:pos="454"/>
        </w:tabs>
        <w:overflowPunct/>
        <w:autoSpaceDE/>
        <w:autoSpaceDN/>
        <w:adjustRightInd/>
        <w:spacing w:before="480" w:after="360" w:line="276" w:lineRule="auto"/>
        <w:ind w:left="432" w:hanging="432"/>
        <w:rPr>
          <w:rFonts w:ascii="Calibri" w:eastAsia="Times New Roman" w:hAnsi="Calibri" w:cs="Calibri"/>
          <w:bCs/>
          <w:caps/>
          <w:sz w:val="22"/>
          <w:szCs w:val="22"/>
          <w:lang w:eastAsia="x-none"/>
        </w:rPr>
      </w:pPr>
      <w:bookmarkStart w:id="51" w:name="_Ref135929704"/>
      <w:r w:rsidRPr="00F30D53">
        <w:rPr>
          <w:rFonts w:ascii="Calibri" w:eastAsia="Times New Roman" w:hAnsi="Calibri" w:cs="Calibri"/>
          <w:bCs/>
          <w:caps/>
          <w:sz w:val="22"/>
          <w:szCs w:val="22"/>
          <w:lang w:eastAsia="x-none"/>
        </w:rPr>
        <w:t>Platební podmínky</w:t>
      </w:r>
      <w:bookmarkEnd w:id="51"/>
    </w:p>
    <w:p w14:paraId="00401BF1" w14:textId="1D20B55F" w:rsidR="004B322A" w:rsidRPr="00F30D53" w:rsidRDefault="006A51AB" w:rsidP="00F072A5">
      <w:pPr>
        <w:widowControl w:val="0"/>
        <w:numPr>
          <w:ilvl w:val="1"/>
          <w:numId w:val="5"/>
        </w:numPr>
        <w:tabs>
          <w:tab w:val="left" w:pos="426"/>
        </w:tabs>
        <w:spacing w:after="120" w:line="276" w:lineRule="auto"/>
        <w:ind w:left="426" w:hanging="426"/>
        <w:jc w:val="both"/>
        <w:rPr>
          <w:rFonts w:ascii="Calibri" w:hAnsi="Calibri" w:cs="Calibri"/>
          <w:sz w:val="22"/>
          <w:szCs w:val="22"/>
        </w:rPr>
      </w:pPr>
      <w:r w:rsidRPr="00F30D53">
        <w:rPr>
          <w:rFonts w:ascii="Calibri" w:hAnsi="Calibri" w:cs="Calibri"/>
          <w:sz w:val="22"/>
          <w:szCs w:val="22"/>
          <w:u w:val="single"/>
        </w:rPr>
        <w:t>Ce</w:t>
      </w:r>
      <w:r w:rsidR="00A25B43" w:rsidRPr="00F30D53">
        <w:rPr>
          <w:rFonts w:ascii="Calibri" w:hAnsi="Calibri" w:cs="Calibri"/>
          <w:sz w:val="22"/>
          <w:szCs w:val="22"/>
          <w:u w:val="single"/>
        </w:rPr>
        <w:t>na za zhotovení Stavby</w:t>
      </w:r>
      <w:r w:rsidR="00A25B43" w:rsidRPr="00F30D53">
        <w:rPr>
          <w:rFonts w:ascii="Calibri" w:hAnsi="Calibri" w:cs="Calibri"/>
          <w:sz w:val="22"/>
          <w:szCs w:val="22"/>
        </w:rPr>
        <w:t xml:space="preserve"> </w:t>
      </w:r>
      <w:r w:rsidR="00110062" w:rsidRPr="00F30D53">
        <w:rPr>
          <w:rFonts w:ascii="Calibri" w:hAnsi="Calibri" w:cs="Calibri"/>
          <w:sz w:val="22"/>
          <w:szCs w:val="22"/>
        </w:rPr>
        <w:t xml:space="preserve">bude hrazena vždy za předchozí </w:t>
      </w:r>
      <w:r w:rsidR="003C2B01" w:rsidRPr="00F30D53">
        <w:rPr>
          <w:rFonts w:ascii="Calibri" w:hAnsi="Calibri" w:cs="Calibri"/>
          <w:sz w:val="22"/>
          <w:szCs w:val="22"/>
        </w:rPr>
        <w:t>fakturační období</w:t>
      </w:r>
      <w:r w:rsidR="00110062" w:rsidRPr="00F30D53">
        <w:rPr>
          <w:rFonts w:ascii="Calibri" w:hAnsi="Calibri" w:cs="Calibri"/>
          <w:sz w:val="22"/>
          <w:szCs w:val="22"/>
        </w:rPr>
        <w:t xml:space="preserve"> v</w:t>
      </w:r>
      <w:r w:rsidR="00BB127B" w:rsidRPr="00F30D53">
        <w:rPr>
          <w:rFonts w:ascii="Calibri" w:hAnsi="Calibri" w:cs="Calibri"/>
          <w:sz w:val="22"/>
          <w:szCs w:val="22"/>
        </w:rPr>
        <w:t> </w:t>
      </w:r>
      <w:r w:rsidR="00110062" w:rsidRPr="00F30D53">
        <w:rPr>
          <w:rFonts w:ascii="Calibri" w:hAnsi="Calibri" w:cs="Calibri"/>
          <w:sz w:val="22"/>
          <w:szCs w:val="22"/>
        </w:rPr>
        <w:t>průběhu celé doby plnění díla na základě faktur – daňových dokladů</w:t>
      </w:r>
      <w:r w:rsidR="00035F9A" w:rsidRPr="00F30D53">
        <w:rPr>
          <w:rFonts w:ascii="Calibri" w:hAnsi="Calibri" w:cs="Calibri"/>
          <w:sz w:val="22"/>
          <w:szCs w:val="22"/>
        </w:rPr>
        <w:t xml:space="preserve"> (dále jen „</w:t>
      </w:r>
      <w:r w:rsidR="00E479A1" w:rsidRPr="00F30D53">
        <w:rPr>
          <w:rFonts w:ascii="Calibri" w:hAnsi="Calibri" w:cs="Calibri"/>
          <w:b/>
          <w:i/>
          <w:sz w:val="22"/>
          <w:szCs w:val="22"/>
        </w:rPr>
        <w:t>Průběžná</w:t>
      </w:r>
      <w:r w:rsidR="00035F9A" w:rsidRPr="00F30D53">
        <w:rPr>
          <w:rFonts w:ascii="Calibri" w:hAnsi="Calibri" w:cs="Calibri"/>
          <w:b/>
          <w:i/>
          <w:sz w:val="22"/>
          <w:szCs w:val="22"/>
        </w:rPr>
        <w:t xml:space="preserve"> faktura</w:t>
      </w:r>
      <w:r w:rsidR="00035F9A" w:rsidRPr="00F30D53">
        <w:rPr>
          <w:rFonts w:ascii="Calibri" w:hAnsi="Calibri" w:cs="Calibri"/>
          <w:sz w:val="22"/>
          <w:szCs w:val="22"/>
        </w:rPr>
        <w:t>“)</w:t>
      </w:r>
      <w:r w:rsidR="00110062" w:rsidRPr="00F30D53">
        <w:rPr>
          <w:rFonts w:ascii="Calibri" w:hAnsi="Calibri" w:cs="Calibri"/>
          <w:sz w:val="22"/>
          <w:szCs w:val="22"/>
        </w:rPr>
        <w:t xml:space="preserve">. </w:t>
      </w:r>
      <w:r w:rsidR="00E479A1" w:rsidRPr="00F30D53">
        <w:rPr>
          <w:rFonts w:ascii="Calibri" w:hAnsi="Calibri" w:cs="Calibri"/>
          <w:sz w:val="22"/>
          <w:szCs w:val="22"/>
        </w:rPr>
        <w:t xml:space="preserve">Průběžnou </w:t>
      </w:r>
      <w:r w:rsidR="00110062" w:rsidRPr="00F30D53">
        <w:rPr>
          <w:rFonts w:ascii="Calibri" w:hAnsi="Calibri" w:cs="Calibri"/>
          <w:sz w:val="22"/>
          <w:szCs w:val="22"/>
        </w:rPr>
        <w:t>fakturou lze vyúčtovat pouze část plnění skutečně realizovanou v</w:t>
      </w:r>
      <w:r w:rsidR="00BB127B" w:rsidRPr="00F30D53">
        <w:rPr>
          <w:rFonts w:ascii="Calibri" w:hAnsi="Calibri" w:cs="Calibri"/>
          <w:sz w:val="22"/>
          <w:szCs w:val="22"/>
        </w:rPr>
        <w:t> </w:t>
      </w:r>
      <w:r w:rsidR="00110062" w:rsidRPr="00F30D53">
        <w:rPr>
          <w:rFonts w:ascii="Calibri" w:hAnsi="Calibri" w:cs="Calibri"/>
          <w:sz w:val="22"/>
          <w:szCs w:val="22"/>
        </w:rPr>
        <w:t xml:space="preserve">příslušném </w:t>
      </w:r>
      <w:r w:rsidR="000F0A92" w:rsidRPr="00F30D53">
        <w:rPr>
          <w:rFonts w:ascii="Calibri" w:hAnsi="Calibri" w:cs="Calibri"/>
          <w:sz w:val="22"/>
          <w:szCs w:val="22"/>
        </w:rPr>
        <w:t>fakturačním období. Fakturační období běží vždy od patnáctého dne v</w:t>
      </w:r>
      <w:r w:rsidR="00BB127B" w:rsidRPr="00F30D53">
        <w:rPr>
          <w:rFonts w:ascii="Calibri" w:hAnsi="Calibri" w:cs="Calibri"/>
          <w:sz w:val="22"/>
          <w:szCs w:val="22"/>
        </w:rPr>
        <w:t> </w:t>
      </w:r>
      <w:r w:rsidR="000F0A92" w:rsidRPr="00F30D53">
        <w:rPr>
          <w:rFonts w:ascii="Calibri" w:hAnsi="Calibri" w:cs="Calibri"/>
          <w:sz w:val="22"/>
          <w:szCs w:val="22"/>
        </w:rPr>
        <w:t>měsíci do čtrnáctého dne měsíce následujícího</w:t>
      </w:r>
      <w:r w:rsidR="00110062" w:rsidRPr="00F30D53">
        <w:rPr>
          <w:rFonts w:ascii="Calibri" w:hAnsi="Calibri" w:cs="Calibri"/>
          <w:sz w:val="22"/>
          <w:szCs w:val="22"/>
        </w:rPr>
        <w:t>. Nedílnou součástí faktury – daňového dokladu bude soupis provedených prací a dodávek v</w:t>
      </w:r>
      <w:r w:rsidR="00BB127B" w:rsidRPr="00F30D53">
        <w:rPr>
          <w:rFonts w:ascii="Calibri" w:hAnsi="Calibri" w:cs="Calibri"/>
          <w:sz w:val="22"/>
          <w:szCs w:val="22"/>
        </w:rPr>
        <w:t> </w:t>
      </w:r>
      <w:r w:rsidR="00110062" w:rsidRPr="00F30D53">
        <w:rPr>
          <w:rFonts w:ascii="Calibri" w:hAnsi="Calibri" w:cs="Calibri"/>
          <w:sz w:val="22"/>
          <w:szCs w:val="22"/>
        </w:rPr>
        <w:t xml:space="preserve">příslušném </w:t>
      </w:r>
      <w:r w:rsidR="00DF6696" w:rsidRPr="00F30D53">
        <w:rPr>
          <w:rFonts w:ascii="Calibri" w:hAnsi="Calibri" w:cs="Calibri"/>
          <w:sz w:val="22"/>
          <w:szCs w:val="22"/>
        </w:rPr>
        <w:t>fakturačním období</w:t>
      </w:r>
      <w:r w:rsidR="00110062" w:rsidRPr="00F30D53">
        <w:rPr>
          <w:rFonts w:ascii="Calibri" w:hAnsi="Calibri" w:cs="Calibri"/>
          <w:sz w:val="22"/>
          <w:szCs w:val="22"/>
        </w:rPr>
        <w:t>. Tento soupis musí být oceněný podle jednotkových cen vyplývajících z</w:t>
      </w:r>
      <w:r w:rsidR="00BB127B" w:rsidRPr="00F30D53">
        <w:rPr>
          <w:rFonts w:ascii="Calibri" w:hAnsi="Calibri" w:cs="Calibri"/>
          <w:sz w:val="22"/>
          <w:szCs w:val="22"/>
        </w:rPr>
        <w:t> </w:t>
      </w:r>
      <w:r w:rsidR="00110062" w:rsidRPr="00F30D53">
        <w:rPr>
          <w:rFonts w:ascii="Calibri" w:hAnsi="Calibri" w:cs="Calibri"/>
          <w:sz w:val="22"/>
          <w:szCs w:val="22"/>
        </w:rPr>
        <w:t xml:space="preserve">oceněného </w:t>
      </w:r>
      <w:r w:rsidR="00856543" w:rsidRPr="00F30D53">
        <w:rPr>
          <w:rFonts w:ascii="Calibri" w:hAnsi="Calibri" w:cs="Calibri"/>
          <w:sz w:val="22"/>
          <w:szCs w:val="22"/>
        </w:rPr>
        <w:t>soupisu prací</w:t>
      </w:r>
      <w:r w:rsidR="00110062" w:rsidRPr="00F30D53">
        <w:rPr>
          <w:rFonts w:ascii="Calibri" w:hAnsi="Calibri" w:cs="Calibri"/>
          <w:sz w:val="22"/>
          <w:szCs w:val="22"/>
        </w:rPr>
        <w:t xml:space="preserve">, který je přílohou č. 1 této </w:t>
      </w:r>
      <w:r w:rsidR="00627A19" w:rsidRPr="00F30D53">
        <w:rPr>
          <w:rFonts w:ascii="Calibri" w:hAnsi="Calibri" w:cs="Calibri"/>
          <w:sz w:val="22"/>
          <w:szCs w:val="22"/>
        </w:rPr>
        <w:t>Smlouvy</w:t>
      </w:r>
      <w:r w:rsidR="00110062" w:rsidRPr="00F30D53">
        <w:rPr>
          <w:rFonts w:ascii="Calibri" w:hAnsi="Calibri" w:cs="Calibri"/>
          <w:sz w:val="22"/>
          <w:szCs w:val="22"/>
        </w:rPr>
        <w:t xml:space="preserve"> (dále jen „</w:t>
      </w:r>
      <w:r w:rsidR="00E479A1" w:rsidRPr="00F30D53">
        <w:rPr>
          <w:rFonts w:ascii="Calibri" w:hAnsi="Calibri" w:cs="Calibri"/>
          <w:b/>
          <w:i/>
          <w:sz w:val="22"/>
          <w:szCs w:val="22"/>
        </w:rPr>
        <w:t>S</w:t>
      </w:r>
      <w:r w:rsidR="00110062" w:rsidRPr="00F30D53">
        <w:rPr>
          <w:rFonts w:ascii="Calibri" w:hAnsi="Calibri" w:cs="Calibri"/>
          <w:b/>
          <w:i/>
          <w:sz w:val="22"/>
          <w:szCs w:val="22"/>
        </w:rPr>
        <w:t>oupis</w:t>
      </w:r>
      <w:r w:rsidR="00110062" w:rsidRPr="00F30D53">
        <w:rPr>
          <w:rFonts w:ascii="Calibri" w:hAnsi="Calibri" w:cs="Calibri"/>
          <w:sz w:val="22"/>
          <w:szCs w:val="22"/>
        </w:rPr>
        <w:t>“).</w:t>
      </w:r>
    </w:p>
    <w:p w14:paraId="367C910B" w14:textId="114D7EFB" w:rsidR="00BB323B" w:rsidRPr="00F30D53" w:rsidRDefault="00BC3C34" w:rsidP="00F072A5">
      <w:pPr>
        <w:widowControl w:val="0"/>
        <w:numPr>
          <w:ilvl w:val="1"/>
          <w:numId w:val="5"/>
        </w:numPr>
        <w:tabs>
          <w:tab w:val="left" w:pos="426"/>
        </w:tabs>
        <w:spacing w:after="120" w:line="276" w:lineRule="auto"/>
        <w:ind w:left="426" w:hanging="426"/>
        <w:jc w:val="both"/>
        <w:rPr>
          <w:rFonts w:ascii="Calibri" w:hAnsi="Calibri" w:cs="Calibri"/>
          <w:sz w:val="22"/>
          <w:szCs w:val="22"/>
        </w:rPr>
      </w:pPr>
      <w:r w:rsidRPr="00F30D53">
        <w:rPr>
          <w:rFonts w:ascii="Calibri" w:hAnsi="Calibri" w:cs="Calibri"/>
          <w:sz w:val="22"/>
          <w:szCs w:val="22"/>
        </w:rPr>
        <w:t>Zhotovitel předkládá Průběžnou fakturu</w:t>
      </w:r>
      <w:r w:rsidR="00EB6030" w:rsidRPr="00F30D53">
        <w:rPr>
          <w:rFonts w:ascii="Calibri" w:hAnsi="Calibri" w:cs="Calibri"/>
          <w:sz w:val="22"/>
          <w:szCs w:val="22"/>
        </w:rPr>
        <w:t xml:space="preserve"> (jakož i Finální faktur</w:t>
      </w:r>
      <w:r w:rsidR="006478E8" w:rsidRPr="00F30D53">
        <w:rPr>
          <w:rFonts w:ascii="Calibri" w:hAnsi="Calibri" w:cs="Calibri"/>
          <w:sz w:val="22"/>
          <w:szCs w:val="22"/>
        </w:rPr>
        <w:t>u</w:t>
      </w:r>
      <w:r w:rsidR="0000584F" w:rsidRPr="00F30D53">
        <w:rPr>
          <w:rFonts w:ascii="Calibri" w:hAnsi="Calibri" w:cs="Calibri"/>
          <w:sz w:val="22"/>
          <w:szCs w:val="22"/>
        </w:rPr>
        <w:t xml:space="preserve"> </w:t>
      </w:r>
      <w:r w:rsidR="0000584F" w:rsidRPr="001E0495">
        <w:rPr>
          <w:rFonts w:ascii="Calibri" w:hAnsi="Calibri" w:cs="Calibri"/>
          <w:sz w:val="22"/>
          <w:szCs w:val="22"/>
        </w:rPr>
        <w:t xml:space="preserve">dle odst. </w:t>
      </w:r>
      <w:r w:rsidR="00C279FE" w:rsidRPr="001E0495">
        <w:rPr>
          <w:rFonts w:ascii="Calibri" w:hAnsi="Calibri" w:cs="Calibri"/>
          <w:sz w:val="22"/>
          <w:szCs w:val="22"/>
        </w:rPr>
        <w:fldChar w:fldCharType="begin"/>
      </w:r>
      <w:r w:rsidR="00C279FE" w:rsidRPr="001E0495">
        <w:rPr>
          <w:rFonts w:ascii="Calibri" w:hAnsi="Calibri" w:cs="Calibri"/>
          <w:sz w:val="22"/>
          <w:szCs w:val="22"/>
        </w:rPr>
        <w:instrText xml:space="preserve"> REF _Ref135981435 \r \h </w:instrText>
      </w:r>
      <w:r w:rsidR="00A25B43" w:rsidRPr="001E0495">
        <w:rPr>
          <w:rFonts w:ascii="Calibri" w:hAnsi="Calibri" w:cs="Calibri"/>
          <w:sz w:val="22"/>
          <w:szCs w:val="22"/>
        </w:rPr>
        <w:instrText xml:space="preserve"> \* MERGEFORMAT </w:instrText>
      </w:r>
      <w:r w:rsidR="00C279FE" w:rsidRPr="001E0495">
        <w:rPr>
          <w:rFonts w:ascii="Calibri" w:hAnsi="Calibri" w:cs="Calibri"/>
          <w:sz w:val="22"/>
          <w:szCs w:val="22"/>
        </w:rPr>
      </w:r>
      <w:r w:rsidR="00C279FE" w:rsidRPr="001E0495">
        <w:rPr>
          <w:rFonts w:ascii="Calibri" w:hAnsi="Calibri" w:cs="Calibri"/>
          <w:sz w:val="22"/>
          <w:szCs w:val="22"/>
        </w:rPr>
        <w:fldChar w:fldCharType="separate"/>
      </w:r>
      <w:r w:rsidR="00A77AC5" w:rsidRPr="001E0495">
        <w:rPr>
          <w:rFonts w:ascii="Calibri" w:hAnsi="Calibri" w:cs="Calibri"/>
          <w:sz w:val="22"/>
          <w:szCs w:val="22"/>
        </w:rPr>
        <w:t>7.10</w:t>
      </w:r>
      <w:r w:rsidR="00C279FE" w:rsidRPr="001E0495">
        <w:rPr>
          <w:rFonts w:ascii="Calibri" w:hAnsi="Calibri" w:cs="Calibri"/>
          <w:sz w:val="22"/>
          <w:szCs w:val="22"/>
        </w:rPr>
        <w:fldChar w:fldCharType="end"/>
      </w:r>
      <w:r w:rsidR="0000584F" w:rsidRPr="001E0495">
        <w:rPr>
          <w:rFonts w:ascii="Calibri" w:hAnsi="Calibri" w:cs="Calibri"/>
          <w:sz w:val="22"/>
          <w:szCs w:val="22"/>
        </w:rPr>
        <w:t xml:space="preserve"> této </w:t>
      </w:r>
      <w:r w:rsidR="00627A19" w:rsidRPr="001E0495">
        <w:rPr>
          <w:rFonts w:ascii="Calibri" w:hAnsi="Calibri" w:cs="Calibri"/>
          <w:sz w:val="22"/>
          <w:szCs w:val="22"/>
        </w:rPr>
        <w:t>Smlouvy</w:t>
      </w:r>
      <w:r w:rsidR="0000584F" w:rsidRPr="001E0495">
        <w:rPr>
          <w:rFonts w:ascii="Calibri" w:hAnsi="Calibri" w:cs="Calibri"/>
          <w:sz w:val="22"/>
          <w:szCs w:val="22"/>
        </w:rPr>
        <w:t>)</w:t>
      </w:r>
      <w:r w:rsidRPr="001E0495">
        <w:rPr>
          <w:rFonts w:ascii="Calibri" w:hAnsi="Calibri" w:cs="Calibri"/>
          <w:sz w:val="22"/>
          <w:szCs w:val="22"/>
        </w:rPr>
        <w:t>, vč. Soupisu k</w:t>
      </w:r>
      <w:r w:rsidR="00BB127B" w:rsidRPr="001E0495">
        <w:rPr>
          <w:rFonts w:ascii="Calibri" w:hAnsi="Calibri" w:cs="Calibri"/>
          <w:sz w:val="22"/>
          <w:szCs w:val="22"/>
        </w:rPr>
        <w:t> </w:t>
      </w:r>
      <w:r w:rsidRPr="001E0495">
        <w:rPr>
          <w:rFonts w:ascii="Calibri" w:hAnsi="Calibri" w:cs="Calibri"/>
          <w:sz w:val="22"/>
          <w:szCs w:val="22"/>
        </w:rPr>
        <w:t>odsouhlasení TDI</w:t>
      </w:r>
      <w:r w:rsidR="000F0A92" w:rsidRPr="001E0495">
        <w:rPr>
          <w:rFonts w:ascii="Calibri" w:hAnsi="Calibri" w:cs="Calibri"/>
          <w:sz w:val="22"/>
          <w:szCs w:val="22"/>
        </w:rPr>
        <w:t xml:space="preserve"> ve třech </w:t>
      </w:r>
      <w:r w:rsidR="00D6774E" w:rsidRPr="001E0495">
        <w:rPr>
          <w:rFonts w:ascii="Calibri" w:hAnsi="Calibri" w:cs="Calibri"/>
          <w:sz w:val="22"/>
          <w:szCs w:val="22"/>
        </w:rPr>
        <w:t xml:space="preserve">písemných </w:t>
      </w:r>
      <w:r w:rsidR="000F0A92" w:rsidRPr="001E0495">
        <w:rPr>
          <w:rFonts w:ascii="Calibri" w:hAnsi="Calibri" w:cs="Calibri"/>
          <w:sz w:val="22"/>
          <w:szCs w:val="22"/>
        </w:rPr>
        <w:t>vyhotoveních</w:t>
      </w:r>
      <w:r w:rsidR="00D6774E" w:rsidRPr="001E0495">
        <w:rPr>
          <w:rFonts w:ascii="Calibri" w:hAnsi="Calibri" w:cs="Calibri"/>
          <w:sz w:val="22"/>
          <w:szCs w:val="22"/>
        </w:rPr>
        <w:t xml:space="preserve"> a elektronicky</w:t>
      </w:r>
      <w:r w:rsidRPr="001E0495">
        <w:rPr>
          <w:rFonts w:ascii="Calibri" w:hAnsi="Calibri" w:cs="Calibri"/>
          <w:sz w:val="22"/>
          <w:szCs w:val="22"/>
        </w:rPr>
        <w:t>, a to vždy nejpozději do </w:t>
      </w:r>
      <w:r w:rsidR="000F0A92" w:rsidRPr="001E0495">
        <w:rPr>
          <w:rFonts w:ascii="Calibri" w:hAnsi="Calibri" w:cs="Calibri"/>
          <w:sz w:val="22"/>
          <w:szCs w:val="22"/>
        </w:rPr>
        <w:t>5 dnů po uskutečnění prací (zdanitelného plnění). Za den uskutečnění dílčího</w:t>
      </w:r>
      <w:r w:rsidR="000F0A92" w:rsidRPr="00F30D53">
        <w:rPr>
          <w:rFonts w:ascii="Calibri" w:hAnsi="Calibri" w:cs="Calibri"/>
          <w:sz w:val="22"/>
          <w:szCs w:val="22"/>
        </w:rPr>
        <w:t xml:space="preserve"> zdanitelného plnění strany sjednávají poslední den fakturačního období, za které je faktura vystavena.</w:t>
      </w:r>
      <w:r w:rsidR="00BB323B" w:rsidRPr="00F30D53">
        <w:rPr>
          <w:rFonts w:ascii="Calibri" w:hAnsi="Calibri" w:cs="Calibri"/>
          <w:sz w:val="22"/>
          <w:szCs w:val="22"/>
        </w:rPr>
        <w:t xml:space="preserve"> Podkladem k</w:t>
      </w:r>
      <w:r w:rsidR="00BB127B" w:rsidRPr="00F30D53">
        <w:rPr>
          <w:rFonts w:ascii="Calibri" w:hAnsi="Calibri" w:cs="Calibri"/>
          <w:sz w:val="22"/>
          <w:szCs w:val="22"/>
        </w:rPr>
        <w:t> </w:t>
      </w:r>
      <w:r w:rsidR="00BB323B" w:rsidRPr="00F30D53">
        <w:rPr>
          <w:rFonts w:ascii="Calibri" w:hAnsi="Calibri" w:cs="Calibri"/>
          <w:sz w:val="22"/>
          <w:szCs w:val="22"/>
        </w:rPr>
        <w:t xml:space="preserve">vystavení </w:t>
      </w:r>
      <w:r w:rsidR="00D447B9" w:rsidRPr="00F30D53">
        <w:rPr>
          <w:rFonts w:ascii="Calibri" w:hAnsi="Calibri" w:cs="Calibri"/>
          <w:sz w:val="22"/>
          <w:szCs w:val="22"/>
        </w:rPr>
        <w:t>Průběžné</w:t>
      </w:r>
      <w:r w:rsidR="00BB323B" w:rsidRPr="00F30D53">
        <w:rPr>
          <w:rFonts w:ascii="Calibri" w:hAnsi="Calibri" w:cs="Calibri"/>
          <w:sz w:val="22"/>
          <w:szCs w:val="22"/>
        </w:rPr>
        <w:t xml:space="preserve"> faktury je soupis skutečně provedených prací a dodávek v</w:t>
      </w:r>
      <w:r w:rsidR="00BB127B" w:rsidRPr="00F30D53">
        <w:rPr>
          <w:rFonts w:ascii="Calibri" w:hAnsi="Calibri" w:cs="Calibri"/>
          <w:sz w:val="22"/>
          <w:szCs w:val="22"/>
        </w:rPr>
        <w:t> </w:t>
      </w:r>
      <w:r w:rsidR="00BB323B" w:rsidRPr="00F30D53">
        <w:rPr>
          <w:rFonts w:ascii="Calibri" w:hAnsi="Calibri" w:cs="Calibri"/>
          <w:sz w:val="22"/>
          <w:szCs w:val="22"/>
        </w:rPr>
        <w:t xml:space="preserve">uplynulém fakturačním období vystavovaný </w:t>
      </w:r>
      <w:r w:rsidR="00D447B9" w:rsidRPr="00F30D53">
        <w:rPr>
          <w:rFonts w:ascii="Calibri" w:hAnsi="Calibri" w:cs="Calibri"/>
          <w:sz w:val="22"/>
          <w:szCs w:val="22"/>
        </w:rPr>
        <w:t>Z</w:t>
      </w:r>
      <w:r w:rsidR="00BB323B" w:rsidRPr="00F30D53">
        <w:rPr>
          <w:rFonts w:ascii="Calibri" w:hAnsi="Calibri" w:cs="Calibri"/>
          <w:sz w:val="22"/>
          <w:szCs w:val="22"/>
        </w:rPr>
        <w:t>hotovitelem a potvrzený TDI. Plnění poskytnutá podle toho</w:t>
      </w:r>
      <w:r w:rsidR="003C2B01" w:rsidRPr="00F30D53">
        <w:rPr>
          <w:rFonts w:ascii="Calibri" w:hAnsi="Calibri" w:cs="Calibri"/>
          <w:sz w:val="22"/>
          <w:szCs w:val="22"/>
        </w:rPr>
        <w:t>to odstavce budou započtena na Finální</w:t>
      </w:r>
      <w:r w:rsidR="00BB323B" w:rsidRPr="00F30D53">
        <w:rPr>
          <w:rFonts w:ascii="Calibri" w:hAnsi="Calibri" w:cs="Calibri"/>
          <w:sz w:val="22"/>
          <w:szCs w:val="22"/>
        </w:rPr>
        <w:t xml:space="preserve"> fakturu. </w:t>
      </w:r>
    </w:p>
    <w:p w14:paraId="63D51814" w14:textId="42DBDFA7" w:rsidR="00BB323B" w:rsidRPr="007D28C3" w:rsidRDefault="00E420C4" w:rsidP="00F072A5">
      <w:pPr>
        <w:widowControl w:val="0"/>
        <w:numPr>
          <w:ilvl w:val="1"/>
          <w:numId w:val="5"/>
        </w:numPr>
        <w:tabs>
          <w:tab w:val="left" w:pos="426"/>
        </w:tabs>
        <w:spacing w:after="120" w:line="276" w:lineRule="auto"/>
        <w:ind w:left="426" w:hanging="426"/>
        <w:jc w:val="both"/>
        <w:rPr>
          <w:rFonts w:ascii="Calibri" w:hAnsi="Calibri" w:cs="Calibri"/>
          <w:sz w:val="22"/>
          <w:szCs w:val="22"/>
        </w:rPr>
      </w:pPr>
      <w:r w:rsidRPr="007D28C3">
        <w:rPr>
          <w:rFonts w:ascii="Calibri" w:hAnsi="Calibri" w:cs="Calibri"/>
          <w:sz w:val="22"/>
          <w:szCs w:val="22"/>
        </w:rPr>
        <w:t>Poskytnuté zdanitelné plnění</w:t>
      </w:r>
      <w:r w:rsidR="0058492C" w:rsidRPr="007D28C3">
        <w:rPr>
          <w:rFonts w:ascii="Calibri" w:hAnsi="Calibri" w:cs="Calibri"/>
          <w:sz w:val="22"/>
          <w:szCs w:val="22"/>
        </w:rPr>
        <w:t>,</w:t>
      </w:r>
      <w:r w:rsidRPr="007D28C3">
        <w:rPr>
          <w:rFonts w:ascii="Calibri" w:hAnsi="Calibri" w:cs="Calibri"/>
          <w:sz w:val="22"/>
          <w:szCs w:val="22"/>
        </w:rPr>
        <w:t xml:space="preserve"> </w:t>
      </w:r>
      <w:r w:rsidR="00822548" w:rsidRPr="007D28C3">
        <w:rPr>
          <w:rFonts w:ascii="Calibri" w:hAnsi="Calibri" w:cs="Calibri"/>
          <w:sz w:val="22"/>
          <w:szCs w:val="22"/>
        </w:rPr>
        <w:t xml:space="preserve">jehož předmětem je zhotovení Stavby dle této </w:t>
      </w:r>
      <w:r w:rsidR="00627A19" w:rsidRPr="007D28C3">
        <w:rPr>
          <w:rFonts w:ascii="Calibri" w:hAnsi="Calibri" w:cs="Calibri"/>
          <w:sz w:val="22"/>
          <w:szCs w:val="22"/>
        </w:rPr>
        <w:t>Smlouvy</w:t>
      </w:r>
      <w:r w:rsidR="00822548" w:rsidRPr="007D28C3">
        <w:rPr>
          <w:rFonts w:ascii="Calibri" w:hAnsi="Calibri" w:cs="Calibri"/>
          <w:sz w:val="22"/>
          <w:szCs w:val="22"/>
        </w:rPr>
        <w:t xml:space="preserve">, </w:t>
      </w:r>
      <w:r w:rsidRPr="007D28C3">
        <w:rPr>
          <w:rFonts w:ascii="Calibri" w:hAnsi="Calibri" w:cs="Calibri"/>
          <w:sz w:val="22"/>
          <w:szCs w:val="22"/>
        </w:rPr>
        <w:t>odpovídá</w:t>
      </w:r>
      <w:r w:rsidR="00B15197" w:rsidRPr="007D28C3">
        <w:rPr>
          <w:rFonts w:ascii="Calibri" w:hAnsi="Calibri" w:cs="Calibri"/>
          <w:sz w:val="22"/>
          <w:szCs w:val="22"/>
        </w:rPr>
        <w:t xml:space="preserve"> </w:t>
      </w:r>
      <w:r w:rsidR="00AA372C" w:rsidRPr="007D28C3">
        <w:rPr>
          <w:rFonts w:ascii="Calibri" w:hAnsi="Calibri" w:cs="Calibri"/>
          <w:sz w:val="22"/>
          <w:szCs w:val="22"/>
        </w:rPr>
        <w:t xml:space="preserve">s výjimkou Poskytnutí součinnosti </w:t>
      </w:r>
      <w:r w:rsidRPr="007D28C3">
        <w:rPr>
          <w:rFonts w:ascii="Calibri" w:hAnsi="Calibri" w:cs="Calibri"/>
          <w:sz w:val="22"/>
          <w:szCs w:val="22"/>
        </w:rPr>
        <w:t>číselnému kódu klasifikace produkce CZ-CPA 41-43, tj. patří do kategorie stavebních a montážních prací podle § 92e zákona č. 235/2004 Sb., o dani z</w:t>
      </w:r>
      <w:r w:rsidR="00BB127B" w:rsidRPr="007D28C3">
        <w:rPr>
          <w:rFonts w:ascii="Calibri" w:hAnsi="Calibri" w:cs="Calibri"/>
          <w:sz w:val="22"/>
          <w:szCs w:val="22"/>
        </w:rPr>
        <w:t> </w:t>
      </w:r>
      <w:r w:rsidRPr="007D28C3">
        <w:rPr>
          <w:rFonts w:ascii="Calibri" w:hAnsi="Calibri" w:cs="Calibri"/>
          <w:sz w:val="22"/>
          <w:szCs w:val="22"/>
        </w:rPr>
        <w:t>přidané hodnoty, ve znění pozdějších předpisů (dále jen „</w:t>
      </w:r>
      <w:r w:rsidR="000B1264" w:rsidRPr="007D28C3">
        <w:rPr>
          <w:rFonts w:ascii="Calibri" w:hAnsi="Calibri" w:cs="Calibri"/>
          <w:b/>
          <w:bCs/>
          <w:i/>
          <w:iCs/>
          <w:sz w:val="22"/>
          <w:szCs w:val="22"/>
        </w:rPr>
        <w:t>Z</w:t>
      </w:r>
      <w:r w:rsidRPr="007D28C3">
        <w:rPr>
          <w:rFonts w:ascii="Calibri" w:hAnsi="Calibri" w:cs="Calibri"/>
          <w:b/>
          <w:bCs/>
          <w:i/>
          <w:iCs/>
          <w:sz w:val="22"/>
          <w:szCs w:val="22"/>
        </w:rPr>
        <w:t>ákon o</w:t>
      </w:r>
      <w:r w:rsidR="00772986" w:rsidRPr="007D28C3">
        <w:rPr>
          <w:rFonts w:ascii="Calibri" w:hAnsi="Calibri" w:cs="Calibri"/>
          <w:b/>
          <w:bCs/>
          <w:i/>
          <w:iCs/>
          <w:sz w:val="22"/>
          <w:szCs w:val="22"/>
        </w:rPr>
        <w:t> </w:t>
      </w:r>
      <w:r w:rsidRPr="007D28C3">
        <w:rPr>
          <w:rFonts w:ascii="Calibri" w:hAnsi="Calibri" w:cs="Calibri"/>
          <w:b/>
          <w:bCs/>
          <w:i/>
          <w:iCs/>
          <w:sz w:val="22"/>
          <w:szCs w:val="22"/>
        </w:rPr>
        <w:t>DPH</w:t>
      </w:r>
      <w:r w:rsidRPr="007D28C3">
        <w:rPr>
          <w:rFonts w:ascii="Calibri" w:hAnsi="Calibri" w:cs="Calibri"/>
          <w:sz w:val="22"/>
          <w:szCs w:val="22"/>
        </w:rPr>
        <w:t>“). V</w:t>
      </w:r>
      <w:r w:rsidR="007D28C3">
        <w:rPr>
          <w:rFonts w:ascii="Calibri" w:hAnsi="Calibri" w:cs="Calibri"/>
          <w:sz w:val="22"/>
          <w:szCs w:val="22"/>
        </w:rPr>
        <w:t xml:space="preserve"> kontextu skutečnosti, že je a dále bude </w:t>
      </w:r>
      <w:r w:rsidR="00931225" w:rsidRPr="007D28C3">
        <w:rPr>
          <w:rFonts w:ascii="Calibri" w:hAnsi="Calibri" w:cs="Calibri"/>
          <w:sz w:val="22"/>
          <w:szCs w:val="22"/>
        </w:rPr>
        <w:t xml:space="preserve">předmětná tělocvična Objednatelem rovněž pronajímána, uplatní se </w:t>
      </w:r>
      <w:r w:rsidR="007D28C3" w:rsidRPr="007D28C3">
        <w:rPr>
          <w:rFonts w:ascii="Calibri" w:hAnsi="Calibri" w:cs="Calibri"/>
          <w:sz w:val="22"/>
          <w:szCs w:val="22"/>
        </w:rPr>
        <w:t xml:space="preserve">pro zhotovení Stavby </w:t>
      </w:r>
      <w:r w:rsidR="00931225" w:rsidRPr="007D28C3">
        <w:rPr>
          <w:rFonts w:ascii="Calibri" w:hAnsi="Calibri" w:cs="Calibri"/>
          <w:sz w:val="22"/>
          <w:szCs w:val="22"/>
        </w:rPr>
        <w:t>v daném případě</w:t>
      </w:r>
      <w:r w:rsidRPr="007D28C3">
        <w:rPr>
          <w:rFonts w:ascii="Calibri" w:hAnsi="Calibri" w:cs="Calibri"/>
          <w:sz w:val="22"/>
          <w:szCs w:val="22"/>
        </w:rPr>
        <w:t xml:space="preserve"> režim přenesení daňové povinnosti podle § 92a </w:t>
      </w:r>
      <w:r w:rsidR="000B1264" w:rsidRPr="007D28C3">
        <w:rPr>
          <w:rFonts w:ascii="Calibri" w:hAnsi="Calibri" w:cs="Calibri"/>
          <w:sz w:val="22"/>
          <w:szCs w:val="22"/>
        </w:rPr>
        <w:t>Z</w:t>
      </w:r>
      <w:r w:rsidRPr="007D28C3">
        <w:rPr>
          <w:rFonts w:ascii="Calibri" w:hAnsi="Calibri" w:cs="Calibri"/>
          <w:sz w:val="22"/>
          <w:szCs w:val="22"/>
        </w:rPr>
        <w:t>ákona o</w:t>
      </w:r>
      <w:r w:rsidR="000B1264" w:rsidRPr="007D28C3">
        <w:rPr>
          <w:rFonts w:ascii="Calibri" w:hAnsi="Calibri" w:cs="Calibri"/>
          <w:sz w:val="22"/>
          <w:szCs w:val="22"/>
        </w:rPr>
        <w:t> </w:t>
      </w:r>
      <w:r w:rsidR="007D28C3" w:rsidRPr="007D28C3">
        <w:rPr>
          <w:rFonts w:ascii="Calibri" w:hAnsi="Calibri" w:cs="Calibri"/>
          <w:sz w:val="22"/>
          <w:szCs w:val="22"/>
        </w:rPr>
        <w:t>DPH.</w:t>
      </w:r>
    </w:p>
    <w:p w14:paraId="0109B1A1" w14:textId="7B0E1823" w:rsidR="00BB323B" w:rsidRPr="00F30D53" w:rsidRDefault="00BC3C34" w:rsidP="00F072A5">
      <w:pPr>
        <w:widowControl w:val="0"/>
        <w:numPr>
          <w:ilvl w:val="1"/>
          <w:numId w:val="5"/>
        </w:numPr>
        <w:tabs>
          <w:tab w:val="left" w:pos="426"/>
        </w:tabs>
        <w:spacing w:after="120" w:line="276" w:lineRule="auto"/>
        <w:ind w:left="426" w:hanging="426"/>
        <w:jc w:val="both"/>
        <w:rPr>
          <w:rFonts w:ascii="Calibri" w:hAnsi="Calibri" w:cs="Calibri"/>
          <w:sz w:val="22"/>
          <w:szCs w:val="22"/>
        </w:rPr>
      </w:pPr>
      <w:r w:rsidRPr="00F30D53">
        <w:rPr>
          <w:rFonts w:ascii="Calibri" w:hAnsi="Calibri" w:cs="Calibri"/>
          <w:sz w:val="22"/>
          <w:szCs w:val="22"/>
        </w:rPr>
        <w:t xml:space="preserve">Průběžná </w:t>
      </w:r>
      <w:r w:rsidR="00F059D1" w:rsidRPr="00F30D53">
        <w:rPr>
          <w:rFonts w:ascii="Calibri" w:hAnsi="Calibri" w:cs="Calibri"/>
          <w:sz w:val="22"/>
          <w:szCs w:val="22"/>
        </w:rPr>
        <w:t xml:space="preserve">i </w:t>
      </w:r>
      <w:r w:rsidR="006478E8" w:rsidRPr="00F30D53">
        <w:rPr>
          <w:rFonts w:ascii="Calibri" w:hAnsi="Calibri" w:cs="Calibri"/>
          <w:sz w:val="22"/>
          <w:szCs w:val="22"/>
        </w:rPr>
        <w:t xml:space="preserve">Finální </w:t>
      </w:r>
      <w:r w:rsidRPr="00F30D53">
        <w:rPr>
          <w:rFonts w:ascii="Calibri" w:hAnsi="Calibri" w:cs="Calibri"/>
          <w:sz w:val="22"/>
          <w:szCs w:val="22"/>
        </w:rPr>
        <w:t xml:space="preserve">faktura musí obsahovat náležitosti daňového dokladu dle </w:t>
      </w:r>
      <w:r w:rsidR="000B1264" w:rsidRPr="00F30D53">
        <w:rPr>
          <w:rFonts w:ascii="Calibri" w:hAnsi="Calibri" w:cs="Calibri"/>
          <w:sz w:val="22"/>
          <w:szCs w:val="22"/>
        </w:rPr>
        <w:t>Z</w:t>
      </w:r>
      <w:r w:rsidRPr="00F30D53">
        <w:rPr>
          <w:rFonts w:ascii="Calibri" w:hAnsi="Calibri" w:cs="Calibri"/>
          <w:sz w:val="22"/>
          <w:szCs w:val="22"/>
        </w:rPr>
        <w:t xml:space="preserve">ákona </w:t>
      </w:r>
      <w:r w:rsidR="000B1264" w:rsidRPr="00F30D53">
        <w:rPr>
          <w:rFonts w:ascii="Calibri" w:hAnsi="Calibri" w:cs="Calibri"/>
          <w:sz w:val="22"/>
          <w:szCs w:val="22"/>
        </w:rPr>
        <w:t>o DPH</w:t>
      </w:r>
      <w:r w:rsidR="0055083C" w:rsidRPr="00F30D53">
        <w:rPr>
          <w:rFonts w:ascii="Calibri" w:hAnsi="Calibri" w:cs="Calibri"/>
          <w:sz w:val="22"/>
          <w:szCs w:val="22"/>
        </w:rPr>
        <w:t xml:space="preserve">, náležitosti dle ust. § 435 </w:t>
      </w:r>
      <w:r w:rsidR="00415BD2" w:rsidRPr="00F30D53">
        <w:rPr>
          <w:rFonts w:ascii="Calibri" w:hAnsi="Calibri" w:cs="Calibri"/>
          <w:sz w:val="22"/>
          <w:szCs w:val="22"/>
        </w:rPr>
        <w:t>o</w:t>
      </w:r>
      <w:r w:rsidR="0055083C" w:rsidRPr="00F30D53">
        <w:rPr>
          <w:rFonts w:ascii="Calibri" w:hAnsi="Calibri" w:cs="Calibri"/>
          <w:sz w:val="22"/>
          <w:szCs w:val="22"/>
        </w:rPr>
        <w:t xml:space="preserve">bčanského zákoníku </w:t>
      </w:r>
      <w:r w:rsidRPr="00F30D53">
        <w:rPr>
          <w:rFonts w:ascii="Calibri" w:hAnsi="Calibri" w:cs="Calibri"/>
          <w:sz w:val="22"/>
          <w:szCs w:val="22"/>
        </w:rPr>
        <w:t xml:space="preserve">a dále též tyto údaje: </w:t>
      </w:r>
    </w:p>
    <w:p w14:paraId="6BF0125A" w14:textId="6EC338AA" w:rsidR="00BB323B" w:rsidRPr="00F30D53" w:rsidRDefault="00182E17" w:rsidP="00F072A5">
      <w:pPr>
        <w:pStyle w:val="Zkladntext"/>
        <w:widowControl w:val="0"/>
        <w:numPr>
          <w:ilvl w:val="4"/>
          <w:numId w:val="15"/>
        </w:numPr>
        <w:tabs>
          <w:tab w:val="clear" w:pos="360"/>
          <w:tab w:val="num" w:pos="993"/>
        </w:tabs>
        <w:spacing w:after="120" w:line="276" w:lineRule="auto"/>
        <w:ind w:left="993" w:hanging="567"/>
        <w:rPr>
          <w:rFonts w:ascii="Calibri" w:hAnsi="Calibri" w:cs="Calibri"/>
          <w:sz w:val="22"/>
          <w:szCs w:val="22"/>
        </w:rPr>
      </w:pPr>
      <w:r w:rsidRPr="00F30D53">
        <w:rPr>
          <w:rFonts w:ascii="Calibri" w:hAnsi="Calibri" w:cs="Calibri"/>
          <w:sz w:val="22"/>
          <w:szCs w:val="22"/>
        </w:rPr>
        <w:t>označení banky a č</w:t>
      </w:r>
      <w:r w:rsidR="00AA372C" w:rsidRPr="00F30D53">
        <w:rPr>
          <w:rFonts w:ascii="Calibri" w:hAnsi="Calibri" w:cs="Calibri"/>
          <w:sz w:val="22"/>
          <w:szCs w:val="22"/>
        </w:rPr>
        <w:t>íslo</w:t>
      </w:r>
      <w:r w:rsidRPr="00F30D53">
        <w:rPr>
          <w:rFonts w:ascii="Calibri" w:hAnsi="Calibri" w:cs="Calibri"/>
          <w:sz w:val="22"/>
          <w:szCs w:val="22"/>
        </w:rPr>
        <w:t xml:space="preserve"> účtu dle </w:t>
      </w:r>
      <w:r w:rsidR="00627A19" w:rsidRPr="00F30D53">
        <w:rPr>
          <w:rFonts w:ascii="Calibri" w:hAnsi="Calibri" w:cs="Calibri"/>
          <w:sz w:val="22"/>
          <w:szCs w:val="22"/>
        </w:rPr>
        <w:t>Smlouvy</w:t>
      </w:r>
      <w:r w:rsidRPr="00F30D53">
        <w:rPr>
          <w:rFonts w:ascii="Calibri" w:hAnsi="Calibri" w:cs="Calibri"/>
          <w:sz w:val="22"/>
          <w:szCs w:val="22"/>
        </w:rPr>
        <w:t xml:space="preserve"> o díl</w:t>
      </w:r>
      <w:r w:rsidRPr="00F30D53">
        <w:rPr>
          <w:rFonts w:ascii="Calibri" w:hAnsi="Calibri" w:cs="Calibri"/>
          <w:sz w:val="22"/>
          <w:szCs w:val="22"/>
          <w:lang w:val="cs-CZ"/>
        </w:rPr>
        <w:t>o,</w:t>
      </w:r>
    </w:p>
    <w:p w14:paraId="73FCEE9F" w14:textId="0DD07605" w:rsidR="00182E17" w:rsidRPr="00F30D53" w:rsidRDefault="00182E17" w:rsidP="00F072A5">
      <w:pPr>
        <w:pStyle w:val="Zkladntext"/>
        <w:widowControl w:val="0"/>
        <w:numPr>
          <w:ilvl w:val="4"/>
          <w:numId w:val="15"/>
        </w:numPr>
        <w:tabs>
          <w:tab w:val="clear" w:pos="360"/>
          <w:tab w:val="num" w:pos="993"/>
        </w:tabs>
        <w:spacing w:after="120" w:line="276" w:lineRule="auto"/>
        <w:ind w:left="993" w:hanging="567"/>
        <w:rPr>
          <w:rFonts w:ascii="Calibri" w:hAnsi="Calibri" w:cs="Calibri"/>
          <w:sz w:val="22"/>
          <w:szCs w:val="22"/>
        </w:rPr>
      </w:pPr>
      <w:r w:rsidRPr="00F30D53">
        <w:rPr>
          <w:rFonts w:ascii="Calibri" w:hAnsi="Calibri" w:cs="Calibri"/>
          <w:sz w:val="22"/>
          <w:szCs w:val="22"/>
        </w:rPr>
        <w:t>označení díla</w:t>
      </w:r>
      <w:r w:rsidR="003C2B01" w:rsidRPr="00F30D53">
        <w:rPr>
          <w:rFonts w:ascii="Calibri" w:hAnsi="Calibri" w:cs="Calibri"/>
          <w:sz w:val="22"/>
          <w:szCs w:val="22"/>
          <w:lang w:val="cs-CZ"/>
        </w:rPr>
        <w:t>,</w:t>
      </w:r>
      <w:r w:rsidR="0043089D" w:rsidRPr="00F30D53">
        <w:rPr>
          <w:rFonts w:ascii="Calibri" w:hAnsi="Calibri" w:cs="Calibri"/>
          <w:sz w:val="22"/>
          <w:szCs w:val="22"/>
          <w:lang w:val="cs-CZ"/>
        </w:rPr>
        <w:t xml:space="preserve"> </w:t>
      </w:r>
    </w:p>
    <w:p w14:paraId="49D04CEA" w14:textId="77777777" w:rsidR="00BB323B" w:rsidRPr="00F30D53" w:rsidRDefault="00BB323B" w:rsidP="00F072A5">
      <w:pPr>
        <w:pStyle w:val="Zkladntext"/>
        <w:widowControl w:val="0"/>
        <w:numPr>
          <w:ilvl w:val="4"/>
          <w:numId w:val="15"/>
        </w:numPr>
        <w:tabs>
          <w:tab w:val="clear" w:pos="360"/>
          <w:tab w:val="num" w:pos="993"/>
        </w:tabs>
        <w:spacing w:after="120" w:line="276" w:lineRule="auto"/>
        <w:ind w:left="993" w:hanging="567"/>
        <w:rPr>
          <w:rFonts w:ascii="Calibri" w:hAnsi="Calibri" w:cs="Calibri"/>
          <w:sz w:val="22"/>
          <w:szCs w:val="22"/>
        </w:rPr>
      </w:pPr>
      <w:r w:rsidRPr="00F30D53">
        <w:rPr>
          <w:rFonts w:ascii="Calibri" w:hAnsi="Calibri" w:cs="Calibri"/>
          <w:sz w:val="22"/>
          <w:szCs w:val="22"/>
        </w:rPr>
        <w:t xml:space="preserve">evidenční číslo </w:t>
      </w:r>
      <w:r w:rsidR="00627A19" w:rsidRPr="00F30D53">
        <w:rPr>
          <w:rFonts w:ascii="Calibri" w:hAnsi="Calibri" w:cs="Calibri"/>
          <w:sz w:val="22"/>
          <w:szCs w:val="22"/>
        </w:rPr>
        <w:t>Smlouvy</w:t>
      </w:r>
      <w:r w:rsidRPr="00F30D53">
        <w:rPr>
          <w:rFonts w:ascii="Calibri" w:hAnsi="Calibri" w:cs="Calibri"/>
          <w:sz w:val="22"/>
          <w:szCs w:val="22"/>
        </w:rPr>
        <w:t xml:space="preserve"> </w:t>
      </w:r>
      <w:r w:rsidR="00D447B9" w:rsidRPr="00F30D53">
        <w:rPr>
          <w:rFonts w:ascii="Calibri" w:hAnsi="Calibri" w:cs="Calibri"/>
          <w:sz w:val="22"/>
          <w:szCs w:val="22"/>
          <w:lang w:val="cs-CZ"/>
        </w:rPr>
        <w:t>O</w:t>
      </w:r>
      <w:r w:rsidR="00D447B9" w:rsidRPr="00F30D53">
        <w:rPr>
          <w:rFonts w:ascii="Calibri" w:hAnsi="Calibri" w:cs="Calibri"/>
          <w:sz w:val="22"/>
          <w:szCs w:val="22"/>
        </w:rPr>
        <w:t xml:space="preserve">bjednatele a </w:t>
      </w:r>
      <w:r w:rsidR="00D447B9" w:rsidRPr="00F30D53">
        <w:rPr>
          <w:rFonts w:ascii="Calibri" w:hAnsi="Calibri" w:cs="Calibri"/>
          <w:sz w:val="22"/>
          <w:szCs w:val="22"/>
          <w:lang w:val="cs-CZ"/>
        </w:rPr>
        <w:t>Z</w:t>
      </w:r>
      <w:r w:rsidRPr="00F30D53">
        <w:rPr>
          <w:rFonts w:ascii="Calibri" w:hAnsi="Calibri" w:cs="Calibri"/>
          <w:sz w:val="22"/>
          <w:szCs w:val="22"/>
        </w:rPr>
        <w:t>hotovitele,</w:t>
      </w:r>
    </w:p>
    <w:p w14:paraId="57238952" w14:textId="77777777" w:rsidR="00BB323B" w:rsidRPr="00F30D53" w:rsidRDefault="00182E17" w:rsidP="00F072A5">
      <w:pPr>
        <w:pStyle w:val="Zkladntext"/>
        <w:widowControl w:val="0"/>
        <w:numPr>
          <w:ilvl w:val="4"/>
          <w:numId w:val="15"/>
        </w:numPr>
        <w:tabs>
          <w:tab w:val="clear" w:pos="360"/>
          <w:tab w:val="num" w:pos="993"/>
        </w:tabs>
        <w:spacing w:after="120" w:line="276" w:lineRule="auto"/>
        <w:ind w:left="993" w:hanging="567"/>
        <w:rPr>
          <w:rFonts w:ascii="Calibri" w:hAnsi="Calibri" w:cs="Calibri"/>
          <w:sz w:val="22"/>
          <w:szCs w:val="22"/>
        </w:rPr>
      </w:pPr>
      <w:r w:rsidRPr="00F30D53">
        <w:rPr>
          <w:rFonts w:ascii="Calibri" w:hAnsi="Calibri" w:cs="Calibri"/>
          <w:sz w:val="22"/>
          <w:szCs w:val="22"/>
        </w:rPr>
        <w:t>číselný kód klasifikace produkce (CZ- CPA)</w:t>
      </w:r>
      <w:r w:rsidR="00772986" w:rsidRPr="00F30D53">
        <w:rPr>
          <w:rFonts w:ascii="Calibri" w:hAnsi="Calibri" w:cs="Calibri"/>
          <w:sz w:val="22"/>
          <w:szCs w:val="22"/>
          <w:lang w:val="cs-CZ"/>
        </w:rPr>
        <w:t xml:space="preserve"> a </w:t>
      </w:r>
      <w:bookmarkStart w:id="52" w:name="_Hlk504554835"/>
      <w:r w:rsidR="00772986" w:rsidRPr="00F30D53">
        <w:rPr>
          <w:rFonts w:ascii="Calibri" w:hAnsi="Calibri" w:cs="Calibri"/>
          <w:sz w:val="22"/>
          <w:szCs w:val="22"/>
        </w:rPr>
        <w:t>v případě režimu přenesen</w:t>
      </w:r>
      <w:r w:rsidR="00772986" w:rsidRPr="00F30D53">
        <w:rPr>
          <w:rFonts w:ascii="Calibri" w:hAnsi="Calibri" w:cs="Calibri"/>
          <w:sz w:val="22"/>
          <w:szCs w:val="22"/>
          <w:lang w:val="cs-CZ"/>
        </w:rPr>
        <w:t>í</w:t>
      </w:r>
      <w:r w:rsidR="00772986" w:rsidRPr="00F30D53">
        <w:rPr>
          <w:rFonts w:ascii="Calibri" w:hAnsi="Calibri" w:cs="Calibri"/>
          <w:sz w:val="22"/>
          <w:szCs w:val="22"/>
        </w:rPr>
        <w:t xml:space="preserve"> daňové povinnosti </w:t>
      </w:r>
      <w:bookmarkEnd w:id="52"/>
      <w:r w:rsidR="00772986" w:rsidRPr="00F30D53">
        <w:rPr>
          <w:rFonts w:ascii="Calibri" w:hAnsi="Calibri" w:cs="Calibri"/>
          <w:sz w:val="22"/>
          <w:szCs w:val="22"/>
          <w:lang w:val="cs-CZ"/>
        </w:rPr>
        <w:t>text „</w:t>
      </w:r>
      <w:r w:rsidR="00772986" w:rsidRPr="00F30D53">
        <w:rPr>
          <w:rFonts w:ascii="Calibri" w:hAnsi="Calibri" w:cs="Calibri"/>
          <w:i/>
          <w:sz w:val="22"/>
          <w:szCs w:val="22"/>
          <w:lang w:val="cs-CZ"/>
        </w:rPr>
        <w:t>daň odvede zákazník</w:t>
      </w:r>
      <w:r w:rsidR="00772986" w:rsidRPr="00F30D53">
        <w:rPr>
          <w:rFonts w:ascii="Calibri" w:hAnsi="Calibri" w:cs="Calibri"/>
          <w:sz w:val="22"/>
          <w:szCs w:val="22"/>
          <w:lang w:val="cs-CZ"/>
        </w:rPr>
        <w:t>“,</w:t>
      </w:r>
    </w:p>
    <w:p w14:paraId="31081F24" w14:textId="77EBC54E" w:rsidR="003C766B" w:rsidRPr="00B05976" w:rsidRDefault="00B05976" w:rsidP="00B05976">
      <w:pPr>
        <w:pStyle w:val="Zkladntext"/>
        <w:widowControl w:val="0"/>
        <w:numPr>
          <w:ilvl w:val="4"/>
          <w:numId w:val="15"/>
        </w:numPr>
        <w:tabs>
          <w:tab w:val="clear" w:pos="360"/>
          <w:tab w:val="num" w:pos="993"/>
        </w:tabs>
        <w:spacing w:after="120" w:line="276" w:lineRule="auto"/>
        <w:ind w:left="993" w:hanging="567"/>
        <w:rPr>
          <w:rFonts w:ascii="Calibri" w:hAnsi="Calibri" w:cs="Calibri"/>
          <w:sz w:val="22"/>
          <w:szCs w:val="22"/>
        </w:rPr>
      </w:pPr>
      <w:r>
        <w:rPr>
          <w:rFonts w:ascii="Calibri" w:hAnsi="Calibri" w:cs="Calibri"/>
          <w:sz w:val="22"/>
          <w:szCs w:val="22"/>
          <w:lang w:val="cs-CZ"/>
        </w:rPr>
        <w:t>Specifikace dotačního projektu názvem „</w:t>
      </w:r>
      <w:r w:rsidR="00931225" w:rsidRPr="00B05976">
        <w:rPr>
          <w:rFonts w:ascii="Calibri" w:hAnsi="Calibri" w:cs="Calibri"/>
          <w:sz w:val="22"/>
          <w:szCs w:val="22"/>
          <w:lang w:val="cs-CZ"/>
        </w:rPr>
        <w:t>Snížení energetické náročnosti technologií tělovýchovného pavilonu GYBY</w:t>
      </w:r>
      <w:r>
        <w:rPr>
          <w:rFonts w:ascii="Calibri" w:hAnsi="Calibri" w:cs="Calibri"/>
          <w:sz w:val="22"/>
          <w:szCs w:val="22"/>
          <w:lang w:val="cs-CZ"/>
        </w:rPr>
        <w:t>“ a případně další údaje vyžádané poskytovatelem dotace a sdělené Zhotoviteli Objednatelem bezodkladně po podpisu této Smlouvy.</w:t>
      </w:r>
    </w:p>
    <w:p w14:paraId="08E9BC89" w14:textId="1CACDA43" w:rsidR="00DC3305" w:rsidRPr="00F30D53" w:rsidRDefault="00BC3C34" w:rsidP="00F072A5">
      <w:pPr>
        <w:pStyle w:val="Zkladntext"/>
        <w:widowControl w:val="0"/>
        <w:numPr>
          <w:ilvl w:val="4"/>
          <w:numId w:val="15"/>
        </w:numPr>
        <w:tabs>
          <w:tab w:val="clear" w:pos="360"/>
          <w:tab w:val="num" w:pos="993"/>
        </w:tabs>
        <w:spacing w:after="120" w:line="276" w:lineRule="auto"/>
        <w:ind w:left="992" w:hanging="567"/>
        <w:rPr>
          <w:rFonts w:ascii="Calibri" w:hAnsi="Calibri" w:cs="Calibri"/>
          <w:sz w:val="22"/>
          <w:szCs w:val="22"/>
        </w:rPr>
      </w:pPr>
      <w:r w:rsidRPr="00F30D53">
        <w:rPr>
          <w:rFonts w:ascii="Calibri" w:hAnsi="Calibri" w:cs="Calibri"/>
          <w:sz w:val="22"/>
          <w:szCs w:val="22"/>
        </w:rPr>
        <w:t>příloh</w:t>
      </w:r>
      <w:r w:rsidRPr="00F30D53">
        <w:rPr>
          <w:rFonts w:ascii="Calibri" w:hAnsi="Calibri" w:cs="Calibri"/>
          <w:sz w:val="22"/>
          <w:szCs w:val="22"/>
          <w:lang w:val="cs-CZ"/>
        </w:rPr>
        <w:t>a</w:t>
      </w:r>
      <w:r w:rsidRPr="00F30D53">
        <w:rPr>
          <w:rFonts w:ascii="Calibri" w:hAnsi="Calibri" w:cs="Calibri"/>
          <w:sz w:val="22"/>
          <w:szCs w:val="22"/>
        </w:rPr>
        <w:t xml:space="preserve"> </w:t>
      </w:r>
      <w:r w:rsidR="00D3645B" w:rsidRPr="00F30D53">
        <w:rPr>
          <w:rFonts w:ascii="Calibri" w:hAnsi="Calibri" w:cs="Calibri"/>
          <w:sz w:val="22"/>
          <w:szCs w:val="22"/>
          <w:lang w:val="cs-CZ"/>
        </w:rPr>
        <w:t>–</w:t>
      </w:r>
      <w:r w:rsidRPr="00F30D53">
        <w:rPr>
          <w:rFonts w:ascii="Calibri" w:hAnsi="Calibri" w:cs="Calibri"/>
          <w:sz w:val="22"/>
          <w:szCs w:val="22"/>
        </w:rPr>
        <w:t xml:space="preserve"> </w:t>
      </w:r>
      <w:r w:rsidRPr="00F30D53">
        <w:rPr>
          <w:rFonts w:ascii="Calibri" w:hAnsi="Calibri" w:cs="Calibri"/>
          <w:sz w:val="22"/>
          <w:szCs w:val="22"/>
          <w:lang w:val="cs-CZ"/>
        </w:rPr>
        <w:t>S</w:t>
      </w:r>
      <w:r w:rsidRPr="00F30D53">
        <w:rPr>
          <w:rFonts w:ascii="Calibri" w:hAnsi="Calibri" w:cs="Calibri"/>
          <w:sz w:val="22"/>
          <w:szCs w:val="22"/>
        </w:rPr>
        <w:t>oupis podepsaný TDI a Objednatelem</w:t>
      </w:r>
      <w:r w:rsidRPr="00F30D53">
        <w:rPr>
          <w:rFonts w:ascii="Calibri" w:hAnsi="Calibri" w:cs="Calibri"/>
          <w:sz w:val="22"/>
          <w:szCs w:val="22"/>
          <w:lang w:val="cs-CZ"/>
        </w:rPr>
        <w:t xml:space="preserve">, přičemž Soupis musí obsahovat zejména označení </w:t>
      </w:r>
      <w:r w:rsidR="00182E17" w:rsidRPr="00F30D53">
        <w:rPr>
          <w:rFonts w:ascii="Calibri" w:hAnsi="Calibri" w:cs="Calibri"/>
          <w:sz w:val="22"/>
          <w:szCs w:val="22"/>
          <w:lang w:val="cs-CZ"/>
        </w:rPr>
        <w:t>fakturačního období</w:t>
      </w:r>
      <w:r w:rsidRPr="00F30D53">
        <w:rPr>
          <w:rFonts w:ascii="Calibri" w:hAnsi="Calibri" w:cs="Calibri"/>
          <w:sz w:val="22"/>
          <w:szCs w:val="22"/>
          <w:lang w:val="cs-CZ"/>
        </w:rPr>
        <w:t xml:space="preserve">, </w:t>
      </w:r>
      <w:r w:rsidRPr="00F30D53">
        <w:rPr>
          <w:rFonts w:ascii="Calibri" w:hAnsi="Calibri" w:cs="Calibri"/>
          <w:sz w:val="22"/>
          <w:szCs w:val="22"/>
        </w:rPr>
        <w:t>za nějž je soupi</w:t>
      </w:r>
      <w:r w:rsidRPr="00F30D53">
        <w:rPr>
          <w:rFonts w:ascii="Calibri" w:hAnsi="Calibri" w:cs="Calibri"/>
          <w:sz w:val="22"/>
          <w:szCs w:val="22"/>
          <w:lang w:val="cs-CZ"/>
        </w:rPr>
        <w:t>s</w:t>
      </w:r>
      <w:r w:rsidRPr="00F30D53">
        <w:rPr>
          <w:rFonts w:ascii="Calibri" w:hAnsi="Calibri" w:cs="Calibri"/>
          <w:sz w:val="22"/>
          <w:szCs w:val="22"/>
        </w:rPr>
        <w:t xml:space="preserve"> v</w:t>
      </w:r>
      <w:r w:rsidRPr="00F30D53">
        <w:rPr>
          <w:rFonts w:ascii="Calibri" w:hAnsi="Calibri" w:cs="Calibri"/>
          <w:sz w:val="22"/>
          <w:szCs w:val="22"/>
          <w:lang w:val="cs-CZ"/>
        </w:rPr>
        <w:t>y</w:t>
      </w:r>
      <w:r w:rsidRPr="00F30D53">
        <w:rPr>
          <w:rFonts w:ascii="Calibri" w:hAnsi="Calibri" w:cs="Calibri"/>
          <w:sz w:val="22"/>
          <w:szCs w:val="22"/>
        </w:rPr>
        <w:t>stavován; počet měrných jednotek realizovaných k</w:t>
      </w:r>
      <w:r w:rsidRPr="00F30D53">
        <w:rPr>
          <w:rFonts w:ascii="Calibri" w:hAnsi="Calibri" w:cs="Calibri"/>
          <w:sz w:val="22"/>
          <w:szCs w:val="22"/>
          <w:lang w:val="cs-CZ"/>
        </w:rPr>
        <w:t>e</w:t>
      </w:r>
      <w:r w:rsidRPr="00F30D53">
        <w:rPr>
          <w:rFonts w:ascii="Calibri" w:hAnsi="Calibri" w:cs="Calibri"/>
          <w:sz w:val="22"/>
          <w:szCs w:val="22"/>
        </w:rPr>
        <w:t> zhotovení Stavby dle této</w:t>
      </w:r>
      <w:r w:rsidRPr="00F30D53">
        <w:rPr>
          <w:rFonts w:ascii="Calibri" w:hAnsi="Calibri" w:cs="Calibri"/>
          <w:sz w:val="22"/>
          <w:szCs w:val="22"/>
          <w:lang w:val="cs-CZ"/>
        </w:rPr>
        <w:t xml:space="preserve"> </w:t>
      </w:r>
      <w:r w:rsidR="00627A19" w:rsidRPr="00F30D53">
        <w:rPr>
          <w:rFonts w:ascii="Calibri" w:hAnsi="Calibri" w:cs="Calibri"/>
          <w:sz w:val="22"/>
          <w:szCs w:val="22"/>
          <w:lang w:val="cs-CZ"/>
        </w:rPr>
        <w:t>Smlouvy</w:t>
      </w:r>
      <w:r w:rsidRPr="00F30D53">
        <w:rPr>
          <w:rFonts w:ascii="Calibri" w:hAnsi="Calibri" w:cs="Calibri"/>
          <w:sz w:val="22"/>
          <w:szCs w:val="22"/>
        </w:rPr>
        <w:t xml:space="preserve"> v</w:t>
      </w:r>
      <w:r w:rsidR="00BB127B" w:rsidRPr="00F30D53">
        <w:rPr>
          <w:rFonts w:ascii="Calibri" w:hAnsi="Calibri" w:cs="Calibri"/>
          <w:sz w:val="22"/>
          <w:szCs w:val="22"/>
        </w:rPr>
        <w:t> </w:t>
      </w:r>
      <w:r w:rsidRPr="00F30D53">
        <w:rPr>
          <w:rFonts w:ascii="Calibri" w:hAnsi="Calibri" w:cs="Calibri"/>
          <w:sz w:val="22"/>
          <w:szCs w:val="22"/>
        </w:rPr>
        <w:t>p</w:t>
      </w:r>
      <w:r w:rsidRPr="00F30D53">
        <w:rPr>
          <w:rFonts w:ascii="Calibri" w:hAnsi="Calibri" w:cs="Calibri"/>
          <w:sz w:val="22"/>
          <w:szCs w:val="22"/>
          <w:lang w:val="cs-CZ"/>
        </w:rPr>
        <w:t>říslušném</w:t>
      </w:r>
      <w:r w:rsidR="008C2C76" w:rsidRPr="00F30D53">
        <w:rPr>
          <w:rFonts w:ascii="Calibri" w:hAnsi="Calibri" w:cs="Calibri"/>
          <w:sz w:val="22"/>
          <w:szCs w:val="22"/>
          <w:lang w:val="cs-CZ"/>
        </w:rPr>
        <w:t xml:space="preserve"> fakturačním období</w:t>
      </w:r>
      <w:r w:rsidR="009D739F" w:rsidRPr="00F30D53">
        <w:rPr>
          <w:rFonts w:ascii="Calibri" w:hAnsi="Calibri" w:cs="Calibri"/>
          <w:sz w:val="22"/>
          <w:szCs w:val="22"/>
          <w:lang w:val="cs-CZ"/>
        </w:rPr>
        <w:t>,</w:t>
      </w:r>
    </w:p>
    <w:p w14:paraId="3E964A6F" w14:textId="135BC7C2" w:rsidR="009D739F" w:rsidRPr="00F30D53" w:rsidRDefault="009D739F" w:rsidP="00F072A5">
      <w:pPr>
        <w:pStyle w:val="Zkladntext"/>
        <w:widowControl w:val="0"/>
        <w:numPr>
          <w:ilvl w:val="4"/>
          <w:numId w:val="15"/>
        </w:numPr>
        <w:tabs>
          <w:tab w:val="clear" w:pos="360"/>
          <w:tab w:val="num" w:pos="993"/>
        </w:tabs>
        <w:spacing w:after="120" w:line="276" w:lineRule="auto"/>
        <w:ind w:left="992" w:hanging="567"/>
        <w:rPr>
          <w:rFonts w:ascii="Calibri" w:hAnsi="Calibri" w:cs="Calibri"/>
          <w:sz w:val="22"/>
          <w:szCs w:val="22"/>
        </w:rPr>
      </w:pPr>
      <w:r w:rsidRPr="00F30D53">
        <w:rPr>
          <w:rFonts w:ascii="Calibri" w:hAnsi="Calibri" w:cs="Calibri"/>
          <w:sz w:val="22"/>
          <w:szCs w:val="22"/>
        </w:rPr>
        <w:t>kontaktní údaje osoby, která daňový doklad vystavila.</w:t>
      </w:r>
    </w:p>
    <w:p w14:paraId="09F2780A" w14:textId="31C472DC" w:rsidR="00F95236" w:rsidRPr="00F30D53" w:rsidRDefault="00F95236" w:rsidP="00F072A5">
      <w:pPr>
        <w:widowControl w:val="0"/>
        <w:numPr>
          <w:ilvl w:val="1"/>
          <w:numId w:val="5"/>
        </w:numPr>
        <w:tabs>
          <w:tab w:val="left" w:pos="426"/>
        </w:tabs>
        <w:spacing w:after="120" w:line="276" w:lineRule="auto"/>
        <w:ind w:left="426" w:hanging="426"/>
        <w:jc w:val="both"/>
        <w:rPr>
          <w:rFonts w:ascii="Calibri" w:hAnsi="Calibri" w:cs="Calibri"/>
          <w:sz w:val="22"/>
          <w:szCs w:val="22"/>
        </w:rPr>
      </w:pPr>
      <w:r w:rsidRPr="00F30D53">
        <w:rPr>
          <w:rFonts w:ascii="Calibri" w:hAnsi="Calibri" w:cs="Calibri"/>
          <w:sz w:val="22"/>
          <w:szCs w:val="22"/>
        </w:rPr>
        <w:t xml:space="preserve">Smluvní strany souhlasí ve smyslu ustanovení § 26 </w:t>
      </w:r>
      <w:r w:rsidR="00772986" w:rsidRPr="00F30D53">
        <w:rPr>
          <w:rFonts w:ascii="Calibri" w:hAnsi="Calibri" w:cs="Calibri"/>
          <w:sz w:val="22"/>
          <w:szCs w:val="22"/>
        </w:rPr>
        <w:t>Z</w:t>
      </w:r>
      <w:r w:rsidRPr="00F30D53">
        <w:rPr>
          <w:rFonts w:ascii="Calibri" w:hAnsi="Calibri" w:cs="Calibri"/>
          <w:sz w:val="22"/>
          <w:szCs w:val="22"/>
        </w:rPr>
        <w:t>ákona o</w:t>
      </w:r>
      <w:r w:rsidR="00F839D7" w:rsidRPr="00F30D53">
        <w:rPr>
          <w:rFonts w:ascii="Calibri" w:hAnsi="Calibri" w:cs="Calibri"/>
          <w:sz w:val="22"/>
          <w:szCs w:val="22"/>
        </w:rPr>
        <w:t> </w:t>
      </w:r>
      <w:r w:rsidR="00772986" w:rsidRPr="00F30D53">
        <w:rPr>
          <w:rFonts w:ascii="Calibri" w:hAnsi="Calibri" w:cs="Calibri"/>
          <w:sz w:val="22"/>
          <w:szCs w:val="22"/>
        </w:rPr>
        <w:t>DPH</w:t>
      </w:r>
      <w:r w:rsidRPr="00F30D53">
        <w:rPr>
          <w:rFonts w:ascii="Calibri" w:hAnsi="Calibri" w:cs="Calibri"/>
          <w:sz w:val="22"/>
          <w:szCs w:val="22"/>
        </w:rPr>
        <w:t>, že faktury mohou být vystavovány i v</w:t>
      </w:r>
      <w:r w:rsidR="00BB127B" w:rsidRPr="00F30D53">
        <w:rPr>
          <w:rFonts w:ascii="Calibri" w:hAnsi="Calibri" w:cs="Calibri"/>
          <w:sz w:val="22"/>
          <w:szCs w:val="22"/>
        </w:rPr>
        <w:t> </w:t>
      </w:r>
      <w:r w:rsidRPr="00F30D53">
        <w:rPr>
          <w:rFonts w:ascii="Calibri" w:hAnsi="Calibri" w:cs="Calibri"/>
          <w:sz w:val="22"/>
          <w:szCs w:val="22"/>
        </w:rPr>
        <w:t>elektronické podobě.</w:t>
      </w:r>
      <w:r w:rsidR="00ED688C" w:rsidRPr="00F30D53">
        <w:rPr>
          <w:rFonts w:ascii="Calibri" w:hAnsi="Calibri" w:cs="Calibri"/>
          <w:sz w:val="22"/>
          <w:szCs w:val="22"/>
        </w:rPr>
        <w:t xml:space="preserve"> Objednatel upřednostňuje elektronickou podobu faktur.</w:t>
      </w:r>
    </w:p>
    <w:p w14:paraId="35F3C7D0" w14:textId="330F5EDF" w:rsidR="00772986" w:rsidRPr="00300C0C" w:rsidRDefault="00772986" w:rsidP="00F072A5">
      <w:pPr>
        <w:widowControl w:val="0"/>
        <w:numPr>
          <w:ilvl w:val="1"/>
          <w:numId w:val="5"/>
        </w:numPr>
        <w:tabs>
          <w:tab w:val="left" w:pos="426"/>
        </w:tabs>
        <w:spacing w:after="120" w:line="276" w:lineRule="auto"/>
        <w:ind w:left="426" w:hanging="426"/>
        <w:jc w:val="both"/>
        <w:rPr>
          <w:rFonts w:ascii="Calibri" w:hAnsi="Calibri" w:cs="Calibri"/>
          <w:sz w:val="22"/>
          <w:szCs w:val="22"/>
        </w:rPr>
      </w:pPr>
      <w:r w:rsidRPr="00300C0C">
        <w:rPr>
          <w:rFonts w:ascii="Calibri" w:hAnsi="Calibri" w:cs="Calibri"/>
          <w:sz w:val="22"/>
          <w:szCs w:val="22"/>
        </w:rPr>
        <w:t>V</w:t>
      </w:r>
      <w:r w:rsidR="00BB127B" w:rsidRPr="00300C0C">
        <w:rPr>
          <w:rFonts w:ascii="Calibri" w:hAnsi="Calibri" w:cs="Calibri"/>
          <w:sz w:val="22"/>
          <w:szCs w:val="22"/>
        </w:rPr>
        <w:t> </w:t>
      </w:r>
      <w:r w:rsidRPr="00300C0C">
        <w:rPr>
          <w:rFonts w:ascii="Calibri" w:hAnsi="Calibri" w:cs="Calibri"/>
          <w:sz w:val="22"/>
          <w:szCs w:val="22"/>
        </w:rPr>
        <w:t>případě, že ekonomický systém Zhotovitele umožňuje vystavit a zaslat fakturu včetně příloh v</w:t>
      </w:r>
      <w:r w:rsidR="00BB127B" w:rsidRPr="00300C0C">
        <w:rPr>
          <w:rFonts w:ascii="Calibri" w:hAnsi="Calibri" w:cs="Calibri"/>
          <w:sz w:val="22"/>
          <w:szCs w:val="22"/>
        </w:rPr>
        <w:t> </w:t>
      </w:r>
      <w:r w:rsidRPr="00300C0C">
        <w:rPr>
          <w:rFonts w:ascii="Calibri" w:hAnsi="Calibri" w:cs="Calibri"/>
          <w:sz w:val="22"/>
          <w:szCs w:val="22"/>
        </w:rPr>
        <w:t>elektronické podobě, např. ve formátu PDF, je ze strany</w:t>
      </w:r>
      <w:r w:rsidR="004D11EC" w:rsidRPr="00300C0C">
        <w:rPr>
          <w:rFonts w:ascii="Calibri" w:hAnsi="Calibri" w:cs="Calibri"/>
          <w:sz w:val="22"/>
          <w:szCs w:val="22"/>
        </w:rPr>
        <w:t xml:space="preserve"> Objednatele požadováno odeslání faktury včetně příloh, a to současně (ve stejný den) </w:t>
      </w:r>
      <w:r w:rsidRPr="00300C0C">
        <w:rPr>
          <w:rFonts w:ascii="Calibri" w:hAnsi="Calibri" w:cs="Calibri"/>
          <w:sz w:val="22"/>
          <w:szCs w:val="22"/>
        </w:rPr>
        <w:t xml:space="preserve">do datové schránky </w:t>
      </w:r>
      <w:r w:rsidR="004D11EC" w:rsidRPr="00300C0C">
        <w:rPr>
          <w:rFonts w:ascii="Calibri" w:hAnsi="Calibri" w:cs="Calibri"/>
          <w:sz w:val="22"/>
          <w:szCs w:val="22"/>
        </w:rPr>
        <w:t>Objednatele a na e-mail TDI specifikovaný v příloze č. 2 této Smlouvy.</w:t>
      </w:r>
    </w:p>
    <w:p w14:paraId="64454888" w14:textId="44C4E0F4" w:rsidR="00BC3C34" w:rsidRPr="004D11EC" w:rsidRDefault="00BC3C34" w:rsidP="00F072A5">
      <w:pPr>
        <w:widowControl w:val="0"/>
        <w:numPr>
          <w:ilvl w:val="1"/>
          <w:numId w:val="5"/>
        </w:numPr>
        <w:tabs>
          <w:tab w:val="left" w:pos="426"/>
        </w:tabs>
        <w:spacing w:after="120" w:line="276" w:lineRule="auto"/>
        <w:ind w:left="426" w:hanging="426"/>
        <w:jc w:val="both"/>
        <w:rPr>
          <w:rFonts w:ascii="Calibri" w:hAnsi="Calibri" w:cs="Calibri"/>
          <w:sz w:val="22"/>
          <w:szCs w:val="22"/>
        </w:rPr>
      </w:pPr>
      <w:r w:rsidRPr="004D11EC">
        <w:rPr>
          <w:rFonts w:ascii="Calibri" w:hAnsi="Calibri" w:cs="Calibri"/>
          <w:sz w:val="22"/>
          <w:szCs w:val="22"/>
        </w:rPr>
        <w:t>TDI je povinen se k</w:t>
      </w:r>
      <w:r w:rsidR="00657CB6" w:rsidRPr="004D11EC">
        <w:rPr>
          <w:rFonts w:ascii="Calibri" w:hAnsi="Calibri" w:cs="Calibri"/>
          <w:sz w:val="22"/>
          <w:szCs w:val="22"/>
        </w:rPr>
        <w:t xml:space="preserve">e každé </w:t>
      </w:r>
      <w:r w:rsidRPr="004D11EC">
        <w:rPr>
          <w:rFonts w:ascii="Calibri" w:hAnsi="Calibri" w:cs="Calibri"/>
          <w:sz w:val="22"/>
          <w:szCs w:val="22"/>
        </w:rPr>
        <w:t>faktuře, vč. Soupisu</w:t>
      </w:r>
      <w:r w:rsidR="00AF60A3" w:rsidRPr="004D11EC">
        <w:rPr>
          <w:rFonts w:ascii="Calibri" w:hAnsi="Calibri" w:cs="Calibri"/>
          <w:sz w:val="22"/>
          <w:szCs w:val="22"/>
        </w:rPr>
        <w:t>,</w:t>
      </w:r>
      <w:r w:rsidR="004D11EC" w:rsidRPr="004D11EC">
        <w:rPr>
          <w:rFonts w:ascii="Calibri" w:hAnsi="Calibri" w:cs="Calibri"/>
          <w:sz w:val="22"/>
          <w:szCs w:val="22"/>
        </w:rPr>
        <w:t xml:space="preserve"> vyjádřit nejpozději do 7</w:t>
      </w:r>
      <w:r w:rsidRPr="004D11EC">
        <w:rPr>
          <w:rFonts w:ascii="Calibri" w:hAnsi="Calibri" w:cs="Calibri"/>
          <w:sz w:val="22"/>
          <w:szCs w:val="22"/>
        </w:rPr>
        <w:t xml:space="preserve"> pracovních dnů ode dne, kdy </w:t>
      </w:r>
      <w:r w:rsidR="00AF60A3" w:rsidRPr="004D11EC">
        <w:rPr>
          <w:rFonts w:ascii="Calibri" w:hAnsi="Calibri" w:cs="Calibri"/>
          <w:sz w:val="22"/>
          <w:szCs w:val="22"/>
        </w:rPr>
        <w:t xml:space="preserve">ji </w:t>
      </w:r>
      <w:r w:rsidRPr="004D11EC">
        <w:rPr>
          <w:rFonts w:ascii="Calibri" w:hAnsi="Calibri" w:cs="Calibri"/>
          <w:sz w:val="22"/>
          <w:szCs w:val="22"/>
        </w:rPr>
        <w:t>obdrží od Zhotovitele. TDI může za Objednatele uplatnit případné námitky k</w:t>
      </w:r>
      <w:r w:rsidR="00BB127B" w:rsidRPr="004D11EC">
        <w:rPr>
          <w:rFonts w:ascii="Calibri" w:hAnsi="Calibri" w:cs="Calibri"/>
          <w:sz w:val="22"/>
          <w:szCs w:val="22"/>
        </w:rPr>
        <w:t> </w:t>
      </w:r>
      <w:r w:rsidRPr="004D11EC">
        <w:rPr>
          <w:rFonts w:ascii="Calibri" w:hAnsi="Calibri" w:cs="Calibri"/>
          <w:sz w:val="22"/>
          <w:szCs w:val="22"/>
        </w:rPr>
        <w:t xml:space="preserve">množství provedených prací, druhu provedených prací, kvalitě provedených prací a formálním náležitostem </w:t>
      </w:r>
      <w:r w:rsidR="001F0C7C" w:rsidRPr="004D11EC">
        <w:rPr>
          <w:rFonts w:ascii="Calibri" w:hAnsi="Calibri" w:cs="Calibri"/>
          <w:sz w:val="22"/>
          <w:szCs w:val="22"/>
        </w:rPr>
        <w:t>S</w:t>
      </w:r>
      <w:r w:rsidRPr="004D11EC">
        <w:rPr>
          <w:rFonts w:ascii="Calibri" w:hAnsi="Calibri" w:cs="Calibri"/>
          <w:sz w:val="22"/>
          <w:szCs w:val="22"/>
        </w:rPr>
        <w:t xml:space="preserve">oupisu. Po odsouhlasení faktury, vč. Soupisu TDI předá </w:t>
      </w:r>
      <w:r w:rsidR="00772986" w:rsidRPr="004D11EC">
        <w:rPr>
          <w:rFonts w:ascii="Calibri" w:hAnsi="Calibri" w:cs="Calibri"/>
          <w:sz w:val="22"/>
          <w:szCs w:val="22"/>
        </w:rPr>
        <w:t xml:space="preserve">TDI </w:t>
      </w:r>
      <w:r w:rsidRPr="004D11EC">
        <w:rPr>
          <w:rFonts w:ascii="Calibri" w:hAnsi="Calibri" w:cs="Calibri"/>
          <w:sz w:val="22"/>
          <w:szCs w:val="22"/>
        </w:rPr>
        <w:t>příslušnou fakturu Objednateli.</w:t>
      </w:r>
    </w:p>
    <w:p w14:paraId="50FC7EAB" w14:textId="34781528" w:rsidR="00BC3C34" w:rsidRPr="00F30D53" w:rsidRDefault="00BC3C34" w:rsidP="00F072A5">
      <w:pPr>
        <w:widowControl w:val="0"/>
        <w:numPr>
          <w:ilvl w:val="1"/>
          <w:numId w:val="5"/>
        </w:numPr>
        <w:tabs>
          <w:tab w:val="left" w:pos="426"/>
        </w:tabs>
        <w:spacing w:after="120" w:line="276" w:lineRule="auto"/>
        <w:ind w:left="426" w:hanging="426"/>
        <w:jc w:val="both"/>
        <w:rPr>
          <w:rFonts w:ascii="Calibri" w:hAnsi="Calibri" w:cs="Calibri"/>
          <w:sz w:val="22"/>
          <w:szCs w:val="22"/>
        </w:rPr>
      </w:pPr>
      <w:bookmarkStart w:id="53" w:name="_Ref135929977"/>
      <w:r w:rsidRPr="00F30D53">
        <w:rPr>
          <w:rFonts w:ascii="Calibri" w:hAnsi="Calibri" w:cs="Calibri"/>
          <w:sz w:val="22"/>
          <w:szCs w:val="22"/>
        </w:rPr>
        <w:t xml:space="preserve">Pokud bude faktura Zhotovitele obsahovat i práce, které nebyly TDI odsouhlaseny a potvrzeny, je Objednatel </w:t>
      </w:r>
      <w:r w:rsidR="002B5528" w:rsidRPr="00F30D53">
        <w:rPr>
          <w:rFonts w:ascii="Calibri" w:hAnsi="Calibri" w:cs="Calibri"/>
          <w:sz w:val="22"/>
          <w:szCs w:val="22"/>
        </w:rPr>
        <w:t xml:space="preserve">ji </w:t>
      </w:r>
      <w:r w:rsidRPr="00F30D53">
        <w:rPr>
          <w:rFonts w:ascii="Calibri" w:hAnsi="Calibri" w:cs="Calibri"/>
          <w:sz w:val="22"/>
          <w:szCs w:val="22"/>
        </w:rPr>
        <w:t xml:space="preserve">oprávněn </w:t>
      </w:r>
      <w:r w:rsidR="002B5528" w:rsidRPr="00F30D53">
        <w:rPr>
          <w:rFonts w:ascii="Calibri" w:hAnsi="Calibri" w:cs="Calibri"/>
          <w:sz w:val="22"/>
          <w:szCs w:val="22"/>
        </w:rPr>
        <w:t>před uplynutím doby splatnosti vrátit. Oprávněným vrácením faktury přestává běžet původní lhůta splatnosti. Opravená nebo přepracovaná faktura bude opatřena novou dobou splatnosti. V</w:t>
      </w:r>
      <w:r w:rsidR="00BB127B" w:rsidRPr="00F30D53">
        <w:rPr>
          <w:rFonts w:ascii="Calibri" w:hAnsi="Calibri" w:cs="Calibri"/>
          <w:sz w:val="22"/>
          <w:szCs w:val="22"/>
        </w:rPr>
        <w:t> </w:t>
      </w:r>
      <w:r w:rsidR="002B5528" w:rsidRPr="00F30D53">
        <w:rPr>
          <w:rFonts w:ascii="Calibri" w:hAnsi="Calibri" w:cs="Calibri"/>
          <w:sz w:val="22"/>
          <w:szCs w:val="22"/>
        </w:rPr>
        <w:t>případě vrácení faktury v</w:t>
      </w:r>
      <w:r w:rsidR="00BB127B" w:rsidRPr="00F30D53">
        <w:rPr>
          <w:rFonts w:ascii="Calibri" w:hAnsi="Calibri" w:cs="Calibri"/>
          <w:sz w:val="22"/>
          <w:szCs w:val="22"/>
        </w:rPr>
        <w:t> </w:t>
      </w:r>
      <w:r w:rsidR="002B5528" w:rsidRPr="00F30D53">
        <w:rPr>
          <w:rFonts w:ascii="Calibri" w:hAnsi="Calibri" w:cs="Calibri"/>
          <w:sz w:val="22"/>
          <w:szCs w:val="22"/>
        </w:rPr>
        <w:t>souladu s</w:t>
      </w:r>
      <w:r w:rsidR="00BB127B" w:rsidRPr="00F30D53">
        <w:rPr>
          <w:rFonts w:ascii="Calibri" w:hAnsi="Calibri" w:cs="Calibri"/>
          <w:sz w:val="22"/>
          <w:szCs w:val="22"/>
        </w:rPr>
        <w:t> </w:t>
      </w:r>
      <w:r w:rsidR="002B5528" w:rsidRPr="00F30D53">
        <w:rPr>
          <w:rFonts w:ascii="Calibri" w:hAnsi="Calibri" w:cs="Calibri"/>
          <w:sz w:val="22"/>
          <w:szCs w:val="22"/>
        </w:rPr>
        <w:t>oprávněním Objednatele podle tohoto odstavce není Objednatel v</w:t>
      </w:r>
      <w:r w:rsidR="00BB127B" w:rsidRPr="00F30D53">
        <w:rPr>
          <w:rFonts w:ascii="Calibri" w:hAnsi="Calibri" w:cs="Calibri"/>
          <w:sz w:val="22"/>
          <w:szCs w:val="22"/>
        </w:rPr>
        <w:t> </w:t>
      </w:r>
      <w:r w:rsidR="002B5528" w:rsidRPr="00F30D53">
        <w:rPr>
          <w:rFonts w:ascii="Calibri" w:hAnsi="Calibri" w:cs="Calibri"/>
          <w:sz w:val="22"/>
          <w:szCs w:val="22"/>
        </w:rPr>
        <w:t>prodlení.</w:t>
      </w:r>
      <w:bookmarkEnd w:id="53"/>
      <w:r w:rsidR="002B5528" w:rsidRPr="00F30D53">
        <w:rPr>
          <w:rFonts w:ascii="Calibri" w:hAnsi="Calibri" w:cs="Calibri"/>
          <w:sz w:val="22"/>
          <w:szCs w:val="22"/>
        </w:rPr>
        <w:t xml:space="preserve"> </w:t>
      </w:r>
    </w:p>
    <w:p w14:paraId="01944A3B" w14:textId="30C89C40" w:rsidR="00BC3C34" w:rsidRPr="00F30D53" w:rsidRDefault="00BC3C34" w:rsidP="00F072A5">
      <w:pPr>
        <w:widowControl w:val="0"/>
        <w:numPr>
          <w:ilvl w:val="1"/>
          <w:numId w:val="5"/>
        </w:numPr>
        <w:tabs>
          <w:tab w:val="left" w:pos="426"/>
        </w:tabs>
        <w:spacing w:after="120" w:line="276" w:lineRule="auto"/>
        <w:ind w:left="426" w:hanging="426"/>
        <w:jc w:val="both"/>
        <w:rPr>
          <w:rFonts w:ascii="Calibri" w:hAnsi="Calibri" w:cs="Calibri"/>
          <w:sz w:val="22"/>
          <w:szCs w:val="22"/>
        </w:rPr>
      </w:pPr>
      <w:r w:rsidRPr="00F30D53">
        <w:rPr>
          <w:rFonts w:ascii="Calibri" w:hAnsi="Calibri" w:cs="Calibri"/>
          <w:sz w:val="22"/>
          <w:szCs w:val="22"/>
        </w:rPr>
        <w:t>Práce a dodávky, u kterých nedošlo k</w:t>
      </w:r>
      <w:r w:rsidR="00BB127B" w:rsidRPr="00F30D53">
        <w:rPr>
          <w:rFonts w:ascii="Calibri" w:hAnsi="Calibri" w:cs="Calibri"/>
          <w:sz w:val="22"/>
          <w:szCs w:val="22"/>
        </w:rPr>
        <w:t> </w:t>
      </w:r>
      <w:r w:rsidRPr="00F30D53">
        <w:rPr>
          <w:rFonts w:ascii="Calibri" w:hAnsi="Calibri" w:cs="Calibri"/>
          <w:sz w:val="22"/>
          <w:szCs w:val="22"/>
        </w:rPr>
        <w:t>dohodě o jejich provedení nebo u kterých nedošlo k</w:t>
      </w:r>
      <w:r w:rsidR="00BB127B" w:rsidRPr="00F30D53">
        <w:rPr>
          <w:rFonts w:ascii="Calibri" w:hAnsi="Calibri" w:cs="Calibri"/>
          <w:sz w:val="22"/>
          <w:szCs w:val="22"/>
        </w:rPr>
        <w:t> </w:t>
      </w:r>
      <w:r w:rsidRPr="00F30D53">
        <w:rPr>
          <w:rFonts w:ascii="Calibri" w:hAnsi="Calibri" w:cs="Calibri"/>
          <w:sz w:val="22"/>
          <w:szCs w:val="22"/>
        </w:rPr>
        <w:t xml:space="preserve">dohodě o provedeném </w:t>
      </w:r>
      <w:r w:rsidR="00657CB6" w:rsidRPr="00F30D53">
        <w:rPr>
          <w:rFonts w:ascii="Calibri" w:hAnsi="Calibri" w:cs="Calibri"/>
          <w:sz w:val="22"/>
          <w:szCs w:val="22"/>
        </w:rPr>
        <w:t xml:space="preserve">množství, projednají Zhotovitel </w:t>
      </w:r>
      <w:r w:rsidRPr="00F30D53">
        <w:rPr>
          <w:rFonts w:ascii="Calibri" w:hAnsi="Calibri" w:cs="Calibri"/>
          <w:sz w:val="22"/>
          <w:szCs w:val="22"/>
        </w:rPr>
        <w:t>s</w:t>
      </w:r>
      <w:r w:rsidR="00BB127B" w:rsidRPr="00F30D53">
        <w:rPr>
          <w:rFonts w:ascii="Calibri" w:hAnsi="Calibri" w:cs="Calibri"/>
          <w:sz w:val="22"/>
          <w:szCs w:val="22"/>
        </w:rPr>
        <w:t> </w:t>
      </w:r>
      <w:r w:rsidRPr="00F30D53">
        <w:rPr>
          <w:rFonts w:ascii="Calibri" w:hAnsi="Calibri" w:cs="Calibri"/>
          <w:sz w:val="22"/>
          <w:szCs w:val="22"/>
        </w:rPr>
        <w:t>Objednatelem v</w:t>
      </w:r>
      <w:r w:rsidR="00BB127B" w:rsidRPr="00F30D53">
        <w:rPr>
          <w:rFonts w:ascii="Calibri" w:hAnsi="Calibri" w:cs="Calibri"/>
          <w:sz w:val="22"/>
          <w:szCs w:val="22"/>
        </w:rPr>
        <w:t> </w:t>
      </w:r>
      <w:r w:rsidRPr="00F30D53">
        <w:rPr>
          <w:rFonts w:ascii="Calibri" w:hAnsi="Calibri" w:cs="Calibri"/>
          <w:sz w:val="22"/>
          <w:szCs w:val="22"/>
        </w:rPr>
        <w:t>samostatném řízení, ze kterého pořídí zápis s</w:t>
      </w:r>
      <w:r w:rsidR="00BB127B" w:rsidRPr="00F30D53">
        <w:rPr>
          <w:rFonts w:ascii="Calibri" w:hAnsi="Calibri" w:cs="Calibri"/>
          <w:sz w:val="22"/>
          <w:szCs w:val="22"/>
        </w:rPr>
        <w:t> </w:t>
      </w:r>
      <w:r w:rsidRPr="00F30D53">
        <w:rPr>
          <w:rFonts w:ascii="Calibri" w:hAnsi="Calibri" w:cs="Calibri"/>
          <w:sz w:val="22"/>
          <w:szCs w:val="22"/>
        </w:rPr>
        <w:t xml:space="preserve">uvedením důvodů obou stran. </w:t>
      </w:r>
      <w:r w:rsidR="00E07BA3">
        <w:rPr>
          <w:rFonts w:ascii="Calibri" w:hAnsi="Calibri" w:cs="Calibri"/>
          <w:sz w:val="22"/>
          <w:szCs w:val="22"/>
        </w:rPr>
        <w:t xml:space="preserve">Pokud nenastane shoda, </w:t>
      </w:r>
      <w:r w:rsidRPr="00F30D53">
        <w:rPr>
          <w:rFonts w:ascii="Calibri" w:hAnsi="Calibri" w:cs="Calibri"/>
          <w:sz w:val="22"/>
          <w:szCs w:val="22"/>
        </w:rPr>
        <w:t xml:space="preserve">Objednatel požádá o stanovisko nezávislého soudního znalce, které </w:t>
      </w:r>
      <w:r w:rsidR="00657CB6" w:rsidRPr="00F30D53">
        <w:rPr>
          <w:rFonts w:ascii="Calibri" w:hAnsi="Calibri" w:cs="Calibri"/>
          <w:sz w:val="22"/>
          <w:szCs w:val="22"/>
        </w:rPr>
        <w:t>bude</w:t>
      </w:r>
      <w:r w:rsidRPr="00F30D53">
        <w:rPr>
          <w:rFonts w:ascii="Calibri" w:hAnsi="Calibri" w:cs="Calibri"/>
          <w:sz w:val="22"/>
          <w:szCs w:val="22"/>
        </w:rPr>
        <w:t xml:space="preserve"> pro obě st</w:t>
      </w:r>
      <w:r w:rsidR="00E07BA3">
        <w:rPr>
          <w:rFonts w:ascii="Calibri" w:hAnsi="Calibri" w:cs="Calibri"/>
          <w:sz w:val="22"/>
          <w:szCs w:val="22"/>
        </w:rPr>
        <w:t xml:space="preserve">rany závazné. Náklady na znalce </w:t>
      </w:r>
      <w:r w:rsidRPr="00F30D53">
        <w:rPr>
          <w:rFonts w:ascii="Calibri" w:hAnsi="Calibri" w:cs="Calibri"/>
          <w:sz w:val="22"/>
          <w:szCs w:val="22"/>
        </w:rPr>
        <w:t>nese strana, která podle závěrů posudku znalce neoprávněně uplatnila k</w:t>
      </w:r>
      <w:r w:rsidR="00BB127B" w:rsidRPr="00F30D53">
        <w:rPr>
          <w:rFonts w:ascii="Calibri" w:hAnsi="Calibri" w:cs="Calibri"/>
          <w:sz w:val="22"/>
          <w:szCs w:val="22"/>
        </w:rPr>
        <w:t> </w:t>
      </w:r>
      <w:r w:rsidRPr="00F30D53">
        <w:rPr>
          <w:rFonts w:ascii="Calibri" w:hAnsi="Calibri" w:cs="Calibri"/>
          <w:sz w:val="22"/>
          <w:szCs w:val="22"/>
        </w:rPr>
        <w:t>fakturaci nesjednané práce a dodávky, nebo která neoprávněně namítala nesoulad pr</w:t>
      </w:r>
      <w:r w:rsidR="0006498A" w:rsidRPr="00F30D53">
        <w:rPr>
          <w:rFonts w:ascii="Calibri" w:hAnsi="Calibri" w:cs="Calibri"/>
          <w:sz w:val="22"/>
          <w:szCs w:val="22"/>
        </w:rPr>
        <w:t>a</w:t>
      </w:r>
      <w:r w:rsidRPr="00F30D53">
        <w:rPr>
          <w:rFonts w:ascii="Calibri" w:hAnsi="Calibri" w:cs="Calibri"/>
          <w:sz w:val="22"/>
          <w:szCs w:val="22"/>
        </w:rPr>
        <w:t>cí a dodávek skutečně provedených se soupisem prací</w:t>
      </w:r>
      <w:r w:rsidR="005274A5" w:rsidRPr="00F30D53">
        <w:rPr>
          <w:rFonts w:ascii="Calibri" w:hAnsi="Calibri" w:cs="Calibri"/>
          <w:sz w:val="22"/>
          <w:szCs w:val="22"/>
        </w:rPr>
        <w:t>, a to do 10 dnů ode dne, kdy bude seznámena se závěrem znaleckého posudku.</w:t>
      </w:r>
    </w:p>
    <w:p w14:paraId="30F06053" w14:textId="6969AE72" w:rsidR="0089695B" w:rsidRPr="00F30D53" w:rsidRDefault="00BC3C34" w:rsidP="00F072A5">
      <w:pPr>
        <w:widowControl w:val="0"/>
        <w:numPr>
          <w:ilvl w:val="1"/>
          <w:numId w:val="5"/>
        </w:numPr>
        <w:tabs>
          <w:tab w:val="left" w:pos="426"/>
        </w:tabs>
        <w:spacing w:after="120" w:line="276" w:lineRule="auto"/>
        <w:ind w:left="426" w:hanging="426"/>
        <w:jc w:val="both"/>
        <w:rPr>
          <w:rFonts w:ascii="Calibri" w:hAnsi="Calibri" w:cs="Calibri"/>
          <w:strike/>
          <w:sz w:val="22"/>
          <w:szCs w:val="22"/>
        </w:rPr>
      </w:pPr>
      <w:bookmarkStart w:id="54" w:name="_Ref469403926"/>
      <w:bookmarkStart w:id="55" w:name="_Ref135981435"/>
      <w:r w:rsidRPr="00F30D53">
        <w:rPr>
          <w:rFonts w:ascii="Calibri" w:hAnsi="Calibri" w:cs="Calibri"/>
          <w:sz w:val="22"/>
          <w:szCs w:val="22"/>
        </w:rPr>
        <w:t>Objednatel se zavazuje uhradit jednotlivé Průběžné faktury vystavené Zhotovitelem při plnění díla a podle podmínek v</w:t>
      </w:r>
      <w:r w:rsidR="00BB127B" w:rsidRPr="00F30D53">
        <w:rPr>
          <w:rFonts w:ascii="Calibri" w:hAnsi="Calibri" w:cs="Calibri"/>
          <w:sz w:val="22"/>
          <w:szCs w:val="22"/>
        </w:rPr>
        <w:t> </w:t>
      </w:r>
      <w:r w:rsidRPr="00F30D53">
        <w:rPr>
          <w:rFonts w:ascii="Calibri" w:hAnsi="Calibri" w:cs="Calibri"/>
          <w:sz w:val="22"/>
          <w:szCs w:val="22"/>
        </w:rPr>
        <w:t xml:space="preserve">této </w:t>
      </w:r>
      <w:r w:rsidR="00F52191" w:rsidRPr="00F30D53">
        <w:rPr>
          <w:rFonts w:ascii="Calibri" w:hAnsi="Calibri" w:cs="Calibri"/>
          <w:sz w:val="22"/>
          <w:szCs w:val="22"/>
        </w:rPr>
        <w:t>Smlouvě</w:t>
      </w:r>
      <w:r w:rsidRPr="00F30D53">
        <w:rPr>
          <w:rFonts w:ascii="Calibri" w:hAnsi="Calibri" w:cs="Calibri"/>
          <w:sz w:val="22"/>
          <w:szCs w:val="22"/>
        </w:rPr>
        <w:t xml:space="preserve"> sjednaných nejpozději do 30 dnů ode dne, kdy mu budou příslušné faktury doručeny</w:t>
      </w:r>
      <w:r w:rsidR="00201275" w:rsidRPr="00F30D53">
        <w:rPr>
          <w:rFonts w:ascii="Calibri" w:hAnsi="Calibri" w:cs="Calibri"/>
          <w:sz w:val="22"/>
          <w:szCs w:val="22"/>
        </w:rPr>
        <w:t>.</w:t>
      </w:r>
      <w:bookmarkEnd w:id="54"/>
      <w:r w:rsidR="00144E69" w:rsidRPr="00F30D53">
        <w:rPr>
          <w:rFonts w:ascii="Calibri" w:hAnsi="Calibri" w:cs="Calibri"/>
          <w:sz w:val="22"/>
          <w:szCs w:val="22"/>
        </w:rPr>
        <w:t xml:space="preserve"> Poslední Průběžná faktura</w:t>
      </w:r>
      <w:r w:rsidR="001436A3" w:rsidRPr="00F30D53">
        <w:rPr>
          <w:rFonts w:ascii="Calibri" w:hAnsi="Calibri" w:cs="Calibri"/>
          <w:sz w:val="22"/>
          <w:szCs w:val="22"/>
        </w:rPr>
        <w:t>, obsahující vyúčtování ceny za zbývající poskytnutá plnění – řádné zhotovení Stavby</w:t>
      </w:r>
      <w:r w:rsidR="00144E69" w:rsidRPr="00F30D53">
        <w:rPr>
          <w:rFonts w:ascii="Calibri" w:hAnsi="Calibri" w:cs="Calibri"/>
          <w:sz w:val="22"/>
          <w:szCs w:val="22"/>
        </w:rPr>
        <w:t>, doposud neuhrazená na základě Průběžných faktur, se označuje jako „</w:t>
      </w:r>
      <w:r w:rsidR="00144E69" w:rsidRPr="00F30D53">
        <w:rPr>
          <w:rFonts w:ascii="Calibri" w:hAnsi="Calibri" w:cs="Calibri"/>
          <w:b/>
          <w:i/>
          <w:sz w:val="22"/>
          <w:szCs w:val="22"/>
        </w:rPr>
        <w:t>Finální faktura</w:t>
      </w:r>
      <w:r w:rsidR="00144E69" w:rsidRPr="00F30D53">
        <w:rPr>
          <w:rFonts w:ascii="Calibri" w:hAnsi="Calibri" w:cs="Calibri"/>
          <w:sz w:val="22"/>
          <w:szCs w:val="22"/>
        </w:rPr>
        <w:t>“.</w:t>
      </w:r>
      <w:bookmarkEnd w:id="55"/>
    </w:p>
    <w:p w14:paraId="7061BB61" w14:textId="3749020D" w:rsidR="00644434" w:rsidRPr="00F30D53" w:rsidRDefault="00644434" w:rsidP="00F072A5">
      <w:pPr>
        <w:widowControl w:val="0"/>
        <w:numPr>
          <w:ilvl w:val="1"/>
          <w:numId w:val="5"/>
        </w:numPr>
        <w:tabs>
          <w:tab w:val="left" w:pos="426"/>
        </w:tabs>
        <w:spacing w:after="120" w:line="276" w:lineRule="auto"/>
        <w:ind w:left="426" w:hanging="426"/>
        <w:jc w:val="both"/>
        <w:rPr>
          <w:rFonts w:ascii="Calibri" w:hAnsi="Calibri" w:cs="Calibri"/>
          <w:sz w:val="22"/>
          <w:szCs w:val="22"/>
        </w:rPr>
      </w:pPr>
      <w:r w:rsidRPr="00F30D53">
        <w:rPr>
          <w:rFonts w:ascii="Calibri" w:hAnsi="Calibri" w:cs="Calibri"/>
          <w:sz w:val="22"/>
          <w:szCs w:val="22"/>
          <w:u w:val="single"/>
        </w:rPr>
        <w:t>Cena za Poskytnutí součinnosti</w:t>
      </w:r>
      <w:r w:rsidR="0082433B" w:rsidRPr="00F30D53">
        <w:rPr>
          <w:rFonts w:ascii="Calibri" w:hAnsi="Calibri" w:cs="Calibri"/>
          <w:sz w:val="22"/>
          <w:szCs w:val="22"/>
        </w:rPr>
        <w:t xml:space="preserve"> </w:t>
      </w:r>
      <w:r w:rsidRPr="00F30D53">
        <w:rPr>
          <w:rFonts w:ascii="Calibri" w:hAnsi="Calibri" w:cs="Calibri"/>
          <w:sz w:val="22"/>
          <w:szCs w:val="22"/>
        </w:rPr>
        <w:t>bude uhrazena jednorázově po řádném splnění Poskytnutí součinnosti</w:t>
      </w:r>
      <w:r w:rsidR="0082433B" w:rsidRPr="00F30D53">
        <w:rPr>
          <w:rFonts w:ascii="Calibri" w:hAnsi="Calibri" w:cs="Calibri"/>
          <w:sz w:val="22"/>
          <w:szCs w:val="22"/>
        </w:rPr>
        <w:t xml:space="preserve"> </w:t>
      </w:r>
      <w:r w:rsidRPr="00F30D53">
        <w:rPr>
          <w:rFonts w:ascii="Calibri" w:hAnsi="Calibri" w:cs="Calibri"/>
          <w:sz w:val="22"/>
          <w:szCs w:val="22"/>
        </w:rPr>
        <w:t>Zhotovitelem, a to na základě faktury (dále jen „</w:t>
      </w:r>
      <w:r w:rsidRPr="00F30D53">
        <w:rPr>
          <w:rFonts w:ascii="Calibri" w:hAnsi="Calibri" w:cs="Calibri"/>
          <w:b/>
          <w:i/>
          <w:sz w:val="22"/>
          <w:szCs w:val="22"/>
        </w:rPr>
        <w:t>Faktura za poskytnutí součinnosti</w:t>
      </w:r>
      <w:r w:rsidRPr="00F30D53">
        <w:rPr>
          <w:rFonts w:ascii="Calibri" w:hAnsi="Calibri" w:cs="Calibri"/>
          <w:sz w:val="22"/>
          <w:szCs w:val="22"/>
        </w:rPr>
        <w:t>“).</w:t>
      </w:r>
    </w:p>
    <w:p w14:paraId="33A3A2B0" w14:textId="1C82D2A3" w:rsidR="003D1050" w:rsidRPr="00F30D53" w:rsidRDefault="00E479A1" w:rsidP="00F072A5">
      <w:pPr>
        <w:widowControl w:val="0"/>
        <w:numPr>
          <w:ilvl w:val="1"/>
          <w:numId w:val="5"/>
        </w:numPr>
        <w:tabs>
          <w:tab w:val="left" w:pos="426"/>
        </w:tabs>
        <w:spacing w:after="120" w:line="276" w:lineRule="auto"/>
        <w:ind w:left="426" w:hanging="426"/>
        <w:jc w:val="both"/>
        <w:rPr>
          <w:rFonts w:ascii="Calibri" w:hAnsi="Calibri" w:cs="Calibri"/>
          <w:sz w:val="22"/>
          <w:szCs w:val="22"/>
        </w:rPr>
      </w:pPr>
      <w:bookmarkStart w:id="56" w:name="_Ref135982091"/>
      <w:r w:rsidRPr="00F30D53">
        <w:rPr>
          <w:rFonts w:ascii="Calibri" w:hAnsi="Calibri" w:cs="Calibri"/>
          <w:sz w:val="22"/>
          <w:szCs w:val="22"/>
        </w:rPr>
        <w:t>Finální</w:t>
      </w:r>
      <w:r w:rsidR="00F036AF" w:rsidRPr="00F30D53">
        <w:rPr>
          <w:rFonts w:ascii="Calibri" w:hAnsi="Calibri" w:cs="Calibri"/>
          <w:color w:val="FF0000"/>
          <w:sz w:val="22"/>
          <w:szCs w:val="22"/>
        </w:rPr>
        <w:t xml:space="preserve"> </w:t>
      </w:r>
      <w:r w:rsidR="001E2158" w:rsidRPr="00F30D53">
        <w:rPr>
          <w:rFonts w:ascii="Calibri" w:hAnsi="Calibri" w:cs="Calibri"/>
          <w:sz w:val="22"/>
          <w:szCs w:val="22"/>
        </w:rPr>
        <w:t>fakturu</w:t>
      </w:r>
      <w:r w:rsidR="0088023A" w:rsidRPr="00F30D53">
        <w:rPr>
          <w:rFonts w:ascii="Calibri" w:hAnsi="Calibri" w:cs="Calibri"/>
          <w:sz w:val="22"/>
          <w:szCs w:val="22"/>
        </w:rPr>
        <w:t xml:space="preserve"> za zhotovení Stavby</w:t>
      </w:r>
      <w:r w:rsidR="001E2158" w:rsidRPr="00F30D53">
        <w:rPr>
          <w:rFonts w:ascii="Calibri" w:hAnsi="Calibri" w:cs="Calibri"/>
          <w:sz w:val="22"/>
          <w:szCs w:val="22"/>
        </w:rPr>
        <w:t xml:space="preserve"> je </w:t>
      </w:r>
      <w:r w:rsidR="00BE2007" w:rsidRPr="00F30D53">
        <w:rPr>
          <w:rFonts w:ascii="Calibri" w:hAnsi="Calibri" w:cs="Calibri"/>
          <w:sz w:val="22"/>
          <w:szCs w:val="22"/>
        </w:rPr>
        <w:t>Zhotovitel</w:t>
      </w:r>
      <w:r w:rsidR="009C15DE" w:rsidRPr="00F30D53">
        <w:rPr>
          <w:rFonts w:ascii="Calibri" w:hAnsi="Calibri" w:cs="Calibri"/>
          <w:sz w:val="22"/>
          <w:szCs w:val="22"/>
        </w:rPr>
        <w:t xml:space="preserve"> povinen </w:t>
      </w:r>
      <w:r w:rsidR="00F839D7" w:rsidRPr="00F30D53">
        <w:rPr>
          <w:rFonts w:ascii="Calibri" w:hAnsi="Calibri" w:cs="Calibri"/>
          <w:sz w:val="22"/>
          <w:szCs w:val="22"/>
        </w:rPr>
        <w:t xml:space="preserve">vystavit </w:t>
      </w:r>
      <w:r w:rsidR="00E07BA3">
        <w:rPr>
          <w:rFonts w:ascii="Calibri" w:hAnsi="Calibri" w:cs="Calibri"/>
          <w:sz w:val="22"/>
          <w:szCs w:val="22"/>
        </w:rPr>
        <w:t>do 7</w:t>
      </w:r>
      <w:r w:rsidR="006D7598" w:rsidRPr="00F30D53">
        <w:rPr>
          <w:rFonts w:ascii="Calibri" w:hAnsi="Calibri" w:cs="Calibri"/>
          <w:sz w:val="22"/>
          <w:szCs w:val="22"/>
        </w:rPr>
        <w:t> dnů od podpisu protokolu o předání a převzetí díla.</w:t>
      </w:r>
      <w:r w:rsidR="00327B8B" w:rsidRPr="00F30D53">
        <w:rPr>
          <w:rFonts w:ascii="Calibri" w:hAnsi="Calibri" w:cs="Calibri"/>
          <w:sz w:val="22"/>
          <w:szCs w:val="22"/>
        </w:rPr>
        <w:t xml:space="preserve"> </w:t>
      </w:r>
      <w:r w:rsidR="003D1050" w:rsidRPr="00F30D53">
        <w:rPr>
          <w:rFonts w:ascii="Calibri" w:hAnsi="Calibri" w:cs="Calibri"/>
          <w:sz w:val="22"/>
          <w:szCs w:val="22"/>
        </w:rPr>
        <w:t>Součástí Finální faktury</w:t>
      </w:r>
      <w:r w:rsidR="0088023A" w:rsidRPr="00F30D53">
        <w:rPr>
          <w:rFonts w:ascii="Calibri" w:hAnsi="Calibri" w:cs="Calibri"/>
          <w:sz w:val="22"/>
          <w:szCs w:val="22"/>
        </w:rPr>
        <w:t xml:space="preserve"> za</w:t>
      </w:r>
      <w:r w:rsidR="00BA41B3" w:rsidRPr="00F30D53">
        <w:rPr>
          <w:rFonts w:ascii="Calibri" w:hAnsi="Calibri" w:cs="Calibri"/>
          <w:sz w:val="22"/>
          <w:szCs w:val="22"/>
        </w:rPr>
        <w:t> </w:t>
      </w:r>
      <w:r w:rsidR="0088023A" w:rsidRPr="00F30D53">
        <w:rPr>
          <w:rFonts w:ascii="Calibri" w:hAnsi="Calibri" w:cs="Calibri"/>
          <w:sz w:val="22"/>
          <w:szCs w:val="22"/>
        </w:rPr>
        <w:t>zhotovení Stavby</w:t>
      </w:r>
      <w:r w:rsidR="003D1050" w:rsidRPr="00F30D53">
        <w:rPr>
          <w:rFonts w:ascii="Calibri" w:hAnsi="Calibri" w:cs="Calibri"/>
          <w:sz w:val="22"/>
          <w:szCs w:val="22"/>
        </w:rPr>
        <w:t xml:space="preserve"> </w:t>
      </w:r>
      <w:r w:rsidR="009C29EB" w:rsidRPr="00F30D53">
        <w:rPr>
          <w:rFonts w:ascii="Calibri" w:hAnsi="Calibri" w:cs="Calibri"/>
          <w:sz w:val="22"/>
          <w:szCs w:val="22"/>
        </w:rPr>
        <w:t>bude</w:t>
      </w:r>
      <w:r w:rsidR="009C29EB" w:rsidRPr="00F30D53">
        <w:rPr>
          <w:rFonts w:ascii="Calibri" w:hAnsi="Calibri" w:cs="Calibri"/>
          <w:color w:val="FF0000"/>
          <w:sz w:val="22"/>
          <w:szCs w:val="22"/>
        </w:rPr>
        <w:t xml:space="preserve"> </w:t>
      </w:r>
      <w:r w:rsidR="003D1050" w:rsidRPr="00F30D53">
        <w:rPr>
          <w:rFonts w:ascii="Calibri" w:hAnsi="Calibri" w:cs="Calibri"/>
          <w:sz w:val="22"/>
          <w:szCs w:val="22"/>
        </w:rPr>
        <w:t>finální rozpočet Stavby, který musí obsahovat položkový rozpočet skutečně vyfakturovaných stavebních prací a dodávek</w:t>
      </w:r>
      <w:r w:rsidR="000F5EEF" w:rsidRPr="00F30D53">
        <w:rPr>
          <w:rFonts w:ascii="Calibri" w:hAnsi="Calibri" w:cs="Calibri"/>
          <w:sz w:val="22"/>
          <w:szCs w:val="22"/>
        </w:rPr>
        <w:t xml:space="preserve"> (tzv. čerpání), a to formou výstupu z</w:t>
      </w:r>
      <w:r w:rsidR="00BB127B" w:rsidRPr="00F30D53">
        <w:rPr>
          <w:rFonts w:ascii="Calibri" w:hAnsi="Calibri" w:cs="Calibri"/>
          <w:sz w:val="22"/>
          <w:szCs w:val="22"/>
        </w:rPr>
        <w:t> </w:t>
      </w:r>
      <w:r w:rsidR="000F5EEF" w:rsidRPr="00F30D53">
        <w:rPr>
          <w:rFonts w:ascii="Calibri" w:hAnsi="Calibri" w:cs="Calibri"/>
          <w:sz w:val="22"/>
          <w:szCs w:val="22"/>
        </w:rPr>
        <w:t xml:space="preserve">rozpočtového softwaru, který </w:t>
      </w:r>
      <w:r w:rsidR="005F4B92" w:rsidRPr="00F30D53">
        <w:rPr>
          <w:rFonts w:ascii="Calibri" w:hAnsi="Calibri" w:cs="Calibri"/>
          <w:sz w:val="22"/>
          <w:szCs w:val="22"/>
        </w:rPr>
        <w:t>bude</w:t>
      </w:r>
      <w:r w:rsidR="000F5EEF" w:rsidRPr="00F30D53">
        <w:rPr>
          <w:rFonts w:ascii="Calibri" w:hAnsi="Calibri" w:cs="Calibri"/>
          <w:sz w:val="22"/>
          <w:szCs w:val="22"/>
        </w:rPr>
        <w:t xml:space="preserve"> ve shodné struktuře a formátu jako byl oceněný soupis prací, případně jiný </w:t>
      </w:r>
      <w:r w:rsidR="005F4B92" w:rsidRPr="00F30D53">
        <w:rPr>
          <w:rFonts w:ascii="Calibri" w:hAnsi="Calibri" w:cs="Calibri"/>
          <w:sz w:val="22"/>
          <w:szCs w:val="22"/>
        </w:rPr>
        <w:t xml:space="preserve">formát </w:t>
      </w:r>
      <w:r w:rsidR="000F5EEF" w:rsidRPr="00F30D53">
        <w:rPr>
          <w:rFonts w:ascii="Calibri" w:hAnsi="Calibri" w:cs="Calibri"/>
          <w:sz w:val="22"/>
          <w:szCs w:val="22"/>
        </w:rPr>
        <w:t>výstup</w:t>
      </w:r>
      <w:r w:rsidR="005F4B92" w:rsidRPr="00F30D53">
        <w:rPr>
          <w:rFonts w:ascii="Calibri" w:hAnsi="Calibri" w:cs="Calibri"/>
          <w:sz w:val="22"/>
          <w:szCs w:val="22"/>
        </w:rPr>
        <w:t>u</w:t>
      </w:r>
      <w:r w:rsidR="000F5EEF" w:rsidRPr="00F30D53">
        <w:rPr>
          <w:rFonts w:ascii="Calibri" w:hAnsi="Calibri" w:cs="Calibri"/>
          <w:sz w:val="22"/>
          <w:szCs w:val="22"/>
        </w:rPr>
        <w:t xml:space="preserve"> odsouhlasený Objednatelem. </w:t>
      </w:r>
      <w:r w:rsidR="005F4B92" w:rsidRPr="00F30D53">
        <w:rPr>
          <w:rFonts w:ascii="Calibri" w:hAnsi="Calibri" w:cs="Calibri"/>
          <w:sz w:val="22"/>
          <w:szCs w:val="22"/>
        </w:rPr>
        <w:t>Finální rozpočet Stavby bude Objednateli předán</w:t>
      </w:r>
      <w:r w:rsidR="003D1050" w:rsidRPr="00F30D53">
        <w:rPr>
          <w:rFonts w:ascii="Calibri" w:hAnsi="Calibri" w:cs="Calibri"/>
          <w:sz w:val="22"/>
          <w:szCs w:val="22"/>
        </w:rPr>
        <w:t xml:space="preserve"> celkem ve 3 vyhotoveních v</w:t>
      </w:r>
      <w:r w:rsidR="00BB127B" w:rsidRPr="00F30D53">
        <w:rPr>
          <w:rFonts w:ascii="Calibri" w:hAnsi="Calibri" w:cs="Calibri"/>
          <w:sz w:val="22"/>
          <w:szCs w:val="22"/>
        </w:rPr>
        <w:t> </w:t>
      </w:r>
      <w:r w:rsidR="003D1050" w:rsidRPr="00F30D53">
        <w:rPr>
          <w:rFonts w:ascii="Calibri" w:hAnsi="Calibri" w:cs="Calibri"/>
          <w:sz w:val="22"/>
          <w:szCs w:val="22"/>
        </w:rPr>
        <w:t>listinné podobě a v</w:t>
      </w:r>
      <w:r w:rsidR="00BB127B" w:rsidRPr="00F30D53">
        <w:rPr>
          <w:rFonts w:ascii="Calibri" w:hAnsi="Calibri" w:cs="Calibri"/>
          <w:sz w:val="22"/>
          <w:szCs w:val="22"/>
        </w:rPr>
        <w:t> </w:t>
      </w:r>
      <w:r w:rsidR="003D1050" w:rsidRPr="00F30D53">
        <w:rPr>
          <w:rFonts w:ascii="Calibri" w:hAnsi="Calibri" w:cs="Calibri"/>
          <w:sz w:val="22"/>
          <w:szCs w:val="22"/>
        </w:rPr>
        <w:t>1 vyhotovení v</w:t>
      </w:r>
      <w:r w:rsidR="00BB127B" w:rsidRPr="00F30D53">
        <w:rPr>
          <w:rFonts w:ascii="Calibri" w:hAnsi="Calibri" w:cs="Calibri"/>
          <w:sz w:val="22"/>
          <w:szCs w:val="22"/>
        </w:rPr>
        <w:t> </w:t>
      </w:r>
      <w:r w:rsidR="003D1050" w:rsidRPr="00F30D53">
        <w:rPr>
          <w:rFonts w:ascii="Calibri" w:hAnsi="Calibri" w:cs="Calibri"/>
          <w:sz w:val="22"/>
          <w:szCs w:val="22"/>
        </w:rPr>
        <w:t xml:space="preserve">digitální podobě na </w:t>
      </w:r>
      <w:r w:rsidR="00E64162" w:rsidRPr="00F30D53">
        <w:rPr>
          <w:rFonts w:ascii="Calibri" w:hAnsi="Calibri" w:cs="Calibri"/>
          <w:sz w:val="22"/>
          <w:szCs w:val="22"/>
        </w:rPr>
        <w:t>USB flash disku</w:t>
      </w:r>
      <w:r w:rsidR="003D1050" w:rsidRPr="00F30D53">
        <w:rPr>
          <w:rFonts w:ascii="Calibri" w:hAnsi="Calibri" w:cs="Calibri"/>
          <w:sz w:val="22"/>
          <w:szCs w:val="22"/>
        </w:rPr>
        <w:t>.</w:t>
      </w:r>
      <w:bookmarkEnd w:id="56"/>
      <w:r w:rsidR="003D1050" w:rsidRPr="00F30D53">
        <w:rPr>
          <w:rFonts w:ascii="Calibri" w:hAnsi="Calibri" w:cs="Calibri"/>
          <w:sz w:val="22"/>
          <w:szCs w:val="22"/>
        </w:rPr>
        <w:t xml:space="preserve"> </w:t>
      </w:r>
    </w:p>
    <w:p w14:paraId="27A4FE3D" w14:textId="336A9262" w:rsidR="00BD584C" w:rsidRPr="00F30D53" w:rsidRDefault="009C15DE" w:rsidP="00F072A5">
      <w:pPr>
        <w:widowControl w:val="0"/>
        <w:numPr>
          <w:ilvl w:val="1"/>
          <w:numId w:val="5"/>
        </w:numPr>
        <w:tabs>
          <w:tab w:val="left" w:pos="426"/>
        </w:tabs>
        <w:spacing w:after="120" w:line="276" w:lineRule="auto"/>
        <w:ind w:left="425" w:hanging="425"/>
        <w:jc w:val="both"/>
        <w:rPr>
          <w:rFonts w:ascii="Calibri" w:hAnsi="Calibri" w:cs="Calibri"/>
          <w:sz w:val="22"/>
          <w:szCs w:val="22"/>
        </w:rPr>
      </w:pPr>
      <w:r w:rsidRPr="00F30D53">
        <w:rPr>
          <w:rFonts w:ascii="Calibri" w:hAnsi="Calibri" w:cs="Calibri"/>
          <w:sz w:val="22"/>
          <w:szCs w:val="22"/>
        </w:rPr>
        <w:t xml:space="preserve">Na základě </w:t>
      </w:r>
      <w:r w:rsidR="00A53BC5" w:rsidRPr="00F30D53">
        <w:rPr>
          <w:rFonts w:ascii="Calibri" w:hAnsi="Calibri" w:cs="Calibri"/>
          <w:sz w:val="22"/>
          <w:szCs w:val="22"/>
        </w:rPr>
        <w:t>F</w:t>
      </w:r>
      <w:r w:rsidR="00AC0192" w:rsidRPr="00F30D53">
        <w:rPr>
          <w:rFonts w:ascii="Calibri" w:hAnsi="Calibri" w:cs="Calibri"/>
          <w:sz w:val="22"/>
          <w:szCs w:val="22"/>
        </w:rPr>
        <w:t xml:space="preserve">inální </w:t>
      </w:r>
      <w:r w:rsidRPr="00F30D53">
        <w:rPr>
          <w:rFonts w:ascii="Calibri" w:hAnsi="Calibri" w:cs="Calibri"/>
          <w:sz w:val="22"/>
          <w:szCs w:val="22"/>
        </w:rPr>
        <w:t>faktury</w:t>
      </w:r>
      <w:r w:rsidR="0088023A" w:rsidRPr="00F30D53">
        <w:rPr>
          <w:rFonts w:ascii="Calibri" w:hAnsi="Calibri" w:cs="Calibri"/>
          <w:sz w:val="22"/>
          <w:szCs w:val="22"/>
        </w:rPr>
        <w:t xml:space="preserve"> za zhotovení Stavby</w:t>
      </w:r>
      <w:r w:rsidRPr="00F30D53">
        <w:rPr>
          <w:rFonts w:ascii="Calibri" w:hAnsi="Calibri" w:cs="Calibri"/>
          <w:sz w:val="22"/>
          <w:szCs w:val="22"/>
        </w:rPr>
        <w:t xml:space="preserve"> bude </w:t>
      </w:r>
      <w:r w:rsidR="00BE2007" w:rsidRPr="00F30D53">
        <w:rPr>
          <w:rFonts w:ascii="Calibri" w:hAnsi="Calibri" w:cs="Calibri"/>
          <w:sz w:val="22"/>
          <w:szCs w:val="22"/>
        </w:rPr>
        <w:t>Zhotovitel</w:t>
      </w:r>
      <w:r w:rsidRPr="00F30D53">
        <w:rPr>
          <w:rFonts w:ascii="Calibri" w:hAnsi="Calibri" w:cs="Calibri"/>
          <w:sz w:val="22"/>
          <w:szCs w:val="22"/>
        </w:rPr>
        <w:t>i uhrazen</w:t>
      </w:r>
      <w:r w:rsidR="00880DB1" w:rsidRPr="00F30D53">
        <w:rPr>
          <w:rFonts w:ascii="Calibri" w:hAnsi="Calibri" w:cs="Calibri"/>
          <w:sz w:val="22"/>
          <w:szCs w:val="22"/>
        </w:rPr>
        <w:t>a cena za</w:t>
      </w:r>
      <w:r w:rsidRPr="00F30D53">
        <w:rPr>
          <w:rFonts w:ascii="Calibri" w:hAnsi="Calibri" w:cs="Calibri"/>
          <w:sz w:val="22"/>
          <w:szCs w:val="22"/>
        </w:rPr>
        <w:t xml:space="preserve"> </w:t>
      </w:r>
      <w:r w:rsidR="00AC0192" w:rsidRPr="00F30D53">
        <w:rPr>
          <w:rFonts w:ascii="Calibri" w:hAnsi="Calibri" w:cs="Calibri"/>
          <w:sz w:val="22"/>
          <w:szCs w:val="22"/>
        </w:rPr>
        <w:t>zbývající</w:t>
      </w:r>
      <w:r w:rsidR="00C7350B" w:rsidRPr="00F30D53">
        <w:rPr>
          <w:rFonts w:ascii="Calibri" w:hAnsi="Calibri" w:cs="Calibri"/>
          <w:sz w:val="22"/>
          <w:szCs w:val="22"/>
        </w:rPr>
        <w:t xml:space="preserve"> </w:t>
      </w:r>
      <w:r w:rsidR="00F84D49" w:rsidRPr="00F30D53">
        <w:rPr>
          <w:rFonts w:ascii="Calibri" w:hAnsi="Calibri" w:cs="Calibri"/>
          <w:sz w:val="22"/>
          <w:szCs w:val="22"/>
        </w:rPr>
        <w:t>provedené odsouhlasené plnění</w:t>
      </w:r>
      <w:r w:rsidR="00880DB1" w:rsidRPr="00F30D53">
        <w:rPr>
          <w:rFonts w:ascii="Calibri" w:hAnsi="Calibri" w:cs="Calibri"/>
          <w:sz w:val="22"/>
          <w:szCs w:val="22"/>
        </w:rPr>
        <w:t xml:space="preserve">, </w:t>
      </w:r>
      <w:r w:rsidR="00F84D49" w:rsidRPr="00F30D53">
        <w:rPr>
          <w:rFonts w:ascii="Calibri" w:hAnsi="Calibri" w:cs="Calibri"/>
          <w:sz w:val="22"/>
          <w:szCs w:val="22"/>
        </w:rPr>
        <w:t>která ne</w:t>
      </w:r>
      <w:r w:rsidR="00D55FF0" w:rsidRPr="00F30D53">
        <w:rPr>
          <w:rFonts w:ascii="Calibri" w:hAnsi="Calibri" w:cs="Calibri"/>
          <w:sz w:val="22"/>
          <w:szCs w:val="22"/>
        </w:rPr>
        <w:t>byla</w:t>
      </w:r>
      <w:r w:rsidR="00F84D49" w:rsidRPr="00F30D53">
        <w:rPr>
          <w:rFonts w:ascii="Calibri" w:hAnsi="Calibri" w:cs="Calibri"/>
          <w:sz w:val="22"/>
          <w:szCs w:val="22"/>
        </w:rPr>
        <w:t xml:space="preserve"> uhrazena na základě Průběžných faktur</w:t>
      </w:r>
      <w:r w:rsidR="0042789D" w:rsidRPr="00F30D53">
        <w:rPr>
          <w:rFonts w:ascii="Calibri" w:hAnsi="Calibri" w:cs="Calibri"/>
          <w:sz w:val="22"/>
          <w:szCs w:val="22"/>
        </w:rPr>
        <w:t>.</w:t>
      </w:r>
    </w:p>
    <w:p w14:paraId="7FBA2024" w14:textId="77777777" w:rsidR="001E2158" w:rsidRPr="00F30D53" w:rsidRDefault="00BE2007" w:rsidP="00F072A5">
      <w:pPr>
        <w:widowControl w:val="0"/>
        <w:numPr>
          <w:ilvl w:val="1"/>
          <w:numId w:val="5"/>
        </w:numPr>
        <w:tabs>
          <w:tab w:val="left" w:pos="426"/>
        </w:tabs>
        <w:spacing w:after="120" w:line="276" w:lineRule="auto"/>
        <w:ind w:left="426" w:hanging="426"/>
        <w:jc w:val="both"/>
        <w:rPr>
          <w:rFonts w:ascii="Calibri" w:hAnsi="Calibri" w:cs="Calibri"/>
          <w:sz w:val="22"/>
          <w:szCs w:val="22"/>
        </w:rPr>
      </w:pPr>
      <w:r w:rsidRPr="00F30D53">
        <w:rPr>
          <w:rFonts w:ascii="Calibri" w:hAnsi="Calibri" w:cs="Calibri"/>
          <w:sz w:val="22"/>
          <w:szCs w:val="22"/>
        </w:rPr>
        <w:t>Objednatel</w:t>
      </w:r>
      <w:r w:rsidR="001E2158" w:rsidRPr="00F30D53">
        <w:rPr>
          <w:rFonts w:ascii="Calibri" w:hAnsi="Calibri" w:cs="Calibri"/>
          <w:sz w:val="22"/>
          <w:szCs w:val="22"/>
        </w:rPr>
        <w:t>i bude</w:t>
      </w:r>
      <w:r w:rsidR="007B1377" w:rsidRPr="00F30D53">
        <w:rPr>
          <w:rFonts w:ascii="Calibri" w:hAnsi="Calibri" w:cs="Calibri"/>
          <w:sz w:val="22"/>
          <w:szCs w:val="22"/>
        </w:rPr>
        <w:t xml:space="preserve"> </w:t>
      </w:r>
      <w:r w:rsidR="0088023A" w:rsidRPr="00F30D53">
        <w:rPr>
          <w:rFonts w:ascii="Calibri" w:hAnsi="Calibri" w:cs="Calibri"/>
          <w:sz w:val="22"/>
          <w:szCs w:val="22"/>
        </w:rPr>
        <w:t>F</w:t>
      </w:r>
      <w:r w:rsidR="0042789D" w:rsidRPr="00F30D53">
        <w:rPr>
          <w:rFonts w:ascii="Calibri" w:hAnsi="Calibri" w:cs="Calibri"/>
          <w:sz w:val="22"/>
          <w:szCs w:val="22"/>
        </w:rPr>
        <w:t>inální</w:t>
      </w:r>
      <w:r w:rsidR="001E2158" w:rsidRPr="00F30D53">
        <w:rPr>
          <w:rFonts w:ascii="Calibri" w:hAnsi="Calibri" w:cs="Calibri"/>
          <w:sz w:val="22"/>
          <w:szCs w:val="22"/>
        </w:rPr>
        <w:t xml:space="preserve"> faktura</w:t>
      </w:r>
      <w:r w:rsidR="0088023A" w:rsidRPr="00F30D53">
        <w:rPr>
          <w:rFonts w:ascii="Calibri" w:hAnsi="Calibri" w:cs="Calibri"/>
          <w:sz w:val="22"/>
          <w:szCs w:val="22"/>
        </w:rPr>
        <w:t xml:space="preserve"> za zhotovení Stavby</w:t>
      </w:r>
      <w:r w:rsidR="001E2158" w:rsidRPr="00F30D53">
        <w:rPr>
          <w:rFonts w:ascii="Calibri" w:hAnsi="Calibri" w:cs="Calibri"/>
          <w:sz w:val="22"/>
          <w:szCs w:val="22"/>
        </w:rPr>
        <w:t xml:space="preserve"> </w:t>
      </w:r>
      <w:r w:rsidR="00E74E3A" w:rsidRPr="00F30D53">
        <w:rPr>
          <w:rFonts w:ascii="Calibri" w:hAnsi="Calibri" w:cs="Calibri"/>
          <w:sz w:val="22"/>
          <w:szCs w:val="22"/>
        </w:rPr>
        <w:t xml:space="preserve">vč. Soupisu </w:t>
      </w:r>
      <w:r w:rsidR="001E2158" w:rsidRPr="00F30D53">
        <w:rPr>
          <w:rFonts w:ascii="Calibri" w:hAnsi="Calibri" w:cs="Calibri"/>
          <w:sz w:val="22"/>
          <w:szCs w:val="22"/>
        </w:rPr>
        <w:t>předána po </w:t>
      </w:r>
      <w:r w:rsidR="0088023A" w:rsidRPr="00F30D53">
        <w:rPr>
          <w:rFonts w:ascii="Calibri" w:hAnsi="Calibri" w:cs="Calibri"/>
          <w:sz w:val="22"/>
          <w:szCs w:val="22"/>
        </w:rPr>
        <w:t xml:space="preserve">jejím </w:t>
      </w:r>
      <w:r w:rsidR="001E2158" w:rsidRPr="00F30D53">
        <w:rPr>
          <w:rFonts w:ascii="Calibri" w:hAnsi="Calibri" w:cs="Calibri"/>
          <w:sz w:val="22"/>
          <w:szCs w:val="22"/>
        </w:rPr>
        <w:t>odsouhlasení TDI.</w:t>
      </w:r>
    </w:p>
    <w:p w14:paraId="2270138E" w14:textId="72157BD7" w:rsidR="001E2158" w:rsidRPr="00F30D53" w:rsidRDefault="00AC0192" w:rsidP="00F072A5">
      <w:pPr>
        <w:widowControl w:val="0"/>
        <w:numPr>
          <w:ilvl w:val="1"/>
          <w:numId w:val="5"/>
        </w:numPr>
        <w:tabs>
          <w:tab w:val="left" w:pos="426"/>
        </w:tabs>
        <w:spacing w:after="120" w:line="276" w:lineRule="auto"/>
        <w:ind w:left="426" w:hanging="426"/>
        <w:jc w:val="both"/>
        <w:rPr>
          <w:rFonts w:ascii="Calibri" w:hAnsi="Calibri" w:cs="Calibri"/>
          <w:sz w:val="22"/>
          <w:szCs w:val="22"/>
        </w:rPr>
      </w:pPr>
      <w:r w:rsidRPr="00F30D53">
        <w:rPr>
          <w:rFonts w:ascii="Calibri" w:hAnsi="Calibri" w:cs="Calibri"/>
          <w:sz w:val="22"/>
          <w:szCs w:val="22"/>
        </w:rPr>
        <w:t xml:space="preserve">Finální </w:t>
      </w:r>
      <w:r w:rsidR="00035F9A" w:rsidRPr="00F30D53">
        <w:rPr>
          <w:rFonts w:ascii="Calibri" w:hAnsi="Calibri" w:cs="Calibri"/>
          <w:sz w:val="22"/>
          <w:szCs w:val="22"/>
        </w:rPr>
        <w:t xml:space="preserve">fakturu </w:t>
      </w:r>
      <w:r w:rsidR="0088023A" w:rsidRPr="00F30D53">
        <w:rPr>
          <w:rFonts w:ascii="Calibri" w:hAnsi="Calibri" w:cs="Calibri"/>
          <w:sz w:val="22"/>
          <w:szCs w:val="22"/>
        </w:rPr>
        <w:t>za zhotovení Stavby</w:t>
      </w:r>
      <w:r w:rsidR="000F2A05" w:rsidRPr="00F30D53">
        <w:rPr>
          <w:rFonts w:ascii="Calibri" w:hAnsi="Calibri" w:cs="Calibri"/>
          <w:sz w:val="22"/>
          <w:szCs w:val="22"/>
        </w:rPr>
        <w:t xml:space="preserve"> </w:t>
      </w:r>
      <w:r w:rsidR="0065629D" w:rsidRPr="00F30D53">
        <w:rPr>
          <w:rFonts w:ascii="Calibri" w:hAnsi="Calibri" w:cs="Calibri"/>
          <w:sz w:val="22"/>
          <w:szCs w:val="22"/>
        </w:rPr>
        <w:t xml:space="preserve">a Fakturu za poskytnutí součinnosti </w:t>
      </w:r>
      <w:r w:rsidR="00035F9A" w:rsidRPr="00F30D53">
        <w:rPr>
          <w:rFonts w:ascii="Calibri" w:hAnsi="Calibri" w:cs="Calibri"/>
          <w:sz w:val="22"/>
          <w:szCs w:val="22"/>
        </w:rPr>
        <w:t xml:space="preserve">se </w:t>
      </w:r>
      <w:r w:rsidR="00BE2007" w:rsidRPr="00F30D53">
        <w:rPr>
          <w:rFonts w:ascii="Calibri" w:hAnsi="Calibri" w:cs="Calibri"/>
          <w:sz w:val="22"/>
          <w:szCs w:val="22"/>
        </w:rPr>
        <w:t>Objednatel</w:t>
      </w:r>
      <w:r w:rsidR="00035F9A" w:rsidRPr="00F30D53">
        <w:rPr>
          <w:rFonts w:ascii="Calibri" w:hAnsi="Calibri" w:cs="Calibri"/>
          <w:sz w:val="22"/>
          <w:szCs w:val="22"/>
        </w:rPr>
        <w:t xml:space="preserve"> zavazuje uhradit, pokud budou splněny závazky </w:t>
      </w:r>
      <w:r w:rsidR="00BE2007" w:rsidRPr="00F30D53">
        <w:rPr>
          <w:rFonts w:ascii="Calibri" w:hAnsi="Calibri" w:cs="Calibri"/>
          <w:sz w:val="22"/>
          <w:szCs w:val="22"/>
        </w:rPr>
        <w:t>Zhotovitel</w:t>
      </w:r>
      <w:r w:rsidR="00035F9A" w:rsidRPr="00F30D53">
        <w:rPr>
          <w:rFonts w:ascii="Calibri" w:hAnsi="Calibri" w:cs="Calibri"/>
          <w:sz w:val="22"/>
          <w:szCs w:val="22"/>
        </w:rPr>
        <w:t xml:space="preserve">e dle této </w:t>
      </w:r>
      <w:r w:rsidR="00627A19" w:rsidRPr="00F30D53">
        <w:rPr>
          <w:rFonts w:ascii="Calibri" w:hAnsi="Calibri" w:cs="Calibri"/>
          <w:sz w:val="22"/>
          <w:szCs w:val="22"/>
        </w:rPr>
        <w:t>Smlouvy</w:t>
      </w:r>
      <w:r w:rsidR="00035F9A" w:rsidRPr="00F30D53">
        <w:rPr>
          <w:rFonts w:ascii="Calibri" w:hAnsi="Calibri" w:cs="Calibri"/>
          <w:sz w:val="22"/>
          <w:szCs w:val="22"/>
        </w:rPr>
        <w:t>, nejpozději do </w:t>
      </w:r>
      <w:r w:rsidR="00327B8B" w:rsidRPr="00F30D53">
        <w:rPr>
          <w:rFonts w:ascii="Calibri" w:hAnsi="Calibri" w:cs="Calibri"/>
          <w:sz w:val="22"/>
          <w:szCs w:val="22"/>
        </w:rPr>
        <w:t>30</w:t>
      </w:r>
      <w:r w:rsidR="00B95373" w:rsidRPr="00F30D53">
        <w:rPr>
          <w:rFonts w:ascii="Calibri" w:hAnsi="Calibri" w:cs="Calibri"/>
          <w:sz w:val="22"/>
          <w:szCs w:val="22"/>
        </w:rPr>
        <w:t xml:space="preserve"> </w:t>
      </w:r>
      <w:r w:rsidR="00035F9A" w:rsidRPr="00F30D53">
        <w:rPr>
          <w:rFonts w:ascii="Calibri" w:hAnsi="Calibri" w:cs="Calibri"/>
          <w:sz w:val="22"/>
          <w:szCs w:val="22"/>
        </w:rPr>
        <w:t xml:space="preserve">dnů ode dne, kdy mu bude </w:t>
      </w:r>
      <w:r w:rsidR="0088023A" w:rsidRPr="00F30D53">
        <w:rPr>
          <w:rFonts w:ascii="Calibri" w:hAnsi="Calibri" w:cs="Calibri"/>
          <w:sz w:val="22"/>
          <w:szCs w:val="22"/>
        </w:rPr>
        <w:t>příslušná faktura</w:t>
      </w:r>
      <w:r w:rsidR="000818DE" w:rsidRPr="00F30D53">
        <w:rPr>
          <w:rFonts w:ascii="Calibri" w:hAnsi="Calibri" w:cs="Calibri"/>
          <w:sz w:val="22"/>
          <w:szCs w:val="22"/>
        </w:rPr>
        <w:t xml:space="preserve"> doručena, </w:t>
      </w:r>
      <w:bookmarkStart w:id="57" w:name="_Hlk532135505"/>
      <w:r w:rsidR="000818DE" w:rsidRPr="00F30D53">
        <w:rPr>
          <w:rFonts w:ascii="Calibri" w:hAnsi="Calibri" w:cs="Calibri"/>
          <w:sz w:val="22"/>
          <w:szCs w:val="22"/>
        </w:rPr>
        <w:t xml:space="preserve">jinak do 30 dnů ode dne splnění závazků Zhotovitele dle této </w:t>
      </w:r>
      <w:r w:rsidR="00627A19" w:rsidRPr="00F30D53">
        <w:rPr>
          <w:rFonts w:ascii="Calibri" w:hAnsi="Calibri" w:cs="Calibri"/>
          <w:sz w:val="22"/>
          <w:szCs w:val="22"/>
        </w:rPr>
        <w:t>Smlouvy</w:t>
      </w:r>
      <w:r w:rsidR="000818DE" w:rsidRPr="00F30D53">
        <w:rPr>
          <w:rFonts w:ascii="Calibri" w:hAnsi="Calibri" w:cs="Calibri"/>
          <w:sz w:val="22"/>
          <w:szCs w:val="22"/>
        </w:rPr>
        <w:t xml:space="preserve"> (</w:t>
      </w:r>
      <w:r w:rsidR="00E07BA3">
        <w:rPr>
          <w:rFonts w:ascii="Calibri" w:hAnsi="Calibri" w:cs="Calibri"/>
          <w:sz w:val="22"/>
          <w:szCs w:val="22"/>
        </w:rPr>
        <w:t>zejména odstranění Drobných vad a</w:t>
      </w:r>
      <w:r w:rsidR="000818DE" w:rsidRPr="00F30D53">
        <w:rPr>
          <w:rFonts w:ascii="Calibri" w:hAnsi="Calibri" w:cs="Calibri"/>
          <w:sz w:val="22"/>
          <w:szCs w:val="22"/>
        </w:rPr>
        <w:t xml:space="preserve"> vyklizení Staveniště</w:t>
      </w:r>
      <w:bookmarkEnd w:id="57"/>
      <w:r w:rsidR="00E07BA3">
        <w:rPr>
          <w:rFonts w:ascii="Calibri" w:hAnsi="Calibri" w:cs="Calibri"/>
          <w:sz w:val="22"/>
          <w:szCs w:val="22"/>
        </w:rPr>
        <w:t>).</w:t>
      </w:r>
    </w:p>
    <w:p w14:paraId="40AB043B" w14:textId="34CB0228" w:rsidR="00110062" w:rsidRPr="00F30D53" w:rsidRDefault="00BE2007" w:rsidP="00F072A5">
      <w:pPr>
        <w:widowControl w:val="0"/>
        <w:numPr>
          <w:ilvl w:val="1"/>
          <w:numId w:val="5"/>
        </w:numPr>
        <w:tabs>
          <w:tab w:val="left" w:pos="426"/>
        </w:tabs>
        <w:spacing w:after="120" w:line="276" w:lineRule="auto"/>
        <w:ind w:left="426" w:hanging="426"/>
        <w:jc w:val="both"/>
        <w:rPr>
          <w:rFonts w:ascii="Calibri" w:hAnsi="Calibri" w:cs="Calibri"/>
          <w:sz w:val="22"/>
          <w:szCs w:val="22"/>
        </w:rPr>
      </w:pPr>
      <w:r w:rsidRPr="00F30D53">
        <w:rPr>
          <w:rFonts w:ascii="Calibri" w:hAnsi="Calibri" w:cs="Calibri"/>
          <w:sz w:val="22"/>
          <w:szCs w:val="22"/>
        </w:rPr>
        <w:t>Objednatel</w:t>
      </w:r>
      <w:r w:rsidR="00110062" w:rsidRPr="00F30D53">
        <w:rPr>
          <w:rFonts w:ascii="Calibri" w:hAnsi="Calibri" w:cs="Calibri"/>
          <w:sz w:val="22"/>
          <w:szCs w:val="22"/>
        </w:rPr>
        <w:t xml:space="preserve"> je oprávněn před uplynutím </w:t>
      </w:r>
      <w:r w:rsidR="00FD40B2" w:rsidRPr="00F30D53">
        <w:rPr>
          <w:rFonts w:ascii="Calibri" w:hAnsi="Calibri" w:cs="Calibri"/>
          <w:sz w:val="22"/>
          <w:szCs w:val="22"/>
        </w:rPr>
        <w:t>doby</w:t>
      </w:r>
      <w:r w:rsidR="00110062" w:rsidRPr="00F30D53">
        <w:rPr>
          <w:rFonts w:ascii="Calibri" w:hAnsi="Calibri" w:cs="Calibri"/>
          <w:sz w:val="22"/>
          <w:szCs w:val="22"/>
        </w:rPr>
        <w:t xml:space="preserve"> splatnosti vrátit</w:t>
      </w:r>
      <w:r w:rsidR="0000584F" w:rsidRPr="00F30D53">
        <w:rPr>
          <w:rFonts w:ascii="Calibri" w:hAnsi="Calibri" w:cs="Calibri"/>
          <w:sz w:val="22"/>
          <w:szCs w:val="22"/>
        </w:rPr>
        <w:t xml:space="preserve"> </w:t>
      </w:r>
      <w:r w:rsidR="00327B8B" w:rsidRPr="00F30D53">
        <w:rPr>
          <w:rFonts w:ascii="Calibri" w:hAnsi="Calibri" w:cs="Calibri"/>
          <w:sz w:val="22"/>
          <w:szCs w:val="22"/>
        </w:rPr>
        <w:t>kteroukoliv fakturu</w:t>
      </w:r>
      <w:r w:rsidR="00110062" w:rsidRPr="00F30D53">
        <w:rPr>
          <w:rFonts w:ascii="Calibri" w:hAnsi="Calibri" w:cs="Calibri"/>
          <w:sz w:val="22"/>
          <w:szCs w:val="22"/>
        </w:rPr>
        <w:t>, pokud neobsahuje požadované náležitosti nebo obsahuje nesprávné cenové údaje. Uvedené se vztahuje i na nesprávné cenové, množstevní nebo kvalitativní údaje v</w:t>
      </w:r>
      <w:r w:rsidR="00BB127B" w:rsidRPr="00F30D53">
        <w:rPr>
          <w:rFonts w:ascii="Calibri" w:hAnsi="Calibri" w:cs="Calibri"/>
          <w:sz w:val="22"/>
          <w:szCs w:val="22"/>
        </w:rPr>
        <w:t> </w:t>
      </w:r>
      <w:r w:rsidR="003D1050" w:rsidRPr="00F30D53">
        <w:rPr>
          <w:rFonts w:ascii="Calibri" w:hAnsi="Calibri" w:cs="Calibri"/>
          <w:sz w:val="22"/>
          <w:szCs w:val="22"/>
        </w:rPr>
        <w:t>S</w:t>
      </w:r>
      <w:r w:rsidR="00110062" w:rsidRPr="00F30D53">
        <w:rPr>
          <w:rFonts w:ascii="Calibri" w:hAnsi="Calibri" w:cs="Calibri"/>
          <w:sz w:val="22"/>
          <w:szCs w:val="22"/>
        </w:rPr>
        <w:t xml:space="preserve">oupisu odsouhlaseném TDI. Oprávněným vrácením daňového dokladu – faktury, přestává běžet původní lhůta splatnosti. Opravená nebo přepracovaná faktura bude opatřena novou </w:t>
      </w:r>
      <w:r w:rsidR="00FD40B2" w:rsidRPr="00F30D53">
        <w:rPr>
          <w:rFonts w:ascii="Calibri" w:hAnsi="Calibri" w:cs="Calibri"/>
          <w:sz w:val="22"/>
          <w:szCs w:val="22"/>
        </w:rPr>
        <w:t>dobou</w:t>
      </w:r>
      <w:r w:rsidR="00110062" w:rsidRPr="00F30D53">
        <w:rPr>
          <w:rFonts w:ascii="Calibri" w:hAnsi="Calibri" w:cs="Calibri"/>
          <w:sz w:val="22"/>
          <w:szCs w:val="22"/>
        </w:rPr>
        <w:t xml:space="preserve"> splatnosti. V</w:t>
      </w:r>
      <w:r w:rsidR="00BB127B" w:rsidRPr="00F30D53">
        <w:rPr>
          <w:rFonts w:ascii="Calibri" w:hAnsi="Calibri" w:cs="Calibri"/>
          <w:sz w:val="22"/>
          <w:szCs w:val="22"/>
        </w:rPr>
        <w:t> </w:t>
      </w:r>
      <w:r w:rsidR="00110062" w:rsidRPr="00F30D53">
        <w:rPr>
          <w:rFonts w:ascii="Calibri" w:hAnsi="Calibri" w:cs="Calibri"/>
          <w:sz w:val="22"/>
          <w:szCs w:val="22"/>
        </w:rPr>
        <w:t>případě vrácení faktury v</w:t>
      </w:r>
      <w:r w:rsidR="00BB127B" w:rsidRPr="00F30D53">
        <w:rPr>
          <w:rFonts w:ascii="Calibri" w:hAnsi="Calibri" w:cs="Calibri"/>
          <w:sz w:val="22"/>
          <w:szCs w:val="22"/>
        </w:rPr>
        <w:t> </w:t>
      </w:r>
      <w:r w:rsidR="00110062" w:rsidRPr="00F30D53">
        <w:rPr>
          <w:rFonts w:ascii="Calibri" w:hAnsi="Calibri" w:cs="Calibri"/>
          <w:sz w:val="22"/>
          <w:szCs w:val="22"/>
        </w:rPr>
        <w:t>souladu s</w:t>
      </w:r>
      <w:r w:rsidR="00BB127B" w:rsidRPr="00F30D53">
        <w:rPr>
          <w:rFonts w:ascii="Calibri" w:hAnsi="Calibri" w:cs="Calibri"/>
          <w:sz w:val="22"/>
          <w:szCs w:val="22"/>
        </w:rPr>
        <w:t> </w:t>
      </w:r>
      <w:r w:rsidR="00110062" w:rsidRPr="00F30D53">
        <w:rPr>
          <w:rFonts w:ascii="Calibri" w:hAnsi="Calibri" w:cs="Calibri"/>
          <w:sz w:val="22"/>
          <w:szCs w:val="22"/>
        </w:rPr>
        <w:t xml:space="preserve">oprávněním </w:t>
      </w:r>
      <w:r w:rsidRPr="00F30D53">
        <w:rPr>
          <w:rFonts w:ascii="Calibri" w:hAnsi="Calibri" w:cs="Calibri"/>
          <w:sz w:val="22"/>
          <w:szCs w:val="22"/>
        </w:rPr>
        <w:t>Objednatel</w:t>
      </w:r>
      <w:r w:rsidR="00110062" w:rsidRPr="00F30D53">
        <w:rPr>
          <w:rFonts w:ascii="Calibri" w:hAnsi="Calibri" w:cs="Calibri"/>
          <w:sz w:val="22"/>
          <w:szCs w:val="22"/>
        </w:rPr>
        <w:t xml:space="preserve">e podle tohoto odstavce není </w:t>
      </w:r>
      <w:r w:rsidRPr="00F30D53">
        <w:rPr>
          <w:rFonts w:ascii="Calibri" w:hAnsi="Calibri" w:cs="Calibri"/>
          <w:sz w:val="22"/>
          <w:szCs w:val="22"/>
        </w:rPr>
        <w:t>Objednatel</w:t>
      </w:r>
      <w:r w:rsidR="00110062" w:rsidRPr="00F30D53">
        <w:rPr>
          <w:rFonts w:ascii="Calibri" w:hAnsi="Calibri" w:cs="Calibri"/>
          <w:sz w:val="22"/>
          <w:szCs w:val="22"/>
        </w:rPr>
        <w:t xml:space="preserve"> v</w:t>
      </w:r>
      <w:r w:rsidR="00BB127B" w:rsidRPr="00F30D53">
        <w:rPr>
          <w:rFonts w:ascii="Calibri" w:hAnsi="Calibri" w:cs="Calibri"/>
          <w:sz w:val="22"/>
          <w:szCs w:val="22"/>
        </w:rPr>
        <w:t> </w:t>
      </w:r>
      <w:r w:rsidR="00110062" w:rsidRPr="00F30D53">
        <w:rPr>
          <w:rFonts w:ascii="Calibri" w:hAnsi="Calibri" w:cs="Calibri"/>
          <w:sz w:val="22"/>
          <w:szCs w:val="22"/>
        </w:rPr>
        <w:t>prodlení.</w:t>
      </w:r>
    </w:p>
    <w:p w14:paraId="7BCE1682" w14:textId="17EDACDC" w:rsidR="007575D2" w:rsidRPr="00F30D53" w:rsidRDefault="00110062" w:rsidP="00F072A5">
      <w:pPr>
        <w:widowControl w:val="0"/>
        <w:numPr>
          <w:ilvl w:val="1"/>
          <w:numId w:val="5"/>
        </w:numPr>
        <w:tabs>
          <w:tab w:val="left" w:pos="426"/>
        </w:tabs>
        <w:spacing w:after="120" w:line="276" w:lineRule="auto"/>
        <w:ind w:left="426" w:hanging="426"/>
        <w:jc w:val="both"/>
        <w:rPr>
          <w:rFonts w:ascii="Calibri" w:hAnsi="Calibri" w:cs="Calibri"/>
          <w:sz w:val="22"/>
          <w:szCs w:val="22"/>
        </w:rPr>
      </w:pPr>
      <w:r w:rsidRPr="00F30D53">
        <w:rPr>
          <w:rFonts w:ascii="Calibri" w:hAnsi="Calibri" w:cs="Calibri"/>
          <w:sz w:val="22"/>
          <w:szCs w:val="22"/>
        </w:rPr>
        <w:t xml:space="preserve">Peněžitý závazek (dluh) </w:t>
      </w:r>
      <w:r w:rsidR="00BE2007" w:rsidRPr="00F30D53">
        <w:rPr>
          <w:rFonts w:ascii="Calibri" w:hAnsi="Calibri" w:cs="Calibri"/>
          <w:sz w:val="22"/>
          <w:szCs w:val="22"/>
        </w:rPr>
        <w:t>Objednatel</w:t>
      </w:r>
      <w:r w:rsidRPr="00F30D53">
        <w:rPr>
          <w:rFonts w:ascii="Calibri" w:hAnsi="Calibri" w:cs="Calibri"/>
          <w:sz w:val="22"/>
          <w:szCs w:val="22"/>
        </w:rPr>
        <w:t>e se považuje za splněný v</w:t>
      </w:r>
      <w:r w:rsidR="00BB127B" w:rsidRPr="00F30D53">
        <w:rPr>
          <w:rFonts w:ascii="Calibri" w:hAnsi="Calibri" w:cs="Calibri"/>
          <w:sz w:val="22"/>
          <w:szCs w:val="22"/>
        </w:rPr>
        <w:t> </w:t>
      </w:r>
      <w:r w:rsidRPr="00F30D53">
        <w:rPr>
          <w:rFonts w:ascii="Calibri" w:hAnsi="Calibri" w:cs="Calibri"/>
          <w:sz w:val="22"/>
          <w:szCs w:val="22"/>
        </w:rPr>
        <w:t>den, kdy je dlužná částka odepsána z</w:t>
      </w:r>
      <w:r w:rsidR="00BB127B" w:rsidRPr="00F30D53">
        <w:rPr>
          <w:rFonts w:ascii="Calibri" w:hAnsi="Calibri" w:cs="Calibri"/>
          <w:sz w:val="22"/>
          <w:szCs w:val="22"/>
        </w:rPr>
        <w:t> </w:t>
      </w:r>
      <w:r w:rsidRPr="00F30D53">
        <w:rPr>
          <w:rFonts w:ascii="Calibri" w:hAnsi="Calibri" w:cs="Calibri"/>
          <w:sz w:val="22"/>
          <w:szCs w:val="22"/>
        </w:rPr>
        <w:t xml:space="preserve">účtu </w:t>
      </w:r>
      <w:r w:rsidR="00BE2007" w:rsidRPr="00F30D53">
        <w:rPr>
          <w:rFonts w:ascii="Calibri" w:hAnsi="Calibri" w:cs="Calibri"/>
          <w:sz w:val="22"/>
          <w:szCs w:val="22"/>
        </w:rPr>
        <w:t>Objednatel</w:t>
      </w:r>
      <w:r w:rsidRPr="00F30D53">
        <w:rPr>
          <w:rFonts w:ascii="Calibri" w:hAnsi="Calibri" w:cs="Calibri"/>
          <w:sz w:val="22"/>
          <w:szCs w:val="22"/>
        </w:rPr>
        <w:t>e</w:t>
      </w:r>
      <w:r w:rsidR="00994653" w:rsidRPr="00F30D53">
        <w:rPr>
          <w:rFonts w:ascii="Calibri" w:hAnsi="Calibri" w:cs="Calibri"/>
          <w:sz w:val="22"/>
          <w:szCs w:val="22"/>
        </w:rPr>
        <w:t>.</w:t>
      </w:r>
      <w:r w:rsidRPr="00F30D53">
        <w:rPr>
          <w:rFonts w:ascii="Calibri" w:hAnsi="Calibri" w:cs="Calibri"/>
          <w:sz w:val="22"/>
          <w:szCs w:val="22"/>
        </w:rPr>
        <w:t xml:space="preserve"> Jestliže dojde z</w:t>
      </w:r>
      <w:r w:rsidR="00BB127B" w:rsidRPr="00F30D53">
        <w:rPr>
          <w:rFonts w:ascii="Calibri" w:hAnsi="Calibri" w:cs="Calibri"/>
          <w:sz w:val="22"/>
          <w:szCs w:val="22"/>
        </w:rPr>
        <w:t> </w:t>
      </w:r>
      <w:r w:rsidRPr="00F30D53">
        <w:rPr>
          <w:rFonts w:ascii="Calibri" w:hAnsi="Calibri" w:cs="Calibri"/>
          <w:sz w:val="22"/>
          <w:szCs w:val="22"/>
        </w:rPr>
        <w:t>důvodů na straně banky k</w:t>
      </w:r>
      <w:r w:rsidR="00BB127B" w:rsidRPr="00F30D53">
        <w:rPr>
          <w:rFonts w:ascii="Calibri" w:hAnsi="Calibri" w:cs="Calibri"/>
          <w:sz w:val="22"/>
          <w:szCs w:val="22"/>
        </w:rPr>
        <w:t> </w:t>
      </w:r>
      <w:r w:rsidRPr="00F30D53">
        <w:rPr>
          <w:rFonts w:ascii="Calibri" w:hAnsi="Calibri" w:cs="Calibri"/>
          <w:sz w:val="22"/>
          <w:szCs w:val="22"/>
        </w:rPr>
        <w:t>prodlení s</w:t>
      </w:r>
      <w:r w:rsidR="00BB127B" w:rsidRPr="00F30D53">
        <w:rPr>
          <w:rFonts w:ascii="Calibri" w:hAnsi="Calibri" w:cs="Calibri"/>
          <w:sz w:val="22"/>
          <w:szCs w:val="22"/>
        </w:rPr>
        <w:t> </w:t>
      </w:r>
      <w:r w:rsidRPr="00F30D53">
        <w:rPr>
          <w:rFonts w:ascii="Calibri" w:hAnsi="Calibri" w:cs="Calibri"/>
          <w:sz w:val="22"/>
          <w:szCs w:val="22"/>
        </w:rPr>
        <w:t xml:space="preserve">proveditelnou platbou faktury, není </w:t>
      </w:r>
      <w:r w:rsidR="00BE2007" w:rsidRPr="00F30D53">
        <w:rPr>
          <w:rFonts w:ascii="Calibri" w:hAnsi="Calibri" w:cs="Calibri"/>
          <w:sz w:val="22"/>
          <w:szCs w:val="22"/>
        </w:rPr>
        <w:t>Objednatel</w:t>
      </w:r>
      <w:r w:rsidRPr="00F30D53">
        <w:rPr>
          <w:rFonts w:ascii="Calibri" w:hAnsi="Calibri" w:cs="Calibri"/>
          <w:sz w:val="22"/>
          <w:szCs w:val="22"/>
        </w:rPr>
        <w:t xml:space="preserve"> po tuto dobu v</w:t>
      </w:r>
      <w:r w:rsidR="00BB127B" w:rsidRPr="00F30D53">
        <w:rPr>
          <w:rFonts w:ascii="Calibri" w:hAnsi="Calibri" w:cs="Calibri"/>
          <w:sz w:val="22"/>
          <w:szCs w:val="22"/>
        </w:rPr>
        <w:t> </w:t>
      </w:r>
      <w:r w:rsidRPr="00F30D53">
        <w:rPr>
          <w:rFonts w:ascii="Calibri" w:hAnsi="Calibri" w:cs="Calibri"/>
          <w:sz w:val="22"/>
          <w:szCs w:val="22"/>
        </w:rPr>
        <w:t>prodlení se zaplacením příslušné částky.</w:t>
      </w:r>
    </w:p>
    <w:p w14:paraId="0D3F0274" w14:textId="77777777" w:rsidR="00431EF9" w:rsidRPr="00F30D53" w:rsidRDefault="00431EF9" w:rsidP="00F072A5">
      <w:pPr>
        <w:pStyle w:val="Nadpis1"/>
        <w:numPr>
          <w:ilvl w:val="0"/>
          <w:numId w:val="5"/>
        </w:numPr>
        <w:tabs>
          <w:tab w:val="clear" w:pos="454"/>
        </w:tabs>
        <w:overflowPunct/>
        <w:autoSpaceDE/>
        <w:autoSpaceDN/>
        <w:adjustRightInd/>
        <w:spacing w:before="480" w:after="360" w:line="276" w:lineRule="auto"/>
        <w:ind w:left="432" w:hanging="432"/>
        <w:rPr>
          <w:rFonts w:ascii="Calibri" w:eastAsia="Times New Roman" w:hAnsi="Calibri" w:cs="Calibri"/>
          <w:bCs/>
          <w:caps/>
          <w:sz w:val="22"/>
          <w:szCs w:val="22"/>
          <w:lang w:eastAsia="x-none"/>
        </w:rPr>
      </w:pPr>
      <w:r w:rsidRPr="00F30D53">
        <w:rPr>
          <w:rFonts w:ascii="Calibri" w:eastAsia="Times New Roman" w:hAnsi="Calibri" w:cs="Calibri"/>
          <w:bCs/>
          <w:caps/>
          <w:sz w:val="22"/>
          <w:szCs w:val="22"/>
          <w:lang w:eastAsia="x-none"/>
        </w:rPr>
        <w:t>Práva a povinnosti smluvních stran, vlastnické právo a nebezpečí škody</w:t>
      </w:r>
    </w:p>
    <w:p w14:paraId="454DCDE5" w14:textId="77777777" w:rsidR="00CE0125" w:rsidRPr="00F30D53" w:rsidRDefault="009942EA" w:rsidP="00F072A5">
      <w:pPr>
        <w:numPr>
          <w:ilvl w:val="1"/>
          <w:numId w:val="5"/>
        </w:numPr>
        <w:tabs>
          <w:tab w:val="left" w:pos="426"/>
          <w:tab w:val="num" w:pos="1134"/>
        </w:tabs>
        <w:spacing w:after="120" w:line="276" w:lineRule="auto"/>
        <w:ind w:left="425" w:hanging="425"/>
        <w:jc w:val="both"/>
        <w:rPr>
          <w:rFonts w:ascii="Calibri" w:hAnsi="Calibri" w:cs="Calibri"/>
          <w:sz w:val="22"/>
          <w:szCs w:val="22"/>
        </w:rPr>
      </w:pPr>
      <w:r w:rsidRPr="00F30D53">
        <w:rPr>
          <w:rFonts w:ascii="Calibri" w:hAnsi="Calibri" w:cs="Calibri"/>
          <w:sz w:val="22"/>
          <w:szCs w:val="22"/>
        </w:rPr>
        <w:t xml:space="preserve">Vlastníkem </w:t>
      </w:r>
      <w:bookmarkStart w:id="58" w:name="_Hlk14783869"/>
      <w:r w:rsidR="00EC0CCD" w:rsidRPr="00F30D53">
        <w:rPr>
          <w:rFonts w:ascii="Calibri" w:hAnsi="Calibri" w:cs="Calibri"/>
          <w:sz w:val="22"/>
          <w:szCs w:val="22"/>
        </w:rPr>
        <w:t>nemovit</w:t>
      </w:r>
      <w:r w:rsidR="00C11ABE" w:rsidRPr="00F30D53">
        <w:rPr>
          <w:rFonts w:ascii="Calibri" w:hAnsi="Calibri" w:cs="Calibri"/>
          <w:sz w:val="22"/>
          <w:szCs w:val="22"/>
        </w:rPr>
        <w:t>é věci</w:t>
      </w:r>
      <w:bookmarkEnd w:id="58"/>
      <w:r w:rsidRPr="00F30D53">
        <w:rPr>
          <w:rFonts w:ascii="Calibri" w:hAnsi="Calibri" w:cs="Calibri"/>
          <w:sz w:val="22"/>
          <w:szCs w:val="22"/>
        </w:rPr>
        <w:t xml:space="preserve">, která je předmětem </w:t>
      </w:r>
      <w:r w:rsidR="00EC0CCD" w:rsidRPr="00F30D53">
        <w:rPr>
          <w:rFonts w:ascii="Calibri" w:hAnsi="Calibri" w:cs="Calibri"/>
          <w:sz w:val="22"/>
          <w:szCs w:val="22"/>
        </w:rPr>
        <w:t>Stavby</w:t>
      </w:r>
      <w:r w:rsidRPr="00F30D53">
        <w:rPr>
          <w:rFonts w:ascii="Calibri" w:hAnsi="Calibri" w:cs="Calibri"/>
          <w:sz w:val="22"/>
          <w:szCs w:val="22"/>
        </w:rPr>
        <w:t>, zůstává O</w:t>
      </w:r>
      <w:r w:rsidR="00CA3183" w:rsidRPr="00F30D53">
        <w:rPr>
          <w:rFonts w:ascii="Calibri" w:hAnsi="Calibri" w:cs="Calibri"/>
          <w:sz w:val="22"/>
          <w:szCs w:val="22"/>
        </w:rPr>
        <w:t>bjednatel</w:t>
      </w:r>
      <w:r w:rsidRPr="00F30D53">
        <w:rPr>
          <w:rFonts w:ascii="Calibri" w:hAnsi="Calibri" w:cs="Calibri"/>
          <w:sz w:val="22"/>
          <w:szCs w:val="22"/>
        </w:rPr>
        <w:t xml:space="preserve">. </w:t>
      </w:r>
      <w:r w:rsidR="005B5DA1" w:rsidRPr="00F30D53">
        <w:rPr>
          <w:rFonts w:ascii="Calibri" w:hAnsi="Calibri" w:cs="Calibri"/>
          <w:sz w:val="22"/>
          <w:szCs w:val="22"/>
        </w:rPr>
        <w:t xml:space="preserve">Vlastníkem zhotovovaného díla je Objednatel. </w:t>
      </w:r>
      <w:r w:rsidR="00CE0125" w:rsidRPr="00F30D53">
        <w:rPr>
          <w:rFonts w:ascii="Calibri" w:hAnsi="Calibri" w:cs="Calibri"/>
          <w:sz w:val="22"/>
          <w:szCs w:val="22"/>
        </w:rPr>
        <w:t xml:space="preserve">Nebezpečí škody na zhotovované věci, která je předmětem díla, nese </w:t>
      </w:r>
      <w:r w:rsidR="00BE2007" w:rsidRPr="00F30D53">
        <w:rPr>
          <w:rFonts w:ascii="Calibri" w:hAnsi="Calibri" w:cs="Calibri"/>
          <w:sz w:val="22"/>
          <w:szCs w:val="22"/>
        </w:rPr>
        <w:t>Zhotovitel</w:t>
      </w:r>
      <w:r w:rsidR="00CE0125" w:rsidRPr="00F30D53">
        <w:rPr>
          <w:rFonts w:ascii="Calibri" w:hAnsi="Calibri" w:cs="Calibri"/>
          <w:sz w:val="22"/>
          <w:szCs w:val="22"/>
        </w:rPr>
        <w:t xml:space="preserve">. Nebezpečí škody </w:t>
      </w:r>
      <w:r w:rsidR="00743A15" w:rsidRPr="00F30D53">
        <w:rPr>
          <w:rFonts w:ascii="Calibri" w:hAnsi="Calibri" w:cs="Calibri"/>
          <w:sz w:val="22"/>
          <w:szCs w:val="22"/>
        </w:rPr>
        <w:t xml:space="preserve">na díle </w:t>
      </w:r>
      <w:r w:rsidR="00CE0125" w:rsidRPr="00F30D53">
        <w:rPr>
          <w:rFonts w:ascii="Calibri" w:hAnsi="Calibri" w:cs="Calibri"/>
          <w:sz w:val="22"/>
          <w:szCs w:val="22"/>
        </w:rPr>
        <w:t>přechází na</w:t>
      </w:r>
      <w:r w:rsidR="003D1050" w:rsidRPr="00F30D53">
        <w:rPr>
          <w:rFonts w:ascii="Calibri" w:hAnsi="Calibri" w:cs="Calibri"/>
          <w:sz w:val="22"/>
          <w:szCs w:val="22"/>
        </w:rPr>
        <w:t> </w:t>
      </w:r>
      <w:r w:rsidR="00BE2007" w:rsidRPr="00F30D53">
        <w:rPr>
          <w:rFonts w:ascii="Calibri" w:hAnsi="Calibri" w:cs="Calibri"/>
          <w:sz w:val="22"/>
          <w:szCs w:val="22"/>
        </w:rPr>
        <w:t>Objednatel</w:t>
      </w:r>
      <w:r w:rsidR="00CE0125" w:rsidRPr="00F30D53">
        <w:rPr>
          <w:rFonts w:ascii="Calibri" w:hAnsi="Calibri" w:cs="Calibri"/>
          <w:sz w:val="22"/>
          <w:szCs w:val="22"/>
        </w:rPr>
        <w:t>e dnem převzetí</w:t>
      </w:r>
      <w:r w:rsidR="00743A15" w:rsidRPr="00F30D53">
        <w:rPr>
          <w:rFonts w:ascii="Calibri" w:hAnsi="Calibri" w:cs="Calibri"/>
          <w:sz w:val="22"/>
          <w:szCs w:val="22"/>
        </w:rPr>
        <w:t xml:space="preserve"> díla </w:t>
      </w:r>
      <w:r w:rsidR="00BE2007" w:rsidRPr="00F30D53">
        <w:rPr>
          <w:rFonts w:ascii="Calibri" w:hAnsi="Calibri" w:cs="Calibri"/>
          <w:sz w:val="22"/>
          <w:szCs w:val="22"/>
        </w:rPr>
        <w:t>Objednatel</w:t>
      </w:r>
      <w:r w:rsidR="00CE0125" w:rsidRPr="00F30D53">
        <w:rPr>
          <w:rFonts w:ascii="Calibri" w:hAnsi="Calibri" w:cs="Calibri"/>
          <w:sz w:val="22"/>
          <w:szCs w:val="22"/>
        </w:rPr>
        <w:t>em.</w:t>
      </w:r>
    </w:p>
    <w:p w14:paraId="4FBBA5C9" w14:textId="0F933654" w:rsidR="00807522" w:rsidRPr="00F30D53" w:rsidRDefault="00807522" w:rsidP="00F072A5">
      <w:pPr>
        <w:widowControl w:val="0"/>
        <w:numPr>
          <w:ilvl w:val="1"/>
          <w:numId w:val="5"/>
        </w:numPr>
        <w:tabs>
          <w:tab w:val="left" w:pos="426"/>
        </w:tabs>
        <w:spacing w:after="120" w:line="276" w:lineRule="auto"/>
        <w:ind w:left="426" w:hanging="426"/>
        <w:jc w:val="both"/>
        <w:rPr>
          <w:rFonts w:ascii="Calibri" w:hAnsi="Calibri" w:cs="Calibri"/>
          <w:sz w:val="22"/>
          <w:szCs w:val="22"/>
        </w:rPr>
      </w:pPr>
      <w:r w:rsidRPr="00F30D53">
        <w:rPr>
          <w:rFonts w:ascii="Calibri" w:hAnsi="Calibri" w:cs="Calibri"/>
          <w:sz w:val="22"/>
          <w:szCs w:val="22"/>
        </w:rPr>
        <w:t xml:space="preserve">Zhotovitel je povinen učinit veškerá opatření potřebná k odvrácení škody nebo k jejímu zmírnění. </w:t>
      </w:r>
    </w:p>
    <w:p w14:paraId="36448506" w14:textId="476B7E24" w:rsidR="006465F2" w:rsidRPr="00F30D53" w:rsidRDefault="00BE2007" w:rsidP="00F072A5">
      <w:pPr>
        <w:widowControl w:val="0"/>
        <w:numPr>
          <w:ilvl w:val="1"/>
          <w:numId w:val="5"/>
        </w:numPr>
        <w:tabs>
          <w:tab w:val="left" w:pos="426"/>
        </w:tabs>
        <w:spacing w:after="120" w:line="276" w:lineRule="auto"/>
        <w:ind w:left="426" w:hanging="426"/>
        <w:jc w:val="both"/>
        <w:rPr>
          <w:rFonts w:ascii="Calibri" w:hAnsi="Calibri" w:cs="Calibri"/>
          <w:sz w:val="22"/>
          <w:szCs w:val="22"/>
        </w:rPr>
      </w:pPr>
      <w:r w:rsidRPr="00F30D53">
        <w:rPr>
          <w:rFonts w:ascii="Calibri" w:hAnsi="Calibri" w:cs="Calibri"/>
          <w:sz w:val="22"/>
          <w:szCs w:val="22"/>
        </w:rPr>
        <w:t>Zhotovitel</w:t>
      </w:r>
      <w:r w:rsidR="006465F2" w:rsidRPr="00F30D53">
        <w:rPr>
          <w:rFonts w:ascii="Calibri" w:hAnsi="Calibri" w:cs="Calibri"/>
          <w:sz w:val="22"/>
          <w:szCs w:val="22"/>
        </w:rPr>
        <w:t xml:space="preserve"> je povinen nahradit </w:t>
      </w:r>
      <w:r w:rsidRPr="00F30D53">
        <w:rPr>
          <w:rFonts w:ascii="Calibri" w:hAnsi="Calibri" w:cs="Calibri"/>
          <w:sz w:val="22"/>
          <w:szCs w:val="22"/>
        </w:rPr>
        <w:t>Objednatel</w:t>
      </w:r>
      <w:r w:rsidR="006465F2" w:rsidRPr="00F30D53">
        <w:rPr>
          <w:rFonts w:ascii="Calibri" w:hAnsi="Calibri" w:cs="Calibri"/>
          <w:sz w:val="22"/>
          <w:szCs w:val="22"/>
        </w:rPr>
        <w:t>i v</w:t>
      </w:r>
      <w:r w:rsidR="00BB127B" w:rsidRPr="00F30D53">
        <w:rPr>
          <w:rFonts w:ascii="Calibri" w:hAnsi="Calibri" w:cs="Calibri"/>
          <w:sz w:val="22"/>
          <w:szCs w:val="22"/>
        </w:rPr>
        <w:t> </w:t>
      </w:r>
      <w:r w:rsidR="006465F2" w:rsidRPr="00F30D53">
        <w:rPr>
          <w:rFonts w:ascii="Calibri" w:hAnsi="Calibri" w:cs="Calibri"/>
          <w:sz w:val="22"/>
          <w:szCs w:val="22"/>
        </w:rPr>
        <w:t>plné výši škodu, která vznikla při</w:t>
      </w:r>
      <w:r w:rsidR="001B424B" w:rsidRPr="00F30D53">
        <w:rPr>
          <w:rFonts w:ascii="Calibri" w:hAnsi="Calibri" w:cs="Calibri"/>
          <w:sz w:val="22"/>
          <w:szCs w:val="22"/>
        </w:rPr>
        <w:t> </w:t>
      </w:r>
      <w:r w:rsidR="006465F2" w:rsidRPr="00F30D53">
        <w:rPr>
          <w:rFonts w:ascii="Calibri" w:hAnsi="Calibri" w:cs="Calibri"/>
          <w:sz w:val="22"/>
          <w:szCs w:val="22"/>
        </w:rPr>
        <w:t>realizaci a užívání díla v</w:t>
      </w:r>
      <w:r w:rsidR="00BB127B" w:rsidRPr="00F30D53">
        <w:rPr>
          <w:rFonts w:ascii="Calibri" w:hAnsi="Calibri" w:cs="Calibri"/>
          <w:sz w:val="22"/>
          <w:szCs w:val="22"/>
        </w:rPr>
        <w:t> </w:t>
      </w:r>
      <w:r w:rsidR="006465F2" w:rsidRPr="00F30D53">
        <w:rPr>
          <w:rFonts w:ascii="Calibri" w:hAnsi="Calibri" w:cs="Calibri"/>
          <w:sz w:val="22"/>
          <w:szCs w:val="22"/>
        </w:rPr>
        <w:t xml:space="preserve">souvislosti nebo jako důsledek porušení závazků </w:t>
      </w:r>
      <w:r w:rsidRPr="00F30D53">
        <w:rPr>
          <w:rFonts w:ascii="Calibri" w:hAnsi="Calibri" w:cs="Calibri"/>
          <w:sz w:val="22"/>
          <w:szCs w:val="22"/>
        </w:rPr>
        <w:t>Zhotovitel</w:t>
      </w:r>
      <w:r w:rsidR="006465F2" w:rsidRPr="00F30D53">
        <w:rPr>
          <w:rFonts w:ascii="Calibri" w:hAnsi="Calibri" w:cs="Calibri"/>
          <w:sz w:val="22"/>
          <w:szCs w:val="22"/>
        </w:rPr>
        <w:t xml:space="preserve">e dle této </w:t>
      </w:r>
      <w:r w:rsidR="00627A19" w:rsidRPr="00F30D53">
        <w:rPr>
          <w:rFonts w:ascii="Calibri" w:hAnsi="Calibri" w:cs="Calibri"/>
          <w:sz w:val="22"/>
          <w:szCs w:val="22"/>
        </w:rPr>
        <w:t>Smlouvy</w:t>
      </w:r>
      <w:r w:rsidR="00807522" w:rsidRPr="00F30D53">
        <w:rPr>
          <w:rFonts w:ascii="Calibri" w:hAnsi="Calibri" w:cs="Calibri"/>
          <w:sz w:val="22"/>
          <w:szCs w:val="22"/>
        </w:rPr>
        <w:t>, a to včetně nákladů vynaložených na náhradu škody vzniklé třetím osobám ze strany Objednatele, kterou takové třetí osoby uplatnily vůči Objednateli.</w:t>
      </w:r>
    </w:p>
    <w:p w14:paraId="7DB00733" w14:textId="1EA2D666" w:rsidR="00431EF9" w:rsidRPr="00F30D53" w:rsidRDefault="00BE2007" w:rsidP="00F072A5">
      <w:pPr>
        <w:widowControl w:val="0"/>
        <w:numPr>
          <w:ilvl w:val="1"/>
          <w:numId w:val="5"/>
        </w:numPr>
        <w:tabs>
          <w:tab w:val="left" w:pos="426"/>
        </w:tabs>
        <w:spacing w:after="120" w:line="276" w:lineRule="auto"/>
        <w:ind w:left="426" w:hanging="426"/>
        <w:jc w:val="both"/>
        <w:rPr>
          <w:rFonts w:ascii="Calibri" w:hAnsi="Calibri" w:cs="Calibri"/>
          <w:sz w:val="22"/>
          <w:szCs w:val="22"/>
        </w:rPr>
      </w:pPr>
      <w:r w:rsidRPr="00F30D53">
        <w:rPr>
          <w:rFonts w:ascii="Calibri" w:hAnsi="Calibri" w:cs="Calibri"/>
          <w:sz w:val="22"/>
          <w:szCs w:val="22"/>
        </w:rPr>
        <w:t>Zhotovitel</w:t>
      </w:r>
      <w:r w:rsidR="00431EF9" w:rsidRPr="00F30D53">
        <w:rPr>
          <w:rFonts w:ascii="Calibri" w:hAnsi="Calibri" w:cs="Calibri"/>
          <w:sz w:val="22"/>
          <w:szCs w:val="22"/>
        </w:rPr>
        <w:t xml:space="preserve"> jako odborně způsobilá osoba je povinna zkontrolovat příslušnou technickou část předané dokumentace a upozornit </w:t>
      </w:r>
      <w:r w:rsidRPr="00F30D53">
        <w:rPr>
          <w:rFonts w:ascii="Calibri" w:hAnsi="Calibri" w:cs="Calibri"/>
          <w:sz w:val="22"/>
          <w:szCs w:val="22"/>
        </w:rPr>
        <w:t>Objednatel</w:t>
      </w:r>
      <w:r w:rsidR="00431EF9" w:rsidRPr="00F30D53">
        <w:rPr>
          <w:rFonts w:ascii="Calibri" w:hAnsi="Calibri" w:cs="Calibri"/>
          <w:sz w:val="22"/>
          <w:szCs w:val="22"/>
        </w:rPr>
        <w:t>e bez zbytečného odkladu na zjištěné zjevné vady a nedostatky. Případný soupis zjištěných vad a nedostatků předané dokumentace včetně návrhů na jejich odstranění a s</w:t>
      </w:r>
      <w:r w:rsidR="00BB127B" w:rsidRPr="00F30D53">
        <w:rPr>
          <w:rFonts w:ascii="Calibri" w:hAnsi="Calibri" w:cs="Calibri"/>
          <w:sz w:val="22"/>
          <w:szCs w:val="22"/>
        </w:rPr>
        <w:t> </w:t>
      </w:r>
      <w:r w:rsidR="00431EF9" w:rsidRPr="00F30D53">
        <w:rPr>
          <w:rFonts w:ascii="Calibri" w:hAnsi="Calibri" w:cs="Calibri"/>
          <w:sz w:val="22"/>
          <w:szCs w:val="22"/>
        </w:rPr>
        <w:t xml:space="preserve">dopadem na předmět a cenu díla </w:t>
      </w:r>
      <w:r w:rsidRPr="00F30D53">
        <w:rPr>
          <w:rFonts w:ascii="Calibri" w:hAnsi="Calibri" w:cs="Calibri"/>
          <w:sz w:val="22"/>
          <w:szCs w:val="22"/>
        </w:rPr>
        <w:t>Zhotovitel</w:t>
      </w:r>
      <w:r w:rsidR="00431EF9" w:rsidRPr="00F30D53">
        <w:rPr>
          <w:rFonts w:ascii="Calibri" w:hAnsi="Calibri" w:cs="Calibri"/>
          <w:sz w:val="22"/>
          <w:szCs w:val="22"/>
        </w:rPr>
        <w:t xml:space="preserve"> předá bez zbytečného odkladu </w:t>
      </w:r>
      <w:r w:rsidRPr="00F30D53">
        <w:rPr>
          <w:rFonts w:ascii="Calibri" w:hAnsi="Calibri" w:cs="Calibri"/>
          <w:sz w:val="22"/>
          <w:szCs w:val="22"/>
        </w:rPr>
        <w:t>Objednatel</w:t>
      </w:r>
      <w:r w:rsidR="00431EF9" w:rsidRPr="00F30D53">
        <w:rPr>
          <w:rFonts w:ascii="Calibri" w:hAnsi="Calibri" w:cs="Calibri"/>
          <w:sz w:val="22"/>
          <w:szCs w:val="22"/>
        </w:rPr>
        <w:t>i.</w:t>
      </w:r>
      <w:r w:rsidR="005274A5" w:rsidRPr="00F30D53">
        <w:rPr>
          <w:rFonts w:ascii="Calibri" w:hAnsi="Calibri" w:cs="Calibri"/>
          <w:sz w:val="22"/>
          <w:szCs w:val="22"/>
        </w:rPr>
        <w:t xml:space="preserve"> Smluvní strany </w:t>
      </w:r>
      <w:r w:rsidR="000771C4" w:rsidRPr="00F30D53">
        <w:rPr>
          <w:rFonts w:ascii="Calibri" w:hAnsi="Calibri" w:cs="Calibri"/>
          <w:sz w:val="22"/>
          <w:szCs w:val="22"/>
        </w:rPr>
        <w:t>tímto vylučují</w:t>
      </w:r>
      <w:r w:rsidR="005274A5" w:rsidRPr="00F30D53">
        <w:rPr>
          <w:rFonts w:ascii="Calibri" w:hAnsi="Calibri" w:cs="Calibri"/>
          <w:sz w:val="22"/>
          <w:szCs w:val="22"/>
        </w:rPr>
        <w:t xml:space="preserve"> aplikaci ust. § 2595 a ust. </w:t>
      </w:r>
      <w:r w:rsidR="003C2B01" w:rsidRPr="00F30D53">
        <w:rPr>
          <w:rFonts w:ascii="Calibri" w:hAnsi="Calibri" w:cs="Calibri"/>
          <w:sz w:val="22"/>
          <w:szCs w:val="22"/>
        </w:rPr>
        <w:t xml:space="preserve">§ 2627 odst. </w:t>
      </w:r>
      <w:r w:rsidR="005274A5" w:rsidRPr="00F30D53">
        <w:rPr>
          <w:rFonts w:ascii="Calibri" w:hAnsi="Calibri" w:cs="Calibri"/>
          <w:sz w:val="22"/>
          <w:szCs w:val="22"/>
        </w:rPr>
        <w:t xml:space="preserve">2 </w:t>
      </w:r>
      <w:r w:rsidR="00415BD2" w:rsidRPr="00F30D53">
        <w:rPr>
          <w:rFonts w:ascii="Calibri" w:hAnsi="Calibri" w:cs="Calibri"/>
          <w:sz w:val="22"/>
          <w:szCs w:val="22"/>
        </w:rPr>
        <w:t>o</w:t>
      </w:r>
      <w:r w:rsidR="005274A5" w:rsidRPr="00F30D53">
        <w:rPr>
          <w:rFonts w:ascii="Calibri" w:hAnsi="Calibri" w:cs="Calibri"/>
          <w:sz w:val="22"/>
          <w:szCs w:val="22"/>
        </w:rPr>
        <w:t xml:space="preserve">bčanského zákoníku na </w:t>
      </w:r>
      <w:r w:rsidR="000771C4" w:rsidRPr="00F30D53">
        <w:rPr>
          <w:rFonts w:ascii="Calibri" w:hAnsi="Calibri" w:cs="Calibri"/>
          <w:sz w:val="22"/>
          <w:szCs w:val="22"/>
        </w:rPr>
        <w:t xml:space="preserve">svůj </w:t>
      </w:r>
      <w:r w:rsidR="005274A5" w:rsidRPr="00F30D53">
        <w:rPr>
          <w:rFonts w:ascii="Calibri" w:hAnsi="Calibri" w:cs="Calibri"/>
          <w:sz w:val="22"/>
          <w:szCs w:val="22"/>
        </w:rPr>
        <w:t xml:space="preserve">právní </w:t>
      </w:r>
      <w:r w:rsidR="00755462" w:rsidRPr="00F30D53">
        <w:rPr>
          <w:rFonts w:ascii="Calibri" w:hAnsi="Calibri" w:cs="Calibri"/>
          <w:sz w:val="22"/>
          <w:szCs w:val="22"/>
        </w:rPr>
        <w:t>poměr</w:t>
      </w:r>
      <w:r w:rsidR="005274A5" w:rsidRPr="00F30D53">
        <w:rPr>
          <w:rFonts w:ascii="Calibri" w:hAnsi="Calibri" w:cs="Calibri"/>
          <w:sz w:val="22"/>
          <w:szCs w:val="22"/>
        </w:rPr>
        <w:t>.</w:t>
      </w:r>
    </w:p>
    <w:p w14:paraId="65112F6E" w14:textId="4835B02D" w:rsidR="007575D2" w:rsidRPr="00F30D53" w:rsidRDefault="00BE2007" w:rsidP="00F072A5">
      <w:pPr>
        <w:widowControl w:val="0"/>
        <w:numPr>
          <w:ilvl w:val="1"/>
          <w:numId w:val="5"/>
        </w:numPr>
        <w:tabs>
          <w:tab w:val="left" w:pos="426"/>
        </w:tabs>
        <w:spacing w:after="120" w:line="276" w:lineRule="auto"/>
        <w:ind w:left="426" w:hanging="426"/>
        <w:jc w:val="both"/>
        <w:rPr>
          <w:rFonts w:ascii="Calibri" w:hAnsi="Calibri" w:cs="Calibri"/>
          <w:sz w:val="22"/>
          <w:szCs w:val="22"/>
        </w:rPr>
      </w:pPr>
      <w:r w:rsidRPr="00F30D53">
        <w:rPr>
          <w:rFonts w:ascii="Calibri" w:hAnsi="Calibri" w:cs="Calibri"/>
          <w:sz w:val="22"/>
          <w:szCs w:val="22"/>
        </w:rPr>
        <w:t>Objednatel</w:t>
      </w:r>
      <w:r w:rsidR="007575D2" w:rsidRPr="00F30D53">
        <w:rPr>
          <w:rFonts w:ascii="Calibri" w:hAnsi="Calibri" w:cs="Calibri"/>
          <w:sz w:val="22"/>
          <w:szCs w:val="22"/>
        </w:rPr>
        <w:t xml:space="preserve"> se zavazuje v</w:t>
      </w:r>
      <w:r w:rsidR="00BB127B" w:rsidRPr="00F30D53">
        <w:rPr>
          <w:rFonts w:ascii="Calibri" w:hAnsi="Calibri" w:cs="Calibri"/>
          <w:sz w:val="22"/>
          <w:szCs w:val="22"/>
        </w:rPr>
        <w:t> </w:t>
      </w:r>
      <w:r w:rsidR="007575D2" w:rsidRPr="00F30D53">
        <w:rPr>
          <w:rFonts w:ascii="Calibri" w:hAnsi="Calibri" w:cs="Calibri"/>
          <w:sz w:val="22"/>
          <w:szCs w:val="22"/>
        </w:rPr>
        <w:t xml:space="preserve">době realizace díla umožnit </w:t>
      </w:r>
      <w:r w:rsidRPr="00F30D53">
        <w:rPr>
          <w:rFonts w:ascii="Calibri" w:hAnsi="Calibri" w:cs="Calibri"/>
          <w:sz w:val="22"/>
          <w:szCs w:val="22"/>
        </w:rPr>
        <w:t>Zhotovitel</w:t>
      </w:r>
      <w:r w:rsidR="007575D2" w:rsidRPr="00F30D53">
        <w:rPr>
          <w:rFonts w:ascii="Calibri" w:hAnsi="Calibri" w:cs="Calibri"/>
          <w:sz w:val="22"/>
          <w:szCs w:val="22"/>
        </w:rPr>
        <w:t xml:space="preserve">i (včetně zaměstnanců </w:t>
      </w:r>
      <w:r w:rsidRPr="00F30D53">
        <w:rPr>
          <w:rFonts w:ascii="Calibri" w:hAnsi="Calibri" w:cs="Calibri"/>
          <w:sz w:val="22"/>
          <w:szCs w:val="22"/>
        </w:rPr>
        <w:t>Zhotovitel</w:t>
      </w:r>
      <w:r w:rsidR="007575D2" w:rsidRPr="00F30D53">
        <w:rPr>
          <w:rFonts w:ascii="Calibri" w:hAnsi="Calibri" w:cs="Calibri"/>
          <w:sz w:val="22"/>
          <w:szCs w:val="22"/>
        </w:rPr>
        <w:t xml:space="preserve">e, kteří se budou podílet na zhotovení díla, případně jiných osob, které se budou podílet na zhotovení díla) vstup na </w:t>
      </w:r>
      <w:r w:rsidR="00F501AC" w:rsidRPr="00F30D53">
        <w:rPr>
          <w:rFonts w:ascii="Calibri" w:hAnsi="Calibri" w:cs="Calibri"/>
          <w:sz w:val="22"/>
          <w:szCs w:val="22"/>
        </w:rPr>
        <w:t>místo pro provádění díla</w:t>
      </w:r>
      <w:r w:rsidR="007575D2" w:rsidRPr="00F30D53">
        <w:rPr>
          <w:rFonts w:ascii="Calibri" w:hAnsi="Calibri" w:cs="Calibri"/>
          <w:sz w:val="22"/>
          <w:szCs w:val="22"/>
        </w:rPr>
        <w:t xml:space="preserve">. </w:t>
      </w:r>
    </w:p>
    <w:p w14:paraId="5F556B32" w14:textId="1A5D5CA4" w:rsidR="007575D2" w:rsidRPr="00F30D53" w:rsidRDefault="00BE2007" w:rsidP="00F072A5">
      <w:pPr>
        <w:widowControl w:val="0"/>
        <w:numPr>
          <w:ilvl w:val="1"/>
          <w:numId w:val="5"/>
        </w:numPr>
        <w:tabs>
          <w:tab w:val="left" w:pos="426"/>
        </w:tabs>
        <w:spacing w:after="120" w:line="276" w:lineRule="auto"/>
        <w:ind w:left="426" w:hanging="426"/>
        <w:jc w:val="both"/>
        <w:rPr>
          <w:rFonts w:ascii="Calibri" w:hAnsi="Calibri" w:cs="Calibri"/>
          <w:sz w:val="22"/>
          <w:szCs w:val="22"/>
        </w:rPr>
      </w:pPr>
      <w:bookmarkStart w:id="59" w:name="_Ref443922855"/>
      <w:r w:rsidRPr="00F30D53">
        <w:rPr>
          <w:rFonts w:ascii="Calibri" w:hAnsi="Calibri" w:cs="Calibri"/>
          <w:sz w:val="22"/>
          <w:szCs w:val="22"/>
        </w:rPr>
        <w:t>Objednatel</w:t>
      </w:r>
      <w:r w:rsidR="007575D2" w:rsidRPr="00F30D53">
        <w:rPr>
          <w:rFonts w:ascii="Calibri" w:hAnsi="Calibri" w:cs="Calibri"/>
          <w:sz w:val="22"/>
          <w:szCs w:val="22"/>
        </w:rPr>
        <w:t xml:space="preserve"> </w:t>
      </w:r>
      <w:r w:rsidR="00C058F5" w:rsidRPr="00F30D53">
        <w:rPr>
          <w:rFonts w:ascii="Calibri" w:hAnsi="Calibri" w:cs="Calibri"/>
          <w:sz w:val="22"/>
          <w:szCs w:val="22"/>
        </w:rPr>
        <w:t>se zavazuje předat Zhotoviteli Staveniště a Zhotovitel se</w:t>
      </w:r>
      <w:r w:rsidR="001E0495">
        <w:rPr>
          <w:rFonts w:ascii="Calibri" w:hAnsi="Calibri" w:cs="Calibri"/>
          <w:sz w:val="22"/>
          <w:szCs w:val="22"/>
        </w:rPr>
        <w:t xml:space="preserve"> zavazuje Staveniště převzít ve lhůtě dle </w:t>
      </w:r>
      <w:r w:rsidR="00C058F5" w:rsidRPr="00F30D53">
        <w:rPr>
          <w:rFonts w:ascii="Calibri" w:hAnsi="Calibri" w:cs="Calibri"/>
          <w:sz w:val="22"/>
          <w:szCs w:val="22"/>
        </w:rPr>
        <w:t xml:space="preserve">čl. </w:t>
      </w:r>
      <w:r w:rsidR="003B5507" w:rsidRPr="00F30D53">
        <w:rPr>
          <w:rFonts w:ascii="Calibri" w:hAnsi="Calibri" w:cs="Calibri"/>
          <w:sz w:val="22"/>
          <w:szCs w:val="22"/>
        </w:rPr>
        <w:fldChar w:fldCharType="begin"/>
      </w:r>
      <w:r w:rsidR="003B5507" w:rsidRPr="00F30D53">
        <w:rPr>
          <w:rFonts w:ascii="Calibri" w:hAnsi="Calibri" w:cs="Calibri"/>
          <w:sz w:val="22"/>
          <w:szCs w:val="22"/>
        </w:rPr>
        <w:instrText xml:space="preserve"> REF _Ref188456725 \r \h </w:instrText>
      </w:r>
      <w:r w:rsidR="00F072A5" w:rsidRPr="00F30D53">
        <w:rPr>
          <w:rFonts w:ascii="Calibri" w:hAnsi="Calibri" w:cs="Calibri"/>
          <w:sz w:val="22"/>
          <w:szCs w:val="22"/>
        </w:rPr>
        <w:instrText xml:space="preserve"> \* MERGEFORMAT </w:instrText>
      </w:r>
      <w:r w:rsidR="003B5507" w:rsidRPr="00F30D53">
        <w:rPr>
          <w:rFonts w:ascii="Calibri" w:hAnsi="Calibri" w:cs="Calibri"/>
          <w:sz w:val="22"/>
          <w:szCs w:val="22"/>
        </w:rPr>
      </w:r>
      <w:r w:rsidR="003B5507" w:rsidRPr="00F30D53">
        <w:rPr>
          <w:rFonts w:ascii="Calibri" w:hAnsi="Calibri" w:cs="Calibri"/>
          <w:sz w:val="22"/>
          <w:szCs w:val="22"/>
        </w:rPr>
        <w:fldChar w:fldCharType="separate"/>
      </w:r>
      <w:r w:rsidR="00A77AC5" w:rsidRPr="00F30D53">
        <w:rPr>
          <w:rFonts w:ascii="Calibri" w:hAnsi="Calibri" w:cs="Calibri"/>
          <w:sz w:val="22"/>
          <w:szCs w:val="22"/>
        </w:rPr>
        <w:t>3</w:t>
      </w:r>
      <w:r w:rsidR="003B5507" w:rsidRPr="00F30D53">
        <w:rPr>
          <w:rFonts w:ascii="Calibri" w:hAnsi="Calibri" w:cs="Calibri"/>
          <w:sz w:val="22"/>
          <w:szCs w:val="22"/>
        </w:rPr>
        <w:fldChar w:fldCharType="end"/>
      </w:r>
      <w:r w:rsidR="00C058F5" w:rsidRPr="00F30D53">
        <w:rPr>
          <w:rFonts w:ascii="Calibri" w:hAnsi="Calibri" w:cs="Calibri"/>
          <w:sz w:val="22"/>
          <w:szCs w:val="22"/>
        </w:rPr>
        <w:t xml:space="preserve"> této Smlouvy. O předání a převzetí Staveniště sepíší smluvní strany protokol v den předání Staveniště.</w:t>
      </w:r>
      <w:bookmarkEnd w:id="59"/>
    </w:p>
    <w:p w14:paraId="6AFE4E01" w14:textId="7A0AF8DF" w:rsidR="00C7426D" w:rsidRPr="00F30D53" w:rsidRDefault="007575D2" w:rsidP="00F072A5">
      <w:pPr>
        <w:numPr>
          <w:ilvl w:val="1"/>
          <w:numId w:val="5"/>
        </w:numPr>
        <w:tabs>
          <w:tab w:val="left" w:pos="426"/>
        </w:tabs>
        <w:spacing w:after="120" w:line="276" w:lineRule="auto"/>
        <w:ind w:left="425" w:hanging="425"/>
        <w:jc w:val="both"/>
        <w:rPr>
          <w:rFonts w:ascii="Calibri" w:hAnsi="Calibri" w:cs="Calibri"/>
          <w:sz w:val="22"/>
          <w:szCs w:val="22"/>
        </w:rPr>
      </w:pPr>
      <w:r w:rsidRPr="00F30D53">
        <w:rPr>
          <w:rFonts w:ascii="Calibri" w:hAnsi="Calibri" w:cs="Calibri"/>
          <w:sz w:val="22"/>
          <w:szCs w:val="22"/>
        </w:rPr>
        <w:t>Dílo nebo jeho část vykazující prokazatelný nesoulad s</w:t>
      </w:r>
      <w:r w:rsidR="00BB127B" w:rsidRPr="00F30D53">
        <w:rPr>
          <w:rFonts w:ascii="Calibri" w:hAnsi="Calibri" w:cs="Calibri"/>
          <w:sz w:val="22"/>
          <w:szCs w:val="22"/>
        </w:rPr>
        <w:t> </w:t>
      </w:r>
      <w:r w:rsidR="00F235C1" w:rsidRPr="00F30D53">
        <w:rPr>
          <w:rFonts w:ascii="Calibri" w:hAnsi="Calibri" w:cs="Calibri"/>
          <w:sz w:val="22"/>
          <w:szCs w:val="22"/>
        </w:rPr>
        <w:t>P</w:t>
      </w:r>
      <w:r w:rsidRPr="00F30D53">
        <w:rPr>
          <w:rFonts w:ascii="Calibri" w:hAnsi="Calibri" w:cs="Calibri"/>
          <w:sz w:val="22"/>
          <w:szCs w:val="22"/>
        </w:rPr>
        <w:t xml:space="preserve">rojektovou dokumentací či pokyny </w:t>
      </w:r>
      <w:r w:rsidR="00BE2007" w:rsidRPr="00F30D53">
        <w:rPr>
          <w:rFonts w:ascii="Calibri" w:hAnsi="Calibri" w:cs="Calibri"/>
          <w:sz w:val="22"/>
          <w:szCs w:val="22"/>
        </w:rPr>
        <w:t>Objednatel</w:t>
      </w:r>
      <w:r w:rsidRPr="00F30D53">
        <w:rPr>
          <w:rFonts w:ascii="Calibri" w:hAnsi="Calibri" w:cs="Calibri"/>
          <w:sz w:val="22"/>
          <w:szCs w:val="22"/>
        </w:rPr>
        <w:t xml:space="preserve">e je </w:t>
      </w:r>
      <w:r w:rsidR="00BE2007" w:rsidRPr="00F30D53">
        <w:rPr>
          <w:rFonts w:ascii="Calibri" w:hAnsi="Calibri" w:cs="Calibri"/>
          <w:sz w:val="22"/>
          <w:szCs w:val="22"/>
        </w:rPr>
        <w:t>Zhotovitel</w:t>
      </w:r>
      <w:r w:rsidRPr="00F30D53">
        <w:rPr>
          <w:rFonts w:ascii="Calibri" w:hAnsi="Calibri" w:cs="Calibri"/>
          <w:sz w:val="22"/>
          <w:szCs w:val="22"/>
        </w:rPr>
        <w:t xml:space="preserve"> povinen na žádost </w:t>
      </w:r>
      <w:r w:rsidR="00BE2007" w:rsidRPr="00F30D53">
        <w:rPr>
          <w:rFonts w:ascii="Calibri" w:hAnsi="Calibri" w:cs="Calibri"/>
          <w:sz w:val="22"/>
          <w:szCs w:val="22"/>
        </w:rPr>
        <w:t>Objednatel</w:t>
      </w:r>
      <w:r w:rsidRPr="00F30D53">
        <w:rPr>
          <w:rFonts w:ascii="Calibri" w:hAnsi="Calibri" w:cs="Calibri"/>
          <w:sz w:val="22"/>
          <w:szCs w:val="22"/>
        </w:rPr>
        <w:t>e ve formě zápisu</w:t>
      </w:r>
      <w:r w:rsidR="002E58B6" w:rsidRPr="00F30D53">
        <w:rPr>
          <w:rFonts w:ascii="Calibri" w:hAnsi="Calibri" w:cs="Calibri"/>
          <w:sz w:val="22"/>
          <w:szCs w:val="22"/>
        </w:rPr>
        <w:t xml:space="preserve"> do </w:t>
      </w:r>
      <w:r w:rsidR="00EB6224" w:rsidRPr="00F30D53">
        <w:rPr>
          <w:rFonts w:ascii="Calibri" w:hAnsi="Calibri" w:cs="Calibri"/>
          <w:sz w:val="22"/>
          <w:szCs w:val="22"/>
        </w:rPr>
        <w:t>stavební</w:t>
      </w:r>
      <w:r w:rsidR="002E58B6" w:rsidRPr="00F30D53">
        <w:rPr>
          <w:rFonts w:ascii="Calibri" w:hAnsi="Calibri" w:cs="Calibri"/>
          <w:sz w:val="22"/>
          <w:szCs w:val="22"/>
        </w:rPr>
        <w:t>ho deníku</w:t>
      </w:r>
      <w:r w:rsidRPr="00F30D53">
        <w:rPr>
          <w:rFonts w:ascii="Calibri" w:hAnsi="Calibri" w:cs="Calibri"/>
          <w:sz w:val="22"/>
          <w:szCs w:val="22"/>
        </w:rPr>
        <w:t xml:space="preserve"> odstranit</w:t>
      </w:r>
      <w:r w:rsidR="00E00123" w:rsidRPr="00F30D53">
        <w:rPr>
          <w:rFonts w:ascii="Calibri" w:hAnsi="Calibri" w:cs="Calibri"/>
          <w:color w:val="0070C0"/>
          <w:sz w:val="22"/>
          <w:szCs w:val="22"/>
        </w:rPr>
        <w:t xml:space="preserve"> </w:t>
      </w:r>
      <w:r w:rsidR="00E00123" w:rsidRPr="00F30D53">
        <w:rPr>
          <w:rFonts w:ascii="Calibri" w:hAnsi="Calibri" w:cs="Calibri"/>
          <w:sz w:val="22"/>
          <w:szCs w:val="22"/>
        </w:rPr>
        <w:t>ve lhůtě stanovené Objednatelem, která bude odpovídat časové náročnosti uvedení díla do souladu s</w:t>
      </w:r>
      <w:r w:rsidR="00BB127B" w:rsidRPr="00F30D53">
        <w:rPr>
          <w:rFonts w:ascii="Calibri" w:hAnsi="Calibri" w:cs="Calibri"/>
          <w:sz w:val="22"/>
          <w:szCs w:val="22"/>
        </w:rPr>
        <w:t> </w:t>
      </w:r>
      <w:r w:rsidR="00E00123" w:rsidRPr="00F30D53">
        <w:rPr>
          <w:rFonts w:ascii="Calibri" w:hAnsi="Calibri" w:cs="Calibri"/>
          <w:sz w:val="22"/>
          <w:szCs w:val="22"/>
        </w:rPr>
        <w:t>Projektovou dokumentací či pokyny Objednatele</w:t>
      </w:r>
      <w:r w:rsidRPr="00F30D53">
        <w:rPr>
          <w:rFonts w:ascii="Calibri" w:hAnsi="Calibri" w:cs="Calibri"/>
          <w:sz w:val="22"/>
          <w:szCs w:val="22"/>
        </w:rPr>
        <w:t>. V</w:t>
      </w:r>
      <w:r w:rsidR="00BB127B" w:rsidRPr="00F30D53">
        <w:rPr>
          <w:rFonts w:ascii="Calibri" w:hAnsi="Calibri" w:cs="Calibri"/>
          <w:sz w:val="22"/>
          <w:szCs w:val="22"/>
        </w:rPr>
        <w:t> </w:t>
      </w:r>
      <w:r w:rsidRPr="00F30D53">
        <w:rPr>
          <w:rFonts w:ascii="Calibri" w:hAnsi="Calibri" w:cs="Calibri"/>
          <w:sz w:val="22"/>
          <w:szCs w:val="22"/>
        </w:rPr>
        <w:t xml:space="preserve">případě, že tak </w:t>
      </w:r>
      <w:r w:rsidR="00BE2007" w:rsidRPr="00F30D53">
        <w:rPr>
          <w:rFonts w:ascii="Calibri" w:hAnsi="Calibri" w:cs="Calibri"/>
          <w:sz w:val="22"/>
          <w:szCs w:val="22"/>
        </w:rPr>
        <w:t>Zhotovitel</w:t>
      </w:r>
      <w:r w:rsidRPr="00F30D53">
        <w:rPr>
          <w:rFonts w:ascii="Calibri" w:hAnsi="Calibri" w:cs="Calibri"/>
          <w:sz w:val="22"/>
          <w:szCs w:val="22"/>
        </w:rPr>
        <w:t xml:space="preserve"> neučiní, je </w:t>
      </w:r>
      <w:r w:rsidR="00BE2007" w:rsidRPr="00F30D53">
        <w:rPr>
          <w:rFonts w:ascii="Calibri" w:hAnsi="Calibri" w:cs="Calibri"/>
          <w:sz w:val="22"/>
          <w:szCs w:val="22"/>
        </w:rPr>
        <w:t>Objednatel</w:t>
      </w:r>
      <w:r w:rsidRPr="00F30D53">
        <w:rPr>
          <w:rFonts w:ascii="Calibri" w:hAnsi="Calibri" w:cs="Calibri"/>
          <w:sz w:val="22"/>
          <w:szCs w:val="22"/>
        </w:rPr>
        <w:t xml:space="preserve"> oprávněn odstranit uvedené nedostatky třetí osobou na</w:t>
      </w:r>
      <w:r w:rsidR="00CE0125" w:rsidRPr="00F30D53">
        <w:rPr>
          <w:rFonts w:ascii="Calibri" w:hAnsi="Calibri" w:cs="Calibri"/>
          <w:sz w:val="22"/>
          <w:szCs w:val="22"/>
        </w:rPr>
        <w:t> </w:t>
      </w:r>
      <w:r w:rsidRPr="00F30D53">
        <w:rPr>
          <w:rFonts w:ascii="Calibri" w:hAnsi="Calibri" w:cs="Calibri"/>
          <w:sz w:val="22"/>
          <w:szCs w:val="22"/>
        </w:rPr>
        <w:t xml:space="preserve">náklady </w:t>
      </w:r>
      <w:r w:rsidR="00BE2007" w:rsidRPr="00F30D53">
        <w:rPr>
          <w:rFonts w:ascii="Calibri" w:hAnsi="Calibri" w:cs="Calibri"/>
          <w:sz w:val="22"/>
          <w:szCs w:val="22"/>
        </w:rPr>
        <w:t>Zhotovitel</w:t>
      </w:r>
      <w:r w:rsidRPr="00F30D53">
        <w:rPr>
          <w:rFonts w:ascii="Calibri" w:hAnsi="Calibri" w:cs="Calibri"/>
          <w:sz w:val="22"/>
          <w:szCs w:val="22"/>
        </w:rPr>
        <w:t>e.</w:t>
      </w:r>
    </w:p>
    <w:p w14:paraId="39036B55" w14:textId="38340333" w:rsidR="00F235C1" w:rsidRPr="00F30D53" w:rsidRDefault="00F235C1" w:rsidP="00F072A5">
      <w:pPr>
        <w:widowControl w:val="0"/>
        <w:numPr>
          <w:ilvl w:val="1"/>
          <w:numId w:val="5"/>
        </w:numPr>
        <w:tabs>
          <w:tab w:val="left" w:pos="426"/>
        </w:tabs>
        <w:spacing w:after="120" w:line="276" w:lineRule="auto"/>
        <w:ind w:left="425" w:hanging="425"/>
        <w:jc w:val="both"/>
        <w:rPr>
          <w:rFonts w:ascii="Calibri" w:hAnsi="Calibri" w:cs="Calibri"/>
          <w:sz w:val="22"/>
          <w:szCs w:val="22"/>
        </w:rPr>
      </w:pPr>
      <w:r w:rsidRPr="00F30D53">
        <w:rPr>
          <w:rFonts w:ascii="Calibri" w:hAnsi="Calibri" w:cs="Calibri"/>
          <w:sz w:val="22"/>
          <w:szCs w:val="22"/>
        </w:rPr>
        <w:t xml:space="preserve">Zhotovitel se zavazuje, že dílo bude mít obvyklé vlastnosti bezvadného díla obdobného charakteru jako dílo dle této </w:t>
      </w:r>
      <w:r w:rsidR="00627A19" w:rsidRPr="00F30D53">
        <w:rPr>
          <w:rFonts w:ascii="Calibri" w:hAnsi="Calibri" w:cs="Calibri"/>
          <w:sz w:val="22"/>
          <w:szCs w:val="22"/>
        </w:rPr>
        <w:t>Smlouvy</w:t>
      </w:r>
      <w:r w:rsidRPr="00F30D53">
        <w:rPr>
          <w:rFonts w:ascii="Calibri" w:hAnsi="Calibri" w:cs="Calibri"/>
          <w:sz w:val="22"/>
          <w:szCs w:val="22"/>
        </w:rPr>
        <w:t>, zejména bude mít vlastnosti stanovené technickými normami, které se vztahují k</w:t>
      </w:r>
      <w:r w:rsidR="00BB127B" w:rsidRPr="00F30D53">
        <w:rPr>
          <w:rFonts w:ascii="Calibri" w:hAnsi="Calibri" w:cs="Calibri"/>
          <w:sz w:val="22"/>
          <w:szCs w:val="22"/>
        </w:rPr>
        <w:t> </w:t>
      </w:r>
      <w:r w:rsidRPr="00F30D53">
        <w:rPr>
          <w:rFonts w:ascii="Calibri" w:hAnsi="Calibri" w:cs="Calibri"/>
          <w:sz w:val="22"/>
          <w:szCs w:val="22"/>
        </w:rPr>
        <w:t xml:space="preserve">materiálům a pracím prováděným na základě této </w:t>
      </w:r>
      <w:r w:rsidR="00627A19" w:rsidRPr="00F30D53">
        <w:rPr>
          <w:rFonts w:ascii="Calibri" w:hAnsi="Calibri" w:cs="Calibri"/>
          <w:sz w:val="22"/>
          <w:szCs w:val="22"/>
        </w:rPr>
        <w:t>Smlouvy</w:t>
      </w:r>
      <w:r w:rsidRPr="00F30D53">
        <w:rPr>
          <w:rFonts w:ascii="Calibri" w:hAnsi="Calibri" w:cs="Calibri"/>
          <w:sz w:val="22"/>
          <w:szCs w:val="22"/>
        </w:rPr>
        <w:t>, a vyplývající z</w:t>
      </w:r>
      <w:r w:rsidR="00BB127B" w:rsidRPr="00F30D53">
        <w:rPr>
          <w:rFonts w:ascii="Calibri" w:hAnsi="Calibri" w:cs="Calibri"/>
          <w:sz w:val="22"/>
          <w:szCs w:val="22"/>
        </w:rPr>
        <w:t> </w:t>
      </w:r>
      <w:r w:rsidRPr="00F30D53">
        <w:rPr>
          <w:rFonts w:ascii="Calibri" w:hAnsi="Calibri" w:cs="Calibri"/>
          <w:sz w:val="22"/>
          <w:szCs w:val="22"/>
        </w:rPr>
        <w:t>Projektové dokumentace, a bude způsobilé k</w:t>
      </w:r>
      <w:r w:rsidR="00BB127B" w:rsidRPr="00F30D53">
        <w:rPr>
          <w:rFonts w:ascii="Calibri" w:hAnsi="Calibri" w:cs="Calibri"/>
          <w:sz w:val="22"/>
          <w:szCs w:val="22"/>
        </w:rPr>
        <w:t> </w:t>
      </w:r>
      <w:r w:rsidRPr="00F30D53">
        <w:rPr>
          <w:rFonts w:ascii="Calibri" w:hAnsi="Calibri" w:cs="Calibri"/>
          <w:sz w:val="22"/>
          <w:szCs w:val="22"/>
        </w:rPr>
        <w:t>neomezenému užívání k</w:t>
      </w:r>
      <w:r w:rsidR="00BB127B" w:rsidRPr="00F30D53">
        <w:rPr>
          <w:rFonts w:ascii="Calibri" w:hAnsi="Calibri" w:cs="Calibri"/>
          <w:sz w:val="22"/>
          <w:szCs w:val="22"/>
        </w:rPr>
        <w:t> </w:t>
      </w:r>
      <w:r w:rsidRPr="00F30D53">
        <w:rPr>
          <w:rFonts w:ascii="Calibri" w:hAnsi="Calibri" w:cs="Calibri"/>
          <w:sz w:val="22"/>
          <w:szCs w:val="22"/>
        </w:rPr>
        <w:t xml:space="preserve">účelu dle této </w:t>
      </w:r>
      <w:r w:rsidR="00627A19" w:rsidRPr="00F30D53">
        <w:rPr>
          <w:rFonts w:ascii="Calibri" w:hAnsi="Calibri" w:cs="Calibri"/>
          <w:sz w:val="22"/>
          <w:szCs w:val="22"/>
        </w:rPr>
        <w:t>Smlouvy</w:t>
      </w:r>
      <w:r w:rsidRPr="00F30D53">
        <w:rPr>
          <w:rFonts w:ascii="Calibri" w:hAnsi="Calibri" w:cs="Calibri"/>
          <w:sz w:val="22"/>
          <w:szCs w:val="22"/>
        </w:rPr>
        <w:t xml:space="preserve">. </w:t>
      </w:r>
    </w:p>
    <w:p w14:paraId="10500E7A" w14:textId="77777777" w:rsidR="0002636B" w:rsidRDefault="00F235C1" w:rsidP="0002636B">
      <w:pPr>
        <w:widowControl w:val="0"/>
        <w:numPr>
          <w:ilvl w:val="1"/>
          <w:numId w:val="5"/>
        </w:numPr>
        <w:tabs>
          <w:tab w:val="left" w:pos="426"/>
        </w:tabs>
        <w:spacing w:after="120" w:line="276" w:lineRule="auto"/>
        <w:ind w:left="426" w:hanging="426"/>
        <w:jc w:val="both"/>
        <w:rPr>
          <w:rFonts w:ascii="Calibri" w:hAnsi="Calibri" w:cs="Calibri"/>
          <w:sz w:val="22"/>
          <w:szCs w:val="22"/>
        </w:rPr>
      </w:pPr>
      <w:r w:rsidRPr="00F30D53">
        <w:rPr>
          <w:rFonts w:ascii="Calibri" w:hAnsi="Calibri" w:cs="Calibri"/>
          <w:sz w:val="22"/>
          <w:szCs w:val="22"/>
        </w:rPr>
        <w:t>Smluvní strany se dohodly, že bude-li v</w:t>
      </w:r>
      <w:r w:rsidR="00BB127B" w:rsidRPr="00F30D53">
        <w:rPr>
          <w:rFonts w:ascii="Calibri" w:hAnsi="Calibri" w:cs="Calibri"/>
          <w:sz w:val="22"/>
          <w:szCs w:val="22"/>
        </w:rPr>
        <w:t> </w:t>
      </w:r>
      <w:r w:rsidRPr="00F30D53">
        <w:rPr>
          <w:rFonts w:ascii="Calibri" w:hAnsi="Calibri" w:cs="Calibri"/>
          <w:sz w:val="22"/>
          <w:szCs w:val="22"/>
        </w:rPr>
        <w:t>rámci díla dodáváno zboží, toto bude dodáno v</w:t>
      </w:r>
      <w:r w:rsidR="00BB127B" w:rsidRPr="00F30D53">
        <w:rPr>
          <w:rFonts w:ascii="Calibri" w:hAnsi="Calibri" w:cs="Calibri"/>
          <w:sz w:val="22"/>
          <w:szCs w:val="22"/>
        </w:rPr>
        <w:t> </w:t>
      </w:r>
      <w:r w:rsidRPr="00F30D53">
        <w:rPr>
          <w:rFonts w:ascii="Calibri" w:hAnsi="Calibri" w:cs="Calibri"/>
          <w:sz w:val="22"/>
          <w:szCs w:val="22"/>
        </w:rPr>
        <w:t>I. jakosti</w:t>
      </w:r>
      <w:r w:rsidR="002C34CB" w:rsidRPr="00F30D53">
        <w:rPr>
          <w:rFonts w:ascii="Calibri" w:hAnsi="Calibri" w:cs="Calibri"/>
          <w:sz w:val="22"/>
          <w:szCs w:val="22"/>
        </w:rPr>
        <w:t xml:space="preserve">, </w:t>
      </w:r>
      <w:r w:rsidR="001E0495">
        <w:rPr>
          <w:rFonts w:ascii="Calibri" w:hAnsi="Calibri" w:cs="Calibri"/>
          <w:sz w:val="22"/>
          <w:szCs w:val="22"/>
        </w:rPr>
        <w:t xml:space="preserve">nové a nikoliv repasované, </w:t>
      </w:r>
      <w:r w:rsidR="002C34CB" w:rsidRPr="00F30D53">
        <w:rPr>
          <w:rFonts w:ascii="Calibri" w:hAnsi="Calibri" w:cs="Calibri"/>
          <w:sz w:val="22"/>
          <w:szCs w:val="22"/>
        </w:rPr>
        <w:t>není-li v</w:t>
      </w:r>
      <w:r w:rsidR="00BB127B" w:rsidRPr="00F30D53">
        <w:rPr>
          <w:rFonts w:ascii="Calibri" w:hAnsi="Calibri" w:cs="Calibri"/>
          <w:sz w:val="22"/>
          <w:szCs w:val="22"/>
        </w:rPr>
        <w:t> </w:t>
      </w:r>
      <w:r w:rsidR="002C34CB" w:rsidRPr="00F30D53">
        <w:rPr>
          <w:rFonts w:ascii="Calibri" w:hAnsi="Calibri" w:cs="Calibri"/>
          <w:sz w:val="22"/>
          <w:szCs w:val="22"/>
        </w:rPr>
        <w:t>Projektové dokumentaci výslovně uvedeno jinak</w:t>
      </w:r>
      <w:r w:rsidRPr="00F30D53">
        <w:rPr>
          <w:rFonts w:ascii="Calibri" w:hAnsi="Calibri" w:cs="Calibri"/>
          <w:sz w:val="22"/>
          <w:szCs w:val="22"/>
        </w:rPr>
        <w:t>.</w:t>
      </w:r>
      <w:r w:rsidR="00C7426D" w:rsidRPr="00F30D53">
        <w:rPr>
          <w:rFonts w:ascii="Calibri" w:hAnsi="Calibri" w:cs="Calibri"/>
          <w:sz w:val="22"/>
          <w:szCs w:val="22"/>
        </w:rPr>
        <w:t xml:space="preserve"> </w:t>
      </w:r>
      <w:r w:rsidRPr="00F30D53">
        <w:rPr>
          <w:rFonts w:ascii="Calibri" w:hAnsi="Calibri" w:cs="Calibri"/>
          <w:sz w:val="22"/>
          <w:szCs w:val="22"/>
        </w:rPr>
        <w:t>Jakost dodávaných materiálů a konstrukcí bude dokladována předepsaným způsobem při kontrolních prohlídkách a při předání a převzetí díla.</w:t>
      </w:r>
      <w:bookmarkStart w:id="60" w:name="_Ref169474610"/>
    </w:p>
    <w:p w14:paraId="445A1CDA" w14:textId="6A4807C1" w:rsidR="00807522" w:rsidRPr="0002636B" w:rsidRDefault="00807522" w:rsidP="0002636B">
      <w:pPr>
        <w:widowControl w:val="0"/>
        <w:numPr>
          <w:ilvl w:val="1"/>
          <w:numId w:val="5"/>
        </w:numPr>
        <w:tabs>
          <w:tab w:val="left" w:pos="142"/>
        </w:tabs>
        <w:spacing w:after="120" w:line="276" w:lineRule="auto"/>
        <w:ind w:left="425" w:hanging="425"/>
        <w:jc w:val="both"/>
        <w:rPr>
          <w:rFonts w:ascii="Calibri" w:hAnsi="Calibri" w:cs="Calibri"/>
          <w:sz w:val="22"/>
          <w:szCs w:val="22"/>
        </w:rPr>
      </w:pPr>
      <w:r w:rsidRPr="0002636B">
        <w:rPr>
          <w:rFonts w:ascii="Calibri" w:hAnsi="Calibri" w:cs="Calibri"/>
          <w:sz w:val="22"/>
          <w:szCs w:val="22"/>
        </w:rPr>
        <w:t>Zhotovitel nese odpovědnost původce odpadů, zavazuje se nezpůsobovat únik toxických či jiných škodlivých látek v souvislosti s prováděním díla. Zhotovitel se zavazuje, že v průběhu provádění stavebních prací učiní opatření, která jsou nezbytná k ochraně životního prostředí. Zhotovitel se tedy zavazuje zejména zabránit nadměrnému znečišťování ovzduší a půdy imisemi pocházejícími z výstavby; není-li možné imisím zabránit, Zhotovitel se zavazuje vyvinout maximální úsilí k jejich eliminaci. Objednatel je oprávněn vyžádat si od Zhotovitele jakékoli informace a dokumenty, které dokládají splnění povinností dle tohoto odstavce ze strany Zhotovitele; Zhotovitel je povinen výzvě Objednatele vyhovět a předložit mu požadované informace nebo dokumenty do 5 dnů ode dne obdržení takové výzvy.</w:t>
      </w:r>
      <w:bookmarkEnd w:id="60"/>
    </w:p>
    <w:p w14:paraId="5E7724BD" w14:textId="5604DD60" w:rsidR="007575D2" w:rsidRPr="00F30D53" w:rsidRDefault="00BE2007" w:rsidP="00F072A5">
      <w:pPr>
        <w:widowControl w:val="0"/>
        <w:numPr>
          <w:ilvl w:val="1"/>
          <w:numId w:val="5"/>
        </w:numPr>
        <w:tabs>
          <w:tab w:val="left" w:pos="426"/>
        </w:tabs>
        <w:spacing w:after="120" w:line="276" w:lineRule="auto"/>
        <w:ind w:left="426" w:hanging="426"/>
        <w:jc w:val="both"/>
        <w:rPr>
          <w:rFonts w:ascii="Calibri" w:hAnsi="Calibri" w:cs="Calibri"/>
          <w:sz w:val="22"/>
          <w:szCs w:val="22"/>
        </w:rPr>
      </w:pPr>
      <w:r w:rsidRPr="00F30D53">
        <w:rPr>
          <w:rFonts w:ascii="Calibri" w:hAnsi="Calibri" w:cs="Calibri"/>
          <w:sz w:val="22"/>
          <w:szCs w:val="22"/>
        </w:rPr>
        <w:t>Zhotovitel</w:t>
      </w:r>
      <w:r w:rsidR="007575D2" w:rsidRPr="00F30D53">
        <w:rPr>
          <w:rFonts w:ascii="Calibri" w:hAnsi="Calibri" w:cs="Calibri"/>
          <w:sz w:val="22"/>
          <w:szCs w:val="22"/>
        </w:rPr>
        <w:t xml:space="preserve"> je povinen na svůj náklad udržovat pořádek a čistotu na </w:t>
      </w:r>
      <w:r w:rsidR="00EC31DA" w:rsidRPr="00F30D53">
        <w:rPr>
          <w:rFonts w:ascii="Calibri" w:hAnsi="Calibri" w:cs="Calibri"/>
          <w:sz w:val="22"/>
          <w:szCs w:val="22"/>
        </w:rPr>
        <w:t>S</w:t>
      </w:r>
      <w:r w:rsidR="007575D2" w:rsidRPr="00F30D53">
        <w:rPr>
          <w:rFonts w:ascii="Calibri" w:hAnsi="Calibri" w:cs="Calibri"/>
          <w:sz w:val="22"/>
          <w:szCs w:val="22"/>
        </w:rPr>
        <w:t xml:space="preserve">taveništi, a to tak, že bude provádět úklid. Zároveň bude </w:t>
      </w:r>
      <w:r w:rsidRPr="00F30D53">
        <w:rPr>
          <w:rFonts w:ascii="Calibri" w:hAnsi="Calibri" w:cs="Calibri"/>
          <w:sz w:val="22"/>
          <w:szCs w:val="22"/>
        </w:rPr>
        <w:t>Zhotovitel</w:t>
      </w:r>
      <w:r w:rsidR="007575D2" w:rsidRPr="00F30D53">
        <w:rPr>
          <w:rFonts w:ascii="Calibri" w:hAnsi="Calibri" w:cs="Calibri"/>
          <w:sz w:val="22"/>
          <w:szCs w:val="22"/>
        </w:rPr>
        <w:t xml:space="preserve"> průběžně, v</w:t>
      </w:r>
      <w:r w:rsidR="00BB127B" w:rsidRPr="00F30D53">
        <w:rPr>
          <w:rFonts w:ascii="Calibri" w:hAnsi="Calibri" w:cs="Calibri"/>
          <w:sz w:val="22"/>
          <w:szCs w:val="22"/>
        </w:rPr>
        <w:t> </w:t>
      </w:r>
      <w:r w:rsidR="007575D2" w:rsidRPr="00F30D53">
        <w:rPr>
          <w:rFonts w:ascii="Calibri" w:hAnsi="Calibri" w:cs="Calibri"/>
          <w:sz w:val="22"/>
          <w:szCs w:val="22"/>
        </w:rPr>
        <w:t>souladu s</w:t>
      </w:r>
      <w:r w:rsidR="00BB127B" w:rsidRPr="00F30D53">
        <w:rPr>
          <w:rFonts w:ascii="Calibri" w:hAnsi="Calibri" w:cs="Calibri"/>
          <w:sz w:val="22"/>
          <w:szCs w:val="22"/>
        </w:rPr>
        <w:t> </w:t>
      </w:r>
      <w:r w:rsidR="007575D2" w:rsidRPr="00F30D53">
        <w:rPr>
          <w:rFonts w:ascii="Calibri" w:hAnsi="Calibri" w:cs="Calibri"/>
          <w:sz w:val="22"/>
          <w:szCs w:val="22"/>
        </w:rPr>
        <w:t>právním</w:t>
      </w:r>
      <w:r w:rsidR="00B46FD7" w:rsidRPr="00F30D53">
        <w:rPr>
          <w:rFonts w:ascii="Calibri" w:hAnsi="Calibri" w:cs="Calibri"/>
          <w:sz w:val="22"/>
          <w:szCs w:val="22"/>
        </w:rPr>
        <w:t>i</w:t>
      </w:r>
      <w:r w:rsidR="007575D2" w:rsidRPr="00F30D53">
        <w:rPr>
          <w:rFonts w:ascii="Calibri" w:hAnsi="Calibri" w:cs="Calibri"/>
          <w:sz w:val="22"/>
          <w:szCs w:val="22"/>
        </w:rPr>
        <w:t xml:space="preserve"> předpisy o nakládání s</w:t>
      </w:r>
      <w:r w:rsidR="00BB127B" w:rsidRPr="00F30D53">
        <w:rPr>
          <w:rFonts w:ascii="Calibri" w:hAnsi="Calibri" w:cs="Calibri"/>
          <w:sz w:val="22"/>
          <w:szCs w:val="22"/>
        </w:rPr>
        <w:t> </w:t>
      </w:r>
      <w:r w:rsidR="007575D2" w:rsidRPr="00F30D53">
        <w:rPr>
          <w:rFonts w:ascii="Calibri" w:hAnsi="Calibri" w:cs="Calibri"/>
          <w:sz w:val="22"/>
          <w:szCs w:val="22"/>
        </w:rPr>
        <w:t>odpady zajišťovat likvidaci odpadů vzniklých v</w:t>
      </w:r>
      <w:r w:rsidR="00BB127B" w:rsidRPr="00F30D53">
        <w:rPr>
          <w:rFonts w:ascii="Calibri" w:hAnsi="Calibri" w:cs="Calibri"/>
          <w:sz w:val="22"/>
          <w:szCs w:val="22"/>
        </w:rPr>
        <w:t> </w:t>
      </w:r>
      <w:r w:rsidR="007575D2" w:rsidRPr="00F30D53">
        <w:rPr>
          <w:rFonts w:ascii="Calibri" w:hAnsi="Calibri" w:cs="Calibri"/>
          <w:sz w:val="22"/>
          <w:szCs w:val="22"/>
        </w:rPr>
        <w:t>souvislosti se zhotovováním díla (stavební suť, použité obaly apod.).</w:t>
      </w:r>
    </w:p>
    <w:p w14:paraId="1BC94DB0" w14:textId="73971D34" w:rsidR="007575D2" w:rsidRPr="00F30D53" w:rsidRDefault="00BE2007" w:rsidP="00F072A5">
      <w:pPr>
        <w:widowControl w:val="0"/>
        <w:numPr>
          <w:ilvl w:val="1"/>
          <w:numId w:val="5"/>
        </w:numPr>
        <w:tabs>
          <w:tab w:val="left" w:pos="426"/>
        </w:tabs>
        <w:spacing w:after="120" w:line="276" w:lineRule="auto"/>
        <w:ind w:left="426" w:hanging="426"/>
        <w:jc w:val="both"/>
        <w:rPr>
          <w:rFonts w:ascii="Calibri" w:hAnsi="Calibri" w:cs="Calibri"/>
          <w:sz w:val="22"/>
          <w:szCs w:val="22"/>
        </w:rPr>
      </w:pPr>
      <w:r w:rsidRPr="00F30D53">
        <w:rPr>
          <w:rFonts w:ascii="Calibri" w:hAnsi="Calibri" w:cs="Calibri"/>
          <w:sz w:val="22"/>
          <w:szCs w:val="22"/>
        </w:rPr>
        <w:t>Zhotovitel</w:t>
      </w:r>
      <w:r w:rsidR="007575D2" w:rsidRPr="00F30D53">
        <w:rPr>
          <w:rFonts w:ascii="Calibri" w:hAnsi="Calibri" w:cs="Calibri"/>
          <w:sz w:val="22"/>
          <w:szCs w:val="22"/>
        </w:rPr>
        <w:t xml:space="preserve"> odpovídá za bezpečnost a ochranu zdraví při práci všech osob v</w:t>
      </w:r>
      <w:r w:rsidR="00BB127B" w:rsidRPr="00F30D53">
        <w:rPr>
          <w:rFonts w:ascii="Calibri" w:hAnsi="Calibri" w:cs="Calibri"/>
          <w:sz w:val="22"/>
          <w:szCs w:val="22"/>
        </w:rPr>
        <w:t> </w:t>
      </w:r>
      <w:r w:rsidR="007575D2" w:rsidRPr="00F30D53">
        <w:rPr>
          <w:rFonts w:ascii="Calibri" w:hAnsi="Calibri" w:cs="Calibri"/>
          <w:sz w:val="22"/>
          <w:szCs w:val="22"/>
        </w:rPr>
        <w:t xml:space="preserve">prostoru </w:t>
      </w:r>
      <w:r w:rsidR="00A51482" w:rsidRPr="00F30D53">
        <w:rPr>
          <w:rFonts w:ascii="Calibri" w:hAnsi="Calibri" w:cs="Calibri"/>
          <w:sz w:val="22"/>
          <w:szCs w:val="22"/>
        </w:rPr>
        <w:t>Staveniště</w:t>
      </w:r>
      <w:r w:rsidR="007575D2" w:rsidRPr="00F30D53">
        <w:rPr>
          <w:rFonts w:ascii="Calibri" w:hAnsi="Calibri" w:cs="Calibri"/>
          <w:sz w:val="22"/>
          <w:szCs w:val="22"/>
        </w:rPr>
        <w:t xml:space="preserve"> a zabezpečí, aby osoby podílející se na zhotovení díla a pohybující se po </w:t>
      </w:r>
      <w:r w:rsidR="009C758B" w:rsidRPr="00F30D53">
        <w:rPr>
          <w:rFonts w:ascii="Calibri" w:hAnsi="Calibri" w:cs="Calibri"/>
          <w:sz w:val="22"/>
          <w:szCs w:val="22"/>
        </w:rPr>
        <w:t>S</w:t>
      </w:r>
      <w:r w:rsidR="007575D2" w:rsidRPr="00F30D53">
        <w:rPr>
          <w:rFonts w:ascii="Calibri" w:hAnsi="Calibri" w:cs="Calibri"/>
          <w:sz w:val="22"/>
          <w:szCs w:val="22"/>
        </w:rPr>
        <w:t>taveništi byly vybaveny ochrannými pracovními pomůckami a řádně proškoleny v</w:t>
      </w:r>
      <w:r w:rsidR="00BB127B" w:rsidRPr="00F30D53">
        <w:rPr>
          <w:rFonts w:ascii="Calibri" w:hAnsi="Calibri" w:cs="Calibri"/>
          <w:sz w:val="22"/>
          <w:szCs w:val="22"/>
        </w:rPr>
        <w:t> </w:t>
      </w:r>
      <w:r w:rsidR="007575D2" w:rsidRPr="00F30D53">
        <w:rPr>
          <w:rFonts w:ascii="Calibri" w:hAnsi="Calibri" w:cs="Calibri"/>
          <w:sz w:val="22"/>
          <w:szCs w:val="22"/>
        </w:rPr>
        <w:t xml:space="preserve">oblasti bezpečnosti a ochrany zdraví při práci. </w:t>
      </w:r>
      <w:r w:rsidRPr="00F30D53">
        <w:rPr>
          <w:rFonts w:ascii="Calibri" w:hAnsi="Calibri" w:cs="Calibri"/>
          <w:sz w:val="22"/>
          <w:szCs w:val="22"/>
        </w:rPr>
        <w:t>Zhotovitel</w:t>
      </w:r>
      <w:r w:rsidR="007575D2" w:rsidRPr="00F30D53">
        <w:rPr>
          <w:rFonts w:ascii="Calibri" w:hAnsi="Calibri" w:cs="Calibri"/>
          <w:sz w:val="22"/>
          <w:szCs w:val="22"/>
        </w:rPr>
        <w:t xml:space="preserve"> nesmí umožnit bez souhlasu </w:t>
      </w:r>
      <w:r w:rsidRPr="00F30D53">
        <w:rPr>
          <w:rFonts w:ascii="Calibri" w:hAnsi="Calibri" w:cs="Calibri"/>
          <w:sz w:val="22"/>
          <w:szCs w:val="22"/>
        </w:rPr>
        <w:t>Objednatel</w:t>
      </w:r>
      <w:r w:rsidR="007575D2" w:rsidRPr="00F30D53">
        <w:rPr>
          <w:rFonts w:ascii="Calibri" w:hAnsi="Calibri" w:cs="Calibri"/>
          <w:sz w:val="22"/>
          <w:szCs w:val="22"/>
        </w:rPr>
        <w:t>e přístup na </w:t>
      </w:r>
      <w:r w:rsidR="00A51482" w:rsidRPr="00F30D53">
        <w:rPr>
          <w:rFonts w:ascii="Calibri" w:hAnsi="Calibri" w:cs="Calibri"/>
          <w:sz w:val="22"/>
          <w:szCs w:val="22"/>
        </w:rPr>
        <w:t>Staveniště</w:t>
      </w:r>
      <w:r w:rsidR="007575D2" w:rsidRPr="00F30D53">
        <w:rPr>
          <w:rFonts w:ascii="Calibri" w:hAnsi="Calibri" w:cs="Calibri"/>
          <w:sz w:val="22"/>
          <w:szCs w:val="22"/>
        </w:rPr>
        <w:t xml:space="preserve"> osobám, které se bezprostředně nepodílejí na</w:t>
      </w:r>
      <w:r w:rsidR="001B424B" w:rsidRPr="00F30D53">
        <w:rPr>
          <w:rFonts w:ascii="Calibri" w:hAnsi="Calibri" w:cs="Calibri"/>
          <w:sz w:val="22"/>
          <w:szCs w:val="22"/>
        </w:rPr>
        <w:t> </w:t>
      </w:r>
      <w:r w:rsidR="007575D2" w:rsidRPr="00F30D53">
        <w:rPr>
          <w:rFonts w:ascii="Calibri" w:hAnsi="Calibri" w:cs="Calibri"/>
          <w:sz w:val="22"/>
          <w:szCs w:val="22"/>
        </w:rPr>
        <w:t>provádění díla</w:t>
      </w:r>
      <w:r w:rsidR="001B424B" w:rsidRPr="00F30D53">
        <w:rPr>
          <w:rFonts w:ascii="Calibri" w:hAnsi="Calibri" w:cs="Calibri"/>
          <w:sz w:val="22"/>
          <w:szCs w:val="22"/>
        </w:rPr>
        <w:t xml:space="preserve"> nebo jeho kontrole</w:t>
      </w:r>
      <w:r w:rsidR="007575D2" w:rsidRPr="00F30D53">
        <w:rPr>
          <w:rFonts w:ascii="Calibri" w:hAnsi="Calibri" w:cs="Calibri"/>
          <w:sz w:val="22"/>
          <w:szCs w:val="22"/>
        </w:rPr>
        <w:t xml:space="preserve">. </w:t>
      </w:r>
      <w:r w:rsidRPr="00F30D53">
        <w:rPr>
          <w:rFonts w:ascii="Calibri" w:hAnsi="Calibri" w:cs="Calibri"/>
          <w:sz w:val="22"/>
          <w:szCs w:val="22"/>
        </w:rPr>
        <w:t>Zhotovitel</w:t>
      </w:r>
      <w:r w:rsidR="007575D2" w:rsidRPr="00F30D53">
        <w:rPr>
          <w:rFonts w:ascii="Calibri" w:hAnsi="Calibri" w:cs="Calibri"/>
          <w:sz w:val="22"/>
          <w:szCs w:val="22"/>
        </w:rPr>
        <w:t xml:space="preserve"> je povinen při provádění díla dle této </w:t>
      </w:r>
      <w:r w:rsidR="00627A19" w:rsidRPr="00F30D53">
        <w:rPr>
          <w:rFonts w:ascii="Calibri" w:hAnsi="Calibri" w:cs="Calibri"/>
          <w:sz w:val="22"/>
          <w:szCs w:val="22"/>
        </w:rPr>
        <w:t>Smlouvy</w:t>
      </w:r>
      <w:r w:rsidR="007575D2" w:rsidRPr="00F30D53">
        <w:rPr>
          <w:rFonts w:ascii="Calibri" w:hAnsi="Calibri" w:cs="Calibri"/>
          <w:sz w:val="22"/>
          <w:szCs w:val="22"/>
        </w:rPr>
        <w:t xml:space="preserve"> dostát svým povinnostem podle zákona č. 309/2006 Sb., kterým se upravují další požadavky bezpečnosti a ochrany zdraví při práci v</w:t>
      </w:r>
      <w:r w:rsidR="00BB127B" w:rsidRPr="00F30D53">
        <w:rPr>
          <w:rFonts w:ascii="Calibri" w:hAnsi="Calibri" w:cs="Calibri"/>
          <w:sz w:val="22"/>
          <w:szCs w:val="22"/>
        </w:rPr>
        <w:t> </w:t>
      </w:r>
      <w:r w:rsidR="007575D2" w:rsidRPr="00F30D53">
        <w:rPr>
          <w:rFonts w:ascii="Calibri" w:hAnsi="Calibri" w:cs="Calibri"/>
          <w:sz w:val="22"/>
          <w:szCs w:val="22"/>
        </w:rPr>
        <w:t>pracovněprávních vztazích a</w:t>
      </w:r>
      <w:r w:rsidR="002C34CB" w:rsidRPr="00F30D53">
        <w:rPr>
          <w:rFonts w:ascii="Calibri" w:hAnsi="Calibri" w:cs="Calibri"/>
          <w:sz w:val="22"/>
          <w:szCs w:val="22"/>
        </w:rPr>
        <w:t> </w:t>
      </w:r>
      <w:r w:rsidR="007575D2" w:rsidRPr="00F30D53">
        <w:rPr>
          <w:rFonts w:ascii="Calibri" w:hAnsi="Calibri" w:cs="Calibri"/>
          <w:sz w:val="22"/>
          <w:szCs w:val="22"/>
        </w:rPr>
        <w:t>o</w:t>
      </w:r>
      <w:r w:rsidR="001B424B" w:rsidRPr="00F30D53">
        <w:rPr>
          <w:rFonts w:ascii="Calibri" w:hAnsi="Calibri" w:cs="Calibri"/>
          <w:sz w:val="22"/>
          <w:szCs w:val="22"/>
        </w:rPr>
        <w:t> </w:t>
      </w:r>
      <w:r w:rsidR="007575D2" w:rsidRPr="00F30D53">
        <w:rPr>
          <w:rFonts w:ascii="Calibri" w:hAnsi="Calibri" w:cs="Calibri"/>
          <w:sz w:val="22"/>
          <w:szCs w:val="22"/>
        </w:rPr>
        <w:t xml:space="preserve">zajištění bezpečnosti a ochrany zdraví při činnosti nebo poskytování služeb mimo pracovněprávní vztahy (zákon o zajištění dalších podmínek bezpečnosti a ochrany zdraví při práci), </w:t>
      </w:r>
      <w:r w:rsidR="00B04CE9" w:rsidRPr="00F30D53">
        <w:rPr>
          <w:rFonts w:ascii="Calibri" w:hAnsi="Calibri" w:cs="Calibri"/>
          <w:sz w:val="22"/>
          <w:szCs w:val="22"/>
        </w:rPr>
        <w:t xml:space="preserve">ve znění pozdějších předpisů </w:t>
      </w:r>
      <w:r w:rsidR="007575D2" w:rsidRPr="00F30D53">
        <w:rPr>
          <w:rFonts w:ascii="Calibri" w:hAnsi="Calibri" w:cs="Calibri"/>
          <w:sz w:val="22"/>
          <w:szCs w:val="22"/>
        </w:rPr>
        <w:t>a dle prováděcích předpisů k</w:t>
      </w:r>
      <w:r w:rsidR="00BB127B" w:rsidRPr="00F30D53">
        <w:rPr>
          <w:rFonts w:ascii="Calibri" w:hAnsi="Calibri" w:cs="Calibri"/>
          <w:sz w:val="22"/>
          <w:szCs w:val="22"/>
        </w:rPr>
        <w:t> </w:t>
      </w:r>
      <w:r w:rsidR="007575D2" w:rsidRPr="00F30D53">
        <w:rPr>
          <w:rFonts w:ascii="Calibri" w:hAnsi="Calibri" w:cs="Calibri"/>
          <w:sz w:val="22"/>
          <w:szCs w:val="22"/>
        </w:rPr>
        <w:t>tomuto zákonu, zejména nařízení vlády č. 591/2006 Sb., o</w:t>
      </w:r>
      <w:r w:rsidR="00994653" w:rsidRPr="00F30D53">
        <w:rPr>
          <w:rFonts w:ascii="Calibri" w:hAnsi="Calibri" w:cs="Calibri"/>
          <w:sz w:val="22"/>
          <w:szCs w:val="22"/>
        </w:rPr>
        <w:t> </w:t>
      </w:r>
      <w:r w:rsidR="007575D2" w:rsidRPr="00F30D53">
        <w:rPr>
          <w:rFonts w:ascii="Calibri" w:hAnsi="Calibri" w:cs="Calibri"/>
          <w:sz w:val="22"/>
          <w:szCs w:val="22"/>
        </w:rPr>
        <w:t>bližších minimálních požadavcích na bezpečnost a ochranu zdraví při práci na</w:t>
      </w:r>
      <w:r w:rsidR="00994653" w:rsidRPr="00F30D53">
        <w:rPr>
          <w:rFonts w:ascii="Calibri" w:hAnsi="Calibri" w:cs="Calibri"/>
          <w:sz w:val="22"/>
          <w:szCs w:val="22"/>
        </w:rPr>
        <w:t> </w:t>
      </w:r>
      <w:r w:rsidR="007575D2" w:rsidRPr="00F30D53">
        <w:rPr>
          <w:rFonts w:ascii="Calibri" w:hAnsi="Calibri" w:cs="Calibri"/>
          <w:sz w:val="22"/>
          <w:szCs w:val="22"/>
        </w:rPr>
        <w:t>staveništích</w:t>
      </w:r>
      <w:r w:rsidR="006D7E12" w:rsidRPr="00F30D53">
        <w:rPr>
          <w:rFonts w:ascii="Calibri" w:hAnsi="Calibri" w:cs="Calibri"/>
          <w:sz w:val="22"/>
          <w:szCs w:val="22"/>
        </w:rPr>
        <w:t>.</w:t>
      </w:r>
    </w:p>
    <w:p w14:paraId="14B6296A" w14:textId="17E2B59C" w:rsidR="007575D2" w:rsidRPr="00F30D53" w:rsidRDefault="00BE2007" w:rsidP="00F072A5">
      <w:pPr>
        <w:widowControl w:val="0"/>
        <w:numPr>
          <w:ilvl w:val="1"/>
          <w:numId w:val="5"/>
        </w:numPr>
        <w:tabs>
          <w:tab w:val="left" w:pos="426"/>
        </w:tabs>
        <w:spacing w:after="120" w:line="276" w:lineRule="auto"/>
        <w:ind w:left="426" w:hanging="426"/>
        <w:jc w:val="both"/>
        <w:rPr>
          <w:rFonts w:ascii="Calibri" w:hAnsi="Calibri" w:cs="Calibri"/>
          <w:sz w:val="22"/>
          <w:szCs w:val="22"/>
        </w:rPr>
      </w:pPr>
      <w:r w:rsidRPr="00F30D53">
        <w:rPr>
          <w:rFonts w:ascii="Calibri" w:hAnsi="Calibri" w:cs="Calibri"/>
          <w:sz w:val="22"/>
          <w:szCs w:val="22"/>
        </w:rPr>
        <w:t>Zhotovitel</w:t>
      </w:r>
      <w:r w:rsidR="007575D2" w:rsidRPr="00F30D53">
        <w:rPr>
          <w:rFonts w:ascii="Calibri" w:hAnsi="Calibri" w:cs="Calibri"/>
          <w:sz w:val="22"/>
          <w:szCs w:val="22"/>
        </w:rPr>
        <w:t xml:space="preserve"> se zavazuje k</w:t>
      </w:r>
      <w:r w:rsidR="00BB127B" w:rsidRPr="00F30D53">
        <w:rPr>
          <w:rFonts w:ascii="Calibri" w:hAnsi="Calibri" w:cs="Calibri"/>
          <w:sz w:val="22"/>
          <w:szCs w:val="22"/>
        </w:rPr>
        <w:t> </w:t>
      </w:r>
      <w:r w:rsidR="007575D2" w:rsidRPr="00F30D53">
        <w:rPr>
          <w:rFonts w:ascii="Calibri" w:hAnsi="Calibri" w:cs="Calibri"/>
          <w:sz w:val="22"/>
          <w:szCs w:val="22"/>
        </w:rPr>
        <w:t xml:space="preserve">poskytnutí nezbytné součinnosti </w:t>
      </w:r>
      <w:r w:rsidR="00792D2A" w:rsidRPr="00F30D53">
        <w:rPr>
          <w:rFonts w:ascii="Calibri" w:hAnsi="Calibri" w:cs="Calibri"/>
          <w:sz w:val="22"/>
          <w:szCs w:val="22"/>
        </w:rPr>
        <w:t xml:space="preserve">Objednateli a jím pověřeným osobám, TDI, </w:t>
      </w:r>
      <w:r w:rsidR="00B06287" w:rsidRPr="00F30D53">
        <w:rPr>
          <w:rFonts w:ascii="Calibri" w:hAnsi="Calibri" w:cs="Calibri"/>
          <w:sz w:val="22"/>
          <w:szCs w:val="22"/>
        </w:rPr>
        <w:t>K</w:t>
      </w:r>
      <w:r w:rsidR="007575D2" w:rsidRPr="00F30D53">
        <w:rPr>
          <w:rFonts w:ascii="Calibri" w:hAnsi="Calibri" w:cs="Calibri"/>
          <w:sz w:val="22"/>
          <w:szCs w:val="22"/>
        </w:rPr>
        <w:t xml:space="preserve">oordinátorovi </w:t>
      </w:r>
      <w:r w:rsidR="000848F7" w:rsidRPr="00F30D53">
        <w:rPr>
          <w:rFonts w:ascii="Calibri" w:hAnsi="Calibri" w:cs="Calibri"/>
          <w:sz w:val="22"/>
          <w:szCs w:val="22"/>
        </w:rPr>
        <w:t>BOZP</w:t>
      </w:r>
      <w:r w:rsidR="00792D2A" w:rsidRPr="00F30D53">
        <w:rPr>
          <w:rFonts w:ascii="Calibri" w:hAnsi="Calibri" w:cs="Calibri"/>
          <w:sz w:val="22"/>
          <w:szCs w:val="22"/>
        </w:rPr>
        <w:t>, AD i orgánům státní správy oprávněným ke kontrole na základě zvláštních předpisů</w:t>
      </w:r>
      <w:r w:rsidR="005B441F" w:rsidRPr="00F30D53">
        <w:rPr>
          <w:rFonts w:ascii="Calibri" w:hAnsi="Calibri" w:cs="Calibri"/>
          <w:sz w:val="22"/>
          <w:szCs w:val="22"/>
        </w:rPr>
        <w:t>, a to zejména ke kontrole provádění díla</w:t>
      </w:r>
      <w:r w:rsidR="00524BC6" w:rsidRPr="00F30D53">
        <w:rPr>
          <w:rFonts w:ascii="Calibri" w:hAnsi="Calibri" w:cs="Calibri"/>
          <w:sz w:val="22"/>
          <w:szCs w:val="22"/>
        </w:rPr>
        <w:t>. Zhotovitel zejména v</w:t>
      </w:r>
      <w:r w:rsidR="00BB127B" w:rsidRPr="00F30D53">
        <w:rPr>
          <w:rFonts w:ascii="Calibri" w:hAnsi="Calibri" w:cs="Calibri"/>
          <w:sz w:val="22"/>
          <w:szCs w:val="22"/>
        </w:rPr>
        <w:t> </w:t>
      </w:r>
      <w:r w:rsidR="00524BC6" w:rsidRPr="00F30D53">
        <w:rPr>
          <w:rFonts w:ascii="Calibri" w:hAnsi="Calibri" w:cs="Calibri"/>
          <w:sz w:val="22"/>
          <w:szCs w:val="22"/>
        </w:rPr>
        <w:t>rámci Staveniště zajistí podmínky pro výkon funkce výše jmenovaných osob, a to v</w:t>
      </w:r>
      <w:r w:rsidR="00BB127B" w:rsidRPr="00F30D53">
        <w:rPr>
          <w:rFonts w:ascii="Calibri" w:hAnsi="Calibri" w:cs="Calibri"/>
          <w:sz w:val="22"/>
          <w:szCs w:val="22"/>
        </w:rPr>
        <w:t> </w:t>
      </w:r>
      <w:r w:rsidR="00524BC6" w:rsidRPr="00F30D53">
        <w:rPr>
          <w:rFonts w:ascii="Calibri" w:hAnsi="Calibri" w:cs="Calibri"/>
          <w:sz w:val="22"/>
          <w:szCs w:val="22"/>
        </w:rPr>
        <w:t>přiměřeném rozsahu</w:t>
      </w:r>
      <w:r w:rsidR="00254D2C" w:rsidRPr="00F30D53">
        <w:rPr>
          <w:rFonts w:ascii="Calibri" w:hAnsi="Calibri" w:cs="Calibri"/>
          <w:sz w:val="22"/>
          <w:szCs w:val="22"/>
        </w:rPr>
        <w:t>.</w:t>
      </w:r>
      <w:r w:rsidR="007575D2" w:rsidRPr="00F30D53">
        <w:rPr>
          <w:rFonts w:ascii="Calibri" w:hAnsi="Calibri" w:cs="Calibri"/>
          <w:sz w:val="22"/>
          <w:szCs w:val="22"/>
        </w:rPr>
        <w:t xml:space="preserve"> </w:t>
      </w:r>
    </w:p>
    <w:p w14:paraId="2B5F7E22" w14:textId="77777777" w:rsidR="004105A3" w:rsidRPr="00F30D53" w:rsidRDefault="004105A3" w:rsidP="00F072A5">
      <w:pPr>
        <w:widowControl w:val="0"/>
        <w:numPr>
          <w:ilvl w:val="1"/>
          <w:numId w:val="5"/>
        </w:numPr>
        <w:tabs>
          <w:tab w:val="left" w:pos="426"/>
        </w:tabs>
        <w:spacing w:after="120" w:line="276" w:lineRule="auto"/>
        <w:ind w:left="426" w:hanging="426"/>
        <w:jc w:val="both"/>
        <w:rPr>
          <w:rFonts w:ascii="Calibri" w:hAnsi="Calibri" w:cs="Calibri"/>
          <w:sz w:val="22"/>
          <w:szCs w:val="22"/>
        </w:rPr>
      </w:pPr>
      <w:bookmarkStart w:id="61" w:name="_Ref135930584"/>
      <w:r w:rsidRPr="00F30D53">
        <w:rPr>
          <w:rFonts w:ascii="Calibri" w:hAnsi="Calibri" w:cs="Calibri"/>
          <w:sz w:val="22"/>
          <w:szCs w:val="22"/>
        </w:rPr>
        <w:t>Kontrola prováděných prací bude realizována zejména v rámci kontrolních dnů, s tím, že:</w:t>
      </w:r>
      <w:bookmarkEnd w:id="61"/>
    </w:p>
    <w:p w14:paraId="0976A1CA" w14:textId="36960935" w:rsidR="004105A3" w:rsidRPr="00F30D53" w:rsidRDefault="004105A3" w:rsidP="00F072A5">
      <w:pPr>
        <w:pStyle w:val="Smlouva-slo"/>
        <w:numPr>
          <w:ilvl w:val="0"/>
          <w:numId w:val="21"/>
        </w:numPr>
        <w:tabs>
          <w:tab w:val="clear" w:pos="360"/>
          <w:tab w:val="num" w:pos="709"/>
        </w:tabs>
        <w:spacing w:before="0" w:after="120" w:line="276" w:lineRule="auto"/>
        <w:ind w:left="709"/>
        <w:rPr>
          <w:rFonts w:ascii="Calibri" w:hAnsi="Calibri" w:cs="Calibri"/>
          <w:sz w:val="22"/>
          <w:szCs w:val="22"/>
        </w:rPr>
      </w:pPr>
      <w:r w:rsidRPr="00F30D53">
        <w:rPr>
          <w:rFonts w:ascii="Calibri" w:hAnsi="Calibri" w:cs="Calibri"/>
          <w:sz w:val="22"/>
          <w:szCs w:val="22"/>
        </w:rPr>
        <w:t xml:space="preserve">kontrolní dny se budou konat dle potřeby, zpravidla jednou </w:t>
      </w:r>
      <w:r w:rsidR="00F4217B">
        <w:rPr>
          <w:rFonts w:ascii="Calibri" w:hAnsi="Calibri" w:cs="Calibri"/>
          <w:sz w:val="22"/>
          <w:szCs w:val="22"/>
        </w:rPr>
        <w:t>za 7</w:t>
      </w:r>
      <w:r w:rsidR="007E0887" w:rsidRPr="00F30D53">
        <w:rPr>
          <w:rFonts w:ascii="Calibri" w:hAnsi="Calibri" w:cs="Calibri"/>
          <w:sz w:val="22"/>
          <w:szCs w:val="22"/>
        </w:rPr>
        <w:t xml:space="preserve"> dnů</w:t>
      </w:r>
      <w:r w:rsidR="00094BDE" w:rsidRPr="00F30D53">
        <w:rPr>
          <w:rFonts w:ascii="Calibri" w:hAnsi="Calibri" w:cs="Calibri"/>
          <w:sz w:val="22"/>
          <w:szCs w:val="22"/>
        </w:rPr>
        <w:t>;</w:t>
      </w:r>
    </w:p>
    <w:p w14:paraId="27298825" w14:textId="68C98A90" w:rsidR="00061F8C" w:rsidRPr="00F30D53" w:rsidRDefault="00061F8C" w:rsidP="00F072A5">
      <w:pPr>
        <w:pStyle w:val="Smlouva-slo"/>
        <w:numPr>
          <w:ilvl w:val="0"/>
          <w:numId w:val="21"/>
        </w:numPr>
        <w:tabs>
          <w:tab w:val="clear" w:pos="360"/>
          <w:tab w:val="num" w:pos="709"/>
        </w:tabs>
        <w:spacing w:before="0" w:after="120" w:line="276" w:lineRule="auto"/>
        <w:ind w:left="709"/>
        <w:rPr>
          <w:rFonts w:ascii="Calibri" w:hAnsi="Calibri" w:cs="Calibri"/>
          <w:sz w:val="22"/>
          <w:szCs w:val="22"/>
        </w:rPr>
      </w:pPr>
      <w:r w:rsidRPr="00F30D53">
        <w:rPr>
          <w:rFonts w:ascii="Calibri" w:hAnsi="Calibri" w:cs="Calibri"/>
          <w:sz w:val="22"/>
          <w:szCs w:val="22"/>
        </w:rPr>
        <w:t xml:space="preserve">Zhotovitel je povinen </w:t>
      </w:r>
      <w:r w:rsidR="00ED57F8" w:rsidRPr="00F30D53">
        <w:rPr>
          <w:rFonts w:ascii="Calibri" w:hAnsi="Calibri" w:cs="Calibri"/>
          <w:sz w:val="22"/>
          <w:szCs w:val="22"/>
        </w:rPr>
        <w:t xml:space="preserve">písemně </w:t>
      </w:r>
      <w:r w:rsidRPr="00F30D53">
        <w:rPr>
          <w:rFonts w:ascii="Calibri" w:hAnsi="Calibri" w:cs="Calibri"/>
          <w:sz w:val="22"/>
          <w:szCs w:val="22"/>
        </w:rPr>
        <w:t xml:space="preserve">vyzvat Objednatele ke kontrole prací, které budou v dalším postupu prací zakryty nebo se stanou nepřístupnými. Výzva ke kontrole musí být písemná </w:t>
      </w:r>
      <w:r w:rsidR="00ED57F8" w:rsidRPr="00F30D53">
        <w:rPr>
          <w:rFonts w:ascii="Calibri" w:hAnsi="Calibri" w:cs="Calibri"/>
          <w:sz w:val="22"/>
          <w:szCs w:val="22"/>
        </w:rPr>
        <w:t xml:space="preserve">a doručená Objednateli nejméně 3 pracovní dny předem a současně zapsaná </w:t>
      </w:r>
      <w:r w:rsidRPr="00F30D53">
        <w:rPr>
          <w:rFonts w:ascii="Calibri" w:hAnsi="Calibri" w:cs="Calibri"/>
          <w:sz w:val="22"/>
          <w:szCs w:val="22"/>
        </w:rPr>
        <w:t>ve stavebním deníku. V případě, že Zhotovitel tento závaz</w:t>
      </w:r>
      <w:r w:rsidR="00AA3BA9" w:rsidRPr="00F30D53">
        <w:rPr>
          <w:rFonts w:ascii="Calibri" w:hAnsi="Calibri" w:cs="Calibri"/>
          <w:sz w:val="22"/>
          <w:szCs w:val="22"/>
        </w:rPr>
        <w:t>ek nesplní, je povinen umožnit O</w:t>
      </w:r>
      <w:r w:rsidRPr="00F30D53">
        <w:rPr>
          <w:rFonts w:ascii="Calibri" w:hAnsi="Calibri" w:cs="Calibri"/>
          <w:sz w:val="22"/>
          <w:szCs w:val="22"/>
        </w:rPr>
        <w:t>bjednateli provedení dodatečné kontroly a nese náklady s tím spojené</w:t>
      </w:r>
      <w:r w:rsidR="00094BDE" w:rsidRPr="00F30D53">
        <w:rPr>
          <w:rFonts w:ascii="Calibri" w:hAnsi="Calibri" w:cs="Calibri"/>
          <w:sz w:val="22"/>
          <w:szCs w:val="22"/>
        </w:rPr>
        <w:t>;</w:t>
      </w:r>
    </w:p>
    <w:p w14:paraId="7F58AB09" w14:textId="1D12F6CC" w:rsidR="00061F8C" w:rsidRPr="00F30D53" w:rsidRDefault="00D447B9" w:rsidP="00F072A5">
      <w:pPr>
        <w:pStyle w:val="Smlouva-slo"/>
        <w:numPr>
          <w:ilvl w:val="0"/>
          <w:numId w:val="21"/>
        </w:numPr>
        <w:tabs>
          <w:tab w:val="clear" w:pos="360"/>
          <w:tab w:val="num" w:pos="709"/>
        </w:tabs>
        <w:spacing w:before="0" w:after="120" w:line="276" w:lineRule="auto"/>
        <w:ind w:left="709"/>
        <w:rPr>
          <w:rFonts w:ascii="Calibri" w:hAnsi="Calibri" w:cs="Calibri"/>
          <w:sz w:val="22"/>
          <w:szCs w:val="22"/>
        </w:rPr>
      </w:pPr>
      <w:r w:rsidRPr="00F30D53">
        <w:rPr>
          <w:rFonts w:ascii="Calibri" w:hAnsi="Calibri" w:cs="Calibri"/>
          <w:sz w:val="22"/>
          <w:szCs w:val="22"/>
        </w:rPr>
        <w:t>Zhotovitel oznámí O</w:t>
      </w:r>
      <w:r w:rsidR="00061F8C" w:rsidRPr="00F30D53">
        <w:rPr>
          <w:rFonts w:ascii="Calibri" w:hAnsi="Calibri" w:cs="Calibri"/>
          <w:sz w:val="22"/>
          <w:szCs w:val="22"/>
        </w:rPr>
        <w:t>bjednateli 3 pracovní dny předem term</w:t>
      </w:r>
      <w:r w:rsidR="00AA3BA9" w:rsidRPr="00F30D53">
        <w:rPr>
          <w:rFonts w:ascii="Calibri" w:hAnsi="Calibri" w:cs="Calibri"/>
          <w:sz w:val="22"/>
          <w:szCs w:val="22"/>
        </w:rPr>
        <w:t>ín provádění zkoušek a seznámí O</w:t>
      </w:r>
      <w:r w:rsidR="00061F8C" w:rsidRPr="00F30D53">
        <w:rPr>
          <w:rFonts w:ascii="Calibri" w:hAnsi="Calibri" w:cs="Calibri"/>
          <w:sz w:val="22"/>
          <w:szCs w:val="22"/>
        </w:rPr>
        <w:t xml:space="preserve">bjednatele písemně s jejich výsledky do 7 dnů od jejich provedení. Provedené zkoušky jsou v ceně díla. Objednatel si vyhrazuje právo se k výsledkům zkoušek vyjádřit a v případě pochybností o jejich průkaznosti nařídit jejich opakování. Náklady na tyto dodatečné zkoušky jdou k tíži </w:t>
      </w:r>
      <w:r w:rsidR="00AA3BA9" w:rsidRPr="00F30D53">
        <w:rPr>
          <w:rFonts w:ascii="Calibri" w:hAnsi="Calibri" w:cs="Calibri"/>
          <w:sz w:val="22"/>
          <w:szCs w:val="22"/>
        </w:rPr>
        <w:t>Z</w:t>
      </w:r>
      <w:r w:rsidR="00061F8C" w:rsidRPr="00F30D53">
        <w:rPr>
          <w:rFonts w:ascii="Calibri" w:hAnsi="Calibri" w:cs="Calibri"/>
          <w:sz w:val="22"/>
          <w:szCs w:val="22"/>
        </w:rPr>
        <w:t>hotovitele v případě, že jejic</w:t>
      </w:r>
      <w:r w:rsidR="00AA3BA9" w:rsidRPr="00F30D53">
        <w:rPr>
          <w:rFonts w:ascii="Calibri" w:hAnsi="Calibri" w:cs="Calibri"/>
          <w:sz w:val="22"/>
          <w:szCs w:val="22"/>
        </w:rPr>
        <w:t>h výsledky prokáží pochybnosti O</w:t>
      </w:r>
      <w:r w:rsidR="00061F8C" w:rsidRPr="00F30D53">
        <w:rPr>
          <w:rFonts w:ascii="Calibri" w:hAnsi="Calibri" w:cs="Calibri"/>
          <w:sz w:val="22"/>
          <w:szCs w:val="22"/>
        </w:rPr>
        <w:t xml:space="preserve">bjednatele, v opačném případě hradí náklady na opakované zkoušky </w:t>
      </w:r>
      <w:r w:rsidR="00AA3BA9" w:rsidRPr="00F30D53">
        <w:rPr>
          <w:rFonts w:ascii="Calibri" w:hAnsi="Calibri" w:cs="Calibri"/>
          <w:sz w:val="22"/>
          <w:szCs w:val="22"/>
        </w:rPr>
        <w:t>O</w:t>
      </w:r>
      <w:r w:rsidR="00061F8C" w:rsidRPr="00F30D53">
        <w:rPr>
          <w:rFonts w:ascii="Calibri" w:hAnsi="Calibri" w:cs="Calibri"/>
          <w:sz w:val="22"/>
          <w:szCs w:val="22"/>
        </w:rPr>
        <w:t>bjednatel</w:t>
      </w:r>
      <w:r w:rsidR="00094BDE" w:rsidRPr="00F30D53">
        <w:rPr>
          <w:rFonts w:ascii="Calibri" w:hAnsi="Calibri" w:cs="Calibri"/>
          <w:sz w:val="22"/>
          <w:szCs w:val="22"/>
        </w:rPr>
        <w:t>;</w:t>
      </w:r>
    </w:p>
    <w:p w14:paraId="07A66FEF" w14:textId="69E69F88" w:rsidR="004105A3" w:rsidRPr="00F30D53" w:rsidRDefault="004105A3" w:rsidP="00F072A5">
      <w:pPr>
        <w:pStyle w:val="Smlouva-slo"/>
        <w:numPr>
          <w:ilvl w:val="0"/>
          <w:numId w:val="21"/>
        </w:numPr>
        <w:tabs>
          <w:tab w:val="clear" w:pos="360"/>
          <w:tab w:val="num" w:pos="709"/>
        </w:tabs>
        <w:spacing w:before="0" w:after="120" w:line="276" w:lineRule="auto"/>
        <w:ind w:left="709"/>
        <w:rPr>
          <w:rFonts w:ascii="Calibri" w:hAnsi="Calibri" w:cs="Calibri"/>
          <w:sz w:val="22"/>
          <w:szCs w:val="22"/>
        </w:rPr>
      </w:pPr>
      <w:r w:rsidRPr="00F30D53">
        <w:rPr>
          <w:rFonts w:ascii="Calibri" w:hAnsi="Calibri" w:cs="Calibri"/>
          <w:sz w:val="22"/>
          <w:szCs w:val="22"/>
        </w:rPr>
        <w:t xml:space="preserve">termíny konání kontrolních dnů budou stanoveny v zápisu o předání </w:t>
      </w:r>
      <w:r w:rsidR="00A51482" w:rsidRPr="00F30D53">
        <w:rPr>
          <w:rFonts w:ascii="Calibri" w:hAnsi="Calibri" w:cs="Calibri"/>
          <w:sz w:val="22"/>
          <w:szCs w:val="22"/>
        </w:rPr>
        <w:t>Staveniště</w:t>
      </w:r>
      <w:r w:rsidRPr="00F30D53">
        <w:rPr>
          <w:rFonts w:ascii="Calibri" w:hAnsi="Calibri" w:cs="Calibri"/>
          <w:sz w:val="22"/>
          <w:szCs w:val="22"/>
        </w:rPr>
        <w:t xml:space="preserve">; v případě potřeby budou kontrolní dny konány také mimo předem stanovený termín, a to buď na základě dohody stran uvedené v zápisu z kontrolního dne, nebo na základě výzvy </w:t>
      </w:r>
      <w:r w:rsidR="00BA1BB4" w:rsidRPr="00F30D53">
        <w:rPr>
          <w:rFonts w:ascii="Calibri" w:hAnsi="Calibri" w:cs="Calibri"/>
          <w:sz w:val="22"/>
          <w:szCs w:val="22"/>
        </w:rPr>
        <w:t>TDI nebo AD</w:t>
      </w:r>
      <w:r w:rsidR="00094BDE" w:rsidRPr="00F30D53">
        <w:rPr>
          <w:rFonts w:ascii="Calibri" w:hAnsi="Calibri" w:cs="Calibri"/>
          <w:sz w:val="22"/>
          <w:szCs w:val="22"/>
        </w:rPr>
        <w:t>;</w:t>
      </w:r>
    </w:p>
    <w:p w14:paraId="1720DA73" w14:textId="51B7F95F" w:rsidR="004105A3" w:rsidRPr="00F30D53" w:rsidRDefault="004105A3" w:rsidP="00F072A5">
      <w:pPr>
        <w:pStyle w:val="Smlouva-slo"/>
        <w:numPr>
          <w:ilvl w:val="0"/>
          <w:numId w:val="21"/>
        </w:numPr>
        <w:tabs>
          <w:tab w:val="clear" w:pos="360"/>
          <w:tab w:val="num" w:pos="709"/>
        </w:tabs>
        <w:spacing w:before="0" w:after="120" w:line="276" w:lineRule="auto"/>
        <w:ind w:left="709"/>
        <w:rPr>
          <w:rFonts w:ascii="Calibri" w:hAnsi="Calibri" w:cs="Calibri"/>
          <w:sz w:val="22"/>
          <w:szCs w:val="22"/>
        </w:rPr>
      </w:pPr>
      <w:r w:rsidRPr="00F30D53">
        <w:rPr>
          <w:rFonts w:ascii="Calibri" w:hAnsi="Calibri" w:cs="Calibri"/>
          <w:sz w:val="22"/>
          <w:szCs w:val="22"/>
        </w:rPr>
        <w:t xml:space="preserve">kontrolní dny budou řízeny </w:t>
      </w:r>
      <w:r w:rsidR="00094BDE" w:rsidRPr="00F30D53">
        <w:rPr>
          <w:rFonts w:ascii="Calibri" w:hAnsi="Calibri" w:cs="Calibri"/>
          <w:sz w:val="22"/>
          <w:szCs w:val="22"/>
        </w:rPr>
        <w:t xml:space="preserve">a organizovány </w:t>
      </w:r>
      <w:r w:rsidR="00306916" w:rsidRPr="00F30D53">
        <w:rPr>
          <w:rFonts w:ascii="Calibri" w:hAnsi="Calibri" w:cs="Calibri"/>
          <w:sz w:val="22"/>
          <w:szCs w:val="22"/>
        </w:rPr>
        <w:t>TDI</w:t>
      </w:r>
      <w:r w:rsidR="00094BDE" w:rsidRPr="00F30D53">
        <w:rPr>
          <w:rFonts w:ascii="Calibri" w:hAnsi="Calibri" w:cs="Calibri"/>
          <w:sz w:val="22"/>
          <w:szCs w:val="22"/>
        </w:rPr>
        <w:t>;</w:t>
      </w:r>
    </w:p>
    <w:p w14:paraId="62693136" w14:textId="77777777" w:rsidR="004105A3" w:rsidRPr="00F30D53" w:rsidRDefault="004105A3" w:rsidP="00F072A5">
      <w:pPr>
        <w:pStyle w:val="Smlouva-slo"/>
        <w:numPr>
          <w:ilvl w:val="0"/>
          <w:numId w:val="21"/>
        </w:numPr>
        <w:tabs>
          <w:tab w:val="clear" w:pos="360"/>
          <w:tab w:val="num" w:pos="709"/>
        </w:tabs>
        <w:spacing w:before="0" w:after="120" w:line="276" w:lineRule="auto"/>
        <w:ind w:left="709"/>
        <w:rPr>
          <w:rFonts w:ascii="Calibri" w:hAnsi="Calibri" w:cs="Calibri"/>
          <w:sz w:val="22"/>
          <w:szCs w:val="22"/>
        </w:rPr>
      </w:pPr>
      <w:r w:rsidRPr="00F30D53">
        <w:rPr>
          <w:rFonts w:ascii="Calibri" w:hAnsi="Calibri" w:cs="Calibri"/>
          <w:sz w:val="22"/>
          <w:szCs w:val="22"/>
        </w:rPr>
        <w:t xml:space="preserve">z kontrolních dnů budou </w:t>
      </w:r>
      <w:r w:rsidR="00306916" w:rsidRPr="00F30D53">
        <w:rPr>
          <w:rFonts w:ascii="Calibri" w:hAnsi="Calibri" w:cs="Calibri"/>
          <w:sz w:val="22"/>
          <w:szCs w:val="22"/>
        </w:rPr>
        <w:t>TDI</w:t>
      </w:r>
      <w:r w:rsidR="00F501AC" w:rsidRPr="00F30D53">
        <w:rPr>
          <w:rFonts w:ascii="Calibri" w:hAnsi="Calibri" w:cs="Calibri"/>
          <w:sz w:val="22"/>
          <w:szCs w:val="22"/>
        </w:rPr>
        <w:t xml:space="preserve"> </w:t>
      </w:r>
      <w:r w:rsidRPr="00F30D53">
        <w:rPr>
          <w:rFonts w:ascii="Calibri" w:hAnsi="Calibri" w:cs="Calibri"/>
          <w:sz w:val="22"/>
          <w:szCs w:val="22"/>
        </w:rPr>
        <w:t xml:space="preserve">pořizovány zápisy, které budou </w:t>
      </w:r>
      <w:r w:rsidR="00BE2007" w:rsidRPr="00F30D53">
        <w:rPr>
          <w:rFonts w:ascii="Calibri" w:hAnsi="Calibri" w:cs="Calibri"/>
          <w:sz w:val="22"/>
          <w:szCs w:val="22"/>
        </w:rPr>
        <w:t>Zhotovitel</w:t>
      </w:r>
      <w:r w:rsidRPr="00F30D53">
        <w:rPr>
          <w:rFonts w:ascii="Calibri" w:hAnsi="Calibri" w:cs="Calibri"/>
          <w:sz w:val="22"/>
          <w:szCs w:val="22"/>
        </w:rPr>
        <w:t xml:space="preserve">i zasílány v elektronické podobě. </w:t>
      </w:r>
    </w:p>
    <w:p w14:paraId="7891D0BC" w14:textId="05F7B592" w:rsidR="001E19BB" w:rsidRPr="00F30D53" w:rsidRDefault="00BE2007" w:rsidP="00F072A5">
      <w:pPr>
        <w:widowControl w:val="0"/>
        <w:numPr>
          <w:ilvl w:val="1"/>
          <w:numId w:val="5"/>
        </w:numPr>
        <w:tabs>
          <w:tab w:val="left" w:pos="426"/>
        </w:tabs>
        <w:spacing w:after="120" w:line="276" w:lineRule="auto"/>
        <w:ind w:left="426" w:hanging="426"/>
        <w:jc w:val="both"/>
        <w:rPr>
          <w:rFonts w:ascii="Calibri" w:hAnsi="Calibri" w:cs="Calibri"/>
          <w:sz w:val="22"/>
          <w:szCs w:val="22"/>
        </w:rPr>
      </w:pPr>
      <w:r w:rsidRPr="00F30D53">
        <w:rPr>
          <w:rFonts w:ascii="Calibri" w:hAnsi="Calibri" w:cs="Calibri"/>
          <w:sz w:val="22"/>
          <w:szCs w:val="22"/>
        </w:rPr>
        <w:t>Zhotovitel</w:t>
      </w:r>
      <w:r w:rsidR="0060202F" w:rsidRPr="00F30D53">
        <w:rPr>
          <w:rFonts w:ascii="Calibri" w:hAnsi="Calibri" w:cs="Calibri"/>
          <w:sz w:val="22"/>
          <w:szCs w:val="22"/>
        </w:rPr>
        <w:t xml:space="preserve"> bere na vědomí, že </w:t>
      </w:r>
      <w:r w:rsidR="00A2157E" w:rsidRPr="00F30D53">
        <w:rPr>
          <w:rFonts w:ascii="Calibri" w:hAnsi="Calibri" w:cs="Calibri"/>
          <w:sz w:val="22"/>
          <w:szCs w:val="22"/>
        </w:rPr>
        <w:t xml:space="preserve">je povinen odpovídajícím způsobem zajistit zabezpečení </w:t>
      </w:r>
      <w:r w:rsidR="0002636B">
        <w:rPr>
          <w:rFonts w:ascii="Calibri" w:hAnsi="Calibri" w:cs="Calibri"/>
          <w:sz w:val="22"/>
          <w:szCs w:val="22"/>
        </w:rPr>
        <w:t xml:space="preserve"> </w:t>
      </w:r>
      <w:r w:rsidR="008261B6" w:rsidRPr="00F30D53">
        <w:rPr>
          <w:rFonts w:ascii="Calibri" w:hAnsi="Calibri" w:cs="Calibri"/>
          <w:sz w:val="22"/>
          <w:szCs w:val="22"/>
        </w:rPr>
        <w:t>S</w:t>
      </w:r>
      <w:r w:rsidR="00A2157E" w:rsidRPr="00F30D53">
        <w:rPr>
          <w:rFonts w:ascii="Calibri" w:hAnsi="Calibri" w:cs="Calibri"/>
          <w:sz w:val="22"/>
          <w:szCs w:val="22"/>
        </w:rPr>
        <w:t>taveniště</w:t>
      </w:r>
      <w:r w:rsidR="00956C9E" w:rsidRPr="00F30D53">
        <w:rPr>
          <w:rFonts w:ascii="Calibri" w:hAnsi="Calibri" w:cs="Calibri"/>
          <w:sz w:val="22"/>
          <w:szCs w:val="22"/>
        </w:rPr>
        <w:t>.</w:t>
      </w:r>
      <w:r w:rsidR="00BA270A" w:rsidRPr="00F30D53">
        <w:rPr>
          <w:rFonts w:ascii="Calibri" w:hAnsi="Calibri" w:cs="Calibri"/>
          <w:sz w:val="22"/>
          <w:szCs w:val="22"/>
        </w:rPr>
        <w:t xml:space="preserve"> </w:t>
      </w:r>
    </w:p>
    <w:p w14:paraId="17476536" w14:textId="77777777" w:rsidR="00677990" w:rsidRPr="00F30D53" w:rsidRDefault="00677990" w:rsidP="00F072A5">
      <w:pPr>
        <w:widowControl w:val="0"/>
        <w:numPr>
          <w:ilvl w:val="1"/>
          <w:numId w:val="5"/>
        </w:numPr>
        <w:tabs>
          <w:tab w:val="left" w:pos="426"/>
        </w:tabs>
        <w:spacing w:after="120" w:line="276" w:lineRule="auto"/>
        <w:ind w:left="426" w:hanging="426"/>
        <w:jc w:val="both"/>
        <w:rPr>
          <w:rFonts w:ascii="Calibri" w:hAnsi="Calibri" w:cs="Calibri"/>
          <w:sz w:val="22"/>
          <w:szCs w:val="22"/>
        </w:rPr>
      </w:pPr>
      <w:bookmarkStart w:id="62" w:name="_Ref135930374"/>
      <w:bookmarkStart w:id="63" w:name="_Hlk504554968"/>
      <w:r w:rsidRPr="00F30D53">
        <w:rPr>
          <w:rFonts w:ascii="Calibri" w:hAnsi="Calibri" w:cs="Calibri"/>
          <w:sz w:val="22"/>
          <w:szCs w:val="22"/>
        </w:rPr>
        <w:t xml:space="preserve">Zhotovitel se zavazuje zajistit dodržování pracovněprávních předpisů a požadavků uvedených v příloze č. 3 této </w:t>
      </w:r>
      <w:r w:rsidR="00627A19" w:rsidRPr="00F30D53">
        <w:rPr>
          <w:rFonts w:ascii="Calibri" w:hAnsi="Calibri" w:cs="Calibri"/>
          <w:sz w:val="22"/>
          <w:szCs w:val="22"/>
        </w:rPr>
        <w:t>Smlouvy</w:t>
      </w:r>
      <w:r w:rsidRPr="00F30D53">
        <w:rPr>
          <w:rFonts w:ascii="Calibri" w:hAnsi="Calibri" w:cs="Calibri"/>
          <w:sz w:val="22"/>
          <w:szCs w:val="22"/>
        </w:rPr>
        <w:t>. Objednatel je oprávněn vyžádat si od Zhotovitele jakékoli informace a dokumenty, které dokládají splnění povinností dle tohoto odstavce ze strany Zhotovitele; Zhotovitel je povinen výzvě Objednatele vyhovět a předložit mu požadované informace nebo dokumenty do 5 dnů ode dne obdržení takové výzvy.</w:t>
      </w:r>
      <w:bookmarkEnd w:id="62"/>
    </w:p>
    <w:p w14:paraId="29028D1A" w14:textId="77777777" w:rsidR="00677990" w:rsidRPr="00F30D53" w:rsidRDefault="00677990" w:rsidP="00F072A5">
      <w:pPr>
        <w:widowControl w:val="0"/>
        <w:numPr>
          <w:ilvl w:val="1"/>
          <w:numId w:val="5"/>
        </w:numPr>
        <w:tabs>
          <w:tab w:val="left" w:pos="426"/>
        </w:tabs>
        <w:spacing w:after="120" w:line="276" w:lineRule="auto"/>
        <w:ind w:left="426" w:hanging="426"/>
        <w:jc w:val="both"/>
        <w:rPr>
          <w:rFonts w:ascii="Calibri" w:hAnsi="Calibri" w:cs="Calibri"/>
          <w:sz w:val="22"/>
          <w:szCs w:val="22"/>
        </w:rPr>
      </w:pPr>
      <w:bookmarkStart w:id="64" w:name="_Ref135930376"/>
      <w:r w:rsidRPr="00F30D53">
        <w:rPr>
          <w:rFonts w:ascii="Calibri" w:hAnsi="Calibri" w:cs="Calibri"/>
          <w:sz w:val="22"/>
          <w:szCs w:val="22"/>
        </w:rPr>
        <w:t xml:space="preserve">Zhotovitel je povinen zajistit řádné a včasné plnění finančních závazků svým poddodavatelům; za řádné a včasné plnění se považuje uhrazení poddodavatelem vystavených faktur za řádně provedené stavební práce, dodávky nebo služby poskytnuté poddodavatelem k plnění veřejné zakázky dle této </w:t>
      </w:r>
      <w:r w:rsidR="00627A19" w:rsidRPr="00F30D53">
        <w:rPr>
          <w:rFonts w:ascii="Calibri" w:hAnsi="Calibri" w:cs="Calibri"/>
          <w:sz w:val="22"/>
          <w:szCs w:val="22"/>
        </w:rPr>
        <w:t>Smlouvy</w:t>
      </w:r>
      <w:r w:rsidRPr="00F30D53">
        <w:rPr>
          <w:rFonts w:ascii="Calibri" w:hAnsi="Calibri" w:cs="Calibri"/>
          <w:sz w:val="22"/>
          <w:szCs w:val="22"/>
        </w:rPr>
        <w:t>, a to vždy do 15 dnů ode dne obdržení platby ze strany Objednatele. Objednatel je oprávněn vyžádat si od Zhotovitele jakékoli informace a dokumenty, které dokládají splnění povinností dle tohoto odstavce ze strany Zhotovitele či odůvodňují nemožnost splnit povinnosti dle tohoto odstavce; Zhotovitel je povinen výzvě Objednatele vyhovět a předložit mu požadované informace nebo dokumenty do 5 dnů ode dne obdržení takové výzvy.</w:t>
      </w:r>
      <w:bookmarkEnd w:id="64"/>
    </w:p>
    <w:bookmarkEnd w:id="63"/>
    <w:p w14:paraId="5FB6F1FD" w14:textId="34645FFA" w:rsidR="00E3641E" w:rsidRPr="00F30D53" w:rsidRDefault="00E3641E" w:rsidP="00E3641E">
      <w:pPr>
        <w:pStyle w:val="Odstavecseseznamem"/>
        <w:numPr>
          <w:ilvl w:val="1"/>
          <w:numId w:val="5"/>
        </w:numPr>
        <w:spacing w:after="120" w:line="276" w:lineRule="auto"/>
        <w:ind w:left="425" w:hanging="425"/>
        <w:jc w:val="both"/>
        <w:rPr>
          <w:rFonts w:ascii="Calibri" w:hAnsi="Calibri" w:cs="Calibri"/>
          <w:sz w:val="22"/>
          <w:szCs w:val="22"/>
        </w:rPr>
      </w:pPr>
      <w:r w:rsidRPr="00F4217B">
        <w:rPr>
          <w:rFonts w:ascii="Calibri" w:hAnsi="Calibri" w:cs="Calibri"/>
          <w:sz w:val="22"/>
          <w:szCs w:val="22"/>
        </w:rPr>
        <w:t xml:space="preserve">Zhotovitel se zavazuje v souladu s </w:t>
      </w:r>
      <w:r w:rsidR="00F4217B" w:rsidRPr="00F4217B">
        <w:rPr>
          <w:rFonts w:ascii="Calibri" w:hAnsi="Calibri" w:cs="Calibri"/>
          <w:sz w:val="22"/>
          <w:szCs w:val="22"/>
        </w:rPr>
        <w:t xml:space="preserve">příslušnými pravidly shora uvedeného poskytovatele dotace </w:t>
      </w:r>
      <w:r w:rsidRPr="00F4217B">
        <w:rPr>
          <w:rFonts w:ascii="Calibri" w:hAnsi="Calibri" w:cs="Calibri"/>
          <w:sz w:val="22"/>
          <w:szCs w:val="22"/>
        </w:rPr>
        <w:t>poskytovat</w:t>
      </w:r>
      <w:r w:rsidRPr="00F30D53">
        <w:rPr>
          <w:rFonts w:ascii="Calibri" w:hAnsi="Calibri" w:cs="Calibri"/>
          <w:sz w:val="22"/>
          <w:szCs w:val="22"/>
        </w:rPr>
        <w:t xml:space="preserve"> požadované informace a dokumentaci související s realizací plnění dle Smlouvy zaměstnancům nebo zmocněncům pověřených orgánů (poskytovatele dotace, příslušného ministerstva či ministerstvech,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plnění dle Smlouvy v rámci projektu kofinancovaného z</w:t>
      </w:r>
      <w:r w:rsidR="00F4217B">
        <w:rPr>
          <w:rFonts w:ascii="Calibri" w:hAnsi="Calibri" w:cs="Calibri"/>
          <w:sz w:val="22"/>
          <w:szCs w:val="22"/>
        </w:rPr>
        <w:t xml:space="preserve"> uvedených dotačních prostředků </w:t>
      </w:r>
      <w:r w:rsidRPr="00F30D53">
        <w:rPr>
          <w:rFonts w:ascii="Calibri" w:hAnsi="Calibri" w:cs="Calibri"/>
          <w:sz w:val="22"/>
          <w:szCs w:val="22"/>
        </w:rPr>
        <w:t>a poskytnout jim při provádění kontroly součinnost.</w:t>
      </w:r>
    </w:p>
    <w:p w14:paraId="4AC7CAFC" w14:textId="77777777" w:rsidR="007575D2" w:rsidRPr="00F30D53" w:rsidRDefault="007575D2" w:rsidP="00F072A5">
      <w:pPr>
        <w:pStyle w:val="Nadpis1"/>
        <w:numPr>
          <w:ilvl w:val="0"/>
          <w:numId w:val="5"/>
        </w:numPr>
        <w:tabs>
          <w:tab w:val="clear" w:pos="454"/>
        </w:tabs>
        <w:overflowPunct/>
        <w:autoSpaceDE/>
        <w:autoSpaceDN/>
        <w:adjustRightInd/>
        <w:spacing w:before="480" w:after="360" w:line="276" w:lineRule="auto"/>
        <w:ind w:left="432" w:hanging="432"/>
        <w:rPr>
          <w:rFonts w:ascii="Calibri" w:eastAsia="Times New Roman" w:hAnsi="Calibri" w:cs="Calibri"/>
          <w:bCs/>
          <w:caps/>
          <w:sz w:val="22"/>
          <w:szCs w:val="22"/>
          <w:lang w:eastAsia="x-none"/>
        </w:rPr>
      </w:pPr>
      <w:r w:rsidRPr="00F30D53">
        <w:rPr>
          <w:rFonts w:ascii="Calibri" w:eastAsia="Times New Roman" w:hAnsi="Calibri" w:cs="Calibri"/>
          <w:bCs/>
          <w:caps/>
          <w:sz w:val="22"/>
          <w:szCs w:val="22"/>
          <w:lang w:eastAsia="x-none"/>
        </w:rPr>
        <w:t xml:space="preserve">Vedení </w:t>
      </w:r>
      <w:r w:rsidR="00EB6224" w:rsidRPr="00F30D53">
        <w:rPr>
          <w:rFonts w:ascii="Calibri" w:eastAsia="Times New Roman" w:hAnsi="Calibri" w:cs="Calibri"/>
          <w:bCs/>
          <w:caps/>
          <w:sz w:val="22"/>
          <w:szCs w:val="22"/>
          <w:lang w:eastAsia="x-none"/>
        </w:rPr>
        <w:t>stavební</w:t>
      </w:r>
      <w:r w:rsidR="0059045D" w:rsidRPr="00F30D53">
        <w:rPr>
          <w:rFonts w:ascii="Calibri" w:eastAsia="Times New Roman" w:hAnsi="Calibri" w:cs="Calibri"/>
          <w:bCs/>
          <w:caps/>
          <w:sz w:val="22"/>
          <w:szCs w:val="22"/>
          <w:lang w:eastAsia="x-none"/>
        </w:rPr>
        <w:t>ho deníku</w:t>
      </w:r>
    </w:p>
    <w:p w14:paraId="6DC309A6" w14:textId="65EA273E" w:rsidR="007575D2" w:rsidRPr="00F30D53" w:rsidRDefault="00BE2007" w:rsidP="00F072A5">
      <w:pPr>
        <w:widowControl w:val="0"/>
        <w:numPr>
          <w:ilvl w:val="1"/>
          <w:numId w:val="5"/>
        </w:numPr>
        <w:tabs>
          <w:tab w:val="left" w:pos="426"/>
        </w:tabs>
        <w:spacing w:after="120" w:line="276" w:lineRule="auto"/>
        <w:ind w:left="426" w:hanging="426"/>
        <w:jc w:val="both"/>
        <w:rPr>
          <w:rFonts w:ascii="Calibri" w:hAnsi="Calibri" w:cs="Calibri"/>
          <w:sz w:val="22"/>
          <w:szCs w:val="22"/>
        </w:rPr>
      </w:pPr>
      <w:r w:rsidRPr="00F30D53">
        <w:rPr>
          <w:rFonts w:ascii="Calibri" w:hAnsi="Calibri" w:cs="Calibri"/>
          <w:sz w:val="22"/>
          <w:szCs w:val="22"/>
        </w:rPr>
        <w:t>Zhotovitel</w:t>
      </w:r>
      <w:r w:rsidR="00EB6224" w:rsidRPr="00F30D53">
        <w:rPr>
          <w:rFonts w:ascii="Calibri" w:hAnsi="Calibri" w:cs="Calibri"/>
          <w:sz w:val="22"/>
          <w:szCs w:val="22"/>
        </w:rPr>
        <w:t xml:space="preserve"> povede</w:t>
      </w:r>
      <w:r w:rsidR="007575D2" w:rsidRPr="00F30D53">
        <w:rPr>
          <w:rFonts w:ascii="Calibri" w:hAnsi="Calibri" w:cs="Calibri"/>
          <w:sz w:val="22"/>
          <w:szCs w:val="22"/>
        </w:rPr>
        <w:t xml:space="preserve"> </w:t>
      </w:r>
      <w:r w:rsidR="00A3409E" w:rsidRPr="00F30D53">
        <w:rPr>
          <w:rFonts w:ascii="Calibri" w:hAnsi="Calibri" w:cs="Calibri"/>
          <w:sz w:val="22"/>
          <w:szCs w:val="22"/>
        </w:rPr>
        <w:t>od převzetí Staveniště elektronicky stavební deník, a to p</w:t>
      </w:r>
      <w:r w:rsidR="005603E6">
        <w:rPr>
          <w:rFonts w:ascii="Calibri" w:hAnsi="Calibri" w:cs="Calibri"/>
          <w:sz w:val="22"/>
          <w:szCs w:val="22"/>
        </w:rPr>
        <w:t xml:space="preserve">odle ustanovení § 166 odst. 5 </w:t>
      </w:r>
      <w:r w:rsidR="00F63FC0">
        <w:rPr>
          <w:rFonts w:ascii="Calibri" w:hAnsi="Calibri" w:cs="Calibri"/>
          <w:sz w:val="22"/>
          <w:szCs w:val="22"/>
        </w:rPr>
        <w:t>stavebního zákona.</w:t>
      </w:r>
    </w:p>
    <w:p w14:paraId="70616567" w14:textId="745076E3" w:rsidR="00A3409E" w:rsidRPr="00F30D53" w:rsidRDefault="00A3409E" w:rsidP="00F072A5">
      <w:pPr>
        <w:widowControl w:val="0"/>
        <w:numPr>
          <w:ilvl w:val="1"/>
          <w:numId w:val="5"/>
        </w:numPr>
        <w:tabs>
          <w:tab w:val="left" w:pos="426"/>
        </w:tabs>
        <w:spacing w:after="120" w:line="276" w:lineRule="auto"/>
        <w:ind w:left="426" w:hanging="426"/>
        <w:jc w:val="both"/>
        <w:rPr>
          <w:rFonts w:ascii="Calibri" w:hAnsi="Calibri" w:cs="Calibri"/>
          <w:sz w:val="22"/>
          <w:szCs w:val="22"/>
        </w:rPr>
      </w:pPr>
      <w:r w:rsidRPr="00F30D53">
        <w:rPr>
          <w:rFonts w:ascii="Calibri" w:hAnsi="Calibri" w:cs="Calibri"/>
          <w:sz w:val="22"/>
          <w:szCs w:val="22"/>
        </w:rPr>
        <w:t>Stavební deník bude veden po celou dobu provádění díla. Zhotovitel zajistí přístup k deníku pro Objednatele, TDI, Koordinátora BOZP a další osoby určené Objednatelem prostřednictvím přidělených přístupových údajů, které obdrží nejpozději při předání Staveniště</w:t>
      </w:r>
      <w:r w:rsidR="006D04A9">
        <w:rPr>
          <w:rFonts w:ascii="Calibri" w:hAnsi="Calibri" w:cs="Calibri"/>
          <w:sz w:val="22"/>
          <w:szCs w:val="22"/>
        </w:rPr>
        <w:t>, a to po celkou dobu provádění díla</w:t>
      </w:r>
      <w:r w:rsidRPr="00F30D53">
        <w:rPr>
          <w:rFonts w:ascii="Calibri" w:hAnsi="Calibri" w:cs="Calibri"/>
          <w:sz w:val="22"/>
          <w:szCs w:val="22"/>
        </w:rPr>
        <w:t>. Zhotovitel je povinen průběžně zapisovat údaje o postupu prací, kontrolních dnech, zjištěných překážkách, změnách harmonogramu a dalších podstatných skutečnostech souvisejících s realizací Stavby. Po předání a převzetí díla Objednatelem a odstranění veškerých vad a nedodělků zajistí Zhotovitel předání kompletního elektronického stavebního deníku Objednateli v digitální podobě ve formátu *.pdf a kompatibilním tabulkovém formátu (např. *.xlsx), a to buď prostřednictvím systému, nebo na datovém nosiči (CD/DVD/flash disk), ve dvou vyhotoveních. Porušení povinnosti vést nebo předat stavební deník se považuje za podstatné porušení Smlouvy.</w:t>
      </w:r>
    </w:p>
    <w:p w14:paraId="7806D3B2" w14:textId="77777777" w:rsidR="007575D2" w:rsidRPr="00F30D53" w:rsidRDefault="00BE2007" w:rsidP="00F072A5">
      <w:pPr>
        <w:widowControl w:val="0"/>
        <w:numPr>
          <w:ilvl w:val="1"/>
          <w:numId w:val="5"/>
        </w:numPr>
        <w:tabs>
          <w:tab w:val="left" w:pos="426"/>
        </w:tabs>
        <w:spacing w:after="120" w:line="276" w:lineRule="auto"/>
        <w:ind w:left="426" w:hanging="426"/>
        <w:jc w:val="both"/>
        <w:rPr>
          <w:rFonts w:ascii="Calibri" w:hAnsi="Calibri" w:cs="Calibri"/>
          <w:sz w:val="22"/>
          <w:szCs w:val="22"/>
        </w:rPr>
      </w:pPr>
      <w:r w:rsidRPr="00F30D53">
        <w:rPr>
          <w:rFonts w:ascii="Calibri" w:hAnsi="Calibri" w:cs="Calibri"/>
          <w:sz w:val="22"/>
          <w:szCs w:val="22"/>
        </w:rPr>
        <w:t>Objednatel</w:t>
      </w:r>
      <w:r w:rsidR="00B46FD7" w:rsidRPr="00F30D53">
        <w:rPr>
          <w:rFonts w:ascii="Calibri" w:hAnsi="Calibri" w:cs="Calibri"/>
          <w:sz w:val="22"/>
          <w:szCs w:val="22"/>
        </w:rPr>
        <w:t xml:space="preserve">, </w:t>
      </w:r>
      <w:r w:rsidR="00306916" w:rsidRPr="00F30D53">
        <w:rPr>
          <w:rFonts w:ascii="Calibri" w:hAnsi="Calibri" w:cs="Calibri"/>
          <w:sz w:val="22"/>
          <w:szCs w:val="22"/>
        </w:rPr>
        <w:t>TDI</w:t>
      </w:r>
      <w:r w:rsidR="00295B8C" w:rsidRPr="00F30D53">
        <w:rPr>
          <w:rFonts w:ascii="Calibri" w:hAnsi="Calibri" w:cs="Calibri"/>
          <w:sz w:val="22"/>
          <w:szCs w:val="22"/>
        </w:rPr>
        <w:t xml:space="preserve"> </w:t>
      </w:r>
      <w:r w:rsidR="00B46FD7" w:rsidRPr="00F30D53">
        <w:rPr>
          <w:rFonts w:ascii="Calibri" w:hAnsi="Calibri" w:cs="Calibri"/>
          <w:sz w:val="22"/>
          <w:szCs w:val="22"/>
        </w:rPr>
        <w:t xml:space="preserve">a </w:t>
      </w:r>
      <w:r w:rsidR="00B06287" w:rsidRPr="00F30D53">
        <w:rPr>
          <w:rFonts w:ascii="Calibri" w:hAnsi="Calibri" w:cs="Calibri"/>
          <w:sz w:val="22"/>
          <w:szCs w:val="22"/>
        </w:rPr>
        <w:t>K</w:t>
      </w:r>
      <w:r w:rsidR="00B46FD7" w:rsidRPr="00F30D53">
        <w:rPr>
          <w:rFonts w:ascii="Calibri" w:hAnsi="Calibri" w:cs="Calibri"/>
          <w:sz w:val="22"/>
          <w:szCs w:val="22"/>
        </w:rPr>
        <w:t xml:space="preserve">oordinátor BOZP </w:t>
      </w:r>
      <w:r w:rsidR="007575D2" w:rsidRPr="00F30D53">
        <w:rPr>
          <w:rFonts w:ascii="Calibri" w:hAnsi="Calibri" w:cs="Calibri"/>
          <w:sz w:val="22"/>
          <w:szCs w:val="22"/>
        </w:rPr>
        <w:t>má právo nahlížet do</w:t>
      </w:r>
      <w:r w:rsidR="002D1DDF" w:rsidRPr="00F30D53">
        <w:rPr>
          <w:rFonts w:ascii="Calibri" w:hAnsi="Calibri" w:cs="Calibri"/>
          <w:sz w:val="22"/>
          <w:szCs w:val="22"/>
        </w:rPr>
        <w:t> </w:t>
      </w:r>
      <w:r w:rsidR="00EB6224" w:rsidRPr="00F30D53">
        <w:rPr>
          <w:rFonts w:ascii="Calibri" w:hAnsi="Calibri" w:cs="Calibri"/>
          <w:sz w:val="22"/>
          <w:szCs w:val="22"/>
        </w:rPr>
        <w:t>stavební</w:t>
      </w:r>
      <w:r w:rsidR="002E58B6" w:rsidRPr="00F30D53">
        <w:rPr>
          <w:rFonts w:ascii="Calibri" w:hAnsi="Calibri" w:cs="Calibri"/>
          <w:sz w:val="22"/>
          <w:szCs w:val="22"/>
        </w:rPr>
        <w:t>ho</w:t>
      </w:r>
      <w:r w:rsidR="002D1DDF" w:rsidRPr="00F30D53">
        <w:rPr>
          <w:rFonts w:ascii="Calibri" w:hAnsi="Calibri" w:cs="Calibri"/>
          <w:sz w:val="22"/>
          <w:szCs w:val="22"/>
        </w:rPr>
        <w:t xml:space="preserve"> deníku</w:t>
      </w:r>
      <w:r w:rsidR="00AC3552" w:rsidRPr="00F30D53">
        <w:rPr>
          <w:rFonts w:ascii="Calibri" w:hAnsi="Calibri" w:cs="Calibri"/>
          <w:sz w:val="22"/>
          <w:szCs w:val="22"/>
        </w:rPr>
        <w:t xml:space="preserve">, </w:t>
      </w:r>
      <w:bookmarkStart w:id="65" w:name="_Hlk504555015"/>
      <w:r w:rsidR="008A41ED" w:rsidRPr="00F30D53">
        <w:rPr>
          <w:rFonts w:ascii="Calibri" w:hAnsi="Calibri" w:cs="Calibri"/>
          <w:sz w:val="22"/>
          <w:szCs w:val="22"/>
        </w:rPr>
        <w:t>činit zápisy</w:t>
      </w:r>
      <w:r w:rsidR="002D1DDF" w:rsidRPr="00F30D53">
        <w:rPr>
          <w:rFonts w:ascii="Calibri" w:hAnsi="Calibri" w:cs="Calibri"/>
          <w:sz w:val="22"/>
          <w:szCs w:val="22"/>
        </w:rPr>
        <w:t xml:space="preserve"> </w:t>
      </w:r>
      <w:bookmarkEnd w:id="65"/>
      <w:r w:rsidR="007575D2" w:rsidRPr="00F30D53">
        <w:rPr>
          <w:rFonts w:ascii="Calibri" w:hAnsi="Calibri" w:cs="Calibri"/>
          <w:sz w:val="22"/>
          <w:szCs w:val="22"/>
        </w:rPr>
        <w:t>a k záznamům v něm uvedeným připojovat svá stanoviska.</w:t>
      </w:r>
      <w:r w:rsidR="00D447B9" w:rsidRPr="00F30D53">
        <w:rPr>
          <w:rFonts w:ascii="Calibri" w:hAnsi="Calibri" w:cs="Calibri"/>
          <w:sz w:val="22"/>
          <w:szCs w:val="22"/>
        </w:rPr>
        <w:t xml:space="preserve"> </w:t>
      </w:r>
      <w:bookmarkStart w:id="66" w:name="_Hlk504555054"/>
      <w:r w:rsidR="00C621E8" w:rsidRPr="00F30D53">
        <w:rPr>
          <w:rFonts w:ascii="Calibri" w:hAnsi="Calibri" w:cs="Calibri"/>
          <w:sz w:val="22"/>
          <w:szCs w:val="22"/>
        </w:rPr>
        <w:t xml:space="preserve">Koordinátor </w:t>
      </w:r>
      <w:bookmarkEnd w:id="66"/>
      <w:r w:rsidR="00D447B9" w:rsidRPr="00F30D53">
        <w:rPr>
          <w:rFonts w:ascii="Calibri" w:hAnsi="Calibri" w:cs="Calibri"/>
          <w:sz w:val="22"/>
          <w:szCs w:val="22"/>
        </w:rPr>
        <w:t>BOZP je oprávněn do stavebního deníku činit zápisy upozorňující na nedostatky v uplatňování požadavků na bezpečnost a ochranu zdraví při práci zjištěné na Staveništi.</w:t>
      </w:r>
    </w:p>
    <w:p w14:paraId="38F45C42" w14:textId="77777777" w:rsidR="007575D2" w:rsidRPr="00F30D53" w:rsidRDefault="007575D2" w:rsidP="00F072A5">
      <w:pPr>
        <w:widowControl w:val="0"/>
        <w:numPr>
          <w:ilvl w:val="1"/>
          <w:numId w:val="5"/>
        </w:numPr>
        <w:tabs>
          <w:tab w:val="left" w:pos="426"/>
        </w:tabs>
        <w:spacing w:after="120" w:line="276" w:lineRule="auto"/>
        <w:ind w:left="426" w:hanging="426"/>
        <w:jc w:val="both"/>
        <w:rPr>
          <w:rFonts w:ascii="Calibri" w:hAnsi="Calibri" w:cs="Calibri"/>
          <w:sz w:val="22"/>
          <w:szCs w:val="22"/>
        </w:rPr>
      </w:pPr>
      <w:r w:rsidRPr="00F30D53">
        <w:rPr>
          <w:rFonts w:ascii="Calibri" w:hAnsi="Calibri" w:cs="Calibri"/>
          <w:sz w:val="22"/>
          <w:szCs w:val="22"/>
        </w:rPr>
        <w:t xml:space="preserve">V případě, kdy oprávněná osoba </w:t>
      </w:r>
      <w:r w:rsidR="00BE2007" w:rsidRPr="00F30D53">
        <w:rPr>
          <w:rFonts w:ascii="Calibri" w:hAnsi="Calibri" w:cs="Calibri"/>
          <w:sz w:val="22"/>
          <w:szCs w:val="22"/>
        </w:rPr>
        <w:t>Zhotovitel</w:t>
      </w:r>
      <w:r w:rsidRPr="00F30D53">
        <w:rPr>
          <w:rFonts w:ascii="Calibri" w:hAnsi="Calibri" w:cs="Calibri"/>
          <w:sz w:val="22"/>
          <w:szCs w:val="22"/>
        </w:rPr>
        <w:t xml:space="preserve">e nesouhlasí s provedeným záznamem </w:t>
      </w:r>
      <w:r w:rsidR="00BE2007" w:rsidRPr="00F30D53">
        <w:rPr>
          <w:rFonts w:ascii="Calibri" w:hAnsi="Calibri" w:cs="Calibri"/>
          <w:sz w:val="22"/>
          <w:szCs w:val="22"/>
        </w:rPr>
        <w:t>Objednatel</w:t>
      </w:r>
      <w:r w:rsidRPr="00F30D53">
        <w:rPr>
          <w:rFonts w:ascii="Calibri" w:hAnsi="Calibri" w:cs="Calibri"/>
          <w:sz w:val="22"/>
          <w:szCs w:val="22"/>
        </w:rPr>
        <w:t xml:space="preserve">e, </w:t>
      </w:r>
      <w:r w:rsidR="00306916" w:rsidRPr="00F30D53">
        <w:rPr>
          <w:rFonts w:ascii="Calibri" w:hAnsi="Calibri" w:cs="Calibri"/>
          <w:sz w:val="22"/>
          <w:szCs w:val="22"/>
        </w:rPr>
        <w:t xml:space="preserve">TDI nebo </w:t>
      </w:r>
      <w:r w:rsidR="00B06287" w:rsidRPr="00F30D53">
        <w:rPr>
          <w:rFonts w:ascii="Calibri" w:hAnsi="Calibri" w:cs="Calibri"/>
          <w:sz w:val="22"/>
          <w:szCs w:val="22"/>
        </w:rPr>
        <w:t>K</w:t>
      </w:r>
      <w:r w:rsidR="00306916" w:rsidRPr="00F30D53">
        <w:rPr>
          <w:rFonts w:ascii="Calibri" w:hAnsi="Calibri" w:cs="Calibri"/>
          <w:sz w:val="22"/>
          <w:szCs w:val="22"/>
        </w:rPr>
        <w:t xml:space="preserve">oordinátora BOZP, </w:t>
      </w:r>
      <w:r w:rsidRPr="00F30D53">
        <w:rPr>
          <w:rFonts w:ascii="Calibri" w:hAnsi="Calibri" w:cs="Calibri"/>
          <w:sz w:val="22"/>
          <w:szCs w:val="22"/>
        </w:rPr>
        <w:t xml:space="preserve">je povinna připojit k záznamu do tří pracovních dnů své vyjádření. V opačném případě se má za to, že </w:t>
      </w:r>
      <w:r w:rsidR="00BE2007" w:rsidRPr="00F30D53">
        <w:rPr>
          <w:rFonts w:ascii="Calibri" w:hAnsi="Calibri" w:cs="Calibri"/>
          <w:sz w:val="22"/>
          <w:szCs w:val="22"/>
        </w:rPr>
        <w:t>Zhotovitel</w:t>
      </w:r>
      <w:r w:rsidR="00D10155" w:rsidRPr="00F30D53">
        <w:rPr>
          <w:rFonts w:ascii="Calibri" w:hAnsi="Calibri" w:cs="Calibri"/>
          <w:sz w:val="22"/>
          <w:szCs w:val="22"/>
        </w:rPr>
        <w:t xml:space="preserve"> </w:t>
      </w:r>
      <w:r w:rsidRPr="00F30D53">
        <w:rPr>
          <w:rFonts w:ascii="Calibri" w:hAnsi="Calibri" w:cs="Calibri"/>
          <w:sz w:val="22"/>
          <w:szCs w:val="22"/>
        </w:rPr>
        <w:t xml:space="preserve">s obsahem záznamu souhlasí. </w:t>
      </w:r>
    </w:p>
    <w:p w14:paraId="11842EEA" w14:textId="77777777" w:rsidR="007575D2" w:rsidRPr="00F30D53" w:rsidRDefault="007575D2" w:rsidP="00F072A5">
      <w:pPr>
        <w:widowControl w:val="0"/>
        <w:numPr>
          <w:ilvl w:val="1"/>
          <w:numId w:val="5"/>
        </w:numPr>
        <w:tabs>
          <w:tab w:val="left" w:pos="426"/>
        </w:tabs>
        <w:spacing w:after="120" w:line="276" w:lineRule="auto"/>
        <w:ind w:left="426" w:hanging="426"/>
        <w:jc w:val="both"/>
        <w:rPr>
          <w:rFonts w:ascii="Calibri" w:hAnsi="Calibri" w:cs="Calibri"/>
          <w:sz w:val="22"/>
          <w:szCs w:val="22"/>
        </w:rPr>
      </w:pPr>
      <w:r w:rsidRPr="00F30D53">
        <w:rPr>
          <w:rFonts w:ascii="Calibri" w:hAnsi="Calibri" w:cs="Calibri"/>
          <w:sz w:val="22"/>
          <w:szCs w:val="22"/>
        </w:rPr>
        <w:t>Jakýkoliv záznam v</w:t>
      </w:r>
      <w:r w:rsidR="00F26A8B" w:rsidRPr="00F30D53">
        <w:rPr>
          <w:rFonts w:ascii="Calibri" w:hAnsi="Calibri" w:cs="Calibri"/>
          <w:sz w:val="22"/>
          <w:szCs w:val="22"/>
        </w:rPr>
        <w:t>e</w:t>
      </w:r>
      <w:r w:rsidRPr="00F30D53">
        <w:rPr>
          <w:rFonts w:ascii="Calibri" w:hAnsi="Calibri" w:cs="Calibri"/>
          <w:sz w:val="22"/>
          <w:szCs w:val="22"/>
        </w:rPr>
        <w:t> </w:t>
      </w:r>
      <w:r w:rsidR="00EB6224" w:rsidRPr="00F30D53">
        <w:rPr>
          <w:rFonts w:ascii="Calibri" w:hAnsi="Calibri" w:cs="Calibri"/>
          <w:sz w:val="22"/>
          <w:szCs w:val="22"/>
        </w:rPr>
        <w:t>stavební</w:t>
      </w:r>
      <w:r w:rsidR="002D1DDF" w:rsidRPr="00F30D53">
        <w:rPr>
          <w:rFonts w:ascii="Calibri" w:hAnsi="Calibri" w:cs="Calibri"/>
          <w:sz w:val="22"/>
          <w:szCs w:val="22"/>
        </w:rPr>
        <w:t>m deníku</w:t>
      </w:r>
      <w:r w:rsidRPr="00F30D53">
        <w:rPr>
          <w:rFonts w:ascii="Calibri" w:hAnsi="Calibri" w:cs="Calibri"/>
          <w:sz w:val="22"/>
          <w:szCs w:val="22"/>
        </w:rPr>
        <w:t xml:space="preserve"> nelze považovat za změnu této </w:t>
      </w:r>
      <w:r w:rsidR="00627A19" w:rsidRPr="00F30D53">
        <w:rPr>
          <w:rFonts w:ascii="Calibri" w:hAnsi="Calibri" w:cs="Calibri"/>
          <w:sz w:val="22"/>
          <w:szCs w:val="22"/>
        </w:rPr>
        <w:t>Smlouvy</w:t>
      </w:r>
      <w:r w:rsidR="005D574C" w:rsidRPr="00F30D53">
        <w:rPr>
          <w:rFonts w:ascii="Calibri" w:hAnsi="Calibri" w:cs="Calibri"/>
          <w:sz w:val="22"/>
          <w:szCs w:val="22"/>
        </w:rPr>
        <w:t>, nestanoví-li Smlouva výslovně jinak</w:t>
      </w:r>
      <w:r w:rsidR="004F4688" w:rsidRPr="00F30D53">
        <w:rPr>
          <w:rFonts w:ascii="Calibri" w:hAnsi="Calibri" w:cs="Calibri"/>
          <w:sz w:val="22"/>
          <w:szCs w:val="22"/>
        </w:rPr>
        <w:t>.</w:t>
      </w:r>
    </w:p>
    <w:p w14:paraId="17087FCE" w14:textId="77777777" w:rsidR="007575D2" w:rsidRPr="00F30D53" w:rsidRDefault="007575D2" w:rsidP="00F072A5">
      <w:pPr>
        <w:pStyle w:val="Nadpis1"/>
        <w:numPr>
          <w:ilvl w:val="0"/>
          <w:numId w:val="5"/>
        </w:numPr>
        <w:tabs>
          <w:tab w:val="clear" w:pos="454"/>
        </w:tabs>
        <w:overflowPunct/>
        <w:autoSpaceDE/>
        <w:autoSpaceDN/>
        <w:adjustRightInd/>
        <w:spacing w:before="480" w:after="360" w:line="276" w:lineRule="auto"/>
        <w:ind w:left="432" w:hanging="432"/>
        <w:rPr>
          <w:rFonts w:ascii="Calibri" w:eastAsia="Times New Roman" w:hAnsi="Calibri" w:cs="Calibri"/>
          <w:bCs/>
          <w:caps/>
          <w:sz w:val="22"/>
          <w:szCs w:val="22"/>
          <w:lang w:eastAsia="x-none"/>
        </w:rPr>
      </w:pPr>
      <w:r w:rsidRPr="00F30D53">
        <w:rPr>
          <w:rFonts w:ascii="Calibri" w:eastAsia="Times New Roman" w:hAnsi="Calibri" w:cs="Calibri"/>
          <w:bCs/>
          <w:caps/>
          <w:sz w:val="22"/>
          <w:szCs w:val="22"/>
          <w:lang w:eastAsia="x-none"/>
        </w:rPr>
        <w:t xml:space="preserve">Předávání a přejímání </w:t>
      </w:r>
      <w:r w:rsidR="005A12BB" w:rsidRPr="00F30D53">
        <w:rPr>
          <w:rFonts w:ascii="Calibri" w:eastAsia="Times New Roman" w:hAnsi="Calibri" w:cs="Calibri"/>
          <w:bCs/>
          <w:caps/>
          <w:sz w:val="22"/>
          <w:szCs w:val="22"/>
          <w:lang w:eastAsia="x-none"/>
        </w:rPr>
        <w:t>plnění</w:t>
      </w:r>
    </w:p>
    <w:p w14:paraId="3C1BCF8A" w14:textId="4D709AB9" w:rsidR="00022016" w:rsidRPr="00F30D53" w:rsidRDefault="006D04A9" w:rsidP="00F072A5">
      <w:pPr>
        <w:widowControl w:val="0"/>
        <w:numPr>
          <w:ilvl w:val="1"/>
          <w:numId w:val="5"/>
        </w:numPr>
        <w:tabs>
          <w:tab w:val="left" w:pos="426"/>
        </w:tabs>
        <w:spacing w:after="120" w:line="276" w:lineRule="auto"/>
        <w:ind w:left="426" w:hanging="426"/>
        <w:jc w:val="both"/>
        <w:rPr>
          <w:rFonts w:ascii="Calibri" w:hAnsi="Calibri" w:cs="Calibri"/>
          <w:sz w:val="22"/>
          <w:szCs w:val="22"/>
        </w:rPr>
      </w:pPr>
      <w:bookmarkStart w:id="67" w:name="_Ref135929745"/>
      <w:r>
        <w:rPr>
          <w:rFonts w:ascii="Calibri" w:hAnsi="Calibri" w:cs="Calibri"/>
          <w:sz w:val="22"/>
          <w:szCs w:val="22"/>
        </w:rPr>
        <w:t>Zhotovitel nejpozději 5</w:t>
      </w:r>
      <w:r w:rsidR="00072A15" w:rsidRPr="00F30D53">
        <w:rPr>
          <w:rFonts w:ascii="Calibri" w:hAnsi="Calibri" w:cs="Calibri"/>
          <w:sz w:val="22"/>
          <w:szCs w:val="22"/>
        </w:rPr>
        <w:t xml:space="preserve"> dnů předem oznámí písemně Objednateli, že</w:t>
      </w:r>
      <w:r w:rsidR="006F68AF" w:rsidRPr="00F30D53">
        <w:rPr>
          <w:rFonts w:ascii="Calibri" w:hAnsi="Calibri" w:cs="Calibri"/>
          <w:sz w:val="22"/>
          <w:szCs w:val="22"/>
        </w:rPr>
        <w:t xml:space="preserve"> díl</w:t>
      </w:r>
      <w:r w:rsidR="00571E1B" w:rsidRPr="00F30D53">
        <w:rPr>
          <w:rFonts w:ascii="Calibri" w:hAnsi="Calibri" w:cs="Calibri"/>
          <w:sz w:val="22"/>
          <w:szCs w:val="22"/>
        </w:rPr>
        <w:t>o</w:t>
      </w:r>
      <w:r w:rsidR="00642609" w:rsidRPr="00F30D53">
        <w:rPr>
          <w:rFonts w:ascii="Calibri" w:hAnsi="Calibri" w:cs="Calibri"/>
          <w:sz w:val="22"/>
          <w:szCs w:val="22"/>
        </w:rPr>
        <w:t xml:space="preserve"> </w:t>
      </w:r>
      <w:r w:rsidR="006F68AF" w:rsidRPr="00F30D53">
        <w:rPr>
          <w:rFonts w:ascii="Calibri" w:hAnsi="Calibri" w:cs="Calibri"/>
          <w:sz w:val="22"/>
          <w:szCs w:val="22"/>
        </w:rPr>
        <w:t>je připraven</w:t>
      </w:r>
      <w:r w:rsidR="00027A38" w:rsidRPr="00F30D53">
        <w:rPr>
          <w:rFonts w:ascii="Calibri" w:hAnsi="Calibri" w:cs="Calibri"/>
          <w:sz w:val="22"/>
          <w:szCs w:val="22"/>
        </w:rPr>
        <w:t>o</w:t>
      </w:r>
      <w:r w:rsidR="006F68AF" w:rsidRPr="00F30D53">
        <w:rPr>
          <w:rFonts w:ascii="Calibri" w:hAnsi="Calibri" w:cs="Calibri"/>
          <w:sz w:val="22"/>
          <w:szCs w:val="22"/>
        </w:rPr>
        <w:t xml:space="preserve"> k převzetí. </w:t>
      </w:r>
      <w:r w:rsidR="00072A15" w:rsidRPr="00F30D53">
        <w:rPr>
          <w:rFonts w:ascii="Calibri" w:hAnsi="Calibri" w:cs="Calibri"/>
          <w:sz w:val="22"/>
          <w:szCs w:val="22"/>
        </w:rPr>
        <w:t>Na základě tohoto oznámení Objednatel</w:t>
      </w:r>
      <w:r w:rsidR="008C1601" w:rsidRPr="00F30D53">
        <w:rPr>
          <w:rFonts w:ascii="Calibri" w:hAnsi="Calibri" w:cs="Calibri"/>
          <w:sz w:val="22"/>
          <w:szCs w:val="22"/>
        </w:rPr>
        <w:t xml:space="preserve"> prostřednictvím TDI</w:t>
      </w:r>
      <w:r w:rsidR="00072A15" w:rsidRPr="00F30D53">
        <w:rPr>
          <w:rFonts w:ascii="Calibri" w:hAnsi="Calibri" w:cs="Calibri"/>
          <w:sz w:val="22"/>
          <w:szCs w:val="22"/>
        </w:rPr>
        <w:t xml:space="preserve"> svolá předávací a přejímací řízení. Zhotovitel díl</w:t>
      </w:r>
      <w:r w:rsidR="00027A38" w:rsidRPr="00F30D53">
        <w:rPr>
          <w:rFonts w:ascii="Calibri" w:hAnsi="Calibri" w:cs="Calibri"/>
          <w:sz w:val="22"/>
          <w:szCs w:val="22"/>
        </w:rPr>
        <w:t>o</w:t>
      </w:r>
      <w:r w:rsidR="00072A15" w:rsidRPr="00F30D53">
        <w:rPr>
          <w:rFonts w:ascii="Calibri" w:hAnsi="Calibri" w:cs="Calibri"/>
          <w:sz w:val="22"/>
          <w:szCs w:val="22"/>
        </w:rPr>
        <w:t xml:space="preserve"> předá a Objednatel převezme formou zápisu o předání a převzetí díla</w:t>
      </w:r>
      <w:r w:rsidR="008C1601" w:rsidRPr="00F30D53">
        <w:rPr>
          <w:rFonts w:ascii="Calibri" w:hAnsi="Calibri" w:cs="Calibri"/>
          <w:sz w:val="22"/>
          <w:szCs w:val="22"/>
        </w:rPr>
        <w:t xml:space="preserve"> připraveného Objednatelem</w:t>
      </w:r>
      <w:r w:rsidR="00072A15" w:rsidRPr="00F30D53">
        <w:rPr>
          <w:rFonts w:ascii="Calibri" w:hAnsi="Calibri" w:cs="Calibri"/>
          <w:sz w:val="22"/>
          <w:szCs w:val="22"/>
        </w:rPr>
        <w:t>, který bude podepsán oběma smluvními stranami. K předání a převzetí díla dojde rovněž v případě, že toto</w:t>
      </w:r>
      <w:r w:rsidR="00072A15" w:rsidRPr="00F30D53" w:rsidDel="00072A15">
        <w:rPr>
          <w:rFonts w:ascii="Calibri" w:hAnsi="Calibri" w:cs="Calibri"/>
          <w:sz w:val="22"/>
          <w:szCs w:val="22"/>
        </w:rPr>
        <w:t xml:space="preserve"> </w:t>
      </w:r>
      <w:r w:rsidR="00EE3EA3" w:rsidRPr="00F30D53">
        <w:rPr>
          <w:rFonts w:ascii="Calibri" w:hAnsi="Calibri" w:cs="Calibri"/>
          <w:sz w:val="22"/>
          <w:szCs w:val="22"/>
        </w:rPr>
        <w:t xml:space="preserve">bude vykazovat </w:t>
      </w:r>
      <w:r w:rsidR="006526DB" w:rsidRPr="00F30D53">
        <w:rPr>
          <w:rFonts w:ascii="Calibri" w:hAnsi="Calibri" w:cs="Calibri"/>
          <w:sz w:val="22"/>
          <w:szCs w:val="22"/>
        </w:rPr>
        <w:t>Drobné vady</w:t>
      </w:r>
      <w:bookmarkEnd w:id="67"/>
      <w:r>
        <w:rPr>
          <w:rFonts w:ascii="Calibri" w:hAnsi="Calibri" w:cs="Calibri"/>
          <w:sz w:val="22"/>
          <w:szCs w:val="22"/>
        </w:rPr>
        <w:t>.</w:t>
      </w:r>
    </w:p>
    <w:p w14:paraId="11F5A279" w14:textId="67DFAEB0" w:rsidR="00031A0A" w:rsidRPr="00F30D53" w:rsidRDefault="00031A0A" w:rsidP="00F072A5">
      <w:pPr>
        <w:widowControl w:val="0"/>
        <w:numPr>
          <w:ilvl w:val="1"/>
          <w:numId w:val="5"/>
        </w:numPr>
        <w:tabs>
          <w:tab w:val="left" w:pos="426"/>
        </w:tabs>
        <w:spacing w:after="120" w:line="276" w:lineRule="auto"/>
        <w:ind w:left="426" w:hanging="426"/>
        <w:jc w:val="both"/>
        <w:rPr>
          <w:rFonts w:ascii="Calibri" w:hAnsi="Calibri" w:cs="Calibri"/>
          <w:sz w:val="22"/>
          <w:szCs w:val="22"/>
        </w:rPr>
      </w:pPr>
      <w:r w:rsidRPr="00F30D53">
        <w:rPr>
          <w:rFonts w:ascii="Calibri" w:hAnsi="Calibri" w:cs="Calibri"/>
          <w:sz w:val="22"/>
          <w:szCs w:val="22"/>
        </w:rPr>
        <w:t>Převzetí díla s </w:t>
      </w:r>
      <w:r w:rsidR="00D10155" w:rsidRPr="00F30D53">
        <w:rPr>
          <w:rFonts w:ascii="Calibri" w:hAnsi="Calibri" w:cs="Calibri"/>
          <w:sz w:val="22"/>
          <w:szCs w:val="22"/>
        </w:rPr>
        <w:t>D</w:t>
      </w:r>
      <w:r w:rsidRPr="00F30D53">
        <w:rPr>
          <w:rFonts w:ascii="Calibri" w:hAnsi="Calibri" w:cs="Calibri"/>
          <w:sz w:val="22"/>
          <w:szCs w:val="22"/>
        </w:rPr>
        <w:t xml:space="preserve">robnými vadami </w:t>
      </w:r>
      <w:r w:rsidR="006D04A9">
        <w:rPr>
          <w:rFonts w:ascii="Calibri" w:hAnsi="Calibri" w:cs="Calibri"/>
          <w:sz w:val="22"/>
          <w:szCs w:val="22"/>
        </w:rPr>
        <w:t xml:space="preserve">nemá </w:t>
      </w:r>
      <w:r w:rsidRPr="00F30D53">
        <w:rPr>
          <w:rFonts w:ascii="Calibri" w:hAnsi="Calibri" w:cs="Calibri"/>
          <w:sz w:val="22"/>
          <w:szCs w:val="22"/>
        </w:rPr>
        <w:t xml:space="preserve">vliv na povinnost </w:t>
      </w:r>
      <w:r w:rsidR="00BE2007" w:rsidRPr="00F30D53">
        <w:rPr>
          <w:rFonts w:ascii="Calibri" w:hAnsi="Calibri" w:cs="Calibri"/>
          <w:sz w:val="22"/>
          <w:szCs w:val="22"/>
        </w:rPr>
        <w:t>Zhotovitel</w:t>
      </w:r>
      <w:r w:rsidRPr="00F30D53">
        <w:rPr>
          <w:rFonts w:ascii="Calibri" w:hAnsi="Calibri" w:cs="Calibri"/>
          <w:sz w:val="22"/>
          <w:szCs w:val="22"/>
        </w:rPr>
        <w:t xml:space="preserve">e </w:t>
      </w:r>
      <w:r w:rsidR="00F371D0" w:rsidRPr="00F30D53">
        <w:rPr>
          <w:rFonts w:ascii="Calibri" w:hAnsi="Calibri" w:cs="Calibri"/>
          <w:sz w:val="22"/>
          <w:szCs w:val="22"/>
        </w:rPr>
        <w:t xml:space="preserve">odstranit </w:t>
      </w:r>
      <w:r w:rsidR="00314D2E" w:rsidRPr="00F30D53">
        <w:rPr>
          <w:rFonts w:ascii="Calibri" w:hAnsi="Calibri" w:cs="Calibri"/>
          <w:sz w:val="22"/>
          <w:szCs w:val="22"/>
        </w:rPr>
        <w:t>D</w:t>
      </w:r>
      <w:r w:rsidRPr="00F30D53">
        <w:rPr>
          <w:rFonts w:ascii="Calibri" w:hAnsi="Calibri" w:cs="Calibri"/>
          <w:sz w:val="22"/>
          <w:szCs w:val="22"/>
        </w:rPr>
        <w:t>robné vady</w:t>
      </w:r>
      <w:r w:rsidR="006D04A9">
        <w:rPr>
          <w:rFonts w:ascii="Calibri" w:hAnsi="Calibri" w:cs="Calibri"/>
          <w:sz w:val="22"/>
          <w:szCs w:val="22"/>
        </w:rPr>
        <w:t xml:space="preserve"> </w:t>
      </w:r>
      <w:r w:rsidRPr="00F30D53">
        <w:rPr>
          <w:rFonts w:ascii="Calibri" w:hAnsi="Calibri" w:cs="Calibri"/>
          <w:sz w:val="22"/>
          <w:szCs w:val="22"/>
        </w:rPr>
        <w:t xml:space="preserve">bezodkladně, </w:t>
      </w:r>
      <w:r w:rsidR="00D10155" w:rsidRPr="00F30D53">
        <w:rPr>
          <w:rFonts w:ascii="Calibri" w:hAnsi="Calibri" w:cs="Calibri"/>
          <w:sz w:val="22"/>
          <w:szCs w:val="22"/>
        </w:rPr>
        <w:t>nejpozději v</w:t>
      </w:r>
      <w:r w:rsidR="00FD40B2" w:rsidRPr="00F30D53">
        <w:rPr>
          <w:rFonts w:ascii="Calibri" w:hAnsi="Calibri" w:cs="Calibri"/>
          <w:sz w:val="22"/>
          <w:szCs w:val="22"/>
        </w:rPr>
        <w:t>e</w:t>
      </w:r>
      <w:r w:rsidR="00D10155" w:rsidRPr="00F30D53">
        <w:rPr>
          <w:rFonts w:ascii="Calibri" w:hAnsi="Calibri" w:cs="Calibri"/>
          <w:sz w:val="22"/>
          <w:szCs w:val="22"/>
        </w:rPr>
        <w:t xml:space="preserve"> lhůtě </w:t>
      </w:r>
      <w:r w:rsidR="00F371D0" w:rsidRPr="00F30D53">
        <w:rPr>
          <w:rFonts w:ascii="Calibri" w:hAnsi="Calibri" w:cs="Calibri"/>
          <w:sz w:val="22"/>
          <w:szCs w:val="22"/>
        </w:rPr>
        <w:t xml:space="preserve">dle odst. </w:t>
      </w:r>
      <w:r w:rsidR="00F371D0" w:rsidRPr="00F30D53">
        <w:rPr>
          <w:rFonts w:ascii="Calibri" w:hAnsi="Calibri" w:cs="Calibri"/>
          <w:sz w:val="22"/>
          <w:szCs w:val="22"/>
        </w:rPr>
        <w:fldChar w:fldCharType="begin"/>
      </w:r>
      <w:r w:rsidR="00F371D0" w:rsidRPr="00F30D53">
        <w:rPr>
          <w:rFonts w:ascii="Calibri" w:hAnsi="Calibri" w:cs="Calibri"/>
          <w:sz w:val="22"/>
          <w:szCs w:val="22"/>
        </w:rPr>
        <w:instrText xml:space="preserve"> REF _Ref435356705 \r \h </w:instrText>
      </w:r>
      <w:r w:rsidR="000F528D" w:rsidRPr="00F30D53">
        <w:rPr>
          <w:rFonts w:ascii="Calibri" w:hAnsi="Calibri" w:cs="Calibri"/>
          <w:sz w:val="22"/>
          <w:szCs w:val="22"/>
        </w:rPr>
        <w:instrText xml:space="preserve"> \* MERGEFORMAT </w:instrText>
      </w:r>
      <w:r w:rsidR="00F371D0" w:rsidRPr="00F30D53">
        <w:rPr>
          <w:rFonts w:ascii="Calibri" w:hAnsi="Calibri" w:cs="Calibri"/>
          <w:sz w:val="22"/>
          <w:szCs w:val="22"/>
        </w:rPr>
      </w:r>
      <w:r w:rsidR="00F371D0" w:rsidRPr="00F30D53">
        <w:rPr>
          <w:rFonts w:ascii="Calibri" w:hAnsi="Calibri" w:cs="Calibri"/>
          <w:sz w:val="22"/>
          <w:szCs w:val="22"/>
        </w:rPr>
        <w:fldChar w:fldCharType="separate"/>
      </w:r>
      <w:r w:rsidR="00A77AC5" w:rsidRPr="00F30D53">
        <w:rPr>
          <w:rFonts w:ascii="Calibri" w:hAnsi="Calibri" w:cs="Calibri"/>
          <w:sz w:val="22"/>
          <w:szCs w:val="22"/>
        </w:rPr>
        <w:t>3.1</w:t>
      </w:r>
      <w:r w:rsidR="00F371D0" w:rsidRPr="00F30D53">
        <w:rPr>
          <w:rFonts w:ascii="Calibri" w:hAnsi="Calibri" w:cs="Calibri"/>
          <w:sz w:val="22"/>
          <w:szCs w:val="22"/>
        </w:rPr>
        <w:fldChar w:fldCharType="end"/>
      </w:r>
      <w:r w:rsidR="00971BF9" w:rsidRPr="00F30D53">
        <w:rPr>
          <w:rFonts w:ascii="Calibri" w:hAnsi="Calibri" w:cs="Calibri"/>
          <w:sz w:val="22"/>
          <w:szCs w:val="22"/>
        </w:rPr>
        <w:t>.</w:t>
      </w:r>
      <w:r w:rsidR="00F371D0" w:rsidRPr="00F30D53">
        <w:rPr>
          <w:rFonts w:ascii="Calibri" w:hAnsi="Calibri" w:cs="Calibri"/>
          <w:sz w:val="22"/>
          <w:szCs w:val="22"/>
        </w:rPr>
        <w:t xml:space="preserve"> této </w:t>
      </w:r>
      <w:r w:rsidR="00627A19" w:rsidRPr="00F30D53">
        <w:rPr>
          <w:rFonts w:ascii="Calibri" w:hAnsi="Calibri" w:cs="Calibri"/>
          <w:sz w:val="22"/>
          <w:szCs w:val="22"/>
        </w:rPr>
        <w:t>Smlouvy</w:t>
      </w:r>
      <w:r w:rsidR="00D10155" w:rsidRPr="00F30D53">
        <w:rPr>
          <w:rFonts w:ascii="Calibri" w:hAnsi="Calibri" w:cs="Calibri"/>
          <w:sz w:val="22"/>
          <w:szCs w:val="22"/>
        </w:rPr>
        <w:t>.</w:t>
      </w:r>
    </w:p>
    <w:p w14:paraId="1766BE6C" w14:textId="4C2076F3" w:rsidR="00F864D7" w:rsidRPr="00F30D53" w:rsidRDefault="00F864D7" w:rsidP="00F072A5">
      <w:pPr>
        <w:widowControl w:val="0"/>
        <w:numPr>
          <w:ilvl w:val="1"/>
          <w:numId w:val="5"/>
        </w:numPr>
        <w:tabs>
          <w:tab w:val="left" w:pos="426"/>
        </w:tabs>
        <w:spacing w:after="120" w:line="276" w:lineRule="auto"/>
        <w:ind w:left="426" w:hanging="426"/>
        <w:jc w:val="both"/>
        <w:rPr>
          <w:rFonts w:ascii="Calibri" w:hAnsi="Calibri" w:cs="Calibri"/>
          <w:sz w:val="22"/>
          <w:szCs w:val="22"/>
        </w:rPr>
      </w:pPr>
      <w:bookmarkStart w:id="68" w:name="_Ref135930116"/>
      <w:bookmarkStart w:id="69" w:name="_Hlk504555107"/>
      <w:r w:rsidRPr="00F30D53">
        <w:rPr>
          <w:rFonts w:ascii="Calibri" w:hAnsi="Calibri" w:cs="Calibri"/>
          <w:sz w:val="22"/>
          <w:szCs w:val="22"/>
        </w:rPr>
        <w:t xml:space="preserve">Zhotovitel je nejpozději s oznámením připravenosti díla k převzetí dle odst. </w:t>
      </w:r>
      <w:r w:rsidR="00E4216C" w:rsidRPr="00F30D53">
        <w:rPr>
          <w:rFonts w:ascii="Calibri" w:hAnsi="Calibri" w:cs="Calibri"/>
          <w:sz w:val="22"/>
          <w:szCs w:val="22"/>
        </w:rPr>
        <w:fldChar w:fldCharType="begin"/>
      </w:r>
      <w:r w:rsidR="00E4216C" w:rsidRPr="00F30D53">
        <w:rPr>
          <w:rFonts w:ascii="Calibri" w:hAnsi="Calibri" w:cs="Calibri"/>
          <w:sz w:val="22"/>
          <w:szCs w:val="22"/>
        </w:rPr>
        <w:instrText xml:space="preserve"> REF _Ref135929745 \r \h </w:instrText>
      </w:r>
      <w:r w:rsidR="004F4688" w:rsidRPr="00F30D53">
        <w:rPr>
          <w:rFonts w:ascii="Calibri" w:hAnsi="Calibri" w:cs="Calibri"/>
          <w:sz w:val="22"/>
          <w:szCs w:val="22"/>
        </w:rPr>
        <w:instrText xml:space="preserve"> \* MERGEFORMAT </w:instrText>
      </w:r>
      <w:r w:rsidR="00E4216C" w:rsidRPr="00F30D53">
        <w:rPr>
          <w:rFonts w:ascii="Calibri" w:hAnsi="Calibri" w:cs="Calibri"/>
          <w:sz w:val="22"/>
          <w:szCs w:val="22"/>
        </w:rPr>
      </w:r>
      <w:r w:rsidR="00E4216C" w:rsidRPr="00F30D53">
        <w:rPr>
          <w:rFonts w:ascii="Calibri" w:hAnsi="Calibri" w:cs="Calibri"/>
          <w:sz w:val="22"/>
          <w:szCs w:val="22"/>
        </w:rPr>
        <w:fldChar w:fldCharType="separate"/>
      </w:r>
      <w:r w:rsidR="00A77AC5" w:rsidRPr="00F30D53">
        <w:rPr>
          <w:rFonts w:ascii="Calibri" w:hAnsi="Calibri" w:cs="Calibri"/>
          <w:sz w:val="22"/>
          <w:szCs w:val="22"/>
        </w:rPr>
        <w:t>10.1</w:t>
      </w:r>
      <w:r w:rsidR="00E4216C" w:rsidRPr="00F30D53">
        <w:rPr>
          <w:rFonts w:ascii="Calibri" w:hAnsi="Calibri" w:cs="Calibri"/>
          <w:sz w:val="22"/>
          <w:szCs w:val="22"/>
        </w:rPr>
        <w:fldChar w:fldCharType="end"/>
      </w:r>
      <w:r w:rsidRPr="00F30D53">
        <w:rPr>
          <w:rFonts w:ascii="Calibri" w:hAnsi="Calibri" w:cs="Calibri"/>
          <w:sz w:val="22"/>
          <w:szCs w:val="22"/>
        </w:rPr>
        <w:t xml:space="preserve"> této </w:t>
      </w:r>
      <w:r w:rsidR="00627A19" w:rsidRPr="00F30D53">
        <w:rPr>
          <w:rFonts w:ascii="Calibri" w:hAnsi="Calibri" w:cs="Calibri"/>
          <w:sz w:val="22"/>
          <w:szCs w:val="22"/>
        </w:rPr>
        <w:t>Smlouvy</w:t>
      </w:r>
      <w:r w:rsidRPr="00F30D53">
        <w:rPr>
          <w:rFonts w:ascii="Calibri" w:hAnsi="Calibri" w:cs="Calibri"/>
          <w:sz w:val="22"/>
          <w:szCs w:val="22"/>
        </w:rPr>
        <w:t xml:space="preserve"> povinen oznámit písemně TDI a Objednateli všechny skutečnosti vedoucí k potřebě provedení dodatečných prací dle odst. </w:t>
      </w:r>
      <w:r w:rsidR="00E4216C" w:rsidRPr="00F30D53">
        <w:rPr>
          <w:rFonts w:ascii="Calibri" w:hAnsi="Calibri" w:cs="Calibri"/>
          <w:sz w:val="22"/>
          <w:szCs w:val="22"/>
        </w:rPr>
        <w:fldChar w:fldCharType="begin"/>
      </w:r>
      <w:r w:rsidR="00E4216C" w:rsidRPr="00F30D53">
        <w:rPr>
          <w:rFonts w:ascii="Calibri" w:hAnsi="Calibri" w:cs="Calibri"/>
          <w:sz w:val="22"/>
          <w:szCs w:val="22"/>
        </w:rPr>
        <w:instrText xml:space="preserve"> REF _Ref135929904 \r \h </w:instrText>
      </w:r>
      <w:r w:rsidR="004F4688" w:rsidRPr="00F30D53">
        <w:rPr>
          <w:rFonts w:ascii="Calibri" w:hAnsi="Calibri" w:cs="Calibri"/>
          <w:sz w:val="22"/>
          <w:szCs w:val="22"/>
        </w:rPr>
        <w:instrText xml:space="preserve"> \* MERGEFORMAT </w:instrText>
      </w:r>
      <w:r w:rsidR="00E4216C" w:rsidRPr="00F30D53">
        <w:rPr>
          <w:rFonts w:ascii="Calibri" w:hAnsi="Calibri" w:cs="Calibri"/>
          <w:sz w:val="22"/>
          <w:szCs w:val="22"/>
        </w:rPr>
      </w:r>
      <w:r w:rsidR="00E4216C" w:rsidRPr="00F30D53">
        <w:rPr>
          <w:rFonts w:ascii="Calibri" w:hAnsi="Calibri" w:cs="Calibri"/>
          <w:sz w:val="22"/>
          <w:szCs w:val="22"/>
        </w:rPr>
        <w:fldChar w:fldCharType="separate"/>
      </w:r>
      <w:r w:rsidR="00A77AC5" w:rsidRPr="00F30D53">
        <w:rPr>
          <w:rFonts w:ascii="Calibri" w:hAnsi="Calibri" w:cs="Calibri"/>
          <w:sz w:val="22"/>
          <w:szCs w:val="22"/>
        </w:rPr>
        <w:t>6.1</w:t>
      </w:r>
      <w:r w:rsidR="00E4216C" w:rsidRPr="00F30D53">
        <w:rPr>
          <w:rFonts w:ascii="Calibri" w:hAnsi="Calibri" w:cs="Calibri"/>
          <w:sz w:val="22"/>
          <w:szCs w:val="22"/>
        </w:rPr>
        <w:fldChar w:fldCharType="end"/>
      </w:r>
      <w:r w:rsidRPr="00F30D53">
        <w:rPr>
          <w:rFonts w:ascii="Calibri" w:hAnsi="Calibri" w:cs="Calibri"/>
          <w:sz w:val="22"/>
          <w:szCs w:val="22"/>
        </w:rPr>
        <w:t xml:space="preserve"> této </w:t>
      </w:r>
      <w:r w:rsidR="00627A19" w:rsidRPr="00F30D53">
        <w:rPr>
          <w:rFonts w:ascii="Calibri" w:hAnsi="Calibri" w:cs="Calibri"/>
          <w:sz w:val="22"/>
          <w:szCs w:val="22"/>
        </w:rPr>
        <w:t>Smlouvy</w:t>
      </w:r>
      <w:r w:rsidRPr="00F30D53">
        <w:rPr>
          <w:rFonts w:ascii="Calibri" w:hAnsi="Calibri" w:cs="Calibri"/>
          <w:sz w:val="22"/>
          <w:szCs w:val="22"/>
        </w:rPr>
        <w:t xml:space="preserve"> a/nebo skutečnosti vedoucí k potřebě záměny jedné nebo více položek oceněného soupisu prací dle odst. </w:t>
      </w:r>
      <w:r w:rsidR="00A273EB" w:rsidRPr="00F30D53">
        <w:rPr>
          <w:rFonts w:ascii="Calibri" w:hAnsi="Calibri" w:cs="Calibri"/>
          <w:sz w:val="22"/>
          <w:szCs w:val="22"/>
        </w:rPr>
        <w:fldChar w:fldCharType="begin"/>
      </w:r>
      <w:r w:rsidR="00A273EB" w:rsidRPr="00F30D53">
        <w:rPr>
          <w:rFonts w:ascii="Calibri" w:hAnsi="Calibri" w:cs="Calibri"/>
          <w:sz w:val="22"/>
          <w:szCs w:val="22"/>
        </w:rPr>
        <w:instrText xml:space="preserve"> REF _Ref135929926 \r \h </w:instrText>
      </w:r>
      <w:r w:rsidR="00F072A5" w:rsidRPr="00F30D53">
        <w:rPr>
          <w:rFonts w:ascii="Calibri" w:hAnsi="Calibri" w:cs="Calibri"/>
          <w:sz w:val="22"/>
          <w:szCs w:val="22"/>
        </w:rPr>
        <w:instrText xml:space="preserve"> \* MERGEFORMAT </w:instrText>
      </w:r>
      <w:r w:rsidR="00A273EB" w:rsidRPr="00F30D53">
        <w:rPr>
          <w:rFonts w:ascii="Calibri" w:hAnsi="Calibri" w:cs="Calibri"/>
          <w:sz w:val="22"/>
          <w:szCs w:val="22"/>
        </w:rPr>
      </w:r>
      <w:r w:rsidR="00A273EB" w:rsidRPr="00F30D53">
        <w:rPr>
          <w:rFonts w:ascii="Calibri" w:hAnsi="Calibri" w:cs="Calibri"/>
          <w:sz w:val="22"/>
          <w:szCs w:val="22"/>
        </w:rPr>
        <w:fldChar w:fldCharType="separate"/>
      </w:r>
      <w:r w:rsidR="00A77AC5" w:rsidRPr="00F30D53">
        <w:rPr>
          <w:rFonts w:ascii="Calibri" w:hAnsi="Calibri" w:cs="Calibri"/>
          <w:sz w:val="22"/>
          <w:szCs w:val="22"/>
        </w:rPr>
        <w:t>6.4</w:t>
      </w:r>
      <w:r w:rsidR="00A273EB" w:rsidRPr="00F30D53">
        <w:rPr>
          <w:rFonts w:ascii="Calibri" w:hAnsi="Calibri" w:cs="Calibri"/>
          <w:sz w:val="22"/>
          <w:szCs w:val="22"/>
        </w:rPr>
        <w:fldChar w:fldCharType="end"/>
      </w:r>
      <w:r w:rsidR="00A273EB" w:rsidRPr="00F30D53">
        <w:rPr>
          <w:rFonts w:ascii="Calibri" w:hAnsi="Calibri" w:cs="Calibri"/>
          <w:sz w:val="22"/>
          <w:szCs w:val="22"/>
        </w:rPr>
        <w:t xml:space="preserve"> </w:t>
      </w:r>
      <w:r w:rsidRPr="00F30D53">
        <w:rPr>
          <w:rFonts w:ascii="Calibri" w:hAnsi="Calibri" w:cs="Calibri"/>
          <w:sz w:val="22"/>
          <w:szCs w:val="22"/>
        </w:rPr>
        <w:t xml:space="preserve">této </w:t>
      </w:r>
      <w:r w:rsidR="00627A19" w:rsidRPr="00F30D53">
        <w:rPr>
          <w:rFonts w:ascii="Calibri" w:hAnsi="Calibri" w:cs="Calibri"/>
          <w:sz w:val="22"/>
          <w:szCs w:val="22"/>
        </w:rPr>
        <w:t>Smlouvy</w:t>
      </w:r>
      <w:r w:rsidRPr="00F30D53">
        <w:rPr>
          <w:rFonts w:ascii="Calibri" w:hAnsi="Calibri" w:cs="Calibri"/>
          <w:sz w:val="22"/>
          <w:szCs w:val="22"/>
        </w:rPr>
        <w:t xml:space="preserve"> a/nebo skutečnosti vedoucí k neprovedení prací </w:t>
      </w:r>
      <w:bookmarkStart w:id="70" w:name="_Hlk535350534"/>
      <w:r w:rsidR="00B87777" w:rsidRPr="00F30D53">
        <w:rPr>
          <w:rFonts w:ascii="Calibri" w:hAnsi="Calibri" w:cs="Calibri"/>
          <w:sz w:val="22"/>
          <w:szCs w:val="22"/>
        </w:rPr>
        <w:t xml:space="preserve">dle odst. </w:t>
      </w:r>
      <w:bookmarkEnd w:id="70"/>
      <w:r w:rsidR="004F4688" w:rsidRPr="00F30D53">
        <w:rPr>
          <w:rFonts w:ascii="Calibri" w:hAnsi="Calibri" w:cs="Calibri"/>
          <w:sz w:val="22"/>
          <w:szCs w:val="22"/>
        </w:rPr>
        <w:fldChar w:fldCharType="begin"/>
      </w:r>
      <w:r w:rsidR="004F4688" w:rsidRPr="00F30D53">
        <w:rPr>
          <w:rFonts w:ascii="Calibri" w:hAnsi="Calibri" w:cs="Calibri"/>
          <w:sz w:val="22"/>
          <w:szCs w:val="22"/>
        </w:rPr>
        <w:instrText xml:space="preserve"> REF _Ref135929937 \r \h </w:instrText>
      </w:r>
      <w:r w:rsidR="00D632E9" w:rsidRPr="00F30D53">
        <w:rPr>
          <w:rFonts w:ascii="Calibri" w:hAnsi="Calibri" w:cs="Calibri"/>
          <w:sz w:val="22"/>
          <w:szCs w:val="22"/>
        </w:rPr>
        <w:instrText xml:space="preserve"> \* MERGEFORMAT </w:instrText>
      </w:r>
      <w:r w:rsidR="004F4688" w:rsidRPr="00F30D53">
        <w:rPr>
          <w:rFonts w:ascii="Calibri" w:hAnsi="Calibri" w:cs="Calibri"/>
          <w:sz w:val="22"/>
          <w:szCs w:val="22"/>
        </w:rPr>
      </w:r>
      <w:r w:rsidR="004F4688" w:rsidRPr="00F30D53">
        <w:rPr>
          <w:rFonts w:ascii="Calibri" w:hAnsi="Calibri" w:cs="Calibri"/>
          <w:sz w:val="22"/>
          <w:szCs w:val="22"/>
        </w:rPr>
        <w:fldChar w:fldCharType="separate"/>
      </w:r>
      <w:r w:rsidR="00A77AC5" w:rsidRPr="00F30D53">
        <w:rPr>
          <w:rFonts w:ascii="Calibri" w:hAnsi="Calibri" w:cs="Calibri"/>
          <w:sz w:val="22"/>
          <w:szCs w:val="22"/>
        </w:rPr>
        <w:t>6.6</w:t>
      </w:r>
      <w:r w:rsidR="004F4688" w:rsidRPr="00F30D53">
        <w:rPr>
          <w:rFonts w:ascii="Calibri" w:hAnsi="Calibri" w:cs="Calibri"/>
          <w:sz w:val="22"/>
          <w:szCs w:val="22"/>
        </w:rPr>
        <w:fldChar w:fldCharType="end"/>
      </w:r>
      <w:r w:rsidRPr="00F30D53">
        <w:rPr>
          <w:rFonts w:ascii="Calibri" w:hAnsi="Calibri" w:cs="Calibri"/>
          <w:sz w:val="22"/>
          <w:szCs w:val="22"/>
        </w:rPr>
        <w:t xml:space="preserve"> této </w:t>
      </w:r>
      <w:r w:rsidR="00627A19" w:rsidRPr="00F30D53">
        <w:rPr>
          <w:rFonts w:ascii="Calibri" w:hAnsi="Calibri" w:cs="Calibri"/>
          <w:sz w:val="22"/>
          <w:szCs w:val="22"/>
        </w:rPr>
        <w:t>Smlouvy</w:t>
      </w:r>
      <w:r w:rsidRPr="00F30D53">
        <w:rPr>
          <w:rFonts w:ascii="Calibri" w:hAnsi="Calibri" w:cs="Calibri"/>
          <w:sz w:val="22"/>
          <w:szCs w:val="22"/>
        </w:rPr>
        <w:t>.</w:t>
      </w:r>
      <w:bookmarkEnd w:id="68"/>
    </w:p>
    <w:bookmarkEnd w:id="69"/>
    <w:p w14:paraId="5BA3ED21" w14:textId="0345939C" w:rsidR="001D2971" w:rsidRPr="00F30D53" w:rsidRDefault="00BE2007" w:rsidP="00F072A5">
      <w:pPr>
        <w:widowControl w:val="0"/>
        <w:numPr>
          <w:ilvl w:val="1"/>
          <w:numId w:val="5"/>
        </w:numPr>
        <w:tabs>
          <w:tab w:val="left" w:pos="426"/>
        </w:tabs>
        <w:spacing w:after="120" w:line="276" w:lineRule="auto"/>
        <w:ind w:left="426" w:hanging="426"/>
        <w:jc w:val="both"/>
        <w:rPr>
          <w:rFonts w:ascii="Calibri" w:hAnsi="Calibri" w:cs="Calibri"/>
          <w:sz w:val="22"/>
          <w:szCs w:val="22"/>
        </w:rPr>
      </w:pPr>
      <w:r w:rsidRPr="00F30D53">
        <w:rPr>
          <w:rFonts w:ascii="Calibri" w:hAnsi="Calibri" w:cs="Calibri"/>
          <w:sz w:val="22"/>
          <w:szCs w:val="22"/>
        </w:rPr>
        <w:t>Zhotovitel</w:t>
      </w:r>
      <w:r w:rsidR="007575D2" w:rsidRPr="00F30D53">
        <w:rPr>
          <w:rFonts w:ascii="Calibri" w:hAnsi="Calibri" w:cs="Calibri"/>
          <w:sz w:val="22"/>
          <w:szCs w:val="22"/>
        </w:rPr>
        <w:t xml:space="preserve"> se zavazuje </w:t>
      </w:r>
      <w:r w:rsidR="0002437D" w:rsidRPr="00F30D53">
        <w:rPr>
          <w:rFonts w:ascii="Calibri" w:hAnsi="Calibri" w:cs="Calibri"/>
          <w:sz w:val="22"/>
          <w:szCs w:val="22"/>
        </w:rPr>
        <w:t xml:space="preserve">ve sjednané lhůtě písemně </w:t>
      </w:r>
      <w:r w:rsidR="007575D2" w:rsidRPr="00F30D53">
        <w:rPr>
          <w:rFonts w:ascii="Calibri" w:hAnsi="Calibri" w:cs="Calibri"/>
          <w:sz w:val="22"/>
          <w:szCs w:val="22"/>
        </w:rPr>
        <w:t xml:space="preserve">vyzvat </w:t>
      </w:r>
      <w:r w:rsidRPr="00F30D53">
        <w:rPr>
          <w:rFonts w:ascii="Calibri" w:hAnsi="Calibri" w:cs="Calibri"/>
          <w:sz w:val="22"/>
          <w:szCs w:val="22"/>
        </w:rPr>
        <w:t>Objednatel</w:t>
      </w:r>
      <w:r w:rsidR="007575D2" w:rsidRPr="00F30D53">
        <w:rPr>
          <w:rFonts w:ascii="Calibri" w:hAnsi="Calibri" w:cs="Calibri"/>
          <w:sz w:val="22"/>
          <w:szCs w:val="22"/>
        </w:rPr>
        <w:t>e k předání a</w:t>
      </w:r>
      <w:r w:rsidR="00DB54AC" w:rsidRPr="00F30D53">
        <w:rPr>
          <w:rFonts w:ascii="Calibri" w:hAnsi="Calibri" w:cs="Calibri"/>
          <w:sz w:val="22"/>
          <w:szCs w:val="22"/>
        </w:rPr>
        <w:t> </w:t>
      </w:r>
      <w:r w:rsidR="007575D2" w:rsidRPr="00F30D53">
        <w:rPr>
          <w:rFonts w:ascii="Calibri" w:hAnsi="Calibri" w:cs="Calibri"/>
          <w:sz w:val="22"/>
          <w:szCs w:val="22"/>
        </w:rPr>
        <w:t xml:space="preserve">převzetí díla. </w:t>
      </w:r>
      <w:r w:rsidRPr="00F30D53">
        <w:rPr>
          <w:rFonts w:ascii="Calibri" w:hAnsi="Calibri" w:cs="Calibri"/>
          <w:sz w:val="22"/>
          <w:szCs w:val="22"/>
        </w:rPr>
        <w:t>Zhotovitel</w:t>
      </w:r>
      <w:r w:rsidR="007575D2" w:rsidRPr="00F30D53">
        <w:rPr>
          <w:rFonts w:ascii="Calibri" w:hAnsi="Calibri" w:cs="Calibri"/>
          <w:sz w:val="22"/>
          <w:szCs w:val="22"/>
        </w:rPr>
        <w:t xml:space="preserve"> je povinen zajistit u přejímacího řízení </w:t>
      </w:r>
      <w:r w:rsidR="0002437D" w:rsidRPr="00F30D53">
        <w:rPr>
          <w:rFonts w:ascii="Calibri" w:hAnsi="Calibri" w:cs="Calibri"/>
          <w:sz w:val="22"/>
          <w:szCs w:val="22"/>
        </w:rPr>
        <w:t xml:space="preserve">účast </w:t>
      </w:r>
      <w:r w:rsidR="007575D2" w:rsidRPr="00F30D53">
        <w:rPr>
          <w:rFonts w:ascii="Calibri" w:hAnsi="Calibri" w:cs="Calibri"/>
          <w:sz w:val="22"/>
          <w:szCs w:val="22"/>
        </w:rPr>
        <w:t>svých smluvních partnerů, jejichž účast je k řádnému předání a převzetí díla nutná.</w:t>
      </w:r>
      <w:r w:rsidR="008C1601" w:rsidRPr="00F30D53">
        <w:rPr>
          <w:rFonts w:ascii="Calibri" w:hAnsi="Calibri" w:cs="Calibri"/>
          <w:sz w:val="22"/>
          <w:szCs w:val="22"/>
        </w:rPr>
        <w:t xml:space="preserve"> Ze strany Objednatele se přejímacího řízení zúčastní zejména TDI a AD.</w:t>
      </w:r>
    </w:p>
    <w:p w14:paraId="3ACCF829" w14:textId="01D65875" w:rsidR="00F864D7" w:rsidRPr="00F30D53" w:rsidRDefault="00F864D7" w:rsidP="00F072A5">
      <w:pPr>
        <w:widowControl w:val="0"/>
        <w:numPr>
          <w:ilvl w:val="1"/>
          <w:numId w:val="5"/>
        </w:numPr>
        <w:tabs>
          <w:tab w:val="left" w:pos="426"/>
        </w:tabs>
        <w:spacing w:after="120" w:line="276" w:lineRule="auto"/>
        <w:ind w:left="426" w:hanging="426"/>
        <w:jc w:val="both"/>
        <w:rPr>
          <w:rFonts w:ascii="Calibri" w:hAnsi="Calibri" w:cs="Calibri"/>
          <w:sz w:val="22"/>
          <w:szCs w:val="22"/>
        </w:rPr>
      </w:pPr>
      <w:bookmarkStart w:id="71" w:name="_Hlk504555713"/>
      <w:r w:rsidRPr="00F30D53">
        <w:rPr>
          <w:rFonts w:ascii="Calibri" w:hAnsi="Calibri" w:cs="Calibri"/>
          <w:sz w:val="22"/>
          <w:szCs w:val="22"/>
        </w:rPr>
        <w:t xml:space="preserve">Nepředá-li Zhotovitel Objednateli všechny změnové listy nezbytné k úpravě smluvních vztahů, nemůže Objednatel dílo převzít, neboť předávané dílo nebude odpovídat sjednanému dílu dle této </w:t>
      </w:r>
      <w:r w:rsidR="00627A19" w:rsidRPr="00F30D53">
        <w:rPr>
          <w:rFonts w:ascii="Calibri" w:hAnsi="Calibri" w:cs="Calibri"/>
          <w:sz w:val="22"/>
          <w:szCs w:val="22"/>
        </w:rPr>
        <w:t>Smlouvy</w:t>
      </w:r>
      <w:r w:rsidRPr="00F30D53">
        <w:rPr>
          <w:rFonts w:ascii="Calibri" w:hAnsi="Calibri" w:cs="Calibri"/>
          <w:sz w:val="22"/>
          <w:szCs w:val="22"/>
        </w:rPr>
        <w:t xml:space="preserve">. Do doby, než budou dodatečné práce dle odst. </w:t>
      </w:r>
      <w:r w:rsidR="00E4216C" w:rsidRPr="00F30D53">
        <w:rPr>
          <w:rFonts w:ascii="Calibri" w:hAnsi="Calibri" w:cs="Calibri"/>
          <w:sz w:val="22"/>
          <w:szCs w:val="22"/>
        </w:rPr>
        <w:fldChar w:fldCharType="begin"/>
      </w:r>
      <w:r w:rsidR="00E4216C" w:rsidRPr="00F30D53">
        <w:rPr>
          <w:rFonts w:ascii="Calibri" w:hAnsi="Calibri" w:cs="Calibri"/>
          <w:sz w:val="22"/>
          <w:szCs w:val="22"/>
        </w:rPr>
        <w:instrText xml:space="preserve"> REF _Ref135929904 \r \h  \* MERGEFORMAT </w:instrText>
      </w:r>
      <w:r w:rsidR="00E4216C" w:rsidRPr="00F30D53">
        <w:rPr>
          <w:rFonts w:ascii="Calibri" w:hAnsi="Calibri" w:cs="Calibri"/>
          <w:sz w:val="22"/>
          <w:szCs w:val="22"/>
        </w:rPr>
      </w:r>
      <w:r w:rsidR="00E4216C" w:rsidRPr="00F30D53">
        <w:rPr>
          <w:rFonts w:ascii="Calibri" w:hAnsi="Calibri" w:cs="Calibri"/>
          <w:sz w:val="22"/>
          <w:szCs w:val="22"/>
        </w:rPr>
        <w:fldChar w:fldCharType="separate"/>
      </w:r>
      <w:r w:rsidR="00A77AC5" w:rsidRPr="00F30D53">
        <w:rPr>
          <w:rFonts w:ascii="Calibri" w:hAnsi="Calibri" w:cs="Calibri"/>
          <w:sz w:val="22"/>
          <w:szCs w:val="22"/>
        </w:rPr>
        <w:t>6.1</w:t>
      </w:r>
      <w:r w:rsidR="00E4216C" w:rsidRPr="00F30D53">
        <w:rPr>
          <w:rFonts w:ascii="Calibri" w:hAnsi="Calibri" w:cs="Calibri"/>
          <w:sz w:val="22"/>
          <w:szCs w:val="22"/>
        </w:rPr>
        <w:fldChar w:fldCharType="end"/>
      </w:r>
      <w:r w:rsidR="00971BF9" w:rsidRPr="00F30D53">
        <w:rPr>
          <w:rFonts w:ascii="Calibri" w:hAnsi="Calibri" w:cs="Calibri"/>
          <w:sz w:val="22"/>
          <w:szCs w:val="22"/>
        </w:rPr>
        <w:t>.</w:t>
      </w:r>
      <w:r w:rsidRPr="00F30D53">
        <w:rPr>
          <w:rFonts w:ascii="Calibri" w:hAnsi="Calibri" w:cs="Calibri"/>
          <w:sz w:val="22"/>
          <w:szCs w:val="22"/>
        </w:rPr>
        <w:t xml:space="preserve"> této </w:t>
      </w:r>
      <w:r w:rsidR="00627A19" w:rsidRPr="00F30D53">
        <w:rPr>
          <w:rFonts w:ascii="Calibri" w:hAnsi="Calibri" w:cs="Calibri"/>
          <w:sz w:val="22"/>
          <w:szCs w:val="22"/>
        </w:rPr>
        <w:t>Smlouvy</w:t>
      </w:r>
      <w:r w:rsidRPr="00F30D53">
        <w:rPr>
          <w:rFonts w:ascii="Calibri" w:hAnsi="Calibri" w:cs="Calibri"/>
          <w:sz w:val="22"/>
          <w:szCs w:val="22"/>
        </w:rPr>
        <w:t xml:space="preserve"> a/nebo záměny jedné nebo více položek oceněného soupisu prací dle odst.</w:t>
      </w:r>
      <w:r w:rsidR="000E2397" w:rsidRPr="00F30D53">
        <w:rPr>
          <w:rFonts w:ascii="Calibri" w:hAnsi="Calibri" w:cs="Calibri"/>
          <w:sz w:val="22"/>
          <w:szCs w:val="22"/>
        </w:rPr>
        <w:t> </w:t>
      </w:r>
      <w:r w:rsidR="00E4216C" w:rsidRPr="00F30D53">
        <w:rPr>
          <w:rFonts w:ascii="Calibri" w:hAnsi="Calibri" w:cs="Calibri"/>
          <w:sz w:val="22"/>
          <w:szCs w:val="22"/>
        </w:rPr>
        <w:fldChar w:fldCharType="begin"/>
      </w:r>
      <w:r w:rsidR="00E4216C" w:rsidRPr="00F30D53">
        <w:rPr>
          <w:rFonts w:ascii="Calibri" w:hAnsi="Calibri" w:cs="Calibri"/>
          <w:sz w:val="22"/>
          <w:szCs w:val="22"/>
        </w:rPr>
        <w:instrText xml:space="preserve"> REF _Ref135929926 \r \h  \* MERGEFORMAT </w:instrText>
      </w:r>
      <w:r w:rsidR="00E4216C" w:rsidRPr="00F30D53">
        <w:rPr>
          <w:rFonts w:ascii="Calibri" w:hAnsi="Calibri" w:cs="Calibri"/>
          <w:sz w:val="22"/>
          <w:szCs w:val="22"/>
        </w:rPr>
      </w:r>
      <w:r w:rsidR="00E4216C" w:rsidRPr="00F30D53">
        <w:rPr>
          <w:rFonts w:ascii="Calibri" w:hAnsi="Calibri" w:cs="Calibri"/>
          <w:sz w:val="22"/>
          <w:szCs w:val="22"/>
        </w:rPr>
        <w:fldChar w:fldCharType="separate"/>
      </w:r>
      <w:r w:rsidR="00A77AC5" w:rsidRPr="00F30D53">
        <w:rPr>
          <w:rFonts w:ascii="Calibri" w:hAnsi="Calibri" w:cs="Calibri"/>
          <w:sz w:val="22"/>
          <w:szCs w:val="22"/>
        </w:rPr>
        <w:t>6.4</w:t>
      </w:r>
      <w:r w:rsidR="00E4216C" w:rsidRPr="00F30D53">
        <w:rPr>
          <w:rFonts w:ascii="Calibri" w:hAnsi="Calibri" w:cs="Calibri"/>
          <w:sz w:val="22"/>
          <w:szCs w:val="22"/>
        </w:rPr>
        <w:fldChar w:fldCharType="end"/>
      </w:r>
      <w:r w:rsidRPr="00F30D53">
        <w:rPr>
          <w:rFonts w:ascii="Calibri" w:hAnsi="Calibri" w:cs="Calibri"/>
          <w:sz w:val="22"/>
          <w:szCs w:val="22"/>
        </w:rPr>
        <w:t xml:space="preserve"> této </w:t>
      </w:r>
      <w:r w:rsidR="00627A19" w:rsidRPr="00F30D53">
        <w:rPr>
          <w:rFonts w:ascii="Calibri" w:hAnsi="Calibri" w:cs="Calibri"/>
          <w:sz w:val="22"/>
          <w:szCs w:val="22"/>
        </w:rPr>
        <w:t>Smlouvy</w:t>
      </w:r>
      <w:r w:rsidR="004E5C5A" w:rsidRPr="00F30D53">
        <w:rPr>
          <w:rFonts w:ascii="Calibri" w:hAnsi="Calibri" w:cs="Calibri"/>
          <w:sz w:val="22"/>
          <w:szCs w:val="22"/>
        </w:rPr>
        <w:t xml:space="preserve"> </w:t>
      </w:r>
      <w:r w:rsidRPr="00F30D53">
        <w:rPr>
          <w:rFonts w:ascii="Calibri" w:hAnsi="Calibri" w:cs="Calibri"/>
          <w:sz w:val="22"/>
          <w:szCs w:val="22"/>
        </w:rPr>
        <w:t xml:space="preserve">sjednány dodatkem k této </w:t>
      </w:r>
      <w:r w:rsidR="00F52191" w:rsidRPr="00F30D53">
        <w:rPr>
          <w:rFonts w:ascii="Calibri" w:hAnsi="Calibri" w:cs="Calibri"/>
          <w:sz w:val="22"/>
          <w:szCs w:val="22"/>
        </w:rPr>
        <w:t>Smlouvě</w:t>
      </w:r>
      <w:r w:rsidRPr="00F30D53">
        <w:rPr>
          <w:rFonts w:ascii="Calibri" w:hAnsi="Calibri" w:cs="Calibri"/>
          <w:sz w:val="22"/>
          <w:szCs w:val="22"/>
        </w:rPr>
        <w:t xml:space="preserve">, se u </w:t>
      </w:r>
      <w:r w:rsidR="004E5C5A" w:rsidRPr="00F30D53">
        <w:rPr>
          <w:rFonts w:ascii="Calibri" w:hAnsi="Calibri" w:cs="Calibri"/>
          <w:sz w:val="22"/>
          <w:szCs w:val="22"/>
        </w:rPr>
        <w:t>prací</w:t>
      </w:r>
      <w:r w:rsidRPr="00F30D53">
        <w:rPr>
          <w:rFonts w:ascii="Calibri" w:hAnsi="Calibri" w:cs="Calibri"/>
          <w:sz w:val="22"/>
          <w:szCs w:val="22"/>
        </w:rPr>
        <w:t xml:space="preserve"> provedených </w:t>
      </w:r>
      <w:r w:rsidR="004E5C5A" w:rsidRPr="00F30D53">
        <w:rPr>
          <w:rFonts w:ascii="Calibri" w:hAnsi="Calibri" w:cs="Calibri"/>
          <w:sz w:val="22"/>
          <w:szCs w:val="22"/>
        </w:rPr>
        <w:t>v rozporu s </w:t>
      </w:r>
      <w:r w:rsidR="00971BF9" w:rsidRPr="00F30D53">
        <w:rPr>
          <w:rFonts w:ascii="Calibri" w:hAnsi="Calibri" w:cs="Calibri"/>
          <w:sz w:val="22"/>
          <w:szCs w:val="22"/>
        </w:rPr>
        <w:t>odst.</w:t>
      </w:r>
      <w:r w:rsidR="004E5C5A" w:rsidRPr="00F30D53">
        <w:rPr>
          <w:rFonts w:ascii="Calibri" w:hAnsi="Calibri" w:cs="Calibri"/>
          <w:sz w:val="22"/>
          <w:szCs w:val="22"/>
        </w:rPr>
        <w:t xml:space="preserve"> </w:t>
      </w:r>
      <w:r w:rsidR="00E4216C" w:rsidRPr="00F30D53">
        <w:rPr>
          <w:rFonts w:ascii="Calibri" w:hAnsi="Calibri" w:cs="Calibri"/>
          <w:sz w:val="22"/>
          <w:szCs w:val="22"/>
        </w:rPr>
        <w:fldChar w:fldCharType="begin"/>
      </w:r>
      <w:r w:rsidR="00E4216C" w:rsidRPr="00F30D53">
        <w:rPr>
          <w:rFonts w:ascii="Calibri" w:hAnsi="Calibri" w:cs="Calibri"/>
          <w:sz w:val="22"/>
          <w:szCs w:val="22"/>
        </w:rPr>
        <w:instrText xml:space="preserve"> REF _Ref135930088 \r \h  \* MERGEFORMAT </w:instrText>
      </w:r>
      <w:r w:rsidR="00E4216C" w:rsidRPr="00F30D53">
        <w:rPr>
          <w:rFonts w:ascii="Calibri" w:hAnsi="Calibri" w:cs="Calibri"/>
          <w:sz w:val="22"/>
          <w:szCs w:val="22"/>
        </w:rPr>
      </w:r>
      <w:r w:rsidR="00E4216C" w:rsidRPr="00F30D53">
        <w:rPr>
          <w:rFonts w:ascii="Calibri" w:hAnsi="Calibri" w:cs="Calibri"/>
          <w:sz w:val="22"/>
          <w:szCs w:val="22"/>
        </w:rPr>
        <w:fldChar w:fldCharType="separate"/>
      </w:r>
      <w:r w:rsidR="00A77AC5" w:rsidRPr="00F30D53">
        <w:rPr>
          <w:rFonts w:ascii="Calibri" w:hAnsi="Calibri" w:cs="Calibri"/>
          <w:sz w:val="22"/>
          <w:szCs w:val="22"/>
        </w:rPr>
        <w:t>6.2</w:t>
      </w:r>
      <w:r w:rsidR="00E4216C" w:rsidRPr="00F30D53">
        <w:rPr>
          <w:rFonts w:ascii="Calibri" w:hAnsi="Calibri" w:cs="Calibri"/>
          <w:sz w:val="22"/>
          <w:szCs w:val="22"/>
        </w:rPr>
        <w:fldChar w:fldCharType="end"/>
      </w:r>
      <w:r w:rsidR="004E5C5A" w:rsidRPr="00F30D53">
        <w:rPr>
          <w:rFonts w:ascii="Calibri" w:hAnsi="Calibri" w:cs="Calibri"/>
          <w:sz w:val="22"/>
          <w:szCs w:val="22"/>
        </w:rPr>
        <w:t xml:space="preserve"> a/nebo s </w:t>
      </w:r>
      <w:r w:rsidR="00971BF9" w:rsidRPr="00F30D53">
        <w:rPr>
          <w:rFonts w:ascii="Calibri" w:hAnsi="Calibri" w:cs="Calibri"/>
          <w:sz w:val="22"/>
          <w:szCs w:val="22"/>
        </w:rPr>
        <w:t>odst.</w:t>
      </w:r>
      <w:r w:rsidR="004E5C5A" w:rsidRPr="00F30D53">
        <w:rPr>
          <w:rFonts w:ascii="Calibri" w:hAnsi="Calibri" w:cs="Calibri"/>
          <w:sz w:val="22"/>
          <w:szCs w:val="22"/>
        </w:rPr>
        <w:t xml:space="preserve"> </w:t>
      </w:r>
      <w:r w:rsidR="00E4216C" w:rsidRPr="00F30D53">
        <w:rPr>
          <w:rFonts w:ascii="Calibri" w:hAnsi="Calibri" w:cs="Calibri"/>
          <w:sz w:val="22"/>
          <w:szCs w:val="22"/>
        </w:rPr>
        <w:fldChar w:fldCharType="begin"/>
      </w:r>
      <w:r w:rsidR="00E4216C" w:rsidRPr="00F30D53">
        <w:rPr>
          <w:rFonts w:ascii="Calibri" w:hAnsi="Calibri" w:cs="Calibri"/>
          <w:sz w:val="22"/>
          <w:szCs w:val="22"/>
        </w:rPr>
        <w:instrText xml:space="preserve"> REF _Ref135930107 \r \h  \* MERGEFORMAT </w:instrText>
      </w:r>
      <w:r w:rsidR="00E4216C" w:rsidRPr="00F30D53">
        <w:rPr>
          <w:rFonts w:ascii="Calibri" w:hAnsi="Calibri" w:cs="Calibri"/>
          <w:sz w:val="22"/>
          <w:szCs w:val="22"/>
        </w:rPr>
      </w:r>
      <w:r w:rsidR="00E4216C" w:rsidRPr="00F30D53">
        <w:rPr>
          <w:rFonts w:ascii="Calibri" w:hAnsi="Calibri" w:cs="Calibri"/>
          <w:sz w:val="22"/>
          <w:szCs w:val="22"/>
        </w:rPr>
        <w:fldChar w:fldCharType="separate"/>
      </w:r>
      <w:r w:rsidR="00A77AC5" w:rsidRPr="00F30D53">
        <w:rPr>
          <w:rFonts w:ascii="Calibri" w:hAnsi="Calibri" w:cs="Calibri"/>
          <w:sz w:val="22"/>
          <w:szCs w:val="22"/>
        </w:rPr>
        <w:t>6.5</w:t>
      </w:r>
      <w:r w:rsidR="00E4216C" w:rsidRPr="00F30D53">
        <w:rPr>
          <w:rFonts w:ascii="Calibri" w:hAnsi="Calibri" w:cs="Calibri"/>
          <w:sz w:val="22"/>
          <w:szCs w:val="22"/>
        </w:rPr>
        <w:fldChar w:fldCharType="end"/>
      </w:r>
      <w:r w:rsidR="004E5C5A" w:rsidRPr="00F30D53">
        <w:rPr>
          <w:rFonts w:ascii="Calibri" w:hAnsi="Calibri" w:cs="Calibri"/>
          <w:sz w:val="22"/>
          <w:szCs w:val="22"/>
        </w:rPr>
        <w:t xml:space="preserve"> </w:t>
      </w:r>
      <w:r w:rsidR="00D72E07" w:rsidRPr="00F30D53">
        <w:rPr>
          <w:rFonts w:ascii="Calibri" w:hAnsi="Calibri" w:cs="Calibri"/>
          <w:sz w:val="22"/>
          <w:szCs w:val="22"/>
        </w:rPr>
        <w:t xml:space="preserve">této </w:t>
      </w:r>
      <w:r w:rsidR="00627A19" w:rsidRPr="00F30D53">
        <w:rPr>
          <w:rFonts w:ascii="Calibri" w:hAnsi="Calibri" w:cs="Calibri"/>
          <w:sz w:val="22"/>
          <w:szCs w:val="22"/>
        </w:rPr>
        <w:t>Smlouvy</w:t>
      </w:r>
      <w:r w:rsidR="00D72E07" w:rsidRPr="00F30D53">
        <w:rPr>
          <w:rFonts w:ascii="Calibri" w:hAnsi="Calibri" w:cs="Calibri"/>
          <w:sz w:val="22"/>
          <w:szCs w:val="22"/>
        </w:rPr>
        <w:t xml:space="preserve"> </w:t>
      </w:r>
      <w:r w:rsidRPr="00F30D53">
        <w:rPr>
          <w:rFonts w:ascii="Calibri" w:hAnsi="Calibri" w:cs="Calibri"/>
          <w:sz w:val="22"/>
          <w:szCs w:val="22"/>
        </w:rPr>
        <w:t xml:space="preserve">jedná o nesjednané práce. V případě, že z důvodu nedodržení povinností Zhotovitele dle odst. </w:t>
      </w:r>
      <w:r w:rsidR="00E4216C" w:rsidRPr="00F30D53">
        <w:rPr>
          <w:rFonts w:ascii="Calibri" w:hAnsi="Calibri" w:cs="Calibri"/>
          <w:sz w:val="22"/>
          <w:szCs w:val="22"/>
        </w:rPr>
        <w:fldChar w:fldCharType="begin"/>
      </w:r>
      <w:r w:rsidR="00E4216C" w:rsidRPr="00F30D53">
        <w:rPr>
          <w:rFonts w:ascii="Calibri" w:hAnsi="Calibri" w:cs="Calibri"/>
          <w:sz w:val="22"/>
          <w:szCs w:val="22"/>
        </w:rPr>
        <w:instrText xml:space="preserve"> REF _Ref135930116 \r \h  \* MERGEFORMAT </w:instrText>
      </w:r>
      <w:r w:rsidR="00E4216C" w:rsidRPr="00F30D53">
        <w:rPr>
          <w:rFonts w:ascii="Calibri" w:hAnsi="Calibri" w:cs="Calibri"/>
          <w:sz w:val="22"/>
          <w:szCs w:val="22"/>
        </w:rPr>
      </w:r>
      <w:r w:rsidR="00E4216C" w:rsidRPr="00F30D53">
        <w:rPr>
          <w:rFonts w:ascii="Calibri" w:hAnsi="Calibri" w:cs="Calibri"/>
          <w:sz w:val="22"/>
          <w:szCs w:val="22"/>
        </w:rPr>
        <w:fldChar w:fldCharType="separate"/>
      </w:r>
      <w:r w:rsidR="00A77AC5" w:rsidRPr="00F30D53">
        <w:rPr>
          <w:rFonts w:ascii="Calibri" w:hAnsi="Calibri" w:cs="Calibri"/>
          <w:sz w:val="22"/>
          <w:szCs w:val="22"/>
        </w:rPr>
        <w:t>10.3</w:t>
      </w:r>
      <w:r w:rsidR="00E4216C" w:rsidRPr="00F30D53">
        <w:rPr>
          <w:rFonts w:ascii="Calibri" w:hAnsi="Calibri" w:cs="Calibri"/>
          <w:sz w:val="22"/>
          <w:szCs w:val="22"/>
        </w:rPr>
        <w:fldChar w:fldCharType="end"/>
      </w:r>
      <w:r w:rsidRPr="00F30D53">
        <w:rPr>
          <w:rFonts w:ascii="Calibri" w:hAnsi="Calibri" w:cs="Calibri"/>
          <w:sz w:val="22"/>
          <w:szCs w:val="22"/>
        </w:rPr>
        <w:t xml:space="preserve"> a/nebo </w:t>
      </w:r>
      <w:r w:rsidR="00E4216C" w:rsidRPr="00F30D53">
        <w:rPr>
          <w:rFonts w:ascii="Calibri" w:hAnsi="Calibri" w:cs="Calibri"/>
          <w:sz w:val="22"/>
          <w:szCs w:val="22"/>
        </w:rPr>
        <w:fldChar w:fldCharType="begin"/>
      </w:r>
      <w:r w:rsidR="00E4216C" w:rsidRPr="00F30D53">
        <w:rPr>
          <w:rFonts w:ascii="Calibri" w:hAnsi="Calibri" w:cs="Calibri"/>
          <w:sz w:val="22"/>
          <w:szCs w:val="22"/>
        </w:rPr>
        <w:instrText xml:space="preserve"> REF _Ref135930129 \r \h </w:instrText>
      </w:r>
      <w:r w:rsidR="00D632E9" w:rsidRPr="00F30D53">
        <w:rPr>
          <w:rFonts w:ascii="Calibri" w:hAnsi="Calibri" w:cs="Calibri"/>
          <w:sz w:val="22"/>
          <w:szCs w:val="22"/>
        </w:rPr>
        <w:instrText xml:space="preserve"> \* MERGEFORMAT </w:instrText>
      </w:r>
      <w:r w:rsidR="00E4216C" w:rsidRPr="00F30D53">
        <w:rPr>
          <w:rFonts w:ascii="Calibri" w:hAnsi="Calibri" w:cs="Calibri"/>
          <w:sz w:val="22"/>
          <w:szCs w:val="22"/>
        </w:rPr>
      </w:r>
      <w:r w:rsidR="00E4216C" w:rsidRPr="00F30D53">
        <w:rPr>
          <w:rFonts w:ascii="Calibri" w:hAnsi="Calibri" w:cs="Calibri"/>
          <w:sz w:val="22"/>
          <w:szCs w:val="22"/>
        </w:rPr>
        <w:fldChar w:fldCharType="separate"/>
      </w:r>
      <w:r w:rsidR="00A77AC5" w:rsidRPr="00F30D53">
        <w:rPr>
          <w:rFonts w:ascii="Calibri" w:hAnsi="Calibri" w:cs="Calibri"/>
          <w:sz w:val="22"/>
          <w:szCs w:val="22"/>
        </w:rPr>
        <w:t>6.7</w:t>
      </w:r>
      <w:r w:rsidR="00E4216C" w:rsidRPr="00F30D53">
        <w:rPr>
          <w:rFonts w:ascii="Calibri" w:hAnsi="Calibri" w:cs="Calibri"/>
          <w:sz w:val="22"/>
          <w:szCs w:val="22"/>
        </w:rPr>
        <w:fldChar w:fldCharType="end"/>
      </w:r>
      <w:r w:rsidRPr="00F30D53">
        <w:rPr>
          <w:rFonts w:ascii="Calibri" w:hAnsi="Calibri" w:cs="Calibri"/>
          <w:sz w:val="22"/>
          <w:szCs w:val="22"/>
        </w:rPr>
        <w:t xml:space="preserve"> této </w:t>
      </w:r>
      <w:r w:rsidR="00627A19" w:rsidRPr="00F30D53">
        <w:rPr>
          <w:rFonts w:ascii="Calibri" w:hAnsi="Calibri" w:cs="Calibri"/>
          <w:sz w:val="22"/>
          <w:szCs w:val="22"/>
        </w:rPr>
        <w:t>Smlouvy</w:t>
      </w:r>
      <w:r w:rsidRPr="00F30D53">
        <w:rPr>
          <w:rFonts w:ascii="Calibri" w:hAnsi="Calibri" w:cs="Calibri"/>
          <w:sz w:val="22"/>
          <w:szCs w:val="22"/>
        </w:rPr>
        <w:t xml:space="preserve"> nebude možno dílo</w:t>
      </w:r>
      <w:r w:rsidR="00684CFE" w:rsidRPr="00F30D53">
        <w:rPr>
          <w:rFonts w:ascii="Calibri" w:hAnsi="Calibri" w:cs="Calibri"/>
          <w:sz w:val="22"/>
          <w:szCs w:val="22"/>
        </w:rPr>
        <w:t xml:space="preserve"> </w:t>
      </w:r>
      <w:r w:rsidRPr="00F30D53">
        <w:rPr>
          <w:rFonts w:ascii="Calibri" w:hAnsi="Calibri" w:cs="Calibri"/>
          <w:sz w:val="22"/>
          <w:szCs w:val="22"/>
        </w:rPr>
        <w:t xml:space="preserve">převzít ve Finální lhůtě, bude Zhotovitel v prodlení se splněním </w:t>
      </w:r>
      <w:r w:rsidRPr="00F30D53">
        <w:rPr>
          <w:rFonts w:ascii="Calibri" w:hAnsi="Calibri" w:cs="Calibri"/>
          <w:snapToGrid w:val="0"/>
          <w:sz w:val="22"/>
          <w:szCs w:val="22"/>
        </w:rPr>
        <w:t>závazku Zhotovitele s dokončením Stavby a jejím předání</w:t>
      </w:r>
      <w:r w:rsidR="00F054A3" w:rsidRPr="00F30D53">
        <w:rPr>
          <w:rFonts w:ascii="Calibri" w:hAnsi="Calibri" w:cs="Calibri"/>
          <w:snapToGrid w:val="0"/>
          <w:sz w:val="22"/>
          <w:szCs w:val="22"/>
        </w:rPr>
        <w:t>m</w:t>
      </w:r>
      <w:r w:rsidRPr="00F30D53">
        <w:rPr>
          <w:rFonts w:ascii="Calibri" w:hAnsi="Calibri" w:cs="Calibri"/>
          <w:snapToGrid w:val="0"/>
          <w:sz w:val="22"/>
          <w:szCs w:val="22"/>
        </w:rPr>
        <w:t xml:space="preserve"> Objednateli ve sjednané lhůtě o dobu, která vznikne v přímé souvislosti s nesplněním povinností Zhotovitele </w:t>
      </w:r>
      <w:r w:rsidRPr="00F30D53">
        <w:rPr>
          <w:rFonts w:ascii="Calibri" w:hAnsi="Calibri" w:cs="Calibri"/>
          <w:sz w:val="22"/>
          <w:szCs w:val="22"/>
        </w:rPr>
        <w:t>dle</w:t>
      </w:r>
      <w:r w:rsidR="00153D51" w:rsidRPr="00F30D53">
        <w:rPr>
          <w:rFonts w:ascii="Calibri" w:hAnsi="Calibri" w:cs="Calibri"/>
          <w:sz w:val="22"/>
          <w:szCs w:val="22"/>
        </w:rPr>
        <w:t xml:space="preserve"> odst.</w:t>
      </w:r>
      <w:r w:rsidRPr="00F30D53">
        <w:rPr>
          <w:rFonts w:ascii="Calibri" w:hAnsi="Calibri" w:cs="Calibri"/>
          <w:sz w:val="22"/>
          <w:szCs w:val="22"/>
        </w:rPr>
        <w:t xml:space="preserve"> </w:t>
      </w:r>
      <w:r w:rsidR="00E4216C" w:rsidRPr="00F30D53">
        <w:rPr>
          <w:rFonts w:ascii="Calibri" w:hAnsi="Calibri" w:cs="Calibri"/>
          <w:sz w:val="22"/>
          <w:szCs w:val="22"/>
        </w:rPr>
        <w:fldChar w:fldCharType="begin"/>
      </w:r>
      <w:r w:rsidR="00E4216C" w:rsidRPr="00F30D53">
        <w:rPr>
          <w:rFonts w:ascii="Calibri" w:hAnsi="Calibri" w:cs="Calibri"/>
          <w:sz w:val="22"/>
          <w:szCs w:val="22"/>
        </w:rPr>
        <w:instrText xml:space="preserve"> REF _Ref135930116 \r \h  \* MERGEFORMAT </w:instrText>
      </w:r>
      <w:r w:rsidR="00E4216C" w:rsidRPr="00F30D53">
        <w:rPr>
          <w:rFonts w:ascii="Calibri" w:hAnsi="Calibri" w:cs="Calibri"/>
          <w:sz w:val="22"/>
          <w:szCs w:val="22"/>
        </w:rPr>
      </w:r>
      <w:r w:rsidR="00E4216C" w:rsidRPr="00F30D53">
        <w:rPr>
          <w:rFonts w:ascii="Calibri" w:hAnsi="Calibri" w:cs="Calibri"/>
          <w:sz w:val="22"/>
          <w:szCs w:val="22"/>
        </w:rPr>
        <w:fldChar w:fldCharType="separate"/>
      </w:r>
      <w:r w:rsidR="00A77AC5" w:rsidRPr="00F30D53">
        <w:rPr>
          <w:rFonts w:ascii="Calibri" w:hAnsi="Calibri" w:cs="Calibri"/>
          <w:sz w:val="22"/>
          <w:szCs w:val="22"/>
        </w:rPr>
        <w:t>10.3</w:t>
      </w:r>
      <w:r w:rsidR="00E4216C" w:rsidRPr="00F30D53">
        <w:rPr>
          <w:rFonts w:ascii="Calibri" w:hAnsi="Calibri" w:cs="Calibri"/>
          <w:sz w:val="22"/>
          <w:szCs w:val="22"/>
        </w:rPr>
        <w:fldChar w:fldCharType="end"/>
      </w:r>
      <w:r w:rsidR="00E4216C" w:rsidRPr="00F30D53">
        <w:rPr>
          <w:rFonts w:ascii="Calibri" w:hAnsi="Calibri" w:cs="Calibri"/>
          <w:sz w:val="22"/>
          <w:szCs w:val="22"/>
        </w:rPr>
        <w:t xml:space="preserve"> a/nebo </w:t>
      </w:r>
      <w:r w:rsidR="00E4216C" w:rsidRPr="00F30D53">
        <w:rPr>
          <w:rFonts w:ascii="Calibri" w:hAnsi="Calibri" w:cs="Calibri"/>
          <w:sz w:val="22"/>
          <w:szCs w:val="22"/>
        </w:rPr>
        <w:fldChar w:fldCharType="begin"/>
      </w:r>
      <w:r w:rsidR="00E4216C" w:rsidRPr="00F30D53">
        <w:rPr>
          <w:rFonts w:ascii="Calibri" w:hAnsi="Calibri" w:cs="Calibri"/>
          <w:sz w:val="22"/>
          <w:szCs w:val="22"/>
        </w:rPr>
        <w:instrText xml:space="preserve"> REF _Ref135930129 \r \h </w:instrText>
      </w:r>
      <w:r w:rsidR="00D632E9" w:rsidRPr="00F30D53">
        <w:rPr>
          <w:rFonts w:ascii="Calibri" w:hAnsi="Calibri" w:cs="Calibri"/>
          <w:sz w:val="22"/>
          <w:szCs w:val="22"/>
        </w:rPr>
        <w:instrText xml:space="preserve"> \* MERGEFORMAT </w:instrText>
      </w:r>
      <w:r w:rsidR="00E4216C" w:rsidRPr="00F30D53">
        <w:rPr>
          <w:rFonts w:ascii="Calibri" w:hAnsi="Calibri" w:cs="Calibri"/>
          <w:sz w:val="22"/>
          <w:szCs w:val="22"/>
        </w:rPr>
      </w:r>
      <w:r w:rsidR="00E4216C" w:rsidRPr="00F30D53">
        <w:rPr>
          <w:rFonts w:ascii="Calibri" w:hAnsi="Calibri" w:cs="Calibri"/>
          <w:sz w:val="22"/>
          <w:szCs w:val="22"/>
        </w:rPr>
        <w:fldChar w:fldCharType="separate"/>
      </w:r>
      <w:r w:rsidR="00A77AC5" w:rsidRPr="00F30D53">
        <w:rPr>
          <w:rFonts w:ascii="Calibri" w:hAnsi="Calibri" w:cs="Calibri"/>
          <w:sz w:val="22"/>
          <w:szCs w:val="22"/>
        </w:rPr>
        <w:t>6.7</w:t>
      </w:r>
      <w:r w:rsidR="00E4216C" w:rsidRPr="00F30D53">
        <w:rPr>
          <w:rFonts w:ascii="Calibri" w:hAnsi="Calibri" w:cs="Calibri"/>
          <w:sz w:val="22"/>
          <w:szCs w:val="22"/>
        </w:rPr>
        <w:fldChar w:fldCharType="end"/>
      </w:r>
      <w:r w:rsidR="00E4216C" w:rsidRPr="00F30D53">
        <w:rPr>
          <w:rFonts w:ascii="Calibri" w:hAnsi="Calibri" w:cs="Calibri"/>
          <w:sz w:val="22"/>
          <w:szCs w:val="22"/>
        </w:rPr>
        <w:t xml:space="preserve"> </w:t>
      </w:r>
      <w:r w:rsidRPr="00F30D53">
        <w:rPr>
          <w:rFonts w:ascii="Calibri" w:hAnsi="Calibri" w:cs="Calibri"/>
          <w:sz w:val="22"/>
          <w:szCs w:val="22"/>
        </w:rPr>
        <w:t xml:space="preserve">této </w:t>
      </w:r>
      <w:r w:rsidR="00627A19" w:rsidRPr="00F30D53">
        <w:rPr>
          <w:rFonts w:ascii="Calibri" w:hAnsi="Calibri" w:cs="Calibri"/>
          <w:sz w:val="22"/>
          <w:szCs w:val="22"/>
        </w:rPr>
        <w:t>Smlouvy</w:t>
      </w:r>
      <w:r w:rsidRPr="00F30D53">
        <w:rPr>
          <w:rFonts w:ascii="Calibri" w:hAnsi="Calibri" w:cs="Calibri"/>
          <w:snapToGrid w:val="0"/>
          <w:sz w:val="22"/>
          <w:szCs w:val="22"/>
        </w:rPr>
        <w:t>.</w:t>
      </w:r>
    </w:p>
    <w:p w14:paraId="64590952" w14:textId="77777777" w:rsidR="007575D2" w:rsidRPr="00F30D53" w:rsidRDefault="007575D2" w:rsidP="00F072A5">
      <w:pPr>
        <w:widowControl w:val="0"/>
        <w:numPr>
          <w:ilvl w:val="1"/>
          <w:numId w:val="5"/>
        </w:numPr>
        <w:tabs>
          <w:tab w:val="left" w:pos="426"/>
        </w:tabs>
        <w:spacing w:after="120" w:line="276" w:lineRule="auto"/>
        <w:ind w:left="426" w:hanging="426"/>
        <w:jc w:val="both"/>
        <w:rPr>
          <w:rFonts w:ascii="Calibri" w:hAnsi="Calibri" w:cs="Calibri"/>
          <w:sz w:val="22"/>
          <w:szCs w:val="22"/>
        </w:rPr>
      </w:pPr>
      <w:bookmarkStart w:id="72" w:name="_Ref135930226"/>
      <w:bookmarkEnd w:id="71"/>
      <w:r w:rsidRPr="00F30D53">
        <w:rPr>
          <w:rFonts w:ascii="Calibri" w:hAnsi="Calibri" w:cs="Calibri"/>
          <w:sz w:val="22"/>
          <w:szCs w:val="22"/>
        </w:rPr>
        <w:t>Dílo je převzato zápisem podepsaným oprávněnými zástupci obou smluvních stran. Přejímací zápis obsahuje zejména:</w:t>
      </w:r>
      <w:bookmarkEnd w:id="72"/>
    </w:p>
    <w:p w14:paraId="46C7731E" w14:textId="1B13A7C5" w:rsidR="004105A3" w:rsidRPr="00F30D53" w:rsidRDefault="004105A3" w:rsidP="00F072A5">
      <w:pPr>
        <w:widowControl w:val="0"/>
        <w:numPr>
          <w:ilvl w:val="0"/>
          <w:numId w:val="3"/>
        </w:numPr>
        <w:tabs>
          <w:tab w:val="clear" w:pos="2340"/>
          <w:tab w:val="num" w:pos="1080"/>
          <w:tab w:val="num" w:pos="1800"/>
        </w:tabs>
        <w:spacing w:after="120" w:line="276" w:lineRule="auto"/>
        <w:ind w:left="1080"/>
        <w:jc w:val="both"/>
        <w:rPr>
          <w:rFonts w:ascii="Calibri" w:hAnsi="Calibri" w:cs="Calibri"/>
          <w:sz w:val="22"/>
          <w:szCs w:val="22"/>
        </w:rPr>
      </w:pPr>
      <w:r w:rsidRPr="00F30D53">
        <w:rPr>
          <w:rFonts w:ascii="Calibri" w:hAnsi="Calibri" w:cs="Calibri"/>
          <w:sz w:val="22"/>
          <w:szCs w:val="22"/>
        </w:rPr>
        <w:t>označení předmětu díla</w:t>
      </w:r>
      <w:r w:rsidR="00684CFE" w:rsidRPr="00F30D53">
        <w:rPr>
          <w:rFonts w:ascii="Calibri" w:hAnsi="Calibri" w:cs="Calibri"/>
          <w:sz w:val="22"/>
          <w:szCs w:val="22"/>
        </w:rPr>
        <w:t>,</w:t>
      </w:r>
    </w:p>
    <w:p w14:paraId="6C98280D" w14:textId="77777777" w:rsidR="004105A3" w:rsidRPr="00F30D53" w:rsidRDefault="004105A3" w:rsidP="00F072A5">
      <w:pPr>
        <w:widowControl w:val="0"/>
        <w:numPr>
          <w:ilvl w:val="0"/>
          <w:numId w:val="3"/>
        </w:numPr>
        <w:tabs>
          <w:tab w:val="clear" w:pos="2340"/>
          <w:tab w:val="num" w:pos="1080"/>
          <w:tab w:val="num" w:pos="1800"/>
        </w:tabs>
        <w:spacing w:after="120" w:line="276" w:lineRule="auto"/>
        <w:ind w:left="1080"/>
        <w:jc w:val="both"/>
        <w:rPr>
          <w:rFonts w:ascii="Calibri" w:hAnsi="Calibri" w:cs="Calibri"/>
          <w:sz w:val="22"/>
          <w:szCs w:val="22"/>
        </w:rPr>
      </w:pPr>
      <w:r w:rsidRPr="00F30D53">
        <w:rPr>
          <w:rFonts w:ascii="Calibri" w:hAnsi="Calibri" w:cs="Calibri"/>
          <w:sz w:val="22"/>
          <w:szCs w:val="22"/>
        </w:rPr>
        <w:t xml:space="preserve">označení </w:t>
      </w:r>
      <w:r w:rsidR="00BE2007" w:rsidRPr="00F30D53">
        <w:rPr>
          <w:rFonts w:ascii="Calibri" w:hAnsi="Calibri" w:cs="Calibri"/>
          <w:sz w:val="22"/>
          <w:szCs w:val="22"/>
        </w:rPr>
        <w:t>Objednatel</w:t>
      </w:r>
      <w:r w:rsidRPr="00F30D53">
        <w:rPr>
          <w:rFonts w:ascii="Calibri" w:hAnsi="Calibri" w:cs="Calibri"/>
          <w:sz w:val="22"/>
          <w:szCs w:val="22"/>
        </w:rPr>
        <w:t xml:space="preserve">e a </w:t>
      </w:r>
      <w:r w:rsidR="00BE2007" w:rsidRPr="00F30D53">
        <w:rPr>
          <w:rFonts w:ascii="Calibri" w:hAnsi="Calibri" w:cs="Calibri"/>
          <w:sz w:val="22"/>
          <w:szCs w:val="22"/>
        </w:rPr>
        <w:t>Zhotovitel</w:t>
      </w:r>
      <w:r w:rsidRPr="00F30D53">
        <w:rPr>
          <w:rFonts w:ascii="Calibri" w:hAnsi="Calibri" w:cs="Calibri"/>
          <w:sz w:val="22"/>
          <w:szCs w:val="22"/>
        </w:rPr>
        <w:t>e,</w:t>
      </w:r>
    </w:p>
    <w:p w14:paraId="244578FB" w14:textId="77777777" w:rsidR="004105A3" w:rsidRPr="00F30D53" w:rsidRDefault="004105A3" w:rsidP="00F072A5">
      <w:pPr>
        <w:widowControl w:val="0"/>
        <w:numPr>
          <w:ilvl w:val="0"/>
          <w:numId w:val="3"/>
        </w:numPr>
        <w:tabs>
          <w:tab w:val="clear" w:pos="2340"/>
          <w:tab w:val="num" w:pos="1080"/>
          <w:tab w:val="num" w:pos="1800"/>
        </w:tabs>
        <w:spacing w:after="120" w:line="276" w:lineRule="auto"/>
        <w:ind w:left="1080"/>
        <w:jc w:val="both"/>
        <w:rPr>
          <w:rFonts w:ascii="Calibri" w:hAnsi="Calibri" w:cs="Calibri"/>
          <w:sz w:val="22"/>
          <w:szCs w:val="22"/>
        </w:rPr>
      </w:pPr>
      <w:r w:rsidRPr="00F30D53">
        <w:rPr>
          <w:rFonts w:ascii="Calibri" w:hAnsi="Calibri" w:cs="Calibri"/>
          <w:sz w:val="22"/>
          <w:szCs w:val="22"/>
        </w:rPr>
        <w:t>termín zahájení a dokončení prací na zhotovovaném díle,</w:t>
      </w:r>
    </w:p>
    <w:p w14:paraId="183EEB36" w14:textId="77777777" w:rsidR="004105A3" w:rsidRPr="00F30D53" w:rsidRDefault="004105A3" w:rsidP="00F072A5">
      <w:pPr>
        <w:widowControl w:val="0"/>
        <w:numPr>
          <w:ilvl w:val="0"/>
          <w:numId w:val="3"/>
        </w:numPr>
        <w:tabs>
          <w:tab w:val="clear" w:pos="2340"/>
          <w:tab w:val="num" w:pos="1080"/>
          <w:tab w:val="num" w:pos="1800"/>
        </w:tabs>
        <w:spacing w:after="120" w:line="276" w:lineRule="auto"/>
        <w:ind w:left="1080"/>
        <w:jc w:val="both"/>
        <w:rPr>
          <w:rFonts w:ascii="Calibri" w:hAnsi="Calibri" w:cs="Calibri"/>
          <w:sz w:val="22"/>
          <w:szCs w:val="22"/>
        </w:rPr>
      </w:pPr>
      <w:r w:rsidRPr="00F30D53">
        <w:rPr>
          <w:rFonts w:ascii="Calibri" w:hAnsi="Calibri" w:cs="Calibri"/>
          <w:sz w:val="22"/>
          <w:szCs w:val="22"/>
        </w:rPr>
        <w:t>zhodnocení jakosti díla,</w:t>
      </w:r>
    </w:p>
    <w:p w14:paraId="40D228AB" w14:textId="77777777" w:rsidR="004105A3" w:rsidRPr="00F30D53" w:rsidRDefault="004105A3" w:rsidP="00F072A5">
      <w:pPr>
        <w:widowControl w:val="0"/>
        <w:numPr>
          <w:ilvl w:val="0"/>
          <w:numId w:val="3"/>
        </w:numPr>
        <w:tabs>
          <w:tab w:val="clear" w:pos="2340"/>
          <w:tab w:val="num" w:pos="1080"/>
          <w:tab w:val="num" w:pos="1800"/>
        </w:tabs>
        <w:spacing w:after="120" w:line="276" w:lineRule="auto"/>
        <w:ind w:left="1080"/>
        <w:jc w:val="both"/>
        <w:rPr>
          <w:rFonts w:ascii="Calibri" w:hAnsi="Calibri" w:cs="Calibri"/>
          <w:sz w:val="22"/>
          <w:szCs w:val="22"/>
        </w:rPr>
      </w:pPr>
      <w:r w:rsidRPr="00F30D53">
        <w:rPr>
          <w:rFonts w:ascii="Calibri" w:hAnsi="Calibri" w:cs="Calibri"/>
          <w:sz w:val="22"/>
          <w:szCs w:val="22"/>
        </w:rPr>
        <w:t>seznam převzaté dokumentace,</w:t>
      </w:r>
    </w:p>
    <w:p w14:paraId="149975CC" w14:textId="77777777" w:rsidR="007575D2" w:rsidRPr="00F30D53" w:rsidRDefault="007575D2" w:rsidP="00F072A5">
      <w:pPr>
        <w:widowControl w:val="0"/>
        <w:numPr>
          <w:ilvl w:val="0"/>
          <w:numId w:val="3"/>
        </w:numPr>
        <w:tabs>
          <w:tab w:val="clear" w:pos="2340"/>
          <w:tab w:val="num" w:pos="1080"/>
          <w:tab w:val="num" w:pos="1800"/>
        </w:tabs>
        <w:spacing w:after="120" w:line="276" w:lineRule="auto"/>
        <w:ind w:left="1080"/>
        <w:jc w:val="both"/>
        <w:rPr>
          <w:rFonts w:ascii="Calibri" w:hAnsi="Calibri" w:cs="Calibri"/>
          <w:sz w:val="22"/>
          <w:szCs w:val="22"/>
        </w:rPr>
      </w:pPr>
      <w:r w:rsidRPr="00F30D53">
        <w:rPr>
          <w:rFonts w:ascii="Calibri" w:hAnsi="Calibri" w:cs="Calibri"/>
          <w:sz w:val="22"/>
          <w:szCs w:val="22"/>
        </w:rPr>
        <w:t xml:space="preserve">prohlášení </w:t>
      </w:r>
      <w:r w:rsidR="00BE2007" w:rsidRPr="00F30D53">
        <w:rPr>
          <w:rFonts w:ascii="Calibri" w:hAnsi="Calibri" w:cs="Calibri"/>
          <w:sz w:val="22"/>
          <w:szCs w:val="22"/>
        </w:rPr>
        <w:t>Objednatel</w:t>
      </w:r>
      <w:r w:rsidRPr="00F30D53">
        <w:rPr>
          <w:rFonts w:ascii="Calibri" w:hAnsi="Calibri" w:cs="Calibri"/>
          <w:sz w:val="22"/>
          <w:szCs w:val="22"/>
        </w:rPr>
        <w:t>e, že předávané dílo přejímá,</w:t>
      </w:r>
    </w:p>
    <w:p w14:paraId="5E48DA37" w14:textId="77777777" w:rsidR="007575D2" w:rsidRPr="00F30D53" w:rsidRDefault="007575D2" w:rsidP="00F072A5">
      <w:pPr>
        <w:widowControl w:val="0"/>
        <w:numPr>
          <w:ilvl w:val="0"/>
          <w:numId w:val="3"/>
        </w:numPr>
        <w:tabs>
          <w:tab w:val="clear" w:pos="2340"/>
          <w:tab w:val="num" w:pos="1080"/>
          <w:tab w:val="num" w:pos="1800"/>
        </w:tabs>
        <w:spacing w:after="120" w:line="276" w:lineRule="auto"/>
        <w:ind w:left="1080"/>
        <w:jc w:val="both"/>
        <w:rPr>
          <w:rFonts w:ascii="Calibri" w:hAnsi="Calibri" w:cs="Calibri"/>
          <w:sz w:val="22"/>
          <w:szCs w:val="22"/>
        </w:rPr>
      </w:pPr>
      <w:r w:rsidRPr="00F30D53">
        <w:rPr>
          <w:rFonts w:ascii="Calibri" w:hAnsi="Calibri" w:cs="Calibri"/>
          <w:sz w:val="22"/>
          <w:szCs w:val="22"/>
        </w:rPr>
        <w:t>soupis příloh,</w:t>
      </w:r>
    </w:p>
    <w:p w14:paraId="2BE85848" w14:textId="77777777" w:rsidR="004105A3" w:rsidRPr="00F30D53" w:rsidRDefault="007575D2" w:rsidP="00F072A5">
      <w:pPr>
        <w:widowControl w:val="0"/>
        <w:numPr>
          <w:ilvl w:val="0"/>
          <w:numId w:val="3"/>
        </w:numPr>
        <w:tabs>
          <w:tab w:val="clear" w:pos="2340"/>
          <w:tab w:val="num" w:pos="1080"/>
          <w:tab w:val="num" w:pos="1800"/>
        </w:tabs>
        <w:spacing w:after="120" w:line="276" w:lineRule="auto"/>
        <w:ind w:left="1080"/>
        <w:jc w:val="both"/>
        <w:rPr>
          <w:rFonts w:ascii="Calibri" w:hAnsi="Calibri" w:cs="Calibri"/>
          <w:sz w:val="22"/>
          <w:szCs w:val="22"/>
        </w:rPr>
      </w:pPr>
      <w:r w:rsidRPr="00F30D53">
        <w:rPr>
          <w:rFonts w:ascii="Calibri" w:hAnsi="Calibri" w:cs="Calibri"/>
          <w:sz w:val="22"/>
          <w:szCs w:val="22"/>
        </w:rPr>
        <w:t>soupis provedených změn a odchylek od</w:t>
      </w:r>
      <w:r w:rsidR="000476FF" w:rsidRPr="00F30D53">
        <w:rPr>
          <w:rFonts w:ascii="Calibri" w:hAnsi="Calibri" w:cs="Calibri"/>
          <w:sz w:val="22"/>
          <w:szCs w:val="22"/>
        </w:rPr>
        <w:t xml:space="preserve"> </w:t>
      </w:r>
      <w:r w:rsidR="002D1DDF" w:rsidRPr="00F30D53">
        <w:rPr>
          <w:rFonts w:ascii="Calibri" w:hAnsi="Calibri" w:cs="Calibri"/>
          <w:sz w:val="22"/>
          <w:szCs w:val="22"/>
        </w:rPr>
        <w:t>Projektové dokumentace</w:t>
      </w:r>
      <w:r w:rsidR="004105A3" w:rsidRPr="00F30D53">
        <w:rPr>
          <w:rFonts w:ascii="Calibri" w:hAnsi="Calibri" w:cs="Calibri"/>
          <w:sz w:val="22"/>
          <w:szCs w:val="22"/>
        </w:rPr>
        <w:t>,</w:t>
      </w:r>
    </w:p>
    <w:p w14:paraId="0B8F9601" w14:textId="77777777" w:rsidR="004105A3" w:rsidRPr="00F30D53" w:rsidRDefault="004105A3" w:rsidP="00F072A5">
      <w:pPr>
        <w:widowControl w:val="0"/>
        <w:numPr>
          <w:ilvl w:val="0"/>
          <w:numId w:val="3"/>
        </w:numPr>
        <w:tabs>
          <w:tab w:val="clear" w:pos="2340"/>
          <w:tab w:val="num" w:pos="1080"/>
          <w:tab w:val="num" w:pos="1800"/>
        </w:tabs>
        <w:spacing w:after="120" w:line="276" w:lineRule="auto"/>
        <w:ind w:left="1080"/>
        <w:jc w:val="both"/>
        <w:rPr>
          <w:rFonts w:ascii="Calibri" w:hAnsi="Calibri" w:cs="Calibri"/>
          <w:sz w:val="22"/>
          <w:szCs w:val="22"/>
        </w:rPr>
      </w:pPr>
      <w:r w:rsidRPr="00F30D53">
        <w:rPr>
          <w:rFonts w:ascii="Calibri" w:hAnsi="Calibri" w:cs="Calibri"/>
          <w:sz w:val="22"/>
          <w:szCs w:val="22"/>
        </w:rPr>
        <w:t>datum a místo sepsání protokolu,</w:t>
      </w:r>
    </w:p>
    <w:p w14:paraId="1E7A61A8" w14:textId="0B3D90D3" w:rsidR="004105A3" w:rsidRPr="00F30D53" w:rsidRDefault="004105A3" w:rsidP="00F072A5">
      <w:pPr>
        <w:widowControl w:val="0"/>
        <w:numPr>
          <w:ilvl w:val="0"/>
          <w:numId w:val="3"/>
        </w:numPr>
        <w:tabs>
          <w:tab w:val="clear" w:pos="2340"/>
          <w:tab w:val="num" w:pos="1080"/>
          <w:tab w:val="num" w:pos="1800"/>
        </w:tabs>
        <w:spacing w:after="120" w:line="276" w:lineRule="auto"/>
        <w:ind w:left="1080"/>
        <w:jc w:val="both"/>
        <w:rPr>
          <w:rFonts w:ascii="Calibri" w:hAnsi="Calibri" w:cs="Calibri"/>
          <w:sz w:val="22"/>
          <w:szCs w:val="22"/>
        </w:rPr>
      </w:pPr>
      <w:r w:rsidRPr="00F30D53">
        <w:rPr>
          <w:rFonts w:ascii="Calibri" w:hAnsi="Calibri" w:cs="Calibri"/>
          <w:sz w:val="22"/>
          <w:szCs w:val="22"/>
        </w:rPr>
        <w:t xml:space="preserve">seznam případných </w:t>
      </w:r>
      <w:r w:rsidR="00F371D0" w:rsidRPr="00F30D53">
        <w:rPr>
          <w:rFonts w:ascii="Calibri" w:hAnsi="Calibri" w:cs="Calibri"/>
          <w:sz w:val="22"/>
          <w:szCs w:val="22"/>
        </w:rPr>
        <w:t>D</w:t>
      </w:r>
      <w:r w:rsidR="00330AF9" w:rsidRPr="00F30D53">
        <w:rPr>
          <w:rFonts w:ascii="Calibri" w:hAnsi="Calibri" w:cs="Calibri"/>
          <w:sz w:val="22"/>
          <w:szCs w:val="22"/>
        </w:rPr>
        <w:t>robných</w:t>
      </w:r>
      <w:r w:rsidR="00474075" w:rsidRPr="00F30D53">
        <w:rPr>
          <w:rFonts w:ascii="Calibri" w:hAnsi="Calibri" w:cs="Calibri"/>
          <w:sz w:val="22"/>
          <w:szCs w:val="22"/>
        </w:rPr>
        <w:t xml:space="preserve"> vad</w:t>
      </w:r>
      <w:r w:rsidR="00330AF9" w:rsidRPr="00F30D53">
        <w:rPr>
          <w:rFonts w:ascii="Calibri" w:hAnsi="Calibri" w:cs="Calibri"/>
          <w:sz w:val="22"/>
          <w:szCs w:val="22"/>
        </w:rPr>
        <w:t xml:space="preserve">, </w:t>
      </w:r>
      <w:r w:rsidRPr="00F30D53">
        <w:rPr>
          <w:rFonts w:ascii="Calibri" w:hAnsi="Calibri" w:cs="Calibri"/>
          <w:sz w:val="22"/>
          <w:szCs w:val="22"/>
        </w:rPr>
        <w:t>s nimiž bylo dílo převzato,</w:t>
      </w:r>
    </w:p>
    <w:p w14:paraId="580133D6" w14:textId="0170C57A" w:rsidR="004105A3" w:rsidRPr="00F30D53" w:rsidRDefault="004105A3" w:rsidP="00F072A5">
      <w:pPr>
        <w:widowControl w:val="0"/>
        <w:numPr>
          <w:ilvl w:val="0"/>
          <w:numId w:val="3"/>
        </w:numPr>
        <w:tabs>
          <w:tab w:val="clear" w:pos="2340"/>
          <w:tab w:val="num" w:pos="1080"/>
          <w:tab w:val="num" w:pos="1800"/>
        </w:tabs>
        <w:spacing w:after="120" w:line="276" w:lineRule="auto"/>
        <w:ind w:left="1080"/>
        <w:jc w:val="both"/>
        <w:rPr>
          <w:rFonts w:ascii="Calibri" w:hAnsi="Calibri" w:cs="Calibri"/>
          <w:sz w:val="22"/>
          <w:szCs w:val="22"/>
        </w:rPr>
      </w:pPr>
      <w:r w:rsidRPr="00F30D53">
        <w:rPr>
          <w:rFonts w:ascii="Calibri" w:hAnsi="Calibri" w:cs="Calibri"/>
          <w:sz w:val="22"/>
          <w:szCs w:val="22"/>
        </w:rPr>
        <w:t xml:space="preserve">jména a podpisy zástupců </w:t>
      </w:r>
      <w:r w:rsidR="00BE2007" w:rsidRPr="00F30D53">
        <w:rPr>
          <w:rFonts w:ascii="Calibri" w:hAnsi="Calibri" w:cs="Calibri"/>
          <w:sz w:val="22"/>
          <w:szCs w:val="22"/>
        </w:rPr>
        <w:t>Objednatel</w:t>
      </w:r>
      <w:r w:rsidRPr="00F30D53">
        <w:rPr>
          <w:rFonts w:ascii="Calibri" w:hAnsi="Calibri" w:cs="Calibri"/>
          <w:sz w:val="22"/>
          <w:szCs w:val="22"/>
        </w:rPr>
        <w:t xml:space="preserve">e, </w:t>
      </w:r>
      <w:r w:rsidR="00BE2007" w:rsidRPr="00F30D53">
        <w:rPr>
          <w:rFonts w:ascii="Calibri" w:hAnsi="Calibri" w:cs="Calibri"/>
          <w:sz w:val="22"/>
          <w:szCs w:val="22"/>
        </w:rPr>
        <w:t>Zhotovitel</w:t>
      </w:r>
      <w:r w:rsidR="00FD00AC">
        <w:rPr>
          <w:rFonts w:ascii="Calibri" w:hAnsi="Calibri" w:cs="Calibri"/>
          <w:sz w:val="22"/>
          <w:szCs w:val="22"/>
        </w:rPr>
        <w:t xml:space="preserve">e, TDI </w:t>
      </w:r>
      <w:r w:rsidR="00F67401" w:rsidRPr="00F30D53">
        <w:rPr>
          <w:rFonts w:ascii="Calibri" w:hAnsi="Calibri" w:cs="Calibri"/>
          <w:sz w:val="22"/>
          <w:szCs w:val="22"/>
        </w:rPr>
        <w:t xml:space="preserve">a </w:t>
      </w:r>
      <w:r w:rsidR="00B06287" w:rsidRPr="00F30D53">
        <w:rPr>
          <w:rFonts w:ascii="Calibri" w:hAnsi="Calibri" w:cs="Calibri"/>
          <w:sz w:val="22"/>
          <w:szCs w:val="22"/>
        </w:rPr>
        <w:t>K</w:t>
      </w:r>
      <w:r w:rsidR="00F67401" w:rsidRPr="00F30D53">
        <w:rPr>
          <w:rFonts w:ascii="Calibri" w:hAnsi="Calibri" w:cs="Calibri"/>
          <w:sz w:val="22"/>
          <w:szCs w:val="22"/>
        </w:rPr>
        <w:t>oordinátora BOZP</w:t>
      </w:r>
      <w:r w:rsidRPr="00F30D53">
        <w:rPr>
          <w:rFonts w:ascii="Calibri" w:hAnsi="Calibri" w:cs="Calibri"/>
          <w:sz w:val="22"/>
          <w:szCs w:val="22"/>
        </w:rPr>
        <w:t>.</w:t>
      </w:r>
    </w:p>
    <w:p w14:paraId="4B00011B" w14:textId="485C013F" w:rsidR="00AF4C62" w:rsidRPr="00F30D53" w:rsidRDefault="00AF4C62" w:rsidP="00F072A5">
      <w:pPr>
        <w:widowControl w:val="0"/>
        <w:numPr>
          <w:ilvl w:val="1"/>
          <w:numId w:val="5"/>
        </w:numPr>
        <w:tabs>
          <w:tab w:val="left" w:pos="426"/>
        </w:tabs>
        <w:spacing w:after="120" w:line="276" w:lineRule="auto"/>
        <w:ind w:left="426" w:hanging="426"/>
        <w:jc w:val="both"/>
        <w:rPr>
          <w:rFonts w:ascii="Calibri" w:hAnsi="Calibri" w:cs="Calibri"/>
          <w:sz w:val="22"/>
          <w:szCs w:val="22"/>
        </w:rPr>
      </w:pPr>
      <w:r w:rsidRPr="00F30D53">
        <w:rPr>
          <w:rFonts w:ascii="Calibri" w:hAnsi="Calibri" w:cs="Calibri"/>
          <w:sz w:val="22"/>
          <w:szCs w:val="22"/>
        </w:rPr>
        <w:t>Závazek Zhotovitele spočívající v Poskytnutí součinnosti bude splněn splněním všech povinností stanovených pro Poskytnutí součinnosti.</w:t>
      </w:r>
    </w:p>
    <w:p w14:paraId="2D72F55D" w14:textId="35884623" w:rsidR="007575D2" w:rsidRPr="00F30D53" w:rsidRDefault="007575D2" w:rsidP="00F072A5">
      <w:pPr>
        <w:widowControl w:val="0"/>
        <w:numPr>
          <w:ilvl w:val="1"/>
          <w:numId w:val="5"/>
        </w:numPr>
        <w:tabs>
          <w:tab w:val="left" w:pos="426"/>
        </w:tabs>
        <w:spacing w:after="120" w:line="276" w:lineRule="auto"/>
        <w:ind w:left="426" w:hanging="426"/>
        <w:jc w:val="both"/>
        <w:rPr>
          <w:rFonts w:ascii="Calibri" w:hAnsi="Calibri" w:cs="Calibri"/>
          <w:sz w:val="22"/>
          <w:szCs w:val="22"/>
        </w:rPr>
      </w:pPr>
      <w:r w:rsidRPr="00F30D53">
        <w:rPr>
          <w:rFonts w:ascii="Calibri" w:hAnsi="Calibri" w:cs="Calibri"/>
          <w:sz w:val="22"/>
          <w:szCs w:val="22"/>
        </w:rPr>
        <w:t xml:space="preserve">V případě, že </w:t>
      </w:r>
      <w:r w:rsidR="00BE2007" w:rsidRPr="00F30D53">
        <w:rPr>
          <w:rFonts w:ascii="Calibri" w:hAnsi="Calibri" w:cs="Calibri"/>
          <w:sz w:val="22"/>
          <w:szCs w:val="22"/>
        </w:rPr>
        <w:t>Objednatel</w:t>
      </w:r>
      <w:r w:rsidRPr="00F30D53">
        <w:rPr>
          <w:rFonts w:ascii="Calibri" w:hAnsi="Calibri" w:cs="Calibri"/>
          <w:sz w:val="22"/>
          <w:szCs w:val="22"/>
        </w:rPr>
        <w:t xml:space="preserve"> odmítne dílo převzít, sepíší obě strany zápis, v němž uvedou svá stanoviska a jejich odůvodnění a dohodnou náhradní termín předání a převzetí díla včetně způsobu odstranění zjištěných vad a nedodělků. O předání a převzetí díla v náhradním termínu sepíší strany přejímací zápis s náležitostmi podle ods</w:t>
      </w:r>
      <w:r w:rsidR="00B43BC2" w:rsidRPr="00F30D53">
        <w:rPr>
          <w:rFonts w:ascii="Calibri" w:hAnsi="Calibri" w:cs="Calibri"/>
          <w:sz w:val="22"/>
          <w:szCs w:val="22"/>
        </w:rPr>
        <w:t>t.</w:t>
      </w:r>
      <w:r w:rsidR="00967F8F" w:rsidRPr="00F30D53">
        <w:rPr>
          <w:rFonts w:ascii="Calibri" w:hAnsi="Calibri" w:cs="Calibri"/>
          <w:sz w:val="22"/>
          <w:szCs w:val="22"/>
        </w:rPr>
        <w:t xml:space="preserve"> </w:t>
      </w:r>
      <w:r w:rsidR="00E4216C" w:rsidRPr="00F30D53">
        <w:rPr>
          <w:rFonts w:ascii="Calibri" w:hAnsi="Calibri" w:cs="Calibri"/>
          <w:sz w:val="22"/>
          <w:szCs w:val="22"/>
        </w:rPr>
        <w:fldChar w:fldCharType="begin"/>
      </w:r>
      <w:r w:rsidR="00E4216C" w:rsidRPr="00F30D53">
        <w:rPr>
          <w:rFonts w:ascii="Calibri" w:hAnsi="Calibri" w:cs="Calibri"/>
          <w:sz w:val="22"/>
          <w:szCs w:val="22"/>
        </w:rPr>
        <w:instrText xml:space="preserve"> REF _Ref135930226 \r \h  \* MERGEFORMAT </w:instrText>
      </w:r>
      <w:r w:rsidR="00E4216C" w:rsidRPr="00F30D53">
        <w:rPr>
          <w:rFonts w:ascii="Calibri" w:hAnsi="Calibri" w:cs="Calibri"/>
          <w:sz w:val="22"/>
          <w:szCs w:val="22"/>
        </w:rPr>
      </w:r>
      <w:r w:rsidR="00E4216C" w:rsidRPr="00F30D53">
        <w:rPr>
          <w:rFonts w:ascii="Calibri" w:hAnsi="Calibri" w:cs="Calibri"/>
          <w:sz w:val="22"/>
          <w:szCs w:val="22"/>
        </w:rPr>
        <w:fldChar w:fldCharType="separate"/>
      </w:r>
      <w:r w:rsidR="00A77AC5" w:rsidRPr="00F30D53">
        <w:rPr>
          <w:rFonts w:ascii="Calibri" w:hAnsi="Calibri" w:cs="Calibri"/>
          <w:sz w:val="22"/>
          <w:szCs w:val="22"/>
        </w:rPr>
        <w:t>10.6</w:t>
      </w:r>
      <w:r w:rsidR="00E4216C" w:rsidRPr="00F30D53">
        <w:rPr>
          <w:rFonts w:ascii="Calibri" w:hAnsi="Calibri" w:cs="Calibri"/>
          <w:sz w:val="22"/>
          <w:szCs w:val="22"/>
        </w:rPr>
        <w:fldChar w:fldCharType="end"/>
      </w:r>
      <w:r w:rsidR="00B87777" w:rsidRPr="00F30D53">
        <w:rPr>
          <w:rFonts w:ascii="Calibri" w:hAnsi="Calibri" w:cs="Calibri"/>
          <w:sz w:val="22"/>
          <w:szCs w:val="22"/>
        </w:rPr>
        <w:t xml:space="preserve"> této </w:t>
      </w:r>
      <w:r w:rsidR="00627A19" w:rsidRPr="00F30D53">
        <w:rPr>
          <w:rFonts w:ascii="Calibri" w:hAnsi="Calibri" w:cs="Calibri"/>
          <w:sz w:val="22"/>
          <w:szCs w:val="22"/>
        </w:rPr>
        <w:t>Smlouvy</w:t>
      </w:r>
      <w:r w:rsidRPr="00F30D53">
        <w:rPr>
          <w:rFonts w:ascii="Calibri" w:hAnsi="Calibri" w:cs="Calibri"/>
          <w:sz w:val="22"/>
          <w:szCs w:val="22"/>
        </w:rPr>
        <w:t xml:space="preserve">. </w:t>
      </w:r>
    </w:p>
    <w:p w14:paraId="2E3BBB91" w14:textId="77777777" w:rsidR="00F67401" w:rsidRPr="00F30D53" w:rsidRDefault="00F67401" w:rsidP="00F072A5">
      <w:pPr>
        <w:pStyle w:val="Nadpis1"/>
        <w:numPr>
          <w:ilvl w:val="0"/>
          <w:numId w:val="5"/>
        </w:numPr>
        <w:tabs>
          <w:tab w:val="clear" w:pos="454"/>
        </w:tabs>
        <w:overflowPunct/>
        <w:autoSpaceDE/>
        <w:autoSpaceDN/>
        <w:adjustRightInd/>
        <w:spacing w:before="480" w:after="360" w:line="276" w:lineRule="auto"/>
        <w:ind w:left="432" w:hanging="432"/>
        <w:rPr>
          <w:rFonts w:ascii="Calibri" w:eastAsia="Times New Roman" w:hAnsi="Calibri" w:cs="Calibri"/>
          <w:bCs/>
          <w:caps/>
          <w:sz w:val="22"/>
          <w:szCs w:val="22"/>
          <w:lang w:eastAsia="x-none"/>
        </w:rPr>
      </w:pPr>
      <w:bookmarkStart w:id="73" w:name="_Ref135930701"/>
      <w:r w:rsidRPr="00F30D53">
        <w:rPr>
          <w:rFonts w:ascii="Calibri" w:eastAsia="Times New Roman" w:hAnsi="Calibri" w:cs="Calibri"/>
          <w:bCs/>
          <w:caps/>
          <w:sz w:val="22"/>
          <w:szCs w:val="22"/>
          <w:lang w:eastAsia="x-none"/>
        </w:rPr>
        <w:t>Práva a povinnosti z vadného plnění, záruka za jakost</w:t>
      </w:r>
      <w:bookmarkEnd w:id="73"/>
    </w:p>
    <w:p w14:paraId="449767CB" w14:textId="24363D29" w:rsidR="00F67401" w:rsidRPr="00F30D53" w:rsidRDefault="00BE2007" w:rsidP="00F072A5">
      <w:pPr>
        <w:widowControl w:val="0"/>
        <w:numPr>
          <w:ilvl w:val="1"/>
          <w:numId w:val="5"/>
        </w:numPr>
        <w:tabs>
          <w:tab w:val="left" w:pos="426"/>
        </w:tabs>
        <w:spacing w:after="120" w:line="276" w:lineRule="auto"/>
        <w:ind w:left="426" w:hanging="426"/>
        <w:jc w:val="both"/>
        <w:rPr>
          <w:rFonts w:ascii="Calibri" w:hAnsi="Calibri" w:cs="Calibri"/>
          <w:sz w:val="22"/>
          <w:szCs w:val="22"/>
        </w:rPr>
      </w:pPr>
      <w:bookmarkStart w:id="74" w:name="_Ref135930263"/>
      <w:r w:rsidRPr="00F30D53">
        <w:rPr>
          <w:rFonts w:ascii="Calibri" w:hAnsi="Calibri" w:cs="Calibri"/>
          <w:sz w:val="22"/>
          <w:szCs w:val="22"/>
        </w:rPr>
        <w:t>Zhotovitel</w:t>
      </w:r>
      <w:r w:rsidR="00F67401" w:rsidRPr="00F30D53">
        <w:rPr>
          <w:rFonts w:ascii="Calibri" w:hAnsi="Calibri" w:cs="Calibri"/>
          <w:sz w:val="22"/>
          <w:szCs w:val="22"/>
        </w:rPr>
        <w:t xml:space="preserve"> poskytuje </w:t>
      </w:r>
      <w:r w:rsidRPr="00F30D53">
        <w:rPr>
          <w:rFonts w:ascii="Calibri" w:hAnsi="Calibri" w:cs="Calibri"/>
          <w:sz w:val="22"/>
          <w:szCs w:val="22"/>
        </w:rPr>
        <w:t>Objednatel</w:t>
      </w:r>
      <w:r w:rsidR="00F67401" w:rsidRPr="00F30D53">
        <w:rPr>
          <w:rFonts w:ascii="Calibri" w:hAnsi="Calibri" w:cs="Calibri"/>
          <w:sz w:val="22"/>
          <w:szCs w:val="22"/>
        </w:rPr>
        <w:t>i na provedené dílo záruku za jakost (dále jen „</w:t>
      </w:r>
      <w:r w:rsidR="00677F3A" w:rsidRPr="00F30D53">
        <w:rPr>
          <w:rFonts w:ascii="Calibri" w:hAnsi="Calibri" w:cs="Calibri"/>
          <w:b/>
          <w:i/>
          <w:sz w:val="22"/>
          <w:szCs w:val="22"/>
        </w:rPr>
        <w:t>Z</w:t>
      </w:r>
      <w:r w:rsidR="00F67401" w:rsidRPr="00F30D53">
        <w:rPr>
          <w:rFonts w:ascii="Calibri" w:hAnsi="Calibri" w:cs="Calibri"/>
          <w:b/>
          <w:i/>
          <w:sz w:val="22"/>
          <w:szCs w:val="22"/>
        </w:rPr>
        <w:t>áruka</w:t>
      </w:r>
      <w:r w:rsidR="00F67401" w:rsidRPr="00F30D53">
        <w:rPr>
          <w:rFonts w:ascii="Calibri" w:hAnsi="Calibri" w:cs="Calibri"/>
          <w:sz w:val="22"/>
          <w:szCs w:val="22"/>
        </w:rPr>
        <w:t xml:space="preserve">“) ve smyslu § 2619 a § 2113 a násl. </w:t>
      </w:r>
      <w:r w:rsidR="00415BD2" w:rsidRPr="00F30D53">
        <w:rPr>
          <w:rFonts w:ascii="Calibri" w:hAnsi="Calibri" w:cs="Calibri"/>
          <w:sz w:val="22"/>
          <w:szCs w:val="22"/>
        </w:rPr>
        <w:t>o</w:t>
      </w:r>
      <w:r w:rsidR="00F67401" w:rsidRPr="00F30D53">
        <w:rPr>
          <w:rFonts w:ascii="Calibri" w:hAnsi="Calibri" w:cs="Calibri"/>
          <w:sz w:val="22"/>
          <w:szCs w:val="22"/>
        </w:rPr>
        <w:t>bčanského zákoníku, a to v délce:</w:t>
      </w:r>
      <w:bookmarkEnd w:id="74"/>
    </w:p>
    <w:p w14:paraId="7F75A079" w14:textId="2339801B" w:rsidR="00796948" w:rsidRPr="00F30D53" w:rsidRDefault="00AA3BA9" w:rsidP="00F072A5">
      <w:pPr>
        <w:widowControl w:val="0"/>
        <w:numPr>
          <w:ilvl w:val="1"/>
          <w:numId w:val="27"/>
        </w:numPr>
        <w:tabs>
          <w:tab w:val="clear" w:pos="1440"/>
          <w:tab w:val="num" w:pos="1134"/>
        </w:tabs>
        <w:spacing w:after="120" w:line="276" w:lineRule="auto"/>
        <w:ind w:left="1134" w:hanging="708"/>
        <w:jc w:val="both"/>
        <w:rPr>
          <w:rFonts w:ascii="Calibri" w:hAnsi="Calibri" w:cs="Calibri"/>
          <w:i/>
          <w:iCs/>
          <w:strike/>
          <w:sz w:val="22"/>
          <w:szCs w:val="22"/>
        </w:rPr>
      </w:pPr>
      <w:r w:rsidRPr="00F30D53">
        <w:rPr>
          <w:rFonts w:ascii="Calibri" w:hAnsi="Calibri" w:cs="Calibri"/>
          <w:b/>
          <w:sz w:val="22"/>
          <w:szCs w:val="22"/>
        </w:rPr>
        <w:t xml:space="preserve">60 </w:t>
      </w:r>
      <w:r w:rsidR="00F67401" w:rsidRPr="00F30D53">
        <w:rPr>
          <w:rFonts w:ascii="Calibri" w:hAnsi="Calibri" w:cs="Calibri"/>
          <w:b/>
          <w:sz w:val="22"/>
          <w:szCs w:val="22"/>
        </w:rPr>
        <w:t>měsíců</w:t>
      </w:r>
      <w:r w:rsidR="00F67401" w:rsidRPr="00F30D53">
        <w:rPr>
          <w:rFonts w:ascii="Calibri" w:hAnsi="Calibri" w:cs="Calibri"/>
          <w:sz w:val="22"/>
          <w:szCs w:val="22"/>
        </w:rPr>
        <w:t xml:space="preserve"> </w:t>
      </w:r>
      <w:r w:rsidR="001D6C47" w:rsidRPr="00F30D53">
        <w:rPr>
          <w:rFonts w:ascii="Calibri" w:hAnsi="Calibri" w:cs="Calibri"/>
          <w:sz w:val="22"/>
          <w:szCs w:val="22"/>
        </w:rPr>
        <w:t xml:space="preserve">ode dne převzetí díla Objednatelem, a to </w:t>
      </w:r>
      <w:r w:rsidR="00F67401" w:rsidRPr="00F30D53">
        <w:rPr>
          <w:rFonts w:ascii="Calibri" w:hAnsi="Calibri" w:cs="Calibri"/>
          <w:sz w:val="22"/>
          <w:szCs w:val="22"/>
        </w:rPr>
        <w:t>na provede</w:t>
      </w:r>
      <w:r w:rsidR="004D6945">
        <w:rPr>
          <w:rFonts w:ascii="Calibri" w:hAnsi="Calibri" w:cs="Calibri"/>
          <w:sz w:val="22"/>
          <w:szCs w:val="22"/>
        </w:rPr>
        <w:t>né práce a dodávky, pokud není uvedeno</w:t>
      </w:r>
      <w:r w:rsidR="00F67401" w:rsidRPr="00F30D53">
        <w:rPr>
          <w:rFonts w:ascii="Calibri" w:hAnsi="Calibri" w:cs="Calibri"/>
          <w:sz w:val="22"/>
          <w:szCs w:val="22"/>
        </w:rPr>
        <w:t xml:space="preserve"> v písm. </w:t>
      </w:r>
      <w:r w:rsidR="00820CAA" w:rsidRPr="00F30D53">
        <w:rPr>
          <w:rFonts w:ascii="Calibri" w:hAnsi="Calibri" w:cs="Calibri"/>
          <w:sz w:val="22"/>
          <w:szCs w:val="22"/>
        </w:rPr>
        <w:t>b)</w:t>
      </w:r>
      <w:r w:rsidR="004D6945">
        <w:rPr>
          <w:rFonts w:ascii="Calibri" w:hAnsi="Calibri" w:cs="Calibri"/>
          <w:sz w:val="22"/>
          <w:szCs w:val="22"/>
        </w:rPr>
        <w:t xml:space="preserve"> </w:t>
      </w:r>
      <w:r w:rsidR="00F67401" w:rsidRPr="00F30D53">
        <w:rPr>
          <w:rFonts w:ascii="Calibri" w:hAnsi="Calibri" w:cs="Calibri"/>
          <w:sz w:val="22"/>
          <w:szCs w:val="22"/>
        </w:rPr>
        <w:t>tohoto odstavce</w:t>
      </w:r>
      <w:r w:rsidR="004D6945">
        <w:rPr>
          <w:rFonts w:ascii="Calibri" w:hAnsi="Calibri" w:cs="Calibri"/>
          <w:sz w:val="22"/>
          <w:szCs w:val="22"/>
        </w:rPr>
        <w:t xml:space="preserve"> jinak</w:t>
      </w:r>
      <w:r w:rsidR="00BA270A" w:rsidRPr="00F30D53">
        <w:rPr>
          <w:rFonts w:ascii="Calibri" w:hAnsi="Calibri" w:cs="Calibri"/>
          <w:sz w:val="22"/>
          <w:szCs w:val="22"/>
        </w:rPr>
        <w:t xml:space="preserve">. </w:t>
      </w:r>
    </w:p>
    <w:p w14:paraId="5D62023A" w14:textId="77777777" w:rsidR="0028209A" w:rsidRPr="00F30D53" w:rsidRDefault="0028209A" w:rsidP="00F072A5">
      <w:pPr>
        <w:widowControl w:val="0"/>
        <w:numPr>
          <w:ilvl w:val="1"/>
          <w:numId w:val="27"/>
        </w:numPr>
        <w:tabs>
          <w:tab w:val="clear" w:pos="1440"/>
          <w:tab w:val="num" w:pos="1134"/>
        </w:tabs>
        <w:spacing w:after="120" w:line="276" w:lineRule="auto"/>
        <w:ind w:left="1134" w:hanging="708"/>
        <w:jc w:val="both"/>
        <w:rPr>
          <w:rFonts w:ascii="Calibri" w:hAnsi="Calibri" w:cs="Calibri"/>
          <w:sz w:val="22"/>
          <w:szCs w:val="22"/>
        </w:rPr>
      </w:pPr>
      <w:r w:rsidRPr="00F30D53">
        <w:rPr>
          <w:rFonts w:ascii="Calibri" w:hAnsi="Calibri" w:cs="Calibri"/>
          <w:sz w:val="22"/>
          <w:szCs w:val="22"/>
        </w:rPr>
        <w:t xml:space="preserve">na dodávky zařízení technologie a předměty postupné spotřeby v délce shodné se zárukou poskytovanou výrobcem, nejméně však </w:t>
      </w:r>
      <w:r w:rsidRPr="00F30D53">
        <w:rPr>
          <w:rFonts w:ascii="Calibri" w:hAnsi="Calibri" w:cs="Calibri"/>
          <w:b/>
          <w:sz w:val="22"/>
          <w:szCs w:val="22"/>
        </w:rPr>
        <w:t>24 měsíců</w:t>
      </w:r>
      <w:r w:rsidRPr="00F30D53">
        <w:rPr>
          <w:rFonts w:ascii="Calibri" w:hAnsi="Calibri" w:cs="Calibri"/>
          <w:sz w:val="22"/>
          <w:szCs w:val="22"/>
        </w:rPr>
        <w:t xml:space="preserve"> ode dne převzetí díla Objednatelem</w:t>
      </w:r>
      <w:r w:rsidR="00677990" w:rsidRPr="00F30D53">
        <w:rPr>
          <w:rFonts w:ascii="Calibri" w:hAnsi="Calibri" w:cs="Calibri"/>
          <w:sz w:val="22"/>
          <w:szCs w:val="22"/>
        </w:rPr>
        <w:t>.</w:t>
      </w:r>
    </w:p>
    <w:p w14:paraId="13FC62CF" w14:textId="77777777" w:rsidR="008232D4" w:rsidRPr="00F30D53" w:rsidRDefault="0028209A" w:rsidP="00F072A5">
      <w:pPr>
        <w:widowControl w:val="0"/>
        <w:spacing w:after="120" w:line="276" w:lineRule="auto"/>
        <w:ind w:left="426"/>
        <w:jc w:val="both"/>
        <w:rPr>
          <w:rFonts w:ascii="Calibri" w:hAnsi="Calibri" w:cs="Calibri"/>
          <w:sz w:val="22"/>
          <w:szCs w:val="22"/>
        </w:rPr>
      </w:pPr>
      <w:r w:rsidRPr="00F30D53">
        <w:rPr>
          <w:rFonts w:ascii="Calibri" w:hAnsi="Calibri" w:cs="Calibri"/>
          <w:sz w:val="22"/>
          <w:szCs w:val="22"/>
        </w:rPr>
        <w:t>(dále též „</w:t>
      </w:r>
      <w:r w:rsidRPr="00F30D53">
        <w:rPr>
          <w:rFonts w:ascii="Calibri" w:hAnsi="Calibri" w:cs="Calibri"/>
          <w:b/>
          <w:i/>
          <w:sz w:val="22"/>
          <w:szCs w:val="22"/>
        </w:rPr>
        <w:t>Záruční doba</w:t>
      </w:r>
      <w:r w:rsidRPr="00F30D53">
        <w:rPr>
          <w:rFonts w:ascii="Calibri" w:hAnsi="Calibri" w:cs="Calibri"/>
          <w:sz w:val="22"/>
          <w:szCs w:val="22"/>
        </w:rPr>
        <w:t>“)</w:t>
      </w:r>
    </w:p>
    <w:p w14:paraId="54675CB7" w14:textId="7BFBCD3B" w:rsidR="00F67401" w:rsidRPr="00F30D53" w:rsidRDefault="002A3A67" w:rsidP="00F072A5">
      <w:pPr>
        <w:widowControl w:val="0"/>
        <w:numPr>
          <w:ilvl w:val="1"/>
          <w:numId w:val="5"/>
        </w:numPr>
        <w:tabs>
          <w:tab w:val="left" w:pos="426"/>
        </w:tabs>
        <w:spacing w:after="120" w:line="276" w:lineRule="auto"/>
        <w:ind w:left="426" w:hanging="426"/>
        <w:jc w:val="both"/>
        <w:rPr>
          <w:rFonts w:ascii="Calibri" w:hAnsi="Calibri" w:cs="Calibri"/>
          <w:sz w:val="22"/>
          <w:szCs w:val="22"/>
        </w:rPr>
      </w:pPr>
      <w:r w:rsidRPr="00F30D53">
        <w:rPr>
          <w:rFonts w:ascii="Calibri" w:hAnsi="Calibri" w:cs="Calibri"/>
          <w:sz w:val="22"/>
          <w:szCs w:val="22"/>
        </w:rPr>
        <w:t xml:space="preserve">Není-li výslovně stanoveno jinak, </w:t>
      </w:r>
      <w:r w:rsidR="00153D51" w:rsidRPr="00F30D53">
        <w:rPr>
          <w:rFonts w:ascii="Calibri" w:hAnsi="Calibri" w:cs="Calibri"/>
          <w:sz w:val="22"/>
          <w:szCs w:val="22"/>
        </w:rPr>
        <w:t>z</w:t>
      </w:r>
      <w:r w:rsidR="00F67401" w:rsidRPr="00F30D53">
        <w:rPr>
          <w:rFonts w:ascii="Calibri" w:hAnsi="Calibri" w:cs="Calibri"/>
          <w:sz w:val="22"/>
          <w:szCs w:val="22"/>
        </w:rPr>
        <w:t xml:space="preserve">áruční doba začíná běžet dnem převzetí díla </w:t>
      </w:r>
      <w:r w:rsidR="00BE2007" w:rsidRPr="00F30D53">
        <w:rPr>
          <w:rFonts w:ascii="Calibri" w:hAnsi="Calibri" w:cs="Calibri"/>
          <w:sz w:val="22"/>
          <w:szCs w:val="22"/>
        </w:rPr>
        <w:t>Objednatel</w:t>
      </w:r>
      <w:r w:rsidR="00F67401" w:rsidRPr="00F30D53">
        <w:rPr>
          <w:rFonts w:ascii="Calibri" w:hAnsi="Calibri" w:cs="Calibri"/>
          <w:sz w:val="22"/>
          <w:szCs w:val="22"/>
        </w:rPr>
        <w:t xml:space="preserve">em. </w:t>
      </w:r>
      <w:r w:rsidR="00796948" w:rsidRPr="00F30D53">
        <w:rPr>
          <w:rFonts w:ascii="Calibri" w:hAnsi="Calibri" w:cs="Calibri"/>
          <w:sz w:val="22"/>
          <w:szCs w:val="22"/>
        </w:rPr>
        <w:t xml:space="preserve">V případě existence Drobných </w:t>
      </w:r>
      <w:r w:rsidR="006C4145" w:rsidRPr="00F30D53">
        <w:rPr>
          <w:rFonts w:ascii="Calibri" w:hAnsi="Calibri" w:cs="Calibri"/>
          <w:sz w:val="22"/>
          <w:szCs w:val="22"/>
        </w:rPr>
        <w:t xml:space="preserve">vad </w:t>
      </w:r>
      <w:r w:rsidR="00796948" w:rsidRPr="00F30D53">
        <w:rPr>
          <w:rFonts w:ascii="Calibri" w:hAnsi="Calibri" w:cs="Calibri"/>
          <w:sz w:val="22"/>
          <w:szCs w:val="22"/>
        </w:rPr>
        <w:t xml:space="preserve">počíná záruční doba k jednotlivým Drobným vadám běžet dnem </w:t>
      </w:r>
      <w:r w:rsidR="000364DE" w:rsidRPr="00F30D53">
        <w:rPr>
          <w:rFonts w:ascii="Calibri" w:hAnsi="Calibri" w:cs="Calibri"/>
          <w:sz w:val="22"/>
          <w:szCs w:val="22"/>
        </w:rPr>
        <w:t>odstranění příslušné vady</w:t>
      </w:r>
      <w:r w:rsidR="00796948" w:rsidRPr="00F30D53">
        <w:rPr>
          <w:rFonts w:ascii="Calibri" w:hAnsi="Calibri" w:cs="Calibri"/>
          <w:sz w:val="22"/>
          <w:szCs w:val="22"/>
        </w:rPr>
        <w:t xml:space="preserve">. </w:t>
      </w:r>
      <w:r w:rsidR="00F67401" w:rsidRPr="00F30D53">
        <w:rPr>
          <w:rFonts w:ascii="Calibri" w:hAnsi="Calibri" w:cs="Calibri"/>
          <w:sz w:val="22"/>
          <w:szCs w:val="22"/>
        </w:rPr>
        <w:t>Záruční doba se staví po</w:t>
      </w:r>
      <w:r w:rsidR="001569E9" w:rsidRPr="00F30D53">
        <w:rPr>
          <w:rFonts w:ascii="Calibri" w:hAnsi="Calibri" w:cs="Calibri"/>
          <w:sz w:val="22"/>
          <w:szCs w:val="22"/>
        </w:rPr>
        <w:t> </w:t>
      </w:r>
      <w:r w:rsidR="00F67401" w:rsidRPr="00F30D53">
        <w:rPr>
          <w:rFonts w:ascii="Calibri" w:hAnsi="Calibri" w:cs="Calibri"/>
          <w:sz w:val="22"/>
          <w:szCs w:val="22"/>
        </w:rPr>
        <w:t xml:space="preserve">dobu, po kterou nemůže </w:t>
      </w:r>
      <w:r w:rsidR="00ED57F8" w:rsidRPr="00F30D53">
        <w:rPr>
          <w:rFonts w:ascii="Calibri" w:hAnsi="Calibri" w:cs="Calibri"/>
          <w:sz w:val="22"/>
          <w:szCs w:val="22"/>
        </w:rPr>
        <w:t xml:space="preserve">Objednatel </w:t>
      </w:r>
      <w:r w:rsidR="00F67401" w:rsidRPr="00F30D53">
        <w:rPr>
          <w:rFonts w:ascii="Calibri" w:hAnsi="Calibri" w:cs="Calibri"/>
          <w:sz w:val="22"/>
          <w:szCs w:val="22"/>
        </w:rPr>
        <w:t xml:space="preserve">dílo řádně užívat pro vady, za které nese odpovědnost </w:t>
      </w:r>
      <w:r w:rsidR="00BE2007" w:rsidRPr="00F30D53">
        <w:rPr>
          <w:rFonts w:ascii="Calibri" w:hAnsi="Calibri" w:cs="Calibri"/>
          <w:sz w:val="22"/>
          <w:szCs w:val="22"/>
        </w:rPr>
        <w:t>Zhotovitel</w:t>
      </w:r>
      <w:r w:rsidR="00F67401" w:rsidRPr="00F30D53">
        <w:rPr>
          <w:rFonts w:ascii="Calibri" w:hAnsi="Calibri" w:cs="Calibri"/>
          <w:sz w:val="22"/>
          <w:szCs w:val="22"/>
        </w:rPr>
        <w:t>.</w:t>
      </w:r>
      <w:r w:rsidR="00CB07CF" w:rsidRPr="00F30D53">
        <w:rPr>
          <w:rFonts w:ascii="Calibri" w:hAnsi="Calibri" w:cs="Calibri"/>
          <w:sz w:val="22"/>
          <w:szCs w:val="22"/>
        </w:rPr>
        <w:t xml:space="preserve"> </w:t>
      </w:r>
      <w:r w:rsidR="00F67401" w:rsidRPr="00F30D53">
        <w:rPr>
          <w:rFonts w:ascii="Calibri" w:hAnsi="Calibri" w:cs="Calibri"/>
          <w:sz w:val="22"/>
          <w:szCs w:val="22"/>
        </w:rPr>
        <w:t xml:space="preserve">Pro nahlašování a odstraňování vad v rámci </w:t>
      </w:r>
      <w:r w:rsidR="00677F3A" w:rsidRPr="00F30D53">
        <w:rPr>
          <w:rFonts w:ascii="Calibri" w:hAnsi="Calibri" w:cs="Calibri"/>
          <w:sz w:val="22"/>
          <w:szCs w:val="22"/>
        </w:rPr>
        <w:t>Z</w:t>
      </w:r>
      <w:r w:rsidR="00F67401" w:rsidRPr="00F30D53">
        <w:rPr>
          <w:rFonts w:ascii="Calibri" w:hAnsi="Calibri" w:cs="Calibri"/>
          <w:sz w:val="22"/>
          <w:szCs w:val="22"/>
        </w:rPr>
        <w:t xml:space="preserve">áruky platí podmínky uvedené </w:t>
      </w:r>
      <w:r w:rsidR="00335E12" w:rsidRPr="00F30D53">
        <w:rPr>
          <w:rFonts w:ascii="Calibri" w:hAnsi="Calibri" w:cs="Calibri"/>
          <w:sz w:val="22"/>
          <w:szCs w:val="22"/>
        </w:rPr>
        <w:t>níže</w:t>
      </w:r>
      <w:r w:rsidR="00F67401" w:rsidRPr="00F30D53">
        <w:rPr>
          <w:rFonts w:ascii="Calibri" w:hAnsi="Calibri" w:cs="Calibri"/>
          <w:sz w:val="22"/>
          <w:szCs w:val="22"/>
        </w:rPr>
        <w:t xml:space="preserve">. </w:t>
      </w:r>
    </w:p>
    <w:p w14:paraId="1C5CB731" w14:textId="77777777" w:rsidR="00B34D34" w:rsidRPr="00F30D53" w:rsidRDefault="00B34D34" w:rsidP="00F072A5">
      <w:pPr>
        <w:widowControl w:val="0"/>
        <w:numPr>
          <w:ilvl w:val="1"/>
          <w:numId w:val="5"/>
        </w:numPr>
        <w:tabs>
          <w:tab w:val="left" w:pos="426"/>
        </w:tabs>
        <w:spacing w:after="120" w:line="276" w:lineRule="auto"/>
        <w:ind w:left="426" w:hanging="426"/>
        <w:jc w:val="both"/>
        <w:rPr>
          <w:rFonts w:ascii="Calibri" w:hAnsi="Calibri" w:cs="Calibri"/>
          <w:sz w:val="22"/>
          <w:szCs w:val="22"/>
        </w:rPr>
      </w:pPr>
      <w:bookmarkStart w:id="75" w:name="_Ref135983480"/>
      <w:r w:rsidRPr="00F30D53">
        <w:rPr>
          <w:rFonts w:ascii="Calibri" w:hAnsi="Calibri" w:cs="Calibri"/>
          <w:sz w:val="22"/>
          <w:szCs w:val="22"/>
        </w:rPr>
        <w:t xml:space="preserve">Vady díla, které se projeví v průběhu </w:t>
      </w:r>
      <w:r w:rsidR="00335E12" w:rsidRPr="00F30D53">
        <w:rPr>
          <w:rFonts w:ascii="Calibri" w:hAnsi="Calibri" w:cs="Calibri"/>
          <w:sz w:val="22"/>
          <w:szCs w:val="22"/>
        </w:rPr>
        <w:t>Z</w:t>
      </w:r>
      <w:r w:rsidRPr="00F30D53">
        <w:rPr>
          <w:rFonts w:ascii="Calibri" w:hAnsi="Calibri" w:cs="Calibri"/>
          <w:sz w:val="22"/>
          <w:szCs w:val="22"/>
        </w:rPr>
        <w:t xml:space="preserve">áruční doby, budou </w:t>
      </w:r>
      <w:r w:rsidR="00BE2007" w:rsidRPr="00F30D53">
        <w:rPr>
          <w:rFonts w:ascii="Calibri" w:hAnsi="Calibri" w:cs="Calibri"/>
          <w:sz w:val="22"/>
          <w:szCs w:val="22"/>
        </w:rPr>
        <w:t>Zhotovitel</w:t>
      </w:r>
      <w:r w:rsidRPr="00F30D53">
        <w:rPr>
          <w:rFonts w:ascii="Calibri" w:hAnsi="Calibri" w:cs="Calibri"/>
          <w:sz w:val="22"/>
          <w:szCs w:val="22"/>
        </w:rPr>
        <w:t xml:space="preserve">em odstraněny bezplatně. Je-li vadné plnění podstatným porušením </w:t>
      </w:r>
      <w:r w:rsidR="00627A19" w:rsidRPr="00F30D53">
        <w:rPr>
          <w:rFonts w:ascii="Calibri" w:hAnsi="Calibri" w:cs="Calibri"/>
          <w:sz w:val="22"/>
          <w:szCs w:val="22"/>
        </w:rPr>
        <w:t>Smlouvy</w:t>
      </w:r>
      <w:r w:rsidRPr="00F30D53">
        <w:rPr>
          <w:rFonts w:ascii="Calibri" w:hAnsi="Calibri" w:cs="Calibri"/>
          <w:sz w:val="22"/>
          <w:szCs w:val="22"/>
        </w:rPr>
        <w:t xml:space="preserve">, má </w:t>
      </w:r>
      <w:r w:rsidR="00BE2007" w:rsidRPr="00F30D53">
        <w:rPr>
          <w:rFonts w:ascii="Calibri" w:hAnsi="Calibri" w:cs="Calibri"/>
          <w:sz w:val="22"/>
          <w:szCs w:val="22"/>
        </w:rPr>
        <w:t>Objednatel</w:t>
      </w:r>
      <w:r w:rsidRPr="00F30D53">
        <w:rPr>
          <w:rFonts w:ascii="Calibri" w:hAnsi="Calibri" w:cs="Calibri"/>
          <w:sz w:val="22"/>
          <w:szCs w:val="22"/>
        </w:rPr>
        <w:t xml:space="preserve"> také právo od </w:t>
      </w:r>
      <w:r w:rsidR="00627A19" w:rsidRPr="00F30D53">
        <w:rPr>
          <w:rFonts w:ascii="Calibri" w:hAnsi="Calibri" w:cs="Calibri"/>
          <w:sz w:val="22"/>
          <w:szCs w:val="22"/>
        </w:rPr>
        <w:t>Smlouvy</w:t>
      </w:r>
      <w:r w:rsidRPr="00F30D53">
        <w:rPr>
          <w:rFonts w:ascii="Calibri" w:hAnsi="Calibri" w:cs="Calibri"/>
          <w:sz w:val="22"/>
          <w:szCs w:val="22"/>
        </w:rPr>
        <w:t xml:space="preserve"> odstoupit. Právo volby nároku plynoucího z vady má </w:t>
      </w:r>
      <w:r w:rsidR="00BE2007" w:rsidRPr="00F30D53">
        <w:rPr>
          <w:rFonts w:ascii="Calibri" w:hAnsi="Calibri" w:cs="Calibri"/>
          <w:sz w:val="22"/>
          <w:szCs w:val="22"/>
        </w:rPr>
        <w:t>Objednatel</w:t>
      </w:r>
      <w:r w:rsidRPr="00F30D53">
        <w:rPr>
          <w:rFonts w:ascii="Calibri" w:hAnsi="Calibri" w:cs="Calibri"/>
          <w:sz w:val="22"/>
          <w:szCs w:val="22"/>
        </w:rPr>
        <w:t>.</w:t>
      </w:r>
      <w:bookmarkEnd w:id="75"/>
    </w:p>
    <w:p w14:paraId="2BEC9D0E" w14:textId="77777777" w:rsidR="00B34D34" w:rsidRPr="00F30D53" w:rsidRDefault="00B34D34" w:rsidP="00F072A5">
      <w:pPr>
        <w:widowControl w:val="0"/>
        <w:numPr>
          <w:ilvl w:val="1"/>
          <w:numId w:val="5"/>
        </w:numPr>
        <w:tabs>
          <w:tab w:val="left" w:pos="426"/>
        </w:tabs>
        <w:spacing w:after="120" w:line="276" w:lineRule="auto"/>
        <w:ind w:left="426" w:hanging="426"/>
        <w:jc w:val="both"/>
        <w:rPr>
          <w:rFonts w:ascii="Calibri" w:hAnsi="Calibri" w:cs="Calibri"/>
          <w:sz w:val="22"/>
          <w:szCs w:val="22"/>
        </w:rPr>
      </w:pPr>
      <w:r w:rsidRPr="00F30D53">
        <w:rPr>
          <w:rFonts w:ascii="Calibri" w:hAnsi="Calibri" w:cs="Calibri"/>
          <w:sz w:val="22"/>
          <w:szCs w:val="22"/>
        </w:rPr>
        <w:t xml:space="preserve">Veškeré vady díla </w:t>
      </w:r>
      <w:r w:rsidR="005B441F" w:rsidRPr="00F30D53">
        <w:rPr>
          <w:rFonts w:ascii="Calibri" w:hAnsi="Calibri" w:cs="Calibri"/>
          <w:sz w:val="22"/>
          <w:szCs w:val="22"/>
        </w:rPr>
        <w:t xml:space="preserve">je </w:t>
      </w:r>
      <w:r w:rsidR="00BE2007" w:rsidRPr="00F30D53">
        <w:rPr>
          <w:rFonts w:ascii="Calibri" w:hAnsi="Calibri" w:cs="Calibri"/>
          <w:sz w:val="22"/>
          <w:szCs w:val="22"/>
        </w:rPr>
        <w:t>Objednatel</w:t>
      </w:r>
      <w:r w:rsidRPr="00F30D53">
        <w:rPr>
          <w:rFonts w:ascii="Calibri" w:hAnsi="Calibri" w:cs="Calibri"/>
          <w:sz w:val="22"/>
          <w:szCs w:val="22"/>
        </w:rPr>
        <w:t xml:space="preserve"> povinen uplatnit u </w:t>
      </w:r>
      <w:r w:rsidR="00BE2007" w:rsidRPr="00F30D53">
        <w:rPr>
          <w:rFonts w:ascii="Calibri" w:hAnsi="Calibri" w:cs="Calibri"/>
          <w:sz w:val="22"/>
          <w:szCs w:val="22"/>
        </w:rPr>
        <w:t>Zhotovitel</w:t>
      </w:r>
      <w:r w:rsidRPr="00F30D53">
        <w:rPr>
          <w:rFonts w:ascii="Calibri" w:hAnsi="Calibri" w:cs="Calibri"/>
          <w:sz w:val="22"/>
          <w:szCs w:val="22"/>
        </w:rPr>
        <w:t xml:space="preserve">e bez zbytečného odkladu poté, kdy vadu zjistil, a to formou písemného oznámení (za písemné oznámení se považuje i oznámení e-mailem), obsahujícího specifikaci zjištěné vady. </w:t>
      </w:r>
    </w:p>
    <w:p w14:paraId="2F51FC27" w14:textId="222328AB" w:rsidR="00B34D34" w:rsidRPr="00F30D53" w:rsidRDefault="00BE2007" w:rsidP="00F072A5">
      <w:pPr>
        <w:widowControl w:val="0"/>
        <w:numPr>
          <w:ilvl w:val="1"/>
          <w:numId w:val="5"/>
        </w:numPr>
        <w:tabs>
          <w:tab w:val="left" w:pos="426"/>
        </w:tabs>
        <w:spacing w:after="120" w:line="276" w:lineRule="auto"/>
        <w:ind w:left="426" w:hanging="426"/>
        <w:jc w:val="both"/>
        <w:rPr>
          <w:rFonts w:ascii="Calibri" w:hAnsi="Calibri" w:cs="Calibri"/>
          <w:sz w:val="22"/>
          <w:szCs w:val="22"/>
        </w:rPr>
      </w:pPr>
      <w:bookmarkStart w:id="76" w:name="_Ref135983525"/>
      <w:r w:rsidRPr="00F30D53">
        <w:rPr>
          <w:rFonts w:ascii="Calibri" w:hAnsi="Calibri" w:cs="Calibri"/>
          <w:sz w:val="22"/>
          <w:szCs w:val="22"/>
        </w:rPr>
        <w:t>Zhotovitel</w:t>
      </w:r>
      <w:r w:rsidR="00B34D34" w:rsidRPr="00F30D53">
        <w:rPr>
          <w:rFonts w:ascii="Calibri" w:hAnsi="Calibri" w:cs="Calibri"/>
          <w:sz w:val="22"/>
          <w:szCs w:val="22"/>
        </w:rPr>
        <w:t xml:space="preserve"> započne s odstraněním vady nejpozději do </w:t>
      </w:r>
      <w:r w:rsidR="004D6945">
        <w:rPr>
          <w:rFonts w:ascii="Calibri" w:hAnsi="Calibri" w:cs="Calibri"/>
          <w:sz w:val="22"/>
          <w:szCs w:val="22"/>
        </w:rPr>
        <w:t>3</w:t>
      </w:r>
      <w:r w:rsidR="00F501AC" w:rsidRPr="00F30D53">
        <w:rPr>
          <w:rFonts w:ascii="Calibri" w:hAnsi="Calibri" w:cs="Calibri"/>
          <w:sz w:val="22"/>
          <w:szCs w:val="22"/>
        </w:rPr>
        <w:t xml:space="preserve"> </w:t>
      </w:r>
      <w:r w:rsidR="00335E12" w:rsidRPr="00F30D53">
        <w:rPr>
          <w:rFonts w:ascii="Calibri" w:hAnsi="Calibri" w:cs="Calibri"/>
          <w:sz w:val="22"/>
          <w:szCs w:val="22"/>
        </w:rPr>
        <w:t xml:space="preserve">pracovních </w:t>
      </w:r>
      <w:r w:rsidR="00F501AC" w:rsidRPr="00F30D53">
        <w:rPr>
          <w:rFonts w:ascii="Calibri" w:hAnsi="Calibri" w:cs="Calibri"/>
          <w:sz w:val="22"/>
          <w:szCs w:val="22"/>
        </w:rPr>
        <w:t>dnů</w:t>
      </w:r>
      <w:r w:rsidR="00B34D34" w:rsidRPr="00F30D53">
        <w:rPr>
          <w:rFonts w:ascii="Calibri" w:hAnsi="Calibri" w:cs="Calibri"/>
          <w:sz w:val="22"/>
          <w:szCs w:val="22"/>
        </w:rPr>
        <w:t xml:space="preserve"> od</w:t>
      </w:r>
      <w:r w:rsidR="005B441F" w:rsidRPr="00F30D53">
        <w:rPr>
          <w:rFonts w:ascii="Calibri" w:hAnsi="Calibri" w:cs="Calibri"/>
          <w:sz w:val="22"/>
          <w:szCs w:val="22"/>
        </w:rPr>
        <w:t> </w:t>
      </w:r>
      <w:r w:rsidR="00B34D34" w:rsidRPr="00F30D53">
        <w:rPr>
          <w:rFonts w:ascii="Calibri" w:hAnsi="Calibri" w:cs="Calibri"/>
          <w:sz w:val="22"/>
          <w:szCs w:val="22"/>
        </w:rPr>
        <w:t xml:space="preserve">doručení oznámení o vadě, pokud se smluvní strany nedohodnou písemně jinak. V případě havárie započne s odstraněním vady </w:t>
      </w:r>
      <w:r w:rsidR="004E7FDB" w:rsidRPr="00F30D53">
        <w:rPr>
          <w:rFonts w:ascii="Calibri" w:hAnsi="Calibri" w:cs="Calibri"/>
          <w:sz w:val="22"/>
          <w:szCs w:val="22"/>
        </w:rPr>
        <w:t>bez</w:t>
      </w:r>
      <w:r w:rsidR="00B34D34" w:rsidRPr="00F30D53">
        <w:rPr>
          <w:rFonts w:ascii="Calibri" w:hAnsi="Calibri" w:cs="Calibri"/>
          <w:sz w:val="22"/>
          <w:szCs w:val="22"/>
        </w:rPr>
        <w:t>odkladně</w:t>
      </w:r>
      <w:r w:rsidR="00455565" w:rsidRPr="00F30D53">
        <w:rPr>
          <w:rFonts w:ascii="Calibri" w:hAnsi="Calibri" w:cs="Calibri"/>
          <w:sz w:val="22"/>
          <w:szCs w:val="22"/>
        </w:rPr>
        <w:t xml:space="preserve"> </w:t>
      </w:r>
      <w:r w:rsidR="00B34D34" w:rsidRPr="00F30D53">
        <w:rPr>
          <w:rFonts w:ascii="Calibri" w:hAnsi="Calibri" w:cs="Calibri"/>
          <w:sz w:val="22"/>
          <w:szCs w:val="22"/>
        </w:rPr>
        <w:t>od doručení oznámení o</w:t>
      </w:r>
      <w:r w:rsidR="005B441F" w:rsidRPr="00F30D53">
        <w:rPr>
          <w:rFonts w:ascii="Calibri" w:hAnsi="Calibri" w:cs="Calibri"/>
          <w:sz w:val="22"/>
          <w:szCs w:val="22"/>
        </w:rPr>
        <w:t> </w:t>
      </w:r>
      <w:r w:rsidR="00B34D34" w:rsidRPr="00F30D53">
        <w:rPr>
          <w:rFonts w:ascii="Calibri" w:hAnsi="Calibri" w:cs="Calibri"/>
          <w:sz w:val="22"/>
          <w:szCs w:val="22"/>
        </w:rPr>
        <w:t xml:space="preserve">vadě. Nezapočne-li </w:t>
      </w:r>
      <w:r w:rsidRPr="00F30D53">
        <w:rPr>
          <w:rFonts w:ascii="Calibri" w:hAnsi="Calibri" w:cs="Calibri"/>
          <w:sz w:val="22"/>
          <w:szCs w:val="22"/>
        </w:rPr>
        <w:t>Zhotovitel</w:t>
      </w:r>
      <w:r w:rsidR="00B34D34" w:rsidRPr="00F30D53">
        <w:rPr>
          <w:rFonts w:ascii="Calibri" w:hAnsi="Calibri" w:cs="Calibri"/>
          <w:sz w:val="22"/>
          <w:szCs w:val="22"/>
        </w:rPr>
        <w:t xml:space="preserve"> s odstraněním vady ve stanovené lhůtě, je </w:t>
      </w:r>
      <w:r w:rsidRPr="00F30D53">
        <w:rPr>
          <w:rFonts w:ascii="Calibri" w:hAnsi="Calibri" w:cs="Calibri"/>
          <w:sz w:val="22"/>
          <w:szCs w:val="22"/>
        </w:rPr>
        <w:t>Objednatel</w:t>
      </w:r>
      <w:r w:rsidR="00B34D34" w:rsidRPr="00F30D53">
        <w:rPr>
          <w:rFonts w:ascii="Calibri" w:hAnsi="Calibri" w:cs="Calibri"/>
          <w:sz w:val="22"/>
          <w:szCs w:val="22"/>
        </w:rPr>
        <w:t xml:space="preserve"> oprávněn zajistit odstranění vady na náklady </w:t>
      </w:r>
      <w:r w:rsidRPr="00F30D53">
        <w:rPr>
          <w:rFonts w:ascii="Calibri" w:hAnsi="Calibri" w:cs="Calibri"/>
          <w:sz w:val="22"/>
          <w:szCs w:val="22"/>
        </w:rPr>
        <w:t>Zhotovitel</w:t>
      </w:r>
      <w:r w:rsidR="00B34D34" w:rsidRPr="00F30D53">
        <w:rPr>
          <w:rFonts w:ascii="Calibri" w:hAnsi="Calibri" w:cs="Calibri"/>
          <w:sz w:val="22"/>
          <w:szCs w:val="22"/>
        </w:rPr>
        <w:t>e u jiné odborné osoby</w:t>
      </w:r>
      <w:r w:rsidR="000D03E5" w:rsidRPr="00F30D53">
        <w:rPr>
          <w:rFonts w:ascii="Calibri" w:hAnsi="Calibri" w:cs="Calibri"/>
          <w:sz w:val="22"/>
          <w:szCs w:val="22"/>
        </w:rPr>
        <w:t xml:space="preserve"> a Zhotovitel je povinen jim náklady na takové odstranění vady v každém jednotlivém případě uhradit v plném rozsahu</w:t>
      </w:r>
      <w:r w:rsidR="00B34D34" w:rsidRPr="00F30D53">
        <w:rPr>
          <w:rFonts w:ascii="Calibri" w:hAnsi="Calibri" w:cs="Calibri"/>
          <w:sz w:val="22"/>
          <w:szCs w:val="22"/>
        </w:rPr>
        <w:t>. Vada bude odstraněna nejpozději do </w:t>
      </w:r>
      <w:r w:rsidR="00335E12" w:rsidRPr="00F30D53">
        <w:rPr>
          <w:rFonts w:ascii="Calibri" w:hAnsi="Calibri" w:cs="Calibri"/>
          <w:sz w:val="22"/>
          <w:szCs w:val="22"/>
        </w:rPr>
        <w:t xml:space="preserve">pracovních </w:t>
      </w:r>
      <w:r w:rsidR="00444320" w:rsidRPr="00F30D53">
        <w:rPr>
          <w:rFonts w:ascii="Calibri" w:hAnsi="Calibri" w:cs="Calibri"/>
          <w:sz w:val="22"/>
          <w:szCs w:val="22"/>
        </w:rPr>
        <w:t xml:space="preserve">5 </w:t>
      </w:r>
      <w:r w:rsidR="00B34D34" w:rsidRPr="00F30D53">
        <w:rPr>
          <w:rFonts w:ascii="Calibri" w:hAnsi="Calibri" w:cs="Calibri"/>
          <w:sz w:val="22"/>
          <w:szCs w:val="22"/>
        </w:rPr>
        <w:t>dnů ode dne doručení oznámení o vadě, v případě havárie nejpozději do</w:t>
      </w:r>
      <w:r w:rsidR="00C87662" w:rsidRPr="00F30D53">
        <w:rPr>
          <w:rFonts w:ascii="Calibri" w:hAnsi="Calibri" w:cs="Calibri"/>
          <w:sz w:val="22"/>
          <w:szCs w:val="22"/>
        </w:rPr>
        <w:t xml:space="preserve"> </w:t>
      </w:r>
      <w:r w:rsidR="00455565" w:rsidRPr="00F30D53">
        <w:rPr>
          <w:rFonts w:ascii="Calibri" w:hAnsi="Calibri" w:cs="Calibri"/>
          <w:sz w:val="22"/>
          <w:szCs w:val="22"/>
        </w:rPr>
        <w:t>24</w:t>
      </w:r>
      <w:r w:rsidR="00444320" w:rsidRPr="00F30D53">
        <w:rPr>
          <w:rFonts w:ascii="Calibri" w:hAnsi="Calibri" w:cs="Calibri"/>
          <w:sz w:val="22"/>
          <w:szCs w:val="22"/>
        </w:rPr>
        <w:t xml:space="preserve"> </w:t>
      </w:r>
      <w:r w:rsidR="00B34D34" w:rsidRPr="00F30D53">
        <w:rPr>
          <w:rFonts w:ascii="Calibri" w:hAnsi="Calibri" w:cs="Calibri"/>
          <w:sz w:val="22"/>
          <w:szCs w:val="22"/>
        </w:rPr>
        <w:t>hodin od doručení oznámení o vadě, pokud se smluvní strany nedohodnou písemně jinak.</w:t>
      </w:r>
      <w:bookmarkEnd w:id="76"/>
      <w:r w:rsidR="00B34D34" w:rsidRPr="00F30D53">
        <w:rPr>
          <w:rFonts w:ascii="Calibri" w:hAnsi="Calibri" w:cs="Calibri"/>
          <w:sz w:val="22"/>
          <w:szCs w:val="22"/>
        </w:rPr>
        <w:t xml:space="preserve"> </w:t>
      </w:r>
    </w:p>
    <w:p w14:paraId="772892A9" w14:textId="50DD511F" w:rsidR="004F0FC9" w:rsidRPr="00F30D53" w:rsidRDefault="004F0FC9" w:rsidP="00F072A5">
      <w:pPr>
        <w:widowControl w:val="0"/>
        <w:numPr>
          <w:ilvl w:val="1"/>
          <w:numId w:val="5"/>
        </w:numPr>
        <w:tabs>
          <w:tab w:val="left" w:pos="426"/>
        </w:tabs>
        <w:spacing w:after="120" w:line="276" w:lineRule="auto"/>
        <w:ind w:left="426" w:hanging="426"/>
        <w:jc w:val="both"/>
        <w:rPr>
          <w:rFonts w:ascii="Calibri" w:hAnsi="Calibri" w:cs="Calibri"/>
          <w:sz w:val="22"/>
          <w:szCs w:val="22"/>
        </w:rPr>
      </w:pPr>
      <w:r w:rsidRPr="00F30D53">
        <w:rPr>
          <w:rFonts w:ascii="Calibri" w:hAnsi="Calibri" w:cs="Calibri"/>
          <w:sz w:val="22"/>
          <w:szCs w:val="22"/>
        </w:rPr>
        <w:t>O provedeném odstranění vady bude sepsán písemný záznam. V případě, že odstranění vady spočívá v dodání nového výrobku či provedení nové práce, počíná dnem jeho/jejího předání běžet nová Záruční doba; jinak se Záruční doba u daného výrobku/stavební práce prodlužuje o dobu, po kterou byla odstraňována vada.</w:t>
      </w:r>
    </w:p>
    <w:p w14:paraId="3896E826" w14:textId="77777777" w:rsidR="007C2D25" w:rsidRPr="00F30D53" w:rsidRDefault="007C2D25" w:rsidP="007C2D25">
      <w:pPr>
        <w:widowControl w:val="0"/>
        <w:numPr>
          <w:ilvl w:val="1"/>
          <w:numId w:val="5"/>
        </w:numPr>
        <w:tabs>
          <w:tab w:val="left" w:pos="426"/>
        </w:tabs>
        <w:spacing w:after="120" w:line="276" w:lineRule="auto"/>
        <w:ind w:left="426" w:hanging="426"/>
        <w:jc w:val="both"/>
        <w:rPr>
          <w:rFonts w:ascii="Calibri" w:hAnsi="Calibri" w:cs="Calibri"/>
          <w:sz w:val="22"/>
          <w:szCs w:val="22"/>
        </w:rPr>
      </w:pPr>
      <w:r w:rsidRPr="00F30D53">
        <w:rPr>
          <w:rFonts w:ascii="Calibri" w:hAnsi="Calibri" w:cs="Calibri"/>
          <w:sz w:val="22"/>
          <w:szCs w:val="22"/>
        </w:rPr>
        <w:t>V průběhu Záruční doby Zhotovitel provádí záruční servis díla:</w:t>
      </w:r>
    </w:p>
    <w:p w14:paraId="1054DC44" w14:textId="1EF30E72" w:rsidR="007C2D25" w:rsidRPr="00F30D53" w:rsidRDefault="007C2D25" w:rsidP="007C2D25">
      <w:pPr>
        <w:widowControl w:val="0"/>
        <w:numPr>
          <w:ilvl w:val="1"/>
          <w:numId w:val="7"/>
        </w:numPr>
        <w:tabs>
          <w:tab w:val="num" w:pos="851"/>
        </w:tabs>
        <w:spacing w:after="120" w:line="276" w:lineRule="auto"/>
        <w:ind w:left="851" w:hanging="425"/>
        <w:jc w:val="both"/>
        <w:rPr>
          <w:rFonts w:ascii="Calibri" w:hAnsi="Calibri" w:cs="Calibri"/>
          <w:sz w:val="22"/>
          <w:szCs w:val="22"/>
        </w:rPr>
      </w:pPr>
      <w:r w:rsidRPr="00F30D53">
        <w:rPr>
          <w:rFonts w:ascii="Calibri" w:hAnsi="Calibri" w:cs="Calibri"/>
          <w:sz w:val="22"/>
          <w:szCs w:val="22"/>
        </w:rPr>
        <w:t>provádění nezbytných servisních a provozních opatření tak, aby dílo bylo možné řádně a nerušeně užívat k účelu, ke kterému je určeno a zároveň bylo umožněno zachování maximální technické životnosti Stavby (dále jen „</w:t>
      </w:r>
      <w:r w:rsidRPr="00F30D53">
        <w:rPr>
          <w:rFonts w:ascii="Calibri" w:hAnsi="Calibri" w:cs="Calibri"/>
          <w:b/>
          <w:i/>
          <w:sz w:val="22"/>
          <w:szCs w:val="22"/>
        </w:rPr>
        <w:t>Záruční servis</w:t>
      </w:r>
      <w:r w:rsidRPr="00F30D53">
        <w:rPr>
          <w:rFonts w:ascii="Calibri" w:hAnsi="Calibri" w:cs="Calibri"/>
          <w:sz w:val="22"/>
          <w:szCs w:val="22"/>
        </w:rPr>
        <w:t>“), přičemž pod pojmem Záruční servis se rozumí úkony, jejichž provádění, rozsah a četnost vyplývají z příslušných technických norem a z manuálů výrobců příslušných zařízení, s cílem umožnit užívání díla k účelu, ke kterému je určeno a zároveň umožnit zachování maximální technické životn</w:t>
      </w:r>
      <w:r w:rsidR="00F902D9" w:rsidRPr="00F30D53">
        <w:rPr>
          <w:rFonts w:ascii="Calibri" w:hAnsi="Calibri" w:cs="Calibri"/>
          <w:sz w:val="22"/>
          <w:szCs w:val="22"/>
        </w:rPr>
        <w:t>osti stavby. Jedná se zejména o</w:t>
      </w:r>
      <w:r w:rsidRPr="00F30D53">
        <w:rPr>
          <w:rFonts w:ascii="Calibri" w:hAnsi="Calibri" w:cs="Calibri"/>
          <w:sz w:val="22"/>
          <w:szCs w:val="22"/>
        </w:rPr>
        <w:t xml:space="preserve"> </w:t>
      </w:r>
      <w:r w:rsidR="00F902D9" w:rsidRPr="00F30D53">
        <w:rPr>
          <w:rFonts w:ascii="Calibri" w:hAnsi="Calibri" w:cs="Calibri"/>
          <w:sz w:val="22"/>
          <w:szCs w:val="22"/>
        </w:rPr>
        <w:t>kontrolu funkčnosti.</w:t>
      </w:r>
    </w:p>
    <w:p w14:paraId="2292C3BE" w14:textId="77777777" w:rsidR="007C2D25" w:rsidRPr="00F30D53" w:rsidRDefault="007C2D25" w:rsidP="007C2D25">
      <w:pPr>
        <w:widowControl w:val="0"/>
        <w:numPr>
          <w:ilvl w:val="1"/>
          <w:numId w:val="7"/>
        </w:numPr>
        <w:tabs>
          <w:tab w:val="num" w:pos="851"/>
        </w:tabs>
        <w:spacing w:after="120" w:line="276" w:lineRule="auto"/>
        <w:ind w:left="851" w:hanging="425"/>
        <w:jc w:val="both"/>
        <w:rPr>
          <w:rFonts w:ascii="Calibri" w:hAnsi="Calibri" w:cs="Calibri"/>
          <w:sz w:val="22"/>
          <w:szCs w:val="22"/>
        </w:rPr>
      </w:pPr>
      <w:r w:rsidRPr="00F30D53">
        <w:rPr>
          <w:rFonts w:ascii="Calibri" w:hAnsi="Calibri" w:cs="Calibri"/>
          <w:sz w:val="22"/>
          <w:szCs w:val="22"/>
        </w:rPr>
        <w:t>odměna za poskytování Záručního servisu je zahrnuta v ceně díla dle této smlouvy; v této ceně však není zahrnuta cena Záručního servisu a dodávek, v případě, kdy byla potřeba servisního zásahu či dodávek vyvolána nevhodným užíváním díla ze strany Objednatele,</w:t>
      </w:r>
    </w:p>
    <w:p w14:paraId="00D6E01D" w14:textId="4EDEF0AC" w:rsidR="007C2D25" w:rsidRPr="00F30D53" w:rsidRDefault="007C2D25" w:rsidP="005051BC">
      <w:pPr>
        <w:widowControl w:val="0"/>
        <w:numPr>
          <w:ilvl w:val="1"/>
          <w:numId w:val="7"/>
        </w:numPr>
        <w:tabs>
          <w:tab w:val="num" w:pos="851"/>
        </w:tabs>
        <w:spacing w:after="120" w:line="276" w:lineRule="auto"/>
        <w:ind w:left="851" w:hanging="425"/>
        <w:jc w:val="both"/>
        <w:rPr>
          <w:rFonts w:ascii="Calibri" w:hAnsi="Calibri" w:cs="Calibri"/>
          <w:sz w:val="22"/>
          <w:szCs w:val="22"/>
        </w:rPr>
      </w:pPr>
      <w:r w:rsidRPr="00F30D53">
        <w:rPr>
          <w:rFonts w:ascii="Calibri" w:hAnsi="Calibri" w:cs="Calibri"/>
          <w:sz w:val="22"/>
          <w:szCs w:val="22"/>
        </w:rPr>
        <w:t xml:space="preserve">v případě neprovedení potřebného Záručního servisu či jednotlivého servisního zásahu Zhotovitelem, je oprávněn zajistit provedení příslušného servisního zásahu Objednatel na náklady Zhotovitele. </w:t>
      </w:r>
    </w:p>
    <w:p w14:paraId="16E472EE" w14:textId="77777777" w:rsidR="00D06F77" w:rsidRPr="00F30D53" w:rsidRDefault="002C51A8" w:rsidP="00F072A5">
      <w:pPr>
        <w:pStyle w:val="Nadpis1"/>
        <w:numPr>
          <w:ilvl w:val="0"/>
          <w:numId w:val="5"/>
        </w:numPr>
        <w:tabs>
          <w:tab w:val="clear" w:pos="454"/>
        </w:tabs>
        <w:overflowPunct/>
        <w:autoSpaceDE/>
        <w:autoSpaceDN/>
        <w:adjustRightInd/>
        <w:spacing w:before="480" w:after="360" w:line="276" w:lineRule="auto"/>
        <w:ind w:left="432" w:hanging="432"/>
        <w:rPr>
          <w:rFonts w:ascii="Calibri" w:eastAsia="Times New Roman" w:hAnsi="Calibri" w:cs="Calibri"/>
          <w:bCs/>
          <w:caps/>
          <w:sz w:val="22"/>
          <w:szCs w:val="22"/>
          <w:lang w:eastAsia="x-none"/>
        </w:rPr>
      </w:pPr>
      <w:bookmarkStart w:id="77" w:name="_Ref135929210"/>
      <w:r w:rsidRPr="00F30D53">
        <w:rPr>
          <w:rFonts w:ascii="Calibri" w:eastAsia="Times New Roman" w:hAnsi="Calibri" w:cs="Calibri"/>
          <w:bCs/>
          <w:caps/>
          <w:sz w:val="22"/>
          <w:szCs w:val="22"/>
          <w:lang w:eastAsia="x-none"/>
        </w:rPr>
        <w:t>Pojištění</w:t>
      </w:r>
      <w:bookmarkEnd w:id="77"/>
    </w:p>
    <w:p w14:paraId="5519E17C" w14:textId="39DBEE41" w:rsidR="00223F92" w:rsidRPr="00F30D53" w:rsidRDefault="00BE2007" w:rsidP="00660330">
      <w:pPr>
        <w:widowControl w:val="0"/>
        <w:numPr>
          <w:ilvl w:val="1"/>
          <w:numId w:val="5"/>
        </w:numPr>
        <w:tabs>
          <w:tab w:val="left" w:pos="426"/>
        </w:tabs>
        <w:spacing w:after="120" w:line="276" w:lineRule="auto"/>
        <w:ind w:left="426" w:hanging="426"/>
        <w:jc w:val="both"/>
        <w:rPr>
          <w:rFonts w:ascii="Calibri" w:hAnsi="Calibri" w:cs="Calibri"/>
          <w:sz w:val="22"/>
          <w:szCs w:val="22"/>
        </w:rPr>
      </w:pPr>
      <w:bookmarkStart w:id="78" w:name="_Ref135988832"/>
      <w:r w:rsidRPr="00F30D53">
        <w:rPr>
          <w:rFonts w:ascii="Calibri" w:hAnsi="Calibri" w:cs="Calibri"/>
          <w:sz w:val="22"/>
          <w:szCs w:val="22"/>
        </w:rPr>
        <w:t>Zhotovitel</w:t>
      </w:r>
      <w:r w:rsidR="00E93DF9" w:rsidRPr="00F30D53">
        <w:rPr>
          <w:rFonts w:ascii="Calibri" w:hAnsi="Calibri" w:cs="Calibri"/>
          <w:sz w:val="22"/>
          <w:szCs w:val="22"/>
        </w:rPr>
        <w:t xml:space="preserve"> se zavazuje, že po celou dobu realizace díla bude mít na vlastní náklady sjednáno pojištění díla</w:t>
      </w:r>
      <w:r w:rsidR="008E7DB4" w:rsidRPr="00F30D53">
        <w:rPr>
          <w:rFonts w:ascii="Calibri" w:hAnsi="Calibri" w:cs="Calibri"/>
          <w:sz w:val="22"/>
          <w:szCs w:val="22"/>
        </w:rPr>
        <w:t xml:space="preserve"> </w:t>
      </w:r>
      <w:r w:rsidR="00223F92" w:rsidRPr="00F30D53">
        <w:rPr>
          <w:rFonts w:ascii="Calibri" w:hAnsi="Calibri" w:cs="Calibri"/>
          <w:sz w:val="22"/>
          <w:szCs w:val="22"/>
        </w:rPr>
        <w:t xml:space="preserve">zejména proti </w:t>
      </w:r>
      <w:r w:rsidR="00B00101" w:rsidRPr="00F30D53">
        <w:rPr>
          <w:rFonts w:ascii="Calibri" w:hAnsi="Calibri" w:cs="Calibri"/>
          <w:sz w:val="22"/>
          <w:szCs w:val="22"/>
        </w:rPr>
        <w:t xml:space="preserve">stavebním </w:t>
      </w:r>
      <w:bookmarkStart w:id="79" w:name="_Hlk504556058"/>
      <w:r w:rsidR="00331181" w:rsidRPr="00F30D53">
        <w:rPr>
          <w:rFonts w:ascii="Calibri" w:hAnsi="Calibri" w:cs="Calibri"/>
          <w:sz w:val="22"/>
          <w:szCs w:val="22"/>
        </w:rPr>
        <w:t xml:space="preserve">a montážním </w:t>
      </w:r>
      <w:bookmarkEnd w:id="79"/>
      <w:r w:rsidR="00B00101" w:rsidRPr="00F30D53">
        <w:rPr>
          <w:rFonts w:ascii="Calibri" w:hAnsi="Calibri" w:cs="Calibri"/>
          <w:sz w:val="22"/>
          <w:szCs w:val="22"/>
        </w:rPr>
        <w:t xml:space="preserve">rizikům, </w:t>
      </w:r>
      <w:r w:rsidR="00223F92" w:rsidRPr="00F30D53">
        <w:rPr>
          <w:rFonts w:ascii="Calibri" w:hAnsi="Calibri" w:cs="Calibri"/>
          <w:sz w:val="22"/>
          <w:szCs w:val="22"/>
        </w:rPr>
        <w:t xml:space="preserve">živlům a krádeži, a to až do výše </w:t>
      </w:r>
      <w:r w:rsidR="00AF13A6" w:rsidRPr="00F30D53">
        <w:rPr>
          <w:rFonts w:ascii="Calibri" w:hAnsi="Calibri" w:cs="Calibri"/>
          <w:sz w:val="22"/>
          <w:szCs w:val="22"/>
        </w:rPr>
        <w:t>C</w:t>
      </w:r>
      <w:r w:rsidR="00223F92" w:rsidRPr="00F30D53">
        <w:rPr>
          <w:rFonts w:ascii="Calibri" w:hAnsi="Calibri" w:cs="Calibri"/>
          <w:sz w:val="22"/>
          <w:szCs w:val="22"/>
        </w:rPr>
        <w:t xml:space="preserve">elkové ceny </w:t>
      </w:r>
      <w:r w:rsidR="00E73308" w:rsidRPr="00F30D53">
        <w:rPr>
          <w:rFonts w:ascii="Calibri" w:hAnsi="Calibri" w:cs="Calibri"/>
          <w:sz w:val="22"/>
          <w:szCs w:val="22"/>
        </w:rPr>
        <w:t xml:space="preserve">bez DPH </w:t>
      </w:r>
      <w:r w:rsidR="00223F92" w:rsidRPr="00F30D53">
        <w:rPr>
          <w:rFonts w:ascii="Calibri" w:hAnsi="Calibri" w:cs="Calibri"/>
          <w:sz w:val="22"/>
          <w:szCs w:val="22"/>
        </w:rPr>
        <w:t xml:space="preserve">sjednané dle této </w:t>
      </w:r>
      <w:r w:rsidR="00627A19" w:rsidRPr="00F30D53">
        <w:rPr>
          <w:rFonts w:ascii="Calibri" w:hAnsi="Calibri" w:cs="Calibri"/>
          <w:sz w:val="22"/>
          <w:szCs w:val="22"/>
        </w:rPr>
        <w:t>Smlouvy</w:t>
      </w:r>
      <w:r w:rsidR="00223F92" w:rsidRPr="00F30D53">
        <w:rPr>
          <w:rFonts w:ascii="Calibri" w:hAnsi="Calibri" w:cs="Calibri"/>
          <w:sz w:val="22"/>
          <w:szCs w:val="22"/>
        </w:rPr>
        <w:t>. Doklad o pojištění</w:t>
      </w:r>
      <w:r w:rsidR="000D5A24" w:rsidRPr="00F30D53">
        <w:rPr>
          <w:rFonts w:ascii="Calibri" w:hAnsi="Calibri" w:cs="Calibri"/>
          <w:sz w:val="22"/>
          <w:szCs w:val="22"/>
        </w:rPr>
        <w:t xml:space="preserve"> (např. kopii pojistné smlouvy včetně případných dodatků na požadované pojištění nebo certifikát příslušné pojišťovny prokazující existenci pojištění)</w:t>
      </w:r>
      <w:r w:rsidR="00223F92" w:rsidRPr="00F30D53">
        <w:rPr>
          <w:rFonts w:ascii="Calibri" w:hAnsi="Calibri" w:cs="Calibri"/>
          <w:sz w:val="22"/>
          <w:szCs w:val="22"/>
        </w:rPr>
        <w:t xml:space="preserve"> </w:t>
      </w:r>
      <w:r w:rsidR="00153D51" w:rsidRPr="00F30D53">
        <w:rPr>
          <w:rFonts w:ascii="Calibri" w:hAnsi="Calibri" w:cs="Calibri"/>
          <w:sz w:val="22"/>
          <w:szCs w:val="22"/>
        </w:rPr>
        <w:t xml:space="preserve">je </w:t>
      </w:r>
      <w:r w:rsidR="006D649B" w:rsidRPr="00F30D53">
        <w:rPr>
          <w:rFonts w:ascii="Calibri" w:hAnsi="Calibri" w:cs="Calibri"/>
          <w:sz w:val="22"/>
          <w:szCs w:val="22"/>
        </w:rPr>
        <w:t xml:space="preserve">Zhotovitel </w:t>
      </w:r>
      <w:r w:rsidR="00153D51" w:rsidRPr="00F30D53">
        <w:rPr>
          <w:rFonts w:ascii="Calibri" w:hAnsi="Calibri" w:cs="Calibri"/>
          <w:sz w:val="22"/>
          <w:szCs w:val="22"/>
        </w:rPr>
        <w:t xml:space="preserve">povinen </w:t>
      </w:r>
      <w:r w:rsidR="006D649B" w:rsidRPr="00F30D53">
        <w:rPr>
          <w:rFonts w:ascii="Calibri" w:hAnsi="Calibri" w:cs="Calibri"/>
          <w:sz w:val="22"/>
          <w:szCs w:val="22"/>
        </w:rPr>
        <w:t xml:space="preserve">Objednateli </w:t>
      </w:r>
      <w:r w:rsidR="00C51290" w:rsidRPr="00F30D53">
        <w:rPr>
          <w:rFonts w:ascii="Calibri" w:hAnsi="Calibri" w:cs="Calibri"/>
          <w:sz w:val="22"/>
          <w:szCs w:val="22"/>
        </w:rPr>
        <w:t>předloži</w:t>
      </w:r>
      <w:r w:rsidR="00660330" w:rsidRPr="00F30D53">
        <w:rPr>
          <w:rFonts w:ascii="Calibri" w:hAnsi="Calibri" w:cs="Calibri"/>
          <w:sz w:val="22"/>
          <w:szCs w:val="22"/>
        </w:rPr>
        <w:t>t nejpozději</w:t>
      </w:r>
      <w:r w:rsidR="00425045" w:rsidRPr="00F30D53">
        <w:rPr>
          <w:rFonts w:ascii="Calibri" w:hAnsi="Calibri" w:cs="Calibri"/>
          <w:sz w:val="22"/>
          <w:szCs w:val="22"/>
        </w:rPr>
        <w:t xml:space="preserve"> v</w:t>
      </w:r>
      <w:r w:rsidR="00660330" w:rsidRPr="00F30D53">
        <w:rPr>
          <w:rFonts w:ascii="Calibri" w:hAnsi="Calibri" w:cs="Calibri"/>
          <w:sz w:val="22"/>
          <w:szCs w:val="22"/>
        </w:rPr>
        <w:t xml:space="preserve"> </w:t>
      </w:r>
      <w:r w:rsidR="00030458" w:rsidRPr="00F30D53">
        <w:rPr>
          <w:rFonts w:ascii="Calibri" w:hAnsi="Calibri" w:cs="Calibri"/>
          <w:sz w:val="22"/>
          <w:szCs w:val="22"/>
        </w:rPr>
        <w:t>den</w:t>
      </w:r>
      <w:r w:rsidR="00660330" w:rsidRPr="00F30D53">
        <w:rPr>
          <w:rFonts w:ascii="Calibri" w:hAnsi="Calibri" w:cs="Calibri"/>
          <w:sz w:val="22"/>
          <w:szCs w:val="22"/>
        </w:rPr>
        <w:t xml:space="preserve"> předání Staveniště dle odst. </w:t>
      </w:r>
      <w:r w:rsidR="00660330" w:rsidRPr="00F30D53">
        <w:rPr>
          <w:rFonts w:ascii="Calibri" w:hAnsi="Calibri" w:cs="Calibri"/>
          <w:sz w:val="22"/>
          <w:szCs w:val="22"/>
        </w:rPr>
        <w:fldChar w:fldCharType="begin"/>
      </w:r>
      <w:r w:rsidR="00660330" w:rsidRPr="00F30D53">
        <w:rPr>
          <w:rFonts w:ascii="Calibri" w:hAnsi="Calibri" w:cs="Calibri"/>
          <w:sz w:val="22"/>
          <w:szCs w:val="22"/>
        </w:rPr>
        <w:instrText xml:space="preserve"> REF _Ref443922855 \r \h </w:instrText>
      </w:r>
      <w:r w:rsidR="00C31347" w:rsidRPr="00F30D53">
        <w:rPr>
          <w:rFonts w:ascii="Calibri" w:hAnsi="Calibri" w:cs="Calibri"/>
          <w:sz w:val="22"/>
          <w:szCs w:val="22"/>
        </w:rPr>
        <w:instrText xml:space="preserve"> \* MERGEFORMAT </w:instrText>
      </w:r>
      <w:r w:rsidR="00660330" w:rsidRPr="00F30D53">
        <w:rPr>
          <w:rFonts w:ascii="Calibri" w:hAnsi="Calibri" w:cs="Calibri"/>
          <w:sz w:val="22"/>
          <w:szCs w:val="22"/>
        </w:rPr>
      </w:r>
      <w:r w:rsidR="00660330" w:rsidRPr="00F30D53">
        <w:rPr>
          <w:rFonts w:ascii="Calibri" w:hAnsi="Calibri" w:cs="Calibri"/>
          <w:sz w:val="22"/>
          <w:szCs w:val="22"/>
        </w:rPr>
        <w:fldChar w:fldCharType="separate"/>
      </w:r>
      <w:r w:rsidR="00A77AC5" w:rsidRPr="00F30D53">
        <w:rPr>
          <w:rFonts w:ascii="Calibri" w:hAnsi="Calibri" w:cs="Calibri"/>
          <w:sz w:val="22"/>
          <w:szCs w:val="22"/>
        </w:rPr>
        <w:t>8.6</w:t>
      </w:r>
      <w:r w:rsidR="00660330" w:rsidRPr="00F30D53">
        <w:rPr>
          <w:rFonts w:ascii="Calibri" w:hAnsi="Calibri" w:cs="Calibri"/>
          <w:sz w:val="22"/>
          <w:szCs w:val="22"/>
        </w:rPr>
        <w:fldChar w:fldCharType="end"/>
      </w:r>
      <w:r w:rsidR="00660330" w:rsidRPr="00F30D53">
        <w:rPr>
          <w:rFonts w:ascii="Calibri" w:hAnsi="Calibri" w:cs="Calibri"/>
          <w:sz w:val="22"/>
          <w:szCs w:val="22"/>
        </w:rPr>
        <w:t xml:space="preserve"> Smlouvy </w:t>
      </w:r>
      <w:r w:rsidR="006D649B" w:rsidRPr="00F30D53">
        <w:rPr>
          <w:rFonts w:ascii="Calibri" w:hAnsi="Calibri" w:cs="Calibri"/>
          <w:sz w:val="22"/>
          <w:szCs w:val="22"/>
        </w:rPr>
        <w:t xml:space="preserve">a je dále </w:t>
      </w:r>
      <w:r w:rsidR="00223F92" w:rsidRPr="00F30D53">
        <w:rPr>
          <w:rFonts w:ascii="Calibri" w:hAnsi="Calibri" w:cs="Calibri"/>
          <w:sz w:val="22"/>
          <w:szCs w:val="22"/>
        </w:rPr>
        <w:t>povinen</w:t>
      </w:r>
      <w:r w:rsidR="006D649B" w:rsidRPr="00F30D53">
        <w:rPr>
          <w:rFonts w:ascii="Calibri" w:hAnsi="Calibri" w:cs="Calibri"/>
          <w:sz w:val="22"/>
          <w:szCs w:val="22"/>
        </w:rPr>
        <w:t xml:space="preserve"> tyto doklady </w:t>
      </w:r>
      <w:r w:rsidR="00BE10E8" w:rsidRPr="00F30D53">
        <w:rPr>
          <w:rFonts w:ascii="Calibri" w:hAnsi="Calibri" w:cs="Calibri"/>
          <w:sz w:val="22"/>
          <w:szCs w:val="22"/>
        </w:rPr>
        <w:t xml:space="preserve">předložit </w:t>
      </w:r>
      <w:r w:rsidR="006D649B" w:rsidRPr="00F30D53">
        <w:rPr>
          <w:rFonts w:ascii="Calibri" w:hAnsi="Calibri" w:cs="Calibri"/>
          <w:sz w:val="22"/>
          <w:szCs w:val="22"/>
        </w:rPr>
        <w:t>na požádání</w:t>
      </w:r>
      <w:r w:rsidR="00223F92" w:rsidRPr="00F30D53">
        <w:rPr>
          <w:rFonts w:ascii="Calibri" w:hAnsi="Calibri" w:cs="Calibri"/>
          <w:sz w:val="22"/>
          <w:szCs w:val="22"/>
        </w:rPr>
        <w:t xml:space="preserve"> kdykoliv </w:t>
      </w:r>
      <w:r w:rsidR="00BE10E8" w:rsidRPr="00F30D53">
        <w:rPr>
          <w:rFonts w:ascii="Calibri" w:hAnsi="Calibri" w:cs="Calibri"/>
          <w:sz w:val="22"/>
          <w:szCs w:val="22"/>
        </w:rPr>
        <w:t>do 3 pracovních dnů od požádání, a to i opakovaně</w:t>
      </w:r>
      <w:r w:rsidR="00223F92" w:rsidRPr="00F30D53">
        <w:rPr>
          <w:rFonts w:ascii="Calibri" w:hAnsi="Calibri" w:cs="Calibri"/>
          <w:sz w:val="22"/>
          <w:szCs w:val="22"/>
        </w:rPr>
        <w:t>.</w:t>
      </w:r>
      <w:bookmarkEnd w:id="78"/>
      <w:r w:rsidR="00223F92" w:rsidRPr="00F30D53">
        <w:rPr>
          <w:rFonts w:ascii="Calibri" w:hAnsi="Calibri" w:cs="Calibri"/>
          <w:sz w:val="22"/>
          <w:szCs w:val="22"/>
        </w:rPr>
        <w:t xml:space="preserve"> </w:t>
      </w:r>
    </w:p>
    <w:p w14:paraId="5CEC47C2" w14:textId="2EF60125" w:rsidR="00D06F77" w:rsidRPr="0076132F" w:rsidRDefault="00BE2007" w:rsidP="00660330">
      <w:pPr>
        <w:widowControl w:val="0"/>
        <w:numPr>
          <w:ilvl w:val="1"/>
          <w:numId w:val="5"/>
        </w:numPr>
        <w:tabs>
          <w:tab w:val="left" w:pos="426"/>
        </w:tabs>
        <w:spacing w:after="120" w:line="276" w:lineRule="auto"/>
        <w:ind w:left="426" w:hanging="426"/>
        <w:jc w:val="both"/>
        <w:rPr>
          <w:rFonts w:ascii="Calibri" w:hAnsi="Calibri" w:cs="Calibri"/>
          <w:sz w:val="22"/>
          <w:szCs w:val="22"/>
        </w:rPr>
      </w:pPr>
      <w:r w:rsidRPr="0076132F">
        <w:rPr>
          <w:rFonts w:ascii="Calibri" w:hAnsi="Calibri" w:cs="Calibri"/>
          <w:sz w:val="22"/>
          <w:szCs w:val="22"/>
        </w:rPr>
        <w:t>Zhotovitel</w:t>
      </w:r>
      <w:r w:rsidR="00D06F77" w:rsidRPr="0076132F">
        <w:rPr>
          <w:rFonts w:ascii="Calibri" w:hAnsi="Calibri" w:cs="Calibri"/>
          <w:sz w:val="22"/>
          <w:szCs w:val="22"/>
        </w:rPr>
        <w:t xml:space="preserve"> se </w:t>
      </w:r>
      <w:r w:rsidR="0076132F" w:rsidRPr="0076132F">
        <w:rPr>
          <w:rFonts w:ascii="Calibri" w:hAnsi="Calibri" w:cs="Calibri"/>
          <w:sz w:val="22"/>
          <w:szCs w:val="22"/>
        </w:rPr>
        <w:t xml:space="preserve">dále </w:t>
      </w:r>
      <w:r w:rsidR="00D06F77" w:rsidRPr="0076132F">
        <w:rPr>
          <w:rFonts w:ascii="Calibri" w:hAnsi="Calibri" w:cs="Calibri"/>
          <w:sz w:val="22"/>
          <w:szCs w:val="22"/>
        </w:rPr>
        <w:t xml:space="preserve">zavazuje, že po celou dobu plnění svého závazku z této </w:t>
      </w:r>
      <w:r w:rsidR="00627A19" w:rsidRPr="0076132F">
        <w:rPr>
          <w:rFonts w:ascii="Calibri" w:hAnsi="Calibri" w:cs="Calibri"/>
          <w:sz w:val="22"/>
          <w:szCs w:val="22"/>
        </w:rPr>
        <w:t>Smlouvy</w:t>
      </w:r>
      <w:r w:rsidR="00D06F77" w:rsidRPr="0076132F">
        <w:rPr>
          <w:rFonts w:ascii="Calibri" w:hAnsi="Calibri" w:cs="Calibri"/>
          <w:sz w:val="22"/>
          <w:szCs w:val="22"/>
        </w:rPr>
        <w:t xml:space="preserve"> bude mít na vlastní náklady sjednáno </w:t>
      </w:r>
      <w:r w:rsidR="004D6945" w:rsidRPr="0076132F">
        <w:rPr>
          <w:rFonts w:ascii="Calibri" w:hAnsi="Calibri" w:cs="Calibri"/>
          <w:sz w:val="22"/>
          <w:szCs w:val="22"/>
        </w:rPr>
        <w:t xml:space="preserve">pojištění odpovědnosti za škodu </w:t>
      </w:r>
      <w:r w:rsidR="00D06F77" w:rsidRPr="0076132F">
        <w:rPr>
          <w:rFonts w:ascii="Calibri" w:hAnsi="Calibri" w:cs="Calibri"/>
          <w:sz w:val="22"/>
          <w:szCs w:val="22"/>
        </w:rPr>
        <w:t>s limitem pojistného plnění</w:t>
      </w:r>
      <w:r w:rsidR="0074418A" w:rsidRPr="0076132F">
        <w:rPr>
          <w:rFonts w:ascii="Calibri" w:hAnsi="Calibri" w:cs="Calibri"/>
          <w:sz w:val="22"/>
          <w:szCs w:val="22"/>
        </w:rPr>
        <w:t xml:space="preserve"> </w:t>
      </w:r>
      <w:r w:rsidR="00D06F77" w:rsidRPr="0076132F">
        <w:rPr>
          <w:rFonts w:ascii="Calibri" w:hAnsi="Calibri" w:cs="Calibri"/>
          <w:sz w:val="22"/>
          <w:szCs w:val="22"/>
        </w:rPr>
        <w:t>min.</w:t>
      </w:r>
      <w:r w:rsidR="00D657EA" w:rsidRPr="0076132F">
        <w:rPr>
          <w:rFonts w:ascii="Calibri" w:hAnsi="Calibri" w:cs="Calibri"/>
          <w:sz w:val="22"/>
          <w:szCs w:val="22"/>
        </w:rPr>
        <w:t xml:space="preserve"> </w:t>
      </w:r>
      <w:r w:rsidR="0076132F" w:rsidRPr="0076132F">
        <w:rPr>
          <w:rFonts w:ascii="Calibri" w:hAnsi="Calibri" w:cs="Calibri"/>
          <w:sz w:val="22"/>
          <w:szCs w:val="22"/>
        </w:rPr>
        <w:t>1</w:t>
      </w:r>
      <w:r w:rsidR="00286E5E" w:rsidRPr="0076132F">
        <w:rPr>
          <w:rFonts w:ascii="Calibri" w:hAnsi="Calibri" w:cs="Calibri"/>
          <w:sz w:val="22"/>
          <w:szCs w:val="22"/>
        </w:rPr>
        <w:t> </w:t>
      </w:r>
      <w:r w:rsidR="00ED6A4D">
        <w:rPr>
          <w:rFonts w:ascii="Calibri" w:hAnsi="Calibri" w:cs="Calibri"/>
          <w:sz w:val="22"/>
          <w:szCs w:val="22"/>
        </w:rPr>
        <w:t>5</w:t>
      </w:r>
      <w:r w:rsidR="00EE2A97" w:rsidRPr="0076132F">
        <w:rPr>
          <w:rFonts w:ascii="Calibri" w:hAnsi="Calibri" w:cs="Calibri"/>
          <w:sz w:val="22"/>
          <w:szCs w:val="22"/>
        </w:rPr>
        <w:t>00</w:t>
      </w:r>
      <w:r w:rsidR="00286E5E" w:rsidRPr="0076132F">
        <w:rPr>
          <w:rFonts w:ascii="Calibri" w:hAnsi="Calibri" w:cs="Calibri"/>
          <w:sz w:val="22"/>
          <w:szCs w:val="22"/>
        </w:rPr>
        <w:t> </w:t>
      </w:r>
      <w:r w:rsidR="00EE2A97" w:rsidRPr="0076132F">
        <w:rPr>
          <w:rFonts w:ascii="Calibri" w:hAnsi="Calibri" w:cs="Calibri"/>
          <w:sz w:val="22"/>
          <w:szCs w:val="22"/>
        </w:rPr>
        <w:t>000 </w:t>
      </w:r>
      <w:r w:rsidR="00D06F77" w:rsidRPr="0076132F">
        <w:rPr>
          <w:rFonts w:ascii="Calibri" w:hAnsi="Calibri" w:cs="Calibri"/>
          <w:sz w:val="22"/>
          <w:szCs w:val="22"/>
        </w:rPr>
        <w:t>Kč. Pojištění musí obsahovat kry</w:t>
      </w:r>
      <w:r w:rsidR="008E7DB4" w:rsidRPr="0076132F">
        <w:rPr>
          <w:rFonts w:ascii="Calibri" w:hAnsi="Calibri" w:cs="Calibri"/>
          <w:sz w:val="22"/>
          <w:szCs w:val="22"/>
        </w:rPr>
        <w:t xml:space="preserve">tí škod </w:t>
      </w:r>
      <w:r w:rsidR="0076132F" w:rsidRPr="0076132F">
        <w:rPr>
          <w:rFonts w:ascii="Calibri" w:hAnsi="Calibri" w:cs="Calibri"/>
          <w:sz w:val="22"/>
          <w:szCs w:val="22"/>
        </w:rPr>
        <w:t>na majetku a zdraví třetích osob</w:t>
      </w:r>
      <w:r w:rsidR="005A700F" w:rsidRPr="0076132F">
        <w:rPr>
          <w:rFonts w:ascii="Calibri" w:hAnsi="Calibri" w:cs="Calibri"/>
          <w:sz w:val="22"/>
          <w:szCs w:val="22"/>
        </w:rPr>
        <w:t>.</w:t>
      </w:r>
      <w:r w:rsidR="0074418A" w:rsidRPr="0076132F">
        <w:rPr>
          <w:rFonts w:ascii="Calibri" w:hAnsi="Calibri" w:cs="Calibri"/>
          <w:sz w:val="22"/>
          <w:szCs w:val="22"/>
        </w:rPr>
        <w:t xml:space="preserve"> </w:t>
      </w:r>
      <w:r w:rsidRPr="0076132F">
        <w:rPr>
          <w:rFonts w:ascii="Calibri" w:hAnsi="Calibri" w:cs="Calibri"/>
          <w:sz w:val="22"/>
          <w:szCs w:val="22"/>
        </w:rPr>
        <w:t>Zhotovitel</w:t>
      </w:r>
      <w:r w:rsidR="00D06F77" w:rsidRPr="0076132F">
        <w:rPr>
          <w:rFonts w:ascii="Calibri" w:hAnsi="Calibri" w:cs="Calibri"/>
          <w:sz w:val="22"/>
          <w:szCs w:val="22"/>
        </w:rPr>
        <w:t xml:space="preserve"> </w:t>
      </w:r>
      <w:r w:rsidR="00660330" w:rsidRPr="0076132F">
        <w:rPr>
          <w:rFonts w:ascii="Calibri" w:hAnsi="Calibri" w:cs="Calibri"/>
          <w:sz w:val="22"/>
          <w:szCs w:val="22"/>
        </w:rPr>
        <w:t xml:space="preserve">je povinen Objednateli předložit nejpozději </w:t>
      </w:r>
      <w:r w:rsidR="001935E8" w:rsidRPr="0076132F">
        <w:rPr>
          <w:rFonts w:ascii="Calibri" w:hAnsi="Calibri" w:cs="Calibri"/>
          <w:sz w:val="22"/>
          <w:szCs w:val="22"/>
        </w:rPr>
        <w:t>v den</w:t>
      </w:r>
      <w:r w:rsidR="00660330" w:rsidRPr="0076132F">
        <w:rPr>
          <w:rFonts w:ascii="Calibri" w:hAnsi="Calibri" w:cs="Calibri"/>
          <w:sz w:val="22"/>
          <w:szCs w:val="22"/>
        </w:rPr>
        <w:t xml:space="preserve"> předání Staveniště dle odst. </w:t>
      </w:r>
      <w:r w:rsidR="00660330" w:rsidRPr="0076132F">
        <w:rPr>
          <w:rFonts w:ascii="Calibri" w:hAnsi="Calibri" w:cs="Calibri"/>
          <w:sz w:val="22"/>
          <w:szCs w:val="22"/>
        </w:rPr>
        <w:fldChar w:fldCharType="begin"/>
      </w:r>
      <w:r w:rsidR="00660330" w:rsidRPr="0076132F">
        <w:rPr>
          <w:rFonts w:ascii="Calibri" w:hAnsi="Calibri" w:cs="Calibri"/>
          <w:sz w:val="22"/>
          <w:szCs w:val="22"/>
        </w:rPr>
        <w:instrText xml:space="preserve"> REF _Ref443922855 \r \h </w:instrText>
      </w:r>
      <w:r w:rsidR="00C31347" w:rsidRPr="0076132F">
        <w:rPr>
          <w:rFonts w:ascii="Calibri" w:hAnsi="Calibri" w:cs="Calibri"/>
          <w:sz w:val="22"/>
          <w:szCs w:val="22"/>
        </w:rPr>
        <w:instrText xml:space="preserve"> \* MERGEFORMAT </w:instrText>
      </w:r>
      <w:r w:rsidR="00660330" w:rsidRPr="0076132F">
        <w:rPr>
          <w:rFonts w:ascii="Calibri" w:hAnsi="Calibri" w:cs="Calibri"/>
          <w:sz w:val="22"/>
          <w:szCs w:val="22"/>
        </w:rPr>
      </w:r>
      <w:r w:rsidR="00660330" w:rsidRPr="0076132F">
        <w:rPr>
          <w:rFonts w:ascii="Calibri" w:hAnsi="Calibri" w:cs="Calibri"/>
          <w:sz w:val="22"/>
          <w:szCs w:val="22"/>
        </w:rPr>
        <w:fldChar w:fldCharType="separate"/>
      </w:r>
      <w:r w:rsidR="00A77AC5" w:rsidRPr="0076132F">
        <w:rPr>
          <w:rFonts w:ascii="Calibri" w:hAnsi="Calibri" w:cs="Calibri"/>
          <w:sz w:val="22"/>
          <w:szCs w:val="22"/>
        </w:rPr>
        <w:t>8.6</w:t>
      </w:r>
      <w:r w:rsidR="00660330" w:rsidRPr="0076132F">
        <w:rPr>
          <w:rFonts w:ascii="Calibri" w:hAnsi="Calibri" w:cs="Calibri"/>
          <w:sz w:val="22"/>
          <w:szCs w:val="22"/>
        </w:rPr>
        <w:fldChar w:fldCharType="end"/>
      </w:r>
      <w:r w:rsidR="00660330" w:rsidRPr="0076132F">
        <w:rPr>
          <w:rFonts w:ascii="Calibri" w:hAnsi="Calibri" w:cs="Calibri"/>
          <w:sz w:val="22"/>
          <w:szCs w:val="22"/>
        </w:rPr>
        <w:t xml:space="preserve"> Smlouvy </w:t>
      </w:r>
      <w:r w:rsidR="003A6E5C" w:rsidRPr="0076132F">
        <w:rPr>
          <w:rFonts w:ascii="Calibri" w:hAnsi="Calibri" w:cs="Calibri"/>
          <w:sz w:val="22"/>
          <w:szCs w:val="22"/>
        </w:rPr>
        <w:t xml:space="preserve">pojistnou smlouvu nebo příslušný </w:t>
      </w:r>
      <w:r w:rsidR="00D06F77" w:rsidRPr="0076132F">
        <w:rPr>
          <w:rFonts w:ascii="Calibri" w:hAnsi="Calibri" w:cs="Calibri"/>
          <w:sz w:val="22"/>
          <w:szCs w:val="22"/>
        </w:rPr>
        <w:t xml:space="preserve">pojistný certifikát </w:t>
      </w:r>
      <w:r w:rsidR="00D9383A" w:rsidRPr="0076132F">
        <w:rPr>
          <w:rFonts w:ascii="Calibri" w:hAnsi="Calibri" w:cs="Calibri"/>
          <w:sz w:val="22"/>
          <w:szCs w:val="22"/>
        </w:rPr>
        <w:t xml:space="preserve">a je dále povinen tyto doklady předložit </w:t>
      </w:r>
      <w:r w:rsidR="00D06F77" w:rsidRPr="0076132F">
        <w:rPr>
          <w:rFonts w:ascii="Calibri" w:hAnsi="Calibri" w:cs="Calibri"/>
          <w:sz w:val="22"/>
          <w:szCs w:val="22"/>
        </w:rPr>
        <w:t xml:space="preserve">kdykoliv </w:t>
      </w:r>
      <w:r w:rsidR="008E7DB4" w:rsidRPr="0076132F">
        <w:rPr>
          <w:rFonts w:ascii="Calibri" w:hAnsi="Calibri" w:cs="Calibri"/>
          <w:sz w:val="22"/>
          <w:szCs w:val="22"/>
        </w:rPr>
        <w:t>do 3 </w:t>
      </w:r>
      <w:r w:rsidR="00D06F77" w:rsidRPr="0076132F">
        <w:rPr>
          <w:rFonts w:ascii="Calibri" w:hAnsi="Calibri" w:cs="Calibri"/>
          <w:sz w:val="22"/>
          <w:szCs w:val="22"/>
        </w:rPr>
        <w:t>pracovních dnů od požádání</w:t>
      </w:r>
      <w:r w:rsidR="005B441F" w:rsidRPr="0076132F">
        <w:rPr>
          <w:rFonts w:ascii="Calibri" w:hAnsi="Calibri" w:cs="Calibri"/>
          <w:sz w:val="22"/>
          <w:szCs w:val="22"/>
        </w:rPr>
        <w:t>, a to i opakovaně</w:t>
      </w:r>
      <w:r w:rsidR="00D06F77" w:rsidRPr="0076132F">
        <w:rPr>
          <w:rFonts w:ascii="Calibri" w:hAnsi="Calibri" w:cs="Calibri"/>
          <w:sz w:val="22"/>
          <w:szCs w:val="22"/>
        </w:rPr>
        <w:t>.</w:t>
      </w:r>
    </w:p>
    <w:p w14:paraId="6F89C506" w14:textId="77777777" w:rsidR="00D06F77" w:rsidRPr="00F30D53" w:rsidRDefault="00D06F77" w:rsidP="00F072A5">
      <w:pPr>
        <w:widowControl w:val="0"/>
        <w:numPr>
          <w:ilvl w:val="1"/>
          <w:numId w:val="5"/>
        </w:numPr>
        <w:tabs>
          <w:tab w:val="left" w:pos="426"/>
        </w:tabs>
        <w:spacing w:after="120" w:line="276" w:lineRule="auto"/>
        <w:ind w:left="426" w:hanging="426"/>
        <w:jc w:val="both"/>
        <w:rPr>
          <w:rFonts w:ascii="Calibri" w:hAnsi="Calibri" w:cs="Calibri"/>
          <w:sz w:val="22"/>
          <w:szCs w:val="22"/>
        </w:rPr>
      </w:pPr>
      <w:r w:rsidRPr="00F30D53">
        <w:rPr>
          <w:rFonts w:ascii="Calibri" w:hAnsi="Calibri" w:cs="Calibri"/>
          <w:sz w:val="22"/>
          <w:szCs w:val="22"/>
        </w:rPr>
        <w:t xml:space="preserve">Náklady na pojištění nese </w:t>
      </w:r>
      <w:r w:rsidR="00BE2007" w:rsidRPr="00F30D53">
        <w:rPr>
          <w:rFonts w:ascii="Calibri" w:hAnsi="Calibri" w:cs="Calibri"/>
          <w:sz w:val="22"/>
          <w:szCs w:val="22"/>
        </w:rPr>
        <w:t>Zhotovitel</w:t>
      </w:r>
      <w:r w:rsidRPr="00F30D53">
        <w:rPr>
          <w:rFonts w:ascii="Calibri" w:hAnsi="Calibri" w:cs="Calibri"/>
          <w:sz w:val="22"/>
          <w:szCs w:val="22"/>
        </w:rPr>
        <w:t xml:space="preserve"> a </w:t>
      </w:r>
      <w:r w:rsidR="001D6C47" w:rsidRPr="00F30D53">
        <w:rPr>
          <w:rFonts w:ascii="Calibri" w:hAnsi="Calibri" w:cs="Calibri"/>
          <w:sz w:val="22"/>
          <w:szCs w:val="22"/>
        </w:rPr>
        <w:t>jsou</w:t>
      </w:r>
      <w:r w:rsidRPr="00F30D53">
        <w:rPr>
          <w:rFonts w:ascii="Calibri" w:hAnsi="Calibri" w:cs="Calibri"/>
          <w:sz w:val="22"/>
          <w:szCs w:val="22"/>
        </w:rPr>
        <w:t xml:space="preserve"> zahrnuty ve sjednané ceně.</w:t>
      </w:r>
    </w:p>
    <w:p w14:paraId="1358786F" w14:textId="77777777" w:rsidR="00D06F77" w:rsidRPr="00F30D53" w:rsidRDefault="00D06F77" w:rsidP="00F072A5">
      <w:pPr>
        <w:widowControl w:val="0"/>
        <w:numPr>
          <w:ilvl w:val="1"/>
          <w:numId w:val="5"/>
        </w:numPr>
        <w:tabs>
          <w:tab w:val="left" w:pos="426"/>
        </w:tabs>
        <w:spacing w:after="120" w:line="276" w:lineRule="auto"/>
        <w:ind w:left="426" w:hanging="426"/>
        <w:jc w:val="both"/>
        <w:rPr>
          <w:rFonts w:ascii="Calibri" w:hAnsi="Calibri" w:cs="Calibri"/>
          <w:sz w:val="22"/>
          <w:szCs w:val="22"/>
        </w:rPr>
      </w:pPr>
      <w:r w:rsidRPr="00F30D53">
        <w:rPr>
          <w:rFonts w:ascii="Calibri" w:hAnsi="Calibri" w:cs="Calibri"/>
          <w:sz w:val="22"/>
          <w:szCs w:val="22"/>
        </w:rPr>
        <w:t xml:space="preserve">Při vzniku pojistné události zabezpečuje veškeré úkony vůči pojistiteli </w:t>
      </w:r>
      <w:r w:rsidR="00BE2007" w:rsidRPr="00F30D53">
        <w:rPr>
          <w:rFonts w:ascii="Calibri" w:hAnsi="Calibri" w:cs="Calibri"/>
          <w:sz w:val="22"/>
          <w:szCs w:val="22"/>
        </w:rPr>
        <w:t>Zhotovitel</w:t>
      </w:r>
      <w:r w:rsidRPr="00F30D53">
        <w:rPr>
          <w:rFonts w:ascii="Calibri" w:hAnsi="Calibri" w:cs="Calibri"/>
          <w:sz w:val="22"/>
          <w:szCs w:val="22"/>
        </w:rPr>
        <w:t>.</w:t>
      </w:r>
      <w:r w:rsidR="001D6C47" w:rsidRPr="00F30D53">
        <w:rPr>
          <w:rFonts w:ascii="Calibri" w:hAnsi="Calibri" w:cs="Calibri"/>
          <w:sz w:val="22"/>
          <w:szCs w:val="22"/>
        </w:rPr>
        <w:t xml:space="preserve"> </w:t>
      </w:r>
      <w:r w:rsidR="00BE2007" w:rsidRPr="00F30D53">
        <w:rPr>
          <w:rFonts w:ascii="Calibri" w:hAnsi="Calibri" w:cs="Calibri"/>
          <w:sz w:val="22"/>
          <w:szCs w:val="22"/>
        </w:rPr>
        <w:t>Objednatel</w:t>
      </w:r>
      <w:r w:rsidRPr="00F30D53">
        <w:rPr>
          <w:rFonts w:ascii="Calibri" w:hAnsi="Calibri" w:cs="Calibri"/>
          <w:sz w:val="22"/>
          <w:szCs w:val="22"/>
        </w:rPr>
        <w:t xml:space="preserve"> je povinen poskytnout v souvislosti s pojistnou událostí </w:t>
      </w:r>
      <w:r w:rsidR="00BE2007" w:rsidRPr="00F30D53">
        <w:rPr>
          <w:rFonts w:ascii="Calibri" w:hAnsi="Calibri" w:cs="Calibri"/>
          <w:sz w:val="22"/>
          <w:szCs w:val="22"/>
        </w:rPr>
        <w:t>Zhotovitel</w:t>
      </w:r>
      <w:r w:rsidRPr="00F30D53">
        <w:rPr>
          <w:rFonts w:ascii="Calibri" w:hAnsi="Calibri" w:cs="Calibri"/>
          <w:sz w:val="22"/>
          <w:szCs w:val="22"/>
        </w:rPr>
        <w:t>i veškerou součinnost, která je v jeho možnostech</w:t>
      </w:r>
      <w:r w:rsidR="00740238" w:rsidRPr="00F30D53">
        <w:rPr>
          <w:rFonts w:ascii="Calibri" w:hAnsi="Calibri" w:cs="Calibri"/>
          <w:sz w:val="22"/>
          <w:szCs w:val="22"/>
        </w:rPr>
        <w:t xml:space="preserve"> a lze ji rozumně požadovat</w:t>
      </w:r>
      <w:r w:rsidRPr="00F30D53">
        <w:rPr>
          <w:rFonts w:ascii="Calibri" w:hAnsi="Calibri" w:cs="Calibri"/>
          <w:sz w:val="22"/>
          <w:szCs w:val="22"/>
        </w:rPr>
        <w:t>.</w:t>
      </w:r>
    </w:p>
    <w:p w14:paraId="5A684D28" w14:textId="77777777" w:rsidR="00A92D47" w:rsidRPr="00F30D53" w:rsidRDefault="00A92D47" w:rsidP="00F072A5">
      <w:pPr>
        <w:pStyle w:val="Nadpis1"/>
        <w:numPr>
          <w:ilvl w:val="0"/>
          <w:numId w:val="5"/>
        </w:numPr>
        <w:tabs>
          <w:tab w:val="clear" w:pos="454"/>
        </w:tabs>
        <w:overflowPunct/>
        <w:autoSpaceDE/>
        <w:autoSpaceDN/>
        <w:adjustRightInd/>
        <w:spacing w:before="480" w:after="360" w:line="276" w:lineRule="auto"/>
        <w:ind w:left="432" w:hanging="432"/>
        <w:rPr>
          <w:rFonts w:ascii="Calibri" w:eastAsia="Times New Roman" w:hAnsi="Calibri" w:cs="Calibri"/>
          <w:bCs/>
          <w:caps/>
          <w:sz w:val="22"/>
          <w:szCs w:val="22"/>
          <w:lang w:eastAsia="x-none"/>
        </w:rPr>
      </w:pPr>
      <w:bookmarkStart w:id="80" w:name="_Ref135929225"/>
      <w:bookmarkStart w:id="81" w:name="_Ref166153994"/>
      <w:r w:rsidRPr="00F30D53">
        <w:rPr>
          <w:rFonts w:ascii="Calibri" w:eastAsia="Times New Roman" w:hAnsi="Calibri" w:cs="Calibri"/>
          <w:bCs/>
          <w:caps/>
          <w:sz w:val="22"/>
          <w:szCs w:val="22"/>
          <w:lang w:eastAsia="x-none"/>
        </w:rPr>
        <w:t>Sankční ujednání</w:t>
      </w:r>
      <w:r w:rsidR="0006271C" w:rsidRPr="00F30D53">
        <w:rPr>
          <w:rFonts w:ascii="Calibri" w:eastAsia="Times New Roman" w:hAnsi="Calibri" w:cs="Calibri"/>
          <w:bCs/>
          <w:caps/>
          <w:sz w:val="22"/>
          <w:szCs w:val="22"/>
          <w:lang w:eastAsia="x-none"/>
        </w:rPr>
        <w:t xml:space="preserve"> </w:t>
      </w:r>
      <w:r w:rsidR="00FB5992" w:rsidRPr="00F30D53">
        <w:rPr>
          <w:rFonts w:ascii="Calibri" w:eastAsia="Times New Roman" w:hAnsi="Calibri" w:cs="Calibri"/>
          <w:bCs/>
          <w:caps/>
          <w:sz w:val="22"/>
          <w:szCs w:val="22"/>
          <w:lang w:eastAsia="x-none"/>
        </w:rPr>
        <w:t>a</w:t>
      </w:r>
      <w:r w:rsidR="00B3190A" w:rsidRPr="00F30D53">
        <w:rPr>
          <w:rFonts w:ascii="Calibri" w:eastAsia="Times New Roman" w:hAnsi="Calibri" w:cs="Calibri"/>
          <w:bCs/>
          <w:caps/>
          <w:sz w:val="22"/>
          <w:szCs w:val="22"/>
          <w:lang w:eastAsia="x-none"/>
        </w:rPr>
        <w:t xml:space="preserve"> </w:t>
      </w:r>
      <w:r w:rsidR="0006271C" w:rsidRPr="00F30D53">
        <w:rPr>
          <w:rFonts w:ascii="Calibri" w:eastAsia="Times New Roman" w:hAnsi="Calibri" w:cs="Calibri"/>
          <w:bCs/>
          <w:caps/>
          <w:sz w:val="22"/>
          <w:szCs w:val="22"/>
          <w:lang w:eastAsia="x-none"/>
        </w:rPr>
        <w:t>z</w:t>
      </w:r>
      <w:r w:rsidR="00B3190A" w:rsidRPr="00F30D53">
        <w:rPr>
          <w:rFonts w:ascii="Calibri" w:eastAsia="Times New Roman" w:hAnsi="Calibri" w:cs="Calibri"/>
          <w:bCs/>
          <w:caps/>
          <w:sz w:val="22"/>
          <w:szCs w:val="22"/>
          <w:lang w:eastAsia="x-none"/>
        </w:rPr>
        <w:t xml:space="preserve">ajištění </w:t>
      </w:r>
      <w:r w:rsidR="0065108B" w:rsidRPr="00F30D53">
        <w:rPr>
          <w:rFonts w:ascii="Calibri" w:eastAsia="Times New Roman" w:hAnsi="Calibri" w:cs="Calibri"/>
          <w:bCs/>
          <w:caps/>
          <w:sz w:val="22"/>
          <w:szCs w:val="22"/>
          <w:lang w:eastAsia="x-none"/>
        </w:rPr>
        <w:t xml:space="preserve">a utvrzení </w:t>
      </w:r>
      <w:r w:rsidR="00B3190A" w:rsidRPr="00F30D53">
        <w:rPr>
          <w:rFonts w:ascii="Calibri" w:eastAsia="Times New Roman" w:hAnsi="Calibri" w:cs="Calibri"/>
          <w:bCs/>
          <w:caps/>
          <w:sz w:val="22"/>
          <w:szCs w:val="22"/>
          <w:lang w:eastAsia="x-none"/>
        </w:rPr>
        <w:t xml:space="preserve">povinností </w:t>
      </w:r>
      <w:r w:rsidR="00BE2007" w:rsidRPr="00F30D53">
        <w:rPr>
          <w:rFonts w:ascii="Calibri" w:eastAsia="Times New Roman" w:hAnsi="Calibri" w:cs="Calibri"/>
          <w:bCs/>
          <w:caps/>
          <w:sz w:val="22"/>
          <w:szCs w:val="22"/>
          <w:lang w:eastAsia="x-none"/>
        </w:rPr>
        <w:t>Zhotovitel</w:t>
      </w:r>
      <w:r w:rsidR="00B3190A" w:rsidRPr="00F30D53">
        <w:rPr>
          <w:rFonts w:ascii="Calibri" w:eastAsia="Times New Roman" w:hAnsi="Calibri" w:cs="Calibri"/>
          <w:bCs/>
          <w:caps/>
          <w:sz w:val="22"/>
          <w:szCs w:val="22"/>
          <w:lang w:eastAsia="x-none"/>
        </w:rPr>
        <w:t>e</w:t>
      </w:r>
      <w:bookmarkEnd w:id="80"/>
      <w:bookmarkEnd w:id="81"/>
    </w:p>
    <w:p w14:paraId="6E64ED3E" w14:textId="77777777" w:rsidR="00A92D47" w:rsidRPr="00F30D53" w:rsidRDefault="00A92D47" w:rsidP="00F072A5">
      <w:pPr>
        <w:widowControl w:val="0"/>
        <w:numPr>
          <w:ilvl w:val="1"/>
          <w:numId w:val="5"/>
        </w:numPr>
        <w:tabs>
          <w:tab w:val="left" w:pos="426"/>
        </w:tabs>
        <w:spacing w:after="120" w:line="276" w:lineRule="auto"/>
        <w:ind w:left="426" w:hanging="426"/>
        <w:jc w:val="both"/>
        <w:rPr>
          <w:rFonts w:ascii="Calibri" w:hAnsi="Calibri" w:cs="Calibri"/>
          <w:sz w:val="22"/>
          <w:szCs w:val="22"/>
        </w:rPr>
      </w:pPr>
      <w:r w:rsidRPr="00F30D53">
        <w:rPr>
          <w:rFonts w:ascii="Calibri" w:hAnsi="Calibri" w:cs="Calibri"/>
          <w:sz w:val="22"/>
          <w:szCs w:val="22"/>
        </w:rPr>
        <w:t xml:space="preserve">Pokud bude </w:t>
      </w:r>
      <w:r w:rsidR="00BE2007" w:rsidRPr="00F30D53">
        <w:rPr>
          <w:rFonts w:ascii="Calibri" w:hAnsi="Calibri" w:cs="Calibri"/>
          <w:sz w:val="22"/>
          <w:szCs w:val="22"/>
        </w:rPr>
        <w:t>Objednatel</w:t>
      </w:r>
      <w:r w:rsidRPr="00F30D53">
        <w:rPr>
          <w:rFonts w:ascii="Calibri" w:hAnsi="Calibri" w:cs="Calibri"/>
          <w:sz w:val="22"/>
          <w:szCs w:val="22"/>
        </w:rPr>
        <w:t xml:space="preserve"> v prodlení s úhradou ceny proti sjednanému termínu je povinen zaplatit </w:t>
      </w:r>
      <w:r w:rsidR="00BE2007" w:rsidRPr="00F30D53">
        <w:rPr>
          <w:rFonts w:ascii="Calibri" w:hAnsi="Calibri" w:cs="Calibri"/>
          <w:sz w:val="22"/>
          <w:szCs w:val="22"/>
        </w:rPr>
        <w:t>Zhotovitel</w:t>
      </w:r>
      <w:r w:rsidRPr="00F30D53">
        <w:rPr>
          <w:rFonts w:ascii="Calibri" w:hAnsi="Calibri" w:cs="Calibri"/>
          <w:sz w:val="22"/>
          <w:szCs w:val="22"/>
        </w:rPr>
        <w:t>i úrok z prodlení ve výši 0,05</w:t>
      </w:r>
      <w:r w:rsidR="00BB1A35" w:rsidRPr="00F30D53">
        <w:rPr>
          <w:rFonts w:ascii="Calibri" w:hAnsi="Calibri" w:cs="Calibri"/>
          <w:sz w:val="22"/>
          <w:szCs w:val="22"/>
        </w:rPr>
        <w:t xml:space="preserve"> </w:t>
      </w:r>
      <w:r w:rsidRPr="00F30D53">
        <w:rPr>
          <w:rFonts w:ascii="Calibri" w:hAnsi="Calibri" w:cs="Calibri"/>
          <w:sz w:val="22"/>
          <w:szCs w:val="22"/>
        </w:rPr>
        <w:t>% z dlužné částky za každý i započatý den prodlení.</w:t>
      </w:r>
    </w:p>
    <w:p w14:paraId="11EED5A1" w14:textId="266AE95F" w:rsidR="00000677" w:rsidRPr="0002636B" w:rsidRDefault="00BE2007" w:rsidP="0002636B">
      <w:pPr>
        <w:widowControl w:val="0"/>
        <w:numPr>
          <w:ilvl w:val="1"/>
          <w:numId w:val="5"/>
        </w:numPr>
        <w:tabs>
          <w:tab w:val="left" w:pos="426"/>
        </w:tabs>
        <w:spacing w:after="120" w:line="276" w:lineRule="auto"/>
        <w:ind w:left="426" w:hanging="426"/>
        <w:jc w:val="both"/>
        <w:rPr>
          <w:rFonts w:ascii="Calibri" w:hAnsi="Calibri" w:cs="Calibri"/>
          <w:sz w:val="22"/>
          <w:szCs w:val="22"/>
        </w:rPr>
      </w:pPr>
      <w:bookmarkStart w:id="82" w:name="_Ref135929247"/>
      <w:r w:rsidRPr="00F30D53">
        <w:rPr>
          <w:rFonts w:ascii="Calibri" w:hAnsi="Calibri" w:cs="Calibri"/>
          <w:sz w:val="22"/>
          <w:szCs w:val="22"/>
        </w:rPr>
        <w:t>Objednatel</w:t>
      </w:r>
      <w:r w:rsidR="00A92D47" w:rsidRPr="00F30D53">
        <w:rPr>
          <w:rFonts w:ascii="Calibri" w:hAnsi="Calibri" w:cs="Calibri"/>
          <w:sz w:val="22"/>
          <w:szCs w:val="22"/>
        </w:rPr>
        <w:t xml:space="preserve"> je oprávněn na </w:t>
      </w:r>
      <w:r w:rsidRPr="00F30D53">
        <w:rPr>
          <w:rFonts w:ascii="Calibri" w:hAnsi="Calibri" w:cs="Calibri"/>
          <w:sz w:val="22"/>
          <w:szCs w:val="22"/>
        </w:rPr>
        <w:t>Zhotovitel</w:t>
      </w:r>
      <w:r w:rsidR="00A92D47" w:rsidRPr="00F30D53">
        <w:rPr>
          <w:rFonts w:ascii="Calibri" w:hAnsi="Calibri" w:cs="Calibri"/>
          <w:sz w:val="22"/>
          <w:szCs w:val="22"/>
        </w:rPr>
        <w:t xml:space="preserve">i požadovat a </w:t>
      </w:r>
      <w:r w:rsidRPr="00F30D53">
        <w:rPr>
          <w:rFonts w:ascii="Calibri" w:hAnsi="Calibri" w:cs="Calibri"/>
          <w:sz w:val="22"/>
          <w:szCs w:val="22"/>
        </w:rPr>
        <w:t>Zhotovitel</w:t>
      </w:r>
      <w:r w:rsidR="00A92D47" w:rsidRPr="00F30D53">
        <w:rPr>
          <w:rFonts w:ascii="Calibri" w:hAnsi="Calibri" w:cs="Calibri"/>
          <w:sz w:val="22"/>
          <w:szCs w:val="22"/>
        </w:rPr>
        <w:t xml:space="preserve"> se zavazuje </w:t>
      </w:r>
      <w:r w:rsidRPr="00F30D53">
        <w:rPr>
          <w:rFonts w:ascii="Calibri" w:hAnsi="Calibri" w:cs="Calibri"/>
          <w:sz w:val="22"/>
          <w:szCs w:val="22"/>
        </w:rPr>
        <w:t>Objednatel</w:t>
      </w:r>
      <w:r w:rsidR="00A92D47" w:rsidRPr="00F30D53">
        <w:rPr>
          <w:rFonts w:ascii="Calibri" w:hAnsi="Calibri" w:cs="Calibri"/>
          <w:sz w:val="22"/>
          <w:szCs w:val="22"/>
        </w:rPr>
        <w:t>i zaplatit tyto smluvní pokuty:</w:t>
      </w:r>
      <w:bookmarkEnd w:id="82"/>
    </w:p>
    <w:p w14:paraId="32517C04" w14:textId="1CB4406F" w:rsidR="0002636B" w:rsidRDefault="0002636B" w:rsidP="00F072A5">
      <w:pPr>
        <w:widowControl w:val="0"/>
        <w:numPr>
          <w:ilvl w:val="0"/>
          <w:numId w:val="1"/>
        </w:numPr>
        <w:tabs>
          <w:tab w:val="clear" w:pos="1260"/>
          <w:tab w:val="num" w:pos="0"/>
          <w:tab w:val="num" w:pos="851"/>
        </w:tabs>
        <w:spacing w:after="120" w:line="276" w:lineRule="auto"/>
        <w:ind w:left="851" w:hanging="425"/>
        <w:jc w:val="both"/>
        <w:rPr>
          <w:rFonts w:ascii="Calibri" w:hAnsi="Calibri" w:cs="Calibri"/>
          <w:snapToGrid w:val="0"/>
          <w:sz w:val="22"/>
          <w:szCs w:val="22"/>
        </w:rPr>
      </w:pPr>
      <w:bookmarkStart w:id="83" w:name="_Hlk36123651"/>
      <w:r>
        <w:rPr>
          <w:rFonts w:ascii="Calibri" w:hAnsi="Calibri" w:cs="Calibri"/>
          <w:snapToGrid w:val="0"/>
          <w:sz w:val="22"/>
          <w:szCs w:val="22"/>
        </w:rPr>
        <w:t xml:space="preserve">ve </w:t>
      </w:r>
      <w:r w:rsidRPr="00F30D53">
        <w:rPr>
          <w:rFonts w:ascii="Calibri" w:hAnsi="Calibri" w:cs="Calibri"/>
          <w:snapToGrid w:val="0"/>
          <w:sz w:val="22"/>
          <w:szCs w:val="22"/>
        </w:rPr>
        <w:t xml:space="preserve">výši 5 000,- Kč za každé porušení závazků Zhotovitele </w:t>
      </w:r>
      <w:bookmarkStart w:id="84" w:name="_Hlk531706416"/>
      <w:r w:rsidRPr="00F30D53">
        <w:rPr>
          <w:rFonts w:ascii="Calibri" w:hAnsi="Calibri" w:cs="Calibri"/>
          <w:snapToGrid w:val="0"/>
          <w:sz w:val="22"/>
          <w:szCs w:val="22"/>
        </w:rPr>
        <w:t>s převzetím Staveniště</w:t>
      </w:r>
      <w:bookmarkStart w:id="85" w:name="_Hlk135637611"/>
      <w:bookmarkEnd w:id="84"/>
      <w:r w:rsidRPr="00F30D53">
        <w:rPr>
          <w:rFonts w:ascii="Calibri" w:hAnsi="Calibri" w:cs="Calibri"/>
          <w:snapToGrid w:val="0"/>
          <w:sz w:val="22"/>
          <w:szCs w:val="22"/>
        </w:rPr>
        <w:t xml:space="preserve">, </w:t>
      </w:r>
      <w:bookmarkEnd w:id="85"/>
      <w:r w:rsidRPr="00F30D53">
        <w:rPr>
          <w:rFonts w:ascii="Calibri" w:hAnsi="Calibri" w:cs="Calibri"/>
          <w:snapToGrid w:val="0"/>
          <w:sz w:val="22"/>
          <w:szCs w:val="22"/>
        </w:rPr>
        <w:t>a to za každý i započatý den prodlení, vyjma situace, kdy převzetí Staveniště objektivně zcela brání zvláště nepříznivé klimatické podmínky;</w:t>
      </w:r>
    </w:p>
    <w:p w14:paraId="12863F4F" w14:textId="0B70DB54" w:rsidR="00E05D0C" w:rsidRPr="00F30D53" w:rsidRDefault="00E05D0C" w:rsidP="00F072A5">
      <w:pPr>
        <w:widowControl w:val="0"/>
        <w:numPr>
          <w:ilvl w:val="0"/>
          <w:numId w:val="1"/>
        </w:numPr>
        <w:tabs>
          <w:tab w:val="clear" w:pos="1260"/>
          <w:tab w:val="num" w:pos="0"/>
          <w:tab w:val="num" w:pos="851"/>
        </w:tabs>
        <w:spacing w:after="120" w:line="276" w:lineRule="auto"/>
        <w:ind w:left="851" w:hanging="425"/>
        <w:jc w:val="both"/>
        <w:rPr>
          <w:rFonts w:ascii="Calibri" w:hAnsi="Calibri" w:cs="Calibri"/>
          <w:snapToGrid w:val="0"/>
          <w:sz w:val="22"/>
          <w:szCs w:val="22"/>
        </w:rPr>
      </w:pPr>
      <w:r w:rsidRPr="00F30D53">
        <w:rPr>
          <w:rFonts w:ascii="Calibri" w:hAnsi="Calibri" w:cs="Calibri"/>
          <w:snapToGrid w:val="0"/>
          <w:sz w:val="22"/>
          <w:szCs w:val="22"/>
        </w:rPr>
        <w:t xml:space="preserve">ve výši </w:t>
      </w:r>
      <w:r w:rsidR="00F22160" w:rsidRPr="00F30D53">
        <w:rPr>
          <w:rFonts w:ascii="Calibri" w:hAnsi="Calibri" w:cs="Calibri"/>
          <w:snapToGrid w:val="0"/>
          <w:sz w:val="22"/>
          <w:szCs w:val="22"/>
        </w:rPr>
        <w:t>5</w:t>
      </w:r>
      <w:r w:rsidR="008F3B95" w:rsidRPr="00F30D53">
        <w:rPr>
          <w:rFonts w:ascii="Calibri" w:hAnsi="Calibri" w:cs="Calibri"/>
          <w:snapToGrid w:val="0"/>
          <w:sz w:val="22"/>
          <w:szCs w:val="22"/>
        </w:rPr>
        <w:t> </w:t>
      </w:r>
      <w:r w:rsidR="00A554A1" w:rsidRPr="00F30D53">
        <w:rPr>
          <w:rFonts w:ascii="Calibri" w:hAnsi="Calibri" w:cs="Calibri"/>
          <w:snapToGrid w:val="0"/>
          <w:sz w:val="22"/>
          <w:szCs w:val="22"/>
        </w:rPr>
        <w:t>000</w:t>
      </w:r>
      <w:r w:rsidR="008800F6" w:rsidRPr="00F30D53">
        <w:rPr>
          <w:rFonts w:ascii="Calibri" w:hAnsi="Calibri" w:cs="Calibri"/>
          <w:snapToGrid w:val="0"/>
          <w:sz w:val="22"/>
          <w:szCs w:val="22"/>
        </w:rPr>
        <w:t>,-</w:t>
      </w:r>
      <w:r w:rsidR="00A554A1" w:rsidRPr="00F30D53">
        <w:rPr>
          <w:rFonts w:ascii="Calibri" w:hAnsi="Calibri" w:cs="Calibri"/>
          <w:snapToGrid w:val="0"/>
          <w:sz w:val="22"/>
          <w:szCs w:val="22"/>
        </w:rPr>
        <w:t xml:space="preserve"> Kč</w:t>
      </w:r>
      <w:r w:rsidR="009A7223" w:rsidRPr="00F30D53">
        <w:rPr>
          <w:rFonts w:ascii="Calibri" w:hAnsi="Calibri" w:cs="Calibri"/>
          <w:snapToGrid w:val="0"/>
          <w:sz w:val="22"/>
          <w:szCs w:val="22"/>
        </w:rPr>
        <w:t xml:space="preserve"> </w:t>
      </w:r>
      <w:r w:rsidR="00D8726A" w:rsidRPr="00F30D53">
        <w:rPr>
          <w:rFonts w:ascii="Calibri" w:hAnsi="Calibri" w:cs="Calibri"/>
          <w:snapToGrid w:val="0"/>
          <w:sz w:val="22"/>
          <w:szCs w:val="22"/>
        </w:rPr>
        <w:t>za </w:t>
      </w:r>
      <w:r w:rsidRPr="00F30D53">
        <w:rPr>
          <w:rFonts w:ascii="Calibri" w:hAnsi="Calibri" w:cs="Calibri"/>
          <w:snapToGrid w:val="0"/>
          <w:sz w:val="22"/>
          <w:szCs w:val="22"/>
        </w:rPr>
        <w:t>porušení závazk</w:t>
      </w:r>
      <w:r w:rsidR="00B13BAB" w:rsidRPr="00F30D53">
        <w:rPr>
          <w:rFonts w:ascii="Calibri" w:hAnsi="Calibri" w:cs="Calibri"/>
          <w:snapToGrid w:val="0"/>
          <w:sz w:val="22"/>
          <w:szCs w:val="22"/>
        </w:rPr>
        <w:t>u</w:t>
      </w:r>
      <w:r w:rsidRPr="00F30D53">
        <w:rPr>
          <w:rFonts w:ascii="Calibri" w:hAnsi="Calibri" w:cs="Calibri"/>
          <w:snapToGrid w:val="0"/>
          <w:sz w:val="22"/>
          <w:szCs w:val="22"/>
        </w:rPr>
        <w:t xml:space="preserve"> </w:t>
      </w:r>
      <w:r w:rsidR="00BE2007" w:rsidRPr="00F30D53">
        <w:rPr>
          <w:rFonts w:ascii="Calibri" w:hAnsi="Calibri" w:cs="Calibri"/>
          <w:snapToGrid w:val="0"/>
          <w:sz w:val="22"/>
          <w:szCs w:val="22"/>
        </w:rPr>
        <w:t>Zhotovitel</w:t>
      </w:r>
      <w:r w:rsidRPr="00F30D53">
        <w:rPr>
          <w:rFonts w:ascii="Calibri" w:hAnsi="Calibri" w:cs="Calibri"/>
          <w:snapToGrid w:val="0"/>
          <w:sz w:val="22"/>
          <w:szCs w:val="22"/>
        </w:rPr>
        <w:t xml:space="preserve">e </w:t>
      </w:r>
      <w:r w:rsidR="008A7E5D" w:rsidRPr="00F30D53">
        <w:rPr>
          <w:rFonts w:ascii="Calibri" w:hAnsi="Calibri" w:cs="Calibri"/>
          <w:snapToGrid w:val="0"/>
          <w:sz w:val="22"/>
          <w:szCs w:val="22"/>
        </w:rPr>
        <w:t>s dokončením Stavby a jejím předání Objednateli ve sjednané lhůtě, a to za každý započatý den prodlení</w:t>
      </w:r>
      <w:r w:rsidR="0046209D" w:rsidRPr="00F30D53">
        <w:rPr>
          <w:rFonts w:ascii="Calibri" w:hAnsi="Calibri" w:cs="Calibri"/>
          <w:snapToGrid w:val="0"/>
          <w:sz w:val="22"/>
          <w:szCs w:val="22"/>
        </w:rPr>
        <w:t>;</w:t>
      </w:r>
      <w:bookmarkEnd w:id="83"/>
    </w:p>
    <w:p w14:paraId="4337678E" w14:textId="112E0E53" w:rsidR="00967F8F" w:rsidRPr="00F30D53" w:rsidRDefault="00967F8F" w:rsidP="00F072A5">
      <w:pPr>
        <w:widowControl w:val="0"/>
        <w:numPr>
          <w:ilvl w:val="0"/>
          <w:numId w:val="1"/>
        </w:numPr>
        <w:tabs>
          <w:tab w:val="clear" w:pos="1260"/>
          <w:tab w:val="num" w:pos="0"/>
          <w:tab w:val="num" w:pos="851"/>
        </w:tabs>
        <w:spacing w:after="120" w:line="276" w:lineRule="auto"/>
        <w:ind w:left="851" w:hanging="425"/>
        <w:jc w:val="both"/>
        <w:rPr>
          <w:rFonts w:ascii="Calibri" w:hAnsi="Calibri" w:cs="Calibri"/>
          <w:snapToGrid w:val="0"/>
          <w:sz w:val="22"/>
          <w:szCs w:val="22"/>
        </w:rPr>
      </w:pPr>
      <w:bookmarkStart w:id="86" w:name="_Ref169474545"/>
      <w:r w:rsidRPr="00F30D53">
        <w:rPr>
          <w:rFonts w:ascii="Calibri" w:hAnsi="Calibri" w:cs="Calibri"/>
          <w:snapToGrid w:val="0"/>
          <w:sz w:val="22"/>
          <w:szCs w:val="22"/>
        </w:rPr>
        <w:t xml:space="preserve">ve výši </w:t>
      </w:r>
      <w:r w:rsidR="00F22160" w:rsidRPr="00F30D53">
        <w:rPr>
          <w:rFonts w:ascii="Calibri" w:hAnsi="Calibri" w:cs="Calibri"/>
          <w:snapToGrid w:val="0"/>
          <w:sz w:val="22"/>
          <w:szCs w:val="22"/>
        </w:rPr>
        <w:t>5</w:t>
      </w:r>
      <w:r w:rsidR="003C20A3" w:rsidRPr="00F30D53">
        <w:rPr>
          <w:rFonts w:ascii="Calibri" w:hAnsi="Calibri" w:cs="Calibri"/>
          <w:snapToGrid w:val="0"/>
          <w:sz w:val="22"/>
          <w:szCs w:val="22"/>
        </w:rPr>
        <w:t> </w:t>
      </w:r>
      <w:r w:rsidR="00411EE5" w:rsidRPr="00F30D53">
        <w:rPr>
          <w:rFonts w:ascii="Calibri" w:hAnsi="Calibri" w:cs="Calibri"/>
          <w:snapToGrid w:val="0"/>
          <w:sz w:val="22"/>
          <w:szCs w:val="22"/>
        </w:rPr>
        <w:t xml:space="preserve">000,- </w:t>
      </w:r>
      <w:r w:rsidRPr="00F30D53">
        <w:rPr>
          <w:rFonts w:ascii="Calibri" w:hAnsi="Calibri" w:cs="Calibri"/>
          <w:snapToGrid w:val="0"/>
          <w:sz w:val="22"/>
          <w:szCs w:val="22"/>
        </w:rPr>
        <w:t xml:space="preserve">Kč za každé porušení závazků </w:t>
      </w:r>
      <w:r w:rsidR="00BE2007" w:rsidRPr="00F30D53">
        <w:rPr>
          <w:rFonts w:ascii="Calibri" w:hAnsi="Calibri" w:cs="Calibri"/>
          <w:snapToGrid w:val="0"/>
          <w:sz w:val="22"/>
          <w:szCs w:val="22"/>
        </w:rPr>
        <w:t>Zhotovitel</w:t>
      </w:r>
      <w:r w:rsidRPr="00F30D53">
        <w:rPr>
          <w:rFonts w:ascii="Calibri" w:hAnsi="Calibri" w:cs="Calibri"/>
          <w:snapToGrid w:val="0"/>
          <w:sz w:val="22"/>
          <w:szCs w:val="22"/>
        </w:rPr>
        <w:t xml:space="preserve">e s odstraněním </w:t>
      </w:r>
      <w:r w:rsidR="006106FC" w:rsidRPr="00F30D53">
        <w:rPr>
          <w:rFonts w:ascii="Calibri" w:hAnsi="Calibri" w:cs="Calibri"/>
          <w:snapToGrid w:val="0"/>
          <w:sz w:val="22"/>
          <w:szCs w:val="22"/>
        </w:rPr>
        <w:t xml:space="preserve">Drobných </w:t>
      </w:r>
      <w:r w:rsidRPr="00F30D53">
        <w:rPr>
          <w:rFonts w:ascii="Calibri" w:hAnsi="Calibri" w:cs="Calibri"/>
          <w:snapToGrid w:val="0"/>
          <w:sz w:val="22"/>
          <w:szCs w:val="22"/>
        </w:rPr>
        <w:t>vad ve sjednané době, a to za každý i započatý den prodlení;</w:t>
      </w:r>
      <w:bookmarkEnd w:id="86"/>
    </w:p>
    <w:p w14:paraId="3F8C92B8" w14:textId="42A3621C" w:rsidR="00C27C42" w:rsidRPr="00F30D53" w:rsidRDefault="00E05D0C" w:rsidP="00F072A5">
      <w:pPr>
        <w:widowControl w:val="0"/>
        <w:numPr>
          <w:ilvl w:val="0"/>
          <w:numId w:val="1"/>
        </w:numPr>
        <w:tabs>
          <w:tab w:val="clear" w:pos="1260"/>
          <w:tab w:val="num" w:pos="0"/>
          <w:tab w:val="num" w:pos="851"/>
        </w:tabs>
        <w:spacing w:after="120" w:line="276" w:lineRule="auto"/>
        <w:ind w:left="851" w:hanging="425"/>
        <w:jc w:val="both"/>
        <w:rPr>
          <w:rFonts w:ascii="Calibri" w:hAnsi="Calibri" w:cs="Calibri"/>
          <w:snapToGrid w:val="0"/>
          <w:sz w:val="22"/>
          <w:szCs w:val="22"/>
        </w:rPr>
      </w:pPr>
      <w:r w:rsidRPr="00F30D53">
        <w:rPr>
          <w:rFonts w:ascii="Calibri" w:hAnsi="Calibri" w:cs="Calibri"/>
          <w:snapToGrid w:val="0"/>
          <w:sz w:val="22"/>
          <w:szCs w:val="22"/>
        </w:rPr>
        <w:t>ve výši</w:t>
      </w:r>
      <w:r w:rsidR="007B15BA" w:rsidRPr="00F30D53">
        <w:rPr>
          <w:rFonts w:ascii="Calibri" w:hAnsi="Calibri" w:cs="Calibri"/>
          <w:snapToGrid w:val="0"/>
          <w:sz w:val="22"/>
          <w:szCs w:val="22"/>
        </w:rPr>
        <w:t xml:space="preserve"> </w:t>
      </w:r>
      <w:r w:rsidR="00E12C9C" w:rsidRPr="00F30D53">
        <w:rPr>
          <w:rFonts w:ascii="Calibri" w:hAnsi="Calibri" w:cs="Calibri"/>
          <w:snapToGrid w:val="0"/>
          <w:sz w:val="22"/>
          <w:szCs w:val="22"/>
        </w:rPr>
        <w:t>5</w:t>
      </w:r>
      <w:r w:rsidR="001C318B" w:rsidRPr="00F30D53">
        <w:rPr>
          <w:rFonts w:ascii="Calibri" w:hAnsi="Calibri" w:cs="Calibri"/>
          <w:snapToGrid w:val="0"/>
          <w:sz w:val="22"/>
          <w:szCs w:val="22"/>
        </w:rPr>
        <w:t> </w:t>
      </w:r>
      <w:r w:rsidR="00411EE5" w:rsidRPr="00F30D53">
        <w:rPr>
          <w:rFonts w:ascii="Calibri" w:hAnsi="Calibri" w:cs="Calibri"/>
          <w:snapToGrid w:val="0"/>
          <w:sz w:val="22"/>
          <w:szCs w:val="22"/>
        </w:rPr>
        <w:t xml:space="preserve">000,- Kč </w:t>
      </w:r>
      <w:r w:rsidRPr="00F30D53">
        <w:rPr>
          <w:rFonts w:ascii="Calibri" w:hAnsi="Calibri" w:cs="Calibri"/>
          <w:snapToGrid w:val="0"/>
          <w:sz w:val="22"/>
          <w:szCs w:val="22"/>
        </w:rPr>
        <w:t xml:space="preserve">za každé porušení závazku </w:t>
      </w:r>
      <w:r w:rsidR="00BE2007" w:rsidRPr="00F30D53">
        <w:rPr>
          <w:rFonts w:ascii="Calibri" w:hAnsi="Calibri" w:cs="Calibri"/>
          <w:snapToGrid w:val="0"/>
          <w:sz w:val="22"/>
          <w:szCs w:val="22"/>
        </w:rPr>
        <w:t>Zhotovitel</w:t>
      </w:r>
      <w:r w:rsidRPr="00F30D53">
        <w:rPr>
          <w:rFonts w:ascii="Calibri" w:hAnsi="Calibri" w:cs="Calibri"/>
          <w:snapToGrid w:val="0"/>
          <w:sz w:val="22"/>
          <w:szCs w:val="22"/>
        </w:rPr>
        <w:t>e</w:t>
      </w:r>
      <w:r w:rsidR="006526DB" w:rsidRPr="00F30D53">
        <w:rPr>
          <w:rFonts w:ascii="Calibri" w:hAnsi="Calibri" w:cs="Calibri"/>
          <w:snapToGrid w:val="0"/>
          <w:sz w:val="22"/>
          <w:szCs w:val="22"/>
        </w:rPr>
        <w:t xml:space="preserve"> s</w:t>
      </w:r>
      <w:r w:rsidRPr="00F30D53">
        <w:rPr>
          <w:rFonts w:ascii="Calibri" w:hAnsi="Calibri" w:cs="Calibri"/>
          <w:snapToGrid w:val="0"/>
          <w:sz w:val="22"/>
          <w:szCs w:val="22"/>
        </w:rPr>
        <w:t xml:space="preserve"> odstraněním reklamovaných </w:t>
      </w:r>
      <w:r w:rsidR="00335E12" w:rsidRPr="00F30D53">
        <w:rPr>
          <w:rFonts w:ascii="Calibri" w:hAnsi="Calibri" w:cs="Calibri"/>
          <w:snapToGrid w:val="0"/>
          <w:sz w:val="22"/>
          <w:szCs w:val="22"/>
        </w:rPr>
        <w:t xml:space="preserve">záručních </w:t>
      </w:r>
      <w:r w:rsidRPr="00F30D53">
        <w:rPr>
          <w:rFonts w:ascii="Calibri" w:hAnsi="Calibri" w:cs="Calibri"/>
          <w:snapToGrid w:val="0"/>
          <w:sz w:val="22"/>
          <w:szCs w:val="22"/>
        </w:rPr>
        <w:t>vad ve sjednané době, a to za každý i započatý den prodlen</w:t>
      </w:r>
      <w:r w:rsidR="0046209D" w:rsidRPr="00F30D53">
        <w:rPr>
          <w:rFonts w:ascii="Calibri" w:hAnsi="Calibri" w:cs="Calibri"/>
          <w:snapToGrid w:val="0"/>
          <w:sz w:val="22"/>
          <w:szCs w:val="22"/>
        </w:rPr>
        <w:t>í</w:t>
      </w:r>
      <w:r w:rsidR="009A7223" w:rsidRPr="00F30D53">
        <w:rPr>
          <w:rFonts w:ascii="Calibri" w:hAnsi="Calibri" w:cs="Calibri"/>
          <w:snapToGrid w:val="0"/>
          <w:sz w:val="22"/>
          <w:szCs w:val="22"/>
        </w:rPr>
        <w:t>, jedná-li se o vadu, která brání řádnému užívání díla, případně hrozí nebezpečí škody velkého rozsahu (havárie)</w:t>
      </w:r>
      <w:r w:rsidR="00697ED0" w:rsidRPr="00F30D53">
        <w:rPr>
          <w:rFonts w:ascii="Calibri" w:hAnsi="Calibri" w:cs="Calibri"/>
          <w:snapToGrid w:val="0"/>
          <w:sz w:val="22"/>
          <w:szCs w:val="22"/>
        </w:rPr>
        <w:t>; nejedná-li se o takovou vadu</w:t>
      </w:r>
      <w:r w:rsidR="009A7223" w:rsidRPr="00F30D53">
        <w:rPr>
          <w:rFonts w:ascii="Calibri" w:hAnsi="Calibri" w:cs="Calibri"/>
          <w:snapToGrid w:val="0"/>
          <w:sz w:val="22"/>
          <w:szCs w:val="22"/>
        </w:rPr>
        <w:t xml:space="preserve">, sjednává </w:t>
      </w:r>
      <w:r w:rsidR="00A005E2" w:rsidRPr="00F30D53">
        <w:rPr>
          <w:rFonts w:ascii="Calibri" w:hAnsi="Calibri" w:cs="Calibri"/>
          <w:snapToGrid w:val="0"/>
          <w:sz w:val="22"/>
          <w:szCs w:val="22"/>
        </w:rPr>
        <w:t xml:space="preserve">se </w:t>
      </w:r>
      <w:r w:rsidR="009A7223" w:rsidRPr="00F30D53">
        <w:rPr>
          <w:rFonts w:ascii="Calibri" w:hAnsi="Calibri" w:cs="Calibri"/>
          <w:snapToGrid w:val="0"/>
          <w:sz w:val="22"/>
          <w:szCs w:val="22"/>
        </w:rPr>
        <w:t xml:space="preserve">smluvní pokuta ve výši </w:t>
      </w:r>
      <w:r w:rsidR="00F902D9" w:rsidRPr="00F30D53">
        <w:rPr>
          <w:rFonts w:ascii="Calibri" w:hAnsi="Calibri" w:cs="Calibri"/>
          <w:snapToGrid w:val="0"/>
          <w:sz w:val="22"/>
          <w:szCs w:val="22"/>
        </w:rPr>
        <w:t>1</w:t>
      </w:r>
      <w:r w:rsidR="00F22160" w:rsidRPr="00F30D53">
        <w:rPr>
          <w:rFonts w:ascii="Calibri" w:hAnsi="Calibri" w:cs="Calibri"/>
          <w:snapToGrid w:val="0"/>
          <w:sz w:val="22"/>
          <w:szCs w:val="22"/>
        </w:rPr>
        <w:t>0</w:t>
      </w:r>
      <w:r w:rsidR="009A7223" w:rsidRPr="00F30D53">
        <w:rPr>
          <w:rFonts w:ascii="Calibri" w:hAnsi="Calibri" w:cs="Calibri"/>
          <w:snapToGrid w:val="0"/>
          <w:sz w:val="22"/>
          <w:szCs w:val="22"/>
        </w:rPr>
        <w:t>00,- Kč</w:t>
      </w:r>
      <w:r w:rsidR="00697ED0" w:rsidRPr="00F30D53">
        <w:rPr>
          <w:rFonts w:ascii="Calibri" w:hAnsi="Calibri" w:cs="Calibri"/>
          <w:snapToGrid w:val="0"/>
          <w:sz w:val="22"/>
          <w:szCs w:val="22"/>
        </w:rPr>
        <w:t>, a to za každý i započatý den prodlení s jejím odstraněním</w:t>
      </w:r>
      <w:r w:rsidR="0046209D" w:rsidRPr="00F30D53">
        <w:rPr>
          <w:rFonts w:ascii="Calibri" w:hAnsi="Calibri" w:cs="Calibri"/>
          <w:snapToGrid w:val="0"/>
          <w:sz w:val="22"/>
          <w:szCs w:val="22"/>
        </w:rPr>
        <w:t>;</w:t>
      </w:r>
    </w:p>
    <w:p w14:paraId="14490646" w14:textId="098AA6B2" w:rsidR="0046209D" w:rsidRPr="00F30D53" w:rsidRDefault="0046209D" w:rsidP="00F072A5">
      <w:pPr>
        <w:widowControl w:val="0"/>
        <w:numPr>
          <w:ilvl w:val="0"/>
          <w:numId w:val="1"/>
        </w:numPr>
        <w:tabs>
          <w:tab w:val="clear" w:pos="1260"/>
          <w:tab w:val="num" w:pos="0"/>
          <w:tab w:val="num" w:pos="851"/>
        </w:tabs>
        <w:spacing w:after="120" w:line="276" w:lineRule="auto"/>
        <w:ind w:left="851" w:hanging="425"/>
        <w:jc w:val="both"/>
        <w:rPr>
          <w:rFonts w:ascii="Calibri" w:hAnsi="Calibri" w:cs="Calibri"/>
          <w:snapToGrid w:val="0"/>
          <w:sz w:val="22"/>
          <w:szCs w:val="22"/>
        </w:rPr>
      </w:pPr>
      <w:r w:rsidRPr="00F30D53">
        <w:rPr>
          <w:rFonts w:ascii="Calibri" w:hAnsi="Calibri" w:cs="Calibri"/>
          <w:snapToGrid w:val="0"/>
          <w:sz w:val="22"/>
          <w:szCs w:val="22"/>
        </w:rPr>
        <w:t xml:space="preserve">ve výši </w:t>
      </w:r>
      <w:r w:rsidR="00F902D9" w:rsidRPr="00F30D53">
        <w:rPr>
          <w:rFonts w:ascii="Calibri" w:hAnsi="Calibri" w:cs="Calibri"/>
          <w:snapToGrid w:val="0"/>
          <w:sz w:val="22"/>
          <w:szCs w:val="22"/>
        </w:rPr>
        <w:t>5</w:t>
      </w:r>
      <w:r w:rsidR="00411EE5" w:rsidRPr="00F30D53">
        <w:rPr>
          <w:rFonts w:ascii="Calibri" w:hAnsi="Calibri" w:cs="Calibri"/>
          <w:snapToGrid w:val="0"/>
          <w:sz w:val="22"/>
          <w:szCs w:val="22"/>
        </w:rPr>
        <w:t xml:space="preserve"> 000,- Kč </w:t>
      </w:r>
      <w:r w:rsidRPr="00F30D53">
        <w:rPr>
          <w:rFonts w:ascii="Calibri" w:hAnsi="Calibri" w:cs="Calibri"/>
          <w:snapToGrid w:val="0"/>
          <w:sz w:val="22"/>
          <w:szCs w:val="22"/>
        </w:rPr>
        <w:t xml:space="preserve">za každé porušení povinností </w:t>
      </w:r>
      <w:r w:rsidR="00BE2007" w:rsidRPr="00F30D53">
        <w:rPr>
          <w:rFonts w:ascii="Calibri" w:hAnsi="Calibri" w:cs="Calibri"/>
          <w:snapToGrid w:val="0"/>
          <w:sz w:val="22"/>
          <w:szCs w:val="22"/>
        </w:rPr>
        <w:t>Zhotovitel</w:t>
      </w:r>
      <w:r w:rsidRPr="00F30D53">
        <w:rPr>
          <w:rFonts w:ascii="Calibri" w:hAnsi="Calibri" w:cs="Calibri"/>
          <w:snapToGrid w:val="0"/>
          <w:sz w:val="22"/>
          <w:szCs w:val="22"/>
        </w:rPr>
        <w:t xml:space="preserve">e daných zákonem č. 309/2006 Sb., </w:t>
      </w:r>
      <w:r w:rsidR="00B04CE9" w:rsidRPr="00F30D53">
        <w:rPr>
          <w:rFonts w:ascii="Calibri" w:hAnsi="Calibri" w:cs="Calibri"/>
          <w:snapToGrid w:val="0"/>
          <w:sz w:val="22"/>
          <w:szCs w:val="22"/>
        </w:rPr>
        <w:t>kterým se upravují</w:t>
      </w:r>
      <w:r w:rsidR="00A76AEF" w:rsidRPr="00F30D53">
        <w:rPr>
          <w:rFonts w:ascii="Calibri" w:hAnsi="Calibri" w:cs="Calibri"/>
          <w:snapToGrid w:val="0"/>
          <w:sz w:val="22"/>
          <w:szCs w:val="22"/>
        </w:rPr>
        <w:t xml:space="preserve"> další </w:t>
      </w:r>
      <w:r w:rsidRPr="00F30D53">
        <w:rPr>
          <w:rFonts w:ascii="Calibri" w:hAnsi="Calibri" w:cs="Calibri"/>
          <w:snapToGrid w:val="0"/>
          <w:sz w:val="22"/>
          <w:szCs w:val="22"/>
        </w:rPr>
        <w:t>požadavky bezpečnosti a ochrany zdraví při práci</w:t>
      </w:r>
      <w:r w:rsidR="00B04CE9" w:rsidRPr="00F30D53">
        <w:rPr>
          <w:rFonts w:ascii="Calibri" w:hAnsi="Calibri" w:cs="Calibri"/>
          <w:sz w:val="22"/>
          <w:szCs w:val="22"/>
        </w:rPr>
        <w:t xml:space="preserve">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r w:rsidR="004014C9" w:rsidRPr="00F30D53">
        <w:rPr>
          <w:rFonts w:ascii="Calibri" w:hAnsi="Calibri" w:cs="Calibri"/>
          <w:sz w:val="22"/>
          <w:szCs w:val="22"/>
        </w:rPr>
        <w:t>.</w:t>
      </w:r>
      <w:r w:rsidR="00E00123" w:rsidRPr="00F30D53">
        <w:rPr>
          <w:rFonts w:ascii="Calibri" w:hAnsi="Calibri" w:cs="Calibri"/>
          <w:sz w:val="22"/>
          <w:szCs w:val="22"/>
        </w:rPr>
        <w:t xml:space="preserve"> </w:t>
      </w:r>
      <w:r w:rsidR="003D25FF" w:rsidRPr="00F30D53">
        <w:rPr>
          <w:rFonts w:ascii="Calibri" w:hAnsi="Calibri" w:cs="Calibri"/>
          <w:sz w:val="22"/>
          <w:szCs w:val="22"/>
        </w:rPr>
        <w:t>Tato smluvní pokuta se sjednává i pro případ, kdy BOZP Zhotovitele zápisem do stavebního deníku upozorní na nedostatky v uplatňování požadavků na bezpečnost a ochranu zdraví při práci zjištěné na Staveništi a Zhotovitel ve lhůtě stanovené BOZP nesjedná nápravu, a to za každý započatý den prodlení se sjednáním nápravy</w:t>
      </w:r>
      <w:r w:rsidR="007F3E55" w:rsidRPr="00F30D53">
        <w:rPr>
          <w:rFonts w:ascii="Calibri" w:hAnsi="Calibri" w:cs="Calibri"/>
          <w:sz w:val="22"/>
          <w:szCs w:val="22"/>
        </w:rPr>
        <w:t>;</w:t>
      </w:r>
      <w:r w:rsidR="003D25FF" w:rsidRPr="00F30D53">
        <w:rPr>
          <w:rFonts w:ascii="Calibri" w:hAnsi="Calibri" w:cs="Calibri"/>
          <w:sz w:val="22"/>
          <w:szCs w:val="22"/>
        </w:rPr>
        <w:t xml:space="preserve"> </w:t>
      </w:r>
      <w:r w:rsidR="004014C9" w:rsidRPr="00F30D53">
        <w:rPr>
          <w:rFonts w:ascii="Calibri" w:hAnsi="Calibri" w:cs="Calibri"/>
          <w:sz w:val="22"/>
          <w:szCs w:val="22"/>
        </w:rPr>
        <w:t xml:space="preserve"> </w:t>
      </w:r>
    </w:p>
    <w:p w14:paraId="377979AF" w14:textId="72EA1EDF" w:rsidR="00FA3701" w:rsidRPr="00F30D53" w:rsidRDefault="0046209D" w:rsidP="00F072A5">
      <w:pPr>
        <w:widowControl w:val="0"/>
        <w:numPr>
          <w:ilvl w:val="0"/>
          <w:numId w:val="1"/>
        </w:numPr>
        <w:tabs>
          <w:tab w:val="clear" w:pos="1260"/>
          <w:tab w:val="num" w:pos="0"/>
          <w:tab w:val="num" w:pos="851"/>
        </w:tabs>
        <w:spacing w:after="120" w:line="276" w:lineRule="auto"/>
        <w:ind w:left="851" w:hanging="425"/>
        <w:jc w:val="both"/>
        <w:rPr>
          <w:rFonts w:ascii="Calibri" w:hAnsi="Calibri" w:cs="Calibri"/>
          <w:snapToGrid w:val="0"/>
          <w:sz w:val="22"/>
          <w:szCs w:val="22"/>
        </w:rPr>
      </w:pPr>
      <w:r w:rsidRPr="00F30D53">
        <w:rPr>
          <w:rFonts w:ascii="Calibri" w:hAnsi="Calibri" w:cs="Calibri"/>
          <w:snapToGrid w:val="0"/>
          <w:sz w:val="22"/>
          <w:szCs w:val="22"/>
        </w:rPr>
        <w:t>ve výši</w:t>
      </w:r>
      <w:r w:rsidR="007B15BA" w:rsidRPr="00F30D53">
        <w:rPr>
          <w:rFonts w:ascii="Calibri" w:hAnsi="Calibri" w:cs="Calibri"/>
          <w:snapToGrid w:val="0"/>
          <w:sz w:val="22"/>
          <w:szCs w:val="22"/>
        </w:rPr>
        <w:t xml:space="preserve"> </w:t>
      </w:r>
      <w:r w:rsidR="00F902D9" w:rsidRPr="00F30D53">
        <w:rPr>
          <w:rFonts w:ascii="Calibri" w:hAnsi="Calibri" w:cs="Calibri"/>
          <w:snapToGrid w:val="0"/>
          <w:sz w:val="22"/>
          <w:szCs w:val="22"/>
        </w:rPr>
        <w:t>10</w:t>
      </w:r>
      <w:r w:rsidR="006D4878" w:rsidRPr="00F30D53">
        <w:rPr>
          <w:rFonts w:ascii="Calibri" w:hAnsi="Calibri" w:cs="Calibri"/>
          <w:snapToGrid w:val="0"/>
          <w:sz w:val="22"/>
          <w:szCs w:val="22"/>
        </w:rPr>
        <w:t> </w:t>
      </w:r>
      <w:r w:rsidR="00411EE5" w:rsidRPr="00F30D53">
        <w:rPr>
          <w:rFonts w:ascii="Calibri" w:hAnsi="Calibri" w:cs="Calibri"/>
          <w:snapToGrid w:val="0"/>
          <w:sz w:val="22"/>
          <w:szCs w:val="22"/>
        </w:rPr>
        <w:t xml:space="preserve">000,- Kč </w:t>
      </w:r>
      <w:r w:rsidRPr="00F30D53">
        <w:rPr>
          <w:rFonts w:ascii="Calibri" w:hAnsi="Calibri" w:cs="Calibri"/>
          <w:snapToGrid w:val="0"/>
          <w:sz w:val="22"/>
          <w:szCs w:val="22"/>
        </w:rPr>
        <w:t xml:space="preserve">za porušení povinnosti </w:t>
      </w:r>
      <w:r w:rsidR="00BE2007" w:rsidRPr="00F30D53">
        <w:rPr>
          <w:rFonts w:ascii="Calibri" w:hAnsi="Calibri" w:cs="Calibri"/>
          <w:snapToGrid w:val="0"/>
          <w:sz w:val="22"/>
          <w:szCs w:val="22"/>
        </w:rPr>
        <w:t>Zhotovitel</w:t>
      </w:r>
      <w:r w:rsidRPr="00F30D53">
        <w:rPr>
          <w:rFonts w:ascii="Calibri" w:hAnsi="Calibri" w:cs="Calibri"/>
          <w:snapToGrid w:val="0"/>
          <w:sz w:val="22"/>
          <w:szCs w:val="22"/>
        </w:rPr>
        <w:t xml:space="preserve">e být pojištěn </w:t>
      </w:r>
      <w:r w:rsidR="00E73308" w:rsidRPr="00F30D53">
        <w:rPr>
          <w:rFonts w:ascii="Calibri" w:hAnsi="Calibri" w:cs="Calibri"/>
          <w:snapToGrid w:val="0"/>
          <w:sz w:val="22"/>
          <w:szCs w:val="22"/>
        </w:rPr>
        <w:t>či předložit doklad o</w:t>
      </w:r>
      <w:r w:rsidR="0076283F" w:rsidRPr="00F30D53">
        <w:rPr>
          <w:rFonts w:ascii="Calibri" w:hAnsi="Calibri" w:cs="Calibri"/>
          <w:snapToGrid w:val="0"/>
          <w:sz w:val="22"/>
          <w:szCs w:val="22"/>
        </w:rPr>
        <w:t> </w:t>
      </w:r>
      <w:r w:rsidR="00E73308" w:rsidRPr="00F30D53">
        <w:rPr>
          <w:rFonts w:ascii="Calibri" w:hAnsi="Calibri" w:cs="Calibri"/>
          <w:snapToGrid w:val="0"/>
          <w:sz w:val="22"/>
          <w:szCs w:val="22"/>
        </w:rPr>
        <w:t xml:space="preserve">pojištění </w:t>
      </w:r>
      <w:r w:rsidRPr="00F30D53">
        <w:rPr>
          <w:rFonts w:ascii="Calibri" w:hAnsi="Calibri" w:cs="Calibri"/>
          <w:snapToGrid w:val="0"/>
          <w:sz w:val="22"/>
          <w:szCs w:val="22"/>
        </w:rPr>
        <w:t xml:space="preserve">podle této </w:t>
      </w:r>
      <w:r w:rsidR="00627A19" w:rsidRPr="00F30D53">
        <w:rPr>
          <w:rFonts w:ascii="Calibri" w:hAnsi="Calibri" w:cs="Calibri"/>
          <w:snapToGrid w:val="0"/>
          <w:sz w:val="22"/>
          <w:szCs w:val="22"/>
        </w:rPr>
        <w:t>Smlouvy</w:t>
      </w:r>
      <w:r w:rsidRPr="00F30D53">
        <w:rPr>
          <w:rFonts w:ascii="Calibri" w:hAnsi="Calibri" w:cs="Calibri"/>
          <w:snapToGrid w:val="0"/>
          <w:sz w:val="22"/>
          <w:szCs w:val="22"/>
        </w:rPr>
        <w:t xml:space="preserve">, a to za každý případ a každý den trvání porušení uvedené povinnosti </w:t>
      </w:r>
      <w:r w:rsidR="00BE2007" w:rsidRPr="00F30D53">
        <w:rPr>
          <w:rFonts w:ascii="Calibri" w:hAnsi="Calibri" w:cs="Calibri"/>
          <w:snapToGrid w:val="0"/>
          <w:sz w:val="22"/>
          <w:szCs w:val="22"/>
        </w:rPr>
        <w:t>Zhotovitel</w:t>
      </w:r>
      <w:r w:rsidRPr="00F30D53">
        <w:rPr>
          <w:rFonts w:ascii="Calibri" w:hAnsi="Calibri" w:cs="Calibri"/>
          <w:snapToGrid w:val="0"/>
          <w:sz w:val="22"/>
          <w:szCs w:val="22"/>
        </w:rPr>
        <w:t>e</w:t>
      </w:r>
      <w:bookmarkStart w:id="87" w:name="_Hlk69477845"/>
      <w:r w:rsidR="00F902D9" w:rsidRPr="00F30D53">
        <w:rPr>
          <w:rFonts w:ascii="Calibri" w:hAnsi="Calibri" w:cs="Calibri"/>
          <w:snapToGrid w:val="0"/>
          <w:sz w:val="22"/>
          <w:szCs w:val="22"/>
        </w:rPr>
        <w:t>;</w:t>
      </w:r>
    </w:p>
    <w:bookmarkEnd w:id="87"/>
    <w:p w14:paraId="46155BDD" w14:textId="2ECB463E" w:rsidR="00E81F5D" w:rsidRPr="00036D76" w:rsidRDefault="00E8317E" w:rsidP="00F072A5">
      <w:pPr>
        <w:widowControl w:val="0"/>
        <w:numPr>
          <w:ilvl w:val="0"/>
          <w:numId w:val="1"/>
        </w:numPr>
        <w:tabs>
          <w:tab w:val="clear" w:pos="1260"/>
          <w:tab w:val="num" w:pos="0"/>
          <w:tab w:val="num" w:pos="851"/>
        </w:tabs>
        <w:spacing w:after="120" w:line="276" w:lineRule="auto"/>
        <w:ind w:left="851" w:hanging="425"/>
        <w:jc w:val="both"/>
        <w:rPr>
          <w:rFonts w:ascii="Calibri" w:hAnsi="Calibri" w:cs="Calibri"/>
          <w:snapToGrid w:val="0"/>
          <w:sz w:val="22"/>
          <w:szCs w:val="22"/>
        </w:rPr>
      </w:pPr>
      <w:r w:rsidRPr="00036D76">
        <w:rPr>
          <w:rFonts w:ascii="Calibri" w:hAnsi="Calibri" w:cs="Calibri"/>
          <w:sz w:val="22"/>
          <w:szCs w:val="22"/>
        </w:rPr>
        <w:t xml:space="preserve">ve výši </w:t>
      </w:r>
      <w:r w:rsidR="00036D76" w:rsidRPr="00036D76">
        <w:rPr>
          <w:rFonts w:ascii="Calibri" w:hAnsi="Calibri" w:cs="Calibri"/>
          <w:sz w:val="22"/>
          <w:szCs w:val="22"/>
        </w:rPr>
        <w:t>10</w:t>
      </w:r>
      <w:r w:rsidR="002B2C02" w:rsidRPr="00036D76">
        <w:rPr>
          <w:rFonts w:ascii="Calibri" w:hAnsi="Calibri" w:cs="Calibri"/>
          <w:sz w:val="22"/>
          <w:szCs w:val="22"/>
        </w:rPr>
        <w:t> </w:t>
      </w:r>
      <w:r w:rsidRPr="00036D76">
        <w:rPr>
          <w:rFonts w:ascii="Calibri" w:hAnsi="Calibri" w:cs="Calibri"/>
          <w:sz w:val="22"/>
          <w:szCs w:val="22"/>
        </w:rPr>
        <w:t xml:space="preserve">000,- Kč za každý jednotlivý případ porušení povinnosti Zhotovitele dle </w:t>
      </w:r>
      <w:r w:rsidR="00971BF9" w:rsidRPr="00036D76">
        <w:rPr>
          <w:rFonts w:ascii="Calibri" w:hAnsi="Calibri" w:cs="Calibri"/>
          <w:sz w:val="22"/>
          <w:szCs w:val="22"/>
        </w:rPr>
        <w:t>odst.</w:t>
      </w:r>
      <w:r w:rsidRPr="00036D76">
        <w:rPr>
          <w:rFonts w:ascii="Calibri" w:hAnsi="Calibri" w:cs="Calibri"/>
          <w:sz w:val="22"/>
          <w:szCs w:val="22"/>
        </w:rPr>
        <w:t xml:space="preserve"> </w:t>
      </w:r>
      <w:r w:rsidR="00E600CF" w:rsidRPr="00036D76">
        <w:rPr>
          <w:rFonts w:ascii="Calibri" w:hAnsi="Calibri" w:cs="Calibri"/>
          <w:sz w:val="22"/>
          <w:szCs w:val="22"/>
        </w:rPr>
        <w:fldChar w:fldCharType="begin"/>
      </w:r>
      <w:r w:rsidR="00E600CF" w:rsidRPr="00036D76">
        <w:rPr>
          <w:rFonts w:ascii="Calibri" w:hAnsi="Calibri" w:cs="Calibri"/>
          <w:sz w:val="22"/>
          <w:szCs w:val="22"/>
        </w:rPr>
        <w:instrText xml:space="preserve"> REF _Ref135930488 \r \h  \* MERGEFORMAT </w:instrText>
      </w:r>
      <w:r w:rsidR="00E600CF" w:rsidRPr="00036D76">
        <w:rPr>
          <w:rFonts w:ascii="Calibri" w:hAnsi="Calibri" w:cs="Calibri"/>
          <w:sz w:val="22"/>
          <w:szCs w:val="22"/>
        </w:rPr>
      </w:r>
      <w:r w:rsidR="00E600CF" w:rsidRPr="00036D76">
        <w:rPr>
          <w:rFonts w:ascii="Calibri" w:hAnsi="Calibri" w:cs="Calibri"/>
          <w:sz w:val="22"/>
          <w:szCs w:val="22"/>
        </w:rPr>
        <w:fldChar w:fldCharType="separate"/>
      </w:r>
      <w:r w:rsidR="00A77AC5" w:rsidRPr="00036D76">
        <w:rPr>
          <w:rFonts w:ascii="Calibri" w:hAnsi="Calibri" w:cs="Calibri"/>
          <w:sz w:val="22"/>
          <w:szCs w:val="22"/>
        </w:rPr>
        <w:t>15.6</w:t>
      </w:r>
      <w:r w:rsidR="00E600CF" w:rsidRPr="00036D76">
        <w:rPr>
          <w:rFonts w:ascii="Calibri" w:hAnsi="Calibri" w:cs="Calibri"/>
          <w:sz w:val="22"/>
          <w:szCs w:val="22"/>
        </w:rPr>
        <w:fldChar w:fldCharType="end"/>
      </w:r>
      <w:r w:rsidRPr="00036D76">
        <w:rPr>
          <w:rFonts w:ascii="Calibri" w:hAnsi="Calibri" w:cs="Calibri"/>
          <w:sz w:val="22"/>
          <w:szCs w:val="22"/>
        </w:rPr>
        <w:t xml:space="preserve"> této </w:t>
      </w:r>
      <w:r w:rsidR="00627A19" w:rsidRPr="00036D76">
        <w:rPr>
          <w:rFonts w:ascii="Calibri" w:hAnsi="Calibri" w:cs="Calibri"/>
          <w:sz w:val="22"/>
          <w:szCs w:val="22"/>
        </w:rPr>
        <w:t>Smlouvy</w:t>
      </w:r>
      <w:r w:rsidRPr="00036D76">
        <w:rPr>
          <w:rFonts w:ascii="Calibri" w:hAnsi="Calibri" w:cs="Calibri"/>
          <w:sz w:val="22"/>
          <w:szCs w:val="22"/>
        </w:rPr>
        <w:t xml:space="preserve"> při výkonu činností stavbyvedoucího, a to i opakovaně</w:t>
      </w:r>
      <w:r w:rsidR="00124093" w:rsidRPr="00036D76">
        <w:rPr>
          <w:rFonts w:ascii="Calibri" w:hAnsi="Calibri" w:cs="Calibri"/>
          <w:sz w:val="22"/>
          <w:szCs w:val="22"/>
        </w:rPr>
        <w:t>;</w:t>
      </w:r>
    </w:p>
    <w:p w14:paraId="3C7212E3" w14:textId="1A82C512" w:rsidR="00E8317E" w:rsidRPr="00F30D53" w:rsidRDefault="00E81F5D" w:rsidP="00F072A5">
      <w:pPr>
        <w:widowControl w:val="0"/>
        <w:numPr>
          <w:ilvl w:val="0"/>
          <w:numId w:val="1"/>
        </w:numPr>
        <w:tabs>
          <w:tab w:val="clear" w:pos="1260"/>
          <w:tab w:val="num" w:pos="0"/>
          <w:tab w:val="num" w:pos="851"/>
        </w:tabs>
        <w:spacing w:after="120" w:line="276" w:lineRule="auto"/>
        <w:ind w:left="851" w:hanging="425"/>
        <w:jc w:val="both"/>
        <w:rPr>
          <w:rFonts w:ascii="Calibri" w:hAnsi="Calibri" w:cs="Calibri"/>
          <w:snapToGrid w:val="0"/>
          <w:sz w:val="22"/>
          <w:szCs w:val="22"/>
        </w:rPr>
      </w:pPr>
      <w:r w:rsidRPr="00F30D53">
        <w:rPr>
          <w:rFonts w:ascii="Calibri" w:hAnsi="Calibri" w:cs="Calibri"/>
          <w:snapToGrid w:val="0"/>
          <w:sz w:val="22"/>
          <w:szCs w:val="22"/>
        </w:rPr>
        <w:t xml:space="preserve">ve výši </w:t>
      </w:r>
      <w:r w:rsidR="00F902D9" w:rsidRPr="00F30D53">
        <w:rPr>
          <w:rFonts w:ascii="Calibri" w:hAnsi="Calibri" w:cs="Calibri"/>
          <w:snapToGrid w:val="0"/>
          <w:sz w:val="22"/>
          <w:szCs w:val="22"/>
        </w:rPr>
        <w:t>1</w:t>
      </w:r>
      <w:r w:rsidRPr="00F30D53">
        <w:rPr>
          <w:rFonts w:ascii="Calibri" w:hAnsi="Calibri" w:cs="Calibri"/>
          <w:snapToGrid w:val="0"/>
          <w:sz w:val="22"/>
          <w:szCs w:val="22"/>
        </w:rPr>
        <w:t>000,- Kč za každý den prodlení v případě nedodržení lhůty sjednané k úplnému vyklizení Staveniště</w:t>
      </w:r>
      <w:r w:rsidR="00CC10E6" w:rsidRPr="00F30D53">
        <w:rPr>
          <w:rFonts w:ascii="Calibri" w:hAnsi="Calibri" w:cs="Calibri"/>
          <w:sz w:val="22"/>
          <w:szCs w:val="22"/>
        </w:rPr>
        <w:t>;</w:t>
      </w:r>
    </w:p>
    <w:p w14:paraId="7F4B73FD" w14:textId="41333B4F" w:rsidR="00CC10E6" w:rsidRPr="00F30D53" w:rsidRDefault="00CC10E6" w:rsidP="00F072A5">
      <w:pPr>
        <w:widowControl w:val="0"/>
        <w:numPr>
          <w:ilvl w:val="0"/>
          <w:numId w:val="1"/>
        </w:numPr>
        <w:tabs>
          <w:tab w:val="clear" w:pos="1260"/>
          <w:tab w:val="num" w:pos="0"/>
          <w:tab w:val="num" w:pos="851"/>
        </w:tabs>
        <w:spacing w:after="120" w:line="276" w:lineRule="auto"/>
        <w:ind w:left="851" w:hanging="425"/>
        <w:jc w:val="both"/>
        <w:rPr>
          <w:rFonts w:ascii="Calibri" w:hAnsi="Calibri" w:cs="Calibri"/>
          <w:snapToGrid w:val="0"/>
          <w:sz w:val="22"/>
          <w:szCs w:val="22"/>
        </w:rPr>
      </w:pPr>
      <w:bookmarkStart w:id="88" w:name="_Ref169474929"/>
      <w:bookmarkStart w:id="89" w:name="_Hlk36107326"/>
      <w:bookmarkStart w:id="90" w:name="_Hlk80095229"/>
      <w:r w:rsidRPr="00F30D53">
        <w:rPr>
          <w:rFonts w:ascii="Calibri" w:hAnsi="Calibri" w:cs="Calibri"/>
          <w:snapToGrid w:val="0"/>
          <w:sz w:val="22"/>
          <w:szCs w:val="22"/>
        </w:rPr>
        <w:t xml:space="preserve">ve výši </w:t>
      </w:r>
      <w:r w:rsidR="00F902D9" w:rsidRPr="00F30D53">
        <w:rPr>
          <w:rFonts w:ascii="Calibri" w:hAnsi="Calibri" w:cs="Calibri"/>
          <w:snapToGrid w:val="0"/>
          <w:sz w:val="22"/>
          <w:szCs w:val="22"/>
        </w:rPr>
        <w:t>5</w:t>
      </w:r>
      <w:r w:rsidR="000D3F82" w:rsidRPr="00F30D53">
        <w:rPr>
          <w:rFonts w:ascii="Calibri" w:hAnsi="Calibri" w:cs="Calibri"/>
          <w:snapToGrid w:val="0"/>
          <w:sz w:val="22"/>
          <w:szCs w:val="22"/>
        </w:rPr>
        <w:t> </w:t>
      </w:r>
      <w:r w:rsidRPr="00F30D53">
        <w:rPr>
          <w:rFonts w:ascii="Calibri" w:hAnsi="Calibri" w:cs="Calibri"/>
          <w:snapToGrid w:val="0"/>
          <w:sz w:val="22"/>
          <w:szCs w:val="22"/>
        </w:rPr>
        <w:t xml:space="preserve">000,- Kč za každé </w:t>
      </w:r>
      <w:bookmarkStart w:id="91" w:name="_Hlk36111058"/>
      <w:r w:rsidRPr="00F30D53">
        <w:rPr>
          <w:rFonts w:ascii="Calibri" w:hAnsi="Calibri" w:cs="Calibri"/>
          <w:snapToGrid w:val="0"/>
          <w:sz w:val="22"/>
          <w:szCs w:val="22"/>
        </w:rPr>
        <w:t>hrubé porušení postupů při provádění Stavby</w:t>
      </w:r>
      <w:bookmarkEnd w:id="91"/>
      <w:r w:rsidRPr="00F30D53">
        <w:rPr>
          <w:rFonts w:ascii="Calibri" w:hAnsi="Calibri" w:cs="Calibri"/>
          <w:snapToGrid w:val="0"/>
          <w:sz w:val="22"/>
          <w:szCs w:val="22"/>
        </w:rPr>
        <w:t xml:space="preserve">. Za hrubé porušení postupů při provádění Stavby je považována situace, kdy Zhotovitel i přes upozornění </w:t>
      </w:r>
      <w:r w:rsidR="00036D76">
        <w:rPr>
          <w:rFonts w:ascii="Calibri" w:hAnsi="Calibri" w:cs="Calibri"/>
          <w:snapToGrid w:val="0"/>
          <w:sz w:val="22"/>
          <w:szCs w:val="22"/>
        </w:rPr>
        <w:t>Objednatele či</w:t>
      </w:r>
      <w:r w:rsidRPr="00F30D53">
        <w:rPr>
          <w:rFonts w:ascii="Calibri" w:hAnsi="Calibri" w:cs="Calibri"/>
          <w:snapToGrid w:val="0"/>
          <w:sz w:val="22"/>
          <w:szCs w:val="22"/>
        </w:rPr>
        <w:t xml:space="preserve"> TDI:</w:t>
      </w:r>
      <w:bookmarkEnd w:id="88"/>
    </w:p>
    <w:p w14:paraId="7F258F35" w14:textId="26C25A24" w:rsidR="00CC10E6" w:rsidRPr="00F30D53" w:rsidRDefault="00CC10E6" w:rsidP="00F072A5">
      <w:pPr>
        <w:widowControl w:val="0"/>
        <w:numPr>
          <w:ilvl w:val="3"/>
          <w:numId w:val="7"/>
        </w:numPr>
        <w:tabs>
          <w:tab w:val="clear" w:pos="2917"/>
        </w:tabs>
        <w:spacing w:after="120" w:line="276" w:lineRule="auto"/>
        <w:ind w:left="1276"/>
        <w:jc w:val="both"/>
        <w:rPr>
          <w:rFonts w:ascii="Calibri" w:hAnsi="Calibri" w:cs="Calibri"/>
          <w:snapToGrid w:val="0"/>
          <w:color w:val="000000"/>
          <w:sz w:val="22"/>
          <w:szCs w:val="22"/>
        </w:rPr>
      </w:pPr>
      <w:r w:rsidRPr="00F30D53">
        <w:rPr>
          <w:rFonts w:ascii="Calibri" w:hAnsi="Calibri" w:cs="Calibri"/>
          <w:snapToGrid w:val="0"/>
          <w:color w:val="000000"/>
          <w:sz w:val="22"/>
          <w:szCs w:val="22"/>
        </w:rPr>
        <w:t>opakovaně poruší TDI schválený technologický postup prací,</w:t>
      </w:r>
      <w:r w:rsidR="004F4D5F" w:rsidRPr="00F30D53">
        <w:rPr>
          <w:rFonts w:ascii="Calibri" w:hAnsi="Calibri" w:cs="Calibri"/>
          <w:snapToGrid w:val="0"/>
          <w:color w:val="000000"/>
          <w:sz w:val="22"/>
          <w:szCs w:val="22"/>
        </w:rPr>
        <w:t xml:space="preserve"> nebo</w:t>
      </w:r>
    </w:p>
    <w:p w14:paraId="5EF3D47F" w14:textId="0908E8E7" w:rsidR="00CC10E6" w:rsidRPr="00F30D53" w:rsidRDefault="00CC10E6" w:rsidP="00F072A5">
      <w:pPr>
        <w:widowControl w:val="0"/>
        <w:numPr>
          <w:ilvl w:val="3"/>
          <w:numId w:val="7"/>
        </w:numPr>
        <w:tabs>
          <w:tab w:val="clear" w:pos="2917"/>
        </w:tabs>
        <w:spacing w:after="120" w:line="276" w:lineRule="auto"/>
        <w:ind w:left="1276"/>
        <w:jc w:val="both"/>
        <w:rPr>
          <w:rFonts w:ascii="Calibri" w:hAnsi="Calibri" w:cs="Calibri"/>
          <w:snapToGrid w:val="0"/>
          <w:color w:val="000000"/>
          <w:sz w:val="22"/>
          <w:szCs w:val="22"/>
        </w:rPr>
      </w:pPr>
      <w:r w:rsidRPr="00F30D53">
        <w:rPr>
          <w:rFonts w:ascii="Calibri" w:hAnsi="Calibri" w:cs="Calibri"/>
          <w:snapToGrid w:val="0"/>
          <w:color w:val="000000"/>
          <w:sz w:val="22"/>
          <w:szCs w:val="22"/>
        </w:rPr>
        <w:t>provádí práce v rozporu s TDI schváleným technologickým postupem</w:t>
      </w:r>
      <w:r w:rsidRPr="00F30D53">
        <w:rPr>
          <w:rFonts w:ascii="Calibri" w:hAnsi="Calibri" w:cs="Calibri"/>
          <w:color w:val="000000"/>
          <w:sz w:val="22"/>
          <w:szCs w:val="22"/>
        </w:rPr>
        <w:t>,</w:t>
      </w:r>
      <w:r w:rsidR="004F4D5F" w:rsidRPr="00F30D53">
        <w:rPr>
          <w:rFonts w:ascii="Calibri" w:hAnsi="Calibri" w:cs="Calibri"/>
          <w:color w:val="000000"/>
          <w:sz w:val="22"/>
          <w:szCs w:val="22"/>
        </w:rPr>
        <w:t xml:space="preserve"> nebo</w:t>
      </w:r>
    </w:p>
    <w:p w14:paraId="4B2BE9DF" w14:textId="35DBA6E2" w:rsidR="00CC10E6" w:rsidRPr="00F30D53" w:rsidRDefault="00CC10E6" w:rsidP="00F072A5">
      <w:pPr>
        <w:widowControl w:val="0"/>
        <w:numPr>
          <w:ilvl w:val="3"/>
          <w:numId w:val="7"/>
        </w:numPr>
        <w:tabs>
          <w:tab w:val="clear" w:pos="2917"/>
        </w:tabs>
        <w:spacing w:after="120" w:line="276" w:lineRule="auto"/>
        <w:ind w:left="1276"/>
        <w:jc w:val="both"/>
        <w:rPr>
          <w:rFonts w:ascii="Calibri" w:hAnsi="Calibri" w:cs="Calibri"/>
          <w:snapToGrid w:val="0"/>
          <w:color w:val="000000"/>
          <w:sz w:val="22"/>
          <w:szCs w:val="22"/>
        </w:rPr>
      </w:pPr>
      <w:r w:rsidRPr="00F30D53">
        <w:rPr>
          <w:rFonts w:ascii="Calibri" w:hAnsi="Calibri" w:cs="Calibri"/>
          <w:snapToGrid w:val="0"/>
          <w:color w:val="000000"/>
          <w:sz w:val="22"/>
          <w:szCs w:val="22"/>
        </w:rPr>
        <w:t>opakovaně poruší povinnosti dané stanovenými požadovanými kontrolami zakrývaných konstrukcí a případnými kontrolními měřeními a zkouškami,</w:t>
      </w:r>
      <w:r w:rsidR="004F4D5F" w:rsidRPr="00F30D53">
        <w:rPr>
          <w:rFonts w:ascii="Calibri" w:hAnsi="Calibri" w:cs="Calibri"/>
          <w:snapToGrid w:val="0"/>
          <w:color w:val="000000"/>
          <w:sz w:val="22"/>
          <w:szCs w:val="22"/>
        </w:rPr>
        <w:t xml:space="preserve"> nebo</w:t>
      </w:r>
    </w:p>
    <w:p w14:paraId="6EB7F2C4" w14:textId="0871CB6B" w:rsidR="009658F4" w:rsidRPr="00F30D53" w:rsidRDefault="00CC10E6" w:rsidP="00F072A5">
      <w:pPr>
        <w:widowControl w:val="0"/>
        <w:numPr>
          <w:ilvl w:val="3"/>
          <w:numId w:val="7"/>
        </w:numPr>
        <w:tabs>
          <w:tab w:val="clear" w:pos="2917"/>
        </w:tabs>
        <w:spacing w:after="120" w:line="276" w:lineRule="auto"/>
        <w:ind w:left="1276"/>
        <w:jc w:val="both"/>
        <w:rPr>
          <w:rFonts w:ascii="Calibri" w:hAnsi="Calibri" w:cs="Calibri"/>
          <w:snapToGrid w:val="0"/>
          <w:color w:val="000000"/>
          <w:sz w:val="22"/>
          <w:szCs w:val="22"/>
        </w:rPr>
      </w:pPr>
      <w:r w:rsidRPr="00F30D53">
        <w:rPr>
          <w:rFonts w:ascii="Calibri" w:hAnsi="Calibri" w:cs="Calibri"/>
          <w:snapToGrid w:val="0"/>
          <w:color w:val="000000"/>
          <w:sz w:val="22"/>
          <w:szCs w:val="22"/>
        </w:rPr>
        <w:t xml:space="preserve">opakovaně poruší </w:t>
      </w:r>
      <w:r w:rsidR="00414DF4" w:rsidRPr="00F30D53">
        <w:rPr>
          <w:rFonts w:ascii="Calibri" w:hAnsi="Calibri" w:cs="Calibri"/>
          <w:snapToGrid w:val="0"/>
          <w:color w:val="000000"/>
          <w:sz w:val="22"/>
          <w:szCs w:val="22"/>
        </w:rPr>
        <w:t xml:space="preserve">některou z </w:t>
      </w:r>
      <w:r w:rsidRPr="00F30D53">
        <w:rPr>
          <w:rFonts w:ascii="Calibri" w:hAnsi="Calibri" w:cs="Calibri"/>
          <w:snapToGrid w:val="0"/>
          <w:color w:val="000000"/>
          <w:sz w:val="22"/>
          <w:szCs w:val="22"/>
        </w:rPr>
        <w:t xml:space="preserve">povinnosti dle </w:t>
      </w:r>
      <w:r w:rsidR="00971BF9" w:rsidRPr="00F30D53">
        <w:rPr>
          <w:rFonts w:ascii="Calibri" w:hAnsi="Calibri" w:cs="Calibri"/>
          <w:snapToGrid w:val="0"/>
          <w:color w:val="000000"/>
          <w:sz w:val="22"/>
          <w:szCs w:val="22"/>
        </w:rPr>
        <w:t>odst.</w:t>
      </w:r>
      <w:r w:rsidRPr="00F30D53">
        <w:rPr>
          <w:rFonts w:ascii="Calibri" w:hAnsi="Calibri" w:cs="Calibri"/>
          <w:snapToGrid w:val="0"/>
          <w:color w:val="000000"/>
          <w:sz w:val="22"/>
          <w:szCs w:val="22"/>
        </w:rPr>
        <w:t xml:space="preserve"> </w:t>
      </w:r>
      <w:r w:rsidR="00E600CF" w:rsidRPr="00F30D53">
        <w:rPr>
          <w:rFonts w:ascii="Calibri" w:hAnsi="Calibri" w:cs="Calibri"/>
          <w:snapToGrid w:val="0"/>
          <w:color w:val="000000"/>
          <w:sz w:val="22"/>
          <w:szCs w:val="22"/>
        </w:rPr>
        <w:fldChar w:fldCharType="begin"/>
      </w:r>
      <w:r w:rsidR="00E600CF" w:rsidRPr="00F30D53">
        <w:rPr>
          <w:rFonts w:ascii="Calibri" w:hAnsi="Calibri" w:cs="Calibri"/>
          <w:snapToGrid w:val="0"/>
          <w:color w:val="000000"/>
          <w:sz w:val="22"/>
          <w:szCs w:val="22"/>
        </w:rPr>
        <w:instrText xml:space="preserve"> REF _Ref135930584 \r \h  \* MERGEFORMAT </w:instrText>
      </w:r>
      <w:r w:rsidR="00E600CF" w:rsidRPr="00F30D53">
        <w:rPr>
          <w:rFonts w:ascii="Calibri" w:hAnsi="Calibri" w:cs="Calibri"/>
          <w:snapToGrid w:val="0"/>
          <w:color w:val="000000"/>
          <w:sz w:val="22"/>
          <w:szCs w:val="22"/>
        </w:rPr>
      </w:r>
      <w:r w:rsidR="00E600CF" w:rsidRPr="00F30D53">
        <w:rPr>
          <w:rFonts w:ascii="Calibri" w:hAnsi="Calibri" w:cs="Calibri"/>
          <w:snapToGrid w:val="0"/>
          <w:color w:val="000000"/>
          <w:sz w:val="22"/>
          <w:szCs w:val="22"/>
        </w:rPr>
        <w:fldChar w:fldCharType="separate"/>
      </w:r>
      <w:r w:rsidR="00A77AC5" w:rsidRPr="00F30D53">
        <w:rPr>
          <w:rFonts w:ascii="Calibri" w:hAnsi="Calibri" w:cs="Calibri"/>
          <w:snapToGrid w:val="0"/>
          <w:color w:val="000000"/>
          <w:sz w:val="22"/>
          <w:szCs w:val="22"/>
        </w:rPr>
        <w:t>8.14</w:t>
      </w:r>
      <w:r w:rsidR="00E600CF" w:rsidRPr="00F30D53">
        <w:rPr>
          <w:rFonts w:ascii="Calibri" w:hAnsi="Calibri" w:cs="Calibri"/>
          <w:snapToGrid w:val="0"/>
          <w:color w:val="000000"/>
          <w:sz w:val="22"/>
          <w:szCs w:val="22"/>
        </w:rPr>
        <w:fldChar w:fldCharType="end"/>
      </w:r>
      <w:r w:rsidRPr="00F30D53">
        <w:rPr>
          <w:rFonts w:ascii="Calibri" w:hAnsi="Calibri" w:cs="Calibri"/>
          <w:snapToGrid w:val="0"/>
          <w:color w:val="000000"/>
          <w:sz w:val="22"/>
          <w:szCs w:val="22"/>
        </w:rPr>
        <w:t xml:space="preserve"> </w:t>
      </w:r>
      <w:r w:rsidR="00971BF9" w:rsidRPr="00F30D53">
        <w:rPr>
          <w:rFonts w:ascii="Calibri" w:hAnsi="Calibri" w:cs="Calibri"/>
          <w:snapToGrid w:val="0"/>
          <w:color w:val="000000"/>
          <w:sz w:val="22"/>
          <w:szCs w:val="22"/>
        </w:rPr>
        <w:t>písm.</w:t>
      </w:r>
      <w:r w:rsidRPr="00F30D53">
        <w:rPr>
          <w:rFonts w:ascii="Calibri" w:hAnsi="Calibri" w:cs="Calibri"/>
          <w:snapToGrid w:val="0"/>
          <w:color w:val="000000"/>
          <w:sz w:val="22"/>
          <w:szCs w:val="22"/>
        </w:rPr>
        <w:t xml:space="preserve"> b) nebo c)</w:t>
      </w:r>
      <w:r w:rsidR="009658F4" w:rsidRPr="00F30D53">
        <w:rPr>
          <w:rFonts w:ascii="Calibri" w:hAnsi="Calibri" w:cs="Calibri"/>
          <w:snapToGrid w:val="0"/>
          <w:color w:val="000000"/>
          <w:sz w:val="22"/>
          <w:szCs w:val="22"/>
        </w:rPr>
        <w:t xml:space="preserve"> této </w:t>
      </w:r>
      <w:r w:rsidR="00627A19" w:rsidRPr="00F30D53">
        <w:rPr>
          <w:rFonts w:ascii="Calibri" w:hAnsi="Calibri" w:cs="Calibri"/>
          <w:snapToGrid w:val="0"/>
          <w:color w:val="000000"/>
          <w:sz w:val="22"/>
          <w:szCs w:val="22"/>
        </w:rPr>
        <w:t>Smlouvy</w:t>
      </w:r>
      <w:bookmarkEnd w:id="89"/>
      <w:r w:rsidR="009658F4" w:rsidRPr="00F30D53">
        <w:rPr>
          <w:rFonts w:ascii="Calibri" w:hAnsi="Calibri" w:cs="Calibri"/>
          <w:snapToGrid w:val="0"/>
          <w:color w:val="000000"/>
          <w:sz w:val="22"/>
          <w:szCs w:val="22"/>
        </w:rPr>
        <w:t>;</w:t>
      </w:r>
    </w:p>
    <w:p w14:paraId="21E9327B" w14:textId="6F358711" w:rsidR="00CC10E6" w:rsidRPr="00036D76" w:rsidRDefault="009658F4" w:rsidP="00F072A5">
      <w:pPr>
        <w:widowControl w:val="0"/>
        <w:numPr>
          <w:ilvl w:val="0"/>
          <w:numId w:val="1"/>
        </w:numPr>
        <w:tabs>
          <w:tab w:val="clear" w:pos="1260"/>
          <w:tab w:val="num" w:pos="0"/>
          <w:tab w:val="num" w:pos="851"/>
        </w:tabs>
        <w:spacing w:after="120" w:line="276" w:lineRule="auto"/>
        <w:ind w:left="851" w:hanging="425"/>
        <w:jc w:val="both"/>
        <w:rPr>
          <w:rFonts w:ascii="Calibri" w:hAnsi="Calibri" w:cs="Calibri"/>
          <w:snapToGrid w:val="0"/>
          <w:sz w:val="22"/>
          <w:szCs w:val="22"/>
        </w:rPr>
      </w:pPr>
      <w:r w:rsidRPr="00036D76">
        <w:rPr>
          <w:rFonts w:ascii="Calibri" w:hAnsi="Calibri" w:cs="Calibri"/>
          <w:snapToGrid w:val="0"/>
          <w:sz w:val="22"/>
          <w:szCs w:val="22"/>
        </w:rPr>
        <w:t xml:space="preserve">ve výši </w:t>
      </w:r>
      <w:r w:rsidR="00036D76" w:rsidRPr="00036D76">
        <w:rPr>
          <w:rFonts w:ascii="Calibri" w:hAnsi="Calibri" w:cs="Calibri"/>
          <w:snapToGrid w:val="0"/>
          <w:sz w:val="22"/>
          <w:szCs w:val="22"/>
        </w:rPr>
        <w:t>100</w:t>
      </w:r>
      <w:r w:rsidRPr="00036D76">
        <w:rPr>
          <w:rFonts w:ascii="Calibri" w:hAnsi="Calibri" w:cs="Calibri"/>
          <w:snapToGrid w:val="0"/>
          <w:sz w:val="22"/>
          <w:szCs w:val="22"/>
        </w:rPr>
        <w:t xml:space="preserve"> 000,- Kč, dojde-li k porušení pravidel dle odst. </w:t>
      </w:r>
      <w:r w:rsidR="00E600CF" w:rsidRPr="00036D76">
        <w:rPr>
          <w:rFonts w:ascii="Calibri" w:hAnsi="Calibri" w:cs="Calibri"/>
          <w:snapToGrid w:val="0"/>
          <w:sz w:val="22"/>
          <w:szCs w:val="22"/>
        </w:rPr>
        <w:fldChar w:fldCharType="begin"/>
      </w:r>
      <w:r w:rsidR="00E600CF" w:rsidRPr="00036D76">
        <w:rPr>
          <w:rFonts w:ascii="Calibri" w:hAnsi="Calibri" w:cs="Calibri"/>
          <w:snapToGrid w:val="0"/>
          <w:sz w:val="22"/>
          <w:szCs w:val="22"/>
        </w:rPr>
        <w:instrText xml:space="preserve"> REF _Ref135929278 \r \h  \* MERGEFORMAT </w:instrText>
      </w:r>
      <w:r w:rsidR="00E600CF" w:rsidRPr="00036D76">
        <w:rPr>
          <w:rFonts w:ascii="Calibri" w:hAnsi="Calibri" w:cs="Calibri"/>
          <w:snapToGrid w:val="0"/>
          <w:sz w:val="22"/>
          <w:szCs w:val="22"/>
        </w:rPr>
      </w:r>
      <w:r w:rsidR="00E600CF" w:rsidRPr="00036D76">
        <w:rPr>
          <w:rFonts w:ascii="Calibri" w:hAnsi="Calibri" w:cs="Calibri"/>
          <w:snapToGrid w:val="0"/>
          <w:sz w:val="22"/>
          <w:szCs w:val="22"/>
        </w:rPr>
        <w:fldChar w:fldCharType="separate"/>
      </w:r>
      <w:r w:rsidR="00A77AC5" w:rsidRPr="00036D76">
        <w:rPr>
          <w:rFonts w:ascii="Calibri" w:hAnsi="Calibri" w:cs="Calibri"/>
          <w:snapToGrid w:val="0"/>
          <w:sz w:val="22"/>
          <w:szCs w:val="22"/>
        </w:rPr>
        <w:t>15.7</w:t>
      </w:r>
      <w:r w:rsidR="00E600CF" w:rsidRPr="00036D76">
        <w:rPr>
          <w:rFonts w:ascii="Calibri" w:hAnsi="Calibri" w:cs="Calibri"/>
          <w:snapToGrid w:val="0"/>
          <w:sz w:val="22"/>
          <w:szCs w:val="22"/>
        </w:rPr>
        <w:fldChar w:fldCharType="end"/>
      </w:r>
      <w:r w:rsidRPr="00036D76">
        <w:rPr>
          <w:rFonts w:ascii="Calibri" w:hAnsi="Calibri" w:cs="Calibri"/>
          <w:snapToGrid w:val="0"/>
          <w:sz w:val="22"/>
          <w:szCs w:val="22"/>
        </w:rPr>
        <w:t xml:space="preserve"> této </w:t>
      </w:r>
      <w:r w:rsidR="00627A19" w:rsidRPr="00036D76">
        <w:rPr>
          <w:rFonts w:ascii="Calibri" w:hAnsi="Calibri" w:cs="Calibri"/>
          <w:snapToGrid w:val="0"/>
          <w:sz w:val="22"/>
          <w:szCs w:val="22"/>
        </w:rPr>
        <w:t>Smlouvy</w:t>
      </w:r>
      <w:r w:rsidRPr="00036D76">
        <w:rPr>
          <w:rFonts w:ascii="Calibri" w:hAnsi="Calibri" w:cs="Calibri"/>
          <w:snapToGrid w:val="0"/>
          <w:sz w:val="22"/>
          <w:szCs w:val="22"/>
        </w:rPr>
        <w:t>, a to za každý jednotlivý případ porušení, a to i opakovaně.</w:t>
      </w:r>
    </w:p>
    <w:bookmarkEnd w:id="90"/>
    <w:p w14:paraId="0A42541B" w14:textId="77777777" w:rsidR="00A92D47" w:rsidRPr="00F30D53" w:rsidRDefault="00A92D47" w:rsidP="00F072A5">
      <w:pPr>
        <w:widowControl w:val="0"/>
        <w:numPr>
          <w:ilvl w:val="1"/>
          <w:numId w:val="5"/>
        </w:numPr>
        <w:tabs>
          <w:tab w:val="left" w:pos="426"/>
        </w:tabs>
        <w:spacing w:after="120" w:line="276" w:lineRule="auto"/>
        <w:ind w:left="426" w:hanging="426"/>
        <w:jc w:val="both"/>
        <w:rPr>
          <w:rFonts w:ascii="Calibri" w:hAnsi="Calibri" w:cs="Calibri"/>
          <w:sz w:val="22"/>
          <w:szCs w:val="22"/>
        </w:rPr>
      </w:pPr>
      <w:r w:rsidRPr="00F30D53">
        <w:rPr>
          <w:rFonts w:ascii="Calibri" w:hAnsi="Calibri" w:cs="Calibri"/>
          <w:sz w:val="22"/>
          <w:szCs w:val="22"/>
        </w:rPr>
        <w:t xml:space="preserve">V případě, že závazek provést dílo zanikne před řádným </w:t>
      </w:r>
      <w:r w:rsidR="00FD40B2" w:rsidRPr="00F30D53">
        <w:rPr>
          <w:rFonts w:ascii="Calibri" w:hAnsi="Calibri" w:cs="Calibri"/>
          <w:sz w:val="22"/>
          <w:szCs w:val="22"/>
        </w:rPr>
        <w:t>do</w:t>
      </w:r>
      <w:r w:rsidRPr="00F30D53">
        <w:rPr>
          <w:rFonts w:ascii="Calibri" w:hAnsi="Calibri" w:cs="Calibri"/>
          <w:sz w:val="22"/>
          <w:szCs w:val="22"/>
        </w:rPr>
        <w:t>končením díla, nezaniká nárok na smluvní pokutu, pokud vznikl dřívějším porušením povinnosti. Zánik závazku pozdním splněním neznamená zánik nároku na smluvní pokutu za</w:t>
      </w:r>
      <w:r w:rsidR="0076283F" w:rsidRPr="00F30D53">
        <w:rPr>
          <w:rFonts w:ascii="Calibri" w:hAnsi="Calibri" w:cs="Calibri"/>
          <w:sz w:val="22"/>
          <w:szCs w:val="22"/>
        </w:rPr>
        <w:t> </w:t>
      </w:r>
      <w:r w:rsidRPr="00F30D53">
        <w:rPr>
          <w:rFonts w:ascii="Calibri" w:hAnsi="Calibri" w:cs="Calibri"/>
          <w:sz w:val="22"/>
          <w:szCs w:val="22"/>
        </w:rPr>
        <w:t>prodlení s plněním.</w:t>
      </w:r>
    </w:p>
    <w:p w14:paraId="2DA144DC" w14:textId="77777777" w:rsidR="00A92D47" w:rsidRPr="00F30D53" w:rsidRDefault="00A92D47" w:rsidP="00F072A5">
      <w:pPr>
        <w:widowControl w:val="0"/>
        <w:numPr>
          <w:ilvl w:val="1"/>
          <w:numId w:val="5"/>
        </w:numPr>
        <w:tabs>
          <w:tab w:val="left" w:pos="426"/>
        </w:tabs>
        <w:spacing w:after="120" w:line="276" w:lineRule="auto"/>
        <w:ind w:left="426" w:hanging="426"/>
        <w:jc w:val="both"/>
        <w:rPr>
          <w:rFonts w:ascii="Calibri" w:hAnsi="Calibri" w:cs="Calibri"/>
          <w:sz w:val="22"/>
          <w:szCs w:val="22"/>
        </w:rPr>
      </w:pPr>
      <w:r w:rsidRPr="00F30D53">
        <w:rPr>
          <w:rFonts w:ascii="Calibri" w:hAnsi="Calibri" w:cs="Calibri"/>
          <w:sz w:val="22"/>
          <w:szCs w:val="22"/>
        </w:rPr>
        <w:t>Sjednané smluvní pokuty</w:t>
      </w:r>
      <w:r w:rsidR="005B441F" w:rsidRPr="00F30D53">
        <w:rPr>
          <w:rFonts w:ascii="Calibri" w:hAnsi="Calibri" w:cs="Calibri"/>
          <w:sz w:val="22"/>
          <w:szCs w:val="22"/>
        </w:rPr>
        <w:t xml:space="preserve"> / úroky z prodlení</w:t>
      </w:r>
      <w:r w:rsidRPr="00F30D53">
        <w:rPr>
          <w:rFonts w:ascii="Calibri" w:hAnsi="Calibri" w:cs="Calibri"/>
          <w:sz w:val="22"/>
          <w:szCs w:val="22"/>
        </w:rPr>
        <w:t xml:space="preserve"> zaplatí povinná strana nezávisle na zavinění a na tom, zda</w:t>
      </w:r>
      <w:r w:rsidR="003240F6" w:rsidRPr="00F30D53">
        <w:rPr>
          <w:rFonts w:ascii="Calibri" w:hAnsi="Calibri" w:cs="Calibri"/>
          <w:sz w:val="22"/>
          <w:szCs w:val="22"/>
        </w:rPr>
        <w:t xml:space="preserve"> a </w:t>
      </w:r>
      <w:r w:rsidRPr="00F30D53">
        <w:rPr>
          <w:rFonts w:ascii="Calibri" w:hAnsi="Calibri" w:cs="Calibri"/>
          <w:sz w:val="22"/>
          <w:szCs w:val="22"/>
        </w:rPr>
        <w:t xml:space="preserve">v jaké výši vznikne druhé straně škoda. </w:t>
      </w:r>
    </w:p>
    <w:p w14:paraId="1EDB767A" w14:textId="77777777" w:rsidR="00EC3E56" w:rsidRPr="00F30D53" w:rsidRDefault="00A92D47" w:rsidP="00F072A5">
      <w:pPr>
        <w:widowControl w:val="0"/>
        <w:numPr>
          <w:ilvl w:val="1"/>
          <w:numId w:val="5"/>
        </w:numPr>
        <w:tabs>
          <w:tab w:val="left" w:pos="426"/>
        </w:tabs>
        <w:spacing w:after="120" w:line="276" w:lineRule="auto"/>
        <w:ind w:left="426" w:hanging="426"/>
        <w:jc w:val="both"/>
        <w:rPr>
          <w:rFonts w:ascii="Calibri" w:hAnsi="Calibri" w:cs="Calibri"/>
          <w:sz w:val="22"/>
          <w:szCs w:val="22"/>
        </w:rPr>
      </w:pPr>
      <w:r w:rsidRPr="00F30D53">
        <w:rPr>
          <w:rFonts w:ascii="Calibri" w:hAnsi="Calibri" w:cs="Calibri"/>
          <w:sz w:val="22"/>
          <w:szCs w:val="22"/>
        </w:rPr>
        <w:t xml:space="preserve">Smluvní pokuty budou hrazeny </w:t>
      </w:r>
      <w:r w:rsidR="00FD40B2" w:rsidRPr="00F30D53">
        <w:rPr>
          <w:rFonts w:ascii="Calibri" w:hAnsi="Calibri" w:cs="Calibri"/>
          <w:sz w:val="22"/>
          <w:szCs w:val="22"/>
        </w:rPr>
        <w:t>na základě vystavených faktur s dobou</w:t>
      </w:r>
      <w:r w:rsidRPr="00F30D53">
        <w:rPr>
          <w:rFonts w:ascii="Calibri" w:hAnsi="Calibri" w:cs="Calibri"/>
          <w:sz w:val="22"/>
          <w:szCs w:val="22"/>
        </w:rPr>
        <w:t xml:space="preserve"> splatnosti 30 dnů ode dne jejich doručení.</w:t>
      </w:r>
      <w:r w:rsidR="00755462" w:rsidRPr="00F30D53">
        <w:rPr>
          <w:rFonts w:ascii="Calibri" w:hAnsi="Calibri" w:cs="Calibri"/>
          <w:sz w:val="22"/>
          <w:szCs w:val="22"/>
        </w:rPr>
        <w:t xml:space="preserve"> </w:t>
      </w:r>
      <w:r w:rsidRPr="00F30D53">
        <w:rPr>
          <w:rFonts w:ascii="Calibri" w:hAnsi="Calibri" w:cs="Calibri"/>
          <w:sz w:val="22"/>
          <w:szCs w:val="22"/>
        </w:rPr>
        <w:t>Smluvní pokuty se nezapočítávají na náhradu případně vzniklé škody. Náhradu škody lze vymáhat samostatně vedle smluvní pokuty v plné výši.</w:t>
      </w:r>
    </w:p>
    <w:p w14:paraId="29130EB5" w14:textId="77777777" w:rsidR="007575D2" w:rsidRPr="00F30D53" w:rsidRDefault="007575D2" w:rsidP="00F072A5">
      <w:pPr>
        <w:pStyle w:val="Nadpis1"/>
        <w:numPr>
          <w:ilvl w:val="0"/>
          <w:numId w:val="5"/>
        </w:numPr>
        <w:tabs>
          <w:tab w:val="clear" w:pos="454"/>
        </w:tabs>
        <w:overflowPunct/>
        <w:autoSpaceDE/>
        <w:autoSpaceDN/>
        <w:adjustRightInd/>
        <w:spacing w:before="480" w:after="360" w:line="276" w:lineRule="auto"/>
        <w:ind w:left="432" w:hanging="432"/>
        <w:rPr>
          <w:rFonts w:ascii="Calibri" w:eastAsia="Times New Roman" w:hAnsi="Calibri" w:cs="Calibri"/>
          <w:bCs/>
          <w:caps/>
          <w:sz w:val="22"/>
          <w:szCs w:val="22"/>
          <w:lang w:eastAsia="x-none"/>
        </w:rPr>
      </w:pPr>
      <w:r w:rsidRPr="00F30D53">
        <w:rPr>
          <w:rFonts w:ascii="Calibri" w:eastAsia="Times New Roman" w:hAnsi="Calibri" w:cs="Calibri"/>
          <w:bCs/>
          <w:caps/>
          <w:sz w:val="22"/>
          <w:szCs w:val="22"/>
          <w:lang w:eastAsia="x-none"/>
        </w:rPr>
        <w:t>Ukončení smluvního vztahu</w:t>
      </w:r>
    </w:p>
    <w:p w14:paraId="5B27EE79" w14:textId="77777777" w:rsidR="007575D2" w:rsidRPr="00F30D53" w:rsidRDefault="007575D2" w:rsidP="00F072A5">
      <w:pPr>
        <w:widowControl w:val="0"/>
        <w:numPr>
          <w:ilvl w:val="1"/>
          <w:numId w:val="5"/>
        </w:numPr>
        <w:tabs>
          <w:tab w:val="left" w:pos="426"/>
        </w:tabs>
        <w:spacing w:after="120" w:line="276" w:lineRule="auto"/>
        <w:ind w:left="426" w:hanging="426"/>
        <w:jc w:val="both"/>
        <w:rPr>
          <w:rFonts w:ascii="Calibri" w:hAnsi="Calibri" w:cs="Calibri"/>
          <w:sz w:val="22"/>
          <w:szCs w:val="22"/>
        </w:rPr>
      </w:pPr>
      <w:r w:rsidRPr="00F30D53">
        <w:rPr>
          <w:rFonts w:ascii="Calibri" w:hAnsi="Calibri" w:cs="Calibri"/>
          <w:sz w:val="22"/>
          <w:szCs w:val="22"/>
        </w:rPr>
        <w:t xml:space="preserve">Smluvní strany mohou </w:t>
      </w:r>
      <w:r w:rsidR="00292C42" w:rsidRPr="00F30D53">
        <w:rPr>
          <w:rFonts w:ascii="Calibri" w:hAnsi="Calibri" w:cs="Calibri"/>
          <w:sz w:val="22"/>
          <w:szCs w:val="22"/>
        </w:rPr>
        <w:t>Smlouvu</w:t>
      </w:r>
      <w:r w:rsidRPr="00F30D53">
        <w:rPr>
          <w:rFonts w:ascii="Calibri" w:hAnsi="Calibri" w:cs="Calibri"/>
          <w:sz w:val="22"/>
          <w:szCs w:val="22"/>
        </w:rPr>
        <w:t xml:space="preserve"> ukončit dohodou nebo odstoupením</w:t>
      </w:r>
      <w:r w:rsidR="009E4DC8" w:rsidRPr="00F30D53">
        <w:rPr>
          <w:rFonts w:ascii="Calibri" w:hAnsi="Calibri" w:cs="Calibri"/>
          <w:sz w:val="22"/>
          <w:szCs w:val="22"/>
        </w:rPr>
        <w:t>, a to vždy písemně</w:t>
      </w:r>
      <w:r w:rsidRPr="00F30D53">
        <w:rPr>
          <w:rFonts w:ascii="Calibri" w:hAnsi="Calibri" w:cs="Calibri"/>
          <w:sz w:val="22"/>
          <w:szCs w:val="22"/>
        </w:rPr>
        <w:t>.</w:t>
      </w:r>
      <w:r w:rsidR="00514AA3" w:rsidRPr="00F30D53">
        <w:rPr>
          <w:rFonts w:ascii="Calibri" w:hAnsi="Calibri" w:cs="Calibri"/>
          <w:sz w:val="22"/>
          <w:szCs w:val="22"/>
        </w:rPr>
        <w:t xml:space="preserve"> </w:t>
      </w:r>
    </w:p>
    <w:p w14:paraId="25F4850E" w14:textId="77777777" w:rsidR="007575D2" w:rsidRPr="00F30D53" w:rsidRDefault="00BE2007" w:rsidP="00F072A5">
      <w:pPr>
        <w:widowControl w:val="0"/>
        <w:numPr>
          <w:ilvl w:val="1"/>
          <w:numId w:val="5"/>
        </w:numPr>
        <w:tabs>
          <w:tab w:val="left" w:pos="426"/>
        </w:tabs>
        <w:spacing w:after="120" w:line="276" w:lineRule="auto"/>
        <w:ind w:left="426" w:hanging="426"/>
        <w:jc w:val="both"/>
        <w:rPr>
          <w:rFonts w:ascii="Calibri" w:hAnsi="Calibri" w:cs="Calibri"/>
          <w:sz w:val="22"/>
          <w:szCs w:val="22"/>
        </w:rPr>
      </w:pPr>
      <w:r w:rsidRPr="00F30D53">
        <w:rPr>
          <w:rFonts w:ascii="Calibri" w:hAnsi="Calibri" w:cs="Calibri"/>
          <w:sz w:val="22"/>
          <w:szCs w:val="22"/>
        </w:rPr>
        <w:t>Objednatel</w:t>
      </w:r>
      <w:r w:rsidR="007575D2" w:rsidRPr="00F30D53">
        <w:rPr>
          <w:rFonts w:ascii="Calibri" w:hAnsi="Calibri" w:cs="Calibri"/>
          <w:sz w:val="22"/>
          <w:szCs w:val="22"/>
        </w:rPr>
        <w:t xml:space="preserve"> nebo </w:t>
      </w:r>
      <w:r w:rsidRPr="00F30D53">
        <w:rPr>
          <w:rFonts w:ascii="Calibri" w:hAnsi="Calibri" w:cs="Calibri"/>
          <w:sz w:val="22"/>
          <w:szCs w:val="22"/>
        </w:rPr>
        <w:t>Zhotovitel</w:t>
      </w:r>
      <w:r w:rsidR="007575D2" w:rsidRPr="00F30D53">
        <w:rPr>
          <w:rFonts w:ascii="Calibri" w:hAnsi="Calibri" w:cs="Calibri"/>
          <w:sz w:val="22"/>
          <w:szCs w:val="22"/>
        </w:rPr>
        <w:t xml:space="preserve"> mají právo od </w:t>
      </w:r>
      <w:r w:rsidR="00627A19" w:rsidRPr="00F30D53">
        <w:rPr>
          <w:rFonts w:ascii="Calibri" w:hAnsi="Calibri" w:cs="Calibri"/>
          <w:sz w:val="22"/>
          <w:szCs w:val="22"/>
        </w:rPr>
        <w:t>Smlouvy</w:t>
      </w:r>
      <w:r w:rsidR="007575D2" w:rsidRPr="00F30D53">
        <w:rPr>
          <w:rFonts w:ascii="Calibri" w:hAnsi="Calibri" w:cs="Calibri"/>
          <w:sz w:val="22"/>
          <w:szCs w:val="22"/>
        </w:rPr>
        <w:t xml:space="preserve"> odstoupit v případě podstatného porušení </w:t>
      </w:r>
      <w:r w:rsidR="00627A19" w:rsidRPr="00F30D53">
        <w:rPr>
          <w:rFonts w:ascii="Calibri" w:hAnsi="Calibri" w:cs="Calibri"/>
          <w:sz w:val="22"/>
          <w:szCs w:val="22"/>
        </w:rPr>
        <w:t>Smlouvy</w:t>
      </w:r>
      <w:r w:rsidR="00AA3F07" w:rsidRPr="00F30D53">
        <w:rPr>
          <w:rFonts w:ascii="Calibri" w:hAnsi="Calibri" w:cs="Calibri"/>
          <w:sz w:val="22"/>
          <w:szCs w:val="22"/>
        </w:rPr>
        <w:t xml:space="preserve"> </w:t>
      </w:r>
      <w:r w:rsidR="007575D2" w:rsidRPr="00F30D53">
        <w:rPr>
          <w:rFonts w:ascii="Calibri" w:hAnsi="Calibri" w:cs="Calibri"/>
          <w:sz w:val="22"/>
          <w:szCs w:val="22"/>
        </w:rPr>
        <w:t>druhou smluvní stranou</w:t>
      </w:r>
      <w:r w:rsidR="002C43C8" w:rsidRPr="00F30D53">
        <w:rPr>
          <w:rFonts w:ascii="Calibri" w:hAnsi="Calibri" w:cs="Calibri"/>
          <w:sz w:val="22"/>
          <w:szCs w:val="22"/>
        </w:rPr>
        <w:t xml:space="preserve">, a to ohledně </w:t>
      </w:r>
      <w:r w:rsidR="00086DF1" w:rsidRPr="00F30D53">
        <w:rPr>
          <w:rFonts w:ascii="Calibri" w:hAnsi="Calibri" w:cs="Calibri"/>
          <w:sz w:val="22"/>
          <w:szCs w:val="22"/>
        </w:rPr>
        <w:t>nesplněného zbytku plnění</w:t>
      </w:r>
      <w:r w:rsidR="002C43C8" w:rsidRPr="00F30D53">
        <w:rPr>
          <w:rFonts w:ascii="Calibri" w:hAnsi="Calibri" w:cs="Calibri"/>
          <w:sz w:val="22"/>
          <w:szCs w:val="22"/>
        </w:rPr>
        <w:t>.</w:t>
      </w:r>
    </w:p>
    <w:p w14:paraId="30A12F8C" w14:textId="77777777" w:rsidR="007575D2" w:rsidRPr="00F30D53" w:rsidRDefault="007575D2" w:rsidP="00F072A5">
      <w:pPr>
        <w:widowControl w:val="0"/>
        <w:numPr>
          <w:ilvl w:val="1"/>
          <w:numId w:val="5"/>
        </w:numPr>
        <w:tabs>
          <w:tab w:val="left" w:pos="426"/>
        </w:tabs>
        <w:spacing w:after="120" w:line="276" w:lineRule="auto"/>
        <w:ind w:left="426" w:hanging="426"/>
        <w:jc w:val="both"/>
        <w:rPr>
          <w:rFonts w:ascii="Calibri" w:hAnsi="Calibri" w:cs="Calibri"/>
          <w:sz w:val="22"/>
          <w:szCs w:val="22"/>
        </w:rPr>
      </w:pPr>
      <w:r w:rsidRPr="00F30D53">
        <w:rPr>
          <w:rFonts w:ascii="Calibri" w:hAnsi="Calibri" w:cs="Calibri"/>
          <w:sz w:val="22"/>
          <w:szCs w:val="22"/>
        </w:rPr>
        <w:t xml:space="preserve">Za podstatné porušení </w:t>
      </w:r>
      <w:r w:rsidR="00627A19" w:rsidRPr="00F30D53">
        <w:rPr>
          <w:rFonts w:ascii="Calibri" w:hAnsi="Calibri" w:cs="Calibri"/>
          <w:sz w:val="22"/>
          <w:szCs w:val="22"/>
        </w:rPr>
        <w:t>Smlouvy</w:t>
      </w:r>
      <w:r w:rsidRPr="00F30D53">
        <w:rPr>
          <w:rFonts w:ascii="Calibri" w:hAnsi="Calibri" w:cs="Calibri"/>
          <w:sz w:val="22"/>
          <w:szCs w:val="22"/>
        </w:rPr>
        <w:t xml:space="preserve"> pokládají smluvní strany tato porušení smluvních závazků:</w:t>
      </w:r>
    </w:p>
    <w:p w14:paraId="379B58B2" w14:textId="0C69C3A6" w:rsidR="007575D2" w:rsidRPr="00F30D53" w:rsidRDefault="007575D2" w:rsidP="00F072A5">
      <w:pPr>
        <w:widowControl w:val="0"/>
        <w:numPr>
          <w:ilvl w:val="0"/>
          <w:numId w:val="2"/>
        </w:numPr>
        <w:tabs>
          <w:tab w:val="clear" w:pos="2520"/>
          <w:tab w:val="num" w:pos="993"/>
        </w:tabs>
        <w:spacing w:after="120" w:line="276" w:lineRule="auto"/>
        <w:ind w:left="993" w:hanging="567"/>
        <w:jc w:val="both"/>
        <w:rPr>
          <w:rFonts w:ascii="Calibri" w:hAnsi="Calibri" w:cs="Calibri"/>
          <w:snapToGrid w:val="0"/>
          <w:sz w:val="22"/>
          <w:szCs w:val="22"/>
        </w:rPr>
      </w:pPr>
      <w:r w:rsidRPr="00F30D53">
        <w:rPr>
          <w:rFonts w:ascii="Calibri" w:hAnsi="Calibri" w:cs="Calibri"/>
          <w:snapToGrid w:val="0"/>
          <w:sz w:val="22"/>
          <w:szCs w:val="22"/>
        </w:rPr>
        <w:t xml:space="preserve">neoprávněné zastavení či přerušení prací </w:t>
      </w:r>
      <w:r w:rsidR="000772B6" w:rsidRPr="00F30D53">
        <w:rPr>
          <w:rFonts w:ascii="Calibri" w:hAnsi="Calibri" w:cs="Calibri"/>
          <w:snapToGrid w:val="0"/>
          <w:sz w:val="22"/>
          <w:szCs w:val="22"/>
        </w:rPr>
        <w:t xml:space="preserve">na Stavbě </w:t>
      </w:r>
      <w:r w:rsidRPr="00F30D53">
        <w:rPr>
          <w:rFonts w:ascii="Calibri" w:hAnsi="Calibri" w:cs="Calibri"/>
          <w:snapToGrid w:val="0"/>
          <w:sz w:val="22"/>
          <w:szCs w:val="22"/>
        </w:rPr>
        <w:t xml:space="preserve">ze strany </w:t>
      </w:r>
      <w:r w:rsidR="00BE2007" w:rsidRPr="00F30D53">
        <w:rPr>
          <w:rFonts w:ascii="Calibri" w:hAnsi="Calibri" w:cs="Calibri"/>
          <w:snapToGrid w:val="0"/>
          <w:sz w:val="22"/>
          <w:szCs w:val="22"/>
        </w:rPr>
        <w:t>Zhotovitel</w:t>
      </w:r>
      <w:r w:rsidRPr="00F30D53">
        <w:rPr>
          <w:rFonts w:ascii="Calibri" w:hAnsi="Calibri" w:cs="Calibri"/>
          <w:snapToGrid w:val="0"/>
          <w:sz w:val="22"/>
          <w:szCs w:val="22"/>
        </w:rPr>
        <w:t>e</w:t>
      </w:r>
      <w:r w:rsidR="00E842E6" w:rsidRPr="00F30D53">
        <w:rPr>
          <w:rFonts w:ascii="Calibri" w:hAnsi="Calibri" w:cs="Calibri"/>
          <w:snapToGrid w:val="0"/>
          <w:sz w:val="22"/>
          <w:szCs w:val="22"/>
        </w:rPr>
        <w:t xml:space="preserve"> po dobu delší než </w:t>
      </w:r>
      <w:r w:rsidR="00036D76">
        <w:rPr>
          <w:rFonts w:ascii="Calibri" w:hAnsi="Calibri" w:cs="Calibri"/>
          <w:snapToGrid w:val="0"/>
          <w:sz w:val="22"/>
          <w:szCs w:val="22"/>
        </w:rPr>
        <w:t>14</w:t>
      </w:r>
      <w:r w:rsidR="00645D0C" w:rsidRPr="00F30D53">
        <w:rPr>
          <w:rFonts w:ascii="Calibri" w:hAnsi="Calibri" w:cs="Calibri"/>
          <w:snapToGrid w:val="0"/>
          <w:sz w:val="22"/>
          <w:szCs w:val="22"/>
        </w:rPr>
        <w:t> </w:t>
      </w:r>
      <w:r w:rsidR="00E842E6" w:rsidRPr="00F30D53">
        <w:rPr>
          <w:rFonts w:ascii="Calibri" w:hAnsi="Calibri" w:cs="Calibri"/>
          <w:snapToGrid w:val="0"/>
          <w:sz w:val="22"/>
          <w:szCs w:val="22"/>
        </w:rPr>
        <w:t>dnů</w:t>
      </w:r>
      <w:r w:rsidRPr="00F30D53">
        <w:rPr>
          <w:rFonts w:ascii="Calibri" w:hAnsi="Calibri" w:cs="Calibri"/>
          <w:snapToGrid w:val="0"/>
          <w:sz w:val="22"/>
          <w:szCs w:val="22"/>
        </w:rPr>
        <w:t>,</w:t>
      </w:r>
    </w:p>
    <w:p w14:paraId="5DA68013" w14:textId="50835E1E" w:rsidR="002C43C8" w:rsidRPr="00F30D53" w:rsidRDefault="007575D2" w:rsidP="00F072A5">
      <w:pPr>
        <w:widowControl w:val="0"/>
        <w:numPr>
          <w:ilvl w:val="0"/>
          <w:numId w:val="2"/>
        </w:numPr>
        <w:tabs>
          <w:tab w:val="clear" w:pos="2520"/>
          <w:tab w:val="num" w:pos="993"/>
          <w:tab w:val="num" w:pos="1418"/>
        </w:tabs>
        <w:spacing w:after="120" w:line="276" w:lineRule="auto"/>
        <w:ind w:left="993" w:hanging="567"/>
        <w:jc w:val="both"/>
        <w:rPr>
          <w:rFonts w:ascii="Calibri" w:hAnsi="Calibri" w:cs="Calibri"/>
          <w:snapToGrid w:val="0"/>
          <w:sz w:val="22"/>
          <w:szCs w:val="22"/>
        </w:rPr>
      </w:pPr>
      <w:r w:rsidRPr="00F30D53">
        <w:rPr>
          <w:rFonts w:ascii="Calibri" w:hAnsi="Calibri" w:cs="Calibri"/>
          <w:snapToGrid w:val="0"/>
          <w:sz w:val="22"/>
          <w:szCs w:val="22"/>
        </w:rPr>
        <w:t xml:space="preserve">neprokázání existence </w:t>
      </w:r>
      <w:r w:rsidR="00036D76">
        <w:rPr>
          <w:rFonts w:ascii="Calibri" w:hAnsi="Calibri" w:cs="Calibri"/>
          <w:snapToGrid w:val="0"/>
          <w:sz w:val="22"/>
          <w:szCs w:val="22"/>
        </w:rPr>
        <w:t xml:space="preserve">některého z </w:t>
      </w:r>
      <w:r w:rsidRPr="00F30D53">
        <w:rPr>
          <w:rFonts w:ascii="Calibri" w:hAnsi="Calibri" w:cs="Calibri"/>
          <w:snapToGrid w:val="0"/>
          <w:sz w:val="22"/>
          <w:szCs w:val="22"/>
        </w:rPr>
        <w:t xml:space="preserve">pojištění odpovědnosti za škodu způsobenou </w:t>
      </w:r>
      <w:r w:rsidR="00BE2007" w:rsidRPr="00F30D53">
        <w:rPr>
          <w:rFonts w:ascii="Calibri" w:hAnsi="Calibri" w:cs="Calibri"/>
          <w:snapToGrid w:val="0"/>
          <w:sz w:val="22"/>
          <w:szCs w:val="22"/>
        </w:rPr>
        <w:t>Zhotovitel</w:t>
      </w:r>
      <w:r w:rsidRPr="00F30D53">
        <w:rPr>
          <w:rFonts w:ascii="Calibri" w:hAnsi="Calibri" w:cs="Calibri"/>
          <w:snapToGrid w:val="0"/>
          <w:sz w:val="22"/>
          <w:szCs w:val="22"/>
        </w:rPr>
        <w:t>em při jeho činnosti s </w:t>
      </w:r>
      <w:r w:rsidR="00444320" w:rsidRPr="00F30D53">
        <w:rPr>
          <w:rFonts w:ascii="Calibri" w:hAnsi="Calibri" w:cs="Calibri"/>
          <w:snapToGrid w:val="0"/>
          <w:sz w:val="22"/>
          <w:szCs w:val="22"/>
        </w:rPr>
        <w:t xml:space="preserve">minimálním limitem </w:t>
      </w:r>
      <w:r w:rsidRPr="00F30D53">
        <w:rPr>
          <w:rFonts w:ascii="Calibri" w:hAnsi="Calibri" w:cs="Calibri"/>
          <w:snapToGrid w:val="0"/>
          <w:sz w:val="22"/>
          <w:szCs w:val="22"/>
        </w:rPr>
        <w:t>pojistn</w:t>
      </w:r>
      <w:r w:rsidR="00444320" w:rsidRPr="00F30D53">
        <w:rPr>
          <w:rFonts w:ascii="Calibri" w:hAnsi="Calibri" w:cs="Calibri"/>
          <w:snapToGrid w:val="0"/>
          <w:sz w:val="22"/>
          <w:szCs w:val="22"/>
        </w:rPr>
        <w:t>ého</w:t>
      </w:r>
      <w:r w:rsidRPr="00F30D53">
        <w:rPr>
          <w:rFonts w:ascii="Calibri" w:hAnsi="Calibri" w:cs="Calibri"/>
          <w:snapToGrid w:val="0"/>
          <w:sz w:val="22"/>
          <w:szCs w:val="22"/>
        </w:rPr>
        <w:t xml:space="preserve"> plnění</w:t>
      </w:r>
      <w:r w:rsidR="00444320" w:rsidRPr="00F30D53">
        <w:rPr>
          <w:rFonts w:ascii="Calibri" w:hAnsi="Calibri" w:cs="Calibri"/>
          <w:snapToGrid w:val="0"/>
          <w:sz w:val="22"/>
          <w:szCs w:val="22"/>
        </w:rPr>
        <w:t xml:space="preserve"> dle čl. </w:t>
      </w:r>
      <w:r w:rsidR="00A561F9" w:rsidRPr="00F30D53">
        <w:rPr>
          <w:rFonts w:ascii="Calibri" w:hAnsi="Calibri" w:cs="Calibri"/>
          <w:snapToGrid w:val="0"/>
          <w:sz w:val="22"/>
          <w:szCs w:val="22"/>
        </w:rPr>
        <w:fldChar w:fldCharType="begin"/>
      </w:r>
      <w:r w:rsidR="00A561F9" w:rsidRPr="00F30D53">
        <w:rPr>
          <w:rFonts w:ascii="Calibri" w:hAnsi="Calibri" w:cs="Calibri"/>
          <w:snapToGrid w:val="0"/>
          <w:sz w:val="22"/>
          <w:szCs w:val="22"/>
        </w:rPr>
        <w:instrText xml:space="preserve"> REF _Ref135929210 \r \h </w:instrText>
      </w:r>
      <w:r w:rsidR="00F072A5" w:rsidRPr="00F30D53">
        <w:rPr>
          <w:rFonts w:ascii="Calibri" w:hAnsi="Calibri" w:cs="Calibri"/>
          <w:snapToGrid w:val="0"/>
          <w:sz w:val="22"/>
          <w:szCs w:val="22"/>
        </w:rPr>
        <w:instrText xml:space="preserve"> \* MERGEFORMAT </w:instrText>
      </w:r>
      <w:r w:rsidR="00A561F9" w:rsidRPr="00F30D53">
        <w:rPr>
          <w:rFonts w:ascii="Calibri" w:hAnsi="Calibri" w:cs="Calibri"/>
          <w:snapToGrid w:val="0"/>
          <w:sz w:val="22"/>
          <w:szCs w:val="22"/>
        </w:rPr>
      </w:r>
      <w:r w:rsidR="00A561F9" w:rsidRPr="00F30D53">
        <w:rPr>
          <w:rFonts w:ascii="Calibri" w:hAnsi="Calibri" w:cs="Calibri"/>
          <w:snapToGrid w:val="0"/>
          <w:sz w:val="22"/>
          <w:szCs w:val="22"/>
        </w:rPr>
        <w:fldChar w:fldCharType="separate"/>
      </w:r>
      <w:r w:rsidR="00A77AC5" w:rsidRPr="00F30D53">
        <w:rPr>
          <w:rFonts w:ascii="Calibri" w:hAnsi="Calibri" w:cs="Calibri"/>
          <w:snapToGrid w:val="0"/>
          <w:sz w:val="22"/>
          <w:szCs w:val="22"/>
        </w:rPr>
        <w:t>12</w:t>
      </w:r>
      <w:r w:rsidR="00A561F9" w:rsidRPr="00F30D53">
        <w:rPr>
          <w:rFonts w:ascii="Calibri" w:hAnsi="Calibri" w:cs="Calibri"/>
          <w:snapToGrid w:val="0"/>
          <w:sz w:val="22"/>
          <w:szCs w:val="22"/>
        </w:rPr>
        <w:fldChar w:fldCharType="end"/>
      </w:r>
      <w:r w:rsidR="00C250A8" w:rsidRPr="00F30D53">
        <w:rPr>
          <w:rFonts w:ascii="Calibri" w:hAnsi="Calibri" w:cs="Calibri"/>
          <w:snapToGrid w:val="0"/>
          <w:sz w:val="22"/>
          <w:szCs w:val="22"/>
        </w:rPr>
        <w:t xml:space="preserve"> této </w:t>
      </w:r>
      <w:r w:rsidR="00627A19" w:rsidRPr="00F30D53">
        <w:rPr>
          <w:rFonts w:ascii="Calibri" w:hAnsi="Calibri" w:cs="Calibri"/>
          <w:snapToGrid w:val="0"/>
          <w:sz w:val="22"/>
          <w:szCs w:val="22"/>
        </w:rPr>
        <w:t>Smlouvy</w:t>
      </w:r>
      <w:r w:rsidR="002C43C8" w:rsidRPr="00F30D53">
        <w:rPr>
          <w:rFonts w:ascii="Calibri" w:hAnsi="Calibri" w:cs="Calibri"/>
          <w:snapToGrid w:val="0"/>
          <w:sz w:val="22"/>
          <w:szCs w:val="22"/>
        </w:rPr>
        <w:t>,</w:t>
      </w:r>
    </w:p>
    <w:p w14:paraId="3BF8CCDD" w14:textId="77777777" w:rsidR="00E842E6" w:rsidRPr="00F30D53" w:rsidRDefault="00E842E6" w:rsidP="00F072A5">
      <w:pPr>
        <w:widowControl w:val="0"/>
        <w:numPr>
          <w:ilvl w:val="0"/>
          <w:numId w:val="2"/>
        </w:numPr>
        <w:tabs>
          <w:tab w:val="clear" w:pos="2520"/>
          <w:tab w:val="num" w:pos="993"/>
          <w:tab w:val="num" w:pos="1418"/>
        </w:tabs>
        <w:spacing w:after="120" w:line="276" w:lineRule="auto"/>
        <w:ind w:left="993" w:hanging="567"/>
        <w:jc w:val="both"/>
        <w:rPr>
          <w:rFonts w:ascii="Calibri" w:hAnsi="Calibri" w:cs="Calibri"/>
          <w:snapToGrid w:val="0"/>
          <w:sz w:val="22"/>
          <w:szCs w:val="22"/>
        </w:rPr>
      </w:pPr>
      <w:r w:rsidRPr="00F30D53">
        <w:rPr>
          <w:rFonts w:ascii="Calibri" w:hAnsi="Calibri" w:cs="Calibri"/>
          <w:sz w:val="22"/>
          <w:szCs w:val="22"/>
        </w:rPr>
        <w:t xml:space="preserve">ostatní případy podstatného porušení </w:t>
      </w:r>
      <w:r w:rsidR="00627A19" w:rsidRPr="00F30D53">
        <w:rPr>
          <w:rFonts w:ascii="Calibri" w:hAnsi="Calibri" w:cs="Calibri"/>
          <w:sz w:val="22"/>
          <w:szCs w:val="22"/>
        </w:rPr>
        <w:t>Smlouvy</w:t>
      </w:r>
      <w:r w:rsidRPr="00F30D53">
        <w:rPr>
          <w:rFonts w:ascii="Calibri" w:hAnsi="Calibri" w:cs="Calibri"/>
          <w:sz w:val="22"/>
          <w:szCs w:val="22"/>
        </w:rPr>
        <w:t xml:space="preserve"> ze strany Zhotovitele výslovně v této </w:t>
      </w:r>
      <w:r w:rsidR="00F52191" w:rsidRPr="00F30D53">
        <w:rPr>
          <w:rFonts w:ascii="Calibri" w:hAnsi="Calibri" w:cs="Calibri"/>
          <w:sz w:val="22"/>
          <w:szCs w:val="22"/>
        </w:rPr>
        <w:t>Smlouvě</w:t>
      </w:r>
      <w:r w:rsidRPr="00F30D53">
        <w:rPr>
          <w:rFonts w:ascii="Calibri" w:hAnsi="Calibri" w:cs="Calibri"/>
          <w:sz w:val="22"/>
          <w:szCs w:val="22"/>
        </w:rPr>
        <w:t xml:space="preserve"> označené jako podstatné porušení </w:t>
      </w:r>
      <w:r w:rsidR="00627A19" w:rsidRPr="00F30D53">
        <w:rPr>
          <w:rFonts w:ascii="Calibri" w:hAnsi="Calibri" w:cs="Calibri"/>
          <w:sz w:val="22"/>
          <w:szCs w:val="22"/>
        </w:rPr>
        <w:t>Smlouvy</w:t>
      </w:r>
      <w:r w:rsidRPr="00F30D53">
        <w:rPr>
          <w:rFonts w:ascii="Calibri" w:hAnsi="Calibri" w:cs="Calibri"/>
          <w:sz w:val="22"/>
          <w:szCs w:val="22"/>
        </w:rPr>
        <w:t>,</w:t>
      </w:r>
    </w:p>
    <w:p w14:paraId="45F927C3" w14:textId="77777777" w:rsidR="001F36F9" w:rsidRPr="00F30D53" w:rsidRDefault="005333F7" w:rsidP="00F072A5">
      <w:pPr>
        <w:widowControl w:val="0"/>
        <w:numPr>
          <w:ilvl w:val="0"/>
          <w:numId w:val="2"/>
        </w:numPr>
        <w:tabs>
          <w:tab w:val="clear" w:pos="2520"/>
          <w:tab w:val="num" w:pos="993"/>
          <w:tab w:val="num" w:pos="1418"/>
        </w:tabs>
        <w:spacing w:after="120" w:line="276" w:lineRule="auto"/>
        <w:ind w:left="993" w:hanging="567"/>
        <w:jc w:val="both"/>
        <w:rPr>
          <w:rFonts w:ascii="Calibri" w:hAnsi="Calibri" w:cs="Calibri"/>
          <w:snapToGrid w:val="0"/>
          <w:sz w:val="22"/>
          <w:szCs w:val="22"/>
        </w:rPr>
      </w:pPr>
      <w:r w:rsidRPr="00F30D53">
        <w:rPr>
          <w:rFonts w:ascii="Calibri" w:hAnsi="Calibri" w:cs="Calibri"/>
          <w:snapToGrid w:val="0"/>
          <w:sz w:val="22"/>
          <w:szCs w:val="22"/>
        </w:rPr>
        <w:t xml:space="preserve">prodlení </w:t>
      </w:r>
      <w:r w:rsidR="00BE2007" w:rsidRPr="00F30D53">
        <w:rPr>
          <w:rFonts w:ascii="Calibri" w:hAnsi="Calibri" w:cs="Calibri"/>
          <w:snapToGrid w:val="0"/>
          <w:sz w:val="22"/>
          <w:szCs w:val="22"/>
        </w:rPr>
        <w:t>Objednatel</w:t>
      </w:r>
      <w:r w:rsidRPr="00F30D53">
        <w:rPr>
          <w:rFonts w:ascii="Calibri" w:hAnsi="Calibri" w:cs="Calibri"/>
          <w:snapToGrid w:val="0"/>
          <w:sz w:val="22"/>
          <w:szCs w:val="22"/>
        </w:rPr>
        <w:t>e s úhradou</w:t>
      </w:r>
      <w:r w:rsidR="00A56A92" w:rsidRPr="00F30D53">
        <w:rPr>
          <w:rFonts w:ascii="Calibri" w:hAnsi="Calibri" w:cs="Calibri"/>
          <w:sz w:val="22"/>
          <w:szCs w:val="22"/>
        </w:rPr>
        <w:t xml:space="preserve"> dlužné částky delší než 60 dnů</w:t>
      </w:r>
      <w:r w:rsidR="001F36F9" w:rsidRPr="00F30D53">
        <w:rPr>
          <w:rFonts w:ascii="Calibri" w:hAnsi="Calibri" w:cs="Calibri"/>
          <w:sz w:val="22"/>
          <w:szCs w:val="22"/>
        </w:rPr>
        <w:t>,</w:t>
      </w:r>
    </w:p>
    <w:p w14:paraId="02774B78" w14:textId="77777777" w:rsidR="007575D2" w:rsidRPr="00F30D53" w:rsidRDefault="001F36F9" w:rsidP="00F072A5">
      <w:pPr>
        <w:widowControl w:val="0"/>
        <w:numPr>
          <w:ilvl w:val="0"/>
          <w:numId w:val="2"/>
        </w:numPr>
        <w:tabs>
          <w:tab w:val="clear" w:pos="2520"/>
          <w:tab w:val="num" w:pos="993"/>
          <w:tab w:val="num" w:pos="1418"/>
        </w:tabs>
        <w:spacing w:after="120" w:line="276" w:lineRule="auto"/>
        <w:ind w:left="993" w:hanging="567"/>
        <w:jc w:val="both"/>
        <w:rPr>
          <w:rFonts w:ascii="Calibri" w:hAnsi="Calibri" w:cs="Calibri"/>
          <w:sz w:val="22"/>
          <w:szCs w:val="22"/>
        </w:rPr>
      </w:pPr>
      <w:r w:rsidRPr="00F30D53">
        <w:rPr>
          <w:rFonts w:ascii="Calibri" w:hAnsi="Calibri" w:cs="Calibri"/>
          <w:sz w:val="22"/>
          <w:szCs w:val="22"/>
        </w:rPr>
        <w:t>Zhotovitel postupuje při provádění díla způsobem, který zjevně neodpovídá dohodnutému r</w:t>
      </w:r>
      <w:r w:rsidR="00FD40B2" w:rsidRPr="00F30D53">
        <w:rPr>
          <w:rFonts w:ascii="Calibri" w:hAnsi="Calibri" w:cs="Calibri"/>
          <w:sz w:val="22"/>
          <w:szCs w:val="22"/>
        </w:rPr>
        <w:t xml:space="preserve">ozsahu díla a </w:t>
      </w:r>
      <w:r w:rsidR="000D60CA" w:rsidRPr="00F30D53">
        <w:rPr>
          <w:rFonts w:ascii="Calibri" w:hAnsi="Calibri" w:cs="Calibri"/>
          <w:sz w:val="22"/>
          <w:szCs w:val="22"/>
        </w:rPr>
        <w:t>Finální lhůtě</w:t>
      </w:r>
      <w:r w:rsidR="00BC0EAD" w:rsidRPr="00F30D53">
        <w:rPr>
          <w:rFonts w:ascii="Calibri" w:hAnsi="Calibri" w:cs="Calibri"/>
          <w:sz w:val="22"/>
          <w:szCs w:val="22"/>
        </w:rPr>
        <w:t>,</w:t>
      </w:r>
    </w:p>
    <w:p w14:paraId="3596F616" w14:textId="59952462" w:rsidR="00BC0EAD" w:rsidRPr="00F30D53" w:rsidRDefault="00BC0EAD" w:rsidP="00F072A5">
      <w:pPr>
        <w:widowControl w:val="0"/>
        <w:numPr>
          <w:ilvl w:val="0"/>
          <w:numId w:val="2"/>
        </w:numPr>
        <w:tabs>
          <w:tab w:val="clear" w:pos="2520"/>
          <w:tab w:val="num" w:pos="993"/>
          <w:tab w:val="num" w:pos="1418"/>
        </w:tabs>
        <w:spacing w:after="120" w:line="276" w:lineRule="auto"/>
        <w:ind w:left="993" w:hanging="567"/>
        <w:jc w:val="both"/>
        <w:rPr>
          <w:rFonts w:ascii="Calibri" w:hAnsi="Calibri" w:cs="Calibri"/>
          <w:sz w:val="22"/>
          <w:szCs w:val="22"/>
        </w:rPr>
      </w:pPr>
      <w:bookmarkStart w:id="92" w:name="_Hlk80095883"/>
      <w:r w:rsidRPr="00F30D53">
        <w:rPr>
          <w:rFonts w:ascii="Calibri" w:hAnsi="Calibri" w:cs="Calibri"/>
          <w:sz w:val="22"/>
          <w:szCs w:val="22"/>
        </w:rPr>
        <w:t xml:space="preserve">opakované hrubé porušení postupů při provádění Stavby dle </w:t>
      </w:r>
      <w:r w:rsidR="00971BF9" w:rsidRPr="00F30D53">
        <w:rPr>
          <w:rFonts w:ascii="Calibri" w:hAnsi="Calibri" w:cs="Calibri"/>
          <w:sz w:val="22"/>
          <w:szCs w:val="22"/>
        </w:rPr>
        <w:t>odst.</w:t>
      </w:r>
      <w:r w:rsidRPr="00F30D53">
        <w:rPr>
          <w:rFonts w:ascii="Calibri" w:hAnsi="Calibri" w:cs="Calibri"/>
          <w:sz w:val="22"/>
          <w:szCs w:val="22"/>
        </w:rPr>
        <w:t xml:space="preserve"> </w:t>
      </w:r>
      <w:r w:rsidR="00A561F9" w:rsidRPr="00F30D53">
        <w:rPr>
          <w:rFonts w:ascii="Calibri" w:hAnsi="Calibri" w:cs="Calibri"/>
          <w:sz w:val="22"/>
          <w:szCs w:val="22"/>
        </w:rPr>
        <w:fldChar w:fldCharType="begin"/>
      </w:r>
      <w:r w:rsidR="00A561F9" w:rsidRPr="00F30D53">
        <w:rPr>
          <w:rFonts w:ascii="Calibri" w:hAnsi="Calibri" w:cs="Calibri"/>
          <w:sz w:val="22"/>
          <w:szCs w:val="22"/>
        </w:rPr>
        <w:instrText xml:space="preserve"> REF _Ref135929247 \r \h </w:instrText>
      </w:r>
      <w:r w:rsidR="00F072A5" w:rsidRPr="00F30D53">
        <w:rPr>
          <w:rFonts w:ascii="Calibri" w:hAnsi="Calibri" w:cs="Calibri"/>
          <w:sz w:val="22"/>
          <w:szCs w:val="22"/>
        </w:rPr>
        <w:instrText xml:space="preserve"> \* MERGEFORMAT </w:instrText>
      </w:r>
      <w:r w:rsidR="00A561F9" w:rsidRPr="00F30D53">
        <w:rPr>
          <w:rFonts w:ascii="Calibri" w:hAnsi="Calibri" w:cs="Calibri"/>
          <w:sz w:val="22"/>
          <w:szCs w:val="22"/>
        </w:rPr>
      </w:r>
      <w:r w:rsidR="00A561F9" w:rsidRPr="00F30D53">
        <w:rPr>
          <w:rFonts w:ascii="Calibri" w:hAnsi="Calibri" w:cs="Calibri"/>
          <w:sz w:val="22"/>
          <w:szCs w:val="22"/>
        </w:rPr>
        <w:fldChar w:fldCharType="separate"/>
      </w:r>
      <w:r w:rsidR="00A77AC5" w:rsidRPr="00F30D53">
        <w:rPr>
          <w:rFonts w:ascii="Calibri" w:hAnsi="Calibri" w:cs="Calibri"/>
          <w:sz w:val="22"/>
          <w:szCs w:val="22"/>
        </w:rPr>
        <w:t>13.2</w:t>
      </w:r>
      <w:r w:rsidR="00A561F9" w:rsidRPr="00F30D53">
        <w:rPr>
          <w:rFonts w:ascii="Calibri" w:hAnsi="Calibri" w:cs="Calibri"/>
          <w:sz w:val="22"/>
          <w:szCs w:val="22"/>
        </w:rPr>
        <w:fldChar w:fldCharType="end"/>
      </w:r>
      <w:r w:rsidRPr="00F30D53">
        <w:rPr>
          <w:rFonts w:ascii="Calibri" w:hAnsi="Calibri" w:cs="Calibri"/>
          <w:sz w:val="22"/>
          <w:szCs w:val="22"/>
        </w:rPr>
        <w:t xml:space="preserve"> </w:t>
      </w:r>
      <w:r w:rsidR="00C250A8" w:rsidRPr="00F30D53">
        <w:rPr>
          <w:rFonts w:ascii="Calibri" w:hAnsi="Calibri" w:cs="Calibri"/>
          <w:sz w:val="22"/>
          <w:szCs w:val="22"/>
        </w:rPr>
        <w:t>písm.</w:t>
      </w:r>
      <w:r w:rsidRPr="00F30D53">
        <w:rPr>
          <w:rFonts w:ascii="Calibri" w:hAnsi="Calibri" w:cs="Calibri"/>
          <w:sz w:val="22"/>
          <w:szCs w:val="22"/>
        </w:rPr>
        <w:t xml:space="preserve"> </w:t>
      </w:r>
      <w:r w:rsidR="0020126F" w:rsidRPr="00F30D53">
        <w:rPr>
          <w:rFonts w:ascii="Calibri" w:hAnsi="Calibri" w:cs="Calibri"/>
          <w:sz w:val="22"/>
          <w:szCs w:val="22"/>
        </w:rPr>
        <w:fldChar w:fldCharType="begin"/>
      </w:r>
      <w:r w:rsidR="0020126F" w:rsidRPr="00F30D53">
        <w:rPr>
          <w:rFonts w:ascii="Calibri" w:hAnsi="Calibri" w:cs="Calibri"/>
          <w:sz w:val="22"/>
          <w:szCs w:val="22"/>
        </w:rPr>
        <w:instrText xml:space="preserve"> REF _Ref169474929 \n \h </w:instrText>
      </w:r>
      <w:r w:rsidR="00F072A5" w:rsidRPr="00F30D53">
        <w:rPr>
          <w:rFonts w:ascii="Calibri" w:hAnsi="Calibri" w:cs="Calibri"/>
          <w:sz w:val="22"/>
          <w:szCs w:val="22"/>
        </w:rPr>
        <w:instrText xml:space="preserve"> \* MERGEFORMAT </w:instrText>
      </w:r>
      <w:r w:rsidR="0020126F" w:rsidRPr="00F30D53">
        <w:rPr>
          <w:rFonts w:ascii="Calibri" w:hAnsi="Calibri" w:cs="Calibri"/>
          <w:sz w:val="22"/>
          <w:szCs w:val="22"/>
        </w:rPr>
      </w:r>
      <w:r w:rsidR="0020126F" w:rsidRPr="00F30D53">
        <w:rPr>
          <w:rFonts w:ascii="Calibri" w:hAnsi="Calibri" w:cs="Calibri"/>
          <w:sz w:val="22"/>
          <w:szCs w:val="22"/>
        </w:rPr>
        <w:fldChar w:fldCharType="separate"/>
      </w:r>
      <w:r w:rsidR="00036D76">
        <w:rPr>
          <w:rFonts w:ascii="Calibri" w:hAnsi="Calibri" w:cs="Calibri"/>
          <w:sz w:val="22"/>
          <w:szCs w:val="22"/>
        </w:rPr>
        <w:t>i</w:t>
      </w:r>
      <w:r w:rsidR="00A77AC5" w:rsidRPr="00F30D53">
        <w:rPr>
          <w:rFonts w:ascii="Calibri" w:hAnsi="Calibri" w:cs="Calibri"/>
          <w:sz w:val="22"/>
          <w:szCs w:val="22"/>
        </w:rPr>
        <w:t>)</w:t>
      </w:r>
      <w:r w:rsidR="0020126F" w:rsidRPr="00F30D53">
        <w:rPr>
          <w:rFonts w:ascii="Calibri" w:hAnsi="Calibri" w:cs="Calibri"/>
          <w:sz w:val="22"/>
          <w:szCs w:val="22"/>
        </w:rPr>
        <w:fldChar w:fldCharType="end"/>
      </w:r>
      <w:r w:rsidR="0020126F" w:rsidRPr="00F30D53">
        <w:rPr>
          <w:rFonts w:ascii="Calibri" w:hAnsi="Calibri" w:cs="Calibri"/>
          <w:sz w:val="22"/>
          <w:szCs w:val="22"/>
        </w:rPr>
        <w:t xml:space="preserve"> </w:t>
      </w:r>
      <w:r w:rsidRPr="00F30D53">
        <w:rPr>
          <w:rFonts w:ascii="Calibri" w:hAnsi="Calibri" w:cs="Calibri"/>
          <w:sz w:val="22"/>
          <w:szCs w:val="22"/>
        </w:rPr>
        <w:t xml:space="preserve">této </w:t>
      </w:r>
      <w:r w:rsidR="00627A19" w:rsidRPr="00F30D53">
        <w:rPr>
          <w:rFonts w:ascii="Calibri" w:hAnsi="Calibri" w:cs="Calibri"/>
          <w:sz w:val="22"/>
          <w:szCs w:val="22"/>
        </w:rPr>
        <w:t>Smlouvy</w:t>
      </w:r>
      <w:r w:rsidRPr="00F30D53">
        <w:rPr>
          <w:rFonts w:ascii="Calibri" w:hAnsi="Calibri" w:cs="Calibri"/>
          <w:sz w:val="22"/>
          <w:szCs w:val="22"/>
        </w:rPr>
        <w:t>.</w:t>
      </w:r>
    </w:p>
    <w:bookmarkEnd w:id="92"/>
    <w:p w14:paraId="7B6B8C5F" w14:textId="77777777" w:rsidR="00514AA3" w:rsidRPr="00F30D53" w:rsidRDefault="00BE2007" w:rsidP="00F072A5">
      <w:pPr>
        <w:widowControl w:val="0"/>
        <w:numPr>
          <w:ilvl w:val="1"/>
          <w:numId w:val="5"/>
        </w:numPr>
        <w:tabs>
          <w:tab w:val="left" w:pos="426"/>
        </w:tabs>
        <w:spacing w:after="120" w:line="276" w:lineRule="auto"/>
        <w:ind w:left="426" w:hanging="426"/>
        <w:jc w:val="both"/>
        <w:rPr>
          <w:rFonts w:ascii="Calibri" w:hAnsi="Calibri" w:cs="Calibri"/>
          <w:sz w:val="22"/>
          <w:szCs w:val="22"/>
        </w:rPr>
      </w:pPr>
      <w:r w:rsidRPr="00F30D53">
        <w:rPr>
          <w:rFonts w:ascii="Calibri" w:hAnsi="Calibri" w:cs="Calibri"/>
          <w:sz w:val="22"/>
          <w:szCs w:val="22"/>
        </w:rPr>
        <w:t>Objednatel</w:t>
      </w:r>
      <w:r w:rsidR="00514AA3" w:rsidRPr="00F30D53">
        <w:rPr>
          <w:rFonts w:ascii="Calibri" w:hAnsi="Calibri" w:cs="Calibri"/>
          <w:sz w:val="22"/>
          <w:szCs w:val="22"/>
        </w:rPr>
        <w:t xml:space="preserve"> je dále oprávněn od této </w:t>
      </w:r>
      <w:r w:rsidR="00627A19" w:rsidRPr="00F30D53">
        <w:rPr>
          <w:rFonts w:ascii="Calibri" w:hAnsi="Calibri" w:cs="Calibri"/>
          <w:sz w:val="22"/>
          <w:szCs w:val="22"/>
        </w:rPr>
        <w:t>Smlouvy</w:t>
      </w:r>
      <w:r w:rsidR="00514AA3" w:rsidRPr="00F30D53">
        <w:rPr>
          <w:rFonts w:ascii="Calibri" w:hAnsi="Calibri" w:cs="Calibri"/>
          <w:sz w:val="22"/>
          <w:szCs w:val="22"/>
        </w:rPr>
        <w:t xml:space="preserve"> odstoupit v těchto případech:</w:t>
      </w:r>
    </w:p>
    <w:p w14:paraId="67F51C4F" w14:textId="77777777" w:rsidR="00514AA3" w:rsidRPr="00F30D53" w:rsidRDefault="00514AA3" w:rsidP="00F072A5">
      <w:pPr>
        <w:widowControl w:val="0"/>
        <w:numPr>
          <w:ilvl w:val="0"/>
          <w:numId w:val="9"/>
        </w:numPr>
        <w:tabs>
          <w:tab w:val="clear" w:pos="1545"/>
          <w:tab w:val="num" w:pos="993"/>
        </w:tabs>
        <w:spacing w:after="120" w:line="276" w:lineRule="auto"/>
        <w:ind w:left="993" w:hanging="567"/>
        <w:jc w:val="both"/>
        <w:rPr>
          <w:rFonts w:ascii="Calibri" w:hAnsi="Calibri" w:cs="Calibri"/>
          <w:sz w:val="22"/>
          <w:szCs w:val="22"/>
        </w:rPr>
      </w:pPr>
      <w:r w:rsidRPr="00F30D53">
        <w:rPr>
          <w:rFonts w:ascii="Calibri" w:hAnsi="Calibri" w:cs="Calibri"/>
          <w:sz w:val="22"/>
          <w:szCs w:val="22"/>
        </w:rPr>
        <w:t xml:space="preserve">bylo-li příslušným soudem rozhodnuto o tom, že </w:t>
      </w:r>
      <w:r w:rsidR="00BE2007" w:rsidRPr="00F30D53">
        <w:rPr>
          <w:rFonts w:ascii="Calibri" w:hAnsi="Calibri" w:cs="Calibri"/>
          <w:sz w:val="22"/>
          <w:szCs w:val="22"/>
        </w:rPr>
        <w:t>Zhotovitel</w:t>
      </w:r>
      <w:r w:rsidRPr="00F30D53">
        <w:rPr>
          <w:rFonts w:ascii="Calibri" w:hAnsi="Calibri" w:cs="Calibri"/>
          <w:sz w:val="22"/>
          <w:szCs w:val="22"/>
        </w:rPr>
        <w:t xml:space="preserve"> </w:t>
      </w:r>
      <w:r w:rsidR="000D60CA" w:rsidRPr="00F30D53">
        <w:rPr>
          <w:rFonts w:ascii="Calibri" w:hAnsi="Calibri" w:cs="Calibri"/>
          <w:sz w:val="22"/>
          <w:szCs w:val="22"/>
        </w:rPr>
        <w:t xml:space="preserve">(kterýkoliv z účastníků Smlouvy na straně Zhotovitele, jedná-li se o sdružení do společnosti) </w:t>
      </w:r>
      <w:r w:rsidRPr="00F30D53">
        <w:rPr>
          <w:rFonts w:ascii="Calibri" w:hAnsi="Calibri" w:cs="Calibri"/>
          <w:sz w:val="22"/>
          <w:szCs w:val="22"/>
        </w:rPr>
        <w:t xml:space="preserve">je v úpadku ve smyslu zákona č. 182/2006 Sb., o úpadku a způsobech jeho řešení (insolvenční zákon), ve znění pozdějších předpisů (a to bez ohledu na právní moc tohoto rozhodnutí); </w:t>
      </w:r>
    </w:p>
    <w:p w14:paraId="414BF005" w14:textId="77777777" w:rsidR="00514AA3" w:rsidRPr="00F30D53" w:rsidRDefault="00514AA3" w:rsidP="00F072A5">
      <w:pPr>
        <w:widowControl w:val="0"/>
        <w:numPr>
          <w:ilvl w:val="0"/>
          <w:numId w:val="9"/>
        </w:numPr>
        <w:tabs>
          <w:tab w:val="clear" w:pos="1545"/>
          <w:tab w:val="num" w:pos="993"/>
        </w:tabs>
        <w:spacing w:after="120" w:line="276" w:lineRule="auto"/>
        <w:ind w:left="993" w:hanging="567"/>
        <w:jc w:val="both"/>
        <w:rPr>
          <w:rFonts w:ascii="Calibri" w:hAnsi="Calibri" w:cs="Calibri"/>
          <w:sz w:val="22"/>
          <w:szCs w:val="22"/>
        </w:rPr>
      </w:pPr>
      <w:r w:rsidRPr="00F30D53">
        <w:rPr>
          <w:rFonts w:ascii="Calibri" w:hAnsi="Calibri" w:cs="Calibri"/>
          <w:sz w:val="22"/>
          <w:szCs w:val="22"/>
        </w:rPr>
        <w:t xml:space="preserve">bylo-li zahájeno insolvenční řízení na základě dlužnického návrhu </w:t>
      </w:r>
      <w:r w:rsidR="00BE2007" w:rsidRPr="00F30D53">
        <w:rPr>
          <w:rFonts w:ascii="Calibri" w:hAnsi="Calibri" w:cs="Calibri"/>
          <w:sz w:val="22"/>
          <w:szCs w:val="22"/>
        </w:rPr>
        <w:t>Zhotovitel</w:t>
      </w:r>
      <w:r w:rsidRPr="00F30D53">
        <w:rPr>
          <w:rFonts w:ascii="Calibri" w:hAnsi="Calibri" w:cs="Calibri"/>
          <w:sz w:val="22"/>
          <w:szCs w:val="22"/>
        </w:rPr>
        <w:t>e</w:t>
      </w:r>
      <w:r w:rsidR="000D60CA" w:rsidRPr="00F30D53">
        <w:rPr>
          <w:rFonts w:ascii="Calibri" w:hAnsi="Calibri" w:cs="Calibri"/>
          <w:sz w:val="22"/>
          <w:szCs w:val="22"/>
        </w:rPr>
        <w:t xml:space="preserve"> (kteréhokoliv z účastníků Smlouvy na straně Zhotovitele, jedná-li se o sdružení do společnosti)</w:t>
      </w:r>
      <w:r w:rsidR="00C2436E" w:rsidRPr="00F30D53">
        <w:rPr>
          <w:rFonts w:ascii="Calibri" w:hAnsi="Calibri" w:cs="Calibri"/>
          <w:sz w:val="22"/>
          <w:szCs w:val="22"/>
        </w:rPr>
        <w:t>;</w:t>
      </w:r>
    </w:p>
    <w:p w14:paraId="1943CA2F" w14:textId="5FB1F476" w:rsidR="00C2436E" w:rsidRPr="00F30D53" w:rsidRDefault="00C2436E" w:rsidP="00F072A5">
      <w:pPr>
        <w:widowControl w:val="0"/>
        <w:numPr>
          <w:ilvl w:val="0"/>
          <w:numId w:val="9"/>
        </w:numPr>
        <w:tabs>
          <w:tab w:val="clear" w:pos="1545"/>
          <w:tab w:val="num" w:pos="993"/>
        </w:tabs>
        <w:spacing w:after="120" w:line="276" w:lineRule="auto"/>
        <w:ind w:left="993" w:hanging="567"/>
        <w:jc w:val="both"/>
        <w:rPr>
          <w:rFonts w:ascii="Calibri" w:hAnsi="Calibri" w:cs="Calibri"/>
          <w:sz w:val="22"/>
          <w:szCs w:val="22"/>
        </w:rPr>
      </w:pPr>
      <w:bookmarkStart w:id="93" w:name="_Hlk111123585"/>
      <w:r w:rsidRPr="00F30D53">
        <w:rPr>
          <w:rFonts w:ascii="Calibri" w:hAnsi="Calibri" w:cs="Calibri"/>
          <w:sz w:val="22"/>
          <w:szCs w:val="22"/>
        </w:rPr>
        <w:t xml:space="preserve">nedodržení některé povinnosti Zhotovitele </w:t>
      </w:r>
      <w:r w:rsidRPr="00036D76">
        <w:rPr>
          <w:rFonts w:ascii="Calibri" w:hAnsi="Calibri" w:cs="Calibri"/>
          <w:sz w:val="22"/>
          <w:szCs w:val="22"/>
        </w:rPr>
        <w:t xml:space="preserve">uvedené v odst. </w:t>
      </w:r>
      <w:r w:rsidR="00A561F9" w:rsidRPr="00036D76">
        <w:rPr>
          <w:rFonts w:ascii="Calibri" w:hAnsi="Calibri" w:cs="Calibri"/>
          <w:sz w:val="22"/>
          <w:szCs w:val="22"/>
        </w:rPr>
        <w:fldChar w:fldCharType="begin"/>
      </w:r>
      <w:r w:rsidR="00A561F9" w:rsidRPr="00036D76">
        <w:rPr>
          <w:rFonts w:ascii="Calibri" w:hAnsi="Calibri" w:cs="Calibri"/>
          <w:sz w:val="22"/>
          <w:szCs w:val="22"/>
        </w:rPr>
        <w:instrText xml:space="preserve"> REF _Ref135929278 \r \h </w:instrText>
      </w:r>
      <w:r w:rsidR="00F072A5" w:rsidRPr="00036D76">
        <w:rPr>
          <w:rFonts w:ascii="Calibri" w:hAnsi="Calibri" w:cs="Calibri"/>
          <w:sz w:val="22"/>
          <w:szCs w:val="22"/>
        </w:rPr>
        <w:instrText xml:space="preserve"> \* MERGEFORMAT </w:instrText>
      </w:r>
      <w:r w:rsidR="00A561F9" w:rsidRPr="00036D76">
        <w:rPr>
          <w:rFonts w:ascii="Calibri" w:hAnsi="Calibri" w:cs="Calibri"/>
          <w:sz w:val="22"/>
          <w:szCs w:val="22"/>
        </w:rPr>
      </w:r>
      <w:r w:rsidR="00A561F9" w:rsidRPr="00036D76">
        <w:rPr>
          <w:rFonts w:ascii="Calibri" w:hAnsi="Calibri" w:cs="Calibri"/>
          <w:sz w:val="22"/>
          <w:szCs w:val="22"/>
        </w:rPr>
        <w:fldChar w:fldCharType="separate"/>
      </w:r>
      <w:r w:rsidR="00A77AC5" w:rsidRPr="00036D76">
        <w:rPr>
          <w:rFonts w:ascii="Calibri" w:hAnsi="Calibri" w:cs="Calibri"/>
          <w:sz w:val="22"/>
          <w:szCs w:val="22"/>
        </w:rPr>
        <w:t>15.7</w:t>
      </w:r>
      <w:r w:rsidR="00A561F9" w:rsidRPr="00036D76">
        <w:rPr>
          <w:rFonts w:ascii="Calibri" w:hAnsi="Calibri" w:cs="Calibri"/>
          <w:sz w:val="22"/>
          <w:szCs w:val="22"/>
        </w:rPr>
        <w:fldChar w:fldCharType="end"/>
      </w:r>
      <w:r w:rsidRPr="00036D76">
        <w:rPr>
          <w:rFonts w:ascii="Calibri" w:hAnsi="Calibri" w:cs="Calibri"/>
          <w:sz w:val="22"/>
          <w:szCs w:val="22"/>
        </w:rPr>
        <w:t xml:space="preserve"> této </w:t>
      </w:r>
      <w:r w:rsidR="00627A19" w:rsidRPr="00036D76">
        <w:rPr>
          <w:rFonts w:ascii="Calibri" w:hAnsi="Calibri" w:cs="Calibri"/>
          <w:sz w:val="22"/>
          <w:szCs w:val="22"/>
        </w:rPr>
        <w:t>Smlouvy</w:t>
      </w:r>
      <w:bookmarkEnd w:id="93"/>
      <w:r w:rsidRPr="00036D76">
        <w:rPr>
          <w:rFonts w:ascii="Calibri" w:hAnsi="Calibri" w:cs="Calibri"/>
          <w:sz w:val="22"/>
          <w:szCs w:val="22"/>
        </w:rPr>
        <w:t>.</w:t>
      </w:r>
    </w:p>
    <w:p w14:paraId="58B022CC" w14:textId="359003E9" w:rsidR="00514AA3" w:rsidRPr="00F30D53" w:rsidRDefault="00514AA3" w:rsidP="00F072A5">
      <w:pPr>
        <w:widowControl w:val="0"/>
        <w:numPr>
          <w:ilvl w:val="1"/>
          <w:numId w:val="5"/>
        </w:numPr>
        <w:tabs>
          <w:tab w:val="left" w:pos="426"/>
        </w:tabs>
        <w:spacing w:after="120" w:line="276" w:lineRule="auto"/>
        <w:ind w:left="426" w:hanging="426"/>
        <w:jc w:val="both"/>
        <w:rPr>
          <w:rFonts w:ascii="Calibri" w:hAnsi="Calibri" w:cs="Calibri"/>
          <w:sz w:val="22"/>
          <w:szCs w:val="22"/>
        </w:rPr>
      </w:pPr>
      <w:r w:rsidRPr="00F30D53">
        <w:rPr>
          <w:rFonts w:ascii="Calibri" w:hAnsi="Calibri" w:cs="Calibri"/>
          <w:sz w:val="22"/>
          <w:szCs w:val="22"/>
        </w:rPr>
        <w:t xml:space="preserve">Odstoupení je účinné od </w:t>
      </w:r>
      <w:r w:rsidR="00E842E6" w:rsidRPr="00F30D53">
        <w:rPr>
          <w:rFonts w:ascii="Calibri" w:hAnsi="Calibri" w:cs="Calibri"/>
          <w:sz w:val="22"/>
          <w:szCs w:val="22"/>
        </w:rPr>
        <w:t xml:space="preserve">dne </w:t>
      </w:r>
      <w:r w:rsidRPr="00F30D53">
        <w:rPr>
          <w:rFonts w:ascii="Calibri" w:hAnsi="Calibri" w:cs="Calibri"/>
          <w:sz w:val="22"/>
          <w:szCs w:val="22"/>
        </w:rPr>
        <w:t xml:space="preserve">doručení </w:t>
      </w:r>
      <w:r w:rsidR="00E842E6" w:rsidRPr="00F30D53">
        <w:rPr>
          <w:rFonts w:ascii="Calibri" w:hAnsi="Calibri" w:cs="Calibri"/>
          <w:sz w:val="22"/>
          <w:szCs w:val="22"/>
        </w:rPr>
        <w:t xml:space="preserve">písemného oznámení </w:t>
      </w:r>
      <w:r w:rsidRPr="00F30D53">
        <w:rPr>
          <w:rFonts w:ascii="Calibri" w:hAnsi="Calibri" w:cs="Calibri"/>
          <w:sz w:val="22"/>
          <w:szCs w:val="22"/>
        </w:rPr>
        <w:t xml:space="preserve">druhé smluvní straně. </w:t>
      </w:r>
    </w:p>
    <w:p w14:paraId="7833CF03" w14:textId="25B20617" w:rsidR="00514AA3" w:rsidRPr="00F30D53" w:rsidRDefault="00514AA3" w:rsidP="00F072A5">
      <w:pPr>
        <w:widowControl w:val="0"/>
        <w:numPr>
          <w:ilvl w:val="1"/>
          <w:numId w:val="5"/>
        </w:numPr>
        <w:tabs>
          <w:tab w:val="left" w:pos="426"/>
        </w:tabs>
        <w:spacing w:after="120" w:line="276" w:lineRule="auto"/>
        <w:ind w:left="426" w:hanging="426"/>
        <w:jc w:val="both"/>
        <w:rPr>
          <w:rFonts w:ascii="Calibri" w:hAnsi="Calibri" w:cs="Calibri"/>
          <w:sz w:val="22"/>
          <w:szCs w:val="22"/>
        </w:rPr>
      </w:pPr>
      <w:r w:rsidRPr="00F30D53">
        <w:rPr>
          <w:rFonts w:ascii="Calibri" w:hAnsi="Calibri" w:cs="Calibri"/>
          <w:sz w:val="22"/>
          <w:szCs w:val="22"/>
        </w:rPr>
        <w:t xml:space="preserve">Odstoupením od </w:t>
      </w:r>
      <w:r w:rsidR="00627A19" w:rsidRPr="00F30D53">
        <w:rPr>
          <w:rFonts w:ascii="Calibri" w:hAnsi="Calibri" w:cs="Calibri"/>
          <w:sz w:val="22"/>
          <w:szCs w:val="22"/>
        </w:rPr>
        <w:t>Smlouvy</w:t>
      </w:r>
      <w:r w:rsidRPr="00F30D53">
        <w:rPr>
          <w:rFonts w:ascii="Calibri" w:hAnsi="Calibri" w:cs="Calibri"/>
          <w:sz w:val="22"/>
          <w:szCs w:val="22"/>
        </w:rPr>
        <w:t xml:space="preserve"> není dotčeno právo oprávněné smluvní strany na zaplacení smluvní pokuty</w:t>
      </w:r>
      <w:r w:rsidR="004F4240" w:rsidRPr="00F30D53">
        <w:rPr>
          <w:rFonts w:ascii="Calibri" w:hAnsi="Calibri" w:cs="Calibri"/>
          <w:sz w:val="22"/>
          <w:szCs w:val="22"/>
        </w:rPr>
        <w:t>, úroků z prodlení</w:t>
      </w:r>
      <w:r w:rsidRPr="00F30D53">
        <w:rPr>
          <w:rFonts w:ascii="Calibri" w:hAnsi="Calibri" w:cs="Calibri"/>
          <w:sz w:val="22"/>
          <w:szCs w:val="22"/>
        </w:rPr>
        <w:t xml:space="preserve"> ani na náhradu škody vzniklé porušením </w:t>
      </w:r>
      <w:r w:rsidR="00627A19" w:rsidRPr="00F30D53">
        <w:rPr>
          <w:rFonts w:ascii="Calibri" w:hAnsi="Calibri" w:cs="Calibri"/>
          <w:sz w:val="22"/>
          <w:szCs w:val="22"/>
        </w:rPr>
        <w:t>Smlouvy</w:t>
      </w:r>
      <w:r w:rsidR="005360D1" w:rsidRPr="00F30D53">
        <w:rPr>
          <w:rFonts w:ascii="Calibri" w:hAnsi="Calibri" w:cs="Calibri"/>
          <w:sz w:val="22"/>
          <w:szCs w:val="22"/>
        </w:rPr>
        <w:t xml:space="preserve">, licenční ujednání, </w:t>
      </w:r>
      <w:r w:rsidR="005360D1" w:rsidRPr="009010F4">
        <w:rPr>
          <w:rFonts w:ascii="Calibri" w:hAnsi="Calibri" w:cs="Calibri"/>
          <w:color w:val="000000" w:themeColor="text1"/>
          <w:sz w:val="22"/>
          <w:szCs w:val="22"/>
        </w:rPr>
        <w:t>ujednání definovaná v</w:t>
      </w:r>
      <w:r w:rsidR="009010F4" w:rsidRPr="009010F4">
        <w:rPr>
          <w:rFonts w:ascii="Calibri" w:hAnsi="Calibri" w:cs="Calibri"/>
          <w:color w:val="000000" w:themeColor="text1"/>
          <w:sz w:val="22"/>
          <w:szCs w:val="22"/>
        </w:rPr>
        <w:t> čl. 14</w:t>
      </w:r>
      <w:r w:rsidR="005C7E0A">
        <w:rPr>
          <w:rFonts w:ascii="Calibri" w:hAnsi="Calibri" w:cs="Calibri"/>
          <w:color w:val="000000" w:themeColor="text1"/>
          <w:sz w:val="22"/>
          <w:szCs w:val="22"/>
        </w:rPr>
        <w:t>.</w:t>
      </w:r>
      <w:r w:rsidR="00ED6A4D" w:rsidRPr="009010F4">
        <w:rPr>
          <w:rFonts w:ascii="Calibri" w:hAnsi="Calibri" w:cs="Calibri"/>
          <w:color w:val="000000" w:themeColor="text1"/>
          <w:sz w:val="22"/>
          <w:szCs w:val="22"/>
        </w:rPr>
        <w:t>7</w:t>
      </w:r>
      <w:r w:rsidR="009010F4" w:rsidRPr="009010F4">
        <w:rPr>
          <w:rFonts w:ascii="Calibri" w:hAnsi="Calibri" w:cs="Calibri"/>
          <w:color w:val="000000" w:themeColor="text1"/>
          <w:sz w:val="22"/>
          <w:szCs w:val="22"/>
        </w:rPr>
        <w:t>.</w:t>
      </w:r>
      <w:r w:rsidR="00C250A8" w:rsidRPr="009010F4">
        <w:rPr>
          <w:rFonts w:ascii="Calibri" w:hAnsi="Calibri" w:cs="Calibri"/>
          <w:snapToGrid w:val="0"/>
          <w:color w:val="000000" w:themeColor="text1"/>
          <w:sz w:val="22"/>
          <w:szCs w:val="22"/>
        </w:rPr>
        <w:t xml:space="preserve"> této </w:t>
      </w:r>
      <w:r w:rsidR="00627A19" w:rsidRPr="009010F4">
        <w:rPr>
          <w:rFonts w:ascii="Calibri" w:hAnsi="Calibri" w:cs="Calibri"/>
          <w:snapToGrid w:val="0"/>
          <w:color w:val="000000" w:themeColor="text1"/>
          <w:sz w:val="22"/>
          <w:szCs w:val="22"/>
        </w:rPr>
        <w:t>Smlouvy</w:t>
      </w:r>
      <w:r w:rsidR="005360D1" w:rsidRPr="009010F4">
        <w:rPr>
          <w:rFonts w:ascii="Calibri" w:hAnsi="Calibri" w:cs="Calibri"/>
          <w:color w:val="000000" w:themeColor="text1"/>
          <w:sz w:val="22"/>
          <w:szCs w:val="22"/>
        </w:rPr>
        <w:t xml:space="preserve">, </w:t>
      </w:r>
      <w:r w:rsidR="005360D1" w:rsidRPr="00F30D53">
        <w:rPr>
          <w:rFonts w:ascii="Calibri" w:hAnsi="Calibri" w:cs="Calibri"/>
          <w:sz w:val="22"/>
          <w:szCs w:val="22"/>
        </w:rPr>
        <w:t xml:space="preserve">ani další ujednání, která mají vzhledem ke své povaze zavazovat smluvní strany i po odstoupení od </w:t>
      </w:r>
      <w:r w:rsidR="00627A19" w:rsidRPr="00F30D53">
        <w:rPr>
          <w:rFonts w:ascii="Calibri" w:hAnsi="Calibri" w:cs="Calibri"/>
          <w:sz w:val="22"/>
          <w:szCs w:val="22"/>
        </w:rPr>
        <w:t>Smlouvy</w:t>
      </w:r>
      <w:r w:rsidR="005360D1" w:rsidRPr="00F30D53">
        <w:rPr>
          <w:rFonts w:ascii="Calibri" w:hAnsi="Calibri" w:cs="Calibri"/>
          <w:sz w:val="22"/>
          <w:szCs w:val="22"/>
        </w:rPr>
        <w:t xml:space="preserve"> anebo která mají trvat dle výslovného ujednání v jiných částech této </w:t>
      </w:r>
      <w:r w:rsidR="00627A19" w:rsidRPr="00F30D53">
        <w:rPr>
          <w:rFonts w:ascii="Calibri" w:hAnsi="Calibri" w:cs="Calibri"/>
          <w:sz w:val="22"/>
          <w:szCs w:val="22"/>
        </w:rPr>
        <w:t>Smlouvy</w:t>
      </w:r>
      <w:r w:rsidRPr="00F30D53">
        <w:rPr>
          <w:rFonts w:ascii="Calibri" w:hAnsi="Calibri" w:cs="Calibri"/>
          <w:sz w:val="22"/>
          <w:szCs w:val="22"/>
        </w:rPr>
        <w:t>. Odstoupením od </w:t>
      </w:r>
      <w:r w:rsidR="00627A19" w:rsidRPr="00F30D53">
        <w:rPr>
          <w:rFonts w:ascii="Calibri" w:hAnsi="Calibri" w:cs="Calibri"/>
          <w:sz w:val="22"/>
          <w:szCs w:val="22"/>
        </w:rPr>
        <w:t>Smlouvy</w:t>
      </w:r>
      <w:r w:rsidRPr="00F30D53">
        <w:rPr>
          <w:rFonts w:ascii="Calibri" w:hAnsi="Calibri" w:cs="Calibri"/>
          <w:sz w:val="22"/>
          <w:szCs w:val="22"/>
        </w:rPr>
        <w:t xml:space="preserve"> není dotčena smluvní záruka </w:t>
      </w:r>
      <w:r w:rsidR="00D658D3" w:rsidRPr="00F30D53">
        <w:rPr>
          <w:rFonts w:ascii="Calibri" w:hAnsi="Calibri" w:cs="Calibri"/>
          <w:sz w:val="22"/>
          <w:szCs w:val="22"/>
        </w:rPr>
        <w:t>za jakost</w:t>
      </w:r>
      <w:r w:rsidRPr="00F30D53">
        <w:rPr>
          <w:rFonts w:ascii="Calibri" w:hAnsi="Calibri" w:cs="Calibri"/>
          <w:sz w:val="22"/>
          <w:szCs w:val="22"/>
        </w:rPr>
        <w:t xml:space="preserve">, která se uplatní v rozsahu stanoveném touto </w:t>
      </w:r>
      <w:r w:rsidR="001000D7" w:rsidRPr="00F30D53">
        <w:rPr>
          <w:rFonts w:ascii="Calibri" w:hAnsi="Calibri" w:cs="Calibri"/>
          <w:sz w:val="22"/>
          <w:szCs w:val="22"/>
        </w:rPr>
        <w:t>Smlouvou</w:t>
      </w:r>
      <w:r w:rsidRPr="00F30D53">
        <w:rPr>
          <w:rFonts w:ascii="Calibri" w:hAnsi="Calibri" w:cs="Calibri"/>
          <w:sz w:val="22"/>
          <w:szCs w:val="22"/>
        </w:rPr>
        <w:t xml:space="preserve"> na dosud provedenou část díla. Odstoupením od </w:t>
      </w:r>
      <w:r w:rsidR="00627A19" w:rsidRPr="00F30D53">
        <w:rPr>
          <w:rFonts w:ascii="Calibri" w:hAnsi="Calibri" w:cs="Calibri"/>
          <w:sz w:val="22"/>
          <w:szCs w:val="22"/>
        </w:rPr>
        <w:t>Smlouvy</w:t>
      </w:r>
      <w:r w:rsidRPr="00F30D53">
        <w:rPr>
          <w:rFonts w:ascii="Calibri" w:hAnsi="Calibri" w:cs="Calibri"/>
          <w:sz w:val="22"/>
          <w:szCs w:val="22"/>
        </w:rPr>
        <w:t xml:space="preserve"> není dotčena odpovědnost za vady, které existují na doposud zhotovené části díla ke dni odstoupení.</w:t>
      </w:r>
    </w:p>
    <w:p w14:paraId="76999D4C" w14:textId="77777777" w:rsidR="00086E31" w:rsidRPr="00F30D53" w:rsidRDefault="00086E31" w:rsidP="00F072A5">
      <w:pPr>
        <w:widowControl w:val="0"/>
        <w:numPr>
          <w:ilvl w:val="1"/>
          <w:numId w:val="5"/>
        </w:numPr>
        <w:tabs>
          <w:tab w:val="left" w:pos="426"/>
        </w:tabs>
        <w:spacing w:after="120" w:line="276" w:lineRule="auto"/>
        <w:ind w:left="426" w:hanging="426"/>
        <w:jc w:val="both"/>
        <w:rPr>
          <w:rFonts w:ascii="Calibri" w:hAnsi="Calibri" w:cs="Calibri"/>
          <w:sz w:val="22"/>
          <w:szCs w:val="22"/>
        </w:rPr>
      </w:pPr>
      <w:bookmarkStart w:id="94" w:name="_Ref135985480"/>
      <w:r w:rsidRPr="00F30D53">
        <w:rPr>
          <w:rFonts w:ascii="Calibri" w:hAnsi="Calibri" w:cs="Calibri"/>
          <w:sz w:val="22"/>
          <w:szCs w:val="22"/>
        </w:rPr>
        <w:t xml:space="preserve">Odstoupí-li některá ze stran od této </w:t>
      </w:r>
      <w:r w:rsidR="00627A19" w:rsidRPr="00F30D53">
        <w:rPr>
          <w:rFonts w:ascii="Calibri" w:hAnsi="Calibri" w:cs="Calibri"/>
          <w:sz w:val="22"/>
          <w:szCs w:val="22"/>
        </w:rPr>
        <w:t>Smlouvy</w:t>
      </w:r>
      <w:r w:rsidRPr="00F30D53">
        <w:rPr>
          <w:rFonts w:ascii="Calibri" w:hAnsi="Calibri" w:cs="Calibri"/>
          <w:sz w:val="22"/>
          <w:szCs w:val="22"/>
        </w:rPr>
        <w:t xml:space="preserve"> na základě ujednání z této </w:t>
      </w:r>
      <w:r w:rsidR="00627A19" w:rsidRPr="00F30D53">
        <w:rPr>
          <w:rFonts w:ascii="Calibri" w:hAnsi="Calibri" w:cs="Calibri"/>
          <w:sz w:val="22"/>
          <w:szCs w:val="22"/>
        </w:rPr>
        <w:t>Smlouvy</w:t>
      </w:r>
      <w:r w:rsidRPr="00F30D53">
        <w:rPr>
          <w:rFonts w:ascii="Calibri" w:hAnsi="Calibri" w:cs="Calibri"/>
          <w:sz w:val="22"/>
          <w:szCs w:val="22"/>
        </w:rPr>
        <w:t xml:space="preserve"> vyplývajících, případně na základě zákona, nestanoví-li tato </w:t>
      </w:r>
      <w:r w:rsidR="00627A19" w:rsidRPr="00F30D53">
        <w:rPr>
          <w:rFonts w:ascii="Calibri" w:hAnsi="Calibri" w:cs="Calibri"/>
          <w:sz w:val="22"/>
          <w:szCs w:val="22"/>
        </w:rPr>
        <w:t>Smlouva</w:t>
      </w:r>
      <w:r w:rsidRPr="00F30D53">
        <w:rPr>
          <w:rFonts w:ascii="Calibri" w:hAnsi="Calibri" w:cs="Calibri"/>
          <w:sz w:val="22"/>
          <w:szCs w:val="22"/>
        </w:rPr>
        <w:t xml:space="preserve"> jinak, pak povinnosti obou stran jsou následující:</w:t>
      </w:r>
      <w:bookmarkEnd w:id="94"/>
      <w:r w:rsidRPr="00F30D53">
        <w:rPr>
          <w:rFonts w:ascii="Calibri" w:hAnsi="Calibri" w:cs="Calibri"/>
          <w:sz w:val="22"/>
          <w:szCs w:val="22"/>
        </w:rPr>
        <w:t xml:space="preserve"> </w:t>
      </w:r>
    </w:p>
    <w:p w14:paraId="7E346C82" w14:textId="77777777" w:rsidR="00086E31" w:rsidRPr="00F30D53" w:rsidRDefault="00BE2007" w:rsidP="00F072A5">
      <w:pPr>
        <w:widowControl w:val="0"/>
        <w:numPr>
          <w:ilvl w:val="1"/>
          <w:numId w:val="22"/>
        </w:numPr>
        <w:tabs>
          <w:tab w:val="clear" w:pos="1440"/>
          <w:tab w:val="num" w:pos="851"/>
        </w:tabs>
        <w:spacing w:after="120" w:line="276" w:lineRule="auto"/>
        <w:ind w:left="851"/>
        <w:jc w:val="both"/>
        <w:rPr>
          <w:rFonts w:ascii="Calibri" w:hAnsi="Calibri" w:cs="Calibri"/>
          <w:snapToGrid w:val="0"/>
          <w:sz w:val="22"/>
          <w:szCs w:val="22"/>
        </w:rPr>
      </w:pPr>
      <w:r w:rsidRPr="00F30D53">
        <w:rPr>
          <w:rFonts w:ascii="Calibri" w:hAnsi="Calibri" w:cs="Calibri"/>
          <w:snapToGrid w:val="0"/>
          <w:sz w:val="22"/>
          <w:szCs w:val="22"/>
        </w:rPr>
        <w:t>Zhotovitel</w:t>
      </w:r>
      <w:r w:rsidR="00086E31" w:rsidRPr="00F30D53">
        <w:rPr>
          <w:rFonts w:ascii="Calibri" w:hAnsi="Calibri" w:cs="Calibri"/>
          <w:snapToGrid w:val="0"/>
          <w:sz w:val="22"/>
          <w:szCs w:val="22"/>
        </w:rPr>
        <w:t xml:space="preserve"> provede soupis všech provedených prací oceněný </w:t>
      </w:r>
      <w:r w:rsidR="00BD1C20" w:rsidRPr="00F30D53">
        <w:rPr>
          <w:rFonts w:ascii="Calibri" w:hAnsi="Calibri" w:cs="Calibri"/>
          <w:snapToGrid w:val="0"/>
          <w:sz w:val="22"/>
          <w:szCs w:val="22"/>
        </w:rPr>
        <w:t xml:space="preserve">v souladu s oceněným </w:t>
      </w:r>
      <w:r w:rsidR="00885FA0" w:rsidRPr="00F30D53">
        <w:rPr>
          <w:rFonts w:ascii="Calibri" w:hAnsi="Calibri" w:cs="Calibri"/>
          <w:snapToGrid w:val="0"/>
          <w:sz w:val="22"/>
          <w:szCs w:val="22"/>
        </w:rPr>
        <w:t>soupisem prací</w:t>
      </w:r>
      <w:r w:rsidR="005360D1" w:rsidRPr="00F30D53">
        <w:rPr>
          <w:rFonts w:ascii="Calibri" w:hAnsi="Calibri" w:cs="Calibri"/>
          <w:snapToGrid w:val="0"/>
          <w:sz w:val="22"/>
          <w:szCs w:val="22"/>
        </w:rPr>
        <w:t>;</w:t>
      </w:r>
    </w:p>
    <w:p w14:paraId="3C33B9D4" w14:textId="77777777" w:rsidR="00086E31" w:rsidRPr="00F30D53" w:rsidRDefault="00BE2007" w:rsidP="00F072A5">
      <w:pPr>
        <w:widowControl w:val="0"/>
        <w:numPr>
          <w:ilvl w:val="1"/>
          <w:numId w:val="22"/>
        </w:numPr>
        <w:tabs>
          <w:tab w:val="clear" w:pos="1440"/>
          <w:tab w:val="num" w:pos="851"/>
        </w:tabs>
        <w:spacing w:after="120" w:line="276" w:lineRule="auto"/>
        <w:ind w:left="851"/>
        <w:jc w:val="both"/>
        <w:rPr>
          <w:rFonts w:ascii="Calibri" w:hAnsi="Calibri" w:cs="Calibri"/>
          <w:snapToGrid w:val="0"/>
          <w:sz w:val="22"/>
          <w:szCs w:val="22"/>
        </w:rPr>
      </w:pPr>
      <w:r w:rsidRPr="00F30D53">
        <w:rPr>
          <w:rFonts w:ascii="Calibri" w:hAnsi="Calibri" w:cs="Calibri"/>
          <w:snapToGrid w:val="0"/>
          <w:sz w:val="22"/>
          <w:szCs w:val="22"/>
        </w:rPr>
        <w:t>Zhotovitel</w:t>
      </w:r>
      <w:r w:rsidR="00086E31" w:rsidRPr="00F30D53">
        <w:rPr>
          <w:rFonts w:ascii="Calibri" w:hAnsi="Calibri" w:cs="Calibri"/>
          <w:snapToGrid w:val="0"/>
          <w:sz w:val="22"/>
          <w:szCs w:val="22"/>
        </w:rPr>
        <w:t xml:space="preserve"> provede vyúčtování všech provedených prací v souladu s oceněným </w:t>
      </w:r>
      <w:r w:rsidR="00885FA0" w:rsidRPr="00F30D53">
        <w:rPr>
          <w:rFonts w:ascii="Calibri" w:hAnsi="Calibri" w:cs="Calibri"/>
          <w:snapToGrid w:val="0"/>
          <w:sz w:val="22"/>
          <w:szCs w:val="22"/>
        </w:rPr>
        <w:t>soupisem prací</w:t>
      </w:r>
      <w:r w:rsidR="00086E31" w:rsidRPr="00F30D53">
        <w:rPr>
          <w:rFonts w:ascii="Calibri" w:hAnsi="Calibri" w:cs="Calibri"/>
          <w:snapToGrid w:val="0"/>
          <w:sz w:val="22"/>
          <w:szCs w:val="22"/>
        </w:rPr>
        <w:t xml:space="preserve"> a vystaví závěrečnou fakturu</w:t>
      </w:r>
      <w:r w:rsidR="005360D1" w:rsidRPr="00F30D53">
        <w:rPr>
          <w:rFonts w:ascii="Calibri" w:hAnsi="Calibri" w:cs="Calibri"/>
          <w:snapToGrid w:val="0"/>
          <w:sz w:val="22"/>
          <w:szCs w:val="22"/>
        </w:rPr>
        <w:t>;</w:t>
      </w:r>
    </w:p>
    <w:p w14:paraId="276CC492" w14:textId="77777777" w:rsidR="00086E31" w:rsidRPr="00F30D53" w:rsidRDefault="00BE2007" w:rsidP="00F072A5">
      <w:pPr>
        <w:widowControl w:val="0"/>
        <w:numPr>
          <w:ilvl w:val="1"/>
          <w:numId w:val="22"/>
        </w:numPr>
        <w:tabs>
          <w:tab w:val="clear" w:pos="1440"/>
          <w:tab w:val="num" w:pos="851"/>
        </w:tabs>
        <w:spacing w:after="120" w:line="276" w:lineRule="auto"/>
        <w:ind w:left="851"/>
        <w:jc w:val="both"/>
        <w:rPr>
          <w:rFonts w:ascii="Calibri" w:hAnsi="Calibri" w:cs="Calibri"/>
          <w:snapToGrid w:val="0"/>
          <w:sz w:val="22"/>
          <w:szCs w:val="22"/>
        </w:rPr>
      </w:pPr>
      <w:r w:rsidRPr="00F30D53">
        <w:rPr>
          <w:rFonts w:ascii="Calibri" w:hAnsi="Calibri" w:cs="Calibri"/>
          <w:snapToGrid w:val="0"/>
          <w:sz w:val="22"/>
          <w:szCs w:val="22"/>
        </w:rPr>
        <w:t>Zhotovitel</w:t>
      </w:r>
      <w:r w:rsidR="00086E31" w:rsidRPr="00F30D53">
        <w:rPr>
          <w:rFonts w:ascii="Calibri" w:hAnsi="Calibri" w:cs="Calibri"/>
          <w:snapToGrid w:val="0"/>
          <w:sz w:val="22"/>
          <w:szCs w:val="22"/>
        </w:rPr>
        <w:t xml:space="preserve"> vyzve </w:t>
      </w:r>
      <w:r w:rsidRPr="00F30D53">
        <w:rPr>
          <w:rFonts w:ascii="Calibri" w:hAnsi="Calibri" w:cs="Calibri"/>
          <w:snapToGrid w:val="0"/>
          <w:sz w:val="22"/>
          <w:szCs w:val="22"/>
        </w:rPr>
        <w:t>Objednatel</w:t>
      </w:r>
      <w:r w:rsidR="00BD1C20" w:rsidRPr="00F30D53">
        <w:rPr>
          <w:rFonts w:ascii="Calibri" w:hAnsi="Calibri" w:cs="Calibri"/>
          <w:snapToGrid w:val="0"/>
          <w:sz w:val="22"/>
          <w:szCs w:val="22"/>
        </w:rPr>
        <w:t>e</w:t>
      </w:r>
      <w:r w:rsidR="00086E31" w:rsidRPr="00F30D53">
        <w:rPr>
          <w:rFonts w:ascii="Calibri" w:hAnsi="Calibri" w:cs="Calibri"/>
          <w:snapToGrid w:val="0"/>
          <w:sz w:val="22"/>
          <w:szCs w:val="22"/>
        </w:rPr>
        <w:t xml:space="preserve"> k převzetí do té doby zhotovené části díla a </w:t>
      </w:r>
      <w:r w:rsidRPr="00F30D53">
        <w:rPr>
          <w:rFonts w:ascii="Calibri" w:hAnsi="Calibri" w:cs="Calibri"/>
          <w:snapToGrid w:val="0"/>
          <w:sz w:val="22"/>
          <w:szCs w:val="22"/>
        </w:rPr>
        <w:t>Objednatel</w:t>
      </w:r>
      <w:r w:rsidR="00086E31" w:rsidRPr="00F30D53">
        <w:rPr>
          <w:rFonts w:ascii="Calibri" w:hAnsi="Calibri" w:cs="Calibri"/>
          <w:snapToGrid w:val="0"/>
          <w:sz w:val="22"/>
          <w:szCs w:val="22"/>
        </w:rPr>
        <w:t xml:space="preserve"> je povinen do tří </w:t>
      </w:r>
      <w:r w:rsidR="005360D1" w:rsidRPr="00F30D53">
        <w:rPr>
          <w:rFonts w:ascii="Calibri" w:hAnsi="Calibri" w:cs="Calibri"/>
          <w:snapToGrid w:val="0"/>
          <w:sz w:val="22"/>
          <w:szCs w:val="22"/>
        </w:rPr>
        <w:t xml:space="preserve">pracovních </w:t>
      </w:r>
      <w:r w:rsidR="00086E31" w:rsidRPr="00F30D53">
        <w:rPr>
          <w:rFonts w:ascii="Calibri" w:hAnsi="Calibri" w:cs="Calibri"/>
          <w:snapToGrid w:val="0"/>
          <w:sz w:val="22"/>
          <w:szCs w:val="22"/>
        </w:rPr>
        <w:t xml:space="preserve">dnů od obdržení výzvy zahájit přejímací řízení k převzetí do té doby zhotovené části </w:t>
      </w:r>
      <w:r w:rsidR="00BD1C20" w:rsidRPr="00F30D53">
        <w:rPr>
          <w:rFonts w:ascii="Calibri" w:hAnsi="Calibri" w:cs="Calibri"/>
          <w:snapToGrid w:val="0"/>
          <w:sz w:val="22"/>
          <w:szCs w:val="22"/>
        </w:rPr>
        <w:t>díla</w:t>
      </w:r>
      <w:r w:rsidR="00086E31" w:rsidRPr="00F30D53">
        <w:rPr>
          <w:rFonts w:ascii="Calibri" w:hAnsi="Calibri" w:cs="Calibri"/>
          <w:snapToGrid w:val="0"/>
          <w:sz w:val="22"/>
          <w:szCs w:val="22"/>
        </w:rPr>
        <w:t xml:space="preserve">. Na dosud odvedené práce na zhotovení díla se přiměřeně vztahují ujednání o zárukách z této </w:t>
      </w:r>
      <w:r w:rsidR="00627A19" w:rsidRPr="00F30D53">
        <w:rPr>
          <w:rFonts w:ascii="Calibri" w:hAnsi="Calibri" w:cs="Calibri"/>
          <w:snapToGrid w:val="0"/>
          <w:sz w:val="22"/>
          <w:szCs w:val="22"/>
        </w:rPr>
        <w:t>Smlouvy</w:t>
      </w:r>
      <w:r w:rsidR="00086E31" w:rsidRPr="00F30D53">
        <w:rPr>
          <w:rFonts w:ascii="Calibri" w:hAnsi="Calibri" w:cs="Calibri"/>
          <w:snapToGrid w:val="0"/>
          <w:sz w:val="22"/>
          <w:szCs w:val="22"/>
        </w:rPr>
        <w:t xml:space="preserve">. V případě, že </w:t>
      </w:r>
      <w:r w:rsidRPr="00F30D53">
        <w:rPr>
          <w:rFonts w:ascii="Calibri" w:hAnsi="Calibri" w:cs="Calibri"/>
          <w:snapToGrid w:val="0"/>
          <w:sz w:val="22"/>
          <w:szCs w:val="22"/>
        </w:rPr>
        <w:t>Zhotovitel</w:t>
      </w:r>
      <w:r w:rsidR="00086E31" w:rsidRPr="00F30D53">
        <w:rPr>
          <w:rFonts w:ascii="Calibri" w:hAnsi="Calibri" w:cs="Calibri"/>
          <w:snapToGrid w:val="0"/>
          <w:sz w:val="22"/>
          <w:szCs w:val="22"/>
        </w:rPr>
        <w:t xml:space="preserve"> nebude schopen odpovídajícím způsobem poskytnout záruky za </w:t>
      </w:r>
      <w:r w:rsidR="00D658D3" w:rsidRPr="00F30D53">
        <w:rPr>
          <w:rFonts w:ascii="Calibri" w:hAnsi="Calibri" w:cs="Calibri"/>
          <w:snapToGrid w:val="0"/>
          <w:sz w:val="22"/>
          <w:szCs w:val="22"/>
        </w:rPr>
        <w:t xml:space="preserve">jakost </w:t>
      </w:r>
      <w:r w:rsidR="00086E31" w:rsidRPr="00F30D53">
        <w:rPr>
          <w:rFonts w:ascii="Calibri" w:hAnsi="Calibri" w:cs="Calibri"/>
          <w:snapToGrid w:val="0"/>
          <w:sz w:val="22"/>
          <w:szCs w:val="22"/>
        </w:rPr>
        <w:t xml:space="preserve">provedené práce, je </w:t>
      </w:r>
      <w:r w:rsidRPr="00F30D53">
        <w:rPr>
          <w:rFonts w:ascii="Calibri" w:hAnsi="Calibri" w:cs="Calibri"/>
          <w:snapToGrid w:val="0"/>
          <w:sz w:val="22"/>
          <w:szCs w:val="22"/>
        </w:rPr>
        <w:t>Objednatel</w:t>
      </w:r>
      <w:r w:rsidR="00086E31" w:rsidRPr="00F30D53">
        <w:rPr>
          <w:rFonts w:ascii="Calibri" w:hAnsi="Calibri" w:cs="Calibri"/>
          <w:snapToGrid w:val="0"/>
          <w:sz w:val="22"/>
          <w:szCs w:val="22"/>
        </w:rPr>
        <w:t xml:space="preserve"> oprávněn odmítnout zahájit přejímací řízení k převzetí do té doby zhotovené části díla a je oprávněn nařídit </w:t>
      </w:r>
      <w:r w:rsidRPr="00F30D53">
        <w:rPr>
          <w:rFonts w:ascii="Calibri" w:hAnsi="Calibri" w:cs="Calibri"/>
          <w:snapToGrid w:val="0"/>
          <w:sz w:val="22"/>
          <w:szCs w:val="22"/>
        </w:rPr>
        <w:t>Zhotovitel</w:t>
      </w:r>
      <w:r w:rsidR="00086E31" w:rsidRPr="00F30D53">
        <w:rPr>
          <w:rFonts w:ascii="Calibri" w:hAnsi="Calibri" w:cs="Calibri"/>
          <w:snapToGrid w:val="0"/>
          <w:sz w:val="22"/>
          <w:szCs w:val="22"/>
        </w:rPr>
        <w:t xml:space="preserve">i odstranění dosud zhotovené části díla nebo těch částí díla, na které není </w:t>
      </w:r>
      <w:r w:rsidRPr="00F30D53">
        <w:rPr>
          <w:rFonts w:ascii="Calibri" w:hAnsi="Calibri" w:cs="Calibri"/>
          <w:snapToGrid w:val="0"/>
          <w:sz w:val="22"/>
          <w:szCs w:val="22"/>
        </w:rPr>
        <w:t>Zhotovitel</w:t>
      </w:r>
      <w:r w:rsidR="00086E31" w:rsidRPr="00F30D53">
        <w:rPr>
          <w:rFonts w:ascii="Calibri" w:hAnsi="Calibri" w:cs="Calibri"/>
          <w:snapToGrid w:val="0"/>
          <w:sz w:val="22"/>
          <w:szCs w:val="22"/>
        </w:rPr>
        <w:t xml:space="preserve"> schopen poskytnout záruky v souladu s touto </w:t>
      </w:r>
      <w:r w:rsidR="001000D7" w:rsidRPr="00F30D53">
        <w:rPr>
          <w:rFonts w:ascii="Calibri" w:hAnsi="Calibri" w:cs="Calibri"/>
          <w:snapToGrid w:val="0"/>
          <w:sz w:val="22"/>
          <w:szCs w:val="22"/>
        </w:rPr>
        <w:t>Smlouvou</w:t>
      </w:r>
      <w:r w:rsidR="00086E31" w:rsidRPr="00F30D53">
        <w:rPr>
          <w:rFonts w:ascii="Calibri" w:hAnsi="Calibri" w:cs="Calibri"/>
          <w:snapToGrid w:val="0"/>
          <w:sz w:val="22"/>
          <w:szCs w:val="22"/>
        </w:rPr>
        <w:t xml:space="preserve">. Za odstraněné části díla není </w:t>
      </w:r>
      <w:r w:rsidRPr="00F30D53">
        <w:rPr>
          <w:rFonts w:ascii="Calibri" w:hAnsi="Calibri" w:cs="Calibri"/>
          <w:snapToGrid w:val="0"/>
          <w:sz w:val="22"/>
          <w:szCs w:val="22"/>
        </w:rPr>
        <w:t>Zhotovitel</w:t>
      </w:r>
      <w:r w:rsidR="00086E31" w:rsidRPr="00F30D53">
        <w:rPr>
          <w:rFonts w:ascii="Calibri" w:hAnsi="Calibri" w:cs="Calibri"/>
          <w:snapToGrid w:val="0"/>
          <w:sz w:val="22"/>
          <w:szCs w:val="22"/>
        </w:rPr>
        <w:t xml:space="preserve"> oprávněn požadovat na </w:t>
      </w:r>
      <w:r w:rsidRPr="00F30D53">
        <w:rPr>
          <w:rFonts w:ascii="Calibri" w:hAnsi="Calibri" w:cs="Calibri"/>
          <w:snapToGrid w:val="0"/>
          <w:sz w:val="22"/>
          <w:szCs w:val="22"/>
        </w:rPr>
        <w:t>Objednatel</w:t>
      </w:r>
      <w:r w:rsidR="00086E31" w:rsidRPr="00F30D53">
        <w:rPr>
          <w:rFonts w:ascii="Calibri" w:hAnsi="Calibri" w:cs="Calibri"/>
          <w:snapToGrid w:val="0"/>
          <w:sz w:val="22"/>
          <w:szCs w:val="22"/>
        </w:rPr>
        <w:t>i zaplacení odpovídající části sjednané ceny</w:t>
      </w:r>
      <w:r w:rsidR="005360D1" w:rsidRPr="00F30D53">
        <w:rPr>
          <w:rFonts w:ascii="Calibri" w:hAnsi="Calibri" w:cs="Calibri"/>
          <w:snapToGrid w:val="0"/>
          <w:sz w:val="22"/>
          <w:szCs w:val="22"/>
        </w:rPr>
        <w:t>;</w:t>
      </w:r>
    </w:p>
    <w:p w14:paraId="12BDE49E" w14:textId="35A58C87" w:rsidR="00BB402C" w:rsidRPr="00F30D53" w:rsidRDefault="00086E31" w:rsidP="00F072A5">
      <w:pPr>
        <w:widowControl w:val="0"/>
        <w:numPr>
          <w:ilvl w:val="1"/>
          <w:numId w:val="22"/>
        </w:numPr>
        <w:tabs>
          <w:tab w:val="clear" w:pos="1440"/>
          <w:tab w:val="num" w:pos="851"/>
        </w:tabs>
        <w:spacing w:after="120" w:line="276" w:lineRule="auto"/>
        <w:ind w:left="851"/>
        <w:jc w:val="both"/>
        <w:rPr>
          <w:rFonts w:ascii="Calibri" w:hAnsi="Calibri" w:cs="Calibri"/>
          <w:snapToGrid w:val="0"/>
          <w:sz w:val="22"/>
          <w:szCs w:val="22"/>
        </w:rPr>
      </w:pPr>
      <w:r w:rsidRPr="00F30D53">
        <w:rPr>
          <w:rFonts w:ascii="Calibri" w:hAnsi="Calibri" w:cs="Calibri"/>
          <w:snapToGrid w:val="0"/>
          <w:sz w:val="22"/>
          <w:szCs w:val="22"/>
        </w:rPr>
        <w:t xml:space="preserve">Smluvní strana, která svým jednáním, zdržením nebo opomenutím zavdala příčinu pro odstoupení druhé smluvní strany od této </w:t>
      </w:r>
      <w:r w:rsidR="00627A19" w:rsidRPr="00F30D53">
        <w:rPr>
          <w:rFonts w:ascii="Calibri" w:hAnsi="Calibri" w:cs="Calibri"/>
          <w:snapToGrid w:val="0"/>
          <w:sz w:val="22"/>
          <w:szCs w:val="22"/>
        </w:rPr>
        <w:t>Smlouvy</w:t>
      </w:r>
      <w:r w:rsidR="00934DEA" w:rsidRPr="00F30D53">
        <w:rPr>
          <w:rFonts w:ascii="Calibri" w:hAnsi="Calibri" w:cs="Calibri"/>
          <w:snapToGrid w:val="0"/>
          <w:sz w:val="22"/>
          <w:szCs w:val="22"/>
        </w:rPr>
        <w:t>,</w:t>
      </w:r>
      <w:r w:rsidRPr="00F30D53">
        <w:rPr>
          <w:rFonts w:ascii="Calibri" w:hAnsi="Calibri" w:cs="Calibri"/>
          <w:snapToGrid w:val="0"/>
          <w:sz w:val="22"/>
          <w:szCs w:val="22"/>
        </w:rPr>
        <w:t xml:space="preserve"> je povinna uhradit této </w:t>
      </w:r>
      <w:r w:rsidR="00BD1C20" w:rsidRPr="00F30D53">
        <w:rPr>
          <w:rFonts w:ascii="Calibri" w:hAnsi="Calibri" w:cs="Calibri"/>
          <w:snapToGrid w:val="0"/>
          <w:sz w:val="22"/>
          <w:szCs w:val="22"/>
        </w:rPr>
        <w:t xml:space="preserve">druhé </w:t>
      </w:r>
      <w:r w:rsidRPr="00F30D53">
        <w:rPr>
          <w:rFonts w:ascii="Calibri" w:hAnsi="Calibri" w:cs="Calibri"/>
          <w:snapToGrid w:val="0"/>
          <w:sz w:val="22"/>
          <w:szCs w:val="22"/>
        </w:rPr>
        <w:t>smluvní straně náklady</w:t>
      </w:r>
      <w:r w:rsidR="00BD1C20" w:rsidRPr="00F30D53">
        <w:rPr>
          <w:rFonts w:ascii="Calibri" w:hAnsi="Calibri" w:cs="Calibri"/>
          <w:snapToGrid w:val="0"/>
          <w:sz w:val="22"/>
          <w:szCs w:val="22"/>
        </w:rPr>
        <w:t xml:space="preserve"> vzniklé z důvodů odstoupení od </w:t>
      </w:r>
      <w:r w:rsidR="00627A19" w:rsidRPr="00F30D53">
        <w:rPr>
          <w:rFonts w:ascii="Calibri" w:hAnsi="Calibri" w:cs="Calibri"/>
          <w:snapToGrid w:val="0"/>
          <w:sz w:val="22"/>
          <w:szCs w:val="22"/>
        </w:rPr>
        <w:t>Smlouvy</w:t>
      </w:r>
      <w:r w:rsidRPr="00F30D53">
        <w:rPr>
          <w:rFonts w:ascii="Calibri" w:hAnsi="Calibri" w:cs="Calibri"/>
          <w:snapToGrid w:val="0"/>
          <w:sz w:val="22"/>
          <w:szCs w:val="22"/>
        </w:rPr>
        <w:t>. Tím není dotčeno práv</w:t>
      </w:r>
      <w:r w:rsidR="00BD1C20" w:rsidRPr="00F30D53">
        <w:rPr>
          <w:rFonts w:ascii="Calibri" w:hAnsi="Calibri" w:cs="Calibri"/>
          <w:snapToGrid w:val="0"/>
          <w:sz w:val="22"/>
          <w:szCs w:val="22"/>
        </w:rPr>
        <w:t>o odstupující smluvní strany na </w:t>
      </w:r>
      <w:r w:rsidRPr="00F30D53">
        <w:rPr>
          <w:rFonts w:ascii="Calibri" w:hAnsi="Calibri" w:cs="Calibri"/>
          <w:snapToGrid w:val="0"/>
          <w:sz w:val="22"/>
          <w:szCs w:val="22"/>
        </w:rPr>
        <w:t xml:space="preserve">zaplacení případné smluvní pokuty, kterou je sankcionováno porušení povinnosti, které je důvodem pro odstoupení. Uvedené náklady jsou splatné bezhotovostně na účet oprávněné smluvní strany do </w:t>
      </w:r>
      <w:r w:rsidR="00D658D3" w:rsidRPr="00F30D53">
        <w:rPr>
          <w:rFonts w:ascii="Calibri" w:hAnsi="Calibri" w:cs="Calibri"/>
          <w:snapToGrid w:val="0"/>
          <w:sz w:val="22"/>
          <w:szCs w:val="22"/>
        </w:rPr>
        <w:t xml:space="preserve">30 dnů </w:t>
      </w:r>
      <w:r w:rsidRPr="00F30D53">
        <w:rPr>
          <w:rFonts w:ascii="Calibri" w:hAnsi="Calibri" w:cs="Calibri"/>
          <w:snapToGrid w:val="0"/>
          <w:sz w:val="22"/>
          <w:szCs w:val="22"/>
        </w:rPr>
        <w:t>ode dne, kdy je tato</w:t>
      </w:r>
      <w:r w:rsidR="00D658D3" w:rsidRPr="00F30D53">
        <w:rPr>
          <w:rFonts w:ascii="Calibri" w:hAnsi="Calibri" w:cs="Calibri"/>
          <w:snapToGrid w:val="0"/>
          <w:sz w:val="22"/>
          <w:szCs w:val="22"/>
        </w:rPr>
        <w:t xml:space="preserve"> oprávněná</w:t>
      </w:r>
      <w:r w:rsidRPr="00F30D53">
        <w:rPr>
          <w:rFonts w:ascii="Calibri" w:hAnsi="Calibri" w:cs="Calibri"/>
          <w:snapToGrid w:val="0"/>
          <w:sz w:val="22"/>
          <w:szCs w:val="22"/>
        </w:rPr>
        <w:t xml:space="preserve"> smluvní strana povinné straně vyčíslí</w:t>
      </w:r>
      <w:r w:rsidR="00D658D3" w:rsidRPr="00F30D53">
        <w:rPr>
          <w:rFonts w:ascii="Calibri" w:hAnsi="Calibri" w:cs="Calibri"/>
          <w:snapToGrid w:val="0"/>
          <w:sz w:val="22"/>
          <w:szCs w:val="22"/>
        </w:rPr>
        <w:t>, nejpozději však do</w:t>
      </w:r>
      <w:r w:rsidR="00B16E96" w:rsidRPr="00F30D53">
        <w:rPr>
          <w:rFonts w:ascii="Calibri" w:hAnsi="Calibri" w:cs="Calibri"/>
          <w:snapToGrid w:val="0"/>
          <w:sz w:val="22"/>
          <w:szCs w:val="22"/>
        </w:rPr>
        <w:t> </w:t>
      </w:r>
      <w:r w:rsidR="00D658D3" w:rsidRPr="00F30D53">
        <w:rPr>
          <w:rFonts w:ascii="Calibri" w:hAnsi="Calibri" w:cs="Calibri"/>
          <w:snapToGrid w:val="0"/>
          <w:sz w:val="22"/>
          <w:szCs w:val="22"/>
        </w:rPr>
        <w:t>2</w:t>
      </w:r>
      <w:r w:rsidR="00B16E96" w:rsidRPr="00F30D53">
        <w:rPr>
          <w:rFonts w:ascii="Calibri" w:hAnsi="Calibri" w:cs="Calibri"/>
          <w:snapToGrid w:val="0"/>
          <w:sz w:val="22"/>
          <w:szCs w:val="22"/>
        </w:rPr>
        <w:t> </w:t>
      </w:r>
      <w:r w:rsidR="00D658D3" w:rsidRPr="00F30D53">
        <w:rPr>
          <w:rFonts w:ascii="Calibri" w:hAnsi="Calibri" w:cs="Calibri"/>
          <w:snapToGrid w:val="0"/>
          <w:sz w:val="22"/>
          <w:szCs w:val="22"/>
        </w:rPr>
        <w:t>let.</w:t>
      </w:r>
    </w:p>
    <w:p w14:paraId="19F83121" w14:textId="77777777" w:rsidR="005E33C8" w:rsidRPr="00F30D53" w:rsidRDefault="005E33C8" w:rsidP="00F072A5">
      <w:pPr>
        <w:pStyle w:val="Nadpis1"/>
        <w:numPr>
          <w:ilvl w:val="0"/>
          <w:numId w:val="5"/>
        </w:numPr>
        <w:tabs>
          <w:tab w:val="clear" w:pos="454"/>
        </w:tabs>
        <w:overflowPunct/>
        <w:autoSpaceDE/>
        <w:autoSpaceDN/>
        <w:adjustRightInd/>
        <w:spacing w:before="480" w:after="360" w:line="276" w:lineRule="auto"/>
        <w:ind w:left="432" w:hanging="432"/>
        <w:rPr>
          <w:rFonts w:ascii="Calibri" w:eastAsia="Times New Roman" w:hAnsi="Calibri" w:cs="Calibri"/>
          <w:bCs/>
          <w:caps/>
          <w:sz w:val="22"/>
          <w:szCs w:val="22"/>
          <w:lang w:eastAsia="x-none"/>
        </w:rPr>
      </w:pPr>
      <w:r w:rsidRPr="00F30D53">
        <w:rPr>
          <w:rFonts w:ascii="Calibri" w:eastAsia="Times New Roman" w:hAnsi="Calibri" w:cs="Calibri"/>
          <w:bCs/>
          <w:caps/>
          <w:sz w:val="22"/>
          <w:szCs w:val="22"/>
          <w:lang w:eastAsia="x-none"/>
        </w:rPr>
        <w:t xml:space="preserve"> Zvláštní ujednání</w:t>
      </w:r>
    </w:p>
    <w:p w14:paraId="61818D83" w14:textId="77777777" w:rsidR="005E33C8" w:rsidRPr="00F30D53" w:rsidRDefault="00BE2007" w:rsidP="00F072A5">
      <w:pPr>
        <w:widowControl w:val="0"/>
        <w:numPr>
          <w:ilvl w:val="1"/>
          <w:numId w:val="5"/>
        </w:numPr>
        <w:tabs>
          <w:tab w:val="left" w:pos="426"/>
        </w:tabs>
        <w:spacing w:after="120" w:line="276" w:lineRule="auto"/>
        <w:ind w:left="426" w:hanging="426"/>
        <w:jc w:val="both"/>
        <w:rPr>
          <w:rFonts w:ascii="Calibri" w:hAnsi="Calibri" w:cs="Calibri"/>
          <w:sz w:val="22"/>
          <w:szCs w:val="22"/>
        </w:rPr>
      </w:pPr>
      <w:bookmarkStart w:id="95" w:name="_Ref135930424"/>
      <w:r w:rsidRPr="00F30D53">
        <w:rPr>
          <w:rFonts w:ascii="Calibri" w:hAnsi="Calibri" w:cs="Calibri"/>
          <w:sz w:val="22"/>
          <w:szCs w:val="22"/>
        </w:rPr>
        <w:t>Zhotovitel</w:t>
      </w:r>
      <w:r w:rsidR="005E33C8" w:rsidRPr="00F30D53">
        <w:rPr>
          <w:rFonts w:ascii="Calibri" w:hAnsi="Calibri" w:cs="Calibri"/>
          <w:sz w:val="22"/>
          <w:szCs w:val="22"/>
        </w:rPr>
        <w:t xml:space="preserve"> se zavazuje k veškeré nezbytné součinnosti pro výkon finanční kontroly ve smyslu ust. § 2 písm. e) zákona č. 320/2001 Sb., o finanční kontrole ve veřejné správě a o změně některých zákonů (zákon o finanční kontrole), ve znění pozdějších předpisů, a to v souvislosti s plněním předmětu této </w:t>
      </w:r>
      <w:r w:rsidR="00627A19" w:rsidRPr="00F30D53">
        <w:rPr>
          <w:rFonts w:ascii="Calibri" w:hAnsi="Calibri" w:cs="Calibri"/>
          <w:sz w:val="22"/>
          <w:szCs w:val="22"/>
        </w:rPr>
        <w:t>Smlouvy</w:t>
      </w:r>
      <w:r w:rsidR="005E33C8" w:rsidRPr="00F30D53">
        <w:rPr>
          <w:rFonts w:ascii="Calibri" w:hAnsi="Calibri" w:cs="Calibri"/>
          <w:sz w:val="22"/>
          <w:szCs w:val="22"/>
        </w:rPr>
        <w:t>.</w:t>
      </w:r>
      <w:bookmarkEnd w:id="95"/>
    </w:p>
    <w:p w14:paraId="421EC237" w14:textId="77777777" w:rsidR="005E33C8" w:rsidRPr="00F30D53" w:rsidRDefault="00BE2007" w:rsidP="00F072A5">
      <w:pPr>
        <w:widowControl w:val="0"/>
        <w:numPr>
          <w:ilvl w:val="1"/>
          <w:numId w:val="5"/>
        </w:numPr>
        <w:tabs>
          <w:tab w:val="left" w:pos="426"/>
        </w:tabs>
        <w:spacing w:after="120" w:line="276" w:lineRule="auto"/>
        <w:ind w:left="426" w:hanging="426"/>
        <w:jc w:val="both"/>
        <w:rPr>
          <w:rFonts w:ascii="Calibri" w:hAnsi="Calibri" w:cs="Calibri"/>
          <w:sz w:val="22"/>
          <w:szCs w:val="22"/>
        </w:rPr>
      </w:pPr>
      <w:bookmarkStart w:id="96" w:name="_Ref135930473"/>
      <w:r w:rsidRPr="00F30D53">
        <w:rPr>
          <w:rFonts w:ascii="Calibri" w:hAnsi="Calibri" w:cs="Calibri"/>
          <w:sz w:val="22"/>
          <w:szCs w:val="22"/>
        </w:rPr>
        <w:t>Zhotovitel</w:t>
      </w:r>
      <w:r w:rsidR="005E33C8" w:rsidRPr="00F30D53">
        <w:rPr>
          <w:rFonts w:ascii="Calibri" w:hAnsi="Calibri" w:cs="Calibri"/>
          <w:sz w:val="22"/>
          <w:szCs w:val="22"/>
        </w:rPr>
        <w:t xml:space="preserve"> je povinen po celou dobu trvání </w:t>
      </w:r>
      <w:r w:rsidR="00627A19" w:rsidRPr="00F30D53">
        <w:rPr>
          <w:rFonts w:ascii="Calibri" w:hAnsi="Calibri" w:cs="Calibri"/>
          <w:sz w:val="22"/>
          <w:szCs w:val="22"/>
        </w:rPr>
        <w:t>Smlouvy</w:t>
      </w:r>
      <w:r w:rsidR="005E33C8" w:rsidRPr="00F30D53">
        <w:rPr>
          <w:rFonts w:ascii="Calibri" w:hAnsi="Calibri" w:cs="Calibri"/>
          <w:sz w:val="22"/>
          <w:szCs w:val="22"/>
        </w:rPr>
        <w:t xml:space="preserve"> disponovat kvalifikací, kterou prokázal v rámci zadávacího řízení před uzavřením této </w:t>
      </w:r>
      <w:r w:rsidR="00627A19" w:rsidRPr="00F30D53">
        <w:rPr>
          <w:rFonts w:ascii="Calibri" w:hAnsi="Calibri" w:cs="Calibri"/>
          <w:sz w:val="22"/>
          <w:szCs w:val="22"/>
        </w:rPr>
        <w:t>Smlouvy</w:t>
      </w:r>
      <w:r w:rsidR="005E33C8" w:rsidRPr="00F30D53">
        <w:rPr>
          <w:rFonts w:ascii="Calibri" w:hAnsi="Calibri" w:cs="Calibri"/>
          <w:sz w:val="22"/>
          <w:szCs w:val="22"/>
        </w:rPr>
        <w:t>.</w:t>
      </w:r>
      <w:bookmarkEnd w:id="96"/>
    </w:p>
    <w:p w14:paraId="310D99D7" w14:textId="7C31ED48" w:rsidR="005E33C8" w:rsidRPr="00F30D53" w:rsidRDefault="00BE2007" w:rsidP="00F072A5">
      <w:pPr>
        <w:widowControl w:val="0"/>
        <w:numPr>
          <w:ilvl w:val="1"/>
          <w:numId w:val="5"/>
        </w:numPr>
        <w:tabs>
          <w:tab w:val="left" w:pos="426"/>
        </w:tabs>
        <w:spacing w:after="120" w:line="276" w:lineRule="auto"/>
        <w:ind w:left="426" w:hanging="426"/>
        <w:jc w:val="both"/>
        <w:rPr>
          <w:rFonts w:ascii="Calibri" w:hAnsi="Calibri" w:cs="Calibri"/>
          <w:sz w:val="22"/>
          <w:szCs w:val="22"/>
        </w:rPr>
      </w:pPr>
      <w:bookmarkStart w:id="97" w:name="_Hlk504556181"/>
      <w:bookmarkStart w:id="98" w:name="_Ref135930474"/>
      <w:r w:rsidRPr="00F30D53">
        <w:rPr>
          <w:rFonts w:ascii="Calibri" w:hAnsi="Calibri" w:cs="Calibri"/>
          <w:sz w:val="22"/>
          <w:szCs w:val="22"/>
        </w:rPr>
        <w:t>Zhotovitel</w:t>
      </w:r>
      <w:r w:rsidR="005E33C8" w:rsidRPr="00F30D53">
        <w:rPr>
          <w:rFonts w:ascii="Calibri" w:hAnsi="Calibri" w:cs="Calibri"/>
          <w:sz w:val="22"/>
          <w:szCs w:val="22"/>
        </w:rPr>
        <w:t xml:space="preserve"> je oprávněn v průběhu trvání této </w:t>
      </w:r>
      <w:r w:rsidR="00627A19" w:rsidRPr="00F30D53">
        <w:rPr>
          <w:rFonts w:ascii="Calibri" w:hAnsi="Calibri" w:cs="Calibri"/>
          <w:sz w:val="22"/>
          <w:szCs w:val="22"/>
        </w:rPr>
        <w:t>Smlouvy</w:t>
      </w:r>
      <w:r w:rsidR="005E33C8" w:rsidRPr="00F30D53">
        <w:rPr>
          <w:rFonts w:ascii="Calibri" w:hAnsi="Calibri" w:cs="Calibri"/>
          <w:sz w:val="22"/>
          <w:szCs w:val="22"/>
        </w:rPr>
        <w:t xml:space="preserve"> změnit </w:t>
      </w:r>
      <w:r w:rsidR="003E5613" w:rsidRPr="00F30D53">
        <w:rPr>
          <w:rFonts w:ascii="Calibri" w:hAnsi="Calibri" w:cs="Calibri"/>
          <w:sz w:val="22"/>
          <w:szCs w:val="22"/>
        </w:rPr>
        <w:t>poddodavatel</w:t>
      </w:r>
      <w:r w:rsidR="005E33C8" w:rsidRPr="00F30D53">
        <w:rPr>
          <w:rFonts w:ascii="Calibri" w:hAnsi="Calibri" w:cs="Calibri"/>
          <w:sz w:val="22"/>
          <w:szCs w:val="22"/>
        </w:rPr>
        <w:t>e</w:t>
      </w:r>
      <w:r w:rsidR="00F5534A" w:rsidRPr="00F30D53">
        <w:rPr>
          <w:rFonts w:ascii="Calibri" w:hAnsi="Calibri" w:cs="Calibri"/>
          <w:sz w:val="22"/>
          <w:szCs w:val="22"/>
        </w:rPr>
        <w:t xml:space="preserve"> či jinou osobu</w:t>
      </w:r>
      <w:r w:rsidR="005E33C8" w:rsidRPr="00F30D53">
        <w:rPr>
          <w:rFonts w:ascii="Calibri" w:hAnsi="Calibri" w:cs="Calibri"/>
          <w:sz w:val="22"/>
          <w:szCs w:val="22"/>
        </w:rPr>
        <w:t>, s je</w:t>
      </w:r>
      <w:r w:rsidR="00FB2ED9" w:rsidRPr="00F30D53">
        <w:rPr>
          <w:rFonts w:ascii="Calibri" w:hAnsi="Calibri" w:cs="Calibri"/>
          <w:sz w:val="22"/>
          <w:szCs w:val="22"/>
        </w:rPr>
        <w:t>hož</w:t>
      </w:r>
      <w:r w:rsidR="005E33C8" w:rsidRPr="00F30D53">
        <w:rPr>
          <w:rFonts w:ascii="Calibri" w:hAnsi="Calibri" w:cs="Calibri"/>
          <w:sz w:val="22"/>
          <w:szCs w:val="22"/>
        </w:rPr>
        <w:t>/s</w:t>
      </w:r>
      <w:r w:rsidR="00BD44DD" w:rsidRPr="00F30D53">
        <w:rPr>
          <w:rFonts w:ascii="Calibri" w:hAnsi="Calibri" w:cs="Calibri"/>
          <w:sz w:val="22"/>
          <w:szCs w:val="22"/>
        </w:rPr>
        <w:t> </w:t>
      </w:r>
      <w:r w:rsidR="0057693C" w:rsidRPr="00F30D53">
        <w:rPr>
          <w:rFonts w:ascii="Calibri" w:hAnsi="Calibri" w:cs="Calibri"/>
          <w:sz w:val="22"/>
          <w:szCs w:val="22"/>
        </w:rPr>
        <w:t>jeji</w:t>
      </w:r>
      <w:r w:rsidR="005E33C8" w:rsidRPr="00F30D53">
        <w:rPr>
          <w:rFonts w:ascii="Calibri" w:hAnsi="Calibri" w:cs="Calibri"/>
          <w:sz w:val="22"/>
          <w:szCs w:val="22"/>
        </w:rPr>
        <w:t>chž</w:t>
      </w:r>
      <w:r w:rsidR="00BD44DD" w:rsidRPr="00F30D53">
        <w:rPr>
          <w:rFonts w:ascii="Calibri" w:hAnsi="Calibri" w:cs="Calibri"/>
          <w:sz w:val="22"/>
          <w:szCs w:val="22"/>
        </w:rPr>
        <w:t xml:space="preserve"> </w:t>
      </w:r>
      <w:r w:rsidR="005E33C8" w:rsidRPr="00F30D53">
        <w:rPr>
          <w:rFonts w:ascii="Calibri" w:hAnsi="Calibri" w:cs="Calibri"/>
          <w:sz w:val="22"/>
          <w:szCs w:val="22"/>
        </w:rPr>
        <w:t xml:space="preserve">pomocí prokázal kvalifikaci v zadávacím řízení, které předcházelo uzavření této </w:t>
      </w:r>
      <w:r w:rsidR="00627A19" w:rsidRPr="00F30D53">
        <w:rPr>
          <w:rFonts w:ascii="Calibri" w:hAnsi="Calibri" w:cs="Calibri"/>
          <w:sz w:val="22"/>
          <w:szCs w:val="22"/>
        </w:rPr>
        <w:t>Smlouvy</w:t>
      </w:r>
      <w:r w:rsidR="005E33C8" w:rsidRPr="00F30D53">
        <w:rPr>
          <w:rFonts w:ascii="Calibri" w:hAnsi="Calibri" w:cs="Calibri"/>
          <w:sz w:val="22"/>
          <w:szCs w:val="22"/>
        </w:rPr>
        <w:t xml:space="preserve">, pouze s předchozím písemným souhlasem </w:t>
      </w:r>
      <w:r w:rsidRPr="00F30D53">
        <w:rPr>
          <w:rFonts w:ascii="Calibri" w:hAnsi="Calibri" w:cs="Calibri"/>
          <w:sz w:val="22"/>
          <w:szCs w:val="22"/>
        </w:rPr>
        <w:t>Objednatel</w:t>
      </w:r>
      <w:r w:rsidR="005E33C8" w:rsidRPr="00F30D53">
        <w:rPr>
          <w:rFonts w:ascii="Calibri" w:hAnsi="Calibri" w:cs="Calibri"/>
          <w:sz w:val="22"/>
          <w:szCs w:val="22"/>
        </w:rPr>
        <w:t xml:space="preserve">e. </w:t>
      </w:r>
      <w:r w:rsidR="00FB2ED9" w:rsidRPr="00F30D53">
        <w:rPr>
          <w:rFonts w:ascii="Calibri" w:hAnsi="Calibri" w:cs="Calibri"/>
          <w:sz w:val="22"/>
          <w:szCs w:val="22"/>
        </w:rPr>
        <w:t xml:space="preserve">Nový poddodavatel/jiná </w:t>
      </w:r>
      <w:r w:rsidR="0006271C" w:rsidRPr="00F30D53">
        <w:rPr>
          <w:rFonts w:ascii="Calibri" w:hAnsi="Calibri" w:cs="Calibri"/>
          <w:sz w:val="22"/>
          <w:szCs w:val="22"/>
        </w:rPr>
        <w:t xml:space="preserve">osoba </w:t>
      </w:r>
      <w:r w:rsidR="005E33C8" w:rsidRPr="00F30D53">
        <w:rPr>
          <w:rFonts w:ascii="Calibri" w:hAnsi="Calibri" w:cs="Calibri"/>
          <w:sz w:val="22"/>
          <w:szCs w:val="22"/>
        </w:rPr>
        <w:t xml:space="preserve">musí disponovat minimálně </w:t>
      </w:r>
      <w:r w:rsidR="000D60CA" w:rsidRPr="00F30D53">
        <w:rPr>
          <w:rFonts w:ascii="Calibri" w:hAnsi="Calibri" w:cs="Calibri"/>
          <w:sz w:val="22"/>
          <w:szCs w:val="22"/>
        </w:rPr>
        <w:t xml:space="preserve">takovou </w:t>
      </w:r>
      <w:r w:rsidR="005E33C8" w:rsidRPr="00F30D53">
        <w:rPr>
          <w:rFonts w:ascii="Calibri" w:hAnsi="Calibri" w:cs="Calibri"/>
          <w:sz w:val="22"/>
          <w:szCs w:val="22"/>
        </w:rPr>
        <w:t>kvalifikací, kter</w:t>
      </w:r>
      <w:r w:rsidR="000D60CA" w:rsidRPr="00F30D53">
        <w:rPr>
          <w:rFonts w:ascii="Calibri" w:hAnsi="Calibri" w:cs="Calibri"/>
          <w:sz w:val="22"/>
          <w:szCs w:val="22"/>
        </w:rPr>
        <w:t>á by v zadávacím řízení postačovala pro prokázání příslušné kvalifikace.</w:t>
      </w:r>
      <w:r w:rsidR="005E33C8" w:rsidRPr="00F30D53">
        <w:rPr>
          <w:rFonts w:ascii="Calibri" w:hAnsi="Calibri" w:cs="Calibri"/>
          <w:sz w:val="22"/>
          <w:szCs w:val="22"/>
        </w:rPr>
        <w:t xml:space="preserve"> </w:t>
      </w:r>
      <w:r w:rsidRPr="00F30D53">
        <w:rPr>
          <w:rFonts w:ascii="Calibri" w:hAnsi="Calibri" w:cs="Calibri"/>
          <w:sz w:val="22"/>
          <w:szCs w:val="22"/>
        </w:rPr>
        <w:t>Objednatel</w:t>
      </w:r>
      <w:r w:rsidR="005E33C8" w:rsidRPr="00F30D53">
        <w:rPr>
          <w:rFonts w:ascii="Calibri" w:hAnsi="Calibri" w:cs="Calibri"/>
          <w:sz w:val="22"/>
          <w:szCs w:val="22"/>
        </w:rPr>
        <w:t xml:space="preserve"> nesmí souhlas se změnou </w:t>
      </w:r>
      <w:r w:rsidR="0073125C" w:rsidRPr="00F30D53">
        <w:rPr>
          <w:rFonts w:ascii="Calibri" w:hAnsi="Calibri" w:cs="Calibri"/>
          <w:sz w:val="22"/>
          <w:szCs w:val="22"/>
        </w:rPr>
        <w:t xml:space="preserve">osoby </w:t>
      </w:r>
      <w:r w:rsidR="00FB2ED9" w:rsidRPr="00F30D53">
        <w:rPr>
          <w:rFonts w:ascii="Calibri" w:hAnsi="Calibri" w:cs="Calibri"/>
          <w:sz w:val="22"/>
          <w:szCs w:val="22"/>
        </w:rPr>
        <w:t>poddodavatele/jiné osoby</w:t>
      </w:r>
      <w:r w:rsidR="005E33C8" w:rsidRPr="00F30D53">
        <w:rPr>
          <w:rFonts w:ascii="Calibri" w:hAnsi="Calibri" w:cs="Calibri"/>
          <w:sz w:val="22"/>
          <w:szCs w:val="22"/>
        </w:rPr>
        <w:t xml:space="preserve"> bez </w:t>
      </w:r>
      <w:r w:rsidR="00926960" w:rsidRPr="00F30D53">
        <w:rPr>
          <w:rFonts w:ascii="Calibri" w:hAnsi="Calibri" w:cs="Calibri"/>
          <w:sz w:val="22"/>
          <w:szCs w:val="22"/>
        </w:rPr>
        <w:t xml:space="preserve">vážných </w:t>
      </w:r>
      <w:r w:rsidR="005E33C8" w:rsidRPr="00F30D53">
        <w:rPr>
          <w:rFonts w:ascii="Calibri" w:hAnsi="Calibri" w:cs="Calibri"/>
          <w:sz w:val="22"/>
          <w:szCs w:val="22"/>
        </w:rPr>
        <w:t xml:space="preserve">objektivních důvodů odmítnout, pokud mu budou </w:t>
      </w:r>
      <w:r w:rsidRPr="00F30D53">
        <w:rPr>
          <w:rFonts w:ascii="Calibri" w:hAnsi="Calibri" w:cs="Calibri"/>
          <w:sz w:val="22"/>
          <w:szCs w:val="22"/>
        </w:rPr>
        <w:t>Zhotovitel</w:t>
      </w:r>
      <w:r w:rsidR="005E33C8" w:rsidRPr="00F30D53">
        <w:rPr>
          <w:rFonts w:ascii="Calibri" w:hAnsi="Calibri" w:cs="Calibri"/>
          <w:sz w:val="22"/>
          <w:szCs w:val="22"/>
        </w:rPr>
        <w:t>em příslušné doklady předloženy</w:t>
      </w:r>
      <w:r w:rsidR="00546573" w:rsidRPr="00F30D53">
        <w:rPr>
          <w:rFonts w:ascii="Calibri" w:hAnsi="Calibri" w:cs="Calibri"/>
          <w:sz w:val="22"/>
          <w:szCs w:val="22"/>
        </w:rPr>
        <w:t xml:space="preserve">. </w:t>
      </w:r>
      <w:bookmarkEnd w:id="97"/>
      <w:bookmarkEnd w:id="98"/>
    </w:p>
    <w:p w14:paraId="7D92B4F9" w14:textId="6C4B11DA" w:rsidR="00A26F57" w:rsidRPr="00F30D53" w:rsidRDefault="00A26F57" w:rsidP="00066342">
      <w:pPr>
        <w:widowControl w:val="0"/>
        <w:numPr>
          <w:ilvl w:val="1"/>
          <w:numId w:val="5"/>
        </w:numPr>
        <w:tabs>
          <w:tab w:val="left" w:pos="426"/>
        </w:tabs>
        <w:spacing w:after="120" w:line="276" w:lineRule="auto"/>
        <w:ind w:left="426" w:hanging="426"/>
        <w:jc w:val="both"/>
        <w:rPr>
          <w:rFonts w:ascii="Calibri" w:hAnsi="Calibri" w:cs="Calibri"/>
          <w:sz w:val="22"/>
          <w:szCs w:val="22"/>
        </w:rPr>
      </w:pPr>
      <w:bookmarkStart w:id="99" w:name="_Ref200637640"/>
      <w:r w:rsidRPr="00F30D53">
        <w:rPr>
          <w:rFonts w:ascii="Calibri" w:hAnsi="Calibri" w:cs="Calibri"/>
          <w:sz w:val="22"/>
          <w:szCs w:val="22"/>
        </w:rPr>
        <w:t xml:space="preserve">Zhotovitel předložil Objednateli </w:t>
      </w:r>
      <w:r w:rsidR="00066342" w:rsidRPr="00F30D53">
        <w:rPr>
          <w:rFonts w:ascii="Calibri" w:hAnsi="Calibri" w:cs="Calibri"/>
          <w:sz w:val="22"/>
          <w:szCs w:val="22"/>
        </w:rPr>
        <w:t xml:space="preserve">v zadávacím řízení, které předcházelo uzavření této Smlouvy, </w:t>
      </w:r>
      <w:r w:rsidRPr="00F30D53">
        <w:rPr>
          <w:rFonts w:ascii="Calibri" w:hAnsi="Calibri" w:cs="Calibri"/>
          <w:sz w:val="22"/>
          <w:szCs w:val="22"/>
        </w:rPr>
        <w:t>seznam poddodavatelů (</w:t>
      </w:r>
      <w:r w:rsidR="00066342" w:rsidRPr="00F30D53">
        <w:rPr>
          <w:rFonts w:ascii="Calibri" w:hAnsi="Calibri" w:cs="Calibri"/>
          <w:sz w:val="22"/>
          <w:szCs w:val="22"/>
        </w:rPr>
        <w:t>nad rámec</w:t>
      </w:r>
      <w:r w:rsidRPr="00F30D53">
        <w:rPr>
          <w:rFonts w:ascii="Calibri" w:hAnsi="Calibri" w:cs="Calibri"/>
          <w:sz w:val="22"/>
          <w:szCs w:val="22"/>
        </w:rPr>
        <w:t xml:space="preserve"> poddodavatel</w:t>
      </w:r>
      <w:r w:rsidR="00066342" w:rsidRPr="00F30D53">
        <w:rPr>
          <w:rFonts w:ascii="Calibri" w:hAnsi="Calibri" w:cs="Calibri"/>
          <w:sz w:val="22"/>
          <w:szCs w:val="22"/>
        </w:rPr>
        <w:t>ů</w:t>
      </w:r>
      <w:r w:rsidRPr="00F30D53">
        <w:rPr>
          <w:rFonts w:ascii="Calibri" w:hAnsi="Calibri" w:cs="Calibri"/>
          <w:sz w:val="22"/>
          <w:szCs w:val="22"/>
        </w:rPr>
        <w:t xml:space="preserve"> dle odst. </w:t>
      </w:r>
      <w:r w:rsidRPr="00F30D53">
        <w:rPr>
          <w:rFonts w:ascii="Calibri" w:hAnsi="Calibri" w:cs="Calibri"/>
          <w:sz w:val="22"/>
          <w:szCs w:val="22"/>
        </w:rPr>
        <w:fldChar w:fldCharType="begin"/>
      </w:r>
      <w:r w:rsidRPr="00F30D53">
        <w:rPr>
          <w:rFonts w:ascii="Calibri" w:hAnsi="Calibri" w:cs="Calibri"/>
          <w:sz w:val="22"/>
          <w:szCs w:val="22"/>
        </w:rPr>
        <w:instrText xml:space="preserve"> REF _Ref135930474 \n \h </w:instrText>
      </w:r>
      <w:r w:rsidR="00F30D53" w:rsidRPr="00F30D53">
        <w:rPr>
          <w:rFonts w:ascii="Calibri" w:hAnsi="Calibri" w:cs="Calibri"/>
          <w:sz w:val="22"/>
          <w:szCs w:val="22"/>
        </w:rPr>
        <w:instrText xml:space="preserve"> \* MERGEFORMAT </w:instrText>
      </w:r>
      <w:r w:rsidRPr="00F30D53">
        <w:rPr>
          <w:rFonts w:ascii="Calibri" w:hAnsi="Calibri" w:cs="Calibri"/>
          <w:sz w:val="22"/>
          <w:szCs w:val="22"/>
        </w:rPr>
      </w:r>
      <w:r w:rsidRPr="00F30D53">
        <w:rPr>
          <w:rFonts w:ascii="Calibri" w:hAnsi="Calibri" w:cs="Calibri"/>
          <w:sz w:val="22"/>
          <w:szCs w:val="22"/>
        </w:rPr>
        <w:fldChar w:fldCharType="separate"/>
      </w:r>
      <w:r w:rsidR="00A77AC5" w:rsidRPr="00F30D53">
        <w:rPr>
          <w:rFonts w:ascii="Calibri" w:hAnsi="Calibri" w:cs="Calibri"/>
          <w:sz w:val="22"/>
          <w:szCs w:val="22"/>
        </w:rPr>
        <w:t>15.3</w:t>
      </w:r>
      <w:r w:rsidRPr="00F30D53">
        <w:rPr>
          <w:rFonts w:ascii="Calibri" w:hAnsi="Calibri" w:cs="Calibri"/>
          <w:sz w:val="22"/>
          <w:szCs w:val="22"/>
        </w:rPr>
        <w:fldChar w:fldCharType="end"/>
      </w:r>
      <w:r w:rsidRPr="00F30D53">
        <w:rPr>
          <w:rFonts w:ascii="Calibri" w:hAnsi="Calibri" w:cs="Calibri"/>
          <w:sz w:val="22"/>
          <w:szCs w:val="22"/>
        </w:rPr>
        <w:t>), kteří budou Zhotovitelem využiti k provádění činností dle Smlouvy, jestliže se budou podílet na zhotovení části předmětu plnění Smlouvy v hodnotě alespoň 10 % Celkové ceny. Seznam těchto poddodavatelů je Zhotovitel povinen v průběhu provádění předmětu plnění dle Smlouvy aktualizovat dle využitých poddodavatelů a v aktualizované podobě jej vždy bez zbytečného odkladu předat Objednateli. Zhotovitel rovněž předloží Objednateli při předání Staveniště seznam všech poddodavatelů, kteří budou mít přístup na Staveniště, s uvedením výše jejich podílu. Tento seznam je Zhotovitel povinen vést, průběžně aktualizovat a na vyžádání předložit Objednateli.</w:t>
      </w:r>
      <w:bookmarkEnd w:id="99"/>
    </w:p>
    <w:p w14:paraId="71D3891F" w14:textId="57C65E10" w:rsidR="005E33C8" w:rsidRPr="00F30D53" w:rsidRDefault="00BE2007" w:rsidP="00F072A5">
      <w:pPr>
        <w:widowControl w:val="0"/>
        <w:numPr>
          <w:ilvl w:val="1"/>
          <w:numId w:val="5"/>
        </w:numPr>
        <w:tabs>
          <w:tab w:val="left" w:pos="426"/>
        </w:tabs>
        <w:spacing w:after="120" w:line="276" w:lineRule="auto"/>
        <w:ind w:left="426" w:hanging="426"/>
        <w:jc w:val="both"/>
        <w:rPr>
          <w:rFonts w:ascii="Calibri" w:hAnsi="Calibri" w:cs="Calibri"/>
          <w:sz w:val="22"/>
          <w:szCs w:val="22"/>
        </w:rPr>
      </w:pPr>
      <w:bookmarkStart w:id="100" w:name="_Ref135930477"/>
      <w:bookmarkStart w:id="101" w:name="_Hlk512593319"/>
      <w:bookmarkStart w:id="102" w:name="_Hlk504556400"/>
      <w:r w:rsidRPr="00F30D53">
        <w:rPr>
          <w:rFonts w:ascii="Calibri" w:hAnsi="Calibri" w:cs="Calibri"/>
          <w:sz w:val="22"/>
          <w:szCs w:val="22"/>
        </w:rPr>
        <w:t>Zhotovitel</w:t>
      </w:r>
      <w:r w:rsidR="005E33C8" w:rsidRPr="00F30D53">
        <w:rPr>
          <w:rFonts w:ascii="Calibri" w:hAnsi="Calibri" w:cs="Calibri"/>
          <w:sz w:val="22"/>
          <w:szCs w:val="22"/>
        </w:rPr>
        <w:t xml:space="preserve"> je oprávněn v průběhu trvání této </w:t>
      </w:r>
      <w:r w:rsidR="00627A19" w:rsidRPr="00F30D53">
        <w:rPr>
          <w:rFonts w:ascii="Calibri" w:hAnsi="Calibri" w:cs="Calibri"/>
          <w:sz w:val="22"/>
          <w:szCs w:val="22"/>
        </w:rPr>
        <w:t>Smlouvy</w:t>
      </w:r>
      <w:r w:rsidR="005E33C8" w:rsidRPr="00F30D53">
        <w:rPr>
          <w:rFonts w:ascii="Calibri" w:hAnsi="Calibri" w:cs="Calibri"/>
          <w:sz w:val="22"/>
          <w:szCs w:val="22"/>
        </w:rPr>
        <w:t xml:space="preserve"> změnit osob</w:t>
      </w:r>
      <w:r w:rsidR="00990D95" w:rsidRPr="00F30D53">
        <w:rPr>
          <w:rFonts w:ascii="Calibri" w:hAnsi="Calibri" w:cs="Calibri"/>
          <w:sz w:val="22"/>
          <w:szCs w:val="22"/>
        </w:rPr>
        <w:t>u</w:t>
      </w:r>
      <w:r w:rsidR="005E33C8" w:rsidRPr="00F30D53">
        <w:rPr>
          <w:rFonts w:ascii="Calibri" w:hAnsi="Calibri" w:cs="Calibri"/>
          <w:sz w:val="22"/>
          <w:szCs w:val="22"/>
        </w:rPr>
        <w:t xml:space="preserve"> </w:t>
      </w:r>
      <w:r w:rsidR="0089695B" w:rsidRPr="00F30D53">
        <w:rPr>
          <w:rFonts w:ascii="Calibri" w:hAnsi="Calibri" w:cs="Calibri"/>
          <w:sz w:val="22"/>
          <w:szCs w:val="22"/>
        </w:rPr>
        <w:t>s</w:t>
      </w:r>
      <w:r w:rsidR="00D51B30" w:rsidRPr="00F30D53">
        <w:rPr>
          <w:rFonts w:ascii="Calibri" w:hAnsi="Calibri" w:cs="Calibri"/>
          <w:sz w:val="22"/>
          <w:szCs w:val="22"/>
        </w:rPr>
        <w:t>tavby</w:t>
      </w:r>
      <w:r w:rsidR="005E33C8" w:rsidRPr="00F30D53">
        <w:rPr>
          <w:rFonts w:ascii="Calibri" w:hAnsi="Calibri" w:cs="Calibri"/>
          <w:sz w:val="22"/>
          <w:szCs w:val="22"/>
        </w:rPr>
        <w:t>vedoucího uveden</w:t>
      </w:r>
      <w:r w:rsidR="00990D95" w:rsidRPr="00F30D53">
        <w:rPr>
          <w:rFonts w:ascii="Calibri" w:hAnsi="Calibri" w:cs="Calibri"/>
          <w:sz w:val="22"/>
          <w:szCs w:val="22"/>
        </w:rPr>
        <w:t>ou v</w:t>
      </w:r>
      <w:r w:rsidR="005E33C8" w:rsidRPr="00F30D53">
        <w:rPr>
          <w:rFonts w:ascii="Calibri" w:hAnsi="Calibri" w:cs="Calibri"/>
          <w:sz w:val="22"/>
          <w:szCs w:val="22"/>
        </w:rPr>
        <w:t xml:space="preserve"> </w:t>
      </w:r>
      <w:r w:rsidR="0089695B" w:rsidRPr="00F30D53">
        <w:rPr>
          <w:rFonts w:ascii="Calibri" w:hAnsi="Calibri" w:cs="Calibri"/>
          <w:sz w:val="22"/>
          <w:szCs w:val="22"/>
        </w:rPr>
        <w:t xml:space="preserve">příloze č. 2 </w:t>
      </w:r>
      <w:r w:rsidR="00BE1CDF" w:rsidRPr="00F30D53">
        <w:rPr>
          <w:rFonts w:ascii="Calibri" w:hAnsi="Calibri" w:cs="Calibri"/>
          <w:sz w:val="22"/>
          <w:szCs w:val="22"/>
        </w:rPr>
        <w:t xml:space="preserve">v této </w:t>
      </w:r>
      <w:r w:rsidR="00627A19" w:rsidRPr="00F30D53">
        <w:rPr>
          <w:rFonts w:ascii="Calibri" w:hAnsi="Calibri" w:cs="Calibri"/>
          <w:sz w:val="22"/>
          <w:szCs w:val="22"/>
        </w:rPr>
        <w:t>Smlouvy</w:t>
      </w:r>
      <w:r w:rsidR="005E33C8" w:rsidRPr="00F30D53">
        <w:rPr>
          <w:rFonts w:ascii="Calibri" w:hAnsi="Calibri" w:cs="Calibri"/>
          <w:sz w:val="22"/>
          <w:szCs w:val="22"/>
        </w:rPr>
        <w:t xml:space="preserve"> pouze s předchozím písemným souhlasem </w:t>
      </w:r>
      <w:r w:rsidRPr="00F30D53">
        <w:rPr>
          <w:rFonts w:ascii="Calibri" w:hAnsi="Calibri" w:cs="Calibri"/>
          <w:sz w:val="22"/>
          <w:szCs w:val="22"/>
        </w:rPr>
        <w:t>Objednatel</w:t>
      </w:r>
      <w:r w:rsidR="0069623F" w:rsidRPr="00F30D53">
        <w:rPr>
          <w:rFonts w:ascii="Calibri" w:hAnsi="Calibri" w:cs="Calibri"/>
          <w:sz w:val="22"/>
          <w:szCs w:val="22"/>
        </w:rPr>
        <w:t>e</w:t>
      </w:r>
      <w:r w:rsidR="00653ACA" w:rsidRPr="00F30D53">
        <w:rPr>
          <w:rFonts w:ascii="Calibri" w:hAnsi="Calibri" w:cs="Calibri"/>
          <w:sz w:val="22"/>
          <w:szCs w:val="22"/>
        </w:rPr>
        <w:t xml:space="preserve">. </w:t>
      </w:r>
      <w:r w:rsidRPr="00F30D53">
        <w:rPr>
          <w:rFonts w:ascii="Calibri" w:hAnsi="Calibri" w:cs="Calibri"/>
          <w:sz w:val="22"/>
          <w:szCs w:val="22"/>
        </w:rPr>
        <w:t>Objednatel</w:t>
      </w:r>
      <w:r w:rsidR="005E33C8" w:rsidRPr="00F30D53">
        <w:rPr>
          <w:rFonts w:ascii="Calibri" w:hAnsi="Calibri" w:cs="Calibri"/>
          <w:sz w:val="22"/>
          <w:szCs w:val="22"/>
        </w:rPr>
        <w:t xml:space="preserve"> vydá písemný souhlas se změnou do </w:t>
      </w:r>
      <w:r w:rsidR="007228D3">
        <w:rPr>
          <w:rFonts w:ascii="Calibri" w:hAnsi="Calibri" w:cs="Calibri"/>
          <w:sz w:val="22"/>
          <w:szCs w:val="22"/>
        </w:rPr>
        <w:t>5</w:t>
      </w:r>
      <w:r w:rsidR="005E33C8" w:rsidRPr="00F30D53">
        <w:rPr>
          <w:rFonts w:ascii="Calibri" w:hAnsi="Calibri" w:cs="Calibri"/>
          <w:sz w:val="22"/>
          <w:szCs w:val="22"/>
        </w:rPr>
        <w:t xml:space="preserve"> dnů od doručení žádosti </w:t>
      </w:r>
      <w:r w:rsidRPr="00F30D53">
        <w:rPr>
          <w:rFonts w:ascii="Calibri" w:hAnsi="Calibri" w:cs="Calibri"/>
          <w:sz w:val="22"/>
          <w:szCs w:val="22"/>
        </w:rPr>
        <w:t>Zhotovitel</w:t>
      </w:r>
      <w:r w:rsidR="005E33C8" w:rsidRPr="00F30D53">
        <w:rPr>
          <w:rFonts w:ascii="Calibri" w:hAnsi="Calibri" w:cs="Calibri"/>
          <w:sz w:val="22"/>
          <w:szCs w:val="22"/>
        </w:rPr>
        <w:t xml:space="preserve">e a potřebných dokladů </w:t>
      </w:r>
      <w:r w:rsidRPr="00F30D53">
        <w:rPr>
          <w:rFonts w:ascii="Calibri" w:hAnsi="Calibri" w:cs="Calibri"/>
          <w:sz w:val="22"/>
          <w:szCs w:val="22"/>
        </w:rPr>
        <w:t>Objednatel</w:t>
      </w:r>
      <w:r w:rsidR="005E33C8" w:rsidRPr="00F30D53">
        <w:rPr>
          <w:rFonts w:ascii="Calibri" w:hAnsi="Calibri" w:cs="Calibri"/>
          <w:sz w:val="22"/>
          <w:szCs w:val="22"/>
        </w:rPr>
        <w:t xml:space="preserve">i, disponuje-li nová osoba potřebnou </w:t>
      </w:r>
      <w:r w:rsidR="00BD5B5B" w:rsidRPr="00F30D53">
        <w:rPr>
          <w:rFonts w:ascii="Calibri" w:hAnsi="Calibri" w:cs="Calibri"/>
          <w:sz w:val="22"/>
          <w:szCs w:val="22"/>
        </w:rPr>
        <w:t>odbornou zkušeností</w:t>
      </w:r>
      <w:r w:rsidR="008357D4" w:rsidRPr="00F30D53">
        <w:rPr>
          <w:rFonts w:ascii="Calibri" w:hAnsi="Calibri" w:cs="Calibri"/>
          <w:sz w:val="22"/>
          <w:szCs w:val="22"/>
        </w:rPr>
        <w:t xml:space="preserve"> a kvalifikací </w:t>
      </w:r>
      <w:r w:rsidR="00BB3206">
        <w:rPr>
          <w:rFonts w:ascii="Calibri" w:hAnsi="Calibri" w:cs="Calibri"/>
          <w:sz w:val="22"/>
          <w:szCs w:val="22"/>
        </w:rPr>
        <w:t xml:space="preserve">požadovanou </w:t>
      </w:r>
      <w:r w:rsidR="008357D4" w:rsidRPr="00F30D53">
        <w:rPr>
          <w:rFonts w:ascii="Calibri" w:hAnsi="Calibri" w:cs="Calibri"/>
          <w:sz w:val="22"/>
          <w:szCs w:val="22"/>
        </w:rPr>
        <w:t>v rámci zadávacího řízení</w:t>
      </w:r>
      <w:r w:rsidR="005E33C8" w:rsidRPr="00F30D53">
        <w:rPr>
          <w:rFonts w:ascii="Calibri" w:hAnsi="Calibri" w:cs="Calibri"/>
          <w:sz w:val="22"/>
          <w:szCs w:val="22"/>
        </w:rPr>
        <w:t xml:space="preserve">. </w:t>
      </w:r>
      <w:r w:rsidRPr="00F30D53">
        <w:rPr>
          <w:rFonts w:ascii="Calibri" w:hAnsi="Calibri" w:cs="Calibri"/>
          <w:sz w:val="22"/>
          <w:szCs w:val="22"/>
        </w:rPr>
        <w:t>Objednatel</w:t>
      </w:r>
      <w:r w:rsidR="005E33C8" w:rsidRPr="00F30D53">
        <w:rPr>
          <w:rFonts w:ascii="Calibri" w:hAnsi="Calibri" w:cs="Calibri"/>
          <w:sz w:val="22"/>
          <w:szCs w:val="22"/>
        </w:rPr>
        <w:t xml:space="preserve"> nesmí souhlas se změnou osoby bez </w:t>
      </w:r>
      <w:r w:rsidR="00926960" w:rsidRPr="00F30D53">
        <w:rPr>
          <w:rFonts w:ascii="Calibri" w:hAnsi="Calibri" w:cs="Calibri"/>
          <w:sz w:val="22"/>
          <w:szCs w:val="22"/>
        </w:rPr>
        <w:t xml:space="preserve">vážných </w:t>
      </w:r>
      <w:r w:rsidR="005E33C8" w:rsidRPr="00F30D53">
        <w:rPr>
          <w:rFonts w:ascii="Calibri" w:hAnsi="Calibri" w:cs="Calibri"/>
          <w:sz w:val="22"/>
          <w:szCs w:val="22"/>
        </w:rPr>
        <w:t xml:space="preserve">objektivních důvodů odmítnout, pokud mu budou </w:t>
      </w:r>
      <w:r w:rsidRPr="00F30D53">
        <w:rPr>
          <w:rFonts w:ascii="Calibri" w:hAnsi="Calibri" w:cs="Calibri"/>
          <w:sz w:val="22"/>
          <w:szCs w:val="22"/>
        </w:rPr>
        <w:t>Zhotovitel</w:t>
      </w:r>
      <w:r w:rsidR="005E33C8" w:rsidRPr="00F30D53">
        <w:rPr>
          <w:rFonts w:ascii="Calibri" w:hAnsi="Calibri" w:cs="Calibri"/>
          <w:sz w:val="22"/>
          <w:szCs w:val="22"/>
        </w:rPr>
        <w:t>em příslušné doklady předloženy.</w:t>
      </w:r>
      <w:bookmarkEnd w:id="100"/>
    </w:p>
    <w:p w14:paraId="4E58AA66" w14:textId="77777777" w:rsidR="009F1170" w:rsidRPr="00F30D53" w:rsidRDefault="009F1170" w:rsidP="00F072A5">
      <w:pPr>
        <w:widowControl w:val="0"/>
        <w:numPr>
          <w:ilvl w:val="1"/>
          <w:numId w:val="5"/>
        </w:numPr>
        <w:tabs>
          <w:tab w:val="clear" w:pos="737"/>
          <w:tab w:val="left" w:pos="426"/>
          <w:tab w:val="num" w:pos="709"/>
        </w:tabs>
        <w:spacing w:after="120" w:line="276" w:lineRule="auto"/>
        <w:ind w:left="426" w:hanging="426"/>
        <w:jc w:val="both"/>
        <w:rPr>
          <w:rFonts w:ascii="Calibri" w:hAnsi="Calibri" w:cs="Calibri"/>
          <w:sz w:val="22"/>
          <w:szCs w:val="22"/>
        </w:rPr>
      </w:pPr>
      <w:bookmarkStart w:id="103" w:name="_Ref135930488"/>
      <w:bookmarkStart w:id="104" w:name="_Ref327347594"/>
      <w:bookmarkEnd w:id="101"/>
      <w:bookmarkEnd w:id="102"/>
      <w:r w:rsidRPr="00F30D53">
        <w:rPr>
          <w:rFonts w:ascii="Calibri" w:hAnsi="Calibri" w:cs="Calibri"/>
          <w:sz w:val="22"/>
          <w:szCs w:val="22"/>
        </w:rPr>
        <w:t>Povinnosti stavbyvedoucího (osoby, která zabezpečuje odborné vedení provádění stavby ve smyslu stavební</w:t>
      </w:r>
      <w:r w:rsidR="00E8317E" w:rsidRPr="00F30D53">
        <w:rPr>
          <w:rFonts w:ascii="Calibri" w:hAnsi="Calibri" w:cs="Calibri"/>
          <w:sz w:val="22"/>
          <w:szCs w:val="22"/>
        </w:rPr>
        <w:t>ho</w:t>
      </w:r>
      <w:r w:rsidRPr="00F30D53">
        <w:rPr>
          <w:rFonts w:ascii="Calibri" w:hAnsi="Calibri" w:cs="Calibri"/>
          <w:sz w:val="22"/>
          <w:szCs w:val="22"/>
        </w:rPr>
        <w:t xml:space="preserve"> zákona):</w:t>
      </w:r>
      <w:bookmarkEnd w:id="103"/>
    </w:p>
    <w:p w14:paraId="3A8DDDA0" w14:textId="77777777" w:rsidR="009F1170" w:rsidRPr="00F30D53" w:rsidRDefault="009F1170" w:rsidP="00F072A5">
      <w:pPr>
        <w:numPr>
          <w:ilvl w:val="1"/>
          <w:numId w:val="26"/>
        </w:numPr>
        <w:tabs>
          <w:tab w:val="clear" w:pos="1191"/>
          <w:tab w:val="num" w:pos="993"/>
        </w:tabs>
        <w:spacing w:after="120" w:line="276" w:lineRule="auto"/>
        <w:ind w:left="993" w:hanging="567"/>
        <w:jc w:val="both"/>
        <w:rPr>
          <w:rFonts w:ascii="Calibri" w:hAnsi="Calibri" w:cs="Calibri"/>
          <w:sz w:val="22"/>
          <w:szCs w:val="22"/>
        </w:rPr>
      </w:pPr>
      <w:r w:rsidRPr="00F30D53">
        <w:rPr>
          <w:rFonts w:ascii="Calibri" w:hAnsi="Calibri" w:cs="Calibri"/>
          <w:sz w:val="22"/>
          <w:szCs w:val="22"/>
        </w:rPr>
        <w:t>účastní se kontrolních dnů Stavby a kontrolních prohlídek Stavby</w:t>
      </w:r>
      <w:r w:rsidR="001B5E33" w:rsidRPr="00F30D53">
        <w:rPr>
          <w:rFonts w:ascii="Calibri" w:hAnsi="Calibri" w:cs="Calibri"/>
          <w:sz w:val="22"/>
          <w:szCs w:val="22"/>
        </w:rPr>
        <w:t>, vyjma objektivní nemožnosti (např. nemoc), jakož je povinen být pravidelně přítomen na stavbě za účelem nezbytného dozoru nad jejím průběhem,</w:t>
      </w:r>
    </w:p>
    <w:p w14:paraId="6F7C2368" w14:textId="6EE97E27" w:rsidR="009F1170" w:rsidRPr="00F30D53" w:rsidRDefault="009F1170" w:rsidP="00F072A5">
      <w:pPr>
        <w:numPr>
          <w:ilvl w:val="1"/>
          <w:numId w:val="26"/>
        </w:numPr>
        <w:tabs>
          <w:tab w:val="clear" w:pos="1191"/>
          <w:tab w:val="num" w:pos="993"/>
        </w:tabs>
        <w:spacing w:after="120" w:line="276" w:lineRule="auto"/>
        <w:ind w:left="993" w:hanging="567"/>
        <w:jc w:val="both"/>
        <w:rPr>
          <w:rFonts w:ascii="Calibri" w:hAnsi="Calibri" w:cs="Calibri"/>
          <w:sz w:val="22"/>
          <w:szCs w:val="22"/>
        </w:rPr>
      </w:pPr>
      <w:r w:rsidRPr="00F30D53">
        <w:rPr>
          <w:rFonts w:ascii="Calibri" w:hAnsi="Calibri" w:cs="Calibri"/>
          <w:sz w:val="22"/>
          <w:szCs w:val="22"/>
        </w:rPr>
        <w:t>aktivně se účastní předávání Stavby Objednateli a při kontrole odstranění závad zjištěných při přebírání Stavby Objednatelem, přičemž aktivní účastí se rozumí účast při prohlídce Stavby Objednatelem či jeho technickým dozorem</w:t>
      </w:r>
      <w:r w:rsidR="00DD0CB6" w:rsidRPr="00F30D53">
        <w:rPr>
          <w:rFonts w:ascii="Calibri" w:hAnsi="Calibri" w:cs="Calibri"/>
          <w:sz w:val="22"/>
          <w:szCs w:val="22"/>
        </w:rPr>
        <w:t>,</w:t>
      </w:r>
    </w:p>
    <w:p w14:paraId="3B18A43B" w14:textId="767F1800" w:rsidR="00DF1BB6" w:rsidRPr="00F30D53" w:rsidRDefault="00DF1BB6" w:rsidP="00F072A5">
      <w:pPr>
        <w:numPr>
          <w:ilvl w:val="1"/>
          <w:numId w:val="26"/>
        </w:numPr>
        <w:tabs>
          <w:tab w:val="clear" w:pos="1191"/>
          <w:tab w:val="num" w:pos="993"/>
        </w:tabs>
        <w:spacing w:after="120" w:line="276" w:lineRule="auto"/>
        <w:ind w:left="993" w:hanging="567"/>
        <w:jc w:val="both"/>
        <w:rPr>
          <w:rFonts w:ascii="Calibri" w:hAnsi="Calibri" w:cs="Calibri"/>
          <w:sz w:val="22"/>
          <w:szCs w:val="22"/>
        </w:rPr>
      </w:pPr>
      <w:r w:rsidRPr="00F30D53">
        <w:rPr>
          <w:rFonts w:ascii="Calibri" w:hAnsi="Calibri" w:cs="Calibri"/>
          <w:sz w:val="22"/>
          <w:szCs w:val="22"/>
        </w:rPr>
        <w:t>aktivně se účastní kolaudačního řízení a při kontrole odstranění kolaudačních závad Stavby v rozsahu dle předchozího odstavce.</w:t>
      </w:r>
    </w:p>
    <w:bookmarkEnd w:id="104"/>
    <w:p w14:paraId="7A9A3867" w14:textId="77777777" w:rsidR="00620144" w:rsidRPr="00F30D53" w:rsidRDefault="001B5E33" w:rsidP="00F072A5">
      <w:pPr>
        <w:widowControl w:val="0"/>
        <w:tabs>
          <w:tab w:val="left" w:pos="426"/>
        </w:tabs>
        <w:spacing w:after="120" w:line="276" w:lineRule="auto"/>
        <w:ind w:left="426"/>
        <w:jc w:val="both"/>
        <w:rPr>
          <w:rFonts w:ascii="Calibri" w:hAnsi="Calibri" w:cs="Calibri"/>
          <w:sz w:val="22"/>
          <w:szCs w:val="22"/>
        </w:rPr>
      </w:pPr>
      <w:r w:rsidRPr="00F30D53">
        <w:rPr>
          <w:rFonts w:ascii="Calibri" w:hAnsi="Calibri" w:cs="Calibri"/>
          <w:sz w:val="22"/>
          <w:szCs w:val="22"/>
        </w:rPr>
        <w:t xml:space="preserve">Zhotovitel je povinen provádět veškeré činnosti na Stavbě pod odborným vedením stavbyvedoucího dle přílohy č. 2 této </w:t>
      </w:r>
      <w:r w:rsidR="00627A19" w:rsidRPr="00F30D53">
        <w:rPr>
          <w:rFonts w:ascii="Calibri" w:hAnsi="Calibri" w:cs="Calibri"/>
          <w:sz w:val="22"/>
          <w:szCs w:val="22"/>
        </w:rPr>
        <w:t>Smlouvy</w:t>
      </w:r>
      <w:r w:rsidRPr="00F30D53">
        <w:rPr>
          <w:rFonts w:ascii="Calibri" w:hAnsi="Calibri" w:cs="Calibri"/>
          <w:sz w:val="22"/>
          <w:szCs w:val="22"/>
        </w:rPr>
        <w:t>, který je povinen být na Staveništi přítomen, a to minimálně v rozsahu shora uvedeném.</w:t>
      </w:r>
    </w:p>
    <w:p w14:paraId="0972B5DE" w14:textId="46613F9D" w:rsidR="009658F4" w:rsidRPr="00F30D53" w:rsidRDefault="009658F4" w:rsidP="00F072A5">
      <w:pPr>
        <w:widowControl w:val="0"/>
        <w:numPr>
          <w:ilvl w:val="1"/>
          <w:numId w:val="5"/>
        </w:numPr>
        <w:tabs>
          <w:tab w:val="left" w:pos="426"/>
          <w:tab w:val="num" w:pos="709"/>
        </w:tabs>
        <w:spacing w:after="120" w:line="276" w:lineRule="auto"/>
        <w:ind w:left="426" w:hanging="426"/>
        <w:jc w:val="both"/>
        <w:rPr>
          <w:rFonts w:ascii="Calibri" w:hAnsi="Calibri" w:cs="Calibri"/>
          <w:sz w:val="22"/>
          <w:szCs w:val="22"/>
        </w:rPr>
      </w:pPr>
      <w:bookmarkStart w:id="105" w:name="_Hlk128142451"/>
      <w:bookmarkStart w:id="106" w:name="_Ref135929278"/>
      <w:bookmarkStart w:id="107" w:name="_Hlk532136494"/>
      <w:r w:rsidRPr="00F30D53">
        <w:rPr>
          <w:rFonts w:ascii="Calibri" w:hAnsi="Calibri" w:cs="Calibri"/>
          <w:sz w:val="22"/>
          <w:szCs w:val="22"/>
        </w:rPr>
        <w:t xml:space="preserve">Zhotovitel odpovídá za to, že platby poskytované Objednatelem dle </w:t>
      </w:r>
      <w:bookmarkEnd w:id="105"/>
      <w:r w:rsidR="001937AD" w:rsidRPr="00F30D53">
        <w:rPr>
          <w:rFonts w:ascii="Calibri" w:hAnsi="Calibri" w:cs="Calibri"/>
          <w:sz w:val="22"/>
          <w:szCs w:val="22"/>
        </w:rPr>
        <w:t>této Smlouvy přímo nebo nepřímo ani jen zčásti neposkytne osobám, vůči kterým platí tzv. individuální finanční sankce ve smyslu čl. 2 odst. 2 Nařízení Rady (EU) č. 208/2014 ze dne 5. 3. 2014 o omezujících opatřeních vůči některým osobám, subjektům a orgánům vzhledem k situaci na Ukrajině</w:t>
      </w:r>
      <w:r w:rsidR="00F2067A">
        <w:rPr>
          <w:rFonts w:ascii="Calibri" w:hAnsi="Calibri" w:cs="Calibri"/>
          <w:sz w:val="22"/>
          <w:szCs w:val="22"/>
        </w:rPr>
        <w:t xml:space="preserve"> (ve znění pozdějších aktualizací)</w:t>
      </w:r>
      <w:r w:rsidR="001937AD" w:rsidRPr="00F30D53">
        <w:rPr>
          <w:rFonts w:ascii="Calibri" w:hAnsi="Calibri" w:cs="Calibri"/>
          <w:sz w:val="22"/>
          <w:szCs w:val="22"/>
        </w:rPr>
        <w:t>, Nařízení Rady (EU) č. 269/2014 ze dne 17. 3. 2014 o omezujících opatřeních vzhledem k činnostem narušujícím nebo ohrožujícím územní celistvost, svrchovanost a nezávislost Ukrajiny</w:t>
      </w:r>
      <w:r w:rsidR="006E619A">
        <w:rPr>
          <w:rFonts w:ascii="Calibri" w:hAnsi="Calibri" w:cs="Calibri"/>
          <w:sz w:val="22"/>
          <w:szCs w:val="22"/>
        </w:rPr>
        <w:t xml:space="preserve"> (ve znění pozdějších aktualizací)</w:t>
      </w:r>
      <w:r w:rsidR="001937AD" w:rsidRPr="00F30D53">
        <w:rPr>
          <w:rFonts w:ascii="Calibri" w:hAnsi="Calibri" w:cs="Calibri"/>
          <w:sz w:val="22"/>
          <w:szCs w:val="22"/>
        </w:rPr>
        <w:t xml:space="preserve"> a Nařízení Rady (ES) č. 765/2006 ze dne 18. 5. 2006 o omezujících opatřeních vůči prezidentu Lukašenkovi a některým představitelům Běloruska </w:t>
      </w:r>
      <w:r w:rsidR="00FE129F">
        <w:rPr>
          <w:rFonts w:ascii="Calibri" w:hAnsi="Calibri" w:cs="Calibri"/>
          <w:sz w:val="22"/>
          <w:szCs w:val="22"/>
        </w:rPr>
        <w:t xml:space="preserve">(ve znění pozdějších aktualizací) </w:t>
      </w:r>
      <w:r w:rsidR="001937AD" w:rsidRPr="00F30D53">
        <w:rPr>
          <w:rFonts w:ascii="Calibri" w:hAnsi="Calibri" w:cs="Calibri"/>
          <w:sz w:val="22"/>
          <w:szCs w:val="22"/>
        </w:rPr>
        <w:t>a které jsou uvedeny na tzv. sankčních seznamech (dle příloh č. 1 těchto nařízení); budou-li uvedená nařízení v budoucnu nahrazena jinou legislativou, uvedená povinnost se bude uplatňovat obdobně</w:t>
      </w:r>
      <w:r w:rsidRPr="00F30D53">
        <w:rPr>
          <w:rFonts w:ascii="Calibri" w:hAnsi="Calibri" w:cs="Calibri"/>
          <w:sz w:val="22"/>
          <w:szCs w:val="22"/>
        </w:rPr>
        <w:t>.</w:t>
      </w:r>
      <w:bookmarkEnd w:id="106"/>
    </w:p>
    <w:p w14:paraId="6C72CBAD" w14:textId="7064A231" w:rsidR="00174746" w:rsidRPr="00F30D53" w:rsidRDefault="009658F4" w:rsidP="00F072A5">
      <w:pPr>
        <w:widowControl w:val="0"/>
        <w:numPr>
          <w:ilvl w:val="1"/>
          <w:numId w:val="5"/>
        </w:numPr>
        <w:tabs>
          <w:tab w:val="left" w:pos="426"/>
          <w:tab w:val="num" w:pos="709"/>
        </w:tabs>
        <w:spacing w:after="120" w:line="276" w:lineRule="auto"/>
        <w:ind w:left="426" w:hanging="426"/>
        <w:jc w:val="both"/>
        <w:rPr>
          <w:rFonts w:ascii="Calibri" w:hAnsi="Calibri" w:cs="Calibri"/>
          <w:sz w:val="22"/>
          <w:szCs w:val="22"/>
        </w:rPr>
      </w:pPr>
      <w:bookmarkStart w:id="108" w:name="_Ref135930427"/>
      <w:r w:rsidRPr="00F30D53">
        <w:rPr>
          <w:rFonts w:ascii="Calibri" w:hAnsi="Calibri" w:cs="Calibri"/>
          <w:sz w:val="22"/>
          <w:szCs w:val="22"/>
        </w:rPr>
        <w:t xml:space="preserve">Zhotovitel je povinen Objednatele bezodkladně informovat o jakýchkoliv skutečnostech, které mají vliv na odpovědnost Zhotovitele dle odst. </w:t>
      </w:r>
      <w:r w:rsidR="000F48A7" w:rsidRPr="00F30D53">
        <w:rPr>
          <w:rFonts w:ascii="Calibri" w:hAnsi="Calibri" w:cs="Calibri"/>
          <w:sz w:val="22"/>
          <w:szCs w:val="22"/>
        </w:rPr>
        <w:fldChar w:fldCharType="begin"/>
      </w:r>
      <w:r w:rsidR="000F48A7" w:rsidRPr="00F30D53">
        <w:rPr>
          <w:rFonts w:ascii="Calibri" w:hAnsi="Calibri" w:cs="Calibri"/>
          <w:sz w:val="22"/>
          <w:szCs w:val="22"/>
        </w:rPr>
        <w:instrText xml:space="preserve"> REF _Ref135929278 \r \h </w:instrText>
      </w:r>
      <w:r w:rsidR="00F072A5" w:rsidRPr="00F30D53">
        <w:rPr>
          <w:rFonts w:ascii="Calibri" w:hAnsi="Calibri" w:cs="Calibri"/>
          <w:sz w:val="22"/>
          <w:szCs w:val="22"/>
        </w:rPr>
        <w:instrText xml:space="preserve"> \* MERGEFORMAT </w:instrText>
      </w:r>
      <w:r w:rsidR="000F48A7" w:rsidRPr="00F30D53">
        <w:rPr>
          <w:rFonts w:ascii="Calibri" w:hAnsi="Calibri" w:cs="Calibri"/>
          <w:sz w:val="22"/>
          <w:szCs w:val="22"/>
        </w:rPr>
      </w:r>
      <w:r w:rsidR="000F48A7" w:rsidRPr="00F30D53">
        <w:rPr>
          <w:rFonts w:ascii="Calibri" w:hAnsi="Calibri" w:cs="Calibri"/>
          <w:sz w:val="22"/>
          <w:szCs w:val="22"/>
        </w:rPr>
        <w:fldChar w:fldCharType="separate"/>
      </w:r>
      <w:r w:rsidR="00A77AC5" w:rsidRPr="00F30D53">
        <w:rPr>
          <w:rFonts w:ascii="Calibri" w:hAnsi="Calibri" w:cs="Calibri"/>
          <w:sz w:val="22"/>
          <w:szCs w:val="22"/>
        </w:rPr>
        <w:t>15.7</w:t>
      </w:r>
      <w:r w:rsidR="000F48A7" w:rsidRPr="00F30D53">
        <w:rPr>
          <w:rFonts w:ascii="Calibri" w:hAnsi="Calibri" w:cs="Calibri"/>
          <w:sz w:val="22"/>
          <w:szCs w:val="22"/>
        </w:rPr>
        <w:fldChar w:fldCharType="end"/>
      </w:r>
      <w:r w:rsidRPr="00F30D53">
        <w:rPr>
          <w:rFonts w:ascii="Calibri" w:hAnsi="Calibri" w:cs="Calibri"/>
          <w:sz w:val="22"/>
          <w:szCs w:val="22"/>
        </w:rPr>
        <w:t xml:space="preserve"> této </w:t>
      </w:r>
      <w:r w:rsidR="00627A19" w:rsidRPr="00F30D53">
        <w:rPr>
          <w:rFonts w:ascii="Calibri" w:hAnsi="Calibri" w:cs="Calibri"/>
          <w:sz w:val="22"/>
          <w:szCs w:val="22"/>
        </w:rPr>
        <w:t>Smlouvy</w:t>
      </w:r>
      <w:r w:rsidRPr="00F30D53">
        <w:rPr>
          <w:rFonts w:ascii="Calibri" w:hAnsi="Calibri" w:cs="Calibri"/>
          <w:sz w:val="22"/>
          <w:szCs w:val="22"/>
        </w:rPr>
        <w:t>. Zhotovitel je současně povinen kdykoliv poskytnout Objednateli bezodkladnou součinnost pro případné ověření pravdivosti těchto informací.</w:t>
      </w:r>
      <w:bookmarkStart w:id="109" w:name="_Ref200637778"/>
      <w:bookmarkEnd w:id="108"/>
    </w:p>
    <w:p w14:paraId="37AF4919" w14:textId="44F0B5BE" w:rsidR="00174746" w:rsidRPr="00F30D53" w:rsidRDefault="00AD77F0" w:rsidP="005051BC">
      <w:pPr>
        <w:widowControl w:val="0"/>
        <w:numPr>
          <w:ilvl w:val="1"/>
          <w:numId w:val="5"/>
        </w:numPr>
        <w:tabs>
          <w:tab w:val="left" w:pos="426"/>
          <w:tab w:val="num" w:pos="709"/>
        </w:tabs>
        <w:spacing w:after="120" w:line="276" w:lineRule="auto"/>
        <w:ind w:left="426" w:hanging="426"/>
        <w:jc w:val="both"/>
        <w:rPr>
          <w:rFonts w:ascii="Calibri" w:hAnsi="Calibri" w:cs="Calibri"/>
          <w:sz w:val="22"/>
          <w:szCs w:val="22"/>
        </w:rPr>
      </w:pPr>
      <w:bookmarkStart w:id="110" w:name="_Hlk200632675"/>
      <w:bookmarkEnd w:id="109"/>
      <w:r w:rsidRPr="00F30D53">
        <w:rPr>
          <w:rFonts w:ascii="Calibri" w:hAnsi="Calibri" w:cs="Calibri"/>
          <w:sz w:val="22"/>
          <w:szCs w:val="22"/>
        </w:rPr>
        <w:t xml:space="preserve">Zhotovitel se dále zavazuje zajistit uplatňování a naplnění </w:t>
      </w:r>
      <w:r w:rsidRPr="00F30D53">
        <w:rPr>
          <w:rFonts w:ascii="Calibri" w:hAnsi="Calibri" w:cs="Calibri"/>
          <w:i/>
          <w:iCs/>
          <w:sz w:val="22"/>
          <w:szCs w:val="22"/>
        </w:rPr>
        <w:t>tzv. zásady významně nepoškozovat</w:t>
      </w:r>
      <w:r w:rsidRPr="00F30D53">
        <w:rPr>
          <w:rFonts w:ascii="Calibri" w:hAnsi="Calibri" w:cs="Calibri"/>
          <w:sz w:val="22"/>
          <w:szCs w:val="22"/>
        </w:rPr>
        <w:t xml:space="preserve">, jež spočívá v tom, že nejméně 70 % (hmotnostních) stavebního odpadu neklasifikovaného jako nebezpečný (s výjimkou v přírodě se vyskytujících materiálů uvedených v kategorii 17 05 04 v Evropském seznamu odpadů stanoveném rozhodnutím 2000/532/ES) vzniklého na </w:t>
      </w:r>
      <w:r w:rsidR="00216BA8" w:rsidRPr="00F30D53">
        <w:rPr>
          <w:rFonts w:ascii="Calibri" w:hAnsi="Calibri" w:cs="Calibri"/>
          <w:sz w:val="22"/>
          <w:szCs w:val="22"/>
        </w:rPr>
        <w:t>S</w:t>
      </w:r>
      <w:r w:rsidRPr="00F30D53">
        <w:rPr>
          <w:rFonts w:ascii="Calibri" w:hAnsi="Calibri" w:cs="Calibri"/>
          <w:sz w:val="22"/>
          <w:szCs w:val="22"/>
        </w:rPr>
        <w:t>taveništi, je připraveno k opětovnému použití, recyklaci a k jiným druhům materiálového využití, včetně zásypů, při nichž jsou jiné materiály nahrazeny odpadem, v souladu s hierarchií způsobů nakládání s odpady a protokolem EU pro nakládání se stavebním odpadem.</w:t>
      </w:r>
    </w:p>
    <w:p w14:paraId="20FA827A" w14:textId="38BD9184" w:rsidR="00AD77F0" w:rsidRPr="00F30D53" w:rsidRDefault="00AD77F0" w:rsidP="005051BC">
      <w:pPr>
        <w:widowControl w:val="0"/>
        <w:tabs>
          <w:tab w:val="left" w:pos="426"/>
          <w:tab w:val="num" w:pos="737"/>
        </w:tabs>
        <w:spacing w:after="120" w:line="276" w:lineRule="auto"/>
        <w:ind w:left="426"/>
        <w:jc w:val="both"/>
        <w:rPr>
          <w:rFonts w:ascii="Calibri" w:hAnsi="Calibri" w:cs="Calibri"/>
          <w:sz w:val="22"/>
          <w:szCs w:val="22"/>
        </w:rPr>
      </w:pPr>
      <w:r w:rsidRPr="00F30D53">
        <w:rPr>
          <w:rFonts w:ascii="Calibri" w:hAnsi="Calibri" w:cs="Calibri"/>
          <w:sz w:val="22"/>
          <w:szCs w:val="22"/>
        </w:rPr>
        <w:t xml:space="preserve">Zhotovitel je současně povinen předat Objednateli </w:t>
      </w:r>
      <w:r w:rsidR="007228D3">
        <w:rPr>
          <w:rFonts w:ascii="Calibri" w:hAnsi="Calibri" w:cs="Calibri"/>
          <w:sz w:val="22"/>
          <w:szCs w:val="22"/>
        </w:rPr>
        <w:t xml:space="preserve">v případě vyžádání </w:t>
      </w:r>
      <w:r w:rsidRPr="00F30D53">
        <w:rPr>
          <w:rFonts w:ascii="Calibri" w:hAnsi="Calibri" w:cs="Calibri"/>
          <w:sz w:val="22"/>
          <w:szCs w:val="22"/>
        </w:rPr>
        <w:t>kopie smluv o zajištění předání produkovaných stavebních odpadů do zařízení určeného pro nakládání s daným druhem a kategorií odpadu dle § 15 odst. 2 písm. c) zákona č. 541/2020 Sb., o odpadech</w:t>
      </w:r>
      <w:r w:rsidR="001B1411">
        <w:rPr>
          <w:rFonts w:ascii="Calibri" w:hAnsi="Calibri" w:cs="Calibri"/>
          <w:sz w:val="22"/>
          <w:szCs w:val="22"/>
        </w:rPr>
        <w:t>, ve znění pozdějších předpisů</w:t>
      </w:r>
      <w:r w:rsidRPr="00F30D53">
        <w:rPr>
          <w:rFonts w:ascii="Calibri" w:hAnsi="Calibri" w:cs="Calibri"/>
          <w:sz w:val="22"/>
          <w:szCs w:val="22"/>
        </w:rPr>
        <w:t>; nebo dokladem o převzetí odpadů od provozovatele zařízení dle § 17 odst. 1 písm. c) zákona č. 541/2020 Sb., o odpadech</w:t>
      </w:r>
      <w:r w:rsidR="001B1411">
        <w:rPr>
          <w:rFonts w:ascii="Calibri" w:hAnsi="Calibri" w:cs="Calibri"/>
          <w:sz w:val="22"/>
          <w:szCs w:val="22"/>
        </w:rPr>
        <w:t>, ve znění pozdějších předpisů</w:t>
      </w:r>
      <w:r w:rsidRPr="00F30D53">
        <w:rPr>
          <w:rFonts w:ascii="Calibri" w:hAnsi="Calibri" w:cs="Calibri"/>
          <w:sz w:val="22"/>
          <w:szCs w:val="22"/>
        </w:rPr>
        <w:t>. Objednatel je oprávněn vyžádat si od Zhotovitele jakékoli informace a dokumenty, které dokládají splnění povinností dle tohoto odstavce ze strany Zhotovitele; Zhotovitel je povinen výzvě Objednatele vyhovět a předložit mu požadované informace nebo dokumenty do</w:t>
      </w:r>
      <w:r w:rsidR="007228D3">
        <w:rPr>
          <w:rFonts w:ascii="Calibri" w:hAnsi="Calibri" w:cs="Calibri"/>
          <w:sz w:val="22"/>
          <w:szCs w:val="22"/>
        </w:rPr>
        <w:t xml:space="preserve"> 5</w:t>
      </w:r>
      <w:r w:rsidRPr="00F30D53">
        <w:rPr>
          <w:rFonts w:ascii="Calibri" w:hAnsi="Calibri" w:cs="Calibri"/>
          <w:sz w:val="22"/>
          <w:szCs w:val="22"/>
        </w:rPr>
        <w:t xml:space="preserve"> dnů ode dne obdržení takové výzvy.</w:t>
      </w:r>
      <w:bookmarkEnd w:id="110"/>
    </w:p>
    <w:p w14:paraId="68387B41" w14:textId="4D9A9C1C" w:rsidR="00E3641E" w:rsidRPr="007228D3" w:rsidRDefault="007228D3" w:rsidP="00E3641E">
      <w:pPr>
        <w:widowControl w:val="0"/>
        <w:numPr>
          <w:ilvl w:val="1"/>
          <w:numId w:val="5"/>
        </w:numPr>
        <w:tabs>
          <w:tab w:val="left" w:pos="426"/>
        </w:tabs>
        <w:spacing w:after="120" w:line="276" w:lineRule="auto"/>
        <w:ind w:left="425" w:hanging="425"/>
        <w:jc w:val="both"/>
        <w:rPr>
          <w:rFonts w:ascii="Calibri" w:hAnsi="Calibri" w:cs="Calibri"/>
          <w:sz w:val="22"/>
          <w:szCs w:val="22"/>
        </w:rPr>
      </w:pPr>
      <w:r w:rsidRPr="007228D3">
        <w:rPr>
          <w:rFonts w:ascii="Calibri" w:hAnsi="Calibri" w:cs="Calibri"/>
          <w:sz w:val="22"/>
          <w:szCs w:val="22"/>
        </w:rPr>
        <w:t xml:space="preserve">Zhotovitel se </w:t>
      </w:r>
      <w:r w:rsidR="00E3641E" w:rsidRPr="007228D3">
        <w:rPr>
          <w:rFonts w:ascii="Calibri" w:hAnsi="Calibri" w:cs="Calibri"/>
          <w:sz w:val="22"/>
          <w:szCs w:val="22"/>
        </w:rPr>
        <w:t>zavazuje dodržovat pravidla publicity, resp. poskytnout nezbytnou součinnost Objednateli k jejich provádění, v rozsahu vyplývajícím z</w:t>
      </w:r>
      <w:r w:rsidRPr="007228D3">
        <w:rPr>
          <w:rFonts w:ascii="Calibri" w:hAnsi="Calibri" w:cs="Calibri"/>
          <w:sz w:val="22"/>
          <w:szCs w:val="22"/>
        </w:rPr>
        <w:t> relevantních pravidel výše uvedeného poskytovatele dotace.</w:t>
      </w:r>
    </w:p>
    <w:bookmarkEnd w:id="107"/>
    <w:p w14:paraId="20444DAF" w14:textId="77777777" w:rsidR="007575D2" w:rsidRPr="00F30D53" w:rsidRDefault="007575D2" w:rsidP="00F072A5">
      <w:pPr>
        <w:pStyle w:val="Nadpis1"/>
        <w:numPr>
          <w:ilvl w:val="0"/>
          <w:numId w:val="5"/>
        </w:numPr>
        <w:tabs>
          <w:tab w:val="clear" w:pos="454"/>
        </w:tabs>
        <w:overflowPunct/>
        <w:autoSpaceDE/>
        <w:autoSpaceDN/>
        <w:adjustRightInd/>
        <w:spacing w:before="480" w:after="360" w:line="276" w:lineRule="auto"/>
        <w:ind w:left="432" w:hanging="432"/>
        <w:rPr>
          <w:rFonts w:ascii="Calibri" w:eastAsia="Times New Roman" w:hAnsi="Calibri" w:cs="Calibri"/>
          <w:bCs/>
          <w:caps/>
          <w:sz w:val="22"/>
          <w:szCs w:val="22"/>
          <w:lang w:eastAsia="x-none"/>
        </w:rPr>
      </w:pPr>
      <w:r w:rsidRPr="00F30D53">
        <w:rPr>
          <w:rFonts w:ascii="Calibri" w:eastAsia="Times New Roman" w:hAnsi="Calibri" w:cs="Calibri"/>
          <w:bCs/>
          <w:caps/>
          <w:sz w:val="22"/>
          <w:szCs w:val="22"/>
          <w:lang w:eastAsia="x-none"/>
        </w:rPr>
        <w:t>Ostatní ujednání</w:t>
      </w:r>
    </w:p>
    <w:p w14:paraId="7765012C" w14:textId="77777777" w:rsidR="00FD59F2" w:rsidRPr="00F30D53" w:rsidRDefault="00AD009D" w:rsidP="00F072A5">
      <w:pPr>
        <w:widowControl w:val="0"/>
        <w:numPr>
          <w:ilvl w:val="1"/>
          <w:numId w:val="5"/>
        </w:numPr>
        <w:tabs>
          <w:tab w:val="left" w:pos="426"/>
        </w:tabs>
        <w:spacing w:after="120" w:line="276" w:lineRule="auto"/>
        <w:ind w:left="426" w:hanging="426"/>
        <w:jc w:val="both"/>
        <w:rPr>
          <w:rFonts w:ascii="Calibri" w:hAnsi="Calibri" w:cs="Calibri"/>
          <w:sz w:val="22"/>
          <w:szCs w:val="22"/>
        </w:rPr>
      </w:pPr>
      <w:r w:rsidRPr="00F30D53">
        <w:rPr>
          <w:rFonts w:ascii="Calibri" w:hAnsi="Calibri" w:cs="Calibri"/>
          <w:sz w:val="22"/>
          <w:szCs w:val="22"/>
        </w:rPr>
        <w:t>M</w:t>
      </w:r>
      <w:r w:rsidR="00FD59F2" w:rsidRPr="00F30D53">
        <w:rPr>
          <w:rFonts w:ascii="Calibri" w:hAnsi="Calibri" w:cs="Calibri"/>
          <w:sz w:val="22"/>
          <w:szCs w:val="22"/>
        </w:rPr>
        <w:t xml:space="preserve">ěnit nebo doplnit </w:t>
      </w:r>
      <w:r w:rsidR="00292C42" w:rsidRPr="00F30D53">
        <w:rPr>
          <w:rFonts w:ascii="Calibri" w:hAnsi="Calibri" w:cs="Calibri"/>
          <w:sz w:val="22"/>
          <w:szCs w:val="22"/>
        </w:rPr>
        <w:t>Smlouvu</w:t>
      </w:r>
      <w:r w:rsidR="00FD59F2" w:rsidRPr="00F30D53">
        <w:rPr>
          <w:rFonts w:ascii="Calibri" w:hAnsi="Calibri" w:cs="Calibri"/>
          <w:sz w:val="22"/>
          <w:szCs w:val="22"/>
        </w:rPr>
        <w:t xml:space="preserve"> mohou smluvní strany pouze formou písemných dodatků, které budou vzestupně číslovány, výslovně prohlášeny za dodatek této </w:t>
      </w:r>
      <w:r w:rsidR="00627A19" w:rsidRPr="00F30D53">
        <w:rPr>
          <w:rFonts w:ascii="Calibri" w:hAnsi="Calibri" w:cs="Calibri"/>
          <w:sz w:val="22"/>
          <w:szCs w:val="22"/>
        </w:rPr>
        <w:t>Smlouvy</w:t>
      </w:r>
      <w:r w:rsidR="00FD59F2" w:rsidRPr="00F30D53">
        <w:rPr>
          <w:rFonts w:ascii="Calibri" w:hAnsi="Calibri" w:cs="Calibri"/>
          <w:sz w:val="22"/>
          <w:szCs w:val="22"/>
        </w:rPr>
        <w:t xml:space="preserve"> a podepsány oprávněnými zástupci smluvních stran.</w:t>
      </w:r>
    </w:p>
    <w:p w14:paraId="78EAE393" w14:textId="5C2D1B2B" w:rsidR="00FD59F2" w:rsidRPr="00F30D53" w:rsidRDefault="00627A19" w:rsidP="00F072A5">
      <w:pPr>
        <w:widowControl w:val="0"/>
        <w:numPr>
          <w:ilvl w:val="1"/>
          <w:numId w:val="5"/>
        </w:numPr>
        <w:tabs>
          <w:tab w:val="left" w:pos="426"/>
        </w:tabs>
        <w:spacing w:after="120" w:line="276" w:lineRule="auto"/>
        <w:ind w:left="426" w:hanging="426"/>
        <w:jc w:val="both"/>
        <w:rPr>
          <w:rFonts w:ascii="Calibri" w:hAnsi="Calibri" w:cs="Calibri"/>
          <w:sz w:val="22"/>
          <w:szCs w:val="22"/>
        </w:rPr>
      </w:pPr>
      <w:r w:rsidRPr="00F30D53">
        <w:rPr>
          <w:rFonts w:ascii="Calibri" w:hAnsi="Calibri" w:cs="Calibri"/>
          <w:sz w:val="22"/>
          <w:szCs w:val="22"/>
        </w:rPr>
        <w:t>Smlouva</w:t>
      </w:r>
      <w:r w:rsidR="00A57385" w:rsidRPr="00F30D53">
        <w:rPr>
          <w:rFonts w:ascii="Calibri" w:hAnsi="Calibri" w:cs="Calibri"/>
          <w:sz w:val="22"/>
          <w:szCs w:val="22"/>
        </w:rPr>
        <w:t xml:space="preserve"> nabude platnosti dnem jejího podpisu oběma smluvními stranami a účinnosti dnem zveřejnění v registru smluv dle zákona č. 340/2015 Sb., o zvláštních podmínkách účinnosti některých smluv</w:t>
      </w:r>
      <w:r w:rsidR="00B5080D" w:rsidRPr="00F30D53">
        <w:rPr>
          <w:rFonts w:ascii="Calibri" w:hAnsi="Calibri" w:cs="Calibri"/>
          <w:sz w:val="22"/>
          <w:szCs w:val="22"/>
        </w:rPr>
        <w:t>, uveřejňování těchto smluv a o </w:t>
      </w:r>
      <w:r w:rsidR="00A57385" w:rsidRPr="00F30D53">
        <w:rPr>
          <w:rFonts w:ascii="Calibri" w:hAnsi="Calibri" w:cs="Calibri"/>
          <w:sz w:val="22"/>
          <w:szCs w:val="22"/>
        </w:rPr>
        <w:t>registru smluv (zákon o registru smluv)</w:t>
      </w:r>
      <w:r w:rsidR="00785713" w:rsidRPr="00F30D53">
        <w:rPr>
          <w:rFonts w:ascii="Calibri" w:hAnsi="Calibri" w:cs="Calibri"/>
          <w:sz w:val="22"/>
          <w:szCs w:val="22"/>
        </w:rPr>
        <w:t>, ve znění pozdějších předpisů</w:t>
      </w:r>
      <w:r w:rsidR="00A57385" w:rsidRPr="00F30D53">
        <w:rPr>
          <w:rFonts w:ascii="Calibri" w:hAnsi="Calibri" w:cs="Calibri"/>
          <w:sz w:val="22"/>
          <w:szCs w:val="22"/>
        </w:rPr>
        <w:t xml:space="preserve">. Smluvní strany se dohodly, že tuto </w:t>
      </w:r>
      <w:r w:rsidR="00292C42" w:rsidRPr="00F30D53">
        <w:rPr>
          <w:rFonts w:ascii="Calibri" w:hAnsi="Calibri" w:cs="Calibri"/>
          <w:sz w:val="22"/>
          <w:szCs w:val="22"/>
        </w:rPr>
        <w:t>Smlouvu</w:t>
      </w:r>
      <w:r w:rsidR="00A57385" w:rsidRPr="00F30D53">
        <w:rPr>
          <w:rFonts w:ascii="Calibri" w:hAnsi="Calibri" w:cs="Calibri"/>
          <w:sz w:val="22"/>
          <w:szCs w:val="22"/>
        </w:rPr>
        <w:t xml:space="preserve"> zašle k uveřejnění v registru smluv </w:t>
      </w:r>
      <w:r w:rsidR="00186A58" w:rsidRPr="00F30D53">
        <w:rPr>
          <w:rFonts w:ascii="Calibri" w:hAnsi="Calibri" w:cs="Calibri"/>
          <w:sz w:val="22"/>
          <w:szCs w:val="22"/>
        </w:rPr>
        <w:t>Objednatel</w:t>
      </w:r>
      <w:r w:rsidR="00A57385" w:rsidRPr="00F30D53">
        <w:rPr>
          <w:rFonts w:ascii="Calibri" w:hAnsi="Calibri" w:cs="Calibri"/>
          <w:sz w:val="22"/>
          <w:szCs w:val="22"/>
        </w:rPr>
        <w:t>.</w:t>
      </w:r>
    </w:p>
    <w:p w14:paraId="66298280" w14:textId="77777777" w:rsidR="00FD59F2" w:rsidRPr="00F30D53" w:rsidRDefault="00D16F4C" w:rsidP="00F072A5">
      <w:pPr>
        <w:widowControl w:val="0"/>
        <w:numPr>
          <w:ilvl w:val="1"/>
          <w:numId w:val="5"/>
        </w:numPr>
        <w:tabs>
          <w:tab w:val="left" w:pos="426"/>
        </w:tabs>
        <w:spacing w:after="120" w:line="276" w:lineRule="auto"/>
        <w:ind w:left="426" w:hanging="426"/>
        <w:jc w:val="both"/>
        <w:rPr>
          <w:rFonts w:ascii="Calibri" w:hAnsi="Calibri" w:cs="Calibri"/>
          <w:sz w:val="22"/>
          <w:szCs w:val="22"/>
        </w:rPr>
      </w:pPr>
      <w:bookmarkStart w:id="111" w:name="_Hlk69720572"/>
      <w:r w:rsidRPr="00F30D53">
        <w:rPr>
          <w:rFonts w:ascii="Calibri" w:hAnsi="Calibri" w:cs="Calibri"/>
          <w:sz w:val="22"/>
          <w:szCs w:val="22"/>
        </w:rPr>
        <w:t xml:space="preserve">Tato </w:t>
      </w:r>
      <w:r w:rsidR="00627A19" w:rsidRPr="00F30D53">
        <w:rPr>
          <w:rFonts w:ascii="Calibri" w:hAnsi="Calibri" w:cs="Calibri"/>
          <w:sz w:val="22"/>
          <w:szCs w:val="22"/>
        </w:rPr>
        <w:t>Smlouva</w:t>
      </w:r>
      <w:r w:rsidRPr="00F30D53">
        <w:rPr>
          <w:rFonts w:ascii="Calibri" w:hAnsi="Calibri" w:cs="Calibri"/>
          <w:sz w:val="22"/>
          <w:szCs w:val="22"/>
        </w:rPr>
        <w:t xml:space="preserve"> je vyhotovena a podepsána v elektronické podobě. Smluvní strany se zavazují podepsat tuto </w:t>
      </w:r>
      <w:r w:rsidR="00292C42" w:rsidRPr="00F30D53">
        <w:rPr>
          <w:rFonts w:ascii="Calibri" w:hAnsi="Calibri" w:cs="Calibri"/>
          <w:sz w:val="22"/>
          <w:szCs w:val="22"/>
        </w:rPr>
        <w:t>Smlouvu</w:t>
      </w:r>
      <w:r w:rsidRPr="00F30D53">
        <w:rPr>
          <w:rFonts w:ascii="Calibri" w:hAnsi="Calibri" w:cs="Calibri"/>
          <w:sz w:val="22"/>
          <w:szCs w:val="22"/>
        </w:rPr>
        <w:t xml:space="preserve"> platným elektronickým podpisem, který umožní vyhotovit autorizovanou konverzi tohoto dokumentu. Každá smluvní strana obdrží verzi </w:t>
      </w:r>
      <w:r w:rsidR="00627A19" w:rsidRPr="00F30D53">
        <w:rPr>
          <w:rFonts w:ascii="Calibri" w:hAnsi="Calibri" w:cs="Calibri"/>
          <w:sz w:val="22"/>
          <w:szCs w:val="22"/>
        </w:rPr>
        <w:t>Smlouvy</w:t>
      </w:r>
      <w:r w:rsidRPr="00F30D53">
        <w:rPr>
          <w:rFonts w:ascii="Calibri" w:hAnsi="Calibri" w:cs="Calibri"/>
          <w:sz w:val="22"/>
          <w:szCs w:val="22"/>
        </w:rPr>
        <w:t xml:space="preserve"> ve formátu .pdf s platnými elektronickými podpisy obou smluvních stran</w:t>
      </w:r>
      <w:bookmarkEnd w:id="111"/>
      <w:r w:rsidR="0093239A" w:rsidRPr="00F30D53">
        <w:rPr>
          <w:rFonts w:ascii="Calibri" w:hAnsi="Calibri" w:cs="Calibri"/>
          <w:sz w:val="22"/>
          <w:szCs w:val="22"/>
        </w:rPr>
        <w:t>.</w:t>
      </w:r>
    </w:p>
    <w:p w14:paraId="61804B54" w14:textId="77777777" w:rsidR="00FD59F2" w:rsidRPr="00F30D53" w:rsidRDefault="00BE2007" w:rsidP="00F072A5">
      <w:pPr>
        <w:widowControl w:val="0"/>
        <w:numPr>
          <w:ilvl w:val="1"/>
          <w:numId w:val="5"/>
        </w:numPr>
        <w:tabs>
          <w:tab w:val="left" w:pos="426"/>
        </w:tabs>
        <w:spacing w:after="120" w:line="276" w:lineRule="auto"/>
        <w:ind w:left="426" w:hanging="426"/>
        <w:jc w:val="both"/>
        <w:rPr>
          <w:rFonts w:ascii="Calibri" w:hAnsi="Calibri" w:cs="Calibri"/>
          <w:sz w:val="22"/>
          <w:szCs w:val="22"/>
        </w:rPr>
      </w:pPr>
      <w:r w:rsidRPr="00F30D53">
        <w:rPr>
          <w:rFonts w:ascii="Calibri" w:hAnsi="Calibri" w:cs="Calibri"/>
          <w:sz w:val="22"/>
          <w:szCs w:val="22"/>
        </w:rPr>
        <w:t>Zhotovitel</w:t>
      </w:r>
      <w:r w:rsidR="00FD59F2" w:rsidRPr="00F30D53">
        <w:rPr>
          <w:rFonts w:ascii="Calibri" w:hAnsi="Calibri" w:cs="Calibri"/>
          <w:sz w:val="22"/>
          <w:szCs w:val="22"/>
        </w:rPr>
        <w:t xml:space="preserve"> nemůže bez souhlasu </w:t>
      </w:r>
      <w:r w:rsidRPr="00F30D53">
        <w:rPr>
          <w:rFonts w:ascii="Calibri" w:hAnsi="Calibri" w:cs="Calibri"/>
          <w:sz w:val="22"/>
          <w:szCs w:val="22"/>
        </w:rPr>
        <w:t>Objednatel</w:t>
      </w:r>
      <w:r w:rsidR="00FD59F2" w:rsidRPr="00F30D53">
        <w:rPr>
          <w:rFonts w:ascii="Calibri" w:hAnsi="Calibri" w:cs="Calibri"/>
          <w:sz w:val="22"/>
          <w:szCs w:val="22"/>
        </w:rPr>
        <w:t>e postoupit svá práva a povinnosti plynoucí ze </w:t>
      </w:r>
      <w:r w:rsidR="00627A19" w:rsidRPr="00F30D53">
        <w:rPr>
          <w:rFonts w:ascii="Calibri" w:hAnsi="Calibri" w:cs="Calibri"/>
          <w:sz w:val="22"/>
          <w:szCs w:val="22"/>
        </w:rPr>
        <w:t>Smlouvy</w:t>
      </w:r>
      <w:r w:rsidR="00FD59F2" w:rsidRPr="00F30D53">
        <w:rPr>
          <w:rFonts w:ascii="Calibri" w:hAnsi="Calibri" w:cs="Calibri"/>
          <w:sz w:val="22"/>
          <w:szCs w:val="22"/>
        </w:rPr>
        <w:t xml:space="preserve"> třetí osobě.</w:t>
      </w:r>
    </w:p>
    <w:p w14:paraId="11D6C5C3" w14:textId="77777777" w:rsidR="0093239A" w:rsidRPr="00F30D53" w:rsidRDefault="0093239A" w:rsidP="00F072A5">
      <w:pPr>
        <w:widowControl w:val="0"/>
        <w:numPr>
          <w:ilvl w:val="1"/>
          <w:numId w:val="5"/>
        </w:numPr>
        <w:tabs>
          <w:tab w:val="left" w:pos="426"/>
        </w:tabs>
        <w:spacing w:after="120" w:line="276" w:lineRule="auto"/>
        <w:ind w:left="426" w:hanging="426"/>
        <w:jc w:val="both"/>
        <w:rPr>
          <w:rFonts w:ascii="Calibri" w:hAnsi="Calibri" w:cs="Calibri"/>
          <w:sz w:val="22"/>
          <w:szCs w:val="22"/>
        </w:rPr>
      </w:pPr>
      <w:r w:rsidRPr="00F30D53">
        <w:rPr>
          <w:rFonts w:ascii="Calibri" w:hAnsi="Calibri" w:cs="Calibri"/>
          <w:sz w:val="22"/>
          <w:szCs w:val="22"/>
        </w:rPr>
        <w:t xml:space="preserve">Žádné ustanovení </w:t>
      </w:r>
      <w:r w:rsidR="00627A19" w:rsidRPr="00F30D53">
        <w:rPr>
          <w:rFonts w:ascii="Calibri" w:hAnsi="Calibri" w:cs="Calibri"/>
          <w:sz w:val="22"/>
          <w:szCs w:val="22"/>
        </w:rPr>
        <w:t>Smlouvy</w:t>
      </w:r>
      <w:r w:rsidRPr="00F30D53">
        <w:rPr>
          <w:rFonts w:ascii="Calibri" w:hAnsi="Calibri" w:cs="Calibri"/>
          <w:sz w:val="22"/>
          <w:szCs w:val="22"/>
        </w:rPr>
        <w:t xml:space="preserve"> nesmí být vykládáno tak, aby omezovalo oprávnění Objednatele uvedená v zadávací dokumentaci </w:t>
      </w:r>
      <w:r w:rsidR="00292C42" w:rsidRPr="00F30D53">
        <w:rPr>
          <w:rFonts w:ascii="Calibri" w:hAnsi="Calibri" w:cs="Calibri"/>
          <w:sz w:val="22"/>
          <w:szCs w:val="22"/>
        </w:rPr>
        <w:t>V</w:t>
      </w:r>
      <w:r w:rsidRPr="00F30D53">
        <w:rPr>
          <w:rFonts w:ascii="Calibri" w:hAnsi="Calibri" w:cs="Calibri"/>
          <w:sz w:val="22"/>
          <w:szCs w:val="22"/>
        </w:rPr>
        <w:t>eřejné zakázky.</w:t>
      </w:r>
    </w:p>
    <w:p w14:paraId="776D810F" w14:textId="4B625135" w:rsidR="0093239A" w:rsidRPr="00F30D53" w:rsidRDefault="0093239A" w:rsidP="00F072A5">
      <w:pPr>
        <w:widowControl w:val="0"/>
        <w:numPr>
          <w:ilvl w:val="1"/>
          <w:numId w:val="5"/>
        </w:numPr>
        <w:tabs>
          <w:tab w:val="left" w:pos="426"/>
        </w:tabs>
        <w:spacing w:after="120" w:line="276" w:lineRule="auto"/>
        <w:ind w:left="426" w:hanging="426"/>
        <w:jc w:val="both"/>
        <w:rPr>
          <w:rFonts w:ascii="Calibri" w:hAnsi="Calibri" w:cs="Calibri"/>
          <w:sz w:val="22"/>
          <w:szCs w:val="22"/>
        </w:rPr>
      </w:pPr>
      <w:r w:rsidRPr="00F30D53">
        <w:rPr>
          <w:rFonts w:ascii="Calibri" w:hAnsi="Calibri" w:cs="Calibri"/>
          <w:sz w:val="22"/>
          <w:szCs w:val="22"/>
        </w:rPr>
        <w:t xml:space="preserve">Smluvní strany se podpisem </w:t>
      </w:r>
      <w:r w:rsidR="00627A19" w:rsidRPr="00F30D53">
        <w:rPr>
          <w:rFonts w:ascii="Calibri" w:hAnsi="Calibri" w:cs="Calibri"/>
          <w:sz w:val="22"/>
          <w:szCs w:val="22"/>
        </w:rPr>
        <w:t>Smlouvy</w:t>
      </w:r>
      <w:r w:rsidRPr="00F30D53">
        <w:rPr>
          <w:rFonts w:ascii="Calibri" w:hAnsi="Calibri" w:cs="Calibri"/>
          <w:sz w:val="22"/>
          <w:szCs w:val="22"/>
        </w:rPr>
        <w:t xml:space="preserve"> dohodly, že vylučují aplikaci ustanovení §</w:t>
      </w:r>
      <w:r w:rsidR="00D51B5D" w:rsidRPr="00F30D53">
        <w:rPr>
          <w:rFonts w:ascii="Calibri" w:hAnsi="Calibri" w:cs="Calibri"/>
          <w:sz w:val="22"/>
          <w:szCs w:val="22"/>
        </w:rPr>
        <w:t> </w:t>
      </w:r>
      <w:r w:rsidRPr="00F30D53">
        <w:rPr>
          <w:rFonts w:ascii="Calibri" w:hAnsi="Calibri" w:cs="Calibri"/>
          <w:sz w:val="22"/>
          <w:szCs w:val="22"/>
        </w:rPr>
        <w:t>557 a §</w:t>
      </w:r>
      <w:r w:rsidR="0022438C" w:rsidRPr="00F30D53">
        <w:rPr>
          <w:rFonts w:ascii="Calibri" w:hAnsi="Calibri" w:cs="Calibri"/>
          <w:sz w:val="22"/>
          <w:szCs w:val="22"/>
        </w:rPr>
        <w:t> </w:t>
      </w:r>
      <w:r w:rsidRPr="00F30D53">
        <w:rPr>
          <w:rFonts w:ascii="Calibri" w:hAnsi="Calibri" w:cs="Calibri"/>
          <w:sz w:val="22"/>
          <w:szCs w:val="22"/>
        </w:rPr>
        <w:t xml:space="preserve">1805 </w:t>
      </w:r>
      <w:r w:rsidR="005D074B" w:rsidRPr="00F30D53">
        <w:rPr>
          <w:rFonts w:ascii="Calibri" w:hAnsi="Calibri" w:cs="Calibri"/>
          <w:sz w:val="22"/>
          <w:szCs w:val="22"/>
        </w:rPr>
        <w:t xml:space="preserve">odst. 2 </w:t>
      </w:r>
      <w:r w:rsidR="00415BD2" w:rsidRPr="00F30D53">
        <w:rPr>
          <w:rFonts w:ascii="Calibri" w:hAnsi="Calibri" w:cs="Calibri"/>
          <w:sz w:val="22"/>
          <w:szCs w:val="22"/>
        </w:rPr>
        <w:t>o</w:t>
      </w:r>
      <w:r w:rsidRPr="00F30D53">
        <w:rPr>
          <w:rFonts w:ascii="Calibri" w:hAnsi="Calibri" w:cs="Calibri"/>
          <w:sz w:val="22"/>
          <w:szCs w:val="22"/>
        </w:rPr>
        <w:t>bčanského zákoníku.</w:t>
      </w:r>
    </w:p>
    <w:p w14:paraId="3EFD17A2" w14:textId="10C98337" w:rsidR="00147215" w:rsidRPr="00F30D53" w:rsidRDefault="00147215" w:rsidP="00F072A5">
      <w:pPr>
        <w:widowControl w:val="0"/>
        <w:numPr>
          <w:ilvl w:val="1"/>
          <w:numId w:val="5"/>
        </w:numPr>
        <w:tabs>
          <w:tab w:val="left" w:pos="426"/>
        </w:tabs>
        <w:spacing w:after="120" w:line="276" w:lineRule="auto"/>
        <w:ind w:left="426" w:hanging="426"/>
        <w:jc w:val="both"/>
        <w:rPr>
          <w:rFonts w:ascii="Calibri" w:hAnsi="Calibri" w:cs="Calibri"/>
          <w:sz w:val="22"/>
          <w:szCs w:val="22"/>
        </w:rPr>
      </w:pPr>
      <w:bookmarkStart w:id="112" w:name="_Ref135929300"/>
      <w:r w:rsidRPr="00F30D53">
        <w:rPr>
          <w:rFonts w:ascii="Calibri" w:hAnsi="Calibri" w:cs="Calibri"/>
          <w:sz w:val="22"/>
          <w:szCs w:val="22"/>
        </w:rPr>
        <w:t xml:space="preserve">Pro vyloučení pochybností Zhotovitel výslovně potvrzuje, že je podnikatelem, uzavírá </w:t>
      </w:r>
      <w:r w:rsidR="00292C42" w:rsidRPr="00F30D53">
        <w:rPr>
          <w:rFonts w:ascii="Calibri" w:hAnsi="Calibri" w:cs="Calibri"/>
          <w:sz w:val="22"/>
          <w:szCs w:val="22"/>
        </w:rPr>
        <w:t>Smlouvu</w:t>
      </w:r>
      <w:r w:rsidRPr="00F30D53">
        <w:rPr>
          <w:rFonts w:ascii="Calibri" w:hAnsi="Calibri" w:cs="Calibri"/>
          <w:sz w:val="22"/>
          <w:szCs w:val="22"/>
        </w:rPr>
        <w:t xml:space="preserve"> při svém podnikání, a na </w:t>
      </w:r>
      <w:r w:rsidR="00292C42" w:rsidRPr="00F30D53">
        <w:rPr>
          <w:rFonts w:ascii="Calibri" w:hAnsi="Calibri" w:cs="Calibri"/>
          <w:sz w:val="22"/>
          <w:szCs w:val="22"/>
        </w:rPr>
        <w:t>Smlouvu</w:t>
      </w:r>
      <w:r w:rsidRPr="00F30D53">
        <w:rPr>
          <w:rFonts w:ascii="Calibri" w:hAnsi="Calibri" w:cs="Calibri"/>
          <w:sz w:val="22"/>
          <w:szCs w:val="22"/>
        </w:rPr>
        <w:t xml:space="preserve"> se tudíž neuplatní ustanovení § 1793 </w:t>
      </w:r>
      <w:r w:rsidR="00415BD2" w:rsidRPr="00F30D53">
        <w:rPr>
          <w:rFonts w:ascii="Calibri" w:hAnsi="Calibri" w:cs="Calibri"/>
          <w:sz w:val="22"/>
          <w:szCs w:val="22"/>
        </w:rPr>
        <w:t>o</w:t>
      </w:r>
      <w:r w:rsidRPr="00F30D53">
        <w:rPr>
          <w:rFonts w:ascii="Calibri" w:hAnsi="Calibri" w:cs="Calibri"/>
          <w:sz w:val="22"/>
          <w:szCs w:val="22"/>
        </w:rPr>
        <w:t>bčanského zákoníku.</w:t>
      </w:r>
      <w:bookmarkEnd w:id="112"/>
    </w:p>
    <w:p w14:paraId="0E806D02" w14:textId="32F95B31" w:rsidR="00FD59F2" w:rsidRPr="00F30D53" w:rsidRDefault="00BE2007" w:rsidP="00F072A5">
      <w:pPr>
        <w:widowControl w:val="0"/>
        <w:numPr>
          <w:ilvl w:val="1"/>
          <w:numId w:val="5"/>
        </w:numPr>
        <w:tabs>
          <w:tab w:val="left" w:pos="426"/>
        </w:tabs>
        <w:spacing w:after="120" w:line="276" w:lineRule="auto"/>
        <w:ind w:left="426" w:hanging="426"/>
        <w:jc w:val="both"/>
        <w:rPr>
          <w:rFonts w:ascii="Calibri" w:hAnsi="Calibri" w:cs="Calibri"/>
          <w:sz w:val="22"/>
          <w:szCs w:val="22"/>
        </w:rPr>
      </w:pPr>
      <w:r w:rsidRPr="00F30D53">
        <w:rPr>
          <w:rFonts w:ascii="Calibri" w:hAnsi="Calibri" w:cs="Calibri"/>
          <w:sz w:val="22"/>
          <w:szCs w:val="22"/>
        </w:rPr>
        <w:t>Zhotovitel</w:t>
      </w:r>
      <w:r w:rsidR="00FD59F2" w:rsidRPr="00F30D53">
        <w:rPr>
          <w:rFonts w:ascii="Calibri" w:hAnsi="Calibri" w:cs="Calibri"/>
          <w:sz w:val="22"/>
          <w:szCs w:val="22"/>
        </w:rPr>
        <w:t xml:space="preserve"> se uzavřením této </w:t>
      </w:r>
      <w:r w:rsidR="00627A19" w:rsidRPr="00F30D53">
        <w:rPr>
          <w:rFonts w:ascii="Calibri" w:hAnsi="Calibri" w:cs="Calibri"/>
          <w:sz w:val="22"/>
          <w:szCs w:val="22"/>
        </w:rPr>
        <w:t>Smlouvy</w:t>
      </w:r>
      <w:r w:rsidR="00FD59F2" w:rsidRPr="00F30D53">
        <w:rPr>
          <w:rFonts w:ascii="Calibri" w:hAnsi="Calibri" w:cs="Calibri"/>
          <w:sz w:val="22"/>
          <w:szCs w:val="22"/>
        </w:rPr>
        <w:t xml:space="preserve"> zavazuje, že </w:t>
      </w:r>
      <w:r w:rsidR="009F16B0">
        <w:rPr>
          <w:rFonts w:ascii="Calibri" w:hAnsi="Calibri" w:cs="Calibri"/>
          <w:sz w:val="22"/>
          <w:szCs w:val="22"/>
        </w:rPr>
        <w:t xml:space="preserve">ihned Objednateli oznámí, pokud zjistí, že </w:t>
      </w:r>
      <w:r w:rsidR="00FD59F2" w:rsidRPr="00F30D53">
        <w:rPr>
          <w:rFonts w:ascii="Calibri" w:hAnsi="Calibri" w:cs="Calibri"/>
          <w:sz w:val="22"/>
          <w:szCs w:val="22"/>
        </w:rPr>
        <w:t>osoba s ním propojená ve smyslu §</w:t>
      </w:r>
      <w:r w:rsidR="00135414" w:rsidRPr="00F30D53">
        <w:rPr>
          <w:rFonts w:ascii="Calibri" w:hAnsi="Calibri" w:cs="Calibri"/>
          <w:sz w:val="22"/>
          <w:szCs w:val="22"/>
        </w:rPr>
        <w:t xml:space="preserve"> </w:t>
      </w:r>
      <w:r w:rsidR="00DB604D" w:rsidRPr="00F30D53">
        <w:rPr>
          <w:rFonts w:ascii="Calibri" w:hAnsi="Calibri" w:cs="Calibri"/>
          <w:sz w:val="22"/>
          <w:szCs w:val="22"/>
        </w:rPr>
        <w:t xml:space="preserve">74 a násl. zákona č. 90/2012 Sb., o obchodních společnostech a družstvech (zákon o obchodních korporacích), </w:t>
      </w:r>
      <w:r w:rsidR="001113C7" w:rsidRPr="00F30D53">
        <w:rPr>
          <w:rFonts w:ascii="Calibri" w:hAnsi="Calibri" w:cs="Calibri"/>
          <w:sz w:val="22"/>
          <w:szCs w:val="22"/>
        </w:rPr>
        <w:t xml:space="preserve">ve znění pozdějších předpisů, </w:t>
      </w:r>
      <w:r w:rsidR="009F16B0">
        <w:rPr>
          <w:rFonts w:ascii="Calibri" w:hAnsi="Calibri" w:cs="Calibri"/>
          <w:sz w:val="22"/>
          <w:szCs w:val="22"/>
        </w:rPr>
        <w:t>má</w:t>
      </w:r>
      <w:r w:rsidR="00FD59F2" w:rsidRPr="00F30D53">
        <w:rPr>
          <w:rFonts w:ascii="Calibri" w:hAnsi="Calibri" w:cs="Calibri"/>
          <w:sz w:val="22"/>
          <w:szCs w:val="22"/>
        </w:rPr>
        <w:t xml:space="preserve"> vykonávat činnost techni</w:t>
      </w:r>
      <w:r w:rsidR="009F16B0">
        <w:rPr>
          <w:rFonts w:ascii="Calibri" w:hAnsi="Calibri" w:cs="Calibri"/>
          <w:sz w:val="22"/>
          <w:szCs w:val="22"/>
        </w:rPr>
        <w:t>ckého dozoru při realizaci díla,</w:t>
      </w:r>
    </w:p>
    <w:p w14:paraId="6FE2A051" w14:textId="77777777" w:rsidR="00FD59F2" w:rsidRPr="00F30D53" w:rsidRDefault="00FD59F2" w:rsidP="00F072A5">
      <w:pPr>
        <w:widowControl w:val="0"/>
        <w:numPr>
          <w:ilvl w:val="1"/>
          <w:numId w:val="5"/>
        </w:numPr>
        <w:tabs>
          <w:tab w:val="left" w:pos="426"/>
        </w:tabs>
        <w:spacing w:after="120" w:line="276" w:lineRule="auto"/>
        <w:ind w:left="426" w:hanging="426"/>
        <w:jc w:val="both"/>
        <w:rPr>
          <w:rFonts w:ascii="Calibri" w:hAnsi="Calibri" w:cs="Calibri"/>
          <w:sz w:val="22"/>
          <w:szCs w:val="22"/>
        </w:rPr>
      </w:pPr>
      <w:r w:rsidRPr="00F30D53">
        <w:rPr>
          <w:rFonts w:ascii="Calibri" w:hAnsi="Calibri" w:cs="Calibri"/>
          <w:sz w:val="22"/>
          <w:szCs w:val="22"/>
        </w:rPr>
        <w:t xml:space="preserve">Smluvní strany shodně prohlašují, že si </w:t>
      </w:r>
      <w:r w:rsidR="00292C42" w:rsidRPr="00F30D53">
        <w:rPr>
          <w:rFonts w:ascii="Calibri" w:hAnsi="Calibri" w:cs="Calibri"/>
          <w:sz w:val="22"/>
          <w:szCs w:val="22"/>
        </w:rPr>
        <w:t>Smlouvu</w:t>
      </w:r>
      <w:r w:rsidRPr="00F30D53">
        <w:rPr>
          <w:rFonts w:ascii="Calibri" w:hAnsi="Calibri" w:cs="Calibri"/>
          <w:sz w:val="22"/>
          <w:szCs w:val="22"/>
        </w:rPr>
        <w:t xml:space="preserve"> před jejím podpisem přečetly a dohodly se o celém jejím obsahu, což stvrzují svými podpisy. Smluvní strany svými podpisy současně potvrzují, že </w:t>
      </w:r>
      <w:r w:rsidR="00292C42" w:rsidRPr="00F30D53">
        <w:rPr>
          <w:rFonts w:ascii="Calibri" w:hAnsi="Calibri" w:cs="Calibri"/>
          <w:sz w:val="22"/>
          <w:szCs w:val="22"/>
        </w:rPr>
        <w:t>Smlouvu</w:t>
      </w:r>
      <w:r w:rsidRPr="00F30D53">
        <w:rPr>
          <w:rFonts w:ascii="Calibri" w:hAnsi="Calibri" w:cs="Calibri"/>
          <w:sz w:val="22"/>
          <w:szCs w:val="22"/>
        </w:rPr>
        <w:t xml:space="preserve"> uzavřely po vzájemném projednání podle jejich svobodné a pravé vůle projevené určitě a srozumitelně a rovněž potvrzují, že při jejím uzavření nebylo zneužito tísně, nezkušenosti, rozumové slabosti, rozrušení nebo lehkomyslnosti žádné ze smluvních stran, a že vzájemná protiplnění, k nimž se strany touto </w:t>
      </w:r>
      <w:r w:rsidR="001000D7" w:rsidRPr="00F30D53">
        <w:rPr>
          <w:rFonts w:ascii="Calibri" w:hAnsi="Calibri" w:cs="Calibri"/>
          <w:sz w:val="22"/>
          <w:szCs w:val="22"/>
        </w:rPr>
        <w:t>Smlouvou</w:t>
      </w:r>
      <w:r w:rsidRPr="00F30D53">
        <w:rPr>
          <w:rFonts w:ascii="Calibri" w:hAnsi="Calibri" w:cs="Calibri"/>
          <w:sz w:val="22"/>
          <w:szCs w:val="22"/>
        </w:rPr>
        <w:t xml:space="preserve"> zavázaly, nejsou v hrubém nepoměru.</w:t>
      </w:r>
    </w:p>
    <w:p w14:paraId="642D4546" w14:textId="5D7856CA" w:rsidR="000A12FD" w:rsidRPr="00F30D53" w:rsidRDefault="00A65741" w:rsidP="00F072A5">
      <w:pPr>
        <w:widowControl w:val="0"/>
        <w:numPr>
          <w:ilvl w:val="1"/>
          <w:numId w:val="5"/>
        </w:numPr>
        <w:tabs>
          <w:tab w:val="left" w:pos="426"/>
        </w:tabs>
        <w:spacing w:after="120" w:line="276" w:lineRule="auto"/>
        <w:ind w:left="426" w:hanging="426"/>
        <w:jc w:val="both"/>
        <w:rPr>
          <w:rFonts w:ascii="Calibri" w:hAnsi="Calibri" w:cs="Calibri"/>
          <w:sz w:val="22"/>
          <w:szCs w:val="22"/>
        </w:rPr>
      </w:pPr>
      <w:r w:rsidRPr="00F30D53">
        <w:rPr>
          <w:rFonts w:ascii="Calibri" w:hAnsi="Calibri" w:cs="Calibri"/>
          <w:sz w:val="22"/>
          <w:szCs w:val="22"/>
        </w:rPr>
        <w:t>Objednatel</w:t>
      </w:r>
      <w:r w:rsidR="000A12FD" w:rsidRPr="00F30D53">
        <w:rPr>
          <w:rFonts w:ascii="Calibri" w:hAnsi="Calibri" w:cs="Calibri"/>
          <w:sz w:val="22"/>
          <w:szCs w:val="22"/>
        </w:rPr>
        <w:t xml:space="preserve"> je při nakládání s veřejnými prostředky povi</w:t>
      </w:r>
      <w:r w:rsidR="00B63B03" w:rsidRPr="00F30D53">
        <w:rPr>
          <w:rFonts w:ascii="Calibri" w:hAnsi="Calibri" w:cs="Calibri"/>
          <w:sz w:val="22"/>
          <w:szCs w:val="22"/>
        </w:rPr>
        <w:t>n</w:t>
      </w:r>
      <w:r w:rsidRPr="00F30D53">
        <w:rPr>
          <w:rFonts w:ascii="Calibri" w:hAnsi="Calibri" w:cs="Calibri"/>
          <w:sz w:val="22"/>
          <w:szCs w:val="22"/>
        </w:rPr>
        <w:t>en</w:t>
      </w:r>
      <w:r w:rsidR="000A12FD" w:rsidRPr="00F30D53">
        <w:rPr>
          <w:rFonts w:ascii="Calibri" w:hAnsi="Calibri" w:cs="Calibri"/>
          <w:sz w:val="22"/>
          <w:szCs w:val="22"/>
        </w:rPr>
        <w:t xml:space="preserve"> dodržovat ustanovení zákona č. 106/1999 Sb., o svobodném přístupu k informacím, ve znění pozdějších předpisů.</w:t>
      </w:r>
    </w:p>
    <w:p w14:paraId="37C78664" w14:textId="77777777" w:rsidR="001B235B" w:rsidRPr="00F30D53" w:rsidRDefault="001B235B" w:rsidP="00F072A5">
      <w:pPr>
        <w:widowControl w:val="0"/>
        <w:numPr>
          <w:ilvl w:val="1"/>
          <w:numId w:val="5"/>
        </w:numPr>
        <w:tabs>
          <w:tab w:val="num" w:pos="426"/>
          <w:tab w:val="left" w:pos="1276"/>
        </w:tabs>
        <w:spacing w:after="120" w:line="276" w:lineRule="auto"/>
        <w:ind w:left="426" w:hanging="426"/>
        <w:jc w:val="both"/>
        <w:rPr>
          <w:rFonts w:ascii="Calibri" w:hAnsi="Calibri" w:cs="Calibri"/>
          <w:sz w:val="22"/>
          <w:szCs w:val="22"/>
        </w:rPr>
      </w:pPr>
      <w:r w:rsidRPr="00F30D53">
        <w:rPr>
          <w:rFonts w:ascii="Calibri" w:hAnsi="Calibri" w:cs="Calibri"/>
          <w:sz w:val="22"/>
          <w:szCs w:val="22"/>
        </w:rPr>
        <w:t xml:space="preserve">Smluvní strany prohlašují, že údaje uvedené v této </w:t>
      </w:r>
      <w:r w:rsidR="00F52191" w:rsidRPr="00F30D53">
        <w:rPr>
          <w:rFonts w:ascii="Calibri" w:hAnsi="Calibri" w:cs="Calibri"/>
          <w:sz w:val="22"/>
          <w:szCs w:val="22"/>
        </w:rPr>
        <w:t>Smlouvě</w:t>
      </w:r>
      <w:r w:rsidRPr="00F30D53">
        <w:rPr>
          <w:rFonts w:ascii="Calibri" w:hAnsi="Calibri" w:cs="Calibri"/>
          <w:sz w:val="22"/>
          <w:szCs w:val="22"/>
        </w:rPr>
        <w:t xml:space="preserve"> nejsou předmětem obchodního tajemství.</w:t>
      </w:r>
    </w:p>
    <w:p w14:paraId="7C7B7CBF" w14:textId="77777777" w:rsidR="0035150B" w:rsidRPr="00F30D53" w:rsidRDefault="001B235B" w:rsidP="00F072A5">
      <w:pPr>
        <w:widowControl w:val="0"/>
        <w:numPr>
          <w:ilvl w:val="1"/>
          <w:numId w:val="5"/>
        </w:numPr>
        <w:tabs>
          <w:tab w:val="num" w:pos="426"/>
          <w:tab w:val="left" w:pos="1276"/>
        </w:tabs>
        <w:spacing w:after="120" w:line="276" w:lineRule="auto"/>
        <w:ind w:left="426" w:hanging="426"/>
        <w:jc w:val="both"/>
        <w:rPr>
          <w:rFonts w:ascii="Calibri" w:hAnsi="Calibri" w:cs="Calibri"/>
          <w:sz w:val="22"/>
          <w:szCs w:val="22"/>
        </w:rPr>
      </w:pPr>
      <w:r w:rsidRPr="00F30D53">
        <w:rPr>
          <w:rFonts w:ascii="Calibri" w:hAnsi="Calibri" w:cs="Calibri"/>
          <w:sz w:val="22"/>
          <w:szCs w:val="22"/>
        </w:rPr>
        <w:t xml:space="preserve">Smluvní strany prohlašují, že údaje uvedené v této </w:t>
      </w:r>
      <w:r w:rsidR="00F52191" w:rsidRPr="00F30D53">
        <w:rPr>
          <w:rFonts w:ascii="Calibri" w:hAnsi="Calibri" w:cs="Calibri"/>
          <w:sz w:val="22"/>
          <w:szCs w:val="22"/>
        </w:rPr>
        <w:t>Smlouvě</w:t>
      </w:r>
      <w:r w:rsidRPr="00F30D53">
        <w:rPr>
          <w:rFonts w:ascii="Calibri" w:hAnsi="Calibri" w:cs="Calibri"/>
          <w:sz w:val="22"/>
          <w:szCs w:val="22"/>
        </w:rPr>
        <w:t xml:space="preserve"> nejsou informacemi požívajícími ochrany důvěrnosti majetkových poměrů.</w:t>
      </w:r>
    </w:p>
    <w:p w14:paraId="286DA419" w14:textId="77777777" w:rsidR="00FD59F2" w:rsidRPr="00F30D53" w:rsidRDefault="00FD59F2" w:rsidP="00F072A5">
      <w:pPr>
        <w:widowControl w:val="0"/>
        <w:numPr>
          <w:ilvl w:val="1"/>
          <w:numId w:val="5"/>
        </w:numPr>
        <w:tabs>
          <w:tab w:val="left" w:pos="426"/>
        </w:tabs>
        <w:spacing w:after="120" w:line="276" w:lineRule="auto"/>
        <w:ind w:left="426" w:hanging="426"/>
        <w:jc w:val="both"/>
        <w:rPr>
          <w:rFonts w:ascii="Calibri" w:hAnsi="Calibri" w:cs="Calibri"/>
          <w:sz w:val="22"/>
          <w:szCs w:val="22"/>
        </w:rPr>
      </w:pPr>
      <w:r w:rsidRPr="00F30D53">
        <w:rPr>
          <w:rFonts w:ascii="Calibri" w:hAnsi="Calibri" w:cs="Calibri"/>
          <w:sz w:val="22"/>
          <w:szCs w:val="22"/>
        </w:rPr>
        <w:t xml:space="preserve">Nedílnou součástí </w:t>
      </w:r>
      <w:r w:rsidR="00627A19" w:rsidRPr="00F30D53">
        <w:rPr>
          <w:rFonts w:ascii="Calibri" w:hAnsi="Calibri" w:cs="Calibri"/>
          <w:sz w:val="22"/>
          <w:szCs w:val="22"/>
        </w:rPr>
        <w:t>Smlouvy</w:t>
      </w:r>
      <w:r w:rsidRPr="00F30D53">
        <w:rPr>
          <w:rFonts w:ascii="Calibri" w:hAnsi="Calibri" w:cs="Calibri"/>
          <w:sz w:val="22"/>
          <w:szCs w:val="22"/>
        </w:rPr>
        <w:t xml:space="preserve"> jsou tyto přílohy: </w:t>
      </w:r>
    </w:p>
    <w:p w14:paraId="113D1E8A" w14:textId="7B2BD2FC" w:rsidR="0081514F" w:rsidRPr="00F30D53" w:rsidRDefault="0081514F" w:rsidP="00F072A5">
      <w:pPr>
        <w:pStyle w:val="Smlouva-slo"/>
        <w:tabs>
          <w:tab w:val="center" w:pos="4749"/>
        </w:tabs>
        <w:spacing w:before="0" w:after="120" w:line="276" w:lineRule="auto"/>
        <w:ind w:left="426"/>
        <w:rPr>
          <w:rFonts w:ascii="Calibri" w:hAnsi="Calibri" w:cs="Calibri"/>
          <w:bCs/>
          <w:sz w:val="22"/>
          <w:szCs w:val="22"/>
        </w:rPr>
      </w:pPr>
      <w:r w:rsidRPr="00F30D53">
        <w:rPr>
          <w:rFonts w:ascii="Calibri" w:hAnsi="Calibri" w:cs="Calibri"/>
          <w:bCs/>
          <w:sz w:val="22"/>
          <w:szCs w:val="22"/>
        </w:rPr>
        <w:t xml:space="preserve">Příloha č. 1: </w:t>
      </w:r>
      <w:r w:rsidR="00DD42E5" w:rsidRPr="00F30D53">
        <w:rPr>
          <w:rFonts w:ascii="Calibri" w:hAnsi="Calibri" w:cs="Calibri"/>
          <w:bCs/>
          <w:sz w:val="22"/>
          <w:szCs w:val="22"/>
        </w:rPr>
        <w:t>Oceněn</w:t>
      </w:r>
      <w:r w:rsidR="00CC0D5C" w:rsidRPr="00F30D53">
        <w:rPr>
          <w:rFonts w:ascii="Calibri" w:hAnsi="Calibri" w:cs="Calibri"/>
          <w:bCs/>
          <w:sz w:val="22"/>
          <w:szCs w:val="22"/>
        </w:rPr>
        <w:t>ý</w:t>
      </w:r>
      <w:r w:rsidR="00DD42E5" w:rsidRPr="00F30D53">
        <w:rPr>
          <w:rFonts w:ascii="Calibri" w:hAnsi="Calibri" w:cs="Calibri"/>
          <w:bCs/>
          <w:sz w:val="22"/>
          <w:szCs w:val="22"/>
        </w:rPr>
        <w:t xml:space="preserve"> </w:t>
      </w:r>
      <w:r w:rsidR="00731AAD" w:rsidRPr="00F30D53">
        <w:rPr>
          <w:rFonts w:ascii="Calibri" w:hAnsi="Calibri" w:cs="Calibri"/>
          <w:bCs/>
          <w:sz w:val="22"/>
          <w:szCs w:val="22"/>
        </w:rPr>
        <w:t>soupis prací</w:t>
      </w:r>
      <w:r w:rsidR="0020126F" w:rsidRPr="00F30D53">
        <w:rPr>
          <w:rFonts w:ascii="Calibri" w:hAnsi="Calibri" w:cs="Calibri"/>
          <w:bCs/>
          <w:sz w:val="22"/>
          <w:szCs w:val="22"/>
        </w:rPr>
        <w:t xml:space="preserve"> </w:t>
      </w:r>
      <w:r w:rsidR="0020126F" w:rsidRPr="00F30D53">
        <w:rPr>
          <w:rFonts w:ascii="Calibri" w:hAnsi="Calibri" w:cs="Calibri"/>
          <w:bCs/>
          <w:i/>
          <w:iCs/>
          <w:color w:val="FF0000"/>
          <w:sz w:val="22"/>
          <w:szCs w:val="22"/>
        </w:rPr>
        <w:t>(</w:t>
      </w:r>
      <w:r w:rsidR="001937AD" w:rsidRPr="00F30D53">
        <w:rPr>
          <w:rFonts w:ascii="Calibri" w:hAnsi="Calibri" w:cs="Calibri"/>
          <w:b/>
          <w:i/>
          <w:iCs/>
          <w:color w:val="FF0000"/>
          <w:sz w:val="22"/>
          <w:szCs w:val="22"/>
        </w:rPr>
        <w:t>P</w:t>
      </w:r>
      <w:r w:rsidR="0020126F" w:rsidRPr="00F30D53">
        <w:rPr>
          <w:rFonts w:ascii="Calibri" w:hAnsi="Calibri" w:cs="Calibri"/>
          <w:b/>
          <w:i/>
          <w:iCs/>
          <w:color w:val="FF0000"/>
          <w:sz w:val="22"/>
          <w:szCs w:val="22"/>
        </w:rPr>
        <w:t>okyn pro účastníka</w:t>
      </w:r>
      <w:r w:rsidR="0020126F" w:rsidRPr="00F30D53">
        <w:rPr>
          <w:rFonts w:ascii="Calibri" w:hAnsi="Calibri" w:cs="Calibri"/>
          <w:bCs/>
          <w:i/>
          <w:iCs/>
          <w:color w:val="FF0000"/>
          <w:sz w:val="22"/>
          <w:szCs w:val="22"/>
        </w:rPr>
        <w:t xml:space="preserve">: </w:t>
      </w:r>
      <w:r w:rsidR="001937AD" w:rsidRPr="00F30D53">
        <w:rPr>
          <w:rFonts w:ascii="Calibri" w:hAnsi="Calibri" w:cs="Calibri"/>
          <w:bCs/>
          <w:i/>
          <w:iCs/>
          <w:color w:val="FF0000"/>
          <w:sz w:val="22"/>
          <w:szCs w:val="22"/>
        </w:rPr>
        <w:t>účastník při zpracování nabídky provede ocenění soupis</w:t>
      </w:r>
      <w:r w:rsidR="007B3C7E" w:rsidRPr="00F30D53">
        <w:rPr>
          <w:rFonts w:ascii="Calibri" w:hAnsi="Calibri" w:cs="Calibri"/>
          <w:bCs/>
          <w:i/>
          <w:iCs/>
          <w:color w:val="FF0000"/>
          <w:sz w:val="22"/>
          <w:szCs w:val="22"/>
        </w:rPr>
        <w:t>u</w:t>
      </w:r>
      <w:r w:rsidR="001937AD" w:rsidRPr="00F30D53">
        <w:rPr>
          <w:rFonts w:ascii="Calibri" w:hAnsi="Calibri" w:cs="Calibri"/>
          <w:bCs/>
          <w:i/>
          <w:iCs/>
          <w:color w:val="FF0000"/>
          <w:sz w:val="22"/>
          <w:szCs w:val="22"/>
        </w:rPr>
        <w:t xml:space="preserve"> prací, kter</w:t>
      </w:r>
      <w:r w:rsidR="007B3C7E" w:rsidRPr="00F30D53">
        <w:rPr>
          <w:rFonts w:ascii="Calibri" w:hAnsi="Calibri" w:cs="Calibri"/>
          <w:bCs/>
          <w:i/>
          <w:iCs/>
          <w:color w:val="FF0000"/>
          <w:sz w:val="22"/>
          <w:szCs w:val="22"/>
        </w:rPr>
        <w:t>ý</w:t>
      </w:r>
      <w:r w:rsidR="001937AD" w:rsidRPr="00F30D53">
        <w:rPr>
          <w:rFonts w:ascii="Calibri" w:hAnsi="Calibri" w:cs="Calibri"/>
          <w:bCs/>
          <w:i/>
          <w:iCs/>
          <w:color w:val="FF0000"/>
          <w:sz w:val="22"/>
          <w:szCs w:val="22"/>
        </w:rPr>
        <w:t xml:space="preserve"> obdržel od zadavatele jako součást zadávací dokumentace, a takto zpracovan</w:t>
      </w:r>
      <w:r w:rsidR="007B3C7E" w:rsidRPr="00F30D53">
        <w:rPr>
          <w:rFonts w:ascii="Calibri" w:hAnsi="Calibri" w:cs="Calibri"/>
          <w:bCs/>
          <w:i/>
          <w:iCs/>
          <w:color w:val="FF0000"/>
          <w:sz w:val="22"/>
          <w:szCs w:val="22"/>
        </w:rPr>
        <w:t>ý</w:t>
      </w:r>
      <w:r w:rsidR="001937AD" w:rsidRPr="00F30D53">
        <w:rPr>
          <w:rFonts w:ascii="Calibri" w:hAnsi="Calibri" w:cs="Calibri"/>
          <w:bCs/>
          <w:i/>
          <w:iCs/>
          <w:color w:val="FF0000"/>
          <w:sz w:val="22"/>
          <w:szCs w:val="22"/>
        </w:rPr>
        <w:t xml:space="preserve"> soupis prací připojí jako přílohu č. 1 k návrhu smlouvy předkládanému jako součást nabídky</w:t>
      </w:r>
      <w:r w:rsidR="0020126F" w:rsidRPr="00F30D53">
        <w:rPr>
          <w:rFonts w:ascii="Calibri" w:hAnsi="Calibri" w:cs="Calibri"/>
          <w:bCs/>
          <w:i/>
          <w:iCs/>
          <w:color w:val="FF0000"/>
          <w:sz w:val="22"/>
          <w:szCs w:val="22"/>
        </w:rPr>
        <w:t>)</w:t>
      </w:r>
      <w:r w:rsidR="0020126F" w:rsidRPr="00F30D53">
        <w:rPr>
          <w:rFonts w:ascii="Calibri" w:hAnsi="Calibri" w:cs="Calibri"/>
          <w:bCs/>
          <w:sz w:val="22"/>
          <w:szCs w:val="22"/>
        </w:rPr>
        <w:t xml:space="preserve"> </w:t>
      </w:r>
    </w:p>
    <w:p w14:paraId="70C9443C" w14:textId="63188F97" w:rsidR="003F6592" w:rsidRPr="00F30D53" w:rsidRDefault="003F6592" w:rsidP="00F072A5">
      <w:pPr>
        <w:pStyle w:val="Smlouva-slo"/>
        <w:tabs>
          <w:tab w:val="center" w:pos="4749"/>
        </w:tabs>
        <w:spacing w:before="0" w:after="120" w:line="276" w:lineRule="auto"/>
        <w:ind w:left="426"/>
        <w:rPr>
          <w:rFonts w:ascii="Calibri" w:hAnsi="Calibri" w:cs="Calibri"/>
          <w:bCs/>
          <w:sz w:val="22"/>
          <w:szCs w:val="22"/>
        </w:rPr>
      </w:pPr>
      <w:r w:rsidRPr="00F30D53">
        <w:rPr>
          <w:rFonts w:ascii="Calibri" w:hAnsi="Calibri" w:cs="Calibri"/>
          <w:bCs/>
          <w:sz w:val="22"/>
          <w:szCs w:val="22"/>
        </w:rPr>
        <w:t>Příloha č. 2: Seznam osob</w:t>
      </w:r>
      <w:r w:rsidR="0020126F" w:rsidRPr="00F30D53">
        <w:rPr>
          <w:rFonts w:ascii="Calibri" w:hAnsi="Calibri" w:cs="Calibri"/>
          <w:bCs/>
          <w:sz w:val="22"/>
          <w:szCs w:val="22"/>
        </w:rPr>
        <w:t xml:space="preserve"> </w:t>
      </w:r>
      <w:r w:rsidR="0020126F" w:rsidRPr="00F30D53">
        <w:rPr>
          <w:rFonts w:ascii="Calibri" w:hAnsi="Calibri" w:cs="Calibri"/>
          <w:bCs/>
          <w:i/>
          <w:iCs/>
          <w:color w:val="FF0000"/>
          <w:sz w:val="22"/>
          <w:szCs w:val="22"/>
        </w:rPr>
        <w:t>(</w:t>
      </w:r>
      <w:r w:rsidR="00656800" w:rsidRPr="00F30D53">
        <w:rPr>
          <w:rFonts w:ascii="Calibri" w:hAnsi="Calibri" w:cs="Calibri"/>
          <w:b/>
          <w:i/>
          <w:iCs/>
          <w:color w:val="FF0000"/>
          <w:sz w:val="22"/>
          <w:szCs w:val="22"/>
        </w:rPr>
        <w:t>Pokyn pro účastníka</w:t>
      </w:r>
      <w:r w:rsidR="00656800" w:rsidRPr="00F30D53">
        <w:rPr>
          <w:rFonts w:ascii="Calibri" w:hAnsi="Calibri" w:cs="Calibri"/>
          <w:bCs/>
          <w:i/>
          <w:iCs/>
          <w:color w:val="FF0000"/>
          <w:sz w:val="22"/>
          <w:szCs w:val="22"/>
        </w:rPr>
        <w:t>: účastník při zpracování nabídky doplní požadované údaje do přílohy č. 2 nebo tyto údaje vyplynou z jiné části nabídky účastníka</w:t>
      </w:r>
      <w:r w:rsidR="0020126F" w:rsidRPr="00F30D53">
        <w:rPr>
          <w:rFonts w:ascii="Calibri" w:hAnsi="Calibri" w:cs="Calibri"/>
          <w:bCs/>
          <w:i/>
          <w:iCs/>
          <w:color w:val="FF0000"/>
          <w:sz w:val="22"/>
          <w:szCs w:val="22"/>
        </w:rPr>
        <w:t>)</w:t>
      </w:r>
    </w:p>
    <w:p w14:paraId="14BF555B" w14:textId="4861C7A3" w:rsidR="0098725A" w:rsidRPr="00F30D53" w:rsidRDefault="0098725A" w:rsidP="00F072A5">
      <w:pPr>
        <w:widowControl w:val="0"/>
        <w:tabs>
          <w:tab w:val="center" w:pos="4749"/>
        </w:tabs>
        <w:spacing w:after="120" w:line="276" w:lineRule="auto"/>
        <w:ind w:firstLine="426"/>
        <w:jc w:val="both"/>
        <w:rPr>
          <w:rFonts w:ascii="Calibri" w:hAnsi="Calibri" w:cs="Calibri"/>
          <w:bCs/>
          <w:snapToGrid w:val="0"/>
          <w:sz w:val="22"/>
          <w:szCs w:val="22"/>
        </w:rPr>
      </w:pPr>
      <w:r w:rsidRPr="00F30D53">
        <w:rPr>
          <w:rFonts w:ascii="Calibri" w:hAnsi="Calibri" w:cs="Calibri"/>
          <w:bCs/>
          <w:snapToGrid w:val="0"/>
          <w:sz w:val="22"/>
          <w:szCs w:val="22"/>
        </w:rPr>
        <w:t>Příloha č. 3: Požadavky související se sociální odpovědností</w:t>
      </w:r>
      <w:r w:rsidR="0020126F" w:rsidRPr="00F30D53">
        <w:rPr>
          <w:rFonts w:ascii="Calibri" w:hAnsi="Calibri" w:cs="Calibri"/>
          <w:bCs/>
          <w:snapToGrid w:val="0"/>
          <w:sz w:val="22"/>
          <w:szCs w:val="22"/>
        </w:rPr>
        <w:t xml:space="preserve"> </w:t>
      </w:r>
    </w:p>
    <w:p w14:paraId="24FD271A" w14:textId="36CF94F8" w:rsidR="00835032" w:rsidRPr="00F30D53" w:rsidRDefault="00066342" w:rsidP="008A3560">
      <w:pPr>
        <w:widowControl w:val="0"/>
        <w:tabs>
          <w:tab w:val="center" w:pos="4749"/>
        </w:tabs>
        <w:spacing w:after="120" w:line="276" w:lineRule="auto"/>
        <w:ind w:left="425"/>
        <w:jc w:val="both"/>
        <w:rPr>
          <w:rFonts w:ascii="Calibri" w:hAnsi="Calibri" w:cs="Calibri"/>
          <w:bCs/>
          <w:i/>
          <w:iCs/>
          <w:color w:val="FF0000"/>
          <w:sz w:val="22"/>
          <w:szCs w:val="22"/>
        </w:rPr>
      </w:pPr>
      <w:r w:rsidRPr="00F30D53">
        <w:rPr>
          <w:rFonts w:ascii="Calibri" w:hAnsi="Calibri" w:cs="Calibri"/>
          <w:bCs/>
          <w:snapToGrid w:val="0"/>
          <w:sz w:val="22"/>
          <w:szCs w:val="22"/>
        </w:rPr>
        <w:t xml:space="preserve">Příloha č. 4: Seznam poddodavatelů, vč. rozsahu jejich plnění </w:t>
      </w:r>
      <w:r w:rsidRPr="00F30D53">
        <w:rPr>
          <w:rFonts w:ascii="Calibri" w:hAnsi="Calibri" w:cs="Calibri"/>
          <w:bCs/>
          <w:i/>
          <w:iCs/>
          <w:color w:val="FF0000"/>
          <w:sz w:val="22"/>
          <w:szCs w:val="22"/>
        </w:rPr>
        <w:t>(</w:t>
      </w:r>
      <w:r w:rsidRPr="00F30D53">
        <w:rPr>
          <w:rFonts w:ascii="Calibri" w:hAnsi="Calibri" w:cs="Calibri"/>
          <w:b/>
          <w:i/>
          <w:iCs/>
          <w:color w:val="FF0000"/>
          <w:sz w:val="22"/>
          <w:szCs w:val="22"/>
        </w:rPr>
        <w:t>Pokyn pro účastníka</w:t>
      </w:r>
      <w:r w:rsidRPr="00F30D53">
        <w:rPr>
          <w:rFonts w:ascii="Calibri" w:hAnsi="Calibri" w:cs="Calibri"/>
          <w:bCs/>
          <w:i/>
          <w:iCs/>
          <w:color w:val="FF0000"/>
          <w:sz w:val="22"/>
          <w:szCs w:val="22"/>
        </w:rPr>
        <w:t>: tuto přílohu smlouvy účastník vytvoří tak, že uvede seznam poddodavatelů s tím, že bude vycházet z minimálních požadavků zadavatele uvedených v zadávací dokumentaci a v této smlouvě, jsou-li zadavatelem stanoveny; v případě, že poddodavatele mít nebude, tuto skutečnost v této příloze uvede)</w:t>
      </w:r>
    </w:p>
    <w:p w14:paraId="5492C622" w14:textId="77777777" w:rsidR="008A3560" w:rsidRPr="00F30D53" w:rsidRDefault="008A3560" w:rsidP="008A3560">
      <w:pPr>
        <w:widowControl w:val="0"/>
        <w:tabs>
          <w:tab w:val="center" w:pos="4749"/>
        </w:tabs>
        <w:spacing w:after="120" w:line="276" w:lineRule="auto"/>
        <w:ind w:left="425"/>
        <w:jc w:val="both"/>
        <w:rPr>
          <w:rFonts w:ascii="Calibri" w:hAnsi="Calibri" w:cs="Calibri"/>
          <w:bCs/>
          <w:i/>
          <w:iCs/>
          <w:color w:val="FF0000"/>
          <w:sz w:val="22"/>
          <w:szCs w:val="22"/>
        </w:rPr>
      </w:pPr>
    </w:p>
    <w:p w14:paraId="58135667" w14:textId="77777777" w:rsidR="008A3560" w:rsidRPr="00F30D53" w:rsidRDefault="008A3560" w:rsidP="008A3560">
      <w:pPr>
        <w:widowControl w:val="0"/>
        <w:tabs>
          <w:tab w:val="center" w:pos="4749"/>
        </w:tabs>
        <w:spacing w:after="120" w:line="276" w:lineRule="auto"/>
        <w:ind w:left="425"/>
        <w:jc w:val="both"/>
        <w:rPr>
          <w:rFonts w:ascii="Calibri" w:hAnsi="Calibri" w:cs="Calibri"/>
          <w:bCs/>
          <w:i/>
          <w:iCs/>
          <w:color w:val="FF0000"/>
          <w:sz w:val="22"/>
          <w:szCs w:val="22"/>
        </w:rPr>
      </w:pPr>
    </w:p>
    <w:p w14:paraId="78E680F6" w14:textId="77777777" w:rsidR="008A3560" w:rsidRPr="00F30D53" w:rsidRDefault="008A3560" w:rsidP="008A3560">
      <w:pPr>
        <w:widowControl w:val="0"/>
        <w:tabs>
          <w:tab w:val="center" w:pos="4749"/>
        </w:tabs>
        <w:spacing w:after="120" w:line="276" w:lineRule="auto"/>
        <w:ind w:left="425"/>
        <w:jc w:val="both"/>
        <w:rPr>
          <w:rFonts w:ascii="Calibri" w:hAnsi="Calibri" w:cs="Calibri"/>
          <w:bCs/>
          <w:i/>
          <w:iCs/>
          <w:color w:val="FF0000"/>
          <w:sz w:val="22"/>
          <w:szCs w:val="22"/>
        </w:rPr>
      </w:pPr>
    </w:p>
    <w:p w14:paraId="79D3BB06" w14:textId="77777777" w:rsidR="008A3560" w:rsidRPr="00F30D53" w:rsidRDefault="008A3560" w:rsidP="00380B98">
      <w:pPr>
        <w:widowControl w:val="0"/>
        <w:tabs>
          <w:tab w:val="center" w:pos="4749"/>
        </w:tabs>
        <w:spacing w:after="120" w:line="276" w:lineRule="auto"/>
        <w:jc w:val="both"/>
        <w:rPr>
          <w:rFonts w:ascii="Calibri" w:hAnsi="Calibri" w:cs="Calibri"/>
          <w:bCs/>
          <w:i/>
          <w:iCs/>
          <w:color w:val="FF0000"/>
          <w:sz w:val="22"/>
          <w:szCs w:val="22"/>
        </w:rPr>
      </w:pPr>
      <w:bookmarkStart w:id="113" w:name="_GoBack"/>
      <w:bookmarkEnd w:id="113"/>
    </w:p>
    <w:p w14:paraId="4ABADE99" w14:textId="77777777" w:rsidR="008A3560" w:rsidRPr="00F30D53" w:rsidRDefault="008A3560" w:rsidP="008A3560">
      <w:pPr>
        <w:widowControl w:val="0"/>
        <w:tabs>
          <w:tab w:val="center" w:pos="4749"/>
        </w:tabs>
        <w:spacing w:after="120" w:line="276" w:lineRule="auto"/>
        <w:ind w:left="425"/>
        <w:jc w:val="both"/>
        <w:rPr>
          <w:rFonts w:ascii="Calibri" w:hAnsi="Calibri" w:cs="Calibri"/>
          <w:bCs/>
          <w:sz w:val="22"/>
          <w:szCs w:val="22"/>
        </w:rPr>
      </w:pPr>
    </w:p>
    <w:p w14:paraId="1ED1E5F1" w14:textId="77777777" w:rsidR="00C2436E" w:rsidRPr="00F30D53" w:rsidRDefault="00C2436E" w:rsidP="00C2436E">
      <w:pPr>
        <w:autoSpaceDE w:val="0"/>
        <w:autoSpaceDN w:val="0"/>
        <w:adjustRightInd w:val="0"/>
        <w:jc w:val="both"/>
        <w:rPr>
          <w:rFonts w:ascii="Calibri" w:hAnsi="Calibri" w:cs="Calibri"/>
          <w:i/>
          <w:iCs/>
          <w:color w:val="FF0000"/>
          <w:sz w:val="22"/>
          <w:szCs w:val="22"/>
        </w:rPr>
      </w:pPr>
      <w:bookmarkStart w:id="114" w:name="_Hlk135922191"/>
    </w:p>
    <w:tbl>
      <w:tblPr>
        <w:tblW w:w="0" w:type="auto"/>
        <w:tblLook w:val="01E0" w:firstRow="1" w:lastRow="1" w:firstColumn="1" w:lastColumn="1" w:noHBand="0" w:noVBand="0"/>
      </w:tblPr>
      <w:tblGrid>
        <w:gridCol w:w="4536"/>
        <w:gridCol w:w="4536"/>
      </w:tblGrid>
      <w:tr w:rsidR="00835032" w:rsidRPr="00F30D53" w14:paraId="0308963A" w14:textId="77777777" w:rsidTr="00DD42E5">
        <w:tc>
          <w:tcPr>
            <w:tcW w:w="4606" w:type="dxa"/>
          </w:tcPr>
          <w:bookmarkEnd w:id="114"/>
          <w:p w14:paraId="58CFA460" w14:textId="77777777" w:rsidR="00656800" w:rsidRPr="00F30D53" w:rsidRDefault="00656800" w:rsidP="00656800">
            <w:pPr>
              <w:spacing w:after="120" w:line="276" w:lineRule="auto"/>
              <w:jc w:val="center"/>
              <w:rPr>
                <w:rFonts w:ascii="Calibri" w:hAnsi="Calibri" w:cs="Calibri"/>
                <w:sz w:val="22"/>
                <w:szCs w:val="22"/>
              </w:rPr>
            </w:pPr>
            <w:r w:rsidRPr="00F30D53">
              <w:rPr>
                <w:rFonts w:ascii="Calibri" w:hAnsi="Calibri" w:cs="Calibri"/>
                <w:sz w:val="22"/>
                <w:szCs w:val="22"/>
              </w:rPr>
              <w:t xml:space="preserve">V Brně dne dle data el. podpisu </w:t>
            </w:r>
          </w:p>
          <w:p w14:paraId="40206788" w14:textId="77777777" w:rsidR="00835032" w:rsidRPr="00F30D53" w:rsidRDefault="00835032" w:rsidP="00835032">
            <w:pPr>
              <w:spacing w:after="120" w:line="276" w:lineRule="auto"/>
              <w:rPr>
                <w:rFonts w:ascii="Calibri" w:hAnsi="Calibri" w:cs="Calibri"/>
                <w:sz w:val="22"/>
                <w:szCs w:val="22"/>
              </w:rPr>
            </w:pPr>
          </w:p>
          <w:p w14:paraId="3630AB57" w14:textId="77777777" w:rsidR="00835032" w:rsidRPr="00F30D53" w:rsidRDefault="00835032" w:rsidP="00835032">
            <w:pPr>
              <w:spacing w:after="120" w:line="276" w:lineRule="auto"/>
              <w:rPr>
                <w:rFonts w:ascii="Calibri" w:hAnsi="Calibri" w:cs="Calibri"/>
                <w:sz w:val="22"/>
                <w:szCs w:val="22"/>
              </w:rPr>
            </w:pPr>
          </w:p>
          <w:p w14:paraId="042A07C5" w14:textId="77777777" w:rsidR="00835032" w:rsidRPr="00F30D53" w:rsidRDefault="00835032" w:rsidP="00835032">
            <w:pPr>
              <w:spacing w:after="120" w:line="276" w:lineRule="auto"/>
              <w:rPr>
                <w:rFonts w:ascii="Calibri" w:hAnsi="Calibri" w:cs="Calibri"/>
                <w:sz w:val="22"/>
                <w:szCs w:val="22"/>
              </w:rPr>
            </w:pPr>
          </w:p>
        </w:tc>
        <w:tc>
          <w:tcPr>
            <w:tcW w:w="4606" w:type="dxa"/>
          </w:tcPr>
          <w:p w14:paraId="5243D3E3" w14:textId="55105C06" w:rsidR="00656800" w:rsidRPr="00F30D53" w:rsidRDefault="00656800" w:rsidP="00656800">
            <w:pPr>
              <w:spacing w:after="120" w:line="276" w:lineRule="auto"/>
              <w:jc w:val="center"/>
              <w:rPr>
                <w:rFonts w:ascii="Calibri" w:hAnsi="Calibri" w:cs="Calibri"/>
                <w:sz w:val="22"/>
                <w:szCs w:val="22"/>
              </w:rPr>
            </w:pPr>
            <w:r w:rsidRPr="00F30D53">
              <w:rPr>
                <w:rFonts w:ascii="Calibri" w:hAnsi="Calibri" w:cs="Calibri"/>
                <w:sz w:val="22"/>
                <w:szCs w:val="22"/>
              </w:rPr>
              <w:t xml:space="preserve">V </w:t>
            </w:r>
            <w:r w:rsidRPr="00F30D53">
              <w:rPr>
                <w:rFonts w:ascii="Calibri" w:hAnsi="Calibri" w:cs="Calibri"/>
                <w:sz w:val="22"/>
                <w:szCs w:val="22"/>
                <w:highlight w:val="yellow"/>
              </w:rPr>
              <w:t>[DOPLNÍ DODAVATEL]</w:t>
            </w:r>
            <w:r w:rsidRPr="00F30D53">
              <w:rPr>
                <w:rFonts w:ascii="Calibri" w:hAnsi="Calibri" w:cs="Calibri"/>
                <w:sz w:val="22"/>
                <w:szCs w:val="22"/>
              </w:rPr>
              <w:t xml:space="preserve"> dne dle data el. podpisu</w:t>
            </w:r>
          </w:p>
          <w:p w14:paraId="4134009E" w14:textId="77777777" w:rsidR="00835032" w:rsidRPr="00F30D53" w:rsidRDefault="00835032" w:rsidP="00835032">
            <w:pPr>
              <w:spacing w:after="120" w:line="276" w:lineRule="auto"/>
              <w:ind w:left="15"/>
              <w:jc w:val="center"/>
              <w:rPr>
                <w:rFonts w:ascii="Calibri" w:hAnsi="Calibri" w:cs="Calibri"/>
                <w:sz w:val="22"/>
                <w:szCs w:val="22"/>
              </w:rPr>
            </w:pPr>
          </w:p>
        </w:tc>
      </w:tr>
      <w:tr w:rsidR="00835032" w:rsidRPr="00F30D53" w14:paraId="5610EFA8" w14:textId="77777777" w:rsidTr="00DD42E5">
        <w:tc>
          <w:tcPr>
            <w:tcW w:w="4606" w:type="dxa"/>
          </w:tcPr>
          <w:p w14:paraId="7B77E6F7" w14:textId="77777777" w:rsidR="00835032" w:rsidRPr="00F30D53" w:rsidRDefault="00835032" w:rsidP="00835032">
            <w:pPr>
              <w:tabs>
                <w:tab w:val="num" w:pos="360"/>
              </w:tabs>
              <w:spacing w:after="120" w:line="276" w:lineRule="auto"/>
              <w:jc w:val="center"/>
              <w:rPr>
                <w:rFonts w:ascii="Calibri" w:hAnsi="Calibri" w:cs="Calibri"/>
                <w:snapToGrid w:val="0"/>
                <w:sz w:val="22"/>
                <w:szCs w:val="22"/>
              </w:rPr>
            </w:pPr>
            <w:r w:rsidRPr="00F30D53">
              <w:rPr>
                <w:rFonts w:ascii="Calibri" w:hAnsi="Calibri" w:cs="Calibri"/>
                <w:snapToGrid w:val="0"/>
                <w:sz w:val="22"/>
                <w:szCs w:val="22"/>
              </w:rPr>
              <w:t>…………………………………..</w:t>
            </w:r>
          </w:p>
          <w:p w14:paraId="74A73A83" w14:textId="77777777" w:rsidR="009F16B0" w:rsidRDefault="009F16B0" w:rsidP="009F16B0">
            <w:pPr>
              <w:tabs>
                <w:tab w:val="num" w:pos="360"/>
              </w:tabs>
              <w:spacing w:after="120" w:line="276" w:lineRule="auto"/>
              <w:jc w:val="center"/>
              <w:rPr>
                <w:rFonts w:ascii="Calibri" w:hAnsi="Calibri" w:cs="Calibri"/>
                <w:snapToGrid w:val="0"/>
                <w:sz w:val="22"/>
                <w:szCs w:val="22"/>
              </w:rPr>
            </w:pPr>
            <w:r>
              <w:rPr>
                <w:rFonts w:ascii="Calibri" w:hAnsi="Calibri" w:cs="Calibri"/>
                <w:snapToGrid w:val="0"/>
                <w:sz w:val="22"/>
                <w:szCs w:val="22"/>
              </w:rPr>
              <w:t>za Objednatele</w:t>
            </w:r>
          </w:p>
          <w:p w14:paraId="121CE438" w14:textId="77777777" w:rsidR="009F16B0" w:rsidRDefault="008A3560" w:rsidP="009F16B0">
            <w:pPr>
              <w:tabs>
                <w:tab w:val="num" w:pos="360"/>
              </w:tabs>
              <w:spacing w:after="120" w:line="276" w:lineRule="auto"/>
              <w:jc w:val="center"/>
              <w:rPr>
                <w:rFonts w:ascii="Calibri" w:hAnsi="Calibri" w:cs="Calibri"/>
                <w:snapToGrid w:val="0"/>
                <w:sz w:val="22"/>
                <w:szCs w:val="22"/>
              </w:rPr>
            </w:pPr>
            <w:r w:rsidRPr="00F30D53">
              <w:rPr>
                <w:rFonts w:ascii="Calibri" w:hAnsi="Calibri" w:cs="Calibri"/>
                <w:b/>
                <w:sz w:val="22"/>
                <w:szCs w:val="22"/>
              </w:rPr>
              <w:t>Mgr. Petr Šurek, ředitel</w:t>
            </w:r>
          </w:p>
          <w:p w14:paraId="2C855363" w14:textId="796BEE10" w:rsidR="008A3560" w:rsidRPr="009F16B0" w:rsidRDefault="008A3560" w:rsidP="009F16B0">
            <w:pPr>
              <w:tabs>
                <w:tab w:val="num" w:pos="360"/>
              </w:tabs>
              <w:spacing w:after="120" w:line="276" w:lineRule="auto"/>
              <w:jc w:val="center"/>
              <w:rPr>
                <w:rFonts w:ascii="Calibri" w:hAnsi="Calibri" w:cs="Calibri"/>
                <w:snapToGrid w:val="0"/>
                <w:sz w:val="22"/>
                <w:szCs w:val="22"/>
              </w:rPr>
            </w:pPr>
            <w:r w:rsidRPr="00F30D53">
              <w:rPr>
                <w:rFonts w:ascii="Calibri" w:hAnsi="Calibri" w:cs="Calibri"/>
                <w:b/>
                <w:sz w:val="22"/>
                <w:szCs w:val="22"/>
              </w:rPr>
              <w:t>Gymnázium Brno-Bystrc, příspěvková organizace</w:t>
            </w:r>
          </w:p>
          <w:p w14:paraId="60FADA28" w14:textId="77777777" w:rsidR="00835032" w:rsidRPr="00F30D53" w:rsidRDefault="00835032" w:rsidP="008A3560">
            <w:pPr>
              <w:jc w:val="center"/>
              <w:rPr>
                <w:rFonts w:ascii="Calibri" w:hAnsi="Calibri" w:cs="Calibri"/>
                <w:snapToGrid w:val="0"/>
                <w:sz w:val="22"/>
                <w:szCs w:val="22"/>
              </w:rPr>
            </w:pPr>
          </w:p>
        </w:tc>
        <w:tc>
          <w:tcPr>
            <w:tcW w:w="4606" w:type="dxa"/>
          </w:tcPr>
          <w:p w14:paraId="12902AF8" w14:textId="77777777" w:rsidR="00835032" w:rsidRPr="00F30D53" w:rsidRDefault="00835032" w:rsidP="00835032">
            <w:pPr>
              <w:tabs>
                <w:tab w:val="num" w:pos="360"/>
              </w:tabs>
              <w:spacing w:after="120" w:line="276" w:lineRule="auto"/>
              <w:jc w:val="center"/>
              <w:rPr>
                <w:rFonts w:ascii="Calibri" w:hAnsi="Calibri" w:cs="Calibri"/>
                <w:snapToGrid w:val="0"/>
                <w:sz w:val="22"/>
                <w:szCs w:val="22"/>
              </w:rPr>
            </w:pPr>
            <w:r w:rsidRPr="00F30D53">
              <w:rPr>
                <w:rFonts w:ascii="Calibri" w:hAnsi="Calibri" w:cs="Calibri"/>
                <w:snapToGrid w:val="0"/>
                <w:sz w:val="22"/>
                <w:szCs w:val="22"/>
              </w:rPr>
              <w:t>…………………………………..</w:t>
            </w:r>
          </w:p>
          <w:p w14:paraId="3FCD17ED" w14:textId="77777777" w:rsidR="00835032" w:rsidRPr="00F30D53" w:rsidRDefault="00835032" w:rsidP="00835032">
            <w:pPr>
              <w:tabs>
                <w:tab w:val="num" w:pos="360"/>
              </w:tabs>
              <w:spacing w:after="120" w:line="276" w:lineRule="auto"/>
              <w:jc w:val="center"/>
              <w:rPr>
                <w:rFonts w:ascii="Calibri" w:hAnsi="Calibri" w:cs="Calibri"/>
                <w:snapToGrid w:val="0"/>
                <w:sz w:val="22"/>
                <w:szCs w:val="22"/>
              </w:rPr>
            </w:pPr>
            <w:r w:rsidRPr="00F30D53">
              <w:rPr>
                <w:rFonts w:ascii="Calibri" w:hAnsi="Calibri" w:cs="Calibri"/>
                <w:snapToGrid w:val="0"/>
                <w:sz w:val="22"/>
                <w:szCs w:val="22"/>
              </w:rPr>
              <w:t>za Zhotovitele</w:t>
            </w:r>
          </w:p>
          <w:p w14:paraId="7CAAE10D" w14:textId="42889A6C" w:rsidR="00656800" w:rsidRPr="00F30D53" w:rsidRDefault="00656800" w:rsidP="00835032">
            <w:pPr>
              <w:tabs>
                <w:tab w:val="num" w:pos="360"/>
              </w:tabs>
              <w:spacing w:after="120" w:line="276" w:lineRule="auto"/>
              <w:jc w:val="center"/>
              <w:rPr>
                <w:rFonts w:ascii="Calibri" w:hAnsi="Calibri" w:cs="Calibri"/>
                <w:snapToGrid w:val="0"/>
                <w:sz w:val="22"/>
                <w:szCs w:val="22"/>
              </w:rPr>
            </w:pPr>
            <w:r w:rsidRPr="00F30D53">
              <w:rPr>
                <w:rFonts w:ascii="Calibri" w:hAnsi="Calibri" w:cs="Calibri"/>
                <w:sz w:val="22"/>
                <w:szCs w:val="22"/>
                <w:highlight w:val="yellow"/>
              </w:rPr>
              <w:t>[DOPLNÍ DODAVATEL]</w:t>
            </w:r>
          </w:p>
          <w:p w14:paraId="3A1BC2E7" w14:textId="77777777" w:rsidR="00835032" w:rsidRPr="00F30D53" w:rsidRDefault="00835032" w:rsidP="00835032">
            <w:pPr>
              <w:tabs>
                <w:tab w:val="num" w:pos="360"/>
              </w:tabs>
              <w:spacing w:after="120" w:line="276" w:lineRule="auto"/>
              <w:jc w:val="both"/>
              <w:rPr>
                <w:rFonts w:ascii="Calibri" w:hAnsi="Calibri" w:cs="Calibri"/>
                <w:snapToGrid w:val="0"/>
                <w:sz w:val="22"/>
                <w:szCs w:val="22"/>
              </w:rPr>
            </w:pPr>
          </w:p>
        </w:tc>
      </w:tr>
    </w:tbl>
    <w:p w14:paraId="62C6F4C5" w14:textId="77777777" w:rsidR="007C3CEF" w:rsidRPr="00F30D53" w:rsidRDefault="0089695B" w:rsidP="007C3CEF">
      <w:pPr>
        <w:pStyle w:val="Smlouva-slo"/>
        <w:tabs>
          <w:tab w:val="center" w:pos="4749"/>
        </w:tabs>
        <w:spacing w:before="0" w:after="120" w:line="276" w:lineRule="auto"/>
        <w:rPr>
          <w:rFonts w:ascii="Calibri" w:hAnsi="Calibri" w:cs="Calibri"/>
          <w:bCs/>
          <w:sz w:val="22"/>
          <w:szCs w:val="22"/>
        </w:rPr>
      </w:pPr>
      <w:r w:rsidRPr="00F30D53">
        <w:rPr>
          <w:rFonts w:ascii="Calibri" w:hAnsi="Calibri" w:cs="Calibri"/>
          <w:b/>
          <w:sz w:val="22"/>
          <w:szCs w:val="22"/>
        </w:rPr>
        <w:br w:type="page"/>
      </w:r>
      <w:r w:rsidR="007C3CEF" w:rsidRPr="00F30D53">
        <w:rPr>
          <w:rFonts w:ascii="Calibri" w:hAnsi="Calibri" w:cs="Calibri"/>
          <w:bCs/>
          <w:sz w:val="22"/>
          <w:szCs w:val="22"/>
        </w:rPr>
        <w:t xml:space="preserve">Příloha č. 1 </w:t>
      </w:r>
      <w:r w:rsidR="00627A19" w:rsidRPr="00F30D53">
        <w:rPr>
          <w:rFonts w:ascii="Calibri" w:hAnsi="Calibri" w:cs="Calibri"/>
          <w:bCs/>
          <w:sz w:val="22"/>
          <w:szCs w:val="22"/>
        </w:rPr>
        <w:t>Smlouvy</w:t>
      </w:r>
    </w:p>
    <w:p w14:paraId="05A90342" w14:textId="77777777" w:rsidR="007C3CEF" w:rsidRPr="00F30D53" w:rsidRDefault="007C3CEF" w:rsidP="007C3CEF">
      <w:pPr>
        <w:widowControl w:val="0"/>
        <w:tabs>
          <w:tab w:val="center" w:pos="4749"/>
        </w:tabs>
        <w:spacing w:after="120" w:line="276" w:lineRule="auto"/>
        <w:ind w:firstLine="426"/>
        <w:jc w:val="center"/>
        <w:rPr>
          <w:rFonts w:ascii="Calibri" w:hAnsi="Calibri" w:cs="Calibri"/>
          <w:b/>
          <w:bCs/>
          <w:caps/>
          <w:snapToGrid w:val="0"/>
          <w:sz w:val="22"/>
          <w:szCs w:val="22"/>
        </w:rPr>
      </w:pPr>
      <w:r w:rsidRPr="00F30D53">
        <w:rPr>
          <w:rFonts w:ascii="Calibri" w:hAnsi="Calibri" w:cs="Calibri"/>
          <w:b/>
          <w:bCs/>
          <w:caps/>
          <w:snapToGrid w:val="0"/>
          <w:sz w:val="22"/>
          <w:szCs w:val="22"/>
        </w:rPr>
        <w:t>Oceněn</w:t>
      </w:r>
      <w:r w:rsidR="005E341D" w:rsidRPr="00F30D53">
        <w:rPr>
          <w:rFonts w:ascii="Calibri" w:hAnsi="Calibri" w:cs="Calibri"/>
          <w:b/>
          <w:bCs/>
          <w:caps/>
          <w:snapToGrid w:val="0"/>
          <w:sz w:val="22"/>
          <w:szCs w:val="22"/>
        </w:rPr>
        <w:t>é</w:t>
      </w:r>
      <w:r w:rsidRPr="00F30D53">
        <w:rPr>
          <w:rFonts w:ascii="Calibri" w:hAnsi="Calibri" w:cs="Calibri"/>
          <w:b/>
          <w:bCs/>
          <w:caps/>
          <w:snapToGrid w:val="0"/>
          <w:sz w:val="22"/>
          <w:szCs w:val="22"/>
        </w:rPr>
        <w:t xml:space="preserve"> soupis</w:t>
      </w:r>
      <w:r w:rsidR="005E341D" w:rsidRPr="00F30D53">
        <w:rPr>
          <w:rFonts w:ascii="Calibri" w:hAnsi="Calibri" w:cs="Calibri"/>
          <w:b/>
          <w:bCs/>
          <w:caps/>
          <w:snapToGrid w:val="0"/>
          <w:sz w:val="22"/>
          <w:szCs w:val="22"/>
        </w:rPr>
        <w:t>y</w:t>
      </w:r>
      <w:r w:rsidRPr="00F30D53">
        <w:rPr>
          <w:rFonts w:ascii="Calibri" w:hAnsi="Calibri" w:cs="Calibri"/>
          <w:b/>
          <w:bCs/>
          <w:caps/>
          <w:snapToGrid w:val="0"/>
          <w:sz w:val="22"/>
          <w:szCs w:val="22"/>
        </w:rPr>
        <w:t xml:space="preserve"> prací</w:t>
      </w:r>
    </w:p>
    <w:p w14:paraId="3FEEBEB6" w14:textId="77777777" w:rsidR="0089695B" w:rsidRPr="00F30D53" w:rsidRDefault="007C3CEF" w:rsidP="007C3CEF">
      <w:pPr>
        <w:widowControl w:val="0"/>
        <w:tabs>
          <w:tab w:val="center" w:pos="4749"/>
        </w:tabs>
        <w:spacing w:after="120" w:line="276" w:lineRule="auto"/>
        <w:rPr>
          <w:rFonts w:ascii="Calibri" w:hAnsi="Calibri" w:cs="Calibri"/>
          <w:b/>
          <w:bCs/>
          <w:caps/>
          <w:snapToGrid w:val="0"/>
          <w:sz w:val="22"/>
          <w:szCs w:val="22"/>
        </w:rPr>
      </w:pPr>
      <w:r w:rsidRPr="00F30D53">
        <w:rPr>
          <w:rFonts w:ascii="Calibri" w:hAnsi="Calibri" w:cs="Calibri"/>
          <w:b/>
          <w:bCs/>
          <w:caps/>
          <w:snapToGrid w:val="0"/>
          <w:sz w:val="22"/>
          <w:szCs w:val="22"/>
        </w:rPr>
        <w:br w:type="page"/>
      </w:r>
      <w:r w:rsidR="00D66143" w:rsidRPr="00F30D53">
        <w:rPr>
          <w:rFonts w:ascii="Calibri" w:hAnsi="Calibri" w:cs="Calibri"/>
          <w:sz w:val="22"/>
          <w:szCs w:val="22"/>
        </w:rPr>
        <w:t xml:space="preserve">Příloha č. 2 </w:t>
      </w:r>
      <w:r w:rsidR="00627A19" w:rsidRPr="00F30D53">
        <w:rPr>
          <w:rFonts w:ascii="Calibri" w:hAnsi="Calibri" w:cs="Calibri"/>
          <w:sz w:val="22"/>
          <w:szCs w:val="22"/>
        </w:rPr>
        <w:t>Smlouvy</w:t>
      </w:r>
    </w:p>
    <w:p w14:paraId="45172DC0" w14:textId="77777777" w:rsidR="0089695B" w:rsidRPr="00F30D53" w:rsidRDefault="0089695B" w:rsidP="000F528D">
      <w:pPr>
        <w:widowControl w:val="0"/>
        <w:spacing w:after="120" w:line="276" w:lineRule="auto"/>
        <w:jc w:val="center"/>
        <w:rPr>
          <w:rFonts w:ascii="Calibri" w:hAnsi="Calibri" w:cs="Calibri"/>
          <w:b/>
          <w:sz w:val="22"/>
          <w:szCs w:val="22"/>
        </w:rPr>
      </w:pPr>
      <w:r w:rsidRPr="00F30D53">
        <w:rPr>
          <w:rFonts w:ascii="Calibri" w:hAnsi="Calibri" w:cs="Calibri"/>
          <w:b/>
          <w:sz w:val="22"/>
          <w:szCs w:val="22"/>
        </w:rPr>
        <w:t>SEZNAM OSOB</w:t>
      </w:r>
    </w:p>
    <w:p w14:paraId="2542EC3A" w14:textId="1D6CF4B2" w:rsidR="0089695B" w:rsidRPr="00F30D53" w:rsidRDefault="0089695B" w:rsidP="000F528D">
      <w:pPr>
        <w:widowControl w:val="0"/>
        <w:spacing w:after="120" w:line="276" w:lineRule="auto"/>
        <w:ind w:left="357" w:hanging="357"/>
        <w:rPr>
          <w:rFonts w:ascii="Calibri" w:hAnsi="Calibri" w:cs="Calibri"/>
          <w:b/>
          <w:sz w:val="22"/>
          <w:szCs w:val="22"/>
          <w:u w:val="single"/>
        </w:rPr>
      </w:pPr>
      <w:r w:rsidRPr="00F30D53">
        <w:rPr>
          <w:rFonts w:ascii="Calibri" w:hAnsi="Calibri" w:cs="Calibri"/>
          <w:b/>
          <w:sz w:val="22"/>
          <w:szCs w:val="22"/>
          <w:u w:val="single"/>
        </w:rPr>
        <w:t>Kontaktní osoby a spojení na Zhotovitele:</w:t>
      </w:r>
      <w:r w:rsidR="00D9185F" w:rsidRPr="00F30D53">
        <w:rPr>
          <w:rFonts w:ascii="Calibri" w:hAnsi="Calibri" w:cs="Calibri"/>
          <w:b/>
          <w:sz w:val="22"/>
          <w:szCs w:val="22"/>
          <w:u w:val="single"/>
        </w:rPr>
        <w:t xml:space="preserve"> </w:t>
      </w:r>
      <w:r w:rsidR="00D9185F" w:rsidRPr="00F30D53">
        <w:rPr>
          <w:rFonts w:ascii="Calibri" w:hAnsi="Calibri" w:cs="Calibri"/>
          <w:sz w:val="22"/>
          <w:szCs w:val="22"/>
          <w:highlight w:val="yellow"/>
        </w:rPr>
        <w:t>[ÚDAJE DOPLNÍ DODAVATEL]</w:t>
      </w:r>
    </w:p>
    <w:p w14:paraId="136D3FDE" w14:textId="77777777" w:rsidR="0089695B" w:rsidRPr="00F30D53" w:rsidRDefault="0089695B" w:rsidP="000F528D">
      <w:pPr>
        <w:spacing w:after="120" w:line="276" w:lineRule="auto"/>
        <w:ind w:left="357" w:hanging="357"/>
        <w:jc w:val="both"/>
        <w:rPr>
          <w:rFonts w:ascii="Calibri" w:hAnsi="Calibri" w:cs="Calibri"/>
          <w:sz w:val="22"/>
          <w:szCs w:val="22"/>
        </w:rPr>
      </w:pPr>
      <w:r w:rsidRPr="00F30D53">
        <w:rPr>
          <w:rFonts w:ascii="Calibri" w:hAnsi="Calibri" w:cs="Calibri"/>
          <w:sz w:val="22"/>
          <w:szCs w:val="22"/>
        </w:rPr>
        <w:t>Oprávněn jednat ve věcech smluvních:</w:t>
      </w:r>
      <w:r w:rsidRPr="00F30D53">
        <w:rPr>
          <w:rFonts w:ascii="Calibri" w:hAnsi="Calibri" w:cs="Calibri"/>
          <w:sz w:val="22"/>
          <w:szCs w:val="22"/>
        </w:rPr>
        <w:tab/>
        <w:t>………………………………………………….</w:t>
      </w:r>
    </w:p>
    <w:p w14:paraId="6137F679" w14:textId="77777777" w:rsidR="0089695B" w:rsidRPr="00F30D53" w:rsidRDefault="0089695B" w:rsidP="000F528D">
      <w:pPr>
        <w:spacing w:after="120" w:line="276" w:lineRule="auto"/>
        <w:ind w:left="357" w:hanging="357"/>
        <w:jc w:val="both"/>
        <w:rPr>
          <w:rFonts w:ascii="Calibri" w:hAnsi="Calibri" w:cs="Calibri"/>
          <w:sz w:val="22"/>
          <w:szCs w:val="22"/>
        </w:rPr>
      </w:pPr>
      <w:r w:rsidRPr="00F30D53">
        <w:rPr>
          <w:rFonts w:ascii="Calibri" w:hAnsi="Calibri" w:cs="Calibri"/>
          <w:sz w:val="22"/>
          <w:szCs w:val="22"/>
        </w:rPr>
        <w:tab/>
        <w:t>Telefon:</w:t>
      </w:r>
      <w:r w:rsidRPr="00F30D53">
        <w:rPr>
          <w:rFonts w:ascii="Calibri" w:hAnsi="Calibri" w:cs="Calibri"/>
          <w:sz w:val="22"/>
          <w:szCs w:val="22"/>
        </w:rPr>
        <w:tab/>
        <w:t>………………………………………………….</w:t>
      </w:r>
    </w:p>
    <w:p w14:paraId="3AF75D18" w14:textId="77777777" w:rsidR="0089695B" w:rsidRPr="00F30D53" w:rsidRDefault="0089695B" w:rsidP="000F528D">
      <w:pPr>
        <w:spacing w:after="120" w:line="276" w:lineRule="auto"/>
        <w:ind w:left="357" w:hanging="357"/>
        <w:jc w:val="both"/>
        <w:rPr>
          <w:rFonts w:ascii="Calibri" w:hAnsi="Calibri" w:cs="Calibri"/>
          <w:sz w:val="22"/>
          <w:szCs w:val="22"/>
        </w:rPr>
      </w:pPr>
      <w:r w:rsidRPr="00F30D53">
        <w:rPr>
          <w:rFonts w:ascii="Calibri" w:hAnsi="Calibri" w:cs="Calibri"/>
          <w:sz w:val="22"/>
          <w:szCs w:val="22"/>
        </w:rPr>
        <w:tab/>
        <w:t>E-mail:</w:t>
      </w:r>
      <w:r w:rsidRPr="00F30D53">
        <w:rPr>
          <w:rFonts w:ascii="Calibri" w:hAnsi="Calibri" w:cs="Calibri"/>
          <w:sz w:val="22"/>
          <w:szCs w:val="22"/>
        </w:rPr>
        <w:tab/>
        <w:t>………………………………………………….</w:t>
      </w:r>
    </w:p>
    <w:p w14:paraId="3EBB3317" w14:textId="77777777" w:rsidR="00BB7C4F" w:rsidRPr="00F30D53" w:rsidRDefault="00BB7C4F" w:rsidP="000F528D">
      <w:pPr>
        <w:spacing w:after="120" w:line="276" w:lineRule="auto"/>
        <w:ind w:left="357" w:hanging="357"/>
        <w:jc w:val="both"/>
        <w:rPr>
          <w:rFonts w:ascii="Calibri" w:hAnsi="Calibri" w:cs="Calibri"/>
          <w:sz w:val="22"/>
          <w:szCs w:val="22"/>
        </w:rPr>
      </w:pPr>
    </w:p>
    <w:p w14:paraId="2EA3DD3C" w14:textId="643D2AA1" w:rsidR="0089695B" w:rsidRPr="00F30D53" w:rsidRDefault="0089695B" w:rsidP="000F528D">
      <w:pPr>
        <w:spacing w:after="120" w:line="276" w:lineRule="auto"/>
        <w:ind w:left="357" w:hanging="357"/>
        <w:jc w:val="both"/>
        <w:rPr>
          <w:rFonts w:ascii="Calibri" w:hAnsi="Calibri" w:cs="Calibri"/>
          <w:sz w:val="22"/>
          <w:szCs w:val="22"/>
        </w:rPr>
      </w:pPr>
      <w:r w:rsidRPr="00F30D53">
        <w:rPr>
          <w:rFonts w:ascii="Calibri" w:hAnsi="Calibri" w:cs="Calibri"/>
          <w:sz w:val="22"/>
          <w:szCs w:val="22"/>
        </w:rPr>
        <w:t>Oprávně</w:t>
      </w:r>
      <w:r w:rsidR="0002636B">
        <w:rPr>
          <w:rFonts w:ascii="Calibri" w:hAnsi="Calibri" w:cs="Calibri"/>
          <w:sz w:val="22"/>
          <w:szCs w:val="22"/>
        </w:rPr>
        <w:t xml:space="preserve">n jednat ve věcech technických: </w:t>
      </w:r>
      <w:r w:rsidRPr="00F30D53">
        <w:rPr>
          <w:rFonts w:ascii="Calibri" w:hAnsi="Calibri" w:cs="Calibri"/>
          <w:sz w:val="22"/>
          <w:szCs w:val="22"/>
        </w:rPr>
        <w:t>………………………………………………….</w:t>
      </w:r>
    </w:p>
    <w:p w14:paraId="5F6B2581" w14:textId="77777777" w:rsidR="0089695B" w:rsidRPr="00F30D53" w:rsidRDefault="0089695B" w:rsidP="000F528D">
      <w:pPr>
        <w:spacing w:after="120" w:line="276" w:lineRule="auto"/>
        <w:ind w:left="357" w:hanging="357"/>
        <w:jc w:val="both"/>
        <w:rPr>
          <w:rFonts w:ascii="Calibri" w:hAnsi="Calibri" w:cs="Calibri"/>
          <w:sz w:val="22"/>
          <w:szCs w:val="22"/>
        </w:rPr>
      </w:pPr>
      <w:r w:rsidRPr="00F30D53">
        <w:rPr>
          <w:rFonts w:ascii="Calibri" w:hAnsi="Calibri" w:cs="Calibri"/>
          <w:sz w:val="22"/>
          <w:szCs w:val="22"/>
        </w:rPr>
        <w:tab/>
        <w:t>Telefon:</w:t>
      </w:r>
      <w:r w:rsidRPr="00F30D53">
        <w:rPr>
          <w:rFonts w:ascii="Calibri" w:hAnsi="Calibri" w:cs="Calibri"/>
          <w:sz w:val="22"/>
          <w:szCs w:val="22"/>
        </w:rPr>
        <w:tab/>
        <w:t>………………………………………………….</w:t>
      </w:r>
    </w:p>
    <w:p w14:paraId="2C8AB67B" w14:textId="77777777" w:rsidR="0089695B" w:rsidRPr="00F30D53" w:rsidRDefault="0089695B" w:rsidP="000F528D">
      <w:pPr>
        <w:spacing w:after="120" w:line="276" w:lineRule="auto"/>
        <w:ind w:left="357" w:hanging="357"/>
        <w:jc w:val="both"/>
        <w:rPr>
          <w:rFonts w:ascii="Calibri" w:hAnsi="Calibri" w:cs="Calibri"/>
          <w:sz w:val="22"/>
          <w:szCs w:val="22"/>
        </w:rPr>
      </w:pPr>
      <w:r w:rsidRPr="00F30D53">
        <w:rPr>
          <w:rFonts w:ascii="Calibri" w:hAnsi="Calibri" w:cs="Calibri"/>
          <w:sz w:val="22"/>
          <w:szCs w:val="22"/>
        </w:rPr>
        <w:tab/>
        <w:t>E-mail:</w:t>
      </w:r>
      <w:r w:rsidRPr="00F30D53">
        <w:rPr>
          <w:rFonts w:ascii="Calibri" w:hAnsi="Calibri" w:cs="Calibri"/>
          <w:sz w:val="22"/>
          <w:szCs w:val="22"/>
        </w:rPr>
        <w:tab/>
        <w:t>………………………………………………….</w:t>
      </w:r>
    </w:p>
    <w:p w14:paraId="608766BF" w14:textId="77777777" w:rsidR="00BB7C4F" w:rsidRPr="00F30D53" w:rsidRDefault="00BB7C4F" w:rsidP="000F528D">
      <w:pPr>
        <w:spacing w:after="120" w:line="276" w:lineRule="auto"/>
        <w:ind w:left="357" w:hanging="357"/>
        <w:jc w:val="both"/>
        <w:rPr>
          <w:rFonts w:ascii="Calibri" w:hAnsi="Calibri" w:cs="Calibri"/>
          <w:sz w:val="22"/>
          <w:szCs w:val="22"/>
        </w:rPr>
      </w:pPr>
    </w:p>
    <w:p w14:paraId="457D93F7" w14:textId="77777777" w:rsidR="0089695B" w:rsidRPr="00F30D53" w:rsidRDefault="0089695B" w:rsidP="000F528D">
      <w:pPr>
        <w:spacing w:after="120" w:line="276" w:lineRule="auto"/>
        <w:ind w:left="357" w:hanging="357"/>
        <w:jc w:val="both"/>
        <w:rPr>
          <w:rFonts w:ascii="Calibri" w:hAnsi="Calibri" w:cs="Calibri"/>
          <w:sz w:val="22"/>
          <w:szCs w:val="22"/>
        </w:rPr>
      </w:pPr>
      <w:r w:rsidRPr="00F30D53">
        <w:rPr>
          <w:rFonts w:ascii="Calibri" w:hAnsi="Calibri" w:cs="Calibri"/>
          <w:sz w:val="22"/>
          <w:szCs w:val="22"/>
        </w:rPr>
        <w:t>Stavbyvedoucí:</w:t>
      </w:r>
      <w:r w:rsidRPr="00F30D53">
        <w:rPr>
          <w:rFonts w:ascii="Calibri" w:hAnsi="Calibri" w:cs="Calibri"/>
          <w:sz w:val="22"/>
          <w:szCs w:val="22"/>
        </w:rPr>
        <w:tab/>
        <w:t>………………………………………………….</w:t>
      </w:r>
    </w:p>
    <w:p w14:paraId="7DA237C1" w14:textId="77777777" w:rsidR="0089695B" w:rsidRPr="00F30D53" w:rsidRDefault="0089695B" w:rsidP="000F528D">
      <w:pPr>
        <w:spacing w:after="120" w:line="276" w:lineRule="auto"/>
        <w:ind w:left="357" w:hanging="357"/>
        <w:jc w:val="both"/>
        <w:rPr>
          <w:rFonts w:ascii="Calibri" w:hAnsi="Calibri" w:cs="Calibri"/>
          <w:sz w:val="22"/>
          <w:szCs w:val="22"/>
        </w:rPr>
      </w:pPr>
      <w:r w:rsidRPr="00F30D53">
        <w:rPr>
          <w:rFonts w:ascii="Calibri" w:hAnsi="Calibri" w:cs="Calibri"/>
          <w:sz w:val="22"/>
          <w:szCs w:val="22"/>
        </w:rPr>
        <w:tab/>
        <w:t>Telefon:</w:t>
      </w:r>
      <w:r w:rsidRPr="00F30D53">
        <w:rPr>
          <w:rFonts w:ascii="Calibri" w:hAnsi="Calibri" w:cs="Calibri"/>
          <w:sz w:val="22"/>
          <w:szCs w:val="22"/>
        </w:rPr>
        <w:tab/>
        <w:t>………………………………………………….</w:t>
      </w:r>
    </w:p>
    <w:p w14:paraId="47B7AB94" w14:textId="25D7CB71" w:rsidR="00656800" w:rsidRPr="00F30D53" w:rsidRDefault="0089695B" w:rsidP="00656800">
      <w:pPr>
        <w:spacing w:after="120" w:line="276" w:lineRule="auto"/>
        <w:ind w:left="357" w:hanging="357"/>
        <w:jc w:val="both"/>
        <w:rPr>
          <w:rFonts w:ascii="Calibri" w:hAnsi="Calibri" w:cs="Calibri"/>
          <w:sz w:val="22"/>
          <w:szCs w:val="22"/>
        </w:rPr>
      </w:pPr>
      <w:r w:rsidRPr="00F30D53">
        <w:rPr>
          <w:rFonts w:ascii="Calibri" w:hAnsi="Calibri" w:cs="Calibri"/>
          <w:sz w:val="22"/>
          <w:szCs w:val="22"/>
        </w:rPr>
        <w:tab/>
        <w:t>E-mail:</w:t>
      </w:r>
      <w:r w:rsidRPr="00F30D53">
        <w:rPr>
          <w:rFonts w:ascii="Calibri" w:hAnsi="Calibri" w:cs="Calibri"/>
          <w:sz w:val="22"/>
          <w:szCs w:val="22"/>
        </w:rPr>
        <w:tab/>
        <w:t>………………………………………………….</w:t>
      </w:r>
      <w:bookmarkStart w:id="115" w:name="_Hlk531292107"/>
      <w:bookmarkStart w:id="116" w:name="_Hlk69720975"/>
    </w:p>
    <w:bookmarkEnd w:id="115"/>
    <w:bookmarkEnd w:id="116"/>
    <w:p w14:paraId="18149798" w14:textId="77777777" w:rsidR="00FC48D6" w:rsidRPr="00F30D53" w:rsidRDefault="00FC48D6" w:rsidP="00F96490">
      <w:pPr>
        <w:widowControl w:val="0"/>
        <w:spacing w:after="120" w:line="276" w:lineRule="auto"/>
        <w:rPr>
          <w:rFonts w:ascii="Calibri" w:hAnsi="Calibri" w:cs="Calibri"/>
          <w:b/>
          <w:sz w:val="22"/>
          <w:szCs w:val="22"/>
          <w:u w:val="single"/>
        </w:rPr>
      </w:pPr>
    </w:p>
    <w:p w14:paraId="69087277" w14:textId="77777777" w:rsidR="0089695B" w:rsidRPr="00F30D53" w:rsidRDefault="0089695B" w:rsidP="000F528D">
      <w:pPr>
        <w:widowControl w:val="0"/>
        <w:spacing w:after="120" w:line="276" w:lineRule="auto"/>
        <w:ind w:left="360" w:hanging="360"/>
        <w:rPr>
          <w:rFonts w:ascii="Calibri" w:hAnsi="Calibri" w:cs="Calibri"/>
          <w:b/>
          <w:sz w:val="22"/>
          <w:szCs w:val="22"/>
          <w:u w:val="single"/>
        </w:rPr>
      </w:pPr>
      <w:r w:rsidRPr="00F30D53">
        <w:rPr>
          <w:rFonts w:ascii="Calibri" w:hAnsi="Calibri" w:cs="Calibri"/>
          <w:b/>
          <w:sz w:val="22"/>
          <w:szCs w:val="22"/>
          <w:u w:val="single"/>
        </w:rPr>
        <w:t xml:space="preserve">Kontaktní osoby a spojení na Objednatele: </w:t>
      </w:r>
    </w:p>
    <w:p w14:paraId="21DD0A71" w14:textId="243EF942" w:rsidR="00007FAB" w:rsidRPr="00F30D53" w:rsidRDefault="009F097F" w:rsidP="009F097F">
      <w:pPr>
        <w:spacing w:after="120" w:line="276" w:lineRule="auto"/>
        <w:ind w:left="357" w:hanging="357"/>
        <w:jc w:val="both"/>
        <w:rPr>
          <w:rFonts w:ascii="Calibri" w:hAnsi="Calibri" w:cs="Calibri"/>
          <w:sz w:val="22"/>
          <w:szCs w:val="22"/>
        </w:rPr>
      </w:pPr>
      <w:r w:rsidRPr="00F30D53">
        <w:rPr>
          <w:rFonts w:ascii="Calibri" w:hAnsi="Calibri" w:cs="Calibri"/>
          <w:sz w:val="22"/>
          <w:szCs w:val="22"/>
          <w:u w:val="single"/>
        </w:rPr>
        <w:t>Zástupce Objednatele ve věcech technických</w:t>
      </w:r>
      <w:r w:rsidR="00587546">
        <w:rPr>
          <w:rFonts w:ascii="Calibri" w:hAnsi="Calibri" w:cs="Calibri"/>
          <w:sz w:val="22"/>
          <w:szCs w:val="22"/>
          <w:u w:val="single"/>
        </w:rPr>
        <w:t xml:space="preserve"> (TDI)</w:t>
      </w:r>
      <w:r w:rsidRPr="00F30D53">
        <w:rPr>
          <w:rFonts w:ascii="Calibri" w:hAnsi="Calibri" w:cs="Calibri"/>
          <w:sz w:val="22"/>
          <w:szCs w:val="22"/>
        </w:rPr>
        <w:t xml:space="preserve">: </w:t>
      </w:r>
    </w:p>
    <w:p w14:paraId="6E70C565" w14:textId="6CB79CD2" w:rsidR="00587546" w:rsidRPr="00F96490" w:rsidRDefault="00587546" w:rsidP="00F96490">
      <w:pPr>
        <w:spacing w:after="120" w:line="276" w:lineRule="auto"/>
        <w:ind w:left="357" w:hanging="357"/>
        <w:jc w:val="both"/>
        <w:rPr>
          <w:rFonts w:ascii="Calibri" w:hAnsi="Calibri" w:cs="Calibri"/>
          <w:sz w:val="22"/>
          <w:szCs w:val="22"/>
        </w:rPr>
      </w:pPr>
      <w:r w:rsidRPr="00F96490">
        <w:rPr>
          <w:rFonts w:ascii="Calibri" w:hAnsi="Calibri" w:cs="Calibri"/>
          <w:sz w:val="22"/>
          <w:szCs w:val="22"/>
        </w:rPr>
        <w:t>Ing. Emil Maršálek, IČO: 65820886, sídlo: Mojmírova 927, 686 01, Uherské Hradiště</w:t>
      </w:r>
    </w:p>
    <w:p w14:paraId="333FB5AA" w14:textId="26A4170A" w:rsidR="00587546" w:rsidRPr="00F96490" w:rsidRDefault="00587546" w:rsidP="00F96490">
      <w:pPr>
        <w:spacing w:after="120" w:line="276" w:lineRule="auto"/>
        <w:ind w:left="357" w:hanging="357"/>
        <w:jc w:val="both"/>
        <w:rPr>
          <w:rFonts w:ascii="Calibri" w:hAnsi="Calibri" w:cs="Calibri"/>
          <w:sz w:val="22"/>
          <w:szCs w:val="22"/>
        </w:rPr>
      </w:pPr>
      <w:r w:rsidRPr="00F30D53">
        <w:rPr>
          <w:rFonts w:ascii="Calibri" w:hAnsi="Calibri" w:cs="Calibri"/>
          <w:sz w:val="22"/>
          <w:szCs w:val="22"/>
        </w:rPr>
        <w:t>Telefon:</w:t>
      </w:r>
      <w:r>
        <w:rPr>
          <w:rFonts w:ascii="Calibri" w:hAnsi="Calibri" w:cs="Calibri"/>
          <w:sz w:val="22"/>
          <w:szCs w:val="22"/>
        </w:rPr>
        <w:t xml:space="preserve"> </w:t>
      </w:r>
      <w:r w:rsidR="00A34296">
        <w:rPr>
          <w:rFonts w:ascii="Calibri" w:hAnsi="Calibri" w:cs="Calibri"/>
          <w:sz w:val="22"/>
          <w:szCs w:val="22"/>
        </w:rPr>
        <w:t>+420 737256</w:t>
      </w:r>
      <w:r w:rsidRPr="00F96490">
        <w:rPr>
          <w:rFonts w:ascii="Calibri" w:hAnsi="Calibri" w:cs="Calibri"/>
          <w:sz w:val="22"/>
          <w:szCs w:val="22"/>
        </w:rPr>
        <w:t>143</w:t>
      </w:r>
    </w:p>
    <w:p w14:paraId="4F7FF59E" w14:textId="555CA745" w:rsidR="00F96490" w:rsidRDefault="00587546" w:rsidP="00F96490">
      <w:pPr>
        <w:spacing w:after="120" w:line="276" w:lineRule="auto"/>
        <w:ind w:left="357" w:hanging="357"/>
        <w:jc w:val="both"/>
        <w:rPr>
          <w:rFonts w:ascii="Calibri" w:hAnsi="Calibri" w:cs="Calibri"/>
          <w:sz w:val="22"/>
          <w:szCs w:val="22"/>
        </w:rPr>
      </w:pPr>
      <w:r w:rsidRPr="00F96490">
        <w:rPr>
          <w:rFonts w:ascii="Calibri" w:hAnsi="Calibri" w:cs="Calibri"/>
          <w:sz w:val="22"/>
          <w:szCs w:val="22"/>
        </w:rPr>
        <w:t>E-mail: </w:t>
      </w:r>
      <w:hyperlink r:id="rId8" w:tgtFrame="_blank" w:history="1">
        <w:r w:rsidRPr="00F96490">
          <w:t>marsaleke@seznam.cz</w:t>
        </w:r>
      </w:hyperlink>
      <w:r w:rsidRPr="00F96490">
        <w:rPr>
          <w:rFonts w:ascii="Calibri" w:hAnsi="Calibri" w:cs="Calibri"/>
          <w:sz w:val="22"/>
          <w:szCs w:val="22"/>
        </w:rPr>
        <w:t> </w:t>
      </w:r>
    </w:p>
    <w:p w14:paraId="5E89E160" w14:textId="77777777" w:rsidR="00F96490" w:rsidRPr="00F96490" w:rsidRDefault="00F96490" w:rsidP="00F96490">
      <w:pPr>
        <w:spacing w:after="120" w:line="276" w:lineRule="auto"/>
        <w:ind w:left="357" w:hanging="357"/>
        <w:jc w:val="both"/>
        <w:rPr>
          <w:rFonts w:ascii="Calibri" w:hAnsi="Calibri" w:cs="Calibri"/>
          <w:sz w:val="22"/>
          <w:szCs w:val="22"/>
        </w:rPr>
      </w:pPr>
    </w:p>
    <w:p w14:paraId="13C5A66D" w14:textId="77777777" w:rsidR="00F96490" w:rsidRPr="00587546" w:rsidRDefault="00F96490" w:rsidP="00F96490">
      <w:pPr>
        <w:spacing w:after="120" w:line="276" w:lineRule="auto"/>
        <w:ind w:left="357" w:hanging="357"/>
        <w:jc w:val="both"/>
        <w:rPr>
          <w:rFonts w:ascii="Calibri" w:hAnsi="Calibri" w:cs="Calibri"/>
          <w:sz w:val="22"/>
          <w:szCs w:val="22"/>
        </w:rPr>
      </w:pPr>
      <w:r w:rsidRPr="00587546">
        <w:rPr>
          <w:rFonts w:ascii="Calibri" w:hAnsi="Calibri" w:cs="Calibri"/>
          <w:sz w:val="22"/>
          <w:szCs w:val="22"/>
          <w:u w:val="single"/>
        </w:rPr>
        <w:t>Autorský dozor:</w:t>
      </w:r>
      <w:r w:rsidRPr="00587546">
        <w:rPr>
          <w:rFonts w:ascii="Calibri" w:hAnsi="Calibri" w:cs="Calibri"/>
          <w:sz w:val="22"/>
          <w:szCs w:val="22"/>
        </w:rPr>
        <w:t xml:space="preserve"> </w:t>
      </w:r>
    </w:p>
    <w:p w14:paraId="12D4215E" w14:textId="480592E2" w:rsidR="00F96490" w:rsidRPr="00587546" w:rsidRDefault="00F96490" w:rsidP="00F96490">
      <w:pPr>
        <w:spacing w:after="120" w:line="276" w:lineRule="auto"/>
        <w:ind w:left="357" w:hanging="357"/>
        <w:jc w:val="both"/>
        <w:rPr>
          <w:rFonts w:ascii="Calibri" w:hAnsi="Calibri" w:cs="Calibri"/>
          <w:sz w:val="22"/>
          <w:szCs w:val="22"/>
        </w:rPr>
      </w:pPr>
      <w:r w:rsidRPr="00587546">
        <w:rPr>
          <w:rFonts w:ascii="Calibri" w:hAnsi="Calibri" w:cs="Calibri"/>
          <w:sz w:val="22"/>
          <w:szCs w:val="22"/>
        </w:rPr>
        <w:t xml:space="preserve">Starycha s.r.o., </w:t>
      </w:r>
      <w:r>
        <w:rPr>
          <w:rFonts w:ascii="Calibri" w:hAnsi="Calibri" w:cs="Calibri"/>
          <w:sz w:val="22"/>
          <w:szCs w:val="22"/>
        </w:rPr>
        <w:t xml:space="preserve">IČO 09697900, </w:t>
      </w:r>
      <w:r w:rsidRPr="00587546">
        <w:rPr>
          <w:rFonts w:ascii="Calibri" w:hAnsi="Calibri" w:cs="Calibri"/>
          <w:sz w:val="22"/>
          <w:szCs w:val="22"/>
        </w:rPr>
        <w:t xml:space="preserve">sídlo Trnkova 117c, 628 00 Brno, </w:t>
      </w:r>
    </w:p>
    <w:p w14:paraId="711C7FBE" w14:textId="2995930B" w:rsidR="00F96490" w:rsidRPr="00F96490" w:rsidRDefault="00F96490" w:rsidP="00F96490">
      <w:pPr>
        <w:spacing w:after="120" w:line="276" w:lineRule="auto"/>
        <w:ind w:left="357" w:hanging="357"/>
        <w:jc w:val="both"/>
        <w:rPr>
          <w:rFonts w:ascii="Calibri" w:hAnsi="Calibri" w:cs="Calibri"/>
          <w:sz w:val="22"/>
          <w:szCs w:val="22"/>
        </w:rPr>
      </w:pPr>
      <w:r>
        <w:rPr>
          <w:rFonts w:ascii="Calibri" w:hAnsi="Calibri" w:cs="Calibri"/>
          <w:sz w:val="22"/>
          <w:szCs w:val="22"/>
        </w:rPr>
        <w:t xml:space="preserve">zastupuje: </w:t>
      </w:r>
      <w:r w:rsidRPr="00587546">
        <w:rPr>
          <w:rFonts w:ascii="Calibri" w:hAnsi="Calibri" w:cs="Calibri"/>
          <w:sz w:val="22"/>
          <w:szCs w:val="22"/>
        </w:rPr>
        <w:t>Ing. arch. Mikuláš Starycha</w:t>
      </w:r>
      <w:r>
        <w:rPr>
          <w:rFonts w:ascii="Calibri" w:hAnsi="Calibri" w:cs="Calibri"/>
          <w:sz w:val="22"/>
          <w:szCs w:val="22"/>
        </w:rPr>
        <w:t>, jednatel</w:t>
      </w:r>
    </w:p>
    <w:p w14:paraId="77BA9241" w14:textId="6A36DA2C" w:rsidR="00587546" w:rsidRDefault="00F96490" w:rsidP="00F96490">
      <w:pPr>
        <w:spacing w:after="120" w:line="276" w:lineRule="auto"/>
        <w:ind w:left="357" w:hanging="357"/>
        <w:jc w:val="both"/>
        <w:rPr>
          <w:rFonts w:ascii="Calibri" w:hAnsi="Calibri" w:cs="Calibri"/>
          <w:sz w:val="22"/>
          <w:szCs w:val="22"/>
        </w:rPr>
      </w:pPr>
      <w:r w:rsidRPr="00F96490">
        <w:rPr>
          <w:rFonts w:ascii="Calibri" w:hAnsi="Calibri" w:cs="Calibri"/>
          <w:sz w:val="22"/>
          <w:szCs w:val="22"/>
        </w:rPr>
        <w:t>Telefon: +420 732324688</w:t>
      </w:r>
    </w:p>
    <w:p w14:paraId="5B38990A" w14:textId="2268CD2E" w:rsidR="00F96490" w:rsidRDefault="00F96490" w:rsidP="00F96490">
      <w:pPr>
        <w:spacing w:after="120" w:line="276" w:lineRule="auto"/>
        <w:ind w:left="357" w:hanging="357"/>
        <w:jc w:val="both"/>
        <w:rPr>
          <w:rFonts w:ascii="Calibri" w:hAnsi="Calibri" w:cs="Calibri"/>
          <w:sz w:val="22"/>
          <w:szCs w:val="22"/>
        </w:rPr>
      </w:pPr>
      <w:r w:rsidRPr="00F96490">
        <w:rPr>
          <w:rFonts w:ascii="Calibri" w:hAnsi="Calibri" w:cs="Calibri"/>
          <w:sz w:val="22"/>
          <w:szCs w:val="22"/>
        </w:rPr>
        <w:t xml:space="preserve">E-mail: </w:t>
      </w:r>
      <w:hyperlink r:id="rId9" w:history="1">
        <w:r w:rsidRPr="0002636B">
          <w:rPr>
            <w:rFonts w:ascii="Calibri" w:hAnsi="Calibri" w:cs="Calibri"/>
            <w:sz w:val="22"/>
            <w:szCs w:val="22"/>
          </w:rPr>
          <w:t>starycha@starycha.cz</w:t>
        </w:r>
      </w:hyperlink>
    </w:p>
    <w:p w14:paraId="6A97FB83" w14:textId="77777777" w:rsidR="00F96490" w:rsidRPr="00F96490" w:rsidRDefault="00F96490" w:rsidP="00F96490">
      <w:pPr>
        <w:spacing w:after="120" w:line="276" w:lineRule="auto"/>
        <w:ind w:left="357" w:hanging="357"/>
        <w:jc w:val="both"/>
        <w:rPr>
          <w:rFonts w:ascii="Calibri" w:hAnsi="Calibri" w:cs="Calibri"/>
          <w:sz w:val="22"/>
          <w:szCs w:val="22"/>
        </w:rPr>
      </w:pPr>
    </w:p>
    <w:p w14:paraId="147D2F36" w14:textId="77777777" w:rsidR="00007FAB" w:rsidRPr="00587546" w:rsidRDefault="009F097F" w:rsidP="009F097F">
      <w:pPr>
        <w:spacing w:after="120" w:line="276" w:lineRule="auto"/>
        <w:ind w:left="357" w:hanging="357"/>
        <w:jc w:val="both"/>
        <w:rPr>
          <w:rFonts w:ascii="Calibri" w:hAnsi="Calibri" w:cs="Calibri"/>
          <w:sz w:val="22"/>
          <w:szCs w:val="22"/>
        </w:rPr>
      </w:pPr>
      <w:r w:rsidRPr="00587546">
        <w:rPr>
          <w:rFonts w:ascii="Calibri" w:hAnsi="Calibri" w:cs="Calibri"/>
          <w:sz w:val="22"/>
          <w:szCs w:val="22"/>
          <w:u w:val="single"/>
        </w:rPr>
        <w:t>Koordinátor BOZP</w:t>
      </w:r>
      <w:r w:rsidRPr="00587546">
        <w:rPr>
          <w:rFonts w:ascii="Calibri" w:hAnsi="Calibri" w:cs="Calibri"/>
          <w:sz w:val="22"/>
          <w:szCs w:val="22"/>
        </w:rPr>
        <w:t xml:space="preserve">: </w:t>
      </w:r>
    </w:p>
    <w:p w14:paraId="4E7421B5" w14:textId="71DF0606" w:rsidR="00587546" w:rsidRPr="0002636B" w:rsidRDefault="00587546" w:rsidP="0002636B">
      <w:pPr>
        <w:spacing w:after="120" w:line="276" w:lineRule="auto"/>
        <w:ind w:left="357" w:hanging="357"/>
        <w:jc w:val="both"/>
        <w:rPr>
          <w:rFonts w:ascii="Calibri" w:hAnsi="Calibri" w:cs="Calibri"/>
          <w:sz w:val="22"/>
          <w:szCs w:val="22"/>
        </w:rPr>
      </w:pPr>
      <w:r w:rsidRPr="0002636B">
        <w:rPr>
          <w:rFonts w:ascii="Calibri" w:hAnsi="Calibri" w:cs="Calibri"/>
          <w:sz w:val="22"/>
          <w:szCs w:val="22"/>
        </w:rPr>
        <w:t xml:space="preserve">J.K. safety, a.s., IČO: 05400953, </w:t>
      </w:r>
      <w:r w:rsidR="005A277F" w:rsidRPr="0002636B">
        <w:rPr>
          <w:rFonts w:ascii="Calibri" w:hAnsi="Calibri" w:cs="Calibri"/>
          <w:sz w:val="22"/>
          <w:szCs w:val="22"/>
        </w:rPr>
        <w:t>sídlo: Rooseveltova 593/10, Brno-město, 602 00 Brno</w:t>
      </w:r>
    </w:p>
    <w:p w14:paraId="415CEA63" w14:textId="1A9BE2DC" w:rsidR="00587546" w:rsidRPr="0002636B" w:rsidRDefault="005A277F" w:rsidP="0002636B">
      <w:pPr>
        <w:spacing w:after="120" w:line="276" w:lineRule="auto"/>
        <w:ind w:left="357" w:hanging="357"/>
        <w:jc w:val="both"/>
        <w:rPr>
          <w:rFonts w:ascii="Calibri" w:hAnsi="Calibri" w:cs="Calibri"/>
          <w:sz w:val="22"/>
          <w:szCs w:val="22"/>
        </w:rPr>
      </w:pPr>
      <w:r w:rsidRPr="0002636B">
        <w:rPr>
          <w:rFonts w:ascii="Calibri" w:hAnsi="Calibri" w:cs="Calibri"/>
          <w:sz w:val="22"/>
          <w:szCs w:val="22"/>
        </w:rPr>
        <w:t xml:space="preserve">zastupuje: </w:t>
      </w:r>
      <w:r w:rsidR="00587546" w:rsidRPr="0002636B">
        <w:rPr>
          <w:rFonts w:ascii="Calibri" w:hAnsi="Calibri" w:cs="Calibri"/>
          <w:sz w:val="22"/>
          <w:szCs w:val="22"/>
        </w:rPr>
        <w:t>Bc. Jaroslav Kocián</w:t>
      </w:r>
      <w:r w:rsidRPr="0002636B">
        <w:rPr>
          <w:rFonts w:ascii="Calibri" w:hAnsi="Calibri" w:cs="Calibri"/>
          <w:sz w:val="22"/>
          <w:szCs w:val="22"/>
        </w:rPr>
        <w:t>, předseda představenstva</w:t>
      </w:r>
    </w:p>
    <w:p w14:paraId="54D2E67D" w14:textId="0026F1B4" w:rsidR="009F097F" w:rsidRPr="00587546" w:rsidRDefault="009F097F" w:rsidP="009F097F">
      <w:pPr>
        <w:spacing w:line="276" w:lineRule="auto"/>
        <w:jc w:val="both"/>
        <w:rPr>
          <w:rFonts w:ascii="Calibri" w:hAnsi="Calibri" w:cs="Calibri"/>
          <w:sz w:val="22"/>
          <w:szCs w:val="22"/>
          <w:u w:val="single"/>
        </w:rPr>
      </w:pPr>
    </w:p>
    <w:p w14:paraId="77A63104" w14:textId="6477A055" w:rsidR="00F822AD" w:rsidRPr="00F30D53" w:rsidRDefault="00F822AD" w:rsidP="005A277F">
      <w:pPr>
        <w:spacing w:after="120" w:line="276" w:lineRule="auto"/>
        <w:jc w:val="both"/>
        <w:rPr>
          <w:rFonts w:ascii="Calibri" w:hAnsi="Calibri" w:cs="Calibri"/>
          <w:sz w:val="22"/>
          <w:szCs w:val="22"/>
        </w:rPr>
      </w:pPr>
      <w:r w:rsidRPr="00587546">
        <w:rPr>
          <w:rFonts w:ascii="Calibri" w:hAnsi="Calibri" w:cs="Calibri"/>
          <w:i/>
          <w:color w:val="FF0000"/>
          <w:sz w:val="22"/>
          <w:szCs w:val="22"/>
        </w:rPr>
        <w:br w:type="page"/>
      </w:r>
      <w:r w:rsidRPr="00F30D53">
        <w:rPr>
          <w:rFonts w:ascii="Calibri" w:hAnsi="Calibri" w:cs="Calibri"/>
          <w:sz w:val="22"/>
          <w:szCs w:val="22"/>
        </w:rPr>
        <w:t xml:space="preserve">Příloha č. 3 </w:t>
      </w:r>
      <w:r w:rsidR="00627A19" w:rsidRPr="00F30D53">
        <w:rPr>
          <w:rFonts w:ascii="Calibri" w:hAnsi="Calibri" w:cs="Calibri"/>
          <w:sz w:val="22"/>
          <w:szCs w:val="22"/>
        </w:rPr>
        <w:t>Smlouvy</w:t>
      </w:r>
    </w:p>
    <w:p w14:paraId="3DB36E4C" w14:textId="77777777" w:rsidR="00F822AD" w:rsidRPr="00F30D53" w:rsidRDefault="00F822AD" w:rsidP="00F822AD">
      <w:pPr>
        <w:widowControl w:val="0"/>
        <w:tabs>
          <w:tab w:val="center" w:pos="4749"/>
        </w:tabs>
        <w:spacing w:after="120" w:line="276" w:lineRule="auto"/>
        <w:jc w:val="center"/>
        <w:rPr>
          <w:rFonts w:ascii="Calibri" w:hAnsi="Calibri" w:cs="Calibri"/>
          <w:b/>
          <w:bCs/>
          <w:caps/>
          <w:sz w:val="22"/>
          <w:szCs w:val="22"/>
        </w:rPr>
      </w:pPr>
      <w:r w:rsidRPr="00F30D53">
        <w:rPr>
          <w:rFonts w:ascii="Calibri" w:hAnsi="Calibri" w:cs="Calibri"/>
          <w:b/>
          <w:bCs/>
          <w:caps/>
          <w:sz w:val="22"/>
          <w:szCs w:val="22"/>
        </w:rPr>
        <w:t>Požadavky související se sociální odpovědností</w:t>
      </w:r>
    </w:p>
    <w:p w14:paraId="279B3F97" w14:textId="77777777" w:rsidR="00F822AD" w:rsidRPr="00F30D53" w:rsidRDefault="00F822AD" w:rsidP="00F822AD">
      <w:pPr>
        <w:widowControl w:val="0"/>
        <w:tabs>
          <w:tab w:val="center" w:pos="4749"/>
        </w:tabs>
        <w:spacing w:after="120" w:line="276" w:lineRule="auto"/>
        <w:jc w:val="both"/>
        <w:rPr>
          <w:rFonts w:ascii="Calibri" w:hAnsi="Calibri" w:cs="Calibri"/>
          <w:sz w:val="22"/>
          <w:szCs w:val="22"/>
        </w:rPr>
      </w:pPr>
    </w:p>
    <w:p w14:paraId="09E33F81" w14:textId="77777777" w:rsidR="00F822AD" w:rsidRPr="00F30D53" w:rsidRDefault="00F822AD" w:rsidP="00F822AD">
      <w:pPr>
        <w:widowControl w:val="0"/>
        <w:tabs>
          <w:tab w:val="center" w:pos="4749"/>
        </w:tabs>
        <w:spacing w:after="120" w:line="276" w:lineRule="auto"/>
        <w:jc w:val="both"/>
        <w:rPr>
          <w:rFonts w:ascii="Calibri" w:hAnsi="Calibri" w:cs="Calibri"/>
          <w:sz w:val="22"/>
          <w:szCs w:val="22"/>
        </w:rPr>
      </w:pPr>
      <w:r w:rsidRPr="00F30D53">
        <w:rPr>
          <w:rFonts w:ascii="Calibri" w:hAnsi="Calibri" w:cs="Calibri"/>
          <w:sz w:val="22"/>
          <w:szCs w:val="22"/>
        </w:rPr>
        <w:t xml:space="preserve">Objednatel požaduje, aby Zhotovitel a jeho poddodavatelé realizovali předmět </w:t>
      </w:r>
      <w:r w:rsidR="00627A19" w:rsidRPr="00F30D53">
        <w:rPr>
          <w:rFonts w:ascii="Calibri" w:hAnsi="Calibri" w:cs="Calibri"/>
          <w:sz w:val="22"/>
          <w:szCs w:val="22"/>
        </w:rPr>
        <w:t>Smlouvy</w:t>
      </w:r>
      <w:r w:rsidRPr="00F30D53">
        <w:rPr>
          <w:rFonts w:ascii="Calibri" w:hAnsi="Calibri" w:cs="Calibri"/>
          <w:sz w:val="22"/>
          <w:szCs w:val="22"/>
        </w:rPr>
        <w:t xml:space="preserve"> v souladu s úmluvami Mezinárodní organizace práce (ILO) </w:t>
      </w:r>
      <w:r w:rsidR="00C81230" w:rsidRPr="00F30D53">
        <w:rPr>
          <w:rFonts w:ascii="Calibri" w:hAnsi="Calibri" w:cs="Calibri"/>
          <w:sz w:val="22"/>
          <w:szCs w:val="22"/>
        </w:rPr>
        <w:t>přijatými Českou republikou a v </w:t>
      </w:r>
      <w:r w:rsidRPr="00F30D53">
        <w:rPr>
          <w:rFonts w:ascii="Calibri" w:hAnsi="Calibri" w:cs="Calibri"/>
          <w:sz w:val="22"/>
          <w:szCs w:val="22"/>
        </w:rPr>
        <w:t>souladu s níže uvedenými právními předpisy.</w:t>
      </w:r>
    </w:p>
    <w:p w14:paraId="6E07DB74" w14:textId="77777777" w:rsidR="00F822AD" w:rsidRPr="00F30D53" w:rsidRDefault="00F822AD" w:rsidP="00F822AD">
      <w:pPr>
        <w:widowControl w:val="0"/>
        <w:tabs>
          <w:tab w:val="center" w:pos="4749"/>
        </w:tabs>
        <w:spacing w:after="120" w:line="276" w:lineRule="auto"/>
        <w:jc w:val="both"/>
        <w:rPr>
          <w:rFonts w:ascii="Calibri" w:hAnsi="Calibri" w:cs="Calibri"/>
          <w:sz w:val="22"/>
          <w:szCs w:val="22"/>
        </w:rPr>
      </w:pPr>
      <w:r w:rsidRPr="00F30D53">
        <w:rPr>
          <w:rFonts w:ascii="Calibri" w:hAnsi="Calibri" w:cs="Calibri"/>
          <w:sz w:val="22"/>
          <w:szCs w:val="22"/>
        </w:rPr>
        <w:t>Zhotovitel a jeho poddodavatelé se zavazují dodržovat minimálně následující základní pracovní standardy:</w:t>
      </w:r>
    </w:p>
    <w:p w14:paraId="3E7AD5B2" w14:textId="77777777" w:rsidR="00F822AD" w:rsidRPr="00F30D53" w:rsidRDefault="00F822AD" w:rsidP="00F822AD">
      <w:pPr>
        <w:widowControl w:val="0"/>
        <w:tabs>
          <w:tab w:val="center" w:pos="4749"/>
        </w:tabs>
        <w:spacing w:after="120" w:line="276" w:lineRule="auto"/>
        <w:jc w:val="both"/>
        <w:rPr>
          <w:rFonts w:ascii="Calibri" w:hAnsi="Calibri" w:cs="Calibri"/>
          <w:sz w:val="22"/>
          <w:szCs w:val="22"/>
        </w:rPr>
      </w:pPr>
      <w:r w:rsidRPr="00F30D53">
        <w:rPr>
          <w:rFonts w:ascii="Calibri" w:hAnsi="Calibri" w:cs="Calibri"/>
          <w:sz w:val="22"/>
          <w:szCs w:val="22"/>
        </w:rPr>
        <w:t>• Úmluva č. 87 o svobodě sdružování a ochraně práva odborově se organizovat,</w:t>
      </w:r>
    </w:p>
    <w:p w14:paraId="0964DE84" w14:textId="77777777" w:rsidR="00F822AD" w:rsidRPr="00F30D53" w:rsidRDefault="00F822AD" w:rsidP="00F822AD">
      <w:pPr>
        <w:widowControl w:val="0"/>
        <w:tabs>
          <w:tab w:val="center" w:pos="4749"/>
        </w:tabs>
        <w:spacing w:after="120" w:line="276" w:lineRule="auto"/>
        <w:jc w:val="both"/>
        <w:rPr>
          <w:rFonts w:ascii="Calibri" w:hAnsi="Calibri" w:cs="Calibri"/>
          <w:sz w:val="22"/>
          <w:szCs w:val="22"/>
        </w:rPr>
      </w:pPr>
      <w:r w:rsidRPr="00F30D53">
        <w:rPr>
          <w:rFonts w:ascii="Calibri" w:hAnsi="Calibri" w:cs="Calibri"/>
          <w:sz w:val="22"/>
          <w:szCs w:val="22"/>
        </w:rPr>
        <w:t>• Úmluva č. 98 o provádění zásad práva organizovat se a kolektivně vyjednávat,</w:t>
      </w:r>
    </w:p>
    <w:p w14:paraId="7DB9210D" w14:textId="77777777" w:rsidR="00F822AD" w:rsidRPr="00F30D53" w:rsidRDefault="00F822AD" w:rsidP="00F822AD">
      <w:pPr>
        <w:widowControl w:val="0"/>
        <w:tabs>
          <w:tab w:val="center" w:pos="4749"/>
        </w:tabs>
        <w:spacing w:after="120" w:line="276" w:lineRule="auto"/>
        <w:jc w:val="both"/>
        <w:rPr>
          <w:rFonts w:ascii="Calibri" w:hAnsi="Calibri" w:cs="Calibri"/>
          <w:sz w:val="22"/>
          <w:szCs w:val="22"/>
        </w:rPr>
      </w:pPr>
      <w:r w:rsidRPr="00F30D53">
        <w:rPr>
          <w:rFonts w:ascii="Calibri" w:hAnsi="Calibri" w:cs="Calibri"/>
          <w:sz w:val="22"/>
          <w:szCs w:val="22"/>
        </w:rPr>
        <w:t>• Úmluva č. 29 o nucené nebo povinné práci,</w:t>
      </w:r>
    </w:p>
    <w:p w14:paraId="4235EB48" w14:textId="77777777" w:rsidR="00F822AD" w:rsidRPr="00F30D53" w:rsidRDefault="00F822AD" w:rsidP="00F822AD">
      <w:pPr>
        <w:widowControl w:val="0"/>
        <w:tabs>
          <w:tab w:val="center" w:pos="4749"/>
        </w:tabs>
        <w:spacing w:after="120" w:line="276" w:lineRule="auto"/>
        <w:jc w:val="both"/>
        <w:rPr>
          <w:rFonts w:ascii="Calibri" w:hAnsi="Calibri" w:cs="Calibri"/>
          <w:sz w:val="22"/>
          <w:szCs w:val="22"/>
        </w:rPr>
      </w:pPr>
      <w:r w:rsidRPr="00F30D53">
        <w:rPr>
          <w:rFonts w:ascii="Calibri" w:hAnsi="Calibri" w:cs="Calibri"/>
          <w:sz w:val="22"/>
          <w:szCs w:val="22"/>
        </w:rPr>
        <w:t>• Úmluva č. 105 o odstranění nucené práce,</w:t>
      </w:r>
    </w:p>
    <w:p w14:paraId="298FF0DD" w14:textId="77777777" w:rsidR="00F822AD" w:rsidRPr="00F30D53" w:rsidRDefault="00F822AD" w:rsidP="00F822AD">
      <w:pPr>
        <w:widowControl w:val="0"/>
        <w:tabs>
          <w:tab w:val="center" w:pos="4749"/>
        </w:tabs>
        <w:spacing w:after="120" w:line="276" w:lineRule="auto"/>
        <w:jc w:val="both"/>
        <w:rPr>
          <w:rFonts w:ascii="Calibri" w:hAnsi="Calibri" w:cs="Calibri"/>
          <w:sz w:val="22"/>
          <w:szCs w:val="22"/>
        </w:rPr>
      </w:pPr>
      <w:r w:rsidRPr="00F30D53">
        <w:rPr>
          <w:rFonts w:ascii="Calibri" w:hAnsi="Calibri" w:cs="Calibri"/>
          <w:sz w:val="22"/>
          <w:szCs w:val="22"/>
        </w:rPr>
        <w:t>• Úmluva č. 138 o nejnižším věku pro vstup do zaměstnání,</w:t>
      </w:r>
    </w:p>
    <w:p w14:paraId="1218219C" w14:textId="77777777" w:rsidR="00F822AD" w:rsidRPr="00F30D53" w:rsidRDefault="00F822AD" w:rsidP="00F822AD">
      <w:pPr>
        <w:widowControl w:val="0"/>
        <w:tabs>
          <w:tab w:val="center" w:pos="4749"/>
        </w:tabs>
        <w:spacing w:after="120" w:line="276" w:lineRule="auto"/>
        <w:jc w:val="both"/>
        <w:rPr>
          <w:rFonts w:ascii="Calibri" w:hAnsi="Calibri" w:cs="Calibri"/>
          <w:sz w:val="22"/>
          <w:szCs w:val="22"/>
        </w:rPr>
      </w:pPr>
      <w:r w:rsidRPr="00F30D53">
        <w:rPr>
          <w:rFonts w:ascii="Calibri" w:hAnsi="Calibri" w:cs="Calibri"/>
          <w:sz w:val="22"/>
          <w:szCs w:val="22"/>
        </w:rPr>
        <w:t>• Úmluva č. 182 o zákazu a okamžitých opatřeních k odstranění nejhorších forem dětské práce,</w:t>
      </w:r>
    </w:p>
    <w:p w14:paraId="42CE108C" w14:textId="77777777" w:rsidR="00F822AD" w:rsidRPr="00F30D53" w:rsidRDefault="00F822AD" w:rsidP="00F822AD">
      <w:pPr>
        <w:widowControl w:val="0"/>
        <w:tabs>
          <w:tab w:val="center" w:pos="4749"/>
        </w:tabs>
        <w:spacing w:after="120" w:line="276" w:lineRule="auto"/>
        <w:jc w:val="both"/>
        <w:rPr>
          <w:rFonts w:ascii="Calibri" w:hAnsi="Calibri" w:cs="Calibri"/>
          <w:sz w:val="22"/>
          <w:szCs w:val="22"/>
        </w:rPr>
      </w:pPr>
      <w:r w:rsidRPr="00F30D53">
        <w:rPr>
          <w:rFonts w:ascii="Calibri" w:hAnsi="Calibri" w:cs="Calibri"/>
          <w:sz w:val="22"/>
          <w:szCs w:val="22"/>
        </w:rPr>
        <w:t>• Úmluva č. 100 o stejném odměňování pracujících mužů a žen za práci stejné hodnoty,</w:t>
      </w:r>
    </w:p>
    <w:p w14:paraId="765DB182" w14:textId="77777777" w:rsidR="00F822AD" w:rsidRPr="00F30D53" w:rsidRDefault="00F822AD" w:rsidP="00F822AD">
      <w:pPr>
        <w:widowControl w:val="0"/>
        <w:tabs>
          <w:tab w:val="center" w:pos="4749"/>
        </w:tabs>
        <w:spacing w:after="120" w:line="276" w:lineRule="auto"/>
        <w:jc w:val="both"/>
        <w:rPr>
          <w:rFonts w:ascii="Calibri" w:hAnsi="Calibri" w:cs="Calibri"/>
          <w:sz w:val="22"/>
          <w:szCs w:val="22"/>
        </w:rPr>
      </w:pPr>
      <w:r w:rsidRPr="00F30D53">
        <w:rPr>
          <w:rFonts w:ascii="Calibri" w:hAnsi="Calibri" w:cs="Calibri"/>
          <w:sz w:val="22"/>
          <w:szCs w:val="22"/>
        </w:rPr>
        <w:t>• Úmluva č. 111 o diskriminaci (zaměstnání a povolání),</w:t>
      </w:r>
    </w:p>
    <w:p w14:paraId="036FC297" w14:textId="77777777" w:rsidR="00F822AD" w:rsidRPr="00F30D53" w:rsidRDefault="00F822AD" w:rsidP="00F822AD">
      <w:pPr>
        <w:widowControl w:val="0"/>
        <w:tabs>
          <w:tab w:val="center" w:pos="4749"/>
        </w:tabs>
        <w:spacing w:after="120" w:line="276" w:lineRule="auto"/>
        <w:jc w:val="both"/>
        <w:rPr>
          <w:rFonts w:ascii="Calibri" w:hAnsi="Calibri" w:cs="Calibri"/>
          <w:sz w:val="22"/>
          <w:szCs w:val="22"/>
        </w:rPr>
      </w:pPr>
      <w:r w:rsidRPr="00F30D53">
        <w:rPr>
          <w:rFonts w:ascii="Calibri" w:hAnsi="Calibri" w:cs="Calibri"/>
          <w:sz w:val="22"/>
          <w:szCs w:val="22"/>
        </w:rPr>
        <w:t>• Úmluva č. 155 o bezpečnosti a zdraví pracovníků a o pracovním prostředí.</w:t>
      </w:r>
    </w:p>
    <w:p w14:paraId="7188BFCB" w14:textId="77777777" w:rsidR="00F822AD" w:rsidRPr="00F30D53" w:rsidRDefault="00F822AD" w:rsidP="00F822AD">
      <w:pPr>
        <w:widowControl w:val="0"/>
        <w:tabs>
          <w:tab w:val="center" w:pos="4749"/>
        </w:tabs>
        <w:spacing w:after="120" w:line="276" w:lineRule="auto"/>
        <w:jc w:val="both"/>
        <w:rPr>
          <w:rFonts w:ascii="Calibri" w:hAnsi="Calibri" w:cs="Calibri"/>
          <w:sz w:val="22"/>
          <w:szCs w:val="22"/>
        </w:rPr>
      </w:pPr>
      <w:r w:rsidRPr="00F30D53">
        <w:rPr>
          <w:rFonts w:ascii="Calibri" w:hAnsi="Calibri" w:cs="Calibri"/>
          <w:sz w:val="22"/>
          <w:szCs w:val="22"/>
        </w:rPr>
        <w:t>Zhotovitel a jeho poddodavatelé jsou povinni dodržovat rovněž povinnosti týkající se základních lidských práv, včetně dodržování Všeobecné deklarace lidských práv a evropské Úmluvy o ochraně lidských práv a základních svobod.</w:t>
      </w:r>
    </w:p>
    <w:p w14:paraId="2632BDA4" w14:textId="77777777" w:rsidR="00F822AD" w:rsidRPr="00F30D53" w:rsidRDefault="00F822AD" w:rsidP="00F822AD">
      <w:pPr>
        <w:widowControl w:val="0"/>
        <w:tabs>
          <w:tab w:val="center" w:pos="4749"/>
        </w:tabs>
        <w:spacing w:after="120" w:line="276" w:lineRule="auto"/>
        <w:jc w:val="both"/>
        <w:rPr>
          <w:rFonts w:ascii="Calibri" w:hAnsi="Calibri" w:cs="Calibri"/>
          <w:sz w:val="22"/>
          <w:szCs w:val="22"/>
        </w:rPr>
      </w:pPr>
      <w:r w:rsidRPr="00F30D53">
        <w:rPr>
          <w:rFonts w:ascii="Calibri" w:hAnsi="Calibri" w:cs="Calibri"/>
          <w:sz w:val="22"/>
          <w:szCs w:val="22"/>
        </w:rPr>
        <w:t xml:space="preserve">Zhotovitel a jeho poddodavatelé jsou odpovědní za zajištění, aby všichni zaměstnanci pracující při realizaci předmětu </w:t>
      </w:r>
      <w:r w:rsidR="00627A19" w:rsidRPr="00F30D53">
        <w:rPr>
          <w:rFonts w:ascii="Calibri" w:hAnsi="Calibri" w:cs="Calibri"/>
          <w:sz w:val="22"/>
          <w:szCs w:val="22"/>
        </w:rPr>
        <w:t>Smlouvy</w:t>
      </w:r>
      <w:r w:rsidRPr="00F30D53">
        <w:rPr>
          <w:rFonts w:ascii="Calibri" w:hAnsi="Calibri" w:cs="Calibri"/>
          <w:sz w:val="22"/>
          <w:szCs w:val="22"/>
        </w:rPr>
        <w:t xml:space="preserve"> měli oprávnění k výkonu práce v České republice dle zákona č. 435/2004 Sb., o zaměstnanosti, ve znění pozdějších předpisů, a že jejich pracovněprávní vztah bude v souladu se zákonem č. 262/2006 Sb., zákoník práce, ve znění pozdějších předpisů, a prováděcími právními předpisy.</w:t>
      </w:r>
    </w:p>
    <w:p w14:paraId="03A20FD4" w14:textId="77777777" w:rsidR="00F822AD" w:rsidRPr="00F30D53" w:rsidRDefault="00F822AD" w:rsidP="00F822AD">
      <w:pPr>
        <w:widowControl w:val="0"/>
        <w:tabs>
          <w:tab w:val="center" w:pos="4749"/>
        </w:tabs>
        <w:spacing w:after="120" w:line="276" w:lineRule="auto"/>
        <w:jc w:val="both"/>
        <w:rPr>
          <w:rFonts w:ascii="Calibri" w:hAnsi="Calibri" w:cs="Calibri"/>
          <w:sz w:val="22"/>
          <w:szCs w:val="22"/>
        </w:rPr>
      </w:pPr>
      <w:r w:rsidRPr="00F30D53">
        <w:rPr>
          <w:rFonts w:ascii="Calibri" w:hAnsi="Calibri" w:cs="Calibri"/>
          <w:sz w:val="22"/>
          <w:szCs w:val="22"/>
        </w:rPr>
        <w:t>Zhotovitel a jeho poddodavatelé jsou povinni zajistit rovnost a spravedlivé a důstojné zacházení se všemi svými zaměstnanci, včetně spravedlivého a rovného odměňování za práci a vyloučení diskriminace zaměstnanců jakéhokoli druhu.</w:t>
      </w:r>
    </w:p>
    <w:p w14:paraId="7B45E3EC" w14:textId="77777777" w:rsidR="00F822AD" w:rsidRPr="00F30D53" w:rsidRDefault="00F822AD" w:rsidP="00F822AD">
      <w:pPr>
        <w:widowControl w:val="0"/>
        <w:tabs>
          <w:tab w:val="center" w:pos="4749"/>
        </w:tabs>
        <w:spacing w:after="120" w:line="276" w:lineRule="auto"/>
        <w:jc w:val="both"/>
        <w:rPr>
          <w:rFonts w:ascii="Calibri" w:hAnsi="Calibri" w:cs="Calibri"/>
          <w:sz w:val="22"/>
          <w:szCs w:val="22"/>
        </w:rPr>
      </w:pPr>
      <w:r w:rsidRPr="00F30D53">
        <w:rPr>
          <w:rFonts w:ascii="Calibri" w:hAnsi="Calibri" w:cs="Calibri"/>
          <w:sz w:val="22"/>
          <w:szCs w:val="22"/>
        </w:rPr>
        <w:t>Zhotovitel je povinen v rámci všech obchodních a jiných smluvních vztahů zachovávat rovný přístup, spravedlnost, legálnost, slušnost a etické chování.</w:t>
      </w:r>
    </w:p>
    <w:p w14:paraId="4345BF82" w14:textId="77777777" w:rsidR="00F822AD" w:rsidRPr="00F30D53" w:rsidRDefault="00C81230" w:rsidP="00F822AD">
      <w:pPr>
        <w:widowControl w:val="0"/>
        <w:tabs>
          <w:tab w:val="center" w:pos="4749"/>
        </w:tabs>
        <w:spacing w:after="120" w:line="276" w:lineRule="auto"/>
        <w:jc w:val="both"/>
        <w:rPr>
          <w:rFonts w:ascii="Calibri" w:hAnsi="Calibri" w:cs="Calibri"/>
          <w:sz w:val="22"/>
          <w:szCs w:val="22"/>
        </w:rPr>
      </w:pPr>
      <w:r w:rsidRPr="00F30D53">
        <w:rPr>
          <w:rFonts w:ascii="Calibri" w:hAnsi="Calibri" w:cs="Calibri"/>
          <w:sz w:val="22"/>
          <w:szCs w:val="22"/>
        </w:rPr>
        <w:t>V </w:t>
      </w:r>
      <w:r w:rsidR="00F822AD" w:rsidRPr="00F30D53">
        <w:rPr>
          <w:rFonts w:ascii="Calibri" w:hAnsi="Calibri" w:cs="Calibri"/>
          <w:sz w:val="22"/>
          <w:szCs w:val="22"/>
        </w:rPr>
        <w:t xml:space="preserve">případě, že Zhotovitel nebo jeho poddodavatelé poruší některou z výše uvedených povinností týkající do dodržování výše uvedených základních pracovních standardů, mezinárodních úmluv a právních předpisů týkajících se zaměstnanců a dalších shora uvedených pravidel, je Zhotovitel či jeho poddodavatel povinen tyto nedostatky bezodkladně napravit a dokončit realizaci předmětu </w:t>
      </w:r>
      <w:r w:rsidR="00627A19" w:rsidRPr="00F30D53">
        <w:rPr>
          <w:rFonts w:ascii="Calibri" w:hAnsi="Calibri" w:cs="Calibri"/>
          <w:sz w:val="22"/>
          <w:szCs w:val="22"/>
        </w:rPr>
        <w:t>Smlouvy</w:t>
      </w:r>
      <w:r w:rsidR="00F822AD" w:rsidRPr="00F30D53">
        <w:rPr>
          <w:rFonts w:ascii="Calibri" w:hAnsi="Calibri" w:cs="Calibri"/>
          <w:sz w:val="22"/>
          <w:szCs w:val="22"/>
        </w:rPr>
        <w:t xml:space="preserve"> v souladu s těmito základními pracovními standardy, mezinárodními úmluvami, právními předpisy a dalšími shora uvedenými pravidly. Veškeré náklady vzniklé Zhotoviteli či jeho poddodavateli a související s dodržováním povinností definovaných v tomto odstavci </w:t>
      </w:r>
      <w:r w:rsidR="00627A19" w:rsidRPr="00F30D53">
        <w:rPr>
          <w:rFonts w:ascii="Calibri" w:hAnsi="Calibri" w:cs="Calibri"/>
          <w:sz w:val="22"/>
          <w:szCs w:val="22"/>
        </w:rPr>
        <w:t>Smlouvy</w:t>
      </w:r>
      <w:r w:rsidR="00F822AD" w:rsidRPr="00F30D53">
        <w:rPr>
          <w:rFonts w:ascii="Calibri" w:hAnsi="Calibri" w:cs="Calibri"/>
          <w:sz w:val="22"/>
          <w:szCs w:val="22"/>
        </w:rPr>
        <w:t xml:space="preserve"> nese Zhotovitel, resp. jeho poddodavatel.</w:t>
      </w:r>
    </w:p>
    <w:p w14:paraId="65D0B1EB" w14:textId="77777777" w:rsidR="00F822AD" w:rsidRPr="00F30D53" w:rsidRDefault="00F822AD" w:rsidP="00F822AD">
      <w:pPr>
        <w:widowControl w:val="0"/>
        <w:tabs>
          <w:tab w:val="center" w:pos="4749"/>
        </w:tabs>
        <w:spacing w:after="120" w:line="276" w:lineRule="auto"/>
        <w:jc w:val="both"/>
        <w:rPr>
          <w:rFonts w:ascii="Calibri" w:hAnsi="Calibri" w:cs="Calibri"/>
          <w:sz w:val="22"/>
          <w:szCs w:val="22"/>
        </w:rPr>
      </w:pPr>
      <w:r w:rsidRPr="00F30D53">
        <w:rPr>
          <w:rFonts w:ascii="Calibri" w:hAnsi="Calibri" w:cs="Calibri"/>
          <w:sz w:val="22"/>
          <w:szCs w:val="22"/>
        </w:rPr>
        <w:t xml:space="preserve">Objednatel je v přiměřené míře oprávněn v průběhu realizace předmětu </w:t>
      </w:r>
      <w:r w:rsidR="00627A19" w:rsidRPr="00F30D53">
        <w:rPr>
          <w:rFonts w:ascii="Calibri" w:hAnsi="Calibri" w:cs="Calibri"/>
          <w:sz w:val="22"/>
          <w:szCs w:val="22"/>
        </w:rPr>
        <w:t>Smlouvy</w:t>
      </w:r>
      <w:r w:rsidRPr="00F30D53">
        <w:rPr>
          <w:rFonts w:ascii="Calibri" w:hAnsi="Calibri" w:cs="Calibri"/>
          <w:sz w:val="22"/>
          <w:szCs w:val="22"/>
        </w:rPr>
        <w:t xml:space="preserve"> kontrolovat dodržování výše uvedených základních pracovních standardů, mezinárodních úmluv, právních předpisů a dalších shora uvedených pravidel.</w:t>
      </w:r>
    </w:p>
    <w:p w14:paraId="12468075" w14:textId="77777777" w:rsidR="00F822AD" w:rsidRPr="00F30D53" w:rsidRDefault="00F822AD" w:rsidP="00F822AD">
      <w:pPr>
        <w:widowControl w:val="0"/>
        <w:tabs>
          <w:tab w:val="center" w:pos="4749"/>
        </w:tabs>
        <w:spacing w:after="120" w:line="276" w:lineRule="auto"/>
        <w:jc w:val="both"/>
        <w:rPr>
          <w:rFonts w:ascii="Calibri" w:hAnsi="Calibri" w:cs="Calibri"/>
          <w:sz w:val="22"/>
          <w:szCs w:val="22"/>
        </w:rPr>
      </w:pPr>
      <w:r w:rsidRPr="00F30D53">
        <w:rPr>
          <w:rFonts w:ascii="Calibri" w:hAnsi="Calibri" w:cs="Calibri"/>
          <w:sz w:val="22"/>
          <w:szCs w:val="22"/>
        </w:rPr>
        <w:t xml:space="preserve">V případě, že bude Zhotovitel zřizovat při realizaci předmětu </w:t>
      </w:r>
      <w:r w:rsidR="00627A19" w:rsidRPr="00F30D53">
        <w:rPr>
          <w:rFonts w:ascii="Calibri" w:hAnsi="Calibri" w:cs="Calibri"/>
          <w:sz w:val="22"/>
          <w:szCs w:val="22"/>
        </w:rPr>
        <w:t>Smlouvy</w:t>
      </w:r>
      <w:r w:rsidRPr="00F30D53">
        <w:rPr>
          <w:rFonts w:ascii="Calibri" w:hAnsi="Calibri" w:cs="Calibri"/>
          <w:sz w:val="22"/>
          <w:szCs w:val="22"/>
        </w:rPr>
        <w:t xml:space="preserve"> nová pracovní místa, Objednatel preferuje, aby výběr nových zaměstnanců byl prováděn tak, aby v případech, kdy je to možné, v maximální možné míře poskytl zaměstnání vhodným kvalifikovaným pracovníkům, např. i z řad evidence uchazečů o zaměstnání vedené Úřadem práce. O provedených výběrových řízení zaměstnanců či vyřazení z evidence uchazečů o zaměstnání vedené Úřadem práce je Zhotovitel povinen vést záznamy a příslušné informace poskytnout na výzvu Objednateli.</w:t>
      </w:r>
    </w:p>
    <w:p w14:paraId="4C1CFE1E" w14:textId="2F92180A" w:rsidR="00066342" w:rsidRPr="00F30D53" w:rsidRDefault="00066342" w:rsidP="000E05AB">
      <w:pPr>
        <w:jc w:val="both"/>
        <w:rPr>
          <w:rFonts w:ascii="Calibri" w:hAnsi="Calibri" w:cs="Calibri"/>
          <w:sz w:val="22"/>
          <w:szCs w:val="22"/>
        </w:rPr>
      </w:pPr>
    </w:p>
    <w:p w14:paraId="12B10C4E" w14:textId="77777777" w:rsidR="00066342" w:rsidRPr="00F30D53" w:rsidRDefault="00066342">
      <w:pPr>
        <w:rPr>
          <w:rFonts w:ascii="Calibri" w:hAnsi="Calibri" w:cs="Calibri"/>
          <w:sz w:val="22"/>
          <w:szCs w:val="22"/>
        </w:rPr>
      </w:pPr>
      <w:r w:rsidRPr="00F30D53">
        <w:rPr>
          <w:rFonts w:ascii="Calibri" w:hAnsi="Calibri" w:cs="Calibri"/>
          <w:sz w:val="22"/>
          <w:szCs w:val="22"/>
        </w:rPr>
        <w:br w:type="page"/>
      </w:r>
    </w:p>
    <w:p w14:paraId="3E16C072" w14:textId="61437246" w:rsidR="00066342" w:rsidRPr="00F30D53" w:rsidRDefault="00066342" w:rsidP="00066342">
      <w:pPr>
        <w:spacing w:after="120" w:line="276" w:lineRule="auto"/>
        <w:ind w:left="357" w:hanging="357"/>
        <w:jc w:val="both"/>
        <w:rPr>
          <w:rFonts w:ascii="Calibri" w:hAnsi="Calibri" w:cs="Calibri"/>
          <w:sz w:val="22"/>
          <w:szCs w:val="22"/>
        </w:rPr>
      </w:pPr>
      <w:r w:rsidRPr="00F30D53">
        <w:rPr>
          <w:rFonts w:ascii="Calibri" w:hAnsi="Calibri" w:cs="Calibri"/>
          <w:sz w:val="22"/>
          <w:szCs w:val="22"/>
        </w:rPr>
        <w:t>Příloha č. 4 Smlouvy</w:t>
      </w:r>
    </w:p>
    <w:p w14:paraId="5C973326" w14:textId="55A8C3A2" w:rsidR="005A77FB" w:rsidRPr="00F30D53" w:rsidRDefault="00066342" w:rsidP="005051BC">
      <w:pPr>
        <w:jc w:val="center"/>
        <w:rPr>
          <w:rFonts w:ascii="Calibri" w:hAnsi="Calibri" w:cs="Calibri"/>
          <w:sz w:val="22"/>
          <w:szCs w:val="22"/>
        </w:rPr>
      </w:pPr>
      <w:r w:rsidRPr="00F30D53">
        <w:rPr>
          <w:rFonts w:ascii="Calibri" w:hAnsi="Calibri" w:cs="Calibri"/>
          <w:b/>
          <w:bCs/>
          <w:caps/>
          <w:sz w:val="22"/>
          <w:szCs w:val="22"/>
        </w:rPr>
        <w:t>SEZNAM PODDODAVATELŮ</w:t>
      </w:r>
    </w:p>
    <w:sectPr w:rsidR="005A77FB" w:rsidRPr="00F30D53" w:rsidSect="00232A36">
      <w:headerReference w:type="default" r:id="rId10"/>
      <w:footerReference w:type="default" r:id="rId11"/>
      <w:headerReference w:type="first" r:id="rId12"/>
      <w:pgSz w:w="11906" w:h="16838"/>
      <w:pgMar w:top="993" w:right="1417" w:bottom="1417" w:left="1417" w:header="1077"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6538110" w16cex:dateUtc="2025-09-11T13:24:00Z"/>
  <w16cex:commentExtensible w16cex:durableId="003BA702" w16cex:dateUtc="2025-09-12T10:39:00Z"/>
  <w16cex:commentExtensible w16cex:durableId="24DBB597" w16cex:dateUtc="2025-09-12T10: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1902BB9" w16cid:durableId="76538110"/>
  <w16cid:commentId w16cid:paraId="760801DE" w16cid:durableId="003BA702"/>
  <w16cid:commentId w16cid:paraId="284B2AE5" w16cid:durableId="24DBB59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104DD2" w14:textId="77777777" w:rsidR="00F07C87" w:rsidRDefault="00F07C87" w:rsidP="007575D2">
      <w:r>
        <w:separator/>
      </w:r>
    </w:p>
  </w:endnote>
  <w:endnote w:type="continuationSeparator" w:id="0">
    <w:p w14:paraId="205D0EF7" w14:textId="77777777" w:rsidR="00F07C87" w:rsidRDefault="00F07C87" w:rsidP="00757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Verdana">
    <w:altName w:val="Verdana"/>
    <w:panose1 w:val="020B0604030504040204"/>
    <w:charset w:val="EE"/>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9A7393" w14:textId="77777777" w:rsidR="00ED6A4D" w:rsidRPr="00A561F9" w:rsidRDefault="00ED6A4D" w:rsidP="003B5507">
    <w:pPr>
      <w:pStyle w:val="Zpat"/>
      <w:jc w:val="center"/>
      <w:rPr>
        <w:rFonts w:ascii="Segoe UI" w:hAnsi="Segoe UI" w:cs="Segoe UI"/>
      </w:rPr>
    </w:pPr>
    <w:r w:rsidRPr="00A561F9">
      <w:rPr>
        <w:rFonts w:ascii="Segoe UI" w:hAnsi="Segoe UI" w:cs="Segoe UI"/>
        <w:sz w:val="22"/>
        <w:szCs w:val="22"/>
      </w:rPr>
      <w:t xml:space="preserve">Stránka </w:t>
    </w:r>
    <w:r w:rsidRPr="00A561F9">
      <w:rPr>
        <w:rFonts w:ascii="Segoe UI" w:hAnsi="Segoe UI" w:cs="Segoe UI"/>
        <w:b/>
        <w:sz w:val="22"/>
        <w:szCs w:val="22"/>
      </w:rPr>
      <w:fldChar w:fldCharType="begin"/>
    </w:r>
    <w:r w:rsidRPr="00A561F9">
      <w:rPr>
        <w:rFonts w:ascii="Segoe UI" w:hAnsi="Segoe UI" w:cs="Segoe UI"/>
        <w:b/>
        <w:sz w:val="22"/>
        <w:szCs w:val="22"/>
      </w:rPr>
      <w:instrText>PAGE</w:instrText>
    </w:r>
    <w:r w:rsidRPr="00A561F9">
      <w:rPr>
        <w:rFonts w:ascii="Segoe UI" w:hAnsi="Segoe UI" w:cs="Segoe UI"/>
        <w:b/>
        <w:sz w:val="22"/>
        <w:szCs w:val="22"/>
      </w:rPr>
      <w:fldChar w:fldCharType="separate"/>
    </w:r>
    <w:r w:rsidR="00F07C87">
      <w:rPr>
        <w:rFonts w:ascii="Segoe UI" w:hAnsi="Segoe UI" w:cs="Segoe UI"/>
        <w:b/>
        <w:noProof/>
        <w:sz w:val="22"/>
        <w:szCs w:val="22"/>
      </w:rPr>
      <w:t>1</w:t>
    </w:r>
    <w:r w:rsidRPr="00A561F9">
      <w:rPr>
        <w:rFonts w:ascii="Segoe UI" w:hAnsi="Segoe UI" w:cs="Segoe UI"/>
        <w:b/>
        <w:sz w:val="22"/>
        <w:szCs w:val="22"/>
      </w:rPr>
      <w:fldChar w:fldCharType="end"/>
    </w:r>
    <w:r w:rsidRPr="00A561F9">
      <w:rPr>
        <w:rFonts w:ascii="Segoe UI" w:hAnsi="Segoe UI" w:cs="Segoe UI"/>
        <w:sz w:val="22"/>
        <w:szCs w:val="22"/>
      </w:rPr>
      <w:t xml:space="preserve"> z </w:t>
    </w:r>
    <w:r w:rsidRPr="00A561F9">
      <w:rPr>
        <w:rFonts w:ascii="Segoe UI" w:hAnsi="Segoe UI" w:cs="Segoe UI"/>
        <w:b/>
        <w:sz w:val="22"/>
        <w:szCs w:val="22"/>
      </w:rPr>
      <w:fldChar w:fldCharType="begin"/>
    </w:r>
    <w:r w:rsidRPr="00A561F9">
      <w:rPr>
        <w:rFonts w:ascii="Segoe UI" w:hAnsi="Segoe UI" w:cs="Segoe UI"/>
        <w:b/>
        <w:sz w:val="22"/>
        <w:szCs w:val="22"/>
      </w:rPr>
      <w:instrText>NUMPAGES</w:instrText>
    </w:r>
    <w:r w:rsidRPr="00A561F9">
      <w:rPr>
        <w:rFonts w:ascii="Segoe UI" w:hAnsi="Segoe UI" w:cs="Segoe UI"/>
        <w:b/>
        <w:sz w:val="22"/>
        <w:szCs w:val="22"/>
      </w:rPr>
      <w:fldChar w:fldCharType="separate"/>
    </w:r>
    <w:r w:rsidR="00F07C87">
      <w:rPr>
        <w:rFonts w:ascii="Segoe UI" w:hAnsi="Segoe UI" w:cs="Segoe UI"/>
        <w:b/>
        <w:noProof/>
        <w:sz w:val="22"/>
        <w:szCs w:val="22"/>
      </w:rPr>
      <w:t>1</w:t>
    </w:r>
    <w:r w:rsidRPr="00A561F9">
      <w:rPr>
        <w:rFonts w:ascii="Segoe UI" w:hAnsi="Segoe UI" w:cs="Segoe UI"/>
        <w:b/>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FD694A" w14:textId="77777777" w:rsidR="00F07C87" w:rsidRDefault="00F07C87" w:rsidP="007575D2">
      <w:r>
        <w:separator/>
      </w:r>
    </w:p>
  </w:footnote>
  <w:footnote w:type="continuationSeparator" w:id="0">
    <w:p w14:paraId="6187EA79" w14:textId="77777777" w:rsidR="00F07C87" w:rsidRDefault="00F07C87" w:rsidP="007575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1F54A6" w14:textId="75E7DA6F" w:rsidR="00ED6A4D" w:rsidRPr="00CE4643" w:rsidRDefault="00ED6A4D" w:rsidP="00CE4643">
    <w:pPr>
      <w:pStyle w:val="MTLNormalhlavicka"/>
      <w:spacing w:after="480"/>
      <w:jc w:val="both"/>
    </w:pPr>
    <w:r w:rsidRPr="001460B7">
      <w:rPr>
        <w:noProof/>
      </w:rPr>
      <w:drawing>
        <wp:inline distT="0" distB="0" distL="0" distR="0" wp14:anchorId="5AB38631" wp14:editId="7ECC550A">
          <wp:extent cx="5760720" cy="38163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38163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68071" w14:textId="77777777" w:rsidR="00ED6A4D" w:rsidRPr="003A1D7B" w:rsidRDefault="00ED6A4D" w:rsidP="003A1D7B">
    <w:pPr>
      <w:tabs>
        <w:tab w:val="center" w:pos="4536"/>
        <w:tab w:val="right" w:pos="9072"/>
      </w:tabs>
      <w:jc w:val="center"/>
      <w:rPr>
        <w:rFonts w:ascii="Palatino Linotype" w:hAnsi="Palatino Linotype"/>
        <w:i/>
        <w:sz w:val="22"/>
        <w:szCs w:val="22"/>
        <w:lang w:val="x-none" w:eastAsia="x-no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C6333"/>
    <w:multiLevelType w:val="multilevel"/>
    <w:tmpl w:val="459CD698"/>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20" w:hanging="360"/>
      </w:pPr>
      <w:rPr>
        <w:rFonts w:hint="default"/>
      </w:rPr>
    </w:lvl>
    <w:lvl w:ilvl="2">
      <w:start w:val="1"/>
      <w:numFmt w:val="lowerLetter"/>
      <w:lvlText w:val="%3)"/>
      <w:lvlJc w:val="left"/>
      <w:pPr>
        <w:ind w:left="1080" w:hanging="360"/>
      </w:p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6EA695F"/>
    <w:multiLevelType w:val="hybridMultilevel"/>
    <w:tmpl w:val="E5CE8E2C"/>
    <w:lvl w:ilvl="0" w:tplc="9BC448A2">
      <w:start w:val="1"/>
      <w:numFmt w:val="lowerLetter"/>
      <w:lvlText w:val="%1)"/>
      <w:lvlJc w:val="left"/>
      <w:pPr>
        <w:ind w:left="720" w:hanging="360"/>
      </w:pPr>
      <w:rPr>
        <w:rFonts w:ascii="Segoe UI" w:hAnsi="Segoe UI" w:cs="Segoe UI" w:hint="default"/>
        <w:b w:val="0"/>
        <w:i w:val="0"/>
        <w:sz w:val="22"/>
        <w:szCs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C5E26FE"/>
    <w:multiLevelType w:val="multilevel"/>
    <w:tmpl w:val="C8781E68"/>
    <w:lvl w:ilvl="0">
      <w:start w:val="1"/>
      <w:numFmt w:val="lowerLetter"/>
      <w:lvlText w:val="%1)"/>
      <w:lvlJc w:val="left"/>
      <w:pPr>
        <w:tabs>
          <w:tab w:val="num" w:pos="454"/>
        </w:tabs>
        <w:ind w:left="454" w:hanging="454"/>
      </w:pPr>
      <w:rPr>
        <w:rFonts w:hint="default"/>
        <w:b/>
      </w:rPr>
    </w:lvl>
    <w:lvl w:ilvl="1">
      <w:start w:val="1"/>
      <w:numFmt w:val="lowerLetter"/>
      <w:lvlText w:val="%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0D022632"/>
    <w:multiLevelType w:val="hybridMultilevel"/>
    <w:tmpl w:val="2F4CDB16"/>
    <w:lvl w:ilvl="0" w:tplc="6882DEB2">
      <w:start w:val="1"/>
      <w:numFmt w:val="lowerLetter"/>
      <w:lvlText w:val="%1)"/>
      <w:lvlJc w:val="right"/>
      <w:pPr>
        <w:ind w:left="1287" w:hanging="360"/>
      </w:pPr>
      <w:rPr>
        <w:rFonts w:hint="default"/>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 w15:restartNumberingAfterBreak="0">
    <w:nsid w:val="0D6B7F04"/>
    <w:multiLevelType w:val="multilevel"/>
    <w:tmpl w:val="EE164886"/>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F572611"/>
    <w:multiLevelType w:val="hybridMultilevel"/>
    <w:tmpl w:val="0268D2C4"/>
    <w:lvl w:ilvl="0" w:tplc="04050001">
      <w:start w:val="1"/>
      <w:numFmt w:val="bullet"/>
      <w:lvlText w:val=""/>
      <w:lvlJc w:val="left"/>
      <w:pPr>
        <w:ind w:left="2858" w:hanging="360"/>
      </w:pPr>
      <w:rPr>
        <w:rFonts w:ascii="Symbol" w:hAnsi="Symbol" w:hint="default"/>
      </w:rPr>
    </w:lvl>
    <w:lvl w:ilvl="1" w:tplc="15BEA268" w:tentative="1">
      <w:start w:val="1"/>
      <w:numFmt w:val="bullet"/>
      <w:lvlText w:val="o"/>
      <w:lvlJc w:val="left"/>
      <w:pPr>
        <w:ind w:left="3578" w:hanging="360"/>
      </w:pPr>
      <w:rPr>
        <w:rFonts w:ascii="Courier New" w:hAnsi="Courier New" w:cs="Courier New" w:hint="default"/>
      </w:rPr>
    </w:lvl>
    <w:lvl w:ilvl="2" w:tplc="04090005" w:tentative="1">
      <w:start w:val="1"/>
      <w:numFmt w:val="bullet"/>
      <w:lvlText w:val=""/>
      <w:lvlJc w:val="left"/>
      <w:pPr>
        <w:ind w:left="4298" w:hanging="360"/>
      </w:pPr>
      <w:rPr>
        <w:rFonts w:ascii="Wingdings" w:hAnsi="Wingdings" w:hint="default"/>
      </w:rPr>
    </w:lvl>
    <w:lvl w:ilvl="3" w:tplc="04090001" w:tentative="1">
      <w:start w:val="1"/>
      <w:numFmt w:val="bullet"/>
      <w:lvlText w:val=""/>
      <w:lvlJc w:val="left"/>
      <w:pPr>
        <w:ind w:left="5018" w:hanging="360"/>
      </w:pPr>
      <w:rPr>
        <w:rFonts w:ascii="Symbol" w:hAnsi="Symbol" w:hint="default"/>
      </w:rPr>
    </w:lvl>
    <w:lvl w:ilvl="4" w:tplc="04090003" w:tentative="1">
      <w:start w:val="1"/>
      <w:numFmt w:val="bullet"/>
      <w:lvlText w:val="o"/>
      <w:lvlJc w:val="left"/>
      <w:pPr>
        <w:ind w:left="5738" w:hanging="360"/>
      </w:pPr>
      <w:rPr>
        <w:rFonts w:ascii="Courier New" w:hAnsi="Courier New" w:cs="Courier New" w:hint="default"/>
      </w:rPr>
    </w:lvl>
    <w:lvl w:ilvl="5" w:tplc="04090005" w:tentative="1">
      <w:start w:val="1"/>
      <w:numFmt w:val="bullet"/>
      <w:lvlText w:val=""/>
      <w:lvlJc w:val="left"/>
      <w:pPr>
        <w:ind w:left="6458" w:hanging="360"/>
      </w:pPr>
      <w:rPr>
        <w:rFonts w:ascii="Wingdings" w:hAnsi="Wingdings" w:hint="default"/>
      </w:rPr>
    </w:lvl>
    <w:lvl w:ilvl="6" w:tplc="04090001" w:tentative="1">
      <w:start w:val="1"/>
      <w:numFmt w:val="bullet"/>
      <w:lvlText w:val=""/>
      <w:lvlJc w:val="left"/>
      <w:pPr>
        <w:ind w:left="7178" w:hanging="360"/>
      </w:pPr>
      <w:rPr>
        <w:rFonts w:ascii="Symbol" w:hAnsi="Symbol" w:hint="default"/>
      </w:rPr>
    </w:lvl>
    <w:lvl w:ilvl="7" w:tplc="04090003" w:tentative="1">
      <w:start w:val="1"/>
      <w:numFmt w:val="bullet"/>
      <w:lvlText w:val="o"/>
      <w:lvlJc w:val="left"/>
      <w:pPr>
        <w:ind w:left="7898" w:hanging="360"/>
      </w:pPr>
      <w:rPr>
        <w:rFonts w:ascii="Courier New" w:hAnsi="Courier New" w:cs="Courier New" w:hint="default"/>
      </w:rPr>
    </w:lvl>
    <w:lvl w:ilvl="8" w:tplc="04090005" w:tentative="1">
      <w:start w:val="1"/>
      <w:numFmt w:val="bullet"/>
      <w:lvlText w:val=""/>
      <w:lvlJc w:val="left"/>
      <w:pPr>
        <w:ind w:left="8618" w:hanging="360"/>
      </w:pPr>
      <w:rPr>
        <w:rFonts w:ascii="Wingdings" w:hAnsi="Wingdings" w:hint="default"/>
      </w:rPr>
    </w:lvl>
  </w:abstractNum>
  <w:abstractNum w:abstractNumId="6" w15:restartNumberingAfterBreak="0">
    <w:nsid w:val="12BD05E7"/>
    <w:multiLevelType w:val="multilevel"/>
    <w:tmpl w:val="B84CC626"/>
    <w:lvl w:ilvl="0">
      <w:start w:val="8"/>
      <w:numFmt w:val="upperRoman"/>
      <w:lvlText w:val="%1."/>
      <w:lvlJc w:val="left"/>
      <w:pPr>
        <w:tabs>
          <w:tab w:val="num" w:pos="3338"/>
        </w:tabs>
        <w:ind w:left="3338" w:hanging="360"/>
      </w:pPr>
      <w:rPr>
        <w:rFonts w:hint="default"/>
        <w:b/>
      </w:rPr>
    </w:lvl>
    <w:lvl w:ilvl="1">
      <w:start w:val="6"/>
      <w:numFmt w:val="decimal"/>
      <w:lvlText w:val="VII.%2."/>
      <w:lvlJc w:val="left"/>
      <w:pPr>
        <w:tabs>
          <w:tab w:val="num" w:pos="720"/>
        </w:tabs>
        <w:ind w:left="720" w:hanging="720"/>
      </w:pPr>
      <w:rPr>
        <w:rFonts w:hint="default"/>
        <w:b w:val="0"/>
      </w:rPr>
    </w:lvl>
    <w:lvl w:ilvl="2">
      <w:start w:val="1"/>
      <w:numFmt w:val="decimal"/>
      <w:lvlText w:val="VI.5.%3."/>
      <w:lvlJc w:val="left"/>
      <w:pPr>
        <w:tabs>
          <w:tab w:val="num" w:pos="1430"/>
        </w:tabs>
        <w:ind w:left="1430" w:hanging="720"/>
      </w:pPr>
      <w:rPr>
        <w:rFonts w:hint="default"/>
        <w:b w:val="0"/>
        <w:i w:val="0"/>
        <w:strike w:val="0"/>
        <w:color w:val="auto"/>
        <w:sz w:val="20"/>
        <w:szCs w:val="20"/>
      </w:rPr>
    </w:lvl>
    <w:lvl w:ilvl="3">
      <w:numFmt w:val="bullet"/>
      <w:lvlText w:val="-"/>
      <w:lvlJc w:val="left"/>
      <w:pPr>
        <w:ind w:left="1495" w:hanging="360"/>
      </w:pPr>
      <w:rPr>
        <w:rFonts w:ascii="Aptos" w:eastAsia="Aptos" w:hAnsi="Aptos" w:cs="Times New Roman" w:hint="default"/>
      </w:rPr>
    </w:lvl>
    <w:lvl w:ilvl="4">
      <w:start w:val="1"/>
      <w:numFmt w:val="lowerLetter"/>
      <w:lvlText w:val="%5)"/>
      <w:lvlJc w:val="left"/>
      <w:pPr>
        <w:tabs>
          <w:tab w:val="num" w:pos="360"/>
        </w:tabs>
        <w:ind w:left="360" w:hanging="360"/>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170841BD"/>
    <w:multiLevelType w:val="hybridMultilevel"/>
    <w:tmpl w:val="BFACE1F0"/>
    <w:lvl w:ilvl="0" w:tplc="516C2D50">
      <w:start w:val="1"/>
      <w:numFmt w:val="lowerLetter"/>
      <w:lvlText w:val="%1)"/>
      <w:lvlJc w:val="left"/>
      <w:pPr>
        <w:tabs>
          <w:tab w:val="num" w:pos="360"/>
        </w:tabs>
        <w:ind w:left="360" w:hanging="360"/>
      </w:pPr>
      <w:rPr>
        <w:rFonts w:ascii="Segoe UI" w:hAnsi="Segoe UI" w:cs="Segoe UI" w:hint="default"/>
        <w:b w:val="0"/>
        <w:i w:val="0"/>
        <w:color w:val="auto"/>
        <w:sz w:val="22"/>
        <w:szCs w:val="22"/>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9BA2288"/>
    <w:multiLevelType w:val="hybridMultilevel"/>
    <w:tmpl w:val="0D9ECDE8"/>
    <w:lvl w:ilvl="0" w:tplc="0EB80A46">
      <w:start w:val="1"/>
      <w:numFmt w:val="decimal"/>
      <w:lvlText w:val="%1."/>
      <w:lvlJc w:val="left"/>
      <w:pPr>
        <w:tabs>
          <w:tab w:val="num" w:pos="360"/>
        </w:tabs>
        <w:ind w:left="927" w:hanging="567"/>
      </w:pPr>
      <w:rPr>
        <w:rFonts w:ascii="Times New Roman" w:hAnsi="Times New Roman" w:hint="default"/>
        <w:b w:val="0"/>
        <w:i w:val="0"/>
        <w:sz w:val="24"/>
        <w:szCs w:val="24"/>
      </w:rPr>
    </w:lvl>
    <w:lvl w:ilvl="1" w:tplc="04050017">
      <w:start w:val="1"/>
      <w:numFmt w:val="lowerLetter"/>
      <w:lvlText w:val="%2)"/>
      <w:lvlJc w:val="left"/>
      <w:pPr>
        <w:tabs>
          <w:tab w:val="num" w:pos="1440"/>
        </w:tabs>
        <w:ind w:left="1440" w:hanging="360"/>
      </w:pPr>
      <w:rPr>
        <w:rFonts w:hint="default"/>
        <w:b w:val="0"/>
        <w:i w:val="0"/>
        <w:strike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0842285"/>
    <w:multiLevelType w:val="multilevel"/>
    <w:tmpl w:val="8E748850"/>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222E0178"/>
    <w:multiLevelType w:val="hybridMultilevel"/>
    <w:tmpl w:val="677C999C"/>
    <w:lvl w:ilvl="0" w:tplc="6C5ECC66">
      <w:start w:val="1"/>
      <w:numFmt w:val="lowerLetter"/>
      <w:lvlText w:val="%1)"/>
      <w:lvlJc w:val="left"/>
      <w:pPr>
        <w:ind w:left="644" w:hanging="360"/>
      </w:pPr>
      <w:rPr>
        <w:rFonts w:hint="default"/>
        <w:b/>
      </w:rPr>
    </w:lvl>
    <w:lvl w:ilvl="1" w:tplc="C7685446">
      <w:start w:val="1"/>
      <w:numFmt w:val="bullet"/>
      <w:pStyle w:val="Styl1"/>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854254"/>
    <w:multiLevelType w:val="hybridMultilevel"/>
    <w:tmpl w:val="A9AE02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50F7A6E"/>
    <w:multiLevelType w:val="multilevel"/>
    <w:tmpl w:val="674429DC"/>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89E7CB1"/>
    <w:multiLevelType w:val="multilevel"/>
    <w:tmpl w:val="C8781E68"/>
    <w:lvl w:ilvl="0">
      <w:start w:val="1"/>
      <w:numFmt w:val="lowerLetter"/>
      <w:lvlText w:val="%1)"/>
      <w:lvlJc w:val="left"/>
      <w:pPr>
        <w:tabs>
          <w:tab w:val="num" w:pos="454"/>
        </w:tabs>
        <w:ind w:left="454" w:hanging="454"/>
      </w:pPr>
      <w:rPr>
        <w:rFonts w:hint="default"/>
        <w:b/>
      </w:rPr>
    </w:lvl>
    <w:lvl w:ilvl="1">
      <w:start w:val="1"/>
      <w:numFmt w:val="lowerLetter"/>
      <w:lvlText w:val="%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2AC200B5"/>
    <w:multiLevelType w:val="hybridMultilevel"/>
    <w:tmpl w:val="C8EEFFE8"/>
    <w:lvl w:ilvl="0" w:tplc="31ECB49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B935B1D"/>
    <w:multiLevelType w:val="multilevel"/>
    <w:tmpl w:val="0370171C"/>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2F3246EF"/>
    <w:multiLevelType w:val="hybridMultilevel"/>
    <w:tmpl w:val="B81200A0"/>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2260F7A"/>
    <w:multiLevelType w:val="multilevel"/>
    <w:tmpl w:val="7BE6CA4C"/>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pStyle w:val="Textodstavce"/>
      <w:lvlText w:val="(%7)"/>
      <w:lvlJc w:val="left"/>
      <w:pPr>
        <w:tabs>
          <w:tab w:val="num" w:pos="785"/>
        </w:tabs>
        <w:ind w:left="0" w:firstLine="425"/>
      </w:pPr>
      <w:rPr>
        <w:rFonts w:hint="default"/>
      </w:rPr>
    </w:lvl>
    <w:lvl w:ilvl="7">
      <w:start w:val="1"/>
      <w:numFmt w:val="lowerLetter"/>
      <w:pStyle w:val="Textpsmene"/>
      <w:lvlText w:val="%8)"/>
      <w:lvlJc w:val="left"/>
      <w:pPr>
        <w:tabs>
          <w:tab w:val="num" w:pos="425"/>
        </w:tabs>
        <w:ind w:left="425" w:hanging="425"/>
      </w:pPr>
      <w:rPr>
        <w:rFonts w:hint="default"/>
        <w:b/>
      </w:rPr>
    </w:lvl>
    <w:lvl w:ilvl="8">
      <w:start w:val="1"/>
      <w:numFmt w:val="decimal"/>
      <w:pStyle w:val="Textbodu"/>
      <w:lvlText w:val="%9."/>
      <w:lvlJc w:val="left"/>
      <w:pPr>
        <w:tabs>
          <w:tab w:val="num" w:pos="851"/>
        </w:tabs>
        <w:ind w:left="851" w:hanging="426"/>
      </w:pPr>
      <w:rPr>
        <w:rFonts w:ascii="Verdana" w:hAnsi="Verdana" w:hint="default"/>
        <w:sz w:val="20"/>
        <w:szCs w:val="20"/>
      </w:rPr>
    </w:lvl>
  </w:abstractNum>
  <w:abstractNum w:abstractNumId="18" w15:restartNumberingAfterBreak="0">
    <w:nsid w:val="32D85821"/>
    <w:multiLevelType w:val="hybridMultilevel"/>
    <w:tmpl w:val="AD4483E8"/>
    <w:lvl w:ilvl="0" w:tplc="300A616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2DA210F"/>
    <w:multiLevelType w:val="hybridMultilevel"/>
    <w:tmpl w:val="06D2F738"/>
    <w:lvl w:ilvl="0" w:tplc="416EAC60">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30575B0"/>
    <w:multiLevelType w:val="hybridMultilevel"/>
    <w:tmpl w:val="61CC5464"/>
    <w:lvl w:ilvl="0" w:tplc="90801FE4">
      <w:numFmt w:val="bullet"/>
      <w:lvlText w:val="-"/>
      <w:lvlJc w:val="left"/>
      <w:pPr>
        <w:ind w:left="1713" w:hanging="360"/>
      </w:pPr>
      <w:rPr>
        <w:rFonts w:ascii="Aptos" w:eastAsiaTheme="minorHAnsi" w:hAnsi="Aptos" w:cstheme="minorBidi"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21" w15:restartNumberingAfterBreak="0">
    <w:nsid w:val="3E4650A8"/>
    <w:multiLevelType w:val="multilevel"/>
    <w:tmpl w:val="A2E6EA20"/>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3F241003"/>
    <w:multiLevelType w:val="multilevel"/>
    <w:tmpl w:val="0370171C"/>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41CE3482"/>
    <w:multiLevelType w:val="multilevel"/>
    <w:tmpl w:val="3F0C241A"/>
    <w:lvl w:ilvl="0">
      <w:start w:val="1"/>
      <w:numFmt w:val="decimal"/>
      <w:lvlText w:val="%1"/>
      <w:lvlJc w:val="left"/>
      <w:pPr>
        <w:tabs>
          <w:tab w:val="num" w:pos="454"/>
        </w:tabs>
        <w:ind w:left="454" w:hanging="454"/>
      </w:pPr>
      <w:rPr>
        <w:rFonts w:hint="default"/>
        <w:b/>
      </w:rPr>
    </w:lvl>
    <w:lvl w:ilvl="1">
      <w:start w:val="1"/>
      <w:numFmt w:val="ordinal"/>
      <w:lvlText w:val="%1.%2"/>
      <w:lvlJc w:val="left"/>
      <w:pPr>
        <w:tabs>
          <w:tab w:val="num" w:pos="737"/>
        </w:tabs>
        <w:ind w:left="737" w:hanging="737"/>
      </w:pPr>
      <w:rPr>
        <w:rFonts w:hint="default"/>
        <w:b w:val="0"/>
        <w:i w:val="0"/>
        <w:strike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467C4AFB"/>
    <w:multiLevelType w:val="multilevel"/>
    <w:tmpl w:val="1EBC58B0"/>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4AAA281A"/>
    <w:multiLevelType w:val="hybridMultilevel"/>
    <w:tmpl w:val="6624E1C0"/>
    <w:lvl w:ilvl="0" w:tplc="04050017">
      <w:start w:val="1"/>
      <w:numFmt w:val="lowerLetter"/>
      <w:lvlText w:val="%1)"/>
      <w:lvlJc w:val="left"/>
      <w:pPr>
        <w:ind w:left="1146" w:hanging="360"/>
      </w:pPr>
    </w:lvl>
    <w:lvl w:ilvl="1" w:tplc="04050017">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6" w15:restartNumberingAfterBreak="0">
    <w:nsid w:val="4DD24133"/>
    <w:multiLevelType w:val="multilevel"/>
    <w:tmpl w:val="4FDE809A"/>
    <w:lvl w:ilvl="0">
      <w:start w:val="8"/>
      <w:numFmt w:val="upperRoman"/>
      <w:lvlText w:val="%1."/>
      <w:lvlJc w:val="left"/>
      <w:pPr>
        <w:tabs>
          <w:tab w:val="num" w:pos="3338"/>
        </w:tabs>
        <w:ind w:left="3338" w:hanging="360"/>
      </w:pPr>
      <w:rPr>
        <w:rFonts w:hint="default"/>
        <w:b/>
      </w:rPr>
    </w:lvl>
    <w:lvl w:ilvl="1">
      <w:start w:val="6"/>
      <w:numFmt w:val="decimal"/>
      <w:lvlText w:val="VII.%2."/>
      <w:lvlJc w:val="left"/>
      <w:pPr>
        <w:tabs>
          <w:tab w:val="num" w:pos="720"/>
        </w:tabs>
        <w:ind w:left="720" w:hanging="720"/>
      </w:pPr>
      <w:rPr>
        <w:rFonts w:hint="default"/>
        <w:b w:val="0"/>
      </w:rPr>
    </w:lvl>
    <w:lvl w:ilvl="2">
      <w:start w:val="1"/>
      <w:numFmt w:val="decimal"/>
      <w:lvlText w:val="VI.5.%3."/>
      <w:lvlJc w:val="left"/>
      <w:pPr>
        <w:tabs>
          <w:tab w:val="num" w:pos="1430"/>
        </w:tabs>
        <w:ind w:left="1430" w:hanging="720"/>
      </w:pPr>
      <w:rPr>
        <w:rFonts w:hint="default"/>
        <w:b w:val="0"/>
        <w:i w:val="0"/>
        <w:strike w:val="0"/>
        <w:color w:val="auto"/>
        <w:sz w:val="20"/>
        <w:szCs w:val="20"/>
      </w:rPr>
    </w:lvl>
    <w:lvl w:ilvl="3">
      <w:numFmt w:val="bullet"/>
      <w:lvlText w:val="-"/>
      <w:lvlJc w:val="left"/>
      <w:pPr>
        <w:tabs>
          <w:tab w:val="num" w:pos="2215"/>
        </w:tabs>
        <w:ind w:left="2215" w:hanging="1080"/>
      </w:pPr>
      <w:rPr>
        <w:rFonts w:ascii="Courier" w:eastAsia="Courier" w:hAnsi="Courier" w:cs="Courier" w:hint="default"/>
      </w:rPr>
    </w:lvl>
    <w:lvl w:ilvl="4">
      <w:start w:val="1"/>
      <w:numFmt w:val="lowerLetter"/>
      <w:lvlText w:val="%5)"/>
      <w:lvlJc w:val="left"/>
      <w:pPr>
        <w:tabs>
          <w:tab w:val="num" w:pos="360"/>
        </w:tabs>
        <w:ind w:left="360" w:hanging="360"/>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4F356CA7"/>
    <w:multiLevelType w:val="multilevel"/>
    <w:tmpl w:val="E228BC1A"/>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9" w15:restartNumberingAfterBreak="0">
    <w:nsid w:val="52955761"/>
    <w:multiLevelType w:val="hybridMultilevel"/>
    <w:tmpl w:val="BB761324"/>
    <w:lvl w:ilvl="0" w:tplc="EE061EC4">
      <w:start w:val="1"/>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63B4CC7"/>
    <w:multiLevelType w:val="multilevel"/>
    <w:tmpl w:val="3F0C241A"/>
    <w:lvl w:ilvl="0">
      <w:start w:val="1"/>
      <w:numFmt w:val="decimal"/>
      <w:lvlText w:val="%1"/>
      <w:lvlJc w:val="left"/>
      <w:pPr>
        <w:tabs>
          <w:tab w:val="num" w:pos="454"/>
        </w:tabs>
        <w:ind w:left="454" w:hanging="454"/>
      </w:pPr>
      <w:rPr>
        <w:rFonts w:hint="default"/>
        <w:b/>
      </w:rPr>
    </w:lvl>
    <w:lvl w:ilvl="1">
      <w:start w:val="1"/>
      <w:numFmt w:val="ordinal"/>
      <w:lvlText w:val="%1.%2"/>
      <w:lvlJc w:val="left"/>
      <w:pPr>
        <w:tabs>
          <w:tab w:val="num" w:pos="737"/>
        </w:tabs>
        <w:ind w:left="737" w:hanging="737"/>
      </w:pPr>
      <w:rPr>
        <w:rFonts w:hint="default"/>
        <w:b w:val="0"/>
        <w:i w:val="0"/>
        <w:strike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59C35817"/>
    <w:multiLevelType w:val="hybridMultilevel"/>
    <w:tmpl w:val="BB761324"/>
    <w:lvl w:ilvl="0" w:tplc="EE061EC4">
      <w:start w:val="1"/>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06F5D0A"/>
    <w:multiLevelType w:val="hybridMultilevel"/>
    <w:tmpl w:val="2504528C"/>
    <w:lvl w:ilvl="0" w:tplc="B2C6E838">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0D632F2"/>
    <w:multiLevelType w:val="hybridMultilevel"/>
    <w:tmpl w:val="8BFA82AC"/>
    <w:lvl w:ilvl="0" w:tplc="9C04D762">
      <w:start w:val="1"/>
      <w:numFmt w:val="upp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4" w15:restartNumberingAfterBreak="0">
    <w:nsid w:val="61BA6D06"/>
    <w:multiLevelType w:val="hybridMultilevel"/>
    <w:tmpl w:val="9F5AE8F6"/>
    <w:lvl w:ilvl="0" w:tplc="B2C6E838">
      <w:start w:val="1"/>
      <w:numFmt w:val="decimal"/>
      <w:lvlText w:val="%1."/>
      <w:lvlJc w:val="left"/>
      <w:pPr>
        <w:ind w:left="720" w:hanging="360"/>
      </w:pPr>
      <w:rPr>
        <w:rFonts w:hint="default"/>
      </w:rPr>
    </w:lvl>
    <w:lvl w:ilvl="1" w:tplc="EE061EC4">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6" w15:restartNumberingAfterBreak="0">
    <w:nsid w:val="721017D6"/>
    <w:multiLevelType w:val="hybridMultilevel"/>
    <w:tmpl w:val="96468080"/>
    <w:lvl w:ilvl="0" w:tplc="8E8C2710">
      <w:start w:val="1"/>
      <w:numFmt w:val="lowerLetter"/>
      <w:lvlText w:val="%1)"/>
      <w:lvlJc w:val="left"/>
      <w:pPr>
        <w:tabs>
          <w:tab w:val="num" w:pos="2520"/>
        </w:tabs>
        <w:ind w:left="2520" w:hanging="360"/>
      </w:pPr>
      <w:rPr>
        <w:rFonts w:hint="default"/>
      </w:rPr>
    </w:lvl>
    <w:lvl w:ilvl="1" w:tplc="048CB388">
      <w:numFmt w:val="bullet"/>
      <w:lvlText w:val="-"/>
      <w:lvlJc w:val="left"/>
      <w:pPr>
        <w:tabs>
          <w:tab w:val="num" w:pos="1080"/>
        </w:tabs>
        <w:ind w:left="1250" w:hanging="17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75FB5F7D"/>
    <w:multiLevelType w:val="hybridMultilevel"/>
    <w:tmpl w:val="092AE32C"/>
    <w:lvl w:ilvl="0" w:tplc="8E8C2710">
      <w:start w:val="1"/>
      <w:numFmt w:val="lowerLetter"/>
      <w:lvlText w:val="%1)"/>
      <w:lvlJc w:val="left"/>
      <w:pPr>
        <w:tabs>
          <w:tab w:val="num" w:pos="1260"/>
        </w:tabs>
        <w:ind w:left="1260" w:hanging="360"/>
      </w:pPr>
      <w:rPr>
        <w:rFonts w:hint="default"/>
      </w:rPr>
    </w:lvl>
    <w:lvl w:ilvl="1" w:tplc="04050019" w:tentative="1">
      <w:start w:val="1"/>
      <w:numFmt w:val="lowerLetter"/>
      <w:lvlText w:val="%2."/>
      <w:lvlJc w:val="left"/>
      <w:pPr>
        <w:tabs>
          <w:tab w:val="num" w:pos="180"/>
        </w:tabs>
        <w:ind w:left="180" w:hanging="360"/>
      </w:pPr>
    </w:lvl>
    <w:lvl w:ilvl="2" w:tplc="0405001B" w:tentative="1">
      <w:start w:val="1"/>
      <w:numFmt w:val="lowerRoman"/>
      <w:lvlText w:val="%3."/>
      <w:lvlJc w:val="right"/>
      <w:pPr>
        <w:tabs>
          <w:tab w:val="num" w:pos="900"/>
        </w:tabs>
        <w:ind w:left="900" w:hanging="180"/>
      </w:pPr>
    </w:lvl>
    <w:lvl w:ilvl="3" w:tplc="0405000F" w:tentative="1">
      <w:start w:val="1"/>
      <w:numFmt w:val="decimal"/>
      <w:lvlText w:val="%4."/>
      <w:lvlJc w:val="left"/>
      <w:pPr>
        <w:tabs>
          <w:tab w:val="num" w:pos="1620"/>
        </w:tabs>
        <w:ind w:left="1620" w:hanging="360"/>
      </w:pPr>
    </w:lvl>
    <w:lvl w:ilvl="4" w:tplc="04050019" w:tentative="1">
      <w:start w:val="1"/>
      <w:numFmt w:val="lowerLetter"/>
      <w:lvlText w:val="%5."/>
      <w:lvlJc w:val="left"/>
      <w:pPr>
        <w:tabs>
          <w:tab w:val="num" w:pos="2340"/>
        </w:tabs>
        <w:ind w:left="2340" w:hanging="360"/>
      </w:pPr>
    </w:lvl>
    <w:lvl w:ilvl="5" w:tplc="0405001B" w:tentative="1">
      <w:start w:val="1"/>
      <w:numFmt w:val="lowerRoman"/>
      <w:lvlText w:val="%6."/>
      <w:lvlJc w:val="right"/>
      <w:pPr>
        <w:tabs>
          <w:tab w:val="num" w:pos="3060"/>
        </w:tabs>
        <w:ind w:left="3060" w:hanging="180"/>
      </w:pPr>
    </w:lvl>
    <w:lvl w:ilvl="6" w:tplc="0405000F" w:tentative="1">
      <w:start w:val="1"/>
      <w:numFmt w:val="decimal"/>
      <w:lvlText w:val="%7."/>
      <w:lvlJc w:val="left"/>
      <w:pPr>
        <w:tabs>
          <w:tab w:val="num" w:pos="3780"/>
        </w:tabs>
        <w:ind w:left="3780" w:hanging="360"/>
      </w:pPr>
    </w:lvl>
    <w:lvl w:ilvl="7" w:tplc="04050019" w:tentative="1">
      <w:start w:val="1"/>
      <w:numFmt w:val="lowerLetter"/>
      <w:lvlText w:val="%8."/>
      <w:lvlJc w:val="left"/>
      <w:pPr>
        <w:tabs>
          <w:tab w:val="num" w:pos="4500"/>
        </w:tabs>
        <w:ind w:left="4500" w:hanging="360"/>
      </w:pPr>
    </w:lvl>
    <w:lvl w:ilvl="8" w:tplc="0405001B" w:tentative="1">
      <w:start w:val="1"/>
      <w:numFmt w:val="lowerRoman"/>
      <w:lvlText w:val="%9."/>
      <w:lvlJc w:val="right"/>
      <w:pPr>
        <w:tabs>
          <w:tab w:val="num" w:pos="5220"/>
        </w:tabs>
        <w:ind w:left="5220" w:hanging="180"/>
      </w:pPr>
    </w:lvl>
  </w:abstractNum>
  <w:abstractNum w:abstractNumId="38" w15:restartNumberingAfterBreak="0">
    <w:nsid w:val="76F85A4D"/>
    <w:multiLevelType w:val="multilevel"/>
    <w:tmpl w:val="50CCF448"/>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strike w:val="0"/>
      </w:r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lowerLetter"/>
      <w:lvlText w:val="%8)"/>
      <w:lvlJc w:val="left"/>
      <w:pPr>
        <w:tabs>
          <w:tab w:val="num" w:pos="425"/>
        </w:tabs>
        <w:ind w:left="425" w:hanging="425"/>
      </w:pPr>
      <w:rPr>
        <w:b/>
      </w:rPr>
    </w:lvl>
    <w:lvl w:ilvl="8">
      <w:start w:val="1"/>
      <w:numFmt w:val="decimal"/>
      <w:lvlText w:val="%9."/>
      <w:lvlJc w:val="left"/>
      <w:pPr>
        <w:tabs>
          <w:tab w:val="num" w:pos="851"/>
        </w:tabs>
        <w:ind w:left="851" w:hanging="426"/>
      </w:pPr>
      <w:rPr>
        <w:rFonts w:ascii="Palatino Linotype" w:hAnsi="Palatino Linotype" w:hint="default"/>
        <w:sz w:val="22"/>
        <w:szCs w:val="22"/>
      </w:rPr>
    </w:lvl>
  </w:abstractNum>
  <w:abstractNum w:abstractNumId="39" w15:restartNumberingAfterBreak="0">
    <w:nsid w:val="7770644A"/>
    <w:multiLevelType w:val="hybridMultilevel"/>
    <w:tmpl w:val="543AB8EA"/>
    <w:lvl w:ilvl="0" w:tplc="C7DCDD1C">
      <w:start w:val="1"/>
      <w:numFmt w:val="lowerLetter"/>
      <w:lvlText w:val="%1)"/>
      <w:lvlJc w:val="left"/>
      <w:pPr>
        <w:tabs>
          <w:tab w:val="num" w:pos="2340"/>
        </w:tabs>
        <w:ind w:left="2340" w:hanging="360"/>
      </w:pPr>
      <w:rPr>
        <w:rFonts w:hint="default"/>
        <w:b w:val="0"/>
      </w:rPr>
    </w:lvl>
    <w:lvl w:ilvl="1" w:tplc="04050019" w:tentative="1">
      <w:start w:val="1"/>
      <w:numFmt w:val="lowerLetter"/>
      <w:lvlText w:val="%2."/>
      <w:lvlJc w:val="left"/>
      <w:pPr>
        <w:tabs>
          <w:tab w:val="num" w:pos="2340"/>
        </w:tabs>
        <w:ind w:left="2340" w:hanging="360"/>
      </w:pPr>
    </w:lvl>
    <w:lvl w:ilvl="2" w:tplc="0405001B">
      <w:start w:val="1"/>
      <w:numFmt w:val="lowerRoman"/>
      <w:lvlText w:val="%3."/>
      <w:lvlJc w:val="right"/>
      <w:pPr>
        <w:tabs>
          <w:tab w:val="num" w:pos="3060"/>
        </w:tabs>
        <w:ind w:left="3060" w:hanging="180"/>
      </w:p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abstractNum w:abstractNumId="40" w15:restartNumberingAfterBreak="0">
    <w:nsid w:val="783C5E77"/>
    <w:multiLevelType w:val="hybridMultilevel"/>
    <w:tmpl w:val="E1309F40"/>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E44E41EC">
      <w:start w:val="3"/>
      <w:numFmt w:val="bullet"/>
      <w:lvlText w:val="-"/>
      <w:lvlJc w:val="left"/>
      <w:pPr>
        <w:tabs>
          <w:tab w:val="num" w:pos="2917"/>
        </w:tabs>
        <w:ind w:left="2917" w:hanging="397"/>
      </w:pPr>
      <w:rPr>
        <w:rFonts w:ascii="Times New Roman" w:hAnsi="Times New Roman" w:cs="Times New Roman" w:hint="default"/>
        <w:b w:val="0"/>
        <w:i/>
        <w:color w:val="auto"/>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97F57A4"/>
    <w:multiLevelType w:val="multilevel"/>
    <w:tmpl w:val="D84200B2"/>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79FC7E86"/>
    <w:multiLevelType w:val="hybridMultilevel"/>
    <w:tmpl w:val="72024A0A"/>
    <w:lvl w:ilvl="0" w:tplc="B2C6E838">
      <w:start w:val="1"/>
      <w:numFmt w:val="decimal"/>
      <w:lvlText w:val="%1."/>
      <w:lvlJc w:val="left"/>
      <w:pPr>
        <w:ind w:left="720" w:hanging="360"/>
      </w:pPr>
      <w:rPr>
        <w:rFonts w:hint="default"/>
      </w:rPr>
    </w:lvl>
    <w:lvl w:ilvl="1" w:tplc="F9803E5C">
      <w:start w:val="1"/>
      <w:numFmt w:val="lowerLetter"/>
      <w:lvlText w:val="%2)"/>
      <w:lvlJc w:val="left"/>
      <w:pPr>
        <w:ind w:left="1440" w:hanging="360"/>
      </w:pPr>
      <w:rPr>
        <w:rFonts w:hint="default"/>
        <w:strike w:val="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B275E60"/>
    <w:multiLevelType w:val="hybridMultilevel"/>
    <w:tmpl w:val="A642CACA"/>
    <w:lvl w:ilvl="0" w:tplc="04050001">
      <w:start w:val="1"/>
      <w:numFmt w:val="bullet"/>
      <w:lvlText w:val=""/>
      <w:lvlJc w:val="left"/>
      <w:pPr>
        <w:ind w:left="1571" w:hanging="360"/>
      </w:pPr>
      <w:rPr>
        <w:rFonts w:ascii="Symbol" w:hAnsi="Symbol" w:hint="default"/>
      </w:rPr>
    </w:lvl>
    <w:lvl w:ilvl="1" w:tplc="04050003">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abstractNumId w:val="37"/>
  </w:num>
  <w:num w:numId="2">
    <w:abstractNumId w:val="36"/>
  </w:num>
  <w:num w:numId="3">
    <w:abstractNumId w:val="39"/>
  </w:num>
  <w:num w:numId="4">
    <w:abstractNumId w:val="35"/>
  </w:num>
  <w:num w:numId="5">
    <w:abstractNumId w:val="30"/>
  </w:num>
  <w:num w:numId="6">
    <w:abstractNumId w:val="42"/>
  </w:num>
  <w:num w:numId="7">
    <w:abstractNumId w:val="40"/>
  </w:num>
  <w:num w:numId="8">
    <w:abstractNumId w:val="28"/>
  </w:num>
  <w:num w:numId="9">
    <w:abstractNumId w:val="14"/>
  </w:num>
  <w:num w:numId="10">
    <w:abstractNumId w:val="9"/>
  </w:num>
  <w:num w:numId="11">
    <w:abstractNumId w:val="17"/>
  </w:num>
  <w:num w:numId="12">
    <w:abstractNumId w:val="15"/>
  </w:num>
  <w:num w:numId="13">
    <w:abstractNumId w:val="34"/>
  </w:num>
  <w:num w:numId="14">
    <w:abstractNumId w:val="4"/>
  </w:num>
  <w:num w:numId="15">
    <w:abstractNumId w:val="26"/>
  </w:num>
  <w:num w:numId="16">
    <w:abstractNumId w:val="27"/>
  </w:num>
  <w:num w:numId="17">
    <w:abstractNumId w:val="41"/>
  </w:num>
  <w:num w:numId="18">
    <w:abstractNumId w:val="18"/>
  </w:num>
  <w:num w:numId="19">
    <w:abstractNumId w:val="0"/>
  </w:num>
  <w:num w:numId="20">
    <w:abstractNumId w:val="1"/>
  </w:num>
  <w:num w:numId="21">
    <w:abstractNumId w:val="7"/>
  </w:num>
  <w:num w:numId="22">
    <w:abstractNumId w:val="19"/>
  </w:num>
  <w:num w:numId="23">
    <w:abstractNumId w:val="38"/>
  </w:num>
  <w:num w:numId="24">
    <w:abstractNumId w:val="25"/>
  </w:num>
  <w:num w:numId="25">
    <w:abstractNumId w:val="24"/>
  </w:num>
  <w:num w:numId="26">
    <w:abstractNumId w:val="13"/>
  </w:num>
  <w:num w:numId="27">
    <w:abstractNumId w:val="8"/>
  </w:num>
  <w:num w:numId="28">
    <w:abstractNumId w:val="21"/>
  </w:num>
  <w:num w:numId="29">
    <w:abstractNumId w:val="23"/>
  </w:num>
  <w:num w:numId="30">
    <w:abstractNumId w:val="29"/>
  </w:num>
  <w:num w:numId="31">
    <w:abstractNumId w:val="31"/>
  </w:num>
  <w:num w:numId="32">
    <w:abstractNumId w:val="5"/>
  </w:num>
  <w:num w:numId="33">
    <w:abstractNumId w:val="11"/>
  </w:num>
  <w:num w:numId="34">
    <w:abstractNumId w:val="3"/>
  </w:num>
  <w:num w:numId="35">
    <w:abstractNumId w:val="32"/>
  </w:num>
  <w:num w:numId="36">
    <w:abstractNumId w:val="2"/>
  </w:num>
  <w:num w:numId="37">
    <w:abstractNumId w:val="16"/>
  </w:num>
  <w:num w:numId="38">
    <w:abstractNumId w:val="10"/>
  </w:num>
  <w:num w:numId="39">
    <w:abstractNumId w:val="6"/>
  </w:num>
  <w:num w:numId="40">
    <w:abstractNumId w:val="20"/>
  </w:num>
  <w:num w:numId="41">
    <w:abstractNumId w:val="33"/>
  </w:num>
  <w:num w:numId="42">
    <w:abstractNumId w:val="22"/>
  </w:num>
  <w:num w:numId="43">
    <w:abstractNumId w:val="43"/>
  </w:num>
  <w:num w:numId="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5D2"/>
    <w:rsid w:val="0000025D"/>
    <w:rsid w:val="000005F8"/>
    <w:rsid w:val="00000677"/>
    <w:rsid w:val="00000C22"/>
    <w:rsid w:val="000011F7"/>
    <w:rsid w:val="000021B1"/>
    <w:rsid w:val="00002516"/>
    <w:rsid w:val="000032AE"/>
    <w:rsid w:val="00004125"/>
    <w:rsid w:val="00004746"/>
    <w:rsid w:val="0000584F"/>
    <w:rsid w:val="000064F2"/>
    <w:rsid w:val="000066E0"/>
    <w:rsid w:val="00006E63"/>
    <w:rsid w:val="00007FAB"/>
    <w:rsid w:val="00010591"/>
    <w:rsid w:val="00010DAF"/>
    <w:rsid w:val="00012027"/>
    <w:rsid w:val="000129AF"/>
    <w:rsid w:val="000133C5"/>
    <w:rsid w:val="0001598F"/>
    <w:rsid w:val="000166E7"/>
    <w:rsid w:val="00017368"/>
    <w:rsid w:val="000176A8"/>
    <w:rsid w:val="00017EB3"/>
    <w:rsid w:val="0002073C"/>
    <w:rsid w:val="00021914"/>
    <w:rsid w:val="00022016"/>
    <w:rsid w:val="000221B5"/>
    <w:rsid w:val="00022BF0"/>
    <w:rsid w:val="0002400E"/>
    <w:rsid w:val="0002437D"/>
    <w:rsid w:val="000254BB"/>
    <w:rsid w:val="0002604A"/>
    <w:rsid w:val="0002636B"/>
    <w:rsid w:val="0002686F"/>
    <w:rsid w:val="00027049"/>
    <w:rsid w:val="00027744"/>
    <w:rsid w:val="00027A38"/>
    <w:rsid w:val="00030147"/>
    <w:rsid w:val="00030458"/>
    <w:rsid w:val="00030704"/>
    <w:rsid w:val="000312FB"/>
    <w:rsid w:val="0003170B"/>
    <w:rsid w:val="000317D6"/>
    <w:rsid w:val="00031A0A"/>
    <w:rsid w:val="00031C6C"/>
    <w:rsid w:val="00031C8A"/>
    <w:rsid w:val="000324DF"/>
    <w:rsid w:val="000325C1"/>
    <w:rsid w:val="00032B4E"/>
    <w:rsid w:val="00033195"/>
    <w:rsid w:val="000347EE"/>
    <w:rsid w:val="00034A98"/>
    <w:rsid w:val="00034E44"/>
    <w:rsid w:val="00035180"/>
    <w:rsid w:val="0003532B"/>
    <w:rsid w:val="00035680"/>
    <w:rsid w:val="00035F9A"/>
    <w:rsid w:val="000364DE"/>
    <w:rsid w:val="00036D76"/>
    <w:rsid w:val="000370DB"/>
    <w:rsid w:val="00037134"/>
    <w:rsid w:val="000376D2"/>
    <w:rsid w:val="000421AC"/>
    <w:rsid w:val="000426E9"/>
    <w:rsid w:val="000432E6"/>
    <w:rsid w:val="00044A1C"/>
    <w:rsid w:val="000476FF"/>
    <w:rsid w:val="000517BF"/>
    <w:rsid w:val="00051879"/>
    <w:rsid w:val="00053813"/>
    <w:rsid w:val="00053927"/>
    <w:rsid w:val="00054539"/>
    <w:rsid w:val="0005484D"/>
    <w:rsid w:val="00055965"/>
    <w:rsid w:val="0005656D"/>
    <w:rsid w:val="00056CE4"/>
    <w:rsid w:val="00057E80"/>
    <w:rsid w:val="00060050"/>
    <w:rsid w:val="000615A3"/>
    <w:rsid w:val="00061F8C"/>
    <w:rsid w:val="00062098"/>
    <w:rsid w:val="0006242D"/>
    <w:rsid w:val="0006271C"/>
    <w:rsid w:val="000641EA"/>
    <w:rsid w:val="0006498A"/>
    <w:rsid w:val="00064D6A"/>
    <w:rsid w:val="00065F4C"/>
    <w:rsid w:val="00066342"/>
    <w:rsid w:val="000668D5"/>
    <w:rsid w:val="0006762E"/>
    <w:rsid w:val="0006771F"/>
    <w:rsid w:val="00067B39"/>
    <w:rsid w:val="00067FC2"/>
    <w:rsid w:val="00070374"/>
    <w:rsid w:val="00071279"/>
    <w:rsid w:val="00071FF4"/>
    <w:rsid w:val="000721C5"/>
    <w:rsid w:val="00072A15"/>
    <w:rsid w:val="00074142"/>
    <w:rsid w:val="0007447D"/>
    <w:rsid w:val="000762C6"/>
    <w:rsid w:val="000763B4"/>
    <w:rsid w:val="00076E21"/>
    <w:rsid w:val="000771C4"/>
    <w:rsid w:val="0007728B"/>
    <w:rsid w:val="000772B6"/>
    <w:rsid w:val="00077E8B"/>
    <w:rsid w:val="000818DE"/>
    <w:rsid w:val="00082713"/>
    <w:rsid w:val="00083289"/>
    <w:rsid w:val="000837EC"/>
    <w:rsid w:val="000848F7"/>
    <w:rsid w:val="00084964"/>
    <w:rsid w:val="00086328"/>
    <w:rsid w:val="00086B2F"/>
    <w:rsid w:val="00086DF1"/>
    <w:rsid w:val="00086E31"/>
    <w:rsid w:val="00087A7C"/>
    <w:rsid w:val="00090024"/>
    <w:rsid w:val="000900BE"/>
    <w:rsid w:val="0009051E"/>
    <w:rsid w:val="000905A1"/>
    <w:rsid w:val="0009084F"/>
    <w:rsid w:val="0009137A"/>
    <w:rsid w:val="0009167D"/>
    <w:rsid w:val="000917E8"/>
    <w:rsid w:val="00092463"/>
    <w:rsid w:val="00093D17"/>
    <w:rsid w:val="00093F62"/>
    <w:rsid w:val="00094A88"/>
    <w:rsid w:val="00094BDE"/>
    <w:rsid w:val="000950DF"/>
    <w:rsid w:val="00095FAF"/>
    <w:rsid w:val="000966C7"/>
    <w:rsid w:val="00097C38"/>
    <w:rsid w:val="000A0EBA"/>
    <w:rsid w:val="000A12FD"/>
    <w:rsid w:val="000A1588"/>
    <w:rsid w:val="000A3144"/>
    <w:rsid w:val="000A33E6"/>
    <w:rsid w:val="000A495E"/>
    <w:rsid w:val="000A6A73"/>
    <w:rsid w:val="000A73C7"/>
    <w:rsid w:val="000A79E1"/>
    <w:rsid w:val="000A7BFA"/>
    <w:rsid w:val="000A7E33"/>
    <w:rsid w:val="000B1264"/>
    <w:rsid w:val="000B13D5"/>
    <w:rsid w:val="000B1929"/>
    <w:rsid w:val="000B205E"/>
    <w:rsid w:val="000B32DD"/>
    <w:rsid w:val="000B3DA9"/>
    <w:rsid w:val="000B417E"/>
    <w:rsid w:val="000B5160"/>
    <w:rsid w:val="000B66E9"/>
    <w:rsid w:val="000B6CF2"/>
    <w:rsid w:val="000C005B"/>
    <w:rsid w:val="000C0260"/>
    <w:rsid w:val="000C0443"/>
    <w:rsid w:val="000C090F"/>
    <w:rsid w:val="000C0A22"/>
    <w:rsid w:val="000C0B8A"/>
    <w:rsid w:val="000C1110"/>
    <w:rsid w:val="000C1174"/>
    <w:rsid w:val="000C11AA"/>
    <w:rsid w:val="000C122A"/>
    <w:rsid w:val="000C2470"/>
    <w:rsid w:val="000C28A2"/>
    <w:rsid w:val="000C3083"/>
    <w:rsid w:val="000C4CE4"/>
    <w:rsid w:val="000C50E0"/>
    <w:rsid w:val="000C756A"/>
    <w:rsid w:val="000C78AF"/>
    <w:rsid w:val="000D03E5"/>
    <w:rsid w:val="000D0AF1"/>
    <w:rsid w:val="000D0D59"/>
    <w:rsid w:val="000D17A6"/>
    <w:rsid w:val="000D1CD4"/>
    <w:rsid w:val="000D28EE"/>
    <w:rsid w:val="000D2C19"/>
    <w:rsid w:val="000D3518"/>
    <w:rsid w:val="000D3F82"/>
    <w:rsid w:val="000D4078"/>
    <w:rsid w:val="000D4701"/>
    <w:rsid w:val="000D4B3F"/>
    <w:rsid w:val="000D57D0"/>
    <w:rsid w:val="000D5A24"/>
    <w:rsid w:val="000D5C78"/>
    <w:rsid w:val="000D60CA"/>
    <w:rsid w:val="000D6409"/>
    <w:rsid w:val="000D67A9"/>
    <w:rsid w:val="000D6A0C"/>
    <w:rsid w:val="000D6CBC"/>
    <w:rsid w:val="000D7E51"/>
    <w:rsid w:val="000E05AB"/>
    <w:rsid w:val="000E0925"/>
    <w:rsid w:val="000E137C"/>
    <w:rsid w:val="000E1FBB"/>
    <w:rsid w:val="000E2219"/>
    <w:rsid w:val="000E2397"/>
    <w:rsid w:val="000E2ECE"/>
    <w:rsid w:val="000E3012"/>
    <w:rsid w:val="000E3059"/>
    <w:rsid w:val="000E3187"/>
    <w:rsid w:val="000E34B7"/>
    <w:rsid w:val="000E4658"/>
    <w:rsid w:val="000E4A82"/>
    <w:rsid w:val="000E4D6C"/>
    <w:rsid w:val="000E4F0E"/>
    <w:rsid w:val="000E504F"/>
    <w:rsid w:val="000E55F8"/>
    <w:rsid w:val="000E67C7"/>
    <w:rsid w:val="000E7EF0"/>
    <w:rsid w:val="000F08C1"/>
    <w:rsid w:val="000F0A92"/>
    <w:rsid w:val="000F17D2"/>
    <w:rsid w:val="000F19C8"/>
    <w:rsid w:val="000F2A05"/>
    <w:rsid w:val="000F3454"/>
    <w:rsid w:val="000F35E7"/>
    <w:rsid w:val="000F3654"/>
    <w:rsid w:val="000F3793"/>
    <w:rsid w:val="000F48A7"/>
    <w:rsid w:val="000F4B06"/>
    <w:rsid w:val="000F4C19"/>
    <w:rsid w:val="000F51AE"/>
    <w:rsid w:val="000F528D"/>
    <w:rsid w:val="000F5EEF"/>
    <w:rsid w:val="000F6041"/>
    <w:rsid w:val="000F6726"/>
    <w:rsid w:val="001000D7"/>
    <w:rsid w:val="0010051B"/>
    <w:rsid w:val="00100785"/>
    <w:rsid w:val="00100B4B"/>
    <w:rsid w:val="00102C3A"/>
    <w:rsid w:val="001030D4"/>
    <w:rsid w:val="0010346B"/>
    <w:rsid w:val="0010477D"/>
    <w:rsid w:val="001047A7"/>
    <w:rsid w:val="00104CF1"/>
    <w:rsid w:val="001054C8"/>
    <w:rsid w:val="001055A6"/>
    <w:rsid w:val="001059B2"/>
    <w:rsid w:val="00105A02"/>
    <w:rsid w:val="00105FE1"/>
    <w:rsid w:val="00106107"/>
    <w:rsid w:val="0010635B"/>
    <w:rsid w:val="00106F6F"/>
    <w:rsid w:val="00110062"/>
    <w:rsid w:val="00110076"/>
    <w:rsid w:val="001103DD"/>
    <w:rsid w:val="00110A05"/>
    <w:rsid w:val="00110C25"/>
    <w:rsid w:val="0011136D"/>
    <w:rsid w:val="001113C7"/>
    <w:rsid w:val="00111AFD"/>
    <w:rsid w:val="001144F3"/>
    <w:rsid w:val="001159D7"/>
    <w:rsid w:val="00115F82"/>
    <w:rsid w:val="001177A2"/>
    <w:rsid w:val="0012059E"/>
    <w:rsid w:val="00120835"/>
    <w:rsid w:val="00120B8C"/>
    <w:rsid w:val="00120ED7"/>
    <w:rsid w:val="0012163A"/>
    <w:rsid w:val="00122105"/>
    <w:rsid w:val="00122D06"/>
    <w:rsid w:val="00124093"/>
    <w:rsid w:val="00125676"/>
    <w:rsid w:val="00125A03"/>
    <w:rsid w:val="00126023"/>
    <w:rsid w:val="00127B0A"/>
    <w:rsid w:val="00127FF4"/>
    <w:rsid w:val="001317A0"/>
    <w:rsid w:val="00131D2E"/>
    <w:rsid w:val="00131DC2"/>
    <w:rsid w:val="0013221E"/>
    <w:rsid w:val="00132400"/>
    <w:rsid w:val="001328A8"/>
    <w:rsid w:val="00133068"/>
    <w:rsid w:val="001337C2"/>
    <w:rsid w:val="00133AC1"/>
    <w:rsid w:val="00134458"/>
    <w:rsid w:val="00134DCA"/>
    <w:rsid w:val="00135414"/>
    <w:rsid w:val="00135707"/>
    <w:rsid w:val="00136944"/>
    <w:rsid w:val="00136F28"/>
    <w:rsid w:val="00137EB1"/>
    <w:rsid w:val="00140118"/>
    <w:rsid w:val="00140313"/>
    <w:rsid w:val="0014054D"/>
    <w:rsid w:val="0014117F"/>
    <w:rsid w:val="00141C96"/>
    <w:rsid w:val="00142730"/>
    <w:rsid w:val="00142901"/>
    <w:rsid w:val="0014325D"/>
    <w:rsid w:val="001436A3"/>
    <w:rsid w:val="00143ECB"/>
    <w:rsid w:val="001442A3"/>
    <w:rsid w:val="00144E69"/>
    <w:rsid w:val="00145EDE"/>
    <w:rsid w:val="00146550"/>
    <w:rsid w:val="001466BC"/>
    <w:rsid w:val="0014678B"/>
    <w:rsid w:val="00146FA4"/>
    <w:rsid w:val="00147215"/>
    <w:rsid w:val="00147A59"/>
    <w:rsid w:val="00147A5C"/>
    <w:rsid w:val="0015070C"/>
    <w:rsid w:val="00150833"/>
    <w:rsid w:val="001508CE"/>
    <w:rsid w:val="00153513"/>
    <w:rsid w:val="00153D51"/>
    <w:rsid w:val="00153FB3"/>
    <w:rsid w:val="00154EB6"/>
    <w:rsid w:val="001551B0"/>
    <w:rsid w:val="0015590E"/>
    <w:rsid w:val="00155D5F"/>
    <w:rsid w:val="001563E2"/>
    <w:rsid w:val="001569E9"/>
    <w:rsid w:val="00156E65"/>
    <w:rsid w:val="0015730E"/>
    <w:rsid w:val="00157405"/>
    <w:rsid w:val="001600F6"/>
    <w:rsid w:val="00160D19"/>
    <w:rsid w:val="00161156"/>
    <w:rsid w:val="00161442"/>
    <w:rsid w:val="0016197A"/>
    <w:rsid w:val="001625ED"/>
    <w:rsid w:val="00162F5A"/>
    <w:rsid w:val="0016437D"/>
    <w:rsid w:val="001646DB"/>
    <w:rsid w:val="00164C7C"/>
    <w:rsid w:val="00166763"/>
    <w:rsid w:val="00166B77"/>
    <w:rsid w:val="00171FD2"/>
    <w:rsid w:val="00172560"/>
    <w:rsid w:val="00172B41"/>
    <w:rsid w:val="001743D7"/>
    <w:rsid w:val="00174746"/>
    <w:rsid w:val="00175B01"/>
    <w:rsid w:val="001765CD"/>
    <w:rsid w:val="001769EC"/>
    <w:rsid w:val="00177065"/>
    <w:rsid w:val="00177E82"/>
    <w:rsid w:val="00180D79"/>
    <w:rsid w:val="00181AF9"/>
    <w:rsid w:val="00181C62"/>
    <w:rsid w:val="00181C84"/>
    <w:rsid w:val="00181D48"/>
    <w:rsid w:val="0018249E"/>
    <w:rsid w:val="00182E17"/>
    <w:rsid w:val="00182F3D"/>
    <w:rsid w:val="00183800"/>
    <w:rsid w:val="00184310"/>
    <w:rsid w:val="00184555"/>
    <w:rsid w:val="00185400"/>
    <w:rsid w:val="00185B4F"/>
    <w:rsid w:val="00186A58"/>
    <w:rsid w:val="00186FE0"/>
    <w:rsid w:val="001877D3"/>
    <w:rsid w:val="001916A2"/>
    <w:rsid w:val="00192D31"/>
    <w:rsid w:val="00192DBD"/>
    <w:rsid w:val="001930A6"/>
    <w:rsid w:val="001935E8"/>
    <w:rsid w:val="001937AD"/>
    <w:rsid w:val="00194BE6"/>
    <w:rsid w:val="00195356"/>
    <w:rsid w:val="00195657"/>
    <w:rsid w:val="00195F42"/>
    <w:rsid w:val="00196BE4"/>
    <w:rsid w:val="00197239"/>
    <w:rsid w:val="00197368"/>
    <w:rsid w:val="001A23F2"/>
    <w:rsid w:val="001A26D2"/>
    <w:rsid w:val="001A2CC9"/>
    <w:rsid w:val="001A38A5"/>
    <w:rsid w:val="001A38A9"/>
    <w:rsid w:val="001A4962"/>
    <w:rsid w:val="001A4EC4"/>
    <w:rsid w:val="001A65A9"/>
    <w:rsid w:val="001A6759"/>
    <w:rsid w:val="001A7324"/>
    <w:rsid w:val="001A7918"/>
    <w:rsid w:val="001A7BF4"/>
    <w:rsid w:val="001A7C7F"/>
    <w:rsid w:val="001A7E94"/>
    <w:rsid w:val="001B000B"/>
    <w:rsid w:val="001B0AEA"/>
    <w:rsid w:val="001B0B87"/>
    <w:rsid w:val="001B1120"/>
    <w:rsid w:val="001B1411"/>
    <w:rsid w:val="001B181E"/>
    <w:rsid w:val="001B2040"/>
    <w:rsid w:val="001B235B"/>
    <w:rsid w:val="001B3421"/>
    <w:rsid w:val="001B3751"/>
    <w:rsid w:val="001B40EB"/>
    <w:rsid w:val="001B4150"/>
    <w:rsid w:val="001B424B"/>
    <w:rsid w:val="001B4421"/>
    <w:rsid w:val="001B4F74"/>
    <w:rsid w:val="001B4FBB"/>
    <w:rsid w:val="001B5397"/>
    <w:rsid w:val="001B56EF"/>
    <w:rsid w:val="001B5CA5"/>
    <w:rsid w:val="001B5E33"/>
    <w:rsid w:val="001B691C"/>
    <w:rsid w:val="001C190C"/>
    <w:rsid w:val="001C1AB6"/>
    <w:rsid w:val="001C222F"/>
    <w:rsid w:val="001C2E52"/>
    <w:rsid w:val="001C2EFE"/>
    <w:rsid w:val="001C318B"/>
    <w:rsid w:val="001C389F"/>
    <w:rsid w:val="001C4183"/>
    <w:rsid w:val="001C506E"/>
    <w:rsid w:val="001C7008"/>
    <w:rsid w:val="001C76F0"/>
    <w:rsid w:val="001C7FA6"/>
    <w:rsid w:val="001D1294"/>
    <w:rsid w:val="001D184B"/>
    <w:rsid w:val="001D21D1"/>
    <w:rsid w:val="001D2614"/>
    <w:rsid w:val="001D2971"/>
    <w:rsid w:val="001D2A73"/>
    <w:rsid w:val="001D2FA8"/>
    <w:rsid w:val="001D3441"/>
    <w:rsid w:val="001D3649"/>
    <w:rsid w:val="001D4466"/>
    <w:rsid w:val="001D4933"/>
    <w:rsid w:val="001D4BF5"/>
    <w:rsid w:val="001D5189"/>
    <w:rsid w:val="001D5CB6"/>
    <w:rsid w:val="001D616C"/>
    <w:rsid w:val="001D63E0"/>
    <w:rsid w:val="001D6C47"/>
    <w:rsid w:val="001E0495"/>
    <w:rsid w:val="001E1727"/>
    <w:rsid w:val="001E19BB"/>
    <w:rsid w:val="001E1B2F"/>
    <w:rsid w:val="001E2158"/>
    <w:rsid w:val="001E2BB9"/>
    <w:rsid w:val="001E2C9B"/>
    <w:rsid w:val="001E389E"/>
    <w:rsid w:val="001E38C0"/>
    <w:rsid w:val="001E3B7A"/>
    <w:rsid w:val="001E5672"/>
    <w:rsid w:val="001E5777"/>
    <w:rsid w:val="001E6ABF"/>
    <w:rsid w:val="001E7245"/>
    <w:rsid w:val="001F0C7C"/>
    <w:rsid w:val="001F10E9"/>
    <w:rsid w:val="001F23D8"/>
    <w:rsid w:val="001F2E70"/>
    <w:rsid w:val="001F3254"/>
    <w:rsid w:val="001F360D"/>
    <w:rsid w:val="001F36F9"/>
    <w:rsid w:val="001F5F4B"/>
    <w:rsid w:val="001F5F97"/>
    <w:rsid w:val="001F62F0"/>
    <w:rsid w:val="001F75D4"/>
    <w:rsid w:val="00200518"/>
    <w:rsid w:val="0020051F"/>
    <w:rsid w:val="00200CD6"/>
    <w:rsid w:val="00200E18"/>
    <w:rsid w:val="0020126F"/>
    <w:rsid w:val="00201275"/>
    <w:rsid w:val="00201B28"/>
    <w:rsid w:val="0020320B"/>
    <w:rsid w:val="00203288"/>
    <w:rsid w:val="0020376B"/>
    <w:rsid w:val="00203890"/>
    <w:rsid w:val="00204073"/>
    <w:rsid w:val="002048A5"/>
    <w:rsid w:val="002075D8"/>
    <w:rsid w:val="00207801"/>
    <w:rsid w:val="00207BFF"/>
    <w:rsid w:val="00207CB3"/>
    <w:rsid w:val="00207F71"/>
    <w:rsid w:val="00210CDA"/>
    <w:rsid w:val="00211018"/>
    <w:rsid w:val="00211CC8"/>
    <w:rsid w:val="00211EA0"/>
    <w:rsid w:val="002122C2"/>
    <w:rsid w:val="002124A4"/>
    <w:rsid w:val="00212780"/>
    <w:rsid w:val="00212A4E"/>
    <w:rsid w:val="002135EB"/>
    <w:rsid w:val="00213DC6"/>
    <w:rsid w:val="00214436"/>
    <w:rsid w:val="0021468A"/>
    <w:rsid w:val="00214C5B"/>
    <w:rsid w:val="00216A1C"/>
    <w:rsid w:val="00216A28"/>
    <w:rsid w:val="00216BA8"/>
    <w:rsid w:val="00216FFF"/>
    <w:rsid w:val="002176B1"/>
    <w:rsid w:val="00217789"/>
    <w:rsid w:val="00220B0E"/>
    <w:rsid w:val="00222608"/>
    <w:rsid w:val="0022331E"/>
    <w:rsid w:val="002233B5"/>
    <w:rsid w:val="0022381F"/>
    <w:rsid w:val="00223F92"/>
    <w:rsid w:val="00224058"/>
    <w:rsid w:val="00224132"/>
    <w:rsid w:val="0022438C"/>
    <w:rsid w:val="0022443E"/>
    <w:rsid w:val="00224689"/>
    <w:rsid w:val="00225242"/>
    <w:rsid w:val="002261E9"/>
    <w:rsid w:val="00226894"/>
    <w:rsid w:val="00226CDA"/>
    <w:rsid w:val="00226F05"/>
    <w:rsid w:val="002274D8"/>
    <w:rsid w:val="002275AA"/>
    <w:rsid w:val="00227CE8"/>
    <w:rsid w:val="00230D47"/>
    <w:rsid w:val="00230D55"/>
    <w:rsid w:val="00230E57"/>
    <w:rsid w:val="00231076"/>
    <w:rsid w:val="002318B5"/>
    <w:rsid w:val="00231BBA"/>
    <w:rsid w:val="002320D1"/>
    <w:rsid w:val="002321DC"/>
    <w:rsid w:val="00232505"/>
    <w:rsid w:val="00232A36"/>
    <w:rsid w:val="00232A75"/>
    <w:rsid w:val="00233486"/>
    <w:rsid w:val="00233BD8"/>
    <w:rsid w:val="00234621"/>
    <w:rsid w:val="00236759"/>
    <w:rsid w:val="002372C9"/>
    <w:rsid w:val="0023776C"/>
    <w:rsid w:val="00237A94"/>
    <w:rsid w:val="00242090"/>
    <w:rsid w:val="00242D9D"/>
    <w:rsid w:val="00242EB2"/>
    <w:rsid w:val="00243B88"/>
    <w:rsid w:val="00243E7C"/>
    <w:rsid w:val="00245409"/>
    <w:rsid w:val="00245EE1"/>
    <w:rsid w:val="00245FD2"/>
    <w:rsid w:val="00246209"/>
    <w:rsid w:val="00246309"/>
    <w:rsid w:val="0024698D"/>
    <w:rsid w:val="00247E0A"/>
    <w:rsid w:val="00250B70"/>
    <w:rsid w:val="002515C8"/>
    <w:rsid w:val="00252CA9"/>
    <w:rsid w:val="00252D09"/>
    <w:rsid w:val="00253541"/>
    <w:rsid w:val="0025361E"/>
    <w:rsid w:val="00254D2C"/>
    <w:rsid w:val="00254F80"/>
    <w:rsid w:val="00255083"/>
    <w:rsid w:val="002555C9"/>
    <w:rsid w:val="0025587B"/>
    <w:rsid w:val="00255D7F"/>
    <w:rsid w:val="00256368"/>
    <w:rsid w:val="00256B2A"/>
    <w:rsid w:val="00257517"/>
    <w:rsid w:val="00257CCA"/>
    <w:rsid w:val="00263230"/>
    <w:rsid w:val="002632DE"/>
    <w:rsid w:val="00263B3F"/>
    <w:rsid w:val="0026423C"/>
    <w:rsid w:val="00265189"/>
    <w:rsid w:val="00266D36"/>
    <w:rsid w:val="00266E2C"/>
    <w:rsid w:val="00266FEA"/>
    <w:rsid w:val="002678D7"/>
    <w:rsid w:val="00267B8D"/>
    <w:rsid w:val="00270563"/>
    <w:rsid w:val="00271659"/>
    <w:rsid w:val="00271AA9"/>
    <w:rsid w:val="00272234"/>
    <w:rsid w:val="00273E16"/>
    <w:rsid w:val="002741C8"/>
    <w:rsid w:val="002743D6"/>
    <w:rsid w:val="002745EB"/>
    <w:rsid w:val="00275785"/>
    <w:rsid w:val="00275BED"/>
    <w:rsid w:val="00276039"/>
    <w:rsid w:val="002762F8"/>
    <w:rsid w:val="0027737A"/>
    <w:rsid w:val="00277447"/>
    <w:rsid w:val="00277B28"/>
    <w:rsid w:val="00277C04"/>
    <w:rsid w:val="00280741"/>
    <w:rsid w:val="0028098A"/>
    <w:rsid w:val="00280D46"/>
    <w:rsid w:val="00281963"/>
    <w:rsid w:val="0028209A"/>
    <w:rsid w:val="00282A80"/>
    <w:rsid w:val="00283392"/>
    <w:rsid w:val="00283EA8"/>
    <w:rsid w:val="00284010"/>
    <w:rsid w:val="00284439"/>
    <w:rsid w:val="00284A1A"/>
    <w:rsid w:val="00284C26"/>
    <w:rsid w:val="00285002"/>
    <w:rsid w:val="002852E1"/>
    <w:rsid w:val="002859B9"/>
    <w:rsid w:val="00286E5E"/>
    <w:rsid w:val="00286E9A"/>
    <w:rsid w:val="00287CE9"/>
    <w:rsid w:val="00287E02"/>
    <w:rsid w:val="00290F99"/>
    <w:rsid w:val="00290FC3"/>
    <w:rsid w:val="00291FF9"/>
    <w:rsid w:val="00292A1D"/>
    <w:rsid w:val="00292C42"/>
    <w:rsid w:val="002936A6"/>
    <w:rsid w:val="00293A3A"/>
    <w:rsid w:val="00294DF7"/>
    <w:rsid w:val="00295B8C"/>
    <w:rsid w:val="002962F2"/>
    <w:rsid w:val="00296399"/>
    <w:rsid w:val="00296EFE"/>
    <w:rsid w:val="00297285"/>
    <w:rsid w:val="0029739D"/>
    <w:rsid w:val="00297C16"/>
    <w:rsid w:val="002A05B9"/>
    <w:rsid w:val="002A09C6"/>
    <w:rsid w:val="002A1318"/>
    <w:rsid w:val="002A1C80"/>
    <w:rsid w:val="002A1C95"/>
    <w:rsid w:val="002A1D69"/>
    <w:rsid w:val="002A3A67"/>
    <w:rsid w:val="002A4C3C"/>
    <w:rsid w:val="002A5B4E"/>
    <w:rsid w:val="002A5F2C"/>
    <w:rsid w:val="002A71E6"/>
    <w:rsid w:val="002A75DD"/>
    <w:rsid w:val="002B041F"/>
    <w:rsid w:val="002B1642"/>
    <w:rsid w:val="002B1F55"/>
    <w:rsid w:val="002B2C02"/>
    <w:rsid w:val="002B4622"/>
    <w:rsid w:val="002B4714"/>
    <w:rsid w:val="002B5528"/>
    <w:rsid w:val="002B5905"/>
    <w:rsid w:val="002B6471"/>
    <w:rsid w:val="002B6899"/>
    <w:rsid w:val="002B6C79"/>
    <w:rsid w:val="002B6CCF"/>
    <w:rsid w:val="002B7379"/>
    <w:rsid w:val="002B7929"/>
    <w:rsid w:val="002B7D9C"/>
    <w:rsid w:val="002B7F7F"/>
    <w:rsid w:val="002C056B"/>
    <w:rsid w:val="002C071B"/>
    <w:rsid w:val="002C07D6"/>
    <w:rsid w:val="002C1287"/>
    <w:rsid w:val="002C13DA"/>
    <w:rsid w:val="002C26BF"/>
    <w:rsid w:val="002C277B"/>
    <w:rsid w:val="002C2D15"/>
    <w:rsid w:val="002C34CB"/>
    <w:rsid w:val="002C3E04"/>
    <w:rsid w:val="002C401F"/>
    <w:rsid w:val="002C43C8"/>
    <w:rsid w:val="002C51A8"/>
    <w:rsid w:val="002C58B7"/>
    <w:rsid w:val="002C6D79"/>
    <w:rsid w:val="002C79BE"/>
    <w:rsid w:val="002D01A5"/>
    <w:rsid w:val="002D0585"/>
    <w:rsid w:val="002D0611"/>
    <w:rsid w:val="002D13AB"/>
    <w:rsid w:val="002D1DDF"/>
    <w:rsid w:val="002D1EC6"/>
    <w:rsid w:val="002D1F40"/>
    <w:rsid w:val="002D2013"/>
    <w:rsid w:val="002D33A8"/>
    <w:rsid w:val="002D3510"/>
    <w:rsid w:val="002D3F5F"/>
    <w:rsid w:val="002D45A4"/>
    <w:rsid w:val="002D7683"/>
    <w:rsid w:val="002E05BF"/>
    <w:rsid w:val="002E1746"/>
    <w:rsid w:val="002E2079"/>
    <w:rsid w:val="002E2A8D"/>
    <w:rsid w:val="002E2D54"/>
    <w:rsid w:val="002E553D"/>
    <w:rsid w:val="002E58B6"/>
    <w:rsid w:val="002E59ED"/>
    <w:rsid w:val="002E765B"/>
    <w:rsid w:val="002E76B0"/>
    <w:rsid w:val="002F13AE"/>
    <w:rsid w:val="002F2205"/>
    <w:rsid w:val="002F2906"/>
    <w:rsid w:val="002F3BB7"/>
    <w:rsid w:val="002F3E2B"/>
    <w:rsid w:val="002F40C7"/>
    <w:rsid w:val="002F43DC"/>
    <w:rsid w:val="002F444B"/>
    <w:rsid w:val="002F58AF"/>
    <w:rsid w:val="002F5A0F"/>
    <w:rsid w:val="002F7669"/>
    <w:rsid w:val="0030070A"/>
    <w:rsid w:val="00300C0C"/>
    <w:rsid w:val="00301720"/>
    <w:rsid w:val="00302054"/>
    <w:rsid w:val="0030285A"/>
    <w:rsid w:val="00302EB4"/>
    <w:rsid w:val="0030377B"/>
    <w:rsid w:val="00303E89"/>
    <w:rsid w:val="00304B96"/>
    <w:rsid w:val="00305CCA"/>
    <w:rsid w:val="003066D8"/>
    <w:rsid w:val="00306916"/>
    <w:rsid w:val="00307DFF"/>
    <w:rsid w:val="0031017A"/>
    <w:rsid w:val="00310B3E"/>
    <w:rsid w:val="00310E95"/>
    <w:rsid w:val="00311080"/>
    <w:rsid w:val="0031111D"/>
    <w:rsid w:val="00311DC6"/>
    <w:rsid w:val="003146C4"/>
    <w:rsid w:val="00314D2E"/>
    <w:rsid w:val="00315759"/>
    <w:rsid w:val="00315F2F"/>
    <w:rsid w:val="00315FEE"/>
    <w:rsid w:val="003164C5"/>
    <w:rsid w:val="003165F9"/>
    <w:rsid w:val="0031672C"/>
    <w:rsid w:val="00316F87"/>
    <w:rsid w:val="003172CE"/>
    <w:rsid w:val="0032125A"/>
    <w:rsid w:val="00321874"/>
    <w:rsid w:val="00321878"/>
    <w:rsid w:val="00321C05"/>
    <w:rsid w:val="00322546"/>
    <w:rsid w:val="003227C4"/>
    <w:rsid w:val="00322A56"/>
    <w:rsid w:val="003232E7"/>
    <w:rsid w:val="00323F3A"/>
    <w:rsid w:val="003240F6"/>
    <w:rsid w:val="0032464B"/>
    <w:rsid w:val="003255EE"/>
    <w:rsid w:val="003257D3"/>
    <w:rsid w:val="00326184"/>
    <w:rsid w:val="00326293"/>
    <w:rsid w:val="00326701"/>
    <w:rsid w:val="00327182"/>
    <w:rsid w:val="00327B8B"/>
    <w:rsid w:val="00330891"/>
    <w:rsid w:val="00330AF9"/>
    <w:rsid w:val="00330CAB"/>
    <w:rsid w:val="00331181"/>
    <w:rsid w:val="00331259"/>
    <w:rsid w:val="00331E52"/>
    <w:rsid w:val="003329E9"/>
    <w:rsid w:val="00333038"/>
    <w:rsid w:val="00333295"/>
    <w:rsid w:val="003336CB"/>
    <w:rsid w:val="00333A9B"/>
    <w:rsid w:val="0033444A"/>
    <w:rsid w:val="00334827"/>
    <w:rsid w:val="00335BF6"/>
    <w:rsid w:val="00335E12"/>
    <w:rsid w:val="00337B53"/>
    <w:rsid w:val="00337E68"/>
    <w:rsid w:val="00340765"/>
    <w:rsid w:val="003415C1"/>
    <w:rsid w:val="00341846"/>
    <w:rsid w:val="00341A06"/>
    <w:rsid w:val="00341A8E"/>
    <w:rsid w:val="00342637"/>
    <w:rsid w:val="00342762"/>
    <w:rsid w:val="0034436F"/>
    <w:rsid w:val="00345AD4"/>
    <w:rsid w:val="00345DCF"/>
    <w:rsid w:val="00345FCA"/>
    <w:rsid w:val="0034688E"/>
    <w:rsid w:val="00346909"/>
    <w:rsid w:val="00346D5D"/>
    <w:rsid w:val="00346E9B"/>
    <w:rsid w:val="00350A99"/>
    <w:rsid w:val="0035150B"/>
    <w:rsid w:val="00351B6C"/>
    <w:rsid w:val="003520B0"/>
    <w:rsid w:val="003520D7"/>
    <w:rsid w:val="00352956"/>
    <w:rsid w:val="00352986"/>
    <w:rsid w:val="003531BE"/>
    <w:rsid w:val="00353953"/>
    <w:rsid w:val="00353C91"/>
    <w:rsid w:val="00354152"/>
    <w:rsid w:val="00354CB3"/>
    <w:rsid w:val="00355DCD"/>
    <w:rsid w:val="00356AA0"/>
    <w:rsid w:val="0035708B"/>
    <w:rsid w:val="003574DE"/>
    <w:rsid w:val="0036071E"/>
    <w:rsid w:val="003607DC"/>
    <w:rsid w:val="00362B23"/>
    <w:rsid w:val="00363131"/>
    <w:rsid w:val="0036313D"/>
    <w:rsid w:val="0036325F"/>
    <w:rsid w:val="0036381A"/>
    <w:rsid w:val="003639AA"/>
    <w:rsid w:val="00363E4E"/>
    <w:rsid w:val="00364188"/>
    <w:rsid w:val="003704E4"/>
    <w:rsid w:val="003715C9"/>
    <w:rsid w:val="003718F1"/>
    <w:rsid w:val="00372AA3"/>
    <w:rsid w:val="00373466"/>
    <w:rsid w:val="00373BFE"/>
    <w:rsid w:val="00374051"/>
    <w:rsid w:val="00374312"/>
    <w:rsid w:val="0037434C"/>
    <w:rsid w:val="00374AE1"/>
    <w:rsid w:val="00374B2B"/>
    <w:rsid w:val="00375010"/>
    <w:rsid w:val="0037544C"/>
    <w:rsid w:val="0037585F"/>
    <w:rsid w:val="00375B7D"/>
    <w:rsid w:val="00375F5E"/>
    <w:rsid w:val="00376C62"/>
    <w:rsid w:val="00376F79"/>
    <w:rsid w:val="00376FCC"/>
    <w:rsid w:val="0037741A"/>
    <w:rsid w:val="0037741B"/>
    <w:rsid w:val="0037763D"/>
    <w:rsid w:val="00377668"/>
    <w:rsid w:val="00377DBB"/>
    <w:rsid w:val="0038001E"/>
    <w:rsid w:val="00380B98"/>
    <w:rsid w:val="0038196E"/>
    <w:rsid w:val="00381C8F"/>
    <w:rsid w:val="00381E35"/>
    <w:rsid w:val="003822AF"/>
    <w:rsid w:val="00382493"/>
    <w:rsid w:val="003829EC"/>
    <w:rsid w:val="00382E67"/>
    <w:rsid w:val="00383133"/>
    <w:rsid w:val="00384051"/>
    <w:rsid w:val="0039162E"/>
    <w:rsid w:val="00392681"/>
    <w:rsid w:val="00392C3E"/>
    <w:rsid w:val="003930D4"/>
    <w:rsid w:val="00393B9D"/>
    <w:rsid w:val="0039447C"/>
    <w:rsid w:val="00394947"/>
    <w:rsid w:val="00394DA7"/>
    <w:rsid w:val="00395CDE"/>
    <w:rsid w:val="0039683D"/>
    <w:rsid w:val="003A000C"/>
    <w:rsid w:val="003A176E"/>
    <w:rsid w:val="003A1D7B"/>
    <w:rsid w:val="003A2B9B"/>
    <w:rsid w:val="003A357A"/>
    <w:rsid w:val="003A4C8D"/>
    <w:rsid w:val="003A6E5C"/>
    <w:rsid w:val="003A6EAF"/>
    <w:rsid w:val="003A7EC1"/>
    <w:rsid w:val="003B13A1"/>
    <w:rsid w:val="003B1EE6"/>
    <w:rsid w:val="003B2718"/>
    <w:rsid w:val="003B2EA8"/>
    <w:rsid w:val="003B3828"/>
    <w:rsid w:val="003B4645"/>
    <w:rsid w:val="003B46E8"/>
    <w:rsid w:val="003B4FB0"/>
    <w:rsid w:val="003B5507"/>
    <w:rsid w:val="003B7920"/>
    <w:rsid w:val="003B79BE"/>
    <w:rsid w:val="003B7C00"/>
    <w:rsid w:val="003B7FB1"/>
    <w:rsid w:val="003C0308"/>
    <w:rsid w:val="003C06C1"/>
    <w:rsid w:val="003C1563"/>
    <w:rsid w:val="003C20A3"/>
    <w:rsid w:val="003C23EF"/>
    <w:rsid w:val="003C24E2"/>
    <w:rsid w:val="003C2B01"/>
    <w:rsid w:val="003C2EFA"/>
    <w:rsid w:val="003C3BC4"/>
    <w:rsid w:val="003C3C1A"/>
    <w:rsid w:val="003C4477"/>
    <w:rsid w:val="003C465D"/>
    <w:rsid w:val="003C4BA3"/>
    <w:rsid w:val="003C6549"/>
    <w:rsid w:val="003C654C"/>
    <w:rsid w:val="003C67F5"/>
    <w:rsid w:val="003C766B"/>
    <w:rsid w:val="003D1050"/>
    <w:rsid w:val="003D21F8"/>
    <w:rsid w:val="003D2413"/>
    <w:rsid w:val="003D25FF"/>
    <w:rsid w:val="003D2C0E"/>
    <w:rsid w:val="003D3351"/>
    <w:rsid w:val="003D3A9D"/>
    <w:rsid w:val="003D4A71"/>
    <w:rsid w:val="003D4A96"/>
    <w:rsid w:val="003D4FB4"/>
    <w:rsid w:val="003D5F3D"/>
    <w:rsid w:val="003D6F24"/>
    <w:rsid w:val="003D7BBE"/>
    <w:rsid w:val="003E04F9"/>
    <w:rsid w:val="003E152E"/>
    <w:rsid w:val="003E1832"/>
    <w:rsid w:val="003E1A34"/>
    <w:rsid w:val="003E1A49"/>
    <w:rsid w:val="003E2C48"/>
    <w:rsid w:val="003E34D9"/>
    <w:rsid w:val="003E35F0"/>
    <w:rsid w:val="003E42C6"/>
    <w:rsid w:val="003E465E"/>
    <w:rsid w:val="003E556F"/>
    <w:rsid w:val="003E5613"/>
    <w:rsid w:val="003E5C02"/>
    <w:rsid w:val="003E5C05"/>
    <w:rsid w:val="003E5E25"/>
    <w:rsid w:val="003E6463"/>
    <w:rsid w:val="003E661B"/>
    <w:rsid w:val="003E670E"/>
    <w:rsid w:val="003E6907"/>
    <w:rsid w:val="003F0687"/>
    <w:rsid w:val="003F0AAD"/>
    <w:rsid w:val="003F0B2E"/>
    <w:rsid w:val="003F156E"/>
    <w:rsid w:val="003F266C"/>
    <w:rsid w:val="003F4A9E"/>
    <w:rsid w:val="003F606D"/>
    <w:rsid w:val="003F6592"/>
    <w:rsid w:val="003F7626"/>
    <w:rsid w:val="003F765B"/>
    <w:rsid w:val="003F78FD"/>
    <w:rsid w:val="004010CD"/>
    <w:rsid w:val="004012D3"/>
    <w:rsid w:val="004014C9"/>
    <w:rsid w:val="0040229B"/>
    <w:rsid w:val="004023D1"/>
    <w:rsid w:val="00402B67"/>
    <w:rsid w:val="004033EC"/>
    <w:rsid w:val="004037A5"/>
    <w:rsid w:val="00404550"/>
    <w:rsid w:val="00404AA6"/>
    <w:rsid w:val="00404C6F"/>
    <w:rsid w:val="00405A6C"/>
    <w:rsid w:val="00406821"/>
    <w:rsid w:val="004068C9"/>
    <w:rsid w:val="0040797B"/>
    <w:rsid w:val="004105A3"/>
    <w:rsid w:val="00410FF9"/>
    <w:rsid w:val="00411EE5"/>
    <w:rsid w:val="00411F9F"/>
    <w:rsid w:val="00412213"/>
    <w:rsid w:val="004131D5"/>
    <w:rsid w:val="004138EF"/>
    <w:rsid w:val="00414DF4"/>
    <w:rsid w:val="00414DFF"/>
    <w:rsid w:val="0041574C"/>
    <w:rsid w:val="00415BD2"/>
    <w:rsid w:val="0041691C"/>
    <w:rsid w:val="00416FB5"/>
    <w:rsid w:val="00417359"/>
    <w:rsid w:val="00417D8C"/>
    <w:rsid w:val="004202AA"/>
    <w:rsid w:val="00420B0D"/>
    <w:rsid w:val="00420FC8"/>
    <w:rsid w:val="004220C9"/>
    <w:rsid w:val="00422F70"/>
    <w:rsid w:val="00423119"/>
    <w:rsid w:val="00423299"/>
    <w:rsid w:val="00423FED"/>
    <w:rsid w:val="004243BB"/>
    <w:rsid w:val="004248E3"/>
    <w:rsid w:val="00425045"/>
    <w:rsid w:val="00425968"/>
    <w:rsid w:val="00425996"/>
    <w:rsid w:val="00426D46"/>
    <w:rsid w:val="00427092"/>
    <w:rsid w:val="00427309"/>
    <w:rsid w:val="0042789D"/>
    <w:rsid w:val="00427FAE"/>
    <w:rsid w:val="00430453"/>
    <w:rsid w:val="0043089D"/>
    <w:rsid w:val="00431080"/>
    <w:rsid w:val="00431EF9"/>
    <w:rsid w:val="00432C16"/>
    <w:rsid w:val="0043598A"/>
    <w:rsid w:val="00436197"/>
    <w:rsid w:val="00436D22"/>
    <w:rsid w:val="004372F2"/>
    <w:rsid w:val="0043788E"/>
    <w:rsid w:val="00440014"/>
    <w:rsid w:val="00440A01"/>
    <w:rsid w:val="00440D60"/>
    <w:rsid w:val="00441C3A"/>
    <w:rsid w:val="00442114"/>
    <w:rsid w:val="004430AA"/>
    <w:rsid w:val="00444320"/>
    <w:rsid w:val="004444F4"/>
    <w:rsid w:val="004465C8"/>
    <w:rsid w:val="00446932"/>
    <w:rsid w:val="00451623"/>
    <w:rsid w:val="00452DA6"/>
    <w:rsid w:val="00455236"/>
    <w:rsid w:val="00455565"/>
    <w:rsid w:val="0045570E"/>
    <w:rsid w:val="004567FD"/>
    <w:rsid w:val="00456CCD"/>
    <w:rsid w:val="00457E3C"/>
    <w:rsid w:val="004609D1"/>
    <w:rsid w:val="00460CC2"/>
    <w:rsid w:val="00461AD3"/>
    <w:rsid w:val="0046209D"/>
    <w:rsid w:val="00462D0C"/>
    <w:rsid w:val="00462DA0"/>
    <w:rsid w:val="0046307A"/>
    <w:rsid w:val="00463421"/>
    <w:rsid w:val="00466075"/>
    <w:rsid w:val="00466CFE"/>
    <w:rsid w:val="00466FFF"/>
    <w:rsid w:val="00467395"/>
    <w:rsid w:val="00470922"/>
    <w:rsid w:val="004717F6"/>
    <w:rsid w:val="0047185E"/>
    <w:rsid w:val="00471E92"/>
    <w:rsid w:val="00471F21"/>
    <w:rsid w:val="00472BE8"/>
    <w:rsid w:val="00474075"/>
    <w:rsid w:val="0047533A"/>
    <w:rsid w:val="0047585F"/>
    <w:rsid w:val="00475886"/>
    <w:rsid w:val="004760CD"/>
    <w:rsid w:val="00476798"/>
    <w:rsid w:val="00477F22"/>
    <w:rsid w:val="00480A28"/>
    <w:rsid w:val="00482422"/>
    <w:rsid w:val="00482BA4"/>
    <w:rsid w:val="004843FE"/>
    <w:rsid w:val="004844BB"/>
    <w:rsid w:val="00484B63"/>
    <w:rsid w:val="004856AC"/>
    <w:rsid w:val="00485A2F"/>
    <w:rsid w:val="00486A25"/>
    <w:rsid w:val="00491D8C"/>
    <w:rsid w:val="004928F4"/>
    <w:rsid w:val="0049399B"/>
    <w:rsid w:val="004947EB"/>
    <w:rsid w:val="00494E8A"/>
    <w:rsid w:val="00495078"/>
    <w:rsid w:val="004951CC"/>
    <w:rsid w:val="004952BF"/>
    <w:rsid w:val="004958A6"/>
    <w:rsid w:val="0049696D"/>
    <w:rsid w:val="004976A1"/>
    <w:rsid w:val="00497FA5"/>
    <w:rsid w:val="004A0446"/>
    <w:rsid w:val="004A3FB8"/>
    <w:rsid w:val="004A465B"/>
    <w:rsid w:val="004A70F9"/>
    <w:rsid w:val="004A7C27"/>
    <w:rsid w:val="004B1463"/>
    <w:rsid w:val="004B170B"/>
    <w:rsid w:val="004B21F2"/>
    <w:rsid w:val="004B2BAD"/>
    <w:rsid w:val="004B322A"/>
    <w:rsid w:val="004B331F"/>
    <w:rsid w:val="004B3D95"/>
    <w:rsid w:val="004B3F30"/>
    <w:rsid w:val="004B4BA5"/>
    <w:rsid w:val="004B5176"/>
    <w:rsid w:val="004B540E"/>
    <w:rsid w:val="004B5FD7"/>
    <w:rsid w:val="004B63E7"/>
    <w:rsid w:val="004B6E39"/>
    <w:rsid w:val="004B7175"/>
    <w:rsid w:val="004B76DF"/>
    <w:rsid w:val="004B7C6D"/>
    <w:rsid w:val="004C0114"/>
    <w:rsid w:val="004C0233"/>
    <w:rsid w:val="004C0F9B"/>
    <w:rsid w:val="004C2AE7"/>
    <w:rsid w:val="004C2B20"/>
    <w:rsid w:val="004C3205"/>
    <w:rsid w:val="004C34F5"/>
    <w:rsid w:val="004C4149"/>
    <w:rsid w:val="004C45F6"/>
    <w:rsid w:val="004C52CC"/>
    <w:rsid w:val="004C5368"/>
    <w:rsid w:val="004C60FB"/>
    <w:rsid w:val="004C6450"/>
    <w:rsid w:val="004C6AA4"/>
    <w:rsid w:val="004C7B39"/>
    <w:rsid w:val="004D06BC"/>
    <w:rsid w:val="004D0C6B"/>
    <w:rsid w:val="004D10E2"/>
    <w:rsid w:val="004D11EC"/>
    <w:rsid w:val="004D18BF"/>
    <w:rsid w:val="004D219D"/>
    <w:rsid w:val="004D2965"/>
    <w:rsid w:val="004D3302"/>
    <w:rsid w:val="004D34B6"/>
    <w:rsid w:val="004D3615"/>
    <w:rsid w:val="004D3EE5"/>
    <w:rsid w:val="004D4632"/>
    <w:rsid w:val="004D4A3F"/>
    <w:rsid w:val="004D4D6F"/>
    <w:rsid w:val="004D508F"/>
    <w:rsid w:val="004D5442"/>
    <w:rsid w:val="004D638D"/>
    <w:rsid w:val="004D6945"/>
    <w:rsid w:val="004D698F"/>
    <w:rsid w:val="004E12D4"/>
    <w:rsid w:val="004E2B98"/>
    <w:rsid w:val="004E2E82"/>
    <w:rsid w:val="004E3149"/>
    <w:rsid w:val="004E3621"/>
    <w:rsid w:val="004E486F"/>
    <w:rsid w:val="004E5C5A"/>
    <w:rsid w:val="004E5CCF"/>
    <w:rsid w:val="004E7FDB"/>
    <w:rsid w:val="004F0FC9"/>
    <w:rsid w:val="004F1CBD"/>
    <w:rsid w:val="004F1EF9"/>
    <w:rsid w:val="004F3B2E"/>
    <w:rsid w:val="004F3F32"/>
    <w:rsid w:val="004F4088"/>
    <w:rsid w:val="004F4240"/>
    <w:rsid w:val="004F44BB"/>
    <w:rsid w:val="004F45A1"/>
    <w:rsid w:val="004F4688"/>
    <w:rsid w:val="004F4D5F"/>
    <w:rsid w:val="004F5369"/>
    <w:rsid w:val="004F54D4"/>
    <w:rsid w:val="004F596B"/>
    <w:rsid w:val="004F5BDF"/>
    <w:rsid w:val="004F5FC8"/>
    <w:rsid w:val="004F6FF6"/>
    <w:rsid w:val="004F702C"/>
    <w:rsid w:val="004F706E"/>
    <w:rsid w:val="00500786"/>
    <w:rsid w:val="00501B1F"/>
    <w:rsid w:val="005031C7"/>
    <w:rsid w:val="005047D6"/>
    <w:rsid w:val="00504B71"/>
    <w:rsid w:val="00504F73"/>
    <w:rsid w:val="005051BC"/>
    <w:rsid w:val="00505E3E"/>
    <w:rsid w:val="00506620"/>
    <w:rsid w:val="00506CCC"/>
    <w:rsid w:val="005074AF"/>
    <w:rsid w:val="005078A8"/>
    <w:rsid w:val="0051039D"/>
    <w:rsid w:val="00510897"/>
    <w:rsid w:val="005112CC"/>
    <w:rsid w:val="005128C5"/>
    <w:rsid w:val="005130BD"/>
    <w:rsid w:val="00513D56"/>
    <w:rsid w:val="00514AA3"/>
    <w:rsid w:val="00515B40"/>
    <w:rsid w:val="0051698E"/>
    <w:rsid w:val="00516F57"/>
    <w:rsid w:val="005209F7"/>
    <w:rsid w:val="00520EF5"/>
    <w:rsid w:val="005218DB"/>
    <w:rsid w:val="00522E8E"/>
    <w:rsid w:val="00523253"/>
    <w:rsid w:val="00524BC6"/>
    <w:rsid w:val="00524F3B"/>
    <w:rsid w:val="005274A5"/>
    <w:rsid w:val="00530A12"/>
    <w:rsid w:val="00530DFC"/>
    <w:rsid w:val="00530EFC"/>
    <w:rsid w:val="00531493"/>
    <w:rsid w:val="0053239F"/>
    <w:rsid w:val="00532D8A"/>
    <w:rsid w:val="00532DC1"/>
    <w:rsid w:val="005333F7"/>
    <w:rsid w:val="005360D1"/>
    <w:rsid w:val="00536252"/>
    <w:rsid w:val="00536C6E"/>
    <w:rsid w:val="00536DDB"/>
    <w:rsid w:val="00536EDC"/>
    <w:rsid w:val="00536FD7"/>
    <w:rsid w:val="005379DD"/>
    <w:rsid w:val="00537B3D"/>
    <w:rsid w:val="005401F6"/>
    <w:rsid w:val="0054118D"/>
    <w:rsid w:val="00541663"/>
    <w:rsid w:val="00541ACB"/>
    <w:rsid w:val="00541C44"/>
    <w:rsid w:val="005424F2"/>
    <w:rsid w:val="0054369A"/>
    <w:rsid w:val="005441F7"/>
    <w:rsid w:val="0054443D"/>
    <w:rsid w:val="00544F42"/>
    <w:rsid w:val="00546573"/>
    <w:rsid w:val="00550760"/>
    <w:rsid w:val="0055083C"/>
    <w:rsid w:val="00550C18"/>
    <w:rsid w:val="00550E25"/>
    <w:rsid w:val="00550EDD"/>
    <w:rsid w:val="00551E3C"/>
    <w:rsid w:val="00552307"/>
    <w:rsid w:val="005525F6"/>
    <w:rsid w:val="00552ABB"/>
    <w:rsid w:val="00553DEF"/>
    <w:rsid w:val="00554AB3"/>
    <w:rsid w:val="00555080"/>
    <w:rsid w:val="0055547E"/>
    <w:rsid w:val="005556C7"/>
    <w:rsid w:val="005558DA"/>
    <w:rsid w:val="00555A6E"/>
    <w:rsid w:val="005569C8"/>
    <w:rsid w:val="005575FE"/>
    <w:rsid w:val="005603E6"/>
    <w:rsid w:val="005609FF"/>
    <w:rsid w:val="0056138D"/>
    <w:rsid w:val="00561672"/>
    <w:rsid w:val="00561D7D"/>
    <w:rsid w:val="00562F89"/>
    <w:rsid w:val="00562FFB"/>
    <w:rsid w:val="0056380A"/>
    <w:rsid w:val="005651BE"/>
    <w:rsid w:val="00566D16"/>
    <w:rsid w:val="0056748A"/>
    <w:rsid w:val="005677EB"/>
    <w:rsid w:val="00567AB5"/>
    <w:rsid w:val="00570416"/>
    <w:rsid w:val="005716A8"/>
    <w:rsid w:val="00571E1B"/>
    <w:rsid w:val="00572E4D"/>
    <w:rsid w:val="005736E4"/>
    <w:rsid w:val="00573CD1"/>
    <w:rsid w:val="00575490"/>
    <w:rsid w:val="00576313"/>
    <w:rsid w:val="00576384"/>
    <w:rsid w:val="0057642D"/>
    <w:rsid w:val="0057647D"/>
    <w:rsid w:val="00576509"/>
    <w:rsid w:val="0057656F"/>
    <w:rsid w:val="0057693C"/>
    <w:rsid w:val="00576ADE"/>
    <w:rsid w:val="005774D0"/>
    <w:rsid w:val="0057769E"/>
    <w:rsid w:val="005776A4"/>
    <w:rsid w:val="00577AF5"/>
    <w:rsid w:val="005804F3"/>
    <w:rsid w:val="00581402"/>
    <w:rsid w:val="0058263C"/>
    <w:rsid w:val="0058369C"/>
    <w:rsid w:val="0058492C"/>
    <w:rsid w:val="00584E40"/>
    <w:rsid w:val="0058525D"/>
    <w:rsid w:val="00585A2B"/>
    <w:rsid w:val="00585E44"/>
    <w:rsid w:val="00586468"/>
    <w:rsid w:val="00587546"/>
    <w:rsid w:val="0059045D"/>
    <w:rsid w:val="0059092A"/>
    <w:rsid w:val="005914D0"/>
    <w:rsid w:val="00591CF0"/>
    <w:rsid w:val="005924C4"/>
    <w:rsid w:val="00592508"/>
    <w:rsid w:val="00595306"/>
    <w:rsid w:val="0059557E"/>
    <w:rsid w:val="005956CE"/>
    <w:rsid w:val="005965E7"/>
    <w:rsid w:val="005972E0"/>
    <w:rsid w:val="005973BF"/>
    <w:rsid w:val="00597642"/>
    <w:rsid w:val="005A034D"/>
    <w:rsid w:val="005A0F95"/>
    <w:rsid w:val="005A12BB"/>
    <w:rsid w:val="005A14D9"/>
    <w:rsid w:val="005A1C0E"/>
    <w:rsid w:val="005A1D43"/>
    <w:rsid w:val="005A2323"/>
    <w:rsid w:val="005A25C1"/>
    <w:rsid w:val="005A277F"/>
    <w:rsid w:val="005A2911"/>
    <w:rsid w:val="005A3083"/>
    <w:rsid w:val="005A37B2"/>
    <w:rsid w:val="005A3A8F"/>
    <w:rsid w:val="005A3F82"/>
    <w:rsid w:val="005A6359"/>
    <w:rsid w:val="005A6DA6"/>
    <w:rsid w:val="005A700F"/>
    <w:rsid w:val="005A77FB"/>
    <w:rsid w:val="005B0C9F"/>
    <w:rsid w:val="005B1F76"/>
    <w:rsid w:val="005B20CB"/>
    <w:rsid w:val="005B395D"/>
    <w:rsid w:val="005B437A"/>
    <w:rsid w:val="005B441F"/>
    <w:rsid w:val="005B5DA1"/>
    <w:rsid w:val="005B5F9E"/>
    <w:rsid w:val="005B6EF5"/>
    <w:rsid w:val="005C0DC4"/>
    <w:rsid w:val="005C1043"/>
    <w:rsid w:val="005C1179"/>
    <w:rsid w:val="005C23F8"/>
    <w:rsid w:val="005C2C61"/>
    <w:rsid w:val="005C31B4"/>
    <w:rsid w:val="005C406D"/>
    <w:rsid w:val="005C45DC"/>
    <w:rsid w:val="005C4F28"/>
    <w:rsid w:val="005C4F5A"/>
    <w:rsid w:val="005C6D87"/>
    <w:rsid w:val="005C7E0A"/>
    <w:rsid w:val="005C7E9D"/>
    <w:rsid w:val="005D0244"/>
    <w:rsid w:val="005D074B"/>
    <w:rsid w:val="005D14BA"/>
    <w:rsid w:val="005D18C6"/>
    <w:rsid w:val="005D30E7"/>
    <w:rsid w:val="005D3B73"/>
    <w:rsid w:val="005D41FB"/>
    <w:rsid w:val="005D4292"/>
    <w:rsid w:val="005D43F8"/>
    <w:rsid w:val="005D574C"/>
    <w:rsid w:val="005D57AA"/>
    <w:rsid w:val="005D5C27"/>
    <w:rsid w:val="005D5C7E"/>
    <w:rsid w:val="005D5CF8"/>
    <w:rsid w:val="005D643F"/>
    <w:rsid w:val="005D6BC3"/>
    <w:rsid w:val="005D7A63"/>
    <w:rsid w:val="005E1594"/>
    <w:rsid w:val="005E1600"/>
    <w:rsid w:val="005E1930"/>
    <w:rsid w:val="005E2BBB"/>
    <w:rsid w:val="005E33C8"/>
    <w:rsid w:val="005E341D"/>
    <w:rsid w:val="005E3734"/>
    <w:rsid w:val="005E3852"/>
    <w:rsid w:val="005E4835"/>
    <w:rsid w:val="005E4892"/>
    <w:rsid w:val="005E6658"/>
    <w:rsid w:val="005E697F"/>
    <w:rsid w:val="005E7086"/>
    <w:rsid w:val="005E74B5"/>
    <w:rsid w:val="005E7557"/>
    <w:rsid w:val="005E76B5"/>
    <w:rsid w:val="005E7A5C"/>
    <w:rsid w:val="005E7D86"/>
    <w:rsid w:val="005F0E6A"/>
    <w:rsid w:val="005F1032"/>
    <w:rsid w:val="005F181D"/>
    <w:rsid w:val="005F1C80"/>
    <w:rsid w:val="005F1DBC"/>
    <w:rsid w:val="005F1EC6"/>
    <w:rsid w:val="005F2430"/>
    <w:rsid w:val="005F2C04"/>
    <w:rsid w:val="005F2C45"/>
    <w:rsid w:val="005F2DF3"/>
    <w:rsid w:val="005F2E60"/>
    <w:rsid w:val="005F305C"/>
    <w:rsid w:val="005F3710"/>
    <w:rsid w:val="005F3C8E"/>
    <w:rsid w:val="005F4B92"/>
    <w:rsid w:val="005F4BA4"/>
    <w:rsid w:val="005F4FD0"/>
    <w:rsid w:val="005F590C"/>
    <w:rsid w:val="005F598D"/>
    <w:rsid w:val="005F68E6"/>
    <w:rsid w:val="005F7243"/>
    <w:rsid w:val="005F7C39"/>
    <w:rsid w:val="0060013B"/>
    <w:rsid w:val="0060202F"/>
    <w:rsid w:val="00602D06"/>
    <w:rsid w:val="00602D79"/>
    <w:rsid w:val="00603A2A"/>
    <w:rsid w:val="00603DCF"/>
    <w:rsid w:val="00604131"/>
    <w:rsid w:val="00604E02"/>
    <w:rsid w:val="00605745"/>
    <w:rsid w:val="0060576F"/>
    <w:rsid w:val="00607058"/>
    <w:rsid w:val="00607A84"/>
    <w:rsid w:val="00607FEF"/>
    <w:rsid w:val="006106FC"/>
    <w:rsid w:val="00610FD4"/>
    <w:rsid w:val="00611974"/>
    <w:rsid w:val="00611AC6"/>
    <w:rsid w:val="00613261"/>
    <w:rsid w:val="00614345"/>
    <w:rsid w:val="006146D3"/>
    <w:rsid w:val="00614F41"/>
    <w:rsid w:val="0061503D"/>
    <w:rsid w:val="00615308"/>
    <w:rsid w:val="006156DE"/>
    <w:rsid w:val="00615AE3"/>
    <w:rsid w:val="00616F2B"/>
    <w:rsid w:val="00617FA9"/>
    <w:rsid w:val="00620144"/>
    <w:rsid w:val="00620AB6"/>
    <w:rsid w:val="00620CA8"/>
    <w:rsid w:val="006214B2"/>
    <w:rsid w:val="00622456"/>
    <w:rsid w:val="006236CC"/>
    <w:rsid w:val="00623DB8"/>
    <w:rsid w:val="00624369"/>
    <w:rsid w:val="00625281"/>
    <w:rsid w:val="00625991"/>
    <w:rsid w:val="00627A19"/>
    <w:rsid w:val="006308B8"/>
    <w:rsid w:val="006314DA"/>
    <w:rsid w:val="00631BD5"/>
    <w:rsid w:val="006321B2"/>
    <w:rsid w:val="006330CD"/>
    <w:rsid w:val="006331AD"/>
    <w:rsid w:val="006344B2"/>
    <w:rsid w:val="00634D29"/>
    <w:rsid w:val="00635788"/>
    <w:rsid w:val="006362C0"/>
    <w:rsid w:val="0063638C"/>
    <w:rsid w:val="00637A45"/>
    <w:rsid w:val="006400B1"/>
    <w:rsid w:val="00640BE3"/>
    <w:rsid w:val="006419F4"/>
    <w:rsid w:val="00642609"/>
    <w:rsid w:val="00642DA3"/>
    <w:rsid w:val="00643639"/>
    <w:rsid w:val="00644434"/>
    <w:rsid w:val="00645D0C"/>
    <w:rsid w:val="00645E36"/>
    <w:rsid w:val="006465F2"/>
    <w:rsid w:val="00646ED3"/>
    <w:rsid w:val="00647505"/>
    <w:rsid w:val="006478E8"/>
    <w:rsid w:val="0065108B"/>
    <w:rsid w:val="0065142B"/>
    <w:rsid w:val="00651A7F"/>
    <w:rsid w:val="00651CAF"/>
    <w:rsid w:val="00651FD0"/>
    <w:rsid w:val="00652236"/>
    <w:rsid w:val="006526DB"/>
    <w:rsid w:val="006529A0"/>
    <w:rsid w:val="00653ACA"/>
    <w:rsid w:val="00653D2C"/>
    <w:rsid w:val="00654F25"/>
    <w:rsid w:val="00655C44"/>
    <w:rsid w:val="0065602D"/>
    <w:rsid w:val="006561E2"/>
    <w:rsid w:val="0065629D"/>
    <w:rsid w:val="006563CF"/>
    <w:rsid w:val="00656800"/>
    <w:rsid w:val="00656C43"/>
    <w:rsid w:val="00657411"/>
    <w:rsid w:val="00657CB6"/>
    <w:rsid w:val="006601B1"/>
    <w:rsid w:val="00660330"/>
    <w:rsid w:val="00661F04"/>
    <w:rsid w:val="00662F2D"/>
    <w:rsid w:val="006630E3"/>
    <w:rsid w:val="0066400B"/>
    <w:rsid w:val="006644D7"/>
    <w:rsid w:val="00664DF3"/>
    <w:rsid w:val="00665560"/>
    <w:rsid w:val="006657A2"/>
    <w:rsid w:val="0066618F"/>
    <w:rsid w:val="006661EF"/>
    <w:rsid w:val="00666767"/>
    <w:rsid w:val="00666A90"/>
    <w:rsid w:val="00666E3C"/>
    <w:rsid w:val="0066755D"/>
    <w:rsid w:val="00670A7B"/>
    <w:rsid w:val="0067170B"/>
    <w:rsid w:val="006732F4"/>
    <w:rsid w:val="00673464"/>
    <w:rsid w:val="00674E63"/>
    <w:rsid w:val="00675B64"/>
    <w:rsid w:val="00675CCA"/>
    <w:rsid w:val="00675EEF"/>
    <w:rsid w:val="00677860"/>
    <w:rsid w:val="00677990"/>
    <w:rsid w:val="00677F3A"/>
    <w:rsid w:val="00680F64"/>
    <w:rsid w:val="00680FBD"/>
    <w:rsid w:val="00681656"/>
    <w:rsid w:val="006827AD"/>
    <w:rsid w:val="00682819"/>
    <w:rsid w:val="00682999"/>
    <w:rsid w:val="006837F6"/>
    <w:rsid w:val="00684855"/>
    <w:rsid w:val="00684CFE"/>
    <w:rsid w:val="0068542F"/>
    <w:rsid w:val="0068549E"/>
    <w:rsid w:val="00685644"/>
    <w:rsid w:val="00685C45"/>
    <w:rsid w:val="006870C0"/>
    <w:rsid w:val="00690D91"/>
    <w:rsid w:val="00691010"/>
    <w:rsid w:val="006914B9"/>
    <w:rsid w:val="00691D26"/>
    <w:rsid w:val="00692DFD"/>
    <w:rsid w:val="00692F0A"/>
    <w:rsid w:val="0069300A"/>
    <w:rsid w:val="00693341"/>
    <w:rsid w:val="006935A6"/>
    <w:rsid w:val="00693E57"/>
    <w:rsid w:val="00694FFB"/>
    <w:rsid w:val="006951FD"/>
    <w:rsid w:val="00695AF0"/>
    <w:rsid w:val="0069623F"/>
    <w:rsid w:val="0069625B"/>
    <w:rsid w:val="00697BF8"/>
    <w:rsid w:val="00697ED0"/>
    <w:rsid w:val="006A05A8"/>
    <w:rsid w:val="006A07EB"/>
    <w:rsid w:val="006A1711"/>
    <w:rsid w:val="006A1A77"/>
    <w:rsid w:val="006A1F31"/>
    <w:rsid w:val="006A1FF4"/>
    <w:rsid w:val="006A2ACA"/>
    <w:rsid w:val="006A2F62"/>
    <w:rsid w:val="006A382D"/>
    <w:rsid w:val="006A38AD"/>
    <w:rsid w:val="006A3E7F"/>
    <w:rsid w:val="006A40BA"/>
    <w:rsid w:val="006A439D"/>
    <w:rsid w:val="006A4A90"/>
    <w:rsid w:val="006A4C4F"/>
    <w:rsid w:val="006A4E36"/>
    <w:rsid w:val="006A51AB"/>
    <w:rsid w:val="006A69F5"/>
    <w:rsid w:val="006A7505"/>
    <w:rsid w:val="006B0BC0"/>
    <w:rsid w:val="006B166F"/>
    <w:rsid w:val="006B1796"/>
    <w:rsid w:val="006B2644"/>
    <w:rsid w:val="006B4581"/>
    <w:rsid w:val="006B5047"/>
    <w:rsid w:val="006B59C9"/>
    <w:rsid w:val="006C126E"/>
    <w:rsid w:val="006C19A6"/>
    <w:rsid w:val="006C4145"/>
    <w:rsid w:val="006C4241"/>
    <w:rsid w:val="006C5D1E"/>
    <w:rsid w:val="006C6C34"/>
    <w:rsid w:val="006C72B0"/>
    <w:rsid w:val="006C7D4E"/>
    <w:rsid w:val="006C7FA8"/>
    <w:rsid w:val="006D04A9"/>
    <w:rsid w:val="006D059A"/>
    <w:rsid w:val="006D09A1"/>
    <w:rsid w:val="006D0D15"/>
    <w:rsid w:val="006D1204"/>
    <w:rsid w:val="006D3421"/>
    <w:rsid w:val="006D4645"/>
    <w:rsid w:val="006D4878"/>
    <w:rsid w:val="006D63E4"/>
    <w:rsid w:val="006D645F"/>
    <w:rsid w:val="006D649B"/>
    <w:rsid w:val="006D6642"/>
    <w:rsid w:val="006D7598"/>
    <w:rsid w:val="006D7E12"/>
    <w:rsid w:val="006E008F"/>
    <w:rsid w:val="006E09C9"/>
    <w:rsid w:val="006E109E"/>
    <w:rsid w:val="006E119A"/>
    <w:rsid w:val="006E18AC"/>
    <w:rsid w:val="006E2821"/>
    <w:rsid w:val="006E2B6C"/>
    <w:rsid w:val="006E2CDF"/>
    <w:rsid w:val="006E40D8"/>
    <w:rsid w:val="006E4F44"/>
    <w:rsid w:val="006E58C1"/>
    <w:rsid w:val="006E60B0"/>
    <w:rsid w:val="006E619A"/>
    <w:rsid w:val="006E6F79"/>
    <w:rsid w:val="006E79AD"/>
    <w:rsid w:val="006F0A04"/>
    <w:rsid w:val="006F18C6"/>
    <w:rsid w:val="006F2F60"/>
    <w:rsid w:val="006F31B6"/>
    <w:rsid w:val="006F327C"/>
    <w:rsid w:val="006F34FC"/>
    <w:rsid w:val="006F3B73"/>
    <w:rsid w:val="006F4104"/>
    <w:rsid w:val="006F4DCC"/>
    <w:rsid w:val="006F5C0A"/>
    <w:rsid w:val="006F5F08"/>
    <w:rsid w:val="006F61AE"/>
    <w:rsid w:val="006F68AF"/>
    <w:rsid w:val="006F743D"/>
    <w:rsid w:val="007003E8"/>
    <w:rsid w:val="007005C1"/>
    <w:rsid w:val="00700E7D"/>
    <w:rsid w:val="0070102F"/>
    <w:rsid w:val="0070121A"/>
    <w:rsid w:val="00702336"/>
    <w:rsid w:val="007028EB"/>
    <w:rsid w:val="00702ACD"/>
    <w:rsid w:val="00703508"/>
    <w:rsid w:val="00704598"/>
    <w:rsid w:val="00704899"/>
    <w:rsid w:val="007055C4"/>
    <w:rsid w:val="00705E6B"/>
    <w:rsid w:val="00705F7F"/>
    <w:rsid w:val="00706045"/>
    <w:rsid w:val="007060CA"/>
    <w:rsid w:val="00706966"/>
    <w:rsid w:val="0070792C"/>
    <w:rsid w:val="00713731"/>
    <w:rsid w:val="00713A8A"/>
    <w:rsid w:val="00713FF0"/>
    <w:rsid w:val="007143DC"/>
    <w:rsid w:val="007153DC"/>
    <w:rsid w:val="007158F3"/>
    <w:rsid w:val="00716A3A"/>
    <w:rsid w:val="007174F9"/>
    <w:rsid w:val="00717985"/>
    <w:rsid w:val="00717C90"/>
    <w:rsid w:val="00717CD2"/>
    <w:rsid w:val="00717D0D"/>
    <w:rsid w:val="00717D20"/>
    <w:rsid w:val="007203E7"/>
    <w:rsid w:val="00720FCA"/>
    <w:rsid w:val="007228D3"/>
    <w:rsid w:val="007231F8"/>
    <w:rsid w:val="00723EA1"/>
    <w:rsid w:val="007246BD"/>
    <w:rsid w:val="00724C96"/>
    <w:rsid w:val="00725197"/>
    <w:rsid w:val="007258C5"/>
    <w:rsid w:val="00725CC6"/>
    <w:rsid w:val="00725F92"/>
    <w:rsid w:val="007267C8"/>
    <w:rsid w:val="00726DE3"/>
    <w:rsid w:val="00730429"/>
    <w:rsid w:val="00730938"/>
    <w:rsid w:val="00730F5D"/>
    <w:rsid w:val="0073125C"/>
    <w:rsid w:val="007313E3"/>
    <w:rsid w:val="00731624"/>
    <w:rsid w:val="00731AAD"/>
    <w:rsid w:val="0073201D"/>
    <w:rsid w:val="00732AFD"/>
    <w:rsid w:val="007335B3"/>
    <w:rsid w:val="0073393B"/>
    <w:rsid w:val="00733AD6"/>
    <w:rsid w:val="00733C34"/>
    <w:rsid w:val="00733F74"/>
    <w:rsid w:val="007355C2"/>
    <w:rsid w:val="00736454"/>
    <w:rsid w:val="00736B86"/>
    <w:rsid w:val="00737224"/>
    <w:rsid w:val="0073735A"/>
    <w:rsid w:val="00737C39"/>
    <w:rsid w:val="00740238"/>
    <w:rsid w:val="007415AB"/>
    <w:rsid w:val="007417D9"/>
    <w:rsid w:val="00741922"/>
    <w:rsid w:val="00742974"/>
    <w:rsid w:val="00742CB2"/>
    <w:rsid w:val="0074373C"/>
    <w:rsid w:val="00743802"/>
    <w:rsid w:val="00743A15"/>
    <w:rsid w:val="0074418A"/>
    <w:rsid w:val="00744227"/>
    <w:rsid w:val="00744825"/>
    <w:rsid w:val="007455EA"/>
    <w:rsid w:val="007459CA"/>
    <w:rsid w:val="00745A96"/>
    <w:rsid w:val="00745CFA"/>
    <w:rsid w:val="00746059"/>
    <w:rsid w:val="007462B1"/>
    <w:rsid w:val="007476C2"/>
    <w:rsid w:val="00750048"/>
    <w:rsid w:val="00750DC0"/>
    <w:rsid w:val="0075509F"/>
    <w:rsid w:val="007550A4"/>
    <w:rsid w:val="00755462"/>
    <w:rsid w:val="00756FE0"/>
    <w:rsid w:val="0075731D"/>
    <w:rsid w:val="007575D2"/>
    <w:rsid w:val="00760084"/>
    <w:rsid w:val="00760337"/>
    <w:rsid w:val="00760D98"/>
    <w:rsid w:val="0076132F"/>
    <w:rsid w:val="007615EB"/>
    <w:rsid w:val="0076283F"/>
    <w:rsid w:val="00763125"/>
    <w:rsid w:val="007633F8"/>
    <w:rsid w:val="0076397F"/>
    <w:rsid w:val="00764095"/>
    <w:rsid w:val="007643D1"/>
    <w:rsid w:val="00764535"/>
    <w:rsid w:val="0076538D"/>
    <w:rsid w:val="00765395"/>
    <w:rsid w:val="00765E19"/>
    <w:rsid w:val="00765F53"/>
    <w:rsid w:val="00767820"/>
    <w:rsid w:val="00770CE3"/>
    <w:rsid w:val="00771894"/>
    <w:rsid w:val="00771ACB"/>
    <w:rsid w:val="00772173"/>
    <w:rsid w:val="007726DA"/>
    <w:rsid w:val="00772986"/>
    <w:rsid w:val="00773843"/>
    <w:rsid w:val="00774B0D"/>
    <w:rsid w:val="00775637"/>
    <w:rsid w:val="0077563F"/>
    <w:rsid w:val="007757CF"/>
    <w:rsid w:val="00776FBC"/>
    <w:rsid w:val="00780258"/>
    <w:rsid w:val="00780521"/>
    <w:rsid w:val="00780EB2"/>
    <w:rsid w:val="007814A7"/>
    <w:rsid w:val="007815B0"/>
    <w:rsid w:val="00781705"/>
    <w:rsid w:val="00781A7C"/>
    <w:rsid w:val="00783AAC"/>
    <w:rsid w:val="007843E3"/>
    <w:rsid w:val="0078473A"/>
    <w:rsid w:val="0078473D"/>
    <w:rsid w:val="00785320"/>
    <w:rsid w:val="00785713"/>
    <w:rsid w:val="00786202"/>
    <w:rsid w:val="007863EA"/>
    <w:rsid w:val="007876D0"/>
    <w:rsid w:val="00787934"/>
    <w:rsid w:val="0079028F"/>
    <w:rsid w:val="00790422"/>
    <w:rsid w:val="00790587"/>
    <w:rsid w:val="007919ED"/>
    <w:rsid w:val="00792D2A"/>
    <w:rsid w:val="00793AE3"/>
    <w:rsid w:val="00793CD4"/>
    <w:rsid w:val="00793DF8"/>
    <w:rsid w:val="00793F72"/>
    <w:rsid w:val="00795405"/>
    <w:rsid w:val="00795C35"/>
    <w:rsid w:val="00795DE6"/>
    <w:rsid w:val="00796948"/>
    <w:rsid w:val="00797061"/>
    <w:rsid w:val="00797222"/>
    <w:rsid w:val="00797F92"/>
    <w:rsid w:val="007A01CA"/>
    <w:rsid w:val="007A0C99"/>
    <w:rsid w:val="007A18FC"/>
    <w:rsid w:val="007A208F"/>
    <w:rsid w:val="007A3C11"/>
    <w:rsid w:val="007A3CC7"/>
    <w:rsid w:val="007A4924"/>
    <w:rsid w:val="007A4F91"/>
    <w:rsid w:val="007A50A5"/>
    <w:rsid w:val="007A5677"/>
    <w:rsid w:val="007A5A8A"/>
    <w:rsid w:val="007A6A96"/>
    <w:rsid w:val="007A7046"/>
    <w:rsid w:val="007B00AA"/>
    <w:rsid w:val="007B1377"/>
    <w:rsid w:val="007B15BA"/>
    <w:rsid w:val="007B201C"/>
    <w:rsid w:val="007B24BC"/>
    <w:rsid w:val="007B267A"/>
    <w:rsid w:val="007B28D1"/>
    <w:rsid w:val="007B3C7E"/>
    <w:rsid w:val="007B4F15"/>
    <w:rsid w:val="007B5561"/>
    <w:rsid w:val="007B5619"/>
    <w:rsid w:val="007B6CE7"/>
    <w:rsid w:val="007B6FD3"/>
    <w:rsid w:val="007B70EF"/>
    <w:rsid w:val="007C0D52"/>
    <w:rsid w:val="007C1124"/>
    <w:rsid w:val="007C1B95"/>
    <w:rsid w:val="007C1E04"/>
    <w:rsid w:val="007C22D9"/>
    <w:rsid w:val="007C2874"/>
    <w:rsid w:val="007C2D25"/>
    <w:rsid w:val="007C35AA"/>
    <w:rsid w:val="007C38AA"/>
    <w:rsid w:val="007C3CDB"/>
    <w:rsid w:val="007C3CEF"/>
    <w:rsid w:val="007C41DA"/>
    <w:rsid w:val="007C5A9E"/>
    <w:rsid w:val="007C665D"/>
    <w:rsid w:val="007C6C96"/>
    <w:rsid w:val="007C6D48"/>
    <w:rsid w:val="007C7EDD"/>
    <w:rsid w:val="007D0BE8"/>
    <w:rsid w:val="007D0CA3"/>
    <w:rsid w:val="007D131A"/>
    <w:rsid w:val="007D146D"/>
    <w:rsid w:val="007D160B"/>
    <w:rsid w:val="007D1C4E"/>
    <w:rsid w:val="007D1DE7"/>
    <w:rsid w:val="007D1FE9"/>
    <w:rsid w:val="007D204C"/>
    <w:rsid w:val="007D28C3"/>
    <w:rsid w:val="007D32B7"/>
    <w:rsid w:val="007D3C93"/>
    <w:rsid w:val="007D613C"/>
    <w:rsid w:val="007D6571"/>
    <w:rsid w:val="007D6CD6"/>
    <w:rsid w:val="007D702A"/>
    <w:rsid w:val="007D7DEF"/>
    <w:rsid w:val="007E0887"/>
    <w:rsid w:val="007E0A53"/>
    <w:rsid w:val="007E0E4B"/>
    <w:rsid w:val="007E166C"/>
    <w:rsid w:val="007E16CE"/>
    <w:rsid w:val="007E199C"/>
    <w:rsid w:val="007E1D1C"/>
    <w:rsid w:val="007E211F"/>
    <w:rsid w:val="007E362F"/>
    <w:rsid w:val="007E3888"/>
    <w:rsid w:val="007E3A9B"/>
    <w:rsid w:val="007E5FC1"/>
    <w:rsid w:val="007E6EF2"/>
    <w:rsid w:val="007E7CE6"/>
    <w:rsid w:val="007F0535"/>
    <w:rsid w:val="007F0D45"/>
    <w:rsid w:val="007F2936"/>
    <w:rsid w:val="007F2AF6"/>
    <w:rsid w:val="007F3A58"/>
    <w:rsid w:val="007F3E55"/>
    <w:rsid w:val="007F4046"/>
    <w:rsid w:val="007F4ED7"/>
    <w:rsid w:val="007F50CC"/>
    <w:rsid w:val="007F6D4E"/>
    <w:rsid w:val="007F6F5C"/>
    <w:rsid w:val="007F762B"/>
    <w:rsid w:val="00800118"/>
    <w:rsid w:val="00800386"/>
    <w:rsid w:val="008011D2"/>
    <w:rsid w:val="008016FE"/>
    <w:rsid w:val="008029FB"/>
    <w:rsid w:val="00802D73"/>
    <w:rsid w:val="00802E17"/>
    <w:rsid w:val="00802E72"/>
    <w:rsid w:val="008035FC"/>
    <w:rsid w:val="00803FDB"/>
    <w:rsid w:val="00804246"/>
    <w:rsid w:val="00804B1E"/>
    <w:rsid w:val="008051FA"/>
    <w:rsid w:val="00805C16"/>
    <w:rsid w:val="0080603E"/>
    <w:rsid w:val="00806530"/>
    <w:rsid w:val="00806F09"/>
    <w:rsid w:val="00807522"/>
    <w:rsid w:val="008108D3"/>
    <w:rsid w:val="0081098D"/>
    <w:rsid w:val="00811405"/>
    <w:rsid w:val="0081359B"/>
    <w:rsid w:val="00814425"/>
    <w:rsid w:val="008147DB"/>
    <w:rsid w:val="00814C89"/>
    <w:rsid w:val="008150D7"/>
    <w:rsid w:val="0081514F"/>
    <w:rsid w:val="008153CD"/>
    <w:rsid w:val="0081551D"/>
    <w:rsid w:val="00815995"/>
    <w:rsid w:val="00815EF2"/>
    <w:rsid w:val="00816940"/>
    <w:rsid w:val="00816B27"/>
    <w:rsid w:val="008170E3"/>
    <w:rsid w:val="0081740A"/>
    <w:rsid w:val="00817C18"/>
    <w:rsid w:val="00817EF8"/>
    <w:rsid w:val="008204AD"/>
    <w:rsid w:val="00820CAA"/>
    <w:rsid w:val="00821601"/>
    <w:rsid w:val="008222CE"/>
    <w:rsid w:val="00822548"/>
    <w:rsid w:val="008232D4"/>
    <w:rsid w:val="008233D5"/>
    <w:rsid w:val="00823820"/>
    <w:rsid w:val="00823958"/>
    <w:rsid w:val="0082415F"/>
    <w:rsid w:val="008241D1"/>
    <w:rsid w:val="0082433B"/>
    <w:rsid w:val="00824644"/>
    <w:rsid w:val="008261B6"/>
    <w:rsid w:val="008267CD"/>
    <w:rsid w:val="00826CCF"/>
    <w:rsid w:val="00827503"/>
    <w:rsid w:val="008277F3"/>
    <w:rsid w:val="008279C3"/>
    <w:rsid w:val="00827D0E"/>
    <w:rsid w:val="00830FAA"/>
    <w:rsid w:val="008312B7"/>
    <w:rsid w:val="00831512"/>
    <w:rsid w:val="00831B7F"/>
    <w:rsid w:val="00831DF0"/>
    <w:rsid w:val="00832BA9"/>
    <w:rsid w:val="0083348B"/>
    <w:rsid w:val="008341F3"/>
    <w:rsid w:val="00834226"/>
    <w:rsid w:val="0083481D"/>
    <w:rsid w:val="00835032"/>
    <w:rsid w:val="008357D4"/>
    <w:rsid w:val="00835951"/>
    <w:rsid w:val="00835A28"/>
    <w:rsid w:val="008364A8"/>
    <w:rsid w:val="0083650B"/>
    <w:rsid w:val="00836ACA"/>
    <w:rsid w:val="00836CD7"/>
    <w:rsid w:val="00837524"/>
    <w:rsid w:val="0084033D"/>
    <w:rsid w:val="00840972"/>
    <w:rsid w:val="00840C11"/>
    <w:rsid w:val="008418BA"/>
    <w:rsid w:val="00842BA3"/>
    <w:rsid w:val="00843F5D"/>
    <w:rsid w:val="008459BD"/>
    <w:rsid w:val="00846411"/>
    <w:rsid w:val="00846976"/>
    <w:rsid w:val="00846BB4"/>
    <w:rsid w:val="00847220"/>
    <w:rsid w:val="00847EC8"/>
    <w:rsid w:val="0085009A"/>
    <w:rsid w:val="00850A68"/>
    <w:rsid w:val="00850B27"/>
    <w:rsid w:val="00851469"/>
    <w:rsid w:val="008523AC"/>
    <w:rsid w:val="008525C1"/>
    <w:rsid w:val="0085318F"/>
    <w:rsid w:val="008542E9"/>
    <w:rsid w:val="00854ACE"/>
    <w:rsid w:val="0085581E"/>
    <w:rsid w:val="00856543"/>
    <w:rsid w:val="008566CC"/>
    <w:rsid w:val="008566E3"/>
    <w:rsid w:val="00857C3E"/>
    <w:rsid w:val="00857E07"/>
    <w:rsid w:val="008600FA"/>
    <w:rsid w:val="00860350"/>
    <w:rsid w:val="00860A4A"/>
    <w:rsid w:val="00860EFC"/>
    <w:rsid w:val="008610F7"/>
    <w:rsid w:val="00861A7C"/>
    <w:rsid w:val="0086232B"/>
    <w:rsid w:val="008629EF"/>
    <w:rsid w:val="00863333"/>
    <w:rsid w:val="00863598"/>
    <w:rsid w:val="00863F4D"/>
    <w:rsid w:val="008657BA"/>
    <w:rsid w:val="00865B9C"/>
    <w:rsid w:val="00866069"/>
    <w:rsid w:val="00866684"/>
    <w:rsid w:val="00866899"/>
    <w:rsid w:val="00867432"/>
    <w:rsid w:val="008719E2"/>
    <w:rsid w:val="00871F69"/>
    <w:rsid w:val="00871FCB"/>
    <w:rsid w:val="008727E0"/>
    <w:rsid w:val="0087299C"/>
    <w:rsid w:val="0087426E"/>
    <w:rsid w:val="00874B3F"/>
    <w:rsid w:val="008762E9"/>
    <w:rsid w:val="00876D49"/>
    <w:rsid w:val="00877A2E"/>
    <w:rsid w:val="008800F6"/>
    <w:rsid w:val="0088023A"/>
    <w:rsid w:val="00880DB1"/>
    <w:rsid w:val="008817AB"/>
    <w:rsid w:val="008820E2"/>
    <w:rsid w:val="00882694"/>
    <w:rsid w:val="00883483"/>
    <w:rsid w:val="0088535C"/>
    <w:rsid w:val="00885598"/>
    <w:rsid w:val="00885F21"/>
    <w:rsid w:val="00885FA0"/>
    <w:rsid w:val="0089006F"/>
    <w:rsid w:val="00890F78"/>
    <w:rsid w:val="0089252A"/>
    <w:rsid w:val="0089295F"/>
    <w:rsid w:val="00892F27"/>
    <w:rsid w:val="0089386A"/>
    <w:rsid w:val="008938FB"/>
    <w:rsid w:val="00893AEF"/>
    <w:rsid w:val="00893D13"/>
    <w:rsid w:val="0089489D"/>
    <w:rsid w:val="0089578B"/>
    <w:rsid w:val="00896070"/>
    <w:rsid w:val="00896201"/>
    <w:rsid w:val="0089695B"/>
    <w:rsid w:val="00896B0A"/>
    <w:rsid w:val="00897145"/>
    <w:rsid w:val="00897E73"/>
    <w:rsid w:val="008A0871"/>
    <w:rsid w:val="008A0C64"/>
    <w:rsid w:val="008A0DDE"/>
    <w:rsid w:val="008A2B87"/>
    <w:rsid w:val="008A3560"/>
    <w:rsid w:val="008A3BF8"/>
    <w:rsid w:val="008A3D34"/>
    <w:rsid w:val="008A41C5"/>
    <w:rsid w:val="008A41ED"/>
    <w:rsid w:val="008A4EAA"/>
    <w:rsid w:val="008A5929"/>
    <w:rsid w:val="008A6561"/>
    <w:rsid w:val="008A7036"/>
    <w:rsid w:val="008A7816"/>
    <w:rsid w:val="008A7E5D"/>
    <w:rsid w:val="008B3A89"/>
    <w:rsid w:val="008B42D0"/>
    <w:rsid w:val="008B43C7"/>
    <w:rsid w:val="008B470C"/>
    <w:rsid w:val="008B48D8"/>
    <w:rsid w:val="008B4CCE"/>
    <w:rsid w:val="008B4E5D"/>
    <w:rsid w:val="008B59EC"/>
    <w:rsid w:val="008B5D42"/>
    <w:rsid w:val="008B5DC0"/>
    <w:rsid w:val="008B6710"/>
    <w:rsid w:val="008B67B6"/>
    <w:rsid w:val="008B6892"/>
    <w:rsid w:val="008B6FCF"/>
    <w:rsid w:val="008B79DC"/>
    <w:rsid w:val="008C0696"/>
    <w:rsid w:val="008C0F7D"/>
    <w:rsid w:val="008C1601"/>
    <w:rsid w:val="008C16CE"/>
    <w:rsid w:val="008C21A2"/>
    <w:rsid w:val="008C2C76"/>
    <w:rsid w:val="008C448C"/>
    <w:rsid w:val="008C6F92"/>
    <w:rsid w:val="008D01E0"/>
    <w:rsid w:val="008D0F57"/>
    <w:rsid w:val="008D115A"/>
    <w:rsid w:val="008D122F"/>
    <w:rsid w:val="008D1493"/>
    <w:rsid w:val="008D14A2"/>
    <w:rsid w:val="008D1AA6"/>
    <w:rsid w:val="008D28F4"/>
    <w:rsid w:val="008D2A5B"/>
    <w:rsid w:val="008D3724"/>
    <w:rsid w:val="008D37E6"/>
    <w:rsid w:val="008D3B55"/>
    <w:rsid w:val="008D424F"/>
    <w:rsid w:val="008D45EC"/>
    <w:rsid w:val="008D664F"/>
    <w:rsid w:val="008D7529"/>
    <w:rsid w:val="008D7A9C"/>
    <w:rsid w:val="008E01AE"/>
    <w:rsid w:val="008E0829"/>
    <w:rsid w:val="008E0C9B"/>
    <w:rsid w:val="008E1496"/>
    <w:rsid w:val="008E19D0"/>
    <w:rsid w:val="008E2DB0"/>
    <w:rsid w:val="008E33E7"/>
    <w:rsid w:val="008E3823"/>
    <w:rsid w:val="008E433F"/>
    <w:rsid w:val="008E461B"/>
    <w:rsid w:val="008E46E4"/>
    <w:rsid w:val="008E4D45"/>
    <w:rsid w:val="008E5229"/>
    <w:rsid w:val="008E615D"/>
    <w:rsid w:val="008E65FB"/>
    <w:rsid w:val="008E6A9E"/>
    <w:rsid w:val="008E6E22"/>
    <w:rsid w:val="008E76B1"/>
    <w:rsid w:val="008E7CB2"/>
    <w:rsid w:val="008E7DB4"/>
    <w:rsid w:val="008F0A31"/>
    <w:rsid w:val="008F0DA8"/>
    <w:rsid w:val="008F0ED4"/>
    <w:rsid w:val="008F1190"/>
    <w:rsid w:val="008F13E2"/>
    <w:rsid w:val="008F2A2A"/>
    <w:rsid w:val="008F2A6B"/>
    <w:rsid w:val="008F2D31"/>
    <w:rsid w:val="008F3B70"/>
    <w:rsid w:val="008F3B95"/>
    <w:rsid w:val="008F40B1"/>
    <w:rsid w:val="008F4B2B"/>
    <w:rsid w:val="008F51AD"/>
    <w:rsid w:val="008F6AC7"/>
    <w:rsid w:val="009005A8"/>
    <w:rsid w:val="009007A8"/>
    <w:rsid w:val="00900EAC"/>
    <w:rsid w:val="009010F4"/>
    <w:rsid w:val="00901F3A"/>
    <w:rsid w:val="0090351E"/>
    <w:rsid w:val="00905188"/>
    <w:rsid w:val="00906132"/>
    <w:rsid w:val="00906BEC"/>
    <w:rsid w:val="0090765A"/>
    <w:rsid w:val="00912A14"/>
    <w:rsid w:val="009135F2"/>
    <w:rsid w:val="00913C13"/>
    <w:rsid w:val="009143EB"/>
    <w:rsid w:val="00914B77"/>
    <w:rsid w:val="00914BA4"/>
    <w:rsid w:val="0091590F"/>
    <w:rsid w:val="00916B72"/>
    <w:rsid w:val="00916CB7"/>
    <w:rsid w:val="00917594"/>
    <w:rsid w:val="00921BC3"/>
    <w:rsid w:val="009226E5"/>
    <w:rsid w:val="00923219"/>
    <w:rsid w:val="009235BD"/>
    <w:rsid w:val="00923891"/>
    <w:rsid w:val="009243D4"/>
    <w:rsid w:val="00924431"/>
    <w:rsid w:val="00924A53"/>
    <w:rsid w:val="00924CFC"/>
    <w:rsid w:val="00926669"/>
    <w:rsid w:val="00926960"/>
    <w:rsid w:val="0092740C"/>
    <w:rsid w:val="00927500"/>
    <w:rsid w:val="009309AA"/>
    <w:rsid w:val="00930B28"/>
    <w:rsid w:val="009310FB"/>
    <w:rsid w:val="00931225"/>
    <w:rsid w:val="00931499"/>
    <w:rsid w:val="009318C9"/>
    <w:rsid w:val="00931931"/>
    <w:rsid w:val="0093239A"/>
    <w:rsid w:val="00933C5E"/>
    <w:rsid w:val="00934DEA"/>
    <w:rsid w:val="0093570D"/>
    <w:rsid w:val="00935F73"/>
    <w:rsid w:val="009361D1"/>
    <w:rsid w:val="00936B00"/>
    <w:rsid w:val="00937090"/>
    <w:rsid w:val="009370C0"/>
    <w:rsid w:val="0093759F"/>
    <w:rsid w:val="00940257"/>
    <w:rsid w:val="00940719"/>
    <w:rsid w:val="009416A3"/>
    <w:rsid w:val="00941A32"/>
    <w:rsid w:val="0094272D"/>
    <w:rsid w:val="009429C7"/>
    <w:rsid w:val="0094300E"/>
    <w:rsid w:val="0094383A"/>
    <w:rsid w:val="00943C49"/>
    <w:rsid w:val="00943DF1"/>
    <w:rsid w:val="00944110"/>
    <w:rsid w:val="009444AF"/>
    <w:rsid w:val="00944619"/>
    <w:rsid w:val="009448C9"/>
    <w:rsid w:val="00945543"/>
    <w:rsid w:val="00945A1D"/>
    <w:rsid w:val="00945FB5"/>
    <w:rsid w:val="0094714A"/>
    <w:rsid w:val="009471BE"/>
    <w:rsid w:val="009518C1"/>
    <w:rsid w:val="00951D21"/>
    <w:rsid w:val="00953C36"/>
    <w:rsid w:val="00954769"/>
    <w:rsid w:val="009561AD"/>
    <w:rsid w:val="00956286"/>
    <w:rsid w:val="00956C9E"/>
    <w:rsid w:val="00956F4E"/>
    <w:rsid w:val="0095711F"/>
    <w:rsid w:val="00957A4D"/>
    <w:rsid w:val="00957ABC"/>
    <w:rsid w:val="00957EFC"/>
    <w:rsid w:val="0096038B"/>
    <w:rsid w:val="009609C6"/>
    <w:rsid w:val="00961F20"/>
    <w:rsid w:val="009621B8"/>
    <w:rsid w:val="009629B4"/>
    <w:rsid w:val="00962D5E"/>
    <w:rsid w:val="009638DD"/>
    <w:rsid w:val="00964897"/>
    <w:rsid w:val="00965159"/>
    <w:rsid w:val="0096515B"/>
    <w:rsid w:val="009658F4"/>
    <w:rsid w:val="00965C81"/>
    <w:rsid w:val="009660CC"/>
    <w:rsid w:val="0096744D"/>
    <w:rsid w:val="00967F8F"/>
    <w:rsid w:val="00970055"/>
    <w:rsid w:val="009700EA"/>
    <w:rsid w:val="009717E1"/>
    <w:rsid w:val="00971B01"/>
    <w:rsid w:val="00971BF9"/>
    <w:rsid w:val="00972211"/>
    <w:rsid w:val="00972896"/>
    <w:rsid w:val="009728C2"/>
    <w:rsid w:val="00972D88"/>
    <w:rsid w:val="009731C5"/>
    <w:rsid w:val="0097362E"/>
    <w:rsid w:val="00974C2E"/>
    <w:rsid w:val="0097685D"/>
    <w:rsid w:val="009774B5"/>
    <w:rsid w:val="00977745"/>
    <w:rsid w:val="00980169"/>
    <w:rsid w:val="00980250"/>
    <w:rsid w:val="009804D1"/>
    <w:rsid w:val="009817E9"/>
    <w:rsid w:val="0098275D"/>
    <w:rsid w:val="00983183"/>
    <w:rsid w:val="00984771"/>
    <w:rsid w:val="00986456"/>
    <w:rsid w:val="0098725A"/>
    <w:rsid w:val="00990D95"/>
    <w:rsid w:val="00990F7F"/>
    <w:rsid w:val="0099121D"/>
    <w:rsid w:val="0099394D"/>
    <w:rsid w:val="009942EA"/>
    <w:rsid w:val="00994653"/>
    <w:rsid w:val="009961B9"/>
    <w:rsid w:val="0099669A"/>
    <w:rsid w:val="009966B0"/>
    <w:rsid w:val="009967E0"/>
    <w:rsid w:val="009974FE"/>
    <w:rsid w:val="00997D30"/>
    <w:rsid w:val="00997FC3"/>
    <w:rsid w:val="009A0323"/>
    <w:rsid w:val="009A29CE"/>
    <w:rsid w:val="009A2B7B"/>
    <w:rsid w:val="009A2D6A"/>
    <w:rsid w:val="009A2D72"/>
    <w:rsid w:val="009A2F93"/>
    <w:rsid w:val="009A46C6"/>
    <w:rsid w:val="009A5B2D"/>
    <w:rsid w:val="009A6522"/>
    <w:rsid w:val="009A7223"/>
    <w:rsid w:val="009B0B94"/>
    <w:rsid w:val="009B1427"/>
    <w:rsid w:val="009B15D1"/>
    <w:rsid w:val="009B1949"/>
    <w:rsid w:val="009B1D20"/>
    <w:rsid w:val="009B22F3"/>
    <w:rsid w:val="009B3977"/>
    <w:rsid w:val="009B3E8E"/>
    <w:rsid w:val="009B46E9"/>
    <w:rsid w:val="009B5291"/>
    <w:rsid w:val="009B53DF"/>
    <w:rsid w:val="009B5BDE"/>
    <w:rsid w:val="009B7C63"/>
    <w:rsid w:val="009C0371"/>
    <w:rsid w:val="009C15DE"/>
    <w:rsid w:val="009C23CA"/>
    <w:rsid w:val="009C29EB"/>
    <w:rsid w:val="009C2FF2"/>
    <w:rsid w:val="009C3A2F"/>
    <w:rsid w:val="009C3A8A"/>
    <w:rsid w:val="009C3F1B"/>
    <w:rsid w:val="009C473E"/>
    <w:rsid w:val="009C4FCB"/>
    <w:rsid w:val="009C5128"/>
    <w:rsid w:val="009C738E"/>
    <w:rsid w:val="009C758B"/>
    <w:rsid w:val="009C7815"/>
    <w:rsid w:val="009C7FFA"/>
    <w:rsid w:val="009D06A7"/>
    <w:rsid w:val="009D0B0C"/>
    <w:rsid w:val="009D0C05"/>
    <w:rsid w:val="009D142F"/>
    <w:rsid w:val="009D1A49"/>
    <w:rsid w:val="009D351C"/>
    <w:rsid w:val="009D3C7B"/>
    <w:rsid w:val="009D45C2"/>
    <w:rsid w:val="009D5A1B"/>
    <w:rsid w:val="009D6055"/>
    <w:rsid w:val="009D69C0"/>
    <w:rsid w:val="009D739F"/>
    <w:rsid w:val="009D745E"/>
    <w:rsid w:val="009E04CC"/>
    <w:rsid w:val="009E089B"/>
    <w:rsid w:val="009E1068"/>
    <w:rsid w:val="009E197D"/>
    <w:rsid w:val="009E2861"/>
    <w:rsid w:val="009E2A1C"/>
    <w:rsid w:val="009E2F72"/>
    <w:rsid w:val="009E3964"/>
    <w:rsid w:val="009E3D71"/>
    <w:rsid w:val="009E4199"/>
    <w:rsid w:val="009E4414"/>
    <w:rsid w:val="009E4D8A"/>
    <w:rsid w:val="009E4DC3"/>
    <w:rsid w:val="009E4DC8"/>
    <w:rsid w:val="009E5307"/>
    <w:rsid w:val="009E66DA"/>
    <w:rsid w:val="009F04FE"/>
    <w:rsid w:val="009F088F"/>
    <w:rsid w:val="009F097F"/>
    <w:rsid w:val="009F1170"/>
    <w:rsid w:val="009F16B0"/>
    <w:rsid w:val="009F1B7A"/>
    <w:rsid w:val="009F1F13"/>
    <w:rsid w:val="009F21DD"/>
    <w:rsid w:val="009F452F"/>
    <w:rsid w:val="009F4B13"/>
    <w:rsid w:val="009F64BA"/>
    <w:rsid w:val="009F7B9E"/>
    <w:rsid w:val="009F7D58"/>
    <w:rsid w:val="00A005E2"/>
    <w:rsid w:val="00A00EC7"/>
    <w:rsid w:val="00A01825"/>
    <w:rsid w:val="00A02200"/>
    <w:rsid w:val="00A03724"/>
    <w:rsid w:val="00A03B66"/>
    <w:rsid w:val="00A043EF"/>
    <w:rsid w:val="00A046B0"/>
    <w:rsid w:val="00A054F6"/>
    <w:rsid w:val="00A0668F"/>
    <w:rsid w:val="00A07110"/>
    <w:rsid w:val="00A109CC"/>
    <w:rsid w:val="00A121EC"/>
    <w:rsid w:val="00A133C1"/>
    <w:rsid w:val="00A14B43"/>
    <w:rsid w:val="00A151E3"/>
    <w:rsid w:val="00A173DE"/>
    <w:rsid w:val="00A17AD9"/>
    <w:rsid w:val="00A21110"/>
    <w:rsid w:val="00A2137B"/>
    <w:rsid w:val="00A2156A"/>
    <w:rsid w:val="00A2157E"/>
    <w:rsid w:val="00A2198C"/>
    <w:rsid w:val="00A21F44"/>
    <w:rsid w:val="00A221B8"/>
    <w:rsid w:val="00A22935"/>
    <w:rsid w:val="00A23160"/>
    <w:rsid w:val="00A25B43"/>
    <w:rsid w:val="00A26F57"/>
    <w:rsid w:val="00A27191"/>
    <w:rsid w:val="00A273EB"/>
    <w:rsid w:val="00A27C2D"/>
    <w:rsid w:val="00A3042B"/>
    <w:rsid w:val="00A3096E"/>
    <w:rsid w:val="00A312ED"/>
    <w:rsid w:val="00A3139A"/>
    <w:rsid w:val="00A32E5B"/>
    <w:rsid w:val="00A3374D"/>
    <w:rsid w:val="00A33CBD"/>
    <w:rsid w:val="00A3409E"/>
    <w:rsid w:val="00A34296"/>
    <w:rsid w:val="00A34298"/>
    <w:rsid w:val="00A354CE"/>
    <w:rsid w:val="00A36302"/>
    <w:rsid w:val="00A36787"/>
    <w:rsid w:val="00A36EC3"/>
    <w:rsid w:val="00A37CEA"/>
    <w:rsid w:val="00A37F14"/>
    <w:rsid w:val="00A37F52"/>
    <w:rsid w:val="00A403E6"/>
    <w:rsid w:val="00A405F0"/>
    <w:rsid w:val="00A40A29"/>
    <w:rsid w:val="00A41BA6"/>
    <w:rsid w:val="00A42048"/>
    <w:rsid w:val="00A42EB1"/>
    <w:rsid w:val="00A43AB4"/>
    <w:rsid w:val="00A43E09"/>
    <w:rsid w:val="00A43E63"/>
    <w:rsid w:val="00A44140"/>
    <w:rsid w:val="00A442FD"/>
    <w:rsid w:val="00A46075"/>
    <w:rsid w:val="00A4703A"/>
    <w:rsid w:val="00A47860"/>
    <w:rsid w:val="00A502E0"/>
    <w:rsid w:val="00A51190"/>
    <w:rsid w:val="00A51482"/>
    <w:rsid w:val="00A51973"/>
    <w:rsid w:val="00A51FE4"/>
    <w:rsid w:val="00A5267C"/>
    <w:rsid w:val="00A52847"/>
    <w:rsid w:val="00A52B66"/>
    <w:rsid w:val="00A52D13"/>
    <w:rsid w:val="00A53027"/>
    <w:rsid w:val="00A53BC5"/>
    <w:rsid w:val="00A54F74"/>
    <w:rsid w:val="00A553AB"/>
    <w:rsid w:val="00A554A1"/>
    <w:rsid w:val="00A561F9"/>
    <w:rsid w:val="00A56A92"/>
    <w:rsid w:val="00A56DAF"/>
    <w:rsid w:val="00A57385"/>
    <w:rsid w:val="00A5762F"/>
    <w:rsid w:val="00A57B92"/>
    <w:rsid w:val="00A6041D"/>
    <w:rsid w:val="00A60AC8"/>
    <w:rsid w:val="00A60B0C"/>
    <w:rsid w:val="00A622FC"/>
    <w:rsid w:val="00A629B0"/>
    <w:rsid w:val="00A629FE"/>
    <w:rsid w:val="00A62ECD"/>
    <w:rsid w:val="00A63547"/>
    <w:rsid w:val="00A63548"/>
    <w:rsid w:val="00A63C12"/>
    <w:rsid w:val="00A6530D"/>
    <w:rsid w:val="00A65741"/>
    <w:rsid w:val="00A65A09"/>
    <w:rsid w:val="00A668ED"/>
    <w:rsid w:val="00A66AC1"/>
    <w:rsid w:val="00A66C0C"/>
    <w:rsid w:val="00A66E3F"/>
    <w:rsid w:val="00A6711D"/>
    <w:rsid w:val="00A70460"/>
    <w:rsid w:val="00A708DF"/>
    <w:rsid w:val="00A72203"/>
    <w:rsid w:val="00A72BA2"/>
    <w:rsid w:val="00A7343E"/>
    <w:rsid w:val="00A73A5F"/>
    <w:rsid w:val="00A73F89"/>
    <w:rsid w:val="00A7551C"/>
    <w:rsid w:val="00A75D13"/>
    <w:rsid w:val="00A75F3C"/>
    <w:rsid w:val="00A76AEF"/>
    <w:rsid w:val="00A77AC5"/>
    <w:rsid w:val="00A80144"/>
    <w:rsid w:val="00A803A4"/>
    <w:rsid w:val="00A80BE2"/>
    <w:rsid w:val="00A813D5"/>
    <w:rsid w:val="00A8171E"/>
    <w:rsid w:val="00A818D9"/>
    <w:rsid w:val="00A82AEA"/>
    <w:rsid w:val="00A83A20"/>
    <w:rsid w:val="00A83C69"/>
    <w:rsid w:val="00A83DB9"/>
    <w:rsid w:val="00A851A1"/>
    <w:rsid w:val="00A858A4"/>
    <w:rsid w:val="00A868A5"/>
    <w:rsid w:val="00A879D2"/>
    <w:rsid w:val="00A90EB0"/>
    <w:rsid w:val="00A91DAF"/>
    <w:rsid w:val="00A92D47"/>
    <w:rsid w:val="00A93803"/>
    <w:rsid w:val="00A9408C"/>
    <w:rsid w:val="00A946D3"/>
    <w:rsid w:val="00A957B2"/>
    <w:rsid w:val="00A95841"/>
    <w:rsid w:val="00A95AFB"/>
    <w:rsid w:val="00A95C3F"/>
    <w:rsid w:val="00A960DC"/>
    <w:rsid w:val="00A970C4"/>
    <w:rsid w:val="00A977C7"/>
    <w:rsid w:val="00A97801"/>
    <w:rsid w:val="00A97C06"/>
    <w:rsid w:val="00AA1F66"/>
    <w:rsid w:val="00AA2DC8"/>
    <w:rsid w:val="00AA372C"/>
    <w:rsid w:val="00AA3BA9"/>
    <w:rsid w:val="00AA3E17"/>
    <w:rsid w:val="00AA3F07"/>
    <w:rsid w:val="00AA4B92"/>
    <w:rsid w:val="00AA5291"/>
    <w:rsid w:val="00AA5EC9"/>
    <w:rsid w:val="00AA725C"/>
    <w:rsid w:val="00AA7B4B"/>
    <w:rsid w:val="00AB15EC"/>
    <w:rsid w:val="00AB1CA8"/>
    <w:rsid w:val="00AB1E4A"/>
    <w:rsid w:val="00AB6191"/>
    <w:rsid w:val="00AC0192"/>
    <w:rsid w:val="00AC01FD"/>
    <w:rsid w:val="00AC0C21"/>
    <w:rsid w:val="00AC0C9D"/>
    <w:rsid w:val="00AC1177"/>
    <w:rsid w:val="00AC315A"/>
    <w:rsid w:val="00AC3552"/>
    <w:rsid w:val="00AC3841"/>
    <w:rsid w:val="00AC5166"/>
    <w:rsid w:val="00AC5365"/>
    <w:rsid w:val="00AC5AD8"/>
    <w:rsid w:val="00AC6EEF"/>
    <w:rsid w:val="00AC7219"/>
    <w:rsid w:val="00AC7228"/>
    <w:rsid w:val="00AC7C9E"/>
    <w:rsid w:val="00AD009D"/>
    <w:rsid w:val="00AD0A9E"/>
    <w:rsid w:val="00AD0C86"/>
    <w:rsid w:val="00AD1952"/>
    <w:rsid w:val="00AD1971"/>
    <w:rsid w:val="00AD1FB3"/>
    <w:rsid w:val="00AD413E"/>
    <w:rsid w:val="00AD4AA8"/>
    <w:rsid w:val="00AD4C2D"/>
    <w:rsid w:val="00AD5E3E"/>
    <w:rsid w:val="00AD6507"/>
    <w:rsid w:val="00AD65A0"/>
    <w:rsid w:val="00AD77F0"/>
    <w:rsid w:val="00AD78DD"/>
    <w:rsid w:val="00AE08CA"/>
    <w:rsid w:val="00AE0C6C"/>
    <w:rsid w:val="00AE1CBC"/>
    <w:rsid w:val="00AE257D"/>
    <w:rsid w:val="00AE2E2F"/>
    <w:rsid w:val="00AE3E08"/>
    <w:rsid w:val="00AE5F67"/>
    <w:rsid w:val="00AE7143"/>
    <w:rsid w:val="00AE74FC"/>
    <w:rsid w:val="00AF075D"/>
    <w:rsid w:val="00AF0E33"/>
    <w:rsid w:val="00AF13A6"/>
    <w:rsid w:val="00AF3B09"/>
    <w:rsid w:val="00AF3D07"/>
    <w:rsid w:val="00AF479F"/>
    <w:rsid w:val="00AF4C62"/>
    <w:rsid w:val="00AF4ECD"/>
    <w:rsid w:val="00AF5BF7"/>
    <w:rsid w:val="00AF60A3"/>
    <w:rsid w:val="00AF6B7E"/>
    <w:rsid w:val="00AF712B"/>
    <w:rsid w:val="00B00101"/>
    <w:rsid w:val="00B029E9"/>
    <w:rsid w:val="00B02C6B"/>
    <w:rsid w:val="00B02C72"/>
    <w:rsid w:val="00B033E1"/>
    <w:rsid w:val="00B03768"/>
    <w:rsid w:val="00B04C69"/>
    <w:rsid w:val="00B04CE9"/>
    <w:rsid w:val="00B05976"/>
    <w:rsid w:val="00B05B7A"/>
    <w:rsid w:val="00B06287"/>
    <w:rsid w:val="00B06503"/>
    <w:rsid w:val="00B065DF"/>
    <w:rsid w:val="00B079DB"/>
    <w:rsid w:val="00B109B1"/>
    <w:rsid w:val="00B12182"/>
    <w:rsid w:val="00B1259B"/>
    <w:rsid w:val="00B13465"/>
    <w:rsid w:val="00B1394D"/>
    <w:rsid w:val="00B13BAB"/>
    <w:rsid w:val="00B142A4"/>
    <w:rsid w:val="00B14EC0"/>
    <w:rsid w:val="00B15197"/>
    <w:rsid w:val="00B1573A"/>
    <w:rsid w:val="00B15CAA"/>
    <w:rsid w:val="00B15EA6"/>
    <w:rsid w:val="00B16E96"/>
    <w:rsid w:val="00B17E72"/>
    <w:rsid w:val="00B17E7F"/>
    <w:rsid w:val="00B20191"/>
    <w:rsid w:val="00B20E4C"/>
    <w:rsid w:val="00B21704"/>
    <w:rsid w:val="00B21BC6"/>
    <w:rsid w:val="00B22E32"/>
    <w:rsid w:val="00B24999"/>
    <w:rsid w:val="00B25517"/>
    <w:rsid w:val="00B25BC7"/>
    <w:rsid w:val="00B26854"/>
    <w:rsid w:val="00B27F5A"/>
    <w:rsid w:val="00B3029E"/>
    <w:rsid w:val="00B31071"/>
    <w:rsid w:val="00B312A9"/>
    <w:rsid w:val="00B312F1"/>
    <w:rsid w:val="00B313C3"/>
    <w:rsid w:val="00B313E8"/>
    <w:rsid w:val="00B3190A"/>
    <w:rsid w:val="00B33AE6"/>
    <w:rsid w:val="00B33E37"/>
    <w:rsid w:val="00B33ED9"/>
    <w:rsid w:val="00B340F0"/>
    <w:rsid w:val="00B341F1"/>
    <w:rsid w:val="00B3494C"/>
    <w:rsid w:val="00B34D34"/>
    <w:rsid w:val="00B34E70"/>
    <w:rsid w:val="00B35645"/>
    <w:rsid w:val="00B3582E"/>
    <w:rsid w:val="00B35A0F"/>
    <w:rsid w:val="00B36AED"/>
    <w:rsid w:val="00B370E1"/>
    <w:rsid w:val="00B37947"/>
    <w:rsid w:val="00B400C1"/>
    <w:rsid w:val="00B40201"/>
    <w:rsid w:val="00B40212"/>
    <w:rsid w:val="00B410EA"/>
    <w:rsid w:val="00B41309"/>
    <w:rsid w:val="00B419E1"/>
    <w:rsid w:val="00B41C71"/>
    <w:rsid w:val="00B4228A"/>
    <w:rsid w:val="00B4332F"/>
    <w:rsid w:val="00B43BC2"/>
    <w:rsid w:val="00B43BC6"/>
    <w:rsid w:val="00B44127"/>
    <w:rsid w:val="00B44257"/>
    <w:rsid w:val="00B44F73"/>
    <w:rsid w:val="00B467AF"/>
    <w:rsid w:val="00B46FD7"/>
    <w:rsid w:val="00B47F26"/>
    <w:rsid w:val="00B50279"/>
    <w:rsid w:val="00B5080D"/>
    <w:rsid w:val="00B5122B"/>
    <w:rsid w:val="00B51C02"/>
    <w:rsid w:val="00B51CC0"/>
    <w:rsid w:val="00B52118"/>
    <w:rsid w:val="00B53580"/>
    <w:rsid w:val="00B554C4"/>
    <w:rsid w:val="00B557BF"/>
    <w:rsid w:val="00B55B10"/>
    <w:rsid w:val="00B55FC6"/>
    <w:rsid w:val="00B569FF"/>
    <w:rsid w:val="00B579E7"/>
    <w:rsid w:val="00B57B9D"/>
    <w:rsid w:val="00B60872"/>
    <w:rsid w:val="00B62708"/>
    <w:rsid w:val="00B630B9"/>
    <w:rsid w:val="00B63629"/>
    <w:rsid w:val="00B63B03"/>
    <w:rsid w:val="00B640FD"/>
    <w:rsid w:val="00B6443A"/>
    <w:rsid w:val="00B64E3F"/>
    <w:rsid w:val="00B66B35"/>
    <w:rsid w:val="00B6719E"/>
    <w:rsid w:val="00B672FF"/>
    <w:rsid w:val="00B677C4"/>
    <w:rsid w:val="00B67AB5"/>
    <w:rsid w:val="00B7011B"/>
    <w:rsid w:val="00B7040E"/>
    <w:rsid w:val="00B70ACE"/>
    <w:rsid w:val="00B70E13"/>
    <w:rsid w:val="00B70F8B"/>
    <w:rsid w:val="00B72AA6"/>
    <w:rsid w:val="00B72EFE"/>
    <w:rsid w:val="00B73904"/>
    <w:rsid w:val="00B74881"/>
    <w:rsid w:val="00B748A1"/>
    <w:rsid w:val="00B74CDC"/>
    <w:rsid w:val="00B75261"/>
    <w:rsid w:val="00B75673"/>
    <w:rsid w:val="00B76C83"/>
    <w:rsid w:val="00B80542"/>
    <w:rsid w:val="00B8097C"/>
    <w:rsid w:val="00B811FD"/>
    <w:rsid w:val="00B81F8F"/>
    <w:rsid w:val="00B827FF"/>
    <w:rsid w:val="00B82976"/>
    <w:rsid w:val="00B8305E"/>
    <w:rsid w:val="00B83EA5"/>
    <w:rsid w:val="00B83F34"/>
    <w:rsid w:val="00B86249"/>
    <w:rsid w:val="00B867A2"/>
    <w:rsid w:val="00B8689A"/>
    <w:rsid w:val="00B869BD"/>
    <w:rsid w:val="00B86E33"/>
    <w:rsid w:val="00B87777"/>
    <w:rsid w:val="00B8777D"/>
    <w:rsid w:val="00B90673"/>
    <w:rsid w:val="00B90A73"/>
    <w:rsid w:val="00B91017"/>
    <w:rsid w:val="00B91922"/>
    <w:rsid w:val="00B92630"/>
    <w:rsid w:val="00B93AFD"/>
    <w:rsid w:val="00B94D4E"/>
    <w:rsid w:val="00B95373"/>
    <w:rsid w:val="00B955A6"/>
    <w:rsid w:val="00B9572C"/>
    <w:rsid w:val="00B9580D"/>
    <w:rsid w:val="00B96579"/>
    <w:rsid w:val="00B96D96"/>
    <w:rsid w:val="00BA0874"/>
    <w:rsid w:val="00BA0B4C"/>
    <w:rsid w:val="00BA17EA"/>
    <w:rsid w:val="00BA1AAA"/>
    <w:rsid w:val="00BA1BB4"/>
    <w:rsid w:val="00BA270A"/>
    <w:rsid w:val="00BA41B3"/>
    <w:rsid w:val="00BA42F9"/>
    <w:rsid w:val="00BA627A"/>
    <w:rsid w:val="00BB114D"/>
    <w:rsid w:val="00BB127B"/>
    <w:rsid w:val="00BB19C2"/>
    <w:rsid w:val="00BB1A35"/>
    <w:rsid w:val="00BB1B07"/>
    <w:rsid w:val="00BB2AA3"/>
    <w:rsid w:val="00BB2FBE"/>
    <w:rsid w:val="00BB3206"/>
    <w:rsid w:val="00BB323B"/>
    <w:rsid w:val="00BB402C"/>
    <w:rsid w:val="00BB4330"/>
    <w:rsid w:val="00BB4EB1"/>
    <w:rsid w:val="00BB501F"/>
    <w:rsid w:val="00BB678E"/>
    <w:rsid w:val="00BB69CA"/>
    <w:rsid w:val="00BB7389"/>
    <w:rsid w:val="00BB7C4F"/>
    <w:rsid w:val="00BC0536"/>
    <w:rsid w:val="00BC0EAD"/>
    <w:rsid w:val="00BC1501"/>
    <w:rsid w:val="00BC3A41"/>
    <w:rsid w:val="00BC3C34"/>
    <w:rsid w:val="00BC3E8D"/>
    <w:rsid w:val="00BC50AA"/>
    <w:rsid w:val="00BC5592"/>
    <w:rsid w:val="00BC622C"/>
    <w:rsid w:val="00BC62B6"/>
    <w:rsid w:val="00BC6351"/>
    <w:rsid w:val="00BC635F"/>
    <w:rsid w:val="00BC64D2"/>
    <w:rsid w:val="00BC6730"/>
    <w:rsid w:val="00BC73E3"/>
    <w:rsid w:val="00BC7AA2"/>
    <w:rsid w:val="00BC7D09"/>
    <w:rsid w:val="00BD0003"/>
    <w:rsid w:val="00BD0394"/>
    <w:rsid w:val="00BD10C8"/>
    <w:rsid w:val="00BD1C20"/>
    <w:rsid w:val="00BD2487"/>
    <w:rsid w:val="00BD44DD"/>
    <w:rsid w:val="00BD4C80"/>
    <w:rsid w:val="00BD535C"/>
    <w:rsid w:val="00BD56C2"/>
    <w:rsid w:val="00BD584C"/>
    <w:rsid w:val="00BD5B5B"/>
    <w:rsid w:val="00BD5D42"/>
    <w:rsid w:val="00BD735F"/>
    <w:rsid w:val="00BD782C"/>
    <w:rsid w:val="00BD7C38"/>
    <w:rsid w:val="00BE00D4"/>
    <w:rsid w:val="00BE01B9"/>
    <w:rsid w:val="00BE10E8"/>
    <w:rsid w:val="00BE1CDF"/>
    <w:rsid w:val="00BE1D19"/>
    <w:rsid w:val="00BE2007"/>
    <w:rsid w:val="00BE274F"/>
    <w:rsid w:val="00BE3298"/>
    <w:rsid w:val="00BE349F"/>
    <w:rsid w:val="00BE4A84"/>
    <w:rsid w:val="00BE5227"/>
    <w:rsid w:val="00BE5A13"/>
    <w:rsid w:val="00BE6238"/>
    <w:rsid w:val="00BE6C16"/>
    <w:rsid w:val="00BE6E52"/>
    <w:rsid w:val="00BE6F3A"/>
    <w:rsid w:val="00BE7651"/>
    <w:rsid w:val="00BF0372"/>
    <w:rsid w:val="00BF0B21"/>
    <w:rsid w:val="00BF11D3"/>
    <w:rsid w:val="00BF1A84"/>
    <w:rsid w:val="00BF2A8A"/>
    <w:rsid w:val="00BF343B"/>
    <w:rsid w:val="00BF451F"/>
    <w:rsid w:val="00BF4FCF"/>
    <w:rsid w:val="00BF5197"/>
    <w:rsid w:val="00BF54DF"/>
    <w:rsid w:val="00BF6167"/>
    <w:rsid w:val="00BF6B22"/>
    <w:rsid w:val="00BF7253"/>
    <w:rsid w:val="00BF7902"/>
    <w:rsid w:val="00C00203"/>
    <w:rsid w:val="00C0199E"/>
    <w:rsid w:val="00C01A7E"/>
    <w:rsid w:val="00C028AC"/>
    <w:rsid w:val="00C03410"/>
    <w:rsid w:val="00C0368F"/>
    <w:rsid w:val="00C046BA"/>
    <w:rsid w:val="00C050F0"/>
    <w:rsid w:val="00C05495"/>
    <w:rsid w:val="00C058F5"/>
    <w:rsid w:val="00C059AA"/>
    <w:rsid w:val="00C07205"/>
    <w:rsid w:val="00C111CD"/>
    <w:rsid w:val="00C11A65"/>
    <w:rsid w:val="00C11ABE"/>
    <w:rsid w:val="00C1293D"/>
    <w:rsid w:val="00C1463A"/>
    <w:rsid w:val="00C159A1"/>
    <w:rsid w:val="00C160CC"/>
    <w:rsid w:val="00C1768B"/>
    <w:rsid w:val="00C17DF9"/>
    <w:rsid w:val="00C204AC"/>
    <w:rsid w:val="00C20540"/>
    <w:rsid w:val="00C20768"/>
    <w:rsid w:val="00C211B5"/>
    <w:rsid w:val="00C22C93"/>
    <w:rsid w:val="00C23B96"/>
    <w:rsid w:val="00C24076"/>
    <w:rsid w:val="00C2436E"/>
    <w:rsid w:val="00C24373"/>
    <w:rsid w:val="00C243A4"/>
    <w:rsid w:val="00C24DC8"/>
    <w:rsid w:val="00C250A8"/>
    <w:rsid w:val="00C26D33"/>
    <w:rsid w:val="00C279FE"/>
    <w:rsid w:val="00C27A33"/>
    <w:rsid w:val="00C27C42"/>
    <w:rsid w:val="00C30237"/>
    <w:rsid w:val="00C3086B"/>
    <w:rsid w:val="00C30E5F"/>
    <w:rsid w:val="00C31347"/>
    <w:rsid w:val="00C31A2F"/>
    <w:rsid w:val="00C31E2C"/>
    <w:rsid w:val="00C333A4"/>
    <w:rsid w:val="00C33457"/>
    <w:rsid w:val="00C3384F"/>
    <w:rsid w:val="00C33BB3"/>
    <w:rsid w:val="00C3433B"/>
    <w:rsid w:val="00C352E8"/>
    <w:rsid w:val="00C357AD"/>
    <w:rsid w:val="00C37F31"/>
    <w:rsid w:val="00C37FF3"/>
    <w:rsid w:val="00C4003D"/>
    <w:rsid w:val="00C421CB"/>
    <w:rsid w:val="00C42B2D"/>
    <w:rsid w:val="00C42BAD"/>
    <w:rsid w:val="00C42D6D"/>
    <w:rsid w:val="00C42F2C"/>
    <w:rsid w:val="00C43705"/>
    <w:rsid w:val="00C43EFB"/>
    <w:rsid w:val="00C445E1"/>
    <w:rsid w:val="00C445F7"/>
    <w:rsid w:val="00C44C33"/>
    <w:rsid w:val="00C453B2"/>
    <w:rsid w:val="00C45453"/>
    <w:rsid w:val="00C4560F"/>
    <w:rsid w:val="00C45726"/>
    <w:rsid w:val="00C45953"/>
    <w:rsid w:val="00C45B56"/>
    <w:rsid w:val="00C45EA3"/>
    <w:rsid w:val="00C46431"/>
    <w:rsid w:val="00C46C85"/>
    <w:rsid w:val="00C476C0"/>
    <w:rsid w:val="00C50143"/>
    <w:rsid w:val="00C50ECA"/>
    <w:rsid w:val="00C51290"/>
    <w:rsid w:val="00C51BFE"/>
    <w:rsid w:val="00C525A6"/>
    <w:rsid w:val="00C5266A"/>
    <w:rsid w:val="00C534A3"/>
    <w:rsid w:val="00C53639"/>
    <w:rsid w:val="00C53B54"/>
    <w:rsid w:val="00C550ED"/>
    <w:rsid w:val="00C5510A"/>
    <w:rsid w:val="00C55F7F"/>
    <w:rsid w:val="00C56D60"/>
    <w:rsid w:val="00C571CB"/>
    <w:rsid w:val="00C57352"/>
    <w:rsid w:val="00C577BE"/>
    <w:rsid w:val="00C57D3F"/>
    <w:rsid w:val="00C607EE"/>
    <w:rsid w:val="00C6119A"/>
    <w:rsid w:val="00C619E4"/>
    <w:rsid w:val="00C61D0D"/>
    <w:rsid w:val="00C61F49"/>
    <w:rsid w:val="00C621E8"/>
    <w:rsid w:val="00C62DD3"/>
    <w:rsid w:val="00C637DE"/>
    <w:rsid w:val="00C63C9F"/>
    <w:rsid w:val="00C63D1F"/>
    <w:rsid w:val="00C63E43"/>
    <w:rsid w:val="00C63F3B"/>
    <w:rsid w:val="00C64069"/>
    <w:rsid w:val="00C64BCC"/>
    <w:rsid w:val="00C650C2"/>
    <w:rsid w:val="00C655BD"/>
    <w:rsid w:val="00C66838"/>
    <w:rsid w:val="00C66C85"/>
    <w:rsid w:val="00C66CEB"/>
    <w:rsid w:val="00C6735E"/>
    <w:rsid w:val="00C675EA"/>
    <w:rsid w:val="00C67E3C"/>
    <w:rsid w:val="00C70C54"/>
    <w:rsid w:val="00C71165"/>
    <w:rsid w:val="00C71300"/>
    <w:rsid w:val="00C7193C"/>
    <w:rsid w:val="00C72AF1"/>
    <w:rsid w:val="00C7350B"/>
    <w:rsid w:val="00C7426D"/>
    <w:rsid w:val="00C74D15"/>
    <w:rsid w:val="00C76ADC"/>
    <w:rsid w:val="00C76C8C"/>
    <w:rsid w:val="00C76F55"/>
    <w:rsid w:val="00C81230"/>
    <w:rsid w:val="00C8207D"/>
    <w:rsid w:val="00C821E8"/>
    <w:rsid w:val="00C824AD"/>
    <w:rsid w:val="00C8265C"/>
    <w:rsid w:val="00C82C05"/>
    <w:rsid w:val="00C83127"/>
    <w:rsid w:val="00C8443F"/>
    <w:rsid w:val="00C847E9"/>
    <w:rsid w:val="00C85EEB"/>
    <w:rsid w:val="00C8670A"/>
    <w:rsid w:val="00C868FE"/>
    <w:rsid w:val="00C87662"/>
    <w:rsid w:val="00C87C67"/>
    <w:rsid w:val="00C87DBA"/>
    <w:rsid w:val="00C90A3A"/>
    <w:rsid w:val="00C90F7D"/>
    <w:rsid w:val="00C925AA"/>
    <w:rsid w:val="00C927A4"/>
    <w:rsid w:val="00C93CDD"/>
    <w:rsid w:val="00C93DBC"/>
    <w:rsid w:val="00C956C3"/>
    <w:rsid w:val="00C957FF"/>
    <w:rsid w:val="00C95CBC"/>
    <w:rsid w:val="00C96768"/>
    <w:rsid w:val="00C97A40"/>
    <w:rsid w:val="00CA0C6E"/>
    <w:rsid w:val="00CA2328"/>
    <w:rsid w:val="00CA23B6"/>
    <w:rsid w:val="00CA3073"/>
    <w:rsid w:val="00CA3183"/>
    <w:rsid w:val="00CA3C8F"/>
    <w:rsid w:val="00CA3E53"/>
    <w:rsid w:val="00CA41CF"/>
    <w:rsid w:val="00CA4340"/>
    <w:rsid w:val="00CA6848"/>
    <w:rsid w:val="00CA768C"/>
    <w:rsid w:val="00CA7DCB"/>
    <w:rsid w:val="00CB07CF"/>
    <w:rsid w:val="00CB0A2C"/>
    <w:rsid w:val="00CB147B"/>
    <w:rsid w:val="00CB1692"/>
    <w:rsid w:val="00CB22A3"/>
    <w:rsid w:val="00CB247F"/>
    <w:rsid w:val="00CB2FD0"/>
    <w:rsid w:val="00CB3A88"/>
    <w:rsid w:val="00CB3C78"/>
    <w:rsid w:val="00CB3E44"/>
    <w:rsid w:val="00CB40EA"/>
    <w:rsid w:val="00CB46D7"/>
    <w:rsid w:val="00CB4C7B"/>
    <w:rsid w:val="00CB4E71"/>
    <w:rsid w:val="00CB5DE4"/>
    <w:rsid w:val="00CB5F00"/>
    <w:rsid w:val="00CB6297"/>
    <w:rsid w:val="00CB6397"/>
    <w:rsid w:val="00CB6B29"/>
    <w:rsid w:val="00CB6EBF"/>
    <w:rsid w:val="00CB70A5"/>
    <w:rsid w:val="00CC0319"/>
    <w:rsid w:val="00CC08BE"/>
    <w:rsid w:val="00CC0B36"/>
    <w:rsid w:val="00CC0D5C"/>
    <w:rsid w:val="00CC10E6"/>
    <w:rsid w:val="00CC1B76"/>
    <w:rsid w:val="00CC2E9E"/>
    <w:rsid w:val="00CC3423"/>
    <w:rsid w:val="00CC42D2"/>
    <w:rsid w:val="00CC430D"/>
    <w:rsid w:val="00CC602E"/>
    <w:rsid w:val="00CC63FC"/>
    <w:rsid w:val="00CC77FA"/>
    <w:rsid w:val="00CD154B"/>
    <w:rsid w:val="00CD1645"/>
    <w:rsid w:val="00CD3921"/>
    <w:rsid w:val="00CD3F7C"/>
    <w:rsid w:val="00CD4028"/>
    <w:rsid w:val="00CD4D68"/>
    <w:rsid w:val="00CD5119"/>
    <w:rsid w:val="00CD5FBB"/>
    <w:rsid w:val="00CD615D"/>
    <w:rsid w:val="00CD631D"/>
    <w:rsid w:val="00CD64AA"/>
    <w:rsid w:val="00CD6A68"/>
    <w:rsid w:val="00CD76F6"/>
    <w:rsid w:val="00CE0125"/>
    <w:rsid w:val="00CE0416"/>
    <w:rsid w:val="00CE0D68"/>
    <w:rsid w:val="00CE10CA"/>
    <w:rsid w:val="00CE186B"/>
    <w:rsid w:val="00CE285E"/>
    <w:rsid w:val="00CE2C36"/>
    <w:rsid w:val="00CE366A"/>
    <w:rsid w:val="00CE40AC"/>
    <w:rsid w:val="00CE4643"/>
    <w:rsid w:val="00CE562A"/>
    <w:rsid w:val="00CE6848"/>
    <w:rsid w:val="00CE7812"/>
    <w:rsid w:val="00CE7CD7"/>
    <w:rsid w:val="00CF10E8"/>
    <w:rsid w:val="00CF1452"/>
    <w:rsid w:val="00CF1B57"/>
    <w:rsid w:val="00CF227A"/>
    <w:rsid w:val="00CF340E"/>
    <w:rsid w:val="00CF35E0"/>
    <w:rsid w:val="00CF3667"/>
    <w:rsid w:val="00CF41EC"/>
    <w:rsid w:val="00CF4421"/>
    <w:rsid w:val="00CF4F2F"/>
    <w:rsid w:val="00CF685E"/>
    <w:rsid w:val="00CF6C30"/>
    <w:rsid w:val="00CF7476"/>
    <w:rsid w:val="00D00949"/>
    <w:rsid w:val="00D00F84"/>
    <w:rsid w:val="00D01266"/>
    <w:rsid w:val="00D0161C"/>
    <w:rsid w:val="00D02A3E"/>
    <w:rsid w:val="00D03706"/>
    <w:rsid w:val="00D04360"/>
    <w:rsid w:val="00D057FC"/>
    <w:rsid w:val="00D05AD4"/>
    <w:rsid w:val="00D060AB"/>
    <w:rsid w:val="00D06D7B"/>
    <w:rsid w:val="00D06F77"/>
    <w:rsid w:val="00D10155"/>
    <w:rsid w:val="00D1107E"/>
    <w:rsid w:val="00D113C2"/>
    <w:rsid w:val="00D11F8B"/>
    <w:rsid w:val="00D124D4"/>
    <w:rsid w:val="00D12551"/>
    <w:rsid w:val="00D12A2C"/>
    <w:rsid w:val="00D12DB8"/>
    <w:rsid w:val="00D12ED9"/>
    <w:rsid w:val="00D13BC5"/>
    <w:rsid w:val="00D1479F"/>
    <w:rsid w:val="00D14BA3"/>
    <w:rsid w:val="00D14E3C"/>
    <w:rsid w:val="00D1525D"/>
    <w:rsid w:val="00D15D75"/>
    <w:rsid w:val="00D15F03"/>
    <w:rsid w:val="00D165DF"/>
    <w:rsid w:val="00D167CE"/>
    <w:rsid w:val="00D16F4C"/>
    <w:rsid w:val="00D171B5"/>
    <w:rsid w:val="00D21030"/>
    <w:rsid w:val="00D2240B"/>
    <w:rsid w:val="00D22833"/>
    <w:rsid w:val="00D22876"/>
    <w:rsid w:val="00D2288D"/>
    <w:rsid w:val="00D22D59"/>
    <w:rsid w:val="00D2459E"/>
    <w:rsid w:val="00D24959"/>
    <w:rsid w:val="00D262BF"/>
    <w:rsid w:val="00D26C3F"/>
    <w:rsid w:val="00D2757D"/>
    <w:rsid w:val="00D2776D"/>
    <w:rsid w:val="00D279FA"/>
    <w:rsid w:val="00D30857"/>
    <w:rsid w:val="00D30DED"/>
    <w:rsid w:val="00D31D59"/>
    <w:rsid w:val="00D325EE"/>
    <w:rsid w:val="00D3272F"/>
    <w:rsid w:val="00D341D1"/>
    <w:rsid w:val="00D3420E"/>
    <w:rsid w:val="00D349FD"/>
    <w:rsid w:val="00D34D32"/>
    <w:rsid w:val="00D34F99"/>
    <w:rsid w:val="00D35349"/>
    <w:rsid w:val="00D35BE0"/>
    <w:rsid w:val="00D3645B"/>
    <w:rsid w:val="00D377CC"/>
    <w:rsid w:val="00D37CDF"/>
    <w:rsid w:val="00D40B08"/>
    <w:rsid w:val="00D410F1"/>
    <w:rsid w:val="00D42935"/>
    <w:rsid w:val="00D43349"/>
    <w:rsid w:val="00D441D4"/>
    <w:rsid w:val="00D447B9"/>
    <w:rsid w:val="00D45AF6"/>
    <w:rsid w:val="00D46424"/>
    <w:rsid w:val="00D5061F"/>
    <w:rsid w:val="00D50745"/>
    <w:rsid w:val="00D50E51"/>
    <w:rsid w:val="00D50E79"/>
    <w:rsid w:val="00D5125F"/>
    <w:rsid w:val="00D517A7"/>
    <w:rsid w:val="00D51B30"/>
    <w:rsid w:val="00D51B5D"/>
    <w:rsid w:val="00D53399"/>
    <w:rsid w:val="00D53BCD"/>
    <w:rsid w:val="00D53EEE"/>
    <w:rsid w:val="00D54E12"/>
    <w:rsid w:val="00D55FF0"/>
    <w:rsid w:val="00D56192"/>
    <w:rsid w:val="00D57748"/>
    <w:rsid w:val="00D60567"/>
    <w:rsid w:val="00D608F4"/>
    <w:rsid w:val="00D60AC4"/>
    <w:rsid w:val="00D610B1"/>
    <w:rsid w:val="00D61611"/>
    <w:rsid w:val="00D616FA"/>
    <w:rsid w:val="00D61970"/>
    <w:rsid w:val="00D62735"/>
    <w:rsid w:val="00D62770"/>
    <w:rsid w:val="00D632E9"/>
    <w:rsid w:val="00D63CF0"/>
    <w:rsid w:val="00D6407F"/>
    <w:rsid w:val="00D6493D"/>
    <w:rsid w:val="00D64BEE"/>
    <w:rsid w:val="00D651D6"/>
    <w:rsid w:val="00D651E3"/>
    <w:rsid w:val="00D657EA"/>
    <w:rsid w:val="00D658D3"/>
    <w:rsid w:val="00D65EAC"/>
    <w:rsid w:val="00D66143"/>
    <w:rsid w:val="00D664FC"/>
    <w:rsid w:val="00D66543"/>
    <w:rsid w:val="00D66611"/>
    <w:rsid w:val="00D6774E"/>
    <w:rsid w:val="00D67EC9"/>
    <w:rsid w:val="00D71348"/>
    <w:rsid w:val="00D71AB6"/>
    <w:rsid w:val="00D71CFA"/>
    <w:rsid w:val="00D720D2"/>
    <w:rsid w:val="00D72156"/>
    <w:rsid w:val="00D72C56"/>
    <w:rsid w:val="00D72E07"/>
    <w:rsid w:val="00D73CDA"/>
    <w:rsid w:val="00D75F51"/>
    <w:rsid w:val="00D77939"/>
    <w:rsid w:val="00D77BAE"/>
    <w:rsid w:val="00D81C97"/>
    <w:rsid w:val="00D82643"/>
    <w:rsid w:val="00D82D63"/>
    <w:rsid w:val="00D8341D"/>
    <w:rsid w:val="00D83760"/>
    <w:rsid w:val="00D84278"/>
    <w:rsid w:val="00D85010"/>
    <w:rsid w:val="00D8617B"/>
    <w:rsid w:val="00D86302"/>
    <w:rsid w:val="00D86DE5"/>
    <w:rsid w:val="00D8726A"/>
    <w:rsid w:val="00D8788C"/>
    <w:rsid w:val="00D9185F"/>
    <w:rsid w:val="00D918C4"/>
    <w:rsid w:val="00D91CAA"/>
    <w:rsid w:val="00D9383A"/>
    <w:rsid w:val="00D93E73"/>
    <w:rsid w:val="00D94CB6"/>
    <w:rsid w:val="00D956FC"/>
    <w:rsid w:val="00D95B0A"/>
    <w:rsid w:val="00D95BC2"/>
    <w:rsid w:val="00D96140"/>
    <w:rsid w:val="00D97429"/>
    <w:rsid w:val="00DA0069"/>
    <w:rsid w:val="00DA1246"/>
    <w:rsid w:val="00DA28FA"/>
    <w:rsid w:val="00DA28FE"/>
    <w:rsid w:val="00DA2AB2"/>
    <w:rsid w:val="00DA2ED3"/>
    <w:rsid w:val="00DA35C2"/>
    <w:rsid w:val="00DA3F27"/>
    <w:rsid w:val="00DA43AA"/>
    <w:rsid w:val="00DA44D4"/>
    <w:rsid w:val="00DA4DCE"/>
    <w:rsid w:val="00DA4F12"/>
    <w:rsid w:val="00DA5081"/>
    <w:rsid w:val="00DA5826"/>
    <w:rsid w:val="00DA5F76"/>
    <w:rsid w:val="00DA6335"/>
    <w:rsid w:val="00DA6DC5"/>
    <w:rsid w:val="00DA7788"/>
    <w:rsid w:val="00DB28F9"/>
    <w:rsid w:val="00DB37D5"/>
    <w:rsid w:val="00DB41FF"/>
    <w:rsid w:val="00DB42AA"/>
    <w:rsid w:val="00DB431B"/>
    <w:rsid w:val="00DB475D"/>
    <w:rsid w:val="00DB54AC"/>
    <w:rsid w:val="00DB5E25"/>
    <w:rsid w:val="00DB5E8E"/>
    <w:rsid w:val="00DB604D"/>
    <w:rsid w:val="00DB731E"/>
    <w:rsid w:val="00DB757A"/>
    <w:rsid w:val="00DB7F03"/>
    <w:rsid w:val="00DC00FD"/>
    <w:rsid w:val="00DC08EA"/>
    <w:rsid w:val="00DC1192"/>
    <w:rsid w:val="00DC1416"/>
    <w:rsid w:val="00DC20A0"/>
    <w:rsid w:val="00DC2A27"/>
    <w:rsid w:val="00DC2B99"/>
    <w:rsid w:val="00DC3305"/>
    <w:rsid w:val="00DC35AA"/>
    <w:rsid w:val="00DC51FF"/>
    <w:rsid w:val="00DC588E"/>
    <w:rsid w:val="00DC6129"/>
    <w:rsid w:val="00DC6144"/>
    <w:rsid w:val="00DC6597"/>
    <w:rsid w:val="00DC74B1"/>
    <w:rsid w:val="00DD0C33"/>
    <w:rsid w:val="00DD0CB6"/>
    <w:rsid w:val="00DD16EE"/>
    <w:rsid w:val="00DD241F"/>
    <w:rsid w:val="00DD32C3"/>
    <w:rsid w:val="00DD359D"/>
    <w:rsid w:val="00DD38B5"/>
    <w:rsid w:val="00DD42E5"/>
    <w:rsid w:val="00DD68D1"/>
    <w:rsid w:val="00DD6F7F"/>
    <w:rsid w:val="00DD7182"/>
    <w:rsid w:val="00DD7E01"/>
    <w:rsid w:val="00DD7E4F"/>
    <w:rsid w:val="00DE0AD9"/>
    <w:rsid w:val="00DE11B1"/>
    <w:rsid w:val="00DE1CDC"/>
    <w:rsid w:val="00DE30BC"/>
    <w:rsid w:val="00DE34C4"/>
    <w:rsid w:val="00DE3505"/>
    <w:rsid w:val="00DE429C"/>
    <w:rsid w:val="00DE42CD"/>
    <w:rsid w:val="00DE4C39"/>
    <w:rsid w:val="00DE64FA"/>
    <w:rsid w:val="00DE696C"/>
    <w:rsid w:val="00DE6A26"/>
    <w:rsid w:val="00DE6CED"/>
    <w:rsid w:val="00DE6FB9"/>
    <w:rsid w:val="00DE76CE"/>
    <w:rsid w:val="00DE7F91"/>
    <w:rsid w:val="00DE7FDE"/>
    <w:rsid w:val="00DF0F25"/>
    <w:rsid w:val="00DF1662"/>
    <w:rsid w:val="00DF19D6"/>
    <w:rsid w:val="00DF1BB6"/>
    <w:rsid w:val="00DF26A0"/>
    <w:rsid w:val="00DF281B"/>
    <w:rsid w:val="00DF3795"/>
    <w:rsid w:val="00DF3A59"/>
    <w:rsid w:val="00DF4EC0"/>
    <w:rsid w:val="00DF638B"/>
    <w:rsid w:val="00DF638C"/>
    <w:rsid w:val="00DF6696"/>
    <w:rsid w:val="00DF6EAC"/>
    <w:rsid w:val="00DF6FF4"/>
    <w:rsid w:val="00DF7500"/>
    <w:rsid w:val="00E00123"/>
    <w:rsid w:val="00E002EC"/>
    <w:rsid w:val="00E0196E"/>
    <w:rsid w:val="00E02346"/>
    <w:rsid w:val="00E029B1"/>
    <w:rsid w:val="00E02A91"/>
    <w:rsid w:val="00E03D1A"/>
    <w:rsid w:val="00E03FD0"/>
    <w:rsid w:val="00E0455F"/>
    <w:rsid w:val="00E049A5"/>
    <w:rsid w:val="00E05D0C"/>
    <w:rsid w:val="00E079CE"/>
    <w:rsid w:val="00E07B9B"/>
    <w:rsid w:val="00E07BA3"/>
    <w:rsid w:val="00E1035D"/>
    <w:rsid w:val="00E106EC"/>
    <w:rsid w:val="00E10B9C"/>
    <w:rsid w:val="00E1166E"/>
    <w:rsid w:val="00E121CD"/>
    <w:rsid w:val="00E12C9C"/>
    <w:rsid w:val="00E12EF1"/>
    <w:rsid w:val="00E13AED"/>
    <w:rsid w:val="00E14291"/>
    <w:rsid w:val="00E17300"/>
    <w:rsid w:val="00E20BAD"/>
    <w:rsid w:val="00E213D3"/>
    <w:rsid w:val="00E224DB"/>
    <w:rsid w:val="00E22AE3"/>
    <w:rsid w:val="00E22FC1"/>
    <w:rsid w:val="00E24176"/>
    <w:rsid w:val="00E242D9"/>
    <w:rsid w:val="00E24F49"/>
    <w:rsid w:val="00E254DF"/>
    <w:rsid w:val="00E2717A"/>
    <w:rsid w:val="00E31F1C"/>
    <w:rsid w:val="00E35689"/>
    <w:rsid w:val="00E35697"/>
    <w:rsid w:val="00E3588A"/>
    <w:rsid w:val="00E3641E"/>
    <w:rsid w:val="00E36A76"/>
    <w:rsid w:val="00E36F56"/>
    <w:rsid w:val="00E40980"/>
    <w:rsid w:val="00E4124C"/>
    <w:rsid w:val="00E41312"/>
    <w:rsid w:val="00E420C4"/>
    <w:rsid w:val="00E4216C"/>
    <w:rsid w:val="00E429C0"/>
    <w:rsid w:val="00E4304D"/>
    <w:rsid w:val="00E437A4"/>
    <w:rsid w:val="00E43894"/>
    <w:rsid w:val="00E43E8F"/>
    <w:rsid w:val="00E44258"/>
    <w:rsid w:val="00E44D15"/>
    <w:rsid w:val="00E45840"/>
    <w:rsid w:val="00E479A1"/>
    <w:rsid w:val="00E502F4"/>
    <w:rsid w:val="00E502F8"/>
    <w:rsid w:val="00E50690"/>
    <w:rsid w:val="00E51133"/>
    <w:rsid w:val="00E517AE"/>
    <w:rsid w:val="00E51C63"/>
    <w:rsid w:val="00E5255C"/>
    <w:rsid w:val="00E529A3"/>
    <w:rsid w:val="00E53221"/>
    <w:rsid w:val="00E53A78"/>
    <w:rsid w:val="00E54FF2"/>
    <w:rsid w:val="00E55137"/>
    <w:rsid w:val="00E568FC"/>
    <w:rsid w:val="00E569FF"/>
    <w:rsid w:val="00E57032"/>
    <w:rsid w:val="00E577FD"/>
    <w:rsid w:val="00E57A43"/>
    <w:rsid w:val="00E600CF"/>
    <w:rsid w:val="00E60D98"/>
    <w:rsid w:val="00E633AF"/>
    <w:rsid w:val="00E63C92"/>
    <w:rsid w:val="00E64162"/>
    <w:rsid w:val="00E662B8"/>
    <w:rsid w:val="00E666AC"/>
    <w:rsid w:val="00E6744C"/>
    <w:rsid w:val="00E67B93"/>
    <w:rsid w:val="00E70700"/>
    <w:rsid w:val="00E70773"/>
    <w:rsid w:val="00E7171B"/>
    <w:rsid w:val="00E71ABC"/>
    <w:rsid w:val="00E71E00"/>
    <w:rsid w:val="00E72002"/>
    <w:rsid w:val="00E72015"/>
    <w:rsid w:val="00E73308"/>
    <w:rsid w:val="00E73671"/>
    <w:rsid w:val="00E73B8A"/>
    <w:rsid w:val="00E74AB9"/>
    <w:rsid w:val="00E74B61"/>
    <w:rsid w:val="00E74D9A"/>
    <w:rsid w:val="00E74E3A"/>
    <w:rsid w:val="00E7509F"/>
    <w:rsid w:val="00E761A0"/>
    <w:rsid w:val="00E76368"/>
    <w:rsid w:val="00E76CB6"/>
    <w:rsid w:val="00E77A18"/>
    <w:rsid w:val="00E77A2F"/>
    <w:rsid w:val="00E77FB7"/>
    <w:rsid w:val="00E80384"/>
    <w:rsid w:val="00E81F5D"/>
    <w:rsid w:val="00E82C33"/>
    <w:rsid w:val="00E8317E"/>
    <w:rsid w:val="00E838ED"/>
    <w:rsid w:val="00E83EE7"/>
    <w:rsid w:val="00E842E6"/>
    <w:rsid w:val="00E84A28"/>
    <w:rsid w:val="00E84DD9"/>
    <w:rsid w:val="00E854E2"/>
    <w:rsid w:val="00E86A8F"/>
    <w:rsid w:val="00E86FC0"/>
    <w:rsid w:val="00E87884"/>
    <w:rsid w:val="00E879F7"/>
    <w:rsid w:val="00E87BD0"/>
    <w:rsid w:val="00E87D83"/>
    <w:rsid w:val="00E87E2A"/>
    <w:rsid w:val="00E9040C"/>
    <w:rsid w:val="00E91062"/>
    <w:rsid w:val="00E9173D"/>
    <w:rsid w:val="00E917A2"/>
    <w:rsid w:val="00E9183B"/>
    <w:rsid w:val="00E91C69"/>
    <w:rsid w:val="00E92B88"/>
    <w:rsid w:val="00E93DF9"/>
    <w:rsid w:val="00E9454D"/>
    <w:rsid w:val="00E95949"/>
    <w:rsid w:val="00E96552"/>
    <w:rsid w:val="00E9787C"/>
    <w:rsid w:val="00E979AE"/>
    <w:rsid w:val="00EA0C98"/>
    <w:rsid w:val="00EA132B"/>
    <w:rsid w:val="00EA15C0"/>
    <w:rsid w:val="00EA285B"/>
    <w:rsid w:val="00EA2E37"/>
    <w:rsid w:val="00EA3632"/>
    <w:rsid w:val="00EA389D"/>
    <w:rsid w:val="00EA3E0E"/>
    <w:rsid w:val="00EA426B"/>
    <w:rsid w:val="00EA48BE"/>
    <w:rsid w:val="00EA59A2"/>
    <w:rsid w:val="00EA5C25"/>
    <w:rsid w:val="00EA5FC9"/>
    <w:rsid w:val="00EA6619"/>
    <w:rsid w:val="00EA6620"/>
    <w:rsid w:val="00EA6C6A"/>
    <w:rsid w:val="00EA7186"/>
    <w:rsid w:val="00EB0431"/>
    <w:rsid w:val="00EB1F90"/>
    <w:rsid w:val="00EB23D8"/>
    <w:rsid w:val="00EB4BF4"/>
    <w:rsid w:val="00EB4DC0"/>
    <w:rsid w:val="00EB5AE2"/>
    <w:rsid w:val="00EB5E3D"/>
    <w:rsid w:val="00EB6030"/>
    <w:rsid w:val="00EB603C"/>
    <w:rsid w:val="00EB6224"/>
    <w:rsid w:val="00EB6577"/>
    <w:rsid w:val="00EB68BB"/>
    <w:rsid w:val="00EB6935"/>
    <w:rsid w:val="00EB6CD7"/>
    <w:rsid w:val="00EC08F9"/>
    <w:rsid w:val="00EC0CCD"/>
    <w:rsid w:val="00EC0D3A"/>
    <w:rsid w:val="00EC31DA"/>
    <w:rsid w:val="00EC3E56"/>
    <w:rsid w:val="00EC4AC9"/>
    <w:rsid w:val="00EC5536"/>
    <w:rsid w:val="00EC62D4"/>
    <w:rsid w:val="00EC77D6"/>
    <w:rsid w:val="00EC792F"/>
    <w:rsid w:val="00ED00B3"/>
    <w:rsid w:val="00ED07EB"/>
    <w:rsid w:val="00ED0CF1"/>
    <w:rsid w:val="00ED1057"/>
    <w:rsid w:val="00ED11A6"/>
    <w:rsid w:val="00ED12F0"/>
    <w:rsid w:val="00ED13CA"/>
    <w:rsid w:val="00ED1C1E"/>
    <w:rsid w:val="00ED1E70"/>
    <w:rsid w:val="00ED1FBC"/>
    <w:rsid w:val="00ED4ADB"/>
    <w:rsid w:val="00ED4EAE"/>
    <w:rsid w:val="00ED57F8"/>
    <w:rsid w:val="00ED688C"/>
    <w:rsid w:val="00ED6A4D"/>
    <w:rsid w:val="00ED7F35"/>
    <w:rsid w:val="00ED7F42"/>
    <w:rsid w:val="00EE0175"/>
    <w:rsid w:val="00EE031C"/>
    <w:rsid w:val="00EE034A"/>
    <w:rsid w:val="00EE071D"/>
    <w:rsid w:val="00EE0D03"/>
    <w:rsid w:val="00EE0F42"/>
    <w:rsid w:val="00EE10E7"/>
    <w:rsid w:val="00EE13E0"/>
    <w:rsid w:val="00EE286E"/>
    <w:rsid w:val="00EE2A97"/>
    <w:rsid w:val="00EE3DA2"/>
    <w:rsid w:val="00EE3EA3"/>
    <w:rsid w:val="00EE4926"/>
    <w:rsid w:val="00EE4A67"/>
    <w:rsid w:val="00EE4E2F"/>
    <w:rsid w:val="00EE6864"/>
    <w:rsid w:val="00EE761E"/>
    <w:rsid w:val="00EF19FF"/>
    <w:rsid w:val="00EF1DBD"/>
    <w:rsid w:val="00EF2E3F"/>
    <w:rsid w:val="00EF47E9"/>
    <w:rsid w:val="00EF4E54"/>
    <w:rsid w:val="00EF52C6"/>
    <w:rsid w:val="00EF5D13"/>
    <w:rsid w:val="00EF6189"/>
    <w:rsid w:val="00EF709E"/>
    <w:rsid w:val="00EF7DEA"/>
    <w:rsid w:val="00EF7F80"/>
    <w:rsid w:val="00F001F2"/>
    <w:rsid w:val="00F01047"/>
    <w:rsid w:val="00F01053"/>
    <w:rsid w:val="00F03155"/>
    <w:rsid w:val="00F03584"/>
    <w:rsid w:val="00F036AF"/>
    <w:rsid w:val="00F03AB7"/>
    <w:rsid w:val="00F049FF"/>
    <w:rsid w:val="00F054A3"/>
    <w:rsid w:val="00F059D1"/>
    <w:rsid w:val="00F05D08"/>
    <w:rsid w:val="00F06063"/>
    <w:rsid w:val="00F06684"/>
    <w:rsid w:val="00F069E8"/>
    <w:rsid w:val="00F07236"/>
    <w:rsid w:val="00F072A5"/>
    <w:rsid w:val="00F076C1"/>
    <w:rsid w:val="00F07C87"/>
    <w:rsid w:val="00F103A9"/>
    <w:rsid w:val="00F10F54"/>
    <w:rsid w:val="00F11525"/>
    <w:rsid w:val="00F117E7"/>
    <w:rsid w:val="00F118BD"/>
    <w:rsid w:val="00F12354"/>
    <w:rsid w:val="00F141F8"/>
    <w:rsid w:val="00F141FF"/>
    <w:rsid w:val="00F14544"/>
    <w:rsid w:val="00F14916"/>
    <w:rsid w:val="00F14AB0"/>
    <w:rsid w:val="00F14BB8"/>
    <w:rsid w:val="00F15F56"/>
    <w:rsid w:val="00F17880"/>
    <w:rsid w:val="00F2067A"/>
    <w:rsid w:val="00F208D3"/>
    <w:rsid w:val="00F21254"/>
    <w:rsid w:val="00F22160"/>
    <w:rsid w:val="00F224BF"/>
    <w:rsid w:val="00F22B78"/>
    <w:rsid w:val="00F22C14"/>
    <w:rsid w:val="00F22F1B"/>
    <w:rsid w:val="00F235C1"/>
    <w:rsid w:val="00F23B12"/>
    <w:rsid w:val="00F24157"/>
    <w:rsid w:val="00F25C88"/>
    <w:rsid w:val="00F26A8B"/>
    <w:rsid w:val="00F26D82"/>
    <w:rsid w:val="00F30D53"/>
    <w:rsid w:val="00F30E4A"/>
    <w:rsid w:val="00F31CB9"/>
    <w:rsid w:val="00F33345"/>
    <w:rsid w:val="00F351BA"/>
    <w:rsid w:val="00F35C62"/>
    <w:rsid w:val="00F35F52"/>
    <w:rsid w:val="00F36B3C"/>
    <w:rsid w:val="00F36B41"/>
    <w:rsid w:val="00F371D0"/>
    <w:rsid w:val="00F37D10"/>
    <w:rsid w:val="00F406CC"/>
    <w:rsid w:val="00F40F25"/>
    <w:rsid w:val="00F411A7"/>
    <w:rsid w:val="00F4217B"/>
    <w:rsid w:val="00F4223E"/>
    <w:rsid w:val="00F42522"/>
    <w:rsid w:val="00F430E5"/>
    <w:rsid w:val="00F444B3"/>
    <w:rsid w:val="00F444C8"/>
    <w:rsid w:val="00F45A24"/>
    <w:rsid w:val="00F45F92"/>
    <w:rsid w:val="00F4699E"/>
    <w:rsid w:val="00F501AC"/>
    <w:rsid w:val="00F50894"/>
    <w:rsid w:val="00F50CA5"/>
    <w:rsid w:val="00F50FFC"/>
    <w:rsid w:val="00F511F3"/>
    <w:rsid w:val="00F51C16"/>
    <w:rsid w:val="00F52191"/>
    <w:rsid w:val="00F5267F"/>
    <w:rsid w:val="00F532FE"/>
    <w:rsid w:val="00F548F0"/>
    <w:rsid w:val="00F54DA2"/>
    <w:rsid w:val="00F5534A"/>
    <w:rsid w:val="00F562E7"/>
    <w:rsid w:val="00F56D02"/>
    <w:rsid w:val="00F56E3F"/>
    <w:rsid w:val="00F5758E"/>
    <w:rsid w:val="00F57E50"/>
    <w:rsid w:val="00F57EFD"/>
    <w:rsid w:val="00F60636"/>
    <w:rsid w:val="00F6175B"/>
    <w:rsid w:val="00F61A7E"/>
    <w:rsid w:val="00F62150"/>
    <w:rsid w:val="00F623D5"/>
    <w:rsid w:val="00F62792"/>
    <w:rsid w:val="00F62BCC"/>
    <w:rsid w:val="00F6337E"/>
    <w:rsid w:val="00F63563"/>
    <w:rsid w:val="00F6379F"/>
    <w:rsid w:val="00F63FC0"/>
    <w:rsid w:val="00F644E6"/>
    <w:rsid w:val="00F6452A"/>
    <w:rsid w:val="00F64C9A"/>
    <w:rsid w:val="00F673BE"/>
    <w:rsid w:val="00F67401"/>
    <w:rsid w:val="00F67C5F"/>
    <w:rsid w:val="00F707E6"/>
    <w:rsid w:val="00F70A17"/>
    <w:rsid w:val="00F70FB1"/>
    <w:rsid w:val="00F713C0"/>
    <w:rsid w:val="00F71BFD"/>
    <w:rsid w:val="00F72BAC"/>
    <w:rsid w:val="00F72D9F"/>
    <w:rsid w:val="00F73C48"/>
    <w:rsid w:val="00F7525A"/>
    <w:rsid w:val="00F76233"/>
    <w:rsid w:val="00F7634A"/>
    <w:rsid w:val="00F76DAC"/>
    <w:rsid w:val="00F77957"/>
    <w:rsid w:val="00F77AAC"/>
    <w:rsid w:val="00F80580"/>
    <w:rsid w:val="00F80847"/>
    <w:rsid w:val="00F822AD"/>
    <w:rsid w:val="00F83029"/>
    <w:rsid w:val="00F839D7"/>
    <w:rsid w:val="00F83BF5"/>
    <w:rsid w:val="00F842D4"/>
    <w:rsid w:val="00F84A32"/>
    <w:rsid w:val="00F84A89"/>
    <w:rsid w:val="00F84D49"/>
    <w:rsid w:val="00F84D8D"/>
    <w:rsid w:val="00F85D54"/>
    <w:rsid w:val="00F85E83"/>
    <w:rsid w:val="00F8605E"/>
    <w:rsid w:val="00F864D7"/>
    <w:rsid w:val="00F86B59"/>
    <w:rsid w:val="00F86DDC"/>
    <w:rsid w:val="00F87BF2"/>
    <w:rsid w:val="00F902D9"/>
    <w:rsid w:val="00F90FD9"/>
    <w:rsid w:val="00F91280"/>
    <w:rsid w:val="00F919E9"/>
    <w:rsid w:val="00F91A7C"/>
    <w:rsid w:val="00F91FD0"/>
    <w:rsid w:val="00F92550"/>
    <w:rsid w:val="00F935E4"/>
    <w:rsid w:val="00F94307"/>
    <w:rsid w:val="00F94538"/>
    <w:rsid w:val="00F94951"/>
    <w:rsid w:val="00F95236"/>
    <w:rsid w:val="00F9608B"/>
    <w:rsid w:val="00F96490"/>
    <w:rsid w:val="00F9770C"/>
    <w:rsid w:val="00F97E47"/>
    <w:rsid w:val="00FA1777"/>
    <w:rsid w:val="00FA3701"/>
    <w:rsid w:val="00FA5A54"/>
    <w:rsid w:val="00FA70D5"/>
    <w:rsid w:val="00FA7C7B"/>
    <w:rsid w:val="00FB20D1"/>
    <w:rsid w:val="00FB2728"/>
    <w:rsid w:val="00FB2845"/>
    <w:rsid w:val="00FB2ED9"/>
    <w:rsid w:val="00FB367E"/>
    <w:rsid w:val="00FB4667"/>
    <w:rsid w:val="00FB4756"/>
    <w:rsid w:val="00FB4D9E"/>
    <w:rsid w:val="00FB5322"/>
    <w:rsid w:val="00FB5992"/>
    <w:rsid w:val="00FB5AA9"/>
    <w:rsid w:val="00FB6581"/>
    <w:rsid w:val="00FB6F41"/>
    <w:rsid w:val="00FB7120"/>
    <w:rsid w:val="00FB7A3A"/>
    <w:rsid w:val="00FC0A51"/>
    <w:rsid w:val="00FC0C83"/>
    <w:rsid w:val="00FC12B7"/>
    <w:rsid w:val="00FC1FE5"/>
    <w:rsid w:val="00FC2870"/>
    <w:rsid w:val="00FC2AD8"/>
    <w:rsid w:val="00FC30E8"/>
    <w:rsid w:val="00FC48D6"/>
    <w:rsid w:val="00FC4F97"/>
    <w:rsid w:val="00FC52D0"/>
    <w:rsid w:val="00FC5A10"/>
    <w:rsid w:val="00FC653C"/>
    <w:rsid w:val="00FC762A"/>
    <w:rsid w:val="00FC7A58"/>
    <w:rsid w:val="00FD00AC"/>
    <w:rsid w:val="00FD04BB"/>
    <w:rsid w:val="00FD1CFB"/>
    <w:rsid w:val="00FD280A"/>
    <w:rsid w:val="00FD39B9"/>
    <w:rsid w:val="00FD3A12"/>
    <w:rsid w:val="00FD3DE9"/>
    <w:rsid w:val="00FD3EAA"/>
    <w:rsid w:val="00FD40B2"/>
    <w:rsid w:val="00FD4B5E"/>
    <w:rsid w:val="00FD4E7B"/>
    <w:rsid w:val="00FD59F2"/>
    <w:rsid w:val="00FD73E6"/>
    <w:rsid w:val="00FD758D"/>
    <w:rsid w:val="00FD771C"/>
    <w:rsid w:val="00FD7840"/>
    <w:rsid w:val="00FD7B2B"/>
    <w:rsid w:val="00FE0177"/>
    <w:rsid w:val="00FE06FB"/>
    <w:rsid w:val="00FE0968"/>
    <w:rsid w:val="00FE129F"/>
    <w:rsid w:val="00FE2836"/>
    <w:rsid w:val="00FE3BDE"/>
    <w:rsid w:val="00FE41EA"/>
    <w:rsid w:val="00FE41FD"/>
    <w:rsid w:val="00FE4D19"/>
    <w:rsid w:val="00FE68A2"/>
    <w:rsid w:val="00FE6E80"/>
    <w:rsid w:val="00FE70FF"/>
    <w:rsid w:val="00FE7DD2"/>
    <w:rsid w:val="00FF1391"/>
    <w:rsid w:val="00FF1495"/>
    <w:rsid w:val="00FF4ADE"/>
    <w:rsid w:val="00FF4B71"/>
    <w:rsid w:val="00FF4F5B"/>
    <w:rsid w:val="00FF5299"/>
    <w:rsid w:val="00FF59C6"/>
    <w:rsid w:val="00FF62DE"/>
    <w:rsid w:val="00FF6FE5"/>
    <w:rsid w:val="00FF79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71FF2E"/>
  <w15:chartTrackingRefBased/>
  <w15:docId w15:val="{9F23A914-5BB6-4E7D-904D-B47E96AB8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C42D2"/>
    <w:rPr>
      <w:rFonts w:ascii="Times New Roman" w:eastAsia="Times New Roman" w:hAnsi="Times New Roman"/>
      <w:sz w:val="24"/>
      <w:szCs w:val="24"/>
    </w:rPr>
  </w:style>
  <w:style w:type="paragraph" w:styleId="Nadpis1">
    <w:name w:val="heading 1"/>
    <w:aliases w:val="MTL Nadpis 1"/>
    <w:basedOn w:val="Normln"/>
    <w:next w:val="Normln"/>
    <w:link w:val="Nadpis1Char"/>
    <w:qFormat/>
    <w:rsid w:val="007575D2"/>
    <w:pPr>
      <w:keepNext/>
      <w:overflowPunct w:val="0"/>
      <w:autoSpaceDE w:val="0"/>
      <w:autoSpaceDN w:val="0"/>
      <w:adjustRightInd w:val="0"/>
      <w:outlineLvl w:val="0"/>
    </w:pPr>
    <w:rPr>
      <w:rFonts w:eastAsia="Arial Unicode MS"/>
      <w:b/>
      <w:szCs w:val="20"/>
      <w:lang w:val="x-none"/>
    </w:rPr>
  </w:style>
  <w:style w:type="paragraph" w:styleId="Nadpis2">
    <w:name w:val="heading 2"/>
    <w:basedOn w:val="Normln"/>
    <w:next w:val="Normln"/>
    <w:link w:val="Nadpis2Char"/>
    <w:uiPriority w:val="9"/>
    <w:unhideWhenUsed/>
    <w:qFormat/>
    <w:rsid w:val="004C34F5"/>
    <w:pPr>
      <w:keepNext/>
      <w:spacing w:before="240" w:after="60"/>
      <w:outlineLvl w:val="1"/>
    </w:pPr>
    <w:rPr>
      <w:rFonts w:ascii="Cambria" w:hAnsi="Cambria"/>
      <w:b/>
      <w:bCs/>
      <w:i/>
      <w:iCs/>
      <w:sz w:val="28"/>
      <w:szCs w:val="28"/>
      <w:lang w:val="x-none" w:eastAsia="x-none"/>
    </w:rPr>
  </w:style>
  <w:style w:type="paragraph" w:styleId="Nadpis7">
    <w:name w:val="heading 7"/>
    <w:basedOn w:val="Normln"/>
    <w:next w:val="Normln"/>
    <w:link w:val="Nadpis7Char"/>
    <w:qFormat/>
    <w:rsid w:val="007575D2"/>
    <w:pPr>
      <w:keepNext/>
      <w:tabs>
        <w:tab w:val="left" w:pos="1701"/>
        <w:tab w:val="left" w:pos="4678"/>
      </w:tabs>
      <w:jc w:val="center"/>
      <w:outlineLvl w:val="6"/>
    </w:pPr>
    <w:rPr>
      <w:b/>
      <w:snapToGrid w:val="0"/>
      <w:sz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MTL Nadpis 1 Char"/>
    <w:link w:val="Nadpis1"/>
    <w:rsid w:val="007575D2"/>
    <w:rPr>
      <w:rFonts w:ascii="Times New Roman" w:eastAsia="Arial Unicode MS" w:hAnsi="Times New Roman" w:cs="Times New Roman"/>
      <w:b/>
      <w:sz w:val="24"/>
      <w:szCs w:val="20"/>
      <w:lang w:eastAsia="cs-CZ"/>
    </w:rPr>
  </w:style>
  <w:style w:type="character" w:customStyle="1" w:styleId="Nadpis7Char">
    <w:name w:val="Nadpis 7 Char"/>
    <w:link w:val="Nadpis7"/>
    <w:rsid w:val="007575D2"/>
    <w:rPr>
      <w:rFonts w:ascii="Times New Roman" w:eastAsia="Times New Roman" w:hAnsi="Times New Roman" w:cs="Times New Roman"/>
      <w:b/>
      <w:snapToGrid w:val="0"/>
      <w:sz w:val="26"/>
      <w:szCs w:val="24"/>
      <w:lang w:eastAsia="cs-CZ"/>
    </w:rPr>
  </w:style>
  <w:style w:type="paragraph" w:styleId="Zkladntext">
    <w:name w:val="Body Text"/>
    <w:aliases w:val="subtitle2,Základní tZákladní text,Body Text"/>
    <w:basedOn w:val="Normln"/>
    <w:link w:val="ZkladntextChar"/>
    <w:rsid w:val="007575D2"/>
    <w:pPr>
      <w:jc w:val="both"/>
    </w:pPr>
    <w:rPr>
      <w:lang w:val="x-none"/>
    </w:rPr>
  </w:style>
  <w:style w:type="character" w:customStyle="1" w:styleId="ZkladntextChar">
    <w:name w:val="Základní text Char"/>
    <w:aliases w:val="subtitle2 Char,Základní tZákladní text Char,Body Text Char"/>
    <w:link w:val="Zkladntext"/>
    <w:rsid w:val="007575D2"/>
    <w:rPr>
      <w:rFonts w:ascii="Times New Roman" w:eastAsia="Times New Roman" w:hAnsi="Times New Roman" w:cs="Times New Roman"/>
      <w:sz w:val="24"/>
      <w:szCs w:val="24"/>
      <w:lang w:eastAsia="cs-CZ"/>
    </w:rPr>
  </w:style>
  <w:style w:type="paragraph" w:styleId="Nzev">
    <w:name w:val="Title"/>
    <w:basedOn w:val="Normln"/>
    <w:link w:val="NzevChar"/>
    <w:qFormat/>
    <w:rsid w:val="007575D2"/>
    <w:pPr>
      <w:jc w:val="center"/>
    </w:pPr>
    <w:rPr>
      <w:b/>
      <w:bCs/>
      <w:sz w:val="44"/>
      <w:lang w:val="x-none"/>
    </w:rPr>
  </w:style>
  <w:style w:type="character" w:customStyle="1" w:styleId="NzevChar">
    <w:name w:val="Název Char"/>
    <w:link w:val="Nzev"/>
    <w:rsid w:val="007575D2"/>
    <w:rPr>
      <w:rFonts w:ascii="Times New Roman" w:eastAsia="Times New Roman" w:hAnsi="Times New Roman" w:cs="Times New Roman"/>
      <w:b/>
      <w:bCs/>
      <w:sz w:val="44"/>
      <w:szCs w:val="24"/>
      <w:lang w:eastAsia="cs-CZ"/>
    </w:rPr>
  </w:style>
  <w:style w:type="paragraph" w:styleId="Zkladntextodsazen">
    <w:name w:val="Body Text Indent"/>
    <w:basedOn w:val="Normln"/>
    <w:link w:val="ZkladntextodsazenChar"/>
    <w:rsid w:val="007575D2"/>
    <w:pPr>
      <w:ind w:firstLine="708"/>
    </w:pPr>
    <w:rPr>
      <w:lang w:val="x-none"/>
    </w:rPr>
  </w:style>
  <w:style w:type="character" w:customStyle="1" w:styleId="ZkladntextodsazenChar">
    <w:name w:val="Základní text odsazený Char"/>
    <w:link w:val="Zkladntextodsazen"/>
    <w:rsid w:val="007575D2"/>
    <w:rPr>
      <w:rFonts w:ascii="Times New Roman" w:eastAsia="Times New Roman" w:hAnsi="Times New Roman" w:cs="Times New Roman"/>
      <w:sz w:val="24"/>
      <w:szCs w:val="24"/>
      <w:lang w:eastAsia="cs-CZ"/>
    </w:rPr>
  </w:style>
  <w:style w:type="paragraph" w:customStyle="1" w:styleId="Podtitul1">
    <w:name w:val="Podtitul1"/>
    <w:basedOn w:val="Normln"/>
    <w:link w:val="PodtitulChar"/>
    <w:qFormat/>
    <w:rsid w:val="007575D2"/>
    <w:pPr>
      <w:jc w:val="center"/>
    </w:pPr>
    <w:rPr>
      <w:b/>
      <w:color w:val="000000"/>
      <w:sz w:val="28"/>
      <w:szCs w:val="20"/>
      <w:lang w:val="x-none"/>
    </w:rPr>
  </w:style>
  <w:style w:type="character" w:customStyle="1" w:styleId="PodtitulChar">
    <w:name w:val="Podtitul Char"/>
    <w:link w:val="Podtitul1"/>
    <w:rsid w:val="007575D2"/>
    <w:rPr>
      <w:rFonts w:ascii="Times New Roman" w:eastAsia="Times New Roman" w:hAnsi="Times New Roman" w:cs="Times New Roman"/>
      <w:b/>
      <w:color w:val="000000"/>
      <w:sz w:val="28"/>
      <w:szCs w:val="20"/>
      <w:lang w:eastAsia="cs-CZ"/>
    </w:rPr>
  </w:style>
  <w:style w:type="paragraph" w:styleId="Zhlav">
    <w:name w:val="header"/>
    <w:aliases w:val="záhlaví,Příjmy,zisk,optimum"/>
    <w:basedOn w:val="Normln"/>
    <w:link w:val="ZhlavChar"/>
    <w:uiPriority w:val="99"/>
    <w:unhideWhenUsed/>
    <w:rsid w:val="007575D2"/>
    <w:pPr>
      <w:tabs>
        <w:tab w:val="center" w:pos="4536"/>
        <w:tab w:val="right" w:pos="9072"/>
      </w:tabs>
    </w:pPr>
    <w:rPr>
      <w:lang w:val="x-none"/>
    </w:rPr>
  </w:style>
  <w:style w:type="character" w:customStyle="1" w:styleId="ZhlavChar">
    <w:name w:val="Záhlaví Char"/>
    <w:aliases w:val="záhlaví Char,Příjmy Char,zisk Char,optimum Char"/>
    <w:link w:val="Zhlav"/>
    <w:uiPriority w:val="99"/>
    <w:rsid w:val="007575D2"/>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575D2"/>
    <w:pPr>
      <w:tabs>
        <w:tab w:val="center" w:pos="4536"/>
        <w:tab w:val="right" w:pos="9072"/>
      </w:tabs>
    </w:pPr>
    <w:rPr>
      <w:lang w:val="x-none"/>
    </w:rPr>
  </w:style>
  <w:style w:type="character" w:customStyle="1" w:styleId="ZpatChar">
    <w:name w:val="Zápatí Char"/>
    <w:link w:val="Zpat"/>
    <w:uiPriority w:val="99"/>
    <w:rsid w:val="007575D2"/>
    <w:rPr>
      <w:rFonts w:ascii="Times New Roman" w:eastAsia="Times New Roman" w:hAnsi="Times New Roman" w:cs="Times New Roman"/>
      <w:sz w:val="24"/>
      <w:szCs w:val="24"/>
      <w:lang w:eastAsia="cs-CZ"/>
    </w:rPr>
  </w:style>
  <w:style w:type="character" w:customStyle="1" w:styleId="spiszn">
    <w:name w:val="spiszn"/>
    <w:rsid w:val="007B28D1"/>
  </w:style>
  <w:style w:type="paragraph" w:customStyle="1" w:styleId="Smlouva2">
    <w:name w:val="Smlouva2"/>
    <w:basedOn w:val="Normln"/>
    <w:rsid w:val="007B28D1"/>
    <w:pPr>
      <w:widowControl w:val="0"/>
      <w:jc w:val="center"/>
    </w:pPr>
    <w:rPr>
      <w:b/>
      <w:szCs w:val="20"/>
    </w:rPr>
  </w:style>
  <w:style w:type="paragraph" w:customStyle="1" w:styleId="OdstavecSmlouvy">
    <w:name w:val="OdstavecSmlouvy"/>
    <w:basedOn w:val="Normln"/>
    <w:rsid w:val="007B28D1"/>
    <w:pPr>
      <w:keepLines/>
      <w:numPr>
        <w:numId w:val="4"/>
      </w:numPr>
      <w:tabs>
        <w:tab w:val="left" w:pos="426"/>
        <w:tab w:val="left" w:pos="1701"/>
      </w:tabs>
      <w:spacing w:after="120"/>
      <w:jc w:val="both"/>
    </w:pPr>
    <w:rPr>
      <w:szCs w:val="20"/>
    </w:rPr>
  </w:style>
  <w:style w:type="character" w:styleId="Odkaznakoment">
    <w:name w:val="annotation reference"/>
    <w:uiPriority w:val="99"/>
    <w:unhideWhenUsed/>
    <w:rsid w:val="007B28D1"/>
    <w:rPr>
      <w:sz w:val="16"/>
      <w:szCs w:val="16"/>
    </w:rPr>
  </w:style>
  <w:style w:type="paragraph" w:styleId="Textkomente">
    <w:name w:val="annotation text"/>
    <w:basedOn w:val="Normln"/>
    <w:link w:val="TextkomenteChar"/>
    <w:uiPriority w:val="99"/>
    <w:unhideWhenUsed/>
    <w:rsid w:val="007B28D1"/>
    <w:rPr>
      <w:sz w:val="20"/>
      <w:szCs w:val="20"/>
      <w:lang w:val="x-none" w:eastAsia="x-none"/>
    </w:rPr>
  </w:style>
  <w:style w:type="character" w:customStyle="1" w:styleId="TextkomenteChar">
    <w:name w:val="Text komentáře Char"/>
    <w:link w:val="Textkomente"/>
    <w:uiPriority w:val="99"/>
    <w:rsid w:val="007B28D1"/>
    <w:rPr>
      <w:rFonts w:ascii="Times New Roman" w:eastAsia="Times New Roman" w:hAnsi="Times New Roman"/>
    </w:rPr>
  </w:style>
  <w:style w:type="paragraph" w:styleId="Textbubliny">
    <w:name w:val="Balloon Text"/>
    <w:basedOn w:val="Normln"/>
    <w:link w:val="TextbublinyChar"/>
    <w:uiPriority w:val="99"/>
    <w:semiHidden/>
    <w:unhideWhenUsed/>
    <w:rsid w:val="007B28D1"/>
    <w:rPr>
      <w:rFonts w:ascii="Tahoma" w:hAnsi="Tahoma"/>
      <w:sz w:val="16"/>
      <w:szCs w:val="16"/>
      <w:lang w:val="x-none" w:eastAsia="x-none"/>
    </w:rPr>
  </w:style>
  <w:style w:type="character" w:customStyle="1" w:styleId="TextbublinyChar">
    <w:name w:val="Text bubliny Char"/>
    <w:link w:val="Textbubliny"/>
    <w:uiPriority w:val="99"/>
    <w:semiHidden/>
    <w:rsid w:val="007B28D1"/>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7C665D"/>
    <w:rPr>
      <w:b/>
      <w:bCs/>
    </w:rPr>
  </w:style>
  <w:style w:type="character" w:customStyle="1" w:styleId="PedmtkomenteChar">
    <w:name w:val="Předmět komentáře Char"/>
    <w:link w:val="Pedmtkomente"/>
    <w:uiPriority w:val="99"/>
    <w:semiHidden/>
    <w:rsid w:val="007C665D"/>
    <w:rPr>
      <w:rFonts w:ascii="Times New Roman" w:eastAsia="Times New Roman" w:hAnsi="Times New Roman"/>
      <w:b/>
      <w:bCs/>
    </w:rPr>
  </w:style>
  <w:style w:type="paragraph" w:customStyle="1" w:styleId="Smlouva-slo">
    <w:name w:val="Smlouva-číslo"/>
    <w:basedOn w:val="Normln"/>
    <w:uiPriority w:val="99"/>
    <w:rsid w:val="00431EF9"/>
    <w:pPr>
      <w:widowControl w:val="0"/>
      <w:spacing w:before="120" w:line="240" w:lineRule="atLeast"/>
      <w:jc w:val="both"/>
    </w:pPr>
    <w:rPr>
      <w:snapToGrid w:val="0"/>
      <w:szCs w:val="20"/>
    </w:rPr>
  </w:style>
  <w:style w:type="paragraph" w:styleId="Revize">
    <w:name w:val="Revision"/>
    <w:hidden/>
    <w:uiPriority w:val="99"/>
    <w:semiHidden/>
    <w:rsid w:val="00431EF9"/>
    <w:rPr>
      <w:rFonts w:ascii="Times New Roman" w:eastAsia="Times New Roman" w:hAnsi="Times New Roman"/>
      <w:sz w:val="24"/>
      <w:szCs w:val="24"/>
    </w:rPr>
  </w:style>
  <w:style w:type="paragraph" w:customStyle="1" w:styleId="slovnvSOD">
    <w:name w:val="číslování v SOD"/>
    <w:basedOn w:val="Zkladntext"/>
    <w:rsid w:val="00B34D34"/>
    <w:pPr>
      <w:widowControl w:val="0"/>
      <w:numPr>
        <w:numId w:val="8"/>
      </w:numPr>
      <w:spacing w:after="120"/>
    </w:pPr>
    <w:rPr>
      <w:rFonts w:ascii="Arial" w:hAnsi="Arial"/>
      <w:sz w:val="22"/>
      <w:szCs w:val="20"/>
      <w:lang w:eastAsia="x-none"/>
    </w:rPr>
  </w:style>
  <w:style w:type="paragraph" w:styleId="Odstavecseseznamem">
    <w:name w:val="List Paragraph"/>
    <w:aliases w:val="Odstavec_muj,Nad,List Paragraph,Odstavec cíl se seznamem,Odstavec se seznamem5,Odrážky,Obrázek,_Odstavec se seznamem,Seznam - odrážky,Odstavec,Reference List,Odstavec c’l se seznamem,Odr‡_ky"/>
    <w:basedOn w:val="Normln"/>
    <w:link w:val="OdstavecseseznamemChar"/>
    <w:uiPriority w:val="34"/>
    <w:qFormat/>
    <w:rsid w:val="00FB5AA9"/>
    <w:pPr>
      <w:ind w:left="708"/>
    </w:pPr>
    <w:rPr>
      <w:sz w:val="20"/>
      <w:szCs w:val="20"/>
    </w:rPr>
  </w:style>
  <w:style w:type="paragraph" w:styleId="Bezmezer">
    <w:name w:val="No Spacing"/>
    <w:aliases w:val="Text"/>
    <w:link w:val="BezmezerChar"/>
    <w:uiPriority w:val="1"/>
    <w:qFormat/>
    <w:rsid w:val="00180D79"/>
    <w:pPr>
      <w:ind w:firstLine="709"/>
    </w:pPr>
    <w:rPr>
      <w:sz w:val="22"/>
      <w:szCs w:val="22"/>
      <w:lang w:eastAsia="en-US"/>
    </w:rPr>
  </w:style>
  <w:style w:type="character" w:customStyle="1" w:styleId="BezmezerChar">
    <w:name w:val="Bez mezer Char"/>
    <w:aliases w:val="Text Char"/>
    <w:link w:val="Bezmezer"/>
    <w:uiPriority w:val="1"/>
    <w:rsid w:val="00180D79"/>
    <w:rPr>
      <w:sz w:val="22"/>
      <w:szCs w:val="22"/>
      <w:lang w:val="cs-CZ" w:eastAsia="en-US" w:bidi="ar-SA"/>
    </w:rPr>
  </w:style>
  <w:style w:type="character" w:styleId="Hypertextovodkaz">
    <w:name w:val="Hyperlink"/>
    <w:uiPriority w:val="99"/>
    <w:unhideWhenUsed/>
    <w:rsid w:val="00180D79"/>
    <w:rPr>
      <w:color w:val="0000FF"/>
      <w:u w:val="single"/>
    </w:rPr>
  </w:style>
  <w:style w:type="paragraph" w:customStyle="1" w:styleId="Textodstavce">
    <w:name w:val="Text odstavce"/>
    <w:basedOn w:val="Normln"/>
    <w:rsid w:val="00916CB7"/>
    <w:pPr>
      <w:numPr>
        <w:ilvl w:val="6"/>
        <w:numId w:val="11"/>
      </w:numPr>
    </w:pPr>
  </w:style>
  <w:style w:type="paragraph" w:customStyle="1" w:styleId="Textpsmene">
    <w:name w:val="Text písmene"/>
    <w:basedOn w:val="Normln"/>
    <w:rsid w:val="00916CB7"/>
    <w:pPr>
      <w:numPr>
        <w:ilvl w:val="7"/>
        <w:numId w:val="11"/>
      </w:numPr>
    </w:pPr>
  </w:style>
  <w:style w:type="paragraph" w:customStyle="1" w:styleId="Textbodu">
    <w:name w:val="Text bodu"/>
    <w:basedOn w:val="Normln"/>
    <w:rsid w:val="00916CB7"/>
    <w:pPr>
      <w:numPr>
        <w:ilvl w:val="8"/>
        <w:numId w:val="11"/>
      </w:numPr>
    </w:pPr>
  </w:style>
  <w:style w:type="paragraph" w:customStyle="1" w:styleId="Import6">
    <w:name w:val="Import 6"/>
    <w:basedOn w:val="Normln"/>
    <w:rsid w:val="0011006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pPr>
    <w:rPr>
      <w:rFonts w:ascii="Courier New" w:hAnsi="Courier New"/>
      <w:szCs w:val="20"/>
    </w:rPr>
  </w:style>
  <w:style w:type="paragraph" w:customStyle="1" w:styleId="Import7">
    <w:name w:val="Import 7"/>
    <w:basedOn w:val="Normln"/>
    <w:rsid w:val="0011006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720" w:hanging="288"/>
    </w:pPr>
    <w:rPr>
      <w:rFonts w:ascii="Courier New" w:hAnsi="Courier New"/>
      <w:szCs w:val="20"/>
    </w:rPr>
  </w:style>
  <w:style w:type="character" w:customStyle="1" w:styleId="TextkomenteChar1">
    <w:name w:val="Text komentáře Char1"/>
    <w:basedOn w:val="Standardnpsmoodstavce"/>
    <w:uiPriority w:val="99"/>
    <w:locked/>
    <w:rsid w:val="002E553D"/>
  </w:style>
  <w:style w:type="character" w:customStyle="1" w:styleId="Nadpis2Char">
    <w:name w:val="Nadpis 2 Char"/>
    <w:link w:val="Nadpis2"/>
    <w:uiPriority w:val="9"/>
    <w:rsid w:val="004C34F5"/>
    <w:rPr>
      <w:rFonts w:ascii="Cambria" w:eastAsia="Times New Roman" w:hAnsi="Cambria"/>
      <w:b/>
      <w:bCs/>
      <w:i/>
      <w:iCs/>
      <w:sz w:val="28"/>
      <w:szCs w:val="28"/>
      <w:lang w:val="x-none" w:eastAsia="x-none"/>
    </w:rPr>
  </w:style>
  <w:style w:type="character" w:customStyle="1" w:styleId="apple-converted-space">
    <w:name w:val="apple-converted-space"/>
    <w:basedOn w:val="Standardnpsmoodstavce"/>
    <w:rsid w:val="005360D1"/>
  </w:style>
  <w:style w:type="character" w:styleId="Siln">
    <w:name w:val="Strong"/>
    <w:uiPriority w:val="22"/>
    <w:qFormat/>
    <w:rsid w:val="0056380A"/>
    <w:rPr>
      <w:b/>
      <w:bCs/>
    </w:rPr>
  </w:style>
  <w:style w:type="character" w:customStyle="1" w:styleId="Zvraznn">
    <w:name w:val="Zvýraznění"/>
    <w:aliases w:val="Emphasis,Zvýraznění1"/>
    <w:uiPriority w:val="20"/>
    <w:qFormat/>
    <w:rsid w:val="00BA270A"/>
    <w:rPr>
      <w:i/>
      <w:iCs/>
    </w:rPr>
  </w:style>
  <w:style w:type="paragraph" w:styleId="Rozloendokumentu">
    <w:name w:val="Document Map"/>
    <w:aliases w:val="Rozvržení dokumentu"/>
    <w:basedOn w:val="Normln"/>
    <w:link w:val="RozloendokumentuChar"/>
    <w:uiPriority w:val="99"/>
    <w:semiHidden/>
    <w:unhideWhenUsed/>
    <w:rsid w:val="00072A15"/>
    <w:rPr>
      <w:rFonts w:ascii="Tahoma" w:hAnsi="Tahoma" w:cs="Tahoma"/>
      <w:sz w:val="16"/>
      <w:szCs w:val="16"/>
    </w:rPr>
  </w:style>
  <w:style w:type="character" w:customStyle="1" w:styleId="RozloendokumentuChar">
    <w:name w:val="Rozložení dokumentu Char"/>
    <w:aliases w:val="Rozvržení dokumentu Char"/>
    <w:link w:val="Rozloendokumentu"/>
    <w:uiPriority w:val="99"/>
    <w:semiHidden/>
    <w:rsid w:val="00072A15"/>
    <w:rPr>
      <w:rFonts w:ascii="Tahoma" w:eastAsia="Times New Roman" w:hAnsi="Tahoma" w:cs="Tahoma"/>
      <w:sz w:val="16"/>
      <w:szCs w:val="16"/>
    </w:rPr>
  </w:style>
  <w:style w:type="paragraph" w:customStyle="1" w:styleId="Default">
    <w:name w:val="Default"/>
    <w:rsid w:val="00FA1777"/>
    <w:pPr>
      <w:autoSpaceDE w:val="0"/>
      <w:autoSpaceDN w:val="0"/>
      <w:adjustRightInd w:val="0"/>
    </w:pPr>
    <w:rPr>
      <w:rFonts w:ascii="Arial" w:hAnsi="Arial" w:cs="Arial"/>
      <w:color w:val="000000"/>
      <w:sz w:val="24"/>
      <w:szCs w:val="24"/>
    </w:rPr>
  </w:style>
  <w:style w:type="character" w:customStyle="1" w:styleId="Zmnka1">
    <w:name w:val="Zmínka1"/>
    <w:uiPriority w:val="99"/>
    <w:semiHidden/>
    <w:unhideWhenUsed/>
    <w:rsid w:val="003930D4"/>
    <w:rPr>
      <w:color w:val="2B579A"/>
      <w:shd w:val="clear" w:color="auto" w:fill="E6E6E6"/>
    </w:rPr>
  </w:style>
  <w:style w:type="character" w:customStyle="1" w:styleId="Nevyeenzmnka1">
    <w:name w:val="Nevyřešená zmínka1"/>
    <w:uiPriority w:val="99"/>
    <w:semiHidden/>
    <w:unhideWhenUsed/>
    <w:rsid w:val="006F327C"/>
    <w:rPr>
      <w:color w:val="808080"/>
      <w:shd w:val="clear" w:color="auto" w:fill="E6E6E6"/>
    </w:rPr>
  </w:style>
  <w:style w:type="character" w:customStyle="1" w:styleId="OdstavecseseznamemChar">
    <w:name w:val="Odstavec se seznamem Char"/>
    <w:aliases w:val="Odstavec_muj Char,Nad Char,List Paragraph Char,Odstavec cíl se seznamem Char,Odstavec se seznamem5 Char,Odrážky Char,Obrázek Char,_Odstavec se seznamem Char,Seznam - odrážky Char,Odstavec Char,Reference List Char,Odr‡_ky Char"/>
    <w:link w:val="Odstavecseseznamem"/>
    <w:uiPriority w:val="34"/>
    <w:qFormat/>
    <w:rsid w:val="001C190C"/>
    <w:rPr>
      <w:rFonts w:ascii="Times New Roman" w:eastAsia="Times New Roman" w:hAnsi="Times New Roman"/>
    </w:rPr>
  </w:style>
  <w:style w:type="paragraph" w:customStyle="1" w:styleId="Style13">
    <w:name w:val="Style 13"/>
    <w:basedOn w:val="Normln"/>
    <w:rsid w:val="001C190C"/>
    <w:pPr>
      <w:widowControl w:val="0"/>
      <w:autoSpaceDE w:val="0"/>
      <w:autoSpaceDN w:val="0"/>
      <w:spacing w:after="240" w:line="276" w:lineRule="auto"/>
      <w:ind w:right="72"/>
      <w:jc w:val="both"/>
    </w:pPr>
    <w:rPr>
      <w:rFonts w:ascii="Courier New" w:hAnsi="Courier New" w:cs="Courier New"/>
      <w:sz w:val="22"/>
      <w:szCs w:val="16"/>
    </w:rPr>
  </w:style>
  <w:style w:type="paragraph" w:customStyle="1" w:styleId="Styl1">
    <w:name w:val="Styl1"/>
    <w:basedOn w:val="Normln"/>
    <w:rsid w:val="001C190C"/>
    <w:pPr>
      <w:numPr>
        <w:ilvl w:val="1"/>
        <w:numId w:val="38"/>
      </w:numPr>
      <w:tabs>
        <w:tab w:val="left" w:pos="702"/>
      </w:tabs>
      <w:spacing w:after="240" w:line="276" w:lineRule="auto"/>
      <w:jc w:val="both"/>
    </w:pPr>
    <w:rPr>
      <w:rFonts w:ascii="Palatino Linotype" w:hAnsi="Palatino Linotype" w:cs="Courier New"/>
      <w:i/>
      <w:sz w:val="22"/>
      <w:szCs w:val="16"/>
    </w:rPr>
  </w:style>
  <w:style w:type="character" w:customStyle="1" w:styleId="cf01">
    <w:name w:val="cf01"/>
    <w:rsid w:val="005F4FD0"/>
    <w:rPr>
      <w:rFonts w:ascii="Segoe UI" w:hAnsi="Segoe UI" w:cs="Segoe UI" w:hint="default"/>
      <w:sz w:val="18"/>
      <w:szCs w:val="18"/>
    </w:rPr>
  </w:style>
  <w:style w:type="paragraph" w:customStyle="1" w:styleId="MTLNormalhlavicka">
    <w:name w:val="MTL Normal hlavicka"/>
    <w:basedOn w:val="Normln"/>
    <w:link w:val="MTLNormalhlavickaChar"/>
    <w:qFormat/>
    <w:rsid w:val="00232A36"/>
    <w:pPr>
      <w:jc w:val="center"/>
    </w:pPr>
    <w:rPr>
      <w:rFonts w:ascii="Segoe UI" w:hAnsi="Segoe UI" w:cs="Courier New"/>
      <w:sz w:val="22"/>
      <w:szCs w:val="16"/>
    </w:rPr>
  </w:style>
  <w:style w:type="character" w:customStyle="1" w:styleId="MTLNormalhlavickaChar">
    <w:name w:val="MTL Normal hlavicka Char"/>
    <w:basedOn w:val="Standardnpsmoodstavce"/>
    <w:link w:val="MTLNormalhlavicka"/>
    <w:rsid w:val="00232A36"/>
    <w:rPr>
      <w:rFonts w:ascii="Segoe UI" w:eastAsia="Times New Roman" w:hAnsi="Segoe UI" w:cs="Courier New"/>
      <w:sz w:val="22"/>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44258">
      <w:bodyDiv w:val="1"/>
      <w:marLeft w:val="0"/>
      <w:marRight w:val="0"/>
      <w:marTop w:val="0"/>
      <w:marBottom w:val="0"/>
      <w:divBdr>
        <w:top w:val="none" w:sz="0" w:space="0" w:color="auto"/>
        <w:left w:val="none" w:sz="0" w:space="0" w:color="auto"/>
        <w:bottom w:val="none" w:sz="0" w:space="0" w:color="auto"/>
        <w:right w:val="none" w:sz="0" w:space="0" w:color="auto"/>
      </w:divBdr>
    </w:div>
    <w:div w:id="21369050">
      <w:bodyDiv w:val="1"/>
      <w:marLeft w:val="0"/>
      <w:marRight w:val="0"/>
      <w:marTop w:val="0"/>
      <w:marBottom w:val="0"/>
      <w:divBdr>
        <w:top w:val="none" w:sz="0" w:space="0" w:color="auto"/>
        <w:left w:val="none" w:sz="0" w:space="0" w:color="auto"/>
        <w:bottom w:val="none" w:sz="0" w:space="0" w:color="auto"/>
        <w:right w:val="none" w:sz="0" w:space="0" w:color="auto"/>
      </w:divBdr>
      <w:divsChild>
        <w:div w:id="653919569">
          <w:marLeft w:val="0"/>
          <w:marRight w:val="0"/>
          <w:marTop w:val="0"/>
          <w:marBottom w:val="0"/>
          <w:divBdr>
            <w:top w:val="none" w:sz="0" w:space="0" w:color="auto"/>
            <w:left w:val="none" w:sz="0" w:space="0" w:color="auto"/>
            <w:bottom w:val="none" w:sz="0" w:space="0" w:color="auto"/>
            <w:right w:val="none" w:sz="0" w:space="0" w:color="auto"/>
          </w:divBdr>
        </w:div>
        <w:div w:id="223638012">
          <w:marLeft w:val="0"/>
          <w:marRight w:val="0"/>
          <w:marTop w:val="0"/>
          <w:marBottom w:val="0"/>
          <w:divBdr>
            <w:top w:val="none" w:sz="0" w:space="0" w:color="auto"/>
            <w:left w:val="none" w:sz="0" w:space="0" w:color="auto"/>
            <w:bottom w:val="none" w:sz="0" w:space="0" w:color="auto"/>
            <w:right w:val="none" w:sz="0" w:space="0" w:color="auto"/>
          </w:divBdr>
        </w:div>
        <w:div w:id="28726357">
          <w:marLeft w:val="0"/>
          <w:marRight w:val="0"/>
          <w:marTop w:val="0"/>
          <w:marBottom w:val="0"/>
          <w:divBdr>
            <w:top w:val="none" w:sz="0" w:space="0" w:color="auto"/>
            <w:left w:val="none" w:sz="0" w:space="0" w:color="auto"/>
            <w:bottom w:val="none" w:sz="0" w:space="0" w:color="auto"/>
            <w:right w:val="none" w:sz="0" w:space="0" w:color="auto"/>
          </w:divBdr>
        </w:div>
        <w:div w:id="1868180386">
          <w:marLeft w:val="0"/>
          <w:marRight w:val="0"/>
          <w:marTop w:val="0"/>
          <w:marBottom w:val="0"/>
          <w:divBdr>
            <w:top w:val="none" w:sz="0" w:space="0" w:color="auto"/>
            <w:left w:val="none" w:sz="0" w:space="0" w:color="auto"/>
            <w:bottom w:val="none" w:sz="0" w:space="0" w:color="auto"/>
            <w:right w:val="none" w:sz="0" w:space="0" w:color="auto"/>
          </w:divBdr>
        </w:div>
      </w:divsChild>
    </w:div>
    <w:div w:id="37781225">
      <w:bodyDiv w:val="1"/>
      <w:marLeft w:val="0"/>
      <w:marRight w:val="0"/>
      <w:marTop w:val="0"/>
      <w:marBottom w:val="0"/>
      <w:divBdr>
        <w:top w:val="none" w:sz="0" w:space="0" w:color="auto"/>
        <w:left w:val="none" w:sz="0" w:space="0" w:color="auto"/>
        <w:bottom w:val="none" w:sz="0" w:space="0" w:color="auto"/>
        <w:right w:val="none" w:sz="0" w:space="0" w:color="auto"/>
      </w:divBdr>
    </w:div>
    <w:div w:id="48960194">
      <w:bodyDiv w:val="1"/>
      <w:marLeft w:val="0"/>
      <w:marRight w:val="0"/>
      <w:marTop w:val="0"/>
      <w:marBottom w:val="0"/>
      <w:divBdr>
        <w:top w:val="none" w:sz="0" w:space="0" w:color="auto"/>
        <w:left w:val="none" w:sz="0" w:space="0" w:color="auto"/>
        <w:bottom w:val="none" w:sz="0" w:space="0" w:color="auto"/>
        <w:right w:val="none" w:sz="0" w:space="0" w:color="auto"/>
      </w:divBdr>
    </w:div>
    <w:div w:id="62725198">
      <w:bodyDiv w:val="1"/>
      <w:marLeft w:val="0"/>
      <w:marRight w:val="0"/>
      <w:marTop w:val="0"/>
      <w:marBottom w:val="0"/>
      <w:divBdr>
        <w:top w:val="none" w:sz="0" w:space="0" w:color="auto"/>
        <w:left w:val="none" w:sz="0" w:space="0" w:color="auto"/>
        <w:bottom w:val="none" w:sz="0" w:space="0" w:color="auto"/>
        <w:right w:val="none" w:sz="0" w:space="0" w:color="auto"/>
      </w:divBdr>
    </w:div>
    <w:div w:id="79907257">
      <w:bodyDiv w:val="1"/>
      <w:marLeft w:val="0"/>
      <w:marRight w:val="0"/>
      <w:marTop w:val="0"/>
      <w:marBottom w:val="0"/>
      <w:divBdr>
        <w:top w:val="none" w:sz="0" w:space="0" w:color="auto"/>
        <w:left w:val="none" w:sz="0" w:space="0" w:color="auto"/>
        <w:bottom w:val="none" w:sz="0" w:space="0" w:color="auto"/>
        <w:right w:val="none" w:sz="0" w:space="0" w:color="auto"/>
      </w:divBdr>
    </w:div>
    <w:div w:id="88739241">
      <w:bodyDiv w:val="1"/>
      <w:marLeft w:val="0"/>
      <w:marRight w:val="0"/>
      <w:marTop w:val="0"/>
      <w:marBottom w:val="0"/>
      <w:divBdr>
        <w:top w:val="none" w:sz="0" w:space="0" w:color="auto"/>
        <w:left w:val="none" w:sz="0" w:space="0" w:color="auto"/>
        <w:bottom w:val="none" w:sz="0" w:space="0" w:color="auto"/>
        <w:right w:val="none" w:sz="0" w:space="0" w:color="auto"/>
      </w:divBdr>
    </w:div>
    <w:div w:id="111748785">
      <w:bodyDiv w:val="1"/>
      <w:marLeft w:val="0"/>
      <w:marRight w:val="0"/>
      <w:marTop w:val="0"/>
      <w:marBottom w:val="0"/>
      <w:divBdr>
        <w:top w:val="none" w:sz="0" w:space="0" w:color="auto"/>
        <w:left w:val="none" w:sz="0" w:space="0" w:color="auto"/>
        <w:bottom w:val="none" w:sz="0" w:space="0" w:color="auto"/>
        <w:right w:val="none" w:sz="0" w:space="0" w:color="auto"/>
      </w:divBdr>
    </w:div>
    <w:div w:id="137696919">
      <w:bodyDiv w:val="1"/>
      <w:marLeft w:val="0"/>
      <w:marRight w:val="0"/>
      <w:marTop w:val="0"/>
      <w:marBottom w:val="0"/>
      <w:divBdr>
        <w:top w:val="none" w:sz="0" w:space="0" w:color="auto"/>
        <w:left w:val="none" w:sz="0" w:space="0" w:color="auto"/>
        <w:bottom w:val="none" w:sz="0" w:space="0" w:color="auto"/>
        <w:right w:val="none" w:sz="0" w:space="0" w:color="auto"/>
      </w:divBdr>
    </w:div>
    <w:div w:id="202375419">
      <w:bodyDiv w:val="1"/>
      <w:marLeft w:val="0"/>
      <w:marRight w:val="0"/>
      <w:marTop w:val="0"/>
      <w:marBottom w:val="0"/>
      <w:divBdr>
        <w:top w:val="none" w:sz="0" w:space="0" w:color="auto"/>
        <w:left w:val="none" w:sz="0" w:space="0" w:color="auto"/>
        <w:bottom w:val="none" w:sz="0" w:space="0" w:color="auto"/>
        <w:right w:val="none" w:sz="0" w:space="0" w:color="auto"/>
      </w:divBdr>
    </w:div>
    <w:div w:id="273176857">
      <w:bodyDiv w:val="1"/>
      <w:marLeft w:val="0"/>
      <w:marRight w:val="0"/>
      <w:marTop w:val="0"/>
      <w:marBottom w:val="0"/>
      <w:divBdr>
        <w:top w:val="none" w:sz="0" w:space="0" w:color="auto"/>
        <w:left w:val="none" w:sz="0" w:space="0" w:color="auto"/>
        <w:bottom w:val="none" w:sz="0" w:space="0" w:color="auto"/>
        <w:right w:val="none" w:sz="0" w:space="0" w:color="auto"/>
      </w:divBdr>
      <w:divsChild>
        <w:div w:id="370228452">
          <w:marLeft w:val="0"/>
          <w:marRight w:val="0"/>
          <w:marTop w:val="75"/>
          <w:marBottom w:val="75"/>
          <w:divBdr>
            <w:top w:val="none" w:sz="0" w:space="0" w:color="auto"/>
            <w:left w:val="none" w:sz="0" w:space="0" w:color="auto"/>
            <w:bottom w:val="none" w:sz="0" w:space="0" w:color="auto"/>
            <w:right w:val="none" w:sz="0" w:space="0" w:color="auto"/>
          </w:divBdr>
        </w:div>
        <w:div w:id="574166215">
          <w:marLeft w:val="0"/>
          <w:marRight w:val="0"/>
          <w:marTop w:val="75"/>
          <w:marBottom w:val="75"/>
          <w:divBdr>
            <w:top w:val="none" w:sz="0" w:space="0" w:color="auto"/>
            <w:left w:val="none" w:sz="0" w:space="0" w:color="auto"/>
            <w:bottom w:val="none" w:sz="0" w:space="0" w:color="auto"/>
            <w:right w:val="none" w:sz="0" w:space="0" w:color="auto"/>
          </w:divBdr>
        </w:div>
        <w:div w:id="491794876">
          <w:marLeft w:val="0"/>
          <w:marRight w:val="0"/>
          <w:marTop w:val="75"/>
          <w:marBottom w:val="75"/>
          <w:divBdr>
            <w:top w:val="none" w:sz="0" w:space="0" w:color="auto"/>
            <w:left w:val="none" w:sz="0" w:space="0" w:color="auto"/>
            <w:bottom w:val="none" w:sz="0" w:space="0" w:color="auto"/>
            <w:right w:val="none" w:sz="0" w:space="0" w:color="auto"/>
          </w:divBdr>
        </w:div>
      </w:divsChild>
    </w:div>
    <w:div w:id="292029596">
      <w:bodyDiv w:val="1"/>
      <w:marLeft w:val="0"/>
      <w:marRight w:val="0"/>
      <w:marTop w:val="0"/>
      <w:marBottom w:val="0"/>
      <w:divBdr>
        <w:top w:val="none" w:sz="0" w:space="0" w:color="auto"/>
        <w:left w:val="none" w:sz="0" w:space="0" w:color="auto"/>
        <w:bottom w:val="none" w:sz="0" w:space="0" w:color="auto"/>
        <w:right w:val="none" w:sz="0" w:space="0" w:color="auto"/>
      </w:divBdr>
    </w:div>
    <w:div w:id="311908125">
      <w:bodyDiv w:val="1"/>
      <w:marLeft w:val="0"/>
      <w:marRight w:val="0"/>
      <w:marTop w:val="0"/>
      <w:marBottom w:val="0"/>
      <w:divBdr>
        <w:top w:val="none" w:sz="0" w:space="0" w:color="auto"/>
        <w:left w:val="none" w:sz="0" w:space="0" w:color="auto"/>
        <w:bottom w:val="none" w:sz="0" w:space="0" w:color="auto"/>
        <w:right w:val="none" w:sz="0" w:space="0" w:color="auto"/>
      </w:divBdr>
    </w:div>
    <w:div w:id="399254769">
      <w:bodyDiv w:val="1"/>
      <w:marLeft w:val="0"/>
      <w:marRight w:val="0"/>
      <w:marTop w:val="0"/>
      <w:marBottom w:val="0"/>
      <w:divBdr>
        <w:top w:val="none" w:sz="0" w:space="0" w:color="auto"/>
        <w:left w:val="none" w:sz="0" w:space="0" w:color="auto"/>
        <w:bottom w:val="none" w:sz="0" w:space="0" w:color="auto"/>
        <w:right w:val="none" w:sz="0" w:space="0" w:color="auto"/>
      </w:divBdr>
    </w:div>
    <w:div w:id="419571548">
      <w:bodyDiv w:val="1"/>
      <w:marLeft w:val="0"/>
      <w:marRight w:val="0"/>
      <w:marTop w:val="0"/>
      <w:marBottom w:val="0"/>
      <w:divBdr>
        <w:top w:val="none" w:sz="0" w:space="0" w:color="auto"/>
        <w:left w:val="none" w:sz="0" w:space="0" w:color="auto"/>
        <w:bottom w:val="none" w:sz="0" w:space="0" w:color="auto"/>
        <w:right w:val="none" w:sz="0" w:space="0" w:color="auto"/>
      </w:divBdr>
    </w:div>
    <w:div w:id="426124984">
      <w:bodyDiv w:val="1"/>
      <w:marLeft w:val="0"/>
      <w:marRight w:val="0"/>
      <w:marTop w:val="0"/>
      <w:marBottom w:val="0"/>
      <w:divBdr>
        <w:top w:val="none" w:sz="0" w:space="0" w:color="auto"/>
        <w:left w:val="none" w:sz="0" w:space="0" w:color="auto"/>
        <w:bottom w:val="none" w:sz="0" w:space="0" w:color="auto"/>
        <w:right w:val="none" w:sz="0" w:space="0" w:color="auto"/>
      </w:divBdr>
    </w:div>
    <w:div w:id="444153409">
      <w:bodyDiv w:val="1"/>
      <w:marLeft w:val="0"/>
      <w:marRight w:val="0"/>
      <w:marTop w:val="0"/>
      <w:marBottom w:val="0"/>
      <w:divBdr>
        <w:top w:val="none" w:sz="0" w:space="0" w:color="auto"/>
        <w:left w:val="none" w:sz="0" w:space="0" w:color="auto"/>
        <w:bottom w:val="none" w:sz="0" w:space="0" w:color="auto"/>
        <w:right w:val="none" w:sz="0" w:space="0" w:color="auto"/>
      </w:divBdr>
    </w:div>
    <w:div w:id="503128582">
      <w:bodyDiv w:val="1"/>
      <w:marLeft w:val="0"/>
      <w:marRight w:val="0"/>
      <w:marTop w:val="0"/>
      <w:marBottom w:val="0"/>
      <w:divBdr>
        <w:top w:val="none" w:sz="0" w:space="0" w:color="auto"/>
        <w:left w:val="none" w:sz="0" w:space="0" w:color="auto"/>
        <w:bottom w:val="none" w:sz="0" w:space="0" w:color="auto"/>
        <w:right w:val="none" w:sz="0" w:space="0" w:color="auto"/>
      </w:divBdr>
      <w:divsChild>
        <w:div w:id="1979263146">
          <w:marLeft w:val="0"/>
          <w:marRight w:val="0"/>
          <w:marTop w:val="0"/>
          <w:marBottom w:val="0"/>
          <w:divBdr>
            <w:top w:val="none" w:sz="0" w:space="0" w:color="auto"/>
            <w:left w:val="none" w:sz="0" w:space="0" w:color="auto"/>
            <w:bottom w:val="none" w:sz="0" w:space="0" w:color="auto"/>
            <w:right w:val="none" w:sz="0" w:space="0" w:color="auto"/>
          </w:divBdr>
        </w:div>
        <w:div w:id="359431723">
          <w:marLeft w:val="0"/>
          <w:marRight w:val="0"/>
          <w:marTop w:val="0"/>
          <w:marBottom w:val="0"/>
          <w:divBdr>
            <w:top w:val="none" w:sz="0" w:space="0" w:color="auto"/>
            <w:left w:val="none" w:sz="0" w:space="0" w:color="auto"/>
            <w:bottom w:val="none" w:sz="0" w:space="0" w:color="auto"/>
            <w:right w:val="none" w:sz="0" w:space="0" w:color="auto"/>
          </w:divBdr>
        </w:div>
        <w:div w:id="1786196920">
          <w:marLeft w:val="0"/>
          <w:marRight w:val="0"/>
          <w:marTop w:val="0"/>
          <w:marBottom w:val="0"/>
          <w:divBdr>
            <w:top w:val="none" w:sz="0" w:space="0" w:color="auto"/>
            <w:left w:val="none" w:sz="0" w:space="0" w:color="auto"/>
            <w:bottom w:val="none" w:sz="0" w:space="0" w:color="auto"/>
            <w:right w:val="none" w:sz="0" w:space="0" w:color="auto"/>
          </w:divBdr>
        </w:div>
        <w:div w:id="1132945445">
          <w:marLeft w:val="0"/>
          <w:marRight w:val="0"/>
          <w:marTop w:val="0"/>
          <w:marBottom w:val="0"/>
          <w:divBdr>
            <w:top w:val="none" w:sz="0" w:space="0" w:color="auto"/>
            <w:left w:val="none" w:sz="0" w:space="0" w:color="auto"/>
            <w:bottom w:val="none" w:sz="0" w:space="0" w:color="auto"/>
            <w:right w:val="none" w:sz="0" w:space="0" w:color="auto"/>
          </w:divBdr>
        </w:div>
      </w:divsChild>
    </w:div>
    <w:div w:id="552035956">
      <w:bodyDiv w:val="1"/>
      <w:marLeft w:val="0"/>
      <w:marRight w:val="0"/>
      <w:marTop w:val="0"/>
      <w:marBottom w:val="0"/>
      <w:divBdr>
        <w:top w:val="none" w:sz="0" w:space="0" w:color="auto"/>
        <w:left w:val="none" w:sz="0" w:space="0" w:color="auto"/>
        <w:bottom w:val="none" w:sz="0" w:space="0" w:color="auto"/>
        <w:right w:val="none" w:sz="0" w:space="0" w:color="auto"/>
      </w:divBdr>
    </w:div>
    <w:div w:id="627397345">
      <w:bodyDiv w:val="1"/>
      <w:marLeft w:val="0"/>
      <w:marRight w:val="0"/>
      <w:marTop w:val="0"/>
      <w:marBottom w:val="0"/>
      <w:divBdr>
        <w:top w:val="none" w:sz="0" w:space="0" w:color="auto"/>
        <w:left w:val="none" w:sz="0" w:space="0" w:color="auto"/>
        <w:bottom w:val="none" w:sz="0" w:space="0" w:color="auto"/>
        <w:right w:val="none" w:sz="0" w:space="0" w:color="auto"/>
      </w:divBdr>
    </w:div>
    <w:div w:id="685137722">
      <w:bodyDiv w:val="1"/>
      <w:marLeft w:val="0"/>
      <w:marRight w:val="0"/>
      <w:marTop w:val="0"/>
      <w:marBottom w:val="0"/>
      <w:divBdr>
        <w:top w:val="none" w:sz="0" w:space="0" w:color="auto"/>
        <w:left w:val="none" w:sz="0" w:space="0" w:color="auto"/>
        <w:bottom w:val="none" w:sz="0" w:space="0" w:color="auto"/>
        <w:right w:val="none" w:sz="0" w:space="0" w:color="auto"/>
      </w:divBdr>
    </w:div>
    <w:div w:id="712967705">
      <w:bodyDiv w:val="1"/>
      <w:marLeft w:val="0"/>
      <w:marRight w:val="0"/>
      <w:marTop w:val="0"/>
      <w:marBottom w:val="0"/>
      <w:divBdr>
        <w:top w:val="none" w:sz="0" w:space="0" w:color="auto"/>
        <w:left w:val="none" w:sz="0" w:space="0" w:color="auto"/>
        <w:bottom w:val="none" w:sz="0" w:space="0" w:color="auto"/>
        <w:right w:val="none" w:sz="0" w:space="0" w:color="auto"/>
      </w:divBdr>
    </w:div>
    <w:div w:id="840968267">
      <w:bodyDiv w:val="1"/>
      <w:marLeft w:val="0"/>
      <w:marRight w:val="0"/>
      <w:marTop w:val="0"/>
      <w:marBottom w:val="0"/>
      <w:divBdr>
        <w:top w:val="none" w:sz="0" w:space="0" w:color="auto"/>
        <w:left w:val="none" w:sz="0" w:space="0" w:color="auto"/>
        <w:bottom w:val="none" w:sz="0" w:space="0" w:color="auto"/>
        <w:right w:val="none" w:sz="0" w:space="0" w:color="auto"/>
      </w:divBdr>
    </w:div>
    <w:div w:id="939801349">
      <w:bodyDiv w:val="1"/>
      <w:marLeft w:val="0"/>
      <w:marRight w:val="0"/>
      <w:marTop w:val="0"/>
      <w:marBottom w:val="0"/>
      <w:divBdr>
        <w:top w:val="none" w:sz="0" w:space="0" w:color="auto"/>
        <w:left w:val="none" w:sz="0" w:space="0" w:color="auto"/>
        <w:bottom w:val="none" w:sz="0" w:space="0" w:color="auto"/>
        <w:right w:val="none" w:sz="0" w:space="0" w:color="auto"/>
      </w:divBdr>
    </w:div>
    <w:div w:id="991104561">
      <w:bodyDiv w:val="1"/>
      <w:marLeft w:val="0"/>
      <w:marRight w:val="0"/>
      <w:marTop w:val="0"/>
      <w:marBottom w:val="0"/>
      <w:divBdr>
        <w:top w:val="none" w:sz="0" w:space="0" w:color="auto"/>
        <w:left w:val="none" w:sz="0" w:space="0" w:color="auto"/>
        <w:bottom w:val="none" w:sz="0" w:space="0" w:color="auto"/>
        <w:right w:val="none" w:sz="0" w:space="0" w:color="auto"/>
      </w:divBdr>
    </w:div>
    <w:div w:id="1066682269">
      <w:bodyDiv w:val="1"/>
      <w:marLeft w:val="0"/>
      <w:marRight w:val="0"/>
      <w:marTop w:val="0"/>
      <w:marBottom w:val="0"/>
      <w:divBdr>
        <w:top w:val="none" w:sz="0" w:space="0" w:color="auto"/>
        <w:left w:val="none" w:sz="0" w:space="0" w:color="auto"/>
        <w:bottom w:val="none" w:sz="0" w:space="0" w:color="auto"/>
        <w:right w:val="none" w:sz="0" w:space="0" w:color="auto"/>
      </w:divBdr>
    </w:div>
    <w:div w:id="1075666514">
      <w:bodyDiv w:val="1"/>
      <w:marLeft w:val="0"/>
      <w:marRight w:val="0"/>
      <w:marTop w:val="0"/>
      <w:marBottom w:val="0"/>
      <w:divBdr>
        <w:top w:val="none" w:sz="0" w:space="0" w:color="auto"/>
        <w:left w:val="none" w:sz="0" w:space="0" w:color="auto"/>
        <w:bottom w:val="none" w:sz="0" w:space="0" w:color="auto"/>
        <w:right w:val="none" w:sz="0" w:space="0" w:color="auto"/>
      </w:divBdr>
    </w:div>
    <w:div w:id="1178423682">
      <w:bodyDiv w:val="1"/>
      <w:marLeft w:val="0"/>
      <w:marRight w:val="0"/>
      <w:marTop w:val="0"/>
      <w:marBottom w:val="0"/>
      <w:divBdr>
        <w:top w:val="none" w:sz="0" w:space="0" w:color="auto"/>
        <w:left w:val="none" w:sz="0" w:space="0" w:color="auto"/>
        <w:bottom w:val="none" w:sz="0" w:space="0" w:color="auto"/>
        <w:right w:val="none" w:sz="0" w:space="0" w:color="auto"/>
      </w:divBdr>
    </w:div>
    <w:div w:id="1253052748">
      <w:bodyDiv w:val="1"/>
      <w:marLeft w:val="0"/>
      <w:marRight w:val="0"/>
      <w:marTop w:val="0"/>
      <w:marBottom w:val="0"/>
      <w:divBdr>
        <w:top w:val="none" w:sz="0" w:space="0" w:color="auto"/>
        <w:left w:val="none" w:sz="0" w:space="0" w:color="auto"/>
        <w:bottom w:val="none" w:sz="0" w:space="0" w:color="auto"/>
        <w:right w:val="none" w:sz="0" w:space="0" w:color="auto"/>
      </w:divBdr>
    </w:div>
    <w:div w:id="1258518332">
      <w:bodyDiv w:val="1"/>
      <w:marLeft w:val="0"/>
      <w:marRight w:val="0"/>
      <w:marTop w:val="0"/>
      <w:marBottom w:val="0"/>
      <w:divBdr>
        <w:top w:val="none" w:sz="0" w:space="0" w:color="auto"/>
        <w:left w:val="none" w:sz="0" w:space="0" w:color="auto"/>
        <w:bottom w:val="none" w:sz="0" w:space="0" w:color="auto"/>
        <w:right w:val="none" w:sz="0" w:space="0" w:color="auto"/>
      </w:divBdr>
      <w:divsChild>
        <w:div w:id="800882244">
          <w:marLeft w:val="0"/>
          <w:marRight w:val="0"/>
          <w:marTop w:val="0"/>
          <w:marBottom w:val="0"/>
          <w:divBdr>
            <w:top w:val="none" w:sz="0" w:space="0" w:color="auto"/>
            <w:left w:val="none" w:sz="0" w:space="0" w:color="auto"/>
            <w:bottom w:val="none" w:sz="0" w:space="0" w:color="auto"/>
            <w:right w:val="none" w:sz="0" w:space="0" w:color="auto"/>
          </w:divBdr>
        </w:div>
      </w:divsChild>
    </w:div>
    <w:div w:id="1282299272">
      <w:bodyDiv w:val="1"/>
      <w:marLeft w:val="0"/>
      <w:marRight w:val="0"/>
      <w:marTop w:val="0"/>
      <w:marBottom w:val="0"/>
      <w:divBdr>
        <w:top w:val="none" w:sz="0" w:space="0" w:color="auto"/>
        <w:left w:val="none" w:sz="0" w:space="0" w:color="auto"/>
        <w:bottom w:val="none" w:sz="0" w:space="0" w:color="auto"/>
        <w:right w:val="none" w:sz="0" w:space="0" w:color="auto"/>
      </w:divBdr>
    </w:div>
    <w:div w:id="1303849629">
      <w:bodyDiv w:val="1"/>
      <w:marLeft w:val="0"/>
      <w:marRight w:val="0"/>
      <w:marTop w:val="0"/>
      <w:marBottom w:val="0"/>
      <w:divBdr>
        <w:top w:val="none" w:sz="0" w:space="0" w:color="auto"/>
        <w:left w:val="none" w:sz="0" w:space="0" w:color="auto"/>
        <w:bottom w:val="none" w:sz="0" w:space="0" w:color="auto"/>
        <w:right w:val="none" w:sz="0" w:space="0" w:color="auto"/>
      </w:divBdr>
    </w:div>
    <w:div w:id="1307588688">
      <w:bodyDiv w:val="1"/>
      <w:marLeft w:val="0"/>
      <w:marRight w:val="0"/>
      <w:marTop w:val="0"/>
      <w:marBottom w:val="0"/>
      <w:divBdr>
        <w:top w:val="none" w:sz="0" w:space="0" w:color="auto"/>
        <w:left w:val="none" w:sz="0" w:space="0" w:color="auto"/>
        <w:bottom w:val="none" w:sz="0" w:space="0" w:color="auto"/>
        <w:right w:val="none" w:sz="0" w:space="0" w:color="auto"/>
      </w:divBdr>
    </w:div>
    <w:div w:id="1341928660">
      <w:bodyDiv w:val="1"/>
      <w:marLeft w:val="0"/>
      <w:marRight w:val="0"/>
      <w:marTop w:val="0"/>
      <w:marBottom w:val="0"/>
      <w:divBdr>
        <w:top w:val="none" w:sz="0" w:space="0" w:color="auto"/>
        <w:left w:val="none" w:sz="0" w:space="0" w:color="auto"/>
        <w:bottom w:val="none" w:sz="0" w:space="0" w:color="auto"/>
        <w:right w:val="none" w:sz="0" w:space="0" w:color="auto"/>
      </w:divBdr>
    </w:div>
    <w:div w:id="1371952365">
      <w:bodyDiv w:val="1"/>
      <w:marLeft w:val="0"/>
      <w:marRight w:val="0"/>
      <w:marTop w:val="0"/>
      <w:marBottom w:val="0"/>
      <w:divBdr>
        <w:top w:val="none" w:sz="0" w:space="0" w:color="auto"/>
        <w:left w:val="none" w:sz="0" w:space="0" w:color="auto"/>
        <w:bottom w:val="none" w:sz="0" w:space="0" w:color="auto"/>
        <w:right w:val="none" w:sz="0" w:space="0" w:color="auto"/>
      </w:divBdr>
    </w:div>
    <w:div w:id="1380007795">
      <w:bodyDiv w:val="1"/>
      <w:marLeft w:val="0"/>
      <w:marRight w:val="0"/>
      <w:marTop w:val="0"/>
      <w:marBottom w:val="0"/>
      <w:divBdr>
        <w:top w:val="none" w:sz="0" w:space="0" w:color="auto"/>
        <w:left w:val="none" w:sz="0" w:space="0" w:color="auto"/>
        <w:bottom w:val="none" w:sz="0" w:space="0" w:color="auto"/>
        <w:right w:val="none" w:sz="0" w:space="0" w:color="auto"/>
      </w:divBdr>
    </w:div>
    <w:div w:id="1433360818">
      <w:bodyDiv w:val="1"/>
      <w:marLeft w:val="0"/>
      <w:marRight w:val="0"/>
      <w:marTop w:val="0"/>
      <w:marBottom w:val="0"/>
      <w:divBdr>
        <w:top w:val="none" w:sz="0" w:space="0" w:color="auto"/>
        <w:left w:val="none" w:sz="0" w:space="0" w:color="auto"/>
        <w:bottom w:val="none" w:sz="0" w:space="0" w:color="auto"/>
        <w:right w:val="none" w:sz="0" w:space="0" w:color="auto"/>
      </w:divBdr>
    </w:div>
    <w:div w:id="1500539670">
      <w:bodyDiv w:val="1"/>
      <w:marLeft w:val="0"/>
      <w:marRight w:val="0"/>
      <w:marTop w:val="0"/>
      <w:marBottom w:val="0"/>
      <w:divBdr>
        <w:top w:val="none" w:sz="0" w:space="0" w:color="auto"/>
        <w:left w:val="none" w:sz="0" w:space="0" w:color="auto"/>
        <w:bottom w:val="none" w:sz="0" w:space="0" w:color="auto"/>
        <w:right w:val="none" w:sz="0" w:space="0" w:color="auto"/>
      </w:divBdr>
    </w:div>
    <w:div w:id="1503005716">
      <w:bodyDiv w:val="1"/>
      <w:marLeft w:val="0"/>
      <w:marRight w:val="0"/>
      <w:marTop w:val="0"/>
      <w:marBottom w:val="0"/>
      <w:divBdr>
        <w:top w:val="none" w:sz="0" w:space="0" w:color="auto"/>
        <w:left w:val="none" w:sz="0" w:space="0" w:color="auto"/>
        <w:bottom w:val="none" w:sz="0" w:space="0" w:color="auto"/>
        <w:right w:val="none" w:sz="0" w:space="0" w:color="auto"/>
      </w:divBdr>
    </w:div>
    <w:div w:id="1556813355">
      <w:bodyDiv w:val="1"/>
      <w:marLeft w:val="0"/>
      <w:marRight w:val="0"/>
      <w:marTop w:val="0"/>
      <w:marBottom w:val="0"/>
      <w:divBdr>
        <w:top w:val="none" w:sz="0" w:space="0" w:color="auto"/>
        <w:left w:val="none" w:sz="0" w:space="0" w:color="auto"/>
        <w:bottom w:val="none" w:sz="0" w:space="0" w:color="auto"/>
        <w:right w:val="none" w:sz="0" w:space="0" w:color="auto"/>
      </w:divBdr>
    </w:div>
    <w:div w:id="1590115578">
      <w:bodyDiv w:val="1"/>
      <w:marLeft w:val="0"/>
      <w:marRight w:val="0"/>
      <w:marTop w:val="0"/>
      <w:marBottom w:val="0"/>
      <w:divBdr>
        <w:top w:val="none" w:sz="0" w:space="0" w:color="auto"/>
        <w:left w:val="none" w:sz="0" w:space="0" w:color="auto"/>
        <w:bottom w:val="none" w:sz="0" w:space="0" w:color="auto"/>
        <w:right w:val="none" w:sz="0" w:space="0" w:color="auto"/>
      </w:divBdr>
    </w:div>
    <w:div w:id="1676028230">
      <w:bodyDiv w:val="1"/>
      <w:marLeft w:val="0"/>
      <w:marRight w:val="0"/>
      <w:marTop w:val="0"/>
      <w:marBottom w:val="0"/>
      <w:divBdr>
        <w:top w:val="none" w:sz="0" w:space="0" w:color="auto"/>
        <w:left w:val="none" w:sz="0" w:space="0" w:color="auto"/>
        <w:bottom w:val="none" w:sz="0" w:space="0" w:color="auto"/>
        <w:right w:val="none" w:sz="0" w:space="0" w:color="auto"/>
      </w:divBdr>
    </w:div>
    <w:div w:id="1696541763">
      <w:bodyDiv w:val="1"/>
      <w:marLeft w:val="0"/>
      <w:marRight w:val="0"/>
      <w:marTop w:val="0"/>
      <w:marBottom w:val="0"/>
      <w:divBdr>
        <w:top w:val="none" w:sz="0" w:space="0" w:color="auto"/>
        <w:left w:val="none" w:sz="0" w:space="0" w:color="auto"/>
        <w:bottom w:val="none" w:sz="0" w:space="0" w:color="auto"/>
        <w:right w:val="none" w:sz="0" w:space="0" w:color="auto"/>
      </w:divBdr>
      <w:divsChild>
        <w:div w:id="1106578261">
          <w:marLeft w:val="0"/>
          <w:marRight w:val="0"/>
          <w:marTop w:val="0"/>
          <w:marBottom w:val="0"/>
          <w:divBdr>
            <w:top w:val="none" w:sz="0" w:space="0" w:color="auto"/>
            <w:left w:val="none" w:sz="0" w:space="0" w:color="auto"/>
            <w:bottom w:val="none" w:sz="0" w:space="0" w:color="auto"/>
            <w:right w:val="none" w:sz="0" w:space="0" w:color="auto"/>
          </w:divBdr>
        </w:div>
      </w:divsChild>
    </w:div>
    <w:div w:id="1707751231">
      <w:bodyDiv w:val="1"/>
      <w:marLeft w:val="0"/>
      <w:marRight w:val="0"/>
      <w:marTop w:val="0"/>
      <w:marBottom w:val="0"/>
      <w:divBdr>
        <w:top w:val="none" w:sz="0" w:space="0" w:color="auto"/>
        <w:left w:val="none" w:sz="0" w:space="0" w:color="auto"/>
        <w:bottom w:val="none" w:sz="0" w:space="0" w:color="auto"/>
        <w:right w:val="none" w:sz="0" w:space="0" w:color="auto"/>
      </w:divBdr>
    </w:div>
    <w:div w:id="1808666234">
      <w:bodyDiv w:val="1"/>
      <w:marLeft w:val="0"/>
      <w:marRight w:val="0"/>
      <w:marTop w:val="0"/>
      <w:marBottom w:val="0"/>
      <w:divBdr>
        <w:top w:val="none" w:sz="0" w:space="0" w:color="auto"/>
        <w:left w:val="none" w:sz="0" w:space="0" w:color="auto"/>
        <w:bottom w:val="none" w:sz="0" w:space="0" w:color="auto"/>
        <w:right w:val="none" w:sz="0" w:space="0" w:color="auto"/>
      </w:divBdr>
    </w:div>
    <w:div w:id="1874338683">
      <w:bodyDiv w:val="1"/>
      <w:marLeft w:val="0"/>
      <w:marRight w:val="0"/>
      <w:marTop w:val="0"/>
      <w:marBottom w:val="0"/>
      <w:divBdr>
        <w:top w:val="none" w:sz="0" w:space="0" w:color="auto"/>
        <w:left w:val="none" w:sz="0" w:space="0" w:color="auto"/>
        <w:bottom w:val="none" w:sz="0" w:space="0" w:color="auto"/>
        <w:right w:val="none" w:sz="0" w:space="0" w:color="auto"/>
      </w:divBdr>
    </w:div>
    <w:div w:id="1934389336">
      <w:bodyDiv w:val="1"/>
      <w:marLeft w:val="0"/>
      <w:marRight w:val="0"/>
      <w:marTop w:val="0"/>
      <w:marBottom w:val="0"/>
      <w:divBdr>
        <w:top w:val="none" w:sz="0" w:space="0" w:color="auto"/>
        <w:left w:val="none" w:sz="0" w:space="0" w:color="auto"/>
        <w:bottom w:val="none" w:sz="0" w:space="0" w:color="auto"/>
        <w:right w:val="none" w:sz="0" w:space="0" w:color="auto"/>
      </w:divBdr>
    </w:div>
    <w:div w:id="203325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saleke@seznam.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tarycha@starycha.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08156-23ED-4499-815E-F1E95105699E}">
  <ds:schemaRefs>
    <ds:schemaRef ds:uri="http://schemas.openxmlformats.org/officeDocument/2006/bibliography"/>
  </ds:schemaRefs>
</ds:datastoreItem>
</file>

<file path=docMetadata/LabelInfo.xml><?xml version="1.0" encoding="utf-8"?>
<clbl:labelList xmlns:clbl="http://schemas.microsoft.com/office/2020/mipLabelMetadata">
  <clbl:label id="{690ebb53-23a2-471a-9c6e-17bd0d11311e}" enabled="1" method="Standar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Template>
  <TotalTime>662</TotalTime>
  <Pages>32</Pages>
  <Words>11651</Words>
  <Characters>68745</Characters>
  <Application>Microsoft Office Word</Application>
  <DocSecurity>0</DocSecurity>
  <Lines>572</Lines>
  <Paragraphs>160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80236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Účet Microsoft</cp:lastModifiedBy>
  <cp:revision>32</cp:revision>
  <cp:lastPrinted>2025-06-18T15:18:00Z</cp:lastPrinted>
  <dcterms:created xsi:type="dcterms:W3CDTF">2025-09-01T13:16:00Z</dcterms:created>
  <dcterms:modified xsi:type="dcterms:W3CDTF">2025-10-22T06:33:00Z</dcterms:modified>
</cp:coreProperties>
</file>