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91D7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68BFD0ED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 w:rsidR="004A65D1">
        <w:rPr>
          <w:rFonts w:ascii="Calibri" w:eastAsia="Calibri" w:hAnsi="Calibri" w:cs="Calibri"/>
          <w:b/>
          <w:sz w:val="26"/>
          <w:szCs w:val="26"/>
        </w:rPr>
        <w:t xml:space="preserve"> dle ustanovení §74</w:t>
      </w:r>
      <w:r w:rsidR="00C23FB2">
        <w:rPr>
          <w:rFonts w:ascii="Calibri" w:eastAsia="Calibri" w:hAnsi="Calibri" w:cs="Calibri"/>
          <w:b/>
          <w:sz w:val="26"/>
          <w:szCs w:val="26"/>
        </w:rPr>
        <w:t xml:space="preserve"> zákona č. 134/2016 Sb., o zadávání veřejných zakázek</w:t>
      </w:r>
      <w:r w:rsidR="00E430D9">
        <w:rPr>
          <w:rFonts w:ascii="Calibri" w:eastAsia="Calibri" w:hAnsi="Calibri" w:cs="Calibri"/>
          <w:b/>
          <w:sz w:val="26"/>
          <w:szCs w:val="26"/>
        </w:rPr>
        <w:t>, ve znění pozdějších předpisů</w:t>
      </w:r>
    </w:p>
    <w:p w14:paraId="21BEFC8D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60C664F3" w14:textId="114AF764" w:rsidR="00E00CF3" w:rsidRPr="00E00CF3" w:rsidRDefault="00540895" w:rsidP="00E00CF3">
      <w:pPr>
        <w:pStyle w:val="Zkladntext1"/>
        <w:shd w:val="clear" w:color="auto" w:fill="auto"/>
        <w:tabs>
          <w:tab w:val="left" w:pos="3876"/>
        </w:tabs>
        <w:jc w:val="both"/>
      </w:pPr>
      <w:r w:rsidRPr="00E409D9">
        <w:rPr>
          <w:rFonts w:ascii="Calibri" w:eastAsia="Calibri" w:hAnsi="Calibri" w:cs="Calibri"/>
        </w:rPr>
        <w:t>Název veřejné zakázky</w:t>
      </w:r>
      <w:r w:rsidR="00E00CF3">
        <w:rPr>
          <w:rFonts w:ascii="Calibri" w:eastAsia="Calibri" w:hAnsi="Calibri" w:cs="Calibri"/>
        </w:rPr>
        <w:t xml:space="preserve"> </w:t>
      </w:r>
      <w:r w:rsidR="00E00CF3" w:rsidRPr="00E00CF3">
        <w:t>„</w:t>
      </w:r>
      <w:bookmarkStart w:id="0" w:name="_Hlk179975290"/>
      <w:r w:rsidR="00E00CF3" w:rsidRPr="00E00CF3">
        <w:t xml:space="preserve">ZAJIŠTĚNÍ DVOU LYŽAŘSKÝCH VÝCVIKOVÝCH KURZU-RAKOUSKO  </w:t>
      </w:r>
    </w:p>
    <w:p w14:paraId="361B9F29" w14:textId="77777777" w:rsidR="00E00CF3" w:rsidRPr="00E00CF3" w:rsidRDefault="00E00CF3" w:rsidP="00E00CF3">
      <w:pPr>
        <w:pStyle w:val="Zkladntext1"/>
        <w:shd w:val="clear" w:color="auto" w:fill="auto"/>
        <w:tabs>
          <w:tab w:val="left" w:pos="3876"/>
        </w:tabs>
        <w:jc w:val="both"/>
      </w:pPr>
      <w:r w:rsidRPr="00E00CF3">
        <w:t xml:space="preserve">                                                           LACHTAL</w:t>
      </w:r>
      <w:bookmarkEnd w:id="0"/>
      <w:r w:rsidRPr="00E00CF3">
        <w:t>“</w:t>
      </w:r>
    </w:p>
    <w:p w14:paraId="1C1099ED" w14:textId="5CB5BC6A" w:rsidR="00E409D9" w:rsidRPr="00E409D9" w:rsidRDefault="00E409D9" w:rsidP="00E409D9">
      <w:pPr>
        <w:pStyle w:val="Nadpis10"/>
        <w:keepNext/>
        <w:keepLines/>
        <w:shd w:val="clear" w:color="auto" w:fill="auto"/>
        <w:ind w:right="200"/>
      </w:pPr>
    </w:p>
    <w:p w14:paraId="36EB68A4" w14:textId="43EDDF61" w:rsidR="00540895" w:rsidRPr="006C4DB3" w:rsidRDefault="006D6FC9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4B7B07B" w14:textId="77777777" w:rsidR="00EB7807" w:rsidRDefault="00540895" w:rsidP="00540895">
      <w:pPr>
        <w:spacing w:after="0"/>
        <w:ind w:left="2835" w:hanging="2835"/>
        <w:jc w:val="both"/>
        <w:rPr>
          <w:rFonts w:cstheme="minorHAnsi"/>
          <w:b/>
          <w:sz w:val="23"/>
          <w:szCs w:val="23"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EE2412">
        <w:rPr>
          <w:rFonts w:cstheme="minorHAnsi"/>
          <w:b/>
          <w:sz w:val="23"/>
          <w:szCs w:val="23"/>
        </w:rPr>
        <w:t>Integrovaná střední škola automobilní Brno</w:t>
      </w:r>
      <w:r w:rsidR="00D25CE9" w:rsidRPr="00D25CE9">
        <w:rPr>
          <w:rFonts w:cstheme="minorHAnsi"/>
          <w:b/>
          <w:sz w:val="23"/>
          <w:szCs w:val="23"/>
        </w:rPr>
        <w:t>,</w:t>
      </w:r>
      <w:r w:rsidR="00EE2412">
        <w:rPr>
          <w:rFonts w:cstheme="minorHAnsi"/>
          <w:b/>
          <w:sz w:val="23"/>
          <w:szCs w:val="23"/>
        </w:rPr>
        <w:t xml:space="preserve"> </w:t>
      </w:r>
    </w:p>
    <w:p w14:paraId="001A36FF" w14:textId="1D82E956" w:rsidR="00540895" w:rsidRPr="006C4DB3" w:rsidRDefault="00EB7807" w:rsidP="0054089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  <w:sz w:val="23"/>
          <w:szCs w:val="23"/>
        </w:rPr>
        <w:t xml:space="preserve">                                                       </w:t>
      </w:r>
      <w:r w:rsidR="00D25CE9" w:rsidRPr="00D25CE9">
        <w:rPr>
          <w:rFonts w:cstheme="minorHAnsi"/>
          <w:b/>
          <w:sz w:val="23"/>
          <w:szCs w:val="23"/>
        </w:rPr>
        <w:t>příspěvková organizace</w:t>
      </w:r>
    </w:p>
    <w:p w14:paraId="08BC78D5" w14:textId="78CB9E0D" w:rsidR="00540895" w:rsidRDefault="00540895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EE2412">
        <w:rPr>
          <w:rFonts w:ascii="Calibri" w:eastAsia="Calibri" w:hAnsi="Calibri" w:cs="Calibri"/>
          <w:b/>
          <w:shd w:val="clear" w:color="auto" w:fill="FFFFFF"/>
        </w:rPr>
        <w:t>00219321</w:t>
      </w:r>
    </w:p>
    <w:p w14:paraId="367B5E2C" w14:textId="6707BE6D" w:rsidR="0018623B" w:rsidRPr="006C4DB3" w:rsidRDefault="0018623B" w:rsidP="0054089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proofErr w:type="gramStart"/>
      <w:r>
        <w:rPr>
          <w:rFonts w:ascii="Calibri" w:eastAsia="Calibri" w:hAnsi="Calibri" w:cs="Calibri"/>
        </w:rPr>
        <w:t xml:space="preserve">DIČ:   </w:t>
      </w:r>
      <w:proofErr w:type="gramEnd"/>
      <w:r>
        <w:rPr>
          <w:rFonts w:ascii="Calibri" w:eastAsia="Calibri" w:hAnsi="Calibri" w:cs="Calibri"/>
        </w:rPr>
        <w:t xml:space="preserve">                                              </w:t>
      </w:r>
      <w:r w:rsidRPr="0018623B">
        <w:rPr>
          <w:rFonts w:ascii="Calibri" w:eastAsia="Calibri" w:hAnsi="Calibri" w:cs="Calibri"/>
          <w:b/>
          <w:bCs/>
        </w:rPr>
        <w:t xml:space="preserve"> CZ00219321</w:t>
      </w:r>
    </w:p>
    <w:p w14:paraId="41742C97" w14:textId="77777777" w:rsidR="00540895" w:rsidRPr="006C4DB3" w:rsidRDefault="00540895" w:rsidP="00540895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 w:rsidR="00D25CE9">
        <w:rPr>
          <w:rFonts w:ascii="Calibri" w:eastAsia="Calibri" w:hAnsi="Calibri" w:cs="Calibri"/>
          <w:b/>
        </w:rPr>
        <w:t xml:space="preserve"> </w:t>
      </w:r>
      <w:r w:rsidRPr="006C4DB3">
        <w:rPr>
          <w:rFonts w:ascii="Calibri" w:eastAsia="Calibri" w:hAnsi="Calibri" w:cs="Calibri"/>
          <w:b/>
        </w:rPr>
        <w:t xml:space="preserve">zakázka malého </w:t>
      </w:r>
      <w:proofErr w:type="gramStart"/>
      <w:r w:rsidRPr="006C4DB3">
        <w:rPr>
          <w:rFonts w:ascii="Calibri" w:eastAsia="Calibri" w:hAnsi="Calibri" w:cs="Calibri"/>
          <w:b/>
        </w:rPr>
        <w:t>rozsahu</w:t>
      </w:r>
      <w:r w:rsidR="00467451">
        <w:rPr>
          <w:rFonts w:ascii="Calibri" w:eastAsia="Calibri" w:hAnsi="Calibri" w:cs="Calibri"/>
          <w:b/>
        </w:rPr>
        <w:t xml:space="preserve"> - služby</w:t>
      </w:r>
      <w:proofErr w:type="gramEnd"/>
    </w:p>
    <w:p w14:paraId="20DF8154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168C2823" w14:textId="77777777" w:rsidTr="00762EFB">
        <w:tc>
          <w:tcPr>
            <w:tcW w:w="4606" w:type="dxa"/>
            <w:shd w:val="clear" w:color="auto" w:fill="auto"/>
          </w:tcPr>
          <w:p w14:paraId="39712DF6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5FD03EB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6F89E473" w14:textId="77777777" w:rsidTr="00762EFB">
        <w:tc>
          <w:tcPr>
            <w:tcW w:w="4606" w:type="dxa"/>
            <w:shd w:val="clear" w:color="auto" w:fill="auto"/>
          </w:tcPr>
          <w:p w14:paraId="19EC916C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2393936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2DD51B" w14:textId="77777777" w:rsidTr="00762EFB">
        <w:tc>
          <w:tcPr>
            <w:tcW w:w="4606" w:type="dxa"/>
            <w:shd w:val="clear" w:color="auto" w:fill="auto"/>
          </w:tcPr>
          <w:p w14:paraId="180E056B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6CF2943D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1732BD17" w14:textId="77777777" w:rsidTr="00762EFB">
        <w:tc>
          <w:tcPr>
            <w:tcW w:w="4606" w:type="dxa"/>
            <w:shd w:val="clear" w:color="auto" w:fill="auto"/>
          </w:tcPr>
          <w:p w14:paraId="46554AD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512518BC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108CD833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064EE2E4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1B62E77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</w:t>
      </w:r>
      <w:r w:rsidR="00C81D57">
        <w:rPr>
          <w:rFonts w:ascii="Calibri" w:eastAsia="Calibri" w:hAnsi="Calibri" w:cs="Calibri"/>
        </w:rPr>
        <w:t>azeným odsouzením se nepřihlíží</w:t>
      </w:r>
      <w:r w:rsidRPr="008F0F4A">
        <w:rPr>
          <w:rFonts w:ascii="Calibri" w:eastAsia="Calibri" w:hAnsi="Calibri" w:cs="Calibri"/>
        </w:rPr>
        <w:t>:</w:t>
      </w:r>
    </w:p>
    <w:p w14:paraId="3C55D71B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442A06B8" w14:textId="2F213A02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</w:t>
      </w:r>
    </w:p>
    <w:p w14:paraId="1B508781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7B6B1E5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57784F44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3D85C52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4FEA81F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72892EDB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13D77C00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4CBCC9F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019CEAE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7BEBDE5A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1. zneužití informace a postavení v obchodním styku,</w:t>
      </w:r>
    </w:p>
    <w:p w14:paraId="22BE2560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73AC8A7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3D4A13F0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pletichy při veřejné dražbě,</w:t>
      </w:r>
    </w:p>
    <w:p w14:paraId="5DEBA3F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33FD58E0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19475AAD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616E556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60CEE685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7C6E6C8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3347878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A2767A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34C0B6E1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034B29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60B38D4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633F37B4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0B48D19B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039DD94A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59A5A547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42C273E1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…………….</w:t>
      </w:r>
      <w:r w:rsidRPr="008F0F4A">
        <w:rPr>
          <w:rFonts w:ascii="Calibri" w:eastAsia="Calibri" w:hAnsi="Calibri" w:cs="Calibri"/>
        </w:rPr>
        <w:t>dne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38E4457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2849F86B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8CBE2F5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výběrového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00CEB2CA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14ADA46F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lastRenderedPageBreak/>
        <w:t>Pozn.: účastník výběrového řízení vyplní žlutě podbarvená pole</w:t>
      </w:r>
    </w:p>
    <w:p w14:paraId="648A00E1" w14:textId="77777777" w:rsidR="002D29E0" w:rsidRDefault="002D29E0"/>
    <w:sectPr w:rsidR="002D29E0" w:rsidSect="0091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0348D6"/>
    <w:rsid w:val="000D5CCC"/>
    <w:rsid w:val="0018623B"/>
    <w:rsid w:val="001D26C1"/>
    <w:rsid w:val="002D29E0"/>
    <w:rsid w:val="00467451"/>
    <w:rsid w:val="004A65D1"/>
    <w:rsid w:val="00540895"/>
    <w:rsid w:val="005D26DC"/>
    <w:rsid w:val="006D6FC9"/>
    <w:rsid w:val="00915FB2"/>
    <w:rsid w:val="00BB37DA"/>
    <w:rsid w:val="00C23FB2"/>
    <w:rsid w:val="00C81D57"/>
    <w:rsid w:val="00D25CE9"/>
    <w:rsid w:val="00D5189D"/>
    <w:rsid w:val="00E00CF3"/>
    <w:rsid w:val="00E409D9"/>
    <w:rsid w:val="00E430D9"/>
    <w:rsid w:val="00EB7807"/>
    <w:rsid w:val="00EC08D4"/>
    <w:rsid w:val="00EE2412"/>
    <w:rsid w:val="00F8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1A44"/>
  <w15:docId w15:val="{AE9D7043-192F-438F-9F7E-B72E2F06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sid w:val="00E409D9"/>
    <w:rPr>
      <w:rFonts w:ascii="Trebuchet MS" w:eastAsia="Trebuchet MS" w:hAnsi="Trebuchet MS" w:cs="Trebuchet MS"/>
      <w:b/>
      <w:bCs/>
      <w:sz w:val="28"/>
      <w:szCs w:val="28"/>
      <w:shd w:val="clear" w:color="auto" w:fill="FFFFFF"/>
    </w:rPr>
  </w:style>
  <w:style w:type="paragraph" w:customStyle="1" w:styleId="Nadpis10">
    <w:name w:val="Nadpis #1"/>
    <w:basedOn w:val="Normln"/>
    <w:link w:val="Nadpis1"/>
    <w:rsid w:val="00E409D9"/>
    <w:pPr>
      <w:widowControl w:val="0"/>
      <w:shd w:val="clear" w:color="auto" w:fill="FFFFFF"/>
      <w:spacing w:after="260" w:line="240" w:lineRule="auto"/>
      <w:ind w:right="190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Zkladntext">
    <w:name w:val="Základní text_"/>
    <w:basedOn w:val="Standardnpsmoodstavce"/>
    <w:link w:val="Zkladntext1"/>
    <w:rsid w:val="00E00CF3"/>
    <w:rPr>
      <w:rFonts w:ascii="Trebuchet MS" w:eastAsia="Trebuchet MS" w:hAnsi="Trebuchet MS" w:cs="Trebuchet MS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E00CF3"/>
    <w:pPr>
      <w:widowControl w:val="0"/>
      <w:shd w:val="clear" w:color="auto" w:fill="FFFFFF"/>
      <w:spacing w:after="0" w:line="30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Pavel Juránek</cp:lastModifiedBy>
  <cp:revision>9</cp:revision>
  <dcterms:created xsi:type="dcterms:W3CDTF">2022-11-03T08:39:00Z</dcterms:created>
  <dcterms:modified xsi:type="dcterms:W3CDTF">2024-10-16T10:54:00Z</dcterms:modified>
</cp:coreProperties>
</file>