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512AC360" w14:textId="6924D90D" w:rsidR="00741641" w:rsidRPr="00363E23" w:rsidRDefault="00741641" w:rsidP="00F61503">
      <w:pPr>
        <w:ind w:left="567"/>
        <w:rPr>
          <w:rFonts w:asciiTheme="minorHAnsi" w:hAnsiTheme="minorHAnsi" w:cstheme="minorHAnsi"/>
          <w:b/>
          <w:color w:val="000000"/>
          <w:szCs w:val="22"/>
        </w:rPr>
      </w:pPr>
      <w:r w:rsidRPr="00363E23">
        <w:rPr>
          <w:rFonts w:asciiTheme="minorHAnsi" w:hAnsiTheme="minorHAnsi" w:cstheme="minorHAnsi"/>
          <w:b/>
          <w:color w:val="000000"/>
          <w:szCs w:val="22"/>
        </w:rPr>
        <w:t>S</w:t>
      </w:r>
      <w:r w:rsidR="00BB75EE" w:rsidRPr="00363E23">
        <w:rPr>
          <w:rFonts w:asciiTheme="minorHAnsi" w:hAnsiTheme="minorHAnsi" w:cstheme="minorHAnsi"/>
          <w:b/>
          <w:color w:val="000000"/>
          <w:szCs w:val="22"/>
        </w:rPr>
        <w:t>třední škola technická a ekonomická Brno, Olomoucká, příspěvková organizace</w:t>
      </w:r>
    </w:p>
    <w:p w14:paraId="67FDFFF4" w14:textId="16BB2174" w:rsidR="00F61503" w:rsidRPr="00363E23" w:rsidRDefault="00F61503" w:rsidP="00F61503">
      <w:pPr>
        <w:ind w:left="567"/>
        <w:rPr>
          <w:rFonts w:asciiTheme="minorHAnsi" w:hAnsiTheme="minorHAnsi" w:cstheme="minorHAnsi"/>
          <w:szCs w:val="22"/>
        </w:rPr>
      </w:pPr>
      <w:r w:rsidRPr="00363E23">
        <w:rPr>
          <w:rFonts w:asciiTheme="minorHAnsi" w:hAnsiTheme="minorHAnsi" w:cstheme="minorHAnsi"/>
          <w:szCs w:val="22"/>
        </w:rPr>
        <w:t xml:space="preserve">zastoupená: </w:t>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00BB75EE" w:rsidRPr="00363E23">
        <w:rPr>
          <w:rFonts w:asciiTheme="minorHAnsi" w:hAnsiTheme="minorHAnsi" w:cstheme="minorHAnsi"/>
          <w:szCs w:val="22"/>
        </w:rPr>
        <w:t>Ing. Zdeňkem Pavlíkem, ředitelem</w:t>
      </w:r>
    </w:p>
    <w:p w14:paraId="5B640ABE" w14:textId="21ABD519" w:rsidR="00E44636" w:rsidRPr="00363E23" w:rsidRDefault="00E44636" w:rsidP="00E44636">
      <w:pPr>
        <w:ind w:left="567"/>
        <w:rPr>
          <w:rFonts w:asciiTheme="minorHAnsi" w:hAnsiTheme="minorHAnsi" w:cstheme="minorHAnsi"/>
          <w:szCs w:val="22"/>
          <w:lang w:eastAsia="en-US" w:bidi="en-US"/>
        </w:rPr>
      </w:pPr>
      <w:r w:rsidRPr="00363E23">
        <w:rPr>
          <w:rFonts w:asciiTheme="minorHAnsi" w:hAnsiTheme="minorHAnsi" w:cstheme="minorHAnsi"/>
          <w:szCs w:val="22"/>
        </w:rPr>
        <w:t xml:space="preserve">se sídlem: </w:t>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00BB75EE" w:rsidRPr="00363E23">
        <w:rPr>
          <w:rFonts w:asciiTheme="minorHAnsi" w:hAnsiTheme="minorHAnsi" w:cstheme="minorHAnsi"/>
          <w:szCs w:val="22"/>
        </w:rPr>
        <w:t>Olomoucká 1140/61, 627 00 Brno</w:t>
      </w:r>
    </w:p>
    <w:p w14:paraId="27FD038D" w14:textId="0DDB78B2" w:rsidR="00E44636" w:rsidRPr="00363E23" w:rsidRDefault="00E44636" w:rsidP="00E44636">
      <w:pPr>
        <w:ind w:left="567"/>
        <w:rPr>
          <w:rFonts w:asciiTheme="minorHAnsi" w:hAnsiTheme="minorHAnsi" w:cstheme="minorHAnsi"/>
          <w:szCs w:val="22"/>
        </w:rPr>
      </w:pPr>
      <w:r w:rsidRPr="00363E23">
        <w:rPr>
          <w:rFonts w:asciiTheme="minorHAnsi" w:hAnsiTheme="minorHAnsi" w:cstheme="minorHAnsi"/>
          <w:szCs w:val="22"/>
        </w:rPr>
        <w:t xml:space="preserve">IČO: </w:t>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00BB75EE" w:rsidRPr="00363E23">
        <w:rPr>
          <w:rFonts w:asciiTheme="minorHAnsi" w:hAnsiTheme="minorHAnsi" w:cstheme="minorHAnsi"/>
          <w:szCs w:val="22"/>
        </w:rPr>
        <w:t>00226475</w:t>
      </w:r>
    </w:p>
    <w:p w14:paraId="17C2022C" w14:textId="178E2E90" w:rsidR="00741641" w:rsidRPr="00363E23" w:rsidRDefault="00741641" w:rsidP="00E44636">
      <w:pPr>
        <w:ind w:left="567"/>
        <w:rPr>
          <w:rFonts w:asciiTheme="minorHAnsi" w:hAnsiTheme="minorHAnsi" w:cstheme="minorHAnsi"/>
          <w:szCs w:val="22"/>
        </w:rPr>
      </w:pPr>
      <w:r w:rsidRPr="00363E23">
        <w:rPr>
          <w:rFonts w:asciiTheme="minorHAnsi" w:hAnsiTheme="minorHAnsi" w:cstheme="minorHAnsi"/>
          <w:szCs w:val="22"/>
        </w:rPr>
        <w:t>DIČ:</w:t>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t>CZ</w:t>
      </w:r>
      <w:r w:rsidR="00BB75EE" w:rsidRPr="00363E23">
        <w:rPr>
          <w:rFonts w:asciiTheme="minorHAnsi" w:hAnsiTheme="minorHAnsi" w:cstheme="minorHAnsi"/>
          <w:szCs w:val="22"/>
        </w:rPr>
        <w:t>00226475</w:t>
      </w:r>
    </w:p>
    <w:p w14:paraId="307DFA9C" w14:textId="7E7E8042" w:rsidR="00E44636" w:rsidRPr="00363E23" w:rsidRDefault="00E44636" w:rsidP="00E44636">
      <w:pPr>
        <w:ind w:left="567"/>
        <w:rPr>
          <w:rFonts w:asciiTheme="minorHAnsi" w:hAnsiTheme="minorHAnsi" w:cstheme="minorHAnsi"/>
          <w:szCs w:val="22"/>
          <w:lang w:eastAsia="en-US" w:bidi="en-US"/>
        </w:rPr>
      </w:pPr>
      <w:r w:rsidRPr="00363E23">
        <w:rPr>
          <w:rFonts w:asciiTheme="minorHAnsi" w:hAnsiTheme="minorHAnsi" w:cstheme="minorHAnsi"/>
          <w:szCs w:val="22"/>
        </w:rPr>
        <w:t>plátce DPH:</w:t>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Pr="00363E23">
        <w:rPr>
          <w:rFonts w:asciiTheme="minorHAnsi" w:hAnsiTheme="minorHAnsi" w:cstheme="minorHAnsi"/>
          <w:szCs w:val="22"/>
        </w:rPr>
        <w:tab/>
      </w:r>
      <w:r w:rsidR="00741641" w:rsidRPr="00363E23">
        <w:rPr>
          <w:rFonts w:asciiTheme="minorHAnsi" w:hAnsiTheme="minorHAnsi" w:cstheme="minorHAnsi"/>
          <w:szCs w:val="22"/>
        </w:rPr>
        <w:t>ANO</w:t>
      </w:r>
    </w:p>
    <w:p w14:paraId="6C0409F6" w14:textId="013D676F" w:rsidR="00E44636" w:rsidRPr="00DC7618" w:rsidRDefault="00E44636" w:rsidP="006C1B9E">
      <w:pPr>
        <w:ind w:left="4248" w:hanging="3681"/>
        <w:rPr>
          <w:rFonts w:asciiTheme="minorHAnsi" w:hAnsiTheme="minorHAnsi" w:cstheme="minorHAnsi"/>
          <w:szCs w:val="22"/>
        </w:rPr>
      </w:pPr>
      <w:r w:rsidRPr="00363E23">
        <w:rPr>
          <w:rFonts w:asciiTheme="minorHAnsi" w:hAnsiTheme="minorHAnsi" w:cstheme="minorHAnsi"/>
          <w:szCs w:val="22"/>
        </w:rPr>
        <w:t xml:space="preserve">bankovní spojení (číslo účtu): </w:t>
      </w:r>
      <w:r w:rsidRPr="00363E23">
        <w:rPr>
          <w:rFonts w:asciiTheme="minorHAnsi" w:hAnsiTheme="minorHAnsi" w:cstheme="minorHAnsi"/>
          <w:szCs w:val="22"/>
        </w:rPr>
        <w:tab/>
      </w:r>
      <w:r w:rsidR="00741641" w:rsidRPr="00363E23">
        <w:rPr>
          <w:rFonts w:asciiTheme="minorHAnsi" w:hAnsiTheme="minorHAnsi" w:cstheme="minorHAnsi"/>
          <w:szCs w:val="22"/>
        </w:rPr>
        <w:t>Komerční banka, a.s.</w:t>
      </w:r>
      <w:r w:rsidR="002C50F2" w:rsidRPr="00363E23">
        <w:rPr>
          <w:rFonts w:asciiTheme="minorHAnsi" w:hAnsiTheme="minorHAnsi" w:cstheme="minorHAnsi"/>
          <w:szCs w:val="22"/>
        </w:rPr>
        <w:t>, č.</w:t>
      </w:r>
      <w:r w:rsidR="00103862" w:rsidRPr="00363E23">
        <w:rPr>
          <w:rFonts w:asciiTheme="minorHAnsi" w:hAnsiTheme="minorHAnsi" w:cstheme="minorHAnsi"/>
          <w:szCs w:val="22"/>
        </w:rPr>
        <w:t> </w:t>
      </w:r>
      <w:proofErr w:type="spellStart"/>
      <w:r w:rsidR="002C50F2" w:rsidRPr="00363E23">
        <w:rPr>
          <w:rFonts w:asciiTheme="minorHAnsi" w:hAnsiTheme="minorHAnsi" w:cstheme="minorHAnsi"/>
          <w:szCs w:val="22"/>
        </w:rPr>
        <w:t>ú.</w:t>
      </w:r>
      <w:proofErr w:type="spellEnd"/>
      <w:r w:rsidR="002C50F2" w:rsidRPr="00363E23">
        <w:rPr>
          <w:rFonts w:asciiTheme="minorHAnsi" w:hAnsiTheme="minorHAnsi" w:cstheme="minorHAnsi"/>
          <w:szCs w:val="22"/>
        </w:rPr>
        <w:t>:</w:t>
      </w:r>
      <w:r w:rsidR="00103862" w:rsidRPr="00363E23">
        <w:rPr>
          <w:rFonts w:asciiTheme="minorHAnsi" w:hAnsiTheme="minorHAnsi" w:cstheme="minorHAnsi"/>
          <w:szCs w:val="22"/>
        </w:rPr>
        <w:t> </w:t>
      </w:r>
      <w:r w:rsidR="00BB75EE" w:rsidRPr="00363E23">
        <w:rPr>
          <w:rFonts w:asciiTheme="minorHAnsi" w:hAnsiTheme="minorHAnsi" w:cstheme="minorHAnsi"/>
          <w:szCs w:val="22"/>
        </w:rPr>
        <w:t>79332621/0100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2A5BCA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764DD3">
        <w:rPr>
          <w:rFonts w:asciiTheme="minorHAnsi" w:hAnsiTheme="minorHAnsi" w:cstheme="minorHAnsi"/>
          <w:sz w:val="22"/>
          <w:szCs w:val="22"/>
        </w:rPr>
        <w:t xml:space="preserve">: </w:t>
      </w:r>
      <w:r w:rsidR="00741641" w:rsidRPr="00741641">
        <w:rPr>
          <w:rFonts w:asciiTheme="minorHAnsi" w:hAnsiTheme="minorHAnsi" w:cstheme="minorHAnsi"/>
          <w:b/>
          <w:bCs/>
          <w:sz w:val="22"/>
          <w:szCs w:val="22"/>
        </w:rPr>
        <w:t>DNS ICT 1</w:t>
      </w:r>
      <w:r w:rsidR="00BB75EE">
        <w:rPr>
          <w:rFonts w:asciiTheme="minorHAnsi" w:hAnsiTheme="minorHAnsi" w:cstheme="minorHAnsi"/>
          <w:b/>
          <w:bCs/>
          <w:sz w:val="22"/>
          <w:szCs w:val="22"/>
        </w:rPr>
        <w:t>74</w:t>
      </w:r>
      <w:r w:rsidR="00741641" w:rsidRPr="00741641">
        <w:rPr>
          <w:rFonts w:asciiTheme="minorHAnsi" w:hAnsiTheme="minorHAnsi" w:cstheme="minorHAnsi"/>
          <w:b/>
          <w:bCs/>
          <w:sz w:val="22"/>
          <w:szCs w:val="22"/>
        </w:rPr>
        <w:t xml:space="preserve"> – ICT vybavení (SŠ</w:t>
      </w:r>
      <w:r w:rsidR="00BB75EE">
        <w:rPr>
          <w:rFonts w:asciiTheme="minorHAnsi" w:hAnsiTheme="minorHAnsi" w:cstheme="minorHAnsi"/>
          <w:b/>
          <w:bCs/>
          <w:sz w:val="22"/>
          <w:szCs w:val="22"/>
        </w:rPr>
        <w:t>TE Brno, Olomoucká</w:t>
      </w:r>
      <w:r w:rsidR="00103862" w:rsidRPr="00103862">
        <w:rPr>
          <w:rFonts w:asciiTheme="minorHAnsi" w:hAnsiTheme="minorHAnsi" w:cstheme="minorHAnsi"/>
          <w:b/>
          <w:bCs/>
          <w:sz w:val="22"/>
          <w:szCs w:val="22"/>
        </w:rPr>
        <w:t>)</w:t>
      </w:r>
      <w:r w:rsidR="00103862">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4B64ED74" w:rsidR="00932C98" w:rsidRPr="00363E23" w:rsidRDefault="00791CFB" w:rsidP="00EF705E">
      <w:pPr>
        <w:pStyle w:val="Odstavecseseznamem"/>
        <w:numPr>
          <w:ilvl w:val="0"/>
          <w:numId w:val="13"/>
        </w:numPr>
        <w:jc w:val="both"/>
        <w:rPr>
          <w:rFonts w:asciiTheme="minorHAnsi" w:hAnsiTheme="minorHAnsi" w:cstheme="minorHAnsi"/>
          <w:sz w:val="22"/>
          <w:szCs w:val="22"/>
        </w:rPr>
      </w:pPr>
      <w:r w:rsidRPr="00363E23">
        <w:rPr>
          <w:rFonts w:asciiTheme="minorHAnsi" w:hAnsiTheme="minorHAnsi" w:cstheme="minorHAnsi"/>
          <w:sz w:val="22"/>
          <w:szCs w:val="22"/>
        </w:rPr>
        <w:t xml:space="preserve">Veřejná zakázka </w:t>
      </w:r>
      <w:r w:rsidR="00741641" w:rsidRPr="00363E23">
        <w:rPr>
          <w:rFonts w:asciiTheme="minorHAnsi" w:hAnsiTheme="minorHAnsi" w:cstheme="minorHAnsi"/>
          <w:sz w:val="22"/>
          <w:szCs w:val="22"/>
        </w:rPr>
        <w:t xml:space="preserve">je </w:t>
      </w:r>
      <w:r w:rsidR="00BB75EE" w:rsidRPr="00363E23">
        <w:rPr>
          <w:rFonts w:asciiTheme="minorHAnsi" w:hAnsiTheme="minorHAnsi" w:cstheme="minorHAnsi"/>
          <w:sz w:val="22"/>
          <w:szCs w:val="22"/>
        </w:rPr>
        <w:t xml:space="preserve">částečně </w:t>
      </w:r>
      <w:r w:rsidRPr="00363E23">
        <w:rPr>
          <w:rFonts w:asciiTheme="minorHAnsi" w:hAnsiTheme="minorHAnsi" w:cstheme="minorHAnsi"/>
          <w:sz w:val="22"/>
          <w:szCs w:val="22"/>
        </w:rPr>
        <w:t xml:space="preserve">realizována v rámci operačního programu </w:t>
      </w:r>
      <w:r w:rsidR="00EF705E" w:rsidRPr="00363E23">
        <w:rPr>
          <w:rFonts w:asciiTheme="minorHAnsi" w:hAnsiTheme="minorHAnsi" w:cstheme="minorHAnsi"/>
          <w:sz w:val="22"/>
          <w:szCs w:val="22"/>
        </w:rPr>
        <w:t>Šablony OPJAK 2, registrační číslo projektu: CZ.02.02.XX/00/24_035/0011161</w:t>
      </w:r>
      <w:r w:rsidR="00103862" w:rsidRPr="00363E23">
        <w:rPr>
          <w:rFonts w:asciiTheme="minorHAnsi" w:hAnsiTheme="minorHAnsi" w:cstheme="minorHAnsi"/>
          <w:sz w:val="22"/>
          <w:szCs w:val="22"/>
        </w:rPr>
        <w:t>.</w:t>
      </w:r>
      <w:r w:rsidRPr="00363E23">
        <w:rPr>
          <w:rFonts w:asciiTheme="minorHAnsi" w:hAnsiTheme="minorHAnsi" w:cstheme="minorHAnsi"/>
          <w:sz w:val="22"/>
          <w:szCs w:val="22"/>
        </w:rPr>
        <w:t xml:space="preserve"> </w:t>
      </w:r>
      <w:r w:rsidR="00932C98" w:rsidRPr="00363E23">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D12361">
        <w:rPr>
          <w:rFonts w:asciiTheme="minorHAnsi" w:hAnsiTheme="minorHAnsi" w:cstheme="minorHAnsi"/>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FACFFA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10A10C0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FC4158B"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59393D7" w:rsidR="00F97A38" w:rsidRPr="0045475A" w:rsidRDefault="0045475A" w:rsidP="00BE3100">
      <w:pPr>
        <w:jc w:val="both"/>
        <w:rPr>
          <w:rFonts w:asciiTheme="minorHAnsi" w:hAnsiTheme="minorHAnsi" w:cstheme="minorHAnsi"/>
          <w:b/>
          <w:bCs/>
          <w:szCs w:val="22"/>
        </w:rPr>
      </w:pPr>
      <w:r>
        <w:rPr>
          <w:rFonts w:asciiTheme="minorHAnsi" w:hAnsiTheme="minorHAnsi" w:cstheme="minorHAnsi"/>
          <w:b/>
          <w:bCs/>
          <w:szCs w:val="22"/>
        </w:rPr>
        <w:t>„</w:t>
      </w: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w:t>
      </w:r>
      <w:r w:rsidRPr="0045475A">
        <w:rPr>
          <w:rFonts w:asciiTheme="minorHAnsi" w:hAnsiTheme="minorHAnsi" w:cstheme="minorHAnsi"/>
          <w:szCs w:val="22"/>
        </w:rPr>
        <w:t xml:space="preserve">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74D5EEB0" w:rsidR="00932C98" w:rsidRPr="00363E23" w:rsidRDefault="00932C98" w:rsidP="00EF705E">
      <w:pPr>
        <w:pStyle w:val="Odstavecseseznamem"/>
        <w:numPr>
          <w:ilvl w:val="0"/>
          <w:numId w:val="13"/>
        </w:numPr>
        <w:jc w:val="both"/>
        <w:rPr>
          <w:rFonts w:asciiTheme="minorHAnsi" w:hAnsiTheme="minorHAnsi" w:cstheme="minorHAnsi"/>
          <w:i/>
          <w:iCs/>
          <w:sz w:val="22"/>
          <w:szCs w:val="22"/>
        </w:rPr>
      </w:pPr>
      <w:r w:rsidRPr="00363E23">
        <w:rPr>
          <w:rFonts w:asciiTheme="minorHAnsi" w:hAnsiTheme="minorHAnsi" w:cstheme="minorHAnsi"/>
          <w:b/>
          <w:bCs/>
          <w:sz w:val="22"/>
          <w:szCs w:val="22"/>
        </w:rPr>
        <w:t>Faktura musí obsahovat text:</w:t>
      </w:r>
      <w:r w:rsidRPr="00363E23">
        <w:rPr>
          <w:rFonts w:asciiTheme="minorHAnsi" w:hAnsiTheme="minorHAnsi" w:cstheme="minorHAnsi"/>
          <w:sz w:val="22"/>
          <w:szCs w:val="22"/>
        </w:rPr>
        <w:t xml:space="preserve"> </w:t>
      </w:r>
      <w:r w:rsidR="00621B9A" w:rsidRPr="00363E23">
        <w:rPr>
          <w:rFonts w:asciiTheme="minorHAnsi" w:hAnsiTheme="minorHAnsi" w:cstheme="minorHAnsi"/>
          <w:i/>
          <w:iCs/>
          <w:sz w:val="22"/>
          <w:szCs w:val="22"/>
        </w:rPr>
        <w:t xml:space="preserve">Veřejná zakázka je </w:t>
      </w:r>
      <w:r w:rsidR="00BB75EE" w:rsidRPr="00363E23">
        <w:rPr>
          <w:rFonts w:asciiTheme="minorHAnsi" w:hAnsiTheme="minorHAnsi" w:cstheme="minorHAnsi"/>
          <w:i/>
          <w:iCs/>
          <w:sz w:val="22"/>
          <w:szCs w:val="22"/>
        </w:rPr>
        <w:t xml:space="preserve">částečně </w:t>
      </w:r>
      <w:r w:rsidR="00621B9A" w:rsidRPr="00363E23">
        <w:rPr>
          <w:rFonts w:asciiTheme="minorHAnsi" w:hAnsiTheme="minorHAnsi" w:cstheme="minorHAnsi"/>
          <w:i/>
          <w:iCs/>
          <w:sz w:val="22"/>
          <w:szCs w:val="22"/>
        </w:rPr>
        <w:t xml:space="preserve">realizována v rámci operačního </w:t>
      </w:r>
      <w:r w:rsidR="00741641" w:rsidRPr="00363E23">
        <w:rPr>
          <w:rFonts w:asciiTheme="minorHAnsi" w:hAnsiTheme="minorHAnsi" w:cstheme="minorHAnsi"/>
          <w:i/>
          <w:iCs/>
          <w:sz w:val="22"/>
          <w:szCs w:val="22"/>
        </w:rPr>
        <w:t xml:space="preserve">programu </w:t>
      </w:r>
      <w:r w:rsidR="00EF705E" w:rsidRPr="00363E23">
        <w:rPr>
          <w:rFonts w:asciiTheme="minorHAnsi" w:hAnsiTheme="minorHAnsi" w:cstheme="minorHAnsi"/>
          <w:i/>
          <w:iCs/>
          <w:sz w:val="22"/>
          <w:szCs w:val="22"/>
        </w:rPr>
        <w:t>Šablony OPJAK 2, registrační číslo projektu: CZ.02.02.XX/00/24_035/0011161</w:t>
      </w:r>
      <w:r w:rsidR="00B04F64" w:rsidRPr="00363E23">
        <w:rPr>
          <w:rFonts w:asciiTheme="minorHAnsi" w:hAnsiTheme="minorHAnsi" w:cstheme="minorHAnsi"/>
          <w:i/>
          <w:iCs/>
          <w:sz w:val="22"/>
          <w:szCs w:val="22"/>
        </w:rPr>
        <w:t>.</w:t>
      </w:r>
      <w:r w:rsidR="00621B9A" w:rsidRPr="00363E23">
        <w:rPr>
          <w:rFonts w:asciiTheme="minorHAnsi" w:hAnsiTheme="minorHAnsi" w:cstheme="minorHAnsi"/>
          <w:i/>
          <w:iCs/>
          <w:sz w:val="22"/>
          <w:szCs w:val="22"/>
        </w:rPr>
        <w:t xml:space="preserve"> Zdrojem finančních prostředků je</w:t>
      </w:r>
      <w:r w:rsidR="00791CFB" w:rsidRPr="00363E23">
        <w:rPr>
          <w:rFonts w:asciiTheme="minorHAnsi" w:hAnsiTheme="minorHAnsi" w:cstheme="minorHAnsi"/>
          <w:i/>
          <w:iCs/>
          <w:sz w:val="22"/>
          <w:szCs w:val="22"/>
        </w:rPr>
        <w:t> </w:t>
      </w:r>
      <w:r w:rsidR="00621B9A" w:rsidRPr="00363E23">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95965BA"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63E23">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D89575" w:rsidR="007F22C9" w:rsidRPr="00363E23" w:rsidRDefault="007F22C9" w:rsidP="00BE3100">
      <w:pPr>
        <w:numPr>
          <w:ilvl w:val="0"/>
          <w:numId w:val="13"/>
        </w:numPr>
        <w:jc w:val="both"/>
        <w:rPr>
          <w:rFonts w:asciiTheme="minorHAnsi" w:hAnsiTheme="minorHAnsi" w:cstheme="minorHAnsi"/>
          <w:bCs/>
          <w:szCs w:val="22"/>
        </w:rPr>
      </w:pPr>
      <w:bookmarkStart w:id="22" w:name="_Ref383091804"/>
      <w:r w:rsidRPr="009259A1">
        <w:rPr>
          <w:rFonts w:asciiTheme="minorHAnsi" w:hAnsiTheme="minorHAnsi" w:cstheme="minorHAnsi"/>
          <w:szCs w:val="22"/>
        </w:rPr>
        <w:t xml:space="preserve">Prodávající je povinen </w:t>
      </w:r>
      <w:r w:rsidR="00DB2FC5" w:rsidRPr="009259A1">
        <w:rPr>
          <w:rFonts w:asciiTheme="minorHAnsi" w:hAnsiTheme="minorHAnsi" w:cstheme="minorHAnsi"/>
          <w:szCs w:val="22"/>
        </w:rPr>
        <w:t xml:space="preserve">splnit </w:t>
      </w:r>
      <w:r w:rsidR="00DB2FC5" w:rsidRPr="00363E23">
        <w:rPr>
          <w:rFonts w:asciiTheme="minorHAnsi" w:hAnsiTheme="minorHAnsi" w:cstheme="minorHAnsi"/>
          <w:szCs w:val="22"/>
        </w:rPr>
        <w:t>povinnost odevzdat</w:t>
      </w:r>
      <w:r w:rsidRPr="00363E23">
        <w:rPr>
          <w:rFonts w:asciiTheme="minorHAnsi" w:hAnsiTheme="minorHAnsi" w:cstheme="minorHAnsi"/>
          <w:szCs w:val="22"/>
        </w:rPr>
        <w:t xml:space="preserve"> Předmět koupě </w:t>
      </w:r>
      <w:r w:rsidR="00476D22" w:rsidRPr="00363E23">
        <w:rPr>
          <w:rFonts w:asciiTheme="minorHAnsi" w:hAnsiTheme="minorHAnsi" w:cstheme="minorHAnsi"/>
          <w:szCs w:val="22"/>
        </w:rPr>
        <w:t xml:space="preserve">Kupujícímu </w:t>
      </w:r>
      <w:r w:rsidR="007944E9" w:rsidRPr="00363E23">
        <w:rPr>
          <w:rFonts w:asciiTheme="minorHAnsi" w:hAnsiTheme="minorHAnsi" w:cstheme="minorHAnsi"/>
          <w:b/>
          <w:szCs w:val="22"/>
        </w:rPr>
        <w:t>nejpozději do</w:t>
      </w:r>
      <w:r w:rsidR="007E08ED" w:rsidRPr="00363E23">
        <w:rPr>
          <w:rFonts w:asciiTheme="minorHAnsi" w:hAnsiTheme="minorHAnsi" w:cstheme="minorHAnsi"/>
          <w:b/>
          <w:szCs w:val="22"/>
        </w:rPr>
        <w:t> </w:t>
      </w:r>
      <w:r w:rsidR="00363E23" w:rsidRPr="00363E23">
        <w:rPr>
          <w:rFonts w:asciiTheme="minorHAnsi" w:hAnsiTheme="minorHAnsi" w:cstheme="minorHAnsi"/>
          <w:b/>
          <w:szCs w:val="22"/>
        </w:rPr>
        <w:t>2</w:t>
      </w:r>
      <w:r w:rsidR="00741641" w:rsidRPr="00363E23">
        <w:rPr>
          <w:rFonts w:asciiTheme="minorHAnsi" w:hAnsiTheme="minorHAnsi" w:cstheme="minorHAnsi"/>
          <w:b/>
          <w:szCs w:val="22"/>
        </w:rPr>
        <w:t>0</w:t>
      </w:r>
      <w:r w:rsidR="00451C23" w:rsidRPr="00363E23">
        <w:rPr>
          <w:rFonts w:asciiTheme="minorHAnsi" w:hAnsiTheme="minorHAnsi" w:cstheme="minorHAnsi"/>
          <w:b/>
          <w:szCs w:val="22"/>
        </w:rPr>
        <w:t xml:space="preserve"> dnů od účinnosti Kupní smlouvy</w:t>
      </w:r>
      <w:r w:rsidR="00BA1D07" w:rsidRPr="00363E23">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4"/>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1BA55031"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2E8B3D83"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63E23">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666A5A8"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4AA2A7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90CDD8F"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4584D0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755F49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4D3510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61E60A9"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4C58D41C"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363E23">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06B7BFFA"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63E23">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63E23">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8871202"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63E23">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63E23">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37132852"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63E23">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A55C86A"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BB75EE">
        <w:rPr>
          <w:rFonts w:asciiTheme="minorHAnsi" w:hAnsiTheme="minorHAnsi" w:cstheme="minorHAnsi"/>
          <w:szCs w:val="22"/>
          <w:lang w:eastAsia="en-US" w:bidi="en-US"/>
        </w:rPr>
        <w:t>1</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11522912"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BB75EE">
        <w:rPr>
          <w:rFonts w:asciiTheme="minorHAnsi" w:hAnsiTheme="minorHAnsi" w:cstheme="minorHAnsi"/>
          <w:szCs w:val="22"/>
          <w:lang w:eastAsia="en-US" w:bidi="en-US"/>
        </w:rPr>
        <w:t>1</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663C717D"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BB75EE">
        <w:rPr>
          <w:rFonts w:asciiTheme="minorHAnsi" w:hAnsiTheme="minorHAnsi" w:cstheme="minorHAnsi"/>
          <w:szCs w:val="22"/>
          <w:lang w:eastAsia="en-US" w:bidi="en-US"/>
        </w:rPr>
        <w:t>1</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363E23">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E690B0D"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7BBBE73"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5FC11D6"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71650B6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FDE9B61"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63E23">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6A6A98E"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63E23">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A9AF93F"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63E23">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502B7484"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63E23">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30ADF03B" w14:textId="499F841E" w:rsidR="004D6CFF" w:rsidRPr="00EF705E" w:rsidRDefault="00A41FD0" w:rsidP="004D6CFF">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32962BF"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BB75EE">
        <w:rPr>
          <w:rFonts w:asciiTheme="minorHAnsi" w:hAnsiTheme="minorHAnsi" w:cstheme="minorHAnsi"/>
          <w:szCs w:val="22"/>
        </w:rPr>
        <w:t xml:space="preserve"> 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C7588A">
        <w:rPr>
          <w:rFonts w:asciiTheme="minorHAnsi" w:hAnsiTheme="minorHAnsi" w:cstheme="minorHAnsi"/>
          <w:szCs w:val="22"/>
        </w:rPr>
        <w:t xml:space="preserve"> </w:t>
      </w:r>
      <w:r w:rsidR="00C7588A">
        <w:rPr>
          <w:rFonts w:asciiTheme="minorHAnsi" w:hAnsiTheme="minorHAnsi" w:cstheme="minorHAnsi"/>
          <w:szCs w:val="22"/>
        </w:rPr>
        <w:tab/>
      </w:r>
      <w:r w:rsidR="00C7588A">
        <w:rPr>
          <w:rFonts w:asciiTheme="minorHAnsi" w:hAnsiTheme="minorHAnsi" w:cstheme="minorHAnsi"/>
          <w:szCs w:val="22"/>
        </w:rPr>
        <w:tab/>
      </w:r>
      <w:r w:rsidR="00BB75EE">
        <w:rPr>
          <w:rFonts w:asciiTheme="minorHAnsi" w:hAnsiTheme="minorHAnsi" w:cstheme="minorHAnsi"/>
          <w:szCs w:val="22"/>
        </w:rPr>
        <w:tab/>
      </w:r>
      <w:r w:rsidR="00BB75EE">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969" w14:textId="77777777" w:rsidR="00D952D6" w:rsidRDefault="00D952D6" w:rsidP="006C058C">
      <w:r>
        <w:separator/>
      </w:r>
    </w:p>
  </w:endnote>
  <w:endnote w:type="continuationSeparator" w:id="0">
    <w:p w14:paraId="10DD664D" w14:textId="77777777" w:rsidR="00D952D6" w:rsidRDefault="00D952D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E648" w14:textId="77777777" w:rsidR="00D952D6" w:rsidRDefault="00D952D6" w:rsidP="006C058C">
      <w:r>
        <w:separator/>
      </w:r>
    </w:p>
  </w:footnote>
  <w:footnote w:type="continuationSeparator" w:id="0">
    <w:p w14:paraId="436DD532" w14:textId="77777777" w:rsidR="00D952D6" w:rsidRDefault="00D952D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0D3E5B" w:rsidRDefault="000D3E5B">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561089690">
    <w:abstractNumId w:val="37"/>
  </w:num>
  <w:num w:numId="2" w16cid:durableId="777136838">
    <w:abstractNumId w:val="35"/>
  </w:num>
  <w:num w:numId="3" w16cid:durableId="723018573">
    <w:abstractNumId w:val="27"/>
  </w:num>
  <w:num w:numId="4" w16cid:durableId="387000340">
    <w:abstractNumId w:val="6"/>
  </w:num>
  <w:num w:numId="5" w16cid:durableId="683899731">
    <w:abstractNumId w:val="34"/>
  </w:num>
  <w:num w:numId="6" w16cid:durableId="1773936655">
    <w:abstractNumId w:val="33"/>
  </w:num>
  <w:num w:numId="7" w16cid:durableId="1241672129">
    <w:abstractNumId w:val="20"/>
  </w:num>
  <w:num w:numId="8" w16cid:durableId="1614551343">
    <w:abstractNumId w:val="28"/>
  </w:num>
  <w:num w:numId="9" w16cid:durableId="1697927778">
    <w:abstractNumId w:val="39"/>
  </w:num>
  <w:num w:numId="10" w16cid:durableId="279997820">
    <w:abstractNumId w:val="17"/>
  </w:num>
  <w:num w:numId="11" w16cid:durableId="1331567947">
    <w:abstractNumId w:val="31"/>
  </w:num>
  <w:num w:numId="12" w16cid:durableId="1107852557">
    <w:abstractNumId w:val="26"/>
  </w:num>
  <w:num w:numId="13" w16cid:durableId="580919252">
    <w:abstractNumId w:val="24"/>
  </w:num>
  <w:num w:numId="14" w16cid:durableId="1390573378">
    <w:abstractNumId w:val="13"/>
  </w:num>
  <w:num w:numId="15" w16cid:durableId="524828957">
    <w:abstractNumId w:val="11"/>
  </w:num>
  <w:num w:numId="16" w16cid:durableId="353196564">
    <w:abstractNumId w:val="46"/>
  </w:num>
  <w:num w:numId="17" w16cid:durableId="899899097">
    <w:abstractNumId w:val="25"/>
  </w:num>
  <w:num w:numId="18" w16cid:durableId="164591632">
    <w:abstractNumId w:val="2"/>
  </w:num>
  <w:num w:numId="19" w16cid:durableId="1747410574">
    <w:abstractNumId w:val="10"/>
  </w:num>
  <w:num w:numId="20" w16cid:durableId="1463964666">
    <w:abstractNumId w:val="21"/>
  </w:num>
  <w:num w:numId="21" w16cid:durableId="104928007">
    <w:abstractNumId w:val="0"/>
  </w:num>
  <w:num w:numId="22" w16cid:durableId="1269194263">
    <w:abstractNumId w:val="45"/>
  </w:num>
  <w:num w:numId="23" w16cid:durableId="1962222735">
    <w:abstractNumId w:val="43"/>
  </w:num>
  <w:num w:numId="24" w16cid:durableId="2008827962">
    <w:abstractNumId w:val="7"/>
  </w:num>
  <w:num w:numId="25" w16cid:durableId="471797137">
    <w:abstractNumId w:val="38"/>
  </w:num>
  <w:num w:numId="26" w16cid:durableId="1976983576">
    <w:abstractNumId w:val="14"/>
  </w:num>
  <w:num w:numId="27" w16cid:durableId="1310356335">
    <w:abstractNumId w:val="5"/>
  </w:num>
  <w:num w:numId="28" w16cid:durableId="1918511582">
    <w:abstractNumId w:val="8"/>
  </w:num>
  <w:num w:numId="29" w16cid:durableId="857155777">
    <w:abstractNumId w:val="47"/>
  </w:num>
  <w:num w:numId="30" w16cid:durableId="66003434">
    <w:abstractNumId w:val="9"/>
  </w:num>
  <w:num w:numId="31" w16cid:durableId="237328591">
    <w:abstractNumId w:val="36"/>
  </w:num>
  <w:num w:numId="32" w16cid:durableId="1220676080">
    <w:abstractNumId w:val="30"/>
  </w:num>
  <w:num w:numId="33" w16cid:durableId="5960610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2603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6401784">
    <w:abstractNumId w:val="23"/>
  </w:num>
  <w:num w:numId="36" w16cid:durableId="626862232">
    <w:abstractNumId w:val="19"/>
  </w:num>
  <w:num w:numId="37" w16cid:durableId="119227262">
    <w:abstractNumId w:val="32"/>
  </w:num>
  <w:num w:numId="38" w16cid:durableId="1067148863">
    <w:abstractNumId w:val="40"/>
  </w:num>
  <w:num w:numId="39" w16cid:durableId="19064486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8036916">
    <w:abstractNumId w:val="15"/>
  </w:num>
  <w:num w:numId="41" w16cid:durableId="550268302">
    <w:abstractNumId w:val="42"/>
  </w:num>
  <w:num w:numId="42" w16cid:durableId="2110350263">
    <w:abstractNumId w:val="41"/>
  </w:num>
  <w:num w:numId="43" w16cid:durableId="1294290775">
    <w:abstractNumId w:val="3"/>
  </w:num>
  <w:num w:numId="44" w16cid:durableId="1352880294">
    <w:abstractNumId w:val="10"/>
    <w:lvlOverride w:ilvl="0">
      <w:startOverride w:val="5"/>
    </w:lvlOverride>
  </w:num>
  <w:num w:numId="45" w16cid:durableId="27722563">
    <w:abstractNumId w:val="18"/>
  </w:num>
  <w:num w:numId="46" w16cid:durableId="3167254">
    <w:abstractNumId w:val="4"/>
  </w:num>
  <w:num w:numId="47" w16cid:durableId="562834342">
    <w:abstractNumId w:val="12"/>
  </w:num>
  <w:num w:numId="48" w16cid:durableId="112430112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7292518">
    <w:abstractNumId w:val="1"/>
  </w:num>
  <w:num w:numId="50" w16cid:durableId="2079596497">
    <w:abstractNumId w:val="16"/>
  </w:num>
  <w:num w:numId="51" w16cid:durableId="1865165207">
    <w:abstractNumId w:val="29"/>
  </w:num>
  <w:num w:numId="52" w16cid:durableId="1664700121">
    <w:abstractNumId w:val="44"/>
  </w:num>
  <w:num w:numId="53" w16cid:durableId="154189745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E6BEC"/>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206"/>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3E23"/>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475A"/>
    <w:rsid w:val="004647FB"/>
    <w:rsid w:val="00465B18"/>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B4364"/>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1641"/>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4AE1"/>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9A1"/>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6E2"/>
    <w:rsid w:val="00B04E91"/>
    <w:rsid w:val="00B04F64"/>
    <w:rsid w:val="00B060E8"/>
    <w:rsid w:val="00B06D46"/>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87F"/>
    <w:rsid w:val="00BA6248"/>
    <w:rsid w:val="00BA703E"/>
    <w:rsid w:val="00BA7C8F"/>
    <w:rsid w:val="00BB09F3"/>
    <w:rsid w:val="00BB4066"/>
    <w:rsid w:val="00BB48D3"/>
    <w:rsid w:val="00BB58A2"/>
    <w:rsid w:val="00BB75EE"/>
    <w:rsid w:val="00BC09CC"/>
    <w:rsid w:val="00BC2981"/>
    <w:rsid w:val="00BC578A"/>
    <w:rsid w:val="00BD0B50"/>
    <w:rsid w:val="00BD2192"/>
    <w:rsid w:val="00BD22A6"/>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66BC"/>
    <w:rsid w:val="00CA7042"/>
    <w:rsid w:val="00CB0495"/>
    <w:rsid w:val="00CC0866"/>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361"/>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05E"/>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5CF3A-8507-4D93-9462-75B96728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6322</Words>
  <Characters>37303</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Girgašová</cp:lastModifiedBy>
  <cp:revision>7</cp:revision>
  <cp:lastPrinted>2016-06-08T07:57:00Z</cp:lastPrinted>
  <dcterms:created xsi:type="dcterms:W3CDTF">2025-07-08T08:55:00Z</dcterms:created>
  <dcterms:modified xsi:type="dcterms:W3CDTF">2025-10-31T09:57:00Z</dcterms:modified>
</cp:coreProperties>
</file>