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5848" w14:textId="3A9BCD1C" w:rsidR="00B6204B" w:rsidRPr="00B6204B" w:rsidRDefault="00B6204B" w:rsidP="00B6204B">
      <w:pPr>
        <w:pStyle w:val="Nzev"/>
        <w:jc w:val="right"/>
        <w:rPr>
          <w:b w:val="0"/>
          <w:bCs/>
          <w:sz w:val="24"/>
          <w:szCs w:val="24"/>
        </w:rPr>
      </w:pPr>
      <w:r w:rsidRPr="00B6204B">
        <w:rPr>
          <w:b w:val="0"/>
          <w:bCs/>
          <w:sz w:val="24"/>
          <w:szCs w:val="24"/>
        </w:rPr>
        <w:t>Příloha č.1</w:t>
      </w:r>
      <w:r w:rsidR="0029429A">
        <w:rPr>
          <w:b w:val="0"/>
          <w:bCs/>
          <w:sz w:val="24"/>
          <w:szCs w:val="24"/>
        </w:rPr>
        <w:t>d</w:t>
      </w:r>
      <w:r w:rsidRPr="00B6204B">
        <w:rPr>
          <w:b w:val="0"/>
          <w:bCs/>
          <w:sz w:val="24"/>
          <w:szCs w:val="24"/>
        </w:rPr>
        <w:t xml:space="preserve"> materiálu bodu č.     programu</w:t>
      </w:r>
    </w:p>
    <w:p w14:paraId="312FD9DB" w14:textId="3D9A7D9A" w:rsidR="00D11418" w:rsidRPr="00817947" w:rsidRDefault="00CC60AA" w:rsidP="00817947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B10A9C">
        <w:rPr>
          <w:sz w:val="24"/>
          <w:szCs w:val="24"/>
        </w:rPr>
        <w:t>4</w:t>
      </w:r>
      <w:r w:rsidRPr="00A6145A">
        <w:rPr>
          <w:sz w:val="24"/>
          <w:szCs w:val="24"/>
        </w:rPr>
        <w:t xml:space="preserve"> </w:t>
      </w:r>
    </w:p>
    <w:p w14:paraId="58EB4E3D" w14:textId="37E851F9" w:rsidR="002C5D97" w:rsidRPr="00A6145A" w:rsidRDefault="00B10A9C" w:rsidP="002C5D97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Krycí list nabídky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358"/>
        <w:gridCol w:w="2133"/>
        <w:gridCol w:w="135"/>
        <w:gridCol w:w="1611"/>
        <w:gridCol w:w="1746"/>
        <w:gridCol w:w="1746"/>
      </w:tblGrid>
      <w:tr w:rsidR="00DC722F" w:rsidRPr="00DC722F" w14:paraId="65BC2C23" w14:textId="77777777" w:rsidTr="006F6376"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0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BB06B5" w14:paraId="422BEC80" w14:textId="77777777" w:rsidTr="006F6376">
        <w:trPr>
          <w:trHeight w:val="117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90C" w14:textId="30FE894F" w:rsidR="00417419" w:rsidRPr="00535151" w:rsidRDefault="00B10A9C" w:rsidP="00093C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Modernizace počítačové sítě, I. etapa</w:t>
            </w:r>
          </w:p>
        </w:tc>
      </w:tr>
      <w:tr w:rsidR="00DC722F" w:rsidRPr="00DC722F" w14:paraId="2E6B3AD8" w14:textId="77777777" w:rsidTr="006F6376"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7D757D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B10A9C" w:rsidRPr="005B315B" w14:paraId="1092779F" w14:textId="77777777" w:rsidTr="0047421F">
        <w:trPr>
          <w:trHeight w:val="25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B54E87" w14:textId="7195929B" w:rsidR="00B10A9C" w:rsidRPr="0047421F" w:rsidRDefault="00B10A9C" w:rsidP="0047421F">
            <w:pPr>
              <w:spacing w:before="60" w:after="60"/>
              <w:ind w:right="79"/>
              <w:jc w:val="center"/>
              <w:rPr>
                <w:b/>
                <w:bCs/>
              </w:rPr>
            </w:pPr>
            <w:r w:rsidRPr="0047421F">
              <w:rPr>
                <w:b/>
                <w:bCs/>
              </w:rPr>
              <w:t>Nabídková</w:t>
            </w:r>
            <w:r w:rsidR="0047421F" w:rsidRPr="0047421F">
              <w:rPr>
                <w:b/>
                <w:bCs/>
              </w:rPr>
              <w:t xml:space="preserve"> cena v Kč</w:t>
            </w:r>
          </w:p>
        </w:tc>
      </w:tr>
      <w:tr w:rsidR="00B10A9C" w:rsidRPr="005B315B" w14:paraId="56EB4E66" w14:textId="77777777" w:rsidTr="0047421F">
        <w:trPr>
          <w:trHeight w:val="2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F776" w14:textId="77777777" w:rsidR="00B10A9C" w:rsidRDefault="00B10A9C" w:rsidP="00282404">
            <w:pPr>
              <w:spacing w:before="60" w:after="60"/>
              <w:ind w:right="79"/>
              <w:jc w:val="left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3001" w14:textId="334236F4" w:rsidR="00B10A9C" w:rsidRDefault="0047421F" w:rsidP="00282404">
            <w:pPr>
              <w:spacing w:before="60" w:after="60"/>
              <w:ind w:right="79"/>
              <w:jc w:val="left"/>
            </w:pPr>
            <w:r w:rsidRPr="0047421F">
              <w:t>Cena v Kč bez DPH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4A71" w14:textId="39879281" w:rsidR="00B10A9C" w:rsidRDefault="0047421F" w:rsidP="00282404">
            <w:pPr>
              <w:spacing w:before="60" w:after="60"/>
              <w:ind w:right="79"/>
              <w:jc w:val="left"/>
            </w:pPr>
            <w:r w:rsidRPr="0047421F">
              <w:t>Sazba DPH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8DBF" w14:textId="4FB3BE3D" w:rsidR="00B10A9C" w:rsidRDefault="0047421F" w:rsidP="00282404">
            <w:pPr>
              <w:spacing w:before="60" w:after="60"/>
              <w:ind w:right="79"/>
              <w:jc w:val="left"/>
            </w:pPr>
            <w:r w:rsidRPr="0047421F">
              <w:t>Částka DPH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83EF" w14:textId="42ABEBAB" w:rsidR="00B10A9C" w:rsidRDefault="0047421F" w:rsidP="00282404">
            <w:pPr>
              <w:spacing w:before="60" w:after="60"/>
              <w:ind w:right="79"/>
              <w:jc w:val="left"/>
            </w:pPr>
            <w:r w:rsidRPr="0047421F">
              <w:t>Cena v Kč s DPH</w:t>
            </w:r>
          </w:p>
        </w:tc>
      </w:tr>
      <w:tr w:rsidR="00B10A9C" w:rsidRPr="005B315B" w14:paraId="7F75DCD9" w14:textId="77777777" w:rsidTr="0047421F">
        <w:trPr>
          <w:trHeight w:val="2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B140" w14:textId="3F0343E9" w:rsidR="00B10A9C" w:rsidRDefault="0047421F" w:rsidP="00282404">
            <w:pPr>
              <w:spacing w:before="60" w:after="60"/>
              <w:ind w:right="79"/>
              <w:jc w:val="left"/>
            </w:pPr>
            <w:r w:rsidRPr="0047421F">
              <w:t>Cena v Kč bez DPH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A06B" w14:textId="4B0E752E" w:rsidR="00B10A9C" w:rsidRDefault="0047421F" w:rsidP="00282404">
            <w:pPr>
              <w:spacing w:before="60" w:after="60"/>
              <w:ind w:right="79"/>
              <w:jc w:val="left"/>
            </w:pPr>
            <w:r w:rsidRPr="0047421F">
              <w:rPr>
                <w:highlight w:val="yellow"/>
              </w:rPr>
              <w:t>[DOPLNÍ DODAVATEL]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FD3D" w14:textId="479543FD" w:rsidR="00B10A9C" w:rsidRDefault="0047421F" w:rsidP="00282404">
            <w:pPr>
              <w:spacing w:before="60" w:after="60"/>
              <w:ind w:right="79"/>
              <w:jc w:val="left"/>
            </w:pPr>
            <w:r w:rsidRPr="0047421F">
              <w:rPr>
                <w:highlight w:val="yellow"/>
              </w:rPr>
              <w:t>[DOPLNÍ DODAVATEL]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FB3B" w14:textId="1BE897ED" w:rsidR="00B10A9C" w:rsidRDefault="0047421F" w:rsidP="00282404">
            <w:pPr>
              <w:spacing w:before="60" w:after="60"/>
              <w:ind w:right="79"/>
              <w:jc w:val="left"/>
            </w:pPr>
            <w:r w:rsidRPr="0047421F">
              <w:rPr>
                <w:highlight w:val="yellow"/>
              </w:rPr>
              <w:t>[DOPLNÍ DODAVATEL</w:t>
            </w:r>
            <w:r w:rsidRPr="0047421F">
              <w:t>]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56C" w14:textId="53CAA17E" w:rsidR="00B10A9C" w:rsidRPr="0047421F" w:rsidRDefault="0047421F" w:rsidP="00282404">
            <w:pPr>
              <w:spacing w:before="60" w:after="60"/>
              <w:ind w:right="79"/>
              <w:jc w:val="left"/>
              <w:rPr>
                <w:highlight w:val="yellow"/>
              </w:rPr>
            </w:pPr>
            <w:r w:rsidRPr="0047421F">
              <w:rPr>
                <w:highlight w:val="yellow"/>
              </w:rPr>
              <w:t>[DOPLNÍ DODAVATEL]</w:t>
            </w:r>
          </w:p>
        </w:tc>
      </w:tr>
      <w:tr w:rsidR="00DC722F" w:rsidRPr="00F920DE" w14:paraId="7D7F86BF" w14:textId="77777777" w:rsidTr="006F6376">
        <w:trPr>
          <w:trHeight w:val="25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7D757D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827A13" w:rsidRPr="005B315B" w14:paraId="1D6486A9" w14:textId="77777777" w:rsidTr="00827A13">
        <w:trPr>
          <w:trHeight w:val="25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E2956" w14:textId="3A397529" w:rsidR="00827A13" w:rsidRPr="00827A13" w:rsidRDefault="00827A13" w:rsidP="00827A13">
            <w:pPr>
              <w:spacing w:before="60" w:after="60"/>
              <w:ind w:right="79"/>
              <w:jc w:val="center"/>
              <w:rPr>
                <w:b/>
                <w:bCs/>
              </w:rPr>
            </w:pPr>
            <w:r w:rsidRPr="00827A13">
              <w:rPr>
                <w:b/>
                <w:bCs/>
              </w:rPr>
              <w:t>Poddodavatelé</w:t>
            </w:r>
          </w:p>
        </w:tc>
      </w:tr>
      <w:tr w:rsidR="00827A13" w:rsidRPr="005B315B" w14:paraId="779FC6B0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23CC" w14:textId="164022FA" w:rsidR="00827A13" w:rsidRPr="00DC722F" w:rsidRDefault="00827A13" w:rsidP="007D757D">
            <w:pPr>
              <w:spacing w:before="60" w:after="60"/>
              <w:ind w:right="79"/>
              <w:jc w:val="left"/>
              <w:rPr>
                <w:rStyle w:val="FontStyle38"/>
                <w:rFonts w:ascii="Arial" w:eastAsiaTheme="majorEastAsia" w:hAnsi="Arial"/>
              </w:rPr>
            </w:pPr>
            <w:r w:rsidRPr="00827A13">
              <w:rPr>
                <w:rStyle w:val="FontStyle38"/>
                <w:rFonts w:ascii="Arial" w:eastAsiaTheme="majorEastAsia" w:hAnsi="Arial"/>
              </w:rPr>
              <w:t>Obchodní firma nebo název nebo jméno a příjmení: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2BCA" w14:textId="7B4F2B02" w:rsidR="00827A13" w:rsidRPr="00827A13" w:rsidRDefault="00827A13" w:rsidP="00282404">
            <w:pPr>
              <w:spacing w:before="60" w:after="60"/>
              <w:ind w:right="79"/>
              <w:jc w:val="left"/>
              <w:rPr>
                <w:highlight w:val="yellow"/>
              </w:rPr>
            </w:pPr>
            <w:r w:rsidRPr="00827A13">
              <w:rPr>
                <w:highlight w:val="yellow"/>
              </w:rPr>
              <w:t>[DOPLNÍ DODAVATEL]</w:t>
            </w:r>
          </w:p>
        </w:tc>
      </w:tr>
      <w:tr w:rsidR="00827A13" w:rsidRPr="005B315B" w14:paraId="281EC468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C17F" w14:textId="77ADF22F" w:rsidR="00827A13" w:rsidRPr="00DC722F" w:rsidRDefault="00827A13" w:rsidP="007D757D">
            <w:pPr>
              <w:spacing w:before="60" w:after="60"/>
              <w:ind w:right="79"/>
              <w:jc w:val="left"/>
              <w:rPr>
                <w:rStyle w:val="FontStyle38"/>
                <w:rFonts w:ascii="Arial" w:eastAsiaTheme="majorEastAsia" w:hAnsi="Arial"/>
              </w:rPr>
            </w:pPr>
            <w:r w:rsidRPr="00827A13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4D2" w14:textId="4C45AE95" w:rsidR="00827A13" w:rsidRPr="00827A13" w:rsidRDefault="00827A13" w:rsidP="00282404">
            <w:pPr>
              <w:spacing w:before="60" w:after="60"/>
              <w:ind w:right="79"/>
              <w:jc w:val="left"/>
              <w:rPr>
                <w:highlight w:val="yellow"/>
              </w:rPr>
            </w:pPr>
            <w:r w:rsidRPr="00827A13">
              <w:rPr>
                <w:highlight w:val="yellow"/>
              </w:rPr>
              <w:t>[DOPLNÍ DODAVATEL]</w:t>
            </w:r>
          </w:p>
        </w:tc>
      </w:tr>
      <w:tr w:rsidR="00827A13" w:rsidRPr="005B315B" w14:paraId="25979AB6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AD95" w14:textId="51630B56" w:rsidR="00827A13" w:rsidRPr="00DC722F" w:rsidRDefault="00827A13" w:rsidP="007D757D">
            <w:pPr>
              <w:spacing w:before="60" w:after="60"/>
              <w:ind w:right="79"/>
              <w:jc w:val="left"/>
              <w:rPr>
                <w:rStyle w:val="FontStyle38"/>
                <w:rFonts w:ascii="Arial" w:eastAsiaTheme="majorEastAsia" w:hAnsi="Arial"/>
              </w:rPr>
            </w:pPr>
            <w:r w:rsidRPr="00827A13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FD28" w14:textId="7D40C3D6" w:rsidR="00827A13" w:rsidRPr="00827A13" w:rsidRDefault="00827A13" w:rsidP="00282404">
            <w:pPr>
              <w:spacing w:before="60" w:after="60"/>
              <w:ind w:right="79"/>
              <w:jc w:val="left"/>
              <w:rPr>
                <w:highlight w:val="yellow"/>
              </w:rPr>
            </w:pPr>
            <w:r w:rsidRPr="00827A13">
              <w:rPr>
                <w:highlight w:val="yellow"/>
              </w:rPr>
              <w:t>[DOPLNÍ DODAVATEL]</w:t>
            </w:r>
          </w:p>
        </w:tc>
      </w:tr>
      <w:tr w:rsidR="00827A13" w:rsidRPr="005B315B" w14:paraId="3C4EE23B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91D4" w14:textId="6CA9734A" w:rsidR="00827A13" w:rsidRPr="00DC722F" w:rsidRDefault="00827A13" w:rsidP="007D757D">
            <w:pPr>
              <w:spacing w:before="60" w:after="60"/>
              <w:ind w:right="79"/>
              <w:jc w:val="left"/>
              <w:rPr>
                <w:rStyle w:val="FontStyle38"/>
                <w:rFonts w:ascii="Arial" w:eastAsiaTheme="majorEastAsia" w:hAnsi="Arial"/>
              </w:rPr>
            </w:pPr>
            <w:r w:rsidRPr="00827A13">
              <w:rPr>
                <w:rStyle w:val="FontStyle38"/>
                <w:rFonts w:ascii="Arial" w:eastAsiaTheme="majorEastAsia" w:hAnsi="Arial"/>
              </w:rPr>
              <w:t>Osoba oprávněná zastupovat poddodavatele: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4BDB" w14:textId="08EC0688" w:rsidR="00827A13" w:rsidRPr="00827A13" w:rsidRDefault="00827A13" w:rsidP="00282404">
            <w:pPr>
              <w:spacing w:before="60" w:after="60"/>
              <w:ind w:right="79"/>
              <w:jc w:val="left"/>
              <w:rPr>
                <w:highlight w:val="yellow"/>
              </w:rPr>
            </w:pPr>
            <w:r w:rsidRPr="00827A13">
              <w:rPr>
                <w:highlight w:val="yellow"/>
              </w:rPr>
              <w:t>[DOPLNÍ DODAVATEL]</w:t>
            </w:r>
          </w:p>
        </w:tc>
      </w:tr>
      <w:tr w:rsidR="00827A13" w:rsidRPr="005B315B" w14:paraId="0A5760A3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597E" w14:textId="52575D4E" w:rsidR="00827A13" w:rsidRPr="00DC722F" w:rsidRDefault="00827A13" w:rsidP="007D757D">
            <w:pPr>
              <w:spacing w:before="60" w:after="60"/>
              <w:ind w:right="79"/>
              <w:jc w:val="left"/>
              <w:rPr>
                <w:rStyle w:val="FontStyle38"/>
                <w:rFonts w:ascii="Arial" w:eastAsiaTheme="majorEastAsia" w:hAnsi="Arial"/>
              </w:rPr>
            </w:pPr>
            <w:r w:rsidRPr="00827A13">
              <w:rPr>
                <w:rStyle w:val="FontStyle38"/>
                <w:rFonts w:ascii="Arial" w:eastAsiaTheme="majorEastAsia" w:hAnsi="Arial"/>
              </w:rPr>
              <w:t>E-mail / Telefon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2C0" w14:textId="062F02C5" w:rsidR="00827A13" w:rsidRPr="00827A13" w:rsidRDefault="00827A13" w:rsidP="00282404">
            <w:pPr>
              <w:spacing w:before="60" w:after="60"/>
              <w:ind w:right="79"/>
              <w:jc w:val="left"/>
              <w:rPr>
                <w:highlight w:val="yellow"/>
              </w:rPr>
            </w:pPr>
            <w:r w:rsidRPr="00827A13">
              <w:rPr>
                <w:highlight w:val="yellow"/>
              </w:rPr>
              <w:t>[DOPLNÍ DODAVATEL]</w:t>
            </w:r>
          </w:p>
        </w:tc>
      </w:tr>
      <w:tr w:rsidR="00827A13" w:rsidRPr="005B315B" w14:paraId="67335B00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669B" w14:textId="34B65B89" w:rsidR="00827A13" w:rsidRPr="00DC722F" w:rsidRDefault="00827A13" w:rsidP="007D757D">
            <w:pPr>
              <w:spacing w:before="60" w:after="60"/>
              <w:ind w:right="79"/>
              <w:jc w:val="left"/>
              <w:rPr>
                <w:rStyle w:val="FontStyle38"/>
                <w:rFonts w:ascii="Arial" w:eastAsiaTheme="majorEastAsia" w:hAnsi="Arial"/>
              </w:rPr>
            </w:pPr>
            <w:r w:rsidRPr="00827A13">
              <w:rPr>
                <w:rStyle w:val="FontStyle38"/>
                <w:rFonts w:ascii="Arial" w:eastAsiaTheme="majorEastAsia" w:hAnsi="Arial"/>
              </w:rPr>
              <w:t>Část plnění veřejné zakázky, kterou bude plnit poddodavatel: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8A9" w14:textId="1DA5503C" w:rsidR="00827A13" w:rsidRPr="00827A13" w:rsidRDefault="00827A13" w:rsidP="00282404">
            <w:pPr>
              <w:spacing w:before="60" w:after="60"/>
              <w:ind w:right="79"/>
              <w:jc w:val="left"/>
              <w:rPr>
                <w:highlight w:val="yellow"/>
              </w:rPr>
            </w:pPr>
            <w:r w:rsidRPr="00827A13">
              <w:rPr>
                <w:highlight w:val="yellow"/>
              </w:rPr>
              <w:t>[DOPLNÍ DODAVATEL]</w:t>
            </w:r>
          </w:p>
        </w:tc>
      </w:tr>
      <w:tr w:rsidR="00827A13" w:rsidRPr="005B315B" w14:paraId="403BF5D8" w14:textId="77777777" w:rsidTr="00B10A9C">
        <w:trPr>
          <w:trHeight w:val="25"/>
        </w:trPr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A804" w14:textId="7375DF29" w:rsidR="00827A13" w:rsidRPr="00827A13" w:rsidRDefault="00827A13" w:rsidP="007D757D">
            <w:pPr>
              <w:spacing w:before="60" w:after="60"/>
              <w:ind w:right="79"/>
              <w:jc w:val="left"/>
              <w:rPr>
                <w:rStyle w:val="FontStyle38"/>
                <w:rFonts w:ascii="Arial" w:eastAsiaTheme="majorEastAsia" w:hAnsi="Arial"/>
              </w:rPr>
            </w:pPr>
            <w:r w:rsidRPr="00827A13">
              <w:rPr>
                <w:rStyle w:val="FontStyle38"/>
                <w:rFonts w:ascii="Arial" w:eastAsiaTheme="majorEastAsia" w:hAnsi="Arial"/>
              </w:rPr>
              <w:lastRenderedPageBreak/>
              <w:t>Podíl poddodavatele na plnění veřejné zakázky v Kč bez DPH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6D6E" w14:textId="481D8FBC" w:rsidR="00827A13" w:rsidRPr="00827A13" w:rsidRDefault="00827A13" w:rsidP="00282404">
            <w:pPr>
              <w:spacing w:before="60" w:after="60"/>
              <w:ind w:right="79"/>
              <w:jc w:val="left"/>
              <w:rPr>
                <w:highlight w:val="yellow"/>
              </w:rPr>
            </w:pPr>
            <w:r w:rsidRPr="00827A13">
              <w:rPr>
                <w:highlight w:val="yellow"/>
              </w:rPr>
              <w:t>[DOPLNÍ DODAVATEL]</w:t>
            </w:r>
          </w:p>
        </w:tc>
      </w:tr>
      <w:bookmarkEnd w:id="0"/>
      <w:tr w:rsidR="002C5D97" w:rsidRPr="0065030C" w14:paraId="68740971" w14:textId="77777777" w:rsidTr="006F6376"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6F6376">
        <w:trPr>
          <w:trHeight w:val="2728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726381DC" w:rsidR="00956217" w:rsidRDefault="00956217" w:rsidP="007D757D">
            <w:pPr>
              <w:spacing w:before="60" w:after="60"/>
              <w:ind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 xml:space="preserve">uvedený dodavatel splňuje veškeré podmínky kvalifikace požadované zadavatelem </w:t>
            </w:r>
            <w:r w:rsidR="00817947">
              <w:t>ve výzvě k podávání nabídek</w:t>
            </w:r>
            <w:r w:rsidRPr="00956217">
              <w:t>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 xml:space="preserve">dle </w:t>
            </w:r>
            <w:proofErr w:type="spellStart"/>
            <w:r w:rsidR="006B10EF">
              <w:t>ust</w:t>
            </w:r>
            <w:proofErr w:type="spellEnd"/>
            <w:r w:rsidR="006B10EF">
              <w:t>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6E8FBEF1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Splňuje profesní způsobilost v rozsahu vyžadovaném </w:t>
            </w:r>
            <w:r w:rsidR="00DE5D5C">
              <w:t>výzvou k podání nabídky k</w:t>
            </w:r>
            <w:r w:rsidRPr="00956217">
              <w:t xml:space="preserve"> veřejné zakáz</w:t>
            </w:r>
            <w:r w:rsidR="00DE5D5C">
              <w:t>ce</w:t>
            </w:r>
            <w:r w:rsidRPr="00956217">
              <w:t>.</w:t>
            </w:r>
          </w:p>
          <w:p w14:paraId="1551424B" w14:textId="2A1FB468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</w:t>
            </w:r>
            <w:r w:rsidR="00DE5D5C" w:rsidRPr="00DE5D5C">
              <w:t>v rozsahu vyžadovaném výzvou k podání nabídky k veřejné zakázce.</w:t>
            </w:r>
          </w:p>
        </w:tc>
      </w:tr>
      <w:tr w:rsidR="002C5D97" w:rsidRPr="0065030C" w14:paraId="519870A4" w14:textId="77777777" w:rsidTr="006F6376"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6F6376">
        <w:trPr>
          <w:trHeight w:val="1312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7D757D">
            <w:pPr>
              <w:spacing w:before="60" w:after="60"/>
              <w:ind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6F6376"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6F6376">
        <w:trPr>
          <w:trHeight w:val="656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707EAE72" w:rsidR="00CA079D" w:rsidRDefault="00CA079D" w:rsidP="007D757D">
            <w:pPr>
              <w:spacing w:before="60" w:after="60"/>
              <w:ind w:right="79"/>
            </w:pPr>
            <w:bookmarkStart w:id="1" w:name="_Hlk95680292"/>
            <w:r>
              <w:lastRenderedPageBreak/>
              <w:t>Čestně prohlašuji, že akceptuji všechny obchodní a smluvní podmínky uvedené v</w:t>
            </w:r>
            <w:r w:rsidR="00817947">
              <w:t>e výzvě k </w:t>
            </w:r>
            <w:r w:rsidR="00827A13">
              <w:t>podání</w:t>
            </w:r>
            <w:r w:rsidR="00817947">
              <w:t xml:space="preserve"> nabíd</w:t>
            </w:r>
            <w:r w:rsidR="00827A13">
              <w:t>ky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013EE12" w:rsidR="00C92242" w:rsidRPr="0065030C" w:rsidRDefault="00CA079D" w:rsidP="007D757D">
            <w:pPr>
              <w:spacing w:before="60" w:after="60"/>
              <w:ind w:right="79"/>
            </w:pPr>
            <w:r w:rsidRPr="00641CEE">
              <w:t xml:space="preserve">V případě, že na </w:t>
            </w:r>
            <w:r w:rsidRPr="004114BE">
              <w:t xml:space="preserve">základě </w:t>
            </w:r>
            <w:r w:rsidRPr="00082037">
              <w:t xml:space="preserve">výsledků výše uvedeného </w:t>
            </w:r>
            <w:r w:rsidR="003D7C9D" w:rsidRPr="00082037">
              <w:t xml:space="preserve">zadávacího </w:t>
            </w:r>
            <w:r w:rsidRPr="00082037">
              <w:t>řízení budu vyzván k</w:t>
            </w:r>
            <w:r w:rsidR="00D44C59" w:rsidRPr="00082037">
              <w:t> </w:t>
            </w:r>
            <w:r w:rsidRPr="00082037">
              <w:t>uzavření</w:t>
            </w:r>
            <w:r w:rsidR="00D44C59" w:rsidRPr="00082037">
              <w:t xml:space="preserve"> </w:t>
            </w:r>
            <w:r w:rsidR="00C61518" w:rsidRPr="00082037">
              <w:t>smlouvy</w:t>
            </w:r>
            <w:r w:rsidRPr="00082037">
              <w:t>, kter</w:t>
            </w:r>
            <w:r w:rsidR="0010340B" w:rsidRPr="00082037">
              <w:t>á</w:t>
            </w:r>
            <w:r w:rsidRPr="00082037">
              <w:t xml:space="preserve"> j</w:t>
            </w:r>
            <w:r w:rsidR="0010340B" w:rsidRPr="00082037">
              <w:t>e</w:t>
            </w:r>
            <w:r w:rsidRPr="00082037">
              <w:t xml:space="preserve"> přílohou </w:t>
            </w:r>
            <w:r w:rsidR="00817947">
              <w:t>výzvy k </w:t>
            </w:r>
            <w:r w:rsidR="00827A13">
              <w:t>podání</w:t>
            </w:r>
            <w:r w:rsidR="00817947">
              <w:t xml:space="preserve"> nabídk</w:t>
            </w:r>
            <w:r w:rsidR="00827A13">
              <w:t>y</w:t>
            </w:r>
            <w:r w:rsidRPr="00082037">
              <w:t xml:space="preserve">, zavazuji se uzavřít </w:t>
            </w:r>
            <w:r w:rsidR="0010340B" w:rsidRPr="00082037">
              <w:t>tuto smlouvu</w:t>
            </w:r>
            <w:r w:rsidRPr="00082037">
              <w:t xml:space="preserve"> ve</w:t>
            </w:r>
            <w:r w:rsidR="00204134" w:rsidRPr="00082037">
              <w:t> </w:t>
            </w:r>
            <w:r w:rsidRPr="00082037">
              <w:t>znění platném ke konci</w:t>
            </w:r>
            <w:r w:rsidRPr="00641CEE">
              <w:t xml:space="preserve"> lhůty pro podání nabídek</w:t>
            </w:r>
            <w:r>
              <w:t>.</w:t>
            </w:r>
            <w:bookmarkEnd w:id="1"/>
          </w:p>
        </w:tc>
      </w:tr>
      <w:tr w:rsidR="008C1D68" w:rsidRPr="0065030C" w14:paraId="37F137C4" w14:textId="77777777" w:rsidTr="006F6376"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2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2"/>
          </w:p>
        </w:tc>
      </w:tr>
      <w:tr w:rsidR="00CA079D" w:rsidRPr="0065030C" w14:paraId="292F6344" w14:textId="77777777" w:rsidTr="006F6376">
        <w:trPr>
          <w:trHeight w:val="502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7D757D">
            <w:pPr>
              <w:spacing w:before="60" w:after="60"/>
              <w:ind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7D757D">
            <w:pPr>
              <w:spacing w:before="60" w:after="60"/>
              <w:ind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0EC8252A" w:rsidR="00CA079D" w:rsidRPr="00CA079D" w:rsidRDefault="00CA079D" w:rsidP="007D757D">
            <w:pPr>
              <w:spacing w:before="60" w:after="60"/>
              <w:ind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      </w:r>
          </w:p>
          <w:p w14:paraId="3C111C65" w14:textId="77777777" w:rsidR="00CA079D" w:rsidRPr="00CA079D" w:rsidRDefault="00CA079D" w:rsidP="007D757D">
            <w:pPr>
              <w:spacing w:before="60" w:after="60"/>
              <w:ind w:right="79"/>
            </w:pPr>
          </w:p>
          <w:p w14:paraId="49645576" w14:textId="777B1A37" w:rsidR="00CA079D" w:rsidRPr="0065030C" w:rsidRDefault="00CA079D" w:rsidP="007D757D">
            <w:pPr>
              <w:spacing w:before="60" w:after="60"/>
              <w:ind w:right="79"/>
            </w:pPr>
            <w:r w:rsidRPr="00CA079D">
              <w:t>V případě změny výše uvedeného budu neprodleně zadavatele informovat.</w:t>
            </w:r>
          </w:p>
        </w:tc>
      </w:tr>
      <w:tr w:rsidR="00B75B3A" w:rsidRPr="00F920DE" w14:paraId="5C7A462B" w14:textId="77777777" w:rsidTr="006F6376"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6F6376">
        <w:trPr>
          <w:trHeight w:val="656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12923A02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827A13">
              <w:t xml:space="preserve"> </w:t>
            </w:r>
            <w:r>
              <w:t>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6F6376"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6F6376">
        <w:trPr>
          <w:trHeight w:val="361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3B043A7E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bookmarkStart w:id="3" w:name="_Hlk146272124"/>
            <w:r w:rsidR="00827A13">
              <w:t xml:space="preserve"> </w:t>
            </w:r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3"/>
            <w:r w:rsidR="008A5869">
              <w:rPr>
                <w:szCs w:val="22"/>
              </w:rPr>
              <w:t>.</w:t>
            </w:r>
          </w:p>
          <w:p w14:paraId="2D498FD2" w14:textId="24FAB0C4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6F6376">
        <w:trPr>
          <w:trHeight w:val="656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22220052" w14:textId="4A506A5E" w:rsidR="00066D03" w:rsidRPr="00066D03" w:rsidRDefault="00066D03" w:rsidP="00F97061">
      <w:pPr>
        <w:tabs>
          <w:tab w:val="left" w:pos="2988"/>
        </w:tabs>
      </w:pPr>
    </w:p>
    <w:sectPr w:rsidR="00066D03" w:rsidRPr="00066D03" w:rsidSect="00827A1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3238" w14:textId="77777777" w:rsidR="00560520" w:rsidRDefault="00560520" w:rsidP="00D745B0">
      <w:r>
        <w:separator/>
      </w:r>
    </w:p>
    <w:p w14:paraId="269466B0" w14:textId="77777777" w:rsidR="00560520" w:rsidRDefault="00560520" w:rsidP="00D745B0"/>
  </w:endnote>
  <w:endnote w:type="continuationSeparator" w:id="0">
    <w:p w14:paraId="39D5C6F7" w14:textId="77777777" w:rsidR="00560520" w:rsidRDefault="00560520" w:rsidP="00D745B0">
      <w:r>
        <w:continuationSeparator/>
      </w:r>
    </w:p>
    <w:p w14:paraId="593EB876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3D060D47" w:rsidR="0067680D" w:rsidRPr="00F074FB" w:rsidRDefault="0067680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8D8" w14:textId="77777777" w:rsidR="00560520" w:rsidRDefault="00560520" w:rsidP="00D745B0">
      <w:r>
        <w:separator/>
      </w:r>
    </w:p>
    <w:p w14:paraId="5ECFD4FF" w14:textId="77777777" w:rsidR="00560520" w:rsidRDefault="00560520" w:rsidP="00D745B0"/>
  </w:footnote>
  <w:footnote w:type="continuationSeparator" w:id="0">
    <w:p w14:paraId="2255091A" w14:textId="77777777" w:rsidR="00560520" w:rsidRDefault="00560520" w:rsidP="00D745B0">
      <w:r>
        <w:continuationSeparator/>
      </w:r>
    </w:p>
    <w:p w14:paraId="334ADFF2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26466B42" w:rsidR="0079663A" w:rsidRDefault="003D2E37" w:rsidP="001E08B7">
    <w:pPr>
      <w:tabs>
        <w:tab w:val="right" w:pos="9072"/>
      </w:tabs>
      <w:spacing w:before="0" w:after="0"/>
      <w:rPr>
        <w:b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D92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54A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9429A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E7995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728F"/>
    <w:rsid w:val="00472796"/>
    <w:rsid w:val="0047421F"/>
    <w:rsid w:val="004747A5"/>
    <w:rsid w:val="00474AA3"/>
    <w:rsid w:val="00482B7F"/>
    <w:rsid w:val="00482C23"/>
    <w:rsid w:val="00483B0B"/>
    <w:rsid w:val="00491BA2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5151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1B1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6376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945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17947"/>
    <w:rsid w:val="00820898"/>
    <w:rsid w:val="0082256B"/>
    <w:rsid w:val="008244A4"/>
    <w:rsid w:val="00825784"/>
    <w:rsid w:val="00825836"/>
    <w:rsid w:val="008271B6"/>
    <w:rsid w:val="0082739A"/>
    <w:rsid w:val="00827A13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7E4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0CBB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0A9C"/>
    <w:rsid w:val="00B12AC2"/>
    <w:rsid w:val="00B14D94"/>
    <w:rsid w:val="00B16F8A"/>
    <w:rsid w:val="00B20714"/>
    <w:rsid w:val="00B22D0E"/>
    <w:rsid w:val="00B260CD"/>
    <w:rsid w:val="00B31BF6"/>
    <w:rsid w:val="00B35AEF"/>
    <w:rsid w:val="00B3625C"/>
    <w:rsid w:val="00B47362"/>
    <w:rsid w:val="00B507BD"/>
    <w:rsid w:val="00B51E3F"/>
    <w:rsid w:val="00B53F3E"/>
    <w:rsid w:val="00B61496"/>
    <w:rsid w:val="00B615B3"/>
    <w:rsid w:val="00B6204B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37E9D"/>
    <w:rsid w:val="00C410A1"/>
    <w:rsid w:val="00C4177F"/>
    <w:rsid w:val="00C420F0"/>
    <w:rsid w:val="00C428BE"/>
    <w:rsid w:val="00C435A0"/>
    <w:rsid w:val="00C44069"/>
    <w:rsid w:val="00C44E7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C733D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0AE5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7E70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E5D5C"/>
    <w:rsid w:val="00DF0F3F"/>
    <w:rsid w:val="00DF2C6F"/>
    <w:rsid w:val="00DF2CEA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39B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7061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925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Michal Ragan</cp:lastModifiedBy>
  <cp:revision>6</cp:revision>
  <cp:lastPrinted>2012-10-05T07:05:00Z</cp:lastPrinted>
  <dcterms:created xsi:type="dcterms:W3CDTF">2025-09-10T14:09:00Z</dcterms:created>
  <dcterms:modified xsi:type="dcterms:W3CDTF">2025-11-10T08:51:00Z</dcterms:modified>
</cp:coreProperties>
</file>