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292E" w14:textId="77777777" w:rsidR="000F603E" w:rsidRPr="007E5BA4" w:rsidRDefault="00792870" w:rsidP="000F603E">
      <w:pPr>
        <w:pStyle w:val="Nzev"/>
        <w:rPr>
          <w:rFonts w:ascii="Tahoma" w:hAnsi="Tahoma" w:cs="Tahoma"/>
          <w:sz w:val="28"/>
          <w:szCs w:val="28"/>
        </w:rPr>
      </w:pPr>
      <w:r w:rsidRPr="007E5BA4">
        <w:rPr>
          <w:rFonts w:ascii="Tahoma" w:hAnsi="Tahoma" w:cs="Tahoma"/>
          <w:sz w:val="28"/>
          <w:szCs w:val="28"/>
        </w:rPr>
        <w:t>Veřejná zakázka na uzavření rámcové dohody na dodávky</w:t>
      </w:r>
    </w:p>
    <w:p w14:paraId="2280C2A6" w14:textId="77777777" w:rsidR="000F603E" w:rsidRPr="007E5BA4" w:rsidRDefault="000F603E" w:rsidP="000F603E">
      <w:pPr>
        <w:pStyle w:val="Nzev"/>
        <w:rPr>
          <w:rFonts w:ascii="Tahoma" w:hAnsi="Tahoma" w:cs="Tahoma"/>
          <w:b w:val="0"/>
          <w:bCs/>
          <w:sz w:val="22"/>
          <w:szCs w:val="22"/>
        </w:rPr>
      </w:pPr>
    </w:p>
    <w:p w14:paraId="40B81439" w14:textId="77777777" w:rsidR="000F603E" w:rsidRPr="007E5BA4" w:rsidRDefault="00792870" w:rsidP="000F603E">
      <w:pPr>
        <w:pStyle w:val="Nzev"/>
        <w:rPr>
          <w:rFonts w:ascii="Tahoma" w:hAnsi="Tahoma" w:cs="Tahoma"/>
          <w:b w:val="0"/>
          <w:bCs/>
          <w:sz w:val="22"/>
          <w:szCs w:val="22"/>
        </w:rPr>
      </w:pPr>
      <w:r w:rsidRPr="007E5BA4">
        <w:rPr>
          <w:rFonts w:ascii="Tahoma" w:hAnsi="Tahoma" w:cs="Tahoma"/>
          <w:b w:val="0"/>
          <w:bCs/>
          <w:sz w:val="22"/>
          <w:szCs w:val="22"/>
        </w:rPr>
        <w:t>zadávaná podle § 131 zákona č. 134/2016 Sb., o zadávání veřejných zakázek (dále jen zákon) pod názvem:</w:t>
      </w:r>
    </w:p>
    <w:p w14:paraId="70ECB834" w14:textId="5FF062BA" w:rsidR="000F603E" w:rsidRPr="007E5BA4" w:rsidRDefault="00792870" w:rsidP="000F603E">
      <w:pPr>
        <w:pStyle w:val="Nzev"/>
        <w:rPr>
          <w:rFonts w:ascii="Tahoma" w:hAnsi="Tahoma" w:cs="Tahoma"/>
          <w:sz w:val="22"/>
          <w:szCs w:val="22"/>
        </w:rPr>
      </w:pPr>
      <w:r w:rsidRPr="007E5BA4">
        <w:rPr>
          <w:rFonts w:ascii="Tahoma" w:hAnsi="Tahoma" w:cs="Tahoma"/>
          <w:sz w:val="22"/>
          <w:szCs w:val="22"/>
        </w:rPr>
        <w:t>„</w:t>
      </w:r>
      <w:r w:rsidR="00CA6ADB" w:rsidRPr="00CA6ADB">
        <w:rPr>
          <w:rFonts w:ascii="Tahoma" w:hAnsi="Tahoma" w:cs="Tahoma"/>
          <w:sz w:val="22"/>
          <w:szCs w:val="22"/>
        </w:rPr>
        <w:t>Rámcová smlouva na dodávku štěpky pro roky 2026 - 2027</w:t>
      </w:r>
      <w:r w:rsidRPr="007E5BA4">
        <w:rPr>
          <w:rFonts w:ascii="Tahoma" w:hAnsi="Tahoma" w:cs="Tahoma"/>
          <w:sz w:val="22"/>
          <w:szCs w:val="22"/>
        </w:rPr>
        <w:t>“</w:t>
      </w:r>
    </w:p>
    <w:p w14:paraId="44639981" w14:textId="77777777" w:rsidR="000F603E" w:rsidRPr="007E5BA4" w:rsidRDefault="00792870" w:rsidP="000F603E">
      <w:pPr>
        <w:pStyle w:val="Nzev"/>
        <w:rPr>
          <w:rFonts w:ascii="Tahoma" w:hAnsi="Tahoma" w:cs="Tahoma"/>
          <w:b w:val="0"/>
          <w:bCs/>
          <w:sz w:val="22"/>
          <w:szCs w:val="22"/>
        </w:rPr>
      </w:pPr>
      <w:r w:rsidRPr="007E5BA4">
        <w:rPr>
          <w:rFonts w:ascii="Tahoma" w:hAnsi="Tahoma" w:cs="Tahoma"/>
          <w:b w:val="0"/>
          <w:bCs/>
          <w:sz w:val="22"/>
          <w:szCs w:val="22"/>
        </w:rPr>
        <w:t>ve vztahu k Zákonu se jedná o veřejnou zakázku malého rozsahu zadávanou formou otevřené výzvy, mimo režim zákona v souladu s ustanovením § 31 zákona za použití ustanovení § 6 téhož zákona.</w:t>
      </w:r>
    </w:p>
    <w:p w14:paraId="3C04B205" w14:textId="77777777" w:rsidR="000F603E" w:rsidRPr="007E5BA4" w:rsidRDefault="000F603E" w:rsidP="000F603E">
      <w:pPr>
        <w:pStyle w:val="Nzev"/>
        <w:rPr>
          <w:rFonts w:ascii="Tahoma" w:hAnsi="Tahoma" w:cs="Tahoma"/>
          <w:b w:val="0"/>
          <w:bCs/>
          <w:sz w:val="22"/>
          <w:szCs w:val="22"/>
        </w:rPr>
      </w:pPr>
    </w:p>
    <w:p w14:paraId="1B2E4096" w14:textId="77777777" w:rsidR="00013198" w:rsidRPr="007E5BA4" w:rsidRDefault="00013198" w:rsidP="000F603E">
      <w:pPr>
        <w:pStyle w:val="Nzev"/>
        <w:rPr>
          <w:rFonts w:ascii="Tahoma" w:hAnsi="Tahoma" w:cs="Tahoma"/>
          <w:b w:val="0"/>
          <w:bCs/>
          <w:sz w:val="22"/>
          <w:szCs w:val="22"/>
        </w:rPr>
      </w:pPr>
    </w:p>
    <w:p w14:paraId="58707B01" w14:textId="77777777" w:rsidR="00013198" w:rsidRPr="007E5BA4" w:rsidRDefault="00013198" w:rsidP="000F603E">
      <w:pPr>
        <w:pStyle w:val="Nzev"/>
        <w:rPr>
          <w:rFonts w:ascii="Tahoma" w:hAnsi="Tahoma" w:cs="Tahoma"/>
          <w:b w:val="0"/>
          <w:bCs/>
          <w:sz w:val="22"/>
          <w:szCs w:val="22"/>
        </w:rPr>
      </w:pPr>
    </w:p>
    <w:p w14:paraId="6E2BBE43" w14:textId="77777777" w:rsidR="000F603E" w:rsidRPr="007E5BA4" w:rsidRDefault="00792870" w:rsidP="000F603E">
      <w:pPr>
        <w:pStyle w:val="Nzev"/>
        <w:rPr>
          <w:rFonts w:ascii="Tahoma" w:hAnsi="Tahoma" w:cs="Tahoma"/>
          <w:sz w:val="28"/>
          <w:szCs w:val="28"/>
        </w:rPr>
      </w:pPr>
      <w:r w:rsidRPr="007E5BA4">
        <w:rPr>
          <w:rFonts w:ascii="Tahoma" w:hAnsi="Tahoma" w:cs="Tahoma"/>
          <w:sz w:val="28"/>
          <w:szCs w:val="28"/>
        </w:rPr>
        <w:t>ZADÁVACÍ DOKUMENTACE – OBCHODNÍ PODMÍNKY</w:t>
      </w:r>
    </w:p>
    <w:p w14:paraId="1F2EF592" w14:textId="77777777" w:rsidR="000F603E" w:rsidRPr="007E5BA4" w:rsidRDefault="000F603E" w:rsidP="000F603E">
      <w:pPr>
        <w:pStyle w:val="Nzev"/>
        <w:jc w:val="both"/>
        <w:rPr>
          <w:rFonts w:ascii="Tahoma" w:hAnsi="Tahoma" w:cs="Tahoma"/>
          <w:b w:val="0"/>
          <w:bCs/>
          <w:sz w:val="22"/>
          <w:szCs w:val="22"/>
        </w:rPr>
      </w:pPr>
    </w:p>
    <w:p w14:paraId="678FA4CC" w14:textId="77777777" w:rsidR="000F603E" w:rsidRPr="007E5BA4" w:rsidRDefault="00792870" w:rsidP="000F603E">
      <w:pPr>
        <w:pStyle w:val="Nzev"/>
        <w:jc w:val="both"/>
        <w:rPr>
          <w:rFonts w:ascii="Tahoma" w:hAnsi="Tahoma" w:cs="Tahoma"/>
          <w:b w:val="0"/>
          <w:bCs/>
          <w:sz w:val="22"/>
          <w:szCs w:val="22"/>
        </w:rPr>
      </w:pPr>
      <w:r w:rsidRPr="007E5BA4">
        <w:rPr>
          <w:rFonts w:ascii="Tahoma" w:hAnsi="Tahoma" w:cs="Tahoma"/>
          <w:b w:val="0"/>
          <w:bCs/>
          <w:sz w:val="22"/>
          <w:szCs w:val="22"/>
        </w:rPr>
        <w:t xml:space="preserve">Obchodní podmínky jsou součástí zadávací dokumentace a obsahují text rámcové dohody obligatorního charakteru, který je pro dodavatele závazný. Dodavatel je povinen text obchodních podmínek ve svém návrhu rámcové dohody předkládaném v rámci nabídky akceptovat. Obsah obchodních podmínek může dodavatel při zpracování návrhu rámcové dohody doplnit pouze v těch částech, kde to vyplývá z textu obchodních podmínek. </w:t>
      </w:r>
    </w:p>
    <w:p w14:paraId="0CB2203F" w14:textId="77777777" w:rsidR="000F603E" w:rsidRPr="007E5BA4" w:rsidRDefault="00792870" w:rsidP="000F603E">
      <w:pPr>
        <w:pStyle w:val="Nzev"/>
        <w:jc w:val="both"/>
        <w:rPr>
          <w:rFonts w:ascii="Tahoma" w:hAnsi="Tahoma" w:cs="Tahoma"/>
          <w:b w:val="0"/>
          <w:bCs/>
          <w:sz w:val="22"/>
          <w:szCs w:val="22"/>
        </w:rPr>
      </w:pPr>
      <w:r w:rsidRPr="007E5BA4">
        <w:rPr>
          <w:rFonts w:ascii="Tahoma" w:hAnsi="Tahoma" w:cs="Tahoma"/>
          <w:b w:val="0"/>
          <w:bCs/>
          <w:sz w:val="22"/>
          <w:szCs w:val="22"/>
        </w:rPr>
        <w:t>Pokyny pro vyplnění:</w:t>
      </w:r>
    </w:p>
    <w:p w14:paraId="288BC736" w14:textId="77777777" w:rsidR="000F603E" w:rsidRPr="007E5BA4" w:rsidRDefault="00792870" w:rsidP="000F603E">
      <w:pPr>
        <w:pStyle w:val="Nzev"/>
        <w:numPr>
          <w:ilvl w:val="0"/>
          <w:numId w:val="32"/>
        </w:numPr>
        <w:jc w:val="both"/>
        <w:rPr>
          <w:rFonts w:ascii="Tahoma" w:hAnsi="Tahoma" w:cs="Tahoma"/>
          <w:b w:val="0"/>
          <w:bCs/>
          <w:sz w:val="22"/>
          <w:szCs w:val="22"/>
        </w:rPr>
      </w:pPr>
      <w:r w:rsidRPr="007E5BA4">
        <w:rPr>
          <w:rFonts w:ascii="Tahoma" w:hAnsi="Tahoma" w:cs="Tahoma"/>
          <w:b w:val="0"/>
          <w:bCs/>
          <w:sz w:val="22"/>
          <w:szCs w:val="22"/>
        </w:rPr>
        <w:t>Dodavatel, který předkládá nabídku, vyplní údaje určené pro Dodavatele v textu Rámcové dohody</w:t>
      </w:r>
    </w:p>
    <w:p w14:paraId="1566308C" w14:textId="77777777" w:rsidR="000F603E" w:rsidRPr="007E5BA4" w:rsidRDefault="00792870" w:rsidP="000F603E">
      <w:pPr>
        <w:pStyle w:val="Nzev"/>
        <w:numPr>
          <w:ilvl w:val="0"/>
          <w:numId w:val="32"/>
        </w:numPr>
        <w:jc w:val="both"/>
        <w:rPr>
          <w:rFonts w:ascii="Tahoma" w:hAnsi="Tahoma" w:cs="Tahoma"/>
          <w:b w:val="0"/>
          <w:bCs/>
          <w:sz w:val="22"/>
          <w:szCs w:val="22"/>
        </w:rPr>
      </w:pPr>
      <w:r w:rsidRPr="007E5BA4">
        <w:rPr>
          <w:rFonts w:ascii="Tahoma" w:hAnsi="Tahoma" w:cs="Tahoma"/>
          <w:b w:val="0"/>
          <w:bCs/>
          <w:sz w:val="22"/>
          <w:szCs w:val="22"/>
        </w:rPr>
        <w:t>Přílohu č. 1 Rámcové dohody (smlouva na provedení dodávek) dodavatel, který předkládá nabídku, vyplňuje. Jedná se o vzor Smlouvy, která bude uzavírána na základě dílčích písemných výzev.</w:t>
      </w:r>
    </w:p>
    <w:p w14:paraId="0C611ABE" w14:textId="77777777" w:rsidR="000F603E" w:rsidRPr="007E5BA4" w:rsidRDefault="000F603E" w:rsidP="000F603E">
      <w:pPr>
        <w:pStyle w:val="Nzev"/>
        <w:rPr>
          <w:rFonts w:ascii="Tahoma" w:hAnsi="Tahoma" w:cs="Tahoma"/>
          <w:b w:val="0"/>
          <w:bCs/>
          <w:sz w:val="22"/>
          <w:szCs w:val="22"/>
        </w:rPr>
      </w:pPr>
    </w:p>
    <w:p w14:paraId="044BA120" w14:textId="77777777" w:rsidR="000F603E" w:rsidRPr="007E5BA4" w:rsidRDefault="000F603E" w:rsidP="000F603E">
      <w:pPr>
        <w:pStyle w:val="Nzev"/>
        <w:rPr>
          <w:rFonts w:ascii="Tahoma" w:hAnsi="Tahoma" w:cs="Tahoma"/>
          <w:b w:val="0"/>
          <w:bCs/>
          <w:sz w:val="22"/>
          <w:szCs w:val="22"/>
        </w:rPr>
      </w:pPr>
    </w:p>
    <w:p w14:paraId="647101A5" w14:textId="77777777" w:rsidR="000F603E" w:rsidRPr="007E5BA4" w:rsidRDefault="00792870" w:rsidP="000F603E">
      <w:pPr>
        <w:pStyle w:val="Nzev"/>
        <w:rPr>
          <w:rFonts w:ascii="Tahoma" w:hAnsi="Tahoma" w:cs="Tahoma"/>
          <w:szCs w:val="24"/>
        </w:rPr>
      </w:pPr>
      <w:r w:rsidRPr="007E5BA4">
        <w:rPr>
          <w:rFonts w:ascii="Tahoma" w:hAnsi="Tahoma" w:cs="Tahoma"/>
          <w:szCs w:val="24"/>
        </w:rPr>
        <w:t xml:space="preserve">RÁMCOVÁ DOHODA </w:t>
      </w:r>
    </w:p>
    <w:p w14:paraId="5E58F98C" w14:textId="5BE3623D" w:rsidR="000F603E" w:rsidRPr="007E5BA4" w:rsidRDefault="00792870" w:rsidP="000F603E">
      <w:pPr>
        <w:pStyle w:val="Nzev"/>
        <w:rPr>
          <w:rFonts w:ascii="Tahoma" w:hAnsi="Tahoma" w:cs="Tahoma"/>
          <w:b w:val="0"/>
          <w:bCs/>
          <w:sz w:val="22"/>
          <w:szCs w:val="22"/>
        </w:rPr>
      </w:pPr>
      <w:r w:rsidRPr="007E5BA4">
        <w:rPr>
          <w:rFonts w:ascii="Tahoma" w:hAnsi="Tahoma" w:cs="Tahoma"/>
          <w:b w:val="0"/>
          <w:bCs/>
          <w:sz w:val="22"/>
          <w:szCs w:val="22"/>
        </w:rPr>
        <w:t>na dodávky uzavřená v návaznosti na výběrové řízení provedené dle zásad § 6 zákona č. 134/2016 Sb., o zadávání veřejných zakázek v platném znění (dále jen zákon), mezi těmito smluvními stranami</w:t>
      </w:r>
    </w:p>
    <w:p w14:paraId="166A4B33" w14:textId="77777777" w:rsidR="000F603E" w:rsidRPr="007E5BA4" w:rsidRDefault="000F603E" w:rsidP="000F603E">
      <w:pPr>
        <w:pStyle w:val="Nzev"/>
        <w:rPr>
          <w:rFonts w:ascii="Tahoma" w:hAnsi="Tahoma" w:cs="Tahoma"/>
          <w:b w:val="0"/>
          <w:bCs/>
          <w:color w:val="000000"/>
          <w:sz w:val="22"/>
          <w:szCs w:val="22"/>
        </w:rPr>
      </w:pPr>
    </w:p>
    <w:p w14:paraId="06D3A71E" w14:textId="77777777" w:rsidR="000F603E" w:rsidRPr="007E5BA4" w:rsidRDefault="000F603E">
      <w:pPr>
        <w:pStyle w:val="Nzev"/>
        <w:jc w:val="left"/>
        <w:rPr>
          <w:rFonts w:ascii="Tahoma" w:hAnsi="Tahoma" w:cs="Tahoma"/>
          <w:b w:val="0"/>
          <w:bCs/>
          <w:color w:val="000000"/>
          <w:sz w:val="22"/>
          <w:szCs w:val="22"/>
        </w:rPr>
      </w:pPr>
    </w:p>
    <w:p w14:paraId="00BED73C" w14:textId="77777777" w:rsidR="00E113E5" w:rsidRPr="007E5BA4" w:rsidRDefault="00792870">
      <w:pPr>
        <w:pStyle w:val="Nzev"/>
        <w:numPr>
          <w:ilvl w:val="0"/>
          <w:numId w:val="1"/>
        </w:numPr>
        <w:jc w:val="left"/>
        <w:rPr>
          <w:rFonts w:ascii="Tahoma" w:hAnsi="Tahoma" w:cs="Tahoma"/>
          <w:b w:val="0"/>
          <w:bCs/>
          <w:color w:val="000000"/>
          <w:sz w:val="22"/>
          <w:szCs w:val="22"/>
        </w:rPr>
      </w:pPr>
      <w:r w:rsidRPr="007E5BA4">
        <w:rPr>
          <w:rFonts w:ascii="Tahoma" w:hAnsi="Tahoma" w:cs="Tahoma"/>
          <w:b w:val="0"/>
          <w:bCs/>
          <w:color w:val="000000"/>
          <w:sz w:val="22"/>
          <w:szCs w:val="22"/>
        </w:rPr>
        <w:t>Střední škola technická Znojmo, příspěvková organizace</w:t>
      </w:r>
    </w:p>
    <w:p w14:paraId="3453C827" w14:textId="77777777" w:rsidR="00E113E5" w:rsidRPr="007E5BA4" w:rsidRDefault="00792870">
      <w:pPr>
        <w:pStyle w:val="Nzev"/>
        <w:ind w:left="360"/>
        <w:jc w:val="left"/>
        <w:rPr>
          <w:rFonts w:ascii="Tahoma" w:hAnsi="Tahoma" w:cs="Tahoma"/>
          <w:b w:val="0"/>
          <w:bCs/>
          <w:color w:val="000000"/>
          <w:sz w:val="22"/>
          <w:szCs w:val="22"/>
        </w:rPr>
      </w:pPr>
      <w:r w:rsidRPr="007E5BA4">
        <w:rPr>
          <w:rFonts w:ascii="Tahoma" w:hAnsi="Tahoma" w:cs="Tahoma"/>
          <w:b w:val="0"/>
          <w:bCs/>
          <w:color w:val="000000"/>
          <w:sz w:val="22"/>
          <w:szCs w:val="22"/>
        </w:rPr>
        <w:t>Sídlo :  Uhelná 6, 669 02 Znojmo</w:t>
      </w:r>
    </w:p>
    <w:p w14:paraId="0D325238" w14:textId="77777777" w:rsidR="00E113E5" w:rsidRPr="007E5BA4" w:rsidRDefault="00792870">
      <w:pPr>
        <w:pStyle w:val="Nzev"/>
        <w:ind w:left="360"/>
        <w:jc w:val="left"/>
        <w:rPr>
          <w:rFonts w:ascii="Tahoma" w:hAnsi="Tahoma" w:cs="Tahoma"/>
          <w:b w:val="0"/>
          <w:bCs/>
          <w:color w:val="000000"/>
          <w:sz w:val="22"/>
          <w:szCs w:val="22"/>
        </w:rPr>
      </w:pPr>
      <w:r w:rsidRPr="007E5BA4">
        <w:rPr>
          <w:rFonts w:ascii="Tahoma" w:hAnsi="Tahoma" w:cs="Tahoma"/>
          <w:b w:val="0"/>
          <w:bCs/>
          <w:color w:val="000000"/>
          <w:sz w:val="22"/>
          <w:szCs w:val="22"/>
        </w:rPr>
        <w:t>Identifikační číslo: 00530506</w:t>
      </w:r>
    </w:p>
    <w:p w14:paraId="5E88E959" w14:textId="77777777" w:rsidR="00E113E5" w:rsidRPr="007E5BA4" w:rsidRDefault="00792870">
      <w:pPr>
        <w:pStyle w:val="Nzev"/>
        <w:ind w:left="360"/>
        <w:jc w:val="left"/>
        <w:rPr>
          <w:rFonts w:ascii="Tahoma" w:hAnsi="Tahoma" w:cs="Tahoma"/>
          <w:b w:val="0"/>
          <w:bCs/>
          <w:color w:val="000000"/>
          <w:sz w:val="22"/>
          <w:szCs w:val="22"/>
        </w:rPr>
      </w:pPr>
      <w:r w:rsidRPr="007E5BA4">
        <w:rPr>
          <w:rFonts w:ascii="Tahoma" w:hAnsi="Tahoma" w:cs="Tahoma"/>
          <w:b w:val="0"/>
          <w:bCs/>
          <w:color w:val="000000"/>
          <w:sz w:val="22"/>
          <w:szCs w:val="22"/>
        </w:rPr>
        <w:t>Daňové identifikační číslo :  CZ00530506,</w:t>
      </w:r>
    </w:p>
    <w:p w14:paraId="456CE9F7" w14:textId="77777777" w:rsidR="00E113E5" w:rsidRPr="007E5BA4" w:rsidRDefault="00792870">
      <w:pPr>
        <w:pStyle w:val="Nzev"/>
        <w:ind w:left="360"/>
        <w:jc w:val="left"/>
        <w:rPr>
          <w:rFonts w:ascii="Tahoma" w:hAnsi="Tahoma" w:cs="Tahoma"/>
          <w:b w:val="0"/>
          <w:bCs/>
          <w:color w:val="000000"/>
          <w:sz w:val="22"/>
          <w:szCs w:val="22"/>
        </w:rPr>
      </w:pPr>
      <w:r w:rsidRPr="007E5BA4">
        <w:rPr>
          <w:rFonts w:ascii="Tahoma" w:hAnsi="Tahoma" w:cs="Tahoma"/>
          <w:b w:val="0"/>
          <w:bCs/>
          <w:color w:val="000000"/>
          <w:sz w:val="22"/>
          <w:szCs w:val="22"/>
        </w:rPr>
        <w:t xml:space="preserve">Bankovní spojení : </w:t>
      </w:r>
    </w:p>
    <w:p w14:paraId="7E5876CD" w14:textId="77777777" w:rsidR="00E113E5" w:rsidRPr="007E5BA4" w:rsidRDefault="00792870">
      <w:pPr>
        <w:pStyle w:val="Nzev"/>
        <w:ind w:left="360"/>
        <w:jc w:val="left"/>
        <w:rPr>
          <w:rFonts w:ascii="Tahoma" w:hAnsi="Tahoma" w:cs="Tahoma"/>
          <w:b w:val="0"/>
          <w:bCs/>
          <w:color w:val="000000"/>
          <w:sz w:val="22"/>
          <w:szCs w:val="22"/>
        </w:rPr>
      </w:pPr>
      <w:r w:rsidRPr="007E5BA4">
        <w:rPr>
          <w:rFonts w:ascii="Tahoma" w:hAnsi="Tahoma" w:cs="Tahoma"/>
          <w:b w:val="0"/>
          <w:bCs/>
          <w:color w:val="000000"/>
          <w:sz w:val="22"/>
          <w:szCs w:val="22"/>
        </w:rPr>
        <w:t>Číslo účtu :</w:t>
      </w:r>
    </w:p>
    <w:p w14:paraId="22D2A104" w14:textId="77777777" w:rsidR="00E113E5" w:rsidRPr="007E5BA4" w:rsidRDefault="00792870">
      <w:pPr>
        <w:pStyle w:val="Nzev"/>
        <w:ind w:left="360"/>
        <w:jc w:val="left"/>
        <w:rPr>
          <w:rFonts w:ascii="Tahoma" w:hAnsi="Tahoma" w:cs="Tahoma"/>
          <w:b w:val="0"/>
          <w:bCs/>
          <w:color w:val="000000"/>
          <w:sz w:val="22"/>
          <w:szCs w:val="22"/>
        </w:rPr>
      </w:pPr>
      <w:r w:rsidRPr="007E5BA4">
        <w:rPr>
          <w:rFonts w:ascii="Tahoma" w:hAnsi="Tahoma" w:cs="Tahoma"/>
          <w:b w:val="0"/>
          <w:bCs/>
          <w:color w:val="000000"/>
          <w:sz w:val="22"/>
          <w:szCs w:val="22"/>
        </w:rPr>
        <w:t>Zastoupená : Mgr. Jiřím Vojtěchem, ředitelem školy</w:t>
      </w:r>
    </w:p>
    <w:p w14:paraId="0577EAC0" w14:textId="77777777" w:rsidR="00E113E5" w:rsidRPr="007E5BA4" w:rsidRDefault="00792870">
      <w:pPr>
        <w:pStyle w:val="Nzev"/>
        <w:ind w:left="360"/>
        <w:jc w:val="left"/>
        <w:rPr>
          <w:rFonts w:ascii="Tahoma" w:hAnsi="Tahoma" w:cs="Tahoma"/>
          <w:b w:val="0"/>
          <w:bCs/>
          <w:color w:val="000000"/>
          <w:sz w:val="22"/>
          <w:szCs w:val="22"/>
        </w:rPr>
      </w:pPr>
      <w:r w:rsidRPr="007E5BA4">
        <w:rPr>
          <w:rFonts w:ascii="Tahoma" w:hAnsi="Tahoma" w:cs="Tahoma"/>
          <w:b w:val="0"/>
          <w:bCs/>
          <w:color w:val="000000"/>
          <w:sz w:val="22"/>
          <w:szCs w:val="22"/>
        </w:rPr>
        <w:t>na straně jedné, dále jen „Škola“, nebo „Kupující“</w:t>
      </w:r>
    </w:p>
    <w:p w14:paraId="6475887C" w14:textId="77777777" w:rsidR="00E113E5" w:rsidRPr="007E5BA4" w:rsidRDefault="00792870">
      <w:pPr>
        <w:pStyle w:val="Nzev"/>
        <w:ind w:left="360"/>
        <w:jc w:val="left"/>
        <w:rPr>
          <w:rFonts w:ascii="Tahoma" w:hAnsi="Tahoma" w:cs="Tahoma"/>
          <w:b w:val="0"/>
          <w:bCs/>
          <w:color w:val="000000"/>
          <w:sz w:val="22"/>
          <w:szCs w:val="22"/>
        </w:rPr>
      </w:pPr>
      <w:r w:rsidRPr="007E5BA4">
        <w:rPr>
          <w:rFonts w:ascii="Tahoma" w:hAnsi="Tahoma" w:cs="Tahoma"/>
          <w:b w:val="0"/>
          <w:bCs/>
          <w:color w:val="000000"/>
          <w:sz w:val="22"/>
          <w:szCs w:val="22"/>
        </w:rPr>
        <w:t> </w:t>
      </w:r>
    </w:p>
    <w:p w14:paraId="0C01FADB" w14:textId="77777777" w:rsidR="00E113E5" w:rsidRPr="007E5BA4" w:rsidRDefault="00792870">
      <w:pPr>
        <w:pStyle w:val="Nzev"/>
        <w:jc w:val="left"/>
        <w:rPr>
          <w:rFonts w:ascii="Tahoma" w:hAnsi="Tahoma" w:cs="Tahoma"/>
          <w:b w:val="0"/>
          <w:bCs/>
          <w:color w:val="000000"/>
          <w:sz w:val="22"/>
          <w:szCs w:val="22"/>
        </w:rPr>
      </w:pPr>
      <w:r w:rsidRPr="007E5BA4">
        <w:rPr>
          <w:rFonts w:ascii="Tahoma" w:hAnsi="Tahoma" w:cs="Tahoma"/>
          <w:b w:val="0"/>
          <w:bCs/>
          <w:color w:val="000000"/>
          <w:sz w:val="22"/>
          <w:szCs w:val="22"/>
        </w:rPr>
        <w:t xml:space="preserve">      a </w:t>
      </w:r>
    </w:p>
    <w:p w14:paraId="4301560F" w14:textId="77777777" w:rsidR="00E113E5" w:rsidRPr="007E5BA4" w:rsidRDefault="00792870">
      <w:pPr>
        <w:pStyle w:val="Nzev"/>
        <w:jc w:val="left"/>
        <w:rPr>
          <w:rFonts w:ascii="Tahoma" w:hAnsi="Tahoma" w:cs="Tahoma"/>
          <w:b w:val="0"/>
          <w:bCs/>
          <w:color w:val="000000"/>
          <w:sz w:val="22"/>
          <w:szCs w:val="22"/>
        </w:rPr>
      </w:pPr>
      <w:r w:rsidRPr="007E5BA4">
        <w:rPr>
          <w:rFonts w:ascii="Tahoma" w:hAnsi="Tahoma" w:cs="Tahoma"/>
          <w:b w:val="0"/>
          <w:bCs/>
          <w:color w:val="000000"/>
          <w:sz w:val="22"/>
          <w:szCs w:val="22"/>
        </w:rPr>
        <w:t> </w:t>
      </w:r>
    </w:p>
    <w:p w14:paraId="254F67A0" w14:textId="77777777" w:rsidR="00E113E5" w:rsidRPr="007E5BA4" w:rsidRDefault="00792870">
      <w:pPr>
        <w:pStyle w:val="Nzev"/>
        <w:ind w:left="360" w:hanging="360"/>
        <w:jc w:val="left"/>
        <w:rPr>
          <w:rFonts w:ascii="Tahoma" w:hAnsi="Tahoma" w:cs="Tahoma"/>
          <w:b w:val="0"/>
          <w:bCs/>
          <w:i/>
          <w:iCs/>
          <w:color w:val="000000"/>
          <w:sz w:val="22"/>
          <w:szCs w:val="22"/>
        </w:rPr>
      </w:pPr>
      <w:r w:rsidRPr="007E5BA4">
        <w:rPr>
          <w:rFonts w:ascii="Tahoma" w:hAnsi="Tahoma" w:cs="Tahoma"/>
          <w:b w:val="0"/>
          <w:bCs/>
          <w:iCs/>
          <w:color w:val="000000"/>
          <w:sz w:val="22"/>
          <w:szCs w:val="22"/>
        </w:rPr>
        <w:t>2)</w:t>
      </w:r>
      <w:r w:rsidRPr="007E5BA4">
        <w:rPr>
          <w:rFonts w:ascii="Tahoma" w:hAnsi="Tahoma" w:cs="Tahoma"/>
          <w:b w:val="0"/>
          <w:bCs/>
          <w:i/>
          <w:iCs/>
          <w:color w:val="000000"/>
          <w:sz w:val="22"/>
          <w:szCs w:val="22"/>
        </w:rPr>
        <w:tab/>
        <w:t>………………………………</w:t>
      </w:r>
      <w:r w:rsidRPr="007E5BA4">
        <w:rPr>
          <w:rFonts w:ascii="Tahoma" w:hAnsi="Tahoma" w:cs="Tahoma"/>
          <w:b w:val="0"/>
          <w:bCs/>
          <w:color w:val="000000"/>
          <w:sz w:val="22"/>
          <w:szCs w:val="22"/>
        </w:rPr>
        <w:t>…….</w:t>
      </w:r>
      <w:r w:rsidRPr="007E5BA4">
        <w:rPr>
          <w:rFonts w:ascii="Tahoma" w:hAnsi="Tahoma" w:cs="Tahoma"/>
          <w:b w:val="0"/>
          <w:bCs/>
          <w:i/>
          <w:iCs/>
          <w:color w:val="000000"/>
          <w:sz w:val="22"/>
          <w:szCs w:val="22"/>
        </w:rPr>
        <w:t>…………(firma – obchodní jméno právnické osoby)</w:t>
      </w:r>
    </w:p>
    <w:p w14:paraId="7247275C" w14:textId="77777777" w:rsidR="00E113E5" w:rsidRPr="007E5BA4" w:rsidRDefault="00792870">
      <w:pPr>
        <w:pStyle w:val="Nzev"/>
        <w:ind w:left="360"/>
        <w:jc w:val="left"/>
        <w:rPr>
          <w:rFonts w:ascii="Tahoma" w:hAnsi="Tahoma" w:cs="Tahoma"/>
          <w:b w:val="0"/>
          <w:bCs/>
          <w:i/>
          <w:iCs/>
          <w:color w:val="000000"/>
          <w:sz w:val="22"/>
          <w:szCs w:val="22"/>
        </w:rPr>
      </w:pPr>
      <w:r w:rsidRPr="007E5BA4">
        <w:rPr>
          <w:rFonts w:ascii="Tahoma" w:hAnsi="Tahoma" w:cs="Tahoma"/>
          <w:b w:val="0"/>
          <w:bCs/>
          <w:color w:val="000000"/>
          <w:sz w:val="22"/>
          <w:szCs w:val="22"/>
        </w:rPr>
        <w:t>Sídlo : …………………………….</w:t>
      </w:r>
    </w:p>
    <w:p w14:paraId="2EBDE424" w14:textId="77777777" w:rsidR="00E113E5" w:rsidRPr="007E5BA4" w:rsidRDefault="00792870">
      <w:pPr>
        <w:pStyle w:val="Nzev"/>
        <w:ind w:left="360"/>
        <w:jc w:val="left"/>
        <w:rPr>
          <w:rFonts w:ascii="Tahoma" w:hAnsi="Tahoma" w:cs="Tahoma"/>
          <w:b w:val="0"/>
          <w:bCs/>
          <w:color w:val="000000"/>
          <w:sz w:val="22"/>
          <w:szCs w:val="22"/>
        </w:rPr>
      </w:pPr>
      <w:r w:rsidRPr="007E5BA4">
        <w:rPr>
          <w:rFonts w:ascii="Tahoma" w:hAnsi="Tahoma" w:cs="Tahoma"/>
          <w:b w:val="0"/>
          <w:bCs/>
          <w:color w:val="000000"/>
          <w:sz w:val="22"/>
          <w:szCs w:val="22"/>
        </w:rPr>
        <w:t>Identifikační číslo: …………………….</w:t>
      </w:r>
    </w:p>
    <w:p w14:paraId="45E60C53" w14:textId="77777777" w:rsidR="00E113E5" w:rsidRPr="007E5BA4" w:rsidRDefault="00792870">
      <w:pPr>
        <w:pStyle w:val="Nzev"/>
        <w:ind w:left="360"/>
        <w:jc w:val="left"/>
        <w:rPr>
          <w:rFonts w:ascii="Tahoma" w:hAnsi="Tahoma" w:cs="Tahoma"/>
          <w:b w:val="0"/>
          <w:bCs/>
          <w:color w:val="000000"/>
          <w:sz w:val="22"/>
          <w:szCs w:val="22"/>
        </w:rPr>
      </w:pPr>
      <w:r w:rsidRPr="007E5BA4">
        <w:rPr>
          <w:rFonts w:ascii="Tahoma" w:hAnsi="Tahoma" w:cs="Tahoma"/>
          <w:b w:val="0"/>
          <w:bCs/>
          <w:color w:val="000000"/>
          <w:sz w:val="22"/>
          <w:szCs w:val="22"/>
        </w:rPr>
        <w:t>Daňové identifikační číslo :  ……………………….</w:t>
      </w:r>
    </w:p>
    <w:p w14:paraId="25739E6D" w14:textId="77777777" w:rsidR="00E113E5" w:rsidRPr="007E5BA4" w:rsidRDefault="00792870">
      <w:pPr>
        <w:pStyle w:val="Nzev"/>
        <w:ind w:left="360"/>
        <w:jc w:val="left"/>
        <w:rPr>
          <w:rFonts w:ascii="Tahoma" w:hAnsi="Tahoma" w:cs="Tahoma"/>
          <w:b w:val="0"/>
          <w:bCs/>
          <w:i/>
          <w:iCs/>
          <w:color w:val="000000"/>
          <w:sz w:val="22"/>
          <w:szCs w:val="22"/>
        </w:rPr>
      </w:pPr>
      <w:r w:rsidRPr="007E5BA4">
        <w:rPr>
          <w:rFonts w:ascii="Tahoma" w:hAnsi="Tahoma" w:cs="Tahoma"/>
          <w:b w:val="0"/>
          <w:bCs/>
          <w:color w:val="000000"/>
          <w:sz w:val="22"/>
          <w:szCs w:val="22"/>
        </w:rPr>
        <w:t xml:space="preserve">zapsána  v obchodním rejstříku vedeného ……………………  </w:t>
      </w:r>
    </w:p>
    <w:p w14:paraId="5F918001" w14:textId="77777777" w:rsidR="00E113E5" w:rsidRPr="007E5BA4" w:rsidRDefault="00792870">
      <w:pPr>
        <w:pStyle w:val="Nzev"/>
        <w:ind w:left="360"/>
        <w:jc w:val="left"/>
        <w:rPr>
          <w:rFonts w:ascii="Tahoma" w:hAnsi="Tahoma" w:cs="Tahoma"/>
          <w:b w:val="0"/>
          <w:bCs/>
          <w:color w:val="000000"/>
          <w:sz w:val="22"/>
          <w:szCs w:val="22"/>
        </w:rPr>
      </w:pPr>
      <w:r w:rsidRPr="007E5BA4">
        <w:rPr>
          <w:rFonts w:ascii="Tahoma" w:hAnsi="Tahoma" w:cs="Tahoma"/>
          <w:b w:val="0"/>
          <w:bCs/>
          <w:color w:val="000000"/>
          <w:sz w:val="22"/>
          <w:szCs w:val="22"/>
        </w:rPr>
        <w:t xml:space="preserve">Bankovní spojení : ………………………………… </w:t>
      </w:r>
    </w:p>
    <w:p w14:paraId="6BE8A058" w14:textId="77777777" w:rsidR="00E113E5" w:rsidRPr="007E5BA4" w:rsidRDefault="00792870">
      <w:pPr>
        <w:pStyle w:val="Nzev"/>
        <w:ind w:left="360"/>
        <w:jc w:val="left"/>
        <w:rPr>
          <w:rFonts w:ascii="Tahoma" w:hAnsi="Tahoma" w:cs="Tahoma"/>
          <w:b w:val="0"/>
          <w:bCs/>
          <w:color w:val="000000"/>
          <w:sz w:val="22"/>
          <w:szCs w:val="22"/>
        </w:rPr>
      </w:pPr>
      <w:r w:rsidRPr="007E5BA4">
        <w:rPr>
          <w:rFonts w:ascii="Tahoma" w:hAnsi="Tahoma" w:cs="Tahoma"/>
          <w:b w:val="0"/>
          <w:bCs/>
          <w:color w:val="000000"/>
          <w:sz w:val="22"/>
          <w:szCs w:val="22"/>
        </w:rPr>
        <w:t>Číslo účtu : …………………………………………</w:t>
      </w:r>
    </w:p>
    <w:p w14:paraId="565C4515" w14:textId="77777777" w:rsidR="00E113E5" w:rsidRPr="007E5BA4" w:rsidRDefault="00792870">
      <w:pPr>
        <w:pStyle w:val="Nzev"/>
        <w:ind w:left="360"/>
        <w:jc w:val="left"/>
        <w:rPr>
          <w:rFonts w:ascii="Tahoma" w:hAnsi="Tahoma" w:cs="Tahoma"/>
          <w:b w:val="0"/>
          <w:bCs/>
          <w:color w:val="000000"/>
          <w:sz w:val="22"/>
          <w:szCs w:val="22"/>
        </w:rPr>
      </w:pPr>
      <w:r w:rsidRPr="007E5BA4">
        <w:rPr>
          <w:rFonts w:ascii="Tahoma" w:hAnsi="Tahoma" w:cs="Tahoma"/>
          <w:b w:val="0"/>
          <w:bCs/>
          <w:color w:val="000000"/>
          <w:sz w:val="22"/>
          <w:szCs w:val="22"/>
        </w:rPr>
        <w:t>Jednající ……………………</w:t>
      </w:r>
    </w:p>
    <w:p w14:paraId="2CD30CDF" w14:textId="77777777" w:rsidR="00E113E5" w:rsidRPr="007E5BA4" w:rsidRDefault="00792870">
      <w:pPr>
        <w:pStyle w:val="Nzev"/>
        <w:ind w:left="360"/>
        <w:jc w:val="left"/>
        <w:rPr>
          <w:rFonts w:ascii="Tahoma" w:hAnsi="Tahoma" w:cs="Tahoma"/>
          <w:b w:val="0"/>
          <w:bCs/>
          <w:color w:val="000000"/>
          <w:sz w:val="22"/>
          <w:szCs w:val="22"/>
        </w:rPr>
      </w:pPr>
      <w:r w:rsidRPr="007E5BA4">
        <w:rPr>
          <w:rFonts w:ascii="Tahoma" w:hAnsi="Tahoma" w:cs="Tahoma"/>
          <w:b w:val="0"/>
          <w:bCs/>
          <w:i/>
          <w:iCs/>
          <w:color w:val="000000"/>
          <w:sz w:val="22"/>
          <w:szCs w:val="22"/>
        </w:rPr>
        <w:t xml:space="preserve">právnická osoba jednající </w:t>
      </w:r>
      <w:r w:rsidRPr="007E5BA4">
        <w:rPr>
          <w:rFonts w:ascii="Tahoma" w:hAnsi="Tahoma" w:cs="Tahoma"/>
          <w:b w:val="0"/>
          <w:bCs/>
          <w:color w:val="000000"/>
          <w:sz w:val="22"/>
          <w:szCs w:val="22"/>
        </w:rPr>
        <w:t xml:space="preserve">……………………., </w:t>
      </w:r>
    </w:p>
    <w:p w14:paraId="37A1A379" w14:textId="77777777" w:rsidR="00E113E5" w:rsidRPr="007E5BA4" w:rsidRDefault="00792870">
      <w:pPr>
        <w:pStyle w:val="Nzev"/>
        <w:ind w:left="360"/>
        <w:jc w:val="left"/>
        <w:rPr>
          <w:rFonts w:ascii="Tahoma" w:hAnsi="Tahoma" w:cs="Tahoma"/>
          <w:b w:val="0"/>
          <w:bCs/>
          <w:color w:val="000000"/>
          <w:sz w:val="22"/>
          <w:szCs w:val="22"/>
        </w:rPr>
      </w:pPr>
      <w:r w:rsidRPr="007E5BA4">
        <w:rPr>
          <w:rFonts w:ascii="Tahoma" w:hAnsi="Tahoma" w:cs="Tahoma"/>
          <w:b w:val="0"/>
          <w:bCs/>
          <w:color w:val="000000"/>
          <w:sz w:val="22"/>
          <w:szCs w:val="22"/>
        </w:rPr>
        <w:lastRenderedPageBreak/>
        <w:t>na straně druhé, dále jen „Prodávající“</w:t>
      </w:r>
    </w:p>
    <w:p w14:paraId="4F093857" w14:textId="77777777" w:rsidR="00E113E5" w:rsidRPr="007E5BA4" w:rsidRDefault="00792870">
      <w:pPr>
        <w:pStyle w:val="Nzev"/>
        <w:ind w:left="360"/>
        <w:jc w:val="left"/>
        <w:rPr>
          <w:rFonts w:ascii="Tahoma" w:hAnsi="Tahoma" w:cs="Tahoma"/>
          <w:b w:val="0"/>
          <w:bCs/>
          <w:color w:val="000000"/>
          <w:sz w:val="22"/>
          <w:szCs w:val="22"/>
        </w:rPr>
      </w:pPr>
      <w:r w:rsidRPr="007E5BA4">
        <w:rPr>
          <w:rFonts w:ascii="Tahoma" w:hAnsi="Tahoma" w:cs="Tahoma"/>
          <w:b w:val="0"/>
          <w:bCs/>
          <w:color w:val="000000"/>
          <w:sz w:val="22"/>
          <w:szCs w:val="22"/>
        </w:rPr>
        <w:t> </w:t>
      </w:r>
    </w:p>
    <w:p w14:paraId="2FC34436" w14:textId="77777777" w:rsidR="00E947E9" w:rsidRPr="007E5BA4" w:rsidRDefault="00792870" w:rsidP="00C64746">
      <w:pPr>
        <w:pStyle w:val="Nzev"/>
        <w:ind w:left="360"/>
        <w:rPr>
          <w:rFonts w:ascii="Tahoma" w:hAnsi="Tahoma" w:cs="Tahoma"/>
          <w:b w:val="0"/>
          <w:bCs/>
          <w:color w:val="000000"/>
          <w:sz w:val="22"/>
          <w:szCs w:val="22"/>
        </w:rPr>
      </w:pPr>
      <w:r w:rsidRPr="007E5BA4">
        <w:rPr>
          <w:rFonts w:ascii="Tahoma" w:hAnsi="Tahoma" w:cs="Tahoma"/>
          <w:b w:val="0"/>
          <w:bCs/>
          <w:color w:val="000000"/>
          <w:sz w:val="22"/>
          <w:szCs w:val="22"/>
        </w:rPr>
        <w:t>(Kupující a Prodávající dále jen jako „Smluvní strany“ nebo „Účastníci dohody“)</w:t>
      </w:r>
    </w:p>
    <w:p w14:paraId="711CA6F4" w14:textId="77777777" w:rsidR="00E947E9" w:rsidRPr="007E5BA4" w:rsidRDefault="00E947E9" w:rsidP="00E947E9">
      <w:pPr>
        <w:pStyle w:val="Nzev"/>
        <w:jc w:val="left"/>
        <w:rPr>
          <w:rFonts w:ascii="Tahoma" w:hAnsi="Tahoma" w:cs="Tahoma"/>
          <w:b w:val="0"/>
          <w:bCs/>
          <w:color w:val="000000"/>
          <w:sz w:val="22"/>
          <w:szCs w:val="22"/>
        </w:rPr>
      </w:pPr>
    </w:p>
    <w:p w14:paraId="733DC896" w14:textId="77777777" w:rsidR="00013198" w:rsidRPr="007E5BA4" w:rsidRDefault="00013198" w:rsidP="00E947E9">
      <w:pPr>
        <w:pStyle w:val="Nzev"/>
        <w:jc w:val="left"/>
        <w:rPr>
          <w:rFonts w:ascii="Tahoma" w:hAnsi="Tahoma" w:cs="Tahoma"/>
          <w:b w:val="0"/>
          <w:bCs/>
          <w:color w:val="000000"/>
          <w:sz w:val="22"/>
          <w:szCs w:val="22"/>
        </w:rPr>
      </w:pPr>
    </w:p>
    <w:p w14:paraId="24451CB4" w14:textId="77777777" w:rsidR="00E947E9" w:rsidRPr="007E5BA4" w:rsidRDefault="00792870" w:rsidP="00E947E9">
      <w:pPr>
        <w:pStyle w:val="Nzev"/>
        <w:rPr>
          <w:rFonts w:ascii="Tahoma" w:hAnsi="Tahoma" w:cs="Tahoma"/>
          <w:color w:val="000000"/>
          <w:szCs w:val="24"/>
        </w:rPr>
      </w:pPr>
      <w:r w:rsidRPr="007E5BA4">
        <w:rPr>
          <w:rFonts w:ascii="Tahoma" w:hAnsi="Tahoma" w:cs="Tahoma"/>
          <w:color w:val="000000"/>
          <w:szCs w:val="24"/>
        </w:rPr>
        <w:t>Preambule</w:t>
      </w:r>
    </w:p>
    <w:p w14:paraId="0A6AE2C3" w14:textId="3D3CA304" w:rsidR="00E113E5" w:rsidRPr="007E5BA4" w:rsidRDefault="00792870" w:rsidP="00E947E9">
      <w:pPr>
        <w:pStyle w:val="Nzev"/>
        <w:jc w:val="both"/>
        <w:rPr>
          <w:rFonts w:ascii="Tahoma" w:hAnsi="Tahoma" w:cs="Tahoma"/>
          <w:b w:val="0"/>
          <w:bCs/>
          <w:color w:val="000000"/>
          <w:sz w:val="22"/>
          <w:szCs w:val="22"/>
        </w:rPr>
      </w:pPr>
      <w:r w:rsidRPr="007E5BA4">
        <w:rPr>
          <w:rFonts w:ascii="Tahoma" w:hAnsi="Tahoma" w:cs="Tahoma"/>
          <w:b w:val="0"/>
          <w:bCs/>
          <w:color w:val="000000"/>
          <w:sz w:val="22"/>
          <w:szCs w:val="22"/>
        </w:rPr>
        <w:t>Kupující jako veřejný zadavatel provedl v souladu s § 31 a § 6 zákona výběrové řízení na uzavření této Rámcové dohody. Nabídka Prodávajícího (dále jen „Nabídka“) byla ve výběrovém řízení vybrána jako nejvhodnější. Tato Rámcová dohoda je uzavřena s vybraným Dodavatelem.</w:t>
      </w:r>
    </w:p>
    <w:p w14:paraId="4189FD40" w14:textId="77777777" w:rsidR="001640CE" w:rsidRPr="007E5BA4" w:rsidRDefault="001640CE" w:rsidP="00E947E9">
      <w:pPr>
        <w:pStyle w:val="Nzev"/>
        <w:jc w:val="both"/>
        <w:rPr>
          <w:rFonts w:ascii="Tahoma" w:hAnsi="Tahoma" w:cs="Tahoma"/>
          <w:b w:val="0"/>
          <w:bCs/>
          <w:color w:val="000000"/>
          <w:szCs w:val="24"/>
        </w:rPr>
      </w:pPr>
    </w:p>
    <w:p w14:paraId="65C552BE" w14:textId="77777777" w:rsidR="001640CE" w:rsidRPr="007E5BA4" w:rsidRDefault="00792870" w:rsidP="001640CE">
      <w:pPr>
        <w:jc w:val="both"/>
        <w:rPr>
          <w:rFonts w:ascii="Tahoma" w:hAnsi="Tahoma" w:cs="Tahoma"/>
          <w:color w:val="000000"/>
          <w:sz w:val="22"/>
          <w:szCs w:val="22"/>
        </w:rPr>
      </w:pPr>
      <w:r w:rsidRPr="007E5BA4">
        <w:rPr>
          <w:rFonts w:ascii="Tahoma" w:hAnsi="Tahoma" w:cs="Tahoma"/>
          <w:color w:val="000000"/>
          <w:sz w:val="22"/>
          <w:szCs w:val="28"/>
        </w:rPr>
        <w:t>Definice pojmů:  </w:t>
      </w:r>
    </w:p>
    <w:p w14:paraId="5E0442B3" w14:textId="77777777" w:rsidR="001640CE" w:rsidRPr="007E5BA4" w:rsidRDefault="00792870" w:rsidP="001640CE">
      <w:pPr>
        <w:ind w:left="4320" w:hanging="3960"/>
        <w:jc w:val="both"/>
        <w:rPr>
          <w:rFonts w:ascii="Tahoma" w:hAnsi="Tahoma" w:cs="Tahoma"/>
          <w:color w:val="000000"/>
          <w:sz w:val="22"/>
          <w:szCs w:val="22"/>
        </w:rPr>
      </w:pPr>
      <w:r w:rsidRPr="007E5BA4">
        <w:rPr>
          <w:rFonts w:ascii="Tahoma" w:hAnsi="Tahoma" w:cs="Tahoma"/>
          <w:b/>
          <w:bCs/>
          <w:color w:val="000000"/>
          <w:sz w:val="22"/>
          <w:szCs w:val="28"/>
        </w:rPr>
        <w:t>„Smlouva“:</w:t>
      </w:r>
      <w:r w:rsidRPr="007E5BA4">
        <w:rPr>
          <w:rFonts w:ascii="Tahoma" w:hAnsi="Tahoma" w:cs="Tahoma"/>
          <w:color w:val="000000"/>
          <w:sz w:val="22"/>
          <w:szCs w:val="28"/>
        </w:rPr>
        <w:tab/>
        <w:t>Smlouva je rámcová smlouva na dodávky uzavřená mezi smluvními stranami.</w:t>
      </w:r>
    </w:p>
    <w:p w14:paraId="647FBAA5" w14:textId="77777777" w:rsidR="001640CE" w:rsidRPr="007E5BA4" w:rsidRDefault="00792870" w:rsidP="001640CE">
      <w:pPr>
        <w:ind w:left="4320" w:hanging="3960"/>
        <w:jc w:val="both"/>
        <w:rPr>
          <w:rFonts w:ascii="Tahoma" w:hAnsi="Tahoma" w:cs="Tahoma"/>
          <w:color w:val="000000"/>
          <w:sz w:val="22"/>
          <w:szCs w:val="22"/>
        </w:rPr>
      </w:pPr>
      <w:r w:rsidRPr="007E5BA4">
        <w:rPr>
          <w:rFonts w:ascii="Tahoma" w:hAnsi="Tahoma" w:cs="Tahoma"/>
          <w:color w:val="000000"/>
          <w:sz w:val="22"/>
          <w:szCs w:val="28"/>
        </w:rPr>
        <w:t> </w:t>
      </w:r>
    </w:p>
    <w:p w14:paraId="1328422E" w14:textId="77777777" w:rsidR="001640CE" w:rsidRPr="007E5BA4" w:rsidRDefault="00792870" w:rsidP="001640CE">
      <w:pPr>
        <w:ind w:left="4320" w:hanging="3960"/>
        <w:jc w:val="both"/>
        <w:rPr>
          <w:rFonts w:ascii="Tahoma" w:hAnsi="Tahoma" w:cs="Tahoma"/>
          <w:color w:val="000000"/>
          <w:sz w:val="22"/>
          <w:szCs w:val="22"/>
        </w:rPr>
      </w:pPr>
      <w:r w:rsidRPr="007E5BA4">
        <w:rPr>
          <w:rFonts w:ascii="Tahoma" w:hAnsi="Tahoma" w:cs="Tahoma"/>
          <w:b/>
          <w:bCs/>
          <w:color w:val="000000"/>
          <w:sz w:val="22"/>
          <w:szCs w:val="28"/>
        </w:rPr>
        <w:t>„Dílčí smlouva(y)“:</w:t>
      </w:r>
      <w:r w:rsidRPr="007E5BA4">
        <w:rPr>
          <w:rFonts w:ascii="Tahoma" w:hAnsi="Tahoma" w:cs="Tahoma"/>
          <w:color w:val="000000"/>
          <w:sz w:val="22"/>
          <w:szCs w:val="28"/>
        </w:rPr>
        <w:tab/>
        <w:t>Je smluvní ujednání uzavřené Kupujícím a Prodávajícím v návaznosti na Smlouvu v období pozdějším a upravující podrobněji jednotlivé části plnění Smlouvy, popřípadě další vztahy mezi Kupujícím a Prodávajícím.</w:t>
      </w:r>
    </w:p>
    <w:p w14:paraId="0A7FAA51" w14:textId="77777777" w:rsidR="001640CE" w:rsidRPr="007E5BA4" w:rsidRDefault="00792870" w:rsidP="001640CE">
      <w:pPr>
        <w:ind w:left="4320" w:hanging="3960"/>
        <w:jc w:val="both"/>
        <w:rPr>
          <w:rFonts w:ascii="Tahoma" w:hAnsi="Tahoma" w:cs="Tahoma"/>
          <w:color w:val="000000"/>
          <w:sz w:val="22"/>
          <w:szCs w:val="22"/>
        </w:rPr>
      </w:pPr>
      <w:r w:rsidRPr="007E5BA4">
        <w:rPr>
          <w:rFonts w:ascii="Tahoma" w:hAnsi="Tahoma" w:cs="Tahoma"/>
          <w:color w:val="000000"/>
          <w:sz w:val="22"/>
          <w:szCs w:val="28"/>
        </w:rPr>
        <w:t> </w:t>
      </w:r>
    </w:p>
    <w:p w14:paraId="5EB5A377" w14:textId="77777777" w:rsidR="001640CE" w:rsidRPr="007E5BA4" w:rsidRDefault="00792870" w:rsidP="001640CE">
      <w:pPr>
        <w:ind w:left="4320" w:hanging="3960"/>
        <w:jc w:val="both"/>
        <w:rPr>
          <w:rFonts w:ascii="Tahoma" w:hAnsi="Tahoma" w:cs="Tahoma"/>
          <w:color w:val="000000"/>
          <w:sz w:val="22"/>
          <w:szCs w:val="28"/>
        </w:rPr>
      </w:pPr>
      <w:r w:rsidRPr="007E5BA4">
        <w:rPr>
          <w:rFonts w:ascii="Tahoma" w:hAnsi="Tahoma" w:cs="Tahoma"/>
          <w:b/>
          <w:bCs/>
          <w:color w:val="000000"/>
          <w:sz w:val="22"/>
          <w:szCs w:val="28"/>
        </w:rPr>
        <w:t>„Důvěrné informace“:</w:t>
      </w:r>
      <w:r w:rsidRPr="007E5BA4">
        <w:rPr>
          <w:rFonts w:ascii="Tahoma" w:hAnsi="Tahoma" w:cs="Tahoma"/>
          <w:color w:val="000000"/>
          <w:sz w:val="22"/>
          <w:szCs w:val="28"/>
        </w:rPr>
        <w:tab/>
        <w:t xml:space="preserve">Jsou bez ohledu na formu jejich zachycení veškeré informace, které byly smluvní stranou označeny jako neveřejné, a které se zároveň týkají Smlouvy a jejího plnění. </w:t>
      </w:r>
    </w:p>
    <w:p w14:paraId="794CF55A" w14:textId="77777777" w:rsidR="001640CE" w:rsidRPr="007E5BA4" w:rsidRDefault="00792870" w:rsidP="001640CE">
      <w:pPr>
        <w:ind w:left="4320" w:hanging="3960"/>
        <w:jc w:val="both"/>
        <w:rPr>
          <w:rFonts w:ascii="Tahoma" w:hAnsi="Tahoma" w:cs="Tahoma"/>
          <w:color w:val="000000"/>
          <w:sz w:val="22"/>
          <w:szCs w:val="22"/>
        </w:rPr>
      </w:pPr>
      <w:r w:rsidRPr="007E5BA4">
        <w:rPr>
          <w:rFonts w:ascii="Tahoma" w:hAnsi="Tahoma" w:cs="Tahoma"/>
          <w:color w:val="000000"/>
          <w:sz w:val="22"/>
          <w:szCs w:val="28"/>
        </w:rPr>
        <w:t> </w:t>
      </w:r>
    </w:p>
    <w:p w14:paraId="186D77D5" w14:textId="77777777" w:rsidR="001640CE" w:rsidRPr="007E5BA4" w:rsidRDefault="001640CE" w:rsidP="001640CE">
      <w:pPr>
        <w:ind w:left="360"/>
        <w:jc w:val="both"/>
        <w:rPr>
          <w:rFonts w:ascii="Tahoma" w:hAnsi="Tahoma" w:cs="Tahoma"/>
          <w:color w:val="000000"/>
          <w:sz w:val="22"/>
          <w:szCs w:val="22"/>
        </w:rPr>
      </w:pPr>
    </w:p>
    <w:p w14:paraId="3A9ADCDA" w14:textId="77777777" w:rsidR="001640CE" w:rsidRPr="007E5BA4" w:rsidRDefault="00792870" w:rsidP="001640CE">
      <w:pPr>
        <w:ind w:left="4320" w:hanging="3960"/>
        <w:jc w:val="both"/>
        <w:rPr>
          <w:rFonts w:ascii="Tahoma" w:hAnsi="Tahoma" w:cs="Tahoma"/>
          <w:color w:val="000000"/>
          <w:sz w:val="22"/>
          <w:szCs w:val="22"/>
        </w:rPr>
      </w:pPr>
      <w:r w:rsidRPr="007E5BA4">
        <w:rPr>
          <w:rFonts w:ascii="Tahoma" w:hAnsi="Tahoma" w:cs="Tahoma"/>
          <w:b/>
          <w:bCs/>
          <w:color w:val="000000"/>
          <w:sz w:val="22"/>
          <w:szCs w:val="28"/>
        </w:rPr>
        <w:t>„Oprávněné osoby“:</w:t>
      </w:r>
      <w:r w:rsidRPr="007E5BA4">
        <w:rPr>
          <w:rFonts w:ascii="Tahoma" w:hAnsi="Tahoma" w:cs="Tahoma"/>
          <w:color w:val="000000"/>
          <w:sz w:val="22"/>
          <w:szCs w:val="28"/>
        </w:rPr>
        <w:tab/>
        <w:t xml:space="preserve">Jsou zplnomocněné osoby smluvních stran a jejich zástupci, které jsou oprávněny jednat jménem smluvních stran o všech smluvních a obchodních záležitostech týkajících se Smlouvy. </w:t>
      </w:r>
    </w:p>
    <w:p w14:paraId="6217730E" w14:textId="77777777" w:rsidR="001640CE" w:rsidRPr="007E5BA4" w:rsidRDefault="00792870" w:rsidP="001640CE">
      <w:pPr>
        <w:ind w:left="4320" w:hanging="3960"/>
        <w:jc w:val="both"/>
        <w:rPr>
          <w:rFonts w:ascii="Tahoma" w:hAnsi="Tahoma" w:cs="Tahoma"/>
          <w:color w:val="000000"/>
          <w:sz w:val="22"/>
          <w:szCs w:val="22"/>
        </w:rPr>
      </w:pPr>
      <w:r w:rsidRPr="007E5BA4">
        <w:rPr>
          <w:rFonts w:ascii="Tahoma" w:hAnsi="Tahoma" w:cs="Tahoma"/>
          <w:color w:val="000000"/>
          <w:sz w:val="22"/>
          <w:szCs w:val="28"/>
        </w:rPr>
        <w:t> </w:t>
      </w:r>
    </w:p>
    <w:p w14:paraId="38A5D473" w14:textId="77777777" w:rsidR="001640CE" w:rsidRPr="007E5BA4" w:rsidRDefault="00792870" w:rsidP="001640CE">
      <w:pPr>
        <w:ind w:left="4320" w:hanging="3960"/>
        <w:jc w:val="both"/>
        <w:rPr>
          <w:rFonts w:ascii="Tahoma" w:hAnsi="Tahoma" w:cs="Tahoma"/>
          <w:color w:val="000000"/>
          <w:sz w:val="22"/>
          <w:szCs w:val="22"/>
        </w:rPr>
      </w:pPr>
      <w:r w:rsidRPr="007E5BA4">
        <w:rPr>
          <w:rFonts w:ascii="Tahoma" w:hAnsi="Tahoma" w:cs="Tahoma"/>
          <w:b/>
          <w:bCs/>
          <w:color w:val="000000"/>
          <w:sz w:val="22"/>
          <w:szCs w:val="28"/>
        </w:rPr>
        <w:t>„Třetí strana (osoba)“:</w:t>
      </w:r>
      <w:r w:rsidRPr="007E5BA4">
        <w:rPr>
          <w:rFonts w:ascii="Tahoma" w:hAnsi="Tahoma" w:cs="Tahoma"/>
          <w:color w:val="000000"/>
          <w:sz w:val="22"/>
          <w:szCs w:val="28"/>
        </w:rPr>
        <w:tab/>
        <w:t>Je fyzická nebo právnická osoba, kterou není žádná ze smluvních stran, a která nemá žádný majetkový vztah ke smluvním stranám.</w:t>
      </w:r>
    </w:p>
    <w:p w14:paraId="4CD41CFD" w14:textId="77777777" w:rsidR="001640CE" w:rsidRPr="007E5BA4" w:rsidRDefault="001640CE" w:rsidP="00E947E9">
      <w:pPr>
        <w:pStyle w:val="Nzev"/>
        <w:jc w:val="both"/>
        <w:rPr>
          <w:rFonts w:ascii="Tahoma" w:hAnsi="Tahoma" w:cs="Tahoma"/>
          <w:b w:val="0"/>
          <w:bCs/>
          <w:color w:val="000000"/>
          <w:sz w:val="22"/>
          <w:szCs w:val="22"/>
        </w:rPr>
      </w:pPr>
    </w:p>
    <w:p w14:paraId="0068EE41" w14:textId="77777777" w:rsidR="00E17744" w:rsidRPr="007E5BA4" w:rsidRDefault="00E17744" w:rsidP="00E947E9">
      <w:pPr>
        <w:pStyle w:val="Nzev"/>
        <w:jc w:val="both"/>
        <w:rPr>
          <w:rFonts w:ascii="Tahoma" w:hAnsi="Tahoma" w:cs="Tahoma"/>
          <w:b w:val="0"/>
          <w:bCs/>
          <w:color w:val="000000"/>
          <w:sz w:val="22"/>
          <w:szCs w:val="22"/>
        </w:rPr>
      </w:pPr>
    </w:p>
    <w:p w14:paraId="5488ED02" w14:textId="77777777" w:rsidR="008D016B" w:rsidRPr="007E5BA4" w:rsidRDefault="00792870" w:rsidP="008D016B">
      <w:pPr>
        <w:pStyle w:val="Zkladntext"/>
        <w:tabs>
          <w:tab w:val="left" w:pos="-180"/>
        </w:tabs>
        <w:rPr>
          <w:rFonts w:ascii="Tahoma" w:hAnsi="Tahoma" w:cs="Tahoma"/>
          <w:bCs/>
          <w:color w:val="000000"/>
          <w:sz w:val="22"/>
          <w:szCs w:val="22"/>
        </w:rPr>
      </w:pPr>
      <w:r w:rsidRPr="007E5BA4">
        <w:rPr>
          <w:rFonts w:ascii="Tahoma" w:hAnsi="Tahoma" w:cs="Tahoma"/>
          <w:bCs/>
          <w:color w:val="000000"/>
          <w:sz w:val="22"/>
          <w:szCs w:val="22"/>
        </w:rPr>
        <w:t>Kupující je příspěvkovou organizací řádně založenou a platně existující podle právního řádu České republiky. Kupující má plné zákonné právo, pravomoc a oprávnění uzavřít tuto Smlouvu.</w:t>
      </w:r>
    </w:p>
    <w:p w14:paraId="23F944D0" w14:textId="77777777" w:rsidR="008D016B" w:rsidRPr="007E5BA4" w:rsidRDefault="00792870" w:rsidP="008D016B">
      <w:pPr>
        <w:ind w:left="900" w:hanging="720"/>
        <w:jc w:val="both"/>
        <w:rPr>
          <w:rFonts w:ascii="Tahoma" w:hAnsi="Tahoma" w:cs="Tahoma"/>
          <w:bCs/>
          <w:color w:val="000000"/>
          <w:sz w:val="20"/>
          <w:szCs w:val="20"/>
        </w:rPr>
      </w:pPr>
      <w:r w:rsidRPr="007E5BA4">
        <w:rPr>
          <w:rFonts w:ascii="Tahoma" w:hAnsi="Tahoma" w:cs="Tahoma"/>
          <w:bCs/>
          <w:color w:val="000000"/>
          <w:sz w:val="20"/>
        </w:rPr>
        <w:t> </w:t>
      </w:r>
    </w:p>
    <w:p w14:paraId="2CD1B4AF" w14:textId="77777777" w:rsidR="008D016B" w:rsidRPr="007E5BA4" w:rsidRDefault="00792870" w:rsidP="008D016B">
      <w:pPr>
        <w:jc w:val="both"/>
        <w:rPr>
          <w:rFonts w:ascii="Tahoma" w:hAnsi="Tahoma" w:cs="Tahoma"/>
          <w:bCs/>
          <w:color w:val="000000"/>
          <w:sz w:val="22"/>
          <w:szCs w:val="22"/>
        </w:rPr>
      </w:pPr>
      <w:r w:rsidRPr="007E5BA4">
        <w:rPr>
          <w:rFonts w:ascii="Tahoma" w:hAnsi="Tahoma" w:cs="Tahoma"/>
          <w:bCs/>
          <w:color w:val="000000"/>
          <w:sz w:val="22"/>
          <w:szCs w:val="28"/>
        </w:rPr>
        <w:t>Uzavřením této Smlouvy a plněním závazků z ní vyplývajících Kupující neporušuje žádný právní předpis, závazné soudní ani úřední rozhodnutí, dohodu, smlouvu, povinnost, pravidlo ani závazek, jehož je Kupující stranou, nebo jímž je vázán.</w:t>
      </w:r>
    </w:p>
    <w:p w14:paraId="040D5E3E" w14:textId="77777777" w:rsidR="008D016B" w:rsidRPr="007E5BA4" w:rsidRDefault="00792870" w:rsidP="008D016B">
      <w:pPr>
        <w:ind w:left="900" w:hanging="720"/>
        <w:jc w:val="both"/>
        <w:rPr>
          <w:rFonts w:ascii="Tahoma" w:hAnsi="Tahoma" w:cs="Tahoma"/>
          <w:bCs/>
          <w:color w:val="000000"/>
          <w:sz w:val="20"/>
          <w:szCs w:val="20"/>
        </w:rPr>
      </w:pPr>
      <w:r w:rsidRPr="007E5BA4">
        <w:rPr>
          <w:rFonts w:ascii="Tahoma" w:hAnsi="Tahoma" w:cs="Tahoma"/>
          <w:bCs/>
          <w:color w:val="000000"/>
          <w:sz w:val="20"/>
        </w:rPr>
        <w:t> </w:t>
      </w:r>
    </w:p>
    <w:p w14:paraId="0FE51AA3" w14:textId="5A4696A9" w:rsidR="008D016B" w:rsidRPr="007E5BA4" w:rsidRDefault="00792870" w:rsidP="00D13AD4">
      <w:pPr>
        <w:jc w:val="both"/>
        <w:rPr>
          <w:rFonts w:ascii="Tahoma" w:hAnsi="Tahoma" w:cs="Tahoma"/>
          <w:bCs/>
          <w:color w:val="000000"/>
          <w:sz w:val="22"/>
          <w:szCs w:val="22"/>
        </w:rPr>
      </w:pPr>
      <w:r w:rsidRPr="007E5BA4">
        <w:rPr>
          <w:rFonts w:ascii="Tahoma" w:hAnsi="Tahoma" w:cs="Tahoma"/>
          <w:bCs/>
          <w:color w:val="000000"/>
          <w:sz w:val="22"/>
          <w:szCs w:val="28"/>
        </w:rPr>
        <w:t xml:space="preserve">Tato Smlouva bude Kupujícím řádně podepsána za předpokladu, že bude řádně podepsána Prodávajícím. Smlouva zakládá právoplatný závazek Kupujícího, který je vymahatelný v souladu s jeho podmínkami. </w:t>
      </w:r>
    </w:p>
    <w:p w14:paraId="633B95D6" w14:textId="77777777" w:rsidR="008D016B" w:rsidRPr="007E5BA4" w:rsidRDefault="00792870" w:rsidP="008D016B">
      <w:pPr>
        <w:ind w:left="900" w:hanging="720"/>
        <w:jc w:val="both"/>
        <w:rPr>
          <w:rFonts w:ascii="Tahoma" w:hAnsi="Tahoma" w:cs="Tahoma"/>
          <w:bCs/>
          <w:color w:val="000000"/>
          <w:sz w:val="20"/>
          <w:szCs w:val="20"/>
        </w:rPr>
      </w:pPr>
      <w:r w:rsidRPr="007E5BA4">
        <w:rPr>
          <w:rFonts w:ascii="Tahoma" w:hAnsi="Tahoma" w:cs="Tahoma"/>
          <w:bCs/>
          <w:color w:val="000000"/>
          <w:sz w:val="20"/>
        </w:rPr>
        <w:t> </w:t>
      </w:r>
    </w:p>
    <w:p w14:paraId="7FF01C8A" w14:textId="77777777" w:rsidR="008D016B" w:rsidRPr="007E5BA4" w:rsidRDefault="00792870" w:rsidP="00D13AD4">
      <w:pPr>
        <w:jc w:val="both"/>
        <w:rPr>
          <w:rFonts w:ascii="Tahoma" w:hAnsi="Tahoma" w:cs="Tahoma"/>
          <w:bCs/>
          <w:color w:val="000000"/>
          <w:sz w:val="22"/>
          <w:szCs w:val="22"/>
        </w:rPr>
      </w:pPr>
      <w:r w:rsidRPr="007E5BA4">
        <w:rPr>
          <w:rFonts w:ascii="Tahoma" w:hAnsi="Tahoma" w:cs="Tahoma"/>
          <w:bCs/>
          <w:color w:val="000000"/>
          <w:sz w:val="22"/>
          <w:szCs w:val="28"/>
        </w:rPr>
        <w:t xml:space="preserve">Kupující má zajištěny dostatečné zdroje financování na realizaci činností uvedených v této </w:t>
      </w:r>
      <w:r w:rsidRPr="007E5BA4">
        <w:rPr>
          <w:rFonts w:ascii="Tahoma" w:hAnsi="Tahoma" w:cs="Tahoma"/>
          <w:bCs/>
          <w:color w:val="000000"/>
          <w:sz w:val="22"/>
          <w:szCs w:val="22"/>
        </w:rPr>
        <w:t xml:space="preserve">Smlouvě. </w:t>
      </w:r>
    </w:p>
    <w:p w14:paraId="3983C641" w14:textId="77777777" w:rsidR="008D016B" w:rsidRPr="007E5BA4" w:rsidRDefault="00792870" w:rsidP="008D016B">
      <w:pPr>
        <w:jc w:val="both"/>
        <w:rPr>
          <w:rFonts w:ascii="Tahoma" w:hAnsi="Tahoma" w:cs="Tahoma"/>
          <w:bCs/>
          <w:color w:val="000000"/>
          <w:sz w:val="22"/>
          <w:szCs w:val="22"/>
        </w:rPr>
      </w:pPr>
      <w:r w:rsidRPr="007E5BA4">
        <w:rPr>
          <w:rFonts w:ascii="Tahoma" w:hAnsi="Tahoma" w:cs="Tahoma"/>
          <w:bCs/>
          <w:color w:val="000000"/>
          <w:sz w:val="22"/>
          <w:szCs w:val="22"/>
        </w:rPr>
        <w:t> </w:t>
      </w:r>
    </w:p>
    <w:p w14:paraId="0F5989A7" w14:textId="77777777" w:rsidR="008D016B" w:rsidRPr="007E5BA4" w:rsidRDefault="00792870" w:rsidP="00D13AD4">
      <w:pPr>
        <w:pStyle w:val="Zkladntext"/>
        <w:rPr>
          <w:rFonts w:ascii="Tahoma" w:hAnsi="Tahoma" w:cs="Tahoma"/>
          <w:bCs/>
          <w:color w:val="000000"/>
          <w:sz w:val="22"/>
          <w:szCs w:val="22"/>
        </w:rPr>
      </w:pPr>
      <w:r w:rsidRPr="007E5BA4">
        <w:rPr>
          <w:rFonts w:ascii="Tahoma" w:hAnsi="Tahoma" w:cs="Tahoma"/>
          <w:bCs/>
          <w:color w:val="000000"/>
          <w:sz w:val="22"/>
          <w:szCs w:val="22"/>
        </w:rPr>
        <w:t>Prodávající se zaručuje a prohlašuje Kupujícímu, že k datu uzavření této Smlouvy a ke dni uzavření Dílčích smluv budou platit všechny následující skutečnosti:</w:t>
      </w:r>
    </w:p>
    <w:p w14:paraId="79027D91" w14:textId="77777777" w:rsidR="008D016B" w:rsidRPr="007E5BA4" w:rsidRDefault="00792870" w:rsidP="00D13AD4">
      <w:pPr>
        <w:numPr>
          <w:ilvl w:val="0"/>
          <w:numId w:val="5"/>
        </w:numPr>
        <w:tabs>
          <w:tab w:val="clear" w:pos="720"/>
        </w:tabs>
        <w:ind w:left="993" w:hanging="426"/>
        <w:jc w:val="both"/>
        <w:rPr>
          <w:rFonts w:ascii="Tahoma" w:hAnsi="Tahoma" w:cs="Tahoma"/>
          <w:bCs/>
          <w:color w:val="000000"/>
          <w:sz w:val="22"/>
          <w:szCs w:val="22"/>
        </w:rPr>
      </w:pPr>
      <w:r w:rsidRPr="007E5BA4">
        <w:rPr>
          <w:rFonts w:ascii="Tahoma" w:hAnsi="Tahoma" w:cs="Tahoma"/>
          <w:bCs/>
          <w:color w:val="000000"/>
          <w:sz w:val="22"/>
          <w:szCs w:val="28"/>
        </w:rPr>
        <w:lastRenderedPageBreak/>
        <w:t>Prodávající je obchodní společností řádně založenou a platně existující podle českého právního řádu. Kupující je oprávněn uzavřít tuto Smlouvu a plnit všechny své závazky v ní stanovené. Podpisem této Smlouvy, Dílčích smluv nebude porušeno žádné ustanovení zakladatelských dokumentů, stanov, ani dalších vnitřních předpisů Prodávajícího. Uzavření ani plnění závazků z těchto Smluv nevyžaduje souhlas žádné třetí osoby, soudu nebo jiného státního orgánu. Uzavřením a plněním těchto Smluv Prodávající neporuší žádný právní předpis, soudní nebo jiné úřední rozhodnutí, dohodu, povinnost, pravidlo ani závazek, jehož je Prodávající stranou nebo jímž je vázán.</w:t>
      </w:r>
    </w:p>
    <w:p w14:paraId="6F9822D4" w14:textId="77777777" w:rsidR="008D016B" w:rsidRPr="007E5BA4" w:rsidRDefault="00792870" w:rsidP="00D13AD4">
      <w:pPr>
        <w:numPr>
          <w:ilvl w:val="0"/>
          <w:numId w:val="5"/>
        </w:numPr>
        <w:tabs>
          <w:tab w:val="clear" w:pos="720"/>
        </w:tabs>
        <w:ind w:left="993" w:hanging="426"/>
        <w:jc w:val="both"/>
        <w:rPr>
          <w:rFonts w:ascii="Tahoma" w:hAnsi="Tahoma" w:cs="Tahoma"/>
          <w:bCs/>
          <w:color w:val="000000"/>
          <w:sz w:val="22"/>
          <w:szCs w:val="22"/>
        </w:rPr>
      </w:pPr>
      <w:r w:rsidRPr="007E5BA4">
        <w:rPr>
          <w:rFonts w:ascii="Tahoma" w:hAnsi="Tahoma" w:cs="Tahoma"/>
          <w:bCs/>
          <w:color w:val="000000"/>
          <w:sz w:val="22"/>
          <w:szCs w:val="28"/>
        </w:rPr>
        <w:t>Tato Smlouva bude řádně podepsána Prodávající a za předpokladu, že bude řádně podepsána Kupujícím, zakládá právoplatný závazek Prodávajícího,, který je vymahatelný v souladu s jeho podmínkami.</w:t>
      </w:r>
    </w:p>
    <w:p w14:paraId="3A7D024C" w14:textId="77777777" w:rsidR="008D016B" w:rsidRPr="007E5BA4" w:rsidRDefault="00792870" w:rsidP="00D13AD4">
      <w:pPr>
        <w:numPr>
          <w:ilvl w:val="0"/>
          <w:numId w:val="5"/>
        </w:numPr>
        <w:tabs>
          <w:tab w:val="clear" w:pos="720"/>
        </w:tabs>
        <w:ind w:left="993" w:hanging="426"/>
        <w:jc w:val="both"/>
        <w:rPr>
          <w:rFonts w:ascii="Tahoma" w:hAnsi="Tahoma" w:cs="Tahoma"/>
          <w:bCs/>
          <w:color w:val="000000"/>
          <w:sz w:val="22"/>
          <w:szCs w:val="22"/>
        </w:rPr>
      </w:pPr>
      <w:r w:rsidRPr="007E5BA4">
        <w:rPr>
          <w:rFonts w:ascii="Tahoma" w:hAnsi="Tahoma" w:cs="Tahoma"/>
          <w:bCs/>
          <w:color w:val="000000"/>
          <w:sz w:val="22"/>
          <w:szCs w:val="28"/>
        </w:rPr>
        <w:t>Neprobíhá a podle nejlepšího vědomí a znalostí Prodávajícího ani nehrozí žádné soudní, správní, rozhodčí ani jiné řízení či jednání před jakýmkoli orgánem, které by mohlo jednotlivě nebo v souhrnu s dalšími okolnostmi nepříznivým způsobem ovlivnit schopnost Prodávajícího splnit jeho povinnosti podle této Smlouvy. Nebylo vydáno žádné rozhodnutí, nález ani jiný právní akt, který by k výše uvedenému následku mohl vést.</w:t>
      </w:r>
    </w:p>
    <w:p w14:paraId="68CDEB02" w14:textId="77777777" w:rsidR="008D016B" w:rsidRPr="007E5BA4" w:rsidRDefault="00792870" w:rsidP="00D13AD4">
      <w:pPr>
        <w:numPr>
          <w:ilvl w:val="0"/>
          <w:numId w:val="5"/>
        </w:numPr>
        <w:tabs>
          <w:tab w:val="clear" w:pos="720"/>
        </w:tabs>
        <w:ind w:left="993" w:hanging="426"/>
        <w:jc w:val="both"/>
        <w:rPr>
          <w:rFonts w:ascii="Tahoma" w:hAnsi="Tahoma" w:cs="Tahoma"/>
          <w:bCs/>
          <w:color w:val="000000"/>
          <w:sz w:val="22"/>
          <w:szCs w:val="22"/>
        </w:rPr>
      </w:pPr>
      <w:r w:rsidRPr="007E5BA4">
        <w:rPr>
          <w:rFonts w:ascii="Tahoma" w:hAnsi="Tahoma" w:cs="Tahoma"/>
          <w:bCs/>
          <w:color w:val="000000"/>
          <w:sz w:val="22"/>
          <w:szCs w:val="28"/>
        </w:rPr>
        <w:t>Neprobíhá, ani podle nejlepšího vědomí Prodávajícího nehrozí žádné řízení o likvidaci, konkurzu, vyrovnání či zrušení Prodávajícího jako právnické osoby nebo jakékoli jiné řízení, které by bylo způsobilé obecně omezit práva věřitelů na uspokojení jejich pohledávek vůči Prodávajícímu.</w:t>
      </w:r>
    </w:p>
    <w:p w14:paraId="3EBD9DEB" w14:textId="77777777" w:rsidR="008D016B" w:rsidRPr="007E5BA4" w:rsidRDefault="008D016B" w:rsidP="00E947E9">
      <w:pPr>
        <w:pStyle w:val="Nzev"/>
        <w:jc w:val="both"/>
        <w:rPr>
          <w:rFonts w:ascii="Tahoma" w:hAnsi="Tahoma" w:cs="Tahoma"/>
          <w:b w:val="0"/>
          <w:bCs/>
          <w:color w:val="000000"/>
          <w:sz w:val="22"/>
          <w:szCs w:val="22"/>
        </w:rPr>
      </w:pPr>
    </w:p>
    <w:p w14:paraId="0B601352" w14:textId="77777777" w:rsidR="00D013EB" w:rsidRPr="007E5BA4" w:rsidRDefault="00792870" w:rsidP="00D013EB">
      <w:pPr>
        <w:pStyle w:val="Nzev"/>
        <w:jc w:val="both"/>
        <w:rPr>
          <w:rFonts w:ascii="Tahoma" w:hAnsi="Tahoma" w:cs="Tahoma"/>
          <w:b w:val="0"/>
          <w:bCs/>
          <w:color w:val="000000"/>
          <w:sz w:val="22"/>
          <w:szCs w:val="22"/>
        </w:rPr>
      </w:pPr>
      <w:r w:rsidRPr="007E5BA4">
        <w:rPr>
          <w:rFonts w:ascii="Tahoma" w:hAnsi="Tahoma" w:cs="Tahoma"/>
          <w:b w:val="0"/>
          <w:bCs/>
          <w:color w:val="000000"/>
          <w:sz w:val="22"/>
          <w:szCs w:val="22"/>
        </w:rPr>
        <w:t>Každá smluvní strana je povinna uzavřít v dobré víře veškeré dokumenty a podniknout veškerá opatření, která bude důvodně nutno podniknout za účelem co možná nejrychlejší realizace činností zamýšlených touto Smlouvou a umožnit druhé smluvní straně zajistit její řádné plnění všech ujednání, garancí, záruk a prohlášení vydaných v souladu s touto Smlouvou.</w:t>
      </w:r>
    </w:p>
    <w:p w14:paraId="7FD1E72F" w14:textId="77777777" w:rsidR="00335978" w:rsidRPr="007E5BA4" w:rsidRDefault="00335978" w:rsidP="00D013EB">
      <w:pPr>
        <w:pStyle w:val="Nzev"/>
        <w:jc w:val="both"/>
        <w:rPr>
          <w:rFonts w:ascii="Tahoma" w:hAnsi="Tahoma" w:cs="Tahoma"/>
          <w:b w:val="0"/>
          <w:bCs/>
          <w:color w:val="000000"/>
          <w:sz w:val="22"/>
          <w:szCs w:val="22"/>
        </w:rPr>
      </w:pPr>
    </w:p>
    <w:p w14:paraId="329EF155" w14:textId="77777777" w:rsidR="00335978" w:rsidRPr="007E5BA4" w:rsidRDefault="00792870" w:rsidP="00335978">
      <w:pPr>
        <w:pStyle w:val="Nzev"/>
        <w:jc w:val="both"/>
        <w:rPr>
          <w:rFonts w:ascii="Tahoma" w:hAnsi="Tahoma" w:cs="Tahoma"/>
          <w:b w:val="0"/>
          <w:bCs/>
          <w:color w:val="000000"/>
          <w:sz w:val="22"/>
          <w:szCs w:val="22"/>
        </w:rPr>
      </w:pPr>
      <w:r w:rsidRPr="007E5BA4">
        <w:rPr>
          <w:rFonts w:ascii="Tahoma" w:hAnsi="Tahoma" w:cs="Tahoma"/>
          <w:b w:val="0"/>
          <w:bCs/>
          <w:color w:val="000000"/>
          <w:sz w:val="22"/>
          <w:szCs w:val="22"/>
        </w:rPr>
        <w:t>Prodávající je schopen množství dřevní štěpky Kupujícímu dodávat, na což má dostatečné zásoby, a to i pro případy nepřetržité dodávky či při nepředvídatelných událostech, které vzniknou při činnosti Kupujícího či Prodávajícího.</w:t>
      </w:r>
    </w:p>
    <w:p w14:paraId="169D1C14" w14:textId="77777777" w:rsidR="00335978" w:rsidRPr="007E5BA4" w:rsidRDefault="00335978" w:rsidP="00335978">
      <w:pPr>
        <w:pStyle w:val="Nzev"/>
        <w:jc w:val="both"/>
        <w:rPr>
          <w:rFonts w:ascii="Tahoma" w:hAnsi="Tahoma" w:cs="Tahoma"/>
          <w:b w:val="0"/>
          <w:bCs/>
          <w:color w:val="000000"/>
          <w:sz w:val="22"/>
          <w:szCs w:val="22"/>
        </w:rPr>
      </w:pPr>
    </w:p>
    <w:p w14:paraId="244AE8B5" w14:textId="77777777" w:rsidR="00335978" w:rsidRPr="007E5BA4" w:rsidRDefault="00792870" w:rsidP="00335978">
      <w:pPr>
        <w:pStyle w:val="Nzev"/>
        <w:jc w:val="both"/>
        <w:rPr>
          <w:rFonts w:ascii="Tahoma" w:hAnsi="Tahoma" w:cs="Tahoma"/>
          <w:b w:val="0"/>
          <w:bCs/>
          <w:color w:val="000000"/>
          <w:sz w:val="22"/>
          <w:szCs w:val="22"/>
        </w:rPr>
      </w:pPr>
      <w:r w:rsidRPr="007E5BA4">
        <w:rPr>
          <w:rFonts w:ascii="Tahoma" w:hAnsi="Tahoma" w:cs="Tahoma"/>
          <w:b w:val="0"/>
          <w:bCs/>
          <w:color w:val="000000"/>
          <w:sz w:val="22"/>
          <w:szCs w:val="22"/>
        </w:rPr>
        <w:t>Účelem této Smlouvy je stanovení základních, rámcových podmínek spolupráce Kupujícího a Prodávajícího v souvislosti s dodávkami dřevní štěpky.</w:t>
      </w:r>
    </w:p>
    <w:p w14:paraId="68CE3F7E" w14:textId="77777777" w:rsidR="00D013EB" w:rsidRPr="007E5BA4" w:rsidRDefault="00D013EB" w:rsidP="00D013EB">
      <w:pPr>
        <w:pStyle w:val="Nzev"/>
        <w:jc w:val="both"/>
        <w:rPr>
          <w:rFonts w:ascii="Tahoma" w:hAnsi="Tahoma" w:cs="Tahoma"/>
          <w:b w:val="0"/>
          <w:bCs/>
          <w:color w:val="000000"/>
          <w:sz w:val="22"/>
          <w:szCs w:val="22"/>
        </w:rPr>
      </w:pPr>
    </w:p>
    <w:p w14:paraId="4B66B983" w14:textId="77777777" w:rsidR="00D013EB" w:rsidRPr="007E5BA4" w:rsidRDefault="00792870" w:rsidP="00D013EB">
      <w:pPr>
        <w:pStyle w:val="Nzev"/>
        <w:jc w:val="both"/>
        <w:rPr>
          <w:rFonts w:ascii="Tahoma" w:hAnsi="Tahoma" w:cs="Tahoma"/>
          <w:b w:val="0"/>
          <w:bCs/>
          <w:color w:val="000000"/>
          <w:sz w:val="22"/>
          <w:szCs w:val="22"/>
        </w:rPr>
      </w:pPr>
      <w:r w:rsidRPr="007E5BA4">
        <w:rPr>
          <w:rFonts w:ascii="Tahoma" w:hAnsi="Tahoma" w:cs="Tahoma"/>
          <w:b w:val="0"/>
          <w:bCs/>
          <w:color w:val="000000"/>
          <w:sz w:val="22"/>
          <w:szCs w:val="22"/>
        </w:rPr>
        <w:t>Smluvní strany se zavazují, že důvěrné informace, které jim byly nebo budou předány nebo budou sděleny v souvislosti s touto Smlouvou, nepoužijí v rozporu s účelem, ke kterému jim byly poskytnuty a ani je nesdělí bez souhlasu druhé smluvní strany třetím osobám. Toto ustanovení se nevztahuje na informace, které byly v době uzavření této Smlouvy obecně známé.</w:t>
      </w:r>
    </w:p>
    <w:p w14:paraId="3EE7B048" w14:textId="77777777" w:rsidR="008D016B" w:rsidRPr="007E5BA4" w:rsidRDefault="008D016B" w:rsidP="00E947E9">
      <w:pPr>
        <w:pStyle w:val="Nzev"/>
        <w:jc w:val="both"/>
        <w:rPr>
          <w:rFonts w:ascii="Tahoma" w:hAnsi="Tahoma" w:cs="Tahoma"/>
          <w:b w:val="0"/>
          <w:bCs/>
          <w:color w:val="000000"/>
          <w:sz w:val="22"/>
          <w:szCs w:val="22"/>
        </w:rPr>
      </w:pPr>
    </w:p>
    <w:p w14:paraId="59627DE4" w14:textId="77777777" w:rsidR="008D016B" w:rsidRPr="007E5BA4" w:rsidRDefault="008D016B" w:rsidP="00E947E9">
      <w:pPr>
        <w:pStyle w:val="Nzev"/>
        <w:jc w:val="both"/>
        <w:rPr>
          <w:rFonts w:ascii="Tahoma" w:hAnsi="Tahoma" w:cs="Tahoma"/>
          <w:b w:val="0"/>
          <w:bCs/>
          <w:color w:val="000000"/>
          <w:sz w:val="22"/>
          <w:szCs w:val="22"/>
        </w:rPr>
      </w:pPr>
    </w:p>
    <w:p w14:paraId="32847576" w14:textId="77777777" w:rsidR="00013198" w:rsidRPr="007E5BA4" w:rsidRDefault="00792870" w:rsidP="00013198">
      <w:pPr>
        <w:pStyle w:val="Nzev"/>
        <w:rPr>
          <w:rFonts w:ascii="Tahoma" w:hAnsi="Tahoma" w:cs="Tahoma"/>
          <w:sz w:val="22"/>
          <w:szCs w:val="22"/>
        </w:rPr>
      </w:pPr>
      <w:r w:rsidRPr="007E5BA4">
        <w:rPr>
          <w:rFonts w:ascii="Tahoma" w:hAnsi="Tahoma" w:cs="Tahoma"/>
          <w:sz w:val="22"/>
          <w:szCs w:val="22"/>
        </w:rPr>
        <w:t>I. Předmět Rámcové dohody</w:t>
      </w:r>
    </w:p>
    <w:p w14:paraId="1E9AFD58" w14:textId="77777777" w:rsidR="00E17744"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 xml:space="preserve">I.1. Předmětem této Rámcové dohody je vymezení základních smluvních podmínek za účelem uzavření následných smluv, jejichž předmětem bude dodávky dřevní štěpky dle ČSN EN ISO 17225-4 (dále jen "Zboží“) v rozsahu stanoveném touto Rámcovou dohodou. Tato štěpka bude spalována v kotlích </w:t>
      </w:r>
      <w:proofErr w:type="spellStart"/>
      <w:r w:rsidRPr="007E5BA4">
        <w:rPr>
          <w:rFonts w:ascii="Tahoma" w:hAnsi="Tahoma" w:cs="Tahoma"/>
          <w:b w:val="0"/>
          <w:bCs/>
          <w:sz w:val="22"/>
          <w:szCs w:val="22"/>
        </w:rPr>
        <w:t>Hargassner</w:t>
      </w:r>
      <w:proofErr w:type="spellEnd"/>
      <w:r w:rsidRPr="007E5BA4">
        <w:rPr>
          <w:rFonts w:ascii="Tahoma" w:hAnsi="Tahoma" w:cs="Tahoma"/>
          <w:b w:val="0"/>
          <w:bCs/>
          <w:sz w:val="22"/>
          <w:szCs w:val="22"/>
        </w:rPr>
        <w:t>.</w:t>
      </w:r>
    </w:p>
    <w:p w14:paraId="3AF5EBC4" w14:textId="77777777" w:rsidR="002311EE" w:rsidRPr="007E5BA4" w:rsidRDefault="002311EE" w:rsidP="00E947E9">
      <w:pPr>
        <w:pStyle w:val="Nzev"/>
        <w:jc w:val="both"/>
        <w:rPr>
          <w:rFonts w:ascii="Tahoma" w:hAnsi="Tahoma" w:cs="Tahoma"/>
          <w:b w:val="0"/>
          <w:bCs/>
          <w:sz w:val="22"/>
          <w:szCs w:val="22"/>
        </w:rPr>
      </w:pPr>
    </w:p>
    <w:p w14:paraId="07628D08" w14:textId="77777777" w:rsidR="002311EE" w:rsidRPr="007E5BA4" w:rsidRDefault="00792870" w:rsidP="002311EE">
      <w:pPr>
        <w:pStyle w:val="Nzev"/>
        <w:jc w:val="both"/>
        <w:rPr>
          <w:rFonts w:ascii="Tahoma" w:hAnsi="Tahoma" w:cs="Tahoma"/>
          <w:b w:val="0"/>
          <w:bCs/>
          <w:sz w:val="22"/>
          <w:szCs w:val="22"/>
        </w:rPr>
      </w:pPr>
      <w:r w:rsidRPr="007E5BA4">
        <w:rPr>
          <w:rFonts w:ascii="Tahoma" w:hAnsi="Tahoma" w:cs="Tahoma"/>
          <w:b w:val="0"/>
          <w:bCs/>
          <w:sz w:val="22"/>
          <w:szCs w:val="22"/>
        </w:rPr>
        <w:t>I.2. Předmětem této Smlouvy je závazek Prodávajícího dodat na základě dílčích písemných výzev Kupujícího dřevní štěpku v množství a kvalitě dohodnuté v této Smlouvě, převést na Kupujícího vlastnické právo k dřevní štěpce, a závazek Kupujícího zaplatit Prodávajícímu v této Smlouvě sjednanou kupní cenu.</w:t>
      </w:r>
    </w:p>
    <w:p w14:paraId="6AC922AD" w14:textId="77777777" w:rsidR="00335978" w:rsidRPr="007E5BA4" w:rsidRDefault="00335978" w:rsidP="002311EE">
      <w:pPr>
        <w:pStyle w:val="Nzev"/>
        <w:jc w:val="both"/>
        <w:rPr>
          <w:rFonts w:ascii="Tahoma" w:hAnsi="Tahoma" w:cs="Tahoma"/>
          <w:b w:val="0"/>
          <w:bCs/>
          <w:sz w:val="22"/>
          <w:szCs w:val="22"/>
        </w:rPr>
      </w:pPr>
    </w:p>
    <w:p w14:paraId="41443E95" w14:textId="77777777" w:rsidR="00E17744" w:rsidRPr="007E5BA4" w:rsidRDefault="00792870" w:rsidP="002311EE">
      <w:pPr>
        <w:pStyle w:val="Nzev"/>
        <w:jc w:val="both"/>
        <w:rPr>
          <w:rFonts w:ascii="Tahoma" w:hAnsi="Tahoma" w:cs="Tahoma"/>
          <w:b w:val="0"/>
          <w:bCs/>
          <w:sz w:val="22"/>
          <w:szCs w:val="22"/>
        </w:rPr>
      </w:pPr>
      <w:r w:rsidRPr="007E5BA4">
        <w:rPr>
          <w:rFonts w:ascii="Tahoma" w:hAnsi="Tahoma" w:cs="Tahoma"/>
          <w:b w:val="0"/>
          <w:bCs/>
          <w:sz w:val="22"/>
          <w:szCs w:val="22"/>
        </w:rPr>
        <w:t>I.3. Prodávající musí být schopen dodat Zboží dle požadavků Kupujícího s tím, že Kupující je oprávněn odebrat i menší množství dřevní štěpky než předpokládané ve výběrovém řízení v závislosti na svých provozních potřebách.</w:t>
      </w:r>
    </w:p>
    <w:p w14:paraId="7221BE28" w14:textId="77777777" w:rsidR="002311EE" w:rsidRPr="007E5BA4" w:rsidRDefault="002311EE" w:rsidP="002311EE">
      <w:pPr>
        <w:pStyle w:val="Nzev"/>
        <w:jc w:val="both"/>
        <w:rPr>
          <w:rFonts w:ascii="Tahoma" w:hAnsi="Tahoma" w:cs="Tahoma"/>
          <w:b w:val="0"/>
          <w:bCs/>
          <w:sz w:val="22"/>
          <w:szCs w:val="22"/>
        </w:rPr>
      </w:pPr>
    </w:p>
    <w:p w14:paraId="1388F12E" w14:textId="77777777" w:rsidR="002311EE" w:rsidRPr="007E5BA4" w:rsidRDefault="00792870" w:rsidP="002311EE">
      <w:pPr>
        <w:pStyle w:val="Nzev"/>
        <w:jc w:val="both"/>
        <w:rPr>
          <w:rFonts w:ascii="Tahoma" w:hAnsi="Tahoma" w:cs="Tahoma"/>
          <w:b w:val="0"/>
          <w:bCs/>
          <w:sz w:val="22"/>
          <w:szCs w:val="22"/>
        </w:rPr>
      </w:pPr>
      <w:r w:rsidRPr="007E5BA4">
        <w:rPr>
          <w:rFonts w:ascii="Tahoma" w:hAnsi="Tahoma" w:cs="Tahoma"/>
          <w:b w:val="0"/>
          <w:bCs/>
          <w:sz w:val="22"/>
          <w:szCs w:val="22"/>
        </w:rPr>
        <w:t>I.4. Prodávající se zavazuje zajistit na vlastní náklady a nebezpečí dopravu dřevní štěpky do místa dle požadavku Kupujícího.</w:t>
      </w:r>
    </w:p>
    <w:p w14:paraId="079933E0" w14:textId="77777777" w:rsidR="00E17744" w:rsidRPr="007E5BA4" w:rsidRDefault="00E17744" w:rsidP="00E947E9">
      <w:pPr>
        <w:pStyle w:val="Nzev"/>
        <w:jc w:val="both"/>
        <w:rPr>
          <w:rFonts w:ascii="Tahoma" w:hAnsi="Tahoma" w:cs="Tahoma"/>
          <w:b w:val="0"/>
          <w:bCs/>
          <w:sz w:val="22"/>
          <w:szCs w:val="22"/>
        </w:rPr>
      </w:pPr>
    </w:p>
    <w:p w14:paraId="1B67DAC4" w14:textId="77777777" w:rsidR="0036648D" w:rsidRPr="007E5BA4" w:rsidRDefault="0036648D" w:rsidP="00E947E9">
      <w:pPr>
        <w:pStyle w:val="Nzev"/>
        <w:jc w:val="both"/>
        <w:rPr>
          <w:rFonts w:ascii="Tahoma" w:hAnsi="Tahoma" w:cs="Tahoma"/>
          <w:b w:val="0"/>
          <w:bCs/>
          <w:sz w:val="22"/>
          <w:szCs w:val="22"/>
        </w:rPr>
      </w:pPr>
    </w:p>
    <w:p w14:paraId="7A404221" w14:textId="77777777" w:rsidR="002A4F79" w:rsidRPr="007E5BA4" w:rsidRDefault="00792870" w:rsidP="002A4F79">
      <w:pPr>
        <w:pStyle w:val="Nzev"/>
        <w:rPr>
          <w:rFonts w:ascii="Tahoma" w:hAnsi="Tahoma" w:cs="Tahoma"/>
          <w:sz w:val="22"/>
          <w:szCs w:val="22"/>
        </w:rPr>
      </w:pPr>
      <w:r w:rsidRPr="007E5BA4">
        <w:rPr>
          <w:rFonts w:ascii="Tahoma" w:hAnsi="Tahoma" w:cs="Tahoma"/>
          <w:sz w:val="22"/>
          <w:szCs w:val="22"/>
        </w:rPr>
        <w:t>II. Dílčí smlouvy a postup při jejich uzavření</w:t>
      </w:r>
    </w:p>
    <w:p w14:paraId="0E35DD49" w14:textId="77777777" w:rsidR="002A4F79"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II.1. Dílčími smlouvami se rozumí kupní smlouvy na dodávky uzavírané na základě této Rámcové dohody, na jejichž základě bude vybraný Dodavatel pro Kupujícíhozajišťovat dodávky v rozsahu a podle požadavků poskytnutých Kupujícím.</w:t>
      </w:r>
    </w:p>
    <w:p w14:paraId="4376DF35" w14:textId="77777777" w:rsidR="002A4F79" w:rsidRPr="007E5BA4" w:rsidRDefault="002A4F79" w:rsidP="00E947E9">
      <w:pPr>
        <w:pStyle w:val="Nzev"/>
        <w:jc w:val="both"/>
        <w:rPr>
          <w:rFonts w:ascii="Tahoma" w:hAnsi="Tahoma" w:cs="Tahoma"/>
          <w:b w:val="0"/>
          <w:bCs/>
          <w:sz w:val="22"/>
          <w:szCs w:val="22"/>
        </w:rPr>
      </w:pPr>
    </w:p>
    <w:p w14:paraId="425DDC1B" w14:textId="77777777" w:rsidR="002A4F79"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 xml:space="preserve">II.2. Na základě Dílčích smluv budou pro Kupujícího prováděny dodávky dřevní štěpky v rozsahu podle objednávky Kupujícího(dále jen „Výzva“), a na základě Smlouvy. </w:t>
      </w:r>
    </w:p>
    <w:p w14:paraId="25D1C835" w14:textId="77777777" w:rsidR="002A4F79" w:rsidRPr="007E5BA4" w:rsidRDefault="002A4F79" w:rsidP="00E947E9">
      <w:pPr>
        <w:pStyle w:val="Nzev"/>
        <w:jc w:val="both"/>
        <w:rPr>
          <w:rFonts w:ascii="Tahoma" w:hAnsi="Tahoma" w:cs="Tahoma"/>
          <w:b w:val="0"/>
          <w:bCs/>
          <w:sz w:val="22"/>
          <w:szCs w:val="22"/>
        </w:rPr>
      </w:pPr>
    </w:p>
    <w:p w14:paraId="7BFA6F45" w14:textId="77777777" w:rsidR="002A4F79"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 xml:space="preserve">II.3. Postup vedoucí k uzavření Dílčí smlouvy </w:t>
      </w:r>
    </w:p>
    <w:p w14:paraId="518B97FC" w14:textId="77777777" w:rsidR="002A4F79" w:rsidRPr="007E5BA4" w:rsidRDefault="00792870" w:rsidP="002A4F79">
      <w:pPr>
        <w:pStyle w:val="Nzev"/>
        <w:ind w:left="1418" w:hanging="710"/>
        <w:jc w:val="both"/>
        <w:rPr>
          <w:rFonts w:ascii="Tahoma" w:hAnsi="Tahoma" w:cs="Tahoma"/>
          <w:b w:val="0"/>
          <w:bCs/>
          <w:sz w:val="22"/>
          <w:szCs w:val="22"/>
        </w:rPr>
      </w:pPr>
      <w:r w:rsidRPr="007E5BA4">
        <w:rPr>
          <w:rFonts w:ascii="Tahoma" w:hAnsi="Tahoma" w:cs="Tahoma"/>
          <w:b w:val="0"/>
          <w:bCs/>
          <w:sz w:val="22"/>
          <w:szCs w:val="22"/>
        </w:rPr>
        <w:t xml:space="preserve">II.3.1. Postup vedoucí k uzavření Dílčí smlouvy je zahájen odesláním písemné Výzvy Dodavateli. Písemná Výzva bude obsahovat: </w:t>
      </w:r>
    </w:p>
    <w:p w14:paraId="73528A5E" w14:textId="77777777" w:rsidR="002A4F79" w:rsidRPr="007E5BA4" w:rsidRDefault="00792870" w:rsidP="002A4F79">
      <w:pPr>
        <w:pStyle w:val="Nzev"/>
        <w:numPr>
          <w:ilvl w:val="0"/>
          <w:numId w:val="34"/>
        </w:numPr>
        <w:ind w:firstLine="350"/>
        <w:jc w:val="both"/>
        <w:rPr>
          <w:rFonts w:ascii="Tahoma" w:hAnsi="Tahoma" w:cs="Tahoma"/>
          <w:b w:val="0"/>
          <w:bCs/>
          <w:sz w:val="22"/>
          <w:szCs w:val="22"/>
        </w:rPr>
      </w:pPr>
      <w:r w:rsidRPr="007E5BA4">
        <w:rPr>
          <w:rFonts w:ascii="Tahoma" w:hAnsi="Tahoma" w:cs="Tahoma"/>
          <w:b w:val="0"/>
          <w:bCs/>
          <w:sz w:val="22"/>
          <w:szCs w:val="22"/>
        </w:rPr>
        <w:t xml:space="preserve">identifikační údaje Kupujícího, </w:t>
      </w:r>
    </w:p>
    <w:p w14:paraId="40932099" w14:textId="77777777" w:rsidR="00CD7B4A" w:rsidRPr="007E5BA4" w:rsidRDefault="00792870" w:rsidP="002A4F79">
      <w:pPr>
        <w:pStyle w:val="Nzev"/>
        <w:numPr>
          <w:ilvl w:val="0"/>
          <w:numId w:val="34"/>
        </w:numPr>
        <w:ind w:firstLine="350"/>
        <w:jc w:val="both"/>
        <w:rPr>
          <w:rFonts w:ascii="Tahoma" w:hAnsi="Tahoma" w:cs="Tahoma"/>
          <w:b w:val="0"/>
          <w:bCs/>
          <w:sz w:val="22"/>
          <w:szCs w:val="22"/>
        </w:rPr>
      </w:pPr>
      <w:r w:rsidRPr="007E5BA4">
        <w:rPr>
          <w:rFonts w:ascii="Tahoma" w:hAnsi="Tahoma" w:cs="Tahoma"/>
          <w:b w:val="0"/>
          <w:bCs/>
          <w:sz w:val="22"/>
          <w:szCs w:val="22"/>
        </w:rPr>
        <w:t>specifikaci a množství poptávaného množství dřevní štěky</w:t>
      </w:r>
    </w:p>
    <w:p w14:paraId="67566F83" w14:textId="77777777" w:rsidR="00CD7B4A" w:rsidRPr="007E5BA4" w:rsidRDefault="00792870" w:rsidP="002A4F79">
      <w:pPr>
        <w:pStyle w:val="Nzev"/>
        <w:numPr>
          <w:ilvl w:val="0"/>
          <w:numId w:val="34"/>
        </w:numPr>
        <w:ind w:firstLine="350"/>
        <w:jc w:val="both"/>
        <w:rPr>
          <w:rFonts w:ascii="Tahoma" w:hAnsi="Tahoma" w:cs="Tahoma"/>
          <w:b w:val="0"/>
          <w:bCs/>
          <w:sz w:val="22"/>
          <w:szCs w:val="22"/>
        </w:rPr>
      </w:pPr>
      <w:r w:rsidRPr="007E5BA4">
        <w:rPr>
          <w:rFonts w:ascii="Tahoma" w:hAnsi="Tahoma" w:cs="Tahoma"/>
          <w:b w:val="0"/>
          <w:bCs/>
          <w:sz w:val="22"/>
          <w:szCs w:val="22"/>
        </w:rPr>
        <w:t>lhůtu a místo dodání</w:t>
      </w:r>
    </w:p>
    <w:p w14:paraId="7A00DDF0" w14:textId="77777777" w:rsidR="00CD7B4A" w:rsidRPr="007E5BA4" w:rsidRDefault="00792870" w:rsidP="00CD7B4A">
      <w:pPr>
        <w:pStyle w:val="Nzev"/>
        <w:ind w:left="709"/>
        <w:jc w:val="both"/>
        <w:rPr>
          <w:rFonts w:ascii="Tahoma" w:hAnsi="Tahoma" w:cs="Tahoma"/>
          <w:b w:val="0"/>
          <w:bCs/>
          <w:sz w:val="22"/>
          <w:szCs w:val="22"/>
        </w:rPr>
      </w:pPr>
      <w:r w:rsidRPr="007E5BA4">
        <w:rPr>
          <w:rFonts w:ascii="Tahoma" w:hAnsi="Tahoma" w:cs="Tahoma"/>
          <w:b w:val="0"/>
          <w:bCs/>
          <w:sz w:val="22"/>
          <w:szCs w:val="22"/>
        </w:rPr>
        <w:t xml:space="preserve">II.3.2. Písemná Výzva dle tohoto článku bude odeslána Dodavateli podle této Rámcové dohody. </w:t>
      </w:r>
    </w:p>
    <w:p w14:paraId="0E4F28DE" w14:textId="77777777" w:rsidR="00CD7B4A" w:rsidRPr="007E5BA4" w:rsidRDefault="00792870" w:rsidP="00CD7B4A">
      <w:pPr>
        <w:pStyle w:val="Nzev"/>
        <w:ind w:left="709"/>
        <w:jc w:val="both"/>
        <w:rPr>
          <w:rFonts w:ascii="Tahoma" w:hAnsi="Tahoma" w:cs="Tahoma"/>
          <w:b w:val="0"/>
          <w:bCs/>
          <w:sz w:val="22"/>
          <w:szCs w:val="22"/>
        </w:rPr>
      </w:pPr>
      <w:r w:rsidRPr="007E5BA4">
        <w:rPr>
          <w:rFonts w:ascii="Tahoma" w:hAnsi="Tahoma" w:cs="Tahoma"/>
          <w:b w:val="0"/>
          <w:bCs/>
          <w:sz w:val="22"/>
          <w:szCs w:val="22"/>
        </w:rPr>
        <w:t>II.3.3. Konkrétní Dílčí smlouva bude uzavřena s Dodavatelem na základě odeslané Výzvy.</w:t>
      </w:r>
    </w:p>
    <w:p w14:paraId="0DDF76B0" w14:textId="77777777" w:rsidR="00CD7B4A" w:rsidRPr="007E5BA4" w:rsidRDefault="00CD7B4A" w:rsidP="00CD7B4A">
      <w:pPr>
        <w:pStyle w:val="Nzev"/>
        <w:jc w:val="both"/>
        <w:rPr>
          <w:rFonts w:ascii="Tahoma" w:hAnsi="Tahoma" w:cs="Tahoma"/>
          <w:b w:val="0"/>
          <w:bCs/>
          <w:sz w:val="22"/>
          <w:szCs w:val="22"/>
        </w:rPr>
      </w:pPr>
    </w:p>
    <w:p w14:paraId="50D8ED97" w14:textId="77777777" w:rsidR="00E17744" w:rsidRPr="007E5BA4" w:rsidRDefault="00792870" w:rsidP="00CD7B4A">
      <w:pPr>
        <w:pStyle w:val="Nzev"/>
        <w:jc w:val="both"/>
        <w:rPr>
          <w:rFonts w:ascii="Tahoma" w:hAnsi="Tahoma" w:cs="Tahoma"/>
          <w:b w:val="0"/>
          <w:bCs/>
          <w:sz w:val="22"/>
          <w:szCs w:val="22"/>
        </w:rPr>
      </w:pPr>
      <w:r w:rsidRPr="007E5BA4">
        <w:rPr>
          <w:rFonts w:ascii="Tahoma" w:hAnsi="Tahoma" w:cs="Tahoma"/>
          <w:b w:val="0"/>
          <w:bCs/>
          <w:sz w:val="22"/>
          <w:szCs w:val="22"/>
        </w:rPr>
        <w:t>II.4. Obsah konkrétních Dílčích smluv bude vycházet ze vzorového textu Dílčí smlouvy, jež tvoří přílohu č. 1 této Rámcové dohody.</w:t>
      </w:r>
    </w:p>
    <w:p w14:paraId="2D1FA7C7" w14:textId="77777777" w:rsidR="00335978" w:rsidRPr="007E5BA4" w:rsidRDefault="00335978" w:rsidP="00CD7B4A">
      <w:pPr>
        <w:pStyle w:val="Nzev"/>
        <w:jc w:val="both"/>
        <w:rPr>
          <w:rFonts w:ascii="Tahoma" w:hAnsi="Tahoma" w:cs="Tahoma"/>
          <w:b w:val="0"/>
          <w:bCs/>
          <w:sz w:val="22"/>
          <w:szCs w:val="22"/>
        </w:rPr>
      </w:pPr>
    </w:p>
    <w:p w14:paraId="327442AD" w14:textId="77777777" w:rsidR="00335978" w:rsidRPr="007E5BA4" w:rsidRDefault="00792870" w:rsidP="00335978">
      <w:pPr>
        <w:pStyle w:val="Nzev"/>
        <w:jc w:val="both"/>
        <w:rPr>
          <w:rFonts w:ascii="Tahoma" w:hAnsi="Tahoma" w:cs="Tahoma"/>
          <w:b w:val="0"/>
          <w:bCs/>
          <w:sz w:val="22"/>
          <w:szCs w:val="22"/>
        </w:rPr>
      </w:pPr>
      <w:r w:rsidRPr="007E5BA4">
        <w:rPr>
          <w:rFonts w:ascii="Tahoma" w:hAnsi="Tahoma" w:cs="Tahoma"/>
          <w:b w:val="0"/>
          <w:bCs/>
          <w:sz w:val="22"/>
          <w:szCs w:val="22"/>
        </w:rPr>
        <w:t>II.5. Dřevní štěpka i podmínky jejího dodávání musí splňovat požadavky zákona č. 201/2012 Sb. o ochraně ovzduší, v platném znění.</w:t>
      </w:r>
    </w:p>
    <w:p w14:paraId="312EC855" w14:textId="77777777" w:rsidR="00E403D2" w:rsidRPr="007E5BA4" w:rsidRDefault="00E403D2" w:rsidP="00335978">
      <w:pPr>
        <w:pStyle w:val="Nzev"/>
        <w:jc w:val="both"/>
        <w:rPr>
          <w:rFonts w:ascii="Tahoma" w:hAnsi="Tahoma" w:cs="Tahoma"/>
          <w:b w:val="0"/>
          <w:bCs/>
          <w:sz w:val="22"/>
          <w:szCs w:val="22"/>
        </w:rPr>
      </w:pPr>
    </w:p>
    <w:p w14:paraId="6AC8246A" w14:textId="77777777" w:rsidR="00E403D2" w:rsidRPr="007E5BA4" w:rsidRDefault="00792870" w:rsidP="00E403D2">
      <w:pPr>
        <w:pStyle w:val="Nzev"/>
        <w:jc w:val="both"/>
        <w:rPr>
          <w:rFonts w:ascii="Tahoma" w:hAnsi="Tahoma" w:cs="Tahoma"/>
          <w:b w:val="0"/>
          <w:bCs/>
          <w:sz w:val="22"/>
          <w:szCs w:val="22"/>
        </w:rPr>
      </w:pPr>
      <w:r w:rsidRPr="007E5BA4">
        <w:rPr>
          <w:rFonts w:ascii="Tahoma" w:hAnsi="Tahoma" w:cs="Tahoma"/>
          <w:b w:val="0"/>
          <w:bCs/>
          <w:sz w:val="22"/>
          <w:szCs w:val="22"/>
        </w:rPr>
        <w:t>II.6. Dřevní štěpka musí splňovat parametry vyhlášky č. 110/2022 Sb. kategorie 2 o), přičemž kvalitativní znaky dřevní štěpky byly určeny dohodou Smluvních stran:</w:t>
      </w:r>
    </w:p>
    <w:p w14:paraId="1B29F7E9" w14:textId="77777777" w:rsidR="00E403D2" w:rsidRPr="007E5BA4" w:rsidRDefault="00792870" w:rsidP="00E403D2">
      <w:pPr>
        <w:rPr>
          <w:rFonts w:ascii="Tahoma" w:hAnsi="Tahoma" w:cs="Tahoma"/>
          <w:sz w:val="22"/>
          <w:szCs w:val="20"/>
        </w:rPr>
      </w:pPr>
      <w:r w:rsidRPr="007E5BA4">
        <w:rPr>
          <w:rFonts w:ascii="Tahoma" w:hAnsi="Tahoma" w:cs="Tahoma"/>
          <w:b/>
          <w:bCs/>
          <w:sz w:val="22"/>
          <w:szCs w:val="22"/>
        </w:rPr>
        <w:t xml:space="preserve">Specifikace </w:t>
      </w:r>
      <w:r w:rsidRPr="007E5BA4">
        <w:rPr>
          <w:rFonts w:ascii="Tahoma" w:hAnsi="Tahoma" w:cs="Tahoma"/>
          <w:sz w:val="22"/>
          <w:szCs w:val="22"/>
        </w:rPr>
        <w:tab/>
      </w:r>
      <w:r w:rsidRPr="007E5BA4">
        <w:rPr>
          <w:rFonts w:ascii="Tahoma" w:hAnsi="Tahoma" w:cs="Tahoma"/>
          <w:sz w:val="22"/>
          <w:szCs w:val="22"/>
        </w:rPr>
        <w:tab/>
      </w:r>
      <w:r w:rsidRPr="007E5BA4">
        <w:rPr>
          <w:rFonts w:ascii="Tahoma" w:hAnsi="Tahoma" w:cs="Tahoma"/>
          <w:sz w:val="22"/>
          <w:szCs w:val="22"/>
        </w:rPr>
        <w:tab/>
        <w:t xml:space="preserve">ÖNORM M7133 </w:t>
      </w:r>
      <w:r w:rsidRPr="007E5BA4">
        <w:rPr>
          <w:rFonts w:ascii="Tahoma" w:hAnsi="Tahoma" w:cs="Tahoma"/>
          <w:sz w:val="22"/>
          <w:szCs w:val="22"/>
        </w:rPr>
        <w:tab/>
      </w:r>
      <w:r w:rsidRPr="007E5BA4">
        <w:rPr>
          <w:rFonts w:ascii="Tahoma" w:hAnsi="Tahoma" w:cs="Tahoma"/>
          <w:sz w:val="22"/>
          <w:szCs w:val="22"/>
        </w:rPr>
        <w:tab/>
        <w:t>ISO 17225-4</w:t>
      </w:r>
      <w:r w:rsidRPr="007E5BA4">
        <w:rPr>
          <w:rFonts w:ascii="Tahoma" w:hAnsi="Tahoma" w:cs="Tahoma"/>
          <w:sz w:val="22"/>
          <w:szCs w:val="22"/>
        </w:rPr>
        <w:br/>
      </w:r>
      <w:r w:rsidRPr="007E5BA4">
        <w:rPr>
          <w:rFonts w:ascii="Tahoma" w:hAnsi="Tahoma" w:cs="Tahoma"/>
          <w:b/>
          <w:bCs/>
          <w:sz w:val="22"/>
          <w:szCs w:val="22"/>
        </w:rPr>
        <w:t>Výhřevnost</w:t>
      </w:r>
      <w:r w:rsidRPr="007E5BA4">
        <w:rPr>
          <w:rFonts w:ascii="Tahoma" w:hAnsi="Tahoma" w:cs="Tahoma"/>
          <w:sz w:val="22"/>
          <w:szCs w:val="22"/>
        </w:rPr>
        <w:tab/>
      </w:r>
      <w:r w:rsidRPr="007E5BA4">
        <w:rPr>
          <w:rFonts w:ascii="Tahoma" w:hAnsi="Tahoma" w:cs="Tahoma"/>
          <w:sz w:val="22"/>
          <w:szCs w:val="22"/>
        </w:rPr>
        <w:tab/>
      </w:r>
      <w:r w:rsidRPr="007E5BA4">
        <w:rPr>
          <w:rFonts w:ascii="Tahoma" w:hAnsi="Tahoma" w:cs="Tahoma"/>
          <w:sz w:val="22"/>
          <w:szCs w:val="22"/>
        </w:rPr>
        <w:tab/>
        <w:t>4 kWh / kg při 25% vlhkosti</w:t>
      </w:r>
      <w:r w:rsidRPr="007E5BA4">
        <w:rPr>
          <w:rFonts w:ascii="Tahoma" w:hAnsi="Tahoma" w:cs="Tahoma"/>
          <w:sz w:val="22"/>
          <w:szCs w:val="22"/>
        </w:rPr>
        <w:tab/>
        <w:t xml:space="preserve">4 kWh / kg při 25% vlhkosti </w:t>
      </w:r>
      <w:r w:rsidRPr="007E5BA4">
        <w:rPr>
          <w:rFonts w:ascii="Tahoma" w:hAnsi="Tahoma" w:cs="Tahoma"/>
          <w:sz w:val="22"/>
          <w:szCs w:val="22"/>
        </w:rPr>
        <w:br/>
      </w:r>
      <w:r w:rsidRPr="007E5BA4">
        <w:rPr>
          <w:rFonts w:ascii="Tahoma" w:hAnsi="Tahoma" w:cs="Tahoma"/>
          <w:b/>
          <w:bCs/>
          <w:sz w:val="22"/>
          <w:szCs w:val="22"/>
        </w:rPr>
        <w:t>Objemová hmotnost</w:t>
      </w:r>
      <w:r w:rsidRPr="007E5BA4">
        <w:rPr>
          <w:rFonts w:ascii="Tahoma" w:hAnsi="Tahoma" w:cs="Tahoma"/>
          <w:sz w:val="22"/>
          <w:szCs w:val="22"/>
        </w:rPr>
        <w:tab/>
        <w:t xml:space="preserve">200–250 kg / m³ </w:t>
      </w:r>
      <w:r w:rsidRPr="007E5BA4">
        <w:rPr>
          <w:rFonts w:ascii="Tahoma" w:hAnsi="Tahoma" w:cs="Tahoma"/>
          <w:sz w:val="22"/>
          <w:szCs w:val="22"/>
        </w:rPr>
        <w:tab/>
      </w:r>
      <w:r w:rsidRPr="007E5BA4">
        <w:rPr>
          <w:rFonts w:ascii="Tahoma" w:hAnsi="Tahoma" w:cs="Tahoma"/>
          <w:sz w:val="22"/>
          <w:szCs w:val="22"/>
        </w:rPr>
        <w:tab/>
        <w:t>200-250 kg / m³</w:t>
      </w:r>
      <w:r w:rsidRPr="007E5BA4">
        <w:rPr>
          <w:rFonts w:ascii="Tahoma" w:hAnsi="Tahoma" w:cs="Tahoma"/>
          <w:sz w:val="22"/>
          <w:szCs w:val="22"/>
        </w:rPr>
        <w:br/>
      </w:r>
      <w:r w:rsidRPr="007E5BA4">
        <w:rPr>
          <w:rFonts w:ascii="Tahoma" w:hAnsi="Tahoma" w:cs="Tahoma"/>
          <w:b/>
          <w:bCs/>
          <w:sz w:val="22"/>
          <w:szCs w:val="22"/>
        </w:rPr>
        <w:t>Délka</w:t>
      </w:r>
      <w:r w:rsidRPr="007E5BA4">
        <w:rPr>
          <w:rFonts w:ascii="Tahoma" w:hAnsi="Tahoma" w:cs="Tahoma"/>
          <w:b/>
          <w:bCs/>
          <w:sz w:val="22"/>
          <w:szCs w:val="22"/>
        </w:rPr>
        <w:tab/>
      </w:r>
      <w:r w:rsidRPr="007E5BA4">
        <w:rPr>
          <w:rFonts w:ascii="Tahoma" w:hAnsi="Tahoma" w:cs="Tahoma"/>
          <w:sz w:val="22"/>
          <w:szCs w:val="22"/>
        </w:rPr>
        <w:tab/>
      </w:r>
      <w:r w:rsidRPr="007E5BA4">
        <w:rPr>
          <w:rFonts w:ascii="Tahoma" w:hAnsi="Tahoma" w:cs="Tahoma"/>
          <w:sz w:val="22"/>
          <w:szCs w:val="22"/>
        </w:rPr>
        <w:tab/>
      </w:r>
      <w:r w:rsidRPr="007E5BA4">
        <w:rPr>
          <w:rFonts w:ascii="Tahoma" w:hAnsi="Tahoma" w:cs="Tahoma"/>
          <w:sz w:val="22"/>
          <w:szCs w:val="22"/>
        </w:rPr>
        <w:tab/>
        <w:t xml:space="preserve">G 30 / G 50 </w:t>
      </w:r>
      <w:r w:rsidRPr="007E5BA4">
        <w:rPr>
          <w:rFonts w:ascii="Tahoma" w:hAnsi="Tahoma" w:cs="Tahoma"/>
          <w:sz w:val="22"/>
          <w:szCs w:val="22"/>
        </w:rPr>
        <w:tab/>
      </w:r>
      <w:r w:rsidRPr="007E5BA4">
        <w:rPr>
          <w:rFonts w:ascii="Tahoma" w:hAnsi="Tahoma" w:cs="Tahoma"/>
          <w:sz w:val="22"/>
          <w:szCs w:val="22"/>
        </w:rPr>
        <w:tab/>
      </w:r>
      <w:r w:rsidRPr="007E5BA4">
        <w:rPr>
          <w:rFonts w:ascii="Tahoma" w:hAnsi="Tahoma" w:cs="Tahoma"/>
          <w:sz w:val="22"/>
          <w:szCs w:val="22"/>
        </w:rPr>
        <w:tab/>
        <w:t>P16A-P45A</w:t>
      </w:r>
      <w:r w:rsidRPr="007E5BA4">
        <w:rPr>
          <w:rFonts w:ascii="Tahoma" w:hAnsi="Tahoma" w:cs="Tahoma"/>
          <w:sz w:val="22"/>
          <w:szCs w:val="22"/>
        </w:rPr>
        <w:br/>
      </w:r>
      <w:r w:rsidRPr="007E5BA4">
        <w:rPr>
          <w:rFonts w:ascii="Tahoma" w:hAnsi="Tahoma" w:cs="Tahoma"/>
          <w:b/>
          <w:bCs/>
          <w:sz w:val="22"/>
          <w:szCs w:val="22"/>
        </w:rPr>
        <w:t>Obsah vody</w:t>
      </w:r>
      <w:r w:rsidRPr="007E5BA4">
        <w:rPr>
          <w:rFonts w:ascii="Tahoma" w:hAnsi="Tahoma" w:cs="Tahoma"/>
          <w:sz w:val="22"/>
          <w:szCs w:val="22"/>
        </w:rPr>
        <w:tab/>
      </w:r>
      <w:r w:rsidRPr="007E5BA4">
        <w:rPr>
          <w:rFonts w:ascii="Tahoma" w:hAnsi="Tahoma" w:cs="Tahoma"/>
          <w:sz w:val="22"/>
          <w:szCs w:val="22"/>
        </w:rPr>
        <w:tab/>
      </w:r>
      <w:r w:rsidRPr="007E5BA4">
        <w:rPr>
          <w:rFonts w:ascii="Tahoma" w:hAnsi="Tahoma" w:cs="Tahoma"/>
          <w:sz w:val="22"/>
          <w:szCs w:val="22"/>
        </w:rPr>
        <w:tab/>
        <w:t xml:space="preserve">W 15 - 35% </w:t>
      </w:r>
      <w:r w:rsidRPr="007E5BA4">
        <w:rPr>
          <w:rFonts w:ascii="Tahoma" w:hAnsi="Tahoma" w:cs="Tahoma"/>
          <w:sz w:val="22"/>
          <w:szCs w:val="22"/>
        </w:rPr>
        <w:tab/>
      </w:r>
      <w:r w:rsidRPr="007E5BA4">
        <w:rPr>
          <w:rFonts w:ascii="Tahoma" w:hAnsi="Tahoma" w:cs="Tahoma"/>
          <w:sz w:val="22"/>
          <w:szCs w:val="22"/>
        </w:rPr>
        <w:tab/>
      </w:r>
      <w:r w:rsidRPr="007E5BA4">
        <w:rPr>
          <w:rFonts w:ascii="Tahoma" w:hAnsi="Tahoma" w:cs="Tahoma"/>
          <w:sz w:val="22"/>
          <w:szCs w:val="22"/>
        </w:rPr>
        <w:tab/>
        <w:t>M 20 - M 35</w:t>
      </w:r>
    </w:p>
    <w:p w14:paraId="341873CC" w14:textId="77777777" w:rsidR="00E17744" w:rsidRPr="007E5BA4" w:rsidRDefault="00E17744" w:rsidP="00E947E9">
      <w:pPr>
        <w:pStyle w:val="Nzev"/>
        <w:jc w:val="both"/>
        <w:rPr>
          <w:rFonts w:ascii="Tahoma" w:hAnsi="Tahoma" w:cs="Tahoma"/>
          <w:b w:val="0"/>
          <w:bCs/>
          <w:sz w:val="22"/>
          <w:szCs w:val="22"/>
        </w:rPr>
      </w:pPr>
    </w:p>
    <w:p w14:paraId="291F1DE5" w14:textId="77777777" w:rsidR="00E403D2" w:rsidRPr="007E5BA4" w:rsidRDefault="00792870" w:rsidP="00E403D2">
      <w:pPr>
        <w:pStyle w:val="Nzev"/>
        <w:jc w:val="both"/>
        <w:rPr>
          <w:rFonts w:ascii="Tahoma" w:hAnsi="Tahoma" w:cs="Tahoma"/>
          <w:b w:val="0"/>
          <w:bCs/>
          <w:sz w:val="22"/>
          <w:szCs w:val="22"/>
        </w:rPr>
      </w:pPr>
      <w:r w:rsidRPr="007E5BA4">
        <w:rPr>
          <w:rFonts w:ascii="Tahoma" w:hAnsi="Tahoma" w:cs="Tahoma"/>
          <w:b w:val="0"/>
          <w:bCs/>
          <w:sz w:val="22"/>
          <w:szCs w:val="22"/>
        </w:rPr>
        <w:t>II.7. U dodávané dřevní štěpky se nepřipouští přítomnost cizích látek, zeminy, písku, různých minerálů a kamenů. K výrobě biomasy nesmí být použito podzemních částí rostlin a kmenů. Nepřípustné jsou jakékoli příměsi plastů a kovové části. Příměs kusového sněhu a ledu je nepřípustná. Připouští se pouze námraza a sníh při dopravě ke Kupujícímu. Biomasa nesmí obsahovat žádné škodlivé látky jako je například nátěrová barva, impregnační chemické přípravky apod.</w:t>
      </w:r>
    </w:p>
    <w:p w14:paraId="29CAAA4B" w14:textId="77777777" w:rsidR="006F65B9" w:rsidRPr="007E5BA4" w:rsidRDefault="006F65B9" w:rsidP="00E403D2">
      <w:pPr>
        <w:pStyle w:val="Nzev"/>
        <w:jc w:val="both"/>
        <w:rPr>
          <w:rFonts w:ascii="Tahoma" w:hAnsi="Tahoma" w:cs="Tahoma"/>
          <w:b w:val="0"/>
          <w:bCs/>
          <w:sz w:val="22"/>
          <w:szCs w:val="22"/>
        </w:rPr>
      </w:pPr>
    </w:p>
    <w:p w14:paraId="5EF3B964" w14:textId="77777777" w:rsidR="00E403D2" w:rsidRPr="007E5BA4" w:rsidRDefault="00792870" w:rsidP="00E403D2">
      <w:pPr>
        <w:pStyle w:val="Nzev"/>
        <w:jc w:val="both"/>
        <w:rPr>
          <w:rFonts w:ascii="Tahoma" w:hAnsi="Tahoma" w:cs="Tahoma"/>
          <w:b w:val="0"/>
          <w:bCs/>
          <w:sz w:val="22"/>
          <w:szCs w:val="22"/>
        </w:rPr>
      </w:pPr>
      <w:r w:rsidRPr="007E5BA4">
        <w:rPr>
          <w:rFonts w:ascii="Tahoma" w:hAnsi="Tahoma" w:cs="Tahoma"/>
          <w:b w:val="0"/>
          <w:bCs/>
          <w:sz w:val="22"/>
          <w:szCs w:val="22"/>
        </w:rPr>
        <w:t>II.8. Vlastnické právo k dodané dřevní štěpce přechází na Kupujícího okamžikem jejího písemného převzetí v místě určeném Kupujícím.</w:t>
      </w:r>
    </w:p>
    <w:p w14:paraId="471C095E" w14:textId="77777777" w:rsidR="00E403D2" w:rsidRPr="007E5BA4" w:rsidRDefault="00E403D2" w:rsidP="00E403D2">
      <w:pPr>
        <w:pStyle w:val="Nzev"/>
        <w:jc w:val="both"/>
        <w:rPr>
          <w:rFonts w:ascii="Tahoma" w:hAnsi="Tahoma" w:cs="Tahoma"/>
          <w:b w:val="0"/>
          <w:bCs/>
          <w:sz w:val="22"/>
          <w:szCs w:val="22"/>
        </w:rPr>
      </w:pPr>
    </w:p>
    <w:p w14:paraId="19A04566" w14:textId="77777777" w:rsidR="00E403D2" w:rsidRPr="007E5BA4" w:rsidRDefault="00792870" w:rsidP="00E403D2">
      <w:pPr>
        <w:pStyle w:val="Nzev"/>
        <w:jc w:val="both"/>
        <w:rPr>
          <w:rFonts w:ascii="Tahoma" w:hAnsi="Tahoma" w:cs="Tahoma"/>
          <w:b w:val="0"/>
          <w:bCs/>
          <w:sz w:val="22"/>
          <w:szCs w:val="22"/>
        </w:rPr>
      </w:pPr>
      <w:r w:rsidRPr="007E5BA4">
        <w:rPr>
          <w:rFonts w:ascii="Tahoma" w:hAnsi="Tahoma" w:cs="Tahoma"/>
          <w:b w:val="0"/>
          <w:bCs/>
          <w:sz w:val="22"/>
          <w:szCs w:val="22"/>
        </w:rPr>
        <w:lastRenderedPageBreak/>
        <w:t>II.9. Nebezpečí škody na biomase přejde na Kupujícího v okamžiku jejího písemného převzetí v místě určeném Kupujícím.</w:t>
      </w:r>
    </w:p>
    <w:p w14:paraId="34932343" w14:textId="77777777" w:rsidR="00E17744" w:rsidRPr="007E5BA4" w:rsidRDefault="00E17744" w:rsidP="00E947E9">
      <w:pPr>
        <w:pStyle w:val="Nzev"/>
        <w:jc w:val="both"/>
        <w:rPr>
          <w:rFonts w:ascii="Tahoma" w:hAnsi="Tahoma" w:cs="Tahoma"/>
          <w:b w:val="0"/>
          <w:bCs/>
          <w:sz w:val="22"/>
          <w:szCs w:val="22"/>
        </w:rPr>
      </w:pPr>
    </w:p>
    <w:p w14:paraId="0BBC8694" w14:textId="77777777" w:rsidR="00CD7B4A" w:rsidRPr="007E5BA4" w:rsidRDefault="00792870" w:rsidP="00CD7B4A">
      <w:pPr>
        <w:pStyle w:val="Nzev"/>
        <w:rPr>
          <w:rFonts w:ascii="Tahoma" w:hAnsi="Tahoma" w:cs="Tahoma"/>
          <w:sz w:val="22"/>
          <w:szCs w:val="22"/>
        </w:rPr>
      </w:pPr>
      <w:r w:rsidRPr="007E5BA4">
        <w:rPr>
          <w:rFonts w:ascii="Tahoma" w:hAnsi="Tahoma" w:cs="Tahoma"/>
          <w:sz w:val="22"/>
          <w:szCs w:val="22"/>
        </w:rPr>
        <w:t>III. Cena a doba plnění</w:t>
      </w:r>
    </w:p>
    <w:p w14:paraId="5A8388F2" w14:textId="77777777" w:rsidR="00AB29B6" w:rsidRPr="007E5BA4" w:rsidRDefault="00792870" w:rsidP="00D013EB">
      <w:pPr>
        <w:pStyle w:val="Nzev"/>
        <w:jc w:val="both"/>
        <w:rPr>
          <w:rFonts w:ascii="Tahoma" w:hAnsi="Tahoma" w:cs="Tahoma"/>
          <w:b w:val="0"/>
          <w:bCs/>
          <w:sz w:val="22"/>
          <w:szCs w:val="22"/>
        </w:rPr>
      </w:pPr>
      <w:r w:rsidRPr="007E5BA4">
        <w:rPr>
          <w:rFonts w:ascii="Tahoma" w:hAnsi="Tahoma" w:cs="Tahoma"/>
          <w:b w:val="0"/>
          <w:bCs/>
          <w:sz w:val="22"/>
          <w:szCs w:val="22"/>
        </w:rPr>
        <w:t>III.1. Cena za dodávku 1 m</w:t>
      </w:r>
      <w:r w:rsidRPr="007E5BA4">
        <w:rPr>
          <w:rFonts w:ascii="Tahoma" w:hAnsi="Tahoma" w:cs="Tahoma"/>
          <w:b w:val="0"/>
          <w:bCs/>
          <w:vertAlign w:val="superscript"/>
        </w:rPr>
        <w:t xml:space="preserve">3 </w:t>
      </w:r>
      <w:r w:rsidRPr="007E5BA4">
        <w:rPr>
          <w:rFonts w:ascii="Tahoma" w:hAnsi="Tahoma" w:cs="Tahoma"/>
          <w:b w:val="0"/>
          <w:bCs/>
          <w:sz w:val="22"/>
          <w:szCs w:val="22"/>
        </w:rPr>
        <w:t>štěpky se sjednává ve výši …. Kč bez DPH. Smluvní cena je cenou pevnou, kterou lze měnit jen dohodou smluvních stran za podmínek stanovených touto Smlouvou.</w:t>
      </w:r>
    </w:p>
    <w:p w14:paraId="03299A10" w14:textId="77777777" w:rsidR="00D013EB" w:rsidRPr="007E5BA4" w:rsidRDefault="00D013EB" w:rsidP="00FD7480">
      <w:pPr>
        <w:pStyle w:val="Nzev"/>
        <w:jc w:val="both"/>
        <w:rPr>
          <w:rFonts w:ascii="Tahoma" w:hAnsi="Tahoma" w:cs="Tahoma"/>
          <w:b w:val="0"/>
          <w:bCs/>
          <w:color w:val="FF0000"/>
          <w:szCs w:val="24"/>
        </w:rPr>
      </w:pPr>
    </w:p>
    <w:p w14:paraId="6E080BBC" w14:textId="77777777" w:rsidR="00D013EB" w:rsidRPr="007E5BA4" w:rsidRDefault="00792870" w:rsidP="00FD7480">
      <w:pPr>
        <w:pStyle w:val="Zkladntext"/>
        <w:tabs>
          <w:tab w:val="num" w:pos="900"/>
        </w:tabs>
        <w:ind w:left="900" w:hanging="720"/>
        <w:rPr>
          <w:rFonts w:ascii="Tahoma" w:hAnsi="Tahoma" w:cs="Tahoma"/>
          <w:color w:val="000000"/>
          <w:sz w:val="22"/>
          <w:szCs w:val="28"/>
        </w:rPr>
      </w:pPr>
      <w:r w:rsidRPr="007E5BA4">
        <w:rPr>
          <w:rFonts w:ascii="Tahoma" w:hAnsi="Tahoma" w:cs="Tahoma"/>
          <w:color w:val="000000"/>
          <w:sz w:val="22"/>
          <w:szCs w:val="28"/>
        </w:rPr>
        <w:t> </w:t>
      </w:r>
    </w:p>
    <w:p w14:paraId="45B726C8" w14:textId="610EB2CD" w:rsidR="003127B7" w:rsidRPr="007E5BA4" w:rsidRDefault="00792870" w:rsidP="00FD7480">
      <w:pPr>
        <w:pStyle w:val="Zkladntext"/>
        <w:rPr>
          <w:rFonts w:ascii="Tahoma" w:hAnsi="Tahoma" w:cs="Tahoma"/>
          <w:color w:val="000000"/>
          <w:sz w:val="22"/>
          <w:szCs w:val="22"/>
        </w:rPr>
      </w:pPr>
      <w:r w:rsidRPr="007E5BA4">
        <w:rPr>
          <w:rFonts w:ascii="Tahoma" w:hAnsi="Tahoma" w:cs="Tahoma"/>
          <w:color w:val="000000"/>
          <w:sz w:val="22"/>
          <w:szCs w:val="28"/>
        </w:rPr>
        <w:t xml:space="preserve">III.3. </w:t>
      </w:r>
      <w:r w:rsidRPr="007E5BA4">
        <w:rPr>
          <w:rFonts w:ascii="Tahoma" w:hAnsi="Tahoma" w:cs="Tahoma"/>
          <w:color w:val="000000"/>
          <w:sz w:val="22"/>
          <w:szCs w:val="22"/>
        </w:rPr>
        <w:t>Smluvní strany mohou změnit cenu v důsledku inflace, a to následujícím způsobem:</w:t>
      </w:r>
    </w:p>
    <w:p w14:paraId="1E579E66" w14:textId="4E5011F1" w:rsidR="00D013EB" w:rsidRPr="007E5BA4" w:rsidRDefault="00792870" w:rsidP="003127B7">
      <w:pPr>
        <w:pStyle w:val="Zkladntext"/>
        <w:numPr>
          <w:ilvl w:val="0"/>
          <w:numId w:val="38"/>
        </w:numPr>
        <w:rPr>
          <w:rFonts w:ascii="Tahoma" w:hAnsi="Tahoma" w:cs="Tahoma"/>
          <w:color w:val="000000"/>
          <w:sz w:val="22"/>
          <w:szCs w:val="22"/>
        </w:rPr>
      </w:pPr>
      <w:r w:rsidRPr="007E5BA4">
        <w:rPr>
          <w:rFonts w:ascii="Tahoma" w:hAnsi="Tahoma" w:cs="Tahoma"/>
          <w:color w:val="000000"/>
          <w:sz w:val="22"/>
          <w:szCs w:val="22"/>
        </w:rPr>
        <w:t>pro dodávky poskytované v letech 202</w:t>
      </w:r>
      <w:r w:rsidR="007E5BA4" w:rsidRPr="007E5BA4">
        <w:rPr>
          <w:rFonts w:ascii="Tahoma" w:hAnsi="Tahoma" w:cs="Tahoma"/>
          <w:color w:val="000000"/>
          <w:sz w:val="22"/>
          <w:szCs w:val="22"/>
        </w:rPr>
        <w:t>7</w:t>
      </w:r>
      <w:r w:rsidRPr="007E5BA4">
        <w:rPr>
          <w:rFonts w:ascii="Tahoma" w:hAnsi="Tahoma" w:cs="Tahoma"/>
          <w:color w:val="000000"/>
          <w:sz w:val="22"/>
          <w:szCs w:val="22"/>
        </w:rPr>
        <w:t xml:space="preserve"> a následujících se sjednává inflační doložka – cena za poskytované dodávky bude navýšena o meziroční míru inflace (resp. snížena o meziroční míru deflace) vyhlášenou ČSÚ k 31.</w:t>
      </w:r>
      <w:r w:rsidR="00E6764D" w:rsidRPr="007E5BA4">
        <w:rPr>
          <w:rFonts w:ascii="Tahoma" w:hAnsi="Tahoma" w:cs="Tahoma"/>
          <w:color w:val="000000"/>
          <w:sz w:val="22"/>
          <w:szCs w:val="22"/>
        </w:rPr>
        <w:t>12</w:t>
      </w:r>
      <w:r w:rsidRPr="007E5BA4">
        <w:rPr>
          <w:rFonts w:ascii="Tahoma" w:hAnsi="Tahoma" w:cs="Tahoma"/>
          <w:color w:val="000000"/>
          <w:sz w:val="22"/>
          <w:szCs w:val="22"/>
        </w:rPr>
        <w:t>. za posledních 12 měsíců vyjádřenou přírůstkem průměrného ročního indexu spotřebitelských cen.</w:t>
      </w:r>
    </w:p>
    <w:p w14:paraId="22647D6F" w14:textId="77777777" w:rsidR="002311EE" w:rsidRPr="007E5BA4" w:rsidRDefault="002311EE" w:rsidP="00FD7480">
      <w:pPr>
        <w:pStyle w:val="Zkladntext"/>
        <w:rPr>
          <w:rFonts w:ascii="Tahoma" w:hAnsi="Tahoma" w:cs="Tahoma"/>
          <w:color w:val="000000"/>
          <w:sz w:val="22"/>
          <w:szCs w:val="22"/>
        </w:rPr>
      </w:pPr>
    </w:p>
    <w:p w14:paraId="042CBEA7" w14:textId="77777777" w:rsidR="002311EE" w:rsidRPr="007E5BA4" w:rsidRDefault="00792870" w:rsidP="002311EE">
      <w:pPr>
        <w:pStyle w:val="Zkladntext"/>
        <w:rPr>
          <w:rFonts w:ascii="Tahoma" w:hAnsi="Tahoma" w:cs="Tahoma"/>
          <w:color w:val="000000"/>
          <w:sz w:val="22"/>
          <w:szCs w:val="22"/>
        </w:rPr>
      </w:pPr>
      <w:r w:rsidRPr="007E5BA4">
        <w:rPr>
          <w:rFonts w:ascii="Tahoma" w:hAnsi="Tahoma" w:cs="Tahoma"/>
          <w:color w:val="000000"/>
          <w:sz w:val="22"/>
          <w:szCs w:val="22"/>
        </w:rPr>
        <w:t>III.4 V případě rozporu stran určení výše kupní ceny se Smluvní strany zavazují bezodkladně jednat o zjištěných rozporech, včetně povinnosti poskytnout druhé Smluvní straně veškeré podklady, ze kterých vychází. Bez ohledu na průběh či výsledek jednání je Prodávající oprávněn vystavit fakturu na částku, která není předmětem sporu. Po dosažení shody bude případná zbývající částka vyfakturována fakturou se splatností 30 dnů ode dne jejího vystavení.</w:t>
      </w:r>
    </w:p>
    <w:p w14:paraId="439AD067" w14:textId="77777777" w:rsidR="00D013EB" w:rsidRPr="007E5BA4" w:rsidRDefault="00792870" w:rsidP="00FD7480">
      <w:pPr>
        <w:pStyle w:val="Zkladntext"/>
        <w:tabs>
          <w:tab w:val="num" w:pos="900"/>
        </w:tabs>
        <w:ind w:left="900" w:hanging="720"/>
        <w:rPr>
          <w:rFonts w:ascii="Tahoma" w:hAnsi="Tahoma" w:cs="Tahoma"/>
          <w:color w:val="000000"/>
          <w:sz w:val="22"/>
          <w:szCs w:val="28"/>
        </w:rPr>
      </w:pPr>
      <w:r w:rsidRPr="007E5BA4">
        <w:rPr>
          <w:rFonts w:ascii="Tahoma" w:hAnsi="Tahoma" w:cs="Tahoma"/>
          <w:color w:val="000000"/>
          <w:sz w:val="22"/>
          <w:szCs w:val="28"/>
        </w:rPr>
        <w:t> </w:t>
      </w:r>
    </w:p>
    <w:p w14:paraId="2539E10D" w14:textId="77777777" w:rsidR="00D013EB" w:rsidRPr="007E5BA4" w:rsidRDefault="00792870" w:rsidP="00FD7480">
      <w:pPr>
        <w:pStyle w:val="Zkladntext"/>
        <w:rPr>
          <w:rFonts w:ascii="Tahoma" w:hAnsi="Tahoma" w:cs="Tahoma"/>
          <w:color w:val="000000"/>
          <w:sz w:val="22"/>
          <w:szCs w:val="22"/>
        </w:rPr>
      </w:pPr>
      <w:r w:rsidRPr="007E5BA4">
        <w:rPr>
          <w:rFonts w:ascii="Tahoma" w:hAnsi="Tahoma" w:cs="Tahoma"/>
          <w:color w:val="000000"/>
          <w:sz w:val="22"/>
          <w:szCs w:val="22"/>
        </w:rPr>
        <w:t>III.5. Veškeré ceny jsou sjednávány bez daně z přidané hodnoty (DPH). Tato daň v zákonné výši bude v rámci vystavovaných faktur účtována jako samostatná položka.</w:t>
      </w:r>
    </w:p>
    <w:p w14:paraId="387B7D33" w14:textId="77777777" w:rsidR="0009152A" w:rsidRPr="007E5BA4" w:rsidRDefault="0009152A" w:rsidP="00FD7480">
      <w:pPr>
        <w:pStyle w:val="Zkladntext"/>
        <w:rPr>
          <w:rFonts w:ascii="Tahoma" w:hAnsi="Tahoma" w:cs="Tahoma"/>
          <w:color w:val="000000"/>
          <w:sz w:val="22"/>
          <w:szCs w:val="22"/>
        </w:rPr>
      </w:pPr>
    </w:p>
    <w:p w14:paraId="747EE052" w14:textId="77777777" w:rsidR="00AB29B6"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 xml:space="preserve">III.6. Prodávající se zavazuje zajistit dodávky dřevní štěpky nejpozději ve lhůtě do 5 pracovních dnů, která běží od okamžiku účinnosti Dílčí smlouvy., pokud nebude ve Dílčí smlouvě stanoveno jinak. </w:t>
      </w:r>
    </w:p>
    <w:p w14:paraId="42709EFA" w14:textId="77777777" w:rsidR="00C46DFF" w:rsidRPr="007E5BA4" w:rsidRDefault="00C46DFF" w:rsidP="00E947E9">
      <w:pPr>
        <w:pStyle w:val="Nzev"/>
        <w:jc w:val="both"/>
        <w:rPr>
          <w:rFonts w:ascii="Tahoma" w:hAnsi="Tahoma" w:cs="Tahoma"/>
          <w:b w:val="0"/>
          <w:bCs/>
          <w:sz w:val="22"/>
          <w:szCs w:val="22"/>
        </w:rPr>
      </w:pPr>
    </w:p>
    <w:p w14:paraId="758FB9F4" w14:textId="77777777" w:rsidR="00C46DFF" w:rsidRPr="007E5BA4" w:rsidRDefault="00792870" w:rsidP="00C46DFF">
      <w:pPr>
        <w:pStyle w:val="Nzev"/>
        <w:jc w:val="both"/>
        <w:rPr>
          <w:rFonts w:ascii="Tahoma" w:hAnsi="Tahoma" w:cs="Tahoma"/>
          <w:b w:val="0"/>
          <w:bCs/>
          <w:sz w:val="22"/>
          <w:szCs w:val="22"/>
        </w:rPr>
      </w:pPr>
      <w:r w:rsidRPr="007E5BA4">
        <w:rPr>
          <w:rFonts w:ascii="Tahoma" w:hAnsi="Tahoma" w:cs="Tahoma"/>
          <w:b w:val="0"/>
          <w:bCs/>
          <w:sz w:val="22"/>
          <w:szCs w:val="22"/>
        </w:rPr>
        <w:t>III.7. Místem dodání je areál Střední školy technické Znojmo, příspěvková organizace, Uhelná 6, 669 02 Znojmo.</w:t>
      </w:r>
    </w:p>
    <w:p w14:paraId="25DDBD61" w14:textId="77777777" w:rsidR="00C46DFF" w:rsidRPr="007E5BA4" w:rsidRDefault="00C46DFF" w:rsidP="00E947E9">
      <w:pPr>
        <w:pStyle w:val="Nzev"/>
        <w:jc w:val="both"/>
        <w:rPr>
          <w:rFonts w:ascii="Tahoma" w:hAnsi="Tahoma" w:cs="Tahoma"/>
          <w:b w:val="0"/>
          <w:bCs/>
          <w:sz w:val="22"/>
          <w:szCs w:val="22"/>
        </w:rPr>
      </w:pPr>
    </w:p>
    <w:p w14:paraId="46B6EFE7" w14:textId="77777777" w:rsidR="00AB29B6" w:rsidRPr="007E5BA4" w:rsidRDefault="00AB29B6" w:rsidP="00E947E9">
      <w:pPr>
        <w:pStyle w:val="Nzev"/>
        <w:jc w:val="both"/>
        <w:rPr>
          <w:rFonts w:ascii="Tahoma" w:hAnsi="Tahoma" w:cs="Tahoma"/>
          <w:b w:val="0"/>
          <w:bCs/>
          <w:sz w:val="22"/>
          <w:szCs w:val="22"/>
        </w:rPr>
      </w:pPr>
    </w:p>
    <w:p w14:paraId="731E5D90" w14:textId="77777777" w:rsidR="00AB29B6" w:rsidRPr="007E5BA4" w:rsidRDefault="00792870" w:rsidP="00AB29B6">
      <w:pPr>
        <w:pStyle w:val="Nzev"/>
        <w:rPr>
          <w:rFonts w:ascii="Tahoma" w:hAnsi="Tahoma" w:cs="Tahoma"/>
          <w:sz w:val="22"/>
          <w:szCs w:val="22"/>
        </w:rPr>
      </w:pPr>
      <w:r w:rsidRPr="007E5BA4">
        <w:rPr>
          <w:rFonts w:ascii="Tahoma" w:hAnsi="Tahoma" w:cs="Tahoma"/>
          <w:sz w:val="22"/>
          <w:szCs w:val="22"/>
        </w:rPr>
        <w:t>IV. Způsob plnění, záruční doba a odpovědnost za vady</w:t>
      </w:r>
    </w:p>
    <w:p w14:paraId="6EF845AF" w14:textId="70CD1840" w:rsidR="00C46DFF" w:rsidRPr="007E5BA4" w:rsidRDefault="00792870" w:rsidP="00C46DFF">
      <w:pPr>
        <w:pStyle w:val="Nzev"/>
        <w:jc w:val="both"/>
        <w:rPr>
          <w:rFonts w:ascii="Tahoma" w:hAnsi="Tahoma" w:cs="Tahoma"/>
          <w:b w:val="0"/>
          <w:bCs/>
          <w:sz w:val="22"/>
          <w:szCs w:val="22"/>
        </w:rPr>
      </w:pPr>
      <w:r w:rsidRPr="007E5BA4">
        <w:rPr>
          <w:rFonts w:ascii="Tahoma" w:hAnsi="Tahoma" w:cs="Tahoma"/>
          <w:b w:val="0"/>
          <w:bCs/>
          <w:sz w:val="22"/>
          <w:szCs w:val="22"/>
        </w:rPr>
        <w:t xml:space="preserve">IV.1. Dřevní štěpka bude dodávána nákladní automobilovou dopravou. V jedné dodávce bude pouze jeden druh dřevní štěpky. Přejímka bude prováděna od pondělí do pátku od 7:00 hodin do </w:t>
      </w:r>
      <w:r w:rsidRPr="00CA0EBA">
        <w:rPr>
          <w:rFonts w:ascii="Tahoma" w:hAnsi="Tahoma" w:cs="Tahoma"/>
          <w:b w:val="0"/>
          <w:bCs/>
          <w:sz w:val="22"/>
          <w:szCs w:val="22"/>
        </w:rPr>
        <w:t>14</w:t>
      </w:r>
      <w:r w:rsidRPr="007E5BA4">
        <w:rPr>
          <w:rFonts w:ascii="Tahoma" w:hAnsi="Tahoma" w:cs="Tahoma"/>
          <w:b w:val="0"/>
          <w:bCs/>
          <w:sz w:val="22"/>
          <w:szCs w:val="22"/>
        </w:rPr>
        <w:t xml:space="preserve">:00 hodin. </w:t>
      </w:r>
    </w:p>
    <w:p w14:paraId="45964BD3" w14:textId="77777777" w:rsidR="00C46DFF" w:rsidRPr="007E5BA4" w:rsidRDefault="00C46DFF" w:rsidP="00C46DFF">
      <w:pPr>
        <w:pStyle w:val="Nzev"/>
        <w:jc w:val="both"/>
        <w:rPr>
          <w:rFonts w:ascii="Tahoma" w:hAnsi="Tahoma" w:cs="Tahoma"/>
          <w:b w:val="0"/>
          <w:bCs/>
          <w:sz w:val="22"/>
          <w:szCs w:val="22"/>
        </w:rPr>
      </w:pPr>
    </w:p>
    <w:p w14:paraId="31E7C43B" w14:textId="77777777" w:rsidR="00C46DFF" w:rsidRPr="007E5BA4" w:rsidRDefault="00792870" w:rsidP="00C46DFF">
      <w:pPr>
        <w:pStyle w:val="Nzev"/>
        <w:jc w:val="both"/>
        <w:rPr>
          <w:rFonts w:ascii="Tahoma" w:hAnsi="Tahoma" w:cs="Tahoma"/>
          <w:b w:val="0"/>
          <w:bCs/>
          <w:sz w:val="22"/>
          <w:szCs w:val="22"/>
        </w:rPr>
      </w:pPr>
      <w:r w:rsidRPr="007E5BA4">
        <w:rPr>
          <w:rFonts w:ascii="Tahoma" w:hAnsi="Tahoma" w:cs="Tahoma"/>
          <w:b w:val="0"/>
          <w:bCs/>
          <w:sz w:val="22"/>
          <w:szCs w:val="22"/>
        </w:rPr>
        <w:t xml:space="preserve">IV.2. Pověřená osoba předá dodací list zaměstnanci Kupujícího provádějícímu přejímku dřevní štěpky, tento provede kontrolu vyplněného dodacího listu a dodávku zaeviduje do systému přejímky dřevní štěpky. Dřevní štěpka bude složena na místěurčeném zaměstnancem Kupujícího, následně dle Metodiky přejímky paliva bude odebrán vzorek. </w:t>
      </w:r>
    </w:p>
    <w:p w14:paraId="235FD876" w14:textId="77777777" w:rsidR="00F318FA" w:rsidRPr="007E5BA4" w:rsidRDefault="00F318FA" w:rsidP="00C46DFF">
      <w:pPr>
        <w:pStyle w:val="Nzev"/>
        <w:jc w:val="both"/>
        <w:rPr>
          <w:rFonts w:ascii="Tahoma" w:hAnsi="Tahoma" w:cs="Tahoma"/>
          <w:b w:val="0"/>
          <w:bCs/>
          <w:sz w:val="22"/>
          <w:szCs w:val="22"/>
        </w:rPr>
      </w:pPr>
    </w:p>
    <w:p w14:paraId="2EFFF638" w14:textId="77777777" w:rsidR="00C46DFF" w:rsidRPr="007E5BA4" w:rsidRDefault="00792870" w:rsidP="00C46DFF">
      <w:pPr>
        <w:pStyle w:val="Nzev"/>
        <w:jc w:val="both"/>
        <w:rPr>
          <w:rFonts w:ascii="Tahoma" w:hAnsi="Tahoma" w:cs="Tahoma"/>
          <w:b w:val="0"/>
          <w:bCs/>
          <w:sz w:val="22"/>
          <w:szCs w:val="22"/>
        </w:rPr>
      </w:pPr>
      <w:r w:rsidRPr="007E5BA4">
        <w:rPr>
          <w:rFonts w:ascii="Tahoma" w:hAnsi="Tahoma" w:cs="Tahoma"/>
          <w:b w:val="0"/>
          <w:bCs/>
          <w:sz w:val="22"/>
          <w:szCs w:val="22"/>
        </w:rPr>
        <w:t xml:space="preserve">IV.3. Do Protokolu o odběru vzorku pověřený zaměstnanec Kupujícího doplní posouzeníjakosti dodávky dřevní štěpky či jiné okolnosti přejímky. Kupujícím zjištěné hodnoty budou Prodávajícím respektovány jako podklad pro fakturaci, či případnou reklamaci. </w:t>
      </w:r>
    </w:p>
    <w:p w14:paraId="2C958388" w14:textId="77777777" w:rsidR="00F318FA" w:rsidRPr="007E5BA4" w:rsidRDefault="00F318FA" w:rsidP="00C46DFF">
      <w:pPr>
        <w:pStyle w:val="Nzev"/>
        <w:jc w:val="both"/>
        <w:rPr>
          <w:rFonts w:ascii="Tahoma" w:hAnsi="Tahoma" w:cs="Tahoma"/>
          <w:b w:val="0"/>
          <w:bCs/>
          <w:sz w:val="22"/>
          <w:szCs w:val="22"/>
        </w:rPr>
      </w:pPr>
    </w:p>
    <w:p w14:paraId="7EE3D34A" w14:textId="77777777" w:rsidR="00C46DFF" w:rsidRPr="007E5BA4" w:rsidRDefault="00792870" w:rsidP="00C46DFF">
      <w:pPr>
        <w:pStyle w:val="Nzev"/>
        <w:jc w:val="both"/>
        <w:rPr>
          <w:rFonts w:ascii="Tahoma" w:hAnsi="Tahoma" w:cs="Tahoma"/>
          <w:b w:val="0"/>
          <w:bCs/>
          <w:sz w:val="22"/>
          <w:szCs w:val="22"/>
        </w:rPr>
      </w:pPr>
      <w:r w:rsidRPr="007E5BA4">
        <w:rPr>
          <w:rFonts w:ascii="Tahoma" w:hAnsi="Tahoma" w:cs="Tahoma"/>
          <w:b w:val="0"/>
          <w:bCs/>
          <w:sz w:val="22"/>
          <w:szCs w:val="22"/>
        </w:rPr>
        <w:t xml:space="preserve">IV.4. Pokud vznikne při přejímce podezření na nekvalitní dřevní štěpku například z důvodu neobvykle vysoké hmotnosti dodávky, vysoké vlhkosti, frakce apod., zaměstnanec Kupujícího kontaktuje Prodávajícího nebo jím pověřenou osobu zajišťující dodávky dřevní štěpky telefonicky, či jiným vhodným způsobem a dohodnou způsob řešení. Dodávka s podezřením na neodpovídající kvalitu bude složena mimo skládku paliva, přičemž se následně vyřeší přejímka nebo způsob reklamace, popřípadě je Kupující oprávněn dodávku nepřevzít. </w:t>
      </w:r>
      <w:r w:rsidRPr="007E5BA4">
        <w:rPr>
          <w:rFonts w:ascii="Tahoma" w:hAnsi="Tahoma" w:cs="Tahoma"/>
          <w:b w:val="0"/>
          <w:bCs/>
          <w:sz w:val="22"/>
          <w:szCs w:val="22"/>
        </w:rPr>
        <w:lastRenderedPageBreak/>
        <w:t>Reklamované vady musí být prodávajícím odstraněny do 10 kalendářních dnů od jejich uplatnění.</w:t>
      </w:r>
    </w:p>
    <w:p w14:paraId="052DCAC0" w14:textId="77777777" w:rsidR="00F318FA" w:rsidRPr="007E5BA4" w:rsidRDefault="00F318FA" w:rsidP="00C46DFF">
      <w:pPr>
        <w:pStyle w:val="Nzev"/>
        <w:jc w:val="both"/>
        <w:rPr>
          <w:rFonts w:ascii="Tahoma" w:hAnsi="Tahoma" w:cs="Tahoma"/>
          <w:b w:val="0"/>
          <w:bCs/>
          <w:sz w:val="22"/>
          <w:szCs w:val="22"/>
        </w:rPr>
      </w:pPr>
    </w:p>
    <w:p w14:paraId="48C7EDCF" w14:textId="77777777" w:rsidR="00C46DFF" w:rsidRPr="007E5BA4" w:rsidRDefault="00792870" w:rsidP="00C46DFF">
      <w:pPr>
        <w:pStyle w:val="Nzev"/>
        <w:jc w:val="both"/>
        <w:rPr>
          <w:rFonts w:ascii="Tahoma" w:hAnsi="Tahoma" w:cs="Tahoma"/>
          <w:b w:val="0"/>
          <w:bCs/>
          <w:sz w:val="22"/>
          <w:szCs w:val="22"/>
        </w:rPr>
      </w:pPr>
      <w:r w:rsidRPr="007E5BA4">
        <w:rPr>
          <w:rFonts w:ascii="Tahoma" w:hAnsi="Tahoma" w:cs="Tahoma"/>
          <w:b w:val="0"/>
          <w:bCs/>
          <w:sz w:val="22"/>
          <w:szCs w:val="22"/>
        </w:rPr>
        <w:t xml:space="preserve">IV.5. Kupující má právo nepřevzít dodávku dřevní štěpky bez dodacího listu. Dodací list musí mít </w:t>
      </w:r>
    </w:p>
    <w:p w14:paraId="38FAF1AC" w14:textId="77777777" w:rsidR="00C46DFF" w:rsidRPr="007E5BA4" w:rsidRDefault="00792870" w:rsidP="00C46DFF">
      <w:pPr>
        <w:pStyle w:val="Nzev"/>
        <w:jc w:val="both"/>
        <w:rPr>
          <w:rFonts w:ascii="Tahoma" w:hAnsi="Tahoma" w:cs="Tahoma"/>
          <w:b w:val="0"/>
          <w:bCs/>
          <w:sz w:val="22"/>
          <w:szCs w:val="22"/>
        </w:rPr>
      </w:pPr>
      <w:r w:rsidRPr="007E5BA4">
        <w:rPr>
          <w:rFonts w:ascii="Tahoma" w:hAnsi="Tahoma" w:cs="Tahoma"/>
          <w:b w:val="0"/>
          <w:bCs/>
          <w:sz w:val="22"/>
          <w:szCs w:val="22"/>
        </w:rPr>
        <w:t>minimálně tyto náležitosti:</w:t>
      </w:r>
    </w:p>
    <w:p w14:paraId="0E16144D" w14:textId="77777777" w:rsidR="00C46DFF" w:rsidRPr="007E5BA4" w:rsidRDefault="00792870" w:rsidP="00F318FA">
      <w:pPr>
        <w:pStyle w:val="Nzev"/>
        <w:numPr>
          <w:ilvl w:val="0"/>
          <w:numId w:val="37"/>
        </w:numPr>
        <w:jc w:val="both"/>
        <w:rPr>
          <w:rFonts w:ascii="Tahoma" w:hAnsi="Tahoma" w:cs="Tahoma"/>
          <w:b w:val="0"/>
          <w:bCs/>
          <w:sz w:val="22"/>
          <w:szCs w:val="22"/>
        </w:rPr>
      </w:pPr>
      <w:r w:rsidRPr="007E5BA4">
        <w:rPr>
          <w:rFonts w:ascii="Tahoma" w:hAnsi="Tahoma" w:cs="Tahoma"/>
          <w:b w:val="0"/>
          <w:bCs/>
          <w:sz w:val="22"/>
          <w:szCs w:val="22"/>
        </w:rPr>
        <w:t>název Prodávajícího</w:t>
      </w:r>
    </w:p>
    <w:p w14:paraId="00158606" w14:textId="77777777" w:rsidR="00C46DFF" w:rsidRPr="007E5BA4" w:rsidRDefault="00792870" w:rsidP="00F318FA">
      <w:pPr>
        <w:pStyle w:val="Nzev"/>
        <w:numPr>
          <w:ilvl w:val="0"/>
          <w:numId w:val="37"/>
        </w:numPr>
        <w:jc w:val="both"/>
        <w:rPr>
          <w:rFonts w:ascii="Tahoma" w:hAnsi="Tahoma" w:cs="Tahoma"/>
          <w:b w:val="0"/>
          <w:bCs/>
          <w:sz w:val="22"/>
          <w:szCs w:val="22"/>
        </w:rPr>
      </w:pPr>
      <w:r w:rsidRPr="007E5BA4">
        <w:rPr>
          <w:rFonts w:ascii="Tahoma" w:hAnsi="Tahoma" w:cs="Tahoma"/>
          <w:b w:val="0"/>
          <w:bCs/>
          <w:sz w:val="22"/>
          <w:szCs w:val="22"/>
        </w:rPr>
        <w:t>označení dopravního prostředku Prodávajícího a státní poznávací značka</w:t>
      </w:r>
    </w:p>
    <w:p w14:paraId="54C3428F" w14:textId="77777777" w:rsidR="00C46DFF" w:rsidRPr="007E5BA4" w:rsidRDefault="00792870" w:rsidP="00F318FA">
      <w:pPr>
        <w:pStyle w:val="Nzev"/>
        <w:numPr>
          <w:ilvl w:val="0"/>
          <w:numId w:val="37"/>
        </w:numPr>
        <w:jc w:val="both"/>
        <w:rPr>
          <w:rFonts w:ascii="Tahoma" w:hAnsi="Tahoma" w:cs="Tahoma"/>
          <w:b w:val="0"/>
          <w:bCs/>
          <w:sz w:val="22"/>
          <w:szCs w:val="22"/>
        </w:rPr>
      </w:pPr>
      <w:r w:rsidRPr="007E5BA4">
        <w:rPr>
          <w:rFonts w:ascii="Tahoma" w:hAnsi="Tahoma" w:cs="Tahoma"/>
          <w:b w:val="0"/>
          <w:bCs/>
          <w:sz w:val="22"/>
          <w:szCs w:val="22"/>
        </w:rPr>
        <w:t>číslo dodacího listu</w:t>
      </w:r>
    </w:p>
    <w:p w14:paraId="61DD527F" w14:textId="77777777" w:rsidR="00C46DFF" w:rsidRPr="007E5BA4" w:rsidRDefault="00792870" w:rsidP="00F318FA">
      <w:pPr>
        <w:pStyle w:val="Nzev"/>
        <w:numPr>
          <w:ilvl w:val="0"/>
          <w:numId w:val="37"/>
        </w:numPr>
        <w:jc w:val="both"/>
        <w:rPr>
          <w:rFonts w:ascii="Tahoma" w:hAnsi="Tahoma" w:cs="Tahoma"/>
          <w:b w:val="0"/>
          <w:bCs/>
          <w:sz w:val="22"/>
          <w:szCs w:val="22"/>
        </w:rPr>
      </w:pPr>
      <w:r w:rsidRPr="007E5BA4">
        <w:rPr>
          <w:rFonts w:ascii="Tahoma" w:hAnsi="Tahoma" w:cs="Tahoma"/>
          <w:b w:val="0"/>
          <w:bCs/>
          <w:sz w:val="22"/>
          <w:szCs w:val="22"/>
        </w:rPr>
        <w:t>obchodní název a kategorie dřevní štěpky</w:t>
      </w:r>
    </w:p>
    <w:p w14:paraId="02B2C4DB" w14:textId="77777777" w:rsidR="00C46DFF" w:rsidRPr="007E5BA4" w:rsidRDefault="00792870" w:rsidP="00F318FA">
      <w:pPr>
        <w:pStyle w:val="Nzev"/>
        <w:numPr>
          <w:ilvl w:val="0"/>
          <w:numId w:val="37"/>
        </w:numPr>
        <w:jc w:val="both"/>
        <w:rPr>
          <w:rFonts w:ascii="Tahoma" w:hAnsi="Tahoma" w:cs="Tahoma"/>
          <w:b w:val="0"/>
          <w:bCs/>
          <w:sz w:val="22"/>
          <w:szCs w:val="22"/>
        </w:rPr>
      </w:pPr>
      <w:r w:rsidRPr="007E5BA4">
        <w:rPr>
          <w:rFonts w:ascii="Tahoma" w:hAnsi="Tahoma" w:cs="Tahoma"/>
          <w:b w:val="0"/>
          <w:bCs/>
          <w:sz w:val="22"/>
          <w:szCs w:val="22"/>
        </w:rPr>
        <w:t>datum expedice</w:t>
      </w:r>
    </w:p>
    <w:p w14:paraId="1F36BC8F" w14:textId="77777777" w:rsidR="00F318FA" w:rsidRPr="007E5BA4" w:rsidRDefault="00F318FA" w:rsidP="00C46DFF">
      <w:pPr>
        <w:pStyle w:val="Nzev"/>
        <w:jc w:val="both"/>
        <w:rPr>
          <w:rFonts w:ascii="Tahoma" w:hAnsi="Tahoma" w:cs="Tahoma"/>
          <w:b w:val="0"/>
          <w:bCs/>
          <w:sz w:val="22"/>
          <w:szCs w:val="22"/>
        </w:rPr>
      </w:pPr>
    </w:p>
    <w:p w14:paraId="11EC79DE" w14:textId="77777777" w:rsidR="00C46DFF" w:rsidRPr="007E5BA4" w:rsidRDefault="00792870" w:rsidP="00C46DFF">
      <w:pPr>
        <w:pStyle w:val="Nzev"/>
        <w:jc w:val="both"/>
        <w:rPr>
          <w:rFonts w:ascii="Tahoma" w:hAnsi="Tahoma" w:cs="Tahoma"/>
          <w:b w:val="0"/>
          <w:bCs/>
          <w:sz w:val="22"/>
          <w:szCs w:val="22"/>
        </w:rPr>
      </w:pPr>
      <w:r w:rsidRPr="007E5BA4">
        <w:rPr>
          <w:rFonts w:ascii="Tahoma" w:hAnsi="Tahoma" w:cs="Tahoma"/>
          <w:b w:val="0"/>
          <w:bCs/>
          <w:sz w:val="22"/>
          <w:szCs w:val="22"/>
        </w:rPr>
        <w:t xml:space="preserve">IV.6. V případě nepřevzetí dodávky dřevní štěpky z důvodu neodpovídající kvality nebo chybějících či nesprávných dokladů bude tato dodávka zpětně naložena na náklady Prodávajícího a vrácena zpět, pokud se Prodávající s Kupujícím nedohodnou na slevě minimálně 10 % z kupní ceny dodané dřevní štěpky. </w:t>
      </w:r>
    </w:p>
    <w:p w14:paraId="380C01CE" w14:textId="77777777" w:rsidR="00F318FA" w:rsidRPr="007E5BA4" w:rsidRDefault="00F318FA" w:rsidP="00C46DFF">
      <w:pPr>
        <w:pStyle w:val="Nzev"/>
        <w:jc w:val="both"/>
        <w:rPr>
          <w:rFonts w:ascii="Tahoma" w:hAnsi="Tahoma" w:cs="Tahoma"/>
          <w:b w:val="0"/>
          <w:bCs/>
          <w:sz w:val="22"/>
          <w:szCs w:val="22"/>
        </w:rPr>
      </w:pPr>
    </w:p>
    <w:p w14:paraId="3FAE129A" w14:textId="77777777" w:rsidR="00C46DFF" w:rsidRPr="007E5BA4" w:rsidRDefault="00792870" w:rsidP="00C46DFF">
      <w:pPr>
        <w:pStyle w:val="Nzev"/>
        <w:jc w:val="both"/>
        <w:rPr>
          <w:rFonts w:ascii="Tahoma" w:hAnsi="Tahoma" w:cs="Tahoma"/>
          <w:b w:val="0"/>
          <w:bCs/>
          <w:sz w:val="22"/>
          <w:szCs w:val="22"/>
        </w:rPr>
      </w:pPr>
      <w:r w:rsidRPr="007E5BA4">
        <w:rPr>
          <w:rFonts w:ascii="Tahoma" w:hAnsi="Tahoma" w:cs="Tahoma"/>
          <w:b w:val="0"/>
          <w:bCs/>
          <w:sz w:val="22"/>
          <w:szCs w:val="22"/>
        </w:rPr>
        <w:t>IV.7.Všichni pracovníci Prodávajícího účastnící se dodávky dřevní štěpky v areálu Kupujícíhojsou povinni dodržovat obecně závazné bezpečnostní předpisy a z nich vycházející vnitřní směrnice a nařízení k zajištění bezpečnosti a ochrany zdraví při práci a požární ochrany. Jedná se především o přísné dodržování zákazu kouření v areálu Kupujícího.</w:t>
      </w:r>
    </w:p>
    <w:p w14:paraId="140C84D3" w14:textId="77777777" w:rsidR="00F318FA" w:rsidRPr="007E5BA4" w:rsidRDefault="00F318FA" w:rsidP="00C46DFF">
      <w:pPr>
        <w:pStyle w:val="Nzev"/>
        <w:jc w:val="both"/>
        <w:rPr>
          <w:rFonts w:ascii="Tahoma" w:hAnsi="Tahoma" w:cs="Tahoma"/>
          <w:b w:val="0"/>
          <w:bCs/>
          <w:sz w:val="22"/>
          <w:szCs w:val="22"/>
        </w:rPr>
      </w:pPr>
    </w:p>
    <w:p w14:paraId="3F505530" w14:textId="77777777" w:rsidR="00C46DFF" w:rsidRPr="007E5BA4" w:rsidRDefault="00792870" w:rsidP="0096274C">
      <w:pPr>
        <w:pStyle w:val="Nzev"/>
        <w:jc w:val="both"/>
        <w:rPr>
          <w:rFonts w:ascii="Tahoma" w:hAnsi="Tahoma" w:cs="Tahoma"/>
          <w:b w:val="0"/>
          <w:bCs/>
          <w:sz w:val="22"/>
          <w:szCs w:val="22"/>
        </w:rPr>
      </w:pPr>
      <w:r w:rsidRPr="007E5BA4">
        <w:rPr>
          <w:rFonts w:ascii="Tahoma" w:hAnsi="Tahoma" w:cs="Tahoma"/>
          <w:b w:val="0"/>
          <w:bCs/>
          <w:sz w:val="22"/>
          <w:szCs w:val="22"/>
        </w:rPr>
        <w:t xml:space="preserve">IV.8. Všichni pracovníci Prodávajícího jsou povinni dbát na zvýšenou opatrnost při pohybu jak pracovníků, tak i vozidel Kupujícího. </w:t>
      </w:r>
    </w:p>
    <w:p w14:paraId="07E0F7AB" w14:textId="77777777" w:rsidR="00C46DFF" w:rsidRPr="007E5BA4" w:rsidRDefault="00C46DFF" w:rsidP="00E947E9">
      <w:pPr>
        <w:pStyle w:val="Nzev"/>
        <w:jc w:val="both"/>
        <w:rPr>
          <w:rFonts w:ascii="Tahoma" w:hAnsi="Tahoma" w:cs="Tahoma"/>
          <w:b w:val="0"/>
          <w:bCs/>
          <w:sz w:val="22"/>
          <w:szCs w:val="22"/>
        </w:rPr>
      </w:pPr>
    </w:p>
    <w:p w14:paraId="5C8A1DCE" w14:textId="77777777" w:rsidR="00AB29B6"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IV.9. Záruční doba je 12 měsíců a počíná běžet ode dne předání a převzetí dodávané dřevní štěpky</w:t>
      </w:r>
    </w:p>
    <w:p w14:paraId="39A65B00" w14:textId="77777777" w:rsidR="00AB29B6" w:rsidRPr="007E5BA4" w:rsidRDefault="00AB29B6" w:rsidP="00E947E9">
      <w:pPr>
        <w:pStyle w:val="Nzev"/>
        <w:jc w:val="both"/>
        <w:rPr>
          <w:rFonts w:ascii="Tahoma" w:hAnsi="Tahoma" w:cs="Tahoma"/>
          <w:b w:val="0"/>
          <w:bCs/>
          <w:sz w:val="22"/>
          <w:szCs w:val="22"/>
        </w:rPr>
      </w:pPr>
    </w:p>
    <w:p w14:paraId="3DFDEFCF" w14:textId="77777777" w:rsidR="00E17744" w:rsidRPr="007E5BA4" w:rsidRDefault="00E17744" w:rsidP="00E947E9">
      <w:pPr>
        <w:pStyle w:val="Nzev"/>
        <w:jc w:val="both"/>
        <w:rPr>
          <w:rFonts w:ascii="Tahoma" w:hAnsi="Tahoma" w:cs="Tahoma"/>
          <w:b w:val="0"/>
          <w:bCs/>
          <w:sz w:val="22"/>
          <w:szCs w:val="22"/>
        </w:rPr>
      </w:pPr>
    </w:p>
    <w:p w14:paraId="51E5A5C0" w14:textId="77777777" w:rsidR="00E17744" w:rsidRPr="007E5BA4" w:rsidRDefault="00E17744" w:rsidP="00E947E9">
      <w:pPr>
        <w:pStyle w:val="Nzev"/>
        <w:jc w:val="both"/>
        <w:rPr>
          <w:rFonts w:ascii="Tahoma" w:hAnsi="Tahoma" w:cs="Tahoma"/>
          <w:b w:val="0"/>
          <w:bCs/>
          <w:sz w:val="22"/>
          <w:szCs w:val="22"/>
        </w:rPr>
      </w:pPr>
    </w:p>
    <w:p w14:paraId="72149083" w14:textId="77777777" w:rsidR="00D31E9E" w:rsidRPr="007E5BA4" w:rsidRDefault="00792870" w:rsidP="005B6C87">
      <w:pPr>
        <w:pStyle w:val="Nzev"/>
        <w:rPr>
          <w:rFonts w:ascii="Tahoma" w:hAnsi="Tahoma" w:cs="Tahoma"/>
          <w:b w:val="0"/>
          <w:bCs/>
          <w:sz w:val="22"/>
          <w:szCs w:val="22"/>
        </w:rPr>
      </w:pPr>
      <w:r w:rsidRPr="007E5BA4">
        <w:rPr>
          <w:rFonts w:ascii="Tahoma" w:hAnsi="Tahoma" w:cs="Tahoma"/>
          <w:sz w:val="22"/>
          <w:szCs w:val="22"/>
        </w:rPr>
        <w:t>V. Majetkové sankce a smluvní pokuty</w:t>
      </w:r>
    </w:p>
    <w:p w14:paraId="19F8E2A9" w14:textId="77777777" w:rsidR="00D31E9E" w:rsidRPr="007E5BA4" w:rsidRDefault="00792870" w:rsidP="00D31E9E">
      <w:pPr>
        <w:pStyle w:val="Nzev"/>
        <w:jc w:val="both"/>
        <w:rPr>
          <w:rFonts w:ascii="Tahoma" w:hAnsi="Tahoma" w:cs="Tahoma"/>
          <w:b w:val="0"/>
          <w:bCs/>
          <w:sz w:val="22"/>
          <w:szCs w:val="22"/>
        </w:rPr>
      </w:pPr>
      <w:r w:rsidRPr="007E5BA4">
        <w:rPr>
          <w:rFonts w:ascii="Tahoma" w:hAnsi="Tahoma" w:cs="Tahoma"/>
          <w:b w:val="0"/>
          <w:bCs/>
          <w:sz w:val="22"/>
          <w:szCs w:val="22"/>
        </w:rPr>
        <w:t>V.1. Majetkové sankce</w:t>
      </w:r>
    </w:p>
    <w:p w14:paraId="7C1C249D" w14:textId="77777777" w:rsidR="00D31E9E" w:rsidRPr="007E5BA4" w:rsidRDefault="00792870" w:rsidP="00D31E9E">
      <w:pPr>
        <w:pStyle w:val="Nzev"/>
        <w:ind w:firstLine="709"/>
        <w:jc w:val="both"/>
        <w:rPr>
          <w:rFonts w:ascii="Tahoma" w:hAnsi="Tahoma" w:cs="Tahoma"/>
          <w:b w:val="0"/>
          <w:bCs/>
          <w:sz w:val="22"/>
          <w:szCs w:val="22"/>
        </w:rPr>
      </w:pPr>
      <w:r w:rsidRPr="007E5BA4">
        <w:rPr>
          <w:rFonts w:ascii="Tahoma" w:hAnsi="Tahoma" w:cs="Tahoma"/>
          <w:b w:val="0"/>
          <w:bCs/>
          <w:sz w:val="22"/>
          <w:szCs w:val="22"/>
        </w:rPr>
        <w:t xml:space="preserve">V.1.1. Majetkovými sankcemi jsou: </w:t>
      </w:r>
    </w:p>
    <w:p w14:paraId="5EB59637" w14:textId="77777777" w:rsidR="00D31E9E" w:rsidRPr="007E5BA4" w:rsidRDefault="00792870" w:rsidP="00D31E9E">
      <w:pPr>
        <w:pStyle w:val="Nzev"/>
        <w:ind w:firstLine="709"/>
        <w:jc w:val="both"/>
        <w:rPr>
          <w:rFonts w:ascii="Tahoma" w:hAnsi="Tahoma" w:cs="Tahoma"/>
          <w:b w:val="0"/>
          <w:bCs/>
          <w:sz w:val="22"/>
          <w:szCs w:val="22"/>
        </w:rPr>
      </w:pPr>
      <w:r w:rsidRPr="007E5BA4">
        <w:rPr>
          <w:rFonts w:ascii="Tahoma" w:hAnsi="Tahoma" w:cs="Tahoma"/>
          <w:b w:val="0"/>
          <w:bCs/>
          <w:sz w:val="22"/>
          <w:szCs w:val="22"/>
        </w:rPr>
        <w:t>a)</w:t>
      </w:r>
      <w:r w:rsidRPr="007E5BA4">
        <w:rPr>
          <w:rFonts w:ascii="Tahoma" w:hAnsi="Tahoma" w:cs="Tahoma"/>
          <w:b w:val="0"/>
          <w:bCs/>
          <w:sz w:val="22"/>
          <w:szCs w:val="22"/>
        </w:rPr>
        <w:tab/>
        <w:t>náhrada škody;</w:t>
      </w:r>
    </w:p>
    <w:p w14:paraId="7750AD7E" w14:textId="77777777" w:rsidR="00D31E9E" w:rsidRPr="007E5BA4" w:rsidRDefault="00792870" w:rsidP="00D31E9E">
      <w:pPr>
        <w:pStyle w:val="Nzev"/>
        <w:ind w:firstLine="709"/>
        <w:jc w:val="both"/>
        <w:rPr>
          <w:rFonts w:ascii="Tahoma" w:hAnsi="Tahoma" w:cs="Tahoma"/>
          <w:b w:val="0"/>
          <w:bCs/>
          <w:sz w:val="22"/>
          <w:szCs w:val="22"/>
        </w:rPr>
      </w:pPr>
      <w:r w:rsidRPr="007E5BA4">
        <w:rPr>
          <w:rFonts w:ascii="Tahoma" w:hAnsi="Tahoma" w:cs="Tahoma"/>
          <w:b w:val="0"/>
          <w:bCs/>
          <w:sz w:val="22"/>
          <w:szCs w:val="22"/>
        </w:rPr>
        <w:t>b)</w:t>
      </w:r>
      <w:r w:rsidRPr="007E5BA4">
        <w:rPr>
          <w:rFonts w:ascii="Tahoma" w:hAnsi="Tahoma" w:cs="Tahoma"/>
          <w:b w:val="0"/>
          <w:bCs/>
          <w:sz w:val="22"/>
          <w:szCs w:val="22"/>
        </w:rPr>
        <w:tab/>
        <w:t>úroky z prodlení;</w:t>
      </w:r>
    </w:p>
    <w:p w14:paraId="6D1CC217" w14:textId="77777777" w:rsidR="00D31E9E" w:rsidRPr="007E5BA4" w:rsidRDefault="00792870" w:rsidP="00D31E9E">
      <w:pPr>
        <w:pStyle w:val="Nzev"/>
        <w:ind w:firstLine="709"/>
        <w:jc w:val="both"/>
        <w:rPr>
          <w:rFonts w:ascii="Tahoma" w:hAnsi="Tahoma" w:cs="Tahoma"/>
          <w:b w:val="0"/>
          <w:bCs/>
          <w:sz w:val="22"/>
          <w:szCs w:val="22"/>
        </w:rPr>
      </w:pPr>
      <w:r w:rsidRPr="007E5BA4">
        <w:rPr>
          <w:rFonts w:ascii="Tahoma" w:hAnsi="Tahoma" w:cs="Tahoma"/>
          <w:b w:val="0"/>
          <w:bCs/>
          <w:sz w:val="22"/>
          <w:szCs w:val="22"/>
        </w:rPr>
        <w:t>c)</w:t>
      </w:r>
      <w:r w:rsidRPr="007E5BA4">
        <w:rPr>
          <w:rFonts w:ascii="Tahoma" w:hAnsi="Tahoma" w:cs="Tahoma"/>
          <w:b w:val="0"/>
          <w:bCs/>
          <w:sz w:val="22"/>
          <w:szCs w:val="22"/>
        </w:rPr>
        <w:tab/>
        <w:t>smluvní pokuta.</w:t>
      </w:r>
    </w:p>
    <w:p w14:paraId="034EEE5C" w14:textId="77777777" w:rsidR="00D31E9E" w:rsidRPr="007E5BA4" w:rsidRDefault="00D31E9E" w:rsidP="00D31E9E">
      <w:pPr>
        <w:pStyle w:val="Nzev"/>
        <w:jc w:val="both"/>
        <w:rPr>
          <w:rFonts w:ascii="Tahoma" w:hAnsi="Tahoma" w:cs="Tahoma"/>
          <w:b w:val="0"/>
          <w:bCs/>
          <w:sz w:val="22"/>
          <w:szCs w:val="22"/>
        </w:rPr>
      </w:pPr>
    </w:p>
    <w:p w14:paraId="061AF899" w14:textId="77777777" w:rsidR="004C7D78" w:rsidRPr="007E5BA4" w:rsidRDefault="00792870" w:rsidP="004C7D78">
      <w:pPr>
        <w:pStyle w:val="Nzev"/>
        <w:jc w:val="both"/>
        <w:rPr>
          <w:rFonts w:ascii="Tahoma" w:hAnsi="Tahoma" w:cs="Tahoma"/>
          <w:b w:val="0"/>
          <w:bCs/>
          <w:sz w:val="22"/>
          <w:szCs w:val="22"/>
        </w:rPr>
      </w:pPr>
      <w:r w:rsidRPr="007E5BA4">
        <w:rPr>
          <w:rFonts w:ascii="Tahoma" w:hAnsi="Tahoma" w:cs="Tahoma"/>
          <w:b w:val="0"/>
          <w:bCs/>
          <w:sz w:val="22"/>
          <w:szCs w:val="22"/>
        </w:rPr>
        <w:t>V.2. Pokud se Prodávající dostane do prodlení s dodáním objednané dřevní štěpky, je povinen zaplatit Kupujícímu smluvní pokutu ve výši 10.000, - Kč za každý den prodlení s dodáním dřevní štěpky.</w:t>
      </w:r>
    </w:p>
    <w:p w14:paraId="53BFA966" w14:textId="77777777" w:rsidR="0096274C" w:rsidRPr="007E5BA4" w:rsidRDefault="0096274C" w:rsidP="00D31E9E">
      <w:pPr>
        <w:pStyle w:val="Nzev"/>
        <w:jc w:val="both"/>
        <w:rPr>
          <w:rFonts w:ascii="Tahoma" w:hAnsi="Tahoma" w:cs="Tahoma"/>
          <w:b w:val="0"/>
          <w:bCs/>
          <w:sz w:val="22"/>
          <w:szCs w:val="22"/>
        </w:rPr>
      </w:pPr>
    </w:p>
    <w:p w14:paraId="7AD29824" w14:textId="77777777" w:rsidR="0096274C" w:rsidRPr="007E5BA4" w:rsidRDefault="00792870" w:rsidP="00D31E9E">
      <w:pPr>
        <w:pStyle w:val="Nzev"/>
        <w:jc w:val="both"/>
        <w:rPr>
          <w:rFonts w:ascii="Tahoma" w:hAnsi="Tahoma" w:cs="Tahoma"/>
          <w:b w:val="0"/>
          <w:bCs/>
          <w:sz w:val="22"/>
          <w:szCs w:val="22"/>
        </w:rPr>
      </w:pPr>
      <w:r w:rsidRPr="007E5BA4">
        <w:rPr>
          <w:rFonts w:ascii="Tahoma" w:hAnsi="Tahoma" w:cs="Tahoma"/>
          <w:b w:val="0"/>
          <w:bCs/>
          <w:sz w:val="22"/>
          <w:szCs w:val="22"/>
        </w:rPr>
        <w:t>V.3. Pokud Prodávající poruší povinnosti stanovené v odst. IV.7. a IV.8. této Smlouvy, zaplatí Kupujícímu smluvní pokutu ve výši 5.000, - Kč za každý jednotlivý případ porušení.</w:t>
      </w:r>
    </w:p>
    <w:p w14:paraId="7C2395C9" w14:textId="77777777" w:rsidR="0096274C" w:rsidRPr="007E5BA4" w:rsidRDefault="0096274C" w:rsidP="00D31E9E">
      <w:pPr>
        <w:pStyle w:val="Nzev"/>
        <w:jc w:val="both"/>
        <w:rPr>
          <w:rFonts w:ascii="Tahoma" w:hAnsi="Tahoma" w:cs="Tahoma"/>
          <w:b w:val="0"/>
          <w:bCs/>
          <w:sz w:val="22"/>
          <w:szCs w:val="22"/>
        </w:rPr>
      </w:pPr>
    </w:p>
    <w:p w14:paraId="7C3631D5" w14:textId="77777777" w:rsidR="00D31E9E" w:rsidRPr="007E5BA4" w:rsidRDefault="00792870" w:rsidP="00D31E9E">
      <w:pPr>
        <w:pStyle w:val="Nzev"/>
        <w:jc w:val="both"/>
        <w:rPr>
          <w:rFonts w:ascii="Tahoma" w:hAnsi="Tahoma" w:cs="Tahoma"/>
          <w:b w:val="0"/>
          <w:bCs/>
          <w:sz w:val="22"/>
          <w:szCs w:val="22"/>
        </w:rPr>
      </w:pPr>
      <w:r w:rsidRPr="007E5BA4">
        <w:rPr>
          <w:rFonts w:ascii="Tahoma" w:hAnsi="Tahoma" w:cs="Tahoma"/>
          <w:b w:val="0"/>
          <w:bCs/>
          <w:sz w:val="22"/>
          <w:szCs w:val="22"/>
        </w:rPr>
        <w:t xml:space="preserve">V.4. Výše úroku z prodlení v případě včasného neplnění peněžitého závazku činí 0,05 % z dlužné částky za každý den prodlení. </w:t>
      </w:r>
    </w:p>
    <w:p w14:paraId="4622B549" w14:textId="77777777" w:rsidR="00D31E9E" w:rsidRPr="007E5BA4" w:rsidRDefault="00D31E9E" w:rsidP="00D31E9E">
      <w:pPr>
        <w:pStyle w:val="Nzev"/>
        <w:jc w:val="both"/>
        <w:rPr>
          <w:rFonts w:ascii="Tahoma" w:hAnsi="Tahoma" w:cs="Tahoma"/>
          <w:b w:val="0"/>
          <w:bCs/>
          <w:sz w:val="22"/>
          <w:szCs w:val="22"/>
        </w:rPr>
      </w:pPr>
    </w:p>
    <w:p w14:paraId="3C918391" w14:textId="77777777" w:rsidR="00D31E9E" w:rsidRPr="007E5BA4" w:rsidRDefault="00792870" w:rsidP="00D31E9E">
      <w:pPr>
        <w:pStyle w:val="Nzev"/>
        <w:jc w:val="both"/>
        <w:rPr>
          <w:rFonts w:ascii="Tahoma" w:hAnsi="Tahoma" w:cs="Tahoma"/>
          <w:b w:val="0"/>
          <w:bCs/>
          <w:sz w:val="22"/>
          <w:szCs w:val="22"/>
        </w:rPr>
      </w:pPr>
      <w:r w:rsidRPr="007E5BA4">
        <w:rPr>
          <w:rFonts w:ascii="Tahoma" w:hAnsi="Tahoma" w:cs="Tahoma"/>
          <w:b w:val="0"/>
          <w:bCs/>
          <w:sz w:val="22"/>
          <w:szCs w:val="22"/>
        </w:rPr>
        <w:t xml:space="preserve">V.5. Sjednané ustanovení o smluvní pokutě se řídí ustanoveními občanského zákoníku. </w:t>
      </w:r>
    </w:p>
    <w:p w14:paraId="3571278B" w14:textId="77777777" w:rsidR="005B6C87" w:rsidRPr="007E5BA4" w:rsidRDefault="005B6C87" w:rsidP="00E947E9">
      <w:pPr>
        <w:pStyle w:val="Nzev"/>
        <w:jc w:val="both"/>
        <w:rPr>
          <w:rFonts w:ascii="Tahoma" w:hAnsi="Tahoma" w:cs="Tahoma"/>
          <w:b w:val="0"/>
          <w:bCs/>
          <w:sz w:val="22"/>
          <w:szCs w:val="22"/>
        </w:rPr>
      </w:pPr>
    </w:p>
    <w:p w14:paraId="5106DF7B" w14:textId="77777777" w:rsidR="005B6C87"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V.6. V případě, že Prodávající neodstraní reklamované vady ve lhůtě podle čl. IV. odst. IV.4. této Rámcové smlouvy, zaplatí Kupujícímu smluvní pokutu ve výši 500 Kč za každý den prodlení.</w:t>
      </w:r>
    </w:p>
    <w:p w14:paraId="0FB83F50" w14:textId="77777777" w:rsidR="005B6C87" w:rsidRPr="007E5BA4" w:rsidRDefault="005B6C87" w:rsidP="00E947E9">
      <w:pPr>
        <w:pStyle w:val="Nzev"/>
        <w:jc w:val="both"/>
        <w:rPr>
          <w:rFonts w:ascii="Tahoma" w:hAnsi="Tahoma" w:cs="Tahoma"/>
          <w:b w:val="0"/>
          <w:bCs/>
          <w:sz w:val="22"/>
          <w:szCs w:val="22"/>
        </w:rPr>
      </w:pPr>
    </w:p>
    <w:p w14:paraId="2A619A6F" w14:textId="77777777" w:rsidR="005B6C87"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V.7. Zaplacením smluvní pokuty není dotčeno právo na náhradu škody, která vznikla v příčinné souvislosti s důvodem, na jehož základě je smluvní pokuta účtována a vymáhána.</w:t>
      </w:r>
    </w:p>
    <w:p w14:paraId="7D6E5AE7" w14:textId="77777777" w:rsidR="005B6C87" w:rsidRPr="007E5BA4" w:rsidRDefault="005B6C87" w:rsidP="00E947E9">
      <w:pPr>
        <w:pStyle w:val="Nzev"/>
        <w:jc w:val="both"/>
        <w:rPr>
          <w:rFonts w:ascii="Tahoma" w:hAnsi="Tahoma" w:cs="Tahoma"/>
          <w:b w:val="0"/>
          <w:bCs/>
          <w:sz w:val="22"/>
          <w:szCs w:val="22"/>
        </w:rPr>
      </w:pPr>
    </w:p>
    <w:p w14:paraId="0DA2542B" w14:textId="77777777" w:rsidR="00E17744"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V.8. Smluvní pokuta musí být písemně vyúčtována a vyúčtování musí být doručeno. Ve vyúčtování musí být uvedena výše smluvní pokuty a její důvod. Smluvní pokuta je splatná do 14 dnů ode dne jejího vyúčtování.</w:t>
      </w:r>
    </w:p>
    <w:p w14:paraId="2783C007" w14:textId="77777777" w:rsidR="00E17744" w:rsidRPr="007E5BA4" w:rsidRDefault="00E17744" w:rsidP="00E947E9">
      <w:pPr>
        <w:pStyle w:val="Nzev"/>
        <w:jc w:val="both"/>
        <w:rPr>
          <w:rFonts w:ascii="Tahoma" w:hAnsi="Tahoma" w:cs="Tahoma"/>
          <w:b w:val="0"/>
          <w:bCs/>
          <w:sz w:val="22"/>
          <w:szCs w:val="22"/>
        </w:rPr>
      </w:pPr>
    </w:p>
    <w:p w14:paraId="046A8E2F" w14:textId="77777777" w:rsidR="00E17744" w:rsidRPr="007E5BA4" w:rsidRDefault="00E17744" w:rsidP="00E947E9">
      <w:pPr>
        <w:pStyle w:val="Nzev"/>
        <w:jc w:val="both"/>
        <w:rPr>
          <w:rFonts w:ascii="Tahoma" w:hAnsi="Tahoma" w:cs="Tahoma"/>
          <w:b w:val="0"/>
          <w:bCs/>
          <w:sz w:val="22"/>
          <w:szCs w:val="22"/>
        </w:rPr>
      </w:pPr>
    </w:p>
    <w:p w14:paraId="06DD590D" w14:textId="77777777" w:rsidR="005B6C87" w:rsidRPr="007E5BA4" w:rsidRDefault="00792870" w:rsidP="005B6C87">
      <w:pPr>
        <w:pStyle w:val="Nzev"/>
        <w:rPr>
          <w:rFonts w:ascii="Tahoma" w:hAnsi="Tahoma" w:cs="Tahoma"/>
          <w:sz w:val="22"/>
          <w:szCs w:val="22"/>
        </w:rPr>
      </w:pPr>
      <w:r w:rsidRPr="007E5BA4">
        <w:rPr>
          <w:rFonts w:ascii="Tahoma" w:hAnsi="Tahoma" w:cs="Tahoma"/>
          <w:sz w:val="22"/>
          <w:szCs w:val="22"/>
        </w:rPr>
        <w:t>VI. Poddodavatelé</w:t>
      </w:r>
    </w:p>
    <w:p w14:paraId="74ADEF22" w14:textId="77777777" w:rsidR="00E17744"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VI.1. Prodávající je oprávněn, pokud nebude dohodnuto jinak, k plnění svých závazků dle této Rámcové dohody, jakožto i k plnění svých dalších závazků dle Smluv, používat jako poddodavatele třetí osoby. V případě použití poddodavatele není jakkoli dotčena odpovědnost Prodávající za případné nesplnění či vadné plnění příslušných závazků.</w:t>
      </w:r>
    </w:p>
    <w:p w14:paraId="4FBBDA05" w14:textId="77777777" w:rsidR="00E17744" w:rsidRPr="007E5BA4" w:rsidRDefault="00E17744" w:rsidP="00E947E9">
      <w:pPr>
        <w:pStyle w:val="Nzev"/>
        <w:jc w:val="both"/>
        <w:rPr>
          <w:rFonts w:ascii="Tahoma" w:hAnsi="Tahoma" w:cs="Tahoma"/>
          <w:b w:val="0"/>
          <w:bCs/>
          <w:sz w:val="22"/>
          <w:szCs w:val="22"/>
        </w:rPr>
      </w:pPr>
    </w:p>
    <w:p w14:paraId="74A7D698" w14:textId="77777777" w:rsidR="00E17744" w:rsidRPr="007E5BA4" w:rsidRDefault="00E17744" w:rsidP="00E947E9">
      <w:pPr>
        <w:pStyle w:val="Nzev"/>
        <w:jc w:val="both"/>
        <w:rPr>
          <w:rFonts w:ascii="Tahoma" w:hAnsi="Tahoma" w:cs="Tahoma"/>
          <w:b w:val="0"/>
          <w:bCs/>
          <w:sz w:val="22"/>
          <w:szCs w:val="22"/>
        </w:rPr>
      </w:pPr>
    </w:p>
    <w:p w14:paraId="65E06AD2" w14:textId="77777777" w:rsidR="005B6C87" w:rsidRPr="007E5BA4" w:rsidRDefault="00792870" w:rsidP="005B6C87">
      <w:pPr>
        <w:pStyle w:val="Nzev"/>
        <w:rPr>
          <w:rFonts w:ascii="Tahoma" w:hAnsi="Tahoma" w:cs="Tahoma"/>
          <w:sz w:val="22"/>
          <w:szCs w:val="22"/>
        </w:rPr>
      </w:pPr>
      <w:r w:rsidRPr="007E5BA4">
        <w:rPr>
          <w:rFonts w:ascii="Tahoma" w:hAnsi="Tahoma" w:cs="Tahoma"/>
          <w:sz w:val="22"/>
          <w:szCs w:val="22"/>
        </w:rPr>
        <w:t>VII. Komunikace Účastníků dohody</w:t>
      </w:r>
    </w:p>
    <w:p w14:paraId="6D6EDFD0" w14:textId="77777777" w:rsidR="005B6C87"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 xml:space="preserve">VII.1. Veškerá komunikace mezi Účastníky dohody podle této Rámcové dohody je činěna písemně a probíhá podle ustanovení § 211 Zákona elektronicky není-li touto Rámcovou dohodou stanoveno odlišně. Kontaktní údaje Kupujícího a Prodávajícího jsou: </w:t>
      </w:r>
    </w:p>
    <w:p w14:paraId="518D337C" w14:textId="77777777" w:rsidR="005B6C87"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 xml:space="preserve">Kupující: </w:t>
      </w:r>
    </w:p>
    <w:p w14:paraId="30FCFEE1" w14:textId="77777777" w:rsidR="005B6C87" w:rsidRPr="007E5BA4" w:rsidRDefault="00792870" w:rsidP="005B6C87">
      <w:pPr>
        <w:pStyle w:val="Nzev"/>
        <w:ind w:firstLine="708"/>
        <w:jc w:val="both"/>
        <w:rPr>
          <w:rFonts w:ascii="Tahoma" w:hAnsi="Tahoma" w:cs="Tahoma"/>
          <w:b w:val="0"/>
          <w:bCs/>
          <w:sz w:val="22"/>
          <w:szCs w:val="22"/>
        </w:rPr>
      </w:pPr>
      <w:r w:rsidRPr="007E5BA4">
        <w:rPr>
          <w:rFonts w:ascii="Tahoma" w:hAnsi="Tahoma" w:cs="Tahoma"/>
          <w:b w:val="0"/>
          <w:bCs/>
          <w:sz w:val="22"/>
          <w:szCs w:val="22"/>
        </w:rPr>
        <w:t>Adresa: Střední škola technická Znojmo, příspěvková organizace</w:t>
      </w:r>
    </w:p>
    <w:p w14:paraId="74CAC79D" w14:textId="77777777" w:rsidR="005B6C87" w:rsidRPr="007E5BA4" w:rsidRDefault="00792870" w:rsidP="005B6C87">
      <w:pPr>
        <w:pStyle w:val="Nzev"/>
        <w:ind w:firstLine="708"/>
        <w:jc w:val="both"/>
        <w:rPr>
          <w:rFonts w:ascii="Tahoma" w:hAnsi="Tahoma" w:cs="Tahoma"/>
          <w:b w:val="0"/>
          <w:bCs/>
          <w:sz w:val="22"/>
          <w:szCs w:val="22"/>
        </w:rPr>
      </w:pPr>
      <w:r w:rsidRPr="007E5BA4">
        <w:rPr>
          <w:rFonts w:ascii="Tahoma" w:hAnsi="Tahoma" w:cs="Tahoma"/>
          <w:b w:val="0"/>
          <w:bCs/>
          <w:sz w:val="22"/>
          <w:szCs w:val="22"/>
        </w:rPr>
        <w:t xml:space="preserve">Kontaktní osoba: </w:t>
      </w:r>
    </w:p>
    <w:p w14:paraId="2258D5FC" w14:textId="77777777" w:rsidR="005B6C87" w:rsidRPr="007E5BA4" w:rsidRDefault="00792870" w:rsidP="005B6C87">
      <w:pPr>
        <w:pStyle w:val="Nzev"/>
        <w:ind w:firstLine="708"/>
        <w:jc w:val="both"/>
        <w:rPr>
          <w:rFonts w:ascii="Tahoma" w:hAnsi="Tahoma" w:cs="Tahoma"/>
          <w:b w:val="0"/>
          <w:bCs/>
          <w:sz w:val="22"/>
          <w:szCs w:val="22"/>
        </w:rPr>
      </w:pPr>
      <w:r w:rsidRPr="007E5BA4">
        <w:rPr>
          <w:rFonts w:ascii="Tahoma" w:hAnsi="Tahoma" w:cs="Tahoma"/>
          <w:b w:val="0"/>
          <w:bCs/>
          <w:sz w:val="22"/>
          <w:szCs w:val="22"/>
        </w:rPr>
        <w:t xml:space="preserve">ID datové schránky: </w:t>
      </w:r>
    </w:p>
    <w:p w14:paraId="4515F971" w14:textId="77777777" w:rsidR="00205303" w:rsidRPr="007E5BA4" w:rsidRDefault="00792870" w:rsidP="005B6C87">
      <w:pPr>
        <w:pStyle w:val="Nzev"/>
        <w:ind w:firstLine="708"/>
        <w:jc w:val="both"/>
        <w:rPr>
          <w:rFonts w:ascii="Tahoma" w:hAnsi="Tahoma" w:cs="Tahoma"/>
          <w:b w:val="0"/>
          <w:bCs/>
          <w:sz w:val="22"/>
          <w:szCs w:val="22"/>
        </w:rPr>
      </w:pPr>
      <w:r w:rsidRPr="007E5BA4">
        <w:rPr>
          <w:rFonts w:ascii="Tahoma" w:hAnsi="Tahoma" w:cs="Tahoma"/>
          <w:b w:val="0"/>
          <w:bCs/>
          <w:sz w:val="22"/>
          <w:szCs w:val="22"/>
        </w:rPr>
        <w:t xml:space="preserve">E-mail: </w:t>
      </w:r>
    </w:p>
    <w:p w14:paraId="770F362B" w14:textId="77777777" w:rsidR="00205303" w:rsidRPr="007E5BA4" w:rsidRDefault="00792870" w:rsidP="00205303">
      <w:pPr>
        <w:pStyle w:val="Nzev"/>
        <w:jc w:val="both"/>
        <w:rPr>
          <w:rFonts w:ascii="Tahoma" w:hAnsi="Tahoma" w:cs="Tahoma"/>
          <w:b w:val="0"/>
          <w:bCs/>
          <w:sz w:val="22"/>
          <w:szCs w:val="22"/>
        </w:rPr>
      </w:pPr>
      <w:r w:rsidRPr="007E5BA4">
        <w:rPr>
          <w:rFonts w:ascii="Tahoma" w:hAnsi="Tahoma" w:cs="Tahoma"/>
          <w:b w:val="0"/>
          <w:bCs/>
          <w:sz w:val="22"/>
          <w:szCs w:val="22"/>
        </w:rPr>
        <w:t xml:space="preserve">Prodávající: …………................…………… </w:t>
      </w:r>
    </w:p>
    <w:p w14:paraId="1D9E12D3" w14:textId="77777777" w:rsidR="00205303" w:rsidRPr="007E5BA4" w:rsidRDefault="00792870" w:rsidP="00205303">
      <w:pPr>
        <w:pStyle w:val="Nzev"/>
        <w:ind w:firstLine="708"/>
        <w:jc w:val="both"/>
        <w:rPr>
          <w:rFonts w:ascii="Tahoma" w:hAnsi="Tahoma" w:cs="Tahoma"/>
          <w:b w:val="0"/>
          <w:bCs/>
          <w:sz w:val="22"/>
          <w:szCs w:val="22"/>
        </w:rPr>
      </w:pPr>
      <w:r w:rsidRPr="007E5BA4">
        <w:rPr>
          <w:rFonts w:ascii="Tahoma" w:hAnsi="Tahoma" w:cs="Tahoma"/>
          <w:b w:val="0"/>
          <w:bCs/>
          <w:sz w:val="22"/>
          <w:szCs w:val="22"/>
        </w:rPr>
        <w:t xml:space="preserve">Adresa: …………................…………… </w:t>
      </w:r>
    </w:p>
    <w:p w14:paraId="5444DE3A" w14:textId="77777777" w:rsidR="00205303" w:rsidRPr="007E5BA4" w:rsidRDefault="00792870" w:rsidP="00205303">
      <w:pPr>
        <w:pStyle w:val="Nzev"/>
        <w:ind w:firstLine="708"/>
        <w:jc w:val="both"/>
        <w:rPr>
          <w:rFonts w:ascii="Tahoma" w:hAnsi="Tahoma" w:cs="Tahoma"/>
          <w:b w:val="0"/>
          <w:bCs/>
          <w:sz w:val="22"/>
          <w:szCs w:val="22"/>
        </w:rPr>
      </w:pPr>
      <w:r w:rsidRPr="007E5BA4">
        <w:rPr>
          <w:rFonts w:ascii="Tahoma" w:hAnsi="Tahoma" w:cs="Tahoma"/>
          <w:b w:val="0"/>
          <w:bCs/>
          <w:sz w:val="22"/>
          <w:szCs w:val="22"/>
        </w:rPr>
        <w:t xml:space="preserve">Kontaktní osoba: …………................…………… </w:t>
      </w:r>
    </w:p>
    <w:p w14:paraId="710E2C09" w14:textId="77777777" w:rsidR="00205303" w:rsidRPr="007E5BA4" w:rsidRDefault="00792870" w:rsidP="00205303">
      <w:pPr>
        <w:pStyle w:val="Nzev"/>
        <w:ind w:firstLine="708"/>
        <w:jc w:val="both"/>
        <w:rPr>
          <w:rFonts w:ascii="Tahoma" w:hAnsi="Tahoma" w:cs="Tahoma"/>
          <w:b w:val="0"/>
          <w:bCs/>
          <w:sz w:val="22"/>
          <w:szCs w:val="22"/>
        </w:rPr>
      </w:pPr>
      <w:r w:rsidRPr="007E5BA4">
        <w:rPr>
          <w:rFonts w:ascii="Tahoma" w:hAnsi="Tahoma" w:cs="Tahoma"/>
          <w:b w:val="0"/>
          <w:bCs/>
          <w:sz w:val="22"/>
          <w:szCs w:val="22"/>
        </w:rPr>
        <w:t xml:space="preserve">ID datové schránky: …………................…………… </w:t>
      </w:r>
    </w:p>
    <w:p w14:paraId="47BC54B9" w14:textId="77777777" w:rsidR="00205303" w:rsidRPr="007E5BA4" w:rsidRDefault="00792870" w:rsidP="00205303">
      <w:pPr>
        <w:pStyle w:val="Nzev"/>
        <w:ind w:firstLine="708"/>
        <w:jc w:val="both"/>
        <w:rPr>
          <w:rFonts w:ascii="Tahoma" w:hAnsi="Tahoma" w:cs="Tahoma"/>
          <w:b w:val="0"/>
          <w:bCs/>
          <w:sz w:val="22"/>
          <w:szCs w:val="22"/>
        </w:rPr>
      </w:pPr>
      <w:r w:rsidRPr="007E5BA4">
        <w:rPr>
          <w:rFonts w:ascii="Tahoma" w:hAnsi="Tahoma" w:cs="Tahoma"/>
          <w:b w:val="0"/>
          <w:bCs/>
          <w:sz w:val="22"/>
          <w:szCs w:val="22"/>
        </w:rPr>
        <w:t xml:space="preserve">E-mail: …………................…………… </w:t>
      </w:r>
    </w:p>
    <w:p w14:paraId="1F0B1600" w14:textId="77777777" w:rsidR="00205303" w:rsidRPr="007E5BA4" w:rsidRDefault="00205303" w:rsidP="00205303">
      <w:pPr>
        <w:pStyle w:val="Nzev"/>
        <w:jc w:val="both"/>
        <w:rPr>
          <w:rFonts w:ascii="Tahoma" w:hAnsi="Tahoma" w:cs="Tahoma"/>
          <w:b w:val="0"/>
          <w:bCs/>
          <w:sz w:val="22"/>
          <w:szCs w:val="22"/>
        </w:rPr>
      </w:pPr>
    </w:p>
    <w:p w14:paraId="0757BAD8" w14:textId="77777777" w:rsidR="00E17744" w:rsidRPr="007E5BA4" w:rsidRDefault="00792870" w:rsidP="00205303">
      <w:pPr>
        <w:pStyle w:val="Nzev"/>
        <w:jc w:val="both"/>
        <w:rPr>
          <w:rFonts w:ascii="Tahoma" w:hAnsi="Tahoma" w:cs="Tahoma"/>
          <w:b w:val="0"/>
          <w:bCs/>
          <w:sz w:val="22"/>
          <w:szCs w:val="22"/>
        </w:rPr>
      </w:pPr>
      <w:r w:rsidRPr="007E5BA4">
        <w:rPr>
          <w:rFonts w:ascii="Tahoma" w:hAnsi="Tahoma" w:cs="Tahoma"/>
          <w:b w:val="0"/>
          <w:bCs/>
          <w:sz w:val="22"/>
          <w:szCs w:val="22"/>
        </w:rPr>
        <w:t>VII.2. Výše uvedené adresy či spojení mohou být měněny jednostranným písemným oznámením doručeným příslušným Účastníkem dohody druhému Účastníku dohody s tím, že takováto změna se stane účinnou uplynutím 3. pracovního dne od doručení takového oznámení.</w:t>
      </w:r>
    </w:p>
    <w:p w14:paraId="4BA7B6D3" w14:textId="77777777" w:rsidR="00474125" w:rsidRPr="007E5BA4" w:rsidRDefault="00474125" w:rsidP="00205303">
      <w:pPr>
        <w:pStyle w:val="Nzev"/>
        <w:jc w:val="both"/>
        <w:rPr>
          <w:rFonts w:ascii="Tahoma" w:hAnsi="Tahoma" w:cs="Tahoma"/>
          <w:b w:val="0"/>
          <w:bCs/>
          <w:sz w:val="22"/>
          <w:szCs w:val="22"/>
        </w:rPr>
      </w:pPr>
    </w:p>
    <w:p w14:paraId="7C1DABFE" w14:textId="77777777" w:rsidR="00474125" w:rsidRPr="007E5BA4" w:rsidRDefault="00792870" w:rsidP="00474125">
      <w:pPr>
        <w:pStyle w:val="Nzev"/>
        <w:jc w:val="both"/>
        <w:rPr>
          <w:rFonts w:ascii="Tahoma" w:hAnsi="Tahoma" w:cs="Tahoma"/>
          <w:b w:val="0"/>
          <w:bCs/>
          <w:sz w:val="22"/>
          <w:szCs w:val="22"/>
        </w:rPr>
      </w:pPr>
      <w:r w:rsidRPr="007E5BA4">
        <w:rPr>
          <w:rFonts w:ascii="Tahoma" w:hAnsi="Tahoma" w:cs="Tahoma"/>
          <w:b w:val="0"/>
          <w:bCs/>
          <w:sz w:val="22"/>
          <w:szCs w:val="22"/>
        </w:rPr>
        <w:t>VII.3. Smluvní strany se zavazují si neprodleně sdělit změny jakýchkoliv údajů uvedených v odst. VII.1. této Smlouvy</w:t>
      </w:r>
    </w:p>
    <w:p w14:paraId="195C2C55" w14:textId="77777777" w:rsidR="00474125" w:rsidRPr="007E5BA4" w:rsidRDefault="00474125" w:rsidP="00474125">
      <w:pPr>
        <w:pStyle w:val="Nzev"/>
        <w:jc w:val="both"/>
        <w:rPr>
          <w:rFonts w:ascii="Tahoma" w:hAnsi="Tahoma" w:cs="Tahoma"/>
          <w:b w:val="0"/>
          <w:bCs/>
          <w:sz w:val="22"/>
          <w:szCs w:val="22"/>
        </w:rPr>
      </w:pPr>
    </w:p>
    <w:p w14:paraId="001D7281" w14:textId="77777777" w:rsidR="00474125" w:rsidRPr="007E5BA4" w:rsidRDefault="00792870" w:rsidP="00474125">
      <w:pPr>
        <w:pStyle w:val="Nzev"/>
        <w:jc w:val="both"/>
        <w:rPr>
          <w:rFonts w:ascii="Tahoma" w:hAnsi="Tahoma" w:cs="Tahoma"/>
          <w:b w:val="0"/>
          <w:bCs/>
          <w:sz w:val="22"/>
          <w:szCs w:val="22"/>
        </w:rPr>
      </w:pPr>
      <w:r w:rsidRPr="007E5BA4">
        <w:rPr>
          <w:rFonts w:ascii="Tahoma" w:hAnsi="Tahoma" w:cs="Tahoma"/>
          <w:b w:val="0"/>
          <w:bCs/>
          <w:sz w:val="22"/>
          <w:szCs w:val="22"/>
        </w:rPr>
        <w:t>VII.4. V případě, že při způsobu komunikace podle odst. VII.1obdrží smluvní strana nečitelné nebo neúplné listiny, popřípadě listiny ohledně nichž vznikne pochybnost o jejich pravosti nebo které nebudou podepsány nebo autorizovány oprávněnými osobami, zavazuje se neprodleně o této skutečnosti vyrozumět druhou smluvní stranu a do doby obdržení odpovědi se zavazuje neprovádět žádné úkony na základě takovýchto listin s tím, že k listinám, které nebyly podepsány nebo autorizovány oprávněnými osobami, se nepřihlíží a smluvní strana, které byla doručena takováto listina, neodpovídá za jakoukoliv případnou škodu vzniklou druhé smluvní straně.</w:t>
      </w:r>
    </w:p>
    <w:p w14:paraId="04BE6621" w14:textId="77777777" w:rsidR="00E17744" w:rsidRPr="007E5BA4" w:rsidRDefault="00E17744" w:rsidP="00E947E9">
      <w:pPr>
        <w:pStyle w:val="Nzev"/>
        <w:jc w:val="both"/>
        <w:rPr>
          <w:rFonts w:ascii="Tahoma" w:hAnsi="Tahoma" w:cs="Tahoma"/>
          <w:b w:val="0"/>
          <w:bCs/>
          <w:sz w:val="22"/>
          <w:szCs w:val="22"/>
        </w:rPr>
      </w:pPr>
    </w:p>
    <w:p w14:paraId="1760BA5D" w14:textId="77777777" w:rsidR="00E17744" w:rsidRPr="007E5BA4" w:rsidRDefault="00E17744" w:rsidP="00E947E9">
      <w:pPr>
        <w:pStyle w:val="Nzev"/>
        <w:jc w:val="both"/>
        <w:rPr>
          <w:rFonts w:ascii="Tahoma" w:hAnsi="Tahoma" w:cs="Tahoma"/>
          <w:b w:val="0"/>
          <w:bCs/>
          <w:sz w:val="22"/>
          <w:szCs w:val="22"/>
        </w:rPr>
      </w:pPr>
    </w:p>
    <w:p w14:paraId="74DA3060" w14:textId="77777777" w:rsidR="00205303" w:rsidRPr="007E5BA4" w:rsidRDefault="00792870" w:rsidP="00205303">
      <w:pPr>
        <w:pStyle w:val="Nzev"/>
        <w:rPr>
          <w:rFonts w:ascii="Tahoma" w:hAnsi="Tahoma" w:cs="Tahoma"/>
          <w:sz w:val="22"/>
          <w:szCs w:val="22"/>
        </w:rPr>
      </w:pPr>
      <w:r w:rsidRPr="007E5BA4">
        <w:rPr>
          <w:rFonts w:ascii="Tahoma" w:hAnsi="Tahoma" w:cs="Tahoma"/>
          <w:sz w:val="22"/>
          <w:szCs w:val="22"/>
        </w:rPr>
        <w:t>VIII. Změny Rámcové dohody</w:t>
      </w:r>
    </w:p>
    <w:p w14:paraId="25E990C7" w14:textId="75A342AF" w:rsidR="00E17744" w:rsidRPr="007E5BA4" w:rsidRDefault="00792870" w:rsidP="00E947E9">
      <w:pPr>
        <w:pStyle w:val="Nzev"/>
        <w:jc w:val="both"/>
        <w:rPr>
          <w:rFonts w:ascii="Tahoma" w:hAnsi="Tahoma" w:cs="Tahoma"/>
          <w:b w:val="0"/>
          <w:bCs/>
          <w:sz w:val="22"/>
          <w:szCs w:val="22"/>
        </w:rPr>
      </w:pPr>
      <w:r w:rsidRPr="007E5BA4">
        <w:rPr>
          <w:rFonts w:ascii="Tahoma" w:hAnsi="Tahoma"/>
          <w:b w:val="0"/>
          <w:sz w:val="22"/>
        </w:rPr>
        <w:t xml:space="preserve">VIII.1. Pokud není v této Rámcové dohodě výslovně stanoveno něco jiného, může být tato Rámcová dohoda doplňována nebo měněna pouze nepodstatně ve formě písemných dodatků </w:t>
      </w:r>
      <w:r w:rsidRPr="007E5BA4">
        <w:rPr>
          <w:rFonts w:ascii="Tahoma" w:hAnsi="Tahoma"/>
          <w:b w:val="0"/>
          <w:sz w:val="22"/>
        </w:rPr>
        <w:lastRenderedPageBreak/>
        <w:t>podepsaných Účastníky dohody. Podstatná změna textu Rámcové dohody je vyloučena. Každý Účastník dohody je oprávněn vyvolat jednání k doplnění či změně této Rámcové dohody.</w:t>
      </w:r>
    </w:p>
    <w:p w14:paraId="0C63FB16" w14:textId="77777777" w:rsidR="00972455" w:rsidRPr="007E5BA4" w:rsidRDefault="00972455" w:rsidP="00E947E9">
      <w:pPr>
        <w:pStyle w:val="Nzev"/>
        <w:jc w:val="both"/>
        <w:rPr>
          <w:rFonts w:ascii="Tahoma" w:hAnsi="Tahoma" w:cs="Tahoma"/>
          <w:b w:val="0"/>
          <w:bCs/>
          <w:sz w:val="22"/>
          <w:szCs w:val="22"/>
        </w:rPr>
      </w:pPr>
    </w:p>
    <w:p w14:paraId="72A437D5" w14:textId="77777777" w:rsidR="00E17744" w:rsidRPr="007E5BA4" w:rsidRDefault="00E17744" w:rsidP="00E947E9">
      <w:pPr>
        <w:pStyle w:val="Nzev"/>
        <w:jc w:val="both"/>
        <w:rPr>
          <w:rFonts w:ascii="Tahoma" w:hAnsi="Tahoma" w:cs="Tahoma"/>
          <w:b w:val="0"/>
          <w:bCs/>
          <w:sz w:val="22"/>
          <w:szCs w:val="22"/>
        </w:rPr>
      </w:pPr>
    </w:p>
    <w:p w14:paraId="20FED31A" w14:textId="77777777" w:rsidR="00205303" w:rsidRPr="007E5BA4" w:rsidRDefault="00792870" w:rsidP="00205303">
      <w:pPr>
        <w:pStyle w:val="Nzev"/>
        <w:rPr>
          <w:rFonts w:ascii="Tahoma" w:hAnsi="Tahoma" w:cs="Tahoma"/>
          <w:sz w:val="22"/>
          <w:szCs w:val="22"/>
        </w:rPr>
      </w:pPr>
      <w:r w:rsidRPr="007E5BA4">
        <w:rPr>
          <w:rFonts w:ascii="Tahoma" w:hAnsi="Tahoma" w:cs="Tahoma"/>
          <w:sz w:val="22"/>
          <w:szCs w:val="22"/>
        </w:rPr>
        <w:t>IX. Doba trvání Rámcové smlouvy</w:t>
      </w:r>
    </w:p>
    <w:p w14:paraId="6AF55580" w14:textId="77777777" w:rsidR="00205303" w:rsidRPr="007E5BA4" w:rsidRDefault="00792870" w:rsidP="00E947E9">
      <w:pPr>
        <w:pStyle w:val="Nzev"/>
        <w:jc w:val="both"/>
        <w:rPr>
          <w:rFonts w:ascii="Tahoma" w:hAnsi="Tahoma" w:cs="Tahoma"/>
          <w:b w:val="0"/>
          <w:color w:val="FF0000"/>
          <w:sz w:val="22"/>
        </w:rPr>
      </w:pPr>
      <w:r w:rsidRPr="007E5BA4">
        <w:rPr>
          <w:rFonts w:ascii="Tahoma" w:hAnsi="Tahoma" w:cs="Tahoma"/>
          <w:b w:val="0"/>
          <w:bCs/>
          <w:sz w:val="22"/>
          <w:szCs w:val="22"/>
        </w:rPr>
        <w:t xml:space="preserve">IX.1. Rámcová dohoda nabývá platnosti dnem jejího podpisu všemi Účastníky dohody a účinnosti dnem jejího zveřejnění v registru smluv. Tato Rámcová smlouva se v souladu s </w:t>
      </w:r>
      <w:r w:rsidRPr="007E5BA4">
        <w:rPr>
          <w:rFonts w:ascii="Tahoma" w:hAnsi="Tahoma" w:cs="Tahoma"/>
          <w:b w:val="0"/>
          <w:sz w:val="22"/>
        </w:rPr>
        <w:t xml:space="preserve">ustanovením § 131 odst. (3) Zákona uzavírá na dobu určitou </w:t>
      </w:r>
      <w:r w:rsidRPr="007E5BA4">
        <w:rPr>
          <w:rFonts w:ascii="Tahoma" w:hAnsi="Tahoma" w:cs="Tahoma"/>
          <w:b w:val="0"/>
          <w:bCs/>
          <w:sz w:val="22"/>
          <w:szCs w:val="22"/>
        </w:rPr>
        <w:t xml:space="preserve">v délce trvání </w:t>
      </w:r>
      <w:r w:rsidR="00545A39" w:rsidRPr="00545A39">
        <w:rPr>
          <w:rFonts w:ascii="Tahoma" w:hAnsi="Tahoma" w:cs="Tahoma"/>
          <w:b w:val="0"/>
          <w:bCs/>
          <w:sz w:val="22"/>
          <w:szCs w:val="22"/>
          <w:highlight w:val="yellow"/>
        </w:rPr>
        <w:t>2</w:t>
      </w:r>
      <w:r w:rsidRPr="007E5BA4">
        <w:rPr>
          <w:rFonts w:ascii="Tahoma" w:hAnsi="Tahoma" w:cs="Tahoma"/>
          <w:b w:val="0"/>
          <w:bCs/>
          <w:sz w:val="22"/>
          <w:szCs w:val="22"/>
        </w:rPr>
        <w:t xml:space="preserve"> let</w:t>
      </w:r>
      <w:r w:rsidRPr="007E5BA4">
        <w:rPr>
          <w:rFonts w:ascii="Tahoma" w:hAnsi="Tahoma" w:cs="Tahoma"/>
          <w:b w:val="0"/>
          <w:sz w:val="22"/>
        </w:rPr>
        <w:t>.</w:t>
      </w:r>
    </w:p>
    <w:p w14:paraId="60DDED29" w14:textId="77777777" w:rsidR="00205303" w:rsidRPr="007E5BA4" w:rsidRDefault="00205303" w:rsidP="00E947E9">
      <w:pPr>
        <w:pStyle w:val="Nzev"/>
        <w:jc w:val="both"/>
        <w:rPr>
          <w:rFonts w:ascii="Tahoma" w:hAnsi="Tahoma" w:cs="Tahoma"/>
          <w:b w:val="0"/>
          <w:bCs/>
          <w:sz w:val="22"/>
          <w:szCs w:val="22"/>
        </w:rPr>
      </w:pPr>
    </w:p>
    <w:p w14:paraId="3CE019D5" w14:textId="77777777" w:rsidR="00205303"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 xml:space="preserve">IX.2. Před okamžikem zániku této Rámcové dohody uplynutím doby, na kterou je uzavřena, lze Rámcovou dohodu ukončit na základě písemné dohody Účastníků dohody, není-li dále v této Rámcové dohodě stanoveno jinak. </w:t>
      </w:r>
    </w:p>
    <w:p w14:paraId="7C4BD558" w14:textId="77777777" w:rsidR="00205303" w:rsidRPr="007E5BA4" w:rsidRDefault="00205303" w:rsidP="00E947E9">
      <w:pPr>
        <w:pStyle w:val="Nzev"/>
        <w:jc w:val="both"/>
        <w:rPr>
          <w:rFonts w:ascii="Tahoma" w:hAnsi="Tahoma" w:cs="Tahoma"/>
          <w:b w:val="0"/>
          <w:bCs/>
          <w:sz w:val="22"/>
          <w:szCs w:val="22"/>
        </w:rPr>
      </w:pPr>
    </w:p>
    <w:p w14:paraId="0444906D" w14:textId="77777777" w:rsidR="00205303"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IX.3. Před okamžikem zániku této Rámcové dohody uplynutím doby, na kterou je uzavřena, lze Rámcovou dohodu individuálně ukončit na základě písemné dohody Kupujícího a Prodávajícího nebo na základě odstoupení ze strany Kupujícího a Prodávajícího v případě, že se Kupující či Prodávající dopustí podstatného porušení Rámcové dohody ve smyslu čl. IX. odst. IX.4. této Rámcové dohody a současně dojde ke splnění všech podmínek uvedených v čl. IX. odst. IX.5. této Rámcové dohody. V těchto případech Rámcová dohody zaniká.</w:t>
      </w:r>
    </w:p>
    <w:p w14:paraId="55655806" w14:textId="77777777" w:rsidR="00205303" w:rsidRPr="007E5BA4" w:rsidRDefault="00205303" w:rsidP="00E947E9">
      <w:pPr>
        <w:pStyle w:val="Nzev"/>
        <w:jc w:val="both"/>
        <w:rPr>
          <w:rFonts w:ascii="Tahoma" w:hAnsi="Tahoma" w:cs="Tahoma"/>
          <w:b w:val="0"/>
          <w:bCs/>
          <w:sz w:val="22"/>
          <w:szCs w:val="22"/>
        </w:rPr>
      </w:pPr>
    </w:p>
    <w:p w14:paraId="2BEEC163" w14:textId="77777777" w:rsidR="00AB03F3"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 xml:space="preserve">IX.4. Podstatné porušení smlouvy: </w:t>
      </w:r>
    </w:p>
    <w:p w14:paraId="017DB954" w14:textId="77777777" w:rsidR="00205303"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 xml:space="preserve">Pro účely této Rámcové dohody je porušení podstatné, jestliže Kupující nebo Prodávající porušující tuto Rámcovou dohodu věděl v době uzavření Rámcové dohody nebo v této době bylo rozumné předvídat s přihlédnutím k účelu Rámcové dohody, který vyplývá z jejího obsahu, že Kupující nebo Prodávající nebude mít zájem na plnění povinností při takovém porušení Rámcové dohody </w:t>
      </w:r>
    </w:p>
    <w:p w14:paraId="4F3B6E22" w14:textId="77777777" w:rsidR="00205303" w:rsidRPr="007E5BA4" w:rsidRDefault="00205303" w:rsidP="00E947E9">
      <w:pPr>
        <w:pStyle w:val="Nzev"/>
        <w:jc w:val="both"/>
        <w:rPr>
          <w:rFonts w:ascii="Tahoma" w:hAnsi="Tahoma" w:cs="Tahoma"/>
          <w:b w:val="0"/>
          <w:bCs/>
          <w:sz w:val="22"/>
          <w:szCs w:val="22"/>
        </w:rPr>
      </w:pPr>
    </w:p>
    <w:p w14:paraId="35FCE50C" w14:textId="77777777" w:rsidR="00AB03F3"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 xml:space="preserve">IX.5. Podmínky pro individuální odstoupení od Rámcové dohody: </w:t>
      </w:r>
    </w:p>
    <w:p w14:paraId="41EBC25E" w14:textId="77777777" w:rsidR="00205303"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 xml:space="preserve">Kupující nebo Prodávající je oprávněn od této Rámcové dohody individuálně odstoupit pouze při podstatném porušení této dohody Prodávajícím nebo Kupujícím, a pokud současně: </w:t>
      </w:r>
    </w:p>
    <w:p w14:paraId="0C8C7528" w14:textId="77777777" w:rsidR="00205303" w:rsidRPr="007E5BA4" w:rsidRDefault="00792870" w:rsidP="00205303">
      <w:pPr>
        <w:pStyle w:val="Nzev"/>
        <w:ind w:left="1418" w:hanging="710"/>
        <w:jc w:val="both"/>
        <w:rPr>
          <w:rFonts w:ascii="Tahoma" w:hAnsi="Tahoma" w:cs="Tahoma"/>
          <w:b w:val="0"/>
          <w:bCs/>
          <w:sz w:val="22"/>
          <w:szCs w:val="22"/>
        </w:rPr>
      </w:pPr>
      <w:r w:rsidRPr="007E5BA4">
        <w:rPr>
          <w:rFonts w:ascii="Tahoma" w:hAnsi="Tahoma" w:cs="Tahoma"/>
          <w:b w:val="0"/>
          <w:bCs/>
          <w:sz w:val="22"/>
          <w:szCs w:val="22"/>
        </w:rPr>
        <w:t xml:space="preserve">IX.5.1. Prodávajícímu nebo Kupujícímu zaslal doporučeným dopisem výzvu k odstranění podstatného porušení Rámcové dohody, </w:t>
      </w:r>
    </w:p>
    <w:p w14:paraId="03772D51" w14:textId="77777777" w:rsidR="00205303" w:rsidRPr="007E5BA4" w:rsidRDefault="00792870" w:rsidP="00205303">
      <w:pPr>
        <w:pStyle w:val="Nzev"/>
        <w:ind w:firstLine="708"/>
        <w:jc w:val="both"/>
        <w:rPr>
          <w:rFonts w:ascii="Tahoma" w:hAnsi="Tahoma" w:cs="Tahoma"/>
          <w:b w:val="0"/>
          <w:bCs/>
          <w:sz w:val="22"/>
          <w:szCs w:val="22"/>
        </w:rPr>
      </w:pPr>
      <w:r w:rsidRPr="007E5BA4">
        <w:rPr>
          <w:rFonts w:ascii="Tahoma" w:hAnsi="Tahoma" w:cs="Tahoma"/>
          <w:b w:val="0"/>
          <w:bCs/>
          <w:sz w:val="22"/>
          <w:szCs w:val="22"/>
        </w:rPr>
        <w:t>IX.5.2. Prodávající nebo Kupující neučinil žádnou dohodu ohledně nastalého stavu</w:t>
      </w:r>
    </w:p>
    <w:p w14:paraId="0E122F3B" w14:textId="77777777" w:rsidR="00E17744" w:rsidRPr="007E5BA4" w:rsidRDefault="00792870" w:rsidP="00205303">
      <w:pPr>
        <w:pStyle w:val="Nzev"/>
        <w:ind w:left="1418" w:hanging="710"/>
        <w:jc w:val="both"/>
        <w:rPr>
          <w:rFonts w:ascii="Tahoma" w:hAnsi="Tahoma" w:cs="Tahoma"/>
          <w:b w:val="0"/>
          <w:bCs/>
          <w:sz w:val="22"/>
          <w:szCs w:val="22"/>
        </w:rPr>
      </w:pPr>
      <w:r w:rsidRPr="007E5BA4">
        <w:rPr>
          <w:rFonts w:ascii="Tahoma" w:hAnsi="Tahoma" w:cs="Tahoma"/>
          <w:b w:val="0"/>
          <w:bCs/>
          <w:sz w:val="22"/>
          <w:szCs w:val="22"/>
        </w:rPr>
        <w:t>IX.5.3. Marně uplynula lhůta 15 dnů ode dne doručení výzvy k odstranění podstatného porušení Rámcové dohody.</w:t>
      </w:r>
    </w:p>
    <w:p w14:paraId="6AAAA3C0" w14:textId="77777777" w:rsidR="00E17744" w:rsidRPr="007E5BA4" w:rsidRDefault="00E17744" w:rsidP="00E947E9">
      <w:pPr>
        <w:pStyle w:val="Nzev"/>
        <w:jc w:val="both"/>
        <w:rPr>
          <w:rFonts w:ascii="Tahoma" w:hAnsi="Tahoma" w:cs="Tahoma"/>
          <w:b w:val="0"/>
          <w:bCs/>
          <w:sz w:val="22"/>
          <w:szCs w:val="22"/>
        </w:rPr>
      </w:pPr>
    </w:p>
    <w:p w14:paraId="2F58FB3B" w14:textId="77777777" w:rsidR="00D31E9E"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IX.6. V případě zrušení Smlouvy a Dílčích smluv jsou Účastníci dohody povinni se vzájemně vypořádat za podmínek stanovených obecně závaznými právními předpisy.</w:t>
      </w:r>
    </w:p>
    <w:p w14:paraId="03AAD14A" w14:textId="77777777" w:rsidR="00E17744" w:rsidRPr="007E5BA4" w:rsidRDefault="00E17744" w:rsidP="00E947E9">
      <w:pPr>
        <w:pStyle w:val="Nzev"/>
        <w:jc w:val="both"/>
        <w:rPr>
          <w:rFonts w:ascii="Tahoma" w:hAnsi="Tahoma" w:cs="Tahoma"/>
          <w:b w:val="0"/>
          <w:bCs/>
          <w:sz w:val="22"/>
          <w:szCs w:val="22"/>
        </w:rPr>
      </w:pPr>
    </w:p>
    <w:p w14:paraId="4B2BC8F7" w14:textId="77777777" w:rsidR="00D31E9E" w:rsidRPr="007E5BA4" w:rsidRDefault="00D31E9E" w:rsidP="00E947E9">
      <w:pPr>
        <w:pStyle w:val="Nzev"/>
        <w:jc w:val="both"/>
        <w:rPr>
          <w:rFonts w:ascii="Tahoma" w:hAnsi="Tahoma" w:cs="Tahoma"/>
          <w:b w:val="0"/>
          <w:bCs/>
          <w:sz w:val="22"/>
          <w:szCs w:val="22"/>
        </w:rPr>
      </w:pPr>
    </w:p>
    <w:p w14:paraId="69C997B3" w14:textId="77777777" w:rsidR="00205303" w:rsidRPr="007E5BA4" w:rsidRDefault="00792870" w:rsidP="00545A39">
      <w:pPr>
        <w:pStyle w:val="Nzev"/>
        <w:rPr>
          <w:rFonts w:ascii="Tahoma" w:hAnsi="Tahoma" w:cs="Tahoma"/>
          <w:sz w:val="22"/>
          <w:szCs w:val="22"/>
        </w:rPr>
      </w:pPr>
      <w:r w:rsidRPr="007E5BA4">
        <w:rPr>
          <w:rFonts w:ascii="Tahoma" w:hAnsi="Tahoma" w:cs="Tahoma"/>
          <w:sz w:val="22"/>
          <w:szCs w:val="22"/>
        </w:rPr>
        <w:t>X. Práva a povinnosti Kupujícího a Prodávajícího</w:t>
      </w:r>
    </w:p>
    <w:p w14:paraId="75CDA469" w14:textId="77777777" w:rsidR="00205303" w:rsidRPr="007E5BA4" w:rsidRDefault="00792870" w:rsidP="00205303">
      <w:pPr>
        <w:pStyle w:val="Nzev"/>
        <w:jc w:val="both"/>
        <w:rPr>
          <w:rFonts w:ascii="Tahoma" w:hAnsi="Tahoma" w:cs="Tahoma"/>
          <w:b w:val="0"/>
          <w:bCs/>
          <w:sz w:val="22"/>
          <w:szCs w:val="22"/>
        </w:rPr>
      </w:pPr>
      <w:r w:rsidRPr="007E5BA4">
        <w:rPr>
          <w:rFonts w:ascii="Tahoma" w:hAnsi="Tahoma" w:cs="Tahoma"/>
          <w:b w:val="0"/>
          <w:bCs/>
          <w:sz w:val="22"/>
          <w:szCs w:val="22"/>
        </w:rPr>
        <w:t xml:space="preserve">X.1. Prodávající je povinen zachovávat mlčenlivost o všech skutečnostech, o kterých se dozví v souvislosti s plněním podle Rámcové dohody a Smlouvy, a to i po skončení její platnosti. </w:t>
      </w:r>
    </w:p>
    <w:p w14:paraId="6D29500B" w14:textId="77777777" w:rsidR="00FD7480" w:rsidRPr="007E5BA4" w:rsidRDefault="00FD7480" w:rsidP="00205303">
      <w:pPr>
        <w:pStyle w:val="Nzev"/>
        <w:jc w:val="both"/>
        <w:rPr>
          <w:rFonts w:ascii="Tahoma" w:hAnsi="Tahoma" w:cs="Tahoma"/>
          <w:b w:val="0"/>
          <w:bCs/>
          <w:sz w:val="22"/>
          <w:szCs w:val="22"/>
        </w:rPr>
      </w:pPr>
    </w:p>
    <w:p w14:paraId="64F0B898" w14:textId="77777777" w:rsidR="00205303" w:rsidRPr="007E5BA4" w:rsidRDefault="00792870" w:rsidP="00205303">
      <w:pPr>
        <w:pStyle w:val="Nzev"/>
        <w:jc w:val="both"/>
        <w:rPr>
          <w:rFonts w:ascii="Tahoma" w:hAnsi="Tahoma" w:cs="Tahoma"/>
          <w:b w:val="0"/>
          <w:bCs/>
          <w:sz w:val="22"/>
          <w:szCs w:val="22"/>
        </w:rPr>
      </w:pPr>
      <w:r w:rsidRPr="007E5BA4">
        <w:rPr>
          <w:rFonts w:ascii="Tahoma" w:hAnsi="Tahoma" w:cs="Tahoma"/>
          <w:b w:val="0"/>
          <w:bCs/>
          <w:sz w:val="22"/>
          <w:szCs w:val="22"/>
        </w:rPr>
        <w:t xml:space="preserve">X.2. Vůle smluvních stran je vyjádřena v dále uvedených dokumentech: </w:t>
      </w:r>
    </w:p>
    <w:p w14:paraId="01E69024" w14:textId="77777777" w:rsidR="00205303" w:rsidRPr="007E5BA4" w:rsidRDefault="00792870" w:rsidP="00205303">
      <w:pPr>
        <w:pStyle w:val="Nzev"/>
        <w:numPr>
          <w:ilvl w:val="0"/>
          <w:numId w:val="35"/>
        </w:numPr>
        <w:jc w:val="both"/>
        <w:rPr>
          <w:rFonts w:ascii="Tahoma" w:hAnsi="Tahoma" w:cs="Tahoma"/>
          <w:b w:val="0"/>
          <w:bCs/>
          <w:sz w:val="22"/>
          <w:szCs w:val="22"/>
        </w:rPr>
      </w:pPr>
      <w:r w:rsidRPr="007E5BA4">
        <w:rPr>
          <w:rFonts w:ascii="Tahoma" w:hAnsi="Tahoma" w:cs="Tahoma"/>
          <w:b w:val="0"/>
          <w:bCs/>
          <w:sz w:val="22"/>
          <w:szCs w:val="22"/>
        </w:rPr>
        <w:t xml:space="preserve">Rámcová dohoda vč. jejích příloh </w:t>
      </w:r>
    </w:p>
    <w:p w14:paraId="05345E4B" w14:textId="77777777" w:rsidR="00205303" w:rsidRPr="007E5BA4" w:rsidRDefault="00792870" w:rsidP="00205303">
      <w:pPr>
        <w:pStyle w:val="Nzev"/>
        <w:numPr>
          <w:ilvl w:val="0"/>
          <w:numId w:val="35"/>
        </w:numPr>
        <w:jc w:val="both"/>
        <w:rPr>
          <w:rFonts w:ascii="Tahoma" w:hAnsi="Tahoma" w:cs="Tahoma"/>
          <w:b w:val="0"/>
          <w:bCs/>
          <w:sz w:val="22"/>
          <w:szCs w:val="22"/>
        </w:rPr>
      </w:pPr>
      <w:r w:rsidRPr="007E5BA4">
        <w:rPr>
          <w:rFonts w:ascii="Tahoma" w:hAnsi="Tahoma" w:cs="Tahoma"/>
          <w:b w:val="0"/>
          <w:bCs/>
          <w:sz w:val="22"/>
          <w:szCs w:val="22"/>
        </w:rPr>
        <w:t xml:space="preserve">Dílčí smlouvy vč. všech jejích příloh; </w:t>
      </w:r>
    </w:p>
    <w:p w14:paraId="451212FA" w14:textId="072836F4" w:rsidR="00FD4F8B" w:rsidRPr="007E5BA4" w:rsidRDefault="00792870" w:rsidP="00205303">
      <w:pPr>
        <w:pStyle w:val="Nzev"/>
        <w:numPr>
          <w:ilvl w:val="0"/>
          <w:numId w:val="35"/>
        </w:numPr>
        <w:jc w:val="both"/>
        <w:rPr>
          <w:rFonts w:ascii="Tahoma" w:hAnsi="Tahoma" w:cs="Tahoma"/>
          <w:b w:val="0"/>
          <w:bCs/>
          <w:sz w:val="22"/>
          <w:szCs w:val="22"/>
        </w:rPr>
      </w:pPr>
      <w:r w:rsidRPr="007E5BA4">
        <w:rPr>
          <w:rFonts w:ascii="Tahoma" w:hAnsi="Tahoma" w:cs="Tahoma"/>
          <w:b w:val="0"/>
          <w:bCs/>
          <w:sz w:val="22"/>
          <w:szCs w:val="22"/>
        </w:rPr>
        <w:t xml:space="preserve">Nabídka Prodávajícího předložená ve výběrovém řízení </w:t>
      </w:r>
    </w:p>
    <w:p w14:paraId="616EE656" w14:textId="77777777" w:rsidR="007540D8" w:rsidRPr="007E5BA4" w:rsidRDefault="00792870" w:rsidP="00FD4F8B">
      <w:pPr>
        <w:pStyle w:val="Nzev"/>
        <w:ind w:left="720"/>
        <w:jc w:val="both"/>
        <w:rPr>
          <w:rFonts w:ascii="Tahoma" w:hAnsi="Tahoma" w:cs="Tahoma"/>
          <w:b w:val="0"/>
          <w:bCs/>
          <w:sz w:val="22"/>
          <w:szCs w:val="22"/>
        </w:rPr>
      </w:pPr>
      <w:r w:rsidRPr="007E5BA4">
        <w:rPr>
          <w:rFonts w:ascii="Tahoma" w:hAnsi="Tahoma" w:cs="Tahoma"/>
          <w:b w:val="0"/>
          <w:bCs/>
          <w:sz w:val="22"/>
          <w:szCs w:val="22"/>
        </w:rPr>
        <w:t xml:space="preserve">Jestliže si výše uvedené dokumenty, resp. podklady vzájemně odporují, platí vždy ten, který je v pořadí uveden na místě předcházejícím </w:t>
      </w:r>
    </w:p>
    <w:p w14:paraId="768766E0" w14:textId="77777777" w:rsidR="00FD7480" w:rsidRPr="007E5BA4" w:rsidRDefault="00FD7480" w:rsidP="007540D8">
      <w:pPr>
        <w:pStyle w:val="Nzev"/>
        <w:jc w:val="both"/>
        <w:rPr>
          <w:rFonts w:ascii="Tahoma" w:hAnsi="Tahoma" w:cs="Tahoma"/>
          <w:b w:val="0"/>
          <w:bCs/>
          <w:sz w:val="22"/>
          <w:szCs w:val="22"/>
        </w:rPr>
      </w:pPr>
    </w:p>
    <w:p w14:paraId="4382A652" w14:textId="77777777" w:rsidR="00E17744" w:rsidRPr="007E5BA4" w:rsidRDefault="00792870" w:rsidP="007540D8">
      <w:pPr>
        <w:pStyle w:val="Nzev"/>
        <w:jc w:val="both"/>
        <w:rPr>
          <w:rFonts w:ascii="Tahoma" w:hAnsi="Tahoma" w:cs="Tahoma"/>
          <w:b w:val="0"/>
          <w:bCs/>
          <w:sz w:val="22"/>
          <w:szCs w:val="22"/>
        </w:rPr>
      </w:pPr>
      <w:r w:rsidRPr="007E5BA4">
        <w:rPr>
          <w:rFonts w:ascii="Tahoma" w:hAnsi="Tahoma" w:cs="Tahoma"/>
          <w:b w:val="0"/>
          <w:bCs/>
          <w:sz w:val="22"/>
          <w:szCs w:val="22"/>
        </w:rPr>
        <w:lastRenderedPageBreak/>
        <w:t>X.3. Prodávající je povinen po dobu platnosti rámcové dohody mít uzavřené a udržovat v platností pojištění odpovědnosti za škody způsobené činností Prodávajícího na prováděném a ukončeném díle nebo vzniklé Kupujícímu z porušení povinnosti Prodávajícího podle této smlouvy ve výši min. 500 000,- Kč na jednu pojistnou událost.</w:t>
      </w:r>
    </w:p>
    <w:p w14:paraId="063376E0" w14:textId="77777777" w:rsidR="0036648D" w:rsidRPr="007E5BA4" w:rsidRDefault="0036648D" w:rsidP="00FD7480">
      <w:pPr>
        <w:pStyle w:val="Zkladntext"/>
        <w:rPr>
          <w:rFonts w:ascii="Tahoma" w:hAnsi="Tahoma" w:cs="Tahoma"/>
          <w:bCs/>
          <w:color w:val="000000"/>
          <w:sz w:val="22"/>
          <w:szCs w:val="22"/>
        </w:rPr>
      </w:pPr>
    </w:p>
    <w:p w14:paraId="7F64361B" w14:textId="77777777" w:rsidR="00FD7480" w:rsidRPr="007E5BA4" w:rsidRDefault="00792870" w:rsidP="00FD7480">
      <w:pPr>
        <w:pStyle w:val="Zkladntext"/>
        <w:rPr>
          <w:rFonts w:ascii="Tahoma" w:hAnsi="Tahoma" w:cs="Tahoma"/>
          <w:bCs/>
          <w:color w:val="000000"/>
          <w:sz w:val="22"/>
          <w:szCs w:val="22"/>
        </w:rPr>
      </w:pPr>
      <w:r w:rsidRPr="007E5BA4">
        <w:rPr>
          <w:rFonts w:ascii="Tahoma" w:hAnsi="Tahoma" w:cs="Tahoma"/>
          <w:bCs/>
          <w:color w:val="000000"/>
          <w:sz w:val="22"/>
          <w:szCs w:val="22"/>
        </w:rPr>
        <w:t>X.4. Obě smluvní strany nesou odpovědnost za prodlení, za vady a škody, tak jak tyto druhy odpovědnosti vyplývají z této Smlouvy, jednotlivých Dílčích smluva obecně závazných právních předpisů.</w:t>
      </w:r>
    </w:p>
    <w:p w14:paraId="427C95A1" w14:textId="77777777" w:rsidR="00FD7480" w:rsidRPr="007E5BA4" w:rsidRDefault="00792870" w:rsidP="00FD7480">
      <w:pPr>
        <w:pStyle w:val="Zkladntext"/>
        <w:ind w:left="900" w:hanging="720"/>
        <w:rPr>
          <w:rFonts w:ascii="Tahoma" w:hAnsi="Tahoma" w:cs="Tahoma"/>
          <w:bCs/>
          <w:color w:val="000000"/>
          <w:sz w:val="22"/>
          <w:szCs w:val="28"/>
        </w:rPr>
      </w:pPr>
      <w:r w:rsidRPr="007E5BA4">
        <w:rPr>
          <w:rFonts w:ascii="Tahoma" w:hAnsi="Tahoma" w:cs="Tahoma"/>
          <w:bCs/>
          <w:color w:val="000000"/>
          <w:sz w:val="22"/>
          <w:szCs w:val="28"/>
        </w:rPr>
        <w:t> </w:t>
      </w:r>
    </w:p>
    <w:p w14:paraId="40852A03" w14:textId="77777777" w:rsidR="00FD7480" w:rsidRPr="007E5BA4" w:rsidRDefault="00792870" w:rsidP="004B4810">
      <w:pPr>
        <w:pStyle w:val="Zkladntext"/>
        <w:rPr>
          <w:rFonts w:ascii="Tahoma" w:hAnsi="Tahoma" w:cs="Tahoma"/>
          <w:bCs/>
          <w:color w:val="000000"/>
          <w:sz w:val="22"/>
          <w:szCs w:val="22"/>
        </w:rPr>
      </w:pPr>
      <w:r w:rsidRPr="007E5BA4">
        <w:rPr>
          <w:rFonts w:ascii="Tahoma" w:hAnsi="Tahoma" w:cs="Tahoma"/>
          <w:bCs/>
          <w:color w:val="000000"/>
          <w:sz w:val="22"/>
          <w:szCs w:val="22"/>
        </w:rPr>
        <w:t>X.5. Prodávající je povinen veškeré činnosti upravené touto Smlouvou, jednotlivými Dílčími smlouvami vykonávat tak, aby neohrozil životní prostředí, majetek Kupujícího, ani jiných právnických nebo fyzických osob, ani zdraví svých zaměstnanců nebo třetích osob. Prodávající odpovídá za škody, které vzniknou v souvislosti se zajišťováním a prováděním činností upravených touto Smlouvou nebo činností, které jsou předmětem jednotlivých Dílčích smluv. Prodávající odpovídá i za škody, které způsobí jeho zaměstnanci nebo právnické či fyzické osoby pro něj pracující, včetně škod takto způsobených cestou do místa plnění, v místě plnění a jejich bezprostředním okolí nebo cestou z místa plnění. Prodávající nese odpovědnost ve stejném rozsahu i v případě, že činnosti upravené touto Smlouvou nebo jednotlivými Dílčími smlouvami provádí prostřednictvím třetích osob.</w:t>
      </w:r>
    </w:p>
    <w:p w14:paraId="4FA99DD7" w14:textId="77777777" w:rsidR="00FD7480" w:rsidRPr="007E5BA4" w:rsidRDefault="00792870" w:rsidP="00FD7480">
      <w:pPr>
        <w:pStyle w:val="Zkladntext"/>
        <w:ind w:left="900" w:hanging="720"/>
        <w:rPr>
          <w:rFonts w:ascii="Tahoma" w:hAnsi="Tahoma" w:cs="Tahoma"/>
          <w:bCs/>
          <w:color w:val="000000"/>
          <w:sz w:val="22"/>
          <w:szCs w:val="28"/>
        </w:rPr>
      </w:pPr>
      <w:r w:rsidRPr="007E5BA4">
        <w:rPr>
          <w:rFonts w:ascii="Tahoma" w:hAnsi="Tahoma" w:cs="Tahoma"/>
          <w:bCs/>
          <w:color w:val="000000"/>
          <w:sz w:val="22"/>
          <w:szCs w:val="28"/>
        </w:rPr>
        <w:t> </w:t>
      </w:r>
    </w:p>
    <w:p w14:paraId="39191866" w14:textId="77777777" w:rsidR="00FD7480" w:rsidRPr="007E5BA4" w:rsidRDefault="00792870" w:rsidP="004B4810">
      <w:pPr>
        <w:pStyle w:val="Zkladntext"/>
        <w:rPr>
          <w:rFonts w:ascii="Tahoma" w:hAnsi="Tahoma" w:cs="Tahoma"/>
          <w:bCs/>
          <w:color w:val="000000"/>
          <w:sz w:val="22"/>
          <w:szCs w:val="22"/>
        </w:rPr>
      </w:pPr>
      <w:r w:rsidRPr="007E5BA4">
        <w:rPr>
          <w:rFonts w:ascii="Tahoma" w:hAnsi="Tahoma" w:cs="Tahoma"/>
          <w:bCs/>
          <w:color w:val="000000"/>
          <w:sz w:val="22"/>
          <w:szCs w:val="22"/>
        </w:rPr>
        <w:t>X.6. Kupující nenese odpovědnost za škody způsobené protiprávním jednáním Prodávajícího nebo škody, které Prodávající způsobí v rámci plnění povinností vyplývajících z této Smlouvy nebo jednotlivých Dílčích smluv.</w:t>
      </w:r>
    </w:p>
    <w:p w14:paraId="12C9CBFC" w14:textId="77777777" w:rsidR="00FD7480" w:rsidRPr="007E5BA4" w:rsidRDefault="00792870" w:rsidP="00FD7480">
      <w:pPr>
        <w:pStyle w:val="Zkladntext"/>
        <w:ind w:left="900" w:hanging="720"/>
        <w:rPr>
          <w:rFonts w:ascii="Tahoma" w:hAnsi="Tahoma" w:cs="Tahoma"/>
          <w:bCs/>
          <w:color w:val="000000"/>
          <w:sz w:val="22"/>
          <w:szCs w:val="28"/>
        </w:rPr>
      </w:pPr>
      <w:r w:rsidRPr="007E5BA4">
        <w:rPr>
          <w:rFonts w:ascii="Tahoma" w:hAnsi="Tahoma" w:cs="Tahoma"/>
          <w:bCs/>
          <w:color w:val="000000"/>
          <w:sz w:val="22"/>
          <w:szCs w:val="28"/>
        </w:rPr>
        <w:t> </w:t>
      </w:r>
    </w:p>
    <w:p w14:paraId="62A34E99" w14:textId="77777777" w:rsidR="00FD7480" w:rsidRPr="007E5BA4" w:rsidRDefault="00792870" w:rsidP="004B4810">
      <w:pPr>
        <w:pStyle w:val="Zkladntext"/>
        <w:rPr>
          <w:rFonts w:ascii="Tahoma" w:hAnsi="Tahoma" w:cs="Tahoma"/>
          <w:bCs/>
          <w:color w:val="000000"/>
          <w:sz w:val="22"/>
          <w:szCs w:val="22"/>
        </w:rPr>
      </w:pPr>
      <w:r w:rsidRPr="007E5BA4">
        <w:rPr>
          <w:rFonts w:ascii="Tahoma" w:hAnsi="Tahoma" w:cs="Tahoma"/>
          <w:bCs/>
          <w:color w:val="000000"/>
          <w:sz w:val="22"/>
          <w:szCs w:val="22"/>
        </w:rPr>
        <w:t>X.7. Povinnost k náhradě škody ve vztahu mezi Účastníky dohody a ve vztahu ke třetím osobám se řídí občanským zákoníkem a dalšími obecně závaznými právními předpisy.</w:t>
      </w:r>
    </w:p>
    <w:p w14:paraId="2E0B2B6F" w14:textId="77777777" w:rsidR="003C17E1" w:rsidRPr="007E5BA4" w:rsidRDefault="003C17E1" w:rsidP="004B4810">
      <w:pPr>
        <w:pStyle w:val="Zkladntext"/>
        <w:rPr>
          <w:rFonts w:ascii="Tahoma" w:hAnsi="Tahoma" w:cs="Tahoma"/>
          <w:bCs/>
          <w:color w:val="000000"/>
          <w:sz w:val="22"/>
          <w:szCs w:val="22"/>
        </w:rPr>
      </w:pPr>
    </w:p>
    <w:p w14:paraId="7D8E11B8" w14:textId="77777777" w:rsidR="003C17E1" w:rsidRPr="007E5BA4" w:rsidRDefault="00792870" w:rsidP="003C17E1">
      <w:pPr>
        <w:pStyle w:val="Zkladntext"/>
        <w:rPr>
          <w:rFonts w:ascii="Tahoma" w:hAnsi="Tahoma" w:cs="Tahoma"/>
          <w:bCs/>
          <w:color w:val="000000"/>
          <w:sz w:val="22"/>
          <w:szCs w:val="22"/>
        </w:rPr>
      </w:pPr>
      <w:r w:rsidRPr="007E5BA4">
        <w:rPr>
          <w:rFonts w:ascii="Tahoma" w:hAnsi="Tahoma" w:cs="Tahoma"/>
          <w:bCs/>
          <w:color w:val="000000"/>
          <w:sz w:val="22"/>
          <w:szCs w:val="22"/>
        </w:rPr>
        <w:t>X.8. Smluvní strany se zavazují vyvinout maximální úsilí k tomu, aby veškeré spory, které mezi nimi vzniknou při realizaci této Smlouvy a při realizaci jednotlivých Dílčích smluv byly řešeny dohodou. Nedojde-li k dohodě, je kterákoli ze smluvních stran oprávněna podat návrh na řešení sporu u místně a věcně příslušného soudu v České republice.</w:t>
      </w:r>
    </w:p>
    <w:p w14:paraId="4E4ABC39" w14:textId="77777777" w:rsidR="003C17E1" w:rsidRPr="007E5BA4" w:rsidRDefault="003C17E1" w:rsidP="003C17E1">
      <w:pPr>
        <w:pStyle w:val="Zkladntext"/>
        <w:rPr>
          <w:rFonts w:ascii="Tahoma" w:hAnsi="Tahoma" w:cs="Tahoma"/>
          <w:bCs/>
          <w:color w:val="000000"/>
          <w:sz w:val="22"/>
          <w:szCs w:val="22"/>
        </w:rPr>
      </w:pPr>
    </w:p>
    <w:p w14:paraId="2423C4A1" w14:textId="77777777" w:rsidR="003C17E1" w:rsidRPr="007E5BA4" w:rsidRDefault="00792870" w:rsidP="003C17E1">
      <w:pPr>
        <w:pStyle w:val="Zkladntext"/>
        <w:rPr>
          <w:rFonts w:ascii="Tahoma" w:hAnsi="Tahoma" w:cs="Tahoma"/>
          <w:bCs/>
          <w:color w:val="000000"/>
          <w:sz w:val="22"/>
          <w:szCs w:val="22"/>
        </w:rPr>
      </w:pPr>
      <w:r w:rsidRPr="007E5BA4">
        <w:rPr>
          <w:rFonts w:ascii="Tahoma" w:hAnsi="Tahoma" w:cs="Tahoma"/>
          <w:bCs/>
          <w:color w:val="000000"/>
          <w:sz w:val="22"/>
          <w:szCs w:val="22"/>
        </w:rPr>
        <w:t xml:space="preserve">X.9. Právní vztahy ve věcech založených touto Smlouvou a jednotlivými Dílčími smlouvami ve vztahu mezi Účastníky dohody řídí dále ustanoveními Občanského zákoníku (zákon č. 89/2012 Sb., v platném znění). </w:t>
      </w:r>
    </w:p>
    <w:p w14:paraId="0B3B19E0" w14:textId="77777777" w:rsidR="003C17E1" w:rsidRPr="007E5BA4" w:rsidRDefault="003C17E1" w:rsidP="003C17E1">
      <w:pPr>
        <w:pStyle w:val="Zkladntext"/>
        <w:rPr>
          <w:rFonts w:ascii="Tahoma" w:hAnsi="Tahoma" w:cs="Tahoma"/>
          <w:bCs/>
          <w:color w:val="000000"/>
          <w:sz w:val="22"/>
          <w:szCs w:val="22"/>
        </w:rPr>
      </w:pPr>
    </w:p>
    <w:p w14:paraId="755C617E" w14:textId="77777777" w:rsidR="003C17E1" w:rsidRDefault="00792870" w:rsidP="003C17E1">
      <w:pPr>
        <w:pStyle w:val="Zkladntext"/>
        <w:rPr>
          <w:rFonts w:ascii="Tahoma" w:hAnsi="Tahoma" w:cs="Tahoma"/>
          <w:bCs/>
          <w:color w:val="000000"/>
          <w:sz w:val="22"/>
          <w:szCs w:val="22"/>
        </w:rPr>
      </w:pPr>
      <w:r w:rsidRPr="007E5BA4">
        <w:rPr>
          <w:rFonts w:ascii="Tahoma" w:hAnsi="Tahoma" w:cs="Tahoma"/>
          <w:bCs/>
          <w:color w:val="000000"/>
          <w:sz w:val="22"/>
          <w:szCs w:val="22"/>
        </w:rPr>
        <w:t>X.10. Ustanovení této Smlouvy se použijí na právní vztahy založené jednotlivými Dílčími smlouvami.</w:t>
      </w:r>
    </w:p>
    <w:p w14:paraId="4B4AA71A" w14:textId="77777777" w:rsidR="007E5BA4" w:rsidRPr="007E5BA4" w:rsidRDefault="007E5BA4" w:rsidP="003C17E1">
      <w:pPr>
        <w:pStyle w:val="Zkladntext"/>
        <w:rPr>
          <w:rFonts w:ascii="Tahoma" w:hAnsi="Tahoma" w:cs="Tahoma"/>
          <w:bCs/>
          <w:color w:val="000000"/>
          <w:sz w:val="22"/>
          <w:szCs w:val="22"/>
        </w:rPr>
      </w:pPr>
    </w:p>
    <w:p w14:paraId="741504AC" w14:textId="77777777" w:rsidR="00183441" w:rsidRPr="007E5BA4" w:rsidRDefault="00183441" w:rsidP="003C17E1">
      <w:pPr>
        <w:pStyle w:val="Zkladntext"/>
        <w:rPr>
          <w:rFonts w:ascii="Tahoma" w:hAnsi="Tahoma" w:cs="Tahoma"/>
          <w:bCs/>
          <w:color w:val="000000"/>
          <w:sz w:val="22"/>
          <w:szCs w:val="22"/>
        </w:rPr>
      </w:pPr>
    </w:p>
    <w:p w14:paraId="65613BE2" w14:textId="77777777" w:rsidR="00183441" w:rsidRPr="007E5BA4" w:rsidRDefault="00183441" w:rsidP="003C17E1">
      <w:pPr>
        <w:pStyle w:val="Zkladntext"/>
        <w:rPr>
          <w:rFonts w:ascii="Tahoma" w:hAnsi="Tahoma" w:cs="Tahoma"/>
          <w:bCs/>
          <w:color w:val="000000"/>
          <w:sz w:val="22"/>
          <w:szCs w:val="22"/>
        </w:rPr>
      </w:pPr>
    </w:p>
    <w:p w14:paraId="5E43419D" w14:textId="77777777" w:rsidR="00183441" w:rsidRPr="007E5BA4" w:rsidRDefault="00792870" w:rsidP="00183441">
      <w:pPr>
        <w:pStyle w:val="Nzev"/>
        <w:rPr>
          <w:rFonts w:ascii="Tahoma" w:hAnsi="Tahoma" w:cs="Tahoma"/>
          <w:sz w:val="22"/>
          <w:szCs w:val="22"/>
        </w:rPr>
      </w:pPr>
      <w:r w:rsidRPr="007E5BA4">
        <w:rPr>
          <w:rFonts w:ascii="Tahoma" w:hAnsi="Tahoma" w:cs="Tahoma"/>
          <w:sz w:val="22"/>
          <w:szCs w:val="22"/>
        </w:rPr>
        <w:t>XI. Ochrana obchodního tajemství</w:t>
      </w:r>
    </w:p>
    <w:p w14:paraId="55390F2F" w14:textId="77777777" w:rsidR="00183441" w:rsidRPr="007E5BA4" w:rsidRDefault="00792870" w:rsidP="00183441">
      <w:pPr>
        <w:pStyle w:val="Zkladntext"/>
        <w:rPr>
          <w:rFonts w:ascii="Tahoma" w:hAnsi="Tahoma" w:cs="Tahoma"/>
          <w:bCs/>
          <w:color w:val="000000"/>
          <w:sz w:val="22"/>
          <w:szCs w:val="22"/>
        </w:rPr>
      </w:pPr>
      <w:r w:rsidRPr="007E5BA4">
        <w:rPr>
          <w:rFonts w:ascii="Tahoma" w:hAnsi="Tahoma" w:cs="Tahoma"/>
          <w:bCs/>
          <w:color w:val="000000"/>
          <w:sz w:val="22"/>
          <w:szCs w:val="22"/>
        </w:rPr>
        <w:t>XI.1. Smluvní strany se vzájemně zavazují, že budou chránit a utajovat před třetími osobami skutečnosti tvořící obchodní tajemství a jiné skutečnosti, které byly vzájemně Smluvními stranami poskytnuty v rámci této Smlouvy nebo při běžném obchodním styku. Smluvní strany se zavazují ochraňovat údaje tvořící obchodní tajemství jedné či druhé z nich, zejména pokud jde o množství dodávek a ceny paliva.</w:t>
      </w:r>
    </w:p>
    <w:p w14:paraId="09084E2D" w14:textId="77777777" w:rsidR="00183441" w:rsidRPr="007E5BA4" w:rsidRDefault="00183441" w:rsidP="00183441">
      <w:pPr>
        <w:pStyle w:val="Zkladntext"/>
        <w:rPr>
          <w:rFonts w:ascii="Tahoma" w:hAnsi="Tahoma" w:cs="Tahoma"/>
          <w:bCs/>
          <w:color w:val="000000"/>
          <w:sz w:val="22"/>
          <w:szCs w:val="22"/>
        </w:rPr>
      </w:pPr>
    </w:p>
    <w:p w14:paraId="1EABCE7F" w14:textId="77777777" w:rsidR="00183441" w:rsidRPr="007E5BA4" w:rsidRDefault="00792870" w:rsidP="00183441">
      <w:pPr>
        <w:pStyle w:val="Zkladntext"/>
        <w:rPr>
          <w:rFonts w:ascii="Tahoma" w:hAnsi="Tahoma" w:cs="Tahoma"/>
          <w:bCs/>
          <w:color w:val="000000"/>
          <w:sz w:val="22"/>
          <w:szCs w:val="22"/>
        </w:rPr>
      </w:pPr>
      <w:r w:rsidRPr="007E5BA4">
        <w:rPr>
          <w:rFonts w:ascii="Tahoma" w:hAnsi="Tahoma" w:cs="Tahoma"/>
          <w:bCs/>
          <w:color w:val="000000"/>
          <w:sz w:val="22"/>
          <w:szCs w:val="22"/>
        </w:rPr>
        <w:t xml:space="preserve">XI.2. Obchodní tajemství tvoří veškeré skutečnosti a informace obchodní, výrobní či technické povahy, výsledky výzkumu související se Smluvními stranami, bez ohledu na to, zda mají skutečnou nebo alespoň potenciální materiální či nemateriální hodnotu, pokud nejsou v </w:t>
      </w:r>
      <w:r w:rsidRPr="007E5BA4">
        <w:rPr>
          <w:rFonts w:ascii="Tahoma" w:hAnsi="Tahoma" w:cs="Tahoma"/>
          <w:bCs/>
          <w:color w:val="000000"/>
          <w:sz w:val="22"/>
          <w:szCs w:val="22"/>
        </w:rPr>
        <w:lastRenderedPageBreak/>
        <w:t>příslušných obchodních kruzích zcela běžně dostupné nebo nejde o skutečnosti všeobecně známé.</w:t>
      </w:r>
    </w:p>
    <w:p w14:paraId="401D8FD1" w14:textId="77777777" w:rsidR="00183441" w:rsidRPr="007E5BA4" w:rsidRDefault="00183441" w:rsidP="00183441">
      <w:pPr>
        <w:pStyle w:val="Zkladntext"/>
        <w:rPr>
          <w:rFonts w:ascii="Tahoma" w:hAnsi="Tahoma" w:cs="Tahoma"/>
          <w:bCs/>
          <w:color w:val="000000"/>
          <w:sz w:val="22"/>
          <w:szCs w:val="22"/>
        </w:rPr>
      </w:pPr>
    </w:p>
    <w:p w14:paraId="492308D0" w14:textId="77777777" w:rsidR="00183441" w:rsidRPr="007E5BA4" w:rsidRDefault="00792870" w:rsidP="00183441">
      <w:pPr>
        <w:pStyle w:val="Zkladntext"/>
        <w:rPr>
          <w:rFonts w:ascii="Tahoma" w:hAnsi="Tahoma" w:cs="Tahoma"/>
          <w:bCs/>
          <w:color w:val="000000"/>
          <w:sz w:val="22"/>
          <w:szCs w:val="22"/>
        </w:rPr>
      </w:pPr>
      <w:r w:rsidRPr="007E5BA4">
        <w:rPr>
          <w:rFonts w:ascii="Tahoma" w:hAnsi="Tahoma" w:cs="Tahoma"/>
          <w:bCs/>
          <w:color w:val="000000"/>
          <w:sz w:val="22"/>
          <w:szCs w:val="22"/>
        </w:rPr>
        <w:t xml:space="preserve">XI.3. Závazek ochrany trvá po celou dobu trvání skutečností tvořících obchodní tajemství. Jestliže si Smluvní strany při obchodním styku vzájemně poskytnou informace tvořící obchodní tajemství a jiné skutečnosti, nesmí smluvní strana, které byly tyto informace poskytnuty, je prozradit třetí osobě ani je použít v rozporu s jejich účelem pro své potřeby. Poruší-li některá ze Smluvních stran tuto povinnost je povinna k úhradě škody vzniklé druhé Smluvní straně. </w:t>
      </w:r>
    </w:p>
    <w:p w14:paraId="6015DCC4" w14:textId="77777777" w:rsidR="00183441" w:rsidRPr="007E5BA4" w:rsidRDefault="00183441" w:rsidP="00183441">
      <w:pPr>
        <w:pStyle w:val="Zkladntext"/>
        <w:rPr>
          <w:rFonts w:ascii="Tahoma" w:hAnsi="Tahoma" w:cs="Tahoma"/>
          <w:bCs/>
          <w:color w:val="000000"/>
          <w:sz w:val="22"/>
          <w:szCs w:val="22"/>
        </w:rPr>
      </w:pPr>
    </w:p>
    <w:p w14:paraId="41C336CD" w14:textId="77777777" w:rsidR="00183441" w:rsidRPr="007E5BA4" w:rsidRDefault="00792870" w:rsidP="00183441">
      <w:pPr>
        <w:pStyle w:val="Zkladntext"/>
        <w:rPr>
          <w:rFonts w:ascii="Tahoma" w:hAnsi="Tahoma" w:cs="Tahoma"/>
          <w:bCs/>
          <w:color w:val="000000"/>
          <w:sz w:val="22"/>
          <w:szCs w:val="22"/>
        </w:rPr>
      </w:pPr>
      <w:r w:rsidRPr="007E5BA4">
        <w:rPr>
          <w:rFonts w:ascii="Tahoma" w:hAnsi="Tahoma" w:cs="Tahoma"/>
          <w:bCs/>
          <w:color w:val="000000"/>
          <w:sz w:val="22"/>
          <w:szCs w:val="22"/>
        </w:rPr>
        <w:t>XI.4. Prodávající souhlasí se zveřejněním této smlouvy v registru smluv Kupujícího při dodržení podmínek uvedených výše.</w:t>
      </w:r>
    </w:p>
    <w:p w14:paraId="791A2A04" w14:textId="77777777" w:rsidR="003C17E1" w:rsidRPr="007E5BA4" w:rsidRDefault="003C17E1" w:rsidP="003C17E1">
      <w:pPr>
        <w:pStyle w:val="Zkladntext"/>
        <w:rPr>
          <w:rFonts w:ascii="Tahoma" w:hAnsi="Tahoma" w:cs="Tahoma"/>
          <w:bCs/>
          <w:color w:val="000000"/>
          <w:sz w:val="22"/>
          <w:szCs w:val="22"/>
        </w:rPr>
      </w:pPr>
    </w:p>
    <w:p w14:paraId="7BCAC998" w14:textId="77777777" w:rsidR="00183441" w:rsidRPr="007E5BA4" w:rsidRDefault="00183441" w:rsidP="003C17E1">
      <w:pPr>
        <w:pStyle w:val="Zkladntext"/>
        <w:rPr>
          <w:rFonts w:ascii="Tahoma" w:hAnsi="Tahoma" w:cs="Tahoma"/>
          <w:bCs/>
          <w:color w:val="000000"/>
          <w:sz w:val="22"/>
          <w:szCs w:val="22"/>
        </w:rPr>
      </w:pPr>
    </w:p>
    <w:p w14:paraId="2DA4CD06" w14:textId="77777777" w:rsidR="00183441" w:rsidRPr="007E5BA4" w:rsidRDefault="00792870" w:rsidP="00183441">
      <w:pPr>
        <w:pStyle w:val="Nzev"/>
        <w:rPr>
          <w:rFonts w:ascii="Tahoma" w:hAnsi="Tahoma" w:cs="Tahoma"/>
          <w:sz w:val="22"/>
          <w:szCs w:val="22"/>
        </w:rPr>
      </w:pPr>
      <w:r w:rsidRPr="007E5BA4">
        <w:rPr>
          <w:rFonts w:ascii="Tahoma" w:hAnsi="Tahoma" w:cs="Tahoma"/>
          <w:bCs/>
          <w:color w:val="000000"/>
          <w:sz w:val="20"/>
          <w:szCs w:val="24"/>
        </w:rPr>
        <w:t> </w:t>
      </w:r>
      <w:r w:rsidRPr="007E5BA4">
        <w:rPr>
          <w:rFonts w:ascii="Tahoma" w:hAnsi="Tahoma" w:cs="Tahoma"/>
          <w:sz w:val="22"/>
          <w:szCs w:val="22"/>
        </w:rPr>
        <w:t>XII. Vyšší moc</w:t>
      </w:r>
    </w:p>
    <w:p w14:paraId="265A1BF3" w14:textId="77777777" w:rsidR="00183441" w:rsidRPr="007E5BA4" w:rsidRDefault="00792870" w:rsidP="00183441">
      <w:pPr>
        <w:pStyle w:val="Zkladntext"/>
        <w:rPr>
          <w:rFonts w:ascii="Tahoma" w:hAnsi="Tahoma" w:cs="Tahoma"/>
          <w:bCs/>
          <w:color w:val="000000"/>
          <w:sz w:val="22"/>
          <w:szCs w:val="28"/>
        </w:rPr>
      </w:pPr>
      <w:r w:rsidRPr="007E5BA4">
        <w:rPr>
          <w:rFonts w:ascii="Tahoma" w:hAnsi="Tahoma" w:cs="Tahoma"/>
          <w:bCs/>
          <w:color w:val="000000"/>
          <w:sz w:val="22"/>
          <w:szCs w:val="28"/>
        </w:rPr>
        <w:t>XII.1. Jestliže jedné ze Smluvních stran zabrání splnění jejích povinností okolnosti vylučující její odpovědnost, má právo od plnění dodávky odstoupit, aniž má povinnost hradit druhé Smluvní straně škodu a majetkové sankce, popř. plnit v přiměřeně prodloužené lhůtě, pokud se tak obě Smluvní strany dohodnou.</w:t>
      </w:r>
    </w:p>
    <w:p w14:paraId="69EEF8AA" w14:textId="77777777" w:rsidR="00183441" w:rsidRPr="007E5BA4" w:rsidRDefault="00183441" w:rsidP="00183441">
      <w:pPr>
        <w:pStyle w:val="Zkladntext"/>
        <w:rPr>
          <w:rFonts w:ascii="Tahoma" w:hAnsi="Tahoma" w:cs="Tahoma"/>
          <w:bCs/>
          <w:color w:val="000000"/>
          <w:sz w:val="22"/>
          <w:szCs w:val="28"/>
        </w:rPr>
      </w:pPr>
    </w:p>
    <w:p w14:paraId="0FC6853A" w14:textId="77777777" w:rsidR="00183441" w:rsidRPr="007E5BA4" w:rsidRDefault="00792870" w:rsidP="00183441">
      <w:pPr>
        <w:pStyle w:val="Zkladntext"/>
        <w:rPr>
          <w:rFonts w:ascii="Tahoma" w:hAnsi="Tahoma" w:cs="Tahoma"/>
          <w:bCs/>
          <w:color w:val="000000"/>
          <w:sz w:val="22"/>
          <w:szCs w:val="28"/>
        </w:rPr>
      </w:pPr>
      <w:r w:rsidRPr="007E5BA4">
        <w:rPr>
          <w:rFonts w:ascii="Tahoma" w:hAnsi="Tahoma" w:cs="Tahoma"/>
          <w:bCs/>
          <w:color w:val="000000"/>
          <w:sz w:val="22"/>
          <w:szCs w:val="28"/>
        </w:rPr>
        <w:t xml:space="preserve">XII.2. Za okolnost vylučující odpovědnost je považována překážka, která nastala po uzavření Smlouvy nezávisle na vůli jedné ze Smluvních stran, o níž Smluvní strany předem nevěděly ani vědět nemohly, a která jí brání ve splnění povinností, jestliže nelze rozumně předpokládat, že by tuto překážku nebo její následky odvrátila nebo překonala. </w:t>
      </w:r>
    </w:p>
    <w:p w14:paraId="4DF1B206" w14:textId="77777777" w:rsidR="00183441" w:rsidRPr="007E5BA4" w:rsidRDefault="00183441" w:rsidP="00183441">
      <w:pPr>
        <w:pStyle w:val="Zkladntext"/>
        <w:rPr>
          <w:rFonts w:ascii="Tahoma" w:hAnsi="Tahoma" w:cs="Tahoma"/>
          <w:bCs/>
          <w:color w:val="000000"/>
          <w:sz w:val="22"/>
          <w:szCs w:val="28"/>
        </w:rPr>
      </w:pPr>
    </w:p>
    <w:p w14:paraId="4C47739C" w14:textId="77777777" w:rsidR="00FD7480" w:rsidRPr="007E5BA4" w:rsidRDefault="00792870" w:rsidP="00183441">
      <w:pPr>
        <w:pStyle w:val="Zkladntext"/>
        <w:rPr>
          <w:rFonts w:ascii="Tahoma" w:hAnsi="Tahoma" w:cs="Tahoma"/>
          <w:bCs/>
          <w:color w:val="000000"/>
          <w:sz w:val="22"/>
          <w:szCs w:val="28"/>
        </w:rPr>
      </w:pPr>
      <w:r w:rsidRPr="007E5BA4">
        <w:rPr>
          <w:rFonts w:ascii="Tahoma" w:hAnsi="Tahoma" w:cs="Tahoma"/>
          <w:bCs/>
          <w:color w:val="000000"/>
          <w:sz w:val="22"/>
          <w:szCs w:val="28"/>
        </w:rPr>
        <w:t>XII.3. Smluvní strana dotčená okolnostmi vylučujícími její odpovědnost je povinna o těchto okolnostech druhou Smluvní stranu neprodleně, nejpozději do pěti (5) dnů od okamžiku, kdy se o existenci této okolnosti dozvěděla, písemně informovat a vyzvat ji k jednání. Na požádání předloží Smluvní strana odvolávající se na okolnosti vylučující odpovědnost věrohodný důkaz o vzniku a trvání takové okolnosti.</w:t>
      </w:r>
    </w:p>
    <w:p w14:paraId="6C2B02EF" w14:textId="77777777" w:rsidR="00E17744" w:rsidRPr="007E5BA4" w:rsidRDefault="00E17744" w:rsidP="00E947E9">
      <w:pPr>
        <w:pStyle w:val="Nzev"/>
        <w:jc w:val="both"/>
        <w:rPr>
          <w:rFonts w:ascii="Tahoma" w:hAnsi="Tahoma" w:cs="Tahoma"/>
          <w:b w:val="0"/>
          <w:bCs/>
          <w:sz w:val="22"/>
          <w:szCs w:val="22"/>
        </w:rPr>
      </w:pPr>
    </w:p>
    <w:p w14:paraId="491C6DCE" w14:textId="77777777" w:rsidR="00E17744" w:rsidRPr="007E5BA4" w:rsidRDefault="00E17744" w:rsidP="00E947E9">
      <w:pPr>
        <w:pStyle w:val="Nzev"/>
        <w:jc w:val="both"/>
        <w:rPr>
          <w:rFonts w:ascii="Tahoma" w:hAnsi="Tahoma" w:cs="Tahoma"/>
          <w:b w:val="0"/>
          <w:bCs/>
          <w:sz w:val="22"/>
          <w:szCs w:val="22"/>
        </w:rPr>
      </w:pPr>
    </w:p>
    <w:p w14:paraId="62AD4FBA" w14:textId="77777777" w:rsidR="007540D8" w:rsidRPr="007E5BA4" w:rsidRDefault="00792870" w:rsidP="007540D8">
      <w:pPr>
        <w:pStyle w:val="Nzev"/>
        <w:rPr>
          <w:rFonts w:ascii="Tahoma" w:hAnsi="Tahoma" w:cs="Tahoma"/>
          <w:sz w:val="22"/>
          <w:szCs w:val="22"/>
        </w:rPr>
      </w:pPr>
      <w:r w:rsidRPr="007E5BA4">
        <w:rPr>
          <w:rFonts w:ascii="Tahoma" w:hAnsi="Tahoma" w:cs="Tahoma"/>
          <w:sz w:val="22"/>
          <w:szCs w:val="22"/>
        </w:rPr>
        <w:t>XIII. Závěrečná ustanovení</w:t>
      </w:r>
    </w:p>
    <w:p w14:paraId="2DD86EE2" w14:textId="77777777" w:rsidR="007540D8"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 xml:space="preserve">XIII.1. Tato Rámcová dohoda se řídí právním řádem České republiky, zejména příslušnými ustanoveními občanského zákoníku v platném znění, nevyplývá-li z ujednání v této smlouvě jinak. </w:t>
      </w:r>
    </w:p>
    <w:p w14:paraId="6322A58C" w14:textId="77777777" w:rsidR="007540D8" w:rsidRPr="007E5BA4" w:rsidRDefault="007540D8" w:rsidP="00E947E9">
      <w:pPr>
        <w:pStyle w:val="Nzev"/>
        <w:jc w:val="both"/>
        <w:rPr>
          <w:rFonts w:ascii="Tahoma" w:hAnsi="Tahoma" w:cs="Tahoma"/>
          <w:b w:val="0"/>
          <w:bCs/>
          <w:sz w:val="22"/>
          <w:szCs w:val="22"/>
        </w:rPr>
      </w:pPr>
    </w:p>
    <w:p w14:paraId="4335D6B5" w14:textId="77777777" w:rsidR="007540D8" w:rsidRPr="007E5BA4" w:rsidRDefault="00792870" w:rsidP="00E947E9">
      <w:pPr>
        <w:pStyle w:val="Nzev"/>
        <w:jc w:val="both"/>
        <w:rPr>
          <w:rFonts w:ascii="Tahoma" w:hAnsi="Tahoma" w:cs="Tahoma"/>
          <w:b w:val="0"/>
          <w:bCs/>
          <w:sz w:val="22"/>
          <w:szCs w:val="22"/>
        </w:rPr>
      </w:pPr>
      <w:r w:rsidRPr="007E5BA4">
        <w:rPr>
          <w:rFonts w:ascii="Tahoma" w:hAnsi="Tahoma" w:cs="Tahoma"/>
          <w:b w:val="0"/>
          <w:bCs/>
          <w:sz w:val="22"/>
          <w:szCs w:val="22"/>
        </w:rPr>
        <w:t xml:space="preserve">XIII.2. Nedílnou součástí Rámcové dohody je: </w:t>
      </w:r>
    </w:p>
    <w:p w14:paraId="037AB859" w14:textId="77777777" w:rsidR="007540D8" w:rsidRPr="007E5BA4" w:rsidRDefault="00792870" w:rsidP="007540D8">
      <w:pPr>
        <w:pStyle w:val="Nzev"/>
        <w:numPr>
          <w:ilvl w:val="0"/>
          <w:numId w:val="36"/>
        </w:numPr>
        <w:jc w:val="both"/>
        <w:rPr>
          <w:rFonts w:ascii="Tahoma" w:hAnsi="Tahoma" w:cs="Tahoma"/>
          <w:b w:val="0"/>
          <w:bCs/>
          <w:sz w:val="22"/>
          <w:szCs w:val="22"/>
        </w:rPr>
      </w:pPr>
      <w:r w:rsidRPr="007E5BA4">
        <w:rPr>
          <w:rFonts w:ascii="Tahoma" w:hAnsi="Tahoma" w:cs="Tahoma"/>
          <w:b w:val="0"/>
          <w:bCs/>
          <w:sz w:val="22"/>
          <w:szCs w:val="22"/>
        </w:rPr>
        <w:t>Příloha č. 1 - Vzorový text smlouvy a její přílohy</w:t>
      </w:r>
    </w:p>
    <w:p w14:paraId="15FED29A" w14:textId="77777777" w:rsidR="007540D8" w:rsidRPr="007E5BA4" w:rsidRDefault="007540D8" w:rsidP="007540D8">
      <w:pPr>
        <w:pStyle w:val="Nzev"/>
        <w:jc w:val="both"/>
        <w:rPr>
          <w:rFonts w:ascii="Tahoma" w:hAnsi="Tahoma" w:cs="Tahoma"/>
          <w:b w:val="0"/>
          <w:bCs/>
          <w:sz w:val="22"/>
          <w:szCs w:val="22"/>
        </w:rPr>
      </w:pPr>
    </w:p>
    <w:p w14:paraId="6BE20E1F" w14:textId="77777777" w:rsidR="007540D8" w:rsidRPr="007E5BA4" w:rsidRDefault="00792870" w:rsidP="007540D8">
      <w:pPr>
        <w:pStyle w:val="Nzev"/>
        <w:jc w:val="both"/>
        <w:rPr>
          <w:rFonts w:ascii="Tahoma" w:hAnsi="Tahoma" w:cs="Tahoma"/>
          <w:b w:val="0"/>
          <w:bCs/>
          <w:sz w:val="22"/>
          <w:szCs w:val="22"/>
        </w:rPr>
      </w:pPr>
      <w:r w:rsidRPr="007E5BA4">
        <w:rPr>
          <w:rFonts w:ascii="Tahoma" w:hAnsi="Tahoma" w:cs="Tahoma"/>
          <w:b w:val="0"/>
          <w:bCs/>
          <w:sz w:val="22"/>
          <w:szCs w:val="22"/>
        </w:rPr>
        <w:t>XIII.3. Prodávající není oprávněn postoupit své pohledávky jiným subjektům.</w:t>
      </w:r>
    </w:p>
    <w:p w14:paraId="5A44B398" w14:textId="77777777" w:rsidR="00600224" w:rsidRPr="007E5BA4" w:rsidRDefault="00600224" w:rsidP="007540D8">
      <w:pPr>
        <w:pStyle w:val="Nzev"/>
        <w:jc w:val="both"/>
        <w:rPr>
          <w:rFonts w:ascii="Tahoma" w:hAnsi="Tahoma" w:cs="Tahoma"/>
          <w:b w:val="0"/>
          <w:bCs/>
          <w:sz w:val="22"/>
          <w:szCs w:val="22"/>
        </w:rPr>
      </w:pPr>
    </w:p>
    <w:p w14:paraId="18AAC3A2" w14:textId="77777777" w:rsidR="00600224" w:rsidRPr="007E5BA4" w:rsidRDefault="00792870" w:rsidP="007540D8">
      <w:pPr>
        <w:pStyle w:val="Nzev"/>
        <w:jc w:val="both"/>
        <w:rPr>
          <w:rFonts w:ascii="Tahoma" w:hAnsi="Tahoma" w:cs="Tahoma"/>
          <w:b w:val="0"/>
          <w:bCs/>
          <w:sz w:val="22"/>
          <w:szCs w:val="22"/>
        </w:rPr>
      </w:pPr>
      <w:r w:rsidRPr="007E5BA4">
        <w:rPr>
          <w:rFonts w:ascii="Tahoma" w:hAnsi="Tahoma" w:cs="Tahoma"/>
          <w:b w:val="0"/>
          <w:bCs/>
          <w:sz w:val="22"/>
          <w:szCs w:val="22"/>
        </w:rPr>
        <w:t>XIII.4. Prodávající prohlašuje, že číslo účtu uvedené na první straně této Smlouvy, skutečně odpovídá číslu účtu, který užívá v rámci své podnikatelské činnosti, resp. že se jedná o bankovní účet plátce DPH, který je zveřejněn v registru plátců DPH, pokud je Prodávající plátcem DPH.</w:t>
      </w:r>
    </w:p>
    <w:p w14:paraId="6A1FE987" w14:textId="77777777" w:rsidR="00600224" w:rsidRPr="007E5BA4" w:rsidRDefault="00600224" w:rsidP="007540D8">
      <w:pPr>
        <w:pStyle w:val="Nzev"/>
        <w:jc w:val="both"/>
        <w:rPr>
          <w:rFonts w:ascii="Tahoma" w:hAnsi="Tahoma" w:cs="Tahoma"/>
          <w:b w:val="0"/>
          <w:bCs/>
          <w:sz w:val="22"/>
          <w:szCs w:val="22"/>
        </w:rPr>
      </w:pPr>
    </w:p>
    <w:p w14:paraId="654ECB6A" w14:textId="77777777" w:rsidR="00600224" w:rsidRPr="007E5BA4" w:rsidRDefault="00792870" w:rsidP="007540D8">
      <w:pPr>
        <w:pStyle w:val="Nzev"/>
        <w:jc w:val="both"/>
        <w:rPr>
          <w:rFonts w:ascii="Tahoma" w:hAnsi="Tahoma" w:cs="Tahoma"/>
          <w:b w:val="0"/>
          <w:bCs/>
          <w:sz w:val="22"/>
          <w:szCs w:val="22"/>
        </w:rPr>
      </w:pPr>
      <w:r w:rsidRPr="007E5BA4">
        <w:rPr>
          <w:rFonts w:ascii="Tahoma" w:hAnsi="Tahoma" w:cs="Tahoma"/>
          <w:b w:val="0"/>
          <w:bCs/>
          <w:sz w:val="22"/>
          <w:szCs w:val="22"/>
        </w:rPr>
        <w:t xml:space="preserve">XIII.5. Prodávající se zavazuje, že poskytne potřebné spolupůsobení při výkonu finanční kontroly podle § 2 písmeno e) zákona č. 320/2001 Sb., o finanční kontrole ve veřejné správě a o změně některých zákonů. Závazek se rovněž vztahuje na právo přístupu Evropských fondů / poskytovatele dotace / kontrolních orgánů v rámci kontroly k dokumentům, které podléhají ochraně podle zvláštních právních předpisů (např. obchodní tajemství) za předpokladu, že </w:t>
      </w:r>
      <w:r w:rsidRPr="007E5BA4">
        <w:rPr>
          <w:rFonts w:ascii="Tahoma" w:hAnsi="Tahoma" w:cs="Tahoma"/>
          <w:b w:val="0"/>
          <w:bCs/>
          <w:sz w:val="22"/>
          <w:szCs w:val="22"/>
        </w:rPr>
        <w:lastRenderedPageBreak/>
        <w:t>budou splněny požadavky kladené právními předpisy (např. zákon č. 255/2012 Sb., o kontrole) vč. zajištění stejných podmínek u svých poddodavatelů.</w:t>
      </w:r>
    </w:p>
    <w:p w14:paraId="1ADE8684" w14:textId="77777777" w:rsidR="00600224" w:rsidRPr="007E5BA4" w:rsidRDefault="00600224" w:rsidP="007540D8">
      <w:pPr>
        <w:pStyle w:val="Nzev"/>
        <w:jc w:val="both"/>
        <w:rPr>
          <w:rFonts w:ascii="Tahoma" w:hAnsi="Tahoma" w:cs="Tahoma"/>
          <w:b w:val="0"/>
          <w:bCs/>
          <w:sz w:val="22"/>
          <w:szCs w:val="22"/>
        </w:rPr>
      </w:pPr>
    </w:p>
    <w:p w14:paraId="65DB23BB" w14:textId="77777777" w:rsidR="007540D8" w:rsidRPr="007E5BA4" w:rsidRDefault="00792870" w:rsidP="007540D8">
      <w:pPr>
        <w:pStyle w:val="Nzev"/>
        <w:jc w:val="both"/>
        <w:rPr>
          <w:rFonts w:ascii="Tahoma" w:hAnsi="Tahoma" w:cs="Tahoma"/>
          <w:b w:val="0"/>
          <w:bCs/>
          <w:sz w:val="22"/>
          <w:szCs w:val="22"/>
        </w:rPr>
      </w:pPr>
      <w:r w:rsidRPr="007E5BA4">
        <w:rPr>
          <w:rFonts w:ascii="Tahoma" w:hAnsi="Tahoma" w:cs="Tahoma"/>
          <w:b w:val="0"/>
          <w:bCs/>
          <w:sz w:val="22"/>
          <w:szCs w:val="22"/>
        </w:rPr>
        <w:t>XIII.6. Kupující má v souladu s ustanovením § 219 Zákona povinnost zveřejnit na svém profilu zadavatele Rámcovou dohodu vč. jejich změn a dodatků a dále výši skutečně uhrazené ceny za dodané Zboží. Obdobná povinnost zveřejnit Rámcovou dohodu vč. jejich změn a dodatků vyplývá ze zákona č. 340/2015 Sb., o registru smluv. Povinnost zveřejnit smlouvu se nevztahuje na informace, které jsou předmětem obchodního tajemství podle § 504 zákona č. 89/2012 Sb., Občanský zákoník (za obchodní tajemství nelze tedy považovat vše, co jako důvěrnou informaci označil Prodávající). Prodávající prohlašuje, že je seznámen se skutečností, že zveřejnění těchto informací nepovažuje za porušení obchodního tajemství a s jejich zveřejněním tímto vyslovuje svůj souhlas. Smluvní strany výslovně sjednávají, že uveřejnění této smlouvy v registru smluv (dle zákona č. 340/2015 Sb., o zvláštních podmínkách účinnosti některých smluv, uveřejňování těchto smluv a o registru smluv), zajistí Kupující.</w:t>
      </w:r>
    </w:p>
    <w:p w14:paraId="22F6BC77" w14:textId="77777777" w:rsidR="007540D8" w:rsidRPr="007E5BA4" w:rsidRDefault="007540D8" w:rsidP="007540D8">
      <w:pPr>
        <w:pStyle w:val="Nzev"/>
        <w:jc w:val="both"/>
        <w:rPr>
          <w:rFonts w:ascii="Tahoma" w:hAnsi="Tahoma" w:cs="Tahoma"/>
          <w:b w:val="0"/>
          <w:bCs/>
          <w:sz w:val="22"/>
          <w:szCs w:val="22"/>
        </w:rPr>
      </w:pPr>
    </w:p>
    <w:p w14:paraId="6EA8DA8C" w14:textId="77777777" w:rsidR="007540D8" w:rsidRPr="007E5BA4" w:rsidRDefault="00792870" w:rsidP="007540D8">
      <w:pPr>
        <w:pStyle w:val="Nzev"/>
        <w:jc w:val="both"/>
        <w:rPr>
          <w:rFonts w:ascii="Tahoma" w:hAnsi="Tahoma" w:cs="Tahoma"/>
          <w:b w:val="0"/>
          <w:bCs/>
          <w:sz w:val="22"/>
          <w:szCs w:val="22"/>
        </w:rPr>
      </w:pPr>
      <w:r w:rsidRPr="007E5BA4">
        <w:rPr>
          <w:rFonts w:ascii="Tahoma" w:hAnsi="Tahoma" w:cs="Tahoma"/>
          <w:b w:val="0"/>
          <w:bCs/>
          <w:sz w:val="22"/>
          <w:szCs w:val="22"/>
        </w:rPr>
        <w:t xml:space="preserve">XIII.7. Smluvní strany shodně a výslovně prohlašují, že došlo k dohodě o celém obsahu dohody a 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 jak následuje. </w:t>
      </w:r>
    </w:p>
    <w:p w14:paraId="5ED52B56" w14:textId="77777777" w:rsidR="007540D8" w:rsidRPr="007E5BA4" w:rsidRDefault="007540D8" w:rsidP="007540D8">
      <w:pPr>
        <w:pStyle w:val="Nzev"/>
        <w:jc w:val="both"/>
        <w:rPr>
          <w:rFonts w:ascii="Tahoma" w:hAnsi="Tahoma" w:cs="Tahoma"/>
          <w:b w:val="0"/>
          <w:bCs/>
          <w:sz w:val="22"/>
          <w:szCs w:val="22"/>
        </w:rPr>
      </w:pPr>
    </w:p>
    <w:p w14:paraId="32EC7376" w14:textId="77777777" w:rsidR="00E17744" w:rsidRPr="007E5BA4" w:rsidRDefault="00792870" w:rsidP="007540D8">
      <w:pPr>
        <w:pStyle w:val="Nzev"/>
        <w:jc w:val="both"/>
        <w:rPr>
          <w:rFonts w:ascii="Tahoma" w:hAnsi="Tahoma" w:cs="Tahoma"/>
          <w:b w:val="0"/>
          <w:bCs/>
          <w:sz w:val="22"/>
          <w:szCs w:val="22"/>
        </w:rPr>
      </w:pPr>
      <w:r w:rsidRPr="007E5BA4">
        <w:rPr>
          <w:rFonts w:ascii="Tahoma" w:hAnsi="Tahoma" w:cs="Tahoma"/>
          <w:b w:val="0"/>
          <w:bCs/>
          <w:sz w:val="22"/>
          <w:szCs w:val="22"/>
        </w:rPr>
        <w:t>XIII.8. Případná nevynutitelnost nebo neplatnost kteréhokoli článku, odstavce, nebo ustanovení této dohody nemá vliv na vynutitelnost nebo platnost ostatních ustanovení této dohody.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dohody, jež pozbyla platnosti.</w:t>
      </w:r>
    </w:p>
    <w:p w14:paraId="34163AF4" w14:textId="77777777" w:rsidR="00DC7260" w:rsidRPr="007E5BA4" w:rsidRDefault="00DC7260" w:rsidP="007540D8">
      <w:pPr>
        <w:pStyle w:val="Nzev"/>
        <w:jc w:val="both"/>
        <w:rPr>
          <w:rFonts w:ascii="Tahoma" w:hAnsi="Tahoma" w:cs="Tahoma"/>
          <w:b w:val="0"/>
          <w:bCs/>
          <w:sz w:val="22"/>
          <w:szCs w:val="22"/>
        </w:rPr>
      </w:pPr>
    </w:p>
    <w:p w14:paraId="53E06840" w14:textId="77777777" w:rsidR="00DC7260" w:rsidRPr="007E5BA4" w:rsidRDefault="00792870" w:rsidP="007540D8">
      <w:pPr>
        <w:pStyle w:val="Nzev"/>
        <w:jc w:val="both"/>
        <w:rPr>
          <w:rFonts w:ascii="Tahoma" w:hAnsi="Tahoma" w:cs="Tahoma"/>
          <w:b w:val="0"/>
          <w:bCs/>
          <w:sz w:val="22"/>
          <w:szCs w:val="22"/>
        </w:rPr>
      </w:pPr>
      <w:r w:rsidRPr="007E5BA4">
        <w:rPr>
          <w:rFonts w:ascii="Tahoma" w:hAnsi="Tahoma" w:cs="Tahoma"/>
          <w:b w:val="0"/>
          <w:bCs/>
          <w:sz w:val="22"/>
          <w:szCs w:val="22"/>
        </w:rPr>
        <w:t>XIII.9. Tato Smlouva je vyhotovena v elektronické podobě a je v souladu s povinnou elektronickou komunikací mezi zadavatelem a Prodávajícím podle § 211 Zákona podepsána elektronicky</w:t>
      </w:r>
    </w:p>
    <w:p w14:paraId="657E69F8" w14:textId="77777777" w:rsidR="00D74BC9" w:rsidRPr="007E5BA4" w:rsidRDefault="00D74BC9" w:rsidP="00E947E9">
      <w:pPr>
        <w:pStyle w:val="Nzev"/>
        <w:jc w:val="both"/>
        <w:rPr>
          <w:rFonts w:ascii="Tahoma" w:hAnsi="Tahoma" w:cs="Tahoma"/>
          <w:b w:val="0"/>
          <w:bCs/>
          <w:sz w:val="22"/>
          <w:szCs w:val="22"/>
        </w:rPr>
      </w:pPr>
    </w:p>
    <w:p w14:paraId="3DB42B42" w14:textId="77777777" w:rsidR="00D74BC9" w:rsidRPr="007E5BA4" w:rsidRDefault="00D74BC9" w:rsidP="00E947E9">
      <w:pPr>
        <w:pStyle w:val="Nzev"/>
        <w:jc w:val="both"/>
        <w:rPr>
          <w:rFonts w:ascii="Tahoma" w:hAnsi="Tahoma" w:cs="Tahoma"/>
          <w:b w:val="0"/>
          <w:bCs/>
          <w:sz w:val="22"/>
          <w:szCs w:val="22"/>
        </w:rPr>
      </w:pPr>
    </w:p>
    <w:p w14:paraId="43EC467D" w14:textId="77777777" w:rsidR="00D74BC9" w:rsidRPr="007E5BA4" w:rsidRDefault="00792870" w:rsidP="00D74BC9">
      <w:pPr>
        <w:tabs>
          <w:tab w:val="left" w:pos="5387"/>
        </w:tabs>
        <w:jc w:val="both"/>
        <w:rPr>
          <w:rFonts w:ascii="Tahoma" w:hAnsi="Tahoma" w:cs="Tahoma"/>
          <w:sz w:val="22"/>
          <w:szCs w:val="22"/>
        </w:rPr>
      </w:pPr>
      <w:r w:rsidRPr="007E5BA4">
        <w:rPr>
          <w:rFonts w:ascii="Tahoma" w:hAnsi="Tahoma" w:cs="Tahoma"/>
          <w:sz w:val="22"/>
          <w:szCs w:val="22"/>
        </w:rPr>
        <w:t>Kupující</w:t>
      </w:r>
      <w:r w:rsidRPr="007E5BA4">
        <w:rPr>
          <w:rFonts w:ascii="Tahoma" w:hAnsi="Tahoma" w:cs="Tahoma"/>
          <w:sz w:val="22"/>
          <w:szCs w:val="22"/>
        </w:rPr>
        <w:tab/>
        <w:t>Prodávající</w:t>
      </w:r>
    </w:p>
    <w:p w14:paraId="5A58F623" w14:textId="77777777" w:rsidR="00D74BC9" w:rsidRPr="007E5BA4" w:rsidRDefault="00D74BC9" w:rsidP="00D74BC9">
      <w:pPr>
        <w:tabs>
          <w:tab w:val="left" w:pos="5387"/>
        </w:tabs>
        <w:jc w:val="both"/>
        <w:rPr>
          <w:rFonts w:ascii="Tahoma" w:hAnsi="Tahoma" w:cs="Tahoma"/>
          <w:sz w:val="22"/>
          <w:szCs w:val="22"/>
        </w:rPr>
      </w:pPr>
    </w:p>
    <w:p w14:paraId="21E7768E" w14:textId="77777777" w:rsidR="00D74BC9" w:rsidRPr="007E5BA4" w:rsidRDefault="00D74BC9" w:rsidP="00D74BC9">
      <w:pPr>
        <w:tabs>
          <w:tab w:val="left" w:pos="5387"/>
        </w:tabs>
        <w:jc w:val="both"/>
        <w:rPr>
          <w:rFonts w:ascii="Tahoma" w:hAnsi="Tahoma" w:cs="Tahoma"/>
          <w:sz w:val="22"/>
          <w:szCs w:val="22"/>
        </w:rPr>
      </w:pPr>
    </w:p>
    <w:p w14:paraId="1109785F" w14:textId="77777777" w:rsidR="00D74BC9" w:rsidRPr="007E5BA4" w:rsidRDefault="00D74BC9" w:rsidP="00D74BC9">
      <w:pPr>
        <w:tabs>
          <w:tab w:val="left" w:pos="5387"/>
        </w:tabs>
        <w:jc w:val="both"/>
        <w:rPr>
          <w:rFonts w:ascii="Tahoma" w:hAnsi="Tahoma" w:cs="Tahoma"/>
          <w:sz w:val="20"/>
          <w:szCs w:val="20"/>
        </w:rPr>
      </w:pPr>
    </w:p>
    <w:p w14:paraId="335B7C60" w14:textId="77777777" w:rsidR="00D74BC9" w:rsidRPr="007E5BA4" w:rsidRDefault="00792870" w:rsidP="00D74BC9">
      <w:pPr>
        <w:tabs>
          <w:tab w:val="left" w:pos="5387"/>
        </w:tabs>
        <w:jc w:val="both"/>
        <w:rPr>
          <w:rFonts w:ascii="Tahoma" w:hAnsi="Tahoma" w:cs="Tahoma"/>
          <w:sz w:val="22"/>
          <w:szCs w:val="22"/>
        </w:rPr>
      </w:pPr>
      <w:r w:rsidRPr="007E5BA4">
        <w:rPr>
          <w:rFonts w:ascii="Tahoma" w:hAnsi="Tahoma" w:cs="Tahoma"/>
          <w:sz w:val="22"/>
          <w:szCs w:val="22"/>
        </w:rPr>
        <w:t>V……………… dne………………….</w:t>
      </w:r>
      <w:r w:rsidRPr="007E5BA4">
        <w:rPr>
          <w:rFonts w:ascii="Tahoma" w:hAnsi="Tahoma" w:cs="Tahoma"/>
          <w:sz w:val="22"/>
          <w:szCs w:val="22"/>
        </w:rPr>
        <w:tab/>
        <w:t>V …………………..dne ………………….</w:t>
      </w:r>
    </w:p>
    <w:p w14:paraId="57BF3AA0" w14:textId="77777777" w:rsidR="00D74BC9" w:rsidRPr="007E5BA4" w:rsidRDefault="00D74BC9" w:rsidP="00D74BC9">
      <w:pPr>
        <w:tabs>
          <w:tab w:val="left" w:pos="5812"/>
        </w:tabs>
        <w:jc w:val="both"/>
        <w:rPr>
          <w:rFonts w:ascii="Tahoma" w:hAnsi="Tahoma" w:cs="Tahoma"/>
          <w:sz w:val="22"/>
          <w:szCs w:val="22"/>
        </w:rPr>
      </w:pPr>
    </w:p>
    <w:tbl>
      <w:tblPr>
        <w:tblW w:w="0" w:type="auto"/>
        <w:tblLook w:val="04A0" w:firstRow="1" w:lastRow="0" w:firstColumn="1" w:lastColumn="0" w:noHBand="0" w:noVBand="1"/>
      </w:tblPr>
      <w:tblGrid>
        <w:gridCol w:w="4532"/>
        <w:gridCol w:w="4532"/>
      </w:tblGrid>
      <w:tr w:rsidR="00D74BC9" w:rsidRPr="0013273D" w14:paraId="1482B90F" w14:textId="77777777" w:rsidTr="007E5BA4">
        <w:tc>
          <w:tcPr>
            <w:tcW w:w="4531" w:type="dxa"/>
          </w:tcPr>
          <w:p w14:paraId="5E38FE77" w14:textId="77777777" w:rsidR="00D74BC9" w:rsidRPr="007E5BA4" w:rsidRDefault="00D74BC9" w:rsidP="00E96B40">
            <w:pPr>
              <w:tabs>
                <w:tab w:val="left" w:pos="5812"/>
              </w:tabs>
              <w:jc w:val="both"/>
              <w:rPr>
                <w:rFonts w:ascii="Tahoma" w:eastAsia="Calibri" w:hAnsi="Tahoma" w:cs="Tahoma"/>
                <w:sz w:val="22"/>
                <w:szCs w:val="22"/>
              </w:rPr>
            </w:pPr>
          </w:p>
        </w:tc>
        <w:tc>
          <w:tcPr>
            <w:tcW w:w="4531" w:type="dxa"/>
          </w:tcPr>
          <w:p w14:paraId="4B86FC1D" w14:textId="77777777" w:rsidR="00D74BC9" w:rsidRPr="007E5BA4" w:rsidRDefault="00D74BC9" w:rsidP="00E96B40">
            <w:pPr>
              <w:tabs>
                <w:tab w:val="left" w:pos="5812"/>
              </w:tabs>
              <w:jc w:val="both"/>
              <w:rPr>
                <w:rFonts w:ascii="Tahoma" w:eastAsia="Calibri" w:hAnsi="Tahoma" w:cs="Tahoma"/>
                <w:sz w:val="22"/>
                <w:szCs w:val="22"/>
              </w:rPr>
            </w:pPr>
          </w:p>
        </w:tc>
      </w:tr>
      <w:tr w:rsidR="00D74BC9" w:rsidRPr="0013273D" w14:paraId="606BB53A" w14:textId="77777777" w:rsidTr="007E5BA4">
        <w:tc>
          <w:tcPr>
            <w:tcW w:w="4531" w:type="dxa"/>
            <w:hideMark/>
          </w:tcPr>
          <w:p w14:paraId="760223BA" w14:textId="77777777" w:rsidR="00D74BC9" w:rsidRPr="007E5BA4" w:rsidRDefault="00792870" w:rsidP="00E96B40">
            <w:pPr>
              <w:tabs>
                <w:tab w:val="left" w:pos="5812"/>
              </w:tabs>
              <w:jc w:val="both"/>
              <w:rPr>
                <w:rFonts w:ascii="Tahoma" w:eastAsia="Calibri" w:hAnsi="Tahoma" w:cs="Tahoma"/>
                <w:sz w:val="22"/>
                <w:szCs w:val="22"/>
              </w:rPr>
            </w:pPr>
            <w:r w:rsidRPr="007E5BA4">
              <w:rPr>
                <w:rFonts w:ascii="Tahoma" w:eastAsia="Calibri" w:hAnsi="Tahoma" w:cs="Tahoma"/>
                <w:sz w:val="22"/>
                <w:szCs w:val="22"/>
              </w:rPr>
              <w:t>………………………………………………………………</w:t>
            </w:r>
          </w:p>
        </w:tc>
        <w:tc>
          <w:tcPr>
            <w:tcW w:w="4531" w:type="dxa"/>
            <w:hideMark/>
          </w:tcPr>
          <w:p w14:paraId="4B218803" w14:textId="77777777" w:rsidR="00D74BC9" w:rsidRPr="007E5BA4" w:rsidRDefault="00792870" w:rsidP="00E96B40">
            <w:pPr>
              <w:tabs>
                <w:tab w:val="left" w:pos="5812"/>
              </w:tabs>
              <w:jc w:val="both"/>
              <w:rPr>
                <w:rFonts w:ascii="Tahoma" w:eastAsia="Calibri" w:hAnsi="Tahoma" w:cs="Tahoma"/>
                <w:sz w:val="22"/>
                <w:szCs w:val="22"/>
              </w:rPr>
            </w:pPr>
            <w:r w:rsidRPr="007E5BA4">
              <w:rPr>
                <w:rFonts w:ascii="Tahoma" w:eastAsia="Calibri" w:hAnsi="Tahoma" w:cs="Tahoma"/>
                <w:sz w:val="22"/>
                <w:szCs w:val="22"/>
              </w:rPr>
              <w:t>………………………………………………………………</w:t>
            </w:r>
          </w:p>
        </w:tc>
      </w:tr>
      <w:tr w:rsidR="00D74BC9" w:rsidRPr="0013273D" w14:paraId="32FCF510" w14:textId="77777777" w:rsidTr="007E5BA4">
        <w:tc>
          <w:tcPr>
            <w:tcW w:w="4531" w:type="dxa"/>
            <w:hideMark/>
          </w:tcPr>
          <w:p w14:paraId="1F145F9E" w14:textId="77777777" w:rsidR="00D74BC9" w:rsidRPr="007E5BA4" w:rsidRDefault="00792870" w:rsidP="00E96B40">
            <w:pPr>
              <w:tabs>
                <w:tab w:val="left" w:pos="5812"/>
              </w:tabs>
              <w:jc w:val="both"/>
              <w:rPr>
                <w:rFonts w:ascii="Tahoma" w:eastAsia="Calibri" w:hAnsi="Tahoma" w:cs="Tahoma"/>
                <w:sz w:val="22"/>
                <w:szCs w:val="22"/>
              </w:rPr>
            </w:pPr>
            <w:r w:rsidRPr="007E5BA4">
              <w:rPr>
                <w:rFonts w:ascii="Tahoma" w:eastAsia="Calibri" w:hAnsi="Tahoma" w:cs="Tahoma"/>
                <w:b/>
                <w:sz w:val="22"/>
                <w:szCs w:val="22"/>
              </w:rPr>
              <w:t>Mgr. Jiří Vojtěch, ředitel</w:t>
            </w:r>
          </w:p>
        </w:tc>
        <w:tc>
          <w:tcPr>
            <w:tcW w:w="4531" w:type="dxa"/>
            <w:hideMark/>
          </w:tcPr>
          <w:p w14:paraId="6BA4F94D" w14:textId="77777777" w:rsidR="00D74BC9" w:rsidRPr="007E5BA4" w:rsidRDefault="00792870" w:rsidP="00E96B40">
            <w:pPr>
              <w:tabs>
                <w:tab w:val="left" w:pos="5812"/>
              </w:tabs>
              <w:jc w:val="both"/>
              <w:rPr>
                <w:rFonts w:ascii="Tahoma" w:eastAsia="Calibri" w:hAnsi="Tahoma" w:cs="Tahoma"/>
                <w:sz w:val="22"/>
                <w:szCs w:val="22"/>
              </w:rPr>
            </w:pPr>
            <w:r w:rsidRPr="007E5BA4">
              <w:rPr>
                <w:rFonts w:ascii="Tahoma" w:eastAsia="Calibri" w:hAnsi="Tahoma" w:cs="Tahoma"/>
                <w:sz w:val="22"/>
                <w:szCs w:val="22"/>
                <w:highlight w:val="yellow"/>
                <w:shd w:val="clear" w:color="auto" w:fill="FFFF00"/>
              </w:rPr>
              <w:fldChar w:fldCharType="begin">
                <w:ffData>
                  <w:name w:val=""/>
                  <w:enabled/>
                  <w:calcOnExit w:val="0"/>
                  <w:textInput/>
                </w:ffData>
              </w:fldChar>
            </w:r>
            <w:r w:rsidRPr="007E5BA4">
              <w:rPr>
                <w:rFonts w:ascii="Tahoma" w:eastAsia="Calibri" w:hAnsi="Tahoma" w:cs="Tahoma"/>
                <w:sz w:val="22"/>
                <w:szCs w:val="22"/>
                <w:highlight w:val="yellow"/>
                <w:shd w:val="clear" w:color="auto" w:fill="FFFF00"/>
              </w:rPr>
              <w:instrText xml:space="preserve"> FORMTEXT </w:instrText>
            </w:r>
            <w:r w:rsidRPr="007E5BA4">
              <w:rPr>
                <w:rFonts w:ascii="Tahoma" w:eastAsia="Calibri" w:hAnsi="Tahoma" w:cs="Tahoma"/>
                <w:sz w:val="22"/>
                <w:szCs w:val="22"/>
                <w:highlight w:val="yellow"/>
                <w:shd w:val="clear" w:color="auto" w:fill="FFFF00"/>
              </w:rPr>
            </w:r>
            <w:r w:rsidRPr="007E5BA4">
              <w:rPr>
                <w:rFonts w:ascii="Tahoma" w:eastAsia="Calibri" w:hAnsi="Tahoma" w:cs="Tahoma"/>
                <w:sz w:val="22"/>
                <w:szCs w:val="22"/>
                <w:highlight w:val="yellow"/>
                <w:shd w:val="clear" w:color="auto" w:fill="FFFF00"/>
              </w:rPr>
              <w:fldChar w:fldCharType="separate"/>
            </w:r>
            <w:r w:rsidRPr="007E5BA4">
              <w:rPr>
                <w:rFonts w:ascii="Tahoma" w:eastAsia="Calibri" w:hAnsi="Tahoma" w:cs="Tahoma"/>
                <w:sz w:val="22"/>
                <w:szCs w:val="22"/>
                <w:highlight w:val="yellow"/>
                <w:shd w:val="clear" w:color="auto" w:fill="FFFF00"/>
              </w:rPr>
              <w:t> </w:t>
            </w:r>
            <w:r w:rsidRPr="007E5BA4">
              <w:rPr>
                <w:rFonts w:ascii="Tahoma" w:eastAsia="Calibri" w:hAnsi="Tahoma" w:cs="Tahoma"/>
                <w:sz w:val="22"/>
                <w:szCs w:val="22"/>
                <w:highlight w:val="yellow"/>
                <w:shd w:val="clear" w:color="auto" w:fill="FFFF00"/>
              </w:rPr>
              <w:t> </w:t>
            </w:r>
            <w:r w:rsidRPr="007E5BA4">
              <w:rPr>
                <w:rFonts w:ascii="Tahoma" w:eastAsia="Calibri" w:hAnsi="Tahoma" w:cs="Tahoma"/>
                <w:sz w:val="22"/>
                <w:szCs w:val="22"/>
                <w:highlight w:val="yellow"/>
                <w:shd w:val="clear" w:color="auto" w:fill="FFFF00"/>
              </w:rPr>
              <w:t> </w:t>
            </w:r>
            <w:r w:rsidRPr="007E5BA4">
              <w:rPr>
                <w:rFonts w:ascii="Tahoma" w:eastAsia="Calibri" w:hAnsi="Tahoma" w:cs="Tahoma"/>
                <w:sz w:val="22"/>
                <w:szCs w:val="22"/>
                <w:highlight w:val="yellow"/>
                <w:shd w:val="clear" w:color="auto" w:fill="FFFF00"/>
              </w:rPr>
              <w:t> </w:t>
            </w:r>
            <w:r w:rsidRPr="007E5BA4">
              <w:rPr>
                <w:rFonts w:ascii="Tahoma" w:eastAsia="Calibri" w:hAnsi="Tahoma" w:cs="Tahoma"/>
                <w:sz w:val="22"/>
                <w:szCs w:val="22"/>
                <w:highlight w:val="yellow"/>
                <w:shd w:val="clear" w:color="auto" w:fill="FFFF00"/>
              </w:rPr>
              <w:t> </w:t>
            </w:r>
            <w:r w:rsidRPr="007E5BA4">
              <w:rPr>
                <w:rFonts w:ascii="Tahoma" w:eastAsia="Calibri" w:hAnsi="Tahoma" w:cs="Tahoma"/>
                <w:sz w:val="22"/>
                <w:szCs w:val="22"/>
                <w:highlight w:val="yellow"/>
                <w:shd w:val="clear" w:color="auto" w:fill="FFFF00"/>
              </w:rPr>
              <w:fldChar w:fldCharType="end"/>
            </w:r>
          </w:p>
        </w:tc>
      </w:tr>
      <w:tr w:rsidR="00D74BC9" w:rsidRPr="0013273D" w14:paraId="2D52141B" w14:textId="77777777" w:rsidTr="007E5BA4">
        <w:tc>
          <w:tcPr>
            <w:tcW w:w="4531" w:type="dxa"/>
            <w:hideMark/>
          </w:tcPr>
          <w:p w14:paraId="2D52247B" w14:textId="77777777" w:rsidR="00D74BC9" w:rsidRPr="007E5BA4" w:rsidRDefault="00792870" w:rsidP="00E96B40">
            <w:pPr>
              <w:tabs>
                <w:tab w:val="left" w:pos="5812"/>
              </w:tabs>
              <w:jc w:val="both"/>
              <w:rPr>
                <w:rFonts w:ascii="Tahoma" w:eastAsia="Calibri" w:hAnsi="Tahoma" w:cs="Tahoma"/>
                <w:sz w:val="22"/>
                <w:szCs w:val="22"/>
              </w:rPr>
            </w:pPr>
            <w:r w:rsidRPr="007E5BA4">
              <w:rPr>
                <w:rFonts w:ascii="Tahoma" w:eastAsia="Calibri" w:hAnsi="Tahoma" w:cs="Tahoma"/>
                <w:sz w:val="22"/>
                <w:szCs w:val="22"/>
              </w:rPr>
              <w:t>Střední škola technická Znojmo, příspěvková organizace</w:t>
            </w:r>
          </w:p>
        </w:tc>
        <w:tc>
          <w:tcPr>
            <w:tcW w:w="4531" w:type="dxa"/>
            <w:hideMark/>
          </w:tcPr>
          <w:p w14:paraId="434E48F7" w14:textId="77777777" w:rsidR="00D74BC9" w:rsidRPr="007E5BA4" w:rsidRDefault="00792870" w:rsidP="00E96B40">
            <w:pPr>
              <w:tabs>
                <w:tab w:val="left" w:pos="5812"/>
              </w:tabs>
              <w:jc w:val="both"/>
              <w:rPr>
                <w:rFonts w:ascii="Tahoma" w:eastAsia="Calibri" w:hAnsi="Tahoma" w:cs="Tahoma"/>
                <w:sz w:val="22"/>
                <w:szCs w:val="22"/>
              </w:rPr>
            </w:pPr>
            <w:r w:rsidRPr="007E5BA4">
              <w:rPr>
                <w:rFonts w:ascii="Tahoma" w:eastAsia="Calibri" w:hAnsi="Tahoma" w:cs="Tahoma"/>
                <w:sz w:val="22"/>
                <w:szCs w:val="22"/>
                <w:highlight w:val="yellow"/>
                <w:shd w:val="clear" w:color="auto" w:fill="FFFF00"/>
              </w:rPr>
              <w:fldChar w:fldCharType="begin">
                <w:ffData>
                  <w:name w:val=""/>
                  <w:enabled/>
                  <w:calcOnExit w:val="0"/>
                  <w:textInput/>
                </w:ffData>
              </w:fldChar>
            </w:r>
            <w:r w:rsidRPr="007E5BA4">
              <w:rPr>
                <w:rFonts w:ascii="Tahoma" w:eastAsia="Calibri" w:hAnsi="Tahoma" w:cs="Tahoma"/>
                <w:sz w:val="22"/>
                <w:szCs w:val="22"/>
                <w:highlight w:val="yellow"/>
                <w:shd w:val="clear" w:color="auto" w:fill="FFFF00"/>
              </w:rPr>
              <w:instrText xml:space="preserve"> FORMTEXT </w:instrText>
            </w:r>
            <w:r w:rsidRPr="007E5BA4">
              <w:rPr>
                <w:rFonts w:ascii="Tahoma" w:eastAsia="Calibri" w:hAnsi="Tahoma" w:cs="Tahoma"/>
                <w:sz w:val="22"/>
                <w:szCs w:val="22"/>
                <w:highlight w:val="yellow"/>
                <w:shd w:val="clear" w:color="auto" w:fill="FFFF00"/>
              </w:rPr>
            </w:r>
            <w:r w:rsidRPr="007E5BA4">
              <w:rPr>
                <w:rFonts w:ascii="Tahoma" w:eastAsia="Calibri" w:hAnsi="Tahoma" w:cs="Tahoma"/>
                <w:sz w:val="22"/>
                <w:szCs w:val="22"/>
                <w:highlight w:val="yellow"/>
                <w:shd w:val="clear" w:color="auto" w:fill="FFFF00"/>
              </w:rPr>
              <w:fldChar w:fldCharType="separate"/>
            </w:r>
            <w:r w:rsidRPr="007E5BA4">
              <w:rPr>
                <w:rFonts w:ascii="Tahoma" w:eastAsia="Calibri" w:hAnsi="Tahoma" w:cs="Tahoma"/>
                <w:sz w:val="22"/>
                <w:szCs w:val="22"/>
                <w:highlight w:val="yellow"/>
                <w:shd w:val="clear" w:color="auto" w:fill="FFFF00"/>
              </w:rPr>
              <w:t> </w:t>
            </w:r>
            <w:r w:rsidRPr="007E5BA4">
              <w:rPr>
                <w:rFonts w:ascii="Tahoma" w:eastAsia="Calibri" w:hAnsi="Tahoma" w:cs="Tahoma"/>
                <w:sz w:val="22"/>
                <w:szCs w:val="22"/>
                <w:highlight w:val="yellow"/>
                <w:shd w:val="clear" w:color="auto" w:fill="FFFF00"/>
              </w:rPr>
              <w:t> </w:t>
            </w:r>
            <w:r w:rsidRPr="007E5BA4">
              <w:rPr>
                <w:rFonts w:ascii="Tahoma" w:eastAsia="Calibri" w:hAnsi="Tahoma" w:cs="Tahoma"/>
                <w:sz w:val="22"/>
                <w:szCs w:val="22"/>
                <w:highlight w:val="yellow"/>
                <w:shd w:val="clear" w:color="auto" w:fill="FFFF00"/>
              </w:rPr>
              <w:t> </w:t>
            </w:r>
            <w:r w:rsidRPr="007E5BA4">
              <w:rPr>
                <w:rFonts w:ascii="Tahoma" w:eastAsia="Calibri" w:hAnsi="Tahoma" w:cs="Tahoma"/>
                <w:sz w:val="22"/>
                <w:szCs w:val="22"/>
                <w:highlight w:val="yellow"/>
                <w:shd w:val="clear" w:color="auto" w:fill="FFFF00"/>
              </w:rPr>
              <w:t> </w:t>
            </w:r>
            <w:r w:rsidRPr="007E5BA4">
              <w:rPr>
                <w:rFonts w:ascii="Tahoma" w:eastAsia="Calibri" w:hAnsi="Tahoma" w:cs="Tahoma"/>
                <w:sz w:val="22"/>
                <w:szCs w:val="22"/>
                <w:highlight w:val="yellow"/>
                <w:shd w:val="clear" w:color="auto" w:fill="FFFF00"/>
              </w:rPr>
              <w:t> </w:t>
            </w:r>
            <w:r w:rsidRPr="007E5BA4">
              <w:rPr>
                <w:rFonts w:ascii="Tahoma" w:eastAsia="Calibri" w:hAnsi="Tahoma" w:cs="Tahoma"/>
                <w:sz w:val="22"/>
                <w:szCs w:val="22"/>
                <w:highlight w:val="yellow"/>
                <w:shd w:val="clear" w:color="auto" w:fill="FFFF00"/>
              </w:rPr>
              <w:fldChar w:fldCharType="end"/>
            </w:r>
          </w:p>
        </w:tc>
      </w:tr>
    </w:tbl>
    <w:p w14:paraId="6E43BB76" w14:textId="77777777" w:rsidR="00E17744" w:rsidRPr="007E5BA4" w:rsidRDefault="00E17744" w:rsidP="00E947E9">
      <w:pPr>
        <w:pStyle w:val="Nzev"/>
        <w:jc w:val="both"/>
        <w:rPr>
          <w:rFonts w:ascii="Tahoma" w:hAnsi="Tahoma" w:cs="Tahoma"/>
        </w:rPr>
      </w:pPr>
    </w:p>
    <w:p w14:paraId="377B9A06" w14:textId="15E04C7C" w:rsidR="00C52D07" w:rsidRPr="007E5BA4" w:rsidRDefault="00C52D07" w:rsidP="007E5BA4"/>
    <w:sectPr w:rsidR="00C52D07" w:rsidRPr="007E5BA4" w:rsidSect="008D016B">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7F10" w14:textId="77777777" w:rsidR="007E5BA4" w:rsidRDefault="007E5BA4">
      <w:r>
        <w:separator/>
      </w:r>
    </w:p>
  </w:endnote>
  <w:endnote w:type="continuationSeparator" w:id="0">
    <w:p w14:paraId="34DF96AA" w14:textId="77777777" w:rsidR="007E5BA4" w:rsidRDefault="007E5BA4">
      <w:r>
        <w:continuationSeparator/>
      </w:r>
    </w:p>
  </w:endnote>
  <w:endnote w:type="continuationNotice" w:id="1">
    <w:p w14:paraId="27ACAC41" w14:textId="77777777" w:rsidR="007E5BA4" w:rsidRDefault="007E5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B45F" w14:textId="77777777" w:rsidR="00364FB7" w:rsidRDefault="00792870">
    <w:pPr>
      <w:pStyle w:val="Zpat"/>
      <w:framePr w:wrap="around" w:vAnchor="text" w:hAnchor="margin" w:xAlign="center" w:y="1"/>
      <w:rPr>
        <w:rStyle w:val="slostrnky"/>
      </w:rPr>
    </w:pPr>
    <w:r>
      <w:rPr>
        <w:rStyle w:val="slostrnky"/>
      </w:rPr>
      <w:fldChar w:fldCharType="begin"/>
    </w:r>
    <w:r w:rsidR="00364FB7">
      <w:rPr>
        <w:rStyle w:val="slostrnky"/>
      </w:rPr>
      <w:instrText xml:space="preserve">PAGE  </w:instrText>
    </w:r>
    <w:r>
      <w:rPr>
        <w:rStyle w:val="slostrnky"/>
      </w:rPr>
      <w:fldChar w:fldCharType="end"/>
    </w:r>
  </w:p>
  <w:p w14:paraId="2806A12A" w14:textId="77777777" w:rsidR="00364FB7" w:rsidRDefault="00364FB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32C6" w14:textId="77777777" w:rsidR="00364FB7" w:rsidRDefault="00792870">
    <w:pPr>
      <w:pStyle w:val="Zpat"/>
      <w:framePr w:wrap="around" w:vAnchor="text" w:hAnchor="margin" w:xAlign="center" w:y="1"/>
      <w:rPr>
        <w:rStyle w:val="slostrnky"/>
      </w:rPr>
    </w:pPr>
    <w:r>
      <w:rPr>
        <w:rStyle w:val="slostrnky"/>
      </w:rPr>
      <w:fldChar w:fldCharType="begin"/>
    </w:r>
    <w:r w:rsidR="00364FB7">
      <w:rPr>
        <w:rStyle w:val="slostrnky"/>
      </w:rPr>
      <w:instrText xml:space="preserve">PAGE  </w:instrText>
    </w:r>
    <w:r>
      <w:rPr>
        <w:rStyle w:val="slostrnky"/>
      </w:rPr>
      <w:fldChar w:fldCharType="separate"/>
    </w:r>
    <w:r w:rsidR="00E6764D">
      <w:rPr>
        <w:rStyle w:val="slostrnky"/>
        <w:noProof/>
      </w:rPr>
      <w:t>11</w:t>
    </w:r>
    <w:r>
      <w:rPr>
        <w:rStyle w:val="slostrnky"/>
      </w:rPr>
      <w:fldChar w:fldCharType="end"/>
    </w:r>
  </w:p>
  <w:p w14:paraId="58C2A248" w14:textId="77777777" w:rsidR="00364FB7" w:rsidRDefault="00364F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7CB7D" w14:textId="77777777" w:rsidR="007E5BA4" w:rsidRDefault="007E5BA4">
      <w:r>
        <w:separator/>
      </w:r>
    </w:p>
  </w:footnote>
  <w:footnote w:type="continuationSeparator" w:id="0">
    <w:p w14:paraId="212BC493" w14:textId="77777777" w:rsidR="007E5BA4" w:rsidRDefault="007E5BA4">
      <w:r>
        <w:continuationSeparator/>
      </w:r>
    </w:p>
  </w:footnote>
  <w:footnote w:type="continuationNotice" w:id="1">
    <w:p w14:paraId="3830A01D" w14:textId="77777777" w:rsidR="007E5BA4" w:rsidRDefault="007E5B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A2DD" w14:textId="6E0B4823" w:rsidR="009B72EF" w:rsidRDefault="009B72E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0CB"/>
    <w:multiLevelType w:val="singleLevel"/>
    <w:tmpl w:val="04050011"/>
    <w:lvl w:ilvl="0">
      <w:start w:val="1"/>
      <w:numFmt w:val="decimal"/>
      <w:lvlText w:val="%1)"/>
      <w:lvlJc w:val="left"/>
      <w:pPr>
        <w:tabs>
          <w:tab w:val="num" w:pos="360"/>
        </w:tabs>
        <w:ind w:left="360" w:hanging="360"/>
      </w:pPr>
    </w:lvl>
  </w:abstractNum>
  <w:abstractNum w:abstractNumId="1" w15:restartNumberingAfterBreak="0">
    <w:nsid w:val="04FE2FEF"/>
    <w:multiLevelType w:val="hybridMultilevel"/>
    <w:tmpl w:val="1E88B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1B0CC0"/>
    <w:multiLevelType w:val="hybridMultilevel"/>
    <w:tmpl w:val="0DF4CB66"/>
    <w:lvl w:ilvl="0" w:tplc="28C0D1CC">
      <w:start w:val="1"/>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 w15:restartNumberingAfterBreak="0">
    <w:nsid w:val="06A6450B"/>
    <w:multiLevelType w:val="multilevel"/>
    <w:tmpl w:val="0E52BB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 w15:restartNumberingAfterBreak="0">
    <w:nsid w:val="09594552"/>
    <w:multiLevelType w:val="multilevel"/>
    <w:tmpl w:val="2D92BBD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C5E1756"/>
    <w:multiLevelType w:val="multilevel"/>
    <w:tmpl w:val="D7DA448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6" w15:restartNumberingAfterBreak="0">
    <w:nsid w:val="1A1C56FB"/>
    <w:multiLevelType w:val="multilevel"/>
    <w:tmpl w:val="0D224E96"/>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CB206D4"/>
    <w:multiLevelType w:val="hybridMultilevel"/>
    <w:tmpl w:val="5548307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269B4DDD"/>
    <w:multiLevelType w:val="multilevel"/>
    <w:tmpl w:val="A06E1264"/>
    <w:lvl w:ilvl="0">
      <w:start w:val="10"/>
      <w:numFmt w:val="decimal"/>
      <w:lvlText w:val="%1."/>
      <w:lvlJc w:val="left"/>
      <w:pPr>
        <w:tabs>
          <w:tab w:val="num" w:pos="408"/>
        </w:tabs>
        <w:ind w:left="408" w:hanging="408"/>
      </w:pPr>
      <w:rPr>
        <w:rFonts w:hint="default"/>
      </w:rPr>
    </w:lvl>
    <w:lvl w:ilvl="1">
      <w:start w:val="6"/>
      <w:numFmt w:val="decimal"/>
      <w:lvlText w:val="%1.%2."/>
      <w:lvlJc w:val="left"/>
      <w:pPr>
        <w:tabs>
          <w:tab w:val="num" w:pos="636"/>
        </w:tabs>
        <w:ind w:left="636" w:hanging="408"/>
      </w:pPr>
      <w:rPr>
        <w:rFonts w:hint="default"/>
      </w:rPr>
    </w:lvl>
    <w:lvl w:ilvl="2">
      <w:start w:val="1"/>
      <w:numFmt w:val="decimal"/>
      <w:lvlText w:val="%1.%2.%3."/>
      <w:lvlJc w:val="left"/>
      <w:pPr>
        <w:tabs>
          <w:tab w:val="num" w:pos="1176"/>
        </w:tabs>
        <w:ind w:left="1176" w:hanging="720"/>
      </w:pPr>
      <w:rPr>
        <w:rFonts w:hint="default"/>
      </w:rPr>
    </w:lvl>
    <w:lvl w:ilvl="3">
      <w:start w:val="1"/>
      <w:numFmt w:val="decimal"/>
      <w:lvlText w:val="%1.%2.%3.%4."/>
      <w:lvlJc w:val="left"/>
      <w:pPr>
        <w:tabs>
          <w:tab w:val="num" w:pos="1404"/>
        </w:tabs>
        <w:ind w:left="1404" w:hanging="720"/>
      </w:pPr>
      <w:rPr>
        <w:rFonts w:hint="default"/>
      </w:rPr>
    </w:lvl>
    <w:lvl w:ilvl="4">
      <w:start w:val="1"/>
      <w:numFmt w:val="decimal"/>
      <w:lvlText w:val="%1.%2.%3.%4.%5."/>
      <w:lvlJc w:val="left"/>
      <w:pPr>
        <w:tabs>
          <w:tab w:val="num" w:pos="1992"/>
        </w:tabs>
        <w:ind w:left="1992" w:hanging="1080"/>
      </w:pPr>
      <w:rPr>
        <w:rFonts w:hint="default"/>
      </w:rPr>
    </w:lvl>
    <w:lvl w:ilvl="5">
      <w:start w:val="1"/>
      <w:numFmt w:val="decimal"/>
      <w:lvlText w:val="%1.%2.%3.%4.%5.%6."/>
      <w:lvlJc w:val="left"/>
      <w:pPr>
        <w:tabs>
          <w:tab w:val="num" w:pos="2220"/>
        </w:tabs>
        <w:ind w:left="2220" w:hanging="1080"/>
      </w:pPr>
      <w:rPr>
        <w:rFonts w:hint="default"/>
      </w:rPr>
    </w:lvl>
    <w:lvl w:ilvl="6">
      <w:start w:val="1"/>
      <w:numFmt w:val="decimal"/>
      <w:lvlText w:val="%1.%2.%3.%4.%5.%6.%7."/>
      <w:lvlJc w:val="left"/>
      <w:pPr>
        <w:tabs>
          <w:tab w:val="num" w:pos="2448"/>
        </w:tabs>
        <w:ind w:left="2448" w:hanging="1080"/>
      </w:pPr>
      <w:rPr>
        <w:rFonts w:hint="default"/>
      </w:rPr>
    </w:lvl>
    <w:lvl w:ilvl="7">
      <w:start w:val="1"/>
      <w:numFmt w:val="decimal"/>
      <w:lvlText w:val="%1.%2.%3.%4.%5.%6.%7.%8."/>
      <w:lvlJc w:val="left"/>
      <w:pPr>
        <w:tabs>
          <w:tab w:val="num" w:pos="3036"/>
        </w:tabs>
        <w:ind w:left="3036" w:hanging="1440"/>
      </w:pPr>
      <w:rPr>
        <w:rFonts w:hint="default"/>
      </w:rPr>
    </w:lvl>
    <w:lvl w:ilvl="8">
      <w:start w:val="1"/>
      <w:numFmt w:val="decimal"/>
      <w:lvlText w:val="%1.%2.%3.%4.%5.%6.%7.%8.%9."/>
      <w:lvlJc w:val="left"/>
      <w:pPr>
        <w:tabs>
          <w:tab w:val="num" w:pos="3264"/>
        </w:tabs>
        <w:ind w:left="3264" w:hanging="1440"/>
      </w:pPr>
      <w:rPr>
        <w:rFonts w:hint="default"/>
      </w:rPr>
    </w:lvl>
  </w:abstractNum>
  <w:abstractNum w:abstractNumId="9" w15:restartNumberingAfterBreak="0">
    <w:nsid w:val="334D4353"/>
    <w:multiLevelType w:val="multilevel"/>
    <w:tmpl w:val="1BFE593E"/>
    <w:lvl w:ilvl="0">
      <w:start w:val="1"/>
      <w:numFmt w:val="lowerLetter"/>
      <w:lvlText w:val="%1)"/>
      <w:lvlJc w:val="left"/>
      <w:pPr>
        <w:tabs>
          <w:tab w:val="num" w:pos="1260"/>
        </w:tabs>
        <w:ind w:left="126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3E21B36"/>
    <w:multiLevelType w:val="multilevel"/>
    <w:tmpl w:val="4B127AB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4C359B4"/>
    <w:multiLevelType w:val="hybridMultilevel"/>
    <w:tmpl w:val="3446D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6562A6"/>
    <w:multiLevelType w:val="multilevel"/>
    <w:tmpl w:val="7F30E942"/>
    <w:lvl w:ilvl="0">
      <w:start w:val="10"/>
      <w:numFmt w:val="decimal"/>
      <w:lvlText w:val="%1."/>
      <w:lvlJc w:val="left"/>
      <w:pPr>
        <w:tabs>
          <w:tab w:val="num" w:pos="390"/>
        </w:tabs>
        <w:ind w:left="390" w:hanging="390"/>
      </w:pPr>
      <w:rPr>
        <w:rFonts w:hint="default"/>
      </w:rPr>
    </w:lvl>
    <w:lvl w:ilvl="1">
      <w:start w:val="4"/>
      <w:numFmt w:val="decimal"/>
      <w:lvlText w:val="%1.%2."/>
      <w:lvlJc w:val="left"/>
      <w:pPr>
        <w:tabs>
          <w:tab w:val="num" w:pos="1110"/>
        </w:tabs>
        <w:ind w:left="1110" w:hanging="39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3" w15:restartNumberingAfterBreak="0">
    <w:nsid w:val="382F2F8E"/>
    <w:multiLevelType w:val="hybridMultilevel"/>
    <w:tmpl w:val="1F30CD1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A4A55D8"/>
    <w:multiLevelType w:val="multilevel"/>
    <w:tmpl w:val="07D017CC"/>
    <w:lvl w:ilvl="0">
      <w:start w:val="6"/>
      <w:numFmt w:val="decimal"/>
      <w:lvlText w:val="%1."/>
      <w:lvlJc w:val="left"/>
      <w:pPr>
        <w:tabs>
          <w:tab w:val="num" w:pos="435"/>
        </w:tabs>
        <w:ind w:left="435" w:hanging="435"/>
      </w:pPr>
      <w:rPr>
        <w:rFonts w:hint="default"/>
      </w:rPr>
    </w:lvl>
    <w:lvl w:ilvl="1">
      <w:start w:val="7"/>
      <w:numFmt w:val="decimal"/>
      <w:lvlText w:val="%1.%2."/>
      <w:lvlJc w:val="left"/>
      <w:pPr>
        <w:tabs>
          <w:tab w:val="num" w:pos="525"/>
        </w:tabs>
        <w:ind w:left="525" w:hanging="435"/>
      </w:pPr>
      <w:rPr>
        <w:rFonts w:hint="default"/>
      </w:rPr>
    </w:lvl>
    <w:lvl w:ilvl="2">
      <w:start w:val="2"/>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5" w15:restartNumberingAfterBreak="0">
    <w:nsid w:val="3C1A01FF"/>
    <w:multiLevelType w:val="hybridMultilevel"/>
    <w:tmpl w:val="73A85318"/>
    <w:lvl w:ilvl="0" w:tplc="0405000F">
      <w:start w:val="1"/>
      <w:numFmt w:val="decimal"/>
      <w:lvlText w:val="%1."/>
      <w:lvlJc w:val="left"/>
      <w:pPr>
        <w:tabs>
          <w:tab w:val="num" w:pos="720"/>
        </w:tabs>
        <w:ind w:left="720" w:hanging="360"/>
      </w:pPr>
    </w:lvl>
    <w:lvl w:ilvl="1" w:tplc="53E87F94">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184F6C"/>
    <w:multiLevelType w:val="multilevel"/>
    <w:tmpl w:val="4308FCAA"/>
    <w:lvl w:ilvl="0">
      <w:start w:val="7"/>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47B00121"/>
    <w:multiLevelType w:val="hybridMultilevel"/>
    <w:tmpl w:val="C834FE2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482E5B1F"/>
    <w:multiLevelType w:val="multilevel"/>
    <w:tmpl w:val="126ADBE2"/>
    <w:lvl w:ilvl="0">
      <w:start w:val="5"/>
      <w:numFmt w:val="decimal"/>
      <w:lvlText w:val="%1."/>
      <w:lvlJc w:val="left"/>
      <w:pPr>
        <w:tabs>
          <w:tab w:val="num" w:pos="720"/>
        </w:tabs>
        <w:ind w:left="720" w:hanging="720"/>
      </w:pPr>
      <w:rPr>
        <w:rFonts w:hint="default"/>
      </w:rPr>
    </w:lvl>
    <w:lvl w:ilvl="1">
      <w:start w:val="5"/>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19" w15:restartNumberingAfterBreak="0">
    <w:nsid w:val="488254B9"/>
    <w:multiLevelType w:val="multilevel"/>
    <w:tmpl w:val="0C52E3D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8AA69C9"/>
    <w:multiLevelType w:val="multilevel"/>
    <w:tmpl w:val="4024377E"/>
    <w:lvl w:ilvl="0">
      <w:start w:val="12"/>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1" w15:restartNumberingAfterBreak="0">
    <w:nsid w:val="4A33506E"/>
    <w:multiLevelType w:val="hybridMultilevel"/>
    <w:tmpl w:val="B46C13D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CC72267"/>
    <w:multiLevelType w:val="hybridMultilevel"/>
    <w:tmpl w:val="1B969B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336104"/>
    <w:multiLevelType w:val="hybridMultilevel"/>
    <w:tmpl w:val="690EC758"/>
    <w:lvl w:ilvl="0" w:tplc="29A6193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EF563BF"/>
    <w:multiLevelType w:val="multilevel"/>
    <w:tmpl w:val="D5C0BA6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5" w15:restartNumberingAfterBreak="0">
    <w:nsid w:val="5B341863"/>
    <w:multiLevelType w:val="multilevel"/>
    <w:tmpl w:val="70F8788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6" w15:restartNumberingAfterBreak="0">
    <w:nsid w:val="5DD74A30"/>
    <w:multiLevelType w:val="hybridMultilevel"/>
    <w:tmpl w:val="952EB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911EAD"/>
    <w:multiLevelType w:val="hybridMultilevel"/>
    <w:tmpl w:val="3034BE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213B96"/>
    <w:multiLevelType w:val="multilevel"/>
    <w:tmpl w:val="38FC65F0"/>
    <w:lvl w:ilvl="0">
      <w:start w:val="13"/>
      <w:numFmt w:val="decimal"/>
      <w:lvlText w:val="%1."/>
      <w:lvlJc w:val="left"/>
      <w:pPr>
        <w:tabs>
          <w:tab w:val="num" w:pos="720"/>
        </w:tabs>
        <w:ind w:left="720" w:hanging="720"/>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9" w15:restartNumberingAfterBreak="0">
    <w:nsid w:val="6371423A"/>
    <w:multiLevelType w:val="multilevel"/>
    <w:tmpl w:val="FEF49BB0"/>
    <w:lvl w:ilvl="0">
      <w:start w:val="10"/>
      <w:numFmt w:val="decimal"/>
      <w:lvlText w:val="%1."/>
      <w:lvlJc w:val="left"/>
      <w:pPr>
        <w:tabs>
          <w:tab w:val="num" w:pos="504"/>
        </w:tabs>
        <w:ind w:left="504" w:hanging="504"/>
      </w:pPr>
      <w:rPr>
        <w:rFonts w:hint="default"/>
      </w:rPr>
    </w:lvl>
    <w:lvl w:ilvl="1">
      <w:start w:val="3"/>
      <w:numFmt w:val="decimal"/>
      <w:lvlText w:val="%1.%2."/>
      <w:lvlJc w:val="left"/>
      <w:pPr>
        <w:tabs>
          <w:tab w:val="num" w:pos="732"/>
        </w:tabs>
        <w:ind w:left="732" w:hanging="504"/>
      </w:pPr>
      <w:rPr>
        <w:rFonts w:hint="default"/>
      </w:rPr>
    </w:lvl>
    <w:lvl w:ilvl="2">
      <w:start w:val="1"/>
      <w:numFmt w:val="decimal"/>
      <w:lvlText w:val="%1.%2.%3."/>
      <w:lvlJc w:val="left"/>
      <w:pPr>
        <w:tabs>
          <w:tab w:val="num" w:pos="1176"/>
        </w:tabs>
        <w:ind w:left="1176" w:hanging="720"/>
      </w:pPr>
      <w:rPr>
        <w:rFonts w:hint="default"/>
      </w:rPr>
    </w:lvl>
    <w:lvl w:ilvl="3">
      <w:start w:val="1"/>
      <w:numFmt w:val="decimal"/>
      <w:lvlText w:val="%1.%2.%3.%4."/>
      <w:lvlJc w:val="left"/>
      <w:pPr>
        <w:tabs>
          <w:tab w:val="num" w:pos="1404"/>
        </w:tabs>
        <w:ind w:left="1404" w:hanging="720"/>
      </w:pPr>
      <w:rPr>
        <w:rFonts w:hint="default"/>
      </w:rPr>
    </w:lvl>
    <w:lvl w:ilvl="4">
      <w:start w:val="1"/>
      <w:numFmt w:val="decimal"/>
      <w:lvlText w:val="%1.%2.%3.%4.%5."/>
      <w:lvlJc w:val="left"/>
      <w:pPr>
        <w:tabs>
          <w:tab w:val="num" w:pos="1992"/>
        </w:tabs>
        <w:ind w:left="1992" w:hanging="1080"/>
      </w:pPr>
      <w:rPr>
        <w:rFonts w:hint="default"/>
      </w:rPr>
    </w:lvl>
    <w:lvl w:ilvl="5">
      <w:start w:val="1"/>
      <w:numFmt w:val="decimal"/>
      <w:lvlText w:val="%1.%2.%3.%4.%5.%6."/>
      <w:lvlJc w:val="left"/>
      <w:pPr>
        <w:tabs>
          <w:tab w:val="num" w:pos="2220"/>
        </w:tabs>
        <w:ind w:left="2220" w:hanging="1080"/>
      </w:pPr>
      <w:rPr>
        <w:rFonts w:hint="default"/>
      </w:rPr>
    </w:lvl>
    <w:lvl w:ilvl="6">
      <w:start w:val="1"/>
      <w:numFmt w:val="decimal"/>
      <w:lvlText w:val="%1.%2.%3.%4.%5.%6.%7."/>
      <w:lvlJc w:val="left"/>
      <w:pPr>
        <w:tabs>
          <w:tab w:val="num" w:pos="2448"/>
        </w:tabs>
        <w:ind w:left="2448" w:hanging="1080"/>
      </w:pPr>
      <w:rPr>
        <w:rFonts w:hint="default"/>
      </w:rPr>
    </w:lvl>
    <w:lvl w:ilvl="7">
      <w:start w:val="1"/>
      <w:numFmt w:val="decimal"/>
      <w:lvlText w:val="%1.%2.%3.%4.%5.%6.%7.%8."/>
      <w:lvlJc w:val="left"/>
      <w:pPr>
        <w:tabs>
          <w:tab w:val="num" w:pos="3036"/>
        </w:tabs>
        <w:ind w:left="3036" w:hanging="1440"/>
      </w:pPr>
      <w:rPr>
        <w:rFonts w:hint="default"/>
      </w:rPr>
    </w:lvl>
    <w:lvl w:ilvl="8">
      <w:start w:val="1"/>
      <w:numFmt w:val="decimal"/>
      <w:lvlText w:val="%1.%2.%3.%4.%5.%6.%7.%8.%9."/>
      <w:lvlJc w:val="left"/>
      <w:pPr>
        <w:tabs>
          <w:tab w:val="num" w:pos="3264"/>
        </w:tabs>
        <w:ind w:left="3264" w:hanging="1440"/>
      </w:pPr>
      <w:rPr>
        <w:rFonts w:hint="default"/>
      </w:rPr>
    </w:lvl>
  </w:abstractNum>
  <w:abstractNum w:abstractNumId="30" w15:restartNumberingAfterBreak="0">
    <w:nsid w:val="65024EB1"/>
    <w:multiLevelType w:val="multilevel"/>
    <w:tmpl w:val="36E4293E"/>
    <w:lvl w:ilvl="0">
      <w:start w:val="11"/>
      <w:numFmt w:val="decimal"/>
      <w:lvlText w:val="%1."/>
      <w:lvlJc w:val="left"/>
      <w:pPr>
        <w:tabs>
          <w:tab w:val="num" w:pos="480"/>
        </w:tabs>
        <w:ind w:left="480" w:hanging="480"/>
      </w:pPr>
    </w:lvl>
    <w:lvl w:ilvl="1">
      <w:start w:val="1"/>
      <w:numFmt w:val="decimal"/>
      <w:lvlText w:val="%1.%2."/>
      <w:lvlJc w:val="left"/>
      <w:pPr>
        <w:tabs>
          <w:tab w:val="num" w:pos="900"/>
        </w:tabs>
        <w:ind w:left="900" w:hanging="48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31" w15:restartNumberingAfterBreak="0">
    <w:nsid w:val="6A965566"/>
    <w:multiLevelType w:val="multilevel"/>
    <w:tmpl w:val="D04688A4"/>
    <w:lvl w:ilvl="0">
      <w:start w:val="6"/>
      <w:numFmt w:val="decimal"/>
      <w:lvlText w:val="%1."/>
      <w:lvlJc w:val="left"/>
      <w:pPr>
        <w:tabs>
          <w:tab w:val="num" w:pos="435"/>
        </w:tabs>
        <w:ind w:left="435" w:hanging="435"/>
      </w:pPr>
      <w:rPr>
        <w:rFonts w:hint="default"/>
      </w:rPr>
    </w:lvl>
    <w:lvl w:ilvl="1">
      <w:start w:val="8"/>
      <w:numFmt w:val="decimal"/>
      <w:lvlText w:val="%1.%2."/>
      <w:lvlJc w:val="left"/>
      <w:pPr>
        <w:tabs>
          <w:tab w:val="num" w:pos="525"/>
        </w:tabs>
        <w:ind w:left="525" w:hanging="435"/>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32" w15:restartNumberingAfterBreak="0">
    <w:nsid w:val="6B223C37"/>
    <w:multiLevelType w:val="hybridMultilevel"/>
    <w:tmpl w:val="7602AB2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77000A05"/>
    <w:multiLevelType w:val="hybridMultilevel"/>
    <w:tmpl w:val="AF4ECA22"/>
    <w:lvl w:ilvl="0" w:tplc="9F74D3E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8E6448"/>
    <w:multiLevelType w:val="multilevel"/>
    <w:tmpl w:val="E6CE1F2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5" w15:restartNumberingAfterBreak="0">
    <w:nsid w:val="7C761B5C"/>
    <w:multiLevelType w:val="hybridMultilevel"/>
    <w:tmpl w:val="5E5C80AA"/>
    <w:lvl w:ilvl="0" w:tplc="29A6193C">
      <w:start w:val="1"/>
      <w:numFmt w:val="lowerLetter"/>
      <w:lvlText w:val="%1)"/>
      <w:lvlJc w:val="left"/>
      <w:pPr>
        <w:tabs>
          <w:tab w:val="num" w:pos="720"/>
        </w:tabs>
        <w:ind w:left="720" w:hanging="360"/>
      </w:pPr>
      <w:rPr>
        <w:rFonts w:hint="default"/>
      </w:rPr>
    </w:lvl>
    <w:lvl w:ilvl="1" w:tplc="97504D6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E6E1462"/>
    <w:multiLevelType w:val="multilevel"/>
    <w:tmpl w:val="4134C9DE"/>
    <w:lvl w:ilvl="0">
      <w:start w:val="10"/>
      <w:numFmt w:val="decimal"/>
      <w:lvlText w:val="%1."/>
      <w:lvlJc w:val="left"/>
      <w:pPr>
        <w:tabs>
          <w:tab w:val="num" w:pos="408"/>
        </w:tabs>
        <w:ind w:left="408" w:hanging="408"/>
      </w:pPr>
      <w:rPr>
        <w:rFonts w:hint="default"/>
      </w:rPr>
    </w:lvl>
    <w:lvl w:ilvl="1">
      <w:start w:val="3"/>
      <w:numFmt w:val="decimal"/>
      <w:lvlText w:val="%1.%2."/>
      <w:lvlJc w:val="left"/>
      <w:pPr>
        <w:tabs>
          <w:tab w:val="num" w:pos="588"/>
        </w:tabs>
        <w:ind w:left="588" w:hanging="408"/>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F7032D5"/>
    <w:multiLevelType w:val="multilevel"/>
    <w:tmpl w:val="C8667D58"/>
    <w:lvl w:ilvl="0">
      <w:start w:val="10"/>
      <w:numFmt w:val="decimal"/>
      <w:lvlText w:val="%1."/>
      <w:lvlJc w:val="left"/>
      <w:pPr>
        <w:tabs>
          <w:tab w:val="num" w:pos="420"/>
        </w:tabs>
        <w:ind w:left="420" w:hanging="420"/>
      </w:pPr>
      <w:rPr>
        <w:rFonts w:hint="default"/>
        <w:color w:val="FF0000"/>
      </w:rPr>
    </w:lvl>
    <w:lvl w:ilvl="1">
      <w:start w:val="3"/>
      <w:numFmt w:val="decimal"/>
      <w:lvlText w:val="%1.%2."/>
      <w:lvlJc w:val="left"/>
      <w:pPr>
        <w:tabs>
          <w:tab w:val="num" w:pos="1308"/>
        </w:tabs>
        <w:ind w:left="1308" w:hanging="420"/>
      </w:pPr>
      <w:rPr>
        <w:rFonts w:hint="default"/>
        <w:color w:val="FF0000"/>
      </w:rPr>
    </w:lvl>
    <w:lvl w:ilvl="2">
      <w:start w:val="1"/>
      <w:numFmt w:val="decimal"/>
      <w:lvlText w:val="%1.%2.%3."/>
      <w:lvlJc w:val="left"/>
      <w:pPr>
        <w:tabs>
          <w:tab w:val="num" w:pos="2496"/>
        </w:tabs>
        <w:ind w:left="2496" w:hanging="720"/>
      </w:pPr>
      <w:rPr>
        <w:rFonts w:hint="default"/>
        <w:color w:val="FF0000"/>
      </w:rPr>
    </w:lvl>
    <w:lvl w:ilvl="3">
      <w:start w:val="1"/>
      <w:numFmt w:val="decimal"/>
      <w:lvlText w:val="%1.%2.%3.%4."/>
      <w:lvlJc w:val="left"/>
      <w:pPr>
        <w:tabs>
          <w:tab w:val="num" w:pos="3384"/>
        </w:tabs>
        <w:ind w:left="3384" w:hanging="720"/>
      </w:pPr>
      <w:rPr>
        <w:rFonts w:hint="default"/>
        <w:color w:val="FF0000"/>
      </w:rPr>
    </w:lvl>
    <w:lvl w:ilvl="4">
      <w:start w:val="1"/>
      <w:numFmt w:val="decimal"/>
      <w:lvlText w:val="%1.%2.%3.%4.%5."/>
      <w:lvlJc w:val="left"/>
      <w:pPr>
        <w:tabs>
          <w:tab w:val="num" w:pos="4632"/>
        </w:tabs>
        <w:ind w:left="4632" w:hanging="1080"/>
      </w:pPr>
      <w:rPr>
        <w:rFonts w:hint="default"/>
        <w:color w:val="FF0000"/>
      </w:rPr>
    </w:lvl>
    <w:lvl w:ilvl="5">
      <w:start w:val="1"/>
      <w:numFmt w:val="decimal"/>
      <w:lvlText w:val="%1.%2.%3.%4.%5.%6."/>
      <w:lvlJc w:val="left"/>
      <w:pPr>
        <w:tabs>
          <w:tab w:val="num" w:pos="5520"/>
        </w:tabs>
        <w:ind w:left="5520" w:hanging="1080"/>
      </w:pPr>
      <w:rPr>
        <w:rFonts w:hint="default"/>
        <w:color w:val="FF0000"/>
      </w:rPr>
    </w:lvl>
    <w:lvl w:ilvl="6">
      <w:start w:val="1"/>
      <w:numFmt w:val="decimal"/>
      <w:lvlText w:val="%1.%2.%3.%4.%5.%6.%7."/>
      <w:lvlJc w:val="left"/>
      <w:pPr>
        <w:tabs>
          <w:tab w:val="num" w:pos="6408"/>
        </w:tabs>
        <w:ind w:left="6408" w:hanging="1080"/>
      </w:pPr>
      <w:rPr>
        <w:rFonts w:hint="default"/>
        <w:color w:val="FF0000"/>
      </w:rPr>
    </w:lvl>
    <w:lvl w:ilvl="7">
      <w:start w:val="1"/>
      <w:numFmt w:val="decimal"/>
      <w:lvlText w:val="%1.%2.%3.%4.%5.%6.%7.%8."/>
      <w:lvlJc w:val="left"/>
      <w:pPr>
        <w:tabs>
          <w:tab w:val="num" w:pos="7656"/>
        </w:tabs>
        <w:ind w:left="7656" w:hanging="1440"/>
      </w:pPr>
      <w:rPr>
        <w:rFonts w:hint="default"/>
        <w:color w:val="FF0000"/>
      </w:rPr>
    </w:lvl>
    <w:lvl w:ilvl="8">
      <w:start w:val="1"/>
      <w:numFmt w:val="decimal"/>
      <w:lvlText w:val="%1.%2.%3.%4.%5.%6.%7.%8.%9."/>
      <w:lvlJc w:val="left"/>
      <w:pPr>
        <w:tabs>
          <w:tab w:val="num" w:pos="8544"/>
        </w:tabs>
        <w:ind w:left="8544" w:hanging="1440"/>
      </w:pPr>
      <w:rPr>
        <w:rFonts w:hint="default"/>
        <w:color w:val="FF0000"/>
      </w:rPr>
    </w:lvl>
  </w:abstractNum>
  <w:num w:numId="1" w16cid:durableId="212353889">
    <w:abstractNumId w:val="0"/>
    <w:lvlOverride w:ilvl="0">
      <w:startOverride w:val="1"/>
    </w:lvlOverride>
  </w:num>
  <w:num w:numId="2" w16cid:durableId="10473352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099279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918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84067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9554289">
    <w:abstractNumId w:val="1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8570939">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5704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21250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1111016">
    <w:abstractNumId w:val="21"/>
  </w:num>
  <w:num w:numId="11" w16cid:durableId="1964341383">
    <w:abstractNumId w:val="13"/>
  </w:num>
  <w:num w:numId="12" w16cid:durableId="1291013410">
    <w:abstractNumId w:val="35"/>
  </w:num>
  <w:num w:numId="13" w16cid:durableId="1183400561">
    <w:abstractNumId w:val="23"/>
  </w:num>
  <w:num w:numId="14" w16cid:durableId="1050228548">
    <w:abstractNumId w:val="2"/>
  </w:num>
  <w:num w:numId="15" w16cid:durableId="1052191283">
    <w:abstractNumId w:val="19"/>
  </w:num>
  <w:num w:numId="16" w16cid:durableId="1274707457">
    <w:abstractNumId w:val="28"/>
  </w:num>
  <w:num w:numId="17" w16cid:durableId="1332561773">
    <w:abstractNumId w:val="20"/>
  </w:num>
  <w:num w:numId="18" w16cid:durableId="811219153">
    <w:abstractNumId w:val="5"/>
  </w:num>
  <w:num w:numId="19" w16cid:durableId="1481385423">
    <w:abstractNumId w:val="3"/>
  </w:num>
  <w:num w:numId="20" w16cid:durableId="1740522539">
    <w:abstractNumId w:val="18"/>
  </w:num>
  <w:num w:numId="21" w16cid:durableId="1273826354">
    <w:abstractNumId w:val="24"/>
  </w:num>
  <w:num w:numId="22" w16cid:durableId="1766463310">
    <w:abstractNumId w:val="12"/>
  </w:num>
  <w:num w:numId="23" w16cid:durableId="1957130667">
    <w:abstractNumId w:val="31"/>
  </w:num>
  <w:num w:numId="24" w16cid:durableId="51588974">
    <w:abstractNumId w:val="37"/>
  </w:num>
  <w:num w:numId="25" w16cid:durableId="714739985">
    <w:abstractNumId w:val="36"/>
  </w:num>
  <w:num w:numId="26" w16cid:durableId="1841382537">
    <w:abstractNumId w:val="29"/>
  </w:num>
  <w:num w:numId="27" w16cid:durableId="452331348">
    <w:abstractNumId w:val="8"/>
  </w:num>
  <w:num w:numId="28" w16cid:durableId="1692029387">
    <w:abstractNumId w:val="25"/>
  </w:num>
  <w:num w:numId="29" w16cid:durableId="1604731177">
    <w:abstractNumId w:val="34"/>
  </w:num>
  <w:num w:numId="30" w16cid:durableId="1697348903">
    <w:abstractNumId w:val="14"/>
  </w:num>
  <w:num w:numId="31" w16cid:durableId="880751254">
    <w:abstractNumId w:val="11"/>
  </w:num>
  <w:num w:numId="32" w16cid:durableId="652176654">
    <w:abstractNumId w:val="33"/>
  </w:num>
  <w:num w:numId="33" w16cid:durableId="509879590">
    <w:abstractNumId w:val="7"/>
  </w:num>
  <w:num w:numId="34" w16cid:durableId="1782341126">
    <w:abstractNumId w:val="17"/>
  </w:num>
  <w:num w:numId="35" w16cid:durableId="750196620">
    <w:abstractNumId w:val="26"/>
  </w:num>
  <w:num w:numId="36" w16cid:durableId="1232738999">
    <w:abstractNumId w:val="22"/>
  </w:num>
  <w:num w:numId="37" w16cid:durableId="2012946201">
    <w:abstractNumId w:val="27"/>
  </w:num>
  <w:num w:numId="38" w16cid:durableId="902522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D7"/>
    <w:rsid w:val="00007FDB"/>
    <w:rsid w:val="00013198"/>
    <w:rsid w:val="00022439"/>
    <w:rsid w:val="000900C5"/>
    <w:rsid w:val="0009152A"/>
    <w:rsid w:val="00094271"/>
    <w:rsid w:val="000A0E1A"/>
    <w:rsid w:val="000C05B4"/>
    <w:rsid w:val="000D336B"/>
    <w:rsid w:val="000F603E"/>
    <w:rsid w:val="0013273D"/>
    <w:rsid w:val="00133D5D"/>
    <w:rsid w:val="001509DF"/>
    <w:rsid w:val="001520C9"/>
    <w:rsid w:val="001640CE"/>
    <w:rsid w:val="001817F1"/>
    <w:rsid w:val="00183441"/>
    <w:rsid w:val="001A6AB1"/>
    <w:rsid w:val="001B54E7"/>
    <w:rsid w:val="00205303"/>
    <w:rsid w:val="00211001"/>
    <w:rsid w:val="002137D8"/>
    <w:rsid w:val="002311EE"/>
    <w:rsid w:val="002A4F79"/>
    <w:rsid w:val="003127B7"/>
    <w:rsid w:val="0032501B"/>
    <w:rsid w:val="00335978"/>
    <w:rsid w:val="00336A9E"/>
    <w:rsid w:val="00337290"/>
    <w:rsid w:val="00364FB7"/>
    <w:rsid w:val="0036648D"/>
    <w:rsid w:val="00373608"/>
    <w:rsid w:val="003C17E1"/>
    <w:rsid w:val="003E406F"/>
    <w:rsid w:val="003E7DA5"/>
    <w:rsid w:val="003F1913"/>
    <w:rsid w:val="003F7F46"/>
    <w:rsid w:val="00401451"/>
    <w:rsid w:val="004432E7"/>
    <w:rsid w:val="004617E2"/>
    <w:rsid w:val="00461937"/>
    <w:rsid w:val="00466EC1"/>
    <w:rsid w:val="00474125"/>
    <w:rsid w:val="00477060"/>
    <w:rsid w:val="004A48FE"/>
    <w:rsid w:val="004B0E02"/>
    <w:rsid w:val="004B4810"/>
    <w:rsid w:val="004B7290"/>
    <w:rsid w:val="004C3F6A"/>
    <w:rsid w:val="004C768C"/>
    <w:rsid w:val="004C7D78"/>
    <w:rsid w:val="004E25BE"/>
    <w:rsid w:val="004E28C3"/>
    <w:rsid w:val="005027AB"/>
    <w:rsid w:val="00530EB8"/>
    <w:rsid w:val="00533D44"/>
    <w:rsid w:val="00545A39"/>
    <w:rsid w:val="00547A5E"/>
    <w:rsid w:val="005716B7"/>
    <w:rsid w:val="005A259C"/>
    <w:rsid w:val="005B6C87"/>
    <w:rsid w:val="005D53DB"/>
    <w:rsid w:val="00600224"/>
    <w:rsid w:val="00630147"/>
    <w:rsid w:val="006729D5"/>
    <w:rsid w:val="00695709"/>
    <w:rsid w:val="006D58F5"/>
    <w:rsid w:val="006D60C8"/>
    <w:rsid w:val="006F2E6E"/>
    <w:rsid w:val="006F65B9"/>
    <w:rsid w:val="007121D7"/>
    <w:rsid w:val="0072291E"/>
    <w:rsid w:val="00733A50"/>
    <w:rsid w:val="007475CD"/>
    <w:rsid w:val="007540D8"/>
    <w:rsid w:val="00786115"/>
    <w:rsid w:val="00792870"/>
    <w:rsid w:val="007E01AF"/>
    <w:rsid w:val="007E5BA4"/>
    <w:rsid w:val="007E7ED1"/>
    <w:rsid w:val="008A1B74"/>
    <w:rsid w:val="008D016B"/>
    <w:rsid w:val="008F54A1"/>
    <w:rsid w:val="00913253"/>
    <w:rsid w:val="00961133"/>
    <w:rsid w:val="009619EA"/>
    <w:rsid w:val="0096274C"/>
    <w:rsid w:val="00972455"/>
    <w:rsid w:val="009843C7"/>
    <w:rsid w:val="009879F3"/>
    <w:rsid w:val="00993C10"/>
    <w:rsid w:val="00993EE4"/>
    <w:rsid w:val="009B5408"/>
    <w:rsid w:val="009B5E70"/>
    <w:rsid w:val="009B72EF"/>
    <w:rsid w:val="009C4F5A"/>
    <w:rsid w:val="009E7CFF"/>
    <w:rsid w:val="00A105C4"/>
    <w:rsid w:val="00A14202"/>
    <w:rsid w:val="00A4525F"/>
    <w:rsid w:val="00A547AB"/>
    <w:rsid w:val="00A9144E"/>
    <w:rsid w:val="00AB03F3"/>
    <w:rsid w:val="00AB29B6"/>
    <w:rsid w:val="00B11A28"/>
    <w:rsid w:val="00B34960"/>
    <w:rsid w:val="00B352B6"/>
    <w:rsid w:val="00B402E0"/>
    <w:rsid w:val="00B42D1E"/>
    <w:rsid w:val="00B52048"/>
    <w:rsid w:val="00B70FDD"/>
    <w:rsid w:val="00B80AF7"/>
    <w:rsid w:val="00B872CD"/>
    <w:rsid w:val="00BA5BBA"/>
    <w:rsid w:val="00C00039"/>
    <w:rsid w:val="00C10E55"/>
    <w:rsid w:val="00C360EB"/>
    <w:rsid w:val="00C43A34"/>
    <w:rsid w:val="00C46DFF"/>
    <w:rsid w:val="00C52D07"/>
    <w:rsid w:val="00C53127"/>
    <w:rsid w:val="00C605DF"/>
    <w:rsid w:val="00C61726"/>
    <w:rsid w:val="00C64746"/>
    <w:rsid w:val="00CA0EBA"/>
    <w:rsid w:val="00CA18E4"/>
    <w:rsid w:val="00CA6ADB"/>
    <w:rsid w:val="00CD7B4A"/>
    <w:rsid w:val="00D013EB"/>
    <w:rsid w:val="00D06F2C"/>
    <w:rsid w:val="00D12374"/>
    <w:rsid w:val="00D13AD4"/>
    <w:rsid w:val="00D31E9E"/>
    <w:rsid w:val="00D3367A"/>
    <w:rsid w:val="00D432BF"/>
    <w:rsid w:val="00D74BC9"/>
    <w:rsid w:val="00D90318"/>
    <w:rsid w:val="00DC2E74"/>
    <w:rsid w:val="00DC7260"/>
    <w:rsid w:val="00DD7297"/>
    <w:rsid w:val="00DE41C1"/>
    <w:rsid w:val="00E02CB1"/>
    <w:rsid w:val="00E113E5"/>
    <w:rsid w:val="00E17744"/>
    <w:rsid w:val="00E403D2"/>
    <w:rsid w:val="00E44350"/>
    <w:rsid w:val="00E502B9"/>
    <w:rsid w:val="00E50ABD"/>
    <w:rsid w:val="00E5578E"/>
    <w:rsid w:val="00E6764D"/>
    <w:rsid w:val="00E947E9"/>
    <w:rsid w:val="00E96B40"/>
    <w:rsid w:val="00EA79EE"/>
    <w:rsid w:val="00EB4CAD"/>
    <w:rsid w:val="00EC05F9"/>
    <w:rsid w:val="00EC7AD2"/>
    <w:rsid w:val="00F318FA"/>
    <w:rsid w:val="00F31B39"/>
    <w:rsid w:val="00F35973"/>
    <w:rsid w:val="00F47516"/>
    <w:rsid w:val="00F55622"/>
    <w:rsid w:val="00FA1636"/>
    <w:rsid w:val="00FC0B95"/>
    <w:rsid w:val="00FC597A"/>
    <w:rsid w:val="00FD4F8B"/>
    <w:rsid w:val="00FD7480"/>
    <w:rsid w:val="00FF4C05"/>
    <w:rsid w:val="00FF56C0"/>
    <w:rsid w:val="00FF6C2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6A31D"/>
  <w15:docId w15:val="{8E248C81-3BCA-454A-9ADA-31B708D7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92870"/>
    <w:rPr>
      <w:sz w:val="24"/>
      <w:szCs w:val="24"/>
    </w:rPr>
  </w:style>
  <w:style w:type="paragraph" w:styleId="Nadpis1">
    <w:name w:val="heading 1"/>
    <w:basedOn w:val="Normln"/>
    <w:next w:val="Normln"/>
    <w:qFormat/>
    <w:rsid w:val="00792870"/>
    <w:pPr>
      <w:keepNext/>
      <w:ind w:left="360"/>
      <w:jc w:val="center"/>
      <w:outlineLvl w:val="0"/>
    </w:pPr>
    <w:rPr>
      <w:b/>
      <w:szCs w:val="20"/>
    </w:rPr>
  </w:style>
  <w:style w:type="paragraph" w:styleId="Nadpis2">
    <w:name w:val="heading 2"/>
    <w:basedOn w:val="Normln"/>
    <w:next w:val="Normln"/>
    <w:qFormat/>
    <w:rsid w:val="00792870"/>
    <w:pPr>
      <w:keepNext/>
      <w:jc w:val="center"/>
      <w:outlineLvl w:val="1"/>
    </w:pPr>
    <w:rPr>
      <w:b/>
      <w:szCs w:val="20"/>
    </w:rPr>
  </w:style>
  <w:style w:type="paragraph" w:styleId="Nadpis3">
    <w:name w:val="heading 3"/>
    <w:basedOn w:val="Normln"/>
    <w:next w:val="Normln"/>
    <w:qFormat/>
    <w:rsid w:val="00792870"/>
    <w:pPr>
      <w:keepNext/>
      <w:jc w:val="center"/>
      <w:outlineLvl w:val="2"/>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792870"/>
    <w:pPr>
      <w:tabs>
        <w:tab w:val="center" w:pos="4536"/>
        <w:tab w:val="right" w:pos="9072"/>
      </w:tabs>
    </w:pPr>
  </w:style>
  <w:style w:type="character" w:styleId="slostrnky">
    <w:name w:val="page number"/>
    <w:basedOn w:val="Standardnpsmoodstavce"/>
    <w:rsid w:val="00792870"/>
  </w:style>
  <w:style w:type="paragraph" w:styleId="Zkladntextodsazen2">
    <w:name w:val="Body Text Indent 2"/>
    <w:basedOn w:val="Normln"/>
    <w:rsid w:val="00792870"/>
    <w:pPr>
      <w:ind w:left="2340" w:hanging="360"/>
      <w:jc w:val="both"/>
    </w:pPr>
  </w:style>
  <w:style w:type="paragraph" w:styleId="Zkladntext2">
    <w:name w:val="Body Text 2"/>
    <w:basedOn w:val="Normln"/>
    <w:rsid w:val="00792870"/>
    <w:pPr>
      <w:jc w:val="both"/>
    </w:pPr>
    <w:rPr>
      <w:sz w:val="20"/>
    </w:rPr>
  </w:style>
  <w:style w:type="paragraph" w:styleId="Nzev">
    <w:name w:val="Title"/>
    <w:basedOn w:val="Normln"/>
    <w:link w:val="NzevChar"/>
    <w:qFormat/>
    <w:rsid w:val="00792870"/>
    <w:pPr>
      <w:jc w:val="center"/>
    </w:pPr>
    <w:rPr>
      <w:b/>
      <w:szCs w:val="20"/>
    </w:rPr>
  </w:style>
  <w:style w:type="paragraph" w:styleId="Zkladntext">
    <w:name w:val="Body Text"/>
    <w:basedOn w:val="Normln"/>
    <w:rsid w:val="00792870"/>
    <w:pPr>
      <w:jc w:val="both"/>
    </w:pPr>
    <w:rPr>
      <w:szCs w:val="20"/>
    </w:rPr>
  </w:style>
  <w:style w:type="paragraph" w:styleId="Textbubliny">
    <w:name w:val="Balloon Text"/>
    <w:basedOn w:val="Normln"/>
    <w:semiHidden/>
    <w:rsid w:val="00792870"/>
    <w:rPr>
      <w:rFonts w:ascii="Tahoma" w:hAnsi="Tahoma" w:cs="Tahoma"/>
      <w:sz w:val="16"/>
      <w:szCs w:val="16"/>
    </w:rPr>
  </w:style>
  <w:style w:type="character" w:styleId="Hypertextovodkaz">
    <w:name w:val="Hyperlink"/>
    <w:rsid w:val="005B6C87"/>
    <w:rPr>
      <w:color w:val="0563C1"/>
      <w:u w:val="single"/>
    </w:rPr>
  </w:style>
  <w:style w:type="character" w:customStyle="1" w:styleId="Nevyeenzmnka1">
    <w:name w:val="Nevyřešená zmínka1"/>
    <w:uiPriority w:val="99"/>
    <w:semiHidden/>
    <w:unhideWhenUsed/>
    <w:rsid w:val="005B6C87"/>
    <w:rPr>
      <w:color w:val="605E5C"/>
      <w:shd w:val="clear" w:color="auto" w:fill="E1DFDD"/>
    </w:rPr>
  </w:style>
  <w:style w:type="table" w:styleId="Mkatabulky">
    <w:name w:val="Table Grid"/>
    <w:basedOn w:val="Normlntabulka"/>
    <w:uiPriority w:val="59"/>
    <w:rsid w:val="00D74BC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9B72EF"/>
    <w:pPr>
      <w:tabs>
        <w:tab w:val="center" w:pos="4536"/>
        <w:tab w:val="right" w:pos="9072"/>
      </w:tabs>
    </w:pPr>
  </w:style>
  <w:style w:type="character" w:customStyle="1" w:styleId="ZhlavChar">
    <w:name w:val="Záhlaví Char"/>
    <w:basedOn w:val="Standardnpsmoodstavce"/>
    <w:link w:val="Zhlav"/>
    <w:rsid w:val="009B72EF"/>
    <w:rPr>
      <w:sz w:val="24"/>
      <w:szCs w:val="24"/>
    </w:rPr>
  </w:style>
  <w:style w:type="paragraph" w:styleId="Revize">
    <w:name w:val="Revision"/>
    <w:hidden/>
    <w:uiPriority w:val="99"/>
    <w:semiHidden/>
    <w:rsid w:val="00373608"/>
    <w:rPr>
      <w:sz w:val="24"/>
      <w:szCs w:val="24"/>
    </w:rPr>
  </w:style>
  <w:style w:type="character" w:styleId="Odkaznakoment">
    <w:name w:val="annotation reference"/>
    <w:basedOn w:val="Standardnpsmoodstavce"/>
    <w:rsid w:val="00A547AB"/>
    <w:rPr>
      <w:sz w:val="16"/>
      <w:szCs w:val="16"/>
    </w:rPr>
  </w:style>
  <w:style w:type="paragraph" w:styleId="Textkomente">
    <w:name w:val="annotation text"/>
    <w:basedOn w:val="Normln"/>
    <w:link w:val="TextkomenteChar"/>
    <w:rsid w:val="00A547AB"/>
    <w:rPr>
      <w:sz w:val="20"/>
      <w:szCs w:val="20"/>
    </w:rPr>
  </w:style>
  <w:style w:type="character" w:customStyle="1" w:styleId="TextkomenteChar">
    <w:name w:val="Text komentáře Char"/>
    <w:basedOn w:val="Standardnpsmoodstavce"/>
    <w:link w:val="Textkomente"/>
    <w:rsid w:val="00A547AB"/>
  </w:style>
  <w:style w:type="paragraph" w:styleId="Pedmtkomente">
    <w:name w:val="annotation subject"/>
    <w:basedOn w:val="Textkomente"/>
    <w:next w:val="Textkomente"/>
    <w:link w:val="PedmtkomenteChar"/>
    <w:rsid w:val="00A547AB"/>
    <w:rPr>
      <w:b/>
      <w:bCs/>
    </w:rPr>
  </w:style>
  <w:style w:type="character" w:customStyle="1" w:styleId="PedmtkomenteChar">
    <w:name w:val="Předmět komentáře Char"/>
    <w:basedOn w:val="TextkomenteChar"/>
    <w:link w:val="Pedmtkomente"/>
    <w:rsid w:val="00A547AB"/>
    <w:rPr>
      <w:b/>
      <w:bCs/>
    </w:rPr>
  </w:style>
  <w:style w:type="character" w:customStyle="1" w:styleId="NzevChar">
    <w:name w:val="Název Char"/>
    <w:basedOn w:val="Standardnpsmoodstavce"/>
    <w:link w:val="Nzev"/>
    <w:rsid w:val="004C7D78"/>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05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E7C76-8229-4F89-B350-A2B96975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4104</Words>
  <Characters>24994</Characters>
  <Application>Microsoft Office Word</Application>
  <DocSecurity>0</DocSecurity>
  <Lines>833</Lines>
  <Paragraphs>510</Paragraphs>
  <ScaleCrop>false</ScaleCrop>
  <HeadingPairs>
    <vt:vector size="2" baseType="variant">
      <vt:variant>
        <vt:lpstr>Název</vt:lpstr>
      </vt:variant>
      <vt:variant>
        <vt:i4>1</vt:i4>
      </vt:variant>
    </vt:vector>
  </HeadingPairs>
  <TitlesOfParts>
    <vt:vector size="1" baseType="lpstr">
      <vt:lpstr>Dnešního dne, měsíce a roku uzavřely níže uvedené smluvní strany </vt:lpstr>
    </vt:vector>
  </TitlesOfParts>
  <Company>SAK Hocek a Perman</Company>
  <LinksUpToDate>false</LinksUpToDate>
  <CharactersWithSpaces>28588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uzavřely níže uvedené smluvní strany</dc:title>
  <dc:subject/>
  <dc:creator>Perman</dc:creator>
  <cp:keywords/>
  <dc:description/>
  <cp:lastModifiedBy>Martin Budiš</cp:lastModifiedBy>
  <cp:revision>3</cp:revision>
  <cp:lastPrinted>2005-06-21T11:47:00Z</cp:lastPrinted>
  <dcterms:created xsi:type="dcterms:W3CDTF">2025-11-21T10:40:00Z</dcterms:created>
  <dcterms:modified xsi:type="dcterms:W3CDTF">2025-11-26T11:49:00Z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2023-04-21T05:47:26Z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0fc26042-7a85-4c07-81f9-a4a4a65e6908</vt:lpwstr>
  </property>
  <property fmtid="{D5CDD505-2E9C-101B-9397-08002B2CF9AE}" pid="8" name="MSIP_Label_690ebb53-23a2-471a-9c6e-17bd0d11311e_ContentBits">
    <vt:lpwstr>0</vt:lpwstr>
  </property>
</Properties>
</file>