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666E5" w14:textId="77777777" w:rsidR="00795471" w:rsidRPr="007575E8" w:rsidRDefault="00795471" w:rsidP="001523D5">
      <w:pPr>
        <w:pStyle w:val="Bezmezer"/>
        <w:rPr>
          <w:rFonts w:cs="Arial"/>
          <w:sz w:val="24"/>
          <w:szCs w:val="24"/>
        </w:rPr>
      </w:pPr>
    </w:p>
    <w:p w14:paraId="398648B1" w14:textId="77777777" w:rsidR="00795471" w:rsidRPr="006575A8" w:rsidRDefault="00646DA5" w:rsidP="001523D5">
      <w:pPr>
        <w:pStyle w:val="Bezmezer"/>
        <w:spacing w:after="120"/>
        <w:jc w:val="center"/>
        <w:rPr>
          <w:rFonts w:ascii="Calibri Light" w:hAnsi="Calibri Light" w:cs="Calibri Light"/>
          <w:b/>
        </w:rPr>
      </w:pPr>
      <w:r w:rsidRPr="006575A8">
        <w:rPr>
          <w:rFonts w:ascii="Calibri Light" w:hAnsi="Calibri Light" w:cs="Calibri Light"/>
          <w:b/>
        </w:rPr>
        <w:t>KRYCÍ LIST NABÍDKY</w:t>
      </w:r>
    </w:p>
    <w:p w14:paraId="6F9F7E8C" w14:textId="77777777" w:rsidR="00795471" w:rsidRPr="006575A8" w:rsidRDefault="00795471" w:rsidP="00795471">
      <w:pPr>
        <w:pStyle w:val="Bezmezer"/>
        <w:jc w:val="center"/>
        <w:rPr>
          <w:rFonts w:ascii="Calibri Light" w:hAnsi="Calibri Light" w:cs="Calibri Light"/>
        </w:rPr>
      </w:pPr>
      <w:r w:rsidRPr="006575A8">
        <w:rPr>
          <w:rFonts w:ascii="Calibri Light" w:hAnsi="Calibri Light" w:cs="Calibri Light"/>
        </w:rPr>
        <w:t>k</w:t>
      </w:r>
      <w:r w:rsidR="00B6701A">
        <w:rPr>
          <w:rFonts w:ascii="Calibri Light" w:hAnsi="Calibri Light" w:cs="Calibri Light"/>
        </w:rPr>
        <w:t xml:space="preserve"> podlimitní </w:t>
      </w:r>
      <w:r w:rsidRPr="006575A8">
        <w:rPr>
          <w:rFonts w:ascii="Calibri Light" w:hAnsi="Calibri Light" w:cs="Calibri Light"/>
        </w:rPr>
        <w:t>veřejné zakázce</w:t>
      </w:r>
      <w:r w:rsidR="00803290" w:rsidRPr="006575A8">
        <w:rPr>
          <w:rFonts w:ascii="Calibri Light" w:hAnsi="Calibri Light" w:cs="Calibri Light"/>
        </w:rPr>
        <w:t xml:space="preserve"> </w:t>
      </w:r>
      <w:r w:rsidRPr="006575A8">
        <w:rPr>
          <w:rFonts w:ascii="Calibri Light" w:hAnsi="Calibri Light" w:cs="Calibri Light"/>
        </w:rPr>
        <w:t>s názvem:</w:t>
      </w:r>
    </w:p>
    <w:p w14:paraId="54C6AF4E" w14:textId="77777777" w:rsidR="00605557" w:rsidRDefault="00156262" w:rsidP="00605557">
      <w:pPr>
        <w:jc w:val="center"/>
        <w:rPr>
          <w:rFonts w:ascii="Calibri Light" w:hAnsi="Calibri Light" w:cs="Calibri Light"/>
          <w:b/>
          <w:bCs/>
          <w:color w:val="000000"/>
        </w:rPr>
      </w:pPr>
      <w:bookmarkStart w:id="0" w:name="_Hlk488414490"/>
      <w:r w:rsidRPr="00B6701A">
        <w:rPr>
          <w:rFonts w:ascii="Calibri Light" w:hAnsi="Calibri Light" w:cs="Calibri Light"/>
          <w:b/>
          <w:bCs/>
          <w:color w:val="000000"/>
        </w:rPr>
        <w:t>„</w:t>
      </w:r>
      <w:bookmarkEnd w:id="0"/>
      <w:r w:rsidR="00484F68" w:rsidRPr="00484F68">
        <w:rPr>
          <w:rFonts w:ascii="Calibri Light" w:hAnsi="Calibri Light" w:cs="Calibri Light"/>
          <w:b/>
          <w:bCs/>
        </w:rPr>
        <w:t>Stavební úpravy prostor pro umístění SPECT/CT</w:t>
      </w:r>
      <w:r w:rsidR="0084216D" w:rsidRPr="00B6701A">
        <w:rPr>
          <w:rFonts w:ascii="Calibri Light" w:hAnsi="Calibri Light" w:cs="Calibri Light"/>
          <w:b/>
          <w:bCs/>
          <w:color w:val="000000"/>
        </w:rPr>
        <w:t>“</w:t>
      </w:r>
    </w:p>
    <w:p w14:paraId="65401348" w14:textId="77777777" w:rsidR="00803290" w:rsidRPr="00605557" w:rsidRDefault="00E90890" w:rsidP="00605557">
      <w:pPr>
        <w:jc w:val="center"/>
        <w:rPr>
          <w:rFonts w:ascii="Calibri Light" w:hAnsi="Calibri Light" w:cs="Calibri Light"/>
          <w:b/>
          <w:bCs/>
          <w:i/>
          <w:iCs/>
          <w:lang w:eastAsia="cs-CZ"/>
        </w:rPr>
      </w:pPr>
      <w:r w:rsidRPr="00605557">
        <w:rPr>
          <w:rFonts w:ascii="Calibri Light" w:hAnsi="Calibri Light" w:cs="Calibri Light"/>
        </w:rPr>
        <w:t xml:space="preserve"> zadávané </w:t>
      </w:r>
      <w:r w:rsidR="00605557" w:rsidRPr="00605557">
        <w:rPr>
          <w:rFonts w:ascii="Calibri Light" w:eastAsia="Times New Roman" w:hAnsi="Calibri Light" w:cs="Calibri Light"/>
          <w:b/>
          <w:bCs/>
          <w:lang w:eastAsia="cs-CZ"/>
        </w:rPr>
        <w:t xml:space="preserve">podlimitní veřejné zakázce </w:t>
      </w:r>
      <w:r w:rsidR="00605557" w:rsidRPr="00605557">
        <w:rPr>
          <w:rFonts w:ascii="Calibri Light" w:eastAsia="Times New Roman" w:hAnsi="Calibri Light" w:cs="Calibri Light"/>
          <w:lang w:eastAsia="cs-CZ"/>
        </w:rPr>
        <w:t xml:space="preserve">vyhlášené </w:t>
      </w:r>
      <w:r w:rsidR="00484F68">
        <w:rPr>
          <w:rFonts w:ascii="Calibri Light" w:eastAsia="Times New Roman" w:hAnsi="Calibri Light" w:cs="Calibri Light"/>
          <w:b/>
          <w:bCs/>
          <w:lang w:eastAsia="cs-CZ"/>
        </w:rPr>
        <w:t>v otevřeném</w:t>
      </w:r>
      <w:r w:rsidR="00605557" w:rsidRPr="00605557">
        <w:rPr>
          <w:rFonts w:ascii="Calibri Light" w:eastAsia="Times New Roman" w:hAnsi="Calibri Light" w:cs="Calibri Light"/>
          <w:b/>
          <w:bCs/>
          <w:lang w:eastAsia="cs-CZ"/>
        </w:rPr>
        <w:t xml:space="preserve"> podlimitním řízení </w:t>
      </w:r>
      <w:r w:rsidR="00605557" w:rsidRPr="00605557">
        <w:rPr>
          <w:rFonts w:ascii="Calibri Light" w:eastAsia="Times New Roman" w:hAnsi="Calibri Light" w:cs="Calibri Light"/>
          <w:lang w:eastAsia="cs-CZ"/>
        </w:rPr>
        <w:t xml:space="preserve">dle zákona č. 134/2016 Sb., o zadávání veřejných zakázek ve znění pozdějších předpisů (dále jen „ZZVZ“). </w:t>
      </w:r>
    </w:p>
    <w:p w14:paraId="6630AA17" w14:textId="77777777" w:rsidR="00E90890" w:rsidRPr="00E90890" w:rsidRDefault="00E90890" w:rsidP="00E90890">
      <w:pPr>
        <w:pStyle w:val="Zkladntextodsazen"/>
        <w:spacing w:after="120"/>
        <w:ind w:left="0"/>
        <w:rPr>
          <w:rFonts w:ascii="Calibri Light" w:hAnsi="Calibri Light" w:cs="Calibri Light"/>
          <w:sz w:val="22"/>
          <w:szCs w:val="22"/>
        </w:rPr>
      </w:pPr>
    </w:p>
    <w:tbl>
      <w:tblPr>
        <w:tblW w:w="9353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3918"/>
        <w:gridCol w:w="5435"/>
      </w:tblGrid>
      <w:tr w:rsidR="00646DA5" w:rsidRPr="006575A8" w14:paraId="5BF69AB6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73FA14A3" w14:textId="77777777" w:rsidR="00646DA5" w:rsidRPr="006575A8" w:rsidRDefault="00646DA5" w:rsidP="00646DA5">
            <w:pPr>
              <w:tabs>
                <w:tab w:val="left" w:pos="1890"/>
              </w:tabs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</w:rPr>
              <w:br w:type="page"/>
            </w:r>
            <w:r w:rsidRPr="006575A8">
              <w:rPr>
                <w:rFonts w:ascii="Calibri Light" w:hAnsi="Calibri Light" w:cs="Calibri Light"/>
                <w:b/>
                <w:kern w:val="28"/>
              </w:rPr>
              <w:t>Veřejná zakázka</w:t>
            </w:r>
          </w:p>
        </w:tc>
      </w:tr>
      <w:tr w:rsidR="00646DA5" w:rsidRPr="006575A8" w14:paraId="34785D41" w14:textId="77777777" w:rsidTr="008334CA">
        <w:trPr>
          <w:trHeight w:val="513"/>
          <w:tblCellSpacing w:w="20" w:type="dxa"/>
          <w:jc w:val="center"/>
        </w:trPr>
        <w:tc>
          <w:tcPr>
            <w:tcW w:w="3858" w:type="dxa"/>
            <w:vAlign w:val="center"/>
          </w:tcPr>
          <w:p w14:paraId="1E9A2EBB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Název veřejné zakázky:</w:t>
            </w:r>
          </w:p>
        </w:tc>
        <w:tc>
          <w:tcPr>
            <w:tcW w:w="5375" w:type="dxa"/>
            <w:vAlign w:val="center"/>
          </w:tcPr>
          <w:p w14:paraId="1BFF8404" w14:textId="77777777" w:rsidR="00B45E20" w:rsidRPr="006575A8" w:rsidRDefault="00484F68" w:rsidP="005B5687">
            <w:pPr>
              <w:rPr>
                <w:rFonts w:ascii="Calibri Light" w:hAnsi="Calibri Light" w:cs="Calibri Light"/>
                <w:b/>
                <w:bCs/>
                <w:i/>
                <w:iCs/>
                <w:lang w:eastAsia="cs-CZ"/>
              </w:rPr>
            </w:pPr>
            <w:r w:rsidRPr="00484F68">
              <w:rPr>
                <w:rFonts w:ascii="Calibri Light" w:hAnsi="Calibri Light" w:cs="Calibri Light"/>
                <w:b/>
                <w:bCs/>
                <w:i/>
                <w:iCs/>
              </w:rPr>
              <w:t>Stavební úpravy prostor pro umístění SPECT/CT</w:t>
            </w:r>
          </w:p>
        </w:tc>
      </w:tr>
      <w:tr w:rsidR="00646DA5" w:rsidRPr="006575A8" w14:paraId="5A18DCE5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089E4B40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Evidenční číslo VZ:</w:t>
            </w:r>
          </w:p>
        </w:tc>
        <w:tc>
          <w:tcPr>
            <w:tcW w:w="5375" w:type="dxa"/>
          </w:tcPr>
          <w:p w14:paraId="3BB9986A" w14:textId="6C95E3D3" w:rsidR="00646DA5" w:rsidRPr="006575A8" w:rsidRDefault="00B36E80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VZ</w:t>
            </w:r>
            <w:r w:rsidR="00CE1801">
              <w:rPr>
                <w:rFonts w:ascii="Calibri Light" w:hAnsi="Calibri Light" w:cs="Calibri Light"/>
                <w:b/>
                <w:kern w:val="28"/>
              </w:rPr>
              <w:t>202</w:t>
            </w:r>
            <w:r w:rsidR="0009291B">
              <w:rPr>
                <w:rFonts w:ascii="Calibri Light" w:hAnsi="Calibri Light" w:cs="Calibri Light"/>
                <w:b/>
                <w:kern w:val="28"/>
              </w:rPr>
              <w:t>603</w:t>
            </w:r>
          </w:p>
        </w:tc>
      </w:tr>
      <w:tr w:rsidR="00803290" w:rsidRPr="006575A8" w14:paraId="209C79E0" w14:textId="77777777" w:rsidTr="00E30880">
        <w:trPr>
          <w:tblCellSpacing w:w="20" w:type="dxa"/>
          <w:jc w:val="center"/>
        </w:trPr>
        <w:tc>
          <w:tcPr>
            <w:tcW w:w="3858" w:type="dxa"/>
            <w:shd w:val="clear" w:color="auto" w:fill="D9D9D9"/>
          </w:tcPr>
          <w:p w14:paraId="06DF147D" w14:textId="77777777" w:rsidR="00803290" w:rsidRPr="006575A8" w:rsidRDefault="00803290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Údaje o zadavateli</w:t>
            </w:r>
          </w:p>
        </w:tc>
        <w:tc>
          <w:tcPr>
            <w:tcW w:w="5375" w:type="dxa"/>
            <w:shd w:val="clear" w:color="auto" w:fill="D9D9D9"/>
          </w:tcPr>
          <w:p w14:paraId="3721A3FA" w14:textId="77777777" w:rsidR="00803290" w:rsidRPr="006575A8" w:rsidRDefault="00803290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</w:p>
        </w:tc>
      </w:tr>
      <w:tr w:rsidR="00803290" w:rsidRPr="006575A8" w14:paraId="20A94498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2DFC47DD" w14:textId="77777777" w:rsidR="00803290" w:rsidRPr="006575A8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Název:</w:t>
            </w:r>
          </w:p>
        </w:tc>
        <w:tc>
          <w:tcPr>
            <w:tcW w:w="5375" w:type="dxa"/>
          </w:tcPr>
          <w:p w14:paraId="425DB9AF" w14:textId="77777777" w:rsidR="00803290" w:rsidRPr="006575A8" w:rsidRDefault="009718A6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Nemocnice Kyjov, příspěvková organizace</w:t>
            </w:r>
          </w:p>
        </w:tc>
      </w:tr>
      <w:tr w:rsidR="00803290" w:rsidRPr="006575A8" w14:paraId="39387B55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18B942C7" w14:textId="77777777" w:rsidR="00803290" w:rsidRPr="006575A8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Sídlo:</w:t>
            </w:r>
          </w:p>
        </w:tc>
        <w:tc>
          <w:tcPr>
            <w:tcW w:w="5375" w:type="dxa"/>
          </w:tcPr>
          <w:p w14:paraId="164391AE" w14:textId="77777777" w:rsidR="00803290" w:rsidRPr="006575A8" w:rsidRDefault="009718A6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Strážovská 1247/22, 697 01 Kyjov</w:t>
            </w:r>
          </w:p>
        </w:tc>
      </w:tr>
      <w:tr w:rsidR="00803290" w:rsidRPr="006575A8" w14:paraId="7920F2B7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46E02B6B" w14:textId="77777777" w:rsidR="00803290" w:rsidRPr="006575A8" w:rsidRDefault="009718A6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 xml:space="preserve">IČO / </w:t>
            </w:r>
            <w:r w:rsidR="00803290" w:rsidRPr="006575A8">
              <w:rPr>
                <w:rFonts w:ascii="Calibri Light" w:hAnsi="Calibri Light" w:cs="Calibri Light"/>
                <w:kern w:val="28"/>
              </w:rPr>
              <w:t>DIČ</w:t>
            </w:r>
          </w:p>
        </w:tc>
        <w:tc>
          <w:tcPr>
            <w:tcW w:w="5375" w:type="dxa"/>
          </w:tcPr>
          <w:p w14:paraId="20EE82E9" w14:textId="77777777" w:rsidR="00803290" w:rsidRPr="006575A8" w:rsidRDefault="009718A6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00226912 / CZ00226912</w:t>
            </w:r>
          </w:p>
        </w:tc>
      </w:tr>
      <w:tr w:rsidR="00803290" w:rsidRPr="006575A8" w14:paraId="050CC410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000C6107" w14:textId="77777777" w:rsidR="00803290" w:rsidRPr="006575A8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Zastoupena:</w:t>
            </w:r>
          </w:p>
        </w:tc>
        <w:tc>
          <w:tcPr>
            <w:tcW w:w="5375" w:type="dxa"/>
          </w:tcPr>
          <w:p w14:paraId="75F2F779" w14:textId="77777777" w:rsidR="00803290" w:rsidRPr="006575A8" w:rsidRDefault="00484F68" w:rsidP="009718A6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Ing. Milan Škarka, Ph.D., MBA, statutární zástupce</w:t>
            </w:r>
          </w:p>
        </w:tc>
      </w:tr>
      <w:tr w:rsidR="00803290" w:rsidRPr="006575A8" w14:paraId="22BFBD5C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55CA58AD" w14:textId="77777777" w:rsidR="00803290" w:rsidRPr="006575A8" w:rsidRDefault="00803290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Kontaktní osoba:</w:t>
            </w:r>
          </w:p>
        </w:tc>
        <w:tc>
          <w:tcPr>
            <w:tcW w:w="5375" w:type="dxa"/>
          </w:tcPr>
          <w:p w14:paraId="4EB8CDE6" w14:textId="77777777" w:rsidR="00803290" w:rsidRPr="006575A8" w:rsidRDefault="00484F68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Nikola Šedivá</w:t>
            </w:r>
          </w:p>
        </w:tc>
      </w:tr>
      <w:tr w:rsidR="00803290" w:rsidRPr="006575A8" w14:paraId="296B944B" w14:textId="77777777" w:rsidTr="008334CA">
        <w:trPr>
          <w:tblCellSpacing w:w="20" w:type="dxa"/>
          <w:jc w:val="center"/>
        </w:trPr>
        <w:tc>
          <w:tcPr>
            <w:tcW w:w="3858" w:type="dxa"/>
          </w:tcPr>
          <w:p w14:paraId="30D02CDE" w14:textId="77777777" w:rsidR="00803290" w:rsidRPr="006575A8" w:rsidRDefault="00021E9D" w:rsidP="00021E9D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E</w:t>
            </w:r>
            <w:r w:rsidR="009718A6" w:rsidRPr="006575A8">
              <w:rPr>
                <w:rFonts w:ascii="Calibri Light" w:hAnsi="Calibri Light" w:cs="Calibri Light"/>
                <w:kern w:val="28"/>
              </w:rPr>
              <w:t>-mail</w:t>
            </w:r>
          </w:p>
        </w:tc>
        <w:tc>
          <w:tcPr>
            <w:tcW w:w="5375" w:type="dxa"/>
          </w:tcPr>
          <w:p w14:paraId="3D560E33" w14:textId="77777777" w:rsidR="00803290" w:rsidRPr="006575A8" w:rsidRDefault="00484F68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>
              <w:rPr>
                <w:rFonts w:ascii="Calibri Light" w:hAnsi="Calibri Light" w:cs="Calibri Light"/>
                <w:b/>
                <w:kern w:val="28"/>
              </w:rPr>
              <w:t>sediva.nikola</w:t>
            </w:r>
            <w:r w:rsidR="00306C94" w:rsidRPr="004346AB">
              <w:rPr>
                <w:rFonts w:ascii="Calibri Light" w:hAnsi="Calibri Light" w:cs="Calibri Light"/>
                <w:b/>
                <w:kern w:val="28"/>
              </w:rPr>
              <w:t>@nemkyj.cz</w:t>
            </w:r>
          </w:p>
        </w:tc>
      </w:tr>
      <w:tr w:rsidR="00646DA5" w:rsidRPr="006575A8" w14:paraId="61B106C9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1F24CBF4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Údaje o účastníkovi</w:t>
            </w:r>
          </w:p>
        </w:tc>
      </w:tr>
      <w:tr w:rsidR="00646DA5" w:rsidRPr="006575A8" w14:paraId="24671520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5F5E413B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Obchodní jméno:</w:t>
            </w:r>
          </w:p>
        </w:tc>
        <w:tc>
          <w:tcPr>
            <w:tcW w:w="5375" w:type="dxa"/>
          </w:tcPr>
          <w:p w14:paraId="3DF96A12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1E337DBF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21A22546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Právní forma:</w:t>
            </w:r>
          </w:p>
        </w:tc>
        <w:tc>
          <w:tcPr>
            <w:tcW w:w="5375" w:type="dxa"/>
          </w:tcPr>
          <w:p w14:paraId="647CAE31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7F42CD9E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386BCA1A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Sídlo, respektive místo podnikání:</w:t>
            </w:r>
          </w:p>
        </w:tc>
        <w:tc>
          <w:tcPr>
            <w:tcW w:w="5375" w:type="dxa"/>
          </w:tcPr>
          <w:p w14:paraId="1A350663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40309491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40D71571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IČ</w:t>
            </w:r>
            <w:r w:rsidR="00577473" w:rsidRPr="006575A8">
              <w:rPr>
                <w:rFonts w:ascii="Calibri Light" w:hAnsi="Calibri Light" w:cs="Calibri Light"/>
                <w:kern w:val="28"/>
              </w:rPr>
              <w:t>O</w:t>
            </w:r>
            <w:r w:rsidRPr="006575A8">
              <w:rPr>
                <w:rFonts w:ascii="Calibri Light" w:hAnsi="Calibri Light" w:cs="Calibri Light"/>
                <w:kern w:val="28"/>
              </w:rPr>
              <w:t>:</w:t>
            </w:r>
          </w:p>
        </w:tc>
        <w:tc>
          <w:tcPr>
            <w:tcW w:w="5375" w:type="dxa"/>
          </w:tcPr>
          <w:p w14:paraId="165E7163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05579EBE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22C061F5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DIČ:</w:t>
            </w:r>
          </w:p>
        </w:tc>
        <w:tc>
          <w:tcPr>
            <w:tcW w:w="5375" w:type="dxa"/>
          </w:tcPr>
          <w:p w14:paraId="497AC154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1A7BC56C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0D718FBB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Telefon:</w:t>
            </w:r>
          </w:p>
        </w:tc>
        <w:tc>
          <w:tcPr>
            <w:tcW w:w="5375" w:type="dxa"/>
          </w:tcPr>
          <w:p w14:paraId="58A3AEF5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534EE9F7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1951809A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Fax:</w:t>
            </w:r>
          </w:p>
        </w:tc>
        <w:tc>
          <w:tcPr>
            <w:tcW w:w="5375" w:type="dxa"/>
          </w:tcPr>
          <w:p w14:paraId="66BF488B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1F26B068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15729109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E-mail:</w:t>
            </w:r>
          </w:p>
        </w:tc>
        <w:tc>
          <w:tcPr>
            <w:tcW w:w="5375" w:type="dxa"/>
          </w:tcPr>
          <w:p w14:paraId="6732B3C0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7FDC041B" w14:textId="77777777" w:rsidTr="00646DA5">
        <w:trPr>
          <w:tblCellSpacing w:w="20" w:type="dxa"/>
          <w:jc w:val="center"/>
        </w:trPr>
        <w:tc>
          <w:tcPr>
            <w:tcW w:w="9273" w:type="dxa"/>
            <w:gridSpan w:val="2"/>
            <w:shd w:val="clear" w:color="auto" w:fill="D9D9D9"/>
          </w:tcPr>
          <w:p w14:paraId="2A4A4F96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b/>
                <w:kern w:val="28"/>
              </w:rPr>
            </w:pPr>
            <w:r w:rsidRPr="006575A8">
              <w:rPr>
                <w:rFonts w:ascii="Calibri Light" w:hAnsi="Calibri Light" w:cs="Calibri Light"/>
                <w:b/>
                <w:kern w:val="28"/>
              </w:rPr>
              <w:t>Kontaktní osoba pro jednání ve věci nabídky</w:t>
            </w:r>
          </w:p>
        </w:tc>
      </w:tr>
      <w:tr w:rsidR="00646DA5" w:rsidRPr="006575A8" w14:paraId="34742F6A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36967F1D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Jméno, příjmení, titul:</w:t>
            </w:r>
          </w:p>
        </w:tc>
        <w:tc>
          <w:tcPr>
            <w:tcW w:w="5375" w:type="dxa"/>
          </w:tcPr>
          <w:p w14:paraId="46974663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53926046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684BBB1D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Telefon:</w:t>
            </w:r>
          </w:p>
        </w:tc>
        <w:tc>
          <w:tcPr>
            <w:tcW w:w="5375" w:type="dxa"/>
          </w:tcPr>
          <w:p w14:paraId="3C563DEC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4373B5A9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31843998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Fax:</w:t>
            </w:r>
          </w:p>
        </w:tc>
        <w:tc>
          <w:tcPr>
            <w:tcW w:w="5375" w:type="dxa"/>
          </w:tcPr>
          <w:p w14:paraId="38A23FBB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646DA5" w:rsidRPr="006575A8" w14:paraId="27A1E5FC" w14:textId="77777777" w:rsidTr="008334CA">
        <w:trPr>
          <w:trHeight w:hRule="exact" w:val="284"/>
          <w:tblCellSpacing w:w="20" w:type="dxa"/>
          <w:jc w:val="center"/>
        </w:trPr>
        <w:tc>
          <w:tcPr>
            <w:tcW w:w="3858" w:type="dxa"/>
            <w:vAlign w:val="center"/>
          </w:tcPr>
          <w:p w14:paraId="490CEE3C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E-mail:</w:t>
            </w:r>
          </w:p>
        </w:tc>
        <w:tc>
          <w:tcPr>
            <w:tcW w:w="5375" w:type="dxa"/>
          </w:tcPr>
          <w:p w14:paraId="101C4579" w14:textId="77777777" w:rsidR="00646DA5" w:rsidRPr="006575A8" w:rsidRDefault="00646DA5" w:rsidP="00434942">
            <w:pPr>
              <w:spacing w:after="0"/>
              <w:rPr>
                <w:rFonts w:ascii="Calibri Light" w:hAnsi="Calibri Light" w:cs="Calibri Light"/>
                <w:kern w:val="28"/>
              </w:rPr>
            </w:pPr>
          </w:p>
        </w:tc>
      </w:tr>
      <w:tr w:rsidR="009718A6" w:rsidRPr="006575A8" w14:paraId="2610928E" w14:textId="77777777" w:rsidTr="009718A6">
        <w:trPr>
          <w:trHeight w:hRule="exact" w:val="284"/>
          <w:tblCellSpacing w:w="20" w:type="dxa"/>
          <w:jc w:val="center"/>
        </w:trPr>
        <w:tc>
          <w:tcPr>
            <w:tcW w:w="385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14:paraId="0900C2C7" w14:textId="77777777" w:rsidR="009718A6" w:rsidRPr="006575A8" w:rsidRDefault="009718A6" w:rsidP="009718A6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Dodavatel je malý či střední podnik</w:t>
            </w:r>
          </w:p>
        </w:tc>
        <w:tc>
          <w:tcPr>
            <w:tcW w:w="537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D3CF1AE" w14:textId="77777777" w:rsidR="009718A6" w:rsidRPr="006575A8" w:rsidRDefault="009718A6" w:rsidP="009718A6">
            <w:pPr>
              <w:spacing w:after="0"/>
              <w:rPr>
                <w:rFonts w:ascii="Calibri Light" w:hAnsi="Calibri Light" w:cs="Calibri Light"/>
                <w:kern w:val="28"/>
              </w:rPr>
            </w:pPr>
            <w:r w:rsidRPr="006575A8">
              <w:rPr>
                <w:rFonts w:ascii="Calibri Light" w:hAnsi="Calibri Light" w:cs="Calibri Light"/>
                <w:kern w:val="28"/>
              </w:rPr>
              <w:t>ANO – NE (nehodící se škrtněte)</w:t>
            </w:r>
          </w:p>
        </w:tc>
      </w:tr>
    </w:tbl>
    <w:p w14:paraId="64D30C41" w14:textId="77777777" w:rsidR="00646DA5" w:rsidRPr="006575A8" w:rsidRDefault="00646DA5" w:rsidP="008334CA">
      <w:pPr>
        <w:pStyle w:val="Bezmezer"/>
        <w:rPr>
          <w:rFonts w:ascii="Calibri Light" w:hAnsi="Calibri Light" w:cs="Calibri Light"/>
        </w:rPr>
      </w:pPr>
    </w:p>
    <w:p w14:paraId="0F89FC13" w14:textId="77777777" w:rsidR="00065B29" w:rsidRPr="006575A8" w:rsidRDefault="008334CA" w:rsidP="001523D5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lastRenderedPageBreak/>
        <w:t xml:space="preserve">Po prostudování vaší </w:t>
      </w:r>
      <w:r w:rsidR="00B6701A">
        <w:rPr>
          <w:rStyle w:val="FontStyle39"/>
          <w:rFonts w:ascii="Calibri Light" w:hAnsi="Calibri Light" w:cs="Calibri Light"/>
          <w:sz w:val="22"/>
          <w:szCs w:val="22"/>
        </w:rPr>
        <w:t>Výzvy</w:t>
      </w:r>
      <w:r w:rsidRPr="006575A8">
        <w:rPr>
          <w:rStyle w:val="FontStyle39"/>
          <w:rFonts w:ascii="Calibri Light" w:hAnsi="Calibri Light" w:cs="Calibri Light"/>
          <w:sz w:val="22"/>
          <w:szCs w:val="22"/>
        </w:rPr>
        <w:t xml:space="preserve"> nyní my, náležitě oprávnění a níže podepsaní, nabízíme realizaci výše uvedené veřejné zakázky, v rozsahu a za podmínek stanovených </w:t>
      </w:r>
      <w:r w:rsidR="00B6701A">
        <w:rPr>
          <w:rStyle w:val="FontStyle39"/>
          <w:rFonts w:ascii="Calibri Light" w:hAnsi="Calibri Light" w:cs="Calibri Light"/>
          <w:sz w:val="22"/>
          <w:szCs w:val="22"/>
        </w:rPr>
        <w:t xml:space="preserve">ve Výzvě </w:t>
      </w:r>
      <w:r w:rsidRPr="006575A8">
        <w:rPr>
          <w:rStyle w:val="FontStyle39"/>
          <w:rFonts w:ascii="Calibri Light" w:hAnsi="Calibri Light" w:cs="Calibri Light"/>
          <w:sz w:val="22"/>
          <w:szCs w:val="22"/>
        </w:rPr>
        <w:t>včetně všech dodatků k ní vydaných za celkovou cenu:</w:t>
      </w:r>
    </w:p>
    <w:p w14:paraId="3B980BF1" w14:textId="77777777" w:rsidR="0048388A" w:rsidRPr="006575A8" w:rsidRDefault="00065B29" w:rsidP="001523D5">
      <w:pPr>
        <w:spacing w:after="120" w:line="240" w:lineRule="auto"/>
        <w:jc w:val="both"/>
        <w:rPr>
          <w:rStyle w:val="FontStyle39"/>
          <w:rFonts w:ascii="Calibri Light" w:eastAsia="Times New Roman" w:hAnsi="Calibri Light" w:cs="Calibri Light"/>
          <w:b/>
          <w:color w:val="auto"/>
          <w:sz w:val="22"/>
          <w:szCs w:val="22"/>
          <w:lang w:eastAsia="cs-CZ"/>
        </w:rPr>
      </w:pPr>
      <w:bookmarkStart w:id="1" w:name="_Hlk5033399"/>
      <w:r w:rsidRPr="006575A8">
        <w:rPr>
          <w:rFonts w:ascii="Calibri Light" w:eastAsia="Times New Roman" w:hAnsi="Calibri Light" w:cs="Calibri Light"/>
          <w:b/>
          <w:lang w:eastAsia="cs-CZ"/>
        </w:rPr>
        <w:t xml:space="preserve">Tabulka 1 - Výpočet nabídkové ceny </w:t>
      </w:r>
      <w:bookmarkEnd w:id="1"/>
    </w:p>
    <w:tbl>
      <w:tblPr>
        <w:tblW w:w="4994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2"/>
        <w:gridCol w:w="3839"/>
      </w:tblGrid>
      <w:tr w:rsidR="008334CA" w:rsidRPr="00800923" w14:paraId="53A87BD6" w14:textId="77777777" w:rsidTr="001523D5">
        <w:trPr>
          <w:cantSplit/>
          <w:trHeight w:val="422"/>
        </w:trPr>
        <w:tc>
          <w:tcPr>
            <w:tcW w:w="5000" w:type="pct"/>
            <w:gridSpan w:val="2"/>
            <w:shd w:val="clear" w:color="auto" w:fill="D9D9D9"/>
            <w:vAlign w:val="center"/>
          </w:tcPr>
          <w:p w14:paraId="530EE861" w14:textId="77777777" w:rsidR="00B034C2" w:rsidRPr="00800923" w:rsidRDefault="00B034C2" w:rsidP="008334CA">
            <w:pPr>
              <w:pStyle w:val="Bezmezer"/>
              <w:rPr>
                <w:rFonts w:ascii="Calibri Light" w:hAnsi="Calibri Light" w:cs="Calibri Light"/>
                <w:b/>
                <w:bCs/>
                <w:color w:val="FF0000"/>
              </w:rPr>
            </w:pPr>
          </w:p>
          <w:p w14:paraId="7DF5A42E" w14:textId="77777777" w:rsidR="008334CA" w:rsidRPr="00630030" w:rsidRDefault="00065B29" w:rsidP="00B034C2">
            <w:pPr>
              <w:rPr>
                <w:rFonts w:ascii="Calibri Light" w:hAnsi="Calibri Light" w:cs="Calibri Light"/>
              </w:rPr>
            </w:pPr>
            <w:r w:rsidRPr="00630030">
              <w:rPr>
                <w:rFonts w:ascii="Calibri Light" w:hAnsi="Calibri Light" w:cs="Calibri Light"/>
              </w:rPr>
              <w:t>Celková rekapitulace nabídkové ceny</w:t>
            </w:r>
            <w:r w:rsidR="00800923" w:rsidRPr="00630030">
              <w:rPr>
                <w:rFonts w:ascii="Calibri Light" w:hAnsi="Calibri Light" w:cs="Calibri Light"/>
              </w:rPr>
              <w:t xml:space="preserve"> </w:t>
            </w:r>
          </w:p>
        </w:tc>
      </w:tr>
      <w:tr w:rsidR="008334CA" w:rsidRPr="006575A8" w14:paraId="14F973DD" w14:textId="77777777" w:rsidTr="001523D5">
        <w:trPr>
          <w:cantSplit/>
          <w:trHeight w:val="360"/>
        </w:trPr>
        <w:tc>
          <w:tcPr>
            <w:tcW w:w="2884" w:type="pct"/>
            <w:shd w:val="clear" w:color="auto" w:fill="FFFF00"/>
            <w:vAlign w:val="center"/>
          </w:tcPr>
          <w:p w14:paraId="01A395CA" w14:textId="77777777" w:rsidR="008334CA" w:rsidRPr="006575A8" w:rsidRDefault="008334CA" w:rsidP="008334CA">
            <w:pPr>
              <w:pStyle w:val="Bezmezer"/>
              <w:rPr>
                <w:rFonts w:ascii="Calibri Light" w:hAnsi="Calibri Light" w:cs="Calibri Light"/>
                <w:b/>
                <w:bCs/>
                <w:highlight w:val="yellow"/>
              </w:rPr>
            </w:pPr>
            <w:r w:rsidRPr="006575A8">
              <w:rPr>
                <w:rFonts w:ascii="Calibri Light" w:hAnsi="Calibri Light" w:cs="Calibri Light"/>
                <w:b/>
                <w:bCs/>
                <w:highlight w:val="yellow"/>
              </w:rPr>
              <w:t>Celková nabídková cena bez DPH</w:t>
            </w:r>
          </w:p>
        </w:tc>
        <w:tc>
          <w:tcPr>
            <w:tcW w:w="2116" w:type="pct"/>
            <w:shd w:val="clear" w:color="auto" w:fill="FFFF00"/>
            <w:vAlign w:val="center"/>
          </w:tcPr>
          <w:p w14:paraId="7BB62013" w14:textId="77777777" w:rsidR="008334CA" w:rsidRPr="006575A8" w:rsidRDefault="00B034C2" w:rsidP="00B034C2">
            <w:pPr>
              <w:pStyle w:val="Bezmezer"/>
              <w:ind w:left="2124"/>
              <w:jc w:val="both"/>
              <w:rPr>
                <w:rFonts w:ascii="Calibri Light" w:hAnsi="Calibri Light" w:cs="Calibri Light"/>
                <w:b/>
                <w:bCs/>
                <w:highlight w:val="yellow"/>
              </w:rPr>
            </w:pPr>
            <w:r w:rsidRPr="006575A8">
              <w:rPr>
                <w:rFonts w:ascii="Calibri Light" w:hAnsi="Calibri Light" w:cs="Calibri Light"/>
                <w:b/>
                <w:bCs/>
                <w:highlight w:val="yellow"/>
              </w:rPr>
              <w:t>Kč</w:t>
            </w:r>
          </w:p>
        </w:tc>
      </w:tr>
      <w:tr w:rsidR="008334CA" w:rsidRPr="006575A8" w14:paraId="18AEDFFD" w14:textId="77777777" w:rsidTr="001523D5">
        <w:trPr>
          <w:cantSplit/>
          <w:trHeight w:val="360"/>
        </w:trPr>
        <w:tc>
          <w:tcPr>
            <w:tcW w:w="2884" w:type="pct"/>
            <w:vAlign w:val="center"/>
          </w:tcPr>
          <w:p w14:paraId="40DEA726" w14:textId="77777777" w:rsidR="008334CA" w:rsidRPr="006575A8" w:rsidRDefault="008334CA" w:rsidP="00803290">
            <w:pPr>
              <w:pStyle w:val="Bezmezer"/>
              <w:rPr>
                <w:rFonts w:ascii="Calibri Light" w:hAnsi="Calibri Light" w:cs="Calibri Light"/>
              </w:rPr>
            </w:pPr>
            <w:r w:rsidRPr="006575A8">
              <w:rPr>
                <w:rFonts w:ascii="Calibri Light" w:hAnsi="Calibri Light" w:cs="Calibri Light"/>
              </w:rPr>
              <w:t>DPH</w:t>
            </w:r>
            <w:r w:rsidR="00B034C2" w:rsidRPr="006575A8">
              <w:rPr>
                <w:rFonts w:ascii="Calibri Light" w:hAnsi="Calibri Light" w:cs="Calibri Light"/>
              </w:rPr>
              <w:t xml:space="preserve"> </w:t>
            </w:r>
          </w:p>
        </w:tc>
        <w:tc>
          <w:tcPr>
            <w:tcW w:w="2116" w:type="pct"/>
            <w:shd w:val="pct5" w:color="auto" w:fill="auto"/>
            <w:vAlign w:val="center"/>
          </w:tcPr>
          <w:p w14:paraId="38BF29AF" w14:textId="77777777" w:rsidR="008334CA" w:rsidRPr="006575A8" w:rsidRDefault="00B034C2" w:rsidP="00B034C2">
            <w:pPr>
              <w:pStyle w:val="Bezmezer"/>
              <w:ind w:left="2124"/>
              <w:rPr>
                <w:rFonts w:ascii="Calibri Light" w:hAnsi="Calibri Light" w:cs="Calibri Light"/>
                <w:b/>
                <w:bCs/>
              </w:rPr>
            </w:pPr>
            <w:r w:rsidRPr="006575A8">
              <w:rPr>
                <w:rFonts w:ascii="Calibri Light" w:hAnsi="Calibri Light" w:cs="Calibri Light"/>
                <w:b/>
                <w:bCs/>
              </w:rPr>
              <w:t>Kč</w:t>
            </w:r>
          </w:p>
        </w:tc>
      </w:tr>
      <w:tr w:rsidR="008334CA" w:rsidRPr="006575A8" w14:paraId="07DAC393" w14:textId="77777777" w:rsidTr="001523D5">
        <w:trPr>
          <w:cantSplit/>
          <w:trHeight w:val="360"/>
        </w:trPr>
        <w:tc>
          <w:tcPr>
            <w:tcW w:w="2884" w:type="pct"/>
            <w:vAlign w:val="center"/>
          </w:tcPr>
          <w:p w14:paraId="07D3B658" w14:textId="77777777" w:rsidR="008334CA" w:rsidRPr="006575A8" w:rsidRDefault="008334CA" w:rsidP="008334CA">
            <w:pPr>
              <w:pStyle w:val="Bezmezer"/>
              <w:rPr>
                <w:rFonts w:ascii="Calibri Light" w:hAnsi="Calibri Light" w:cs="Calibri Light"/>
                <w:bCs/>
              </w:rPr>
            </w:pPr>
            <w:r w:rsidRPr="006575A8">
              <w:rPr>
                <w:rFonts w:ascii="Calibri Light" w:hAnsi="Calibri Light" w:cs="Calibri Light"/>
                <w:bCs/>
              </w:rPr>
              <w:t>Celková nabídková cena včetně DPH</w:t>
            </w:r>
          </w:p>
        </w:tc>
        <w:tc>
          <w:tcPr>
            <w:tcW w:w="2116" w:type="pct"/>
            <w:vAlign w:val="center"/>
          </w:tcPr>
          <w:p w14:paraId="600701BE" w14:textId="77777777" w:rsidR="008334CA" w:rsidRPr="006575A8" w:rsidRDefault="00B034C2" w:rsidP="00B034C2">
            <w:pPr>
              <w:pStyle w:val="Bezmezer"/>
              <w:ind w:left="2124"/>
              <w:rPr>
                <w:rFonts w:ascii="Calibri Light" w:hAnsi="Calibri Light" w:cs="Calibri Light"/>
                <w:bCs/>
              </w:rPr>
            </w:pPr>
            <w:r w:rsidRPr="006575A8">
              <w:rPr>
                <w:rFonts w:ascii="Calibri Light" w:hAnsi="Calibri Light" w:cs="Calibri Light"/>
                <w:bCs/>
              </w:rPr>
              <w:t>Kč</w:t>
            </w:r>
          </w:p>
        </w:tc>
      </w:tr>
    </w:tbl>
    <w:p w14:paraId="6E8D80F1" w14:textId="77777777" w:rsidR="008334CA" w:rsidRPr="006575A8" w:rsidRDefault="008334CA" w:rsidP="008334CA">
      <w:pPr>
        <w:pStyle w:val="Bezmezer"/>
        <w:rPr>
          <w:rStyle w:val="FontStyle39"/>
          <w:rFonts w:ascii="Calibri Light" w:hAnsi="Calibri Light" w:cs="Calibri Light"/>
          <w:bCs/>
          <w:sz w:val="22"/>
          <w:szCs w:val="22"/>
        </w:rPr>
      </w:pPr>
    </w:p>
    <w:p w14:paraId="459893A3" w14:textId="77777777" w:rsidR="008334CA" w:rsidRPr="006575A8" w:rsidRDefault="008334CA" w:rsidP="001523D5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>a nikoli vyšší a předkládáme vám za těchto podmínek tuto naši nabídku zpracovanou v souladu se zadávací dokumentací.</w:t>
      </w:r>
    </w:p>
    <w:p w14:paraId="0964B83F" w14:textId="77777777" w:rsidR="008334CA" w:rsidRPr="006575A8" w:rsidRDefault="008334CA" w:rsidP="001523D5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>Prohlašujeme, že souhlasíme se zadávacími podmínkami uvedenými zadavatelem v</w:t>
      </w:r>
      <w:r w:rsidR="00B6701A">
        <w:rPr>
          <w:rStyle w:val="FontStyle39"/>
          <w:rFonts w:ascii="Calibri Light" w:hAnsi="Calibri Light" w:cs="Calibri Light"/>
          <w:sz w:val="22"/>
          <w:szCs w:val="22"/>
        </w:rPr>
        <w:t>e Výzvě</w:t>
      </w:r>
      <w:r w:rsidRPr="006575A8">
        <w:rPr>
          <w:rStyle w:val="FontStyle39"/>
          <w:rFonts w:ascii="Calibri Light" w:hAnsi="Calibri Light" w:cs="Calibri Light"/>
          <w:sz w:val="22"/>
          <w:szCs w:val="22"/>
        </w:rPr>
        <w:t xml:space="preserve"> a všech jejích částech.</w:t>
      </w:r>
    </w:p>
    <w:p w14:paraId="77FD0F2B" w14:textId="77777777" w:rsidR="008334CA" w:rsidRPr="006575A8" w:rsidRDefault="008334CA" w:rsidP="001523D5">
      <w:pPr>
        <w:pStyle w:val="Bezmezer"/>
        <w:spacing w:after="12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>Dále prohlašujeme, že jsme si před podáním nabídky vyjasnili všechny potřebné technické údaje, které jednoznačně vymezují množství a druh požadovaných dodávek a služeb v souvislosti s plněním této veřejné zakázky.</w:t>
      </w:r>
    </w:p>
    <w:p w14:paraId="423BCCFF" w14:textId="77777777" w:rsidR="008334CA" w:rsidRPr="006575A8" w:rsidRDefault="008334CA" w:rsidP="001523D5">
      <w:pPr>
        <w:pStyle w:val="Bezmezer"/>
        <w:spacing w:after="240"/>
        <w:jc w:val="both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>Toto prohlášení činíme na základě své jasné, srozumitelné, svobodné a omylu prosté vůle a jsme si vědomi všech následků plynoucích z uvedení nepravdivých údajů.</w:t>
      </w:r>
    </w:p>
    <w:p w14:paraId="0B342D87" w14:textId="77777777" w:rsidR="008334CA" w:rsidRPr="006575A8" w:rsidRDefault="008334CA" w:rsidP="001523D5">
      <w:pPr>
        <w:pStyle w:val="Bezmezer"/>
        <w:spacing w:after="240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 xml:space="preserve">V </w:t>
      </w:r>
      <w:r w:rsidRPr="006575A8">
        <w:rPr>
          <w:rFonts w:ascii="Calibri Light" w:hAnsi="Calibri Light" w:cs="Calibri Light"/>
          <w:highlight w:val="yellow"/>
        </w:rPr>
        <w:t>[DOPLNÍ ÚČASTNÍK]</w:t>
      </w:r>
      <w:r w:rsidR="0072397D" w:rsidRPr="006575A8">
        <w:rPr>
          <w:rStyle w:val="FontStyle39"/>
          <w:rFonts w:ascii="Calibri Light" w:hAnsi="Calibri Light" w:cs="Calibri Light"/>
          <w:sz w:val="22"/>
          <w:szCs w:val="22"/>
        </w:rPr>
        <w:t xml:space="preserve"> dne</w:t>
      </w:r>
      <w:r w:rsidRPr="006575A8">
        <w:rPr>
          <w:rFonts w:ascii="Calibri Light" w:hAnsi="Calibri Light" w:cs="Calibri Light"/>
          <w:highlight w:val="yellow"/>
        </w:rPr>
        <w:t xml:space="preserve"> [DOPLNÍ ÚČASTNÍK]</w:t>
      </w:r>
    </w:p>
    <w:p w14:paraId="6BC3542E" w14:textId="77777777" w:rsidR="008334CA" w:rsidRPr="006575A8" w:rsidRDefault="008334CA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>Razítko a podpis účastníka:</w:t>
      </w:r>
    </w:p>
    <w:p w14:paraId="3F815522" w14:textId="77777777" w:rsidR="0072397D" w:rsidRPr="006575A8" w:rsidRDefault="0072397D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5FABCCE5" w14:textId="77777777" w:rsidR="0072397D" w:rsidRPr="006575A8" w:rsidRDefault="0072397D" w:rsidP="008334CA">
      <w:pPr>
        <w:pStyle w:val="Bezmezer"/>
        <w:rPr>
          <w:rStyle w:val="FontStyle39"/>
          <w:rFonts w:ascii="Calibri Light" w:hAnsi="Calibri Light" w:cs="Calibri Light"/>
          <w:sz w:val="22"/>
          <w:szCs w:val="22"/>
        </w:rPr>
      </w:pPr>
    </w:p>
    <w:p w14:paraId="5CE05B56" w14:textId="77777777" w:rsidR="0072397D" w:rsidRPr="006575A8" w:rsidRDefault="0072397D" w:rsidP="0072397D">
      <w:pPr>
        <w:pStyle w:val="Bezmezer"/>
        <w:ind w:left="4253"/>
        <w:rPr>
          <w:rStyle w:val="FontStyle39"/>
          <w:rFonts w:ascii="Calibri Light" w:hAnsi="Calibri Light" w:cs="Calibri Light"/>
          <w:sz w:val="22"/>
          <w:szCs w:val="22"/>
        </w:rPr>
      </w:pPr>
      <w:r w:rsidRPr="006575A8">
        <w:rPr>
          <w:rStyle w:val="FontStyle39"/>
          <w:rFonts w:ascii="Calibri Light" w:hAnsi="Calibri Light" w:cs="Calibri Light"/>
          <w:sz w:val="22"/>
          <w:szCs w:val="22"/>
        </w:rPr>
        <w:t>…………………………………………………………..</w:t>
      </w:r>
    </w:p>
    <w:p w14:paraId="261CCC88" w14:textId="77777777" w:rsidR="0072397D" w:rsidRPr="006575A8" w:rsidRDefault="0072397D" w:rsidP="0072397D">
      <w:pPr>
        <w:pStyle w:val="Bezmezer"/>
        <w:ind w:left="4253"/>
        <w:rPr>
          <w:rFonts w:ascii="Calibri Light" w:hAnsi="Calibri Light" w:cs="Calibri Light"/>
        </w:rPr>
      </w:pPr>
      <w:r w:rsidRPr="006575A8">
        <w:rPr>
          <w:rFonts w:ascii="Calibri Light" w:hAnsi="Calibri Light" w:cs="Calibri Light"/>
          <w:highlight w:val="yellow"/>
        </w:rPr>
        <w:t>[JMÉNO - DOPLNÍ ÚČASTNÍK]</w:t>
      </w:r>
    </w:p>
    <w:sectPr w:rsidR="0072397D" w:rsidRPr="006575A8" w:rsidSect="00313187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98739" w14:textId="77777777" w:rsidR="00CC7F50" w:rsidRDefault="00CC7F50" w:rsidP="00795471">
      <w:pPr>
        <w:spacing w:after="0" w:line="240" w:lineRule="auto"/>
      </w:pPr>
      <w:r>
        <w:separator/>
      </w:r>
    </w:p>
  </w:endnote>
  <w:endnote w:type="continuationSeparator" w:id="0">
    <w:p w14:paraId="448C749B" w14:textId="77777777" w:rsidR="00CC7F50" w:rsidRDefault="00CC7F50" w:rsidP="00795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T*Bahamas Light">
    <w:altName w:val="Times New Roman"/>
    <w:charset w:val="00"/>
    <w:family w:val="auto"/>
    <w:pitch w:val="variable"/>
  </w:font>
  <w:font w:name="AT*Gatineau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C508E" w14:textId="77777777" w:rsidR="006575A8" w:rsidRDefault="006575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EB4489" w14:textId="77777777" w:rsidR="006575A8" w:rsidRDefault="006575A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D2251" w14:textId="77777777" w:rsidR="006575A8" w:rsidRDefault="006575A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BFA2C54" w14:textId="77777777" w:rsidR="00866898" w:rsidRDefault="00866898" w:rsidP="00156262">
    <w:pPr>
      <w:pStyle w:val="Zpat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DC5B5" w14:textId="77777777" w:rsidR="00CC7F50" w:rsidRDefault="00CC7F50" w:rsidP="00795471">
      <w:pPr>
        <w:spacing w:after="0" w:line="240" w:lineRule="auto"/>
      </w:pPr>
      <w:r>
        <w:separator/>
      </w:r>
    </w:p>
  </w:footnote>
  <w:footnote w:type="continuationSeparator" w:id="0">
    <w:p w14:paraId="00D86B0F" w14:textId="77777777" w:rsidR="00CC7F50" w:rsidRDefault="00CC7F50" w:rsidP="00795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4E94" w14:textId="77777777" w:rsidR="0048329E" w:rsidRPr="006575A8" w:rsidRDefault="0009291B" w:rsidP="0048329E">
    <w:pPr>
      <w:spacing w:after="0" w:line="240" w:lineRule="auto"/>
      <w:ind w:left="-284"/>
      <w:jc w:val="both"/>
      <w:rPr>
        <w:rFonts w:ascii="Calibri Light" w:hAnsi="Calibri Light" w:cs="Calibri Light"/>
        <w:b/>
      </w:rPr>
    </w:pPr>
    <w:r>
      <w:rPr>
        <w:rFonts w:ascii="Calibri Light" w:hAnsi="Calibri Light" w:cs="Calibri Light"/>
        <w:noProof/>
      </w:rPr>
      <w:pict w14:anchorId="417D6BB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s1025" type="#_x0000_t75" alt="logo nemocnice" style="position:absolute;left:0;text-align:left;margin-left:214.9pt;margin-top:1.8pt;width:282pt;height:44.4pt;z-index:251657728;visibility:visible">
          <v:imagedata r:id="rId1" o:title="logo nemocnice"/>
          <w10:wrap type="square"/>
        </v:shape>
      </w:pict>
    </w:r>
    <w:r w:rsidR="0048329E" w:rsidRPr="006575A8">
      <w:rPr>
        <w:rFonts w:ascii="Calibri Light" w:hAnsi="Calibri Light" w:cs="Calibri Light"/>
        <w:b/>
      </w:rPr>
      <w:t xml:space="preserve">Nemocnice Kyjov, příspěvková organizace                  </w:t>
    </w:r>
  </w:p>
  <w:p w14:paraId="4F3D3E6F" w14:textId="77777777" w:rsidR="0048329E" w:rsidRPr="006575A8" w:rsidRDefault="0048329E" w:rsidP="0048329E">
    <w:pPr>
      <w:spacing w:after="0" w:line="240" w:lineRule="auto"/>
      <w:ind w:left="-284"/>
      <w:jc w:val="both"/>
      <w:rPr>
        <w:rFonts w:ascii="Calibri Light" w:hAnsi="Calibri Light" w:cs="Calibri Light"/>
      </w:rPr>
    </w:pPr>
    <w:r w:rsidRPr="006575A8">
      <w:rPr>
        <w:rFonts w:ascii="Calibri Light" w:hAnsi="Calibri Light" w:cs="Calibri Light"/>
      </w:rPr>
      <w:t xml:space="preserve">Strážovská 1247/22, 697 01 Kyjov         </w:t>
    </w:r>
  </w:p>
  <w:p w14:paraId="7B910AC7" w14:textId="77777777" w:rsidR="0048329E" w:rsidRPr="00484F68" w:rsidRDefault="0048329E" w:rsidP="00484F68">
    <w:pPr>
      <w:spacing w:after="0" w:line="240" w:lineRule="auto"/>
      <w:ind w:left="-284"/>
      <w:jc w:val="both"/>
      <w:rPr>
        <w:rFonts w:ascii="Calibri Light" w:hAnsi="Calibri Light" w:cs="Calibri Light"/>
        <w:b/>
      </w:rPr>
    </w:pPr>
    <w:r w:rsidRPr="006575A8">
      <w:rPr>
        <w:rFonts w:ascii="Calibri Light" w:hAnsi="Calibri Light" w:cs="Calibri Light"/>
      </w:rPr>
      <w:t>IČ:00226912 DIČ: CZ00226912</w:t>
    </w:r>
    <w:r w:rsidRPr="006575A8">
      <w:rPr>
        <w:rFonts w:ascii="Calibri Light" w:eastAsia="Times New Roman" w:hAnsi="Calibri Light" w:cs="Calibri Light"/>
        <w:sz w:val="24"/>
        <w:szCs w:val="24"/>
      </w:rPr>
      <w:t xml:space="preserve">                                                                           </w:t>
    </w:r>
  </w:p>
  <w:p w14:paraId="06576810" w14:textId="77777777" w:rsidR="000D30FE" w:rsidRDefault="000D30FE">
    <w:pPr>
      <w:pStyle w:val="Zhlav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 xml:space="preserve">                         </w:t>
    </w:r>
  </w:p>
  <w:p w14:paraId="623FD35A" w14:textId="77777777" w:rsidR="0048329E" w:rsidRDefault="000D30FE">
    <w:pPr>
      <w:pStyle w:val="Zhlav"/>
    </w:pPr>
    <w:r>
      <w:rPr>
        <w:rFonts w:ascii="Arial" w:hAnsi="Arial" w:cs="Arial"/>
        <w:bCs/>
        <w:sz w:val="20"/>
        <w:szCs w:val="20"/>
      </w:rPr>
      <w:t xml:space="preserve">                                                                                              </w:t>
    </w:r>
    <w:r w:rsidRPr="002E200E">
      <w:rPr>
        <w:rFonts w:ascii="Arial" w:hAnsi="Arial" w:cs="Arial"/>
        <w:bCs/>
        <w:sz w:val="20"/>
        <w:szCs w:val="20"/>
      </w:rPr>
      <w:t>Příloha č.1</w:t>
    </w:r>
    <w:r>
      <w:rPr>
        <w:rFonts w:ascii="Arial" w:hAnsi="Arial" w:cs="Arial"/>
        <w:bCs/>
        <w:sz w:val="20"/>
        <w:szCs w:val="20"/>
      </w:rPr>
      <w:t>a</w:t>
    </w:r>
    <w:r w:rsidRPr="002E200E">
      <w:rPr>
        <w:rFonts w:ascii="Arial" w:hAnsi="Arial" w:cs="Arial"/>
        <w:bCs/>
        <w:sz w:val="20"/>
        <w:szCs w:val="20"/>
      </w:rPr>
      <w:t xml:space="preserve"> materiálu k bodu č.   programu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38405D08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</w:rPr>
    </w:lvl>
  </w:abstractNum>
  <w:abstractNum w:abstractNumId="1" w15:restartNumberingAfterBreak="0">
    <w:nsid w:val="0044619E"/>
    <w:multiLevelType w:val="hybridMultilevel"/>
    <w:tmpl w:val="9CCCC1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655E53"/>
    <w:multiLevelType w:val="hybridMultilevel"/>
    <w:tmpl w:val="D4AA118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07C58"/>
    <w:multiLevelType w:val="hybridMultilevel"/>
    <w:tmpl w:val="7C928E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16F2"/>
    <w:multiLevelType w:val="hybridMultilevel"/>
    <w:tmpl w:val="35C04F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FE1B31"/>
    <w:multiLevelType w:val="hybridMultilevel"/>
    <w:tmpl w:val="12CA108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263D7"/>
    <w:multiLevelType w:val="hybridMultilevel"/>
    <w:tmpl w:val="8F147C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45F35"/>
    <w:multiLevelType w:val="multilevel"/>
    <w:tmpl w:val="12EC370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12DE74C1"/>
    <w:multiLevelType w:val="hybridMultilevel"/>
    <w:tmpl w:val="CC101F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F138F"/>
    <w:multiLevelType w:val="hybridMultilevel"/>
    <w:tmpl w:val="9E4EB64E"/>
    <w:lvl w:ilvl="0" w:tplc="EF82168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3F358F"/>
    <w:multiLevelType w:val="hybridMultilevel"/>
    <w:tmpl w:val="8F2069B2"/>
    <w:lvl w:ilvl="0" w:tplc="53543A5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D53593"/>
    <w:multiLevelType w:val="hybridMultilevel"/>
    <w:tmpl w:val="2B9EB65A"/>
    <w:lvl w:ilvl="0" w:tplc="06B0FC06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F693A6E"/>
    <w:multiLevelType w:val="hybridMultilevel"/>
    <w:tmpl w:val="39B2C68E"/>
    <w:lvl w:ilvl="0" w:tplc="1C4A8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1D532A1"/>
    <w:multiLevelType w:val="hybridMultilevel"/>
    <w:tmpl w:val="11A66F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C30167"/>
    <w:multiLevelType w:val="hybridMultilevel"/>
    <w:tmpl w:val="10D070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C6CDA"/>
    <w:multiLevelType w:val="hybridMultilevel"/>
    <w:tmpl w:val="AB569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B453E"/>
    <w:multiLevelType w:val="hybridMultilevel"/>
    <w:tmpl w:val="9C1ED8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7D3AA8"/>
    <w:multiLevelType w:val="hybridMultilevel"/>
    <w:tmpl w:val="ADFE9F8E"/>
    <w:lvl w:ilvl="0" w:tplc="A42253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B3C26"/>
    <w:multiLevelType w:val="hybridMultilevel"/>
    <w:tmpl w:val="811C96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48545B"/>
    <w:multiLevelType w:val="hybridMultilevel"/>
    <w:tmpl w:val="3DEA8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74BE"/>
    <w:multiLevelType w:val="hybridMultilevel"/>
    <w:tmpl w:val="3940C2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157AD"/>
    <w:multiLevelType w:val="hybridMultilevel"/>
    <w:tmpl w:val="F32EE6EA"/>
    <w:lvl w:ilvl="0" w:tplc="6522365C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3DE82551"/>
    <w:multiLevelType w:val="hybridMultilevel"/>
    <w:tmpl w:val="222EC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6C77B7"/>
    <w:multiLevelType w:val="hybridMultilevel"/>
    <w:tmpl w:val="F6B07B50"/>
    <w:lvl w:ilvl="0" w:tplc="16D692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09F4726"/>
    <w:multiLevelType w:val="hybridMultilevel"/>
    <w:tmpl w:val="369EC8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DA1C14"/>
    <w:multiLevelType w:val="hybridMultilevel"/>
    <w:tmpl w:val="D10064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4100A"/>
    <w:multiLevelType w:val="hybridMultilevel"/>
    <w:tmpl w:val="B26094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DF4486"/>
    <w:multiLevelType w:val="multilevel"/>
    <w:tmpl w:val="0518EA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6295D22"/>
    <w:multiLevelType w:val="hybridMultilevel"/>
    <w:tmpl w:val="B66CD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96704"/>
    <w:multiLevelType w:val="hybridMultilevel"/>
    <w:tmpl w:val="8F0C34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51F26"/>
    <w:multiLevelType w:val="hybridMultilevel"/>
    <w:tmpl w:val="D06EA0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E1367"/>
    <w:multiLevelType w:val="hybridMultilevel"/>
    <w:tmpl w:val="993AC1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9B590B"/>
    <w:multiLevelType w:val="hybridMultilevel"/>
    <w:tmpl w:val="9F143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2C9C"/>
    <w:multiLevelType w:val="hybridMultilevel"/>
    <w:tmpl w:val="67489776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B5532E"/>
    <w:multiLevelType w:val="hybridMultilevel"/>
    <w:tmpl w:val="0FCEBD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4418F5"/>
    <w:multiLevelType w:val="hybridMultilevel"/>
    <w:tmpl w:val="31ECA2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C94C41"/>
    <w:multiLevelType w:val="hybridMultilevel"/>
    <w:tmpl w:val="15A80C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131668"/>
    <w:multiLevelType w:val="multilevel"/>
    <w:tmpl w:val="FFAE4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Calibri" w:eastAsia="Calibri" w:hAnsi="Calibri" w:cs="Calibri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1800" w:hanging="1440"/>
      </w:pPr>
      <w:rPr>
        <w:rFonts w:ascii="Symbol" w:hAnsi="Symbo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651D55D0"/>
    <w:multiLevelType w:val="hybridMultilevel"/>
    <w:tmpl w:val="B3FC49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FA6C6E"/>
    <w:multiLevelType w:val="hybridMultilevel"/>
    <w:tmpl w:val="112E60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588"/>
    <w:multiLevelType w:val="hybridMultilevel"/>
    <w:tmpl w:val="80AA96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079CC"/>
    <w:multiLevelType w:val="hybridMultilevel"/>
    <w:tmpl w:val="7DA0C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80FFC"/>
    <w:multiLevelType w:val="hybridMultilevel"/>
    <w:tmpl w:val="BD40CEE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3" w15:restartNumberingAfterBreak="0">
    <w:nsid w:val="75C01AE0"/>
    <w:multiLevelType w:val="hybridMultilevel"/>
    <w:tmpl w:val="854C50E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75696D"/>
    <w:multiLevelType w:val="hybridMultilevel"/>
    <w:tmpl w:val="310ADC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F21AAA"/>
    <w:multiLevelType w:val="hybridMultilevel"/>
    <w:tmpl w:val="771E23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BF66E7"/>
    <w:multiLevelType w:val="multilevel"/>
    <w:tmpl w:val="152E0C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848720347">
    <w:abstractNumId w:val="37"/>
  </w:num>
  <w:num w:numId="2" w16cid:durableId="550265213">
    <w:abstractNumId w:val="0"/>
  </w:num>
  <w:num w:numId="3" w16cid:durableId="1381124578">
    <w:abstractNumId w:val="12"/>
  </w:num>
  <w:num w:numId="4" w16cid:durableId="808477853">
    <w:abstractNumId w:val="10"/>
  </w:num>
  <w:num w:numId="5" w16cid:durableId="418336480">
    <w:abstractNumId w:val="9"/>
  </w:num>
  <w:num w:numId="6" w16cid:durableId="812258649">
    <w:abstractNumId w:val="23"/>
  </w:num>
  <w:num w:numId="7" w16cid:durableId="665475429">
    <w:abstractNumId w:val="46"/>
  </w:num>
  <w:num w:numId="8" w16cid:durableId="870605817">
    <w:abstractNumId w:val="17"/>
  </w:num>
  <w:num w:numId="9" w16cid:durableId="246891880">
    <w:abstractNumId w:val="11"/>
  </w:num>
  <w:num w:numId="10" w16cid:durableId="1654528309">
    <w:abstractNumId w:val="7"/>
  </w:num>
  <w:num w:numId="11" w16cid:durableId="1038511715">
    <w:abstractNumId w:val="26"/>
  </w:num>
  <w:num w:numId="12" w16cid:durableId="653872757">
    <w:abstractNumId w:val="42"/>
  </w:num>
  <w:num w:numId="13" w16cid:durableId="743845054">
    <w:abstractNumId w:val="13"/>
  </w:num>
  <w:num w:numId="14" w16cid:durableId="610089592">
    <w:abstractNumId w:val="27"/>
  </w:num>
  <w:num w:numId="15" w16cid:durableId="1598831047">
    <w:abstractNumId w:val="3"/>
  </w:num>
  <w:num w:numId="16" w16cid:durableId="1420834450">
    <w:abstractNumId w:val="45"/>
  </w:num>
  <w:num w:numId="17" w16cid:durableId="990796405">
    <w:abstractNumId w:val="25"/>
  </w:num>
  <w:num w:numId="18" w16cid:durableId="301081340">
    <w:abstractNumId w:val="35"/>
  </w:num>
  <w:num w:numId="19" w16cid:durableId="1312832516">
    <w:abstractNumId w:val="18"/>
  </w:num>
  <w:num w:numId="20" w16cid:durableId="471215293">
    <w:abstractNumId w:val="19"/>
  </w:num>
  <w:num w:numId="21" w16cid:durableId="2146001632">
    <w:abstractNumId w:val="15"/>
  </w:num>
  <w:num w:numId="22" w16cid:durableId="2010910164">
    <w:abstractNumId w:val="22"/>
  </w:num>
  <w:num w:numId="23" w16cid:durableId="1076367016">
    <w:abstractNumId w:val="41"/>
  </w:num>
  <w:num w:numId="24" w16cid:durableId="2022316229">
    <w:abstractNumId w:val="1"/>
  </w:num>
  <w:num w:numId="25" w16cid:durableId="1612664769">
    <w:abstractNumId w:val="24"/>
  </w:num>
  <w:num w:numId="26" w16cid:durableId="1517235124">
    <w:abstractNumId w:val="33"/>
  </w:num>
  <w:num w:numId="27" w16cid:durableId="1636065032">
    <w:abstractNumId w:val="2"/>
  </w:num>
  <w:num w:numId="28" w16cid:durableId="2106226466">
    <w:abstractNumId w:val="38"/>
  </w:num>
  <w:num w:numId="29" w16cid:durableId="332992729">
    <w:abstractNumId w:val="29"/>
  </w:num>
  <w:num w:numId="30" w16cid:durableId="227499850">
    <w:abstractNumId w:val="21"/>
  </w:num>
  <w:num w:numId="31" w16cid:durableId="1553232100">
    <w:abstractNumId w:val="43"/>
  </w:num>
  <w:num w:numId="32" w16cid:durableId="897547733">
    <w:abstractNumId w:val="34"/>
  </w:num>
  <w:num w:numId="33" w16cid:durableId="703293986">
    <w:abstractNumId w:val="44"/>
  </w:num>
  <w:num w:numId="34" w16cid:durableId="1622489404">
    <w:abstractNumId w:val="40"/>
  </w:num>
  <w:num w:numId="35" w16cid:durableId="1617980153">
    <w:abstractNumId w:val="5"/>
  </w:num>
  <w:num w:numId="36" w16cid:durableId="468985316">
    <w:abstractNumId w:val="8"/>
  </w:num>
  <w:num w:numId="37" w16cid:durableId="1377899670">
    <w:abstractNumId w:val="36"/>
  </w:num>
  <w:num w:numId="38" w16cid:durableId="2097817961">
    <w:abstractNumId w:val="39"/>
  </w:num>
  <w:num w:numId="39" w16cid:durableId="1763453199">
    <w:abstractNumId w:val="14"/>
  </w:num>
  <w:num w:numId="40" w16cid:durableId="1484589952">
    <w:abstractNumId w:val="30"/>
  </w:num>
  <w:num w:numId="41" w16cid:durableId="1490437500">
    <w:abstractNumId w:val="16"/>
  </w:num>
  <w:num w:numId="42" w16cid:durableId="1714768089">
    <w:abstractNumId w:val="20"/>
  </w:num>
  <w:num w:numId="43" w16cid:durableId="1729373677">
    <w:abstractNumId w:val="4"/>
  </w:num>
  <w:num w:numId="44" w16cid:durableId="494303852">
    <w:abstractNumId w:val="32"/>
  </w:num>
  <w:num w:numId="45" w16cid:durableId="1371228946">
    <w:abstractNumId w:val="28"/>
  </w:num>
  <w:num w:numId="46" w16cid:durableId="1045761604">
    <w:abstractNumId w:val="31"/>
  </w:num>
  <w:num w:numId="47" w16cid:durableId="1793671334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5471"/>
    <w:rsid w:val="00021E9D"/>
    <w:rsid w:val="000239E6"/>
    <w:rsid w:val="00043101"/>
    <w:rsid w:val="00043C60"/>
    <w:rsid w:val="00052EB4"/>
    <w:rsid w:val="00057D3E"/>
    <w:rsid w:val="00065B29"/>
    <w:rsid w:val="0009291B"/>
    <w:rsid w:val="000A2928"/>
    <w:rsid w:val="000A5DA2"/>
    <w:rsid w:val="000C7249"/>
    <w:rsid w:val="000D30FE"/>
    <w:rsid w:val="000E64FE"/>
    <w:rsid w:val="000F23CE"/>
    <w:rsid w:val="000F7B92"/>
    <w:rsid w:val="00145929"/>
    <w:rsid w:val="00145C7A"/>
    <w:rsid w:val="001523D5"/>
    <w:rsid w:val="00156262"/>
    <w:rsid w:val="001817D7"/>
    <w:rsid w:val="001A573D"/>
    <w:rsid w:val="001B63D2"/>
    <w:rsid w:val="001C5ECC"/>
    <w:rsid w:val="002019D7"/>
    <w:rsid w:val="00202EEC"/>
    <w:rsid w:val="00210580"/>
    <w:rsid w:val="00223ED9"/>
    <w:rsid w:val="00232C11"/>
    <w:rsid w:val="00236E94"/>
    <w:rsid w:val="00240F3F"/>
    <w:rsid w:val="002678BA"/>
    <w:rsid w:val="00283169"/>
    <w:rsid w:val="00296956"/>
    <w:rsid w:val="002A0655"/>
    <w:rsid w:val="002A4C8A"/>
    <w:rsid w:val="002C0CD0"/>
    <w:rsid w:val="002E3F67"/>
    <w:rsid w:val="00306C94"/>
    <w:rsid w:val="00310950"/>
    <w:rsid w:val="00313187"/>
    <w:rsid w:val="00316951"/>
    <w:rsid w:val="00371771"/>
    <w:rsid w:val="00373DAF"/>
    <w:rsid w:val="00387093"/>
    <w:rsid w:val="003A4531"/>
    <w:rsid w:val="004346AB"/>
    <w:rsid w:val="00434942"/>
    <w:rsid w:val="00440F6D"/>
    <w:rsid w:val="00466F1C"/>
    <w:rsid w:val="0048329E"/>
    <w:rsid w:val="0048388A"/>
    <w:rsid w:val="00484F68"/>
    <w:rsid w:val="004B3B59"/>
    <w:rsid w:val="004C0766"/>
    <w:rsid w:val="004C5CA6"/>
    <w:rsid w:val="004D0D46"/>
    <w:rsid w:val="004D303F"/>
    <w:rsid w:val="00577473"/>
    <w:rsid w:val="005B1A4F"/>
    <w:rsid w:val="005B5687"/>
    <w:rsid w:val="005E3B12"/>
    <w:rsid w:val="005F51F1"/>
    <w:rsid w:val="00605557"/>
    <w:rsid w:val="00610335"/>
    <w:rsid w:val="00612228"/>
    <w:rsid w:val="006132E6"/>
    <w:rsid w:val="00630030"/>
    <w:rsid w:val="0063501C"/>
    <w:rsid w:val="00646DA5"/>
    <w:rsid w:val="006575A8"/>
    <w:rsid w:val="00664C7C"/>
    <w:rsid w:val="006A0A2D"/>
    <w:rsid w:val="006C663A"/>
    <w:rsid w:val="0072397D"/>
    <w:rsid w:val="00725280"/>
    <w:rsid w:val="007575E8"/>
    <w:rsid w:val="00767A4C"/>
    <w:rsid w:val="00770EEB"/>
    <w:rsid w:val="00795471"/>
    <w:rsid w:val="007A3E2C"/>
    <w:rsid w:val="007B14D3"/>
    <w:rsid w:val="007D122B"/>
    <w:rsid w:val="007D5066"/>
    <w:rsid w:val="00800923"/>
    <w:rsid w:val="00803290"/>
    <w:rsid w:val="008236FD"/>
    <w:rsid w:val="008334CA"/>
    <w:rsid w:val="008354A6"/>
    <w:rsid w:val="0084216D"/>
    <w:rsid w:val="00842BE8"/>
    <w:rsid w:val="00847B5E"/>
    <w:rsid w:val="00850E7F"/>
    <w:rsid w:val="008558E7"/>
    <w:rsid w:val="00866898"/>
    <w:rsid w:val="00883CF5"/>
    <w:rsid w:val="008B7613"/>
    <w:rsid w:val="008E2ED1"/>
    <w:rsid w:val="008E3321"/>
    <w:rsid w:val="00907A27"/>
    <w:rsid w:val="0091066B"/>
    <w:rsid w:val="009718A6"/>
    <w:rsid w:val="009E1C5F"/>
    <w:rsid w:val="009E5734"/>
    <w:rsid w:val="00A055C4"/>
    <w:rsid w:val="00A15495"/>
    <w:rsid w:val="00A56967"/>
    <w:rsid w:val="00A70C32"/>
    <w:rsid w:val="00A70D4A"/>
    <w:rsid w:val="00A81357"/>
    <w:rsid w:val="00A90BFB"/>
    <w:rsid w:val="00AA1C36"/>
    <w:rsid w:val="00AA4296"/>
    <w:rsid w:val="00AC037C"/>
    <w:rsid w:val="00AD7699"/>
    <w:rsid w:val="00AF0DDE"/>
    <w:rsid w:val="00B034C2"/>
    <w:rsid w:val="00B13897"/>
    <w:rsid w:val="00B26CC7"/>
    <w:rsid w:val="00B36E80"/>
    <w:rsid w:val="00B45E20"/>
    <w:rsid w:val="00B46EC8"/>
    <w:rsid w:val="00B6701A"/>
    <w:rsid w:val="00BA6CBA"/>
    <w:rsid w:val="00BC5B21"/>
    <w:rsid w:val="00BF2DA2"/>
    <w:rsid w:val="00C006CD"/>
    <w:rsid w:val="00C20E95"/>
    <w:rsid w:val="00C636AC"/>
    <w:rsid w:val="00C779FD"/>
    <w:rsid w:val="00CA614A"/>
    <w:rsid w:val="00CC7F50"/>
    <w:rsid w:val="00CE1801"/>
    <w:rsid w:val="00CE1FC5"/>
    <w:rsid w:val="00CE71A8"/>
    <w:rsid w:val="00CF5456"/>
    <w:rsid w:val="00D11BF0"/>
    <w:rsid w:val="00D2216D"/>
    <w:rsid w:val="00D41616"/>
    <w:rsid w:val="00D70268"/>
    <w:rsid w:val="00D76104"/>
    <w:rsid w:val="00D918F3"/>
    <w:rsid w:val="00D96C8B"/>
    <w:rsid w:val="00DA1A7F"/>
    <w:rsid w:val="00DC25A6"/>
    <w:rsid w:val="00DE218C"/>
    <w:rsid w:val="00DF28D5"/>
    <w:rsid w:val="00E0142D"/>
    <w:rsid w:val="00E21C86"/>
    <w:rsid w:val="00E222A3"/>
    <w:rsid w:val="00E30880"/>
    <w:rsid w:val="00E90890"/>
    <w:rsid w:val="00EA2FD4"/>
    <w:rsid w:val="00EB5CC1"/>
    <w:rsid w:val="00EC54E9"/>
    <w:rsid w:val="00EC6594"/>
    <w:rsid w:val="00F6190C"/>
    <w:rsid w:val="00F628C1"/>
    <w:rsid w:val="00F737E2"/>
    <w:rsid w:val="00F831ED"/>
    <w:rsid w:val="00FA68AB"/>
    <w:rsid w:val="00FB6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BA7AA"/>
  <w15:chartTrackingRefBased/>
  <w15:docId w15:val="{DDB51781-2C63-4F37-8092-6C9E5912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795471"/>
    <w:rPr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795471"/>
    <w:rPr>
      <w:sz w:val="22"/>
      <w:szCs w:val="22"/>
      <w:lang w:eastAsia="en-US"/>
    </w:rPr>
  </w:style>
  <w:style w:type="character" w:customStyle="1" w:styleId="nowrap">
    <w:name w:val="nowrap"/>
    <w:rsid w:val="00795471"/>
  </w:style>
  <w:style w:type="paragraph" w:styleId="Zhlav">
    <w:name w:val="header"/>
    <w:basedOn w:val="Normln"/>
    <w:link w:val="Zhlav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9547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9547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95471"/>
    <w:rPr>
      <w:sz w:val="22"/>
      <w:szCs w:val="22"/>
      <w:lang w:eastAsia="en-US"/>
    </w:rPr>
  </w:style>
  <w:style w:type="character" w:styleId="Odkaznakoment">
    <w:name w:val="annotation reference"/>
    <w:rsid w:val="00842BE8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2B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xtkomenteChar">
    <w:name w:val="Text komentáře Char"/>
    <w:link w:val="Textkomente"/>
    <w:rsid w:val="00842BE8"/>
    <w:rPr>
      <w:rFonts w:ascii="Times New Roman" w:eastAsia="Times New Roman" w:hAnsi="Times New Roman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2B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2BE8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9E1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23CE"/>
    <w:pPr>
      <w:spacing w:after="200" w:line="276" w:lineRule="auto"/>
    </w:pPr>
    <w:rPr>
      <w:rFonts w:ascii="Calibri" w:eastAsia="Calibri" w:hAnsi="Calibri"/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F23CE"/>
    <w:rPr>
      <w:rFonts w:ascii="Times New Roman" w:eastAsia="Times New Roman" w:hAnsi="Times New Roman"/>
      <w:b/>
      <w:bCs/>
      <w:lang w:eastAsia="en-US"/>
    </w:rPr>
  </w:style>
  <w:style w:type="character" w:customStyle="1" w:styleId="preformatted">
    <w:name w:val="preformatted"/>
    <w:rsid w:val="000F23CE"/>
  </w:style>
  <w:style w:type="paragraph" w:styleId="Odstavecseseznamem">
    <w:name w:val="List Paragraph"/>
    <w:basedOn w:val="Normln"/>
    <w:uiPriority w:val="34"/>
    <w:qFormat/>
    <w:rsid w:val="00C20E95"/>
    <w:pPr>
      <w:ind w:left="708"/>
    </w:pPr>
  </w:style>
  <w:style w:type="character" w:customStyle="1" w:styleId="FontStyle39">
    <w:name w:val="Font Style39"/>
    <w:rsid w:val="00646DA5"/>
    <w:rPr>
      <w:rFonts w:ascii="Courier New" w:hAnsi="Courier New" w:cs="Courier New"/>
      <w:color w:val="000000"/>
      <w:sz w:val="20"/>
      <w:szCs w:val="20"/>
    </w:rPr>
  </w:style>
  <w:style w:type="paragraph" w:customStyle="1" w:styleId="Style3">
    <w:name w:val="Style3"/>
    <w:basedOn w:val="Normln"/>
    <w:rsid w:val="008334CA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paragraph" w:customStyle="1" w:styleId="NormlnSoD">
    <w:name w:val="Normální SoD"/>
    <w:basedOn w:val="Normln"/>
    <w:rsid w:val="008334CA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Style20">
    <w:name w:val="Style20"/>
    <w:basedOn w:val="Normln"/>
    <w:rsid w:val="008334CA"/>
    <w:pPr>
      <w:widowControl w:val="0"/>
      <w:autoSpaceDE w:val="0"/>
      <w:autoSpaceDN w:val="0"/>
      <w:adjustRightInd w:val="0"/>
      <w:spacing w:after="120" w:line="230" w:lineRule="exact"/>
      <w:jc w:val="both"/>
    </w:pPr>
    <w:rPr>
      <w:rFonts w:ascii="Courier New" w:eastAsia="Times New Roman" w:hAnsi="Courier New" w:cs="Courier New"/>
      <w:sz w:val="18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065B29"/>
    <w:pPr>
      <w:jc w:val="both"/>
    </w:pPr>
    <w:rPr>
      <w:rFonts w:eastAsia="Times New Roman"/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link w:val="NzevChar"/>
    <w:qFormat/>
    <w:rsid w:val="0048329E"/>
    <w:pPr>
      <w:spacing w:after="0" w:line="240" w:lineRule="auto"/>
      <w:jc w:val="center"/>
    </w:pPr>
    <w:rPr>
      <w:rFonts w:ascii="AT*Bahamas Light" w:eastAsia="AT*Gatineau" w:hAnsi="AT*Bahamas Light"/>
      <w:b/>
      <w:color w:val="800080"/>
      <w:sz w:val="44"/>
      <w:szCs w:val="20"/>
      <w:lang w:eastAsia="cs-CZ"/>
    </w:rPr>
  </w:style>
  <w:style w:type="character" w:customStyle="1" w:styleId="NzevChar">
    <w:name w:val="Název Char"/>
    <w:link w:val="Nzev"/>
    <w:qFormat/>
    <w:rsid w:val="0048329E"/>
    <w:rPr>
      <w:rFonts w:ascii="AT*Bahamas Light" w:eastAsia="AT*Gatineau" w:hAnsi="AT*Bahamas Light"/>
      <w:b/>
      <w:color w:val="800080"/>
      <w:sz w:val="44"/>
    </w:rPr>
  </w:style>
  <w:style w:type="character" w:styleId="Hypertextovodkaz">
    <w:name w:val="Hyperlink"/>
    <w:uiPriority w:val="99"/>
    <w:unhideWhenUsed/>
    <w:rsid w:val="00240F3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40F3F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nhideWhenUsed/>
    <w:rsid w:val="001523D5"/>
    <w:pPr>
      <w:overflowPunct w:val="0"/>
      <w:autoSpaceDE w:val="0"/>
      <w:autoSpaceDN w:val="0"/>
      <w:adjustRightInd w:val="0"/>
      <w:spacing w:after="0" w:line="240" w:lineRule="auto"/>
      <w:ind w:left="600" w:hanging="31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Char">
    <w:name w:val="Základní text odsazený Char"/>
    <w:link w:val="Zkladntextodsazen"/>
    <w:rsid w:val="001523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A81F6-1450-444E-B9B5-A02D7D5E2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Autor;Bc. Petra Böhmová</dc:creator>
  <cp:keywords/>
  <cp:lastModifiedBy>ŠEDIVÁ Nikola</cp:lastModifiedBy>
  <cp:revision>3</cp:revision>
  <cp:lastPrinted>2024-05-07T12:03:00Z</cp:lastPrinted>
  <dcterms:created xsi:type="dcterms:W3CDTF">2025-11-06T12:56:00Z</dcterms:created>
  <dcterms:modified xsi:type="dcterms:W3CDTF">2026-01-05T10:55:00Z</dcterms:modified>
</cp:coreProperties>
</file>