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16265FCD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dolních končetin pro Sanatorium Pálava – část </w:t>
            </w:r>
            <w:r w:rsidR="0034711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4711D" w:rsidRPr="0034711D">
              <w:rPr>
                <w:rFonts w:ascii="Arial" w:hAnsi="Arial" w:cs="Arial"/>
                <w:b/>
                <w:bCs/>
                <w:sz w:val="20"/>
                <w:szCs w:val="20"/>
              </w:rPr>
              <w:t>Přístroj pro včasnou rehabilitaci a mobilizaci dolních konč</w:t>
            </w:r>
            <w:r w:rsidR="0034711D">
              <w:rPr>
                <w:rFonts w:ascii="Arial" w:hAnsi="Arial" w:cs="Arial"/>
                <w:b/>
                <w:bCs/>
                <w:sz w:val="20"/>
                <w:szCs w:val="20"/>
              </w:rPr>
              <w:t>etin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B0CC" w14:textId="77777777" w:rsidR="00C20566" w:rsidRDefault="00C20566" w:rsidP="00836873">
      <w:r>
        <w:separator/>
      </w:r>
    </w:p>
  </w:endnote>
  <w:endnote w:type="continuationSeparator" w:id="0">
    <w:p w14:paraId="0A83B800" w14:textId="77777777" w:rsidR="00C20566" w:rsidRDefault="00C20566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FDF7" w14:textId="77777777" w:rsidR="00C20566" w:rsidRDefault="00C20566" w:rsidP="00836873">
      <w:r>
        <w:separator/>
      </w:r>
    </w:p>
  </w:footnote>
  <w:footnote w:type="continuationSeparator" w:id="0">
    <w:p w14:paraId="46ECF3A6" w14:textId="77777777" w:rsidR="00C20566" w:rsidRDefault="00C20566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5397D"/>
    <w:rsid w:val="000B6EE1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6DB8"/>
    <w:rsid w:val="0034711D"/>
    <w:rsid w:val="00385596"/>
    <w:rsid w:val="003B7156"/>
    <w:rsid w:val="003F4779"/>
    <w:rsid w:val="00407E61"/>
    <w:rsid w:val="00420532"/>
    <w:rsid w:val="0042230F"/>
    <w:rsid w:val="00445D33"/>
    <w:rsid w:val="00493AD8"/>
    <w:rsid w:val="004F61D1"/>
    <w:rsid w:val="005371AC"/>
    <w:rsid w:val="00540671"/>
    <w:rsid w:val="00573DBB"/>
    <w:rsid w:val="0057609E"/>
    <w:rsid w:val="0058587C"/>
    <w:rsid w:val="005942A3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20566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84E20"/>
    <w:rsid w:val="00E87D59"/>
    <w:rsid w:val="00E90F5F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2026-01-06T11:52:00Z</dcterms:created>
  <dcterms:modified xsi:type="dcterms:W3CDTF">2026-01-06T11:52:00Z</dcterms:modified>
</cp:coreProperties>
</file>