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týmu)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F51801"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="00F51801" w:rsidRPr="007307B0">
        <w:rPr>
          <w:rFonts w:ascii="Times New Roman" w:hAnsi="Times New Roman" w:cs="Times New Roman"/>
        </w:rPr>
        <w:t>obor</w:t>
      </w:r>
      <w:r w:rsidR="00F51801" w:rsidRPr="00F51801">
        <w:rPr>
          <w:rFonts w:ascii="Times New Roman" w:hAnsi="Times New Roman" w:cs="Times New Roman"/>
          <w:b/>
        </w:rPr>
        <w:t xml:space="preserve"> dopravní stavby</w:t>
      </w:r>
      <w:r w:rsidR="002212BE">
        <w:rPr>
          <w:rFonts w:ascii="Times New Roman" w:hAnsi="Times New Roman" w:cs="Times New Roman"/>
          <w:b/>
        </w:rPr>
        <w:t xml:space="preserve"> </w:t>
      </w:r>
      <w:r w:rsidR="002212BE">
        <w:t>– nekolejová doprava</w:t>
      </w:r>
      <w:bookmarkStart w:id="0" w:name="_GoBack"/>
      <w:bookmarkEnd w:id="0"/>
      <w:r w:rsidR="00F67514" w:rsidRPr="00F51801">
        <w:rPr>
          <w:rFonts w:ascii="Times New Roman" w:hAnsi="Times New Roman" w:cs="Times New Roman"/>
          <w:highlight w:val="yellow"/>
        </w:rPr>
        <w:t xml:space="preserve"> </w:t>
      </w:r>
    </w:p>
    <w:p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:rsidR="00CD5EA2" w:rsidRDefault="00CD5EA2" w:rsidP="00F51801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A316AB" w:rsidRPr="00A316AB">
        <w:rPr>
          <w:rFonts w:ascii="Times New Roman" w:hAnsi="Times New Roman" w:cs="Times New Roman"/>
        </w:rPr>
        <w:t xml:space="preserve">v oboru dopravních staveb na pozici stavbyvedoucího alespoň </w:t>
      </w:r>
      <w:r w:rsidR="00A316AB" w:rsidRPr="00A316AB">
        <w:rPr>
          <w:rFonts w:ascii="Times New Roman" w:hAnsi="Times New Roman" w:cs="Times New Roman"/>
          <w:b/>
        </w:rPr>
        <w:t>5 let</w:t>
      </w:r>
      <w:r w:rsidR="00A316AB" w:rsidRPr="00A316AB">
        <w:rPr>
          <w:rFonts w:ascii="Times New Roman" w:hAnsi="Times New Roman" w:cs="Times New Roman"/>
        </w:rPr>
        <w:t xml:space="preserve">, nebo praxi na pozici stavbyvedoucího alespoň na dvou dokončených stavebních pracích, jejichž předmětem byla rekonstrukce nebo novostavba obdobné pozemní komunikace, ve finančním objemu každé z nich alespoň </w:t>
      </w:r>
      <w:r w:rsidR="00A316AB" w:rsidRPr="00A316AB">
        <w:rPr>
          <w:rFonts w:ascii="Times New Roman" w:hAnsi="Times New Roman" w:cs="Times New Roman"/>
          <w:b/>
        </w:rPr>
        <w:t>8 500 000 Kč bez DPH</w:t>
      </w:r>
      <w:r w:rsidR="00C058B6" w:rsidRPr="00F51801">
        <w:rPr>
          <w:rFonts w:ascii="Times New Roman" w:hAnsi="Times New Roman" w:cs="Times New Roman"/>
        </w:rPr>
        <w:t>.</w:t>
      </w:r>
    </w:p>
    <w:p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:rsidTr="00285CD7">
        <w:trPr>
          <w:trHeight w:val="567"/>
        </w:trPr>
        <w:tc>
          <w:tcPr>
            <w:tcW w:w="3256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:rsidTr="00285CD7">
        <w:trPr>
          <w:trHeight w:val="730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285CD7">
        <w:trPr>
          <w:trHeight w:val="827"/>
        </w:trPr>
        <w:tc>
          <w:tcPr>
            <w:tcW w:w="3256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51801" w:rsidRPr="00F51801" w:rsidRDefault="00F51801" w:rsidP="00F51801">
      <w:pPr>
        <w:jc w:val="both"/>
      </w:pPr>
    </w:p>
    <w:p w:rsidR="00F51801" w:rsidRPr="00A751A9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sectPr w:rsidR="00F51801" w:rsidRPr="00A751A9" w:rsidSect="003235DA">
      <w:headerReference w:type="default" r:id="rId8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36DCA">
      <w:rPr>
        <w:rFonts w:ascii="Times New Roman" w:hAnsi="Times New Roman" w:cs="Times New Roman"/>
        <w:b/>
      </w:rPr>
      <w:t>9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212BE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A1992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316AB"/>
    <w:rsid w:val="00A45B23"/>
    <w:rsid w:val="00A66ECE"/>
    <w:rsid w:val="00AC2A97"/>
    <w:rsid w:val="00AE1B03"/>
    <w:rsid w:val="00AF160B"/>
    <w:rsid w:val="00AF1D1C"/>
    <w:rsid w:val="00B63B73"/>
    <w:rsid w:val="00B77DDC"/>
    <w:rsid w:val="00C058B6"/>
    <w:rsid w:val="00C20809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B1D6A"/>
    <w:rsid w:val="00DC0641"/>
    <w:rsid w:val="00DE21F4"/>
    <w:rsid w:val="00DE467E"/>
    <w:rsid w:val="00DE776E"/>
    <w:rsid w:val="00E07BF7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251C60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B478-E47F-4988-978D-AD20AB4D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26</cp:revision>
  <cp:lastPrinted>2025-07-30T08:07:00Z</cp:lastPrinted>
  <dcterms:created xsi:type="dcterms:W3CDTF">2025-08-05T06:03:00Z</dcterms:created>
  <dcterms:modified xsi:type="dcterms:W3CDTF">2026-02-02T12:58:00Z</dcterms:modified>
</cp:coreProperties>
</file>