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3E377199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DB012F" w:rsidRPr="00DB012F">
        <w:rPr>
          <w:rFonts w:ascii="Arial" w:hAnsi="Arial" w:cs="Arial"/>
          <w:b/>
          <w:bCs/>
          <w:sz w:val="20"/>
          <w:szCs w:val="20"/>
        </w:rPr>
        <w:t xml:space="preserve">Robotická zařízení pro rehabilitaci horní končetiny pro Sanatorium Pálava – část </w:t>
      </w:r>
      <w:r w:rsidR="006C3010">
        <w:rPr>
          <w:rFonts w:ascii="Arial" w:hAnsi="Arial" w:cs="Arial"/>
          <w:b/>
          <w:bCs/>
          <w:sz w:val="20"/>
          <w:szCs w:val="20"/>
        </w:rPr>
        <w:t>1</w:t>
      </w:r>
      <w:r w:rsidR="00DB012F" w:rsidRPr="00DB012F">
        <w:rPr>
          <w:rFonts w:ascii="Arial" w:hAnsi="Arial" w:cs="Arial"/>
          <w:b/>
          <w:bCs/>
          <w:sz w:val="20"/>
          <w:szCs w:val="20"/>
        </w:rPr>
        <w:t>: Přístroj pro funkční pohybovou terapii ruky s motivační zpětnou vazbou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11"/>
      <w:footerReference w:type="default" r:id="rId12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929D" w14:textId="77777777" w:rsidR="00496BCD" w:rsidRDefault="00496BCD" w:rsidP="00C039CD">
      <w:pPr>
        <w:spacing w:before="0" w:after="0"/>
      </w:pPr>
      <w:r>
        <w:separator/>
      </w:r>
    </w:p>
  </w:endnote>
  <w:endnote w:type="continuationSeparator" w:id="0">
    <w:p w14:paraId="333B7D5C" w14:textId="77777777" w:rsidR="00496BCD" w:rsidRDefault="00496BCD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84D0" w14:textId="77777777" w:rsidR="00496BCD" w:rsidRDefault="00496BCD" w:rsidP="00C039CD">
      <w:pPr>
        <w:spacing w:before="0" w:after="0"/>
      </w:pPr>
      <w:r>
        <w:separator/>
      </w:r>
    </w:p>
  </w:footnote>
  <w:footnote w:type="continuationSeparator" w:id="0">
    <w:p w14:paraId="390BB617" w14:textId="77777777" w:rsidR="00496BCD" w:rsidRDefault="00496BCD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46667"/>
    <w:rsid w:val="000617DE"/>
    <w:rsid w:val="0008060C"/>
    <w:rsid w:val="00083152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286B"/>
    <w:rsid w:val="00392F9C"/>
    <w:rsid w:val="003D3E09"/>
    <w:rsid w:val="003D4F46"/>
    <w:rsid w:val="003F62BD"/>
    <w:rsid w:val="00426229"/>
    <w:rsid w:val="00432BC8"/>
    <w:rsid w:val="00436767"/>
    <w:rsid w:val="00465763"/>
    <w:rsid w:val="00485985"/>
    <w:rsid w:val="00496BCD"/>
    <w:rsid w:val="004A4796"/>
    <w:rsid w:val="004B39BF"/>
    <w:rsid w:val="004D598F"/>
    <w:rsid w:val="004E5B4C"/>
    <w:rsid w:val="004F61D1"/>
    <w:rsid w:val="004F7EDF"/>
    <w:rsid w:val="00547163"/>
    <w:rsid w:val="00582382"/>
    <w:rsid w:val="005A0107"/>
    <w:rsid w:val="005A2802"/>
    <w:rsid w:val="005A5287"/>
    <w:rsid w:val="005B5BAA"/>
    <w:rsid w:val="005F239A"/>
    <w:rsid w:val="005F6D7F"/>
    <w:rsid w:val="00664145"/>
    <w:rsid w:val="00677BBC"/>
    <w:rsid w:val="006B0A46"/>
    <w:rsid w:val="006C0574"/>
    <w:rsid w:val="006C1D4E"/>
    <w:rsid w:val="006C3010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8E4173"/>
    <w:rsid w:val="0094796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94A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67694"/>
    <w:rsid w:val="00DB012F"/>
    <w:rsid w:val="00DC2FFC"/>
    <w:rsid w:val="00DE0A03"/>
    <w:rsid w:val="00DF3968"/>
    <w:rsid w:val="00DF4F21"/>
    <w:rsid w:val="00E03E2D"/>
    <w:rsid w:val="00E14EB4"/>
    <w:rsid w:val="00E169D5"/>
    <w:rsid w:val="00E24F7D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B77AB"/>
    <w:rsid w:val="00FC2C45"/>
    <w:rsid w:val="00FD5616"/>
    <w:rsid w:val="00FD7932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  <w15:docId w15:val="{E9504658-B7A7-41A1-88C0-300ECA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dc861225cfad13722d7a37073531ece4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f6ccd8b89d949c9aaad3fa069504cf2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8F5CB-3022-4B25-82FC-26AD7A8D1081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2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8D1857-DBA1-4A57-8DF5-47CE35A52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370ED9-3C94-4529-ADA3-CEE54EB1C0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Žaneta Rochová</cp:lastModifiedBy>
  <cp:revision>3</cp:revision>
  <dcterms:created xsi:type="dcterms:W3CDTF">2025-12-23T09:25:00Z</dcterms:created>
  <dcterms:modified xsi:type="dcterms:W3CDTF">2026-01-22T12:42:00Z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