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BE60" w14:textId="0DB1267A" w:rsidR="006E2AF1" w:rsidRDefault="006E2AF1" w:rsidP="002013C1">
      <w:pPr>
        <w:pStyle w:val="2nesltext"/>
        <w:contextualSpacing/>
        <w:jc w:val="center"/>
        <w:rPr>
          <w:rFonts w:asciiTheme="minorHAnsi" w:hAnsiTheme="minorHAnsi" w:cstheme="minorHAnsi"/>
          <w:b/>
        </w:rPr>
      </w:pPr>
      <w:bookmarkStart w:id="0" w:name="_Hlk92977375"/>
      <w:r w:rsidRPr="00200A48">
        <w:rPr>
          <w:rFonts w:asciiTheme="minorHAnsi" w:hAnsiTheme="minorHAnsi" w:cstheme="minorHAnsi"/>
          <w:b/>
        </w:rPr>
        <w:t xml:space="preserve">Příloha č. </w:t>
      </w:r>
      <w:r w:rsidR="00200A48" w:rsidRPr="00200A48">
        <w:rPr>
          <w:rFonts w:asciiTheme="minorHAnsi" w:hAnsiTheme="minorHAnsi" w:cstheme="minorHAnsi"/>
          <w:b/>
        </w:rPr>
        <w:t>2</w:t>
      </w:r>
      <w:r w:rsidRPr="00200A48">
        <w:rPr>
          <w:rFonts w:asciiTheme="minorHAnsi" w:hAnsiTheme="minorHAnsi" w:cstheme="minorHAnsi"/>
          <w:b/>
        </w:rPr>
        <w:t xml:space="preserve"> Výzvy k podání nabídky</w:t>
      </w:r>
    </w:p>
    <w:p w14:paraId="05B930F6" w14:textId="2325CB4D" w:rsidR="006E2AF1" w:rsidRPr="007116EF" w:rsidRDefault="006E2AF1" w:rsidP="002013C1">
      <w:pPr>
        <w:pStyle w:val="2nesltext"/>
        <w:contextualSpacing/>
        <w:jc w:val="center"/>
        <w:rPr>
          <w:rFonts w:asciiTheme="minorHAnsi" w:hAnsiTheme="minorHAnsi" w:cstheme="minorHAnsi"/>
          <w:b/>
        </w:rPr>
      </w:pPr>
      <w:r>
        <w:rPr>
          <w:rFonts w:asciiTheme="minorHAnsi" w:hAnsiTheme="minorHAnsi" w:cstheme="minorHAnsi"/>
          <w:b/>
        </w:rPr>
        <w:t>-</w:t>
      </w:r>
      <w:r w:rsidRPr="007116EF">
        <w:rPr>
          <w:rFonts w:asciiTheme="minorHAnsi" w:hAnsiTheme="minorHAnsi" w:cstheme="minorHAnsi"/>
          <w:b/>
        </w:rPr>
        <w:t xml:space="preserve"> </w:t>
      </w:r>
    </w:p>
    <w:p w14:paraId="2C97F6CE" w14:textId="2797A0FD" w:rsidR="006E2AF1" w:rsidRPr="007116EF" w:rsidRDefault="006E2AF1" w:rsidP="002013C1">
      <w:pPr>
        <w:pStyle w:val="2nesltext"/>
        <w:spacing w:after="600"/>
        <w:jc w:val="center"/>
        <w:rPr>
          <w:rFonts w:asciiTheme="minorHAnsi" w:hAnsiTheme="minorHAnsi" w:cstheme="minorHAnsi"/>
          <w:b/>
        </w:rPr>
      </w:pPr>
      <w:r w:rsidRPr="007116EF">
        <w:rPr>
          <w:rFonts w:asciiTheme="minorHAnsi" w:hAnsiTheme="minorHAnsi" w:cstheme="minorHAnsi"/>
          <w:b/>
        </w:rPr>
        <w:t xml:space="preserve">Předloha </w:t>
      </w:r>
      <w:r>
        <w:rPr>
          <w:rFonts w:asciiTheme="minorHAnsi" w:hAnsiTheme="minorHAnsi" w:cstheme="minorHAnsi"/>
          <w:b/>
        </w:rPr>
        <w:t>smlouvy o dílo</w:t>
      </w:r>
    </w:p>
    <w:bookmarkEnd w:id="0"/>
    <w:p w14:paraId="37D5083F" w14:textId="555A0A52" w:rsidR="00EE4EFB" w:rsidRPr="00444DE3" w:rsidRDefault="00EE4EFB" w:rsidP="0059719F">
      <w:pPr>
        <w:keepNext/>
        <w:spacing w:after="240"/>
        <w:ind w:left="340" w:hanging="340"/>
        <w:jc w:val="center"/>
        <w:rPr>
          <w:rFonts w:asciiTheme="minorHAnsi" w:hAnsiTheme="minorHAnsi" w:cstheme="minorHAnsi"/>
          <w:b/>
          <w:sz w:val="28"/>
          <w:szCs w:val="28"/>
          <w:lang w:eastAsia="cs-CZ"/>
        </w:rPr>
      </w:pPr>
      <w:r w:rsidRPr="00444DE3">
        <w:rPr>
          <w:rFonts w:asciiTheme="minorHAnsi" w:hAnsiTheme="minorHAnsi" w:cstheme="minorHAnsi"/>
          <w:b/>
          <w:bCs/>
          <w:color w:val="000000"/>
          <w:sz w:val="28"/>
          <w:szCs w:val="28"/>
          <w:lang w:eastAsia="cs-CZ"/>
        </w:rPr>
        <w:t xml:space="preserve">Smlouva </w:t>
      </w:r>
      <w:r w:rsidRPr="00444DE3">
        <w:rPr>
          <w:rFonts w:asciiTheme="minorHAnsi" w:hAnsiTheme="minorHAnsi" w:cstheme="minorHAnsi"/>
          <w:b/>
          <w:sz w:val="28"/>
          <w:szCs w:val="28"/>
          <w:lang w:eastAsia="cs-CZ"/>
        </w:rPr>
        <w:t>o dílo</w:t>
      </w:r>
    </w:p>
    <w:p w14:paraId="5DCB1411" w14:textId="77777777" w:rsidR="00A41403" w:rsidRPr="00444DE3" w:rsidRDefault="00A41403" w:rsidP="00414BC8">
      <w:pPr>
        <w:pStyle w:val="Nadpis1"/>
        <w:spacing w:before="0"/>
        <w:ind w:left="340" w:hanging="340"/>
        <w:rPr>
          <w:rFonts w:cstheme="minorHAnsi"/>
          <w:szCs w:val="22"/>
        </w:rPr>
      </w:pPr>
      <w:r w:rsidRPr="00444DE3">
        <w:rPr>
          <w:rFonts w:cstheme="minorHAnsi"/>
          <w:szCs w:val="22"/>
        </w:rPr>
        <w:t>SMLUVNÍ STRANY</w:t>
      </w:r>
    </w:p>
    <w:p w14:paraId="52CDC07E" w14:textId="77777777" w:rsidR="00A41403" w:rsidRPr="00444DE3" w:rsidRDefault="00A41403" w:rsidP="002013C1">
      <w:pPr>
        <w:keepNext/>
        <w:numPr>
          <w:ilvl w:val="0"/>
          <w:numId w:val="17"/>
        </w:numPr>
        <w:spacing w:after="120"/>
        <w:ind w:left="340" w:hanging="340"/>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lang w:eastAsia="cs-CZ"/>
        </w:rPr>
        <w:t>Objednatel</w:t>
      </w:r>
    </w:p>
    <w:p w14:paraId="03B902D2" w14:textId="51078CF1" w:rsidR="002E256A" w:rsidRPr="00842D16" w:rsidRDefault="00FF327F" w:rsidP="002013C1">
      <w:pPr>
        <w:spacing w:after="120"/>
        <w:ind w:left="340" w:hanging="340"/>
        <w:rPr>
          <w:rFonts w:asciiTheme="minorHAnsi" w:hAnsiTheme="minorHAnsi" w:cstheme="minorHAnsi"/>
          <w:b/>
          <w:bCs/>
          <w:sz w:val="22"/>
          <w:szCs w:val="22"/>
        </w:rPr>
      </w:pPr>
      <w:r>
        <w:rPr>
          <w:rFonts w:asciiTheme="minorHAnsi" w:hAnsiTheme="minorHAnsi" w:cstheme="minorHAnsi"/>
          <w:b/>
          <w:bCs/>
          <w:sz w:val="22"/>
          <w:szCs w:val="22"/>
        </w:rPr>
        <w:t>Základní škola Brno, Sekaninova</w:t>
      </w:r>
      <w:r w:rsidR="002E256A" w:rsidRPr="00842D16">
        <w:rPr>
          <w:rFonts w:asciiTheme="minorHAnsi" w:hAnsiTheme="minorHAnsi" w:cstheme="minorHAnsi"/>
          <w:b/>
          <w:bCs/>
          <w:sz w:val="22"/>
          <w:szCs w:val="22"/>
        </w:rPr>
        <w:t>, příspěvková organizace</w:t>
      </w:r>
    </w:p>
    <w:p w14:paraId="4FBEAA82" w14:textId="182E3FB6" w:rsidR="00A41403" w:rsidRPr="00842D16" w:rsidRDefault="00A41403" w:rsidP="002013C1">
      <w:pPr>
        <w:spacing w:after="120"/>
        <w:ind w:left="340" w:hanging="340"/>
        <w:rPr>
          <w:rFonts w:asciiTheme="minorHAnsi" w:hAnsiTheme="minorHAnsi" w:cstheme="minorHAnsi"/>
          <w:color w:val="000000"/>
          <w:sz w:val="22"/>
          <w:szCs w:val="22"/>
          <w:lang w:eastAsia="cs-CZ"/>
        </w:rPr>
      </w:pPr>
      <w:r w:rsidRPr="00842D16">
        <w:rPr>
          <w:rFonts w:asciiTheme="minorHAnsi" w:hAnsiTheme="minorHAnsi" w:cstheme="minorHAnsi"/>
          <w:color w:val="000000"/>
          <w:sz w:val="22"/>
          <w:szCs w:val="22"/>
          <w:lang w:eastAsia="cs-CZ"/>
        </w:rPr>
        <w:t xml:space="preserve">zastoupená: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FF327F">
        <w:rPr>
          <w:rFonts w:asciiTheme="minorHAnsi" w:hAnsiTheme="minorHAnsi" w:cstheme="minorHAnsi"/>
          <w:color w:val="000000"/>
          <w:sz w:val="22"/>
          <w:szCs w:val="22"/>
          <w:lang w:eastAsia="cs-CZ"/>
        </w:rPr>
        <w:t>Mgr. Hanou Dobrovolnou, ředitelkou</w:t>
      </w:r>
    </w:p>
    <w:p w14:paraId="60A01AA9" w14:textId="783D7EE1" w:rsidR="00A41403" w:rsidRPr="00842D16" w:rsidRDefault="00A41403" w:rsidP="002013C1">
      <w:pPr>
        <w:spacing w:after="120"/>
        <w:ind w:left="340" w:hanging="340"/>
        <w:rPr>
          <w:rFonts w:asciiTheme="minorHAnsi" w:hAnsiTheme="minorHAnsi" w:cstheme="minorHAnsi"/>
          <w:bCs/>
          <w:sz w:val="22"/>
          <w:szCs w:val="22"/>
        </w:rPr>
      </w:pPr>
      <w:r w:rsidRPr="00842D16">
        <w:rPr>
          <w:rFonts w:asciiTheme="minorHAnsi" w:hAnsiTheme="minorHAnsi" w:cstheme="minorHAnsi"/>
          <w:color w:val="000000"/>
          <w:sz w:val="22"/>
          <w:szCs w:val="22"/>
          <w:lang w:eastAsia="cs-CZ"/>
        </w:rPr>
        <w:t xml:space="preserve">se sídlem: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FF327F">
        <w:rPr>
          <w:rFonts w:asciiTheme="minorHAnsi" w:hAnsiTheme="minorHAnsi" w:cstheme="minorHAnsi"/>
          <w:sz w:val="22"/>
          <w:szCs w:val="22"/>
          <w:lang w:eastAsia="cs-CZ"/>
        </w:rPr>
        <w:t>Sekaninova 895/1, Husovice, 614 00 Brno</w:t>
      </w:r>
    </w:p>
    <w:p w14:paraId="792BB2A3" w14:textId="663A98CB" w:rsidR="00A41403" w:rsidRPr="00842D16" w:rsidRDefault="00A41403" w:rsidP="002013C1">
      <w:pPr>
        <w:spacing w:after="120"/>
        <w:ind w:left="340" w:hanging="340"/>
        <w:rPr>
          <w:rFonts w:asciiTheme="minorHAnsi" w:hAnsiTheme="minorHAnsi" w:cstheme="minorHAnsi"/>
          <w:sz w:val="22"/>
          <w:szCs w:val="22"/>
        </w:rPr>
      </w:pPr>
      <w:r w:rsidRPr="00842D16">
        <w:rPr>
          <w:rFonts w:asciiTheme="minorHAnsi" w:hAnsiTheme="minorHAnsi" w:cstheme="minorHAnsi"/>
          <w:color w:val="000000"/>
          <w:sz w:val="22"/>
          <w:szCs w:val="22"/>
          <w:lang w:eastAsia="cs-CZ"/>
        </w:rPr>
        <w:t xml:space="preserve">IČO: </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FF327F">
        <w:rPr>
          <w:rFonts w:asciiTheme="minorHAnsi" w:hAnsiTheme="minorHAnsi" w:cstheme="minorHAnsi"/>
          <w:sz w:val="22"/>
          <w:szCs w:val="22"/>
        </w:rPr>
        <w:t>44993668</w:t>
      </w:r>
    </w:p>
    <w:p w14:paraId="1C7110FA" w14:textId="6152B0C3" w:rsidR="00A41403" w:rsidRPr="00842D16" w:rsidRDefault="00A41403" w:rsidP="002013C1">
      <w:pPr>
        <w:spacing w:after="120"/>
        <w:ind w:left="340" w:hanging="340"/>
        <w:rPr>
          <w:rFonts w:asciiTheme="minorHAnsi" w:hAnsiTheme="minorHAnsi" w:cstheme="minorHAnsi"/>
          <w:color w:val="000000"/>
          <w:sz w:val="22"/>
          <w:szCs w:val="22"/>
          <w:lang w:eastAsia="cs-CZ"/>
        </w:rPr>
      </w:pPr>
      <w:r w:rsidRPr="00842D16">
        <w:rPr>
          <w:rFonts w:asciiTheme="minorHAnsi" w:hAnsiTheme="minorHAnsi" w:cstheme="minorHAnsi"/>
          <w:color w:val="000000"/>
          <w:sz w:val="22"/>
          <w:szCs w:val="22"/>
          <w:lang w:eastAsia="cs-CZ"/>
        </w:rPr>
        <w:t>plátce DPH:</w:t>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Pr="00842D16">
        <w:rPr>
          <w:rFonts w:asciiTheme="minorHAnsi" w:hAnsiTheme="minorHAnsi" w:cstheme="minorHAnsi"/>
          <w:color w:val="000000"/>
          <w:sz w:val="22"/>
          <w:szCs w:val="22"/>
          <w:lang w:eastAsia="cs-CZ"/>
        </w:rPr>
        <w:tab/>
      </w:r>
      <w:r w:rsidR="002E256A" w:rsidRPr="00842D16">
        <w:rPr>
          <w:rFonts w:asciiTheme="minorHAnsi" w:hAnsiTheme="minorHAnsi" w:cstheme="minorHAnsi"/>
          <w:sz w:val="22"/>
          <w:szCs w:val="22"/>
          <w:lang w:eastAsia="en-US" w:bidi="en-US"/>
        </w:rPr>
        <w:t>NE</w:t>
      </w:r>
    </w:p>
    <w:p w14:paraId="6CDC929C" w14:textId="000C28D9" w:rsidR="00956FB0" w:rsidRDefault="00A41403" w:rsidP="002013C1">
      <w:pPr>
        <w:spacing w:after="120"/>
        <w:ind w:left="340" w:hanging="340"/>
        <w:rPr>
          <w:rFonts w:asciiTheme="minorHAnsi" w:hAnsiTheme="minorHAnsi" w:cstheme="minorHAnsi"/>
          <w:sz w:val="22"/>
          <w:szCs w:val="22"/>
        </w:rPr>
      </w:pPr>
      <w:r w:rsidRPr="00842D16">
        <w:rPr>
          <w:rFonts w:asciiTheme="minorHAnsi" w:hAnsiTheme="minorHAnsi" w:cstheme="minorHAnsi"/>
          <w:color w:val="000000"/>
          <w:sz w:val="22"/>
          <w:szCs w:val="22"/>
          <w:lang w:eastAsia="cs-CZ"/>
        </w:rPr>
        <w:t xml:space="preserve">bankovní spojení (číslo účtu): </w:t>
      </w:r>
      <w:r w:rsidRPr="00842D16">
        <w:rPr>
          <w:rFonts w:asciiTheme="minorHAnsi" w:hAnsiTheme="minorHAnsi" w:cstheme="minorHAnsi"/>
          <w:color w:val="000000"/>
          <w:sz w:val="22"/>
          <w:szCs w:val="22"/>
          <w:lang w:eastAsia="cs-CZ"/>
        </w:rPr>
        <w:tab/>
      </w:r>
      <w:r w:rsidR="00FF327F">
        <w:rPr>
          <w:rFonts w:asciiTheme="minorHAnsi" w:hAnsiTheme="minorHAnsi" w:cstheme="minorHAnsi"/>
          <w:sz w:val="22"/>
          <w:szCs w:val="22"/>
        </w:rPr>
        <w:t>66638621/0100</w:t>
      </w:r>
    </w:p>
    <w:p w14:paraId="3400150A" w14:textId="77777777" w:rsidR="00956FB0" w:rsidRPr="00B01D00"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CA71B7A" w14:textId="663904E2" w:rsidR="00956FB0" w:rsidRPr="00B01D00" w:rsidRDefault="00956FB0" w:rsidP="00956FB0">
      <w:pPr>
        <w:suppressAutoHyphens w:val="0"/>
        <w:spacing w:after="120"/>
        <w:jc w:val="both"/>
        <w:rPr>
          <w:rFonts w:ascii="Calibri" w:hAnsi="Calibri" w:cs="Calibri"/>
          <w:sz w:val="22"/>
          <w:szCs w:val="22"/>
          <w:lang w:eastAsia="cs-CZ"/>
        </w:rPr>
      </w:pPr>
      <w:r>
        <w:rPr>
          <w:rFonts w:ascii="Calibri" w:hAnsi="Calibri" w:cs="Calibri"/>
          <w:sz w:val="22"/>
          <w:szCs w:val="22"/>
          <w:lang w:eastAsia="en-US" w:bidi="en-US"/>
        </w:rPr>
        <w:t>e-mail</w:t>
      </w:r>
      <w:r w:rsidRPr="00B01D00">
        <w:rPr>
          <w:rFonts w:ascii="Calibri" w:hAnsi="Calibri" w:cs="Calibri"/>
          <w:sz w:val="22"/>
          <w:szCs w:val="22"/>
          <w:lang w:eastAsia="en-US" w:bidi="en-US"/>
        </w:rPr>
        <w:t>:</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lang w:eastAsia="cs-CZ"/>
        </w:rPr>
        <w:tab/>
        <w:t xml:space="preserve"> </w:t>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8A500BE" w14:textId="64A02A55" w:rsidR="00A41403" w:rsidRPr="00444DE3" w:rsidRDefault="00956FB0" w:rsidP="00572A07">
      <w:pPr>
        <w:suppressAutoHyphens w:val="0"/>
        <w:spacing w:after="120"/>
        <w:jc w:val="both"/>
        <w:rPr>
          <w:rFonts w:asciiTheme="minorHAnsi" w:hAnsiTheme="minorHAnsi" w:cstheme="minorHAnsi"/>
          <w:color w:val="000000"/>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00A41403" w:rsidRPr="00444DE3">
        <w:rPr>
          <w:rFonts w:asciiTheme="minorHAnsi" w:hAnsiTheme="minorHAnsi" w:cstheme="minorHAnsi"/>
          <w:color w:val="000000"/>
          <w:sz w:val="22"/>
          <w:szCs w:val="22"/>
          <w:lang w:eastAsia="cs-CZ"/>
        </w:rPr>
        <w:tab/>
      </w:r>
    </w:p>
    <w:p w14:paraId="2D1A3C29" w14:textId="77777777" w:rsidR="00A41403" w:rsidRPr="00444DE3" w:rsidRDefault="00A41403" w:rsidP="002013C1">
      <w:pPr>
        <w:spacing w:after="120"/>
        <w:ind w:left="340" w:hanging="340"/>
        <w:rPr>
          <w:rFonts w:asciiTheme="minorHAnsi" w:hAnsiTheme="minorHAnsi" w:cstheme="minorHAnsi"/>
          <w:i/>
          <w:color w:val="000000"/>
          <w:sz w:val="22"/>
          <w:szCs w:val="22"/>
          <w:lang w:eastAsia="cs-CZ"/>
        </w:rPr>
      </w:pPr>
      <w:r w:rsidRPr="00444DE3">
        <w:rPr>
          <w:rFonts w:asciiTheme="minorHAnsi" w:hAnsiTheme="minorHAnsi" w:cstheme="minorHAnsi"/>
          <w:color w:val="000000"/>
          <w:sz w:val="22"/>
          <w:szCs w:val="22"/>
          <w:lang w:eastAsia="cs-CZ"/>
        </w:rPr>
        <w:t>(dále jen „</w:t>
      </w:r>
      <w:r w:rsidRPr="00444DE3">
        <w:rPr>
          <w:rFonts w:asciiTheme="minorHAnsi" w:hAnsiTheme="minorHAnsi" w:cstheme="minorHAnsi"/>
          <w:b/>
          <w:i/>
          <w:color w:val="000000"/>
          <w:sz w:val="22"/>
          <w:szCs w:val="22"/>
          <w:lang w:eastAsia="cs-CZ"/>
        </w:rPr>
        <w:t>Objednatel</w:t>
      </w:r>
      <w:r w:rsidRPr="00444DE3">
        <w:rPr>
          <w:rFonts w:asciiTheme="minorHAnsi" w:hAnsiTheme="minorHAnsi" w:cstheme="minorHAnsi"/>
          <w:color w:val="000000"/>
          <w:sz w:val="22"/>
          <w:szCs w:val="22"/>
          <w:lang w:eastAsia="cs-CZ"/>
        </w:rPr>
        <w:t>“)</w:t>
      </w:r>
    </w:p>
    <w:p w14:paraId="6282C124" w14:textId="77777777" w:rsidR="00A41403" w:rsidRPr="00444DE3" w:rsidRDefault="00A41403" w:rsidP="002013C1">
      <w:pPr>
        <w:spacing w:after="120"/>
        <w:ind w:left="340" w:hanging="340"/>
        <w:rPr>
          <w:rFonts w:asciiTheme="minorHAnsi" w:hAnsiTheme="minorHAnsi" w:cstheme="minorHAnsi"/>
          <w:b/>
          <w:bCs/>
          <w:color w:val="000000"/>
          <w:sz w:val="22"/>
          <w:szCs w:val="22"/>
          <w:lang w:eastAsia="cs-CZ"/>
        </w:rPr>
      </w:pPr>
      <w:r w:rsidRPr="00444DE3">
        <w:rPr>
          <w:rFonts w:asciiTheme="minorHAnsi" w:hAnsiTheme="minorHAnsi" w:cstheme="minorHAnsi"/>
          <w:b/>
          <w:bCs/>
          <w:color w:val="000000"/>
          <w:sz w:val="22"/>
          <w:szCs w:val="22"/>
          <w:lang w:eastAsia="cs-CZ"/>
        </w:rPr>
        <w:t>a</w:t>
      </w:r>
    </w:p>
    <w:p w14:paraId="4D387086" w14:textId="77777777" w:rsidR="00A41403" w:rsidRPr="00444DE3" w:rsidRDefault="00A41403" w:rsidP="002013C1">
      <w:pPr>
        <w:numPr>
          <w:ilvl w:val="0"/>
          <w:numId w:val="17"/>
        </w:numPr>
        <w:spacing w:after="120"/>
        <w:ind w:left="340" w:hanging="340"/>
        <w:jc w:val="both"/>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lang w:eastAsia="cs-CZ"/>
        </w:rPr>
        <w:t>Zhotovitel</w:t>
      </w:r>
    </w:p>
    <w:p w14:paraId="33E9F752" w14:textId="77777777" w:rsidR="00A41403" w:rsidRPr="00444DE3" w:rsidRDefault="00A41403" w:rsidP="002013C1">
      <w:pPr>
        <w:spacing w:after="120"/>
        <w:ind w:left="340" w:hanging="340"/>
        <w:jc w:val="both"/>
        <w:rPr>
          <w:rFonts w:asciiTheme="minorHAnsi" w:hAnsiTheme="minorHAnsi" w:cstheme="minorHAnsi"/>
          <w:b/>
          <w:color w:val="000000"/>
          <w:sz w:val="22"/>
          <w:szCs w:val="22"/>
          <w:lang w:eastAsia="cs-CZ"/>
        </w:rPr>
      </w:pPr>
      <w:r w:rsidRPr="00444DE3">
        <w:rPr>
          <w:rFonts w:asciiTheme="minorHAnsi" w:hAnsiTheme="minorHAnsi" w:cstheme="minorHAnsi"/>
          <w:b/>
          <w:color w:val="000000"/>
          <w:sz w:val="22"/>
          <w:szCs w:val="22"/>
          <w:highlight w:val="cyan"/>
          <w:lang w:eastAsia="cs-CZ"/>
        </w:rPr>
        <w:fldChar w:fldCharType="begin"/>
      </w:r>
      <w:r w:rsidRPr="00444DE3">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444DE3">
        <w:rPr>
          <w:rFonts w:asciiTheme="minorHAnsi" w:hAnsiTheme="minorHAnsi" w:cstheme="minorHAnsi"/>
          <w:b/>
          <w:color w:val="000000"/>
          <w:sz w:val="22"/>
          <w:szCs w:val="22"/>
          <w:highlight w:val="cyan"/>
          <w:lang w:eastAsia="cs-CZ"/>
        </w:rPr>
        <w:fldChar w:fldCharType="end"/>
      </w:r>
    </w:p>
    <w:p w14:paraId="31C1C6F4" w14:textId="77777777" w:rsidR="00A41403" w:rsidRPr="00444DE3" w:rsidRDefault="00A41403" w:rsidP="002013C1">
      <w:pPr>
        <w:spacing w:after="120"/>
        <w:ind w:left="340" w:hanging="340"/>
        <w:jc w:val="both"/>
        <w:rPr>
          <w:rFonts w:asciiTheme="minorHAnsi" w:hAnsiTheme="minorHAnsi" w:cstheme="minorHAnsi"/>
          <w:b/>
          <w:sz w:val="22"/>
          <w:szCs w:val="22"/>
          <w:lang w:eastAsia="cs-CZ"/>
        </w:rPr>
      </w:pPr>
      <w:r w:rsidRPr="00444DE3">
        <w:rPr>
          <w:rFonts w:asciiTheme="minorHAnsi" w:hAnsiTheme="minorHAnsi" w:cstheme="minorHAnsi"/>
          <w:sz w:val="22"/>
          <w:szCs w:val="22"/>
          <w:lang w:eastAsia="cs-CZ"/>
        </w:rPr>
        <w:t xml:space="preserve">zastoupená: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71FA4106" w14:textId="7204A7D6" w:rsidR="00A41403" w:rsidRPr="00444DE3" w:rsidRDefault="00A41403" w:rsidP="002013C1">
      <w:pPr>
        <w:spacing w:after="120"/>
        <w:ind w:left="340" w:hanging="340"/>
        <w:jc w:val="both"/>
        <w:rPr>
          <w:rFonts w:asciiTheme="minorHAnsi" w:hAnsiTheme="minorHAnsi" w:cstheme="minorHAnsi"/>
          <w:b/>
          <w:sz w:val="22"/>
          <w:szCs w:val="22"/>
          <w:lang w:eastAsia="cs-CZ"/>
        </w:rPr>
      </w:pPr>
      <w:r w:rsidRPr="00444DE3">
        <w:rPr>
          <w:rFonts w:asciiTheme="minorHAnsi" w:hAnsiTheme="minorHAnsi" w:cstheme="minorHAnsi"/>
          <w:sz w:val="22"/>
          <w:szCs w:val="22"/>
          <w:lang w:eastAsia="cs-CZ"/>
        </w:rPr>
        <w:t>se sídlem:</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289D80D6"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IČO: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3D645CBF"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 xml:space="preserve">DIČ: </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4E46DE68"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plátce DPH:</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0FCF1F84" w14:textId="77777777" w:rsidR="00A41403" w:rsidRPr="00444DE3" w:rsidRDefault="00A41403" w:rsidP="002013C1">
      <w:pPr>
        <w:spacing w:after="120"/>
        <w:ind w:left="340" w:hanging="340"/>
        <w:jc w:val="both"/>
        <w:rPr>
          <w:rFonts w:asciiTheme="minorHAnsi" w:hAnsiTheme="minorHAnsi" w:cstheme="minorHAnsi"/>
          <w:sz w:val="22"/>
          <w:szCs w:val="22"/>
          <w:lang w:eastAsia="cs-CZ"/>
        </w:rPr>
      </w:pPr>
      <w:r w:rsidRPr="00444DE3">
        <w:rPr>
          <w:rFonts w:asciiTheme="minorHAnsi" w:hAnsiTheme="minorHAnsi" w:cstheme="minorHAnsi"/>
          <w:i/>
          <w:sz w:val="22"/>
          <w:szCs w:val="22"/>
          <w:lang w:eastAsia="cs-CZ"/>
        </w:rPr>
        <w:t xml:space="preserve">(dodavatel doplní </w:t>
      </w:r>
      <w:r w:rsidRPr="00444DE3">
        <w:rPr>
          <w:rFonts w:asciiTheme="minorHAnsi" w:hAnsiTheme="minorHAnsi" w:cstheme="minorHAnsi"/>
          <w:i/>
          <w:sz w:val="22"/>
          <w:szCs w:val="22"/>
          <w:highlight w:val="cyan"/>
          <w:lang w:eastAsia="cs-CZ"/>
        </w:rPr>
        <w:t>„ANO“</w:t>
      </w:r>
      <w:r w:rsidRPr="00444DE3">
        <w:rPr>
          <w:rFonts w:asciiTheme="minorHAnsi" w:hAnsiTheme="minorHAnsi" w:cstheme="minorHAnsi"/>
          <w:i/>
          <w:sz w:val="22"/>
          <w:szCs w:val="22"/>
          <w:lang w:eastAsia="cs-CZ"/>
        </w:rPr>
        <w:t xml:space="preserve">, pokud je plátcem DPH, v opačném případě doplní </w:t>
      </w:r>
      <w:r w:rsidRPr="00444DE3">
        <w:rPr>
          <w:rFonts w:asciiTheme="minorHAnsi" w:hAnsiTheme="minorHAnsi" w:cstheme="minorHAnsi"/>
          <w:i/>
          <w:sz w:val="22"/>
          <w:szCs w:val="22"/>
          <w:highlight w:val="cyan"/>
          <w:lang w:eastAsia="cs-CZ"/>
        </w:rPr>
        <w:t>„NE“)</w:t>
      </w:r>
    </w:p>
    <w:p w14:paraId="17F8B55E" w14:textId="77777777" w:rsidR="00A41403" w:rsidRPr="00444DE3" w:rsidRDefault="00A41403" w:rsidP="002013C1">
      <w:pPr>
        <w:spacing w:after="12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t>zapsána v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sz w:val="22"/>
          <w:szCs w:val="22"/>
          <w:lang w:eastAsia="cs-CZ"/>
        </w:rPr>
        <w:t xml:space="preserve"> </w:t>
      </w:r>
      <w:r w:rsidRPr="00444DE3">
        <w:rPr>
          <w:rFonts w:asciiTheme="minorHAnsi" w:hAnsiTheme="minorHAnsi" w:cstheme="minorHAnsi"/>
          <w:i/>
          <w:sz w:val="22"/>
          <w:szCs w:val="22"/>
          <w:lang w:eastAsia="cs-CZ"/>
        </w:rPr>
        <w:t>(např. v obchodním rejstříku)</w:t>
      </w:r>
      <w:r w:rsidRPr="00444DE3">
        <w:rPr>
          <w:rFonts w:asciiTheme="minorHAnsi" w:hAnsiTheme="minorHAnsi" w:cstheme="minorHAnsi"/>
          <w:sz w:val="22"/>
          <w:szCs w:val="22"/>
          <w:lang w:eastAsia="cs-CZ"/>
        </w:rPr>
        <w:t xml:space="preserve"> vedeném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sz w:val="22"/>
          <w:szCs w:val="22"/>
          <w:lang w:eastAsia="cs-CZ"/>
        </w:rPr>
        <w:t xml:space="preserve"> </w:t>
      </w:r>
      <w:r w:rsidRPr="00444DE3">
        <w:rPr>
          <w:rFonts w:asciiTheme="minorHAnsi" w:hAnsiTheme="minorHAnsi" w:cstheme="minorHAnsi"/>
          <w:i/>
          <w:sz w:val="22"/>
          <w:szCs w:val="22"/>
          <w:lang w:eastAsia="cs-CZ"/>
        </w:rPr>
        <w:t>(např. Krajským soudem v</w:t>
      </w:r>
      <w:r w:rsidRPr="00444DE3">
        <w:rPr>
          <w:rFonts w:asciiTheme="minorHAnsi" w:hAnsiTheme="minorHAnsi" w:cstheme="minorHAnsi"/>
          <w:sz w:val="22"/>
          <w:szCs w:val="22"/>
          <w:lang w:eastAsia="cs-CZ"/>
        </w:rPr>
        <w:t>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r w:rsidRPr="00444DE3">
        <w:rPr>
          <w:rFonts w:asciiTheme="minorHAnsi" w:hAnsiTheme="minorHAnsi" w:cstheme="minorHAnsi"/>
          <w:i/>
          <w:sz w:val="22"/>
          <w:szCs w:val="22"/>
          <w:lang w:eastAsia="cs-CZ"/>
        </w:rPr>
        <w:t>)</w:t>
      </w:r>
      <w:r w:rsidRPr="00444DE3">
        <w:rPr>
          <w:rFonts w:asciiTheme="minorHAnsi" w:hAnsiTheme="minorHAnsi" w:cstheme="minorHAnsi"/>
          <w:sz w:val="22"/>
          <w:szCs w:val="22"/>
          <w:lang w:eastAsia="cs-CZ"/>
        </w:rPr>
        <w:t xml:space="preserve"> pod sp. zn. </w:t>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3B528348" w14:textId="7354F966" w:rsidR="00A41403" w:rsidRDefault="00A41403" w:rsidP="002013C1">
      <w:pPr>
        <w:spacing w:after="120"/>
        <w:ind w:left="340" w:hanging="340"/>
        <w:jc w:val="both"/>
        <w:rPr>
          <w:rFonts w:asciiTheme="minorHAnsi" w:hAnsiTheme="minorHAnsi" w:cstheme="minorHAnsi"/>
          <w:sz w:val="22"/>
          <w:szCs w:val="22"/>
          <w:lang w:eastAsia="en-US" w:bidi="en-US"/>
        </w:rPr>
      </w:pPr>
      <w:r w:rsidRPr="00444DE3">
        <w:rPr>
          <w:rFonts w:asciiTheme="minorHAnsi" w:hAnsiTheme="minorHAnsi" w:cstheme="minorHAnsi"/>
          <w:sz w:val="22"/>
          <w:szCs w:val="22"/>
          <w:lang w:eastAsia="cs-CZ"/>
        </w:rPr>
        <w:t>bankovní spojení (číslo účtu):</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2AEB7129" w14:textId="5CA186AC" w:rsidR="00956FB0" w:rsidRPr="004C1E73" w:rsidRDefault="00956FB0" w:rsidP="004C1E73">
      <w:pPr>
        <w:suppressAutoHyphens w:val="0"/>
        <w:spacing w:after="120"/>
        <w:jc w:val="both"/>
        <w:rPr>
          <w:rFonts w:ascii="Calibri" w:hAnsi="Calibri" w:cs="Calibri"/>
          <w:sz w:val="22"/>
          <w:szCs w:val="22"/>
          <w:lang w:eastAsia="cs-CZ"/>
        </w:rPr>
      </w:pPr>
      <w:r w:rsidRPr="00B01D00">
        <w:rPr>
          <w:rFonts w:ascii="Calibri" w:hAnsi="Calibri" w:cs="Calibri"/>
          <w:sz w:val="22"/>
          <w:szCs w:val="22"/>
          <w:lang w:eastAsia="en-US" w:bidi="en-US"/>
        </w:rPr>
        <w:t>kontaktní osoba:</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7833A78" w14:textId="1DF0A2E9" w:rsidR="00A41403" w:rsidRDefault="00A41403" w:rsidP="002013C1">
      <w:pPr>
        <w:spacing w:after="120"/>
        <w:ind w:left="340" w:hanging="340"/>
        <w:rPr>
          <w:rFonts w:asciiTheme="minorHAnsi" w:hAnsiTheme="minorHAnsi" w:cstheme="minorHAnsi"/>
          <w:sz w:val="22"/>
          <w:szCs w:val="22"/>
          <w:lang w:eastAsia="en-US" w:bidi="en-US"/>
        </w:rPr>
      </w:pPr>
      <w:r w:rsidRPr="00444DE3">
        <w:rPr>
          <w:rFonts w:asciiTheme="minorHAnsi" w:hAnsiTheme="minorHAnsi" w:cstheme="minorHAnsi"/>
          <w:sz w:val="22"/>
          <w:szCs w:val="22"/>
          <w:lang w:eastAsia="cs-CZ"/>
        </w:rPr>
        <w:t>e-mail:</w:t>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lang w:eastAsia="cs-CZ"/>
        </w:rPr>
        <w:tab/>
      </w:r>
      <w:r w:rsidRPr="00444DE3">
        <w:rPr>
          <w:rFonts w:asciiTheme="minorHAnsi" w:hAnsiTheme="minorHAnsi" w:cstheme="minorHAnsi"/>
          <w:sz w:val="22"/>
          <w:szCs w:val="22"/>
          <w:highlight w:val="cyan"/>
          <w:lang w:eastAsia="en-US" w:bidi="en-US"/>
        </w:rPr>
        <w:fldChar w:fldCharType="begin"/>
      </w:r>
      <w:r w:rsidRPr="00444DE3">
        <w:rPr>
          <w:rFonts w:asciiTheme="minorHAnsi" w:hAnsiTheme="minorHAnsi" w:cstheme="minorHAnsi"/>
          <w:sz w:val="22"/>
          <w:szCs w:val="22"/>
          <w:highlight w:val="cyan"/>
          <w:lang w:eastAsia="en-US" w:bidi="en-US"/>
        </w:rPr>
        <w:instrText xml:space="preserve"> MACROBUTTON  AcceptConflict "[Bude doplněno před uzavřením smlouvy]" </w:instrText>
      </w:r>
      <w:r w:rsidRPr="00444DE3">
        <w:rPr>
          <w:rFonts w:asciiTheme="minorHAnsi" w:hAnsiTheme="minorHAnsi" w:cstheme="minorHAnsi"/>
          <w:sz w:val="22"/>
          <w:szCs w:val="22"/>
          <w:highlight w:val="cyan"/>
          <w:lang w:eastAsia="en-US" w:bidi="en-US"/>
        </w:rPr>
        <w:fldChar w:fldCharType="end"/>
      </w:r>
    </w:p>
    <w:p w14:paraId="3A29DC02" w14:textId="6F84E77A" w:rsidR="00956FB0" w:rsidRPr="00444DE3" w:rsidRDefault="00956FB0" w:rsidP="00572A07">
      <w:pPr>
        <w:suppressAutoHyphens w:val="0"/>
        <w:spacing w:after="120"/>
        <w:jc w:val="both"/>
        <w:rPr>
          <w:rFonts w:asciiTheme="minorHAnsi" w:hAnsiTheme="minorHAnsi" w:cstheme="minorHAns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066FB37" w14:textId="68A1B4B1" w:rsidR="00A41403" w:rsidRPr="00444DE3" w:rsidRDefault="00A41403" w:rsidP="002013C1">
      <w:pPr>
        <w:tabs>
          <w:tab w:val="left" w:pos="0"/>
        </w:tabs>
        <w:spacing w:after="120"/>
        <w:ind w:left="340" w:hanging="340"/>
        <w:rPr>
          <w:rFonts w:asciiTheme="minorHAnsi" w:hAnsiTheme="minorHAnsi" w:cstheme="minorHAnsi"/>
          <w:bCs/>
          <w:color w:val="000000"/>
          <w:sz w:val="22"/>
          <w:szCs w:val="22"/>
          <w:lang w:eastAsia="cs-CZ"/>
        </w:rPr>
      </w:pPr>
      <w:r w:rsidRPr="00444DE3">
        <w:rPr>
          <w:rFonts w:asciiTheme="minorHAnsi" w:hAnsiTheme="minorHAnsi" w:cstheme="minorHAnsi"/>
          <w:bCs/>
          <w:color w:val="000000"/>
          <w:sz w:val="22"/>
          <w:szCs w:val="22"/>
          <w:lang w:eastAsia="cs-CZ"/>
        </w:rPr>
        <w:t>(dále jen „</w:t>
      </w:r>
      <w:r w:rsidRPr="00444DE3">
        <w:rPr>
          <w:rFonts w:asciiTheme="minorHAnsi" w:hAnsiTheme="minorHAnsi" w:cstheme="minorHAnsi"/>
          <w:b/>
          <w:bCs/>
          <w:i/>
          <w:color w:val="000000"/>
          <w:sz w:val="22"/>
          <w:szCs w:val="22"/>
          <w:lang w:eastAsia="cs-CZ"/>
        </w:rPr>
        <w:t>Zhotovitel</w:t>
      </w:r>
      <w:r w:rsidRPr="00444DE3">
        <w:rPr>
          <w:rFonts w:asciiTheme="minorHAnsi" w:hAnsiTheme="minorHAnsi" w:cstheme="minorHAnsi"/>
          <w:bCs/>
          <w:color w:val="000000"/>
          <w:sz w:val="22"/>
          <w:szCs w:val="22"/>
          <w:lang w:eastAsia="cs-CZ"/>
        </w:rPr>
        <w:t>“)</w:t>
      </w:r>
    </w:p>
    <w:p w14:paraId="79C03CDA" w14:textId="77777777" w:rsidR="00A41403" w:rsidRPr="00444DE3" w:rsidRDefault="00A41403" w:rsidP="002013C1">
      <w:pPr>
        <w:spacing w:after="120"/>
        <w:ind w:left="340" w:hanging="340"/>
        <w:rPr>
          <w:rFonts w:asciiTheme="minorHAnsi" w:hAnsiTheme="minorHAnsi" w:cstheme="minorHAnsi"/>
          <w:color w:val="000000"/>
          <w:sz w:val="22"/>
          <w:szCs w:val="22"/>
          <w:lang w:eastAsia="cs-CZ"/>
        </w:rPr>
      </w:pPr>
      <w:r w:rsidRPr="00444DE3">
        <w:rPr>
          <w:rFonts w:asciiTheme="minorHAnsi" w:hAnsiTheme="minorHAnsi" w:cstheme="minorHAnsi"/>
          <w:color w:val="000000"/>
          <w:sz w:val="22"/>
          <w:szCs w:val="22"/>
          <w:lang w:eastAsia="cs-CZ"/>
        </w:rPr>
        <w:t>(Objednatel a Zhotovitel společně dále také jako „</w:t>
      </w:r>
      <w:r w:rsidRPr="00444DE3">
        <w:rPr>
          <w:rFonts w:asciiTheme="minorHAnsi" w:hAnsiTheme="minorHAnsi" w:cstheme="minorHAnsi"/>
          <w:b/>
          <w:i/>
          <w:color w:val="000000"/>
          <w:sz w:val="22"/>
          <w:szCs w:val="22"/>
          <w:lang w:eastAsia="cs-CZ"/>
        </w:rPr>
        <w:t>Smluvní strany</w:t>
      </w:r>
      <w:r w:rsidRPr="00444DE3">
        <w:rPr>
          <w:rFonts w:asciiTheme="minorHAnsi" w:hAnsiTheme="minorHAnsi" w:cstheme="minorHAnsi"/>
          <w:color w:val="000000"/>
          <w:sz w:val="22"/>
          <w:szCs w:val="22"/>
          <w:lang w:eastAsia="cs-CZ"/>
        </w:rPr>
        <w:t>“)</w:t>
      </w:r>
    </w:p>
    <w:p w14:paraId="5EEB6929" w14:textId="77777777" w:rsidR="00A41403" w:rsidRPr="00444DE3" w:rsidRDefault="00A41403" w:rsidP="002013C1">
      <w:pPr>
        <w:spacing w:after="120"/>
        <w:ind w:left="340" w:hanging="340"/>
        <w:rPr>
          <w:rFonts w:asciiTheme="minorHAnsi" w:hAnsiTheme="minorHAnsi" w:cstheme="minorHAnsi"/>
          <w:sz w:val="22"/>
          <w:szCs w:val="22"/>
          <w:lang w:eastAsia="cs-CZ"/>
        </w:rPr>
      </w:pPr>
    </w:p>
    <w:p w14:paraId="082E2E61" w14:textId="77777777" w:rsidR="00A41403" w:rsidRPr="00444DE3" w:rsidRDefault="00A41403" w:rsidP="004C1E73">
      <w:pPr>
        <w:spacing w:after="360"/>
        <w:jc w:val="both"/>
        <w:rPr>
          <w:rFonts w:asciiTheme="minorHAnsi" w:hAnsiTheme="minorHAnsi" w:cstheme="minorHAnsi"/>
          <w:sz w:val="22"/>
          <w:szCs w:val="22"/>
          <w:lang w:eastAsia="cs-CZ"/>
        </w:rPr>
      </w:pPr>
      <w:r w:rsidRPr="00444DE3">
        <w:rPr>
          <w:rFonts w:asciiTheme="minorHAnsi" w:hAnsiTheme="minorHAnsi" w:cstheme="minorHAnsi"/>
          <w:sz w:val="22"/>
          <w:szCs w:val="22"/>
          <w:lang w:eastAsia="cs-CZ"/>
        </w:rPr>
        <w:lastRenderedPageBreak/>
        <w:t xml:space="preserve">uzavřeli </w:t>
      </w:r>
      <w:r w:rsidRPr="00444DE3">
        <w:rPr>
          <w:rFonts w:asciiTheme="minorHAnsi" w:hAnsiTheme="minorHAnsi" w:cstheme="minorHAnsi"/>
          <w:iCs/>
          <w:sz w:val="22"/>
          <w:szCs w:val="22"/>
          <w:lang w:eastAsia="cs-CZ"/>
        </w:rPr>
        <w:t>v souladu s § 2586 a násl. zákona č. 89/2012 Sb., občanského zákoníku, ve znění pozdějších předpisů (dále jen „</w:t>
      </w:r>
      <w:r w:rsidRPr="00444DE3">
        <w:rPr>
          <w:rFonts w:asciiTheme="minorHAnsi" w:hAnsiTheme="minorHAnsi" w:cstheme="minorHAnsi"/>
          <w:b/>
          <w:i/>
          <w:iCs/>
          <w:sz w:val="22"/>
          <w:szCs w:val="22"/>
          <w:lang w:eastAsia="cs-CZ"/>
        </w:rPr>
        <w:t>Občanský zákoník</w:t>
      </w:r>
      <w:r w:rsidRPr="00444DE3">
        <w:rPr>
          <w:rFonts w:asciiTheme="minorHAnsi" w:hAnsiTheme="minorHAnsi" w:cstheme="minorHAnsi"/>
          <w:iCs/>
          <w:sz w:val="22"/>
          <w:szCs w:val="22"/>
          <w:lang w:eastAsia="cs-CZ"/>
        </w:rPr>
        <w:t xml:space="preserve">“) </w:t>
      </w:r>
      <w:r w:rsidRPr="00444DE3">
        <w:rPr>
          <w:rFonts w:asciiTheme="minorHAnsi" w:hAnsiTheme="minorHAnsi" w:cstheme="minorHAnsi"/>
          <w:sz w:val="22"/>
          <w:szCs w:val="22"/>
          <w:lang w:eastAsia="cs-CZ"/>
        </w:rPr>
        <w:t>tuto smlouvu o dílo (dále jen „</w:t>
      </w:r>
      <w:r w:rsidRPr="00444DE3">
        <w:rPr>
          <w:rFonts w:asciiTheme="minorHAnsi" w:hAnsiTheme="minorHAnsi" w:cstheme="minorHAnsi"/>
          <w:b/>
          <w:i/>
          <w:sz w:val="22"/>
          <w:szCs w:val="22"/>
          <w:lang w:eastAsia="cs-CZ"/>
        </w:rPr>
        <w:t>Smlouva</w:t>
      </w:r>
      <w:r w:rsidRPr="00444DE3">
        <w:rPr>
          <w:rFonts w:asciiTheme="minorHAnsi" w:hAnsiTheme="minorHAnsi" w:cstheme="minorHAnsi"/>
          <w:sz w:val="22"/>
          <w:szCs w:val="22"/>
          <w:lang w:eastAsia="cs-CZ"/>
        </w:rPr>
        <w:t>“).</w:t>
      </w:r>
    </w:p>
    <w:p w14:paraId="5EE361D1" w14:textId="33A68B01" w:rsidR="00A41403" w:rsidRPr="00444DE3" w:rsidRDefault="00A41403" w:rsidP="00842D16">
      <w:pPr>
        <w:suppressAutoHyphens w:val="0"/>
        <w:rPr>
          <w:rFonts w:asciiTheme="minorHAnsi" w:hAnsiTheme="minorHAnsi" w:cstheme="minorHAnsi"/>
          <w:sz w:val="22"/>
          <w:szCs w:val="22"/>
          <w:lang w:eastAsia="cs-CZ"/>
        </w:rPr>
      </w:pPr>
    </w:p>
    <w:p w14:paraId="37D50862" w14:textId="77777777" w:rsidR="00FF4B54" w:rsidRPr="00444DE3" w:rsidRDefault="00EE4EFB" w:rsidP="00414BC8">
      <w:pPr>
        <w:pStyle w:val="Nadpis1"/>
        <w:spacing w:before="0"/>
        <w:ind w:left="340" w:hanging="340"/>
        <w:rPr>
          <w:rFonts w:cstheme="minorHAnsi"/>
          <w:szCs w:val="22"/>
        </w:rPr>
      </w:pPr>
      <w:r w:rsidRPr="00444DE3">
        <w:rPr>
          <w:rFonts w:cstheme="minorHAnsi"/>
          <w:szCs w:val="22"/>
        </w:rPr>
        <w:t>ZÁKLADNÍ USTANOVENÍ SMLOUVY A ÚČEL SMLOUVY</w:t>
      </w:r>
    </w:p>
    <w:p w14:paraId="1132C12F" w14:textId="5217F107" w:rsidR="009C12BA" w:rsidRPr="00383C3B" w:rsidRDefault="00383C3B" w:rsidP="00383C3B">
      <w:pPr>
        <w:pStyle w:val="Odstavecseseznamem"/>
        <w:numPr>
          <w:ilvl w:val="0"/>
          <w:numId w:val="21"/>
        </w:numPr>
        <w:spacing w:after="120"/>
        <w:jc w:val="both"/>
        <w:rPr>
          <w:rFonts w:asciiTheme="minorHAnsi" w:hAnsiTheme="minorHAnsi" w:cstheme="minorHAnsi"/>
          <w:sz w:val="22"/>
          <w:szCs w:val="22"/>
        </w:rPr>
      </w:pPr>
      <w:r w:rsidRPr="00383C3B">
        <w:rPr>
          <w:rFonts w:asciiTheme="minorHAnsi" w:hAnsiTheme="minorHAnsi" w:cstheme="minorHAnsi"/>
          <w:sz w:val="22"/>
          <w:szCs w:val="22"/>
        </w:rPr>
        <w:t>Smlouva je uzavřena Smluvními stranami na základě výsledků výběrového řízení veřejné zakázky s</w:t>
      </w:r>
      <w:r>
        <w:rPr>
          <w:rFonts w:asciiTheme="minorHAnsi" w:hAnsiTheme="minorHAnsi" w:cstheme="minorHAnsi"/>
          <w:sz w:val="22"/>
          <w:szCs w:val="22"/>
        </w:rPr>
        <w:t> </w:t>
      </w:r>
      <w:r w:rsidRPr="00383C3B">
        <w:rPr>
          <w:rFonts w:asciiTheme="minorHAnsi" w:hAnsiTheme="minorHAnsi" w:cstheme="minorHAnsi"/>
          <w:sz w:val="22"/>
          <w:szCs w:val="22"/>
        </w:rPr>
        <w:t xml:space="preserve">názvem </w:t>
      </w:r>
      <w:r w:rsidRPr="000F0071">
        <w:rPr>
          <w:rFonts w:asciiTheme="minorHAnsi" w:hAnsiTheme="minorHAnsi" w:cstheme="minorHAnsi"/>
          <w:b/>
          <w:bCs/>
          <w:sz w:val="22"/>
          <w:szCs w:val="22"/>
        </w:rPr>
        <w:t>„</w:t>
      </w:r>
      <w:r w:rsidR="00FF327F">
        <w:rPr>
          <w:rFonts w:asciiTheme="minorHAnsi" w:hAnsiTheme="minorHAnsi" w:cstheme="minorHAnsi"/>
          <w:b/>
          <w:bCs/>
          <w:sz w:val="22"/>
          <w:szCs w:val="22"/>
        </w:rPr>
        <w:t>Rekonstrukce sociálního zařízení včetně rozvodů vody a kanalizace</w:t>
      </w:r>
      <w:r w:rsidRPr="000F0F8B">
        <w:rPr>
          <w:rFonts w:asciiTheme="minorHAnsi" w:hAnsiTheme="minorHAnsi" w:cstheme="minorHAnsi"/>
          <w:b/>
          <w:bCs/>
          <w:sz w:val="22"/>
          <w:szCs w:val="22"/>
        </w:rPr>
        <w:t>“</w:t>
      </w:r>
      <w:r w:rsidRPr="000F0F8B">
        <w:rPr>
          <w:rFonts w:asciiTheme="minorHAnsi" w:hAnsiTheme="minorHAnsi" w:cstheme="minorHAnsi"/>
          <w:sz w:val="22"/>
          <w:szCs w:val="22"/>
        </w:rPr>
        <w:t xml:space="preserve"> </w:t>
      </w:r>
      <w:r w:rsidRPr="00383C3B">
        <w:rPr>
          <w:rFonts w:asciiTheme="minorHAnsi" w:hAnsiTheme="minorHAnsi" w:cstheme="minorHAnsi"/>
          <w:sz w:val="22"/>
          <w:szCs w:val="22"/>
        </w:rPr>
        <w:t>(dále jen „</w:t>
      </w:r>
      <w:r w:rsidRPr="000F0071">
        <w:rPr>
          <w:rFonts w:asciiTheme="minorHAnsi" w:hAnsiTheme="minorHAnsi" w:cstheme="minorHAnsi"/>
          <w:b/>
          <w:bCs/>
          <w:i/>
          <w:iCs/>
          <w:sz w:val="22"/>
          <w:szCs w:val="22"/>
        </w:rPr>
        <w:t>Veřejná zakázka</w:t>
      </w:r>
      <w:r w:rsidRPr="00383C3B">
        <w:rPr>
          <w:rFonts w:asciiTheme="minorHAnsi" w:hAnsiTheme="minorHAnsi" w:cstheme="minorHAnsi"/>
          <w:sz w:val="22"/>
          <w:szCs w:val="22"/>
        </w:rPr>
        <w:t>“ nebo „</w:t>
      </w:r>
      <w:r w:rsidRPr="000F0071">
        <w:rPr>
          <w:rFonts w:asciiTheme="minorHAnsi" w:hAnsiTheme="minorHAnsi" w:cstheme="minorHAnsi"/>
          <w:b/>
          <w:bCs/>
          <w:i/>
          <w:iCs/>
          <w:sz w:val="22"/>
          <w:szCs w:val="22"/>
        </w:rPr>
        <w:t>Výběrové řízení</w:t>
      </w:r>
      <w:r w:rsidRPr="00383C3B">
        <w:rPr>
          <w:rFonts w:asciiTheme="minorHAnsi" w:hAnsiTheme="minorHAnsi" w:cstheme="minorHAnsi"/>
          <w:sz w:val="22"/>
          <w:szCs w:val="22"/>
        </w:rPr>
        <w:t xml:space="preserve">“), která byla Objednatelem zadávaná mimo režim zákona </w:t>
      </w:r>
      <w:r w:rsidR="006F1770">
        <w:rPr>
          <w:rFonts w:asciiTheme="minorHAnsi" w:hAnsiTheme="minorHAnsi" w:cstheme="minorHAnsi"/>
          <w:sz w:val="22"/>
          <w:szCs w:val="22"/>
        </w:rPr>
        <w:br/>
      </w:r>
      <w:r w:rsidRPr="00383C3B">
        <w:rPr>
          <w:rFonts w:asciiTheme="minorHAnsi" w:hAnsiTheme="minorHAnsi" w:cstheme="minorHAnsi"/>
          <w:sz w:val="22"/>
          <w:szCs w:val="22"/>
        </w:rPr>
        <w:t>č. 134/2016 Sb., o</w:t>
      </w:r>
      <w:r w:rsidR="000F0071">
        <w:rPr>
          <w:rFonts w:asciiTheme="minorHAnsi" w:hAnsiTheme="minorHAnsi" w:cstheme="minorHAnsi"/>
          <w:sz w:val="22"/>
          <w:szCs w:val="22"/>
        </w:rPr>
        <w:t> </w:t>
      </w:r>
      <w:r w:rsidRPr="00383C3B">
        <w:rPr>
          <w:rFonts w:asciiTheme="minorHAnsi" w:hAnsiTheme="minorHAnsi" w:cstheme="minorHAnsi"/>
          <w:sz w:val="22"/>
          <w:szCs w:val="22"/>
        </w:rPr>
        <w:t>zadávání veřejných zakázek, ve</w:t>
      </w:r>
      <w:r>
        <w:rPr>
          <w:rFonts w:asciiTheme="minorHAnsi" w:hAnsiTheme="minorHAnsi" w:cstheme="minorHAnsi"/>
          <w:sz w:val="22"/>
          <w:szCs w:val="22"/>
        </w:rPr>
        <w:t> </w:t>
      </w:r>
      <w:r w:rsidRPr="00383C3B">
        <w:rPr>
          <w:rFonts w:asciiTheme="minorHAnsi" w:hAnsiTheme="minorHAnsi" w:cstheme="minorHAnsi"/>
          <w:sz w:val="22"/>
          <w:szCs w:val="22"/>
        </w:rPr>
        <w:t>znění pozdějších předpisů</w:t>
      </w:r>
      <w:r w:rsidR="000D3368">
        <w:rPr>
          <w:rFonts w:asciiTheme="minorHAnsi" w:hAnsiTheme="minorHAnsi" w:cstheme="minorHAnsi"/>
          <w:sz w:val="22"/>
          <w:szCs w:val="22"/>
        </w:rPr>
        <w:t xml:space="preserve"> (dále jen </w:t>
      </w:r>
      <w:r w:rsidR="000D3368" w:rsidRPr="004C1E73">
        <w:rPr>
          <w:rFonts w:asciiTheme="minorHAnsi" w:hAnsiTheme="minorHAnsi" w:cstheme="minorHAnsi"/>
          <w:b/>
          <w:bCs/>
          <w:i/>
          <w:iCs/>
          <w:sz w:val="22"/>
          <w:szCs w:val="22"/>
        </w:rPr>
        <w:t>„ZZVZ</w:t>
      </w:r>
      <w:r w:rsidR="000D3368">
        <w:rPr>
          <w:rFonts w:asciiTheme="minorHAnsi" w:hAnsiTheme="minorHAnsi" w:cstheme="minorHAnsi"/>
          <w:sz w:val="22"/>
          <w:szCs w:val="22"/>
        </w:rPr>
        <w:t>“)</w:t>
      </w:r>
      <w:r w:rsidR="000F0071">
        <w:rPr>
          <w:rFonts w:asciiTheme="minorHAnsi" w:hAnsiTheme="minorHAnsi" w:cstheme="minorHAnsi"/>
          <w:sz w:val="22"/>
          <w:szCs w:val="22"/>
        </w:rPr>
        <w:t xml:space="preserve">. </w:t>
      </w:r>
      <w:r w:rsidRPr="00383C3B">
        <w:rPr>
          <w:rFonts w:asciiTheme="minorHAnsi" w:hAnsiTheme="minorHAnsi" w:cstheme="minorHAnsi"/>
          <w:sz w:val="22"/>
          <w:szCs w:val="22"/>
        </w:rPr>
        <w:t>Jednotlivá ujednání Smlouvy tak budou vykládána v</w:t>
      </w:r>
      <w:r>
        <w:rPr>
          <w:rFonts w:asciiTheme="minorHAnsi" w:hAnsiTheme="minorHAnsi" w:cstheme="minorHAnsi"/>
          <w:sz w:val="22"/>
          <w:szCs w:val="22"/>
        </w:rPr>
        <w:t> </w:t>
      </w:r>
      <w:r w:rsidRPr="00383C3B">
        <w:rPr>
          <w:rFonts w:asciiTheme="minorHAnsi" w:hAnsiTheme="minorHAnsi" w:cstheme="minorHAnsi"/>
          <w:sz w:val="22"/>
          <w:szCs w:val="22"/>
        </w:rPr>
        <w:t xml:space="preserve">souladu s podmínkami Výběrového řízení </w:t>
      </w:r>
      <w:r w:rsidR="006F1770">
        <w:rPr>
          <w:rFonts w:asciiTheme="minorHAnsi" w:hAnsiTheme="minorHAnsi" w:cstheme="minorHAnsi"/>
          <w:sz w:val="22"/>
          <w:szCs w:val="22"/>
        </w:rPr>
        <w:br/>
      </w:r>
      <w:r w:rsidRPr="00383C3B">
        <w:rPr>
          <w:rFonts w:asciiTheme="minorHAnsi" w:hAnsiTheme="minorHAnsi" w:cstheme="minorHAnsi"/>
          <w:sz w:val="22"/>
          <w:szCs w:val="22"/>
        </w:rPr>
        <w:t>a v souladu s nabídkou Zhotovitele</w:t>
      </w:r>
      <w:r w:rsidR="000D3368">
        <w:rPr>
          <w:rFonts w:asciiTheme="minorHAnsi" w:hAnsiTheme="minorHAnsi" w:cstheme="minorHAnsi"/>
          <w:sz w:val="22"/>
          <w:szCs w:val="22"/>
        </w:rPr>
        <w:t xml:space="preserve"> </w:t>
      </w:r>
      <w:r w:rsidRPr="00383C3B">
        <w:rPr>
          <w:rFonts w:asciiTheme="minorHAnsi" w:hAnsiTheme="minorHAnsi" w:cstheme="minorHAnsi"/>
          <w:sz w:val="22"/>
          <w:szCs w:val="22"/>
        </w:rPr>
        <w:t>ve</w:t>
      </w:r>
      <w:r w:rsidR="000F0071">
        <w:rPr>
          <w:rFonts w:asciiTheme="minorHAnsi" w:hAnsiTheme="minorHAnsi" w:cstheme="minorHAnsi"/>
          <w:sz w:val="22"/>
          <w:szCs w:val="22"/>
        </w:rPr>
        <w:t> </w:t>
      </w:r>
      <w:r w:rsidRPr="00383C3B">
        <w:rPr>
          <w:rFonts w:asciiTheme="minorHAnsi" w:hAnsiTheme="minorHAnsi" w:cstheme="minorHAnsi"/>
          <w:sz w:val="22"/>
          <w:szCs w:val="22"/>
        </w:rPr>
        <w:t>Výběrovém řízení.</w:t>
      </w:r>
    </w:p>
    <w:p w14:paraId="22D7E3FD" w14:textId="33EC27ED" w:rsidR="00FF327F" w:rsidRPr="00FF327F" w:rsidRDefault="00577317" w:rsidP="00FF327F">
      <w:pPr>
        <w:pStyle w:val="Odstavecseseznamem"/>
        <w:numPr>
          <w:ilvl w:val="0"/>
          <w:numId w:val="21"/>
        </w:numPr>
        <w:spacing w:after="120"/>
        <w:jc w:val="both"/>
        <w:rPr>
          <w:rFonts w:asciiTheme="minorHAnsi" w:hAnsiTheme="minorHAnsi" w:cstheme="minorHAnsi"/>
          <w:sz w:val="22"/>
          <w:szCs w:val="22"/>
        </w:rPr>
      </w:pPr>
      <w:r>
        <w:rPr>
          <w:rFonts w:asciiTheme="minorHAnsi" w:hAnsiTheme="minorHAnsi" w:cstheme="minorHAnsi"/>
          <w:sz w:val="22"/>
          <w:szCs w:val="22"/>
        </w:rPr>
        <w:t>Vzhledem k nevyhovujícímu stavu</w:t>
      </w:r>
      <w:r w:rsidR="000726B2">
        <w:rPr>
          <w:rFonts w:asciiTheme="minorHAnsi" w:hAnsiTheme="minorHAnsi" w:cstheme="minorHAnsi"/>
          <w:sz w:val="22"/>
          <w:szCs w:val="22"/>
        </w:rPr>
        <w:t xml:space="preserve"> </w:t>
      </w:r>
      <w:r>
        <w:rPr>
          <w:rFonts w:asciiTheme="minorHAnsi" w:hAnsiTheme="minorHAnsi" w:cstheme="minorHAnsi"/>
          <w:sz w:val="22"/>
          <w:szCs w:val="22"/>
        </w:rPr>
        <w:t xml:space="preserve">hygienických prostor </w:t>
      </w:r>
      <w:r w:rsidR="000726B2">
        <w:rPr>
          <w:rFonts w:asciiTheme="minorHAnsi" w:hAnsiTheme="minorHAnsi" w:cstheme="minorHAnsi"/>
          <w:sz w:val="22"/>
          <w:szCs w:val="22"/>
        </w:rPr>
        <w:t xml:space="preserve">Objednatele </w:t>
      </w:r>
      <w:r>
        <w:rPr>
          <w:rFonts w:asciiTheme="minorHAnsi" w:hAnsiTheme="minorHAnsi" w:cstheme="minorHAnsi"/>
          <w:sz w:val="22"/>
          <w:szCs w:val="22"/>
        </w:rPr>
        <w:t xml:space="preserve">včetně </w:t>
      </w:r>
      <w:r w:rsidR="000726B2">
        <w:rPr>
          <w:rFonts w:asciiTheme="minorHAnsi" w:hAnsiTheme="minorHAnsi" w:cstheme="minorHAnsi"/>
          <w:sz w:val="22"/>
          <w:szCs w:val="22"/>
        </w:rPr>
        <w:t xml:space="preserve">vybavení a </w:t>
      </w:r>
      <w:r>
        <w:rPr>
          <w:rFonts w:asciiTheme="minorHAnsi" w:hAnsiTheme="minorHAnsi" w:cstheme="minorHAnsi"/>
          <w:sz w:val="22"/>
          <w:szCs w:val="22"/>
        </w:rPr>
        <w:t>rozvodů vody a kanalizac</w:t>
      </w:r>
      <w:r w:rsidR="000726B2">
        <w:rPr>
          <w:rFonts w:asciiTheme="minorHAnsi" w:hAnsiTheme="minorHAnsi" w:cstheme="minorHAnsi"/>
          <w:sz w:val="22"/>
          <w:szCs w:val="22"/>
        </w:rPr>
        <w:t>e</w:t>
      </w:r>
      <w:r>
        <w:rPr>
          <w:rFonts w:asciiTheme="minorHAnsi" w:hAnsiTheme="minorHAnsi" w:cstheme="minorHAnsi"/>
          <w:sz w:val="22"/>
          <w:szCs w:val="22"/>
        </w:rPr>
        <w:t xml:space="preserve">, je </w:t>
      </w:r>
      <w:r w:rsidR="00B405FA">
        <w:rPr>
          <w:rFonts w:asciiTheme="minorHAnsi" w:hAnsiTheme="minorHAnsi" w:cstheme="minorHAnsi"/>
          <w:sz w:val="22"/>
          <w:szCs w:val="22"/>
        </w:rPr>
        <w:t>ú</w:t>
      </w:r>
      <w:r w:rsidR="006B488D" w:rsidRPr="00FF327F">
        <w:rPr>
          <w:rFonts w:asciiTheme="minorHAnsi" w:hAnsiTheme="minorHAnsi" w:cstheme="minorHAnsi"/>
          <w:sz w:val="22"/>
          <w:szCs w:val="22"/>
        </w:rPr>
        <w:t xml:space="preserve">čelem Smlouvy </w:t>
      </w:r>
      <w:r w:rsidR="006F1770">
        <w:rPr>
          <w:rFonts w:asciiTheme="minorHAnsi" w:hAnsiTheme="minorHAnsi" w:cstheme="minorHAnsi"/>
          <w:sz w:val="22"/>
          <w:szCs w:val="22"/>
        </w:rPr>
        <w:t xml:space="preserve">a zhotovení díla </w:t>
      </w:r>
      <w:r w:rsidR="00FF327F">
        <w:rPr>
          <w:rFonts w:asciiTheme="minorHAnsi" w:hAnsiTheme="minorHAnsi" w:cstheme="minorHAnsi"/>
          <w:sz w:val="22"/>
          <w:szCs w:val="22"/>
        </w:rPr>
        <w:t xml:space="preserve">uspokojení potřeb Objednatele spočívající </w:t>
      </w:r>
      <w:proofErr w:type="gramStart"/>
      <w:r w:rsidR="00FF327F">
        <w:rPr>
          <w:rFonts w:asciiTheme="minorHAnsi" w:hAnsiTheme="minorHAnsi" w:cstheme="minorHAnsi"/>
          <w:sz w:val="22"/>
          <w:szCs w:val="22"/>
        </w:rPr>
        <w:t>v</w:t>
      </w:r>
      <w:r w:rsidR="00B46CA4">
        <w:rPr>
          <w:rFonts w:asciiTheme="minorHAnsi" w:hAnsiTheme="minorHAnsi" w:cstheme="minorHAnsi"/>
          <w:sz w:val="22"/>
          <w:szCs w:val="22"/>
        </w:rPr>
        <w:t> </w:t>
      </w:r>
      <w:r w:rsidR="00FF327F" w:rsidRPr="00FF327F">
        <w:rPr>
          <w:rFonts w:asciiTheme="minorHAnsi" w:hAnsiTheme="minorHAnsi" w:cstheme="minorHAnsi"/>
          <w:sz w:val="22"/>
          <w:szCs w:val="22"/>
        </w:rPr>
        <w:t xml:space="preserve"> </w:t>
      </w:r>
      <w:r w:rsidR="000726B2">
        <w:rPr>
          <w:rFonts w:asciiTheme="minorHAnsi" w:hAnsiTheme="minorHAnsi" w:cstheme="minorHAnsi"/>
          <w:sz w:val="22"/>
          <w:szCs w:val="22"/>
        </w:rPr>
        <w:t>kompletní</w:t>
      </w:r>
      <w:proofErr w:type="gramEnd"/>
      <w:r w:rsidR="000726B2">
        <w:rPr>
          <w:rFonts w:asciiTheme="minorHAnsi" w:hAnsiTheme="minorHAnsi" w:cstheme="minorHAnsi"/>
          <w:sz w:val="22"/>
          <w:szCs w:val="22"/>
        </w:rPr>
        <w:t xml:space="preserve"> rekonstrukci </w:t>
      </w:r>
      <w:r w:rsidR="00FF327F" w:rsidRPr="00FF327F">
        <w:rPr>
          <w:rFonts w:asciiTheme="minorHAnsi" w:hAnsiTheme="minorHAnsi" w:cstheme="minorHAnsi"/>
          <w:sz w:val="22"/>
          <w:szCs w:val="22"/>
        </w:rPr>
        <w:t>hygienick</w:t>
      </w:r>
      <w:r w:rsidR="000726B2">
        <w:rPr>
          <w:rFonts w:asciiTheme="minorHAnsi" w:hAnsiTheme="minorHAnsi" w:cstheme="minorHAnsi"/>
          <w:sz w:val="22"/>
          <w:szCs w:val="22"/>
        </w:rPr>
        <w:t>ých</w:t>
      </w:r>
      <w:r w:rsidR="00FF327F" w:rsidRPr="00FF327F">
        <w:rPr>
          <w:rFonts w:asciiTheme="minorHAnsi" w:hAnsiTheme="minorHAnsi" w:cstheme="minorHAnsi"/>
          <w:sz w:val="22"/>
          <w:szCs w:val="22"/>
        </w:rPr>
        <w:t xml:space="preserve"> zařízení</w:t>
      </w:r>
      <w:r w:rsidR="000726B2">
        <w:rPr>
          <w:rFonts w:asciiTheme="minorHAnsi" w:hAnsiTheme="minorHAnsi" w:cstheme="minorHAnsi"/>
          <w:sz w:val="22"/>
          <w:szCs w:val="22"/>
        </w:rPr>
        <w:t>.</w:t>
      </w:r>
    </w:p>
    <w:p w14:paraId="75EF0BE0" w14:textId="1AED7616" w:rsidR="002A0472" w:rsidRPr="00FF327F" w:rsidRDefault="00897FEE" w:rsidP="00FF327F">
      <w:pPr>
        <w:pStyle w:val="Odstavecseseznamem"/>
        <w:numPr>
          <w:ilvl w:val="0"/>
          <w:numId w:val="21"/>
        </w:numPr>
        <w:spacing w:after="120"/>
        <w:jc w:val="both"/>
        <w:rPr>
          <w:rFonts w:asciiTheme="minorHAnsi" w:hAnsiTheme="minorHAnsi" w:cstheme="minorHAnsi"/>
          <w:sz w:val="22"/>
          <w:szCs w:val="22"/>
        </w:rPr>
      </w:pPr>
      <w:r w:rsidRPr="00FF327F">
        <w:rPr>
          <w:rFonts w:asciiTheme="minorHAnsi" w:hAnsiTheme="minorHAnsi" w:cstheme="minorHAnsi"/>
          <w:sz w:val="22"/>
          <w:szCs w:val="22"/>
        </w:rPr>
        <w:t>Zhotovitel</w:t>
      </w:r>
      <w:r w:rsidR="00FF4B54" w:rsidRPr="00FF327F">
        <w:rPr>
          <w:rFonts w:asciiTheme="minorHAnsi" w:hAnsiTheme="minorHAnsi" w:cstheme="minorHAnsi"/>
          <w:sz w:val="22"/>
          <w:szCs w:val="22"/>
        </w:rPr>
        <w:t xml:space="preserve"> prohlašuje, že je odborně způsobilý k zajištění předmětu plnění podle této </w:t>
      </w:r>
      <w:r w:rsidR="00EE35AA" w:rsidRPr="00FF327F">
        <w:rPr>
          <w:rFonts w:asciiTheme="minorHAnsi" w:hAnsiTheme="minorHAnsi" w:cstheme="minorHAnsi"/>
          <w:sz w:val="22"/>
          <w:szCs w:val="22"/>
        </w:rPr>
        <w:t>S</w:t>
      </w:r>
      <w:r w:rsidR="007E396F" w:rsidRPr="00FF327F">
        <w:rPr>
          <w:rFonts w:asciiTheme="minorHAnsi" w:hAnsiTheme="minorHAnsi" w:cstheme="minorHAnsi"/>
          <w:sz w:val="22"/>
          <w:szCs w:val="22"/>
        </w:rPr>
        <w:t>mlouv</w:t>
      </w:r>
      <w:r w:rsidR="00FF4B54" w:rsidRPr="00FF327F">
        <w:rPr>
          <w:rFonts w:asciiTheme="minorHAnsi" w:hAnsiTheme="minorHAnsi" w:cstheme="minorHAnsi"/>
          <w:sz w:val="22"/>
          <w:szCs w:val="22"/>
        </w:rPr>
        <w:t>y.</w:t>
      </w:r>
    </w:p>
    <w:p w14:paraId="4C5A6B59" w14:textId="18D9896A" w:rsidR="002A0472" w:rsidRPr="002A0472" w:rsidRDefault="002A0472" w:rsidP="00FF327F">
      <w:pPr>
        <w:pStyle w:val="Odstavecseseznamem"/>
        <w:numPr>
          <w:ilvl w:val="0"/>
          <w:numId w:val="21"/>
        </w:numPr>
        <w:spacing w:after="120"/>
        <w:jc w:val="both"/>
        <w:rPr>
          <w:rFonts w:asciiTheme="minorHAnsi" w:hAnsiTheme="minorHAnsi" w:cstheme="minorHAnsi"/>
          <w:sz w:val="22"/>
          <w:szCs w:val="22"/>
        </w:rPr>
      </w:pPr>
      <w:r w:rsidRPr="00FF327F">
        <w:rPr>
          <w:rFonts w:asciiTheme="minorHAnsi" w:hAnsiTheme="minorHAnsi" w:cstheme="minorHAnsi"/>
          <w:sz w:val="22"/>
          <w:szCs w:val="22"/>
        </w:rPr>
        <w:t>Objednatel je oprávněn pro jednotlivé úkony související s plněním dle Smlouvy pověřit jednáním za Objednatele technický dozor (dále také „</w:t>
      </w:r>
      <w:proofErr w:type="spellStart"/>
      <w:r w:rsidRPr="00FF327F">
        <w:rPr>
          <w:rFonts w:asciiTheme="minorHAnsi" w:hAnsiTheme="minorHAnsi" w:cstheme="minorHAnsi"/>
          <w:b/>
          <w:bCs/>
          <w:i/>
          <w:iCs/>
          <w:sz w:val="22"/>
          <w:szCs w:val="22"/>
        </w:rPr>
        <w:t>TDS</w:t>
      </w:r>
      <w:proofErr w:type="spellEnd"/>
      <w:r w:rsidRPr="00FF327F">
        <w:rPr>
          <w:rFonts w:asciiTheme="minorHAnsi" w:hAnsiTheme="minorHAnsi" w:cstheme="minorHAnsi"/>
          <w:sz w:val="22"/>
          <w:szCs w:val="22"/>
        </w:rPr>
        <w:t>“)</w:t>
      </w:r>
      <w:r w:rsidR="00B46CA4">
        <w:rPr>
          <w:rFonts w:asciiTheme="minorHAnsi" w:hAnsiTheme="minorHAnsi" w:cstheme="minorHAnsi"/>
          <w:sz w:val="22"/>
          <w:szCs w:val="22"/>
        </w:rPr>
        <w:t>, či autorský dozor projektanta (dále také „</w:t>
      </w:r>
      <w:r w:rsidR="00B46CA4" w:rsidRPr="00B46CA4">
        <w:rPr>
          <w:rFonts w:asciiTheme="minorHAnsi" w:hAnsiTheme="minorHAnsi" w:cstheme="minorHAnsi"/>
          <w:b/>
          <w:bCs/>
          <w:i/>
          <w:iCs/>
          <w:sz w:val="22"/>
          <w:szCs w:val="22"/>
        </w:rPr>
        <w:t>AD</w:t>
      </w:r>
      <w:r w:rsidR="00B46CA4">
        <w:rPr>
          <w:rFonts w:asciiTheme="minorHAnsi" w:hAnsiTheme="minorHAnsi" w:cstheme="minorHAnsi"/>
          <w:sz w:val="22"/>
          <w:szCs w:val="22"/>
        </w:rPr>
        <w:t>“)</w:t>
      </w:r>
      <w:r w:rsidRPr="00FF327F">
        <w:rPr>
          <w:rFonts w:asciiTheme="minorHAnsi" w:hAnsiTheme="minorHAnsi" w:cstheme="minorHAnsi"/>
          <w:sz w:val="22"/>
          <w:szCs w:val="22"/>
        </w:rPr>
        <w:t xml:space="preserve">. Objednatel, resp. </w:t>
      </w:r>
      <w:proofErr w:type="spellStart"/>
      <w:r w:rsidRPr="00FF327F">
        <w:rPr>
          <w:rFonts w:asciiTheme="minorHAnsi" w:hAnsiTheme="minorHAnsi" w:cstheme="minorHAnsi"/>
          <w:sz w:val="22"/>
          <w:szCs w:val="22"/>
        </w:rPr>
        <w:t>TDS</w:t>
      </w:r>
      <w:proofErr w:type="spellEnd"/>
      <w:r w:rsidRPr="00FF327F">
        <w:rPr>
          <w:rFonts w:asciiTheme="minorHAnsi" w:hAnsiTheme="minorHAnsi" w:cstheme="minorHAnsi"/>
          <w:sz w:val="22"/>
          <w:szCs w:val="22"/>
        </w:rPr>
        <w:t xml:space="preserve"> </w:t>
      </w:r>
      <w:r w:rsidR="00B46CA4">
        <w:rPr>
          <w:rFonts w:asciiTheme="minorHAnsi" w:hAnsiTheme="minorHAnsi" w:cstheme="minorHAnsi"/>
          <w:sz w:val="22"/>
          <w:szCs w:val="22"/>
        </w:rPr>
        <w:t xml:space="preserve">či AD </w:t>
      </w:r>
      <w:r w:rsidRPr="00FF327F">
        <w:rPr>
          <w:rFonts w:asciiTheme="minorHAnsi" w:hAnsiTheme="minorHAnsi" w:cstheme="minorHAnsi"/>
          <w:sz w:val="22"/>
          <w:szCs w:val="22"/>
        </w:rPr>
        <w:t xml:space="preserve">zajištěný ze strany Objednatele, je oprávněn rozhodovat ve vztahu </w:t>
      </w:r>
      <w:r w:rsidR="00A018C9">
        <w:rPr>
          <w:rFonts w:asciiTheme="minorHAnsi" w:hAnsiTheme="minorHAnsi" w:cstheme="minorHAnsi"/>
          <w:sz w:val="22"/>
          <w:szCs w:val="22"/>
        </w:rPr>
        <w:br/>
      </w:r>
      <w:r w:rsidRPr="00FF327F">
        <w:rPr>
          <w:rFonts w:asciiTheme="minorHAnsi" w:hAnsiTheme="minorHAnsi" w:cstheme="minorHAnsi"/>
          <w:sz w:val="22"/>
          <w:szCs w:val="22"/>
        </w:rPr>
        <w:t>k objekt</w:t>
      </w:r>
      <w:r w:rsidR="000E5094">
        <w:rPr>
          <w:rFonts w:asciiTheme="minorHAnsi" w:hAnsiTheme="minorHAnsi" w:cstheme="minorHAnsi"/>
          <w:sz w:val="22"/>
          <w:szCs w:val="22"/>
        </w:rPr>
        <w:t>ům</w:t>
      </w:r>
      <w:r w:rsidRPr="00FF327F">
        <w:rPr>
          <w:rFonts w:asciiTheme="minorHAnsi" w:hAnsiTheme="minorHAnsi" w:cstheme="minorHAnsi"/>
          <w:sz w:val="22"/>
          <w:szCs w:val="22"/>
        </w:rPr>
        <w:t xml:space="preserve"> realizovan</w:t>
      </w:r>
      <w:r w:rsidR="00577317">
        <w:rPr>
          <w:rFonts w:asciiTheme="minorHAnsi" w:hAnsiTheme="minorHAnsi" w:cstheme="minorHAnsi"/>
          <w:sz w:val="22"/>
          <w:szCs w:val="22"/>
        </w:rPr>
        <w:t>ým</w:t>
      </w:r>
      <w:r w:rsidRPr="00FF327F">
        <w:rPr>
          <w:rFonts w:asciiTheme="minorHAnsi" w:hAnsiTheme="minorHAnsi" w:cstheme="minorHAnsi"/>
          <w:sz w:val="22"/>
          <w:szCs w:val="22"/>
        </w:rPr>
        <w:t xml:space="preserve"> v rámci plnění dle Smlouvy, není-li dále stanoveno jinak. Taková pravomoc Objednatele, resp. </w:t>
      </w:r>
      <w:proofErr w:type="spellStart"/>
      <w:r w:rsidRPr="00FF327F">
        <w:rPr>
          <w:rFonts w:asciiTheme="minorHAnsi" w:hAnsiTheme="minorHAnsi" w:cstheme="minorHAnsi"/>
          <w:sz w:val="22"/>
          <w:szCs w:val="22"/>
        </w:rPr>
        <w:t>TDS</w:t>
      </w:r>
      <w:proofErr w:type="spellEnd"/>
      <w:r w:rsidR="00B46CA4">
        <w:rPr>
          <w:rFonts w:asciiTheme="minorHAnsi" w:hAnsiTheme="minorHAnsi" w:cstheme="minorHAnsi"/>
          <w:sz w:val="22"/>
          <w:szCs w:val="22"/>
        </w:rPr>
        <w:t>,</w:t>
      </w:r>
      <w:r w:rsidRPr="00FF327F">
        <w:rPr>
          <w:rFonts w:asciiTheme="minorHAnsi" w:hAnsiTheme="minorHAnsi" w:cstheme="minorHAnsi"/>
          <w:sz w:val="22"/>
          <w:szCs w:val="22"/>
        </w:rPr>
        <w:t xml:space="preserve"> se vztahuje také na schválení faktury</w:t>
      </w:r>
      <w:r w:rsidR="00B46CA4">
        <w:rPr>
          <w:rFonts w:asciiTheme="minorHAnsi" w:hAnsiTheme="minorHAnsi" w:cstheme="minorHAnsi"/>
          <w:sz w:val="22"/>
          <w:szCs w:val="22"/>
        </w:rPr>
        <w:t xml:space="preserve"> a</w:t>
      </w:r>
      <w:r w:rsidRPr="00FF327F">
        <w:rPr>
          <w:rFonts w:asciiTheme="minorHAnsi" w:hAnsiTheme="minorHAnsi" w:cstheme="minorHAnsi"/>
          <w:sz w:val="22"/>
          <w:szCs w:val="22"/>
        </w:rPr>
        <w:t xml:space="preserve"> převzetí plnění Zhotovitele Smlouvy.</w:t>
      </w:r>
    </w:p>
    <w:p w14:paraId="48E2C760" w14:textId="6C796818" w:rsidR="000726B2" w:rsidRPr="000726B2" w:rsidRDefault="007B7FA7" w:rsidP="00375DA3">
      <w:pPr>
        <w:pStyle w:val="Nadpis1"/>
        <w:spacing w:before="0"/>
        <w:ind w:left="340" w:hanging="340"/>
        <w:rPr>
          <w:rFonts w:cstheme="minorHAnsi"/>
          <w:szCs w:val="22"/>
          <w:lang w:eastAsia="en-US"/>
        </w:rPr>
      </w:pPr>
      <w:bookmarkStart w:id="1" w:name="_Ref20918676"/>
      <w:r w:rsidRPr="00D843AA">
        <w:rPr>
          <w:rFonts w:cstheme="minorHAnsi"/>
          <w:szCs w:val="22"/>
        </w:rPr>
        <w:t xml:space="preserve">PŘEDMĚT </w:t>
      </w:r>
      <w:bookmarkEnd w:id="1"/>
      <w:r w:rsidRPr="00D843AA">
        <w:rPr>
          <w:rFonts w:cstheme="minorHAnsi"/>
          <w:szCs w:val="22"/>
        </w:rPr>
        <w:t xml:space="preserve">DÍLA </w:t>
      </w:r>
      <w:bookmarkStart w:id="2" w:name="_Ref20918682"/>
    </w:p>
    <w:p w14:paraId="4E9A1DE0" w14:textId="39979004" w:rsidR="00B46CA4" w:rsidRPr="00B46CA4" w:rsidRDefault="00897FEE" w:rsidP="00B46CA4">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B46CA4">
        <w:rPr>
          <w:rFonts w:asciiTheme="minorHAnsi" w:hAnsiTheme="minorHAnsi" w:cstheme="minorHAnsi"/>
          <w:sz w:val="22"/>
          <w:szCs w:val="22"/>
          <w:lang w:eastAsia="en-US"/>
        </w:rPr>
        <w:t>Zhotovitel</w:t>
      </w:r>
      <w:r w:rsidR="00192FE5" w:rsidRPr="00B46CA4">
        <w:rPr>
          <w:rFonts w:asciiTheme="minorHAnsi" w:hAnsiTheme="minorHAnsi" w:cstheme="minorHAnsi"/>
          <w:sz w:val="22"/>
          <w:szCs w:val="22"/>
          <w:lang w:eastAsia="en-US"/>
        </w:rPr>
        <w:t xml:space="preserve"> se zavazuje</w:t>
      </w:r>
      <w:r w:rsidR="002B35BE" w:rsidRPr="00B46CA4">
        <w:rPr>
          <w:rFonts w:asciiTheme="minorHAnsi" w:hAnsiTheme="minorHAnsi" w:cstheme="minorHAnsi"/>
          <w:sz w:val="22"/>
          <w:szCs w:val="22"/>
          <w:lang w:eastAsia="en-US"/>
        </w:rPr>
        <w:t xml:space="preserve"> </w:t>
      </w:r>
      <w:r w:rsidR="0064243B" w:rsidRPr="00B46CA4">
        <w:rPr>
          <w:rFonts w:asciiTheme="minorHAnsi" w:hAnsiTheme="minorHAnsi" w:cstheme="minorHAnsi"/>
          <w:sz w:val="22"/>
          <w:szCs w:val="22"/>
          <w:lang w:eastAsia="en-US"/>
        </w:rPr>
        <w:t xml:space="preserve">pro </w:t>
      </w:r>
      <w:r w:rsidRPr="00B46CA4">
        <w:rPr>
          <w:rFonts w:asciiTheme="minorHAnsi" w:hAnsiTheme="minorHAnsi" w:cstheme="minorHAnsi"/>
          <w:sz w:val="22"/>
          <w:szCs w:val="22"/>
          <w:lang w:eastAsia="en-US"/>
        </w:rPr>
        <w:t>Objednatel</w:t>
      </w:r>
      <w:r w:rsidR="0064243B" w:rsidRPr="00B46CA4">
        <w:rPr>
          <w:rFonts w:asciiTheme="minorHAnsi" w:hAnsiTheme="minorHAnsi" w:cstheme="minorHAnsi"/>
          <w:sz w:val="22"/>
          <w:szCs w:val="22"/>
          <w:lang w:eastAsia="en-US"/>
        </w:rPr>
        <w:t>e</w:t>
      </w:r>
      <w:r w:rsidR="007B7FA7" w:rsidRPr="00B46CA4">
        <w:rPr>
          <w:rFonts w:asciiTheme="minorHAnsi" w:hAnsiTheme="minorHAnsi" w:cstheme="minorHAnsi"/>
          <w:sz w:val="22"/>
          <w:szCs w:val="22"/>
          <w:lang w:eastAsia="en-US"/>
        </w:rPr>
        <w:t xml:space="preserve"> řádně a včas</w:t>
      </w:r>
      <w:r w:rsidR="0064243B" w:rsidRPr="00B46CA4">
        <w:rPr>
          <w:rFonts w:asciiTheme="minorHAnsi" w:hAnsiTheme="minorHAnsi" w:cstheme="minorHAnsi"/>
          <w:sz w:val="22"/>
          <w:szCs w:val="22"/>
          <w:lang w:eastAsia="en-US"/>
        </w:rPr>
        <w:t xml:space="preserve"> </w:t>
      </w:r>
      <w:r w:rsidR="00E17E53" w:rsidRPr="00B46CA4">
        <w:rPr>
          <w:rFonts w:asciiTheme="minorHAnsi" w:hAnsiTheme="minorHAnsi" w:cstheme="minorHAnsi"/>
          <w:sz w:val="22"/>
          <w:szCs w:val="22"/>
          <w:lang w:eastAsia="en-US"/>
        </w:rPr>
        <w:t>realizovat</w:t>
      </w:r>
      <w:r w:rsidR="001E7A08" w:rsidRPr="00B46CA4">
        <w:rPr>
          <w:rFonts w:asciiTheme="minorHAnsi" w:hAnsiTheme="minorHAnsi" w:cstheme="minorHAnsi"/>
          <w:sz w:val="22"/>
          <w:szCs w:val="22"/>
          <w:lang w:eastAsia="en-US"/>
        </w:rPr>
        <w:t xml:space="preserve"> </w:t>
      </w:r>
      <w:r w:rsidR="00E17E53" w:rsidRPr="00B46CA4">
        <w:rPr>
          <w:rFonts w:asciiTheme="minorHAnsi" w:hAnsiTheme="minorHAnsi" w:cstheme="minorHAnsi"/>
          <w:sz w:val="22"/>
          <w:szCs w:val="22"/>
          <w:lang w:eastAsia="en-US"/>
        </w:rPr>
        <w:t>d</w:t>
      </w:r>
      <w:r w:rsidR="001E7A08" w:rsidRPr="00B46CA4">
        <w:rPr>
          <w:rFonts w:asciiTheme="minorHAnsi" w:hAnsiTheme="minorHAnsi" w:cstheme="minorHAnsi"/>
          <w:sz w:val="22"/>
          <w:szCs w:val="22"/>
          <w:lang w:eastAsia="en-US"/>
        </w:rPr>
        <w:t>íl</w:t>
      </w:r>
      <w:r w:rsidR="00E17E53" w:rsidRPr="00B46CA4">
        <w:rPr>
          <w:rFonts w:asciiTheme="minorHAnsi" w:hAnsiTheme="minorHAnsi" w:cstheme="minorHAnsi"/>
          <w:sz w:val="22"/>
          <w:szCs w:val="22"/>
          <w:lang w:eastAsia="en-US"/>
        </w:rPr>
        <w:t>o</w:t>
      </w:r>
      <w:r w:rsidR="001523DD" w:rsidRPr="00B46CA4">
        <w:rPr>
          <w:rFonts w:asciiTheme="minorHAnsi" w:hAnsiTheme="minorHAnsi" w:cstheme="minorHAnsi"/>
          <w:sz w:val="22"/>
          <w:szCs w:val="22"/>
          <w:lang w:eastAsia="en-US"/>
        </w:rPr>
        <w:t xml:space="preserve"> (dále jen „</w:t>
      </w:r>
      <w:r w:rsidR="001523DD" w:rsidRPr="00B46CA4">
        <w:rPr>
          <w:rFonts w:asciiTheme="minorHAnsi" w:hAnsiTheme="minorHAnsi" w:cstheme="minorHAnsi"/>
          <w:b/>
          <w:bCs/>
          <w:i/>
          <w:iCs/>
          <w:sz w:val="22"/>
          <w:szCs w:val="22"/>
          <w:lang w:eastAsia="en-US"/>
        </w:rPr>
        <w:t>Dílo</w:t>
      </w:r>
      <w:r w:rsidR="001523DD" w:rsidRPr="00B46CA4">
        <w:rPr>
          <w:rFonts w:asciiTheme="minorHAnsi" w:hAnsiTheme="minorHAnsi" w:cstheme="minorHAnsi"/>
          <w:sz w:val="22"/>
          <w:szCs w:val="22"/>
          <w:lang w:eastAsia="en-US"/>
        </w:rPr>
        <w:t>“)</w:t>
      </w:r>
      <w:r w:rsidR="001E7A08" w:rsidRPr="00B46CA4">
        <w:rPr>
          <w:rFonts w:asciiTheme="minorHAnsi" w:hAnsiTheme="minorHAnsi" w:cstheme="minorHAnsi"/>
          <w:sz w:val="22"/>
          <w:szCs w:val="22"/>
          <w:lang w:eastAsia="en-US"/>
        </w:rPr>
        <w:t>,</w:t>
      </w:r>
      <w:bookmarkEnd w:id="2"/>
      <w:r w:rsidR="004F5A16" w:rsidRPr="00B46CA4">
        <w:rPr>
          <w:rFonts w:asciiTheme="minorHAnsi" w:hAnsiTheme="minorHAnsi" w:cstheme="minorHAnsi"/>
          <w:sz w:val="22"/>
          <w:szCs w:val="22"/>
          <w:lang w:eastAsia="en-US"/>
        </w:rPr>
        <w:t xml:space="preserve"> </w:t>
      </w:r>
      <w:bookmarkStart w:id="3" w:name="_Hlk205366462"/>
      <w:r w:rsidR="004F5A16" w:rsidRPr="00B46CA4">
        <w:rPr>
          <w:rFonts w:asciiTheme="minorHAnsi" w:hAnsiTheme="minorHAnsi" w:cstheme="minorHAnsi"/>
          <w:sz w:val="22"/>
          <w:szCs w:val="22"/>
          <w:lang w:eastAsia="en-US"/>
        </w:rPr>
        <w:t>spočívající</w:t>
      </w:r>
      <w:bookmarkEnd w:id="3"/>
      <w:r w:rsidR="00187FD7" w:rsidRPr="00B46CA4">
        <w:rPr>
          <w:rFonts w:asciiTheme="minorHAnsi" w:hAnsiTheme="minorHAnsi" w:cstheme="minorHAnsi"/>
          <w:sz w:val="22"/>
          <w:szCs w:val="22"/>
          <w:lang w:eastAsia="en-US"/>
        </w:rPr>
        <w:t xml:space="preserve"> </w:t>
      </w:r>
      <w:r w:rsidR="00AB6D27">
        <w:rPr>
          <w:rFonts w:asciiTheme="minorHAnsi" w:hAnsiTheme="minorHAnsi" w:cstheme="minorHAnsi"/>
          <w:sz w:val="22"/>
          <w:szCs w:val="22"/>
          <w:lang w:eastAsia="en-US"/>
        </w:rPr>
        <w:br/>
      </w:r>
      <w:r w:rsidR="00187FD7" w:rsidRPr="00B46CA4">
        <w:rPr>
          <w:rFonts w:asciiTheme="minorHAnsi" w:hAnsiTheme="minorHAnsi" w:cstheme="minorHAnsi"/>
          <w:sz w:val="22"/>
          <w:szCs w:val="22"/>
        </w:rPr>
        <w:t xml:space="preserve">v </w:t>
      </w:r>
      <w:r w:rsidR="000726B2">
        <w:rPr>
          <w:rFonts w:asciiTheme="minorHAnsi" w:hAnsiTheme="minorHAnsi" w:cstheme="minorHAnsi"/>
          <w:sz w:val="22"/>
          <w:szCs w:val="22"/>
        </w:rPr>
        <w:t xml:space="preserve">rekonstrukci hygienických zařízení včetně rozvodů vody a kanalizace v budovách </w:t>
      </w:r>
      <w:r w:rsidR="00395DB0">
        <w:rPr>
          <w:rFonts w:asciiTheme="minorHAnsi" w:hAnsiTheme="minorHAnsi" w:cstheme="minorHAnsi"/>
          <w:sz w:val="22"/>
          <w:szCs w:val="22"/>
        </w:rPr>
        <w:t>Objednatele</w:t>
      </w:r>
      <w:r w:rsidR="000726B2">
        <w:rPr>
          <w:rFonts w:asciiTheme="minorHAnsi" w:hAnsiTheme="minorHAnsi" w:cstheme="minorHAnsi"/>
          <w:sz w:val="22"/>
          <w:szCs w:val="22"/>
        </w:rPr>
        <w:t xml:space="preserve"> Základní školy Brno, Sekaninova, příspěvkové organizace, a to v</w:t>
      </w:r>
      <w:r w:rsidR="00395DB0">
        <w:rPr>
          <w:rFonts w:asciiTheme="minorHAnsi" w:hAnsiTheme="minorHAnsi" w:cstheme="minorHAnsi"/>
          <w:sz w:val="22"/>
          <w:szCs w:val="22"/>
        </w:rPr>
        <w:t xml:space="preserve"> </w:t>
      </w:r>
      <w:r w:rsidR="000726B2">
        <w:rPr>
          <w:rFonts w:asciiTheme="minorHAnsi" w:hAnsiTheme="minorHAnsi" w:cstheme="minorHAnsi"/>
          <w:sz w:val="22"/>
          <w:szCs w:val="22"/>
        </w:rPr>
        <w:t xml:space="preserve">budově Základní školy Brno, Sekaninova na adrese Sekaninova 895/1, Husovice, 614 00 Brno </w:t>
      </w:r>
      <w:r w:rsidR="00D0095C">
        <w:rPr>
          <w:rFonts w:asciiTheme="minorHAnsi" w:hAnsiTheme="minorHAnsi" w:cstheme="minorHAnsi"/>
          <w:sz w:val="22"/>
          <w:szCs w:val="22"/>
        </w:rPr>
        <w:t>(dále jen „</w:t>
      </w:r>
      <w:r w:rsidR="00D0095C" w:rsidRPr="00375DA3">
        <w:rPr>
          <w:rFonts w:asciiTheme="minorHAnsi" w:hAnsiTheme="minorHAnsi" w:cstheme="minorHAnsi"/>
          <w:b/>
          <w:bCs/>
          <w:i/>
          <w:iCs/>
          <w:sz w:val="22"/>
          <w:szCs w:val="22"/>
        </w:rPr>
        <w:t>Budova školy</w:t>
      </w:r>
      <w:r w:rsidR="00D0095C">
        <w:rPr>
          <w:rFonts w:asciiTheme="minorHAnsi" w:hAnsiTheme="minorHAnsi" w:cstheme="minorHAnsi"/>
          <w:sz w:val="22"/>
          <w:szCs w:val="22"/>
        </w:rPr>
        <w:t xml:space="preserve">“) </w:t>
      </w:r>
      <w:r w:rsidR="000726B2">
        <w:rPr>
          <w:rFonts w:asciiTheme="minorHAnsi" w:hAnsiTheme="minorHAnsi" w:cstheme="minorHAnsi"/>
          <w:sz w:val="22"/>
          <w:szCs w:val="22"/>
        </w:rPr>
        <w:t>a v budově Speciálně pedagogického centra na adrese Husovická 897/14, Husovice, 614 00 Brno</w:t>
      </w:r>
      <w:r w:rsidR="00D0095C">
        <w:rPr>
          <w:rFonts w:asciiTheme="minorHAnsi" w:hAnsiTheme="minorHAnsi" w:cstheme="minorHAnsi"/>
          <w:sz w:val="22"/>
          <w:szCs w:val="22"/>
        </w:rPr>
        <w:t xml:space="preserve"> (dále jen „</w:t>
      </w:r>
      <w:r w:rsidR="00D0095C" w:rsidRPr="00375DA3">
        <w:rPr>
          <w:rFonts w:asciiTheme="minorHAnsi" w:hAnsiTheme="minorHAnsi" w:cstheme="minorHAnsi"/>
          <w:b/>
          <w:bCs/>
          <w:i/>
          <w:iCs/>
          <w:sz w:val="22"/>
          <w:szCs w:val="22"/>
        </w:rPr>
        <w:t>Budova SPC</w:t>
      </w:r>
      <w:r w:rsidR="00D0095C">
        <w:rPr>
          <w:rFonts w:asciiTheme="minorHAnsi" w:hAnsiTheme="minorHAnsi" w:cstheme="minorHAnsi"/>
          <w:sz w:val="22"/>
          <w:szCs w:val="22"/>
        </w:rPr>
        <w:t>“)</w:t>
      </w:r>
      <w:r w:rsidR="000726B2">
        <w:rPr>
          <w:rFonts w:asciiTheme="minorHAnsi" w:hAnsiTheme="minorHAnsi" w:cstheme="minorHAnsi"/>
          <w:sz w:val="22"/>
          <w:szCs w:val="22"/>
        </w:rPr>
        <w:t>.</w:t>
      </w:r>
    </w:p>
    <w:p w14:paraId="37D50869" w14:textId="78C797DA" w:rsidR="003D0E63" w:rsidRPr="00B427B4" w:rsidRDefault="002477FD" w:rsidP="00B427B4">
      <w:pPr>
        <w:pStyle w:val="Odstavecseseznamem"/>
        <w:numPr>
          <w:ilvl w:val="0"/>
          <w:numId w:val="2"/>
        </w:numPr>
        <w:tabs>
          <w:tab w:val="clear" w:pos="705"/>
          <w:tab w:val="num" w:pos="284"/>
        </w:tabs>
        <w:autoSpaceDE w:val="0"/>
        <w:autoSpaceDN w:val="0"/>
        <w:adjustRightInd w:val="0"/>
        <w:spacing w:after="120"/>
        <w:ind w:left="284" w:hanging="284"/>
        <w:jc w:val="both"/>
        <w:rPr>
          <w:rFonts w:asciiTheme="minorHAnsi" w:hAnsiTheme="minorHAnsi" w:cstheme="minorHAnsi"/>
          <w:sz w:val="22"/>
          <w:szCs w:val="22"/>
          <w:lang w:eastAsia="en-US"/>
        </w:rPr>
      </w:pPr>
      <w:r w:rsidRPr="00B427B4">
        <w:rPr>
          <w:rFonts w:asciiTheme="minorHAnsi" w:hAnsiTheme="minorHAnsi" w:cstheme="minorHAnsi"/>
          <w:sz w:val="22"/>
          <w:szCs w:val="22"/>
          <w:lang w:eastAsia="en-US"/>
        </w:rPr>
        <w:t>Rozsah Díla je blíže specifikován</w:t>
      </w:r>
      <w:r w:rsidR="00AB40FE">
        <w:rPr>
          <w:rFonts w:asciiTheme="minorHAnsi" w:hAnsiTheme="minorHAnsi" w:cstheme="minorHAnsi"/>
          <w:sz w:val="22"/>
          <w:szCs w:val="22"/>
          <w:lang w:eastAsia="en-US"/>
        </w:rPr>
        <w:t xml:space="preserve"> v</w:t>
      </w:r>
      <w:r w:rsidR="00D01C34">
        <w:rPr>
          <w:rFonts w:asciiTheme="minorHAnsi" w:hAnsiTheme="minorHAnsi" w:cstheme="minorHAnsi"/>
          <w:sz w:val="22"/>
          <w:szCs w:val="22"/>
          <w:lang w:eastAsia="en-US"/>
        </w:rPr>
        <w:t xml:space="preserve"> projektov</w:t>
      </w:r>
      <w:r w:rsidR="00B46CA4">
        <w:rPr>
          <w:rFonts w:asciiTheme="minorHAnsi" w:hAnsiTheme="minorHAnsi" w:cstheme="minorHAnsi"/>
          <w:sz w:val="22"/>
          <w:szCs w:val="22"/>
          <w:lang w:eastAsia="en-US"/>
        </w:rPr>
        <w:t>é</w:t>
      </w:r>
      <w:r w:rsidR="00D01C34">
        <w:rPr>
          <w:rFonts w:asciiTheme="minorHAnsi" w:hAnsiTheme="minorHAnsi" w:cstheme="minorHAnsi"/>
          <w:sz w:val="22"/>
          <w:szCs w:val="22"/>
          <w:lang w:eastAsia="en-US"/>
        </w:rPr>
        <w:t xml:space="preserve"> dokumentac</w:t>
      </w:r>
      <w:r w:rsidR="00B46CA4">
        <w:rPr>
          <w:rFonts w:asciiTheme="minorHAnsi" w:hAnsiTheme="minorHAnsi" w:cstheme="minorHAnsi"/>
          <w:sz w:val="22"/>
          <w:szCs w:val="22"/>
          <w:lang w:eastAsia="en-US"/>
        </w:rPr>
        <w:t xml:space="preserve">i </w:t>
      </w:r>
      <w:r w:rsidR="002115FE">
        <w:rPr>
          <w:rFonts w:asciiTheme="minorHAnsi" w:hAnsiTheme="minorHAnsi" w:cstheme="minorHAnsi"/>
          <w:sz w:val="22"/>
          <w:szCs w:val="22"/>
          <w:lang w:eastAsia="en-US"/>
        </w:rPr>
        <w:t xml:space="preserve">s názvem REKONSTRUKCE SOCIÁLNÍHO ZAŘÍZENÍ VČETNĚ ROZVODŮ VODY A KANALIZACE, zpracované společností </w:t>
      </w:r>
      <w:proofErr w:type="spellStart"/>
      <w:r w:rsidR="002115FE">
        <w:rPr>
          <w:rFonts w:asciiTheme="minorHAnsi" w:hAnsiTheme="minorHAnsi" w:cstheme="minorHAnsi"/>
          <w:sz w:val="22"/>
          <w:szCs w:val="22"/>
          <w:lang w:eastAsia="en-US"/>
        </w:rPr>
        <w:t>atelier3</w:t>
      </w:r>
      <w:proofErr w:type="spellEnd"/>
      <w:r w:rsidR="002115FE">
        <w:rPr>
          <w:rFonts w:asciiTheme="minorHAnsi" w:hAnsiTheme="minorHAnsi" w:cstheme="minorHAnsi"/>
          <w:sz w:val="22"/>
          <w:szCs w:val="22"/>
          <w:lang w:eastAsia="en-US"/>
        </w:rPr>
        <w:t>, s.r.o.</w:t>
      </w:r>
      <w:r w:rsidR="004E34BB">
        <w:rPr>
          <w:rFonts w:asciiTheme="minorHAnsi" w:hAnsiTheme="minorHAnsi" w:cstheme="minorHAnsi"/>
          <w:sz w:val="22"/>
          <w:szCs w:val="22"/>
          <w:lang w:eastAsia="en-US"/>
        </w:rPr>
        <w:t xml:space="preserve">, se sídlem Technická 3029/17, Královo Pole, 616 00 Brno, IČO: 09424822 </w:t>
      </w:r>
      <w:r w:rsidR="002115FE">
        <w:rPr>
          <w:rFonts w:asciiTheme="minorHAnsi" w:hAnsiTheme="minorHAnsi" w:cstheme="minorHAnsi"/>
          <w:sz w:val="22"/>
          <w:szCs w:val="22"/>
          <w:lang w:eastAsia="en-US"/>
        </w:rPr>
        <w:t xml:space="preserve">ve stupni </w:t>
      </w:r>
      <w:r w:rsidR="004E34BB">
        <w:rPr>
          <w:rFonts w:asciiTheme="minorHAnsi" w:hAnsiTheme="minorHAnsi" w:cstheme="minorHAnsi"/>
          <w:sz w:val="22"/>
          <w:szCs w:val="22"/>
          <w:lang w:eastAsia="en-US"/>
        </w:rPr>
        <w:t>Dokumentace pro provedení stavby</w:t>
      </w:r>
      <w:r w:rsidR="002115FE">
        <w:rPr>
          <w:rFonts w:asciiTheme="minorHAnsi" w:hAnsiTheme="minorHAnsi" w:cstheme="minorHAnsi"/>
          <w:sz w:val="22"/>
          <w:szCs w:val="22"/>
          <w:lang w:eastAsia="en-US"/>
        </w:rPr>
        <w:t xml:space="preserve"> </w:t>
      </w:r>
      <w:r w:rsidR="00CB238C" w:rsidRPr="00B427B4">
        <w:rPr>
          <w:rFonts w:asciiTheme="minorHAnsi" w:hAnsiTheme="minorHAnsi" w:cstheme="minorHAnsi"/>
          <w:sz w:val="22"/>
          <w:szCs w:val="22"/>
          <w:lang w:eastAsia="en-US"/>
        </w:rPr>
        <w:t>(dále jen „</w:t>
      </w:r>
      <w:r w:rsidR="00CB238C" w:rsidRPr="00B427B4">
        <w:rPr>
          <w:rFonts w:asciiTheme="minorHAnsi" w:hAnsiTheme="minorHAnsi" w:cstheme="minorHAnsi"/>
          <w:b/>
          <w:bCs/>
          <w:i/>
          <w:iCs/>
          <w:sz w:val="22"/>
          <w:szCs w:val="22"/>
          <w:lang w:eastAsia="en-US"/>
        </w:rPr>
        <w:t>Projektová dokumentace</w:t>
      </w:r>
      <w:r w:rsidR="00CB238C" w:rsidRPr="00B427B4">
        <w:rPr>
          <w:rFonts w:asciiTheme="minorHAnsi" w:hAnsiTheme="minorHAnsi" w:cstheme="minorHAnsi"/>
          <w:sz w:val="22"/>
          <w:szCs w:val="22"/>
          <w:lang w:eastAsia="en-US"/>
        </w:rPr>
        <w:t>“) a</w:t>
      </w:r>
      <w:r w:rsidR="00A956F5" w:rsidRPr="00B427B4">
        <w:rPr>
          <w:rFonts w:asciiTheme="minorHAnsi" w:hAnsiTheme="minorHAnsi" w:cstheme="minorHAnsi"/>
          <w:sz w:val="22"/>
          <w:szCs w:val="22"/>
          <w:lang w:eastAsia="en-US"/>
        </w:rPr>
        <w:t> </w:t>
      </w:r>
      <w:r w:rsidR="00CB238C" w:rsidRPr="00B427B4">
        <w:rPr>
          <w:rFonts w:asciiTheme="minorHAnsi" w:hAnsiTheme="minorHAnsi" w:cstheme="minorHAnsi"/>
          <w:sz w:val="22"/>
          <w:szCs w:val="22"/>
          <w:lang w:eastAsia="en-US"/>
        </w:rPr>
        <w:t>oceněným soupisem stavebních prací, dodávek a služeb s výkazem výměr (dále jen „</w:t>
      </w:r>
      <w:r w:rsidR="00CB238C" w:rsidRPr="00B427B4">
        <w:rPr>
          <w:rFonts w:asciiTheme="minorHAnsi" w:hAnsiTheme="minorHAnsi" w:cstheme="minorHAnsi"/>
          <w:b/>
          <w:bCs/>
          <w:i/>
          <w:iCs/>
          <w:sz w:val="22"/>
          <w:szCs w:val="22"/>
          <w:lang w:eastAsia="en-US"/>
        </w:rPr>
        <w:t>Soupis prací</w:t>
      </w:r>
      <w:r w:rsidR="00CB238C" w:rsidRPr="00B427B4">
        <w:rPr>
          <w:rFonts w:asciiTheme="minorHAnsi" w:hAnsiTheme="minorHAnsi" w:cstheme="minorHAnsi"/>
          <w:sz w:val="22"/>
          <w:szCs w:val="22"/>
          <w:lang w:eastAsia="en-US"/>
        </w:rPr>
        <w:t>“</w:t>
      </w:r>
      <w:r w:rsidR="002026EF">
        <w:rPr>
          <w:rFonts w:asciiTheme="minorHAnsi" w:hAnsiTheme="minorHAnsi" w:cstheme="minorHAnsi"/>
          <w:sz w:val="22"/>
          <w:szCs w:val="22"/>
          <w:lang w:eastAsia="en-US"/>
        </w:rPr>
        <w:t>)</w:t>
      </w:r>
      <w:r w:rsidRPr="00B427B4">
        <w:rPr>
          <w:rFonts w:asciiTheme="minorHAnsi" w:hAnsiTheme="minorHAnsi" w:cstheme="minorHAnsi"/>
          <w:sz w:val="22"/>
          <w:szCs w:val="22"/>
          <w:lang w:eastAsia="en-US"/>
        </w:rPr>
        <w:t>, který je</w:t>
      </w:r>
      <w:r w:rsidR="00BC6C22">
        <w:rPr>
          <w:rFonts w:asciiTheme="minorHAnsi" w:hAnsiTheme="minorHAnsi" w:cstheme="minorHAnsi"/>
          <w:sz w:val="22"/>
          <w:szCs w:val="22"/>
          <w:lang w:eastAsia="en-US"/>
        </w:rPr>
        <w:t xml:space="preserve"> </w:t>
      </w:r>
      <w:r w:rsidR="00BC6C22">
        <w:rPr>
          <w:rFonts w:asciiTheme="minorHAnsi" w:hAnsiTheme="minorHAnsi" w:cstheme="minorHAnsi"/>
          <w:sz w:val="22"/>
          <w:szCs w:val="22"/>
          <w:lang w:eastAsia="en-US"/>
        </w:rPr>
        <w:fldChar w:fldCharType="begin"/>
      </w:r>
      <w:r w:rsidR="00BC6C22">
        <w:rPr>
          <w:rFonts w:asciiTheme="minorHAnsi" w:hAnsiTheme="minorHAnsi" w:cstheme="minorHAnsi"/>
          <w:sz w:val="22"/>
          <w:szCs w:val="22"/>
          <w:lang w:eastAsia="en-US"/>
        </w:rPr>
        <w:instrText xml:space="preserve"> REF _Ref220413931 \r \h </w:instrText>
      </w:r>
      <w:r w:rsidR="00BC6C22">
        <w:rPr>
          <w:rFonts w:asciiTheme="minorHAnsi" w:hAnsiTheme="minorHAnsi" w:cstheme="minorHAnsi"/>
          <w:sz w:val="22"/>
          <w:szCs w:val="22"/>
          <w:lang w:eastAsia="en-US"/>
        </w:rPr>
      </w:r>
      <w:r w:rsidR="00BC6C22">
        <w:rPr>
          <w:rFonts w:asciiTheme="minorHAnsi" w:hAnsiTheme="minorHAnsi" w:cstheme="minorHAnsi"/>
          <w:sz w:val="22"/>
          <w:szCs w:val="22"/>
          <w:lang w:eastAsia="en-US"/>
        </w:rPr>
        <w:fldChar w:fldCharType="separate"/>
      </w:r>
      <w:r w:rsidR="002432B9">
        <w:rPr>
          <w:rFonts w:asciiTheme="minorHAnsi" w:hAnsiTheme="minorHAnsi" w:cstheme="minorHAnsi"/>
          <w:sz w:val="22"/>
          <w:szCs w:val="22"/>
          <w:lang w:eastAsia="en-US"/>
        </w:rPr>
        <w:t>Příloha č. 1</w:t>
      </w:r>
      <w:r w:rsidR="00BC6C22">
        <w:rPr>
          <w:rFonts w:asciiTheme="minorHAnsi" w:hAnsiTheme="minorHAnsi" w:cstheme="minorHAnsi"/>
          <w:sz w:val="22"/>
          <w:szCs w:val="22"/>
          <w:lang w:eastAsia="en-US"/>
        </w:rPr>
        <w:fldChar w:fldCharType="end"/>
      </w:r>
      <w:r w:rsidR="00BC6C22">
        <w:rPr>
          <w:rFonts w:asciiTheme="minorHAnsi" w:hAnsiTheme="minorHAnsi" w:cstheme="minorHAnsi"/>
          <w:sz w:val="22"/>
          <w:szCs w:val="22"/>
          <w:lang w:eastAsia="en-US"/>
        </w:rPr>
        <w:t xml:space="preserve"> </w:t>
      </w:r>
      <w:r w:rsidRPr="00B427B4">
        <w:rPr>
          <w:rFonts w:asciiTheme="minorHAnsi" w:hAnsiTheme="minorHAnsi" w:cstheme="minorHAnsi"/>
          <w:sz w:val="22"/>
          <w:szCs w:val="22"/>
          <w:lang w:eastAsia="en-US"/>
        </w:rPr>
        <w:t xml:space="preserve">této </w:t>
      </w:r>
      <w:r w:rsidR="00EE35AA" w:rsidRPr="00B427B4">
        <w:rPr>
          <w:rFonts w:asciiTheme="minorHAnsi" w:hAnsiTheme="minorHAnsi" w:cstheme="minorHAnsi"/>
          <w:sz w:val="22"/>
          <w:szCs w:val="22"/>
          <w:lang w:eastAsia="en-US"/>
        </w:rPr>
        <w:t>S</w:t>
      </w:r>
      <w:r w:rsidRPr="00B427B4">
        <w:rPr>
          <w:rFonts w:asciiTheme="minorHAnsi" w:hAnsiTheme="minorHAnsi" w:cstheme="minorHAnsi"/>
          <w:sz w:val="22"/>
          <w:szCs w:val="22"/>
          <w:lang w:eastAsia="en-US"/>
        </w:rPr>
        <w:t>mlouvy</w:t>
      </w:r>
      <w:r w:rsidR="003D0E63" w:rsidRPr="00B427B4">
        <w:rPr>
          <w:rFonts w:asciiTheme="minorHAnsi" w:hAnsiTheme="minorHAnsi" w:cstheme="minorHAnsi"/>
          <w:sz w:val="22"/>
          <w:szCs w:val="22"/>
          <w:lang w:eastAsia="en-US"/>
        </w:rPr>
        <w:t>.</w:t>
      </w:r>
      <w:r w:rsidR="002026EF">
        <w:rPr>
          <w:rFonts w:asciiTheme="minorHAnsi" w:hAnsiTheme="minorHAnsi" w:cstheme="minorHAnsi"/>
          <w:sz w:val="22"/>
          <w:szCs w:val="22"/>
          <w:lang w:eastAsia="en-US"/>
        </w:rPr>
        <w:t xml:space="preserve"> Projektová dokumentace byla Zhotoviteli poskytnuta před uzavřením Smlouvy v průběhu Výběrového řízení.</w:t>
      </w:r>
    </w:p>
    <w:p w14:paraId="37D5086A" w14:textId="69A3BEA4" w:rsidR="0037555D" w:rsidRPr="00444DE3" w:rsidRDefault="0037555D" w:rsidP="002013C1">
      <w:pPr>
        <w:pStyle w:val="Zkladntext"/>
        <w:numPr>
          <w:ilvl w:val="0"/>
          <w:numId w:val="2"/>
        </w:numPr>
        <w:tabs>
          <w:tab w:val="clear" w:pos="705"/>
          <w:tab w:val="left" w:pos="0"/>
          <w:tab w:val="num" w:pos="426"/>
        </w:tabs>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 xml:space="preserve">Zhotovení </w:t>
      </w:r>
      <w:r w:rsidR="001E7A08" w:rsidRPr="00444DE3">
        <w:rPr>
          <w:rFonts w:asciiTheme="minorHAnsi" w:hAnsiTheme="minorHAnsi" w:cstheme="minorHAnsi"/>
          <w:sz w:val="22"/>
          <w:szCs w:val="22"/>
        </w:rPr>
        <w:t>Díl</w:t>
      </w:r>
      <w:r w:rsidRPr="00444DE3">
        <w:rPr>
          <w:rFonts w:asciiTheme="minorHAnsi" w:hAnsiTheme="minorHAnsi" w:cstheme="minorHAnsi"/>
          <w:sz w:val="22"/>
          <w:szCs w:val="22"/>
        </w:rPr>
        <w:t xml:space="preserve">a zahrnuje </w:t>
      </w:r>
      <w:r w:rsidR="00C80031">
        <w:rPr>
          <w:rFonts w:asciiTheme="minorHAnsi" w:hAnsiTheme="minorHAnsi" w:cstheme="minorHAnsi"/>
          <w:sz w:val="22"/>
          <w:szCs w:val="22"/>
        </w:rPr>
        <w:t xml:space="preserve">mimo jiné </w:t>
      </w:r>
      <w:r w:rsidRPr="00444DE3">
        <w:rPr>
          <w:rFonts w:asciiTheme="minorHAnsi" w:hAnsiTheme="minorHAnsi" w:cstheme="minorHAnsi"/>
          <w:sz w:val="22"/>
          <w:szCs w:val="22"/>
        </w:rPr>
        <w:t xml:space="preserve">i následující práce a činnosti: </w:t>
      </w:r>
    </w:p>
    <w:p w14:paraId="007136F7" w14:textId="3E95C6EC" w:rsidR="00271BFD" w:rsidRPr="00D84351" w:rsidRDefault="00271BF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271BFD">
        <w:rPr>
          <w:rFonts w:asciiTheme="minorHAnsi" w:hAnsiTheme="minorHAnsi" w:cstheme="minorHAnsi"/>
          <w:sz w:val="22"/>
          <w:szCs w:val="22"/>
        </w:rPr>
        <w:t>zpracování věcného a finančního harmonogramu realizace Díla (dále jen „</w:t>
      </w:r>
      <w:r w:rsidRPr="00271BFD">
        <w:rPr>
          <w:rFonts w:asciiTheme="minorHAnsi" w:hAnsiTheme="minorHAnsi" w:cstheme="minorHAnsi"/>
          <w:b/>
          <w:bCs/>
          <w:i/>
          <w:iCs/>
          <w:sz w:val="22"/>
          <w:szCs w:val="22"/>
        </w:rPr>
        <w:t>Harmonogram</w:t>
      </w:r>
      <w:r w:rsidRPr="00271BFD">
        <w:rPr>
          <w:rFonts w:asciiTheme="minorHAnsi" w:hAnsiTheme="minorHAnsi" w:cstheme="minorHAnsi"/>
          <w:sz w:val="22"/>
          <w:szCs w:val="22"/>
        </w:rPr>
        <w:t xml:space="preserve">“) a jeho předložení Objednateli před zahájením </w:t>
      </w:r>
      <w:r>
        <w:rPr>
          <w:rFonts w:asciiTheme="minorHAnsi" w:hAnsiTheme="minorHAnsi" w:cstheme="minorHAnsi"/>
          <w:sz w:val="22"/>
          <w:szCs w:val="22"/>
        </w:rPr>
        <w:t>Díla</w:t>
      </w:r>
      <w:r w:rsidRPr="00271BFD">
        <w:rPr>
          <w:rFonts w:asciiTheme="minorHAnsi" w:hAnsiTheme="minorHAnsi" w:cstheme="minorHAnsi"/>
          <w:sz w:val="22"/>
          <w:szCs w:val="22"/>
        </w:rPr>
        <w:t xml:space="preserve"> a předáním staveniště, jakožto místa, kde bude </w:t>
      </w:r>
      <w:r w:rsidR="006F3A18">
        <w:rPr>
          <w:rFonts w:asciiTheme="minorHAnsi" w:hAnsiTheme="minorHAnsi" w:cstheme="minorHAnsi"/>
          <w:sz w:val="22"/>
          <w:szCs w:val="22"/>
        </w:rPr>
        <w:t>s</w:t>
      </w:r>
      <w:r w:rsidRPr="00271BFD">
        <w:rPr>
          <w:rFonts w:asciiTheme="minorHAnsi" w:hAnsiTheme="minorHAnsi" w:cstheme="minorHAnsi"/>
          <w:sz w:val="22"/>
          <w:szCs w:val="22"/>
        </w:rPr>
        <w:t>tavba prováděna</w:t>
      </w:r>
      <w:r>
        <w:rPr>
          <w:rFonts w:asciiTheme="minorHAnsi" w:hAnsiTheme="minorHAnsi" w:cstheme="minorHAnsi"/>
          <w:sz w:val="22"/>
          <w:szCs w:val="22"/>
        </w:rPr>
        <w:t xml:space="preserve"> (V Budově školy a Budově SPC)</w:t>
      </w:r>
      <w:r w:rsidRPr="00271BFD">
        <w:rPr>
          <w:rFonts w:asciiTheme="minorHAnsi" w:hAnsiTheme="minorHAnsi" w:cstheme="minorHAnsi"/>
          <w:sz w:val="22"/>
          <w:szCs w:val="22"/>
        </w:rPr>
        <w:t xml:space="preserve"> (dále jen „</w:t>
      </w:r>
      <w:r w:rsidRPr="00271BFD">
        <w:rPr>
          <w:rFonts w:asciiTheme="minorHAnsi" w:hAnsiTheme="minorHAnsi" w:cstheme="minorHAnsi"/>
          <w:b/>
          <w:bCs/>
          <w:i/>
          <w:iCs/>
          <w:sz w:val="22"/>
          <w:szCs w:val="22"/>
        </w:rPr>
        <w:t>Staveniště</w:t>
      </w:r>
      <w:r w:rsidRPr="00271BFD">
        <w:rPr>
          <w:rFonts w:asciiTheme="minorHAnsi" w:hAnsiTheme="minorHAnsi" w:cstheme="minorHAnsi"/>
          <w:sz w:val="22"/>
          <w:szCs w:val="22"/>
        </w:rPr>
        <w:t xml:space="preserve">“) k seznámení; Harmonogram bude zpracován tak, aby byl v souladu s časovými nároky na provedení jednotlivých prací </w:t>
      </w:r>
      <w:r>
        <w:rPr>
          <w:rFonts w:asciiTheme="minorHAnsi" w:hAnsiTheme="minorHAnsi" w:cstheme="minorHAnsi"/>
          <w:sz w:val="22"/>
          <w:szCs w:val="22"/>
        </w:rPr>
        <w:t>v Budově školy a Budově SPC</w:t>
      </w:r>
      <w:r w:rsidRPr="00271BFD">
        <w:rPr>
          <w:rFonts w:asciiTheme="minorHAnsi" w:hAnsiTheme="minorHAnsi" w:cstheme="minorHAnsi"/>
          <w:sz w:val="22"/>
          <w:szCs w:val="22"/>
        </w:rPr>
        <w:t xml:space="preserve">, zejména aby byly dodrženy technické a technologické postupy pro řádné provedení </w:t>
      </w:r>
      <w:r>
        <w:rPr>
          <w:rFonts w:asciiTheme="minorHAnsi" w:hAnsiTheme="minorHAnsi" w:cstheme="minorHAnsi"/>
          <w:sz w:val="22"/>
          <w:szCs w:val="22"/>
        </w:rPr>
        <w:t>Díla</w:t>
      </w:r>
      <w:r w:rsidRPr="00271BFD">
        <w:rPr>
          <w:rFonts w:asciiTheme="minorHAnsi" w:hAnsiTheme="minorHAnsi" w:cstheme="minorHAnsi"/>
          <w:sz w:val="22"/>
          <w:szCs w:val="22"/>
        </w:rPr>
        <w:t xml:space="preserve">; pokud Objednatel nebo </w:t>
      </w:r>
      <w:proofErr w:type="spellStart"/>
      <w:r w:rsidRPr="00271BFD">
        <w:rPr>
          <w:rFonts w:asciiTheme="minorHAnsi" w:hAnsiTheme="minorHAnsi" w:cstheme="minorHAnsi"/>
          <w:sz w:val="22"/>
          <w:szCs w:val="22"/>
        </w:rPr>
        <w:t>TDS</w:t>
      </w:r>
      <w:proofErr w:type="spellEnd"/>
      <w:r w:rsidRPr="00271BFD">
        <w:rPr>
          <w:rFonts w:asciiTheme="minorHAnsi" w:hAnsiTheme="minorHAnsi" w:cstheme="minorHAnsi"/>
          <w:sz w:val="22"/>
          <w:szCs w:val="22"/>
        </w:rPr>
        <w:t xml:space="preserve"> zjistí v Harmonogramu údaje, vzbuzující důvodnou pochybnost o správném zohlednění technických či technologických nároků na řádnou realizaci </w:t>
      </w:r>
      <w:r>
        <w:rPr>
          <w:rFonts w:asciiTheme="minorHAnsi" w:hAnsiTheme="minorHAnsi" w:cstheme="minorHAnsi"/>
          <w:sz w:val="22"/>
          <w:szCs w:val="22"/>
        </w:rPr>
        <w:t>Díla</w:t>
      </w:r>
      <w:r w:rsidRPr="00271BFD">
        <w:rPr>
          <w:rFonts w:asciiTheme="minorHAnsi" w:hAnsiTheme="minorHAnsi" w:cstheme="minorHAnsi"/>
          <w:sz w:val="22"/>
          <w:szCs w:val="22"/>
        </w:rPr>
        <w:t xml:space="preserve">, sdělí Zhotoviteli své připomínky; Zhotovitel je povinen připomínky Objednatele do Harmonogramu zapracovat nebo upozornit </w:t>
      </w:r>
      <w:proofErr w:type="spellStart"/>
      <w:r w:rsidRPr="00271BFD">
        <w:rPr>
          <w:rFonts w:asciiTheme="minorHAnsi" w:hAnsiTheme="minorHAnsi" w:cstheme="minorHAnsi"/>
          <w:sz w:val="22"/>
          <w:szCs w:val="22"/>
        </w:rPr>
        <w:t>TDS</w:t>
      </w:r>
      <w:proofErr w:type="spellEnd"/>
      <w:r w:rsidRPr="00271BFD">
        <w:rPr>
          <w:rFonts w:asciiTheme="minorHAnsi" w:hAnsiTheme="minorHAnsi" w:cstheme="minorHAnsi"/>
          <w:sz w:val="22"/>
          <w:szCs w:val="22"/>
        </w:rPr>
        <w:t xml:space="preserve"> na nevhodnost připomínek Objednatele k úpravě Harmonogramu. Harmonogram se zapracovanými připomínkami nebo Harmonogram, k němuž Objednatel vydal stanovisko, že na zapracování svých připomínek pro jejich nevhodnost netrvá, je předpokladem pro zahájení realizace Díla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_Ref20924067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2432B9">
        <w:rPr>
          <w:rFonts w:asciiTheme="minorHAnsi" w:hAnsiTheme="minorHAnsi" w:cstheme="minorHAnsi"/>
          <w:sz w:val="22"/>
          <w:szCs w:val="22"/>
        </w:rPr>
        <w:t>IV</w:t>
      </w:r>
      <w:r>
        <w:rPr>
          <w:rFonts w:asciiTheme="minorHAnsi" w:hAnsiTheme="minorHAnsi" w:cstheme="minorHAnsi"/>
          <w:sz w:val="22"/>
          <w:szCs w:val="22"/>
        </w:rPr>
        <w:fldChar w:fldCharType="end"/>
      </w:r>
      <w:r w:rsidRPr="00271BFD">
        <w:rPr>
          <w:rFonts w:asciiTheme="minorHAnsi" w:hAnsiTheme="minorHAnsi" w:cstheme="minorHAnsi"/>
          <w:sz w:val="22"/>
          <w:szCs w:val="22"/>
        </w:rPr>
        <w:t xml:space="preserv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_Ref220413265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2432B9">
        <w:rPr>
          <w:rFonts w:asciiTheme="minorHAnsi" w:hAnsiTheme="minorHAnsi" w:cstheme="minorHAnsi"/>
          <w:sz w:val="22"/>
          <w:szCs w:val="22"/>
        </w:rPr>
        <w:t>1</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271BFD">
        <w:rPr>
          <w:rFonts w:asciiTheme="minorHAnsi" w:hAnsiTheme="minorHAnsi" w:cstheme="minorHAnsi"/>
          <w:sz w:val="22"/>
          <w:szCs w:val="22"/>
        </w:rPr>
        <w:t>Smlouvy</w:t>
      </w:r>
      <w:r w:rsidRPr="00271BFD" w:rsidDel="00271BFD">
        <w:rPr>
          <w:rFonts w:asciiTheme="minorHAnsi" w:hAnsiTheme="minorHAnsi" w:cstheme="minorHAnsi"/>
          <w:sz w:val="22"/>
          <w:szCs w:val="22"/>
        </w:rPr>
        <w:t xml:space="preserve"> </w:t>
      </w:r>
    </w:p>
    <w:p w14:paraId="5ECA9657" w14:textId="50BDBE90"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lastRenderedPageBreak/>
        <w:t xml:space="preserve">demontážní a bourací práce v dotčených hygienických prostorách, zejména odstranění stávajících zařizovacích předmětů, rozvodů a armatur v nezbytném rozsahu, povrchových vrstev (obklady, dlažby, podhledy apod.) a souvisejících konstrukcí dle </w:t>
      </w:r>
      <w:r>
        <w:rPr>
          <w:rFonts w:asciiTheme="minorHAnsi" w:hAnsiTheme="minorHAnsi" w:cstheme="minorHAnsi"/>
          <w:sz w:val="22"/>
          <w:szCs w:val="22"/>
        </w:rPr>
        <w:t>P</w:t>
      </w:r>
      <w:r w:rsidRPr="00127BB9">
        <w:rPr>
          <w:rFonts w:asciiTheme="minorHAnsi" w:hAnsiTheme="minorHAnsi" w:cstheme="minorHAnsi"/>
          <w:sz w:val="22"/>
          <w:szCs w:val="22"/>
        </w:rPr>
        <w:t>rojektové dokumentace;</w:t>
      </w:r>
    </w:p>
    <w:p w14:paraId="1CF66771" w14:textId="12FD1937"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 xml:space="preserve">stavební úpravy hygienických zázemí dle </w:t>
      </w:r>
      <w:r>
        <w:rPr>
          <w:rFonts w:asciiTheme="minorHAnsi" w:hAnsiTheme="minorHAnsi" w:cstheme="minorHAnsi"/>
          <w:sz w:val="22"/>
          <w:szCs w:val="22"/>
        </w:rPr>
        <w:t>P</w:t>
      </w:r>
      <w:r w:rsidRPr="00127BB9">
        <w:rPr>
          <w:rFonts w:asciiTheme="minorHAnsi" w:hAnsiTheme="minorHAnsi" w:cstheme="minorHAnsi"/>
          <w:sz w:val="22"/>
          <w:szCs w:val="22"/>
        </w:rPr>
        <w:t>rojektové dokumentace (úpravy dispozic, nové</w:t>
      </w:r>
      <w:r w:rsidR="00A71CD0">
        <w:rPr>
          <w:rFonts w:asciiTheme="minorHAnsi" w:hAnsiTheme="minorHAnsi" w:cstheme="minorHAnsi"/>
          <w:sz w:val="22"/>
          <w:szCs w:val="22"/>
        </w:rPr>
        <w:t xml:space="preserve"> příčky, </w:t>
      </w:r>
      <w:r w:rsidRPr="00127BB9">
        <w:rPr>
          <w:rFonts w:asciiTheme="minorHAnsi" w:hAnsiTheme="minorHAnsi" w:cstheme="minorHAnsi"/>
          <w:sz w:val="22"/>
          <w:szCs w:val="22"/>
        </w:rPr>
        <w:t>úpravy příček a otvorů, opravy podkladů, vyrovnání podlah a stěn, zapravení prostupů apod.);</w:t>
      </w:r>
    </w:p>
    <w:p w14:paraId="33EB19BE" w14:textId="66508EE3"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 xml:space="preserve">provedení nových skladeb a povrchových úprav v dotčených místnostech dle </w:t>
      </w:r>
      <w:r>
        <w:rPr>
          <w:rFonts w:asciiTheme="minorHAnsi" w:hAnsiTheme="minorHAnsi" w:cstheme="minorHAnsi"/>
          <w:sz w:val="22"/>
          <w:szCs w:val="22"/>
        </w:rPr>
        <w:t>P</w:t>
      </w:r>
      <w:r w:rsidRPr="00127BB9">
        <w:rPr>
          <w:rFonts w:asciiTheme="minorHAnsi" w:hAnsiTheme="minorHAnsi" w:cstheme="minorHAnsi"/>
          <w:sz w:val="22"/>
          <w:szCs w:val="22"/>
        </w:rPr>
        <w:t xml:space="preserve">rojektové dokumentace (včetně případných hydroizolačních vrstev, obkladů, dlažeb, stěrek, výmaleb </w:t>
      </w:r>
      <w:r w:rsidR="00A71CD0">
        <w:rPr>
          <w:rFonts w:asciiTheme="minorHAnsi" w:hAnsiTheme="minorHAnsi" w:cstheme="minorHAnsi"/>
          <w:sz w:val="22"/>
          <w:szCs w:val="22"/>
        </w:rPr>
        <w:br/>
      </w:r>
      <w:r w:rsidRPr="00127BB9">
        <w:rPr>
          <w:rFonts w:asciiTheme="minorHAnsi" w:hAnsiTheme="minorHAnsi" w:cstheme="minorHAnsi"/>
          <w:sz w:val="22"/>
          <w:szCs w:val="22"/>
        </w:rPr>
        <w:t>a dalších dokončovacích prací);</w:t>
      </w:r>
    </w:p>
    <w:p w14:paraId="5D4750A2" w14:textId="1679CF03"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dodávka a montáž nových sanitárních zařizovacích předmětů a vybavení (WC, umyvadla</w:t>
      </w:r>
      <w:r w:rsidR="00F45F9C">
        <w:rPr>
          <w:rFonts w:asciiTheme="minorHAnsi" w:hAnsiTheme="minorHAnsi" w:cstheme="minorHAnsi"/>
          <w:sz w:val="22"/>
          <w:szCs w:val="22"/>
        </w:rPr>
        <w:t xml:space="preserve">, </w:t>
      </w:r>
      <w:r w:rsidRPr="00127BB9">
        <w:rPr>
          <w:rFonts w:asciiTheme="minorHAnsi" w:hAnsiTheme="minorHAnsi" w:cstheme="minorHAnsi"/>
          <w:sz w:val="22"/>
          <w:szCs w:val="22"/>
        </w:rPr>
        <w:t>sprchy, baterie, sifony, doplňky apod.) včetně kompletního osazení, utěsnění a zprovoznění;</w:t>
      </w:r>
    </w:p>
    <w:p w14:paraId="13ED430D" w14:textId="25BBB3FF"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 xml:space="preserve">provedení a úpravy </w:t>
      </w:r>
      <w:proofErr w:type="spellStart"/>
      <w:r w:rsidRPr="00127BB9">
        <w:rPr>
          <w:rFonts w:asciiTheme="minorHAnsi" w:hAnsiTheme="minorHAnsi" w:cstheme="minorHAnsi"/>
          <w:sz w:val="22"/>
          <w:szCs w:val="22"/>
        </w:rPr>
        <w:t>zdravotechnických</w:t>
      </w:r>
      <w:proofErr w:type="spellEnd"/>
      <w:r w:rsidRPr="00127BB9">
        <w:rPr>
          <w:rFonts w:asciiTheme="minorHAnsi" w:hAnsiTheme="minorHAnsi" w:cstheme="minorHAnsi"/>
          <w:sz w:val="22"/>
          <w:szCs w:val="22"/>
        </w:rPr>
        <w:t xml:space="preserve"> instalací (</w:t>
      </w:r>
      <w:proofErr w:type="spellStart"/>
      <w:r w:rsidRPr="00127BB9">
        <w:rPr>
          <w:rFonts w:asciiTheme="minorHAnsi" w:hAnsiTheme="minorHAnsi" w:cstheme="minorHAnsi"/>
          <w:sz w:val="22"/>
          <w:szCs w:val="22"/>
        </w:rPr>
        <w:t>ZTI</w:t>
      </w:r>
      <w:proofErr w:type="spellEnd"/>
      <w:r w:rsidRPr="00127BB9">
        <w:rPr>
          <w:rFonts w:asciiTheme="minorHAnsi" w:hAnsiTheme="minorHAnsi" w:cstheme="minorHAnsi"/>
          <w:sz w:val="22"/>
          <w:szCs w:val="22"/>
        </w:rPr>
        <w:t>) – rozvody vody a kanalizace v rozsahu P</w:t>
      </w:r>
      <w:r>
        <w:rPr>
          <w:rFonts w:asciiTheme="minorHAnsi" w:hAnsiTheme="minorHAnsi" w:cstheme="minorHAnsi"/>
          <w:sz w:val="22"/>
          <w:szCs w:val="22"/>
        </w:rPr>
        <w:t>rojektové dokumentace</w:t>
      </w:r>
      <w:r w:rsidRPr="00127BB9">
        <w:rPr>
          <w:rFonts w:asciiTheme="minorHAnsi" w:hAnsiTheme="minorHAnsi" w:cstheme="minorHAnsi"/>
          <w:sz w:val="22"/>
          <w:szCs w:val="22"/>
        </w:rPr>
        <w:t>, včetně napojení na stávající instalace, montáže armatur, izolací, zkoušek těsnosti a funkčních zkoušek;</w:t>
      </w:r>
    </w:p>
    <w:p w14:paraId="1032084B" w14:textId="779F5454"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 xml:space="preserve">provedení a úpravy vytápění v dotčených prostorách </w:t>
      </w:r>
      <w:r>
        <w:rPr>
          <w:rFonts w:asciiTheme="minorHAnsi" w:hAnsiTheme="minorHAnsi" w:cstheme="minorHAnsi"/>
          <w:sz w:val="22"/>
          <w:szCs w:val="22"/>
        </w:rPr>
        <w:t xml:space="preserve">dle Projektové dokumentace </w:t>
      </w:r>
      <w:r w:rsidRPr="00127BB9">
        <w:rPr>
          <w:rFonts w:asciiTheme="minorHAnsi" w:hAnsiTheme="minorHAnsi" w:cstheme="minorHAnsi"/>
          <w:sz w:val="22"/>
          <w:szCs w:val="22"/>
        </w:rPr>
        <w:t>včetně demontáž</w:t>
      </w:r>
      <w:r w:rsidR="00D70E24">
        <w:rPr>
          <w:rFonts w:asciiTheme="minorHAnsi" w:hAnsiTheme="minorHAnsi" w:cstheme="minorHAnsi"/>
          <w:sz w:val="22"/>
          <w:szCs w:val="22"/>
        </w:rPr>
        <w:t xml:space="preserve">i a následné </w:t>
      </w:r>
      <w:r w:rsidRPr="00127BB9">
        <w:rPr>
          <w:rFonts w:asciiTheme="minorHAnsi" w:hAnsiTheme="minorHAnsi" w:cstheme="minorHAnsi"/>
          <w:sz w:val="22"/>
          <w:szCs w:val="22"/>
        </w:rPr>
        <w:t>montáž</w:t>
      </w:r>
      <w:r w:rsidR="00D70E24">
        <w:rPr>
          <w:rFonts w:asciiTheme="minorHAnsi" w:hAnsiTheme="minorHAnsi" w:cstheme="minorHAnsi"/>
          <w:sz w:val="22"/>
          <w:szCs w:val="22"/>
        </w:rPr>
        <w:t>i</w:t>
      </w:r>
      <w:r w:rsidRPr="00127BB9">
        <w:rPr>
          <w:rFonts w:asciiTheme="minorHAnsi" w:hAnsiTheme="minorHAnsi" w:cstheme="minorHAnsi"/>
          <w:sz w:val="22"/>
          <w:szCs w:val="22"/>
        </w:rPr>
        <w:t xml:space="preserve"> prvků, napojení, odvzdušnění, seřízení a funkčního vyzkoušení;</w:t>
      </w:r>
    </w:p>
    <w:p w14:paraId="6A74CC0F" w14:textId="36731E04"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provedení a úpravy vzduchotechniky / větrání (</w:t>
      </w:r>
      <w:proofErr w:type="spellStart"/>
      <w:r w:rsidRPr="00127BB9">
        <w:rPr>
          <w:rFonts w:asciiTheme="minorHAnsi" w:hAnsiTheme="minorHAnsi" w:cstheme="minorHAnsi"/>
          <w:sz w:val="22"/>
          <w:szCs w:val="22"/>
        </w:rPr>
        <w:t>VZT</w:t>
      </w:r>
      <w:proofErr w:type="spellEnd"/>
      <w:r w:rsidRPr="00127BB9">
        <w:rPr>
          <w:rFonts w:asciiTheme="minorHAnsi" w:hAnsiTheme="minorHAnsi" w:cstheme="minorHAnsi"/>
          <w:sz w:val="22"/>
          <w:szCs w:val="22"/>
        </w:rPr>
        <w:t>) v dotčených hygienických prostorách dle P</w:t>
      </w:r>
      <w:r>
        <w:rPr>
          <w:rFonts w:asciiTheme="minorHAnsi" w:hAnsiTheme="minorHAnsi" w:cstheme="minorHAnsi"/>
          <w:sz w:val="22"/>
          <w:szCs w:val="22"/>
        </w:rPr>
        <w:t>rojektové dokumentace</w:t>
      </w:r>
      <w:r w:rsidRPr="00127BB9">
        <w:rPr>
          <w:rFonts w:asciiTheme="minorHAnsi" w:hAnsiTheme="minorHAnsi" w:cstheme="minorHAnsi"/>
          <w:sz w:val="22"/>
          <w:szCs w:val="22"/>
        </w:rPr>
        <w:t>, včetně osazení prvků, regulace</w:t>
      </w:r>
      <w:r w:rsidR="000E5094">
        <w:rPr>
          <w:rFonts w:asciiTheme="minorHAnsi" w:hAnsiTheme="minorHAnsi" w:cstheme="minorHAnsi"/>
          <w:sz w:val="22"/>
          <w:szCs w:val="22"/>
        </w:rPr>
        <w:t xml:space="preserve"> </w:t>
      </w:r>
      <w:r w:rsidRPr="00127BB9">
        <w:rPr>
          <w:rFonts w:asciiTheme="minorHAnsi" w:hAnsiTheme="minorHAnsi" w:cstheme="minorHAnsi"/>
          <w:sz w:val="22"/>
          <w:szCs w:val="22"/>
        </w:rPr>
        <w:t>a uvedení do provozu;</w:t>
      </w:r>
    </w:p>
    <w:p w14:paraId="1DC538BD" w14:textId="795350E6"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provedení elektroinstalačních prací souvisejících s Dílem (silnoproud/slaboproud v rozsahu P</w:t>
      </w:r>
      <w:r>
        <w:rPr>
          <w:rFonts w:asciiTheme="minorHAnsi" w:hAnsiTheme="minorHAnsi" w:cstheme="minorHAnsi"/>
          <w:sz w:val="22"/>
          <w:szCs w:val="22"/>
        </w:rPr>
        <w:t>rojektové dokumentace</w:t>
      </w:r>
      <w:r w:rsidRPr="00127BB9">
        <w:rPr>
          <w:rFonts w:asciiTheme="minorHAnsi" w:hAnsiTheme="minorHAnsi" w:cstheme="minorHAnsi"/>
          <w:sz w:val="22"/>
          <w:szCs w:val="22"/>
        </w:rPr>
        <w:t xml:space="preserve">), včetně připojení zařízení </w:t>
      </w:r>
      <w:proofErr w:type="spellStart"/>
      <w:r w:rsidRPr="00127BB9">
        <w:rPr>
          <w:rFonts w:asciiTheme="minorHAnsi" w:hAnsiTheme="minorHAnsi" w:cstheme="minorHAnsi"/>
          <w:sz w:val="22"/>
          <w:szCs w:val="22"/>
        </w:rPr>
        <w:t>TZB</w:t>
      </w:r>
      <w:proofErr w:type="spellEnd"/>
      <w:r w:rsidR="00CD668A">
        <w:rPr>
          <w:rFonts w:asciiTheme="minorHAnsi" w:hAnsiTheme="minorHAnsi" w:cstheme="minorHAnsi"/>
          <w:sz w:val="22"/>
          <w:szCs w:val="22"/>
        </w:rPr>
        <w:t xml:space="preserve"> (technického zařízení </w:t>
      </w:r>
      <w:r w:rsidR="005C63C7">
        <w:rPr>
          <w:rFonts w:asciiTheme="minorHAnsi" w:hAnsiTheme="minorHAnsi" w:cstheme="minorHAnsi"/>
          <w:sz w:val="22"/>
          <w:szCs w:val="22"/>
        </w:rPr>
        <w:t>budov</w:t>
      </w:r>
      <w:r w:rsidR="00CD668A">
        <w:rPr>
          <w:rFonts w:asciiTheme="minorHAnsi" w:hAnsiTheme="minorHAnsi" w:cstheme="minorHAnsi"/>
          <w:sz w:val="22"/>
          <w:szCs w:val="22"/>
        </w:rPr>
        <w:t>)</w:t>
      </w:r>
      <w:r w:rsidRPr="00127BB9">
        <w:rPr>
          <w:rFonts w:asciiTheme="minorHAnsi" w:hAnsiTheme="minorHAnsi" w:cstheme="minorHAnsi"/>
          <w:sz w:val="22"/>
          <w:szCs w:val="22"/>
        </w:rPr>
        <w:t>, zkoušek, výchozích revizí a předání dokladů o shodě a protokolů;</w:t>
      </w:r>
    </w:p>
    <w:p w14:paraId="321E639B" w14:textId="0C537268" w:rsidR="00127BB9" w:rsidRPr="00127BB9" w:rsidRDefault="00127BB9" w:rsidP="00127BB9">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127BB9">
        <w:rPr>
          <w:rFonts w:asciiTheme="minorHAnsi" w:hAnsiTheme="minorHAnsi" w:cstheme="minorHAnsi"/>
          <w:sz w:val="22"/>
          <w:szCs w:val="22"/>
        </w:rPr>
        <w:t xml:space="preserve">veškeré další práce potřebné ke kompletnímu dokončení </w:t>
      </w:r>
      <w:r w:rsidR="005B7008">
        <w:rPr>
          <w:rFonts w:asciiTheme="minorHAnsi" w:hAnsiTheme="minorHAnsi" w:cstheme="minorHAnsi"/>
          <w:sz w:val="22"/>
          <w:szCs w:val="22"/>
        </w:rPr>
        <w:t>D</w:t>
      </w:r>
      <w:r w:rsidRPr="00127BB9">
        <w:rPr>
          <w:rFonts w:asciiTheme="minorHAnsi" w:hAnsiTheme="minorHAnsi" w:cstheme="minorHAnsi"/>
          <w:sz w:val="22"/>
          <w:szCs w:val="22"/>
        </w:rPr>
        <w:t xml:space="preserve">íla dle </w:t>
      </w:r>
      <w:r>
        <w:rPr>
          <w:rFonts w:asciiTheme="minorHAnsi" w:hAnsiTheme="minorHAnsi" w:cstheme="minorHAnsi"/>
          <w:sz w:val="22"/>
          <w:szCs w:val="22"/>
        </w:rPr>
        <w:t>P</w:t>
      </w:r>
      <w:r w:rsidRPr="00127BB9">
        <w:rPr>
          <w:rFonts w:asciiTheme="minorHAnsi" w:hAnsiTheme="minorHAnsi" w:cstheme="minorHAnsi"/>
          <w:sz w:val="22"/>
          <w:szCs w:val="22"/>
        </w:rPr>
        <w:t>rojektové dokumentace, technických norem a platných předpisů;</w:t>
      </w:r>
    </w:p>
    <w:p w14:paraId="3DF4036D" w14:textId="7E043B18" w:rsidR="00B25E77" w:rsidRPr="00444DE3" w:rsidRDefault="00B25E77"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zřízení </w:t>
      </w:r>
      <w:r w:rsidR="00271BFD">
        <w:rPr>
          <w:rFonts w:asciiTheme="minorHAnsi" w:hAnsiTheme="minorHAnsi" w:cstheme="minorHAnsi"/>
          <w:sz w:val="22"/>
          <w:szCs w:val="22"/>
        </w:rPr>
        <w:t>S</w:t>
      </w:r>
      <w:r w:rsidRPr="00D843AA">
        <w:rPr>
          <w:rFonts w:asciiTheme="minorHAnsi" w:hAnsiTheme="minorHAnsi" w:cstheme="minorHAnsi"/>
          <w:sz w:val="22"/>
          <w:szCs w:val="22"/>
        </w:rPr>
        <w:t xml:space="preserve">taveniště a odstranění zařízení </w:t>
      </w:r>
      <w:r w:rsidR="00271BFD">
        <w:rPr>
          <w:rFonts w:asciiTheme="minorHAnsi" w:hAnsiTheme="minorHAnsi" w:cstheme="minorHAnsi"/>
          <w:sz w:val="22"/>
          <w:szCs w:val="22"/>
        </w:rPr>
        <w:t>S</w:t>
      </w:r>
      <w:r w:rsidRPr="00D843AA">
        <w:rPr>
          <w:rFonts w:asciiTheme="minorHAnsi" w:hAnsiTheme="minorHAnsi" w:cstheme="minorHAnsi"/>
          <w:sz w:val="22"/>
          <w:szCs w:val="22"/>
        </w:rPr>
        <w:t>taveniště</w:t>
      </w:r>
      <w:r w:rsidR="00382EE6">
        <w:rPr>
          <w:rFonts w:asciiTheme="minorHAnsi" w:hAnsiTheme="minorHAnsi" w:cstheme="minorHAnsi"/>
          <w:sz w:val="22"/>
          <w:szCs w:val="22"/>
        </w:rPr>
        <w:t>;</w:t>
      </w:r>
    </w:p>
    <w:p w14:paraId="37D5086D" w14:textId="08284706" w:rsidR="0037555D" w:rsidRPr="00D843AA" w:rsidRDefault="0037555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zajištění a provedení všech opatření organizačního a stavebně technologického charakteru k řádnému provedení </w:t>
      </w:r>
      <w:r w:rsidR="001E7A08" w:rsidRPr="00D843AA">
        <w:rPr>
          <w:rFonts w:asciiTheme="minorHAnsi" w:hAnsiTheme="minorHAnsi" w:cstheme="minorHAnsi"/>
          <w:sz w:val="22"/>
          <w:szCs w:val="22"/>
        </w:rPr>
        <w:t>Díl</w:t>
      </w:r>
      <w:r w:rsidR="00955EEA" w:rsidRPr="00D843AA">
        <w:rPr>
          <w:rFonts w:asciiTheme="minorHAnsi" w:hAnsiTheme="minorHAnsi" w:cstheme="minorHAnsi"/>
          <w:sz w:val="22"/>
          <w:szCs w:val="22"/>
        </w:rPr>
        <w:t>a</w:t>
      </w:r>
      <w:r w:rsidR="00A11B28" w:rsidRPr="00D843AA">
        <w:rPr>
          <w:rFonts w:asciiTheme="minorHAnsi" w:hAnsiTheme="minorHAnsi" w:cstheme="minorHAnsi"/>
          <w:sz w:val="22"/>
          <w:szCs w:val="22"/>
        </w:rPr>
        <w:t>;</w:t>
      </w:r>
    </w:p>
    <w:p w14:paraId="37D5086F" w14:textId="2A10027C" w:rsidR="0037555D" w:rsidRPr="00D843AA" w:rsidRDefault="0037555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zajištění bezpečnosti práce a ochrany životního prostředí</w:t>
      </w:r>
      <w:r w:rsidR="00A11B28" w:rsidRPr="00D843AA">
        <w:rPr>
          <w:rFonts w:asciiTheme="minorHAnsi" w:hAnsiTheme="minorHAnsi" w:cstheme="minorHAnsi"/>
          <w:sz w:val="22"/>
          <w:szCs w:val="22"/>
        </w:rPr>
        <w:t>;</w:t>
      </w:r>
    </w:p>
    <w:p w14:paraId="05586F89" w14:textId="3A319972" w:rsidR="00BB6888" w:rsidRPr="00D843AA" w:rsidRDefault="00BB6888"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zajištění všech potřebných nástrojů, pomůcek, zařízení a mechanizace k řádné realizaci Díla;</w:t>
      </w:r>
    </w:p>
    <w:p w14:paraId="37D50870" w14:textId="4D08CA99" w:rsidR="00216B9C" w:rsidRPr="00D843AA" w:rsidRDefault="00216B9C"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provedení komplexního vyzkoušení funkčnosti </w:t>
      </w:r>
      <w:r w:rsidR="0073396C" w:rsidRPr="00D843AA">
        <w:rPr>
          <w:rFonts w:asciiTheme="minorHAnsi" w:hAnsiTheme="minorHAnsi" w:cstheme="minorHAnsi"/>
          <w:sz w:val="22"/>
          <w:szCs w:val="22"/>
        </w:rPr>
        <w:t>D</w:t>
      </w:r>
      <w:r w:rsidRPr="00D843AA">
        <w:rPr>
          <w:rFonts w:asciiTheme="minorHAnsi" w:hAnsiTheme="minorHAnsi" w:cstheme="minorHAnsi"/>
          <w:sz w:val="22"/>
          <w:szCs w:val="22"/>
        </w:rPr>
        <w:t>íla před jeho předáním Objednateli</w:t>
      </w:r>
      <w:r w:rsidR="00A11B28" w:rsidRPr="00D843AA">
        <w:rPr>
          <w:rFonts w:asciiTheme="minorHAnsi" w:hAnsiTheme="minorHAnsi" w:cstheme="minorHAnsi"/>
          <w:sz w:val="22"/>
          <w:szCs w:val="22"/>
        </w:rPr>
        <w:t>;</w:t>
      </w:r>
    </w:p>
    <w:p w14:paraId="37D50871" w14:textId="016760FD" w:rsidR="00D6288B" w:rsidRPr="00D843AA" w:rsidRDefault="00D628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provádění průběžného každodenního úklidu znečištění způsobeného prováděním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a nebo v jeho souvislosti; úklid bude proveden na všech znečištěných plochách</w:t>
      </w:r>
      <w:r w:rsidR="004A0A5D" w:rsidRPr="00D843AA">
        <w:rPr>
          <w:rFonts w:asciiTheme="minorHAnsi" w:hAnsiTheme="minorHAnsi" w:cstheme="minorHAnsi"/>
          <w:sz w:val="22"/>
          <w:szCs w:val="22"/>
        </w:rPr>
        <w:t>, vč</w:t>
      </w:r>
      <w:r w:rsidR="00383305" w:rsidRPr="00D843AA">
        <w:rPr>
          <w:rFonts w:asciiTheme="minorHAnsi" w:hAnsiTheme="minorHAnsi" w:cstheme="minorHAnsi"/>
          <w:sz w:val="22"/>
          <w:szCs w:val="22"/>
        </w:rPr>
        <w:t>etně</w:t>
      </w:r>
      <w:r w:rsidR="004A0A5D" w:rsidRPr="00D843AA">
        <w:rPr>
          <w:rFonts w:asciiTheme="minorHAnsi" w:hAnsiTheme="minorHAnsi" w:cstheme="minorHAnsi"/>
          <w:sz w:val="22"/>
          <w:szCs w:val="22"/>
        </w:rPr>
        <w:t xml:space="preserve"> přístupových cest k místu plnění</w:t>
      </w:r>
      <w:r w:rsidR="00A11B28" w:rsidRPr="00D843AA">
        <w:rPr>
          <w:rFonts w:asciiTheme="minorHAnsi" w:hAnsiTheme="minorHAnsi" w:cstheme="minorHAnsi"/>
          <w:sz w:val="22"/>
          <w:szCs w:val="22"/>
        </w:rPr>
        <w:t>;</w:t>
      </w:r>
    </w:p>
    <w:p w14:paraId="37D50872" w14:textId="6F7024AA" w:rsidR="00675B4F" w:rsidRPr="00D843AA" w:rsidRDefault="008712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provedení celkového</w:t>
      </w:r>
      <w:r w:rsidR="0037555D" w:rsidRPr="00D843AA">
        <w:rPr>
          <w:rFonts w:asciiTheme="minorHAnsi" w:hAnsiTheme="minorHAnsi" w:cstheme="minorHAnsi"/>
          <w:sz w:val="22"/>
          <w:szCs w:val="22"/>
        </w:rPr>
        <w:t xml:space="preserve"> úklid</w:t>
      </w:r>
      <w:r w:rsidRPr="00D843AA">
        <w:rPr>
          <w:rFonts w:asciiTheme="minorHAnsi" w:hAnsiTheme="minorHAnsi" w:cstheme="minorHAnsi"/>
          <w:sz w:val="22"/>
          <w:szCs w:val="22"/>
        </w:rPr>
        <w:t>u</w:t>
      </w:r>
      <w:r w:rsidR="0037555D" w:rsidRPr="00D843AA">
        <w:rPr>
          <w:rFonts w:asciiTheme="minorHAnsi" w:hAnsiTheme="minorHAnsi" w:cstheme="minorHAnsi"/>
          <w:sz w:val="22"/>
          <w:szCs w:val="22"/>
        </w:rPr>
        <w:t xml:space="preserve"> </w:t>
      </w:r>
      <w:r w:rsidR="00DD036E" w:rsidRPr="00D843AA">
        <w:rPr>
          <w:rFonts w:asciiTheme="minorHAnsi" w:hAnsiTheme="minorHAnsi" w:cstheme="minorHAnsi"/>
          <w:sz w:val="22"/>
          <w:szCs w:val="22"/>
        </w:rPr>
        <w:t>místa plnění</w:t>
      </w:r>
      <w:r w:rsidR="00937040" w:rsidRPr="00D843AA">
        <w:rPr>
          <w:rFonts w:asciiTheme="minorHAnsi" w:hAnsiTheme="minorHAnsi" w:cstheme="minorHAnsi"/>
          <w:sz w:val="22"/>
          <w:szCs w:val="22"/>
        </w:rPr>
        <w:t xml:space="preserve">, vč. </w:t>
      </w:r>
      <w:r w:rsidR="002577C2" w:rsidRPr="00D843AA">
        <w:rPr>
          <w:rFonts w:asciiTheme="minorHAnsi" w:hAnsiTheme="minorHAnsi" w:cstheme="minorHAnsi"/>
          <w:sz w:val="22"/>
          <w:szCs w:val="22"/>
        </w:rPr>
        <w:t>přístupových cest k místu plnění před </w:t>
      </w:r>
      <w:r w:rsidR="0037555D" w:rsidRPr="00D843AA">
        <w:rPr>
          <w:rFonts w:asciiTheme="minorHAnsi" w:hAnsiTheme="minorHAnsi" w:cstheme="minorHAnsi"/>
          <w:sz w:val="22"/>
          <w:szCs w:val="22"/>
        </w:rPr>
        <w:t>předáním a</w:t>
      </w:r>
      <w:r w:rsidR="00915FDD" w:rsidRPr="00D843AA">
        <w:rPr>
          <w:rFonts w:asciiTheme="minorHAnsi" w:hAnsiTheme="minorHAnsi" w:cstheme="minorHAnsi"/>
          <w:sz w:val="22"/>
          <w:szCs w:val="22"/>
        </w:rPr>
        <w:t> </w:t>
      </w:r>
      <w:r w:rsidR="0037555D" w:rsidRPr="00D843AA">
        <w:rPr>
          <w:rFonts w:asciiTheme="minorHAnsi" w:hAnsiTheme="minorHAnsi" w:cstheme="minorHAnsi"/>
          <w:sz w:val="22"/>
          <w:szCs w:val="22"/>
        </w:rPr>
        <w:t xml:space="preserve">převzetím </w:t>
      </w:r>
      <w:r w:rsidR="001E7A08" w:rsidRPr="00D843AA">
        <w:rPr>
          <w:rFonts w:asciiTheme="minorHAnsi" w:hAnsiTheme="minorHAnsi" w:cstheme="minorHAnsi"/>
          <w:sz w:val="22"/>
          <w:szCs w:val="22"/>
        </w:rPr>
        <w:t>Díl</w:t>
      </w:r>
      <w:r w:rsidR="002577C2" w:rsidRPr="00D843AA">
        <w:rPr>
          <w:rFonts w:asciiTheme="minorHAnsi" w:hAnsiTheme="minorHAnsi" w:cstheme="minorHAnsi"/>
          <w:sz w:val="22"/>
          <w:szCs w:val="22"/>
        </w:rPr>
        <w:t>a</w:t>
      </w:r>
      <w:r w:rsidR="00A11B28" w:rsidRPr="00D843AA">
        <w:rPr>
          <w:rFonts w:asciiTheme="minorHAnsi" w:hAnsiTheme="minorHAnsi" w:cstheme="minorHAnsi"/>
          <w:sz w:val="22"/>
          <w:szCs w:val="22"/>
        </w:rPr>
        <w:t>;</w:t>
      </w:r>
    </w:p>
    <w:p w14:paraId="3F84C57F" w14:textId="4C59BBCA" w:rsidR="008043D0" w:rsidRPr="00D843AA"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odvoz a likvidaci odpadů vzniklých v souvislosti se zhotovováním </w:t>
      </w:r>
      <w:r w:rsidR="00CA6E78" w:rsidRPr="00D843AA">
        <w:rPr>
          <w:rFonts w:asciiTheme="minorHAnsi" w:hAnsiTheme="minorHAnsi" w:cstheme="minorHAnsi"/>
          <w:sz w:val="22"/>
          <w:szCs w:val="22"/>
        </w:rPr>
        <w:t>D</w:t>
      </w:r>
      <w:r w:rsidRPr="00D843AA">
        <w:rPr>
          <w:rFonts w:asciiTheme="minorHAnsi" w:hAnsiTheme="minorHAnsi" w:cstheme="minorHAnsi"/>
          <w:sz w:val="22"/>
          <w:szCs w:val="22"/>
        </w:rPr>
        <w:t>íla v souladu se zákonem č.</w:t>
      </w:r>
      <w:r w:rsidR="00F265D1" w:rsidRPr="00D843AA">
        <w:rPr>
          <w:rFonts w:asciiTheme="minorHAnsi" w:hAnsiTheme="minorHAnsi" w:cstheme="minorHAnsi"/>
          <w:sz w:val="22"/>
          <w:szCs w:val="22"/>
        </w:rPr>
        <w:t> </w:t>
      </w:r>
      <w:r w:rsidRPr="00D843AA">
        <w:rPr>
          <w:rFonts w:asciiTheme="minorHAnsi" w:hAnsiTheme="minorHAnsi" w:cstheme="minorHAnsi"/>
          <w:sz w:val="22"/>
          <w:szCs w:val="22"/>
        </w:rPr>
        <w:t>541/2020 Sb., o odpadech</w:t>
      </w:r>
      <w:r w:rsidR="001677AF" w:rsidRPr="00D843AA">
        <w:rPr>
          <w:rFonts w:asciiTheme="minorHAnsi" w:hAnsiTheme="minorHAnsi" w:cstheme="minorHAnsi"/>
          <w:sz w:val="22"/>
          <w:szCs w:val="22"/>
        </w:rPr>
        <w:t>, v</w:t>
      </w:r>
      <w:r w:rsidR="00BB6888" w:rsidRPr="00D843AA">
        <w:rPr>
          <w:rFonts w:asciiTheme="minorHAnsi" w:hAnsiTheme="minorHAnsi" w:cstheme="minorHAnsi"/>
          <w:sz w:val="22"/>
          <w:szCs w:val="22"/>
        </w:rPr>
        <w:t>e znění pozdějších předpisů</w:t>
      </w:r>
      <w:r w:rsidRPr="00D843AA">
        <w:rPr>
          <w:rFonts w:asciiTheme="minorHAnsi" w:hAnsiTheme="minorHAnsi" w:cstheme="minorHAnsi"/>
          <w:sz w:val="22"/>
          <w:szCs w:val="22"/>
        </w:rPr>
        <w:t xml:space="preserve"> (dále „</w:t>
      </w:r>
      <w:r w:rsidRPr="00D843AA">
        <w:rPr>
          <w:rFonts w:asciiTheme="minorHAnsi" w:hAnsiTheme="minorHAnsi" w:cstheme="minorHAnsi"/>
          <w:b/>
          <w:bCs/>
          <w:i/>
          <w:iCs/>
          <w:sz w:val="22"/>
          <w:szCs w:val="22"/>
        </w:rPr>
        <w:t>zákon o odpadech</w:t>
      </w:r>
      <w:r w:rsidRPr="00D843AA">
        <w:rPr>
          <w:rFonts w:asciiTheme="minorHAnsi" w:hAnsiTheme="minorHAnsi" w:cstheme="minorHAnsi"/>
          <w:sz w:val="22"/>
          <w:szCs w:val="22"/>
        </w:rPr>
        <w:t xml:space="preserve">“); </w:t>
      </w:r>
      <w:r w:rsidR="00216B9C" w:rsidRPr="00D843AA">
        <w:rPr>
          <w:rFonts w:asciiTheme="minorHAnsi" w:hAnsiTheme="minorHAnsi" w:cstheme="minorHAnsi"/>
          <w:sz w:val="22"/>
          <w:szCs w:val="22"/>
        </w:rPr>
        <w:t>o</w:t>
      </w:r>
      <w:r w:rsidR="00675B4F" w:rsidRPr="00D843AA">
        <w:rPr>
          <w:rFonts w:asciiTheme="minorHAnsi" w:hAnsiTheme="minorHAnsi" w:cstheme="minorHAnsi"/>
          <w:sz w:val="22"/>
          <w:szCs w:val="22"/>
        </w:rPr>
        <w:t xml:space="preserve">dpad vzniklý během realizace </w:t>
      </w:r>
      <w:r w:rsidR="00417269" w:rsidRPr="00D843AA">
        <w:rPr>
          <w:rFonts w:asciiTheme="minorHAnsi" w:hAnsiTheme="minorHAnsi" w:cstheme="minorHAnsi"/>
          <w:sz w:val="22"/>
          <w:szCs w:val="22"/>
        </w:rPr>
        <w:t>s</w:t>
      </w:r>
      <w:r w:rsidR="00675B4F" w:rsidRPr="00D843AA">
        <w:rPr>
          <w:rFonts w:asciiTheme="minorHAnsi" w:hAnsiTheme="minorHAnsi" w:cstheme="minorHAnsi"/>
          <w:sz w:val="22"/>
          <w:szCs w:val="22"/>
        </w:rPr>
        <w:t>tavby bude shromažďován na vyhrazená místa a tříděn dle jednotlivých druhů odpadu</w:t>
      </w:r>
      <w:r w:rsidR="007A5895" w:rsidRPr="00D843AA">
        <w:rPr>
          <w:rFonts w:asciiTheme="minorHAnsi" w:hAnsiTheme="minorHAnsi" w:cstheme="minorHAnsi"/>
          <w:sz w:val="22"/>
          <w:szCs w:val="22"/>
        </w:rPr>
        <w:t>, tak, aby byla zajištěna nejvyšší možná míra jejich opětovného použití a recyklace</w:t>
      </w:r>
      <w:r w:rsidR="004A0A5D" w:rsidRPr="00D843AA">
        <w:rPr>
          <w:rFonts w:asciiTheme="minorHAnsi" w:hAnsiTheme="minorHAnsi" w:cstheme="minorHAnsi"/>
          <w:sz w:val="22"/>
          <w:szCs w:val="22"/>
        </w:rPr>
        <w:t>;</w:t>
      </w:r>
      <w:r w:rsidR="00675B4F" w:rsidRPr="00D843AA">
        <w:rPr>
          <w:rFonts w:asciiTheme="minorHAnsi" w:hAnsiTheme="minorHAnsi" w:cstheme="minorHAnsi"/>
          <w:sz w:val="22"/>
          <w:szCs w:val="22"/>
        </w:rPr>
        <w:t xml:space="preserve"> </w:t>
      </w:r>
      <w:r w:rsidR="004A0A5D" w:rsidRPr="00D843AA">
        <w:rPr>
          <w:rFonts w:asciiTheme="minorHAnsi" w:hAnsiTheme="minorHAnsi" w:cstheme="minorHAnsi"/>
          <w:sz w:val="22"/>
          <w:szCs w:val="22"/>
        </w:rPr>
        <w:t>s</w:t>
      </w:r>
      <w:r w:rsidR="00D4772B" w:rsidRPr="00D843AA">
        <w:rPr>
          <w:rFonts w:asciiTheme="minorHAnsi" w:hAnsiTheme="minorHAnsi" w:cstheme="minorHAnsi"/>
          <w:sz w:val="22"/>
          <w:szCs w:val="22"/>
        </w:rPr>
        <w:t> </w:t>
      </w:r>
      <w:r w:rsidR="00675B4F" w:rsidRPr="00D843AA">
        <w:rPr>
          <w:rFonts w:asciiTheme="minorHAnsi" w:hAnsiTheme="minorHAnsi" w:cstheme="minorHAnsi"/>
          <w:sz w:val="22"/>
          <w:szCs w:val="22"/>
        </w:rPr>
        <w:t xml:space="preserve">těmito odpady bude nakládáno dle zákona </w:t>
      </w:r>
      <w:r w:rsidRPr="00D843AA">
        <w:rPr>
          <w:rFonts w:asciiTheme="minorHAnsi" w:hAnsiTheme="minorHAnsi" w:cstheme="minorHAnsi"/>
          <w:sz w:val="22"/>
          <w:szCs w:val="22"/>
        </w:rPr>
        <w:t>o odpadech</w:t>
      </w:r>
      <w:r w:rsidR="00A11B28" w:rsidRPr="00D843AA">
        <w:rPr>
          <w:rFonts w:asciiTheme="minorHAnsi" w:hAnsiTheme="minorHAnsi" w:cstheme="minorHAnsi"/>
          <w:sz w:val="22"/>
          <w:szCs w:val="22"/>
        </w:rPr>
        <w:t>;</w:t>
      </w:r>
    </w:p>
    <w:p w14:paraId="7AC0CC50" w14:textId="56589B87" w:rsidR="008043D0"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uvedení všech povrchů dotčených stavbou do původního stavu</w:t>
      </w:r>
      <w:r w:rsidR="00187FD7">
        <w:rPr>
          <w:rFonts w:asciiTheme="minorHAnsi" w:hAnsiTheme="minorHAnsi" w:cstheme="minorHAnsi"/>
          <w:sz w:val="22"/>
          <w:szCs w:val="22"/>
        </w:rPr>
        <w:t>;</w:t>
      </w:r>
    </w:p>
    <w:p w14:paraId="551D9C62" w14:textId="7AF3CE23" w:rsidR="008043D0"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D843AA">
        <w:rPr>
          <w:rFonts w:asciiTheme="minorHAnsi" w:hAnsiTheme="minorHAnsi" w:cstheme="minorHAnsi"/>
          <w:sz w:val="22"/>
          <w:szCs w:val="22"/>
        </w:rPr>
        <w:t xml:space="preserve">pořizování fotodokumentace o </w:t>
      </w:r>
      <w:r w:rsidR="00C80031" w:rsidRPr="00D843AA">
        <w:rPr>
          <w:rFonts w:asciiTheme="minorHAnsi" w:hAnsiTheme="minorHAnsi" w:cstheme="minorHAnsi"/>
          <w:sz w:val="22"/>
          <w:szCs w:val="22"/>
        </w:rPr>
        <w:t xml:space="preserve">průběhu </w:t>
      </w:r>
      <w:r w:rsidR="00C80031" w:rsidRPr="00D843AA">
        <w:rPr>
          <w:rFonts w:ascii="Calibri" w:hAnsi="Calibri" w:cs="Calibri"/>
          <w:snapToGrid w:val="0"/>
          <w:sz w:val="22"/>
          <w:szCs w:val="22"/>
        </w:rPr>
        <w:t xml:space="preserve">zhotovení Díla a jeho předání Objednateli při předání a převzetí Díla v digitální podobě na USB </w:t>
      </w:r>
      <w:proofErr w:type="spellStart"/>
      <w:r w:rsidR="00C80031" w:rsidRPr="00D843AA">
        <w:rPr>
          <w:rFonts w:ascii="Calibri" w:hAnsi="Calibri" w:cs="Calibri"/>
          <w:snapToGrid w:val="0"/>
          <w:sz w:val="22"/>
          <w:szCs w:val="22"/>
        </w:rPr>
        <w:t>flash</w:t>
      </w:r>
      <w:proofErr w:type="spellEnd"/>
      <w:r w:rsidR="00C80031" w:rsidRPr="00D843AA">
        <w:rPr>
          <w:rFonts w:ascii="Calibri" w:hAnsi="Calibri" w:cs="Calibri"/>
          <w:snapToGrid w:val="0"/>
          <w:sz w:val="22"/>
          <w:szCs w:val="22"/>
        </w:rPr>
        <w:t xml:space="preserve"> disku</w:t>
      </w:r>
      <w:r w:rsidR="003155EC">
        <w:rPr>
          <w:rFonts w:asciiTheme="minorHAnsi" w:hAnsiTheme="minorHAnsi" w:cstheme="minorHAnsi"/>
          <w:sz w:val="22"/>
          <w:szCs w:val="22"/>
        </w:rPr>
        <w:t>;</w:t>
      </w:r>
    </w:p>
    <w:p w14:paraId="372C9074" w14:textId="6ADA0B7B" w:rsidR="003155EC" w:rsidRDefault="003155EC"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Pr>
          <w:rFonts w:asciiTheme="minorHAnsi" w:hAnsiTheme="minorHAnsi" w:cstheme="minorHAnsi"/>
          <w:sz w:val="22"/>
          <w:szCs w:val="22"/>
        </w:rPr>
        <w:t>Vypracování projektové dokumentace skutečného provedení Díla (dále jen „</w:t>
      </w:r>
      <w:proofErr w:type="spellStart"/>
      <w:r w:rsidRPr="00375DA3">
        <w:rPr>
          <w:rFonts w:asciiTheme="minorHAnsi" w:hAnsiTheme="minorHAnsi" w:cstheme="minorHAnsi"/>
          <w:b/>
          <w:bCs/>
          <w:i/>
          <w:iCs/>
          <w:sz w:val="22"/>
          <w:szCs w:val="22"/>
        </w:rPr>
        <w:t>DSPS</w:t>
      </w:r>
      <w:proofErr w:type="spellEnd"/>
      <w:r>
        <w:rPr>
          <w:rFonts w:asciiTheme="minorHAnsi" w:hAnsiTheme="minorHAnsi" w:cstheme="minorHAnsi"/>
          <w:sz w:val="22"/>
          <w:szCs w:val="22"/>
        </w:rPr>
        <w:t>“).</w:t>
      </w:r>
    </w:p>
    <w:p w14:paraId="5716514E" w14:textId="77777777" w:rsidR="003155EC" w:rsidRPr="00375DA3" w:rsidRDefault="003155EC" w:rsidP="00375DA3">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375DA3">
        <w:rPr>
          <w:rFonts w:asciiTheme="minorHAnsi" w:hAnsiTheme="minorHAnsi" w:cstheme="minorHAnsi"/>
          <w:sz w:val="22"/>
          <w:szCs w:val="22"/>
          <w:lang w:eastAsia="en-US"/>
        </w:rPr>
        <w:t xml:space="preserve">Vypracování </w:t>
      </w:r>
      <w:proofErr w:type="spellStart"/>
      <w:r w:rsidRPr="00375DA3">
        <w:rPr>
          <w:rFonts w:asciiTheme="minorHAnsi" w:hAnsiTheme="minorHAnsi" w:cstheme="minorHAnsi"/>
          <w:sz w:val="22"/>
          <w:szCs w:val="22"/>
          <w:lang w:eastAsia="en-US"/>
        </w:rPr>
        <w:t>DSPS</w:t>
      </w:r>
      <w:proofErr w:type="spellEnd"/>
      <w:r w:rsidRPr="00375DA3">
        <w:rPr>
          <w:rFonts w:asciiTheme="minorHAnsi" w:hAnsiTheme="minorHAnsi" w:cstheme="minorHAnsi"/>
          <w:sz w:val="22"/>
          <w:szCs w:val="22"/>
          <w:lang w:eastAsia="en-US"/>
        </w:rPr>
        <w:t xml:space="preserve"> bude provedeno podle následujících zásad:</w:t>
      </w:r>
    </w:p>
    <w:p w14:paraId="0E39F4EE" w14:textId="6E6CC285" w:rsidR="003155EC" w:rsidRPr="00375DA3" w:rsidRDefault="003155EC" w:rsidP="00375DA3">
      <w:pPr>
        <w:numPr>
          <w:ilvl w:val="2"/>
          <w:numId w:val="41"/>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lastRenderedPageBreak/>
        <w:t xml:space="preserve">do </w:t>
      </w:r>
      <w:proofErr w:type="spellStart"/>
      <w:r w:rsidRPr="00375DA3">
        <w:rPr>
          <w:rFonts w:asciiTheme="minorHAnsi" w:hAnsiTheme="minorHAnsi" w:cstheme="minorHAnsi"/>
          <w:sz w:val="22"/>
          <w:szCs w:val="22"/>
        </w:rPr>
        <w:t>DSPS</w:t>
      </w:r>
      <w:proofErr w:type="spellEnd"/>
      <w:r w:rsidRPr="00375DA3">
        <w:rPr>
          <w:rFonts w:asciiTheme="minorHAnsi" w:hAnsiTheme="minorHAnsi" w:cstheme="minorHAnsi"/>
          <w:sz w:val="22"/>
          <w:szCs w:val="22"/>
        </w:rPr>
        <w:t xml:space="preserve"> všech stavebních objektů budou zřetelně vyznačeny všechny změny oproti Projektové dokumentaci, k nimž došlo v průběhu zhotovení </w:t>
      </w:r>
      <w:r w:rsidR="00330DB8">
        <w:rPr>
          <w:rFonts w:asciiTheme="minorHAnsi" w:hAnsiTheme="minorHAnsi" w:cstheme="minorHAnsi"/>
          <w:sz w:val="22"/>
          <w:szCs w:val="22"/>
        </w:rPr>
        <w:t>Díla</w:t>
      </w:r>
      <w:r w:rsidRPr="00375DA3">
        <w:rPr>
          <w:rFonts w:asciiTheme="minorHAnsi" w:hAnsiTheme="minorHAnsi" w:cstheme="minorHAnsi"/>
          <w:sz w:val="22"/>
          <w:szCs w:val="22"/>
        </w:rPr>
        <w:t>;</w:t>
      </w:r>
    </w:p>
    <w:p w14:paraId="60760EE6" w14:textId="77777777" w:rsidR="003155EC" w:rsidRPr="00375DA3" w:rsidRDefault="003155EC" w:rsidP="00375DA3">
      <w:pPr>
        <w:numPr>
          <w:ilvl w:val="2"/>
          <w:numId w:val="41"/>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 xml:space="preserve">části </w:t>
      </w:r>
      <w:proofErr w:type="spellStart"/>
      <w:r w:rsidRPr="00375DA3">
        <w:rPr>
          <w:rFonts w:asciiTheme="minorHAnsi" w:hAnsiTheme="minorHAnsi" w:cstheme="minorHAnsi"/>
          <w:sz w:val="22"/>
          <w:szCs w:val="22"/>
        </w:rPr>
        <w:t>DSPS</w:t>
      </w:r>
      <w:proofErr w:type="spellEnd"/>
      <w:r w:rsidRPr="00375DA3">
        <w:rPr>
          <w:rFonts w:asciiTheme="minorHAnsi" w:hAnsiTheme="minorHAnsi" w:cstheme="minorHAnsi"/>
          <w:sz w:val="22"/>
          <w:szCs w:val="22"/>
        </w:rPr>
        <w:t>, u kterých nedošlo k žádným změnám oproti Projektové dokumentaci, budou označeny nápisem „beze změn“;</w:t>
      </w:r>
    </w:p>
    <w:p w14:paraId="2C266F7D" w14:textId="77777777" w:rsidR="003155EC" w:rsidRPr="00375DA3" w:rsidRDefault="003155EC" w:rsidP="00375DA3">
      <w:pPr>
        <w:numPr>
          <w:ilvl w:val="2"/>
          <w:numId w:val="41"/>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 xml:space="preserve">každý výkres </w:t>
      </w:r>
      <w:proofErr w:type="spellStart"/>
      <w:r w:rsidRPr="00375DA3">
        <w:rPr>
          <w:rFonts w:asciiTheme="minorHAnsi" w:hAnsiTheme="minorHAnsi" w:cstheme="minorHAnsi"/>
          <w:sz w:val="22"/>
          <w:szCs w:val="22"/>
        </w:rPr>
        <w:t>DSPS</w:t>
      </w:r>
      <w:proofErr w:type="spellEnd"/>
      <w:r w:rsidRPr="00375DA3">
        <w:rPr>
          <w:rFonts w:asciiTheme="minorHAnsi" w:hAnsiTheme="minorHAnsi" w:cstheme="minorHAnsi"/>
          <w:sz w:val="22"/>
          <w:szCs w:val="22"/>
        </w:rPr>
        <w:t xml:space="preserve"> bude opatřen jménem a příjmením osoby, která změny zakreslila, jejím podpisem a razítkem Zhotovitele;</w:t>
      </w:r>
    </w:p>
    <w:p w14:paraId="598FD165" w14:textId="63710612" w:rsidR="003155EC" w:rsidRPr="00375DA3" w:rsidRDefault="003155EC" w:rsidP="00375DA3">
      <w:pPr>
        <w:numPr>
          <w:ilvl w:val="2"/>
          <w:numId w:val="41"/>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 xml:space="preserve">u výkresů obsahujících změnu proti Projektové dokumentaci bude přiložen i doklad, ze kterého bude vyplývat projednání změny s osobou vykonávající </w:t>
      </w:r>
      <w:proofErr w:type="spellStart"/>
      <w:r w:rsidRPr="00375DA3">
        <w:rPr>
          <w:rFonts w:asciiTheme="minorHAnsi" w:hAnsiTheme="minorHAnsi" w:cstheme="minorHAnsi"/>
          <w:sz w:val="22"/>
          <w:szCs w:val="22"/>
        </w:rPr>
        <w:t>TD</w:t>
      </w:r>
      <w:r w:rsidR="004306E3">
        <w:rPr>
          <w:rFonts w:asciiTheme="minorHAnsi" w:hAnsiTheme="minorHAnsi" w:cstheme="minorHAnsi"/>
          <w:sz w:val="22"/>
          <w:szCs w:val="22"/>
        </w:rPr>
        <w:t>S</w:t>
      </w:r>
      <w:proofErr w:type="spellEnd"/>
      <w:r w:rsidR="004306E3">
        <w:rPr>
          <w:rFonts w:asciiTheme="minorHAnsi" w:hAnsiTheme="minorHAnsi" w:cstheme="minorHAnsi"/>
          <w:sz w:val="22"/>
          <w:szCs w:val="22"/>
        </w:rPr>
        <w:t xml:space="preserve"> </w:t>
      </w:r>
      <w:r w:rsidR="004D3D6D">
        <w:rPr>
          <w:rFonts w:asciiTheme="minorHAnsi" w:hAnsiTheme="minorHAnsi" w:cstheme="minorHAnsi"/>
          <w:sz w:val="22"/>
          <w:szCs w:val="22"/>
        </w:rPr>
        <w:t>a AD</w:t>
      </w:r>
      <w:r w:rsidRPr="00375DA3">
        <w:rPr>
          <w:rFonts w:asciiTheme="minorHAnsi" w:hAnsiTheme="minorHAnsi" w:cstheme="minorHAnsi"/>
          <w:sz w:val="22"/>
          <w:szCs w:val="22"/>
        </w:rPr>
        <w:t xml:space="preserve"> a jejich souhlasné stanovisko; všechny změny dokumentace, které budou mít vliv na zajištění </w:t>
      </w:r>
      <w:proofErr w:type="spellStart"/>
      <w:r w:rsidRPr="00375DA3">
        <w:rPr>
          <w:rFonts w:asciiTheme="minorHAnsi" w:hAnsiTheme="minorHAnsi" w:cstheme="minorHAnsi"/>
          <w:sz w:val="22"/>
          <w:szCs w:val="22"/>
        </w:rPr>
        <w:t>BOZP</w:t>
      </w:r>
      <w:proofErr w:type="spellEnd"/>
      <w:r w:rsidRPr="00375DA3">
        <w:rPr>
          <w:rFonts w:asciiTheme="minorHAnsi" w:hAnsiTheme="minorHAnsi" w:cstheme="minorHAnsi"/>
          <w:sz w:val="22"/>
          <w:szCs w:val="22"/>
        </w:rPr>
        <w:t>, musí být projednány a odsouhlaseny osobou odpovědnou za organizaci ochrany zdraví při práci a požární ochranu na Staveništi (dále jen „</w:t>
      </w:r>
      <w:r w:rsidRPr="00375DA3">
        <w:rPr>
          <w:rFonts w:asciiTheme="minorHAnsi" w:hAnsiTheme="minorHAnsi" w:cstheme="minorHAnsi"/>
          <w:b/>
          <w:bCs/>
          <w:i/>
          <w:iCs/>
          <w:sz w:val="22"/>
          <w:szCs w:val="22"/>
        </w:rPr>
        <w:t xml:space="preserve">Koordinátor </w:t>
      </w:r>
      <w:proofErr w:type="spellStart"/>
      <w:r w:rsidRPr="00375DA3">
        <w:rPr>
          <w:rFonts w:asciiTheme="minorHAnsi" w:hAnsiTheme="minorHAnsi" w:cstheme="minorHAnsi"/>
          <w:b/>
          <w:bCs/>
          <w:i/>
          <w:iCs/>
          <w:sz w:val="22"/>
          <w:szCs w:val="22"/>
        </w:rPr>
        <w:t>BOZP</w:t>
      </w:r>
      <w:proofErr w:type="spellEnd"/>
      <w:r w:rsidRPr="00375DA3">
        <w:rPr>
          <w:rFonts w:asciiTheme="minorHAnsi" w:hAnsiTheme="minorHAnsi" w:cstheme="minorHAnsi"/>
          <w:sz w:val="22"/>
          <w:szCs w:val="22"/>
        </w:rPr>
        <w:t>“);</w:t>
      </w:r>
    </w:p>
    <w:p w14:paraId="7D60F85D" w14:textId="203F0991" w:rsidR="003155EC" w:rsidRPr="00375DA3" w:rsidRDefault="003155EC" w:rsidP="00375DA3">
      <w:pPr>
        <w:numPr>
          <w:ilvl w:val="2"/>
          <w:numId w:val="41"/>
        </w:numPr>
        <w:spacing w:after="120"/>
        <w:ind w:left="567" w:hanging="141"/>
        <w:jc w:val="both"/>
        <w:rPr>
          <w:rFonts w:asciiTheme="minorHAnsi" w:hAnsiTheme="minorHAnsi" w:cstheme="minorHAnsi"/>
          <w:sz w:val="22"/>
          <w:szCs w:val="22"/>
        </w:rPr>
      </w:pPr>
      <w:proofErr w:type="spellStart"/>
      <w:r w:rsidRPr="00375DA3">
        <w:rPr>
          <w:rFonts w:asciiTheme="minorHAnsi" w:hAnsiTheme="minorHAnsi" w:cstheme="minorHAnsi"/>
          <w:sz w:val="22"/>
          <w:szCs w:val="22"/>
        </w:rPr>
        <w:t>DSPS</w:t>
      </w:r>
      <w:proofErr w:type="spellEnd"/>
      <w:r w:rsidRPr="00375DA3">
        <w:rPr>
          <w:rFonts w:asciiTheme="minorHAnsi" w:hAnsiTheme="minorHAnsi" w:cstheme="minorHAnsi"/>
          <w:sz w:val="22"/>
          <w:szCs w:val="22"/>
        </w:rPr>
        <w:t xml:space="preserve"> bude obsahovat zakreslení skutečného stavu konstrukcí, instalací a přípojek na inženýrské sítě podle stavu provedeného díla. </w:t>
      </w:r>
      <w:proofErr w:type="spellStart"/>
      <w:r w:rsidRPr="00375DA3">
        <w:rPr>
          <w:rFonts w:asciiTheme="minorHAnsi" w:hAnsiTheme="minorHAnsi" w:cstheme="minorHAnsi"/>
          <w:sz w:val="22"/>
          <w:szCs w:val="22"/>
        </w:rPr>
        <w:t>DSPS</w:t>
      </w:r>
      <w:proofErr w:type="spellEnd"/>
      <w:r w:rsidRPr="00375DA3">
        <w:rPr>
          <w:rFonts w:asciiTheme="minorHAnsi" w:hAnsiTheme="minorHAnsi" w:cstheme="minorHAnsi"/>
          <w:sz w:val="22"/>
          <w:szCs w:val="22"/>
        </w:rPr>
        <w:t xml:space="preserve"> musí mít takovou podrobnost a vypovídací schopnost, aby umožnila Provozovateli zjistit jednoznačně druh stavebních konstrukcí, polohu a trasy instalací a průběhy inženýrských sítí pro potřeby provádění případných rekonstrukcí a oprav; </w:t>
      </w:r>
    </w:p>
    <w:p w14:paraId="0C24FE7A" w14:textId="1F9C0171" w:rsidR="003155EC" w:rsidRPr="00375DA3" w:rsidRDefault="003155EC" w:rsidP="00375DA3">
      <w:pPr>
        <w:numPr>
          <w:ilvl w:val="2"/>
          <w:numId w:val="41"/>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 xml:space="preserve">součástí </w:t>
      </w:r>
      <w:proofErr w:type="spellStart"/>
      <w:r w:rsidRPr="00375DA3">
        <w:rPr>
          <w:rFonts w:asciiTheme="minorHAnsi" w:hAnsiTheme="minorHAnsi" w:cstheme="minorHAnsi"/>
          <w:sz w:val="22"/>
          <w:szCs w:val="22"/>
        </w:rPr>
        <w:t>DSPS</w:t>
      </w:r>
      <w:proofErr w:type="spellEnd"/>
      <w:r w:rsidRPr="00375DA3">
        <w:rPr>
          <w:rFonts w:asciiTheme="minorHAnsi" w:hAnsiTheme="minorHAnsi" w:cstheme="minorHAnsi"/>
          <w:sz w:val="22"/>
          <w:szCs w:val="22"/>
        </w:rPr>
        <w:t xml:space="preserve"> bude rovněž soupis movitého majetku, který je součástí díla, členěný dle kusů s vyznačenými cenami a rozúčtování dle platných právních norem</w:t>
      </w:r>
      <w:r w:rsidR="004D3D6D">
        <w:rPr>
          <w:rFonts w:asciiTheme="minorHAnsi" w:hAnsiTheme="minorHAnsi" w:cstheme="minorHAnsi"/>
          <w:sz w:val="22"/>
          <w:szCs w:val="22"/>
        </w:rPr>
        <w:t>.</w:t>
      </w:r>
    </w:p>
    <w:p w14:paraId="02433703" w14:textId="0C56D501" w:rsidR="003155EC" w:rsidRPr="00375DA3" w:rsidRDefault="003155EC" w:rsidP="00375DA3">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proofErr w:type="spellStart"/>
      <w:r w:rsidRPr="00375DA3">
        <w:rPr>
          <w:rFonts w:asciiTheme="minorHAnsi" w:hAnsiTheme="minorHAnsi" w:cstheme="minorHAnsi"/>
          <w:sz w:val="22"/>
          <w:szCs w:val="22"/>
          <w:lang w:eastAsia="en-US"/>
        </w:rPr>
        <w:t>DSPS</w:t>
      </w:r>
      <w:proofErr w:type="spellEnd"/>
      <w:r w:rsidRPr="00375DA3">
        <w:rPr>
          <w:rFonts w:asciiTheme="minorHAnsi" w:hAnsiTheme="minorHAnsi" w:cstheme="minorHAnsi"/>
          <w:sz w:val="22"/>
          <w:szCs w:val="22"/>
          <w:lang w:eastAsia="en-US"/>
        </w:rPr>
        <w:t xml:space="preserve"> bude předána Objednateli při podpisu zápisu o převzetí díla dle </w:t>
      </w:r>
      <w:r w:rsidR="003C550A">
        <w:rPr>
          <w:rFonts w:asciiTheme="minorHAnsi" w:hAnsiTheme="minorHAnsi" w:cstheme="minorHAnsi"/>
          <w:sz w:val="22"/>
          <w:szCs w:val="22"/>
          <w:lang w:eastAsia="en-US"/>
        </w:rPr>
        <w:t xml:space="preserve">čl. </w:t>
      </w:r>
      <w:r w:rsidR="003C550A">
        <w:rPr>
          <w:rFonts w:asciiTheme="minorHAnsi" w:hAnsiTheme="minorHAnsi" w:cstheme="minorHAnsi"/>
          <w:sz w:val="22"/>
          <w:szCs w:val="22"/>
          <w:lang w:eastAsia="en-US"/>
        </w:rPr>
        <w:fldChar w:fldCharType="begin"/>
      </w:r>
      <w:r w:rsidR="003C550A">
        <w:rPr>
          <w:rFonts w:asciiTheme="minorHAnsi" w:hAnsiTheme="minorHAnsi" w:cstheme="minorHAnsi"/>
          <w:sz w:val="22"/>
          <w:szCs w:val="22"/>
          <w:lang w:eastAsia="en-US"/>
        </w:rPr>
        <w:instrText xml:space="preserve"> REF _Ref20923856 \r \h </w:instrText>
      </w:r>
      <w:r w:rsidR="003C550A">
        <w:rPr>
          <w:rFonts w:asciiTheme="minorHAnsi" w:hAnsiTheme="minorHAnsi" w:cstheme="minorHAnsi"/>
          <w:sz w:val="22"/>
          <w:szCs w:val="22"/>
          <w:lang w:eastAsia="en-US"/>
        </w:rPr>
      </w:r>
      <w:r w:rsidR="003C550A">
        <w:rPr>
          <w:rFonts w:asciiTheme="minorHAnsi" w:hAnsiTheme="minorHAnsi" w:cstheme="minorHAnsi"/>
          <w:sz w:val="22"/>
          <w:szCs w:val="22"/>
          <w:lang w:eastAsia="en-US"/>
        </w:rPr>
        <w:fldChar w:fldCharType="separate"/>
      </w:r>
      <w:r w:rsidR="003C550A">
        <w:rPr>
          <w:rFonts w:asciiTheme="minorHAnsi" w:hAnsiTheme="minorHAnsi" w:cstheme="minorHAnsi"/>
          <w:sz w:val="22"/>
          <w:szCs w:val="22"/>
          <w:lang w:eastAsia="en-US"/>
        </w:rPr>
        <w:t>XIII</w:t>
      </w:r>
      <w:r w:rsidR="003C550A">
        <w:rPr>
          <w:rFonts w:asciiTheme="minorHAnsi" w:hAnsiTheme="minorHAnsi" w:cstheme="minorHAnsi"/>
          <w:sz w:val="22"/>
          <w:szCs w:val="22"/>
          <w:lang w:eastAsia="en-US"/>
        </w:rPr>
        <w:fldChar w:fldCharType="end"/>
      </w:r>
      <w:r w:rsidR="00302983">
        <w:rPr>
          <w:rFonts w:asciiTheme="minorHAnsi" w:hAnsiTheme="minorHAnsi" w:cstheme="minorHAnsi"/>
          <w:sz w:val="22"/>
          <w:szCs w:val="22"/>
          <w:lang w:eastAsia="en-US"/>
        </w:rPr>
        <w:t xml:space="preserve"> odst</w:t>
      </w:r>
      <w:r w:rsidRPr="00375DA3">
        <w:rPr>
          <w:rFonts w:asciiTheme="minorHAnsi" w:hAnsiTheme="minorHAnsi" w:cstheme="minorHAnsi"/>
          <w:sz w:val="22"/>
          <w:szCs w:val="22"/>
          <w:lang w:eastAsia="en-US"/>
        </w:rPr>
        <w:t>.</w:t>
      </w:r>
      <w:r w:rsidR="00302983">
        <w:rPr>
          <w:rFonts w:asciiTheme="minorHAnsi" w:hAnsiTheme="minorHAnsi" w:cstheme="minorHAnsi"/>
          <w:sz w:val="22"/>
          <w:szCs w:val="22"/>
          <w:lang w:eastAsia="en-US"/>
        </w:rPr>
        <w:t xml:space="preserve"> </w:t>
      </w:r>
      <w:r w:rsidR="00302983">
        <w:rPr>
          <w:rFonts w:asciiTheme="minorHAnsi" w:hAnsiTheme="minorHAnsi" w:cstheme="minorHAnsi"/>
          <w:sz w:val="22"/>
          <w:szCs w:val="22"/>
          <w:lang w:eastAsia="en-US"/>
        </w:rPr>
        <w:fldChar w:fldCharType="begin"/>
      </w:r>
      <w:r w:rsidR="00302983">
        <w:rPr>
          <w:rFonts w:asciiTheme="minorHAnsi" w:hAnsiTheme="minorHAnsi" w:cstheme="minorHAnsi"/>
          <w:sz w:val="22"/>
          <w:szCs w:val="22"/>
          <w:lang w:eastAsia="en-US"/>
        </w:rPr>
        <w:instrText xml:space="preserve"> REF _Ref20923861 \r \h </w:instrText>
      </w:r>
      <w:r w:rsidR="00302983">
        <w:rPr>
          <w:rFonts w:asciiTheme="minorHAnsi" w:hAnsiTheme="minorHAnsi" w:cstheme="minorHAnsi"/>
          <w:sz w:val="22"/>
          <w:szCs w:val="22"/>
          <w:lang w:eastAsia="en-US"/>
        </w:rPr>
      </w:r>
      <w:r w:rsidR="00302983">
        <w:rPr>
          <w:rFonts w:asciiTheme="minorHAnsi" w:hAnsiTheme="minorHAnsi" w:cstheme="minorHAnsi"/>
          <w:sz w:val="22"/>
          <w:szCs w:val="22"/>
          <w:lang w:eastAsia="en-US"/>
        </w:rPr>
        <w:fldChar w:fldCharType="separate"/>
      </w:r>
      <w:r w:rsidR="00302983">
        <w:rPr>
          <w:rFonts w:asciiTheme="minorHAnsi" w:hAnsiTheme="minorHAnsi" w:cstheme="minorHAnsi"/>
          <w:sz w:val="22"/>
          <w:szCs w:val="22"/>
          <w:lang w:eastAsia="en-US"/>
        </w:rPr>
        <w:t>6</w:t>
      </w:r>
      <w:r w:rsidR="00302983">
        <w:rPr>
          <w:rFonts w:asciiTheme="minorHAnsi" w:hAnsiTheme="minorHAnsi" w:cstheme="minorHAnsi"/>
          <w:sz w:val="22"/>
          <w:szCs w:val="22"/>
          <w:lang w:eastAsia="en-US"/>
        </w:rPr>
        <w:fldChar w:fldCharType="end"/>
      </w:r>
      <w:r w:rsidRPr="00375DA3">
        <w:rPr>
          <w:rFonts w:asciiTheme="minorHAnsi" w:hAnsiTheme="minorHAnsi" w:cstheme="minorHAnsi"/>
          <w:sz w:val="22"/>
          <w:szCs w:val="22"/>
          <w:lang w:eastAsia="en-US"/>
        </w:rPr>
        <w:t xml:space="preserve"> této smlouvy v jednom vyhotovení v listinné podobě a v jednom vyhotovení v digitální podobě na</w:t>
      </w:r>
      <w:r w:rsidR="004D3D6D">
        <w:rPr>
          <w:rFonts w:asciiTheme="minorHAnsi" w:hAnsiTheme="minorHAnsi" w:cstheme="minorHAnsi"/>
          <w:sz w:val="22"/>
          <w:szCs w:val="22"/>
          <w:lang w:eastAsia="en-US"/>
        </w:rPr>
        <w:t xml:space="preserve"> </w:t>
      </w:r>
      <w:r w:rsidRPr="00375DA3">
        <w:rPr>
          <w:rFonts w:asciiTheme="minorHAnsi" w:hAnsiTheme="minorHAnsi" w:cstheme="minorHAnsi"/>
          <w:sz w:val="22"/>
          <w:szCs w:val="22"/>
          <w:lang w:eastAsia="en-US"/>
        </w:rPr>
        <w:t xml:space="preserve">USB </w:t>
      </w:r>
      <w:proofErr w:type="spellStart"/>
      <w:r w:rsidRPr="00375DA3">
        <w:rPr>
          <w:rFonts w:asciiTheme="minorHAnsi" w:hAnsiTheme="minorHAnsi" w:cstheme="minorHAnsi"/>
          <w:sz w:val="22"/>
          <w:szCs w:val="22"/>
          <w:lang w:eastAsia="en-US"/>
        </w:rPr>
        <w:t>flash</w:t>
      </w:r>
      <w:proofErr w:type="spellEnd"/>
      <w:r w:rsidRPr="00375DA3">
        <w:rPr>
          <w:rFonts w:asciiTheme="minorHAnsi" w:hAnsiTheme="minorHAnsi" w:cstheme="minorHAnsi"/>
          <w:sz w:val="22"/>
          <w:szCs w:val="22"/>
          <w:lang w:eastAsia="en-US"/>
        </w:rPr>
        <w:t xml:space="preserve"> disku, přičemž výkresová část bude zpracována ve formátu *.</w:t>
      </w:r>
      <w:proofErr w:type="spellStart"/>
      <w:r w:rsidRPr="00375DA3">
        <w:rPr>
          <w:rFonts w:asciiTheme="minorHAnsi" w:hAnsiTheme="minorHAnsi" w:cstheme="minorHAnsi"/>
          <w:sz w:val="22"/>
          <w:szCs w:val="22"/>
          <w:lang w:eastAsia="en-US"/>
        </w:rPr>
        <w:t>dwg</w:t>
      </w:r>
      <w:proofErr w:type="spellEnd"/>
      <w:r w:rsidRPr="00375DA3">
        <w:rPr>
          <w:rFonts w:asciiTheme="minorHAnsi" w:hAnsiTheme="minorHAnsi" w:cstheme="minorHAnsi"/>
          <w:sz w:val="22"/>
          <w:szCs w:val="22"/>
          <w:lang w:eastAsia="en-US"/>
        </w:rPr>
        <w:t xml:space="preserve"> a *.</w:t>
      </w:r>
      <w:proofErr w:type="spellStart"/>
      <w:r w:rsidRPr="00375DA3">
        <w:rPr>
          <w:rFonts w:asciiTheme="minorHAnsi" w:hAnsiTheme="minorHAnsi" w:cstheme="minorHAnsi"/>
          <w:sz w:val="22"/>
          <w:szCs w:val="22"/>
          <w:lang w:eastAsia="en-US"/>
        </w:rPr>
        <w:t>pdf</w:t>
      </w:r>
      <w:proofErr w:type="spellEnd"/>
      <w:r w:rsidRPr="00375DA3">
        <w:rPr>
          <w:rFonts w:asciiTheme="minorHAnsi" w:hAnsiTheme="minorHAnsi" w:cstheme="minorHAnsi"/>
          <w:sz w:val="22"/>
          <w:szCs w:val="22"/>
          <w:lang w:eastAsia="en-US"/>
        </w:rPr>
        <w:t>, textové části budou zpracovány ve formátu *.doc pro MS Word, tabulky ve formátu *.</w:t>
      </w:r>
      <w:proofErr w:type="spellStart"/>
      <w:r w:rsidRPr="00375DA3">
        <w:rPr>
          <w:rFonts w:asciiTheme="minorHAnsi" w:hAnsiTheme="minorHAnsi" w:cstheme="minorHAnsi"/>
          <w:sz w:val="22"/>
          <w:szCs w:val="22"/>
          <w:lang w:eastAsia="en-US"/>
        </w:rPr>
        <w:t>xlsx</w:t>
      </w:r>
      <w:proofErr w:type="spellEnd"/>
      <w:r w:rsidRPr="00375DA3">
        <w:rPr>
          <w:rFonts w:asciiTheme="minorHAnsi" w:hAnsiTheme="minorHAnsi" w:cstheme="minorHAnsi"/>
          <w:sz w:val="22"/>
          <w:szCs w:val="22"/>
          <w:lang w:eastAsia="en-US"/>
        </w:rPr>
        <w:t xml:space="preserve"> pro MS Excel.</w:t>
      </w:r>
    </w:p>
    <w:p w14:paraId="3869A22C" w14:textId="669B9C96" w:rsidR="003155EC" w:rsidRDefault="003155EC" w:rsidP="003155EC">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bookmarkStart w:id="4" w:name="_Ref65165486"/>
      <w:r w:rsidRPr="00375DA3">
        <w:rPr>
          <w:rFonts w:asciiTheme="minorHAnsi" w:hAnsiTheme="minorHAnsi" w:cstheme="minorHAnsi"/>
          <w:sz w:val="22"/>
          <w:szCs w:val="22"/>
          <w:lang w:eastAsia="en-US"/>
        </w:rPr>
        <w:t xml:space="preserve">Zhotovitel se zavazuje, že bude na základě svého autorství či na základě právního vztahu s autorem, resp. autory </w:t>
      </w:r>
      <w:proofErr w:type="spellStart"/>
      <w:r w:rsidRPr="00375DA3">
        <w:rPr>
          <w:rFonts w:asciiTheme="minorHAnsi" w:hAnsiTheme="minorHAnsi" w:cstheme="minorHAnsi"/>
          <w:sz w:val="22"/>
          <w:szCs w:val="22"/>
          <w:lang w:eastAsia="en-US"/>
        </w:rPr>
        <w:t>DSPS</w:t>
      </w:r>
      <w:proofErr w:type="spellEnd"/>
      <w:r w:rsidRPr="00375DA3">
        <w:rPr>
          <w:rFonts w:asciiTheme="minorHAnsi" w:hAnsiTheme="minorHAnsi" w:cstheme="minorHAnsi"/>
          <w:sz w:val="22"/>
          <w:szCs w:val="22"/>
          <w:lang w:eastAsia="en-US"/>
        </w:rPr>
        <w:t xml:space="preserve"> a veškeré další dokumentace a dokumentů vytvořených v rámci plnění podle smlouvy (dále jen „</w:t>
      </w:r>
      <w:r w:rsidRPr="00375DA3">
        <w:rPr>
          <w:rFonts w:asciiTheme="minorHAnsi" w:hAnsiTheme="minorHAnsi" w:cstheme="minorHAnsi"/>
          <w:b/>
          <w:bCs/>
          <w:i/>
          <w:iCs/>
          <w:sz w:val="22"/>
          <w:szCs w:val="22"/>
          <w:lang w:eastAsia="en-US"/>
        </w:rPr>
        <w:t>autorská dokumentace</w:t>
      </w:r>
      <w:r w:rsidRPr="00375DA3">
        <w:rPr>
          <w:rFonts w:asciiTheme="minorHAnsi" w:hAnsiTheme="minorHAnsi" w:cstheme="minorHAnsi"/>
          <w:sz w:val="22"/>
          <w:szCs w:val="22"/>
          <w:lang w:eastAsia="en-US"/>
        </w:rPr>
        <w:t>“), oprávněn vykonávat svým jménem a na svůj účet veškerá majetková práva autorská k výsledkům tvůrčí činnosti Zhotovitele obsaženým v autorské dokumentaci, ve smyslu zákona č. 121/2000 Sb., o právu autorském, o právech souvisejících s právem autorským a o změně některých zákonů, ve znění pozdějších předpisů (dále jen „</w:t>
      </w:r>
      <w:r w:rsidRPr="00375DA3">
        <w:rPr>
          <w:rFonts w:asciiTheme="minorHAnsi" w:hAnsiTheme="minorHAnsi" w:cstheme="minorHAnsi"/>
          <w:b/>
          <w:bCs/>
          <w:i/>
          <w:iCs/>
          <w:sz w:val="22"/>
          <w:szCs w:val="22"/>
          <w:lang w:eastAsia="en-US"/>
        </w:rPr>
        <w:t>Autorský zákon</w:t>
      </w:r>
      <w:r w:rsidRPr="00375DA3">
        <w:rPr>
          <w:rFonts w:asciiTheme="minorHAnsi" w:hAnsiTheme="minorHAnsi" w:cstheme="minorHAnsi"/>
          <w:sz w:val="22"/>
          <w:szCs w:val="22"/>
          <w:lang w:eastAsia="en-US"/>
        </w:rPr>
        <w:t xml:space="preserve">“); zejména bude oprávněn autorskou dokumentaci jako autorské dílo užít ke všem známým způsobům užití a udělit Objednateli jako nabyvateli oprávnění k výkonu tohoto práva v souladu s podmínkami této smlouvy. Zhotovitel touto smlouvou poskytne Objednateli a Objednatel od Zhotovitele získá veškerá majetková práva autorská vztahující se k takové autorské dokumentaci, </w:t>
      </w:r>
      <w:r w:rsidRPr="0069408E">
        <w:rPr>
          <w:rFonts w:asciiTheme="minorHAnsi" w:hAnsiTheme="minorHAnsi" w:cstheme="minorHAnsi"/>
          <w:sz w:val="22"/>
          <w:szCs w:val="22"/>
          <w:lang w:eastAsia="en-US"/>
        </w:rPr>
        <w:t>Objednatel zejména nabude od Zhotovitele dnem vyjádření autorské dokumentace v objektivně vnímatelné podobě majetková práva v rozsahu licenčního ujednání dle odst.</w:t>
      </w:r>
      <w:r w:rsidR="00271BFD">
        <w:rPr>
          <w:rFonts w:asciiTheme="minorHAnsi" w:hAnsiTheme="minorHAnsi" w:cstheme="minorHAnsi"/>
          <w:sz w:val="22"/>
          <w:szCs w:val="22"/>
          <w:lang w:eastAsia="en-US"/>
        </w:rPr>
        <w:t xml:space="preserve"> </w:t>
      </w:r>
      <w:r w:rsidR="00271BFD">
        <w:rPr>
          <w:rFonts w:asciiTheme="minorHAnsi" w:hAnsiTheme="minorHAnsi" w:cstheme="minorHAnsi"/>
          <w:sz w:val="22"/>
          <w:szCs w:val="22"/>
          <w:lang w:eastAsia="en-US"/>
        </w:rPr>
        <w:fldChar w:fldCharType="begin"/>
      </w:r>
      <w:r w:rsidR="00271BFD">
        <w:rPr>
          <w:rFonts w:asciiTheme="minorHAnsi" w:hAnsiTheme="minorHAnsi" w:cstheme="minorHAnsi"/>
          <w:sz w:val="22"/>
          <w:szCs w:val="22"/>
          <w:lang w:eastAsia="en-US"/>
        </w:rPr>
        <w:instrText xml:space="preserve"> REF _Ref65165124 \r \h </w:instrText>
      </w:r>
      <w:r w:rsidR="00271BFD">
        <w:rPr>
          <w:rFonts w:asciiTheme="minorHAnsi" w:hAnsiTheme="minorHAnsi" w:cstheme="minorHAnsi"/>
          <w:sz w:val="22"/>
          <w:szCs w:val="22"/>
          <w:lang w:eastAsia="en-US"/>
        </w:rPr>
      </w:r>
      <w:r w:rsidR="00271BFD">
        <w:rPr>
          <w:rFonts w:asciiTheme="minorHAnsi" w:hAnsiTheme="minorHAnsi" w:cstheme="minorHAnsi"/>
          <w:sz w:val="22"/>
          <w:szCs w:val="22"/>
          <w:lang w:eastAsia="en-US"/>
        </w:rPr>
        <w:fldChar w:fldCharType="separate"/>
      </w:r>
      <w:r w:rsidR="002432B9">
        <w:rPr>
          <w:rFonts w:asciiTheme="minorHAnsi" w:hAnsiTheme="minorHAnsi" w:cstheme="minorHAnsi"/>
          <w:sz w:val="22"/>
          <w:szCs w:val="22"/>
          <w:lang w:eastAsia="en-US"/>
        </w:rPr>
        <w:t>7</w:t>
      </w:r>
      <w:r w:rsidR="00271BFD">
        <w:rPr>
          <w:rFonts w:asciiTheme="minorHAnsi" w:hAnsiTheme="minorHAnsi" w:cstheme="minorHAnsi"/>
          <w:sz w:val="22"/>
          <w:szCs w:val="22"/>
          <w:lang w:eastAsia="en-US"/>
        </w:rPr>
        <w:fldChar w:fldCharType="end"/>
      </w:r>
      <w:r w:rsidRPr="0069408E">
        <w:rPr>
          <w:rFonts w:asciiTheme="minorHAnsi" w:hAnsiTheme="minorHAnsi" w:cstheme="minorHAnsi"/>
          <w:sz w:val="22"/>
          <w:szCs w:val="22"/>
          <w:lang w:eastAsia="en-US"/>
        </w:rPr>
        <w:t>. t</w:t>
      </w:r>
      <w:r w:rsidR="00271BFD">
        <w:rPr>
          <w:rFonts w:asciiTheme="minorHAnsi" w:hAnsiTheme="minorHAnsi" w:cstheme="minorHAnsi"/>
          <w:sz w:val="22"/>
          <w:szCs w:val="22"/>
          <w:lang w:eastAsia="en-US"/>
        </w:rPr>
        <w:t>ohoto</w:t>
      </w:r>
      <w:r w:rsidRPr="0069408E">
        <w:rPr>
          <w:rFonts w:asciiTheme="minorHAnsi" w:hAnsiTheme="minorHAnsi" w:cstheme="minorHAnsi"/>
          <w:sz w:val="22"/>
          <w:szCs w:val="22"/>
          <w:lang w:eastAsia="en-US"/>
        </w:rPr>
        <w:t xml:space="preserve"> </w:t>
      </w:r>
      <w:r w:rsidR="00271BFD">
        <w:rPr>
          <w:rFonts w:asciiTheme="minorHAnsi" w:hAnsiTheme="minorHAnsi" w:cstheme="minorHAnsi"/>
          <w:sz w:val="22"/>
          <w:szCs w:val="22"/>
          <w:lang w:eastAsia="en-US"/>
        </w:rPr>
        <w:t>článku</w:t>
      </w:r>
      <w:r w:rsidRPr="0069408E">
        <w:rPr>
          <w:rFonts w:asciiTheme="minorHAnsi" w:hAnsiTheme="minorHAnsi" w:cstheme="minorHAnsi"/>
          <w:sz w:val="22"/>
          <w:szCs w:val="22"/>
          <w:lang w:eastAsia="en-US"/>
        </w:rPr>
        <w:t xml:space="preserve">. </w:t>
      </w:r>
      <w:r w:rsidRPr="00375DA3">
        <w:rPr>
          <w:rFonts w:asciiTheme="minorHAnsi" w:hAnsiTheme="minorHAnsi" w:cstheme="minorHAnsi"/>
          <w:sz w:val="22"/>
          <w:szCs w:val="22"/>
          <w:lang w:eastAsia="en-US"/>
        </w:rPr>
        <w:t>Objednatel licenci udělenou na základě této smlouvy přijme převzetím příslušné autorské dokumentace, dle této smlouvy. Zhotovitel podpisem smlouvy výslovně prohlašuje, že odměna za licenci je zahrnuta ve sjednané ceně za splnění plnění dle smlouvy podle čl.</w:t>
      </w:r>
      <w:r w:rsidR="00271BFD">
        <w:rPr>
          <w:rFonts w:asciiTheme="minorHAnsi" w:hAnsiTheme="minorHAnsi" w:cstheme="minorHAnsi"/>
          <w:sz w:val="22"/>
          <w:szCs w:val="22"/>
          <w:lang w:eastAsia="en-US"/>
        </w:rPr>
        <w:t xml:space="preserve"> </w:t>
      </w:r>
      <w:r w:rsidR="00271BFD">
        <w:rPr>
          <w:rFonts w:asciiTheme="minorHAnsi" w:hAnsiTheme="minorHAnsi" w:cstheme="minorHAnsi"/>
          <w:sz w:val="22"/>
          <w:szCs w:val="22"/>
          <w:lang w:eastAsia="en-US"/>
        </w:rPr>
        <w:fldChar w:fldCharType="begin"/>
      </w:r>
      <w:r w:rsidR="00271BFD">
        <w:rPr>
          <w:rFonts w:asciiTheme="minorHAnsi" w:hAnsiTheme="minorHAnsi" w:cstheme="minorHAnsi"/>
          <w:sz w:val="22"/>
          <w:szCs w:val="22"/>
          <w:lang w:eastAsia="en-US"/>
        </w:rPr>
        <w:instrText xml:space="preserve"> REF _Ref20919205 \r \h </w:instrText>
      </w:r>
      <w:r w:rsidR="00271BFD">
        <w:rPr>
          <w:rFonts w:asciiTheme="minorHAnsi" w:hAnsiTheme="minorHAnsi" w:cstheme="minorHAnsi"/>
          <w:sz w:val="22"/>
          <w:szCs w:val="22"/>
          <w:lang w:eastAsia="en-US"/>
        </w:rPr>
      </w:r>
      <w:r w:rsidR="00271BFD">
        <w:rPr>
          <w:rFonts w:asciiTheme="minorHAnsi" w:hAnsiTheme="minorHAnsi" w:cstheme="minorHAnsi"/>
          <w:sz w:val="22"/>
          <w:szCs w:val="22"/>
          <w:lang w:eastAsia="en-US"/>
        </w:rPr>
        <w:fldChar w:fldCharType="separate"/>
      </w:r>
      <w:r w:rsidR="002432B9">
        <w:rPr>
          <w:rFonts w:asciiTheme="minorHAnsi" w:hAnsiTheme="minorHAnsi" w:cstheme="minorHAnsi"/>
          <w:sz w:val="22"/>
          <w:szCs w:val="22"/>
          <w:lang w:eastAsia="en-US"/>
        </w:rPr>
        <w:t>VIII</w:t>
      </w:r>
      <w:r w:rsidR="00271BFD">
        <w:rPr>
          <w:rFonts w:asciiTheme="minorHAnsi" w:hAnsiTheme="minorHAnsi" w:cstheme="minorHAnsi"/>
          <w:sz w:val="22"/>
          <w:szCs w:val="22"/>
          <w:lang w:eastAsia="en-US"/>
        </w:rPr>
        <w:fldChar w:fldCharType="end"/>
      </w:r>
      <w:r w:rsidRPr="00375DA3">
        <w:rPr>
          <w:rFonts w:asciiTheme="minorHAnsi" w:hAnsiTheme="minorHAnsi" w:cstheme="minorHAnsi"/>
          <w:sz w:val="22"/>
          <w:szCs w:val="22"/>
          <w:lang w:eastAsia="en-US"/>
        </w:rPr>
        <w:t>. této smlouvy.</w:t>
      </w:r>
      <w:bookmarkEnd w:id="4"/>
      <w:r w:rsidRPr="00375DA3">
        <w:rPr>
          <w:rFonts w:asciiTheme="minorHAnsi" w:hAnsiTheme="minorHAnsi" w:cstheme="minorHAnsi"/>
          <w:sz w:val="22"/>
          <w:szCs w:val="22"/>
          <w:lang w:eastAsia="en-US"/>
        </w:rPr>
        <w:t xml:space="preserve"> </w:t>
      </w:r>
    </w:p>
    <w:p w14:paraId="68DB1F81" w14:textId="77777777" w:rsidR="00271BFD" w:rsidRPr="00375DA3" w:rsidRDefault="00271BFD" w:rsidP="00375DA3">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bookmarkStart w:id="5" w:name="_Ref65165124"/>
      <w:r w:rsidRPr="00375DA3">
        <w:rPr>
          <w:rFonts w:asciiTheme="minorHAnsi" w:hAnsiTheme="minorHAnsi" w:cstheme="minorHAnsi"/>
          <w:sz w:val="22"/>
          <w:szCs w:val="22"/>
          <w:lang w:eastAsia="en-US"/>
        </w:rPr>
        <w:t>Zhotovitel uděluje Objednateli licenci jako:</w:t>
      </w:r>
      <w:bookmarkEnd w:id="5"/>
    </w:p>
    <w:p w14:paraId="3954973E" w14:textId="72CAB4CD" w:rsidR="00271BFD" w:rsidRPr="00375DA3" w:rsidRDefault="00271BFD" w:rsidP="00375DA3">
      <w:pPr>
        <w:numPr>
          <w:ilvl w:val="2"/>
          <w:numId w:val="43"/>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 xml:space="preserve">výhradní </w:t>
      </w:r>
      <w:r w:rsidRPr="0069408E">
        <w:rPr>
          <w:rFonts w:asciiTheme="minorHAnsi" w:hAnsiTheme="minorHAnsi" w:cstheme="minorHAnsi"/>
          <w:sz w:val="22"/>
          <w:szCs w:val="22"/>
        </w:rPr>
        <w:t>licenci k veškerým známým způsobům užití autorského díla,</w:t>
      </w:r>
      <w:r w:rsidRPr="00375DA3">
        <w:rPr>
          <w:rFonts w:asciiTheme="minorHAnsi" w:hAnsiTheme="minorHAnsi" w:cstheme="minorHAnsi"/>
          <w:sz w:val="22"/>
          <w:szCs w:val="22"/>
        </w:rPr>
        <w:t xml:space="preserve"> zejména právo na další zpracování a rozmnožování autorské dokumentace Objednatelem či třetí osobou, včetně práva na opravu, úpravu, změnu nebo demolici </w:t>
      </w:r>
      <w:r w:rsidR="006F3A18">
        <w:rPr>
          <w:rFonts w:asciiTheme="minorHAnsi" w:hAnsiTheme="minorHAnsi" w:cstheme="minorHAnsi"/>
          <w:sz w:val="22"/>
          <w:szCs w:val="22"/>
        </w:rPr>
        <w:t>s</w:t>
      </w:r>
      <w:r w:rsidRPr="00375DA3">
        <w:rPr>
          <w:rFonts w:asciiTheme="minorHAnsi" w:hAnsiTheme="minorHAnsi" w:cstheme="minorHAnsi"/>
          <w:sz w:val="22"/>
          <w:szCs w:val="22"/>
        </w:rPr>
        <w:t>tavby nebo její části nebo pro jakékoliv jiné záměry Objednatele;</w:t>
      </w:r>
    </w:p>
    <w:p w14:paraId="7D3AF744" w14:textId="77777777" w:rsidR="00271BFD" w:rsidRPr="00375DA3" w:rsidRDefault="00271BFD" w:rsidP="00375DA3">
      <w:pPr>
        <w:numPr>
          <w:ilvl w:val="2"/>
          <w:numId w:val="43"/>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licenci na celou dobu trvání majetkových práv autorských;</w:t>
      </w:r>
    </w:p>
    <w:p w14:paraId="5A2CF26C" w14:textId="77777777" w:rsidR="00271BFD" w:rsidRPr="00375DA3" w:rsidRDefault="00271BFD" w:rsidP="00375DA3">
      <w:pPr>
        <w:numPr>
          <w:ilvl w:val="2"/>
          <w:numId w:val="43"/>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licenci neodvolatelnou;</w:t>
      </w:r>
    </w:p>
    <w:p w14:paraId="095D09DB" w14:textId="77777777" w:rsidR="00271BFD" w:rsidRPr="00375DA3" w:rsidRDefault="00271BFD" w:rsidP="00375DA3">
      <w:pPr>
        <w:numPr>
          <w:ilvl w:val="2"/>
          <w:numId w:val="43"/>
        </w:numPr>
        <w:spacing w:after="120"/>
        <w:ind w:left="567" w:hanging="141"/>
        <w:jc w:val="both"/>
        <w:rPr>
          <w:rFonts w:asciiTheme="minorHAnsi" w:hAnsiTheme="minorHAnsi" w:cstheme="minorHAnsi"/>
          <w:sz w:val="22"/>
          <w:szCs w:val="22"/>
        </w:rPr>
      </w:pPr>
      <w:r w:rsidRPr="0069408E">
        <w:rPr>
          <w:rFonts w:asciiTheme="minorHAnsi" w:hAnsiTheme="minorHAnsi" w:cstheme="minorHAnsi"/>
          <w:sz w:val="22"/>
          <w:szCs w:val="22"/>
        </w:rPr>
        <w:t>licenci neomezenou územním či množstevním rozsahem a rovněž tak neomezenou způsobem nebo rozsahem užití;</w:t>
      </w:r>
    </w:p>
    <w:p w14:paraId="514FCA42" w14:textId="77777777" w:rsidR="00271BFD" w:rsidRPr="00375DA3" w:rsidRDefault="00271BFD" w:rsidP="00375DA3">
      <w:pPr>
        <w:numPr>
          <w:ilvl w:val="2"/>
          <w:numId w:val="43"/>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licenci, kterou není Objednatel povinen využít, a to ani zčásti;</w:t>
      </w:r>
    </w:p>
    <w:p w14:paraId="03C8C415" w14:textId="1713C65F" w:rsidR="00271BFD" w:rsidRPr="00375DA3" w:rsidRDefault="00271BFD" w:rsidP="00375DA3">
      <w:pPr>
        <w:numPr>
          <w:ilvl w:val="2"/>
          <w:numId w:val="43"/>
        </w:numPr>
        <w:spacing w:after="120"/>
        <w:ind w:left="567" w:hanging="141"/>
        <w:jc w:val="both"/>
        <w:rPr>
          <w:rFonts w:asciiTheme="minorHAnsi" w:hAnsiTheme="minorHAnsi" w:cstheme="minorHAnsi"/>
          <w:sz w:val="22"/>
          <w:szCs w:val="22"/>
        </w:rPr>
      </w:pPr>
      <w:r w:rsidRPr="00375DA3">
        <w:rPr>
          <w:rFonts w:asciiTheme="minorHAnsi" w:hAnsiTheme="minorHAnsi" w:cstheme="minorHAnsi"/>
          <w:sz w:val="22"/>
          <w:szCs w:val="22"/>
        </w:rPr>
        <w:t>licenci převoditelnou, s právem udělení sublicence či postoupení licence jakékoliv třetí osobě.</w:t>
      </w:r>
    </w:p>
    <w:p w14:paraId="37D50877" w14:textId="77777777" w:rsidR="0064243B" w:rsidRPr="00D843AA" w:rsidRDefault="00897FEE"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lang w:eastAsia="en-US"/>
        </w:rPr>
        <w:lastRenderedPageBreak/>
        <w:t>Zhotovitel</w:t>
      </w:r>
      <w:r w:rsidR="0064243B" w:rsidRPr="00D843AA">
        <w:rPr>
          <w:rFonts w:asciiTheme="minorHAnsi" w:hAnsiTheme="minorHAnsi" w:cstheme="minorHAnsi"/>
          <w:sz w:val="22"/>
          <w:szCs w:val="22"/>
          <w:lang w:eastAsia="en-US"/>
        </w:rPr>
        <w:t xml:space="preserve"> prohlašuje, že se seznámil s místem plnění tak, jak to bylo možné před uzavřením </w:t>
      </w:r>
      <w:r w:rsidR="007E396F" w:rsidRPr="00D843AA">
        <w:rPr>
          <w:rFonts w:asciiTheme="minorHAnsi" w:hAnsiTheme="minorHAnsi" w:cstheme="minorHAnsi"/>
          <w:sz w:val="22"/>
          <w:szCs w:val="22"/>
          <w:lang w:eastAsia="en-US"/>
        </w:rPr>
        <w:t>Smlouv</w:t>
      </w:r>
      <w:r w:rsidR="0064243B" w:rsidRPr="00D843AA">
        <w:rPr>
          <w:rFonts w:asciiTheme="minorHAnsi" w:hAnsiTheme="minorHAnsi" w:cstheme="minorHAnsi"/>
          <w:sz w:val="22"/>
          <w:szCs w:val="22"/>
          <w:lang w:eastAsia="en-US"/>
        </w:rPr>
        <w:t>y běžnou obhlídkou.</w:t>
      </w:r>
    </w:p>
    <w:p w14:paraId="37D50878" w14:textId="77777777" w:rsidR="00F007DF" w:rsidRPr="00D843AA" w:rsidRDefault="00F007DF"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bookmarkStart w:id="6" w:name="_Ref204331072"/>
      <w:r w:rsidRPr="00D843AA">
        <w:rPr>
          <w:rFonts w:asciiTheme="minorHAnsi" w:hAnsiTheme="minorHAnsi" w:cstheme="minorHAnsi"/>
          <w:sz w:val="22"/>
          <w:szCs w:val="22"/>
          <w:lang w:eastAsia="en-US"/>
        </w:rPr>
        <w:t>Provádění Díla či jeho částí se řídí zejména touto Smlouvou, podmínkami stanovenými ČSN (EN), obecně závaznými metodikami a doporučeními výrobců komponentů a technologií použitých při</w:t>
      </w:r>
      <w:r w:rsidR="001E17DC"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výstavbě, neodporují-li platným ČSN (EN)</w:t>
      </w:r>
      <w:r w:rsidR="001E17DC" w:rsidRPr="00D843AA">
        <w:rPr>
          <w:rFonts w:asciiTheme="minorHAnsi" w:hAnsiTheme="minorHAnsi" w:cstheme="minorHAnsi"/>
          <w:sz w:val="22"/>
          <w:szCs w:val="22"/>
          <w:lang w:eastAsia="en-US"/>
        </w:rPr>
        <w:t xml:space="preserve"> a obecně závaznými právními předpisy</w:t>
      </w:r>
      <w:r w:rsidRPr="00D843AA">
        <w:rPr>
          <w:rFonts w:asciiTheme="minorHAnsi" w:hAnsiTheme="minorHAnsi" w:cstheme="minorHAnsi"/>
          <w:sz w:val="22"/>
          <w:szCs w:val="22"/>
          <w:lang w:eastAsia="en-US"/>
        </w:rPr>
        <w:t>.</w:t>
      </w:r>
      <w:bookmarkEnd w:id="6"/>
    </w:p>
    <w:p w14:paraId="59142F1F" w14:textId="5D43C3F6" w:rsidR="003345E5" w:rsidRPr="00414BC8" w:rsidRDefault="00897FEE" w:rsidP="00414BC8">
      <w:pPr>
        <w:pStyle w:val="Zkladntext"/>
        <w:numPr>
          <w:ilvl w:val="0"/>
          <w:numId w:val="2"/>
        </w:numPr>
        <w:tabs>
          <w:tab w:val="clear" w:pos="705"/>
        </w:tabs>
        <w:spacing w:after="360"/>
        <w:ind w:left="340" w:hanging="340"/>
        <w:rPr>
          <w:rFonts w:asciiTheme="minorHAnsi" w:hAnsiTheme="minorHAnsi" w:cstheme="minorHAnsi"/>
          <w:sz w:val="22"/>
          <w:szCs w:val="22"/>
        </w:rPr>
      </w:pPr>
      <w:r w:rsidRPr="00D843AA">
        <w:rPr>
          <w:rFonts w:asciiTheme="minorHAnsi" w:hAnsiTheme="minorHAnsi" w:cstheme="minorHAnsi"/>
          <w:sz w:val="22"/>
          <w:szCs w:val="22"/>
        </w:rPr>
        <w:t>Objednatel</w:t>
      </w:r>
      <w:r w:rsidR="00192FE5" w:rsidRPr="00D843AA">
        <w:rPr>
          <w:rFonts w:asciiTheme="minorHAnsi" w:hAnsiTheme="minorHAnsi" w:cstheme="minorHAnsi"/>
          <w:sz w:val="22"/>
          <w:szCs w:val="22"/>
        </w:rPr>
        <w:t xml:space="preserve"> se zavazuje </w:t>
      </w:r>
      <w:r w:rsidR="003774DD" w:rsidRPr="00D843AA">
        <w:rPr>
          <w:rFonts w:asciiTheme="minorHAnsi" w:hAnsiTheme="minorHAnsi" w:cstheme="minorHAnsi"/>
          <w:sz w:val="22"/>
          <w:szCs w:val="22"/>
        </w:rPr>
        <w:t xml:space="preserve">převzít </w:t>
      </w:r>
      <w:r w:rsidR="001E7A08" w:rsidRPr="00D843AA">
        <w:rPr>
          <w:rFonts w:asciiTheme="minorHAnsi" w:hAnsiTheme="minorHAnsi" w:cstheme="minorHAnsi"/>
          <w:sz w:val="22"/>
          <w:szCs w:val="22"/>
        </w:rPr>
        <w:t>Díl</w:t>
      </w:r>
      <w:r w:rsidR="003774DD" w:rsidRPr="00D843AA">
        <w:rPr>
          <w:rFonts w:asciiTheme="minorHAnsi" w:hAnsiTheme="minorHAnsi" w:cstheme="minorHAnsi"/>
          <w:sz w:val="22"/>
          <w:szCs w:val="22"/>
        </w:rPr>
        <w:t xml:space="preserve">o provedené bez vad či pouze s vadami, které nebrání jeho řádnému užívání, a zaplatit za poskytnuté plnění </w:t>
      </w:r>
      <w:r w:rsidRPr="00D843AA">
        <w:rPr>
          <w:rFonts w:asciiTheme="minorHAnsi" w:hAnsiTheme="minorHAnsi" w:cstheme="minorHAnsi"/>
          <w:sz w:val="22"/>
          <w:szCs w:val="22"/>
        </w:rPr>
        <w:t>Zhotovitel</w:t>
      </w:r>
      <w:r w:rsidR="003774DD" w:rsidRPr="00D843AA">
        <w:rPr>
          <w:rFonts w:asciiTheme="minorHAnsi" w:hAnsiTheme="minorHAnsi" w:cstheme="minorHAnsi"/>
          <w:sz w:val="22"/>
          <w:szCs w:val="22"/>
        </w:rPr>
        <w:t xml:space="preserve">i za dohodnutých </w:t>
      </w:r>
      <w:r w:rsidR="003774DD" w:rsidRPr="00D20495">
        <w:rPr>
          <w:rFonts w:asciiTheme="minorHAnsi" w:hAnsiTheme="minorHAnsi" w:cstheme="minorHAnsi"/>
          <w:sz w:val="22"/>
          <w:szCs w:val="22"/>
        </w:rPr>
        <w:t>podmínek cenu dle</w:t>
      </w:r>
      <w:r w:rsidR="00D0578B" w:rsidRPr="00D20495">
        <w:rPr>
          <w:rFonts w:asciiTheme="minorHAnsi" w:hAnsiTheme="minorHAnsi" w:cstheme="minorHAnsi"/>
          <w:sz w:val="22"/>
          <w:szCs w:val="22"/>
        </w:rPr>
        <w:t> </w:t>
      </w:r>
      <w:r w:rsidR="003774DD" w:rsidRPr="00D20495">
        <w:rPr>
          <w:rFonts w:asciiTheme="minorHAnsi" w:hAnsiTheme="minorHAnsi" w:cstheme="minorHAnsi"/>
          <w:sz w:val="22"/>
          <w:szCs w:val="22"/>
        </w:rPr>
        <w:t>čl.</w:t>
      </w:r>
      <w:r w:rsidR="00246B7D" w:rsidRPr="00D20495">
        <w:rPr>
          <w:rFonts w:asciiTheme="minorHAnsi" w:hAnsiTheme="minorHAnsi" w:cstheme="minorHAnsi"/>
          <w:sz w:val="22"/>
          <w:szCs w:val="22"/>
        </w:rPr>
        <w:t> </w:t>
      </w:r>
      <w:r w:rsidR="004937D2" w:rsidRPr="00D20495">
        <w:rPr>
          <w:rFonts w:asciiTheme="minorHAnsi" w:hAnsiTheme="minorHAnsi" w:cstheme="minorHAnsi"/>
          <w:sz w:val="22"/>
          <w:szCs w:val="22"/>
        </w:rPr>
        <w:fldChar w:fldCharType="begin"/>
      </w:r>
      <w:r w:rsidR="004937D2" w:rsidRPr="00D20495">
        <w:rPr>
          <w:rFonts w:asciiTheme="minorHAnsi" w:hAnsiTheme="minorHAnsi" w:cstheme="minorHAnsi"/>
          <w:sz w:val="22"/>
          <w:szCs w:val="22"/>
        </w:rPr>
        <w:instrText xml:space="preserve"> REF _Ref20919205 \r \h  \* MERGEFORMAT </w:instrText>
      </w:r>
      <w:r w:rsidR="004937D2" w:rsidRPr="00D20495">
        <w:rPr>
          <w:rFonts w:asciiTheme="minorHAnsi" w:hAnsiTheme="minorHAnsi" w:cstheme="minorHAnsi"/>
          <w:sz w:val="22"/>
          <w:szCs w:val="22"/>
        </w:rPr>
      </w:r>
      <w:r w:rsidR="004937D2" w:rsidRPr="00D20495">
        <w:rPr>
          <w:rFonts w:asciiTheme="minorHAnsi" w:hAnsiTheme="minorHAnsi" w:cstheme="minorHAnsi"/>
          <w:sz w:val="22"/>
          <w:szCs w:val="22"/>
        </w:rPr>
        <w:fldChar w:fldCharType="separate"/>
      </w:r>
      <w:r w:rsidR="002432B9">
        <w:rPr>
          <w:rFonts w:asciiTheme="minorHAnsi" w:hAnsiTheme="minorHAnsi" w:cstheme="minorHAnsi"/>
          <w:sz w:val="22"/>
          <w:szCs w:val="22"/>
        </w:rPr>
        <w:t>VIII</w:t>
      </w:r>
      <w:r w:rsidR="004937D2" w:rsidRPr="00D20495">
        <w:rPr>
          <w:rFonts w:asciiTheme="minorHAnsi" w:hAnsiTheme="minorHAnsi" w:cstheme="minorHAnsi"/>
          <w:sz w:val="22"/>
          <w:szCs w:val="22"/>
        </w:rPr>
        <w:fldChar w:fldCharType="end"/>
      </w:r>
      <w:r w:rsidR="00D20495" w:rsidRPr="00D20495">
        <w:rPr>
          <w:rFonts w:asciiTheme="minorHAnsi" w:hAnsiTheme="minorHAnsi" w:cstheme="minorHAnsi"/>
          <w:sz w:val="22"/>
          <w:szCs w:val="22"/>
        </w:rPr>
        <w:t>.</w:t>
      </w:r>
      <w:r w:rsidR="003774DD" w:rsidRPr="00652272">
        <w:rPr>
          <w:rFonts w:asciiTheme="minorHAnsi" w:hAnsiTheme="minorHAnsi" w:cstheme="minorHAnsi"/>
          <w:sz w:val="22"/>
          <w:szCs w:val="22"/>
        </w:rPr>
        <w:t xml:space="preserve"> </w:t>
      </w:r>
      <w:r w:rsidR="007E396F" w:rsidRPr="00D843AA">
        <w:rPr>
          <w:rFonts w:asciiTheme="minorHAnsi" w:hAnsiTheme="minorHAnsi" w:cstheme="minorHAnsi"/>
          <w:sz w:val="22"/>
          <w:szCs w:val="22"/>
        </w:rPr>
        <w:t>Smlouv</w:t>
      </w:r>
      <w:r w:rsidR="003774DD" w:rsidRPr="00D843AA">
        <w:rPr>
          <w:rFonts w:asciiTheme="minorHAnsi" w:hAnsiTheme="minorHAnsi" w:cstheme="minorHAnsi"/>
          <w:sz w:val="22"/>
          <w:szCs w:val="22"/>
        </w:rPr>
        <w:t>y</w:t>
      </w:r>
      <w:r w:rsidR="00071507">
        <w:rPr>
          <w:rFonts w:asciiTheme="minorHAnsi" w:hAnsiTheme="minorHAnsi" w:cstheme="minorHAnsi"/>
          <w:sz w:val="22"/>
          <w:szCs w:val="22"/>
        </w:rPr>
        <w:t>, ke které se v případě povinnosti Zhotovitele jakožto plátce DPH, připočítá DPH dle účinných obecně závazných právních předpisů</w:t>
      </w:r>
      <w:r w:rsidR="003774DD" w:rsidRPr="00D843AA">
        <w:rPr>
          <w:rFonts w:asciiTheme="minorHAnsi" w:hAnsiTheme="minorHAnsi" w:cstheme="minorHAnsi"/>
          <w:sz w:val="22"/>
          <w:szCs w:val="22"/>
        </w:rPr>
        <w:t xml:space="preserve">. Vadami nebránícími řádnému užívání </w:t>
      </w:r>
      <w:r w:rsidR="001E7A08" w:rsidRPr="00D843AA">
        <w:rPr>
          <w:rFonts w:asciiTheme="minorHAnsi" w:hAnsiTheme="minorHAnsi" w:cstheme="minorHAnsi"/>
          <w:sz w:val="22"/>
          <w:szCs w:val="22"/>
        </w:rPr>
        <w:t>Díl</w:t>
      </w:r>
      <w:r w:rsidR="003774DD" w:rsidRPr="00D843AA">
        <w:rPr>
          <w:rFonts w:asciiTheme="minorHAnsi" w:hAnsiTheme="minorHAnsi" w:cstheme="minorHAnsi"/>
          <w:sz w:val="22"/>
          <w:szCs w:val="22"/>
        </w:rPr>
        <w:t xml:space="preserve">a se rozumí pouze drobné ojedinělé vady, které samy o sobě ani ve spojení s jinými nebrání užívání </w:t>
      </w:r>
      <w:r w:rsidR="001E7A08" w:rsidRPr="00D843AA">
        <w:rPr>
          <w:rFonts w:asciiTheme="minorHAnsi" w:hAnsiTheme="minorHAnsi" w:cstheme="minorHAnsi"/>
          <w:sz w:val="22"/>
          <w:szCs w:val="22"/>
        </w:rPr>
        <w:t>Díl</w:t>
      </w:r>
      <w:r w:rsidR="003774DD" w:rsidRPr="00D843AA">
        <w:rPr>
          <w:rFonts w:asciiTheme="minorHAnsi" w:hAnsiTheme="minorHAnsi" w:cstheme="minorHAnsi"/>
          <w:sz w:val="22"/>
          <w:szCs w:val="22"/>
        </w:rPr>
        <w:t>a funkčně nebo esteticky, ani jeho užívání podstatným způsobem neomezují</w:t>
      </w:r>
      <w:r w:rsidR="006F3A18">
        <w:rPr>
          <w:rFonts w:asciiTheme="minorHAnsi" w:hAnsiTheme="minorHAnsi" w:cstheme="minorHAnsi"/>
          <w:sz w:val="22"/>
          <w:szCs w:val="22"/>
        </w:rPr>
        <w:t xml:space="preserve"> (dále jen „</w:t>
      </w:r>
      <w:r w:rsidR="006F3A18" w:rsidRPr="00375DA3">
        <w:rPr>
          <w:rFonts w:asciiTheme="minorHAnsi" w:hAnsiTheme="minorHAnsi" w:cstheme="minorHAnsi"/>
          <w:b/>
          <w:bCs/>
          <w:i/>
          <w:iCs/>
          <w:sz w:val="22"/>
          <w:szCs w:val="22"/>
        </w:rPr>
        <w:t>Drobné vady</w:t>
      </w:r>
      <w:r w:rsidR="006F3A18">
        <w:rPr>
          <w:rFonts w:asciiTheme="minorHAnsi" w:hAnsiTheme="minorHAnsi" w:cstheme="minorHAnsi"/>
          <w:sz w:val="22"/>
          <w:szCs w:val="22"/>
        </w:rPr>
        <w:t>“)</w:t>
      </w:r>
      <w:r w:rsidR="003774DD" w:rsidRPr="00D843AA">
        <w:rPr>
          <w:rFonts w:asciiTheme="minorHAnsi" w:hAnsiTheme="minorHAnsi" w:cstheme="minorHAnsi"/>
          <w:sz w:val="22"/>
          <w:szCs w:val="22"/>
        </w:rPr>
        <w:t>.</w:t>
      </w:r>
    </w:p>
    <w:p w14:paraId="37D5087A" w14:textId="77777777" w:rsidR="00192FE5" w:rsidRPr="00444DE3" w:rsidRDefault="007B7FA7" w:rsidP="00414BC8">
      <w:pPr>
        <w:pStyle w:val="Nadpis1"/>
        <w:spacing w:before="0"/>
        <w:ind w:left="340" w:hanging="340"/>
        <w:rPr>
          <w:rFonts w:cstheme="minorHAnsi"/>
          <w:szCs w:val="22"/>
        </w:rPr>
      </w:pPr>
      <w:bookmarkStart w:id="7" w:name="_Ref20924067"/>
      <w:r w:rsidRPr="00444DE3">
        <w:rPr>
          <w:rFonts w:cstheme="minorHAnsi"/>
          <w:szCs w:val="22"/>
        </w:rPr>
        <w:t>DOBA PLNĚNÍ</w:t>
      </w:r>
      <w:bookmarkEnd w:id="7"/>
    </w:p>
    <w:p w14:paraId="0F29C51A" w14:textId="1D714F32" w:rsidR="00335BA5" w:rsidRPr="00436FE4" w:rsidRDefault="00FF74C0" w:rsidP="00375DA3">
      <w:pPr>
        <w:pStyle w:val="Zkladntext"/>
        <w:numPr>
          <w:ilvl w:val="0"/>
          <w:numId w:val="19"/>
        </w:numPr>
        <w:tabs>
          <w:tab w:val="clear" w:pos="705"/>
        </w:tabs>
        <w:spacing w:after="120"/>
        <w:ind w:left="340" w:hanging="340"/>
        <w:rPr>
          <w:rFonts w:asciiTheme="minorHAnsi" w:hAnsiTheme="minorHAnsi" w:cstheme="minorHAnsi"/>
          <w:sz w:val="22"/>
          <w:szCs w:val="22"/>
        </w:rPr>
      </w:pPr>
      <w:bookmarkStart w:id="8" w:name="_Ref218773621"/>
      <w:r>
        <w:rPr>
          <w:rFonts w:asciiTheme="minorHAnsi" w:hAnsiTheme="minorHAnsi" w:cstheme="minorHAnsi"/>
          <w:sz w:val="22"/>
          <w:szCs w:val="22"/>
        </w:rPr>
        <w:t>Zhotovitel se zavazuje realizovat Dílo dle následujícího harmonogramu</w:t>
      </w:r>
      <w:r w:rsidR="00436FE4">
        <w:rPr>
          <w:rFonts w:asciiTheme="minorHAnsi" w:hAnsiTheme="minorHAnsi" w:cstheme="minorHAnsi"/>
          <w:sz w:val="22"/>
          <w:szCs w:val="22"/>
        </w:rPr>
        <w:t>:</w:t>
      </w:r>
      <w:bookmarkStart w:id="9" w:name="_Ref220413265"/>
      <w:bookmarkEnd w:id="8"/>
    </w:p>
    <w:bookmarkEnd w:id="9"/>
    <w:p w14:paraId="02C1928F" w14:textId="54405265" w:rsidR="00FF74C0" w:rsidRDefault="00FF74C0" w:rsidP="00FF74C0">
      <w:pPr>
        <w:pStyle w:val="Zkladntext"/>
        <w:numPr>
          <w:ilvl w:val="1"/>
          <w:numId w:val="19"/>
        </w:numPr>
        <w:spacing w:after="120"/>
        <w:rPr>
          <w:rFonts w:asciiTheme="minorHAnsi" w:hAnsiTheme="minorHAnsi" w:cstheme="minorHAnsi"/>
          <w:sz w:val="22"/>
          <w:szCs w:val="22"/>
        </w:rPr>
      </w:pPr>
      <w:r w:rsidRPr="00335BA5">
        <w:rPr>
          <w:rFonts w:asciiTheme="minorHAnsi" w:hAnsiTheme="minorHAnsi" w:cstheme="minorHAnsi"/>
          <w:b/>
          <w:bCs/>
          <w:sz w:val="22"/>
          <w:szCs w:val="22"/>
          <w:u w:val="single"/>
        </w:rPr>
        <w:t>I. etapu</w:t>
      </w:r>
      <w:r>
        <w:rPr>
          <w:rFonts w:asciiTheme="minorHAnsi" w:hAnsiTheme="minorHAnsi" w:cstheme="minorHAnsi"/>
          <w:sz w:val="22"/>
          <w:szCs w:val="22"/>
        </w:rPr>
        <w:t xml:space="preserve"> týkající se Díla v rozsahu Budovy SPC</w:t>
      </w:r>
      <w:r w:rsidR="003C550A">
        <w:rPr>
          <w:rFonts w:asciiTheme="minorHAnsi" w:hAnsiTheme="minorHAnsi" w:cstheme="minorHAnsi"/>
          <w:sz w:val="22"/>
          <w:szCs w:val="22"/>
        </w:rPr>
        <w:t xml:space="preserve"> a hygienických zařízení u tělocvičny v Budově </w:t>
      </w:r>
      <w:r w:rsidR="004E0504">
        <w:rPr>
          <w:rFonts w:asciiTheme="minorHAnsi" w:hAnsiTheme="minorHAnsi" w:cstheme="minorHAnsi"/>
          <w:sz w:val="22"/>
          <w:szCs w:val="22"/>
        </w:rPr>
        <w:t>školy se</w:t>
      </w:r>
      <w:r>
        <w:rPr>
          <w:rFonts w:asciiTheme="minorHAnsi" w:hAnsiTheme="minorHAnsi" w:cstheme="minorHAnsi"/>
          <w:sz w:val="22"/>
          <w:szCs w:val="22"/>
        </w:rPr>
        <w:t xml:space="preserve"> Zhotovitel zavazuje realizovat v termínu </w:t>
      </w:r>
      <w:r w:rsidRPr="00FF74C0">
        <w:rPr>
          <w:rFonts w:asciiTheme="minorHAnsi" w:hAnsiTheme="minorHAnsi" w:cstheme="minorHAnsi"/>
          <w:b/>
          <w:bCs/>
          <w:sz w:val="22"/>
          <w:szCs w:val="22"/>
        </w:rPr>
        <w:t>od</w:t>
      </w:r>
      <w:r>
        <w:rPr>
          <w:rFonts w:asciiTheme="minorHAnsi" w:hAnsiTheme="minorHAnsi" w:cstheme="minorHAnsi"/>
          <w:sz w:val="22"/>
          <w:szCs w:val="22"/>
        </w:rPr>
        <w:t xml:space="preserve"> </w:t>
      </w:r>
      <w:r w:rsidRPr="00FF74C0">
        <w:rPr>
          <w:rFonts w:asciiTheme="minorHAnsi" w:hAnsiTheme="minorHAnsi" w:cstheme="minorHAnsi"/>
          <w:b/>
          <w:bCs/>
          <w:sz w:val="22"/>
          <w:szCs w:val="22"/>
        </w:rPr>
        <w:t>1. 4. 2026 nejpozději do 31. 5. 2026</w:t>
      </w:r>
      <w:r>
        <w:rPr>
          <w:rFonts w:asciiTheme="minorHAnsi" w:hAnsiTheme="minorHAnsi" w:cstheme="minorHAnsi"/>
          <w:sz w:val="22"/>
          <w:szCs w:val="22"/>
        </w:rPr>
        <w:t>;</w:t>
      </w:r>
    </w:p>
    <w:p w14:paraId="4094C1C2" w14:textId="76CD5DD3" w:rsidR="00436FE4" w:rsidRDefault="00436FE4" w:rsidP="00375DA3">
      <w:pPr>
        <w:pStyle w:val="Zkladntext"/>
        <w:spacing w:after="120"/>
        <w:ind w:left="720"/>
        <w:rPr>
          <w:rFonts w:asciiTheme="minorHAnsi" w:hAnsiTheme="minorHAnsi" w:cstheme="minorHAnsi"/>
          <w:sz w:val="22"/>
          <w:szCs w:val="22"/>
        </w:rPr>
      </w:pPr>
      <w:r>
        <w:rPr>
          <w:rFonts w:asciiTheme="minorHAnsi" w:hAnsiTheme="minorHAnsi" w:cstheme="minorHAnsi"/>
          <w:sz w:val="22"/>
          <w:szCs w:val="22"/>
        </w:rPr>
        <w:t>(dále jen „</w:t>
      </w:r>
      <w:r w:rsidRPr="00220DB8">
        <w:rPr>
          <w:rFonts w:asciiTheme="minorHAnsi" w:hAnsiTheme="minorHAnsi" w:cstheme="minorHAnsi"/>
          <w:b/>
          <w:bCs/>
          <w:i/>
          <w:iCs/>
          <w:sz w:val="22"/>
          <w:szCs w:val="22"/>
        </w:rPr>
        <w:t>I. Etapa</w:t>
      </w:r>
      <w:r>
        <w:rPr>
          <w:rFonts w:asciiTheme="minorHAnsi" w:hAnsiTheme="minorHAnsi" w:cstheme="minorHAnsi"/>
          <w:sz w:val="22"/>
          <w:szCs w:val="22"/>
        </w:rPr>
        <w:t>“)</w:t>
      </w:r>
    </w:p>
    <w:p w14:paraId="0A04ACFE" w14:textId="7B29D42C" w:rsidR="003C550A" w:rsidRDefault="00436FE4" w:rsidP="002B46AA">
      <w:pPr>
        <w:pStyle w:val="Zkladntext"/>
        <w:numPr>
          <w:ilvl w:val="1"/>
          <w:numId w:val="19"/>
        </w:numPr>
        <w:spacing w:after="120"/>
        <w:ind w:left="705"/>
        <w:rPr>
          <w:rFonts w:asciiTheme="minorHAnsi" w:hAnsiTheme="minorHAnsi" w:cstheme="minorHAnsi"/>
          <w:sz w:val="22"/>
          <w:szCs w:val="22"/>
        </w:rPr>
      </w:pPr>
      <w:r w:rsidRPr="003C550A">
        <w:rPr>
          <w:rFonts w:asciiTheme="minorHAnsi" w:hAnsiTheme="minorHAnsi" w:cstheme="minorHAnsi"/>
          <w:b/>
          <w:bCs/>
          <w:sz w:val="22"/>
          <w:szCs w:val="22"/>
          <w:u w:val="single"/>
        </w:rPr>
        <w:t>II. etapu</w:t>
      </w:r>
      <w:r w:rsidRPr="003C550A">
        <w:rPr>
          <w:rFonts w:asciiTheme="minorHAnsi" w:hAnsiTheme="minorHAnsi" w:cstheme="minorHAnsi"/>
          <w:sz w:val="22"/>
          <w:szCs w:val="22"/>
        </w:rPr>
        <w:t xml:space="preserve"> týkající se Díla v</w:t>
      </w:r>
      <w:r w:rsidR="003C550A">
        <w:rPr>
          <w:rFonts w:asciiTheme="minorHAnsi" w:hAnsiTheme="minorHAnsi" w:cstheme="minorHAnsi"/>
          <w:sz w:val="22"/>
          <w:szCs w:val="22"/>
        </w:rPr>
        <w:t>e zbývajícím</w:t>
      </w:r>
      <w:r w:rsidRPr="003C550A">
        <w:rPr>
          <w:rFonts w:asciiTheme="minorHAnsi" w:hAnsiTheme="minorHAnsi" w:cstheme="minorHAnsi"/>
          <w:sz w:val="22"/>
          <w:szCs w:val="22"/>
        </w:rPr>
        <w:t xml:space="preserve"> rozsahu Budovy školy </w:t>
      </w:r>
      <w:r w:rsidR="003C550A" w:rsidRPr="003C550A">
        <w:rPr>
          <w:rFonts w:asciiTheme="minorHAnsi" w:hAnsiTheme="minorHAnsi" w:cstheme="minorHAnsi"/>
          <w:sz w:val="22"/>
          <w:szCs w:val="22"/>
        </w:rPr>
        <w:t xml:space="preserve">(bez hygienických zařízení u tělocvičny) </w:t>
      </w:r>
      <w:r w:rsidRPr="003C550A">
        <w:rPr>
          <w:rFonts w:asciiTheme="minorHAnsi" w:hAnsiTheme="minorHAnsi" w:cstheme="minorHAnsi"/>
          <w:sz w:val="22"/>
          <w:szCs w:val="22"/>
        </w:rPr>
        <w:t xml:space="preserve">se Zhotovitel zavazuje realizovat </w:t>
      </w:r>
      <w:r w:rsidRPr="003C550A">
        <w:rPr>
          <w:rFonts w:asciiTheme="minorHAnsi" w:hAnsiTheme="minorHAnsi" w:cstheme="minorHAnsi"/>
          <w:b/>
          <w:bCs/>
          <w:sz w:val="22"/>
          <w:szCs w:val="22"/>
        </w:rPr>
        <w:t>od 25. 6. 2026 nejpozději do 2</w:t>
      </w:r>
      <w:r w:rsidR="003C550A" w:rsidRPr="003C550A">
        <w:rPr>
          <w:rFonts w:asciiTheme="minorHAnsi" w:hAnsiTheme="minorHAnsi" w:cstheme="minorHAnsi"/>
          <w:b/>
          <w:bCs/>
          <w:sz w:val="22"/>
          <w:szCs w:val="22"/>
        </w:rPr>
        <w:t>7</w:t>
      </w:r>
      <w:r w:rsidRPr="003C550A">
        <w:rPr>
          <w:rFonts w:asciiTheme="minorHAnsi" w:hAnsiTheme="minorHAnsi" w:cstheme="minorHAnsi"/>
          <w:b/>
          <w:bCs/>
          <w:sz w:val="22"/>
          <w:szCs w:val="22"/>
        </w:rPr>
        <w:t xml:space="preserve">. </w:t>
      </w:r>
      <w:r w:rsidR="003C550A" w:rsidRPr="003C550A">
        <w:rPr>
          <w:rFonts w:asciiTheme="minorHAnsi" w:hAnsiTheme="minorHAnsi" w:cstheme="minorHAnsi"/>
          <w:b/>
          <w:bCs/>
          <w:sz w:val="22"/>
          <w:szCs w:val="22"/>
        </w:rPr>
        <w:t>8</w:t>
      </w:r>
      <w:r w:rsidRPr="003C550A">
        <w:rPr>
          <w:rFonts w:asciiTheme="minorHAnsi" w:hAnsiTheme="minorHAnsi" w:cstheme="minorHAnsi"/>
          <w:b/>
          <w:bCs/>
          <w:sz w:val="22"/>
          <w:szCs w:val="22"/>
        </w:rPr>
        <w:t>. 2026</w:t>
      </w:r>
      <w:r w:rsidR="003C550A" w:rsidRPr="003C550A">
        <w:rPr>
          <w:rFonts w:asciiTheme="minorHAnsi" w:hAnsiTheme="minorHAnsi" w:cstheme="minorHAnsi"/>
          <w:sz w:val="22"/>
          <w:szCs w:val="22"/>
        </w:rPr>
        <w:t xml:space="preserve"> tak, aby veškerá hygienická zařízení v Budově školy byla od 28. 8. 2026 provozuschopná. V době od 28. 8. 2026 do 25. 9. 2026 je možné provádět pouze dokončovací práce, které nijak nebrání řádnému užívání Díla Objednatelem. </w:t>
      </w:r>
    </w:p>
    <w:p w14:paraId="7DD109B5" w14:textId="7F76C230" w:rsidR="00436FE4" w:rsidRPr="003C550A" w:rsidRDefault="00436FE4" w:rsidP="003C550A">
      <w:pPr>
        <w:pStyle w:val="Zkladntext"/>
        <w:spacing w:after="120"/>
        <w:ind w:left="705"/>
        <w:rPr>
          <w:rFonts w:asciiTheme="minorHAnsi" w:hAnsiTheme="minorHAnsi" w:cstheme="minorHAnsi"/>
          <w:sz w:val="22"/>
          <w:szCs w:val="22"/>
        </w:rPr>
      </w:pPr>
      <w:r w:rsidRPr="003C550A">
        <w:rPr>
          <w:rFonts w:asciiTheme="minorHAnsi" w:hAnsiTheme="minorHAnsi" w:cstheme="minorHAnsi"/>
          <w:sz w:val="22"/>
          <w:szCs w:val="22"/>
        </w:rPr>
        <w:t>(dále jen „</w:t>
      </w:r>
      <w:r w:rsidRPr="003C550A">
        <w:rPr>
          <w:rFonts w:asciiTheme="minorHAnsi" w:hAnsiTheme="minorHAnsi" w:cstheme="minorHAnsi"/>
          <w:b/>
          <w:bCs/>
          <w:i/>
          <w:iCs/>
          <w:sz w:val="22"/>
          <w:szCs w:val="22"/>
        </w:rPr>
        <w:t>II. Etapa</w:t>
      </w:r>
      <w:r w:rsidRPr="003C550A">
        <w:rPr>
          <w:rFonts w:asciiTheme="minorHAnsi" w:hAnsiTheme="minorHAnsi" w:cstheme="minorHAnsi"/>
          <w:sz w:val="22"/>
          <w:szCs w:val="22"/>
        </w:rPr>
        <w:t>“)</w:t>
      </w:r>
    </w:p>
    <w:p w14:paraId="47CF5AC9" w14:textId="66C1553C" w:rsidR="00335BA5" w:rsidRPr="00804093" w:rsidRDefault="00436FE4" w:rsidP="00436FE4">
      <w:pPr>
        <w:pStyle w:val="Zkladntext"/>
        <w:spacing w:after="120"/>
        <w:ind w:left="720"/>
        <w:rPr>
          <w:rFonts w:asciiTheme="minorHAnsi" w:hAnsiTheme="minorHAnsi" w:cstheme="minorHAnsi"/>
          <w:sz w:val="22"/>
          <w:szCs w:val="22"/>
        </w:rPr>
      </w:pPr>
      <w:r>
        <w:rPr>
          <w:rFonts w:asciiTheme="minorHAnsi" w:hAnsiTheme="minorHAnsi" w:cstheme="minorHAnsi"/>
          <w:sz w:val="22"/>
          <w:szCs w:val="22"/>
        </w:rPr>
        <w:t>(dále společně jen „</w:t>
      </w:r>
      <w:r w:rsidRPr="00375DA3">
        <w:rPr>
          <w:rFonts w:asciiTheme="minorHAnsi" w:hAnsiTheme="minorHAnsi" w:cstheme="minorHAnsi"/>
          <w:b/>
          <w:bCs/>
          <w:i/>
          <w:iCs/>
          <w:sz w:val="22"/>
          <w:szCs w:val="22"/>
        </w:rPr>
        <w:t>Etapy</w:t>
      </w:r>
      <w:r>
        <w:rPr>
          <w:rFonts w:asciiTheme="minorHAnsi" w:hAnsiTheme="minorHAnsi" w:cstheme="minorHAnsi"/>
          <w:sz w:val="22"/>
          <w:szCs w:val="22"/>
        </w:rPr>
        <w:t>“)</w:t>
      </w:r>
    </w:p>
    <w:p w14:paraId="55D15EFA" w14:textId="44129C58" w:rsidR="00335BA5" w:rsidRPr="00335BA5" w:rsidRDefault="00335BA5" w:rsidP="00335BA5">
      <w:pPr>
        <w:pStyle w:val="Zkladntext"/>
        <w:spacing w:after="120"/>
        <w:ind w:left="720"/>
        <w:rPr>
          <w:rFonts w:asciiTheme="minorHAnsi" w:hAnsiTheme="minorHAnsi" w:cstheme="minorHAnsi"/>
          <w:sz w:val="22"/>
          <w:szCs w:val="22"/>
        </w:rPr>
      </w:pPr>
      <w:r w:rsidRPr="00335BA5">
        <w:rPr>
          <w:rFonts w:asciiTheme="minorHAnsi" w:hAnsiTheme="minorHAnsi" w:cstheme="minorHAnsi"/>
          <w:sz w:val="22"/>
          <w:szCs w:val="22"/>
        </w:rPr>
        <w:t xml:space="preserve">Zhotovitel je současně povinen po celou dobu provádění prací v Budově školy </w:t>
      </w:r>
      <w:r>
        <w:rPr>
          <w:rFonts w:asciiTheme="minorHAnsi" w:hAnsiTheme="minorHAnsi" w:cstheme="minorHAnsi"/>
          <w:sz w:val="22"/>
          <w:szCs w:val="22"/>
        </w:rPr>
        <w:t xml:space="preserve">a Budovy SPC </w:t>
      </w:r>
      <w:r w:rsidRPr="00335BA5">
        <w:rPr>
          <w:rFonts w:asciiTheme="minorHAnsi" w:hAnsiTheme="minorHAnsi" w:cstheme="minorHAnsi"/>
          <w:sz w:val="22"/>
          <w:szCs w:val="22"/>
        </w:rPr>
        <w:t>postupovat tak, aby byl</w:t>
      </w:r>
      <w:r w:rsidR="00D312EF">
        <w:rPr>
          <w:rFonts w:asciiTheme="minorHAnsi" w:hAnsiTheme="minorHAnsi" w:cstheme="minorHAnsi"/>
          <w:sz w:val="22"/>
          <w:szCs w:val="22"/>
        </w:rPr>
        <w:t>o</w:t>
      </w:r>
      <w:r w:rsidRPr="00335BA5">
        <w:rPr>
          <w:rFonts w:asciiTheme="minorHAnsi" w:hAnsiTheme="minorHAnsi" w:cstheme="minorHAnsi"/>
          <w:sz w:val="22"/>
          <w:szCs w:val="22"/>
        </w:rPr>
        <w:t xml:space="preserve"> pro potřeby Objednatele vždy k dispozici alespoň 1 (jedno) provozuschopné WC.</w:t>
      </w:r>
    </w:p>
    <w:p w14:paraId="50F9A604" w14:textId="2B9DC512" w:rsidR="00436FE4" w:rsidRPr="00436FE4" w:rsidRDefault="00436FE4" w:rsidP="00436FE4">
      <w:pPr>
        <w:pStyle w:val="Zkladntext"/>
        <w:numPr>
          <w:ilvl w:val="0"/>
          <w:numId w:val="19"/>
        </w:numPr>
        <w:tabs>
          <w:tab w:val="clear" w:pos="705"/>
        </w:tabs>
        <w:spacing w:after="120"/>
        <w:ind w:left="340" w:hanging="340"/>
        <w:rPr>
          <w:rFonts w:asciiTheme="minorHAnsi" w:hAnsiTheme="minorHAnsi" w:cstheme="minorHAnsi"/>
          <w:sz w:val="22"/>
          <w:szCs w:val="22"/>
        </w:rPr>
      </w:pPr>
      <w:r>
        <w:rPr>
          <w:rFonts w:asciiTheme="minorHAnsi" w:hAnsiTheme="minorHAnsi" w:cstheme="minorHAnsi"/>
          <w:sz w:val="22"/>
          <w:szCs w:val="22"/>
        </w:rPr>
        <w:t xml:space="preserve">Nejméně 10 pracovních dnů před začátkem každé z Etap bude Zhotovitel Objednatelem písemně vyzván k předání Staveniště, přičemž Zhotovitel je povinen Staveniště převzít ve lhůtě stanovené Objednatelem. O předání a převzetí Staveniště </w:t>
      </w:r>
      <w:proofErr w:type="gramStart"/>
      <w:r>
        <w:rPr>
          <w:rFonts w:asciiTheme="minorHAnsi" w:hAnsiTheme="minorHAnsi" w:cstheme="minorHAnsi"/>
          <w:sz w:val="22"/>
          <w:szCs w:val="22"/>
        </w:rPr>
        <w:t>sepíší</w:t>
      </w:r>
      <w:proofErr w:type="gramEnd"/>
      <w:r>
        <w:rPr>
          <w:rFonts w:asciiTheme="minorHAnsi" w:hAnsiTheme="minorHAnsi" w:cstheme="minorHAnsi"/>
          <w:sz w:val="22"/>
          <w:szCs w:val="22"/>
        </w:rPr>
        <w:t xml:space="preserve"> Smluvní strany protokol v den předání Staveniště.</w:t>
      </w:r>
    </w:p>
    <w:p w14:paraId="22180E27" w14:textId="0A1A6E00" w:rsidR="00B34E41" w:rsidRPr="00335BA5" w:rsidRDefault="00836E77" w:rsidP="00436FE4">
      <w:pPr>
        <w:pStyle w:val="Zkladntext"/>
        <w:numPr>
          <w:ilvl w:val="0"/>
          <w:numId w:val="19"/>
        </w:numPr>
        <w:tabs>
          <w:tab w:val="clear" w:pos="705"/>
        </w:tabs>
        <w:spacing w:after="120"/>
        <w:ind w:left="340" w:hanging="340"/>
        <w:rPr>
          <w:rFonts w:asciiTheme="minorHAnsi" w:hAnsiTheme="minorHAnsi" w:cstheme="minorHAnsi"/>
          <w:sz w:val="22"/>
          <w:szCs w:val="22"/>
        </w:rPr>
      </w:pPr>
      <w:bookmarkStart w:id="10" w:name="_Ref204326716"/>
      <w:r w:rsidRPr="00335BA5">
        <w:rPr>
          <w:rFonts w:asciiTheme="minorHAnsi" w:hAnsiTheme="minorHAnsi" w:cstheme="minorHAnsi"/>
          <w:sz w:val="22"/>
          <w:szCs w:val="22"/>
        </w:rPr>
        <w:t>Dílo bude dokončeno</w:t>
      </w:r>
      <w:r w:rsidR="00777EE4" w:rsidRPr="00335BA5">
        <w:rPr>
          <w:rFonts w:asciiTheme="minorHAnsi" w:hAnsiTheme="minorHAnsi" w:cstheme="minorHAnsi"/>
          <w:sz w:val="22"/>
          <w:szCs w:val="22"/>
        </w:rPr>
        <w:t xml:space="preserve"> </w:t>
      </w:r>
      <w:r w:rsidR="006A264C">
        <w:rPr>
          <w:rFonts w:asciiTheme="minorHAnsi" w:hAnsiTheme="minorHAnsi" w:cstheme="minorHAnsi"/>
          <w:sz w:val="22"/>
          <w:szCs w:val="22"/>
        </w:rPr>
        <w:t xml:space="preserve">po rekonstrukci obou </w:t>
      </w:r>
      <w:r w:rsidR="006F3A18">
        <w:rPr>
          <w:rFonts w:asciiTheme="minorHAnsi" w:hAnsiTheme="minorHAnsi" w:cstheme="minorHAnsi"/>
          <w:sz w:val="22"/>
          <w:szCs w:val="22"/>
        </w:rPr>
        <w:t>E</w:t>
      </w:r>
      <w:r w:rsidR="006A264C">
        <w:rPr>
          <w:rFonts w:asciiTheme="minorHAnsi" w:hAnsiTheme="minorHAnsi" w:cstheme="minorHAnsi"/>
          <w:sz w:val="22"/>
          <w:szCs w:val="22"/>
        </w:rPr>
        <w:t>tap</w:t>
      </w:r>
      <w:r w:rsidR="00F76E78" w:rsidRPr="00335BA5">
        <w:rPr>
          <w:rFonts w:asciiTheme="minorHAnsi" w:hAnsiTheme="minorHAnsi" w:cstheme="minorHAnsi"/>
          <w:sz w:val="22"/>
          <w:szCs w:val="22"/>
        </w:rPr>
        <w:t xml:space="preserve"> dle čl. </w:t>
      </w:r>
      <w:r w:rsidR="00F76E78" w:rsidRPr="00335BA5">
        <w:rPr>
          <w:rFonts w:asciiTheme="minorHAnsi" w:hAnsiTheme="minorHAnsi" w:cstheme="minorHAnsi"/>
          <w:sz w:val="22"/>
          <w:szCs w:val="22"/>
        </w:rPr>
        <w:fldChar w:fldCharType="begin"/>
      </w:r>
      <w:r w:rsidR="00F76E78" w:rsidRPr="00335BA5">
        <w:rPr>
          <w:rFonts w:asciiTheme="minorHAnsi" w:hAnsiTheme="minorHAnsi" w:cstheme="minorHAnsi"/>
          <w:sz w:val="22"/>
          <w:szCs w:val="22"/>
        </w:rPr>
        <w:instrText xml:space="preserve"> REF _Ref20924067 \r \h </w:instrText>
      </w:r>
      <w:r w:rsidR="00335BA5">
        <w:rPr>
          <w:rFonts w:asciiTheme="minorHAnsi" w:hAnsiTheme="minorHAnsi" w:cstheme="minorHAnsi"/>
          <w:sz w:val="22"/>
          <w:szCs w:val="22"/>
        </w:rPr>
        <w:instrText xml:space="preserve"> \* MERGEFORMAT </w:instrText>
      </w:r>
      <w:r w:rsidR="00F76E78" w:rsidRPr="00335BA5">
        <w:rPr>
          <w:rFonts w:asciiTheme="minorHAnsi" w:hAnsiTheme="minorHAnsi" w:cstheme="minorHAnsi"/>
          <w:sz w:val="22"/>
          <w:szCs w:val="22"/>
        </w:rPr>
      </w:r>
      <w:r w:rsidR="00F76E78" w:rsidRPr="00335BA5">
        <w:rPr>
          <w:rFonts w:asciiTheme="minorHAnsi" w:hAnsiTheme="minorHAnsi" w:cstheme="minorHAnsi"/>
          <w:sz w:val="22"/>
          <w:szCs w:val="22"/>
        </w:rPr>
        <w:fldChar w:fldCharType="separate"/>
      </w:r>
      <w:r w:rsidR="002432B9">
        <w:rPr>
          <w:rFonts w:asciiTheme="minorHAnsi" w:hAnsiTheme="minorHAnsi" w:cstheme="minorHAnsi"/>
          <w:sz w:val="22"/>
          <w:szCs w:val="22"/>
        </w:rPr>
        <w:t>IV</w:t>
      </w:r>
      <w:r w:rsidR="00F76E78" w:rsidRPr="00335BA5">
        <w:rPr>
          <w:rFonts w:asciiTheme="minorHAnsi" w:hAnsiTheme="minorHAnsi" w:cstheme="minorHAnsi"/>
          <w:sz w:val="22"/>
          <w:szCs w:val="22"/>
        </w:rPr>
        <w:fldChar w:fldCharType="end"/>
      </w:r>
      <w:r w:rsidR="00F76E78" w:rsidRPr="00335BA5">
        <w:rPr>
          <w:rFonts w:asciiTheme="minorHAnsi" w:hAnsiTheme="minorHAnsi" w:cstheme="minorHAnsi"/>
          <w:sz w:val="22"/>
          <w:szCs w:val="22"/>
        </w:rPr>
        <w:t xml:space="preserve"> odst. </w:t>
      </w:r>
      <w:r w:rsidR="00F76E78" w:rsidRPr="00335BA5">
        <w:rPr>
          <w:rFonts w:asciiTheme="minorHAnsi" w:hAnsiTheme="minorHAnsi" w:cstheme="minorHAnsi"/>
          <w:sz w:val="22"/>
          <w:szCs w:val="22"/>
        </w:rPr>
        <w:fldChar w:fldCharType="begin"/>
      </w:r>
      <w:r w:rsidR="00F76E78" w:rsidRPr="00335BA5">
        <w:rPr>
          <w:rFonts w:asciiTheme="minorHAnsi" w:hAnsiTheme="minorHAnsi" w:cstheme="minorHAnsi"/>
          <w:sz w:val="22"/>
          <w:szCs w:val="22"/>
        </w:rPr>
        <w:instrText xml:space="preserve"> REF _Ref218773621 \r \h </w:instrText>
      </w:r>
      <w:r w:rsidR="00335BA5">
        <w:rPr>
          <w:rFonts w:asciiTheme="minorHAnsi" w:hAnsiTheme="minorHAnsi" w:cstheme="minorHAnsi"/>
          <w:sz w:val="22"/>
          <w:szCs w:val="22"/>
        </w:rPr>
        <w:instrText xml:space="preserve"> \* MERGEFORMAT </w:instrText>
      </w:r>
      <w:r w:rsidR="00F76E78" w:rsidRPr="00335BA5">
        <w:rPr>
          <w:rFonts w:asciiTheme="minorHAnsi" w:hAnsiTheme="minorHAnsi" w:cstheme="minorHAnsi"/>
          <w:sz w:val="22"/>
          <w:szCs w:val="22"/>
        </w:rPr>
      </w:r>
      <w:r w:rsidR="00F76E78" w:rsidRPr="00335BA5">
        <w:rPr>
          <w:rFonts w:asciiTheme="minorHAnsi" w:hAnsiTheme="minorHAnsi" w:cstheme="minorHAnsi"/>
          <w:sz w:val="22"/>
          <w:szCs w:val="22"/>
        </w:rPr>
        <w:fldChar w:fldCharType="separate"/>
      </w:r>
      <w:r w:rsidR="002432B9">
        <w:rPr>
          <w:rFonts w:asciiTheme="minorHAnsi" w:hAnsiTheme="minorHAnsi" w:cstheme="minorHAnsi"/>
          <w:sz w:val="22"/>
          <w:szCs w:val="22"/>
        </w:rPr>
        <w:t>1</w:t>
      </w:r>
      <w:r w:rsidR="00F76E78" w:rsidRPr="00335BA5">
        <w:rPr>
          <w:rFonts w:asciiTheme="minorHAnsi" w:hAnsiTheme="minorHAnsi" w:cstheme="minorHAnsi"/>
          <w:sz w:val="22"/>
          <w:szCs w:val="22"/>
        </w:rPr>
        <w:fldChar w:fldCharType="end"/>
      </w:r>
      <w:r w:rsidR="00F76E78" w:rsidRPr="00335BA5">
        <w:rPr>
          <w:rFonts w:asciiTheme="minorHAnsi" w:hAnsiTheme="minorHAnsi" w:cstheme="minorHAnsi"/>
          <w:sz w:val="22"/>
          <w:szCs w:val="22"/>
        </w:rPr>
        <w:t xml:space="preserve"> </w:t>
      </w:r>
      <w:r w:rsidR="00007D0C">
        <w:rPr>
          <w:rFonts w:asciiTheme="minorHAnsi" w:hAnsiTheme="minorHAnsi" w:cstheme="minorHAnsi"/>
          <w:sz w:val="22"/>
          <w:szCs w:val="22"/>
        </w:rPr>
        <w:t>Smlouvy</w:t>
      </w:r>
      <w:r w:rsidR="006A264C">
        <w:rPr>
          <w:rFonts w:asciiTheme="minorHAnsi" w:hAnsiTheme="minorHAnsi" w:cstheme="minorHAnsi"/>
          <w:sz w:val="22"/>
          <w:szCs w:val="22"/>
        </w:rPr>
        <w:t xml:space="preserve"> </w:t>
      </w:r>
      <w:r w:rsidR="00777EE4" w:rsidRPr="00335BA5">
        <w:rPr>
          <w:rFonts w:asciiTheme="minorHAnsi" w:hAnsiTheme="minorHAnsi" w:cstheme="minorHAnsi"/>
          <w:sz w:val="22"/>
          <w:szCs w:val="22"/>
        </w:rPr>
        <w:t>a protokolárně předáno Objednateli</w:t>
      </w:r>
      <w:r w:rsidRPr="00335BA5">
        <w:rPr>
          <w:rFonts w:asciiTheme="minorHAnsi" w:hAnsiTheme="minorHAnsi" w:cstheme="minorHAnsi"/>
          <w:sz w:val="22"/>
          <w:szCs w:val="22"/>
        </w:rPr>
        <w:t xml:space="preserve"> </w:t>
      </w:r>
      <w:r w:rsidR="00F76E78" w:rsidRPr="00335BA5">
        <w:rPr>
          <w:rFonts w:asciiTheme="minorHAnsi" w:hAnsiTheme="minorHAnsi" w:cstheme="minorHAnsi"/>
          <w:sz w:val="22"/>
          <w:szCs w:val="22"/>
        </w:rPr>
        <w:t>vždy</w:t>
      </w:r>
      <w:r w:rsidR="000838FE" w:rsidRPr="00335BA5">
        <w:rPr>
          <w:rFonts w:asciiTheme="minorHAnsi" w:hAnsiTheme="minorHAnsi" w:cstheme="minorHAnsi"/>
          <w:sz w:val="22"/>
          <w:szCs w:val="22"/>
        </w:rPr>
        <w:t xml:space="preserve"> </w:t>
      </w:r>
      <w:r w:rsidR="00F76E78" w:rsidRPr="00335BA5">
        <w:rPr>
          <w:rFonts w:asciiTheme="minorHAnsi" w:hAnsiTheme="minorHAnsi" w:cstheme="minorHAnsi"/>
          <w:sz w:val="22"/>
          <w:szCs w:val="22"/>
        </w:rPr>
        <w:t xml:space="preserve">do 5 </w:t>
      </w:r>
      <w:r w:rsidRPr="00335BA5">
        <w:rPr>
          <w:rFonts w:asciiTheme="minorHAnsi" w:hAnsiTheme="minorHAnsi" w:cstheme="minorHAnsi"/>
          <w:sz w:val="22"/>
          <w:szCs w:val="22"/>
        </w:rPr>
        <w:t>(</w:t>
      </w:r>
      <w:r w:rsidR="00F76E78" w:rsidRPr="00335BA5">
        <w:rPr>
          <w:rFonts w:asciiTheme="minorHAnsi" w:hAnsiTheme="minorHAnsi" w:cstheme="minorHAnsi"/>
          <w:sz w:val="22"/>
          <w:szCs w:val="22"/>
        </w:rPr>
        <w:t>pěti</w:t>
      </w:r>
      <w:r w:rsidRPr="00335BA5">
        <w:rPr>
          <w:rFonts w:asciiTheme="minorHAnsi" w:hAnsiTheme="minorHAnsi" w:cstheme="minorHAnsi"/>
          <w:sz w:val="22"/>
          <w:szCs w:val="22"/>
        </w:rPr>
        <w:t xml:space="preserve">) </w:t>
      </w:r>
      <w:r w:rsidR="00AB40FE" w:rsidRPr="00335BA5">
        <w:rPr>
          <w:rFonts w:asciiTheme="minorHAnsi" w:hAnsiTheme="minorHAnsi" w:cstheme="minorHAnsi"/>
          <w:sz w:val="22"/>
          <w:szCs w:val="22"/>
        </w:rPr>
        <w:t>dnů</w:t>
      </w:r>
      <w:r w:rsidRPr="00335BA5">
        <w:rPr>
          <w:rFonts w:asciiTheme="minorHAnsi" w:hAnsiTheme="minorHAnsi" w:cstheme="minorHAnsi"/>
          <w:sz w:val="22"/>
          <w:szCs w:val="22"/>
        </w:rPr>
        <w:t xml:space="preserve"> ode dne </w:t>
      </w:r>
      <w:bookmarkStart w:id="11" w:name="_Ref180397078"/>
      <w:bookmarkEnd w:id="10"/>
      <w:r w:rsidR="00127BB9" w:rsidRPr="00335BA5">
        <w:rPr>
          <w:rFonts w:asciiTheme="minorHAnsi" w:hAnsiTheme="minorHAnsi" w:cstheme="minorHAnsi"/>
          <w:sz w:val="22"/>
          <w:szCs w:val="22"/>
        </w:rPr>
        <w:t>úplného</w:t>
      </w:r>
      <w:r w:rsidR="00F76E78" w:rsidRPr="00335BA5">
        <w:rPr>
          <w:rFonts w:asciiTheme="minorHAnsi" w:hAnsiTheme="minorHAnsi" w:cstheme="minorHAnsi"/>
          <w:sz w:val="22"/>
          <w:szCs w:val="22"/>
        </w:rPr>
        <w:t xml:space="preserve"> dokončení dané etapy.</w:t>
      </w:r>
      <w:r w:rsidR="00187FD7" w:rsidRPr="00335BA5">
        <w:rPr>
          <w:rFonts w:asciiTheme="minorHAnsi" w:hAnsiTheme="minorHAnsi" w:cstheme="minorHAnsi"/>
          <w:sz w:val="22"/>
          <w:szCs w:val="22"/>
        </w:rPr>
        <w:t xml:space="preserve"> </w:t>
      </w:r>
    </w:p>
    <w:p w14:paraId="6E318312" w14:textId="567DD0E5" w:rsidR="00777EE4" w:rsidRPr="00B34E41" w:rsidRDefault="00777EE4" w:rsidP="00B34E41">
      <w:pPr>
        <w:pStyle w:val="Zkladntext"/>
        <w:numPr>
          <w:ilvl w:val="0"/>
          <w:numId w:val="19"/>
        </w:numPr>
        <w:tabs>
          <w:tab w:val="clear" w:pos="705"/>
        </w:tabs>
        <w:spacing w:after="120"/>
        <w:ind w:left="340" w:hanging="340"/>
        <w:rPr>
          <w:rFonts w:asciiTheme="minorHAnsi" w:hAnsiTheme="minorHAnsi" w:cstheme="minorHAnsi"/>
          <w:b/>
          <w:bCs/>
          <w:sz w:val="22"/>
          <w:szCs w:val="22"/>
        </w:rPr>
      </w:pPr>
      <w:bookmarkStart w:id="12" w:name="_Ref204351765"/>
      <w:r w:rsidRPr="00B34E41">
        <w:rPr>
          <w:rFonts w:asciiTheme="minorHAnsi" w:hAnsiTheme="minorHAnsi" w:cstheme="minorHAnsi"/>
          <w:snapToGrid w:val="0"/>
          <w:sz w:val="22"/>
          <w:szCs w:val="22"/>
        </w:rPr>
        <w:t xml:space="preserve">V termínu sjednaném dle odst. </w:t>
      </w:r>
      <w:r w:rsidRPr="00B34E41">
        <w:rPr>
          <w:rFonts w:asciiTheme="minorHAnsi" w:hAnsiTheme="minorHAnsi" w:cstheme="minorHAnsi"/>
          <w:snapToGrid w:val="0"/>
          <w:sz w:val="22"/>
          <w:szCs w:val="22"/>
        </w:rPr>
        <w:fldChar w:fldCharType="begin"/>
      </w:r>
      <w:r w:rsidRPr="00B34E41">
        <w:rPr>
          <w:rFonts w:asciiTheme="minorHAnsi" w:hAnsiTheme="minorHAnsi" w:cstheme="minorHAnsi"/>
          <w:snapToGrid w:val="0"/>
          <w:sz w:val="22"/>
          <w:szCs w:val="22"/>
        </w:rPr>
        <w:instrText xml:space="preserve"> REF _Ref204326716 \r \h </w:instrText>
      </w:r>
      <w:r w:rsidRPr="00B34E41">
        <w:rPr>
          <w:rFonts w:asciiTheme="minorHAnsi" w:hAnsiTheme="minorHAnsi" w:cstheme="minorHAnsi"/>
          <w:snapToGrid w:val="0"/>
          <w:sz w:val="22"/>
          <w:szCs w:val="22"/>
        </w:rPr>
      </w:r>
      <w:r w:rsidRPr="00B34E41">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3</w:t>
      </w:r>
      <w:r w:rsidRPr="00B34E41">
        <w:rPr>
          <w:rFonts w:asciiTheme="minorHAnsi" w:hAnsiTheme="minorHAnsi" w:cstheme="minorHAnsi"/>
          <w:snapToGrid w:val="0"/>
          <w:sz w:val="22"/>
          <w:szCs w:val="22"/>
        </w:rPr>
        <w:fldChar w:fldCharType="end"/>
      </w:r>
      <w:r w:rsidRPr="00B34E41">
        <w:rPr>
          <w:rFonts w:asciiTheme="minorHAnsi" w:hAnsiTheme="minorHAnsi" w:cstheme="minorHAnsi"/>
          <w:snapToGrid w:val="0"/>
          <w:sz w:val="22"/>
          <w:szCs w:val="22"/>
        </w:rPr>
        <w:t xml:space="preserve"> tohoto článku Smlouvy pro řádné dokončení plnění dle Smlouvy je zohledněno též v plném rozsahu riziko zahájení a provádění prací ke zhotovení </w:t>
      </w:r>
      <w:r w:rsidR="006F3A18">
        <w:rPr>
          <w:rFonts w:asciiTheme="minorHAnsi" w:hAnsiTheme="minorHAnsi" w:cstheme="minorHAnsi"/>
          <w:snapToGrid w:val="0"/>
          <w:sz w:val="22"/>
          <w:szCs w:val="22"/>
        </w:rPr>
        <w:t>Díla</w:t>
      </w:r>
      <w:r w:rsidR="006F3A18" w:rsidRPr="00B34E41">
        <w:rPr>
          <w:rFonts w:asciiTheme="minorHAnsi" w:hAnsiTheme="minorHAnsi" w:cstheme="minorHAnsi"/>
          <w:snapToGrid w:val="0"/>
          <w:sz w:val="22"/>
          <w:szCs w:val="22"/>
        </w:rPr>
        <w:t xml:space="preserve"> </w:t>
      </w:r>
      <w:r w:rsidRPr="00B34E41">
        <w:rPr>
          <w:rFonts w:asciiTheme="minorHAnsi" w:hAnsiTheme="minorHAnsi" w:cstheme="minorHAnsi"/>
          <w:snapToGrid w:val="0"/>
          <w:sz w:val="22"/>
          <w:szCs w:val="22"/>
        </w:rPr>
        <w:br/>
        <w:t xml:space="preserve">v klimaticky nepříznivém období, není-li ve Smlouvě výslovně stanoveno jinak. V případě </w:t>
      </w:r>
      <w:r w:rsidRPr="00B34E41">
        <w:rPr>
          <w:rFonts w:asciiTheme="minorHAnsi" w:hAnsiTheme="minorHAnsi" w:cstheme="minorHAnsi"/>
          <w:snapToGrid w:val="0"/>
          <w:sz w:val="22"/>
          <w:szCs w:val="22"/>
          <w:u w:val="single"/>
        </w:rPr>
        <w:t>zvláště nepříznivých klimatických podmínek</w:t>
      </w:r>
      <w:r w:rsidRPr="00B34E41">
        <w:rPr>
          <w:rFonts w:asciiTheme="minorHAnsi" w:hAnsiTheme="minorHAnsi" w:cstheme="minorHAnsi"/>
          <w:snapToGrid w:val="0"/>
          <w:sz w:val="22"/>
          <w:szCs w:val="22"/>
        </w:rPr>
        <w:t>, které prokazatelně brání řádné realizaci Díla tak, že dle 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doby plnění prodlužuje s účinností od udělení souhlasu Objednatele, a to vždy nejdéle o dobu trvání zvláště nepříznivých klimatických podmínek, není-li sjednáno z objektivních důvodů jinak.</w:t>
      </w:r>
      <w:bookmarkEnd w:id="11"/>
      <w:bookmarkEnd w:id="12"/>
    </w:p>
    <w:p w14:paraId="0BECC189" w14:textId="77777777" w:rsidR="009F088F" w:rsidRPr="009F088F" w:rsidRDefault="00836E77" w:rsidP="009F088F">
      <w:pPr>
        <w:pStyle w:val="Zkladntext"/>
        <w:numPr>
          <w:ilvl w:val="0"/>
          <w:numId w:val="19"/>
        </w:numPr>
        <w:tabs>
          <w:tab w:val="clear" w:pos="705"/>
        </w:tabs>
        <w:spacing w:after="120"/>
        <w:ind w:left="340" w:hanging="340"/>
        <w:rPr>
          <w:rFonts w:asciiTheme="minorHAnsi" w:hAnsiTheme="minorHAnsi" w:cstheme="minorHAnsi"/>
          <w:sz w:val="22"/>
          <w:szCs w:val="22"/>
        </w:rPr>
      </w:pPr>
      <w:r w:rsidRPr="009F088F">
        <w:rPr>
          <w:rFonts w:asciiTheme="minorHAnsi" w:hAnsiTheme="minorHAnsi" w:cstheme="minorHAnsi"/>
          <w:sz w:val="22"/>
          <w:szCs w:val="22"/>
        </w:rPr>
        <w:t>Zhotovitel je oprávněn dokončit Dílo i dříve, tj. před uplynutím sjednané lhůty.</w:t>
      </w:r>
    </w:p>
    <w:p w14:paraId="5324A9DE" w14:textId="07847B20" w:rsidR="009F088F" w:rsidRPr="009F088F" w:rsidRDefault="009F088F" w:rsidP="009F088F">
      <w:pPr>
        <w:pStyle w:val="Zkladntext"/>
        <w:numPr>
          <w:ilvl w:val="0"/>
          <w:numId w:val="19"/>
        </w:numPr>
        <w:tabs>
          <w:tab w:val="clear" w:pos="705"/>
        </w:tabs>
        <w:spacing w:after="120"/>
        <w:ind w:left="340" w:hanging="340"/>
        <w:rPr>
          <w:rFonts w:asciiTheme="minorHAnsi" w:hAnsiTheme="minorHAnsi" w:cstheme="minorHAnsi"/>
          <w:sz w:val="22"/>
          <w:szCs w:val="22"/>
        </w:rPr>
      </w:pPr>
      <w:bookmarkStart w:id="13" w:name="_Ref204358629"/>
      <w:r w:rsidRPr="009F088F">
        <w:rPr>
          <w:rFonts w:asciiTheme="minorHAnsi" w:hAnsiTheme="minorHAnsi" w:cstheme="minorHAnsi"/>
          <w:sz w:val="22"/>
          <w:szCs w:val="22"/>
        </w:rPr>
        <w:t xml:space="preserve">Pracovní doba, po kterou je Zhotovitel oprávněn provádět práce v místě plnění, je vyhrazena </w:t>
      </w:r>
      <w:r w:rsidR="00D5474A">
        <w:rPr>
          <w:rFonts w:asciiTheme="minorHAnsi" w:hAnsiTheme="minorHAnsi" w:cstheme="minorHAnsi"/>
          <w:sz w:val="22"/>
          <w:szCs w:val="22"/>
        </w:rPr>
        <w:br/>
      </w:r>
      <w:r w:rsidRPr="009F088F">
        <w:rPr>
          <w:rFonts w:asciiTheme="minorHAnsi" w:hAnsiTheme="minorHAnsi" w:cstheme="minorHAnsi"/>
          <w:sz w:val="22"/>
          <w:szCs w:val="22"/>
        </w:rPr>
        <w:t xml:space="preserve">v pracovní dny v době od </w:t>
      </w:r>
      <w:r w:rsidRPr="009F088F">
        <w:rPr>
          <w:rFonts w:asciiTheme="minorHAnsi" w:hAnsiTheme="minorHAnsi" w:cstheme="minorHAnsi"/>
          <w:b/>
          <w:bCs/>
          <w:sz w:val="22"/>
          <w:szCs w:val="22"/>
        </w:rPr>
        <w:t xml:space="preserve">6:00 do </w:t>
      </w:r>
      <w:r w:rsidR="00862377">
        <w:rPr>
          <w:rFonts w:asciiTheme="minorHAnsi" w:hAnsiTheme="minorHAnsi" w:cstheme="minorHAnsi"/>
          <w:b/>
          <w:bCs/>
          <w:sz w:val="22"/>
          <w:szCs w:val="22"/>
        </w:rPr>
        <w:t>21</w:t>
      </w:r>
      <w:r w:rsidRPr="009F088F">
        <w:rPr>
          <w:rFonts w:asciiTheme="minorHAnsi" w:hAnsiTheme="minorHAnsi" w:cstheme="minorHAnsi"/>
          <w:b/>
          <w:bCs/>
          <w:sz w:val="22"/>
          <w:szCs w:val="22"/>
        </w:rPr>
        <w:t>:00 hodin</w:t>
      </w:r>
      <w:r w:rsidRPr="009F088F">
        <w:rPr>
          <w:rFonts w:asciiTheme="minorHAnsi" w:hAnsiTheme="minorHAnsi" w:cstheme="minorHAnsi"/>
          <w:sz w:val="22"/>
          <w:szCs w:val="22"/>
        </w:rPr>
        <w:t>. Mimo tuto dobu lze práce na Díle provádět pouze mimořádně a po předchozím souhlasu Objednatele.</w:t>
      </w:r>
      <w:bookmarkEnd w:id="13"/>
      <w:r w:rsidRPr="009F088F">
        <w:rPr>
          <w:rFonts w:asciiTheme="minorHAnsi" w:hAnsiTheme="minorHAnsi" w:cstheme="minorHAnsi"/>
          <w:sz w:val="22"/>
          <w:szCs w:val="22"/>
        </w:rPr>
        <w:t xml:space="preserve"> </w:t>
      </w:r>
    </w:p>
    <w:p w14:paraId="7A139BEF" w14:textId="1938B4B2" w:rsidR="00024F2C" w:rsidRPr="009F088F" w:rsidRDefault="009F088F" w:rsidP="002013C1">
      <w:pPr>
        <w:pStyle w:val="Zkladntext"/>
        <w:numPr>
          <w:ilvl w:val="0"/>
          <w:numId w:val="19"/>
        </w:numPr>
        <w:tabs>
          <w:tab w:val="clear" w:pos="705"/>
        </w:tabs>
        <w:spacing w:after="120"/>
        <w:ind w:left="340" w:hanging="340"/>
        <w:rPr>
          <w:rFonts w:asciiTheme="minorHAnsi" w:hAnsiTheme="minorHAnsi" w:cstheme="minorHAnsi"/>
          <w:sz w:val="22"/>
          <w:szCs w:val="22"/>
        </w:rPr>
      </w:pPr>
      <w:r w:rsidRPr="009F088F">
        <w:rPr>
          <w:rFonts w:asciiTheme="minorHAnsi" w:hAnsiTheme="minorHAnsi" w:cstheme="minorHAnsi"/>
          <w:sz w:val="22"/>
          <w:szCs w:val="22"/>
        </w:rPr>
        <w:lastRenderedPageBreak/>
        <w:t xml:space="preserve">Zhotovitel je povinen provádět veškeré práce na Díle tak, aby za žádných okolností nedocházelo </w:t>
      </w:r>
      <w:r w:rsidR="00D5474A">
        <w:rPr>
          <w:rFonts w:asciiTheme="minorHAnsi" w:hAnsiTheme="minorHAnsi" w:cstheme="minorHAnsi"/>
          <w:sz w:val="22"/>
          <w:szCs w:val="22"/>
        </w:rPr>
        <w:br/>
      </w:r>
      <w:r w:rsidRPr="009F088F">
        <w:rPr>
          <w:rFonts w:asciiTheme="minorHAnsi" w:hAnsiTheme="minorHAnsi" w:cstheme="minorHAnsi"/>
          <w:sz w:val="22"/>
          <w:szCs w:val="22"/>
        </w:rPr>
        <w:t>k narušování nočního klidu ve smyslu obecně závazných právních předpisů, tj. v době od 22:00 do 6:00 hodin. Toto omezení platí i v případě, kdy Objednatel udělí souhlas k provádění prací mimo běžnou pracovní dobu dle předchozího odstavce.</w:t>
      </w:r>
    </w:p>
    <w:p w14:paraId="37D5087E" w14:textId="74719A90" w:rsidR="006E6A5D" w:rsidRPr="00842D16" w:rsidRDefault="00015F82" w:rsidP="004C1E73">
      <w:pPr>
        <w:pStyle w:val="Zkladntext"/>
        <w:numPr>
          <w:ilvl w:val="0"/>
          <w:numId w:val="19"/>
        </w:numPr>
        <w:tabs>
          <w:tab w:val="clear" w:pos="705"/>
        </w:tabs>
        <w:spacing w:after="360"/>
        <w:ind w:left="340" w:hanging="340"/>
        <w:rPr>
          <w:rFonts w:asciiTheme="minorHAnsi" w:hAnsiTheme="minorHAnsi" w:cstheme="minorHAnsi"/>
          <w:sz w:val="22"/>
          <w:szCs w:val="22"/>
        </w:rPr>
      </w:pPr>
      <w:r w:rsidRPr="00444DE3">
        <w:rPr>
          <w:rFonts w:asciiTheme="minorHAnsi" w:hAnsiTheme="minorHAnsi" w:cstheme="minorHAnsi"/>
          <w:sz w:val="22"/>
          <w:szCs w:val="22"/>
        </w:rPr>
        <w:t xml:space="preserve">V případě, že Objednatel, </w:t>
      </w:r>
      <w:proofErr w:type="spellStart"/>
      <w:r w:rsidR="00D5474A">
        <w:rPr>
          <w:rFonts w:asciiTheme="minorHAnsi" w:hAnsiTheme="minorHAnsi" w:cstheme="minorHAnsi"/>
          <w:sz w:val="22"/>
          <w:szCs w:val="22"/>
        </w:rPr>
        <w:t>TDS</w:t>
      </w:r>
      <w:proofErr w:type="spellEnd"/>
      <w:r w:rsidR="00127BB9">
        <w:rPr>
          <w:rFonts w:asciiTheme="minorHAnsi" w:hAnsiTheme="minorHAnsi" w:cstheme="minorHAnsi"/>
          <w:sz w:val="22"/>
          <w:szCs w:val="22"/>
        </w:rPr>
        <w:t xml:space="preserve"> </w:t>
      </w:r>
      <w:r w:rsidRPr="00444DE3">
        <w:rPr>
          <w:rFonts w:asciiTheme="minorHAnsi" w:hAnsiTheme="minorHAnsi" w:cstheme="minorHAnsi"/>
          <w:sz w:val="22"/>
          <w:szCs w:val="22"/>
        </w:rPr>
        <w:t xml:space="preserve">nebo jiná k tomu oprávněná osoba (např. oblastní inspektorát práce) přeruší práce na Díle z důvodu porušení pravidel bezpečnosti a ochrany zdraví při práci, toto přerušení nebude mít vliv na lhůtu plnění sjednanou dle tohoto článku. </w:t>
      </w:r>
    </w:p>
    <w:p w14:paraId="37D5087F" w14:textId="77777777" w:rsidR="00404E85" w:rsidRPr="00444DE3" w:rsidRDefault="007B7FA7" w:rsidP="00414BC8">
      <w:pPr>
        <w:pStyle w:val="Nadpis1"/>
        <w:spacing w:before="0"/>
        <w:ind w:left="340" w:hanging="340"/>
        <w:rPr>
          <w:rFonts w:cstheme="minorHAnsi"/>
          <w:szCs w:val="22"/>
        </w:rPr>
      </w:pPr>
      <w:r w:rsidRPr="00444DE3">
        <w:rPr>
          <w:rFonts w:cstheme="minorHAnsi"/>
          <w:szCs w:val="22"/>
        </w:rPr>
        <w:t>MÍSTO PLNĚNÍ</w:t>
      </w:r>
    </w:p>
    <w:p w14:paraId="17443F2F" w14:textId="05054C30" w:rsidR="00F76E78" w:rsidRDefault="00C81634" w:rsidP="00414BC8">
      <w:pPr>
        <w:spacing w:after="360"/>
        <w:jc w:val="both"/>
        <w:rPr>
          <w:rFonts w:asciiTheme="minorHAnsi" w:hAnsiTheme="minorHAnsi" w:cstheme="minorHAnsi"/>
          <w:sz w:val="22"/>
          <w:szCs w:val="22"/>
        </w:rPr>
      </w:pPr>
      <w:r w:rsidRPr="00842D16">
        <w:rPr>
          <w:rFonts w:asciiTheme="minorHAnsi" w:hAnsiTheme="minorHAnsi" w:cstheme="minorHAnsi"/>
          <w:sz w:val="22"/>
          <w:szCs w:val="22"/>
        </w:rPr>
        <w:t xml:space="preserve">Místem realizace Díla je </w:t>
      </w:r>
      <w:r w:rsidR="00F76E78">
        <w:rPr>
          <w:rFonts w:asciiTheme="minorHAnsi" w:hAnsiTheme="minorHAnsi" w:cstheme="minorHAnsi"/>
          <w:sz w:val="22"/>
          <w:szCs w:val="22"/>
        </w:rPr>
        <w:t>Budova školy na adrese Sekaninova 895/1, Husovice, 614 00 Brno a Budova SPC na adrese Husovická 897/14, Husovice, 614 00 Brno.</w:t>
      </w:r>
    </w:p>
    <w:p w14:paraId="37D50881" w14:textId="77777777" w:rsidR="00192FE5" w:rsidRPr="00444DE3" w:rsidRDefault="007B7FA7" w:rsidP="00414BC8">
      <w:pPr>
        <w:pStyle w:val="Nadpis1"/>
        <w:spacing w:before="0"/>
        <w:ind w:left="340" w:hanging="340"/>
        <w:rPr>
          <w:rFonts w:cstheme="minorHAnsi"/>
          <w:szCs w:val="22"/>
        </w:rPr>
      </w:pPr>
      <w:bookmarkStart w:id="14" w:name="_Ref92961759"/>
      <w:r w:rsidRPr="00444DE3">
        <w:rPr>
          <w:rFonts w:cstheme="minorHAnsi"/>
          <w:szCs w:val="22"/>
        </w:rPr>
        <w:t>PRÁVA A POVINNOSTI ZHOTOVITELE</w:t>
      </w:r>
      <w:bookmarkEnd w:id="14"/>
    </w:p>
    <w:p w14:paraId="6A305D7F" w14:textId="77777777" w:rsidR="000F6BBB"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192FE5" w:rsidRPr="00D843AA">
        <w:rPr>
          <w:rFonts w:asciiTheme="minorHAnsi" w:hAnsiTheme="minorHAnsi" w:cstheme="minorHAnsi"/>
          <w:sz w:val="22"/>
          <w:szCs w:val="22"/>
          <w:lang w:eastAsia="en-US"/>
        </w:rPr>
        <w:t xml:space="preserve"> je </w:t>
      </w:r>
      <w:r w:rsidR="000A5106" w:rsidRPr="00D843AA">
        <w:rPr>
          <w:rFonts w:asciiTheme="minorHAnsi" w:hAnsiTheme="minorHAnsi" w:cstheme="minorHAnsi"/>
          <w:sz w:val="22"/>
          <w:szCs w:val="22"/>
          <w:lang w:eastAsia="en-US"/>
        </w:rPr>
        <w:t xml:space="preserve">povinen při plnění povinností vyplývajících z této </w:t>
      </w:r>
      <w:r w:rsidR="007E396F" w:rsidRPr="00D843AA">
        <w:rPr>
          <w:rFonts w:asciiTheme="minorHAnsi" w:hAnsiTheme="minorHAnsi" w:cstheme="minorHAnsi"/>
          <w:sz w:val="22"/>
          <w:szCs w:val="22"/>
          <w:lang w:eastAsia="en-US"/>
        </w:rPr>
        <w:t>Smlouv</w:t>
      </w:r>
      <w:r w:rsidR="000A5106" w:rsidRPr="00D843AA">
        <w:rPr>
          <w:rFonts w:asciiTheme="minorHAnsi" w:hAnsiTheme="minorHAnsi" w:cstheme="minorHAnsi"/>
          <w:sz w:val="22"/>
          <w:szCs w:val="22"/>
          <w:lang w:eastAsia="en-US"/>
        </w:rPr>
        <w:t>y postupovat samostatně, odborně a s vynaložením veškeré potřebné péče k</w:t>
      </w:r>
      <w:r w:rsidR="0040491D" w:rsidRPr="00D843AA">
        <w:rPr>
          <w:rFonts w:asciiTheme="minorHAnsi" w:hAnsiTheme="minorHAnsi" w:cstheme="minorHAnsi"/>
          <w:sz w:val="22"/>
          <w:szCs w:val="22"/>
          <w:lang w:eastAsia="en-US"/>
        </w:rPr>
        <w:t> </w:t>
      </w:r>
      <w:r w:rsidR="000A5106" w:rsidRPr="00D843AA">
        <w:rPr>
          <w:rFonts w:asciiTheme="minorHAnsi" w:hAnsiTheme="minorHAnsi" w:cstheme="minorHAnsi"/>
          <w:sz w:val="22"/>
          <w:szCs w:val="22"/>
          <w:lang w:eastAsia="en-US"/>
        </w:rPr>
        <w:t xml:space="preserve">dosažení optimálního výsledku plnění </w:t>
      </w:r>
      <w:r w:rsidR="007E396F" w:rsidRPr="00D843AA">
        <w:rPr>
          <w:rFonts w:asciiTheme="minorHAnsi" w:hAnsiTheme="minorHAnsi" w:cstheme="minorHAnsi"/>
          <w:sz w:val="22"/>
          <w:szCs w:val="22"/>
          <w:lang w:eastAsia="en-US"/>
        </w:rPr>
        <w:t>Smlouv</w:t>
      </w:r>
      <w:r w:rsidR="000A5106" w:rsidRPr="00D843AA">
        <w:rPr>
          <w:rFonts w:asciiTheme="minorHAnsi" w:hAnsiTheme="minorHAnsi" w:cstheme="minorHAnsi"/>
          <w:sz w:val="22"/>
          <w:szCs w:val="22"/>
          <w:lang w:eastAsia="en-US"/>
        </w:rPr>
        <w:t>y.</w:t>
      </w:r>
    </w:p>
    <w:p w14:paraId="37D50882" w14:textId="6ECA7B2E" w:rsidR="00C82B6F" w:rsidRPr="004C1E73" w:rsidRDefault="000F6BBB"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E86792">
        <w:rPr>
          <w:rFonts w:asciiTheme="minorHAnsi" w:hAnsiTheme="minorHAnsi" w:cstheme="minorHAnsi"/>
          <w:sz w:val="22"/>
          <w:szCs w:val="22"/>
          <w:lang w:eastAsia="en-US"/>
        </w:rPr>
        <w:t>Zhotovitel se zavazuje pro</w:t>
      </w:r>
      <w:r w:rsidRPr="00E86792">
        <w:rPr>
          <w:rFonts w:ascii="Calibri" w:hAnsi="Calibri" w:cs="Calibri"/>
          <w:sz w:val="22"/>
          <w:szCs w:val="22"/>
          <w:lang w:eastAsia="en-US"/>
        </w:rPr>
        <w:t xml:space="preserve"> Objednatele provádět Dílo dle Smlouvy osobně nebo prostřednictvím jím pověřených zaměstnanců. Zhotovitel </w:t>
      </w:r>
      <w:r w:rsidR="00AC1F91">
        <w:rPr>
          <w:rFonts w:ascii="Calibri" w:hAnsi="Calibri" w:cs="Calibri"/>
          <w:sz w:val="22"/>
          <w:szCs w:val="22"/>
          <w:lang w:eastAsia="en-US"/>
        </w:rPr>
        <w:t xml:space="preserve">je </w:t>
      </w:r>
      <w:r w:rsidRPr="00E86792">
        <w:rPr>
          <w:rFonts w:ascii="Calibri" w:hAnsi="Calibri" w:cs="Calibri"/>
          <w:sz w:val="22"/>
          <w:szCs w:val="22"/>
          <w:lang w:eastAsia="en-US"/>
        </w:rPr>
        <w:t xml:space="preserve">oprávněn pověřit plněním svých povinností vyplývajících ze Smlouvy jiné osoby </w:t>
      </w:r>
      <w:r w:rsidRPr="00D20495">
        <w:rPr>
          <w:rFonts w:ascii="Calibri" w:hAnsi="Calibri" w:cs="Calibri"/>
          <w:sz w:val="22"/>
          <w:szCs w:val="22"/>
          <w:lang w:eastAsia="en-US"/>
        </w:rPr>
        <w:t xml:space="preserve">uvedené </w:t>
      </w:r>
      <w:r w:rsidR="00D20495" w:rsidRPr="00D20495">
        <w:rPr>
          <w:rFonts w:ascii="Calibri" w:hAnsi="Calibri" w:cs="Calibri"/>
          <w:sz w:val="22"/>
          <w:szCs w:val="22"/>
          <w:lang w:eastAsia="en-US"/>
        </w:rPr>
        <w:t xml:space="preserve">v </w:t>
      </w:r>
      <w:r w:rsidR="00D20495" w:rsidRPr="00D20495">
        <w:rPr>
          <w:rFonts w:ascii="Calibri" w:hAnsi="Calibri" w:cs="Calibri"/>
          <w:sz w:val="22"/>
          <w:szCs w:val="22"/>
          <w:lang w:eastAsia="en-US"/>
        </w:rPr>
        <w:fldChar w:fldCharType="begin"/>
      </w:r>
      <w:r w:rsidR="00D20495" w:rsidRPr="00D20495">
        <w:rPr>
          <w:rFonts w:ascii="Calibri" w:hAnsi="Calibri" w:cs="Calibri"/>
          <w:sz w:val="22"/>
          <w:szCs w:val="22"/>
          <w:lang w:eastAsia="en-US"/>
        </w:rPr>
        <w:instrText xml:space="preserve"> REF _Ref203550729 \r \h </w:instrText>
      </w:r>
      <w:r w:rsidR="00D20495">
        <w:rPr>
          <w:rFonts w:ascii="Calibri" w:hAnsi="Calibri" w:cs="Calibri"/>
          <w:sz w:val="22"/>
          <w:szCs w:val="22"/>
          <w:lang w:eastAsia="en-US"/>
        </w:rPr>
        <w:instrText xml:space="preserve"> \* MERGEFORMAT </w:instrText>
      </w:r>
      <w:r w:rsidR="00D20495" w:rsidRPr="00D20495">
        <w:rPr>
          <w:rFonts w:ascii="Calibri" w:hAnsi="Calibri" w:cs="Calibri"/>
          <w:sz w:val="22"/>
          <w:szCs w:val="22"/>
          <w:lang w:eastAsia="en-US"/>
        </w:rPr>
      </w:r>
      <w:r w:rsidR="00D20495" w:rsidRPr="00D20495">
        <w:rPr>
          <w:rFonts w:ascii="Calibri" w:hAnsi="Calibri" w:cs="Calibri"/>
          <w:sz w:val="22"/>
          <w:szCs w:val="22"/>
          <w:lang w:eastAsia="en-US"/>
        </w:rPr>
        <w:fldChar w:fldCharType="separate"/>
      </w:r>
      <w:r w:rsidR="002432B9">
        <w:rPr>
          <w:rFonts w:ascii="Calibri" w:hAnsi="Calibri" w:cs="Calibri"/>
          <w:sz w:val="22"/>
          <w:szCs w:val="22"/>
          <w:lang w:eastAsia="en-US"/>
        </w:rPr>
        <w:t>0</w:t>
      </w:r>
      <w:r w:rsidR="00D20495" w:rsidRPr="00D20495">
        <w:rPr>
          <w:rFonts w:ascii="Calibri" w:hAnsi="Calibri" w:cs="Calibri"/>
          <w:sz w:val="22"/>
          <w:szCs w:val="22"/>
          <w:lang w:eastAsia="en-US"/>
        </w:rPr>
        <w:fldChar w:fldCharType="end"/>
      </w:r>
      <w:r w:rsidR="00D20495" w:rsidRPr="00D20495">
        <w:rPr>
          <w:rFonts w:ascii="Calibri" w:hAnsi="Calibri" w:cs="Calibri"/>
          <w:sz w:val="22"/>
          <w:szCs w:val="22"/>
          <w:lang w:eastAsia="en-US"/>
        </w:rPr>
        <w:t xml:space="preserve"> </w:t>
      </w:r>
      <w:r w:rsidRPr="00D20495">
        <w:rPr>
          <w:rFonts w:ascii="Calibri" w:hAnsi="Calibri" w:cs="Calibri"/>
          <w:sz w:val="22"/>
          <w:szCs w:val="22"/>
          <w:lang w:eastAsia="en-US"/>
        </w:rPr>
        <w:t>Smlouvy</w:t>
      </w:r>
      <w:r w:rsidR="00AC1F91">
        <w:rPr>
          <w:rFonts w:ascii="Calibri" w:hAnsi="Calibri" w:cs="Calibri"/>
          <w:sz w:val="22"/>
          <w:szCs w:val="22"/>
          <w:lang w:eastAsia="en-US"/>
        </w:rPr>
        <w:t>,</w:t>
      </w:r>
      <w:r w:rsidR="00F07036">
        <w:rPr>
          <w:rFonts w:ascii="Calibri" w:hAnsi="Calibri" w:cs="Calibri"/>
          <w:sz w:val="22"/>
          <w:szCs w:val="22"/>
          <w:lang w:eastAsia="en-US"/>
        </w:rPr>
        <w:t xml:space="preserve"> a to</w:t>
      </w:r>
      <w:r w:rsidR="00AC1F91">
        <w:rPr>
          <w:rFonts w:ascii="Calibri" w:hAnsi="Calibri" w:cs="Calibri"/>
          <w:sz w:val="22"/>
          <w:szCs w:val="22"/>
          <w:lang w:eastAsia="en-US"/>
        </w:rPr>
        <w:t xml:space="preserve"> </w:t>
      </w:r>
      <w:r w:rsidRPr="00D20495">
        <w:rPr>
          <w:rFonts w:ascii="Calibri" w:hAnsi="Calibri" w:cs="Calibri"/>
          <w:sz w:val="22"/>
          <w:szCs w:val="22"/>
          <w:lang w:eastAsia="en-US"/>
        </w:rPr>
        <w:t>po</w:t>
      </w:r>
      <w:r w:rsidRPr="00E86792">
        <w:rPr>
          <w:rFonts w:ascii="Calibri" w:hAnsi="Calibri" w:cs="Calibri"/>
          <w:sz w:val="22"/>
          <w:szCs w:val="22"/>
          <w:lang w:eastAsia="en-US"/>
        </w:rPr>
        <w:t xml:space="preserve"> předchozím písemném souhlasu Objednatele (dále jen „</w:t>
      </w:r>
      <w:r w:rsidRPr="00E86792">
        <w:rPr>
          <w:rFonts w:ascii="Calibri" w:hAnsi="Calibri" w:cs="Calibri"/>
          <w:b/>
          <w:bCs/>
          <w:i/>
          <w:iCs/>
          <w:sz w:val="22"/>
          <w:szCs w:val="22"/>
          <w:lang w:eastAsia="en-US"/>
        </w:rPr>
        <w:t>poddodavatel</w:t>
      </w:r>
      <w:r w:rsidRPr="00E86792">
        <w:rPr>
          <w:rFonts w:ascii="Calibri" w:hAnsi="Calibri" w:cs="Calibri"/>
          <w:sz w:val="22"/>
          <w:szCs w:val="22"/>
          <w:lang w:eastAsia="en-US"/>
        </w:rPr>
        <w:t xml:space="preserve">“). Zhotovitel odpovídá za plnění </w:t>
      </w:r>
      <w:r w:rsidR="0098212E">
        <w:rPr>
          <w:rFonts w:ascii="Calibri" w:hAnsi="Calibri" w:cs="Calibri"/>
          <w:sz w:val="22"/>
          <w:szCs w:val="22"/>
          <w:lang w:eastAsia="en-US"/>
        </w:rPr>
        <w:t>p</w:t>
      </w:r>
      <w:r w:rsidRPr="00E86792">
        <w:rPr>
          <w:rFonts w:ascii="Calibri" w:hAnsi="Calibri" w:cs="Calibri"/>
          <w:sz w:val="22"/>
          <w:szCs w:val="22"/>
          <w:lang w:eastAsia="en-US"/>
        </w:rPr>
        <w:t>oddodavatele tak, jako by plnil sám.</w:t>
      </w:r>
      <w:r w:rsidR="004058C8">
        <w:rPr>
          <w:rFonts w:ascii="Calibri" w:hAnsi="Calibri" w:cs="Calibri"/>
          <w:sz w:val="22"/>
          <w:szCs w:val="22"/>
          <w:lang w:eastAsia="en-US"/>
        </w:rPr>
        <w:t xml:space="preserve"> </w:t>
      </w:r>
      <w:r w:rsidR="004058C8" w:rsidRPr="004058C8">
        <w:rPr>
          <w:rFonts w:ascii="Calibri" w:hAnsi="Calibri" w:cs="Calibri"/>
          <w:sz w:val="22"/>
          <w:szCs w:val="22"/>
          <w:lang w:eastAsia="en-US"/>
        </w:rPr>
        <w:t>Poddodavatelé, kteří nejsou identifikováni v</w:t>
      </w:r>
      <w:r w:rsidR="004058C8">
        <w:rPr>
          <w:rFonts w:ascii="Calibri" w:hAnsi="Calibri" w:cs="Calibri"/>
          <w:sz w:val="22"/>
          <w:szCs w:val="22"/>
          <w:lang w:eastAsia="en-US"/>
        </w:rPr>
        <w:t xml:space="preserve"> </w:t>
      </w:r>
      <w:r w:rsidR="004058C8" w:rsidRPr="00D20495">
        <w:rPr>
          <w:rFonts w:ascii="Calibri" w:hAnsi="Calibri" w:cs="Calibri"/>
          <w:sz w:val="22"/>
          <w:szCs w:val="22"/>
          <w:lang w:eastAsia="en-US"/>
        </w:rPr>
        <w:fldChar w:fldCharType="begin"/>
      </w:r>
      <w:r w:rsidR="004058C8" w:rsidRPr="00D20495">
        <w:rPr>
          <w:rFonts w:ascii="Calibri" w:hAnsi="Calibri" w:cs="Calibri"/>
          <w:sz w:val="22"/>
          <w:szCs w:val="22"/>
          <w:lang w:eastAsia="en-US"/>
        </w:rPr>
        <w:instrText xml:space="preserve"> REF _Ref203550729 \r \h </w:instrText>
      </w:r>
      <w:r w:rsidR="004058C8">
        <w:rPr>
          <w:rFonts w:ascii="Calibri" w:hAnsi="Calibri" w:cs="Calibri"/>
          <w:sz w:val="22"/>
          <w:szCs w:val="22"/>
          <w:lang w:eastAsia="en-US"/>
        </w:rPr>
        <w:instrText xml:space="preserve"> \* MERGEFORMAT </w:instrText>
      </w:r>
      <w:r w:rsidR="004058C8" w:rsidRPr="00D20495">
        <w:rPr>
          <w:rFonts w:ascii="Calibri" w:hAnsi="Calibri" w:cs="Calibri"/>
          <w:sz w:val="22"/>
          <w:szCs w:val="22"/>
          <w:lang w:eastAsia="en-US"/>
        </w:rPr>
      </w:r>
      <w:r w:rsidR="004058C8" w:rsidRPr="00D20495">
        <w:rPr>
          <w:rFonts w:ascii="Calibri" w:hAnsi="Calibri" w:cs="Calibri"/>
          <w:sz w:val="22"/>
          <w:szCs w:val="22"/>
          <w:lang w:eastAsia="en-US"/>
        </w:rPr>
        <w:fldChar w:fldCharType="separate"/>
      </w:r>
      <w:r w:rsidR="002432B9">
        <w:rPr>
          <w:rFonts w:ascii="Calibri" w:hAnsi="Calibri" w:cs="Calibri"/>
          <w:sz w:val="22"/>
          <w:szCs w:val="22"/>
          <w:lang w:eastAsia="en-US"/>
        </w:rPr>
        <w:t>0</w:t>
      </w:r>
      <w:r w:rsidR="004058C8" w:rsidRPr="00D20495">
        <w:rPr>
          <w:rFonts w:ascii="Calibri" w:hAnsi="Calibri" w:cs="Calibri"/>
          <w:sz w:val="22"/>
          <w:szCs w:val="22"/>
          <w:lang w:eastAsia="en-US"/>
        </w:rPr>
        <w:fldChar w:fldCharType="end"/>
      </w:r>
      <w:r w:rsidR="004058C8">
        <w:rPr>
          <w:rFonts w:ascii="Calibri" w:hAnsi="Calibri" w:cs="Calibri"/>
          <w:sz w:val="22"/>
          <w:szCs w:val="22"/>
          <w:lang w:eastAsia="en-US"/>
        </w:rPr>
        <w:t xml:space="preserve"> </w:t>
      </w:r>
      <w:r w:rsidR="004058C8" w:rsidRPr="004058C8">
        <w:rPr>
          <w:rFonts w:ascii="Calibri" w:hAnsi="Calibri" w:cs="Calibri"/>
          <w:sz w:val="22"/>
          <w:szCs w:val="22"/>
          <w:lang w:eastAsia="en-US"/>
        </w:rPr>
        <w:t xml:space="preserve">Smlouvy, Zhotovitel identifikuje Objednateli při předání </w:t>
      </w:r>
      <w:r w:rsidR="00271BFD">
        <w:rPr>
          <w:rFonts w:ascii="Calibri" w:hAnsi="Calibri" w:cs="Calibri"/>
          <w:sz w:val="22"/>
          <w:szCs w:val="22"/>
          <w:lang w:eastAsia="en-US"/>
        </w:rPr>
        <w:t>S</w:t>
      </w:r>
      <w:r w:rsidR="004058C8" w:rsidRPr="004058C8">
        <w:rPr>
          <w:rFonts w:ascii="Calibri" w:hAnsi="Calibri" w:cs="Calibri"/>
          <w:sz w:val="22"/>
          <w:szCs w:val="22"/>
          <w:lang w:eastAsia="en-US"/>
        </w:rPr>
        <w:t>taveniště, avšak nejpozději před zahájením plnění Veřejné zakázky poddodavatelem, včetně uvedení výše jejich podílu. Zhotovitel je povinen vést seznam poddodavatelů, tento seznam je Zhotovitel povinen průběžně aktualizovat a na vyžádání předložit Objednateli.</w:t>
      </w:r>
    </w:p>
    <w:p w14:paraId="20FA6AB1" w14:textId="486D2389" w:rsidR="000F6BBB" w:rsidRPr="00D843AA" w:rsidRDefault="000F6BBB"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Calibri" w:hAnsi="Calibri" w:cs="Calibri"/>
          <w:sz w:val="22"/>
          <w:szCs w:val="22"/>
          <w:lang w:eastAsia="en-US"/>
        </w:rPr>
        <w:t>Zhotovitel je povinen</w:t>
      </w:r>
      <w:r w:rsidRPr="00D843AA">
        <w:rPr>
          <w:rFonts w:asciiTheme="minorHAnsi" w:hAnsiTheme="minorHAnsi" w:cstheme="minorHAnsi"/>
          <w:color w:val="000000"/>
          <w:sz w:val="22"/>
          <w:szCs w:val="22"/>
        </w:rPr>
        <w:t xml:space="preserve"> učinit veškerá opatření potřebná k odvrácení škody nebo k jejímu zmírnění.</w:t>
      </w:r>
    </w:p>
    <w:p w14:paraId="6ADA6988" w14:textId="77777777" w:rsidR="000F6BBB" w:rsidRPr="00D843AA" w:rsidRDefault="000F6BBB" w:rsidP="000F6BBB">
      <w:pPr>
        <w:numPr>
          <w:ilvl w:val="0"/>
          <w:numId w:val="10"/>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Smlouvy.</w:t>
      </w:r>
    </w:p>
    <w:p w14:paraId="37D50883" w14:textId="77777777" w:rsidR="00E60427"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lang w:eastAsia="en-US"/>
        </w:rPr>
        <w:t>Zhotovitel</w:t>
      </w:r>
      <w:r w:rsidR="00C82B6F" w:rsidRPr="00D843AA">
        <w:rPr>
          <w:rFonts w:asciiTheme="minorHAnsi" w:hAnsiTheme="minorHAnsi" w:cstheme="minorHAnsi"/>
          <w:sz w:val="22"/>
          <w:szCs w:val="22"/>
          <w:lang w:eastAsia="en-US"/>
        </w:rPr>
        <w:t xml:space="preserve"> je povinen upozornit </w:t>
      </w:r>
      <w:r w:rsidRPr="00D843AA">
        <w:rPr>
          <w:rFonts w:asciiTheme="minorHAnsi" w:hAnsiTheme="minorHAnsi" w:cstheme="minorHAnsi"/>
          <w:sz w:val="22"/>
          <w:szCs w:val="22"/>
          <w:lang w:eastAsia="en-US"/>
        </w:rPr>
        <w:t>Objednatel</w:t>
      </w:r>
      <w:r w:rsidR="00C82B6F" w:rsidRPr="00D843AA">
        <w:rPr>
          <w:rFonts w:asciiTheme="minorHAnsi" w:hAnsiTheme="minorHAnsi" w:cstheme="minorHAnsi"/>
          <w:sz w:val="22"/>
          <w:szCs w:val="22"/>
          <w:lang w:eastAsia="en-US"/>
        </w:rPr>
        <w:t xml:space="preserve">e </w:t>
      </w:r>
      <w:r w:rsidR="0037576B" w:rsidRPr="00D843AA">
        <w:rPr>
          <w:rFonts w:asciiTheme="minorHAnsi" w:hAnsiTheme="minorHAnsi" w:cstheme="minorHAnsi"/>
          <w:sz w:val="22"/>
          <w:szCs w:val="22"/>
          <w:lang w:eastAsia="en-US"/>
        </w:rPr>
        <w:t>na nevhodnou povahu jeho pokynů, pokud taková situace nastane.</w:t>
      </w:r>
    </w:p>
    <w:p w14:paraId="37D50884" w14:textId="7883D651" w:rsidR="007E70C6" w:rsidRPr="00D843AA"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7E70C6" w:rsidRPr="00D843AA">
        <w:rPr>
          <w:rFonts w:asciiTheme="minorHAnsi" w:hAnsiTheme="minorHAnsi" w:cstheme="minorHAnsi"/>
          <w:sz w:val="22"/>
          <w:szCs w:val="22"/>
          <w:lang w:eastAsia="en-US"/>
        </w:rPr>
        <w:t xml:space="preserve"> se zavazuje, že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o bude mít obvyklé vlastnosti bezvadného </w:t>
      </w:r>
      <w:r w:rsidR="00D46E5A" w:rsidRPr="00D843AA">
        <w:rPr>
          <w:rFonts w:asciiTheme="minorHAnsi" w:hAnsiTheme="minorHAnsi" w:cstheme="minorHAnsi"/>
          <w:sz w:val="22"/>
          <w:szCs w:val="22"/>
          <w:lang w:eastAsia="en-US"/>
        </w:rPr>
        <w:t>d</w:t>
      </w:r>
      <w:r w:rsidR="001E7A08" w:rsidRPr="00D843AA">
        <w:rPr>
          <w:rFonts w:asciiTheme="minorHAnsi" w:hAnsiTheme="minorHAnsi" w:cstheme="minorHAnsi"/>
          <w:sz w:val="22"/>
          <w:szCs w:val="22"/>
          <w:lang w:eastAsia="en-US"/>
        </w:rPr>
        <w:t>íl</w:t>
      </w:r>
      <w:r w:rsidR="007E70C6" w:rsidRPr="00D843AA">
        <w:rPr>
          <w:rFonts w:asciiTheme="minorHAnsi" w:hAnsiTheme="minorHAnsi" w:cstheme="minorHAnsi"/>
          <w:sz w:val="22"/>
          <w:szCs w:val="22"/>
          <w:lang w:eastAsia="en-US"/>
        </w:rPr>
        <w:t xml:space="preserve">a obdobného charakteru jako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o dle této </w:t>
      </w:r>
      <w:r w:rsidR="007E396F" w:rsidRPr="00D843AA">
        <w:rPr>
          <w:rFonts w:asciiTheme="minorHAnsi" w:hAnsiTheme="minorHAnsi" w:cstheme="minorHAnsi"/>
          <w:sz w:val="22"/>
          <w:szCs w:val="22"/>
          <w:lang w:eastAsia="en-US"/>
        </w:rPr>
        <w:t>Smlouv</w:t>
      </w:r>
      <w:r w:rsidR="007E70C6" w:rsidRPr="00D843AA">
        <w:rPr>
          <w:rFonts w:asciiTheme="minorHAnsi" w:hAnsiTheme="minorHAnsi" w:cstheme="minorHAnsi"/>
          <w:sz w:val="22"/>
          <w:szCs w:val="22"/>
          <w:lang w:eastAsia="en-US"/>
        </w:rPr>
        <w:t xml:space="preserve">y, zejména bude mít vlastnosti stanovené touto </w:t>
      </w:r>
      <w:r w:rsidR="007E396F" w:rsidRPr="00D843AA">
        <w:rPr>
          <w:rFonts w:asciiTheme="minorHAnsi" w:hAnsiTheme="minorHAnsi" w:cstheme="minorHAnsi"/>
          <w:sz w:val="22"/>
          <w:szCs w:val="22"/>
          <w:lang w:eastAsia="en-US"/>
        </w:rPr>
        <w:t>Smlouv</w:t>
      </w:r>
      <w:r w:rsidR="007E70C6" w:rsidRPr="00D843AA">
        <w:rPr>
          <w:rFonts w:asciiTheme="minorHAnsi" w:hAnsiTheme="minorHAnsi" w:cstheme="minorHAnsi"/>
          <w:sz w:val="22"/>
          <w:szCs w:val="22"/>
          <w:lang w:eastAsia="en-US"/>
        </w:rPr>
        <w:t>ou</w:t>
      </w:r>
      <w:r w:rsidR="004058C8">
        <w:rPr>
          <w:rFonts w:asciiTheme="minorHAnsi" w:hAnsiTheme="minorHAnsi" w:cstheme="minorHAnsi"/>
          <w:sz w:val="22"/>
          <w:szCs w:val="22"/>
          <w:lang w:eastAsia="en-US"/>
        </w:rPr>
        <w:t>,</w:t>
      </w:r>
      <w:r w:rsidR="006E4C0C" w:rsidRPr="00D843AA">
        <w:rPr>
          <w:rFonts w:asciiTheme="minorHAnsi" w:hAnsiTheme="minorHAnsi" w:cstheme="minorHAnsi"/>
          <w:sz w:val="22"/>
          <w:szCs w:val="22"/>
          <w:lang w:eastAsia="en-US"/>
        </w:rPr>
        <w:t xml:space="preserve"> vč. </w:t>
      </w:r>
      <w:r w:rsidR="00D6751C" w:rsidRPr="00D843AA">
        <w:rPr>
          <w:rFonts w:asciiTheme="minorHAnsi" w:hAnsiTheme="minorHAnsi" w:cstheme="minorHAnsi"/>
          <w:sz w:val="22"/>
          <w:szCs w:val="22"/>
          <w:lang w:eastAsia="en-US"/>
        </w:rPr>
        <w:t>příloh</w:t>
      </w:r>
      <w:r w:rsidR="00A6276E" w:rsidRPr="00D843AA">
        <w:rPr>
          <w:rFonts w:asciiTheme="minorHAnsi" w:hAnsiTheme="minorHAnsi" w:cstheme="minorHAnsi"/>
          <w:sz w:val="22"/>
          <w:szCs w:val="22"/>
          <w:lang w:eastAsia="en-US"/>
        </w:rPr>
        <w:t>y</w:t>
      </w:r>
      <w:r w:rsidR="007E70C6" w:rsidRPr="00D843AA">
        <w:rPr>
          <w:rFonts w:asciiTheme="minorHAnsi" w:hAnsiTheme="minorHAnsi" w:cstheme="minorHAnsi"/>
          <w:sz w:val="22"/>
          <w:szCs w:val="22"/>
          <w:lang w:eastAsia="en-US"/>
        </w:rPr>
        <w:t xml:space="preserve"> a</w:t>
      </w:r>
      <w:r w:rsidR="00A6276E" w:rsidRPr="00D843AA">
        <w:rPr>
          <w:rFonts w:asciiTheme="minorHAnsi" w:hAnsiTheme="minorHAnsi" w:cstheme="minorHAnsi"/>
          <w:sz w:val="22"/>
          <w:szCs w:val="22"/>
          <w:lang w:eastAsia="en-US"/>
        </w:rPr>
        <w:t> </w:t>
      </w:r>
      <w:r w:rsidR="007E70C6" w:rsidRPr="00D843AA">
        <w:rPr>
          <w:rFonts w:asciiTheme="minorHAnsi" w:hAnsiTheme="minorHAnsi" w:cstheme="minorHAnsi"/>
          <w:sz w:val="22"/>
          <w:szCs w:val="22"/>
          <w:lang w:eastAsia="en-US"/>
        </w:rPr>
        <w:t>technickými normami, které se vztahují k ma</w:t>
      </w:r>
      <w:r w:rsidR="002577C2" w:rsidRPr="00D843AA">
        <w:rPr>
          <w:rFonts w:asciiTheme="minorHAnsi" w:hAnsiTheme="minorHAnsi" w:cstheme="minorHAnsi"/>
          <w:sz w:val="22"/>
          <w:szCs w:val="22"/>
          <w:lang w:eastAsia="en-US"/>
        </w:rPr>
        <w:t>teriálům a pracím prováděným na </w:t>
      </w:r>
      <w:r w:rsidR="007E70C6" w:rsidRPr="00D843AA">
        <w:rPr>
          <w:rFonts w:asciiTheme="minorHAnsi" w:hAnsiTheme="minorHAnsi" w:cstheme="minorHAnsi"/>
          <w:sz w:val="22"/>
          <w:szCs w:val="22"/>
          <w:lang w:eastAsia="en-US"/>
        </w:rPr>
        <w:t xml:space="preserve">základě této </w:t>
      </w:r>
      <w:r w:rsidR="00EE35AA" w:rsidRPr="00D843AA">
        <w:rPr>
          <w:rFonts w:asciiTheme="minorHAnsi" w:hAnsiTheme="minorHAnsi" w:cstheme="minorHAnsi"/>
          <w:sz w:val="22"/>
          <w:szCs w:val="22"/>
          <w:lang w:eastAsia="en-US"/>
        </w:rPr>
        <w:t>S</w:t>
      </w:r>
      <w:r w:rsidR="007E396F" w:rsidRPr="00D843AA">
        <w:rPr>
          <w:rFonts w:asciiTheme="minorHAnsi" w:hAnsiTheme="minorHAnsi" w:cstheme="minorHAnsi"/>
          <w:sz w:val="22"/>
          <w:szCs w:val="22"/>
          <w:lang w:eastAsia="en-US"/>
        </w:rPr>
        <w:t>mlouv</w:t>
      </w:r>
      <w:r w:rsidR="007E70C6" w:rsidRPr="00D843AA">
        <w:rPr>
          <w:rFonts w:asciiTheme="minorHAnsi" w:hAnsiTheme="minorHAnsi" w:cstheme="minorHAnsi"/>
          <w:sz w:val="22"/>
          <w:szCs w:val="22"/>
          <w:lang w:eastAsia="en-US"/>
        </w:rPr>
        <w:t xml:space="preserve">y. Bude-li v rámci plnění </w:t>
      </w:r>
      <w:r w:rsidR="001E7A08" w:rsidRPr="00D843AA">
        <w:rPr>
          <w:rFonts w:asciiTheme="minorHAnsi" w:hAnsiTheme="minorHAnsi" w:cstheme="minorHAnsi"/>
          <w:sz w:val="22"/>
          <w:szCs w:val="22"/>
          <w:lang w:eastAsia="en-US"/>
        </w:rPr>
        <w:t>Díl</w:t>
      </w:r>
      <w:r w:rsidR="007E70C6" w:rsidRPr="00D843AA">
        <w:rPr>
          <w:rFonts w:asciiTheme="minorHAnsi" w:hAnsiTheme="minorHAnsi" w:cstheme="minorHAnsi"/>
          <w:sz w:val="22"/>
          <w:szCs w:val="22"/>
          <w:lang w:eastAsia="en-US"/>
        </w:rPr>
        <w:t xml:space="preserve">a dodáváno zboží (např. materiál), </w:t>
      </w:r>
      <w:r w:rsidRPr="00D843AA">
        <w:rPr>
          <w:rFonts w:asciiTheme="minorHAnsi" w:hAnsiTheme="minorHAnsi" w:cstheme="minorHAnsi"/>
          <w:sz w:val="22"/>
          <w:szCs w:val="22"/>
          <w:lang w:eastAsia="en-US"/>
        </w:rPr>
        <w:t>Zhotovitel</w:t>
      </w:r>
      <w:r w:rsidR="007E70C6" w:rsidRPr="00D843AA">
        <w:rPr>
          <w:rFonts w:asciiTheme="minorHAnsi" w:hAnsiTheme="minorHAnsi" w:cstheme="minorHAnsi"/>
          <w:sz w:val="22"/>
          <w:szCs w:val="22"/>
          <w:lang w:eastAsia="en-US"/>
        </w:rPr>
        <w:t xml:space="preserve"> se zavazuje, že toto zboží bude dodáno v I. jakosti</w:t>
      </w:r>
      <w:r w:rsidR="00923DBD" w:rsidRPr="00D843AA">
        <w:rPr>
          <w:rFonts w:asciiTheme="minorHAnsi" w:hAnsiTheme="minorHAnsi" w:cstheme="minorHAnsi"/>
          <w:sz w:val="22"/>
          <w:szCs w:val="22"/>
          <w:lang w:eastAsia="en-US"/>
        </w:rPr>
        <w:t xml:space="preserve"> a bude se jednat o zboží nové, dříve nepoužívané.</w:t>
      </w:r>
    </w:p>
    <w:p w14:paraId="37D50885" w14:textId="49986F05" w:rsidR="000C41C0" w:rsidRPr="00D843AA" w:rsidRDefault="000C41C0"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zajistit, že na výrobky, které budou zabudovány do </w:t>
      </w:r>
      <w:r w:rsidR="00D46E5A" w:rsidRPr="00D843AA">
        <w:rPr>
          <w:rFonts w:asciiTheme="minorHAnsi" w:hAnsiTheme="minorHAnsi" w:cstheme="minorHAnsi"/>
          <w:sz w:val="22"/>
          <w:szCs w:val="22"/>
          <w:lang w:eastAsia="en-US"/>
        </w:rPr>
        <w:t>D</w:t>
      </w:r>
      <w:r w:rsidRPr="00D843AA">
        <w:rPr>
          <w:rFonts w:asciiTheme="minorHAnsi" w:hAnsiTheme="minorHAnsi" w:cstheme="minorHAnsi"/>
          <w:sz w:val="22"/>
          <w:szCs w:val="22"/>
          <w:lang w:eastAsia="en-US"/>
        </w:rPr>
        <w:t xml:space="preserve">íla a na které se vztahuje ustanovení § 13 zákona č. 22/1997 Sb., o technických požadavcích na výrobky a o změně a doplnění některých zákonů, </w:t>
      </w:r>
      <w:r w:rsidR="009F7C33" w:rsidRPr="00D843AA">
        <w:rPr>
          <w:rFonts w:asciiTheme="minorHAnsi" w:hAnsiTheme="minorHAnsi" w:cstheme="minorHAnsi"/>
          <w:sz w:val="22"/>
          <w:szCs w:val="22"/>
          <w:lang w:eastAsia="en-US"/>
        </w:rPr>
        <w:t>ve znění pozdějších předpisů</w:t>
      </w:r>
      <w:r w:rsidR="00420D20" w:rsidRPr="00D843AA">
        <w:rPr>
          <w:rFonts w:asciiTheme="minorHAnsi" w:hAnsiTheme="minorHAnsi" w:cstheme="minorHAnsi"/>
          <w:sz w:val="22"/>
          <w:szCs w:val="22"/>
          <w:lang w:eastAsia="en-US"/>
        </w:rPr>
        <w:t>,</w:t>
      </w:r>
      <w:r w:rsidR="009F7C33" w:rsidRPr="00D843AA">
        <w:rPr>
          <w:rFonts w:asciiTheme="minorHAnsi" w:hAnsiTheme="minorHAnsi" w:cstheme="minorHAnsi"/>
          <w:sz w:val="22"/>
          <w:szCs w:val="22"/>
          <w:lang w:eastAsia="en-US"/>
        </w:rPr>
        <w:t xml:space="preserve"> </w:t>
      </w:r>
      <w:r w:rsidRPr="00D843AA">
        <w:rPr>
          <w:rFonts w:asciiTheme="minorHAnsi" w:hAnsiTheme="minorHAnsi" w:cstheme="minorHAnsi"/>
          <w:sz w:val="22"/>
          <w:szCs w:val="22"/>
          <w:lang w:eastAsia="en-US"/>
        </w:rPr>
        <w:t>bude Objednateli, nebo jím určené osobě, nebo k</w:t>
      </w:r>
      <w:r w:rsidR="00915FDD"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tomu příslušnému orgánu, předloženo Zhotovitelem prohlášení o shodě</w:t>
      </w:r>
      <w:r w:rsidR="001E17DC" w:rsidRPr="00D843AA">
        <w:rPr>
          <w:rFonts w:asciiTheme="minorHAnsi" w:hAnsiTheme="minorHAnsi" w:cstheme="minorHAnsi"/>
          <w:sz w:val="22"/>
          <w:szCs w:val="22"/>
          <w:lang w:eastAsia="en-US"/>
        </w:rPr>
        <w:t>.</w:t>
      </w:r>
    </w:p>
    <w:p w14:paraId="37D50886" w14:textId="09CF96A7" w:rsidR="00710914" w:rsidRPr="00D843AA" w:rsidRDefault="00710914"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je povinen umožnit Objednateli provádění kontroly realizace Díla, zejména pak Zhotovitel umožní v průběhu realizace stavby provedení kontrolních prohlídek stavby ve </w:t>
      </w:r>
      <w:r w:rsidR="00C859C9" w:rsidRPr="00971EB5">
        <w:rPr>
          <w:rFonts w:ascii="Calibri" w:hAnsi="Calibri" w:cs="Calibri"/>
          <w:sz w:val="22"/>
          <w:szCs w:val="22"/>
          <w:lang w:eastAsia="en-US"/>
        </w:rPr>
        <w:t xml:space="preserve">č. 283/2021 Sb., stavební zákon, ve znění pozdějších předpisů </w:t>
      </w:r>
      <w:r w:rsidR="008928B7" w:rsidRPr="00D843AA">
        <w:rPr>
          <w:rFonts w:asciiTheme="minorHAnsi" w:hAnsiTheme="minorHAnsi" w:cstheme="minorHAnsi"/>
          <w:sz w:val="22"/>
          <w:szCs w:val="22"/>
          <w:lang w:eastAsia="en-US"/>
        </w:rPr>
        <w:t>(dále jen</w:t>
      </w:r>
      <w:r w:rsidRPr="00D843AA">
        <w:rPr>
          <w:rFonts w:asciiTheme="minorHAnsi" w:hAnsiTheme="minorHAnsi" w:cstheme="minorHAnsi"/>
          <w:sz w:val="22"/>
          <w:szCs w:val="22"/>
          <w:lang w:eastAsia="en-US"/>
        </w:rPr>
        <w:t xml:space="preserve"> </w:t>
      </w:r>
      <w:r w:rsidR="008928B7" w:rsidRPr="00D843AA">
        <w:rPr>
          <w:rFonts w:asciiTheme="minorHAnsi" w:hAnsiTheme="minorHAnsi" w:cstheme="minorHAnsi"/>
          <w:sz w:val="22"/>
          <w:szCs w:val="22"/>
          <w:lang w:eastAsia="en-US"/>
        </w:rPr>
        <w:t>„</w:t>
      </w:r>
      <w:r w:rsidR="008928B7" w:rsidRPr="00D843AA">
        <w:rPr>
          <w:rFonts w:asciiTheme="minorHAnsi" w:hAnsiTheme="minorHAnsi" w:cstheme="minorHAnsi"/>
          <w:b/>
          <w:bCs/>
          <w:i/>
          <w:iCs/>
          <w:sz w:val="22"/>
          <w:szCs w:val="22"/>
          <w:lang w:eastAsia="en-US"/>
        </w:rPr>
        <w:t>S</w:t>
      </w:r>
      <w:r w:rsidRPr="00D843AA">
        <w:rPr>
          <w:rFonts w:asciiTheme="minorHAnsi" w:hAnsiTheme="minorHAnsi" w:cstheme="minorHAnsi"/>
          <w:b/>
          <w:bCs/>
          <w:i/>
          <w:iCs/>
          <w:sz w:val="22"/>
          <w:szCs w:val="22"/>
          <w:lang w:eastAsia="en-US"/>
        </w:rPr>
        <w:t>tavební zákon</w:t>
      </w:r>
      <w:r w:rsidR="008928B7" w:rsidRPr="00D843AA">
        <w:rPr>
          <w:rFonts w:asciiTheme="minorHAnsi" w:hAnsiTheme="minorHAnsi" w:cstheme="minorHAnsi"/>
          <w:sz w:val="22"/>
          <w:szCs w:val="22"/>
          <w:lang w:eastAsia="en-US"/>
        </w:rPr>
        <w:t>“)</w:t>
      </w:r>
      <w:r w:rsidRPr="00D843AA">
        <w:rPr>
          <w:rFonts w:asciiTheme="minorHAnsi" w:hAnsiTheme="minorHAnsi" w:cstheme="minorHAnsi"/>
          <w:sz w:val="22"/>
          <w:szCs w:val="22"/>
          <w:lang w:eastAsia="en-US"/>
        </w:rPr>
        <w:t xml:space="preserve"> a zajistí nápravu zjištěných nedostatků v </w:t>
      </w:r>
      <w:r w:rsidR="00B5569F">
        <w:rPr>
          <w:rFonts w:asciiTheme="minorHAnsi" w:hAnsiTheme="minorHAnsi" w:cstheme="minorHAnsi"/>
          <w:sz w:val="22"/>
          <w:szCs w:val="22"/>
          <w:lang w:eastAsia="en-US"/>
        </w:rPr>
        <w:t>O</w:t>
      </w:r>
      <w:r w:rsidRPr="00D843AA">
        <w:rPr>
          <w:rFonts w:asciiTheme="minorHAnsi" w:hAnsiTheme="minorHAnsi" w:cstheme="minorHAnsi"/>
          <w:sz w:val="22"/>
          <w:szCs w:val="22"/>
          <w:lang w:eastAsia="en-US"/>
        </w:rPr>
        <w:t>bjednatelem stanovené přiměřené lhůtě. Zhotovitel se zavazuje zajistit účast stavbyvedoucího na kontrolní prohlídce.</w:t>
      </w:r>
    </w:p>
    <w:p w14:paraId="40D6D46A" w14:textId="60CFA11B" w:rsidR="00056C88" w:rsidRPr="00D843AA" w:rsidRDefault="00056C88" w:rsidP="00056C88">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 je povinen písemně vyzvat Objednatele ke kontrole prací, které budou v dalším postupu prací zakryty nebo se stanou nepřístupnými. Výzva ke kontrole musí být písemná a doručená Objednateli nejméně 3 pracovní dny předem a současně zapsaná ve stavebním deníku. V případě, že</w:t>
      </w:r>
      <w:r w:rsidR="001712CA"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Zhotovitel tento závazek nesplní, je povinen umožnit Objednateli provedení dodatečné kontroly a</w:t>
      </w:r>
      <w:r w:rsidR="001677AF"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nese náklady s tím spojené.</w:t>
      </w:r>
    </w:p>
    <w:p w14:paraId="37D50887" w14:textId="58ADF167" w:rsidR="0033406D" w:rsidRPr="00E86792" w:rsidRDefault="008928B7"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lastRenderedPageBreak/>
        <w:t xml:space="preserve">Zhotovitel je povinen vést </w:t>
      </w:r>
      <w:r w:rsidR="003345E5" w:rsidRPr="00D843AA">
        <w:rPr>
          <w:rFonts w:asciiTheme="minorHAnsi" w:hAnsiTheme="minorHAnsi" w:cstheme="minorHAnsi"/>
          <w:sz w:val="22"/>
          <w:szCs w:val="22"/>
          <w:lang w:eastAsia="en-US"/>
        </w:rPr>
        <w:t xml:space="preserve">stavební deník, a to </w:t>
      </w:r>
      <w:r w:rsidRPr="00D843AA">
        <w:rPr>
          <w:rFonts w:asciiTheme="minorHAnsi" w:hAnsiTheme="minorHAnsi" w:cstheme="minorHAnsi"/>
          <w:sz w:val="22"/>
          <w:szCs w:val="22"/>
          <w:lang w:eastAsia="en-US"/>
        </w:rPr>
        <w:t>ode dne předání staveniště do dne předání a</w:t>
      </w:r>
      <w:r w:rsidR="003345E5"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převzetí stavby</w:t>
      </w:r>
      <w:r w:rsidR="003345E5" w:rsidRPr="00D843AA">
        <w:rPr>
          <w:rFonts w:asciiTheme="minorHAnsi" w:hAnsiTheme="minorHAnsi" w:cstheme="minorHAnsi"/>
          <w:sz w:val="22"/>
          <w:szCs w:val="22"/>
          <w:lang w:eastAsia="en-US"/>
        </w:rPr>
        <w:t xml:space="preserve"> Objednatelem</w:t>
      </w:r>
      <w:r w:rsidRPr="00D843AA">
        <w:rPr>
          <w:rFonts w:asciiTheme="minorHAnsi" w:hAnsiTheme="minorHAnsi" w:cstheme="minorHAnsi"/>
          <w:sz w:val="22"/>
          <w:szCs w:val="22"/>
          <w:lang w:eastAsia="en-US"/>
        </w:rPr>
        <w:t xml:space="preserve">. Do stavebního deníku bude </w:t>
      </w:r>
      <w:r w:rsidR="00172821" w:rsidRPr="00D843AA">
        <w:rPr>
          <w:rFonts w:asciiTheme="minorHAnsi" w:hAnsiTheme="minorHAnsi" w:cstheme="minorHAnsi"/>
          <w:sz w:val="22"/>
          <w:szCs w:val="22"/>
          <w:lang w:eastAsia="en-US"/>
        </w:rPr>
        <w:t>Z</w:t>
      </w:r>
      <w:r w:rsidRPr="00D843AA">
        <w:rPr>
          <w:rFonts w:asciiTheme="minorHAnsi" w:hAnsiTheme="minorHAnsi" w:cstheme="minorHAnsi"/>
          <w:sz w:val="22"/>
          <w:szCs w:val="22"/>
          <w:lang w:eastAsia="en-US"/>
        </w:rPr>
        <w:t>hotovitel zapisovat všechny skutečnosti stanovené Stavebním zákonem</w:t>
      </w:r>
      <w:r w:rsidR="002F331C" w:rsidRPr="00444DE3">
        <w:rPr>
          <w:rFonts w:asciiTheme="minorHAnsi" w:hAnsiTheme="minorHAnsi" w:cstheme="minorHAnsi"/>
          <w:sz w:val="22"/>
          <w:szCs w:val="22"/>
          <w:lang w:eastAsia="en-US"/>
        </w:rPr>
        <w:t xml:space="preserve"> </w:t>
      </w:r>
      <w:r w:rsidRPr="00D843AA">
        <w:rPr>
          <w:rFonts w:asciiTheme="minorHAnsi" w:hAnsiTheme="minorHAnsi" w:cstheme="minorHAnsi"/>
          <w:sz w:val="22"/>
          <w:szCs w:val="22"/>
          <w:lang w:eastAsia="en-US"/>
        </w:rPr>
        <w:t>a</w:t>
      </w:r>
      <w:r w:rsidR="00A35177"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 xml:space="preserve">současně všechny skutečnosti rozhodné pro plnění podmínek této </w:t>
      </w:r>
      <w:r w:rsidR="00EE35AA" w:rsidRPr="00D843AA">
        <w:rPr>
          <w:rFonts w:asciiTheme="minorHAnsi" w:hAnsiTheme="minorHAnsi" w:cstheme="minorHAnsi"/>
          <w:sz w:val="22"/>
          <w:szCs w:val="22"/>
          <w:lang w:eastAsia="en-US"/>
        </w:rPr>
        <w:t>S</w:t>
      </w:r>
      <w:r w:rsidRPr="00D843AA">
        <w:rPr>
          <w:rFonts w:asciiTheme="minorHAnsi" w:hAnsiTheme="minorHAnsi" w:cstheme="minorHAnsi"/>
          <w:sz w:val="22"/>
          <w:szCs w:val="22"/>
          <w:lang w:eastAsia="en-US"/>
        </w:rPr>
        <w:t>mlouvy</w:t>
      </w:r>
      <w:r w:rsidR="00A35177" w:rsidRPr="00D843AA">
        <w:rPr>
          <w:rFonts w:asciiTheme="minorHAnsi" w:hAnsiTheme="minorHAnsi" w:cstheme="minorHAnsi"/>
          <w:sz w:val="22"/>
          <w:szCs w:val="22"/>
          <w:lang w:eastAsia="en-US"/>
        </w:rPr>
        <w:t>.</w:t>
      </w:r>
      <w:r w:rsidRPr="00D843AA">
        <w:rPr>
          <w:rFonts w:asciiTheme="minorHAnsi" w:hAnsiTheme="minorHAnsi" w:cstheme="minorHAnsi"/>
          <w:sz w:val="22"/>
          <w:szCs w:val="22"/>
          <w:lang w:eastAsia="en-US"/>
        </w:rPr>
        <w:t xml:space="preserve"> Stavební deník bude splňovat veškeré náležitosti úředního dokladu a bude uložen tak, aby</w:t>
      </w:r>
      <w:r w:rsidR="00E86792">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byl přístupný oběma stranám, případně kontrolním orgánům.</w:t>
      </w:r>
      <w:r w:rsidR="0033406D" w:rsidRPr="00D843AA">
        <w:rPr>
          <w:rFonts w:asciiTheme="minorHAnsi" w:hAnsiTheme="minorHAnsi" w:cstheme="minorHAnsi"/>
          <w:sz w:val="22"/>
          <w:szCs w:val="22"/>
          <w:lang w:eastAsia="en-US"/>
        </w:rPr>
        <w:t xml:space="preserve"> Po odstranění veškerých vad a</w:t>
      </w:r>
      <w:r w:rsidR="00E86792">
        <w:rPr>
          <w:rFonts w:asciiTheme="minorHAnsi" w:hAnsiTheme="minorHAnsi" w:cstheme="minorHAnsi"/>
          <w:sz w:val="22"/>
          <w:szCs w:val="22"/>
          <w:lang w:eastAsia="en-US"/>
        </w:rPr>
        <w:t> </w:t>
      </w:r>
      <w:r w:rsidR="0033406D" w:rsidRPr="00D843AA">
        <w:rPr>
          <w:rFonts w:asciiTheme="minorHAnsi" w:hAnsiTheme="minorHAnsi" w:cstheme="minorHAnsi"/>
          <w:sz w:val="22"/>
          <w:szCs w:val="22"/>
          <w:lang w:eastAsia="en-US"/>
        </w:rPr>
        <w:t>nedodělků Díla dle</w:t>
      </w:r>
      <w:r w:rsidR="00172821" w:rsidRPr="00D843AA">
        <w:rPr>
          <w:rFonts w:asciiTheme="minorHAnsi" w:hAnsiTheme="minorHAnsi" w:cstheme="minorHAnsi"/>
          <w:sz w:val="22"/>
          <w:szCs w:val="22"/>
          <w:lang w:eastAsia="en-US"/>
        </w:rPr>
        <w:t xml:space="preserve"> </w:t>
      </w:r>
      <w:r w:rsidR="0033406D" w:rsidRPr="00D843AA">
        <w:rPr>
          <w:rFonts w:asciiTheme="minorHAnsi" w:hAnsiTheme="minorHAnsi" w:cstheme="minorHAnsi"/>
          <w:sz w:val="22"/>
          <w:szCs w:val="22"/>
          <w:lang w:eastAsia="en-US"/>
        </w:rPr>
        <w:t xml:space="preserve">Smlouvy a po převzetí Díla Objednatelem předá Zhotovitel Objednateli originál </w:t>
      </w:r>
      <w:r w:rsidR="0033406D" w:rsidRPr="00E86792">
        <w:rPr>
          <w:rFonts w:asciiTheme="minorHAnsi" w:hAnsiTheme="minorHAnsi" w:cstheme="minorHAnsi"/>
          <w:sz w:val="22"/>
          <w:szCs w:val="22"/>
          <w:lang w:eastAsia="en-US"/>
        </w:rPr>
        <w:t>stavebního deníku.</w:t>
      </w:r>
    </w:p>
    <w:p w14:paraId="4CF1E305" w14:textId="16F87E5A" w:rsidR="008256A4" w:rsidRPr="00E86792" w:rsidRDefault="008256A4"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E86792">
        <w:rPr>
          <w:rFonts w:asciiTheme="minorHAnsi" w:hAnsiTheme="minorHAnsi" w:cstheme="minorHAnsi"/>
          <w:sz w:val="22"/>
          <w:szCs w:val="22"/>
          <w:lang w:eastAsia="en-US"/>
        </w:rPr>
        <w:t xml:space="preserve">Objednatel a </w:t>
      </w:r>
      <w:proofErr w:type="spellStart"/>
      <w:r w:rsidR="00175EB0" w:rsidRPr="00E86792">
        <w:rPr>
          <w:rFonts w:asciiTheme="minorHAnsi" w:hAnsiTheme="minorHAnsi" w:cstheme="minorHAnsi"/>
          <w:sz w:val="22"/>
          <w:szCs w:val="22"/>
          <w:lang w:eastAsia="en-US"/>
        </w:rPr>
        <w:t>TDS</w:t>
      </w:r>
      <w:proofErr w:type="spellEnd"/>
      <w:r w:rsidR="00842D16">
        <w:rPr>
          <w:rFonts w:asciiTheme="minorHAnsi" w:hAnsiTheme="minorHAnsi" w:cstheme="minorHAnsi"/>
          <w:sz w:val="22"/>
          <w:szCs w:val="22"/>
          <w:lang w:eastAsia="en-US"/>
        </w:rPr>
        <w:t xml:space="preserve"> </w:t>
      </w:r>
      <w:r w:rsidRPr="00E86792">
        <w:rPr>
          <w:rFonts w:asciiTheme="minorHAnsi" w:hAnsiTheme="minorHAnsi" w:cstheme="minorHAnsi"/>
          <w:sz w:val="22"/>
          <w:szCs w:val="22"/>
          <w:lang w:eastAsia="en-US"/>
        </w:rPr>
        <w:t xml:space="preserve">má právo nahlížet do stavebního deníku a k záznamům v něm uvedeným připojovat svá stanoviska (souhlas, námitky, připomínky atd.). V případě, kdy osoba oprávněná vedením stavebního deníku za Zhotovitele nesouhlasí s provedeným záznamem Objednatele, </w:t>
      </w:r>
      <w:proofErr w:type="spellStart"/>
      <w:r w:rsidR="00175EB0" w:rsidRPr="00E86792">
        <w:rPr>
          <w:rFonts w:asciiTheme="minorHAnsi" w:hAnsiTheme="minorHAnsi" w:cstheme="minorHAnsi"/>
          <w:sz w:val="22"/>
          <w:szCs w:val="22"/>
          <w:lang w:eastAsia="en-US"/>
        </w:rPr>
        <w:t>TDS</w:t>
      </w:r>
      <w:proofErr w:type="spellEnd"/>
      <w:r w:rsidRPr="00E86792">
        <w:rPr>
          <w:rFonts w:asciiTheme="minorHAnsi" w:hAnsiTheme="minorHAnsi" w:cstheme="minorHAnsi"/>
          <w:sz w:val="22"/>
          <w:szCs w:val="22"/>
          <w:lang w:eastAsia="en-US"/>
        </w:rPr>
        <w:t xml:space="preserve"> je povinna připojit k záznamu do tří pracovních dnů své vyjádření. V opačném případě se má za to, že Zhotovitel s obsahem záznamu souhlasí. </w:t>
      </w:r>
    </w:p>
    <w:p w14:paraId="3B1016D4" w14:textId="62ECD3C2" w:rsidR="00F77D12" w:rsidRPr="00B01D00" w:rsidRDefault="00F77D12" w:rsidP="00F77D12">
      <w:pPr>
        <w:numPr>
          <w:ilvl w:val="0"/>
          <w:numId w:val="10"/>
        </w:numPr>
        <w:tabs>
          <w:tab w:val="clear" w:pos="720"/>
          <w:tab w:val="num" w:pos="360"/>
        </w:tabs>
        <w:suppressAutoHyphens w:val="0"/>
        <w:spacing w:after="120"/>
        <w:ind w:left="357" w:hanging="357"/>
        <w:jc w:val="both"/>
        <w:rPr>
          <w:rFonts w:ascii="Calibri" w:hAnsi="Calibri" w:cs="Calibri"/>
          <w:sz w:val="22"/>
          <w:szCs w:val="22"/>
          <w:lang w:eastAsia="en-US"/>
        </w:rPr>
      </w:pPr>
      <w:bookmarkStart w:id="15" w:name="_Ref149727856"/>
      <w:r w:rsidRPr="00B01D00">
        <w:rPr>
          <w:rFonts w:ascii="Calibri" w:hAnsi="Calibri" w:cs="Calibri"/>
          <w:sz w:val="22"/>
          <w:szCs w:val="22"/>
          <w:lang w:eastAsia="en-US"/>
        </w:rPr>
        <w:t>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w:t>
      </w:r>
      <w:r>
        <w:rPr>
          <w:rFonts w:ascii="Calibri" w:hAnsi="Calibri" w:cs="Calibri"/>
          <w:sz w:val="22"/>
          <w:szCs w:val="22"/>
          <w:lang w:eastAsia="en-US"/>
        </w:rPr>
        <w:t xml:space="preserve"> (autorizační zákon)</w:t>
      </w:r>
      <w:r w:rsidRPr="00B01D00">
        <w:rPr>
          <w:rFonts w:ascii="Calibri" w:hAnsi="Calibri" w:cs="Calibri"/>
          <w:sz w:val="22"/>
          <w:szCs w:val="22"/>
          <w:lang w:eastAsia="en-US"/>
        </w:rPr>
        <w:t>, ve znění pozdějších předpisů.</w:t>
      </w:r>
      <w:bookmarkEnd w:id="15"/>
    </w:p>
    <w:p w14:paraId="37D5088A" w14:textId="751F4984" w:rsidR="00377F75" w:rsidRPr="00D843AA" w:rsidRDefault="00897FEE"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404E85" w:rsidRPr="00D843AA">
        <w:rPr>
          <w:rFonts w:asciiTheme="minorHAnsi" w:hAnsiTheme="minorHAnsi" w:cstheme="minorHAnsi"/>
          <w:sz w:val="22"/>
          <w:szCs w:val="22"/>
          <w:lang w:eastAsia="en-US"/>
        </w:rPr>
        <w:t xml:space="preserve"> zajistí, aby při </w:t>
      </w:r>
      <w:r w:rsidR="00E2501E" w:rsidRPr="00D843AA">
        <w:rPr>
          <w:rFonts w:asciiTheme="minorHAnsi" w:hAnsiTheme="minorHAnsi" w:cstheme="minorHAnsi"/>
          <w:sz w:val="22"/>
          <w:szCs w:val="22"/>
          <w:lang w:eastAsia="en-US"/>
        </w:rPr>
        <w:t xml:space="preserve">realizaci </w:t>
      </w:r>
      <w:r w:rsidR="001E7A08" w:rsidRPr="00D843AA">
        <w:rPr>
          <w:rFonts w:asciiTheme="minorHAnsi" w:hAnsiTheme="minorHAnsi" w:cstheme="minorHAnsi"/>
          <w:sz w:val="22"/>
          <w:szCs w:val="22"/>
          <w:lang w:eastAsia="en-US"/>
        </w:rPr>
        <w:t>Díl</w:t>
      </w:r>
      <w:r w:rsidR="00E2501E" w:rsidRPr="00D843AA">
        <w:rPr>
          <w:rFonts w:asciiTheme="minorHAnsi" w:hAnsiTheme="minorHAnsi" w:cstheme="minorHAnsi"/>
          <w:sz w:val="22"/>
          <w:szCs w:val="22"/>
          <w:lang w:eastAsia="en-US"/>
        </w:rPr>
        <w:t>a</w:t>
      </w:r>
      <w:r w:rsidR="00404E85" w:rsidRPr="00D843AA">
        <w:rPr>
          <w:rFonts w:asciiTheme="minorHAnsi" w:hAnsiTheme="minorHAnsi" w:cstheme="minorHAnsi"/>
          <w:sz w:val="22"/>
          <w:szCs w:val="22"/>
          <w:lang w:eastAsia="en-US"/>
        </w:rPr>
        <w:t xml:space="preserve"> nedošlo k poškození </w:t>
      </w:r>
      <w:r w:rsidR="00E2501E" w:rsidRPr="00D843AA">
        <w:rPr>
          <w:rFonts w:asciiTheme="minorHAnsi" w:hAnsiTheme="minorHAnsi" w:cstheme="minorHAnsi"/>
          <w:sz w:val="22"/>
          <w:szCs w:val="22"/>
          <w:lang w:eastAsia="en-US"/>
        </w:rPr>
        <w:t xml:space="preserve">či </w:t>
      </w:r>
      <w:r w:rsidR="009C470A" w:rsidRPr="00D843AA">
        <w:rPr>
          <w:rFonts w:asciiTheme="minorHAnsi" w:hAnsiTheme="minorHAnsi" w:cstheme="minorHAnsi"/>
          <w:sz w:val="22"/>
          <w:szCs w:val="22"/>
          <w:lang w:eastAsia="en-US"/>
        </w:rPr>
        <w:t>od</w:t>
      </w:r>
      <w:r w:rsidR="00E2501E" w:rsidRPr="00D843AA">
        <w:rPr>
          <w:rFonts w:asciiTheme="minorHAnsi" w:hAnsiTheme="minorHAnsi" w:cstheme="minorHAnsi"/>
          <w:sz w:val="22"/>
          <w:szCs w:val="22"/>
          <w:lang w:eastAsia="en-US"/>
        </w:rPr>
        <w:t xml:space="preserve">cizení </w:t>
      </w:r>
      <w:r w:rsidR="00404E85" w:rsidRPr="00D843AA">
        <w:rPr>
          <w:rFonts w:asciiTheme="minorHAnsi" w:hAnsiTheme="minorHAnsi" w:cstheme="minorHAnsi"/>
          <w:sz w:val="22"/>
          <w:szCs w:val="22"/>
          <w:lang w:eastAsia="en-US"/>
        </w:rPr>
        <w:t xml:space="preserve">majetku </w:t>
      </w:r>
      <w:r w:rsidRPr="00D843AA">
        <w:rPr>
          <w:rFonts w:asciiTheme="minorHAnsi" w:hAnsiTheme="minorHAnsi" w:cstheme="minorHAnsi"/>
          <w:sz w:val="22"/>
          <w:szCs w:val="22"/>
          <w:lang w:eastAsia="en-US"/>
        </w:rPr>
        <w:t>Objednatel</w:t>
      </w:r>
      <w:r w:rsidR="00404E85" w:rsidRPr="00D843AA">
        <w:rPr>
          <w:rFonts w:asciiTheme="minorHAnsi" w:hAnsiTheme="minorHAnsi" w:cstheme="minorHAnsi"/>
          <w:sz w:val="22"/>
          <w:szCs w:val="22"/>
          <w:lang w:eastAsia="en-US"/>
        </w:rPr>
        <w:t>e</w:t>
      </w:r>
      <w:r w:rsidR="00377F75" w:rsidRPr="00D843AA">
        <w:rPr>
          <w:rFonts w:asciiTheme="minorHAnsi" w:hAnsiTheme="minorHAnsi" w:cstheme="minorHAnsi"/>
          <w:sz w:val="22"/>
          <w:szCs w:val="22"/>
          <w:lang w:eastAsia="en-US"/>
        </w:rPr>
        <w:t xml:space="preserve"> ani </w:t>
      </w:r>
      <w:r w:rsidR="00E2501E" w:rsidRPr="00D843AA">
        <w:rPr>
          <w:rFonts w:asciiTheme="minorHAnsi" w:hAnsiTheme="minorHAnsi" w:cstheme="minorHAnsi"/>
          <w:sz w:val="22"/>
          <w:szCs w:val="22"/>
          <w:lang w:eastAsia="en-US"/>
        </w:rPr>
        <w:t xml:space="preserve">poškození či </w:t>
      </w:r>
      <w:r w:rsidR="006449D6" w:rsidRPr="00D843AA">
        <w:rPr>
          <w:rFonts w:asciiTheme="minorHAnsi" w:hAnsiTheme="minorHAnsi" w:cstheme="minorHAnsi"/>
          <w:sz w:val="22"/>
          <w:szCs w:val="22"/>
          <w:lang w:eastAsia="en-US"/>
        </w:rPr>
        <w:t>od</w:t>
      </w:r>
      <w:r w:rsidR="00E2501E" w:rsidRPr="00D843AA">
        <w:rPr>
          <w:rFonts w:asciiTheme="minorHAnsi" w:hAnsiTheme="minorHAnsi" w:cstheme="minorHAnsi"/>
          <w:sz w:val="22"/>
          <w:szCs w:val="22"/>
          <w:lang w:eastAsia="en-US"/>
        </w:rPr>
        <w:t xml:space="preserve">cizení </w:t>
      </w:r>
      <w:r w:rsidR="00377F75" w:rsidRPr="00D843AA">
        <w:rPr>
          <w:rFonts w:asciiTheme="minorHAnsi" w:hAnsiTheme="minorHAnsi" w:cstheme="minorHAnsi"/>
          <w:sz w:val="22"/>
          <w:szCs w:val="22"/>
          <w:lang w:eastAsia="en-US"/>
        </w:rPr>
        <w:t xml:space="preserve">majetku jiných osob. </w:t>
      </w:r>
      <w:r w:rsidR="00ED1003" w:rsidRPr="00D843AA">
        <w:rPr>
          <w:rFonts w:asciiTheme="minorHAnsi" w:hAnsiTheme="minorHAnsi" w:cstheme="minorHAnsi"/>
          <w:sz w:val="22"/>
          <w:szCs w:val="22"/>
          <w:lang w:eastAsia="en-US"/>
        </w:rPr>
        <w:t>O </w:t>
      </w:r>
      <w:r w:rsidR="00377F75" w:rsidRPr="00D843AA">
        <w:rPr>
          <w:rFonts w:asciiTheme="minorHAnsi" w:hAnsiTheme="minorHAnsi" w:cstheme="minorHAnsi"/>
          <w:sz w:val="22"/>
          <w:szCs w:val="22"/>
          <w:lang w:eastAsia="en-US"/>
        </w:rPr>
        <w:t xml:space="preserve">těchto povinnostech je </w:t>
      </w:r>
      <w:r w:rsidRPr="00D843AA">
        <w:rPr>
          <w:rFonts w:asciiTheme="minorHAnsi" w:hAnsiTheme="minorHAnsi" w:cstheme="minorHAnsi"/>
          <w:sz w:val="22"/>
          <w:szCs w:val="22"/>
          <w:lang w:eastAsia="en-US"/>
        </w:rPr>
        <w:t>Zhotovitel</w:t>
      </w:r>
      <w:r w:rsidR="00377F75" w:rsidRPr="00D843AA">
        <w:rPr>
          <w:rFonts w:asciiTheme="minorHAnsi" w:hAnsiTheme="minorHAnsi" w:cstheme="minorHAnsi"/>
          <w:sz w:val="22"/>
          <w:szCs w:val="22"/>
          <w:lang w:eastAsia="en-US"/>
        </w:rPr>
        <w:t xml:space="preserve"> povinen proškolit osoby po</w:t>
      </w:r>
      <w:r w:rsidR="00A91912" w:rsidRPr="00D843AA">
        <w:rPr>
          <w:rFonts w:asciiTheme="minorHAnsi" w:hAnsiTheme="minorHAnsi" w:cstheme="minorHAnsi"/>
          <w:sz w:val="22"/>
          <w:szCs w:val="22"/>
          <w:lang w:eastAsia="en-US"/>
        </w:rPr>
        <w:t>d</w:t>
      </w:r>
      <w:r w:rsidR="001E7A08" w:rsidRPr="00D843AA">
        <w:rPr>
          <w:rFonts w:asciiTheme="minorHAnsi" w:hAnsiTheme="minorHAnsi" w:cstheme="minorHAnsi"/>
          <w:sz w:val="22"/>
          <w:szCs w:val="22"/>
          <w:lang w:eastAsia="en-US"/>
        </w:rPr>
        <w:t>íl</w:t>
      </w:r>
      <w:r w:rsidR="00377F75" w:rsidRPr="00D843AA">
        <w:rPr>
          <w:rFonts w:asciiTheme="minorHAnsi" w:hAnsiTheme="minorHAnsi" w:cstheme="minorHAnsi"/>
          <w:sz w:val="22"/>
          <w:szCs w:val="22"/>
          <w:lang w:eastAsia="en-US"/>
        </w:rPr>
        <w:t xml:space="preserve">ející se na </w:t>
      </w:r>
      <w:r w:rsidR="001F2F78" w:rsidRPr="00D843AA">
        <w:rPr>
          <w:rFonts w:asciiTheme="minorHAnsi" w:hAnsiTheme="minorHAnsi" w:cstheme="minorHAnsi"/>
          <w:sz w:val="22"/>
          <w:szCs w:val="22"/>
          <w:lang w:eastAsia="en-US"/>
        </w:rPr>
        <w:t xml:space="preserve">realizaci </w:t>
      </w:r>
      <w:r w:rsidR="001E7A08" w:rsidRPr="00D843AA">
        <w:rPr>
          <w:rFonts w:asciiTheme="minorHAnsi" w:hAnsiTheme="minorHAnsi" w:cstheme="minorHAnsi"/>
          <w:sz w:val="22"/>
          <w:szCs w:val="22"/>
          <w:lang w:eastAsia="en-US"/>
        </w:rPr>
        <w:t>Díl</w:t>
      </w:r>
      <w:r w:rsidR="001F2F78" w:rsidRPr="00D843AA">
        <w:rPr>
          <w:rFonts w:asciiTheme="minorHAnsi" w:hAnsiTheme="minorHAnsi" w:cstheme="minorHAnsi"/>
          <w:sz w:val="22"/>
          <w:szCs w:val="22"/>
          <w:lang w:eastAsia="en-US"/>
        </w:rPr>
        <w:t>a</w:t>
      </w:r>
      <w:r w:rsidR="00377F75" w:rsidRPr="00D843AA">
        <w:rPr>
          <w:rFonts w:asciiTheme="minorHAnsi" w:hAnsiTheme="minorHAnsi" w:cstheme="minorHAnsi"/>
          <w:sz w:val="22"/>
          <w:szCs w:val="22"/>
          <w:lang w:eastAsia="en-US"/>
        </w:rPr>
        <w:t>.</w:t>
      </w:r>
    </w:p>
    <w:p w14:paraId="37D5088B" w14:textId="78EFE7F4" w:rsidR="00ED1003" w:rsidRPr="00D843AA" w:rsidRDefault="00897FEE"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Zhotovitel</w:t>
      </w:r>
      <w:r w:rsidR="00ED1003" w:rsidRPr="00D843AA">
        <w:rPr>
          <w:rFonts w:asciiTheme="minorHAnsi" w:hAnsiTheme="minorHAnsi" w:cstheme="minorHAnsi"/>
          <w:sz w:val="22"/>
          <w:szCs w:val="22"/>
          <w:lang w:eastAsia="en-US"/>
        </w:rPr>
        <w:t xml:space="preserve"> zajistí dodržování pravidel bezpečnosti a ochrany zdraví při práci (dále jen „</w:t>
      </w:r>
      <w:proofErr w:type="spellStart"/>
      <w:r w:rsidR="00ED1003" w:rsidRPr="00D843AA">
        <w:rPr>
          <w:rFonts w:asciiTheme="minorHAnsi" w:hAnsiTheme="minorHAnsi" w:cstheme="minorHAnsi"/>
          <w:b/>
          <w:i/>
          <w:sz w:val="22"/>
          <w:szCs w:val="22"/>
          <w:lang w:eastAsia="en-US"/>
        </w:rPr>
        <w:t>BOZP</w:t>
      </w:r>
      <w:proofErr w:type="spellEnd"/>
      <w:r w:rsidR="00ED1003" w:rsidRPr="00D843AA">
        <w:rPr>
          <w:rFonts w:asciiTheme="minorHAnsi" w:hAnsiTheme="minorHAnsi" w:cstheme="minorHAnsi"/>
          <w:sz w:val="22"/>
          <w:szCs w:val="22"/>
          <w:lang w:eastAsia="en-US"/>
        </w:rPr>
        <w:t>“) při</w:t>
      </w:r>
      <w:r w:rsidR="003E2089" w:rsidRPr="00D843AA">
        <w:rPr>
          <w:rFonts w:asciiTheme="minorHAnsi" w:hAnsiTheme="minorHAnsi" w:cstheme="minorHAnsi"/>
          <w:sz w:val="22"/>
          <w:szCs w:val="22"/>
          <w:lang w:eastAsia="en-US"/>
        </w:rPr>
        <w:t> </w:t>
      </w:r>
      <w:r w:rsidR="00ED1003" w:rsidRPr="00D843AA">
        <w:rPr>
          <w:rFonts w:asciiTheme="minorHAnsi" w:hAnsiTheme="minorHAnsi" w:cstheme="minorHAnsi"/>
          <w:sz w:val="22"/>
          <w:szCs w:val="22"/>
          <w:lang w:eastAsia="en-US"/>
        </w:rPr>
        <w:t xml:space="preserve">plnění této </w:t>
      </w:r>
      <w:r w:rsidR="007E396F" w:rsidRPr="00D843AA">
        <w:rPr>
          <w:rFonts w:asciiTheme="minorHAnsi" w:hAnsiTheme="minorHAnsi" w:cstheme="minorHAnsi"/>
          <w:sz w:val="22"/>
          <w:szCs w:val="22"/>
          <w:lang w:eastAsia="en-US"/>
        </w:rPr>
        <w:t>Smlouv</w:t>
      </w:r>
      <w:r w:rsidR="00ED1003" w:rsidRPr="00D843AA">
        <w:rPr>
          <w:rFonts w:asciiTheme="minorHAnsi" w:hAnsiTheme="minorHAnsi" w:cstheme="minorHAnsi"/>
          <w:sz w:val="22"/>
          <w:szCs w:val="22"/>
          <w:lang w:eastAsia="en-US"/>
        </w:rPr>
        <w:t xml:space="preserve">y a o pravidlech </w:t>
      </w:r>
      <w:proofErr w:type="spellStart"/>
      <w:r w:rsidR="00ED1003" w:rsidRPr="00D843AA">
        <w:rPr>
          <w:rFonts w:asciiTheme="minorHAnsi" w:hAnsiTheme="minorHAnsi" w:cstheme="minorHAnsi"/>
          <w:sz w:val="22"/>
          <w:szCs w:val="22"/>
          <w:lang w:eastAsia="en-US"/>
        </w:rPr>
        <w:t>BOZP</w:t>
      </w:r>
      <w:proofErr w:type="spellEnd"/>
      <w:r w:rsidR="00ED1003" w:rsidRPr="00D843AA">
        <w:rPr>
          <w:rFonts w:asciiTheme="minorHAnsi" w:hAnsiTheme="minorHAnsi" w:cstheme="minorHAnsi"/>
          <w:sz w:val="22"/>
          <w:szCs w:val="22"/>
          <w:lang w:eastAsia="en-US"/>
        </w:rPr>
        <w:t xml:space="preserve"> proškolí osoby, které budou </w:t>
      </w:r>
      <w:r w:rsidR="001E7A08" w:rsidRPr="00D843AA">
        <w:rPr>
          <w:rFonts w:asciiTheme="minorHAnsi" w:hAnsiTheme="minorHAnsi" w:cstheme="minorHAnsi"/>
          <w:sz w:val="22"/>
          <w:szCs w:val="22"/>
          <w:lang w:eastAsia="en-US"/>
        </w:rPr>
        <w:t>Díl</w:t>
      </w:r>
      <w:r w:rsidR="00E2501E" w:rsidRPr="00D843AA">
        <w:rPr>
          <w:rFonts w:asciiTheme="minorHAnsi" w:hAnsiTheme="minorHAnsi" w:cstheme="minorHAnsi"/>
          <w:sz w:val="22"/>
          <w:szCs w:val="22"/>
          <w:lang w:eastAsia="en-US"/>
        </w:rPr>
        <w:t xml:space="preserve">o </w:t>
      </w:r>
      <w:r w:rsidR="00854BB1" w:rsidRPr="00D843AA">
        <w:rPr>
          <w:rFonts w:asciiTheme="minorHAnsi" w:hAnsiTheme="minorHAnsi" w:cstheme="minorHAnsi"/>
          <w:sz w:val="22"/>
          <w:szCs w:val="22"/>
          <w:lang w:eastAsia="en-US"/>
        </w:rPr>
        <w:t>realizovat</w:t>
      </w:r>
      <w:r w:rsidR="00ED1003" w:rsidRPr="00D843AA">
        <w:rPr>
          <w:rFonts w:asciiTheme="minorHAnsi" w:hAnsiTheme="minorHAnsi" w:cstheme="minorHAnsi"/>
          <w:sz w:val="22"/>
          <w:szCs w:val="22"/>
          <w:lang w:eastAsia="en-US"/>
        </w:rPr>
        <w:t>.</w:t>
      </w:r>
    </w:p>
    <w:p w14:paraId="0BE9D9B8" w14:textId="256D7273" w:rsidR="002F0BB3" w:rsidRPr="00D843AA" w:rsidRDefault="002F0BB3"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D843AA">
        <w:rPr>
          <w:rFonts w:asciiTheme="minorHAnsi" w:hAnsiTheme="minorHAnsi" w:cstheme="minorHAnsi"/>
          <w:sz w:val="22"/>
          <w:szCs w:val="22"/>
          <w:lang w:eastAsia="en-US"/>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00CD690A" w:rsidRPr="00D843AA">
        <w:rPr>
          <w:rFonts w:asciiTheme="minorHAnsi" w:hAnsiTheme="minorHAnsi" w:cstheme="minorHAnsi"/>
          <w:sz w:val="22"/>
          <w:szCs w:val="22"/>
          <w:lang w:eastAsia="en-US"/>
        </w:rPr>
        <w:t xml:space="preserve">realizaci Díla </w:t>
      </w:r>
      <w:r w:rsidRPr="00D843AA">
        <w:rPr>
          <w:rFonts w:asciiTheme="minorHAnsi" w:hAnsiTheme="minorHAnsi" w:cstheme="minorHAnsi"/>
          <w:sz w:val="22"/>
          <w:szCs w:val="22"/>
          <w:lang w:eastAsia="en-US"/>
        </w:rPr>
        <w:t xml:space="preserve">podílejí a bez ohledu na to, zda jsou práce na předmětu plnění prováděny bezprostředně </w:t>
      </w:r>
      <w:r w:rsidR="00CD690A" w:rsidRPr="00D843AA">
        <w:rPr>
          <w:rFonts w:asciiTheme="minorHAnsi" w:hAnsiTheme="minorHAnsi" w:cstheme="minorHAnsi"/>
          <w:sz w:val="22"/>
          <w:szCs w:val="22"/>
          <w:lang w:eastAsia="en-US"/>
        </w:rPr>
        <w:t>Z</w:t>
      </w:r>
      <w:r w:rsidRPr="00D843AA">
        <w:rPr>
          <w:rFonts w:asciiTheme="minorHAnsi" w:hAnsiTheme="minorHAnsi" w:cstheme="minorHAnsi"/>
          <w:sz w:val="22"/>
          <w:szCs w:val="22"/>
          <w:lang w:eastAsia="en-US"/>
        </w:rPr>
        <w:t>hotovitelem či jeho poddodavateli.</w:t>
      </w:r>
    </w:p>
    <w:p w14:paraId="72CC6C22" w14:textId="20879250" w:rsidR="005E2800" w:rsidRDefault="005E2800"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bookmarkStart w:id="16" w:name="_Ref27058823"/>
      <w:r w:rsidRPr="00E86792">
        <w:rPr>
          <w:rFonts w:asciiTheme="minorHAnsi" w:hAnsiTheme="minorHAnsi" w:cstheme="minorHAnsi"/>
          <w:sz w:val="22"/>
          <w:szCs w:val="22"/>
          <w:lang w:eastAsia="en-US"/>
        </w:rPr>
        <w:t xml:space="preserve">Zhotovitel je povinen zajistit </w:t>
      </w:r>
      <w:bookmarkStart w:id="17" w:name="_Hlk20839478"/>
      <w:r w:rsidRPr="00E86792">
        <w:rPr>
          <w:rFonts w:asciiTheme="minorHAnsi" w:hAnsiTheme="minorHAnsi" w:cstheme="minorHAnsi"/>
          <w:sz w:val="22"/>
          <w:szCs w:val="22"/>
          <w:lang w:eastAsia="en-US"/>
        </w:rPr>
        <w:t xml:space="preserve">stejnou dobu splatnosti faktur vůči svým poddodavatelům jaká je </w:t>
      </w:r>
      <w:r w:rsidRPr="006F589F">
        <w:rPr>
          <w:rFonts w:asciiTheme="minorHAnsi" w:hAnsiTheme="minorHAnsi" w:cstheme="minorHAnsi"/>
          <w:sz w:val="22"/>
          <w:szCs w:val="22"/>
          <w:lang w:eastAsia="en-US"/>
        </w:rPr>
        <w:t>stanovena v</w:t>
      </w:r>
      <w:r w:rsidR="0067699B" w:rsidRPr="006F589F">
        <w:rPr>
          <w:rFonts w:asciiTheme="minorHAnsi" w:hAnsiTheme="minorHAnsi" w:cstheme="minorHAnsi"/>
          <w:sz w:val="22"/>
          <w:szCs w:val="22"/>
          <w:lang w:eastAsia="en-US"/>
        </w:rPr>
        <w:t> </w:t>
      </w:r>
      <w:r w:rsidRPr="006F589F">
        <w:rPr>
          <w:rFonts w:asciiTheme="minorHAnsi" w:hAnsiTheme="minorHAnsi" w:cstheme="minorHAnsi"/>
          <w:sz w:val="22"/>
          <w:szCs w:val="22"/>
          <w:lang w:eastAsia="en-US"/>
        </w:rPr>
        <w:t>čl</w:t>
      </w:r>
      <w:r w:rsidR="0067699B" w:rsidRPr="006F589F">
        <w:rPr>
          <w:rFonts w:asciiTheme="minorHAnsi" w:hAnsiTheme="minorHAnsi" w:cstheme="minorHAnsi"/>
          <w:sz w:val="22"/>
          <w:szCs w:val="22"/>
          <w:lang w:eastAsia="en-US"/>
        </w:rPr>
        <w:t>.</w:t>
      </w:r>
      <w:r w:rsidRPr="006F589F">
        <w:rPr>
          <w:rFonts w:asciiTheme="minorHAnsi" w:hAnsiTheme="minorHAnsi" w:cstheme="minorHAnsi"/>
          <w:sz w:val="22"/>
          <w:szCs w:val="22"/>
          <w:lang w:eastAsia="en-US"/>
        </w:rPr>
        <w:t xml:space="preserve"> </w:t>
      </w:r>
      <w:r w:rsidR="0067699B" w:rsidRPr="006F589F">
        <w:rPr>
          <w:rFonts w:asciiTheme="minorHAnsi" w:hAnsiTheme="minorHAnsi" w:cstheme="minorHAnsi"/>
          <w:sz w:val="22"/>
          <w:szCs w:val="22"/>
          <w:lang w:eastAsia="en-US"/>
        </w:rPr>
        <w:fldChar w:fldCharType="begin"/>
      </w:r>
      <w:r w:rsidR="0067699B" w:rsidRPr="006F589F">
        <w:rPr>
          <w:rFonts w:asciiTheme="minorHAnsi" w:hAnsiTheme="minorHAnsi" w:cstheme="minorHAnsi"/>
          <w:sz w:val="22"/>
          <w:szCs w:val="22"/>
          <w:lang w:eastAsia="en-US"/>
        </w:rPr>
        <w:instrText xml:space="preserve"> REF _Ref92892585 \r \h  \* MERGEFORMAT </w:instrText>
      </w:r>
      <w:r w:rsidR="0067699B" w:rsidRPr="006F589F">
        <w:rPr>
          <w:rFonts w:asciiTheme="minorHAnsi" w:hAnsiTheme="minorHAnsi" w:cstheme="minorHAnsi"/>
          <w:sz w:val="22"/>
          <w:szCs w:val="22"/>
          <w:lang w:eastAsia="en-US"/>
        </w:rPr>
      </w:r>
      <w:r w:rsidR="0067699B" w:rsidRPr="006F589F">
        <w:rPr>
          <w:rFonts w:asciiTheme="minorHAnsi" w:hAnsiTheme="minorHAnsi" w:cstheme="minorHAnsi"/>
          <w:sz w:val="22"/>
          <w:szCs w:val="22"/>
          <w:lang w:eastAsia="en-US"/>
        </w:rPr>
        <w:fldChar w:fldCharType="separate"/>
      </w:r>
      <w:r w:rsidR="002432B9">
        <w:rPr>
          <w:rFonts w:asciiTheme="minorHAnsi" w:hAnsiTheme="minorHAnsi" w:cstheme="minorHAnsi"/>
          <w:sz w:val="22"/>
          <w:szCs w:val="22"/>
          <w:lang w:eastAsia="en-US"/>
        </w:rPr>
        <w:t>IX</w:t>
      </w:r>
      <w:r w:rsidR="0067699B" w:rsidRPr="006F589F">
        <w:rPr>
          <w:rFonts w:asciiTheme="minorHAnsi" w:hAnsiTheme="minorHAnsi" w:cstheme="minorHAnsi"/>
          <w:sz w:val="22"/>
          <w:szCs w:val="22"/>
          <w:lang w:eastAsia="en-US"/>
        </w:rPr>
        <w:fldChar w:fldCharType="end"/>
      </w:r>
      <w:r w:rsidR="006F589F" w:rsidRPr="006F589F">
        <w:rPr>
          <w:rFonts w:asciiTheme="minorHAnsi" w:hAnsiTheme="minorHAnsi" w:cstheme="minorHAnsi"/>
          <w:sz w:val="22"/>
          <w:szCs w:val="22"/>
          <w:lang w:eastAsia="en-US"/>
        </w:rPr>
        <w:t>.</w:t>
      </w:r>
      <w:r w:rsidR="0067699B" w:rsidRPr="006F589F">
        <w:rPr>
          <w:rFonts w:asciiTheme="minorHAnsi" w:hAnsiTheme="minorHAnsi" w:cstheme="minorHAnsi"/>
          <w:sz w:val="22"/>
          <w:szCs w:val="22"/>
          <w:lang w:eastAsia="en-US"/>
        </w:rPr>
        <w:t xml:space="preserve"> </w:t>
      </w:r>
      <w:r w:rsidRPr="006F589F">
        <w:rPr>
          <w:rFonts w:asciiTheme="minorHAnsi" w:hAnsiTheme="minorHAnsi" w:cstheme="minorHAnsi"/>
          <w:sz w:val="22"/>
          <w:szCs w:val="22"/>
          <w:lang w:eastAsia="en-US"/>
        </w:rPr>
        <w:t xml:space="preserve">odst. </w:t>
      </w:r>
      <w:r w:rsidR="00D20495" w:rsidRPr="006F589F">
        <w:rPr>
          <w:rFonts w:asciiTheme="minorHAnsi" w:hAnsiTheme="minorHAnsi" w:cstheme="minorHAnsi"/>
          <w:sz w:val="22"/>
          <w:szCs w:val="22"/>
          <w:lang w:eastAsia="en-US"/>
        </w:rPr>
        <w:fldChar w:fldCharType="begin"/>
      </w:r>
      <w:r w:rsidR="00D20495" w:rsidRPr="006F589F">
        <w:rPr>
          <w:rFonts w:asciiTheme="minorHAnsi" w:hAnsiTheme="minorHAnsi" w:cstheme="minorHAnsi"/>
          <w:sz w:val="22"/>
          <w:szCs w:val="22"/>
          <w:lang w:eastAsia="en-US"/>
        </w:rPr>
        <w:instrText xml:space="preserve"> REF _Ref92961836 \r \h  \* MERGEFORMAT </w:instrText>
      </w:r>
      <w:r w:rsidR="00D20495" w:rsidRPr="006F589F">
        <w:rPr>
          <w:rFonts w:asciiTheme="minorHAnsi" w:hAnsiTheme="minorHAnsi" w:cstheme="minorHAnsi"/>
          <w:sz w:val="22"/>
          <w:szCs w:val="22"/>
          <w:lang w:eastAsia="en-US"/>
        </w:rPr>
      </w:r>
      <w:r w:rsidR="00D20495" w:rsidRPr="006F589F">
        <w:rPr>
          <w:rFonts w:asciiTheme="minorHAnsi" w:hAnsiTheme="minorHAnsi" w:cstheme="minorHAnsi"/>
          <w:sz w:val="22"/>
          <w:szCs w:val="22"/>
          <w:lang w:eastAsia="en-US"/>
        </w:rPr>
        <w:fldChar w:fldCharType="separate"/>
      </w:r>
      <w:r w:rsidR="002432B9">
        <w:rPr>
          <w:rFonts w:asciiTheme="minorHAnsi" w:hAnsiTheme="minorHAnsi" w:cstheme="minorHAnsi"/>
          <w:sz w:val="22"/>
          <w:szCs w:val="22"/>
          <w:lang w:eastAsia="en-US"/>
        </w:rPr>
        <w:t>I</w:t>
      </w:r>
      <w:r w:rsidR="00D20495" w:rsidRPr="006F589F">
        <w:rPr>
          <w:rFonts w:asciiTheme="minorHAnsi" w:hAnsiTheme="minorHAnsi" w:cstheme="minorHAnsi"/>
          <w:sz w:val="22"/>
          <w:szCs w:val="22"/>
          <w:lang w:eastAsia="en-US"/>
        </w:rPr>
        <w:fldChar w:fldCharType="end"/>
      </w:r>
      <w:r w:rsidRPr="006F589F">
        <w:rPr>
          <w:rFonts w:asciiTheme="minorHAnsi" w:hAnsiTheme="minorHAnsi" w:cstheme="minorHAnsi"/>
          <w:sz w:val="22"/>
          <w:szCs w:val="22"/>
          <w:lang w:eastAsia="en-US"/>
        </w:rPr>
        <w:t xml:space="preserve"> </w:t>
      </w:r>
      <w:r w:rsidR="00F77D12">
        <w:rPr>
          <w:rFonts w:asciiTheme="minorHAnsi" w:hAnsiTheme="minorHAnsi" w:cstheme="minorHAnsi"/>
          <w:sz w:val="22"/>
          <w:szCs w:val="22"/>
          <w:lang w:eastAsia="en-US"/>
        </w:rPr>
        <w:t>Smlouvy</w:t>
      </w:r>
      <w:r w:rsidRPr="00E86792">
        <w:rPr>
          <w:rFonts w:asciiTheme="minorHAnsi" w:hAnsiTheme="minorHAnsi" w:cstheme="minorHAnsi"/>
          <w:sz w:val="22"/>
          <w:szCs w:val="22"/>
          <w:lang w:eastAsia="en-US"/>
        </w:rPr>
        <w:t>. Zhotovitel je rovněž povinen provádět platby svým poddodavatelům řádně a včas. Ve stejném rozsahu je Zhotovitel povinen zavázat i své poddodavatele ve vztahu k dalším článkům poddodavatelského řetězce.</w:t>
      </w:r>
      <w:bookmarkEnd w:id="17"/>
      <w:r w:rsidRPr="00E86792">
        <w:rPr>
          <w:rFonts w:asciiTheme="minorHAnsi" w:hAnsiTheme="minorHAnsi" w:cstheme="minorHAnsi"/>
          <w:sz w:val="22"/>
          <w:szCs w:val="22"/>
          <w:lang w:eastAsia="en-US"/>
        </w:rPr>
        <w:t xml:space="preserve"> Objednatel je oprávněn kontrolovat splnění těchto povinností namátkově, a to osobně na </w:t>
      </w:r>
      <w:r w:rsidR="00271BFD">
        <w:rPr>
          <w:rFonts w:asciiTheme="minorHAnsi" w:hAnsiTheme="minorHAnsi" w:cstheme="minorHAnsi"/>
          <w:sz w:val="22"/>
          <w:szCs w:val="22"/>
          <w:lang w:eastAsia="en-US"/>
        </w:rPr>
        <w:t>S</w:t>
      </w:r>
      <w:r w:rsidRPr="00E86792">
        <w:rPr>
          <w:rFonts w:asciiTheme="minorHAnsi" w:hAnsiTheme="minorHAnsi" w:cstheme="minorHAnsi"/>
          <w:sz w:val="22"/>
          <w:szCs w:val="22"/>
          <w:lang w:eastAsia="en-US"/>
        </w:rPr>
        <w:t>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16"/>
    </w:p>
    <w:p w14:paraId="1F442EB5" w14:textId="1438D133" w:rsidR="00B12F76" w:rsidRPr="00D843AA" w:rsidRDefault="00B12F76"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bookmarkStart w:id="18" w:name="_Ref220590135"/>
      <w:r w:rsidRPr="00D843AA">
        <w:rPr>
          <w:rFonts w:asciiTheme="minorHAnsi" w:hAnsiTheme="minorHAnsi" w:cstheme="minorHAnsi"/>
          <w:sz w:val="22"/>
          <w:szCs w:val="22"/>
          <w:lang w:eastAsia="en-US"/>
        </w:rPr>
        <w:t xml:space="preserve">Zhotovitel se zavazuje k veškeré nezbytné součinnosti pro výkon finanční kontroly ve smyslu </w:t>
      </w:r>
      <w:r w:rsidR="00172821" w:rsidRPr="00D843AA">
        <w:rPr>
          <w:rFonts w:asciiTheme="minorHAnsi" w:hAnsiTheme="minorHAnsi" w:cstheme="minorHAnsi"/>
          <w:sz w:val="22"/>
          <w:szCs w:val="22"/>
          <w:lang w:eastAsia="en-US"/>
        </w:rPr>
        <w:t xml:space="preserve">zákona č. </w:t>
      </w:r>
      <w:r w:rsidRPr="00D843AA">
        <w:rPr>
          <w:rFonts w:asciiTheme="minorHAnsi" w:hAnsiTheme="minorHAnsi" w:cstheme="minorHAnsi"/>
          <w:sz w:val="22"/>
          <w:szCs w:val="22"/>
          <w:lang w:eastAsia="en-US"/>
        </w:rPr>
        <w:t>320/2001 Sb., o finanční kontrole ve veřejné správě a o změně některých zákonů (zákon o finanční kontrole), ve znění pozdějších předpisů</w:t>
      </w:r>
      <w:r w:rsidR="00172821" w:rsidRPr="00D843AA">
        <w:rPr>
          <w:rFonts w:asciiTheme="minorHAnsi" w:hAnsiTheme="minorHAnsi" w:cstheme="minorHAnsi"/>
          <w:sz w:val="22"/>
          <w:szCs w:val="22"/>
          <w:lang w:eastAsia="en-US"/>
        </w:rPr>
        <w:t xml:space="preserve"> </w:t>
      </w:r>
      <w:r w:rsidR="00172821" w:rsidRPr="00D843AA">
        <w:rPr>
          <w:rFonts w:ascii="Calibri" w:hAnsi="Calibri" w:cs="Calibri"/>
          <w:snapToGrid w:val="0"/>
          <w:sz w:val="22"/>
          <w:szCs w:val="22"/>
        </w:rPr>
        <w:t xml:space="preserve">a </w:t>
      </w:r>
      <w:r w:rsidR="00172821" w:rsidRPr="00D843AA">
        <w:rPr>
          <w:rFonts w:ascii="Calibri" w:hAnsi="Calibri" w:cs="Calibri"/>
          <w:sz w:val="22"/>
          <w:szCs w:val="22"/>
        </w:rPr>
        <w:t xml:space="preserve">zákona č. 255/2012 Sb., o kontrole (kontrolní řád), ve znění pozdějších předpisů, </w:t>
      </w:r>
      <w:r w:rsidR="00172821" w:rsidRPr="00D843AA">
        <w:rPr>
          <w:rFonts w:ascii="Calibri" w:hAnsi="Calibri" w:cs="Calibri"/>
          <w:snapToGrid w:val="0"/>
          <w:sz w:val="22"/>
          <w:szCs w:val="22"/>
        </w:rPr>
        <w:t>a to v souvislosti s plněním předmětu Smlouvy, tj</w:t>
      </w:r>
      <w:r w:rsidRPr="00D843AA">
        <w:rPr>
          <w:rFonts w:asciiTheme="minorHAnsi" w:hAnsiTheme="minorHAnsi" w:cstheme="minorHAnsi"/>
          <w:sz w:val="22"/>
          <w:szCs w:val="22"/>
          <w:lang w:eastAsia="en-US"/>
        </w:rPr>
        <w:t>. poskytnout kontrolnímu orgánu doklady o dodávkách stavebních prací, zboží a služeb hrazených z veřejných výdajů nebo z</w:t>
      </w:r>
      <w:r w:rsidR="00A404A4"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veřejné finanční podpory v rozsahu nezbytném pro</w:t>
      </w:r>
      <w:r w:rsidR="00AC3E16" w:rsidRPr="00D843AA">
        <w:rPr>
          <w:rFonts w:asciiTheme="minorHAnsi" w:hAnsiTheme="minorHAnsi" w:cstheme="minorHAnsi"/>
          <w:sz w:val="22"/>
          <w:szCs w:val="22"/>
          <w:lang w:eastAsia="en-US"/>
        </w:rPr>
        <w:t> </w:t>
      </w:r>
      <w:r w:rsidRPr="00D843AA">
        <w:rPr>
          <w:rFonts w:asciiTheme="minorHAnsi" w:hAnsiTheme="minorHAnsi" w:cstheme="minorHAnsi"/>
          <w:sz w:val="22"/>
          <w:szCs w:val="22"/>
          <w:lang w:eastAsia="en-US"/>
        </w:rPr>
        <w:t xml:space="preserve">ověření příslušné operace. </w:t>
      </w:r>
      <w:r w:rsidR="00455A81" w:rsidRPr="00D843AA">
        <w:rPr>
          <w:rFonts w:asciiTheme="minorHAnsi" w:hAnsiTheme="minorHAnsi" w:cstheme="minorHAnsi"/>
          <w:sz w:val="22"/>
          <w:szCs w:val="22"/>
          <w:lang w:eastAsia="en-US"/>
        </w:rPr>
        <w:t>Ve stejném rozsahu je Zhotovitel povinen zavázat i své poddodavatele</w:t>
      </w:r>
      <w:r w:rsidRPr="00D843AA">
        <w:rPr>
          <w:rFonts w:asciiTheme="minorHAnsi" w:hAnsiTheme="minorHAnsi" w:cstheme="minorHAnsi"/>
          <w:sz w:val="22"/>
          <w:szCs w:val="22"/>
          <w:lang w:eastAsia="en-US"/>
        </w:rPr>
        <w:t>.</w:t>
      </w:r>
      <w:bookmarkEnd w:id="18"/>
    </w:p>
    <w:p w14:paraId="0C3FD721" w14:textId="43F53036"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bookmarkStart w:id="19" w:name="_Ref203552335"/>
      <w:r w:rsidRPr="00D843AA">
        <w:rPr>
          <w:rFonts w:asciiTheme="minorHAnsi" w:hAnsiTheme="minorHAnsi" w:cstheme="minorHAnsi"/>
          <w:sz w:val="22"/>
          <w:szCs w:val="22"/>
          <w:lang w:eastAsia="en-US"/>
        </w:rPr>
        <w:t xml:space="preserve">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w:t>
      </w:r>
      <w:r w:rsidR="00417269" w:rsidRPr="00D843AA">
        <w:rPr>
          <w:rFonts w:asciiTheme="minorHAnsi" w:hAnsiTheme="minorHAnsi" w:cstheme="minorHAnsi"/>
          <w:sz w:val="22"/>
          <w:szCs w:val="22"/>
          <w:lang w:eastAsia="en-US"/>
        </w:rPr>
        <w:t>s</w:t>
      </w:r>
      <w:r w:rsidRPr="00D843AA">
        <w:rPr>
          <w:rFonts w:asciiTheme="minorHAnsi" w:hAnsiTheme="minorHAnsi" w:cstheme="minorHAnsi"/>
          <w:sz w:val="22"/>
          <w:szCs w:val="22"/>
          <w:lang w:eastAsia="en-US"/>
        </w:rPr>
        <w:t>tavby.</w:t>
      </w:r>
      <w:bookmarkEnd w:id="19"/>
    </w:p>
    <w:p w14:paraId="4776CA00" w14:textId="135B95AB"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bookmarkStart w:id="20" w:name="_Ref204333538"/>
      <w:r w:rsidRPr="00D843AA">
        <w:rPr>
          <w:rFonts w:asciiTheme="minorHAnsi" w:hAnsiTheme="minorHAnsi" w:cstheme="minorHAnsi"/>
          <w:sz w:val="22"/>
          <w:szCs w:val="22"/>
          <w:lang w:eastAsia="en-US"/>
        </w:rPr>
        <w:lastRenderedPageBreak/>
        <w:t xml:space="preserve">Zhotovitel je povinen </w:t>
      </w:r>
      <w:r w:rsidRPr="00D843AA">
        <w:rPr>
          <w:rFonts w:asciiTheme="minorHAnsi" w:hAnsiTheme="minorHAnsi" w:cstheme="minorHAnsi"/>
          <w:color w:val="000000"/>
          <w:sz w:val="22"/>
          <w:szCs w:val="22"/>
        </w:rPr>
        <w:t>zajistit, aby na Staveništi nedošlo k úniku znečišťujících látek, a to zejména tak, že používané mechanismy musí být v perfektním technickém stavu bez úkapů a úniku provozních kapalin.</w:t>
      </w:r>
      <w:bookmarkEnd w:id="20"/>
    </w:p>
    <w:p w14:paraId="10C7406F" w14:textId="4DAAD9D7"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 xml:space="preserve">Zhotovitel odpovídá za bezpečnost a ochranu zdraví při práci všech osob v prostoru </w:t>
      </w:r>
      <w:r w:rsidR="00271BFD">
        <w:rPr>
          <w:rFonts w:asciiTheme="minorHAnsi" w:hAnsiTheme="minorHAnsi" w:cstheme="minorHAnsi"/>
          <w:color w:val="000000"/>
          <w:sz w:val="22"/>
          <w:szCs w:val="22"/>
        </w:rPr>
        <w:t>S</w:t>
      </w:r>
      <w:r w:rsidRPr="00D843AA">
        <w:rPr>
          <w:rFonts w:asciiTheme="minorHAnsi" w:hAnsiTheme="minorHAnsi" w:cstheme="minorHAnsi"/>
          <w:color w:val="000000"/>
          <w:sz w:val="22"/>
          <w:szCs w:val="22"/>
        </w:rPr>
        <w:t xml:space="preserve">taveniště a zabezpečí, aby osoby podílející se na zhotovení Díla a pohybující se po </w:t>
      </w:r>
      <w:r w:rsidR="00271BFD">
        <w:rPr>
          <w:rFonts w:asciiTheme="minorHAnsi" w:hAnsiTheme="minorHAnsi" w:cstheme="minorHAnsi"/>
          <w:color w:val="000000"/>
          <w:sz w:val="22"/>
          <w:szCs w:val="22"/>
        </w:rPr>
        <w:t>S</w:t>
      </w:r>
      <w:r w:rsidRPr="00D843AA">
        <w:rPr>
          <w:rFonts w:asciiTheme="minorHAnsi" w:hAnsiTheme="minorHAnsi" w:cstheme="minorHAnsi"/>
          <w:color w:val="000000"/>
          <w:sz w:val="22"/>
          <w:szCs w:val="22"/>
        </w:rPr>
        <w:t>taveništi byly vybaveny ochrannými pracovními pomůckami a řádně proškoleny v oblasti bezpečnosti a ochrany zdraví při práci. Zhotovitel nesmí umožnit bez souhlasu Objednatele přístup na </w:t>
      </w:r>
      <w:r w:rsidR="00271BFD">
        <w:rPr>
          <w:rFonts w:asciiTheme="minorHAnsi" w:hAnsiTheme="minorHAnsi" w:cstheme="minorHAnsi"/>
          <w:color w:val="000000"/>
          <w:sz w:val="22"/>
          <w:szCs w:val="22"/>
        </w:rPr>
        <w:t>S</w:t>
      </w:r>
      <w:r w:rsidRPr="00D843AA">
        <w:rPr>
          <w:rFonts w:asciiTheme="minorHAnsi" w:hAnsiTheme="minorHAnsi" w:cstheme="minorHAnsi"/>
          <w:color w:val="000000"/>
          <w:sz w:val="22"/>
          <w:szCs w:val="22"/>
        </w:rPr>
        <w:t>taveniště osobám, které se bezprostředně nepodílejí na provádění Díla nebo jeho kontrole.</w:t>
      </w:r>
    </w:p>
    <w:p w14:paraId="0F1F0161" w14:textId="168646E2" w:rsidR="00A404A4" w:rsidRPr="00D843AA" w:rsidRDefault="00A404A4" w:rsidP="00A404A4">
      <w:pPr>
        <w:pStyle w:val="Odstavecseseznamem"/>
        <w:numPr>
          <w:ilvl w:val="0"/>
          <w:numId w:val="10"/>
        </w:numPr>
        <w:tabs>
          <w:tab w:val="clear" w:pos="720"/>
          <w:tab w:val="num" w:pos="426"/>
        </w:tabs>
        <w:spacing w:after="120"/>
        <w:ind w:left="426" w:hanging="426"/>
        <w:jc w:val="both"/>
        <w:rPr>
          <w:rFonts w:asciiTheme="minorHAnsi" w:hAnsiTheme="minorHAnsi" w:cstheme="minorHAnsi"/>
          <w:sz w:val="22"/>
          <w:szCs w:val="22"/>
          <w:lang w:eastAsia="en-US"/>
        </w:rPr>
      </w:pPr>
      <w:r w:rsidRPr="00D843AA">
        <w:rPr>
          <w:rFonts w:asciiTheme="minorHAnsi" w:hAnsiTheme="minorHAnsi" w:cstheme="minorHAnsi"/>
          <w:color w:val="000000"/>
          <w:sz w:val="22"/>
          <w:szCs w:val="22"/>
        </w:rPr>
        <w:t xml:space="preserve">Zhotovitel je povinen </w:t>
      </w:r>
      <w:r w:rsidRPr="00D843AA">
        <w:rPr>
          <w:rFonts w:ascii="Calibri" w:hAnsi="Calibri" w:cs="Calibri"/>
          <w:sz w:val="22"/>
          <w:szCs w:val="22"/>
          <w:lang w:eastAsia="en-US"/>
        </w:rPr>
        <w:t xml:space="preserve">chránit osobní údaje a při jejich ochraně postupovat v souladu s příslušnými právními předpisy, zejména NAŘÍZENÍM EVROPSKÉHO PARLAMENTU A RADY (EU) 2016/679 </w:t>
      </w:r>
      <w:r w:rsidRPr="00D843AA">
        <w:rPr>
          <w:rFonts w:ascii="Calibri" w:hAnsi="Calibri" w:cs="Calibri"/>
          <w:sz w:val="22"/>
          <w:szCs w:val="22"/>
          <w:lang w:eastAsia="en-US"/>
        </w:rPr>
        <w:br/>
        <w:t>o ochraně fyzických osob v souvislosti se zpracováním osobních údajů a o volném pohybu těchto údajů a o zrušení směrnice 95/46/ES (obecné nařízení o ochraně osobních údajů) ze dne 27. dubna 2016.</w:t>
      </w:r>
    </w:p>
    <w:p w14:paraId="72636344" w14:textId="2E77133B" w:rsidR="00A404A4" w:rsidRPr="00D843AA" w:rsidRDefault="00A404A4" w:rsidP="00A404A4">
      <w:pPr>
        <w:numPr>
          <w:ilvl w:val="0"/>
          <w:numId w:val="10"/>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D843AA">
        <w:rPr>
          <w:rFonts w:ascii="Calibri" w:hAnsi="Calibri" w:cs="Calibr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D843AA">
        <w:rPr>
          <w:rFonts w:ascii="Calibri" w:hAnsi="Calibri" w:cs="Calibri"/>
          <w:sz w:val="22"/>
          <w:szCs w:val="22"/>
          <w:lang w:eastAsia="en-US"/>
        </w:rPr>
        <w:br/>
        <w:t>ze Smlouvy podílí z více než 10 %.</w:t>
      </w:r>
    </w:p>
    <w:p w14:paraId="3C1E9754" w14:textId="40791791" w:rsidR="00A404A4" w:rsidRDefault="00A404A4" w:rsidP="004C1E73">
      <w:pPr>
        <w:numPr>
          <w:ilvl w:val="0"/>
          <w:numId w:val="10"/>
        </w:numPr>
        <w:tabs>
          <w:tab w:val="clear" w:pos="720"/>
          <w:tab w:val="num" w:pos="360"/>
        </w:tabs>
        <w:suppressAutoHyphens w:val="0"/>
        <w:autoSpaceDE w:val="0"/>
        <w:autoSpaceDN w:val="0"/>
        <w:adjustRightInd w:val="0"/>
        <w:spacing w:after="360"/>
        <w:ind w:left="357" w:hanging="357"/>
        <w:jc w:val="both"/>
        <w:rPr>
          <w:rFonts w:ascii="Calibri" w:hAnsi="Calibri" w:cs="Calibri"/>
          <w:sz w:val="22"/>
          <w:szCs w:val="22"/>
          <w:lang w:eastAsia="en-US"/>
        </w:rPr>
      </w:pPr>
      <w:r w:rsidRPr="00927AD1">
        <w:rPr>
          <w:rFonts w:ascii="Calibri" w:hAnsi="Calibri" w:cs="Calibri"/>
          <w:sz w:val="22"/>
          <w:szCs w:val="22"/>
          <w:lang w:eastAsia="en-US"/>
        </w:rPr>
        <w:t>Zhotovitel je povinen zajistit si vlastní vhodné prostory (např. stavební buňku) k úschově ručního nářadí a odložení svršků svých pracovníků.</w:t>
      </w:r>
    </w:p>
    <w:p w14:paraId="37D5088C" w14:textId="77777777" w:rsidR="004A4ABE" w:rsidRPr="00444DE3" w:rsidRDefault="007B7FA7" w:rsidP="00414BC8">
      <w:pPr>
        <w:pStyle w:val="Nadpis1"/>
        <w:spacing w:before="0"/>
        <w:ind w:left="340" w:hanging="340"/>
        <w:rPr>
          <w:rFonts w:cstheme="minorHAnsi"/>
          <w:snapToGrid w:val="0"/>
          <w:szCs w:val="22"/>
        </w:rPr>
      </w:pPr>
      <w:r w:rsidRPr="00444DE3">
        <w:rPr>
          <w:rFonts w:cstheme="minorHAnsi"/>
          <w:szCs w:val="22"/>
        </w:rPr>
        <w:t>PRÁVA A POVINNOSTI OBJEDNATELE</w:t>
      </w:r>
    </w:p>
    <w:p w14:paraId="37D5088D" w14:textId="48999A0A" w:rsidR="007E70C6" w:rsidRPr="00444DE3"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t>Objednatel</w:t>
      </w:r>
      <w:r w:rsidR="007E70C6" w:rsidRPr="00444DE3">
        <w:rPr>
          <w:rFonts w:asciiTheme="minorHAnsi" w:hAnsiTheme="minorHAnsi" w:cstheme="minorHAnsi"/>
          <w:sz w:val="22"/>
          <w:szCs w:val="22"/>
          <w:lang w:eastAsia="en-US"/>
        </w:rPr>
        <w:t xml:space="preserve"> je vlastníkem </w:t>
      </w:r>
      <w:r w:rsidR="001E7A08" w:rsidRPr="00444DE3">
        <w:rPr>
          <w:rFonts w:asciiTheme="minorHAnsi" w:hAnsiTheme="minorHAnsi" w:cstheme="minorHAnsi"/>
          <w:sz w:val="22"/>
          <w:szCs w:val="22"/>
          <w:lang w:eastAsia="en-US"/>
        </w:rPr>
        <w:t>Díl</w:t>
      </w:r>
      <w:r w:rsidR="007E70C6" w:rsidRPr="00444DE3">
        <w:rPr>
          <w:rFonts w:asciiTheme="minorHAnsi" w:hAnsiTheme="minorHAnsi" w:cstheme="minorHAnsi"/>
          <w:sz w:val="22"/>
          <w:szCs w:val="22"/>
          <w:lang w:eastAsia="en-US"/>
        </w:rPr>
        <w:t>a.</w:t>
      </w:r>
      <w:r w:rsidR="00632F03" w:rsidRPr="00444DE3">
        <w:rPr>
          <w:rFonts w:asciiTheme="minorHAnsi" w:hAnsiTheme="minorHAnsi" w:cstheme="minorHAnsi"/>
          <w:sz w:val="22"/>
          <w:szCs w:val="22"/>
          <w:lang w:eastAsia="en-US"/>
        </w:rPr>
        <w:t xml:space="preserve"> Nebezpečí škody na zhotovované věci, která je předmětem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a, nese </w:t>
      </w:r>
      <w:r w:rsidRPr="00444DE3">
        <w:rPr>
          <w:rFonts w:asciiTheme="minorHAnsi" w:hAnsiTheme="minorHAnsi" w:cstheme="minorHAnsi"/>
          <w:sz w:val="22"/>
          <w:szCs w:val="22"/>
          <w:lang w:eastAsia="en-US"/>
        </w:rPr>
        <w:t>Zhotovitel</w:t>
      </w:r>
      <w:r w:rsidR="00632F03" w:rsidRPr="00444DE3">
        <w:rPr>
          <w:rFonts w:asciiTheme="minorHAnsi" w:hAnsiTheme="minorHAnsi" w:cstheme="minorHAnsi"/>
          <w:sz w:val="22"/>
          <w:szCs w:val="22"/>
          <w:lang w:eastAsia="en-US"/>
        </w:rPr>
        <w:t xml:space="preserve">. Nebezpečí škody na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e přechází na </w:t>
      </w:r>
      <w:r w:rsidRPr="00444DE3">
        <w:rPr>
          <w:rFonts w:asciiTheme="minorHAnsi" w:hAnsiTheme="minorHAnsi" w:cstheme="minorHAnsi"/>
          <w:sz w:val="22"/>
          <w:szCs w:val="22"/>
          <w:lang w:eastAsia="en-US"/>
        </w:rPr>
        <w:t>Objednatel</w:t>
      </w:r>
      <w:r w:rsidR="00632F03" w:rsidRPr="00444DE3">
        <w:rPr>
          <w:rFonts w:asciiTheme="minorHAnsi" w:hAnsiTheme="minorHAnsi" w:cstheme="minorHAnsi"/>
          <w:sz w:val="22"/>
          <w:szCs w:val="22"/>
          <w:lang w:eastAsia="en-US"/>
        </w:rPr>
        <w:t xml:space="preserve">e dnem převzetí </w:t>
      </w:r>
      <w:r w:rsidR="001E7A08" w:rsidRPr="00444DE3">
        <w:rPr>
          <w:rFonts w:asciiTheme="minorHAnsi" w:hAnsiTheme="minorHAnsi" w:cstheme="minorHAnsi"/>
          <w:sz w:val="22"/>
          <w:szCs w:val="22"/>
          <w:lang w:eastAsia="en-US"/>
        </w:rPr>
        <w:t>Díl</w:t>
      </w:r>
      <w:r w:rsidR="00632F03" w:rsidRPr="00444DE3">
        <w:rPr>
          <w:rFonts w:asciiTheme="minorHAnsi" w:hAnsiTheme="minorHAnsi" w:cstheme="minorHAnsi"/>
          <w:sz w:val="22"/>
          <w:szCs w:val="22"/>
          <w:lang w:eastAsia="en-US"/>
        </w:rPr>
        <w:t xml:space="preserve">a </w:t>
      </w:r>
      <w:r w:rsidRPr="00444DE3">
        <w:rPr>
          <w:rFonts w:asciiTheme="minorHAnsi" w:hAnsiTheme="minorHAnsi" w:cstheme="minorHAnsi"/>
          <w:sz w:val="22"/>
          <w:szCs w:val="22"/>
          <w:lang w:eastAsia="en-US"/>
        </w:rPr>
        <w:t>Objednatel</w:t>
      </w:r>
      <w:r w:rsidR="00632F03" w:rsidRPr="00444DE3">
        <w:rPr>
          <w:rFonts w:asciiTheme="minorHAnsi" w:hAnsiTheme="minorHAnsi" w:cstheme="minorHAnsi"/>
          <w:sz w:val="22"/>
          <w:szCs w:val="22"/>
          <w:lang w:eastAsia="en-US"/>
        </w:rPr>
        <w:t>em.</w:t>
      </w:r>
      <w:r w:rsidR="00645CCD">
        <w:rPr>
          <w:rFonts w:asciiTheme="minorHAnsi" w:hAnsiTheme="minorHAnsi" w:cstheme="minorHAnsi"/>
          <w:sz w:val="22"/>
          <w:szCs w:val="22"/>
          <w:lang w:eastAsia="en-US"/>
        </w:rPr>
        <w:t xml:space="preserve"> Výjimkou je Dílo v rozsahu Budovy SPC, kde přechází nebezpečí škody na Objednatele již dnem převzetí této části Díla.</w:t>
      </w:r>
    </w:p>
    <w:p w14:paraId="37D5088E" w14:textId="77777777" w:rsidR="00E60427" w:rsidRPr="00444DE3"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t>Objednatel</w:t>
      </w:r>
      <w:r w:rsidR="00616E36" w:rsidRPr="00444DE3">
        <w:rPr>
          <w:rFonts w:asciiTheme="minorHAnsi" w:hAnsiTheme="minorHAnsi" w:cstheme="minorHAnsi"/>
          <w:sz w:val="22"/>
          <w:szCs w:val="22"/>
          <w:lang w:eastAsia="en-US"/>
        </w:rPr>
        <w:t xml:space="preserve"> je povinen </w:t>
      </w:r>
    </w:p>
    <w:p w14:paraId="1DA3A7B7" w14:textId="2E73F7E1" w:rsidR="00C26CBA" w:rsidRDefault="00E60427" w:rsidP="002013C1">
      <w:pPr>
        <w:numPr>
          <w:ilvl w:val="3"/>
          <w:numId w:val="5"/>
        </w:numPr>
        <w:tabs>
          <w:tab w:val="left" w:pos="851"/>
        </w:tabs>
        <w:spacing w:after="120"/>
        <w:ind w:left="709" w:hanging="283"/>
        <w:jc w:val="both"/>
        <w:rPr>
          <w:rFonts w:asciiTheme="minorHAnsi" w:hAnsiTheme="minorHAnsi" w:cstheme="minorHAnsi"/>
          <w:sz w:val="22"/>
          <w:szCs w:val="22"/>
        </w:rPr>
      </w:pPr>
      <w:r w:rsidRPr="00444DE3">
        <w:rPr>
          <w:rFonts w:asciiTheme="minorHAnsi" w:hAnsiTheme="minorHAnsi" w:cstheme="minorHAnsi"/>
          <w:sz w:val="22"/>
          <w:szCs w:val="22"/>
        </w:rPr>
        <w:t xml:space="preserve">poskytnout </w:t>
      </w:r>
      <w:r w:rsidR="00897FEE" w:rsidRPr="00444DE3">
        <w:rPr>
          <w:rFonts w:asciiTheme="minorHAnsi" w:hAnsiTheme="minorHAnsi" w:cstheme="minorHAnsi"/>
          <w:sz w:val="22"/>
          <w:szCs w:val="22"/>
        </w:rPr>
        <w:t>Zhotovitel</w:t>
      </w:r>
      <w:r w:rsidRPr="00444DE3">
        <w:rPr>
          <w:rFonts w:asciiTheme="minorHAnsi" w:hAnsiTheme="minorHAnsi" w:cstheme="minorHAnsi"/>
          <w:sz w:val="22"/>
          <w:szCs w:val="22"/>
        </w:rPr>
        <w:t>i součinnost</w:t>
      </w:r>
      <w:r w:rsidR="00ED1003" w:rsidRPr="00444DE3">
        <w:rPr>
          <w:rFonts w:asciiTheme="minorHAnsi" w:hAnsiTheme="minorHAnsi" w:cstheme="minorHAnsi"/>
          <w:sz w:val="22"/>
          <w:szCs w:val="22"/>
        </w:rPr>
        <w:t xml:space="preserve"> nezbytnou k provedení </w:t>
      </w:r>
      <w:r w:rsidR="001E7A08" w:rsidRPr="00444DE3">
        <w:rPr>
          <w:rFonts w:asciiTheme="minorHAnsi" w:hAnsiTheme="minorHAnsi" w:cstheme="minorHAnsi"/>
          <w:sz w:val="22"/>
          <w:szCs w:val="22"/>
        </w:rPr>
        <w:t>Díl</w:t>
      </w:r>
      <w:r w:rsidR="0055354A" w:rsidRPr="00444DE3">
        <w:rPr>
          <w:rFonts w:asciiTheme="minorHAnsi" w:hAnsiTheme="minorHAnsi" w:cstheme="minorHAnsi"/>
          <w:sz w:val="22"/>
          <w:szCs w:val="22"/>
        </w:rPr>
        <w:t>a</w:t>
      </w:r>
      <w:r w:rsidRPr="00444DE3">
        <w:rPr>
          <w:rFonts w:asciiTheme="minorHAnsi" w:hAnsiTheme="minorHAnsi" w:cstheme="minorHAnsi"/>
          <w:sz w:val="22"/>
          <w:szCs w:val="22"/>
        </w:rPr>
        <w:t>,</w:t>
      </w:r>
      <w:r w:rsidR="001F2F78" w:rsidRPr="00444DE3">
        <w:rPr>
          <w:rFonts w:asciiTheme="minorHAnsi" w:hAnsiTheme="minorHAnsi" w:cstheme="minorHAnsi"/>
          <w:sz w:val="22"/>
          <w:szCs w:val="22"/>
        </w:rPr>
        <w:t xml:space="preserve"> zejména umožnit osobám provádějícím </w:t>
      </w:r>
      <w:r w:rsidR="001E7A08" w:rsidRPr="00444DE3">
        <w:rPr>
          <w:rFonts w:asciiTheme="minorHAnsi" w:hAnsiTheme="minorHAnsi" w:cstheme="minorHAnsi"/>
          <w:sz w:val="22"/>
          <w:szCs w:val="22"/>
        </w:rPr>
        <w:t>Díl</w:t>
      </w:r>
      <w:r w:rsidR="001F2F78" w:rsidRPr="00444DE3">
        <w:rPr>
          <w:rFonts w:asciiTheme="minorHAnsi" w:hAnsiTheme="minorHAnsi" w:cstheme="minorHAnsi"/>
          <w:sz w:val="22"/>
          <w:szCs w:val="22"/>
        </w:rPr>
        <w:t xml:space="preserve">o vstup </w:t>
      </w:r>
      <w:r w:rsidR="00D6751C" w:rsidRPr="00444DE3">
        <w:rPr>
          <w:rFonts w:asciiTheme="minorHAnsi" w:hAnsiTheme="minorHAnsi" w:cstheme="minorHAnsi"/>
          <w:sz w:val="22"/>
          <w:szCs w:val="22"/>
        </w:rPr>
        <w:t xml:space="preserve">do </w:t>
      </w:r>
      <w:r w:rsidR="00854BB1" w:rsidRPr="00444DE3">
        <w:rPr>
          <w:rFonts w:asciiTheme="minorHAnsi" w:hAnsiTheme="minorHAnsi" w:cstheme="minorHAnsi"/>
          <w:sz w:val="22"/>
          <w:szCs w:val="22"/>
        </w:rPr>
        <w:t>místa plnění</w:t>
      </w:r>
      <w:r w:rsidR="00614631">
        <w:rPr>
          <w:rFonts w:asciiTheme="minorHAnsi" w:hAnsiTheme="minorHAnsi" w:cstheme="minorHAnsi"/>
          <w:sz w:val="22"/>
          <w:szCs w:val="22"/>
        </w:rPr>
        <w:t xml:space="preserve"> </w:t>
      </w:r>
      <w:r w:rsidR="00614631" w:rsidRPr="00B01D00">
        <w:rPr>
          <w:rFonts w:ascii="Calibri" w:hAnsi="Calibri" w:cs="Calibri"/>
          <w:sz w:val="22"/>
          <w:szCs w:val="22"/>
        </w:rPr>
        <w:t xml:space="preserve">v době plnění sjednané v čl. </w:t>
      </w:r>
      <w:r w:rsidR="00614631">
        <w:rPr>
          <w:rFonts w:ascii="Calibri" w:hAnsi="Calibri" w:cs="Calibri"/>
          <w:sz w:val="22"/>
          <w:szCs w:val="22"/>
        </w:rPr>
        <w:fldChar w:fldCharType="begin"/>
      </w:r>
      <w:r w:rsidR="00614631">
        <w:rPr>
          <w:rFonts w:ascii="Calibri" w:hAnsi="Calibri" w:cs="Calibri"/>
          <w:sz w:val="22"/>
          <w:szCs w:val="22"/>
        </w:rPr>
        <w:instrText xml:space="preserve"> REF _Ref20924067 \r \h </w:instrText>
      </w:r>
      <w:r w:rsidR="00614631">
        <w:rPr>
          <w:rFonts w:ascii="Calibri" w:hAnsi="Calibri" w:cs="Calibri"/>
          <w:sz w:val="22"/>
          <w:szCs w:val="22"/>
        </w:rPr>
      </w:r>
      <w:r w:rsidR="00614631">
        <w:rPr>
          <w:rFonts w:ascii="Calibri" w:hAnsi="Calibri" w:cs="Calibri"/>
          <w:sz w:val="22"/>
          <w:szCs w:val="22"/>
        </w:rPr>
        <w:fldChar w:fldCharType="separate"/>
      </w:r>
      <w:r w:rsidR="002432B9">
        <w:rPr>
          <w:rFonts w:ascii="Calibri" w:hAnsi="Calibri" w:cs="Calibri"/>
          <w:sz w:val="22"/>
          <w:szCs w:val="22"/>
        </w:rPr>
        <w:t>IV</w:t>
      </w:r>
      <w:r w:rsidR="00614631">
        <w:rPr>
          <w:rFonts w:ascii="Calibri" w:hAnsi="Calibri" w:cs="Calibri"/>
          <w:sz w:val="22"/>
          <w:szCs w:val="22"/>
        </w:rPr>
        <w:fldChar w:fldCharType="end"/>
      </w:r>
      <w:r w:rsidR="00614631" w:rsidRPr="00B01D00">
        <w:rPr>
          <w:rFonts w:ascii="Calibri" w:hAnsi="Calibri" w:cs="Calibri"/>
          <w:sz w:val="22"/>
          <w:szCs w:val="22"/>
        </w:rPr>
        <w:t>. odst.</w:t>
      </w:r>
      <w:r w:rsidR="00614631">
        <w:rPr>
          <w:rFonts w:ascii="Calibri" w:hAnsi="Calibri" w:cs="Calibri"/>
          <w:sz w:val="22"/>
          <w:szCs w:val="22"/>
        </w:rPr>
        <w:t xml:space="preserve"> </w:t>
      </w:r>
      <w:r w:rsidR="00B5569F">
        <w:rPr>
          <w:rFonts w:ascii="Calibri" w:hAnsi="Calibri" w:cs="Calibri"/>
          <w:sz w:val="22"/>
          <w:szCs w:val="22"/>
        </w:rPr>
        <w:fldChar w:fldCharType="begin"/>
      </w:r>
      <w:r w:rsidR="00B5569F">
        <w:rPr>
          <w:rFonts w:ascii="Calibri" w:hAnsi="Calibri" w:cs="Calibri"/>
          <w:sz w:val="22"/>
          <w:szCs w:val="22"/>
        </w:rPr>
        <w:instrText xml:space="preserve"> REF _Ref204358629 \r \h </w:instrText>
      </w:r>
      <w:r w:rsidR="00B5569F">
        <w:rPr>
          <w:rFonts w:ascii="Calibri" w:hAnsi="Calibri" w:cs="Calibri"/>
          <w:sz w:val="22"/>
          <w:szCs w:val="22"/>
        </w:rPr>
      </w:r>
      <w:r w:rsidR="00B5569F">
        <w:rPr>
          <w:rFonts w:ascii="Calibri" w:hAnsi="Calibri" w:cs="Calibri"/>
          <w:sz w:val="22"/>
          <w:szCs w:val="22"/>
        </w:rPr>
        <w:fldChar w:fldCharType="separate"/>
      </w:r>
      <w:r w:rsidR="002432B9">
        <w:rPr>
          <w:rFonts w:ascii="Calibri" w:hAnsi="Calibri" w:cs="Calibri"/>
          <w:sz w:val="22"/>
          <w:szCs w:val="22"/>
        </w:rPr>
        <w:t>6</w:t>
      </w:r>
      <w:r w:rsidR="00B5569F">
        <w:rPr>
          <w:rFonts w:ascii="Calibri" w:hAnsi="Calibri" w:cs="Calibri"/>
          <w:sz w:val="22"/>
          <w:szCs w:val="22"/>
        </w:rPr>
        <w:fldChar w:fldCharType="end"/>
      </w:r>
      <w:r w:rsidR="00B5569F">
        <w:rPr>
          <w:rFonts w:ascii="Calibri" w:hAnsi="Calibri" w:cs="Calibri"/>
          <w:sz w:val="22"/>
          <w:szCs w:val="22"/>
        </w:rPr>
        <w:t>.</w:t>
      </w:r>
      <w:r w:rsidR="00614631" w:rsidRPr="00B01D00">
        <w:rPr>
          <w:rFonts w:ascii="Calibri" w:hAnsi="Calibri" w:cs="Calibri"/>
          <w:sz w:val="22"/>
          <w:szCs w:val="22"/>
        </w:rPr>
        <w:t xml:space="preserve"> Smlouvy</w:t>
      </w:r>
      <w:r w:rsidR="007E70C6" w:rsidRPr="00444DE3">
        <w:rPr>
          <w:rFonts w:asciiTheme="minorHAnsi" w:hAnsiTheme="minorHAnsi" w:cstheme="minorHAnsi"/>
          <w:sz w:val="22"/>
          <w:szCs w:val="22"/>
        </w:rPr>
        <w:t xml:space="preserve">, </w:t>
      </w:r>
    </w:p>
    <w:p w14:paraId="37D50890" w14:textId="77777777" w:rsidR="0092455F" w:rsidRPr="00444DE3" w:rsidRDefault="0055354A" w:rsidP="002013C1">
      <w:pPr>
        <w:numPr>
          <w:ilvl w:val="3"/>
          <w:numId w:val="5"/>
        </w:numPr>
        <w:tabs>
          <w:tab w:val="left" w:pos="851"/>
        </w:tabs>
        <w:spacing w:after="120"/>
        <w:ind w:left="709" w:hanging="283"/>
        <w:jc w:val="both"/>
        <w:rPr>
          <w:rFonts w:asciiTheme="minorHAnsi" w:hAnsiTheme="minorHAnsi" w:cstheme="minorHAnsi"/>
          <w:sz w:val="22"/>
          <w:szCs w:val="22"/>
        </w:rPr>
      </w:pPr>
      <w:r w:rsidRPr="00444DE3">
        <w:rPr>
          <w:rFonts w:asciiTheme="minorHAnsi" w:hAnsiTheme="minorHAnsi" w:cstheme="minorHAnsi"/>
          <w:sz w:val="22"/>
          <w:szCs w:val="22"/>
        </w:rPr>
        <w:t xml:space="preserve">řádně provedené </w:t>
      </w:r>
      <w:r w:rsidR="001E7A08" w:rsidRPr="00444DE3">
        <w:rPr>
          <w:rFonts w:asciiTheme="minorHAnsi" w:hAnsiTheme="minorHAnsi" w:cstheme="minorHAnsi"/>
          <w:sz w:val="22"/>
          <w:szCs w:val="22"/>
        </w:rPr>
        <w:t>Díl</w:t>
      </w:r>
      <w:r w:rsidRPr="00444DE3">
        <w:rPr>
          <w:rFonts w:asciiTheme="minorHAnsi" w:hAnsiTheme="minorHAnsi" w:cstheme="minorHAnsi"/>
          <w:sz w:val="22"/>
          <w:szCs w:val="22"/>
        </w:rPr>
        <w:t xml:space="preserve">o </w:t>
      </w:r>
      <w:r w:rsidR="0092455F" w:rsidRPr="00444DE3">
        <w:rPr>
          <w:rFonts w:asciiTheme="minorHAnsi" w:hAnsiTheme="minorHAnsi" w:cstheme="minorHAnsi"/>
          <w:sz w:val="22"/>
          <w:szCs w:val="22"/>
        </w:rPr>
        <w:t xml:space="preserve">převzít a </w:t>
      </w:r>
      <w:r w:rsidR="00897FEE" w:rsidRPr="00444DE3">
        <w:rPr>
          <w:rFonts w:asciiTheme="minorHAnsi" w:hAnsiTheme="minorHAnsi" w:cstheme="minorHAnsi"/>
          <w:sz w:val="22"/>
          <w:szCs w:val="22"/>
        </w:rPr>
        <w:t>Zhotovitel</w:t>
      </w:r>
      <w:r w:rsidR="0092455F" w:rsidRPr="00444DE3">
        <w:rPr>
          <w:rFonts w:asciiTheme="minorHAnsi" w:hAnsiTheme="minorHAnsi" w:cstheme="minorHAnsi"/>
          <w:sz w:val="22"/>
          <w:szCs w:val="22"/>
        </w:rPr>
        <w:t>i uhradit sjednanou cenu.</w:t>
      </w:r>
    </w:p>
    <w:p w14:paraId="2C3598FC" w14:textId="56B1B1E3" w:rsidR="00E343A7" w:rsidRPr="00414BC8" w:rsidRDefault="00897FEE" w:rsidP="00414BC8">
      <w:pPr>
        <w:numPr>
          <w:ilvl w:val="0"/>
          <w:numId w:val="5"/>
        </w:numPr>
        <w:tabs>
          <w:tab w:val="clear" w:pos="705"/>
        </w:tabs>
        <w:autoSpaceDE w:val="0"/>
        <w:autoSpaceDN w:val="0"/>
        <w:adjustRightInd w:val="0"/>
        <w:spacing w:after="360"/>
        <w:ind w:left="340" w:hanging="340"/>
        <w:jc w:val="both"/>
        <w:rPr>
          <w:rFonts w:asciiTheme="minorHAnsi" w:hAnsiTheme="minorHAnsi" w:cstheme="minorHAnsi"/>
          <w:sz w:val="22"/>
          <w:szCs w:val="22"/>
          <w:lang w:eastAsia="en-US"/>
        </w:rPr>
      </w:pPr>
      <w:r w:rsidRPr="00444DE3">
        <w:rPr>
          <w:rFonts w:asciiTheme="minorHAnsi" w:hAnsiTheme="minorHAnsi" w:cstheme="minorHAnsi"/>
          <w:sz w:val="22"/>
          <w:szCs w:val="22"/>
          <w:lang w:eastAsia="en-US"/>
        </w:rPr>
        <w:t>Objednatel</w:t>
      </w:r>
      <w:r w:rsidR="007E70C6" w:rsidRPr="00444DE3">
        <w:rPr>
          <w:rFonts w:asciiTheme="minorHAnsi" w:hAnsiTheme="minorHAnsi" w:cstheme="minorHAnsi"/>
          <w:sz w:val="22"/>
          <w:szCs w:val="22"/>
          <w:lang w:eastAsia="en-US"/>
        </w:rPr>
        <w:t xml:space="preserve"> je oprávněn kontrolovat provádění </w:t>
      </w:r>
      <w:r w:rsidR="001E7A08" w:rsidRPr="00444DE3">
        <w:rPr>
          <w:rFonts w:asciiTheme="minorHAnsi" w:hAnsiTheme="minorHAnsi" w:cstheme="minorHAnsi"/>
          <w:sz w:val="22"/>
          <w:szCs w:val="22"/>
          <w:lang w:eastAsia="en-US"/>
        </w:rPr>
        <w:t>Díl</w:t>
      </w:r>
      <w:r w:rsidR="007E70C6" w:rsidRPr="00444DE3">
        <w:rPr>
          <w:rFonts w:asciiTheme="minorHAnsi" w:hAnsiTheme="minorHAnsi" w:cstheme="minorHAnsi"/>
          <w:sz w:val="22"/>
          <w:szCs w:val="22"/>
          <w:lang w:eastAsia="en-US"/>
        </w:rPr>
        <w:t xml:space="preserve">a. Kontrola bude prováděna </w:t>
      </w:r>
      <w:r w:rsidRPr="00444DE3">
        <w:rPr>
          <w:rFonts w:asciiTheme="minorHAnsi" w:hAnsiTheme="minorHAnsi" w:cstheme="minorHAnsi"/>
          <w:sz w:val="22"/>
          <w:szCs w:val="22"/>
        </w:rPr>
        <w:t>Objednatel</w:t>
      </w:r>
      <w:r w:rsidR="007E70C6" w:rsidRPr="00444DE3">
        <w:rPr>
          <w:rFonts w:asciiTheme="minorHAnsi" w:hAnsiTheme="minorHAnsi" w:cstheme="minorHAnsi"/>
          <w:sz w:val="22"/>
          <w:szCs w:val="22"/>
        </w:rPr>
        <w:t>em a j</w:t>
      </w:r>
      <w:r w:rsidR="00F265D1" w:rsidRPr="00444DE3">
        <w:rPr>
          <w:rFonts w:asciiTheme="minorHAnsi" w:hAnsiTheme="minorHAnsi" w:cstheme="minorHAnsi"/>
          <w:sz w:val="22"/>
          <w:szCs w:val="22"/>
        </w:rPr>
        <w:t>í</w:t>
      </w:r>
      <w:r w:rsidR="007E70C6" w:rsidRPr="00444DE3">
        <w:rPr>
          <w:rFonts w:asciiTheme="minorHAnsi" w:hAnsiTheme="minorHAnsi" w:cstheme="minorHAnsi"/>
          <w:sz w:val="22"/>
          <w:szCs w:val="22"/>
        </w:rPr>
        <w:t>m pověřenými osobami.</w:t>
      </w:r>
    </w:p>
    <w:p w14:paraId="37D50892" w14:textId="77777777" w:rsidR="004A4ABE" w:rsidRPr="00444DE3" w:rsidRDefault="007B7FA7" w:rsidP="00414BC8">
      <w:pPr>
        <w:pStyle w:val="Nadpis1"/>
        <w:spacing w:before="0"/>
        <w:ind w:left="340" w:hanging="340"/>
        <w:rPr>
          <w:rFonts w:cstheme="minorHAnsi"/>
          <w:szCs w:val="22"/>
        </w:rPr>
      </w:pPr>
      <w:bookmarkStart w:id="21" w:name="_Ref20919205"/>
      <w:r w:rsidRPr="00444DE3">
        <w:rPr>
          <w:rFonts w:cstheme="minorHAnsi"/>
          <w:szCs w:val="22"/>
        </w:rPr>
        <w:t>CENA DÍLA</w:t>
      </w:r>
      <w:bookmarkEnd w:id="21"/>
    </w:p>
    <w:p w14:paraId="6704A7ED" w14:textId="77777777" w:rsidR="00D906B0" w:rsidRDefault="00854BB1" w:rsidP="00D906B0">
      <w:pPr>
        <w:numPr>
          <w:ilvl w:val="0"/>
          <w:numId w:val="12"/>
        </w:numPr>
        <w:spacing w:after="120"/>
        <w:ind w:left="340" w:hanging="340"/>
        <w:jc w:val="both"/>
        <w:rPr>
          <w:rFonts w:asciiTheme="minorHAnsi" w:hAnsiTheme="minorHAnsi" w:cstheme="minorHAnsi"/>
          <w:sz w:val="22"/>
          <w:szCs w:val="22"/>
        </w:rPr>
      </w:pPr>
      <w:r w:rsidRPr="00444DE3">
        <w:rPr>
          <w:rFonts w:asciiTheme="minorHAnsi" w:hAnsiTheme="minorHAnsi" w:cstheme="minorHAnsi"/>
          <w:sz w:val="22"/>
          <w:szCs w:val="22"/>
        </w:rPr>
        <w:t xml:space="preserve">Cena Díla </w:t>
      </w:r>
      <w:r w:rsidR="00D570DE" w:rsidRPr="00B01D00">
        <w:rPr>
          <w:rFonts w:ascii="Calibri" w:hAnsi="Calibri" w:cs="Calibri"/>
          <w:sz w:val="22"/>
          <w:szCs w:val="22"/>
        </w:rPr>
        <w:t xml:space="preserve">činí </w:t>
      </w:r>
      <w:r w:rsidR="00D570DE" w:rsidRPr="00B01D00">
        <w:rPr>
          <w:rFonts w:ascii="Calibri" w:hAnsi="Calibri" w:cs="Calibri"/>
          <w:b/>
          <w:bCs/>
          <w:sz w:val="22"/>
          <w:szCs w:val="22"/>
          <w:highlight w:val="cyan"/>
          <w:lang w:eastAsia="en-US" w:bidi="en-US"/>
        </w:rPr>
        <w:fldChar w:fldCharType="begin"/>
      </w:r>
      <w:r w:rsidR="00D570DE" w:rsidRPr="00B01D00">
        <w:rPr>
          <w:rFonts w:ascii="Calibri" w:hAnsi="Calibri" w:cs="Calibri"/>
          <w:b/>
          <w:bCs/>
          <w:sz w:val="22"/>
          <w:szCs w:val="22"/>
          <w:highlight w:val="cyan"/>
          <w:lang w:eastAsia="en-US" w:bidi="en-US"/>
        </w:rPr>
        <w:instrText xml:space="preserve"> MACROBUTTON  AcceptConflict "[Bude doplněno před uzavřením smlouvy]" </w:instrText>
      </w:r>
      <w:r w:rsidR="00D570DE" w:rsidRPr="00B01D00">
        <w:rPr>
          <w:rFonts w:ascii="Calibri" w:hAnsi="Calibri" w:cs="Calibri"/>
          <w:b/>
          <w:bCs/>
          <w:sz w:val="22"/>
          <w:szCs w:val="22"/>
          <w:highlight w:val="cyan"/>
          <w:lang w:eastAsia="en-US" w:bidi="en-US"/>
        </w:rPr>
        <w:fldChar w:fldCharType="end"/>
      </w:r>
      <w:r w:rsidR="00D570DE" w:rsidRPr="00B01D00">
        <w:rPr>
          <w:rFonts w:ascii="Calibri" w:hAnsi="Calibri" w:cs="Calibri"/>
          <w:b/>
          <w:bCs/>
          <w:sz w:val="22"/>
          <w:szCs w:val="22"/>
        </w:rPr>
        <w:t xml:space="preserve"> Kč bez DPH </w:t>
      </w:r>
      <w:r w:rsidR="00D570DE" w:rsidRPr="00B01D00">
        <w:rPr>
          <w:rFonts w:ascii="Calibri" w:hAnsi="Calibri" w:cs="Calibri"/>
          <w:sz w:val="22"/>
          <w:szCs w:val="22"/>
        </w:rPr>
        <w:t>(dále také jen „</w:t>
      </w:r>
      <w:r w:rsidR="00D570DE" w:rsidRPr="00B01D00">
        <w:rPr>
          <w:rFonts w:ascii="Calibri" w:hAnsi="Calibri" w:cs="Calibri"/>
          <w:b/>
          <w:bCs/>
          <w:i/>
          <w:iCs/>
          <w:sz w:val="22"/>
          <w:szCs w:val="22"/>
        </w:rPr>
        <w:t>Cena</w:t>
      </w:r>
      <w:r w:rsidR="00D570DE" w:rsidRPr="00B01D00">
        <w:rPr>
          <w:rFonts w:ascii="Calibri" w:hAnsi="Calibri" w:cs="Calibri"/>
          <w:sz w:val="22"/>
          <w:szCs w:val="22"/>
        </w:rPr>
        <w:t>“).</w:t>
      </w:r>
    </w:p>
    <w:p w14:paraId="79CBE3EB" w14:textId="3E77DF12" w:rsidR="00F62B25" w:rsidRPr="00D906B0" w:rsidRDefault="00D906B0" w:rsidP="004C1E73">
      <w:pPr>
        <w:numPr>
          <w:ilvl w:val="0"/>
          <w:numId w:val="12"/>
        </w:numPr>
        <w:spacing w:after="120"/>
        <w:ind w:left="340" w:hanging="340"/>
        <w:jc w:val="both"/>
        <w:rPr>
          <w:rFonts w:asciiTheme="minorHAnsi" w:hAnsiTheme="minorHAnsi" w:cstheme="minorHAnsi"/>
          <w:sz w:val="22"/>
          <w:szCs w:val="22"/>
        </w:rPr>
      </w:pPr>
      <w:r w:rsidRPr="00D906B0">
        <w:rPr>
          <w:rFonts w:ascii="Calibri" w:hAnsi="Calibri" w:cs="Calibri"/>
          <w:sz w:val="22"/>
          <w:szCs w:val="22"/>
        </w:rPr>
        <w:t xml:space="preserve">K Ceně bude připočtena DPH podle účinných obecně závazných právních předpisů. </w:t>
      </w:r>
    </w:p>
    <w:p w14:paraId="698F9603" w14:textId="430D062C" w:rsidR="00AF622E" w:rsidRDefault="00897FEE" w:rsidP="002013C1">
      <w:pPr>
        <w:numPr>
          <w:ilvl w:val="0"/>
          <w:numId w:val="12"/>
        </w:numPr>
        <w:spacing w:after="120"/>
        <w:ind w:left="340" w:hanging="340"/>
        <w:jc w:val="both"/>
        <w:rPr>
          <w:rFonts w:asciiTheme="minorHAnsi" w:hAnsiTheme="minorHAnsi" w:cstheme="minorHAnsi"/>
          <w:sz w:val="22"/>
          <w:szCs w:val="22"/>
        </w:rPr>
      </w:pPr>
      <w:r w:rsidRPr="00444DE3">
        <w:rPr>
          <w:rFonts w:asciiTheme="minorHAnsi" w:hAnsiTheme="minorHAnsi" w:cstheme="minorHAnsi"/>
          <w:sz w:val="22"/>
          <w:szCs w:val="22"/>
        </w:rPr>
        <w:t>Zhotovitel</w:t>
      </w:r>
      <w:r w:rsidR="00854BB1" w:rsidRPr="00444DE3">
        <w:rPr>
          <w:rFonts w:asciiTheme="minorHAnsi" w:hAnsiTheme="minorHAnsi" w:cstheme="minorHAnsi"/>
          <w:sz w:val="22"/>
          <w:szCs w:val="22"/>
        </w:rPr>
        <w:t xml:space="preserve"> potvrzuje, že </w:t>
      </w:r>
      <w:r w:rsidR="00D906B0">
        <w:rPr>
          <w:rFonts w:asciiTheme="minorHAnsi" w:hAnsiTheme="minorHAnsi" w:cstheme="minorHAnsi"/>
          <w:sz w:val="22"/>
          <w:szCs w:val="22"/>
        </w:rPr>
        <w:t>Cena</w:t>
      </w:r>
      <w:r w:rsidR="00430045" w:rsidRPr="00444DE3">
        <w:rPr>
          <w:rFonts w:asciiTheme="minorHAnsi" w:hAnsiTheme="minorHAnsi" w:cstheme="minorHAnsi"/>
          <w:sz w:val="22"/>
          <w:szCs w:val="22"/>
        </w:rPr>
        <w:t xml:space="preserve"> obsahuje</w:t>
      </w:r>
      <w:r w:rsidR="00854BB1" w:rsidRPr="00444DE3">
        <w:rPr>
          <w:rFonts w:asciiTheme="minorHAnsi" w:hAnsiTheme="minorHAnsi" w:cstheme="minorHAnsi"/>
          <w:sz w:val="22"/>
          <w:szCs w:val="22"/>
        </w:rPr>
        <w:t xml:space="preserve"> veškeré náklady (mimo vlastní Dílo zejména i</w:t>
      </w:r>
      <w:r w:rsidR="00915FDD">
        <w:rPr>
          <w:rFonts w:asciiTheme="minorHAnsi" w:hAnsiTheme="minorHAnsi" w:cstheme="minorHAnsi"/>
          <w:sz w:val="22"/>
          <w:szCs w:val="22"/>
        </w:rPr>
        <w:t> </w:t>
      </w:r>
      <w:r w:rsidR="00854BB1" w:rsidRPr="00444DE3">
        <w:rPr>
          <w:rFonts w:asciiTheme="minorHAnsi" w:hAnsiTheme="minorHAnsi" w:cstheme="minorHAnsi"/>
          <w:sz w:val="22"/>
          <w:szCs w:val="22"/>
        </w:rPr>
        <w:t xml:space="preserve">náklady na zřízení, provoz, údržbu a vyklizení zařízení </w:t>
      </w:r>
      <w:r w:rsidR="00271BFD">
        <w:rPr>
          <w:rFonts w:asciiTheme="minorHAnsi" w:hAnsiTheme="minorHAnsi" w:cstheme="minorHAnsi"/>
          <w:sz w:val="22"/>
          <w:szCs w:val="22"/>
        </w:rPr>
        <w:t>S</w:t>
      </w:r>
      <w:r w:rsidR="00854BB1" w:rsidRPr="00444DE3">
        <w:rPr>
          <w:rFonts w:asciiTheme="minorHAnsi" w:hAnsiTheme="minorHAnsi" w:cstheme="minorHAnsi"/>
          <w:sz w:val="22"/>
          <w:szCs w:val="22"/>
        </w:rPr>
        <w:t xml:space="preserve">taveniště, náklady související s kompletací </w:t>
      </w:r>
      <w:r w:rsidR="00E415F8" w:rsidRPr="00444DE3">
        <w:rPr>
          <w:rFonts w:asciiTheme="minorHAnsi" w:hAnsiTheme="minorHAnsi" w:cstheme="minorHAnsi"/>
          <w:sz w:val="22"/>
          <w:szCs w:val="22"/>
        </w:rPr>
        <w:t>D</w:t>
      </w:r>
      <w:r w:rsidR="00854BB1" w:rsidRPr="00444DE3">
        <w:rPr>
          <w:rFonts w:asciiTheme="minorHAnsi" w:hAnsiTheme="minorHAnsi" w:cstheme="minorHAnsi"/>
          <w:sz w:val="22"/>
          <w:szCs w:val="22"/>
        </w:rPr>
        <w:t>íla apod.</w:t>
      </w:r>
      <w:r w:rsidR="004E0D97">
        <w:rPr>
          <w:rFonts w:asciiTheme="minorHAnsi" w:hAnsiTheme="minorHAnsi" w:cstheme="minorHAnsi"/>
          <w:sz w:val="22"/>
          <w:szCs w:val="22"/>
        </w:rPr>
        <w:t>)</w:t>
      </w:r>
      <w:r w:rsidR="00854BB1" w:rsidRPr="00444DE3">
        <w:rPr>
          <w:rFonts w:asciiTheme="minorHAnsi" w:hAnsiTheme="minorHAnsi" w:cstheme="minorHAnsi"/>
          <w:sz w:val="22"/>
          <w:szCs w:val="22"/>
        </w:rPr>
        <w:t xml:space="preserve"> </w:t>
      </w:r>
      <w:r w:rsidR="00D906B0">
        <w:rPr>
          <w:rFonts w:asciiTheme="minorHAnsi" w:hAnsiTheme="minorHAnsi" w:cstheme="minorHAnsi"/>
          <w:sz w:val="22"/>
          <w:szCs w:val="22"/>
        </w:rPr>
        <w:br/>
      </w:r>
      <w:r w:rsidR="00854BB1" w:rsidRPr="00444DE3">
        <w:rPr>
          <w:rFonts w:asciiTheme="minorHAnsi" w:hAnsiTheme="minorHAnsi" w:cstheme="minorHAnsi"/>
          <w:sz w:val="22"/>
          <w:szCs w:val="22"/>
        </w:rPr>
        <w:t>nutné k řádnému provedení Díla ve Smlouvou vymezeném rozs</w:t>
      </w:r>
      <w:r w:rsidR="00854BB1" w:rsidRPr="00382EE6">
        <w:rPr>
          <w:rFonts w:asciiTheme="minorHAnsi" w:hAnsiTheme="minorHAnsi" w:cstheme="minorHAnsi"/>
          <w:sz w:val="22"/>
          <w:szCs w:val="22"/>
        </w:rPr>
        <w:t>ahu</w:t>
      </w:r>
      <w:r w:rsidR="00D906B0">
        <w:rPr>
          <w:rFonts w:asciiTheme="minorHAnsi" w:hAnsiTheme="minorHAnsi" w:cstheme="minorHAnsi"/>
          <w:sz w:val="22"/>
          <w:szCs w:val="22"/>
        </w:rPr>
        <w:t xml:space="preserve"> </w:t>
      </w:r>
      <w:r w:rsidR="00D906B0" w:rsidRPr="00444DE3">
        <w:rPr>
          <w:rFonts w:asciiTheme="minorHAnsi" w:hAnsiTheme="minorHAnsi" w:cstheme="minorHAnsi"/>
          <w:sz w:val="22"/>
          <w:szCs w:val="22"/>
        </w:rPr>
        <w:t>a zisk Zhotovitele</w:t>
      </w:r>
      <w:r w:rsidR="0033406D" w:rsidRPr="00382EE6">
        <w:rPr>
          <w:rFonts w:asciiTheme="minorHAnsi" w:hAnsiTheme="minorHAnsi" w:cstheme="minorHAnsi"/>
          <w:sz w:val="22"/>
          <w:szCs w:val="22"/>
        </w:rPr>
        <w:t>.</w:t>
      </w:r>
      <w:r w:rsidR="0052149D" w:rsidRPr="00382EE6">
        <w:rPr>
          <w:rFonts w:asciiTheme="minorHAnsi" w:hAnsiTheme="minorHAnsi" w:cstheme="minorHAnsi"/>
          <w:sz w:val="22"/>
          <w:szCs w:val="22"/>
        </w:rPr>
        <w:t xml:space="preserve"> </w:t>
      </w:r>
      <w:r w:rsidR="003F3EDB" w:rsidRPr="003F3EDB">
        <w:rPr>
          <w:rFonts w:asciiTheme="minorHAnsi" w:hAnsiTheme="minorHAnsi" w:cstheme="minorHAnsi"/>
          <w:sz w:val="22"/>
          <w:szCs w:val="22"/>
        </w:rPr>
        <w:t xml:space="preserve">Cena zahrnuje rovněž </w:t>
      </w:r>
      <w:r w:rsidR="00271BFD">
        <w:rPr>
          <w:rFonts w:asciiTheme="minorHAnsi" w:hAnsiTheme="minorHAnsi" w:cstheme="minorHAnsi"/>
          <w:sz w:val="22"/>
          <w:szCs w:val="22"/>
        </w:rPr>
        <w:t>odměn</w:t>
      </w:r>
      <w:r w:rsidR="00071507">
        <w:rPr>
          <w:rFonts w:asciiTheme="minorHAnsi" w:hAnsiTheme="minorHAnsi" w:cstheme="minorHAnsi"/>
          <w:sz w:val="22"/>
          <w:szCs w:val="22"/>
        </w:rPr>
        <w:t>u</w:t>
      </w:r>
      <w:r w:rsidR="00271BFD">
        <w:rPr>
          <w:rFonts w:asciiTheme="minorHAnsi" w:hAnsiTheme="minorHAnsi" w:cstheme="minorHAnsi"/>
          <w:sz w:val="22"/>
          <w:szCs w:val="22"/>
        </w:rPr>
        <w:t xml:space="preserve"> za poskytnutí licence k </w:t>
      </w:r>
      <w:proofErr w:type="spellStart"/>
      <w:r w:rsidR="00271BFD">
        <w:rPr>
          <w:rFonts w:asciiTheme="minorHAnsi" w:hAnsiTheme="minorHAnsi" w:cstheme="minorHAnsi"/>
          <w:sz w:val="22"/>
          <w:szCs w:val="22"/>
        </w:rPr>
        <w:t>DSPS</w:t>
      </w:r>
      <w:proofErr w:type="spellEnd"/>
      <w:r w:rsidR="00271BFD">
        <w:rPr>
          <w:rFonts w:asciiTheme="minorHAnsi" w:hAnsiTheme="minorHAnsi" w:cstheme="minorHAnsi"/>
          <w:sz w:val="22"/>
          <w:szCs w:val="22"/>
        </w:rPr>
        <w:t xml:space="preserve"> a </w:t>
      </w:r>
      <w:r w:rsidR="003F3EDB" w:rsidRPr="003F3EDB">
        <w:rPr>
          <w:rFonts w:asciiTheme="minorHAnsi" w:hAnsiTheme="minorHAnsi" w:cstheme="minorHAnsi"/>
          <w:sz w:val="22"/>
          <w:szCs w:val="22"/>
        </w:rPr>
        <w:t xml:space="preserve">náklady Zhotovitele na provádění případných zvláštních opatření vyvolaných </w:t>
      </w:r>
      <w:r w:rsidR="003F3EDB">
        <w:rPr>
          <w:rFonts w:asciiTheme="minorHAnsi" w:hAnsiTheme="minorHAnsi" w:cstheme="minorHAnsi"/>
          <w:sz w:val="22"/>
          <w:szCs w:val="22"/>
        </w:rPr>
        <w:t xml:space="preserve">zvláště </w:t>
      </w:r>
      <w:r w:rsidR="003F3EDB" w:rsidRPr="003F3EDB">
        <w:rPr>
          <w:rFonts w:asciiTheme="minorHAnsi" w:hAnsiTheme="minorHAnsi" w:cstheme="minorHAnsi"/>
          <w:sz w:val="22"/>
          <w:szCs w:val="22"/>
        </w:rPr>
        <w:t>nepříznivými klimatickými podmínkami</w:t>
      </w:r>
      <w:r w:rsidR="00D906B0">
        <w:rPr>
          <w:rFonts w:asciiTheme="minorHAnsi" w:hAnsiTheme="minorHAnsi" w:cstheme="minorHAnsi"/>
          <w:sz w:val="22"/>
          <w:szCs w:val="22"/>
        </w:rPr>
        <w:t xml:space="preserve">, </w:t>
      </w:r>
      <w:r w:rsidR="00D906B0" w:rsidRPr="00B95C49">
        <w:rPr>
          <w:rFonts w:asciiTheme="minorHAnsi" w:hAnsiTheme="minorHAnsi" w:cstheme="minorHAnsi"/>
          <w:sz w:val="22"/>
          <w:szCs w:val="22"/>
        </w:rPr>
        <w:t xml:space="preserve">nejde-li o zvláště nepříznivé klimatické podmínky ve smyslu </w:t>
      </w:r>
      <w:r w:rsidR="00D906B0" w:rsidRPr="00B95C49">
        <w:rPr>
          <w:rFonts w:asciiTheme="minorHAnsi" w:hAnsiTheme="minorHAnsi" w:cstheme="minorHAnsi"/>
          <w:color w:val="000000"/>
          <w:sz w:val="22"/>
          <w:szCs w:val="22"/>
        </w:rPr>
        <w:t xml:space="preserve">čl. </w:t>
      </w:r>
      <w:r w:rsidR="00D906B0">
        <w:rPr>
          <w:rFonts w:asciiTheme="minorHAnsi" w:hAnsiTheme="minorHAnsi" w:cstheme="minorHAnsi"/>
          <w:color w:val="000000"/>
          <w:sz w:val="22"/>
          <w:szCs w:val="22"/>
        </w:rPr>
        <w:fldChar w:fldCharType="begin"/>
      </w:r>
      <w:r w:rsidR="00D906B0">
        <w:rPr>
          <w:rFonts w:asciiTheme="minorHAnsi" w:hAnsiTheme="minorHAnsi" w:cstheme="minorHAnsi"/>
          <w:color w:val="000000"/>
          <w:sz w:val="22"/>
          <w:szCs w:val="22"/>
        </w:rPr>
        <w:instrText xml:space="preserve"> REF _Ref20924067 \r \h </w:instrText>
      </w:r>
      <w:r w:rsidR="00D906B0">
        <w:rPr>
          <w:rFonts w:asciiTheme="minorHAnsi" w:hAnsiTheme="minorHAnsi" w:cstheme="minorHAnsi"/>
          <w:color w:val="000000"/>
          <w:sz w:val="22"/>
          <w:szCs w:val="22"/>
        </w:rPr>
      </w:r>
      <w:r w:rsidR="00D906B0">
        <w:rPr>
          <w:rFonts w:asciiTheme="minorHAnsi" w:hAnsiTheme="minorHAnsi" w:cstheme="minorHAnsi"/>
          <w:color w:val="000000"/>
          <w:sz w:val="22"/>
          <w:szCs w:val="22"/>
        </w:rPr>
        <w:fldChar w:fldCharType="separate"/>
      </w:r>
      <w:r w:rsidR="002432B9">
        <w:rPr>
          <w:rFonts w:asciiTheme="minorHAnsi" w:hAnsiTheme="minorHAnsi" w:cstheme="minorHAnsi"/>
          <w:color w:val="000000"/>
          <w:sz w:val="22"/>
          <w:szCs w:val="22"/>
        </w:rPr>
        <w:t>IV</w:t>
      </w:r>
      <w:r w:rsidR="00D906B0">
        <w:rPr>
          <w:rFonts w:asciiTheme="minorHAnsi" w:hAnsiTheme="minorHAnsi" w:cstheme="minorHAnsi"/>
          <w:color w:val="000000"/>
          <w:sz w:val="22"/>
          <w:szCs w:val="22"/>
        </w:rPr>
        <w:fldChar w:fldCharType="end"/>
      </w:r>
      <w:r w:rsidR="00D906B0" w:rsidRPr="00B95C49">
        <w:rPr>
          <w:rFonts w:asciiTheme="minorHAnsi" w:hAnsiTheme="minorHAnsi" w:cstheme="minorHAnsi"/>
          <w:color w:val="000000"/>
          <w:sz w:val="22"/>
          <w:szCs w:val="22"/>
        </w:rPr>
        <w:t xml:space="preserve">. odst. </w:t>
      </w:r>
      <w:r w:rsidR="0091233D">
        <w:rPr>
          <w:rFonts w:asciiTheme="minorHAnsi" w:hAnsiTheme="minorHAnsi" w:cstheme="minorHAnsi"/>
          <w:color w:val="000000"/>
          <w:sz w:val="22"/>
          <w:szCs w:val="22"/>
        </w:rPr>
        <w:fldChar w:fldCharType="begin"/>
      </w:r>
      <w:r w:rsidR="0091233D">
        <w:rPr>
          <w:rFonts w:asciiTheme="minorHAnsi" w:hAnsiTheme="minorHAnsi" w:cstheme="minorHAnsi"/>
          <w:color w:val="000000"/>
          <w:sz w:val="22"/>
          <w:szCs w:val="22"/>
        </w:rPr>
        <w:instrText xml:space="preserve"> REF _Ref204351765 \r \h </w:instrText>
      </w:r>
      <w:r w:rsidR="0091233D">
        <w:rPr>
          <w:rFonts w:asciiTheme="minorHAnsi" w:hAnsiTheme="minorHAnsi" w:cstheme="minorHAnsi"/>
          <w:color w:val="000000"/>
          <w:sz w:val="22"/>
          <w:szCs w:val="22"/>
        </w:rPr>
      </w:r>
      <w:r w:rsidR="0091233D">
        <w:rPr>
          <w:rFonts w:asciiTheme="minorHAnsi" w:hAnsiTheme="minorHAnsi" w:cstheme="minorHAnsi"/>
          <w:color w:val="000000"/>
          <w:sz w:val="22"/>
          <w:szCs w:val="22"/>
        </w:rPr>
        <w:fldChar w:fldCharType="separate"/>
      </w:r>
      <w:r w:rsidR="002432B9">
        <w:rPr>
          <w:rFonts w:asciiTheme="minorHAnsi" w:hAnsiTheme="minorHAnsi" w:cstheme="minorHAnsi"/>
          <w:color w:val="000000"/>
          <w:sz w:val="22"/>
          <w:szCs w:val="22"/>
        </w:rPr>
        <w:t>4</w:t>
      </w:r>
      <w:r w:rsidR="0091233D">
        <w:rPr>
          <w:rFonts w:asciiTheme="minorHAnsi" w:hAnsiTheme="minorHAnsi" w:cstheme="minorHAnsi"/>
          <w:color w:val="000000"/>
          <w:sz w:val="22"/>
          <w:szCs w:val="22"/>
        </w:rPr>
        <w:fldChar w:fldCharType="end"/>
      </w:r>
      <w:r w:rsidR="00AF622E">
        <w:rPr>
          <w:rFonts w:asciiTheme="minorHAnsi" w:hAnsiTheme="minorHAnsi" w:cstheme="minorHAnsi"/>
          <w:color w:val="000000"/>
          <w:sz w:val="22"/>
          <w:szCs w:val="22"/>
        </w:rPr>
        <w:t>.</w:t>
      </w:r>
      <w:r w:rsidR="00D906B0" w:rsidRPr="00B95C49">
        <w:rPr>
          <w:rFonts w:asciiTheme="minorHAnsi" w:hAnsiTheme="minorHAnsi" w:cstheme="minorHAnsi"/>
          <w:color w:val="000000"/>
          <w:sz w:val="22"/>
          <w:szCs w:val="22"/>
        </w:rPr>
        <w:t xml:space="preserve"> </w:t>
      </w:r>
      <w:r w:rsidR="00D906B0" w:rsidRPr="00B95C49">
        <w:rPr>
          <w:rFonts w:asciiTheme="minorHAnsi" w:hAnsiTheme="minorHAnsi" w:cstheme="minorHAnsi"/>
          <w:sz w:val="22"/>
          <w:szCs w:val="22"/>
        </w:rPr>
        <w:t>Smlouvy</w:t>
      </w:r>
      <w:r w:rsidR="00D906B0">
        <w:rPr>
          <w:rFonts w:asciiTheme="minorHAnsi" w:hAnsiTheme="minorHAnsi" w:cstheme="minorHAnsi"/>
          <w:sz w:val="22"/>
          <w:szCs w:val="22"/>
        </w:rPr>
        <w:t>.</w:t>
      </w:r>
    </w:p>
    <w:p w14:paraId="4C6F81D1" w14:textId="00A82217" w:rsidR="00430045" w:rsidRPr="00AF622E" w:rsidRDefault="00430045" w:rsidP="004C1E73">
      <w:pPr>
        <w:numPr>
          <w:ilvl w:val="0"/>
          <w:numId w:val="12"/>
        </w:numPr>
        <w:spacing w:after="120"/>
        <w:ind w:left="340" w:hanging="340"/>
        <w:jc w:val="both"/>
        <w:rPr>
          <w:rFonts w:ascii="Calibri" w:hAnsi="Calibri" w:cs="Calibri"/>
          <w:sz w:val="22"/>
          <w:szCs w:val="22"/>
        </w:rPr>
      </w:pPr>
      <w:r w:rsidRPr="00AF622E">
        <w:rPr>
          <w:rFonts w:asciiTheme="minorHAnsi" w:hAnsiTheme="minorHAnsi" w:cstheme="minorHAnsi"/>
          <w:sz w:val="22"/>
          <w:szCs w:val="22"/>
        </w:rPr>
        <w:t xml:space="preserve">V Ceně je zahrnuta částka představující úhradu nákladů za spotřebu el. energie a vody. Odběr těchto komodit si Zhotovitel zabezpečí na své náklady. </w:t>
      </w:r>
      <w:r w:rsidRPr="00AF622E">
        <w:rPr>
          <w:rFonts w:ascii="Calibri" w:hAnsi="Calibri" w:cs="Calibri"/>
          <w:sz w:val="22"/>
          <w:szCs w:val="22"/>
        </w:rPr>
        <w:t xml:space="preserve">Objednatel Zhotoviteli poskytne nezbytnou součinnost pro připojení elektrické energie a vody přes měřené přístupové body. </w:t>
      </w:r>
    </w:p>
    <w:p w14:paraId="37D50897" w14:textId="5544746F" w:rsidR="0033406D" w:rsidRPr="00CA3F17" w:rsidRDefault="00F838C6" w:rsidP="004C1E73">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lastRenderedPageBreak/>
        <w:t>Cena</w:t>
      </w:r>
      <w:r w:rsidR="00CA3F17">
        <w:rPr>
          <w:rFonts w:asciiTheme="minorHAnsi" w:hAnsiTheme="minorHAnsi" w:cstheme="minorHAnsi"/>
          <w:sz w:val="22"/>
          <w:szCs w:val="22"/>
        </w:rPr>
        <w:t xml:space="preserve">, </w:t>
      </w:r>
      <w:r w:rsidRPr="00D843AA">
        <w:rPr>
          <w:rFonts w:asciiTheme="minorHAnsi" w:hAnsiTheme="minorHAnsi" w:cstheme="minorHAnsi"/>
          <w:sz w:val="22"/>
          <w:szCs w:val="22"/>
        </w:rPr>
        <w:t xml:space="preserve">která je podrobně specifikována </w:t>
      </w:r>
      <w:r w:rsidR="00041CDB" w:rsidRPr="00D843AA">
        <w:rPr>
          <w:rFonts w:asciiTheme="minorHAnsi" w:hAnsiTheme="minorHAnsi" w:cstheme="minorHAnsi"/>
          <w:sz w:val="22"/>
          <w:szCs w:val="22"/>
        </w:rPr>
        <w:t>Soupisem prací</w:t>
      </w:r>
      <w:r w:rsidRPr="00D843AA">
        <w:rPr>
          <w:rFonts w:asciiTheme="minorHAnsi" w:hAnsiTheme="minorHAnsi" w:cstheme="minorHAnsi"/>
          <w:sz w:val="22"/>
          <w:szCs w:val="22"/>
        </w:rPr>
        <w:t xml:space="preserve">, je dohodnuta jako cena </w:t>
      </w:r>
      <w:r w:rsidRPr="00D843AA">
        <w:rPr>
          <w:rFonts w:asciiTheme="minorHAnsi" w:hAnsiTheme="minorHAnsi" w:cstheme="minorHAnsi"/>
          <w:b/>
          <w:bCs/>
          <w:sz w:val="22"/>
          <w:szCs w:val="22"/>
        </w:rPr>
        <w:t>nejvýše přípustná</w:t>
      </w:r>
      <w:r w:rsidRPr="00D843AA">
        <w:rPr>
          <w:rFonts w:asciiTheme="minorHAnsi" w:hAnsiTheme="minorHAnsi" w:cstheme="minorHAnsi"/>
          <w:sz w:val="22"/>
          <w:szCs w:val="22"/>
        </w:rPr>
        <w:t>, kterou je možné překročit pouze</w:t>
      </w:r>
      <w:r w:rsidR="00CA3F17">
        <w:rPr>
          <w:rFonts w:asciiTheme="minorHAnsi" w:hAnsiTheme="minorHAnsi" w:cstheme="minorHAnsi"/>
          <w:sz w:val="22"/>
          <w:szCs w:val="22"/>
        </w:rPr>
        <w:t xml:space="preserve"> </w:t>
      </w:r>
      <w:r w:rsidR="0033406D" w:rsidRPr="00CA3F17">
        <w:rPr>
          <w:rFonts w:asciiTheme="minorHAnsi" w:hAnsiTheme="minorHAnsi" w:cstheme="minorHAnsi"/>
          <w:sz w:val="22"/>
          <w:szCs w:val="22"/>
        </w:rPr>
        <w:t xml:space="preserve">dohodou Smluvních stran, pokud se Objednatel se Zhotovitelem za dále sjednaných podmínek dohodnou na provedení i jiných prací nebo </w:t>
      </w:r>
      <w:r w:rsidR="00E715A7" w:rsidRPr="00CA3F17">
        <w:rPr>
          <w:rFonts w:asciiTheme="minorHAnsi" w:hAnsiTheme="minorHAnsi" w:cstheme="minorHAnsi"/>
          <w:sz w:val="22"/>
          <w:szCs w:val="22"/>
        </w:rPr>
        <w:t>dodávek</w:t>
      </w:r>
      <w:r w:rsidR="0033406D" w:rsidRPr="00CA3F17">
        <w:rPr>
          <w:rFonts w:asciiTheme="minorHAnsi" w:hAnsiTheme="minorHAnsi" w:cstheme="minorHAnsi"/>
          <w:sz w:val="22"/>
          <w:szCs w:val="22"/>
        </w:rPr>
        <w:t xml:space="preserve"> než těch, které byly obsahem </w:t>
      </w:r>
      <w:r w:rsidR="00041CDB" w:rsidRPr="00CA3F17">
        <w:rPr>
          <w:rFonts w:asciiTheme="minorHAnsi" w:hAnsiTheme="minorHAnsi" w:cstheme="minorHAnsi"/>
          <w:sz w:val="22"/>
          <w:szCs w:val="22"/>
        </w:rPr>
        <w:t>Soupisu prací</w:t>
      </w:r>
      <w:r w:rsidR="00923268" w:rsidRPr="00CA3F17">
        <w:rPr>
          <w:rFonts w:asciiTheme="minorHAnsi" w:hAnsiTheme="minorHAnsi" w:cstheme="minorHAnsi"/>
          <w:sz w:val="22"/>
          <w:szCs w:val="22"/>
        </w:rPr>
        <w:t>,</w:t>
      </w:r>
      <w:r w:rsidR="0033406D" w:rsidRPr="00CA3F17">
        <w:rPr>
          <w:rFonts w:asciiTheme="minorHAnsi" w:hAnsiTheme="minorHAnsi" w:cstheme="minorHAnsi"/>
          <w:sz w:val="22"/>
          <w:szCs w:val="22"/>
        </w:rPr>
        <w:t xml:space="preserve"> nebo </w:t>
      </w:r>
      <w:r w:rsidR="00430045" w:rsidRPr="00CA3F17">
        <w:rPr>
          <w:rFonts w:asciiTheme="minorHAnsi" w:hAnsiTheme="minorHAnsi" w:cstheme="minorHAnsi"/>
          <w:sz w:val="22"/>
          <w:szCs w:val="22"/>
        </w:rPr>
        <w:t>Projektové dokumentace,</w:t>
      </w:r>
    </w:p>
    <w:p w14:paraId="37D50899" w14:textId="720D1767" w:rsidR="00955EEA" w:rsidRPr="00D843AA" w:rsidRDefault="00897FEE"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Dodatečnými stavebními pracemi se rozumí stavební práce, které nebyly obsaženy v původních zadávacích podmínkách</w:t>
      </w:r>
      <w:r w:rsidR="00A35177" w:rsidRPr="00D843AA">
        <w:rPr>
          <w:rFonts w:asciiTheme="minorHAnsi" w:hAnsiTheme="minorHAnsi" w:cstheme="minorHAnsi"/>
          <w:sz w:val="22"/>
          <w:szCs w:val="22"/>
        </w:rPr>
        <w:t xml:space="preserve"> Veřejné zakázky</w:t>
      </w:r>
      <w:r w:rsidRPr="00D843AA">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 provedení původních stavebních prací.</w:t>
      </w:r>
    </w:p>
    <w:p w14:paraId="37D5089A" w14:textId="393C9663" w:rsidR="00897FEE" w:rsidRPr="00D843AA" w:rsidRDefault="00897FEE"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V případě, že se v průběhu realizace Díla vyskytne potřeba provést dodatečné stavební prác</w:t>
      </w:r>
      <w:r w:rsidR="00911619">
        <w:rPr>
          <w:rFonts w:asciiTheme="minorHAnsi" w:hAnsiTheme="minorHAnsi" w:cstheme="minorHAnsi"/>
          <w:sz w:val="22"/>
          <w:szCs w:val="22"/>
        </w:rPr>
        <w:t>e oproti Soupisu prací</w:t>
      </w:r>
      <w:r w:rsidR="00394B73">
        <w:rPr>
          <w:rFonts w:asciiTheme="minorHAnsi" w:hAnsiTheme="minorHAnsi" w:cstheme="minorHAnsi"/>
          <w:sz w:val="22"/>
          <w:szCs w:val="22"/>
        </w:rPr>
        <w:t xml:space="preserve"> a Projektové dokumentaci</w:t>
      </w:r>
      <w:r w:rsidR="003E271C" w:rsidRPr="00D843AA">
        <w:rPr>
          <w:rFonts w:asciiTheme="minorHAnsi" w:hAnsiTheme="minorHAnsi" w:cstheme="minorHAnsi"/>
          <w:sz w:val="22"/>
          <w:szCs w:val="22"/>
        </w:rPr>
        <w:t>,</w:t>
      </w:r>
      <w:r w:rsidRPr="00D843AA">
        <w:rPr>
          <w:rFonts w:asciiTheme="minorHAnsi" w:hAnsiTheme="minorHAnsi" w:cstheme="minorHAnsi"/>
          <w:sz w:val="22"/>
          <w:szCs w:val="22"/>
        </w:rPr>
        <w:t xml:space="preserve"> musí Zhotovitel tyto dodatečné stavební práce projednat s</w:t>
      </w:r>
      <w:r w:rsidR="00E12CBA" w:rsidRPr="00D843AA">
        <w:rPr>
          <w:rFonts w:asciiTheme="minorHAnsi" w:hAnsiTheme="minorHAnsi" w:cstheme="minorHAnsi"/>
          <w:sz w:val="22"/>
          <w:szCs w:val="22"/>
        </w:rPr>
        <w:t xml:space="preserve"> Objednatelem </w:t>
      </w:r>
      <w:r w:rsidRPr="00D843AA">
        <w:rPr>
          <w:rFonts w:asciiTheme="minorHAnsi" w:hAnsiTheme="minorHAnsi" w:cstheme="minorHAnsi"/>
          <w:sz w:val="22"/>
          <w:szCs w:val="22"/>
        </w:rPr>
        <w:t>před tím, než započne s jejich prováděním. Objednatel prověří nutnost provedení dodatečných stavebních prací. Teprve po</w:t>
      </w:r>
      <w:r w:rsidR="00A35177" w:rsidRPr="00D843AA">
        <w:rPr>
          <w:rFonts w:asciiTheme="minorHAnsi" w:hAnsiTheme="minorHAnsi" w:cstheme="minorHAnsi"/>
          <w:sz w:val="22"/>
          <w:szCs w:val="22"/>
        </w:rPr>
        <w:t> </w:t>
      </w:r>
      <w:r w:rsidRPr="00D843AA">
        <w:rPr>
          <w:rFonts w:asciiTheme="minorHAnsi" w:hAnsiTheme="minorHAnsi" w:cstheme="minorHAnsi"/>
          <w:sz w:val="22"/>
          <w:szCs w:val="22"/>
        </w:rPr>
        <w:t xml:space="preserve">uzavření dodatku </w:t>
      </w:r>
      <w:r w:rsidR="00E12CBA" w:rsidRPr="00D843AA">
        <w:rPr>
          <w:rFonts w:asciiTheme="minorHAnsi" w:hAnsiTheme="minorHAnsi" w:cstheme="minorHAnsi"/>
          <w:sz w:val="22"/>
          <w:szCs w:val="22"/>
        </w:rPr>
        <w:t>ke </w:t>
      </w:r>
      <w:r w:rsidRPr="00D843AA">
        <w:rPr>
          <w:rFonts w:asciiTheme="minorHAnsi" w:hAnsiTheme="minorHAnsi" w:cstheme="minorHAnsi"/>
          <w:sz w:val="22"/>
          <w:szCs w:val="22"/>
        </w:rPr>
        <w:t>Smlouv</w:t>
      </w:r>
      <w:r w:rsidR="00E12CBA" w:rsidRPr="00D843AA">
        <w:rPr>
          <w:rFonts w:asciiTheme="minorHAnsi" w:hAnsiTheme="minorHAnsi" w:cstheme="minorHAnsi"/>
          <w:sz w:val="22"/>
          <w:szCs w:val="22"/>
        </w:rPr>
        <w:t>ě</w:t>
      </w:r>
      <w:r w:rsidRPr="00D843AA">
        <w:rPr>
          <w:rFonts w:asciiTheme="minorHAnsi" w:hAnsiTheme="minorHAnsi" w:cstheme="minorHAnsi"/>
          <w:sz w:val="22"/>
          <w:szCs w:val="22"/>
        </w:rPr>
        <w:t xml:space="preserve"> může Zhotovitel realizovat tyto </w:t>
      </w:r>
      <w:r w:rsidR="00E12CBA" w:rsidRPr="00D843AA">
        <w:rPr>
          <w:rFonts w:asciiTheme="minorHAnsi" w:hAnsiTheme="minorHAnsi" w:cstheme="minorHAnsi"/>
          <w:sz w:val="22"/>
          <w:szCs w:val="22"/>
        </w:rPr>
        <w:t xml:space="preserve">dodatečné </w:t>
      </w:r>
      <w:r w:rsidRPr="00D843AA">
        <w:rPr>
          <w:rFonts w:asciiTheme="minorHAnsi" w:hAnsiTheme="minorHAnsi" w:cstheme="minorHAnsi"/>
          <w:sz w:val="22"/>
          <w:szCs w:val="22"/>
        </w:rPr>
        <w:t>práce a má právo na</w:t>
      </w:r>
      <w:r w:rsidR="00A35177" w:rsidRPr="00D843AA">
        <w:rPr>
          <w:rFonts w:asciiTheme="minorHAnsi" w:hAnsiTheme="minorHAnsi" w:cstheme="minorHAnsi"/>
          <w:sz w:val="22"/>
          <w:szCs w:val="22"/>
        </w:rPr>
        <w:t> </w:t>
      </w:r>
      <w:r w:rsidRPr="00D843AA">
        <w:rPr>
          <w:rFonts w:asciiTheme="minorHAnsi" w:hAnsiTheme="minorHAnsi" w:cstheme="minorHAnsi"/>
          <w:sz w:val="22"/>
          <w:szCs w:val="22"/>
        </w:rPr>
        <w:t xml:space="preserve">jejich úhradu. Podkladem pro zpracování návrhu dodatku ke Smlouvě je Objednatelem schválený změnový list obsahující položkový rozpočet dodatečných stavebních prací. Dodatečné stavební práce je možné provést pouze za podmínek daných touto </w:t>
      </w:r>
      <w:r w:rsidR="00B90BFD" w:rsidRPr="00D843AA">
        <w:rPr>
          <w:rFonts w:asciiTheme="minorHAnsi" w:hAnsiTheme="minorHAnsi" w:cstheme="minorHAnsi"/>
          <w:sz w:val="22"/>
          <w:szCs w:val="22"/>
        </w:rPr>
        <w:t>S</w:t>
      </w:r>
      <w:r w:rsidRPr="00D843AA">
        <w:rPr>
          <w:rFonts w:asciiTheme="minorHAnsi" w:hAnsiTheme="minorHAnsi" w:cstheme="minorHAnsi"/>
          <w:sz w:val="22"/>
          <w:szCs w:val="22"/>
        </w:rPr>
        <w:t>mlouvou.</w:t>
      </w:r>
    </w:p>
    <w:p w14:paraId="40DDD6B2" w14:textId="101D59AA" w:rsidR="00B14448" w:rsidRPr="00D843AA" w:rsidRDefault="00B14448" w:rsidP="002013C1">
      <w:pPr>
        <w:numPr>
          <w:ilvl w:val="0"/>
          <w:numId w:val="12"/>
        </w:numPr>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Při ocenění dodatečných stavebních prací (víceprací) bude postupováno takto: na základě písemného </w:t>
      </w:r>
      <w:r w:rsidRPr="003F3EDB">
        <w:rPr>
          <w:rFonts w:asciiTheme="minorHAnsi" w:hAnsiTheme="minorHAnsi" w:cstheme="minorHAnsi"/>
          <w:sz w:val="22"/>
          <w:szCs w:val="22"/>
        </w:rPr>
        <w:t>soupisu víceprací doplní Zhotovitel jednotkové ceny ve výši podle Soupisu prací, který tvoří</w:t>
      </w:r>
      <w:r w:rsidR="003F3EDB" w:rsidRPr="003F3EDB">
        <w:rPr>
          <w:rFonts w:asciiTheme="minorHAnsi" w:hAnsiTheme="minorHAnsi" w:cstheme="minorHAnsi"/>
          <w:sz w:val="22"/>
          <w:szCs w:val="22"/>
        </w:rPr>
        <w:t xml:space="preserve"> </w:t>
      </w:r>
      <w:r w:rsidR="00002154">
        <w:rPr>
          <w:rFonts w:asciiTheme="minorHAnsi" w:hAnsiTheme="minorHAnsi" w:cstheme="minorHAnsi"/>
          <w:sz w:val="22"/>
          <w:szCs w:val="22"/>
        </w:rPr>
        <w:fldChar w:fldCharType="begin"/>
      </w:r>
      <w:r w:rsidR="00002154">
        <w:rPr>
          <w:rFonts w:asciiTheme="minorHAnsi" w:hAnsiTheme="minorHAnsi" w:cstheme="minorHAnsi"/>
          <w:sz w:val="22"/>
          <w:szCs w:val="22"/>
        </w:rPr>
        <w:instrText xml:space="preserve"> REF _Ref220413931 \r \h </w:instrText>
      </w:r>
      <w:r w:rsidR="00002154">
        <w:rPr>
          <w:rFonts w:asciiTheme="minorHAnsi" w:hAnsiTheme="minorHAnsi" w:cstheme="minorHAnsi"/>
          <w:sz w:val="22"/>
          <w:szCs w:val="22"/>
        </w:rPr>
      </w:r>
      <w:r w:rsidR="00002154">
        <w:rPr>
          <w:rFonts w:asciiTheme="minorHAnsi" w:hAnsiTheme="minorHAnsi" w:cstheme="minorHAnsi"/>
          <w:sz w:val="22"/>
          <w:szCs w:val="22"/>
        </w:rPr>
        <w:fldChar w:fldCharType="separate"/>
      </w:r>
      <w:r w:rsidR="002432B9">
        <w:rPr>
          <w:rFonts w:asciiTheme="minorHAnsi" w:hAnsiTheme="minorHAnsi" w:cstheme="minorHAnsi"/>
          <w:sz w:val="22"/>
          <w:szCs w:val="22"/>
        </w:rPr>
        <w:t>Příloha č. 1</w:t>
      </w:r>
      <w:r w:rsidR="00002154">
        <w:rPr>
          <w:rFonts w:asciiTheme="minorHAnsi" w:hAnsiTheme="minorHAnsi" w:cstheme="minorHAnsi"/>
          <w:sz w:val="22"/>
          <w:szCs w:val="22"/>
        </w:rPr>
        <w:fldChar w:fldCharType="end"/>
      </w:r>
      <w:r w:rsidR="00002154">
        <w:rPr>
          <w:rFonts w:asciiTheme="minorHAnsi" w:hAnsiTheme="minorHAnsi" w:cstheme="minorHAnsi"/>
          <w:sz w:val="22"/>
          <w:szCs w:val="22"/>
        </w:rPr>
        <w:t xml:space="preserve"> </w:t>
      </w:r>
      <w:r w:rsidRPr="003F3EDB">
        <w:rPr>
          <w:rFonts w:asciiTheme="minorHAnsi" w:hAnsiTheme="minorHAnsi" w:cstheme="minorHAnsi"/>
          <w:sz w:val="22"/>
          <w:szCs w:val="22"/>
        </w:rPr>
        <w:t>této Smlouvy; v případě</w:t>
      </w:r>
      <w:r w:rsidRPr="00D843AA">
        <w:rPr>
          <w:rFonts w:asciiTheme="minorHAnsi" w:hAnsiTheme="minorHAnsi" w:cstheme="minorHAnsi"/>
          <w:sz w:val="22"/>
          <w:szCs w:val="22"/>
        </w:rPr>
        <w:t xml:space="preserve">, že požadované položky víceprací v položkovém rozpočtu uvedeny nebudou, </w:t>
      </w:r>
      <w:r w:rsidR="003E271C" w:rsidRPr="00D843AA">
        <w:rPr>
          <w:rFonts w:ascii="Calibri" w:hAnsi="Calibri" w:cs="Calibri"/>
          <w:sz w:val="22"/>
          <w:szCs w:val="22"/>
        </w:rPr>
        <w:t>bude jejich cena stanovena dohodou Smluvních stran podle cen obvyklých za požadované práce platných na území České republiky.</w:t>
      </w:r>
    </w:p>
    <w:p w14:paraId="2BFFF101" w14:textId="207F1181" w:rsidR="00A35177" w:rsidRPr="00414BC8" w:rsidRDefault="00562F5B" w:rsidP="00414BC8">
      <w:pPr>
        <w:numPr>
          <w:ilvl w:val="0"/>
          <w:numId w:val="12"/>
        </w:numPr>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Méněpracemi se rozumí práce předpokládané Soupisem prací a Smlouvou, jejichž potřeba se</w:t>
      </w:r>
      <w:r w:rsidR="000D1570" w:rsidRPr="00D843AA">
        <w:rPr>
          <w:rFonts w:asciiTheme="minorHAnsi" w:hAnsiTheme="minorHAnsi" w:cstheme="minorHAnsi"/>
          <w:sz w:val="22"/>
          <w:szCs w:val="22"/>
        </w:rPr>
        <w:t> </w:t>
      </w:r>
      <w:r w:rsidRPr="00D843AA">
        <w:rPr>
          <w:rFonts w:asciiTheme="minorHAnsi" w:hAnsiTheme="minorHAnsi" w:cstheme="minorHAnsi"/>
          <w:sz w:val="22"/>
          <w:szCs w:val="22"/>
        </w:rPr>
        <w:t xml:space="preserve">v průběhu realizace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ukázala jako nadbytečná a které zužují rozsah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včetně rozsahu finančního objemu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sjednaný</w:t>
      </w:r>
      <w:r w:rsidR="000D1570" w:rsidRPr="00D843AA">
        <w:rPr>
          <w:rFonts w:asciiTheme="minorHAnsi" w:hAnsiTheme="minorHAnsi" w:cstheme="minorHAnsi"/>
          <w:sz w:val="22"/>
          <w:szCs w:val="22"/>
        </w:rPr>
        <w:t xml:space="preserve"> </w:t>
      </w:r>
      <w:r w:rsidRPr="00D843AA">
        <w:rPr>
          <w:rFonts w:asciiTheme="minorHAnsi" w:hAnsiTheme="minorHAnsi" w:cstheme="minorHAnsi"/>
          <w:sz w:val="22"/>
          <w:szCs w:val="22"/>
        </w:rPr>
        <w:t xml:space="preserve">Smlouvou. V důsledku výskytu méněprací má Objednatel vůči Zhotoviteli právo na poskytnutí přiměřené slevy </w:t>
      </w:r>
      <w:r w:rsidR="00CA3F17">
        <w:rPr>
          <w:rFonts w:asciiTheme="minorHAnsi" w:hAnsiTheme="minorHAnsi" w:cstheme="minorHAnsi"/>
          <w:sz w:val="22"/>
          <w:szCs w:val="22"/>
        </w:rPr>
        <w:t>z Ceny</w:t>
      </w:r>
      <w:r w:rsidRPr="00D843AA">
        <w:rPr>
          <w:rFonts w:asciiTheme="minorHAnsi" w:hAnsiTheme="minorHAnsi" w:cstheme="minorHAnsi"/>
          <w:sz w:val="22"/>
          <w:szCs w:val="22"/>
        </w:rPr>
        <w:t>. Výše slevy bude určena obdobným způsobem, jako v případě ocenění dodatečných stavebních prací. V případě, kdy</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 xml:space="preserve">v průběhu realizace </w:t>
      </w:r>
      <w:r w:rsidR="000D1570" w:rsidRPr="00D843AA">
        <w:rPr>
          <w:rFonts w:asciiTheme="minorHAnsi" w:hAnsiTheme="minorHAnsi" w:cstheme="minorHAnsi"/>
          <w:sz w:val="22"/>
          <w:szCs w:val="22"/>
        </w:rPr>
        <w:t>Díla</w:t>
      </w:r>
      <w:r w:rsidRPr="00D843AA">
        <w:rPr>
          <w:rFonts w:asciiTheme="minorHAnsi" w:hAnsiTheme="minorHAnsi" w:cstheme="minorHAnsi"/>
          <w:sz w:val="22"/>
          <w:szCs w:val="22"/>
        </w:rPr>
        <w:t xml:space="preserve"> zjistí potřebu méněprací Zhotovitel, je povinen tuto skutečnost bez zbytečného odkladu oznámit Objednateli.</w:t>
      </w:r>
    </w:p>
    <w:p w14:paraId="37D5089C" w14:textId="77777777" w:rsidR="0070218E" w:rsidRPr="00444DE3" w:rsidRDefault="007B7FA7" w:rsidP="00414BC8">
      <w:pPr>
        <w:pStyle w:val="Nadpis1"/>
        <w:spacing w:before="0"/>
        <w:ind w:left="340" w:hanging="340"/>
        <w:rPr>
          <w:rFonts w:cstheme="minorHAnsi"/>
          <w:szCs w:val="22"/>
        </w:rPr>
      </w:pPr>
      <w:bookmarkStart w:id="22" w:name="_Ref92892585"/>
      <w:r w:rsidRPr="00444DE3">
        <w:rPr>
          <w:rFonts w:cstheme="minorHAnsi"/>
          <w:szCs w:val="22"/>
        </w:rPr>
        <w:t>PLATEBNÍ PODMÍNKY</w:t>
      </w:r>
      <w:bookmarkEnd w:id="22"/>
    </w:p>
    <w:p w14:paraId="3B1E12B8" w14:textId="105DC81F"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 xml:space="preserve">Cena za zhotovení </w:t>
      </w:r>
      <w:r w:rsidR="00C254ED">
        <w:rPr>
          <w:rFonts w:asciiTheme="minorHAnsi" w:hAnsiTheme="minorHAnsi" w:cstheme="minorHAnsi"/>
          <w:sz w:val="22"/>
          <w:szCs w:val="22"/>
        </w:rPr>
        <w:t>Díla</w:t>
      </w:r>
      <w:r w:rsidRPr="00375DA3">
        <w:rPr>
          <w:rFonts w:asciiTheme="minorHAnsi" w:hAnsiTheme="minorHAnsi" w:cstheme="minorHAnsi"/>
          <w:sz w:val="22"/>
          <w:szCs w:val="22"/>
        </w:rPr>
        <w:t xml:space="preserve"> bude hrazena průběžně na základě faktur – daňových dokladů (dále jen „Průběžná faktura“) vystavených Zhotovitelem za každý kalendářní měsíc trvání smlouvy</w:t>
      </w:r>
      <w:r w:rsidR="006F3A18">
        <w:rPr>
          <w:rFonts w:asciiTheme="minorHAnsi" w:hAnsiTheme="minorHAnsi" w:cstheme="minorHAnsi"/>
          <w:sz w:val="22"/>
          <w:szCs w:val="22"/>
        </w:rPr>
        <w:t xml:space="preserve"> a za každou z etap zvlášť. To znamená, že Zhotovitel bude zvlášť vystavovat faktury za I. Etapu a za II. Etapu</w:t>
      </w:r>
      <w:r w:rsidRPr="00375DA3">
        <w:rPr>
          <w:rFonts w:asciiTheme="minorHAnsi" w:hAnsiTheme="minorHAnsi" w:cstheme="minorHAnsi"/>
          <w:sz w:val="22"/>
          <w:szCs w:val="22"/>
        </w:rPr>
        <w:t>. Průběžnou fakturou lze vyúčtovat pouze část plnění skutečně realizovanou v příslušném měsíci. Nedílnou součástí faktury bude soupis provedených prací a dodávek v příslušném měsíci (dále jen „</w:t>
      </w:r>
      <w:r w:rsidR="00C254ED">
        <w:rPr>
          <w:rFonts w:asciiTheme="minorHAnsi" w:hAnsiTheme="minorHAnsi" w:cstheme="minorHAnsi"/>
          <w:b/>
          <w:bCs/>
          <w:i/>
          <w:iCs/>
          <w:sz w:val="22"/>
          <w:szCs w:val="22"/>
        </w:rPr>
        <w:t>Dílčí s</w:t>
      </w:r>
      <w:r w:rsidRPr="00375DA3">
        <w:rPr>
          <w:rFonts w:asciiTheme="minorHAnsi" w:hAnsiTheme="minorHAnsi" w:cstheme="minorHAnsi"/>
          <w:b/>
          <w:bCs/>
          <w:i/>
          <w:iCs/>
          <w:sz w:val="22"/>
          <w:szCs w:val="22"/>
        </w:rPr>
        <w:t>oupis</w:t>
      </w:r>
      <w:r w:rsidRPr="00375DA3">
        <w:rPr>
          <w:rFonts w:asciiTheme="minorHAnsi" w:hAnsiTheme="minorHAnsi" w:cstheme="minorHAnsi"/>
          <w:sz w:val="22"/>
          <w:szCs w:val="22"/>
        </w:rPr>
        <w:t xml:space="preserve">“), jinak je faktura neúplná. </w:t>
      </w:r>
      <w:r w:rsidR="00C254ED">
        <w:rPr>
          <w:rFonts w:asciiTheme="minorHAnsi" w:hAnsiTheme="minorHAnsi" w:cstheme="minorHAnsi"/>
          <w:sz w:val="22"/>
          <w:szCs w:val="22"/>
        </w:rPr>
        <w:t>Dílčí s</w:t>
      </w:r>
      <w:r w:rsidRPr="00375DA3">
        <w:rPr>
          <w:rFonts w:asciiTheme="minorHAnsi" w:hAnsiTheme="minorHAnsi" w:cstheme="minorHAnsi"/>
          <w:sz w:val="22"/>
          <w:szCs w:val="22"/>
        </w:rPr>
        <w:t>oupis musí být oceněný podle jednotkových cen vyplývajících z</w:t>
      </w:r>
      <w:r w:rsidR="00C254ED">
        <w:rPr>
          <w:rFonts w:asciiTheme="minorHAnsi" w:hAnsiTheme="minorHAnsi" w:cstheme="minorHAnsi"/>
          <w:sz w:val="22"/>
          <w:szCs w:val="22"/>
        </w:rPr>
        <w:t>e Soupisu prací.</w:t>
      </w:r>
      <w:r w:rsidR="006F3A18">
        <w:rPr>
          <w:rFonts w:asciiTheme="minorHAnsi" w:hAnsiTheme="minorHAnsi" w:cstheme="minorHAnsi"/>
          <w:sz w:val="22"/>
          <w:szCs w:val="22"/>
        </w:rPr>
        <w:t xml:space="preserve"> </w:t>
      </w:r>
    </w:p>
    <w:p w14:paraId="0BC0E29B" w14:textId="11A67E3F"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 xml:space="preserve">Zhotovitel předkládá Průběžnou fakturu (jakož i finální fakturu dle odst. </w:t>
      </w:r>
      <w:r w:rsidRPr="00375DA3">
        <w:rPr>
          <w:rFonts w:asciiTheme="minorHAnsi" w:hAnsiTheme="minorHAnsi" w:cstheme="minorHAnsi"/>
          <w:sz w:val="22"/>
          <w:szCs w:val="22"/>
        </w:rPr>
        <w:fldChar w:fldCharType="begin"/>
      </w:r>
      <w:r w:rsidRPr="00375DA3">
        <w:rPr>
          <w:rFonts w:asciiTheme="minorHAnsi" w:hAnsiTheme="minorHAnsi" w:cstheme="minorHAnsi"/>
          <w:sz w:val="22"/>
          <w:szCs w:val="22"/>
        </w:rPr>
        <w:instrText xml:space="preserve"> REF _Ref469403926 \r \h  \* MERGEFORMAT </w:instrText>
      </w:r>
      <w:r w:rsidRPr="00375DA3">
        <w:rPr>
          <w:rFonts w:asciiTheme="minorHAnsi" w:hAnsiTheme="minorHAnsi" w:cstheme="minorHAnsi"/>
          <w:sz w:val="22"/>
          <w:szCs w:val="22"/>
        </w:rPr>
      </w:r>
      <w:r w:rsidRPr="00375DA3">
        <w:rPr>
          <w:rFonts w:asciiTheme="minorHAnsi" w:hAnsiTheme="minorHAnsi" w:cstheme="minorHAnsi"/>
          <w:sz w:val="22"/>
          <w:szCs w:val="22"/>
        </w:rPr>
        <w:fldChar w:fldCharType="separate"/>
      </w:r>
      <w:r w:rsidR="002432B9">
        <w:rPr>
          <w:rFonts w:asciiTheme="minorHAnsi" w:hAnsiTheme="minorHAnsi" w:cstheme="minorHAnsi"/>
          <w:sz w:val="22"/>
          <w:szCs w:val="22"/>
        </w:rPr>
        <w:t>8</w:t>
      </w:r>
      <w:r w:rsidRPr="00375DA3">
        <w:rPr>
          <w:rFonts w:asciiTheme="minorHAnsi" w:hAnsiTheme="minorHAnsi" w:cstheme="minorHAnsi"/>
          <w:sz w:val="22"/>
          <w:szCs w:val="22"/>
        </w:rPr>
        <w:fldChar w:fldCharType="end"/>
      </w:r>
      <w:r w:rsidRPr="00375DA3">
        <w:rPr>
          <w:rFonts w:asciiTheme="minorHAnsi" w:hAnsiTheme="minorHAnsi" w:cstheme="minorHAnsi"/>
          <w:sz w:val="22"/>
          <w:szCs w:val="22"/>
        </w:rPr>
        <w:t xml:space="preserve">. </w:t>
      </w:r>
      <w:r w:rsidR="006F3A18">
        <w:rPr>
          <w:rFonts w:asciiTheme="minorHAnsi" w:hAnsiTheme="minorHAnsi" w:cstheme="minorHAnsi"/>
          <w:sz w:val="22"/>
          <w:szCs w:val="22"/>
        </w:rPr>
        <w:t>tohoto článku</w:t>
      </w:r>
      <w:r w:rsidRPr="00375DA3">
        <w:rPr>
          <w:rFonts w:asciiTheme="minorHAnsi" w:hAnsiTheme="minorHAnsi" w:cstheme="minorHAnsi"/>
          <w:sz w:val="22"/>
          <w:szCs w:val="22"/>
        </w:rPr>
        <w:t xml:space="preserve">), vč. </w:t>
      </w:r>
      <w:r w:rsidR="00C254ED">
        <w:rPr>
          <w:rFonts w:asciiTheme="minorHAnsi" w:hAnsiTheme="minorHAnsi" w:cstheme="minorHAnsi"/>
          <w:sz w:val="22"/>
          <w:szCs w:val="22"/>
        </w:rPr>
        <w:t>Dílčího s</w:t>
      </w:r>
      <w:r w:rsidRPr="00375DA3">
        <w:rPr>
          <w:rFonts w:asciiTheme="minorHAnsi" w:hAnsiTheme="minorHAnsi" w:cstheme="minorHAnsi"/>
          <w:sz w:val="22"/>
          <w:szCs w:val="22"/>
        </w:rPr>
        <w:t xml:space="preserve">oupisu k odsouhlasení </w:t>
      </w:r>
      <w:proofErr w:type="spellStart"/>
      <w:r w:rsidRPr="00375DA3">
        <w:rPr>
          <w:rFonts w:asciiTheme="minorHAnsi" w:hAnsiTheme="minorHAnsi" w:cstheme="minorHAnsi"/>
          <w:sz w:val="22"/>
          <w:szCs w:val="22"/>
        </w:rPr>
        <w:t>TDI</w:t>
      </w:r>
      <w:proofErr w:type="spellEnd"/>
      <w:r w:rsidRPr="00375DA3">
        <w:rPr>
          <w:rFonts w:asciiTheme="minorHAnsi" w:hAnsiTheme="minorHAnsi" w:cstheme="minorHAnsi"/>
          <w:sz w:val="22"/>
          <w:szCs w:val="22"/>
        </w:rPr>
        <w:t xml:space="preserve"> v elektronické podobě, a to vždy nejpozději do 5 pracovních dnů po skončení fakturačního období. Za den uskutečnění dílčího zdanitelného plnění strany sjednávají poslední den kalendářního měsíce, za který je faktura vystavena. Podkladem k vystavení Průběžné faktury je soupis skutečně provedených prací a dodávek v uplynulém měsíci vystavovaný Zhotovitelem a potvrzený </w:t>
      </w:r>
      <w:proofErr w:type="spellStart"/>
      <w:r w:rsidRPr="00375DA3">
        <w:rPr>
          <w:rFonts w:asciiTheme="minorHAnsi" w:hAnsiTheme="minorHAnsi" w:cstheme="minorHAnsi"/>
          <w:sz w:val="22"/>
          <w:szCs w:val="22"/>
        </w:rPr>
        <w:t>TDI</w:t>
      </w:r>
      <w:proofErr w:type="spellEnd"/>
      <w:r w:rsidRPr="00375DA3">
        <w:rPr>
          <w:rFonts w:asciiTheme="minorHAnsi" w:hAnsiTheme="minorHAnsi" w:cstheme="minorHAnsi"/>
          <w:sz w:val="22"/>
          <w:szCs w:val="22"/>
        </w:rPr>
        <w:t xml:space="preserve">. Plnění poskytnutá podle tohoto odstavce budou započtena na Finální fakturu. </w:t>
      </w:r>
    </w:p>
    <w:p w14:paraId="01C20BE9" w14:textId="77777777"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Práce provedené na základě dodatku ke smlouvě o dílo budou fakturovány samostatně dle příslušného dodatku.</w:t>
      </w:r>
    </w:p>
    <w:p w14:paraId="0C4F9495" w14:textId="77777777"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 xml:space="preserve">Průběžná i finální faktura musí obsahovat náležitosti daňového dokladu dle </w:t>
      </w:r>
      <w:bookmarkStart w:id="23" w:name="_Hlk101515631"/>
      <w:r w:rsidRPr="00375DA3">
        <w:rPr>
          <w:rFonts w:asciiTheme="minorHAnsi" w:hAnsiTheme="minorHAnsi" w:cstheme="minorHAnsi"/>
          <w:sz w:val="22"/>
          <w:szCs w:val="22"/>
        </w:rPr>
        <w:t>zákona č. 235/2004 Sb., o dani z přidané hodnoty, ve znění pozdějších předpisů</w:t>
      </w:r>
      <w:bookmarkEnd w:id="23"/>
      <w:r w:rsidRPr="00375DA3">
        <w:rPr>
          <w:rFonts w:asciiTheme="minorHAnsi" w:hAnsiTheme="minorHAnsi" w:cstheme="minorHAnsi"/>
          <w:sz w:val="22"/>
          <w:szCs w:val="22"/>
        </w:rPr>
        <w:t xml:space="preserve">, a náležitosti dle ust. § 435 Občanského zákoníku a dále též tyto údaje: </w:t>
      </w:r>
    </w:p>
    <w:p w14:paraId="6403CEAD" w14:textId="73F658F3" w:rsidR="00AA519D" w:rsidRPr="00375DA3" w:rsidRDefault="00AA519D" w:rsidP="00375DA3">
      <w:pPr>
        <w:numPr>
          <w:ilvl w:val="2"/>
          <w:numId w:val="6"/>
        </w:numPr>
        <w:spacing w:after="120"/>
        <w:jc w:val="both"/>
        <w:rPr>
          <w:rFonts w:asciiTheme="minorHAnsi" w:hAnsiTheme="minorHAnsi" w:cstheme="minorHAnsi"/>
          <w:sz w:val="22"/>
          <w:szCs w:val="22"/>
        </w:rPr>
      </w:pPr>
      <w:r w:rsidRPr="00375DA3">
        <w:rPr>
          <w:rFonts w:asciiTheme="minorHAnsi" w:hAnsiTheme="minorHAnsi" w:cstheme="minorHAnsi"/>
          <w:sz w:val="22"/>
          <w:szCs w:val="22"/>
        </w:rPr>
        <w:lastRenderedPageBreak/>
        <w:t xml:space="preserve">název </w:t>
      </w:r>
      <w:r w:rsidR="006F3A18">
        <w:rPr>
          <w:rFonts w:asciiTheme="minorHAnsi" w:hAnsiTheme="minorHAnsi" w:cstheme="minorHAnsi"/>
          <w:sz w:val="22"/>
          <w:szCs w:val="22"/>
        </w:rPr>
        <w:t>Díla</w:t>
      </w:r>
      <w:r w:rsidRPr="00375DA3">
        <w:rPr>
          <w:rFonts w:asciiTheme="minorHAnsi" w:hAnsiTheme="minorHAnsi" w:cstheme="minorHAnsi"/>
          <w:sz w:val="22"/>
          <w:szCs w:val="22"/>
        </w:rPr>
        <w:t xml:space="preserve">: „Rekonstrukce </w:t>
      </w:r>
      <w:r w:rsidR="00C254ED">
        <w:rPr>
          <w:rFonts w:asciiTheme="minorHAnsi" w:hAnsiTheme="minorHAnsi" w:cstheme="minorHAnsi"/>
          <w:sz w:val="22"/>
          <w:szCs w:val="22"/>
        </w:rPr>
        <w:t>sociálního zařízení včetně rozvodů vody a kanalizace</w:t>
      </w:r>
      <w:r w:rsidRPr="00375DA3">
        <w:rPr>
          <w:rFonts w:asciiTheme="minorHAnsi" w:hAnsiTheme="minorHAnsi" w:cstheme="minorHAnsi"/>
          <w:sz w:val="22"/>
          <w:szCs w:val="22"/>
        </w:rPr>
        <w:t>“,</w:t>
      </w:r>
    </w:p>
    <w:p w14:paraId="011CBCAD" w14:textId="77777777" w:rsidR="00AA519D" w:rsidRPr="00375DA3" w:rsidRDefault="00AA519D" w:rsidP="00375DA3">
      <w:pPr>
        <w:numPr>
          <w:ilvl w:val="2"/>
          <w:numId w:val="6"/>
        </w:numPr>
        <w:spacing w:after="120"/>
        <w:jc w:val="both"/>
        <w:rPr>
          <w:rFonts w:asciiTheme="minorHAnsi" w:hAnsiTheme="minorHAnsi" w:cstheme="minorHAnsi"/>
          <w:sz w:val="22"/>
          <w:szCs w:val="22"/>
        </w:rPr>
      </w:pPr>
      <w:r w:rsidRPr="00375DA3">
        <w:rPr>
          <w:rFonts w:asciiTheme="minorHAnsi" w:hAnsiTheme="minorHAnsi" w:cstheme="minorHAnsi"/>
          <w:sz w:val="22"/>
          <w:szCs w:val="22"/>
        </w:rPr>
        <w:t>označení banky a čísla účtu dle této smlouvy,</w:t>
      </w:r>
    </w:p>
    <w:p w14:paraId="467EEA60" w14:textId="77777777" w:rsidR="00AA519D" w:rsidRPr="00375DA3" w:rsidRDefault="00AA519D" w:rsidP="00375DA3">
      <w:pPr>
        <w:numPr>
          <w:ilvl w:val="2"/>
          <w:numId w:val="6"/>
        </w:numPr>
        <w:spacing w:after="120"/>
        <w:jc w:val="both"/>
        <w:rPr>
          <w:rFonts w:asciiTheme="minorHAnsi" w:hAnsiTheme="minorHAnsi" w:cstheme="minorHAnsi"/>
          <w:sz w:val="22"/>
          <w:szCs w:val="22"/>
        </w:rPr>
      </w:pPr>
      <w:r w:rsidRPr="00375DA3">
        <w:rPr>
          <w:rFonts w:asciiTheme="minorHAnsi" w:hAnsiTheme="minorHAnsi" w:cstheme="minorHAnsi"/>
          <w:sz w:val="22"/>
          <w:szCs w:val="22"/>
        </w:rPr>
        <w:t>evidenční číslo smlouvy Objednatele a Zhotovitele, bylo-li přiděleno,</w:t>
      </w:r>
    </w:p>
    <w:p w14:paraId="0DF24131" w14:textId="6013DEF3" w:rsidR="00AA519D" w:rsidRPr="00375DA3" w:rsidRDefault="00AA519D" w:rsidP="00375DA3">
      <w:pPr>
        <w:numPr>
          <w:ilvl w:val="2"/>
          <w:numId w:val="6"/>
        </w:numPr>
        <w:spacing w:after="120"/>
        <w:jc w:val="both"/>
        <w:rPr>
          <w:rFonts w:asciiTheme="minorHAnsi" w:hAnsiTheme="minorHAnsi" w:cstheme="minorHAnsi"/>
          <w:sz w:val="22"/>
          <w:szCs w:val="22"/>
        </w:rPr>
      </w:pPr>
      <w:r w:rsidRPr="00375DA3">
        <w:rPr>
          <w:rFonts w:asciiTheme="minorHAnsi" w:hAnsiTheme="minorHAnsi" w:cstheme="minorHAnsi"/>
          <w:sz w:val="22"/>
          <w:szCs w:val="22"/>
        </w:rPr>
        <w:t xml:space="preserve">příloha </w:t>
      </w:r>
      <w:r w:rsidR="00C254ED">
        <w:rPr>
          <w:rFonts w:asciiTheme="minorHAnsi" w:hAnsiTheme="minorHAnsi" w:cstheme="minorHAnsi"/>
          <w:sz w:val="22"/>
          <w:szCs w:val="22"/>
        </w:rPr>
        <w:t>–</w:t>
      </w:r>
      <w:r w:rsidRPr="00375DA3">
        <w:rPr>
          <w:rFonts w:asciiTheme="minorHAnsi" w:hAnsiTheme="minorHAnsi" w:cstheme="minorHAnsi"/>
          <w:sz w:val="22"/>
          <w:szCs w:val="22"/>
        </w:rPr>
        <w:t xml:space="preserve"> </w:t>
      </w:r>
      <w:r w:rsidR="00C254ED">
        <w:rPr>
          <w:rFonts w:asciiTheme="minorHAnsi" w:hAnsiTheme="minorHAnsi" w:cstheme="minorHAnsi"/>
          <w:sz w:val="22"/>
          <w:szCs w:val="22"/>
        </w:rPr>
        <w:t>Dílčí s</w:t>
      </w:r>
      <w:r w:rsidRPr="00375DA3">
        <w:rPr>
          <w:rFonts w:asciiTheme="minorHAnsi" w:hAnsiTheme="minorHAnsi" w:cstheme="minorHAnsi"/>
          <w:sz w:val="22"/>
          <w:szCs w:val="22"/>
        </w:rPr>
        <w:t xml:space="preserve">oupis podepsaný </w:t>
      </w:r>
      <w:proofErr w:type="spellStart"/>
      <w:r w:rsidRPr="00375DA3">
        <w:rPr>
          <w:rFonts w:asciiTheme="minorHAnsi" w:hAnsiTheme="minorHAnsi" w:cstheme="minorHAnsi"/>
          <w:sz w:val="22"/>
          <w:szCs w:val="22"/>
        </w:rPr>
        <w:t>TDI</w:t>
      </w:r>
      <w:proofErr w:type="spellEnd"/>
      <w:r w:rsidRPr="00375DA3">
        <w:rPr>
          <w:rFonts w:asciiTheme="minorHAnsi" w:hAnsiTheme="minorHAnsi" w:cstheme="minorHAnsi"/>
          <w:sz w:val="22"/>
          <w:szCs w:val="22"/>
        </w:rPr>
        <w:t xml:space="preserve"> a Objednatelem, přičemž </w:t>
      </w:r>
      <w:r w:rsidR="00C254ED">
        <w:rPr>
          <w:rFonts w:asciiTheme="minorHAnsi" w:hAnsiTheme="minorHAnsi" w:cstheme="minorHAnsi"/>
          <w:sz w:val="22"/>
          <w:szCs w:val="22"/>
        </w:rPr>
        <w:t>Dílčí s</w:t>
      </w:r>
      <w:r w:rsidRPr="00375DA3">
        <w:rPr>
          <w:rFonts w:asciiTheme="minorHAnsi" w:hAnsiTheme="minorHAnsi" w:cstheme="minorHAnsi"/>
          <w:sz w:val="22"/>
          <w:szCs w:val="22"/>
        </w:rPr>
        <w:t xml:space="preserve">oupis musí obsahovat zejména označení fakturačního období, za nějž je soupis vystavován; počet měrných jednotek realizovaných ke zhotovení </w:t>
      </w:r>
      <w:r w:rsidR="00C254ED">
        <w:rPr>
          <w:rFonts w:asciiTheme="minorHAnsi" w:hAnsiTheme="minorHAnsi" w:cstheme="minorHAnsi"/>
          <w:sz w:val="22"/>
          <w:szCs w:val="22"/>
        </w:rPr>
        <w:t>Díla</w:t>
      </w:r>
      <w:r w:rsidRPr="00375DA3">
        <w:rPr>
          <w:rFonts w:asciiTheme="minorHAnsi" w:hAnsiTheme="minorHAnsi" w:cstheme="minorHAnsi"/>
          <w:sz w:val="22"/>
          <w:szCs w:val="22"/>
        </w:rPr>
        <w:t xml:space="preserve"> dle této smlouvy v příslušném fakturačním období.</w:t>
      </w:r>
    </w:p>
    <w:p w14:paraId="21BBAB5A" w14:textId="0E1097BD"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proofErr w:type="spellStart"/>
      <w:r w:rsidRPr="00375DA3">
        <w:rPr>
          <w:rFonts w:asciiTheme="minorHAnsi" w:hAnsiTheme="minorHAnsi" w:cstheme="minorHAnsi"/>
          <w:sz w:val="22"/>
          <w:szCs w:val="22"/>
        </w:rPr>
        <w:t>TDI</w:t>
      </w:r>
      <w:proofErr w:type="spellEnd"/>
      <w:r w:rsidRPr="00375DA3">
        <w:rPr>
          <w:rFonts w:asciiTheme="minorHAnsi" w:hAnsiTheme="minorHAnsi" w:cstheme="minorHAnsi"/>
          <w:sz w:val="22"/>
          <w:szCs w:val="22"/>
        </w:rPr>
        <w:t xml:space="preserve"> je povinen se ke každé faktuře, vč. </w:t>
      </w:r>
      <w:r w:rsidR="00C254ED">
        <w:rPr>
          <w:rFonts w:asciiTheme="minorHAnsi" w:hAnsiTheme="minorHAnsi" w:cstheme="minorHAnsi"/>
          <w:sz w:val="22"/>
          <w:szCs w:val="22"/>
        </w:rPr>
        <w:t>Dílčího s</w:t>
      </w:r>
      <w:r w:rsidRPr="00375DA3">
        <w:rPr>
          <w:rFonts w:asciiTheme="minorHAnsi" w:hAnsiTheme="minorHAnsi" w:cstheme="minorHAnsi"/>
          <w:sz w:val="22"/>
          <w:szCs w:val="22"/>
        </w:rPr>
        <w:t xml:space="preserve">oupisu, vyjádřit nejpozději do 5 pracovních dnů ode dne, kdy ji obdrží od Zhotovitele. </w:t>
      </w:r>
      <w:proofErr w:type="spellStart"/>
      <w:r w:rsidRPr="00375DA3">
        <w:rPr>
          <w:rFonts w:asciiTheme="minorHAnsi" w:hAnsiTheme="minorHAnsi" w:cstheme="minorHAnsi"/>
          <w:sz w:val="22"/>
          <w:szCs w:val="22"/>
        </w:rPr>
        <w:t>TDI</w:t>
      </w:r>
      <w:proofErr w:type="spellEnd"/>
      <w:r w:rsidRPr="00375DA3">
        <w:rPr>
          <w:rFonts w:asciiTheme="minorHAnsi" w:hAnsiTheme="minorHAnsi" w:cstheme="minorHAnsi"/>
          <w:sz w:val="22"/>
          <w:szCs w:val="22"/>
        </w:rPr>
        <w:t xml:space="preserve"> může za Objednatele uplatnit případné námitky k množství provedených prací, druhu provedených prací, kvalitě provedených prací a formálním náležitostem </w:t>
      </w:r>
      <w:r w:rsidR="00C254ED">
        <w:rPr>
          <w:rFonts w:asciiTheme="minorHAnsi" w:hAnsiTheme="minorHAnsi" w:cstheme="minorHAnsi"/>
          <w:sz w:val="22"/>
          <w:szCs w:val="22"/>
        </w:rPr>
        <w:t>Dílčího s</w:t>
      </w:r>
      <w:r w:rsidRPr="00375DA3">
        <w:rPr>
          <w:rFonts w:asciiTheme="minorHAnsi" w:hAnsiTheme="minorHAnsi" w:cstheme="minorHAnsi"/>
          <w:sz w:val="22"/>
          <w:szCs w:val="22"/>
        </w:rPr>
        <w:t xml:space="preserve">oupisu. Po odsouhlasení faktury, vč. </w:t>
      </w:r>
      <w:r w:rsidR="00C254ED">
        <w:rPr>
          <w:rFonts w:asciiTheme="minorHAnsi" w:hAnsiTheme="minorHAnsi" w:cstheme="minorHAnsi"/>
          <w:sz w:val="22"/>
          <w:szCs w:val="22"/>
        </w:rPr>
        <w:t>Dílčího s</w:t>
      </w:r>
      <w:r w:rsidRPr="00375DA3">
        <w:rPr>
          <w:rFonts w:asciiTheme="minorHAnsi" w:hAnsiTheme="minorHAnsi" w:cstheme="minorHAnsi"/>
          <w:sz w:val="22"/>
          <w:szCs w:val="22"/>
        </w:rPr>
        <w:t xml:space="preserve">oupisu, </w:t>
      </w:r>
      <w:proofErr w:type="spellStart"/>
      <w:r w:rsidRPr="00375DA3">
        <w:rPr>
          <w:rFonts w:asciiTheme="minorHAnsi" w:hAnsiTheme="minorHAnsi" w:cstheme="minorHAnsi"/>
          <w:sz w:val="22"/>
          <w:szCs w:val="22"/>
        </w:rPr>
        <w:t>TDI</w:t>
      </w:r>
      <w:proofErr w:type="spellEnd"/>
      <w:r w:rsidRPr="00375DA3">
        <w:rPr>
          <w:rFonts w:asciiTheme="minorHAnsi" w:hAnsiTheme="minorHAnsi" w:cstheme="minorHAnsi"/>
          <w:sz w:val="22"/>
          <w:szCs w:val="22"/>
        </w:rPr>
        <w:t xml:space="preserve"> Zhotovitel předá příslušnou fakturu Objednateli.</w:t>
      </w:r>
    </w:p>
    <w:p w14:paraId="37A9582A" w14:textId="77777777"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 xml:space="preserve">Pokud bude faktura Zhotovitele obsahovat i práce, které nebyly </w:t>
      </w:r>
      <w:proofErr w:type="spellStart"/>
      <w:r w:rsidRPr="00375DA3">
        <w:rPr>
          <w:rFonts w:asciiTheme="minorHAnsi" w:hAnsiTheme="minorHAnsi" w:cstheme="minorHAnsi"/>
          <w:sz w:val="22"/>
          <w:szCs w:val="22"/>
        </w:rPr>
        <w:t>TDI</w:t>
      </w:r>
      <w:proofErr w:type="spellEnd"/>
      <w:r w:rsidRPr="00375DA3">
        <w:rPr>
          <w:rFonts w:asciiTheme="minorHAnsi" w:hAnsiTheme="minorHAnsi" w:cstheme="minorHAnsi"/>
          <w:sz w:val="22"/>
          <w:szCs w:val="22"/>
        </w:rPr>
        <w:t xml:space="preserve"> odsouhlaseny a potvrzeny, je Objednatel oprávněn uhradit pouze tu část fakturované částky, která byla odsouhlasena </w:t>
      </w:r>
      <w:proofErr w:type="spellStart"/>
      <w:r w:rsidRPr="00375DA3">
        <w:rPr>
          <w:rFonts w:asciiTheme="minorHAnsi" w:hAnsiTheme="minorHAnsi" w:cstheme="minorHAnsi"/>
          <w:sz w:val="22"/>
          <w:szCs w:val="22"/>
        </w:rPr>
        <w:t>TDI</w:t>
      </w:r>
      <w:proofErr w:type="spellEnd"/>
      <w:r w:rsidRPr="00375DA3">
        <w:rPr>
          <w:rFonts w:asciiTheme="minorHAnsi" w:hAnsiTheme="minorHAnsi" w:cstheme="minorHAnsi"/>
          <w:sz w:val="22"/>
          <w:szCs w:val="22"/>
        </w:rPr>
        <w:t xml:space="preserve"> (tzn. skutečně a řádně provedené práce). Ve vztahu ke zbývající (neodsouhlasené a tedy neuhrazené) části fakturované částky nemůže Zhotovitel uplatňovat vůči Objednateli žádné sankce.</w:t>
      </w:r>
    </w:p>
    <w:p w14:paraId="76A80D22" w14:textId="77777777"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soudního znalce, které bude pro obě Smluvní strany závazné. Náklady na znalce nese strana, která podle závěrů posudku znalce neoprávněně uplatnila k fakturaci nesjednané práce a dodávky, nebo která neoprávněně namítala nesoulad prací a dodávek skutečně provedených se soupisem prací, a to do 10 dnů ode dne, kdy bude seznámena se závěrem znaleckého posudku.</w:t>
      </w:r>
    </w:p>
    <w:p w14:paraId="280CD54D" w14:textId="069A9746"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bookmarkStart w:id="24" w:name="_Ref469403926"/>
      <w:r w:rsidRPr="00375DA3">
        <w:rPr>
          <w:rFonts w:asciiTheme="minorHAnsi" w:hAnsiTheme="minorHAnsi" w:cstheme="minorHAnsi"/>
          <w:sz w:val="22"/>
          <w:szCs w:val="22"/>
        </w:rPr>
        <w:t xml:space="preserve">Objednatel se zavazuje uhradit jednotlivé Průběžné faktury vystavené Zhotovitelem při plnění díla a podle podmínek v této smlouvě sjednaných nejpozději do 30 dnů ode dne, kdy mu budou příslušné faktury doručeny, a to do výše 95 % Sjednané ceny. Zbývající část Sjednané ceny bude Objednatelem uhrazena na základě faktury vystavené Zhotovitelem podle pravidel sjednaných </w:t>
      </w:r>
      <w:r w:rsidRPr="00375DA3">
        <w:rPr>
          <w:rFonts w:asciiTheme="minorHAnsi" w:hAnsiTheme="minorHAnsi" w:cstheme="minorHAnsi"/>
          <w:sz w:val="22"/>
          <w:szCs w:val="22"/>
        </w:rPr>
        <w:br/>
        <w:t>v této smlouvě po úplném vyklizení Staveniště a odstranění případných Drobných vad (pro účely této smlouvy jen „</w:t>
      </w:r>
      <w:r w:rsidRPr="00375DA3">
        <w:rPr>
          <w:rFonts w:asciiTheme="minorHAnsi" w:hAnsiTheme="minorHAnsi" w:cstheme="minorHAnsi"/>
          <w:b/>
          <w:bCs/>
          <w:i/>
          <w:iCs/>
          <w:sz w:val="22"/>
          <w:szCs w:val="22"/>
        </w:rPr>
        <w:t>Finální faktura</w:t>
      </w:r>
      <w:r w:rsidRPr="00375DA3">
        <w:rPr>
          <w:rFonts w:asciiTheme="minorHAnsi" w:hAnsiTheme="minorHAnsi" w:cstheme="minorHAnsi"/>
          <w:sz w:val="22"/>
          <w:szCs w:val="22"/>
        </w:rPr>
        <w:t>“).</w:t>
      </w:r>
      <w:bookmarkEnd w:id="24"/>
      <w:r w:rsidRPr="00375DA3">
        <w:rPr>
          <w:rFonts w:asciiTheme="minorHAnsi" w:hAnsiTheme="minorHAnsi" w:cstheme="minorHAnsi"/>
          <w:sz w:val="22"/>
          <w:szCs w:val="22"/>
        </w:rPr>
        <w:t xml:space="preserve"> </w:t>
      </w:r>
    </w:p>
    <w:p w14:paraId="0F5FBFDF" w14:textId="7E5564E8"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bookmarkStart w:id="25" w:name="_Ref3903048"/>
      <w:r w:rsidRPr="00375DA3">
        <w:rPr>
          <w:rFonts w:asciiTheme="minorHAnsi" w:hAnsiTheme="minorHAnsi" w:cstheme="minorHAnsi"/>
          <w:sz w:val="22"/>
          <w:szCs w:val="22"/>
        </w:rPr>
        <w:t xml:space="preserve">Finální fakturu je Zhotovitel povinen vystavit do 7 dnů od úplného vyklizení Staveniště </w:t>
      </w:r>
      <w:r w:rsidR="00C254ED">
        <w:rPr>
          <w:rFonts w:asciiTheme="minorHAnsi" w:hAnsiTheme="minorHAnsi" w:cstheme="minorHAnsi"/>
          <w:sz w:val="22"/>
          <w:szCs w:val="22"/>
        </w:rPr>
        <w:t xml:space="preserve">po dokončení II. Etapy </w:t>
      </w:r>
      <w:r w:rsidRPr="00375DA3">
        <w:rPr>
          <w:rFonts w:asciiTheme="minorHAnsi" w:hAnsiTheme="minorHAnsi" w:cstheme="minorHAnsi"/>
          <w:sz w:val="22"/>
          <w:szCs w:val="22"/>
        </w:rPr>
        <w:t xml:space="preserve">a odstranění případných Drobných vad. Součástí Finální faktury bude finální rozpočet </w:t>
      </w:r>
      <w:r w:rsidR="006F3A18">
        <w:rPr>
          <w:rFonts w:asciiTheme="minorHAnsi" w:hAnsiTheme="minorHAnsi" w:cstheme="minorHAnsi"/>
          <w:sz w:val="22"/>
          <w:szCs w:val="22"/>
        </w:rPr>
        <w:t>Díla</w:t>
      </w:r>
      <w:r w:rsidRPr="00375DA3">
        <w:rPr>
          <w:rFonts w:asciiTheme="minorHAnsi" w:hAnsiTheme="minorHAnsi" w:cstheme="minorHAnsi"/>
          <w:sz w:val="22"/>
          <w:szCs w:val="22"/>
        </w:rPr>
        <w:t xml:space="preserve">, který musí obsahovat položkový rozpočet skutečně vyfakturovaných stavebních prací a dodávek (tzv. čerpání). Finální rozpočet </w:t>
      </w:r>
      <w:r w:rsidR="006F3A18">
        <w:rPr>
          <w:rFonts w:asciiTheme="minorHAnsi" w:hAnsiTheme="minorHAnsi" w:cstheme="minorHAnsi"/>
          <w:sz w:val="22"/>
          <w:szCs w:val="22"/>
        </w:rPr>
        <w:t>Díla</w:t>
      </w:r>
      <w:r w:rsidRPr="00375DA3">
        <w:rPr>
          <w:rFonts w:asciiTheme="minorHAnsi" w:hAnsiTheme="minorHAnsi" w:cstheme="minorHAnsi"/>
          <w:sz w:val="22"/>
          <w:szCs w:val="22"/>
        </w:rPr>
        <w:t xml:space="preserve"> bude Objednateli předán celkem v 1 vyhotovení v digitální podobě na USB </w:t>
      </w:r>
      <w:proofErr w:type="spellStart"/>
      <w:r w:rsidRPr="00375DA3">
        <w:rPr>
          <w:rFonts w:asciiTheme="minorHAnsi" w:hAnsiTheme="minorHAnsi" w:cstheme="minorHAnsi"/>
          <w:sz w:val="22"/>
          <w:szCs w:val="22"/>
        </w:rPr>
        <w:t>flash</w:t>
      </w:r>
      <w:proofErr w:type="spellEnd"/>
      <w:r w:rsidRPr="00375DA3">
        <w:rPr>
          <w:rFonts w:asciiTheme="minorHAnsi" w:hAnsiTheme="minorHAnsi" w:cstheme="minorHAnsi"/>
          <w:sz w:val="22"/>
          <w:szCs w:val="22"/>
        </w:rPr>
        <w:t xml:space="preserve"> disku ve formátu *.</w:t>
      </w:r>
      <w:proofErr w:type="spellStart"/>
      <w:r w:rsidRPr="00375DA3">
        <w:rPr>
          <w:rFonts w:asciiTheme="minorHAnsi" w:hAnsiTheme="minorHAnsi" w:cstheme="minorHAnsi"/>
          <w:sz w:val="22"/>
          <w:szCs w:val="22"/>
        </w:rPr>
        <w:t>xml</w:t>
      </w:r>
      <w:proofErr w:type="spellEnd"/>
      <w:r w:rsidRPr="00375DA3">
        <w:rPr>
          <w:rFonts w:asciiTheme="minorHAnsi" w:hAnsiTheme="minorHAnsi" w:cstheme="minorHAnsi"/>
          <w:sz w:val="22"/>
          <w:szCs w:val="22"/>
        </w:rPr>
        <w:t xml:space="preserve"> a *.</w:t>
      </w:r>
      <w:proofErr w:type="spellStart"/>
      <w:r w:rsidRPr="00375DA3">
        <w:rPr>
          <w:rFonts w:asciiTheme="minorHAnsi" w:hAnsiTheme="minorHAnsi" w:cstheme="minorHAnsi"/>
          <w:sz w:val="22"/>
          <w:szCs w:val="22"/>
        </w:rPr>
        <w:t>xlsx</w:t>
      </w:r>
      <w:proofErr w:type="spellEnd"/>
      <w:r w:rsidRPr="00375DA3">
        <w:rPr>
          <w:rFonts w:asciiTheme="minorHAnsi" w:hAnsiTheme="minorHAnsi" w:cstheme="minorHAnsi"/>
          <w:sz w:val="22"/>
          <w:szCs w:val="22"/>
        </w:rPr>
        <w:t>.</w:t>
      </w:r>
      <w:bookmarkEnd w:id="25"/>
    </w:p>
    <w:p w14:paraId="675079C5" w14:textId="0550B70C"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 xml:space="preserve">Na základě Finální faktury bude Zhotoviteli uhrazena cena za zbývající provedené odsouhlasené plnění, která nebyla uhrazena na základě Průběžných faktur; tím není dotčeno ustanovení odst. </w:t>
      </w:r>
      <w:r w:rsidRPr="00375DA3">
        <w:rPr>
          <w:rFonts w:asciiTheme="minorHAnsi" w:hAnsiTheme="minorHAnsi" w:cstheme="minorHAnsi"/>
          <w:sz w:val="22"/>
          <w:szCs w:val="22"/>
        </w:rPr>
        <w:fldChar w:fldCharType="begin"/>
      </w:r>
      <w:r w:rsidRPr="00375DA3">
        <w:rPr>
          <w:rFonts w:asciiTheme="minorHAnsi" w:hAnsiTheme="minorHAnsi" w:cstheme="minorHAnsi"/>
          <w:sz w:val="22"/>
          <w:szCs w:val="22"/>
        </w:rPr>
        <w:instrText xml:space="preserve"> REF _Ref469403926 \r \h  \* MERGEFORMAT </w:instrText>
      </w:r>
      <w:r w:rsidRPr="00375DA3">
        <w:rPr>
          <w:rFonts w:asciiTheme="minorHAnsi" w:hAnsiTheme="minorHAnsi" w:cstheme="minorHAnsi"/>
          <w:sz w:val="22"/>
          <w:szCs w:val="22"/>
        </w:rPr>
      </w:r>
      <w:r w:rsidRPr="00375DA3">
        <w:rPr>
          <w:rFonts w:asciiTheme="minorHAnsi" w:hAnsiTheme="minorHAnsi" w:cstheme="minorHAnsi"/>
          <w:sz w:val="22"/>
          <w:szCs w:val="22"/>
        </w:rPr>
        <w:fldChar w:fldCharType="separate"/>
      </w:r>
      <w:r w:rsidR="002432B9">
        <w:rPr>
          <w:rFonts w:asciiTheme="minorHAnsi" w:hAnsiTheme="minorHAnsi" w:cstheme="minorHAnsi"/>
          <w:sz w:val="22"/>
          <w:szCs w:val="22"/>
        </w:rPr>
        <w:t>8</w:t>
      </w:r>
      <w:r w:rsidRPr="00375DA3">
        <w:rPr>
          <w:rFonts w:asciiTheme="minorHAnsi" w:hAnsiTheme="minorHAnsi" w:cstheme="minorHAnsi"/>
          <w:sz w:val="22"/>
          <w:szCs w:val="22"/>
        </w:rPr>
        <w:fldChar w:fldCharType="end"/>
      </w:r>
      <w:r w:rsidRPr="00375DA3">
        <w:rPr>
          <w:rFonts w:asciiTheme="minorHAnsi" w:hAnsiTheme="minorHAnsi" w:cstheme="minorHAnsi"/>
          <w:sz w:val="22"/>
          <w:szCs w:val="22"/>
        </w:rPr>
        <w:t xml:space="preserve">. </w:t>
      </w:r>
      <w:r w:rsidR="00C254ED">
        <w:rPr>
          <w:rFonts w:asciiTheme="minorHAnsi" w:hAnsiTheme="minorHAnsi" w:cstheme="minorHAnsi"/>
          <w:sz w:val="22"/>
          <w:szCs w:val="22"/>
        </w:rPr>
        <w:t xml:space="preserve">tohoto článku </w:t>
      </w:r>
      <w:r w:rsidRPr="00375DA3">
        <w:rPr>
          <w:rFonts w:asciiTheme="minorHAnsi" w:hAnsiTheme="minorHAnsi" w:cstheme="minorHAnsi"/>
          <w:sz w:val="22"/>
          <w:szCs w:val="22"/>
        </w:rPr>
        <w:t>této smlouvy, poslední věta.</w:t>
      </w:r>
    </w:p>
    <w:p w14:paraId="155C5768" w14:textId="330EF61D"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 xml:space="preserve">Objednateli bude Finální faktura vč. </w:t>
      </w:r>
      <w:r w:rsidR="00C254ED">
        <w:rPr>
          <w:rFonts w:asciiTheme="minorHAnsi" w:hAnsiTheme="minorHAnsi" w:cstheme="minorHAnsi"/>
          <w:sz w:val="22"/>
          <w:szCs w:val="22"/>
        </w:rPr>
        <w:t>Dílčího s</w:t>
      </w:r>
      <w:r w:rsidRPr="00375DA3">
        <w:rPr>
          <w:rFonts w:asciiTheme="minorHAnsi" w:hAnsiTheme="minorHAnsi" w:cstheme="minorHAnsi"/>
          <w:sz w:val="22"/>
          <w:szCs w:val="22"/>
        </w:rPr>
        <w:t xml:space="preserve">oupisu předána po jejím odsouhlasení </w:t>
      </w:r>
      <w:proofErr w:type="spellStart"/>
      <w:r w:rsidRPr="00375DA3">
        <w:rPr>
          <w:rFonts w:asciiTheme="minorHAnsi" w:hAnsiTheme="minorHAnsi" w:cstheme="minorHAnsi"/>
          <w:sz w:val="22"/>
          <w:szCs w:val="22"/>
        </w:rPr>
        <w:t>TDI</w:t>
      </w:r>
      <w:proofErr w:type="spellEnd"/>
      <w:r w:rsidRPr="00375DA3">
        <w:rPr>
          <w:rFonts w:asciiTheme="minorHAnsi" w:hAnsiTheme="minorHAnsi" w:cstheme="minorHAnsi"/>
          <w:sz w:val="22"/>
          <w:szCs w:val="22"/>
        </w:rPr>
        <w:t>.</w:t>
      </w:r>
    </w:p>
    <w:p w14:paraId="1291E648" w14:textId="03F03021"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Zhotovitel je oprávněn Průběžné faktury i Finální fakturu podle tohoto článku zaslat Objednateli v elektronické podobě ve strojově čitelném formátu *.</w:t>
      </w:r>
      <w:proofErr w:type="spellStart"/>
      <w:r w:rsidRPr="00375DA3">
        <w:rPr>
          <w:rFonts w:asciiTheme="minorHAnsi" w:hAnsiTheme="minorHAnsi" w:cstheme="minorHAnsi"/>
          <w:sz w:val="22"/>
          <w:szCs w:val="22"/>
        </w:rPr>
        <w:t>pdf</w:t>
      </w:r>
      <w:proofErr w:type="spellEnd"/>
      <w:r w:rsidRPr="00375DA3">
        <w:rPr>
          <w:rFonts w:asciiTheme="minorHAnsi" w:hAnsiTheme="minorHAnsi" w:cstheme="minorHAnsi"/>
          <w:sz w:val="22"/>
          <w:szCs w:val="22"/>
        </w:rPr>
        <w:t xml:space="preserve"> a přílohy ve strojově čitelném formátu *.</w:t>
      </w:r>
      <w:proofErr w:type="spellStart"/>
      <w:r w:rsidRPr="00375DA3">
        <w:rPr>
          <w:rFonts w:asciiTheme="minorHAnsi" w:hAnsiTheme="minorHAnsi" w:cstheme="minorHAnsi"/>
          <w:sz w:val="22"/>
          <w:szCs w:val="22"/>
        </w:rPr>
        <w:t>pdf</w:t>
      </w:r>
      <w:proofErr w:type="spellEnd"/>
      <w:r w:rsidRPr="00375DA3">
        <w:rPr>
          <w:rFonts w:asciiTheme="minorHAnsi" w:hAnsiTheme="minorHAnsi" w:cstheme="minorHAnsi"/>
          <w:sz w:val="22"/>
          <w:szCs w:val="22"/>
        </w:rPr>
        <w:t xml:space="preserve"> nebo *.</w:t>
      </w:r>
      <w:proofErr w:type="spellStart"/>
      <w:r w:rsidRPr="00375DA3">
        <w:rPr>
          <w:rFonts w:asciiTheme="minorHAnsi" w:hAnsiTheme="minorHAnsi" w:cstheme="minorHAnsi"/>
          <w:sz w:val="22"/>
          <w:szCs w:val="22"/>
        </w:rPr>
        <w:t>xls</w:t>
      </w:r>
      <w:proofErr w:type="spellEnd"/>
      <w:r w:rsidRPr="00375DA3">
        <w:rPr>
          <w:rFonts w:asciiTheme="minorHAnsi" w:hAnsiTheme="minorHAnsi" w:cstheme="minorHAnsi"/>
          <w:sz w:val="22"/>
          <w:szCs w:val="22"/>
        </w:rPr>
        <w:t>, či *.</w:t>
      </w:r>
      <w:proofErr w:type="spellStart"/>
      <w:r w:rsidRPr="00375DA3">
        <w:rPr>
          <w:rFonts w:asciiTheme="minorHAnsi" w:hAnsiTheme="minorHAnsi" w:cstheme="minorHAnsi"/>
          <w:sz w:val="22"/>
          <w:szCs w:val="22"/>
        </w:rPr>
        <w:t>xlsx</w:t>
      </w:r>
      <w:proofErr w:type="spellEnd"/>
      <w:r w:rsidRPr="00375DA3">
        <w:rPr>
          <w:rFonts w:asciiTheme="minorHAnsi" w:hAnsiTheme="minorHAnsi" w:cstheme="minorHAnsi"/>
          <w:sz w:val="22"/>
          <w:szCs w:val="22"/>
        </w:rPr>
        <w:t xml:space="preserve"> na e-mail Objednatele: "[</w:t>
      </w:r>
      <w:r w:rsidRPr="00375DA3">
        <w:rPr>
          <w:rFonts w:asciiTheme="minorHAnsi" w:hAnsiTheme="minorHAnsi" w:cstheme="minorHAnsi"/>
          <w:sz w:val="22"/>
          <w:szCs w:val="22"/>
          <w:highlight w:val="cyan"/>
        </w:rPr>
        <w:t>Bude doplněno před uzavřením smlouvy</w:t>
      </w:r>
      <w:r w:rsidRPr="00375DA3">
        <w:rPr>
          <w:rFonts w:asciiTheme="minorHAnsi" w:hAnsiTheme="minorHAnsi" w:cstheme="minorHAnsi"/>
          <w:sz w:val="22"/>
          <w:szCs w:val="22"/>
        </w:rPr>
        <w:t>]"</w:t>
      </w:r>
      <w:r w:rsidRPr="00C67807">
        <w:rPr>
          <w:rFonts w:asciiTheme="minorHAnsi" w:hAnsiTheme="minorHAnsi" w:cstheme="minorHAnsi"/>
          <w:sz w:val="22"/>
          <w:szCs w:val="22"/>
        </w:rPr>
        <w:t xml:space="preserve">. </w:t>
      </w:r>
    </w:p>
    <w:p w14:paraId="023C2629" w14:textId="43841C90"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Finální fakturu se Objednatel zavazuje uhradit, pokud budou splněny závazky Zhotovitele dle této smlouvy, nejpozději do 30 dnů ode dne, kdy mu bude příslušná faktura doručena.</w:t>
      </w:r>
    </w:p>
    <w:p w14:paraId="5890A9BE" w14:textId="68CE5113"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Objednatel je oprávněn před uplynutím doby splatnosti vrátit kteroukoliv fakturu, pokud neobsahuje požadované náležitosti nebo obsahuje nesprávné cenové údaje. Uvedené se vztahuje i na nesprávné cenové, množstevní nebo kvalitativní údaje v</w:t>
      </w:r>
      <w:r w:rsidR="006F3A18">
        <w:rPr>
          <w:rFonts w:asciiTheme="minorHAnsi" w:hAnsiTheme="minorHAnsi" w:cstheme="minorHAnsi"/>
          <w:sz w:val="22"/>
          <w:szCs w:val="22"/>
        </w:rPr>
        <w:t> Dílčím s</w:t>
      </w:r>
      <w:r w:rsidRPr="00375DA3">
        <w:rPr>
          <w:rFonts w:asciiTheme="minorHAnsi" w:hAnsiTheme="minorHAnsi" w:cstheme="minorHAnsi"/>
          <w:sz w:val="22"/>
          <w:szCs w:val="22"/>
        </w:rPr>
        <w:t xml:space="preserve">oupisu odsouhlaseném </w:t>
      </w:r>
      <w:proofErr w:type="spellStart"/>
      <w:r w:rsidRPr="00375DA3">
        <w:rPr>
          <w:rFonts w:asciiTheme="minorHAnsi" w:hAnsiTheme="minorHAnsi" w:cstheme="minorHAnsi"/>
          <w:sz w:val="22"/>
          <w:szCs w:val="22"/>
        </w:rPr>
        <w:t>TDI</w:t>
      </w:r>
      <w:proofErr w:type="spellEnd"/>
      <w:r w:rsidRPr="00375DA3">
        <w:rPr>
          <w:rFonts w:asciiTheme="minorHAnsi" w:hAnsiTheme="minorHAnsi" w:cstheme="minorHAnsi"/>
          <w:sz w:val="22"/>
          <w:szCs w:val="22"/>
        </w:rPr>
        <w:t xml:space="preserve">). Oprávněným vrácením daňového dokladu – faktury, přestává běžet původní lhůta splatnosti. Opravená nebo </w:t>
      </w:r>
      <w:r w:rsidRPr="00375DA3">
        <w:rPr>
          <w:rFonts w:asciiTheme="minorHAnsi" w:hAnsiTheme="minorHAnsi" w:cstheme="minorHAnsi"/>
          <w:sz w:val="22"/>
          <w:szCs w:val="22"/>
        </w:rPr>
        <w:lastRenderedPageBreak/>
        <w:t>přepracovaná faktura bude opatřena novou dobou splatnosti. V případě vrácení faktury v souladu s oprávněním Objednatele podle tohoto odstavce není Objednatel v prodlení.</w:t>
      </w:r>
    </w:p>
    <w:p w14:paraId="40CCB65E" w14:textId="77777777"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Peněžitý závazek (dluh) Objednatele se považuje za splněný v den, kdy je dlužná částka odepsána z účtu Objednatele. Jestliže dojde z důvodů na straně banky k prodlení s proveditelnou platbou faktury, není Objednatel po tuto dobu v prodlení se zaplacením příslušné částky.</w:t>
      </w:r>
    </w:p>
    <w:p w14:paraId="087D048D" w14:textId="77777777" w:rsidR="00AA519D" w:rsidRPr="00375DA3" w:rsidRDefault="00AA519D" w:rsidP="00375DA3">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75DA3">
        <w:rPr>
          <w:rFonts w:asciiTheme="minorHAnsi" w:hAnsiTheme="minorHAnsi" w:cstheme="minorHAnsi"/>
          <w:sz w:val="22"/>
          <w:szCs w:val="22"/>
        </w:rPr>
        <w:t>Objednatel neposkytuje Zhotoviteli žádné zálohy.</w:t>
      </w:r>
    </w:p>
    <w:p w14:paraId="37D508A1" w14:textId="77777777" w:rsidR="00616E36" w:rsidRPr="00444DE3" w:rsidRDefault="007B7FA7" w:rsidP="00414BC8">
      <w:pPr>
        <w:pStyle w:val="Nadpis1"/>
        <w:spacing w:before="0"/>
        <w:ind w:left="340" w:hanging="340"/>
        <w:rPr>
          <w:rFonts w:cstheme="minorHAnsi"/>
          <w:szCs w:val="22"/>
        </w:rPr>
      </w:pPr>
      <w:bookmarkStart w:id="26" w:name="_Ref20922531"/>
      <w:r w:rsidRPr="00444DE3">
        <w:rPr>
          <w:rFonts w:cstheme="minorHAnsi"/>
          <w:szCs w:val="22"/>
        </w:rPr>
        <w:t>ZÁRUKA. ODPOVĚDNOST ZA VADY. ODPOVĚDNOST ZA ŠKODU</w:t>
      </w:r>
      <w:bookmarkEnd w:id="26"/>
      <w:r w:rsidRPr="00444DE3">
        <w:rPr>
          <w:rFonts w:cstheme="minorHAnsi"/>
          <w:szCs w:val="22"/>
        </w:rPr>
        <w:t xml:space="preserve"> </w:t>
      </w:r>
    </w:p>
    <w:p w14:paraId="37D508A3" w14:textId="4C48E3B0" w:rsidR="00026A60" w:rsidRPr="000F0F8B"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0F0F8B">
        <w:rPr>
          <w:rFonts w:asciiTheme="minorHAnsi" w:hAnsiTheme="minorHAnsi" w:cstheme="minorHAnsi"/>
          <w:sz w:val="22"/>
          <w:szCs w:val="22"/>
        </w:rPr>
        <w:t>Zhotovitel</w:t>
      </w:r>
      <w:r w:rsidR="00D9561B" w:rsidRPr="000F0F8B">
        <w:rPr>
          <w:rFonts w:asciiTheme="minorHAnsi" w:hAnsiTheme="minorHAnsi" w:cstheme="minorHAnsi"/>
          <w:sz w:val="22"/>
          <w:szCs w:val="22"/>
        </w:rPr>
        <w:t xml:space="preserve"> poskytuje </w:t>
      </w:r>
      <w:r w:rsidRPr="000F0F8B">
        <w:rPr>
          <w:rFonts w:asciiTheme="minorHAnsi" w:hAnsiTheme="minorHAnsi" w:cstheme="minorHAnsi"/>
          <w:sz w:val="22"/>
          <w:szCs w:val="22"/>
        </w:rPr>
        <w:t>Objednatel</w:t>
      </w:r>
      <w:r w:rsidR="00D9561B" w:rsidRPr="000F0F8B">
        <w:rPr>
          <w:rFonts w:asciiTheme="minorHAnsi" w:hAnsiTheme="minorHAnsi" w:cstheme="minorHAnsi"/>
          <w:sz w:val="22"/>
          <w:szCs w:val="22"/>
        </w:rPr>
        <w:t xml:space="preserve">i na provedené </w:t>
      </w:r>
      <w:r w:rsidR="001E7A08" w:rsidRPr="000F0F8B">
        <w:rPr>
          <w:rFonts w:asciiTheme="minorHAnsi" w:hAnsiTheme="minorHAnsi" w:cstheme="minorHAnsi"/>
          <w:sz w:val="22"/>
          <w:szCs w:val="22"/>
        </w:rPr>
        <w:t>Díl</w:t>
      </w:r>
      <w:r w:rsidR="00D9561B" w:rsidRPr="000F0F8B">
        <w:rPr>
          <w:rFonts w:asciiTheme="minorHAnsi" w:hAnsiTheme="minorHAnsi" w:cstheme="minorHAnsi"/>
          <w:sz w:val="22"/>
          <w:szCs w:val="22"/>
        </w:rPr>
        <w:t>o záruku za jakost ve</w:t>
      </w:r>
      <w:r w:rsidR="00D431C1" w:rsidRPr="000F0F8B">
        <w:rPr>
          <w:rFonts w:asciiTheme="minorHAnsi" w:hAnsiTheme="minorHAnsi" w:cstheme="minorHAnsi"/>
          <w:sz w:val="22"/>
          <w:szCs w:val="22"/>
        </w:rPr>
        <w:t> </w:t>
      </w:r>
      <w:r w:rsidR="00D9561B" w:rsidRPr="000F0F8B">
        <w:rPr>
          <w:rFonts w:asciiTheme="minorHAnsi" w:hAnsiTheme="minorHAnsi" w:cstheme="minorHAnsi"/>
          <w:sz w:val="22"/>
          <w:szCs w:val="22"/>
        </w:rPr>
        <w:t>smyslu § 2619 a §</w:t>
      </w:r>
      <w:r w:rsidR="0099726E" w:rsidRPr="000F0F8B">
        <w:rPr>
          <w:rFonts w:asciiTheme="minorHAnsi" w:hAnsiTheme="minorHAnsi" w:cstheme="minorHAnsi"/>
          <w:sz w:val="22"/>
          <w:szCs w:val="22"/>
        </w:rPr>
        <w:t> </w:t>
      </w:r>
      <w:r w:rsidR="00D9561B" w:rsidRPr="000F0F8B">
        <w:rPr>
          <w:rFonts w:asciiTheme="minorHAnsi" w:hAnsiTheme="minorHAnsi" w:cstheme="minorHAnsi"/>
          <w:sz w:val="22"/>
          <w:szCs w:val="22"/>
        </w:rPr>
        <w:t>2113 a</w:t>
      </w:r>
      <w:r w:rsidR="00D0578B" w:rsidRPr="000F0F8B">
        <w:rPr>
          <w:rFonts w:asciiTheme="minorHAnsi" w:hAnsiTheme="minorHAnsi" w:cstheme="minorHAnsi"/>
          <w:sz w:val="22"/>
          <w:szCs w:val="22"/>
        </w:rPr>
        <w:t> </w:t>
      </w:r>
      <w:r w:rsidR="00D9561B" w:rsidRPr="000F0F8B">
        <w:rPr>
          <w:rFonts w:asciiTheme="minorHAnsi" w:hAnsiTheme="minorHAnsi" w:cstheme="minorHAnsi"/>
          <w:sz w:val="22"/>
          <w:szCs w:val="22"/>
        </w:rPr>
        <w:t xml:space="preserve">násl. </w:t>
      </w:r>
      <w:r w:rsidR="00A7574C" w:rsidRPr="000F0F8B">
        <w:rPr>
          <w:rFonts w:asciiTheme="minorHAnsi" w:hAnsiTheme="minorHAnsi" w:cstheme="minorHAnsi"/>
          <w:sz w:val="22"/>
          <w:szCs w:val="22"/>
        </w:rPr>
        <w:t>O</w:t>
      </w:r>
      <w:r w:rsidR="00D9561B" w:rsidRPr="000F0F8B">
        <w:rPr>
          <w:rFonts w:asciiTheme="minorHAnsi" w:hAnsiTheme="minorHAnsi" w:cstheme="minorHAnsi"/>
          <w:sz w:val="22"/>
          <w:szCs w:val="22"/>
        </w:rPr>
        <w:t xml:space="preserve">bčanského zákoníku, a to v délce </w:t>
      </w:r>
      <w:r w:rsidR="0033572E">
        <w:rPr>
          <w:rFonts w:asciiTheme="minorHAnsi" w:hAnsiTheme="minorHAnsi" w:cstheme="minorHAnsi"/>
          <w:sz w:val="22"/>
          <w:szCs w:val="22"/>
        </w:rPr>
        <w:t>5</w:t>
      </w:r>
      <w:r w:rsidR="00A7574C" w:rsidRPr="000F0F8B">
        <w:rPr>
          <w:rFonts w:asciiTheme="minorHAnsi" w:hAnsiTheme="minorHAnsi" w:cstheme="minorHAnsi"/>
          <w:sz w:val="22"/>
          <w:szCs w:val="22"/>
        </w:rPr>
        <w:t xml:space="preserve"> (</w:t>
      </w:r>
      <w:r w:rsidR="0033572E">
        <w:rPr>
          <w:rFonts w:asciiTheme="minorHAnsi" w:hAnsiTheme="minorHAnsi" w:cstheme="minorHAnsi"/>
          <w:sz w:val="22"/>
          <w:szCs w:val="22"/>
        </w:rPr>
        <w:t>pěti</w:t>
      </w:r>
      <w:r w:rsidR="00A7574C" w:rsidRPr="000F0F8B">
        <w:rPr>
          <w:rFonts w:asciiTheme="minorHAnsi" w:hAnsiTheme="minorHAnsi" w:cstheme="minorHAnsi"/>
          <w:sz w:val="22"/>
          <w:szCs w:val="22"/>
        </w:rPr>
        <w:t>)</w:t>
      </w:r>
      <w:r w:rsidR="00B91467" w:rsidRPr="000F0F8B">
        <w:rPr>
          <w:rFonts w:asciiTheme="minorHAnsi" w:hAnsiTheme="minorHAnsi" w:cstheme="minorHAnsi"/>
          <w:sz w:val="22"/>
          <w:szCs w:val="22"/>
        </w:rPr>
        <w:t xml:space="preserve"> </w:t>
      </w:r>
      <w:r w:rsidR="00026A60" w:rsidRPr="000F0F8B">
        <w:rPr>
          <w:rFonts w:asciiTheme="minorHAnsi" w:hAnsiTheme="minorHAnsi" w:cstheme="minorHAnsi"/>
          <w:sz w:val="22"/>
          <w:szCs w:val="22"/>
        </w:rPr>
        <w:t>let</w:t>
      </w:r>
      <w:r w:rsidR="00C55C1F" w:rsidRPr="000F0F8B">
        <w:rPr>
          <w:rFonts w:asciiTheme="minorHAnsi" w:hAnsiTheme="minorHAnsi" w:cstheme="minorHAnsi"/>
          <w:sz w:val="22"/>
          <w:szCs w:val="22"/>
        </w:rPr>
        <w:t xml:space="preserve">, </w:t>
      </w:r>
      <w:r w:rsidR="00026A60" w:rsidRPr="000F0F8B">
        <w:rPr>
          <w:rFonts w:asciiTheme="minorHAnsi" w:hAnsiTheme="minorHAnsi" w:cstheme="minorHAnsi"/>
          <w:sz w:val="22"/>
          <w:szCs w:val="22"/>
        </w:rPr>
        <w:t xml:space="preserve">ode dne převzetí </w:t>
      </w:r>
      <w:r w:rsidR="001E7A08" w:rsidRPr="000F0F8B">
        <w:rPr>
          <w:rFonts w:asciiTheme="minorHAnsi" w:hAnsiTheme="minorHAnsi" w:cstheme="minorHAnsi"/>
          <w:sz w:val="22"/>
          <w:szCs w:val="22"/>
        </w:rPr>
        <w:t>Díl</w:t>
      </w:r>
      <w:r w:rsidR="00026A60" w:rsidRPr="000F0F8B">
        <w:rPr>
          <w:rFonts w:asciiTheme="minorHAnsi" w:hAnsiTheme="minorHAnsi" w:cstheme="minorHAnsi"/>
          <w:sz w:val="22"/>
          <w:szCs w:val="22"/>
        </w:rPr>
        <w:t xml:space="preserve">a </w:t>
      </w:r>
      <w:r w:rsidRPr="000F0F8B">
        <w:rPr>
          <w:rFonts w:asciiTheme="minorHAnsi" w:hAnsiTheme="minorHAnsi" w:cstheme="minorHAnsi"/>
          <w:sz w:val="22"/>
          <w:szCs w:val="22"/>
        </w:rPr>
        <w:t>Objednatel</w:t>
      </w:r>
      <w:r w:rsidR="00026A60" w:rsidRPr="000F0F8B">
        <w:rPr>
          <w:rFonts w:asciiTheme="minorHAnsi" w:hAnsiTheme="minorHAnsi" w:cstheme="minorHAnsi"/>
          <w:sz w:val="22"/>
          <w:szCs w:val="22"/>
        </w:rPr>
        <w:t>em</w:t>
      </w:r>
      <w:r w:rsidR="00D9561B" w:rsidRPr="000F0F8B">
        <w:rPr>
          <w:rFonts w:asciiTheme="minorHAnsi" w:hAnsiTheme="minorHAnsi" w:cstheme="minorHAnsi"/>
          <w:sz w:val="22"/>
          <w:szCs w:val="22"/>
        </w:rPr>
        <w:t xml:space="preserve"> (dále jen „</w:t>
      </w:r>
      <w:r w:rsidR="00A7574C" w:rsidRPr="000F0F8B">
        <w:rPr>
          <w:rFonts w:asciiTheme="minorHAnsi" w:hAnsiTheme="minorHAnsi" w:cstheme="minorHAnsi"/>
          <w:b/>
          <w:bCs/>
          <w:i/>
          <w:sz w:val="22"/>
          <w:szCs w:val="22"/>
        </w:rPr>
        <w:t>Z</w:t>
      </w:r>
      <w:r w:rsidR="00D9561B" w:rsidRPr="000F0F8B">
        <w:rPr>
          <w:rFonts w:asciiTheme="minorHAnsi" w:hAnsiTheme="minorHAnsi" w:cstheme="minorHAnsi"/>
          <w:b/>
          <w:bCs/>
          <w:i/>
          <w:sz w:val="22"/>
          <w:szCs w:val="22"/>
        </w:rPr>
        <w:t>áruční doba</w:t>
      </w:r>
      <w:r w:rsidR="00D9561B" w:rsidRPr="000F0F8B">
        <w:rPr>
          <w:rFonts w:asciiTheme="minorHAnsi" w:hAnsiTheme="minorHAnsi" w:cstheme="minorHAnsi"/>
          <w:sz w:val="22"/>
          <w:szCs w:val="22"/>
        </w:rPr>
        <w:t>“)</w:t>
      </w:r>
      <w:r w:rsidR="00026A60" w:rsidRPr="000F0F8B">
        <w:rPr>
          <w:rFonts w:asciiTheme="minorHAnsi" w:hAnsiTheme="minorHAnsi" w:cstheme="minorHAnsi"/>
          <w:sz w:val="22"/>
          <w:szCs w:val="22"/>
        </w:rPr>
        <w:t xml:space="preserve">. </w:t>
      </w:r>
    </w:p>
    <w:p w14:paraId="37D508A4" w14:textId="60E88AE1" w:rsidR="00D9561B" w:rsidRPr="00D843AA"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Záruční doba začíná běžet dnem převzetí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em. Záruční doba se staví po dobu, po</w:t>
      </w:r>
      <w:r w:rsidR="00A7574C" w:rsidRPr="00D843AA">
        <w:rPr>
          <w:rFonts w:asciiTheme="minorHAnsi" w:hAnsiTheme="minorHAnsi" w:cstheme="minorHAnsi"/>
          <w:sz w:val="22"/>
          <w:szCs w:val="22"/>
        </w:rPr>
        <w:t> </w:t>
      </w:r>
      <w:r w:rsidRPr="00D843AA">
        <w:rPr>
          <w:rFonts w:asciiTheme="minorHAnsi" w:hAnsiTheme="minorHAnsi" w:cstheme="minorHAnsi"/>
          <w:sz w:val="22"/>
          <w:szCs w:val="22"/>
        </w:rPr>
        <w:t xml:space="preserve">kterou nemůže </w:t>
      </w:r>
      <w:r w:rsidR="0099726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o řádně užívat pro vady, za které nese odpovědnost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Pro</w:t>
      </w:r>
      <w:r w:rsidR="00A7574C" w:rsidRPr="00D843AA">
        <w:rPr>
          <w:rFonts w:asciiTheme="minorHAnsi" w:hAnsiTheme="minorHAnsi" w:cstheme="minorHAnsi"/>
          <w:sz w:val="22"/>
          <w:szCs w:val="22"/>
        </w:rPr>
        <w:t> </w:t>
      </w:r>
      <w:r w:rsidRPr="00D843AA">
        <w:rPr>
          <w:rFonts w:asciiTheme="minorHAnsi" w:hAnsiTheme="minorHAnsi" w:cstheme="minorHAnsi"/>
          <w:sz w:val="22"/>
          <w:szCs w:val="22"/>
        </w:rPr>
        <w:t xml:space="preserve">nahlašování a odstraňování vad v rámci záruky platí podmínky uvedené v odst. </w:t>
      </w:r>
      <w:r w:rsidR="00EB5D58">
        <w:rPr>
          <w:rFonts w:asciiTheme="minorHAnsi" w:hAnsiTheme="minorHAnsi" w:cstheme="minorHAnsi"/>
          <w:sz w:val="22"/>
          <w:szCs w:val="22"/>
        </w:rPr>
        <w:fldChar w:fldCharType="begin"/>
      </w:r>
      <w:r w:rsidR="00EB5D58">
        <w:rPr>
          <w:rFonts w:asciiTheme="minorHAnsi" w:hAnsiTheme="minorHAnsi" w:cstheme="minorHAnsi"/>
          <w:sz w:val="22"/>
          <w:szCs w:val="22"/>
        </w:rPr>
        <w:instrText xml:space="preserve"> REF _Ref20922538 \r \h </w:instrText>
      </w:r>
      <w:r w:rsidR="00EB5D58">
        <w:rPr>
          <w:rFonts w:asciiTheme="minorHAnsi" w:hAnsiTheme="minorHAnsi" w:cstheme="minorHAnsi"/>
          <w:sz w:val="22"/>
          <w:szCs w:val="22"/>
        </w:rPr>
      </w:r>
      <w:r w:rsidR="00EB5D58">
        <w:rPr>
          <w:rFonts w:asciiTheme="minorHAnsi" w:hAnsiTheme="minorHAnsi" w:cstheme="minorHAnsi"/>
          <w:sz w:val="22"/>
          <w:szCs w:val="22"/>
        </w:rPr>
        <w:fldChar w:fldCharType="separate"/>
      </w:r>
      <w:r w:rsidR="002432B9">
        <w:rPr>
          <w:rFonts w:asciiTheme="minorHAnsi" w:hAnsiTheme="minorHAnsi" w:cstheme="minorHAnsi"/>
          <w:sz w:val="22"/>
          <w:szCs w:val="22"/>
        </w:rPr>
        <w:t>4</w:t>
      </w:r>
      <w:r w:rsidR="00EB5D58">
        <w:rPr>
          <w:rFonts w:asciiTheme="minorHAnsi" w:hAnsiTheme="minorHAnsi" w:cstheme="minorHAnsi"/>
          <w:sz w:val="22"/>
          <w:szCs w:val="22"/>
        </w:rPr>
        <w:fldChar w:fldCharType="end"/>
      </w:r>
      <w:r w:rsidR="00106B4F" w:rsidRPr="00D843AA">
        <w:rPr>
          <w:rFonts w:asciiTheme="minorHAnsi" w:hAnsiTheme="minorHAnsi" w:cstheme="minorHAnsi"/>
          <w:sz w:val="22"/>
          <w:szCs w:val="22"/>
        </w:rPr>
        <w:t xml:space="preserve"> a</w:t>
      </w:r>
      <w:r w:rsidRPr="00D843AA">
        <w:rPr>
          <w:rFonts w:asciiTheme="minorHAnsi" w:hAnsiTheme="minorHAnsi" w:cstheme="minorHAnsi"/>
          <w:sz w:val="22"/>
          <w:szCs w:val="22"/>
        </w:rPr>
        <w:t xml:space="preserve"> násl. tohoto článku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w:t>
      </w:r>
    </w:p>
    <w:p w14:paraId="37D508A5" w14:textId="65B1F6BB" w:rsidR="002008E8" w:rsidRPr="00D843AA" w:rsidRDefault="002008E8"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Plnění poskytované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em dle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má vadu, neodpovídá-li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ě.</w:t>
      </w:r>
    </w:p>
    <w:p w14:paraId="37D508A6" w14:textId="44043274" w:rsidR="00D9561B" w:rsidRPr="00D843AA"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bookmarkStart w:id="27" w:name="_Ref20922538"/>
      <w:r w:rsidRPr="00D843AA">
        <w:rPr>
          <w:rFonts w:asciiTheme="minorHAnsi" w:hAnsiTheme="minorHAnsi" w:cstheme="minorHAnsi"/>
          <w:sz w:val="22"/>
          <w:szCs w:val="22"/>
        </w:rPr>
        <w:t xml:space="preserve">Veškeré vady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w:t>
      </w:r>
      <w:r w:rsidR="00423F83" w:rsidRPr="00D843AA">
        <w:rPr>
          <w:rFonts w:asciiTheme="minorHAnsi" w:hAnsiTheme="minorHAnsi" w:cstheme="minorHAnsi"/>
          <w:sz w:val="22"/>
          <w:szCs w:val="22"/>
        </w:rPr>
        <w:t>je</w:t>
      </w:r>
      <w:r w:rsidRPr="00D843AA">
        <w:rPr>
          <w:rFonts w:asciiTheme="minorHAnsi" w:hAnsiTheme="minorHAnsi" w:cstheme="minorHAnsi"/>
          <w:sz w:val="22"/>
          <w:szCs w:val="22"/>
        </w:rPr>
        <w:t xml:space="preserve"> </w:t>
      </w:r>
      <w:r w:rsidR="00897FEE" w:rsidRPr="00D843AA">
        <w:rPr>
          <w:rFonts w:asciiTheme="minorHAnsi" w:hAnsiTheme="minorHAnsi" w:cstheme="minorHAnsi"/>
          <w:sz w:val="22"/>
          <w:szCs w:val="22"/>
        </w:rPr>
        <w:t>Objednatel</w:t>
      </w:r>
      <w:r w:rsidRPr="00D843AA">
        <w:rPr>
          <w:rFonts w:asciiTheme="minorHAnsi" w:hAnsiTheme="minorHAnsi" w:cstheme="minorHAnsi"/>
          <w:sz w:val="22"/>
          <w:szCs w:val="22"/>
        </w:rPr>
        <w:t xml:space="preserve"> povinen uplatnit u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e bez zbytečného odkladu poté, kdy vadu zjistil, a to formou písemného oznámení (za písemné oznámení se považuje i</w:t>
      </w:r>
      <w:r w:rsidR="00B91467" w:rsidRPr="00D843AA">
        <w:rPr>
          <w:rFonts w:asciiTheme="minorHAnsi" w:hAnsiTheme="minorHAnsi" w:cstheme="minorHAnsi"/>
          <w:sz w:val="22"/>
          <w:szCs w:val="22"/>
        </w:rPr>
        <w:t> </w:t>
      </w:r>
      <w:r w:rsidRPr="00D843AA">
        <w:rPr>
          <w:rFonts w:asciiTheme="minorHAnsi" w:hAnsiTheme="minorHAnsi" w:cstheme="minorHAnsi"/>
          <w:sz w:val="22"/>
          <w:szCs w:val="22"/>
        </w:rPr>
        <w:t xml:space="preserve">oznámení </w:t>
      </w:r>
      <w:r w:rsidR="00915FDD" w:rsidRPr="00D843AA">
        <w:rPr>
          <w:rFonts w:asciiTheme="minorHAnsi" w:hAnsiTheme="minorHAnsi" w:cstheme="minorHAnsi"/>
          <w:sz w:val="22"/>
          <w:szCs w:val="22"/>
        </w:rPr>
        <w:br/>
      </w:r>
      <w:r w:rsidRPr="00D843AA">
        <w:rPr>
          <w:rFonts w:asciiTheme="minorHAnsi" w:hAnsiTheme="minorHAnsi" w:cstheme="minorHAnsi"/>
          <w:sz w:val="22"/>
          <w:szCs w:val="22"/>
        </w:rPr>
        <w:t>e-mailem) obsahujícího specifikaci zjištěné vady.</w:t>
      </w:r>
      <w:bookmarkEnd w:id="27"/>
      <w:r w:rsidRPr="00D843AA">
        <w:rPr>
          <w:rFonts w:asciiTheme="minorHAnsi" w:hAnsiTheme="minorHAnsi" w:cstheme="minorHAnsi"/>
          <w:sz w:val="22"/>
          <w:szCs w:val="22"/>
        </w:rPr>
        <w:t xml:space="preserve"> </w:t>
      </w:r>
    </w:p>
    <w:p w14:paraId="37D508A7" w14:textId="23C1501F" w:rsidR="002008E8" w:rsidRPr="00D843AA"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je povinen vady </w:t>
      </w:r>
      <w:r w:rsidR="00483594" w:rsidRPr="00D843AA">
        <w:rPr>
          <w:rFonts w:asciiTheme="minorHAnsi" w:hAnsiTheme="minorHAnsi" w:cstheme="minorHAnsi"/>
          <w:sz w:val="22"/>
          <w:szCs w:val="22"/>
        </w:rPr>
        <w:t xml:space="preserve">bezplatně </w:t>
      </w:r>
      <w:r w:rsidR="002008E8" w:rsidRPr="00D843AA">
        <w:rPr>
          <w:rFonts w:asciiTheme="minorHAnsi" w:hAnsiTheme="minorHAnsi" w:cstheme="minorHAnsi"/>
          <w:sz w:val="22"/>
          <w:szCs w:val="22"/>
        </w:rPr>
        <w:t>odstranit</w:t>
      </w:r>
      <w:r w:rsidR="00966F77" w:rsidRPr="00D843AA">
        <w:rPr>
          <w:rFonts w:asciiTheme="minorHAnsi" w:hAnsiTheme="minorHAnsi" w:cstheme="minorHAnsi"/>
          <w:sz w:val="22"/>
          <w:szCs w:val="22"/>
        </w:rPr>
        <w:t xml:space="preserve"> do </w:t>
      </w:r>
      <w:r w:rsidR="00A7574C" w:rsidRPr="00D843AA">
        <w:rPr>
          <w:rFonts w:asciiTheme="minorHAnsi" w:hAnsiTheme="minorHAnsi" w:cstheme="minorHAnsi"/>
          <w:sz w:val="22"/>
          <w:szCs w:val="22"/>
        </w:rPr>
        <w:t>1</w:t>
      </w:r>
      <w:r w:rsidR="0099726E" w:rsidRPr="00D843AA">
        <w:rPr>
          <w:rFonts w:asciiTheme="minorHAnsi" w:hAnsiTheme="minorHAnsi" w:cstheme="minorHAnsi"/>
          <w:sz w:val="22"/>
          <w:szCs w:val="22"/>
        </w:rPr>
        <w:t>0</w:t>
      </w:r>
      <w:r w:rsidR="00966F77" w:rsidRPr="00D843AA">
        <w:rPr>
          <w:rFonts w:asciiTheme="minorHAnsi" w:hAnsiTheme="minorHAnsi" w:cstheme="minorHAnsi"/>
          <w:sz w:val="22"/>
          <w:szCs w:val="22"/>
        </w:rPr>
        <w:t xml:space="preserve"> dnů od </w:t>
      </w:r>
      <w:r w:rsidR="00423F83" w:rsidRPr="00D843AA">
        <w:rPr>
          <w:rFonts w:asciiTheme="minorHAnsi" w:hAnsiTheme="minorHAnsi" w:cstheme="minorHAnsi"/>
          <w:sz w:val="22"/>
          <w:szCs w:val="22"/>
        </w:rPr>
        <w:t xml:space="preserve">doručení </w:t>
      </w:r>
      <w:r w:rsidR="00A7574C" w:rsidRPr="00D843AA">
        <w:rPr>
          <w:rFonts w:asciiTheme="minorHAnsi" w:hAnsiTheme="minorHAnsi" w:cstheme="minorHAnsi"/>
          <w:sz w:val="22"/>
          <w:szCs w:val="22"/>
        </w:rPr>
        <w:t>písemného oznámení dle odst.</w:t>
      </w:r>
      <w:r w:rsidR="00EB5D58">
        <w:rPr>
          <w:rFonts w:asciiTheme="minorHAnsi" w:hAnsiTheme="minorHAnsi" w:cstheme="minorHAnsi"/>
          <w:sz w:val="22"/>
          <w:szCs w:val="22"/>
        </w:rPr>
        <w:t xml:space="preserve"> </w:t>
      </w:r>
      <w:r w:rsidR="00EB5D58">
        <w:rPr>
          <w:rFonts w:asciiTheme="minorHAnsi" w:hAnsiTheme="minorHAnsi" w:cstheme="minorHAnsi"/>
          <w:sz w:val="22"/>
          <w:szCs w:val="22"/>
        </w:rPr>
        <w:fldChar w:fldCharType="begin"/>
      </w:r>
      <w:r w:rsidR="00EB5D58">
        <w:rPr>
          <w:rFonts w:asciiTheme="minorHAnsi" w:hAnsiTheme="minorHAnsi" w:cstheme="minorHAnsi"/>
          <w:sz w:val="22"/>
          <w:szCs w:val="22"/>
        </w:rPr>
        <w:instrText xml:space="preserve"> REF _Ref20922538 \r \h </w:instrText>
      </w:r>
      <w:r w:rsidR="00EB5D58">
        <w:rPr>
          <w:rFonts w:asciiTheme="minorHAnsi" w:hAnsiTheme="minorHAnsi" w:cstheme="minorHAnsi"/>
          <w:sz w:val="22"/>
          <w:szCs w:val="22"/>
        </w:rPr>
      </w:r>
      <w:r w:rsidR="00EB5D58">
        <w:rPr>
          <w:rFonts w:asciiTheme="minorHAnsi" w:hAnsiTheme="minorHAnsi" w:cstheme="minorHAnsi"/>
          <w:sz w:val="22"/>
          <w:szCs w:val="22"/>
        </w:rPr>
        <w:fldChar w:fldCharType="separate"/>
      </w:r>
      <w:r w:rsidR="002432B9">
        <w:rPr>
          <w:rFonts w:asciiTheme="minorHAnsi" w:hAnsiTheme="minorHAnsi" w:cstheme="minorHAnsi"/>
          <w:sz w:val="22"/>
          <w:szCs w:val="22"/>
        </w:rPr>
        <w:t>4</w:t>
      </w:r>
      <w:r w:rsidR="00EB5D58">
        <w:rPr>
          <w:rFonts w:asciiTheme="minorHAnsi" w:hAnsiTheme="minorHAnsi" w:cstheme="minorHAnsi"/>
          <w:sz w:val="22"/>
          <w:szCs w:val="22"/>
        </w:rPr>
        <w:fldChar w:fldCharType="end"/>
      </w:r>
      <w:r w:rsidR="00EB5D58">
        <w:rPr>
          <w:rFonts w:asciiTheme="minorHAnsi" w:hAnsiTheme="minorHAnsi" w:cstheme="minorHAnsi"/>
          <w:sz w:val="22"/>
          <w:szCs w:val="22"/>
        </w:rPr>
        <w:t xml:space="preserve"> </w:t>
      </w:r>
      <w:r w:rsidR="002B5197" w:rsidRPr="00D843AA">
        <w:rPr>
          <w:rFonts w:asciiTheme="minorHAnsi" w:hAnsiTheme="minorHAnsi" w:cstheme="minorHAnsi"/>
          <w:sz w:val="22"/>
          <w:szCs w:val="22"/>
        </w:rPr>
        <w:t xml:space="preserve">tohoto článku </w:t>
      </w:r>
      <w:r w:rsidR="00A7574C" w:rsidRPr="00D843AA">
        <w:rPr>
          <w:rFonts w:asciiTheme="minorHAnsi" w:hAnsiTheme="minorHAnsi" w:cstheme="minorHAnsi"/>
          <w:sz w:val="22"/>
          <w:szCs w:val="22"/>
        </w:rPr>
        <w:t>Smlouvy</w:t>
      </w:r>
      <w:r w:rsidR="00CF20DB" w:rsidRPr="00D843AA">
        <w:rPr>
          <w:rFonts w:asciiTheme="minorHAnsi" w:hAnsiTheme="minorHAnsi" w:cstheme="minorHAnsi"/>
          <w:sz w:val="22"/>
          <w:szCs w:val="22"/>
        </w:rPr>
        <w:t xml:space="preserve">, nebude-li </w:t>
      </w:r>
      <w:r w:rsidR="0002608E" w:rsidRPr="00D843AA">
        <w:rPr>
          <w:rFonts w:asciiTheme="minorHAnsi" w:hAnsiTheme="minorHAnsi" w:cstheme="minorHAnsi"/>
          <w:sz w:val="22"/>
          <w:szCs w:val="22"/>
        </w:rPr>
        <w:t xml:space="preserve">dohodou Smluvních stran </w:t>
      </w:r>
      <w:r w:rsidR="00CF20DB" w:rsidRPr="00D843AA">
        <w:rPr>
          <w:rFonts w:asciiTheme="minorHAnsi" w:hAnsiTheme="minorHAnsi" w:cstheme="minorHAnsi"/>
          <w:sz w:val="22"/>
          <w:szCs w:val="22"/>
        </w:rPr>
        <w:t>sjednána lhůta odlišná</w:t>
      </w:r>
      <w:r w:rsidR="0002608E" w:rsidRPr="00D843AA">
        <w:rPr>
          <w:rFonts w:asciiTheme="minorHAnsi" w:hAnsiTheme="minorHAnsi" w:cstheme="minorHAnsi"/>
          <w:sz w:val="22"/>
          <w:szCs w:val="22"/>
        </w:rPr>
        <w:t>.</w:t>
      </w:r>
      <w:r w:rsidR="002008E8" w:rsidRPr="00D843AA">
        <w:rPr>
          <w:rFonts w:asciiTheme="minorHAnsi" w:hAnsiTheme="minorHAnsi" w:cstheme="minorHAnsi"/>
          <w:sz w:val="22"/>
          <w:szCs w:val="22"/>
        </w:rPr>
        <w:t xml:space="preserve"> </w:t>
      </w:r>
      <w:r w:rsidR="00894633" w:rsidRPr="00D843AA">
        <w:rPr>
          <w:rFonts w:asciiTheme="minorHAnsi" w:hAnsiTheme="minorHAnsi" w:cstheme="minorHAnsi"/>
          <w:sz w:val="22"/>
          <w:szCs w:val="22"/>
        </w:rPr>
        <w:t xml:space="preserve">O </w:t>
      </w:r>
      <w:r w:rsidR="0002608E" w:rsidRPr="00D843AA">
        <w:rPr>
          <w:rFonts w:asciiTheme="minorHAnsi" w:hAnsiTheme="minorHAnsi" w:cstheme="minorHAnsi"/>
          <w:sz w:val="22"/>
          <w:szCs w:val="22"/>
        </w:rPr>
        <w:t>uplatněné</w:t>
      </w:r>
      <w:r w:rsidR="00894633" w:rsidRPr="00D843AA">
        <w:rPr>
          <w:rFonts w:asciiTheme="minorHAnsi" w:hAnsiTheme="minorHAnsi" w:cstheme="minorHAnsi"/>
          <w:sz w:val="22"/>
          <w:szCs w:val="22"/>
        </w:rPr>
        <w:t xml:space="preserve"> vad</w:t>
      </w:r>
      <w:r w:rsidR="00564960" w:rsidRPr="00D843AA">
        <w:rPr>
          <w:rFonts w:asciiTheme="minorHAnsi" w:hAnsiTheme="minorHAnsi" w:cstheme="minorHAnsi"/>
          <w:sz w:val="22"/>
          <w:szCs w:val="22"/>
        </w:rPr>
        <w:t>ě</w:t>
      </w:r>
      <w:r w:rsidR="00894633" w:rsidRPr="00D843AA">
        <w:rPr>
          <w:rFonts w:asciiTheme="minorHAnsi" w:hAnsiTheme="minorHAnsi" w:cstheme="minorHAnsi"/>
          <w:sz w:val="22"/>
          <w:szCs w:val="22"/>
        </w:rPr>
        <w:t xml:space="preserve"> </w:t>
      </w:r>
      <w:r w:rsidR="0002608E" w:rsidRPr="00D843AA">
        <w:rPr>
          <w:rFonts w:asciiTheme="minorHAnsi" w:hAnsiTheme="minorHAnsi" w:cstheme="minorHAnsi"/>
          <w:sz w:val="22"/>
          <w:szCs w:val="22"/>
        </w:rPr>
        <w:t>(dále jen „</w:t>
      </w:r>
      <w:r w:rsidR="0002608E" w:rsidRPr="00D843AA">
        <w:rPr>
          <w:rFonts w:asciiTheme="minorHAnsi" w:hAnsiTheme="minorHAnsi" w:cstheme="minorHAnsi"/>
          <w:b/>
          <w:bCs/>
          <w:i/>
          <w:iCs/>
          <w:sz w:val="22"/>
          <w:szCs w:val="22"/>
        </w:rPr>
        <w:t>Reklamovaná vada</w:t>
      </w:r>
      <w:r w:rsidR="0002608E" w:rsidRPr="00D843AA">
        <w:rPr>
          <w:rFonts w:asciiTheme="minorHAnsi" w:hAnsiTheme="minorHAnsi" w:cstheme="minorHAnsi"/>
          <w:sz w:val="22"/>
          <w:szCs w:val="22"/>
        </w:rPr>
        <w:t xml:space="preserve">“) </w:t>
      </w:r>
      <w:r w:rsidR="00894633" w:rsidRPr="00D843AA">
        <w:rPr>
          <w:rFonts w:asciiTheme="minorHAnsi" w:hAnsiTheme="minorHAnsi" w:cstheme="minorHAnsi"/>
          <w:sz w:val="22"/>
          <w:szCs w:val="22"/>
        </w:rPr>
        <w:t xml:space="preserve">sepíše Zhotovitel protokol, ve kterém potvrdí odstranění </w:t>
      </w:r>
      <w:r w:rsidR="0002608E" w:rsidRPr="00D843AA">
        <w:rPr>
          <w:rFonts w:asciiTheme="minorHAnsi" w:hAnsiTheme="minorHAnsi" w:cstheme="minorHAnsi"/>
          <w:sz w:val="22"/>
          <w:szCs w:val="22"/>
        </w:rPr>
        <w:t>R</w:t>
      </w:r>
      <w:r w:rsidR="00894633" w:rsidRPr="00D843AA">
        <w:rPr>
          <w:rFonts w:asciiTheme="minorHAnsi" w:hAnsiTheme="minorHAnsi" w:cstheme="minorHAnsi"/>
          <w:sz w:val="22"/>
          <w:szCs w:val="22"/>
        </w:rPr>
        <w:t xml:space="preserve">eklamované vady nebo uvede důvody zamítnutí </w:t>
      </w:r>
      <w:r w:rsidR="0002608E" w:rsidRPr="00D843AA">
        <w:rPr>
          <w:rFonts w:asciiTheme="minorHAnsi" w:hAnsiTheme="minorHAnsi" w:cstheme="minorHAnsi"/>
          <w:sz w:val="22"/>
          <w:szCs w:val="22"/>
        </w:rPr>
        <w:t>R</w:t>
      </w:r>
      <w:r w:rsidR="00894633" w:rsidRPr="00D843AA">
        <w:rPr>
          <w:rFonts w:asciiTheme="minorHAnsi" w:hAnsiTheme="minorHAnsi" w:cstheme="minorHAnsi"/>
          <w:sz w:val="22"/>
          <w:szCs w:val="22"/>
        </w:rPr>
        <w:t>eklamované vady</w:t>
      </w:r>
      <w:r w:rsidR="00564960" w:rsidRPr="00D843AA">
        <w:rPr>
          <w:rFonts w:asciiTheme="minorHAnsi" w:hAnsiTheme="minorHAnsi" w:cstheme="minorHAnsi"/>
          <w:sz w:val="22"/>
          <w:szCs w:val="22"/>
        </w:rPr>
        <w:t>.</w:t>
      </w:r>
    </w:p>
    <w:p w14:paraId="37D508A8" w14:textId="035FF2A8" w:rsidR="0002608E" w:rsidRPr="00D843AA" w:rsidRDefault="0002608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Neodstraní-li Zhotovitel Reklamovanou vadu ve lhůtě 1</w:t>
      </w:r>
      <w:r w:rsidR="0099726E" w:rsidRPr="00D843AA">
        <w:rPr>
          <w:rFonts w:asciiTheme="minorHAnsi" w:hAnsiTheme="minorHAnsi" w:cstheme="minorHAnsi"/>
          <w:sz w:val="22"/>
          <w:szCs w:val="22"/>
        </w:rPr>
        <w:t>0</w:t>
      </w:r>
      <w:r w:rsidRPr="00D843AA">
        <w:rPr>
          <w:rFonts w:asciiTheme="minorHAnsi" w:hAnsiTheme="minorHAnsi" w:cstheme="minorHAnsi"/>
          <w:sz w:val="22"/>
          <w:szCs w:val="22"/>
        </w:rPr>
        <w:t xml:space="preserve"> dní ode dne doručení písemného oznámení dle odst.</w:t>
      </w:r>
      <w:r w:rsidR="00EB5D58">
        <w:rPr>
          <w:rFonts w:asciiTheme="minorHAnsi" w:hAnsiTheme="minorHAnsi" w:cstheme="minorHAnsi"/>
          <w:sz w:val="22"/>
          <w:szCs w:val="22"/>
        </w:rPr>
        <w:t xml:space="preserve"> </w:t>
      </w:r>
      <w:r w:rsidR="00EB5D58">
        <w:rPr>
          <w:rFonts w:asciiTheme="minorHAnsi" w:hAnsiTheme="minorHAnsi" w:cstheme="minorHAnsi"/>
          <w:sz w:val="22"/>
          <w:szCs w:val="22"/>
        </w:rPr>
        <w:fldChar w:fldCharType="begin"/>
      </w:r>
      <w:r w:rsidR="00EB5D58">
        <w:rPr>
          <w:rFonts w:asciiTheme="minorHAnsi" w:hAnsiTheme="minorHAnsi" w:cstheme="minorHAnsi"/>
          <w:sz w:val="22"/>
          <w:szCs w:val="22"/>
        </w:rPr>
        <w:instrText xml:space="preserve"> REF _Ref20922538 \r \h </w:instrText>
      </w:r>
      <w:r w:rsidR="00EB5D58">
        <w:rPr>
          <w:rFonts w:asciiTheme="minorHAnsi" w:hAnsiTheme="minorHAnsi" w:cstheme="minorHAnsi"/>
          <w:sz w:val="22"/>
          <w:szCs w:val="22"/>
        </w:rPr>
      </w:r>
      <w:r w:rsidR="00EB5D58">
        <w:rPr>
          <w:rFonts w:asciiTheme="minorHAnsi" w:hAnsiTheme="minorHAnsi" w:cstheme="minorHAnsi"/>
          <w:sz w:val="22"/>
          <w:szCs w:val="22"/>
        </w:rPr>
        <w:fldChar w:fldCharType="separate"/>
      </w:r>
      <w:r w:rsidR="002432B9">
        <w:rPr>
          <w:rFonts w:asciiTheme="minorHAnsi" w:hAnsiTheme="minorHAnsi" w:cstheme="minorHAnsi"/>
          <w:sz w:val="22"/>
          <w:szCs w:val="22"/>
        </w:rPr>
        <w:t>4</w:t>
      </w:r>
      <w:r w:rsidR="00EB5D58">
        <w:rPr>
          <w:rFonts w:asciiTheme="minorHAnsi" w:hAnsiTheme="minorHAnsi" w:cstheme="minorHAnsi"/>
          <w:sz w:val="22"/>
          <w:szCs w:val="22"/>
        </w:rPr>
        <w:fldChar w:fldCharType="end"/>
      </w:r>
      <w:r w:rsidR="00EB5D58">
        <w:rPr>
          <w:rFonts w:asciiTheme="minorHAnsi" w:hAnsiTheme="minorHAnsi" w:cstheme="minorHAnsi"/>
          <w:sz w:val="22"/>
          <w:szCs w:val="22"/>
        </w:rPr>
        <w:t xml:space="preserve"> </w:t>
      </w:r>
      <w:r w:rsidR="002B5197" w:rsidRPr="00D843AA">
        <w:rPr>
          <w:rFonts w:asciiTheme="minorHAnsi" w:hAnsiTheme="minorHAnsi" w:cstheme="minorHAnsi"/>
          <w:sz w:val="22"/>
          <w:szCs w:val="22"/>
        </w:rPr>
        <w:t xml:space="preserve">tohoto článku </w:t>
      </w:r>
      <w:r w:rsidRPr="00D843AA">
        <w:rPr>
          <w:rFonts w:asciiTheme="minorHAnsi" w:hAnsiTheme="minorHAnsi" w:cstheme="minorHAnsi"/>
          <w:sz w:val="22"/>
          <w:szCs w:val="22"/>
        </w:rPr>
        <w:t xml:space="preserve">Smlouvy či v jiné, </w:t>
      </w:r>
      <w:r w:rsidR="0097552D" w:rsidRPr="00D843AA">
        <w:rPr>
          <w:rFonts w:asciiTheme="minorHAnsi" w:hAnsiTheme="minorHAnsi" w:cstheme="minorHAnsi"/>
          <w:sz w:val="22"/>
          <w:szCs w:val="22"/>
        </w:rPr>
        <w:t>S</w:t>
      </w:r>
      <w:r w:rsidRPr="00D843AA">
        <w:rPr>
          <w:rFonts w:asciiTheme="minorHAnsi" w:hAnsiTheme="minorHAnsi" w:cstheme="minorHAnsi"/>
          <w:sz w:val="22"/>
          <w:szCs w:val="22"/>
        </w:rPr>
        <w:t xml:space="preserve">mluvními stranami dohodnuté, lhůtě, je </w:t>
      </w:r>
      <w:r w:rsidR="0097552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 oprávněn pověřit odstraněním </w:t>
      </w:r>
      <w:r w:rsidR="0097552D" w:rsidRPr="00D843AA">
        <w:rPr>
          <w:rFonts w:asciiTheme="minorHAnsi" w:hAnsiTheme="minorHAnsi" w:cstheme="minorHAnsi"/>
          <w:sz w:val="22"/>
          <w:szCs w:val="22"/>
        </w:rPr>
        <w:t>R</w:t>
      </w:r>
      <w:r w:rsidRPr="00D843AA">
        <w:rPr>
          <w:rFonts w:asciiTheme="minorHAnsi" w:hAnsiTheme="minorHAnsi" w:cstheme="minorHAnsi"/>
          <w:sz w:val="22"/>
          <w:szCs w:val="22"/>
        </w:rPr>
        <w:t xml:space="preserve">eklamované vady jinou odborně způsobilou právnickou, nebo fyzickou osobu. Veškeré takto vzniklé náklady uhradí </w:t>
      </w:r>
      <w:r w:rsidR="0097552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do 15 dnů ode dne, kdy obdržel písemnou výzvu </w:t>
      </w:r>
      <w:r w:rsidR="0097552D" w:rsidRPr="00D843AA">
        <w:rPr>
          <w:rFonts w:asciiTheme="minorHAnsi" w:hAnsiTheme="minorHAnsi" w:cstheme="minorHAnsi"/>
          <w:sz w:val="22"/>
          <w:szCs w:val="22"/>
        </w:rPr>
        <w:t>O</w:t>
      </w:r>
      <w:r w:rsidRPr="00D843AA">
        <w:rPr>
          <w:rFonts w:asciiTheme="minorHAnsi" w:hAnsiTheme="minorHAnsi" w:cstheme="minorHAnsi"/>
          <w:sz w:val="22"/>
          <w:szCs w:val="22"/>
        </w:rPr>
        <w:t>bjednatele k uhrazení těchto nákladů.</w:t>
      </w:r>
    </w:p>
    <w:p w14:paraId="37D508A9" w14:textId="3EC0AFE4" w:rsidR="007E7FE0" w:rsidRPr="00D843AA"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Zjistí-li Objednatel, že Zhotovitel při výkonu činností dle této </w:t>
      </w:r>
      <w:r w:rsidR="00864C9A" w:rsidRPr="00D843AA">
        <w:rPr>
          <w:rFonts w:asciiTheme="minorHAnsi" w:hAnsiTheme="minorHAnsi" w:cstheme="minorHAnsi"/>
          <w:sz w:val="22"/>
          <w:szCs w:val="22"/>
        </w:rPr>
        <w:t>S</w:t>
      </w:r>
      <w:r w:rsidRPr="00D843AA">
        <w:rPr>
          <w:rFonts w:asciiTheme="minorHAnsi" w:hAnsiTheme="minorHAnsi" w:cstheme="minorHAnsi"/>
          <w:sz w:val="22"/>
          <w:szCs w:val="22"/>
        </w:rPr>
        <w:t>mlouvy postupuje v rozporu se svými povinnostmi, je oprávněn požadovat, aby Zhotovitel bezodkladně odstranil vady vzniklé vadným poskytováním plnění dle této Smlouvy a aby při výkonu činností dle této Smlouvy postupoval řádně a</w:t>
      </w:r>
      <w:r w:rsidR="00915FDD" w:rsidRPr="00D843AA">
        <w:rPr>
          <w:rFonts w:asciiTheme="minorHAnsi" w:hAnsiTheme="minorHAnsi" w:cstheme="minorHAnsi"/>
          <w:sz w:val="22"/>
          <w:szCs w:val="22"/>
        </w:rPr>
        <w:t> </w:t>
      </w:r>
      <w:r w:rsidRPr="00D843AA">
        <w:rPr>
          <w:rFonts w:asciiTheme="minorHAnsi" w:hAnsiTheme="minorHAnsi" w:cstheme="minorHAnsi"/>
          <w:sz w:val="22"/>
          <w:szCs w:val="22"/>
        </w:rPr>
        <w:t>v souladu s touto Smlouvou. Neučiní-li tak Zhotovitel ani v přiměřené lhůtě poskytnuté mu Objednatelem, je možné tento stav považovat za podstatné porušení Smlouvy ze strany Zhotovitele.</w:t>
      </w:r>
    </w:p>
    <w:p w14:paraId="37D508AA" w14:textId="35E11E09" w:rsidR="007E7FE0" w:rsidRPr="00D843AA"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 této Smlouvy, technických či jiných norem a právních předpisů, je Zhotovitel povinen nahradit škodu uvedením do</w:t>
      </w:r>
      <w:r w:rsidR="00F265D1" w:rsidRPr="00D843AA">
        <w:rPr>
          <w:rFonts w:asciiTheme="minorHAnsi" w:hAnsiTheme="minorHAnsi" w:cstheme="minorHAnsi"/>
          <w:sz w:val="22"/>
          <w:szCs w:val="22"/>
        </w:rPr>
        <w:t> </w:t>
      </w:r>
      <w:r w:rsidRPr="00D843AA">
        <w:rPr>
          <w:rFonts w:asciiTheme="minorHAnsi" w:hAnsiTheme="minorHAnsi" w:cstheme="minorHAnsi"/>
          <w:sz w:val="22"/>
          <w:szCs w:val="22"/>
        </w:rPr>
        <w:t>předešlého stavu, není-li to možné, pak uhradí škodu v penězích.</w:t>
      </w:r>
    </w:p>
    <w:p w14:paraId="1625EB10" w14:textId="7DC22B28" w:rsidR="003C58A8" w:rsidRPr="00414BC8" w:rsidRDefault="007E7FE0" w:rsidP="00414BC8">
      <w:pPr>
        <w:numPr>
          <w:ilvl w:val="3"/>
          <w:numId w:val="6"/>
        </w:numPr>
        <w:tabs>
          <w:tab w:val="clear" w:pos="2880"/>
          <w:tab w:val="left" w:pos="142"/>
          <w:tab w:val="left" w:pos="426"/>
        </w:tabs>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Pro práva z vadného plnění se použijí příslušná ustanovení Občanského zákoníku.</w:t>
      </w:r>
      <w:r w:rsidR="00855A28" w:rsidRPr="00D843AA">
        <w:rPr>
          <w:rFonts w:asciiTheme="minorHAnsi" w:hAnsiTheme="minorHAnsi" w:cstheme="minorHAnsi"/>
          <w:sz w:val="22"/>
          <w:szCs w:val="22"/>
        </w:rPr>
        <w:t xml:space="preserve"> </w:t>
      </w:r>
    </w:p>
    <w:p w14:paraId="37D508AC" w14:textId="77777777" w:rsidR="002008E8" w:rsidRPr="00D843AA" w:rsidRDefault="007B7FA7" w:rsidP="00414BC8">
      <w:pPr>
        <w:pStyle w:val="Nadpis1"/>
        <w:spacing w:before="0"/>
        <w:ind w:left="340" w:hanging="340"/>
        <w:rPr>
          <w:rFonts w:cstheme="minorHAnsi"/>
          <w:szCs w:val="22"/>
        </w:rPr>
      </w:pPr>
      <w:bookmarkStart w:id="28" w:name="_Ref20923443"/>
      <w:r w:rsidRPr="00D843AA">
        <w:rPr>
          <w:rFonts w:cstheme="minorHAnsi"/>
          <w:szCs w:val="22"/>
        </w:rPr>
        <w:t>POJIŠTĚNÍ</w:t>
      </w:r>
      <w:bookmarkEnd w:id="28"/>
    </w:p>
    <w:p w14:paraId="37D508AD" w14:textId="30F6FD01" w:rsidR="002008E8" w:rsidRPr="00D843AA" w:rsidRDefault="00897FEE"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bookmarkStart w:id="29" w:name="_Ref20923445"/>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se zavazuje </w:t>
      </w:r>
      <w:r w:rsidR="00E12CBA" w:rsidRPr="00D843AA">
        <w:rPr>
          <w:rFonts w:asciiTheme="minorHAnsi" w:hAnsiTheme="minorHAnsi" w:cstheme="minorHAnsi"/>
          <w:sz w:val="22"/>
          <w:szCs w:val="22"/>
        </w:rPr>
        <w:t xml:space="preserve">mít </w:t>
      </w:r>
      <w:r w:rsidR="002008E8" w:rsidRPr="00D843AA">
        <w:rPr>
          <w:rFonts w:asciiTheme="minorHAnsi" w:hAnsiTheme="minorHAnsi" w:cstheme="minorHAnsi"/>
          <w:sz w:val="22"/>
          <w:szCs w:val="22"/>
        </w:rPr>
        <w:t xml:space="preserve">v postavení pojištěného </w:t>
      </w:r>
      <w:r w:rsidR="00E12CBA" w:rsidRPr="00D843AA">
        <w:rPr>
          <w:rFonts w:asciiTheme="minorHAnsi" w:hAnsiTheme="minorHAnsi" w:cstheme="minorHAnsi"/>
          <w:sz w:val="22"/>
          <w:szCs w:val="22"/>
        </w:rPr>
        <w:t xml:space="preserve">uzavřenu </w:t>
      </w:r>
      <w:r w:rsidR="002008E8" w:rsidRPr="00D843AA">
        <w:rPr>
          <w:rFonts w:asciiTheme="minorHAnsi" w:hAnsiTheme="minorHAnsi" w:cstheme="minorHAnsi"/>
          <w:sz w:val="22"/>
          <w:szCs w:val="22"/>
        </w:rPr>
        <w:t xml:space="preserve">pojistnou </w:t>
      </w:r>
      <w:r w:rsidR="003B7326" w:rsidRPr="00D843AA">
        <w:rPr>
          <w:rFonts w:asciiTheme="minorHAnsi" w:hAnsiTheme="minorHAnsi" w:cstheme="minorHAnsi"/>
          <w:sz w:val="22"/>
          <w:szCs w:val="22"/>
        </w:rPr>
        <w:t>s</w:t>
      </w:r>
      <w:r w:rsidR="007E396F" w:rsidRPr="00D843AA">
        <w:rPr>
          <w:rFonts w:asciiTheme="minorHAnsi" w:hAnsiTheme="minorHAnsi" w:cstheme="minorHAnsi"/>
          <w:sz w:val="22"/>
          <w:szCs w:val="22"/>
        </w:rPr>
        <w:t>mlouv</w:t>
      </w:r>
      <w:r w:rsidR="002008E8" w:rsidRPr="00D843AA">
        <w:rPr>
          <w:rFonts w:asciiTheme="minorHAnsi" w:hAnsiTheme="minorHAnsi" w:cstheme="minorHAnsi"/>
          <w:sz w:val="22"/>
          <w:szCs w:val="22"/>
        </w:rPr>
        <w:t xml:space="preserve">u s pojišťovnou na pojištění </w:t>
      </w:r>
      <w:bookmarkStart w:id="30" w:name="_Hlk37105335"/>
      <w:r w:rsidR="002008E8" w:rsidRPr="00D843AA">
        <w:rPr>
          <w:rFonts w:asciiTheme="minorHAnsi" w:hAnsiTheme="minorHAnsi" w:cstheme="minorHAnsi"/>
          <w:sz w:val="22"/>
          <w:szCs w:val="22"/>
        </w:rPr>
        <w:t xml:space="preserve">odpovědnosti za škody způsobené při výkonu činnosti dle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s jednorázovým pojistným plněním </w:t>
      </w:r>
      <w:bookmarkEnd w:id="30"/>
      <w:r w:rsidR="002008E8" w:rsidRPr="00D843AA">
        <w:rPr>
          <w:rFonts w:asciiTheme="minorHAnsi" w:hAnsiTheme="minorHAnsi" w:cstheme="minorHAnsi"/>
          <w:sz w:val="22"/>
          <w:szCs w:val="22"/>
        </w:rPr>
        <w:t xml:space="preserve">minimálně ve výši </w:t>
      </w:r>
      <w:r w:rsidR="001C1A78">
        <w:rPr>
          <w:rFonts w:asciiTheme="minorHAnsi" w:hAnsiTheme="minorHAnsi" w:cstheme="minorHAnsi"/>
          <w:sz w:val="22"/>
          <w:szCs w:val="22"/>
        </w:rPr>
        <w:t>Ceny</w:t>
      </w:r>
      <w:r w:rsidR="00E12CBA" w:rsidRPr="00D843AA">
        <w:rPr>
          <w:rFonts w:asciiTheme="minorHAnsi" w:hAnsiTheme="minorHAnsi" w:cstheme="minorHAnsi"/>
          <w:sz w:val="22"/>
          <w:szCs w:val="22"/>
        </w:rPr>
        <w:t xml:space="preserve"> </w:t>
      </w:r>
      <w:r w:rsidR="0099726E" w:rsidRPr="00D843AA">
        <w:rPr>
          <w:rFonts w:asciiTheme="minorHAnsi" w:hAnsiTheme="minorHAnsi" w:cstheme="minorHAnsi"/>
          <w:sz w:val="22"/>
          <w:szCs w:val="22"/>
        </w:rPr>
        <w:t>za jednu škodnou událost</w:t>
      </w:r>
      <w:r w:rsidR="002008E8" w:rsidRPr="00D843AA">
        <w:rPr>
          <w:rFonts w:asciiTheme="minorHAnsi" w:hAnsiTheme="minorHAnsi" w:cstheme="minorHAnsi"/>
          <w:sz w:val="22"/>
          <w:szCs w:val="22"/>
        </w:rPr>
        <w:t>. Originál nebo ověřen</w:t>
      </w:r>
      <w:r w:rsidR="001C1A78">
        <w:rPr>
          <w:rFonts w:asciiTheme="minorHAnsi" w:hAnsiTheme="minorHAnsi" w:cstheme="minorHAnsi"/>
          <w:sz w:val="22"/>
          <w:szCs w:val="22"/>
        </w:rPr>
        <w:t>ou</w:t>
      </w:r>
      <w:r w:rsidR="002008E8" w:rsidRPr="00D843AA">
        <w:rPr>
          <w:rFonts w:asciiTheme="minorHAnsi" w:hAnsiTheme="minorHAnsi" w:cstheme="minorHAnsi"/>
          <w:sz w:val="22"/>
          <w:szCs w:val="22"/>
        </w:rPr>
        <w:t xml:space="preserve"> kopi</w:t>
      </w:r>
      <w:r w:rsidR="001C1A78">
        <w:rPr>
          <w:rFonts w:asciiTheme="minorHAnsi" w:hAnsiTheme="minorHAnsi" w:cstheme="minorHAnsi"/>
          <w:sz w:val="22"/>
          <w:szCs w:val="22"/>
        </w:rPr>
        <w:t>i</w:t>
      </w:r>
      <w:r w:rsidR="002008E8" w:rsidRPr="00D843AA">
        <w:rPr>
          <w:rFonts w:asciiTheme="minorHAnsi" w:hAnsiTheme="minorHAnsi" w:cstheme="minorHAnsi"/>
          <w:sz w:val="22"/>
          <w:szCs w:val="22"/>
        </w:rPr>
        <w:t xml:space="preserve"> pojistné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nebo originál nebo ověřen</w:t>
      </w:r>
      <w:r w:rsidR="001C1A78">
        <w:rPr>
          <w:rFonts w:asciiTheme="minorHAnsi" w:hAnsiTheme="minorHAnsi" w:cstheme="minorHAnsi"/>
          <w:sz w:val="22"/>
          <w:szCs w:val="22"/>
        </w:rPr>
        <w:t>ou</w:t>
      </w:r>
      <w:r w:rsidR="002008E8" w:rsidRPr="00D843AA">
        <w:rPr>
          <w:rFonts w:asciiTheme="minorHAnsi" w:hAnsiTheme="minorHAnsi" w:cstheme="minorHAnsi"/>
          <w:sz w:val="22"/>
          <w:szCs w:val="22"/>
        </w:rPr>
        <w:t xml:space="preserve"> kopi</w:t>
      </w:r>
      <w:r w:rsidR="001C1A78">
        <w:rPr>
          <w:rFonts w:asciiTheme="minorHAnsi" w:hAnsiTheme="minorHAnsi" w:cstheme="minorHAnsi"/>
          <w:sz w:val="22"/>
          <w:szCs w:val="22"/>
        </w:rPr>
        <w:t>i</w:t>
      </w:r>
      <w:r w:rsidR="002008E8" w:rsidRPr="00D843AA">
        <w:rPr>
          <w:rFonts w:asciiTheme="minorHAnsi" w:hAnsiTheme="minorHAnsi" w:cstheme="minorHAnsi"/>
          <w:sz w:val="22"/>
          <w:szCs w:val="22"/>
        </w:rPr>
        <w:t xml:space="preserve"> pojistného certifikátu </w:t>
      </w: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předloží </w:t>
      </w:r>
      <w:r w:rsidRPr="00D843AA">
        <w:rPr>
          <w:rFonts w:asciiTheme="minorHAnsi" w:hAnsiTheme="minorHAnsi" w:cstheme="minorHAnsi"/>
          <w:sz w:val="22"/>
          <w:szCs w:val="22"/>
        </w:rPr>
        <w:t>Objednatel</w:t>
      </w:r>
      <w:r w:rsidR="002008E8" w:rsidRPr="00D843AA">
        <w:rPr>
          <w:rFonts w:asciiTheme="minorHAnsi" w:hAnsiTheme="minorHAnsi" w:cstheme="minorHAnsi"/>
          <w:sz w:val="22"/>
          <w:szCs w:val="22"/>
        </w:rPr>
        <w:t xml:space="preserve">i vždy nejpozději do 3 pracovních dnů poté, co k tomu bude </w:t>
      </w:r>
      <w:r w:rsidRPr="00D843AA">
        <w:rPr>
          <w:rFonts w:asciiTheme="minorHAnsi" w:hAnsiTheme="minorHAnsi" w:cstheme="minorHAnsi"/>
          <w:sz w:val="22"/>
          <w:szCs w:val="22"/>
        </w:rPr>
        <w:t>Objednatel</w:t>
      </w:r>
      <w:r w:rsidR="002008E8" w:rsidRPr="00D843AA">
        <w:rPr>
          <w:rFonts w:asciiTheme="minorHAnsi" w:hAnsiTheme="minorHAnsi" w:cstheme="minorHAnsi"/>
          <w:sz w:val="22"/>
          <w:szCs w:val="22"/>
        </w:rPr>
        <w:t xml:space="preserve">em vyzván. Pojistná </w:t>
      </w:r>
      <w:r w:rsidR="007E396F" w:rsidRPr="00D843AA">
        <w:rPr>
          <w:rFonts w:asciiTheme="minorHAnsi" w:hAnsiTheme="minorHAnsi" w:cstheme="minorHAnsi"/>
          <w:sz w:val="22"/>
          <w:szCs w:val="22"/>
        </w:rPr>
        <w:t>Smlouva</w:t>
      </w:r>
      <w:r w:rsidR="002008E8" w:rsidRPr="00D843AA">
        <w:rPr>
          <w:rFonts w:asciiTheme="minorHAnsi" w:hAnsiTheme="minorHAnsi" w:cstheme="minorHAnsi"/>
          <w:sz w:val="22"/>
          <w:szCs w:val="22"/>
        </w:rPr>
        <w:t xml:space="preserve"> bude platná a účinná po celou dobu trvání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jakož i po celou dobu trvání závazků </w:t>
      </w:r>
      <w:r w:rsidR="002008E8" w:rsidRPr="00D843AA">
        <w:rPr>
          <w:rFonts w:asciiTheme="minorHAnsi" w:hAnsiTheme="minorHAnsi" w:cstheme="minorHAnsi"/>
          <w:sz w:val="22"/>
          <w:szCs w:val="22"/>
        </w:rPr>
        <w:lastRenderedPageBreak/>
        <w:t xml:space="preserve">z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vyplývajících. Porušení povinnosti dle tohoto odstavce se považuje za</w:t>
      </w:r>
      <w:r w:rsidR="00F265D1" w:rsidRPr="00D843AA">
        <w:rPr>
          <w:rFonts w:asciiTheme="minorHAnsi" w:hAnsiTheme="minorHAnsi" w:cstheme="minorHAnsi"/>
          <w:sz w:val="22"/>
          <w:szCs w:val="22"/>
        </w:rPr>
        <w:t> </w:t>
      </w:r>
      <w:r w:rsidR="002008E8" w:rsidRPr="00D843AA">
        <w:rPr>
          <w:rFonts w:asciiTheme="minorHAnsi" w:hAnsiTheme="minorHAnsi" w:cstheme="minorHAnsi"/>
          <w:sz w:val="22"/>
          <w:szCs w:val="22"/>
        </w:rPr>
        <w:t xml:space="preserve">podstatné porušení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 xml:space="preserve">y na straně </w:t>
      </w: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e.</w:t>
      </w:r>
      <w:bookmarkEnd w:id="29"/>
      <w:r w:rsidR="002008E8" w:rsidRPr="00D843AA">
        <w:rPr>
          <w:rFonts w:asciiTheme="minorHAnsi" w:hAnsiTheme="minorHAnsi" w:cstheme="minorHAnsi"/>
          <w:sz w:val="22"/>
          <w:szCs w:val="22"/>
        </w:rPr>
        <w:t xml:space="preserve"> </w:t>
      </w:r>
    </w:p>
    <w:p w14:paraId="37D508AE" w14:textId="2F9FE912" w:rsidR="002008E8" w:rsidRPr="00D843AA" w:rsidRDefault="002008E8"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Náklady na pojištění nese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 a má je zahrnuty v </w:t>
      </w:r>
      <w:r w:rsidR="001C1A78">
        <w:rPr>
          <w:rFonts w:asciiTheme="minorHAnsi" w:hAnsiTheme="minorHAnsi" w:cstheme="minorHAnsi"/>
          <w:sz w:val="22"/>
          <w:szCs w:val="22"/>
        </w:rPr>
        <w:t>Ceně</w:t>
      </w:r>
      <w:r w:rsidRPr="00D843AA">
        <w:rPr>
          <w:rFonts w:asciiTheme="minorHAnsi" w:hAnsiTheme="minorHAnsi" w:cstheme="minorHAnsi"/>
          <w:sz w:val="22"/>
          <w:szCs w:val="22"/>
        </w:rPr>
        <w:t>.</w:t>
      </w:r>
    </w:p>
    <w:p w14:paraId="63A5AB07" w14:textId="6FC73589" w:rsidR="003C58A8" w:rsidRPr="00414BC8" w:rsidRDefault="00897FEE" w:rsidP="00414BC8">
      <w:pPr>
        <w:numPr>
          <w:ilvl w:val="0"/>
          <w:numId w:val="11"/>
        </w:numPr>
        <w:tabs>
          <w:tab w:val="clear" w:pos="1080"/>
          <w:tab w:val="num" w:pos="426"/>
        </w:tabs>
        <w:autoSpaceDE w:val="0"/>
        <w:autoSpaceDN w:val="0"/>
        <w:adjustRightInd w:val="0"/>
        <w:spacing w:after="360"/>
        <w:ind w:left="340" w:hanging="340"/>
        <w:jc w:val="both"/>
        <w:rPr>
          <w:rFonts w:asciiTheme="minorHAnsi" w:hAnsiTheme="minorHAnsi" w:cstheme="minorHAnsi"/>
          <w:sz w:val="22"/>
          <w:szCs w:val="22"/>
        </w:rPr>
      </w:pPr>
      <w:r w:rsidRPr="00D843AA">
        <w:rPr>
          <w:rFonts w:asciiTheme="minorHAnsi" w:hAnsiTheme="minorHAnsi" w:cstheme="minorHAnsi"/>
          <w:sz w:val="22"/>
          <w:szCs w:val="22"/>
        </w:rPr>
        <w:t>Zhotovitel</w:t>
      </w:r>
      <w:r w:rsidR="002008E8" w:rsidRPr="00D843AA">
        <w:rPr>
          <w:rFonts w:asciiTheme="minorHAnsi" w:hAnsiTheme="minorHAnsi" w:cstheme="minorHAnsi"/>
          <w:sz w:val="22"/>
          <w:szCs w:val="22"/>
        </w:rPr>
        <w:t xml:space="preserve"> se zavazuje uplatnit veškeré pojistné události související s poskytováním plnění dle této </w:t>
      </w:r>
      <w:r w:rsidR="007E396F" w:rsidRPr="00D843AA">
        <w:rPr>
          <w:rFonts w:asciiTheme="minorHAnsi" w:hAnsiTheme="minorHAnsi" w:cstheme="minorHAnsi"/>
          <w:sz w:val="22"/>
          <w:szCs w:val="22"/>
        </w:rPr>
        <w:t>Smlouv</w:t>
      </w:r>
      <w:r w:rsidR="002008E8" w:rsidRPr="00D843AA">
        <w:rPr>
          <w:rFonts w:asciiTheme="minorHAnsi" w:hAnsiTheme="minorHAnsi" w:cstheme="minorHAnsi"/>
          <w:sz w:val="22"/>
          <w:szCs w:val="22"/>
        </w:rPr>
        <w:t>y u pojišťovny bez zbytečného odkladu</w:t>
      </w:r>
      <w:r w:rsidR="009E0B12" w:rsidRPr="00D843AA">
        <w:rPr>
          <w:rFonts w:asciiTheme="minorHAnsi" w:hAnsiTheme="minorHAnsi" w:cstheme="minorHAnsi"/>
          <w:sz w:val="22"/>
          <w:szCs w:val="22"/>
        </w:rPr>
        <w:t xml:space="preserve">, </w:t>
      </w:r>
      <w:r w:rsidR="009E0B12" w:rsidRPr="00D843AA">
        <w:rPr>
          <w:rFonts w:ascii="Calibri" w:hAnsi="Calibri" w:cs="Calibri"/>
          <w:sz w:val="22"/>
          <w:szCs w:val="22"/>
        </w:rPr>
        <w:t>čímž není dotčena odpovědnost Zhotovitele uhradit Objednateli škodu či uspokojit jiné nároky Objednatele, pokud nebudou uhrazeny z pojistné smlouvy.</w:t>
      </w:r>
    </w:p>
    <w:p w14:paraId="37D508B0" w14:textId="77777777" w:rsidR="002008E8" w:rsidRPr="00D843AA" w:rsidRDefault="007B7FA7" w:rsidP="00414BC8">
      <w:pPr>
        <w:pStyle w:val="Nadpis1"/>
        <w:spacing w:before="0"/>
        <w:ind w:left="340" w:hanging="340"/>
        <w:rPr>
          <w:rFonts w:cstheme="minorHAnsi"/>
          <w:szCs w:val="22"/>
        </w:rPr>
      </w:pPr>
      <w:r w:rsidRPr="00D843AA">
        <w:rPr>
          <w:rFonts w:cstheme="minorHAnsi"/>
          <w:szCs w:val="22"/>
        </w:rPr>
        <w:t>SANKCE, ODSTOUPENÍ OD SMLOUVY</w:t>
      </w:r>
    </w:p>
    <w:p w14:paraId="37D508B1" w14:textId="7CBDE797"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Dojde-li k prodlení s úhradou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oprávněn účtovat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i úrok z prodlení ve</w:t>
      </w:r>
      <w:r w:rsidR="00F265D1"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výši 0,</w:t>
      </w:r>
      <w:r w:rsidR="00CC0968" w:rsidRPr="00D843AA">
        <w:rPr>
          <w:rFonts w:asciiTheme="minorHAnsi" w:hAnsiTheme="minorHAnsi" w:cstheme="minorHAnsi"/>
          <w:snapToGrid w:val="0"/>
          <w:sz w:val="22"/>
          <w:szCs w:val="22"/>
        </w:rPr>
        <w:t xml:space="preserve">05 </w:t>
      </w:r>
      <w:r w:rsidRPr="00D843AA">
        <w:rPr>
          <w:rFonts w:asciiTheme="minorHAnsi" w:hAnsiTheme="minorHAnsi" w:cstheme="minorHAnsi"/>
          <w:snapToGrid w:val="0"/>
          <w:sz w:val="22"/>
          <w:szCs w:val="22"/>
        </w:rPr>
        <w:t xml:space="preserve">% z dlužné částky za každý započatý den prodlení po termínu splatnosti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y až</w:t>
      </w:r>
      <w:r w:rsidR="001712CA"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do</w:t>
      </w:r>
      <w:r w:rsidR="003C58A8"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 xml:space="preserve">doby zaplacení dlužné částky. </w:t>
      </w:r>
    </w:p>
    <w:p w14:paraId="19AEB176" w14:textId="2EF8973C" w:rsidR="009A4FB2" w:rsidRPr="00D843AA" w:rsidRDefault="009A4FB2" w:rsidP="009A4FB2">
      <w:pPr>
        <w:numPr>
          <w:ilvl w:val="0"/>
          <w:numId w:val="7"/>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Bude-li Zhotovitel v prodlení se zahájením prací na zhotovení Díla, je Objednatel oprávněn účtovat Zhotoviteli smluvní pokutu ve výši 1</w:t>
      </w:r>
      <w:r w:rsidR="00C1463A">
        <w:rPr>
          <w:rFonts w:asciiTheme="minorHAnsi" w:hAnsiTheme="minorHAnsi" w:cstheme="minorHAnsi"/>
          <w:snapToGrid w:val="0"/>
          <w:sz w:val="22"/>
          <w:szCs w:val="22"/>
        </w:rPr>
        <w:t> </w:t>
      </w:r>
      <w:r w:rsidRPr="00D843AA">
        <w:rPr>
          <w:rFonts w:asciiTheme="minorHAnsi" w:hAnsiTheme="minorHAnsi" w:cstheme="minorHAnsi"/>
          <w:snapToGrid w:val="0"/>
          <w:sz w:val="22"/>
          <w:szCs w:val="22"/>
        </w:rPr>
        <w:t>000</w:t>
      </w:r>
      <w:r w:rsidR="00C1463A">
        <w:rPr>
          <w:rFonts w:asciiTheme="minorHAnsi" w:hAnsiTheme="minorHAnsi" w:cstheme="minorHAnsi"/>
          <w:snapToGrid w:val="0"/>
          <w:sz w:val="22"/>
          <w:szCs w:val="22"/>
        </w:rPr>
        <w:t>,-</w:t>
      </w:r>
      <w:r w:rsidRPr="00D843AA">
        <w:rPr>
          <w:rFonts w:asciiTheme="minorHAnsi" w:hAnsiTheme="minorHAnsi" w:cstheme="minorHAnsi"/>
          <w:snapToGrid w:val="0"/>
          <w:sz w:val="22"/>
          <w:szCs w:val="22"/>
        </w:rPr>
        <w:t xml:space="preserve"> Kč za každý započatý den prodlení, vyjma situace, kdy zahájení prací objektivně brání zvláště nepříznivé klimatické podmínky.</w:t>
      </w:r>
    </w:p>
    <w:p w14:paraId="47759BDA" w14:textId="77777777" w:rsidR="005A4007" w:rsidRDefault="009A4FB2" w:rsidP="005A4007">
      <w:pPr>
        <w:numPr>
          <w:ilvl w:val="0"/>
          <w:numId w:val="7"/>
        </w:numPr>
        <w:tabs>
          <w:tab w:val="clear" w:pos="0"/>
          <w:tab w:val="num" w:pos="360"/>
        </w:tabs>
        <w:suppressAutoHyphens w:val="0"/>
        <w:spacing w:after="120"/>
        <w:ind w:left="357" w:hanging="357"/>
        <w:jc w:val="both"/>
        <w:rPr>
          <w:rFonts w:ascii="Calibri" w:hAnsi="Calibri" w:cs="Calibri"/>
          <w:snapToGrid w:val="0"/>
          <w:sz w:val="22"/>
          <w:szCs w:val="22"/>
        </w:rPr>
      </w:pPr>
      <w:r w:rsidRPr="00D843AA">
        <w:rPr>
          <w:rFonts w:ascii="Calibri" w:hAnsi="Calibri" w:cs="Calibri"/>
          <w:snapToGrid w:val="0"/>
          <w:sz w:val="22"/>
          <w:szCs w:val="22"/>
        </w:rPr>
        <w:t xml:space="preserve">Nesplní-li Zhotovitel svůj závazek provést </w:t>
      </w:r>
      <w:r w:rsidR="00071507">
        <w:rPr>
          <w:rFonts w:ascii="Calibri" w:hAnsi="Calibri" w:cs="Calibri"/>
          <w:snapToGrid w:val="0"/>
          <w:sz w:val="22"/>
          <w:szCs w:val="22"/>
        </w:rPr>
        <w:t xml:space="preserve">I. Etapu v Budově SPC dle čl. </w:t>
      </w:r>
      <w:r w:rsidR="00071507">
        <w:rPr>
          <w:rFonts w:ascii="Calibri" w:hAnsi="Calibri" w:cs="Calibri"/>
          <w:snapToGrid w:val="0"/>
          <w:sz w:val="22"/>
          <w:szCs w:val="22"/>
        </w:rPr>
        <w:fldChar w:fldCharType="begin"/>
      </w:r>
      <w:r w:rsidR="00071507">
        <w:rPr>
          <w:rFonts w:ascii="Calibri" w:hAnsi="Calibri" w:cs="Calibri"/>
          <w:snapToGrid w:val="0"/>
          <w:sz w:val="22"/>
          <w:szCs w:val="22"/>
        </w:rPr>
        <w:instrText xml:space="preserve"> REF _Ref20924067 \r \h </w:instrText>
      </w:r>
      <w:r w:rsidR="00071507">
        <w:rPr>
          <w:rFonts w:ascii="Calibri" w:hAnsi="Calibri" w:cs="Calibri"/>
          <w:snapToGrid w:val="0"/>
          <w:sz w:val="22"/>
          <w:szCs w:val="22"/>
        </w:rPr>
      </w:r>
      <w:r w:rsidR="00071507">
        <w:rPr>
          <w:rFonts w:ascii="Calibri" w:hAnsi="Calibri" w:cs="Calibri"/>
          <w:snapToGrid w:val="0"/>
          <w:sz w:val="22"/>
          <w:szCs w:val="22"/>
        </w:rPr>
        <w:fldChar w:fldCharType="separate"/>
      </w:r>
      <w:r w:rsidR="002432B9">
        <w:rPr>
          <w:rFonts w:ascii="Calibri" w:hAnsi="Calibri" w:cs="Calibri"/>
          <w:snapToGrid w:val="0"/>
          <w:sz w:val="22"/>
          <w:szCs w:val="22"/>
        </w:rPr>
        <w:t>IV</w:t>
      </w:r>
      <w:r w:rsidR="00071507">
        <w:rPr>
          <w:rFonts w:ascii="Calibri" w:hAnsi="Calibri" w:cs="Calibri"/>
          <w:snapToGrid w:val="0"/>
          <w:sz w:val="22"/>
          <w:szCs w:val="22"/>
        </w:rPr>
        <w:fldChar w:fldCharType="end"/>
      </w:r>
      <w:r w:rsidR="00071507">
        <w:rPr>
          <w:rFonts w:ascii="Calibri" w:hAnsi="Calibri" w:cs="Calibri"/>
          <w:snapToGrid w:val="0"/>
          <w:sz w:val="22"/>
          <w:szCs w:val="22"/>
        </w:rPr>
        <w:t xml:space="preserve"> odst. </w:t>
      </w:r>
      <w:r w:rsidR="00071507">
        <w:rPr>
          <w:rFonts w:ascii="Calibri" w:hAnsi="Calibri" w:cs="Calibri"/>
          <w:snapToGrid w:val="0"/>
          <w:sz w:val="22"/>
          <w:szCs w:val="22"/>
        </w:rPr>
        <w:fldChar w:fldCharType="begin"/>
      </w:r>
      <w:r w:rsidR="00071507">
        <w:rPr>
          <w:rFonts w:ascii="Calibri" w:hAnsi="Calibri" w:cs="Calibri"/>
          <w:snapToGrid w:val="0"/>
          <w:sz w:val="22"/>
          <w:szCs w:val="22"/>
        </w:rPr>
        <w:instrText xml:space="preserve"> REF _Ref218773621 \r \h </w:instrText>
      </w:r>
      <w:r w:rsidR="00071507">
        <w:rPr>
          <w:rFonts w:ascii="Calibri" w:hAnsi="Calibri" w:cs="Calibri"/>
          <w:snapToGrid w:val="0"/>
          <w:sz w:val="22"/>
          <w:szCs w:val="22"/>
        </w:rPr>
      </w:r>
      <w:r w:rsidR="00071507">
        <w:rPr>
          <w:rFonts w:ascii="Calibri" w:hAnsi="Calibri" w:cs="Calibri"/>
          <w:snapToGrid w:val="0"/>
          <w:sz w:val="22"/>
          <w:szCs w:val="22"/>
        </w:rPr>
        <w:fldChar w:fldCharType="separate"/>
      </w:r>
      <w:r w:rsidR="002432B9">
        <w:rPr>
          <w:rFonts w:ascii="Calibri" w:hAnsi="Calibri" w:cs="Calibri"/>
          <w:snapToGrid w:val="0"/>
          <w:sz w:val="22"/>
          <w:szCs w:val="22"/>
        </w:rPr>
        <w:t>1</w:t>
      </w:r>
      <w:r w:rsidR="00071507">
        <w:rPr>
          <w:rFonts w:ascii="Calibri" w:hAnsi="Calibri" w:cs="Calibri"/>
          <w:snapToGrid w:val="0"/>
          <w:sz w:val="22"/>
          <w:szCs w:val="22"/>
        </w:rPr>
        <w:fldChar w:fldCharType="end"/>
      </w:r>
      <w:r w:rsidRPr="00D843AA">
        <w:rPr>
          <w:rFonts w:ascii="Calibri" w:hAnsi="Calibri" w:cs="Calibri"/>
          <w:snapToGrid w:val="0"/>
          <w:sz w:val="22"/>
          <w:szCs w:val="22"/>
        </w:rPr>
        <w:t xml:space="preserve"> </w:t>
      </w:r>
      <w:r w:rsidR="00071507">
        <w:rPr>
          <w:rFonts w:ascii="Calibri" w:hAnsi="Calibri" w:cs="Calibri"/>
          <w:snapToGrid w:val="0"/>
          <w:sz w:val="22"/>
          <w:szCs w:val="22"/>
        </w:rPr>
        <w:t xml:space="preserve">Smlouvy </w:t>
      </w:r>
      <w:r w:rsidRPr="00D843AA">
        <w:rPr>
          <w:rFonts w:ascii="Calibri" w:hAnsi="Calibri" w:cs="Calibri"/>
          <w:snapToGrid w:val="0"/>
          <w:sz w:val="22"/>
          <w:szCs w:val="22"/>
        </w:rPr>
        <w:t xml:space="preserve">řádně a ve sjednané lhůtě, </w:t>
      </w:r>
      <w:r w:rsidRPr="00D843AA">
        <w:rPr>
          <w:rFonts w:ascii="Calibri" w:hAnsi="Calibri" w:cs="Calibri"/>
          <w:sz w:val="22"/>
          <w:szCs w:val="22"/>
          <w:lang w:eastAsia="en-US"/>
        </w:rPr>
        <w:t xml:space="preserve">vzniká Objednateli </w:t>
      </w:r>
      <w:r w:rsidRPr="00D843AA">
        <w:rPr>
          <w:rFonts w:ascii="Calibri" w:hAnsi="Calibri" w:cs="Calibri"/>
          <w:snapToGrid w:val="0"/>
          <w:sz w:val="22"/>
          <w:szCs w:val="22"/>
        </w:rPr>
        <w:t xml:space="preserve">právo účtovat Zhotoviteli smluvní pokutu ve výši </w:t>
      </w:r>
      <w:r w:rsidR="00071507">
        <w:rPr>
          <w:rFonts w:ascii="Calibri" w:hAnsi="Calibri" w:cs="Calibri"/>
          <w:snapToGrid w:val="0"/>
          <w:sz w:val="22"/>
          <w:szCs w:val="22"/>
        </w:rPr>
        <w:t>0,2 %</w:t>
      </w:r>
      <w:r w:rsidR="00F45F9C">
        <w:rPr>
          <w:rFonts w:ascii="Calibri" w:hAnsi="Calibri" w:cs="Calibri"/>
          <w:snapToGrid w:val="0"/>
          <w:sz w:val="22"/>
          <w:szCs w:val="22"/>
        </w:rPr>
        <w:t xml:space="preserve"> </w:t>
      </w:r>
      <w:r w:rsidR="00071507">
        <w:rPr>
          <w:rFonts w:ascii="Calibri" w:hAnsi="Calibri" w:cs="Calibri"/>
          <w:snapToGrid w:val="0"/>
          <w:sz w:val="22"/>
          <w:szCs w:val="22"/>
        </w:rPr>
        <w:t>ze sjednané Ceny bez DPH</w:t>
      </w:r>
      <w:r w:rsidRPr="00D843AA">
        <w:rPr>
          <w:rFonts w:ascii="Calibri" w:hAnsi="Calibri" w:cs="Calibri"/>
          <w:snapToGrid w:val="0"/>
          <w:sz w:val="22"/>
          <w:szCs w:val="22"/>
        </w:rPr>
        <w:t xml:space="preserve"> za každý započatý den prodlení až do řádného dokončení </w:t>
      </w:r>
      <w:r w:rsidR="00071507">
        <w:rPr>
          <w:rFonts w:ascii="Calibri" w:hAnsi="Calibri" w:cs="Calibri"/>
          <w:snapToGrid w:val="0"/>
          <w:sz w:val="22"/>
          <w:szCs w:val="22"/>
        </w:rPr>
        <w:t>I. Etapy</w:t>
      </w:r>
      <w:r w:rsidRPr="00D843AA">
        <w:rPr>
          <w:rFonts w:ascii="Calibri" w:hAnsi="Calibri" w:cs="Calibri"/>
          <w:snapToGrid w:val="0"/>
          <w:sz w:val="22"/>
          <w:szCs w:val="22"/>
        </w:rPr>
        <w:t>.</w:t>
      </w:r>
      <w:r w:rsidR="00F45F9C">
        <w:rPr>
          <w:rFonts w:ascii="Calibri" w:hAnsi="Calibri" w:cs="Calibri"/>
          <w:snapToGrid w:val="0"/>
          <w:sz w:val="22"/>
          <w:szCs w:val="22"/>
        </w:rPr>
        <w:t xml:space="preserve"> </w:t>
      </w:r>
    </w:p>
    <w:p w14:paraId="6542A8DF" w14:textId="406BEC35" w:rsidR="00302983" w:rsidRPr="005A4007" w:rsidRDefault="00302983" w:rsidP="005A4007">
      <w:pPr>
        <w:numPr>
          <w:ilvl w:val="0"/>
          <w:numId w:val="7"/>
        </w:numPr>
        <w:tabs>
          <w:tab w:val="clear" w:pos="0"/>
          <w:tab w:val="num" w:pos="360"/>
        </w:tabs>
        <w:suppressAutoHyphens w:val="0"/>
        <w:spacing w:after="120"/>
        <w:ind w:left="357" w:hanging="357"/>
        <w:jc w:val="both"/>
        <w:rPr>
          <w:rFonts w:ascii="Calibri" w:hAnsi="Calibri" w:cs="Calibri"/>
          <w:snapToGrid w:val="0"/>
          <w:sz w:val="22"/>
          <w:szCs w:val="22"/>
        </w:rPr>
      </w:pPr>
      <w:r w:rsidRPr="005A4007">
        <w:rPr>
          <w:rFonts w:ascii="Calibri" w:hAnsi="Calibri" w:cs="Calibri"/>
          <w:snapToGrid w:val="0"/>
          <w:sz w:val="22"/>
          <w:szCs w:val="22"/>
        </w:rPr>
        <w:t xml:space="preserve">Nesplní-li Zhotovitel svůj závazek provést II. Etapu v Budově školy </w:t>
      </w:r>
      <w:r w:rsidR="005A4007" w:rsidRPr="005A4007">
        <w:rPr>
          <w:rFonts w:ascii="Calibri" w:hAnsi="Calibri" w:cs="Calibri"/>
          <w:snapToGrid w:val="0"/>
          <w:sz w:val="22"/>
          <w:szCs w:val="22"/>
        </w:rPr>
        <w:t xml:space="preserve">dle čl. </w:t>
      </w:r>
      <w:r w:rsidR="005A4007" w:rsidRPr="005A4007">
        <w:rPr>
          <w:rFonts w:ascii="Calibri" w:hAnsi="Calibri" w:cs="Calibri"/>
          <w:snapToGrid w:val="0"/>
          <w:sz w:val="22"/>
          <w:szCs w:val="22"/>
        </w:rPr>
        <w:fldChar w:fldCharType="begin"/>
      </w:r>
      <w:r w:rsidR="005A4007" w:rsidRPr="005A4007">
        <w:rPr>
          <w:rFonts w:ascii="Calibri" w:hAnsi="Calibri" w:cs="Calibri"/>
          <w:snapToGrid w:val="0"/>
          <w:sz w:val="22"/>
          <w:szCs w:val="22"/>
        </w:rPr>
        <w:instrText xml:space="preserve"> REF _Ref20924067 \r \h </w:instrText>
      </w:r>
      <w:r w:rsidR="005A4007" w:rsidRPr="005A4007">
        <w:rPr>
          <w:rFonts w:ascii="Calibri" w:hAnsi="Calibri" w:cs="Calibri"/>
          <w:snapToGrid w:val="0"/>
          <w:sz w:val="22"/>
          <w:szCs w:val="22"/>
        </w:rPr>
      </w:r>
      <w:r w:rsidR="005A4007" w:rsidRPr="005A4007">
        <w:rPr>
          <w:rFonts w:ascii="Calibri" w:hAnsi="Calibri" w:cs="Calibri"/>
          <w:snapToGrid w:val="0"/>
          <w:sz w:val="22"/>
          <w:szCs w:val="22"/>
        </w:rPr>
        <w:fldChar w:fldCharType="separate"/>
      </w:r>
      <w:r w:rsidR="005A4007" w:rsidRPr="005A4007">
        <w:rPr>
          <w:rFonts w:ascii="Calibri" w:hAnsi="Calibri" w:cs="Calibri"/>
          <w:snapToGrid w:val="0"/>
          <w:sz w:val="22"/>
          <w:szCs w:val="22"/>
        </w:rPr>
        <w:t>IV</w:t>
      </w:r>
      <w:r w:rsidR="005A4007" w:rsidRPr="005A4007">
        <w:rPr>
          <w:rFonts w:ascii="Calibri" w:hAnsi="Calibri" w:cs="Calibri"/>
          <w:snapToGrid w:val="0"/>
          <w:sz w:val="22"/>
          <w:szCs w:val="22"/>
        </w:rPr>
        <w:fldChar w:fldCharType="end"/>
      </w:r>
      <w:r w:rsidR="005A4007" w:rsidRPr="005A4007">
        <w:rPr>
          <w:rFonts w:ascii="Calibri" w:hAnsi="Calibri" w:cs="Calibri"/>
          <w:snapToGrid w:val="0"/>
          <w:sz w:val="22"/>
          <w:szCs w:val="22"/>
        </w:rPr>
        <w:t xml:space="preserve"> odst. </w:t>
      </w:r>
      <w:r w:rsidR="005A4007" w:rsidRPr="005A4007">
        <w:rPr>
          <w:rFonts w:ascii="Calibri" w:hAnsi="Calibri" w:cs="Calibri"/>
          <w:snapToGrid w:val="0"/>
          <w:sz w:val="22"/>
          <w:szCs w:val="22"/>
        </w:rPr>
        <w:fldChar w:fldCharType="begin"/>
      </w:r>
      <w:r w:rsidR="005A4007" w:rsidRPr="005A4007">
        <w:rPr>
          <w:rFonts w:ascii="Calibri" w:hAnsi="Calibri" w:cs="Calibri"/>
          <w:snapToGrid w:val="0"/>
          <w:sz w:val="22"/>
          <w:szCs w:val="22"/>
        </w:rPr>
        <w:instrText xml:space="preserve"> REF _Ref218773621 \r \h </w:instrText>
      </w:r>
      <w:r w:rsidR="005A4007" w:rsidRPr="005A4007">
        <w:rPr>
          <w:rFonts w:ascii="Calibri" w:hAnsi="Calibri" w:cs="Calibri"/>
          <w:snapToGrid w:val="0"/>
          <w:sz w:val="22"/>
          <w:szCs w:val="22"/>
        </w:rPr>
      </w:r>
      <w:r w:rsidR="005A4007" w:rsidRPr="005A4007">
        <w:rPr>
          <w:rFonts w:ascii="Calibri" w:hAnsi="Calibri" w:cs="Calibri"/>
          <w:snapToGrid w:val="0"/>
          <w:sz w:val="22"/>
          <w:szCs w:val="22"/>
        </w:rPr>
        <w:fldChar w:fldCharType="separate"/>
      </w:r>
      <w:r w:rsidR="005A4007" w:rsidRPr="005A4007">
        <w:rPr>
          <w:rFonts w:ascii="Calibri" w:hAnsi="Calibri" w:cs="Calibri"/>
          <w:snapToGrid w:val="0"/>
          <w:sz w:val="22"/>
          <w:szCs w:val="22"/>
        </w:rPr>
        <w:t>1</w:t>
      </w:r>
      <w:r w:rsidR="005A4007" w:rsidRPr="005A4007">
        <w:rPr>
          <w:rFonts w:ascii="Calibri" w:hAnsi="Calibri" w:cs="Calibri"/>
          <w:snapToGrid w:val="0"/>
          <w:sz w:val="22"/>
          <w:szCs w:val="22"/>
        </w:rPr>
        <w:fldChar w:fldCharType="end"/>
      </w:r>
      <w:r w:rsidR="005A4007" w:rsidRPr="005A4007">
        <w:rPr>
          <w:rFonts w:ascii="Calibri" w:hAnsi="Calibri" w:cs="Calibri"/>
          <w:snapToGrid w:val="0"/>
          <w:sz w:val="22"/>
          <w:szCs w:val="22"/>
        </w:rPr>
        <w:t xml:space="preserve"> </w:t>
      </w:r>
      <w:r w:rsidRPr="005A4007">
        <w:rPr>
          <w:rFonts w:ascii="Calibri" w:hAnsi="Calibri" w:cs="Calibri"/>
          <w:snapToGrid w:val="0"/>
          <w:sz w:val="22"/>
          <w:szCs w:val="22"/>
        </w:rPr>
        <w:t xml:space="preserve">Smlouvy tak, aby od 28.8.2026 byla veškerá hygienická zařízení v Budově školy provozuschopná, </w:t>
      </w:r>
      <w:r w:rsidRPr="005A4007">
        <w:rPr>
          <w:rFonts w:ascii="Calibri" w:hAnsi="Calibri" w:cs="Calibri"/>
          <w:sz w:val="22"/>
          <w:szCs w:val="22"/>
          <w:lang w:eastAsia="en-US"/>
        </w:rPr>
        <w:t xml:space="preserve">vzniká Objednateli </w:t>
      </w:r>
      <w:r w:rsidRPr="005A4007">
        <w:rPr>
          <w:rFonts w:ascii="Calibri" w:hAnsi="Calibri" w:cs="Calibri"/>
          <w:snapToGrid w:val="0"/>
          <w:sz w:val="22"/>
          <w:szCs w:val="22"/>
        </w:rPr>
        <w:t xml:space="preserve">právo účtovat Zhotoviteli smluvní pokutu ve výši 0,2 % ze sjednané Ceny bez DPH za každý započatý den prodlení až do </w:t>
      </w:r>
      <w:r w:rsidR="005A4007" w:rsidRPr="005A4007">
        <w:rPr>
          <w:rFonts w:ascii="Calibri" w:hAnsi="Calibri" w:cs="Calibri"/>
          <w:snapToGrid w:val="0"/>
          <w:sz w:val="22"/>
          <w:szCs w:val="22"/>
        </w:rPr>
        <w:t>řádného úplného dokončení II. Etapy</w:t>
      </w:r>
      <w:r w:rsidRPr="005A4007">
        <w:rPr>
          <w:rFonts w:ascii="Calibri" w:hAnsi="Calibri" w:cs="Calibri"/>
          <w:snapToGrid w:val="0"/>
          <w:sz w:val="22"/>
          <w:szCs w:val="22"/>
        </w:rPr>
        <w:t>. Smluvní pokuta ve výši 0,</w:t>
      </w:r>
      <w:r w:rsidR="005E4314">
        <w:rPr>
          <w:rFonts w:ascii="Calibri" w:hAnsi="Calibri" w:cs="Calibri"/>
          <w:snapToGrid w:val="0"/>
          <w:sz w:val="22"/>
          <w:szCs w:val="22"/>
        </w:rPr>
        <w:t>2</w:t>
      </w:r>
      <w:r w:rsidRPr="005A4007">
        <w:rPr>
          <w:rFonts w:ascii="Calibri" w:hAnsi="Calibri" w:cs="Calibri"/>
          <w:snapToGrid w:val="0"/>
          <w:sz w:val="22"/>
          <w:szCs w:val="22"/>
        </w:rPr>
        <w:t xml:space="preserve"> % bude účtována i v případě, že nedojde </w:t>
      </w:r>
      <w:r w:rsidR="005A4007" w:rsidRPr="005A4007">
        <w:rPr>
          <w:rFonts w:ascii="Calibri" w:hAnsi="Calibri" w:cs="Calibri"/>
          <w:snapToGrid w:val="0"/>
          <w:sz w:val="22"/>
          <w:szCs w:val="22"/>
        </w:rPr>
        <w:t xml:space="preserve">do 25. 9. 2026 </w:t>
      </w:r>
      <w:r w:rsidRPr="005A4007">
        <w:rPr>
          <w:rFonts w:ascii="Calibri" w:hAnsi="Calibri" w:cs="Calibri"/>
          <w:snapToGrid w:val="0"/>
          <w:sz w:val="22"/>
          <w:szCs w:val="22"/>
        </w:rPr>
        <w:t>k řádnému a úplnému dokončení dokončovacích prací a tím řádnému dokončení II.</w:t>
      </w:r>
      <w:r w:rsidR="004E0504">
        <w:rPr>
          <w:rFonts w:ascii="Calibri" w:hAnsi="Calibri" w:cs="Calibri"/>
          <w:snapToGrid w:val="0"/>
          <w:sz w:val="22"/>
          <w:szCs w:val="22"/>
        </w:rPr>
        <w:t xml:space="preserve"> </w:t>
      </w:r>
      <w:r w:rsidRPr="005A4007">
        <w:rPr>
          <w:rFonts w:ascii="Calibri" w:hAnsi="Calibri" w:cs="Calibri"/>
          <w:snapToGrid w:val="0"/>
          <w:sz w:val="22"/>
          <w:szCs w:val="22"/>
        </w:rPr>
        <w:t xml:space="preserve">Etapy </w:t>
      </w:r>
      <w:r w:rsidR="005A4007" w:rsidRPr="005A4007">
        <w:rPr>
          <w:rFonts w:ascii="Calibri" w:hAnsi="Calibri" w:cs="Calibri"/>
          <w:snapToGrid w:val="0"/>
          <w:sz w:val="22"/>
          <w:szCs w:val="22"/>
        </w:rPr>
        <w:t>D</w:t>
      </w:r>
      <w:r w:rsidRPr="005A4007">
        <w:rPr>
          <w:rFonts w:ascii="Calibri" w:hAnsi="Calibri" w:cs="Calibri"/>
          <w:snapToGrid w:val="0"/>
          <w:sz w:val="22"/>
          <w:szCs w:val="22"/>
        </w:rPr>
        <w:t>íla</w:t>
      </w:r>
      <w:r w:rsidR="005A4007" w:rsidRPr="005A4007">
        <w:rPr>
          <w:rFonts w:ascii="Calibri" w:hAnsi="Calibri" w:cs="Calibri"/>
          <w:snapToGrid w:val="0"/>
          <w:sz w:val="22"/>
          <w:szCs w:val="22"/>
        </w:rPr>
        <w:t>.</w:t>
      </w:r>
    </w:p>
    <w:p w14:paraId="37D508B3" w14:textId="223617CB"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Nesplní-li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svou povinnost předložit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i na jeho výzvu pojistnou </w:t>
      </w:r>
      <w:r w:rsidR="0067219D" w:rsidRPr="00D843AA">
        <w:rPr>
          <w:rFonts w:asciiTheme="minorHAnsi" w:hAnsiTheme="minorHAnsi" w:cstheme="minorHAnsi"/>
          <w:snapToGrid w:val="0"/>
          <w:sz w:val="22"/>
          <w:szCs w:val="22"/>
        </w:rPr>
        <w:t>s</w:t>
      </w:r>
      <w:r w:rsidR="007E396F" w:rsidRPr="00D843AA">
        <w:rPr>
          <w:rFonts w:asciiTheme="minorHAnsi" w:hAnsiTheme="minorHAnsi" w:cstheme="minorHAnsi"/>
          <w:snapToGrid w:val="0"/>
          <w:sz w:val="22"/>
          <w:szCs w:val="22"/>
        </w:rPr>
        <w:t>mlouv</w:t>
      </w:r>
      <w:r w:rsidRPr="00D843AA">
        <w:rPr>
          <w:rFonts w:asciiTheme="minorHAnsi" w:hAnsiTheme="minorHAnsi" w:cstheme="minorHAnsi"/>
          <w:snapToGrid w:val="0"/>
          <w:sz w:val="22"/>
          <w:szCs w:val="22"/>
        </w:rPr>
        <w:t xml:space="preserve">u nebo pojistný certifikát za </w:t>
      </w:r>
      <w:r w:rsidRPr="006F589F">
        <w:rPr>
          <w:rFonts w:asciiTheme="minorHAnsi" w:hAnsiTheme="minorHAnsi" w:cstheme="minorHAnsi"/>
          <w:snapToGrid w:val="0"/>
          <w:sz w:val="22"/>
          <w:szCs w:val="22"/>
        </w:rPr>
        <w:t xml:space="preserve">podmínek dle čl.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_Ref20923443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2432B9" w:rsidRPr="00375DA3">
        <w:rPr>
          <w:rFonts w:asciiTheme="minorHAnsi" w:hAnsiTheme="minorHAnsi" w:cstheme="minorHAnsi"/>
          <w:snapToGrid w:val="0"/>
          <w:sz w:val="22"/>
          <w:szCs w:val="22"/>
        </w:rPr>
        <w:t>XI</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00996D60" w:rsidRPr="006F589F">
        <w:rPr>
          <w:rFonts w:asciiTheme="minorHAnsi" w:hAnsiTheme="minorHAnsi" w:cstheme="minorHAnsi"/>
          <w:snapToGrid w:val="0"/>
          <w:sz w:val="22"/>
          <w:szCs w:val="22"/>
        </w:rPr>
        <w:t xml:space="preserve"> odst.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_Ref20923445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2432B9">
        <w:rPr>
          <w:rFonts w:asciiTheme="minorHAnsi" w:hAnsiTheme="minorHAnsi" w:cstheme="minorHAnsi"/>
          <w:sz w:val="22"/>
          <w:szCs w:val="22"/>
        </w:rPr>
        <w:t>1</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00996D60" w:rsidRPr="006F589F">
        <w:rPr>
          <w:rFonts w:asciiTheme="minorHAnsi" w:hAnsiTheme="minorHAnsi" w:cstheme="minorHAnsi"/>
          <w:snapToGrid w:val="0"/>
          <w:sz w:val="22"/>
          <w:szCs w:val="22"/>
        </w:rPr>
        <w:t xml:space="preserve"> Smlouvy</w:t>
      </w:r>
      <w:r w:rsidRPr="006F589F">
        <w:rPr>
          <w:rFonts w:asciiTheme="minorHAnsi" w:hAnsiTheme="minorHAnsi" w:cstheme="minorHAnsi"/>
          <w:snapToGrid w:val="0"/>
          <w:sz w:val="22"/>
          <w:szCs w:val="22"/>
        </w:rPr>
        <w:t>,</w:t>
      </w:r>
      <w:r w:rsidRPr="00D843AA">
        <w:rPr>
          <w:rFonts w:asciiTheme="minorHAnsi" w:hAnsiTheme="minorHAnsi" w:cstheme="minorHAnsi"/>
          <w:snapToGrid w:val="0"/>
          <w:sz w:val="22"/>
          <w:szCs w:val="22"/>
        </w:rPr>
        <w:t xml:space="preserve"> vzniká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i právo účtovat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i smluvní pokutu ve výši 1</w:t>
      </w:r>
      <w:r w:rsidR="00996D60" w:rsidRPr="00D843AA">
        <w:rPr>
          <w:rFonts w:asciiTheme="minorHAnsi" w:hAnsiTheme="minorHAnsi" w:cstheme="minorHAnsi"/>
          <w:snapToGrid w:val="0"/>
          <w:sz w:val="22"/>
          <w:szCs w:val="22"/>
        </w:rPr>
        <w:t>0</w:t>
      </w:r>
      <w:r w:rsidRPr="00D843AA">
        <w:rPr>
          <w:rFonts w:asciiTheme="minorHAnsi" w:hAnsiTheme="minorHAnsi" w:cstheme="minorHAnsi"/>
          <w:snapToGrid w:val="0"/>
          <w:sz w:val="22"/>
          <w:szCs w:val="22"/>
        </w:rPr>
        <w:t xml:space="preserve"> 000,- Kč za každé takové porušení povinnosti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e</w:t>
      </w:r>
      <w:r w:rsidR="00BB5AD6" w:rsidRPr="00D843AA">
        <w:rPr>
          <w:rFonts w:asciiTheme="minorHAnsi" w:hAnsiTheme="minorHAnsi" w:cstheme="minorHAnsi"/>
          <w:snapToGrid w:val="0"/>
          <w:sz w:val="22"/>
          <w:szCs w:val="22"/>
        </w:rPr>
        <w:t>,</w:t>
      </w:r>
      <w:r w:rsidRPr="00D843AA">
        <w:rPr>
          <w:rFonts w:asciiTheme="minorHAnsi" w:hAnsiTheme="minorHAnsi" w:cstheme="minorHAnsi"/>
          <w:snapToGrid w:val="0"/>
          <w:sz w:val="22"/>
          <w:szCs w:val="22"/>
        </w:rPr>
        <w:t xml:space="preserve"> a</w:t>
      </w:r>
      <w:r w:rsidR="00996D60" w:rsidRPr="00D843AA">
        <w:rPr>
          <w:rFonts w:asciiTheme="minorHAnsi" w:hAnsiTheme="minorHAnsi" w:cstheme="minorHAnsi"/>
          <w:snapToGrid w:val="0"/>
          <w:sz w:val="22"/>
          <w:szCs w:val="22"/>
        </w:rPr>
        <w:t> </w:t>
      </w:r>
      <w:r w:rsidRPr="00D843AA">
        <w:rPr>
          <w:rFonts w:asciiTheme="minorHAnsi" w:hAnsiTheme="minorHAnsi" w:cstheme="minorHAnsi"/>
          <w:snapToGrid w:val="0"/>
          <w:sz w:val="22"/>
          <w:szCs w:val="22"/>
        </w:rPr>
        <w:t xml:space="preserve">to </w:t>
      </w:r>
      <w:r w:rsidR="00E64434">
        <w:rPr>
          <w:rFonts w:asciiTheme="minorHAnsi" w:hAnsiTheme="minorHAnsi" w:cstheme="minorHAnsi"/>
          <w:snapToGrid w:val="0"/>
          <w:sz w:val="22"/>
          <w:szCs w:val="22"/>
        </w:rPr>
        <w:br/>
      </w:r>
      <w:r w:rsidRPr="00D843AA">
        <w:rPr>
          <w:rFonts w:asciiTheme="minorHAnsi" w:hAnsiTheme="minorHAnsi" w:cstheme="minorHAnsi"/>
          <w:snapToGrid w:val="0"/>
          <w:sz w:val="22"/>
          <w:szCs w:val="22"/>
        </w:rPr>
        <w:t>i opakovaně.</w:t>
      </w:r>
    </w:p>
    <w:p w14:paraId="57547A54" w14:textId="1D0B78AC" w:rsidR="00E64434" w:rsidRPr="004C1E73" w:rsidRDefault="00E64434" w:rsidP="004C1E73">
      <w:pPr>
        <w:numPr>
          <w:ilvl w:val="0"/>
          <w:numId w:val="7"/>
        </w:numPr>
        <w:tabs>
          <w:tab w:val="left" w:pos="142"/>
          <w:tab w:val="num" w:pos="426"/>
        </w:tabs>
        <w:spacing w:after="120"/>
        <w:ind w:left="357" w:hanging="357"/>
        <w:jc w:val="both"/>
        <w:rPr>
          <w:rFonts w:ascii="Calibri" w:hAnsi="Calibri" w:cs="Calibri"/>
          <w:sz w:val="22"/>
          <w:szCs w:val="22"/>
        </w:rPr>
      </w:pPr>
      <w:bookmarkStart w:id="31" w:name="_Hlk104544430"/>
      <w:r w:rsidRPr="00B01D00">
        <w:rPr>
          <w:rFonts w:ascii="Calibri" w:hAnsi="Calibri" w:cs="Calibri"/>
          <w:sz w:val="22"/>
          <w:szCs w:val="22"/>
        </w:rPr>
        <w:t xml:space="preserve">Nesplní-li Zhotovitel povinnost zajistit provádění Díla </w:t>
      </w:r>
      <w:r>
        <w:rPr>
          <w:rFonts w:ascii="Calibri" w:hAnsi="Calibri" w:cs="Calibri"/>
          <w:sz w:val="22"/>
          <w:szCs w:val="22"/>
        </w:rPr>
        <w:t xml:space="preserve">odpovědnou </w:t>
      </w:r>
      <w:r w:rsidRPr="00B01D00">
        <w:rPr>
          <w:rFonts w:ascii="Calibri" w:hAnsi="Calibri" w:cs="Calibri"/>
          <w:sz w:val="22"/>
          <w:szCs w:val="22"/>
        </w:rPr>
        <w:t>osobou</w:t>
      </w:r>
      <w:r>
        <w:rPr>
          <w:rFonts w:ascii="Calibri" w:hAnsi="Calibri" w:cs="Calibri"/>
          <w:sz w:val="22"/>
          <w:szCs w:val="22"/>
        </w:rPr>
        <w:t xml:space="preserve"> – autorizovanou osobou dle </w:t>
      </w:r>
      <w:r w:rsidRPr="00B01D00">
        <w:rPr>
          <w:rFonts w:ascii="Calibri" w:hAnsi="Calibri" w:cs="Calibri"/>
          <w:sz w:val="22"/>
          <w:szCs w:val="22"/>
        </w:rPr>
        <w:t xml:space="preserve">čl. </w:t>
      </w:r>
      <w:r>
        <w:rPr>
          <w:rFonts w:ascii="Calibri" w:hAnsi="Calibri" w:cs="Calibri"/>
          <w:sz w:val="22"/>
          <w:szCs w:val="22"/>
        </w:rPr>
        <w:fldChar w:fldCharType="begin"/>
      </w:r>
      <w:r>
        <w:rPr>
          <w:rFonts w:ascii="Calibri" w:hAnsi="Calibri" w:cs="Calibri"/>
          <w:sz w:val="22"/>
          <w:szCs w:val="22"/>
        </w:rPr>
        <w:instrText xml:space="preserve"> REF _Ref92961759 \r \h </w:instrText>
      </w:r>
      <w:r>
        <w:rPr>
          <w:rFonts w:ascii="Calibri" w:hAnsi="Calibri" w:cs="Calibri"/>
          <w:sz w:val="22"/>
          <w:szCs w:val="22"/>
        </w:rPr>
      </w:r>
      <w:r>
        <w:rPr>
          <w:rFonts w:ascii="Calibri" w:hAnsi="Calibri" w:cs="Calibri"/>
          <w:sz w:val="22"/>
          <w:szCs w:val="22"/>
        </w:rPr>
        <w:fldChar w:fldCharType="separate"/>
      </w:r>
      <w:r w:rsidR="002432B9">
        <w:rPr>
          <w:rFonts w:ascii="Calibri" w:hAnsi="Calibri" w:cs="Calibri"/>
          <w:sz w:val="22"/>
          <w:szCs w:val="22"/>
        </w:rPr>
        <w:t>VI</w:t>
      </w:r>
      <w:r>
        <w:rPr>
          <w:rFonts w:ascii="Calibri" w:hAnsi="Calibri" w:cs="Calibri"/>
          <w:sz w:val="22"/>
          <w:szCs w:val="22"/>
        </w:rPr>
        <w:fldChar w:fldCharType="end"/>
      </w:r>
      <w:r w:rsidRPr="00B01D00">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_Ref149727856 \r \h </w:instrText>
      </w:r>
      <w:r>
        <w:rPr>
          <w:rFonts w:ascii="Calibri" w:hAnsi="Calibri" w:cs="Calibri"/>
          <w:sz w:val="22"/>
          <w:szCs w:val="22"/>
        </w:rPr>
      </w:r>
      <w:r>
        <w:rPr>
          <w:rFonts w:ascii="Calibri" w:hAnsi="Calibri" w:cs="Calibri"/>
          <w:sz w:val="22"/>
          <w:szCs w:val="22"/>
        </w:rPr>
        <w:fldChar w:fldCharType="separate"/>
      </w:r>
      <w:r w:rsidR="002432B9">
        <w:rPr>
          <w:rFonts w:ascii="Calibri" w:hAnsi="Calibri" w:cs="Calibri"/>
          <w:sz w:val="22"/>
          <w:szCs w:val="22"/>
        </w:rPr>
        <w:t>12</w:t>
      </w:r>
      <w:r>
        <w:rPr>
          <w:rFonts w:ascii="Calibri" w:hAnsi="Calibri" w:cs="Calibri"/>
          <w:sz w:val="22"/>
          <w:szCs w:val="22"/>
        </w:rPr>
        <w:fldChar w:fldCharType="end"/>
      </w:r>
      <w:r w:rsidRPr="00B01D00">
        <w:rPr>
          <w:rFonts w:ascii="Calibri" w:hAnsi="Calibri" w:cs="Calibri"/>
          <w:sz w:val="22"/>
          <w:szCs w:val="22"/>
        </w:rPr>
        <w:t>. Smlouvy,</w:t>
      </w:r>
      <w:r>
        <w:rPr>
          <w:rFonts w:ascii="Calibri" w:hAnsi="Calibri" w:cs="Calibri"/>
          <w:sz w:val="22"/>
          <w:szCs w:val="22"/>
        </w:rPr>
        <w:t xml:space="preserve"> </w:t>
      </w:r>
      <w:r w:rsidRPr="00B01D00">
        <w:rPr>
          <w:rFonts w:ascii="Calibri" w:hAnsi="Calibri" w:cs="Calibri"/>
          <w:sz w:val="22"/>
          <w:szCs w:val="22"/>
        </w:rPr>
        <w:t xml:space="preserve">vzniká Objednateli právo účtovat Zhotoviteli smluvní pokutu ve výši </w:t>
      </w:r>
      <w:r>
        <w:rPr>
          <w:rFonts w:ascii="Calibri" w:hAnsi="Calibri" w:cs="Calibri"/>
          <w:sz w:val="22"/>
          <w:szCs w:val="22"/>
        </w:rPr>
        <w:t>1</w:t>
      </w:r>
      <w:r w:rsidRPr="00B01D00">
        <w:rPr>
          <w:rFonts w:ascii="Calibri" w:hAnsi="Calibri" w:cs="Calibri"/>
          <w:sz w:val="22"/>
          <w:szCs w:val="22"/>
        </w:rPr>
        <w:t xml:space="preserve">0 000,- Kč za každé takové porušení povinnosti Zhotovitele, a to i opakovaně. </w:t>
      </w:r>
      <w:bookmarkEnd w:id="31"/>
    </w:p>
    <w:p w14:paraId="357B172F" w14:textId="2CE46F43" w:rsidR="00EE43AE" w:rsidRDefault="00EE43AE" w:rsidP="002013C1">
      <w:pPr>
        <w:numPr>
          <w:ilvl w:val="0"/>
          <w:numId w:val="7"/>
        </w:numPr>
        <w:tabs>
          <w:tab w:val="clear" w:pos="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Objednatel je oprávněn účtovat Zhotoviteli smluvní pokutu ve výši 10 000,- Kč za každý jednotlivý případ porušení povinnosti Zhotovitele </w:t>
      </w:r>
      <w:r w:rsidRPr="006F589F">
        <w:rPr>
          <w:rFonts w:asciiTheme="minorHAnsi" w:hAnsiTheme="minorHAnsi" w:cstheme="minorHAnsi"/>
          <w:snapToGrid w:val="0"/>
          <w:sz w:val="22"/>
          <w:szCs w:val="22"/>
        </w:rPr>
        <w:t xml:space="preserve">dle čl. </w:t>
      </w:r>
      <w:r w:rsidR="00652272" w:rsidRPr="006F589F">
        <w:rPr>
          <w:rFonts w:asciiTheme="minorHAnsi" w:hAnsiTheme="minorHAnsi" w:cstheme="minorHAnsi"/>
          <w:snapToGrid w:val="0"/>
          <w:sz w:val="22"/>
          <w:szCs w:val="22"/>
        </w:rPr>
        <w:fldChar w:fldCharType="begin"/>
      </w:r>
      <w:r w:rsidR="00652272" w:rsidRPr="006F589F">
        <w:rPr>
          <w:rFonts w:asciiTheme="minorHAnsi" w:hAnsiTheme="minorHAnsi" w:cstheme="minorHAnsi"/>
          <w:snapToGrid w:val="0"/>
          <w:sz w:val="22"/>
          <w:szCs w:val="22"/>
        </w:rPr>
        <w:instrText xml:space="preserve"> REF _Ref92961759 \r \h  \* MERGEFORMAT </w:instrText>
      </w:r>
      <w:r w:rsidR="00652272" w:rsidRPr="006F589F">
        <w:rPr>
          <w:rFonts w:asciiTheme="minorHAnsi" w:hAnsiTheme="minorHAnsi" w:cstheme="minorHAnsi"/>
          <w:snapToGrid w:val="0"/>
          <w:sz w:val="22"/>
          <w:szCs w:val="22"/>
        </w:rPr>
      </w:r>
      <w:r w:rsidR="00652272" w:rsidRPr="006F589F">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VI</w:t>
      </w:r>
      <w:r w:rsidR="00652272" w:rsidRPr="006F589F">
        <w:rPr>
          <w:rFonts w:asciiTheme="minorHAnsi" w:hAnsiTheme="minorHAnsi" w:cstheme="minorHAnsi"/>
          <w:snapToGrid w:val="0"/>
          <w:sz w:val="22"/>
          <w:szCs w:val="22"/>
        </w:rPr>
        <w:fldChar w:fldCharType="end"/>
      </w:r>
      <w:r w:rsidR="006F589F" w:rsidRPr="006F589F">
        <w:rPr>
          <w:rFonts w:asciiTheme="minorHAnsi" w:hAnsiTheme="minorHAnsi" w:cstheme="minorHAnsi"/>
          <w:snapToGrid w:val="0"/>
          <w:sz w:val="22"/>
          <w:szCs w:val="22"/>
        </w:rPr>
        <w:t>.</w:t>
      </w:r>
      <w:r w:rsidR="00652272" w:rsidRP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 xml:space="preserve">odst. </w:t>
      </w:r>
      <w:r w:rsidR="006F589F" w:rsidRPr="006F589F">
        <w:rPr>
          <w:rFonts w:asciiTheme="minorHAnsi" w:hAnsiTheme="minorHAnsi" w:cstheme="minorHAnsi"/>
          <w:snapToGrid w:val="0"/>
          <w:sz w:val="22"/>
          <w:szCs w:val="22"/>
        </w:rPr>
        <w:fldChar w:fldCharType="begin"/>
      </w:r>
      <w:r w:rsidR="006F589F" w:rsidRPr="006F589F">
        <w:rPr>
          <w:rFonts w:asciiTheme="minorHAnsi" w:hAnsiTheme="minorHAnsi" w:cstheme="minorHAnsi"/>
          <w:snapToGrid w:val="0"/>
          <w:sz w:val="22"/>
          <w:szCs w:val="22"/>
        </w:rPr>
        <w:instrText xml:space="preserve"> REF _Ref27058823 \r \h </w:instrText>
      </w:r>
      <w:r w:rsidR="006F589F">
        <w:rPr>
          <w:rFonts w:asciiTheme="minorHAnsi" w:hAnsiTheme="minorHAnsi" w:cstheme="minorHAnsi"/>
          <w:snapToGrid w:val="0"/>
          <w:sz w:val="22"/>
          <w:szCs w:val="22"/>
        </w:rPr>
        <w:instrText xml:space="preserve"> \* MERGEFORMAT </w:instrText>
      </w:r>
      <w:r w:rsidR="006F589F" w:rsidRPr="006F589F">
        <w:rPr>
          <w:rFonts w:asciiTheme="minorHAnsi" w:hAnsiTheme="minorHAnsi" w:cstheme="minorHAnsi"/>
          <w:snapToGrid w:val="0"/>
          <w:sz w:val="22"/>
          <w:szCs w:val="22"/>
        </w:rPr>
      </w:r>
      <w:r w:rsidR="006F589F" w:rsidRPr="006F589F">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16</w:t>
      </w:r>
      <w:r w:rsidR="006F589F" w:rsidRPr="006F589F">
        <w:rPr>
          <w:rFonts w:asciiTheme="minorHAnsi" w:hAnsiTheme="minorHAnsi" w:cstheme="minorHAnsi"/>
          <w:snapToGrid w:val="0"/>
          <w:sz w:val="22"/>
          <w:szCs w:val="22"/>
        </w:rPr>
        <w:fldChar w:fldCharType="end"/>
      </w:r>
      <w:r w:rsidR="006F589F" w:rsidRP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 xml:space="preserve">Smlouvy zajistit stejnou dobu splatnosti faktur vůči svým poddodavatelům jaká je stanovena v čl. </w:t>
      </w:r>
      <w:r w:rsidR="00652272" w:rsidRPr="006F589F">
        <w:rPr>
          <w:rFonts w:asciiTheme="minorHAnsi" w:hAnsiTheme="minorHAnsi" w:cstheme="minorHAnsi"/>
          <w:snapToGrid w:val="0"/>
          <w:sz w:val="22"/>
          <w:szCs w:val="22"/>
        </w:rPr>
        <w:fldChar w:fldCharType="begin"/>
      </w:r>
      <w:r w:rsidR="00652272" w:rsidRPr="006F589F">
        <w:rPr>
          <w:rFonts w:asciiTheme="minorHAnsi" w:hAnsiTheme="minorHAnsi" w:cstheme="minorHAnsi"/>
          <w:snapToGrid w:val="0"/>
          <w:sz w:val="22"/>
          <w:szCs w:val="22"/>
        </w:rPr>
        <w:instrText xml:space="preserve"> REF _Ref92892585 \r \h  \* MERGEFORMAT </w:instrText>
      </w:r>
      <w:r w:rsidR="00652272" w:rsidRPr="006F589F">
        <w:rPr>
          <w:rFonts w:asciiTheme="minorHAnsi" w:hAnsiTheme="minorHAnsi" w:cstheme="minorHAnsi"/>
          <w:snapToGrid w:val="0"/>
          <w:sz w:val="22"/>
          <w:szCs w:val="22"/>
        </w:rPr>
      </w:r>
      <w:r w:rsidR="00652272" w:rsidRPr="006F589F">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IX</w:t>
      </w:r>
      <w:r w:rsidR="00652272" w:rsidRPr="006F589F">
        <w:rPr>
          <w:rFonts w:asciiTheme="minorHAnsi" w:hAnsiTheme="minorHAnsi" w:cstheme="minorHAnsi"/>
          <w:snapToGrid w:val="0"/>
          <w:sz w:val="22"/>
          <w:szCs w:val="22"/>
        </w:rPr>
        <w:fldChar w:fldCharType="end"/>
      </w:r>
      <w:r w:rsidR="006F589F" w:rsidRPr="006F589F">
        <w:rPr>
          <w:rFonts w:asciiTheme="minorHAnsi" w:hAnsiTheme="minorHAnsi" w:cstheme="minorHAnsi"/>
          <w:snapToGrid w:val="0"/>
          <w:sz w:val="22"/>
          <w:szCs w:val="22"/>
        </w:rPr>
        <w:t>.</w:t>
      </w:r>
      <w:r w:rsidR="00652272" w:rsidRP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Smlouvy a</w:t>
      </w:r>
      <w:r w:rsidRPr="00D843AA">
        <w:rPr>
          <w:rFonts w:asciiTheme="minorHAnsi" w:hAnsiTheme="minorHAnsi" w:cstheme="minorHAnsi"/>
          <w:snapToGrid w:val="0"/>
          <w:sz w:val="22"/>
          <w:szCs w:val="22"/>
        </w:rPr>
        <w:t>/nebo povinnosti provádět platby svým poddodavatelům řádně a včas, a to i opakovaně.</w:t>
      </w:r>
    </w:p>
    <w:p w14:paraId="6C1ABE9E" w14:textId="7471113F" w:rsidR="00C1463A" w:rsidRPr="004C1E73" w:rsidRDefault="00C1463A" w:rsidP="004C1E73">
      <w:pPr>
        <w:numPr>
          <w:ilvl w:val="0"/>
          <w:numId w:val="7"/>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V případě porušení povinnosti Zhotovitele poskytnout Objednateli součinnost s vydáním požadovaných dokladů ve lhůtě 10 pracovních dnů dle čl. </w:t>
      </w:r>
      <w:r w:rsidRPr="006F589F">
        <w:rPr>
          <w:rFonts w:asciiTheme="minorHAnsi" w:hAnsiTheme="minorHAnsi" w:cstheme="minorHAnsi"/>
          <w:snapToGrid w:val="0"/>
          <w:sz w:val="22"/>
          <w:szCs w:val="22"/>
        </w:rPr>
        <w:fldChar w:fldCharType="begin"/>
      </w:r>
      <w:r w:rsidRPr="006F589F">
        <w:rPr>
          <w:rFonts w:asciiTheme="minorHAnsi" w:hAnsiTheme="minorHAnsi" w:cstheme="minorHAnsi"/>
          <w:snapToGrid w:val="0"/>
          <w:sz w:val="22"/>
          <w:szCs w:val="22"/>
        </w:rPr>
        <w:instrText xml:space="preserve"> REF _Ref92961759 \r \h  \* MERGEFORMAT </w:instrText>
      </w:r>
      <w:r w:rsidRPr="006F589F">
        <w:rPr>
          <w:rFonts w:asciiTheme="minorHAnsi" w:hAnsiTheme="minorHAnsi" w:cstheme="minorHAnsi"/>
          <w:snapToGrid w:val="0"/>
          <w:sz w:val="22"/>
          <w:szCs w:val="22"/>
        </w:rPr>
      </w:r>
      <w:r w:rsidRPr="006F589F">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VI</w:t>
      </w:r>
      <w:r w:rsidRPr="006F589F">
        <w:rPr>
          <w:rFonts w:asciiTheme="minorHAnsi" w:hAnsiTheme="minorHAnsi" w:cstheme="minorHAnsi"/>
          <w:snapToGrid w:val="0"/>
          <w:sz w:val="22"/>
          <w:szCs w:val="22"/>
        </w:rPr>
        <w:fldChar w:fldCharType="end"/>
      </w:r>
      <w:r w:rsidRPr="006F589F">
        <w:rPr>
          <w:rFonts w:asciiTheme="minorHAnsi" w:hAnsiTheme="minorHAnsi" w:cstheme="minorHAnsi"/>
          <w:snapToGrid w:val="0"/>
          <w:sz w:val="22"/>
          <w:szCs w:val="22"/>
        </w:rPr>
        <w:t xml:space="preserve">. </w:t>
      </w:r>
      <w:r w:rsidR="003105FB" w:rsidRPr="006F589F">
        <w:rPr>
          <w:rFonts w:asciiTheme="minorHAnsi" w:hAnsiTheme="minorHAnsi" w:cstheme="minorHAnsi"/>
          <w:snapToGrid w:val="0"/>
          <w:sz w:val="22"/>
          <w:szCs w:val="22"/>
        </w:rPr>
        <w:t xml:space="preserve">odst. </w:t>
      </w:r>
      <w:r w:rsidR="003105FB" w:rsidRPr="006F589F">
        <w:rPr>
          <w:rFonts w:asciiTheme="minorHAnsi" w:hAnsiTheme="minorHAnsi" w:cstheme="minorHAnsi"/>
          <w:snapToGrid w:val="0"/>
          <w:sz w:val="22"/>
          <w:szCs w:val="22"/>
        </w:rPr>
        <w:fldChar w:fldCharType="begin"/>
      </w:r>
      <w:r w:rsidR="003105FB" w:rsidRPr="006F589F">
        <w:rPr>
          <w:rFonts w:asciiTheme="minorHAnsi" w:hAnsiTheme="minorHAnsi" w:cstheme="minorHAnsi"/>
          <w:snapToGrid w:val="0"/>
          <w:sz w:val="22"/>
          <w:szCs w:val="22"/>
        </w:rPr>
        <w:instrText xml:space="preserve"> REF _Ref27058823 \r \h </w:instrText>
      </w:r>
      <w:r w:rsidR="003105FB">
        <w:rPr>
          <w:rFonts w:asciiTheme="minorHAnsi" w:hAnsiTheme="minorHAnsi" w:cstheme="minorHAnsi"/>
          <w:snapToGrid w:val="0"/>
          <w:sz w:val="22"/>
          <w:szCs w:val="22"/>
        </w:rPr>
        <w:instrText xml:space="preserve"> \* MERGEFORMAT </w:instrText>
      </w:r>
      <w:r w:rsidR="003105FB" w:rsidRPr="006F589F">
        <w:rPr>
          <w:rFonts w:asciiTheme="minorHAnsi" w:hAnsiTheme="minorHAnsi" w:cstheme="minorHAnsi"/>
          <w:snapToGrid w:val="0"/>
          <w:sz w:val="22"/>
          <w:szCs w:val="22"/>
        </w:rPr>
      </w:r>
      <w:r w:rsidR="003105FB" w:rsidRPr="006F589F">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16</w:t>
      </w:r>
      <w:r w:rsidR="003105FB" w:rsidRPr="006F589F">
        <w:rPr>
          <w:rFonts w:asciiTheme="minorHAnsi" w:hAnsiTheme="minorHAnsi" w:cstheme="minorHAnsi"/>
          <w:snapToGrid w:val="0"/>
          <w:sz w:val="22"/>
          <w:szCs w:val="22"/>
        </w:rPr>
        <w:fldChar w:fldCharType="end"/>
      </w:r>
      <w:r w:rsidR="003105FB" w:rsidRPr="006F589F">
        <w:rPr>
          <w:rFonts w:asciiTheme="minorHAnsi" w:hAnsiTheme="minorHAnsi" w:cstheme="minorHAnsi"/>
          <w:snapToGrid w:val="0"/>
          <w:sz w:val="22"/>
          <w:szCs w:val="22"/>
        </w:rPr>
        <w:t xml:space="preserve">. </w:t>
      </w:r>
      <w:r w:rsidRPr="00B01D00">
        <w:rPr>
          <w:rFonts w:ascii="Calibri" w:hAnsi="Calibri" w:cs="Calibri"/>
          <w:snapToGrid w:val="0"/>
          <w:sz w:val="22"/>
          <w:szCs w:val="22"/>
        </w:rPr>
        <w:t>Smlouvy, je Zhotovitel povinen zaplatit Objednateli smluvní pokutu ve výši 5 000,- Kč za každý jednotlivý případ porušení povinnosti Zhotovitele, a to i opakovaně.</w:t>
      </w:r>
    </w:p>
    <w:p w14:paraId="37D508B4" w14:textId="09F7AF7D" w:rsidR="00E74786" w:rsidRPr="006F589F" w:rsidRDefault="00E74786"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Pro případ prodlení </w:t>
      </w:r>
      <w:r w:rsidR="00E415F8" w:rsidRPr="00D843AA">
        <w:rPr>
          <w:rFonts w:asciiTheme="minorHAnsi" w:hAnsiTheme="minorHAnsi" w:cstheme="minorHAnsi"/>
          <w:snapToGrid w:val="0"/>
          <w:sz w:val="22"/>
          <w:szCs w:val="22"/>
        </w:rPr>
        <w:t>Z</w:t>
      </w:r>
      <w:r w:rsidRPr="00D843AA">
        <w:rPr>
          <w:rFonts w:asciiTheme="minorHAnsi" w:hAnsiTheme="minorHAnsi" w:cstheme="minorHAnsi"/>
          <w:snapToGrid w:val="0"/>
          <w:sz w:val="22"/>
          <w:szCs w:val="22"/>
        </w:rPr>
        <w:t xml:space="preserve">hotovitele se splněním povinnosti odstranit </w:t>
      </w:r>
      <w:r w:rsidR="00E415F8" w:rsidRPr="00D843AA">
        <w:rPr>
          <w:rFonts w:asciiTheme="minorHAnsi" w:hAnsiTheme="minorHAnsi" w:cstheme="minorHAnsi"/>
          <w:snapToGrid w:val="0"/>
          <w:sz w:val="22"/>
          <w:szCs w:val="22"/>
        </w:rPr>
        <w:t>R</w:t>
      </w:r>
      <w:r w:rsidRPr="00D843AA">
        <w:rPr>
          <w:rFonts w:asciiTheme="minorHAnsi" w:hAnsiTheme="minorHAnsi" w:cstheme="minorHAnsi"/>
          <w:snapToGrid w:val="0"/>
          <w:sz w:val="22"/>
          <w:szCs w:val="22"/>
        </w:rPr>
        <w:t>eklamovanou vadu v termínu dle</w:t>
      </w:r>
      <w:r w:rsidR="00915FDD" w:rsidRPr="00D843AA">
        <w:rPr>
          <w:rFonts w:asciiTheme="minorHAnsi" w:hAnsiTheme="minorHAnsi" w:cstheme="minorHAnsi"/>
          <w:snapToGrid w:val="0"/>
          <w:sz w:val="22"/>
          <w:szCs w:val="22"/>
        </w:rPr>
        <w:t> </w:t>
      </w:r>
      <w:r w:rsidR="00E415F8" w:rsidRPr="00D843AA">
        <w:rPr>
          <w:rFonts w:asciiTheme="minorHAnsi" w:hAnsiTheme="minorHAnsi" w:cstheme="minorHAnsi"/>
          <w:snapToGrid w:val="0"/>
          <w:sz w:val="22"/>
          <w:szCs w:val="22"/>
        </w:rPr>
        <w:t>S</w:t>
      </w:r>
      <w:r w:rsidRPr="00D843AA">
        <w:rPr>
          <w:rFonts w:asciiTheme="minorHAnsi" w:hAnsiTheme="minorHAnsi" w:cstheme="minorHAnsi"/>
          <w:snapToGrid w:val="0"/>
          <w:sz w:val="22"/>
          <w:szCs w:val="22"/>
        </w:rPr>
        <w:t xml:space="preserve">mlouvy, je </w:t>
      </w:r>
      <w:r w:rsidR="00E415F8" w:rsidRPr="00D843AA">
        <w:rPr>
          <w:rFonts w:asciiTheme="minorHAnsi" w:hAnsiTheme="minorHAnsi" w:cstheme="minorHAnsi"/>
          <w:snapToGrid w:val="0"/>
          <w:sz w:val="22"/>
          <w:szCs w:val="22"/>
        </w:rPr>
        <w:t>Z</w:t>
      </w:r>
      <w:r w:rsidRPr="00D843AA">
        <w:rPr>
          <w:rFonts w:asciiTheme="minorHAnsi" w:hAnsiTheme="minorHAnsi" w:cstheme="minorHAnsi"/>
          <w:snapToGrid w:val="0"/>
          <w:sz w:val="22"/>
          <w:szCs w:val="22"/>
        </w:rPr>
        <w:t xml:space="preserve">hotovitel povinen uhradit smluvní pokutu, kterou strany </w:t>
      </w:r>
      <w:r w:rsidR="00E64434">
        <w:rPr>
          <w:rFonts w:asciiTheme="minorHAnsi" w:hAnsiTheme="minorHAnsi" w:cstheme="minorHAnsi"/>
          <w:snapToGrid w:val="0"/>
          <w:sz w:val="22"/>
          <w:szCs w:val="22"/>
        </w:rPr>
        <w:t>S</w:t>
      </w:r>
      <w:r w:rsidRPr="00D843AA">
        <w:rPr>
          <w:rFonts w:asciiTheme="minorHAnsi" w:hAnsiTheme="minorHAnsi" w:cstheme="minorHAnsi"/>
          <w:snapToGrid w:val="0"/>
          <w:sz w:val="22"/>
          <w:szCs w:val="22"/>
        </w:rPr>
        <w:t xml:space="preserve">mlouvy sjednaly ve výši </w:t>
      </w:r>
      <w:r w:rsidR="00A3466D" w:rsidRPr="006F589F">
        <w:rPr>
          <w:rFonts w:asciiTheme="minorHAnsi" w:hAnsiTheme="minorHAnsi" w:cstheme="minorHAnsi"/>
          <w:snapToGrid w:val="0"/>
          <w:sz w:val="22"/>
          <w:szCs w:val="22"/>
        </w:rPr>
        <w:t>1</w:t>
      </w:r>
      <w:r w:rsidR="00915FDD" w:rsidRPr="006F589F">
        <w:rPr>
          <w:rFonts w:asciiTheme="minorHAnsi" w:hAnsiTheme="minorHAnsi" w:cstheme="minorHAnsi"/>
          <w:snapToGrid w:val="0"/>
          <w:sz w:val="22"/>
          <w:szCs w:val="22"/>
        </w:rPr>
        <w:t> </w:t>
      </w:r>
      <w:r w:rsidRPr="006F589F">
        <w:rPr>
          <w:rFonts w:asciiTheme="minorHAnsi" w:hAnsiTheme="minorHAnsi" w:cstheme="minorHAnsi"/>
          <w:snapToGrid w:val="0"/>
          <w:sz w:val="22"/>
          <w:szCs w:val="22"/>
        </w:rPr>
        <w:t xml:space="preserve">000,- Kč za </w:t>
      </w:r>
      <w:r w:rsidR="009E4D98" w:rsidRPr="006F589F">
        <w:rPr>
          <w:rFonts w:asciiTheme="minorHAnsi" w:hAnsiTheme="minorHAnsi" w:cstheme="minorHAnsi"/>
          <w:snapToGrid w:val="0"/>
          <w:sz w:val="22"/>
          <w:szCs w:val="22"/>
        </w:rPr>
        <w:t xml:space="preserve">každou vadu a za </w:t>
      </w:r>
      <w:r w:rsidRPr="006F589F">
        <w:rPr>
          <w:rFonts w:asciiTheme="minorHAnsi" w:hAnsiTheme="minorHAnsi" w:cstheme="minorHAnsi"/>
          <w:snapToGrid w:val="0"/>
          <w:sz w:val="22"/>
          <w:szCs w:val="22"/>
        </w:rPr>
        <w:t xml:space="preserve">každý den </w:t>
      </w:r>
      <w:r w:rsidR="009E4D98" w:rsidRPr="006F589F">
        <w:rPr>
          <w:rFonts w:asciiTheme="minorHAnsi" w:hAnsiTheme="minorHAnsi" w:cstheme="minorHAnsi"/>
          <w:snapToGrid w:val="0"/>
          <w:sz w:val="22"/>
          <w:szCs w:val="22"/>
        </w:rPr>
        <w:t xml:space="preserve">prodlení až do úplného odstranění příslušných vad. </w:t>
      </w:r>
    </w:p>
    <w:p w14:paraId="68F025F4" w14:textId="5B3F9650" w:rsidR="00912879" w:rsidRDefault="000C5827" w:rsidP="00912879">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6F589F">
        <w:rPr>
          <w:rFonts w:asciiTheme="minorHAnsi" w:hAnsiTheme="minorHAnsi" w:cstheme="minorHAnsi"/>
          <w:snapToGrid w:val="0"/>
          <w:sz w:val="22"/>
          <w:szCs w:val="22"/>
        </w:rPr>
        <w:t xml:space="preserve">V případě porušení povinnosti Zhotovitele v rámci ochrany životního prostředí dle čl. </w:t>
      </w:r>
      <w:r w:rsidR="006F589F">
        <w:rPr>
          <w:rFonts w:asciiTheme="minorHAnsi" w:hAnsiTheme="minorHAnsi" w:cstheme="minorHAnsi"/>
          <w:snapToGrid w:val="0"/>
          <w:sz w:val="22"/>
          <w:szCs w:val="22"/>
        </w:rPr>
        <w:fldChar w:fldCharType="begin"/>
      </w:r>
      <w:r w:rsidR="006F589F">
        <w:rPr>
          <w:rFonts w:asciiTheme="minorHAnsi" w:hAnsiTheme="minorHAnsi" w:cstheme="minorHAnsi"/>
          <w:snapToGrid w:val="0"/>
          <w:sz w:val="22"/>
          <w:szCs w:val="22"/>
        </w:rPr>
        <w:instrText xml:space="preserve"> REF _Ref92961759 \r \h </w:instrText>
      </w:r>
      <w:r w:rsidR="006F589F">
        <w:rPr>
          <w:rFonts w:asciiTheme="minorHAnsi" w:hAnsiTheme="minorHAnsi" w:cstheme="minorHAnsi"/>
          <w:snapToGrid w:val="0"/>
          <w:sz w:val="22"/>
          <w:szCs w:val="22"/>
        </w:rPr>
      </w:r>
      <w:r w:rsidR="006F589F">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VI</w:t>
      </w:r>
      <w:r w:rsidR="006F589F">
        <w:rPr>
          <w:rFonts w:asciiTheme="minorHAnsi" w:hAnsiTheme="minorHAnsi" w:cstheme="minorHAnsi"/>
          <w:snapToGrid w:val="0"/>
          <w:sz w:val="22"/>
          <w:szCs w:val="22"/>
        </w:rPr>
        <w:fldChar w:fldCharType="end"/>
      </w:r>
      <w:r w:rsidR="006F589F">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 xml:space="preserve">odst. </w:t>
      </w:r>
      <w:r w:rsidR="006F589F" w:rsidRPr="006F589F">
        <w:rPr>
          <w:rFonts w:asciiTheme="minorHAnsi" w:hAnsiTheme="minorHAnsi" w:cstheme="minorHAnsi"/>
          <w:snapToGrid w:val="0"/>
          <w:sz w:val="22"/>
          <w:szCs w:val="22"/>
        </w:rPr>
        <w:fldChar w:fldCharType="begin"/>
      </w:r>
      <w:r w:rsidR="006F589F" w:rsidRPr="006F589F">
        <w:rPr>
          <w:rFonts w:asciiTheme="minorHAnsi" w:hAnsiTheme="minorHAnsi" w:cstheme="minorHAnsi"/>
          <w:snapToGrid w:val="0"/>
          <w:sz w:val="22"/>
          <w:szCs w:val="22"/>
        </w:rPr>
        <w:instrText xml:space="preserve"> REF _Ref203552335 \r \h </w:instrText>
      </w:r>
      <w:r w:rsidR="006F589F">
        <w:rPr>
          <w:rFonts w:asciiTheme="minorHAnsi" w:hAnsiTheme="minorHAnsi" w:cstheme="minorHAnsi"/>
          <w:snapToGrid w:val="0"/>
          <w:sz w:val="22"/>
          <w:szCs w:val="22"/>
        </w:rPr>
        <w:instrText xml:space="preserve"> \* MERGEFORMAT </w:instrText>
      </w:r>
      <w:r w:rsidR="006F589F" w:rsidRPr="006F589F">
        <w:rPr>
          <w:rFonts w:asciiTheme="minorHAnsi" w:hAnsiTheme="minorHAnsi" w:cstheme="minorHAnsi"/>
          <w:snapToGrid w:val="0"/>
          <w:sz w:val="22"/>
          <w:szCs w:val="22"/>
        </w:rPr>
      </w:r>
      <w:r w:rsidR="006F589F" w:rsidRPr="006F589F">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18</w:t>
      </w:r>
      <w:r w:rsidR="006F589F" w:rsidRPr="006F589F">
        <w:rPr>
          <w:rFonts w:asciiTheme="minorHAnsi" w:hAnsiTheme="minorHAnsi" w:cstheme="minorHAnsi"/>
          <w:snapToGrid w:val="0"/>
          <w:sz w:val="22"/>
          <w:szCs w:val="22"/>
        </w:rPr>
        <w:fldChar w:fldCharType="end"/>
      </w:r>
      <w:r w:rsidR="00E64434">
        <w:rPr>
          <w:rFonts w:asciiTheme="minorHAnsi" w:hAnsiTheme="minorHAnsi" w:cstheme="minorHAnsi"/>
          <w:snapToGrid w:val="0"/>
          <w:sz w:val="22"/>
          <w:szCs w:val="22"/>
        </w:rPr>
        <w:t>.</w:t>
      </w:r>
      <w:r w:rsidR="00C63472">
        <w:rPr>
          <w:rFonts w:asciiTheme="minorHAnsi" w:hAnsiTheme="minorHAnsi" w:cstheme="minorHAnsi"/>
          <w:snapToGrid w:val="0"/>
          <w:sz w:val="22"/>
          <w:szCs w:val="22"/>
        </w:rPr>
        <w:t xml:space="preserve"> a/nebo čl. </w:t>
      </w:r>
      <w:r w:rsidR="00C63472">
        <w:rPr>
          <w:rFonts w:asciiTheme="minorHAnsi" w:hAnsiTheme="minorHAnsi" w:cstheme="minorHAnsi"/>
          <w:snapToGrid w:val="0"/>
          <w:sz w:val="22"/>
          <w:szCs w:val="22"/>
        </w:rPr>
        <w:fldChar w:fldCharType="begin"/>
      </w:r>
      <w:r w:rsidR="00C63472">
        <w:rPr>
          <w:rFonts w:asciiTheme="minorHAnsi" w:hAnsiTheme="minorHAnsi" w:cstheme="minorHAnsi"/>
          <w:snapToGrid w:val="0"/>
          <w:sz w:val="22"/>
          <w:szCs w:val="22"/>
        </w:rPr>
        <w:instrText xml:space="preserve"> REF _Ref92961759 \r \h </w:instrText>
      </w:r>
      <w:r w:rsidR="00C63472">
        <w:rPr>
          <w:rFonts w:asciiTheme="minorHAnsi" w:hAnsiTheme="minorHAnsi" w:cstheme="minorHAnsi"/>
          <w:snapToGrid w:val="0"/>
          <w:sz w:val="22"/>
          <w:szCs w:val="22"/>
        </w:rPr>
      </w:r>
      <w:r w:rsidR="00C63472">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VI</w:t>
      </w:r>
      <w:r w:rsidR="00C63472">
        <w:rPr>
          <w:rFonts w:asciiTheme="minorHAnsi" w:hAnsiTheme="minorHAnsi" w:cstheme="minorHAnsi"/>
          <w:snapToGrid w:val="0"/>
          <w:sz w:val="22"/>
          <w:szCs w:val="22"/>
        </w:rPr>
        <w:fldChar w:fldCharType="end"/>
      </w:r>
      <w:r w:rsidR="00C63472">
        <w:rPr>
          <w:rFonts w:asciiTheme="minorHAnsi" w:hAnsiTheme="minorHAnsi" w:cstheme="minorHAnsi"/>
          <w:snapToGrid w:val="0"/>
          <w:sz w:val="22"/>
          <w:szCs w:val="22"/>
        </w:rPr>
        <w:t xml:space="preserve">. odst. </w:t>
      </w:r>
      <w:r w:rsidR="00C63472">
        <w:rPr>
          <w:rFonts w:asciiTheme="minorHAnsi" w:hAnsiTheme="minorHAnsi" w:cstheme="minorHAnsi"/>
          <w:snapToGrid w:val="0"/>
          <w:sz w:val="22"/>
          <w:szCs w:val="22"/>
        </w:rPr>
        <w:fldChar w:fldCharType="begin"/>
      </w:r>
      <w:r w:rsidR="00C63472">
        <w:rPr>
          <w:rFonts w:asciiTheme="minorHAnsi" w:hAnsiTheme="minorHAnsi" w:cstheme="minorHAnsi"/>
          <w:snapToGrid w:val="0"/>
          <w:sz w:val="22"/>
          <w:szCs w:val="22"/>
        </w:rPr>
        <w:instrText xml:space="preserve"> REF _Ref204333538 \r \h </w:instrText>
      </w:r>
      <w:r w:rsidR="00C63472">
        <w:rPr>
          <w:rFonts w:asciiTheme="minorHAnsi" w:hAnsiTheme="minorHAnsi" w:cstheme="minorHAnsi"/>
          <w:snapToGrid w:val="0"/>
          <w:sz w:val="22"/>
          <w:szCs w:val="22"/>
        </w:rPr>
      </w:r>
      <w:r w:rsidR="00C63472">
        <w:rPr>
          <w:rFonts w:asciiTheme="minorHAnsi" w:hAnsiTheme="minorHAnsi" w:cstheme="minorHAnsi"/>
          <w:snapToGrid w:val="0"/>
          <w:sz w:val="22"/>
          <w:szCs w:val="22"/>
        </w:rPr>
        <w:fldChar w:fldCharType="separate"/>
      </w:r>
      <w:r w:rsidR="002432B9">
        <w:rPr>
          <w:rFonts w:asciiTheme="minorHAnsi" w:hAnsiTheme="minorHAnsi" w:cstheme="minorHAnsi"/>
          <w:snapToGrid w:val="0"/>
          <w:sz w:val="22"/>
          <w:szCs w:val="22"/>
        </w:rPr>
        <w:t>19</w:t>
      </w:r>
      <w:r w:rsidR="00C63472">
        <w:rPr>
          <w:rFonts w:asciiTheme="minorHAnsi" w:hAnsiTheme="minorHAnsi" w:cstheme="minorHAnsi"/>
          <w:snapToGrid w:val="0"/>
          <w:sz w:val="22"/>
          <w:szCs w:val="22"/>
        </w:rPr>
        <w:fldChar w:fldCharType="end"/>
      </w:r>
      <w:r w:rsidR="00E64434">
        <w:rPr>
          <w:rFonts w:asciiTheme="minorHAnsi" w:hAnsiTheme="minorHAnsi" w:cstheme="minorHAnsi"/>
          <w:snapToGrid w:val="0"/>
          <w:sz w:val="22"/>
          <w:szCs w:val="22"/>
        </w:rPr>
        <w:t>.</w:t>
      </w:r>
      <w:r w:rsidR="00C63472">
        <w:rPr>
          <w:rFonts w:asciiTheme="minorHAnsi" w:hAnsiTheme="minorHAnsi" w:cstheme="minorHAnsi"/>
          <w:snapToGrid w:val="0"/>
          <w:sz w:val="22"/>
          <w:szCs w:val="22"/>
        </w:rPr>
        <w:t xml:space="preserve"> </w:t>
      </w:r>
      <w:r w:rsidRPr="006F589F">
        <w:rPr>
          <w:rFonts w:asciiTheme="minorHAnsi" w:hAnsiTheme="minorHAnsi" w:cstheme="minorHAnsi"/>
          <w:snapToGrid w:val="0"/>
          <w:sz w:val="22"/>
          <w:szCs w:val="22"/>
        </w:rPr>
        <w:t>Smlouvy, je Zhotovitel povinen zaplatit Objednateli smluvní pokutu ve výši 1 000,- Kč za každý jednotlivý případ</w:t>
      </w:r>
      <w:r w:rsidRPr="00D843AA">
        <w:rPr>
          <w:rFonts w:asciiTheme="minorHAnsi" w:hAnsiTheme="minorHAnsi" w:cstheme="minorHAnsi"/>
          <w:snapToGrid w:val="0"/>
          <w:sz w:val="22"/>
          <w:szCs w:val="22"/>
        </w:rPr>
        <w:t xml:space="preserve"> porušení povinnosti Zhotovitele, a to i opakovaně.</w:t>
      </w:r>
    </w:p>
    <w:p w14:paraId="20F03746" w14:textId="06D48E21" w:rsidR="00A0725C" w:rsidRPr="00A0725C" w:rsidRDefault="00A0725C" w:rsidP="00A0725C">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bookmarkStart w:id="32" w:name="_Hlk101518403"/>
      <w:r w:rsidRPr="00A0725C">
        <w:rPr>
          <w:rFonts w:asciiTheme="minorHAnsi" w:hAnsiTheme="minorHAnsi" w:cstheme="minorHAnsi"/>
          <w:snapToGrid w:val="0"/>
          <w:sz w:val="22"/>
          <w:szCs w:val="22"/>
        </w:rPr>
        <w:t>Ukáže-li se, že</w:t>
      </w:r>
      <w:r>
        <w:rPr>
          <w:rFonts w:asciiTheme="minorHAnsi" w:hAnsiTheme="minorHAnsi" w:cstheme="minorHAnsi"/>
          <w:snapToGrid w:val="0"/>
          <w:sz w:val="22"/>
          <w:szCs w:val="22"/>
        </w:rPr>
        <w:t xml:space="preserve"> Zhotovitel</w:t>
      </w:r>
      <w:r w:rsidRPr="00A0725C">
        <w:rPr>
          <w:rFonts w:asciiTheme="minorHAnsi" w:hAnsiTheme="minorHAnsi" w:cstheme="minorHAnsi"/>
          <w:snapToGrid w:val="0"/>
          <w:sz w:val="22"/>
          <w:szCs w:val="22"/>
        </w:rPr>
        <w:t xml:space="preserve"> nebo poddodavatel v době uzavření </w:t>
      </w:r>
      <w:r>
        <w:rPr>
          <w:rFonts w:asciiTheme="minorHAnsi" w:hAnsiTheme="minorHAnsi" w:cstheme="minorHAnsi"/>
          <w:snapToGrid w:val="0"/>
          <w:sz w:val="22"/>
          <w:szCs w:val="22"/>
        </w:rPr>
        <w:t>S</w:t>
      </w:r>
      <w:r w:rsidRPr="00A0725C">
        <w:rPr>
          <w:rFonts w:asciiTheme="minorHAnsi" w:hAnsiTheme="minorHAnsi" w:cstheme="minorHAnsi"/>
          <w:snapToGrid w:val="0"/>
          <w:sz w:val="22"/>
          <w:szCs w:val="22"/>
        </w:rPr>
        <w:t xml:space="preserve">mlouvy nebo v průběhu plnění </w:t>
      </w:r>
      <w:r>
        <w:rPr>
          <w:rFonts w:asciiTheme="minorHAnsi" w:hAnsiTheme="minorHAnsi" w:cstheme="minorHAnsi"/>
          <w:snapToGrid w:val="0"/>
          <w:sz w:val="22"/>
          <w:szCs w:val="22"/>
        </w:rPr>
        <w:t>S</w:t>
      </w:r>
      <w:r w:rsidRPr="00A0725C">
        <w:rPr>
          <w:rFonts w:asciiTheme="minorHAnsi" w:hAnsiTheme="minorHAnsi" w:cstheme="minorHAnsi"/>
          <w:snapToGrid w:val="0"/>
          <w:sz w:val="22"/>
          <w:szCs w:val="22"/>
        </w:rPr>
        <w:t xml:space="preserve">mlouvy nesplňuje podmínky dle Nařízení Rady (EU) 2022/576 ze dne 8. dubna 2022, kterým se mění nařízení (EU) č. 833/2014 o omezujících opatřeních vzhledem k činnostem Ruska destabilizujícím </w:t>
      </w:r>
      <w:r w:rsidRPr="00A0725C">
        <w:rPr>
          <w:rFonts w:asciiTheme="minorHAnsi" w:hAnsiTheme="minorHAnsi" w:cstheme="minorHAnsi"/>
          <w:snapToGrid w:val="0"/>
          <w:sz w:val="22"/>
          <w:szCs w:val="22"/>
        </w:rPr>
        <w:lastRenderedPageBreak/>
        <w:t>situaci na Ukrajině</w:t>
      </w:r>
      <w:bookmarkEnd w:id="32"/>
      <w:r w:rsidRPr="00A0725C">
        <w:rPr>
          <w:rFonts w:asciiTheme="minorHAnsi" w:hAnsiTheme="minorHAnsi" w:cstheme="minorHAnsi"/>
          <w:snapToGrid w:val="0"/>
          <w:sz w:val="22"/>
          <w:szCs w:val="22"/>
        </w:rPr>
        <w:t>, je</w:t>
      </w:r>
      <w:r>
        <w:rPr>
          <w:rFonts w:asciiTheme="minorHAnsi" w:hAnsiTheme="minorHAnsi" w:cstheme="minorHAnsi"/>
          <w:snapToGrid w:val="0"/>
          <w:sz w:val="22"/>
          <w:szCs w:val="22"/>
        </w:rPr>
        <w:t xml:space="preserve"> Objednatel</w:t>
      </w:r>
      <w:r w:rsidRPr="00A0725C">
        <w:rPr>
          <w:rFonts w:asciiTheme="minorHAnsi" w:hAnsiTheme="minorHAnsi" w:cstheme="minorHAnsi"/>
          <w:snapToGrid w:val="0"/>
          <w:sz w:val="22"/>
          <w:szCs w:val="22"/>
        </w:rPr>
        <w:t xml:space="preserve"> oprávněn odstoupit od této </w:t>
      </w:r>
      <w:r>
        <w:rPr>
          <w:rFonts w:asciiTheme="minorHAnsi" w:hAnsiTheme="minorHAnsi" w:cstheme="minorHAnsi"/>
          <w:snapToGrid w:val="0"/>
          <w:sz w:val="22"/>
          <w:szCs w:val="22"/>
        </w:rPr>
        <w:t>S</w:t>
      </w:r>
      <w:r w:rsidRPr="00A0725C">
        <w:rPr>
          <w:rFonts w:asciiTheme="minorHAnsi" w:hAnsiTheme="minorHAnsi" w:cstheme="minorHAnsi"/>
          <w:snapToGrid w:val="0"/>
          <w:sz w:val="22"/>
          <w:szCs w:val="22"/>
        </w:rPr>
        <w:t>mlouvy a požadovat po</w:t>
      </w:r>
      <w:r>
        <w:rPr>
          <w:rFonts w:asciiTheme="minorHAnsi" w:hAnsiTheme="minorHAnsi" w:cstheme="minorHAnsi"/>
          <w:snapToGrid w:val="0"/>
          <w:sz w:val="22"/>
          <w:szCs w:val="22"/>
        </w:rPr>
        <w:t xml:space="preserve"> Zhotoviteli</w:t>
      </w:r>
      <w:r w:rsidRPr="00A0725C">
        <w:rPr>
          <w:rFonts w:asciiTheme="minorHAnsi" w:hAnsiTheme="minorHAnsi" w:cstheme="minorHAnsi"/>
          <w:snapToGrid w:val="0"/>
          <w:sz w:val="22"/>
          <w:szCs w:val="22"/>
        </w:rPr>
        <w:t xml:space="preserve"> smluvní pokutu ve výši 50 000,- Kč.</w:t>
      </w:r>
    </w:p>
    <w:p w14:paraId="2139BC15" w14:textId="3E22B9C0" w:rsidR="00414BC8" w:rsidRPr="00414BC8" w:rsidRDefault="002008E8" w:rsidP="00414BC8">
      <w:pPr>
        <w:numPr>
          <w:ilvl w:val="0"/>
          <w:numId w:val="7"/>
        </w:numPr>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Odstoupit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 oprávněn v případě podstatného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w:t>
      </w:r>
      <w:r w:rsidR="00897FEE" w:rsidRPr="00D843AA">
        <w:rPr>
          <w:rFonts w:asciiTheme="minorHAnsi" w:hAnsiTheme="minorHAnsi" w:cstheme="minorHAnsi"/>
          <w:snapToGrid w:val="0"/>
          <w:sz w:val="22"/>
          <w:szCs w:val="22"/>
        </w:rPr>
        <w:t>Zhotovitel</w:t>
      </w:r>
      <w:r w:rsidR="00E40759" w:rsidRPr="00D843AA">
        <w:rPr>
          <w:rFonts w:asciiTheme="minorHAnsi" w:hAnsiTheme="minorHAnsi" w:cstheme="minorHAnsi"/>
          <w:snapToGrid w:val="0"/>
          <w:sz w:val="22"/>
          <w:szCs w:val="22"/>
        </w:rPr>
        <w:t>em</w:t>
      </w:r>
      <w:r w:rsidRPr="00D843AA">
        <w:rPr>
          <w:rFonts w:asciiTheme="minorHAnsi" w:hAnsiTheme="minorHAnsi" w:cstheme="minorHAnsi"/>
          <w:snapToGrid w:val="0"/>
          <w:sz w:val="22"/>
          <w:szCs w:val="22"/>
        </w:rPr>
        <w:t xml:space="preserve">. Za podstatné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na straně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e se považuje</w:t>
      </w:r>
      <w:r w:rsidR="00955EEA" w:rsidRPr="00D843AA">
        <w:rPr>
          <w:rFonts w:asciiTheme="minorHAnsi" w:hAnsiTheme="minorHAnsi" w:cstheme="minorHAnsi"/>
          <w:snapToGrid w:val="0"/>
          <w:sz w:val="22"/>
          <w:szCs w:val="22"/>
        </w:rPr>
        <w:t xml:space="preserve"> zejména</w:t>
      </w:r>
      <w:r w:rsidRPr="00D843AA">
        <w:rPr>
          <w:rFonts w:asciiTheme="minorHAnsi" w:hAnsiTheme="minorHAnsi" w:cstheme="minorHAnsi"/>
          <w:snapToGrid w:val="0"/>
          <w:sz w:val="22"/>
          <w:szCs w:val="22"/>
        </w:rPr>
        <w:t>:</w:t>
      </w:r>
    </w:p>
    <w:p w14:paraId="37D508B6" w14:textId="66ABD9D1" w:rsidR="002008E8" w:rsidRDefault="00855A28" w:rsidP="002013C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 xml:space="preserve">prodlení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e s dokončením </w:t>
      </w:r>
      <w:r w:rsidR="000D060B">
        <w:rPr>
          <w:rFonts w:asciiTheme="minorHAnsi" w:hAnsiTheme="minorHAnsi" w:cstheme="minorHAnsi"/>
          <w:sz w:val="22"/>
          <w:szCs w:val="22"/>
        </w:rPr>
        <w:t>I. E</w:t>
      </w:r>
      <w:r w:rsidR="002C487A">
        <w:rPr>
          <w:rFonts w:asciiTheme="minorHAnsi" w:hAnsiTheme="minorHAnsi" w:cstheme="minorHAnsi"/>
          <w:sz w:val="22"/>
          <w:szCs w:val="22"/>
        </w:rPr>
        <w:t>tapy</w:t>
      </w:r>
      <w:r w:rsidR="00DE0BF0">
        <w:rPr>
          <w:rFonts w:asciiTheme="minorHAnsi" w:hAnsiTheme="minorHAnsi" w:cstheme="minorHAnsi"/>
          <w:sz w:val="22"/>
          <w:szCs w:val="22"/>
        </w:rPr>
        <w:t xml:space="preserve"> </w:t>
      </w:r>
      <w:r w:rsidR="007A7EEC" w:rsidRPr="007A7EEC">
        <w:rPr>
          <w:rFonts w:asciiTheme="minorHAnsi" w:hAnsiTheme="minorHAnsi" w:cstheme="minorHAnsi"/>
          <w:sz w:val="22"/>
          <w:szCs w:val="22"/>
        </w:rPr>
        <w:t>po termín</w:t>
      </w:r>
      <w:r w:rsidR="000D060B">
        <w:rPr>
          <w:rFonts w:asciiTheme="minorHAnsi" w:hAnsiTheme="minorHAnsi" w:cstheme="minorHAnsi"/>
          <w:sz w:val="22"/>
          <w:szCs w:val="22"/>
        </w:rPr>
        <w:t>u</w:t>
      </w:r>
      <w:r w:rsidR="007A7EEC" w:rsidRPr="007A7EEC">
        <w:rPr>
          <w:rFonts w:asciiTheme="minorHAnsi" w:hAnsiTheme="minorHAnsi" w:cstheme="minorHAnsi"/>
          <w:sz w:val="22"/>
          <w:szCs w:val="22"/>
        </w:rPr>
        <w:t xml:space="preserve"> sjednan</w:t>
      </w:r>
      <w:r w:rsidR="000D060B">
        <w:rPr>
          <w:rFonts w:asciiTheme="minorHAnsi" w:hAnsiTheme="minorHAnsi" w:cstheme="minorHAnsi"/>
          <w:sz w:val="22"/>
          <w:szCs w:val="22"/>
        </w:rPr>
        <w:t>ém</w:t>
      </w:r>
      <w:r w:rsidR="007A7EEC" w:rsidRPr="007A7EEC">
        <w:rPr>
          <w:rFonts w:asciiTheme="minorHAnsi" w:hAnsiTheme="minorHAnsi" w:cstheme="minorHAnsi"/>
          <w:sz w:val="22"/>
          <w:szCs w:val="22"/>
        </w:rPr>
        <w:t xml:space="preserve"> dle čl. </w:t>
      </w:r>
      <w:r w:rsidR="007A7EEC">
        <w:rPr>
          <w:rFonts w:asciiTheme="minorHAnsi" w:hAnsiTheme="minorHAnsi" w:cstheme="minorHAnsi"/>
          <w:sz w:val="22"/>
          <w:szCs w:val="22"/>
        </w:rPr>
        <w:fldChar w:fldCharType="begin"/>
      </w:r>
      <w:r w:rsidR="007A7EEC">
        <w:rPr>
          <w:rFonts w:asciiTheme="minorHAnsi" w:hAnsiTheme="minorHAnsi" w:cstheme="minorHAnsi"/>
          <w:sz w:val="22"/>
          <w:szCs w:val="22"/>
        </w:rPr>
        <w:instrText xml:space="preserve"> REF _Ref20924067 \r \h </w:instrText>
      </w:r>
      <w:r w:rsidR="007A7EEC">
        <w:rPr>
          <w:rFonts w:asciiTheme="minorHAnsi" w:hAnsiTheme="minorHAnsi" w:cstheme="minorHAnsi"/>
          <w:sz w:val="22"/>
          <w:szCs w:val="22"/>
        </w:rPr>
      </w:r>
      <w:r w:rsidR="007A7EEC">
        <w:rPr>
          <w:rFonts w:asciiTheme="minorHAnsi" w:hAnsiTheme="minorHAnsi" w:cstheme="minorHAnsi"/>
          <w:sz w:val="22"/>
          <w:szCs w:val="22"/>
        </w:rPr>
        <w:fldChar w:fldCharType="separate"/>
      </w:r>
      <w:r w:rsidR="002432B9">
        <w:rPr>
          <w:rFonts w:asciiTheme="minorHAnsi" w:hAnsiTheme="minorHAnsi" w:cstheme="minorHAnsi"/>
          <w:sz w:val="22"/>
          <w:szCs w:val="22"/>
        </w:rPr>
        <w:t>IV</w:t>
      </w:r>
      <w:r w:rsidR="007A7EEC">
        <w:rPr>
          <w:rFonts w:asciiTheme="minorHAnsi" w:hAnsiTheme="minorHAnsi" w:cstheme="minorHAnsi"/>
          <w:sz w:val="22"/>
          <w:szCs w:val="22"/>
        </w:rPr>
        <w:fldChar w:fldCharType="end"/>
      </w:r>
      <w:r w:rsidR="007A7EEC" w:rsidRPr="007A7EEC">
        <w:rPr>
          <w:rFonts w:asciiTheme="minorHAnsi" w:hAnsiTheme="minorHAnsi" w:cstheme="minorHAnsi"/>
          <w:sz w:val="22"/>
          <w:szCs w:val="22"/>
        </w:rPr>
        <w:t>. odst.</w:t>
      </w:r>
      <w:r w:rsidR="00E31F17">
        <w:rPr>
          <w:rFonts w:asciiTheme="minorHAnsi" w:hAnsiTheme="minorHAnsi" w:cstheme="minorHAnsi"/>
          <w:sz w:val="22"/>
          <w:szCs w:val="22"/>
        </w:rPr>
        <w:t xml:space="preserve"> </w:t>
      </w:r>
      <w:r w:rsidR="00E31F17">
        <w:rPr>
          <w:rFonts w:asciiTheme="minorHAnsi" w:hAnsiTheme="minorHAnsi" w:cstheme="minorHAnsi"/>
          <w:sz w:val="22"/>
          <w:szCs w:val="22"/>
        </w:rPr>
        <w:fldChar w:fldCharType="begin"/>
      </w:r>
      <w:r w:rsidR="00E31F17">
        <w:rPr>
          <w:rFonts w:asciiTheme="minorHAnsi" w:hAnsiTheme="minorHAnsi" w:cstheme="minorHAnsi"/>
          <w:sz w:val="22"/>
          <w:szCs w:val="22"/>
        </w:rPr>
        <w:instrText xml:space="preserve"> REF _Ref218773621 \r \h </w:instrText>
      </w:r>
      <w:r w:rsidR="00E31F17">
        <w:rPr>
          <w:rFonts w:asciiTheme="minorHAnsi" w:hAnsiTheme="minorHAnsi" w:cstheme="minorHAnsi"/>
          <w:sz w:val="22"/>
          <w:szCs w:val="22"/>
        </w:rPr>
      </w:r>
      <w:r w:rsidR="00E31F17">
        <w:rPr>
          <w:rFonts w:asciiTheme="minorHAnsi" w:hAnsiTheme="minorHAnsi" w:cstheme="minorHAnsi"/>
          <w:sz w:val="22"/>
          <w:szCs w:val="22"/>
        </w:rPr>
        <w:fldChar w:fldCharType="separate"/>
      </w:r>
      <w:r w:rsidR="002432B9">
        <w:rPr>
          <w:rFonts w:asciiTheme="minorHAnsi" w:hAnsiTheme="minorHAnsi" w:cstheme="minorHAnsi"/>
          <w:sz w:val="22"/>
          <w:szCs w:val="22"/>
        </w:rPr>
        <w:t>1</w:t>
      </w:r>
      <w:r w:rsidR="00E31F17">
        <w:rPr>
          <w:rFonts w:asciiTheme="minorHAnsi" w:hAnsiTheme="minorHAnsi" w:cstheme="minorHAnsi"/>
          <w:sz w:val="22"/>
          <w:szCs w:val="22"/>
        </w:rPr>
        <w:fldChar w:fldCharType="end"/>
      </w:r>
      <w:r w:rsidR="007A7EEC" w:rsidRPr="007A7EEC">
        <w:rPr>
          <w:rFonts w:asciiTheme="minorHAnsi" w:hAnsiTheme="minorHAnsi" w:cstheme="minorHAnsi"/>
          <w:sz w:val="22"/>
          <w:szCs w:val="22"/>
        </w:rPr>
        <w:t xml:space="preserve">. Smlouvy o dobu delší než </w:t>
      </w:r>
      <w:r w:rsidR="00DE0BF0">
        <w:rPr>
          <w:rFonts w:asciiTheme="minorHAnsi" w:hAnsiTheme="minorHAnsi" w:cstheme="minorHAnsi"/>
          <w:sz w:val="22"/>
          <w:szCs w:val="22"/>
        </w:rPr>
        <w:t>15</w:t>
      </w:r>
      <w:r w:rsidR="007A7EEC" w:rsidRPr="007A7EEC">
        <w:rPr>
          <w:rFonts w:asciiTheme="minorHAnsi" w:hAnsiTheme="minorHAnsi" w:cstheme="minorHAnsi"/>
          <w:sz w:val="22"/>
          <w:szCs w:val="22"/>
        </w:rPr>
        <w:t xml:space="preserve"> pracovních dnů </w:t>
      </w:r>
      <w:r w:rsidR="0048609F" w:rsidRPr="00D843AA">
        <w:rPr>
          <w:rFonts w:asciiTheme="minorHAnsi" w:hAnsiTheme="minorHAnsi" w:cstheme="minorHAnsi"/>
          <w:sz w:val="22"/>
          <w:szCs w:val="22"/>
        </w:rPr>
        <w:t>nebo</w:t>
      </w:r>
    </w:p>
    <w:p w14:paraId="00B667F1" w14:textId="3019CFA5" w:rsidR="000D060B" w:rsidRPr="000D060B" w:rsidRDefault="000D060B" w:rsidP="000D060B">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 xml:space="preserve">prodlení Zhotovitele s dokončením </w:t>
      </w:r>
      <w:r>
        <w:rPr>
          <w:rFonts w:asciiTheme="minorHAnsi" w:hAnsiTheme="minorHAnsi" w:cstheme="minorHAnsi"/>
          <w:sz w:val="22"/>
          <w:szCs w:val="22"/>
        </w:rPr>
        <w:t xml:space="preserve">II. Etapy </w:t>
      </w:r>
      <w:r w:rsidRPr="007A7EEC">
        <w:rPr>
          <w:rFonts w:asciiTheme="minorHAnsi" w:hAnsiTheme="minorHAnsi" w:cstheme="minorHAnsi"/>
          <w:sz w:val="22"/>
          <w:szCs w:val="22"/>
        </w:rPr>
        <w:t>po termín</w:t>
      </w:r>
      <w:r>
        <w:rPr>
          <w:rFonts w:asciiTheme="minorHAnsi" w:hAnsiTheme="minorHAnsi" w:cstheme="minorHAnsi"/>
          <w:sz w:val="22"/>
          <w:szCs w:val="22"/>
        </w:rPr>
        <w:t>u</w:t>
      </w:r>
      <w:r w:rsidRPr="007A7EEC">
        <w:rPr>
          <w:rFonts w:asciiTheme="minorHAnsi" w:hAnsiTheme="minorHAnsi" w:cstheme="minorHAnsi"/>
          <w:sz w:val="22"/>
          <w:szCs w:val="22"/>
        </w:rPr>
        <w:t xml:space="preserve"> sjednan</w:t>
      </w:r>
      <w:r>
        <w:rPr>
          <w:rFonts w:asciiTheme="minorHAnsi" w:hAnsiTheme="minorHAnsi" w:cstheme="minorHAnsi"/>
          <w:sz w:val="22"/>
          <w:szCs w:val="22"/>
        </w:rPr>
        <w:t>ém</w:t>
      </w:r>
      <w:r w:rsidRPr="007A7EEC">
        <w:rPr>
          <w:rFonts w:asciiTheme="minorHAnsi" w:hAnsiTheme="minorHAnsi" w:cstheme="minorHAnsi"/>
          <w:sz w:val="22"/>
          <w:szCs w:val="22"/>
        </w:rPr>
        <w:t xml:space="preserve">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_Ref20924067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2432B9">
        <w:rPr>
          <w:rFonts w:asciiTheme="minorHAnsi" w:hAnsiTheme="minorHAnsi" w:cstheme="minorHAnsi"/>
          <w:sz w:val="22"/>
          <w:szCs w:val="22"/>
        </w:rPr>
        <w:t>IV</w:t>
      </w:r>
      <w:r>
        <w:rPr>
          <w:rFonts w:asciiTheme="minorHAnsi" w:hAnsiTheme="minorHAnsi" w:cstheme="minorHAnsi"/>
          <w:sz w:val="22"/>
          <w:szCs w:val="22"/>
        </w:rPr>
        <w:fldChar w:fldCharType="end"/>
      </w:r>
      <w:r w:rsidRPr="007A7EEC">
        <w:rPr>
          <w:rFonts w:asciiTheme="minorHAnsi" w:hAnsiTheme="minorHAnsi" w:cstheme="minorHAnsi"/>
          <w:sz w:val="22"/>
          <w:szCs w:val="22"/>
        </w:rPr>
        <w:t>. odst.</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_Ref218773621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2432B9">
        <w:rPr>
          <w:rFonts w:asciiTheme="minorHAnsi" w:hAnsiTheme="minorHAnsi" w:cstheme="minorHAnsi"/>
          <w:sz w:val="22"/>
          <w:szCs w:val="22"/>
        </w:rPr>
        <w:t>1</w:t>
      </w:r>
      <w:r>
        <w:rPr>
          <w:rFonts w:asciiTheme="minorHAnsi" w:hAnsiTheme="minorHAnsi" w:cstheme="minorHAnsi"/>
          <w:sz w:val="22"/>
          <w:szCs w:val="22"/>
        </w:rPr>
        <w:fldChar w:fldCharType="end"/>
      </w:r>
      <w:r w:rsidRPr="007A7EEC">
        <w:rPr>
          <w:rFonts w:asciiTheme="minorHAnsi" w:hAnsiTheme="minorHAnsi" w:cstheme="minorHAnsi"/>
          <w:sz w:val="22"/>
          <w:szCs w:val="22"/>
        </w:rPr>
        <w:t xml:space="preserve">. Smlouvy o dobu delší než </w:t>
      </w:r>
      <w:r>
        <w:rPr>
          <w:rFonts w:asciiTheme="minorHAnsi" w:hAnsiTheme="minorHAnsi" w:cstheme="minorHAnsi"/>
          <w:sz w:val="22"/>
          <w:szCs w:val="22"/>
        </w:rPr>
        <w:t>15</w:t>
      </w:r>
      <w:r w:rsidRPr="007A7EEC">
        <w:rPr>
          <w:rFonts w:asciiTheme="minorHAnsi" w:hAnsiTheme="minorHAnsi" w:cstheme="minorHAnsi"/>
          <w:sz w:val="22"/>
          <w:szCs w:val="22"/>
        </w:rPr>
        <w:t xml:space="preserve"> pracovních dnů </w:t>
      </w:r>
      <w:r w:rsidRPr="00D843AA">
        <w:rPr>
          <w:rFonts w:asciiTheme="minorHAnsi" w:hAnsiTheme="minorHAnsi" w:cstheme="minorHAnsi"/>
          <w:sz w:val="22"/>
          <w:szCs w:val="22"/>
        </w:rPr>
        <w:t>nebo</w:t>
      </w:r>
    </w:p>
    <w:p w14:paraId="37D508B7" w14:textId="1BAF75F9" w:rsidR="002008E8" w:rsidRPr="00D843AA" w:rsidRDefault="002008E8" w:rsidP="002013C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 xml:space="preserve">dojde-li k neoprávněnému zastavení </w:t>
      </w:r>
      <w:r w:rsidR="00855A28" w:rsidRPr="00D843AA">
        <w:rPr>
          <w:rFonts w:asciiTheme="minorHAnsi" w:hAnsiTheme="minorHAnsi" w:cstheme="minorHAnsi"/>
          <w:sz w:val="22"/>
          <w:szCs w:val="22"/>
        </w:rPr>
        <w:t xml:space="preserve">realizace </w:t>
      </w:r>
      <w:r w:rsidR="001E7A08" w:rsidRPr="00D843AA">
        <w:rPr>
          <w:rFonts w:asciiTheme="minorHAnsi" w:hAnsiTheme="minorHAnsi" w:cstheme="minorHAnsi"/>
          <w:sz w:val="22"/>
          <w:szCs w:val="22"/>
        </w:rPr>
        <w:t>Díl</w:t>
      </w:r>
      <w:r w:rsidR="00855A28" w:rsidRPr="00D843AA">
        <w:rPr>
          <w:rFonts w:asciiTheme="minorHAnsi" w:hAnsiTheme="minorHAnsi" w:cstheme="minorHAnsi"/>
          <w:sz w:val="22"/>
          <w:szCs w:val="22"/>
        </w:rPr>
        <w:t xml:space="preserve">a </w:t>
      </w:r>
      <w:r w:rsidRPr="00D843AA">
        <w:rPr>
          <w:rFonts w:asciiTheme="minorHAnsi" w:hAnsiTheme="minorHAnsi" w:cstheme="minorHAnsi"/>
          <w:sz w:val="22"/>
          <w:szCs w:val="22"/>
        </w:rPr>
        <w:t xml:space="preserve">z rozhodnutí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e </w:t>
      </w:r>
      <w:r w:rsidR="0055354A" w:rsidRPr="00D843AA">
        <w:rPr>
          <w:rFonts w:asciiTheme="minorHAnsi" w:hAnsiTheme="minorHAnsi" w:cstheme="minorHAnsi"/>
          <w:sz w:val="22"/>
          <w:szCs w:val="22"/>
        </w:rPr>
        <w:t xml:space="preserve">po dobu delší než </w:t>
      </w:r>
      <w:r w:rsidR="00CC0968" w:rsidRPr="00D843AA">
        <w:rPr>
          <w:rFonts w:asciiTheme="minorHAnsi" w:hAnsiTheme="minorHAnsi" w:cstheme="minorHAnsi"/>
          <w:sz w:val="22"/>
          <w:szCs w:val="22"/>
        </w:rPr>
        <w:t>1</w:t>
      </w:r>
      <w:r w:rsidR="009E4D98" w:rsidRPr="00D843AA">
        <w:rPr>
          <w:rFonts w:asciiTheme="minorHAnsi" w:hAnsiTheme="minorHAnsi" w:cstheme="minorHAnsi"/>
          <w:sz w:val="22"/>
          <w:szCs w:val="22"/>
        </w:rPr>
        <w:t>0</w:t>
      </w:r>
      <w:r w:rsidR="00CC0968" w:rsidRPr="00D843AA">
        <w:rPr>
          <w:rFonts w:asciiTheme="minorHAnsi" w:hAnsiTheme="minorHAnsi" w:cstheme="minorHAnsi"/>
          <w:sz w:val="22"/>
          <w:szCs w:val="22"/>
        </w:rPr>
        <w:t xml:space="preserve"> </w:t>
      </w:r>
      <w:r w:rsidR="009E4D98" w:rsidRPr="00D843AA">
        <w:rPr>
          <w:rFonts w:asciiTheme="minorHAnsi" w:hAnsiTheme="minorHAnsi" w:cstheme="minorHAnsi"/>
          <w:sz w:val="22"/>
          <w:szCs w:val="22"/>
        </w:rPr>
        <w:t xml:space="preserve">pracovních </w:t>
      </w:r>
      <w:r w:rsidR="0055354A" w:rsidRPr="00D843AA">
        <w:rPr>
          <w:rFonts w:asciiTheme="minorHAnsi" w:hAnsiTheme="minorHAnsi" w:cstheme="minorHAnsi"/>
          <w:sz w:val="22"/>
          <w:szCs w:val="22"/>
        </w:rPr>
        <w:t xml:space="preserve">dnů </w:t>
      </w:r>
      <w:r w:rsidRPr="00D843AA">
        <w:rPr>
          <w:rFonts w:asciiTheme="minorHAnsi" w:hAnsiTheme="minorHAnsi" w:cstheme="minorHAnsi"/>
          <w:sz w:val="22"/>
          <w:szCs w:val="22"/>
        </w:rPr>
        <w:t xml:space="preserve">nebo </w:t>
      </w:r>
      <w:r w:rsidR="0055354A" w:rsidRPr="00D843AA">
        <w:rPr>
          <w:rFonts w:asciiTheme="minorHAnsi" w:hAnsiTheme="minorHAnsi" w:cstheme="minorHAnsi"/>
          <w:sz w:val="22"/>
          <w:szCs w:val="22"/>
        </w:rPr>
        <w:t xml:space="preserve">pokud </w:t>
      </w:r>
      <w:r w:rsidR="00897FEE" w:rsidRPr="00D843AA">
        <w:rPr>
          <w:rFonts w:asciiTheme="minorHAnsi" w:hAnsiTheme="minorHAnsi" w:cstheme="minorHAnsi"/>
          <w:sz w:val="22"/>
          <w:szCs w:val="22"/>
        </w:rPr>
        <w:t>Zhotovitel</w:t>
      </w:r>
      <w:r w:rsidRPr="00D843AA">
        <w:rPr>
          <w:rFonts w:asciiTheme="minorHAnsi" w:hAnsiTheme="minorHAnsi" w:cstheme="minorHAnsi"/>
          <w:sz w:val="22"/>
          <w:szCs w:val="22"/>
        </w:rPr>
        <w:t xml:space="preserve"> postupuje při provádění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 xml:space="preserve">a způsobem, který zjevně neodpovídá dohodnutému rozsahu </w:t>
      </w:r>
      <w:r w:rsidR="001E7A08" w:rsidRPr="00D843AA">
        <w:rPr>
          <w:rFonts w:asciiTheme="minorHAnsi" w:hAnsiTheme="minorHAnsi" w:cstheme="minorHAnsi"/>
          <w:sz w:val="22"/>
          <w:szCs w:val="22"/>
        </w:rPr>
        <w:t>Díl</w:t>
      </w:r>
      <w:r w:rsidRPr="00D843AA">
        <w:rPr>
          <w:rFonts w:asciiTheme="minorHAnsi" w:hAnsiTheme="minorHAnsi" w:cstheme="minorHAnsi"/>
          <w:sz w:val="22"/>
          <w:szCs w:val="22"/>
        </w:rPr>
        <w:t>a nebo</w:t>
      </w:r>
    </w:p>
    <w:p w14:paraId="6231B42B" w14:textId="367F0A0F" w:rsidR="00933CBD" w:rsidRPr="00D843AA" w:rsidRDefault="0048609F" w:rsidP="002013C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 xml:space="preserve">porušení povinnosti </w:t>
      </w:r>
      <w:r w:rsidR="00705BCF">
        <w:rPr>
          <w:rFonts w:asciiTheme="minorHAnsi" w:hAnsiTheme="minorHAnsi" w:cstheme="minorHAnsi"/>
          <w:sz w:val="22"/>
          <w:szCs w:val="22"/>
        </w:rPr>
        <w:t>Z</w:t>
      </w:r>
      <w:r w:rsidRPr="00D843AA">
        <w:rPr>
          <w:rFonts w:asciiTheme="minorHAnsi" w:hAnsiTheme="minorHAnsi" w:cstheme="minorHAnsi"/>
          <w:sz w:val="22"/>
          <w:szCs w:val="22"/>
        </w:rPr>
        <w:t xml:space="preserve">hotovitele předložit </w:t>
      </w:r>
      <w:r w:rsidR="00455D5B">
        <w:rPr>
          <w:rFonts w:asciiTheme="minorHAnsi" w:hAnsiTheme="minorHAnsi" w:cstheme="minorHAnsi"/>
          <w:sz w:val="22"/>
          <w:szCs w:val="22"/>
        </w:rPr>
        <w:t>O</w:t>
      </w:r>
      <w:r w:rsidRPr="00D843AA">
        <w:rPr>
          <w:rFonts w:asciiTheme="minorHAnsi" w:hAnsiTheme="minorHAnsi" w:cstheme="minorHAnsi"/>
          <w:sz w:val="22"/>
          <w:szCs w:val="22"/>
        </w:rPr>
        <w:t>bjednateli na jeho</w:t>
      </w:r>
      <w:r w:rsidR="00106B4F" w:rsidRPr="00D843AA">
        <w:rPr>
          <w:rFonts w:asciiTheme="minorHAnsi" w:hAnsiTheme="minorHAnsi" w:cstheme="minorHAnsi"/>
          <w:sz w:val="22"/>
          <w:szCs w:val="22"/>
        </w:rPr>
        <w:t xml:space="preserve"> opakovanou</w:t>
      </w:r>
      <w:r w:rsidRPr="00D843AA">
        <w:rPr>
          <w:rFonts w:asciiTheme="minorHAnsi" w:hAnsiTheme="minorHAnsi" w:cstheme="minorHAnsi"/>
          <w:sz w:val="22"/>
          <w:szCs w:val="22"/>
        </w:rPr>
        <w:t xml:space="preserve"> výzvu pojistnou smlouvu nebo pojistný certifikát v </w:t>
      </w:r>
      <w:r w:rsidRPr="006F589F">
        <w:rPr>
          <w:rFonts w:asciiTheme="minorHAnsi" w:hAnsiTheme="minorHAnsi" w:cstheme="minorHAnsi"/>
          <w:sz w:val="22"/>
          <w:szCs w:val="22"/>
        </w:rPr>
        <w:t xml:space="preserve">souladu s čl.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_Ref20923443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2432B9">
        <w:rPr>
          <w:rFonts w:asciiTheme="minorHAnsi" w:hAnsiTheme="minorHAnsi" w:cstheme="minorHAnsi"/>
          <w:sz w:val="22"/>
          <w:szCs w:val="22"/>
        </w:rPr>
        <w:t>XI</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Pr="006F589F">
        <w:rPr>
          <w:rFonts w:asciiTheme="minorHAnsi" w:hAnsiTheme="minorHAnsi" w:cstheme="minorHAnsi"/>
          <w:sz w:val="22"/>
          <w:szCs w:val="22"/>
        </w:rPr>
        <w:t xml:space="preserve"> odst. </w:t>
      </w:r>
      <w:r w:rsidR="004937D2" w:rsidRPr="006F589F">
        <w:rPr>
          <w:rFonts w:asciiTheme="minorHAnsi" w:hAnsiTheme="minorHAnsi" w:cstheme="minorHAnsi"/>
          <w:sz w:val="22"/>
          <w:szCs w:val="22"/>
        </w:rPr>
        <w:fldChar w:fldCharType="begin"/>
      </w:r>
      <w:r w:rsidR="004937D2" w:rsidRPr="006F589F">
        <w:rPr>
          <w:rFonts w:asciiTheme="minorHAnsi" w:hAnsiTheme="minorHAnsi" w:cstheme="minorHAnsi"/>
          <w:sz w:val="22"/>
          <w:szCs w:val="22"/>
        </w:rPr>
        <w:instrText xml:space="preserve"> REF _Ref20923445 \r \h  \* MERGEFORMAT </w:instrText>
      </w:r>
      <w:r w:rsidR="004937D2" w:rsidRPr="006F589F">
        <w:rPr>
          <w:rFonts w:asciiTheme="minorHAnsi" w:hAnsiTheme="minorHAnsi" w:cstheme="minorHAnsi"/>
          <w:sz w:val="22"/>
          <w:szCs w:val="22"/>
        </w:rPr>
      </w:r>
      <w:r w:rsidR="004937D2" w:rsidRPr="006F589F">
        <w:rPr>
          <w:rFonts w:asciiTheme="minorHAnsi" w:hAnsiTheme="minorHAnsi" w:cstheme="minorHAnsi"/>
          <w:sz w:val="22"/>
          <w:szCs w:val="22"/>
        </w:rPr>
        <w:fldChar w:fldCharType="separate"/>
      </w:r>
      <w:r w:rsidR="002432B9">
        <w:rPr>
          <w:rFonts w:asciiTheme="minorHAnsi" w:hAnsiTheme="minorHAnsi" w:cstheme="minorHAnsi"/>
          <w:sz w:val="22"/>
          <w:szCs w:val="22"/>
        </w:rPr>
        <w:t>1</w:t>
      </w:r>
      <w:r w:rsidR="004937D2" w:rsidRPr="006F589F">
        <w:rPr>
          <w:rFonts w:asciiTheme="minorHAnsi" w:hAnsiTheme="minorHAnsi" w:cstheme="minorHAnsi"/>
          <w:sz w:val="22"/>
          <w:szCs w:val="22"/>
        </w:rPr>
        <w:fldChar w:fldCharType="end"/>
      </w:r>
      <w:r w:rsidR="006F589F" w:rsidRPr="006F589F">
        <w:rPr>
          <w:rFonts w:asciiTheme="minorHAnsi" w:hAnsiTheme="minorHAnsi" w:cstheme="minorHAnsi"/>
          <w:sz w:val="22"/>
          <w:szCs w:val="22"/>
        </w:rPr>
        <w:t>.</w:t>
      </w:r>
      <w:r w:rsidRPr="006F589F">
        <w:rPr>
          <w:rFonts w:asciiTheme="minorHAnsi" w:hAnsiTheme="minorHAnsi" w:cstheme="minorHAnsi"/>
          <w:sz w:val="22"/>
          <w:szCs w:val="22"/>
        </w:rPr>
        <w:t xml:space="preserve"> Smlouvy</w:t>
      </w:r>
      <w:r w:rsidR="00933CBD" w:rsidRPr="006F589F">
        <w:rPr>
          <w:rFonts w:asciiTheme="minorHAnsi" w:hAnsiTheme="minorHAnsi" w:cstheme="minorHAnsi"/>
          <w:sz w:val="22"/>
          <w:szCs w:val="22"/>
        </w:rPr>
        <w:t xml:space="preserve"> nebo</w:t>
      </w:r>
    </w:p>
    <w:p w14:paraId="53F4B1D4" w14:textId="4BE50064" w:rsidR="009E4D98" w:rsidRPr="00D843AA" w:rsidRDefault="009E4D98" w:rsidP="009E4D98">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Calibri" w:hAnsi="Calibri" w:cs="Calibri"/>
          <w:sz w:val="22"/>
          <w:szCs w:val="22"/>
        </w:rPr>
        <w:t>neposkytnutí součinnosti ke kontrole prováděného Díla ani po předchozí výzvě Objednatele nebo</w:t>
      </w:r>
    </w:p>
    <w:p w14:paraId="3F2E2FAE" w14:textId="75574C41" w:rsidR="00E22371" w:rsidRPr="00D843AA" w:rsidRDefault="00E22371" w:rsidP="00E22371">
      <w:pPr>
        <w:numPr>
          <w:ilvl w:val="3"/>
          <w:numId w:val="31"/>
        </w:numPr>
        <w:tabs>
          <w:tab w:val="left" w:pos="851"/>
        </w:tabs>
        <w:spacing w:after="120"/>
        <w:ind w:left="709" w:hanging="283"/>
        <w:jc w:val="both"/>
        <w:rPr>
          <w:rFonts w:asciiTheme="minorHAnsi" w:hAnsiTheme="minorHAnsi" w:cstheme="minorHAnsi"/>
          <w:sz w:val="22"/>
          <w:szCs w:val="22"/>
        </w:rPr>
      </w:pPr>
      <w:r w:rsidRPr="00D843AA">
        <w:rPr>
          <w:rFonts w:asciiTheme="minorHAnsi" w:hAnsiTheme="minorHAnsi" w:cstheme="minorHAnsi"/>
          <w:sz w:val="22"/>
          <w:szCs w:val="22"/>
        </w:rPr>
        <w:t>ostatní případy</w:t>
      </w:r>
      <w:r w:rsidR="00455D5B">
        <w:rPr>
          <w:rFonts w:asciiTheme="minorHAnsi" w:hAnsiTheme="minorHAnsi" w:cstheme="minorHAnsi"/>
          <w:sz w:val="22"/>
          <w:szCs w:val="22"/>
        </w:rPr>
        <w:t xml:space="preserve"> </w:t>
      </w:r>
      <w:r w:rsidRPr="00D843AA">
        <w:rPr>
          <w:rFonts w:ascii="Calibri" w:hAnsi="Calibri" w:cs="Calibri"/>
          <w:snapToGrid w:val="0"/>
          <w:sz w:val="22"/>
          <w:szCs w:val="22"/>
        </w:rPr>
        <w:t>podstatného porušení Smlouvy ze strany Zhotovitele výslovně ve Smlouvě označené jako podstatné porušení Smlouvy.</w:t>
      </w:r>
    </w:p>
    <w:p w14:paraId="3235C9FB" w14:textId="0D72B73B" w:rsidR="00E22371" w:rsidRPr="00414BC8" w:rsidRDefault="00E22371" w:rsidP="00414BC8">
      <w:pPr>
        <w:pStyle w:val="Odstavecseseznamem"/>
        <w:numPr>
          <w:ilvl w:val="0"/>
          <w:numId w:val="7"/>
        </w:numPr>
        <w:tabs>
          <w:tab w:val="left" w:pos="851"/>
        </w:tabs>
        <w:spacing w:after="120"/>
        <w:ind w:left="426" w:hanging="426"/>
        <w:jc w:val="both"/>
        <w:rPr>
          <w:rFonts w:asciiTheme="minorHAnsi" w:hAnsiTheme="minorHAnsi" w:cstheme="minorHAnsi"/>
          <w:snapToGrid w:val="0"/>
          <w:sz w:val="22"/>
          <w:szCs w:val="22"/>
        </w:rPr>
      </w:pPr>
      <w:r w:rsidRPr="00414BC8">
        <w:rPr>
          <w:rFonts w:asciiTheme="minorHAnsi" w:hAnsiTheme="minorHAnsi" w:cstheme="minorHAnsi"/>
          <w:snapToGrid w:val="0"/>
          <w:sz w:val="22"/>
          <w:szCs w:val="22"/>
        </w:rPr>
        <w:t xml:space="preserve">Objednatel je dále oprávněn od Smlouvy </w:t>
      </w:r>
      <w:r w:rsidR="004B7E07" w:rsidRPr="00414BC8">
        <w:rPr>
          <w:rFonts w:asciiTheme="minorHAnsi" w:hAnsiTheme="minorHAnsi" w:cstheme="minorHAnsi"/>
          <w:snapToGrid w:val="0"/>
          <w:sz w:val="22"/>
          <w:szCs w:val="22"/>
        </w:rPr>
        <w:t>odstoupit v těchto případech:</w:t>
      </w:r>
    </w:p>
    <w:p w14:paraId="6CEAF5FB" w14:textId="52C83084" w:rsidR="004B7E07" w:rsidRPr="00D843AA" w:rsidRDefault="004B7E07" w:rsidP="00414BC8">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bylo-li příslušným soudem rozhodnuto o tom, že Zhotovitel je v úpadku ve smyslu zákona </w:t>
      </w:r>
      <w:r w:rsidR="00455D5B">
        <w:rPr>
          <w:rFonts w:asciiTheme="minorHAnsi" w:hAnsiTheme="minorHAnsi" w:cstheme="minorHAnsi"/>
          <w:sz w:val="22"/>
          <w:szCs w:val="22"/>
        </w:rPr>
        <w:br/>
      </w:r>
      <w:r w:rsidRPr="00D843AA">
        <w:rPr>
          <w:rFonts w:asciiTheme="minorHAnsi" w:hAnsiTheme="minorHAnsi" w:cstheme="minorHAnsi"/>
          <w:sz w:val="22"/>
          <w:szCs w:val="22"/>
        </w:rPr>
        <w:t>č. 182/2006 Sb., o úpadku a způsobech jeho řešení (insolvenční zákon), ve znění pozdějších předpisů (a to bez ohledu na právní moc tohoto rozhodnutí) nebo</w:t>
      </w:r>
    </w:p>
    <w:p w14:paraId="48C06A4B" w14:textId="1C71532E" w:rsidR="004B7E07"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bylo-li </w:t>
      </w:r>
      <w:r w:rsidRPr="00D843AA">
        <w:rPr>
          <w:rFonts w:ascii="Calibri" w:hAnsi="Calibri" w:cs="Calibri"/>
          <w:sz w:val="22"/>
          <w:szCs w:val="22"/>
        </w:rPr>
        <w:t>zahájeno insolvenční řízení na základě dlužnického návrhu Zhotovitele nebo</w:t>
      </w:r>
    </w:p>
    <w:p w14:paraId="481FCDCC" w14:textId="09D75CEF" w:rsidR="004B7E07"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Theme="minorHAnsi" w:hAnsiTheme="minorHAnsi" w:cstheme="minorHAnsi"/>
          <w:sz w:val="22"/>
          <w:szCs w:val="22"/>
        </w:rPr>
        <w:t xml:space="preserve">ukáže-li se, že </w:t>
      </w:r>
      <w:r w:rsidRPr="00D843AA">
        <w:rPr>
          <w:rFonts w:ascii="Calibri" w:hAnsi="Calibri" w:cs="Calibri"/>
          <w:sz w:val="22"/>
          <w:szCs w:val="22"/>
        </w:rPr>
        <w:t xml:space="preserve">Zhotovitel byl v době uzavření Smlouvy obchodní společností podle </w:t>
      </w:r>
      <w:r w:rsidRPr="00D843AA">
        <w:rPr>
          <w:rFonts w:ascii="Calibri" w:hAnsi="Calibri" w:cs="Calibri"/>
          <w:sz w:val="22"/>
          <w:szCs w:val="22"/>
        </w:rPr>
        <w:br/>
        <w:t xml:space="preserve">§ </w:t>
      </w:r>
      <w:proofErr w:type="spellStart"/>
      <w:r w:rsidRPr="00D843AA">
        <w:rPr>
          <w:rFonts w:ascii="Calibri" w:hAnsi="Calibri" w:cs="Calibri"/>
          <w:sz w:val="22"/>
          <w:szCs w:val="22"/>
        </w:rPr>
        <w:t>4b</w:t>
      </w:r>
      <w:proofErr w:type="spellEnd"/>
      <w:r w:rsidRPr="00D843AA">
        <w:rPr>
          <w:rFonts w:ascii="Calibri" w:hAnsi="Calibri" w:cs="Calibri"/>
          <w:sz w:val="22"/>
          <w:szCs w:val="22"/>
        </w:rPr>
        <w:t xml:space="preserve"> zákona č. 159/2006 Sb., o střetu zájmů, ve znění pozdějších předpisů nebo</w:t>
      </w:r>
    </w:p>
    <w:p w14:paraId="7189E5F0" w14:textId="0A3B37FA" w:rsidR="009E4D98" w:rsidRPr="00D843AA" w:rsidRDefault="004B7E07" w:rsidP="004B7E07">
      <w:pPr>
        <w:pStyle w:val="Odstavecseseznamem"/>
        <w:numPr>
          <w:ilvl w:val="1"/>
          <w:numId w:val="19"/>
        </w:numPr>
        <w:tabs>
          <w:tab w:val="left" w:pos="851"/>
        </w:tabs>
        <w:spacing w:after="120"/>
        <w:ind w:hanging="294"/>
        <w:jc w:val="both"/>
        <w:rPr>
          <w:rFonts w:asciiTheme="minorHAnsi" w:hAnsiTheme="minorHAnsi" w:cstheme="minorHAnsi"/>
          <w:sz w:val="22"/>
          <w:szCs w:val="22"/>
        </w:rPr>
      </w:pPr>
      <w:r w:rsidRPr="00D843AA">
        <w:rPr>
          <w:rFonts w:ascii="Calibri" w:hAnsi="Calibri" w:cs="Calibri"/>
          <w:sz w:val="22"/>
          <w:szCs w:val="22"/>
        </w:rPr>
        <w:t xml:space="preserve">ukáže-li se, že Zhotovitel nebo </w:t>
      </w:r>
      <w:r w:rsidR="000F6BBB" w:rsidRPr="00D843AA">
        <w:rPr>
          <w:rFonts w:ascii="Calibri" w:hAnsi="Calibri" w:cs="Calibri"/>
          <w:sz w:val="22"/>
          <w:szCs w:val="22"/>
        </w:rPr>
        <w:t>p</w:t>
      </w:r>
      <w:r w:rsidRPr="00D843AA">
        <w:rPr>
          <w:rFonts w:ascii="Calibri" w:hAnsi="Calibri" w:cs="Calibri"/>
          <w:sz w:val="22"/>
          <w:szCs w:val="22"/>
        </w:rPr>
        <w:t>oddodavatel v době uzavření Smlouvy nebo v průběhu plnění Smlouvy nesplňuje podmínky dle Nařízení Rady (EU) 2022/576 ze dne 8. dubna 2022, kterým se mění nařízení (EU) č. 833/2014 o omezujících opatřeních vzhledem k činnostem Ruska destabilizujícím situaci na Ukrajině.</w:t>
      </w:r>
    </w:p>
    <w:p w14:paraId="37D508BB" w14:textId="0578142B" w:rsidR="00E40759" w:rsidRPr="00D843AA" w:rsidRDefault="00E40759"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Odstoupit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je </w:t>
      </w:r>
      <w:r w:rsidR="00897FEE" w:rsidRPr="00D843AA">
        <w:rPr>
          <w:rFonts w:asciiTheme="minorHAnsi" w:hAnsiTheme="minorHAnsi" w:cstheme="minorHAnsi"/>
          <w:snapToGrid w:val="0"/>
          <w:sz w:val="22"/>
          <w:szCs w:val="22"/>
        </w:rPr>
        <w:t>Zhotovitel</w:t>
      </w:r>
      <w:r w:rsidRPr="00D843AA">
        <w:rPr>
          <w:rFonts w:asciiTheme="minorHAnsi" w:hAnsiTheme="minorHAnsi" w:cstheme="minorHAnsi"/>
          <w:snapToGrid w:val="0"/>
          <w:sz w:val="22"/>
          <w:szCs w:val="22"/>
        </w:rPr>
        <w:t xml:space="preserve"> oprávněn v případě podstatného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em. Za podstatné porušení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na straně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 se považuje zejména prodlení </w:t>
      </w:r>
      <w:r w:rsidR="00897FEE" w:rsidRPr="00D843AA">
        <w:rPr>
          <w:rFonts w:asciiTheme="minorHAnsi" w:hAnsiTheme="minorHAnsi" w:cstheme="minorHAnsi"/>
          <w:snapToGrid w:val="0"/>
          <w:sz w:val="22"/>
          <w:szCs w:val="22"/>
        </w:rPr>
        <w:t>Objednatel</w:t>
      </w:r>
      <w:r w:rsidRPr="00D843AA">
        <w:rPr>
          <w:rFonts w:asciiTheme="minorHAnsi" w:hAnsiTheme="minorHAnsi" w:cstheme="minorHAnsi"/>
          <w:snapToGrid w:val="0"/>
          <w:sz w:val="22"/>
          <w:szCs w:val="22"/>
        </w:rPr>
        <w:t xml:space="preserve">e s úhradou řádně vystavené </w:t>
      </w:r>
      <w:r w:rsidR="00B90BFD" w:rsidRPr="00D843AA">
        <w:rPr>
          <w:rFonts w:asciiTheme="minorHAnsi" w:hAnsiTheme="minorHAnsi" w:cstheme="minorHAnsi"/>
          <w:snapToGrid w:val="0"/>
          <w:sz w:val="22"/>
          <w:szCs w:val="22"/>
        </w:rPr>
        <w:t>Faktur</w:t>
      </w:r>
      <w:r w:rsidRPr="00D843AA">
        <w:rPr>
          <w:rFonts w:asciiTheme="minorHAnsi" w:hAnsiTheme="minorHAnsi" w:cstheme="minorHAnsi"/>
          <w:snapToGrid w:val="0"/>
          <w:sz w:val="22"/>
          <w:szCs w:val="22"/>
        </w:rPr>
        <w:t xml:space="preserve">y delší než </w:t>
      </w:r>
      <w:r w:rsidR="00A3466D" w:rsidRPr="00D843AA">
        <w:rPr>
          <w:rFonts w:asciiTheme="minorHAnsi" w:hAnsiTheme="minorHAnsi" w:cstheme="minorHAnsi"/>
          <w:snapToGrid w:val="0"/>
          <w:sz w:val="22"/>
          <w:szCs w:val="22"/>
        </w:rPr>
        <w:t>3</w:t>
      </w:r>
      <w:r w:rsidRPr="00D843AA">
        <w:rPr>
          <w:rFonts w:asciiTheme="minorHAnsi" w:hAnsiTheme="minorHAnsi" w:cstheme="minorHAnsi"/>
          <w:snapToGrid w:val="0"/>
          <w:sz w:val="22"/>
          <w:szCs w:val="22"/>
        </w:rPr>
        <w:t>0 dnů.</w:t>
      </w:r>
    </w:p>
    <w:p w14:paraId="0270ABD8" w14:textId="2ED959D5" w:rsidR="004B7E07" w:rsidRPr="00D843AA" w:rsidRDefault="002008E8" w:rsidP="004B7E07">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Odstoupení </w:t>
      </w:r>
      <w:r w:rsidR="00085227" w:rsidRPr="00D843AA">
        <w:rPr>
          <w:rFonts w:asciiTheme="minorHAnsi" w:hAnsiTheme="minorHAnsi" w:cstheme="minorHAnsi"/>
          <w:snapToGrid w:val="0"/>
          <w:sz w:val="22"/>
          <w:szCs w:val="22"/>
        </w:rPr>
        <w:t xml:space="preserve">od Smlouvy </w:t>
      </w:r>
      <w:r w:rsidRPr="00D843AA">
        <w:rPr>
          <w:rFonts w:asciiTheme="minorHAnsi" w:hAnsiTheme="minorHAnsi" w:cstheme="minorHAnsi"/>
          <w:snapToGrid w:val="0"/>
          <w:sz w:val="22"/>
          <w:szCs w:val="22"/>
        </w:rPr>
        <w:t xml:space="preserve">musí mít písemnou formu s tím, že je účinné od jeho doručení druhé smluvní straně. </w:t>
      </w:r>
      <w:r w:rsidR="004B7E07" w:rsidRPr="00D843AA">
        <w:rPr>
          <w:rFonts w:ascii="Calibri" w:hAnsi="Calibri" w:cs="Calibri"/>
          <w:sz w:val="22"/>
          <w:szCs w:val="22"/>
        </w:rPr>
        <w:t>V odstoupení musí být dále uveden důvod, pro který strana od Smlouvy odstupuje, včetně popisu skutečností, ve kterých je tento důvod spatřován.</w:t>
      </w:r>
    </w:p>
    <w:p w14:paraId="47571467" w14:textId="0F0F2EDD" w:rsidR="004B7E07" w:rsidRPr="00D843AA" w:rsidRDefault="004B7E07" w:rsidP="004B7E07">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Calibri" w:hAnsi="Calibri" w:cs="Calibri"/>
          <w:sz w:val="22"/>
          <w:szCs w:val="22"/>
        </w:rPr>
        <w:t xml:space="preserve">Odstoupí-li </w:t>
      </w:r>
      <w:r w:rsidRPr="00D843AA">
        <w:rPr>
          <w:rFonts w:ascii="Calibri" w:hAnsi="Calibri" w:cs="Calibri"/>
          <w:snapToGrid w:val="0"/>
          <w:sz w:val="22"/>
          <w:szCs w:val="22"/>
        </w:rPr>
        <w:t>některá ze stran od Smlouvy na základě ujednání ze Smlouvy vyplývajících, pak povinnosti obou stran jsou následující:</w:t>
      </w:r>
    </w:p>
    <w:p w14:paraId="66362C87" w14:textId="325EA362"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Zhotovitel </w:t>
      </w:r>
      <w:r w:rsidRPr="00D843AA">
        <w:rPr>
          <w:rFonts w:ascii="Calibri" w:hAnsi="Calibri" w:cs="Calibri"/>
          <w:sz w:val="22"/>
          <w:szCs w:val="22"/>
        </w:rPr>
        <w:t>dokončí rozpracovanou část Díla, pokud Objednatel neurčí jinak;</w:t>
      </w:r>
    </w:p>
    <w:p w14:paraId="03CA0618" w14:textId="649FA31D"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Calibri" w:hAnsi="Calibri" w:cs="Calibri"/>
          <w:sz w:val="22"/>
          <w:szCs w:val="22"/>
        </w:rPr>
        <w:t>Zhotovitel vyzve Objednatele k protokolárnímu předání a převzetí všech dosud provedených částí Díla na základě protokolu podepsaného Smluvními stranami;</w:t>
      </w:r>
    </w:p>
    <w:p w14:paraId="79FB1C72" w14:textId="51DC5142" w:rsidR="004B7E07" w:rsidRPr="00D843AA" w:rsidRDefault="004B7E07" w:rsidP="004B7E07">
      <w:pPr>
        <w:pStyle w:val="Odstavecseseznamem"/>
        <w:numPr>
          <w:ilvl w:val="1"/>
          <w:numId w:val="2"/>
        </w:numPr>
        <w:spacing w:after="120"/>
        <w:ind w:hanging="294"/>
        <w:jc w:val="both"/>
        <w:rPr>
          <w:rFonts w:asciiTheme="minorHAnsi" w:hAnsiTheme="minorHAnsi" w:cstheme="minorHAnsi"/>
          <w:snapToGrid w:val="0"/>
          <w:sz w:val="22"/>
          <w:szCs w:val="22"/>
        </w:rPr>
      </w:pPr>
      <w:r w:rsidRPr="00D843AA">
        <w:rPr>
          <w:rFonts w:ascii="Calibri" w:hAnsi="Calibri" w:cs="Calibri"/>
          <w:sz w:val="22"/>
          <w:szCs w:val="22"/>
        </w:rPr>
        <w:t>Zhotovitel provede vyúčtování plnění dle protokolu a vystaví závěrečnou fakturu.</w:t>
      </w:r>
    </w:p>
    <w:p w14:paraId="37D508BD" w14:textId="31155ADE" w:rsidR="002008E8" w:rsidRPr="00D843AA"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Odstoupením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 xml:space="preserve">y. Toto ustanovení zavazuje </w:t>
      </w:r>
      <w:r w:rsidR="002014A7">
        <w:rPr>
          <w:rFonts w:asciiTheme="minorHAnsi" w:hAnsiTheme="minorHAnsi" w:cstheme="minorHAnsi"/>
          <w:snapToGrid w:val="0"/>
          <w:sz w:val="22"/>
          <w:szCs w:val="22"/>
        </w:rPr>
        <w:t>S</w:t>
      </w:r>
      <w:r w:rsidRPr="00D843AA">
        <w:rPr>
          <w:rFonts w:asciiTheme="minorHAnsi" w:hAnsiTheme="minorHAnsi" w:cstheme="minorHAnsi"/>
          <w:snapToGrid w:val="0"/>
          <w:sz w:val="22"/>
          <w:szCs w:val="22"/>
        </w:rPr>
        <w:t xml:space="preserve">mluvní strany </w:t>
      </w:r>
      <w:r w:rsidR="00915FDD" w:rsidRPr="00D843AA">
        <w:rPr>
          <w:rFonts w:asciiTheme="minorHAnsi" w:hAnsiTheme="minorHAnsi" w:cstheme="minorHAnsi"/>
          <w:snapToGrid w:val="0"/>
          <w:sz w:val="22"/>
          <w:szCs w:val="22"/>
        </w:rPr>
        <w:br/>
      </w:r>
      <w:r w:rsidRPr="00D843AA">
        <w:rPr>
          <w:rFonts w:asciiTheme="minorHAnsi" w:hAnsiTheme="minorHAnsi" w:cstheme="minorHAnsi"/>
          <w:snapToGrid w:val="0"/>
          <w:sz w:val="22"/>
          <w:szCs w:val="22"/>
        </w:rPr>
        <w:t xml:space="preserve">i po odstoupení od </w:t>
      </w:r>
      <w:r w:rsidR="007E396F" w:rsidRPr="00D843AA">
        <w:rPr>
          <w:rFonts w:asciiTheme="minorHAnsi" w:hAnsiTheme="minorHAnsi" w:cstheme="minorHAnsi"/>
          <w:snapToGrid w:val="0"/>
          <w:sz w:val="22"/>
          <w:szCs w:val="22"/>
        </w:rPr>
        <w:t>Smlouv</w:t>
      </w:r>
      <w:r w:rsidRPr="00D843AA">
        <w:rPr>
          <w:rFonts w:asciiTheme="minorHAnsi" w:hAnsiTheme="minorHAnsi" w:cstheme="minorHAnsi"/>
          <w:snapToGrid w:val="0"/>
          <w:sz w:val="22"/>
          <w:szCs w:val="22"/>
        </w:rPr>
        <w:t>y.</w:t>
      </w:r>
    </w:p>
    <w:p w14:paraId="37D508BE" w14:textId="1B4BB6DD" w:rsidR="002008E8" w:rsidRPr="00D843AA"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D843AA">
        <w:rPr>
          <w:rFonts w:asciiTheme="minorHAnsi" w:hAnsiTheme="minorHAnsi" w:cstheme="minorHAnsi"/>
          <w:sz w:val="22"/>
          <w:szCs w:val="22"/>
        </w:rPr>
        <w:t xml:space="preserve">Smluvní pokuty budou hrazeny na základě vystavených </w:t>
      </w:r>
      <w:r w:rsidR="006F062D">
        <w:rPr>
          <w:rFonts w:asciiTheme="minorHAnsi" w:hAnsiTheme="minorHAnsi" w:cstheme="minorHAnsi"/>
          <w:sz w:val="22"/>
          <w:szCs w:val="22"/>
        </w:rPr>
        <w:t>f</w:t>
      </w:r>
      <w:r w:rsidR="00B90BFD" w:rsidRPr="00D843AA">
        <w:rPr>
          <w:rFonts w:asciiTheme="minorHAnsi" w:hAnsiTheme="minorHAnsi" w:cstheme="minorHAnsi"/>
          <w:sz w:val="22"/>
          <w:szCs w:val="22"/>
        </w:rPr>
        <w:t>aktur</w:t>
      </w:r>
      <w:r w:rsidRPr="00D843AA">
        <w:rPr>
          <w:rFonts w:asciiTheme="minorHAnsi" w:hAnsiTheme="minorHAnsi" w:cstheme="minorHAnsi"/>
          <w:sz w:val="22"/>
          <w:szCs w:val="22"/>
        </w:rPr>
        <w:t xml:space="preserve"> se lhůtou splatnosti 15 kalendářních dnů ode dne jejich doručení.</w:t>
      </w:r>
    </w:p>
    <w:p w14:paraId="37D508BF" w14:textId="276C3405" w:rsidR="00562FBD" w:rsidRPr="00D843AA"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D843AA">
        <w:rPr>
          <w:rFonts w:asciiTheme="minorHAnsi" w:hAnsiTheme="minorHAnsi" w:cstheme="minorHAnsi"/>
          <w:sz w:val="22"/>
          <w:szCs w:val="22"/>
        </w:rPr>
        <w:lastRenderedPageBreak/>
        <w:t>Smluvní pokuty se nezapočítávají na náhradu případně vzniklé škody. Náhradu škody lze vymáhat samostatně vedle smluvní pokuty v plné výši.</w:t>
      </w:r>
    </w:p>
    <w:p w14:paraId="7D146C1E" w14:textId="77777777" w:rsidR="00A35177" w:rsidRPr="00444DE3" w:rsidRDefault="00A35177" w:rsidP="002013C1">
      <w:pPr>
        <w:pStyle w:val="Smlouva-slo"/>
        <w:widowControl/>
        <w:suppressAutoHyphens/>
        <w:spacing w:before="0" w:after="120" w:line="240" w:lineRule="auto"/>
        <w:ind w:left="340" w:hanging="340"/>
        <w:rPr>
          <w:rFonts w:asciiTheme="minorHAnsi" w:hAnsiTheme="minorHAnsi" w:cstheme="minorHAnsi"/>
          <w:sz w:val="22"/>
          <w:szCs w:val="22"/>
        </w:rPr>
      </w:pPr>
    </w:p>
    <w:p w14:paraId="37D508C0" w14:textId="77777777" w:rsidR="00562FBD" w:rsidRPr="00E86792" w:rsidRDefault="007B7FA7" w:rsidP="00414BC8">
      <w:pPr>
        <w:pStyle w:val="Nadpis1"/>
        <w:spacing w:before="0"/>
        <w:ind w:left="340" w:hanging="340"/>
        <w:rPr>
          <w:rFonts w:cstheme="minorHAnsi"/>
          <w:szCs w:val="22"/>
        </w:rPr>
      </w:pPr>
      <w:bookmarkStart w:id="33" w:name="_Ref20923856"/>
      <w:r w:rsidRPr="00E86792">
        <w:rPr>
          <w:rFonts w:cstheme="minorHAnsi"/>
          <w:szCs w:val="22"/>
        </w:rPr>
        <w:t>PŘEDÁNÍ</w:t>
      </w:r>
      <w:r w:rsidR="00B2570A" w:rsidRPr="00E86792">
        <w:rPr>
          <w:rFonts w:cstheme="minorHAnsi"/>
          <w:szCs w:val="22"/>
        </w:rPr>
        <w:t xml:space="preserve"> </w:t>
      </w:r>
      <w:r w:rsidRPr="00E86792">
        <w:rPr>
          <w:rFonts w:cstheme="minorHAnsi"/>
          <w:szCs w:val="22"/>
        </w:rPr>
        <w:t>A PŘE</w:t>
      </w:r>
      <w:r w:rsidR="00B2570A" w:rsidRPr="00E86792">
        <w:rPr>
          <w:rFonts w:cstheme="minorHAnsi"/>
          <w:szCs w:val="22"/>
        </w:rPr>
        <w:t>VZETÍ</w:t>
      </w:r>
      <w:r w:rsidRPr="00E86792">
        <w:rPr>
          <w:rFonts w:cstheme="minorHAnsi"/>
          <w:szCs w:val="22"/>
        </w:rPr>
        <w:t xml:space="preserve"> DÍLA</w:t>
      </w:r>
      <w:bookmarkEnd w:id="33"/>
    </w:p>
    <w:p w14:paraId="5261DFCC" w14:textId="77777777" w:rsidR="001952D0" w:rsidRDefault="001952D0" w:rsidP="001952D0">
      <w:pPr>
        <w:pStyle w:val="Zkladntext"/>
        <w:numPr>
          <w:ilvl w:val="0"/>
          <w:numId w:val="14"/>
        </w:numPr>
        <w:tabs>
          <w:tab w:val="clear" w:pos="720"/>
          <w:tab w:val="num" w:pos="426"/>
          <w:tab w:val="num" w:pos="1080"/>
        </w:tabs>
        <w:spacing w:after="120"/>
        <w:ind w:left="340" w:hanging="340"/>
        <w:rPr>
          <w:rFonts w:asciiTheme="minorHAnsi" w:hAnsiTheme="minorHAnsi" w:cstheme="minorHAnsi"/>
          <w:sz w:val="22"/>
          <w:szCs w:val="22"/>
        </w:rPr>
      </w:pPr>
      <w:r w:rsidRPr="00375DA3">
        <w:rPr>
          <w:rFonts w:asciiTheme="minorHAnsi" w:hAnsiTheme="minorHAnsi" w:cstheme="minorHAnsi"/>
          <w:sz w:val="22"/>
          <w:szCs w:val="22"/>
        </w:rPr>
        <w:t>Dílo bude předáno a převzato ve dvou částech, a to:</w:t>
      </w:r>
    </w:p>
    <w:p w14:paraId="12846F90" w14:textId="7F960FFF" w:rsidR="001952D0" w:rsidRDefault="001952D0" w:rsidP="001952D0">
      <w:pPr>
        <w:pStyle w:val="Zkladntext"/>
        <w:numPr>
          <w:ilvl w:val="1"/>
          <w:numId w:val="14"/>
        </w:numPr>
        <w:spacing w:after="120"/>
        <w:rPr>
          <w:rFonts w:asciiTheme="minorHAnsi" w:hAnsiTheme="minorHAnsi" w:cstheme="minorHAnsi"/>
          <w:sz w:val="22"/>
          <w:szCs w:val="22"/>
        </w:rPr>
      </w:pPr>
      <w:r w:rsidRPr="00375DA3">
        <w:rPr>
          <w:rFonts w:asciiTheme="minorHAnsi" w:hAnsiTheme="minorHAnsi" w:cstheme="minorHAnsi"/>
          <w:sz w:val="22"/>
          <w:szCs w:val="22"/>
        </w:rPr>
        <w:t>předání a převzetí dokončené</w:t>
      </w:r>
      <w:r>
        <w:rPr>
          <w:rFonts w:asciiTheme="minorHAnsi" w:hAnsiTheme="minorHAnsi" w:cstheme="minorHAnsi"/>
          <w:sz w:val="22"/>
          <w:szCs w:val="22"/>
        </w:rPr>
        <w:t xml:space="preserve"> Budovy SPC </w:t>
      </w:r>
      <w:r w:rsidR="003C550A">
        <w:rPr>
          <w:rFonts w:asciiTheme="minorHAnsi" w:hAnsiTheme="minorHAnsi" w:cstheme="minorHAnsi"/>
          <w:sz w:val="22"/>
          <w:szCs w:val="22"/>
        </w:rPr>
        <w:t xml:space="preserve">vč. hygienických zařízení u tělocvičny v Budově školy </w:t>
      </w:r>
      <w:r>
        <w:rPr>
          <w:rFonts w:asciiTheme="minorHAnsi" w:hAnsiTheme="minorHAnsi" w:cstheme="minorHAnsi"/>
          <w:sz w:val="22"/>
          <w:szCs w:val="22"/>
        </w:rPr>
        <w:t>v rámci I. Etapy</w:t>
      </w:r>
      <w:r w:rsidRPr="00375DA3">
        <w:rPr>
          <w:rFonts w:asciiTheme="minorHAnsi" w:hAnsiTheme="minorHAnsi" w:cstheme="minorHAnsi"/>
          <w:sz w:val="22"/>
          <w:szCs w:val="22"/>
        </w:rPr>
        <w:t xml:space="preserve"> dle této smlouvy (dále jen „</w:t>
      </w:r>
      <w:r w:rsidRPr="004E0504">
        <w:rPr>
          <w:rFonts w:asciiTheme="minorHAnsi" w:hAnsiTheme="minorHAnsi" w:cstheme="minorHAnsi"/>
          <w:b/>
          <w:bCs/>
          <w:i/>
          <w:iCs/>
          <w:sz w:val="22"/>
          <w:szCs w:val="22"/>
        </w:rPr>
        <w:t xml:space="preserve">Předání </w:t>
      </w:r>
      <w:r>
        <w:rPr>
          <w:rFonts w:asciiTheme="minorHAnsi" w:hAnsiTheme="minorHAnsi" w:cstheme="minorHAnsi"/>
          <w:b/>
          <w:bCs/>
          <w:i/>
          <w:iCs/>
          <w:sz w:val="22"/>
          <w:szCs w:val="22"/>
        </w:rPr>
        <w:t>SPC</w:t>
      </w:r>
      <w:r w:rsidRPr="00375DA3">
        <w:rPr>
          <w:rFonts w:asciiTheme="minorHAnsi" w:hAnsiTheme="minorHAnsi" w:cstheme="minorHAnsi"/>
          <w:sz w:val="22"/>
          <w:szCs w:val="22"/>
        </w:rPr>
        <w:t>“),</w:t>
      </w:r>
    </w:p>
    <w:p w14:paraId="32EA69E0" w14:textId="2E1C789C" w:rsidR="001952D0" w:rsidRPr="00375DA3" w:rsidRDefault="001952D0" w:rsidP="00375DA3">
      <w:pPr>
        <w:pStyle w:val="Zkladntext"/>
        <w:numPr>
          <w:ilvl w:val="1"/>
          <w:numId w:val="14"/>
        </w:numPr>
        <w:spacing w:after="120"/>
        <w:rPr>
          <w:rFonts w:asciiTheme="minorHAnsi" w:hAnsiTheme="minorHAnsi" w:cstheme="minorHAnsi"/>
          <w:sz w:val="22"/>
          <w:szCs w:val="22"/>
        </w:rPr>
      </w:pPr>
      <w:r w:rsidRPr="00375DA3">
        <w:rPr>
          <w:rFonts w:asciiTheme="minorHAnsi" w:hAnsiTheme="minorHAnsi" w:cstheme="minorHAnsi"/>
          <w:sz w:val="22"/>
          <w:szCs w:val="22"/>
        </w:rPr>
        <w:t xml:space="preserve">předání a převzetí </w:t>
      </w:r>
      <w:r w:rsidRPr="00220DB8">
        <w:rPr>
          <w:rFonts w:asciiTheme="minorHAnsi" w:hAnsiTheme="minorHAnsi" w:cstheme="minorHAnsi"/>
          <w:sz w:val="22"/>
          <w:szCs w:val="22"/>
        </w:rPr>
        <w:t>dokončené</w:t>
      </w:r>
      <w:r>
        <w:rPr>
          <w:rFonts w:asciiTheme="minorHAnsi" w:hAnsiTheme="minorHAnsi" w:cstheme="minorHAnsi"/>
          <w:sz w:val="22"/>
          <w:szCs w:val="22"/>
        </w:rPr>
        <w:t xml:space="preserve"> Budovy školy</w:t>
      </w:r>
      <w:r w:rsidR="003C550A">
        <w:rPr>
          <w:rFonts w:asciiTheme="minorHAnsi" w:hAnsiTheme="minorHAnsi" w:cstheme="minorHAnsi"/>
          <w:sz w:val="22"/>
          <w:szCs w:val="22"/>
        </w:rPr>
        <w:t xml:space="preserve"> (kromě již předaných hygienických zařízení u tělocvičny v Budově školy)</w:t>
      </w:r>
      <w:r>
        <w:rPr>
          <w:rFonts w:asciiTheme="minorHAnsi" w:hAnsiTheme="minorHAnsi" w:cstheme="minorHAnsi"/>
          <w:sz w:val="22"/>
          <w:szCs w:val="22"/>
        </w:rPr>
        <w:t xml:space="preserve"> v rámci II. Etapy</w:t>
      </w:r>
      <w:r w:rsidRPr="00220DB8">
        <w:rPr>
          <w:rFonts w:asciiTheme="minorHAnsi" w:hAnsiTheme="minorHAnsi" w:cstheme="minorHAnsi"/>
          <w:sz w:val="22"/>
          <w:szCs w:val="22"/>
        </w:rPr>
        <w:t xml:space="preserve"> dle této smlouvy</w:t>
      </w:r>
      <w:r>
        <w:rPr>
          <w:rFonts w:asciiTheme="minorHAnsi" w:hAnsiTheme="minorHAnsi" w:cstheme="minorHAnsi"/>
          <w:sz w:val="22"/>
          <w:szCs w:val="22"/>
        </w:rPr>
        <w:t>, čímž bude dokončené celé Dílo</w:t>
      </w:r>
      <w:r w:rsidRPr="00375DA3">
        <w:rPr>
          <w:rFonts w:asciiTheme="minorHAnsi" w:hAnsiTheme="minorHAnsi" w:cstheme="minorHAnsi"/>
          <w:sz w:val="22"/>
          <w:szCs w:val="22"/>
        </w:rPr>
        <w:t xml:space="preserve"> (dále také „</w:t>
      </w:r>
      <w:r w:rsidRPr="004E0504">
        <w:rPr>
          <w:rFonts w:asciiTheme="minorHAnsi" w:hAnsiTheme="minorHAnsi" w:cstheme="minorHAnsi"/>
          <w:b/>
          <w:bCs/>
          <w:i/>
          <w:iCs/>
          <w:sz w:val="22"/>
          <w:szCs w:val="22"/>
        </w:rPr>
        <w:t xml:space="preserve">Předání </w:t>
      </w:r>
      <w:r w:rsidRPr="00375DA3">
        <w:rPr>
          <w:rFonts w:asciiTheme="minorHAnsi" w:hAnsiTheme="minorHAnsi" w:cstheme="minorHAnsi"/>
          <w:b/>
          <w:bCs/>
          <w:i/>
          <w:iCs/>
          <w:sz w:val="22"/>
          <w:szCs w:val="22"/>
        </w:rPr>
        <w:t>školy</w:t>
      </w:r>
      <w:r w:rsidRPr="00375DA3">
        <w:rPr>
          <w:rFonts w:asciiTheme="minorHAnsi" w:hAnsiTheme="minorHAnsi" w:cstheme="minorHAnsi"/>
          <w:sz w:val="22"/>
          <w:szCs w:val="22"/>
        </w:rPr>
        <w:t>“).</w:t>
      </w:r>
    </w:p>
    <w:p w14:paraId="33CD1814" w14:textId="2CC8B058" w:rsidR="001952D0" w:rsidRPr="003105FB" w:rsidRDefault="001952D0" w:rsidP="003105FB">
      <w:pPr>
        <w:pStyle w:val="Zkladntext"/>
        <w:numPr>
          <w:ilvl w:val="0"/>
          <w:numId w:val="14"/>
        </w:numPr>
        <w:tabs>
          <w:tab w:val="clear" w:pos="720"/>
          <w:tab w:val="num" w:pos="426"/>
          <w:tab w:val="num" w:pos="1080"/>
        </w:tabs>
        <w:spacing w:after="120"/>
        <w:ind w:left="340" w:hanging="340"/>
        <w:rPr>
          <w:rFonts w:asciiTheme="minorHAnsi" w:hAnsiTheme="minorHAnsi" w:cstheme="minorHAnsi"/>
          <w:sz w:val="22"/>
          <w:szCs w:val="22"/>
        </w:rPr>
      </w:pPr>
      <w:r w:rsidRPr="00375DA3">
        <w:rPr>
          <w:rFonts w:asciiTheme="minorHAnsi" w:hAnsiTheme="minorHAnsi" w:cstheme="minorHAnsi"/>
          <w:sz w:val="22"/>
          <w:szCs w:val="22"/>
        </w:rPr>
        <w:t xml:space="preserve">Veškerá pravidla pro předání a převzetí podle tohoto článku smlouvy jsou závazná jak pro Předání </w:t>
      </w:r>
      <w:r>
        <w:rPr>
          <w:rFonts w:asciiTheme="minorHAnsi" w:hAnsiTheme="minorHAnsi" w:cstheme="minorHAnsi"/>
          <w:sz w:val="22"/>
          <w:szCs w:val="22"/>
        </w:rPr>
        <w:t>SPC</w:t>
      </w:r>
      <w:r w:rsidRPr="00375DA3">
        <w:rPr>
          <w:rFonts w:asciiTheme="minorHAnsi" w:hAnsiTheme="minorHAnsi" w:cstheme="minorHAnsi"/>
          <w:sz w:val="22"/>
          <w:szCs w:val="22"/>
        </w:rPr>
        <w:t xml:space="preserve">, tak pro Předání </w:t>
      </w:r>
      <w:r>
        <w:rPr>
          <w:rFonts w:asciiTheme="minorHAnsi" w:hAnsiTheme="minorHAnsi" w:cstheme="minorHAnsi"/>
          <w:sz w:val="22"/>
          <w:szCs w:val="22"/>
        </w:rPr>
        <w:t>školy</w:t>
      </w:r>
      <w:r w:rsidRPr="00375DA3">
        <w:rPr>
          <w:rFonts w:asciiTheme="minorHAnsi" w:hAnsiTheme="minorHAnsi" w:cstheme="minorHAnsi"/>
          <w:sz w:val="22"/>
          <w:szCs w:val="22"/>
        </w:rPr>
        <w:t xml:space="preserve">. Nejpozději </w:t>
      </w:r>
      <w:r w:rsidR="003105FB">
        <w:rPr>
          <w:rFonts w:asciiTheme="minorHAnsi" w:hAnsiTheme="minorHAnsi" w:cstheme="minorHAnsi"/>
          <w:sz w:val="22"/>
          <w:szCs w:val="22"/>
        </w:rPr>
        <w:t>5 pracovních dnů před dokončením prací v rámci konkrétní Etapy</w:t>
      </w:r>
      <w:r w:rsidRPr="00375DA3">
        <w:rPr>
          <w:rFonts w:asciiTheme="minorHAnsi" w:hAnsiTheme="minorHAnsi" w:cstheme="minorHAnsi"/>
          <w:sz w:val="22"/>
          <w:szCs w:val="22"/>
        </w:rPr>
        <w:t xml:space="preserve"> Zhotovitel oznámí písemně Objednateli, že část díla je připravena k převzetí. Na základě tohoto oznámení Objednatel svolá bez zbytečného odkladu předávací a přejímací řízení k převzetí Předání </w:t>
      </w:r>
      <w:r>
        <w:rPr>
          <w:rFonts w:asciiTheme="minorHAnsi" w:hAnsiTheme="minorHAnsi" w:cstheme="minorHAnsi"/>
          <w:sz w:val="22"/>
          <w:szCs w:val="22"/>
        </w:rPr>
        <w:t>SPC</w:t>
      </w:r>
      <w:r w:rsidRPr="00375DA3">
        <w:rPr>
          <w:rFonts w:asciiTheme="minorHAnsi" w:hAnsiTheme="minorHAnsi" w:cstheme="minorHAnsi"/>
          <w:sz w:val="22"/>
          <w:szCs w:val="22"/>
        </w:rPr>
        <w:t xml:space="preserve"> nebo </w:t>
      </w:r>
      <w:r>
        <w:rPr>
          <w:rFonts w:asciiTheme="minorHAnsi" w:hAnsiTheme="minorHAnsi" w:cstheme="minorHAnsi"/>
          <w:sz w:val="22"/>
          <w:szCs w:val="22"/>
        </w:rPr>
        <w:t>školy</w:t>
      </w:r>
      <w:r w:rsidRPr="00375DA3">
        <w:rPr>
          <w:rFonts w:asciiTheme="minorHAnsi" w:hAnsiTheme="minorHAnsi" w:cstheme="minorHAnsi"/>
          <w:sz w:val="22"/>
          <w:szCs w:val="22"/>
        </w:rPr>
        <w:t xml:space="preserve">. </w:t>
      </w:r>
    </w:p>
    <w:p w14:paraId="37D508C1" w14:textId="00DA139E" w:rsidR="00562FBD" w:rsidRPr="00E86792" w:rsidRDefault="00D85262" w:rsidP="002013C1">
      <w:pPr>
        <w:pStyle w:val="Zkladntext"/>
        <w:numPr>
          <w:ilvl w:val="0"/>
          <w:numId w:val="14"/>
        </w:numPr>
        <w:tabs>
          <w:tab w:val="clear" w:pos="720"/>
          <w:tab w:val="num" w:pos="426"/>
          <w:tab w:val="num" w:pos="1080"/>
        </w:tabs>
        <w:spacing w:after="120"/>
        <w:ind w:left="340" w:hanging="340"/>
        <w:rPr>
          <w:rFonts w:asciiTheme="minorHAnsi" w:hAnsiTheme="minorHAnsi" w:cstheme="minorHAnsi"/>
          <w:sz w:val="22"/>
          <w:szCs w:val="22"/>
        </w:rPr>
      </w:pPr>
      <w:r w:rsidRPr="00E86792">
        <w:rPr>
          <w:rFonts w:asciiTheme="minorHAnsi" w:hAnsiTheme="minorHAnsi" w:cstheme="minorHAnsi"/>
          <w:sz w:val="22"/>
          <w:szCs w:val="22"/>
        </w:rPr>
        <w:t xml:space="preserve">Součástí předání </w:t>
      </w:r>
      <w:r w:rsidR="003105FB">
        <w:rPr>
          <w:rFonts w:asciiTheme="minorHAnsi" w:hAnsiTheme="minorHAnsi" w:cstheme="minorHAnsi"/>
          <w:sz w:val="22"/>
          <w:szCs w:val="22"/>
        </w:rPr>
        <w:t xml:space="preserve">části </w:t>
      </w:r>
      <w:r w:rsidRPr="00E86792">
        <w:rPr>
          <w:rFonts w:asciiTheme="minorHAnsi" w:hAnsiTheme="minorHAnsi" w:cstheme="minorHAnsi"/>
          <w:sz w:val="22"/>
          <w:szCs w:val="22"/>
        </w:rPr>
        <w:t xml:space="preserve">Díla bude potvrzení </w:t>
      </w:r>
      <w:proofErr w:type="spellStart"/>
      <w:r w:rsidR="00175EB0" w:rsidRPr="00E86792">
        <w:rPr>
          <w:rFonts w:asciiTheme="minorHAnsi" w:hAnsiTheme="minorHAnsi" w:cstheme="minorHAnsi"/>
          <w:sz w:val="22"/>
          <w:szCs w:val="22"/>
        </w:rPr>
        <w:t>TDS</w:t>
      </w:r>
      <w:proofErr w:type="spellEnd"/>
      <w:r w:rsidRPr="00E86792">
        <w:rPr>
          <w:rFonts w:asciiTheme="minorHAnsi" w:hAnsiTheme="minorHAnsi" w:cstheme="minorHAnsi"/>
          <w:sz w:val="22"/>
          <w:szCs w:val="22"/>
        </w:rPr>
        <w:t xml:space="preserve"> a </w:t>
      </w:r>
      <w:r w:rsidR="00912E44">
        <w:rPr>
          <w:rFonts w:asciiTheme="minorHAnsi" w:hAnsiTheme="minorHAnsi" w:cstheme="minorHAnsi"/>
          <w:sz w:val="22"/>
          <w:szCs w:val="22"/>
        </w:rPr>
        <w:t>AD</w:t>
      </w:r>
      <w:r w:rsidRPr="00E86792">
        <w:rPr>
          <w:rFonts w:asciiTheme="minorHAnsi" w:hAnsiTheme="minorHAnsi" w:cstheme="minorHAnsi"/>
          <w:sz w:val="22"/>
          <w:szCs w:val="22"/>
        </w:rPr>
        <w:t>, že Dílo bylo provedeno v souladu s Projektovou dokumentací</w:t>
      </w:r>
      <w:r w:rsidR="00562FBD" w:rsidRPr="00E86792">
        <w:rPr>
          <w:rFonts w:asciiTheme="minorHAnsi" w:hAnsiTheme="minorHAnsi" w:cstheme="minorHAnsi"/>
          <w:sz w:val="22"/>
          <w:szCs w:val="22"/>
        </w:rPr>
        <w:t>, bez vad či pouze s vadami, kt</w:t>
      </w:r>
      <w:r w:rsidR="00437368" w:rsidRPr="00E86792">
        <w:rPr>
          <w:rFonts w:asciiTheme="minorHAnsi" w:hAnsiTheme="minorHAnsi" w:cstheme="minorHAnsi"/>
          <w:sz w:val="22"/>
          <w:szCs w:val="22"/>
        </w:rPr>
        <w:t>eré nebrání jeho řádnému užívání</w:t>
      </w:r>
      <w:r w:rsidR="00562FBD" w:rsidRPr="00E86792">
        <w:rPr>
          <w:rFonts w:asciiTheme="minorHAnsi" w:hAnsiTheme="minorHAnsi" w:cstheme="minorHAnsi"/>
          <w:sz w:val="22"/>
          <w:szCs w:val="22"/>
        </w:rPr>
        <w:t xml:space="preserve">. </w:t>
      </w:r>
      <w:r w:rsidR="00437368" w:rsidRPr="00E86792">
        <w:rPr>
          <w:rFonts w:asciiTheme="minorHAnsi" w:hAnsiTheme="minorHAnsi" w:cstheme="minorHAnsi"/>
          <w:sz w:val="22"/>
          <w:szCs w:val="22"/>
        </w:rPr>
        <w:t xml:space="preserve">Převzetím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 xml:space="preserve">a s vadami, které nebrání užívání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 xml:space="preserve">a, není dotčena povinnost </w:t>
      </w:r>
      <w:r w:rsidR="00897FEE" w:rsidRPr="00E86792">
        <w:rPr>
          <w:rFonts w:asciiTheme="minorHAnsi" w:hAnsiTheme="minorHAnsi" w:cstheme="minorHAnsi"/>
          <w:sz w:val="22"/>
          <w:szCs w:val="22"/>
        </w:rPr>
        <w:t>Zhotovitel</w:t>
      </w:r>
      <w:r w:rsidR="00437368" w:rsidRPr="00E86792">
        <w:rPr>
          <w:rFonts w:asciiTheme="minorHAnsi" w:hAnsiTheme="minorHAnsi" w:cstheme="minorHAnsi"/>
          <w:sz w:val="22"/>
          <w:szCs w:val="22"/>
        </w:rPr>
        <w:t xml:space="preserve">e </w:t>
      </w:r>
      <w:r w:rsidR="001E7A08" w:rsidRPr="00E86792">
        <w:rPr>
          <w:rFonts w:asciiTheme="minorHAnsi" w:hAnsiTheme="minorHAnsi" w:cstheme="minorHAnsi"/>
          <w:sz w:val="22"/>
          <w:szCs w:val="22"/>
        </w:rPr>
        <w:t>Díl</w:t>
      </w:r>
      <w:r w:rsidR="00437368" w:rsidRPr="00E86792">
        <w:rPr>
          <w:rFonts w:asciiTheme="minorHAnsi" w:hAnsiTheme="minorHAnsi" w:cstheme="minorHAnsi"/>
          <w:sz w:val="22"/>
          <w:szCs w:val="22"/>
        </w:rPr>
        <w:t>o řádně (bezvadně) dokončit ve sjednané lhůtě.</w:t>
      </w:r>
    </w:p>
    <w:p w14:paraId="37D508C2" w14:textId="587EC4A9" w:rsidR="00415DD5" w:rsidRPr="00D843AA" w:rsidRDefault="00437368"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J</w:t>
      </w:r>
      <w:r w:rsidR="00562FBD" w:rsidRPr="00D843AA">
        <w:rPr>
          <w:rFonts w:asciiTheme="minorHAnsi" w:hAnsiTheme="minorHAnsi" w:cstheme="minorHAnsi"/>
          <w:sz w:val="22"/>
          <w:szCs w:val="22"/>
        </w:rPr>
        <w:t>e</w:t>
      </w:r>
      <w:r w:rsidRPr="00D843AA">
        <w:rPr>
          <w:rFonts w:asciiTheme="minorHAnsi" w:hAnsiTheme="minorHAnsi" w:cstheme="minorHAnsi"/>
          <w:sz w:val="22"/>
          <w:szCs w:val="22"/>
        </w:rPr>
        <w:t>-li</w:t>
      </w:r>
      <w:r w:rsidR="00562FBD" w:rsidRPr="00D843AA">
        <w:rPr>
          <w:rFonts w:asciiTheme="minorHAnsi" w:hAnsiTheme="minorHAnsi" w:cstheme="minorHAnsi"/>
          <w:sz w:val="22"/>
          <w:szCs w:val="22"/>
        </w:rPr>
        <w:t xml:space="preserve"> pro řádné provedení </w:t>
      </w:r>
      <w:r w:rsidR="001E7A08" w:rsidRPr="00D843AA">
        <w:rPr>
          <w:rFonts w:asciiTheme="minorHAnsi" w:hAnsiTheme="minorHAnsi" w:cstheme="minorHAnsi"/>
          <w:sz w:val="22"/>
          <w:szCs w:val="22"/>
        </w:rPr>
        <w:t>Díl</w:t>
      </w:r>
      <w:r w:rsidR="00562FBD" w:rsidRPr="00D843AA">
        <w:rPr>
          <w:rFonts w:asciiTheme="minorHAnsi" w:hAnsiTheme="minorHAnsi" w:cstheme="minorHAnsi"/>
          <w:sz w:val="22"/>
          <w:szCs w:val="22"/>
        </w:rPr>
        <w:t>a potřeba provést zkoušky</w:t>
      </w:r>
      <w:r w:rsidR="009D13FE" w:rsidRPr="00D843AA">
        <w:rPr>
          <w:rFonts w:asciiTheme="minorHAnsi" w:hAnsiTheme="minorHAnsi" w:cstheme="minorHAnsi"/>
          <w:sz w:val="22"/>
          <w:szCs w:val="22"/>
        </w:rPr>
        <w:t xml:space="preserve"> a revize</w:t>
      </w:r>
      <w:r w:rsidR="00562FBD" w:rsidRPr="00D843AA">
        <w:rPr>
          <w:rFonts w:asciiTheme="minorHAnsi" w:hAnsiTheme="minorHAnsi" w:cstheme="minorHAnsi"/>
          <w:sz w:val="22"/>
          <w:szCs w:val="22"/>
        </w:rPr>
        <w:t xml:space="preserve"> dle platných právních předpisů a technických norem, je </w:t>
      </w:r>
      <w:r w:rsidR="00897FEE" w:rsidRPr="00D843AA">
        <w:rPr>
          <w:rFonts w:asciiTheme="minorHAnsi" w:hAnsiTheme="minorHAnsi" w:cstheme="minorHAnsi"/>
          <w:sz w:val="22"/>
          <w:szCs w:val="22"/>
        </w:rPr>
        <w:t>Zhotovitel</w:t>
      </w:r>
      <w:r w:rsidR="00562FBD" w:rsidRPr="00D843AA">
        <w:rPr>
          <w:rFonts w:asciiTheme="minorHAnsi" w:hAnsiTheme="minorHAnsi" w:cstheme="minorHAnsi"/>
          <w:sz w:val="22"/>
          <w:szCs w:val="22"/>
        </w:rPr>
        <w:t xml:space="preserve"> povinen tyto zkoušky provést nebo jejich provedení zabezpečit. Úspěšné provedení těchto zkoušek je podmínkou převzetí </w:t>
      </w:r>
      <w:r w:rsidR="001E7A08" w:rsidRPr="00D843AA">
        <w:rPr>
          <w:rFonts w:asciiTheme="minorHAnsi" w:hAnsiTheme="minorHAnsi" w:cstheme="minorHAnsi"/>
          <w:sz w:val="22"/>
          <w:szCs w:val="22"/>
        </w:rPr>
        <w:t>Díl</w:t>
      </w:r>
      <w:r w:rsidR="00562FBD" w:rsidRPr="00D843AA">
        <w:rPr>
          <w:rFonts w:asciiTheme="minorHAnsi" w:hAnsiTheme="minorHAnsi" w:cstheme="minorHAnsi"/>
          <w:sz w:val="22"/>
          <w:szCs w:val="22"/>
        </w:rPr>
        <w:t>a.</w:t>
      </w:r>
    </w:p>
    <w:p w14:paraId="37D508C3" w14:textId="45DDB261" w:rsidR="00415DD5" w:rsidRPr="00D843AA" w:rsidRDefault="00415DD5"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Doklady o řádném provedení </w:t>
      </w:r>
      <w:r w:rsidR="00161DDA">
        <w:rPr>
          <w:rFonts w:asciiTheme="minorHAnsi" w:hAnsiTheme="minorHAnsi" w:cstheme="minorHAnsi"/>
          <w:sz w:val="22"/>
          <w:szCs w:val="22"/>
        </w:rPr>
        <w:t>D</w:t>
      </w:r>
      <w:r w:rsidRPr="00D843AA">
        <w:rPr>
          <w:rFonts w:asciiTheme="minorHAnsi" w:hAnsiTheme="minorHAnsi" w:cstheme="minorHAnsi"/>
          <w:sz w:val="22"/>
          <w:szCs w:val="22"/>
        </w:rPr>
        <w:t xml:space="preserve">íla dle technických norem a předpisů, o provedených zkouškách, atestech a další dokumentaci podle této </w:t>
      </w:r>
      <w:r w:rsidR="000940D3" w:rsidRPr="00D843AA">
        <w:rPr>
          <w:rFonts w:asciiTheme="minorHAnsi" w:hAnsiTheme="minorHAnsi" w:cstheme="minorHAnsi"/>
          <w:sz w:val="22"/>
          <w:szCs w:val="22"/>
        </w:rPr>
        <w:t>S</w:t>
      </w:r>
      <w:r w:rsidRPr="00D843AA">
        <w:rPr>
          <w:rFonts w:asciiTheme="minorHAnsi" w:hAnsiTheme="minorHAnsi" w:cstheme="minorHAnsi"/>
          <w:sz w:val="22"/>
          <w:szCs w:val="22"/>
        </w:rPr>
        <w:t>mlouvy včetně prohlášení o shodě</w:t>
      </w:r>
      <w:r w:rsidR="001952D0">
        <w:rPr>
          <w:rFonts w:asciiTheme="minorHAnsi" w:hAnsiTheme="minorHAnsi" w:cstheme="minorHAnsi"/>
          <w:sz w:val="22"/>
          <w:szCs w:val="22"/>
        </w:rPr>
        <w:t xml:space="preserve"> </w:t>
      </w:r>
      <w:r w:rsidR="0067219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předá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bjednateli při předání </w:t>
      </w:r>
      <w:r w:rsidR="00333526">
        <w:rPr>
          <w:rFonts w:asciiTheme="minorHAnsi" w:hAnsiTheme="minorHAnsi" w:cstheme="minorHAnsi"/>
          <w:sz w:val="22"/>
          <w:szCs w:val="22"/>
        </w:rPr>
        <w:t>každé z </w:t>
      </w:r>
      <w:r w:rsidR="001952D0">
        <w:rPr>
          <w:rFonts w:asciiTheme="minorHAnsi" w:hAnsiTheme="minorHAnsi" w:cstheme="minorHAnsi"/>
          <w:sz w:val="22"/>
          <w:szCs w:val="22"/>
        </w:rPr>
        <w:t>E</w:t>
      </w:r>
      <w:r w:rsidR="00333526">
        <w:rPr>
          <w:rFonts w:asciiTheme="minorHAnsi" w:hAnsiTheme="minorHAnsi" w:cstheme="minorHAnsi"/>
          <w:sz w:val="22"/>
          <w:szCs w:val="22"/>
        </w:rPr>
        <w:t xml:space="preserve">tap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íla. Pokud </w:t>
      </w:r>
      <w:r w:rsidR="00E50003">
        <w:rPr>
          <w:rFonts w:asciiTheme="minorHAnsi" w:hAnsiTheme="minorHAnsi" w:cstheme="minorHAnsi"/>
          <w:sz w:val="22"/>
          <w:szCs w:val="22"/>
        </w:rPr>
        <w:t>Z</w:t>
      </w:r>
      <w:r w:rsidRPr="00D843AA">
        <w:rPr>
          <w:rFonts w:asciiTheme="minorHAnsi" w:hAnsiTheme="minorHAnsi" w:cstheme="minorHAnsi"/>
          <w:sz w:val="22"/>
          <w:szCs w:val="22"/>
        </w:rPr>
        <w:t xml:space="preserve">hotovitel </w:t>
      </w:r>
      <w:r w:rsidR="00E50003">
        <w:rPr>
          <w:rFonts w:asciiTheme="minorHAnsi" w:hAnsiTheme="minorHAnsi" w:cstheme="minorHAnsi"/>
          <w:sz w:val="22"/>
          <w:szCs w:val="22"/>
        </w:rPr>
        <w:t>O</w:t>
      </w:r>
      <w:r w:rsidRPr="00D843AA">
        <w:rPr>
          <w:rFonts w:asciiTheme="minorHAnsi" w:hAnsiTheme="minorHAnsi" w:cstheme="minorHAnsi"/>
          <w:sz w:val="22"/>
          <w:szCs w:val="22"/>
        </w:rPr>
        <w:t xml:space="preserve">bjednateli doklady dle předchozí věty nepředá,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ílo nepřevezme. Předáním </w:t>
      </w:r>
      <w:r w:rsidR="0067219D" w:rsidRPr="00D843AA">
        <w:rPr>
          <w:rFonts w:asciiTheme="minorHAnsi" w:hAnsiTheme="minorHAnsi" w:cstheme="minorHAnsi"/>
          <w:sz w:val="22"/>
          <w:szCs w:val="22"/>
        </w:rPr>
        <w:t>D</w:t>
      </w:r>
      <w:r w:rsidRPr="00D843AA">
        <w:rPr>
          <w:rFonts w:asciiTheme="minorHAnsi" w:hAnsiTheme="minorHAnsi" w:cstheme="minorHAnsi"/>
          <w:sz w:val="22"/>
          <w:szCs w:val="22"/>
        </w:rPr>
        <w:t xml:space="preserve">íla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 xml:space="preserve">bjednateli není </w:t>
      </w:r>
      <w:r w:rsidR="0067219D" w:rsidRPr="00D843AA">
        <w:rPr>
          <w:rFonts w:asciiTheme="minorHAnsi" w:hAnsiTheme="minorHAnsi" w:cstheme="minorHAnsi"/>
          <w:sz w:val="22"/>
          <w:szCs w:val="22"/>
        </w:rPr>
        <w:t>Z</w:t>
      </w:r>
      <w:r w:rsidRPr="00D843AA">
        <w:rPr>
          <w:rFonts w:asciiTheme="minorHAnsi" w:hAnsiTheme="minorHAnsi" w:cstheme="minorHAnsi"/>
          <w:sz w:val="22"/>
          <w:szCs w:val="22"/>
        </w:rPr>
        <w:t xml:space="preserve">hotovitel zbaven povinnosti doklady na výzvu </w:t>
      </w:r>
      <w:r w:rsidR="0067219D" w:rsidRPr="00D843AA">
        <w:rPr>
          <w:rFonts w:asciiTheme="minorHAnsi" w:hAnsiTheme="minorHAnsi" w:cstheme="minorHAnsi"/>
          <w:sz w:val="22"/>
          <w:szCs w:val="22"/>
        </w:rPr>
        <w:t>O</w:t>
      </w:r>
      <w:r w:rsidRPr="00D843AA">
        <w:rPr>
          <w:rFonts w:asciiTheme="minorHAnsi" w:hAnsiTheme="minorHAnsi" w:cstheme="minorHAnsi"/>
          <w:sz w:val="22"/>
          <w:szCs w:val="22"/>
        </w:rPr>
        <w:t>bjednatele doplnit.</w:t>
      </w:r>
    </w:p>
    <w:p w14:paraId="5DC775AD" w14:textId="6510FA7E" w:rsidR="00E50003" w:rsidRPr="00D843AA" w:rsidRDefault="00FD5BA2"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bookmarkStart w:id="34" w:name="_Ref20923861"/>
      <w:r w:rsidRPr="00D843AA">
        <w:rPr>
          <w:rFonts w:asciiTheme="minorHAnsi" w:hAnsiTheme="minorHAnsi" w:cstheme="minorHAnsi"/>
          <w:sz w:val="22"/>
          <w:szCs w:val="22"/>
        </w:rPr>
        <w:t>O předání a převzetí</w:t>
      </w:r>
      <w:r w:rsidR="00333526">
        <w:rPr>
          <w:rFonts w:asciiTheme="minorHAnsi" w:hAnsiTheme="minorHAnsi" w:cstheme="minorHAnsi"/>
          <w:sz w:val="22"/>
          <w:szCs w:val="22"/>
        </w:rPr>
        <w:t xml:space="preserve"> každé z </w:t>
      </w:r>
      <w:r w:rsidR="001952D0">
        <w:rPr>
          <w:rFonts w:asciiTheme="minorHAnsi" w:hAnsiTheme="minorHAnsi" w:cstheme="minorHAnsi"/>
          <w:sz w:val="22"/>
          <w:szCs w:val="22"/>
        </w:rPr>
        <w:t>E</w:t>
      </w:r>
      <w:r w:rsidR="00333526">
        <w:rPr>
          <w:rFonts w:asciiTheme="minorHAnsi" w:hAnsiTheme="minorHAnsi" w:cstheme="minorHAnsi"/>
          <w:sz w:val="22"/>
          <w:szCs w:val="22"/>
        </w:rPr>
        <w:t>tap</w:t>
      </w:r>
      <w:r w:rsidRPr="00D843AA">
        <w:rPr>
          <w:rFonts w:asciiTheme="minorHAnsi" w:hAnsiTheme="minorHAnsi" w:cstheme="minorHAnsi"/>
          <w:sz w:val="22"/>
          <w:szCs w:val="22"/>
        </w:rPr>
        <w:t xml:space="preserve"> Díla </w:t>
      </w:r>
      <w:r w:rsidR="00333526">
        <w:rPr>
          <w:rFonts w:asciiTheme="minorHAnsi" w:hAnsiTheme="minorHAnsi" w:cstheme="minorHAnsi"/>
          <w:sz w:val="22"/>
          <w:szCs w:val="22"/>
        </w:rPr>
        <w:t xml:space="preserve">dle čl. </w:t>
      </w:r>
      <w:r w:rsidR="00333526">
        <w:rPr>
          <w:rFonts w:asciiTheme="minorHAnsi" w:hAnsiTheme="minorHAnsi" w:cstheme="minorHAnsi"/>
          <w:sz w:val="22"/>
          <w:szCs w:val="22"/>
        </w:rPr>
        <w:fldChar w:fldCharType="begin"/>
      </w:r>
      <w:r w:rsidR="00333526">
        <w:rPr>
          <w:rFonts w:asciiTheme="minorHAnsi" w:hAnsiTheme="minorHAnsi" w:cstheme="minorHAnsi"/>
          <w:sz w:val="22"/>
          <w:szCs w:val="22"/>
        </w:rPr>
        <w:instrText xml:space="preserve"> REF _Ref20924067 \r \h </w:instrText>
      </w:r>
      <w:r w:rsidR="00333526">
        <w:rPr>
          <w:rFonts w:asciiTheme="minorHAnsi" w:hAnsiTheme="minorHAnsi" w:cstheme="minorHAnsi"/>
          <w:sz w:val="22"/>
          <w:szCs w:val="22"/>
        </w:rPr>
      </w:r>
      <w:r w:rsidR="00333526">
        <w:rPr>
          <w:rFonts w:asciiTheme="minorHAnsi" w:hAnsiTheme="minorHAnsi" w:cstheme="minorHAnsi"/>
          <w:sz w:val="22"/>
          <w:szCs w:val="22"/>
        </w:rPr>
        <w:fldChar w:fldCharType="separate"/>
      </w:r>
      <w:r w:rsidR="002432B9">
        <w:rPr>
          <w:rFonts w:asciiTheme="minorHAnsi" w:hAnsiTheme="minorHAnsi" w:cstheme="minorHAnsi"/>
          <w:sz w:val="22"/>
          <w:szCs w:val="22"/>
        </w:rPr>
        <w:t>IV</w:t>
      </w:r>
      <w:r w:rsidR="00333526">
        <w:rPr>
          <w:rFonts w:asciiTheme="minorHAnsi" w:hAnsiTheme="minorHAnsi" w:cstheme="minorHAnsi"/>
          <w:sz w:val="22"/>
          <w:szCs w:val="22"/>
        </w:rPr>
        <w:fldChar w:fldCharType="end"/>
      </w:r>
      <w:r w:rsidR="00333526">
        <w:rPr>
          <w:rFonts w:asciiTheme="minorHAnsi" w:hAnsiTheme="minorHAnsi" w:cstheme="minorHAnsi"/>
          <w:sz w:val="22"/>
          <w:szCs w:val="22"/>
        </w:rPr>
        <w:t xml:space="preserve"> odst. </w:t>
      </w:r>
      <w:r w:rsidR="00333526">
        <w:rPr>
          <w:rFonts w:asciiTheme="minorHAnsi" w:hAnsiTheme="minorHAnsi" w:cstheme="minorHAnsi"/>
          <w:sz w:val="22"/>
          <w:szCs w:val="22"/>
        </w:rPr>
        <w:fldChar w:fldCharType="begin"/>
      </w:r>
      <w:r w:rsidR="00333526">
        <w:rPr>
          <w:rFonts w:asciiTheme="minorHAnsi" w:hAnsiTheme="minorHAnsi" w:cstheme="minorHAnsi"/>
          <w:sz w:val="22"/>
          <w:szCs w:val="22"/>
        </w:rPr>
        <w:instrText xml:space="preserve"> REF _Ref220413265 \r \h </w:instrText>
      </w:r>
      <w:r w:rsidR="00333526">
        <w:rPr>
          <w:rFonts w:asciiTheme="minorHAnsi" w:hAnsiTheme="minorHAnsi" w:cstheme="minorHAnsi"/>
          <w:sz w:val="22"/>
          <w:szCs w:val="22"/>
        </w:rPr>
      </w:r>
      <w:r w:rsidR="00333526">
        <w:rPr>
          <w:rFonts w:asciiTheme="minorHAnsi" w:hAnsiTheme="minorHAnsi" w:cstheme="minorHAnsi"/>
          <w:sz w:val="22"/>
          <w:szCs w:val="22"/>
        </w:rPr>
        <w:fldChar w:fldCharType="separate"/>
      </w:r>
      <w:r w:rsidR="002432B9">
        <w:rPr>
          <w:rFonts w:asciiTheme="minorHAnsi" w:hAnsiTheme="minorHAnsi" w:cstheme="minorHAnsi"/>
          <w:sz w:val="22"/>
          <w:szCs w:val="22"/>
        </w:rPr>
        <w:t>1</w:t>
      </w:r>
      <w:r w:rsidR="00333526">
        <w:rPr>
          <w:rFonts w:asciiTheme="minorHAnsi" w:hAnsiTheme="minorHAnsi" w:cstheme="minorHAnsi"/>
          <w:sz w:val="22"/>
          <w:szCs w:val="22"/>
        </w:rPr>
        <w:fldChar w:fldCharType="end"/>
      </w:r>
      <w:r w:rsidR="00333526">
        <w:rPr>
          <w:rFonts w:asciiTheme="minorHAnsi" w:hAnsiTheme="minorHAnsi" w:cstheme="minorHAnsi"/>
          <w:sz w:val="22"/>
          <w:szCs w:val="22"/>
        </w:rPr>
        <w:t xml:space="preserve"> </w:t>
      </w:r>
      <w:r w:rsidRPr="00D843AA">
        <w:rPr>
          <w:rFonts w:asciiTheme="minorHAnsi" w:hAnsiTheme="minorHAnsi" w:cstheme="minorHAnsi"/>
          <w:sz w:val="22"/>
          <w:szCs w:val="22"/>
        </w:rPr>
        <w:t xml:space="preserve">bude </w:t>
      </w:r>
      <w:r w:rsidR="00B2570A" w:rsidRPr="00D843AA">
        <w:rPr>
          <w:rFonts w:asciiTheme="minorHAnsi" w:hAnsiTheme="minorHAnsi" w:cstheme="minorHAnsi"/>
          <w:sz w:val="22"/>
          <w:szCs w:val="22"/>
        </w:rPr>
        <w:t>sepsán protokol o předání a převzetí Díla, jehož součástí bude i příslušná dokumentace, je-li vyžadována touto Smlouvou, nebo je-li to v praxi obvyklé</w:t>
      </w:r>
      <w:r w:rsidRPr="00D843AA">
        <w:rPr>
          <w:rFonts w:asciiTheme="minorHAnsi" w:hAnsiTheme="minorHAnsi" w:cstheme="minorHAnsi"/>
          <w:sz w:val="22"/>
          <w:szCs w:val="22"/>
        </w:rPr>
        <w:t xml:space="preserve">. Zhotovitel se zavazuje poskytnout Objednateli veškerou součinnost potřebnou k předání Díla a sepsání </w:t>
      </w:r>
      <w:r w:rsidR="00E50003" w:rsidRPr="00D843AA">
        <w:rPr>
          <w:rFonts w:asciiTheme="minorHAnsi" w:hAnsiTheme="minorHAnsi" w:cstheme="minorHAnsi"/>
          <w:sz w:val="22"/>
          <w:szCs w:val="22"/>
        </w:rPr>
        <w:t>protokol</w:t>
      </w:r>
      <w:r w:rsidR="00E50003">
        <w:rPr>
          <w:rFonts w:asciiTheme="minorHAnsi" w:hAnsiTheme="minorHAnsi" w:cstheme="minorHAnsi"/>
          <w:sz w:val="22"/>
          <w:szCs w:val="22"/>
        </w:rPr>
        <w:t>u</w:t>
      </w:r>
      <w:r w:rsidR="00E50003" w:rsidRPr="00D843AA">
        <w:rPr>
          <w:rFonts w:asciiTheme="minorHAnsi" w:hAnsiTheme="minorHAnsi" w:cstheme="minorHAnsi"/>
          <w:sz w:val="22"/>
          <w:szCs w:val="22"/>
        </w:rPr>
        <w:t xml:space="preserve"> o předání a převzetí Díla</w:t>
      </w:r>
      <w:r w:rsidRPr="00D843AA">
        <w:rPr>
          <w:rFonts w:asciiTheme="minorHAnsi" w:hAnsiTheme="minorHAnsi" w:cstheme="minorHAnsi"/>
          <w:sz w:val="22"/>
          <w:szCs w:val="22"/>
        </w:rPr>
        <w:t>.</w:t>
      </w:r>
      <w:bookmarkEnd w:id="34"/>
    </w:p>
    <w:p w14:paraId="26F29538" w14:textId="39391338" w:rsidR="003C58A8" w:rsidRPr="00E50003" w:rsidRDefault="00562FBD" w:rsidP="004C1E73">
      <w:pPr>
        <w:numPr>
          <w:ilvl w:val="0"/>
          <w:numId w:val="14"/>
        </w:numPr>
        <w:tabs>
          <w:tab w:val="clear" w:pos="720"/>
          <w:tab w:val="num" w:pos="426"/>
          <w:tab w:val="num" w:pos="1080"/>
        </w:tabs>
        <w:spacing w:after="360"/>
        <w:ind w:left="340" w:hanging="340"/>
        <w:jc w:val="both"/>
        <w:rPr>
          <w:rFonts w:asciiTheme="minorHAnsi" w:hAnsiTheme="minorHAnsi" w:cstheme="minorHAnsi"/>
          <w:sz w:val="22"/>
          <w:szCs w:val="22"/>
        </w:rPr>
      </w:pPr>
      <w:r w:rsidRPr="00E50003">
        <w:rPr>
          <w:rFonts w:asciiTheme="minorHAnsi" w:hAnsiTheme="minorHAnsi" w:cstheme="minorHAnsi"/>
          <w:sz w:val="22"/>
          <w:szCs w:val="22"/>
        </w:rPr>
        <w:t xml:space="preserve">V případě, že </w:t>
      </w:r>
      <w:r w:rsidR="00897FEE" w:rsidRPr="00E50003">
        <w:rPr>
          <w:rFonts w:asciiTheme="minorHAnsi" w:hAnsiTheme="minorHAnsi" w:cstheme="minorHAnsi"/>
          <w:sz w:val="22"/>
          <w:szCs w:val="22"/>
        </w:rPr>
        <w:t>Objednatel</w:t>
      </w:r>
      <w:r w:rsidRPr="00E50003">
        <w:rPr>
          <w:rFonts w:asciiTheme="minorHAnsi" w:hAnsiTheme="minorHAnsi" w:cstheme="minorHAnsi"/>
          <w:sz w:val="22"/>
          <w:szCs w:val="22"/>
        </w:rPr>
        <w:t xml:space="preserve"> odmítne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o převzít, </w:t>
      </w:r>
      <w:r w:rsidR="00B2570A" w:rsidRPr="00E50003">
        <w:rPr>
          <w:rFonts w:asciiTheme="minorHAnsi" w:hAnsiTheme="minorHAnsi" w:cstheme="minorHAnsi"/>
          <w:sz w:val="22"/>
          <w:szCs w:val="22"/>
        </w:rPr>
        <w:t>uvedou obě strany v </w:t>
      </w:r>
      <w:r w:rsidR="00E50003" w:rsidRPr="00D843AA">
        <w:rPr>
          <w:rFonts w:asciiTheme="minorHAnsi" w:hAnsiTheme="minorHAnsi" w:cstheme="minorHAnsi"/>
          <w:sz w:val="22"/>
          <w:szCs w:val="22"/>
        </w:rPr>
        <w:t>protokol</w:t>
      </w:r>
      <w:r w:rsidR="00E50003">
        <w:rPr>
          <w:rFonts w:asciiTheme="minorHAnsi" w:hAnsiTheme="minorHAnsi" w:cstheme="minorHAnsi"/>
          <w:sz w:val="22"/>
          <w:szCs w:val="22"/>
        </w:rPr>
        <w:t>u</w:t>
      </w:r>
      <w:r w:rsidR="00E50003" w:rsidRPr="00D843AA">
        <w:rPr>
          <w:rFonts w:asciiTheme="minorHAnsi" w:hAnsiTheme="minorHAnsi" w:cstheme="minorHAnsi"/>
          <w:sz w:val="22"/>
          <w:szCs w:val="22"/>
        </w:rPr>
        <w:t xml:space="preserve"> o předání a převzetí Díla</w:t>
      </w:r>
      <w:r w:rsidR="00E50003">
        <w:rPr>
          <w:rFonts w:asciiTheme="minorHAnsi" w:hAnsiTheme="minorHAnsi" w:cstheme="minorHAnsi"/>
          <w:sz w:val="22"/>
          <w:szCs w:val="22"/>
        </w:rPr>
        <w:t xml:space="preserve"> </w:t>
      </w:r>
      <w:r w:rsidRPr="00E50003">
        <w:rPr>
          <w:rFonts w:asciiTheme="minorHAnsi" w:hAnsiTheme="minorHAnsi" w:cstheme="minorHAnsi"/>
          <w:sz w:val="22"/>
          <w:szCs w:val="22"/>
        </w:rPr>
        <w:t xml:space="preserve">svá stanoviska a jejich odůvodnění a dohodnou náhradní termín předání a převzetí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a včetně způsobu odstranění zjištěných vad a nedodělků. O předání a převzetí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a v náhradním termínu </w:t>
      </w:r>
      <w:proofErr w:type="gramStart"/>
      <w:r w:rsidRPr="00E50003">
        <w:rPr>
          <w:rFonts w:asciiTheme="minorHAnsi" w:hAnsiTheme="minorHAnsi" w:cstheme="minorHAnsi"/>
          <w:sz w:val="22"/>
          <w:szCs w:val="22"/>
        </w:rPr>
        <w:t>sepíší</w:t>
      </w:r>
      <w:proofErr w:type="gramEnd"/>
      <w:r w:rsidRPr="00E50003">
        <w:rPr>
          <w:rFonts w:asciiTheme="minorHAnsi" w:hAnsiTheme="minorHAnsi" w:cstheme="minorHAnsi"/>
          <w:sz w:val="22"/>
          <w:szCs w:val="22"/>
        </w:rPr>
        <w:t xml:space="preserve"> strany </w:t>
      </w:r>
      <w:r w:rsidR="00184F19" w:rsidRPr="00D843AA">
        <w:rPr>
          <w:rFonts w:asciiTheme="minorHAnsi" w:hAnsiTheme="minorHAnsi" w:cstheme="minorHAnsi"/>
          <w:sz w:val="22"/>
          <w:szCs w:val="22"/>
        </w:rPr>
        <w:t>protokol o předání a převzetí Díla</w:t>
      </w:r>
      <w:r w:rsidR="00184F19">
        <w:rPr>
          <w:rFonts w:asciiTheme="minorHAnsi" w:hAnsiTheme="minorHAnsi" w:cstheme="minorHAnsi"/>
          <w:sz w:val="22"/>
          <w:szCs w:val="22"/>
        </w:rPr>
        <w:t xml:space="preserve"> </w:t>
      </w:r>
      <w:r w:rsidRPr="00E50003">
        <w:rPr>
          <w:rFonts w:asciiTheme="minorHAnsi" w:hAnsiTheme="minorHAnsi" w:cstheme="minorHAnsi"/>
          <w:sz w:val="22"/>
          <w:szCs w:val="22"/>
        </w:rPr>
        <w:t>s</w:t>
      </w:r>
      <w:r w:rsidR="00B2570A" w:rsidRPr="00E50003">
        <w:rPr>
          <w:rFonts w:asciiTheme="minorHAnsi" w:hAnsiTheme="minorHAnsi" w:cstheme="minorHAnsi"/>
          <w:sz w:val="22"/>
          <w:szCs w:val="22"/>
        </w:rPr>
        <w:t xml:space="preserve">e všemi </w:t>
      </w:r>
      <w:r w:rsidRPr="00E50003">
        <w:rPr>
          <w:rFonts w:asciiTheme="minorHAnsi" w:hAnsiTheme="minorHAnsi" w:cstheme="minorHAnsi"/>
          <w:sz w:val="22"/>
          <w:szCs w:val="22"/>
        </w:rPr>
        <w:t xml:space="preserve">náležitostmi podle předchozího odstavce. Tím není dotčena povinnost </w:t>
      </w:r>
      <w:r w:rsidR="00897FEE" w:rsidRPr="00E50003">
        <w:rPr>
          <w:rFonts w:asciiTheme="minorHAnsi" w:hAnsiTheme="minorHAnsi" w:cstheme="minorHAnsi"/>
          <w:sz w:val="22"/>
          <w:szCs w:val="22"/>
        </w:rPr>
        <w:t>Zhotovitel</w:t>
      </w:r>
      <w:r w:rsidRPr="00E50003">
        <w:rPr>
          <w:rFonts w:asciiTheme="minorHAnsi" w:hAnsiTheme="minorHAnsi" w:cstheme="minorHAnsi"/>
          <w:sz w:val="22"/>
          <w:szCs w:val="22"/>
        </w:rPr>
        <w:t xml:space="preserve">e dokončit a předat </w:t>
      </w:r>
      <w:r w:rsidR="001E7A08" w:rsidRPr="00E50003">
        <w:rPr>
          <w:rFonts w:asciiTheme="minorHAnsi" w:hAnsiTheme="minorHAnsi" w:cstheme="minorHAnsi"/>
          <w:sz w:val="22"/>
          <w:szCs w:val="22"/>
        </w:rPr>
        <w:t>Díl</w:t>
      </w:r>
      <w:r w:rsidRPr="00E50003">
        <w:rPr>
          <w:rFonts w:asciiTheme="minorHAnsi" w:hAnsiTheme="minorHAnsi" w:cstheme="minorHAnsi"/>
          <w:sz w:val="22"/>
          <w:szCs w:val="22"/>
        </w:rPr>
        <w:t xml:space="preserve">o </w:t>
      </w:r>
      <w:r w:rsidR="00897FEE" w:rsidRPr="00E50003">
        <w:rPr>
          <w:rFonts w:asciiTheme="minorHAnsi" w:hAnsiTheme="minorHAnsi" w:cstheme="minorHAnsi"/>
          <w:sz w:val="22"/>
          <w:szCs w:val="22"/>
        </w:rPr>
        <w:t>Objednatel</w:t>
      </w:r>
      <w:r w:rsidRPr="00E50003">
        <w:rPr>
          <w:rFonts w:asciiTheme="minorHAnsi" w:hAnsiTheme="minorHAnsi" w:cstheme="minorHAnsi"/>
          <w:sz w:val="22"/>
          <w:szCs w:val="22"/>
        </w:rPr>
        <w:t xml:space="preserve">i v termínu dle čl. </w:t>
      </w:r>
      <w:r w:rsidR="004937D2" w:rsidRPr="00E50003">
        <w:rPr>
          <w:rFonts w:asciiTheme="minorHAnsi" w:hAnsiTheme="minorHAnsi" w:cstheme="minorHAnsi"/>
          <w:sz w:val="22"/>
          <w:szCs w:val="22"/>
        </w:rPr>
        <w:fldChar w:fldCharType="begin"/>
      </w:r>
      <w:r w:rsidR="004937D2" w:rsidRPr="00E50003">
        <w:rPr>
          <w:rFonts w:asciiTheme="minorHAnsi" w:hAnsiTheme="minorHAnsi" w:cstheme="minorHAnsi"/>
          <w:sz w:val="22"/>
          <w:szCs w:val="22"/>
        </w:rPr>
        <w:instrText xml:space="preserve"> REF _Ref20924067 \r \h  \* MERGEFORMAT </w:instrText>
      </w:r>
      <w:r w:rsidR="004937D2" w:rsidRPr="00E50003">
        <w:rPr>
          <w:rFonts w:asciiTheme="minorHAnsi" w:hAnsiTheme="minorHAnsi" w:cstheme="minorHAnsi"/>
          <w:sz w:val="22"/>
          <w:szCs w:val="22"/>
        </w:rPr>
      </w:r>
      <w:r w:rsidR="004937D2" w:rsidRPr="00E50003">
        <w:rPr>
          <w:rFonts w:asciiTheme="minorHAnsi" w:hAnsiTheme="minorHAnsi" w:cstheme="minorHAnsi"/>
          <w:sz w:val="22"/>
          <w:szCs w:val="22"/>
        </w:rPr>
        <w:fldChar w:fldCharType="separate"/>
      </w:r>
      <w:r w:rsidR="002432B9">
        <w:rPr>
          <w:rFonts w:asciiTheme="minorHAnsi" w:hAnsiTheme="minorHAnsi" w:cstheme="minorHAnsi"/>
          <w:sz w:val="22"/>
          <w:szCs w:val="22"/>
        </w:rPr>
        <w:t>IV</w:t>
      </w:r>
      <w:r w:rsidR="004937D2" w:rsidRPr="00E50003">
        <w:rPr>
          <w:rFonts w:asciiTheme="minorHAnsi" w:hAnsiTheme="minorHAnsi" w:cstheme="minorHAnsi"/>
          <w:sz w:val="22"/>
          <w:szCs w:val="22"/>
        </w:rPr>
        <w:fldChar w:fldCharType="end"/>
      </w:r>
      <w:r w:rsidR="006F589F" w:rsidRPr="00E50003">
        <w:rPr>
          <w:rFonts w:asciiTheme="minorHAnsi" w:hAnsiTheme="minorHAnsi" w:cstheme="minorHAnsi"/>
          <w:sz w:val="22"/>
          <w:szCs w:val="22"/>
        </w:rPr>
        <w:t>.</w:t>
      </w:r>
      <w:r w:rsidRPr="00E50003">
        <w:rPr>
          <w:rFonts w:asciiTheme="minorHAnsi" w:hAnsiTheme="minorHAnsi" w:cstheme="minorHAnsi"/>
          <w:sz w:val="22"/>
          <w:szCs w:val="22"/>
        </w:rPr>
        <w:t xml:space="preserve"> této </w:t>
      </w:r>
      <w:r w:rsidR="007E396F" w:rsidRPr="00E50003">
        <w:rPr>
          <w:rFonts w:asciiTheme="minorHAnsi" w:hAnsiTheme="minorHAnsi" w:cstheme="minorHAnsi"/>
          <w:sz w:val="22"/>
          <w:szCs w:val="22"/>
        </w:rPr>
        <w:t>Smlouv</w:t>
      </w:r>
      <w:r w:rsidRPr="00E50003">
        <w:rPr>
          <w:rFonts w:asciiTheme="minorHAnsi" w:hAnsiTheme="minorHAnsi" w:cstheme="minorHAnsi"/>
          <w:sz w:val="22"/>
          <w:szCs w:val="22"/>
        </w:rPr>
        <w:t>y.</w:t>
      </w:r>
    </w:p>
    <w:p w14:paraId="37D508C6" w14:textId="77777777" w:rsidR="00A10DE9" w:rsidRPr="00D843AA" w:rsidRDefault="00E74786" w:rsidP="00414BC8">
      <w:pPr>
        <w:pStyle w:val="Nadpis1"/>
        <w:numPr>
          <w:ilvl w:val="0"/>
          <w:numId w:val="15"/>
        </w:numPr>
        <w:spacing w:before="0"/>
        <w:ind w:left="340" w:hanging="340"/>
        <w:rPr>
          <w:rFonts w:cstheme="minorHAnsi"/>
          <w:snapToGrid w:val="0"/>
          <w:szCs w:val="22"/>
        </w:rPr>
      </w:pPr>
      <w:r w:rsidRPr="00D843AA">
        <w:rPr>
          <w:rFonts w:cstheme="minorHAnsi"/>
          <w:szCs w:val="22"/>
        </w:rPr>
        <w:t>ZÁVĚREČNÁ USTANOVENÍ</w:t>
      </w:r>
    </w:p>
    <w:p w14:paraId="4BAF91D5" w14:textId="77777777" w:rsidR="006625A0" w:rsidRPr="00375DA3" w:rsidRDefault="009D13FE" w:rsidP="006625A0">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Smlouvu </w:t>
      </w:r>
      <w:r w:rsidRPr="00D843AA">
        <w:rPr>
          <w:rFonts w:ascii="Calibri" w:hAnsi="Calibri" w:cs="Calibri"/>
          <w:sz w:val="22"/>
          <w:szCs w:val="22"/>
        </w:rPr>
        <w:t>je možno měnit pouze na základě dohody Smluvních stran formou písemných číslovaných dodatků podepsaných oběma Smluvními stranami.</w:t>
      </w:r>
    </w:p>
    <w:p w14:paraId="15DD350E" w14:textId="38DA9B3E" w:rsidR="00CA405F" w:rsidRPr="00CA405F" w:rsidRDefault="00CA405F" w:rsidP="00CA405F">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4A3D2A">
        <w:rPr>
          <w:rFonts w:asciiTheme="minorHAnsi" w:hAnsiTheme="minorHAnsi" w:cstheme="minorHAnsi"/>
          <w:snapToGrid w:val="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Smlouvy, i po dobu trvání jiných závazků vyplývajících z této smlouvy.</w:t>
      </w:r>
    </w:p>
    <w:p w14:paraId="1BB6C01A" w14:textId="0C1518AD" w:rsidR="006625A0" w:rsidRPr="006625A0" w:rsidRDefault="006625A0" w:rsidP="006625A0">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4C1E73">
        <w:rPr>
          <w:rFonts w:asciiTheme="minorHAnsi" w:hAnsiTheme="minorHAnsi" w:cstheme="minorHAnsi"/>
          <w:snapToGrid w:val="0"/>
          <w:sz w:val="22"/>
          <w:szCs w:val="22"/>
        </w:rPr>
        <w:lastRenderedPageBreak/>
        <w:t>Veškeré případné spory ze Smlouvy budou v prvé řadě řešeny smírem. Pokud smíru nebude dosaženo během 30 dnů, všechny spory ze Smlouvy a v souvislosti s ní budou řešeny věcně a místně příslušným soudem v České republice.</w:t>
      </w:r>
    </w:p>
    <w:p w14:paraId="37D508C8" w14:textId="5E2AB2E4" w:rsidR="00CC0968" w:rsidRPr="00D843AA" w:rsidRDefault="009D13FE"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Tato </w:t>
      </w:r>
      <w:r w:rsidRPr="00D843AA">
        <w:rPr>
          <w:rFonts w:ascii="Calibri" w:hAnsi="Calibri" w:cs="Calibri"/>
          <w:sz w:val="22"/>
          <w:szCs w:val="22"/>
        </w:rPr>
        <w:t>Smlouva je uzavřena dnem jejího podpisu oprávněnými zástupci Smluvních stran. Smlouva nabude účinnosti dnem jejího uzavření, nestanoví-li právní předpisy, zejména zákon č. 340/2015 Sb., o zvláštních podmínkách účinnosti některých smluv, uveřejňování těchto smluv a o registru smluv (zákon o registru smluv), ve znění pozdějších předpisů, datum pozdější. Smluvní strany se dohodly, že při naplnění předchozí věty Smlouvu zašle k uveřejnění v registru smluv Objednatel.</w:t>
      </w:r>
    </w:p>
    <w:p w14:paraId="37D508C9" w14:textId="3414F75A" w:rsidR="00A10DE9" w:rsidRPr="00D843AA" w:rsidRDefault="003A73D8"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 xml:space="preserve">V případě </w:t>
      </w:r>
      <w:r w:rsidRPr="00D843AA">
        <w:rPr>
          <w:rFonts w:ascii="Calibri" w:hAnsi="Calibri" w:cs="Calibri"/>
          <w:sz w:val="22"/>
          <w:szCs w:val="22"/>
        </w:rPr>
        <w:t xml:space="preserve">uzavření Smlouvy v listinné podobě je Smlouva vyhotovena ve dvou stejnopisech </w:t>
      </w:r>
      <w:r w:rsidRPr="00D843AA">
        <w:rPr>
          <w:rFonts w:ascii="Calibri" w:hAnsi="Calibri" w:cs="Calibri"/>
          <w:sz w:val="22"/>
          <w:szCs w:val="22"/>
        </w:rPr>
        <w:br/>
        <w:t>s platností originálu podepsaných oprávněnými zástupci Smluvních stran, přičemž obě Smluvní strany obdrží po jednom vyhotovení.</w:t>
      </w:r>
    </w:p>
    <w:p w14:paraId="37D508CA" w14:textId="77777777" w:rsidR="00A10DE9" w:rsidRPr="00D843AA" w:rsidRDefault="00897FEE"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D843AA">
        <w:rPr>
          <w:rFonts w:asciiTheme="minorHAnsi" w:hAnsiTheme="minorHAnsi" w:cstheme="minorHAnsi"/>
          <w:snapToGrid w:val="0"/>
          <w:sz w:val="22"/>
          <w:szCs w:val="22"/>
        </w:rPr>
        <w:t>Zhotovitel</w:t>
      </w:r>
      <w:r w:rsidR="00A10DE9" w:rsidRPr="00D843AA">
        <w:rPr>
          <w:rFonts w:asciiTheme="minorHAnsi" w:hAnsiTheme="minorHAnsi" w:cstheme="minorHAnsi"/>
          <w:snapToGrid w:val="0"/>
          <w:sz w:val="22"/>
          <w:szCs w:val="22"/>
        </w:rPr>
        <w:t xml:space="preserve"> nemůže bez souhlasu </w:t>
      </w:r>
      <w:r w:rsidRPr="00D843AA">
        <w:rPr>
          <w:rFonts w:asciiTheme="minorHAnsi" w:hAnsiTheme="minorHAnsi" w:cstheme="minorHAnsi"/>
          <w:snapToGrid w:val="0"/>
          <w:sz w:val="22"/>
          <w:szCs w:val="22"/>
        </w:rPr>
        <w:t>Objednatel</w:t>
      </w:r>
      <w:r w:rsidR="00A10DE9" w:rsidRPr="00D843AA">
        <w:rPr>
          <w:rFonts w:asciiTheme="minorHAnsi" w:hAnsiTheme="minorHAnsi" w:cstheme="minorHAnsi"/>
          <w:snapToGrid w:val="0"/>
          <w:sz w:val="22"/>
          <w:szCs w:val="22"/>
        </w:rPr>
        <w:t>e postoupit svá práva a povinnosti plynoucí ze </w:t>
      </w:r>
      <w:r w:rsidR="007E396F" w:rsidRPr="00D843AA">
        <w:rPr>
          <w:rFonts w:asciiTheme="minorHAnsi" w:hAnsiTheme="minorHAnsi" w:cstheme="minorHAnsi"/>
          <w:snapToGrid w:val="0"/>
          <w:sz w:val="22"/>
          <w:szCs w:val="22"/>
        </w:rPr>
        <w:t>Smlouv</w:t>
      </w:r>
      <w:r w:rsidR="00A10DE9" w:rsidRPr="00D843AA">
        <w:rPr>
          <w:rFonts w:asciiTheme="minorHAnsi" w:hAnsiTheme="minorHAnsi" w:cstheme="minorHAnsi"/>
          <w:snapToGrid w:val="0"/>
          <w:sz w:val="22"/>
          <w:szCs w:val="22"/>
        </w:rPr>
        <w:t>y třetí osobě.</w:t>
      </w:r>
    </w:p>
    <w:p w14:paraId="37D508CB" w14:textId="67889931" w:rsidR="007933A1" w:rsidRPr="00D843AA"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Právní vztahy mezi </w:t>
      </w:r>
      <w:r w:rsidR="00AF622E">
        <w:rPr>
          <w:rFonts w:asciiTheme="minorHAnsi" w:hAnsiTheme="minorHAnsi" w:cstheme="minorHAnsi"/>
          <w:sz w:val="22"/>
          <w:szCs w:val="22"/>
        </w:rPr>
        <w:t>S</w:t>
      </w:r>
      <w:r w:rsidRPr="00D843AA">
        <w:rPr>
          <w:rFonts w:asciiTheme="minorHAnsi" w:hAnsiTheme="minorHAnsi" w:cstheme="minorHAnsi"/>
          <w:sz w:val="22"/>
          <w:szCs w:val="22"/>
        </w:rPr>
        <w:t xml:space="preserve">mluvními stranami, které nejsou upraveny touto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ou, se řídí platným právním řádem České republiky.</w:t>
      </w:r>
    </w:p>
    <w:p w14:paraId="37D508CC" w14:textId="77777777" w:rsidR="007933A1"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V případě, že některé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je nebo se stane neúčinné, zůstávají ostatní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y účinná. Strany se zavazují nahradit neúčinné ustanovení této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y ustanovením jiným, účinným, které svým obsahem a smyslem odpovídá nejlépe obsahu a smyslu ustanovení původního, neúčinného.</w:t>
      </w:r>
    </w:p>
    <w:p w14:paraId="78324A5B" w14:textId="77777777" w:rsidR="00CA405F" w:rsidRPr="00DB7117" w:rsidRDefault="00CA405F" w:rsidP="00CA405F">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B7117">
        <w:rPr>
          <w:rFonts w:asciiTheme="minorHAnsi" w:hAnsiTheme="minorHAnsi" w:cstheme="minorHAnsi"/>
          <w:sz w:val="22"/>
          <w:szCs w:val="22"/>
        </w:rPr>
        <w:t>Smluvní strany prohlašují, že údaje uvedené v této smlouvě nejsou předmětem obchodního tajemství.</w:t>
      </w:r>
    </w:p>
    <w:p w14:paraId="2B63D5C9" w14:textId="3AFE22B8" w:rsidR="00CA405F" w:rsidRPr="00CA405F" w:rsidRDefault="00CA405F" w:rsidP="00CA405F">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B7117">
        <w:rPr>
          <w:rFonts w:asciiTheme="minorHAnsi" w:hAnsiTheme="minorHAnsi" w:cstheme="minorHAnsi"/>
          <w:sz w:val="22"/>
          <w:szCs w:val="22"/>
        </w:rPr>
        <w:t>Smluvní strany prohlašují, že údaje uvedené v této smlouvě nejsou informacemi požívajícími ochrany důvěrnosti majetkových poměrů.</w:t>
      </w:r>
    </w:p>
    <w:p w14:paraId="37D508CD" w14:textId="3B638E56" w:rsidR="00C87DDA" w:rsidRPr="00D843AA" w:rsidRDefault="00C87DDA"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D843AA">
        <w:rPr>
          <w:rFonts w:asciiTheme="minorHAnsi" w:hAnsiTheme="minorHAnsi" w:cstheme="minorHAnsi"/>
          <w:sz w:val="22"/>
          <w:szCs w:val="22"/>
        </w:rPr>
        <w:t xml:space="preserve">Smluvní strany shodně prohlašují, že si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u uzavřely po vzájemném projednání podle jejich svobodné a pravé vůle projevené určitě</w:t>
      </w:r>
      <w:r w:rsidR="00C26336">
        <w:rPr>
          <w:rFonts w:asciiTheme="minorHAnsi" w:hAnsiTheme="minorHAnsi" w:cstheme="minorHAnsi"/>
          <w:sz w:val="22"/>
          <w:szCs w:val="22"/>
        </w:rPr>
        <w:t xml:space="preserve"> </w:t>
      </w:r>
      <w:r w:rsidRPr="00D843AA">
        <w:rPr>
          <w:rFonts w:asciiTheme="minorHAnsi" w:hAnsiTheme="minorHAnsi" w:cstheme="minorHAnsi"/>
          <w:sz w:val="22"/>
          <w:szCs w:val="22"/>
        </w:rPr>
        <w:t xml:space="preserve">a srozumitelně a rovněž potvrzují, že při jejím uzavření nebylo zneužito tísně, nezkušenosti, rozumové slabosti, rozrušení nebo lehkomyslnosti žádné ze </w:t>
      </w:r>
      <w:r w:rsidR="006625A0">
        <w:rPr>
          <w:rFonts w:asciiTheme="minorHAnsi" w:hAnsiTheme="minorHAnsi" w:cstheme="minorHAnsi"/>
          <w:sz w:val="22"/>
          <w:szCs w:val="22"/>
        </w:rPr>
        <w:t>S</w:t>
      </w:r>
      <w:r w:rsidRPr="00D843AA">
        <w:rPr>
          <w:rFonts w:asciiTheme="minorHAnsi" w:hAnsiTheme="minorHAnsi" w:cstheme="minorHAnsi"/>
          <w:sz w:val="22"/>
          <w:szCs w:val="22"/>
        </w:rPr>
        <w:t xml:space="preserve">mluvních stran, a že vzájemná protiplnění, k nimž se strany touto </w:t>
      </w:r>
      <w:r w:rsidR="007E396F" w:rsidRPr="00D843AA">
        <w:rPr>
          <w:rFonts w:asciiTheme="minorHAnsi" w:hAnsiTheme="minorHAnsi" w:cstheme="minorHAnsi"/>
          <w:sz w:val="22"/>
          <w:szCs w:val="22"/>
        </w:rPr>
        <w:t>Smlouv</w:t>
      </w:r>
      <w:r w:rsidRPr="00D843AA">
        <w:rPr>
          <w:rFonts w:asciiTheme="minorHAnsi" w:hAnsiTheme="minorHAnsi" w:cstheme="minorHAnsi"/>
          <w:sz w:val="22"/>
          <w:szCs w:val="22"/>
        </w:rPr>
        <w:t>ou zavázaly, nejsou v hrubém nepoměru.</w:t>
      </w:r>
    </w:p>
    <w:p w14:paraId="37D508CE" w14:textId="74AA1827" w:rsidR="00475E85" w:rsidRPr="00444DE3" w:rsidRDefault="009D13FE" w:rsidP="00E31F17">
      <w:pPr>
        <w:numPr>
          <w:ilvl w:val="0"/>
          <w:numId w:val="9"/>
        </w:numPr>
        <w:tabs>
          <w:tab w:val="clear" w:pos="720"/>
          <w:tab w:val="num" w:pos="426"/>
        </w:tabs>
        <w:spacing w:after="240"/>
        <w:ind w:left="340" w:hanging="340"/>
        <w:jc w:val="both"/>
        <w:rPr>
          <w:rFonts w:asciiTheme="minorHAnsi" w:hAnsiTheme="minorHAnsi" w:cstheme="minorHAnsi"/>
          <w:sz w:val="22"/>
          <w:szCs w:val="22"/>
        </w:rPr>
      </w:pPr>
      <w:r>
        <w:rPr>
          <w:rFonts w:asciiTheme="minorHAnsi" w:hAnsiTheme="minorHAnsi" w:cstheme="minorHAnsi"/>
          <w:sz w:val="22"/>
          <w:szCs w:val="22"/>
        </w:rPr>
        <w:t>Přílohy</w:t>
      </w:r>
    </w:p>
    <w:p w14:paraId="37D508CF" w14:textId="75584F7B" w:rsidR="00020A49" w:rsidRDefault="006625A0" w:rsidP="00E31F17">
      <w:pPr>
        <w:pStyle w:val="Odstavecseseznamem"/>
        <w:numPr>
          <w:ilvl w:val="0"/>
          <w:numId w:val="18"/>
        </w:numPr>
        <w:spacing w:after="120"/>
        <w:ind w:left="340" w:hanging="340"/>
        <w:jc w:val="both"/>
        <w:rPr>
          <w:rFonts w:asciiTheme="minorHAnsi" w:hAnsiTheme="minorHAnsi" w:cstheme="minorHAnsi"/>
          <w:sz w:val="22"/>
          <w:szCs w:val="22"/>
        </w:rPr>
      </w:pPr>
      <w:bookmarkStart w:id="35" w:name="_Ref220413931"/>
      <w:r>
        <w:rPr>
          <w:rFonts w:asciiTheme="minorHAnsi" w:hAnsiTheme="minorHAnsi" w:cstheme="minorHAnsi"/>
          <w:sz w:val="22"/>
          <w:szCs w:val="22"/>
        </w:rPr>
        <w:t>Oceněný soupis stavebních prací, dodávek a služeb s výkazem výměr</w:t>
      </w:r>
      <w:bookmarkEnd w:id="35"/>
    </w:p>
    <w:p w14:paraId="4A0F374A" w14:textId="1009577F" w:rsidR="00CA405F" w:rsidRPr="00375DA3" w:rsidRDefault="00CA405F" w:rsidP="00375DA3">
      <w:pPr>
        <w:pStyle w:val="Odstavecseseznamem"/>
        <w:numPr>
          <w:ilvl w:val="0"/>
          <w:numId w:val="18"/>
        </w:numPr>
        <w:spacing w:after="720"/>
        <w:ind w:left="340" w:hanging="340"/>
        <w:jc w:val="both"/>
        <w:rPr>
          <w:rFonts w:asciiTheme="minorHAnsi" w:hAnsiTheme="minorHAnsi" w:cstheme="minorHAnsi"/>
          <w:sz w:val="22"/>
          <w:szCs w:val="22"/>
        </w:rPr>
      </w:pPr>
      <w:r w:rsidRPr="00E86792">
        <w:rPr>
          <w:rFonts w:asciiTheme="minorHAnsi" w:hAnsiTheme="minorHAnsi" w:cstheme="minorHAnsi"/>
          <w:sz w:val="22"/>
          <w:szCs w:val="22"/>
        </w:rPr>
        <w:t xml:space="preserve">Seznam poddodavatelů </w:t>
      </w:r>
    </w:p>
    <w:tbl>
      <w:tblPr>
        <w:tblStyle w:val="Mkatabulky"/>
        <w:tblpPr w:leftFromText="141" w:rightFromText="141" w:vertAnchor="text" w:tblpY="480"/>
        <w:tblW w:w="9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627"/>
      </w:tblGrid>
      <w:tr w:rsidR="00E31F17" w:rsidRPr="00444DE3" w14:paraId="0484CAEB" w14:textId="77777777" w:rsidTr="00E31F17">
        <w:trPr>
          <w:trHeight w:val="221"/>
        </w:trPr>
        <w:tc>
          <w:tcPr>
            <w:tcW w:w="4626" w:type="dxa"/>
          </w:tcPr>
          <w:p w14:paraId="5601ED54" w14:textId="77777777" w:rsidR="00E31F17" w:rsidRPr="00444DE3" w:rsidRDefault="00E31F17" w:rsidP="00E31F17">
            <w:pPr>
              <w:spacing w:before="240" w:after="120"/>
              <w:rPr>
                <w:rFonts w:asciiTheme="minorHAnsi" w:hAnsiTheme="minorHAnsi" w:cstheme="minorHAnsi"/>
                <w:sz w:val="22"/>
                <w:szCs w:val="22"/>
              </w:rPr>
            </w:pPr>
            <w:bookmarkStart w:id="36" w:name="_Ref203550729"/>
            <w:r w:rsidRPr="00444DE3">
              <w:rPr>
                <w:rFonts w:asciiTheme="minorHAnsi" w:hAnsiTheme="minorHAnsi" w:cstheme="minorHAnsi"/>
                <w:sz w:val="22"/>
                <w:szCs w:val="22"/>
              </w:rPr>
              <w:t>V </w:t>
            </w:r>
            <w:r>
              <w:rPr>
                <w:rFonts w:asciiTheme="minorHAnsi" w:hAnsiTheme="minorHAnsi" w:cstheme="minorHAnsi"/>
                <w:sz w:val="22"/>
                <w:szCs w:val="22"/>
              </w:rPr>
              <w:t>Brně</w:t>
            </w:r>
            <w:r w:rsidRPr="00444DE3">
              <w:rPr>
                <w:rFonts w:asciiTheme="minorHAnsi" w:hAnsiTheme="minorHAnsi" w:cstheme="minorHAnsi"/>
                <w:sz w:val="22"/>
                <w:szCs w:val="22"/>
              </w:rPr>
              <w:t xml:space="preserve"> dne</w:t>
            </w:r>
          </w:p>
        </w:tc>
        <w:tc>
          <w:tcPr>
            <w:tcW w:w="4627" w:type="dxa"/>
          </w:tcPr>
          <w:p w14:paraId="22FAA47B" w14:textId="77777777" w:rsidR="00E31F17" w:rsidRPr="00444DE3" w:rsidRDefault="00E31F17" w:rsidP="00E31F17">
            <w:pPr>
              <w:spacing w:before="240" w:after="120"/>
              <w:ind w:left="340" w:hanging="340"/>
              <w:rPr>
                <w:rFonts w:asciiTheme="minorHAnsi" w:hAnsiTheme="minorHAnsi" w:cstheme="minorHAnsi"/>
                <w:sz w:val="22"/>
                <w:szCs w:val="22"/>
              </w:rPr>
            </w:pPr>
            <w:r w:rsidRPr="00444DE3">
              <w:rPr>
                <w:rFonts w:asciiTheme="minorHAnsi" w:hAnsiTheme="minorHAnsi" w:cstheme="minorHAnsi"/>
                <w:sz w:val="22"/>
                <w:szCs w:val="22"/>
              </w:rPr>
              <w:t>V</w:t>
            </w:r>
            <w:r>
              <w:rPr>
                <w:rFonts w:asciiTheme="minorHAnsi" w:hAnsiTheme="minorHAnsi" w:cstheme="minorHAnsi"/>
                <w:sz w:val="22"/>
                <w:szCs w:val="22"/>
              </w:rPr>
              <w:t xml:space="preserve"> ………</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444DE3">
              <w:rPr>
                <w:rFonts w:asciiTheme="minorHAnsi" w:hAnsiTheme="minorHAnsi" w:cstheme="minorHAnsi"/>
                <w:sz w:val="22"/>
                <w:szCs w:val="22"/>
              </w:rPr>
              <w:t>dne</w:t>
            </w:r>
            <w:r>
              <w:rPr>
                <w:rFonts w:asciiTheme="minorHAnsi" w:hAnsiTheme="minorHAnsi" w:cstheme="minorHAnsi"/>
                <w:sz w:val="22"/>
                <w:szCs w:val="22"/>
              </w:rPr>
              <w:t xml:space="preserve"> ………………</w:t>
            </w:r>
          </w:p>
        </w:tc>
      </w:tr>
      <w:tr w:rsidR="00E31F17" w:rsidRPr="00444DE3" w14:paraId="3C729AB8" w14:textId="77777777" w:rsidTr="00E31F17">
        <w:trPr>
          <w:trHeight w:val="221"/>
        </w:trPr>
        <w:tc>
          <w:tcPr>
            <w:tcW w:w="4626" w:type="dxa"/>
          </w:tcPr>
          <w:p w14:paraId="756950BD" w14:textId="77777777" w:rsidR="00E31F17" w:rsidRPr="00444DE3" w:rsidRDefault="00E31F17" w:rsidP="00E31F17">
            <w:pPr>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Za Objednatele</w:t>
            </w:r>
          </w:p>
        </w:tc>
        <w:tc>
          <w:tcPr>
            <w:tcW w:w="4627" w:type="dxa"/>
          </w:tcPr>
          <w:p w14:paraId="644B6BC7" w14:textId="77777777" w:rsidR="00E31F17" w:rsidRPr="00444DE3" w:rsidRDefault="00E31F17" w:rsidP="00E31F17">
            <w:pPr>
              <w:spacing w:after="120"/>
              <w:ind w:left="340" w:hanging="340"/>
              <w:rPr>
                <w:rFonts w:asciiTheme="minorHAnsi" w:hAnsiTheme="minorHAnsi" w:cstheme="minorHAnsi"/>
                <w:sz w:val="22"/>
                <w:szCs w:val="22"/>
              </w:rPr>
            </w:pPr>
            <w:r w:rsidRPr="00444DE3">
              <w:rPr>
                <w:rFonts w:asciiTheme="minorHAnsi" w:hAnsiTheme="minorHAnsi" w:cstheme="minorHAnsi"/>
                <w:sz w:val="22"/>
                <w:szCs w:val="22"/>
              </w:rPr>
              <w:t>Za Zhotovitele</w:t>
            </w:r>
          </w:p>
        </w:tc>
      </w:tr>
      <w:tr w:rsidR="00E31F17" w:rsidRPr="00444DE3" w14:paraId="7423AD70" w14:textId="77777777" w:rsidTr="00E31F17">
        <w:trPr>
          <w:trHeight w:val="488"/>
        </w:trPr>
        <w:tc>
          <w:tcPr>
            <w:tcW w:w="4626" w:type="dxa"/>
          </w:tcPr>
          <w:p w14:paraId="13A64E20" w14:textId="77777777" w:rsidR="00E31F17" w:rsidRPr="00444DE3" w:rsidRDefault="00E31F17" w:rsidP="00E31F17">
            <w:pPr>
              <w:pStyle w:val="Smlouva-slo"/>
              <w:widowControl/>
              <w:suppressAutoHyphens/>
              <w:spacing w:before="0" w:after="480" w:line="240" w:lineRule="auto"/>
              <w:ind w:left="340" w:hanging="340"/>
              <w:jc w:val="left"/>
              <w:rPr>
                <w:rFonts w:asciiTheme="minorHAnsi" w:hAnsiTheme="minorHAnsi" w:cstheme="minorHAnsi"/>
                <w:sz w:val="22"/>
                <w:szCs w:val="22"/>
              </w:rPr>
            </w:pPr>
          </w:p>
        </w:tc>
        <w:tc>
          <w:tcPr>
            <w:tcW w:w="4627" w:type="dxa"/>
          </w:tcPr>
          <w:p w14:paraId="6E0FEDD3" w14:textId="77777777" w:rsidR="00E31F17" w:rsidRPr="00444DE3" w:rsidRDefault="00E31F17" w:rsidP="00E31F17">
            <w:pPr>
              <w:pStyle w:val="Smlouva-slo"/>
              <w:widowControl/>
              <w:suppressAutoHyphens/>
              <w:spacing w:before="0" w:after="120" w:line="240" w:lineRule="auto"/>
              <w:ind w:left="340" w:hanging="340"/>
              <w:rPr>
                <w:rFonts w:asciiTheme="minorHAnsi" w:hAnsiTheme="minorHAnsi" w:cstheme="minorHAnsi"/>
                <w:sz w:val="22"/>
                <w:szCs w:val="22"/>
              </w:rPr>
            </w:pPr>
          </w:p>
        </w:tc>
      </w:tr>
      <w:tr w:rsidR="00E31F17" w:rsidRPr="00444DE3" w14:paraId="05973E91" w14:textId="77777777" w:rsidTr="00E31F17">
        <w:trPr>
          <w:trHeight w:val="253"/>
        </w:trPr>
        <w:tc>
          <w:tcPr>
            <w:tcW w:w="4626" w:type="dxa"/>
          </w:tcPr>
          <w:p w14:paraId="17C19036" w14:textId="77777777" w:rsidR="00E31F17" w:rsidRPr="00444DE3" w:rsidRDefault="00E31F17" w:rsidP="00E31F17">
            <w:pPr>
              <w:pStyle w:val="Smlouva-slo"/>
              <w:widowControl/>
              <w:suppressAutoHyphens/>
              <w:spacing w:before="0" w:after="120" w:line="240" w:lineRule="auto"/>
              <w:ind w:left="340" w:hanging="340"/>
              <w:jc w:val="left"/>
              <w:rPr>
                <w:rFonts w:asciiTheme="minorHAnsi" w:hAnsiTheme="minorHAnsi" w:cstheme="minorHAnsi"/>
                <w:sz w:val="22"/>
                <w:szCs w:val="22"/>
              </w:rPr>
            </w:pPr>
            <w:r w:rsidRPr="00444DE3">
              <w:rPr>
                <w:rFonts w:asciiTheme="minorHAnsi" w:hAnsiTheme="minorHAnsi" w:cstheme="minorHAnsi"/>
                <w:sz w:val="22"/>
                <w:szCs w:val="22"/>
              </w:rPr>
              <w:t>…………………………………………………………………….</w:t>
            </w:r>
          </w:p>
        </w:tc>
        <w:tc>
          <w:tcPr>
            <w:tcW w:w="4627" w:type="dxa"/>
          </w:tcPr>
          <w:p w14:paraId="77C61818" w14:textId="77777777" w:rsidR="00E31F17" w:rsidRPr="00444DE3" w:rsidRDefault="00E31F17" w:rsidP="00E31F17">
            <w:pPr>
              <w:pStyle w:val="Smlouva-slo"/>
              <w:widowControl/>
              <w:suppressAutoHyphens/>
              <w:spacing w:before="0" w:after="120" w:line="240" w:lineRule="auto"/>
              <w:ind w:left="340" w:hanging="340"/>
              <w:rPr>
                <w:rFonts w:asciiTheme="minorHAnsi" w:hAnsiTheme="minorHAnsi" w:cstheme="minorHAnsi"/>
                <w:sz w:val="22"/>
                <w:szCs w:val="22"/>
              </w:rPr>
            </w:pPr>
            <w:r w:rsidRPr="00444DE3">
              <w:rPr>
                <w:rFonts w:asciiTheme="minorHAnsi" w:hAnsiTheme="minorHAnsi" w:cstheme="minorHAnsi"/>
                <w:sz w:val="22"/>
                <w:szCs w:val="22"/>
              </w:rPr>
              <w:t>…………………………………………………………………….</w:t>
            </w:r>
          </w:p>
        </w:tc>
      </w:tr>
      <w:tr w:rsidR="00E31F17" w:rsidRPr="00444DE3" w14:paraId="7496D65E" w14:textId="77777777" w:rsidTr="00E31F17">
        <w:trPr>
          <w:trHeight w:val="206"/>
        </w:trPr>
        <w:tc>
          <w:tcPr>
            <w:tcW w:w="4626" w:type="dxa"/>
          </w:tcPr>
          <w:p w14:paraId="1647FF3E" w14:textId="77777777" w:rsidR="00E31F17" w:rsidRDefault="00E31F17" w:rsidP="00E31F17">
            <w:pPr>
              <w:pStyle w:val="Smlouva-slo"/>
              <w:widowControl/>
              <w:suppressAutoHyphens/>
              <w:spacing w:before="0" w:after="120" w:line="240" w:lineRule="auto"/>
              <w:ind w:left="340" w:hanging="340"/>
              <w:jc w:val="left"/>
              <w:rPr>
                <w:rFonts w:asciiTheme="minorHAnsi" w:hAnsiTheme="minorHAnsi" w:cstheme="minorHAnsi"/>
                <w:b/>
                <w:bCs/>
                <w:sz w:val="22"/>
                <w:szCs w:val="22"/>
              </w:rPr>
            </w:pPr>
            <w:r>
              <w:rPr>
                <w:rFonts w:asciiTheme="minorHAnsi" w:hAnsiTheme="minorHAnsi" w:cstheme="minorHAnsi"/>
                <w:b/>
                <w:bCs/>
                <w:sz w:val="22"/>
                <w:szCs w:val="22"/>
              </w:rPr>
              <w:t>Základní škola Brno, Sekaninova</w:t>
            </w:r>
            <w:r w:rsidRPr="009D13FE">
              <w:rPr>
                <w:rFonts w:asciiTheme="minorHAnsi" w:hAnsiTheme="minorHAnsi" w:cstheme="minorHAnsi"/>
                <w:b/>
                <w:bCs/>
                <w:sz w:val="22"/>
                <w:szCs w:val="22"/>
              </w:rPr>
              <w:t xml:space="preserve">, </w:t>
            </w:r>
          </w:p>
          <w:p w14:paraId="6317BAB3" w14:textId="77777777" w:rsidR="00E31F17" w:rsidRPr="00444DE3" w:rsidRDefault="00E31F17" w:rsidP="00E31F17">
            <w:pPr>
              <w:pStyle w:val="Smlouva-slo"/>
              <w:widowControl/>
              <w:suppressAutoHyphens/>
              <w:spacing w:before="0" w:after="120" w:line="240" w:lineRule="auto"/>
              <w:ind w:left="340" w:hanging="340"/>
              <w:jc w:val="left"/>
              <w:rPr>
                <w:rFonts w:asciiTheme="minorHAnsi" w:hAnsiTheme="minorHAnsi" w:cstheme="minorHAnsi"/>
                <w:b/>
                <w:bCs/>
                <w:sz w:val="22"/>
                <w:szCs w:val="22"/>
              </w:rPr>
            </w:pPr>
            <w:r w:rsidRPr="009D13FE">
              <w:rPr>
                <w:rFonts w:asciiTheme="minorHAnsi" w:hAnsiTheme="minorHAnsi" w:cstheme="minorHAnsi"/>
                <w:b/>
                <w:bCs/>
                <w:sz w:val="22"/>
                <w:szCs w:val="22"/>
              </w:rPr>
              <w:t>příspěvková organizace</w:t>
            </w:r>
          </w:p>
        </w:tc>
        <w:tc>
          <w:tcPr>
            <w:tcW w:w="4627" w:type="dxa"/>
          </w:tcPr>
          <w:p w14:paraId="20624251" w14:textId="77777777" w:rsidR="00E31F17" w:rsidRPr="00444DE3" w:rsidRDefault="00E31F17" w:rsidP="00E31F17">
            <w:pPr>
              <w:pStyle w:val="Smlouva-slo"/>
              <w:widowControl/>
              <w:suppressAutoHyphens/>
              <w:spacing w:before="0" w:after="120" w:line="240" w:lineRule="auto"/>
              <w:ind w:left="340" w:hanging="340"/>
              <w:rPr>
                <w:rFonts w:asciiTheme="minorHAnsi" w:hAnsiTheme="minorHAnsi" w:cstheme="minorHAnsi"/>
                <w:sz w:val="22"/>
                <w:szCs w:val="22"/>
              </w:rPr>
            </w:pPr>
            <w:r w:rsidRPr="00757A89">
              <w:rPr>
                <w:rFonts w:asciiTheme="minorHAnsi" w:hAnsiTheme="minorHAnsi" w:cstheme="minorHAnsi"/>
                <w:sz w:val="22"/>
                <w:szCs w:val="22"/>
                <w:highlight w:val="cyan"/>
              </w:rPr>
              <w:t>"[Bude doplněno před uzavřením smlouvy]"</w:t>
            </w:r>
          </w:p>
        </w:tc>
      </w:tr>
      <w:tr w:rsidR="00E31F17" w:rsidRPr="00444DE3" w14:paraId="637E86C8" w14:textId="77777777" w:rsidTr="00E31F17">
        <w:trPr>
          <w:trHeight w:val="51"/>
        </w:trPr>
        <w:tc>
          <w:tcPr>
            <w:tcW w:w="4626" w:type="dxa"/>
          </w:tcPr>
          <w:p w14:paraId="59AAD626" w14:textId="77777777" w:rsidR="00E31F17" w:rsidRPr="00444DE3" w:rsidRDefault="00E31F17" w:rsidP="00E31F17">
            <w:pPr>
              <w:pStyle w:val="Smlouva-slo"/>
              <w:widowControl/>
              <w:suppressAutoHyphens/>
              <w:spacing w:before="0" w:after="120" w:line="240" w:lineRule="auto"/>
              <w:ind w:left="340" w:hanging="340"/>
              <w:jc w:val="left"/>
              <w:rPr>
                <w:rFonts w:asciiTheme="minorHAnsi" w:hAnsiTheme="minorHAnsi" w:cstheme="minorHAnsi"/>
                <w:sz w:val="22"/>
                <w:szCs w:val="22"/>
              </w:rPr>
            </w:pPr>
            <w:r>
              <w:rPr>
                <w:rFonts w:asciiTheme="minorHAnsi" w:hAnsiTheme="minorHAnsi" w:cstheme="minorHAnsi"/>
                <w:color w:val="000000"/>
                <w:sz w:val="22"/>
                <w:szCs w:val="22"/>
              </w:rPr>
              <w:t>Mgr. Hana Dobrovolná</w:t>
            </w:r>
            <w:r w:rsidRPr="009D13FE">
              <w:rPr>
                <w:rFonts w:asciiTheme="minorHAnsi" w:hAnsiTheme="minorHAnsi" w:cstheme="minorHAnsi"/>
                <w:color w:val="000000"/>
                <w:sz w:val="22"/>
                <w:szCs w:val="22"/>
              </w:rPr>
              <w:t>, ředitel</w:t>
            </w:r>
            <w:r>
              <w:rPr>
                <w:rFonts w:asciiTheme="minorHAnsi" w:hAnsiTheme="minorHAnsi" w:cstheme="minorHAnsi"/>
                <w:color w:val="000000"/>
                <w:sz w:val="22"/>
                <w:szCs w:val="22"/>
              </w:rPr>
              <w:t>ka</w:t>
            </w:r>
          </w:p>
        </w:tc>
        <w:tc>
          <w:tcPr>
            <w:tcW w:w="4627" w:type="dxa"/>
          </w:tcPr>
          <w:p w14:paraId="09E64F58" w14:textId="77777777" w:rsidR="00E31F17" w:rsidRPr="00444DE3" w:rsidRDefault="00E31F17" w:rsidP="00E31F17">
            <w:pPr>
              <w:pStyle w:val="Smlouva-slo"/>
              <w:widowControl/>
              <w:suppressAutoHyphens/>
              <w:spacing w:before="0" w:after="120" w:line="240" w:lineRule="auto"/>
              <w:ind w:left="340" w:hanging="340"/>
              <w:rPr>
                <w:rFonts w:asciiTheme="minorHAnsi" w:hAnsiTheme="minorHAnsi" w:cstheme="minorHAnsi"/>
                <w:sz w:val="22"/>
                <w:szCs w:val="22"/>
              </w:rPr>
            </w:pPr>
          </w:p>
        </w:tc>
      </w:tr>
      <w:bookmarkEnd w:id="36"/>
    </w:tbl>
    <w:p w14:paraId="2E729AD1" w14:textId="77777777" w:rsidR="001E079F" w:rsidRPr="00444DE3" w:rsidRDefault="001E079F" w:rsidP="00414BC8">
      <w:pPr>
        <w:suppressAutoHyphens w:val="0"/>
        <w:spacing w:after="100" w:afterAutospacing="1"/>
        <w:rPr>
          <w:highlight w:val="yellow"/>
        </w:rPr>
      </w:pPr>
    </w:p>
    <w:sectPr w:rsidR="001E079F" w:rsidRPr="00444DE3" w:rsidSect="00A0725C">
      <w:footerReference w:type="even" r:id="rId8"/>
      <w:footerReference w:type="default" r:id="rId9"/>
      <w:headerReference w:type="first" r:id="rId10"/>
      <w:footnotePr>
        <w:pos w:val="beneathText"/>
      </w:footnotePr>
      <w:pgSz w:w="11905" w:h="16837" w:code="9"/>
      <w:pgMar w:top="993" w:right="1304" w:bottom="1418" w:left="1304" w:header="425"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11D84" w14:textId="77777777" w:rsidR="00DB3D5C" w:rsidRDefault="00DB3D5C">
      <w:r>
        <w:separator/>
      </w:r>
    </w:p>
  </w:endnote>
  <w:endnote w:type="continuationSeparator" w:id="0">
    <w:p w14:paraId="6103761B" w14:textId="77777777" w:rsidR="00DB3D5C" w:rsidRDefault="00DB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8F1" w14:textId="71F7B770" w:rsidR="003E2089" w:rsidRDefault="002B4CA6">
    <w:pPr>
      <w:pStyle w:val="Zpat"/>
      <w:framePr w:wrap="around" w:vAnchor="text" w:hAnchor="margin" w:xAlign="center" w:y="1"/>
      <w:rPr>
        <w:rStyle w:val="slostrnky"/>
      </w:rPr>
    </w:pPr>
    <w:r>
      <w:rPr>
        <w:rStyle w:val="slostrnky"/>
      </w:rPr>
      <w:fldChar w:fldCharType="begin"/>
    </w:r>
    <w:r w:rsidR="003E2089">
      <w:rPr>
        <w:rStyle w:val="slostrnky"/>
      </w:rPr>
      <w:instrText xml:space="preserve">PAGE  </w:instrText>
    </w:r>
    <w:r>
      <w:rPr>
        <w:rStyle w:val="slostrnky"/>
      </w:rPr>
      <w:fldChar w:fldCharType="separate"/>
    </w:r>
    <w:r w:rsidR="00391345">
      <w:rPr>
        <w:rStyle w:val="slostrnky"/>
        <w:noProof/>
      </w:rPr>
      <w:t>1</w:t>
    </w:r>
    <w:r>
      <w:rPr>
        <w:rStyle w:val="slostrnky"/>
      </w:rPr>
      <w:fldChar w:fldCharType="end"/>
    </w:r>
  </w:p>
  <w:p w14:paraId="37D508F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10107284"/>
      <w:docPartObj>
        <w:docPartGallery w:val="Page Numbers (Bottom of Page)"/>
        <w:docPartUnique/>
      </w:docPartObj>
    </w:sdtPr>
    <w:sdtEndPr/>
    <w:sdtContent>
      <w:p w14:paraId="37D508F3" w14:textId="1E920F6A" w:rsidR="00C75CE4" w:rsidRPr="00EE4EFB" w:rsidRDefault="00DB3D5C" w:rsidP="00972465">
        <w:pPr>
          <w:pStyle w:val="Zpat"/>
          <w:jc w:val="center"/>
          <w:rPr>
            <w:rFonts w:ascii="Calibri" w:hAnsi="Calibri" w:cs="Calibri"/>
            <w:sz w:val="22"/>
            <w:szCs w:val="22"/>
          </w:rPr>
        </w:pPr>
        <w:sdt>
          <w:sdtPr>
            <w:rPr>
              <w:rFonts w:ascii="Calibri" w:hAnsi="Calibri" w:cs="Calibri"/>
              <w:sz w:val="22"/>
              <w:szCs w:val="22"/>
            </w:rPr>
            <w:id w:val="-1769616900"/>
            <w:docPartObj>
              <w:docPartGallery w:val="Page Numbers (Top of Page)"/>
              <w:docPartUnique/>
            </w:docPartObj>
          </w:sdtPr>
          <w:sdtEndPr/>
          <w:sdtContent>
            <w:r w:rsidR="00C75CE4" w:rsidRPr="00EE4EFB">
              <w:rPr>
                <w:rFonts w:ascii="Calibri" w:hAnsi="Calibri" w:cs="Calibri"/>
                <w:sz w:val="22"/>
                <w:szCs w:val="22"/>
              </w:rPr>
              <w:t xml:space="preserve">Stránka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PAGE</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8</w:t>
            </w:r>
            <w:r w:rsidR="002B4CA6" w:rsidRPr="00EE4EFB">
              <w:rPr>
                <w:rFonts w:ascii="Calibri" w:hAnsi="Calibri" w:cs="Calibri"/>
                <w:b/>
                <w:bCs/>
                <w:sz w:val="22"/>
                <w:szCs w:val="22"/>
              </w:rPr>
              <w:fldChar w:fldCharType="end"/>
            </w:r>
            <w:r w:rsidR="00C75CE4" w:rsidRPr="00EE4EFB">
              <w:rPr>
                <w:rFonts w:ascii="Calibri" w:hAnsi="Calibri" w:cs="Calibri"/>
                <w:sz w:val="22"/>
                <w:szCs w:val="22"/>
              </w:rPr>
              <w:t xml:space="preserve"> z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NUMPAGES</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10</w:t>
            </w:r>
            <w:r w:rsidR="002B4CA6" w:rsidRPr="00EE4EFB">
              <w:rPr>
                <w:rFonts w:ascii="Calibri" w:hAnsi="Calibri" w:cs="Calibri"/>
                <w:b/>
                <w:bCs/>
                <w:sz w:val="22"/>
                <w:szCs w:val="22"/>
              </w:rPr>
              <w:fldChar w:fldCharType="end"/>
            </w:r>
          </w:sdtContent>
        </w:sdt>
      </w:p>
    </w:sdtContent>
  </w:sdt>
  <w:p w14:paraId="37D508F4" w14:textId="77777777"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E142" w14:textId="77777777" w:rsidR="00DB3D5C" w:rsidRDefault="00DB3D5C">
      <w:r>
        <w:separator/>
      </w:r>
    </w:p>
  </w:footnote>
  <w:footnote w:type="continuationSeparator" w:id="0">
    <w:p w14:paraId="2D55FD5C" w14:textId="77777777" w:rsidR="00DB3D5C" w:rsidRDefault="00DB3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8F5" w14:textId="757BBE63" w:rsidR="003E2089" w:rsidRDefault="003E2089" w:rsidP="00EE4EFB">
    <w:pPr>
      <w:pStyle w:val="Zhlav"/>
    </w:pPr>
  </w:p>
  <w:p w14:paraId="37D508F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1143110"/>
    <w:multiLevelType w:val="hybridMultilevel"/>
    <w:tmpl w:val="E7AEBA1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25EA2A8F"/>
    <w:multiLevelType w:val="multilevel"/>
    <w:tmpl w:val="E3E2E6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6" w15:restartNumberingAfterBreak="0">
    <w:nsid w:val="308F21C8"/>
    <w:multiLevelType w:val="hybridMultilevel"/>
    <w:tmpl w:val="64F0B732"/>
    <w:lvl w:ilvl="0" w:tplc="8EFA8384">
      <w:start w:val="1"/>
      <w:numFmt w:val="decimal"/>
      <w:lvlText w:val="%1."/>
      <w:lvlJc w:val="left"/>
      <w:pPr>
        <w:ind w:left="1020" w:hanging="360"/>
      </w:pPr>
    </w:lvl>
    <w:lvl w:ilvl="1" w:tplc="FDDA285A">
      <w:start w:val="1"/>
      <w:numFmt w:val="decimal"/>
      <w:lvlText w:val="%2."/>
      <w:lvlJc w:val="left"/>
      <w:pPr>
        <w:ind w:left="1020" w:hanging="360"/>
      </w:pPr>
    </w:lvl>
    <w:lvl w:ilvl="2" w:tplc="90C8B240">
      <w:start w:val="1"/>
      <w:numFmt w:val="decimal"/>
      <w:lvlText w:val="%3."/>
      <w:lvlJc w:val="left"/>
      <w:pPr>
        <w:ind w:left="1020" w:hanging="360"/>
      </w:pPr>
    </w:lvl>
    <w:lvl w:ilvl="3" w:tplc="BC64E9CC">
      <w:start w:val="1"/>
      <w:numFmt w:val="decimal"/>
      <w:lvlText w:val="%4."/>
      <w:lvlJc w:val="left"/>
      <w:pPr>
        <w:ind w:left="1020" w:hanging="360"/>
      </w:pPr>
    </w:lvl>
    <w:lvl w:ilvl="4" w:tplc="BFD28672">
      <w:start w:val="1"/>
      <w:numFmt w:val="decimal"/>
      <w:lvlText w:val="%5."/>
      <w:lvlJc w:val="left"/>
      <w:pPr>
        <w:ind w:left="1020" w:hanging="360"/>
      </w:pPr>
    </w:lvl>
    <w:lvl w:ilvl="5" w:tplc="2420545C">
      <w:start w:val="1"/>
      <w:numFmt w:val="decimal"/>
      <w:lvlText w:val="%6."/>
      <w:lvlJc w:val="left"/>
      <w:pPr>
        <w:ind w:left="1020" w:hanging="360"/>
      </w:pPr>
    </w:lvl>
    <w:lvl w:ilvl="6" w:tplc="D04449D0">
      <w:start w:val="1"/>
      <w:numFmt w:val="decimal"/>
      <w:lvlText w:val="%7."/>
      <w:lvlJc w:val="left"/>
      <w:pPr>
        <w:ind w:left="1020" w:hanging="360"/>
      </w:pPr>
    </w:lvl>
    <w:lvl w:ilvl="7" w:tplc="06C631CE">
      <w:start w:val="1"/>
      <w:numFmt w:val="decimal"/>
      <w:lvlText w:val="%8."/>
      <w:lvlJc w:val="left"/>
      <w:pPr>
        <w:ind w:left="1020" w:hanging="360"/>
      </w:pPr>
    </w:lvl>
    <w:lvl w:ilvl="8" w:tplc="26027F26">
      <w:start w:val="1"/>
      <w:numFmt w:val="decimal"/>
      <w:lvlText w:val="%9."/>
      <w:lvlJc w:val="left"/>
      <w:pPr>
        <w:ind w:left="1020" w:hanging="360"/>
      </w:pPr>
    </w:lvl>
  </w:abstractNum>
  <w:abstractNum w:abstractNumId="27" w15:restartNumberingAfterBreak="0">
    <w:nsid w:val="374F11C5"/>
    <w:multiLevelType w:val="hybridMultilevel"/>
    <w:tmpl w:val="BC5C8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3C2E6728"/>
    <w:multiLevelType w:val="hybridMultilevel"/>
    <w:tmpl w:val="325EBC74"/>
    <w:lvl w:ilvl="0" w:tplc="13A2752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538A24A1"/>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6"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E8C71FC"/>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F4F35E7"/>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0282B6B"/>
    <w:multiLevelType w:val="multilevel"/>
    <w:tmpl w:val="387C5882"/>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0" w15:restartNumberingAfterBreak="0">
    <w:nsid w:val="611C36CE"/>
    <w:multiLevelType w:val="hybridMultilevel"/>
    <w:tmpl w:val="5C5EDAC6"/>
    <w:lvl w:ilvl="0" w:tplc="8F262B12">
      <w:start w:val="1"/>
      <w:numFmt w:val="decimal"/>
      <w:lvlText w:val="%1."/>
      <w:lvlJc w:val="left"/>
      <w:pPr>
        <w:ind w:left="1020" w:hanging="360"/>
      </w:pPr>
    </w:lvl>
    <w:lvl w:ilvl="1" w:tplc="A274EACE">
      <w:start w:val="1"/>
      <w:numFmt w:val="decimal"/>
      <w:lvlText w:val="%2."/>
      <w:lvlJc w:val="left"/>
      <w:pPr>
        <w:ind w:left="1020" w:hanging="360"/>
      </w:pPr>
    </w:lvl>
    <w:lvl w:ilvl="2" w:tplc="A970D76E">
      <w:start w:val="1"/>
      <w:numFmt w:val="decimal"/>
      <w:lvlText w:val="%3."/>
      <w:lvlJc w:val="left"/>
      <w:pPr>
        <w:ind w:left="1020" w:hanging="360"/>
      </w:pPr>
    </w:lvl>
    <w:lvl w:ilvl="3" w:tplc="41D848D2">
      <w:start w:val="1"/>
      <w:numFmt w:val="decimal"/>
      <w:lvlText w:val="%4."/>
      <w:lvlJc w:val="left"/>
      <w:pPr>
        <w:ind w:left="1020" w:hanging="360"/>
      </w:pPr>
    </w:lvl>
    <w:lvl w:ilvl="4" w:tplc="25FA31E6">
      <w:start w:val="1"/>
      <w:numFmt w:val="decimal"/>
      <w:lvlText w:val="%5."/>
      <w:lvlJc w:val="left"/>
      <w:pPr>
        <w:ind w:left="1020" w:hanging="360"/>
      </w:pPr>
    </w:lvl>
    <w:lvl w:ilvl="5" w:tplc="CD0E1F94">
      <w:start w:val="1"/>
      <w:numFmt w:val="decimal"/>
      <w:lvlText w:val="%6."/>
      <w:lvlJc w:val="left"/>
      <w:pPr>
        <w:ind w:left="1020" w:hanging="360"/>
      </w:pPr>
    </w:lvl>
    <w:lvl w:ilvl="6" w:tplc="EFB0DB6C">
      <w:start w:val="1"/>
      <w:numFmt w:val="decimal"/>
      <w:lvlText w:val="%7."/>
      <w:lvlJc w:val="left"/>
      <w:pPr>
        <w:ind w:left="1020" w:hanging="360"/>
      </w:pPr>
    </w:lvl>
    <w:lvl w:ilvl="7" w:tplc="4D82D544">
      <w:start w:val="1"/>
      <w:numFmt w:val="decimal"/>
      <w:lvlText w:val="%8."/>
      <w:lvlJc w:val="left"/>
      <w:pPr>
        <w:ind w:left="1020" w:hanging="360"/>
      </w:pPr>
    </w:lvl>
    <w:lvl w:ilvl="8" w:tplc="0BD40E3E">
      <w:start w:val="1"/>
      <w:numFmt w:val="decimal"/>
      <w:lvlText w:val="%9."/>
      <w:lvlJc w:val="left"/>
      <w:pPr>
        <w:ind w:left="1020" w:hanging="360"/>
      </w:pPr>
    </w:lvl>
  </w:abstractNum>
  <w:abstractNum w:abstractNumId="41" w15:restartNumberingAfterBreak="0">
    <w:nsid w:val="69C3278B"/>
    <w:multiLevelType w:val="multilevel"/>
    <w:tmpl w:val="8D28B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4B5BB7"/>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4"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550BFE"/>
    <w:multiLevelType w:val="multilevel"/>
    <w:tmpl w:val="55BC7FD2"/>
    <w:lvl w:ilvl="0">
      <w:start w:val="1"/>
      <w:numFmt w:val="none"/>
      <w:lvlText w:val="VII."/>
      <w:lvlJc w:val="left"/>
      <w:pPr>
        <w:tabs>
          <w:tab w:val="num" w:pos="454"/>
        </w:tabs>
        <w:ind w:left="454" w:hanging="454"/>
      </w:pPr>
      <w:rPr>
        <w:rFonts w:hint="default"/>
        <w:b/>
      </w:rPr>
    </w:lvl>
    <w:lvl w:ilvl="1">
      <w:start w:val="1"/>
      <w:numFmt w:val="ordinal"/>
      <w:lvlText w:val="VII.%2"/>
      <w:lvlJc w:val="left"/>
      <w:pPr>
        <w:tabs>
          <w:tab w:val="num" w:pos="454"/>
        </w:tabs>
        <w:ind w:left="454" w:hanging="454"/>
      </w:pPr>
      <w:rPr>
        <w:rFonts w:hint="default"/>
        <w:b w:val="0"/>
        <w:i w:val="0"/>
        <w:strike w:val="0"/>
        <w:sz w:val="22"/>
      </w:rPr>
    </w:lvl>
    <w:lvl w:ilvl="2">
      <w:start w:val="1"/>
      <w:numFmt w:val="lowerLetter"/>
      <w:lvlText w:val="%3)"/>
      <w:lvlJc w:val="right"/>
      <w:pPr>
        <w:tabs>
          <w:tab w:val="num" w:pos="454"/>
        </w:tabs>
        <w:ind w:left="454" w:hanging="454"/>
      </w:pPr>
      <w:rPr>
        <w:rFonts w:hint="default"/>
        <w:b w:val="0"/>
        <w:i w:val="0"/>
        <w:strike w:val="0"/>
        <w:color w:val="auto"/>
        <w:sz w:val="22"/>
        <w:szCs w:val="22"/>
      </w:rPr>
    </w:lvl>
    <w:lvl w:ilvl="3">
      <w:start w:val="1"/>
      <w:numFmt w:val="ordinal"/>
      <w:lvlText w:val="%1.%2%3%4"/>
      <w:lvlJc w:val="left"/>
      <w:pPr>
        <w:tabs>
          <w:tab w:val="num" w:pos="454"/>
        </w:tabs>
        <w:ind w:left="454" w:hanging="454"/>
      </w:pPr>
      <w:rPr>
        <w:rFonts w:hint="default"/>
        <w:b w:val="0"/>
      </w:rPr>
    </w:lvl>
    <w:lvl w:ilvl="4">
      <w:start w:val="1"/>
      <w:numFmt w:val="ordinal"/>
      <w:lvlText w:val="%1.%2%3%4%5"/>
      <w:lvlJc w:val="left"/>
      <w:pPr>
        <w:tabs>
          <w:tab w:val="num" w:pos="454"/>
        </w:tabs>
        <w:ind w:left="454" w:hanging="454"/>
      </w:pPr>
      <w:rPr>
        <w:rFonts w:hint="default"/>
        <w:sz w:val="22"/>
        <w:szCs w:val="22"/>
      </w:rPr>
    </w:lvl>
    <w:lvl w:ilvl="5">
      <w:start w:val="1"/>
      <w:numFmt w:val="decimal"/>
      <w:lvlText w:val="%1.%2.%3.%4.%5.%6."/>
      <w:lvlJc w:val="left"/>
      <w:pPr>
        <w:tabs>
          <w:tab w:val="num" w:pos="454"/>
        </w:tabs>
        <w:ind w:left="454" w:hanging="454"/>
      </w:pPr>
      <w:rPr>
        <w:rFonts w:hint="default"/>
      </w:rPr>
    </w:lvl>
    <w:lvl w:ilvl="6">
      <w:start w:val="1"/>
      <w:numFmt w:val="decimal"/>
      <w:lvlText w:val="%1.%2.%3.%4.%5.%6.%7."/>
      <w:lvlJc w:val="left"/>
      <w:pPr>
        <w:tabs>
          <w:tab w:val="num" w:pos="454"/>
        </w:tabs>
        <w:ind w:left="454" w:hanging="454"/>
      </w:pPr>
      <w:rPr>
        <w:rFonts w:hint="default"/>
      </w:rPr>
    </w:lvl>
    <w:lvl w:ilvl="7">
      <w:start w:val="1"/>
      <w:numFmt w:val="decimal"/>
      <w:lvlText w:val="%1.%2.%3.%4.%5.%6.%7.%8."/>
      <w:lvlJc w:val="left"/>
      <w:pPr>
        <w:tabs>
          <w:tab w:val="num" w:pos="454"/>
        </w:tabs>
        <w:ind w:left="454" w:hanging="454"/>
      </w:pPr>
      <w:rPr>
        <w:rFonts w:hint="default"/>
      </w:rPr>
    </w:lvl>
    <w:lvl w:ilvl="8">
      <w:start w:val="1"/>
      <w:numFmt w:val="decimal"/>
      <w:lvlText w:val="%1.%2.%3.%4.%5.%6.%7.%8.%9."/>
      <w:lvlJc w:val="left"/>
      <w:pPr>
        <w:tabs>
          <w:tab w:val="num" w:pos="454"/>
        </w:tabs>
        <w:ind w:left="454" w:hanging="454"/>
      </w:pPr>
      <w:rPr>
        <w:rFonts w:hint="default"/>
      </w:rPr>
    </w:lvl>
  </w:abstractNum>
  <w:abstractNum w:abstractNumId="46" w15:restartNumberingAfterBreak="0">
    <w:nsid w:val="7E764437"/>
    <w:multiLevelType w:val="hybridMultilevel"/>
    <w:tmpl w:val="1610B88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93331857">
    <w:abstractNumId w:val="0"/>
  </w:num>
  <w:num w:numId="2" w16cid:durableId="542642561">
    <w:abstractNumId w:val="5"/>
  </w:num>
  <w:num w:numId="3" w16cid:durableId="1727221748">
    <w:abstractNumId w:val="43"/>
  </w:num>
  <w:num w:numId="4" w16cid:durableId="533470052">
    <w:abstractNumId w:val="27"/>
  </w:num>
  <w:num w:numId="5" w16cid:durableId="67652113">
    <w:abstractNumId w:val="42"/>
  </w:num>
  <w:num w:numId="6" w16cid:durableId="69426663">
    <w:abstractNumId w:val="15"/>
  </w:num>
  <w:num w:numId="7" w16cid:durableId="223640946">
    <w:abstractNumId w:val="34"/>
  </w:num>
  <w:num w:numId="8" w16cid:durableId="448282470">
    <w:abstractNumId w:val="13"/>
  </w:num>
  <w:num w:numId="9" w16cid:durableId="1445542948">
    <w:abstractNumId w:val="44"/>
  </w:num>
  <w:num w:numId="10" w16cid:durableId="86388079">
    <w:abstractNumId w:val="46"/>
  </w:num>
  <w:num w:numId="11" w16cid:durableId="1163623570">
    <w:abstractNumId w:val="25"/>
  </w:num>
  <w:num w:numId="12" w16cid:durableId="587469945">
    <w:abstractNumId w:val="33"/>
  </w:num>
  <w:num w:numId="13" w16cid:durableId="1752123717">
    <w:abstractNumId w:val="21"/>
  </w:num>
  <w:num w:numId="14" w16cid:durableId="114178551">
    <w:abstractNumId w:val="31"/>
  </w:num>
  <w:num w:numId="15" w16cid:durableId="739593705">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6" w16cid:durableId="1619216370">
    <w:abstractNumId w:val="23"/>
  </w:num>
  <w:num w:numId="17" w16cid:durableId="894663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8778885">
    <w:abstractNumId w:val="14"/>
  </w:num>
  <w:num w:numId="19" w16cid:durableId="779690519">
    <w:abstractNumId w:val="39"/>
  </w:num>
  <w:num w:numId="20" w16cid:durableId="46537969">
    <w:abstractNumId w:val="29"/>
  </w:num>
  <w:num w:numId="21" w16cid:durableId="1025865558">
    <w:abstractNumId w:val="30"/>
  </w:num>
  <w:num w:numId="22" w16cid:durableId="777680951">
    <w:abstractNumId w:val="17"/>
  </w:num>
  <w:num w:numId="23" w16cid:durableId="1796563739">
    <w:abstractNumId w:val="20"/>
  </w:num>
  <w:num w:numId="24" w16cid:durableId="1320605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8112120">
    <w:abstractNumId w:val="36"/>
  </w:num>
  <w:num w:numId="26" w16cid:durableId="76901800">
    <w:abstractNumId w:val="18"/>
  </w:num>
  <w:num w:numId="27" w16cid:durableId="2468147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5304637">
    <w:abstractNumId w:val="12"/>
  </w:num>
  <w:num w:numId="29" w16cid:durableId="3063999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0819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9410779">
    <w:abstractNumId w:val="35"/>
  </w:num>
  <w:num w:numId="32" w16cid:durableId="349987463">
    <w:abstractNumId w:val="11"/>
  </w:num>
  <w:num w:numId="33" w16cid:durableId="2033258751">
    <w:abstractNumId w:val="19"/>
  </w:num>
  <w:num w:numId="34" w16cid:durableId="1602687732">
    <w:abstractNumId w:val="4"/>
  </w:num>
  <w:num w:numId="35" w16cid:durableId="971137127">
    <w:abstractNumId w:val="24"/>
  </w:num>
  <w:num w:numId="36" w16cid:durableId="17533079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0598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6728375">
    <w:abstractNumId w:val="26"/>
  </w:num>
  <w:num w:numId="39" w16cid:durableId="1774395974">
    <w:abstractNumId w:val="40"/>
  </w:num>
  <w:num w:numId="40" w16cid:durableId="2048409247">
    <w:abstractNumId w:val="28"/>
  </w:num>
  <w:num w:numId="41" w16cid:durableId="738481739">
    <w:abstractNumId w:val="38"/>
  </w:num>
  <w:num w:numId="42" w16cid:durableId="1429690994">
    <w:abstractNumId w:val="22"/>
  </w:num>
  <w:num w:numId="43" w16cid:durableId="245458924">
    <w:abstractNumId w:val="37"/>
  </w:num>
  <w:num w:numId="44" w16cid:durableId="1931884590">
    <w:abstractNumId w:val="32"/>
  </w:num>
  <w:num w:numId="45" w16cid:durableId="186215669">
    <w:abstractNumId w:val="45"/>
  </w:num>
  <w:num w:numId="46" w16cid:durableId="1488786438">
    <w:abstractNumId w:val="4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6"/>
    <w:rsid w:val="00002154"/>
    <w:rsid w:val="00002E61"/>
    <w:rsid w:val="00006024"/>
    <w:rsid w:val="00006BC8"/>
    <w:rsid w:val="00007D0C"/>
    <w:rsid w:val="00010FDE"/>
    <w:rsid w:val="00012096"/>
    <w:rsid w:val="00012F6A"/>
    <w:rsid w:val="000131E5"/>
    <w:rsid w:val="00015F82"/>
    <w:rsid w:val="000201B6"/>
    <w:rsid w:val="00020534"/>
    <w:rsid w:val="00020A49"/>
    <w:rsid w:val="000220B5"/>
    <w:rsid w:val="000232DF"/>
    <w:rsid w:val="00024387"/>
    <w:rsid w:val="00024F2C"/>
    <w:rsid w:val="0002608E"/>
    <w:rsid w:val="00026A60"/>
    <w:rsid w:val="00026F48"/>
    <w:rsid w:val="00027BA6"/>
    <w:rsid w:val="00031274"/>
    <w:rsid w:val="00031DA7"/>
    <w:rsid w:val="0003630B"/>
    <w:rsid w:val="000412F6"/>
    <w:rsid w:val="00041559"/>
    <w:rsid w:val="000418C7"/>
    <w:rsid w:val="00041CDB"/>
    <w:rsid w:val="00044F14"/>
    <w:rsid w:val="00045123"/>
    <w:rsid w:val="000464B7"/>
    <w:rsid w:val="00046CEE"/>
    <w:rsid w:val="00050025"/>
    <w:rsid w:val="00050B59"/>
    <w:rsid w:val="00051763"/>
    <w:rsid w:val="00053222"/>
    <w:rsid w:val="00056748"/>
    <w:rsid w:val="00056C88"/>
    <w:rsid w:val="00061634"/>
    <w:rsid w:val="00062733"/>
    <w:rsid w:val="00063F94"/>
    <w:rsid w:val="00065F8F"/>
    <w:rsid w:val="0006765E"/>
    <w:rsid w:val="00071507"/>
    <w:rsid w:val="000726B2"/>
    <w:rsid w:val="00072F20"/>
    <w:rsid w:val="00075A25"/>
    <w:rsid w:val="00075B5D"/>
    <w:rsid w:val="000765B5"/>
    <w:rsid w:val="00082474"/>
    <w:rsid w:val="000838FE"/>
    <w:rsid w:val="00083C39"/>
    <w:rsid w:val="00085227"/>
    <w:rsid w:val="000862BD"/>
    <w:rsid w:val="00093105"/>
    <w:rsid w:val="000933C2"/>
    <w:rsid w:val="000940D3"/>
    <w:rsid w:val="0009595B"/>
    <w:rsid w:val="00096C06"/>
    <w:rsid w:val="0009720F"/>
    <w:rsid w:val="000978B0"/>
    <w:rsid w:val="000A22B0"/>
    <w:rsid w:val="000A30E4"/>
    <w:rsid w:val="000A5106"/>
    <w:rsid w:val="000B0771"/>
    <w:rsid w:val="000B18ED"/>
    <w:rsid w:val="000C09E6"/>
    <w:rsid w:val="000C0D53"/>
    <w:rsid w:val="000C1FC3"/>
    <w:rsid w:val="000C335A"/>
    <w:rsid w:val="000C3C75"/>
    <w:rsid w:val="000C3E38"/>
    <w:rsid w:val="000C404D"/>
    <w:rsid w:val="000C41C0"/>
    <w:rsid w:val="000C5827"/>
    <w:rsid w:val="000C675A"/>
    <w:rsid w:val="000D060B"/>
    <w:rsid w:val="000D0B41"/>
    <w:rsid w:val="000D1570"/>
    <w:rsid w:val="000D2988"/>
    <w:rsid w:val="000D3368"/>
    <w:rsid w:val="000D3CF0"/>
    <w:rsid w:val="000D47BF"/>
    <w:rsid w:val="000E2815"/>
    <w:rsid w:val="000E3127"/>
    <w:rsid w:val="000E5094"/>
    <w:rsid w:val="000E56F2"/>
    <w:rsid w:val="000E7060"/>
    <w:rsid w:val="000F0071"/>
    <w:rsid w:val="000F0F8B"/>
    <w:rsid w:val="000F26E8"/>
    <w:rsid w:val="000F281A"/>
    <w:rsid w:val="000F6896"/>
    <w:rsid w:val="000F6BBB"/>
    <w:rsid w:val="00100836"/>
    <w:rsid w:val="00101C6B"/>
    <w:rsid w:val="00104ED1"/>
    <w:rsid w:val="001053D9"/>
    <w:rsid w:val="00105844"/>
    <w:rsid w:val="00105C47"/>
    <w:rsid w:val="00106B4F"/>
    <w:rsid w:val="00112E7F"/>
    <w:rsid w:val="00113D47"/>
    <w:rsid w:val="00114669"/>
    <w:rsid w:val="0011594C"/>
    <w:rsid w:val="00116219"/>
    <w:rsid w:val="0012089B"/>
    <w:rsid w:val="00120CCF"/>
    <w:rsid w:val="00123E1F"/>
    <w:rsid w:val="00124667"/>
    <w:rsid w:val="0012486D"/>
    <w:rsid w:val="0012500C"/>
    <w:rsid w:val="001266A9"/>
    <w:rsid w:val="001267BF"/>
    <w:rsid w:val="00127BB9"/>
    <w:rsid w:val="0013019F"/>
    <w:rsid w:val="001307D0"/>
    <w:rsid w:val="00130D6D"/>
    <w:rsid w:val="00131076"/>
    <w:rsid w:val="001342CB"/>
    <w:rsid w:val="00135ACA"/>
    <w:rsid w:val="00135F31"/>
    <w:rsid w:val="001362BE"/>
    <w:rsid w:val="0014112E"/>
    <w:rsid w:val="001414D5"/>
    <w:rsid w:val="00144E9A"/>
    <w:rsid w:val="0014575C"/>
    <w:rsid w:val="00150C82"/>
    <w:rsid w:val="001523DD"/>
    <w:rsid w:val="0015486F"/>
    <w:rsid w:val="00154C91"/>
    <w:rsid w:val="00155640"/>
    <w:rsid w:val="0015587D"/>
    <w:rsid w:val="001617C4"/>
    <w:rsid w:val="00161998"/>
    <w:rsid w:val="00161DDA"/>
    <w:rsid w:val="00162E47"/>
    <w:rsid w:val="0016409D"/>
    <w:rsid w:val="00164DE4"/>
    <w:rsid w:val="001668A3"/>
    <w:rsid w:val="001677AF"/>
    <w:rsid w:val="0016785A"/>
    <w:rsid w:val="001712CA"/>
    <w:rsid w:val="00172821"/>
    <w:rsid w:val="00174CF2"/>
    <w:rsid w:val="00175C51"/>
    <w:rsid w:val="00175EB0"/>
    <w:rsid w:val="00176570"/>
    <w:rsid w:val="001770FC"/>
    <w:rsid w:val="001777EA"/>
    <w:rsid w:val="0018015B"/>
    <w:rsid w:val="00180D6C"/>
    <w:rsid w:val="00184F19"/>
    <w:rsid w:val="00185220"/>
    <w:rsid w:val="00185261"/>
    <w:rsid w:val="00185EC9"/>
    <w:rsid w:val="001869AE"/>
    <w:rsid w:val="00186A11"/>
    <w:rsid w:val="00187FD7"/>
    <w:rsid w:val="00192FE5"/>
    <w:rsid w:val="001952D0"/>
    <w:rsid w:val="00196AFC"/>
    <w:rsid w:val="001A010B"/>
    <w:rsid w:val="001A216D"/>
    <w:rsid w:val="001A23F5"/>
    <w:rsid w:val="001A6471"/>
    <w:rsid w:val="001A7294"/>
    <w:rsid w:val="001B1701"/>
    <w:rsid w:val="001B3FD9"/>
    <w:rsid w:val="001B70C7"/>
    <w:rsid w:val="001B7361"/>
    <w:rsid w:val="001C120D"/>
    <w:rsid w:val="001C1A78"/>
    <w:rsid w:val="001C2A17"/>
    <w:rsid w:val="001C40F2"/>
    <w:rsid w:val="001C5DA9"/>
    <w:rsid w:val="001C6297"/>
    <w:rsid w:val="001C7D42"/>
    <w:rsid w:val="001D36A2"/>
    <w:rsid w:val="001D3F88"/>
    <w:rsid w:val="001D4496"/>
    <w:rsid w:val="001D46E3"/>
    <w:rsid w:val="001E079F"/>
    <w:rsid w:val="001E08FF"/>
    <w:rsid w:val="001E17DC"/>
    <w:rsid w:val="001E34AC"/>
    <w:rsid w:val="001E4541"/>
    <w:rsid w:val="001E6BA4"/>
    <w:rsid w:val="001E7A08"/>
    <w:rsid w:val="001F182F"/>
    <w:rsid w:val="001F2F78"/>
    <w:rsid w:val="001F3472"/>
    <w:rsid w:val="002008E8"/>
    <w:rsid w:val="00200A48"/>
    <w:rsid w:val="002013C1"/>
    <w:rsid w:val="002014A7"/>
    <w:rsid w:val="002026EF"/>
    <w:rsid w:val="002109CD"/>
    <w:rsid w:val="00211264"/>
    <w:rsid w:val="002115FE"/>
    <w:rsid w:val="002148CE"/>
    <w:rsid w:val="00215A24"/>
    <w:rsid w:val="00216B9C"/>
    <w:rsid w:val="00217B85"/>
    <w:rsid w:val="002235B7"/>
    <w:rsid w:val="0022576E"/>
    <w:rsid w:val="0022688F"/>
    <w:rsid w:val="002374F6"/>
    <w:rsid w:val="00237770"/>
    <w:rsid w:val="00237D66"/>
    <w:rsid w:val="00237E80"/>
    <w:rsid w:val="002404BF"/>
    <w:rsid w:val="002423B4"/>
    <w:rsid w:val="002432B9"/>
    <w:rsid w:val="00244B4C"/>
    <w:rsid w:val="00246B7D"/>
    <w:rsid w:val="002477FD"/>
    <w:rsid w:val="00247C5E"/>
    <w:rsid w:val="00253471"/>
    <w:rsid w:val="002566FB"/>
    <w:rsid w:val="002577C2"/>
    <w:rsid w:val="0026012A"/>
    <w:rsid w:val="002610F5"/>
    <w:rsid w:val="0026579E"/>
    <w:rsid w:val="0026643B"/>
    <w:rsid w:val="002676DF"/>
    <w:rsid w:val="0027005D"/>
    <w:rsid w:val="00271BFD"/>
    <w:rsid w:val="002734D4"/>
    <w:rsid w:val="00274C16"/>
    <w:rsid w:val="00275D33"/>
    <w:rsid w:val="002856A9"/>
    <w:rsid w:val="0029130D"/>
    <w:rsid w:val="00294B32"/>
    <w:rsid w:val="002952B3"/>
    <w:rsid w:val="002956BC"/>
    <w:rsid w:val="00296CBD"/>
    <w:rsid w:val="002A016A"/>
    <w:rsid w:val="002A0472"/>
    <w:rsid w:val="002A16F6"/>
    <w:rsid w:val="002A2E9A"/>
    <w:rsid w:val="002A54D0"/>
    <w:rsid w:val="002A5684"/>
    <w:rsid w:val="002A682F"/>
    <w:rsid w:val="002B0FFC"/>
    <w:rsid w:val="002B13A6"/>
    <w:rsid w:val="002B35BE"/>
    <w:rsid w:val="002B3EA2"/>
    <w:rsid w:val="002B4CA6"/>
    <w:rsid w:val="002B5197"/>
    <w:rsid w:val="002B65BD"/>
    <w:rsid w:val="002C3113"/>
    <w:rsid w:val="002C487A"/>
    <w:rsid w:val="002C5B97"/>
    <w:rsid w:val="002C64A4"/>
    <w:rsid w:val="002C64C2"/>
    <w:rsid w:val="002C6944"/>
    <w:rsid w:val="002D0DB5"/>
    <w:rsid w:val="002D2EC0"/>
    <w:rsid w:val="002D474B"/>
    <w:rsid w:val="002D5EC3"/>
    <w:rsid w:val="002E02E9"/>
    <w:rsid w:val="002E256A"/>
    <w:rsid w:val="002E2B36"/>
    <w:rsid w:val="002E2DC9"/>
    <w:rsid w:val="002E557D"/>
    <w:rsid w:val="002E742C"/>
    <w:rsid w:val="002E7E08"/>
    <w:rsid w:val="002F0310"/>
    <w:rsid w:val="002F04CD"/>
    <w:rsid w:val="002F0BB3"/>
    <w:rsid w:val="002F331C"/>
    <w:rsid w:val="002F3E76"/>
    <w:rsid w:val="002F50D4"/>
    <w:rsid w:val="002F7904"/>
    <w:rsid w:val="00300127"/>
    <w:rsid w:val="00302983"/>
    <w:rsid w:val="00302D2B"/>
    <w:rsid w:val="003054A1"/>
    <w:rsid w:val="003105FB"/>
    <w:rsid w:val="00310C08"/>
    <w:rsid w:val="00312B0D"/>
    <w:rsid w:val="003155EC"/>
    <w:rsid w:val="0032114A"/>
    <w:rsid w:val="00322B51"/>
    <w:rsid w:val="00322E96"/>
    <w:rsid w:val="0032533A"/>
    <w:rsid w:val="00325AE9"/>
    <w:rsid w:val="00330DB8"/>
    <w:rsid w:val="0033267A"/>
    <w:rsid w:val="00333526"/>
    <w:rsid w:val="0033406D"/>
    <w:rsid w:val="003345E5"/>
    <w:rsid w:val="0033572E"/>
    <w:rsid w:val="00335BA5"/>
    <w:rsid w:val="00344247"/>
    <w:rsid w:val="00347361"/>
    <w:rsid w:val="00347F11"/>
    <w:rsid w:val="00353425"/>
    <w:rsid w:val="003600A3"/>
    <w:rsid w:val="00360E55"/>
    <w:rsid w:val="00361D88"/>
    <w:rsid w:val="00363D7D"/>
    <w:rsid w:val="003655F3"/>
    <w:rsid w:val="0037555D"/>
    <w:rsid w:val="0037576B"/>
    <w:rsid w:val="00375DA3"/>
    <w:rsid w:val="003774DD"/>
    <w:rsid w:val="00377F75"/>
    <w:rsid w:val="00381362"/>
    <w:rsid w:val="00381843"/>
    <w:rsid w:val="00382EE6"/>
    <w:rsid w:val="00383305"/>
    <w:rsid w:val="00383C3B"/>
    <w:rsid w:val="00383EF9"/>
    <w:rsid w:val="00391345"/>
    <w:rsid w:val="00392A08"/>
    <w:rsid w:val="00392C0E"/>
    <w:rsid w:val="00394B73"/>
    <w:rsid w:val="00395751"/>
    <w:rsid w:val="00395DB0"/>
    <w:rsid w:val="003A2E62"/>
    <w:rsid w:val="003A73D8"/>
    <w:rsid w:val="003B36BD"/>
    <w:rsid w:val="003B4607"/>
    <w:rsid w:val="003B5C89"/>
    <w:rsid w:val="003B5EDA"/>
    <w:rsid w:val="003B7326"/>
    <w:rsid w:val="003C25F0"/>
    <w:rsid w:val="003C550A"/>
    <w:rsid w:val="003C58A8"/>
    <w:rsid w:val="003C6527"/>
    <w:rsid w:val="003C6BD6"/>
    <w:rsid w:val="003C747D"/>
    <w:rsid w:val="003C782D"/>
    <w:rsid w:val="003D0E63"/>
    <w:rsid w:val="003D3800"/>
    <w:rsid w:val="003D3F03"/>
    <w:rsid w:val="003D4550"/>
    <w:rsid w:val="003D4682"/>
    <w:rsid w:val="003D4BF2"/>
    <w:rsid w:val="003D4D47"/>
    <w:rsid w:val="003D5822"/>
    <w:rsid w:val="003D58F3"/>
    <w:rsid w:val="003E1026"/>
    <w:rsid w:val="003E2089"/>
    <w:rsid w:val="003E271C"/>
    <w:rsid w:val="003E2C47"/>
    <w:rsid w:val="003E466F"/>
    <w:rsid w:val="003E4AAB"/>
    <w:rsid w:val="003E642B"/>
    <w:rsid w:val="003F3524"/>
    <w:rsid w:val="003F3EDB"/>
    <w:rsid w:val="003F3EE6"/>
    <w:rsid w:val="003F57EC"/>
    <w:rsid w:val="003F57ED"/>
    <w:rsid w:val="003F7369"/>
    <w:rsid w:val="00401AF5"/>
    <w:rsid w:val="00404679"/>
    <w:rsid w:val="00404780"/>
    <w:rsid w:val="0040491D"/>
    <w:rsid w:val="00404E85"/>
    <w:rsid w:val="004052AA"/>
    <w:rsid w:val="004058C8"/>
    <w:rsid w:val="00406521"/>
    <w:rsid w:val="00411B07"/>
    <w:rsid w:val="00412015"/>
    <w:rsid w:val="00413F65"/>
    <w:rsid w:val="00414BC8"/>
    <w:rsid w:val="00415D17"/>
    <w:rsid w:val="00415DD5"/>
    <w:rsid w:val="00417269"/>
    <w:rsid w:val="00417407"/>
    <w:rsid w:val="00417E09"/>
    <w:rsid w:val="00420D20"/>
    <w:rsid w:val="0042195F"/>
    <w:rsid w:val="00421CCD"/>
    <w:rsid w:val="00423F83"/>
    <w:rsid w:val="00430045"/>
    <w:rsid w:val="0043059D"/>
    <w:rsid w:val="004306E3"/>
    <w:rsid w:val="00431F65"/>
    <w:rsid w:val="00434C71"/>
    <w:rsid w:val="00435090"/>
    <w:rsid w:val="00436FE4"/>
    <w:rsid w:val="00437368"/>
    <w:rsid w:val="004400A6"/>
    <w:rsid w:val="004401C5"/>
    <w:rsid w:val="004401F8"/>
    <w:rsid w:val="00444432"/>
    <w:rsid w:val="00444DE3"/>
    <w:rsid w:val="004458E1"/>
    <w:rsid w:val="00446963"/>
    <w:rsid w:val="00450C67"/>
    <w:rsid w:val="004516C2"/>
    <w:rsid w:val="00452E0F"/>
    <w:rsid w:val="00454C86"/>
    <w:rsid w:val="00455A81"/>
    <w:rsid w:val="00455D4A"/>
    <w:rsid w:val="00455D5B"/>
    <w:rsid w:val="004560E9"/>
    <w:rsid w:val="0045631E"/>
    <w:rsid w:val="00460D11"/>
    <w:rsid w:val="004616E4"/>
    <w:rsid w:val="00462AA1"/>
    <w:rsid w:val="00464F2B"/>
    <w:rsid w:val="00465277"/>
    <w:rsid w:val="00465CA1"/>
    <w:rsid w:val="00465E5F"/>
    <w:rsid w:val="00466A2D"/>
    <w:rsid w:val="00466B57"/>
    <w:rsid w:val="004729C7"/>
    <w:rsid w:val="00472B64"/>
    <w:rsid w:val="00473795"/>
    <w:rsid w:val="00474B3C"/>
    <w:rsid w:val="00475E85"/>
    <w:rsid w:val="00476095"/>
    <w:rsid w:val="00476200"/>
    <w:rsid w:val="00480183"/>
    <w:rsid w:val="00481FFE"/>
    <w:rsid w:val="0048272C"/>
    <w:rsid w:val="00483594"/>
    <w:rsid w:val="004840ED"/>
    <w:rsid w:val="00484610"/>
    <w:rsid w:val="0048609F"/>
    <w:rsid w:val="00493275"/>
    <w:rsid w:val="004937D2"/>
    <w:rsid w:val="004955DC"/>
    <w:rsid w:val="004976C2"/>
    <w:rsid w:val="004A0A5D"/>
    <w:rsid w:val="004A0EAE"/>
    <w:rsid w:val="004A3CFA"/>
    <w:rsid w:val="004A4104"/>
    <w:rsid w:val="004A4776"/>
    <w:rsid w:val="004A4ABE"/>
    <w:rsid w:val="004A7926"/>
    <w:rsid w:val="004B17D6"/>
    <w:rsid w:val="004B41FC"/>
    <w:rsid w:val="004B422B"/>
    <w:rsid w:val="004B63E4"/>
    <w:rsid w:val="004B643B"/>
    <w:rsid w:val="004B7884"/>
    <w:rsid w:val="004B7E07"/>
    <w:rsid w:val="004C0039"/>
    <w:rsid w:val="004C0D8E"/>
    <w:rsid w:val="004C0F5B"/>
    <w:rsid w:val="004C1E73"/>
    <w:rsid w:val="004C3024"/>
    <w:rsid w:val="004C66DB"/>
    <w:rsid w:val="004D17CE"/>
    <w:rsid w:val="004D3D6D"/>
    <w:rsid w:val="004D4090"/>
    <w:rsid w:val="004D44B7"/>
    <w:rsid w:val="004D53A4"/>
    <w:rsid w:val="004D5B80"/>
    <w:rsid w:val="004E0504"/>
    <w:rsid w:val="004E0898"/>
    <w:rsid w:val="004E0D97"/>
    <w:rsid w:val="004E2416"/>
    <w:rsid w:val="004E34BB"/>
    <w:rsid w:val="004E3DD9"/>
    <w:rsid w:val="004E4046"/>
    <w:rsid w:val="004F0C3D"/>
    <w:rsid w:val="004F5A16"/>
    <w:rsid w:val="00506665"/>
    <w:rsid w:val="0050741F"/>
    <w:rsid w:val="005100CA"/>
    <w:rsid w:val="00510252"/>
    <w:rsid w:val="00516720"/>
    <w:rsid w:val="00516E5B"/>
    <w:rsid w:val="00517DF1"/>
    <w:rsid w:val="0052011B"/>
    <w:rsid w:val="0052149D"/>
    <w:rsid w:val="00523CE2"/>
    <w:rsid w:val="00530BE8"/>
    <w:rsid w:val="00531460"/>
    <w:rsid w:val="005319BA"/>
    <w:rsid w:val="00532FF9"/>
    <w:rsid w:val="005349F3"/>
    <w:rsid w:val="00540C63"/>
    <w:rsid w:val="00543FDE"/>
    <w:rsid w:val="00545AD8"/>
    <w:rsid w:val="00545F80"/>
    <w:rsid w:val="0054600A"/>
    <w:rsid w:val="0055354A"/>
    <w:rsid w:val="005565EC"/>
    <w:rsid w:val="005608EC"/>
    <w:rsid w:val="005624DE"/>
    <w:rsid w:val="00562F5B"/>
    <w:rsid w:val="00562FBD"/>
    <w:rsid w:val="00563E92"/>
    <w:rsid w:val="00564960"/>
    <w:rsid w:val="00565EF1"/>
    <w:rsid w:val="00567050"/>
    <w:rsid w:val="00567D76"/>
    <w:rsid w:val="00567EF9"/>
    <w:rsid w:val="00570F8F"/>
    <w:rsid w:val="00572A07"/>
    <w:rsid w:val="00573734"/>
    <w:rsid w:val="005743C4"/>
    <w:rsid w:val="0057724C"/>
    <w:rsid w:val="00577317"/>
    <w:rsid w:val="005821D9"/>
    <w:rsid w:val="005823A1"/>
    <w:rsid w:val="00582A2A"/>
    <w:rsid w:val="0059176A"/>
    <w:rsid w:val="00591BF8"/>
    <w:rsid w:val="0059719F"/>
    <w:rsid w:val="005972D0"/>
    <w:rsid w:val="005A257B"/>
    <w:rsid w:val="005A3CB9"/>
    <w:rsid w:val="005A4007"/>
    <w:rsid w:val="005A420F"/>
    <w:rsid w:val="005A7F31"/>
    <w:rsid w:val="005B1DDC"/>
    <w:rsid w:val="005B2577"/>
    <w:rsid w:val="005B4C51"/>
    <w:rsid w:val="005B65E4"/>
    <w:rsid w:val="005B7008"/>
    <w:rsid w:val="005B7B03"/>
    <w:rsid w:val="005C2502"/>
    <w:rsid w:val="005C2C5A"/>
    <w:rsid w:val="005C4BF7"/>
    <w:rsid w:val="005C4DB9"/>
    <w:rsid w:val="005C5618"/>
    <w:rsid w:val="005C63C7"/>
    <w:rsid w:val="005C7429"/>
    <w:rsid w:val="005D096B"/>
    <w:rsid w:val="005D168B"/>
    <w:rsid w:val="005D1719"/>
    <w:rsid w:val="005E12D6"/>
    <w:rsid w:val="005E2800"/>
    <w:rsid w:val="005E4314"/>
    <w:rsid w:val="005E5C95"/>
    <w:rsid w:val="005E780A"/>
    <w:rsid w:val="005F0FA4"/>
    <w:rsid w:val="005F4B10"/>
    <w:rsid w:val="005F531A"/>
    <w:rsid w:val="00600F47"/>
    <w:rsid w:val="006040E6"/>
    <w:rsid w:val="006059BF"/>
    <w:rsid w:val="00606F68"/>
    <w:rsid w:val="00614631"/>
    <w:rsid w:val="006161AE"/>
    <w:rsid w:val="00616DE7"/>
    <w:rsid w:val="00616E36"/>
    <w:rsid w:val="0061714B"/>
    <w:rsid w:val="006274E6"/>
    <w:rsid w:val="00630ADD"/>
    <w:rsid w:val="006310DD"/>
    <w:rsid w:val="00631F21"/>
    <w:rsid w:val="006328CD"/>
    <w:rsid w:val="00632F03"/>
    <w:rsid w:val="006339A7"/>
    <w:rsid w:val="006411BC"/>
    <w:rsid w:val="00641C4C"/>
    <w:rsid w:val="0064243B"/>
    <w:rsid w:val="006449D6"/>
    <w:rsid w:val="00645CCD"/>
    <w:rsid w:val="00652272"/>
    <w:rsid w:val="006538FE"/>
    <w:rsid w:val="00655485"/>
    <w:rsid w:val="006606AF"/>
    <w:rsid w:val="006625A0"/>
    <w:rsid w:val="006665FC"/>
    <w:rsid w:val="00667D05"/>
    <w:rsid w:val="0067219D"/>
    <w:rsid w:val="006724F0"/>
    <w:rsid w:val="0067532D"/>
    <w:rsid w:val="00675B4F"/>
    <w:rsid w:val="0067622B"/>
    <w:rsid w:val="0067699B"/>
    <w:rsid w:val="00677B33"/>
    <w:rsid w:val="00680F83"/>
    <w:rsid w:val="00681D17"/>
    <w:rsid w:val="00686652"/>
    <w:rsid w:val="006875C2"/>
    <w:rsid w:val="00690572"/>
    <w:rsid w:val="006922AD"/>
    <w:rsid w:val="00692A0E"/>
    <w:rsid w:val="00692F18"/>
    <w:rsid w:val="006932DE"/>
    <w:rsid w:val="00693465"/>
    <w:rsid w:val="006967F0"/>
    <w:rsid w:val="00697AF0"/>
    <w:rsid w:val="006A0234"/>
    <w:rsid w:val="006A06E0"/>
    <w:rsid w:val="006A0B03"/>
    <w:rsid w:val="006A103F"/>
    <w:rsid w:val="006A1AAC"/>
    <w:rsid w:val="006A2257"/>
    <w:rsid w:val="006A264C"/>
    <w:rsid w:val="006A42CC"/>
    <w:rsid w:val="006A675D"/>
    <w:rsid w:val="006A683C"/>
    <w:rsid w:val="006A7678"/>
    <w:rsid w:val="006B00A3"/>
    <w:rsid w:val="006B0ED6"/>
    <w:rsid w:val="006B1FE1"/>
    <w:rsid w:val="006B3290"/>
    <w:rsid w:val="006B488D"/>
    <w:rsid w:val="006B7716"/>
    <w:rsid w:val="006C06FB"/>
    <w:rsid w:val="006C23C1"/>
    <w:rsid w:val="006C4EC6"/>
    <w:rsid w:val="006C4EDE"/>
    <w:rsid w:val="006D47DB"/>
    <w:rsid w:val="006D4CD3"/>
    <w:rsid w:val="006D700F"/>
    <w:rsid w:val="006D7901"/>
    <w:rsid w:val="006E0842"/>
    <w:rsid w:val="006E1BC3"/>
    <w:rsid w:val="006E24CF"/>
    <w:rsid w:val="006E2AF1"/>
    <w:rsid w:val="006E4C0C"/>
    <w:rsid w:val="006E6A5D"/>
    <w:rsid w:val="006F062D"/>
    <w:rsid w:val="006F0809"/>
    <w:rsid w:val="006F0C2A"/>
    <w:rsid w:val="006F1770"/>
    <w:rsid w:val="006F36BD"/>
    <w:rsid w:val="006F3A18"/>
    <w:rsid w:val="006F5543"/>
    <w:rsid w:val="006F55F9"/>
    <w:rsid w:val="006F589F"/>
    <w:rsid w:val="006F7A17"/>
    <w:rsid w:val="007003DE"/>
    <w:rsid w:val="00700580"/>
    <w:rsid w:val="00701279"/>
    <w:rsid w:val="0070206F"/>
    <w:rsid w:val="0070218E"/>
    <w:rsid w:val="00702376"/>
    <w:rsid w:val="00704F78"/>
    <w:rsid w:val="00705BCF"/>
    <w:rsid w:val="00710441"/>
    <w:rsid w:val="00710914"/>
    <w:rsid w:val="00711613"/>
    <w:rsid w:val="00711F2B"/>
    <w:rsid w:val="007121D5"/>
    <w:rsid w:val="0071488C"/>
    <w:rsid w:val="0071535C"/>
    <w:rsid w:val="00716D47"/>
    <w:rsid w:val="00722505"/>
    <w:rsid w:val="00730BF2"/>
    <w:rsid w:val="007316C0"/>
    <w:rsid w:val="00731C7D"/>
    <w:rsid w:val="00733239"/>
    <w:rsid w:val="0073396C"/>
    <w:rsid w:val="00734AEF"/>
    <w:rsid w:val="00736AB1"/>
    <w:rsid w:val="007400B6"/>
    <w:rsid w:val="00741754"/>
    <w:rsid w:val="00744252"/>
    <w:rsid w:val="00746B56"/>
    <w:rsid w:val="0075113C"/>
    <w:rsid w:val="00751D77"/>
    <w:rsid w:val="00756C2F"/>
    <w:rsid w:val="00757416"/>
    <w:rsid w:val="007577AF"/>
    <w:rsid w:val="00761123"/>
    <w:rsid w:val="00766CA0"/>
    <w:rsid w:val="00771BA9"/>
    <w:rsid w:val="0077226A"/>
    <w:rsid w:val="007722F7"/>
    <w:rsid w:val="00774B84"/>
    <w:rsid w:val="007760C1"/>
    <w:rsid w:val="00776181"/>
    <w:rsid w:val="00777EE4"/>
    <w:rsid w:val="00781F93"/>
    <w:rsid w:val="0078223C"/>
    <w:rsid w:val="007851EE"/>
    <w:rsid w:val="007863CD"/>
    <w:rsid w:val="0079233C"/>
    <w:rsid w:val="007933A1"/>
    <w:rsid w:val="00793791"/>
    <w:rsid w:val="007947AA"/>
    <w:rsid w:val="00794D60"/>
    <w:rsid w:val="007951F7"/>
    <w:rsid w:val="0079542C"/>
    <w:rsid w:val="00795F7F"/>
    <w:rsid w:val="007972B0"/>
    <w:rsid w:val="00797CF3"/>
    <w:rsid w:val="007A0957"/>
    <w:rsid w:val="007A09F8"/>
    <w:rsid w:val="007A4778"/>
    <w:rsid w:val="007A5199"/>
    <w:rsid w:val="007A544B"/>
    <w:rsid w:val="007A5895"/>
    <w:rsid w:val="007A6ED3"/>
    <w:rsid w:val="007A7EEC"/>
    <w:rsid w:val="007B011A"/>
    <w:rsid w:val="007B0CB4"/>
    <w:rsid w:val="007B4A1B"/>
    <w:rsid w:val="007B7453"/>
    <w:rsid w:val="007B74BC"/>
    <w:rsid w:val="007B7855"/>
    <w:rsid w:val="007B7BFB"/>
    <w:rsid w:val="007B7FA7"/>
    <w:rsid w:val="007C288E"/>
    <w:rsid w:val="007C4F54"/>
    <w:rsid w:val="007C5C90"/>
    <w:rsid w:val="007D01BB"/>
    <w:rsid w:val="007D0CAD"/>
    <w:rsid w:val="007D1E06"/>
    <w:rsid w:val="007D2AFB"/>
    <w:rsid w:val="007D69F8"/>
    <w:rsid w:val="007E28ED"/>
    <w:rsid w:val="007E396F"/>
    <w:rsid w:val="007E44CD"/>
    <w:rsid w:val="007E5CFB"/>
    <w:rsid w:val="007E70C6"/>
    <w:rsid w:val="007E7281"/>
    <w:rsid w:val="007E78A6"/>
    <w:rsid w:val="007E7A33"/>
    <w:rsid w:val="007E7FE0"/>
    <w:rsid w:val="007F01DA"/>
    <w:rsid w:val="007F1D9B"/>
    <w:rsid w:val="007F48C7"/>
    <w:rsid w:val="007F5494"/>
    <w:rsid w:val="007F621A"/>
    <w:rsid w:val="00802269"/>
    <w:rsid w:val="008024BF"/>
    <w:rsid w:val="008031CF"/>
    <w:rsid w:val="00804093"/>
    <w:rsid w:val="008043D0"/>
    <w:rsid w:val="0081032D"/>
    <w:rsid w:val="00812316"/>
    <w:rsid w:val="00812606"/>
    <w:rsid w:val="00813C7E"/>
    <w:rsid w:val="008145AA"/>
    <w:rsid w:val="00815C1E"/>
    <w:rsid w:val="00816258"/>
    <w:rsid w:val="00821F56"/>
    <w:rsid w:val="008256A4"/>
    <w:rsid w:val="008257B6"/>
    <w:rsid w:val="00830B69"/>
    <w:rsid w:val="008315A7"/>
    <w:rsid w:val="00831824"/>
    <w:rsid w:val="008335AE"/>
    <w:rsid w:val="00834508"/>
    <w:rsid w:val="00836E77"/>
    <w:rsid w:val="008400A9"/>
    <w:rsid w:val="008419AC"/>
    <w:rsid w:val="00842D16"/>
    <w:rsid w:val="00843ED9"/>
    <w:rsid w:val="00846436"/>
    <w:rsid w:val="0085114F"/>
    <w:rsid w:val="00853DE5"/>
    <w:rsid w:val="00854BB1"/>
    <w:rsid w:val="00855A28"/>
    <w:rsid w:val="008577A4"/>
    <w:rsid w:val="00862377"/>
    <w:rsid w:val="008641D6"/>
    <w:rsid w:val="00864C9A"/>
    <w:rsid w:val="0086503D"/>
    <w:rsid w:val="00867410"/>
    <w:rsid w:val="00870C51"/>
    <w:rsid w:val="0087128B"/>
    <w:rsid w:val="00877ED3"/>
    <w:rsid w:val="00880A37"/>
    <w:rsid w:val="0088179C"/>
    <w:rsid w:val="00882B0C"/>
    <w:rsid w:val="00884B09"/>
    <w:rsid w:val="008928B7"/>
    <w:rsid w:val="008933BE"/>
    <w:rsid w:val="00894633"/>
    <w:rsid w:val="008948C8"/>
    <w:rsid w:val="00894A09"/>
    <w:rsid w:val="00895325"/>
    <w:rsid w:val="00897870"/>
    <w:rsid w:val="008978AF"/>
    <w:rsid w:val="00897FEE"/>
    <w:rsid w:val="008A41ED"/>
    <w:rsid w:val="008A4503"/>
    <w:rsid w:val="008A4916"/>
    <w:rsid w:val="008A58F6"/>
    <w:rsid w:val="008B15C8"/>
    <w:rsid w:val="008B1B87"/>
    <w:rsid w:val="008B5EE0"/>
    <w:rsid w:val="008B609B"/>
    <w:rsid w:val="008B73B4"/>
    <w:rsid w:val="008C1644"/>
    <w:rsid w:val="008C1A2B"/>
    <w:rsid w:val="008C375C"/>
    <w:rsid w:val="008C51B5"/>
    <w:rsid w:val="008D01A3"/>
    <w:rsid w:val="008D177E"/>
    <w:rsid w:val="008D2C28"/>
    <w:rsid w:val="008D4FBF"/>
    <w:rsid w:val="008D5603"/>
    <w:rsid w:val="008D6277"/>
    <w:rsid w:val="008E1492"/>
    <w:rsid w:val="008E307F"/>
    <w:rsid w:val="008E31E8"/>
    <w:rsid w:val="008E4119"/>
    <w:rsid w:val="008E7683"/>
    <w:rsid w:val="008E7DA1"/>
    <w:rsid w:val="008F1170"/>
    <w:rsid w:val="008F1AD7"/>
    <w:rsid w:val="008F48AF"/>
    <w:rsid w:val="009001E1"/>
    <w:rsid w:val="00904272"/>
    <w:rsid w:val="00904585"/>
    <w:rsid w:val="0090470E"/>
    <w:rsid w:val="00904764"/>
    <w:rsid w:val="00905441"/>
    <w:rsid w:val="0091031A"/>
    <w:rsid w:val="00911619"/>
    <w:rsid w:val="0091233D"/>
    <w:rsid w:val="0091285A"/>
    <w:rsid w:val="00912879"/>
    <w:rsid w:val="00912E44"/>
    <w:rsid w:val="00915FDD"/>
    <w:rsid w:val="00917AA1"/>
    <w:rsid w:val="009208E6"/>
    <w:rsid w:val="00922214"/>
    <w:rsid w:val="00922C13"/>
    <w:rsid w:val="00922D68"/>
    <w:rsid w:val="00923268"/>
    <w:rsid w:val="00923DBD"/>
    <w:rsid w:val="0092455F"/>
    <w:rsid w:val="00927AD1"/>
    <w:rsid w:val="00927F6F"/>
    <w:rsid w:val="00930453"/>
    <w:rsid w:val="009306AF"/>
    <w:rsid w:val="0093079A"/>
    <w:rsid w:val="00933CBD"/>
    <w:rsid w:val="009342CA"/>
    <w:rsid w:val="00937040"/>
    <w:rsid w:val="0093750A"/>
    <w:rsid w:val="00937CD7"/>
    <w:rsid w:val="009409B5"/>
    <w:rsid w:val="009415C6"/>
    <w:rsid w:val="0094286C"/>
    <w:rsid w:val="00944F59"/>
    <w:rsid w:val="009512CF"/>
    <w:rsid w:val="00951928"/>
    <w:rsid w:val="00953D31"/>
    <w:rsid w:val="00955397"/>
    <w:rsid w:val="00955EEA"/>
    <w:rsid w:val="00956FB0"/>
    <w:rsid w:val="009576C5"/>
    <w:rsid w:val="00960222"/>
    <w:rsid w:val="00963F80"/>
    <w:rsid w:val="00966DEB"/>
    <w:rsid w:val="00966F77"/>
    <w:rsid w:val="00967960"/>
    <w:rsid w:val="009706D5"/>
    <w:rsid w:val="009717D3"/>
    <w:rsid w:val="00972465"/>
    <w:rsid w:val="00974193"/>
    <w:rsid w:val="0097552D"/>
    <w:rsid w:val="009807A1"/>
    <w:rsid w:val="009813E6"/>
    <w:rsid w:val="0098212E"/>
    <w:rsid w:val="00982296"/>
    <w:rsid w:val="009827C3"/>
    <w:rsid w:val="00983DFD"/>
    <w:rsid w:val="00986049"/>
    <w:rsid w:val="00986E8A"/>
    <w:rsid w:val="00987B3C"/>
    <w:rsid w:val="00990F94"/>
    <w:rsid w:val="00995508"/>
    <w:rsid w:val="00996D60"/>
    <w:rsid w:val="0099726E"/>
    <w:rsid w:val="009974DE"/>
    <w:rsid w:val="009A1270"/>
    <w:rsid w:val="009A218C"/>
    <w:rsid w:val="009A4FB2"/>
    <w:rsid w:val="009A64DF"/>
    <w:rsid w:val="009B0301"/>
    <w:rsid w:val="009B6A9E"/>
    <w:rsid w:val="009B7156"/>
    <w:rsid w:val="009C11D6"/>
    <w:rsid w:val="009C12BA"/>
    <w:rsid w:val="009C1EE7"/>
    <w:rsid w:val="009C246C"/>
    <w:rsid w:val="009C45EC"/>
    <w:rsid w:val="009C470A"/>
    <w:rsid w:val="009C5B8F"/>
    <w:rsid w:val="009C71DD"/>
    <w:rsid w:val="009D0E72"/>
    <w:rsid w:val="009D13FE"/>
    <w:rsid w:val="009D541C"/>
    <w:rsid w:val="009D554A"/>
    <w:rsid w:val="009D760F"/>
    <w:rsid w:val="009E05D0"/>
    <w:rsid w:val="009E0B12"/>
    <w:rsid w:val="009E0D43"/>
    <w:rsid w:val="009E1703"/>
    <w:rsid w:val="009E4D98"/>
    <w:rsid w:val="009F088F"/>
    <w:rsid w:val="009F20DF"/>
    <w:rsid w:val="009F69F7"/>
    <w:rsid w:val="009F7C33"/>
    <w:rsid w:val="00A018C9"/>
    <w:rsid w:val="00A01C04"/>
    <w:rsid w:val="00A024D6"/>
    <w:rsid w:val="00A05A1B"/>
    <w:rsid w:val="00A0725C"/>
    <w:rsid w:val="00A106A7"/>
    <w:rsid w:val="00A10DE9"/>
    <w:rsid w:val="00A11B28"/>
    <w:rsid w:val="00A128B1"/>
    <w:rsid w:val="00A27910"/>
    <w:rsid w:val="00A322CE"/>
    <w:rsid w:val="00A334AD"/>
    <w:rsid w:val="00A3466D"/>
    <w:rsid w:val="00A35177"/>
    <w:rsid w:val="00A35581"/>
    <w:rsid w:val="00A3684B"/>
    <w:rsid w:val="00A36AF6"/>
    <w:rsid w:val="00A37852"/>
    <w:rsid w:val="00A404A4"/>
    <w:rsid w:val="00A41403"/>
    <w:rsid w:val="00A421B9"/>
    <w:rsid w:val="00A4572E"/>
    <w:rsid w:val="00A46AB0"/>
    <w:rsid w:val="00A46CE9"/>
    <w:rsid w:val="00A51EDD"/>
    <w:rsid w:val="00A522A0"/>
    <w:rsid w:val="00A530F6"/>
    <w:rsid w:val="00A541A1"/>
    <w:rsid w:val="00A6033B"/>
    <w:rsid w:val="00A6099B"/>
    <w:rsid w:val="00A6276E"/>
    <w:rsid w:val="00A629FE"/>
    <w:rsid w:val="00A675FA"/>
    <w:rsid w:val="00A71CD0"/>
    <w:rsid w:val="00A72B93"/>
    <w:rsid w:val="00A7574C"/>
    <w:rsid w:val="00A7582B"/>
    <w:rsid w:val="00A773A9"/>
    <w:rsid w:val="00A80F60"/>
    <w:rsid w:val="00A83727"/>
    <w:rsid w:val="00A83C00"/>
    <w:rsid w:val="00A84234"/>
    <w:rsid w:val="00A85905"/>
    <w:rsid w:val="00A91912"/>
    <w:rsid w:val="00A92045"/>
    <w:rsid w:val="00A943D6"/>
    <w:rsid w:val="00A956F5"/>
    <w:rsid w:val="00AA13C0"/>
    <w:rsid w:val="00AA15C6"/>
    <w:rsid w:val="00AA261B"/>
    <w:rsid w:val="00AA3833"/>
    <w:rsid w:val="00AA519D"/>
    <w:rsid w:val="00AB1943"/>
    <w:rsid w:val="00AB37F7"/>
    <w:rsid w:val="00AB40FE"/>
    <w:rsid w:val="00AB4DCB"/>
    <w:rsid w:val="00AB6D27"/>
    <w:rsid w:val="00AC163A"/>
    <w:rsid w:val="00AC1F91"/>
    <w:rsid w:val="00AC20D0"/>
    <w:rsid w:val="00AC351C"/>
    <w:rsid w:val="00AC38C8"/>
    <w:rsid w:val="00AC3E16"/>
    <w:rsid w:val="00AC5384"/>
    <w:rsid w:val="00AD3A95"/>
    <w:rsid w:val="00AD450F"/>
    <w:rsid w:val="00AE2E16"/>
    <w:rsid w:val="00AE31F1"/>
    <w:rsid w:val="00AE50D6"/>
    <w:rsid w:val="00AE5292"/>
    <w:rsid w:val="00AF622E"/>
    <w:rsid w:val="00B05090"/>
    <w:rsid w:val="00B072EE"/>
    <w:rsid w:val="00B07EF3"/>
    <w:rsid w:val="00B12D8F"/>
    <w:rsid w:val="00B12F76"/>
    <w:rsid w:val="00B14448"/>
    <w:rsid w:val="00B150B7"/>
    <w:rsid w:val="00B17C42"/>
    <w:rsid w:val="00B201B1"/>
    <w:rsid w:val="00B2144C"/>
    <w:rsid w:val="00B21541"/>
    <w:rsid w:val="00B23A76"/>
    <w:rsid w:val="00B23D33"/>
    <w:rsid w:val="00B23E85"/>
    <w:rsid w:val="00B24704"/>
    <w:rsid w:val="00B2570A"/>
    <w:rsid w:val="00B25E77"/>
    <w:rsid w:val="00B27D9A"/>
    <w:rsid w:val="00B3222F"/>
    <w:rsid w:val="00B337EF"/>
    <w:rsid w:val="00B34E41"/>
    <w:rsid w:val="00B37445"/>
    <w:rsid w:val="00B405FA"/>
    <w:rsid w:val="00B42682"/>
    <w:rsid w:val="00B427B4"/>
    <w:rsid w:val="00B46CA4"/>
    <w:rsid w:val="00B5005E"/>
    <w:rsid w:val="00B525F5"/>
    <w:rsid w:val="00B5569F"/>
    <w:rsid w:val="00B61348"/>
    <w:rsid w:val="00B63A6F"/>
    <w:rsid w:val="00B6593C"/>
    <w:rsid w:val="00B71618"/>
    <w:rsid w:val="00B7218F"/>
    <w:rsid w:val="00B73388"/>
    <w:rsid w:val="00B74810"/>
    <w:rsid w:val="00B74B01"/>
    <w:rsid w:val="00B7731C"/>
    <w:rsid w:val="00B776E7"/>
    <w:rsid w:val="00B77883"/>
    <w:rsid w:val="00B80C92"/>
    <w:rsid w:val="00B8133C"/>
    <w:rsid w:val="00B82B70"/>
    <w:rsid w:val="00B85572"/>
    <w:rsid w:val="00B90BFD"/>
    <w:rsid w:val="00B91467"/>
    <w:rsid w:val="00B92ACA"/>
    <w:rsid w:val="00B9375A"/>
    <w:rsid w:val="00B94D9C"/>
    <w:rsid w:val="00B962B7"/>
    <w:rsid w:val="00BA2A2E"/>
    <w:rsid w:val="00BA3F44"/>
    <w:rsid w:val="00BA66FE"/>
    <w:rsid w:val="00BB5346"/>
    <w:rsid w:val="00BB5836"/>
    <w:rsid w:val="00BB5AD6"/>
    <w:rsid w:val="00BB6888"/>
    <w:rsid w:val="00BB6C0A"/>
    <w:rsid w:val="00BB776F"/>
    <w:rsid w:val="00BC1071"/>
    <w:rsid w:val="00BC502E"/>
    <w:rsid w:val="00BC5688"/>
    <w:rsid w:val="00BC6820"/>
    <w:rsid w:val="00BC6C22"/>
    <w:rsid w:val="00BD40AC"/>
    <w:rsid w:val="00BD555C"/>
    <w:rsid w:val="00BD613C"/>
    <w:rsid w:val="00BE04DF"/>
    <w:rsid w:val="00BE1205"/>
    <w:rsid w:val="00BE2633"/>
    <w:rsid w:val="00BE531C"/>
    <w:rsid w:val="00BE791E"/>
    <w:rsid w:val="00BF1177"/>
    <w:rsid w:val="00BF21C6"/>
    <w:rsid w:val="00BF32A3"/>
    <w:rsid w:val="00BF4692"/>
    <w:rsid w:val="00BF4ACC"/>
    <w:rsid w:val="00BF4C8C"/>
    <w:rsid w:val="00BF4FD7"/>
    <w:rsid w:val="00C02CA9"/>
    <w:rsid w:val="00C125AA"/>
    <w:rsid w:val="00C1463A"/>
    <w:rsid w:val="00C178BB"/>
    <w:rsid w:val="00C17E5D"/>
    <w:rsid w:val="00C24A06"/>
    <w:rsid w:val="00C254ED"/>
    <w:rsid w:val="00C26336"/>
    <w:rsid w:val="00C266EC"/>
    <w:rsid w:val="00C26CBA"/>
    <w:rsid w:val="00C30535"/>
    <w:rsid w:val="00C32788"/>
    <w:rsid w:val="00C33B92"/>
    <w:rsid w:val="00C35144"/>
    <w:rsid w:val="00C3565B"/>
    <w:rsid w:val="00C35942"/>
    <w:rsid w:val="00C35E6F"/>
    <w:rsid w:val="00C3658E"/>
    <w:rsid w:val="00C367AA"/>
    <w:rsid w:val="00C41D64"/>
    <w:rsid w:val="00C437B5"/>
    <w:rsid w:val="00C46425"/>
    <w:rsid w:val="00C46B83"/>
    <w:rsid w:val="00C50350"/>
    <w:rsid w:val="00C50D74"/>
    <w:rsid w:val="00C52DBF"/>
    <w:rsid w:val="00C55C1F"/>
    <w:rsid w:val="00C571C0"/>
    <w:rsid w:val="00C60E8C"/>
    <w:rsid w:val="00C61DA4"/>
    <w:rsid w:val="00C63472"/>
    <w:rsid w:val="00C645D9"/>
    <w:rsid w:val="00C67C22"/>
    <w:rsid w:val="00C731FB"/>
    <w:rsid w:val="00C74CAA"/>
    <w:rsid w:val="00C75CE4"/>
    <w:rsid w:val="00C7619C"/>
    <w:rsid w:val="00C779BF"/>
    <w:rsid w:val="00C80031"/>
    <w:rsid w:val="00C81634"/>
    <w:rsid w:val="00C81CB4"/>
    <w:rsid w:val="00C82B6F"/>
    <w:rsid w:val="00C859C9"/>
    <w:rsid w:val="00C869C1"/>
    <w:rsid w:val="00C87DDA"/>
    <w:rsid w:val="00C87E35"/>
    <w:rsid w:val="00C91E89"/>
    <w:rsid w:val="00C93597"/>
    <w:rsid w:val="00C94F4A"/>
    <w:rsid w:val="00C96976"/>
    <w:rsid w:val="00C97748"/>
    <w:rsid w:val="00C97A7E"/>
    <w:rsid w:val="00C97C76"/>
    <w:rsid w:val="00CA1E17"/>
    <w:rsid w:val="00CA35E3"/>
    <w:rsid w:val="00CA3F17"/>
    <w:rsid w:val="00CA3FC6"/>
    <w:rsid w:val="00CA405F"/>
    <w:rsid w:val="00CA6053"/>
    <w:rsid w:val="00CA6E78"/>
    <w:rsid w:val="00CB07BC"/>
    <w:rsid w:val="00CB181B"/>
    <w:rsid w:val="00CB238C"/>
    <w:rsid w:val="00CB47F9"/>
    <w:rsid w:val="00CB50C4"/>
    <w:rsid w:val="00CB7175"/>
    <w:rsid w:val="00CC0968"/>
    <w:rsid w:val="00CC0FD1"/>
    <w:rsid w:val="00CC118F"/>
    <w:rsid w:val="00CC3D28"/>
    <w:rsid w:val="00CC49D2"/>
    <w:rsid w:val="00CC694D"/>
    <w:rsid w:val="00CD0135"/>
    <w:rsid w:val="00CD4321"/>
    <w:rsid w:val="00CD5451"/>
    <w:rsid w:val="00CD5B6F"/>
    <w:rsid w:val="00CD668A"/>
    <w:rsid w:val="00CD690A"/>
    <w:rsid w:val="00CD6BD3"/>
    <w:rsid w:val="00CE0472"/>
    <w:rsid w:val="00CE61BC"/>
    <w:rsid w:val="00CE6302"/>
    <w:rsid w:val="00CF0C8C"/>
    <w:rsid w:val="00CF1340"/>
    <w:rsid w:val="00CF1FD7"/>
    <w:rsid w:val="00CF20DB"/>
    <w:rsid w:val="00CF52C7"/>
    <w:rsid w:val="00D0095C"/>
    <w:rsid w:val="00D00F31"/>
    <w:rsid w:val="00D01C34"/>
    <w:rsid w:val="00D01DFC"/>
    <w:rsid w:val="00D0578B"/>
    <w:rsid w:val="00D06D37"/>
    <w:rsid w:val="00D0736B"/>
    <w:rsid w:val="00D0742D"/>
    <w:rsid w:val="00D076C1"/>
    <w:rsid w:val="00D07B04"/>
    <w:rsid w:val="00D127DB"/>
    <w:rsid w:val="00D12E39"/>
    <w:rsid w:val="00D12EBA"/>
    <w:rsid w:val="00D1412C"/>
    <w:rsid w:val="00D149BE"/>
    <w:rsid w:val="00D15773"/>
    <w:rsid w:val="00D157A4"/>
    <w:rsid w:val="00D16AEB"/>
    <w:rsid w:val="00D20495"/>
    <w:rsid w:val="00D204AE"/>
    <w:rsid w:val="00D21489"/>
    <w:rsid w:val="00D22C28"/>
    <w:rsid w:val="00D23136"/>
    <w:rsid w:val="00D232FE"/>
    <w:rsid w:val="00D2427F"/>
    <w:rsid w:val="00D24E2E"/>
    <w:rsid w:val="00D25223"/>
    <w:rsid w:val="00D261FF"/>
    <w:rsid w:val="00D2636D"/>
    <w:rsid w:val="00D27EDA"/>
    <w:rsid w:val="00D307D9"/>
    <w:rsid w:val="00D312EF"/>
    <w:rsid w:val="00D31647"/>
    <w:rsid w:val="00D3379F"/>
    <w:rsid w:val="00D33990"/>
    <w:rsid w:val="00D36039"/>
    <w:rsid w:val="00D360D5"/>
    <w:rsid w:val="00D37F7E"/>
    <w:rsid w:val="00D431C1"/>
    <w:rsid w:val="00D43747"/>
    <w:rsid w:val="00D45FB8"/>
    <w:rsid w:val="00D46E5A"/>
    <w:rsid w:val="00D4772B"/>
    <w:rsid w:val="00D51EB9"/>
    <w:rsid w:val="00D529A1"/>
    <w:rsid w:val="00D543F0"/>
    <w:rsid w:val="00D5474A"/>
    <w:rsid w:val="00D5488F"/>
    <w:rsid w:val="00D55CE7"/>
    <w:rsid w:val="00D56435"/>
    <w:rsid w:val="00D570DE"/>
    <w:rsid w:val="00D57993"/>
    <w:rsid w:val="00D60C95"/>
    <w:rsid w:val="00D611B8"/>
    <w:rsid w:val="00D6288B"/>
    <w:rsid w:val="00D64DA7"/>
    <w:rsid w:val="00D66998"/>
    <w:rsid w:val="00D6751C"/>
    <w:rsid w:val="00D67C65"/>
    <w:rsid w:val="00D70E24"/>
    <w:rsid w:val="00D70FEB"/>
    <w:rsid w:val="00D72088"/>
    <w:rsid w:val="00D723B1"/>
    <w:rsid w:val="00D77046"/>
    <w:rsid w:val="00D778B7"/>
    <w:rsid w:val="00D84351"/>
    <w:rsid w:val="00D843AA"/>
    <w:rsid w:val="00D85262"/>
    <w:rsid w:val="00D85B33"/>
    <w:rsid w:val="00D865F1"/>
    <w:rsid w:val="00D906B0"/>
    <w:rsid w:val="00D935AB"/>
    <w:rsid w:val="00D9561B"/>
    <w:rsid w:val="00DA4239"/>
    <w:rsid w:val="00DB00D8"/>
    <w:rsid w:val="00DB3D5C"/>
    <w:rsid w:val="00DB5C74"/>
    <w:rsid w:val="00DC07F6"/>
    <w:rsid w:val="00DC278E"/>
    <w:rsid w:val="00DC360E"/>
    <w:rsid w:val="00DC5448"/>
    <w:rsid w:val="00DC5AB3"/>
    <w:rsid w:val="00DC7C3A"/>
    <w:rsid w:val="00DD036E"/>
    <w:rsid w:val="00DD3485"/>
    <w:rsid w:val="00DD6145"/>
    <w:rsid w:val="00DD6EBD"/>
    <w:rsid w:val="00DE0BF0"/>
    <w:rsid w:val="00DE1253"/>
    <w:rsid w:val="00DE2D7E"/>
    <w:rsid w:val="00DE2F70"/>
    <w:rsid w:val="00DE53CD"/>
    <w:rsid w:val="00DE7869"/>
    <w:rsid w:val="00DF173D"/>
    <w:rsid w:val="00DF279F"/>
    <w:rsid w:val="00DF2A93"/>
    <w:rsid w:val="00DF6192"/>
    <w:rsid w:val="00E003EC"/>
    <w:rsid w:val="00E0143F"/>
    <w:rsid w:val="00E02A6B"/>
    <w:rsid w:val="00E12590"/>
    <w:rsid w:val="00E12CBA"/>
    <w:rsid w:val="00E12F47"/>
    <w:rsid w:val="00E15713"/>
    <w:rsid w:val="00E1645D"/>
    <w:rsid w:val="00E17E53"/>
    <w:rsid w:val="00E22187"/>
    <w:rsid w:val="00E22371"/>
    <w:rsid w:val="00E232E7"/>
    <w:rsid w:val="00E2501E"/>
    <w:rsid w:val="00E27DC9"/>
    <w:rsid w:val="00E30B63"/>
    <w:rsid w:val="00E31F17"/>
    <w:rsid w:val="00E337B9"/>
    <w:rsid w:val="00E343A7"/>
    <w:rsid w:val="00E374E0"/>
    <w:rsid w:val="00E37628"/>
    <w:rsid w:val="00E40759"/>
    <w:rsid w:val="00E40889"/>
    <w:rsid w:val="00E415F8"/>
    <w:rsid w:val="00E463F8"/>
    <w:rsid w:val="00E47848"/>
    <w:rsid w:val="00E50003"/>
    <w:rsid w:val="00E5253A"/>
    <w:rsid w:val="00E547C4"/>
    <w:rsid w:val="00E5782F"/>
    <w:rsid w:val="00E60427"/>
    <w:rsid w:val="00E642E5"/>
    <w:rsid w:val="00E64434"/>
    <w:rsid w:val="00E66DB4"/>
    <w:rsid w:val="00E70EFA"/>
    <w:rsid w:val="00E715A7"/>
    <w:rsid w:val="00E725FD"/>
    <w:rsid w:val="00E74638"/>
    <w:rsid w:val="00E74786"/>
    <w:rsid w:val="00E75101"/>
    <w:rsid w:val="00E757F7"/>
    <w:rsid w:val="00E821D0"/>
    <w:rsid w:val="00E8224B"/>
    <w:rsid w:val="00E84896"/>
    <w:rsid w:val="00E86792"/>
    <w:rsid w:val="00E90C2B"/>
    <w:rsid w:val="00E915F5"/>
    <w:rsid w:val="00E9269E"/>
    <w:rsid w:val="00E953D4"/>
    <w:rsid w:val="00E95FCD"/>
    <w:rsid w:val="00E969E7"/>
    <w:rsid w:val="00E96AA4"/>
    <w:rsid w:val="00EA2F5A"/>
    <w:rsid w:val="00EA3C34"/>
    <w:rsid w:val="00EA4305"/>
    <w:rsid w:val="00EA524A"/>
    <w:rsid w:val="00EA574F"/>
    <w:rsid w:val="00EA6743"/>
    <w:rsid w:val="00EA6CCA"/>
    <w:rsid w:val="00EB37AE"/>
    <w:rsid w:val="00EB39FE"/>
    <w:rsid w:val="00EB3E26"/>
    <w:rsid w:val="00EB4C55"/>
    <w:rsid w:val="00EB5910"/>
    <w:rsid w:val="00EB5D58"/>
    <w:rsid w:val="00EC2DD6"/>
    <w:rsid w:val="00EC3554"/>
    <w:rsid w:val="00EC42F4"/>
    <w:rsid w:val="00EC6F08"/>
    <w:rsid w:val="00EC7163"/>
    <w:rsid w:val="00ED0669"/>
    <w:rsid w:val="00ED079B"/>
    <w:rsid w:val="00ED1003"/>
    <w:rsid w:val="00ED1D39"/>
    <w:rsid w:val="00ED2422"/>
    <w:rsid w:val="00EE17AD"/>
    <w:rsid w:val="00EE2652"/>
    <w:rsid w:val="00EE35AA"/>
    <w:rsid w:val="00EE43AE"/>
    <w:rsid w:val="00EE4EFB"/>
    <w:rsid w:val="00EF5BDD"/>
    <w:rsid w:val="00EF7659"/>
    <w:rsid w:val="00F006C5"/>
    <w:rsid w:val="00F007DF"/>
    <w:rsid w:val="00F03E99"/>
    <w:rsid w:val="00F041AE"/>
    <w:rsid w:val="00F0533F"/>
    <w:rsid w:val="00F06904"/>
    <w:rsid w:val="00F07036"/>
    <w:rsid w:val="00F07A91"/>
    <w:rsid w:val="00F139DA"/>
    <w:rsid w:val="00F15008"/>
    <w:rsid w:val="00F1782D"/>
    <w:rsid w:val="00F23237"/>
    <w:rsid w:val="00F243EC"/>
    <w:rsid w:val="00F24E12"/>
    <w:rsid w:val="00F2536A"/>
    <w:rsid w:val="00F265D1"/>
    <w:rsid w:val="00F26A85"/>
    <w:rsid w:val="00F30B0C"/>
    <w:rsid w:val="00F33B15"/>
    <w:rsid w:val="00F33B75"/>
    <w:rsid w:val="00F35847"/>
    <w:rsid w:val="00F359B6"/>
    <w:rsid w:val="00F37388"/>
    <w:rsid w:val="00F3799A"/>
    <w:rsid w:val="00F4447D"/>
    <w:rsid w:val="00F45F9C"/>
    <w:rsid w:val="00F46AB4"/>
    <w:rsid w:val="00F47763"/>
    <w:rsid w:val="00F47ACA"/>
    <w:rsid w:val="00F5050E"/>
    <w:rsid w:val="00F50965"/>
    <w:rsid w:val="00F52F71"/>
    <w:rsid w:val="00F61BCA"/>
    <w:rsid w:val="00F61DF7"/>
    <w:rsid w:val="00F62B25"/>
    <w:rsid w:val="00F631C8"/>
    <w:rsid w:val="00F63B12"/>
    <w:rsid w:val="00F63CA1"/>
    <w:rsid w:val="00F649C9"/>
    <w:rsid w:val="00F66123"/>
    <w:rsid w:val="00F704CA"/>
    <w:rsid w:val="00F71308"/>
    <w:rsid w:val="00F72EC4"/>
    <w:rsid w:val="00F745C1"/>
    <w:rsid w:val="00F75E7F"/>
    <w:rsid w:val="00F76E78"/>
    <w:rsid w:val="00F77D12"/>
    <w:rsid w:val="00F80AD8"/>
    <w:rsid w:val="00F812FC"/>
    <w:rsid w:val="00F82160"/>
    <w:rsid w:val="00F83324"/>
    <w:rsid w:val="00F83652"/>
    <w:rsid w:val="00F838C6"/>
    <w:rsid w:val="00F83BCD"/>
    <w:rsid w:val="00F83F8D"/>
    <w:rsid w:val="00F84F87"/>
    <w:rsid w:val="00F87C9E"/>
    <w:rsid w:val="00F91A96"/>
    <w:rsid w:val="00F95DBC"/>
    <w:rsid w:val="00F95F63"/>
    <w:rsid w:val="00F969F7"/>
    <w:rsid w:val="00F978A4"/>
    <w:rsid w:val="00FA0AAB"/>
    <w:rsid w:val="00FA2F8B"/>
    <w:rsid w:val="00FA3147"/>
    <w:rsid w:val="00FA4EFB"/>
    <w:rsid w:val="00FA65D0"/>
    <w:rsid w:val="00FA6DA5"/>
    <w:rsid w:val="00FB012F"/>
    <w:rsid w:val="00FB26B1"/>
    <w:rsid w:val="00FB4278"/>
    <w:rsid w:val="00FB4B12"/>
    <w:rsid w:val="00FB5C2C"/>
    <w:rsid w:val="00FB7CC4"/>
    <w:rsid w:val="00FC07C0"/>
    <w:rsid w:val="00FC1455"/>
    <w:rsid w:val="00FC19EE"/>
    <w:rsid w:val="00FC550C"/>
    <w:rsid w:val="00FC670D"/>
    <w:rsid w:val="00FD2C9C"/>
    <w:rsid w:val="00FD4B46"/>
    <w:rsid w:val="00FD5BA2"/>
    <w:rsid w:val="00FD6572"/>
    <w:rsid w:val="00FE05F0"/>
    <w:rsid w:val="00FE11FD"/>
    <w:rsid w:val="00FE14F7"/>
    <w:rsid w:val="00FE2B16"/>
    <w:rsid w:val="00FE3C71"/>
    <w:rsid w:val="00FE4D62"/>
    <w:rsid w:val="00FE77F1"/>
    <w:rsid w:val="00FF327F"/>
    <w:rsid w:val="00FF3BA3"/>
    <w:rsid w:val="00FF4461"/>
    <w:rsid w:val="00FF4713"/>
    <w:rsid w:val="00FF4B54"/>
    <w:rsid w:val="00FF4C15"/>
    <w:rsid w:val="00FF74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5083C"/>
  <w15:docId w15:val="{B67753B4-88E4-442B-B6C3-9A7E41C6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1">
    <w:name w:val="Rozvržení dokumentu1"/>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eastAsia="cs-CZ"/>
    </w:rPr>
  </w:style>
  <w:style w:type="character" w:customStyle="1" w:styleId="PodtitulChar">
    <w:name w:val="Podtitul Char"/>
    <w:link w:val="a"/>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eastAsia="cs-CZ"/>
    </w:rPr>
  </w:style>
  <w:style w:type="character" w:customStyle="1" w:styleId="NzevChar">
    <w:name w:val="Název Char"/>
    <w:link w:val="Nzev"/>
    <w:uiPriority w:val="99"/>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99"/>
    <w:locked/>
    <w:rsid w:val="00020A49"/>
    <w:rPr>
      <w:sz w:val="24"/>
      <w:szCs w:val="24"/>
      <w:lang w:eastAsia="ar-SA"/>
    </w:rPr>
  </w:style>
  <w:style w:type="paragraph" w:customStyle="1" w:styleId="2nesltext">
    <w:name w:val="2nečísl.text"/>
    <w:basedOn w:val="Normln"/>
    <w:qFormat/>
    <w:rsid w:val="006E2AF1"/>
    <w:pPr>
      <w:suppressAutoHyphens w:val="0"/>
      <w:spacing w:before="240" w:after="240"/>
      <w:jc w:val="both"/>
    </w:pPr>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8E7DA1"/>
    <w:rPr>
      <w:color w:val="605E5C"/>
      <w:shd w:val="clear" w:color="auto" w:fill="E1DFDD"/>
    </w:rPr>
  </w:style>
  <w:style w:type="paragraph" w:customStyle="1" w:styleId="2sltext">
    <w:name w:val="2čísl.text"/>
    <w:basedOn w:val="Zkladntext"/>
    <w:qFormat/>
    <w:rsid w:val="00A0725C"/>
    <w:pPr>
      <w:tabs>
        <w:tab w:val="num" w:pos="0"/>
      </w:tabs>
      <w:suppressAutoHyphens w:val="0"/>
      <w:spacing w:before="240" w:after="240"/>
    </w:pPr>
    <w:rPr>
      <w:rFonts w:ascii="Calibri" w:hAnsi="Calibri" w:cs="Calibri"/>
      <w:sz w:val="22"/>
      <w:szCs w:val="22"/>
      <w:lang w:eastAsia="zh-CN"/>
    </w:rPr>
  </w:style>
  <w:style w:type="character" w:styleId="Siln">
    <w:name w:val="Strong"/>
    <w:basedOn w:val="Standardnpsmoodstavce"/>
    <w:uiPriority w:val="22"/>
    <w:qFormat/>
    <w:rsid w:val="00127BB9"/>
    <w:rPr>
      <w:b/>
      <w:bCs/>
    </w:rPr>
  </w:style>
  <w:style w:type="paragraph" w:customStyle="1" w:styleId="pf0">
    <w:name w:val="pf0"/>
    <w:basedOn w:val="Normln"/>
    <w:rsid w:val="001952D0"/>
    <w:pPr>
      <w:suppressAutoHyphens w:val="0"/>
      <w:spacing w:before="100" w:beforeAutospacing="1" w:after="100" w:afterAutospacing="1"/>
      <w:ind w:left="300"/>
    </w:pPr>
    <w:rPr>
      <w:lang w:eastAsia="cs-CZ"/>
    </w:rPr>
  </w:style>
  <w:style w:type="character" w:customStyle="1" w:styleId="cf01">
    <w:name w:val="cf01"/>
    <w:basedOn w:val="Standardnpsmoodstavce"/>
    <w:rsid w:val="001952D0"/>
    <w:rPr>
      <w:rFonts w:ascii="Segoe UI" w:hAnsi="Segoe UI" w:cs="Segoe UI" w:hint="default"/>
      <w:sz w:val="18"/>
      <w:szCs w:val="18"/>
    </w:rPr>
  </w:style>
  <w:style w:type="paragraph" w:customStyle="1" w:styleId="pf1">
    <w:name w:val="pf1"/>
    <w:basedOn w:val="Normln"/>
    <w:rsid w:val="001952D0"/>
    <w:pPr>
      <w:suppressAutoHyphens w:val="0"/>
      <w:spacing w:before="100" w:beforeAutospacing="1" w:after="100" w:afterAutospacing="1"/>
    </w:pPr>
    <w:rPr>
      <w:lang w:eastAsia="cs-CZ"/>
    </w:rPr>
  </w:style>
  <w:style w:type="character" w:customStyle="1" w:styleId="cf21">
    <w:name w:val="cf21"/>
    <w:basedOn w:val="Standardnpsmoodstavce"/>
    <w:rsid w:val="001952D0"/>
    <w:rPr>
      <w:rFonts w:ascii="Segoe UI" w:hAnsi="Segoe UI" w:cs="Segoe UI" w:hint="default"/>
      <w:b/>
      <w:bCs/>
      <w:i/>
      <w:iCs/>
      <w:sz w:val="18"/>
      <w:szCs w:val="18"/>
    </w:rPr>
  </w:style>
  <w:style w:type="character" w:customStyle="1" w:styleId="cf31">
    <w:name w:val="cf31"/>
    <w:basedOn w:val="Standardnpsmoodstavce"/>
    <w:rsid w:val="001952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923786">
      <w:bodyDiv w:val="1"/>
      <w:marLeft w:val="0"/>
      <w:marRight w:val="0"/>
      <w:marTop w:val="0"/>
      <w:marBottom w:val="0"/>
      <w:divBdr>
        <w:top w:val="none" w:sz="0" w:space="0" w:color="auto"/>
        <w:left w:val="none" w:sz="0" w:space="0" w:color="auto"/>
        <w:bottom w:val="none" w:sz="0" w:space="0" w:color="auto"/>
        <w:right w:val="none" w:sz="0" w:space="0" w:color="auto"/>
      </w:divBdr>
    </w:div>
    <w:div w:id="414088632">
      <w:bodyDiv w:val="1"/>
      <w:marLeft w:val="0"/>
      <w:marRight w:val="0"/>
      <w:marTop w:val="0"/>
      <w:marBottom w:val="0"/>
      <w:divBdr>
        <w:top w:val="none" w:sz="0" w:space="0" w:color="auto"/>
        <w:left w:val="none" w:sz="0" w:space="0" w:color="auto"/>
        <w:bottom w:val="none" w:sz="0" w:space="0" w:color="auto"/>
        <w:right w:val="none" w:sz="0" w:space="0" w:color="auto"/>
      </w:divBdr>
    </w:div>
    <w:div w:id="645167738">
      <w:bodyDiv w:val="1"/>
      <w:marLeft w:val="0"/>
      <w:marRight w:val="0"/>
      <w:marTop w:val="0"/>
      <w:marBottom w:val="0"/>
      <w:divBdr>
        <w:top w:val="none" w:sz="0" w:space="0" w:color="auto"/>
        <w:left w:val="none" w:sz="0" w:space="0" w:color="auto"/>
        <w:bottom w:val="none" w:sz="0" w:space="0" w:color="auto"/>
        <w:right w:val="none" w:sz="0" w:space="0" w:color="auto"/>
      </w:divBdr>
    </w:div>
    <w:div w:id="779953449">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327708847">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2715236">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63508465">
      <w:bodyDiv w:val="1"/>
      <w:marLeft w:val="0"/>
      <w:marRight w:val="0"/>
      <w:marTop w:val="0"/>
      <w:marBottom w:val="0"/>
      <w:divBdr>
        <w:top w:val="none" w:sz="0" w:space="0" w:color="auto"/>
        <w:left w:val="none" w:sz="0" w:space="0" w:color="auto"/>
        <w:bottom w:val="none" w:sz="0" w:space="0" w:color="auto"/>
        <w:right w:val="none" w:sz="0" w:space="0" w:color="auto"/>
      </w:divBdr>
    </w:div>
    <w:div w:id="193786054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258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19AA-13F4-4DE5-BB13-067D77BF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15</Pages>
  <Words>7832</Words>
  <Characters>46211</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dc:creator>
  <cp:lastModifiedBy>Libor Havlík</cp:lastModifiedBy>
  <cp:revision>38</cp:revision>
  <cp:lastPrinted>2021-04-19T07:32:00Z</cp:lastPrinted>
  <dcterms:created xsi:type="dcterms:W3CDTF">2026-01-21T06:59:00Z</dcterms:created>
  <dcterms:modified xsi:type="dcterms:W3CDTF">2026-02-05T08:27:00Z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vagnerova.yvetta@kr-jihomoravsky.cz</vt:lpwstr>
  </property>
  <property fmtid="{D5CDD505-2E9C-101B-9397-08002B2CF9AE}" pid="5" name="MSIP_Label_690ebb53-23a2-471a-9c6e-17bd0d11311e_SetDate">
    <vt:lpwstr>2021-04-19T07:32:58.8972144Z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8b2f19e4-6c2f-4074-871e-f1a19638e3f5</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