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4B3F611D" w:rsidR="004E00C5" w:rsidRPr="007D4BAC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7D4BAC">
        <w:rPr>
          <w:rFonts w:asciiTheme="minorHAnsi" w:hAnsiTheme="minorHAnsi" w:cstheme="minorHAnsi"/>
          <w:b/>
          <w:lang w:eastAsia="cs-CZ"/>
        </w:rPr>
        <w:t>Příloha č. 1</w:t>
      </w:r>
      <w:r w:rsidR="00947B05" w:rsidRPr="007D4BAC">
        <w:rPr>
          <w:rFonts w:asciiTheme="minorHAnsi" w:hAnsiTheme="minorHAnsi" w:cstheme="minorHAnsi"/>
          <w:b/>
          <w:lang w:eastAsia="cs-CZ"/>
        </w:rPr>
        <w:t>b</w:t>
      </w:r>
      <w:r w:rsidRPr="007D4BAC">
        <w:rPr>
          <w:rFonts w:asciiTheme="minorHAnsi" w:hAnsiTheme="minorHAnsi" w:cstheme="minorHAnsi"/>
          <w:b/>
          <w:lang w:eastAsia="cs-CZ"/>
        </w:rPr>
        <w:t xml:space="preserve"> </w:t>
      </w:r>
      <w:r w:rsidR="001C2880" w:rsidRPr="007D4BAC">
        <w:rPr>
          <w:rFonts w:asciiTheme="minorHAnsi" w:hAnsiTheme="minorHAnsi" w:cstheme="minorHAnsi"/>
          <w:b/>
          <w:lang w:eastAsia="cs-CZ"/>
        </w:rPr>
        <w:t>V</w:t>
      </w:r>
      <w:r w:rsidRPr="007D4BAC">
        <w:rPr>
          <w:rFonts w:asciiTheme="minorHAnsi" w:hAnsiTheme="minorHAnsi" w:cstheme="minorHAnsi"/>
          <w:b/>
          <w:lang w:eastAsia="cs-CZ"/>
        </w:rPr>
        <w:t>ýzvy k podání nabíd</w:t>
      </w:r>
      <w:r w:rsidR="005665CC" w:rsidRPr="007D4BAC">
        <w:rPr>
          <w:rFonts w:asciiTheme="minorHAnsi" w:hAnsiTheme="minorHAnsi" w:cstheme="minorHAnsi"/>
          <w:b/>
          <w:lang w:eastAsia="cs-CZ"/>
        </w:rPr>
        <w:t>ky</w:t>
      </w:r>
    </w:p>
    <w:p w14:paraId="378AFA33" w14:textId="69AD3C49" w:rsidR="00C46BD8" w:rsidRPr="007D4BAC" w:rsidRDefault="00C46BD8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7D4BAC">
        <w:rPr>
          <w:rFonts w:asciiTheme="minorHAnsi" w:hAnsiTheme="minorHAnsi" w:cstheme="minorHAnsi"/>
          <w:b/>
          <w:lang w:eastAsia="cs-CZ"/>
        </w:rPr>
        <w:t>-</w:t>
      </w:r>
    </w:p>
    <w:p w14:paraId="0804A791" w14:textId="72ECFA7D" w:rsidR="005665CC" w:rsidRPr="007D4BAC" w:rsidRDefault="005665CC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7D4BAC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1F12A4F2" w14:textId="77777777" w:rsidR="00E85EE7" w:rsidRPr="007D4BAC" w:rsidRDefault="00E85EE7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4EE78649" w14:textId="3B8FECAB" w:rsidR="00EA3CE2" w:rsidRPr="007D4BAC" w:rsidRDefault="004E00C5" w:rsidP="00947B05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7D4BAC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217A31C9" w14:textId="77777777" w:rsidR="001C2880" w:rsidRPr="007D4BAC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082EF440" w:rsidR="00AE32AF" w:rsidRPr="007D4BAC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7D4BAC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7D4BAC">
        <w:rPr>
          <w:rFonts w:asciiTheme="minorHAnsi" w:hAnsiTheme="minorHAnsi" w:cstheme="minorHAnsi"/>
          <w:b/>
          <w:iCs/>
          <w:color w:val="000000"/>
          <w:sz w:val="22"/>
          <w:szCs w:val="22"/>
        </w:rPr>
        <w:t>:</w:t>
      </w:r>
      <w:r w:rsidR="00AE32AF" w:rsidRPr="007D4BA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016D3" w:rsidRPr="007D4BA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„</w:t>
      </w:r>
      <w:r w:rsidR="00EA3CE2" w:rsidRPr="007D4BAC">
        <w:rPr>
          <w:rFonts w:asciiTheme="minorHAnsi" w:hAnsiTheme="minorHAnsi" w:cstheme="minorHAnsi"/>
          <w:b/>
          <w:bCs/>
          <w:sz w:val="22"/>
          <w:szCs w:val="22"/>
        </w:rPr>
        <w:t>Dodávky injekčních jehel a stříkaček 202</w:t>
      </w:r>
      <w:r w:rsidR="00F0497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EA3CE2" w:rsidRPr="007D4BAC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F0497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016D3" w:rsidRPr="007D4BA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“</w:t>
      </w:r>
      <w:r w:rsidR="00E85EE7" w:rsidRPr="007D4BA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EA3CE2" w:rsidRPr="007D4BAC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Část </w:t>
      </w:r>
      <w:r w:rsidR="00947B05" w:rsidRPr="007D4BAC">
        <w:rPr>
          <w:rFonts w:asciiTheme="minorHAnsi" w:hAnsiTheme="minorHAnsi" w:cstheme="minorHAnsi"/>
          <w:b/>
          <w:iCs/>
          <w:color w:val="000000"/>
          <w:sz w:val="22"/>
          <w:szCs w:val="22"/>
        </w:rPr>
        <w:t>2</w:t>
      </w:r>
      <w:r w:rsidR="00EA3CE2" w:rsidRPr="007D4BAC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– </w:t>
      </w:r>
      <w:r w:rsidR="00947B05" w:rsidRPr="007D4BAC">
        <w:rPr>
          <w:rFonts w:asciiTheme="minorHAnsi" w:hAnsiTheme="minorHAnsi" w:cstheme="minorHAnsi"/>
          <w:b/>
          <w:iCs/>
          <w:color w:val="000000"/>
          <w:sz w:val="22"/>
          <w:szCs w:val="22"/>
        </w:rPr>
        <w:t>Injekční stříkačky</w:t>
      </w:r>
      <w:r w:rsidR="00E85EE7" w:rsidRPr="007D4BAC">
        <w:rPr>
          <w:rFonts w:asciiTheme="minorHAnsi" w:hAnsiTheme="minorHAnsi" w:cstheme="minorHAnsi"/>
          <w:b/>
          <w:iCs/>
          <w:color w:val="000000"/>
          <w:sz w:val="22"/>
          <w:szCs w:val="22"/>
        </w:rPr>
        <w:t>“</w:t>
      </w:r>
    </w:p>
    <w:p w14:paraId="10D8BCFD" w14:textId="138CBBAE" w:rsidR="00281AA0" w:rsidRPr="007D4BAC" w:rsidRDefault="00EA3CE2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4BAC">
        <w:rPr>
          <w:rFonts w:asciiTheme="minorHAnsi" w:hAnsiTheme="minorHAnsi" w:cstheme="minorHAnsi"/>
          <w:bCs/>
          <w:i/>
          <w:iCs/>
          <w:sz w:val="22"/>
          <w:szCs w:val="22"/>
        </w:rPr>
        <w:t>Centrální z</w:t>
      </w:r>
      <w:r w:rsidR="00281AA0" w:rsidRPr="007D4BAC">
        <w:rPr>
          <w:rFonts w:asciiTheme="minorHAnsi" w:hAnsiTheme="minorHAnsi" w:cstheme="minorHAnsi"/>
          <w:bCs/>
          <w:i/>
          <w:iCs/>
          <w:sz w:val="22"/>
          <w:szCs w:val="22"/>
        </w:rPr>
        <w:t>adavatel</w:t>
      </w:r>
      <w:r w:rsidR="00281AA0" w:rsidRPr="007D4BAC">
        <w:rPr>
          <w:rFonts w:asciiTheme="minorHAnsi" w:hAnsiTheme="minorHAnsi" w:cstheme="minorHAnsi"/>
          <w:bCs/>
          <w:sz w:val="22"/>
          <w:szCs w:val="22"/>
        </w:rPr>
        <w:t>:</w:t>
      </w:r>
      <w:r w:rsidR="00281AA0" w:rsidRPr="007D4B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D4BAC">
        <w:rPr>
          <w:rFonts w:asciiTheme="minorHAnsi" w:hAnsiTheme="minorHAnsi" w:cstheme="minorHAnsi"/>
          <w:b/>
          <w:bCs/>
          <w:sz w:val="22"/>
          <w:szCs w:val="22"/>
        </w:rPr>
        <w:t>CEJIZA, s.r.o.</w:t>
      </w:r>
    </w:p>
    <w:p w14:paraId="626ABEE2" w14:textId="37DFEC2D" w:rsidR="00D0173B" w:rsidRPr="007D4BAC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017B864B" w:rsidR="00D0173B" w:rsidRPr="007D4BAC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7D4BA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4A8A76C5" w:rsidR="000523B2" w:rsidRPr="007D4BA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F6DE8F4" w:rsidR="000523B2" w:rsidRPr="007D4BA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322D72F" w14:textId="2781B93B" w:rsidR="000523B2" w:rsidRPr="007D4BA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889DC81" w14:textId="4BDAB1A1" w:rsidR="005665CC" w:rsidRPr="007D4BAC" w:rsidRDefault="005665CC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>DIČ:</w:t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57553579" w:rsidR="000523B2" w:rsidRPr="007D4BA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05E654D8" w:rsidR="000523B2" w:rsidRPr="007D4BA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5B843E1B" w:rsidR="000523B2" w:rsidRPr="007D4BA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3A59B2E1" w:rsidR="000523B2" w:rsidRPr="007D4BAC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7D4BAC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7D4BA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188F8A5B" w14:textId="77777777" w:rsidR="00E522C3" w:rsidRPr="007D4BAC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7D4BAC" w:rsidRDefault="003C4DDD" w:rsidP="002A2B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D4B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7D4BAC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7D4BA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7D4BAC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7D4BAC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7D4BAC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7D4BAC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7D4BA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7D4BAC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7D4BAC" w:rsidRDefault="00D0173B" w:rsidP="002A2BB2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7D4BA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7D4BAC" w:rsidRDefault="00D0173B" w:rsidP="002A2BB2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7D4BAC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7D4BAC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7D4BAC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7D4BA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D4BAC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7D4BAC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7D4BA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7D4BAC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4B46FA0A" w14:textId="5F14EC93" w:rsidR="00E522C3" w:rsidRPr="007D4BAC" w:rsidRDefault="00D0173B" w:rsidP="002A2BB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51558AC1" w:rsidR="00923112" w:rsidRPr="007D4BAC" w:rsidRDefault="00A0154B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 xml:space="preserve">a v případě, že bude vybrán k uzavření </w:t>
      </w:r>
      <w:r w:rsidR="00B62A34" w:rsidRPr="007D4BAC">
        <w:rPr>
          <w:rFonts w:asciiTheme="minorHAnsi" w:hAnsiTheme="minorHAnsi" w:cstheme="minorHAnsi"/>
          <w:sz w:val="22"/>
          <w:szCs w:val="22"/>
        </w:rPr>
        <w:t xml:space="preserve">kupní </w:t>
      </w:r>
      <w:r w:rsidRPr="007D4BAC">
        <w:rPr>
          <w:rFonts w:asciiTheme="minorHAnsi" w:hAnsiTheme="minorHAnsi" w:cstheme="minorHAnsi"/>
          <w:sz w:val="22"/>
          <w:szCs w:val="22"/>
        </w:rPr>
        <w:t>sml</w:t>
      </w:r>
      <w:r w:rsidR="00E522C3" w:rsidRPr="007D4BAC">
        <w:rPr>
          <w:rFonts w:asciiTheme="minorHAnsi" w:hAnsiTheme="minorHAnsi" w:cstheme="minorHAnsi"/>
          <w:sz w:val="22"/>
          <w:szCs w:val="22"/>
        </w:rPr>
        <w:t>ouvy</w:t>
      </w:r>
      <w:r w:rsidRPr="007D4BAC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5665CC" w:rsidRPr="007D4BAC">
        <w:rPr>
          <w:rFonts w:asciiTheme="minorHAnsi" w:hAnsiTheme="minorHAnsi" w:cstheme="minorHAnsi"/>
          <w:sz w:val="22"/>
          <w:szCs w:val="22"/>
        </w:rPr>
        <w:t xml:space="preserve"> a bude-li k tomu zadavatelem vyzván, doloží výše uvedené skutečnosti předložením kopie:</w:t>
      </w:r>
    </w:p>
    <w:p w14:paraId="41541361" w14:textId="5FFD859D" w:rsidR="00180033" w:rsidRPr="007D4BAC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22B50">
        <w:rPr>
          <w:rFonts w:asciiTheme="minorHAnsi" w:hAnsiTheme="minorHAnsi" w:cstheme="minorHAnsi"/>
          <w:sz w:val="22"/>
          <w:szCs w:val="22"/>
        </w:rPr>
        <w:t xml:space="preserve">výpisu z </w:t>
      </w:r>
      <w:r w:rsidR="00F0497E" w:rsidRPr="00422B50">
        <w:rPr>
          <w:rFonts w:asciiTheme="minorHAnsi" w:hAnsiTheme="minorHAnsi" w:cstheme="minorHAnsi"/>
          <w:sz w:val="22"/>
          <w:szCs w:val="22"/>
        </w:rPr>
        <w:t>r</w:t>
      </w:r>
      <w:r w:rsidRPr="00422B50">
        <w:rPr>
          <w:rFonts w:asciiTheme="minorHAnsi" w:hAnsiTheme="minorHAnsi" w:cstheme="minorHAnsi"/>
          <w:sz w:val="22"/>
          <w:szCs w:val="22"/>
        </w:rPr>
        <w:t>ejstříku trestů ve vztahu</w:t>
      </w:r>
      <w:r w:rsidRPr="007D4BAC">
        <w:rPr>
          <w:rFonts w:asciiTheme="minorHAnsi" w:hAnsiTheme="minorHAnsi" w:cstheme="minorHAnsi"/>
          <w:sz w:val="22"/>
          <w:szCs w:val="22"/>
        </w:rPr>
        <w:t xml:space="preserve"> k písm. a) výše,</w:t>
      </w:r>
    </w:p>
    <w:p w14:paraId="5178535E" w14:textId="77777777" w:rsidR="00180033" w:rsidRPr="007D4BAC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7D4BAC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7D4BAC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A7DE590" w:rsidR="00180033" w:rsidRPr="007D4BAC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 xml:space="preserve">potvrzení </w:t>
      </w:r>
      <w:r w:rsidR="008C1B9C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7D4BAC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393FD660" w:rsidR="00180033" w:rsidRPr="007D4BAC" w:rsidRDefault="00180033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7D4BAC">
        <w:rPr>
          <w:rFonts w:asciiTheme="minorHAnsi" w:hAnsiTheme="minorHAnsi" w:cstheme="minorHAnsi"/>
          <w:sz w:val="22"/>
          <w:szCs w:val="22"/>
        </w:rPr>
        <w:t> </w:t>
      </w:r>
      <w:r w:rsidRPr="007D4BAC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7D4BAC" w:rsidRDefault="00923112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7D4BAC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7D4BAC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14B869AF" w14:textId="29254518" w:rsidR="00E522C3" w:rsidRPr="007D4BAC" w:rsidRDefault="00C166AD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7D4BA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D4BAC">
        <w:rPr>
          <w:rFonts w:asciiTheme="minorHAnsi" w:hAnsiTheme="minorHAnsi" w:cstheme="minorHAnsi"/>
          <w:sz w:val="22"/>
          <w:szCs w:val="22"/>
        </w:rPr>
        <w:t>. § 228 ZZVZ</w:t>
      </w:r>
      <w:r w:rsidR="005665CC" w:rsidRPr="007D4BAC">
        <w:rPr>
          <w:rFonts w:asciiTheme="minorHAnsi" w:hAnsiTheme="minorHAnsi" w:cstheme="minorHAnsi"/>
          <w:sz w:val="22"/>
          <w:szCs w:val="22"/>
        </w:rPr>
        <w:t xml:space="preserve"> </w:t>
      </w:r>
      <w:r w:rsidR="005665CC" w:rsidRPr="007D4BAC">
        <w:rPr>
          <w:rFonts w:asciiTheme="minorHAnsi" w:hAnsiTheme="minorHAnsi" w:cstheme="minorHAnsi"/>
          <w:color w:val="000000"/>
          <w:sz w:val="22"/>
          <w:szCs w:val="22"/>
        </w:rPr>
        <w:t>nebo certifikátu vydaného v rámci schváleného systému certifikovaných dodavatelů v souladu s </w:t>
      </w:r>
      <w:proofErr w:type="spellStart"/>
      <w:r w:rsidR="005665CC" w:rsidRPr="007D4BAC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5665CC" w:rsidRPr="007D4BAC">
        <w:rPr>
          <w:rFonts w:asciiTheme="minorHAnsi" w:hAnsiTheme="minorHAnsi" w:cstheme="minorHAnsi"/>
          <w:color w:val="000000"/>
          <w:sz w:val="22"/>
          <w:szCs w:val="22"/>
        </w:rPr>
        <w:t>. § 234 ZZVZ.</w:t>
      </w:r>
    </w:p>
    <w:p w14:paraId="348D813F" w14:textId="0F967904" w:rsidR="003C4DDD" w:rsidRPr="007D4BAC" w:rsidRDefault="003C4DDD" w:rsidP="002A2BB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D4B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7D4BAC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4BAC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7D4BAC" w:rsidRDefault="00D0173B" w:rsidP="002A2BB2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559D030A" w:rsidR="007022E7" w:rsidRPr="007D4BAC" w:rsidRDefault="007022E7" w:rsidP="002A2BB2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 xml:space="preserve">má oprávnění k podnikání v rozsahu odpovídajícím předmětu veřejné zakázky, pokud jiné právní předpisy takové oprávnění vyžadují; tímto oprávněním se rozumí </w:t>
      </w:r>
      <w:r w:rsidR="005665CC" w:rsidRPr="007D4BAC">
        <w:rPr>
          <w:rFonts w:asciiTheme="minorHAnsi" w:hAnsiTheme="minorHAnsi" w:cstheme="minorHAnsi"/>
          <w:sz w:val="22"/>
          <w:szCs w:val="22"/>
        </w:rPr>
        <w:t>oprávnění pro živnost</w:t>
      </w:r>
      <w:r w:rsidRPr="007D4BAC">
        <w:rPr>
          <w:rFonts w:asciiTheme="minorHAnsi" w:hAnsiTheme="minorHAnsi" w:cstheme="minorHAnsi"/>
          <w:sz w:val="22"/>
          <w:szCs w:val="22"/>
        </w:rPr>
        <w:t xml:space="preserve"> </w:t>
      </w:r>
      <w:r w:rsidRPr="007D4BAC">
        <w:rPr>
          <w:rFonts w:asciiTheme="minorHAnsi" w:hAnsiTheme="minorHAnsi" w:cstheme="minorHAnsi"/>
          <w:b/>
          <w:bCs/>
          <w:sz w:val="22"/>
          <w:szCs w:val="22"/>
        </w:rPr>
        <w:t>Výroba, obchod a služby neuvedené v přílohách 1 až 3 živnostenského zákona</w:t>
      </w:r>
      <w:r w:rsidR="005C7AB8" w:rsidRPr="007D4BAC">
        <w:rPr>
          <w:rFonts w:asciiTheme="minorHAnsi" w:hAnsiTheme="minorHAnsi" w:cstheme="minorHAnsi"/>
          <w:sz w:val="22"/>
          <w:szCs w:val="22"/>
        </w:rPr>
        <w:t>.</w:t>
      </w:r>
    </w:p>
    <w:p w14:paraId="2C31F22F" w14:textId="2DAB423A" w:rsidR="005665CC" w:rsidRPr="007D4BAC" w:rsidRDefault="005665CC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>a v případě, že k</w:t>
      </w:r>
      <w:r w:rsidR="004627BD" w:rsidRPr="007D4BAC">
        <w:rPr>
          <w:rFonts w:asciiTheme="minorHAnsi" w:hAnsiTheme="minorHAnsi" w:cstheme="minorHAnsi"/>
          <w:sz w:val="22"/>
          <w:szCs w:val="22"/>
        </w:rPr>
        <w:t xml:space="preserve"> </w:t>
      </w:r>
      <w:r w:rsidRPr="007D4BAC">
        <w:rPr>
          <w:rFonts w:asciiTheme="minorHAnsi" w:hAnsiTheme="minorHAnsi" w:cstheme="minorHAnsi"/>
          <w:sz w:val="22"/>
          <w:szCs w:val="22"/>
        </w:rPr>
        <w:t>tomu bude vyzván zadavatelem, doloží výše uvedené skutečnosti dle písm. a) – b) předložením kopie:</w:t>
      </w:r>
    </w:p>
    <w:p w14:paraId="19FD27A2" w14:textId="3942D7B2" w:rsidR="00A0154B" w:rsidRPr="007D4BAC" w:rsidRDefault="00A0154B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851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4BAC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  <w:r w:rsidR="005665CC" w:rsidRPr="007D4BAC">
        <w:rPr>
          <w:rFonts w:asciiTheme="minorHAnsi" w:hAnsiTheme="minorHAnsi" w:cstheme="minorHAnsi"/>
          <w:bCs/>
          <w:sz w:val="22"/>
          <w:szCs w:val="22"/>
        </w:rPr>
        <w:t xml:space="preserve"> nebo jiné obdobné evidence,</w:t>
      </w:r>
    </w:p>
    <w:p w14:paraId="5B222983" w14:textId="212F0D92" w:rsidR="002C7826" w:rsidRPr="007D4BAC" w:rsidRDefault="00A0154B" w:rsidP="002A2BB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851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4BAC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  <w:r w:rsidR="005665CC" w:rsidRPr="007D4BAC">
        <w:rPr>
          <w:rFonts w:asciiTheme="minorHAnsi" w:hAnsiTheme="minorHAnsi" w:cstheme="minorHAnsi"/>
          <w:bCs/>
          <w:sz w:val="22"/>
          <w:szCs w:val="22"/>
        </w:rPr>
        <w:t>.</w:t>
      </w:r>
    </w:p>
    <w:p w14:paraId="36167BF0" w14:textId="338D0B96" w:rsidR="005665CC" w:rsidRPr="007D4BAC" w:rsidRDefault="005665CC" w:rsidP="002A2BB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4BAC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7D4BAC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D4BAC">
        <w:rPr>
          <w:rFonts w:asciiTheme="minorHAnsi" w:hAnsiTheme="minorHAnsi" w:cstheme="minorHAnsi"/>
          <w:color w:val="000000"/>
          <w:sz w:val="22"/>
          <w:szCs w:val="22"/>
        </w:rPr>
        <w:t>. § 228 ZZVZ nebo certifikátu vydaného v rámci schváleného systému certifikovaných dodavatelů v souladu s </w:t>
      </w:r>
      <w:proofErr w:type="spellStart"/>
      <w:r w:rsidRPr="007D4BAC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D4BAC">
        <w:rPr>
          <w:rFonts w:asciiTheme="minorHAnsi" w:hAnsiTheme="minorHAnsi" w:cstheme="minorHAnsi"/>
          <w:color w:val="000000"/>
          <w:sz w:val="22"/>
          <w:szCs w:val="22"/>
        </w:rPr>
        <w:t>. § 234 ZZVZ.</w:t>
      </w:r>
    </w:p>
    <w:p w14:paraId="03AF2B55" w14:textId="77777777" w:rsidR="00D70A9D" w:rsidRPr="00683CF4" w:rsidRDefault="00D70A9D" w:rsidP="005665C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D4B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Technická </w:t>
      </w:r>
      <w:r w:rsidRPr="00683CF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kvalifikace:</w:t>
      </w:r>
    </w:p>
    <w:p w14:paraId="721E05FC" w14:textId="77777777" w:rsidR="00D70A9D" w:rsidRPr="00683CF4" w:rsidRDefault="00D70A9D" w:rsidP="00D70A9D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3CF4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04D897E6" w14:textId="08CCBB46" w:rsidR="00D70A9D" w:rsidRPr="00683CF4" w:rsidRDefault="00D70A9D" w:rsidP="002A2BB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3CF4">
        <w:rPr>
          <w:rFonts w:asciiTheme="minorHAnsi" w:hAnsiTheme="minorHAnsi" w:cstheme="minorHAnsi"/>
          <w:sz w:val="22"/>
          <w:szCs w:val="22"/>
        </w:rPr>
        <w:t xml:space="preserve">splňuje technickou kvalifikaci, neboť </w:t>
      </w:r>
      <w:r w:rsidRPr="00683CF4">
        <w:rPr>
          <w:rFonts w:asciiTheme="minorHAnsi" w:hAnsiTheme="minorHAnsi" w:cstheme="minorHAnsi"/>
          <w:sz w:val="22"/>
          <w:szCs w:val="22"/>
          <w:u w:val="single"/>
        </w:rPr>
        <w:t xml:space="preserve">v posledních </w:t>
      </w:r>
      <w:r w:rsidRPr="00683CF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3 </w:t>
      </w:r>
      <w:r w:rsidR="005665CC" w:rsidRPr="00683CF4">
        <w:rPr>
          <w:rFonts w:asciiTheme="minorHAnsi" w:hAnsiTheme="minorHAnsi" w:cstheme="minorHAnsi"/>
          <w:sz w:val="22"/>
          <w:szCs w:val="22"/>
          <w:u w:val="single"/>
        </w:rPr>
        <w:t>(třech)</w:t>
      </w:r>
      <w:r w:rsidR="005665CC" w:rsidRPr="00683CF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683CF4">
        <w:rPr>
          <w:rFonts w:asciiTheme="minorHAnsi" w:hAnsiTheme="minorHAnsi" w:cstheme="minorHAnsi"/>
          <w:sz w:val="22"/>
          <w:szCs w:val="22"/>
          <w:u w:val="single"/>
        </w:rPr>
        <w:t>letech</w:t>
      </w:r>
      <w:r w:rsidRPr="00683CF4">
        <w:rPr>
          <w:rFonts w:asciiTheme="minorHAnsi" w:hAnsiTheme="minorHAnsi" w:cstheme="minorHAnsi"/>
          <w:sz w:val="22"/>
          <w:szCs w:val="22"/>
        </w:rPr>
        <w:t xml:space="preserve"> před zahájením výběrového řízení realizoval </w:t>
      </w:r>
      <w:r w:rsidRPr="00683CF4">
        <w:rPr>
          <w:rFonts w:asciiTheme="minorHAnsi" w:hAnsiTheme="minorHAnsi" w:cstheme="minorHAnsi"/>
          <w:sz w:val="22"/>
          <w:szCs w:val="22"/>
          <w:u w:val="single"/>
        </w:rPr>
        <w:t xml:space="preserve">nejméně </w:t>
      </w:r>
      <w:r w:rsidRPr="00683CF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 </w:t>
      </w:r>
      <w:r w:rsidRPr="00683CF4">
        <w:rPr>
          <w:rFonts w:asciiTheme="minorHAnsi" w:hAnsiTheme="minorHAnsi" w:cstheme="minorHAnsi"/>
          <w:sz w:val="22"/>
          <w:szCs w:val="22"/>
          <w:u w:val="single"/>
        </w:rPr>
        <w:t>(dvě)</w:t>
      </w:r>
      <w:r w:rsidRPr="00683CF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významné </w:t>
      </w:r>
      <w:r w:rsidR="00B954C6" w:rsidRPr="00683CF4">
        <w:rPr>
          <w:rFonts w:asciiTheme="minorHAnsi" w:hAnsiTheme="minorHAnsi" w:cstheme="minorHAnsi"/>
          <w:b/>
          <w:bCs/>
          <w:sz w:val="22"/>
          <w:szCs w:val="22"/>
          <w:u w:val="single"/>
        </w:rPr>
        <w:t>zakázky</w:t>
      </w:r>
      <w:r w:rsidRPr="00683CF4">
        <w:rPr>
          <w:rFonts w:asciiTheme="minorHAnsi" w:hAnsiTheme="minorHAnsi" w:cstheme="minorHAnsi"/>
          <w:sz w:val="22"/>
          <w:szCs w:val="22"/>
        </w:rPr>
        <w:t xml:space="preserve"> pro nejméně </w:t>
      </w:r>
      <w:r w:rsidRPr="00683CF4">
        <w:rPr>
          <w:rFonts w:asciiTheme="minorHAnsi" w:hAnsiTheme="minorHAnsi" w:cstheme="minorHAnsi"/>
          <w:sz w:val="22"/>
          <w:szCs w:val="22"/>
          <w:u w:val="single"/>
        </w:rPr>
        <w:t>2 různé objednatele</w:t>
      </w:r>
      <w:r w:rsidR="005665CC" w:rsidRPr="00683CF4">
        <w:rPr>
          <w:rFonts w:asciiTheme="minorHAnsi" w:hAnsiTheme="minorHAnsi" w:cstheme="minorHAnsi"/>
          <w:sz w:val="22"/>
          <w:szCs w:val="22"/>
        </w:rPr>
        <w:t xml:space="preserve"> </w:t>
      </w:r>
      <w:r w:rsidRPr="00683CF4">
        <w:rPr>
          <w:rFonts w:asciiTheme="minorHAnsi" w:hAnsiTheme="minorHAnsi" w:cstheme="minorHAnsi"/>
          <w:b/>
          <w:bCs/>
          <w:sz w:val="22"/>
          <w:szCs w:val="22"/>
          <w:u w:val="single"/>
        </w:rPr>
        <w:t>spočívající v</w:t>
      </w:r>
      <w:r w:rsidR="00EA3CE2" w:rsidRPr="00683CF4">
        <w:rPr>
          <w:rFonts w:asciiTheme="minorHAnsi" w:hAnsiTheme="minorHAnsi" w:cstheme="minorHAnsi"/>
          <w:b/>
          <w:bCs/>
          <w:sz w:val="22"/>
          <w:szCs w:val="22"/>
          <w:u w:val="single"/>
        </w:rPr>
        <w:t> průběžné</w:t>
      </w:r>
      <w:r w:rsidR="00EA3CE2" w:rsidRPr="00683C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83CF4">
        <w:rPr>
          <w:rFonts w:asciiTheme="minorHAnsi" w:hAnsiTheme="minorHAnsi" w:cstheme="minorHAnsi"/>
          <w:sz w:val="22"/>
          <w:szCs w:val="22"/>
          <w:u w:val="single"/>
        </w:rPr>
        <w:t>dodávce</w:t>
      </w:r>
      <w:r w:rsidR="000C75F6" w:rsidRPr="00683CF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A3CE2" w:rsidRPr="00683CF4">
        <w:rPr>
          <w:rFonts w:asciiTheme="minorHAnsi" w:hAnsiTheme="minorHAnsi" w:cstheme="minorHAnsi"/>
          <w:b/>
          <w:sz w:val="22"/>
          <w:szCs w:val="22"/>
          <w:u w:val="single"/>
        </w:rPr>
        <w:t>injekčníc</w:t>
      </w:r>
      <w:r w:rsidR="00947B05" w:rsidRPr="00683CF4">
        <w:rPr>
          <w:rFonts w:asciiTheme="minorHAnsi" w:hAnsiTheme="minorHAnsi" w:cstheme="minorHAnsi"/>
          <w:b/>
          <w:sz w:val="22"/>
          <w:szCs w:val="22"/>
          <w:u w:val="single"/>
        </w:rPr>
        <w:t>h stříkaček</w:t>
      </w:r>
      <w:r w:rsidR="00EA3CE2" w:rsidRPr="00683CF4">
        <w:rPr>
          <w:rFonts w:asciiTheme="minorHAnsi" w:hAnsiTheme="minorHAnsi" w:cstheme="minorHAnsi"/>
          <w:b/>
          <w:sz w:val="22"/>
          <w:szCs w:val="22"/>
          <w:u w:val="single"/>
        </w:rPr>
        <w:t>,</w:t>
      </w:r>
      <w:r w:rsidR="00EA3CE2" w:rsidRPr="00683CF4">
        <w:rPr>
          <w:rFonts w:asciiTheme="minorHAnsi" w:hAnsiTheme="minorHAnsi" w:cstheme="minorHAnsi"/>
          <w:sz w:val="22"/>
          <w:szCs w:val="22"/>
        </w:rPr>
        <w:t xml:space="preserve"> </w:t>
      </w:r>
      <w:r w:rsidRPr="00683CF4">
        <w:rPr>
          <w:rFonts w:asciiTheme="minorHAnsi" w:hAnsiTheme="minorHAnsi" w:cstheme="minorHAnsi"/>
          <w:sz w:val="22"/>
          <w:szCs w:val="22"/>
        </w:rPr>
        <w:t>přičemž finanční objem každé z významných</w:t>
      </w:r>
      <w:r w:rsidR="00EA3CE2" w:rsidRPr="00683CF4">
        <w:rPr>
          <w:rFonts w:asciiTheme="minorHAnsi" w:hAnsiTheme="minorHAnsi" w:cstheme="minorHAnsi"/>
          <w:sz w:val="22"/>
          <w:szCs w:val="22"/>
        </w:rPr>
        <w:t xml:space="preserve"> </w:t>
      </w:r>
      <w:r w:rsidRPr="00683CF4">
        <w:rPr>
          <w:rFonts w:asciiTheme="minorHAnsi" w:hAnsiTheme="minorHAnsi" w:cstheme="minorHAnsi"/>
          <w:sz w:val="22"/>
          <w:szCs w:val="22"/>
        </w:rPr>
        <w:t xml:space="preserve">zakázek činil nejméně </w:t>
      </w:r>
      <w:r w:rsidR="003D54F7" w:rsidRPr="00683CF4">
        <w:rPr>
          <w:rFonts w:asciiTheme="minorHAnsi" w:hAnsiTheme="minorHAnsi" w:cstheme="minorHAnsi"/>
          <w:b/>
          <w:bCs/>
          <w:sz w:val="22"/>
          <w:szCs w:val="22"/>
        </w:rPr>
        <w:t>65</w:t>
      </w:r>
      <w:r w:rsidR="005665CC" w:rsidRPr="00683CF4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683CF4">
        <w:rPr>
          <w:rFonts w:asciiTheme="minorHAnsi" w:hAnsiTheme="minorHAnsi" w:cstheme="minorHAnsi"/>
          <w:b/>
          <w:bCs/>
          <w:sz w:val="22"/>
          <w:szCs w:val="22"/>
        </w:rPr>
        <w:t>000,- Kč bez DPH</w:t>
      </w:r>
      <w:r w:rsidRPr="00683CF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CFE37D" w14:textId="201E0173" w:rsidR="00B954C6" w:rsidRPr="00683CF4" w:rsidRDefault="00B954C6" w:rsidP="00B954C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83CF4">
        <w:rPr>
          <w:rFonts w:asciiTheme="minorHAnsi" w:eastAsia="Arial Unicode MS" w:hAnsiTheme="minorHAnsi" w:cstheme="minorHAnsi"/>
          <w:bCs/>
          <w:iCs/>
          <w:noProof/>
          <w:sz w:val="22"/>
          <w:szCs w:val="22"/>
        </w:rPr>
        <w:t xml:space="preserve">Za průběžnou dodávku zadavatel považuje minimálně 3 dodávky na základě 3 objednávek během 12 měsíců – tuto skutečnost účastník </w:t>
      </w:r>
      <w:r w:rsidRPr="00683CF4">
        <w:rPr>
          <w:rFonts w:asciiTheme="minorHAnsi" w:eastAsia="Arial Unicode MS" w:hAnsiTheme="minorHAnsi" w:cstheme="minorHAnsi"/>
          <w:bCs/>
          <w:iCs/>
          <w:noProof/>
          <w:sz w:val="22"/>
          <w:szCs w:val="22"/>
          <w:u w:val="single"/>
        </w:rPr>
        <w:t>výslovně uvede u konkrétních významných dodávek v tabulkách níže.</w:t>
      </w:r>
    </w:p>
    <w:p w14:paraId="79570474" w14:textId="77777777" w:rsidR="00B954C6" w:rsidRPr="007D4BAC" w:rsidRDefault="00B954C6" w:rsidP="00B954C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3CF4">
        <w:rPr>
          <w:rFonts w:asciiTheme="minorHAnsi" w:hAnsiTheme="minorHAnsi" w:cstheme="minorHAnsi"/>
          <w:sz w:val="22"/>
          <w:szCs w:val="22"/>
        </w:rPr>
        <w:t>Účastník splnění technické kvalifikace dokládá</w:t>
      </w:r>
      <w:r w:rsidRPr="007D4BAC">
        <w:rPr>
          <w:rFonts w:asciiTheme="minorHAnsi" w:hAnsiTheme="minorHAnsi" w:cstheme="minorHAnsi"/>
          <w:sz w:val="22"/>
          <w:szCs w:val="22"/>
        </w:rPr>
        <w:t xml:space="preserve"> následujícím seznamem významných dodávek: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B954C6" w:rsidRPr="007D4BAC" w14:paraId="7837A380" w14:textId="77777777" w:rsidTr="008507E2">
        <w:trPr>
          <w:trHeight w:val="82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D260" w14:textId="25709FB8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ind w:left="284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Významná zakázka č. 1:</w:t>
            </w:r>
          </w:p>
          <w:p w14:paraId="765D66A4" w14:textId="77777777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1B9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plnění)</w:t>
            </w:r>
          </w:p>
        </w:tc>
      </w:tr>
      <w:tr w:rsidR="00B954C6" w:rsidRPr="007D4BAC" w14:paraId="05EA8CD3" w14:textId="77777777" w:rsidTr="008507E2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6482" w14:textId="77777777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7E35" w14:textId="77777777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B954C6" w:rsidRPr="007D4BAC" w14:paraId="2FE6F583" w14:textId="77777777" w:rsidTr="008507E2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3EC4" w14:textId="71B43B98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  <w:r w:rsidR="00C60D4E" w:rsidRPr="007D4BAC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="007D4BAC" w:rsidRPr="007D4BA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9CF3" w14:textId="1113752B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 xml:space="preserve"> (cena zakázky)</w:t>
            </w:r>
          </w:p>
        </w:tc>
      </w:tr>
      <w:tr w:rsidR="00B954C6" w:rsidRPr="007D4BAC" w14:paraId="6F77EAC8" w14:textId="77777777" w:rsidTr="008507E2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7742" w14:textId="77777777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028F" w14:textId="77777777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B954C6" w:rsidRPr="007D4BAC" w14:paraId="41E7C62B" w14:textId="77777777" w:rsidTr="008507E2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FBC1" w14:textId="77777777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>Jde o minimálně 3 průběžné dodávky v po sobě jdoucích 12 měsících dle ZD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1A1D" w14:textId="77777777" w:rsidR="00B954C6" w:rsidRPr="007D4BAC" w:rsidRDefault="00B954C6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ANO / NE</w:t>
            </w:r>
          </w:p>
        </w:tc>
      </w:tr>
    </w:tbl>
    <w:p w14:paraId="73AA2E5E" w14:textId="77777777" w:rsidR="00B954C6" w:rsidRPr="007D4BAC" w:rsidRDefault="00B954C6" w:rsidP="00B954C6">
      <w:pPr>
        <w:pStyle w:val="Odstavecseseznamem"/>
        <w:autoSpaceDE w:val="0"/>
        <w:autoSpaceDN w:val="0"/>
        <w:adjustRightInd w:val="0"/>
        <w:ind w:left="284"/>
        <w:rPr>
          <w:rFonts w:asciiTheme="minorHAnsi" w:hAnsiTheme="minorHAnsi" w:cstheme="minorHAnsi"/>
          <w:sz w:val="22"/>
          <w:szCs w:val="22"/>
        </w:rPr>
      </w:pPr>
    </w:p>
    <w:p w14:paraId="62C1C8AD" w14:textId="77777777" w:rsidR="00B954C6" w:rsidRPr="007D4BAC" w:rsidRDefault="00B954C6" w:rsidP="00B954C6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F3C90DB" w14:textId="77777777" w:rsidR="00B954C6" w:rsidRPr="007D4BAC" w:rsidRDefault="00B954C6" w:rsidP="00B954C6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DECA4" w14:textId="77777777" w:rsidR="00B954C6" w:rsidRPr="007D4BAC" w:rsidRDefault="00B954C6" w:rsidP="00B954C6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BC0335" w14:textId="77777777" w:rsidR="00B954C6" w:rsidRPr="007D4BAC" w:rsidRDefault="00B954C6" w:rsidP="00B954C6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3D3C180" w14:textId="77777777" w:rsidR="00B954C6" w:rsidRPr="007D4BAC" w:rsidRDefault="00B954C6" w:rsidP="00B954C6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B31CA7" w14:textId="77777777" w:rsidR="00B954C6" w:rsidRPr="007D4BAC" w:rsidRDefault="00B954C6" w:rsidP="00B954C6">
      <w:pPr>
        <w:pStyle w:val="Odstavecseseznamem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6A2E54" w14:textId="77777777" w:rsidR="000D1898" w:rsidRPr="007D4BAC" w:rsidRDefault="000D1898" w:rsidP="000D1898">
      <w:pPr>
        <w:pStyle w:val="Odstavecseseznamem"/>
        <w:autoSpaceDE w:val="0"/>
        <w:autoSpaceDN w:val="0"/>
        <w:adjustRightInd w:val="0"/>
        <w:spacing w:before="360" w:after="120" w:line="252" w:lineRule="auto"/>
        <w:ind w:left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0D1898" w:rsidRPr="007D4BAC" w14:paraId="1DDABB13" w14:textId="77777777" w:rsidTr="008507E2">
        <w:trPr>
          <w:trHeight w:val="82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4C32" w14:textId="77777777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ind w:left="284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Významná zakázka č. 1:</w:t>
            </w:r>
          </w:p>
          <w:p w14:paraId="17BBE206" w14:textId="77777777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06C2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plnění)</w:t>
            </w:r>
          </w:p>
        </w:tc>
      </w:tr>
      <w:tr w:rsidR="000D1898" w:rsidRPr="007D4BAC" w14:paraId="01C901F6" w14:textId="77777777" w:rsidTr="008507E2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98E6" w14:textId="77777777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96F5" w14:textId="77777777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0D1898" w:rsidRPr="007D4BAC" w14:paraId="177579F3" w14:textId="77777777" w:rsidTr="008507E2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DC63" w14:textId="2A5F2BBF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 xml:space="preserve">Cena v Kč bez </w:t>
            </w:r>
            <w:proofErr w:type="gramStart"/>
            <w:r w:rsidRPr="007D4BAC">
              <w:rPr>
                <w:rFonts w:asciiTheme="minorHAnsi" w:hAnsiTheme="minorHAnsi" w:cstheme="minorHAnsi"/>
                <w:sz w:val="22"/>
                <w:szCs w:val="22"/>
              </w:rPr>
              <w:t>DPH:</w:t>
            </w:r>
            <w:r w:rsidR="00C60D4E" w:rsidRPr="007D4BA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8746" w14:textId="77777777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 xml:space="preserve"> (cena zakázky)</w:t>
            </w:r>
          </w:p>
        </w:tc>
      </w:tr>
      <w:tr w:rsidR="000D1898" w:rsidRPr="007D4BAC" w14:paraId="4D500F06" w14:textId="77777777" w:rsidTr="008507E2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19E0" w14:textId="77777777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5B80" w14:textId="77777777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0D1898" w:rsidRPr="007D4BAC" w14:paraId="4D97E1CB" w14:textId="77777777" w:rsidTr="008507E2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24A3" w14:textId="77777777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</w:rPr>
              <w:t>Jde o minimálně 3 průběžné dodávky v po sobě jdoucích 12 měsících dle ZD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3151" w14:textId="77777777" w:rsidR="000D1898" w:rsidRPr="007D4BAC" w:rsidRDefault="000D1898" w:rsidP="008507E2">
            <w:pPr>
              <w:pStyle w:val="Odstavecseseznamem"/>
              <w:autoSpaceDE w:val="0"/>
              <w:autoSpaceDN w:val="0"/>
              <w:adjustRightInd w:val="0"/>
              <w:spacing w:after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D4BAC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ANO / NE</w:t>
            </w:r>
          </w:p>
        </w:tc>
      </w:tr>
    </w:tbl>
    <w:p w14:paraId="045DB5CE" w14:textId="77777777" w:rsidR="000D1898" w:rsidRPr="007D4BAC" w:rsidRDefault="000D1898" w:rsidP="000D1898">
      <w:pPr>
        <w:autoSpaceDE w:val="0"/>
        <w:autoSpaceDN w:val="0"/>
        <w:adjustRightInd w:val="0"/>
        <w:spacing w:before="360"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6E3DC8FE" w14:textId="77777777" w:rsidR="00225B7B" w:rsidRPr="00225B7B" w:rsidRDefault="00225B7B" w:rsidP="00225B7B">
      <w:pPr>
        <w:autoSpaceDE w:val="0"/>
        <w:autoSpaceDN w:val="0"/>
        <w:adjustRightInd w:val="0"/>
        <w:spacing w:before="360"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DC79FE6" w14:textId="77777777" w:rsidR="00225B7B" w:rsidRPr="00225B7B" w:rsidRDefault="00225B7B" w:rsidP="00225B7B">
      <w:pPr>
        <w:autoSpaceDE w:val="0"/>
        <w:autoSpaceDN w:val="0"/>
        <w:adjustRightInd w:val="0"/>
        <w:spacing w:before="360"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BF34E53" w14:textId="77777777" w:rsidR="00225B7B" w:rsidRPr="005F360A" w:rsidRDefault="00225B7B" w:rsidP="00225B7B">
      <w:pPr>
        <w:autoSpaceDE w:val="0"/>
        <w:autoSpaceDN w:val="0"/>
        <w:adjustRightInd w:val="0"/>
        <w:spacing w:before="360" w:after="120" w:line="252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F360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Účastník dále ve vztahu ke splnění technické kvalifikace prohlašuje že: </w:t>
      </w:r>
    </w:p>
    <w:p w14:paraId="601080D2" w14:textId="273DA768" w:rsidR="00225B7B" w:rsidRPr="006558DC" w:rsidRDefault="00225B7B" w:rsidP="00225B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52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všechny </w:t>
      </w:r>
      <w:r>
        <w:rPr>
          <w:rFonts w:asciiTheme="minorHAnsi" w:hAnsiTheme="minorHAnsi" w:cstheme="minorHAnsi"/>
          <w:color w:val="000000"/>
          <w:sz w:val="22"/>
          <w:szCs w:val="22"/>
        </w:rPr>
        <w:t>zdravotnické prostředky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nabízené v rámci tohoto </w:t>
      </w:r>
      <w:r w:rsidR="008C1B9C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="008C1B9C"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>řízení, budou dodávány v</w:t>
      </w:r>
      <w:r w:rsidR="007A7A5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>souladu s platnou legislativou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zejména zákonem č. </w:t>
      </w:r>
      <w:r w:rsidR="007F1CEC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>75/2022 Sb., o zdravotnických prostředcích a diagnostických zdravotnických prostředcích in vitro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318C">
        <w:rPr>
          <w:rFonts w:asciiTheme="minorHAnsi" w:hAnsiTheme="minorHAnsi" w:cstheme="minorHAnsi"/>
          <w:color w:val="000000"/>
          <w:sz w:val="22"/>
          <w:szCs w:val="22"/>
        </w:rPr>
        <w:t>ve znění pozdějších předpisů</w:t>
      </w:r>
      <w:r w:rsidR="00731129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731129" w:rsidRPr="0073112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ZZP</w:t>
      </w:r>
      <w:r w:rsidR="00731129">
        <w:rPr>
          <w:rFonts w:asciiTheme="minorHAnsi" w:hAnsiTheme="minorHAnsi" w:cstheme="minorHAnsi"/>
          <w:color w:val="000000"/>
          <w:sz w:val="22"/>
          <w:szCs w:val="22"/>
        </w:rPr>
        <w:t>“)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nařízením Evropského parlamentu a Rady (EU) 2017/745, o zdravotnických prostředcích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4B94">
        <w:rPr>
          <w:rFonts w:asciiTheme="minorHAnsi" w:hAnsiTheme="minorHAnsi" w:cstheme="minorHAnsi"/>
          <w:color w:val="000000"/>
          <w:sz w:val="22"/>
          <w:szCs w:val="22"/>
        </w:rPr>
        <w:t>ve znění pozdějších předpisů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Pr="005F360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MDR</w:t>
      </w:r>
      <w:r w:rsidRPr="006558DC">
        <w:rPr>
          <w:rFonts w:asciiTheme="minorHAnsi" w:hAnsiTheme="minorHAnsi" w:cstheme="minorHAnsi"/>
          <w:color w:val="000000"/>
          <w:sz w:val="22"/>
          <w:szCs w:val="22"/>
        </w:rPr>
        <w:t>“)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42ADABE" w14:textId="73D1D6CA" w:rsidR="00225B7B" w:rsidRPr="006E2963" w:rsidRDefault="00225B7B" w:rsidP="00225B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52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7A6B">
        <w:rPr>
          <w:rFonts w:asciiTheme="minorHAnsi" w:hAnsiTheme="minorHAnsi" w:cstheme="minorHAnsi"/>
          <w:color w:val="000000"/>
          <w:sz w:val="22"/>
          <w:szCs w:val="22"/>
        </w:rPr>
        <w:t>nabízené zdravotnické prostředky jsou řádně uvedeny na trh a jsou ve shodě s MDR, přičemž ke</w:t>
      </w:r>
      <w:r w:rsidR="007A7A5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E2963">
        <w:rPr>
          <w:rFonts w:asciiTheme="minorHAnsi" w:hAnsiTheme="minorHAnsi" w:cstheme="minorHAnsi"/>
          <w:color w:val="000000"/>
          <w:sz w:val="22"/>
          <w:szCs w:val="22"/>
        </w:rPr>
        <w:t>všem nabízeným zdravotnickým prostředkům bylo vydáno prohlášení o shodě v souladu s MDR; v</w:t>
      </w:r>
      <w:r w:rsidR="007A7A5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E2963">
        <w:rPr>
          <w:rFonts w:asciiTheme="minorHAnsi" w:hAnsiTheme="minorHAnsi" w:cstheme="minorHAnsi"/>
          <w:color w:val="000000"/>
          <w:sz w:val="22"/>
          <w:szCs w:val="22"/>
        </w:rPr>
        <w:t xml:space="preserve">případě zdravotnických prostředků uváděných na trh v přechodném režimu dle článku 120 MDR (tzv. </w:t>
      </w:r>
      <w:proofErr w:type="spellStart"/>
      <w:r w:rsidRPr="006E2963">
        <w:rPr>
          <w:rFonts w:asciiTheme="minorHAnsi" w:hAnsiTheme="minorHAnsi" w:cstheme="minorHAnsi"/>
          <w:color w:val="000000"/>
          <w:sz w:val="22"/>
          <w:szCs w:val="22"/>
        </w:rPr>
        <w:t>legacy</w:t>
      </w:r>
      <w:proofErr w:type="spellEnd"/>
      <w:r w:rsidRPr="006E296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E2963">
        <w:rPr>
          <w:rFonts w:asciiTheme="minorHAnsi" w:hAnsiTheme="minorHAnsi" w:cstheme="minorHAnsi"/>
          <w:color w:val="000000"/>
          <w:sz w:val="22"/>
          <w:szCs w:val="22"/>
        </w:rPr>
        <w:t>devices</w:t>
      </w:r>
      <w:proofErr w:type="spellEnd"/>
      <w:r w:rsidRPr="006E2963">
        <w:rPr>
          <w:rFonts w:asciiTheme="minorHAnsi" w:hAnsiTheme="minorHAnsi" w:cstheme="minorHAnsi"/>
          <w:color w:val="000000"/>
          <w:sz w:val="22"/>
          <w:szCs w:val="22"/>
        </w:rPr>
        <w:t>) účastník prohlašuje, že jsou splněny všechny podmínky stanovené tímto článkem;</w:t>
      </w:r>
    </w:p>
    <w:p w14:paraId="531D6E1F" w14:textId="53506ED1" w:rsidR="006E2963" w:rsidRPr="006E2963" w:rsidRDefault="006E2963" w:rsidP="00225B7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 w:line="252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 případě, že</w:t>
      </w:r>
      <w:r w:rsidRPr="006E2963">
        <w:rPr>
          <w:rFonts w:asciiTheme="minorHAnsi" w:hAnsiTheme="minorHAnsi" w:cstheme="minorHAnsi"/>
          <w:color w:val="000000"/>
          <w:sz w:val="22"/>
          <w:szCs w:val="22"/>
        </w:rPr>
        <w:t xml:space="preserve"> je pro nabízené zdravotnické prostředky dle MDR vyžadována účast oznámeného subjektu a současně spadají do přechodného období dle článku 120 MDR, účastník prohlašuje, že výrobce těchto prostředků splnil povinnosti stanovené tímto článkem, zejména podal formální žádost o posouzení shody dle MDR u příslušného oznámeného subjektu ve lhůtách stanovených MDR, a že je schopen tyto skutečnosti na výzvu zadavatele doložit příslušnými doklady.</w:t>
      </w:r>
    </w:p>
    <w:p w14:paraId="1DD6774A" w14:textId="77777777" w:rsidR="00225B7B" w:rsidRPr="00623B84" w:rsidRDefault="00225B7B" w:rsidP="00225B7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3B84">
        <w:rPr>
          <w:rFonts w:asciiTheme="minorHAnsi" w:hAnsiTheme="minorHAnsi" w:cstheme="minorHAnsi"/>
          <w:sz w:val="22"/>
          <w:szCs w:val="22"/>
        </w:rPr>
        <w:t xml:space="preserve">V případě, že k tomu bude účastník vyzván zadavatelem, doloží výše uvedené skutečnosti dle písm. a) –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623B84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47AB056F" w14:textId="74A7DB0B" w:rsidR="00225B7B" w:rsidRPr="00623B84" w:rsidRDefault="00731129" w:rsidP="00225B7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3B84">
        <w:rPr>
          <w:rFonts w:asciiTheme="minorHAnsi" w:hAnsiTheme="minorHAnsi" w:cstheme="minorHAnsi"/>
          <w:bCs/>
          <w:sz w:val="22"/>
          <w:szCs w:val="22"/>
        </w:rPr>
        <w:t>výpis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623B84">
        <w:rPr>
          <w:rFonts w:asciiTheme="minorHAnsi" w:hAnsiTheme="minorHAnsi" w:cstheme="minorHAnsi"/>
          <w:bCs/>
          <w:sz w:val="22"/>
          <w:szCs w:val="22"/>
        </w:rPr>
        <w:t xml:space="preserve"> z</w:t>
      </w:r>
      <w:r>
        <w:rPr>
          <w:rFonts w:asciiTheme="minorHAnsi" w:hAnsiTheme="minorHAnsi" w:cstheme="minorHAnsi"/>
          <w:bCs/>
          <w:sz w:val="22"/>
          <w:szCs w:val="22"/>
        </w:rPr>
        <w:t> Informačního systému zdravotnických prostředků (</w:t>
      </w:r>
      <w:r w:rsidRPr="009348B3">
        <w:rPr>
          <w:rFonts w:ascii="Calibri" w:hAnsi="Calibri" w:cs="Calibri"/>
          <w:sz w:val="22"/>
          <w:szCs w:val="22"/>
        </w:rPr>
        <w:t>nebo v souladu s § 73 odst. 3 ZZP Registru zdravotnických prostředků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25B7B">
        <w:rPr>
          <w:rFonts w:asciiTheme="minorHAnsi" w:hAnsiTheme="minorHAnsi" w:cstheme="minorHAnsi"/>
          <w:bCs/>
          <w:sz w:val="22"/>
          <w:szCs w:val="22"/>
        </w:rPr>
        <w:t>prokazujícího r</w:t>
      </w:r>
      <w:r w:rsidR="00225B7B" w:rsidRPr="00623B84">
        <w:rPr>
          <w:rFonts w:asciiTheme="minorHAnsi" w:hAnsiTheme="minorHAnsi" w:cstheme="minorHAnsi"/>
          <w:bCs/>
          <w:sz w:val="22"/>
          <w:szCs w:val="22"/>
        </w:rPr>
        <w:t xml:space="preserve">egistraci osoby </w:t>
      </w:r>
      <w:r w:rsidR="00225B7B">
        <w:rPr>
          <w:rFonts w:asciiTheme="minorHAnsi" w:hAnsiTheme="minorHAnsi" w:cstheme="minorHAnsi"/>
          <w:bCs/>
          <w:sz w:val="22"/>
          <w:szCs w:val="22"/>
        </w:rPr>
        <w:t>oprávněné zacházet</w:t>
      </w:r>
      <w:r w:rsidR="00225B7B" w:rsidRPr="00623B84">
        <w:rPr>
          <w:rFonts w:asciiTheme="minorHAnsi" w:hAnsiTheme="minorHAnsi" w:cstheme="minorHAnsi"/>
          <w:bCs/>
          <w:sz w:val="22"/>
          <w:szCs w:val="22"/>
        </w:rPr>
        <w:t xml:space="preserve"> se zdravotnickými prostředky </w:t>
      </w:r>
      <w:r w:rsidR="00225B7B">
        <w:rPr>
          <w:rFonts w:asciiTheme="minorHAnsi" w:hAnsiTheme="minorHAnsi" w:cstheme="minorHAnsi"/>
          <w:bCs/>
          <w:sz w:val="22"/>
          <w:szCs w:val="22"/>
        </w:rPr>
        <w:t>a ohlášení zdravotnických prostředků,</w:t>
      </w:r>
      <w:r w:rsidR="00225B7B" w:rsidRPr="00623B84">
        <w:rPr>
          <w:rFonts w:asciiTheme="minorHAnsi" w:hAnsiTheme="minorHAnsi" w:cstheme="minorHAnsi"/>
          <w:bCs/>
          <w:sz w:val="22"/>
          <w:szCs w:val="22"/>
        </w:rPr>
        <w:t xml:space="preserve"> které jsou předmětem veřejné zakázky</w:t>
      </w:r>
      <w:r w:rsidR="00225B7B">
        <w:rPr>
          <w:rFonts w:asciiTheme="minorHAnsi" w:hAnsiTheme="minorHAnsi" w:cstheme="minorHAnsi"/>
          <w:bCs/>
          <w:sz w:val="22"/>
          <w:szCs w:val="22"/>
        </w:rPr>
        <w:t xml:space="preserve"> (výpis </w:t>
      </w:r>
      <w:r w:rsidR="00225B7B" w:rsidRPr="00623B84">
        <w:rPr>
          <w:rFonts w:asciiTheme="minorHAnsi" w:hAnsiTheme="minorHAnsi" w:cstheme="minorHAnsi"/>
          <w:bCs/>
          <w:sz w:val="22"/>
          <w:szCs w:val="22"/>
        </w:rPr>
        <w:t xml:space="preserve">může účastník nahradit odkazem </w:t>
      </w:r>
      <w:r w:rsidR="00225B7B">
        <w:rPr>
          <w:rFonts w:asciiTheme="minorHAnsi" w:hAnsiTheme="minorHAnsi" w:cstheme="minorHAnsi"/>
          <w:bCs/>
          <w:sz w:val="22"/>
          <w:szCs w:val="22"/>
        </w:rPr>
        <w:t xml:space="preserve">na veřejně dostupný registr </w:t>
      </w:r>
      <w:r w:rsidR="00225B7B" w:rsidRPr="00623B84">
        <w:rPr>
          <w:rFonts w:asciiTheme="minorHAnsi" w:hAnsiTheme="minorHAnsi" w:cstheme="minorHAnsi"/>
          <w:bCs/>
          <w:sz w:val="22"/>
          <w:szCs w:val="22"/>
        </w:rPr>
        <w:t xml:space="preserve">s uvedením internetové adresy a údaji </w:t>
      </w:r>
      <w:r w:rsidR="00225B7B">
        <w:rPr>
          <w:rFonts w:asciiTheme="minorHAnsi" w:hAnsiTheme="minorHAnsi" w:cstheme="minorHAnsi"/>
          <w:bCs/>
          <w:sz w:val="22"/>
          <w:szCs w:val="22"/>
        </w:rPr>
        <w:t>u</w:t>
      </w:r>
      <w:r w:rsidR="00225B7B" w:rsidRPr="005B4D5E">
        <w:rPr>
          <w:rFonts w:asciiTheme="minorHAnsi" w:hAnsiTheme="minorHAnsi" w:cstheme="minorHAnsi"/>
          <w:bCs/>
          <w:sz w:val="22"/>
          <w:szCs w:val="22"/>
        </w:rPr>
        <w:t>možňujícími identifikaci zdravotnického prostředku</w:t>
      </w:r>
      <w:r w:rsidR="00225B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25B7B" w:rsidRPr="00623B84">
        <w:rPr>
          <w:rFonts w:asciiTheme="minorHAnsi" w:hAnsiTheme="minorHAnsi" w:cstheme="minorHAnsi"/>
          <w:bCs/>
          <w:sz w:val="22"/>
          <w:szCs w:val="22"/>
        </w:rPr>
        <w:t>či jiným rovnocenným dokladem</w:t>
      </w:r>
      <w:r w:rsidR="00225B7B">
        <w:rPr>
          <w:rFonts w:asciiTheme="minorHAnsi" w:hAnsiTheme="minorHAnsi" w:cstheme="minorHAnsi"/>
          <w:bCs/>
          <w:sz w:val="22"/>
          <w:szCs w:val="22"/>
        </w:rPr>
        <w:t>)</w:t>
      </w:r>
      <w:r w:rsidR="00DE38B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6FC4BF8" w14:textId="2E2587F7" w:rsidR="00225B7B" w:rsidRPr="00623B84" w:rsidRDefault="00225B7B" w:rsidP="00225B7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23B84">
        <w:rPr>
          <w:rFonts w:asciiTheme="minorHAnsi" w:hAnsiTheme="minorHAnsi" w:cstheme="minorHAnsi"/>
          <w:bCs/>
          <w:sz w:val="22"/>
          <w:szCs w:val="22"/>
        </w:rPr>
        <w:lastRenderedPageBreak/>
        <w:t>prohlášení o shodě v souladu MDR, příp. v souladu s přechodnými ustanoveními</w:t>
      </w:r>
      <w:r>
        <w:rPr>
          <w:rFonts w:asciiTheme="minorHAnsi" w:hAnsiTheme="minorHAnsi" w:cstheme="minorHAnsi"/>
          <w:bCs/>
          <w:sz w:val="22"/>
          <w:szCs w:val="22"/>
        </w:rPr>
        <w:t xml:space="preserve"> článku 120 MDR</w:t>
      </w:r>
      <w:r w:rsidR="00DE38B9">
        <w:rPr>
          <w:rFonts w:asciiTheme="minorHAnsi" w:hAnsiTheme="minorHAnsi" w:cstheme="minorHAnsi"/>
          <w:bCs/>
          <w:sz w:val="22"/>
          <w:szCs w:val="22"/>
        </w:rPr>
        <w:t>,</w:t>
      </w:r>
    </w:p>
    <w:p w14:paraId="16D4869A" w14:textId="6AB8C496" w:rsidR="00225B7B" w:rsidRPr="00623B84" w:rsidRDefault="00225B7B" w:rsidP="00225B7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zdravotnický prostředek spadá do přechodného období dle písm. c) výše, také 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>potvrzení vydan</w:t>
      </w:r>
      <w:r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oznámeným subjektem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 podání žádosti o posouzení shody dle MDR 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>(v případě dodávek po</w:t>
      </w:r>
      <w:r w:rsidR="007A7A5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>26.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>9.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2024, </w:t>
      </w:r>
      <w:r>
        <w:rPr>
          <w:rFonts w:asciiTheme="minorHAnsi" w:hAnsiTheme="minorHAnsi" w:cstheme="minorHAnsi"/>
          <w:color w:val="000000"/>
          <w:sz w:val="22"/>
          <w:szCs w:val="22"/>
        </w:rPr>
        <w:t>rovněž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kopi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623B84">
        <w:rPr>
          <w:rFonts w:asciiTheme="minorHAnsi" w:hAnsiTheme="minorHAnsi" w:cstheme="minorHAnsi"/>
          <w:color w:val="000000"/>
          <w:sz w:val="22"/>
          <w:szCs w:val="22"/>
        </w:rPr>
        <w:t xml:space="preserve"> uzavřené dohody mezi výrobcem a oznámeným subjektem o posouzení shody dle MDR)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2CFC4CF" w14:textId="573D494D" w:rsidR="005C7AB8" w:rsidRPr="007D4BAC" w:rsidRDefault="005C7AB8" w:rsidP="000D189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D4BA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prohlášení:</w:t>
      </w:r>
    </w:p>
    <w:p w14:paraId="626ABF90" w14:textId="55511642" w:rsidR="000D7271" w:rsidRPr="007D4BAC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4BAC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7D4BAC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7D4BAC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200D0204" w14:textId="0B24A6BE" w:rsidR="00754C80" w:rsidRPr="007D4BAC" w:rsidRDefault="00180033" w:rsidP="002A2BB2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 xml:space="preserve">akceptuje </w:t>
      </w:r>
      <w:r w:rsidR="005665CC" w:rsidRPr="007D4BAC">
        <w:rPr>
          <w:rFonts w:asciiTheme="minorHAnsi" w:hAnsiTheme="minorHAnsi" w:cstheme="minorHAnsi"/>
          <w:sz w:val="22"/>
          <w:szCs w:val="22"/>
        </w:rPr>
        <w:t>p</w:t>
      </w:r>
      <w:r w:rsidRPr="007D4BAC">
        <w:rPr>
          <w:rFonts w:asciiTheme="minorHAnsi" w:hAnsiTheme="minorHAnsi" w:cstheme="minorHAnsi"/>
          <w:sz w:val="22"/>
          <w:szCs w:val="22"/>
        </w:rPr>
        <w:t xml:space="preserve">ředlohu </w:t>
      </w:r>
      <w:r w:rsidR="00EA3CE2" w:rsidRPr="007D4BAC">
        <w:rPr>
          <w:rFonts w:asciiTheme="minorHAnsi" w:hAnsiTheme="minorHAnsi" w:cstheme="minorHAnsi"/>
          <w:sz w:val="22"/>
          <w:szCs w:val="22"/>
        </w:rPr>
        <w:t>rámcové dohody</w:t>
      </w:r>
      <w:r w:rsidR="005665CC" w:rsidRPr="007D4BAC">
        <w:rPr>
          <w:rFonts w:asciiTheme="minorHAnsi" w:hAnsiTheme="minorHAnsi" w:cstheme="minorHAnsi"/>
          <w:sz w:val="22"/>
          <w:szCs w:val="22"/>
        </w:rPr>
        <w:t xml:space="preserve"> </w:t>
      </w:r>
      <w:r w:rsidRPr="007D4BAC">
        <w:rPr>
          <w:rFonts w:asciiTheme="minorHAnsi" w:hAnsiTheme="minorHAnsi" w:cstheme="minorHAnsi"/>
          <w:sz w:val="22"/>
          <w:szCs w:val="22"/>
        </w:rPr>
        <w:t xml:space="preserve">včetně všech jejich příloh (příloha č. </w:t>
      </w:r>
      <w:r w:rsidR="005B17A1" w:rsidRPr="007D4BAC">
        <w:rPr>
          <w:rFonts w:asciiTheme="minorHAnsi" w:hAnsiTheme="minorHAnsi" w:cstheme="minorHAnsi"/>
          <w:sz w:val="22"/>
          <w:szCs w:val="22"/>
        </w:rPr>
        <w:t>2</w:t>
      </w:r>
      <w:r w:rsidR="00947B05" w:rsidRPr="007D4BAC">
        <w:rPr>
          <w:rFonts w:asciiTheme="minorHAnsi" w:hAnsiTheme="minorHAnsi" w:cstheme="minorHAnsi"/>
          <w:sz w:val="22"/>
          <w:szCs w:val="22"/>
        </w:rPr>
        <w:t>b</w:t>
      </w:r>
      <w:r w:rsidRPr="007D4BAC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283B10" w:rsidRPr="007D4BAC">
        <w:rPr>
          <w:rFonts w:asciiTheme="minorHAnsi" w:hAnsiTheme="minorHAnsi" w:cstheme="minorHAnsi"/>
          <w:sz w:val="22"/>
          <w:szCs w:val="22"/>
        </w:rPr>
        <w:t>ky</w:t>
      </w:r>
      <w:r w:rsidRPr="007D4BAC">
        <w:rPr>
          <w:rFonts w:asciiTheme="minorHAnsi" w:hAnsiTheme="minorHAnsi" w:cstheme="minorHAnsi"/>
          <w:sz w:val="22"/>
          <w:szCs w:val="22"/>
        </w:rPr>
        <w:t>)</w:t>
      </w:r>
      <w:r w:rsidR="008B5C4D" w:rsidRPr="007D4BAC">
        <w:rPr>
          <w:rFonts w:asciiTheme="minorHAnsi" w:hAnsiTheme="minorHAnsi" w:cstheme="minorHAnsi"/>
          <w:sz w:val="22"/>
          <w:szCs w:val="22"/>
        </w:rPr>
        <w:t>,</w:t>
      </w:r>
      <w:r w:rsidRPr="007D4BAC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7D4BAC">
        <w:rPr>
          <w:rFonts w:asciiTheme="minorHAnsi" w:hAnsiTheme="minorHAnsi" w:cstheme="minorHAnsi"/>
          <w:sz w:val="22"/>
          <w:szCs w:val="22"/>
        </w:rPr>
        <w:t>,</w:t>
      </w:r>
      <w:r w:rsidRPr="007D4BAC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7D4BAC">
        <w:rPr>
          <w:rFonts w:asciiTheme="minorHAnsi" w:hAnsiTheme="minorHAnsi" w:cstheme="minorHAnsi"/>
          <w:sz w:val="22"/>
          <w:szCs w:val="22"/>
        </w:rPr>
        <w:t xml:space="preserve"> ji</w:t>
      </w:r>
      <w:r w:rsidRPr="007D4BAC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7D4BAC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7D4BAC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</w:t>
      </w:r>
      <w:r w:rsidR="00E85EE7" w:rsidRPr="007D4BAC">
        <w:rPr>
          <w:rFonts w:asciiTheme="minorHAnsi" w:hAnsiTheme="minorHAnsi" w:cstheme="minorHAnsi"/>
          <w:sz w:val="22"/>
          <w:szCs w:val="22"/>
        </w:rPr>
        <w:t xml:space="preserve">rámcové dohody </w:t>
      </w:r>
      <w:r w:rsidRPr="007D4BAC">
        <w:rPr>
          <w:rFonts w:asciiTheme="minorHAnsi" w:hAnsiTheme="minorHAnsi" w:cstheme="minorHAnsi"/>
          <w:sz w:val="22"/>
          <w:szCs w:val="22"/>
        </w:rPr>
        <w:t xml:space="preserve">na veřejnou zakázku, </w:t>
      </w:r>
      <w:r w:rsidR="00283B10" w:rsidRPr="007D4BAC">
        <w:rPr>
          <w:rFonts w:asciiTheme="minorHAnsi" w:hAnsiTheme="minorHAnsi" w:cstheme="minorHAnsi"/>
          <w:sz w:val="22"/>
          <w:szCs w:val="22"/>
        </w:rPr>
        <w:t>uzavře na výzvu zadavatele</w:t>
      </w:r>
      <w:r w:rsidR="00B62A34" w:rsidRPr="007D4BAC">
        <w:rPr>
          <w:rFonts w:asciiTheme="minorHAnsi" w:hAnsiTheme="minorHAnsi" w:cstheme="minorHAnsi"/>
          <w:sz w:val="22"/>
          <w:szCs w:val="22"/>
        </w:rPr>
        <w:t xml:space="preserve"> </w:t>
      </w:r>
      <w:r w:rsidR="00E85EE7" w:rsidRPr="007D4BAC">
        <w:rPr>
          <w:rFonts w:asciiTheme="minorHAnsi" w:hAnsiTheme="minorHAnsi" w:cstheme="minorHAnsi"/>
          <w:sz w:val="22"/>
          <w:szCs w:val="22"/>
        </w:rPr>
        <w:t>rámcovou dohodu</w:t>
      </w:r>
      <w:r w:rsidR="00283B10" w:rsidRPr="007D4BAC">
        <w:rPr>
          <w:rFonts w:asciiTheme="minorHAnsi" w:hAnsiTheme="minorHAnsi" w:cstheme="minorHAnsi"/>
          <w:sz w:val="22"/>
          <w:szCs w:val="22"/>
        </w:rPr>
        <w:t xml:space="preserve"> v souladu s předlohou a svojí nabídkou</w:t>
      </w:r>
      <w:bookmarkStart w:id="0" w:name="_Hlk83041786"/>
      <w:r w:rsidR="00DE38B9">
        <w:rPr>
          <w:rFonts w:asciiTheme="minorHAnsi" w:hAnsiTheme="minorHAnsi" w:cstheme="minorHAnsi"/>
          <w:sz w:val="22"/>
          <w:szCs w:val="22"/>
        </w:rPr>
        <w:t>;</w:t>
      </w:r>
    </w:p>
    <w:p w14:paraId="3BFA8616" w14:textId="3DD49377" w:rsidR="00283B10" w:rsidRPr="007D4BAC" w:rsidRDefault="00283B10" w:rsidP="002A2BB2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7D4BAC">
        <w:rPr>
          <w:rFonts w:asciiTheme="minorHAnsi" w:hAnsiTheme="minorHAnsi" w:cstheme="minorHAnsi"/>
          <w:sz w:val="22"/>
          <w:szCs w:val="22"/>
        </w:rPr>
        <w:t xml:space="preserve"> plátcem DPH</w:t>
      </w:r>
      <w:r w:rsidR="00DE38B9">
        <w:rPr>
          <w:rFonts w:asciiTheme="minorHAnsi" w:hAnsiTheme="minorHAnsi" w:cstheme="minorHAnsi"/>
          <w:sz w:val="22"/>
          <w:szCs w:val="22"/>
        </w:rPr>
        <w:t>;</w:t>
      </w:r>
    </w:p>
    <w:p w14:paraId="642394F9" w14:textId="2CF97E13" w:rsidR="00754C80" w:rsidRPr="007D4BAC" w:rsidRDefault="00E0756F" w:rsidP="002A2BB2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7D4BAC">
        <w:rPr>
          <w:rFonts w:asciiTheme="minorHAnsi" w:hAnsiTheme="minorHAnsi" w:cstheme="minorHAnsi"/>
          <w:sz w:val="22"/>
          <w:szCs w:val="22"/>
        </w:rPr>
        <w:t xml:space="preserve"> </w:t>
      </w:r>
      <w:r w:rsidR="00EA3CE2" w:rsidRPr="007D4BAC">
        <w:rPr>
          <w:rFonts w:asciiTheme="minorHAnsi" w:hAnsiTheme="minorHAnsi" w:cstheme="minorHAnsi"/>
          <w:sz w:val="22"/>
          <w:szCs w:val="22"/>
        </w:rPr>
        <w:t>Kalkulaci nabídkové cena a specifikaci předmětu</w:t>
      </w:r>
      <w:r w:rsidR="00E85EE7" w:rsidRPr="007D4BAC">
        <w:rPr>
          <w:rFonts w:asciiTheme="minorHAnsi" w:hAnsiTheme="minorHAnsi" w:cstheme="minorHAnsi"/>
          <w:sz w:val="22"/>
          <w:szCs w:val="22"/>
        </w:rPr>
        <w:t xml:space="preserve"> plnění</w:t>
      </w:r>
      <w:r w:rsidR="00EA3CE2" w:rsidRPr="007D4BAC">
        <w:rPr>
          <w:rFonts w:asciiTheme="minorHAnsi" w:hAnsiTheme="minorHAnsi" w:cstheme="minorHAnsi"/>
          <w:sz w:val="22"/>
          <w:szCs w:val="22"/>
        </w:rPr>
        <w:t xml:space="preserve"> </w:t>
      </w:r>
      <w:r w:rsidR="00A076BA" w:rsidRPr="007D4BAC">
        <w:rPr>
          <w:rFonts w:asciiTheme="minorHAnsi" w:hAnsiTheme="minorHAnsi" w:cstheme="minorHAnsi"/>
          <w:sz w:val="22"/>
          <w:szCs w:val="22"/>
        </w:rPr>
        <w:t xml:space="preserve">(Příloha č. </w:t>
      </w:r>
      <w:r w:rsidR="000F5294" w:rsidRPr="007D4BAC">
        <w:rPr>
          <w:rFonts w:asciiTheme="minorHAnsi" w:hAnsiTheme="minorHAnsi" w:cstheme="minorHAnsi"/>
          <w:sz w:val="22"/>
          <w:szCs w:val="22"/>
        </w:rPr>
        <w:t>3</w:t>
      </w:r>
      <w:r w:rsidR="00947B05" w:rsidRPr="007D4BAC">
        <w:rPr>
          <w:rFonts w:asciiTheme="minorHAnsi" w:hAnsiTheme="minorHAnsi" w:cstheme="minorHAnsi"/>
          <w:sz w:val="22"/>
          <w:szCs w:val="22"/>
        </w:rPr>
        <w:t>b</w:t>
      </w:r>
      <w:r w:rsidR="00A076BA" w:rsidRPr="007D4BAC">
        <w:rPr>
          <w:rFonts w:asciiTheme="minorHAnsi" w:hAnsiTheme="minorHAnsi" w:cstheme="minorHAnsi"/>
          <w:sz w:val="22"/>
          <w:szCs w:val="22"/>
        </w:rPr>
        <w:t xml:space="preserve"> Výzvy k podání </w:t>
      </w:r>
      <w:r w:rsidR="00224894" w:rsidRPr="007D4BAC">
        <w:rPr>
          <w:rFonts w:asciiTheme="minorHAnsi" w:hAnsiTheme="minorHAnsi" w:cstheme="minorHAnsi"/>
          <w:sz w:val="22"/>
          <w:szCs w:val="22"/>
        </w:rPr>
        <w:t>n</w:t>
      </w:r>
      <w:r w:rsidR="00A076BA" w:rsidRPr="007D4BAC">
        <w:rPr>
          <w:rFonts w:asciiTheme="minorHAnsi" w:hAnsiTheme="minorHAnsi" w:cstheme="minorHAnsi"/>
          <w:sz w:val="22"/>
          <w:szCs w:val="22"/>
        </w:rPr>
        <w:t>abíd</w:t>
      </w:r>
      <w:r w:rsidR="00283B10" w:rsidRPr="007D4BAC">
        <w:rPr>
          <w:rFonts w:asciiTheme="minorHAnsi" w:hAnsiTheme="minorHAnsi" w:cstheme="minorHAnsi"/>
          <w:sz w:val="22"/>
          <w:szCs w:val="22"/>
        </w:rPr>
        <w:t>ky</w:t>
      </w:r>
      <w:r w:rsidR="004C7A82" w:rsidRPr="007D4BAC">
        <w:rPr>
          <w:rFonts w:asciiTheme="minorHAnsi" w:hAnsiTheme="minorHAnsi" w:cstheme="minorHAnsi"/>
          <w:sz w:val="22"/>
          <w:szCs w:val="22"/>
        </w:rPr>
        <w:t xml:space="preserve">) </w:t>
      </w:r>
      <w:bookmarkEnd w:id="0"/>
      <w:r w:rsidR="004C7A82" w:rsidRPr="007D4BAC">
        <w:rPr>
          <w:rFonts w:asciiTheme="minorHAnsi" w:hAnsiTheme="minorHAnsi" w:cstheme="minorHAnsi"/>
          <w:sz w:val="22"/>
          <w:szCs w:val="22"/>
        </w:rPr>
        <w:t>kterými je vázán</w:t>
      </w:r>
      <w:r w:rsidR="00DE38B9">
        <w:rPr>
          <w:rFonts w:asciiTheme="minorHAnsi" w:hAnsiTheme="minorHAnsi" w:cstheme="minorHAnsi"/>
          <w:sz w:val="22"/>
          <w:szCs w:val="22"/>
        </w:rPr>
        <w:t>;</w:t>
      </w:r>
    </w:p>
    <w:p w14:paraId="1F7F1970" w14:textId="459DC071" w:rsidR="00E85EE7" w:rsidRPr="006E2963" w:rsidRDefault="00E85EE7" w:rsidP="006E29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D4BA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7D4BAC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7D4BA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 Sb., o střetu zájmů, ve znění pozdějších předpisů nebo jím ovládaná osoba vlastní podíl představující alespoň 25 % účasti společníka v obchodní společnosti a ani prostřednictvím takové obchodní společnosti neprokazuje kvalifikaci</w:t>
      </w:r>
      <w:r w:rsidR="00DE38B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0838DFB5" w14:textId="5CBBF703" w:rsidR="006E2963" w:rsidRPr="002C59D0" w:rsidRDefault="006E2963" w:rsidP="006E2963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on ani (i) kterýkoli z jeho poddodavatelů či jiných osob (analogicky) dle § 83 ZZVZ, který se bude podílet na plnění veřejné zakázky zadávané ve výše uvedeném </w:t>
      </w:r>
      <w:r w:rsidR="008C1B9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výběrovém</w:t>
      </w:r>
      <w:r w:rsidR="008C1B9C"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řízení nebo (</w:t>
      </w:r>
      <w:proofErr w:type="spellStart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ii</w:t>
      </w:r>
      <w:proofErr w:type="spellEnd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 kterákoli z osob, jejichž kapacity bude dodavatel využívat, a to v rozsahu více než 10 % nabídkové cen</w:t>
      </w:r>
      <w:r w:rsidR="00DE38B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08EAE778" w14:textId="77777777" w:rsidR="006E2963" w:rsidRPr="002C59D0" w:rsidRDefault="006E2963" w:rsidP="006E2963">
      <w:pPr>
        <w:pStyle w:val="Odstavecseseznamem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/>
        <w:ind w:left="709" w:hanging="426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36BE895D" w14:textId="77777777" w:rsidR="006E2963" w:rsidRPr="001A5863" w:rsidRDefault="006E2963" w:rsidP="006E2963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A5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14:paraId="46A8730D" w14:textId="77777777" w:rsidR="006E2963" w:rsidRDefault="006E2963" w:rsidP="006E2963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nejedná jménem nebo na pokyn některého ze subjektů uvedených v písmeni a) nebo b);</w:t>
      </w:r>
    </w:p>
    <w:p w14:paraId="47529163" w14:textId="5700246C" w:rsidR="006E2963" w:rsidRPr="00C6534F" w:rsidRDefault="006E2963" w:rsidP="006E2963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534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osobou uvedenou v sankčním seznamu v příloze nařízení Rady (EU) č. 269/2014 ze dne 17. března </w:t>
      </w:r>
      <w:r w:rsidRPr="00C6534F">
        <w:rPr>
          <w:rFonts w:asciiTheme="minorHAnsi" w:hAnsiTheme="minorHAnsi" w:cstheme="minorHAnsi"/>
          <w:sz w:val="22"/>
          <w:szCs w:val="22"/>
        </w:rPr>
        <w:t xml:space="preserve">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C6534F">
        <w:rPr>
          <w:rFonts w:asciiTheme="minorHAnsi" w:hAnsiTheme="minorHAnsi" w:cstheme="minorHAnsi"/>
          <w:sz w:val="22"/>
          <w:szCs w:val="22"/>
        </w:rPr>
        <w:t xml:space="preserve">nařízení Rady (EU) č. 208/2014, </w:t>
      </w:r>
      <w:r w:rsidRPr="00C6534F">
        <w:rPr>
          <w:rFonts w:asciiTheme="minorHAnsi" w:hAnsiTheme="minorHAnsi" w:cstheme="minorHAnsi"/>
          <w:sz w:val="22"/>
          <w:szCs w:val="22"/>
        </w:rPr>
        <w:br/>
        <w:t xml:space="preserve">o omezujících opatřeních vůči některým osobám, subjektům, orgánům vzhledem k situaci na Ukrajině, </w:t>
      </w:r>
      <w:bookmarkEnd w:id="1"/>
      <w:r w:rsidRPr="00C6534F">
        <w:rPr>
          <w:rFonts w:asciiTheme="minorHAnsi" w:hAnsiTheme="minorHAnsi" w:cstheme="minorHAnsi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45A070BC" w14:textId="77777777" w:rsidR="006E2963" w:rsidRPr="00C6534F" w:rsidRDefault="006E2963" w:rsidP="006E2963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6534F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 o omezujících opatřeních vůči prezidentu Lukašenkovi a některým představitelům Běloruska. </w:t>
      </w:r>
    </w:p>
    <w:p w14:paraId="0B1F1C4E" w14:textId="77777777" w:rsidR="00E85EE7" w:rsidRPr="007D4BAC" w:rsidRDefault="00E85EE7" w:rsidP="00EA3CE2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61BC9A88" w14:textId="77777777" w:rsidR="00EA3CE2" w:rsidRPr="007D4BAC" w:rsidRDefault="00EA3CE2" w:rsidP="00EA3CE2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0C78B8DA" w14:textId="77777777" w:rsidR="006E2963" w:rsidRPr="004847C9" w:rsidRDefault="006E2963" w:rsidP="006E2963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lastRenderedPageBreak/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E583F5E" w14:textId="77777777" w:rsidR="006E2963" w:rsidRPr="004847C9" w:rsidRDefault="006E2963" w:rsidP="006E2963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6A83A727" w14:textId="77777777" w:rsidR="006E2963" w:rsidRPr="004847C9" w:rsidRDefault="006E2963" w:rsidP="006E2963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7B0713D" w14:textId="77777777" w:rsidR="006E2963" w:rsidRPr="004847C9" w:rsidRDefault="006E2963" w:rsidP="006E2963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6F5047B" w14:textId="77777777" w:rsidR="006E2963" w:rsidRPr="004847C9" w:rsidRDefault="006E2963" w:rsidP="006E2963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20B9BBED" w14:textId="77777777" w:rsidR="006E2963" w:rsidRPr="004847C9" w:rsidRDefault="006E2963" w:rsidP="006E2963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77777777" w:rsidR="0071163B" w:rsidRPr="007D4BAC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7D4BAC" w:rsidSect="00A0154B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D422" w14:textId="77777777" w:rsidR="003D04C0" w:rsidRDefault="003D04C0" w:rsidP="00D0173B">
      <w:r>
        <w:separator/>
      </w:r>
    </w:p>
  </w:endnote>
  <w:endnote w:type="continuationSeparator" w:id="0">
    <w:p w14:paraId="1BAB6853" w14:textId="77777777" w:rsidR="003D04C0" w:rsidRDefault="003D04C0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0A44B79E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7D4BAC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9BE1" w14:textId="77777777" w:rsidR="003D04C0" w:rsidRDefault="003D04C0" w:rsidP="00D0173B">
      <w:r>
        <w:separator/>
      </w:r>
    </w:p>
  </w:footnote>
  <w:footnote w:type="continuationSeparator" w:id="0">
    <w:p w14:paraId="55C8D178" w14:textId="77777777" w:rsidR="003D04C0" w:rsidRDefault="003D04C0" w:rsidP="00D0173B">
      <w:r>
        <w:continuationSeparator/>
      </w:r>
    </w:p>
  </w:footnote>
  <w:footnote w:id="1">
    <w:p w14:paraId="44A32D01" w14:textId="6D2094CD" w:rsidR="00C60D4E" w:rsidRDefault="00C60D4E">
      <w:pPr>
        <w:pStyle w:val="Textpoznpodarou"/>
      </w:pPr>
      <w:r w:rsidRPr="00C8111B">
        <w:rPr>
          <w:rStyle w:val="Znakapoznpodarou"/>
          <w:rFonts w:asciiTheme="minorHAnsi" w:hAnsiTheme="minorHAnsi" w:cstheme="minorHAnsi"/>
        </w:rPr>
        <w:t>*</w:t>
      </w:r>
      <w:r w:rsidRPr="00C8111B">
        <w:rPr>
          <w:rFonts w:asciiTheme="minorHAnsi" w:hAnsiTheme="minorHAnsi" w:cstheme="minorHAnsi"/>
        </w:rPr>
        <w:t xml:space="preserve"> </w:t>
      </w:r>
      <w:r w:rsidRPr="00C8111B">
        <w:rPr>
          <w:rFonts w:asciiTheme="minorHAnsi" w:eastAsia="Arial Unicode MS" w:hAnsiTheme="minorHAnsi" w:cstheme="minorHAnsi"/>
          <w:bCs/>
          <w:i/>
          <w:noProof/>
        </w:rPr>
        <w:t xml:space="preserve">Cenou zakázky zadavatel myslí součet cen všech průběžných dodávek významné zakázky </w:t>
      </w:r>
      <w:r w:rsidRPr="00C8111B">
        <w:rPr>
          <w:rFonts w:asciiTheme="minorHAnsi" w:hAnsiTheme="minorHAnsi" w:cstheme="minorHAnsi"/>
          <w:i/>
        </w:rPr>
        <w:t xml:space="preserve">v posledních </w:t>
      </w:r>
      <w:r w:rsidRPr="00C8111B">
        <w:rPr>
          <w:rFonts w:asciiTheme="minorHAnsi" w:hAnsiTheme="minorHAnsi" w:cstheme="minorHAnsi"/>
          <w:b/>
          <w:bCs/>
          <w:i/>
        </w:rPr>
        <w:t xml:space="preserve">3 </w:t>
      </w:r>
      <w:r w:rsidRPr="00C8111B">
        <w:rPr>
          <w:rFonts w:asciiTheme="minorHAnsi" w:hAnsiTheme="minorHAnsi" w:cstheme="minorHAnsi"/>
          <w:i/>
        </w:rPr>
        <w:t>(třech)</w:t>
      </w:r>
      <w:r w:rsidRPr="00C8111B">
        <w:rPr>
          <w:rFonts w:asciiTheme="minorHAnsi" w:hAnsiTheme="minorHAnsi" w:cstheme="minorHAnsi"/>
          <w:b/>
          <w:bCs/>
          <w:i/>
        </w:rPr>
        <w:t xml:space="preserve"> </w:t>
      </w:r>
      <w:r w:rsidRPr="00C8111B">
        <w:rPr>
          <w:rFonts w:asciiTheme="minorHAnsi" w:hAnsiTheme="minorHAnsi" w:cstheme="minorHAnsi"/>
          <w:i/>
        </w:rPr>
        <w:t>letech před zahájením výběrového řízení</w:t>
      </w:r>
      <w:r w:rsidRPr="000D1898">
        <w:rPr>
          <w:rFonts w:asciiTheme="minorHAnsi" w:hAnsiTheme="minorHAnsi" w:cstheme="minorHAnsi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7E3988"/>
    <w:multiLevelType w:val="hybridMultilevel"/>
    <w:tmpl w:val="9AF2A9A0"/>
    <w:lvl w:ilvl="0" w:tplc="62AA8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41689235">
    <w:abstractNumId w:val="0"/>
  </w:num>
  <w:num w:numId="2" w16cid:durableId="1116604237">
    <w:abstractNumId w:val="13"/>
  </w:num>
  <w:num w:numId="3" w16cid:durableId="364446552">
    <w:abstractNumId w:val="13"/>
  </w:num>
  <w:num w:numId="4" w16cid:durableId="1285311153">
    <w:abstractNumId w:val="13"/>
  </w:num>
  <w:num w:numId="5" w16cid:durableId="165049815">
    <w:abstractNumId w:val="13"/>
  </w:num>
  <w:num w:numId="6" w16cid:durableId="2139637679">
    <w:abstractNumId w:val="5"/>
  </w:num>
  <w:num w:numId="7" w16cid:durableId="566498418">
    <w:abstractNumId w:val="3"/>
  </w:num>
  <w:num w:numId="8" w16cid:durableId="1188444486">
    <w:abstractNumId w:val="11"/>
  </w:num>
  <w:num w:numId="9" w16cid:durableId="1141460453">
    <w:abstractNumId w:val="10"/>
  </w:num>
  <w:num w:numId="10" w16cid:durableId="405954940">
    <w:abstractNumId w:val="1"/>
  </w:num>
  <w:num w:numId="11" w16cid:durableId="1190484656">
    <w:abstractNumId w:val="8"/>
  </w:num>
  <w:num w:numId="12" w16cid:durableId="565117373">
    <w:abstractNumId w:val="7"/>
  </w:num>
  <w:num w:numId="13" w16cid:durableId="1431390539">
    <w:abstractNumId w:val="2"/>
  </w:num>
  <w:num w:numId="14" w16cid:durableId="117771239">
    <w:abstractNumId w:val="4"/>
  </w:num>
  <w:num w:numId="15" w16cid:durableId="520433198">
    <w:abstractNumId w:val="9"/>
  </w:num>
  <w:num w:numId="16" w16cid:durableId="18417904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92172649">
    <w:abstractNumId w:val="12"/>
  </w:num>
  <w:num w:numId="18" w16cid:durableId="900210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0D79"/>
    <w:rsid w:val="0000577F"/>
    <w:rsid w:val="0002426D"/>
    <w:rsid w:val="00032411"/>
    <w:rsid w:val="00034143"/>
    <w:rsid w:val="00041907"/>
    <w:rsid w:val="00046DC1"/>
    <w:rsid w:val="000523B2"/>
    <w:rsid w:val="0005744C"/>
    <w:rsid w:val="000604BB"/>
    <w:rsid w:val="00063837"/>
    <w:rsid w:val="000706CF"/>
    <w:rsid w:val="000806B6"/>
    <w:rsid w:val="00090198"/>
    <w:rsid w:val="000A20F9"/>
    <w:rsid w:val="000A2D64"/>
    <w:rsid w:val="000A7407"/>
    <w:rsid w:val="000C75F6"/>
    <w:rsid w:val="000D1898"/>
    <w:rsid w:val="000D45DE"/>
    <w:rsid w:val="000D5DA6"/>
    <w:rsid w:val="000D7271"/>
    <w:rsid w:val="000F5294"/>
    <w:rsid w:val="001037CA"/>
    <w:rsid w:val="001046C3"/>
    <w:rsid w:val="00125AAF"/>
    <w:rsid w:val="00132EB5"/>
    <w:rsid w:val="001519F5"/>
    <w:rsid w:val="0016067C"/>
    <w:rsid w:val="00160B71"/>
    <w:rsid w:val="0016434E"/>
    <w:rsid w:val="00171625"/>
    <w:rsid w:val="00180033"/>
    <w:rsid w:val="00185A36"/>
    <w:rsid w:val="001A7783"/>
    <w:rsid w:val="001B23DC"/>
    <w:rsid w:val="001C04AF"/>
    <w:rsid w:val="001C2880"/>
    <w:rsid w:val="001C2A45"/>
    <w:rsid w:val="001D0D70"/>
    <w:rsid w:val="001F16DD"/>
    <w:rsid w:val="002002A7"/>
    <w:rsid w:val="0020529C"/>
    <w:rsid w:val="00210425"/>
    <w:rsid w:val="00211632"/>
    <w:rsid w:val="00213340"/>
    <w:rsid w:val="00224894"/>
    <w:rsid w:val="00225B7B"/>
    <w:rsid w:val="00231C1A"/>
    <w:rsid w:val="00234833"/>
    <w:rsid w:val="00246841"/>
    <w:rsid w:val="00270762"/>
    <w:rsid w:val="00277A6C"/>
    <w:rsid w:val="00281AA0"/>
    <w:rsid w:val="00283B10"/>
    <w:rsid w:val="002A2BB2"/>
    <w:rsid w:val="002A32F9"/>
    <w:rsid w:val="002A53A0"/>
    <w:rsid w:val="002A6D9B"/>
    <w:rsid w:val="002B14FF"/>
    <w:rsid w:val="002C0238"/>
    <w:rsid w:val="002C03D3"/>
    <w:rsid w:val="002C59D0"/>
    <w:rsid w:val="002C7826"/>
    <w:rsid w:val="002E4CE1"/>
    <w:rsid w:val="002F2576"/>
    <w:rsid w:val="002F2707"/>
    <w:rsid w:val="002F75A9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C4DDD"/>
    <w:rsid w:val="003D04C0"/>
    <w:rsid w:val="003D54F7"/>
    <w:rsid w:val="003E0063"/>
    <w:rsid w:val="00412B72"/>
    <w:rsid w:val="00414B99"/>
    <w:rsid w:val="00422B50"/>
    <w:rsid w:val="004302B1"/>
    <w:rsid w:val="004331D0"/>
    <w:rsid w:val="0043502C"/>
    <w:rsid w:val="004350C4"/>
    <w:rsid w:val="004370EC"/>
    <w:rsid w:val="00455C9C"/>
    <w:rsid w:val="004627BD"/>
    <w:rsid w:val="0046300B"/>
    <w:rsid w:val="0047673A"/>
    <w:rsid w:val="0048399D"/>
    <w:rsid w:val="004A4B17"/>
    <w:rsid w:val="004A501F"/>
    <w:rsid w:val="004B4ED6"/>
    <w:rsid w:val="004C0E33"/>
    <w:rsid w:val="004C65B9"/>
    <w:rsid w:val="004C7A82"/>
    <w:rsid w:val="004E00C5"/>
    <w:rsid w:val="004F52AE"/>
    <w:rsid w:val="00520170"/>
    <w:rsid w:val="00520E03"/>
    <w:rsid w:val="00521F90"/>
    <w:rsid w:val="005374F6"/>
    <w:rsid w:val="005665CC"/>
    <w:rsid w:val="005832DD"/>
    <w:rsid w:val="005941E8"/>
    <w:rsid w:val="005A25F4"/>
    <w:rsid w:val="005B001F"/>
    <w:rsid w:val="005B17A1"/>
    <w:rsid w:val="005B58EE"/>
    <w:rsid w:val="005C19F3"/>
    <w:rsid w:val="005C7AB8"/>
    <w:rsid w:val="006026CC"/>
    <w:rsid w:val="00614146"/>
    <w:rsid w:val="00617595"/>
    <w:rsid w:val="00633385"/>
    <w:rsid w:val="00657242"/>
    <w:rsid w:val="006615C4"/>
    <w:rsid w:val="00662E1A"/>
    <w:rsid w:val="0067482E"/>
    <w:rsid w:val="00677D09"/>
    <w:rsid w:val="00681239"/>
    <w:rsid w:val="00683CF4"/>
    <w:rsid w:val="00684826"/>
    <w:rsid w:val="00685B74"/>
    <w:rsid w:val="006A7F66"/>
    <w:rsid w:val="006B1F01"/>
    <w:rsid w:val="006B4C6F"/>
    <w:rsid w:val="006B5179"/>
    <w:rsid w:val="006B744B"/>
    <w:rsid w:val="006E2963"/>
    <w:rsid w:val="006F14DC"/>
    <w:rsid w:val="006F2843"/>
    <w:rsid w:val="006F6FF9"/>
    <w:rsid w:val="007022E7"/>
    <w:rsid w:val="0071163B"/>
    <w:rsid w:val="00715633"/>
    <w:rsid w:val="00731129"/>
    <w:rsid w:val="00731937"/>
    <w:rsid w:val="007446FB"/>
    <w:rsid w:val="0074770F"/>
    <w:rsid w:val="00751E43"/>
    <w:rsid w:val="00754C80"/>
    <w:rsid w:val="0076553F"/>
    <w:rsid w:val="00765756"/>
    <w:rsid w:val="00797B05"/>
    <w:rsid w:val="007A6033"/>
    <w:rsid w:val="007A60A4"/>
    <w:rsid w:val="007A73CA"/>
    <w:rsid w:val="007A7A58"/>
    <w:rsid w:val="007C36A3"/>
    <w:rsid w:val="007D4BAC"/>
    <w:rsid w:val="007D7E4A"/>
    <w:rsid w:val="007E191F"/>
    <w:rsid w:val="007F1CEC"/>
    <w:rsid w:val="007F3E03"/>
    <w:rsid w:val="007F604B"/>
    <w:rsid w:val="007F6ED5"/>
    <w:rsid w:val="00803037"/>
    <w:rsid w:val="00811C81"/>
    <w:rsid w:val="008226C3"/>
    <w:rsid w:val="00822F4D"/>
    <w:rsid w:val="00824BDA"/>
    <w:rsid w:val="00845A9C"/>
    <w:rsid w:val="00845F20"/>
    <w:rsid w:val="00862970"/>
    <w:rsid w:val="0086795D"/>
    <w:rsid w:val="0088611F"/>
    <w:rsid w:val="008951B2"/>
    <w:rsid w:val="008A4E33"/>
    <w:rsid w:val="008A6729"/>
    <w:rsid w:val="008B5C4D"/>
    <w:rsid w:val="008C1B9C"/>
    <w:rsid w:val="008D0809"/>
    <w:rsid w:val="008E7626"/>
    <w:rsid w:val="008F5442"/>
    <w:rsid w:val="008F7A47"/>
    <w:rsid w:val="0090609A"/>
    <w:rsid w:val="00914207"/>
    <w:rsid w:val="00917CE4"/>
    <w:rsid w:val="00923112"/>
    <w:rsid w:val="009436D3"/>
    <w:rsid w:val="00947B05"/>
    <w:rsid w:val="00947B5C"/>
    <w:rsid w:val="00952983"/>
    <w:rsid w:val="009648E1"/>
    <w:rsid w:val="00970FB4"/>
    <w:rsid w:val="00981510"/>
    <w:rsid w:val="009923A9"/>
    <w:rsid w:val="009923F3"/>
    <w:rsid w:val="009A236F"/>
    <w:rsid w:val="009C25C0"/>
    <w:rsid w:val="009C3949"/>
    <w:rsid w:val="009D3C64"/>
    <w:rsid w:val="009F301C"/>
    <w:rsid w:val="00A0095B"/>
    <w:rsid w:val="00A01171"/>
    <w:rsid w:val="00A0154B"/>
    <w:rsid w:val="00A016D3"/>
    <w:rsid w:val="00A01E38"/>
    <w:rsid w:val="00A076BA"/>
    <w:rsid w:val="00A169FB"/>
    <w:rsid w:val="00A26DE1"/>
    <w:rsid w:val="00A865E7"/>
    <w:rsid w:val="00AA3D90"/>
    <w:rsid w:val="00AB2182"/>
    <w:rsid w:val="00AC24A6"/>
    <w:rsid w:val="00AC673E"/>
    <w:rsid w:val="00AD2F1E"/>
    <w:rsid w:val="00AE1524"/>
    <w:rsid w:val="00AE32AF"/>
    <w:rsid w:val="00AE4E94"/>
    <w:rsid w:val="00AE6D90"/>
    <w:rsid w:val="00B11B3A"/>
    <w:rsid w:val="00B15F23"/>
    <w:rsid w:val="00B24ECD"/>
    <w:rsid w:val="00B30E13"/>
    <w:rsid w:val="00B5151A"/>
    <w:rsid w:val="00B56149"/>
    <w:rsid w:val="00B62A34"/>
    <w:rsid w:val="00B72663"/>
    <w:rsid w:val="00B90FEF"/>
    <w:rsid w:val="00B93839"/>
    <w:rsid w:val="00B954C6"/>
    <w:rsid w:val="00B962CF"/>
    <w:rsid w:val="00BA73B0"/>
    <w:rsid w:val="00BC7521"/>
    <w:rsid w:val="00BD0698"/>
    <w:rsid w:val="00BE5691"/>
    <w:rsid w:val="00BF55C2"/>
    <w:rsid w:val="00BF6946"/>
    <w:rsid w:val="00C0318C"/>
    <w:rsid w:val="00C14DE8"/>
    <w:rsid w:val="00C15CCC"/>
    <w:rsid w:val="00C166AD"/>
    <w:rsid w:val="00C30457"/>
    <w:rsid w:val="00C42AFB"/>
    <w:rsid w:val="00C461EC"/>
    <w:rsid w:val="00C46BD8"/>
    <w:rsid w:val="00C52064"/>
    <w:rsid w:val="00C571F9"/>
    <w:rsid w:val="00C60D4E"/>
    <w:rsid w:val="00C7104A"/>
    <w:rsid w:val="00C75AEE"/>
    <w:rsid w:val="00C77AE8"/>
    <w:rsid w:val="00C8111B"/>
    <w:rsid w:val="00C9779A"/>
    <w:rsid w:val="00CA6C1C"/>
    <w:rsid w:val="00CE0B97"/>
    <w:rsid w:val="00CE74A1"/>
    <w:rsid w:val="00CF2885"/>
    <w:rsid w:val="00CF6D79"/>
    <w:rsid w:val="00D0173B"/>
    <w:rsid w:val="00D1201D"/>
    <w:rsid w:val="00D23ACB"/>
    <w:rsid w:val="00D33B62"/>
    <w:rsid w:val="00D408A1"/>
    <w:rsid w:val="00D41E33"/>
    <w:rsid w:val="00D44535"/>
    <w:rsid w:val="00D70A9D"/>
    <w:rsid w:val="00D8412F"/>
    <w:rsid w:val="00D86142"/>
    <w:rsid w:val="00D900A6"/>
    <w:rsid w:val="00DA1282"/>
    <w:rsid w:val="00DA18E0"/>
    <w:rsid w:val="00DA61F7"/>
    <w:rsid w:val="00DC56DD"/>
    <w:rsid w:val="00DD5648"/>
    <w:rsid w:val="00DD5E41"/>
    <w:rsid w:val="00DE38B9"/>
    <w:rsid w:val="00DF0954"/>
    <w:rsid w:val="00DF67D4"/>
    <w:rsid w:val="00E067F6"/>
    <w:rsid w:val="00E0756F"/>
    <w:rsid w:val="00E15C60"/>
    <w:rsid w:val="00E338E4"/>
    <w:rsid w:val="00E44B94"/>
    <w:rsid w:val="00E522C3"/>
    <w:rsid w:val="00E54D29"/>
    <w:rsid w:val="00E6432C"/>
    <w:rsid w:val="00E66B6F"/>
    <w:rsid w:val="00E76291"/>
    <w:rsid w:val="00E8396E"/>
    <w:rsid w:val="00E85EE7"/>
    <w:rsid w:val="00EA3CE2"/>
    <w:rsid w:val="00EB4CA1"/>
    <w:rsid w:val="00EC1318"/>
    <w:rsid w:val="00ED0F81"/>
    <w:rsid w:val="00ED4809"/>
    <w:rsid w:val="00EE17F6"/>
    <w:rsid w:val="00EE44AE"/>
    <w:rsid w:val="00EF06C2"/>
    <w:rsid w:val="00F011F2"/>
    <w:rsid w:val="00F0497E"/>
    <w:rsid w:val="00F107E0"/>
    <w:rsid w:val="00F16E56"/>
    <w:rsid w:val="00F247CA"/>
    <w:rsid w:val="00F249A4"/>
    <w:rsid w:val="00F32AA7"/>
    <w:rsid w:val="00F35C8F"/>
    <w:rsid w:val="00F52BBF"/>
    <w:rsid w:val="00F5591A"/>
    <w:rsid w:val="00F70125"/>
    <w:rsid w:val="00F81A11"/>
    <w:rsid w:val="00F87C2E"/>
    <w:rsid w:val="00F87DB7"/>
    <w:rsid w:val="00FA1969"/>
    <w:rsid w:val="00FA6034"/>
    <w:rsid w:val="00FB0D7F"/>
    <w:rsid w:val="00FB626E"/>
    <w:rsid w:val="00FC0DEE"/>
    <w:rsid w:val="00FD1B72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2C59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2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1556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Tereza Němcová</cp:lastModifiedBy>
  <cp:revision>5</cp:revision>
  <dcterms:created xsi:type="dcterms:W3CDTF">2026-02-05T08:15:00Z</dcterms:created>
  <dcterms:modified xsi:type="dcterms:W3CDTF">2026-02-09T06:47:00Z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