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79549" w14:textId="77777777" w:rsidR="00355AB6" w:rsidRPr="00A5714F" w:rsidRDefault="00355AB6" w:rsidP="00355AB6">
      <w:pPr>
        <w:jc w:val="both"/>
        <w:rPr>
          <w:rFonts w:ascii="Calibri" w:hAnsi="Calibri" w:cs="Calibri"/>
          <w:b/>
          <w:sz w:val="22"/>
          <w:szCs w:val="22"/>
          <w:highlight w:val="lightGray"/>
          <w:u w:val="single"/>
        </w:rPr>
      </w:pPr>
      <w:bookmarkStart w:id="0" w:name="__RefHeading__23_2138858144"/>
      <w:bookmarkStart w:id="1" w:name="__RefHeading__57_2138858144"/>
      <w:bookmarkEnd w:id="0"/>
      <w:bookmarkEnd w:id="1"/>
      <w:r w:rsidRPr="00A5714F">
        <w:rPr>
          <w:rFonts w:ascii="Calibri" w:hAnsi="Calibri" w:cs="Calibri"/>
          <w:b/>
          <w:sz w:val="22"/>
          <w:szCs w:val="22"/>
          <w:highlight w:val="lightGray"/>
          <w:u w:val="single"/>
        </w:rPr>
        <w:t>OBCHODNÍ PODMÍNKY</w:t>
      </w:r>
    </w:p>
    <w:p w14:paraId="7206CE6F" w14:textId="77777777" w:rsidR="00355AB6" w:rsidRPr="00A5714F" w:rsidRDefault="00355AB6" w:rsidP="00355AB6">
      <w:pPr>
        <w:jc w:val="both"/>
        <w:rPr>
          <w:rFonts w:ascii="Calibri" w:hAnsi="Calibri" w:cs="Calibri"/>
          <w:b/>
          <w:bCs/>
          <w:color w:val="FF0000"/>
          <w:sz w:val="22"/>
          <w:szCs w:val="22"/>
          <w:highlight w:val="lightGray"/>
          <w:u w:val="single"/>
        </w:rPr>
      </w:pPr>
      <w:r w:rsidRPr="15332D5A">
        <w:rPr>
          <w:rFonts w:ascii="Calibri" w:hAnsi="Calibri" w:cs="Calibri"/>
          <w:b/>
          <w:bCs/>
          <w:color w:val="FF0000"/>
          <w:sz w:val="22"/>
          <w:szCs w:val="22"/>
          <w:highlight w:val="lightGray"/>
          <w:u w:val="single"/>
        </w:rPr>
        <w:t>(NEJSOU POVINNOU SOUČÁSTÍ NABÍDKY – návrh smlouvy předloží vybraný dodavatel)</w:t>
      </w:r>
    </w:p>
    <w:p w14:paraId="0A2A6C04" w14:textId="77777777" w:rsidR="00355AB6" w:rsidRPr="00A5714F" w:rsidRDefault="00355AB6" w:rsidP="00355AB6">
      <w:pPr>
        <w:rPr>
          <w:rFonts w:ascii="Calibri" w:hAnsi="Calibri" w:cs="Calibri"/>
          <w:b/>
          <w:sz w:val="22"/>
          <w:szCs w:val="22"/>
          <w:highlight w:val="lightGray"/>
          <w:u w:val="single"/>
        </w:rPr>
      </w:pPr>
    </w:p>
    <w:p w14:paraId="187E9A51" w14:textId="1B37DC61" w:rsidR="00355AB6" w:rsidRPr="0009176B" w:rsidRDefault="00355AB6" w:rsidP="00355AB6">
      <w:pPr>
        <w:jc w:val="both"/>
        <w:rPr>
          <w:rFonts w:ascii="Calibri" w:hAnsi="Calibri" w:cs="Calibri"/>
          <w:i/>
          <w:iCs/>
          <w:sz w:val="22"/>
          <w:szCs w:val="22"/>
          <w:highlight w:val="lightGray"/>
        </w:rPr>
      </w:pPr>
      <w:r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Tyto obchodní podmínky je poskytovatel povinen akceptovat jako závazný text návrhu na uzavření smlouvy na realizaci veřejné zakázky dle </w:t>
      </w:r>
      <w:r w:rsidR="0009176B"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>podmínek výběrového řízení</w:t>
      </w:r>
      <w:r w:rsidR="0009176B"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</w:t>
      </w:r>
      <w:r w:rsidR="00C4158C"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>(dále jen „Smlouva“)</w:t>
      </w:r>
      <w:r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. Obsah obchodních podmínek může poskytovatel při zpracování návrhu na uzavření </w:t>
      </w:r>
      <w:r w:rsidR="00C4158C"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>Smlouvy</w:t>
      </w:r>
      <w:r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 doplnit pouze v těch částech, kde to vyplývá z textu obchodních podmínek nebo jiné části </w:t>
      </w:r>
      <w:r w:rsidR="005863EE">
        <w:rPr>
          <w:rFonts w:ascii="Calibri" w:hAnsi="Calibri" w:cs="Calibri"/>
          <w:i/>
          <w:iCs/>
          <w:sz w:val="22"/>
          <w:szCs w:val="22"/>
          <w:highlight w:val="lightGray"/>
        </w:rPr>
        <w:t>podmínek výběrového řízení</w:t>
      </w:r>
      <w:r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 xml:space="preserve">, poskytovatel není oprávněn provádět jiné obsahové </w:t>
      </w:r>
      <w:proofErr w:type="gramStart"/>
      <w:r w:rsidRPr="0009176B">
        <w:rPr>
          <w:rFonts w:ascii="Calibri" w:hAnsi="Calibri" w:cs="Calibri"/>
          <w:i/>
          <w:iCs/>
          <w:sz w:val="22"/>
          <w:szCs w:val="22"/>
          <w:highlight w:val="lightGray"/>
        </w:rPr>
        <w:t>změny.</w:t>
      </w:r>
      <w:r w:rsidRPr="0009176B">
        <w:rPr>
          <w:rFonts w:ascii="Calibri" w:hAnsi="Calibri" w:cs="Calibri"/>
          <w:b/>
          <w:i/>
          <w:iCs/>
          <w:sz w:val="22"/>
          <w:szCs w:val="22"/>
          <w:highlight w:val="lightGray"/>
        </w:rPr>
        <w:t>*</w:t>
      </w:r>
      <w:proofErr w:type="gramEnd"/>
    </w:p>
    <w:p w14:paraId="4BF2C621" w14:textId="5177613D" w:rsidR="00355AB6" w:rsidRPr="00A5714F" w:rsidRDefault="00355AB6" w:rsidP="00355AB6">
      <w:pPr>
        <w:pStyle w:val="Nzev"/>
        <w:spacing w:after="120"/>
        <w:ind w:right="-54"/>
        <w:jc w:val="both"/>
        <w:outlineLvl w:val="0"/>
        <w:rPr>
          <w:rFonts w:ascii="Calibri" w:hAnsi="Calibri" w:cs="Calibri"/>
          <w:b w:val="0"/>
          <w:sz w:val="22"/>
          <w:szCs w:val="22"/>
        </w:rPr>
      </w:pPr>
      <w:r w:rsidRPr="0009176B">
        <w:rPr>
          <w:rFonts w:ascii="Calibri" w:hAnsi="Calibri" w:cs="Calibri"/>
          <w:iCs/>
          <w:color w:val="000000"/>
          <w:kern w:val="1"/>
          <w:sz w:val="22"/>
          <w:szCs w:val="22"/>
          <w:highlight w:val="lightGray"/>
          <w:lang w:eastAsia="ar-SA"/>
        </w:rPr>
        <w:t>*</w:t>
      </w:r>
      <w:r w:rsidRPr="0009176B">
        <w:rPr>
          <w:rFonts w:ascii="Calibri" w:hAnsi="Calibri" w:cs="Calibri"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Tento text není součástí </w:t>
      </w:r>
      <w:r w:rsidR="00C4158C" w:rsidRPr="0009176B">
        <w:rPr>
          <w:rFonts w:ascii="Calibri" w:hAnsi="Calibri" w:cs="Calibri"/>
          <w:i/>
          <w:iCs/>
          <w:color w:val="000000"/>
          <w:kern w:val="1"/>
          <w:sz w:val="22"/>
          <w:szCs w:val="22"/>
          <w:highlight w:val="lightGray"/>
          <w:lang w:eastAsia="ar-SA"/>
        </w:rPr>
        <w:t>S</w:t>
      </w:r>
      <w:r w:rsidRPr="0009176B">
        <w:rPr>
          <w:rFonts w:ascii="Calibri" w:hAnsi="Calibri" w:cs="Calibri"/>
          <w:i/>
          <w:iCs/>
          <w:color w:val="000000"/>
          <w:kern w:val="1"/>
          <w:sz w:val="22"/>
          <w:szCs w:val="22"/>
          <w:highlight w:val="lightGray"/>
          <w:lang w:eastAsia="ar-SA"/>
        </w:rPr>
        <w:t>mlouvy! Poskytovatel jej při zpracování návrhu smlouvy</w:t>
      </w:r>
      <w:r w:rsidR="00BB599A" w:rsidRPr="0009176B">
        <w:rPr>
          <w:rFonts w:ascii="Calibri" w:hAnsi="Calibri" w:cs="Calibri"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vymaže!</w:t>
      </w:r>
    </w:p>
    <w:p w14:paraId="6372EC07" w14:textId="77777777" w:rsidR="008F6D71" w:rsidRPr="00C22F17" w:rsidRDefault="008F6D71" w:rsidP="001C7008">
      <w:pPr>
        <w:jc w:val="both"/>
        <w:rPr>
          <w:rFonts w:ascii="Calibri" w:hAnsi="Calibri"/>
          <w:i/>
          <w:sz w:val="22"/>
          <w:szCs w:val="22"/>
        </w:rPr>
      </w:pPr>
    </w:p>
    <w:p w14:paraId="228F677C" w14:textId="77777777" w:rsidR="00A74D2E" w:rsidRPr="00A72051" w:rsidRDefault="00A74D2E" w:rsidP="001C7008">
      <w:pPr>
        <w:rPr>
          <w:rFonts w:ascii="Calibri" w:hAnsi="Calibri"/>
          <w:sz w:val="22"/>
          <w:szCs w:val="22"/>
        </w:rPr>
      </w:pPr>
    </w:p>
    <w:p w14:paraId="228F677D" w14:textId="26ACCB9C" w:rsidR="00A74D2E" w:rsidRPr="00A72051" w:rsidRDefault="00433097" w:rsidP="001C7008">
      <w:pPr>
        <w:jc w:val="center"/>
        <w:rPr>
          <w:rFonts w:ascii="Calibri" w:hAnsi="Calibri"/>
          <w:b/>
          <w:caps/>
          <w:sz w:val="32"/>
          <w:szCs w:val="22"/>
        </w:rPr>
      </w:pPr>
      <w:r>
        <w:rPr>
          <w:rFonts w:ascii="Calibri" w:hAnsi="Calibri"/>
          <w:b/>
          <w:caps/>
          <w:sz w:val="32"/>
          <w:szCs w:val="22"/>
        </w:rPr>
        <w:t>SMLOUVA</w:t>
      </w:r>
    </w:p>
    <w:p w14:paraId="797DF70E" w14:textId="27EE028D" w:rsidR="00D227EF" w:rsidRPr="002668E8" w:rsidRDefault="00D227EF" w:rsidP="00D227EF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668E8">
        <w:rPr>
          <w:rFonts w:ascii="Calibri" w:hAnsi="Calibri" w:cs="Calibri"/>
          <w:b/>
          <w:bCs/>
          <w:sz w:val="32"/>
          <w:szCs w:val="32"/>
        </w:rPr>
        <w:t xml:space="preserve">o </w:t>
      </w:r>
      <w:r>
        <w:rPr>
          <w:rFonts w:ascii="Calibri" w:hAnsi="Calibri" w:cs="Calibri"/>
          <w:b/>
          <w:bCs/>
          <w:sz w:val="32"/>
          <w:szCs w:val="32"/>
        </w:rPr>
        <w:t>zajištění úklidových služeb</w:t>
      </w:r>
      <w:r w:rsidR="00744776">
        <w:rPr>
          <w:rFonts w:ascii="Calibri" w:hAnsi="Calibri" w:cs="Calibri"/>
          <w:b/>
          <w:bCs/>
          <w:sz w:val="32"/>
          <w:szCs w:val="32"/>
        </w:rPr>
        <w:t xml:space="preserve"> – duben a květen 2026</w:t>
      </w:r>
    </w:p>
    <w:p w14:paraId="228F677F" w14:textId="77777777" w:rsidR="00A74D2E" w:rsidRPr="00A72051" w:rsidRDefault="00A74D2E" w:rsidP="001C7008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228F6780" w14:textId="769AF072" w:rsidR="00A74D2E" w:rsidRPr="00A72051" w:rsidRDefault="00A74D2E" w:rsidP="001C7008">
      <w:pPr>
        <w:jc w:val="center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kterou v souladu s ustanovením § 1746 odst. 2 zákona č. 89/2012 Sb., občanský zákoník, ve znění pozdějších předpisů, uzav</w:t>
      </w:r>
      <w:r w:rsidR="00680DD7">
        <w:rPr>
          <w:rFonts w:ascii="Calibri" w:hAnsi="Calibri"/>
          <w:sz w:val="22"/>
          <w:szCs w:val="22"/>
        </w:rPr>
        <w:t>írají</w:t>
      </w:r>
      <w:r w:rsidRPr="00A72051">
        <w:rPr>
          <w:rFonts w:ascii="Calibri" w:hAnsi="Calibri"/>
          <w:sz w:val="22"/>
          <w:szCs w:val="22"/>
        </w:rPr>
        <w:t>:</w:t>
      </w:r>
    </w:p>
    <w:p w14:paraId="228F6781" w14:textId="77777777" w:rsidR="00A74D2E" w:rsidRPr="00A72051" w:rsidRDefault="00A74D2E" w:rsidP="001C7008">
      <w:pPr>
        <w:jc w:val="center"/>
        <w:rPr>
          <w:rFonts w:ascii="Calibri" w:hAnsi="Calibri"/>
          <w:sz w:val="22"/>
          <w:szCs w:val="22"/>
        </w:rPr>
      </w:pPr>
    </w:p>
    <w:p w14:paraId="228F6782" w14:textId="77777777" w:rsidR="00A74D2E" w:rsidRDefault="00A74D2E" w:rsidP="001C7008">
      <w:pPr>
        <w:pStyle w:val="Odstavecseseznamem"/>
        <w:numPr>
          <w:ilvl w:val="0"/>
          <w:numId w:val="4"/>
        </w:numPr>
        <w:ind w:left="426" w:hanging="426"/>
        <w:contextualSpacing w:val="0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>Název:</w:t>
      </w:r>
      <w:r w:rsidRPr="00A72051">
        <w:rPr>
          <w:rFonts w:ascii="Calibri" w:hAnsi="Calibri"/>
          <w:b/>
          <w:sz w:val="22"/>
          <w:szCs w:val="22"/>
        </w:rPr>
        <w:tab/>
      </w:r>
      <w:r w:rsidRPr="00A72051">
        <w:rPr>
          <w:rFonts w:ascii="Calibri" w:hAnsi="Calibri"/>
          <w:b/>
          <w:sz w:val="22"/>
          <w:szCs w:val="22"/>
        </w:rPr>
        <w:tab/>
      </w:r>
      <w:r w:rsidRPr="00A72051">
        <w:rPr>
          <w:rFonts w:ascii="Calibri" w:hAnsi="Calibri"/>
          <w:b/>
          <w:sz w:val="22"/>
          <w:szCs w:val="22"/>
        </w:rPr>
        <w:tab/>
      </w:r>
      <w:r w:rsidRPr="00A72051">
        <w:rPr>
          <w:rFonts w:ascii="Calibri" w:hAnsi="Calibri"/>
          <w:b/>
          <w:sz w:val="22"/>
          <w:szCs w:val="22"/>
        </w:rPr>
        <w:tab/>
        <w:t>Jihomoravský kraj</w:t>
      </w:r>
    </w:p>
    <w:p w14:paraId="4DF0246D" w14:textId="3402DC77" w:rsidR="0081717F" w:rsidRPr="00A72051" w:rsidRDefault="0081717F" w:rsidP="001C7008">
      <w:pPr>
        <w:pStyle w:val="Odstavecseseznamem"/>
        <w:ind w:left="426"/>
        <w:contextualSpacing w:val="0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Zastoupený:</w:t>
      </w:r>
      <w:r w:rsidRPr="0081717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54316">
        <w:rPr>
          <w:rFonts w:ascii="Calibri" w:hAnsi="Calibri"/>
          <w:sz w:val="22"/>
          <w:szCs w:val="22"/>
        </w:rPr>
        <w:t xml:space="preserve">Mgr. Janem </w:t>
      </w:r>
      <w:proofErr w:type="spellStart"/>
      <w:r w:rsidRPr="00454316">
        <w:rPr>
          <w:rFonts w:ascii="Calibri" w:hAnsi="Calibri"/>
          <w:sz w:val="22"/>
          <w:szCs w:val="22"/>
        </w:rPr>
        <w:t>Grolichem</w:t>
      </w:r>
      <w:proofErr w:type="spellEnd"/>
      <w:r w:rsidRPr="00A72051">
        <w:rPr>
          <w:rFonts w:ascii="Calibri" w:hAnsi="Calibri"/>
          <w:sz w:val="22"/>
          <w:szCs w:val="22"/>
        </w:rPr>
        <w:t>, hejtmanem</w:t>
      </w:r>
      <w:r>
        <w:rPr>
          <w:rFonts w:ascii="Calibri" w:hAnsi="Calibri"/>
          <w:sz w:val="22"/>
          <w:szCs w:val="22"/>
        </w:rPr>
        <w:t xml:space="preserve"> </w:t>
      </w:r>
    </w:p>
    <w:p w14:paraId="228F6783" w14:textId="77777777" w:rsidR="00A74D2E" w:rsidRPr="00A72051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Sídlo: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  <w:t>Žerotínovo nám. 449/3, 601 82 Brno</w:t>
      </w:r>
    </w:p>
    <w:p w14:paraId="228F6784" w14:textId="77777777" w:rsidR="00A74D2E" w:rsidRPr="00A72051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IČO: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  <w:t xml:space="preserve">70888337 </w:t>
      </w:r>
    </w:p>
    <w:p w14:paraId="228F6785" w14:textId="77777777" w:rsidR="00A74D2E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DIČ: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  <w:t>CZ70888337</w:t>
      </w:r>
    </w:p>
    <w:p w14:paraId="40C73C79" w14:textId="135AC869" w:rsidR="00C820F6" w:rsidRPr="00A72051" w:rsidRDefault="00C820F6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Kontaktní osob</w:t>
      </w:r>
      <w:r w:rsidR="00A13CD2">
        <w:rPr>
          <w:rFonts w:ascii="Calibri" w:hAnsi="Calibri"/>
          <w:sz w:val="22"/>
          <w:szCs w:val="22"/>
        </w:rPr>
        <w:t>a</w:t>
      </w:r>
      <w:r w:rsidRPr="00A72051">
        <w:rPr>
          <w:rFonts w:ascii="Calibri" w:hAnsi="Calibri"/>
          <w:sz w:val="22"/>
          <w:szCs w:val="22"/>
        </w:rPr>
        <w:t xml:space="preserve"> </w:t>
      </w:r>
    </w:p>
    <w:p w14:paraId="08379325" w14:textId="77777777" w:rsidR="007C67D7" w:rsidRPr="007C67D7" w:rsidRDefault="00C820F6" w:rsidP="001C7008">
      <w:pPr>
        <w:ind w:left="3540" w:hanging="3114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ve věcech smluvních: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="007C67D7" w:rsidRPr="007C67D7">
        <w:rPr>
          <w:rFonts w:ascii="Calibri" w:hAnsi="Calibri"/>
          <w:sz w:val="22"/>
          <w:szCs w:val="22"/>
        </w:rPr>
        <w:t>Mgr. Martin Koníček, vedoucí odboru kancelář ředitele Krajského úřadu Jihomoravského kraje</w:t>
      </w:r>
    </w:p>
    <w:p w14:paraId="5714AA69" w14:textId="1E96FB09" w:rsidR="007C67D7" w:rsidRPr="007C67D7" w:rsidRDefault="007C67D7" w:rsidP="001C7008">
      <w:pPr>
        <w:ind w:left="3540" w:hanging="3114"/>
        <w:rPr>
          <w:rFonts w:ascii="Calibri" w:hAnsi="Calibri"/>
          <w:sz w:val="22"/>
          <w:szCs w:val="22"/>
        </w:rPr>
      </w:pPr>
      <w:r w:rsidRPr="007C67D7">
        <w:rPr>
          <w:rFonts w:ascii="Calibri" w:hAnsi="Calibri"/>
          <w:sz w:val="22"/>
          <w:szCs w:val="22"/>
        </w:rPr>
        <w:tab/>
        <w:t>telefon: 541 651 261</w:t>
      </w:r>
    </w:p>
    <w:p w14:paraId="0575BA29" w14:textId="018472B4" w:rsidR="007C67D7" w:rsidRDefault="007C67D7" w:rsidP="001C7008">
      <w:pPr>
        <w:ind w:left="3540" w:hanging="3114"/>
        <w:rPr>
          <w:rFonts w:ascii="Calibri" w:hAnsi="Calibri"/>
          <w:sz w:val="22"/>
          <w:szCs w:val="22"/>
        </w:rPr>
      </w:pPr>
      <w:r w:rsidRPr="007C67D7">
        <w:rPr>
          <w:rFonts w:ascii="Calibri" w:hAnsi="Calibri"/>
          <w:sz w:val="22"/>
          <w:szCs w:val="22"/>
        </w:rPr>
        <w:tab/>
        <w:t xml:space="preserve">e-mail: </w:t>
      </w:r>
      <w:hyperlink r:id="rId8" w:history="1">
        <w:r w:rsidR="004902A2" w:rsidRPr="00AF18D1">
          <w:rPr>
            <w:rStyle w:val="Hypertextovodkaz"/>
            <w:rFonts w:ascii="Calibri" w:hAnsi="Calibri"/>
            <w:sz w:val="22"/>
            <w:szCs w:val="22"/>
          </w:rPr>
          <w:t>konicek.martin@kr-jihomoravsky.cz</w:t>
        </w:r>
      </w:hyperlink>
      <w:r w:rsidR="004902A2">
        <w:rPr>
          <w:rFonts w:ascii="Calibri" w:hAnsi="Calibri"/>
          <w:sz w:val="22"/>
          <w:szCs w:val="22"/>
        </w:rPr>
        <w:t xml:space="preserve"> </w:t>
      </w:r>
    </w:p>
    <w:p w14:paraId="668BA464" w14:textId="094DB718" w:rsidR="00A13CD2" w:rsidRPr="00C73EEA" w:rsidRDefault="00A13CD2" w:rsidP="001C7008">
      <w:pPr>
        <w:ind w:left="3540" w:hanging="3114"/>
        <w:rPr>
          <w:rFonts w:ascii="Calibri" w:hAnsi="Calibri"/>
          <w:sz w:val="22"/>
          <w:szCs w:val="22"/>
        </w:rPr>
      </w:pPr>
      <w:r w:rsidRPr="00C73EEA">
        <w:rPr>
          <w:rFonts w:ascii="Calibri" w:hAnsi="Calibri"/>
          <w:sz w:val="22"/>
          <w:szCs w:val="22"/>
        </w:rPr>
        <w:t xml:space="preserve">Kontaktní osoba </w:t>
      </w:r>
    </w:p>
    <w:p w14:paraId="593B94B3" w14:textId="31C6CDA6" w:rsidR="00321DAD" w:rsidRPr="00A13CD2" w:rsidRDefault="00A13CD2" w:rsidP="001C7008">
      <w:pPr>
        <w:ind w:left="3540" w:hanging="3114"/>
        <w:rPr>
          <w:rFonts w:ascii="Calibri" w:hAnsi="Calibri"/>
          <w:sz w:val="22"/>
          <w:szCs w:val="22"/>
        </w:rPr>
      </w:pPr>
      <w:r w:rsidRPr="00C73EEA">
        <w:rPr>
          <w:rFonts w:ascii="Calibri" w:hAnsi="Calibri"/>
          <w:sz w:val="22"/>
          <w:szCs w:val="22"/>
        </w:rPr>
        <w:t>ve věcech technických:</w:t>
      </w:r>
      <w:r>
        <w:rPr>
          <w:rFonts w:ascii="Calibri" w:hAnsi="Calibri"/>
          <w:sz w:val="22"/>
          <w:szCs w:val="22"/>
        </w:rPr>
        <w:tab/>
      </w:r>
      <w:r w:rsidR="00321DAD" w:rsidRPr="00A72051">
        <w:rPr>
          <w:rFonts w:ascii="Calibri" w:hAnsi="Calibri"/>
          <w:sz w:val="22"/>
          <w:szCs w:val="22"/>
        </w:rPr>
        <w:t xml:space="preserve">Ing. </w:t>
      </w:r>
      <w:r w:rsidR="00321DAD">
        <w:rPr>
          <w:rFonts w:ascii="Calibri" w:hAnsi="Calibri"/>
          <w:sz w:val="22"/>
          <w:szCs w:val="22"/>
        </w:rPr>
        <w:t>Zbyněk Lenomar</w:t>
      </w:r>
      <w:r w:rsidR="00321DAD" w:rsidRPr="00A72051">
        <w:rPr>
          <w:rFonts w:ascii="Calibri" w:hAnsi="Calibri"/>
          <w:sz w:val="22"/>
          <w:szCs w:val="22"/>
        </w:rPr>
        <w:t>, vedoucí oddělení hospodářské správy odboru kancelář ředitele Krajského úřadu Jihomoravského kraje</w:t>
      </w:r>
    </w:p>
    <w:p w14:paraId="5DC47729" w14:textId="0DAA7320" w:rsidR="00321DAD" w:rsidRPr="00A72051" w:rsidRDefault="00321DAD" w:rsidP="001C7008">
      <w:pPr>
        <w:ind w:left="3540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 xml:space="preserve">telefon: </w:t>
      </w:r>
      <w:r w:rsidR="0046342F">
        <w:rPr>
          <w:rFonts w:ascii="Calibri" w:hAnsi="Calibri"/>
          <w:sz w:val="22"/>
          <w:szCs w:val="22"/>
        </w:rPr>
        <w:t>777 665 345</w:t>
      </w:r>
    </w:p>
    <w:p w14:paraId="551C3B75" w14:textId="65A878E7" w:rsidR="00321DAD" w:rsidRPr="00B81F4C" w:rsidRDefault="00321DAD" w:rsidP="001C7008">
      <w:pPr>
        <w:ind w:left="3540"/>
        <w:rPr>
          <w:b/>
        </w:rPr>
      </w:pPr>
      <w:r w:rsidRPr="00007F44">
        <w:rPr>
          <w:rFonts w:asciiTheme="minorHAnsi" w:hAnsiTheme="minorHAnsi"/>
          <w:sz w:val="22"/>
          <w:szCs w:val="22"/>
        </w:rPr>
        <w:t xml:space="preserve">e-mail: </w:t>
      </w:r>
      <w:r w:rsidRPr="00B5136E">
        <w:rPr>
          <w:rFonts w:asciiTheme="minorHAnsi" w:hAnsiTheme="minorHAnsi"/>
          <w:sz w:val="22"/>
          <w:szCs w:val="22"/>
        </w:rPr>
        <w:tab/>
      </w:r>
      <w:hyperlink r:id="rId9" w:history="1">
        <w:r w:rsidR="004902A2" w:rsidRPr="00AF18D1">
          <w:rPr>
            <w:rStyle w:val="Hypertextovodkaz"/>
            <w:rFonts w:asciiTheme="minorHAnsi" w:hAnsiTheme="minorHAnsi"/>
            <w:sz w:val="22"/>
            <w:szCs w:val="22"/>
          </w:rPr>
          <w:t>lenomar.zbynek@kr-jihomoravsky.cz</w:t>
        </w:r>
      </w:hyperlink>
      <w:r w:rsidR="004902A2">
        <w:rPr>
          <w:rFonts w:asciiTheme="minorHAnsi" w:hAnsiTheme="minorHAnsi"/>
          <w:sz w:val="22"/>
          <w:szCs w:val="22"/>
        </w:rPr>
        <w:t xml:space="preserve"> </w:t>
      </w:r>
    </w:p>
    <w:p w14:paraId="513DD44C" w14:textId="77777777" w:rsidR="00321DAD" w:rsidRPr="00A72051" w:rsidRDefault="00321DAD" w:rsidP="001C7008">
      <w:pPr>
        <w:ind w:left="2832" w:hanging="2406"/>
        <w:rPr>
          <w:rFonts w:ascii="Calibri" w:hAnsi="Calibri"/>
          <w:sz w:val="22"/>
          <w:szCs w:val="22"/>
        </w:rPr>
      </w:pPr>
    </w:p>
    <w:p w14:paraId="228F6787" w14:textId="084543D3" w:rsidR="00A74D2E" w:rsidRPr="00A72051" w:rsidRDefault="00A74D2E" w:rsidP="001C7008">
      <w:pPr>
        <w:ind w:left="3540" w:hanging="3114"/>
        <w:rPr>
          <w:rFonts w:ascii="Calibri" w:hAnsi="Calibri"/>
          <w:sz w:val="22"/>
          <w:szCs w:val="22"/>
        </w:rPr>
      </w:pPr>
    </w:p>
    <w:p w14:paraId="273AC41E" w14:textId="524805F2" w:rsidR="00424163" w:rsidRDefault="00424163" w:rsidP="001C7008">
      <w:pPr>
        <w:rPr>
          <w:b/>
        </w:rPr>
      </w:pPr>
      <w:r w:rsidRPr="00007F44">
        <w:rPr>
          <w:rFonts w:asciiTheme="minorHAnsi" w:hAnsiTheme="minorHAnsi"/>
          <w:b/>
          <w:sz w:val="22"/>
          <w:szCs w:val="22"/>
        </w:rPr>
        <w:t>(dále jen „</w:t>
      </w:r>
      <w:r w:rsidR="00273B24">
        <w:rPr>
          <w:rFonts w:asciiTheme="minorHAnsi" w:hAnsiTheme="minorHAnsi"/>
          <w:b/>
          <w:sz w:val="22"/>
          <w:szCs w:val="22"/>
        </w:rPr>
        <w:t>o</w:t>
      </w:r>
      <w:r w:rsidRPr="00007F44">
        <w:rPr>
          <w:rFonts w:asciiTheme="minorHAnsi" w:hAnsiTheme="minorHAnsi"/>
          <w:b/>
          <w:sz w:val="22"/>
          <w:szCs w:val="22"/>
        </w:rPr>
        <w:t>bjednatel“)</w:t>
      </w:r>
    </w:p>
    <w:p w14:paraId="45CEFD62" w14:textId="77777777" w:rsidR="00424163" w:rsidRPr="00A72051" w:rsidRDefault="00424163" w:rsidP="001C7008">
      <w:pPr>
        <w:rPr>
          <w:rFonts w:ascii="Calibri" w:hAnsi="Calibri"/>
          <w:sz w:val="22"/>
          <w:szCs w:val="22"/>
        </w:rPr>
      </w:pPr>
    </w:p>
    <w:p w14:paraId="228F6791" w14:textId="77777777" w:rsidR="00A74D2E" w:rsidRPr="00A72051" w:rsidRDefault="00A74D2E" w:rsidP="001C7008">
      <w:pPr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a</w:t>
      </w:r>
    </w:p>
    <w:p w14:paraId="228F6792" w14:textId="31E161C3" w:rsidR="00A74D2E" w:rsidRDefault="00A74D2E" w:rsidP="001C7008">
      <w:pPr>
        <w:pStyle w:val="Odstavecseseznamem"/>
        <w:numPr>
          <w:ilvl w:val="0"/>
          <w:numId w:val="4"/>
        </w:numPr>
        <w:ind w:left="426" w:hanging="426"/>
        <w:contextualSpacing w:val="0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>Název/obch. firma/jméno:</w:t>
      </w:r>
      <w:r w:rsidRPr="00A72051">
        <w:rPr>
          <w:rFonts w:ascii="Calibri" w:hAnsi="Calibri"/>
          <w:b/>
          <w:sz w:val="22"/>
          <w:szCs w:val="22"/>
        </w:rPr>
        <w:tab/>
      </w:r>
      <w:r w:rsidR="008A70C5" w:rsidRPr="006A20B2">
        <w:rPr>
          <w:rFonts w:ascii="Calibri" w:hAnsi="Calibri"/>
          <w:b/>
          <w:sz w:val="22"/>
          <w:szCs w:val="22"/>
          <w:highlight w:val="yellow"/>
        </w:rPr>
        <w:t>……………………………</w:t>
      </w:r>
    </w:p>
    <w:p w14:paraId="56F06B80" w14:textId="7B150763" w:rsidR="00991224" w:rsidRPr="00A72051" w:rsidRDefault="00991224" w:rsidP="001C7008">
      <w:pPr>
        <w:pStyle w:val="Odstavecseseznamem"/>
        <w:ind w:left="426"/>
        <w:contextualSpacing w:val="0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Zastoupený: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</w:p>
    <w:p w14:paraId="228F6793" w14:textId="002E893E" w:rsidR="00A74D2E" w:rsidRPr="00A72051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Sídlo: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="008A70C5"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</w:p>
    <w:p w14:paraId="228F6794" w14:textId="637DDCB7" w:rsidR="00A74D2E" w:rsidRPr="00A72051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IČO: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="008A70C5"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  <w:r w:rsidR="008A70C5" w:rsidRPr="00A72051" w:rsidDel="008A70C5">
        <w:rPr>
          <w:rFonts w:ascii="Calibri" w:hAnsi="Calibri"/>
          <w:sz w:val="22"/>
          <w:szCs w:val="22"/>
        </w:rPr>
        <w:t xml:space="preserve"> </w:t>
      </w:r>
    </w:p>
    <w:p w14:paraId="228F6795" w14:textId="4CCA3C05" w:rsidR="00A74D2E" w:rsidRDefault="00A74D2E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DIČ:</w:t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Pr="00A72051">
        <w:rPr>
          <w:rFonts w:ascii="Calibri" w:hAnsi="Calibri"/>
          <w:sz w:val="22"/>
          <w:szCs w:val="22"/>
        </w:rPr>
        <w:tab/>
      </w:r>
      <w:r w:rsidR="008A70C5"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  <w:r w:rsidR="008A70C5" w:rsidRPr="00A72051" w:rsidDel="008A70C5">
        <w:rPr>
          <w:rFonts w:ascii="Calibri" w:hAnsi="Calibri"/>
          <w:sz w:val="22"/>
          <w:szCs w:val="22"/>
        </w:rPr>
        <w:t xml:space="preserve"> </w:t>
      </w:r>
    </w:p>
    <w:p w14:paraId="74C39F54" w14:textId="702C0F60" w:rsidR="005658EB" w:rsidRPr="00A72051" w:rsidRDefault="005658EB" w:rsidP="001C7008">
      <w:pPr>
        <w:ind w:firstLine="426"/>
        <w:rPr>
          <w:rFonts w:ascii="Calibri" w:hAnsi="Calibri"/>
          <w:sz w:val="22"/>
          <w:szCs w:val="22"/>
        </w:rPr>
      </w:pPr>
      <w:r w:rsidRPr="0073594C">
        <w:rPr>
          <w:rFonts w:ascii="Calibri" w:hAnsi="Calibri"/>
          <w:sz w:val="22"/>
          <w:szCs w:val="22"/>
        </w:rPr>
        <w:t>Kontaktní osob</w:t>
      </w:r>
      <w:r w:rsidR="001D19BB" w:rsidRPr="0073594C">
        <w:rPr>
          <w:rFonts w:ascii="Calibri" w:hAnsi="Calibri"/>
          <w:sz w:val="22"/>
          <w:szCs w:val="22"/>
        </w:rPr>
        <w:t>a</w:t>
      </w:r>
      <w:r w:rsidRPr="00A72051">
        <w:rPr>
          <w:rFonts w:ascii="Calibri" w:hAnsi="Calibri"/>
          <w:sz w:val="22"/>
          <w:szCs w:val="22"/>
        </w:rPr>
        <w:t xml:space="preserve"> </w:t>
      </w:r>
    </w:p>
    <w:p w14:paraId="53DA8E33" w14:textId="77777777" w:rsidR="001D19BB" w:rsidRPr="00A72051" w:rsidRDefault="005658EB" w:rsidP="001C7008">
      <w:pPr>
        <w:ind w:firstLine="426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ve věcech smluvních</w:t>
      </w:r>
      <w:r w:rsidR="001D19BB">
        <w:rPr>
          <w:rFonts w:ascii="Calibri" w:hAnsi="Calibri"/>
          <w:sz w:val="22"/>
          <w:szCs w:val="22"/>
        </w:rPr>
        <w:t>:</w:t>
      </w:r>
      <w:r w:rsidR="001D19BB">
        <w:rPr>
          <w:rFonts w:ascii="Calibri" w:hAnsi="Calibri"/>
          <w:sz w:val="22"/>
          <w:szCs w:val="22"/>
        </w:rPr>
        <w:tab/>
      </w:r>
      <w:r w:rsidR="001D19BB">
        <w:rPr>
          <w:rFonts w:ascii="Calibri" w:hAnsi="Calibri"/>
          <w:sz w:val="22"/>
          <w:szCs w:val="22"/>
        </w:rPr>
        <w:tab/>
      </w:r>
      <w:r w:rsidR="001D19BB"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  <w:r w:rsidR="001D19BB" w:rsidRPr="00A72051" w:rsidDel="008A70C5">
        <w:rPr>
          <w:rFonts w:ascii="Calibri" w:hAnsi="Calibri"/>
          <w:sz w:val="22"/>
          <w:szCs w:val="22"/>
        </w:rPr>
        <w:t xml:space="preserve"> </w:t>
      </w:r>
    </w:p>
    <w:p w14:paraId="028E2920" w14:textId="77777777" w:rsidR="001D19BB" w:rsidRPr="00A72051" w:rsidRDefault="001D19BB" w:rsidP="001C7008">
      <w:pPr>
        <w:ind w:left="2832" w:firstLine="708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 xml:space="preserve">telefon: </w:t>
      </w:r>
      <w:r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  <w:r w:rsidRPr="00A72051" w:rsidDel="008A70C5">
        <w:rPr>
          <w:rFonts w:ascii="Calibri" w:hAnsi="Calibri"/>
          <w:sz w:val="22"/>
          <w:szCs w:val="22"/>
        </w:rPr>
        <w:t xml:space="preserve"> </w:t>
      </w:r>
    </w:p>
    <w:p w14:paraId="22CC6800" w14:textId="77777777" w:rsidR="001D19BB" w:rsidRPr="00A72051" w:rsidRDefault="001D19BB" w:rsidP="001C7008">
      <w:pPr>
        <w:ind w:left="2832" w:firstLine="708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 xml:space="preserve">e-mail: </w:t>
      </w:r>
      <w:r w:rsidRPr="006A20B2">
        <w:rPr>
          <w:rFonts w:ascii="Calibri" w:hAnsi="Calibri"/>
          <w:sz w:val="22"/>
          <w:szCs w:val="22"/>
          <w:highlight w:val="yellow"/>
        </w:rPr>
        <w:t>…………………………….</w:t>
      </w:r>
      <w:r w:rsidRPr="00A72051" w:rsidDel="008A70C5">
        <w:rPr>
          <w:rFonts w:ascii="Calibri" w:hAnsi="Calibri"/>
          <w:sz w:val="22"/>
          <w:szCs w:val="22"/>
        </w:rPr>
        <w:t xml:space="preserve"> </w:t>
      </w:r>
    </w:p>
    <w:p w14:paraId="243A89C2" w14:textId="16BE8466" w:rsidR="005658EB" w:rsidRPr="00A72051" w:rsidRDefault="005658EB" w:rsidP="001C7008">
      <w:pPr>
        <w:ind w:firstLine="426"/>
        <w:rPr>
          <w:rFonts w:ascii="Calibri" w:hAnsi="Calibri"/>
          <w:sz w:val="22"/>
          <w:szCs w:val="22"/>
        </w:rPr>
      </w:pPr>
    </w:p>
    <w:p w14:paraId="151FAE10" w14:textId="13F08F97" w:rsidR="00743A98" w:rsidRDefault="00743A98" w:rsidP="001C7008">
      <w:pPr>
        <w:rPr>
          <w:rFonts w:asciiTheme="minorHAnsi" w:hAnsiTheme="minorHAnsi"/>
          <w:b/>
          <w:sz w:val="22"/>
          <w:szCs w:val="22"/>
        </w:rPr>
      </w:pPr>
    </w:p>
    <w:p w14:paraId="511CD34B" w14:textId="77777777" w:rsidR="009F11FA" w:rsidRPr="00634527" w:rsidRDefault="009F11FA" w:rsidP="001C7008">
      <w:pPr>
        <w:spacing w:before="120" w:after="120"/>
        <w:contextualSpacing/>
        <w:rPr>
          <w:rFonts w:ascii="Calibri" w:hAnsi="Calibri"/>
          <w:sz w:val="22"/>
        </w:rPr>
      </w:pPr>
      <w:r w:rsidRPr="00471299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yellow"/>
        </w:rPr>
        <w:t>obchodní společnost/fyzická osoba</w:t>
      </w:r>
      <w:r>
        <w:rPr>
          <w:rFonts w:ascii="Calibri" w:hAnsi="Calibri"/>
          <w:sz w:val="22"/>
        </w:rPr>
        <w:t xml:space="preserve"> </w:t>
      </w:r>
      <w:r w:rsidRPr="00634527">
        <w:rPr>
          <w:rFonts w:ascii="Calibri" w:hAnsi="Calibri"/>
          <w:sz w:val="22"/>
        </w:rPr>
        <w:t xml:space="preserve">zapsaná v obchodním rejstříku vedeném u </w:t>
      </w:r>
      <w:r w:rsidRPr="00634527">
        <w:rPr>
          <w:rFonts w:ascii="Calibri" w:hAnsi="Calibri"/>
          <w:sz w:val="22"/>
          <w:highlight w:val="yellow"/>
        </w:rPr>
        <w:t>………</w:t>
      </w:r>
      <w:proofErr w:type="gramStart"/>
      <w:r>
        <w:rPr>
          <w:rFonts w:ascii="Calibri" w:hAnsi="Calibri"/>
          <w:sz w:val="22"/>
          <w:highlight w:val="yellow"/>
        </w:rPr>
        <w:t>…….</w:t>
      </w:r>
      <w:proofErr w:type="gramEnd"/>
      <w:r w:rsidRPr="00634527">
        <w:rPr>
          <w:rFonts w:ascii="Calibri" w:hAnsi="Calibri"/>
          <w:sz w:val="22"/>
          <w:highlight w:val="yellow"/>
        </w:rPr>
        <w:t>……</w:t>
      </w:r>
      <w:r w:rsidRPr="00634527">
        <w:rPr>
          <w:rFonts w:ascii="Calibri" w:hAnsi="Calibri"/>
          <w:sz w:val="22"/>
        </w:rPr>
        <w:t xml:space="preserve"> soudu v </w:t>
      </w:r>
      <w:r w:rsidRPr="00634527">
        <w:rPr>
          <w:rFonts w:ascii="Calibri" w:hAnsi="Calibri"/>
          <w:sz w:val="22"/>
          <w:highlight w:val="yellow"/>
        </w:rPr>
        <w:t>…</w:t>
      </w:r>
      <w:proofErr w:type="gramStart"/>
      <w:r w:rsidRPr="00634527">
        <w:rPr>
          <w:rFonts w:ascii="Calibri" w:hAnsi="Calibri"/>
          <w:sz w:val="22"/>
          <w:highlight w:val="yellow"/>
        </w:rPr>
        <w:t>…</w:t>
      </w:r>
      <w:r>
        <w:rPr>
          <w:rFonts w:ascii="Calibri" w:hAnsi="Calibri"/>
          <w:sz w:val="22"/>
          <w:highlight w:val="yellow"/>
        </w:rPr>
        <w:t>….</w:t>
      </w:r>
      <w:proofErr w:type="gramEnd"/>
      <w:r w:rsidRPr="00634527">
        <w:rPr>
          <w:rFonts w:ascii="Calibri" w:hAnsi="Calibri"/>
          <w:sz w:val="22"/>
          <w:highlight w:val="yellow"/>
        </w:rPr>
        <w:t>…</w:t>
      </w:r>
      <w:r w:rsidRPr="00634527">
        <w:rPr>
          <w:rFonts w:ascii="Calibri" w:hAnsi="Calibri"/>
          <w:sz w:val="22"/>
        </w:rPr>
        <w:t xml:space="preserve">, v odd. </w:t>
      </w:r>
      <w:r w:rsidRPr="00634527">
        <w:rPr>
          <w:rFonts w:ascii="Calibri" w:hAnsi="Calibri"/>
          <w:sz w:val="22"/>
          <w:highlight w:val="yellow"/>
        </w:rPr>
        <w:t>………</w:t>
      </w:r>
      <w:r w:rsidRPr="00634527">
        <w:rPr>
          <w:rFonts w:ascii="Calibri" w:hAnsi="Calibri"/>
          <w:sz w:val="22"/>
        </w:rPr>
        <w:t xml:space="preserve">, č </w:t>
      </w:r>
      <w:proofErr w:type="spellStart"/>
      <w:r w:rsidRPr="00634527">
        <w:rPr>
          <w:rFonts w:ascii="Calibri" w:hAnsi="Calibri"/>
          <w:sz w:val="22"/>
        </w:rPr>
        <w:t>vl</w:t>
      </w:r>
      <w:proofErr w:type="spellEnd"/>
      <w:r w:rsidRPr="00634527">
        <w:rPr>
          <w:rFonts w:ascii="Calibri" w:hAnsi="Calibri"/>
          <w:sz w:val="22"/>
        </w:rPr>
        <w:t xml:space="preserve">. </w:t>
      </w:r>
      <w:r w:rsidRPr="00634527">
        <w:rPr>
          <w:rFonts w:ascii="Calibri" w:hAnsi="Calibri"/>
          <w:sz w:val="22"/>
          <w:highlight w:val="yellow"/>
        </w:rPr>
        <w:t>…</w:t>
      </w:r>
      <w:r>
        <w:rPr>
          <w:rFonts w:ascii="Calibri" w:hAnsi="Calibri"/>
          <w:sz w:val="22"/>
          <w:highlight w:val="yellow"/>
        </w:rPr>
        <w:t>…</w:t>
      </w:r>
      <w:r w:rsidRPr="00634527">
        <w:rPr>
          <w:rFonts w:ascii="Calibri" w:hAnsi="Calibri"/>
          <w:sz w:val="22"/>
          <w:highlight w:val="yellow"/>
        </w:rPr>
        <w:t>…</w:t>
      </w:r>
    </w:p>
    <w:p w14:paraId="59E2CA72" w14:textId="77777777" w:rsidR="009F11FA" w:rsidRPr="00634527" w:rsidRDefault="009F11FA" w:rsidP="001C7008">
      <w:pPr>
        <w:spacing w:before="120" w:after="120"/>
        <w:contextualSpacing/>
        <w:rPr>
          <w:rFonts w:ascii="Calibri" w:hAnsi="Calibri"/>
          <w:i/>
          <w:sz w:val="22"/>
        </w:rPr>
      </w:pPr>
      <w:r w:rsidRPr="00634527">
        <w:rPr>
          <w:rFonts w:ascii="Calibri" w:hAnsi="Calibri"/>
          <w:i/>
          <w:sz w:val="22"/>
          <w:highlight w:val="yellow"/>
        </w:rPr>
        <w:t>nebo</w:t>
      </w:r>
    </w:p>
    <w:p w14:paraId="6C7D6E53" w14:textId="77777777" w:rsidR="009F11FA" w:rsidRPr="00634527" w:rsidRDefault="009F11FA" w:rsidP="001C7008">
      <w:pPr>
        <w:spacing w:before="120" w:after="120"/>
        <w:contextualSpacing/>
        <w:rPr>
          <w:rFonts w:ascii="Calibri" w:hAnsi="Calibri"/>
          <w:sz w:val="22"/>
        </w:rPr>
      </w:pPr>
      <w:r w:rsidRPr="00907160">
        <w:rPr>
          <w:rFonts w:asciiTheme="minorHAnsi" w:hAnsiTheme="minorHAnsi" w:cstheme="minorHAnsi"/>
          <w:bCs/>
          <w:iCs/>
          <w:snapToGrid w:val="0"/>
          <w:sz w:val="22"/>
          <w:szCs w:val="22"/>
          <w:highlight w:val="yellow"/>
        </w:rPr>
        <w:lastRenderedPageBreak/>
        <w:t>obchodní společnost/fyzická osoba</w:t>
      </w:r>
      <w:r>
        <w:rPr>
          <w:rFonts w:ascii="Calibri" w:hAnsi="Calibri"/>
          <w:sz w:val="22"/>
        </w:rPr>
        <w:t xml:space="preserve"> </w:t>
      </w:r>
      <w:r w:rsidRPr="00634527">
        <w:rPr>
          <w:rFonts w:ascii="Calibri" w:hAnsi="Calibri"/>
          <w:sz w:val="22"/>
        </w:rPr>
        <w:t xml:space="preserve">zapsaná v </w:t>
      </w:r>
      <w:r w:rsidRPr="00634527">
        <w:rPr>
          <w:rFonts w:ascii="Calibri" w:hAnsi="Calibri"/>
          <w:sz w:val="22"/>
          <w:highlight w:val="yellow"/>
        </w:rPr>
        <w:t>…………………………………………………….</w:t>
      </w:r>
    </w:p>
    <w:p w14:paraId="22FE4A1C" w14:textId="77777777" w:rsidR="009F11FA" w:rsidRPr="00634527" w:rsidRDefault="009F11FA" w:rsidP="001C7008">
      <w:pPr>
        <w:spacing w:before="120" w:after="120"/>
        <w:contextualSpacing/>
        <w:rPr>
          <w:rFonts w:ascii="Calibri" w:hAnsi="Calibri"/>
          <w:i/>
          <w:sz w:val="22"/>
          <w:highlight w:val="yellow"/>
        </w:rPr>
      </w:pPr>
      <w:r w:rsidRPr="00634527">
        <w:rPr>
          <w:rFonts w:ascii="Calibri" w:hAnsi="Calibri"/>
          <w:i/>
          <w:sz w:val="22"/>
          <w:highlight w:val="yellow"/>
        </w:rPr>
        <w:t>nebo</w:t>
      </w:r>
    </w:p>
    <w:p w14:paraId="18A36742" w14:textId="51CFF249" w:rsidR="009F11FA" w:rsidRDefault="009F11FA" w:rsidP="001C7008">
      <w:pPr>
        <w:autoSpaceDE w:val="0"/>
        <w:autoSpaceDN w:val="0"/>
        <w:adjustRightInd w:val="0"/>
        <w:rPr>
          <w:rFonts w:ascii="Calibri" w:hAnsi="Calibri"/>
          <w:sz w:val="22"/>
        </w:rPr>
      </w:pPr>
      <w:r w:rsidRPr="00634527">
        <w:rPr>
          <w:rFonts w:ascii="Calibri" w:hAnsi="Calibri"/>
          <w:sz w:val="22"/>
        </w:rPr>
        <w:t xml:space="preserve">fyzická osoba podnikající na základě živnostenského oprávnění vydaného </w:t>
      </w:r>
      <w:r w:rsidRPr="00634527">
        <w:rPr>
          <w:rFonts w:ascii="Calibri" w:hAnsi="Calibri"/>
          <w:sz w:val="22"/>
          <w:highlight w:val="yellow"/>
        </w:rPr>
        <w:t>……………………..</w:t>
      </w:r>
      <w:r w:rsidRPr="00634527">
        <w:rPr>
          <w:rFonts w:ascii="Calibri" w:hAnsi="Calibri"/>
          <w:sz w:val="22"/>
        </w:rPr>
        <w:t xml:space="preserve">., č. j. </w:t>
      </w:r>
      <w:r w:rsidRPr="00634527">
        <w:rPr>
          <w:rFonts w:ascii="Calibri" w:hAnsi="Calibri"/>
          <w:sz w:val="22"/>
          <w:highlight w:val="yellow"/>
        </w:rPr>
        <w:t>……………</w:t>
      </w:r>
    </w:p>
    <w:p w14:paraId="46F77BE7" w14:textId="7FF7F4DF" w:rsidR="00743A98" w:rsidRDefault="00743A98" w:rsidP="001C7008">
      <w:pPr>
        <w:tabs>
          <w:tab w:val="left" w:pos="1701"/>
          <w:tab w:val="left" w:pos="4678"/>
        </w:tabs>
        <w:jc w:val="both"/>
        <w:rPr>
          <w:rFonts w:ascii="Calibri" w:hAnsi="Calibri" w:cs="Calibri"/>
          <w:i/>
          <w:snapToGrid w:val="0"/>
          <w:sz w:val="22"/>
          <w:szCs w:val="22"/>
        </w:rPr>
      </w:pPr>
      <w:r w:rsidRPr="00C12821">
        <w:rPr>
          <w:rFonts w:ascii="Calibri" w:hAnsi="Calibri" w:cs="Calibri"/>
          <w:i/>
          <w:snapToGrid w:val="0"/>
          <w:sz w:val="22"/>
          <w:szCs w:val="22"/>
          <w:highlight w:val="yellow"/>
        </w:rPr>
        <w:t>nebo</w:t>
      </w:r>
      <w:r w:rsidRPr="00C12821">
        <w:rPr>
          <w:rFonts w:ascii="Calibri" w:hAnsi="Calibri" w:cs="Calibri"/>
          <w:i/>
          <w:snapToGrid w:val="0"/>
          <w:sz w:val="22"/>
          <w:szCs w:val="22"/>
        </w:rPr>
        <w:t xml:space="preserve"> </w:t>
      </w:r>
    </w:p>
    <w:p w14:paraId="1F59196C" w14:textId="77777777" w:rsidR="00743A98" w:rsidRDefault="00743A98" w:rsidP="001C7008">
      <w:pPr>
        <w:tabs>
          <w:tab w:val="left" w:pos="1701"/>
          <w:tab w:val="left" w:pos="4678"/>
        </w:tabs>
        <w:jc w:val="both"/>
        <w:rPr>
          <w:rFonts w:ascii="Calibri" w:hAnsi="Calibri" w:cs="Calibri"/>
          <w:snapToGrid w:val="0"/>
          <w:sz w:val="22"/>
          <w:szCs w:val="22"/>
        </w:rPr>
      </w:pPr>
      <w:r w:rsidRPr="00C12821">
        <w:rPr>
          <w:rFonts w:ascii="Calibri" w:hAnsi="Calibri" w:cs="Calibri"/>
          <w:snapToGrid w:val="0"/>
          <w:sz w:val="22"/>
          <w:szCs w:val="22"/>
          <w:highlight w:val="yellow"/>
        </w:rPr>
        <w:t>………………………………………</w:t>
      </w:r>
      <w:r w:rsidRPr="00C12821">
        <w:rPr>
          <w:rFonts w:ascii="Calibri" w:hAnsi="Calibri" w:cs="Calibri"/>
          <w:snapToGrid w:val="0"/>
          <w:sz w:val="22"/>
          <w:szCs w:val="22"/>
        </w:rPr>
        <w:t xml:space="preserve"> (jiné oprávnění k podnikání s uvedením údaje o vydavateli oprávnění, datu vydání a případně o číselném označení tohoto oprávnění)</w:t>
      </w:r>
    </w:p>
    <w:p w14:paraId="61FAD110" w14:textId="77777777" w:rsidR="00517FCC" w:rsidRDefault="00517FCC" w:rsidP="001C7008">
      <w:pPr>
        <w:tabs>
          <w:tab w:val="left" w:pos="1701"/>
          <w:tab w:val="left" w:pos="4678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502ADF56" w14:textId="485F7A51" w:rsidR="00517FCC" w:rsidRPr="00C12821" w:rsidRDefault="00517FCC" w:rsidP="001C7008">
      <w:pPr>
        <w:tabs>
          <w:tab w:val="left" w:pos="3119"/>
          <w:tab w:val="left" w:pos="3402"/>
        </w:tabs>
        <w:jc w:val="both"/>
        <w:outlineLvl w:val="0"/>
        <w:rPr>
          <w:rFonts w:ascii="Calibri" w:hAnsi="Calibri"/>
          <w:b/>
          <w:snapToGrid w:val="0"/>
          <w:sz w:val="22"/>
          <w:szCs w:val="22"/>
        </w:rPr>
      </w:pPr>
      <w:r w:rsidRPr="00C12821">
        <w:rPr>
          <w:rFonts w:ascii="Calibri" w:hAnsi="Calibri"/>
          <w:b/>
          <w:snapToGrid w:val="0"/>
          <w:sz w:val="22"/>
          <w:szCs w:val="22"/>
        </w:rPr>
        <w:t>(dále jen „</w:t>
      </w:r>
      <w:r w:rsidR="00273B24">
        <w:rPr>
          <w:rFonts w:ascii="Calibri" w:hAnsi="Calibri"/>
          <w:b/>
          <w:snapToGrid w:val="0"/>
          <w:sz w:val="22"/>
          <w:szCs w:val="22"/>
        </w:rPr>
        <w:t>p</w:t>
      </w:r>
      <w:r w:rsidR="00487814" w:rsidRPr="00C12821">
        <w:rPr>
          <w:rFonts w:ascii="Calibri" w:hAnsi="Calibri"/>
          <w:b/>
          <w:snapToGrid w:val="0"/>
          <w:sz w:val="22"/>
          <w:szCs w:val="22"/>
        </w:rPr>
        <w:t>oskytovatel</w:t>
      </w:r>
      <w:r w:rsidRPr="00C12821">
        <w:rPr>
          <w:rFonts w:ascii="Calibri" w:hAnsi="Calibri"/>
          <w:b/>
          <w:snapToGrid w:val="0"/>
          <w:sz w:val="22"/>
          <w:szCs w:val="22"/>
        </w:rPr>
        <w:t>“)</w:t>
      </w:r>
    </w:p>
    <w:p w14:paraId="725C674F" w14:textId="77777777" w:rsidR="00517FCC" w:rsidRPr="00C12821" w:rsidRDefault="00517FCC" w:rsidP="001C7008">
      <w:pPr>
        <w:tabs>
          <w:tab w:val="left" w:pos="1701"/>
          <w:tab w:val="left" w:pos="4678"/>
        </w:tabs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3831092B" w14:textId="77777777" w:rsidR="00743A98" w:rsidRDefault="00743A98" w:rsidP="001C7008">
      <w:pPr>
        <w:jc w:val="both"/>
        <w:rPr>
          <w:b/>
        </w:rPr>
      </w:pPr>
    </w:p>
    <w:p w14:paraId="186E92C2" w14:textId="39924D94" w:rsidR="00250644" w:rsidRPr="00746B65" w:rsidRDefault="00250644" w:rsidP="001C7008">
      <w:pPr>
        <w:rPr>
          <w:rFonts w:ascii="Calibri" w:hAnsi="Calibri"/>
          <w:sz w:val="22"/>
          <w:szCs w:val="22"/>
        </w:rPr>
      </w:pPr>
      <w:r w:rsidRPr="00A32088">
        <w:rPr>
          <w:rFonts w:ascii="Calibri" w:hAnsi="Calibri"/>
          <w:b/>
          <w:i/>
          <w:sz w:val="22"/>
          <w:szCs w:val="22"/>
          <w:highlight w:val="lightGray"/>
        </w:rPr>
        <w:t xml:space="preserve">POKYNY PRO </w:t>
      </w:r>
      <w:r>
        <w:rPr>
          <w:rFonts w:ascii="Calibri" w:hAnsi="Calibri"/>
          <w:b/>
          <w:i/>
          <w:sz w:val="22"/>
          <w:szCs w:val="22"/>
          <w:highlight w:val="lightGray"/>
        </w:rPr>
        <w:t>VYBRANÉHO DODAVATELE</w:t>
      </w:r>
      <w:r w:rsidRPr="00A32088">
        <w:rPr>
          <w:rFonts w:ascii="Calibri" w:hAnsi="Calibri"/>
          <w:b/>
          <w:i/>
          <w:sz w:val="22"/>
          <w:szCs w:val="22"/>
          <w:highlight w:val="lightGray"/>
        </w:rPr>
        <w:t>: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Při zpracování návrhu </w:t>
      </w:r>
      <w:r w:rsidR="004E1A7D">
        <w:rPr>
          <w:rFonts w:ascii="Calibri" w:hAnsi="Calibri"/>
          <w:i/>
          <w:sz w:val="22"/>
          <w:szCs w:val="22"/>
          <w:highlight w:val="lightGray"/>
        </w:rPr>
        <w:t>Smlouvy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doplní </w:t>
      </w:r>
      <w:r w:rsidR="00746B65">
        <w:rPr>
          <w:rFonts w:ascii="Calibri" w:hAnsi="Calibri"/>
          <w:i/>
          <w:sz w:val="22"/>
          <w:szCs w:val="22"/>
          <w:highlight w:val="lightGray"/>
        </w:rPr>
        <w:t>vybraný dodavatel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požadované údaje. *</w:t>
      </w:r>
    </w:p>
    <w:p w14:paraId="2F307429" w14:textId="289801D4" w:rsidR="00991224" w:rsidRPr="00746B65" w:rsidRDefault="00250644" w:rsidP="001C7008">
      <w:pPr>
        <w:suppressAutoHyphens/>
        <w:jc w:val="both"/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lang w:eastAsia="ar-SA"/>
        </w:rPr>
      </w:pPr>
      <w:r w:rsidRPr="00A32088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highlight w:val="lightGray"/>
          <w:lang w:eastAsia="ar-SA"/>
        </w:rPr>
        <w:t>*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Tento text není součástí </w:t>
      </w:r>
      <w:r w:rsidR="004E1A7D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Smlouvy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! </w:t>
      </w:r>
      <w:r w:rsidR="00746B65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Vybraný dodavatel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jej při zpracování návrhu </w:t>
      </w:r>
      <w:r w:rsidR="004E1A7D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Smlouvy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vymaže!</w:t>
      </w:r>
      <w:r w:rsidR="00991224" w:rsidRPr="00A72051">
        <w:rPr>
          <w:rFonts w:ascii="Calibri" w:hAnsi="Calibri"/>
          <w:sz w:val="22"/>
          <w:szCs w:val="22"/>
        </w:rPr>
        <w:tab/>
      </w:r>
      <w:r w:rsidR="00991224" w:rsidRPr="00A72051">
        <w:rPr>
          <w:rFonts w:ascii="Calibri" w:hAnsi="Calibri"/>
          <w:sz w:val="22"/>
          <w:szCs w:val="22"/>
        </w:rPr>
        <w:tab/>
      </w:r>
    </w:p>
    <w:p w14:paraId="228F67A3" w14:textId="77777777" w:rsidR="00A74D2E" w:rsidRPr="00A72051" w:rsidRDefault="00A74D2E" w:rsidP="001C7008">
      <w:pPr>
        <w:jc w:val="both"/>
        <w:rPr>
          <w:rFonts w:ascii="Calibri" w:hAnsi="Calibri"/>
          <w:i/>
          <w:color w:val="0070C0"/>
          <w:sz w:val="22"/>
          <w:szCs w:val="22"/>
        </w:rPr>
      </w:pPr>
    </w:p>
    <w:p w14:paraId="228F67A4" w14:textId="77777777" w:rsidR="00A74D2E" w:rsidRPr="00A72051" w:rsidRDefault="00A74D2E" w:rsidP="001C7008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>Definice pojmů</w:t>
      </w:r>
    </w:p>
    <w:p w14:paraId="5B4C025A" w14:textId="2888C3AE" w:rsidR="009E092B" w:rsidRDefault="00592CBC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2827E7">
        <w:rPr>
          <w:rFonts w:ascii="Calibri" w:hAnsi="Calibri"/>
          <w:sz w:val="22"/>
          <w:szCs w:val="22"/>
        </w:rPr>
        <w:t xml:space="preserve"> této </w:t>
      </w:r>
      <w:r w:rsidR="00F11ED5">
        <w:rPr>
          <w:rFonts w:ascii="Calibri" w:hAnsi="Calibri"/>
          <w:sz w:val="22"/>
          <w:szCs w:val="22"/>
        </w:rPr>
        <w:t>smlouvě</w:t>
      </w:r>
      <w:r w:rsidR="002827E7" w:rsidRPr="00A72051">
        <w:rPr>
          <w:rFonts w:ascii="Calibri" w:hAnsi="Calibri"/>
          <w:sz w:val="22"/>
          <w:szCs w:val="22"/>
        </w:rPr>
        <w:t xml:space="preserve"> </w:t>
      </w:r>
      <w:r w:rsidR="00A74D2E" w:rsidRPr="00A72051">
        <w:rPr>
          <w:rFonts w:ascii="Calibri" w:hAnsi="Calibri"/>
          <w:sz w:val="22"/>
          <w:szCs w:val="22"/>
        </w:rPr>
        <w:t>se rozumí:</w:t>
      </w:r>
    </w:p>
    <w:p w14:paraId="1239CFEE" w14:textId="58959616" w:rsidR="00760A0F" w:rsidRDefault="00F11ED5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Smlouvou</w:t>
      </w:r>
      <w:r w:rsidR="00601F7B" w:rsidRPr="009E092B">
        <w:rPr>
          <w:rFonts w:ascii="Calibri" w:hAnsi="Calibri"/>
          <w:sz w:val="22"/>
          <w:szCs w:val="22"/>
        </w:rPr>
        <w:t xml:space="preserve"> tato </w:t>
      </w:r>
      <w:r>
        <w:rPr>
          <w:rFonts w:ascii="Calibri" w:hAnsi="Calibri"/>
          <w:sz w:val="22"/>
          <w:szCs w:val="22"/>
        </w:rPr>
        <w:t>smlouva</w:t>
      </w:r>
      <w:r w:rsidR="00601F7B" w:rsidRPr="009E092B">
        <w:rPr>
          <w:rFonts w:ascii="Calibri" w:hAnsi="Calibri"/>
          <w:sz w:val="22"/>
          <w:szCs w:val="22"/>
        </w:rPr>
        <w:t xml:space="preserve"> o zajištění úklidových služeb</w:t>
      </w:r>
      <w:r w:rsidR="00A623A9">
        <w:rPr>
          <w:rFonts w:ascii="Calibri" w:hAnsi="Calibri"/>
          <w:sz w:val="22"/>
          <w:szCs w:val="22"/>
        </w:rPr>
        <w:t xml:space="preserve"> (dále je</w:t>
      </w:r>
      <w:r w:rsidR="00635DF4">
        <w:rPr>
          <w:rFonts w:ascii="Calibri" w:hAnsi="Calibri"/>
          <w:sz w:val="22"/>
          <w:szCs w:val="22"/>
        </w:rPr>
        <w:t>n</w:t>
      </w:r>
      <w:r w:rsidR="00A623A9">
        <w:rPr>
          <w:rFonts w:ascii="Calibri" w:hAnsi="Calibri"/>
          <w:sz w:val="22"/>
          <w:szCs w:val="22"/>
        </w:rPr>
        <w:t xml:space="preserve"> „</w:t>
      </w:r>
      <w:r w:rsidR="00BD7C7E">
        <w:rPr>
          <w:rFonts w:ascii="Calibri" w:hAnsi="Calibri"/>
          <w:sz w:val="22"/>
          <w:szCs w:val="22"/>
        </w:rPr>
        <w:t>S</w:t>
      </w:r>
      <w:r w:rsidR="00D9462C">
        <w:rPr>
          <w:rFonts w:ascii="Calibri" w:hAnsi="Calibri"/>
          <w:sz w:val="22"/>
          <w:szCs w:val="22"/>
        </w:rPr>
        <w:t>mlouva</w:t>
      </w:r>
      <w:r w:rsidR="00A623A9">
        <w:rPr>
          <w:rFonts w:ascii="Calibri" w:hAnsi="Calibri"/>
          <w:sz w:val="22"/>
          <w:szCs w:val="22"/>
        </w:rPr>
        <w:t>“).</w:t>
      </w:r>
    </w:p>
    <w:p w14:paraId="52894BE6" w14:textId="51302E56" w:rsidR="00F02452" w:rsidRDefault="00CD0AA2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Smluvními stranami</w:t>
      </w:r>
      <w:r w:rsidR="00092833" w:rsidRPr="00760A0F">
        <w:rPr>
          <w:rFonts w:ascii="Calibri" w:hAnsi="Calibri"/>
          <w:sz w:val="22"/>
          <w:szCs w:val="22"/>
        </w:rPr>
        <w:t xml:space="preserve"> souhrnné označení pro </w:t>
      </w:r>
      <w:r w:rsidR="00384999">
        <w:rPr>
          <w:rFonts w:ascii="Calibri" w:hAnsi="Calibri"/>
          <w:sz w:val="22"/>
          <w:szCs w:val="22"/>
        </w:rPr>
        <w:t>o</w:t>
      </w:r>
      <w:r w:rsidR="00092833" w:rsidRPr="00760A0F">
        <w:rPr>
          <w:rFonts w:ascii="Calibri" w:hAnsi="Calibri"/>
          <w:sz w:val="22"/>
          <w:szCs w:val="22"/>
        </w:rPr>
        <w:t>bjednatele a</w:t>
      </w:r>
      <w:r w:rsidR="00384999">
        <w:rPr>
          <w:rFonts w:ascii="Calibri" w:hAnsi="Calibri"/>
          <w:sz w:val="22"/>
          <w:szCs w:val="22"/>
        </w:rPr>
        <w:t xml:space="preserve"> po</w:t>
      </w:r>
      <w:r w:rsidR="00092833" w:rsidRPr="00760A0F">
        <w:rPr>
          <w:rFonts w:ascii="Calibri" w:hAnsi="Calibri"/>
          <w:sz w:val="22"/>
          <w:szCs w:val="22"/>
        </w:rPr>
        <w:t>skytovatele</w:t>
      </w:r>
      <w:r w:rsidR="004445F7">
        <w:rPr>
          <w:rFonts w:ascii="Calibri" w:hAnsi="Calibri"/>
          <w:sz w:val="22"/>
          <w:szCs w:val="22"/>
        </w:rPr>
        <w:t xml:space="preserve"> (dále jen „</w:t>
      </w:r>
      <w:r w:rsidR="00CF77C9">
        <w:rPr>
          <w:rFonts w:ascii="Calibri" w:hAnsi="Calibri"/>
          <w:sz w:val="22"/>
          <w:szCs w:val="22"/>
        </w:rPr>
        <w:t>smluvní strany</w:t>
      </w:r>
      <w:r w:rsidR="004445F7">
        <w:rPr>
          <w:rFonts w:ascii="Calibri" w:hAnsi="Calibri"/>
          <w:sz w:val="22"/>
          <w:szCs w:val="22"/>
        </w:rPr>
        <w:t>“).</w:t>
      </w:r>
      <w:r w:rsidR="00092833" w:rsidRPr="00760A0F">
        <w:rPr>
          <w:rFonts w:ascii="Calibri" w:hAnsi="Calibri"/>
          <w:sz w:val="22"/>
          <w:szCs w:val="22"/>
        </w:rPr>
        <w:t xml:space="preserve"> </w:t>
      </w:r>
      <w:bookmarkStart w:id="2" w:name="_Ref218374354"/>
    </w:p>
    <w:p w14:paraId="3C038321" w14:textId="1C713439" w:rsidR="00760A0F" w:rsidRDefault="00F02452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730CF7">
        <w:rPr>
          <w:rFonts w:ascii="Calibri" w:hAnsi="Calibri"/>
          <w:b/>
          <w:sz w:val="22"/>
          <w:szCs w:val="22"/>
        </w:rPr>
        <w:t>Službami</w:t>
      </w:r>
      <w:r w:rsidRPr="00730CF7">
        <w:rPr>
          <w:rFonts w:ascii="Calibri" w:hAnsi="Calibri"/>
          <w:sz w:val="22"/>
          <w:szCs w:val="22"/>
        </w:rPr>
        <w:t xml:space="preserve"> soubor </w:t>
      </w:r>
      <w:r w:rsidRPr="00C1554A">
        <w:rPr>
          <w:rFonts w:ascii="Calibri" w:hAnsi="Calibri"/>
          <w:sz w:val="22"/>
          <w:szCs w:val="22"/>
        </w:rPr>
        <w:t xml:space="preserve">prací a služeb specifikovaný v odst. </w:t>
      </w:r>
      <w:r w:rsidRPr="00C1554A">
        <w:rPr>
          <w:rFonts w:ascii="Calibri" w:hAnsi="Calibri"/>
          <w:sz w:val="22"/>
          <w:szCs w:val="22"/>
        </w:rPr>
        <w:fldChar w:fldCharType="begin"/>
      </w:r>
      <w:r w:rsidRPr="00C1554A">
        <w:rPr>
          <w:rFonts w:ascii="Calibri" w:hAnsi="Calibri"/>
          <w:sz w:val="22"/>
          <w:szCs w:val="22"/>
        </w:rPr>
        <w:instrText xml:space="preserve"> REF _Ref218375831 \r \h </w:instrText>
      </w:r>
      <w:r w:rsidR="001C7008" w:rsidRPr="00C1554A">
        <w:rPr>
          <w:rFonts w:ascii="Calibri" w:hAnsi="Calibri"/>
          <w:sz w:val="22"/>
          <w:szCs w:val="22"/>
        </w:rPr>
        <w:instrText xml:space="preserve"> \* MERGEFORMAT </w:instrText>
      </w:r>
      <w:r w:rsidRPr="00C1554A">
        <w:rPr>
          <w:rFonts w:ascii="Calibri" w:hAnsi="Calibri"/>
          <w:sz w:val="22"/>
          <w:szCs w:val="22"/>
        </w:rPr>
      </w:r>
      <w:r w:rsidRPr="00C1554A">
        <w:rPr>
          <w:rFonts w:ascii="Calibri" w:hAnsi="Calibri"/>
          <w:sz w:val="22"/>
          <w:szCs w:val="22"/>
        </w:rPr>
        <w:fldChar w:fldCharType="separate"/>
      </w:r>
      <w:r w:rsidR="00615BF0">
        <w:rPr>
          <w:rFonts w:ascii="Calibri" w:hAnsi="Calibri"/>
          <w:sz w:val="22"/>
          <w:szCs w:val="22"/>
        </w:rPr>
        <w:t>4.1</w:t>
      </w:r>
      <w:r w:rsidRPr="00C1554A">
        <w:rPr>
          <w:rFonts w:ascii="Calibri" w:hAnsi="Calibri"/>
          <w:sz w:val="22"/>
          <w:szCs w:val="22"/>
        </w:rPr>
        <w:fldChar w:fldCharType="end"/>
      </w:r>
      <w:r w:rsidRPr="00C1554A">
        <w:rPr>
          <w:rFonts w:ascii="Calibri" w:hAnsi="Calibri"/>
          <w:sz w:val="22"/>
          <w:szCs w:val="22"/>
        </w:rPr>
        <w:t xml:space="preserve"> až </w:t>
      </w:r>
      <w:r w:rsidR="00205191">
        <w:rPr>
          <w:rFonts w:ascii="Calibri" w:hAnsi="Calibri"/>
          <w:sz w:val="22"/>
          <w:szCs w:val="22"/>
        </w:rPr>
        <w:fldChar w:fldCharType="begin"/>
      </w:r>
      <w:r w:rsidR="00205191">
        <w:rPr>
          <w:rFonts w:ascii="Calibri" w:hAnsi="Calibri"/>
          <w:sz w:val="22"/>
          <w:szCs w:val="22"/>
        </w:rPr>
        <w:instrText xml:space="preserve"> REF _Ref221517339 \r \h </w:instrText>
      </w:r>
      <w:r w:rsidR="00205191">
        <w:rPr>
          <w:rFonts w:ascii="Calibri" w:hAnsi="Calibri"/>
          <w:sz w:val="22"/>
          <w:szCs w:val="22"/>
        </w:rPr>
      </w:r>
      <w:r w:rsidR="00205191">
        <w:rPr>
          <w:rFonts w:ascii="Calibri" w:hAnsi="Calibri"/>
          <w:sz w:val="22"/>
          <w:szCs w:val="22"/>
        </w:rPr>
        <w:fldChar w:fldCharType="separate"/>
      </w:r>
      <w:r w:rsidR="00205191">
        <w:rPr>
          <w:rFonts w:ascii="Calibri" w:hAnsi="Calibri"/>
          <w:sz w:val="22"/>
          <w:szCs w:val="22"/>
        </w:rPr>
        <w:t>4.5</w:t>
      </w:r>
      <w:r w:rsidR="00205191">
        <w:rPr>
          <w:rFonts w:ascii="Calibri" w:hAnsi="Calibri"/>
          <w:sz w:val="22"/>
          <w:szCs w:val="22"/>
        </w:rPr>
        <w:fldChar w:fldCharType="end"/>
      </w:r>
      <w:r w:rsidRPr="00C1554A">
        <w:rPr>
          <w:rFonts w:ascii="Calibri" w:hAnsi="Calibri"/>
          <w:sz w:val="22"/>
          <w:szCs w:val="22"/>
        </w:rPr>
        <w:t xml:space="preserve"> </w:t>
      </w:r>
      <w:r w:rsidR="00C1554A" w:rsidRPr="00C1554A">
        <w:rPr>
          <w:rFonts w:ascii="Calibri" w:hAnsi="Calibri"/>
          <w:sz w:val="22"/>
          <w:szCs w:val="22"/>
        </w:rPr>
        <w:t>Smlouvy</w:t>
      </w:r>
      <w:r w:rsidRPr="00C1554A">
        <w:rPr>
          <w:rFonts w:ascii="Calibri" w:hAnsi="Calibri"/>
          <w:sz w:val="22"/>
          <w:szCs w:val="22"/>
        </w:rPr>
        <w:t xml:space="preserve"> (dále jen „Služby“).</w:t>
      </w:r>
    </w:p>
    <w:p w14:paraId="07E3F4FA" w14:textId="5964F430" w:rsidR="00F02452" w:rsidRDefault="00F02452" w:rsidP="001C7008">
      <w:pPr>
        <w:pStyle w:val="Odstavecseseznamem"/>
        <w:numPr>
          <w:ilvl w:val="2"/>
          <w:numId w:val="5"/>
        </w:numPr>
        <w:spacing w:after="120"/>
        <w:ind w:left="1417" w:hanging="697"/>
        <w:contextualSpacing w:val="0"/>
        <w:jc w:val="both"/>
        <w:rPr>
          <w:rFonts w:ascii="Calibri" w:hAnsi="Calibri"/>
          <w:bCs/>
          <w:sz w:val="22"/>
          <w:szCs w:val="22"/>
        </w:rPr>
      </w:pPr>
      <w:r w:rsidRPr="00937688">
        <w:rPr>
          <w:rFonts w:ascii="Calibri" w:hAnsi="Calibri"/>
          <w:b/>
          <w:sz w:val="22"/>
          <w:szCs w:val="22"/>
        </w:rPr>
        <w:t xml:space="preserve">Úklidovými pracovníky </w:t>
      </w:r>
      <w:r w:rsidRPr="00937688">
        <w:rPr>
          <w:rFonts w:ascii="Calibri" w:hAnsi="Calibri"/>
          <w:bCs/>
          <w:sz w:val="22"/>
          <w:szCs w:val="22"/>
        </w:rPr>
        <w:t xml:space="preserve">všechny osoby </w:t>
      </w:r>
      <w:r w:rsidR="006F1ABF">
        <w:rPr>
          <w:rFonts w:ascii="Calibri" w:hAnsi="Calibri"/>
          <w:bCs/>
          <w:sz w:val="22"/>
          <w:szCs w:val="22"/>
        </w:rPr>
        <w:t xml:space="preserve">přímo </w:t>
      </w:r>
      <w:r w:rsidRPr="00937688">
        <w:rPr>
          <w:rFonts w:ascii="Calibri" w:hAnsi="Calibri"/>
          <w:bCs/>
          <w:sz w:val="22"/>
          <w:szCs w:val="22"/>
        </w:rPr>
        <w:t xml:space="preserve">vykonávající </w:t>
      </w:r>
      <w:r>
        <w:rPr>
          <w:rFonts w:ascii="Calibri" w:hAnsi="Calibri"/>
          <w:bCs/>
          <w:sz w:val="22"/>
          <w:szCs w:val="22"/>
        </w:rPr>
        <w:t>Služby</w:t>
      </w:r>
      <w:r w:rsidRPr="00937688">
        <w:rPr>
          <w:rFonts w:ascii="Calibri" w:hAnsi="Calibri"/>
          <w:bCs/>
          <w:sz w:val="22"/>
          <w:szCs w:val="22"/>
        </w:rPr>
        <w:t xml:space="preserve"> bez ohledu na to, zda se jedná o</w:t>
      </w:r>
      <w:r>
        <w:rPr>
          <w:rFonts w:ascii="Calibri" w:hAnsi="Calibri"/>
          <w:bCs/>
          <w:sz w:val="22"/>
          <w:szCs w:val="22"/>
        </w:rPr>
        <w:t> </w:t>
      </w:r>
      <w:r w:rsidRPr="00937688">
        <w:rPr>
          <w:rFonts w:ascii="Calibri" w:hAnsi="Calibri"/>
          <w:bCs/>
          <w:sz w:val="22"/>
          <w:szCs w:val="22"/>
        </w:rPr>
        <w:t xml:space="preserve">zaměstnance </w:t>
      </w:r>
      <w:r>
        <w:rPr>
          <w:rFonts w:ascii="Calibri" w:hAnsi="Calibri"/>
          <w:bCs/>
          <w:sz w:val="22"/>
          <w:szCs w:val="22"/>
        </w:rPr>
        <w:t>p</w:t>
      </w:r>
      <w:r w:rsidRPr="00937688">
        <w:rPr>
          <w:rFonts w:ascii="Calibri" w:hAnsi="Calibri"/>
          <w:bCs/>
          <w:sz w:val="22"/>
          <w:szCs w:val="22"/>
        </w:rPr>
        <w:t>oskytovatele či jeho poddodavatele</w:t>
      </w:r>
      <w:r>
        <w:rPr>
          <w:rFonts w:ascii="Calibri" w:hAnsi="Calibri"/>
          <w:bCs/>
          <w:sz w:val="22"/>
          <w:szCs w:val="22"/>
        </w:rPr>
        <w:t xml:space="preserve">, </w:t>
      </w:r>
      <w:r w:rsidRPr="00937688">
        <w:rPr>
          <w:rFonts w:ascii="Calibri" w:hAnsi="Calibri"/>
          <w:bCs/>
          <w:sz w:val="22"/>
          <w:szCs w:val="22"/>
        </w:rPr>
        <w:t>resp. zaměstnance poddodavatele</w:t>
      </w:r>
      <w:r>
        <w:rPr>
          <w:rFonts w:ascii="Calibri" w:hAnsi="Calibri"/>
          <w:bCs/>
          <w:sz w:val="22"/>
          <w:szCs w:val="22"/>
        </w:rPr>
        <w:t xml:space="preserve"> (dále jen „úklidoví pracovníci“)</w:t>
      </w:r>
      <w:r w:rsidRPr="00937688">
        <w:rPr>
          <w:rFonts w:ascii="Calibri" w:hAnsi="Calibri"/>
          <w:bCs/>
          <w:sz w:val="22"/>
          <w:szCs w:val="22"/>
        </w:rPr>
        <w:t>.</w:t>
      </w:r>
    </w:p>
    <w:p w14:paraId="0F79F6DE" w14:textId="0F96024A" w:rsidR="00F02452" w:rsidRPr="00F02452" w:rsidRDefault="00F02452" w:rsidP="001C7008">
      <w:pPr>
        <w:pStyle w:val="Odstavecseseznamem"/>
        <w:numPr>
          <w:ilvl w:val="2"/>
          <w:numId w:val="5"/>
        </w:numPr>
        <w:spacing w:after="120"/>
        <w:ind w:left="1417" w:hanging="697"/>
        <w:contextualSpacing w:val="0"/>
        <w:jc w:val="both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Žurnálními</w:t>
      </w:r>
      <w:proofErr w:type="spellEnd"/>
      <w:r>
        <w:rPr>
          <w:rFonts w:ascii="Calibri" w:hAnsi="Calibri"/>
          <w:b/>
          <w:sz w:val="22"/>
          <w:szCs w:val="22"/>
        </w:rPr>
        <w:t xml:space="preserve"> pracovníky </w:t>
      </w:r>
      <w:r w:rsidRPr="00ED487A">
        <w:rPr>
          <w:rFonts w:ascii="Calibri" w:hAnsi="Calibri"/>
          <w:bCs/>
          <w:sz w:val="22"/>
          <w:szCs w:val="22"/>
        </w:rPr>
        <w:t>úklidoví pracovníci vykonávající denní (</w:t>
      </w:r>
      <w:proofErr w:type="spellStart"/>
      <w:r w:rsidRPr="00ED487A">
        <w:rPr>
          <w:rFonts w:ascii="Calibri" w:hAnsi="Calibri"/>
          <w:bCs/>
          <w:sz w:val="22"/>
          <w:szCs w:val="22"/>
        </w:rPr>
        <w:t>žurnální</w:t>
      </w:r>
      <w:proofErr w:type="spellEnd"/>
      <w:r w:rsidRPr="00ED487A">
        <w:rPr>
          <w:rFonts w:ascii="Calibri" w:hAnsi="Calibri"/>
          <w:bCs/>
          <w:sz w:val="22"/>
          <w:szCs w:val="22"/>
        </w:rPr>
        <w:t xml:space="preserve">) službu dle </w:t>
      </w:r>
      <w:r>
        <w:rPr>
          <w:rFonts w:ascii="Calibri" w:hAnsi="Calibri"/>
          <w:bCs/>
          <w:sz w:val="22"/>
          <w:szCs w:val="22"/>
        </w:rPr>
        <w:t xml:space="preserve">přílohy č. 2 </w:t>
      </w:r>
      <w:r w:rsidR="004E1A7D">
        <w:rPr>
          <w:rFonts w:ascii="Calibri" w:hAnsi="Calibri"/>
          <w:bCs/>
          <w:sz w:val="22"/>
          <w:szCs w:val="22"/>
        </w:rPr>
        <w:t>Smlouvy</w:t>
      </w:r>
      <w:r>
        <w:rPr>
          <w:rFonts w:ascii="Calibri" w:hAnsi="Calibri"/>
          <w:bCs/>
          <w:sz w:val="22"/>
          <w:szCs w:val="22"/>
        </w:rPr>
        <w:t xml:space="preserve"> (dále jen „</w:t>
      </w:r>
      <w:proofErr w:type="spellStart"/>
      <w:r>
        <w:rPr>
          <w:rFonts w:ascii="Calibri" w:hAnsi="Calibri"/>
          <w:bCs/>
          <w:sz w:val="22"/>
          <w:szCs w:val="22"/>
        </w:rPr>
        <w:t>žurnální</w:t>
      </w:r>
      <w:proofErr w:type="spellEnd"/>
      <w:r>
        <w:rPr>
          <w:rFonts w:ascii="Calibri" w:hAnsi="Calibri"/>
          <w:bCs/>
          <w:sz w:val="22"/>
          <w:szCs w:val="22"/>
        </w:rPr>
        <w:t xml:space="preserve"> pracovníci“).</w:t>
      </w:r>
    </w:p>
    <w:p w14:paraId="0850ACA4" w14:textId="0F5B5CEF" w:rsidR="00760A0F" w:rsidRPr="007F6CB7" w:rsidRDefault="002373D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3" w:name="_Ref218374903"/>
      <w:r w:rsidRPr="007F6CB7">
        <w:rPr>
          <w:rFonts w:ascii="Calibri" w:hAnsi="Calibri" w:cs="Calibri"/>
          <w:b/>
          <w:sz w:val="22"/>
          <w:szCs w:val="22"/>
        </w:rPr>
        <w:t>Manažerem úklidu</w:t>
      </w:r>
      <w:r w:rsidR="00992812" w:rsidRPr="007F6CB7">
        <w:rPr>
          <w:rFonts w:ascii="Calibri" w:hAnsi="Calibri" w:cs="Calibri"/>
          <w:bCs/>
          <w:sz w:val="22"/>
          <w:szCs w:val="22"/>
        </w:rPr>
        <w:t xml:space="preserve"> osoba odpovědná</w:t>
      </w:r>
      <w:r w:rsidR="00246F5E" w:rsidRPr="007F6CB7">
        <w:rPr>
          <w:rFonts w:ascii="Calibri" w:hAnsi="Calibri" w:cs="Calibri"/>
          <w:bCs/>
          <w:sz w:val="22"/>
          <w:szCs w:val="22"/>
        </w:rPr>
        <w:t xml:space="preserve"> za řízení plnění předmětu </w:t>
      </w:r>
      <w:r w:rsidR="00920F6F">
        <w:rPr>
          <w:rFonts w:ascii="Calibri" w:hAnsi="Calibri" w:cs="Calibri"/>
          <w:bCs/>
          <w:sz w:val="22"/>
          <w:szCs w:val="22"/>
        </w:rPr>
        <w:t xml:space="preserve">Smlouvy </w:t>
      </w:r>
      <w:r w:rsidR="00246F5E" w:rsidRPr="007F6CB7">
        <w:rPr>
          <w:rFonts w:ascii="Calibri" w:hAnsi="Calibri" w:cs="Calibri"/>
          <w:bCs/>
          <w:sz w:val="22"/>
          <w:szCs w:val="22"/>
        </w:rPr>
        <w:t>ze strany poskytovatele</w:t>
      </w:r>
      <w:r w:rsidR="00DE2E32" w:rsidRPr="007F6CB7">
        <w:rPr>
          <w:rFonts w:ascii="Calibri" w:hAnsi="Calibri" w:cs="Calibri"/>
          <w:bCs/>
          <w:sz w:val="22"/>
          <w:szCs w:val="22"/>
        </w:rPr>
        <w:t xml:space="preserve">, tj. osoba </w:t>
      </w:r>
      <w:r w:rsidR="00E45126" w:rsidRPr="007F6CB7">
        <w:rPr>
          <w:rFonts w:ascii="Calibri" w:hAnsi="Calibri" w:cs="Calibri"/>
          <w:bCs/>
          <w:sz w:val="22"/>
          <w:szCs w:val="22"/>
        </w:rPr>
        <w:t>pověřená</w:t>
      </w:r>
      <w:r w:rsidR="00852CBC" w:rsidRPr="007F6CB7">
        <w:rPr>
          <w:rFonts w:ascii="Calibri" w:hAnsi="Calibri" w:cs="Calibri"/>
          <w:bCs/>
          <w:sz w:val="22"/>
          <w:szCs w:val="22"/>
        </w:rPr>
        <w:t xml:space="preserve"> zejm.</w:t>
      </w:r>
      <w:r w:rsidR="00E45126" w:rsidRPr="007F6CB7">
        <w:rPr>
          <w:rFonts w:ascii="Calibri" w:hAnsi="Calibri" w:cs="Calibri"/>
          <w:bCs/>
          <w:sz w:val="22"/>
          <w:szCs w:val="22"/>
        </w:rPr>
        <w:t xml:space="preserve"> </w:t>
      </w:r>
      <w:r w:rsidR="00A0285B" w:rsidRPr="007F6CB7">
        <w:rPr>
          <w:rFonts w:ascii="Calibri" w:hAnsi="Calibri" w:cs="Calibri"/>
          <w:sz w:val="22"/>
          <w:szCs w:val="22"/>
        </w:rPr>
        <w:t xml:space="preserve">koordinací poskytování </w:t>
      </w:r>
      <w:r w:rsidR="00874A0C" w:rsidRPr="007F6CB7">
        <w:rPr>
          <w:rFonts w:ascii="Calibri" w:hAnsi="Calibri" w:cs="Calibri"/>
          <w:sz w:val="22"/>
          <w:szCs w:val="22"/>
        </w:rPr>
        <w:t>Služeb</w:t>
      </w:r>
      <w:r w:rsidR="00A0285B" w:rsidRPr="007F6CB7">
        <w:rPr>
          <w:rFonts w:ascii="Calibri" w:hAnsi="Calibri" w:cs="Calibri"/>
          <w:sz w:val="22"/>
          <w:szCs w:val="22"/>
        </w:rPr>
        <w:t xml:space="preserve">, řízením </w:t>
      </w:r>
      <w:r w:rsidR="00EE1E85" w:rsidRPr="007F6CB7">
        <w:rPr>
          <w:rFonts w:ascii="Calibri" w:hAnsi="Calibri" w:cs="Calibri"/>
          <w:sz w:val="22"/>
          <w:szCs w:val="22"/>
        </w:rPr>
        <w:t>úklidových</w:t>
      </w:r>
      <w:r w:rsidR="00A0285B" w:rsidRPr="007F6CB7">
        <w:rPr>
          <w:rFonts w:ascii="Calibri" w:hAnsi="Calibri" w:cs="Calibri"/>
          <w:sz w:val="22"/>
          <w:szCs w:val="22"/>
        </w:rPr>
        <w:t xml:space="preserve"> pracovníků a komunikací s objednatelem v organizačních záležitostech poskytování </w:t>
      </w:r>
      <w:r w:rsidR="00EE1E85" w:rsidRPr="007F6CB7">
        <w:rPr>
          <w:rFonts w:ascii="Calibri" w:hAnsi="Calibri" w:cs="Calibri"/>
          <w:sz w:val="22"/>
          <w:szCs w:val="22"/>
        </w:rPr>
        <w:t>Služeb</w:t>
      </w:r>
      <w:bookmarkStart w:id="4" w:name="_Ref218374356"/>
      <w:bookmarkEnd w:id="2"/>
      <w:bookmarkEnd w:id="3"/>
      <w:r w:rsidR="00963912" w:rsidRPr="007F6CB7">
        <w:rPr>
          <w:rFonts w:ascii="Calibri" w:hAnsi="Calibri" w:cs="Calibri"/>
          <w:bCs/>
          <w:sz w:val="22"/>
          <w:szCs w:val="22"/>
        </w:rPr>
        <w:t>:</w:t>
      </w:r>
    </w:p>
    <w:p w14:paraId="09A68B4F" w14:textId="2B90767F" w:rsidR="00963912" w:rsidRPr="00963912" w:rsidRDefault="00963912" w:rsidP="001C7008">
      <w:pPr>
        <w:pStyle w:val="Odstavecseseznamem"/>
        <w:tabs>
          <w:tab w:val="left" w:pos="0"/>
        </w:tabs>
        <w:spacing w:after="160"/>
        <w:ind w:left="1418"/>
        <w:jc w:val="both"/>
        <w:rPr>
          <w:rFonts w:ascii="Calibri" w:hAnsi="Calibri"/>
          <w:sz w:val="22"/>
          <w:szCs w:val="22"/>
        </w:rPr>
      </w:pPr>
      <w:r w:rsidRPr="00963912">
        <w:rPr>
          <w:rFonts w:ascii="Calibri" w:hAnsi="Calibri"/>
          <w:sz w:val="22"/>
          <w:szCs w:val="22"/>
        </w:rPr>
        <w:t>telefon:</w:t>
      </w:r>
      <w:r w:rsidRPr="0096391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  <w:r w:rsidRPr="00963912">
        <w:rPr>
          <w:rFonts w:ascii="Calibri" w:hAnsi="Calibri"/>
          <w:sz w:val="22"/>
          <w:szCs w:val="22"/>
          <w:highlight w:val="yellow"/>
        </w:rPr>
        <w:t>……….</w:t>
      </w:r>
    </w:p>
    <w:p w14:paraId="553B1DA1" w14:textId="77777777" w:rsidR="00963912" w:rsidRPr="00963912" w:rsidRDefault="00963912" w:rsidP="001C7008">
      <w:pPr>
        <w:pStyle w:val="Odstavecseseznamem"/>
        <w:tabs>
          <w:tab w:val="left" w:pos="0"/>
        </w:tabs>
        <w:spacing w:after="160"/>
        <w:ind w:left="1418"/>
        <w:jc w:val="both"/>
        <w:rPr>
          <w:rFonts w:ascii="Calibri" w:hAnsi="Calibri"/>
          <w:sz w:val="22"/>
          <w:szCs w:val="22"/>
        </w:rPr>
      </w:pPr>
      <w:r w:rsidRPr="00963912">
        <w:rPr>
          <w:rFonts w:ascii="Calibri" w:hAnsi="Calibri"/>
          <w:sz w:val="22"/>
          <w:szCs w:val="22"/>
        </w:rPr>
        <w:t>mobil:</w:t>
      </w:r>
      <w:r w:rsidRPr="00963912">
        <w:rPr>
          <w:rFonts w:ascii="Calibri" w:hAnsi="Calibri"/>
          <w:sz w:val="22"/>
          <w:szCs w:val="22"/>
        </w:rPr>
        <w:tab/>
      </w:r>
      <w:r w:rsidRPr="00963912">
        <w:rPr>
          <w:rFonts w:ascii="Calibri" w:hAnsi="Calibri"/>
          <w:sz w:val="22"/>
          <w:szCs w:val="22"/>
          <w:highlight w:val="yellow"/>
        </w:rPr>
        <w:t>…………</w:t>
      </w:r>
    </w:p>
    <w:p w14:paraId="57EC91B6" w14:textId="77777777" w:rsidR="00963912" w:rsidRDefault="00963912" w:rsidP="001C7008">
      <w:pPr>
        <w:pStyle w:val="Odstavecseseznamem"/>
        <w:tabs>
          <w:tab w:val="left" w:pos="0"/>
        </w:tabs>
        <w:spacing w:after="160"/>
        <w:ind w:left="1418"/>
        <w:contextualSpacing w:val="0"/>
        <w:jc w:val="both"/>
        <w:rPr>
          <w:rFonts w:ascii="Calibri" w:hAnsi="Calibri"/>
          <w:sz w:val="22"/>
          <w:szCs w:val="22"/>
        </w:rPr>
      </w:pPr>
      <w:r w:rsidRPr="00963912">
        <w:rPr>
          <w:rFonts w:ascii="Calibri" w:hAnsi="Calibri"/>
          <w:sz w:val="22"/>
          <w:szCs w:val="22"/>
        </w:rPr>
        <w:t>E-mail:</w:t>
      </w:r>
      <w:r w:rsidRPr="00963912">
        <w:rPr>
          <w:rFonts w:ascii="Calibri" w:hAnsi="Calibri"/>
          <w:sz w:val="22"/>
          <w:szCs w:val="22"/>
        </w:rPr>
        <w:tab/>
      </w:r>
      <w:r w:rsidRPr="00963912">
        <w:rPr>
          <w:rFonts w:ascii="Calibri" w:hAnsi="Calibri"/>
          <w:sz w:val="22"/>
          <w:szCs w:val="22"/>
          <w:highlight w:val="yellow"/>
        </w:rPr>
        <w:t>………...</w:t>
      </w:r>
    </w:p>
    <w:p w14:paraId="09DC00BC" w14:textId="022956DB" w:rsidR="004445F7" w:rsidRDefault="004445F7" w:rsidP="001C7008">
      <w:pPr>
        <w:pStyle w:val="Odstavecseseznamem"/>
        <w:tabs>
          <w:tab w:val="left" w:pos="0"/>
        </w:tabs>
        <w:spacing w:after="160"/>
        <w:ind w:left="141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(dál</w:t>
      </w:r>
      <w:r w:rsidR="000C777F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 xml:space="preserve"> jen „manažer úklidu“).</w:t>
      </w:r>
    </w:p>
    <w:p w14:paraId="4CD14D7C" w14:textId="77777777" w:rsidR="00FD129A" w:rsidRDefault="00FD129A" w:rsidP="001C7008">
      <w:pPr>
        <w:ind w:left="2832" w:firstLine="708"/>
        <w:rPr>
          <w:rFonts w:ascii="Calibri" w:hAnsi="Calibri"/>
          <w:sz w:val="22"/>
          <w:szCs w:val="22"/>
        </w:rPr>
      </w:pPr>
    </w:p>
    <w:p w14:paraId="14966AA9" w14:textId="4EBE487F" w:rsidR="00FD129A" w:rsidRPr="00A32088" w:rsidRDefault="00FD129A" w:rsidP="001C7008">
      <w:pPr>
        <w:jc w:val="both"/>
        <w:rPr>
          <w:rFonts w:ascii="Calibri" w:hAnsi="Calibri"/>
          <w:i/>
          <w:sz w:val="22"/>
          <w:szCs w:val="22"/>
          <w:highlight w:val="lightGray"/>
        </w:rPr>
      </w:pPr>
      <w:r w:rsidRPr="00A32088">
        <w:rPr>
          <w:rFonts w:ascii="Calibri" w:hAnsi="Calibri"/>
          <w:b/>
          <w:i/>
          <w:sz w:val="22"/>
          <w:szCs w:val="22"/>
          <w:highlight w:val="lightGray"/>
        </w:rPr>
        <w:t xml:space="preserve">POKYNY PRO </w:t>
      </w:r>
      <w:r>
        <w:rPr>
          <w:rFonts w:ascii="Calibri" w:hAnsi="Calibri"/>
          <w:b/>
          <w:i/>
          <w:sz w:val="22"/>
          <w:szCs w:val="22"/>
          <w:highlight w:val="lightGray"/>
        </w:rPr>
        <w:t>VYBRANÉHO DODAVATELE</w:t>
      </w:r>
      <w:r w:rsidRPr="00A32088">
        <w:rPr>
          <w:rFonts w:ascii="Calibri" w:hAnsi="Calibri"/>
          <w:b/>
          <w:i/>
          <w:sz w:val="22"/>
          <w:szCs w:val="22"/>
          <w:highlight w:val="lightGray"/>
        </w:rPr>
        <w:t>: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Při zpracování návrhu </w:t>
      </w:r>
      <w:r w:rsidR="006B37DC">
        <w:rPr>
          <w:rFonts w:ascii="Calibri" w:hAnsi="Calibri"/>
          <w:i/>
          <w:sz w:val="22"/>
          <w:szCs w:val="22"/>
          <w:highlight w:val="lightGray"/>
        </w:rPr>
        <w:t>Smlouvy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doplní </w:t>
      </w:r>
      <w:r w:rsidR="00553CBE">
        <w:rPr>
          <w:rFonts w:ascii="Calibri" w:hAnsi="Calibri"/>
          <w:i/>
          <w:sz w:val="22"/>
          <w:szCs w:val="22"/>
          <w:highlight w:val="lightGray"/>
        </w:rPr>
        <w:t>vybraný dodavatel</w:t>
      </w:r>
      <w:r w:rsidRPr="00A32088">
        <w:rPr>
          <w:rFonts w:ascii="Calibri" w:hAnsi="Calibri"/>
          <w:i/>
          <w:sz w:val="22"/>
          <w:szCs w:val="22"/>
          <w:highlight w:val="lightGray"/>
        </w:rPr>
        <w:t xml:space="preserve"> požadované údaje. *</w:t>
      </w:r>
    </w:p>
    <w:p w14:paraId="777F58A3" w14:textId="0F092018" w:rsidR="004E2BA9" w:rsidRPr="004E2BA9" w:rsidRDefault="00FD129A" w:rsidP="006B37DC">
      <w:pPr>
        <w:suppressAutoHyphens/>
        <w:spacing w:after="120"/>
        <w:jc w:val="both"/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lang w:eastAsia="ar-SA"/>
        </w:rPr>
      </w:pPr>
      <w:r w:rsidRPr="00A32088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highlight w:val="lightGray"/>
          <w:lang w:eastAsia="ar-SA"/>
        </w:rPr>
        <w:t>*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Tento text není součástí </w:t>
      </w:r>
      <w:r w:rsidR="006B37DC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Smlouvy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! </w:t>
      </w:r>
      <w:r w:rsidR="00553CBE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Vybraný dodavatel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jej při zpracování návrhu </w:t>
      </w:r>
      <w:r w:rsidR="006B37DC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Smlouvy</w:t>
      </w:r>
      <w:r w:rsidRPr="00A32088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vymaže!</w:t>
      </w:r>
    </w:p>
    <w:bookmarkEnd w:id="4"/>
    <w:p w14:paraId="42DD3648" w14:textId="68F387D4" w:rsidR="00730CF7" w:rsidRDefault="00A74D2E" w:rsidP="001C7008">
      <w:pPr>
        <w:pStyle w:val="Odstavecseseznamem"/>
        <w:keepNext/>
        <w:numPr>
          <w:ilvl w:val="2"/>
          <w:numId w:val="5"/>
        </w:numPr>
        <w:tabs>
          <w:tab w:val="left" w:pos="0"/>
        </w:tabs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803334">
        <w:rPr>
          <w:rFonts w:ascii="Calibri" w:hAnsi="Calibri"/>
          <w:b/>
          <w:sz w:val="22"/>
          <w:szCs w:val="22"/>
        </w:rPr>
        <w:t>Budovami</w:t>
      </w:r>
      <w:r w:rsidRPr="00803334">
        <w:rPr>
          <w:rFonts w:ascii="Calibri" w:hAnsi="Calibri"/>
          <w:sz w:val="22"/>
          <w:szCs w:val="22"/>
        </w:rPr>
        <w:t xml:space="preserve"> </w:t>
      </w:r>
      <w:r w:rsidR="00542DC7">
        <w:rPr>
          <w:rFonts w:ascii="Calibri" w:hAnsi="Calibri"/>
          <w:b/>
          <w:sz w:val="22"/>
          <w:szCs w:val="22"/>
        </w:rPr>
        <w:t>o</w:t>
      </w:r>
      <w:r w:rsidRPr="00803334">
        <w:rPr>
          <w:rFonts w:ascii="Calibri" w:hAnsi="Calibri"/>
          <w:b/>
          <w:sz w:val="22"/>
          <w:szCs w:val="22"/>
        </w:rPr>
        <w:t xml:space="preserve">bjednatele </w:t>
      </w:r>
      <w:r w:rsidRPr="00803334">
        <w:rPr>
          <w:rFonts w:ascii="Calibri" w:hAnsi="Calibri"/>
          <w:sz w:val="22"/>
          <w:szCs w:val="22"/>
        </w:rPr>
        <w:t xml:space="preserve">budovy </w:t>
      </w:r>
      <w:r w:rsidR="000C777F">
        <w:rPr>
          <w:rFonts w:ascii="Calibri" w:hAnsi="Calibri"/>
          <w:sz w:val="22"/>
          <w:szCs w:val="22"/>
        </w:rPr>
        <w:t>ve vlastnictví o</w:t>
      </w:r>
      <w:r w:rsidRPr="00803334">
        <w:rPr>
          <w:rFonts w:ascii="Calibri" w:hAnsi="Calibri"/>
          <w:sz w:val="22"/>
          <w:szCs w:val="22"/>
        </w:rPr>
        <w:t>bjednatele nacházející se na adresách:</w:t>
      </w:r>
    </w:p>
    <w:p w14:paraId="52AC7886" w14:textId="7FCFE937" w:rsidR="00730CF7" w:rsidRDefault="00146770" w:rsidP="001C7008">
      <w:pPr>
        <w:pStyle w:val="Odstavecseseznamem"/>
        <w:keepNext/>
        <w:numPr>
          <w:ilvl w:val="3"/>
          <w:numId w:val="5"/>
        </w:numPr>
        <w:tabs>
          <w:tab w:val="left" w:pos="0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730CF7">
        <w:rPr>
          <w:rFonts w:ascii="Calibri" w:hAnsi="Calibri"/>
          <w:sz w:val="22"/>
          <w:szCs w:val="22"/>
        </w:rPr>
        <w:t>Žerotínovo náměstí 514/1, 602 00 Brno-Veveří</w:t>
      </w:r>
      <w:r w:rsidR="003D0372">
        <w:rPr>
          <w:rFonts w:ascii="Calibri" w:hAnsi="Calibri"/>
          <w:sz w:val="22"/>
          <w:szCs w:val="22"/>
        </w:rPr>
        <w:t xml:space="preserve"> </w:t>
      </w:r>
      <w:r w:rsidR="003D0372" w:rsidRPr="00C51A5B">
        <w:rPr>
          <w:rFonts w:ascii="Calibri" w:hAnsi="Calibri"/>
          <w:b/>
          <w:bCs/>
          <w:sz w:val="22"/>
          <w:szCs w:val="22"/>
        </w:rPr>
        <w:t>(dále jen „</w:t>
      </w:r>
      <w:r w:rsidR="00273B24">
        <w:rPr>
          <w:rFonts w:ascii="Calibri" w:hAnsi="Calibri"/>
          <w:b/>
          <w:bCs/>
          <w:sz w:val="22"/>
          <w:szCs w:val="22"/>
        </w:rPr>
        <w:t>b</w:t>
      </w:r>
      <w:r w:rsidR="003D0372" w:rsidRPr="00C51A5B">
        <w:rPr>
          <w:rFonts w:ascii="Calibri" w:hAnsi="Calibri"/>
          <w:b/>
          <w:bCs/>
          <w:sz w:val="22"/>
          <w:szCs w:val="22"/>
        </w:rPr>
        <w:t>udova ŽN1“)</w:t>
      </w:r>
      <w:r w:rsidRPr="00730CF7">
        <w:rPr>
          <w:rFonts w:ascii="Calibri" w:hAnsi="Calibri"/>
          <w:sz w:val="22"/>
          <w:szCs w:val="22"/>
        </w:rPr>
        <w:t>;</w:t>
      </w:r>
    </w:p>
    <w:p w14:paraId="08773A2A" w14:textId="48A15B10" w:rsidR="00730CF7" w:rsidRDefault="00146770" w:rsidP="001C7008">
      <w:pPr>
        <w:pStyle w:val="Odstavecseseznamem"/>
        <w:numPr>
          <w:ilvl w:val="3"/>
          <w:numId w:val="5"/>
        </w:numPr>
        <w:tabs>
          <w:tab w:val="left" w:pos="0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730CF7">
        <w:rPr>
          <w:rFonts w:ascii="Calibri" w:hAnsi="Calibri"/>
          <w:sz w:val="22"/>
          <w:szCs w:val="22"/>
        </w:rPr>
        <w:t>Žerotínovo náměstí 449/3, 602 00 Brno-Veveří</w:t>
      </w:r>
      <w:r w:rsidR="003D0372">
        <w:rPr>
          <w:rFonts w:ascii="Calibri" w:hAnsi="Calibri"/>
          <w:sz w:val="22"/>
          <w:szCs w:val="22"/>
        </w:rPr>
        <w:t xml:space="preserve"> </w:t>
      </w:r>
      <w:r w:rsidR="003D0372" w:rsidRPr="00C51A5B">
        <w:rPr>
          <w:rFonts w:ascii="Calibri" w:hAnsi="Calibri"/>
          <w:b/>
          <w:bCs/>
          <w:sz w:val="22"/>
          <w:szCs w:val="22"/>
        </w:rPr>
        <w:t>(dále jen „</w:t>
      </w:r>
      <w:r w:rsidR="00273B24">
        <w:rPr>
          <w:rFonts w:ascii="Calibri" w:hAnsi="Calibri"/>
          <w:b/>
          <w:bCs/>
          <w:sz w:val="22"/>
          <w:szCs w:val="22"/>
        </w:rPr>
        <w:t>b</w:t>
      </w:r>
      <w:r w:rsidR="003D0372" w:rsidRPr="00C51A5B">
        <w:rPr>
          <w:rFonts w:ascii="Calibri" w:hAnsi="Calibri"/>
          <w:b/>
          <w:bCs/>
          <w:sz w:val="22"/>
          <w:szCs w:val="22"/>
        </w:rPr>
        <w:t>udova ŽN3“)</w:t>
      </w:r>
      <w:r w:rsidRPr="00730CF7">
        <w:rPr>
          <w:rFonts w:ascii="Calibri" w:hAnsi="Calibri"/>
          <w:sz w:val="22"/>
          <w:szCs w:val="22"/>
        </w:rPr>
        <w:t>;</w:t>
      </w:r>
    </w:p>
    <w:p w14:paraId="59BD5339" w14:textId="3FFA420E" w:rsidR="00730CF7" w:rsidRDefault="00146770" w:rsidP="001C7008">
      <w:pPr>
        <w:pStyle w:val="Odstavecseseznamem"/>
        <w:numPr>
          <w:ilvl w:val="3"/>
          <w:numId w:val="5"/>
        </w:numPr>
        <w:tabs>
          <w:tab w:val="left" w:pos="0"/>
        </w:tabs>
        <w:contextualSpacing w:val="0"/>
        <w:jc w:val="both"/>
        <w:rPr>
          <w:rFonts w:ascii="Calibri" w:hAnsi="Calibri"/>
          <w:sz w:val="22"/>
          <w:szCs w:val="22"/>
        </w:rPr>
      </w:pPr>
      <w:r w:rsidRPr="00730CF7">
        <w:rPr>
          <w:rFonts w:ascii="Calibri" w:hAnsi="Calibri"/>
          <w:sz w:val="22"/>
          <w:szCs w:val="22"/>
        </w:rPr>
        <w:t>Cejl 530/73, 602 00 Brno – Zábrdovice</w:t>
      </w:r>
      <w:r w:rsidR="003D0372">
        <w:rPr>
          <w:rFonts w:ascii="Calibri" w:hAnsi="Calibri"/>
          <w:sz w:val="22"/>
          <w:szCs w:val="22"/>
        </w:rPr>
        <w:t xml:space="preserve"> </w:t>
      </w:r>
      <w:r w:rsidR="003D0372" w:rsidRPr="00C51A5B">
        <w:rPr>
          <w:rFonts w:ascii="Calibri" w:hAnsi="Calibri"/>
          <w:b/>
          <w:bCs/>
          <w:sz w:val="22"/>
          <w:szCs w:val="22"/>
        </w:rPr>
        <w:t>(dál</w:t>
      </w:r>
      <w:r w:rsidR="00C51A5B" w:rsidRPr="00C51A5B">
        <w:rPr>
          <w:rFonts w:ascii="Calibri" w:hAnsi="Calibri"/>
          <w:b/>
          <w:bCs/>
          <w:sz w:val="22"/>
          <w:szCs w:val="22"/>
        </w:rPr>
        <w:t>e jen „</w:t>
      </w:r>
      <w:r w:rsidR="00273B24">
        <w:rPr>
          <w:rFonts w:ascii="Calibri" w:hAnsi="Calibri"/>
          <w:b/>
          <w:bCs/>
          <w:sz w:val="22"/>
          <w:szCs w:val="22"/>
        </w:rPr>
        <w:t>b</w:t>
      </w:r>
      <w:r w:rsidR="00C51A5B" w:rsidRPr="00C51A5B">
        <w:rPr>
          <w:rFonts w:ascii="Calibri" w:hAnsi="Calibri"/>
          <w:b/>
          <w:bCs/>
          <w:sz w:val="22"/>
          <w:szCs w:val="22"/>
        </w:rPr>
        <w:t>udova Cejl“</w:t>
      </w:r>
      <w:r w:rsidR="00C51A5B">
        <w:rPr>
          <w:rFonts w:ascii="Calibri" w:hAnsi="Calibri"/>
          <w:b/>
          <w:bCs/>
          <w:sz w:val="22"/>
          <w:szCs w:val="22"/>
        </w:rPr>
        <w:t>)</w:t>
      </w:r>
      <w:r w:rsidR="006E0E38" w:rsidRPr="00730CF7">
        <w:rPr>
          <w:rFonts w:ascii="Calibri" w:hAnsi="Calibri"/>
          <w:sz w:val="22"/>
          <w:szCs w:val="22"/>
        </w:rPr>
        <w:t>;</w:t>
      </w:r>
    </w:p>
    <w:p w14:paraId="2B4043E6" w14:textId="0E045346" w:rsidR="00E61977" w:rsidRDefault="00C962AF" w:rsidP="001C7008">
      <w:pPr>
        <w:pStyle w:val="Odstavecseseznamem"/>
        <w:tabs>
          <w:tab w:val="left" w:pos="0"/>
        </w:tabs>
        <w:spacing w:after="160"/>
        <w:ind w:left="172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61977">
        <w:rPr>
          <w:rFonts w:ascii="Calibri" w:hAnsi="Calibri"/>
          <w:sz w:val="22"/>
          <w:szCs w:val="22"/>
        </w:rPr>
        <w:t xml:space="preserve">(dále </w:t>
      </w:r>
      <w:r w:rsidR="00384999">
        <w:rPr>
          <w:rFonts w:ascii="Calibri" w:hAnsi="Calibri"/>
          <w:sz w:val="22"/>
          <w:szCs w:val="22"/>
        </w:rPr>
        <w:t>společně jako „Budovy objednatele“).</w:t>
      </w:r>
    </w:p>
    <w:p w14:paraId="158CEB28" w14:textId="552FDD91" w:rsidR="002F72B2" w:rsidRPr="000F02CE" w:rsidRDefault="002F72B2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5" w:name="_Ref218374905"/>
      <w:r w:rsidRPr="000F02CE">
        <w:rPr>
          <w:rFonts w:asciiTheme="minorHAnsi" w:hAnsiTheme="minorHAnsi" w:cstheme="minorHAnsi"/>
          <w:b/>
          <w:bCs/>
          <w:sz w:val="22"/>
          <w:szCs w:val="22"/>
        </w:rPr>
        <w:t>Koordinátorem objednatele</w:t>
      </w:r>
      <w:r w:rsidRPr="000F02CE">
        <w:rPr>
          <w:rFonts w:asciiTheme="minorHAnsi" w:hAnsiTheme="minorHAnsi" w:cstheme="minorHAnsi"/>
          <w:sz w:val="22"/>
          <w:szCs w:val="22"/>
        </w:rPr>
        <w:t xml:space="preserve"> </w:t>
      </w:r>
      <w:r w:rsidRPr="000F02CE">
        <w:rPr>
          <w:rFonts w:asciiTheme="minorHAnsi" w:hAnsiTheme="minorHAnsi" w:cstheme="minorHAnsi"/>
          <w:bCs/>
          <w:sz w:val="22"/>
          <w:szCs w:val="22"/>
        </w:rPr>
        <w:t xml:space="preserve">osoba odpovědná za řízení plnění předmětu </w:t>
      </w:r>
      <w:r w:rsidR="006B37DC">
        <w:rPr>
          <w:rFonts w:asciiTheme="minorHAnsi" w:hAnsiTheme="minorHAnsi" w:cstheme="minorHAnsi"/>
          <w:bCs/>
          <w:sz w:val="22"/>
          <w:szCs w:val="22"/>
        </w:rPr>
        <w:t>Smlouvy</w:t>
      </w:r>
      <w:r w:rsidRPr="000F02CE">
        <w:rPr>
          <w:rFonts w:asciiTheme="minorHAnsi" w:hAnsiTheme="minorHAnsi" w:cstheme="minorHAnsi"/>
          <w:bCs/>
          <w:sz w:val="22"/>
          <w:szCs w:val="22"/>
        </w:rPr>
        <w:t xml:space="preserve"> ze strany </w:t>
      </w:r>
      <w:bookmarkEnd w:id="5"/>
      <w:r w:rsidRPr="000F02CE">
        <w:rPr>
          <w:rFonts w:asciiTheme="minorHAnsi" w:hAnsiTheme="minorHAnsi" w:cstheme="minorHAnsi"/>
          <w:bCs/>
          <w:sz w:val="22"/>
          <w:szCs w:val="22"/>
        </w:rPr>
        <w:t xml:space="preserve">objednatele, tj. osoba pověřená zejména koordinací a kontrolou plnění předmětu </w:t>
      </w:r>
      <w:r w:rsidR="001867F9">
        <w:rPr>
          <w:rFonts w:asciiTheme="minorHAnsi" w:hAnsiTheme="minorHAnsi" w:cstheme="minorHAnsi"/>
          <w:bCs/>
          <w:sz w:val="22"/>
          <w:szCs w:val="22"/>
        </w:rPr>
        <w:t>Smlouvy</w:t>
      </w:r>
      <w:r w:rsidRPr="000F02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F02CE">
        <w:rPr>
          <w:rFonts w:asciiTheme="minorHAnsi" w:hAnsiTheme="minorHAnsi" w:cstheme="minorHAnsi"/>
          <w:bCs/>
          <w:sz w:val="22"/>
          <w:szCs w:val="22"/>
        </w:rPr>
        <w:lastRenderedPageBreak/>
        <w:t>a</w:t>
      </w:r>
      <w:r w:rsidR="001E72A2">
        <w:rPr>
          <w:rFonts w:asciiTheme="minorHAnsi" w:hAnsiTheme="minorHAnsi" w:cstheme="minorHAnsi"/>
          <w:bCs/>
          <w:sz w:val="22"/>
          <w:szCs w:val="22"/>
        </w:rPr>
        <w:t> </w:t>
      </w:r>
      <w:r w:rsidRPr="000F02CE">
        <w:rPr>
          <w:rFonts w:asciiTheme="minorHAnsi" w:hAnsiTheme="minorHAnsi" w:cstheme="minorHAnsi"/>
          <w:sz w:val="22"/>
          <w:szCs w:val="22"/>
        </w:rPr>
        <w:t>komunikací s poskytovatelem v organizačních záležitostech poskytování Služeb</w:t>
      </w:r>
      <w:r w:rsidR="003A185E" w:rsidRPr="000F02CE">
        <w:rPr>
          <w:rFonts w:asciiTheme="minorHAnsi" w:hAnsiTheme="minorHAnsi" w:cstheme="minorHAnsi"/>
          <w:sz w:val="22"/>
          <w:szCs w:val="22"/>
        </w:rPr>
        <w:t xml:space="preserve">, stanovená objednatelem pro každou Budovu objednatele </w:t>
      </w:r>
      <w:r w:rsidRPr="000F02CE">
        <w:rPr>
          <w:rFonts w:asciiTheme="minorHAnsi" w:hAnsiTheme="minorHAnsi" w:cstheme="minorHAnsi"/>
          <w:bCs/>
          <w:sz w:val="22"/>
          <w:szCs w:val="22"/>
        </w:rPr>
        <w:t>(dále jen „koordinátor objednatele“).</w:t>
      </w:r>
    </w:p>
    <w:p w14:paraId="1618512F" w14:textId="5A57ED4D" w:rsidR="00546568" w:rsidRDefault="00B63138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730CF7">
        <w:rPr>
          <w:rFonts w:ascii="Calibri" w:hAnsi="Calibri"/>
          <w:b/>
          <w:sz w:val="22"/>
          <w:szCs w:val="22"/>
        </w:rPr>
        <w:t>BOZP</w:t>
      </w:r>
      <w:r w:rsidRPr="00730CF7">
        <w:rPr>
          <w:rFonts w:ascii="Calibri" w:hAnsi="Calibri"/>
          <w:sz w:val="22"/>
          <w:szCs w:val="22"/>
        </w:rPr>
        <w:t xml:space="preserve"> bezpečnost a ochrana zdraví při práci</w:t>
      </w:r>
      <w:r w:rsidR="00453144">
        <w:rPr>
          <w:rFonts w:ascii="Calibri" w:hAnsi="Calibri"/>
          <w:sz w:val="22"/>
          <w:szCs w:val="22"/>
        </w:rPr>
        <w:t xml:space="preserve"> (dále jen „BOZP“).</w:t>
      </w:r>
    </w:p>
    <w:p w14:paraId="518A3276" w14:textId="647C015C" w:rsidR="00546568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546568">
        <w:rPr>
          <w:rFonts w:ascii="Calibri" w:hAnsi="Calibri"/>
          <w:b/>
          <w:sz w:val="22"/>
          <w:szCs w:val="22"/>
        </w:rPr>
        <w:t xml:space="preserve">DPH </w:t>
      </w:r>
      <w:r w:rsidRPr="00546568">
        <w:rPr>
          <w:rFonts w:ascii="Calibri" w:hAnsi="Calibri"/>
          <w:sz w:val="22"/>
          <w:szCs w:val="22"/>
        </w:rPr>
        <w:t>daň z přidané hodnoty</w:t>
      </w:r>
      <w:r w:rsidR="00453144">
        <w:rPr>
          <w:rFonts w:ascii="Calibri" w:hAnsi="Calibri"/>
          <w:sz w:val="22"/>
          <w:szCs w:val="22"/>
        </w:rPr>
        <w:t xml:space="preserve"> (dále jen „DPH“).</w:t>
      </w:r>
    </w:p>
    <w:p w14:paraId="678CE776" w14:textId="1840193B" w:rsidR="00B20CD1" w:rsidRDefault="00B20CD1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B20CD1">
        <w:rPr>
          <w:rFonts w:ascii="Calibri" w:hAnsi="Calibri"/>
          <w:b/>
          <w:bCs/>
          <w:sz w:val="22"/>
          <w:szCs w:val="22"/>
        </w:rPr>
        <w:t>ZDPH</w:t>
      </w:r>
      <w:r>
        <w:rPr>
          <w:rFonts w:ascii="Calibri" w:hAnsi="Calibri"/>
          <w:sz w:val="22"/>
          <w:szCs w:val="22"/>
        </w:rPr>
        <w:t xml:space="preserve"> </w:t>
      </w:r>
      <w:r w:rsidRPr="00A72051">
        <w:rPr>
          <w:rFonts w:ascii="Calibri" w:hAnsi="Calibri"/>
          <w:sz w:val="22"/>
          <w:szCs w:val="22"/>
        </w:rPr>
        <w:t>zákon č. 235/2004 Sb., o dani z přidané hodnoty, ve znění pozdějších předpisů</w:t>
      </w:r>
      <w:r w:rsidR="00453144">
        <w:rPr>
          <w:rFonts w:ascii="Calibri" w:hAnsi="Calibri"/>
          <w:sz w:val="22"/>
          <w:szCs w:val="22"/>
        </w:rPr>
        <w:t xml:space="preserve"> (dále jen „ZDPH“).</w:t>
      </w:r>
    </w:p>
    <w:p w14:paraId="5F86D75D" w14:textId="191AAEA6" w:rsidR="00546568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546568">
        <w:rPr>
          <w:rFonts w:ascii="Calibri" w:hAnsi="Calibri"/>
          <w:b/>
          <w:sz w:val="22"/>
          <w:szCs w:val="22"/>
        </w:rPr>
        <w:t>Občanským zákoníkem</w:t>
      </w:r>
      <w:r w:rsidRPr="00546568">
        <w:rPr>
          <w:rFonts w:ascii="Calibri" w:hAnsi="Calibri"/>
          <w:sz w:val="22"/>
          <w:szCs w:val="22"/>
        </w:rPr>
        <w:t xml:space="preserve"> zákon č. 89/2012 Sb., občanský zákoník, ve znění pozdějších předpisů</w:t>
      </w:r>
      <w:r w:rsidR="00453144">
        <w:rPr>
          <w:rFonts w:ascii="Calibri" w:hAnsi="Calibri"/>
          <w:sz w:val="22"/>
          <w:szCs w:val="22"/>
        </w:rPr>
        <w:t xml:space="preserve"> (dále jen „občanský zákoník</w:t>
      </w:r>
      <w:r w:rsidR="00542DC7">
        <w:rPr>
          <w:rFonts w:ascii="Calibri" w:hAnsi="Calibri"/>
          <w:sz w:val="22"/>
          <w:szCs w:val="22"/>
        </w:rPr>
        <w:t>“).</w:t>
      </w:r>
    </w:p>
    <w:p w14:paraId="52E17BBA" w14:textId="2106DB86" w:rsidR="00546568" w:rsidRPr="00546568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546568">
        <w:rPr>
          <w:rFonts w:ascii="Calibri" w:hAnsi="Calibri"/>
          <w:b/>
          <w:sz w:val="22"/>
          <w:szCs w:val="22"/>
        </w:rPr>
        <w:t>Zákonem o registru smluv</w:t>
      </w:r>
      <w:r w:rsidRPr="00546568">
        <w:rPr>
          <w:rFonts w:ascii="Calibri" w:hAnsi="Calibri"/>
          <w:sz w:val="22"/>
          <w:szCs w:val="22"/>
        </w:rPr>
        <w:t xml:space="preserve"> </w:t>
      </w:r>
      <w:r w:rsidRPr="00546568">
        <w:rPr>
          <w:rFonts w:ascii="Calibri" w:hAnsi="Calibri" w:cs="Arial"/>
          <w:sz w:val="22"/>
          <w:szCs w:val="22"/>
        </w:rPr>
        <w:t>zákon č. 340/2015 Sb., o zvláštních podmínkách účinnosti některých smluv, uveřejňování těchto smluv a o registru smluv (zákon o registru smluv), ve</w:t>
      </w:r>
      <w:r w:rsidR="00DF5F53" w:rsidRPr="00546568">
        <w:rPr>
          <w:rFonts w:ascii="Calibri" w:hAnsi="Calibri" w:cs="Arial"/>
          <w:sz w:val="22"/>
          <w:szCs w:val="22"/>
        </w:rPr>
        <w:t> </w:t>
      </w:r>
      <w:r w:rsidRPr="00546568">
        <w:rPr>
          <w:rFonts w:ascii="Calibri" w:hAnsi="Calibri" w:cs="Arial"/>
          <w:sz w:val="22"/>
          <w:szCs w:val="22"/>
        </w:rPr>
        <w:t>znění pozdějších předpisů</w:t>
      </w:r>
      <w:r w:rsidR="00542DC7">
        <w:rPr>
          <w:rFonts w:ascii="Calibri" w:hAnsi="Calibri" w:cs="Arial"/>
          <w:sz w:val="22"/>
          <w:szCs w:val="22"/>
        </w:rPr>
        <w:t xml:space="preserve"> (dále jen „</w:t>
      </w:r>
      <w:r w:rsidR="004D79A1">
        <w:rPr>
          <w:rFonts w:ascii="Calibri" w:hAnsi="Calibri" w:cs="Arial"/>
          <w:sz w:val="22"/>
          <w:szCs w:val="22"/>
        </w:rPr>
        <w:t>z</w:t>
      </w:r>
      <w:r w:rsidR="00542DC7">
        <w:rPr>
          <w:rFonts w:ascii="Calibri" w:hAnsi="Calibri" w:cs="Arial"/>
          <w:sz w:val="22"/>
          <w:szCs w:val="22"/>
        </w:rPr>
        <w:t>ákon o registru smluv“).</w:t>
      </w:r>
    </w:p>
    <w:p w14:paraId="1ED327A5" w14:textId="54E08096" w:rsidR="00546568" w:rsidRDefault="002C1B52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546568">
        <w:rPr>
          <w:rFonts w:ascii="Calibri" w:hAnsi="Calibri"/>
          <w:b/>
          <w:sz w:val="22"/>
          <w:szCs w:val="22"/>
        </w:rPr>
        <w:t>ZZVZ</w:t>
      </w:r>
      <w:r w:rsidR="00A74D2E" w:rsidRPr="00546568">
        <w:rPr>
          <w:rFonts w:ascii="Calibri" w:hAnsi="Calibri"/>
          <w:sz w:val="22"/>
          <w:szCs w:val="22"/>
        </w:rPr>
        <w:t xml:space="preserve"> zákon č. 134/2016 Sb., o zadávání veřejných zakázek, ve znění pozdějších předpisů</w:t>
      </w:r>
      <w:r w:rsidR="004D79A1">
        <w:rPr>
          <w:rFonts w:ascii="Calibri" w:hAnsi="Calibri"/>
          <w:sz w:val="22"/>
          <w:szCs w:val="22"/>
        </w:rPr>
        <w:t xml:space="preserve"> (dále jen „ZZVZ“)</w:t>
      </w:r>
      <w:r w:rsidR="00DA50B1">
        <w:rPr>
          <w:rFonts w:ascii="Calibri" w:hAnsi="Calibri"/>
          <w:sz w:val="22"/>
          <w:szCs w:val="22"/>
        </w:rPr>
        <w:t>.</w:t>
      </w:r>
    </w:p>
    <w:p w14:paraId="61FF3955" w14:textId="288E13DA" w:rsidR="00F824ED" w:rsidRPr="00F04D2C" w:rsidRDefault="009B37FD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Veřejnou zakázkou</w:t>
      </w:r>
      <w:r w:rsidR="0039735B" w:rsidRPr="00546568">
        <w:rPr>
          <w:rFonts w:ascii="Calibri" w:hAnsi="Calibri"/>
          <w:b/>
          <w:sz w:val="22"/>
          <w:szCs w:val="22"/>
        </w:rPr>
        <w:t xml:space="preserve"> </w:t>
      </w:r>
      <w:r w:rsidR="009F66C7" w:rsidRPr="00873005">
        <w:rPr>
          <w:rFonts w:ascii="Calibri" w:hAnsi="Calibri" w:cs="Calibri"/>
          <w:sz w:val="22"/>
          <w:szCs w:val="22"/>
        </w:rPr>
        <w:t>veřejn</w:t>
      </w:r>
      <w:r w:rsidR="00006A01">
        <w:rPr>
          <w:rFonts w:ascii="Calibri" w:hAnsi="Calibri" w:cs="Calibri"/>
          <w:sz w:val="22"/>
          <w:szCs w:val="22"/>
        </w:rPr>
        <w:t>á</w:t>
      </w:r>
      <w:r w:rsidR="009F66C7" w:rsidRPr="00873005">
        <w:rPr>
          <w:rFonts w:ascii="Calibri" w:hAnsi="Calibri" w:cs="Calibri"/>
          <w:sz w:val="22"/>
          <w:szCs w:val="22"/>
        </w:rPr>
        <w:t xml:space="preserve"> zakázk</w:t>
      </w:r>
      <w:r w:rsidR="00006A01">
        <w:rPr>
          <w:rFonts w:ascii="Calibri" w:hAnsi="Calibri" w:cs="Calibri"/>
          <w:sz w:val="22"/>
          <w:szCs w:val="22"/>
        </w:rPr>
        <w:t>a</w:t>
      </w:r>
      <w:r w:rsidR="009F66C7" w:rsidRPr="00873005">
        <w:rPr>
          <w:rFonts w:ascii="Calibri" w:hAnsi="Calibri" w:cs="Calibri"/>
          <w:sz w:val="22"/>
          <w:szCs w:val="22"/>
        </w:rPr>
        <w:t xml:space="preserve"> „</w:t>
      </w:r>
      <w:r w:rsidR="009F66C7" w:rsidRPr="00C26F24">
        <w:rPr>
          <w:rFonts w:ascii="Calibri" w:hAnsi="Calibri" w:cs="Calibri"/>
          <w:sz w:val="22"/>
          <w:szCs w:val="22"/>
        </w:rPr>
        <w:t>Zajištění úklidových služeb – duben a květen 2026</w:t>
      </w:r>
      <w:r w:rsidR="009F66C7" w:rsidRPr="00873005">
        <w:rPr>
          <w:rFonts w:ascii="Calibri" w:hAnsi="Calibri" w:cs="Calibri"/>
          <w:sz w:val="22"/>
          <w:szCs w:val="22"/>
        </w:rPr>
        <w:t xml:space="preserve">“ </w:t>
      </w:r>
      <w:r w:rsidR="009F66C7" w:rsidRPr="00873005">
        <w:rPr>
          <w:rFonts w:ascii="Calibri" w:hAnsi="Calibri" w:cs="Calibri"/>
          <w:bCs/>
          <w:iCs/>
          <w:sz w:val="22"/>
          <w:szCs w:val="22"/>
        </w:rPr>
        <w:t xml:space="preserve">která byla zadávána dle </w:t>
      </w:r>
      <w:proofErr w:type="spellStart"/>
      <w:r w:rsidR="009F66C7" w:rsidRPr="00873005">
        <w:rPr>
          <w:rFonts w:ascii="Calibri" w:hAnsi="Calibri" w:cs="Calibri"/>
          <w:bCs/>
          <w:iCs/>
          <w:sz w:val="22"/>
          <w:szCs w:val="22"/>
        </w:rPr>
        <w:t>ust</w:t>
      </w:r>
      <w:proofErr w:type="spellEnd"/>
      <w:r w:rsidR="009F66C7" w:rsidRPr="00873005">
        <w:rPr>
          <w:rFonts w:ascii="Calibri" w:hAnsi="Calibri" w:cs="Calibri"/>
          <w:bCs/>
          <w:iCs/>
          <w:sz w:val="22"/>
          <w:szCs w:val="22"/>
        </w:rPr>
        <w:t xml:space="preserve">. § 6 v návaznosti na </w:t>
      </w:r>
      <w:proofErr w:type="spellStart"/>
      <w:r w:rsidR="009F66C7" w:rsidRPr="00873005">
        <w:rPr>
          <w:rFonts w:ascii="Calibri" w:hAnsi="Calibri" w:cs="Calibri"/>
          <w:bCs/>
          <w:iCs/>
          <w:sz w:val="22"/>
          <w:szCs w:val="22"/>
        </w:rPr>
        <w:t>ust</w:t>
      </w:r>
      <w:proofErr w:type="spellEnd"/>
      <w:r w:rsidR="009F66C7" w:rsidRPr="00873005">
        <w:rPr>
          <w:rFonts w:ascii="Calibri" w:hAnsi="Calibri" w:cs="Calibri"/>
          <w:bCs/>
          <w:iCs/>
          <w:sz w:val="22"/>
          <w:szCs w:val="22"/>
        </w:rPr>
        <w:t xml:space="preserve">. § 31 </w:t>
      </w:r>
      <w:r w:rsidR="00006A01">
        <w:rPr>
          <w:rFonts w:ascii="Calibri" w:hAnsi="Calibri" w:cs="Calibri"/>
          <w:bCs/>
          <w:iCs/>
          <w:sz w:val="22"/>
          <w:szCs w:val="22"/>
        </w:rPr>
        <w:t>ZZVZ</w:t>
      </w:r>
      <w:r w:rsidR="009F66C7" w:rsidRPr="00873005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42DC7">
        <w:rPr>
          <w:rFonts w:ascii="Calibri" w:hAnsi="Calibri"/>
          <w:sz w:val="22"/>
          <w:szCs w:val="22"/>
        </w:rPr>
        <w:t>(dále jen „</w:t>
      </w:r>
      <w:r w:rsidR="009F66C7">
        <w:rPr>
          <w:rFonts w:ascii="Calibri" w:hAnsi="Calibri"/>
          <w:sz w:val="22"/>
          <w:szCs w:val="22"/>
        </w:rPr>
        <w:t>Veřejná</w:t>
      </w:r>
      <w:r w:rsidR="00542DC7">
        <w:rPr>
          <w:rFonts w:ascii="Calibri" w:hAnsi="Calibri"/>
          <w:sz w:val="22"/>
          <w:szCs w:val="22"/>
        </w:rPr>
        <w:t xml:space="preserve"> </w:t>
      </w:r>
      <w:r w:rsidR="008A70F0">
        <w:rPr>
          <w:rFonts w:ascii="Calibri" w:hAnsi="Calibri"/>
          <w:sz w:val="22"/>
          <w:szCs w:val="22"/>
        </w:rPr>
        <w:t>zakázka</w:t>
      </w:r>
      <w:r w:rsidR="00542DC7">
        <w:rPr>
          <w:rFonts w:ascii="Calibri" w:hAnsi="Calibri"/>
          <w:sz w:val="22"/>
          <w:szCs w:val="22"/>
        </w:rPr>
        <w:t>“)</w:t>
      </w:r>
      <w:r w:rsidR="0039735B" w:rsidRPr="00546568">
        <w:rPr>
          <w:rFonts w:ascii="Calibri" w:hAnsi="Calibri"/>
          <w:sz w:val="22"/>
          <w:szCs w:val="22"/>
        </w:rPr>
        <w:t>.</w:t>
      </w:r>
    </w:p>
    <w:p w14:paraId="228F67B9" w14:textId="77777777" w:rsidR="00A74D2E" w:rsidRPr="00A72051" w:rsidRDefault="00A74D2E" w:rsidP="001C7008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>Úvodní ustanovení</w:t>
      </w:r>
    </w:p>
    <w:p w14:paraId="228F67BA" w14:textId="43751E09" w:rsidR="00A74D2E" w:rsidRPr="000F669B" w:rsidRDefault="005A0807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Tato S</w:t>
      </w:r>
      <w:r w:rsidRPr="00873005">
        <w:rPr>
          <w:rFonts w:ascii="Calibri" w:hAnsi="Calibri" w:cs="Calibri"/>
          <w:sz w:val="22"/>
          <w:szCs w:val="22"/>
        </w:rPr>
        <w:t>mlouva je uzavírána smluvními stranami na základě výsledku výběrového řízení</w:t>
      </w:r>
      <w:r w:rsidR="008D1F4E">
        <w:rPr>
          <w:rFonts w:ascii="Calibri" w:hAnsi="Calibri" w:cs="Calibri"/>
          <w:sz w:val="22"/>
          <w:szCs w:val="22"/>
        </w:rPr>
        <w:t xml:space="preserve"> </w:t>
      </w:r>
      <w:r w:rsidR="00A64F94">
        <w:rPr>
          <w:rFonts w:ascii="Calibri" w:hAnsi="Calibri" w:cs="Calibri"/>
          <w:sz w:val="22"/>
          <w:szCs w:val="22"/>
        </w:rPr>
        <w:t xml:space="preserve">na </w:t>
      </w:r>
      <w:r w:rsidR="008D1F4E">
        <w:rPr>
          <w:rFonts w:ascii="Calibri" w:hAnsi="Calibri" w:cs="Calibri"/>
          <w:sz w:val="22"/>
          <w:szCs w:val="22"/>
        </w:rPr>
        <w:t>V</w:t>
      </w:r>
      <w:r w:rsidRPr="00873005">
        <w:rPr>
          <w:rFonts w:ascii="Calibri" w:hAnsi="Calibri" w:cs="Calibri"/>
          <w:sz w:val="22"/>
          <w:szCs w:val="22"/>
        </w:rPr>
        <w:t>eřejn</w:t>
      </w:r>
      <w:r w:rsidR="00A64F94">
        <w:rPr>
          <w:rFonts w:ascii="Calibri" w:hAnsi="Calibri" w:cs="Calibri"/>
          <w:sz w:val="22"/>
          <w:szCs w:val="22"/>
        </w:rPr>
        <w:t>ou</w:t>
      </w:r>
      <w:r w:rsidRPr="00873005">
        <w:rPr>
          <w:rFonts w:ascii="Calibri" w:hAnsi="Calibri" w:cs="Calibri"/>
          <w:sz w:val="22"/>
          <w:szCs w:val="22"/>
        </w:rPr>
        <w:t xml:space="preserve"> zakázk</w:t>
      </w:r>
      <w:r w:rsidR="00A64F94">
        <w:rPr>
          <w:rFonts w:ascii="Calibri" w:hAnsi="Calibri" w:cs="Calibri"/>
          <w:sz w:val="22"/>
          <w:szCs w:val="22"/>
        </w:rPr>
        <w:t>u</w:t>
      </w:r>
      <w:r w:rsidR="008D1F4E">
        <w:rPr>
          <w:rFonts w:ascii="Calibri" w:hAnsi="Calibri"/>
          <w:sz w:val="22"/>
          <w:szCs w:val="22"/>
        </w:rPr>
        <w:t xml:space="preserve">. </w:t>
      </w:r>
      <w:r w:rsidR="008F2BBB" w:rsidRPr="000F669B">
        <w:rPr>
          <w:rFonts w:ascii="Calibri" w:hAnsi="Calibri"/>
          <w:sz w:val="22"/>
          <w:szCs w:val="22"/>
        </w:rPr>
        <w:t>Poskytovatel</w:t>
      </w:r>
      <w:r w:rsidR="00A74D2E" w:rsidRPr="000F669B">
        <w:rPr>
          <w:rFonts w:ascii="Calibri" w:hAnsi="Calibri"/>
          <w:sz w:val="22"/>
          <w:szCs w:val="22"/>
        </w:rPr>
        <w:t xml:space="preserve"> výslovně prohlašuje, že</w:t>
      </w:r>
      <w:r w:rsidR="00CB19BB" w:rsidRPr="000F669B">
        <w:rPr>
          <w:rFonts w:ascii="Calibri" w:hAnsi="Calibri"/>
          <w:sz w:val="22"/>
          <w:szCs w:val="22"/>
        </w:rPr>
        <w:t> </w:t>
      </w:r>
      <w:r w:rsidR="00A74D2E" w:rsidRPr="000F669B">
        <w:rPr>
          <w:rFonts w:ascii="Calibri" w:hAnsi="Calibri"/>
          <w:sz w:val="22"/>
          <w:szCs w:val="22"/>
        </w:rPr>
        <w:t>se detailně seznámil s veškerými podmínkami</w:t>
      </w:r>
      <w:r w:rsidR="00875CE1" w:rsidRPr="000F669B">
        <w:rPr>
          <w:rFonts w:ascii="Calibri" w:hAnsi="Calibri"/>
          <w:sz w:val="22"/>
          <w:szCs w:val="22"/>
        </w:rPr>
        <w:t xml:space="preserve"> stanovenými zadavatelem v rámci </w:t>
      </w:r>
      <w:r w:rsidR="0065006A">
        <w:rPr>
          <w:rFonts w:ascii="Calibri" w:hAnsi="Calibri"/>
          <w:sz w:val="22"/>
          <w:szCs w:val="22"/>
        </w:rPr>
        <w:t xml:space="preserve">uvedeného </w:t>
      </w:r>
      <w:r w:rsidR="00350D06">
        <w:rPr>
          <w:rFonts w:ascii="Calibri" w:hAnsi="Calibri"/>
          <w:sz w:val="22"/>
          <w:szCs w:val="22"/>
        </w:rPr>
        <w:t>výběrového řízení</w:t>
      </w:r>
      <w:r w:rsidR="00383A47">
        <w:rPr>
          <w:rFonts w:ascii="Calibri" w:hAnsi="Calibri"/>
          <w:sz w:val="22"/>
          <w:szCs w:val="22"/>
        </w:rPr>
        <w:t>; j</w:t>
      </w:r>
      <w:r w:rsidR="00A74D2E" w:rsidRPr="000F669B">
        <w:rPr>
          <w:rFonts w:ascii="Calibri" w:hAnsi="Calibri"/>
          <w:sz w:val="22"/>
          <w:szCs w:val="22"/>
        </w:rPr>
        <w:t xml:space="preserve">ednotlivá ustanovení </w:t>
      </w:r>
      <w:r w:rsidR="00BD7C7E">
        <w:rPr>
          <w:rFonts w:ascii="Calibri" w:hAnsi="Calibri"/>
          <w:sz w:val="22"/>
          <w:szCs w:val="22"/>
        </w:rPr>
        <w:t>Smlouvy</w:t>
      </w:r>
      <w:r w:rsidR="00A74D2E" w:rsidRPr="000F669B">
        <w:rPr>
          <w:rFonts w:ascii="Calibri" w:hAnsi="Calibri"/>
          <w:sz w:val="22"/>
          <w:szCs w:val="22"/>
        </w:rPr>
        <w:t xml:space="preserve"> a jej</w:t>
      </w:r>
      <w:r w:rsidR="00F6149C" w:rsidRPr="000F669B">
        <w:rPr>
          <w:rFonts w:ascii="Calibri" w:hAnsi="Calibri"/>
          <w:sz w:val="22"/>
          <w:szCs w:val="22"/>
        </w:rPr>
        <w:t>í</w:t>
      </w:r>
      <w:r w:rsidR="00A74D2E" w:rsidRPr="000F669B">
        <w:rPr>
          <w:rFonts w:ascii="Calibri" w:hAnsi="Calibri"/>
          <w:sz w:val="22"/>
          <w:szCs w:val="22"/>
        </w:rPr>
        <w:t>ch příloh budou vykládána v souladu s</w:t>
      </w:r>
      <w:r w:rsidR="009751E7">
        <w:rPr>
          <w:rFonts w:ascii="Calibri" w:hAnsi="Calibri"/>
          <w:sz w:val="22"/>
          <w:szCs w:val="22"/>
        </w:rPr>
        <w:t> těmito</w:t>
      </w:r>
      <w:r w:rsidR="00A74D2E" w:rsidRPr="000F669B">
        <w:rPr>
          <w:rFonts w:ascii="Calibri" w:hAnsi="Calibri"/>
          <w:sz w:val="22"/>
          <w:szCs w:val="22"/>
        </w:rPr>
        <w:t xml:space="preserve"> podmínkami</w:t>
      </w:r>
      <w:r w:rsidR="00330E89">
        <w:rPr>
          <w:rFonts w:ascii="Calibri" w:hAnsi="Calibri"/>
          <w:sz w:val="22"/>
          <w:szCs w:val="22"/>
        </w:rPr>
        <w:t xml:space="preserve"> </w:t>
      </w:r>
      <w:r w:rsidR="00330E89" w:rsidRPr="00266D84">
        <w:rPr>
          <w:rFonts w:asciiTheme="minorHAnsi" w:hAnsiTheme="minorHAnsi" w:cs="Times New Roman"/>
          <w:sz w:val="22"/>
          <w:szCs w:val="22"/>
        </w:rPr>
        <w:t>výběrového řízení</w:t>
      </w:r>
      <w:r w:rsidR="00A74D2E" w:rsidRPr="000F669B">
        <w:rPr>
          <w:rFonts w:ascii="Calibri" w:hAnsi="Calibri"/>
          <w:sz w:val="22"/>
          <w:szCs w:val="22"/>
        </w:rPr>
        <w:t>.</w:t>
      </w:r>
    </w:p>
    <w:p w14:paraId="228F67BE" w14:textId="5D9FBA68" w:rsidR="00A74D2E" w:rsidRPr="006018E5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5F569C">
        <w:rPr>
          <w:rFonts w:ascii="Calibri" w:hAnsi="Calibri"/>
          <w:sz w:val="22"/>
          <w:szCs w:val="22"/>
        </w:rPr>
        <w:t xml:space="preserve">Poskytovatel potvrzuje, že se detailně seznámil s povahou a rozsahem plnění, které má být poskytováno na základě </w:t>
      </w:r>
      <w:r w:rsidR="006F08C2">
        <w:rPr>
          <w:rFonts w:ascii="Calibri" w:hAnsi="Calibri"/>
          <w:sz w:val="22"/>
          <w:szCs w:val="22"/>
        </w:rPr>
        <w:t>S</w:t>
      </w:r>
      <w:r w:rsidR="00BD7C7E">
        <w:rPr>
          <w:rFonts w:ascii="Calibri" w:hAnsi="Calibri"/>
          <w:sz w:val="22"/>
          <w:szCs w:val="22"/>
        </w:rPr>
        <w:t>mlouvy</w:t>
      </w:r>
      <w:r w:rsidRPr="005F569C">
        <w:rPr>
          <w:rFonts w:ascii="Calibri" w:hAnsi="Calibri"/>
          <w:sz w:val="22"/>
          <w:szCs w:val="22"/>
        </w:rPr>
        <w:t xml:space="preserve">, </w:t>
      </w:r>
      <w:r w:rsidR="003F7D69" w:rsidRPr="005F569C">
        <w:rPr>
          <w:rFonts w:ascii="Calibri" w:hAnsi="Calibri"/>
          <w:sz w:val="22"/>
          <w:szCs w:val="22"/>
        </w:rPr>
        <w:t>včetně</w:t>
      </w:r>
      <w:r w:rsidR="003F7D69">
        <w:rPr>
          <w:rFonts w:ascii="Calibri" w:hAnsi="Calibri"/>
          <w:sz w:val="22"/>
          <w:szCs w:val="22"/>
        </w:rPr>
        <w:t xml:space="preserve"> požadované</w:t>
      </w:r>
      <w:r w:rsidR="003F7D69" w:rsidRPr="005F569C">
        <w:rPr>
          <w:rFonts w:ascii="Calibri" w:hAnsi="Calibri"/>
          <w:sz w:val="22"/>
          <w:szCs w:val="22"/>
        </w:rPr>
        <w:t xml:space="preserve"> </w:t>
      </w:r>
      <w:r w:rsidR="003F7D69">
        <w:rPr>
          <w:rFonts w:ascii="Calibri" w:hAnsi="Calibri"/>
          <w:sz w:val="22"/>
          <w:szCs w:val="22"/>
        </w:rPr>
        <w:t xml:space="preserve">četnosti úklidu, </w:t>
      </w:r>
      <w:r w:rsidRPr="005F569C">
        <w:rPr>
          <w:rFonts w:ascii="Calibri" w:hAnsi="Calibri"/>
          <w:sz w:val="22"/>
          <w:szCs w:val="22"/>
        </w:rPr>
        <w:t xml:space="preserve">že jsou mu známy veškeré technické, kvalitativní a jiné podmínky nezbytné k řádnému poskytování plnění podle </w:t>
      </w:r>
      <w:r w:rsidR="004F2BD4">
        <w:rPr>
          <w:rFonts w:ascii="Calibri" w:hAnsi="Calibri"/>
          <w:sz w:val="22"/>
          <w:szCs w:val="22"/>
        </w:rPr>
        <w:t>Smlouvy</w:t>
      </w:r>
      <w:r w:rsidRPr="005F569C">
        <w:rPr>
          <w:rFonts w:ascii="Calibri" w:hAnsi="Calibri"/>
          <w:sz w:val="22"/>
          <w:szCs w:val="22"/>
        </w:rPr>
        <w:t xml:space="preserve"> </w:t>
      </w:r>
      <w:r w:rsidRPr="006018E5">
        <w:rPr>
          <w:rFonts w:ascii="Calibri" w:hAnsi="Calibri"/>
          <w:sz w:val="22"/>
          <w:szCs w:val="22"/>
        </w:rPr>
        <w:t>a že disponuje takovou kapacitou a odbornými znalostmi, které jsou nezbytné pro</w:t>
      </w:r>
      <w:r w:rsidR="00A86094" w:rsidRPr="006018E5">
        <w:rPr>
          <w:rFonts w:ascii="Calibri" w:hAnsi="Calibri"/>
          <w:sz w:val="22"/>
          <w:szCs w:val="22"/>
        </w:rPr>
        <w:t> </w:t>
      </w:r>
      <w:r w:rsidRPr="006018E5">
        <w:rPr>
          <w:rFonts w:ascii="Calibri" w:hAnsi="Calibri"/>
          <w:sz w:val="22"/>
          <w:szCs w:val="22"/>
        </w:rPr>
        <w:t xml:space="preserve">řádné poskytování plnění podle této </w:t>
      </w:r>
      <w:r w:rsidR="00FD6360">
        <w:rPr>
          <w:rFonts w:ascii="Calibri" w:hAnsi="Calibri"/>
          <w:sz w:val="22"/>
          <w:szCs w:val="22"/>
        </w:rPr>
        <w:t>Smlouvy</w:t>
      </w:r>
      <w:r w:rsidRPr="006018E5">
        <w:rPr>
          <w:rFonts w:ascii="Calibri" w:hAnsi="Calibri"/>
          <w:sz w:val="22"/>
          <w:szCs w:val="22"/>
        </w:rPr>
        <w:t xml:space="preserve"> za dohodnutou cenu uvedenou v čl. </w:t>
      </w:r>
      <w:r w:rsidR="00C22F17" w:rsidRPr="006018E5">
        <w:rPr>
          <w:rFonts w:ascii="Calibri" w:hAnsi="Calibri"/>
          <w:sz w:val="22"/>
          <w:szCs w:val="22"/>
        </w:rPr>
        <w:t>6</w:t>
      </w:r>
      <w:r w:rsidRPr="006018E5">
        <w:rPr>
          <w:rFonts w:ascii="Calibri" w:hAnsi="Calibri"/>
          <w:sz w:val="22"/>
          <w:szCs w:val="22"/>
        </w:rPr>
        <w:t xml:space="preserve"> </w:t>
      </w:r>
      <w:r w:rsidR="001224CE">
        <w:rPr>
          <w:rFonts w:ascii="Calibri" w:hAnsi="Calibri"/>
          <w:sz w:val="22"/>
          <w:szCs w:val="22"/>
        </w:rPr>
        <w:t>Smlouvy</w:t>
      </w:r>
      <w:r w:rsidR="00A03BCC">
        <w:rPr>
          <w:rFonts w:ascii="Calibri" w:hAnsi="Calibri"/>
          <w:sz w:val="22"/>
          <w:szCs w:val="22"/>
        </w:rPr>
        <w:t>.</w:t>
      </w:r>
      <w:r w:rsidRPr="006018E5">
        <w:rPr>
          <w:rFonts w:ascii="Calibri" w:hAnsi="Calibri"/>
          <w:sz w:val="22"/>
          <w:szCs w:val="22"/>
        </w:rPr>
        <w:t xml:space="preserve"> </w:t>
      </w:r>
    </w:p>
    <w:p w14:paraId="7F85739E" w14:textId="18296046" w:rsidR="00176BB3" w:rsidRPr="009021E8" w:rsidRDefault="00176BB3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9021E8">
        <w:rPr>
          <w:rFonts w:ascii="Calibri" w:hAnsi="Calibri"/>
          <w:sz w:val="22"/>
          <w:szCs w:val="22"/>
        </w:rPr>
        <w:t xml:space="preserve">Objednatel má zájem na </w:t>
      </w:r>
      <w:r w:rsidR="007D74B5">
        <w:rPr>
          <w:rFonts w:ascii="Calibri" w:hAnsi="Calibri"/>
          <w:sz w:val="22"/>
          <w:szCs w:val="22"/>
        </w:rPr>
        <w:t>poskytování Služeb</w:t>
      </w:r>
      <w:r w:rsidRPr="009021E8">
        <w:rPr>
          <w:rFonts w:ascii="Calibri" w:hAnsi="Calibri"/>
          <w:sz w:val="22"/>
          <w:szCs w:val="22"/>
        </w:rPr>
        <w:t xml:space="preserve"> dle </w:t>
      </w:r>
      <w:r w:rsidR="00A03BCC">
        <w:rPr>
          <w:rFonts w:ascii="Calibri" w:hAnsi="Calibri"/>
          <w:sz w:val="22"/>
          <w:szCs w:val="22"/>
        </w:rPr>
        <w:t>Smlouvy</w:t>
      </w:r>
      <w:r w:rsidRPr="009021E8">
        <w:rPr>
          <w:rFonts w:ascii="Calibri" w:hAnsi="Calibri"/>
          <w:sz w:val="22"/>
          <w:szCs w:val="22"/>
        </w:rPr>
        <w:t xml:space="preserve"> v souladu se zásad</w:t>
      </w:r>
      <w:r w:rsidR="00382F74">
        <w:rPr>
          <w:rFonts w:ascii="Calibri" w:hAnsi="Calibri"/>
          <w:sz w:val="22"/>
          <w:szCs w:val="22"/>
        </w:rPr>
        <w:t>ou</w:t>
      </w:r>
      <w:r w:rsidRPr="009021E8">
        <w:rPr>
          <w:rFonts w:ascii="Calibri" w:hAnsi="Calibri"/>
          <w:sz w:val="22"/>
          <w:szCs w:val="22"/>
        </w:rPr>
        <w:t xml:space="preserve"> </w:t>
      </w:r>
      <w:r w:rsidR="005D5D8F">
        <w:rPr>
          <w:rFonts w:ascii="Calibri" w:hAnsi="Calibri"/>
          <w:sz w:val="22"/>
          <w:szCs w:val="22"/>
        </w:rPr>
        <w:t>sociálně</w:t>
      </w:r>
      <w:r w:rsidR="005D5D8F" w:rsidRPr="009021E8">
        <w:rPr>
          <w:rFonts w:ascii="Calibri" w:hAnsi="Calibri"/>
          <w:sz w:val="22"/>
          <w:szCs w:val="22"/>
        </w:rPr>
        <w:t xml:space="preserve"> </w:t>
      </w:r>
      <w:r w:rsidRPr="009021E8">
        <w:rPr>
          <w:rFonts w:ascii="Calibri" w:hAnsi="Calibri"/>
          <w:sz w:val="22"/>
          <w:szCs w:val="22"/>
        </w:rPr>
        <w:t xml:space="preserve">odpovědného veřejného zadávání a dbá o to, aby při plnění této </w:t>
      </w:r>
      <w:r w:rsidR="00F30218">
        <w:rPr>
          <w:rFonts w:ascii="Calibri" w:hAnsi="Calibri"/>
          <w:sz w:val="22"/>
          <w:szCs w:val="22"/>
        </w:rPr>
        <w:t>Smlouvy</w:t>
      </w:r>
      <w:r w:rsidRPr="009021E8">
        <w:rPr>
          <w:rFonts w:ascii="Calibri" w:hAnsi="Calibri"/>
          <w:sz w:val="22"/>
          <w:szCs w:val="22"/>
        </w:rPr>
        <w:t xml:space="preserve"> byly striktně dodržovány veškeré relevantní právní předpisy, zejména pracovněprávní předpisy.</w:t>
      </w:r>
    </w:p>
    <w:p w14:paraId="228F67BF" w14:textId="6159EF76" w:rsidR="00A74D2E" w:rsidRPr="00A72051" w:rsidRDefault="00A74D2E" w:rsidP="001C7008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 xml:space="preserve">Účel </w:t>
      </w:r>
      <w:r w:rsidR="001867F9">
        <w:rPr>
          <w:rFonts w:ascii="Calibri" w:hAnsi="Calibri"/>
          <w:b/>
          <w:sz w:val="22"/>
          <w:szCs w:val="22"/>
        </w:rPr>
        <w:t>Smlouvy</w:t>
      </w:r>
    </w:p>
    <w:p w14:paraId="25F97B49" w14:textId="32797950" w:rsidR="00DE6006" w:rsidRPr="00C5416E" w:rsidRDefault="00A74D2E" w:rsidP="00C5416E">
      <w:pPr>
        <w:pStyle w:val="Odstavecseseznamem"/>
        <w:tabs>
          <w:tab w:val="left" w:pos="0"/>
        </w:tabs>
        <w:spacing w:after="160"/>
        <w:ind w:left="567"/>
        <w:jc w:val="both"/>
        <w:rPr>
          <w:rFonts w:ascii="Calibri" w:hAnsi="Calibri" w:cs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Účelem</w:t>
      </w:r>
      <w:r w:rsidRPr="00A72051">
        <w:rPr>
          <w:rFonts w:ascii="Calibri" w:hAnsi="Calibri" w:cs="Calibri"/>
          <w:sz w:val="22"/>
          <w:szCs w:val="22"/>
        </w:rPr>
        <w:t xml:space="preserve"> </w:t>
      </w:r>
      <w:r w:rsidR="00F30218">
        <w:rPr>
          <w:rFonts w:ascii="Calibri" w:hAnsi="Calibri" w:cs="Calibri"/>
          <w:sz w:val="22"/>
          <w:szCs w:val="22"/>
        </w:rPr>
        <w:t>Smlouvy</w:t>
      </w:r>
      <w:r w:rsidRPr="00A72051">
        <w:rPr>
          <w:rFonts w:ascii="Calibri" w:hAnsi="Calibri" w:cs="Calibri"/>
          <w:sz w:val="22"/>
          <w:szCs w:val="22"/>
        </w:rPr>
        <w:t xml:space="preserve"> je uspokojit potřebu </w:t>
      </w:r>
      <w:r w:rsidR="00F11325">
        <w:rPr>
          <w:rFonts w:ascii="Calibri" w:hAnsi="Calibri" w:cs="Calibri"/>
          <w:sz w:val="22"/>
          <w:szCs w:val="22"/>
        </w:rPr>
        <w:t>o</w:t>
      </w:r>
      <w:r w:rsidRPr="00A72051">
        <w:rPr>
          <w:rFonts w:ascii="Calibri" w:hAnsi="Calibri" w:cs="Calibri"/>
          <w:sz w:val="22"/>
          <w:szCs w:val="22"/>
        </w:rPr>
        <w:t>bjednatele spočívající v</w:t>
      </w:r>
      <w:r w:rsidR="00AB7F65">
        <w:rPr>
          <w:rFonts w:ascii="Calibri" w:hAnsi="Calibri" w:cs="Calibri"/>
          <w:sz w:val="22"/>
          <w:szCs w:val="22"/>
        </w:rPr>
        <w:t> </w:t>
      </w:r>
      <w:r w:rsidRPr="00A72051">
        <w:rPr>
          <w:rFonts w:ascii="Calibri" w:hAnsi="Calibri"/>
          <w:sz w:val="22"/>
          <w:szCs w:val="22"/>
        </w:rPr>
        <w:t>zaji</w:t>
      </w:r>
      <w:r w:rsidR="00627826">
        <w:rPr>
          <w:rFonts w:ascii="Calibri" w:hAnsi="Calibri"/>
          <w:sz w:val="22"/>
          <w:szCs w:val="22"/>
        </w:rPr>
        <w:t>štění</w:t>
      </w:r>
      <w:r w:rsidR="00AB7F65">
        <w:rPr>
          <w:rFonts w:ascii="Calibri" w:hAnsi="Calibri"/>
          <w:sz w:val="22"/>
          <w:szCs w:val="22"/>
        </w:rPr>
        <w:t xml:space="preserve"> </w:t>
      </w:r>
      <w:r w:rsidR="00AB7F65" w:rsidRPr="0082759C">
        <w:rPr>
          <w:rFonts w:ascii="Calibri" w:hAnsi="Calibri"/>
          <w:sz w:val="22"/>
          <w:szCs w:val="22"/>
        </w:rPr>
        <w:t>úklidových služeb</w:t>
      </w:r>
      <w:r w:rsidR="00AB7F65">
        <w:rPr>
          <w:rFonts w:ascii="Calibri" w:hAnsi="Calibri"/>
          <w:sz w:val="22"/>
          <w:szCs w:val="22"/>
        </w:rPr>
        <w:t xml:space="preserve"> v Budovách objednatele</w:t>
      </w:r>
      <w:r w:rsidR="002E0AC8">
        <w:rPr>
          <w:rFonts w:ascii="Calibri" w:hAnsi="Calibri"/>
          <w:sz w:val="22"/>
          <w:szCs w:val="22"/>
        </w:rPr>
        <w:t>, tj.</w:t>
      </w:r>
      <w:r w:rsidR="00627826">
        <w:rPr>
          <w:rFonts w:ascii="Calibri" w:hAnsi="Calibri"/>
          <w:sz w:val="22"/>
          <w:szCs w:val="22"/>
        </w:rPr>
        <w:t xml:space="preserve"> </w:t>
      </w:r>
      <w:r w:rsidR="00FB3F9D" w:rsidRPr="005B6A4F">
        <w:rPr>
          <w:rFonts w:ascii="Calibri" w:hAnsi="Calibri"/>
          <w:sz w:val="22"/>
          <w:szCs w:val="22"/>
        </w:rPr>
        <w:t>běžn</w:t>
      </w:r>
      <w:r w:rsidR="00587901">
        <w:rPr>
          <w:rFonts w:ascii="Calibri" w:hAnsi="Calibri"/>
          <w:sz w:val="22"/>
          <w:szCs w:val="22"/>
        </w:rPr>
        <w:t>ého</w:t>
      </w:r>
      <w:r w:rsidR="00FB3F9D" w:rsidRPr="005B6A4F">
        <w:rPr>
          <w:rFonts w:ascii="Calibri" w:hAnsi="Calibri"/>
          <w:sz w:val="22"/>
          <w:szCs w:val="22"/>
        </w:rPr>
        <w:t xml:space="preserve"> úklid</w:t>
      </w:r>
      <w:r w:rsidR="00587901">
        <w:rPr>
          <w:rFonts w:ascii="Calibri" w:hAnsi="Calibri"/>
          <w:sz w:val="22"/>
          <w:szCs w:val="22"/>
        </w:rPr>
        <w:t>u</w:t>
      </w:r>
      <w:r w:rsidR="00070417" w:rsidRPr="005B6A4F">
        <w:rPr>
          <w:rFonts w:ascii="Calibri" w:hAnsi="Calibri"/>
          <w:sz w:val="22"/>
          <w:szCs w:val="22"/>
        </w:rPr>
        <w:t xml:space="preserve"> </w:t>
      </w:r>
      <w:r w:rsidR="00070417" w:rsidRPr="001224CE">
        <w:rPr>
          <w:rFonts w:ascii="Calibri" w:hAnsi="Calibri"/>
          <w:sz w:val="22"/>
          <w:szCs w:val="22"/>
        </w:rPr>
        <w:t>vč. denní služby</w:t>
      </w:r>
      <w:r w:rsidR="003A2C96" w:rsidRPr="001224CE">
        <w:rPr>
          <w:rFonts w:ascii="Calibri" w:hAnsi="Calibri"/>
          <w:sz w:val="22"/>
          <w:szCs w:val="22"/>
        </w:rPr>
        <w:t xml:space="preserve"> </w:t>
      </w:r>
      <w:r w:rsidR="005B6A4F" w:rsidRPr="001224CE">
        <w:rPr>
          <w:rFonts w:ascii="Calibri" w:hAnsi="Calibri"/>
          <w:sz w:val="22"/>
          <w:szCs w:val="22"/>
        </w:rPr>
        <w:t xml:space="preserve">a případně </w:t>
      </w:r>
      <w:r w:rsidR="00E05BCE" w:rsidRPr="001224CE">
        <w:rPr>
          <w:rFonts w:ascii="Calibri" w:hAnsi="Calibri"/>
          <w:sz w:val="22"/>
          <w:szCs w:val="22"/>
        </w:rPr>
        <w:t>mimořádných úklid</w:t>
      </w:r>
      <w:r w:rsidR="005B6A4F" w:rsidRPr="001224CE">
        <w:rPr>
          <w:rFonts w:ascii="Calibri" w:hAnsi="Calibri"/>
          <w:sz w:val="22"/>
          <w:szCs w:val="22"/>
        </w:rPr>
        <w:t>ů</w:t>
      </w:r>
      <w:r w:rsidR="009C3A02" w:rsidRPr="001224CE">
        <w:rPr>
          <w:rFonts w:ascii="Calibri" w:hAnsi="Calibri"/>
          <w:sz w:val="22"/>
          <w:szCs w:val="22"/>
        </w:rPr>
        <w:t xml:space="preserve"> (po haváriích</w:t>
      </w:r>
      <w:r w:rsidR="001224CE" w:rsidRPr="001224CE">
        <w:rPr>
          <w:rFonts w:ascii="Calibri" w:hAnsi="Calibri"/>
          <w:sz w:val="22"/>
          <w:szCs w:val="22"/>
        </w:rPr>
        <w:t xml:space="preserve"> či </w:t>
      </w:r>
      <w:r w:rsidR="00737671" w:rsidRPr="001224CE">
        <w:rPr>
          <w:rFonts w:ascii="Calibri" w:hAnsi="Calibri"/>
          <w:sz w:val="22"/>
          <w:szCs w:val="22"/>
        </w:rPr>
        <w:t>po</w:t>
      </w:r>
      <w:r w:rsidR="001224CE" w:rsidRPr="001224CE">
        <w:rPr>
          <w:rFonts w:ascii="Calibri" w:hAnsi="Calibri"/>
          <w:sz w:val="22"/>
          <w:szCs w:val="22"/>
        </w:rPr>
        <w:t> </w:t>
      </w:r>
      <w:r w:rsidR="009C3A02" w:rsidRPr="001224CE">
        <w:rPr>
          <w:rFonts w:ascii="Calibri" w:hAnsi="Calibri"/>
          <w:sz w:val="22"/>
          <w:szCs w:val="22"/>
        </w:rPr>
        <w:t>plánovaných činnostech)</w:t>
      </w:r>
      <w:r w:rsidR="005B6A4F" w:rsidRPr="009C3A02">
        <w:rPr>
          <w:rFonts w:ascii="Calibri" w:hAnsi="Calibri"/>
          <w:sz w:val="22"/>
          <w:szCs w:val="22"/>
        </w:rPr>
        <w:t xml:space="preserve"> </w:t>
      </w:r>
      <w:r w:rsidRPr="009C3A02">
        <w:rPr>
          <w:rFonts w:ascii="Calibri" w:hAnsi="Calibri"/>
          <w:sz w:val="22"/>
          <w:szCs w:val="22"/>
        </w:rPr>
        <w:t xml:space="preserve">v Budovách </w:t>
      </w:r>
      <w:r w:rsidR="006C60B9" w:rsidRPr="009C3A02">
        <w:rPr>
          <w:rFonts w:ascii="Calibri" w:hAnsi="Calibri"/>
          <w:sz w:val="22"/>
          <w:szCs w:val="22"/>
        </w:rPr>
        <w:t>o</w:t>
      </w:r>
      <w:r w:rsidRPr="009C3A02">
        <w:rPr>
          <w:rFonts w:ascii="Calibri" w:hAnsi="Calibri"/>
          <w:sz w:val="22"/>
          <w:szCs w:val="22"/>
        </w:rPr>
        <w:t>bjednatele</w:t>
      </w:r>
      <w:r w:rsidR="00DC703A" w:rsidRPr="009C3A02">
        <w:rPr>
          <w:rFonts w:ascii="Calibri" w:hAnsi="Calibri"/>
          <w:sz w:val="22"/>
          <w:szCs w:val="22"/>
        </w:rPr>
        <w:t xml:space="preserve"> </w:t>
      </w:r>
      <w:r w:rsidR="0028109D" w:rsidRPr="009C3A02">
        <w:rPr>
          <w:rFonts w:ascii="Calibri" w:hAnsi="Calibri"/>
          <w:sz w:val="22"/>
          <w:szCs w:val="22"/>
        </w:rPr>
        <w:t xml:space="preserve">v rozsahu stanoveném </w:t>
      </w:r>
      <w:r w:rsidR="003A2C96">
        <w:rPr>
          <w:rFonts w:ascii="Calibri" w:hAnsi="Calibri"/>
          <w:sz w:val="22"/>
          <w:szCs w:val="22"/>
        </w:rPr>
        <w:t>Smlouvou</w:t>
      </w:r>
      <w:r w:rsidR="00475B15">
        <w:rPr>
          <w:rFonts w:ascii="Calibri" w:hAnsi="Calibri"/>
          <w:sz w:val="22"/>
          <w:szCs w:val="22"/>
        </w:rPr>
        <w:t xml:space="preserve"> </w:t>
      </w:r>
      <w:r w:rsidR="00475B15" w:rsidRPr="00873005">
        <w:rPr>
          <w:rFonts w:ascii="Calibri" w:hAnsi="Calibri" w:cs="Calibri"/>
          <w:sz w:val="22"/>
          <w:szCs w:val="22"/>
        </w:rPr>
        <w:t xml:space="preserve">na nezbytně nutnou dobu, než tato bude zajištěna </w:t>
      </w:r>
      <w:r w:rsidR="00F5792A">
        <w:rPr>
          <w:rFonts w:ascii="Calibri" w:hAnsi="Calibri" w:cs="Calibri"/>
          <w:sz w:val="22"/>
          <w:szCs w:val="22"/>
        </w:rPr>
        <w:t>dodavatelem</w:t>
      </w:r>
      <w:r w:rsidR="00C5416E">
        <w:rPr>
          <w:rFonts w:ascii="Calibri" w:hAnsi="Calibri" w:cs="Calibri"/>
          <w:sz w:val="22"/>
          <w:szCs w:val="22"/>
        </w:rPr>
        <w:t xml:space="preserve"> vybraným v</w:t>
      </w:r>
      <w:r w:rsidR="00F5792A">
        <w:rPr>
          <w:rFonts w:ascii="Calibri" w:hAnsi="Calibri" w:cs="Calibri"/>
          <w:sz w:val="22"/>
          <w:szCs w:val="22"/>
        </w:rPr>
        <w:t> </w:t>
      </w:r>
      <w:r w:rsidR="00214AE6" w:rsidRPr="00214AE6">
        <w:rPr>
          <w:rFonts w:ascii="Calibri" w:hAnsi="Calibri" w:cs="Calibri"/>
          <w:sz w:val="22"/>
          <w:szCs w:val="22"/>
        </w:rPr>
        <w:t>otevřené</w:t>
      </w:r>
      <w:r w:rsidR="00C5416E">
        <w:rPr>
          <w:rFonts w:ascii="Calibri" w:hAnsi="Calibri" w:cs="Calibri"/>
          <w:sz w:val="22"/>
          <w:szCs w:val="22"/>
        </w:rPr>
        <w:t>m</w:t>
      </w:r>
      <w:r w:rsidR="00214AE6" w:rsidRPr="00214AE6">
        <w:rPr>
          <w:rFonts w:ascii="Calibri" w:hAnsi="Calibri" w:cs="Calibri"/>
          <w:sz w:val="22"/>
          <w:szCs w:val="22"/>
        </w:rPr>
        <w:t xml:space="preserve"> nadlimitní</w:t>
      </w:r>
      <w:r w:rsidR="00C5416E">
        <w:rPr>
          <w:rFonts w:ascii="Calibri" w:hAnsi="Calibri" w:cs="Calibri"/>
          <w:sz w:val="22"/>
          <w:szCs w:val="22"/>
        </w:rPr>
        <w:t>m</w:t>
      </w:r>
      <w:r w:rsidR="00214AE6" w:rsidRPr="00214AE6">
        <w:rPr>
          <w:rFonts w:ascii="Calibri" w:hAnsi="Calibri" w:cs="Calibri"/>
          <w:sz w:val="22"/>
          <w:szCs w:val="22"/>
        </w:rPr>
        <w:t xml:space="preserve"> zadávací</w:t>
      </w:r>
      <w:r w:rsidR="00C5416E">
        <w:rPr>
          <w:rFonts w:ascii="Calibri" w:hAnsi="Calibri" w:cs="Calibri"/>
          <w:sz w:val="22"/>
          <w:szCs w:val="22"/>
        </w:rPr>
        <w:t>m</w:t>
      </w:r>
      <w:r w:rsidR="00214AE6" w:rsidRPr="00214AE6">
        <w:rPr>
          <w:rFonts w:ascii="Calibri" w:hAnsi="Calibri" w:cs="Calibri"/>
          <w:sz w:val="22"/>
          <w:szCs w:val="22"/>
        </w:rPr>
        <w:t xml:space="preserve"> řízení na uzavření rámcové dohody s</w:t>
      </w:r>
      <w:r w:rsidR="00C5416E">
        <w:rPr>
          <w:rFonts w:ascii="Calibri" w:hAnsi="Calibri" w:cs="Calibri"/>
          <w:sz w:val="22"/>
          <w:szCs w:val="22"/>
        </w:rPr>
        <w:t> </w:t>
      </w:r>
      <w:r w:rsidR="00214AE6" w:rsidRPr="00214AE6">
        <w:rPr>
          <w:rFonts w:ascii="Calibri" w:hAnsi="Calibri" w:cs="Calibri"/>
          <w:sz w:val="22"/>
          <w:szCs w:val="22"/>
        </w:rPr>
        <w:t xml:space="preserve">názvem </w:t>
      </w:r>
      <w:r w:rsidR="00C5416E">
        <w:rPr>
          <w:rFonts w:ascii="Calibri" w:hAnsi="Calibri" w:cs="Calibri"/>
          <w:sz w:val="22"/>
          <w:szCs w:val="22"/>
        </w:rPr>
        <w:t xml:space="preserve"> </w:t>
      </w:r>
      <w:r w:rsidR="00214AE6" w:rsidRPr="00C5416E">
        <w:rPr>
          <w:rFonts w:ascii="Calibri" w:hAnsi="Calibri" w:cs="Calibri"/>
          <w:sz w:val="22"/>
          <w:szCs w:val="22"/>
        </w:rPr>
        <w:t>„Zajištění úklidových služeb“</w:t>
      </w:r>
      <w:r w:rsidR="00D46990">
        <w:rPr>
          <w:rFonts w:ascii="Calibri" w:hAnsi="Calibri"/>
          <w:sz w:val="22"/>
          <w:szCs w:val="22"/>
        </w:rPr>
        <w:t>;</w:t>
      </w:r>
      <w:r w:rsidR="0028109D" w:rsidRPr="00C5416E">
        <w:rPr>
          <w:rFonts w:ascii="Calibri" w:hAnsi="Calibri"/>
          <w:sz w:val="22"/>
          <w:szCs w:val="22"/>
        </w:rPr>
        <w:t xml:space="preserve"> </w:t>
      </w:r>
      <w:r w:rsidRPr="00C5416E">
        <w:rPr>
          <w:rFonts w:ascii="Calibri" w:hAnsi="Calibri"/>
          <w:sz w:val="22"/>
          <w:szCs w:val="22"/>
        </w:rPr>
        <w:t>a to tak, aby bylo pro</w:t>
      </w:r>
      <w:r w:rsidR="00175977" w:rsidRPr="00C5416E">
        <w:rPr>
          <w:rFonts w:ascii="Calibri" w:hAnsi="Calibri"/>
          <w:sz w:val="22"/>
          <w:szCs w:val="22"/>
        </w:rPr>
        <w:t> </w:t>
      </w:r>
      <w:r w:rsidRPr="00C5416E">
        <w:rPr>
          <w:rFonts w:ascii="Calibri" w:hAnsi="Calibri"/>
          <w:sz w:val="22"/>
          <w:szCs w:val="22"/>
        </w:rPr>
        <w:t xml:space="preserve">zaměstnance </w:t>
      </w:r>
      <w:r w:rsidR="006C60B9" w:rsidRPr="00C5416E">
        <w:rPr>
          <w:rFonts w:ascii="Calibri" w:hAnsi="Calibri"/>
          <w:sz w:val="22"/>
          <w:szCs w:val="22"/>
        </w:rPr>
        <w:t>o</w:t>
      </w:r>
      <w:r w:rsidRPr="00C5416E">
        <w:rPr>
          <w:rFonts w:ascii="Calibri" w:hAnsi="Calibri"/>
          <w:sz w:val="22"/>
          <w:szCs w:val="22"/>
        </w:rPr>
        <w:t xml:space="preserve">bjednatele pracující v Budovách </w:t>
      </w:r>
      <w:r w:rsidR="006C60B9" w:rsidRPr="00C5416E">
        <w:rPr>
          <w:rFonts w:ascii="Calibri" w:hAnsi="Calibri"/>
          <w:sz w:val="22"/>
          <w:szCs w:val="22"/>
        </w:rPr>
        <w:t>o</w:t>
      </w:r>
      <w:r w:rsidRPr="00C5416E">
        <w:rPr>
          <w:rFonts w:ascii="Calibri" w:hAnsi="Calibri"/>
          <w:sz w:val="22"/>
          <w:szCs w:val="22"/>
        </w:rPr>
        <w:t>bjednatele zajištěno prostředí, které je v souladu s legislativními a hygienickými požadavky na</w:t>
      </w:r>
      <w:r w:rsidR="00FC16CF" w:rsidRPr="00C5416E">
        <w:rPr>
          <w:rFonts w:ascii="Calibri" w:hAnsi="Calibri"/>
          <w:sz w:val="22"/>
          <w:szCs w:val="22"/>
        </w:rPr>
        <w:t> </w:t>
      </w:r>
      <w:r w:rsidRPr="00C5416E">
        <w:rPr>
          <w:rFonts w:ascii="Calibri" w:hAnsi="Calibri"/>
          <w:sz w:val="22"/>
          <w:szCs w:val="22"/>
        </w:rPr>
        <w:t xml:space="preserve">pracovní prostředí </w:t>
      </w:r>
      <w:r w:rsidR="00BB4D77" w:rsidRPr="00C5416E">
        <w:rPr>
          <w:rFonts w:ascii="Calibri" w:hAnsi="Calibri"/>
          <w:sz w:val="22"/>
          <w:szCs w:val="22"/>
        </w:rPr>
        <w:t>a v souladu s požadavky BOZP, a </w:t>
      </w:r>
      <w:r w:rsidRPr="00C5416E">
        <w:rPr>
          <w:rFonts w:ascii="Calibri" w:hAnsi="Calibri"/>
          <w:sz w:val="22"/>
          <w:szCs w:val="22"/>
        </w:rPr>
        <w:t>zároveň aby bylo pro</w:t>
      </w:r>
      <w:r w:rsidR="006C60B9" w:rsidRPr="00C5416E">
        <w:rPr>
          <w:rFonts w:ascii="Calibri" w:hAnsi="Calibri"/>
          <w:sz w:val="22"/>
          <w:szCs w:val="22"/>
        </w:rPr>
        <w:t> </w:t>
      </w:r>
      <w:r w:rsidRPr="00C5416E">
        <w:rPr>
          <w:rFonts w:ascii="Calibri" w:hAnsi="Calibri"/>
          <w:sz w:val="22"/>
          <w:szCs w:val="22"/>
        </w:rPr>
        <w:t xml:space="preserve">návštěvníky Budov </w:t>
      </w:r>
      <w:r w:rsidR="006C60B9" w:rsidRPr="00C5416E">
        <w:rPr>
          <w:rFonts w:ascii="Calibri" w:hAnsi="Calibri"/>
          <w:sz w:val="22"/>
          <w:szCs w:val="22"/>
        </w:rPr>
        <w:t>o</w:t>
      </w:r>
      <w:r w:rsidRPr="00C5416E">
        <w:rPr>
          <w:rFonts w:ascii="Calibri" w:hAnsi="Calibri"/>
          <w:sz w:val="22"/>
          <w:szCs w:val="22"/>
        </w:rPr>
        <w:t xml:space="preserve">bjednatele zajištěno přívětivé prostředí reprezentující </w:t>
      </w:r>
      <w:r w:rsidR="00A95F31" w:rsidRPr="00C5416E">
        <w:rPr>
          <w:rFonts w:ascii="Calibri" w:hAnsi="Calibri"/>
          <w:sz w:val="22"/>
          <w:szCs w:val="22"/>
        </w:rPr>
        <w:t>o</w:t>
      </w:r>
      <w:r w:rsidRPr="00C5416E">
        <w:rPr>
          <w:rFonts w:ascii="Calibri" w:hAnsi="Calibri"/>
          <w:sz w:val="22"/>
          <w:szCs w:val="22"/>
        </w:rPr>
        <w:t xml:space="preserve">bjednatele. </w:t>
      </w:r>
    </w:p>
    <w:p w14:paraId="228F67C1" w14:textId="77777777" w:rsidR="00A74D2E" w:rsidRPr="00A72051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lastRenderedPageBreak/>
        <w:t>Předmět plnění</w:t>
      </w:r>
    </w:p>
    <w:p w14:paraId="228F67C3" w14:textId="2A6CC560" w:rsidR="004941C8" w:rsidRPr="00952EE4" w:rsidRDefault="00A74D2E" w:rsidP="001C7008">
      <w:pPr>
        <w:pStyle w:val="Odstavecseseznamem"/>
        <w:keepNext/>
        <w:keepLines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" w:name="_Ref218375831"/>
      <w:r w:rsidRPr="005F569C">
        <w:rPr>
          <w:rFonts w:ascii="Calibri" w:hAnsi="Calibri"/>
          <w:sz w:val="22"/>
          <w:szCs w:val="22"/>
        </w:rPr>
        <w:t xml:space="preserve">Poskytovatel se na základě </w:t>
      </w:r>
      <w:r w:rsidR="00023A4C">
        <w:rPr>
          <w:rFonts w:ascii="Calibri" w:hAnsi="Calibri"/>
          <w:sz w:val="22"/>
          <w:szCs w:val="22"/>
        </w:rPr>
        <w:t>Smlouvy</w:t>
      </w:r>
      <w:r w:rsidRPr="005F569C">
        <w:rPr>
          <w:rFonts w:ascii="Calibri" w:hAnsi="Calibri"/>
          <w:sz w:val="22"/>
          <w:szCs w:val="22"/>
        </w:rPr>
        <w:t xml:space="preserve"> zavazuje</w:t>
      </w:r>
      <w:r w:rsidR="00BB4D77" w:rsidRPr="005F569C">
        <w:rPr>
          <w:rFonts w:ascii="Calibri" w:hAnsi="Calibri"/>
          <w:sz w:val="22"/>
          <w:szCs w:val="22"/>
        </w:rPr>
        <w:t xml:space="preserve"> provádět pro </w:t>
      </w:r>
      <w:r w:rsidR="006C60B9">
        <w:rPr>
          <w:rFonts w:ascii="Calibri" w:hAnsi="Calibri"/>
          <w:sz w:val="22"/>
          <w:szCs w:val="22"/>
        </w:rPr>
        <w:t>ob</w:t>
      </w:r>
      <w:r w:rsidR="00BB4D77" w:rsidRPr="005F569C">
        <w:rPr>
          <w:rFonts w:ascii="Calibri" w:hAnsi="Calibri"/>
          <w:sz w:val="22"/>
          <w:szCs w:val="22"/>
        </w:rPr>
        <w:t xml:space="preserve">jednatele samostatně, </w:t>
      </w:r>
      <w:r w:rsidR="00CA48F9">
        <w:rPr>
          <w:rFonts w:ascii="Calibri" w:hAnsi="Calibri"/>
          <w:sz w:val="22"/>
          <w:szCs w:val="22"/>
        </w:rPr>
        <w:t xml:space="preserve">vlastním jménem, </w:t>
      </w:r>
      <w:r w:rsidRPr="005F569C">
        <w:rPr>
          <w:rFonts w:ascii="Calibri" w:hAnsi="Calibri"/>
          <w:sz w:val="22"/>
          <w:szCs w:val="22"/>
        </w:rPr>
        <w:t>na vlastní nákl</w:t>
      </w:r>
      <w:r w:rsidR="00BB4D77" w:rsidRPr="005F569C">
        <w:rPr>
          <w:rFonts w:ascii="Calibri" w:hAnsi="Calibri"/>
          <w:sz w:val="22"/>
          <w:szCs w:val="22"/>
        </w:rPr>
        <w:t xml:space="preserve">ad a na vlastní nebezpečí </w:t>
      </w:r>
      <w:r w:rsidR="00C22F17" w:rsidRPr="005F569C">
        <w:rPr>
          <w:rFonts w:ascii="Calibri" w:hAnsi="Calibri"/>
          <w:sz w:val="22"/>
          <w:szCs w:val="22"/>
        </w:rPr>
        <w:t>úklidové a čisticí práce a </w:t>
      </w:r>
      <w:r w:rsidRPr="005F569C">
        <w:rPr>
          <w:rFonts w:ascii="Calibri" w:hAnsi="Calibri"/>
          <w:sz w:val="22"/>
          <w:szCs w:val="22"/>
        </w:rPr>
        <w:t>služby</w:t>
      </w:r>
      <w:r w:rsidR="00BB4D77" w:rsidRPr="005F569C">
        <w:rPr>
          <w:rFonts w:ascii="Calibri" w:hAnsi="Calibri"/>
          <w:sz w:val="22"/>
          <w:szCs w:val="22"/>
        </w:rPr>
        <w:t>,</w:t>
      </w:r>
      <w:r w:rsidR="00B52BE1">
        <w:rPr>
          <w:rFonts w:ascii="Calibri" w:hAnsi="Calibri"/>
          <w:sz w:val="22"/>
          <w:szCs w:val="22"/>
        </w:rPr>
        <w:t xml:space="preserve"> v </w:t>
      </w:r>
      <w:r w:rsidR="00B52BE1" w:rsidRPr="00974911">
        <w:rPr>
          <w:rFonts w:ascii="Calibri" w:hAnsi="Calibri"/>
          <w:sz w:val="22"/>
          <w:szCs w:val="22"/>
        </w:rPr>
        <w:t>rozsahu, způsobem a v</w:t>
      </w:r>
      <w:r w:rsidR="00B52BE1">
        <w:rPr>
          <w:rFonts w:ascii="Calibri" w:hAnsi="Calibri"/>
          <w:sz w:val="22"/>
          <w:szCs w:val="22"/>
        </w:rPr>
        <w:t> </w:t>
      </w:r>
      <w:r w:rsidR="00B52BE1" w:rsidRPr="00974911">
        <w:rPr>
          <w:rFonts w:ascii="Calibri" w:hAnsi="Calibri"/>
          <w:sz w:val="22"/>
          <w:szCs w:val="22"/>
        </w:rPr>
        <w:t xml:space="preserve">kvalitě stanovenými </w:t>
      </w:r>
      <w:bookmarkEnd w:id="6"/>
      <w:r w:rsidR="00D46990">
        <w:rPr>
          <w:rFonts w:ascii="Calibri" w:hAnsi="Calibri"/>
          <w:sz w:val="22"/>
          <w:szCs w:val="22"/>
        </w:rPr>
        <w:t>Smlouvou</w:t>
      </w:r>
      <w:r w:rsidR="00023A4C">
        <w:rPr>
          <w:rFonts w:ascii="Calibri" w:hAnsi="Calibri"/>
          <w:sz w:val="22"/>
          <w:szCs w:val="22"/>
        </w:rPr>
        <w:t xml:space="preserve">. </w:t>
      </w:r>
      <w:r w:rsidR="007A7F23" w:rsidRPr="00952EE4">
        <w:rPr>
          <w:rFonts w:ascii="Calibri" w:hAnsi="Calibri"/>
          <w:sz w:val="22"/>
          <w:szCs w:val="22"/>
        </w:rPr>
        <w:t>Tyto úklid</w:t>
      </w:r>
      <w:r w:rsidR="004941C8" w:rsidRPr="00952EE4">
        <w:rPr>
          <w:rFonts w:ascii="Calibri" w:hAnsi="Calibri"/>
          <w:sz w:val="22"/>
          <w:szCs w:val="22"/>
        </w:rPr>
        <w:t>ové a čisticí práce a služby budou prováděny ve formě:</w:t>
      </w:r>
    </w:p>
    <w:p w14:paraId="245B12AB" w14:textId="23E62831" w:rsidR="00611445" w:rsidRDefault="004941C8" w:rsidP="001C7008">
      <w:pPr>
        <w:pStyle w:val="Odstavecseseznamem"/>
        <w:numPr>
          <w:ilvl w:val="2"/>
          <w:numId w:val="5"/>
        </w:numPr>
        <w:tabs>
          <w:tab w:val="left" w:pos="0"/>
        </w:tabs>
        <w:ind w:left="1276" w:hanging="709"/>
        <w:contextualSpacing w:val="0"/>
        <w:jc w:val="both"/>
        <w:rPr>
          <w:rFonts w:ascii="Calibri" w:hAnsi="Calibri"/>
          <w:sz w:val="22"/>
          <w:szCs w:val="22"/>
        </w:rPr>
      </w:pPr>
      <w:bookmarkStart w:id="7" w:name="_Ref218460544"/>
      <w:r w:rsidRPr="005F569C">
        <w:rPr>
          <w:rFonts w:ascii="Calibri" w:hAnsi="Calibri"/>
          <w:sz w:val="22"/>
          <w:szCs w:val="22"/>
        </w:rPr>
        <w:t>běžného úklidu</w:t>
      </w:r>
      <w:r w:rsidR="003F6324">
        <w:rPr>
          <w:rFonts w:ascii="Calibri" w:hAnsi="Calibri"/>
          <w:sz w:val="22"/>
          <w:szCs w:val="22"/>
        </w:rPr>
        <w:t xml:space="preserve"> vč. </w:t>
      </w:r>
      <w:r w:rsidR="00A5068A">
        <w:rPr>
          <w:rFonts w:ascii="Calibri" w:hAnsi="Calibri"/>
          <w:sz w:val="22"/>
          <w:szCs w:val="22"/>
        </w:rPr>
        <w:t>denní</w:t>
      </w:r>
      <w:r w:rsidR="00CC6D99">
        <w:rPr>
          <w:rFonts w:ascii="Calibri" w:hAnsi="Calibri"/>
          <w:sz w:val="22"/>
          <w:szCs w:val="22"/>
        </w:rPr>
        <w:t xml:space="preserve"> </w:t>
      </w:r>
      <w:r w:rsidR="00A5068A">
        <w:rPr>
          <w:rFonts w:ascii="Calibri" w:hAnsi="Calibri"/>
          <w:sz w:val="22"/>
          <w:szCs w:val="22"/>
        </w:rPr>
        <w:t>služb</w:t>
      </w:r>
      <w:r w:rsidR="00CC6D99">
        <w:rPr>
          <w:rFonts w:ascii="Calibri" w:hAnsi="Calibri"/>
          <w:sz w:val="22"/>
          <w:szCs w:val="22"/>
        </w:rPr>
        <w:t>y</w:t>
      </w:r>
      <w:r w:rsidR="00C16B73">
        <w:rPr>
          <w:rFonts w:ascii="Calibri" w:hAnsi="Calibri"/>
          <w:sz w:val="22"/>
          <w:szCs w:val="22"/>
        </w:rPr>
        <w:t xml:space="preserve"> (</w:t>
      </w:r>
      <w:proofErr w:type="spellStart"/>
      <w:r w:rsidR="00C16B73">
        <w:rPr>
          <w:rFonts w:ascii="Calibri" w:hAnsi="Calibri"/>
          <w:sz w:val="22"/>
          <w:szCs w:val="22"/>
        </w:rPr>
        <w:t>žurnální</w:t>
      </w:r>
      <w:proofErr w:type="spellEnd"/>
      <w:r w:rsidR="00C16B73">
        <w:rPr>
          <w:rFonts w:ascii="Calibri" w:hAnsi="Calibri"/>
          <w:sz w:val="22"/>
          <w:szCs w:val="22"/>
        </w:rPr>
        <w:t xml:space="preserve"> služby)</w:t>
      </w:r>
      <w:r w:rsidRPr="005F569C">
        <w:rPr>
          <w:rFonts w:ascii="Calibri" w:hAnsi="Calibri"/>
          <w:sz w:val="22"/>
          <w:szCs w:val="22"/>
        </w:rPr>
        <w:t>,</w:t>
      </w:r>
      <w:bookmarkEnd w:id="7"/>
    </w:p>
    <w:p w14:paraId="74EF6E46" w14:textId="77777777" w:rsidR="00BF2B69" w:rsidRPr="00D5062E" w:rsidRDefault="004941C8" w:rsidP="001C7008">
      <w:pPr>
        <w:pStyle w:val="Odstavecseseznamem"/>
        <w:numPr>
          <w:ilvl w:val="2"/>
          <w:numId w:val="5"/>
        </w:numPr>
        <w:tabs>
          <w:tab w:val="left" w:pos="0"/>
        </w:tabs>
        <w:ind w:left="1276" w:hanging="709"/>
        <w:contextualSpacing w:val="0"/>
        <w:jc w:val="both"/>
        <w:rPr>
          <w:rFonts w:ascii="Calibri" w:hAnsi="Calibri"/>
          <w:sz w:val="22"/>
          <w:szCs w:val="22"/>
        </w:rPr>
      </w:pPr>
      <w:bookmarkStart w:id="8" w:name="_Ref220058369"/>
      <w:bookmarkStart w:id="9" w:name="_Ref218450961"/>
      <w:r w:rsidRPr="00D5062E">
        <w:rPr>
          <w:rFonts w:ascii="Calibri" w:hAnsi="Calibri"/>
          <w:sz w:val="22"/>
          <w:szCs w:val="22"/>
        </w:rPr>
        <w:t>mimořádného úklidu</w:t>
      </w:r>
      <w:r w:rsidR="00BF2B69" w:rsidRPr="00D5062E">
        <w:rPr>
          <w:rFonts w:ascii="Calibri" w:hAnsi="Calibri"/>
          <w:sz w:val="22"/>
          <w:szCs w:val="22"/>
        </w:rPr>
        <w:t>:</w:t>
      </w:r>
      <w:bookmarkEnd w:id="8"/>
    </w:p>
    <w:p w14:paraId="57715BC3" w14:textId="531E9496" w:rsidR="00BF2B69" w:rsidRPr="00D5062E" w:rsidRDefault="00BF2B69" w:rsidP="001C7008">
      <w:pPr>
        <w:pStyle w:val="Odstavecseseznamem"/>
        <w:numPr>
          <w:ilvl w:val="3"/>
          <w:numId w:val="5"/>
        </w:numPr>
        <w:tabs>
          <w:tab w:val="left" w:pos="0"/>
        </w:tabs>
        <w:contextualSpacing w:val="0"/>
        <w:jc w:val="both"/>
        <w:rPr>
          <w:rFonts w:ascii="Calibri" w:hAnsi="Calibri"/>
          <w:sz w:val="22"/>
          <w:szCs w:val="22"/>
        </w:rPr>
      </w:pPr>
      <w:bookmarkStart w:id="10" w:name="_Ref220067634"/>
      <w:r w:rsidRPr="00D5062E">
        <w:rPr>
          <w:rFonts w:ascii="Calibri" w:hAnsi="Calibri"/>
          <w:sz w:val="22"/>
          <w:szCs w:val="22"/>
        </w:rPr>
        <w:t>po haváriích</w:t>
      </w:r>
      <w:r w:rsidR="00597D30" w:rsidRPr="00D5062E">
        <w:rPr>
          <w:rFonts w:ascii="Calibri" w:hAnsi="Calibri"/>
          <w:sz w:val="22"/>
          <w:szCs w:val="22"/>
        </w:rPr>
        <w:t>,</w:t>
      </w:r>
      <w:bookmarkEnd w:id="10"/>
    </w:p>
    <w:p w14:paraId="3820C82F" w14:textId="69C663A0" w:rsidR="00783643" w:rsidRPr="00D5062E" w:rsidRDefault="00C20D5E" w:rsidP="00D5062E">
      <w:pPr>
        <w:pStyle w:val="Odstavecseseznamem"/>
        <w:numPr>
          <w:ilvl w:val="3"/>
          <w:numId w:val="5"/>
        </w:numPr>
        <w:tabs>
          <w:tab w:val="left" w:pos="0"/>
        </w:tabs>
        <w:spacing w:after="120"/>
        <w:ind w:left="1723" w:hanging="646"/>
        <w:contextualSpacing w:val="0"/>
        <w:jc w:val="both"/>
        <w:rPr>
          <w:rFonts w:ascii="Calibri" w:hAnsi="Calibri"/>
          <w:sz w:val="22"/>
          <w:szCs w:val="22"/>
        </w:rPr>
      </w:pPr>
      <w:bookmarkStart w:id="11" w:name="_Ref220067581"/>
      <w:bookmarkStart w:id="12" w:name="_Ref221265665"/>
      <w:r>
        <w:rPr>
          <w:rFonts w:ascii="Calibri" w:hAnsi="Calibri"/>
          <w:sz w:val="22"/>
          <w:szCs w:val="22"/>
        </w:rPr>
        <w:t xml:space="preserve">po </w:t>
      </w:r>
      <w:r w:rsidR="00AD7CAA" w:rsidRPr="00D5062E">
        <w:rPr>
          <w:rFonts w:ascii="Calibri" w:hAnsi="Calibri"/>
          <w:sz w:val="22"/>
          <w:szCs w:val="22"/>
        </w:rPr>
        <w:t>plánovaných činnostech</w:t>
      </w:r>
      <w:bookmarkEnd w:id="9"/>
      <w:bookmarkEnd w:id="11"/>
      <w:r w:rsidR="00D5062E" w:rsidRPr="00D5062E">
        <w:rPr>
          <w:rFonts w:ascii="Calibri" w:hAnsi="Calibri"/>
          <w:sz w:val="22"/>
          <w:szCs w:val="22"/>
        </w:rPr>
        <w:t>.</w:t>
      </w:r>
      <w:bookmarkEnd w:id="12"/>
    </w:p>
    <w:p w14:paraId="228F67C8" w14:textId="1FB7895D" w:rsidR="00A74D2E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5F569C">
        <w:rPr>
          <w:rFonts w:ascii="Calibri" w:hAnsi="Calibri"/>
          <w:sz w:val="22"/>
          <w:szCs w:val="22"/>
        </w:rPr>
        <w:t>Konkrétní specifikace</w:t>
      </w:r>
      <w:r w:rsidR="00853E66">
        <w:rPr>
          <w:rFonts w:ascii="Calibri" w:hAnsi="Calibri"/>
          <w:sz w:val="22"/>
          <w:szCs w:val="22"/>
        </w:rPr>
        <w:t xml:space="preserve">, </w:t>
      </w:r>
      <w:r w:rsidRPr="005F569C">
        <w:rPr>
          <w:rFonts w:ascii="Calibri" w:hAnsi="Calibri"/>
          <w:sz w:val="22"/>
          <w:szCs w:val="22"/>
        </w:rPr>
        <w:t>rozsah</w:t>
      </w:r>
      <w:r w:rsidR="00853E66">
        <w:rPr>
          <w:rFonts w:ascii="Calibri" w:hAnsi="Calibri"/>
          <w:sz w:val="22"/>
          <w:szCs w:val="22"/>
        </w:rPr>
        <w:t xml:space="preserve"> a četnost</w:t>
      </w:r>
      <w:r w:rsidR="002B0E44">
        <w:rPr>
          <w:rFonts w:ascii="Calibri" w:hAnsi="Calibri"/>
          <w:sz w:val="22"/>
          <w:szCs w:val="22"/>
        </w:rPr>
        <w:t xml:space="preserve"> </w:t>
      </w:r>
      <w:r w:rsidRPr="005F569C">
        <w:rPr>
          <w:rFonts w:ascii="Calibri" w:hAnsi="Calibri"/>
          <w:sz w:val="22"/>
          <w:szCs w:val="22"/>
        </w:rPr>
        <w:t>jednotlivých úklidových a čistících prací a služeb, které</w:t>
      </w:r>
      <w:r w:rsidR="0040412D">
        <w:rPr>
          <w:rFonts w:ascii="Calibri" w:hAnsi="Calibri"/>
          <w:sz w:val="22"/>
          <w:szCs w:val="22"/>
        </w:rPr>
        <w:t xml:space="preserve"> je</w:t>
      </w:r>
      <w:r w:rsidRPr="005F569C">
        <w:rPr>
          <w:rFonts w:ascii="Calibri" w:hAnsi="Calibri"/>
          <w:sz w:val="22"/>
          <w:szCs w:val="22"/>
        </w:rPr>
        <w:t xml:space="preserve"> </w:t>
      </w:r>
      <w:r w:rsidR="006A1491">
        <w:rPr>
          <w:rFonts w:ascii="Calibri" w:hAnsi="Calibri"/>
          <w:sz w:val="22"/>
          <w:szCs w:val="22"/>
        </w:rPr>
        <w:t>p</w:t>
      </w:r>
      <w:r w:rsidRPr="005F569C">
        <w:rPr>
          <w:rFonts w:ascii="Calibri" w:hAnsi="Calibri"/>
          <w:sz w:val="22"/>
          <w:szCs w:val="22"/>
        </w:rPr>
        <w:t>oskyto</w:t>
      </w:r>
      <w:r w:rsidR="00FB7A65" w:rsidRPr="005F569C">
        <w:rPr>
          <w:rFonts w:ascii="Calibri" w:hAnsi="Calibri"/>
          <w:sz w:val="22"/>
          <w:szCs w:val="22"/>
        </w:rPr>
        <w:t>vatel povinen</w:t>
      </w:r>
      <w:r w:rsidR="00192CA3">
        <w:rPr>
          <w:rFonts w:ascii="Calibri" w:hAnsi="Calibri"/>
          <w:sz w:val="22"/>
          <w:szCs w:val="22"/>
        </w:rPr>
        <w:t xml:space="preserve"> na základě této Smlouvy</w:t>
      </w:r>
      <w:r w:rsidR="00FB7A65" w:rsidRPr="005F569C">
        <w:rPr>
          <w:rFonts w:ascii="Calibri" w:hAnsi="Calibri"/>
          <w:sz w:val="22"/>
          <w:szCs w:val="22"/>
        </w:rPr>
        <w:t xml:space="preserve"> zabezpečovat, je obsažen</w:t>
      </w:r>
      <w:r w:rsidRPr="005F569C">
        <w:rPr>
          <w:rFonts w:ascii="Calibri" w:hAnsi="Calibri"/>
          <w:sz w:val="22"/>
          <w:szCs w:val="22"/>
        </w:rPr>
        <w:t xml:space="preserve"> v</w:t>
      </w:r>
      <w:r w:rsidR="00A96D74">
        <w:rPr>
          <w:rFonts w:ascii="Calibri" w:hAnsi="Calibri"/>
          <w:sz w:val="22"/>
          <w:szCs w:val="22"/>
        </w:rPr>
        <w:t> </w:t>
      </w:r>
      <w:r w:rsidRPr="005F569C">
        <w:rPr>
          <w:rFonts w:ascii="Calibri" w:hAnsi="Calibri"/>
          <w:sz w:val="22"/>
          <w:szCs w:val="22"/>
        </w:rPr>
        <w:t>přílo</w:t>
      </w:r>
      <w:r w:rsidR="002E0838">
        <w:rPr>
          <w:rFonts w:ascii="Calibri" w:hAnsi="Calibri"/>
          <w:sz w:val="22"/>
          <w:szCs w:val="22"/>
        </w:rPr>
        <w:t>ze</w:t>
      </w:r>
      <w:r w:rsidRPr="005F569C">
        <w:rPr>
          <w:rFonts w:ascii="Calibri" w:hAnsi="Calibri"/>
          <w:sz w:val="22"/>
          <w:szCs w:val="22"/>
        </w:rPr>
        <w:t xml:space="preserve"> č. </w:t>
      </w:r>
      <w:r w:rsidR="00FB7A65" w:rsidRPr="005F569C">
        <w:rPr>
          <w:rFonts w:ascii="Calibri" w:hAnsi="Calibri"/>
          <w:sz w:val="22"/>
          <w:szCs w:val="22"/>
        </w:rPr>
        <w:t>2</w:t>
      </w:r>
      <w:r w:rsidR="00AB0073">
        <w:rPr>
          <w:rFonts w:ascii="Calibri" w:hAnsi="Calibri"/>
          <w:sz w:val="22"/>
          <w:szCs w:val="22"/>
        </w:rPr>
        <w:t xml:space="preserve"> </w:t>
      </w:r>
      <w:r w:rsidR="00192CA3">
        <w:rPr>
          <w:rFonts w:ascii="Calibri" w:hAnsi="Calibri"/>
          <w:sz w:val="22"/>
          <w:szCs w:val="22"/>
        </w:rPr>
        <w:t>Smlouvy</w:t>
      </w:r>
      <w:r w:rsidR="002B0E44">
        <w:rPr>
          <w:rFonts w:ascii="Calibri" w:hAnsi="Calibri"/>
          <w:sz w:val="22"/>
          <w:szCs w:val="22"/>
        </w:rPr>
        <w:t xml:space="preserve">, a to vč. Budov objednatele, v nichž mají být </w:t>
      </w:r>
      <w:r w:rsidR="002F2C65">
        <w:rPr>
          <w:rFonts w:ascii="Calibri" w:hAnsi="Calibri"/>
          <w:sz w:val="22"/>
          <w:szCs w:val="22"/>
        </w:rPr>
        <w:t xml:space="preserve">úklidové </w:t>
      </w:r>
      <w:r w:rsidR="00FB4F81" w:rsidRPr="005F569C">
        <w:rPr>
          <w:rFonts w:ascii="Calibri" w:hAnsi="Calibri"/>
          <w:sz w:val="22"/>
          <w:szCs w:val="22"/>
        </w:rPr>
        <w:t>a čistící pr</w:t>
      </w:r>
      <w:r w:rsidR="00FB4F81">
        <w:rPr>
          <w:rFonts w:ascii="Calibri" w:hAnsi="Calibri"/>
          <w:sz w:val="22"/>
          <w:szCs w:val="22"/>
        </w:rPr>
        <w:t>áce</w:t>
      </w:r>
      <w:r w:rsidR="00FB4F81" w:rsidRPr="005F569C">
        <w:rPr>
          <w:rFonts w:ascii="Calibri" w:hAnsi="Calibri"/>
          <w:sz w:val="22"/>
          <w:szCs w:val="22"/>
        </w:rPr>
        <w:t xml:space="preserve"> a služb</w:t>
      </w:r>
      <w:r w:rsidR="00FB4F81">
        <w:rPr>
          <w:rFonts w:ascii="Calibri" w:hAnsi="Calibri"/>
          <w:sz w:val="22"/>
          <w:szCs w:val="22"/>
        </w:rPr>
        <w:t>y</w:t>
      </w:r>
      <w:r w:rsidR="002B0E44">
        <w:rPr>
          <w:rFonts w:ascii="Calibri" w:hAnsi="Calibri"/>
          <w:sz w:val="22"/>
          <w:szCs w:val="22"/>
        </w:rPr>
        <w:t xml:space="preserve"> poskytovány</w:t>
      </w:r>
      <w:r w:rsidR="00D956F8">
        <w:rPr>
          <w:rFonts w:ascii="Calibri" w:hAnsi="Calibri"/>
          <w:sz w:val="22"/>
          <w:szCs w:val="22"/>
        </w:rPr>
        <w:t>.</w:t>
      </w:r>
      <w:r w:rsidR="00FB7A65" w:rsidRPr="005F569C">
        <w:rPr>
          <w:rFonts w:ascii="Calibri" w:hAnsi="Calibri"/>
          <w:sz w:val="22"/>
          <w:szCs w:val="22"/>
        </w:rPr>
        <w:t xml:space="preserve"> </w:t>
      </w:r>
      <w:r w:rsidR="00841FB0">
        <w:rPr>
          <w:rFonts w:ascii="Calibri" w:hAnsi="Calibri"/>
          <w:sz w:val="22"/>
          <w:szCs w:val="22"/>
        </w:rPr>
        <w:t>K</w:t>
      </w:r>
      <w:r w:rsidR="00380EC5" w:rsidRPr="00535582">
        <w:rPr>
          <w:rFonts w:ascii="Calibri" w:hAnsi="Calibri"/>
          <w:sz w:val="22"/>
          <w:szCs w:val="22"/>
        </w:rPr>
        <w:t>valit</w:t>
      </w:r>
      <w:r w:rsidR="00841FB0">
        <w:rPr>
          <w:rFonts w:ascii="Calibri" w:hAnsi="Calibri"/>
          <w:sz w:val="22"/>
          <w:szCs w:val="22"/>
        </w:rPr>
        <w:t>a</w:t>
      </w:r>
      <w:r w:rsidR="00380EC5" w:rsidRPr="00535582">
        <w:rPr>
          <w:rFonts w:ascii="Calibri" w:hAnsi="Calibri"/>
          <w:sz w:val="22"/>
          <w:szCs w:val="22"/>
        </w:rPr>
        <w:t xml:space="preserve"> úklidu, které má být dosaženo</w:t>
      </w:r>
      <w:r w:rsidR="000B5D22" w:rsidRPr="00535582">
        <w:rPr>
          <w:rFonts w:ascii="Calibri" w:hAnsi="Calibri"/>
          <w:sz w:val="22"/>
          <w:szCs w:val="22"/>
        </w:rPr>
        <w:t>,</w:t>
      </w:r>
      <w:r w:rsidR="00380EC5" w:rsidRPr="00535582">
        <w:rPr>
          <w:rFonts w:ascii="Calibri" w:hAnsi="Calibri"/>
          <w:sz w:val="22"/>
          <w:szCs w:val="22"/>
        </w:rPr>
        <w:t xml:space="preserve"> je</w:t>
      </w:r>
      <w:r w:rsidR="002062BD" w:rsidRPr="00535582">
        <w:rPr>
          <w:rFonts w:ascii="Calibri" w:hAnsi="Calibri"/>
          <w:sz w:val="22"/>
          <w:szCs w:val="22"/>
        </w:rPr>
        <w:t xml:space="preserve"> popsán</w:t>
      </w:r>
      <w:r w:rsidR="00841FB0">
        <w:rPr>
          <w:rFonts w:ascii="Calibri" w:hAnsi="Calibri"/>
          <w:sz w:val="22"/>
          <w:szCs w:val="22"/>
        </w:rPr>
        <w:t>a</w:t>
      </w:r>
      <w:r w:rsidR="002062BD" w:rsidRPr="00535582">
        <w:rPr>
          <w:rFonts w:ascii="Calibri" w:hAnsi="Calibri"/>
          <w:sz w:val="22"/>
          <w:szCs w:val="22"/>
        </w:rPr>
        <w:t xml:space="preserve"> v příloze č. 3 Smlouvy.</w:t>
      </w:r>
      <w:r w:rsidR="00AB18BE" w:rsidRPr="00AB18BE">
        <w:rPr>
          <w:rFonts w:ascii="Calibri" w:hAnsi="Calibri"/>
          <w:sz w:val="22"/>
          <w:szCs w:val="22"/>
        </w:rPr>
        <w:t xml:space="preserve"> </w:t>
      </w:r>
      <w:r w:rsidR="00AB18BE" w:rsidRPr="005F569C">
        <w:rPr>
          <w:rFonts w:ascii="Calibri" w:hAnsi="Calibri"/>
          <w:sz w:val="22"/>
          <w:szCs w:val="22"/>
        </w:rPr>
        <w:t xml:space="preserve">Úklidové plochy jsou specifikovány v příloze č. 1 </w:t>
      </w:r>
      <w:r w:rsidR="00AB18BE">
        <w:rPr>
          <w:rFonts w:ascii="Calibri" w:hAnsi="Calibri"/>
          <w:sz w:val="22"/>
          <w:szCs w:val="22"/>
        </w:rPr>
        <w:t>Smlouvy</w:t>
      </w:r>
      <w:r w:rsidR="00AB18BE" w:rsidRPr="005F569C">
        <w:rPr>
          <w:rFonts w:ascii="Calibri" w:hAnsi="Calibri"/>
          <w:sz w:val="22"/>
          <w:szCs w:val="22"/>
        </w:rPr>
        <w:t>.</w:t>
      </w:r>
      <w:r w:rsidR="00AF4D29">
        <w:rPr>
          <w:rFonts w:ascii="Calibri" w:hAnsi="Calibri"/>
          <w:sz w:val="22"/>
          <w:szCs w:val="22"/>
        </w:rPr>
        <w:t xml:space="preserve"> </w:t>
      </w:r>
      <w:r w:rsidR="00AF4D29" w:rsidRPr="00904A2F">
        <w:rPr>
          <w:rFonts w:ascii="Calibri" w:hAnsi="Calibri"/>
          <w:sz w:val="22"/>
          <w:szCs w:val="22"/>
        </w:rPr>
        <w:t>Poskytovatel je povinen provádět Služby v požadovaném rozsahu a ve vzorné kvalitě</w:t>
      </w:r>
      <w:r w:rsidR="00AF4D29">
        <w:rPr>
          <w:rFonts w:ascii="Calibri" w:hAnsi="Calibri"/>
          <w:sz w:val="22"/>
          <w:szCs w:val="22"/>
        </w:rPr>
        <w:t>.</w:t>
      </w:r>
    </w:p>
    <w:p w14:paraId="7C477633" w14:textId="6597E92F" w:rsidR="00B043F7" w:rsidRDefault="00A74D2E" w:rsidP="00B043F7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13" w:name="_Ref218512497"/>
      <w:r w:rsidRPr="005F569C">
        <w:rPr>
          <w:rFonts w:ascii="Calibri" w:hAnsi="Calibri"/>
          <w:sz w:val="22"/>
          <w:szCs w:val="22"/>
        </w:rPr>
        <w:t xml:space="preserve">Součástí předmětu plnění je </w:t>
      </w:r>
      <w:r w:rsidR="006D42FE" w:rsidRPr="005F569C">
        <w:rPr>
          <w:rFonts w:ascii="Calibri" w:hAnsi="Calibri"/>
          <w:sz w:val="22"/>
          <w:szCs w:val="22"/>
        </w:rPr>
        <w:t xml:space="preserve">i </w:t>
      </w:r>
      <w:r w:rsidRPr="005F569C">
        <w:rPr>
          <w:rFonts w:ascii="Calibri" w:hAnsi="Calibri"/>
          <w:sz w:val="22"/>
          <w:szCs w:val="22"/>
        </w:rPr>
        <w:t xml:space="preserve">povinnost </w:t>
      </w:r>
      <w:r w:rsidR="007B3941">
        <w:rPr>
          <w:rFonts w:ascii="Calibri" w:hAnsi="Calibri"/>
          <w:sz w:val="22"/>
          <w:szCs w:val="22"/>
        </w:rPr>
        <w:t>p</w:t>
      </w:r>
      <w:r w:rsidRPr="005F569C">
        <w:rPr>
          <w:rFonts w:ascii="Calibri" w:hAnsi="Calibri"/>
          <w:sz w:val="22"/>
          <w:szCs w:val="22"/>
        </w:rPr>
        <w:t xml:space="preserve">oskytovatele </w:t>
      </w:r>
      <w:r w:rsidR="006D42FE" w:rsidRPr="005F569C">
        <w:rPr>
          <w:rFonts w:ascii="Calibri" w:hAnsi="Calibri"/>
          <w:sz w:val="22"/>
          <w:szCs w:val="22"/>
        </w:rPr>
        <w:t>zajistit denní službu (</w:t>
      </w:r>
      <w:proofErr w:type="spellStart"/>
      <w:r w:rsidR="006D42FE" w:rsidRPr="005F569C">
        <w:rPr>
          <w:rFonts w:ascii="Calibri" w:hAnsi="Calibri"/>
          <w:sz w:val="22"/>
          <w:szCs w:val="22"/>
        </w:rPr>
        <w:t>žurnální</w:t>
      </w:r>
      <w:proofErr w:type="spellEnd"/>
      <w:r w:rsidR="006D42FE" w:rsidRPr="005F569C">
        <w:rPr>
          <w:rFonts w:ascii="Calibri" w:hAnsi="Calibri"/>
          <w:sz w:val="22"/>
          <w:szCs w:val="22"/>
        </w:rPr>
        <w:t xml:space="preserve"> službu) prostřednictvím </w:t>
      </w:r>
      <w:proofErr w:type="spellStart"/>
      <w:r w:rsidR="006D42FE" w:rsidRPr="005F569C">
        <w:rPr>
          <w:rFonts w:ascii="Calibri" w:hAnsi="Calibri"/>
          <w:sz w:val="22"/>
          <w:szCs w:val="22"/>
        </w:rPr>
        <w:t>žurnálních</w:t>
      </w:r>
      <w:proofErr w:type="spellEnd"/>
      <w:r w:rsidR="006D42FE" w:rsidRPr="005F569C">
        <w:rPr>
          <w:rFonts w:ascii="Calibri" w:hAnsi="Calibri"/>
          <w:sz w:val="22"/>
          <w:szCs w:val="22"/>
        </w:rPr>
        <w:t xml:space="preserve"> pracovníků (viz odst. </w:t>
      </w:r>
      <w:r w:rsidR="00F05548">
        <w:rPr>
          <w:rFonts w:ascii="Calibri" w:hAnsi="Calibri"/>
          <w:sz w:val="22"/>
          <w:szCs w:val="22"/>
        </w:rPr>
        <w:fldChar w:fldCharType="begin"/>
      </w:r>
      <w:r w:rsidR="00F05548">
        <w:rPr>
          <w:rFonts w:ascii="Calibri" w:hAnsi="Calibri"/>
          <w:sz w:val="22"/>
          <w:szCs w:val="22"/>
        </w:rPr>
        <w:instrText xml:space="preserve"> REF _Ref216697319 \r \h </w:instrText>
      </w:r>
      <w:r w:rsidR="001C7008">
        <w:rPr>
          <w:rFonts w:ascii="Calibri" w:hAnsi="Calibri"/>
          <w:sz w:val="22"/>
          <w:szCs w:val="22"/>
        </w:rPr>
        <w:instrText xml:space="preserve"> \* MERGEFORMAT </w:instrText>
      </w:r>
      <w:r w:rsidR="00F05548">
        <w:rPr>
          <w:rFonts w:ascii="Calibri" w:hAnsi="Calibri"/>
          <w:sz w:val="22"/>
          <w:szCs w:val="22"/>
        </w:rPr>
      </w:r>
      <w:r w:rsidR="00F05548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9.3</w:t>
      </w:r>
      <w:r w:rsidR="00F05548">
        <w:rPr>
          <w:rFonts w:ascii="Calibri" w:hAnsi="Calibri"/>
          <w:sz w:val="22"/>
          <w:szCs w:val="22"/>
        </w:rPr>
        <w:fldChar w:fldCharType="end"/>
      </w:r>
      <w:r w:rsidR="006D42FE" w:rsidRPr="005F569C">
        <w:rPr>
          <w:rFonts w:ascii="Calibri" w:hAnsi="Calibri"/>
          <w:sz w:val="22"/>
          <w:szCs w:val="22"/>
        </w:rPr>
        <w:t xml:space="preserve"> </w:t>
      </w:r>
      <w:r w:rsidR="0060641E">
        <w:rPr>
          <w:rFonts w:ascii="Calibri" w:hAnsi="Calibri"/>
          <w:sz w:val="22"/>
          <w:szCs w:val="22"/>
        </w:rPr>
        <w:t>Smlouvy</w:t>
      </w:r>
      <w:r w:rsidR="006D42FE" w:rsidRPr="005F569C">
        <w:rPr>
          <w:rFonts w:ascii="Calibri" w:hAnsi="Calibri"/>
          <w:sz w:val="22"/>
          <w:szCs w:val="22"/>
        </w:rPr>
        <w:t xml:space="preserve">) a dále povinnost </w:t>
      </w:r>
      <w:r w:rsidRPr="005F569C">
        <w:rPr>
          <w:rFonts w:ascii="Calibri" w:hAnsi="Calibri"/>
          <w:sz w:val="22"/>
          <w:szCs w:val="22"/>
        </w:rPr>
        <w:t xml:space="preserve">přebírat hygienické potřeby od </w:t>
      </w:r>
      <w:r w:rsidR="004F5970">
        <w:rPr>
          <w:rFonts w:ascii="Calibri" w:hAnsi="Calibri"/>
          <w:sz w:val="22"/>
          <w:szCs w:val="22"/>
        </w:rPr>
        <w:t>objednatele</w:t>
      </w:r>
      <w:r w:rsidRPr="005F569C">
        <w:rPr>
          <w:rFonts w:ascii="Calibri" w:hAnsi="Calibri"/>
          <w:sz w:val="22"/>
          <w:szCs w:val="22"/>
        </w:rPr>
        <w:t xml:space="preserve">, jejich výměna a doplňování do zásobníků (např. toaletní papír, papírové ručníky, mýdla, hygienické sáčky atd.). </w:t>
      </w:r>
      <w:r w:rsidR="00064311" w:rsidRPr="005F569C">
        <w:rPr>
          <w:rFonts w:ascii="Calibri" w:hAnsi="Calibri"/>
          <w:sz w:val="22"/>
          <w:szCs w:val="22"/>
        </w:rPr>
        <w:t xml:space="preserve">Tyto činnosti </w:t>
      </w:r>
      <w:r w:rsidR="00064311">
        <w:rPr>
          <w:rFonts w:ascii="Calibri" w:hAnsi="Calibri"/>
          <w:sz w:val="22"/>
          <w:szCs w:val="22"/>
        </w:rPr>
        <w:t>p</w:t>
      </w:r>
      <w:r w:rsidR="00064311" w:rsidRPr="005F569C">
        <w:rPr>
          <w:rFonts w:ascii="Calibri" w:hAnsi="Calibri"/>
          <w:sz w:val="22"/>
          <w:szCs w:val="22"/>
        </w:rPr>
        <w:t xml:space="preserve">oskytovatele jsou zahrnuty v ceně za provádění běžného úklidu dle odst. </w:t>
      </w:r>
      <w:r w:rsidR="00064311">
        <w:rPr>
          <w:rFonts w:ascii="Calibri" w:hAnsi="Calibri"/>
          <w:sz w:val="22"/>
          <w:szCs w:val="22"/>
        </w:rPr>
        <w:fldChar w:fldCharType="begin"/>
      </w:r>
      <w:r w:rsidR="00064311">
        <w:rPr>
          <w:rFonts w:ascii="Calibri" w:hAnsi="Calibri"/>
          <w:sz w:val="22"/>
          <w:szCs w:val="22"/>
        </w:rPr>
        <w:instrText xml:space="preserve"> REF _Ref217894790 \r \h </w:instrText>
      </w:r>
      <w:r w:rsidR="001C7008">
        <w:rPr>
          <w:rFonts w:ascii="Calibri" w:hAnsi="Calibri"/>
          <w:sz w:val="22"/>
          <w:szCs w:val="22"/>
        </w:rPr>
        <w:instrText xml:space="preserve"> \* MERGEFORMAT </w:instrText>
      </w:r>
      <w:r w:rsidR="00064311">
        <w:rPr>
          <w:rFonts w:ascii="Calibri" w:hAnsi="Calibri"/>
          <w:sz w:val="22"/>
          <w:szCs w:val="22"/>
        </w:rPr>
      </w:r>
      <w:r w:rsidR="00064311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6.1</w:t>
      </w:r>
      <w:r w:rsidR="00064311">
        <w:rPr>
          <w:rFonts w:ascii="Calibri" w:hAnsi="Calibri"/>
          <w:sz w:val="22"/>
          <w:szCs w:val="22"/>
        </w:rPr>
        <w:fldChar w:fldCharType="end"/>
      </w:r>
      <w:r w:rsidR="00064311" w:rsidRPr="005F569C">
        <w:rPr>
          <w:rFonts w:ascii="Calibri" w:hAnsi="Calibri"/>
          <w:sz w:val="22"/>
          <w:szCs w:val="22"/>
        </w:rPr>
        <w:t xml:space="preserve"> </w:t>
      </w:r>
      <w:r w:rsidR="001867F9">
        <w:rPr>
          <w:rFonts w:ascii="Calibri" w:hAnsi="Calibri"/>
          <w:sz w:val="22"/>
          <w:szCs w:val="22"/>
        </w:rPr>
        <w:t>Smlouvy</w:t>
      </w:r>
      <w:r w:rsidR="00064311" w:rsidRPr="005F569C">
        <w:rPr>
          <w:rFonts w:ascii="Calibri" w:hAnsi="Calibri"/>
          <w:sz w:val="22"/>
          <w:szCs w:val="22"/>
        </w:rPr>
        <w:t>.</w:t>
      </w:r>
      <w:r w:rsidR="00064311">
        <w:rPr>
          <w:rFonts w:ascii="Calibri" w:hAnsi="Calibri"/>
          <w:sz w:val="22"/>
          <w:szCs w:val="22"/>
        </w:rPr>
        <w:t xml:space="preserve"> </w:t>
      </w:r>
      <w:r w:rsidR="00064311" w:rsidRPr="00064311">
        <w:rPr>
          <w:rFonts w:ascii="Calibri" w:hAnsi="Calibri"/>
          <w:sz w:val="22"/>
          <w:szCs w:val="22"/>
        </w:rPr>
        <w:t>O</w:t>
      </w:r>
      <w:r w:rsidRPr="00064311">
        <w:rPr>
          <w:rFonts w:ascii="Calibri" w:hAnsi="Calibri"/>
          <w:sz w:val="22"/>
          <w:szCs w:val="22"/>
        </w:rPr>
        <w:t xml:space="preserve">bjednávky </w:t>
      </w:r>
      <w:r w:rsidR="00064311" w:rsidRPr="00064311">
        <w:rPr>
          <w:rFonts w:ascii="Calibri" w:hAnsi="Calibri"/>
          <w:sz w:val="22"/>
          <w:szCs w:val="22"/>
        </w:rPr>
        <w:t xml:space="preserve">hygienických potřeb </w:t>
      </w:r>
      <w:r w:rsidRPr="00064311">
        <w:rPr>
          <w:rFonts w:ascii="Calibri" w:hAnsi="Calibri"/>
          <w:sz w:val="22"/>
          <w:szCs w:val="22"/>
        </w:rPr>
        <w:t xml:space="preserve">provádí </w:t>
      </w:r>
      <w:r w:rsidR="00BE5A4A">
        <w:rPr>
          <w:rFonts w:ascii="Calibri" w:hAnsi="Calibri"/>
          <w:sz w:val="22"/>
          <w:szCs w:val="22"/>
        </w:rPr>
        <w:t>objednatel</w:t>
      </w:r>
      <w:r w:rsidRPr="00064311">
        <w:rPr>
          <w:rFonts w:ascii="Calibri" w:hAnsi="Calibri"/>
          <w:sz w:val="22"/>
          <w:szCs w:val="22"/>
        </w:rPr>
        <w:t>.</w:t>
      </w:r>
    </w:p>
    <w:p w14:paraId="69BC1FFF" w14:textId="253814BE" w:rsidR="006947F0" w:rsidRPr="002C3423" w:rsidRDefault="00B043F7" w:rsidP="002C3423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14" w:name="_Ref221098311"/>
      <w:bookmarkStart w:id="15" w:name="_Ref221526635"/>
      <w:r>
        <w:rPr>
          <w:rFonts w:ascii="Calibri" w:hAnsi="Calibri"/>
          <w:sz w:val="22"/>
          <w:szCs w:val="22"/>
        </w:rPr>
        <w:t xml:space="preserve">Mimořádný úklid dle odst.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_Ref220058369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</w:t>
      </w:r>
      <w:r>
        <w:rPr>
          <w:rFonts w:ascii="Calibri" w:hAnsi="Calibri"/>
          <w:sz w:val="22"/>
          <w:szCs w:val="22"/>
        </w:rPr>
        <w:fldChar w:fldCharType="end"/>
      </w:r>
      <w:r w:rsidR="00EF600F">
        <w:rPr>
          <w:rFonts w:ascii="Calibri" w:hAnsi="Calibri"/>
          <w:sz w:val="22"/>
          <w:szCs w:val="22"/>
        </w:rPr>
        <w:t xml:space="preserve"> Smlouvy</w:t>
      </w:r>
      <w:r w:rsidR="00EF462F" w:rsidRPr="00B043F7">
        <w:rPr>
          <w:rFonts w:ascii="Calibri" w:hAnsi="Calibri"/>
          <w:sz w:val="22"/>
          <w:szCs w:val="22"/>
        </w:rPr>
        <w:t xml:space="preserve"> </w:t>
      </w:r>
      <w:r w:rsidR="00120310">
        <w:rPr>
          <w:rFonts w:ascii="Calibri" w:hAnsi="Calibri"/>
          <w:sz w:val="22"/>
          <w:szCs w:val="22"/>
        </w:rPr>
        <w:t>provede</w:t>
      </w:r>
      <w:r w:rsidR="00EF600F">
        <w:rPr>
          <w:rFonts w:ascii="Calibri" w:hAnsi="Calibri"/>
          <w:sz w:val="22"/>
          <w:szCs w:val="22"/>
        </w:rPr>
        <w:t xml:space="preserve"> poskytovate</w:t>
      </w:r>
      <w:r w:rsidR="00120310">
        <w:rPr>
          <w:rFonts w:ascii="Calibri" w:hAnsi="Calibri"/>
          <w:sz w:val="22"/>
          <w:szCs w:val="22"/>
        </w:rPr>
        <w:t xml:space="preserve">l </w:t>
      </w:r>
      <w:r w:rsidR="00EF462F" w:rsidRPr="00EF600F">
        <w:rPr>
          <w:rFonts w:ascii="Calibri" w:hAnsi="Calibri"/>
          <w:sz w:val="22"/>
          <w:szCs w:val="22"/>
        </w:rPr>
        <w:t xml:space="preserve">pouze na základě výslovného požadavku </w:t>
      </w:r>
      <w:r w:rsidR="00A64486">
        <w:rPr>
          <w:rFonts w:ascii="Calibri" w:hAnsi="Calibri"/>
          <w:sz w:val="22"/>
          <w:szCs w:val="22"/>
        </w:rPr>
        <w:t xml:space="preserve">(výzvy) </w:t>
      </w:r>
      <w:r w:rsidR="00EF600F">
        <w:rPr>
          <w:rFonts w:ascii="Calibri" w:hAnsi="Calibri"/>
          <w:sz w:val="22"/>
          <w:szCs w:val="22"/>
        </w:rPr>
        <w:t>o</w:t>
      </w:r>
      <w:r w:rsidR="00EF462F" w:rsidRPr="00EF600F">
        <w:rPr>
          <w:rFonts w:ascii="Calibri" w:hAnsi="Calibri"/>
          <w:sz w:val="22"/>
          <w:szCs w:val="22"/>
        </w:rPr>
        <w:t>bjednatele</w:t>
      </w:r>
      <w:r w:rsidR="00A64486">
        <w:rPr>
          <w:rFonts w:ascii="Calibri" w:hAnsi="Calibri"/>
          <w:sz w:val="22"/>
          <w:szCs w:val="22"/>
        </w:rPr>
        <w:t xml:space="preserve">. Výzva musí být učiněna </w:t>
      </w:r>
      <w:r w:rsidR="001A7CD5">
        <w:rPr>
          <w:rFonts w:ascii="Calibri" w:hAnsi="Calibri"/>
          <w:sz w:val="22"/>
          <w:szCs w:val="22"/>
        </w:rPr>
        <w:t>v písemné formě</w:t>
      </w:r>
      <w:r w:rsidR="00EF462F" w:rsidRPr="00C8510A">
        <w:rPr>
          <w:rFonts w:ascii="Calibri" w:hAnsi="Calibri"/>
          <w:sz w:val="22"/>
          <w:szCs w:val="22"/>
        </w:rPr>
        <w:t xml:space="preserve"> (</w:t>
      </w:r>
      <w:r w:rsidR="00E5696F" w:rsidRPr="00C8510A">
        <w:rPr>
          <w:rFonts w:ascii="Calibri" w:hAnsi="Calibri"/>
          <w:sz w:val="22"/>
          <w:szCs w:val="22"/>
        </w:rPr>
        <w:t>lze učinit elektronickou formou na e-mailovou adresu</w:t>
      </w:r>
      <w:r w:rsidR="005A5CEC">
        <w:rPr>
          <w:rFonts w:ascii="Calibri" w:hAnsi="Calibri"/>
          <w:sz w:val="22"/>
          <w:szCs w:val="22"/>
        </w:rPr>
        <w:t xml:space="preserve"> manažera úklidu</w:t>
      </w:r>
      <w:r w:rsidR="00EF462F" w:rsidRPr="00C8510A">
        <w:rPr>
          <w:rFonts w:ascii="Calibri" w:hAnsi="Calibri"/>
          <w:sz w:val="22"/>
          <w:szCs w:val="22"/>
        </w:rPr>
        <w:t xml:space="preserve">). </w:t>
      </w:r>
      <w:bookmarkEnd w:id="14"/>
      <w:r w:rsidR="002C3423" w:rsidRPr="002C3423">
        <w:rPr>
          <w:rFonts w:ascii="Calibri" w:hAnsi="Calibri"/>
          <w:sz w:val="22"/>
          <w:szCs w:val="22"/>
        </w:rPr>
        <w:t xml:space="preserve">Výzva musí obsahovat alespoň předpokládaný rozsah požadovaných činností. Termín provedení mimořádného úklidu bude stanoven po vzájemné dohodě smluvních stran; v případě mimořádného úklidu po haváriích </w:t>
      </w:r>
      <w:r w:rsidR="009F34AB" w:rsidRPr="002C3423">
        <w:rPr>
          <w:rFonts w:ascii="Calibri" w:hAnsi="Calibri"/>
          <w:sz w:val="22"/>
          <w:szCs w:val="22"/>
        </w:rPr>
        <w:t>dle odst. </w:t>
      </w:r>
      <w:r w:rsidR="009F34AB" w:rsidRPr="002C3423">
        <w:rPr>
          <w:rFonts w:ascii="Calibri" w:hAnsi="Calibri"/>
          <w:sz w:val="22"/>
          <w:szCs w:val="22"/>
        </w:rPr>
        <w:fldChar w:fldCharType="begin"/>
      </w:r>
      <w:r w:rsidR="009F34AB" w:rsidRPr="002C3423">
        <w:rPr>
          <w:rFonts w:ascii="Calibri" w:hAnsi="Calibri"/>
          <w:sz w:val="22"/>
          <w:szCs w:val="22"/>
        </w:rPr>
        <w:instrText xml:space="preserve"> REF _Ref220067634 \r \h </w:instrText>
      </w:r>
      <w:r w:rsidR="00C8510A" w:rsidRPr="002C3423">
        <w:rPr>
          <w:rFonts w:ascii="Calibri" w:hAnsi="Calibri"/>
          <w:sz w:val="22"/>
          <w:szCs w:val="22"/>
        </w:rPr>
        <w:instrText xml:space="preserve"> \* MERGEFORMAT </w:instrText>
      </w:r>
      <w:r w:rsidR="009F34AB" w:rsidRPr="002C3423">
        <w:rPr>
          <w:rFonts w:ascii="Calibri" w:hAnsi="Calibri"/>
          <w:sz w:val="22"/>
          <w:szCs w:val="22"/>
        </w:rPr>
      </w:r>
      <w:r w:rsidR="009F34AB" w:rsidRPr="002C3423">
        <w:rPr>
          <w:rFonts w:ascii="Calibri" w:hAnsi="Calibri"/>
          <w:sz w:val="22"/>
          <w:szCs w:val="22"/>
        </w:rPr>
        <w:fldChar w:fldCharType="separate"/>
      </w:r>
      <w:r w:rsidR="009F34AB" w:rsidRPr="002C3423">
        <w:rPr>
          <w:rFonts w:ascii="Calibri" w:hAnsi="Calibri"/>
          <w:sz w:val="22"/>
          <w:szCs w:val="22"/>
        </w:rPr>
        <w:t>4.1.2.1</w:t>
      </w:r>
      <w:r w:rsidR="009F34AB" w:rsidRPr="002C3423">
        <w:rPr>
          <w:rFonts w:ascii="Calibri" w:hAnsi="Calibri"/>
          <w:sz w:val="22"/>
          <w:szCs w:val="22"/>
        </w:rPr>
        <w:fldChar w:fldCharType="end"/>
      </w:r>
      <w:r w:rsidR="009F34AB" w:rsidRPr="002C3423">
        <w:rPr>
          <w:rFonts w:ascii="Calibri" w:hAnsi="Calibri"/>
          <w:sz w:val="22"/>
          <w:szCs w:val="22"/>
        </w:rPr>
        <w:t xml:space="preserve"> Smlouvy </w:t>
      </w:r>
      <w:r w:rsidR="00C8510A" w:rsidRPr="002C3423">
        <w:rPr>
          <w:rFonts w:ascii="Calibri" w:hAnsi="Calibri"/>
          <w:sz w:val="22"/>
          <w:szCs w:val="22"/>
        </w:rPr>
        <w:t>je poskytovatel povinen zahájit úklid v</w:t>
      </w:r>
      <w:r w:rsidR="002C3423">
        <w:rPr>
          <w:rFonts w:ascii="Calibri" w:hAnsi="Calibri"/>
          <w:sz w:val="22"/>
          <w:szCs w:val="22"/>
        </w:rPr>
        <w:t> reakčních</w:t>
      </w:r>
      <w:r w:rsidR="00C8510A" w:rsidRPr="002C3423">
        <w:rPr>
          <w:rFonts w:ascii="Calibri" w:hAnsi="Calibri"/>
          <w:sz w:val="22"/>
          <w:szCs w:val="22"/>
        </w:rPr>
        <w:t xml:space="preserve"> časech dle odst. </w:t>
      </w:r>
      <w:r w:rsidR="00C8510A" w:rsidRPr="002C3423">
        <w:rPr>
          <w:rFonts w:ascii="Calibri" w:hAnsi="Calibri"/>
          <w:sz w:val="22"/>
          <w:szCs w:val="22"/>
        </w:rPr>
        <w:fldChar w:fldCharType="begin"/>
      </w:r>
      <w:r w:rsidR="00C8510A" w:rsidRPr="002C3423">
        <w:rPr>
          <w:rFonts w:ascii="Calibri" w:hAnsi="Calibri"/>
          <w:sz w:val="22"/>
          <w:szCs w:val="22"/>
        </w:rPr>
        <w:instrText xml:space="preserve"> REF _Ref221265825 \r \h  \* MERGEFORMAT </w:instrText>
      </w:r>
      <w:r w:rsidR="00C8510A" w:rsidRPr="002C3423">
        <w:rPr>
          <w:rFonts w:ascii="Calibri" w:hAnsi="Calibri"/>
          <w:sz w:val="22"/>
          <w:szCs w:val="22"/>
        </w:rPr>
      </w:r>
      <w:r w:rsidR="00C8510A" w:rsidRPr="002C3423">
        <w:rPr>
          <w:rFonts w:ascii="Calibri" w:hAnsi="Calibri"/>
          <w:sz w:val="22"/>
          <w:szCs w:val="22"/>
        </w:rPr>
        <w:fldChar w:fldCharType="separate"/>
      </w:r>
      <w:r w:rsidR="00C8510A" w:rsidRPr="002C3423">
        <w:rPr>
          <w:rFonts w:ascii="Calibri" w:hAnsi="Calibri"/>
          <w:sz w:val="22"/>
          <w:szCs w:val="22"/>
        </w:rPr>
        <w:t>9.4.2</w:t>
      </w:r>
      <w:r w:rsidR="00C8510A" w:rsidRPr="002C3423">
        <w:rPr>
          <w:rFonts w:ascii="Calibri" w:hAnsi="Calibri"/>
          <w:sz w:val="22"/>
          <w:szCs w:val="22"/>
        </w:rPr>
        <w:fldChar w:fldCharType="end"/>
      </w:r>
      <w:r w:rsidR="00C8510A" w:rsidRPr="002C3423">
        <w:rPr>
          <w:rFonts w:ascii="Calibri" w:hAnsi="Calibri"/>
          <w:sz w:val="22"/>
          <w:szCs w:val="22"/>
        </w:rPr>
        <w:t xml:space="preserve"> a </w:t>
      </w:r>
      <w:r w:rsidR="00C8510A" w:rsidRPr="002C3423">
        <w:rPr>
          <w:rFonts w:ascii="Calibri" w:hAnsi="Calibri"/>
          <w:sz w:val="22"/>
          <w:szCs w:val="22"/>
        </w:rPr>
        <w:fldChar w:fldCharType="begin"/>
      </w:r>
      <w:r w:rsidR="00C8510A" w:rsidRPr="002C3423">
        <w:rPr>
          <w:rFonts w:ascii="Calibri" w:hAnsi="Calibri"/>
          <w:sz w:val="22"/>
          <w:szCs w:val="22"/>
        </w:rPr>
        <w:instrText xml:space="preserve"> REF _Ref221265826 \r \h  \* MERGEFORMAT </w:instrText>
      </w:r>
      <w:r w:rsidR="00C8510A" w:rsidRPr="002C3423">
        <w:rPr>
          <w:rFonts w:ascii="Calibri" w:hAnsi="Calibri"/>
          <w:sz w:val="22"/>
          <w:szCs w:val="22"/>
        </w:rPr>
      </w:r>
      <w:r w:rsidR="00C8510A" w:rsidRPr="002C3423">
        <w:rPr>
          <w:rFonts w:ascii="Calibri" w:hAnsi="Calibri"/>
          <w:sz w:val="22"/>
          <w:szCs w:val="22"/>
        </w:rPr>
        <w:fldChar w:fldCharType="separate"/>
      </w:r>
      <w:r w:rsidR="00C8510A" w:rsidRPr="002C3423">
        <w:rPr>
          <w:rFonts w:ascii="Calibri" w:hAnsi="Calibri"/>
          <w:sz w:val="22"/>
          <w:szCs w:val="22"/>
        </w:rPr>
        <w:t>9.4.3</w:t>
      </w:r>
      <w:r w:rsidR="00C8510A" w:rsidRPr="002C3423">
        <w:rPr>
          <w:rFonts w:ascii="Calibri" w:hAnsi="Calibri"/>
          <w:sz w:val="22"/>
          <w:szCs w:val="22"/>
        </w:rPr>
        <w:fldChar w:fldCharType="end"/>
      </w:r>
      <w:r w:rsidR="00C8510A" w:rsidRPr="002C3423">
        <w:rPr>
          <w:rFonts w:ascii="Calibri" w:hAnsi="Calibri"/>
          <w:sz w:val="22"/>
          <w:szCs w:val="22"/>
        </w:rPr>
        <w:t xml:space="preserve"> Smlouvy.</w:t>
      </w:r>
      <w:bookmarkEnd w:id="15"/>
    </w:p>
    <w:p w14:paraId="3EB18CBC" w14:textId="6110BD9B" w:rsidR="00292347" w:rsidRPr="00AF4371" w:rsidRDefault="005157B9" w:rsidP="00AF4371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16" w:name="_Ref221517339"/>
      <w:r w:rsidRPr="005157B9">
        <w:rPr>
          <w:rFonts w:ascii="Calibri" w:hAnsi="Calibri"/>
          <w:sz w:val="22"/>
          <w:szCs w:val="22"/>
        </w:rPr>
        <w:t>Objednatel není povinen odebrat předpokládaný počet jednotek (</w:t>
      </w:r>
      <w:proofErr w:type="spellStart"/>
      <w:r w:rsidR="0044238C">
        <w:rPr>
          <w:rFonts w:ascii="Calibri" w:hAnsi="Calibri"/>
          <w:sz w:val="22"/>
          <w:szCs w:val="22"/>
        </w:rPr>
        <w:t>osobo</w:t>
      </w:r>
      <w:r w:rsidRPr="005157B9">
        <w:rPr>
          <w:rFonts w:ascii="Calibri" w:hAnsi="Calibri"/>
          <w:sz w:val="22"/>
          <w:szCs w:val="22"/>
        </w:rPr>
        <w:t>hodin</w:t>
      </w:r>
      <w:proofErr w:type="spellEnd"/>
      <w:r w:rsidRPr="005157B9">
        <w:rPr>
          <w:rFonts w:ascii="Calibri" w:hAnsi="Calibri"/>
          <w:sz w:val="22"/>
          <w:szCs w:val="22"/>
        </w:rPr>
        <w:t>) mimořádného úklidu</w:t>
      </w:r>
      <w:r>
        <w:rPr>
          <w:rFonts w:ascii="Calibri" w:hAnsi="Calibri"/>
          <w:sz w:val="22"/>
          <w:szCs w:val="22"/>
        </w:rPr>
        <w:t xml:space="preserve"> </w:t>
      </w:r>
      <w:r w:rsidR="0024533F">
        <w:rPr>
          <w:rFonts w:ascii="Calibri" w:hAnsi="Calibri"/>
          <w:sz w:val="22"/>
          <w:szCs w:val="22"/>
        </w:rPr>
        <w:t xml:space="preserve">dle odst. </w:t>
      </w:r>
      <w:r w:rsidR="0024533F">
        <w:rPr>
          <w:rFonts w:ascii="Calibri" w:hAnsi="Calibri"/>
          <w:sz w:val="22"/>
          <w:szCs w:val="22"/>
        </w:rPr>
        <w:fldChar w:fldCharType="begin"/>
      </w:r>
      <w:r w:rsidR="0024533F">
        <w:rPr>
          <w:rFonts w:ascii="Calibri" w:hAnsi="Calibri"/>
          <w:sz w:val="22"/>
          <w:szCs w:val="22"/>
        </w:rPr>
        <w:instrText xml:space="preserve"> REF _Ref220058369 \r \h </w:instrText>
      </w:r>
      <w:r w:rsidR="0024533F">
        <w:rPr>
          <w:rFonts w:ascii="Calibri" w:hAnsi="Calibri"/>
          <w:sz w:val="22"/>
          <w:szCs w:val="22"/>
        </w:rPr>
      </w:r>
      <w:r w:rsidR="0024533F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</w:t>
      </w:r>
      <w:r w:rsidR="0024533F">
        <w:rPr>
          <w:rFonts w:ascii="Calibri" w:hAnsi="Calibri"/>
          <w:sz w:val="22"/>
          <w:szCs w:val="22"/>
        </w:rPr>
        <w:fldChar w:fldCharType="end"/>
      </w:r>
      <w:r w:rsidR="0024533F">
        <w:rPr>
          <w:rFonts w:ascii="Calibri" w:hAnsi="Calibri"/>
          <w:sz w:val="22"/>
          <w:szCs w:val="22"/>
        </w:rPr>
        <w:t xml:space="preserve"> Smlouvy</w:t>
      </w:r>
      <w:r w:rsidR="0024533F" w:rsidRPr="00B043F7">
        <w:rPr>
          <w:rFonts w:ascii="Calibri" w:hAnsi="Calibri"/>
          <w:sz w:val="22"/>
          <w:szCs w:val="22"/>
        </w:rPr>
        <w:t xml:space="preserve"> </w:t>
      </w:r>
      <w:r w:rsidR="00EF462F" w:rsidRPr="000019D2">
        <w:rPr>
          <w:rFonts w:ascii="Calibri" w:hAnsi="Calibri"/>
          <w:sz w:val="22"/>
          <w:szCs w:val="22"/>
        </w:rPr>
        <w:t>uvedený</w:t>
      </w:r>
      <w:r w:rsidR="00C610FC">
        <w:rPr>
          <w:rFonts w:ascii="Calibri" w:hAnsi="Calibri"/>
          <w:sz w:val="22"/>
          <w:szCs w:val="22"/>
        </w:rPr>
        <w:t xml:space="preserve"> v</w:t>
      </w:r>
      <w:r w:rsidR="00A72B2F">
        <w:rPr>
          <w:rFonts w:ascii="Calibri" w:hAnsi="Calibri"/>
          <w:sz w:val="22"/>
          <w:szCs w:val="22"/>
        </w:rPr>
        <w:t>e výzvě k podaní nabídky</w:t>
      </w:r>
      <w:r w:rsidR="00C610FC">
        <w:rPr>
          <w:rFonts w:ascii="Calibri" w:hAnsi="Calibri"/>
          <w:sz w:val="22"/>
          <w:szCs w:val="22"/>
        </w:rPr>
        <w:t xml:space="preserve"> na Veřejnou zakázku</w:t>
      </w:r>
      <w:r w:rsidR="00A72B2F">
        <w:rPr>
          <w:rFonts w:ascii="Calibri" w:hAnsi="Calibri"/>
          <w:sz w:val="22"/>
          <w:szCs w:val="22"/>
        </w:rPr>
        <w:t xml:space="preserve"> a její příloze č. 3 (Cenový přehled)</w:t>
      </w:r>
      <w:r>
        <w:rPr>
          <w:rFonts w:ascii="Calibri" w:hAnsi="Calibri"/>
          <w:sz w:val="22"/>
          <w:szCs w:val="22"/>
        </w:rPr>
        <w:t>. P</w:t>
      </w:r>
      <w:r w:rsidR="00C610FC" w:rsidRPr="001F6E5E">
        <w:rPr>
          <w:rFonts w:ascii="Calibri" w:hAnsi="Calibri"/>
          <w:sz w:val="22"/>
          <w:szCs w:val="22"/>
        </w:rPr>
        <w:t xml:space="preserve">očet </w:t>
      </w:r>
      <w:proofErr w:type="spellStart"/>
      <w:r w:rsidR="0044238C">
        <w:rPr>
          <w:rFonts w:ascii="Calibri" w:hAnsi="Calibri"/>
          <w:sz w:val="22"/>
          <w:szCs w:val="22"/>
        </w:rPr>
        <w:t>osobo</w:t>
      </w:r>
      <w:r w:rsidR="00C610FC" w:rsidRPr="001F6E5E">
        <w:rPr>
          <w:rFonts w:ascii="Calibri" w:hAnsi="Calibri"/>
          <w:sz w:val="22"/>
          <w:szCs w:val="22"/>
        </w:rPr>
        <w:t>hodin</w:t>
      </w:r>
      <w:proofErr w:type="spellEnd"/>
      <w:r w:rsidR="00C610FC" w:rsidRPr="001F6E5E">
        <w:rPr>
          <w:rFonts w:ascii="Calibri" w:hAnsi="Calibri"/>
          <w:sz w:val="22"/>
          <w:szCs w:val="22"/>
        </w:rPr>
        <w:t xml:space="preserve"> uvedený v</w:t>
      </w:r>
      <w:r w:rsidR="006947F0" w:rsidRPr="001F6E5E">
        <w:rPr>
          <w:rFonts w:ascii="Calibri" w:hAnsi="Calibri"/>
          <w:sz w:val="22"/>
          <w:szCs w:val="22"/>
        </w:rPr>
        <w:t xml:space="preserve"> </w:t>
      </w:r>
      <w:r w:rsidR="00C610FC" w:rsidRPr="001F6E5E">
        <w:rPr>
          <w:rFonts w:ascii="Calibri" w:hAnsi="Calibri"/>
          <w:sz w:val="22"/>
          <w:szCs w:val="22"/>
        </w:rPr>
        <w:t>cenovém přehledu</w:t>
      </w:r>
      <w:r w:rsidR="00632A61" w:rsidRPr="001F6E5E">
        <w:rPr>
          <w:rFonts w:ascii="Calibri" w:hAnsi="Calibri"/>
          <w:sz w:val="22"/>
          <w:szCs w:val="22"/>
        </w:rPr>
        <w:t xml:space="preserve"> předloženém v nabídce</w:t>
      </w:r>
      <w:r w:rsidR="00EF462F" w:rsidRPr="001F6E5E">
        <w:rPr>
          <w:rFonts w:ascii="Calibri" w:hAnsi="Calibri"/>
          <w:sz w:val="22"/>
          <w:szCs w:val="22"/>
        </w:rPr>
        <w:t xml:space="preserve"> slouží </w:t>
      </w:r>
      <w:r w:rsidR="00DE0E95">
        <w:rPr>
          <w:rFonts w:ascii="Calibri" w:hAnsi="Calibri"/>
          <w:sz w:val="22"/>
          <w:szCs w:val="22"/>
        </w:rPr>
        <w:t>výhradně</w:t>
      </w:r>
      <w:r w:rsidR="00EF462F" w:rsidRPr="001F6E5E">
        <w:rPr>
          <w:rFonts w:ascii="Calibri" w:hAnsi="Calibri"/>
          <w:sz w:val="22"/>
          <w:szCs w:val="22"/>
        </w:rPr>
        <w:t xml:space="preserve"> pro stanovení nabídkové ceny a </w:t>
      </w:r>
      <w:r w:rsidR="001A1986">
        <w:rPr>
          <w:rFonts w:ascii="Calibri" w:hAnsi="Calibri"/>
          <w:sz w:val="22"/>
          <w:szCs w:val="22"/>
        </w:rPr>
        <w:t xml:space="preserve">pro účely </w:t>
      </w:r>
      <w:r w:rsidR="00EF462F" w:rsidRPr="001F6E5E">
        <w:rPr>
          <w:rFonts w:ascii="Calibri" w:hAnsi="Calibri"/>
          <w:sz w:val="22"/>
          <w:szCs w:val="22"/>
        </w:rPr>
        <w:t>hodnocení nabídek účastníků</w:t>
      </w:r>
      <w:r w:rsidR="006947F0" w:rsidRPr="001F6E5E">
        <w:rPr>
          <w:rFonts w:ascii="Calibri" w:hAnsi="Calibri"/>
          <w:sz w:val="22"/>
          <w:szCs w:val="22"/>
        </w:rPr>
        <w:t xml:space="preserve"> výběrového řízení</w:t>
      </w:r>
      <w:r w:rsidR="00B44D20" w:rsidRPr="001F6E5E">
        <w:rPr>
          <w:rFonts w:ascii="Calibri" w:hAnsi="Calibri"/>
          <w:sz w:val="22"/>
          <w:szCs w:val="22"/>
        </w:rPr>
        <w:t xml:space="preserve"> na Veřejnou zakázku</w:t>
      </w:r>
      <w:r w:rsidR="00EF462F" w:rsidRPr="001F6E5E">
        <w:rPr>
          <w:rFonts w:ascii="Calibri" w:hAnsi="Calibri"/>
          <w:sz w:val="22"/>
          <w:szCs w:val="22"/>
        </w:rPr>
        <w:t xml:space="preserve">. Objednatel bude </w:t>
      </w:r>
      <w:r w:rsidR="00AF4371">
        <w:rPr>
          <w:rFonts w:ascii="Calibri" w:hAnsi="Calibri"/>
          <w:sz w:val="22"/>
          <w:szCs w:val="22"/>
        </w:rPr>
        <w:t>po</w:t>
      </w:r>
      <w:r w:rsidR="00AF4371" w:rsidRPr="00AF4371">
        <w:rPr>
          <w:rFonts w:ascii="Calibri" w:hAnsi="Calibri"/>
          <w:sz w:val="22"/>
          <w:szCs w:val="22"/>
        </w:rPr>
        <w:t>ptávat mimořádný úklid podle svých skutečných potřeb</w:t>
      </w:r>
      <w:r w:rsidR="00AF4371">
        <w:rPr>
          <w:rFonts w:ascii="Calibri" w:hAnsi="Calibri"/>
          <w:sz w:val="22"/>
          <w:szCs w:val="22"/>
        </w:rPr>
        <w:t xml:space="preserve"> </w:t>
      </w:r>
      <w:bookmarkEnd w:id="13"/>
      <w:r w:rsidR="00F60C2E" w:rsidRPr="00AF4371">
        <w:rPr>
          <w:rFonts w:ascii="Calibri" w:hAnsi="Calibri"/>
          <w:sz w:val="22"/>
          <w:szCs w:val="22"/>
        </w:rPr>
        <w:t xml:space="preserve">postupem dle odst. </w:t>
      </w:r>
      <w:r w:rsidR="00F60C2E" w:rsidRPr="00AF4371">
        <w:rPr>
          <w:rFonts w:ascii="Calibri" w:hAnsi="Calibri"/>
          <w:sz w:val="22"/>
          <w:szCs w:val="22"/>
        </w:rPr>
        <w:fldChar w:fldCharType="begin"/>
      </w:r>
      <w:r w:rsidR="00F60C2E" w:rsidRPr="00AF4371">
        <w:rPr>
          <w:rFonts w:ascii="Calibri" w:hAnsi="Calibri"/>
          <w:sz w:val="22"/>
          <w:szCs w:val="22"/>
        </w:rPr>
        <w:instrText xml:space="preserve"> REF _Ref221098311 \r \h </w:instrText>
      </w:r>
      <w:r w:rsidR="001F6E5E" w:rsidRPr="00AF4371">
        <w:rPr>
          <w:rFonts w:ascii="Calibri" w:hAnsi="Calibri"/>
          <w:sz w:val="22"/>
          <w:szCs w:val="22"/>
        </w:rPr>
        <w:instrText xml:space="preserve"> \* MERGEFORMAT </w:instrText>
      </w:r>
      <w:r w:rsidR="00F60C2E" w:rsidRPr="00AF4371">
        <w:rPr>
          <w:rFonts w:ascii="Calibri" w:hAnsi="Calibri"/>
          <w:sz w:val="22"/>
          <w:szCs w:val="22"/>
        </w:rPr>
      </w:r>
      <w:r w:rsidR="00F60C2E" w:rsidRPr="00AF4371">
        <w:rPr>
          <w:rFonts w:ascii="Calibri" w:hAnsi="Calibri"/>
          <w:sz w:val="22"/>
          <w:szCs w:val="22"/>
        </w:rPr>
        <w:fldChar w:fldCharType="separate"/>
      </w:r>
      <w:r w:rsidR="001F60D3" w:rsidRPr="00AF4371">
        <w:rPr>
          <w:rFonts w:ascii="Calibri" w:hAnsi="Calibri"/>
          <w:sz w:val="22"/>
          <w:szCs w:val="22"/>
        </w:rPr>
        <w:t>4.4</w:t>
      </w:r>
      <w:r w:rsidR="00F60C2E" w:rsidRPr="00AF4371">
        <w:rPr>
          <w:rFonts w:ascii="Calibri" w:hAnsi="Calibri"/>
          <w:sz w:val="22"/>
          <w:szCs w:val="22"/>
        </w:rPr>
        <w:fldChar w:fldCharType="end"/>
      </w:r>
      <w:r w:rsidR="00F60C2E" w:rsidRPr="00AF4371">
        <w:rPr>
          <w:rFonts w:ascii="Calibri" w:hAnsi="Calibri"/>
          <w:sz w:val="22"/>
          <w:szCs w:val="22"/>
        </w:rPr>
        <w:t xml:space="preserve"> Smlouvy.</w:t>
      </w:r>
      <w:bookmarkEnd w:id="16"/>
    </w:p>
    <w:p w14:paraId="228F67CC" w14:textId="2543C2AA" w:rsidR="00A74D2E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 xml:space="preserve">Za řádně poskytnuté Služby se </w:t>
      </w:r>
      <w:r w:rsidR="00DE1767">
        <w:rPr>
          <w:rFonts w:ascii="Calibri" w:hAnsi="Calibri"/>
          <w:sz w:val="22"/>
          <w:szCs w:val="22"/>
        </w:rPr>
        <w:t>o</w:t>
      </w:r>
      <w:r w:rsidRPr="00A72051">
        <w:rPr>
          <w:rFonts w:ascii="Calibri" w:hAnsi="Calibri"/>
          <w:sz w:val="22"/>
          <w:szCs w:val="22"/>
        </w:rPr>
        <w:t xml:space="preserve">bjednatel zavazuje zaplatit </w:t>
      </w:r>
      <w:r w:rsidR="00DE1767">
        <w:rPr>
          <w:rFonts w:ascii="Calibri" w:hAnsi="Calibri"/>
          <w:sz w:val="22"/>
          <w:szCs w:val="22"/>
        </w:rPr>
        <w:t>p</w:t>
      </w:r>
      <w:r w:rsidRPr="00A72051">
        <w:rPr>
          <w:rFonts w:ascii="Calibri" w:hAnsi="Calibri"/>
          <w:sz w:val="22"/>
          <w:szCs w:val="22"/>
        </w:rPr>
        <w:t>oskytovateli sjednanou cenu.</w:t>
      </w:r>
    </w:p>
    <w:p w14:paraId="4D5EFF4F" w14:textId="7BD3DE2B" w:rsidR="00C251E9" w:rsidRPr="00A72051" w:rsidRDefault="00CF77C9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  <w:r w:rsidR="00C251E9" w:rsidRPr="00974911">
        <w:rPr>
          <w:rFonts w:ascii="Calibri" w:hAnsi="Calibri"/>
          <w:sz w:val="22"/>
          <w:szCs w:val="22"/>
        </w:rPr>
        <w:t xml:space="preserve"> se zavazují poskytnout si navzájem součinnost nezbytnou k řádnému splnění jejich povinností dle </w:t>
      </w:r>
      <w:r w:rsidR="000A7CD9">
        <w:rPr>
          <w:rFonts w:ascii="Calibri" w:hAnsi="Calibri"/>
          <w:sz w:val="22"/>
          <w:szCs w:val="22"/>
        </w:rPr>
        <w:t>Smlouvy</w:t>
      </w:r>
      <w:r w:rsidR="00C251E9" w:rsidRPr="00974911">
        <w:rPr>
          <w:rFonts w:ascii="Calibri" w:hAnsi="Calibri"/>
          <w:sz w:val="22"/>
          <w:szCs w:val="22"/>
        </w:rPr>
        <w:t>.</w:t>
      </w:r>
    </w:p>
    <w:p w14:paraId="228F67CD" w14:textId="77777777" w:rsidR="00A74D2E" w:rsidRPr="00A72051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A72051">
        <w:rPr>
          <w:rFonts w:ascii="Calibri" w:hAnsi="Calibri"/>
          <w:b/>
          <w:sz w:val="22"/>
          <w:szCs w:val="22"/>
        </w:rPr>
        <w:t>Místo plnění</w:t>
      </w:r>
    </w:p>
    <w:p w14:paraId="228F67CE" w14:textId="03C87058" w:rsidR="00A74D2E" w:rsidRPr="00A72051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A72051">
        <w:rPr>
          <w:rFonts w:ascii="Calibri" w:hAnsi="Calibri"/>
          <w:sz w:val="22"/>
          <w:szCs w:val="22"/>
        </w:rPr>
        <w:t>Místem plnění, tj. místem provádění Služeb, j</w:t>
      </w:r>
      <w:r w:rsidR="00702B68">
        <w:rPr>
          <w:rFonts w:ascii="Calibri" w:hAnsi="Calibri"/>
          <w:sz w:val="22"/>
          <w:szCs w:val="22"/>
        </w:rPr>
        <w:t xml:space="preserve">sou prostory Budov </w:t>
      </w:r>
      <w:r w:rsidR="00DE1767">
        <w:rPr>
          <w:rFonts w:ascii="Calibri" w:hAnsi="Calibri"/>
          <w:sz w:val="22"/>
          <w:szCs w:val="22"/>
        </w:rPr>
        <w:t>o</w:t>
      </w:r>
      <w:r w:rsidR="00702B68">
        <w:rPr>
          <w:rFonts w:ascii="Calibri" w:hAnsi="Calibri"/>
          <w:sz w:val="22"/>
          <w:szCs w:val="22"/>
        </w:rPr>
        <w:t>bjednatele</w:t>
      </w:r>
      <w:r w:rsidRPr="00A72051">
        <w:rPr>
          <w:rFonts w:ascii="Calibri" w:hAnsi="Calibri"/>
          <w:sz w:val="22"/>
          <w:szCs w:val="22"/>
        </w:rPr>
        <w:t>.</w:t>
      </w:r>
    </w:p>
    <w:p w14:paraId="228F67CF" w14:textId="77777777" w:rsidR="00A74D2E" w:rsidRPr="008A2C82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0317F8">
        <w:rPr>
          <w:rFonts w:ascii="Calibri" w:hAnsi="Calibri"/>
          <w:b/>
          <w:sz w:val="22"/>
          <w:szCs w:val="22"/>
        </w:rPr>
        <w:t>Cena</w:t>
      </w:r>
    </w:p>
    <w:p w14:paraId="228F67D5" w14:textId="3B2CC6AA" w:rsidR="00A74D2E" w:rsidRDefault="00702B68" w:rsidP="001C7008">
      <w:pPr>
        <w:pStyle w:val="Odstavecseseznamem"/>
        <w:keepNext/>
        <w:keepLines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17" w:name="_Ref217894790"/>
      <w:bookmarkStart w:id="18" w:name="_Ref218376426"/>
      <w:r w:rsidRPr="005F569C">
        <w:rPr>
          <w:rFonts w:ascii="Calibri" w:hAnsi="Calibri"/>
          <w:sz w:val="22"/>
          <w:szCs w:val="22"/>
        </w:rPr>
        <w:t>C</w:t>
      </w:r>
      <w:r w:rsidR="00A74D2E" w:rsidRPr="005F569C">
        <w:rPr>
          <w:rFonts w:ascii="Calibri" w:hAnsi="Calibri"/>
          <w:sz w:val="22"/>
          <w:szCs w:val="22"/>
        </w:rPr>
        <w:t>ena za prová</w:t>
      </w:r>
      <w:r w:rsidRPr="005F569C">
        <w:rPr>
          <w:rFonts w:ascii="Calibri" w:hAnsi="Calibri"/>
          <w:sz w:val="22"/>
          <w:szCs w:val="22"/>
        </w:rPr>
        <w:t xml:space="preserve">dění </w:t>
      </w:r>
      <w:r w:rsidRPr="005F569C">
        <w:rPr>
          <w:rFonts w:ascii="Calibri" w:hAnsi="Calibri"/>
          <w:b/>
          <w:sz w:val="22"/>
          <w:szCs w:val="22"/>
        </w:rPr>
        <w:t>běžného úklidu</w:t>
      </w:r>
      <w:r w:rsidR="00A74D2E" w:rsidRPr="005F569C">
        <w:rPr>
          <w:rFonts w:ascii="Calibri" w:hAnsi="Calibri"/>
          <w:sz w:val="22"/>
          <w:szCs w:val="22"/>
        </w:rPr>
        <w:t xml:space="preserve"> </w:t>
      </w:r>
      <w:r w:rsidRPr="005F569C">
        <w:rPr>
          <w:rFonts w:ascii="Calibri" w:hAnsi="Calibri"/>
          <w:sz w:val="22"/>
          <w:szCs w:val="22"/>
        </w:rPr>
        <w:t xml:space="preserve">dle odst. </w:t>
      </w:r>
      <w:r w:rsidR="007F726C">
        <w:rPr>
          <w:rFonts w:ascii="Calibri" w:hAnsi="Calibri"/>
          <w:sz w:val="22"/>
          <w:szCs w:val="22"/>
        </w:rPr>
        <w:fldChar w:fldCharType="begin"/>
      </w:r>
      <w:r w:rsidR="007F726C">
        <w:rPr>
          <w:rFonts w:ascii="Calibri" w:hAnsi="Calibri"/>
          <w:sz w:val="22"/>
          <w:szCs w:val="22"/>
        </w:rPr>
        <w:instrText xml:space="preserve"> REF _Ref218460544 \r \h </w:instrText>
      </w:r>
      <w:r w:rsidR="001C7008">
        <w:rPr>
          <w:rFonts w:ascii="Calibri" w:hAnsi="Calibri"/>
          <w:sz w:val="22"/>
          <w:szCs w:val="22"/>
        </w:rPr>
        <w:instrText xml:space="preserve"> \* MERGEFORMAT </w:instrText>
      </w:r>
      <w:r w:rsidR="007F726C">
        <w:rPr>
          <w:rFonts w:ascii="Calibri" w:hAnsi="Calibri"/>
          <w:sz w:val="22"/>
          <w:szCs w:val="22"/>
        </w:rPr>
      </w:r>
      <w:r w:rsidR="007F726C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4.1.1</w:t>
      </w:r>
      <w:r w:rsidR="007F726C">
        <w:rPr>
          <w:rFonts w:ascii="Calibri" w:hAnsi="Calibri"/>
          <w:sz w:val="22"/>
          <w:szCs w:val="22"/>
        </w:rPr>
        <w:fldChar w:fldCharType="end"/>
      </w:r>
      <w:r w:rsidR="007F726C">
        <w:rPr>
          <w:rFonts w:ascii="Calibri" w:hAnsi="Calibri"/>
          <w:sz w:val="22"/>
          <w:szCs w:val="22"/>
        </w:rPr>
        <w:t xml:space="preserve"> </w:t>
      </w:r>
      <w:r w:rsidR="001867F9">
        <w:rPr>
          <w:rFonts w:ascii="Calibri" w:hAnsi="Calibri"/>
          <w:sz w:val="22"/>
          <w:szCs w:val="22"/>
        </w:rPr>
        <w:t>Smlouvy</w:t>
      </w:r>
      <w:r w:rsidRPr="005F569C">
        <w:rPr>
          <w:rFonts w:ascii="Calibri" w:hAnsi="Calibri"/>
          <w:sz w:val="22"/>
          <w:szCs w:val="22"/>
        </w:rPr>
        <w:t xml:space="preserve"> </w:t>
      </w:r>
      <w:r w:rsidR="00A74D2E" w:rsidRPr="005F569C">
        <w:rPr>
          <w:rFonts w:ascii="Calibri" w:hAnsi="Calibri"/>
          <w:sz w:val="22"/>
          <w:szCs w:val="22"/>
        </w:rPr>
        <w:t>činí:</w:t>
      </w:r>
      <w:bookmarkEnd w:id="17"/>
      <w:bookmarkEnd w:id="18"/>
      <w:r w:rsidR="00A74D2E" w:rsidRPr="005F569C">
        <w:rPr>
          <w:rFonts w:ascii="Calibri" w:hAnsi="Calibri"/>
          <w:sz w:val="22"/>
          <w:szCs w:val="22"/>
        </w:rPr>
        <w:t xml:space="preserve"> </w:t>
      </w:r>
    </w:p>
    <w:p w14:paraId="7AEDFB53" w14:textId="1A9EE96A" w:rsidR="00656AF7" w:rsidRPr="00C57A0B" w:rsidRDefault="00656AF7" w:rsidP="001C7008">
      <w:pPr>
        <w:pStyle w:val="Odstavecseseznamem"/>
        <w:keepNext/>
        <w:keepLines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C57A0B">
        <w:rPr>
          <w:rFonts w:ascii="Calibri" w:hAnsi="Calibri"/>
          <w:bCs/>
          <w:sz w:val="22"/>
          <w:szCs w:val="22"/>
        </w:rPr>
        <w:t>a budovu ŽN</w:t>
      </w:r>
      <w:r w:rsidR="00712313">
        <w:rPr>
          <w:rFonts w:ascii="Calibri" w:hAnsi="Calibri"/>
          <w:bCs/>
          <w:sz w:val="22"/>
          <w:szCs w:val="22"/>
        </w:rPr>
        <w:t>3</w:t>
      </w:r>
      <w:r w:rsidR="006A4D82" w:rsidRPr="006A4D82">
        <w:rPr>
          <w:rFonts w:ascii="Calibri" w:hAnsi="Calibri"/>
          <w:b/>
          <w:sz w:val="22"/>
          <w:szCs w:val="22"/>
        </w:rPr>
        <w:t xml:space="preserve"> </w:t>
      </w:r>
      <w:r w:rsidR="006A4D82">
        <w:rPr>
          <w:rFonts w:ascii="Calibri" w:hAnsi="Calibri"/>
          <w:b/>
          <w:sz w:val="22"/>
          <w:szCs w:val="22"/>
        </w:rPr>
        <w:t>za 1 měsíc: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668F5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  <w:r w:rsidRPr="001668F5">
        <w:rPr>
          <w:rFonts w:ascii="Calibri" w:hAnsi="Calibri"/>
          <w:b/>
          <w:sz w:val="22"/>
          <w:szCs w:val="22"/>
        </w:rPr>
        <w:t xml:space="preserve"> Kč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6FAC">
        <w:rPr>
          <w:rFonts w:ascii="Calibri" w:hAnsi="Calibri"/>
          <w:b/>
          <w:sz w:val="22"/>
          <w:szCs w:val="22"/>
          <w:highlight w:val="yellow"/>
        </w:rPr>
        <w:t>bez DPH</w:t>
      </w:r>
      <w:r>
        <w:rPr>
          <w:rFonts w:ascii="Calibri" w:hAnsi="Calibri"/>
          <w:b/>
          <w:sz w:val="22"/>
          <w:szCs w:val="22"/>
        </w:rPr>
        <w:t>,</w:t>
      </w:r>
    </w:p>
    <w:p w14:paraId="16CF868E" w14:textId="436B3C7C" w:rsidR="00656AF7" w:rsidRPr="00C57A0B" w:rsidRDefault="00656AF7" w:rsidP="001C7008">
      <w:pPr>
        <w:pStyle w:val="Odstavecseseznamem"/>
        <w:keepLines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C57A0B">
        <w:rPr>
          <w:rFonts w:ascii="Calibri" w:hAnsi="Calibri"/>
          <w:bCs/>
          <w:sz w:val="22"/>
          <w:szCs w:val="22"/>
        </w:rPr>
        <w:t>a budovu ŽN</w:t>
      </w:r>
      <w:r w:rsidR="00712313">
        <w:rPr>
          <w:rFonts w:ascii="Calibri" w:hAnsi="Calibri"/>
          <w:bCs/>
          <w:sz w:val="22"/>
          <w:szCs w:val="22"/>
        </w:rPr>
        <w:t>1</w:t>
      </w:r>
      <w:r w:rsidR="006A4D82" w:rsidRPr="006A4D82">
        <w:rPr>
          <w:rFonts w:ascii="Calibri" w:hAnsi="Calibri"/>
          <w:b/>
          <w:sz w:val="22"/>
          <w:szCs w:val="22"/>
        </w:rPr>
        <w:t xml:space="preserve"> </w:t>
      </w:r>
      <w:r w:rsidR="006A4D82">
        <w:rPr>
          <w:rFonts w:ascii="Calibri" w:hAnsi="Calibri"/>
          <w:b/>
          <w:sz w:val="22"/>
          <w:szCs w:val="22"/>
        </w:rPr>
        <w:t>za 1 měsíc</w:t>
      </w:r>
      <w:r w:rsidRPr="00C57A0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668F5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  <w:r w:rsidR="00DF4F54">
        <w:rPr>
          <w:rFonts w:ascii="Calibri" w:hAnsi="Calibri"/>
          <w:b/>
          <w:sz w:val="22"/>
          <w:szCs w:val="22"/>
        </w:rPr>
        <w:t xml:space="preserve"> </w:t>
      </w:r>
      <w:r w:rsidRPr="001668F5">
        <w:rPr>
          <w:rFonts w:ascii="Calibri" w:hAnsi="Calibri"/>
          <w:b/>
          <w:sz w:val="22"/>
          <w:szCs w:val="22"/>
        </w:rPr>
        <w:t>Kč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6FAC">
        <w:rPr>
          <w:rFonts w:ascii="Calibri" w:hAnsi="Calibri"/>
          <w:b/>
          <w:sz w:val="22"/>
          <w:szCs w:val="22"/>
          <w:highlight w:val="yellow"/>
        </w:rPr>
        <w:t>bez DPH</w:t>
      </w:r>
      <w:r>
        <w:rPr>
          <w:rFonts w:ascii="Calibri" w:hAnsi="Calibri"/>
          <w:b/>
          <w:sz w:val="22"/>
          <w:szCs w:val="22"/>
        </w:rPr>
        <w:t>,</w:t>
      </w:r>
    </w:p>
    <w:p w14:paraId="3269C28A" w14:textId="76149148" w:rsidR="00656AF7" w:rsidRPr="000204A4" w:rsidRDefault="00656AF7" w:rsidP="00311A14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7" w:hanging="69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z</w:t>
      </w:r>
      <w:r w:rsidRPr="00C57A0B">
        <w:rPr>
          <w:rFonts w:ascii="Calibri" w:hAnsi="Calibri"/>
          <w:bCs/>
          <w:sz w:val="22"/>
          <w:szCs w:val="22"/>
        </w:rPr>
        <w:t xml:space="preserve">a budovu </w:t>
      </w:r>
      <w:r>
        <w:rPr>
          <w:rFonts w:ascii="Calibri" w:hAnsi="Calibri"/>
          <w:bCs/>
          <w:sz w:val="22"/>
          <w:szCs w:val="22"/>
        </w:rPr>
        <w:t>Cejl</w:t>
      </w:r>
      <w:r w:rsidR="006A4D82" w:rsidRPr="006A4D82">
        <w:rPr>
          <w:rFonts w:ascii="Calibri" w:hAnsi="Calibri"/>
          <w:b/>
          <w:sz w:val="22"/>
          <w:szCs w:val="22"/>
        </w:rPr>
        <w:t xml:space="preserve"> </w:t>
      </w:r>
      <w:r w:rsidR="006A4D82">
        <w:rPr>
          <w:rFonts w:ascii="Calibri" w:hAnsi="Calibri"/>
          <w:b/>
          <w:sz w:val="22"/>
          <w:szCs w:val="22"/>
        </w:rPr>
        <w:t>za 1 měsíc</w:t>
      </w:r>
      <w:r w:rsidRPr="00C57A0B">
        <w:rPr>
          <w:rFonts w:ascii="Calibri" w:hAnsi="Calibri"/>
          <w:bCs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1668F5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  <w:r w:rsidR="00DF4F54">
        <w:rPr>
          <w:rFonts w:ascii="Calibri" w:hAnsi="Calibri"/>
          <w:b/>
          <w:sz w:val="22"/>
          <w:szCs w:val="22"/>
        </w:rPr>
        <w:t xml:space="preserve"> </w:t>
      </w:r>
      <w:r w:rsidRPr="001668F5">
        <w:rPr>
          <w:rFonts w:ascii="Calibri" w:hAnsi="Calibri"/>
          <w:b/>
          <w:sz w:val="22"/>
          <w:szCs w:val="22"/>
        </w:rPr>
        <w:t>Kč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6FAC">
        <w:rPr>
          <w:rFonts w:ascii="Calibri" w:hAnsi="Calibri"/>
          <w:b/>
          <w:sz w:val="22"/>
          <w:szCs w:val="22"/>
          <w:highlight w:val="yellow"/>
        </w:rPr>
        <w:t>bez DPH</w:t>
      </w:r>
      <w:r>
        <w:rPr>
          <w:rFonts w:ascii="Calibri" w:hAnsi="Calibri"/>
          <w:b/>
          <w:sz w:val="22"/>
          <w:szCs w:val="22"/>
        </w:rPr>
        <w:t>.</w:t>
      </w:r>
    </w:p>
    <w:p w14:paraId="228F67DB" w14:textId="390F26C0" w:rsidR="00EC3ABD" w:rsidRDefault="00336831" w:rsidP="001C7008">
      <w:pPr>
        <w:pStyle w:val="Odstavecseseznamem"/>
        <w:keepNext/>
        <w:keepLines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19" w:name="_Ref220399620"/>
      <w:r w:rsidRPr="005F569C">
        <w:rPr>
          <w:rFonts w:ascii="Calibri" w:hAnsi="Calibri"/>
          <w:sz w:val="22"/>
          <w:szCs w:val="22"/>
        </w:rPr>
        <w:lastRenderedPageBreak/>
        <w:t xml:space="preserve">Cena za provádění </w:t>
      </w:r>
      <w:r w:rsidRPr="005F569C">
        <w:rPr>
          <w:rFonts w:ascii="Calibri" w:hAnsi="Calibri"/>
          <w:b/>
          <w:sz w:val="22"/>
          <w:szCs w:val="22"/>
        </w:rPr>
        <w:t>mimořádného úklidu</w:t>
      </w:r>
      <w:r w:rsidRPr="005F569C">
        <w:rPr>
          <w:rFonts w:ascii="Calibri" w:hAnsi="Calibri"/>
          <w:sz w:val="22"/>
          <w:szCs w:val="22"/>
        </w:rPr>
        <w:t xml:space="preserve"> dle odst. </w:t>
      </w:r>
      <w:r w:rsidR="0008323B">
        <w:rPr>
          <w:rFonts w:ascii="Calibri" w:hAnsi="Calibri"/>
          <w:sz w:val="22"/>
          <w:szCs w:val="22"/>
        </w:rPr>
        <w:fldChar w:fldCharType="begin"/>
      </w:r>
      <w:r w:rsidR="0008323B">
        <w:rPr>
          <w:rFonts w:ascii="Calibri" w:hAnsi="Calibri"/>
          <w:sz w:val="22"/>
          <w:szCs w:val="22"/>
        </w:rPr>
        <w:instrText xml:space="preserve"> REF _Ref218450961 \r \h </w:instrText>
      </w:r>
      <w:r w:rsidR="001C7008">
        <w:rPr>
          <w:rFonts w:ascii="Calibri" w:hAnsi="Calibri"/>
          <w:sz w:val="22"/>
          <w:szCs w:val="22"/>
        </w:rPr>
        <w:instrText xml:space="preserve"> \* MERGEFORMAT </w:instrText>
      </w:r>
      <w:r w:rsidR="0008323B">
        <w:rPr>
          <w:rFonts w:ascii="Calibri" w:hAnsi="Calibri"/>
          <w:sz w:val="22"/>
          <w:szCs w:val="22"/>
        </w:rPr>
      </w:r>
      <w:r w:rsidR="0008323B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</w:t>
      </w:r>
      <w:r w:rsidR="0008323B">
        <w:rPr>
          <w:rFonts w:ascii="Calibri" w:hAnsi="Calibri"/>
          <w:sz w:val="22"/>
          <w:szCs w:val="22"/>
        </w:rPr>
        <w:fldChar w:fldCharType="end"/>
      </w:r>
      <w:r w:rsidRPr="005F569C">
        <w:rPr>
          <w:rFonts w:ascii="Calibri" w:hAnsi="Calibri"/>
          <w:sz w:val="22"/>
          <w:szCs w:val="22"/>
        </w:rPr>
        <w:t xml:space="preserve"> </w:t>
      </w:r>
      <w:r w:rsidR="001867F9">
        <w:rPr>
          <w:rFonts w:ascii="Calibri" w:hAnsi="Calibri"/>
          <w:sz w:val="22"/>
          <w:szCs w:val="22"/>
        </w:rPr>
        <w:t>Smlouvy</w:t>
      </w:r>
      <w:r w:rsidR="002D7F5B" w:rsidRPr="005F569C">
        <w:rPr>
          <w:rFonts w:ascii="Calibri" w:hAnsi="Calibri"/>
          <w:sz w:val="22"/>
          <w:szCs w:val="22"/>
        </w:rPr>
        <w:t xml:space="preserve">, </w:t>
      </w:r>
      <w:r w:rsidR="0098737C">
        <w:rPr>
          <w:rFonts w:ascii="Calibri" w:hAnsi="Calibri"/>
          <w:sz w:val="22"/>
          <w:szCs w:val="22"/>
        </w:rPr>
        <w:t>činí:</w:t>
      </w:r>
      <w:bookmarkEnd w:id="19"/>
      <w:r w:rsidR="0098737C">
        <w:rPr>
          <w:rFonts w:ascii="Calibri" w:hAnsi="Calibri"/>
          <w:sz w:val="22"/>
          <w:szCs w:val="22"/>
        </w:rPr>
        <w:t xml:space="preserve"> </w:t>
      </w:r>
    </w:p>
    <w:p w14:paraId="51E635CE" w14:textId="2ABA7C60" w:rsidR="0098737C" w:rsidRPr="00D80893" w:rsidRDefault="00D80893" w:rsidP="001C7008">
      <w:pPr>
        <w:pStyle w:val="Odstavecseseznamem"/>
        <w:keepNext/>
        <w:keepLines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D80893">
        <w:rPr>
          <w:rFonts w:ascii="Calibri" w:hAnsi="Calibri"/>
          <w:b/>
          <w:bCs/>
          <w:sz w:val="22"/>
          <w:szCs w:val="22"/>
        </w:rPr>
        <w:t>z</w:t>
      </w:r>
      <w:r w:rsidR="0098737C" w:rsidRPr="00D80893">
        <w:rPr>
          <w:rFonts w:ascii="Calibri" w:hAnsi="Calibri"/>
          <w:b/>
          <w:bCs/>
          <w:sz w:val="22"/>
          <w:szCs w:val="22"/>
        </w:rPr>
        <w:t xml:space="preserve">a 1 </w:t>
      </w:r>
      <w:r w:rsidR="00B74E97">
        <w:rPr>
          <w:rFonts w:ascii="Calibri" w:hAnsi="Calibri"/>
          <w:b/>
          <w:bCs/>
          <w:sz w:val="22"/>
          <w:szCs w:val="22"/>
        </w:rPr>
        <w:t>osob</w:t>
      </w:r>
      <w:r w:rsidR="004C7378">
        <w:rPr>
          <w:rFonts w:ascii="Calibri" w:hAnsi="Calibri"/>
          <w:b/>
          <w:bCs/>
          <w:sz w:val="22"/>
          <w:szCs w:val="22"/>
        </w:rPr>
        <w:t xml:space="preserve">u a </w:t>
      </w:r>
      <w:r w:rsidR="0098737C" w:rsidRPr="00D80893">
        <w:rPr>
          <w:rFonts w:ascii="Calibri" w:hAnsi="Calibri"/>
          <w:b/>
          <w:bCs/>
          <w:sz w:val="22"/>
          <w:szCs w:val="22"/>
        </w:rPr>
        <w:t>hodin</w:t>
      </w:r>
      <w:r w:rsidRPr="00D80893">
        <w:rPr>
          <w:rFonts w:ascii="Calibri" w:hAnsi="Calibri"/>
          <w:b/>
          <w:bCs/>
          <w:sz w:val="22"/>
          <w:szCs w:val="22"/>
        </w:rPr>
        <w:t>u</w:t>
      </w:r>
      <w:r>
        <w:rPr>
          <w:rFonts w:ascii="Calibri" w:hAnsi="Calibri"/>
          <w:sz w:val="22"/>
          <w:szCs w:val="22"/>
        </w:rPr>
        <w:t xml:space="preserve"> úklidu po</w:t>
      </w:r>
      <w:r w:rsidR="007D05DA" w:rsidRPr="007D05DA">
        <w:rPr>
          <w:rFonts w:ascii="Calibri" w:hAnsi="Calibri"/>
          <w:sz w:val="22"/>
          <w:szCs w:val="22"/>
        </w:rPr>
        <w:t xml:space="preserve"> </w:t>
      </w:r>
      <w:r w:rsidR="007D05DA">
        <w:rPr>
          <w:rFonts w:ascii="Calibri" w:hAnsi="Calibri"/>
          <w:sz w:val="22"/>
          <w:szCs w:val="22"/>
        </w:rPr>
        <w:t>haváriích</w:t>
      </w:r>
      <w:r>
        <w:rPr>
          <w:rFonts w:ascii="Calibri" w:hAnsi="Calibri"/>
          <w:sz w:val="22"/>
          <w:szCs w:val="22"/>
        </w:rPr>
        <w:t xml:space="preserve">: </w:t>
      </w:r>
      <w:r w:rsidRPr="001668F5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  <w:r w:rsidRPr="001668F5">
        <w:rPr>
          <w:rFonts w:ascii="Calibri" w:hAnsi="Calibri"/>
          <w:b/>
          <w:sz w:val="22"/>
          <w:szCs w:val="22"/>
        </w:rPr>
        <w:t xml:space="preserve"> Kč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6FAC">
        <w:rPr>
          <w:rFonts w:ascii="Calibri" w:hAnsi="Calibri"/>
          <w:b/>
          <w:sz w:val="22"/>
          <w:szCs w:val="22"/>
          <w:highlight w:val="yellow"/>
        </w:rPr>
        <w:t>bez DPH</w:t>
      </w:r>
      <w:r>
        <w:rPr>
          <w:rFonts w:ascii="Calibri" w:hAnsi="Calibri"/>
          <w:b/>
          <w:sz w:val="22"/>
          <w:szCs w:val="22"/>
        </w:rPr>
        <w:t>,</w:t>
      </w:r>
    </w:p>
    <w:p w14:paraId="508724A7" w14:textId="660CC7C5" w:rsidR="007941A5" w:rsidRPr="00A421B0" w:rsidRDefault="00D80893" w:rsidP="00B75B60">
      <w:pPr>
        <w:pStyle w:val="Odstavecseseznamem"/>
        <w:keepNext/>
        <w:keepLines/>
        <w:numPr>
          <w:ilvl w:val="2"/>
          <w:numId w:val="5"/>
        </w:numPr>
        <w:tabs>
          <w:tab w:val="left" w:pos="0"/>
        </w:tabs>
        <w:spacing w:after="160"/>
        <w:ind w:left="1418" w:hanging="698"/>
        <w:contextualSpacing w:val="0"/>
        <w:jc w:val="both"/>
        <w:rPr>
          <w:rFonts w:ascii="Calibri" w:hAnsi="Calibri"/>
          <w:sz w:val="22"/>
          <w:szCs w:val="22"/>
        </w:rPr>
      </w:pPr>
      <w:r w:rsidRPr="00D80893">
        <w:rPr>
          <w:rFonts w:ascii="Calibri" w:hAnsi="Calibri"/>
          <w:b/>
          <w:bCs/>
          <w:sz w:val="22"/>
          <w:szCs w:val="22"/>
        </w:rPr>
        <w:t xml:space="preserve">za 1 </w:t>
      </w:r>
      <w:r w:rsidR="00B74E97">
        <w:rPr>
          <w:rFonts w:ascii="Calibri" w:hAnsi="Calibri"/>
          <w:b/>
          <w:bCs/>
          <w:sz w:val="22"/>
          <w:szCs w:val="22"/>
        </w:rPr>
        <w:t>osob</w:t>
      </w:r>
      <w:r w:rsidR="004C7378">
        <w:rPr>
          <w:rFonts w:ascii="Calibri" w:hAnsi="Calibri"/>
          <w:b/>
          <w:bCs/>
          <w:sz w:val="22"/>
          <w:szCs w:val="22"/>
        </w:rPr>
        <w:t xml:space="preserve">u a </w:t>
      </w:r>
      <w:r w:rsidRPr="00D80893">
        <w:rPr>
          <w:rFonts w:ascii="Calibri" w:hAnsi="Calibri"/>
          <w:b/>
          <w:bCs/>
          <w:sz w:val="22"/>
          <w:szCs w:val="22"/>
        </w:rPr>
        <w:t>hodinu</w:t>
      </w:r>
      <w:r>
        <w:rPr>
          <w:rFonts w:ascii="Calibri" w:hAnsi="Calibri"/>
          <w:sz w:val="22"/>
          <w:szCs w:val="22"/>
        </w:rPr>
        <w:t xml:space="preserve"> úklidu po </w:t>
      </w:r>
      <w:r w:rsidR="007D05DA">
        <w:rPr>
          <w:rFonts w:ascii="Calibri" w:hAnsi="Calibri"/>
          <w:sz w:val="22"/>
          <w:szCs w:val="22"/>
        </w:rPr>
        <w:t>plánovaných činnostech</w:t>
      </w:r>
      <w:r>
        <w:rPr>
          <w:rFonts w:ascii="Calibri" w:hAnsi="Calibri"/>
          <w:sz w:val="22"/>
          <w:szCs w:val="22"/>
        </w:rPr>
        <w:t xml:space="preserve">: </w:t>
      </w:r>
      <w:r w:rsidRPr="001668F5">
        <w:rPr>
          <w:rFonts w:ascii="Calibri" w:hAnsi="Calibri"/>
          <w:b/>
          <w:sz w:val="22"/>
          <w:szCs w:val="22"/>
          <w:highlight w:val="yellow"/>
        </w:rPr>
        <w:t>………………………………</w:t>
      </w:r>
      <w:r w:rsidRPr="001668F5">
        <w:rPr>
          <w:rFonts w:ascii="Calibri" w:hAnsi="Calibri"/>
          <w:b/>
          <w:sz w:val="22"/>
          <w:szCs w:val="22"/>
        </w:rPr>
        <w:t xml:space="preserve"> Kč</w:t>
      </w:r>
      <w:r>
        <w:rPr>
          <w:rFonts w:ascii="Calibri" w:hAnsi="Calibri"/>
          <w:b/>
          <w:sz w:val="22"/>
          <w:szCs w:val="22"/>
        </w:rPr>
        <w:t xml:space="preserve"> </w:t>
      </w:r>
      <w:r w:rsidRPr="00DF6FAC">
        <w:rPr>
          <w:rFonts w:ascii="Calibri" w:hAnsi="Calibri"/>
          <w:b/>
          <w:sz w:val="22"/>
          <w:szCs w:val="22"/>
          <w:highlight w:val="yellow"/>
        </w:rPr>
        <w:t>bez DPH</w:t>
      </w:r>
      <w:r w:rsidR="002411B0" w:rsidRPr="00FF4CFD">
        <w:rPr>
          <w:rFonts w:ascii="Calibri" w:hAnsi="Calibri"/>
          <w:b/>
          <w:sz w:val="22"/>
          <w:szCs w:val="22"/>
        </w:rPr>
        <w:t>.</w:t>
      </w:r>
    </w:p>
    <w:p w14:paraId="5EADC079" w14:textId="2306FFBE" w:rsidR="00A421B0" w:rsidRPr="00A421B0" w:rsidRDefault="00A421B0" w:rsidP="00B75B60">
      <w:pPr>
        <w:pStyle w:val="Odstavecseseznamem"/>
        <w:ind w:left="360"/>
        <w:jc w:val="both"/>
        <w:rPr>
          <w:rFonts w:ascii="Calibri" w:hAnsi="Calibri"/>
          <w:sz w:val="22"/>
          <w:szCs w:val="22"/>
        </w:rPr>
      </w:pPr>
      <w:r w:rsidRPr="00A421B0">
        <w:rPr>
          <w:rFonts w:ascii="Calibri" w:hAnsi="Calibri"/>
          <w:b/>
          <w:i/>
          <w:sz w:val="22"/>
          <w:szCs w:val="22"/>
          <w:highlight w:val="lightGray"/>
        </w:rPr>
        <w:t>POKYNY PRO VYBRANÉHO DODAVATELE:</w:t>
      </w:r>
      <w:r w:rsidRPr="00A421B0">
        <w:rPr>
          <w:rFonts w:ascii="Calibri" w:hAnsi="Calibri"/>
          <w:i/>
          <w:sz w:val="22"/>
          <w:szCs w:val="22"/>
          <w:highlight w:val="lightGray"/>
        </w:rPr>
        <w:t xml:space="preserve"> </w:t>
      </w:r>
      <w:r w:rsidR="002B7463">
        <w:rPr>
          <w:rFonts w:ascii="Calibri" w:hAnsi="Calibri"/>
          <w:i/>
          <w:iCs/>
          <w:sz w:val="22"/>
          <w:szCs w:val="22"/>
          <w:highlight w:val="lightGray"/>
        </w:rPr>
        <w:t>C</w:t>
      </w:r>
      <w:r w:rsidR="002B7463" w:rsidRPr="002B7463">
        <w:rPr>
          <w:rFonts w:ascii="Calibri" w:hAnsi="Calibri"/>
          <w:i/>
          <w:iCs/>
          <w:sz w:val="22"/>
          <w:szCs w:val="22"/>
          <w:highlight w:val="lightGray"/>
        </w:rPr>
        <w:t>eny budou doplněny před podpisem smlouvy vybraným dodavatelem dle jeho nabídky; v případě, že vybraný dodavatel není plátcem DPH, budou v</w:t>
      </w:r>
      <w:r w:rsidR="002B7463">
        <w:rPr>
          <w:rFonts w:ascii="Calibri" w:hAnsi="Calibri"/>
          <w:i/>
          <w:iCs/>
          <w:sz w:val="22"/>
          <w:szCs w:val="22"/>
          <w:highlight w:val="lightGray"/>
        </w:rPr>
        <w:t> </w:t>
      </w:r>
      <w:r w:rsidR="002B7463" w:rsidRPr="002B7463">
        <w:rPr>
          <w:rFonts w:ascii="Calibri" w:hAnsi="Calibri"/>
          <w:i/>
          <w:iCs/>
          <w:sz w:val="22"/>
          <w:szCs w:val="22"/>
          <w:highlight w:val="lightGray"/>
        </w:rPr>
        <w:t>textu uvedeny ceny konečné, nikoli ceny bez DPH</w:t>
      </w:r>
      <w:r w:rsidRPr="00A421B0">
        <w:rPr>
          <w:rFonts w:ascii="Calibri" w:hAnsi="Calibri"/>
          <w:i/>
          <w:sz w:val="22"/>
          <w:szCs w:val="22"/>
          <w:highlight w:val="lightGray"/>
        </w:rPr>
        <w:t xml:space="preserve"> *</w:t>
      </w:r>
    </w:p>
    <w:p w14:paraId="712CD9D2" w14:textId="4ABDBAE6" w:rsidR="00A421B0" w:rsidRDefault="00A421B0" w:rsidP="00A421B0">
      <w:pPr>
        <w:pStyle w:val="Odstavecseseznamem"/>
        <w:keepNext/>
        <w:keepLines/>
        <w:tabs>
          <w:tab w:val="left" w:pos="0"/>
        </w:tabs>
        <w:spacing w:after="160"/>
        <w:ind w:left="360"/>
        <w:jc w:val="both"/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lang w:eastAsia="ar-SA"/>
        </w:rPr>
      </w:pPr>
      <w:r w:rsidRPr="00A421B0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highlight w:val="lightGray"/>
          <w:lang w:eastAsia="ar-SA"/>
        </w:rPr>
        <w:t>*</w:t>
      </w:r>
      <w:r w:rsidRPr="00A421B0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Tento text není součástí Smlouvy! Vybraný dodavatel jej při zpracování návrhu Smlouvy vymaže!</w:t>
      </w:r>
    </w:p>
    <w:p w14:paraId="37707AB7" w14:textId="77777777" w:rsidR="00A421B0" w:rsidRPr="00A421B0" w:rsidRDefault="00A421B0" w:rsidP="00A421B0">
      <w:pPr>
        <w:pStyle w:val="Odstavecseseznamem"/>
        <w:keepNext/>
        <w:keepLines/>
        <w:tabs>
          <w:tab w:val="left" w:pos="0"/>
        </w:tabs>
        <w:spacing w:after="160"/>
        <w:ind w:left="360"/>
        <w:jc w:val="both"/>
        <w:rPr>
          <w:rFonts w:ascii="Calibri" w:hAnsi="Calibri"/>
          <w:sz w:val="22"/>
          <w:szCs w:val="22"/>
        </w:rPr>
      </w:pPr>
    </w:p>
    <w:p w14:paraId="313D26B9" w14:textId="5022E644" w:rsidR="0026780B" w:rsidRDefault="00A74D2E" w:rsidP="0026780B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650BC4">
        <w:rPr>
          <w:rFonts w:ascii="Calibri" w:hAnsi="Calibri"/>
          <w:sz w:val="22"/>
          <w:szCs w:val="22"/>
        </w:rPr>
        <w:t>C</w:t>
      </w:r>
      <w:r w:rsidRPr="001F3165">
        <w:rPr>
          <w:rFonts w:ascii="Calibri" w:hAnsi="Calibri"/>
          <w:sz w:val="22"/>
          <w:szCs w:val="22"/>
        </w:rPr>
        <w:t xml:space="preserve">ena sjednaná dle odst. </w:t>
      </w:r>
      <w:r w:rsidR="00816918" w:rsidRPr="001F3165">
        <w:rPr>
          <w:rFonts w:ascii="Calibri" w:hAnsi="Calibri"/>
          <w:sz w:val="22"/>
          <w:szCs w:val="22"/>
        </w:rPr>
        <w:fldChar w:fldCharType="begin"/>
      </w:r>
      <w:r w:rsidR="00816918" w:rsidRPr="001F3165">
        <w:rPr>
          <w:rFonts w:ascii="Calibri" w:hAnsi="Calibri"/>
          <w:sz w:val="22"/>
          <w:szCs w:val="22"/>
        </w:rPr>
        <w:instrText xml:space="preserve"> REF _Ref217894790 \r \h </w:instrText>
      </w:r>
      <w:r w:rsidR="00EA54B8" w:rsidRPr="001F3165">
        <w:rPr>
          <w:rFonts w:ascii="Calibri" w:hAnsi="Calibri"/>
          <w:sz w:val="22"/>
          <w:szCs w:val="22"/>
        </w:rPr>
        <w:instrText xml:space="preserve"> \* MERGEFORMAT </w:instrText>
      </w:r>
      <w:r w:rsidR="00816918" w:rsidRPr="001F3165">
        <w:rPr>
          <w:rFonts w:ascii="Calibri" w:hAnsi="Calibri"/>
          <w:sz w:val="22"/>
          <w:szCs w:val="22"/>
        </w:rPr>
      </w:r>
      <w:r w:rsidR="00816918" w:rsidRPr="001F3165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6.1</w:t>
      </w:r>
      <w:r w:rsidR="00816918" w:rsidRPr="001F3165">
        <w:rPr>
          <w:rFonts w:ascii="Calibri" w:hAnsi="Calibri"/>
          <w:sz w:val="22"/>
          <w:szCs w:val="22"/>
        </w:rPr>
        <w:fldChar w:fldCharType="end"/>
      </w:r>
      <w:r w:rsidR="00816918" w:rsidRPr="001F3165">
        <w:rPr>
          <w:rFonts w:ascii="Calibri" w:hAnsi="Calibri"/>
          <w:sz w:val="22"/>
          <w:szCs w:val="22"/>
        </w:rPr>
        <w:t xml:space="preserve"> a </w:t>
      </w:r>
      <w:r w:rsidR="00816918" w:rsidRPr="001F3165">
        <w:rPr>
          <w:rFonts w:ascii="Calibri" w:hAnsi="Calibri"/>
          <w:sz w:val="22"/>
          <w:szCs w:val="22"/>
        </w:rPr>
        <w:fldChar w:fldCharType="begin"/>
      </w:r>
      <w:r w:rsidR="00816918" w:rsidRPr="001F3165">
        <w:rPr>
          <w:rFonts w:ascii="Calibri" w:hAnsi="Calibri"/>
          <w:sz w:val="22"/>
          <w:szCs w:val="22"/>
        </w:rPr>
        <w:instrText xml:space="preserve"> REF _Ref220399620 \r \h </w:instrText>
      </w:r>
      <w:r w:rsidR="00EA54B8" w:rsidRPr="001F3165">
        <w:rPr>
          <w:rFonts w:ascii="Calibri" w:hAnsi="Calibri"/>
          <w:sz w:val="22"/>
          <w:szCs w:val="22"/>
        </w:rPr>
        <w:instrText xml:space="preserve"> \* MERGEFORMAT </w:instrText>
      </w:r>
      <w:r w:rsidR="00816918" w:rsidRPr="001F3165">
        <w:rPr>
          <w:rFonts w:ascii="Calibri" w:hAnsi="Calibri"/>
          <w:sz w:val="22"/>
          <w:szCs w:val="22"/>
        </w:rPr>
      </w:r>
      <w:r w:rsidR="00816918" w:rsidRPr="001F3165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6.2</w:t>
      </w:r>
      <w:r w:rsidR="00816918" w:rsidRPr="001F3165">
        <w:rPr>
          <w:rFonts w:ascii="Calibri" w:hAnsi="Calibri"/>
          <w:sz w:val="22"/>
          <w:szCs w:val="22"/>
        </w:rPr>
        <w:fldChar w:fldCharType="end"/>
      </w:r>
      <w:r w:rsidR="00816918" w:rsidRPr="001F3165">
        <w:rPr>
          <w:rFonts w:ascii="Calibri" w:hAnsi="Calibri"/>
          <w:sz w:val="22"/>
          <w:szCs w:val="22"/>
        </w:rPr>
        <w:t xml:space="preserve"> </w:t>
      </w:r>
      <w:r w:rsidR="00EA54B8" w:rsidRPr="001F3165">
        <w:rPr>
          <w:rFonts w:ascii="Calibri" w:hAnsi="Calibri"/>
          <w:sz w:val="22"/>
          <w:szCs w:val="22"/>
        </w:rPr>
        <w:t>Smlouvy</w:t>
      </w:r>
      <w:r w:rsidRPr="001F3165">
        <w:rPr>
          <w:rFonts w:ascii="Calibri" w:hAnsi="Calibri"/>
          <w:sz w:val="22"/>
          <w:szCs w:val="22"/>
        </w:rPr>
        <w:t xml:space="preserve"> je nejvýše přípustnou cenou za</w:t>
      </w:r>
      <w:r w:rsidR="00B934F1" w:rsidRPr="001F3165">
        <w:rPr>
          <w:rFonts w:ascii="Calibri" w:hAnsi="Calibri"/>
          <w:sz w:val="22"/>
          <w:szCs w:val="22"/>
        </w:rPr>
        <w:t> </w:t>
      </w:r>
      <w:r w:rsidRPr="001F3165">
        <w:rPr>
          <w:rFonts w:ascii="Calibri" w:hAnsi="Calibri"/>
          <w:sz w:val="22"/>
          <w:szCs w:val="22"/>
        </w:rPr>
        <w:t xml:space="preserve">poskytnutí Služeb a je neměnná po celou dobu trvání smluvního vztahu založeného </w:t>
      </w:r>
      <w:r w:rsidR="007D18E5" w:rsidRPr="001F3165">
        <w:rPr>
          <w:rFonts w:ascii="Calibri" w:hAnsi="Calibri"/>
          <w:sz w:val="22"/>
          <w:szCs w:val="22"/>
        </w:rPr>
        <w:t>Smlouvou</w:t>
      </w:r>
      <w:r w:rsidR="00BA5B72" w:rsidRPr="001F3165">
        <w:rPr>
          <w:rFonts w:ascii="Calibri" w:hAnsi="Calibri"/>
          <w:sz w:val="22"/>
          <w:szCs w:val="22"/>
        </w:rPr>
        <w:t>.</w:t>
      </w:r>
      <w:r w:rsidR="0026780B">
        <w:rPr>
          <w:rFonts w:ascii="Calibri" w:hAnsi="Calibri"/>
          <w:sz w:val="22"/>
          <w:szCs w:val="22"/>
        </w:rPr>
        <w:t xml:space="preserve"> </w:t>
      </w:r>
      <w:r w:rsidR="00B47A6F" w:rsidRPr="00B47A6F">
        <w:rPr>
          <w:rFonts w:ascii="Calibri" w:hAnsi="Calibri"/>
          <w:sz w:val="22"/>
          <w:szCs w:val="22"/>
        </w:rPr>
        <w:t>Ke sjednané ceně a úplatě bez DPH je </w:t>
      </w:r>
      <w:r w:rsidR="00B47A6F">
        <w:rPr>
          <w:rFonts w:ascii="Calibri" w:hAnsi="Calibri"/>
          <w:sz w:val="22"/>
          <w:szCs w:val="22"/>
        </w:rPr>
        <w:t>poskytovatel</w:t>
      </w:r>
      <w:r w:rsidR="00B47A6F" w:rsidRPr="00B47A6F">
        <w:rPr>
          <w:rFonts w:ascii="Calibri" w:hAnsi="Calibri"/>
          <w:sz w:val="22"/>
          <w:szCs w:val="22"/>
        </w:rPr>
        <w:t>, je-li plátcem DPH, oprávněn připočíst DPH v procentní sazbě odpovídající zákonné úpravě účinné k datu uskutečnění příslušného zdanitelného plnění. </w:t>
      </w:r>
      <w:r w:rsidR="00B47A6F">
        <w:rPr>
          <w:rFonts w:ascii="Calibri" w:hAnsi="Calibri"/>
          <w:sz w:val="22"/>
          <w:szCs w:val="22"/>
        </w:rPr>
        <w:t>Poskytovatel</w:t>
      </w:r>
      <w:r w:rsidR="00B47A6F" w:rsidRPr="00B47A6F">
        <w:rPr>
          <w:rFonts w:ascii="Calibri" w:hAnsi="Calibri"/>
          <w:sz w:val="22"/>
          <w:szCs w:val="22"/>
        </w:rPr>
        <w:t xml:space="preserve"> odpovídá za to, že jím účtovaná DPH je stanovena v souladu s platnými a účinnými právními předpisy. V případě, že se </w:t>
      </w:r>
      <w:r w:rsidR="00532BCB">
        <w:rPr>
          <w:rFonts w:ascii="Calibri" w:hAnsi="Calibri"/>
          <w:sz w:val="22"/>
          <w:szCs w:val="22"/>
        </w:rPr>
        <w:t>poskytovatel</w:t>
      </w:r>
      <w:r w:rsidR="00B47A6F" w:rsidRPr="00B47A6F">
        <w:rPr>
          <w:rFonts w:ascii="Calibri" w:hAnsi="Calibri"/>
          <w:sz w:val="22"/>
          <w:szCs w:val="22"/>
        </w:rPr>
        <w:t xml:space="preserve"> stane plátcem DPH až po uzavření </w:t>
      </w:r>
      <w:r w:rsidR="00B47A6F">
        <w:rPr>
          <w:rFonts w:ascii="Calibri" w:hAnsi="Calibri"/>
          <w:sz w:val="22"/>
          <w:szCs w:val="22"/>
        </w:rPr>
        <w:t>Smlouvy</w:t>
      </w:r>
      <w:r w:rsidR="00B47A6F" w:rsidRPr="00B47A6F">
        <w:rPr>
          <w:rFonts w:ascii="Calibri" w:hAnsi="Calibri"/>
          <w:sz w:val="22"/>
          <w:szCs w:val="22"/>
        </w:rPr>
        <w:t xml:space="preserve"> a vznikne mu povinnost odvést z plnění dle</w:t>
      </w:r>
      <w:r w:rsidR="00532BCB">
        <w:rPr>
          <w:rFonts w:ascii="Calibri" w:hAnsi="Calibri"/>
          <w:sz w:val="22"/>
          <w:szCs w:val="22"/>
        </w:rPr>
        <w:t> Smlouvy</w:t>
      </w:r>
      <w:r w:rsidR="00B47A6F" w:rsidRPr="00B47A6F">
        <w:rPr>
          <w:rFonts w:ascii="Calibri" w:hAnsi="Calibri"/>
          <w:sz w:val="22"/>
          <w:szCs w:val="22"/>
        </w:rPr>
        <w:t xml:space="preserve"> DPH, sjednává se, že výše ceny a úplaty sjednaná </w:t>
      </w:r>
      <w:r w:rsidR="00532BCB">
        <w:rPr>
          <w:rFonts w:ascii="Calibri" w:hAnsi="Calibri"/>
          <w:sz w:val="22"/>
          <w:szCs w:val="22"/>
        </w:rPr>
        <w:t>ve Smlouvě</w:t>
      </w:r>
      <w:r w:rsidR="00B47A6F" w:rsidRPr="00B47A6F">
        <w:rPr>
          <w:rFonts w:ascii="Calibri" w:hAnsi="Calibri"/>
          <w:sz w:val="22"/>
          <w:szCs w:val="22"/>
        </w:rPr>
        <w:t xml:space="preserve"> již DPH zahrnuje a </w:t>
      </w:r>
      <w:r w:rsidR="00532BCB">
        <w:rPr>
          <w:rFonts w:ascii="Calibri" w:hAnsi="Calibri"/>
          <w:sz w:val="22"/>
          <w:szCs w:val="22"/>
        </w:rPr>
        <w:t>poskytovatel</w:t>
      </w:r>
      <w:r w:rsidR="00B47A6F" w:rsidRPr="00B47A6F">
        <w:rPr>
          <w:rFonts w:ascii="Calibri" w:hAnsi="Calibri"/>
          <w:sz w:val="22"/>
          <w:szCs w:val="22"/>
        </w:rPr>
        <w:t xml:space="preserve"> tak není oprávněn ke sjednané ceně a úplatě dle tohoto článku smlouvy připočíst DPH. </w:t>
      </w:r>
    </w:p>
    <w:p w14:paraId="2B79C9B8" w14:textId="11012325" w:rsidR="00D079A5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Cena zahrnuje veškeré náklady </w:t>
      </w:r>
      <w:r w:rsidR="0040661B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oskytovatele spojené s prováděním Služeb a zajištěním doplňování hygienických potřeb, včetně nákladů na čisticí a dezinfekční prostředky, sáčky a pytle na</w:t>
      </w:r>
      <w:r w:rsidR="00B934F1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odpad</w:t>
      </w:r>
      <w:r w:rsidR="00627826" w:rsidRPr="00CE11E3">
        <w:rPr>
          <w:rFonts w:ascii="Calibri" w:hAnsi="Calibri"/>
          <w:sz w:val="22"/>
          <w:szCs w:val="22"/>
        </w:rPr>
        <w:t xml:space="preserve"> a </w:t>
      </w:r>
      <w:r w:rsidRPr="00CE11E3">
        <w:rPr>
          <w:rFonts w:ascii="Calibri" w:hAnsi="Calibri"/>
          <w:sz w:val="22"/>
          <w:szCs w:val="22"/>
        </w:rPr>
        <w:t>dopravu do místa plnění.</w:t>
      </w:r>
    </w:p>
    <w:p w14:paraId="228F67F4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>Platební podmínky</w:t>
      </w:r>
    </w:p>
    <w:p w14:paraId="3860D55B" w14:textId="77777777" w:rsidR="00287205" w:rsidRDefault="006D52BB" w:rsidP="00287205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Cena bude </w:t>
      </w:r>
      <w:r w:rsidR="00273B24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bjednatelem uhrazena v české měně na základě daňových dokladů (faktur), a to bezhotovostním převodem na bankovní účet </w:t>
      </w:r>
      <w:r w:rsidR="00362276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oskytovatele. </w:t>
      </w:r>
    </w:p>
    <w:p w14:paraId="4902995D" w14:textId="3D30EA9E" w:rsidR="007421CF" w:rsidRDefault="00287205" w:rsidP="00287205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287205">
        <w:rPr>
          <w:rFonts w:ascii="Calibri" w:hAnsi="Calibri"/>
          <w:sz w:val="22"/>
          <w:szCs w:val="22"/>
        </w:rPr>
        <w:t xml:space="preserve">Cena za běžný úklid </w:t>
      </w:r>
      <w:r>
        <w:rPr>
          <w:rFonts w:ascii="Calibri" w:hAnsi="Calibri"/>
          <w:sz w:val="22"/>
          <w:szCs w:val="22"/>
        </w:rPr>
        <w:t xml:space="preserve">dle odst.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REF _Ref218460544 \r \h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4.1.1</w:t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Smlouvy bude </w:t>
      </w:r>
      <w:r w:rsidR="00FC694C">
        <w:rPr>
          <w:rFonts w:ascii="Calibri" w:hAnsi="Calibri"/>
          <w:sz w:val="22"/>
          <w:szCs w:val="22"/>
        </w:rPr>
        <w:t>p</w:t>
      </w:r>
      <w:r w:rsidR="00FC694C" w:rsidRPr="00287205">
        <w:rPr>
          <w:rFonts w:ascii="Calibri" w:hAnsi="Calibri"/>
          <w:sz w:val="22"/>
          <w:szCs w:val="22"/>
        </w:rPr>
        <w:t xml:space="preserve">oskytovatelem </w:t>
      </w:r>
      <w:r w:rsidRPr="00287205">
        <w:rPr>
          <w:rFonts w:ascii="Calibri" w:hAnsi="Calibri"/>
          <w:sz w:val="22"/>
          <w:szCs w:val="22"/>
        </w:rPr>
        <w:t>fakturována měsíčně.</w:t>
      </w:r>
      <w:r>
        <w:rPr>
          <w:rFonts w:ascii="Calibri" w:hAnsi="Calibri"/>
          <w:sz w:val="22"/>
          <w:szCs w:val="22"/>
        </w:rPr>
        <w:t xml:space="preserve"> </w:t>
      </w:r>
    </w:p>
    <w:p w14:paraId="08678467" w14:textId="10161913" w:rsidR="005672AB" w:rsidRPr="00281DEB" w:rsidRDefault="007421CF" w:rsidP="00287205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281DEB">
        <w:rPr>
          <w:rFonts w:ascii="Calibri" w:hAnsi="Calibri"/>
          <w:sz w:val="22"/>
          <w:szCs w:val="22"/>
        </w:rPr>
        <w:t>Cena za provedený m</w:t>
      </w:r>
      <w:r w:rsidR="00287205" w:rsidRPr="00281DEB">
        <w:rPr>
          <w:rFonts w:ascii="Calibri" w:hAnsi="Calibri"/>
          <w:sz w:val="22"/>
          <w:szCs w:val="22"/>
        </w:rPr>
        <w:t>imořádný úklid dle odst. </w:t>
      </w:r>
      <w:r w:rsidR="00287205" w:rsidRPr="00281DEB">
        <w:rPr>
          <w:rFonts w:ascii="Calibri" w:hAnsi="Calibri"/>
          <w:sz w:val="22"/>
          <w:szCs w:val="22"/>
        </w:rPr>
        <w:fldChar w:fldCharType="begin"/>
      </w:r>
      <w:r w:rsidR="00287205" w:rsidRPr="00281DEB">
        <w:rPr>
          <w:rFonts w:ascii="Calibri" w:hAnsi="Calibri"/>
          <w:sz w:val="22"/>
          <w:szCs w:val="22"/>
        </w:rPr>
        <w:instrText xml:space="preserve"> REF _Ref220058369 \r \h </w:instrText>
      </w:r>
      <w:r w:rsidR="00281DEB">
        <w:rPr>
          <w:rFonts w:ascii="Calibri" w:hAnsi="Calibri"/>
          <w:sz w:val="22"/>
          <w:szCs w:val="22"/>
        </w:rPr>
        <w:instrText xml:space="preserve"> \* MERGEFORMAT </w:instrText>
      </w:r>
      <w:r w:rsidR="00287205" w:rsidRPr="00281DEB">
        <w:rPr>
          <w:rFonts w:ascii="Calibri" w:hAnsi="Calibri"/>
          <w:sz w:val="22"/>
          <w:szCs w:val="22"/>
        </w:rPr>
      </w:r>
      <w:r w:rsidR="00287205" w:rsidRPr="00281DEB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</w:t>
      </w:r>
      <w:r w:rsidR="00287205" w:rsidRPr="00281DEB">
        <w:rPr>
          <w:rFonts w:ascii="Calibri" w:hAnsi="Calibri"/>
          <w:sz w:val="22"/>
          <w:szCs w:val="22"/>
        </w:rPr>
        <w:fldChar w:fldCharType="end"/>
      </w:r>
      <w:r w:rsidR="00281DEB" w:rsidRPr="00281DEB">
        <w:rPr>
          <w:rFonts w:ascii="Calibri" w:hAnsi="Calibri"/>
          <w:sz w:val="22"/>
          <w:szCs w:val="22"/>
        </w:rPr>
        <w:t xml:space="preserve"> Smlouvy</w:t>
      </w:r>
      <w:r w:rsidR="005672AB" w:rsidRPr="00281DEB">
        <w:rPr>
          <w:rFonts w:ascii="Calibri" w:hAnsi="Calibri"/>
          <w:sz w:val="22"/>
          <w:szCs w:val="22"/>
        </w:rPr>
        <w:t xml:space="preserve"> bud</w:t>
      </w:r>
      <w:r w:rsidRPr="00281DEB">
        <w:rPr>
          <w:rFonts w:ascii="Calibri" w:hAnsi="Calibri"/>
          <w:sz w:val="22"/>
          <w:szCs w:val="22"/>
        </w:rPr>
        <w:t>e</w:t>
      </w:r>
      <w:r w:rsidR="005672AB" w:rsidRPr="00281DEB">
        <w:rPr>
          <w:rFonts w:ascii="Calibri" w:hAnsi="Calibri"/>
          <w:sz w:val="22"/>
          <w:szCs w:val="22"/>
        </w:rPr>
        <w:t xml:space="preserve"> fakturován</w:t>
      </w:r>
      <w:r w:rsidRPr="00281DEB">
        <w:rPr>
          <w:rFonts w:ascii="Calibri" w:hAnsi="Calibri"/>
          <w:sz w:val="22"/>
          <w:szCs w:val="22"/>
        </w:rPr>
        <w:t>a</w:t>
      </w:r>
      <w:r w:rsidR="005672AB" w:rsidRPr="00281DEB">
        <w:rPr>
          <w:rFonts w:ascii="Calibri" w:hAnsi="Calibri"/>
          <w:sz w:val="22"/>
          <w:szCs w:val="22"/>
        </w:rPr>
        <w:t xml:space="preserve"> v rámci faktury za běžný úklid za stejný měsíc, ve kterém </w:t>
      </w:r>
      <w:r w:rsidRPr="00281DEB">
        <w:rPr>
          <w:rFonts w:ascii="Calibri" w:hAnsi="Calibri"/>
          <w:sz w:val="22"/>
          <w:szCs w:val="22"/>
        </w:rPr>
        <w:t>byl mimořádný úklid proveden</w:t>
      </w:r>
      <w:r w:rsidR="005672AB" w:rsidRPr="00281DEB">
        <w:rPr>
          <w:rFonts w:ascii="Calibri" w:hAnsi="Calibri"/>
          <w:sz w:val="22"/>
          <w:szCs w:val="22"/>
        </w:rPr>
        <w:t xml:space="preserve">. Bez písemné výzvy k plnění </w:t>
      </w:r>
      <w:r w:rsidR="00770609">
        <w:rPr>
          <w:rFonts w:ascii="Calibri" w:hAnsi="Calibri"/>
          <w:sz w:val="22"/>
          <w:szCs w:val="22"/>
        </w:rPr>
        <w:t>dle odst. </w:t>
      </w:r>
      <w:r w:rsidR="00770609">
        <w:rPr>
          <w:rFonts w:ascii="Calibri" w:hAnsi="Calibri"/>
          <w:sz w:val="22"/>
          <w:szCs w:val="22"/>
        </w:rPr>
        <w:fldChar w:fldCharType="begin"/>
      </w:r>
      <w:r w:rsidR="00770609">
        <w:rPr>
          <w:rFonts w:ascii="Calibri" w:hAnsi="Calibri"/>
          <w:sz w:val="22"/>
          <w:szCs w:val="22"/>
        </w:rPr>
        <w:instrText xml:space="preserve"> REF _Ref221098311 \r \h </w:instrText>
      </w:r>
      <w:r w:rsidR="00770609">
        <w:rPr>
          <w:rFonts w:ascii="Calibri" w:hAnsi="Calibri"/>
          <w:sz w:val="22"/>
          <w:szCs w:val="22"/>
        </w:rPr>
      </w:r>
      <w:r w:rsidR="00770609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4.4</w:t>
      </w:r>
      <w:r w:rsidR="00770609">
        <w:rPr>
          <w:rFonts w:ascii="Calibri" w:hAnsi="Calibri"/>
          <w:sz w:val="22"/>
          <w:szCs w:val="22"/>
        </w:rPr>
        <w:fldChar w:fldCharType="end"/>
      </w:r>
      <w:r w:rsidR="00770609">
        <w:rPr>
          <w:rFonts w:ascii="Calibri" w:hAnsi="Calibri"/>
          <w:sz w:val="22"/>
          <w:szCs w:val="22"/>
        </w:rPr>
        <w:t xml:space="preserve"> Smlouvy</w:t>
      </w:r>
      <w:r w:rsidR="00770609" w:rsidRPr="00281DEB">
        <w:rPr>
          <w:rFonts w:ascii="Calibri" w:hAnsi="Calibri"/>
          <w:sz w:val="22"/>
          <w:szCs w:val="22"/>
        </w:rPr>
        <w:t xml:space="preserve"> </w:t>
      </w:r>
      <w:r w:rsidR="005672AB" w:rsidRPr="00281DEB">
        <w:rPr>
          <w:rFonts w:ascii="Calibri" w:hAnsi="Calibri"/>
          <w:sz w:val="22"/>
          <w:szCs w:val="22"/>
        </w:rPr>
        <w:t xml:space="preserve">ze strany </w:t>
      </w:r>
      <w:r w:rsidRPr="00281DEB">
        <w:rPr>
          <w:rFonts w:ascii="Calibri" w:hAnsi="Calibri"/>
          <w:sz w:val="22"/>
          <w:szCs w:val="22"/>
        </w:rPr>
        <w:t>o</w:t>
      </w:r>
      <w:r w:rsidR="005672AB" w:rsidRPr="00281DEB">
        <w:rPr>
          <w:rFonts w:ascii="Calibri" w:hAnsi="Calibri"/>
          <w:sz w:val="22"/>
          <w:szCs w:val="22"/>
        </w:rPr>
        <w:t>bjednatele</w:t>
      </w:r>
      <w:r w:rsidR="00770609">
        <w:rPr>
          <w:rFonts w:ascii="Calibri" w:hAnsi="Calibri"/>
          <w:sz w:val="22"/>
          <w:szCs w:val="22"/>
        </w:rPr>
        <w:t xml:space="preserve"> </w:t>
      </w:r>
      <w:r w:rsidR="005672AB" w:rsidRPr="00281DEB">
        <w:rPr>
          <w:rFonts w:ascii="Calibri" w:hAnsi="Calibri"/>
          <w:sz w:val="22"/>
          <w:szCs w:val="22"/>
        </w:rPr>
        <w:t xml:space="preserve">nevzniká </w:t>
      </w:r>
      <w:r w:rsidRPr="00281DEB">
        <w:rPr>
          <w:rFonts w:ascii="Calibri" w:hAnsi="Calibri"/>
          <w:sz w:val="22"/>
          <w:szCs w:val="22"/>
        </w:rPr>
        <w:t>p</w:t>
      </w:r>
      <w:r w:rsidR="005672AB" w:rsidRPr="00281DEB">
        <w:rPr>
          <w:rFonts w:ascii="Calibri" w:hAnsi="Calibri"/>
          <w:sz w:val="22"/>
          <w:szCs w:val="22"/>
        </w:rPr>
        <w:t xml:space="preserve">oskytovateli nárok na úhradu </w:t>
      </w:r>
      <w:r w:rsidR="00281DEB" w:rsidRPr="00281DEB">
        <w:rPr>
          <w:rFonts w:ascii="Calibri" w:hAnsi="Calibri"/>
          <w:sz w:val="22"/>
          <w:szCs w:val="22"/>
        </w:rPr>
        <w:t>mimořádného úklidu</w:t>
      </w:r>
      <w:r w:rsidR="005672AB" w:rsidRPr="00281DEB">
        <w:rPr>
          <w:rFonts w:ascii="Calibri" w:hAnsi="Calibri"/>
          <w:sz w:val="22"/>
          <w:szCs w:val="22"/>
        </w:rPr>
        <w:t>. Poskytovatel je povinen fakturovat jen skutečně provedený rozsah služeb</w:t>
      </w:r>
      <w:r w:rsidR="00281DEB" w:rsidRPr="00281DEB">
        <w:rPr>
          <w:rFonts w:ascii="Calibri" w:hAnsi="Calibri"/>
          <w:sz w:val="22"/>
          <w:szCs w:val="22"/>
        </w:rPr>
        <w:t>.</w:t>
      </w:r>
    </w:p>
    <w:p w14:paraId="6EDB3A08" w14:textId="2C5BC9B7" w:rsidR="00E96CEF" w:rsidRPr="00CE11E3" w:rsidRDefault="007A1FAC" w:rsidP="009B507B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D</w:t>
      </w:r>
      <w:r w:rsidR="00E96CEF" w:rsidRPr="00CE11E3">
        <w:rPr>
          <w:rFonts w:asciiTheme="minorHAnsi" w:hAnsiTheme="minorHAnsi" w:cstheme="minorHAnsi"/>
          <w:sz w:val="22"/>
          <w:szCs w:val="22"/>
        </w:rPr>
        <w:t>aňov</w:t>
      </w:r>
      <w:r w:rsidRPr="00CE11E3">
        <w:rPr>
          <w:rFonts w:asciiTheme="minorHAnsi" w:hAnsiTheme="minorHAnsi" w:cstheme="minorHAnsi"/>
          <w:sz w:val="22"/>
          <w:szCs w:val="22"/>
        </w:rPr>
        <w:t>ý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 doklad (faktur</w:t>
      </w:r>
      <w:r w:rsidRPr="00CE11E3">
        <w:rPr>
          <w:rFonts w:asciiTheme="minorHAnsi" w:hAnsiTheme="minorHAnsi" w:cstheme="minorHAnsi"/>
          <w:sz w:val="22"/>
          <w:szCs w:val="22"/>
        </w:rPr>
        <w:t>a</w:t>
      </w:r>
      <w:r w:rsidR="00E96CEF" w:rsidRPr="00CE11E3">
        <w:rPr>
          <w:rFonts w:asciiTheme="minorHAnsi" w:hAnsiTheme="minorHAnsi" w:cstheme="minorHAnsi"/>
          <w:sz w:val="22"/>
          <w:szCs w:val="22"/>
        </w:rPr>
        <w:t>)</w:t>
      </w:r>
      <w:r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musí mít veškeré náležitosti daňového dokladu dle zvláštních právních předpisů, zejména dle </w:t>
      </w:r>
      <w:r w:rsidR="00362276" w:rsidRPr="00CE11E3">
        <w:rPr>
          <w:rFonts w:asciiTheme="minorHAnsi" w:hAnsiTheme="minorHAnsi" w:cstheme="minorHAnsi"/>
          <w:sz w:val="22"/>
          <w:szCs w:val="22"/>
        </w:rPr>
        <w:t>o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bčanského zákoníku, zákona č. 563/1991 Sb., o účetnictví, ve znění pozdějších předpisů a </w:t>
      </w:r>
      <w:r w:rsidR="009D23FF" w:rsidRPr="00CE11E3">
        <w:rPr>
          <w:rFonts w:asciiTheme="minorHAnsi" w:hAnsiTheme="minorHAnsi" w:cstheme="minorHAnsi"/>
          <w:sz w:val="22"/>
          <w:szCs w:val="22"/>
        </w:rPr>
        <w:t>ZDPH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. </w:t>
      </w:r>
      <w:r w:rsidR="008A75AF" w:rsidRPr="00CE11E3">
        <w:rPr>
          <w:rFonts w:asciiTheme="minorHAnsi" w:hAnsiTheme="minorHAnsi" w:cstheme="minorHAnsi"/>
          <w:sz w:val="22"/>
          <w:szCs w:val="22"/>
        </w:rPr>
        <w:t>Daňový doklad (f</w:t>
      </w:r>
      <w:r w:rsidR="00E96CEF" w:rsidRPr="00CE11E3">
        <w:rPr>
          <w:rFonts w:asciiTheme="minorHAnsi" w:hAnsiTheme="minorHAnsi" w:cstheme="minorHAnsi"/>
          <w:sz w:val="22"/>
          <w:szCs w:val="22"/>
        </w:rPr>
        <w:t>aktura</w:t>
      </w:r>
      <w:r w:rsidR="008A75AF" w:rsidRPr="00CE11E3">
        <w:rPr>
          <w:rFonts w:asciiTheme="minorHAnsi" w:hAnsiTheme="minorHAnsi" w:cstheme="minorHAnsi"/>
          <w:sz w:val="22"/>
          <w:szCs w:val="22"/>
        </w:rPr>
        <w:t>)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 bude mít zejména tyto náležitosti: </w:t>
      </w:r>
    </w:p>
    <w:p w14:paraId="6B4E3D3D" w14:textId="77777777" w:rsidR="00E96CEF" w:rsidRPr="00CE11E3" w:rsidRDefault="00E96CEF" w:rsidP="009B507B">
      <w:pPr>
        <w:pStyle w:val="Odstavecseseznamem"/>
        <w:keepNext/>
        <w:numPr>
          <w:ilvl w:val="0"/>
          <w:numId w:val="11"/>
        </w:numPr>
        <w:tabs>
          <w:tab w:val="left" w:pos="426"/>
          <w:tab w:val="left" w:pos="709"/>
        </w:tabs>
        <w:suppressAutoHyphens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označení účetního dokladu a jeho pořadové číslo,</w:t>
      </w:r>
    </w:p>
    <w:p w14:paraId="6B7BA3DF" w14:textId="67AF0AA1" w:rsidR="00E173C9" w:rsidRPr="00CE11E3" w:rsidRDefault="00E173C9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označení </w:t>
      </w:r>
      <w:r w:rsidR="0003759A">
        <w:rPr>
          <w:rFonts w:asciiTheme="minorHAnsi" w:hAnsiTheme="minorHAnsi" w:cstheme="minorHAnsi"/>
          <w:sz w:val="22"/>
          <w:szCs w:val="22"/>
        </w:rPr>
        <w:t>S</w:t>
      </w:r>
      <w:r w:rsidRPr="00CE11E3">
        <w:rPr>
          <w:rFonts w:asciiTheme="minorHAnsi" w:hAnsiTheme="minorHAnsi" w:cstheme="minorHAnsi"/>
          <w:sz w:val="22"/>
          <w:szCs w:val="22"/>
        </w:rPr>
        <w:t>mlouvy</w:t>
      </w:r>
      <w:r w:rsidR="003149BF" w:rsidRPr="00CE11E3">
        <w:rPr>
          <w:rFonts w:asciiTheme="minorHAnsi" w:hAnsiTheme="minorHAnsi" w:cstheme="minorHAnsi"/>
          <w:sz w:val="22"/>
          <w:szCs w:val="22"/>
        </w:rPr>
        <w:t>,</w:t>
      </w:r>
    </w:p>
    <w:p w14:paraId="33904293" w14:textId="7DBEF97B" w:rsidR="00E96CEF" w:rsidRPr="00CE11E3" w:rsidRDefault="00E96CEF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identifikační údaje </w:t>
      </w:r>
      <w:r w:rsidR="00CF77C9">
        <w:rPr>
          <w:rFonts w:asciiTheme="minorHAnsi" w:hAnsiTheme="minorHAnsi" w:cstheme="minorHAnsi"/>
          <w:sz w:val="22"/>
          <w:szCs w:val="22"/>
        </w:rPr>
        <w:t>smluvních stran</w:t>
      </w:r>
      <w:r w:rsidRPr="00CE11E3">
        <w:rPr>
          <w:rFonts w:asciiTheme="minorHAnsi" w:hAnsiTheme="minorHAnsi" w:cstheme="minorHAnsi"/>
          <w:sz w:val="22"/>
          <w:szCs w:val="22"/>
        </w:rPr>
        <w:t xml:space="preserve"> včetně DIČ,</w:t>
      </w:r>
    </w:p>
    <w:p w14:paraId="43E5B394" w14:textId="6087F167" w:rsidR="004633FF" w:rsidRPr="00CE11E3" w:rsidRDefault="004633FF" w:rsidP="009B507B">
      <w:pPr>
        <w:pStyle w:val="Zkladntext"/>
        <w:numPr>
          <w:ilvl w:val="0"/>
          <w:numId w:val="11"/>
        </w:numPr>
        <w:spacing w:after="0"/>
        <w:ind w:left="1054" w:hanging="357"/>
        <w:jc w:val="both"/>
        <w:rPr>
          <w:sz w:val="22"/>
          <w:szCs w:val="22"/>
        </w:rPr>
      </w:pPr>
      <w:r w:rsidRPr="00CE11E3">
        <w:rPr>
          <w:sz w:val="22"/>
          <w:szCs w:val="22"/>
        </w:rPr>
        <w:t xml:space="preserve">označení banky </w:t>
      </w:r>
      <w:r w:rsidR="00D748F2" w:rsidRPr="00CE11E3">
        <w:rPr>
          <w:sz w:val="22"/>
          <w:szCs w:val="22"/>
        </w:rPr>
        <w:t>p</w:t>
      </w:r>
      <w:r w:rsidR="00FA6BE7" w:rsidRPr="00CE11E3">
        <w:rPr>
          <w:sz w:val="22"/>
          <w:szCs w:val="22"/>
        </w:rPr>
        <w:t>oskytovatele</w:t>
      </w:r>
      <w:r w:rsidRPr="00CE11E3">
        <w:rPr>
          <w:sz w:val="22"/>
          <w:szCs w:val="22"/>
        </w:rPr>
        <w:t xml:space="preserve"> včetně identifikátoru a čísla účtu, na který má být úhrada provedena,</w:t>
      </w:r>
    </w:p>
    <w:p w14:paraId="5D094382" w14:textId="02B2ACA8" w:rsidR="00E96CEF" w:rsidRPr="00CE11E3" w:rsidRDefault="0049596D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ind w:left="1054" w:hanging="357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důvod fakturace, popis plnění</w:t>
      </w:r>
      <w:r w:rsidR="00E96CEF" w:rsidRPr="00CE11E3">
        <w:rPr>
          <w:rFonts w:asciiTheme="minorHAnsi" w:hAnsiTheme="minorHAnsi" w:cstheme="minorHAnsi"/>
          <w:sz w:val="22"/>
          <w:szCs w:val="22"/>
        </w:rPr>
        <w:t>,</w:t>
      </w:r>
    </w:p>
    <w:p w14:paraId="476FB31C" w14:textId="30ACB1E2" w:rsidR="00E96CEF" w:rsidRPr="00CE11E3" w:rsidRDefault="00E96CEF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datum vystavení</w:t>
      </w:r>
      <w:r w:rsidR="00B27FA8" w:rsidRPr="00CE11E3">
        <w:rPr>
          <w:rFonts w:asciiTheme="minorHAnsi" w:hAnsiTheme="minorHAnsi" w:cstheme="minorHAnsi"/>
          <w:sz w:val="22"/>
          <w:szCs w:val="22"/>
        </w:rPr>
        <w:t xml:space="preserve"> a lhůta splatnosti,</w:t>
      </w:r>
    </w:p>
    <w:p w14:paraId="23370DB1" w14:textId="03B6E86B" w:rsidR="00E96CEF" w:rsidRPr="00CE11E3" w:rsidRDefault="00E96CEF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datum uskutečnění zdanitelného plnění,</w:t>
      </w:r>
    </w:p>
    <w:p w14:paraId="121514F2" w14:textId="317D24E4" w:rsidR="00E96CEF" w:rsidRPr="00CE11E3" w:rsidRDefault="000D2068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cenu</w:t>
      </w:r>
      <w:r w:rsidR="00E96CEF" w:rsidRPr="00CE11E3">
        <w:rPr>
          <w:rFonts w:asciiTheme="minorHAnsi" w:hAnsiTheme="minorHAnsi" w:cstheme="minorHAnsi"/>
          <w:sz w:val="22"/>
          <w:szCs w:val="22"/>
        </w:rPr>
        <w:t xml:space="preserve"> celkem bez DPH vypočítanou na dvě desetinná místa (na haléře) bez provedeného zaokrouhlení zvyšujícího výslednou částku,</w:t>
      </w:r>
    </w:p>
    <w:p w14:paraId="7269B442" w14:textId="314CDF8B" w:rsidR="00E96CEF" w:rsidRPr="00CE11E3" w:rsidRDefault="00E96CEF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sazbu DPH</w:t>
      </w:r>
      <w:r w:rsidR="005035E4" w:rsidRPr="00CE11E3">
        <w:rPr>
          <w:rFonts w:asciiTheme="minorHAnsi" w:hAnsiTheme="minorHAnsi" w:cstheme="minorHAnsi"/>
          <w:sz w:val="22"/>
          <w:szCs w:val="22"/>
        </w:rPr>
        <w:t xml:space="preserve"> a </w:t>
      </w:r>
      <w:r w:rsidR="00350D17" w:rsidRPr="00CE11E3">
        <w:rPr>
          <w:rFonts w:asciiTheme="minorHAnsi" w:hAnsiTheme="minorHAnsi" w:cstheme="minorHAnsi"/>
          <w:sz w:val="22"/>
          <w:szCs w:val="22"/>
        </w:rPr>
        <w:t>výši</w:t>
      </w:r>
      <w:r w:rsidRPr="00CE11E3">
        <w:rPr>
          <w:rFonts w:asciiTheme="minorHAnsi" w:hAnsiTheme="minorHAnsi" w:cstheme="minorHAnsi"/>
          <w:sz w:val="22"/>
          <w:szCs w:val="22"/>
        </w:rPr>
        <w:t xml:space="preserve"> DPH vypočítanou na dvě desetinná místa (na haléře) bez provedeného zaokrouhlení zvyšující</w:t>
      </w:r>
      <w:r w:rsidR="0070068F" w:rsidRPr="00CE11E3">
        <w:rPr>
          <w:rFonts w:asciiTheme="minorHAnsi" w:hAnsiTheme="minorHAnsi" w:cstheme="minorHAnsi"/>
          <w:sz w:val="22"/>
          <w:szCs w:val="22"/>
        </w:rPr>
        <w:t>ho</w:t>
      </w:r>
      <w:r w:rsidRPr="00CE11E3">
        <w:rPr>
          <w:rFonts w:asciiTheme="minorHAnsi" w:hAnsiTheme="minorHAnsi" w:cstheme="minorHAnsi"/>
          <w:sz w:val="22"/>
          <w:szCs w:val="22"/>
        </w:rPr>
        <w:t xml:space="preserve"> výslednou částku,</w:t>
      </w:r>
    </w:p>
    <w:p w14:paraId="5C354DF2" w14:textId="4B4DB741" w:rsidR="00E96CEF" w:rsidRPr="00CE11E3" w:rsidRDefault="00E96CEF" w:rsidP="009B507B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cenu celkem včetně DPH vypočítanou na dvě desetinná místa (na haléře) bez provedeného zaokrouhlení zvyšující</w:t>
      </w:r>
      <w:r w:rsidR="0070068F" w:rsidRPr="00CE11E3">
        <w:rPr>
          <w:rFonts w:asciiTheme="minorHAnsi" w:hAnsiTheme="minorHAnsi" w:cstheme="minorHAnsi"/>
          <w:sz w:val="22"/>
          <w:szCs w:val="22"/>
        </w:rPr>
        <w:t>ho</w:t>
      </w:r>
      <w:r w:rsidRPr="00CE11E3">
        <w:rPr>
          <w:rFonts w:asciiTheme="minorHAnsi" w:hAnsiTheme="minorHAnsi" w:cstheme="minorHAnsi"/>
          <w:sz w:val="22"/>
          <w:szCs w:val="22"/>
        </w:rPr>
        <w:t xml:space="preserve"> výslednou částku,</w:t>
      </w:r>
    </w:p>
    <w:p w14:paraId="6D52C302" w14:textId="77777777" w:rsidR="00714F30" w:rsidRDefault="00E96CEF" w:rsidP="00796B11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before="120"/>
        <w:ind w:left="105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podpis odpovědné osoby </w:t>
      </w:r>
      <w:r w:rsidR="000F4FF7" w:rsidRPr="00CE11E3">
        <w:rPr>
          <w:rFonts w:asciiTheme="minorHAnsi" w:hAnsiTheme="minorHAnsi" w:cstheme="minorHAnsi"/>
          <w:sz w:val="22"/>
          <w:szCs w:val="22"/>
        </w:rPr>
        <w:t>p</w:t>
      </w:r>
      <w:r w:rsidRPr="00CE11E3">
        <w:rPr>
          <w:rFonts w:asciiTheme="minorHAnsi" w:hAnsiTheme="minorHAnsi" w:cstheme="minorHAnsi"/>
          <w:sz w:val="22"/>
          <w:szCs w:val="22"/>
        </w:rPr>
        <w:t>oskytovatele</w:t>
      </w:r>
      <w:r w:rsidR="00714F30">
        <w:rPr>
          <w:rFonts w:asciiTheme="minorHAnsi" w:hAnsiTheme="minorHAnsi" w:cstheme="minorHAnsi"/>
          <w:sz w:val="22"/>
          <w:szCs w:val="22"/>
        </w:rPr>
        <w:t>,</w:t>
      </w:r>
    </w:p>
    <w:p w14:paraId="57723954" w14:textId="38EE4919" w:rsidR="001A1EEE" w:rsidRPr="00796B11" w:rsidRDefault="00305831" w:rsidP="00796B11">
      <w:pPr>
        <w:pStyle w:val="Odstavecseseznamem"/>
        <w:numPr>
          <w:ilvl w:val="0"/>
          <w:numId w:val="11"/>
        </w:numPr>
        <w:tabs>
          <w:tab w:val="left" w:pos="426"/>
          <w:tab w:val="left" w:pos="709"/>
        </w:tabs>
        <w:suppressAutoHyphens/>
        <w:spacing w:after="120"/>
        <w:ind w:left="105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96B11">
        <w:rPr>
          <w:rFonts w:asciiTheme="minorHAnsi" w:hAnsiTheme="minorHAnsi" w:cstheme="minorHAnsi"/>
          <w:sz w:val="22"/>
          <w:szCs w:val="22"/>
        </w:rPr>
        <w:lastRenderedPageBreak/>
        <w:t>přílohu</w:t>
      </w:r>
      <w:r w:rsidR="001250F6">
        <w:rPr>
          <w:rFonts w:asciiTheme="minorHAnsi" w:hAnsiTheme="minorHAnsi" w:cstheme="minorHAnsi"/>
          <w:sz w:val="22"/>
          <w:szCs w:val="22"/>
        </w:rPr>
        <w:t>:</w:t>
      </w:r>
      <w:r w:rsidRPr="00796B11">
        <w:rPr>
          <w:rFonts w:asciiTheme="minorHAnsi" w:hAnsiTheme="minorHAnsi" w:cstheme="minorHAnsi"/>
          <w:sz w:val="22"/>
          <w:szCs w:val="22"/>
        </w:rPr>
        <w:t xml:space="preserve"> </w:t>
      </w:r>
      <w:r w:rsidR="001A1EEE" w:rsidRPr="00796B11">
        <w:rPr>
          <w:rFonts w:asciiTheme="minorHAnsi" w:hAnsiTheme="minorHAnsi" w:cstheme="minorHAnsi"/>
          <w:sz w:val="22"/>
          <w:szCs w:val="22"/>
        </w:rPr>
        <w:t xml:space="preserve">předávací protokol </w:t>
      </w:r>
      <w:r w:rsidR="00714F30" w:rsidRPr="00796B11">
        <w:rPr>
          <w:rFonts w:asciiTheme="minorHAnsi" w:hAnsiTheme="minorHAnsi" w:cstheme="minorHAnsi"/>
          <w:sz w:val="22"/>
          <w:szCs w:val="22"/>
        </w:rPr>
        <w:t xml:space="preserve">dle odst. </w:t>
      </w:r>
      <w:r w:rsidR="00714F30" w:rsidRPr="00796B11">
        <w:rPr>
          <w:rFonts w:asciiTheme="minorHAnsi" w:hAnsiTheme="minorHAnsi" w:cstheme="minorHAnsi"/>
          <w:sz w:val="22"/>
          <w:szCs w:val="22"/>
        </w:rPr>
        <w:fldChar w:fldCharType="begin"/>
      </w:r>
      <w:r w:rsidR="00714F30" w:rsidRPr="00796B11">
        <w:rPr>
          <w:rFonts w:asciiTheme="minorHAnsi" w:hAnsiTheme="minorHAnsi" w:cstheme="minorHAnsi"/>
          <w:sz w:val="22"/>
          <w:szCs w:val="22"/>
        </w:rPr>
        <w:instrText xml:space="preserve"> REF _Ref221098998 \r \h </w:instrText>
      </w:r>
      <w:r w:rsidR="00796B11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714F30" w:rsidRPr="00796B11">
        <w:rPr>
          <w:rFonts w:asciiTheme="minorHAnsi" w:hAnsiTheme="minorHAnsi" w:cstheme="minorHAnsi"/>
          <w:sz w:val="22"/>
          <w:szCs w:val="22"/>
        </w:rPr>
      </w:r>
      <w:r w:rsidR="00714F30" w:rsidRPr="00796B11">
        <w:rPr>
          <w:rFonts w:asciiTheme="minorHAnsi" w:hAnsiTheme="minorHAnsi" w:cstheme="minorHAnsi"/>
          <w:sz w:val="22"/>
          <w:szCs w:val="22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</w:rPr>
        <w:t>9.5</w:t>
      </w:r>
      <w:r w:rsidR="00714F30" w:rsidRPr="00796B11">
        <w:rPr>
          <w:rFonts w:asciiTheme="minorHAnsi" w:hAnsiTheme="minorHAnsi" w:cstheme="minorHAnsi"/>
          <w:sz w:val="22"/>
          <w:szCs w:val="22"/>
        </w:rPr>
        <w:fldChar w:fldCharType="end"/>
      </w:r>
      <w:r w:rsidR="00F055D4">
        <w:rPr>
          <w:rFonts w:asciiTheme="minorHAnsi" w:hAnsiTheme="minorHAnsi" w:cstheme="minorHAnsi"/>
          <w:sz w:val="22"/>
          <w:szCs w:val="22"/>
        </w:rPr>
        <w:t xml:space="preserve"> nebo </w:t>
      </w:r>
      <w:r w:rsidR="00F055D4">
        <w:rPr>
          <w:rFonts w:asciiTheme="minorHAnsi" w:hAnsiTheme="minorHAnsi" w:cstheme="minorHAnsi"/>
          <w:sz w:val="22"/>
          <w:szCs w:val="22"/>
        </w:rPr>
        <w:fldChar w:fldCharType="begin"/>
      </w:r>
      <w:r w:rsidR="00F055D4">
        <w:rPr>
          <w:rFonts w:asciiTheme="minorHAnsi" w:hAnsiTheme="minorHAnsi" w:cstheme="minorHAnsi"/>
          <w:sz w:val="22"/>
          <w:szCs w:val="22"/>
        </w:rPr>
        <w:instrText xml:space="preserve"> REF _Ref221632728 \r \h </w:instrText>
      </w:r>
      <w:r w:rsidR="00F055D4">
        <w:rPr>
          <w:rFonts w:asciiTheme="minorHAnsi" w:hAnsiTheme="minorHAnsi" w:cstheme="minorHAnsi"/>
          <w:sz w:val="22"/>
          <w:szCs w:val="22"/>
        </w:rPr>
      </w:r>
      <w:r w:rsidR="00F055D4">
        <w:rPr>
          <w:rFonts w:asciiTheme="minorHAnsi" w:hAnsiTheme="minorHAnsi" w:cstheme="minorHAnsi"/>
          <w:sz w:val="22"/>
          <w:szCs w:val="22"/>
        </w:rPr>
        <w:fldChar w:fldCharType="separate"/>
      </w:r>
      <w:r w:rsidR="00F055D4">
        <w:rPr>
          <w:rFonts w:asciiTheme="minorHAnsi" w:hAnsiTheme="minorHAnsi" w:cstheme="minorHAnsi"/>
          <w:sz w:val="22"/>
          <w:szCs w:val="22"/>
        </w:rPr>
        <w:t>9.6</w:t>
      </w:r>
      <w:r w:rsidR="00F055D4">
        <w:rPr>
          <w:rFonts w:asciiTheme="minorHAnsi" w:hAnsiTheme="minorHAnsi" w:cstheme="minorHAnsi"/>
          <w:sz w:val="22"/>
          <w:szCs w:val="22"/>
        </w:rPr>
        <w:fldChar w:fldCharType="end"/>
      </w:r>
      <w:r w:rsidRPr="00796B11">
        <w:rPr>
          <w:rFonts w:asciiTheme="minorHAnsi" w:hAnsiTheme="minorHAnsi" w:cstheme="minorHAnsi"/>
          <w:sz w:val="22"/>
          <w:szCs w:val="22"/>
        </w:rPr>
        <w:t xml:space="preserve"> Smlouvy (pakliže v daném měsíci bude realizován mimořádný úklid v souladu s odst. </w:t>
      </w:r>
      <w:r w:rsidR="00796B11" w:rsidRPr="00796B11">
        <w:rPr>
          <w:rFonts w:asciiTheme="minorHAnsi" w:hAnsiTheme="minorHAnsi" w:cstheme="minorHAnsi"/>
          <w:sz w:val="22"/>
          <w:szCs w:val="22"/>
        </w:rPr>
        <w:fldChar w:fldCharType="begin"/>
      </w:r>
      <w:r w:rsidR="00796B11" w:rsidRPr="00796B11">
        <w:rPr>
          <w:rFonts w:asciiTheme="minorHAnsi" w:hAnsiTheme="minorHAnsi" w:cstheme="minorHAnsi"/>
          <w:sz w:val="22"/>
          <w:szCs w:val="22"/>
        </w:rPr>
        <w:instrText xml:space="preserve"> REF _Ref221098311 \r \h </w:instrText>
      </w:r>
      <w:r w:rsidR="00796B11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796B11" w:rsidRPr="00796B11">
        <w:rPr>
          <w:rFonts w:asciiTheme="minorHAnsi" w:hAnsiTheme="minorHAnsi" w:cstheme="minorHAnsi"/>
          <w:sz w:val="22"/>
          <w:szCs w:val="22"/>
        </w:rPr>
      </w:r>
      <w:r w:rsidR="00796B11" w:rsidRPr="00796B11">
        <w:rPr>
          <w:rFonts w:asciiTheme="minorHAnsi" w:hAnsiTheme="minorHAnsi" w:cstheme="minorHAnsi"/>
          <w:sz w:val="22"/>
          <w:szCs w:val="22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</w:rPr>
        <w:t>4.4</w:t>
      </w:r>
      <w:r w:rsidR="00796B11" w:rsidRPr="00796B11">
        <w:rPr>
          <w:rFonts w:asciiTheme="minorHAnsi" w:hAnsiTheme="minorHAnsi" w:cstheme="minorHAnsi"/>
          <w:sz w:val="22"/>
          <w:szCs w:val="22"/>
        </w:rPr>
        <w:fldChar w:fldCharType="end"/>
      </w:r>
      <w:r w:rsidR="00796B11" w:rsidRPr="00796B11">
        <w:rPr>
          <w:rFonts w:asciiTheme="minorHAnsi" w:hAnsiTheme="minorHAnsi" w:cstheme="minorHAnsi"/>
          <w:sz w:val="22"/>
          <w:szCs w:val="22"/>
        </w:rPr>
        <w:t xml:space="preserve"> Smlouvy)</w:t>
      </w:r>
      <w:r w:rsidR="001250F6">
        <w:rPr>
          <w:rFonts w:asciiTheme="minorHAnsi" w:hAnsiTheme="minorHAnsi" w:cstheme="minorHAnsi"/>
          <w:sz w:val="22"/>
          <w:szCs w:val="22"/>
        </w:rPr>
        <w:t>.</w:t>
      </w:r>
    </w:p>
    <w:p w14:paraId="6BD119DD" w14:textId="186B15EA" w:rsidR="0002375E" w:rsidRPr="00CE11E3" w:rsidRDefault="00A74D2E" w:rsidP="009B507B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V případě, že daňový doklad (faktura) nebude mít odpovídající náležitosti, je </w:t>
      </w:r>
      <w:r w:rsidR="000F4FF7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 oprávněn jej vrátit ve lhůtě splatnosti zpět </w:t>
      </w:r>
      <w:r w:rsidR="000F4FF7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oskytovateli k</w:t>
      </w:r>
      <w:r w:rsidR="00237010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doplnění, aniž se tak dostane do prodlení se splatností. Lhůta splatnosti počíná běžet znovu od</w:t>
      </w:r>
      <w:r w:rsidR="00237010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opětovného doručení náležitě doplněného či opraveného daňového dokladu (faktury) </w:t>
      </w:r>
      <w:r w:rsidR="00356E2A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bjednateli.</w:t>
      </w:r>
    </w:p>
    <w:p w14:paraId="1FA3CCD1" w14:textId="2AC70A7F" w:rsidR="00863006" w:rsidRPr="00CE11E3" w:rsidRDefault="0002375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  <w:u w:val="single"/>
        </w:rPr>
      </w:pPr>
      <w:r w:rsidRPr="00CE11E3">
        <w:rPr>
          <w:rFonts w:ascii="Calibri" w:hAnsi="Calibri"/>
          <w:sz w:val="22"/>
          <w:szCs w:val="22"/>
          <w:u w:val="single"/>
        </w:rPr>
        <w:t>Fakturu s</w:t>
      </w:r>
      <w:r w:rsidR="00A74E85">
        <w:rPr>
          <w:rFonts w:ascii="Calibri" w:hAnsi="Calibri"/>
          <w:sz w:val="22"/>
          <w:szCs w:val="22"/>
          <w:u w:val="single"/>
        </w:rPr>
        <w:t xml:space="preserve">e všemi přílohami </w:t>
      </w:r>
      <w:r w:rsidR="00356E2A" w:rsidRPr="00CE11E3">
        <w:rPr>
          <w:rFonts w:ascii="Calibri" w:hAnsi="Calibri"/>
          <w:sz w:val="22"/>
          <w:szCs w:val="22"/>
          <w:u w:val="single"/>
        </w:rPr>
        <w:t>poskytovatel</w:t>
      </w:r>
      <w:r w:rsidRPr="00CE11E3">
        <w:rPr>
          <w:rFonts w:ascii="Calibri" w:hAnsi="Calibri"/>
          <w:sz w:val="22"/>
          <w:szCs w:val="22"/>
          <w:u w:val="single"/>
        </w:rPr>
        <w:t xml:space="preserve"> doručí objednateli v elektronické podobě do datové schránky (ID: </w:t>
      </w:r>
      <w:r w:rsidRPr="00CE11E3">
        <w:rPr>
          <w:rFonts w:ascii="Calibri" w:hAnsi="Calibri"/>
          <w:b/>
          <w:bCs/>
          <w:sz w:val="22"/>
          <w:szCs w:val="22"/>
          <w:u w:val="single"/>
        </w:rPr>
        <w:t>x2pbqzq</w:t>
      </w:r>
      <w:r w:rsidRPr="00CE11E3">
        <w:rPr>
          <w:rFonts w:ascii="Calibri" w:hAnsi="Calibri"/>
          <w:sz w:val="22"/>
          <w:szCs w:val="22"/>
          <w:u w:val="single"/>
        </w:rPr>
        <w:t xml:space="preserve">) nebo e-mailem na adresu </w:t>
      </w:r>
      <w:r w:rsidRPr="00CE11E3">
        <w:rPr>
          <w:rFonts w:ascii="Calibri" w:hAnsi="Calibri"/>
          <w:b/>
          <w:bCs/>
          <w:sz w:val="22"/>
          <w:szCs w:val="22"/>
          <w:u w:val="single"/>
        </w:rPr>
        <w:t>posta@kr-jihomoravsky.cz</w:t>
      </w:r>
      <w:r w:rsidRPr="00CE11E3">
        <w:rPr>
          <w:rFonts w:ascii="Calibri" w:hAnsi="Calibri"/>
          <w:sz w:val="22"/>
          <w:szCs w:val="22"/>
          <w:u w:val="single"/>
        </w:rPr>
        <w:t xml:space="preserve">. </w:t>
      </w:r>
    </w:p>
    <w:p w14:paraId="0DF6E723" w14:textId="74F3E727" w:rsidR="00FB47D3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  <w:u w:val="single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Splatnost daňového dokladu (faktury) </w:t>
      </w:r>
      <w:r w:rsidR="00137610" w:rsidRPr="00CE11E3">
        <w:rPr>
          <w:rFonts w:asciiTheme="minorHAnsi" w:hAnsiTheme="minorHAnsi" w:cstheme="minorHAnsi"/>
          <w:sz w:val="22"/>
          <w:szCs w:val="22"/>
        </w:rPr>
        <w:t xml:space="preserve">se sjednává v délce 30 dnů ode dne jeho doručení </w:t>
      </w:r>
      <w:r w:rsidR="00094527" w:rsidRPr="00CE11E3">
        <w:rPr>
          <w:rFonts w:asciiTheme="minorHAnsi" w:hAnsiTheme="minorHAnsi" w:cstheme="minorHAnsi"/>
          <w:sz w:val="22"/>
          <w:szCs w:val="22"/>
        </w:rPr>
        <w:t>o</w:t>
      </w:r>
      <w:r w:rsidR="00137610" w:rsidRPr="00CE11E3">
        <w:rPr>
          <w:rFonts w:asciiTheme="minorHAnsi" w:hAnsiTheme="minorHAnsi" w:cstheme="minorHAnsi"/>
          <w:sz w:val="22"/>
          <w:szCs w:val="22"/>
        </w:rPr>
        <w:t>bjednateli</w:t>
      </w:r>
      <w:r w:rsidRPr="00CE11E3">
        <w:rPr>
          <w:rFonts w:asciiTheme="minorHAnsi" w:hAnsiTheme="minorHAnsi" w:cstheme="minorHAnsi"/>
          <w:sz w:val="22"/>
          <w:szCs w:val="22"/>
        </w:rPr>
        <w:t xml:space="preserve">. </w:t>
      </w:r>
      <w:r w:rsidR="00FB47D3" w:rsidRPr="00CE11E3">
        <w:rPr>
          <w:rFonts w:asciiTheme="minorHAnsi" w:hAnsiTheme="minorHAnsi" w:cstheme="minorHAnsi"/>
          <w:sz w:val="22"/>
          <w:szCs w:val="22"/>
        </w:rPr>
        <w:t>Objednatel uhradí řádně předložen</w:t>
      </w:r>
      <w:r w:rsidR="00F70574" w:rsidRPr="00CE11E3">
        <w:rPr>
          <w:rFonts w:asciiTheme="minorHAnsi" w:hAnsiTheme="minorHAnsi" w:cstheme="minorHAnsi"/>
          <w:sz w:val="22"/>
          <w:szCs w:val="22"/>
        </w:rPr>
        <w:t>ý</w:t>
      </w:r>
      <w:r w:rsidR="008A75AF" w:rsidRPr="00CE11E3">
        <w:rPr>
          <w:rFonts w:asciiTheme="minorHAnsi" w:hAnsiTheme="minorHAnsi" w:cstheme="minorHAnsi"/>
          <w:sz w:val="22"/>
          <w:szCs w:val="22"/>
        </w:rPr>
        <w:t xml:space="preserve"> daňový doklad</w:t>
      </w:r>
      <w:r w:rsidR="00FB47D3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8A75AF" w:rsidRPr="00CE11E3">
        <w:rPr>
          <w:rFonts w:asciiTheme="minorHAnsi" w:hAnsiTheme="minorHAnsi" w:cstheme="minorHAnsi"/>
          <w:sz w:val="22"/>
          <w:szCs w:val="22"/>
        </w:rPr>
        <w:t>(</w:t>
      </w:r>
      <w:r w:rsidR="00FB47D3" w:rsidRPr="00CE11E3">
        <w:rPr>
          <w:rFonts w:asciiTheme="minorHAnsi" w:hAnsiTheme="minorHAnsi" w:cstheme="minorHAnsi"/>
          <w:sz w:val="22"/>
          <w:szCs w:val="22"/>
        </w:rPr>
        <w:t>fakturu</w:t>
      </w:r>
      <w:r w:rsidR="008A75AF" w:rsidRPr="00CE11E3">
        <w:rPr>
          <w:rFonts w:asciiTheme="minorHAnsi" w:hAnsiTheme="minorHAnsi" w:cstheme="minorHAnsi"/>
          <w:sz w:val="22"/>
          <w:szCs w:val="22"/>
        </w:rPr>
        <w:t>)</w:t>
      </w:r>
      <w:r w:rsidR="00FB47D3" w:rsidRPr="00CE11E3">
        <w:rPr>
          <w:rFonts w:asciiTheme="minorHAnsi" w:hAnsiTheme="minorHAnsi" w:cstheme="minorHAnsi"/>
          <w:sz w:val="22"/>
          <w:szCs w:val="22"/>
        </w:rPr>
        <w:t xml:space="preserve"> bankovním převodem v české měně na</w:t>
      </w:r>
      <w:r w:rsidR="008A75AF" w:rsidRPr="00CE11E3">
        <w:rPr>
          <w:rFonts w:asciiTheme="minorHAnsi" w:hAnsiTheme="minorHAnsi" w:cstheme="minorHAnsi"/>
          <w:sz w:val="22"/>
          <w:szCs w:val="22"/>
        </w:rPr>
        <w:t> </w:t>
      </w:r>
      <w:r w:rsidR="00FB47D3" w:rsidRPr="00CE11E3">
        <w:rPr>
          <w:rFonts w:asciiTheme="minorHAnsi" w:hAnsiTheme="minorHAnsi" w:cstheme="minorHAnsi"/>
          <w:sz w:val="22"/>
          <w:szCs w:val="22"/>
        </w:rPr>
        <w:t xml:space="preserve">účet </w:t>
      </w:r>
      <w:r w:rsidR="00CD6BBF" w:rsidRPr="00CE11E3">
        <w:rPr>
          <w:rFonts w:asciiTheme="minorHAnsi" w:hAnsiTheme="minorHAnsi" w:cstheme="minorHAnsi"/>
          <w:sz w:val="22"/>
          <w:szCs w:val="22"/>
        </w:rPr>
        <w:t>p</w:t>
      </w:r>
      <w:r w:rsidR="00FB47D3" w:rsidRPr="00CE11E3">
        <w:rPr>
          <w:rFonts w:asciiTheme="minorHAnsi" w:hAnsiTheme="minorHAnsi" w:cstheme="minorHAnsi"/>
          <w:sz w:val="22"/>
          <w:szCs w:val="22"/>
        </w:rPr>
        <w:t xml:space="preserve">oskytovatele uvedený na </w:t>
      </w:r>
      <w:r w:rsidR="008A75AF" w:rsidRPr="00CE11E3">
        <w:rPr>
          <w:rFonts w:asciiTheme="minorHAnsi" w:hAnsiTheme="minorHAnsi" w:cstheme="minorHAnsi"/>
          <w:sz w:val="22"/>
          <w:szCs w:val="22"/>
        </w:rPr>
        <w:t>daňovém dokladu (</w:t>
      </w:r>
      <w:r w:rsidR="00FB47D3" w:rsidRPr="00CE11E3">
        <w:rPr>
          <w:rFonts w:asciiTheme="minorHAnsi" w:hAnsiTheme="minorHAnsi" w:cstheme="minorHAnsi"/>
          <w:sz w:val="22"/>
          <w:szCs w:val="22"/>
        </w:rPr>
        <w:t>faktuře</w:t>
      </w:r>
      <w:r w:rsidR="008A75AF" w:rsidRPr="00CE11E3">
        <w:rPr>
          <w:rFonts w:asciiTheme="minorHAnsi" w:hAnsiTheme="minorHAnsi" w:cstheme="minorHAnsi"/>
          <w:sz w:val="22"/>
          <w:szCs w:val="22"/>
        </w:rPr>
        <w:t>)</w:t>
      </w:r>
      <w:r w:rsidR="00FB47D3" w:rsidRPr="00CE11E3">
        <w:rPr>
          <w:rFonts w:asciiTheme="minorHAnsi" w:hAnsiTheme="minorHAnsi" w:cstheme="minorHAnsi"/>
          <w:sz w:val="22"/>
          <w:szCs w:val="22"/>
        </w:rPr>
        <w:t>.</w:t>
      </w:r>
      <w:r w:rsidR="00863006" w:rsidRPr="00CE11E3">
        <w:rPr>
          <w:rFonts w:asciiTheme="minorHAnsi" w:hAnsiTheme="minorHAnsi" w:cstheme="minorHAnsi"/>
          <w:sz w:val="22"/>
          <w:szCs w:val="22"/>
        </w:rPr>
        <w:t xml:space="preserve"> Objednatel není v prodlení, uhradí-li fakturu do 30 dnů ode dne doručení faktury, ale tato úhrada bude provedena po termínu, který je na přijaté faktuře uveden jako datum splatnosti. </w:t>
      </w:r>
    </w:p>
    <w:p w14:paraId="4D5C527C" w14:textId="5E2DBDF8" w:rsidR="00430446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Uhrazením ceny za měsíční plnění se rozumí odepsání částky z účtu </w:t>
      </w:r>
      <w:r w:rsidR="00110DCB" w:rsidRPr="00CE11E3">
        <w:rPr>
          <w:rFonts w:asciiTheme="minorHAnsi" w:hAnsiTheme="minorHAnsi" w:cstheme="minorHAnsi"/>
          <w:sz w:val="22"/>
          <w:szCs w:val="22"/>
        </w:rPr>
        <w:t>o</w:t>
      </w:r>
      <w:r w:rsidRPr="00CE11E3">
        <w:rPr>
          <w:rFonts w:asciiTheme="minorHAnsi" w:hAnsiTheme="minorHAnsi" w:cstheme="minorHAnsi"/>
          <w:sz w:val="22"/>
          <w:szCs w:val="22"/>
        </w:rPr>
        <w:t>bjednatele a její směrování na</w:t>
      </w:r>
      <w:r w:rsidR="00B65D5D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 xml:space="preserve">účet </w:t>
      </w:r>
      <w:r w:rsidR="00110DCB" w:rsidRPr="00CE11E3">
        <w:rPr>
          <w:rFonts w:asciiTheme="minorHAnsi" w:hAnsiTheme="minorHAnsi" w:cstheme="minorHAnsi"/>
          <w:sz w:val="22"/>
          <w:szCs w:val="22"/>
        </w:rPr>
        <w:t>p</w:t>
      </w:r>
      <w:r w:rsidRPr="00CE11E3">
        <w:rPr>
          <w:rFonts w:asciiTheme="minorHAnsi" w:hAnsiTheme="minorHAnsi" w:cstheme="minorHAnsi"/>
          <w:sz w:val="22"/>
          <w:szCs w:val="22"/>
        </w:rPr>
        <w:t xml:space="preserve">oskytovatele. </w:t>
      </w:r>
      <w:r w:rsidR="00430446" w:rsidRPr="00CE11E3">
        <w:rPr>
          <w:rFonts w:asciiTheme="minorHAnsi" w:hAnsiTheme="minorHAnsi" w:cstheme="minorHAnsi"/>
          <w:sz w:val="22"/>
          <w:szCs w:val="22"/>
        </w:rPr>
        <w:t xml:space="preserve">Jestliže dojde z důvodů na straně banky k prodlení s proveditelnou platbou faktury, není </w:t>
      </w:r>
      <w:r w:rsidR="00257583" w:rsidRPr="00CE11E3">
        <w:rPr>
          <w:rFonts w:asciiTheme="minorHAnsi" w:hAnsiTheme="minorHAnsi" w:cstheme="minorHAnsi"/>
          <w:sz w:val="22"/>
          <w:szCs w:val="22"/>
        </w:rPr>
        <w:t>o</w:t>
      </w:r>
      <w:r w:rsidR="00430446" w:rsidRPr="00CE11E3">
        <w:rPr>
          <w:rFonts w:asciiTheme="minorHAnsi" w:hAnsiTheme="minorHAnsi" w:cstheme="minorHAnsi"/>
          <w:sz w:val="22"/>
          <w:szCs w:val="22"/>
        </w:rPr>
        <w:t xml:space="preserve">bjednatel po tuto dobu v prodlení se zaplacením příslušné částky. </w:t>
      </w:r>
    </w:p>
    <w:p w14:paraId="228F67FB" w14:textId="69D546AC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Objednatel neposkytuje zálohové platby.</w:t>
      </w:r>
    </w:p>
    <w:p w14:paraId="228F67FC" w14:textId="40EE8E2C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Poskytovatel prohlašuje, že</w:t>
      </w:r>
      <w:r w:rsidR="008758E9" w:rsidRPr="00CE11E3">
        <w:rPr>
          <w:rFonts w:ascii="Calibri" w:hAnsi="Calibri"/>
          <w:sz w:val="22"/>
          <w:szCs w:val="22"/>
        </w:rPr>
        <w:t>:</w:t>
      </w:r>
    </w:p>
    <w:p w14:paraId="228F67FD" w14:textId="3CED1DC9" w:rsidR="00A74D2E" w:rsidRPr="00CE11E3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ind w:left="1276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nemá v úmyslu nezaplatit DPH u zdanitelného plnění podle </w:t>
      </w:r>
      <w:r w:rsidR="0058303B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,</w:t>
      </w:r>
    </w:p>
    <w:p w14:paraId="228F67FE" w14:textId="7A9DBC30" w:rsidR="00A74D2E" w:rsidRPr="00CE11E3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ind w:left="1276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nejsou mu známy skutečnosti nasvědčující tomu, že se dostane do postavení, kdy nebude moct DPH zaplatit a ani se ke dni podpisu </w:t>
      </w:r>
      <w:r w:rsidR="0058303B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v takovém postavení nenachází,</w:t>
      </w:r>
    </w:p>
    <w:p w14:paraId="18DF178F" w14:textId="77777777" w:rsidR="005E60D3" w:rsidRPr="00CE11E3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276" w:hanging="709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nezkrátí DPH nebo nevyláká daňovou výhodu.</w:t>
      </w:r>
    </w:p>
    <w:p w14:paraId="08645A30" w14:textId="59B20C54" w:rsidR="005E60D3" w:rsidRPr="00CE11E3" w:rsidRDefault="00CF77C9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74739D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5E60D3" w:rsidRPr="00CE11E3">
        <w:rPr>
          <w:rFonts w:asciiTheme="minorHAnsi" w:hAnsiTheme="minorHAnsi" w:cstheme="minorHAnsi"/>
          <w:sz w:val="22"/>
          <w:szCs w:val="22"/>
        </w:rPr>
        <w:t>se dohodl</w:t>
      </w:r>
      <w:r>
        <w:rPr>
          <w:rFonts w:asciiTheme="minorHAnsi" w:hAnsiTheme="minorHAnsi" w:cstheme="minorHAnsi"/>
          <w:sz w:val="22"/>
          <w:szCs w:val="22"/>
        </w:rPr>
        <w:t>y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, že stane-li se </w:t>
      </w:r>
      <w:r w:rsidR="006A4693" w:rsidRPr="00CE11E3">
        <w:rPr>
          <w:rFonts w:asciiTheme="minorHAnsi" w:hAnsiTheme="minorHAnsi" w:cstheme="minorHAnsi"/>
          <w:sz w:val="22"/>
          <w:szCs w:val="22"/>
        </w:rPr>
        <w:t>p</w:t>
      </w:r>
      <w:r w:rsidR="00983E96" w:rsidRPr="00CE11E3">
        <w:rPr>
          <w:rFonts w:asciiTheme="minorHAnsi" w:hAnsiTheme="minorHAnsi" w:cstheme="minorHAnsi"/>
          <w:sz w:val="22"/>
          <w:szCs w:val="22"/>
        </w:rPr>
        <w:t>oskytovatel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 nespolehlivým plátcem ve smyslu § 106a ZDPH nebo pokud číslo účtu </w:t>
      </w:r>
      <w:r w:rsidR="00257ED4" w:rsidRPr="00CE11E3">
        <w:rPr>
          <w:rFonts w:asciiTheme="minorHAnsi" w:hAnsiTheme="minorHAnsi" w:cstheme="minorHAnsi"/>
          <w:sz w:val="22"/>
          <w:szCs w:val="22"/>
        </w:rPr>
        <w:t>p</w:t>
      </w:r>
      <w:r w:rsidR="00983E96" w:rsidRPr="00CE11E3">
        <w:rPr>
          <w:rFonts w:asciiTheme="minorHAnsi" w:hAnsiTheme="minorHAnsi" w:cstheme="minorHAnsi"/>
          <w:sz w:val="22"/>
          <w:szCs w:val="22"/>
        </w:rPr>
        <w:t>oskytovatele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 uvedené na </w:t>
      </w:r>
      <w:r w:rsidR="00AD1114" w:rsidRPr="00CE11E3">
        <w:rPr>
          <w:rFonts w:asciiTheme="minorHAnsi" w:hAnsiTheme="minorHAnsi" w:cstheme="minorHAnsi"/>
          <w:sz w:val="22"/>
          <w:szCs w:val="22"/>
        </w:rPr>
        <w:t>daňovém dokladu (</w:t>
      </w:r>
      <w:r w:rsidR="005E60D3" w:rsidRPr="00CE11E3">
        <w:rPr>
          <w:rFonts w:asciiTheme="minorHAnsi" w:hAnsiTheme="minorHAnsi" w:cstheme="minorHAnsi"/>
          <w:sz w:val="22"/>
          <w:szCs w:val="22"/>
        </w:rPr>
        <w:t>faktuře</w:t>
      </w:r>
      <w:r w:rsidR="00AD1114" w:rsidRPr="00CE11E3">
        <w:rPr>
          <w:rFonts w:asciiTheme="minorHAnsi" w:hAnsiTheme="minorHAnsi" w:cstheme="minorHAnsi"/>
          <w:sz w:val="22"/>
          <w:szCs w:val="22"/>
        </w:rPr>
        <w:t>)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 nebude zveřejněno způsobem umožňujícím dálkový přístup ve smyslu § 96 ZDPH, je </w:t>
      </w:r>
      <w:r w:rsidR="00186886" w:rsidRPr="00CE11E3">
        <w:rPr>
          <w:rFonts w:asciiTheme="minorHAnsi" w:hAnsiTheme="minorHAnsi" w:cstheme="minorHAnsi"/>
          <w:sz w:val="22"/>
          <w:szCs w:val="22"/>
        </w:rPr>
        <w:t>o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bjednatel oprávněn část ceny odpovídající DPH z každé fakturované platby na základě </w:t>
      </w:r>
      <w:r w:rsidR="0058303B">
        <w:rPr>
          <w:rFonts w:asciiTheme="minorHAnsi" w:hAnsiTheme="minorHAnsi" w:cstheme="minorHAnsi"/>
          <w:sz w:val="22"/>
          <w:szCs w:val="22"/>
        </w:rPr>
        <w:t>Smlouvy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 zadržet a tuto přímo zaplatit (aniž k</w:t>
      </w:r>
      <w:r w:rsidR="00457505">
        <w:rPr>
          <w:rFonts w:asciiTheme="minorHAnsi" w:hAnsiTheme="minorHAnsi" w:cstheme="minorHAnsi"/>
          <w:sz w:val="22"/>
          <w:szCs w:val="22"/>
        </w:rPr>
        <w:t> </w:t>
      </w:r>
      <w:r w:rsidR="005E60D3" w:rsidRPr="00CE11E3">
        <w:rPr>
          <w:rFonts w:asciiTheme="minorHAnsi" w:hAnsiTheme="minorHAnsi" w:cstheme="minorHAnsi"/>
          <w:sz w:val="22"/>
          <w:szCs w:val="22"/>
        </w:rPr>
        <w:t>tomu bude vyzván jako ručitel) na</w:t>
      </w:r>
      <w:r w:rsidR="00916F40" w:rsidRPr="00CE11E3">
        <w:rPr>
          <w:rFonts w:asciiTheme="minorHAnsi" w:hAnsiTheme="minorHAnsi" w:cstheme="minorHAnsi"/>
          <w:sz w:val="22"/>
          <w:szCs w:val="22"/>
        </w:rPr>
        <w:t> </w:t>
      </w:r>
      <w:r w:rsidR="005E60D3" w:rsidRPr="00CE11E3">
        <w:rPr>
          <w:rFonts w:asciiTheme="minorHAnsi" w:hAnsiTheme="minorHAnsi" w:cstheme="minorHAnsi"/>
          <w:sz w:val="22"/>
          <w:szCs w:val="22"/>
        </w:rPr>
        <w:t>účet správce daně ve smyslu § 109a ZDPH. Stejný postup bude aplikován při</w:t>
      </w:r>
      <w:r w:rsidR="00465DD7" w:rsidRPr="00CE11E3">
        <w:rPr>
          <w:rFonts w:asciiTheme="minorHAnsi" w:hAnsiTheme="minorHAnsi" w:cstheme="minorHAnsi"/>
          <w:sz w:val="22"/>
          <w:szCs w:val="22"/>
        </w:rPr>
        <w:t> </w:t>
      </w:r>
      <w:r w:rsidR="005E60D3" w:rsidRPr="00CE11E3">
        <w:rPr>
          <w:rFonts w:asciiTheme="minorHAnsi" w:hAnsiTheme="minorHAnsi" w:cstheme="minorHAnsi"/>
          <w:sz w:val="22"/>
          <w:szCs w:val="22"/>
        </w:rPr>
        <w:t xml:space="preserve">naplnění podmínek ručení dle § 109 odst. 1 ZDPH, tedy kdy se </w:t>
      </w:r>
      <w:r w:rsidR="00465DD7" w:rsidRPr="00CE11E3">
        <w:rPr>
          <w:rFonts w:asciiTheme="minorHAnsi" w:hAnsiTheme="minorHAnsi" w:cstheme="minorHAnsi"/>
          <w:sz w:val="22"/>
          <w:szCs w:val="22"/>
        </w:rPr>
        <w:t>o</w:t>
      </w:r>
      <w:r w:rsidR="005E60D3" w:rsidRPr="00CE11E3">
        <w:rPr>
          <w:rFonts w:asciiTheme="minorHAnsi" w:hAnsiTheme="minorHAnsi" w:cstheme="minorHAnsi"/>
          <w:sz w:val="22"/>
          <w:szCs w:val="22"/>
        </w:rPr>
        <w:t>bjednatel dozví, že:</w:t>
      </w:r>
    </w:p>
    <w:p w14:paraId="0CE48C5A" w14:textId="77777777" w:rsidR="005E60D3" w:rsidRPr="00CE11E3" w:rsidRDefault="005E60D3" w:rsidP="00740EF9">
      <w:pPr>
        <w:pStyle w:val="Zkladntext"/>
        <w:keepNext/>
        <w:numPr>
          <w:ilvl w:val="0"/>
          <w:numId w:val="10"/>
        </w:numPr>
        <w:spacing w:after="0"/>
        <w:ind w:left="1077" w:hanging="357"/>
        <w:jc w:val="both"/>
        <w:rPr>
          <w:sz w:val="22"/>
          <w:szCs w:val="22"/>
        </w:rPr>
      </w:pPr>
      <w:r w:rsidRPr="00CE11E3">
        <w:rPr>
          <w:sz w:val="22"/>
          <w:szCs w:val="22"/>
        </w:rPr>
        <w:t>DPH uvedená na daňovém dokladu nebude úmyslně zaplacena,</w:t>
      </w:r>
    </w:p>
    <w:p w14:paraId="36E912EA" w14:textId="77777777" w:rsidR="005E60D3" w:rsidRPr="00CE11E3" w:rsidRDefault="005E60D3" w:rsidP="001C7008">
      <w:pPr>
        <w:pStyle w:val="Zkladntext"/>
        <w:numPr>
          <w:ilvl w:val="0"/>
          <w:numId w:val="10"/>
        </w:numPr>
        <w:spacing w:after="0"/>
        <w:jc w:val="both"/>
        <w:rPr>
          <w:sz w:val="22"/>
          <w:szCs w:val="22"/>
        </w:rPr>
      </w:pPr>
      <w:r w:rsidRPr="00CE11E3">
        <w:rPr>
          <w:sz w:val="22"/>
          <w:szCs w:val="22"/>
        </w:rPr>
        <w:t xml:space="preserve">plátce, který uskutečňuje toto zdanitelné plnění nebo obdrží úplatu na takové plnění, </w:t>
      </w:r>
      <w:r w:rsidRPr="00CE11E3">
        <w:rPr>
          <w:sz w:val="22"/>
          <w:szCs w:val="22"/>
        </w:rPr>
        <w:br/>
        <w:t xml:space="preserve">se úmyslně dostal nebo dostane do postavení, kdy nemůže DPH zaplatit, nebo </w:t>
      </w:r>
    </w:p>
    <w:p w14:paraId="26877A05" w14:textId="77777777" w:rsidR="005E60D3" w:rsidRPr="00CE11E3" w:rsidRDefault="005E60D3" w:rsidP="001C7008">
      <w:pPr>
        <w:pStyle w:val="Zkladntext"/>
        <w:numPr>
          <w:ilvl w:val="0"/>
          <w:numId w:val="10"/>
        </w:numPr>
        <w:jc w:val="both"/>
        <w:rPr>
          <w:sz w:val="22"/>
          <w:szCs w:val="22"/>
        </w:rPr>
      </w:pPr>
      <w:r w:rsidRPr="00CE11E3">
        <w:rPr>
          <w:sz w:val="22"/>
          <w:szCs w:val="22"/>
        </w:rPr>
        <w:t xml:space="preserve">dojde ke zkrácení DPH nebo vylákání daňové výhody. </w:t>
      </w:r>
    </w:p>
    <w:p w14:paraId="1EA3AE59" w14:textId="6026ACA6" w:rsidR="005E60D3" w:rsidRPr="00CE11E3" w:rsidRDefault="005E60D3" w:rsidP="001C7008">
      <w:pPr>
        <w:spacing w:after="160"/>
        <w:ind w:left="567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 provedení úhrady DPH příslušnému správci daně v souladu s tímto článkem </w:t>
      </w:r>
      <w:r w:rsidR="0058303B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je úhrada zdanitelného plnění </w:t>
      </w:r>
      <w:r w:rsidR="007E5944" w:rsidRPr="00CE11E3">
        <w:rPr>
          <w:rFonts w:ascii="Calibri" w:hAnsi="Calibri"/>
          <w:sz w:val="22"/>
          <w:szCs w:val="22"/>
        </w:rPr>
        <w:t>p</w:t>
      </w:r>
      <w:r w:rsidR="00916F40" w:rsidRPr="00CE11E3">
        <w:rPr>
          <w:rFonts w:ascii="Calibri" w:hAnsi="Calibri"/>
          <w:sz w:val="22"/>
          <w:szCs w:val="22"/>
        </w:rPr>
        <w:t>oskyt</w:t>
      </w:r>
      <w:r w:rsidR="007E0306" w:rsidRPr="00CE11E3">
        <w:rPr>
          <w:rFonts w:ascii="Calibri" w:hAnsi="Calibri"/>
          <w:sz w:val="22"/>
          <w:szCs w:val="22"/>
        </w:rPr>
        <w:t>ovateli</w:t>
      </w:r>
      <w:r w:rsidRPr="00CE11E3">
        <w:rPr>
          <w:rFonts w:ascii="Calibri" w:hAnsi="Calibri"/>
          <w:sz w:val="22"/>
          <w:szCs w:val="22"/>
        </w:rPr>
        <w:t xml:space="preserve"> bez příslušné DPH (tj. pouze základu daně) </w:t>
      </w:r>
      <w:r w:rsidR="00CF77C9">
        <w:rPr>
          <w:rFonts w:ascii="Calibri" w:hAnsi="Calibri"/>
          <w:sz w:val="22"/>
          <w:szCs w:val="22"/>
        </w:rPr>
        <w:t>smluvními stranami</w:t>
      </w:r>
      <w:r w:rsidRPr="00CE11E3">
        <w:rPr>
          <w:rFonts w:ascii="Calibri" w:hAnsi="Calibri"/>
          <w:sz w:val="22"/>
          <w:szCs w:val="22"/>
        </w:rPr>
        <w:t xml:space="preserve"> považována za</w:t>
      </w:r>
      <w:r w:rsidR="007E0306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řádnou úhradu, resp. řádné splnění dluhu </w:t>
      </w:r>
      <w:r w:rsidR="00F8244F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bjednatele, dle</w:t>
      </w:r>
      <w:r w:rsidR="00660276" w:rsidRPr="00CE11E3">
        <w:rPr>
          <w:rFonts w:ascii="Calibri" w:hAnsi="Calibri"/>
          <w:sz w:val="22"/>
          <w:szCs w:val="22"/>
        </w:rPr>
        <w:t> </w:t>
      </w:r>
      <w:r w:rsidR="0058303B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(tj. základu daně i</w:t>
      </w:r>
      <w:r w:rsidR="00685FE1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výše DPH), a</w:t>
      </w:r>
      <w:r w:rsidR="00D95363" w:rsidRPr="00CE11E3">
        <w:rPr>
          <w:rFonts w:ascii="Calibri" w:hAnsi="Calibri"/>
          <w:sz w:val="22"/>
          <w:szCs w:val="22"/>
        </w:rPr>
        <w:t> </w:t>
      </w:r>
      <w:r w:rsidR="00F8244F" w:rsidRPr="00CE11E3">
        <w:rPr>
          <w:rFonts w:ascii="Calibri" w:hAnsi="Calibri"/>
          <w:sz w:val="22"/>
          <w:szCs w:val="22"/>
        </w:rPr>
        <w:t>p</w:t>
      </w:r>
      <w:r w:rsidR="007E0306" w:rsidRPr="00CE11E3">
        <w:rPr>
          <w:rFonts w:ascii="Calibri" w:hAnsi="Calibri"/>
          <w:sz w:val="22"/>
          <w:szCs w:val="22"/>
        </w:rPr>
        <w:t>oskytovateli</w:t>
      </w:r>
      <w:r w:rsidRPr="00CE11E3">
        <w:rPr>
          <w:rFonts w:ascii="Calibri" w:hAnsi="Calibri"/>
          <w:sz w:val="22"/>
          <w:szCs w:val="22"/>
        </w:rPr>
        <w:t xml:space="preserve"> nevzniká žádný nárok na úhradu případných úroků z prodlení, penále, náhrady škody nebo jakýchkoli dalších sankcí</w:t>
      </w:r>
      <w:r w:rsidR="007E0306" w:rsidRPr="00CE11E3">
        <w:rPr>
          <w:rFonts w:ascii="Calibri" w:hAnsi="Calibri"/>
          <w:sz w:val="22"/>
          <w:szCs w:val="22"/>
        </w:rPr>
        <w:t>.</w:t>
      </w:r>
    </w:p>
    <w:p w14:paraId="012F092E" w14:textId="04536712" w:rsidR="00AD1114" w:rsidRPr="00CE11E3" w:rsidRDefault="00AD1114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Bude-li na daňovém dokladu (faktuře) uveden jiný než oznámený účet ve smyslu § 96 ZDPH, </w:t>
      </w:r>
      <w:r w:rsidR="00C156A1" w:rsidRPr="00CE11E3">
        <w:rPr>
          <w:rFonts w:asciiTheme="minorHAnsi" w:hAnsiTheme="minorHAnsi" w:cstheme="minorHAnsi"/>
          <w:sz w:val="22"/>
          <w:szCs w:val="22"/>
        </w:rPr>
        <w:t>o</w:t>
      </w:r>
      <w:r w:rsidRPr="00CE11E3">
        <w:rPr>
          <w:rFonts w:asciiTheme="minorHAnsi" w:hAnsiTheme="minorHAnsi" w:cstheme="minorHAnsi"/>
          <w:sz w:val="22"/>
          <w:szCs w:val="22"/>
        </w:rPr>
        <w:t xml:space="preserve">bjednatel je oprávněn poukázat příslušnou platbu na kterýkoli oznámený účet </w:t>
      </w:r>
      <w:r w:rsidR="00C156A1" w:rsidRPr="00CE11E3">
        <w:rPr>
          <w:rFonts w:asciiTheme="minorHAnsi" w:hAnsiTheme="minorHAnsi" w:cstheme="minorHAnsi"/>
          <w:sz w:val="22"/>
          <w:szCs w:val="22"/>
        </w:rPr>
        <w:t>p</w:t>
      </w:r>
      <w:r w:rsidR="007E0306" w:rsidRPr="00CE11E3">
        <w:rPr>
          <w:rFonts w:asciiTheme="minorHAnsi" w:hAnsiTheme="minorHAnsi" w:cstheme="minorHAnsi"/>
          <w:sz w:val="22"/>
          <w:szCs w:val="22"/>
        </w:rPr>
        <w:t>oskytovatele</w:t>
      </w:r>
      <w:r w:rsidRPr="00CE11E3">
        <w:rPr>
          <w:rFonts w:asciiTheme="minorHAnsi" w:hAnsiTheme="minorHAnsi" w:cstheme="minorHAnsi"/>
          <w:sz w:val="22"/>
          <w:szCs w:val="22"/>
        </w:rPr>
        <w:t>. Úhrada platby na</w:t>
      </w:r>
      <w:r w:rsidR="0074739D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 xml:space="preserve">kterýkoli oznámený účet (tj. účet odlišný od účtu uvedeného na daňovém dokladu) je </w:t>
      </w:r>
      <w:r w:rsidR="00C1554A">
        <w:rPr>
          <w:rFonts w:asciiTheme="minorHAnsi" w:hAnsiTheme="minorHAnsi" w:cstheme="minorHAnsi"/>
          <w:sz w:val="22"/>
          <w:szCs w:val="22"/>
        </w:rPr>
        <w:t>smluvními stranami</w:t>
      </w:r>
      <w:r w:rsidRPr="00CE11E3">
        <w:rPr>
          <w:rFonts w:asciiTheme="minorHAnsi" w:hAnsiTheme="minorHAnsi" w:cstheme="minorHAnsi"/>
          <w:sz w:val="22"/>
          <w:szCs w:val="22"/>
        </w:rPr>
        <w:t xml:space="preserve"> považována za řádnou úhradu plnění dle </w:t>
      </w:r>
      <w:r w:rsidR="0058303B">
        <w:rPr>
          <w:rFonts w:asciiTheme="minorHAnsi" w:hAnsiTheme="minorHAnsi" w:cstheme="minorHAnsi"/>
          <w:sz w:val="22"/>
          <w:szCs w:val="22"/>
        </w:rPr>
        <w:t>Sm</w:t>
      </w:r>
      <w:r w:rsidR="008023B1">
        <w:rPr>
          <w:rFonts w:asciiTheme="minorHAnsi" w:hAnsiTheme="minorHAnsi" w:cstheme="minorHAnsi"/>
          <w:sz w:val="22"/>
          <w:szCs w:val="22"/>
        </w:rPr>
        <w:t>l</w:t>
      </w:r>
      <w:r w:rsidR="0058303B">
        <w:rPr>
          <w:rFonts w:asciiTheme="minorHAnsi" w:hAnsiTheme="minorHAnsi" w:cstheme="minorHAnsi"/>
          <w:sz w:val="22"/>
          <w:szCs w:val="22"/>
        </w:rPr>
        <w:t>ouvy</w:t>
      </w:r>
      <w:r w:rsidRPr="00CE11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F6800" w14:textId="3F182FB1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Poskytovatel prohlašuje, že na sebe přebírá nebezpečí změny okolností podle § 1765 odst. 2 </w:t>
      </w:r>
      <w:r w:rsidR="000F16AD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bčanského zákoníku. Usta</w:t>
      </w:r>
      <w:r w:rsidR="00BB06DE" w:rsidRPr="00CE11E3">
        <w:rPr>
          <w:rFonts w:ascii="Calibri" w:hAnsi="Calibri"/>
          <w:sz w:val="22"/>
          <w:szCs w:val="22"/>
        </w:rPr>
        <w:t xml:space="preserve">novení § 1765 odst. 1 a § 1766 </w:t>
      </w:r>
      <w:r w:rsidR="000F16AD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bčanské</w:t>
      </w:r>
      <w:r w:rsidR="00BB06DE" w:rsidRPr="00CE11E3">
        <w:rPr>
          <w:rFonts w:ascii="Calibri" w:hAnsi="Calibri"/>
          <w:sz w:val="22"/>
          <w:szCs w:val="22"/>
        </w:rPr>
        <w:t>ho zákoníku se tedy ve vztahu k </w:t>
      </w:r>
      <w:r w:rsidR="000F16AD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oskytovateli nepoužijí.</w:t>
      </w:r>
    </w:p>
    <w:p w14:paraId="228F6801" w14:textId="58DC247F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lastRenderedPageBreak/>
        <w:t xml:space="preserve">Práva a povinnosti </w:t>
      </w:r>
      <w:r w:rsidR="00105E96" w:rsidRPr="00CE11E3">
        <w:rPr>
          <w:rFonts w:ascii="Calibri" w:hAnsi="Calibri"/>
          <w:b/>
          <w:sz w:val="22"/>
          <w:szCs w:val="22"/>
        </w:rPr>
        <w:t>o</w:t>
      </w:r>
      <w:r w:rsidRPr="00CE11E3">
        <w:rPr>
          <w:rFonts w:ascii="Calibri" w:hAnsi="Calibri"/>
          <w:b/>
          <w:sz w:val="22"/>
          <w:szCs w:val="22"/>
        </w:rPr>
        <w:t>bjednatele</w:t>
      </w:r>
    </w:p>
    <w:p w14:paraId="228F6802" w14:textId="07198C81" w:rsidR="00503957" w:rsidRPr="00CE11E3" w:rsidRDefault="00503957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0" w:name="_Ref218382775"/>
      <w:r w:rsidRPr="00CE11E3">
        <w:rPr>
          <w:rFonts w:ascii="Calibri" w:hAnsi="Calibri"/>
          <w:sz w:val="22"/>
          <w:szCs w:val="22"/>
        </w:rPr>
        <w:t xml:space="preserve">Objednatel je povinen určit a </w:t>
      </w:r>
      <w:r w:rsidR="00596160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oskytovateli nahlásit </w:t>
      </w:r>
      <w:r w:rsidR="00596160" w:rsidRPr="00CE11E3">
        <w:rPr>
          <w:rFonts w:ascii="Calibri" w:hAnsi="Calibri"/>
          <w:sz w:val="22"/>
          <w:szCs w:val="22"/>
        </w:rPr>
        <w:t>k</w:t>
      </w:r>
      <w:r w:rsidR="00A2644A" w:rsidRPr="00CE11E3">
        <w:rPr>
          <w:rFonts w:ascii="Calibri" w:hAnsi="Calibri"/>
          <w:sz w:val="22"/>
          <w:szCs w:val="22"/>
        </w:rPr>
        <w:t>oordinátor</w:t>
      </w:r>
      <w:r w:rsidRPr="00CE11E3">
        <w:rPr>
          <w:rFonts w:ascii="Calibri" w:hAnsi="Calibri"/>
          <w:sz w:val="22"/>
          <w:szCs w:val="22"/>
        </w:rPr>
        <w:t xml:space="preserve">y </w:t>
      </w:r>
      <w:r w:rsidR="00596160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pro jednotlivé Budovy </w:t>
      </w:r>
      <w:r w:rsidR="00596160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bjednatele.</w:t>
      </w:r>
      <w:bookmarkEnd w:id="20"/>
      <w:r w:rsidR="00D07EA3" w:rsidRPr="00CE11E3">
        <w:rPr>
          <w:rFonts w:ascii="Calibri" w:hAnsi="Calibri"/>
          <w:sz w:val="22"/>
          <w:szCs w:val="22"/>
        </w:rPr>
        <w:t xml:space="preserve"> V případě nepřítomnosti </w:t>
      </w:r>
      <w:r w:rsidR="00596160" w:rsidRPr="00CE11E3">
        <w:rPr>
          <w:rFonts w:ascii="Calibri" w:hAnsi="Calibri"/>
          <w:sz w:val="22"/>
          <w:szCs w:val="22"/>
        </w:rPr>
        <w:t>k</w:t>
      </w:r>
      <w:r w:rsidR="00D07EA3" w:rsidRPr="00CE11E3">
        <w:rPr>
          <w:rFonts w:ascii="Calibri" w:hAnsi="Calibri"/>
          <w:sz w:val="22"/>
          <w:szCs w:val="22"/>
        </w:rPr>
        <w:t xml:space="preserve">oordinátora </w:t>
      </w:r>
      <w:r w:rsidR="00596160" w:rsidRPr="00CE11E3">
        <w:rPr>
          <w:rFonts w:ascii="Calibri" w:hAnsi="Calibri"/>
          <w:sz w:val="22"/>
          <w:szCs w:val="22"/>
        </w:rPr>
        <w:t>o</w:t>
      </w:r>
      <w:r w:rsidR="00D07EA3" w:rsidRPr="00CE11E3">
        <w:rPr>
          <w:rFonts w:ascii="Calibri" w:hAnsi="Calibri"/>
          <w:sz w:val="22"/>
          <w:szCs w:val="22"/>
        </w:rPr>
        <w:t>bjednatele</w:t>
      </w:r>
      <w:r w:rsidR="000133C5" w:rsidRPr="00CE11E3">
        <w:rPr>
          <w:rFonts w:ascii="Calibri" w:hAnsi="Calibri"/>
          <w:sz w:val="22"/>
          <w:szCs w:val="22"/>
        </w:rPr>
        <w:t xml:space="preserve"> </w:t>
      </w:r>
      <w:r w:rsidR="00E543D6" w:rsidRPr="00CE11E3">
        <w:rPr>
          <w:rFonts w:ascii="Calibri" w:hAnsi="Calibri"/>
          <w:sz w:val="22"/>
          <w:szCs w:val="22"/>
        </w:rPr>
        <w:t xml:space="preserve">oznámí </w:t>
      </w:r>
      <w:r w:rsidR="00596160" w:rsidRPr="00CE11E3">
        <w:rPr>
          <w:rFonts w:ascii="Calibri" w:hAnsi="Calibri"/>
          <w:sz w:val="22"/>
          <w:szCs w:val="22"/>
        </w:rPr>
        <w:t>o</w:t>
      </w:r>
      <w:r w:rsidR="0058193A" w:rsidRPr="00CE11E3">
        <w:rPr>
          <w:rFonts w:ascii="Calibri" w:hAnsi="Calibri"/>
          <w:sz w:val="22"/>
          <w:szCs w:val="22"/>
        </w:rPr>
        <w:t xml:space="preserve">bjednatel </w:t>
      </w:r>
      <w:r w:rsidR="00596160" w:rsidRPr="00CE11E3">
        <w:rPr>
          <w:rFonts w:ascii="Calibri" w:hAnsi="Calibri"/>
          <w:sz w:val="22"/>
          <w:szCs w:val="22"/>
        </w:rPr>
        <w:t>p</w:t>
      </w:r>
      <w:r w:rsidR="00AA69D0" w:rsidRPr="00CE11E3">
        <w:rPr>
          <w:rFonts w:ascii="Calibri" w:hAnsi="Calibri"/>
          <w:sz w:val="22"/>
          <w:szCs w:val="22"/>
        </w:rPr>
        <w:t>oskytovateli</w:t>
      </w:r>
      <w:r w:rsidR="005A6432" w:rsidRPr="00CE11E3">
        <w:rPr>
          <w:rFonts w:ascii="Calibri" w:hAnsi="Calibri"/>
          <w:sz w:val="22"/>
          <w:szCs w:val="22"/>
        </w:rPr>
        <w:t xml:space="preserve"> </w:t>
      </w:r>
      <w:r w:rsidR="00C752CF" w:rsidRPr="00CE11E3">
        <w:rPr>
          <w:rFonts w:ascii="Calibri" w:hAnsi="Calibri"/>
          <w:sz w:val="22"/>
          <w:szCs w:val="22"/>
        </w:rPr>
        <w:t xml:space="preserve">jeho </w:t>
      </w:r>
      <w:r w:rsidR="002C51C9" w:rsidRPr="00CE11E3">
        <w:rPr>
          <w:rFonts w:ascii="Calibri" w:hAnsi="Calibri"/>
          <w:sz w:val="22"/>
          <w:szCs w:val="22"/>
        </w:rPr>
        <w:t>zástupce</w:t>
      </w:r>
      <w:r w:rsidR="009D7656" w:rsidRPr="00CE11E3">
        <w:rPr>
          <w:rFonts w:ascii="Calibri" w:hAnsi="Calibri"/>
          <w:sz w:val="22"/>
          <w:szCs w:val="22"/>
        </w:rPr>
        <w:t xml:space="preserve">, </w:t>
      </w:r>
      <w:r w:rsidR="00CB794C" w:rsidRPr="00CE11E3">
        <w:rPr>
          <w:rFonts w:ascii="Calibri" w:hAnsi="Calibri"/>
          <w:sz w:val="22"/>
          <w:szCs w:val="22"/>
        </w:rPr>
        <w:t xml:space="preserve">kterému budou příslušet veškerá práva a povinnosti </w:t>
      </w:r>
      <w:r w:rsidR="00230A07" w:rsidRPr="00CE11E3">
        <w:rPr>
          <w:rFonts w:ascii="Calibri" w:hAnsi="Calibri"/>
          <w:sz w:val="22"/>
          <w:szCs w:val="22"/>
        </w:rPr>
        <w:t>k</w:t>
      </w:r>
      <w:r w:rsidR="00CB794C" w:rsidRPr="00CE11E3">
        <w:rPr>
          <w:rFonts w:ascii="Calibri" w:hAnsi="Calibri"/>
          <w:sz w:val="22"/>
          <w:szCs w:val="22"/>
        </w:rPr>
        <w:t xml:space="preserve">oordinátora </w:t>
      </w:r>
      <w:r w:rsidR="00230A07" w:rsidRPr="00CE11E3">
        <w:rPr>
          <w:rFonts w:ascii="Calibri" w:hAnsi="Calibri"/>
          <w:sz w:val="22"/>
          <w:szCs w:val="22"/>
        </w:rPr>
        <w:t>o</w:t>
      </w:r>
      <w:r w:rsidR="00CB794C" w:rsidRPr="00CE11E3">
        <w:rPr>
          <w:rFonts w:ascii="Calibri" w:hAnsi="Calibri"/>
          <w:sz w:val="22"/>
          <w:szCs w:val="22"/>
        </w:rPr>
        <w:t xml:space="preserve">bjednatele dle </w:t>
      </w:r>
      <w:r w:rsidR="001867F9">
        <w:rPr>
          <w:rFonts w:ascii="Calibri" w:hAnsi="Calibri"/>
          <w:sz w:val="22"/>
          <w:szCs w:val="22"/>
        </w:rPr>
        <w:t>Smlouvy</w:t>
      </w:r>
      <w:r w:rsidR="00A66E79" w:rsidRPr="00CE11E3">
        <w:rPr>
          <w:rFonts w:ascii="Calibri" w:hAnsi="Calibri"/>
          <w:sz w:val="22"/>
          <w:szCs w:val="22"/>
        </w:rPr>
        <w:t xml:space="preserve"> (oznámení může být učiněno </w:t>
      </w:r>
      <w:r w:rsidR="006416D7" w:rsidRPr="00CE11E3">
        <w:rPr>
          <w:rFonts w:ascii="Calibri" w:hAnsi="Calibri"/>
          <w:sz w:val="22"/>
          <w:szCs w:val="22"/>
        </w:rPr>
        <w:t>elektronickou formou na e-mailovou adresu nebo telefonicky).</w:t>
      </w:r>
    </w:p>
    <w:p w14:paraId="228F6803" w14:textId="2BB0F5CB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je povinen poskytnout </w:t>
      </w:r>
      <w:r w:rsidR="00C752CF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oskytovateli veškerou potřebnou součinnost, zejména při</w:t>
      </w:r>
      <w:r w:rsidR="00C752CF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zajišťování vstupů do prostor, ve kterých jsou prováděny Služby. Jedná se především o zajištění klíčů a čipových karet. </w:t>
      </w:r>
    </w:p>
    <w:p w14:paraId="228F6804" w14:textId="6C45A472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se zavazuje poskytnout </w:t>
      </w:r>
      <w:r w:rsidR="003A0ED8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oskytovateli bezúplatně na </w:t>
      </w:r>
      <w:r w:rsidR="00E42B15">
        <w:rPr>
          <w:rFonts w:ascii="Calibri" w:hAnsi="Calibri"/>
          <w:sz w:val="22"/>
          <w:szCs w:val="22"/>
        </w:rPr>
        <w:t xml:space="preserve">Budovách objednatele </w:t>
      </w:r>
      <w:r w:rsidRPr="00CE11E3">
        <w:rPr>
          <w:rFonts w:ascii="Calibri" w:hAnsi="Calibri"/>
          <w:sz w:val="22"/>
          <w:szCs w:val="22"/>
        </w:rPr>
        <w:t>uzamykatelné prostory pro uložení prostředků na úklidové a čistící pr</w:t>
      </w:r>
      <w:r w:rsidR="00650BC4" w:rsidRPr="00CE11E3">
        <w:rPr>
          <w:rFonts w:ascii="Calibri" w:hAnsi="Calibri"/>
          <w:sz w:val="22"/>
          <w:szCs w:val="22"/>
        </w:rPr>
        <w:t>áce</w:t>
      </w:r>
      <w:r w:rsidR="00663680" w:rsidRPr="00750981">
        <w:rPr>
          <w:rFonts w:ascii="Calibri" w:hAnsi="Calibri"/>
          <w:sz w:val="22"/>
          <w:szCs w:val="22"/>
        </w:rPr>
        <w:t>, vč. vysavačů</w:t>
      </w:r>
      <w:r w:rsidR="00650BC4" w:rsidRPr="00750981">
        <w:rPr>
          <w:rFonts w:ascii="Calibri" w:hAnsi="Calibri"/>
          <w:sz w:val="22"/>
          <w:szCs w:val="22"/>
        </w:rPr>
        <w:t xml:space="preserve"> </w:t>
      </w:r>
      <w:r w:rsidR="00663680" w:rsidRPr="00750981">
        <w:rPr>
          <w:rFonts w:ascii="Calibri" w:hAnsi="Calibri"/>
          <w:sz w:val="22"/>
          <w:szCs w:val="22"/>
        </w:rPr>
        <w:t>dle</w:t>
      </w:r>
      <w:r w:rsidR="00A50476" w:rsidRPr="00750981">
        <w:rPr>
          <w:rFonts w:ascii="Calibri" w:hAnsi="Calibri"/>
          <w:sz w:val="22"/>
          <w:szCs w:val="22"/>
        </w:rPr>
        <w:t> </w:t>
      </w:r>
      <w:r w:rsidR="00663680" w:rsidRPr="00750981">
        <w:rPr>
          <w:rFonts w:ascii="Calibri" w:hAnsi="Calibri"/>
          <w:sz w:val="22"/>
          <w:szCs w:val="22"/>
        </w:rPr>
        <w:t>odst.</w:t>
      </w:r>
      <w:r w:rsidR="00A50476" w:rsidRPr="00750981">
        <w:rPr>
          <w:rFonts w:ascii="Calibri" w:hAnsi="Calibri"/>
          <w:sz w:val="22"/>
          <w:szCs w:val="22"/>
        </w:rPr>
        <w:t> </w:t>
      </w:r>
      <w:r w:rsidR="00663680" w:rsidRPr="00750981">
        <w:rPr>
          <w:rFonts w:ascii="Calibri" w:hAnsi="Calibri"/>
          <w:sz w:val="22"/>
          <w:szCs w:val="22"/>
        </w:rPr>
        <w:fldChar w:fldCharType="begin"/>
      </w:r>
      <w:r w:rsidR="00663680" w:rsidRPr="00750981">
        <w:rPr>
          <w:rFonts w:ascii="Calibri" w:hAnsi="Calibri"/>
          <w:sz w:val="22"/>
          <w:szCs w:val="22"/>
        </w:rPr>
        <w:instrText xml:space="preserve"> REF _Ref218937030 \r \h </w:instrText>
      </w:r>
      <w:r w:rsidR="001C7008" w:rsidRPr="00750981">
        <w:rPr>
          <w:rFonts w:ascii="Calibri" w:hAnsi="Calibri"/>
          <w:sz w:val="22"/>
          <w:szCs w:val="22"/>
        </w:rPr>
        <w:instrText xml:space="preserve"> \* MERGEFORMAT </w:instrText>
      </w:r>
      <w:r w:rsidR="00663680" w:rsidRPr="00750981">
        <w:rPr>
          <w:rFonts w:ascii="Calibri" w:hAnsi="Calibri"/>
          <w:sz w:val="22"/>
          <w:szCs w:val="22"/>
        </w:rPr>
      </w:r>
      <w:r w:rsidR="00663680" w:rsidRPr="00750981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9.30</w:t>
      </w:r>
      <w:r w:rsidR="00663680" w:rsidRPr="00750981">
        <w:rPr>
          <w:rFonts w:ascii="Calibri" w:hAnsi="Calibri"/>
          <w:sz w:val="22"/>
          <w:szCs w:val="22"/>
        </w:rPr>
        <w:fldChar w:fldCharType="end"/>
      </w:r>
      <w:r w:rsidR="00A50476" w:rsidRPr="00750981">
        <w:rPr>
          <w:rFonts w:ascii="Calibri" w:hAnsi="Calibri"/>
          <w:sz w:val="22"/>
          <w:szCs w:val="22"/>
        </w:rPr>
        <w:t> </w:t>
      </w:r>
      <w:r w:rsidR="00404685" w:rsidRPr="00750981">
        <w:rPr>
          <w:rFonts w:ascii="Calibri" w:hAnsi="Calibri"/>
          <w:sz w:val="22"/>
          <w:szCs w:val="22"/>
        </w:rPr>
        <w:t>Smlouvy</w:t>
      </w:r>
      <w:r w:rsidR="00663680" w:rsidRPr="00CE11E3">
        <w:rPr>
          <w:rFonts w:ascii="Calibri" w:hAnsi="Calibri"/>
          <w:sz w:val="22"/>
          <w:szCs w:val="22"/>
        </w:rPr>
        <w:t xml:space="preserve">, </w:t>
      </w:r>
      <w:r w:rsidR="00650BC4" w:rsidRPr="00CE11E3">
        <w:rPr>
          <w:rFonts w:ascii="Calibri" w:hAnsi="Calibri"/>
          <w:sz w:val="22"/>
          <w:szCs w:val="22"/>
        </w:rPr>
        <w:t>a</w:t>
      </w:r>
      <w:r w:rsidR="00750981">
        <w:rPr>
          <w:rFonts w:ascii="Calibri" w:hAnsi="Calibri"/>
          <w:sz w:val="22"/>
          <w:szCs w:val="22"/>
        </w:rPr>
        <w:t> </w:t>
      </w:r>
      <w:r w:rsidR="00650BC4" w:rsidRPr="00CE11E3">
        <w:rPr>
          <w:rFonts w:ascii="Calibri" w:hAnsi="Calibri"/>
          <w:sz w:val="22"/>
          <w:szCs w:val="22"/>
        </w:rPr>
        <w:t>pro</w:t>
      </w:r>
      <w:r w:rsidR="00750981">
        <w:rPr>
          <w:rFonts w:ascii="Calibri" w:hAnsi="Calibri"/>
          <w:sz w:val="22"/>
          <w:szCs w:val="22"/>
        </w:rPr>
        <w:t> </w:t>
      </w:r>
      <w:r w:rsidR="00650BC4" w:rsidRPr="00CE11E3">
        <w:rPr>
          <w:rFonts w:ascii="Calibri" w:hAnsi="Calibri"/>
          <w:sz w:val="22"/>
          <w:szCs w:val="22"/>
        </w:rPr>
        <w:t xml:space="preserve">převlékání </w:t>
      </w:r>
      <w:r w:rsidR="00A50476" w:rsidRPr="00CE11E3">
        <w:rPr>
          <w:rFonts w:ascii="Calibri" w:hAnsi="Calibri"/>
          <w:sz w:val="22"/>
          <w:szCs w:val="22"/>
        </w:rPr>
        <w:t>úklidových pracovníků</w:t>
      </w:r>
      <w:r w:rsidR="00392D0F" w:rsidRPr="00CE11E3">
        <w:rPr>
          <w:rFonts w:ascii="Calibri" w:hAnsi="Calibri"/>
          <w:sz w:val="22"/>
          <w:szCs w:val="22"/>
        </w:rPr>
        <w:t>,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D526B2" w:rsidRPr="00CE11E3">
        <w:rPr>
          <w:rFonts w:ascii="Calibri" w:hAnsi="Calibri"/>
          <w:sz w:val="22"/>
          <w:szCs w:val="22"/>
        </w:rPr>
        <w:t>a to minimálně jednu místnost na</w:t>
      </w:r>
      <w:r w:rsidR="00AA68B2" w:rsidRPr="00CE11E3">
        <w:rPr>
          <w:rFonts w:ascii="Calibri" w:hAnsi="Calibri"/>
          <w:sz w:val="22"/>
          <w:szCs w:val="22"/>
        </w:rPr>
        <w:t> </w:t>
      </w:r>
      <w:r w:rsidR="00D526B2" w:rsidRPr="00CE11E3">
        <w:rPr>
          <w:rFonts w:ascii="Calibri" w:hAnsi="Calibri"/>
          <w:sz w:val="22"/>
          <w:szCs w:val="22"/>
        </w:rPr>
        <w:t xml:space="preserve">každé </w:t>
      </w:r>
      <w:r w:rsidR="00AA68B2" w:rsidRPr="00CE11E3">
        <w:rPr>
          <w:rFonts w:ascii="Calibri" w:hAnsi="Calibri"/>
          <w:sz w:val="22"/>
          <w:szCs w:val="22"/>
        </w:rPr>
        <w:t xml:space="preserve">nadzemní podlaží s výjimkou sníženého přízemí budovy ŽN3, </w:t>
      </w:r>
      <w:r w:rsidRPr="00CE11E3">
        <w:rPr>
          <w:rFonts w:ascii="Calibri" w:hAnsi="Calibri"/>
          <w:sz w:val="22"/>
          <w:szCs w:val="22"/>
        </w:rPr>
        <w:t>a dále vodu a elektrickou energii nezbytnou k provádění Služeb.</w:t>
      </w:r>
    </w:p>
    <w:p w14:paraId="228F6805" w14:textId="41D86D67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Objednatel</w:t>
      </w:r>
      <w:r w:rsidR="00650BC4" w:rsidRPr="00CE11E3">
        <w:rPr>
          <w:rFonts w:ascii="Calibri" w:hAnsi="Calibri"/>
          <w:sz w:val="22"/>
          <w:szCs w:val="22"/>
        </w:rPr>
        <w:t xml:space="preserve"> je povinen umožnit </w:t>
      </w:r>
      <w:r w:rsidR="00EC3607" w:rsidRPr="00CE11E3">
        <w:rPr>
          <w:rFonts w:ascii="Calibri" w:hAnsi="Calibri"/>
          <w:sz w:val="22"/>
          <w:szCs w:val="22"/>
        </w:rPr>
        <w:t>úklidovým pracovníkům</w:t>
      </w:r>
      <w:r w:rsidR="00650BC4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řádné plnění jejich pracovních povinností.</w:t>
      </w:r>
    </w:p>
    <w:p w14:paraId="228F6806" w14:textId="72B9F0C1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je oprávněn jednostranně omezit rozsah či četnost Služeb, a to zejména z důvodu rekonstrukce, malování nebo jiné provozní změny. Písemné omezení, které lze učinit též elektronickou formou na e-mailovou adresu, musí být doručeno </w:t>
      </w:r>
      <w:r w:rsidR="001019BB" w:rsidRPr="00CE11E3">
        <w:rPr>
          <w:rFonts w:ascii="Calibri" w:hAnsi="Calibri"/>
          <w:sz w:val="22"/>
          <w:szCs w:val="22"/>
        </w:rPr>
        <w:t>manažeru úklidu</w:t>
      </w:r>
      <w:r w:rsidRPr="00CE11E3">
        <w:rPr>
          <w:rFonts w:ascii="Calibri" w:hAnsi="Calibri"/>
          <w:sz w:val="22"/>
          <w:szCs w:val="22"/>
        </w:rPr>
        <w:t xml:space="preserve"> nejméně 2 pracovní dny přede dnem, od kterého </w:t>
      </w:r>
      <w:r w:rsidR="00EC3607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 takto omezuje rozsah či</w:t>
      </w:r>
      <w:r w:rsidR="008D0CBA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četnost Služeb.</w:t>
      </w:r>
    </w:p>
    <w:p w14:paraId="228F6807" w14:textId="29965AC0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se zavazuje písemně sdělovat </w:t>
      </w:r>
      <w:r w:rsidR="001019BB" w:rsidRPr="00CE11E3">
        <w:rPr>
          <w:rFonts w:ascii="Calibri" w:hAnsi="Calibri"/>
          <w:sz w:val="22"/>
          <w:szCs w:val="22"/>
        </w:rPr>
        <w:t>manažeru úklidu</w:t>
      </w:r>
      <w:r w:rsidRPr="00CE11E3">
        <w:rPr>
          <w:rFonts w:ascii="Calibri" w:hAnsi="Calibri"/>
          <w:sz w:val="22"/>
          <w:szCs w:val="22"/>
        </w:rPr>
        <w:t xml:space="preserve"> případné mimořádné provozní změny, které mohou mít vliv na provádění Služeb, a to alespoň 1 kalendářní den předem. Toto sdělení lze učinit též elektronickou formou na e-mailovou adresu. Jedná se zejména o změny z důvodu konání mimořádných zasedání či akcí. V takovýchto případech je </w:t>
      </w:r>
      <w:r w:rsidR="0065456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 oprávněn požadovat po </w:t>
      </w:r>
      <w:r w:rsidR="00654569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oskytovateli změnu času provádění Služeb a </w:t>
      </w:r>
      <w:r w:rsidR="00654569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 je povinen takovýto požadavek respektovat. </w:t>
      </w:r>
    </w:p>
    <w:p w14:paraId="228F6809" w14:textId="4A827EA5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1" w:name="_Ref218448810"/>
      <w:r w:rsidRPr="00CE11E3">
        <w:rPr>
          <w:rFonts w:ascii="Calibri" w:hAnsi="Calibri"/>
          <w:sz w:val="22"/>
          <w:szCs w:val="22"/>
        </w:rPr>
        <w:t xml:space="preserve">Objednatel je povinen dát k dispozici </w:t>
      </w:r>
      <w:r w:rsidR="00654569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oskytovateli dotčené části vnitřních předpisů </w:t>
      </w:r>
      <w:r w:rsidR="00611800" w:rsidRPr="00CE11E3">
        <w:rPr>
          <w:rFonts w:ascii="Calibri" w:hAnsi="Calibri"/>
          <w:sz w:val="22"/>
          <w:szCs w:val="22"/>
        </w:rPr>
        <w:t>stanovujících provozně technic</w:t>
      </w:r>
      <w:r w:rsidR="00C959D1" w:rsidRPr="00CE11E3">
        <w:rPr>
          <w:rFonts w:ascii="Calibri" w:hAnsi="Calibri"/>
          <w:sz w:val="22"/>
          <w:szCs w:val="22"/>
        </w:rPr>
        <w:t>k</w:t>
      </w:r>
      <w:r w:rsidR="00611800" w:rsidRPr="00CE11E3">
        <w:rPr>
          <w:rFonts w:ascii="Calibri" w:hAnsi="Calibri"/>
          <w:sz w:val="22"/>
          <w:szCs w:val="22"/>
        </w:rPr>
        <w:t xml:space="preserve">é podmínky a bezpečnostní pravidla </w:t>
      </w:r>
      <w:r w:rsidR="00503957" w:rsidRPr="00CE11E3">
        <w:rPr>
          <w:rFonts w:ascii="Calibri" w:hAnsi="Calibri"/>
          <w:sz w:val="22"/>
          <w:szCs w:val="22"/>
        </w:rPr>
        <w:t xml:space="preserve">v Budovách </w:t>
      </w:r>
      <w:r w:rsidR="00E6798D" w:rsidRPr="00CE11E3">
        <w:rPr>
          <w:rFonts w:ascii="Calibri" w:hAnsi="Calibri"/>
          <w:sz w:val="22"/>
          <w:szCs w:val="22"/>
        </w:rPr>
        <w:t>o</w:t>
      </w:r>
      <w:r w:rsidR="00503957" w:rsidRPr="00CE11E3">
        <w:rPr>
          <w:rFonts w:ascii="Calibri" w:hAnsi="Calibri"/>
          <w:sz w:val="22"/>
          <w:szCs w:val="22"/>
        </w:rPr>
        <w:t>bjednatele</w:t>
      </w:r>
      <w:r w:rsidR="00611800" w:rsidRPr="00CE11E3">
        <w:rPr>
          <w:rFonts w:ascii="Calibri" w:hAnsi="Calibri"/>
          <w:sz w:val="22"/>
          <w:szCs w:val="22"/>
        </w:rPr>
        <w:t>, a to m</w:t>
      </w:r>
      <w:r w:rsidRPr="00CE11E3">
        <w:rPr>
          <w:rFonts w:ascii="Calibri" w:hAnsi="Calibri"/>
          <w:sz w:val="22"/>
          <w:szCs w:val="22"/>
        </w:rPr>
        <w:t>inimálně</w:t>
      </w:r>
      <w:r w:rsidR="00E6798D" w:rsidRPr="00CE11E3">
        <w:rPr>
          <w:rFonts w:ascii="Calibri" w:hAnsi="Calibri"/>
          <w:sz w:val="22"/>
          <w:szCs w:val="22"/>
        </w:rPr>
        <w:t xml:space="preserve"> v </w:t>
      </w:r>
      <w:r w:rsidRPr="00CE11E3">
        <w:rPr>
          <w:rFonts w:ascii="Calibri" w:hAnsi="Calibri"/>
          <w:sz w:val="22"/>
          <w:szCs w:val="22"/>
        </w:rPr>
        <w:t>1</w:t>
      </w:r>
      <w:r w:rsidR="00E6798D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výtisku. Za předávání platných verz</w:t>
      </w:r>
      <w:r w:rsidR="0097090B" w:rsidRPr="00CE11E3">
        <w:rPr>
          <w:rFonts w:ascii="Calibri" w:hAnsi="Calibri"/>
          <w:sz w:val="22"/>
          <w:szCs w:val="22"/>
        </w:rPr>
        <w:t>í dokumentů a jejich aktualizaci</w:t>
      </w:r>
      <w:r w:rsidRPr="00CE11E3">
        <w:rPr>
          <w:rFonts w:ascii="Calibri" w:hAnsi="Calibri"/>
          <w:sz w:val="22"/>
          <w:szCs w:val="22"/>
        </w:rPr>
        <w:t xml:space="preserve"> je odpovědný </w:t>
      </w:r>
      <w:r w:rsidR="00E6798D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bjednatel.</w:t>
      </w:r>
      <w:bookmarkEnd w:id="21"/>
    </w:p>
    <w:p w14:paraId="228F680B" w14:textId="128F4DD2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je povinen umožnit </w:t>
      </w:r>
      <w:r w:rsidR="00E6798D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oskytovateli umisťovat bezúplatně tříděný odpad vzniklý při</w:t>
      </w:r>
      <w:r w:rsidR="00AD3B41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provádění Služeb do nádob na tříděný odpad </w:t>
      </w:r>
      <w:r w:rsidR="00707164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bjednatele.</w:t>
      </w:r>
    </w:p>
    <w:p w14:paraId="3E63461F" w14:textId="20EA6E69" w:rsidR="00674C85" w:rsidRPr="00CE11E3" w:rsidRDefault="00A83C17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Objednatel povede v každé Budově objednatele provozní knihu závad. Tyto knihy budou uloženy u objednatele na místě přístupném pro o</w:t>
      </w:r>
      <w:r w:rsidR="00E61C5F">
        <w:rPr>
          <w:rFonts w:ascii="Calibri" w:hAnsi="Calibri"/>
          <w:sz w:val="22"/>
          <w:szCs w:val="22"/>
        </w:rPr>
        <w:t>bě smluvní strany</w:t>
      </w:r>
      <w:r w:rsidRPr="00CE11E3">
        <w:rPr>
          <w:rFonts w:ascii="Calibri" w:hAnsi="Calibri"/>
          <w:sz w:val="22"/>
          <w:szCs w:val="22"/>
        </w:rPr>
        <w:t>, tedy na vrátnicích / pracovištích ostrahy jednotlivých Budov objednatele.</w:t>
      </w:r>
    </w:p>
    <w:p w14:paraId="228F680F" w14:textId="5AF20E76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 xml:space="preserve">Práva a povinnosti </w:t>
      </w:r>
      <w:r w:rsidR="00105E96" w:rsidRPr="00CE11E3">
        <w:rPr>
          <w:rFonts w:ascii="Calibri" w:hAnsi="Calibri"/>
          <w:b/>
          <w:sz w:val="22"/>
          <w:szCs w:val="22"/>
        </w:rPr>
        <w:t>p</w:t>
      </w:r>
      <w:r w:rsidRPr="00CE11E3">
        <w:rPr>
          <w:rFonts w:ascii="Calibri" w:hAnsi="Calibri"/>
          <w:b/>
          <w:sz w:val="22"/>
          <w:szCs w:val="22"/>
        </w:rPr>
        <w:t>oskytovatele</w:t>
      </w:r>
    </w:p>
    <w:p w14:paraId="228F6810" w14:textId="3694EF46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Poskytovatel je povinen provádět Služby </w:t>
      </w:r>
      <w:r w:rsidR="009D1A8E" w:rsidRPr="00CE11E3">
        <w:rPr>
          <w:rFonts w:ascii="Calibri" w:hAnsi="Calibri"/>
          <w:sz w:val="22"/>
          <w:szCs w:val="22"/>
        </w:rPr>
        <w:t xml:space="preserve">samostatně, </w:t>
      </w:r>
      <w:r w:rsidRPr="00CE11E3">
        <w:rPr>
          <w:rFonts w:ascii="Calibri" w:hAnsi="Calibri"/>
          <w:sz w:val="22"/>
          <w:szCs w:val="22"/>
        </w:rPr>
        <w:t>dle svých odborných schopností, znalostí, na</w:t>
      </w:r>
      <w:r w:rsidR="0033331B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svou odpovědnost a na svůj náklad. Poskytovatel je především povinen dodržovat </w:t>
      </w:r>
      <w:r w:rsidR="009D1A8E" w:rsidRPr="00CE11E3">
        <w:rPr>
          <w:rFonts w:ascii="Calibri" w:hAnsi="Calibri"/>
          <w:sz w:val="22"/>
          <w:szCs w:val="22"/>
        </w:rPr>
        <w:t xml:space="preserve">vhodnou </w:t>
      </w:r>
      <w:r w:rsidRPr="00CE11E3">
        <w:rPr>
          <w:rFonts w:ascii="Calibri" w:hAnsi="Calibri"/>
          <w:sz w:val="22"/>
          <w:szCs w:val="22"/>
        </w:rPr>
        <w:t>technologii provádění jednotlivých Služeb. Při provádění Služeb musí být každý z </w:t>
      </w:r>
      <w:r w:rsidR="00BF30BC" w:rsidRPr="00CE11E3">
        <w:rPr>
          <w:rFonts w:ascii="Calibri" w:hAnsi="Calibri"/>
          <w:sz w:val="22"/>
          <w:szCs w:val="22"/>
        </w:rPr>
        <w:t>úklidových</w:t>
      </w:r>
      <w:r w:rsidRPr="00CE11E3">
        <w:rPr>
          <w:rFonts w:ascii="Calibri" w:hAnsi="Calibri"/>
          <w:sz w:val="22"/>
          <w:szCs w:val="22"/>
        </w:rPr>
        <w:t xml:space="preserve"> pracovníků schopen provádět Služby, aniž by očekával od zaměstnanců </w:t>
      </w:r>
      <w:r w:rsidR="00CB6662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bjednatele, že budou jeho práci řídit, dávat mu pokyny či rady. </w:t>
      </w:r>
    </w:p>
    <w:p w14:paraId="228F6812" w14:textId="4EA9CE00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2" w:name="_Ref216697301"/>
      <w:r w:rsidRPr="00CE11E3">
        <w:rPr>
          <w:rFonts w:ascii="Calibri" w:hAnsi="Calibri"/>
          <w:sz w:val="22"/>
          <w:szCs w:val="22"/>
        </w:rPr>
        <w:t xml:space="preserve">Poskytovatel se </w:t>
      </w:r>
      <w:r w:rsidR="009D1A8E" w:rsidRPr="00CE11E3">
        <w:rPr>
          <w:rFonts w:ascii="Calibri" w:hAnsi="Calibri"/>
          <w:sz w:val="22"/>
          <w:szCs w:val="22"/>
        </w:rPr>
        <w:t>zavazuje provádět běžný úklid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9D1A8E" w:rsidRPr="00CE11E3">
        <w:rPr>
          <w:rFonts w:ascii="Calibri" w:hAnsi="Calibri"/>
          <w:sz w:val="22"/>
          <w:szCs w:val="22"/>
        </w:rPr>
        <w:t>v četnosti a čase dle přílohy</w:t>
      </w:r>
      <w:r w:rsidRPr="00CE11E3">
        <w:rPr>
          <w:rFonts w:ascii="Calibri" w:hAnsi="Calibri"/>
          <w:sz w:val="22"/>
          <w:szCs w:val="22"/>
        </w:rPr>
        <w:t xml:space="preserve"> č. </w:t>
      </w:r>
      <w:r w:rsidR="009D1A8E" w:rsidRPr="00CE11E3">
        <w:rPr>
          <w:rFonts w:ascii="Calibri" w:hAnsi="Calibri"/>
          <w:sz w:val="22"/>
          <w:szCs w:val="22"/>
        </w:rPr>
        <w:t xml:space="preserve">2 </w:t>
      </w:r>
      <w:r w:rsidR="00E93399">
        <w:rPr>
          <w:rFonts w:ascii="Calibri" w:hAnsi="Calibri"/>
          <w:sz w:val="22"/>
          <w:szCs w:val="22"/>
        </w:rPr>
        <w:t>Smlouvy</w:t>
      </w:r>
      <w:bookmarkEnd w:id="22"/>
      <w:r w:rsidR="00DE79E2">
        <w:rPr>
          <w:rFonts w:ascii="Calibri" w:hAnsi="Calibri"/>
          <w:sz w:val="22"/>
          <w:szCs w:val="22"/>
        </w:rPr>
        <w:t xml:space="preserve"> a v kvalitě dle přílohy č. 3 Smlouvy.</w:t>
      </w:r>
    </w:p>
    <w:p w14:paraId="228F6813" w14:textId="51636A0E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3" w:name="_Ref216697319"/>
      <w:r w:rsidRPr="00CE11E3">
        <w:rPr>
          <w:rFonts w:ascii="Calibri" w:hAnsi="Calibri"/>
          <w:sz w:val="22"/>
          <w:szCs w:val="22"/>
        </w:rPr>
        <w:t xml:space="preserve">Poskytovatel se </w:t>
      </w:r>
      <w:r w:rsidR="00A3764A" w:rsidRPr="00CE11E3">
        <w:rPr>
          <w:rFonts w:ascii="Calibri" w:hAnsi="Calibri"/>
          <w:sz w:val="22"/>
          <w:szCs w:val="22"/>
        </w:rPr>
        <w:t xml:space="preserve">dále </w:t>
      </w:r>
      <w:r w:rsidRPr="00CE11E3">
        <w:rPr>
          <w:rFonts w:ascii="Calibri" w:hAnsi="Calibri"/>
          <w:sz w:val="22"/>
          <w:szCs w:val="22"/>
        </w:rPr>
        <w:t xml:space="preserve">zavazuje zajistit </w:t>
      </w:r>
      <w:r w:rsidR="001A2972" w:rsidRPr="00CE11E3">
        <w:rPr>
          <w:rFonts w:ascii="Calibri" w:hAnsi="Calibri"/>
          <w:sz w:val="22"/>
          <w:szCs w:val="22"/>
        </w:rPr>
        <w:t>denní službu (</w:t>
      </w:r>
      <w:proofErr w:type="spellStart"/>
      <w:r w:rsidR="001A2972" w:rsidRPr="00CE11E3">
        <w:rPr>
          <w:rFonts w:ascii="Calibri" w:hAnsi="Calibri"/>
          <w:sz w:val="22"/>
          <w:szCs w:val="22"/>
        </w:rPr>
        <w:t>žurnální</w:t>
      </w:r>
      <w:proofErr w:type="spellEnd"/>
      <w:r w:rsidR="001A2972" w:rsidRPr="00CE11E3">
        <w:rPr>
          <w:rFonts w:ascii="Calibri" w:hAnsi="Calibri"/>
          <w:sz w:val="22"/>
          <w:szCs w:val="22"/>
        </w:rPr>
        <w:t xml:space="preserve"> službu)</w:t>
      </w:r>
      <w:r w:rsidR="009D1A8E" w:rsidRPr="00CE11E3">
        <w:rPr>
          <w:rFonts w:ascii="Calibri" w:hAnsi="Calibri"/>
          <w:sz w:val="22"/>
          <w:szCs w:val="22"/>
        </w:rPr>
        <w:t xml:space="preserve"> </w:t>
      </w:r>
      <w:r w:rsidR="001A2972" w:rsidRPr="00CE11E3">
        <w:rPr>
          <w:rFonts w:ascii="Calibri" w:hAnsi="Calibri"/>
          <w:sz w:val="22"/>
          <w:szCs w:val="22"/>
        </w:rPr>
        <w:t xml:space="preserve">prostřednictvím </w:t>
      </w:r>
      <w:proofErr w:type="spellStart"/>
      <w:r w:rsidRPr="00CE11E3">
        <w:rPr>
          <w:rFonts w:ascii="Calibri" w:hAnsi="Calibri"/>
          <w:sz w:val="22"/>
          <w:szCs w:val="22"/>
        </w:rPr>
        <w:t>žurnální</w:t>
      </w:r>
      <w:r w:rsidR="001A2972" w:rsidRPr="00CE11E3">
        <w:rPr>
          <w:rFonts w:ascii="Calibri" w:hAnsi="Calibri"/>
          <w:sz w:val="22"/>
          <w:szCs w:val="22"/>
        </w:rPr>
        <w:t>ch</w:t>
      </w:r>
      <w:proofErr w:type="spellEnd"/>
      <w:r w:rsidR="001A2972" w:rsidRPr="00CE11E3">
        <w:rPr>
          <w:rFonts w:ascii="Calibri" w:hAnsi="Calibri"/>
          <w:sz w:val="22"/>
          <w:szCs w:val="22"/>
        </w:rPr>
        <w:t xml:space="preserve"> pracovníků</w:t>
      </w:r>
      <w:r w:rsidRPr="00CE11E3">
        <w:rPr>
          <w:rFonts w:ascii="Calibri" w:hAnsi="Calibri"/>
          <w:sz w:val="22"/>
          <w:szCs w:val="22"/>
        </w:rPr>
        <w:t xml:space="preserve"> v Budovách </w:t>
      </w:r>
      <w:r w:rsidR="00887982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 v</w:t>
      </w:r>
      <w:r w:rsidR="009D1A8E" w:rsidRPr="00CE11E3">
        <w:rPr>
          <w:rFonts w:ascii="Calibri" w:hAnsi="Calibri"/>
          <w:sz w:val="22"/>
          <w:szCs w:val="22"/>
        </w:rPr>
        <w:t> počtu a v čase</w:t>
      </w:r>
      <w:r w:rsidR="00A3764A" w:rsidRPr="00CE11E3">
        <w:rPr>
          <w:rFonts w:ascii="Calibri" w:hAnsi="Calibri"/>
          <w:sz w:val="22"/>
          <w:szCs w:val="22"/>
        </w:rPr>
        <w:t>ch</w:t>
      </w:r>
      <w:r w:rsidR="009D1A8E" w:rsidRPr="00CE11E3">
        <w:rPr>
          <w:rFonts w:ascii="Calibri" w:hAnsi="Calibri"/>
          <w:sz w:val="22"/>
          <w:szCs w:val="22"/>
        </w:rPr>
        <w:t xml:space="preserve"> dle přílohy </w:t>
      </w:r>
      <w:r w:rsidRPr="00CE11E3">
        <w:rPr>
          <w:rFonts w:ascii="Calibri" w:hAnsi="Calibri"/>
          <w:sz w:val="22"/>
          <w:szCs w:val="22"/>
        </w:rPr>
        <w:t xml:space="preserve">č. </w:t>
      </w:r>
      <w:r w:rsidR="009D1A8E" w:rsidRPr="00CE11E3">
        <w:rPr>
          <w:rFonts w:ascii="Calibri" w:hAnsi="Calibri"/>
          <w:sz w:val="22"/>
          <w:szCs w:val="22"/>
        </w:rPr>
        <w:t>2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DE79E2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. </w:t>
      </w:r>
      <w:proofErr w:type="spellStart"/>
      <w:r w:rsidRPr="00CE11E3">
        <w:rPr>
          <w:rFonts w:ascii="Calibri" w:hAnsi="Calibri"/>
          <w:sz w:val="22"/>
          <w:szCs w:val="22"/>
        </w:rPr>
        <w:t>Žurnální</w:t>
      </w:r>
      <w:proofErr w:type="spellEnd"/>
      <w:r w:rsidRPr="00CE11E3">
        <w:rPr>
          <w:rFonts w:ascii="Calibri" w:hAnsi="Calibri"/>
          <w:sz w:val="22"/>
          <w:szCs w:val="22"/>
        </w:rPr>
        <w:t xml:space="preserve"> pracovníci budou provádě</w:t>
      </w:r>
      <w:r w:rsidR="009D1A8E" w:rsidRPr="00CE11E3">
        <w:rPr>
          <w:rFonts w:ascii="Calibri" w:hAnsi="Calibri"/>
          <w:sz w:val="22"/>
          <w:szCs w:val="22"/>
        </w:rPr>
        <w:t>t činnosti v souladu s přílohou</w:t>
      </w:r>
      <w:r w:rsidRPr="00CE11E3">
        <w:rPr>
          <w:rFonts w:ascii="Calibri" w:hAnsi="Calibri"/>
          <w:sz w:val="22"/>
          <w:szCs w:val="22"/>
        </w:rPr>
        <w:t xml:space="preserve"> č. </w:t>
      </w:r>
      <w:r w:rsidR="009D1A8E" w:rsidRPr="00CE11E3">
        <w:rPr>
          <w:rFonts w:ascii="Calibri" w:hAnsi="Calibri"/>
          <w:sz w:val="22"/>
          <w:szCs w:val="22"/>
        </w:rPr>
        <w:t xml:space="preserve">2 </w:t>
      </w:r>
      <w:r w:rsidR="00404685">
        <w:rPr>
          <w:rFonts w:ascii="Calibri" w:hAnsi="Calibri"/>
          <w:sz w:val="22"/>
          <w:szCs w:val="22"/>
        </w:rPr>
        <w:t>Smlouvy</w:t>
      </w:r>
      <w:r w:rsidR="00A3764A" w:rsidRPr="00CE11E3">
        <w:rPr>
          <w:rFonts w:ascii="Calibri" w:hAnsi="Calibri"/>
          <w:sz w:val="22"/>
          <w:szCs w:val="22"/>
        </w:rPr>
        <w:t>, tj.</w:t>
      </w:r>
      <w:r w:rsidR="006A4432" w:rsidRPr="00CE11E3">
        <w:rPr>
          <w:rFonts w:ascii="Calibri" w:hAnsi="Calibri"/>
          <w:sz w:val="22"/>
          <w:szCs w:val="22"/>
        </w:rPr>
        <w:t xml:space="preserve"> </w:t>
      </w:r>
      <w:r w:rsidR="001A2972" w:rsidRPr="00CE11E3">
        <w:rPr>
          <w:rFonts w:ascii="Calibri" w:hAnsi="Calibri"/>
          <w:sz w:val="22"/>
          <w:szCs w:val="22"/>
        </w:rPr>
        <w:t>dle aktuální potřeby</w:t>
      </w:r>
      <w:r w:rsidR="003518E8" w:rsidRPr="00CE11E3">
        <w:rPr>
          <w:rFonts w:ascii="Calibri" w:hAnsi="Calibri"/>
          <w:sz w:val="22"/>
          <w:szCs w:val="22"/>
        </w:rPr>
        <w:t xml:space="preserve"> a dle pokynů objednatele</w:t>
      </w:r>
      <w:r w:rsidR="00A3764A" w:rsidRPr="00CE11E3">
        <w:rPr>
          <w:rFonts w:ascii="Calibri" w:hAnsi="Calibri"/>
          <w:sz w:val="22"/>
          <w:szCs w:val="22"/>
        </w:rPr>
        <w:t>.</w:t>
      </w:r>
      <w:bookmarkEnd w:id="23"/>
      <w:r w:rsidR="00A3764A" w:rsidRPr="00CE11E3">
        <w:rPr>
          <w:rFonts w:ascii="Calibri" w:hAnsi="Calibri"/>
          <w:sz w:val="22"/>
          <w:szCs w:val="22"/>
        </w:rPr>
        <w:t xml:space="preserve"> </w:t>
      </w:r>
      <w:r w:rsidR="003C0272" w:rsidRPr="00CE11E3">
        <w:rPr>
          <w:rFonts w:ascii="Calibri" w:hAnsi="Calibri"/>
          <w:sz w:val="22"/>
          <w:szCs w:val="22"/>
        </w:rPr>
        <w:t>Úklid dle pokynů technických pracovníků objednatele bude proveden přednostně</w:t>
      </w:r>
      <w:r w:rsidR="00A17E86" w:rsidRPr="00CE11E3">
        <w:rPr>
          <w:rFonts w:ascii="Calibri" w:hAnsi="Calibri"/>
          <w:sz w:val="22"/>
          <w:szCs w:val="22"/>
        </w:rPr>
        <w:t xml:space="preserve"> před ostatními úkony dle přílohy č. 2 </w:t>
      </w:r>
      <w:r w:rsidR="00DE79E2">
        <w:rPr>
          <w:rFonts w:ascii="Calibri" w:hAnsi="Calibri"/>
          <w:sz w:val="22"/>
          <w:szCs w:val="22"/>
        </w:rPr>
        <w:t>Smlouvy</w:t>
      </w:r>
      <w:r w:rsidR="00A17E86" w:rsidRPr="00CE11E3">
        <w:rPr>
          <w:rFonts w:ascii="Calibri" w:hAnsi="Calibri"/>
          <w:sz w:val="22"/>
          <w:szCs w:val="22"/>
        </w:rPr>
        <w:t>.</w:t>
      </w:r>
    </w:p>
    <w:p w14:paraId="228F6814" w14:textId="32A1BECA" w:rsidR="00272B0D" w:rsidRPr="00876F66" w:rsidRDefault="00272B0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4" w:name="_Ref216697276"/>
      <w:r w:rsidRPr="00876F66">
        <w:rPr>
          <w:rFonts w:ascii="Calibri" w:hAnsi="Calibri"/>
          <w:sz w:val="22"/>
          <w:szCs w:val="22"/>
        </w:rPr>
        <w:lastRenderedPageBreak/>
        <w:t xml:space="preserve">V případě požadavku </w:t>
      </w:r>
      <w:r w:rsidR="00B94CFF" w:rsidRPr="00876F66">
        <w:rPr>
          <w:rFonts w:ascii="Calibri" w:hAnsi="Calibri"/>
          <w:sz w:val="22"/>
          <w:szCs w:val="22"/>
        </w:rPr>
        <w:t>o</w:t>
      </w:r>
      <w:r w:rsidRPr="00876F66">
        <w:rPr>
          <w:rFonts w:ascii="Calibri" w:hAnsi="Calibri"/>
          <w:sz w:val="22"/>
          <w:szCs w:val="22"/>
        </w:rPr>
        <w:t xml:space="preserve">bjednatele na mimořádný úklid </w:t>
      </w:r>
      <w:r w:rsidR="00B14FCA" w:rsidRPr="00876F66">
        <w:rPr>
          <w:rFonts w:ascii="Calibri" w:hAnsi="Calibri"/>
          <w:sz w:val="22"/>
          <w:szCs w:val="22"/>
        </w:rPr>
        <w:t xml:space="preserve">dle odst. </w:t>
      </w:r>
      <w:r w:rsidR="00B14FCA" w:rsidRPr="00876F66">
        <w:rPr>
          <w:rFonts w:ascii="Calibri" w:hAnsi="Calibri"/>
          <w:sz w:val="22"/>
          <w:szCs w:val="22"/>
        </w:rPr>
        <w:fldChar w:fldCharType="begin"/>
      </w:r>
      <w:r w:rsidR="00B14FCA" w:rsidRPr="00876F66">
        <w:rPr>
          <w:rFonts w:ascii="Calibri" w:hAnsi="Calibri"/>
          <w:sz w:val="22"/>
          <w:szCs w:val="22"/>
        </w:rPr>
        <w:instrText xml:space="preserve"> REF _Ref218450961 \r \h </w:instrText>
      </w:r>
      <w:r w:rsidR="001C7008" w:rsidRPr="00876F66">
        <w:rPr>
          <w:rFonts w:ascii="Calibri" w:hAnsi="Calibri"/>
          <w:sz w:val="22"/>
          <w:szCs w:val="22"/>
        </w:rPr>
        <w:instrText xml:space="preserve"> \* MERGEFORMAT </w:instrText>
      </w:r>
      <w:r w:rsidR="00B14FCA" w:rsidRPr="00876F66">
        <w:rPr>
          <w:rFonts w:ascii="Calibri" w:hAnsi="Calibri"/>
          <w:sz w:val="22"/>
          <w:szCs w:val="22"/>
        </w:rPr>
      </w:r>
      <w:r w:rsidR="00B14FCA" w:rsidRPr="00876F66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</w:t>
      </w:r>
      <w:r w:rsidR="00B14FCA" w:rsidRPr="00876F66">
        <w:rPr>
          <w:rFonts w:ascii="Calibri" w:hAnsi="Calibri"/>
          <w:sz w:val="22"/>
          <w:szCs w:val="22"/>
        </w:rPr>
        <w:fldChar w:fldCharType="end"/>
      </w:r>
      <w:r w:rsidR="00B14FCA" w:rsidRPr="00876F66">
        <w:rPr>
          <w:rFonts w:ascii="Calibri" w:hAnsi="Calibri"/>
          <w:sz w:val="22"/>
          <w:szCs w:val="22"/>
        </w:rPr>
        <w:t xml:space="preserve"> </w:t>
      </w:r>
      <w:r w:rsidR="00404685" w:rsidRPr="00876F66">
        <w:rPr>
          <w:rFonts w:ascii="Calibri" w:hAnsi="Calibri"/>
          <w:sz w:val="22"/>
          <w:szCs w:val="22"/>
        </w:rPr>
        <w:t>Smlouvy</w:t>
      </w:r>
      <w:r w:rsidR="00B14FCA" w:rsidRPr="00876F66">
        <w:rPr>
          <w:rFonts w:ascii="Calibri" w:hAnsi="Calibri"/>
          <w:sz w:val="22"/>
          <w:szCs w:val="22"/>
        </w:rPr>
        <w:t xml:space="preserve"> </w:t>
      </w:r>
      <w:r w:rsidRPr="00876F66">
        <w:rPr>
          <w:rFonts w:ascii="Calibri" w:hAnsi="Calibri"/>
          <w:sz w:val="22"/>
          <w:szCs w:val="22"/>
        </w:rPr>
        <w:t xml:space="preserve">je </w:t>
      </w:r>
      <w:r w:rsidR="00B94CFF" w:rsidRPr="00876F66">
        <w:rPr>
          <w:rFonts w:ascii="Calibri" w:hAnsi="Calibri"/>
          <w:sz w:val="22"/>
          <w:szCs w:val="22"/>
        </w:rPr>
        <w:t>p</w:t>
      </w:r>
      <w:r w:rsidRPr="00876F66">
        <w:rPr>
          <w:rFonts w:ascii="Calibri" w:hAnsi="Calibri"/>
          <w:sz w:val="22"/>
          <w:szCs w:val="22"/>
        </w:rPr>
        <w:t xml:space="preserve">oskytovatel povinen </w:t>
      </w:r>
      <w:r w:rsidR="004E6042" w:rsidRPr="00876F66">
        <w:rPr>
          <w:rFonts w:ascii="Calibri" w:hAnsi="Calibri"/>
          <w:sz w:val="22"/>
          <w:szCs w:val="22"/>
        </w:rPr>
        <w:t xml:space="preserve">zahájit </w:t>
      </w:r>
      <w:r w:rsidRPr="00876F66">
        <w:rPr>
          <w:rFonts w:ascii="Calibri" w:hAnsi="Calibri"/>
          <w:sz w:val="22"/>
          <w:szCs w:val="22"/>
        </w:rPr>
        <w:t>tento úklid:</w:t>
      </w:r>
      <w:bookmarkEnd w:id="24"/>
    </w:p>
    <w:p w14:paraId="228F6815" w14:textId="08120049" w:rsidR="00272B0D" w:rsidRPr="00876F66" w:rsidRDefault="00272B0D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color w:val="FF0000"/>
          <w:sz w:val="22"/>
          <w:szCs w:val="22"/>
        </w:rPr>
      </w:pPr>
      <w:bookmarkStart w:id="25" w:name="_Ref220070984"/>
      <w:r w:rsidRPr="00876F66">
        <w:rPr>
          <w:rFonts w:ascii="Calibri" w:hAnsi="Calibri"/>
          <w:sz w:val="22"/>
          <w:szCs w:val="22"/>
        </w:rPr>
        <w:t xml:space="preserve">v případě mimořádného úklidu po plánovaných činnostech (např. malování, stavební úpravy, rekonstrukce apod.) </w:t>
      </w:r>
      <w:r w:rsidR="0010195B" w:rsidRPr="00876F66">
        <w:rPr>
          <w:rFonts w:ascii="Calibri" w:hAnsi="Calibri"/>
          <w:sz w:val="22"/>
          <w:szCs w:val="22"/>
        </w:rPr>
        <w:t>v čase dle</w:t>
      </w:r>
      <w:r w:rsidRPr="00876F66">
        <w:rPr>
          <w:rFonts w:ascii="Calibri" w:hAnsi="Calibri"/>
          <w:sz w:val="22"/>
          <w:szCs w:val="22"/>
        </w:rPr>
        <w:t xml:space="preserve"> dohody s</w:t>
      </w:r>
      <w:r w:rsidR="000C50C1" w:rsidRPr="00876F66">
        <w:rPr>
          <w:rFonts w:ascii="Calibri" w:hAnsi="Calibri"/>
          <w:sz w:val="22"/>
          <w:szCs w:val="22"/>
        </w:rPr>
        <w:t> </w:t>
      </w:r>
      <w:r w:rsidR="00B94CFF" w:rsidRPr="00876F66">
        <w:rPr>
          <w:rFonts w:ascii="Calibri" w:hAnsi="Calibri"/>
          <w:sz w:val="22"/>
          <w:szCs w:val="22"/>
        </w:rPr>
        <w:t>o</w:t>
      </w:r>
      <w:r w:rsidRPr="00876F66">
        <w:rPr>
          <w:rFonts w:ascii="Calibri" w:hAnsi="Calibri"/>
          <w:sz w:val="22"/>
          <w:szCs w:val="22"/>
        </w:rPr>
        <w:t>bjednatelem</w:t>
      </w:r>
      <w:r w:rsidR="000C50C1" w:rsidRPr="00876F66">
        <w:rPr>
          <w:rFonts w:ascii="Calibri" w:hAnsi="Calibri"/>
          <w:sz w:val="22"/>
          <w:szCs w:val="22"/>
        </w:rPr>
        <w:t>;</w:t>
      </w:r>
      <w:bookmarkEnd w:id="25"/>
    </w:p>
    <w:p w14:paraId="228F6816" w14:textId="77777777" w:rsidR="00272B0D" w:rsidRPr="00876F66" w:rsidRDefault="00272B0D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color w:val="FF0000"/>
          <w:sz w:val="22"/>
          <w:szCs w:val="22"/>
        </w:rPr>
      </w:pPr>
      <w:bookmarkStart w:id="26" w:name="_Ref221265825"/>
      <w:r w:rsidRPr="00876F66">
        <w:rPr>
          <w:rFonts w:ascii="Calibri" w:hAnsi="Calibri"/>
          <w:sz w:val="22"/>
          <w:szCs w:val="22"/>
        </w:rPr>
        <w:t>v případě mimořádného úklidu po haváriích, které nastanou během denní služby, prostřednictvím této denní služ</w:t>
      </w:r>
      <w:r w:rsidR="000C50C1" w:rsidRPr="00876F66">
        <w:rPr>
          <w:rFonts w:ascii="Calibri" w:hAnsi="Calibri"/>
          <w:sz w:val="22"/>
          <w:szCs w:val="22"/>
        </w:rPr>
        <w:t>by (</w:t>
      </w:r>
      <w:r w:rsidR="001A2972" w:rsidRPr="00876F66">
        <w:rPr>
          <w:rFonts w:ascii="Calibri" w:hAnsi="Calibri"/>
          <w:sz w:val="22"/>
          <w:szCs w:val="22"/>
        </w:rPr>
        <w:t xml:space="preserve">tj. </w:t>
      </w:r>
      <w:proofErr w:type="spellStart"/>
      <w:r w:rsidR="000C50C1" w:rsidRPr="00876F66">
        <w:rPr>
          <w:rFonts w:ascii="Calibri" w:hAnsi="Calibri"/>
          <w:sz w:val="22"/>
          <w:szCs w:val="22"/>
        </w:rPr>
        <w:t>žurnálními</w:t>
      </w:r>
      <w:proofErr w:type="spellEnd"/>
      <w:r w:rsidR="000C50C1" w:rsidRPr="00876F66">
        <w:rPr>
          <w:rFonts w:ascii="Calibri" w:hAnsi="Calibri"/>
          <w:sz w:val="22"/>
          <w:szCs w:val="22"/>
        </w:rPr>
        <w:t xml:space="preserve"> pracovníky) do 30</w:t>
      </w:r>
      <w:r w:rsidRPr="00876F66">
        <w:rPr>
          <w:rFonts w:ascii="Calibri" w:hAnsi="Calibri"/>
          <w:sz w:val="22"/>
          <w:szCs w:val="22"/>
        </w:rPr>
        <w:t xml:space="preserve"> minut od nahlášení potřeby mimořádného úklidu </w:t>
      </w:r>
      <w:r w:rsidR="00996539" w:rsidRPr="00876F66">
        <w:rPr>
          <w:rFonts w:ascii="Calibri" w:hAnsi="Calibri"/>
          <w:sz w:val="22"/>
          <w:szCs w:val="22"/>
        </w:rPr>
        <w:t>denní službě</w:t>
      </w:r>
      <w:r w:rsidRPr="00876F66">
        <w:rPr>
          <w:rFonts w:ascii="Calibri" w:hAnsi="Calibri"/>
          <w:sz w:val="22"/>
          <w:szCs w:val="22"/>
        </w:rPr>
        <w:t>,</w:t>
      </w:r>
      <w:bookmarkEnd w:id="26"/>
    </w:p>
    <w:p w14:paraId="228F6817" w14:textId="2D3D4308" w:rsidR="00272B0D" w:rsidRPr="00876F66" w:rsidRDefault="00272B0D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color w:val="FF0000"/>
          <w:sz w:val="22"/>
          <w:szCs w:val="22"/>
        </w:rPr>
      </w:pPr>
      <w:bookmarkStart w:id="27" w:name="_Ref221265826"/>
      <w:r w:rsidRPr="00876F66">
        <w:rPr>
          <w:rFonts w:ascii="Calibri" w:hAnsi="Calibri"/>
          <w:sz w:val="22"/>
          <w:szCs w:val="22"/>
        </w:rPr>
        <w:t xml:space="preserve">v případě mimořádného úklidu po haváriích, které nastanou mimo denní službu, </w:t>
      </w:r>
      <w:r w:rsidR="000C50C1" w:rsidRPr="00876F66">
        <w:rPr>
          <w:rFonts w:ascii="Calibri" w:hAnsi="Calibri"/>
          <w:sz w:val="22"/>
          <w:szCs w:val="22"/>
        </w:rPr>
        <w:t xml:space="preserve">nejpozději </w:t>
      </w:r>
      <w:r w:rsidR="00BC5245" w:rsidRPr="00876F66">
        <w:rPr>
          <w:rFonts w:ascii="Calibri" w:hAnsi="Calibri"/>
          <w:sz w:val="22"/>
          <w:szCs w:val="22"/>
        </w:rPr>
        <w:t>do</w:t>
      </w:r>
      <w:r w:rsidR="004E6042" w:rsidRPr="00876F66">
        <w:rPr>
          <w:rFonts w:ascii="Calibri" w:hAnsi="Calibri"/>
          <w:sz w:val="22"/>
          <w:szCs w:val="22"/>
        </w:rPr>
        <w:t xml:space="preserve"> 6 hodin od nahlášení </w:t>
      </w:r>
      <w:r w:rsidR="00625A99" w:rsidRPr="00876F66">
        <w:rPr>
          <w:rFonts w:ascii="Calibri" w:hAnsi="Calibri"/>
          <w:sz w:val="22"/>
          <w:szCs w:val="22"/>
        </w:rPr>
        <w:t xml:space="preserve">manažeru </w:t>
      </w:r>
      <w:r w:rsidR="006A13B3" w:rsidRPr="00876F66">
        <w:rPr>
          <w:rFonts w:ascii="Calibri" w:hAnsi="Calibri"/>
          <w:sz w:val="22"/>
          <w:szCs w:val="22"/>
        </w:rPr>
        <w:t>úklidu</w:t>
      </w:r>
      <w:r w:rsidR="00B94CFF" w:rsidRPr="00876F66">
        <w:rPr>
          <w:rFonts w:ascii="Calibri" w:hAnsi="Calibri"/>
          <w:sz w:val="22"/>
          <w:szCs w:val="22"/>
        </w:rPr>
        <w:t>.</w:t>
      </w:r>
      <w:bookmarkEnd w:id="27"/>
    </w:p>
    <w:p w14:paraId="7899633B" w14:textId="5AB0715F" w:rsidR="00810155" w:rsidRPr="00876F66" w:rsidRDefault="00272B0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8" w:name="_Ref221098998"/>
      <w:r w:rsidRPr="00876F66">
        <w:rPr>
          <w:rFonts w:ascii="Calibri" w:hAnsi="Calibri"/>
          <w:sz w:val="22"/>
          <w:szCs w:val="22"/>
        </w:rPr>
        <w:t xml:space="preserve">Mimořádné úklidy po plánovaných činnostech (např. malování, stavební úpravy, rekonstrukce apod.) </w:t>
      </w:r>
      <w:r w:rsidR="00A875CC" w:rsidRPr="00876F66">
        <w:rPr>
          <w:rFonts w:ascii="Calibri" w:hAnsi="Calibri"/>
          <w:sz w:val="22"/>
          <w:szCs w:val="22"/>
        </w:rPr>
        <w:t xml:space="preserve">dle odst. </w:t>
      </w:r>
      <w:r w:rsidR="00A875CC" w:rsidRPr="00876F66">
        <w:rPr>
          <w:rFonts w:ascii="Calibri" w:hAnsi="Calibri"/>
          <w:sz w:val="22"/>
          <w:szCs w:val="22"/>
        </w:rPr>
        <w:fldChar w:fldCharType="begin"/>
      </w:r>
      <w:r w:rsidR="00A875CC" w:rsidRPr="00876F66">
        <w:rPr>
          <w:rFonts w:ascii="Calibri" w:hAnsi="Calibri"/>
          <w:sz w:val="22"/>
          <w:szCs w:val="22"/>
        </w:rPr>
        <w:instrText xml:space="preserve"> REF _Ref220067581 \r \h  \* MERGEFORMAT </w:instrText>
      </w:r>
      <w:r w:rsidR="00A875CC" w:rsidRPr="00876F66">
        <w:rPr>
          <w:rFonts w:ascii="Calibri" w:hAnsi="Calibri"/>
          <w:sz w:val="22"/>
          <w:szCs w:val="22"/>
        </w:rPr>
      </w:r>
      <w:r w:rsidR="00A875CC" w:rsidRPr="00876F66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4.1.2.2</w:t>
      </w:r>
      <w:r w:rsidR="00A875CC" w:rsidRPr="00876F66">
        <w:rPr>
          <w:rFonts w:ascii="Calibri" w:hAnsi="Calibri"/>
          <w:sz w:val="22"/>
          <w:szCs w:val="22"/>
        </w:rPr>
        <w:fldChar w:fldCharType="end"/>
      </w:r>
      <w:r w:rsidR="00A875CC" w:rsidRPr="00876F66">
        <w:rPr>
          <w:rFonts w:ascii="Calibri" w:hAnsi="Calibri"/>
          <w:sz w:val="22"/>
          <w:szCs w:val="22"/>
        </w:rPr>
        <w:t xml:space="preserve"> </w:t>
      </w:r>
      <w:r w:rsidR="009A722A" w:rsidRPr="00876F66">
        <w:rPr>
          <w:rFonts w:ascii="Calibri" w:hAnsi="Calibri"/>
          <w:sz w:val="22"/>
          <w:szCs w:val="22"/>
        </w:rPr>
        <w:t>Smlouvy</w:t>
      </w:r>
      <w:r w:rsidR="00A875CC" w:rsidRPr="00876F66">
        <w:rPr>
          <w:rFonts w:ascii="Calibri" w:hAnsi="Calibri"/>
          <w:sz w:val="22"/>
          <w:szCs w:val="22"/>
        </w:rPr>
        <w:t xml:space="preserve"> </w:t>
      </w:r>
      <w:r w:rsidRPr="00876F66">
        <w:rPr>
          <w:rFonts w:ascii="Calibri" w:hAnsi="Calibri"/>
          <w:sz w:val="22"/>
          <w:szCs w:val="22"/>
        </w:rPr>
        <w:t xml:space="preserve">budou přebírány </w:t>
      </w:r>
      <w:r w:rsidR="003B14CA" w:rsidRPr="00876F66">
        <w:rPr>
          <w:rFonts w:ascii="Calibri" w:hAnsi="Calibri"/>
          <w:sz w:val="22"/>
          <w:szCs w:val="22"/>
        </w:rPr>
        <w:t>k</w:t>
      </w:r>
      <w:r w:rsidR="00A2644A" w:rsidRPr="00876F66">
        <w:rPr>
          <w:rFonts w:ascii="Calibri" w:hAnsi="Calibri"/>
          <w:sz w:val="22"/>
          <w:szCs w:val="22"/>
        </w:rPr>
        <w:t>oordinátor</w:t>
      </w:r>
      <w:r w:rsidRPr="00876F66">
        <w:rPr>
          <w:rFonts w:ascii="Calibri" w:hAnsi="Calibri"/>
          <w:sz w:val="22"/>
          <w:szCs w:val="22"/>
        </w:rPr>
        <w:t xml:space="preserve">em </w:t>
      </w:r>
      <w:r w:rsidR="003B14CA" w:rsidRPr="00876F66">
        <w:rPr>
          <w:rFonts w:ascii="Calibri" w:hAnsi="Calibri"/>
          <w:sz w:val="22"/>
          <w:szCs w:val="22"/>
        </w:rPr>
        <w:t>o</w:t>
      </w:r>
      <w:r w:rsidRPr="00876F66">
        <w:rPr>
          <w:rFonts w:ascii="Calibri" w:hAnsi="Calibri"/>
          <w:sz w:val="22"/>
          <w:szCs w:val="22"/>
        </w:rPr>
        <w:t>bjednatele vždy po ukončení úklidu</w:t>
      </w:r>
      <w:r w:rsidR="00A84158">
        <w:rPr>
          <w:rFonts w:ascii="Calibri" w:hAnsi="Calibri"/>
          <w:sz w:val="22"/>
          <w:szCs w:val="22"/>
        </w:rPr>
        <w:t xml:space="preserve">, přičemž </w:t>
      </w:r>
      <w:r w:rsidR="00A84158" w:rsidRPr="00876F66">
        <w:rPr>
          <w:rFonts w:ascii="Calibri" w:hAnsi="Calibri"/>
          <w:sz w:val="22"/>
          <w:szCs w:val="22"/>
        </w:rPr>
        <w:t>požadovaná kvalita úklidu nezbytná pro převzetí bude v tomto případě stanovena koordinátorem objednatele při nahlášení potřeby mimořádného úklidu</w:t>
      </w:r>
      <w:r w:rsidR="00A84158">
        <w:rPr>
          <w:rFonts w:ascii="Calibri" w:hAnsi="Calibri"/>
          <w:sz w:val="22"/>
          <w:szCs w:val="22"/>
        </w:rPr>
        <w:t xml:space="preserve">; </w:t>
      </w:r>
      <w:r w:rsidR="00900601" w:rsidRPr="00876F66">
        <w:rPr>
          <w:rFonts w:ascii="Calibri" w:hAnsi="Calibri"/>
          <w:sz w:val="22"/>
          <w:szCs w:val="22"/>
        </w:rPr>
        <w:t>o</w:t>
      </w:r>
      <w:r w:rsidR="002F4EE6" w:rsidRPr="00876F66">
        <w:rPr>
          <w:rFonts w:ascii="Calibri" w:hAnsi="Calibri"/>
          <w:sz w:val="22"/>
          <w:szCs w:val="22"/>
        </w:rPr>
        <w:t> </w:t>
      </w:r>
      <w:r w:rsidR="007148CD" w:rsidRPr="00876F66">
        <w:rPr>
          <w:rFonts w:ascii="Calibri" w:hAnsi="Calibri"/>
          <w:sz w:val="22"/>
          <w:szCs w:val="22"/>
        </w:rPr>
        <w:t>provedení</w:t>
      </w:r>
      <w:r w:rsidR="00900601" w:rsidRPr="00876F66">
        <w:rPr>
          <w:rFonts w:ascii="Calibri" w:hAnsi="Calibri"/>
          <w:sz w:val="22"/>
          <w:szCs w:val="22"/>
        </w:rPr>
        <w:t xml:space="preserve"> </w:t>
      </w:r>
      <w:r w:rsidR="007C06F8" w:rsidRPr="00876F66">
        <w:rPr>
          <w:rFonts w:ascii="Calibri" w:hAnsi="Calibri"/>
          <w:sz w:val="22"/>
          <w:szCs w:val="22"/>
        </w:rPr>
        <w:t xml:space="preserve">Služeb bude </w:t>
      </w:r>
      <w:r w:rsidR="00B505D2" w:rsidRPr="00876F66">
        <w:rPr>
          <w:rFonts w:ascii="Calibri" w:hAnsi="Calibri"/>
          <w:sz w:val="22"/>
          <w:szCs w:val="22"/>
        </w:rPr>
        <w:t>poskytovatelem</w:t>
      </w:r>
      <w:r w:rsidR="007C06F8" w:rsidRPr="00876F66">
        <w:rPr>
          <w:rFonts w:ascii="Calibri" w:hAnsi="Calibri"/>
          <w:sz w:val="22"/>
          <w:szCs w:val="22"/>
        </w:rPr>
        <w:t xml:space="preserve"> vyhotoven předávací protokol.</w:t>
      </w:r>
      <w:bookmarkEnd w:id="28"/>
    </w:p>
    <w:p w14:paraId="22F4180F" w14:textId="2A286FDF" w:rsidR="00A77D70" w:rsidRPr="00876F66" w:rsidRDefault="00A77D70" w:rsidP="00ED375D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29" w:name="_Ref221632728"/>
      <w:r w:rsidRPr="00876F66">
        <w:rPr>
          <w:rFonts w:ascii="Calibri" w:hAnsi="Calibri"/>
          <w:sz w:val="22"/>
          <w:szCs w:val="22"/>
        </w:rPr>
        <w:t xml:space="preserve">Mimořádné úklidy po haváriích </w:t>
      </w:r>
      <w:r w:rsidR="00A875CC" w:rsidRPr="00876F66">
        <w:rPr>
          <w:rFonts w:ascii="Calibri" w:hAnsi="Calibri"/>
          <w:sz w:val="22"/>
          <w:szCs w:val="22"/>
        </w:rPr>
        <w:t xml:space="preserve">dle odst. </w:t>
      </w:r>
      <w:r w:rsidR="00A875CC" w:rsidRPr="00876F66">
        <w:rPr>
          <w:rFonts w:ascii="Calibri" w:hAnsi="Calibri"/>
          <w:sz w:val="22"/>
          <w:szCs w:val="22"/>
        </w:rPr>
        <w:fldChar w:fldCharType="begin"/>
      </w:r>
      <w:r w:rsidR="00A875CC" w:rsidRPr="00876F66">
        <w:rPr>
          <w:rFonts w:ascii="Calibri" w:hAnsi="Calibri"/>
          <w:sz w:val="22"/>
          <w:szCs w:val="22"/>
        </w:rPr>
        <w:instrText xml:space="preserve"> REF _Ref220067634 \r \h </w:instrText>
      </w:r>
      <w:r w:rsidR="00125CDF" w:rsidRPr="00876F66">
        <w:rPr>
          <w:rFonts w:ascii="Calibri" w:hAnsi="Calibri"/>
          <w:sz w:val="22"/>
          <w:szCs w:val="22"/>
        </w:rPr>
        <w:instrText xml:space="preserve"> \* MERGEFORMAT </w:instrText>
      </w:r>
      <w:r w:rsidR="00A875CC" w:rsidRPr="00876F66">
        <w:rPr>
          <w:rFonts w:ascii="Calibri" w:hAnsi="Calibri"/>
          <w:sz w:val="22"/>
          <w:szCs w:val="22"/>
        </w:rPr>
      </w:r>
      <w:r w:rsidR="00A875CC" w:rsidRPr="00876F66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4.1.2.1</w:t>
      </w:r>
      <w:r w:rsidR="00A875CC" w:rsidRPr="00876F66">
        <w:rPr>
          <w:rFonts w:ascii="Calibri" w:hAnsi="Calibri"/>
          <w:sz w:val="22"/>
          <w:szCs w:val="22"/>
        </w:rPr>
        <w:fldChar w:fldCharType="end"/>
      </w:r>
      <w:r w:rsidR="00A875CC" w:rsidRPr="00876F66">
        <w:rPr>
          <w:rFonts w:ascii="Calibri" w:hAnsi="Calibri"/>
          <w:sz w:val="22"/>
          <w:szCs w:val="22"/>
        </w:rPr>
        <w:t xml:space="preserve"> </w:t>
      </w:r>
      <w:r w:rsidR="00876F66">
        <w:rPr>
          <w:rFonts w:ascii="Calibri" w:hAnsi="Calibri"/>
          <w:sz w:val="22"/>
          <w:szCs w:val="22"/>
        </w:rPr>
        <w:t>Smlouvy</w:t>
      </w:r>
      <w:r w:rsidR="00A875CC" w:rsidRPr="00876F66">
        <w:rPr>
          <w:rFonts w:ascii="Calibri" w:hAnsi="Calibri"/>
          <w:sz w:val="22"/>
          <w:szCs w:val="22"/>
        </w:rPr>
        <w:t xml:space="preserve"> </w:t>
      </w:r>
      <w:r w:rsidRPr="00876F66">
        <w:rPr>
          <w:rFonts w:ascii="Calibri" w:hAnsi="Calibri"/>
          <w:sz w:val="22"/>
          <w:szCs w:val="22"/>
        </w:rPr>
        <w:t>budou přebírány koordinátorem objednatele, přičemž požadovaná kvalita úklidu nezbytná pro převzetí bude v tomto případě stanovena koordinátorem objednatele při nahlášení potřeby mimořádného úklidu a může být v průběhu mimořádného úklidu změněna či doplněna dle aktuálního vývoje havarijní situace</w:t>
      </w:r>
      <w:r w:rsidR="00125CDF" w:rsidRPr="00876F66">
        <w:rPr>
          <w:rFonts w:ascii="Calibri" w:hAnsi="Calibri"/>
          <w:sz w:val="22"/>
          <w:szCs w:val="22"/>
        </w:rPr>
        <w:t xml:space="preserve">; o </w:t>
      </w:r>
      <w:r w:rsidR="007148CD" w:rsidRPr="00876F66">
        <w:rPr>
          <w:rFonts w:ascii="Calibri" w:hAnsi="Calibri"/>
          <w:sz w:val="22"/>
          <w:szCs w:val="22"/>
        </w:rPr>
        <w:t>provedení</w:t>
      </w:r>
      <w:r w:rsidR="00125CDF" w:rsidRPr="00876F66">
        <w:rPr>
          <w:rFonts w:ascii="Calibri" w:hAnsi="Calibri"/>
          <w:sz w:val="22"/>
          <w:szCs w:val="22"/>
        </w:rPr>
        <w:t xml:space="preserve"> Služeb bude </w:t>
      </w:r>
      <w:r w:rsidR="0032624B" w:rsidRPr="00876F66">
        <w:rPr>
          <w:rFonts w:ascii="Calibri" w:hAnsi="Calibri"/>
          <w:sz w:val="22"/>
          <w:szCs w:val="22"/>
        </w:rPr>
        <w:t>poskytovatelem</w:t>
      </w:r>
      <w:r w:rsidR="00125CDF" w:rsidRPr="00876F66">
        <w:rPr>
          <w:rFonts w:ascii="Calibri" w:hAnsi="Calibri"/>
          <w:sz w:val="22"/>
          <w:szCs w:val="22"/>
        </w:rPr>
        <w:t xml:space="preserve"> vyhotoven předávací protokol.</w:t>
      </w:r>
      <w:bookmarkEnd w:id="29"/>
    </w:p>
    <w:p w14:paraId="5B8162F9" w14:textId="31E023A4" w:rsidR="00930E34" w:rsidRPr="00CE11E3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0" w:name="_Ref216697351"/>
      <w:bookmarkStart w:id="31" w:name="_Ref218463686"/>
      <w:r w:rsidRPr="00CE11E3">
        <w:rPr>
          <w:rFonts w:ascii="Calibri" w:hAnsi="Calibri"/>
          <w:sz w:val="22"/>
          <w:szCs w:val="22"/>
        </w:rPr>
        <w:t xml:space="preserve">Poskytovatel je povinen zajistit provádění Služeb zletilými (ve smyslu § 30 občanského zákoníku), bezúhonnými (bez záznamu v evidenci Rejstříku trestů fyzických osob), řádně vyškolenými a poučenými úklidovými pracovníky, kteří jsou zdravotně a fyzicky způsobilí a splňují fyzickou zdatnost pro kategorizaci prací 2 a 3 ve smyslu § 37 zákona č. 258/2000 Sb., o ochraně veřejného zdraví a o změně některých souvisejících zákonů, ve znění pozdějších předpisů, a vyhlášky č. 432/2003 Sb., kterou se stanoví podmínky pro zařazování prací do kategorií, limitní hodnoty ukazatelů biologických expozičních testů, podmínky odběru biologického materiálu pro provádění biologických expozičních testů a náležitosti hlášení prací s azbestem a biologickými činiteli, ve znění pozdějších předpisů. Pro vyloučení pochybností se uvádí, že </w:t>
      </w:r>
      <w:r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 je povinen zajistit splnění těchto požadavků na úklidové pracovníky nejen vůči svým zaměstnancům, ale i u poddodavatelů prostřednictvím který</w:t>
      </w:r>
      <w:r>
        <w:rPr>
          <w:rFonts w:ascii="Calibri" w:hAnsi="Calibri"/>
          <w:sz w:val="22"/>
          <w:szCs w:val="22"/>
        </w:rPr>
        <w:t>ch</w:t>
      </w:r>
      <w:r w:rsidRPr="00CE11E3">
        <w:rPr>
          <w:rFonts w:ascii="Calibri" w:hAnsi="Calibri"/>
          <w:sz w:val="22"/>
          <w:szCs w:val="22"/>
        </w:rPr>
        <w:t xml:space="preserve"> Služby provádí</w:t>
      </w:r>
      <w:r w:rsidRPr="00F23F37">
        <w:rPr>
          <w:rFonts w:ascii="Calibri" w:hAnsi="Calibri"/>
          <w:sz w:val="22"/>
          <w:szCs w:val="22"/>
        </w:rPr>
        <w:t>.</w:t>
      </w:r>
      <w:bookmarkEnd w:id="30"/>
      <w:r w:rsidRPr="00CE11E3">
        <w:rPr>
          <w:rFonts w:ascii="Calibri" w:hAnsi="Calibri"/>
          <w:sz w:val="22"/>
          <w:szCs w:val="22"/>
        </w:rPr>
        <w:t xml:space="preserve"> Objednatel má právo požadovat po poskytovateli doložení naplnění výše uvedených podmínek u konkrétních úklidových pracovníků.</w:t>
      </w:r>
      <w:bookmarkEnd w:id="31"/>
      <w:r w:rsidRPr="00CE11E3">
        <w:rPr>
          <w:rFonts w:ascii="Calibri" w:hAnsi="Calibri"/>
          <w:sz w:val="22"/>
          <w:szCs w:val="22"/>
        </w:rPr>
        <w:t xml:space="preserve"> </w:t>
      </w:r>
    </w:p>
    <w:p w14:paraId="0DBEC666" w14:textId="35892A9F" w:rsidR="00930E34" w:rsidRPr="00CE11E3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Objednatel si vyhrazuje právo odmítnout konkrétního úklidového pracovníka, pokud nesplňuje podmínky uvedené v odst. 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_Ref216697351 \r \h 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9.7</w:t>
      </w:r>
      <w:r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 </w:t>
      </w:r>
      <w:r w:rsidR="00876F66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, nebo poskytovatel neumožní objednateli splnění těchto podmínek u daného úklidového pracovníka ověřit.</w:t>
      </w:r>
    </w:p>
    <w:p w14:paraId="6ACDE5A8" w14:textId="0D1D9579" w:rsidR="00930E34" w:rsidRPr="00067469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2" w:name="_Ref219452137"/>
      <w:r w:rsidRPr="00CE11E3">
        <w:rPr>
          <w:rFonts w:ascii="Calibri" w:hAnsi="Calibri"/>
          <w:sz w:val="22"/>
          <w:szCs w:val="22"/>
        </w:rPr>
        <w:t xml:space="preserve">Poskytovatel je povinen </w:t>
      </w:r>
      <w:r w:rsidRPr="00067469">
        <w:rPr>
          <w:rFonts w:ascii="Calibri" w:hAnsi="Calibri"/>
          <w:sz w:val="22"/>
          <w:szCs w:val="22"/>
        </w:rPr>
        <w:t xml:space="preserve">zajišťovat běžný úklid dle odst. </w:t>
      </w:r>
      <w:r w:rsidRPr="00067469">
        <w:rPr>
          <w:rFonts w:ascii="Calibri" w:hAnsi="Calibri"/>
          <w:sz w:val="22"/>
          <w:szCs w:val="22"/>
        </w:rPr>
        <w:fldChar w:fldCharType="begin"/>
      </w:r>
      <w:r w:rsidRPr="00067469">
        <w:rPr>
          <w:rFonts w:ascii="Calibri" w:hAnsi="Calibri"/>
          <w:sz w:val="22"/>
          <w:szCs w:val="22"/>
        </w:rPr>
        <w:instrText xml:space="preserve"> REF _Ref218460544 \r \h </w:instrText>
      </w:r>
      <w:r w:rsidRPr="00067469">
        <w:instrText xml:space="preserve"> \* MERGEFORMAT </w:instrText>
      </w:r>
      <w:r w:rsidRPr="00067469">
        <w:rPr>
          <w:rFonts w:ascii="Calibri" w:hAnsi="Calibri"/>
          <w:sz w:val="22"/>
          <w:szCs w:val="22"/>
        </w:rPr>
      </w:r>
      <w:r w:rsidRPr="00067469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4.1.1</w:t>
      </w:r>
      <w:r w:rsidRPr="00067469">
        <w:rPr>
          <w:rFonts w:ascii="Calibri" w:hAnsi="Calibri"/>
          <w:sz w:val="22"/>
          <w:szCs w:val="22"/>
        </w:rPr>
        <w:fldChar w:fldCharType="end"/>
      </w:r>
      <w:r w:rsidRPr="00067469">
        <w:rPr>
          <w:rFonts w:ascii="Calibri" w:hAnsi="Calibri"/>
          <w:sz w:val="22"/>
          <w:szCs w:val="22"/>
        </w:rPr>
        <w:t xml:space="preserve"> </w:t>
      </w:r>
      <w:r w:rsidR="00876F66" w:rsidRPr="00067469">
        <w:rPr>
          <w:rFonts w:ascii="Calibri" w:hAnsi="Calibri"/>
          <w:sz w:val="22"/>
          <w:szCs w:val="22"/>
        </w:rPr>
        <w:t>Smlouvy</w:t>
      </w:r>
      <w:r w:rsidRPr="00067469">
        <w:rPr>
          <w:rFonts w:ascii="Calibri" w:hAnsi="Calibri"/>
          <w:sz w:val="22"/>
          <w:szCs w:val="22"/>
        </w:rPr>
        <w:t xml:space="preserve"> </w:t>
      </w:r>
      <w:r w:rsidRPr="00067469">
        <w:rPr>
          <w:rFonts w:ascii="Calibri" w:hAnsi="Calibri"/>
          <w:b/>
          <w:bCs/>
          <w:sz w:val="22"/>
          <w:szCs w:val="22"/>
        </w:rPr>
        <w:t>stálým týmem úklidových pracovník</w:t>
      </w:r>
      <w:r w:rsidRPr="004D7E65">
        <w:rPr>
          <w:rFonts w:ascii="Calibri" w:hAnsi="Calibri"/>
          <w:b/>
          <w:bCs/>
          <w:sz w:val="22"/>
          <w:szCs w:val="22"/>
        </w:rPr>
        <w:t>ů</w:t>
      </w:r>
      <w:r w:rsidRPr="00067469">
        <w:rPr>
          <w:rFonts w:ascii="Calibri" w:hAnsi="Calibri"/>
          <w:sz w:val="22"/>
          <w:szCs w:val="22"/>
        </w:rPr>
        <w:t xml:space="preserve"> </w:t>
      </w:r>
      <w:r w:rsidRPr="00067469">
        <w:rPr>
          <w:rFonts w:ascii="Calibri" w:hAnsi="Calibri"/>
          <w:b/>
          <w:bCs/>
          <w:sz w:val="22"/>
          <w:szCs w:val="22"/>
        </w:rPr>
        <w:t>(dále jen „realizační tým“)</w:t>
      </w:r>
      <w:r w:rsidRPr="00067469">
        <w:rPr>
          <w:rFonts w:ascii="Calibri" w:hAnsi="Calibri"/>
          <w:sz w:val="22"/>
          <w:szCs w:val="22"/>
        </w:rPr>
        <w:t xml:space="preserve">. Poskytovatel je povinen písemně bez zbytečného odkladu po uzavření </w:t>
      </w:r>
      <w:r w:rsidR="00835F70" w:rsidRPr="00067469">
        <w:rPr>
          <w:rFonts w:ascii="Calibri" w:hAnsi="Calibri"/>
          <w:sz w:val="22"/>
          <w:szCs w:val="22"/>
        </w:rPr>
        <w:t>Smlouvy</w:t>
      </w:r>
      <w:r w:rsidRPr="00067469">
        <w:rPr>
          <w:rFonts w:ascii="Calibri" w:hAnsi="Calibri"/>
          <w:sz w:val="22"/>
          <w:szCs w:val="22"/>
        </w:rPr>
        <w:t xml:space="preserve"> zaslat objednateli </w:t>
      </w:r>
      <w:r w:rsidRPr="00067469">
        <w:rPr>
          <w:rFonts w:ascii="Calibri" w:hAnsi="Calibri"/>
          <w:b/>
          <w:bCs/>
          <w:sz w:val="22"/>
          <w:szCs w:val="22"/>
        </w:rPr>
        <w:t xml:space="preserve">jmenný seznam členů realizačního týmu, </w:t>
      </w:r>
      <w:r w:rsidRPr="00067469">
        <w:rPr>
          <w:rFonts w:ascii="Calibri" w:hAnsi="Calibri"/>
          <w:sz w:val="22"/>
          <w:szCs w:val="22"/>
        </w:rPr>
        <w:t xml:space="preserve">a to s uvedením Budovy objednatele, na které bude daný člen realizačního týmu provádět Služby. Poskytovatel je dále povinen k tomuto seznamu </w:t>
      </w:r>
      <w:r w:rsidRPr="00067469">
        <w:rPr>
          <w:rFonts w:ascii="Calibri" w:hAnsi="Calibri"/>
          <w:b/>
          <w:bCs/>
          <w:sz w:val="22"/>
          <w:szCs w:val="22"/>
        </w:rPr>
        <w:t>přiložit doklady o bezúhonnosti členů realizačního týmu</w:t>
      </w:r>
      <w:r w:rsidRPr="00067469">
        <w:rPr>
          <w:rFonts w:ascii="Calibri" w:hAnsi="Calibri"/>
          <w:sz w:val="22"/>
          <w:szCs w:val="22"/>
        </w:rPr>
        <w:t>, tj. výpisy z Rejstříku trestů ne starší 3 měsíců. Pouze úklidoví pracovníci uvedení v seznamu členů realizačního týmu, u nichž byla prokazatelně doložena bezúhonnost, jsou oprávněni provádět běžný úklid.</w:t>
      </w:r>
      <w:bookmarkEnd w:id="32"/>
      <w:r w:rsidRPr="00067469">
        <w:rPr>
          <w:rFonts w:ascii="Calibri" w:hAnsi="Calibri"/>
          <w:sz w:val="22"/>
          <w:szCs w:val="22"/>
        </w:rPr>
        <w:t xml:space="preserve"> </w:t>
      </w:r>
    </w:p>
    <w:p w14:paraId="77F05D7B" w14:textId="30F01013" w:rsidR="00930E34" w:rsidRPr="00CE11E3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3" w:name="_Ref219814904"/>
      <w:r w:rsidRPr="00CE11E3">
        <w:rPr>
          <w:rFonts w:ascii="Calibri" w:hAnsi="Calibri"/>
          <w:sz w:val="22"/>
          <w:szCs w:val="22"/>
        </w:rPr>
        <w:t>V případě jakýchkoliv změn ve složení realizačního týmu se poskytovatel zavazuje tyto změny písemně oznámit objednateli a současně předložit objednateli výpis z </w:t>
      </w:r>
      <w:r w:rsidR="006937D4">
        <w:rPr>
          <w:rFonts w:ascii="Calibri" w:hAnsi="Calibri"/>
          <w:sz w:val="22"/>
          <w:szCs w:val="22"/>
        </w:rPr>
        <w:t>R</w:t>
      </w:r>
      <w:r w:rsidRPr="00CE11E3">
        <w:rPr>
          <w:rFonts w:ascii="Calibri" w:hAnsi="Calibri"/>
          <w:sz w:val="22"/>
          <w:szCs w:val="22"/>
        </w:rPr>
        <w:t>ejstříku trestů nových členů realizačního týmu, a to před jejich nástupem k plnění Služeb u objednatele. Pokud některý člen realizačního týmu přestane splňovat podmínku bezúhonnosti, je poskytovatel povinen jej z realizačního týmu bezodkladně vyloučit a tuto skutečnost písemně oznámit objednateli. Poskytovatel je povinen předložit výpisy z </w:t>
      </w:r>
      <w:r w:rsidR="005034AF">
        <w:rPr>
          <w:rFonts w:ascii="Calibri" w:hAnsi="Calibri"/>
          <w:sz w:val="22"/>
          <w:szCs w:val="22"/>
        </w:rPr>
        <w:t>R</w:t>
      </w:r>
      <w:r w:rsidRPr="00CE11E3">
        <w:rPr>
          <w:rFonts w:ascii="Calibri" w:hAnsi="Calibri"/>
          <w:sz w:val="22"/>
          <w:szCs w:val="22"/>
        </w:rPr>
        <w:t>ejstříku trestů členů realizačního týmu znovu na vyžádání objednatele.</w:t>
      </w:r>
      <w:bookmarkEnd w:id="33"/>
    </w:p>
    <w:p w14:paraId="5B3F36D6" w14:textId="0E8A870F" w:rsidR="00930E34" w:rsidRPr="00CE11E3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4" w:name="_Ref219814907"/>
      <w:r w:rsidRPr="00CE11E3">
        <w:rPr>
          <w:rFonts w:ascii="Calibri" w:hAnsi="Calibri"/>
          <w:sz w:val="22"/>
          <w:szCs w:val="22"/>
        </w:rPr>
        <w:lastRenderedPageBreak/>
        <w:t xml:space="preserve">Pokud člen realizačního týmu nesplňuje podmínky dle odst. 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_Ref218463686 \r \h 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9.7</w:t>
      </w:r>
      <w:r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, nebo poskytovatel neumožní objednateli splnění těchto podmínek u daného úklidového pracovníka ověřit, má poskytovatel povinnost tohoto pracovníka neprodleně vyloučit z realizačního týmu a v případě, že tato skutečnost je zjištěna v průběhu služby daného úklidového pracovníka, pak má poskytovatel povinnost zajistit vystřídání úklidového pracovníka do 1 hodiny.</w:t>
      </w:r>
      <w:bookmarkEnd w:id="34"/>
    </w:p>
    <w:p w14:paraId="60C8E8AC" w14:textId="74175C5F" w:rsidR="00930E34" w:rsidRPr="00930E34" w:rsidRDefault="00930E34" w:rsidP="00930E3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35" w:name="_Ref216697363"/>
      <w:r w:rsidRPr="00CE11E3">
        <w:rPr>
          <w:rFonts w:ascii="Calibri" w:hAnsi="Calibri"/>
          <w:sz w:val="22"/>
          <w:szCs w:val="22"/>
        </w:rPr>
        <w:t xml:space="preserve">Osobou odpovědnou za řízení plnění </w:t>
      </w:r>
      <w:r>
        <w:rPr>
          <w:rFonts w:ascii="Calibri" w:hAnsi="Calibri"/>
          <w:sz w:val="22"/>
          <w:szCs w:val="22"/>
        </w:rPr>
        <w:t>Služeb</w:t>
      </w:r>
      <w:r w:rsidRPr="00CE11E3">
        <w:rPr>
          <w:rFonts w:ascii="Calibri" w:hAnsi="Calibri"/>
          <w:sz w:val="22"/>
          <w:szCs w:val="22"/>
        </w:rPr>
        <w:t xml:space="preserve"> ze strany poskytovatele je </w:t>
      </w:r>
      <w:r w:rsidRPr="00FD30DF">
        <w:rPr>
          <w:rFonts w:ascii="Calibri" w:hAnsi="Calibri"/>
          <w:sz w:val="22"/>
          <w:szCs w:val="22"/>
        </w:rPr>
        <w:t>manažer úklidu</w:t>
      </w:r>
      <w:r>
        <w:rPr>
          <w:rFonts w:ascii="Calibri" w:hAnsi="Calibri"/>
          <w:sz w:val="22"/>
          <w:szCs w:val="22"/>
        </w:rPr>
        <w:t xml:space="preserve">. </w:t>
      </w:r>
      <w:bookmarkStart w:id="36" w:name="_Ref219815019"/>
      <w:r w:rsidRPr="00CE11E3">
        <w:rPr>
          <w:rFonts w:asciiTheme="minorHAnsi" w:hAnsiTheme="minorHAnsi" w:cstheme="minorHAnsi"/>
          <w:sz w:val="22"/>
          <w:szCs w:val="22"/>
        </w:rPr>
        <w:t>V případě nedostupnosti manažera úklidu oznámí poskytovatel objednateli jeho zástupce</w:t>
      </w:r>
      <w:bookmarkEnd w:id="36"/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85FFE">
        <w:rPr>
          <w:rFonts w:ascii="Calibri" w:hAnsi="Calibri"/>
          <w:sz w:val="22"/>
          <w:szCs w:val="22"/>
        </w:rPr>
        <w:t xml:space="preserve">Změny v kontaktních údajích na manažera zakázky dle odst. </w:t>
      </w:r>
      <w:r w:rsidRPr="00285FFE">
        <w:rPr>
          <w:rFonts w:ascii="Calibri" w:hAnsi="Calibri"/>
          <w:sz w:val="22"/>
          <w:szCs w:val="22"/>
        </w:rPr>
        <w:fldChar w:fldCharType="begin"/>
      </w:r>
      <w:r w:rsidRPr="00285FFE">
        <w:rPr>
          <w:rFonts w:ascii="Calibri" w:hAnsi="Calibri"/>
          <w:sz w:val="22"/>
          <w:szCs w:val="22"/>
        </w:rPr>
        <w:instrText xml:space="preserve"> REF _Ref218374356 \r \h  \* MERGEFORMAT </w:instrText>
      </w:r>
      <w:r w:rsidRPr="00285FFE">
        <w:rPr>
          <w:rFonts w:ascii="Calibri" w:hAnsi="Calibri"/>
          <w:sz w:val="22"/>
          <w:szCs w:val="22"/>
        </w:rPr>
      </w:r>
      <w:r w:rsidRPr="00285FFE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1.1.6</w:t>
      </w:r>
      <w:r w:rsidRPr="00285FFE">
        <w:rPr>
          <w:rFonts w:ascii="Calibri" w:hAnsi="Calibri"/>
          <w:sz w:val="22"/>
          <w:szCs w:val="22"/>
        </w:rPr>
        <w:fldChar w:fldCharType="end"/>
      </w:r>
      <w:r w:rsidRPr="00285FFE">
        <w:rPr>
          <w:rFonts w:ascii="Calibri" w:hAnsi="Calibri"/>
          <w:sz w:val="22"/>
          <w:szCs w:val="22"/>
        </w:rPr>
        <w:t xml:space="preserve"> Smlouvy, či </w:t>
      </w:r>
      <w:bookmarkEnd w:id="35"/>
      <w:r w:rsidRPr="00285FFE">
        <w:rPr>
          <w:rFonts w:ascii="Calibri" w:hAnsi="Calibri"/>
          <w:sz w:val="22"/>
          <w:szCs w:val="22"/>
        </w:rPr>
        <w:t xml:space="preserve">provedení změny v osobě manažera </w:t>
      </w:r>
      <w:bookmarkStart w:id="37" w:name="_Ref219815018"/>
      <w:r w:rsidRPr="00285FFE">
        <w:rPr>
          <w:rFonts w:ascii="Calibri" w:hAnsi="Calibri"/>
          <w:sz w:val="22"/>
          <w:szCs w:val="22"/>
        </w:rPr>
        <w:t xml:space="preserve">je poskytovatel povinen objednateli bez zbytečného odkladu oznámit na kontaktní e-mailovou adresu. Změna dle předchozí věty je možná bez nutnosti uzavírání dodatku </w:t>
      </w:r>
      <w:r>
        <w:rPr>
          <w:rFonts w:ascii="Calibri" w:hAnsi="Calibri"/>
          <w:sz w:val="22"/>
          <w:szCs w:val="22"/>
        </w:rPr>
        <w:t>ke Smlouvě</w:t>
      </w:r>
      <w:r w:rsidRPr="00285FFE">
        <w:rPr>
          <w:rFonts w:ascii="Calibri" w:hAnsi="Calibri"/>
          <w:sz w:val="22"/>
          <w:szCs w:val="22"/>
        </w:rPr>
        <w:t>.</w:t>
      </w:r>
      <w:bookmarkEnd w:id="37"/>
    </w:p>
    <w:p w14:paraId="228F6819" w14:textId="06ED3EE4" w:rsidR="00A74D2E" w:rsidRPr="00CE11E3" w:rsidRDefault="00A74D2E" w:rsidP="008F5354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8" w:name="_Ref218949305"/>
      <w:r w:rsidRPr="00CE11E3">
        <w:rPr>
          <w:rFonts w:ascii="Calibri" w:hAnsi="Calibri"/>
          <w:sz w:val="22"/>
          <w:szCs w:val="22"/>
        </w:rPr>
        <w:t>Poskytovatel je povinen provádět Služby vlastními úklidovými a </w:t>
      </w:r>
      <w:r w:rsidR="005313D4" w:rsidRPr="00CE11E3">
        <w:rPr>
          <w:rFonts w:ascii="Calibri" w:hAnsi="Calibri"/>
          <w:sz w:val="22"/>
          <w:szCs w:val="22"/>
        </w:rPr>
        <w:t>dezinfekčními</w:t>
      </w:r>
      <w:r w:rsidRPr="00CE11E3">
        <w:rPr>
          <w:rFonts w:ascii="Calibri" w:hAnsi="Calibri"/>
          <w:sz w:val="22"/>
          <w:szCs w:val="22"/>
        </w:rPr>
        <w:t xml:space="preserve"> prostředky v souladu s obecnými postupy na udržování všech povrchů, včetně speciálních</w:t>
      </w:r>
      <w:r w:rsidR="00854CDC" w:rsidRPr="00CE11E3">
        <w:rPr>
          <w:rFonts w:ascii="Calibri" w:hAnsi="Calibri"/>
          <w:sz w:val="22"/>
          <w:szCs w:val="22"/>
        </w:rPr>
        <w:t xml:space="preserve">. </w:t>
      </w:r>
      <w:bookmarkEnd w:id="38"/>
    </w:p>
    <w:p w14:paraId="228F681A" w14:textId="48293BE5" w:rsidR="00773981" w:rsidRPr="00CE11E3" w:rsidRDefault="0077398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39" w:name="_Ref216697107"/>
      <w:r w:rsidRPr="00CE11E3">
        <w:rPr>
          <w:rFonts w:ascii="Calibri" w:hAnsi="Calibri"/>
          <w:sz w:val="22"/>
          <w:szCs w:val="22"/>
        </w:rPr>
        <w:t xml:space="preserve">Poskytovatel je povinen provádět úklid v systému barevného kódování. Poskytovatel vybaví </w:t>
      </w:r>
      <w:r w:rsidR="00C821DF" w:rsidRPr="00CE11E3">
        <w:rPr>
          <w:rFonts w:ascii="Calibri" w:hAnsi="Calibri"/>
          <w:sz w:val="22"/>
          <w:szCs w:val="22"/>
        </w:rPr>
        <w:t>úklidové</w:t>
      </w:r>
      <w:r w:rsidR="00E25F94" w:rsidRPr="00CE11E3">
        <w:rPr>
          <w:rFonts w:ascii="Calibri" w:hAnsi="Calibri"/>
          <w:sz w:val="22"/>
          <w:szCs w:val="22"/>
        </w:rPr>
        <w:t xml:space="preserve"> pracovníky</w:t>
      </w:r>
      <w:r w:rsidRPr="00CE11E3">
        <w:rPr>
          <w:rFonts w:ascii="Calibri" w:hAnsi="Calibri"/>
          <w:sz w:val="22"/>
          <w:szCs w:val="22"/>
        </w:rPr>
        <w:t xml:space="preserve"> dostatkem utěrek, mopů apod. Zároveň zabezpečí jejich údržbu formou pravidelného praní, nejméně 1x týdně, a to tak, aby </w:t>
      </w:r>
      <w:r w:rsidR="003D2855" w:rsidRPr="00CE11E3">
        <w:rPr>
          <w:rFonts w:ascii="Calibri" w:hAnsi="Calibri"/>
          <w:sz w:val="22"/>
          <w:szCs w:val="22"/>
        </w:rPr>
        <w:t xml:space="preserve">úklidoví </w:t>
      </w:r>
      <w:r w:rsidRPr="00CE11E3">
        <w:rPr>
          <w:rFonts w:ascii="Calibri" w:hAnsi="Calibri"/>
          <w:sz w:val="22"/>
          <w:szCs w:val="22"/>
        </w:rPr>
        <w:t>pracovníci měli čisté pomůcky ke každému úklidu.</w:t>
      </w:r>
      <w:bookmarkEnd w:id="39"/>
      <w:r w:rsidRPr="00CE11E3">
        <w:rPr>
          <w:rFonts w:ascii="Calibri" w:hAnsi="Calibri"/>
          <w:sz w:val="22"/>
          <w:szCs w:val="22"/>
        </w:rPr>
        <w:t xml:space="preserve"> </w:t>
      </w:r>
    </w:p>
    <w:p w14:paraId="228F681B" w14:textId="561CA251" w:rsidR="00A74D2E" w:rsidRPr="00B70516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0" w:name="_Ref219814529"/>
      <w:r w:rsidRPr="00CE11E3">
        <w:rPr>
          <w:rFonts w:ascii="Calibri" w:hAnsi="Calibri"/>
          <w:sz w:val="22"/>
          <w:szCs w:val="22"/>
        </w:rPr>
        <w:t>Poskytovatel je povinen používat takovou technologii úklidu a strojového čištění, aby nepoškodil jednotlivé komodity a podla</w:t>
      </w:r>
      <w:r w:rsidR="00A3764A" w:rsidRPr="00CE11E3">
        <w:rPr>
          <w:rFonts w:ascii="Calibri" w:hAnsi="Calibri"/>
          <w:sz w:val="22"/>
          <w:szCs w:val="22"/>
        </w:rPr>
        <w:t>hové krytiny. Poskytovatel bere</w:t>
      </w:r>
      <w:r w:rsidRPr="00CE11E3">
        <w:rPr>
          <w:rFonts w:ascii="Calibri" w:hAnsi="Calibri"/>
          <w:sz w:val="22"/>
          <w:szCs w:val="22"/>
        </w:rPr>
        <w:t xml:space="preserve"> na vědomí, že část podlahových krytin tvoří </w:t>
      </w:r>
      <w:r w:rsidR="00773981" w:rsidRPr="00CE11E3">
        <w:rPr>
          <w:rFonts w:ascii="Calibri" w:hAnsi="Calibri"/>
          <w:sz w:val="22"/>
          <w:szCs w:val="22"/>
        </w:rPr>
        <w:t>historické dlaždice</w:t>
      </w:r>
      <w:r w:rsidR="00E04E60" w:rsidRPr="00CE11E3">
        <w:rPr>
          <w:rFonts w:ascii="Calibri" w:hAnsi="Calibri"/>
          <w:sz w:val="22"/>
          <w:szCs w:val="22"/>
        </w:rPr>
        <w:t xml:space="preserve"> </w:t>
      </w:r>
      <w:r w:rsidR="00E04E60" w:rsidRPr="00B70516">
        <w:rPr>
          <w:rFonts w:ascii="Calibri" w:hAnsi="Calibri"/>
          <w:sz w:val="22"/>
          <w:szCs w:val="22"/>
        </w:rPr>
        <w:t xml:space="preserve">(k tomu taktéž viz odst. </w:t>
      </w:r>
      <w:r w:rsidR="00E04E60" w:rsidRPr="00B70516">
        <w:rPr>
          <w:rFonts w:ascii="Calibri" w:hAnsi="Calibri"/>
          <w:sz w:val="22"/>
          <w:szCs w:val="22"/>
        </w:rPr>
        <w:fldChar w:fldCharType="begin"/>
      </w:r>
      <w:r w:rsidR="00E04E60" w:rsidRPr="00B70516">
        <w:rPr>
          <w:rFonts w:ascii="Calibri" w:hAnsi="Calibri"/>
          <w:sz w:val="22"/>
          <w:szCs w:val="22"/>
        </w:rPr>
        <w:instrText xml:space="preserve"> REF _Ref218948879 \r \h </w:instrText>
      </w:r>
      <w:r w:rsidR="001C7008" w:rsidRPr="00B70516">
        <w:rPr>
          <w:rFonts w:ascii="Calibri" w:hAnsi="Calibri"/>
          <w:sz w:val="22"/>
          <w:szCs w:val="22"/>
        </w:rPr>
        <w:instrText xml:space="preserve"> \* MERGEFORMAT </w:instrText>
      </w:r>
      <w:r w:rsidR="00E04E60" w:rsidRPr="00B70516">
        <w:rPr>
          <w:rFonts w:ascii="Calibri" w:hAnsi="Calibri"/>
          <w:sz w:val="22"/>
          <w:szCs w:val="22"/>
        </w:rPr>
      </w:r>
      <w:r w:rsidR="00E04E60" w:rsidRPr="00B70516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9.32</w:t>
      </w:r>
      <w:r w:rsidR="00E04E60" w:rsidRPr="00B70516">
        <w:rPr>
          <w:rFonts w:ascii="Calibri" w:hAnsi="Calibri"/>
          <w:sz w:val="22"/>
          <w:szCs w:val="22"/>
        </w:rPr>
        <w:fldChar w:fldCharType="end"/>
      </w:r>
      <w:r w:rsidR="00E04E60" w:rsidRPr="00B70516">
        <w:rPr>
          <w:rFonts w:ascii="Calibri" w:hAnsi="Calibri"/>
          <w:sz w:val="22"/>
          <w:szCs w:val="22"/>
        </w:rPr>
        <w:t xml:space="preserve"> </w:t>
      </w:r>
      <w:r w:rsidR="00835F70" w:rsidRPr="00B70516">
        <w:rPr>
          <w:rFonts w:ascii="Calibri" w:hAnsi="Calibri"/>
          <w:sz w:val="22"/>
          <w:szCs w:val="22"/>
        </w:rPr>
        <w:t>Smlouvy</w:t>
      </w:r>
      <w:r w:rsidR="00E04E60" w:rsidRPr="00B70516">
        <w:rPr>
          <w:rFonts w:ascii="Calibri" w:hAnsi="Calibri"/>
          <w:sz w:val="22"/>
          <w:szCs w:val="22"/>
        </w:rPr>
        <w:t>).</w:t>
      </w:r>
      <w:bookmarkEnd w:id="40"/>
    </w:p>
    <w:p w14:paraId="228F681C" w14:textId="6F6AFB82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1" w:name="_Ref216697113"/>
      <w:r w:rsidRPr="00CE11E3">
        <w:rPr>
          <w:rFonts w:ascii="Calibri" w:hAnsi="Calibri"/>
          <w:sz w:val="22"/>
          <w:szCs w:val="22"/>
        </w:rPr>
        <w:t>Poskytovatel je povinen vést skladové hospodářství</w:t>
      </w:r>
      <w:r w:rsidR="00EB4B09" w:rsidRPr="00CE11E3">
        <w:rPr>
          <w:rFonts w:ascii="Calibri" w:hAnsi="Calibri"/>
          <w:sz w:val="22"/>
          <w:szCs w:val="22"/>
        </w:rPr>
        <w:t>, tj. evidenci</w:t>
      </w:r>
      <w:r w:rsidRPr="00CE11E3">
        <w:rPr>
          <w:rFonts w:ascii="Calibri" w:hAnsi="Calibri"/>
          <w:sz w:val="22"/>
          <w:szCs w:val="22"/>
        </w:rPr>
        <w:t xml:space="preserve"> hygienických potřeb. Současně je povinen umožnit </w:t>
      </w:r>
      <w:r w:rsidR="00BC4541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bjednateli na vyžádání do této evidence nahlédnout.</w:t>
      </w:r>
      <w:bookmarkEnd w:id="41"/>
    </w:p>
    <w:p w14:paraId="228F681E" w14:textId="2D882434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2" w:name="_Ref216697119"/>
      <w:r w:rsidRPr="00CE11E3">
        <w:rPr>
          <w:rFonts w:ascii="Calibri" w:hAnsi="Calibri"/>
          <w:sz w:val="22"/>
          <w:szCs w:val="22"/>
        </w:rPr>
        <w:t>Poskytovatel je povinen pracovat řádně, pečlivě, zejména s ohledem na bezpečnost a zdraví občanů ve</w:t>
      </w:r>
      <w:r w:rsidR="00FD3016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veřejných prostorách a respektovat soukromí a důstojnost zaměstnanců </w:t>
      </w:r>
      <w:r w:rsidR="003729D3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bjednatele. Poskytovatel je povinen proškolit </w:t>
      </w:r>
      <w:r w:rsidR="00FD3016" w:rsidRPr="00CE11E3">
        <w:rPr>
          <w:rFonts w:ascii="Calibri" w:hAnsi="Calibri"/>
          <w:sz w:val="22"/>
          <w:szCs w:val="22"/>
        </w:rPr>
        <w:t>úklidové pracovníky</w:t>
      </w:r>
      <w:r w:rsidR="00660276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 xml:space="preserve">o nedotknutelnosti věcí </w:t>
      </w:r>
      <w:r w:rsidR="00791A9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a třetích osob, které nejs</w:t>
      </w:r>
      <w:r w:rsidR="00657748" w:rsidRPr="00CE11E3">
        <w:rPr>
          <w:rFonts w:ascii="Calibri" w:hAnsi="Calibri"/>
          <w:sz w:val="22"/>
          <w:szCs w:val="22"/>
        </w:rPr>
        <w:t>ou předmětem provádění Služeb a nacházejí</w:t>
      </w:r>
      <w:r w:rsidRPr="00CE11E3">
        <w:rPr>
          <w:rFonts w:ascii="Calibri" w:hAnsi="Calibri"/>
          <w:sz w:val="22"/>
          <w:szCs w:val="22"/>
        </w:rPr>
        <w:t xml:space="preserve"> se v Budovách </w:t>
      </w:r>
      <w:r w:rsidR="00791A9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bjednatele. Poskytovatel je zejména povinen zajistit</w:t>
      </w:r>
      <w:r w:rsidR="00657748" w:rsidRPr="00CE11E3">
        <w:rPr>
          <w:rFonts w:ascii="Calibri" w:hAnsi="Calibri"/>
          <w:sz w:val="22"/>
          <w:szCs w:val="22"/>
        </w:rPr>
        <w:t xml:space="preserve">, aby </w:t>
      </w:r>
      <w:r w:rsidR="00067553" w:rsidRPr="00CE11E3">
        <w:rPr>
          <w:rFonts w:ascii="Calibri" w:hAnsi="Calibri"/>
          <w:sz w:val="22"/>
          <w:szCs w:val="22"/>
        </w:rPr>
        <w:t>úklidoví</w:t>
      </w:r>
      <w:r w:rsidR="00657748" w:rsidRPr="00CE11E3">
        <w:rPr>
          <w:rFonts w:ascii="Calibri" w:hAnsi="Calibri"/>
          <w:sz w:val="22"/>
          <w:szCs w:val="22"/>
        </w:rPr>
        <w:t xml:space="preserve"> </w:t>
      </w:r>
      <w:r w:rsidR="00E25F94" w:rsidRPr="00CE11E3">
        <w:rPr>
          <w:rFonts w:ascii="Calibri" w:hAnsi="Calibri"/>
          <w:sz w:val="22"/>
          <w:szCs w:val="22"/>
        </w:rPr>
        <w:t>pracovníci</w:t>
      </w:r>
      <w:r w:rsidRPr="00CE11E3">
        <w:rPr>
          <w:rFonts w:ascii="Calibri" w:hAnsi="Calibri"/>
          <w:sz w:val="22"/>
          <w:szCs w:val="22"/>
        </w:rPr>
        <w:t xml:space="preserve"> nepoužívali telefony </w:t>
      </w:r>
      <w:r w:rsidR="00791A9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bjednatele, počítače, kopírovací stroje, televizní přijímače, HI-FI věže, rádia, CD přehrávače a jinou spotřební elektroniku, která je umístěna v</w:t>
      </w:r>
      <w:r w:rsidR="00F528B4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Budovách</w:t>
      </w:r>
      <w:r w:rsidR="00E25F94" w:rsidRPr="00CE11E3">
        <w:rPr>
          <w:rFonts w:ascii="Calibri" w:hAnsi="Calibri"/>
          <w:sz w:val="22"/>
          <w:szCs w:val="22"/>
        </w:rPr>
        <w:t xml:space="preserve"> </w:t>
      </w:r>
      <w:r w:rsidR="00791A99" w:rsidRPr="00CE11E3">
        <w:rPr>
          <w:rFonts w:ascii="Calibri" w:hAnsi="Calibri"/>
          <w:sz w:val="22"/>
          <w:szCs w:val="22"/>
        </w:rPr>
        <w:t>o</w:t>
      </w:r>
      <w:r w:rsidR="00E25F94" w:rsidRPr="00CE11E3">
        <w:rPr>
          <w:rFonts w:ascii="Calibri" w:hAnsi="Calibri"/>
          <w:sz w:val="22"/>
          <w:szCs w:val="22"/>
        </w:rPr>
        <w:t xml:space="preserve">bjednatele. Rovněž </w:t>
      </w:r>
      <w:r w:rsidR="00067553" w:rsidRPr="00CE11E3">
        <w:rPr>
          <w:rFonts w:ascii="Calibri" w:hAnsi="Calibri"/>
          <w:sz w:val="22"/>
          <w:szCs w:val="22"/>
        </w:rPr>
        <w:t xml:space="preserve">úklidoví </w:t>
      </w:r>
      <w:r w:rsidR="00E25F94" w:rsidRPr="00CE11E3">
        <w:rPr>
          <w:rFonts w:ascii="Calibri" w:hAnsi="Calibri"/>
          <w:sz w:val="22"/>
          <w:szCs w:val="22"/>
        </w:rPr>
        <w:t xml:space="preserve">pracovníci </w:t>
      </w:r>
      <w:r w:rsidRPr="00CE11E3">
        <w:rPr>
          <w:rFonts w:ascii="Calibri" w:hAnsi="Calibri"/>
          <w:sz w:val="22"/>
          <w:szCs w:val="22"/>
        </w:rPr>
        <w:t>nesmějí brát volně položené ani skladované potraviny a nápoje, které se nacházejí v</w:t>
      </w:r>
      <w:r w:rsidR="00A3764A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Budovách </w:t>
      </w:r>
      <w:r w:rsidR="006F7A1F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</w:t>
      </w:r>
      <w:r w:rsidR="00A3764A" w:rsidRPr="00CE11E3">
        <w:rPr>
          <w:rFonts w:ascii="Calibri" w:hAnsi="Calibri"/>
          <w:sz w:val="22"/>
          <w:szCs w:val="22"/>
        </w:rPr>
        <w:t xml:space="preserve">e, </w:t>
      </w:r>
      <w:r w:rsidR="00A3764A" w:rsidRPr="008970DD">
        <w:rPr>
          <w:rFonts w:ascii="Calibri" w:hAnsi="Calibri" w:cs="Calibri"/>
          <w:sz w:val="22"/>
          <w:szCs w:val="22"/>
        </w:rPr>
        <w:t>jakož i</w:t>
      </w:r>
      <w:r w:rsidR="00067553" w:rsidRPr="008970DD">
        <w:rPr>
          <w:rFonts w:ascii="Calibri" w:hAnsi="Calibri" w:cs="Calibri"/>
          <w:sz w:val="22"/>
          <w:szCs w:val="22"/>
        </w:rPr>
        <w:t> </w:t>
      </w:r>
      <w:r w:rsidR="00A3764A" w:rsidRPr="008970DD">
        <w:rPr>
          <w:rFonts w:ascii="Calibri" w:hAnsi="Calibri" w:cs="Calibri"/>
          <w:sz w:val="22"/>
          <w:szCs w:val="22"/>
        </w:rPr>
        <w:t>další hmotné věci, nesmějí</w:t>
      </w:r>
      <w:r w:rsidR="00A3764A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 xml:space="preserve">otevírat skříně a zásuvky (i když nejsou uzamčené), </w:t>
      </w:r>
      <w:r w:rsidR="007A4903" w:rsidRPr="00CE11E3">
        <w:rPr>
          <w:rFonts w:ascii="Calibri" w:hAnsi="Calibri"/>
          <w:sz w:val="22"/>
          <w:szCs w:val="22"/>
        </w:rPr>
        <w:t xml:space="preserve">nesmějí nahlížet </w:t>
      </w:r>
      <w:r w:rsidRPr="00CE11E3">
        <w:rPr>
          <w:rFonts w:ascii="Calibri" w:hAnsi="Calibri"/>
          <w:sz w:val="22"/>
          <w:szCs w:val="22"/>
        </w:rPr>
        <w:t>do</w:t>
      </w:r>
      <w:r w:rsidR="00067553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písemných materiálů ani tyto materiály kopírovat, činit si z nich výpisy ani opisy. Poskytovatel odpovídá za to, že věci </w:t>
      </w:r>
      <w:r w:rsidR="006F7A1F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nebudou </w:t>
      </w:r>
      <w:r w:rsidR="006F7A1F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</w:t>
      </w:r>
      <w:r w:rsidR="00E25F94" w:rsidRPr="00CE11E3">
        <w:rPr>
          <w:rFonts w:ascii="Calibri" w:hAnsi="Calibri"/>
          <w:sz w:val="22"/>
          <w:szCs w:val="22"/>
        </w:rPr>
        <w:t xml:space="preserve">ytovatelem ani </w:t>
      </w:r>
      <w:r w:rsidR="00332B86" w:rsidRPr="00CE11E3">
        <w:rPr>
          <w:rFonts w:ascii="Calibri" w:hAnsi="Calibri"/>
          <w:sz w:val="22"/>
          <w:szCs w:val="22"/>
        </w:rPr>
        <w:t>úklidovými pracovníky</w:t>
      </w:r>
      <w:r w:rsidRPr="00CE11E3">
        <w:rPr>
          <w:rFonts w:ascii="Calibri" w:hAnsi="Calibri"/>
          <w:sz w:val="22"/>
          <w:szCs w:val="22"/>
        </w:rPr>
        <w:t xml:space="preserve"> odcizeny, zničeny ani zneužity. Poskytovatel je povinen upravit tyto povinnosti v</w:t>
      </w:r>
      <w:r w:rsidR="00E25F94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pr</w:t>
      </w:r>
      <w:r w:rsidR="00E25F94" w:rsidRPr="00CE11E3">
        <w:rPr>
          <w:rFonts w:ascii="Calibri" w:hAnsi="Calibri"/>
          <w:sz w:val="22"/>
          <w:szCs w:val="22"/>
        </w:rPr>
        <w:t xml:space="preserve">acovních smlouvách zaměstnanců, </w:t>
      </w:r>
      <w:r w:rsidRPr="00CE11E3">
        <w:rPr>
          <w:rFonts w:ascii="Calibri" w:hAnsi="Calibri"/>
          <w:sz w:val="22"/>
          <w:szCs w:val="22"/>
        </w:rPr>
        <w:t>res</w:t>
      </w:r>
      <w:r w:rsidR="00E25F94" w:rsidRPr="00CE11E3">
        <w:rPr>
          <w:rFonts w:ascii="Calibri" w:hAnsi="Calibri"/>
          <w:sz w:val="22"/>
          <w:szCs w:val="22"/>
        </w:rPr>
        <w:t>p. ve smlouvách s poddodavateli,</w:t>
      </w:r>
      <w:r w:rsidRPr="00CE11E3">
        <w:rPr>
          <w:rFonts w:ascii="Calibri" w:hAnsi="Calibri"/>
          <w:sz w:val="22"/>
          <w:szCs w:val="22"/>
        </w:rPr>
        <w:t xml:space="preserve"> a</w:t>
      </w:r>
      <w:r w:rsidR="00653A7A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kontrolovat dodržování těchto povinností.</w:t>
      </w:r>
      <w:bookmarkEnd w:id="42"/>
    </w:p>
    <w:p w14:paraId="6C2F9D83" w14:textId="77777777" w:rsidR="006B7DAB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Poskytovatel bere na vědomí, že Budovy </w:t>
      </w:r>
      <w:r w:rsidR="00F76FDD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jsou monitorovány kamerovým systémem se</w:t>
      </w:r>
      <w:r w:rsidR="00856E04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záznamovým zařízením. </w:t>
      </w:r>
      <w:bookmarkStart w:id="43" w:name="_Ref216697125"/>
    </w:p>
    <w:p w14:paraId="0824EBDD" w14:textId="0EEBAB46" w:rsidR="00B172B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4" w:name="_Ref219463705"/>
      <w:r w:rsidRPr="00CE11E3">
        <w:rPr>
          <w:rFonts w:ascii="Calibri" w:hAnsi="Calibri"/>
          <w:sz w:val="22"/>
          <w:szCs w:val="22"/>
        </w:rPr>
        <w:t xml:space="preserve">Poskytovatel se zavazuje rovněž zajistit, aby </w:t>
      </w:r>
      <w:r w:rsidR="00D11001" w:rsidRPr="00CE11E3">
        <w:rPr>
          <w:rFonts w:ascii="Calibri" w:hAnsi="Calibri"/>
          <w:sz w:val="22"/>
          <w:szCs w:val="22"/>
        </w:rPr>
        <w:t>úklidoví pracovníci</w:t>
      </w:r>
      <w:r w:rsidRPr="00CE11E3">
        <w:rPr>
          <w:rFonts w:ascii="Calibri" w:hAnsi="Calibri"/>
          <w:sz w:val="22"/>
          <w:szCs w:val="22"/>
        </w:rPr>
        <w:t xml:space="preserve"> dodržoval</w:t>
      </w:r>
      <w:r w:rsidR="00D11001" w:rsidRPr="00CE11E3">
        <w:rPr>
          <w:rFonts w:ascii="Calibri" w:hAnsi="Calibri"/>
          <w:sz w:val="22"/>
          <w:szCs w:val="22"/>
        </w:rPr>
        <w:t>i</w:t>
      </w:r>
      <w:r w:rsidRPr="00CE11E3">
        <w:rPr>
          <w:rFonts w:ascii="Calibri" w:hAnsi="Calibri"/>
          <w:sz w:val="22"/>
          <w:szCs w:val="22"/>
        </w:rPr>
        <w:t xml:space="preserve"> povinnosti plynoucí ze</w:t>
      </w:r>
      <w:r w:rsidR="00F637CF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zákona č. 65/2017 Sb., o ochraně zdraví před škodlivými účinky návykových látek, ve znění pozdějších předpisů, tedy zejména aby nekouřili v Budovách </w:t>
      </w:r>
      <w:r w:rsidR="00872CE1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(a to ani elektronické cigarety) a dodržovali zákaz požívání alkoholických nápojů ve všech Budovách </w:t>
      </w:r>
      <w:r w:rsidR="00872CE1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bjednatele, včetně venkovních prostor.</w:t>
      </w:r>
      <w:r w:rsidR="004B3769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Poskytovatel</w:t>
      </w:r>
      <w:r w:rsidR="00872CE1" w:rsidRPr="00CE11E3">
        <w:rPr>
          <w:rFonts w:ascii="Calibri" w:hAnsi="Calibri"/>
          <w:sz w:val="22"/>
          <w:szCs w:val="22"/>
        </w:rPr>
        <w:t xml:space="preserve"> o</w:t>
      </w:r>
      <w:r w:rsidRPr="00CE11E3">
        <w:rPr>
          <w:rFonts w:ascii="Calibri" w:hAnsi="Calibri"/>
          <w:sz w:val="22"/>
          <w:szCs w:val="22"/>
        </w:rPr>
        <w:t xml:space="preserve">bjednateli odpovídá za veškeré škody, včetně sankcí uložených příslušnými orgány, které vzniknou v souvislosti s porušením </w:t>
      </w:r>
      <w:r w:rsidR="00A3764A" w:rsidRPr="00CE11E3">
        <w:rPr>
          <w:rFonts w:ascii="Calibri" w:hAnsi="Calibri"/>
          <w:sz w:val="22"/>
          <w:szCs w:val="22"/>
        </w:rPr>
        <w:t>toho</w:t>
      </w:r>
      <w:r w:rsidR="00657748" w:rsidRPr="00CE11E3">
        <w:rPr>
          <w:rFonts w:ascii="Calibri" w:hAnsi="Calibri"/>
          <w:sz w:val="22"/>
          <w:szCs w:val="22"/>
        </w:rPr>
        <w:t xml:space="preserve">to zákazu jeho zaměstnanci (příp. </w:t>
      </w:r>
      <w:r w:rsidR="00A3764A" w:rsidRPr="00CE11E3">
        <w:rPr>
          <w:rFonts w:ascii="Calibri" w:hAnsi="Calibri"/>
          <w:sz w:val="22"/>
          <w:szCs w:val="22"/>
        </w:rPr>
        <w:t>poddodavatel</w:t>
      </w:r>
      <w:r w:rsidR="0088028D" w:rsidRPr="00CE11E3">
        <w:rPr>
          <w:rFonts w:ascii="Calibri" w:hAnsi="Calibri"/>
          <w:sz w:val="22"/>
          <w:szCs w:val="22"/>
        </w:rPr>
        <w:t>i</w:t>
      </w:r>
      <w:r w:rsidR="00657748" w:rsidRPr="00CE11E3">
        <w:rPr>
          <w:rFonts w:ascii="Calibri" w:hAnsi="Calibri"/>
          <w:sz w:val="22"/>
          <w:szCs w:val="22"/>
        </w:rPr>
        <w:t>)</w:t>
      </w:r>
      <w:r w:rsidRPr="00CE11E3">
        <w:rPr>
          <w:rFonts w:ascii="Calibri" w:hAnsi="Calibri"/>
          <w:sz w:val="22"/>
          <w:szCs w:val="22"/>
        </w:rPr>
        <w:t>.</w:t>
      </w:r>
      <w:bookmarkEnd w:id="43"/>
      <w:r w:rsidR="006B7DAB" w:rsidRPr="00CE11E3">
        <w:rPr>
          <w:rFonts w:ascii="Calibri" w:hAnsi="Calibri"/>
          <w:sz w:val="22"/>
          <w:szCs w:val="22"/>
        </w:rPr>
        <w:t xml:space="preserve"> </w:t>
      </w:r>
      <w:r w:rsidR="007813AB" w:rsidRPr="00CE11E3">
        <w:rPr>
          <w:rFonts w:ascii="Calibri" w:hAnsi="Calibri"/>
          <w:sz w:val="22"/>
          <w:szCs w:val="22"/>
        </w:rPr>
        <w:t xml:space="preserve">Při </w:t>
      </w:r>
      <w:r w:rsidR="001B3650" w:rsidRPr="00CE11E3">
        <w:rPr>
          <w:rFonts w:ascii="Calibri" w:hAnsi="Calibri"/>
          <w:sz w:val="22"/>
          <w:szCs w:val="22"/>
        </w:rPr>
        <w:t xml:space="preserve">důvodném </w:t>
      </w:r>
      <w:r w:rsidR="007813AB" w:rsidRPr="00CE11E3">
        <w:rPr>
          <w:rFonts w:ascii="Calibri" w:hAnsi="Calibri"/>
          <w:sz w:val="22"/>
          <w:szCs w:val="22"/>
        </w:rPr>
        <w:t xml:space="preserve">podezření objednatele na </w:t>
      </w:r>
      <w:r w:rsidR="001B3650" w:rsidRPr="00CE11E3">
        <w:rPr>
          <w:rFonts w:ascii="Calibri" w:hAnsi="Calibri"/>
          <w:sz w:val="22"/>
          <w:szCs w:val="22"/>
        </w:rPr>
        <w:t xml:space="preserve">požití alkoholu či jiné návykové látky </w:t>
      </w:r>
      <w:r w:rsidR="00B172BE" w:rsidRPr="00CE11E3">
        <w:rPr>
          <w:rFonts w:ascii="Calibri" w:hAnsi="Calibri"/>
          <w:sz w:val="22"/>
          <w:szCs w:val="22"/>
        </w:rPr>
        <w:t>úklidovým pracovníkem je objednatel oprávněn</w:t>
      </w:r>
      <w:r w:rsidR="00703415" w:rsidRPr="00CE11E3">
        <w:rPr>
          <w:rFonts w:ascii="Calibri" w:hAnsi="Calibri"/>
          <w:sz w:val="22"/>
          <w:szCs w:val="22"/>
        </w:rPr>
        <w:t xml:space="preserve"> požadovat</w:t>
      </w:r>
      <w:r w:rsidR="00B172BE" w:rsidRPr="00CE11E3">
        <w:rPr>
          <w:rFonts w:ascii="Calibri" w:hAnsi="Calibri"/>
          <w:sz w:val="22"/>
          <w:szCs w:val="22"/>
        </w:rPr>
        <w:t>:</w:t>
      </w:r>
    </w:p>
    <w:p w14:paraId="44CBA2B9" w14:textId="25E120C2" w:rsidR="00703415" w:rsidRPr="00CE11E3" w:rsidRDefault="00B172BE" w:rsidP="00C66556">
      <w:pPr>
        <w:pStyle w:val="Odstavecseseznamem"/>
        <w:numPr>
          <w:ilvl w:val="2"/>
          <w:numId w:val="5"/>
        </w:numPr>
        <w:tabs>
          <w:tab w:val="left" w:pos="0"/>
        </w:tabs>
        <w:ind w:left="1701" w:hanging="981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po tomto úklidovém pracovníku okamžité přerušení p</w:t>
      </w:r>
      <w:r w:rsidR="00703415" w:rsidRPr="00CE11E3">
        <w:rPr>
          <w:rFonts w:ascii="Calibri" w:hAnsi="Calibri"/>
          <w:sz w:val="22"/>
          <w:szCs w:val="22"/>
        </w:rPr>
        <w:t>ráce;</w:t>
      </w:r>
    </w:p>
    <w:p w14:paraId="228F6820" w14:textId="5B2785CE" w:rsidR="00A74D2E" w:rsidRPr="00CE11E3" w:rsidRDefault="00703415" w:rsidP="00B172BE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701" w:hanging="981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po</w:t>
      </w:r>
      <w:r w:rsidR="00B172BE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p</w:t>
      </w:r>
      <w:r w:rsidR="006B7DAB" w:rsidRPr="00CE11E3">
        <w:rPr>
          <w:rFonts w:ascii="Calibri" w:hAnsi="Calibri"/>
          <w:sz w:val="22"/>
          <w:szCs w:val="22"/>
        </w:rPr>
        <w:t>oskytovatel</w:t>
      </w:r>
      <w:r w:rsidRPr="00CE11E3">
        <w:rPr>
          <w:rFonts w:ascii="Calibri" w:hAnsi="Calibri"/>
          <w:sz w:val="22"/>
          <w:szCs w:val="22"/>
        </w:rPr>
        <w:t xml:space="preserve">i, aby </w:t>
      </w:r>
      <w:r w:rsidR="00177B8A" w:rsidRPr="00CE11E3">
        <w:rPr>
          <w:rFonts w:ascii="Calibri" w:hAnsi="Calibri"/>
          <w:sz w:val="22"/>
          <w:szCs w:val="22"/>
        </w:rPr>
        <w:t>prok</w:t>
      </w:r>
      <w:r w:rsidR="008E3451" w:rsidRPr="00CE11E3">
        <w:rPr>
          <w:rFonts w:ascii="Calibri" w:hAnsi="Calibri"/>
          <w:sz w:val="22"/>
          <w:szCs w:val="22"/>
        </w:rPr>
        <w:t>azatelným způsobem doložil, že úklidový pracovník není pod</w:t>
      </w:r>
      <w:r w:rsidR="004E11DA">
        <w:rPr>
          <w:rFonts w:ascii="Calibri" w:hAnsi="Calibri"/>
          <w:sz w:val="22"/>
          <w:szCs w:val="22"/>
        </w:rPr>
        <w:t> </w:t>
      </w:r>
      <w:r w:rsidR="008E3451" w:rsidRPr="00CE11E3">
        <w:rPr>
          <w:rFonts w:ascii="Calibri" w:hAnsi="Calibri"/>
          <w:sz w:val="22"/>
          <w:szCs w:val="22"/>
        </w:rPr>
        <w:t>vlivem alkoholu nebo jiné návykov</w:t>
      </w:r>
      <w:r w:rsidR="004E11DA">
        <w:rPr>
          <w:rFonts w:ascii="Calibri" w:hAnsi="Calibri"/>
          <w:sz w:val="22"/>
          <w:szCs w:val="22"/>
        </w:rPr>
        <w:t>é</w:t>
      </w:r>
      <w:r w:rsidR="008E3451" w:rsidRPr="00CE11E3">
        <w:rPr>
          <w:rFonts w:ascii="Calibri" w:hAnsi="Calibri"/>
          <w:sz w:val="22"/>
          <w:szCs w:val="22"/>
        </w:rPr>
        <w:t xml:space="preserve"> látky, nebo </w:t>
      </w:r>
      <w:r w:rsidRPr="00CE11E3">
        <w:rPr>
          <w:rFonts w:ascii="Calibri" w:hAnsi="Calibri"/>
          <w:sz w:val="22"/>
          <w:szCs w:val="22"/>
        </w:rPr>
        <w:t xml:space="preserve">zajistil </w:t>
      </w:r>
      <w:r w:rsidR="00A802BA" w:rsidRPr="00CE11E3">
        <w:rPr>
          <w:rFonts w:ascii="Calibri" w:hAnsi="Calibri"/>
          <w:sz w:val="22"/>
          <w:szCs w:val="22"/>
        </w:rPr>
        <w:t xml:space="preserve">jeho </w:t>
      </w:r>
      <w:r w:rsidR="004D21CA">
        <w:rPr>
          <w:rFonts w:ascii="Calibri" w:hAnsi="Calibri"/>
          <w:sz w:val="22"/>
          <w:szCs w:val="22"/>
        </w:rPr>
        <w:t>vystřídání</w:t>
      </w:r>
      <w:r w:rsidR="00A802BA" w:rsidRPr="00CE11E3">
        <w:rPr>
          <w:rFonts w:ascii="Calibri" w:hAnsi="Calibri"/>
          <w:sz w:val="22"/>
          <w:szCs w:val="22"/>
        </w:rPr>
        <w:t xml:space="preserve"> jiným </w:t>
      </w:r>
      <w:r w:rsidR="00A802BA" w:rsidRPr="00CE11E3">
        <w:rPr>
          <w:rFonts w:ascii="Calibri" w:hAnsi="Calibri"/>
          <w:sz w:val="22"/>
          <w:szCs w:val="22"/>
        </w:rPr>
        <w:lastRenderedPageBreak/>
        <w:t>úklidovým pracovníkem</w:t>
      </w:r>
      <w:r w:rsidR="004D21CA">
        <w:rPr>
          <w:rFonts w:ascii="Calibri" w:hAnsi="Calibri"/>
          <w:sz w:val="22"/>
          <w:szCs w:val="22"/>
        </w:rPr>
        <w:t xml:space="preserve"> </w:t>
      </w:r>
      <w:r w:rsidR="00A802BA" w:rsidRPr="00CE11E3">
        <w:rPr>
          <w:rFonts w:ascii="Calibri" w:hAnsi="Calibri"/>
          <w:sz w:val="22"/>
          <w:szCs w:val="22"/>
        </w:rPr>
        <w:t xml:space="preserve">(za splnění všech požadavků kladených </w:t>
      </w:r>
      <w:r w:rsidR="009F71B5">
        <w:rPr>
          <w:rFonts w:ascii="Calibri" w:hAnsi="Calibri"/>
          <w:sz w:val="22"/>
          <w:szCs w:val="22"/>
        </w:rPr>
        <w:t>Smlouvou</w:t>
      </w:r>
      <w:r w:rsidR="00A802BA" w:rsidRPr="00CE11E3">
        <w:rPr>
          <w:rFonts w:ascii="Calibri" w:hAnsi="Calibri"/>
          <w:sz w:val="22"/>
          <w:szCs w:val="22"/>
        </w:rPr>
        <w:t xml:space="preserve"> na úklidové pracovníky)</w:t>
      </w:r>
      <w:r w:rsidR="00B56B79">
        <w:rPr>
          <w:rFonts w:ascii="Calibri" w:hAnsi="Calibri"/>
          <w:sz w:val="22"/>
          <w:szCs w:val="22"/>
        </w:rPr>
        <w:t xml:space="preserve"> do 1 hodiny od nahlášení požadavku </w:t>
      </w:r>
      <w:r w:rsidR="0066593D">
        <w:rPr>
          <w:rFonts w:ascii="Calibri" w:hAnsi="Calibri"/>
          <w:sz w:val="22"/>
          <w:szCs w:val="22"/>
        </w:rPr>
        <w:t>objednatelem</w:t>
      </w:r>
      <w:r w:rsidR="00A802BA" w:rsidRPr="00CE11E3">
        <w:rPr>
          <w:rFonts w:ascii="Calibri" w:hAnsi="Calibri"/>
          <w:sz w:val="22"/>
          <w:szCs w:val="22"/>
        </w:rPr>
        <w:t xml:space="preserve">. </w:t>
      </w:r>
      <w:bookmarkEnd w:id="44"/>
    </w:p>
    <w:p w14:paraId="228F6824" w14:textId="6FBB4EFC" w:rsidR="00A74D2E" w:rsidRPr="00714798" w:rsidRDefault="00A74D2E" w:rsidP="0071479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5" w:name="_Ref218498334"/>
      <w:r w:rsidRPr="00CE11E3">
        <w:rPr>
          <w:rFonts w:ascii="Calibri" w:hAnsi="Calibri"/>
          <w:sz w:val="22"/>
          <w:szCs w:val="22"/>
        </w:rPr>
        <w:t>Poskytovatel je povinen před zahájením provádění Služeb prokazatelně sezn</w:t>
      </w:r>
      <w:r w:rsidR="00657748" w:rsidRPr="00CE11E3">
        <w:rPr>
          <w:rFonts w:ascii="Calibri" w:hAnsi="Calibri"/>
          <w:sz w:val="22"/>
          <w:szCs w:val="22"/>
        </w:rPr>
        <w:t xml:space="preserve">ámit </w:t>
      </w:r>
      <w:r w:rsidR="00321F23" w:rsidRPr="00CE11E3">
        <w:rPr>
          <w:rFonts w:ascii="Calibri" w:hAnsi="Calibri"/>
          <w:sz w:val="22"/>
          <w:szCs w:val="22"/>
        </w:rPr>
        <w:t xml:space="preserve">úklidové pracovníky </w:t>
      </w:r>
      <w:r w:rsidRPr="00CE11E3">
        <w:rPr>
          <w:rFonts w:ascii="Calibri" w:hAnsi="Calibri"/>
          <w:sz w:val="22"/>
          <w:szCs w:val="22"/>
        </w:rPr>
        <w:t>s</w:t>
      </w:r>
      <w:r w:rsidR="00584788" w:rsidRPr="00CE11E3">
        <w:rPr>
          <w:rFonts w:ascii="Calibri" w:hAnsi="Calibri"/>
          <w:sz w:val="22"/>
          <w:szCs w:val="22"/>
        </w:rPr>
        <w:t> dotčenými částmi vnitřních předpisů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B8730E" w:rsidRPr="00CE11E3">
        <w:rPr>
          <w:rFonts w:ascii="Calibri" w:hAnsi="Calibri"/>
          <w:sz w:val="22"/>
          <w:szCs w:val="22"/>
        </w:rPr>
        <w:t>o</w:t>
      </w:r>
      <w:r w:rsidR="00584788" w:rsidRPr="00CE11E3">
        <w:rPr>
          <w:rFonts w:ascii="Calibri" w:hAnsi="Calibri"/>
          <w:sz w:val="22"/>
          <w:szCs w:val="22"/>
        </w:rPr>
        <w:t xml:space="preserve">bjednatele </w:t>
      </w:r>
      <w:r w:rsidRPr="00CE11E3">
        <w:rPr>
          <w:rFonts w:ascii="Calibri" w:hAnsi="Calibri"/>
          <w:sz w:val="22"/>
          <w:szCs w:val="22"/>
        </w:rPr>
        <w:t xml:space="preserve">dle odst. </w:t>
      </w:r>
      <w:r w:rsidR="00675F1B" w:rsidRPr="00CE11E3">
        <w:rPr>
          <w:rFonts w:ascii="Calibri" w:hAnsi="Calibri"/>
          <w:sz w:val="22"/>
          <w:szCs w:val="22"/>
        </w:rPr>
        <w:fldChar w:fldCharType="begin"/>
      </w:r>
      <w:r w:rsidR="00675F1B" w:rsidRPr="00CE11E3">
        <w:rPr>
          <w:rFonts w:ascii="Calibri" w:hAnsi="Calibri"/>
          <w:sz w:val="22"/>
          <w:szCs w:val="22"/>
        </w:rPr>
        <w:instrText xml:space="preserve"> REF _Ref218448810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675F1B" w:rsidRPr="00CE11E3">
        <w:rPr>
          <w:rFonts w:ascii="Calibri" w:hAnsi="Calibri"/>
          <w:sz w:val="22"/>
          <w:szCs w:val="22"/>
        </w:rPr>
      </w:r>
      <w:r w:rsidR="00675F1B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8.7</w:t>
      </w:r>
      <w:r w:rsidR="00675F1B"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 </w:t>
      </w:r>
      <w:r w:rsidR="00835F70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.</w:t>
      </w:r>
      <w:r w:rsidR="00714798" w:rsidRPr="00714798">
        <w:rPr>
          <w:rFonts w:ascii="Calibri" w:hAnsi="Calibri"/>
          <w:sz w:val="22"/>
          <w:szCs w:val="22"/>
        </w:rPr>
        <w:t xml:space="preserve"> </w:t>
      </w:r>
      <w:r w:rsidRPr="00714798">
        <w:rPr>
          <w:rFonts w:ascii="Calibri" w:hAnsi="Calibri"/>
          <w:sz w:val="22"/>
          <w:szCs w:val="22"/>
        </w:rPr>
        <w:t>Dále je povinen poučit je o</w:t>
      </w:r>
      <w:r w:rsidR="00321F23" w:rsidRPr="00714798">
        <w:rPr>
          <w:rFonts w:ascii="Calibri" w:hAnsi="Calibri"/>
          <w:sz w:val="22"/>
          <w:szCs w:val="22"/>
        </w:rPr>
        <w:t> </w:t>
      </w:r>
      <w:r w:rsidRPr="00714798">
        <w:rPr>
          <w:rFonts w:ascii="Calibri" w:hAnsi="Calibri"/>
          <w:sz w:val="22"/>
          <w:szCs w:val="22"/>
        </w:rPr>
        <w:t xml:space="preserve">povinnosti mlčenlivosti a dalších povinnostech dle </w:t>
      </w:r>
      <w:r w:rsidR="00835F70" w:rsidRPr="00714798">
        <w:rPr>
          <w:rFonts w:ascii="Calibri" w:hAnsi="Calibri"/>
          <w:sz w:val="22"/>
          <w:szCs w:val="22"/>
        </w:rPr>
        <w:t>Smlouvy</w:t>
      </w:r>
      <w:r w:rsidRPr="00714798">
        <w:rPr>
          <w:rFonts w:ascii="Calibri" w:hAnsi="Calibri"/>
          <w:sz w:val="22"/>
          <w:szCs w:val="22"/>
        </w:rPr>
        <w:t xml:space="preserve">, které jsou </w:t>
      </w:r>
      <w:r w:rsidR="00DF538B" w:rsidRPr="00714798">
        <w:rPr>
          <w:rFonts w:ascii="Calibri" w:hAnsi="Calibri"/>
          <w:sz w:val="22"/>
          <w:szCs w:val="22"/>
        </w:rPr>
        <w:t xml:space="preserve">úklidoví </w:t>
      </w:r>
      <w:r w:rsidR="00E25F94" w:rsidRPr="00714798">
        <w:rPr>
          <w:rFonts w:ascii="Calibri" w:hAnsi="Calibri"/>
          <w:sz w:val="22"/>
          <w:szCs w:val="22"/>
        </w:rPr>
        <w:t>pracovníci</w:t>
      </w:r>
      <w:r w:rsidRPr="00714798">
        <w:rPr>
          <w:rFonts w:ascii="Calibri" w:hAnsi="Calibri"/>
          <w:sz w:val="22"/>
          <w:szCs w:val="22"/>
        </w:rPr>
        <w:t xml:space="preserve"> povinni dodržovat. Poskytovatel je dále povinen každého </w:t>
      </w:r>
      <w:r w:rsidR="00321F23" w:rsidRPr="00714798">
        <w:rPr>
          <w:rFonts w:ascii="Calibri" w:hAnsi="Calibri"/>
          <w:sz w:val="22"/>
          <w:szCs w:val="22"/>
        </w:rPr>
        <w:t>úklidového pracovníka</w:t>
      </w:r>
      <w:r w:rsidRPr="00714798">
        <w:rPr>
          <w:rFonts w:ascii="Calibri" w:hAnsi="Calibri"/>
          <w:sz w:val="22"/>
          <w:szCs w:val="22"/>
        </w:rPr>
        <w:t xml:space="preserve"> řádně poučit o náplni a</w:t>
      </w:r>
      <w:r w:rsidR="00B62A7C" w:rsidRPr="00714798">
        <w:rPr>
          <w:rFonts w:ascii="Calibri" w:hAnsi="Calibri"/>
          <w:sz w:val="22"/>
          <w:szCs w:val="22"/>
        </w:rPr>
        <w:t> </w:t>
      </w:r>
      <w:r w:rsidRPr="00714798">
        <w:rPr>
          <w:rFonts w:ascii="Calibri" w:hAnsi="Calibri"/>
          <w:sz w:val="22"/>
          <w:szCs w:val="22"/>
        </w:rPr>
        <w:t>rozsahu práce.</w:t>
      </w:r>
      <w:bookmarkEnd w:id="45"/>
    </w:p>
    <w:p w14:paraId="228F6825" w14:textId="3CD7B082" w:rsidR="00584788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Poskytovatel je povinen </w:t>
      </w:r>
      <w:r w:rsidR="00584788" w:rsidRPr="00CE11E3">
        <w:rPr>
          <w:rFonts w:ascii="Calibri" w:hAnsi="Calibri"/>
          <w:sz w:val="22"/>
          <w:szCs w:val="22"/>
        </w:rPr>
        <w:t xml:space="preserve">kontrolovat dodržování dotčených částí interních předpisů </w:t>
      </w:r>
      <w:r w:rsidR="00FA0BB8" w:rsidRPr="00CE11E3">
        <w:rPr>
          <w:rFonts w:ascii="Calibri" w:hAnsi="Calibri"/>
          <w:sz w:val="22"/>
          <w:szCs w:val="22"/>
        </w:rPr>
        <w:t>o</w:t>
      </w:r>
      <w:r w:rsidR="00584788" w:rsidRPr="00CE11E3">
        <w:rPr>
          <w:rFonts w:ascii="Calibri" w:hAnsi="Calibri"/>
          <w:sz w:val="22"/>
          <w:szCs w:val="22"/>
        </w:rPr>
        <w:t xml:space="preserve">bjednatele </w:t>
      </w:r>
      <w:r w:rsidR="00321F23" w:rsidRPr="00CE11E3">
        <w:rPr>
          <w:rFonts w:ascii="Calibri" w:hAnsi="Calibri"/>
          <w:sz w:val="22"/>
          <w:szCs w:val="22"/>
        </w:rPr>
        <w:t>úklidovými pracovníky</w:t>
      </w:r>
      <w:r w:rsidR="00584788" w:rsidRPr="00CE11E3">
        <w:rPr>
          <w:rFonts w:ascii="Calibri" w:hAnsi="Calibri"/>
          <w:sz w:val="22"/>
          <w:szCs w:val="22"/>
        </w:rPr>
        <w:t xml:space="preserve"> a odpovídá </w:t>
      </w:r>
      <w:r w:rsidR="00B765B9" w:rsidRPr="00CE11E3">
        <w:rPr>
          <w:rFonts w:ascii="Calibri" w:hAnsi="Calibri"/>
          <w:sz w:val="22"/>
          <w:szCs w:val="22"/>
        </w:rPr>
        <w:t>o</w:t>
      </w:r>
      <w:r w:rsidR="00584788" w:rsidRPr="00CE11E3">
        <w:rPr>
          <w:rFonts w:ascii="Calibri" w:hAnsi="Calibri"/>
          <w:sz w:val="22"/>
          <w:szCs w:val="22"/>
        </w:rPr>
        <w:t>bjednateli za jejich dodržování těmito osobami.</w:t>
      </w:r>
    </w:p>
    <w:p w14:paraId="228F6826" w14:textId="659B20E3" w:rsidR="007D12DB" w:rsidRPr="00CE11E3" w:rsidRDefault="007D12DB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6" w:name="_Ref216697133"/>
      <w:r w:rsidRPr="00CE11E3">
        <w:rPr>
          <w:rFonts w:ascii="Calibri" w:hAnsi="Calibri"/>
          <w:sz w:val="22"/>
          <w:szCs w:val="22"/>
        </w:rPr>
        <w:t>Poskytovatel je povinen z</w:t>
      </w:r>
      <w:r w:rsidR="00657748" w:rsidRPr="00CE11E3">
        <w:rPr>
          <w:rFonts w:ascii="Calibri" w:hAnsi="Calibri"/>
          <w:sz w:val="22"/>
          <w:szCs w:val="22"/>
        </w:rPr>
        <w:t>ajist</w:t>
      </w:r>
      <w:r w:rsidR="00F071B3" w:rsidRPr="00CE11E3">
        <w:rPr>
          <w:rFonts w:ascii="Calibri" w:hAnsi="Calibri"/>
          <w:sz w:val="22"/>
          <w:szCs w:val="22"/>
        </w:rPr>
        <w:t xml:space="preserve">it, aby </w:t>
      </w:r>
      <w:r w:rsidR="00DF538B" w:rsidRPr="00CE11E3">
        <w:rPr>
          <w:rFonts w:ascii="Calibri" w:hAnsi="Calibri"/>
          <w:sz w:val="22"/>
          <w:szCs w:val="22"/>
        </w:rPr>
        <w:t xml:space="preserve">úklidoví pracovníci </w:t>
      </w:r>
      <w:r w:rsidRPr="00CE11E3">
        <w:rPr>
          <w:rFonts w:ascii="Calibri" w:hAnsi="Calibri"/>
          <w:sz w:val="22"/>
          <w:szCs w:val="22"/>
        </w:rPr>
        <w:t xml:space="preserve">byli oblečeni v jednotném oděvu </w:t>
      </w:r>
      <w:r w:rsidR="000E240F" w:rsidRPr="00CE11E3">
        <w:rPr>
          <w:rFonts w:ascii="Calibri" w:hAnsi="Calibri"/>
          <w:sz w:val="22"/>
          <w:szCs w:val="22"/>
        </w:rPr>
        <w:t>a</w:t>
      </w:r>
      <w:r w:rsidR="00B62A7C" w:rsidRPr="00CE11E3">
        <w:rPr>
          <w:rFonts w:ascii="Calibri" w:hAnsi="Calibri"/>
          <w:sz w:val="22"/>
          <w:szCs w:val="22"/>
        </w:rPr>
        <w:t> </w:t>
      </w:r>
      <w:r w:rsidR="000E240F" w:rsidRPr="00CE11E3">
        <w:rPr>
          <w:rFonts w:ascii="Calibri" w:hAnsi="Calibri"/>
          <w:sz w:val="22"/>
          <w:szCs w:val="22"/>
        </w:rPr>
        <w:t xml:space="preserve">měli jednotné viditelné </w:t>
      </w:r>
      <w:r w:rsidR="00B314C9" w:rsidRPr="00CE11E3">
        <w:rPr>
          <w:rFonts w:ascii="Calibri" w:hAnsi="Calibri"/>
          <w:sz w:val="22"/>
          <w:szCs w:val="22"/>
        </w:rPr>
        <w:t xml:space="preserve">označení </w:t>
      </w:r>
      <w:r w:rsidR="000E240F" w:rsidRPr="00CE11E3">
        <w:rPr>
          <w:rFonts w:ascii="Calibri" w:hAnsi="Calibri"/>
          <w:sz w:val="22"/>
          <w:szCs w:val="22"/>
        </w:rPr>
        <w:t>p</w:t>
      </w:r>
      <w:r w:rsidR="00B314C9" w:rsidRPr="00CE11E3">
        <w:rPr>
          <w:rFonts w:ascii="Calibri" w:hAnsi="Calibri"/>
          <w:sz w:val="22"/>
          <w:szCs w:val="22"/>
        </w:rPr>
        <w:t>oskytovatele.</w:t>
      </w:r>
      <w:bookmarkEnd w:id="46"/>
      <w:r w:rsidR="00B314C9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 xml:space="preserve">  </w:t>
      </w:r>
    </w:p>
    <w:p w14:paraId="228F682E" w14:textId="2776F339" w:rsidR="00A74D2E" w:rsidRPr="00CE11E3" w:rsidRDefault="00B0782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7" w:name="_Ref216700776"/>
      <w:r w:rsidRPr="00CE11E3">
        <w:rPr>
          <w:rFonts w:ascii="Calibri" w:hAnsi="Calibri"/>
          <w:sz w:val="22"/>
          <w:szCs w:val="22"/>
        </w:rPr>
        <w:t>P</w:t>
      </w:r>
      <w:r w:rsidR="00A74D2E" w:rsidRPr="00CE11E3">
        <w:rPr>
          <w:rFonts w:ascii="Calibri" w:hAnsi="Calibri"/>
          <w:sz w:val="22"/>
          <w:szCs w:val="22"/>
        </w:rPr>
        <w:t xml:space="preserve">oskytovatel je povinen upozornit </w:t>
      </w:r>
      <w:r w:rsidR="00336D6D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 na nevhodnost </w:t>
      </w:r>
      <w:r w:rsidR="008F016E" w:rsidRPr="00CE11E3">
        <w:rPr>
          <w:rFonts w:ascii="Calibri" w:hAnsi="Calibri"/>
          <w:sz w:val="22"/>
          <w:szCs w:val="22"/>
        </w:rPr>
        <w:t xml:space="preserve">pokynů daných mu </w:t>
      </w:r>
      <w:r w:rsidR="00BB4707" w:rsidRPr="00CE11E3">
        <w:rPr>
          <w:rFonts w:ascii="Calibri" w:hAnsi="Calibri"/>
          <w:sz w:val="22"/>
          <w:szCs w:val="22"/>
        </w:rPr>
        <w:t>o</w:t>
      </w:r>
      <w:r w:rsidR="008F016E" w:rsidRPr="00CE11E3">
        <w:rPr>
          <w:rFonts w:ascii="Calibri" w:hAnsi="Calibri"/>
          <w:sz w:val="22"/>
          <w:szCs w:val="22"/>
        </w:rPr>
        <w:t>bjednatelem k </w:t>
      </w:r>
      <w:r w:rsidR="00A74D2E" w:rsidRPr="00CE11E3">
        <w:rPr>
          <w:rFonts w:ascii="Calibri" w:hAnsi="Calibri"/>
          <w:sz w:val="22"/>
          <w:szCs w:val="22"/>
        </w:rPr>
        <w:t xml:space="preserve">provedení Služeb a na rizika vyplývající </w:t>
      </w:r>
      <w:proofErr w:type="gramStart"/>
      <w:r w:rsidR="00A74D2E" w:rsidRPr="00CE11E3">
        <w:rPr>
          <w:rFonts w:ascii="Calibri" w:hAnsi="Calibri"/>
          <w:sz w:val="22"/>
          <w:szCs w:val="22"/>
        </w:rPr>
        <w:t>z</w:t>
      </w:r>
      <w:proofErr w:type="gramEnd"/>
      <w:r w:rsidR="00A74D2E" w:rsidRPr="00CE11E3">
        <w:rPr>
          <w:rFonts w:ascii="Calibri" w:hAnsi="Calibri"/>
          <w:sz w:val="22"/>
          <w:szCs w:val="22"/>
        </w:rPr>
        <w:t xml:space="preserve"> </w:t>
      </w:r>
      <w:r w:rsidR="00BB4707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bjednatelem požadovaných prací, které neodpovídají obvyklým postupům provádění Služeb či podmínkám </w:t>
      </w:r>
      <w:r w:rsidR="00F071B3" w:rsidRPr="00CE11E3">
        <w:rPr>
          <w:rFonts w:ascii="Calibri" w:hAnsi="Calibri"/>
          <w:sz w:val="22"/>
          <w:szCs w:val="22"/>
        </w:rPr>
        <w:t>BOZP</w:t>
      </w:r>
      <w:r w:rsidR="00A74D2E" w:rsidRPr="00CE11E3">
        <w:rPr>
          <w:rFonts w:ascii="Calibri" w:hAnsi="Calibri"/>
          <w:sz w:val="22"/>
          <w:szCs w:val="22"/>
        </w:rPr>
        <w:t>.</w:t>
      </w:r>
      <w:bookmarkEnd w:id="47"/>
    </w:p>
    <w:p w14:paraId="228F682F" w14:textId="1E877CA2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V případě, že </w:t>
      </w:r>
      <w:r w:rsidR="00BB4707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 sp</w:t>
      </w:r>
      <w:r w:rsidR="008F016E" w:rsidRPr="00CE11E3">
        <w:rPr>
          <w:rFonts w:ascii="Calibri" w:hAnsi="Calibri"/>
          <w:sz w:val="22"/>
          <w:szCs w:val="22"/>
        </w:rPr>
        <w:t xml:space="preserve">lní povinnost uvedenou v odst. </w:t>
      </w:r>
      <w:r w:rsidR="00C4190B" w:rsidRPr="00CE11E3">
        <w:rPr>
          <w:rFonts w:ascii="Calibri" w:hAnsi="Calibri"/>
          <w:sz w:val="22"/>
          <w:szCs w:val="22"/>
        </w:rPr>
        <w:fldChar w:fldCharType="begin"/>
      </w:r>
      <w:r w:rsidR="00C4190B" w:rsidRPr="00CE11E3">
        <w:rPr>
          <w:rFonts w:ascii="Calibri" w:hAnsi="Calibri"/>
          <w:sz w:val="22"/>
          <w:szCs w:val="22"/>
        </w:rPr>
        <w:instrText xml:space="preserve"> REF _Ref216700776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C4190B" w:rsidRPr="00CE11E3">
        <w:rPr>
          <w:rFonts w:ascii="Calibri" w:hAnsi="Calibri"/>
          <w:sz w:val="22"/>
          <w:szCs w:val="22"/>
        </w:rPr>
      </w:r>
      <w:r w:rsidR="00C4190B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9.23</w:t>
      </w:r>
      <w:r w:rsidR="00C4190B" w:rsidRPr="00CE11E3">
        <w:rPr>
          <w:rFonts w:ascii="Calibri" w:hAnsi="Calibri"/>
          <w:sz w:val="22"/>
          <w:szCs w:val="22"/>
        </w:rPr>
        <w:fldChar w:fldCharType="end"/>
      </w:r>
      <w:r w:rsidR="008F016E" w:rsidRPr="00CE11E3">
        <w:rPr>
          <w:rFonts w:ascii="Calibri" w:hAnsi="Calibri"/>
          <w:sz w:val="22"/>
          <w:szCs w:val="22"/>
        </w:rPr>
        <w:t>.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285FFE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, neodpovídá za</w:t>
      </w:r>
      <w:r w:rsidR="00285FFE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nemožnost dokončení Služeb nebo za vady dokončených Služeb způsobené nevhodnými požadavky nebo pokyny, jestliže </w:t>
      </w:r>
      <w:r w:rsidR="00BB4707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 na jejich respektování při provádění Služeb písemně trval.</w:t>
      </w:r>
    </w:p>
    <w:p w14:paraId="228F6830" w14:textId="77777777" w:rsidR="00A74D2E" w:rsidRPr="00CE11E3" w:rsidRDefault="00A74D2E" w:rsidP="00437819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48" w:name="_Ref216697140"/>
      <w:r w:rsidRPr="00CE11E3">
        <w:rPr>
          <w:rFonts w:ascii="Calibri" w:hAnsi="Calibri"/>
          <w:sz w:val="22"/>
          <w:szCs w:val="22"/>
        </w:rPr>
        <w:t>Poskytovatel o</w:t>
      </w:r>
      <w:r w:rsidR="00181291" w:rsidRPr="00CE11E3">
        <w:rPr>
          <w:rFonts w:ascii="Calibri" w:hAnsi="Calibri"/>
          <w:sz w:val="22"/>
          <w:szCs w:val="22"/>
        </w:rPr>
        <w:t>dpovídá za řádné plnění S</w:t>
      </w:r>
      <w:r w:rsidRPr="00CE11E3">
        <w:rPr>
          <w:rFonts w:ascii="Calibri" w:hAnsi="Calibri"/>
          <w:sz w:val="22"/>
          <w:szCs w:val="22"/>
        </w:rPr>
        <w:t>lužeb, zejména za:</w:t>
      </w:r>
      <w:bookmarkEnd w:id="48"/>
    </w:p>
    <w:p w14:paraId="228F6831" w14:textId="77777777" w:rsidR="00A74D2E" w:rsidRPr="00CE11E3" w:rsidRDefault="00A74D2E" w:rsidP="00437819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sz w:val="22"/>
          <w:szCs w:val="22"/>
        </w:rPr>
      </w:pPr>
      <w:bookmarkStart w:id="49" w:name="_Ref219793543"/>
      <w:r w:rsidRPr="00CE11E3">
        <w:rPr>
          <w:rFonts w:ascii="Calibri" w:hAnsi="Calibri"/>
          <w:sz w:val="22"/>
          <w:szCs w:val="22"/>
        </w:rPr>
        <w:t xml:space="preserve">kvalitu, všeobecnou a odbornou správnost prováděných Služeb, za dodržování právních předpisů a norem při používání čistících, mycích, </w:t>
      </w:r>
      <w:proofErr w:type="gramStart"/>
      <w:r w:rsidRPr="00CE11E3">
        <w:rPr>
          <w:rFonts w:ascii="Calibri" w:hAnsi="Calibri"/>
          <w:sz w:val="22"/>
          <w:szCs w:val="22"/>
        </w:rPr>
        <w:t>desinfekč</w:t>
      </w:r>
      <w:r w:rsidR="00181291" w:rsidRPr="00CE11E3">
        <w:rPr>
          <w:rFonts w:ascii="Calibri" w:hAnsi="Calibri"/>
          <w:sz w:val="22"/>
          <w:szCs w:val="22"/>
        </w:rPr>
        <w:t>ních</w:t>
      </w:r>
      <w:proofErr w:type="gramEnd"/>
      <w:r w:rsidR="00181291" w:rsidRPr="00CE11E3">
        <w:rPr>
          <w:rFonts w:ascii="Calibri" w:hAnsi="Calibri"/>
          <w:sz w:val="22"/>
          <w:szCs w:val="22"/>
        </w:rPr>
        <w:t xml:space="preserve"> a technických prostředků i </w:t>
      </w:r>
      <w:r w:rsidRPr="00CE11E3">
        <w:rPr>
          <w:rFonts w:ascii="Calibri" w:hAnsi="Calibri"/>
          <w:sz w:val="22"/>
          <w:szCs w:val="22"/>
        </w:rPr>
        <w:t xml:space="preserve">dalšího materiálu a věcí používaných při provádění Služeb (zejména týkající se </w:t>
      </w:r>
      <w:r w:rsidR="000255C0" w:rsidRPr="00CE11E3">
        <w:rPr>
          <w:rFonts w:ascii="Calibri" w:hAnsi="Calibri"/>
          <w:sz w:val="22"/>
          <w:szCs w:val="22"/>
        </w:rPr>
        <w:t>BOZP</w:t>
      </w:r>
      <w:r w:rsidRPr="00CE11E3">
        <w:rPr>
          <w:rFonts w:ascii="Calibri" w:hAnsi="Calibri"/>
          <w:sz w:val="22"/>
          <w:szCs w:val="22"/>
        </w:rPr>
        <w:t>, protipožární bezpečnosti, ekologických a hygienických norem);</w:t>
      </w:r>
      <w:bookmarkEnd w:id="49"/>
    </w:p>
    <w:p w14:paraId="228F6832" w14:textId="12374699" w:rsidR="00A74D2E" w:rsidRPr="00CE11E3" w:rsidRDefault="00A74D2E" w:rsidP="00437819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údržbu prostor pro úschovu úklidového materiálu; převzaté prostory je </w:t>
      </w:r>
      <w:r w:rsidR="00FB25AA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 povinen předat ke dni ukončení provádění Služeb vyklizené a uvedené do původního stavu;</w:t>
      </w:r>
    </w:p>
    <w:p w14:paraId="228F6833" w14:textId="60B613E7" w:rsidR="00A74D2E" w:rsidRPr="00CE11E3" w:rsidRDefault="00A74D2E" w:rsidP="00437819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dodržování vnitřních pokynů a předpisů </w:t>
      </w:r>
      <w:r w:rsidR="00FB25AA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stanovující</w:t>
      </w:r>
      <w:r w:rsidR="00FB25AA" w:rsidRPr="00CE11E3">
        <w:rPr>
          <w:rFonts w:ascii="Calibri" w:hAnsi="Calibri"/>
          <w:sz w:val="22"/>
          <w:szCs w:val="22"/>
        </w:rPr>
        <w:t>ch</w:t>
      </w:r>
      <w:r w:rsidRPr="00CE11E3">
        <w:rPr>
          <w:rFonts w:ascii="Calibri" w:hAnsi="Calibri"/>
          <w:sz w:val="22"/>
          <w:szCs w:val="22"/>
        </w:rPr>
        <w:t xml:space="preserve"> provozně technické a bezpečnostní podmínky pohybu zaměstnanců a pracovníků v prostorách Budov </w:t>
      </w:r>
      <w:r w:rsidR="00FB25AA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bjednatele;</w:t>
      </w:r>
    </w:p>
    <w:p w14:paraId="228F6834" w14:textId="13B00A27" w:rsidR="00A74D2E" w:rsidRPr="00CE11E3" w:rsidRDefault="00576F3B" w:rsidP="00437819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418" w:hanging="851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neprodlené </w:t>
      </w:r>
      <w:r w:rsidR="00A74D2E" w:rsidRPr="00CE11E3">
        <w:rPr>
          <w:rFonts w:ascii="Calibri" w:hAnsi="Calibri"/>
          <w:sz w:val="22"/>
          <w:szCs w:val="22"/>
        </w:rPr>
        <w:t>odevzdání všech zjevně ztracených věcí nale</w:t>
      </w:r>
      <w:r w:rsidR="000255C0" w:rsidRPr="00CE11E3">
        <w:rPr>
          <w:rFonts w:ascii="Calibri" w:hAnsi="Calibri"/>
          <w:sz w:val="22"/>
          <w:szCs w:val="22"/>
        </w:rPr>
        <w:t xml:space="preserve">zených </w:t>
      </w:r>
      <w:r w:rsidR="005D5ADF" w:rsidRPr="00CE11E3">
        <w:rPr>
          <w:rFonts w:ascii="Calibri" w:hAnsi="Calibri"/>
          <w:sz w:val="22"/>
          <w:szCs w:val="22"/>
        </w:rPr>
        <w:t>úklidovými pracovníky</w:t>
      </w:r>
      <w:r w:rsidR="00A74D2E" w:rsidRPr="00CE11E3">
        <w:rPr>
          <w:rFonts w:ascii="Calibri" w:hAnsi="Calibri"/>
          <w:sz w:val="22"/>
          <w:szCs w:val="22"/>
        </w:rPr>
        <w:t xml:space="preserve"> na</w:t>
      </w:r>
      <w:r w:rsidRPr="00CE11E3">
        <w:rPr>
          <w:rFonts w:ascii="Calibri" w:hAnsi="Calibri"/>
          <w:sz w:val="22"/>
          <w:szCs w:val="22"/>
        </w:rPr>
        <w:t> </w:t>
      </w:r>
      <w:r w:rsidR="00A74D2E" w:rsidRPr="00CE11E3">
        <w:rPr>
          <w:rFonts w:ascii="Calibri" w:hAnsi="Calibri"/>
          <w:sz w:val="22"/>
          <w:szCs w:val="22"/>
        </w:rPr>
        <w:t xml:space="preserve">místech provádění Služeb pověřeným osobám za </w:t>
      </w:r>
      <w:r w:rsidR="005D5ADF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 (pracovníkům </w:t>
      </w:r>
      <w:r w:rsidR="00686664" w:rsidRPr="00CE11E3">
        <w:rPr>
          <w:rFonts w:ascii="Calibri" w:hAnsi="Calibri"/>
          <w:sz w:val="22"/>
          <w:szCs w:val="22"/>
        </w:rPr>
        <w:t>na vrátnici / pracovišti</w:t>
      </w:r>
      <w:r w:rsidR="00181291" w:rsidRPr="00CE11E3">
        <w:rPr>
          <w:rFonts w:ascii="Calibri" w:hAnsi="Calibri"/>
          <w:sz w:val="22"/>
          <w:szCs w:val="22"/>
        </w:rPr>
        <w:t xml:space="preserve"> ostrahy</w:t>
      </w:r>
      <w:r w:rsidR="00A74D2E" w:rsidRPr="00CE11E3">
        <w:rPr>
          <w:rFonts w:ascii="Calibri" w:hAnsi="Calibri"/>
          <w:sz w:val="22"/>
          <w:szCs w:val="22"/>
        </w:rPr>
        <w:t>).</w:t>
      </w:r>
    </w:p>
    <w:p w14:paraId="228F6835" w14:textId="78990A49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Poskytovatel je povinen při provádění Služeb činit taková opatření a počínat si tak, aby nedocházelo ke</w:t>
      </w:r>
      <w:r w:rsidR="00B35ADD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vzniku škod, a to po celou dobu trvání </w:t>
      </w:r>
      <w:r w:rsidR="00285FFE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. Poskytovatel zodpovídá za veškeré škody na</w:t>
      </w:r>
      <w:r w:rsidR="00D72EC1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majetku, které jsou způsobeny jeho zaměstnanci či osobami, které k plnění zakázky využil, a je povinen šk</w:t>
      </w:r>
      <w:r w:rsidR="00181291" w:rsidRPr="00CE11E3">
        <w:rPr>
          <w:rFonts w:ascii="Calibri" w:hAnsi="Calibri"/>
          <w:sz w:val="22"/>
          <w:szCs w:val="22"/>
        </w:rPr>
        <w:t xml:space="preserve">odu </w:t>
      </w:r>
      <w:r w:rsidR="00442C57" w:rsidRPr="00CE11E3">
        <w:rPr>
          <w:rFonts w:ascii="Calibri" w:hAnsi="Calibri"/>
          <w:sz w:val="22"/>
          <w:szCs w:val="22"/>
        </w:rPr>
        <w:t>nahradit</w:t>
      </w:r>
      <w:r w:rsidR="00181291" w:rsidRPr="00CE11E3">
        <w:rPr>
          <w:rFonts w:ascii="Calibri" w:hAnsi="Calibri"/>
          <w:sz w:val="22"/>
          <w:szCs w:val="22"/>
        </w:rPr>
        <w:t xml:space="preserve"> v souladu s čl. </w:t>
      </w:r>
      <w:r w:rsidR="00137DBA" w:rsidRPr="00CE11E3">
        <w:rPr>
          <w:rFonts w:ascii="Calibri" w:hAnsi="Calibri"/>
          <w:sz w:val="22"/>
          <w:szCs w:val="22"/>
        </w:rPr>
        <w:fldChar w:fldCharType="begin"/>
      </w:r>
      <w:r w:rsidR="00137DBA" w:rsidRPr="00CE11E3">
        <w:rPr>
          <w:rFonts w:ascii="Calibri" w:hAnsi="Calibri"/>
          <w:sz w:val="22"/>
          <w:szCs w:val="22"/>
        </w:rPr>
        <w:instrText xml:space="preserve"> REF _Ref216701145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137DBA" w:rsidRPr="00CE11E3">
        <w:rPr>
          <w:rFonts w:ascii="Calibri" w:hAnsi="Calibri"/>
          <w:sz w:val="22"/>
          <w:szCs w:val="22"/>
        </w:rPr>
      </w:r>
      <w:r w:rsidR="00137DBA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13</w:t>
      </w:r>
      <w:r w:rsidR="00137DBA" w:rsidRPr="00CE11E3">
        <w:rPr>
          <w:rFonts w:ascii="Calibri" w:hAnsi="Calibri"/>
          <w:sz w:val="22"/>
          <w:szCs w:val="22"/>
        </w:rPr>
        <w:fldChar w:fldCharType="end"/>
      </w:r>
      <w:r w:rsidR="00137DBA" w:rsidRPr="00CE11E3">
        <w:rPr>
          <w:rFonts w:ascii="Calibri" w:hAnsi="Calibri"/>
          <w:sz w:val="22"/>
          <w:szCs w:val="22"/>
        </w:rPr>
        <w:t xml:space="preserve"> </w:t>
      </w:r>
      <w:r w:rsidR="00333C8D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.</w:t>
      </w:r>
    </w:p>
    <w:p w14:paraId="228F6836" w14:textId="1F5878BA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0" w:name="_Ref216697147"/>
      <w:r w:rsidRPr="00CE11E3">
        <w:rPr>
          <w:rFonts w:ascii="Calibri" w:hAnsi="Calibri"/>
          <w:sz w:val="22"/>
          <w:szCs w:val="22"/>
        </w:rPr>
        <w:t xml:space="preserve">Zjistí-li </w:t>
      </w:r>
      <w:r w:rsidR="00F207AB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 jakoukoliv závadu, nedostatek nebo škodu na majetku </w:t>
      </w:r>
      <w:r w:rsidR="00F207AB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bjednatele, vyjma obvyklého opotřebení, a to zejména na náb</w:t>
      </w:r>
      <w:r w:rsidR="001E483C" w:rsidRPr="00CE11E3">
        <w:rPr>
          <w:rFonts w:ascii="Calibri" w:hAnsi="Calibri"/>
          <w:sz w:val="22"/>
          <w:szCs w:val="22"/>
        </w:rPr>
        <w:t>ytku, spotřebičích, zařízení či</w:t>
      </w:r>
      <w:r w:rsidRPr="00CE11E3">
        <w:rPr>
          <w:rFonts w:ascii="Calibri" w:hAnsi="Calibri"/>
          <w:sz w:val="22"/>
          <w:szCs w:val="22"/>
        </w:rPr>
        <w:t xml:space="preserve"> elektrických a vodovodních instalacích v Bud</w:t>
      </w:r>
      <w:r w:rsidR="004E6042" w:rsidRPr="00CE11E3">
        <w:rPr>
          <w:rFonts w:ascii="Calibri" w:hAnsi="Calibri"/>
          <w:sz w:val="22"/>
          <w:szCs w:val="22"/>
        </w:rPr>
        <w:t xml:space="preserve">ovách </w:t>
      </w:r>
      <w:r w:rsidR="00DC6603" w:rsidRPr="00CE11E3">
        <w:rPr>
          <w:rFonts w:ascii="Calibri" w:hAnsi="Calibri"/>
          <w:sz w:val="22"/>
          <w:szCs w:val="22"/>
        </w:rPr>
        <w:t>o</w:t>
      </w:r>
      <w:r w:rsidR="004E6042" w:rsidRPr="00CE11E3">
        <w:rPr>
          <w:rFonts w:ascii="Calibri" w:hAnsi="Calibri"/>
          <w:sz w:val="22"/>
          <w:szCs w:val="22"/>
        </w:rPr>
        <w:t>bjednatele, je povinen ji</w:t>
      </w:r>
      <w:r w:rsidRPr="00CE11E3">
        <w:rPr>
          <w:rFonts w:ascii="Calibri" w:hAnsi="Calibri"/>
          <w:sz w:val="22"/>
          <w:szCs w:val="22"/>
        </w:rPr>
        <w:t xml:space="preserve"> neprodleně nahlásit </w:t>
      </w:r>
      <w:r w:rsidR="00181291" w:rsidRPr="00CE11E3">
        <w:rPr>
          <w:rFonts w:ascii="Calibri" w:hAnsi="Calibri"/>
          <w:sz w:val="22"/>
          <w:szCs w:val="22"/>
        </w:rPr>
        <w:t>prac</w:t>
      </w:r>
      <w:r w:rsidR="00AF6846" w:rsidRPr="00CE11E3">
        <w:rPr>
          <w:rFonts w:ascii="Calibri" w:hAnsi="Calibri"/>
          <w:sz w:val="22"/>
          <w:szCs w:val="22"/>
        </w:rPr>
        <w:t>ovníkům na vrátnici / pracovišti</w:t>
      </w:r>
      <w:r w:rsidR="00181291" w:rsidRPr="00CE11E3">
        <w:rPr>
          <w:rFonts w:ascii="Calibri" w:hAnsi="Calibri"/>
          <w:sz w:val="22"/>
          <w:szCs w:val="22"/>
        </w:rPr>
        <w:t xml:space="preserve"> ostrahy</w:t>
      </w:r>
      <w:r w:rsidR="00E0103F" w:rsidRPr="00CE11E3">
        <w:rPr>
          <w:rFonts w:ascii="Calibri" w:hAnsi="Calibri"/>
          <w:sz w:val="22"/>
          <w:szCs w:val="22"/>
        </w:rPr>
        <w:t xml:space="preserve">. Následně musí být </w:t>
      </w:r>
      <w:r w:rsidR="0039281F" w:rsidRPr="00CE11E3">
        <w:rPr>
          <w:rFonts w:ascii="Calibri" w:hAnsi="Calibri"/>
          <w:sz w:val="22"/>
          <w:szCs w:val="22"/>
        </w:rPr>
        <w:t xml:space="preserve">úklidovým pracovníkem </w:t>
      </w:r>
      <w:r w:rsidR="00E0103F" w:rsidRPr="00CE11E3">
        <w:rPr>
          <w:rFonts w:ascii="Calibri" w:hAnsi="Calibri"/>
          <w:sz w:val="22"/>
          <w:szCs w:val="22"/>
        </w:rPr>
        <w:t>na příslušné vrátnici / pracovišti ostrahy proveden zápis do provozní knihy</w:t>
      </w:r>
      <w:r w:rsidR="00506699" w:rsidRPr="00CE11E3">
        <w:rPr>
          <w:rFonts w:ascii="Calibri" w:hAnsi="Calibri"/>
          <w:sz w:val="22"/>
          <w:szCs w:val="22"/>
        </w:rPr>
        <w:t xml:space="preserve"> závad</w:t>
      </w:r>
      <w:r w:rsidR="00E0103F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 xml:space="preserve">a </w:t>
      </w:r>
      <w:r w:rsidR="00254B94" w:rsidRPr="00CE11E3">
        <w:rPr>
          <w:rFonts w:ascii="Calibri" w:hAnsi="Calibri"/>
          <w:sz w:val="22"/>
          <w:szCs w:val="22"/>
        </w:rPr>
        <w:t>manažer úklidu</w:t>
      </w:r>
      <w:r w:rsidR="004E6042" w:rsidRPr="00CE11E3">
        <w:rPr>
          <w:rFonts w:ascii="Calibri" w:hAnsi="Calibri"/>
          <w:sz w:val="22"/>
          <w:szCs w:val="22"/>
        </w:rPr>
        <w:t xml:space="preserve"> </w:t>
      </w:r>
      <w:r w:rsidR="00CC3038" w:rsidRPr="00CE11E3">
        <w:rPr>
          <w:rFonts w:ascii="Calibri" w:hAnsi="Calibri"/>
          <w:sz w:val="22"/>
          <w:szCs w:val="22"/>
        </w:rPr>
        <w:t>tuto skutečnost</w:t>
      </w:r>
      <w:r w:rsidRPr="00CE11E3">
        <w:rPr>
          <w:rFonts w:ascii="Calibri" w:hAnsi="Calibri"/>
          <w:sz w:val="22"/>
          <w:szCs w:val="22"/>
        </w:rPr>
        <w:t xml:space="preserve"> bez zbytečného odkladu ohlásí e-mailem </w:t>
      </w:r>
      <w:r w:rsidR="00341A9C" w:rsidRPr="00CE11E3">
        <w:rPr>
          <w:rFonts w:ascii="Calibri" w:hAnsi="Calibri"/>
          <w:sz w:val="22"/>
          <w:szCs w:val="22"/>
        </w:rPr>
        <w:t xml:space="preserve">či prostřednictvím SMS zprávy </w:t>
      </w:r>
      <w:r w:rsidR="00DC6603" w:rsidRPr="00CE11E3">
        <w:rPr>
          <w:rFonts w:ascii="Calibri" w:hAnsi="Calibri"/>
          <w:sz w:val="22"/>
          <w:szCs w:val="22"/>
        </w:rPr>
        <w:t>k</w:t>
      </w:r>
      <w:r w:rsidR="00A2644A" w:rsidRPr="00CE11E3">
        <w:rPr>
          <w:rFonts w:ascii="Calibri" w:hAnsi="Calibri"/>
          <w:sz w:val="22"/>
          <w:szCs w:val="22"/>
        </w:rPr>
        <w:t>oordinátor</w:t>
      </w:r>
      <w:r w:rsidRPr="00CE11E3">
        <w:rPr>
          <w:rFonts w:ascii="Calibri" w:hAnsi="Calibri"/>
          <w:sz w:val="22"/>
          <w:szCs w:val="22"/>
        </w:rPr>
        <w:t xml:space="preserve">ovi </w:t>
      </w:r>
      <w:r w:rsidR="00DC6603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bjednatele.</w:t>
      </w:r>
      <w:bookmarkEnd w:id="50"/>
      <w:r w:rsidRPr="00CE11E3">
        <w:rPr>
          <w:rFonts w:ascii="Calibri" w:hAnsi="Calibri"/>
          <w:sz w:val="22"/>
          <w:szCs w:val="22"/>
        </w:rPr>
        <w:t xml:space="preserve">  </w:t>
      </w:r>
    </w:p>
    <w:p w14:paraId="396948CE" w14:textId="77777777" w:rsidR="007F1BCC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1" w:name="_Ref218980382"/>
      <w:r w:rsidRPr="00CE11E3">
        <w:rPr>
          <w:rFonts w:ascii="Calibri" w:hAnsi="Calibri"/>
          <w:sz w:val="22"/>
          <w:szCs w:val="22"/>
        </w:rPr>
        <w:t xml:space="preserve">Poskytovatel je povinen dodržovat systém třídění odpadů, který je u </w:t>
      </w:r>
      <w:r w:rsidR="00CC3038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zaveden.</w:t>
      </w:r>
      <w:bookmarkEnd w:id="51"/>
    </w:p>
    <w:p w14:paraId="18998999" w14:textId="77777777" w:rsidR="00FF1C2D" w:rsidRPr="00CE11E3" w:rsidRDefault="00FF1C2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2" w:name="_Ref219815063"/>
      <w:r w:rsidRPr="00CE11E3">
        <w:rPr>
          <w:rFonts w:ascii="Calibri" w:hAnsi="Calibri"/>
          <w:sz w:val="22"/>
          <w:szCs w:val="22"/>
        </w:rPr>
        <w:t>V případě, že v souvislosti s poskytováním Služeb vznikne poskytovateli odpad (např. prázdné obaly od čisticích prostředků), je poskytovatel povinen na vlastní náklady a bez zbytečného odkladu zajistit jeho řádný odvoz v souladu s platnou legislativou o odpadech.</w:t>
      </w:r>
      <w:bookmarkEnd w:id="52"/>
    </w:p>
    <w:p w14:paraId="6982B4A1" w14:textId="5B7ADE51" w:rsidR="006E5E99" w:rsidRPr="0060716C" w:rsidRDefault="0041745B" w:rsidP="00DB5A2B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3" w:name="_Ref218937030"/>
      <w:bookmarkStart w:id="54" w:name="_Ref221004953"/>
      <w:r w:rsidRPr="0060716C">
        <w:rPr>
          <w:rFonts w:ascii="Calibri" w:hAnsi="Calibri"/>
          <w:sz w:val="22"/>
          <w:szCs w:val="22"/>
        </w:rPr>
        <w:lastRenderedPageBreak/>
        <w:t xml:space="preserve">Poskytovatel </w:t>
      </w:r>
      <w:r w:rsidR="00A54DBF" w:rsidRPr="0060716C">
        <w:rPr>
          <w:rFonts w:ascii="Calibri" w:hAnsi="Calibri"/>
          <w:sz w:val="22"/>
          <w:szCs w:val="22"/>
        </w:rPr>
        <w:t xml:space="preserve">se zavazuje </w:t>
      </w:r>
      <w:r w:rsidR="00E14E35" w:rsidRPr="0060716C">
        <w:rPr>
          <w:rFonts w:ascii="Calibri" w:hAnsi="Calibri"/>
          <w:sz w:val="22"/>
          <w:szCs w:val="22"/>
        </w:rPr>
        <w:t xml:space="preserve">při poskytování Služeb využívat výhradně vysavače </w:t>
      </w:r>
      <w:r w:rsidR="009206DE" w:rsidRPr="0060716C">
        <w:rPr>
          <w:rFonts w:ascii="Calibri" w:hAnsi="Calibri"/>
          <w:bCs/>
          <w:sz w:val="22"/>
          <w:szCs w:val="22"/>
        </w:rPr>
        <w:t>pro profesionální použití splňující tyto technické parametry: sací výkon minimálně 400 wattů (rozhodující pro posouzení splnění tohoto parametru je výkon, který je změřen a udáván pro kobercovou hubici (kartáč), respektive její trysku)</w:t>
      </w:r>
      <w:r w:rsidR="00CC608A">
        <w:rPr>
          <w:rFonts w:ascii="Calibri" w:hAnsi="Calibri"/>
          <w:bCs/>
          <w:sz w:val="22"/>
          <w:szCs w:val="22"/>
        </w:rPr>
        <w:t xml:space="preserve">; </w:t>
      </w:r>
      <w:r w:rsidR="009206DE" w:rsidRPr="0060716C">
        <w:rPr>
          <w:rFonts w:ascii="Calibri" w:hAnsi="Calibri"/>
          <w:bCs/>
          <w:sz w:val="22"/>
          <w:szCs w:val="22"/>
        </w:rPr>
        <w:t xml:space="preserve">podtlak minimálně 250 mbar, respektive 25 </w:t>
      </w:r>
      <w:proofErr w:type="spellStart"/>
      <w:r w:rsidR="009206DE" w:rsidRPr="0060716C">
        <w:rPr>
          <w:rFonts w:ascii="Calibri" w:hAnsi="Calibri"/>
          <w:bCs/>
          <w:sz w:val="22"/>
          <w:szCs w:val="22"/>
        </w:rPr>
        <w:t>kPa</w:t>
      </w:r>
      <w:proofErr w:type="spellEnd"/>
      <w:r w:rsidR="00CC608A">
        <w:rPr>
          <w:rFonts w:ascii="Calibri" w:hAnsi="Calibri"/>
          <w:bCs/>
          <w:sz w:val="22"/>
          <w:szCs w:val="22"/>
        </w:rPr>
        <w:t>;</w:t>
      </w:r>
      <w:r w:rsidR="009206DE" w:rsidRPr="0060716C">
        <w:rPr>
          <w:rFonts w:ascii="Calibri" w:hAnsi="Calibri"/>
          <w:bCs/>
          <w:sz w:val="22"/>
          <w:szCs w:val="22"/>
        </w:rPr>
        <w:t xml:space="preserve"> hlučnost maximálně 65 </w:t>
      </w:r>
      <w:proofErr w:type="spellStart"/>
      <w:r w:rsidR="009206DE" w:rsidRPr="0060716C">
        <w:rPr>
          <w:rFonts w:ascii="Calibri" w:hAnsi="Calibri"/>
          <w:bCs/>
          <w:sz w:val="22"/>
          <w:szCs w:val="22"/>
        </w:rPr>
        <w:t>db</w:t>
      </w:r>
      <w:proofErr w:type="spellEnd"/>
      <w:r w:rsidR="009206DE" w:rsidRPr="0060716C">
        <w:rPr>
          <w:rFonts w:ascii="Calibri" w:hAnsi="Calibri"/>
          <w:bCs/>
          <w:sz w:val="22"/>
          <w:szCs w:val="22"/>
        </w:rPr>
        <w:t xml:space="preserve"> a filtraci</w:t>
      </w:r>
      <w:r w:rsidR="009206DE" w:rsidRPr="0060716C">
        <w:rPr>
          <w:rFonts w:ascii="Calibri" w:hAnsi="Calibri"/>
          <w:b/>
          <w:sz w:val="22"/>
          <w:szCs w:val="22"/>
        </w:rPr>
        <w:t>.</w:t>
      </w:r>
      <w:r w:rsidR="00DB5A2B" w:rsidRPr="0060716C">
        <w:rPr>
          <w:rFonts w:ascii="Calibri" w:hAnsi="Calibri"/>
          <w:b/>
          <w:sz w:val="22"/>
          <w:szCs w:val="22"/>
        </w:rPr>
        <w:t xml:space="preserve"> </w:t>
      </w:r>
      <w:r w:rsidR="00DB5A2B" w:rsidRPr="00FA7E38">
        <w:rPr>
          <w:rFonts w:ascii="Calibri" w:hAnsi="Calibri"/>
          <w:bCs/>
          <w:sz w:val="22"/>
          <w:szCs w:val="22"/>
        </w:rPr>
        <w:t>P</w:t>
      </w:r>
      <w:r w:rsidR="008C183D" w:rsidRPr="0060716C">
        <w:rPr>
          <w:rFonts w:ascii="Calibri" w:hAnsi="Calibri"/>
          <w:sz w:val="22"/>
          <w:szCs w:val="22"/>
        </w:rPr>
        <w:t xml:space="preserve">oskytovatel </w:t>
      </w:r>
      <w:r w:rsidR="00AA7DA1">
        <w:rPr>
          <w:rFonts w:ascii="Calibri" w:hAnsi="Calibri"/>
          <w:sz w:val="22"/>
          <w:szCs w:val="22"/>
        </w:rPr>
        <w:t xml:space="preserve">je </w:t>
      </w:r>
      <w:r w:rsidR="008C183D" w:rsidRPr="0060716C">
        <w:rPr>
          <w:rFonts w:ascii="Calibri" w:hAnsi="Calibri"/>
          <w:sz w:val="22"/>
          <w:szCs w:val="22"/>
        </w:rPr>
        <w:t xml:space="preserve">povinen </w:t>
      </w:r>
      <w:r w:rsidR="00DB5A2B" w:rsidRPr="0060716C">
        <w:rPr>
          <w:rFonts w:ascii="Calibri" w:hAnsi="Calibri"/>
          <w:sz w:val="22"/>
          <w:szCs w:val="22"/>
        </w:rPr>
        <w:t>objednateli na vyžádání</w:t>
      </w:r>
      <w:r w:rsidR="008C183D" w:rsidRPr="0060716C">
        <w:rPr>
          <w:rFonts w:ascii="Calibri" w:hAnsi="Calibri"/>
          <w:sz w:val="22"/>
          <w:szCs w:val="22"/>
        </w:rPr>
        <w:t xml:space="preserve"> předložit </w:t>
      </w:r>
      <w:r w:rsidR="00AA064F" w:rsidRPr="0060716C">
        <w:rPr>
          <w:rFonts w:ascii="Calibri" w:hAnsi="Calibri"/>
          <w:sz w:val="22"/>
          <w:szCs w:val="22"/>
        </w:rPr>
        <w:t xml:space="preserve">kopii </w:t>
      </w:r>
      <w:r w:rsidR="0050518F" w:rsidRPr="0060716C">
        <w:rPr>
          <w:rFonts w:ascii="Calibri" w:hAnsi="Calibri"/>
          <w:sz w:val="22"/>
          <w:szCs w:val="22"/>
        </w:rPr>
        <w:t>technick</w:t>
      </w:r>
      <w:r w:rsidR="00AA064F" w:rsidRPr="0060716C">
        <w:rPr>
          <w:rFonts w:ascii="Calibri" w:hAnsi="Calibri"/>
          <w:sz w:val="22"/>
          <w:szCs w:val="22"/>
        </w:rPr>
        <w:t>é</w:t>
      </w:r>
      <w:r w:rsidR="0050518F" w:rsidRPr="0060716C">
        <w:rPr>
          <w:rFonts w:ascii="Calibri" w:hAnsi="Calibri"/>
          <w:sz w:val="22"/>
          <w:szCs w:val="22"/>
        </w:rPr>
        <w:t xml:space="preserve"> dokumentac</w:t>
      </w:r>
      <w:r w:rsidR="00AA064F" w:rsidRPr="0060716C">
        <w:rPr>
          <w:rFonts w:ascii="Calibri" w:hAnsi="Calibri"/>
          <w:sz w:val="22"/>
          <w:szCs w:val="22"/>
        </w:rPr>
        <w:t>e v českém jazyce</w:t>
      </w:r>
      <w:r w:rsidR="0050518F" w:rsidRPr="0060716C">
        <w:rPr>
          <w:rFonts w:ascii="Calibri" w:hAnsi="Calibri"/>
          <w:sz w:val="22"/>
          <w:szCs w:val="22"/>
        </w:rPr>
        <w:t>, ze které bude možno ověřit splnění</w:t>
      </w:r>
      <w:r w:rsidR="00DB5A2B" w:rsidRPr="0060716C">
        <w:rPr>
          <w:rFonts w:ascii="Calibri" w:hAnsi="Calibri"/>
          <w:sz w:val="22"/>
          <w:szCs w:val="22"/>
        </w:rPr>
        <w:t xml:space="preserve"> uvedených</w:t>
      </w:r>
      <w:r w:rsidR="0050518F" w:rsidRPr="0060716C">
        <w:rPr>
          <w:rFonts w:ascii="Calibri" w:hAnsi="Calibri"/>
          <w:sz w:val="22"/>
          <w:szCs w:val="22"/>
        </w:rPr>
        <w:t xml:space="preserve"> </w:t>
      </w:r>
      <w:r w:rsidR="00CA3A30" w:rsidRPr="0060716C">
        <w:rPr>
          <w:rFonts w:ascii="Calibri" w:hAnsi="Calibri"/>
          <w:sz w:val="22"/>
          <w:szCs w:val="22"/>
        </w:rPr>
        <w:t>technických parametrů</w:t>
      </w:r>
      <w:bookmarkEnd w:id="53"/>
      <w:r w:rsidR="00DB5A2B" w:rsidRPr="0060716C">
        <w:rPr>
          <w:rFonts w:ascii="Calibri" w:hAnsi="Calibri"/>
          <w:sz w:val="22"/>
          <w:szCs w:val="22"/>
        </w:rPr>
        <w:t>.</w:t>
      </w:r>
      <w:bookmarkEnd w:id="54"/>
    </w:p>
    <w:p w14:paraId="2CF98063" w14:textId="3A0ED7C9" w:rsidR="0041745B" w:rsidRPr="002B7AB4" w:rsidRDefault="00E14E35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5" w:name="_Ref219815108"/>
      <w:r w:rsidRPr="002B7AB4">
        <w:rPr>
          <w:rFonts w:ascii="Calibri" w:hAnsi="Calibri"/>
          <w:sz w:val="22"/>
          <w:szCs w:val="22"/>
        </w:rPr>
        <w:t xml:space="preserve">Poskytovatel </w:t>
      </w:r>
      <w:r w:rsidR="0041745B" w:rsidRPr="002B7AB4">
        <w:rPr>
          <w:rFonts w:ascii="Calibri" w:hAnsi="Calibri"/>
          <w:sz w:val="22"/>
          <w:szCs w:val="22"/>
        </w:rPr>
        <w:t xml:space="preserve">je povinen zajistit, aby každý </w:t>
      </w:r>
      <w:r w:rsidR="002C3B1F" w:rsidRPr="002B7AB4">
        <w:rPr>
          <w:rFonts w:ascii="Calibri" w:hAnsi="Calibri"/>
          <w:sz w:val="22"/>
          <w:szCs w:val="22"/>
        </w:rPr>
        <w:t xml:space="preserve">úklidový pracovník provádějící běžný úklid </w:t>
      </w:r>
      <w:r w:rsidR="00F36899" w:rsidRPr="002B7AB4">
        <w:rPr>
          <w:rFonts w:ascii="Calibri" w:hAnsi="Calibri"/>
          <w:sz w:val="22"/>
          <w:szCs w:val="22"/>
        </w:rPr>
        <w:t xml:space="preserve">dle </w:t>
      </w:r>
      <w:r w:rsidR="00D654EC" w:rsidRPr="002B7AB4">
        <w:rPr>
          <w:rFonts w:ascii="Calibri" w:hAnsi="Calibri"/>
          <w:sz w:val="22"/>
          <w:szCs w:val="22"/>
        </w:rPr>
        <w:t xml:space="preserve">odst. </w:t>
      </w:r>
      <w:r w:rsidR="00D654EC" w:rsidRPr="002B7AB4">
        <w:rPr>
          <w:rFonts w:ascii="Calibri" w:hAnsi="Calibri"/>
          <w:sz w:val="22"/>
          <w:szCs w:val="22"/>
        </w:rPr>
        <w:fldChar w:fldCharType="begin"/>
      </w:r>
      <w:r w:rsidR="00D654EC" w:rsidRPr="002B7AB4">
        <w:rPr>
          <w:rFonts w:ascii="Calibri" w:hAnsi="Calibri"/>
          <w:sz w:val="22"/>
          <w:szCs w:val="22"/>
        </w:rPr>
        <w:instrText xml:space="preserve"> REF _Ref218460544 \r \h </w:instrText>
      </w:r>
      <w:r w:rsidR="001C7008" w:rsidRPr="002B7AB4">
        <w:rPr>
          <w:rFonts w:ascii="Calibri" w:hAnsi="Calibri"/>
          <w:sz w:val="22"/>
          <w:szCs w:val="22"/>
        </w:rPr>
        <w:instrText xml:space="preserve"> \* MERGEFORMAT </w:instrText>
      </w:r>
      <w:r w:rsidR="00D654EC" w:rsidRPr="002B7AB4">
        <w:rPr>
          <w:rFonts w:ascii="Calibri" w:hAnsi="Calibri"/>
          <w:sz w:val="22"/>
          <w:szCs w:val="22"/>
        </w:rPr>
      </w:r>
      <w:r w:rsidR="00D654EC" w:rsidRPr="002B7AB4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4.1.1</w:t>
      </w:r>
      <w:r w:rsidR="00D654EC" w:rsidRPr="002B7AB4">
        <w:rPr>
          <w:rFonts w:ascii="Calibri" w:hAnsi="Calibri"/>
          <w:sz w:val="22"/>
          <w:szCs w:val="22"/>
        </w:rPr>
        <w:fldChar w:fldCharType="end"/>
      </w:r>
      <w:r w:rsidR="00F54F20" w:rsidRPr="002B7AB4">
        <w:rPr>
          <w:rFonts w:ascii="Calibri" w:hAnsi="Calibri"/>
          <w:sz w:val="22"/>
          <w:szCs w:val="22"/>
        </w:rPr>
        <w:t xml:space="preserve"> </w:t>
      </w:r>
      <w:r w:rsidR="00835F70">
        <w:rPr>
          <w:rFonts w:ascii="Calibri" w:hAnsi="Calibri"/>
          <w:sz w:val="22"/>
          <w:szCs w:val="22"/>
        </w:rPr>
        <w:t>Smlouvy</w:t>
      </w:r>
      <w:r w:rsidR="007F33E2" w:rsidRPr="002B7AB4">
        <w:rPr>
          <w:rFonts w:ascii="Calibri" w:hAnsi="Calibri"/>
          <w:sz w:val="22"/>
          <w:szCs w:val="22"/>
        </w:rPr>
        <w:t xml:space="preserve"> </w:t>
      </w:r>
      <w:r w:rsidR="005A739A" w:rsidRPr="002B7AB4">
        <w:rPr>
          <w:rFonts w:ascii="Calibri" w:hAnsi="Calibri"/>
          <w:sz w:val="22"/>
          <w:szCs w:val="22"/>
        </w:rPr>
        <w:t xml:space="preserve">měl k dispozici svůj vysavač </w:t>
      </w:r>
      <w:r w:rsidR="002B7AB4" w:rsidRPr="002B7AB4">
        <w:rPr>
          <w:rFonts w:ascii="Calibri" w:hAnsi="Calibri"/>
          <w:sz w:val="22"/>
          <w:szCs w:val="22"/>
        </w:rPr>
        <w:t xml:space="preserve">splňující požadavky dle odst. </w:t>
      </w:r>
      <w:bookmarkEnd w:id="55"/>
      <w:r w:rsidR="002B7AB4" w:rsidRPr="002B7AB4">
        <w:rPr>
          <w:rFonts w:ascii="Calibri" w:hAnsi="Calibri"/>
          <w:sz w:val="22"/>
          <w:szCs w:val="22"/>
        </w:rPr>
        <w:fldChar w:fldCharType="begin"/>
      </w:r>
      <w:r w:rsidR="002B7AB4" w:rsidRPr="002B7AB4">
        <w:rPr>
          <w:rFonts w:ascii="Calibri" w:hAnsi="Calibri"/>
          <w:sz w:val="22"/>
          <w:szCs w:val="22"/>
        </w:rPr>
        <w:instrText xml:space="preserve"> REF _Ref221004953 \r \h </w:instrText>
      </w:r>
      <w:r w:rsidR="002B7AB4">
        <w:rPr>
          <w:rFonts w:ascii="Calibri" w:hAnsi="Calibri"/>
          <w:sz w:val="22"/>
          <w:szCs w:val="22"/>
        </w:rPr>
        <w:instrText xml:space="preserve"> \* MERGEFORMAT </w:instrText>
      </w:r>
      <w:r w:rsidR="002B7AB4" w:rsidRPr="002B7AB4">
        <w:rPr>
          <w:rFonts w:ascii="Calibri" w:hAnsi="Calibri"/>
          <w:sz w:val="22"/>
          <w:szCs w:val="22"/>
        </w:rPr>
      </w:r>
      <w:r w:rsidR="002B7AB4" w:rsidRPr="002B7AB4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9.30</w:t>
      </w:r>
      <w:r w:rsidR="002B7AB4" w:rsidRPr="002B7AB4">
        <w:rPr>
          <w:rFonts w:ascii="Calibri" w:hAnsi="Calibri"/>
          <w:sz w:val="22"/>
          <w:szCs w:val="22"/>
        </w:rPr>
        <w:fldChar w:fldCharType="end"/>
      </w:r>
      <w:r w:rsidR="002B7AB4" w:rsidRPr="002B7AB4">
        <w:rPr>
          <w:rFonts w:ascii="Calibri" w:hAnsi="Calibri"/>
          <w:sz w:val="22"/>
          <w:szCs w:val="22"/>
        </w:rPr>
        <w:t xml:space="preserve"> Smlouvy.</w:t>
      </w:r>
    </w:p>
    <w:p w14:paraId="36658E9B" w14:textId="20406F49" w:rsidR="003B140F" w:rsidRPr="002B7AB4" w:rsidRDefault="00C22523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6" w:name="_Ref218948879"/>
      <w:r w:rsidRPr="002B7AB4">
        <w:rPr>
          <w:rFonts w:ascii="Calibri" w:hAnsi="Calibri"/>
          <w:sz w:val="22"/>
          <w:szCs w:val="22"/>
        </w:rPr>
        <w:t>Poskytovatel se zavazuje při poskytování Služeb využívat výhradně mycí stroje odpovídající typové řadě uvedené v </w:t>
      </w:r>
      <w:r w:rsidR="00DC2208" w:rsidRPr="002B7AB4">
        <w:rPr>
          <w:rFonts w:ascii="Calibri" w:hAnsi="Calibri"/>
          <w:sz w:val="22"/>
          <w:szCs w:val="22"/>
        </w:rPr>
        <w:t>p</w:t>
      </w:r>
      <w:r w:rsidRPr="002B7AB4">
        <w:rPr>
          <w:rFonts w:ascii="Calibri" w:hAnsi="Calibri"/>
          <w:sz w:val="22"/>
          <w:szCs w:val="22"/>
        </w:rPr>
        <w:t>říloze č.</w:t>
      </w:r>
      <w:r w:rsidR="00222746" w:rsidRPr="002B7AB4">
        <w:rPr>
          <w:rFonts w:ascii="Calibri" w:hAnsi="Calibri"/>
          <w:sz w:val="22"/>
          <w:szCs w:val="22"/>
        </w:rPr>
        <w:t xml:space="preserve"> </w:t>
      </w:r>
      <w:r w:rsidR="002B7AB4" w:rsidRPr="002B7AB4">
        <w:rPr>
          <w:rFonts w:ascii="Calibri" w:hAnsi="Calibri"/>
          <w:sz w:val="22"/>
          <w:szCs w:val="22"/>
        </w:rPr>
        <w:t>4 Smlouvy</w:t>
      </w:r>
      <w:r w:rsidRPr="002B7AB4">
        <w:rPr>
          <w:rFonts w:ascii="Calibri" w:hAnsi="Calibri"/>
          <w:sz w:val="22"/>
          <w:szCs w:val="22"/>
        </w:rPr>
        <w:t xml:space="preserve">. V případě změn v typových řadách mycích strojů určených k plnění </w:t>
      </w:r>
      <w:r w:rsidR="0026426D">
        <w:rPr>
          <w:rFonts w:ascii="Calibri" w:hAnsi="Calibri"/>
          <w:sz w:val="22"/>
          <w:szCs w:val="22"/>
        </w:rPr>
        <w:t>Smlouvy</w:t>
      </w:r>
      <w:r w:rsidRPr="002B7AB4">
        <w:rPr>
          <w:rFonts w:ascii="Calibri" w:hAnsi="Calibri"/>
          <w:sz w:val="22"/>
          <w:szCs w:val="22"/>
        </w:rPr>
        <w:t xml:space="preserve"> je </w:t>
      </w:r>
      <w:r w:rsidR="002F3AF1" w:rsidRPr="002B7AB4">
        <w:rPr>
          <w:rFonts w:ascii="Calibri" w:hAnsi="Calibri"/>
          <w:sz w:val="22"/>
          <w:szCs w:val="22"/>
        </w:rPr>
        <w:t>p</w:t>
      </w:r>
      <w:r w:rsidRPr="002B7AB4">
        <w:rPr>
          <w:rFonts w:ascii="Calibri" w:hAnsi="Calibri"/>
          <w:sz w:val="22"/>
          <w:szCs w:val="22"/>
        </w:rPr>
        <w:t xml:space="preserve">oskytovatel povinen tyto změny písemně oznámit </w:t>
      </w:r>
      <w:r w:rsidR="002F3AF1" w:rsidRPr="002B7AB4">
        <w:rPr>
          <w:rFonts w:ascii="Calibri" w:hAnsi="Calibri"/>
          <w:sz w:val="22"/>
          <w:szCs w:val="22"/>
        </w:rPr>
        <w:t>o</w:t>
      </w:r>
      <w:r w:rsidRPr="002B7AB4">
        <w:rPr>
          <w:rFonts w:ascii="Calibri" w:hAnsi="Calibri"/>
          <w:sz w:val="22"/>
          <w:szCs w:val="22"/>
        </w:rPr>
        <w:t xml:space="preserve">bjednateli a současně předložit kopii technické dokumentace v českém jazyce, ze které bude možno ověřit splnění </w:t>
      </w:r>
      <w:r w:rsidR="009925DD" w:rsidRPr="002B7AB4">
        <w:rPr>
          <w:rFonts w:ascii="Calibri" w:hAnsi="Calibri"/>
          <w:sz w:val="22"/>
          <w:szCs w:val="22"/>
        </w:rPr>
        <w:t xml:space="preserve">požadavku na použití bateriových </w:t>
      </w:r>
      <w:r w:rsidR="00EB5512" w:rsidRPr="002B7AB4">
        <w:rPr>
          <w:rFonts w:ascii="Calibri" w:hAnsi="Calibri"/>
          <w:sz w:val="22"/>
          <w:szCs w:val="22"/>
        </w:rPr>
        <w:t>mycích strojů</w:t>
      </w:r>
      <w:r w:rsidRPr="002B7AB4">
        <w:rPr>
          <w:rFonts w:ascii="Calibri" w:hAnsi="Calibri"/>
          <w:sz w:val="22"/>
          <w:szCs w:val="22"/>
        </w:rPr>
        <w:t xml:space="preserve"> stanoven</w:t>
      </w:r>
      <w:r w:rsidR="009925DD" w:rsidRPr="002B7AB4">
        <w:rPr>
          <w:rFonts w:ascii="Calibri" w:hAnsi="Calibri"/>
          <w:sz w:val="22"/>
          <w:szCs w:val="22"/>
        </w:rPr>
        <w:t>ého</w:t>
      </w:r>
      <w:r w:rsidRPr="002B7AB4">
        <w:rPr>
          <w:rFonts w:ascii="Calibri" w:hAnsi="Calibri"/>
          <w:sz w:val="22"/>
          <w:szCs w:val="22"/>
        </w:rPr>
        <w:t xml:space="preserve"> v</w:t>
      </w:r>
      <w:r w:rsidR="00343C1F">
        <w:rPr>
          <w:rFonts w:ascii="Calibri" w:hAnsi="Calibri"/>
          <w:sz w:val="22"/>
          <w:szCs w:val="22"/>
        </w:rPr>
        <w:t xml:space="preserve"> </w:t>
      </w:r>
      <w:r w:rsidR="00C924F5">
        <w:rPr>
          <w:rFonts w:ascii="Calibri" w:hAnsi="Calibri"/>
          <w:sz w:val="22"/>
          <w:szCs w:val="22"/>
        </w:rPr>
        <w:t>podmínkách</w:t>
      </w:r>
      <w:r w:rsidR="005E5788">
        <w:rPr>
          <w:rFonts w:ascii="Calibri" w:hAnsi="Calibri"/>
          <w:sz w:val="22"/>
          <w:szCs w:val="22"/>
        </w:rPr>
        <w:t> výběrové</w:t>
      </w:r>
      <w:r w:rsidR="00C924F5">
        <w:rPr>
          <w:rFonts w:ascii="Calibri" w:hAnsi="Calibri"/>
          <w:sz w:val="22"/>
          <w:szCs w:val="22"/>
        </w:rPr>
        <w:t>ho</w:t>
      </w:r>
      <w:r w:rsidR="005E5788">
        <w:rPr>
          <w:rFonts w:ascii="Calibri" w:hAnsi="Calibri"/>
          <w:sz w:val="22"/>
          <w:szCs w:val="22"/>
        </w:rPr>
        <w:t xml:space="preserve"> řízení na Veřejnou zakázku</w:t>
      </w:r>
      <w:r w:rsidRPr="002B7AB4">
        <w:rPr>
          <w:rFonts w:ascii="Calibri" w:hAnsi="Calibri"/>
          <w:sz w:val="22"/>
          <w:szCs w:val="22"/>
        </w:rPr>
        <w:t>. Provedení uvedené změny v příloze č.</w:t>
      </w:r>
      <w:r w:rsidR="00DC2208" w:rsidRPr="002B7AB4">
        <w:rPr>
          <w:rFonts w:ascii="Calibri" w:hAnsi="Calibri"/>
          <w:sz w:val="22"/>
          <w:szCs w:val="22"/>
        </w:rPr>
        <w:t xml:space="preserve"> </w:t>
      </w:r>
      <w:r w:rsidR="007806A9">
        <w:rPr>
          <w:rFonts w:ascii="Calibri" w:hAnsi="Calibri"/>
          <w:sz w:val="22"/>
          <w:szCs w:val="22"/>
        </w:rPr>
        <w:t>4</w:t>
      </w:r>
      <w:r w:rsidRPr="002B7AB4">
        <w:rPr>
          <w:rFonts w:ascii="Calibri" w:hAnsi="Calibri"/>
          <w:sz w:val="22"/>
          <w:szCs w:val="22"/>
        </w:rPr>
        <w:t xml:space="preserve"> </w:t>
      </w:r>
      <w:r w:rsidR="007806A9">
        <w:rPr>
          <w:rFonts w:ascii="Calibri" w:hAnsi="Calibri"/>
          <w:sz w:val="22"/>
          <w:szCs w:val="22"/>
        </w:rPr>
        <w:t>Smlouvy</w:t>
      </w:r>
      <w:r w:rsidRPr="002B7AB4">
        <w:rPr>
          <w:rFonts w:ascii="Calibri" w:hAnsi="Calibri"/>
          <w:sz w:val="22"/>
          <w:szCs w:val="22"/>
        </w:rPr>
        <w:t xml:space="preserve"> nevyžaduje uzavření dodatku k </w:t>
      </w:r>
      <w:r w:rsidR="007806A9">
        <w:rPr>
          <w:rFonts w:ascii="Calibri" w:hAnsi="Calibri"/>
          <w:sz w:val="22"/>
          <w:szCs w:val="22"/>
        </w:rPr>
        <w:t>Smlouvě</w:t>
      </w:r>
      <w:r w:rsidRPr="002B7AB4">
        <w:rPr>
          <w:rFonts w:ascii="Calibri" w:hAnsi="Calibri"/>
          <w:sz w:val="22"/>
          <w:szCs w:val="22"/>
        </w:rPr>
        <w:t>.</w:t>
      </w:r>
      <w:bookmarkStart w:id="57" w:name="_Ref216697358"/>
      <w:bookmarkEnd w:id="56"/>
    </w:p>
    <w:p w14:paraId="26719057" w14:textId="658C8C89" w:rsidR="00F9409A" w:rsidRPr="004F1453" w:rsidRDefault="003B140F" w:rsidP="004F1453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8" w:name="_Ref219793220"/>
      <w:r w:rsidRPr="00CE11E3">
        <w:rPr>
          <w:rFonts w:ascii="Calibri" w:hAnsi="Calibri"/>
          <w:sz w:val="22"/>
          <w:szCs w:val="22"/>
        </w:rPr>
        <w:t>Poskytovatel se zavazuje S</w:t>
      </w:r>
      <w:r w:rsidR="00317881" w:rsidRPr="00CE11E3">
        <w:rPr>
          <w:rFonts w:ascii="Calibri" w:hAnsi="Calibri"/>
          <w:sz w:val="22"/>
          <w:szCs w:val="22"/>
        </w:rPr>
        <w:t>lužby</w:t>
      </w:r>
      <w:r w:rsidRPr="00CE11E3">
        <w:rPr>
          <w:rFonts w:ascii="Calibri" w:hAnsi="Calibri"/>
          <w:sz w:val="22"/>
          <w:szCs w:val="22"/>
        </w:rPr>
        <w:t xml:space="preserve"> provádět sám, nebo s využitím poddodavatelů</w:t>
      </w:r>
      <w:bookmarkEnd w:id="58"/>
      <w:r w:rsidR="004F1453">
        <w:rPr>
          <w:rFonts w:ascii="Calibri" w:hAnsi="Calibri"/>
          <w:sz w:val="22"/>
          <w:szCs w:val="22"/>
        </w:rPr>
        <w:t xml:space="preserve">. </w:t>
      </w:r>
      <w:r w:rsidR="007379CB" w:rsidRPr="004F1453">
        <w:rPr>
          <w:rFonts w:ascii="Calibri" w:hAnsi="Calibri"/>
          <w:sz w:val="22"/>
          <w:szCs w:val="22"/>
        </w:rPr>
        <w:t>Za plnění závazků dle</w:t>
      </w:r>
      <w:r w:rsidR="005E5788">
        <w:rPr>
          <w:rFonts w:ascii="Calibri" w:hAnsi="Calibri"/>
          <w:sz w:val="22"/>
          <w:szCs w:val="22"/>
        </w:rPr>
        <w:t> </w:t>
      </w:r>
      <w:r w:rsidR="007806A9">
        <w:rPr>
          <w:rFonts w:ascii="Calibri" w:hAnsi="Calibri"/>
          <w:sz w:val="22"/>
          <w:szCs w:val="22"/>
        </w:rPr>
        <w:t>Smlouvy</w:t>
      </w:r>
      <w:r w:rsidR="007379CB" w:rsidRPr="004F1453">
        <w:rPr>
          <w:rFonts w:ascii="Calibri" w:hAnsi="Calibri"/>
          <w:sz w:val="22"/>
          <w:szCs w:val="22"/>
        </w:rPr>
        <w:t xml:space="preserve"> objednateli odpovídá výlučně poskytovatel. </w:t>
      </w:r>
      <w:r w:rsidR="00F9409A" w:rsidRPr="004F1453">
        <w:rPr>
          <w:rFonts w:ascii="Calibri" w:hAnsi="Calibri"/>
          <w:sz w:val="22"/>
          <w:szCs w:val="22"/>
        </w:rPr>
        <w:t xml:space="preserve">Zadání provedení části plnění dle </w:t>
      </w:r>
      <w:r w:rsidR="00EF4C64" w:rsidRPr="004F1453">
        <w:rPr>
          <w:rFonts w:ascii="Calibri" w:hAnsi="Calibri"/>
          <w:sz w:val="22"/>
          <w:szCs w:val="22"/>
        </w:rPr>
        <w:t>Smlouvy</w:t>
      </w:r>
      <w:r w:rsidR="00F9409A" w:rsidRPr="004F1453">
        <w:rPr>
          <w:rFonts w:ascii="Calibri" w:hAnsi="Calibri"/>
          <w:sz w:val="22"/>
          <w:szCs w:val="22"/>
        </w:rPr>
        <w:t xml:space="preserve"> poddodavateli nezbavuje poskytovatele jeho výlučné odpovědnosti za řádné poskytování Služeb vůči objednateli. Poskytovatel odpovídá za plnění svěřené poddodavateli ve stejném rozsahu, jako by je poskytoval sám, a rovněž odpovídá za veškeré škody způsobené poddodavatelem. </w:t>
      </w:r>
      <w:r w:rsidR="00F07882" w:rsidRPr="004F1453">
        <w:rPr>
          <w:rFonts w:ascii="Calibri" w:hAnsi="Calibri"/>
          <w:sz w:val="22"/>
          <w:szCs w:val="22"/>
        </w:rPr>
        <w:t xml:space="preserve">Poskytovatel zajistí, aby jeho poddodavatelé dodržovali všechny povinnosti uložené touto </w:t>
      </w:r>
      <w:r w:rsidR="00EF4C64" w:rsidRPr="004F1453">
        <w:rPr>
          <w:rFonts w:ascii="Calibri" w:hAnsi="Calibri"/>
          <w:sz w:val="22"/>
          <w:szCs w:val="22"/>
        </w:rPr>
        <w:t>Smlouvou</w:t>
      </w:r>
      <w:r w:rsidR="00F07882" w:rsidRPr="004F1453">
        <w:rPr>
          <w:rFonts w:ascii="Calibri" w:hAnsi="Calibri"/>
          <w:sz w:val="22"/>
          <w:szCs w:val="22"/>
        </w:rPr>
        <w:t xml:space="preserve"> v rozsahu, v jakém se</w:t>
      </w:r>
      <w:r w:rsidR="000E105F">
        <w:rPr>
          <w:rFonts w:ascii="Calibri" w:hAnsi="Calibri"/>
          <w:sz w:val="22"/>
          <w:szCs w:val="22"/>
        </w:rPr>
        <w:t> </w:t>
      </w:r>
      <w:r w:rsidR="00F07882" w:rsidRPr="004F1453">
        <w:rPr>
          <w:rFonts w:ascii="Calibri" w:hAnsi="Calibri"/>
          <w:sz w:val="22"/>
          <w:szCs w:val="22"/>
        </w:rPr>
        <w:t xml:space="preserve">jich týkají. </w:t>
      </w:r>
      <w:r w:rsidR="00F9409A" w:rsidRPr="004F1453">
        <w:rPr>
          <w:rFonts w:ascii="Calibri" w:hAnsi="Calibri"/>
          <w:sz w:val="22"/>
          <w:szCs w:val="22"/>
        </w:rPr>
        <w:t>Poskytovatel zajistí splnění závazku mlčenlivosti podle čl. 1</w:t>
      </w:r>
      <w:r w:rsidR="009C7AB8">
        <w:rPr>
          <w:rFonts w:ascii="Calibri" w:hAnsi="Calibri"/>
          <w:sz w:val="22"/>
          <w:szCs w:val="22"/>
        </w:rPr>
        <w:t>0</w:t>
      </w:r>
      <w:r w:rsidR="00F9409A" w:rsidRPr="004F1453">
        <w:rPr>
          <w:rFonts w:ascii="Calibri" w:hAnsi="Calibri"/>
          <w:sz w:val="22"/>
          <w:szCs w:val="22"/>
        </w:rPr>
        <w:t xml:space="preserve"> </w:t>
      </w:r>
      <w:r w:rsidR="009C7AB8">
        <w:rPr>
          <w:rFonts w:ascii="Calibri" w:hAnsi="Calibri"/>
          <w:sz w:val="22"/>
          <w:szCs w:val="22"/>
        </w:rPr>
        <w:t>Smlouvy</w:t>
      </w:r>
      <w:r w:rsidR="00F9409A" w:rsidRPr="004F1453">
        <w:rPr>
          <w:rFonts w:ascii="Calibri" w:hAnsi="Calibri"/>
          <w:sz w:val="22"/>
          <w:szCs w:val="22"/>
        </w:rPr>
        <w:t xml:space="preserve"> i ze strany poddodavatele.</w:t>
      </w:r>
    </w:p>
    <w:p w14:paraId="228F683A" w14:textId="4F914FDB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59" w:name="_Ref216697159"/>
      <w:bookmarkEnd w:id="57"/>
      <w:r w:rsidRPr="00CE11E3">
        <w:rPr>
          <w:rFonts w:ascii="Calibri" w:hAnsi="Calibri"/>
          <w:sz w:val="22"/>
          <w:szCs w:val="22"/>
        </w:rPr>
        <w:t xml:space="preserve">Poskytovatel je povinen zajistit, aby </w:t>
      </w:r>
      <w:r w:rsidR="00866E07">
        <w:rPr>
          <w:rFonts w:ascii="Calibri" w:hAnsi="Calibri"/>
          <w:sz w:val="22"/>
          <w:szCs w:val="22"/>
        </w:rPr>
        <w:t>úklidoví pracovníci</w:t>
      </w:r>
      <w:r w:rsidRPr="00CE11E3">
        <w:rPr>
          <w:rFonts w:ascii="Calibri" w:hAnsi="Calibri"/>
          <w:sz w:val="22"/>
          <w:szCs w:val="22"/>
        </w:rPr>
        <w:t xml:space="preserve"> vždy po provedení </w:t>
      </w:r>
      <w:r w:rsidR="00866E07">
        <w:rPr>
          <w:rFonts w:ascii="Calibri" w:hAnsi="Calibri"/>
          <w:sz w:val="22"/>
          <w:szCs w:val="22"/>
        </w:rPr>
        <w:t xml:space="preserve">Služeb </w:t>
      </w:r>
      <w:r w:rsidRPr="00CE11E3">
        <w:rPr>
          <w:rFonts w:ascii="Calibri" w:hAnsi="Calibri"/>
          <w:sz w:val="22"/>
          <w:szCs w:val="22"/>
        </w:rPr>
        <w:t>zavřeli okna a zhasli světla a zabezpečili všemi dostupnými pr</w:t>
      </w:r>
      <w:r w:rsidR="000255C0" w:rsidRPr="00CE11E3">
        <w:rPr>
          <w:rFonts w:ascii="Calibri" w:hAnsi="Calibri"/>
          <w:sz w:val="22"/>
          <w:szCs w:val="22"/>
        </w:rPr>
        <w:t xml:space="preserve">ostředky prostory </w:t>
      </w:r>
      <w:r w:rsidR="00A963C0" w:rsidRPr="00CE11E3">
        <w:rPr>
          <w:rFonts w:ascii="Calibri" w:hAnsi="Calibri"/>
          <w:sz w:val="22"/>
          <w:szCs w:val="22"/>
        </w:rPr>
        <w:t>o</w:t>
      </w:r>
      <w:r w:rsidR="000255C0" w:rsidRPr="00CE11E3">
        <w:rPr>
          <w:rFonts w:ascii="Calibri" w:hAnsi="Calibri"/>
          <w:sz w:val="22"/>
          <w:szCs w:val="22"/>
        </w:rPr>
        <w:t>bjednatele v </w:t>
      </w:r>
      <w:r w:rsidRPr="00CE11E3">
        <w:rPr>
          <w:rFonts w:ascii="Calibri" w:hAnsi="Calibri"/>
          <w:sz w:val="22"/>
          <w:szCs w:val="22"/>
        </w:rPr>
        <w:t>souladu s jeho požadavky.</w:t>
      </w:r>
      <w:bookmarkEnd w:id="59"/>
      <w:r w:rsidRPr="00CE11E3">
        <w:rPr>
          <w:rFonts w:ascii="Calibri" w:hAnsi="Calibri"/>
          <w:sz w:val="22"/>
          <w:szCs w:val="22"/>
        </w:rPr>
        <w:t xml:space="preserve"> </w:t>
      </w:r>
    </w:p>
    <w:p w14:paraId="4108977D" w14:textId="32AA9E4D" w:rsidR="00E22E44" w:rsidRPr="00CE11E3" w:rsidRDefault="00F6235B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0" w:name="_Ref219454020"/>
      <w:r w:rsidRPr="00CE11E3">
        <w:rPr>
          <w:rFonts w:ascii="Calibri" w:hAnsi="Calibri"/>
          <w:sz w:val="22"/>
          <w:szCs w:val="22"/>
        </w:rPr>
        <w:t xml:space="preserve">Klíče </w:t>
      </w:r>
      <w:r w:rsidR="00FC2E0C" w:rsidRPr="00CE11E3">
        <w:rPr>
          <w:rFonts w:ascii="Calibri" w:hAnsi="Calibri"/>
          <w:sz w:val="22"/>
          <w:szCs w:val="22"/>
        </w:rPr>
        <w:t xml:space="preserve">nebo čipové karty </w:t>
      </w:r>
      <w:r w:rsidRPr="00CE11E3">
        <w:rPr>
          <w:rFonts w:ascii="Calibri" w:hAnsi="Calibri"/>
          <w:sz w:val="22"/>
          <w:szCs w:val="22"/>
        </w:rPr>
        <w:t>určené pro úklidové pracovníky budou uloženy na vrátnici / pracovišti ostrahy Budov objednatele. Úklidoví pracovníci budou klíče</w:t>
      </w:r>
      <w:r w:rsidR="00FC2E0C" w:rsidRPr="00CE11E3">
        <w:rPr>
          <w:rFonts w:ascii="Calibri" w:hAnsi="Calibri"/>
          <w:sz w:val="22"/>
          <w:szCs w:val="22"/>
        </w:rPr>
        <w:t xml:space="preserve"> nebo čipové karty</w:t>
      </w:r>
      <w:r w:rsidRPr="00CE11E3">
        <w:rPr>
          <w:rFonts w:ascii="Calibri" w:hAnsi="Calibri"/>
          <w:sz w:val="22"/>
          <w:szCs w:val="22"/>
        </w:rPr>
        <w:t xml:space="preserve"> na tomto místě přebírat a</w:t>
      </w:r>
      <w:r w:rsidR="00FC2E0C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po</w:t>
      </w:r>
      <w:r w:rsidR="00FC2E0C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ukončení práce je tam také odevzdávat.</w:t>
      </w:r>
      <w:r w:rsidR="00E135FF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Objednatel je povinen vést evidenci zápůjčky klíčů</w:t>
      </w:r>
      <w:r w:rsidR="00FC2E0C" w:rsidRPr="00CE11E3">
        <w:rPr>
          <w:rFonts w:ascii="Calibri" w:hAnsi="Calibri"/>
          <w:sz w:val="22"/>
          <w:szCs w:val="22"/>
        </w:rPr>
        <w:t xml:space="preserve"> a</w:t>
      </w:r>
      <w:r w:rsidR="00863B4F" w:rsidRPr="00CE11E3">
        <w:rPr>
          <w:rFonts w:ascii="Calibri" w:hAnsi="Calibri"/>
          <w:sz w:val="22"/>
          <w:szCs w:val="22"/>
        </w:rPr>
        <w:t> </w:t>
      </w:r>
      <w:r w:rsidR="00FC2E0C" w:rsidRPr="00CE11E3">
        <w:rPr>
          <w:rFonts w:ascii="Calibri" w:hAnsi="Calibri"/>
          <w:sz w:val="22"/>
          <w:szCs w:val="22"/>
        </w:rPr>
        <w:t>čipových karet</w:t>
      </w:r>
      <w:r w:rsidRPr="00CE11E3">
        <w:rPr>
          <w:rFonts w:ascii="Calibri" w:hAnsi="Calibri"/>
          <w:sz w:val="22"/>
          <w:szCs w:val="22"/>
        </w:rPr>
        <w:t>, která současně slouží jako evidence času příchodu a odchodu úklidových pracovníků. Tato evidence bude umístěna na místě přístupném jak objednateli, tak poskytovateli, tj. na vrátnici / pracovišti ostrahy Budov objednatele.</w:t>
      </w:r>
      <w:r w:rsidR="000C0514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Evidence může být vedena</w:t>
      </w:r>
      <w:r w:rsidR="00062267" w:rsidRPr="00CE11E3">
        <w:rPr>
          <w:rFonts w:ascii="Calibri" w:hAnsi="Calibri"/>
          <w:sz w:val="22"/>
          <w:szCs w:val="22"/>
        </w:rPr>
        <w:t xml:space="preserve"> v </w:t>
      </w:r>
      <w:r w:rsidRPr="00CE11E3">
        <w:rPr>
          <w:rFonts w:ascii="Calibri" w:hAnsi="Calibri"/>
          <w:sz w:val="22"/>
          <w:szCs w:val="22"/>
        </w:rPr>
        <w:t>písemné podobě, kdy objednatel zaznamená čas vydání klíčů</w:t>
      </w:r>
      <w:r w:rsidR="000B7B5A" w:rsidRPr="00CE11E3">
        <w:rPr>
          <w:rFonts w:ascii="Calibri" w:hAnsi="Calibri"/>
          <w:sz w:val="22"/>
          <w:szCs w:val="22"/>
        </w:rPr>
        <w:t xml:space="preserve"> / čipových karet</w:t>
      </w:r>
      <w:r w:rsidRPr="00CE11E3">
        <w:rPr>
          <w:rFonts w:ascii="Calibri" w:hAnsi="Calibri"/>
          <w:sz w:val="22"/>
          <w:szCs w:val="22"/>
        </w:rPr>
        <w:t xml:space="preserve"> úklidovému pracovníkovi a čas jejich vrácení </w:t>
      </w:r>
      <w:r w:rsidR="00062267" w:rsidRPr="00CE11E3">
        <w:rPr>
          <w:rFonts w:ascii="Calibri" w:hAnsi="Calibri"/>
          <w:sz w:val="22"/>
          <w:szCs w:val="22"/>
        </w:rPr>
        <w:t xml:space="preserve">oproti </w:t>
      </w:r>
      <w:r w:rsidRPr="00CE11E3">
        <w:rPr>
          <w:rFonts w:ascii="Calibri" w:hAnsi="Calibri"/>
          <w:sz w:val="22"/>
          <w:szCs w:val="22"/>
        </w:rPr>
        <w:t>podpis</w:t>
      </w:r>
      <w:r w:rsidR="00C0675E" w:rsidRPr="00CE11E3">
        <w:rPr>
          <w:rFonts w:ascii="Calibri" w:hAnsi="Calibri"/>
          <w:sz w:val="22"/>
          <w:szCs w:val="22"/>
        </w:rPr>
        <w:t>u</w:t>
      </w:r>
      <w:r w:rsidRPr="00CE11E3">
        <w:rPr>
          <w:rFonts w:ascii="Calibri" w:hAnsi="Calibri"/>
          <w:sz w:val="22"/>
          <w:szCs w:val="22"/>
        </w:rPr>
        <w:t xml:space="preserve"> úklidového pracovníka</w:t>
      </w:r>
      <w:r w:rsidR="00062267" w:rsidRPr="00CE11E3">
        <w:rPr>
          <w:rFonts w:ascii="Calibri" w:hAnsi="Calibri"/>
          <w:sz w:val="22"/>
          <w:szCs w:val="22"/>
        </w:rPr>
        <w:t xml:space="preserve">, </w:t>
      </w:r>
      <w:r w:rsidRPr="00CE11E3">
        <w:rPr>
          <w:rFonts w:ascii="Calibri" w:hAnsi="Calibri"/>
          <w:sz w:val="22"/>
          <w:szCs w:val="22"/>
        </w:rPr>
        <w:t>nebo</w:t>
      </w:r>
      <w:r w:rsidR="00062267" w:rsidRPr="00CE11E3">
        <w:rPr>
          <w:rFonts w:ascii="Calibri" w:hAnsi="Calibri"/>
          <w:sz w:val="22"/>
          <w:szCs w:val="22"/>
        </w:rPr>
        <w:t xml:space="preserve"> e</w:t>
      </w:r>
      <w:r w:rsidRPr="00CE11E3">
        <w:rPr>
          <w:rFonts w:ascii="Calibri" w:hAnsi="Calibri"/>
          <w:sz w:val="22"/>
          <w:szCs w:val="22"/>
        </w:rPr>
        <w:t>lektronicky prostřednictvím klíčového depozitu, který úklidovému pracovníkovi vydá klíče</w:t>
      </w:r>
      <w:r w:rsidR="000B7B5A" w:rsidRPr="00CE11E3">
        <w:rPr>
          <w:rFonts w:ascii="Calibri" w:hAnsi="Calibri"/>
          <w:sz w:val="22"/>
          <w:szCs w:val="22"/>
        </w:rPr>
        <w:t xml:space="preserve"> / čipovou kartu</w:t>
      </w:r>
      <w:r w:rsidRPr="00CE11E3">
        <w:rPr>
          <w:rFonts w:ascii="Calibri" w:hAnsi="Calibri"/>
          <w:sz w:val="22"/>
          <w:szCs w:val="22"/>
        </w:rPr>
        <w:t xml:space="preserve"> po zadání příslušného kódu a automaticky zaznamená čas zápůjčky i vrácení.</w:t>
      </w:r>
      <w:bookmarkEnd w:id="60"/>
    </w:p>
    <w:p w14:paraId="228F683C" w14:textId="2E02FBE6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1" w:name="_Ref216697165"/>
      <w:r w:rsidRPr="00CE11E3">
        <w:rPr>
          <w:rFonts w:ascii="Calibri" w:hAnsi="Calibri"/>
          <w:sz w:val="22"/>
          <w:szCs w:val="22"/>
        </w:rPr>
        <w:t>Poskytovatel je povinen bez zbytečného odkladu hlásit ztrátu či poškození klíčů a karet ke vstupům do</w:t>
      </w:r>
      <w:r w:rsidR="00CD08BB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prostor Budov </w:t>
      </w:r>
      <w:r w:rsidR="00181D6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</w:t>
      </w:r>
      <w:r w:rsidR="00181D69" w:rsidRPr="00CE11E3">
        <w:rPr>
          <w:rFonts w:ascii="Calibri" w:hAnsi="Calibri"/>
          <w:sz w:val="22"/>
          <w:szCs w:val="22"/>
        </w:rPr>
        <w:t>k</w:t>
      </w:r>
      <w:r w:rsidR="00A2644A" w:rsidRPr="00CE11E3">
        <w:rPr>
          <w:rFonts w:ascii="Calibri" w:hAnsi="Calibri"/>
          <w:sz w:val="22"/>
          <w:szCs w:val="22"/>
        </w:rPr>
        <w:t>oordinátor</w:t>
      </w:r>
      <w:r w:rsidRPr="00CE11E3">
        <w:rPr>
          <w:rFonts w:ascii="Calibri" w:hAnsi="Calibri"/>
          <w:sz w:val="22"/>
          <w:szCs w:val="22"/>
        </w:rPr>
        <w:t xml:space="preserve">ovi </w:t>
      </w:r>
      <w:r w:rsidR="00181D69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bjednatele. V případě ztráty či poškození klíče je </w:t>
      </w:r>
      <w:r w:rsidR="00181D69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 povinen uhradit veškeré náklady a škody s tím související. Poskytovatel bere na vědomí, že tyto náklady mohou zahrnovat i náklady na výměnu celého klíčového systému (např. v případě ztráty hlavního klíče), náklady na zajištění bezpečnosti objektu do výroby a instalace nového klíčového systému atp. Veškeré náklady a škody související se ztrátou či poškozením karet a v případě nezabezpečení objektů </w:t>
      </w:r>
      <w:r w:rsidR="00BC6E6F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v souladu s jeho požadavky nese rovněž </w:t>
      </w:r>
      <w:r w:rsidR="00BC6E6F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oskytovatel.</w:t>
      </w:r>
      <w:bookmarkEnd w:id="61"/>
      <w:r w:rsidRPr="00CE11E3">
        <w:rPr>
          <w:rFonts w:ascii="Calibri" w:hAnsi="Calibri"/>
          <w:sz w:val="22"/>
          <w:szCs w:val="22"/>
        </w:rPr>
        <w:t xml:space="preserve"> </w:t>
      </w:r>
    </w:p>
    <w:p w14:paraId="2EBBCBF4" w14:textId="21F62951" w:rsidR="00D454AF" w:rsidRPr="00CE11E3" w:rsidRDefault="00AD689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2" w:name="_Ref218500337"/>
      <w:r w:rsidRPr="00CE11E3">
        <w:rPr>
          <w:rFonts w:ascii="Calibri" w:hAnsi="Calibri"/>
          <w:sz w:val="22"/>
          <w:szCs w:val="22"/>
        </w:rPr>
        <w:t>Poskytovatel</w:t>
      </w:r>
      <w:r w:rsidR="00A74D2E" w:rsidRPr="00CE11E3">
        <w:rPr>
          <w:rFonts w:ascii="Calibri" w:hAnsi="Calibri"/>
          <w:sz w:val="22"/>
          <w:szCs w:val="22"/>
        </w:rPr>
        <w:t xml:space="preserve"> bere na vědomí, že Budovy </w:t>
      </w:r>
      <w:r w:rsidR="00BC6E6F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 jsou mimo jiné sídlem </w:t>
      </w:r>
      <w:r w:rsidR="00BC6E6F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bjednatele, respektive sídlem Krajského úřadu Jihomoravského kraje, čemuž musí odpovídat vystupování </w:t>
      </w:r>
      <w:r w:rsidR="009B2EA0" w:rsidRPr="00CE11E3">
        <w:rPr>
          <w:rFonts w:ascii="Calibri" w:hAnsi="Calibri"/>
          <w:sz w:val="22"/>
          <w:szCs w:val="22"/>
        </w:rPr>
        <w:t>úklidových pracovníků</w:t>
      </w:r>
      <w:r w:rsidR="00A74D2E" w:rsidRPr="00CE11E3">
        <w:rPr>
          <w:rFonts w:ascii="Calibri" w:hAnsi="Calibri"/>
          <w:sz w:val="22"/>
          <w:szCs w:val="22"/>
        </w:rPr>
        <w:t>, kteří se v Budov</w:t>
      </w:r>
      <w:r w:rsidR="00C15769" w:rsidRPr="00CE11E3">
        <w:rPr>
          <w:rFonts w:ascii="Calibri" w:hAnsi="Calibri"/>
          <w:sz w:val="22"/>
          <w:szCs w:val="22"/>
        </w:rPr>
        <w:t>á</w:t>
      </w:r>
      <w:r w:rsidR="00BC6E6F" w:rsidRPr="00CE11E3">
        <w:rPr>
          <w:rFonts w:ascii="Calibri" w:hAnsi="Calibri"/>
          <w:sz w:val="22"/>
          <w:szCs w:val="22"/>
        </w:rPr>
        <w:t>ch</w:t>
      </w:r>
      <w:r w:rsidR="00A74D2E" w:rsidRPr="00CE11E3">
        <w:rPr>
          <w:rFonts w:ascii="Calibri" w:hAnsi="Calibri"/>
          <w:sz w:val="22"/>
          <w:szCs w:val="22"/>
        </w:rPr>
        <w:t xml:space="preserve"> </w:t>
      </w:r>
      <w:r w:rsidR="00BC6E6F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 xml:space="preserve">bjednatele budou pohybovat v rámci běžné pracovní doby </w:t>
      </w:r>
      <w:r w:rsidR="00BC6E6F" w:rsidRPr="00CE11E3">
        <w:rPr>
          <w:rFonts w:ascii="Calibri" w:hAnsi="Calibri"/>
          <w:sz w:val="22"/>
          <w:szCs w:val="22"/>
        </w:rPr>
        <w:t>o</w:t>
      </w:r>
      <w:r w:rsidR="00A74D2E" w:rsidRPr="00CE11E3">
        <w:rPr>
          <w:rFonts w:ascii="Calibri" w:hAnsi="Calibri"/>
          <w:sz w:val="22"/>
          <w:szCs w:val="22"/>
        </w:rPr>
        <w:t>bjednatele.</w:t>
      </w:r>
      <w:bookmarkStart w:id="63" w:name="_Ref25582651"/>
      <w:bookmarkEnd w:id="62"/>
    </w:p>
    <w:p w14:paraId="4BB58FA4" w14:textId="5F0A79D7" w:rsidR="000F7E30" w:rsidRPr="00CE11E3" w:rsidRDefault="000F7E30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Pro vyloučení pochybností se stanoví, že povinnosti poskytovatele stanovené </w:t>
      </w:r>
      <w:r w:rsidR="005E0C98">
        <w:rPr>
          <w:rFonts w:ascii="Calibri" w:hAnsi="Calibri"/>
          <w:sz w:val="22"/>
          <w:szCs w:val="22"/>
        </w:rPr>
        <w:t>Smlouvou</w:t>
      </w:r>
      <w:r w:rsidRPr="00CE11E3">
        <w:rPr>
          <w:rFonts w:ascii="Calibri" w:hAnsi="Calibri"/>
          <w:sz w:val="22"/>
          <w:szCs w:val="22"/>
        </w:rPr>
        <w:t xml:space="preserve"> ve vztahu k chování úklidových pracovníkům v Budovách objednatele (zejm</w:t>
      </w:r>
      <w:r w:rsidR="00612001" w:rsidRPr="00CE11E3">
        <w:rPr>
          <w:rFonts w:ascii="Calibri" w:hAnsi="Calibri"/>
          <w:sz w:val="22"/>
          <w:szCs w:val="22"/>
        </w:rPr>
        <w:t>éna</w:t>
      </w:r>
      <w:r w:rsidRPr="00CE11E3">
        <w:rPr>
          <w:rFonts w:ascii="Calibri" w:hAnsi="Calibri"/>
          <w:sz w:val="22"/>
          <w:szCs w:val="22"/>
        </w:rPr>
        <w:t xml:space="preserve"> v odst. 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_Ref216697119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9.17</w:t>
      </w:r>
      <w:r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, </w:t>
      </w:r>
      <w:r w:rsidR="003E5C52" w:rsidRPr="00CE11E3">
        <w:rPr>
          <w:rFonts w:ascii="Calibri" w:hAnsi="Calibri"/>
          <w:sz w:val="22"/>
          <w:szCs w:val="22"/>
        </w:rPr>
        <w:fldChar w:fldCharType="begin"/>
      </w:r>
      <w:r w:rsidR="003E5C52" w:rsidRPr="00CE11E3">
        <w:rPr>
          <w:rFonts w:ascii="Calibri" w:hAnsi="Calibri"/>
          <w:sz w:val="22"/>
          <w:szCs w:val="22"/>
        </w:rPr>
        <w:instrText xml:space="preserve"> REF _Ref219463705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3E5C52" w:rsidRPr="00CE11E3">
        <w:rPr>
          <w:rFonts w:ascii="Calibri" w:hAnsi="Calibri"/>
          <w:sz w:val="22"/>
          <w:szCs w:val="22"/>
        </w:rPr>
      </w:r>
      <w:r w:rsidR="003E5C52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9.19</w:t>
      </w:r>
      <w:r w:rsidR="003E5C52"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, 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_Ref218498334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9.20</w:t>
      </w:r>
      <w:r w:rsidRPr="00CE11E3">
        <w:rPr>
          <w:rFonts w:ascii="Calibri" w:hAnsi="Calibri"/>
          <w:sz w:val="22"/>
          <w:szCs w:val="22"/>
        </w:rPr>
        <w:fldChar w:fldCharType="end"/>
      </w:r>
      <w:r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lastRenderedPageBreak/>
        <w:t>a</w:t>
      </w:r>
      <w:r w:rsidR="00073BA2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_Ref218500337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9.37</w:t>
      </w:r>
      <w:r w:rsidRPr="00CE11E3">
        <w:rPr>
          <w:rFonts w:ascii="Calibri" w:hAnsi="Calibri"/>
          <w:sz w:val="22"/>
          <w:szCs w:val="22"/>
        </w:rPr>
        <w:fldChar w:fldCharType="end"/>
      </w:r>
      <w:r w:rsidR="00073BA2" w:rsidRPr="00CE11E3">
        <w:rPr>
          <w:rFonts w:ascii="Calibri" w:hAnsi="Calibri"/>
          <w:sz w:val="22"/>
          <w:szCs w:val="22"/>
        </w:rPr>
        <w:t> </w:t>
      </w:r>
      <w:r w:rsidR="007806A9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)</w:t>
      </w:r>
      <w:r w:rsidR="0049018E" w:rsidRPr="00CE11E3">
        <w:rPr>
          <w:rFonts w:ascii="Calibri" w:hAnsi="Calibri"/>
          <w:sz w:val="22"/>
          <w:szCs w:val="22"/>
        </w:rPr>
        <w:t xml:space="preserve">, </w:t>
      </w:r>
      <w:r w:rsidRPr="00CE11E3">
        <w:rPr>
          <w:rFonts w:ascii="Calibri" w:hAnsi="Calibri"/>
          <w:sz w:val="22"/>
          <w:szCs w:val="22"/>
        </w:rPr>
        <w:t>se vztahují i na manažera zakázky</w:t>
      </w:r>
      <w:r w:rsidR="00DB42C9" w:rsidRPr="00CE11E3">
        <w:rPr>
          <w:rFonts w:ascii="Calibri" w:hAnsi="Calibri"/>
          <w:sz w:val="22"/>
          <w:szCs w:val="22"/>
        </w:rPr>
        <w:t>,</w:t>
      </w:r>
      <w:r w:rsidRPr="00CE11E3">
        <w:rPr>
          <w:rFonts w:ascii="Calibri" w:hAnsi="Calibri"/>
          <w:sz w:val="22"/>
          <w:szCs w:val="22"/>
        </w:rPr>
        <w:t xml:space="preserve"> příp. jiné </w:t>
      </w:r>
      <w:r w:rsidR="003346CE" w:rsidRPr="00CE11E3">
        <w:rPr>
          <w:rFonts w:ascii="Calibri" w:hAnsi="Calibri"/>
          <w:sz w:val="22"/>
          <w:szCs w:val="22"/>
        </w:rPr>
        <w:t xml:space="preserve">vedoucí pracovníky </w:t>
      </w:r>
      <w:r w:rsidR="00DB42C9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oskytovatele (jakož i</w:t>
      </w:r>
      <w:r w:rsidR="00FF6E81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jeho poddodavatele).</w:t>
      </w:r>
    </w:p>
    <w:p w14:paraId="3ED0C685" w14:textId="5F68E95C" w:rsidR="00D454AF" w:rsidRPr="0000054E" w:rsidRDefault="00D454AF" w:rsidP="0000054E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64" w:name="_Ref218501061"/>
      <w:r w:rsidRPr="00CE11E3">
        <w:rPr>
          <w:rFonts w:asciiTheme="minorHAnsi" w:hAnsiTheme="minorHAnsi" w:cstheme="minorHAnsi"/>
          <w:sz w:val="22"/>
          <w:szCs w:val="22"/>
        </w:rPr>
        <w:t xml:space="preserve">Poskytovatel se zavazuje, že při plnění předmětu </w:t>
      </w:r>
      <w:r w:rsidR="005E0C98">
        <w:rPr>
          <w:rFonts w:asciiTheme="minorHAnsi" w:hAnsiTheme="minorHAnsi" w:cstheme="minorHAnsi"/>
          <w:sz w:val="22"/>
          <w:szCs w:val="22"/>
        </w:rPr>
        <w:t>Smlouvy</w:t>
      </w:r>
      <w:r w:rsidRPr="00CE11E3">
        <w:rPr>
          <w:rFonts w:asciiTheme="minorHAnsi" w:hAnsiTheme="minorHAnsi" w:cstheme="minorHAnsi"/>
          <w:sz w:val="22"/>
          <w:szCs w:val="22"/>
        </w:rPr>
        <w:t xml:space="preserve"> bude dbát </w:t>
      </w:r>
      <w:r w:rsidR="00966297" w:rsidRPr="00CE11E3">
        <w:rPr>
          <w:rFonts w:asciiTheme="minorHAnsi" w:hAnsiTheme="minorHAnsi" w:cstheme="minorHAnsi"/>
          <w:sz w:val="22"/>
          <w:szCs w:val="22"/>
        </w:rPr>
        <w:t>na</w:t>
      </w:r>
      <w:r w:rsidRPr="00CE11E3">
        <w:rPr>
          <w:rFonts w:asciiTheme="minorHAnsi" w:hAnsiTheme="minorHAnsi" w:cstheme="minorHAnsi"/>
          <w:sz w:val="22"/>
          <w:szCs w:val="22"/>
        </w:rPr>
        <w:t xml:space="preserve"> dodržování důstojných pracovních podmínek </w:t>
      </w:r>
      <w:r w:rsidR="002E60C5" w:rsidRPr="00CE11E3">
        <w:rPr>
          <w:rFonts w:asciiTheme="minorHAnsi" w:hAnsiTheme="minorHAnsi" w:cstheme="minorHAnsi"/>
          <w:sz w:val="22"/>
          <w:szCs w:val="22"/>
        </w:rPr>
        <w:t>úklidových pracovníků</w:t>
      </w:r>
      <w:r w:rsidRPr="00CE11E3">
        <w:rPr>
          <w:rFonts w:asciiTheme="minorHAnsi" w:hAnsiTheme="minorHAnsi" w:cstheme="minorHAnsi"/>
          <w:sz w:val="22"/>
          <w:szCs w:val="22"/>
        </w:rPr>
        <w:t>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</w:t>
      </w:r>
      <w:r w:rsidR="0038019C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 xml:space="preserve">svátek atp.), pracovní dobu, dobu odpočinku mezi směnami, bezpečnost práce apod. Poskytovatel se zavazuje v souvislosti s touto povinností za účelem kontroly na výzvu </w:t>
      </w:r>
      <w:r w:rsidR="0068149E" w:rsidRPr="00CE11E3">
        <w:rPr>
          <w:rFonts w:asciiTheme="minorHAnsi" w:hAnsiTheme="minorHAnsi" w:cstheme="minorHAnsi"/>
          <w:sz w:val="22"/>
          <w:szCs w:val="22"/>
        </w:rPr>
        <w:t>o</w:t>
      </w:r>
      <w:r w:rsidRPr="00CE11E3">
        <w:rPr>
          <w:rFonts w:asciiTheme="minorHAnsi" w:hAnsiTheme="minorHAnsi" w:cstheme="minorHAnsi"/>
          <w:sz w:val="22"/>
          <w:szCs w:val="22"/>
        </w:rPr>
        <w:t>bjednatele předložit (či</w:t>
      </w:r>
      <w:r w:rsidR="00966297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 xml:space="preserve">zajistit předložení) příslušných dokladů (zejména, nikoli však výlučně pracovněprávních smluv), a to bez zbytečného odkladu od výzvy, nejpozději však do 2 pracovních dnů. Totožné musí být zajištěno </w:t>
      </w:r>
      <w:r w:rsidR="00BC558A">
        <w:rPr>
          <w:rFonts w:asciiTheme="minorHAnsi" w:hAnsiTheme="minorHAnsi" w:cstheme="minorHAnsi"/>
          <w:sz w:val="22"/>
          <w:szCs w:val="22"/>
        </w:rPr>
        <w:t>i </w:t>
      </w:r>
      <w:r w:rsidRPr="00CE11E3">
        <w:rPr>
          <w:rFonts w:asciiTheme="minorHAnsi" w:hAnsiTheme="minorHAnsi" w:cstheme="minorHAnsi"/>
          <w:sz w:val="22"/>
          <w:szCs w:val="22"/>
        </w:rPr>
        <w:t>ze</w:t>
      </w:r>
      <w:r w:rsidR="00426E72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>strany příp. poddodavatelů.</w:t>
      </w:r>
      <w:bookmarkStart w:id="65" w:name="_Ref219463386"/>
      <w:bookmarkEnd w:id="63"/>
      <w:bookmarkEnd w:id="64"/>
      <w:r w:rsidRPr="0000054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65"/>
    </w:p>
    <w:p w14:paraId="1BBA0A4E" w14:textId="2A70167F" w:rsidR="00D454AF" w:rsidRPr="00CE11E3" w:rsidRDefault="00D454AF" w:rsidP="001C7008">
      <w:pPr>
        <w:pStyle w:val="Odstavecseseznamem"/>
        <w:keepNext/>
        <w:keepLines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66" w:name="_Ref219815191"/>
      <w:r w:rsidRPr="00CE11E3">
        <w:rPr>
          <w:rFonts w:asciiTheme="minorHAnsi" w:hAnsiTheme="minorHAnsi" w:cstheme="minorHAnsi"/>
          <w:sz w:val="22"/>
          <w:szCs w:val="22"/>
        </w:rPr>
        <w:t xml:space="preserve">Poskytovatel se zavazuje, že při plnění předmětu </w:t>
      </w:r>
      <w:r w:rsidR="007806A9">
        <w:rPr>
          <w:rFonts w:asciiTheme="minorHAnsi" w:hAnsiTheme="minorHAnsi" w:cstheme="minorHAnsi"/>
          <w:sz w:val="22"/>
          <w:szCs w:val="22"/>
        </w:rPr>
        <w:t>Smlouvy</w:t>
      </w:r>
      <w:r w:rsidRPr="00CE11E3">
        <w:rPr>
          <w:rFonts w:asciiTheme="minorHAnsi" w:hAnsiTheme="minorHAnsi" w:cstheme="minorHAnsi"/>
          <w:sz w:val="22"/>
          <w:szCs w:val="22"/>
        </w:rPr>
        <w:t xml:space="preserve"> neumožní výkon nelegální práce vymezené v </w:t>
      </w:r>
      <w:proofErr w:type="spellStart"/>
      <w:r w:rsidRPr="00CE11E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E11E3">
        <w:rPr>
          <w:rFonts w:asciiTheme="minorHAnsi" w:hAnsiTheme="minorHAnsi" w:cstheme="minorHAnsi"/>
          <w:sz w:val="22"/>
          <w:szCs w:val="22"/>
        </w:rPr>
        <w:t>. § 5 písm. e) zákona č. 435/2004 Sb., o zaměstnanosti, ve znění pozdějších předpisů.</w:t>
      </w:r>
      <w:bookmarkEnd w:id="66"/>
    </w:p>
    <w:p w14:paraId="3531B72B" w14:textId="0C16BCA1" w:rsidR="0070508D" w:rsidRPr="00CE11E3" w:rsidRDefault="00AD689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7" w:name="_Ref219462546"/>
      <w:r w:rsidRPr="00CE11E3">
        <w:rPr>
          <w:rFonts w:ascii="Calibri" w:hAnsi="Calibri"/>
          <w:sz w:val="22"/>
          <w:szCs w:val="22"/>
        </w:rPr>
        <w:t>Poskytovatel je povinen zajistit řádné a včasné plnění finančních závazků svým poddodavatelům, kdy za řádné a včasné plnění se považuje plné uhrazení poddodavatelem řádně vystavených a</w:t>
      </w:r>
      <w:r w:rsidR="00786D2D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doručených faktur za plnění poskytnutá k plnění </w:t>
      </w:r>
      <w:r w:rsidR="0026426D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, a to vždy </w:t>
      </w:r>
      <w:r w:rsidR="00657EFD" w:rsidRPr="00CE11E3">
        <w:rPr>
          <w:rFonts w:ascii="Calibri" w:hAnsi="Calibri"/>
          <w:sz w:val="22"/>
          <w:szCs w:val="22"/>
        </w:rPr>
        <w:t xml:space="preserve">nejpozději </w:t>
      </w:r>
      <w:r w:rsidRPr="00CE11E3">
        <w:rPr>
          <w:rFonts w:ascii="Calibri" w:hAnsi="Calibri"/>
          <w:sz w:val="22"/>
          <w:szCs w:val="22"/>
        </w:rPr>
        <w:t xml:space="preserve">do </w:t>
      </w:r>
      <w:r w:rsidR="00644A96" w:rsidRPr="00CE11E3">
        <w:rPr>
          <w:rFonts w:ascii="Calibri" w:hAnsi="Calibri"/>
          <w:sz w:val="22"/>
          <w:szCs w:val="22"/>
        </w:rPr>
        <w:t>1</w:t>
      </w:r>
      <w:r w:rsidRPr="00CE11E3">
        <w:rPr>
          <w:rFonts w:ascii="Calibri" w:hAnsi="Calibri"/>
          <w:sz w:val="22"/>
          <w:szCs w:val="22"/>
        </w:rPr>
        <w:t>0 pracovních dnů od</w:t>
      </w:r>
      <w:r w:rsidR="00786D2D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obdržení platby ze strany </w:t>
      </w:r>
      <w:r w:rsidR="00A66156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za konkrétní plnění. </w:t>
      </w:r>
      <w:r w:rsidR="00863358" w:rsidRPr="00CE11E3">
        <w:rPr>
          <w:rFonts w:ascii="Calibri" w:hAnsi="Calibri"/>
          <w:sz w:val="22"/>
          <w:szCs w:val="22"/>
        </w:rPr>
        <w:t>Poskytovatel</w:t>
      </w:r>
      <w:r w:rsidRPr="00CE11E3">
        <w:rPr>
          <w:rFonts w:ascii="Calibri" w:hAnsi="Calibri"/>
          <w:sz w:val="22"/>
          <w:szCs w:val="22"/>
        </w:rPr>
        <w:t xml:space="preserve"> se zavazuje přenést totožnou povinnost do dalších úrovní dodavatelského řetězce a zavázat své poddodavatele k plnění a</w:t>
      </w:r>
      <w:r w:rsidR="00786D2D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šíření této povinnosti též do nižších úrovní dodavatelského řetězce. Objednatel je oprávněn požadovat předložení smlouvy uzavřené mezi </w:t>
      </w:r>
      <w:r w:rsidR="00456938" w:rsidRPr="00CE11E3">
        <w:rPr>
          <w:rFonts w:ascii="Calibri" w:hAnsi="Calibri"/>
          <w:sz w:val="22"/>
          <w:szCs w:val="22"/>
        </w:rPr>
        <w:t>p</w:t>
      </w:r>
      <w:r w:rsidR="00195FC7" w:rsidRPr="00CE11E3">
        <w:rPr>
          <w:rFonts w:ascii="Calibri" w:hAnsi="Calibri"/>
          <w:sz w:val="22"/>
          <w:szCs w:val="22"/>
        </w:rPr>
        <w:t>oskytovatelem</w:t>
      </w:r>
      <w:r w:rsidRPr="00CE11E3">
        <w:rPr>
          <w:rFonts w:ascii="Calibri" w:hAnsi="Calibri"/>
          <w:sz w:val="22"/>
          <w:szCs w:val="22"/>
        </w:rPr>
        <w:t xml:space="preserve"> a jeho poddodavatelem k nahlédnutí.</w:t>
      </w:r>
      <w:bookmarkEnd w:id="67"/>
    </w:p>
    <w:p w14:paraId="62EACBB8" w14:textId="433FB753" w:rsidR="00935EEF" w:rsidRPr="00CE11E3" w:rsidRDefault="00BD626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8" w:name="_Ref218508441"/>
      <w:r w:rsidRPr="00CE11E3">
        <w:rPr>
          <w:rFonts w:ascii="Calibri" w:hAnsi="Calibri"/>
          <w:sz w:val="22"/>
          <w:szCs w:val="22"/>
        </w:rPr>
        <w:t xml:space="preserve">Poskytovatel prohlašuje, že ke dni uzavření </w:t>
      </w:r>
      <w:r w:rsidR="009B32BB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jsou informace uvedené v </w:t>
      </w:r>
      <w:r w:rsidR="00700E79" w:rsidRPr="00CE11E3">
        <w:rPr>
          <w:rFonts w:ascii="Calibri" w:hAnsi="Calibri"/>
          <w:sz w:val="22"/>
          <w:szCs w:val="22"/>
        </w:rPr>
        <w:t xml:space="preserve">Čestném prohlášení ve vztahu k ruským/běloruským subjektům a mezinárodním sankcím </w:t>
      </w:r>
      <w:r w:rsidRPr="00CE11E3">
        <w:rPr>
          <w:rFonts w:ascii="Calibri" w:hAnsi="Calibri"/>
          <w:sz w:val="22"/>
          <w:szCs w:val="22"/>
        </w:rPr>
        <w:t xml:space="preserve">předloženém v jeho nabídce </w:t>
      </w:r>
      <w:r w:rsidR="00C23451">
        <w:rPr>
          <w:rFonts w:ascii="Calibri" w:hAnsi="Calibri"/>
          <w:sz w:val="22"/>
          <w:szCs w:val="22"/>
        </w:rPr>
        <w:t>na</w:t>
      </w:r>
      <w:r w:rsidR="00AE0DFF">
        <w:rPr>
          <w:rFonts w:ascii="Calibri" w:hAnsi="Calibri"/>
          <w:sz w:val="22"/>
          <w:szCs w:val="22"/>
        </w:rPr>
        <w:t> </w:t>
      </w:r>
      <w:r w:rsidR="00C23451">
        <w:rPr>
          <w:rFonts w:ascii="Calibri" w:hAnsi="Calibri"/>
          <w:sz w:val="22"/>
          <w:szCs w:val="22"/>
        </w:rPr>
        <w:t>Veřejnou zakázku</w:t>
      </w:r>
      <w:r w:rsidRPr="00CE11E3">
        <w:rPr>
          <w:rFonts w:ascii="Calibri" w:hAnsi="Calibri"/>
          <w:sz w:val="22"/>
          <w:szCs w:val="22"/>
        </w:rPr>
        <w:t xml:space="preserve"> pravdivé.</w:t>
      </w:r>
      <w:bookmarkEnd w:id="68"/>
      <w:r w:rsidR="00625D82" w:rsidRPr="00CE11E3">
        <w:rPr>
          <w:rFonts w:ascii="Calibri" w:hAnsi="Calibri"/>
          <w:sz w:val="22"/>
          <w:szCs w:val="22"/>
        </w:rPr>
        <w:t xml:space="preserve"> </w:t>
      </w:r>
    </w:p>
    <w:p w14:paraId="148DDC91" w14:textId="295AC8F7" w:rsidR="00BD626E" w:rsidRPr="00CE11E3" w:rsidRDefault="00BD626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69" w:name="_Ref218510449"/>
      <w:r w:rsidRPr="00CE11E3">
        <w:rPr>
          <w:rFonts w:ascii="Calibri" w:hAnsi="Calibri"/>
          <w:sz w:val="22"/>
          <w:szCs w:val="22"/>
        </w:rPr>
        <w:t xml:space="preserve">Poskytovatel bez zbytečného odkladu, nejpozději však do 5 pracovních dnů, informuje </w:t>
      </w:r>
      <w:r w:rsidR="00711D44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o</w:t>
      </w:r>
      <w:r w:rsidR="00FA0B56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tom, že se dozvěděl </w:t>
      </w:r>
      <w:r w:rsidR="002434E6" w:rsidRPr="00CE11E3">
        <w:rPr>
          <w:rFonts w:ascii="Calibri" w:hAnsi="Calibri"/>
          <w:sz w:val="22"/>
          <w:szCs w:val="22"/>
        </w:rPr>
        <w:t xml:space="preserve">o změně </w:t>
      </w:r>
      <w:r w:rsidR="00FB6F04" w:rsidRPr="00CE11E3">
        <w:rPr>
          <w:rFonts w:ascii="Calibri" w:hAnsi="Calibri"/>
          <w:sz w:val="22"/>
          <w:szCs w:val="22"/>
        </w:rPr>
        <w:t xml:space="preserve">skutečností, </w:t>
      </w:r>
      <w:r w:rsidR="008E1724" w:rsidRPr="00CE11E3">
        <w:rPr>
          <w:rFonts w:ascii="Calibri" w:hAnsi="Calibri"/>
          <w:sz w:val="22"/>
          <w:szCs w:val="22"/>
        </w:rPr>
        <w:t>v jejímž důsledku</w:t>
      </w:r>
      <w:r w:rsidR="0090511A" w:rsidRPr="00CE11E3">
        <w:rPr>
          <w:rFonts w:ascii="Calibri" w:hAnsi="Calibri"/>
          <w:sz w:val="22"/>
          <w:szCs w:val="22"/>
        </w:rPr>
        <w:t xml:space="preserve"> </w:t>
      </w:r>
      <w:r w:rsidR="00B07546" w:rsidRPr="00CE11E3">
        <w:rPr>
          <w:rFonts w:ascii="Calibri" w:hAnsi="Calibri"/>
          <w:sz w:val="22"/>
          <w:szCs w:val="22"/>
        </w:rPr>
        <w:t xml:space="preserve">by </w:t>
      </w:r>
      <w:r w:rsidR="00ED653B" w:rsidRPr="00CE11E3">
        <w:rPr>
          <w:rFonts w:ascii="Calibri" w:hAnsi="Calibri"/>
          <w:sz w:val="22"/>
          <w:szCs w:val="22"/>
        </w:rPr>
        <w:t>č</w:t>
      </w:r>
      <w:r w:rsidR="00E94EBF" w:rsidRPr="00CE11E3">
        <w:rPr>
          <w:rFonts w:ascii="Calibri" w:hAnsi="Calibri"/>
          <w:sz w:val="22"/>
          <w:szCs w:val="22"/>
        </w:rPr>
        <w:t>estné prohlášení</w:t>
      </w:r>
      <w:r w:rsidR="00935EEF" w:rsidRPr="00CE11E3">
        <w:rPr>
          <w:rFonts w:ascii="Calibri" w:hAnsi="Calibri"/>
          <w:sz w:val="22"/>
          <w:szCs w:val="22"/>
        </w:rPr>
        <w:t xml:space="preserve"> dle odst. </w:t>
      </w:r>
      <w:r w:rsidR="00935EEF" w:rsidRPr="00CE11E3">
        <w:rPr>
          <w:rFonts w:ascii="Calibri" w:hAnsi="Calibri"/>
          <w:sz w:val="22"/>
          <w:szCs w:val="22"/>
        </w:rPr>
        <w:fldChar w:fldCharType="begin"/>
      </w:r>
      <w:r w:rsidR="00935EEF" w:rsidRPr="00CE11E3">
        <w:rPr>
          <w:rFonts w:ascii="Calibri" w:hAnsi="Calibri"/>
          <w:sz w:val="22"/>
          <w:szCs w:val="22"/>
        </w:rPr>
        <w:instrText xml:space="preserve"> REF _Ref218508441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935EEF" w:rsidRPr="00CE11E3">
        <w:rPr>
          <w:rFonts w:ascii="Calibri" w:hAnsi="Calibri"/>
          <w:sz w:val="22"/>
          <w:szCs w:val="22"/>
        </w:rPr>
      </w:r>
      <w:r w:rsidR="00935EEF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9.42</w:t>
      </w:r>
      <w:r w:rsidR="00935EEF" w:rsidRPr="00CE11E3">
        <w:rPr>
          <w:rFonts w:ascii="Calibri" w:hAnsi="Calibri"/>
          <w:sz w:val="22"/>
          <w:szCs w:val="22"/>
        </w:rPr>
        <w:fldChar w:fldCharType="end"/>
      </w:r>
      <w:r w:rsidR="00935EEF" w:rsidRPr="00CE11E3">
        <w:rPr>
          <w:rFonts w:ascii="Calibri" w:hAnsi="Calibri"/>
          <w:sz w:val="22"/>
          <w:szCs w:val="22"/>
        </w:rPr>
        <w:t xml:space="preserve"> </w:t>
      </w:r>
      <w:r w:rsidR="00C23451">
        <w:rPr>
          <w:rFonts w:ascii="Calibri" w:hAnsi="Calibri"/>
          <w:sz w:val="22"/>
          <w:szCs w:val="22"/>
        </w:rPr>
        <w:t>Smlouvy</w:t>
      </w:r>
      <w:r w:rsidR="00E94EBF" w:rsidRPr="00CE11E3">
        <w:rPr>
          <w:rFonts w:ascii="Calibri" w:hAnsi="Calibri"/>
          <w:sz w:val="22"/>
          <w:szCs w:val="22"/>
        </w:rPr>
        <w:t xml:space="preserve"> </w:t>
      </w:r>
      <w:r w:rsidR="009519A5" w:rsidRPr="00CE11E3">
        <w:rPr>
          <w:rFonts w:ascii="Calibri" w:hAnsi="Calibri"/>
          <w:sz w:val="22"/>
          <w:szCs w:val="22"/>
        </w:rPr>
        <w:t>p</w:t>
      </w:r>
      <w:r w:rsidR="00B07546" w:rsidRPr="00CE11E3">
        <w:rPr>
          <w:rFonts w:ascii="Calibri" w:hAnsi="Calibri"/>
          <w:sz w:val="22"/>
          <w:szCs w:val="22"/>
        </w:rPr>
        <w:t>řestalo být pravdivé</w:t>
      </w:r>
      <w:r w:rsidR="009519A5" w:rsidRPr="00CE11E3">
        <w:rPr>
          <w:rFonts w:ascii="Calibri" w:hAnsi="Calibri"/>
          <w:sz w:val="22"/>
          <w:szCs w:val="22"/>
        </w:rPr>
        <w:t>.</w:t>
      </w:r>
      <w:bookmarkEnd w:id="69"/>
    </w:p>
    <w:p w14:paraId="73E81896" w14:textId="209A16E7" w:rsidR="00882DD3" w:rsidRPr="00CE11E3" w:rsidRDefault="00882DD3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0" w:name="_Ref219472965"/>
      <w:r w:rsidRPr="00CE11E3">
        <w:rPr>
          <w:rFonts w:ascii="Calibri" w:hAnsi="Calibri"/>
          <w:sz w:val="22"/>
          <w:szCs w:val="22"/>
        </w:rPr>
        <w:t xml:space="preserve">Poskytovatel prohlašuje, že ke dni uzavření </w:t>
      </w:r>
      <w:r w:rsidR="00C23451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jsou informace uvedené v Čestném prohlášení </w:t>
      </w:r>
      <w:r w:rsidR="00B44E1E" w:rsidRPr="00CE11E3">
        <w:rPr>
          <w:rFonts w:ascii="Calibri" w:hAnsi="Calibri"/>
          <w:sz w:val="22"/>
          <w:szCs w:val="22"/>
        </w:rPr>
        <w:t>o</w:t>
      </w:r>
      <w:r w:rsidR="009A5BF7" w:rsidRPr="00CE11E3">
        <w:rPr>
          <w:rFonts w:ascii="Calibri" w:hAnsi="Calibri"/>
          <w:sz w:val="22"/>
          <w:szCs w:val="22"/>
        </w:rPr>
        <w:t xml:space="preserve"> neexistenci </w:t>
      </w:r>
      <w:r w:rsidR="009A5BF7" w:rsidRPr="00CE11E3">
        <w:rPr>
          <w:rFonts w:asciiTheme="minorHAnsi" w:hAnsiTheme="minorHAnsi" w:cstheme="minorHAnsi"/>
          <w:sz w:val="22"/>
          <w:szCs w:val="22"/>
        </w:rPr>
        <w:t xml:space="preserve">střetu zájmů dle § 4b </w:t>
      </w:r>
      <w:r w:rsidR="007723ED" w:rsidRPr="00CE11E3">
        <w:rPr>
          <w:rFonts w:asciiTheme="minorHAnsi" w:hAnsiTheme="minorHAnsi" w:cstheme="minorHAnsi"/>
          <w:sz w:val="22"/>
          <w:szCs w:val="22"/>
        </w:rPr>
        <w:t>zákona č. 159/2006 Sb., o střetu zájmů, ve znění pozdějších předpisů</w:t>
      </w:r>
      <w:r w:rsidR="00A04E1F" w:rsidRPr="00CE11E3">
        <w:rPr>
          <w:rFonts w:asciiTheme="minorHAnsi" w:hAnsiTheme="minorHAnsi" w:cstheme="minorHAnsi"/>
          <w:sz w:val="22"/>
          <w:szCs w:val="22"/>
        </w:rPr>
        <w:t>,</w:t>
      </w:r>
      <w:r w:rsidR="007723ED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 xml:space="preserve">předloženém v jeho nabídce </w:t>
      </w:r>
      <w:r w:rsidR="00C23451">
        <w:rPr>
          <w:rFonts w:ascii="Calibri" w:hAnsi="Calibri"/>
          <w:sz w:val="22"/>
          <w:szCs w:val="22"/>
        </w:rPr>
        <w:t>na Veřejnou zakázku</w:t>
      </w:r>
      <w:r w:rsidRPr="00CE11E3">
        <w:rPr>
          <w:rFonts w:ascii="Calibri" w:hAnsi="Calibri"/>
          <w:sz w:val="22"/>
          <w:szCs w:val="22"/>
        </w:rPr>
        <w:t xml:space="preserve"> pravdivé.</w:t>
      </w:r>
      <w:bookmarkEnd w:id="70"/>
      <w:r w:rsidRPr="00CE11E3">
        <w:rPr>
          <w:rFonts w:ascii="Calibri" w:hAnsi="Calibri"/>
          <w:sz w:val="22"/>
          <w:szCs w:val="22"/>
        </w:rPr>
        <w:t xml:space="preserve"> </w:t>
      </w:r>
    </w:p>
    <w:p w14:paraId="714B4F09" w14:textId="1CEBA134" w:rsidR="006C3E66" w:rsidRPr="00CE11E3" w:rsidRDefault="00A04E1F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1" w:name="_Ref219795450"/>
      <w:r w:rsidRPr="00CE11E3">
        <w:rPr>
          <w:rFonts w:ascii="Calibri" w:hAnsi="Calibri"/>
          <w:sz w:val="22"/>
          <w:szCs w:val="22"/>
        </w:rPr>
        <w:t xml:space="preserve">Poskytovatel bez zbytečného odkladu, nejpozději však do 5 pracovních dnů, informuje </w:t>
      </w:r>
      <w:r w:rsidR="00711D44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o tom, že se dozvěděl o změně skutečností, v jejímž důsledku by čestné prohlášení dle odst. </w:t>
      </w:r>
      <w:r w:rsidR="00711D44" w:rsidRPr="00CE11E3">
        <w:rPr>
          <w:rFonts w:ascii="Calibri" w:hAnsi="Calibri"/>
          <w:sz w:val="22"/>
          <w:szCs w:val="22"/>
        </w:rPr>
        <w:fldChar w:fldCharType="begin"/>
      </w:r>
      <w:r w:rsidR="00711D44" w:rsidRPr="00CE11E3">
        <w:rPr>
          <w:rFonts w:ascii="Calibri" w:hAnsi="Calibri"/>
          <w:sz w:val="22"/>
          <w:szCs w:val="22"/>
        </w:rPr>
        <w:instrText xml:space="preserve"> REF _Ref219472965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711D44" w:rsidRPr="00CE11E3">
        <w:rPr>
          <w:rFonts w:ascii="Calibri" w:hAnsi="Calibri"/>
          <w:sz w:val="22"/>
          <w:szCs w:val="22"/>
        </w:rPr>
      </w:r>
      <w:r w:rsidR="00711D44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9.44</w:t>
      </w:r>
      <w:r w:rsidR="00711D44" w:rsidRPr="00CE11E3">
        <w:rPr>
          <w:rFonts w:ascii="Calibri" w:hAnsi="Calibri"/>
          <w:sz w:val="22"/>
          <w:szCs w:val="22"/>
        </w:rPr>
        <w:fldChar w:fldCharType="end"/>
      </w:r>
      <w:r w:rsidR="00711D44" w:rsidRPr="00CE11E3">
        <w:rPr>
          <w:rFonts w:ascii="Calibri" w:hAnsi="Calibri"/>
          <w:sz w:val="22"/>
          <w:szCs w:val="22"/>
        </w:rPr>
        <w:t xml:space="preserve"> </w:t>
      </w:r>
      <w:r w:rsidR="00C23451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přestalo být pravdivé.</w:t>
      </w:r>
      <w:bookmarkEnd w:id="71"/>
    </w:p>
    <w:p w14:paraId="322D464A" w14:textId="57421C01" w:rsidR="006C3E66" w:rsidRPr="00CE11E3" w:rsidRDefault="006C3E66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2" w:name="_Ref219818055"/>
      <w:r w:rsidRPr="00CE11E3">
        <w:rPr>
          <w:rFonts w:ascii="Calibri" w:hAnsi="Calibri"/>
          <w:sz w:val="22"/>
          <w:szCs w:val="22"/>
        </w:rPr>
        <w:t xml:space="preserve">Poskytovatel se zavazuje poskytnout veškerou nezbytnou součinnost pro výkon finanční kontroly ve smyslu </w:t>
      </w:r>
      <w:proofErr w:type="spellStart"/>
      <w:r w:rsidRPr="00CE11E3">
        <w:rPr>
          <w:rFonts w:ascii="Calibri" w:hAnsi="Calibri"/>
          <w:sz w:val="22"/>
          <w:szCs w:val="22"/>
        </w:rPr>
        <w:t>ust</w:t>
      </w:r>
      <w:proofErr w:type="spellEnd"/>
      <w:r w:rsidRPr="00CE11E3">
        <w:rPr>
          <w:rFonts w:ascii="Calibri" w:hAnsi="Calibri"/>
          <w:sz w:val="22"/>
          <w:szCs w:val="22"/>
        </w:rPr>
        <w:t xml:space="preserve">. § 2 písm. e) zákona č. 320/2001 Sb., o finanční kontrole ve veřejné správě a o změně některých zákonů (zákon o finanční kontrole), ve znění pozdějších předpisů, a to v souvislosti s poskytovaným plněním dle </w:t>
      </w:r>
      <w:r w:rsidR="00C23451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.</w:t>
      </w:r>
      <w:bookmarkEnd w:id="72"/>
    </w:p>
    <w:p w14:paraId="228F6840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bookmarkStart w:id="73" w:name="_Ref218502301"/>
      <w:r w:rsidRPr="00CE11E3">
        <w:rPr>
          <w:rFonts w:ascii="Calibri" w:hAnsi="Calibri"/>
          <w:b/>
          <w:sz w:val="22"/>
          <w:szCs w:val="22"/>
        </w:rPr>
        <w:t>Ustanovení o mlčenlivosti</w:t>
      </w:r>
      <w:bookmarkEnd w:id="73"/>
    </w:p>
    <w:p w14:paraId="228F6841" w14:textId="583E0A3E" w:rsidR="00A74D2E" w:rsidRPr="00E61C5F" w:rsidRDefault="00E61C5F" w:rsidP="00E61C5F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</w:t>
      </w:r>
      <w:r w:rsidR="00A74D2E" w:rsidRPr="00CE11E3">
        <w:rPr>
          <w:rFonts w:ascii="Calibri" w:hAnsi="Calibri"/>
          <w:sz w:val="22"/>
          <w:szCs w:val="22"/>
        </w:rPr>
        <w:t xml:space="preserve"> se dohodl</w:t>
      </w:r>
      <w:r>
        <w:rPr>
          <w:rFonts w:ascii="Calibri" w:hAnsi="Calibri"/>
          <w:sz w:val="22"/>
          <w:szCs w:val="22"/>
        </w:rPr>
        <w:t>y</w:t>
      </w:r>
      <w:r w:rsidR="00A74D2E" w:rsidRPr="00CE11E3">
        <w:rPr>
          <w:rFonts w:ascii="Calibri" w:hAnsi="Calibri"/>
          <w:sz w:val="22"/>
          <w:szCs w:val="22"/>
        </w:rPr>
        <w:t>, že informace získané někter</w:t>
      </w:r>
      <w:r>
        <w:rPr>
          <w:rFonts w:ascii="Calibri" w:hAnsi="Calibri"/>
          <w:sz w:val="22"/>
          <w:szCs w:val="22"/>
        </w:rPr>
        <w:t>ou</w:t>
      </w:r>
      <w:r w:rsidR="00A74D2E" w:rsidRPr="00E61C5F">
        <w:rPr>
          <w:rFonts w:ascii="Calibri" w:hAnsi="Calibri"/>
          <w:sz w:val="22"/>
          <w:szCs w:val="22"/>
        </w:rPr>
        <w:t xml:space="preserve"> z</w:t>
      </w:r>
      <w:r>
        <w:rPr>
          <w:rFonts w:ascii="Calibri" w:hAnsi="Calibri"/>
          <w:sz w:val="22"/>
          <w:szCs w:val="22"/>
        </w:rPr>
        <w:t>e</w:t>
      </w:r>
      <w:r w:rsidR="00A74D2E" w:rsidRPr="00E61C5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smluvních stran</w:t>
      </w:r>
      <w:r w:rsidR="00A74D2E" w:rsidRPr="00E61C5F">
        <w:rPr>
          <w:rFonts w:ascii="Calibri" w:hAnsi="Calibri"/>
          <w:sz w:val="22"/>
          <w:szCs w:val="22"/>
        </w:rPr>
        <w:t xml:space="preserve"> v souvislosti s u</w:t>
      </w:r>
      <w:r w:rsidR="00B314C9" w:rsidRPr="00E61C5F">
        <w:rPr>
          <w:rFonts w:ascii="Calibri" w:hAnsi="Calibri"/>
          <w:sz w:val="22"/>
          <w:szCs w:val="22"/>
        </w:rPr>
        <w:t xml:space="preserve">zavřením </w:t>
      </w:r>
      <w:r w:rsidR="00C23451" w:rsidRPr="00E61C5F">
        <w:rPr>
          <w:rFonts w:ascii="Calibri" w:hAnsi="Calibri"/>
          <w:sz w:val="22"/>
          <w:szCs w:val="22"/>
        </w:rPr>
        <w:t>Smlouvy</w:t>
      </w:r>
      <w:r w:rsidR="00B314C9" w:rsidRPr="00E61C5F">
        <w:rPr>
          <w:rFonts w:ascii="Calibri" w:hAnsi="Calibri"/>
          <w:sz w:val="22"/>
          <w:szCs w:val="22"/>
        </w:rPr>
        <w:t xml:space="preserve"> a </w:t>
      </w:r>
      <w:r w:rsidR="00A74D2E" w:rsidRPr="00E61C5F">
        <w:rPr>
          <w:rFonts w:ascii="Calibri" w:hAnsi="Calibri"/>
          <w:sz w:val="22"/>
          <w:szCs w:val="22"/>
        </w:rPr>
        <w:t>při</w:t>
      </w:r>
      <w:r w:rsidR="006C1464" w:rsidRPr="00E61C5F">
        <w:rPr>
          <w:rFonts w:ascii="Calibri" w:hAnsi="Calibri"/>
          <w:sz w:val="22"/>
          <w:szCs w:val="22"/>
        </w:rPr>
        <w:t> </w:t>
      </w:r>
      <w:r w:rsidR="00A74D2E" w:rsidRPr="00E61C5F">
        <w:rPr>
          <w:rFonts w:ascii="Calibri" w:hAnsi="Calibri"/>
          <w:sz w:val="22"/>
          <w:szCs w:val="22"/>
        </w:rPr>
        <w:t>jejím plnění jsou považovány za důvěrné a žádn</w:t>
      </w:r>
      <w:r w:rsidR="00E533EB">
        <w:rPr>
          <w:rFonts w:ascii="Calibri" w:hAnsi="Calibri"/>
          <w:sz w:val="22"/>
          <w:szCs w:val="22"/>
        </w:rPr>
        <w:t xml:space="preserve">á ze smluvních stran </w:t>
      </w:r>
      <w:r w:rsidR="00A74D2E" w:rsidRPr="00E61C5F">
        <w:rPr>
          <w:rFonts w:ascii="Calibri" w:hAnsi="Calibri"/>
          <w:sz w:val="22"/>
          <w:szCs w:val="22"/>
        </w:rPr>
        <w:t>je nesmí použít v rozporu s jejich účelem, ani je prozradit třetí osobě.</w:t>
      </w:r>
    </w:p>
    <w:p w14:paraId="228F6842" w14:textId="0229CA3D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>Poskytovatel se zejména zavazuje zachovávat mlčenlivost o všech skutečnostech, o kterých se dozví při</w:t>
      </w:r>
      <w:r w:rsidR="006C1464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své činnosti a které mají charakter bankovního nebo obchodního tajemství, o vnitřních záležitostech </w:t>
      </w:r>
      <w:r w:rsidR="00744071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a o skutečnostech, jejichž prezentování navenek by se mohlo jakýmkoliv způsobem dotknout bezpečnosti, oprávněných zájmů nebo dobrého jména </w:t>
      </w:r>
      <w:r w:rsidR="00744071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 a jeho zaměstnanců.</w:t>
      </w:r>
    </w:p>
    <w:p w14:paraId="228F6843" w14:textId="465C20C3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4" w:name="_Ref218501645"/>
      <w:r w:rsidRPr="00CE11E3">
        <w:rPr>
          <w:rFonts w:ascii="Calibri" w:hAnsi="Calibri"/>
          <w:sz w:val="22"/>
          <w:szCs w:val="22"/>
        </w:rPr>
        <w:lastRenderedPageBreak/>
        <w:t xml:space="preserve">Pokud </w:t>
      </w:r>
      <w:r w:rsidR="00744071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 při provádění Služeb přijde do styku s informacemi, které mají nebo by mohly mít povahu osobních údajů, je povinen je nezpracovávat ani s nimi jinak nenakládat a zachovávat o nich mlčenlivost. Při provádění Služeb </w:t>
      </w:r>
      <w:r w:rsidR="00FD3FDD" w:rsidRPr="00CE11E3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 xml:space="preserve">oskytovatel nesmí nahlížet do písemných materiálů nacházejících se v prostorách Budov </w:t>
      </w:r>
      <w:r w:rsidR="00FD3FDD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>bjednatele, ani tyto materiály kopírovat, činit si z nich výpisy ani opisy, manipulovat s nimi, ani je vynášet.</w:t>
      </w:r>
      <w:bookmarkEnd w:id="74"/>
    </w:p>
    <w:p w14:paraId="228F6844" w14:textId="3185F79F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5" w:name="_Ref218502650"/>
      <w:r w:rsidRPr="00CE11E3">
        <w:rPr>
          <w:rFonts w:ascii="Calibri" w:hAnsi="Calibri"/>
          <w:sz w:val="22"/>
          <w:szCs w:val="22"/>
        </w:rPr>
        <w:t xml:space="preserve">Povinnosti dle tohoto článku </w:t>
      </w:r>
      <w:r w:rsidR="00C3312C">
        <w:rPr>
          <w:rFonts w:ascii="Calibri" w:hAnsi="Calibri"/>
          <w:sz w:val="22"/>
          <w:szCs w:val="22"/>
        </w:rPr>
        <w:t>Sm</w:t>
      </w:r>
      <w:r w:rsidR="001A0CE7">
        <w:rPr>
          <w:rFonts w:ascii="Calibri" w:hAnsi="Calibri"/>
          <w:sz w:val="22"/>
          <w:szCs w:val="22"/>
        </w:rPr>
        <w:t>l</w:t>
      </w:r>
      <w:r w:rsidR="00C3312C">
        <w:rPr>
          <w:rFonts w:ascii="Calibri" w:hAnsi="Calibri"/>
          <w:sz w:val="22"/>
          <w:szCs w:val="22"/>
        </w:rPr>
        <w:t>ouvy</w:t>
      </w:r>
      <w:r w:rsidRPr="00CE11E3">
        <w:rPr>
          <w:rFonts w:ascii="Calibri" w:hAnsi="Calibri"/>
          <w:sz w:val="22"/>
          <w:szCs w:val="22"/>
        </w:rPr>
        <w:t xml:space="preserve"> se vztahují i na zaměstnance </w:t>
      </w:r>
      <w:r w:rsidR="00A65F91">
        <w:rPr>
          <w:rFonts w:ascii="Calibri" w:hAnsi="Calibri"/>
          <w:sz w:val="22"/>
          <w:szCs w:val="22"/>
        </w:rPr>
        <w:t>p</w:t>
      </w:r>
      <w:r w:rsidRPr="00CE11E3">
        <w:rPr>
          <w:rFonts w:ascii="Calibri" w:hAnsi="Calibri"/>
          <w:sz w:val="22"/>
          <w:szCs w:val="22"/>
        </w:rPr>
        <w:t>oskytovatele a jeho poddodavatele</w:t>
      </w:r>
      <w:r w:rsidR="00FD3FDD" w:rsidRPr="00CE11E3">
        <w:rPr>
          <w:rFonts w:ascii="Calibri" w:hAnsi="Calibri"/>
          <w:sz w:val="22"/>
          <w:szCs w:val="22"/>
        </w:rPr>
        <w:t>, resp. zaměstnance poddodavatele</w:t>
      </w:r>
      <w:r w:rsidRPr="00CE11E3">
        <w:rPr>
          <w:rFonts w:ascii="Calibri" w:hAnsi="Calibri"/>
          <w:sz w:val="22"/>
          <w:szCs w:val="22"/>
        </w:rPr>
        <w:t>.  Poskytovatel je povinen upravit povinnost mlčenlivosti a další povinnosti ve smyslu tohoto článku v pracovních smlouvách všech svých zaměstnanců, kteří se budou podílet na provádění Služeb. Obdobně je povinen smluvně upravit tyto povinnosti s poddodavateli.</w:t>
      </w:r>
      <w:bookmarkEnd w:id="75"/>
    </w:p>
    <w:p w14:paraId="228F6845" w14:textId="355F56AC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Povinnost zachovávat mlčenlivost trvá i po zániku </w:t>
      </w:r>
      <w:r w:rsidR="00C3312C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>.</w:t>
      </w:r>
    </w:p>
    <w:p w14:paraId="228F6846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>Odpovědnost za vady, reklamace</w:t>
      </w:r>
    </w:p>
    <w:p w14:paraId="228F6847" w14:textId="7C7626F3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Poskytovatel je povinen provádět Služby v rozsahu stanoveném </w:t>
      </w:r>
      <w:r w:rsidR="00C3312C">
        <w:rPr>
          <w:rFonts w:ascii="Calibri" w:hAnsi="Calibri"/>
          <w:sz w:val="22"/>
          <w:szCs w:val="22"/>
        </w:rPr>
        <w:t>Smlouvou</w:t>
      </w:r>
      <w:r w:rsidRPr="00CE11E3">
        <w:rPr>
          <w:rFonts w:ascii="Calibri" w:hAnsi="Calibri"/>
          <w:sz w:val="22"/>
          <w:szCs w:val="22"/>
        </w:rPr>
        <w:t xml:space="preserve">. Vadou se pro účely </w:t>
      </w:r>
      <w:r w:rsidR="00B70B79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rozumí Služba provedená neúplně či v nedostačující kvalitě (</w:t>
      </w:r>
      <w:r w:rsidR="001107EA" w:rsidRPr="00CE11E3">
        <w:rPr>
          <w:rFonts w:ascii="Calibri" w:hAnsi="Calibri"/>
          <w:sz w:val="22"/>
          <w:szCs w:val="22"/>
        </w:rPr>
        <w:t>dle příloh č</w:t>
      </w:r>
      <w:r w:rsidR="00511AF9" w:rsidRPr="00CE11E3">
        <w:rPr>
          <w:rFonts w:ascii="Calibri" w:hAnsi="Calibri"/>
          <w:sz w:val="22"/>
          <w:szCs w:val="22"/>
        </w:rPr>
        <w:t>. 2</w:t>
      </w:r>
      <w:r w:rsidR="00C3312C">
        <w:rPr>
          <w:rFonts w:ascii="Calibri" w:hAnsi="Calibri"/>
          <w:sz w:val="22"/>
          <w:szCs w:val="22"/>
        </w:rPr>
        <w:t xml:space="preserve"> a 3 Sm</w:t>
      </w:r>
      <w:r w:rsidR="00B70B79">
        <w:rPr>
          <w:rFonts w:ascii="Calibri" w:hAnsi="Calibri"/>
          <w:sz w:val="22"/>
          <w:szCs w:val="22"/>
        </w:rPr>
        <w:t>l</w:t>
      </w:r>
      <w:r w:rsidR="00C3312C">
        <w:rPr>
          <w:rFonts w:ascii="Calibri" w:hAnsi="Calibri"/>
          <w:sz w:val="22"/>
          <w:szCs w:val="22"/>
        </w:rPr>
        <w:t>ouvy</w:t>
      </w:r>
      <w:r w:rsidRPr="00CE11E3">
        <w:rPr>
          <w:rFonts w:ascii="Calibri" w:hAnsi="Calibri"/>
          <w:sz w:val="22"/>
          <w:szCs w:val="22"/>
        </w:rPr>
        <w:t>) anebo zcela vynechaná, případně Služba provedená nevhodnými prostředky.</w:t>
      </w:r>
    </w:p>
    <w:p w14:paraId="228F6849" w14:textId="006E2527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bookmarkStart w:id="76" w:name="_Ref217075813"/>
      <w:r w:rsidRPr="00CE11E3">
        <w:rPr>
          <w:rFonts w:ascii="Calibri" w:hAnsi="Calibri"/>
          <w:sz w:val="22"/>
          <w:szCs w:val="22"/>
        </w:rPr>
        <w:t>Objednatel</w:t>
      </w:r>
      <w:r w:rsidR="00083313" w:rsidRPr="00CE11E3">
        <w:rPr>
          <w:rFonts w:ascii="Calibri" w:hAnsi="Calibri"/>
          <w:sz w:val="22"/>
          <w:szCs w:val="22"/>
        </w:rPr>
        <w:t xml:space="preserve"> zjištěné </w:t>
      </w:r>
      <w:r w:rsidR="00B314C9" w:rsidRPr="00CE11E3">
        <w:rPr>
          <w:rFonts w:ascii="Calibri" w:hAnsi="Calibri"/>
          <w:sz w:val="22"/>
          <w:szCs w:val="22"/>
        </w:rPr>
        <w:t>vady a </w:t>
      </w:r>
      <w:r w:rsidRPr="00CE11E3">
        <w:rPr>
          <w:rFonts w:ascii="Calibri" w:hAnsi="Calibri"/>
          <w:sz w:val="22"/>
          <w:szCs w:val="22"/>
        </w:rPr>
        <w:t xml:space="preserve">nedodělky </w:t>
      </w:r>
      <w:r w:rsidR="00083313" w:rsidRPr="00CE11E3">
        <w:rPr>
          <w:rFonts w:ascii="Calibri" w:hAnsi="Calibri"/>
          <w:sz w:val="22"/>
          <w:szCs w:val="22"/>
        </w:rPr>
        <w:t xml:space="preserve">oznámí </w:t>
      </w:r>
      <w:r w:rsidR="004C0547" w:rsidRPr="00CE11E3">
        <w:rPr>
          <w:rFonts w:ascii="Calibri" w:hAnsi="Calibri"/>
          <w:sz w:val="22"/>
          <w:szCs w:val="22"/>
        </w:rPr>
        <w:t>manažeru úklidu</w:t>
      </w:r>
      <w:r w:rsidR="00B23EBA" w:rsidRPr="00CE11E3">
        <w:rPr>
          <w:rFonts w:ascii="Calibri" w:hAnsi="Calibri"/>
          <w:sz w:val="22"/>
          <w:szCs w:val="22"/>
        </w:rPr>
        <w:t xml:space="preserve"> elektronickou formou na e-mailovou adresu</w:t>
      </w:r>
      <w:r w:rsidRPr="00CE11E3">
        <w:rPr>
          <w:rFonts w:ascii="Calibri" w:hAnsi="Calibri"/>
          <w:sz w:val="22"/>
          <w:szCs w:val="22"/>
        </w:rPr>
        <w:t>. Poskytovatel je povinen odstranit vady bezodkladně, nejdéle však do</w:t>
      </w:r>
      <w:r w:rsidR="008C2ACF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24</w:t>
      </w:r>
      <w:r w:rsidR="00B314C9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h</w:t>
      </w:r>
      <w:r w:rsidR="00B314C9" w:rsidRPr="00CE11E3">
        <w:rPr>
          <w:rFonts w:ascii="Calibri" w:hAnsi="Calibri"/>
          <w:sz w:val="22"/>
          <w:szCs w:val="22"/>
        </w:rPr>
        <w:t>odin</w:t>
      </w:r>
      <w:r w:rsidRPr="00CE11E3">
        <w:rPr>
          <w:rFonts w:ascii="Calibri" w:hAnsi="Calibri"/>
          <w:sz w:val="22"/>
          <w:szCs w:val="22"/>
        </w:rPr>
        <w:t xml:space="preserve"> od</w:t>
      </w:r>
      <w:r w:rsidR="004C0547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 xml:space="preserve">elektronického nahlášení vady </w:t>
      </w:r>
      <w:r w:rsidR="00AC1FDC" w:rsidRPr="00CE11E3">
        <w:rPr>
          <w:rFonts w:ascii="Calibri" w:hAnsi="Calibri"/>
          <w:sz w:val="22"/>
          <w:szCs w:val="22"/>
        </w:rPr>
        <w:t>k</w:t>
      </w:r>
      <w:r w:rsidR="00A2644A" w:rsidRPr="00CE11E3">
        <w:rPr>
          <w:rFonts w:ascii="Calibri" w:hAnsi="Calibri"/>
          <w:sz w:val="22"/>
          <w:szCs w:val="22"/>
        </w:rPr>
        <w:t>oordinátor</w:t>
      </w:r>
      <w:r w:rsidRPr="00CE11E3">
        <w:rPr>
          <w:rFonts w:ascii="Calibri" w:hAnsi="Calibri"/>
          <w:sz w:val="22"/>
          <w:szCs w:val="22"/>
        </w:rPr>
        <w:t xml:space="preserve">em </w:t>
      </w:r>
      <w:r w:rsidR="00AC1FDC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bjednatele </w:t>
      </w:r>
      <w:r w:rsidR="004C0547" w:rsidRPr="00CE11E3">
        <w:rPr>
          <w:rFonts w:ascii="Calibri" w:hAnsi="Calibri"/>
          <w:sz w:val="22"/>
          <w:szCs w:val="22"/>
        </w:rPr>
        <w:t>manažeru úklidu</w:t>
      </w:r>
      <w:r w:rsidRPr="00CE11E3">
        <w:rPr>
          <w:rFonts w:ascii="Calibri" w:hAnsi="Calibri"/>
          <w:sz w:val="22"/>
          <w:szCs w:val="22"/>
        </w:rPr>
        <w:t>. Na reklamace</w:t>
      </w:r>
      <w:r w:rsidR="001B0B9D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neohlášené elektronicky nebude brán zřetel.</w:t>
      </w:r>
      <w:bookmarkEnd w:id="76"/>
    </w:p>
    <w:p w14:paraId="228F684A" w14:textId="6FED19A3" w:rsidR="00A74D2E" w:rsidRPr="006A5FF9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/>
          <w:sz w:val="22"/>
          <w:szCs w:val="22"/>
        </w:rPr>
      </w:pPr>
      <w:r w:rsidRPr="006A5FF9">
        <w:rPr>
          <w:rFonts w:ascii="Calibri" w:hAnsi="Calibri"/>
          <w:sz w:val="22"/>
          <w:szCs w:val="22"/>
        </w:rPr>
        <w:t>V případě vzniku událostí, kte</w:t>
      </w:r>
      <w:r w:rsidR="00680E01" w:rsidRPr="006A5FF9">
        <w:rPr>
          <w:rFonts w:ascii="Calibri" w:hAnsi="Calibri"/>
          <w:sz w:val="22"/>
          <w:szCs w:val="22"/>
        </w:rPr>
        <w:t>ré</w:t>
      </w:r>
      <w:r w:rsidRPr="006A5FF9">
        <w:rPr>
          <w:rFonts w:ascii="Calibri" w:hAnsi="Calibri"/>
          <w:sz w:val="22"/>
          <w:szCs w:val="22"/>
        </w:rPr>
        <w:t xml:space="preserve"> nemůže </w:t>
      </w:r>
      <w:r w:rsidR="00680E01" w:rsidRPr="006A5FF9">
        <w:rPr>
          <w:rFonts w:ascii="Calibri" w:hAnsi="Calibri"/>
          <w:sz w:val="22"/>
          <w:szCs w:val="22"/>
        </w:rPr>
        <w:t>p</w:t>
      </w:r>
      <w:r w:rsidRPr="006A5FF9">
        <w:rPr>
          <w:rFonts w:ascii="Calibri" w:hAnsi="Calibri"/>
          <w:sz w:val="22"/>
          <w:szCs w:val="22"/>
        </w:rPr>
        <w:t xml:space="preserve">oskytovatel ovlivnit, tj. situace způsobené vyšší mocí, není </w:t>
      </w:r>
      <w:r w:rsidR="00680E01" w:rsidRPr="006A5FF9">
        <w:rPr>
          <w:rFonts w:ascii="Calibri" w:hAnsi="Calibri"/>
          <w:sz w:val="22"/>
          <w:szCs w:val="22"/>
        </w:rPr>
        <w:t>o</w:t>
      </w:r>
      <w:r w:rsidRPr="006A5FF9">
        <w:rPr>
          <w:rFonts w:ascii="Calibri" w:hAnsi="Calibri"/>
          <w:sz w:val="22"/>
          <w:szCs w:val="22"/>
        </w:rPr>
        <w:t xml:space="preserve">bjednatel oprávněn požadovat snížení ceny </w:t>
      </w:r>
      <w:r w:rsidR="004458D7" w:rsidRPr="006A5FF9">
        <w:rPr>
          <w:rFonts w:ascii="Calibri" w:hAnsi="Calibri"/>
          <w:sz w:val="22"/>
          <w:szCs w:val="22"/>
        </w:rPr>
        <w:t>dle č. 6 Sm</w:t>
      </w:r>
      <w:r w:rsidR="00E4262A" w:rsidRPr="006A5FF9">
        <w:rPr>
          <w:rFonts w:ascii="Calibri" w:hAnsi="Calibri"/>
          <w:sz w:val="22"/>
          <w:szCs w:val="22"/>
        </w:rPr>
        <w:t>l</w:t>
      </w:r>
      <w:r w:rsidR="004458D7" w:rsidRPr="006A5FF9">
        <w:rPr>
          <w:rFonts w:ascii="Calibri" w:hAnsi="Calibri"/>
          <w:sz w:val="22"/>
          <w:szCs w:val="22"/>
        </w:rPr>
        <w:t>ouvy</w:t>
      </w:r>
      <w:r w:rsidRPr="006A5FF9">
        <w:rPr>
          <w:rFonts w:ascii="Calibri" w:hAnsi="Calibri"/>
          <w:sz w:val="22"/>
          <w:szCs w:val="22"/>
        </w:rPr>
        <w:t>.</w:t>
      </w:r>
    </w:p>
    <w:p w14:paraId="228F684B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>Smluvní pokuta a úrok z prodlení, snížení ceny</w:t>
      </w:r>
    </w:p>
    <w:p w14:paraId="001990C5" w14:textId="669493AA" w:rsidR="00A8444A" w:rsidRPr="00CE11E3" w:rsidRDefault="00A8444A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/>
          <w:sz w:val="22"/>
          <w:szCs w:val="22"/>
        </w:rPr>
        <w:t xml:space="preserve">V případě prohlášení nepravdivých informací dle odst. </w:t>
      </w:r>
      <w:r w:rsidRPr="00CE11E3">
        <w:rPr>
          <w:rFonts w:ascii="Calibri" w:hAnsi="Calibri"/>
          <w:sz w:val="22"/>
          <w:szCs w:val="22"/>
        </w:rPr>
        <w:fldChar w:fldCharType="begin"/>
      </w:r>
      <w:r w:rsidRPr="00CE11E3">
        <w:rPr>
          <w:rFonts w:ascii="Calibri" w:hAnsi="Calibri"/>
          <w:sz w:val="22"/>
          <w:szCs w:val="22"/>
        </w:rPr>
        <w:instrText xml:space="preserve"> REF _Ref218508441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Pr="00CE11E3">
        <w:rPr>
          <w:rFonts w:ascii="Calibri" w:hAnsi="Calibri"/>
          <w:sz w:val="22"/>
          <w:szCs w:val="22"/>
        </w:rPr>
      </w:r>
      <w:r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9.42</w:t>
      </w:r>
      <w:r w:rsidRPr="00CE11E3">
        <w:rPr>
          <w:rFonts w:ascii="Calibri" w:hAnsi="Calibri"/>
          <w:sz w:val="22"/>
          <w:szCs w:val="22"/>
        </w:rPr>
        <w:fldChar w:fldCharType="end"/>
      </w:r>
      <w:r w:rsidR="00A602C7" w:rsidRPr="00CE11E3">
        <w:rPr>
          <w:rFonts w:ascii="Calibri" w:hAnsi="Calibri"/>
          <w:sz w:val="22"/>
          <w:szCs w:val="22"/>
        </w:rPr>
        <w:t xml:space="preserve"> a </w:t>
      </w:r>
      <w:r w:rsidR="00A602C7" w:rsidRPr="00CE11E3">
        <w:rPr>
          <w:rFonts w:ascii="Calibri" w:hAnsi="Calibri"/>
          <w:sz w:val="22"/>
          <w:szCs w:val="22"/>
        </w:rPr>
        <w:fldChar w:fldCharType="begin"/>
      </w:r>
      <w:r w:rsidR="00A602C7" w:rsidRPr="00CE11E3">
        <w:rPr>
          <w:rFonts w:ascii="Calibri" w:hAnsi="Calibri"/>
          <w:sz w:val="22"/>
          <w:szCs w:val="22"/>
        </w:rPr>
        <w:instrText xml:space="preserve"> REF _Ref219472965 \r \h </w:instrText>
      </w:r>
      <w:r w:rsidR="001C7008" w:rsidRPr="00CE11E3">
        <w:rPr>
          <w:rFonts w:ascii="Calibri" w:hAnsi="Calibri"/>
          <w:sz w:val="22"/>
          <w:szCs w:val="22"/>
        </w:rPr>
        <w:instrText xml:space="preserve"> \* MERGEFORMAT </w:instrText>
      </w:r>
      <w:r w:rsidR="00A602C7" w:rsidRPr="00CE11E3">
        <w:rPr>
          <w:rFonts w:ascii="Calibri" w:hAnsi="Calibri"/>
          <w:sz w:val="22"/>
          <w:szCs w:val="22"/>
        </w:rPr>
      </w:r>
      <w:r w:rsidR="00A602C7" w:rsidRPr="00CE11E3">
        <w:rPr>
          <w:rFonts w:ascii="Calibri" w:hAnsi="Calibri"/>
          <w:sz w:val="22"/>
          <w:szCs w:val="22"/>
        </w:rPr>
        <w:fldChar w:fldCharType="separate"/>
      </w:r>
      <w:r w:rsidR="001F60D3">
        <w:rPr>
          <w:rFonts w:ascii="Calibri" w:hAnsi="Calibri"/>
          <w:sz w:val="22"/>
          <w:szCs w:val="22"/>
        </w:rPr>
        <w:t>9.44</w:t>
      </w:r>
      <w:r w:rsidR="00A602C7" w:rsidRPr="00CE11E3">
        <w:rPr>
          <w:rFonts w:ascii="Calibri" w:hAnsi="Calibri"/>
          <w:sz w:val="22"/>
          <w:szCs w:val="22"/>
        </w:rPr>
        <w:fldChar w:fldCharType="end"/>
      </w:r>
      <w:r w:rsidR="00FA0B56" w:rsidRPr="00CE11E3">
        <w:rPr>
          <w:rFonts w:ascii="Calibri" w:hAnsi="Calibri"/>
          <w:sz w:val="22"/>
          <w:szCs w:val="22"/>
        </w:rPr>
        <w:t xml:space="preserve"> </w:t>
      </w:r>
      <w:r w:rsidR="00816918">
        <w:rPr>
          <w:rFonts w:ascii="Calibri" w:hAnsi="Calibri"/>
          <w:sz w:val="22"/>
          <w:szCs w:val="22"/>
        </w:rPr>
        <w:t>Smlouvy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4259F1" w:rsidRPr="00CE11E3">
        <w:rPr>
          <w:rFonts w:ascii="Calibri" w:hAnsi="Calibri"/>
          <w:sz w:val="22"/>
          <w:szCs w:val="22"/>
        </w:rPr>
        <w:t>je</w:t>
      </w:r>
      <w:r w:rsidRPr="00CE11E3">
        <w:rPr>
          <w:rFonts w:ascii="Calibri" w:hAnsi="Calibri"/>
          <w:sz w:val="22"/>
          <w:szCs w:val="22"/>
        </w:rPr>
        <w:t xml:space="preserve"> </w:t>
      </w:r>
      <w:r w:rsidR="00C203B7" w:rsidRPr="00CE11E3">
        <w:rPr>
          <w:rFonts w:ascii="Calibri" w:hAnsi="Calibri"/>
          <w:sz w:val="22"/>
          <w:szCs w:val="22"/>
        </w:rPr>
        <w:t>o</w:t>
      </w:r>
      <w:r w:rsidRPr="00CE11E3">
        <w:rPr>
          <w:rFonts w:ascii="Calibri" w:hAnsi="Calibri"/>
          <w:sz w:val="22"/>
          <w:szCs w:val="22"/>
        </w:rPr>
        <w:t xml:space="preserve">bjednatel </w:t>
      </w:r>
      <w:r w:rsidR="004259F1" w:rsidRPr="00CE11E3">
        <w:rPr>
          <w:rFonts w:ascii="Calibri" w:hAnsi="Calibri" w:cs="Calibri"/>
          <w:sz w:val="22"/>
          <w:szCs w:val="22"/>
        </w:rPr>
        <w:t xml:space="preserve">oprávněn požadovat po poskytovateli </w:t>
      </w:r>
      <w:r w:rsidR="004259F1" w:rsidRPr="00CE11E3">
        <w:rPr>
          <w:rFonts w:ascii="Calibri" w:hAnsi="Calibri"/>
          <w:sz w:val="22"/>
          <w:szCs w:val="22"/>
        </w:rPr>
        <w:t>zaplacení</w:t>
      </w:r>
      <w:r w:rsidR="00FA0B56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smluvní pokut</w:t>
      </w:r>
      <w:r w:rsidR="004259F1" w:rsidRPr="00CE11E3">
        <w:rPr>
          <w:rFonts w:ascii="Calibri" w:hAnsi="Calibri"/>
          <w:sz w:val="22"/>
          <w:szCs w:val="22"/>
        </w:rPr>
        <w:t>y</w:t>
      </w:r>
      <w:r w:rsidRPr="00CE11E3">
        <w:rPr>
          <w:rFonts w:ascii="Calibri" w:hAnsi="Calibri"/>
          <w:sz w:val="22"/>
          <w:szCs w:val="22"/>
        </w:rPr>
        <w:t xml:space="preserve"> ve výši </w:t>
      </w:r>
      <w:r w:rsidR="003C4258">
        <w:rPr>
          <w:rFonts w:ascii="Calibri" w:hAnsi="Calibri"/>
          <w:sz w:val="22"/>
          <w:szCs w:val="22"/>
        </w:rPr>
        <w:t>5</w:t>
      </w:r>
      <w:r w:rsidRPr="00CE11E3">
        <w:rPr>
          <w:rFonts w:ascii="Calibri" w:hAnsi="Calibri"/>
          <w:sz w:val="22"/>
          <w:szCs w:val="22"/>
        </w:rPr>
        <w:t>0</w:t>
      </w:r>
      <w:r w:rsidR="00DF4F54" w:rsidRPr="00CE11E3">
        <w:rPr>
          <w:rFonts w:ascii="Calibri" w:hAnsi="Calibri"/>
          <w:sz w:val="22"/>
          <w:szCs w:val="22"/>
        </w:rPr>
        <w:t xml:space="preserve"> </w:t>
      </w:r>
      <w:r w:rsidRPr="00CE11E3">
        <w:rPr>
          <w:rFonts w:ascii="Calibri" w:hAnsi="Calibri"/>
          <w:sz w:val="22"/>
          <w:szCs w:val="22"/>
        </w:rPr>
        <w:t>000 Kč</w:t>
      </w:r>
      <w:r w:rsidR="00CE3405" w:rsidRPr="00CE11E3">
        <w:rPr>
          <w:rFonts w:ascii="Calibri" w:hAnsi="Calibri"/>
          <w:sz w:val="22"/>
          <w:szCs w:val="22"/>
        </w:rPr>
        <w:t xml:space="preserve"> za každý takový případ</w:t>
      </w:r>
      <w:r w:rsidR="004259F1" w:rsidRPr="00CE11E3">
        <w:rPr>
          <w:rFonts w:ascii="Calibri" w:hAnsi="Calibri"/>
          <w:sz w:val="22"/>
          <w:szCs w:val="22"/>
        </w:rPr>
        <w:t xml:space="preserve"> </w:t>
      </w:r>
      <w:r w:rsidR="004259F1" w:rsidRPr="00CE11E3">
        <w:rPr>
          <w:rFonts w:ascii="Calibri" w:hAnsi="Calibri" w:cs="Calibri"/>
          <w:sz w:val="22"/>
          <w:szCs w:val="22"/>
        </w:rPr>
        <w:t>a</w:t>
      </w:r>
      <w:r w:rsidR="001C26E7" w:rsidRPr="00CE11E3">
        <w:rPr>
          <w:rFonts w:ascii="Calibri" w:hAnsi="Calibri" w:cs="Calibri"/>
          <w:sz w:val="22"/>
          <w:szCs w:val="22"/>
        </w:rPr>
        <w:t> </w:t>
      </w:r>
      <w:r w:rsidR="004259F1" w:rsidRPr="00CE11E3">
        <w:rPr>
          <w:rFonts w:ascii="Calibri" w:hAnsi="Calibri" w:cs="Calibri"/>
          <w:sz w:val="22"/>
          <w:szCs w:val="22"/>
        </w:rPr>
        <w:t xml:space="preserve">poskytovatel se zavazuje takto požadovanou smluvní pokutu zaplatit. </w:t>
      </w:r>
    </w:p>
    <w:p w14:paraId="228F684C" w14:textId="2E1C1556" w:rsidR="005212B1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Objed</w:t>
      </w:r>
      <w:r w:rsidR="00B96459" w:rsidRPr="00CE11E3">
        <w:rPr>
          <w:rFonts w:ascii="Calibri" w:hAnsi="Calibri" w:cs="Calibri"/>
          <w:sz w:val="22"/>
          <w:szCs w:val="22"/>
        </w:rPr>
        <w:t>natel je oprávněn požadovat po</w:t>
      </w:r>
      <w:r w:rsidR="008B4D64" w:rsidRPr="00CE11E3">
        <w:rPr>
          <w:rFonts w:ascii="Calibri" w:hAnsi="Calibri" w:cs="Calibri"/>
          <w:sz w:val="22"/>
          <w:szCs w:val="22"/>
        </w:rPr>
        <w:t xml:space="preserve"> </w:t>
      </w:r>
      <w:r w:rsidR="00C203B7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oskytovateli za porušení </w:t>
      </w:r>
      <w:r w:rsidR="005212B1" w:rsidRPr="00CE11E3">
        <w:rPr>
          <w:rFonts w:ascii="Calibri" w:hAnsi="Calibri" w:cs="Calibri"/>
          <w:sz w:val="22"/>
          <w:szCs w:val="22"/>
        </w:rPr>
        <w:t xml:space="preserve">povinnosti mlčenlivosti </w:t>
      </w:r>
      <w:r w:rsidR="00112C8B" w:rsidRPr="00CE11E3">
        <w:rPr>
          <w:rFonts w:ascii="Calibri" w:hAnsi="Calibri" w:cs="Calibri"/>
          <w:sz w:val="22"/>
          <w:szCs w:val="22"/>
        </w:rPr>
        <w:t>po</w:t>
      </w:r>
      <w:r w:rsidR="00297BC2" w:rsidRPr="00CE11E3">
        <w:rPr>
          <w:rFonts w:ascii="Calibri" w:hAnsi="Calibri" w:cs="Calibri"/>
          <w:sz w:val="22"/>
          <w:szCs w:val="22"/>
        </w:rPr>
        <w:t xml:space="preserve">dle čl. </w:t>
      </w:r>
      <w:r w:rsidR="00D91543" w:rsidRPr="00CE11E3">
        <w:rPr>
          <w:rFonts w:ascii="Calibri" w:hAnsi="Calibri" w:cs="Calibri"/>
          <w:sz w:val="22"/>
          <w:szCs w:val="22"/>
        </w:rPr>
        <w:fldChar w:fldCharType="begin"/>
      </w:r>
      <w:r w:rsidR="00D91543" w:rsidRPr="00CE11E3">
        <w:rPr>
          <w:rFonts w:ascii="Calibri" w:hAnsi="Calibri" w:cs="Calibri"/>
          <w:sz w:val="22"/>
          <w:szCs w:val="22"/>
        </w:rPr>
        <w:instrText xml:space="preserve"> REF _Ref218502301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D91543" w:rsidRPr="00CE11E3">
        <w:rPr>
          <w:rFonts w:ascii="Calibri" w:hAnsi="Calibri" w:cs="Calibri"/>
          <w:sz w:val="22"/>
          <w:szCs w:val="22"/>
        </w:rPr>
      </w:r>
      <w:r w:rsidR="00D91543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10</w:t>
      </w:r>
      <w:r w:rsidR="00D91543" w:rsidRPr="00CE11E3">
        <w:rPr>
          <w:rFonts w:ascii="Calibri" w:hAnsi="Calibri" w:cs="Calibri"/>
          <w:sz w:val="22"/>
          <w:szCs w:val="22"/>
        </w:rPr>
        <w:fldChar w:fldCharType="end"/>
      </w:r>
      <w:r w:rsidR="00297BC2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B96459" w:rsidRPr="00CE11E3">
        <w:rPr>
          <w:rFonts w:ascii="Calibri" w:hAnsi="Calibri" w:cs="Calibri"/>
          <w:sz w:val="22"/>
          <w:szCs w:val="22"/>
        </w:rPr>
        <w:t xml:space="preserve"> zaplacení smluvní pokuty </w:t>
      </w:r>
      <w:r w:rsidR="00297BC2" w:rsidRPr="00CE11E3">
        <w:rPr>
          <w:rFonts w:ascii="Calibri" w:hAnsi="Calibri" w:cs="Calibri"/>
          <w:sz w:val="22"/>
          <w:szCs w:val="22"/>
        </w:rPr>
        <w:t>ve výši 50</w:t>
      </w:r>
      <w:r w:rsidR="00DF4F54" w:rsidRPr="00CE11E3">
        <w:rPr>
          <w:rFonts w:ascii="Calibri" w:hAnsi="Calibri" w:cs="Calibri"/>
          <w:sz w:val="22"/>
          <w:szCs w:val="22"/>
        </w:rPr>
        <w:t xml:space="preserve"> </w:t>
      </w:r>
      <w:r w:rsidR="00297BC2" w:rsidRPr="00CE11E3">
        <w:rPr>
          <w:rFonts w:ascii="Calibri" w:hAnsi="Calibri" w:cs="Calibri"/>
          <w:sz w:val="22"/>
          <w:szCs w:val="22"/>
        </w:rPr>
        <w:t>000 Kč za každý jednotlivý případ</w:t>
      </w:r>
      <w:r w:rsidR="00B96459" w:rsidRPr="00CE11E3">
        <w:rPr>
          <w:rFonts w:ascii="Calibri" w:hAnsi="Calibri" w:cs="Calibri"/>
          <w:sz w:val="22"/>
          <w:szCs w:val="22"/>
        </w:rPr>
        <w:t xml:space="preserve"> porušení povinnosti</w:t>
      </w:r>
      <w:r w:rsidR="00112C8B" w:rsidRPr="00CE11E3">
        <w:rPr>
          <w:rFonts w:ascii="Calibri" w:hAnsi="Calibri" w:cs="Calibri"/>
          <w:sz w:val="22"/>
          <w:szCs w:val="22"/>
        </w:rPr>
        <w:t xml:space="preserve"> a</w:t>
      </w:r>
      <w:r w:rsidR="00732392">
        <w:rPr>
          <w:rFonts w:ascii="Calibri" w:hAnsi="Calibri" w:cs="Calibri"/>
          <w:sz w:val="22"/>
          <w:szCs w:val="22"/>
        </w:rPr>
        <w:t> </w:t>
      </w:r>
      <w:r w:rsidR="00C203B7" w:rsidRPr="00CE11E3">
        <w:rPr>
          <w:rFonts w:ascii="Calibri" w:hAnsi="Calibri" w:cs="Calibri"/>
          <w:sz w:val="22"/>
          <w:szCs w:val="22"/>
        </w:rPr>
        <w:t>p</w:t>
      </w:r>
      <w:r w:rsidR="00112C8B" w:rsidRPr="00CE11E3">
        <w:rPr>
          <w:rFonts w:ascii="Calibri" w:hAnsi="Calibri" w:cs="Calibri"/>
          <w:sz w:val="22"/>
          <w:szCs w:val="22"/>
        </w:rPr>
        <w:t>oskytovatel</w:t>
      </w:r>
      <w:r w:rsidR="00B96459" w:rsidRPr="00CE11E3">
        <w:rPr>
          <w:rFonts w:ascii="Calibri" w:hAnsi="Calibri" w:cs="Calibri"/>
          <w:sz w:val="22"/>
          <w:szCs w:val="22"/>
        </w:rPr>
        <w:t xml:space="preserve"> se zavazuje takto požadovanou smluvní pokutu zaplatit. </w:t>
      </w:r>
    </w:p>
    <w:p w14:paraId="228F684F" w14:textId="6A674DFE" w:rsidR="00B96459" w:rsidRPr="00CE11E3" w:rsidRDefault="00112C8B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Objednatel je oprávněn požadovat po </w:t>
      </w:r>
      <w:r w:rsidR="00A352DF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>oskytovateli za porušení povinnosti provádět běžný úklid</w:t>
      </w:r>
      <w:r w:rsidR="004E6042" w:rsidRPr="00CE11E3">
        <w:rPr>
          <w:rFonts w:ascii="Calibri" w:hAnsi="Calibri" w:cs="Calibri"/>
          <w:sz w:val="22"/>
          <w:szCs w:val="22"/>
        </w:rPr>
        <w:t xml:space="preserve"> v požadované četnosti a čase </w:t>
      </w:r>
      <w:r w:rsidRPr="00CE11E3">
        <w:rPr>
          <w:rFonts w:ascii="Calibri" w:hAnsi="Calibri" w:cs="Calibri"/>
          <w:sz w:val="22"/>
          <w:szCs w:val="22"/>
        </w:rPr>
        <w:t xml:space="preserve">dle odst. </w:t>
      </w:r>
      <w:r w:rsidR="0086350C" w:rsidRPr="00CE11E3">
        <w:rPr>
          <w:rFonts w:ascii="Calibri" w:hAnsi="Calibri" w:cs="Calibri"/>
          <w:sz w:val="22"/>
          <w:szCs w:val="22"/>
        </w:rPr>
        <w:fldChar w:fldCharType="begin"/>
      </w:r>
      <w:r w:rsidR="0086350C" w:rsidRPr="00CE11E3">
        <w:rPr>
          <w:rFonts w:ascii="Calibri" w:hAnsi="Calibri" w:cs="Calibri"/>
          <w:sz w:val="22"/>
          <w:szCs w:val="22"/>
        </w:rPr>
        <w:instrText xml:space="preserve"> REF _Ref216697301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86350C" w:rsidRPr="00CE11E3">
        <w:rPr>
          <w:rFonts w:ascii="Calibri" w:hAnsi="Calibri" w:cs="Calibri"/>
          <w:sz w:val="22"/>
          <w:szCs w:val="22"/>
        </w:rPr>
      </w:r>
      <w:r w:rsidR="0086350C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9.2</w:t>
      </w:r>
      <w:r w:rsidR="0086350C" w:rsidRPr="00CE11E3">
        <w:rPr>
          <w:rFonts w:ascii="Calibri" w:hAnsi="Calibri" w:cs="Calibri"/>
          <w:sz w:val="22"/>
          <w:szCs w:val="22"/>
        </w:rPr>
        <w:fldChar w:fldCharType="end"/>
      </w:r>
      <w:r w:rsidR="0086350C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nebo za porušení povinnosti zajistit </w:t>
      </w:r>
      <w:r w:rsidR="006A698D" w:rsidRPr="00CE11E3">
        <w:rPr>
          <w:rFonts w:ascii="Calibri" w:hAnsi="Calibri" w:cs="Calibri"/>
          <w:sz w:val="22"/>
          <w:szCs w:val="22"/>
        </w:rPr>
        <w:t xml:space="preserve">denní službu prostřednictvím </w:t>
      </w:r>
      <w:proofErr w:type="spellStart"/>
      <w:r w:rsidR="006A698D" w:rsidRPr="00CE11E3">
        <w:rPr>
          <w:rFonts w:ascii="Calibri" w:hAnsi="Calibri" w:cs="Calibri"/>
          <w:sz w:val="22"/>
          <w:szCs w:val="22"/>
        </w:rPr>
        <w:t>žurnálních</w:t>
      </w:r>
      <w:proofErr w:type="spellEnd"/>
      <w:r w:rsidR="006A698D" w:rsidRPr="00CE11E3">
        <w:rPr>
          <w:rFonts w:ascii="Calibri" w:hAnsi="Calibri" w:cs="Calibri"/>
          <w:sz w:val="22"/>
          <w:szCs w:val="22"/>
        </w:rPr>
        <w:t xml:space="preserve"> pracovníků</w:t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6A698D" w:rsidRPr="00CE11E3">
        <w:rPr>
          <w:rFonts w:ascii="Calibri" w:hAnsi="Calibri" w:cs="Calibri"/>
          <w:sz w:val="22"/>
          <w:szCs w:val="22"/>
        </w:rPr>
        <w:t>v</w:t>
      </w:r>
      <w:r w:rsidR="004E6042" w:rsidRPr="00CE11E3">
        <w:rPr>
          <w:rFonts w:ascii="Calibri" w:hAnsi="Calibri" w:cs="Calibri"/>
          <w:sz w:val="22"/>
          <w:szCs w:val="22"/>
        </w:rPr>
        <w:t> počtu a časech dle</w:t>
      </w:r>
      <w:r w:rsidR="006A698D" w:rsidRPr="00CE11E3">
        <w:rPr>
          <w:rFonts w:ascii="Calibri" w:hAnsi="Calibri" w:cs="Calibri"/>
          <w:sz w:val="22"/>
          <w:szCs w:val="22"/>
        </w:rPr>
        <w:t xml:space="preserve"> </w:t>
      </w:r>
      <w:r w:rsidRPr="00CE11E3">
        <w:rPr>
          <w:rFonts w:ascii="Calibri" w:hAnsi="Calibri" w:cs="Calibri"/>
          <w:sz w:val="22"/>
          <w:szCs w:val="22"/>
        </w:rPr>
        <w:t xml:space="preserve">odst. </w:t>
      </w:r>
      <w:r w:rsidR="0086350C" w:rsidRPr="00CE11E3">
        <w:rPr>
          <w:rFonts w:ascii="Calibri" w:hAnsi="Calibri" w:cs="Calibri"/>
          <w:sz w:val="22"/>
          <w:szCs w:val="22"/>
        </w:rPr>
        <w:fldChar w:fldCharType="begin"/>
      </w:r>
      <w:r w:rsidR="0086350C" w:rsidRPr="00CE11E3">
        <w:rPr>
          <w:rFonts w:ascii="Calibri" w:hAnsi="Calibri" w:cs="Calibri"/>
          <w:sz w:val="22"/>
          <w:szCs w:val="22"/>
        </w:rPr>
        <w:instrText xml:space="preserve"> REF _Ref216697319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86350C" w:rsidRPr="00CE11E3">
        <w:rPr>
          <w:rFonts w:ascii="Calibri" w:hAnsi="Calibri" w:cs="Calibri"/>
          <w:sz w:val="22"/>
          <w:szCs w:val="22"/>
        </w:rPr>
      </w:r>
      <w:r w:rsidR="0086350C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9.3</w:t>
      </w:r>
      <w:r w:rsidR="0086350C" w:rsidRPr="00CE11E3">
        <w:rPr>
          <w:rFonts w:ascii="Calibri" w:hAnsi="Calibri" w:cs="Calibri"/>
          <w:sz w:val="22"/>
          <w:szCs w:val="22"/>
        </w:rPr>
        <w:fldChar w:fldCharType="end"/>
      </w:r>
      <w:r w:rsidR="0086350C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zaplacení smluvní pokuty ve výši 10</w:t>
      </w:r>
      <w:r w:rsidR="00DF4F54" w:rsidRPr="00CE11E3">
        <w:rPr>
          <w:rFonts w:ascii="Calibri" w:hAnsi="Calibri" w:cs="Calibri"/>
          <w:sz w:val="22"/>
          <w:szCs w:val="22"/>
        </w:rPr>
        <w:t xml:space="preserve"> </w:t>
      </w:r>
      <w:r w:rsidRPr="00CE11E3">
        <w:rPr>
          <w:rFonts w:ascii="Calibri" w:hAnsi="Calibri" w:cs="Calibri"/>
          <w:sz w:val="22"/>
          <w:szCs w:val="22"/>
        </w:rPr>
        <w:t>000 Kč za každý jednotlivý případ porušení povinnosti a </w:t>
      </w:r>
      <w:r w:rsidR="00A352DF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>oskytovatel se zavazuje takto požadovanou smluvní pokutu zaplatit</w:t>
      </w:r>
      <w:r w:rsidR="006A698D" w:rsidRPr="00CE11E3">
        <w:rPr>
          <w:rFonts w:ascii="Calibri" w:hAnsi="Calibri" w:cs="Calibri"/>
          <w:sz w:val="22"/>
          <w:szCs w:val="22"/>
        </w:rPr>
        <w:t>.</w:t>
      </w:r>
    </w:p>
    <w:p w14:paraId="228F6850" w14:textId="736770D7" w:rsidR="006A698D" w:rsidRPr="00CE11E3" w:rsidRDefault="006A698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Objednatel je oprávněn požadovat po </w:t>
      </w:r>
      <w:r w:rsidR="00A352DF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oskytovateli </w:t>
      </w:r>
      <w:r w:rsidR="004E6042" w:rsidRPr="00CE11E3">
        <w:rPr>
          <w:rFonts w:ascii="Calibri" w:hAnsi="Calibri" w:cs="Calibri"/>
          <w:sz w:val="22"/>
          <w:szCs w:val="22"/>
        </w:rPr>
        <w:t xml:space="preserve">za porušení povinnosti zahájit </w:t>
      </w:r>
      <w:r w:rsidRPr="00CE11E3">
        <w:rPr>
          <w:rFonts w:ascii="Calibri" w:hAnsi="Calibri" w:cs="Calibri"/>
          <w:sz w:val="22"/>
          <w:szCs w:val="22"/>
        </w:rPr>
        <w:t xml:space="preserve">mimořádný úklid v časech dle odst. </w:t>
      </w:r>
      <w:r w:rsidR="00933F8C" w:rsidRPr="00CE11E3">
        <w:rPr>
          <w:rFonts w:ascii="Calibri" w:hAnsi="Calibri" w:cs="Calibri"/>
          <w:sz w:val="22"/>
          <w:szCs w:val="22"/>
        </w:rPr>
        <w:fldChar w:fldCharType="begin"/>
      </w:r>
      <w:r w:rsidR="00933F8C" w:rsidRPr="00CE11E3">
        <w:rPr>
          <w:rFonts w:ascii="Calibri" w:hAnsi="Calibri" w:cs="Calibri"/>
          <w:sz w:val="22"/>
          <w:szCs w:val="22"/>
        </w:rPr>
        <w:instrText xml:space="preserve"> REF _Ref216697276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933F8C" w:rsidRPr="00CE11E3">
        <w:rPr>
          <w:rFonts w:ascii="Calibri" w:hAnsi="Calibri" w:cs="Calibri"/>
          <w:sz w:val="22"/>
          <w:szCs w:val="22"/>
        </w:rPr>
      </w:r>
      <w:r w:rsidR="00933F8C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</w:t>
      </w:r>
      <w:r w:rsidR="00933F8C" w:rsidRPr="00CE11E3">
        <w:rPr>
          <w:rFonts w:ascii="Calibri" w:hAnsi="Calibri" w:cs="Calibri"/>
          <w:sz w:val="22"/>
          <w:szCs w:val="22"/>
        </w:rPr>
        <w:fldChar w:fldCharType="end"/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zaplacení smluvní pokuty ve výši 500 Kč za každou započatou půlhodinu prodlení se zahájením mimořádného úklidu.</w:t>
      </w:r>
      <w:r w:rsidR="00D93DC7" w:rsidRPr="00CE11E3">
        <w:rPr>
          <w:rFonts w:ascii="Calibri" w:hAnsi="Calibri" w:cs="Calibri"/>
          <w:sz w:val="22"/>
          <w:szCs w:val="22"/>
        </w:rPr>
        <w:t xml:space="preserve"> V případě, že </w:t>
      </w:r>
      <w:r w:rsidR="00885CFD" w:rsidRPr="00CE11E3">
        <w:rPr>
          <w:rFonts w:ascii="Calibri" w:hAnsi="Calibri" w:cs="Calibri"/>
          <w:sz w:val="22"/>
          <w:szCs w:val="22"/>
        </w:rPr>
        <w:t>objednatel při poptávání úklidu dle odst. </w:t>
      </w:r>
      <w:r w:rsidR="00885CFD" w:rsidRPr="00CE11E3">
        <w:rPr>
          <w:rFonts w:ascii="Calibri" w:hAnsi="Calibri" w:cs="Calibri"/>
          <w:sz w:val="22"/>
          <w:szCs w:val="22"/>
        </w:rPr>
        <w:fldChar w:fldCharType="begin"/>
      </w:r>
      <w:r w:rsidR="00885CFD" w:rsidRPr="00CE11E3">
        <w:rPr>
          <w:rFonts w:ascii="Calibri" w:hAnsi="Calibri" w:cs="Calibri"/>
          <w:sz w:val="22"/>
          <w:szCs w:val="22"/>
        </w:rPr>
        <w:instrText xml:space="preserve"> REF _Ref220070984 \r \h </w:instrText>
      </w:r>
      <w:r w:rsidR="00175B94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885CFD" w:rsidRPr="00CE11E3">
        <w:rPr>
          <w:rFonts w:ascii="Calibri" w:hAnsi="Calibri" w:cs="Calibri"/>
          <w:sz w:val="22"/>
          <w:szCs w:val="22"/>
        </w:rPr>
      </w:r>
      <w:r w:rsidR="00885CFD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9.4.1</w:t>
      </w:r>
      <w:r w:rsidR="00885CFD" w:rsidRPr="00CE11E3">
        <w:rPr>
          <w:rFonts w:ascii="Calibri" w:hAnsi="Calibri" w:cs="Calibri"/>
          <w:sz w:val="22"/>
          <w:szCs w:val="22"/>
        </w:rPr>
        <w:fldChar w:fldCharType="end"/>
      </w:r>
      <w:r w:rsidR="00885CFD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740CC9" w:rsidRPr="00CE11E3">
        <w:rPr>
          <w:rFonts w:ascii="Calibri" w:hAnsi="Calibri" w:cs="Calibri"/>
          <w:sz w:val="22"/>
          <w:szCs w:val="22"/>
        </w:rPr>
        <w:t xml:space="preserve"> </w:t>
      </w:r>
      <w:r w:rsidR="00885CFD" w:rsidRPr="00CE11E3">
        <w:rPr>
          <w:rFonts w:ascii="Calibri" w:hAnsi="Calibri" w:cs="Calibri"/>
          <w:sz w:val="22"/>
          <w:szCs w:val="22"/>
        </w:rPr>
        <w:t xml:space="preserve">nestanoví čas </w:t>
      </w:r>
      <w:r w:rsidR="00351E9D" w:rsidRPr="00CE11E3">
        <w:rPr>
          <w:rFonts w:ascii="Calibri" w:hAnsi="Calibri" w:cs="Calibri"/>
          <w:sz w:val="22"/>
          <w:szCs w:val="22"/>
        </w:rPr>
        <w:t xml:space="preserve">zahájení mimořádného úklidu, ale termín, do kdy mám být úklid proveden, pak je objednatel oprávněn požadovat po poskytovateli za porušení povinnosti provést úklid </w:t>
      </w:r>
      <w:r w:rsidR="00175B94" w:rsidRPr="00CE11E3">
        <w:rPr>
          <w:rFonts w:ascii="Calibri" w:hAnsi="Calibri" w:cs="Calibri"/>
          <w:sz w:val="22"/>
          <w:szCs w:val="22"/>
        </w:rPr>
        <w:t>v termínu</w:t>
      </w:r>
      <w:r w:rsidR="00351E9D" w:rsidRPr="00CE11E3">
        <w:rPr>
          <w:rFonts w:ascii="Calibri" w:hAnsi="Calibri" w:cs="Calibri"/>
          <w:sz w:val="22"/>
          <w:szCs w:val="22"/>
        </w:rPr>
        <w:t> </w:t>
      </w:r>
      <w:r w:rsidR="00175B94" w:rsidRPr="00CE11E3">
        <w:rPr>
          <w:rFonts w:ascii="Calibri" w:hAnsi="Calibri" w:cs="Calibri"/>
          <w:sz w:val="22"/>
          <w:szCs w:val="22"/>
        </w:rPr>
        <w:t>stanoveném v</w:t>
      </w:r>
      <w:r w:rsidR="00E65BA1">
        <w:rPr>
          <w:rFonts w:ascii="Calibri" w:hAnsi="Calibri" w:cs="Calibri"/>
          <w:sz w:val="22"/>
          <w:szCs w:val="22"/>
        </w:rPr>
        <w:t xml:space="preserve">e výzvě dle odst. </w:t>
      </w:r>
      <w:r w:rsidR="0093126A">
        <w:rPr>
          <w:rFonts w:ascii="Calibri" w:hAnsi="Calibri" w:cs="Calibri"/>
          <w:sz w:val="22"/>
          <w:szCs w:val="22"/>
        </w:rPr>
        <w:fldChar w:fldCharType="begin"/>
      </w:r>
      <w:r w:rsidR="0093126A">
        <w:rPr>
          <w:rFonts w:ascii="Calibri" w:hAnsi="Calibri" w:cs="Calibri"/>
          <w:sz w:val="22"/>
          <w:szCs w:val="22"/>
        </w:rPr>
        <w:instrText xml:space="preserve"> REF _Ref221526635 \r \h </w:instrText>
      </w:r>
      <w:r w:rsidR="0093126A">
        <w:rPr>
          <w:rFonts w:ascii="Calibri" w:hAnsi="Calibri" w:cs="Calibri"/>
          <w:sz w:val="22"/>
          <w:szCs w:val="22"/>
        </w:rPr>
      </w:r>
      <w:r w:rsidR="0093126A">
        <w:rPr>
          <w:rFonts w:ascii="Calibri" w:hAnsi="Calibri" w:cs="Calibri"/>
          <w:sz w:val="22"/>
          <w:szCs w:val="22"/>
        </w:rPr>
        <w:fldChar w:fldCharType="separate"/>
      </w:r>
      <w:r w:rsidR="0093126A">
        <w:rPr>
          <w:rFonts w:ascii="Calibri" w:hAnsi="Calibri" w:cs="Calibri"/>
          <w:sz w:val="22"/>
          <w:szCs w:val="22"/>
        </w:rPr>
        <w:t>4.4</w:t>
      </w:r>
      <w:r w:rsidR="0093126A">
        <w:rPr>
          <w:rFonts w:ascii="Calibri" w:hAnsi="Calibri" w:cs="Calibri"/>
          <w:sz w:val="22"/>
          <w:szCs w:val="22"/>
        </w:rPr>
        <w:fldChar w:fldCharType="end"/>
      </w:r>
      <w:r w:rsidR="0093126A">
        <w:rPr>
          <w:rFonts w:ascii="Calibri" w:hAnsi="Calibri" w:cs="Calibri"/>
          <w:sz w:val="22"/>
          <w:szCs w:val="22"/>
        </w:rPr>
        <w:t xml:space="preserve"> Smlouvy </w:t>
      </w:r>
      <w:r w:rsidR="00351E9D" w:rsidRPr="00CE11E3">
        <w:rPr>
          <w:rFonts w:ascii="Calibri" w:hAnsi="Calibri" w:cs="Calibri"/>
          <w:sz w:val="22"/>
          <w:szCs w:val="22"/>
        </w:rPr>
        <w:t>zaplacení smluvní pokuty ve výši 500 Kč za</w:t>
      </w:r>
      <w:r w:rsidR="0093126A">
        <w:rPr>
          <w:rFonts w:ascii="Calibri" w:hAnsi="Calibri" w:cs="Calibri"/>
          <w:sz w:val="22"/>
          <w:szCs w:val="22"/>
        </w:rPr>
        <w:t> </w:t>
      </w:r>
      <w:r w:rsidR="00351E9D" w:rsidRPr="00CE11E3">
        <w:rPr>
          <w:rFonts w:ascii="Calibri" w:hAnsi="Calibri" w:cs="Calibri"/>
          <w:sz w:val="22"/>
          <w:szCs w:val="22"/>
        </w:rPr>
        <w:t>každou započatou půlhodinu prodlení s</w:t>
      </w:r>
      <w:r w:rsidR="00175B94" w:rsidRPr="00CE11E3">
        <w:rPr>
          <w:rFonts w:ascii="Calibri" w:hAnsi="Calibri" w:cs="Calibri"/>
          <w:sz w:val="22"/>
          <w:szCs w:val="22"/>
        </w:rPr>
        <w:t xml:space="preserve"> dokončením </w:t>
      </w:r>
      <w:r w:rsidR="00351E9D" w:rsidRPr="00CE11E3">
        <w:rPr>
          <w:rFonts w:ascii="Calibri" w:hAnsi="Calibri" w:cs="Calibri"/>
          <w:sz w:val="22"/>
          <w:szCs w:val="22"/>
        </w:rPr>
        <w:t>mimořádného úklidu</w:t>
      </w:r>
      <w:r w:rsidR="00175B94" w:rsidRPr="00CE11E3">
        <w:rPr>
          <w:rFonts w:ascii="Calibri" w:hAnsi="Calibri" w:cs="Calibri"/>
          <w:sz w:val="22"/>
          <w:szCs w:val="22"/>
        </w:rPr>
        <w:t xml:space="preserve"> (v případě termínu stanoveného v hodinách), nebo ve výši 5 000 Kč za každý započatý den prodlení </w:t>
      </w:r>
      <w:r w:rsidR="008A2040" w:rsidRPr="00CE11E3">
        <w:rPr>
          <w:rFonts w:ascii="Calibri" w:hAnsi="Calibri" w:cs="Calibri"/>
          <w:sz w:val="22"/>
          <w:szCs w:val="22"/>
        </w:rPr>
        <w:t xml:space="preserve"> (v případě termínu stanoveného ve dnech).</w:t>
      </w:r>
    </w:p>
    <w:p w14:paraId="228F6851" w14:textId="27F4AA30" w:rsidR="005B72E0" w:rsidRPr="00B81992" w:rsidRDefault="005B72E0" w:rsidP="00B81992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Objednatel je oprávněn požadovat po </w:t>
      </w:r>
      <w:r w:rsidR="00B80518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oskytovateli za porušení povinností </w:t>
      </w:r>
      <w:r w:rsidRPr="004A2F4B">
        <w:rPr>
          <w:rFonts w:ascii="Calibri" w:hAnsi="Calibri" w:cs="Calibri"/>
          <w:sz w:val="22"/>
          <w:szCs w:val="22"/>
        </w:rPr>
        <w:t>uvedených v odst.</w:t>
      </w:r>
      <w:r w:rsidR="007F19DE" w:rsidRPr="004A2F4B">
        <w:rPr>
          <w:rFonts w:ascii="Calibri" w:hAnsi="Calibri" w:cs="Calibri"/>
          <w:sz w:val="22"/>
          <w:szCs w:val="22"/>
        </w:rPr>
        <w:t xml:space="preserve"> </w:t>
      </w:r>
      <w:r w:rsidR="00D42BE1" w:rsidRPr="004A2F4B">
        <w:rPr>
          <w:rFonts w:ascii="Calibri" w:hAnsi="Calibri" w:cs="Calibri"/>
          <w:sz w:val="22"/>
          <w:szCs w:val="22"/>
        </w:rPr>
        <w:fldChar w:fldCharType="begin"/>
      </w:r>
      <w:r w:rsidR="00D42BE1" w:rsidRPr="004A2F4B">
        <w:rPr>
          <w:rFonts w:ascii="Calibri" w:hAnsi="Calibri" w:cs="Calibri"/>
          <w:sz w:val="22"/>
          <w:szCs w:val="22"/>
        </w:rPr>
        <w:instrText xml:space="preserve"> REF _Ref219815018 \r \h  \* MERGEFORMAT </w:instrText>
      </w:r>
      <w:r w:rsidR="00D42BE1" w:rsidRPr="004A2F4B">
        <w:rPr>
          <w:rFonts w:ascii="Calibri" w:hAnsi="Calibri" w:cs="Calibri"/>
          <w:sz w:val="22"/>
          <w:szCs w:val="22"/>
        </w:rPr>
      </w:r>
      <w:r w:rsidR="00D42BE1" w:rsidRPr="004A2F4B">
        <w:rPr>
          <w:rFonts w:ascii="Calibri" w:hAnsi="Calibri" w:cs="Calibri"/>
          <w:sz w:val="22"/>
          <w:szCs w:val="22"/>
        </w:rPr>
        <w:fldChar w:fldCharType="separate"/>
      </w:r>
      <w:r w:rsidR="00D42BE1" w:rsidRPr="004A2F4B">
        <w:rPr>
          <w:rFonts w:ascii="Calibri" w:hAnsi="Calibri" w:cs="Calibri"/>
          <w:sz w:val="22"/>
          <w:szCs w:val="22"/>
        </w:rPr>
        <w:t>9.12</w:t>
      </w:r>
      <w:r w:rsidR="00D42BE1" w:rsidRPr="004A2F4B">
        <w:rPr>
          <w:rFonts w:ascii="Calibri" w:hAnsi="Calibri" w:cs="Calibri"/>
          <w:sz w:val="22"/>
          <w:szCs w:val="22"/>
        </w:rPr>
        <w:fldChar w:fldCharType="end"/>
      </w:r>
      <w:r w:rsidR="00D42BE1" w:rsidRPr="004A2F4B">
        <w:rPr>
          <w:rFonts w:ascii="Calibri" w:hAnsi="Calibri" w:cs="Calibri"/>
          <w:sz w:val="22"/>
          <w:szCs w:val="22"/>
        </w:rPr>
        <w:t xml:space="preserve">, </w:t>
      </w:r>
      <w:r w:rsidR="001E2774" w:rsidRPr="004A2F4B">
        <w:rPr>
          <w:rFonts w:ascii="Calibri" w:hAnsi="Calibri" w:cs="Calibri"/>
          <w:sz w:val="22"/>
          <w:szCs w:val="22"/>
        </w:rPr>
        <w:fldChar w:fldCharType="begin"/>
      </w:r>
      <w:r w:rsidR="001E2774" w:rsidRPr="004A2F4B">
        <w:rPr>
          <w:rFonts w:ascii="Calibri" w:hAnsi="Calibri" w:cs="Calibri"/>
          <w:sz w:val="22"/>
          <w:szCs w:val="22"/>
        </w:rPr>
        <w:instrText xml:space="preserve"> REF _Ref218949305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1E2774" w:rsidRPr="004A2F4B">
        <w:rPr>
          <w:rFonts w:ascii="Calibri" w:hAnsi="Calibri" w:cs="Calibri"/>
          <w:sz w:val="22"/>
          <w:szCs w:val="22"/>
        </w:rPr>
      </w:r>
      <w:r w:rsidR="001E2774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9.13</w:t>
      </w:r>
      <w:r w:rsidR="001E2774" w:rsidRPr="004A2F4B">
        <w:rPr>
          <w:rFonts w:ascii="Calibri" w:hAnsi="Calibri" w:cs="Calibri"/>
          <w:sz w:val="22"/>
          <w:szCs w:val="22"/>
        </w:rPr>
        <w:fldChar w:fldCharType="end"/>
      </w:r>
      <w:r w:rsidR="0037566B" w:rsidRPr="004A2F4B">
        <w:rPr>
          <w:rFonts w:ascii="Calibri" w:hAnsi="Calibri" w:cs="Calibri"/>
          <w:sz w:val="22"/>
          <w:szCs w:val="22"/>
        </w:rPr>
        <w:t xml:space="preserve">,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_Ref216697107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9.14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 xml:space="preserve">,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_Ref216697113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9.16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 xml:space="preserve">,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_Ref216697119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9.17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535F65" w:rsidRPr="004A2F4B">
        <w:rPr>
          <w:rFonts w:ascii="Calibri" w:hAnsi="Calibri" w:cs="Calibri"/>
          <w:sz w:val="22"/>
          <w:szCs w:val="22"/>
        </w:rPr>
        <w:t>,</w:t>
      </w:r>
      <w:r w:rsidR="00CA5409" w:rsidRPr="004A2F4B">
        <w:rPr>
          <w:rFonts w:ascii="Calibri" w:hAnsi="Calibri" w:cs="Calibri"/>
          <w:sz w:val="22"/>
          <w:szCs w:val="22"/>
        </w:rPr>
        <w:t xml:space="preserve">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_Ref216697133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9.22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>,</w:t>
      </w:r>
      <w:r w:rsidR="00D42BE1" w:rsidRPr="004A2F4B">
        <w:rPr>
          <w:rFonts w:ascii="Calibri" w:hAnsi="Calibri" w:cs="Calibri"/>
          <w:sz w:val="22"/>
          <w:szCs w:val="22"/>
        </w:rPr>
        <w:t xml:space="preserve">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_Ref216697140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9.25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 xml:space="preserve">, </w:t>
      </w:r>
      <w:r w:rsidR="007F19DE" w:rsidRPr="004A2F4B">
        <w:rPr>
          <w:rFonts w:ascii="Calibri" w:hAnsi="Calibri" w:cs="Calibri"/>
          <w:sz w:val="22"/>
          <w:szCs w:val="22"/>
        </w:rPr>
        <w:fldChar w:fldCharType="begin"/>
      </w:r>
      <w:r w:rsidR="007F19DE" w:rsidRPr="004A2F4B">
        <w:rPr>
          <w:rFonts w:ascii="Calibri" w:hAnsi="Calibri" w:cs="Calibri"/>
          <w:sz w:val="22"/>
          <w:szCs w:val="22"/>
        </w:rPr>
        <w:instrText xml:space="preserve"> REF _Ref216697147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7F19DE" w:rsidRPr="004A2F4B">
        <w:rPr>
          <w:rFonts w:ascii="Calibri" w:hAnsi="Calibri" w:cs="Calibri"/>
          <w:sz w:val="22"/>
          <w:szCs w:val="22"/>
        </w:rPr>
      </w:r>
      <w:r w:rsidR="007F19DE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9.27</w:t>
      </w:r>
      <w:r w:rsidR="007F19DE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>,</w:t>
      </w:r>
      <w:r w:rsidR="00FE431A" w:rsidRPr="004A2F4B">
        <w:rPr>
          <w:rFonts w:ascii="Calibri" w:hAnsi="Calibri" w:cs="Calibri"/>
          <w:sz w:val="22"/>
          <w:szCs w:val="22"/>
        </w:rPr>
        <w:t xml:space="preserve"> </w:t>
      </w:r>
      <w:r w:rsidR="00FE431A" w:rsidRPr="004A2F4B">
        <w:rPr>
          <w:rFonts w:ascii="Calibri" w:hAnsi="Calibri" w:cs="Calibri"/>
          <w:sz w:val="22"/>
          <w:szCs w:val="22"/>
        </w:rPr>
        <w:fldChar w:fldCharType="begin"/>
      </w:r>
      <w:r w:rsidR="00FE431A" w:rsidRPr="004A2F4B">
        <w:rPr>
          <w:rFonts w:ascii="Calibri" w:hAnsi="Calibri" w:cs="Calibri"/>
          <w:sz w:val="22"/>
          <w:szCs w:val="22"/>
        </w:rPr>
        <w:instrText xml:space="preserve"> REF _Ref218980382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FE431A" w:rsidRPr="004A2F4B">
        <w:rPr>
          <w:rFonts w:ascii="Calibri" w:hAnsi="Calibri" w:cs="Calibri"/>
          <w:sz w:val="22"/>
          <w:szCs w:val="22"/>
        </w:rPr>
      </w:r>
      <w:r w:rsidR="00FE431A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9.28</w:t>
      </w:r>
      <w:r w:rsidR="00FE431A" w:rsidRPr="004A2F4B">
        <w:rPr>
          <w:rFonts w:ascii="Calibri" w:hAnsi="Calibri" w:cs="Calibri"/>
          <w:sz w:val="22"/>
          <w:szCs w:val="22"/>
        </w:rPr>
        <w:fldChar w:fldCharType="end"/>
      </w:r>
      <w:r w:rsidR="00FE431A" w:rsidRPr="004A2F4B">
        <w:rPr>
          <w:rFonts w:ascii="Calibri" w:hAnsi="Calibri" w:cs="Calibri"/>
          <w:sz w:val="22"/>
          <w:szCs w:val="22"/>
        </w:rPr>
        <w:t>,</w:t>
      </w:r>
      <w:r w:rsidR="00F212F4" w:rsidRPr="004A2F4B">
        <w:rPr>
          <w:rFonts w:ascii="Calibri" w:hAnsi="Calibri" w:cs="Calibri"/>
          <w:sz w:val="22"/>
          <w:szCs w:val="22"/>
        </w:rPr>
        <w:t xml:space="preserve"> </w:t>
      </w:r>
      <w:r w:rsidR="00F212F4" w:rsidRPr="004A2F4B">
        <w:rPr>
          <w:rFonts w:ascii="Calibri" w:hAnsi="Calibri" w:cs="Calibri"/>
          <w:sz w:val="22"/>
          <w:szCs w:val="22"/>
        </w:rPr>
        <w:fldChar w:fldCharType="begin"/>
      </w:r>
      <w:r w:rsidR="00F212F4" w:rsidRPr="004A2F4B">
        <w:rPr>
          <w:rFonts w:ascii="Calibri" w:hAnsi="Calibri" w:cs="Calibri"/>
          <w:sz w:val="22"/>
          <w:szCs w:val="22"/>
        </w:rPr>
        <w:instrText xml:space="preserve"> REF _Ref219815063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F212F4" w:rsidRPr="004A2F4B">
        <w:rPr>
          <w:rFonts w:ascii="Calibri" w:hAnsi="Calibri" w:cs="Calibri"/>
          <w:sz w:val="22"/>
          <w:szCs w:val="22"/>
        </w:rPr>
      </w:r>
      <w:r w:rsidR="00F212F4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9.29</w:t>
      </w:r>
      <w:r w:rsidR="00F212F4" w:rsidRPr="004A2F4B">
        <w:rPr>
          <w:rFonts w:ascii="Calibri" w:hAnsi="Calibri" w:cs="Calibri"/>
          <w:sz w:val="22"/>
          <w:szCs w:val="22"/>
        </w:rPr>
        <w:fldChar w:fldCharType="end"/>
      </w:r>
      <w:r w:rsidR="00F212F4" w:rsidRPr="004A2F4B">
        <w:rPr>
          <w:rFonts w:ascii="Calibri" w:hAnsi="Calibri" w:cs="Calibri"/>
          <w:sz w:val="22"/>
          <w:szCs w:val="22"/>
        </w:rPr>
        <w:t>,</w:t>
      </w:r>
      <w:r w:rsidR="003D1919" w:rsidRPr="004A2F4B">
        <w:rPr>
          <w:rFonts w:ascii="Calibri" w:hAnsi="Calibri" w:cs="Calibri"/>
          <w:sz w:val="22"/>
          <w:szCs w:val="22"/>
        </w:rPr>
        <w:t xml:space="preserve"> </w:t>
      </w:r>
      <w:r w:rsidR="003D1919" w:rsidRPr="004A2F4B">
        <w:rPr>
          <w:rFonts w:ascii="Calibri" w:hAnsi="Calibri" w:cs="Calibri"/>
          <w:sz w:val="22"/>
          <w:szCs w:val="22"/>
        </w:rPr>
        <w:fldChar w:fldCharType="begin"/>
      </w:r>
      <w:r w:rsidR="003D1919" w:rsidRPr="004A2F4B">
        <w:rPr>
          <w:rFonts w:ascii="Calibri" w:hAnsi="Calibri" w:cs="Calibri"/>
          <w:sz w:val="22"/>
          <w:szCs w:val="22"/>
        </w:rPr>
        <w:instrText xml:space="preserve"> REF _Ref218937030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3D1919" w:rsidRPr="004A2F4B">
        <w:rPr>
          <w:rFonts w:ascii="Calibri" w:hAnsi="Calibri" w:cs="Calibri"/>
          <w:sz w:val="22"/>
          <w:szCs w:val="22"/>
        </w:rPr>
      </w:r>
      <w:r w:rsidR="003D1919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9.30</w:t>
      </w:r>
      <w:r w:rsidR="003D1919" w:rsidRPr="004A2F4B">
        <w:rPr>
          <w:rFonts w:ascii="Calibri" w:hAnsi="Calibri" w:cs="Calibri"/>
          <w:sz w:val="22"/>
          <w:szCs w:val="22"/>
        </w:rPr>
        <w:fldChar w:fldCharType="end"/>
      </w:r>
      <w:r w:rsidR="003D1919" w:rsidRPr="004A2F4B">
        <w:rPr>
          <w:rFonts w:ascii="Calibri" w:hAnsi="Calibri" w:cs="Calibri"/>
          <w:sz w:val="22"/>
          <w:szCs w:val="22"/>
        </w:rPr>
        <w:t xml:space="preserve">, </w:t>
      </w:r>
      <w:r w:rsidR="003D1919" w:rsidRPr="004A2F4B">
        <w:rPr>
          <w:rFonts w:ascii="Calibri" w:hAnsi="Calibri" w:cs="Calibri"/>
          <w:sz w:val="22"/>
          <w:szCs w:val="22"/>
        </w:rPr>
        <w:fldChar w:fldCharType="begin"/>
      </w:r>
      <w:r w:rsidR="003D1919" w:rsidRPr="004A2F4B">
        <w:rPr>
          <w:rFonts w:ascii="Calibri" w:hAnsi="Calibri" w:cs="Calibri"/>
          <w:sz w:val="22"/>
          <w:szCs w:val="22"/>
        </w:rPr>
        <w:instrText xml:space="preserve"> REF _Ref219815108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3D1919" w:rsidRPr="004A2F4B">
        <w:rPr>
          <w:rFonts w:ascii="Calibri" w:hAnsi="Calibri" w:cs="Calibri"/>
          <w:sz w:val="22"/>
          <w:szCs w:val="22"/>
        </w:rPr>
      </w:r>
      <w:r w:rsidR="003D1919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9.31</w:t>
      </w:r>
      <w:r w:rsidR="003D1919" w:rsidRPr="004A2F4B">
        <w:rPr>
          <w:rFonts w:ascii="Calibri" w:hAnsi="Calibri" w:cs="Calibri"/>
          <w:sz w:val="22"/>
          <w:szCs w:val="22"/>
        </w:rPr>
        <w:fldChar w:fldCharType="end"/>
      </w:r>
      <w:r w:rsidR="003D1919" w:rsidRPr="004A2F4B">
        <w:rPr>
          <w:rFonts w:ascii="Calibri" w:hAnsi="Calibri" w:cs="Calibri"/>
          <w:sz w:val="22"/>
          <w:szCs w:val="22"/>
        </w:rPr>
        <w:t>,</w:t>
      </w:r>
      <w:r w:rsidR="00CA5409" w:rsidRPr="004A2F4B">
        <w:rPr>
          <w:rFonts w:ascii="Calibri" w:hAnsi="Calibri" w:cs="Calibri"/>
          <w:sz w:val="22"/>
          <w:szCs w:val="22"/>
        </w:rPr>
        <w:t xml:space="preserve"> </w:t>
      </w:r>
      <w:r w:rsidR="00CA5409" w:rsidRPr="004A2F4B">
        <w:rPr>
          <w:rFonts w:ascii="Calibri" w:hAnsi="Calibri" w:cs="Calibri"/>
          <w:sz w:val="22"/>
          <w:szCs w:val="22"/>
        </w:rPr>
        <w:fldChar w:fldCharType="begin"/>
      </w:r>
      <w:r w:rsidR="00CA5409" w:rsidRPr="004A2F4B">
        <w:rPr>
          <w:rFonts w:ascii="Calibri" w:hAnsi="Calibri" w:cs="Calibri"/>
          <w:sz w:val="22"/>
          <w:szCs w:val="22"/>
        </w:rPr>
        <w:instrText xml:space="preserve"> REF _Ref216697159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CA5409" w:rsidRPr="004A2F4B">
        <w:rPr>
          <w:rFonts w:ascii="Calibri" w:hAnsi="Calibri" w:cs="Calibri"/>
          <w:sz w:val="22"/>
          <w:szCs w:val="22"/>
        </w:rPr>
      </w:r>
      <w:r w:rsidR="00CA5409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9.34</w:t>
      </w:r>
      <w:r w:rsidR="00CA5409" w:rsidRPr="004A2F4B">
        <w:rPr>
          <w:rFonts w:ascii="Calibri" w:hAnsi="Calibri" w:cs="Calibri"/>
          <w:sz w:val="22"/>
          <w:szCs w:val="22"/>
        </w:rPr>
        <w:fldChar w:fldCharType="end"/>
      </w:r>
      <w:r w:rsidR="00CA5409" w:rsidRPr="004A2F4B">
        <w:rPr>
          <w:rFonts w:ascii="Calibri" w:hAnsi="Calibri" w:cs="Calibri"/>
          <w:sz w:val="22"/>
          <w:szCs w:val="22"/>
        </w:rPr>
        <w:t xml:space="preserve">, </w:t>
      </w:r>
      <w:r w:rsidR="001D6B0A" w:rsidRPr="004A2F4B">
        <w:rPr>
          <w:rFonts w:ascii="Calibri" w:hAnsi="Calibri" w:cs="Calibri"/>
          <w:sz w:val="22"/>
          <w:szCs w:val="22"/>
        </w:rPr>
        <w:fldChar w:fldCharType="begin"/>
      </w:r>
      <w:r w:rsidR="001D6B0A" w:rsidRPr="004A2F4B">
        <w:rPr>
          <w:rFonts w:ascii="Calibri" w:hAnsi="Calibri" w:cs="Calibri"/>
          <w:sz w:val="22"/>
          <w:szCs w:val="22"/>
        </w:rPr>
        <w:instrText xml:space="preserve"> REF _Ref219454020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1D6B0A" w:rsidRPr="004A2F4B">
        <w:rPr>
          <w:rFonts w:ascii="Calibri" w:hAnsi="Calibri" w:cs="Calibri"/>
          <w:sz w:val="22"/>
          <w:szCs w:val="22"/>
        </w:rPr>
      </w:r>
      <w:r w:rsidR="001D6B0A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9.35</w:t>
      </w:r>
      <w:r w:rsidR="001D6B0A" w:rsidRPr="004A2F4B">
        <w:rPr>
          <w:rFonts w:ascii="Calibri" w:hAnsi="Calibri" w:cs="Calibri"/>
          <w:sz w:val="22"/>
          <w:szCs w:val="22"/>
        </w:rPr>
        <w:fldChar w:fldCharType="end"/>
      </w:r>
      <w:r w:rsidR="00B81992" w:rsidRPr="004A2F4B">
        <w:rPr>
          <w:rFonts w:ascii="Calibri" w:hAnsi="Calibri" w:cs="Calibri"/>
          <w:sz w:val="22"/>
          <w:szCs w:val="22"/>
        </w:rPr>
        <w:t xml:space="preserve">, </w:t>
      </w:r>
      <w:r w:rsidR="00CA5409" w:rsidRPr="004A2F4B">
        <w:rPr>
          <w:rFonts w:ascii="Calibri" w:hAnsi="Calibri" w:cs="Calibri"/>
          <w:sz w:val="22"/>
          <w:szCs w:val="22"/>
        </w:rPr>
        <w:fldChar w:fldCharType="begin"/>
      </w:r>
      <w:r w:rsidR="00CA5409" w:rsidRPr="004A2F4B">
        <w:rPr>
          <w:rFonts w:ascii="Calibri" w:hAnsi="Calibri" w:cs="Calibri"/>
          <w:sz w:val="22"/>
          <w:szCs w:val="22"/>
        </w:rPr>
        <w:instrText xml:space="preserve"> REF _Ref216697165 \r \h </w:instrText>
      </w:r>
      <w:r w:rsidR="001C7008" w:rsidRP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CA5409" w:rsidRPr="004A2F4B">
        <w:rPr>
          <w:rFonts w:ascii="Calibri" w:hAnsi="Calibri" w:cs="Calibri"/>
          <w:sz w:val="22"/>
          <w:szCs w:val="22"/>
        </w:rPr>
      </w:r>
      <w:r w:rsidR="00CA5409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9.36</w:t>
      </w:r>
      <w:r w:rsidR="00CA5409" w:rsidRPr="004A2F4B">
        <w:rPr>
          <w:rFonts w:ascii="Calibri" w:hAnsi="Calibri" w:cs="Calibri"/>
          <w:sz w:val="22"/>
          <w:szCs w:val="22"/>
        </w:rPr>
        <w:fldChar w:fldCharType="end"/>
      </w:r>
      <w:r w:rsidRPr="004A2F4B">
        <w:rPr>
          <w:rFonts w:ascii="Calibri" w:hAnsi="Calibri" w:cs="Calibri"/>
          <w:sz w:val="22"/>
          <w:szCs w:val="22"/>
        </w:rPr>
        <w:t xml:space="preserve"> </w:t>
      </w:r>
      <w:r w:rsidR="00B81992" w:rsidRPr="004A2F4B">
        <w:rPr>
          <w:rFonts w:ascii="Calibri" w:hAnsi="Calibri" w:cs="Calibri"/>
          <w:sz w:val="22"/>
          <w:szCs w:val="22"/>
        </w:rPr>
        <w:t xml:space="preserve">a </w:t>
      </w:r>
      <w:r w:rsidR="00B81992" w:rsidRPr="004A2F4B">
        <w:rPr>
          <w:rFonts w:ascii="Calibri" w:hAnsi="Calibri" w:cs="Calibri"/>
          <w:sz w:val="22"/>
          <w:szCs w:val="22"/>
        </w:rPr>
        <w:fldChar w:fldCharType="begin"/>
      </w:r>
      <w:r w:rsidR="00B81992" w:rsidRPr="004A2F4B">
        <w:rPr>
          <w:rFonts w:ascii="Calibri" w:hAnsi="Calibri" w:cs="Calibri"/>
          <w:sz w:val="22"/>
          <w:szCs w:val="22"/>
        </w:rPr>
        <w:instrText xml:space="preserve"> REF _Ref218500337 \r \h </w:instrText>
      </w:r>
      <w:r w:rsidR="004A2F4B">
        <w:rPr>
          <w:rFonts w:ascii="Calibri" w:hAnsi="Calibri" w:cs="Calibri"/>
          <w:sz w:val="22"/>
          <w:szCs w:val="22"/>
        </w:rPr>
        <w:instrText xml:space="preserve"> \* MERGEFORMAT </w:instrText>
      </w:r>
      <w:r w:rsidR="00B81992" w:rsidRPr="004A2F4B">
        <w:rPr>
          <w:rFonts w:ascii="Calibri" w:hAnsi="Calibri" w:cs="Calibri"/>
          <w:sz w:val="22"/>
          <w:szCs w:val="22"/>
        </w:rPr>
      </w:r>
      <w:r w:rsidR="00B81992" w:rsidRPr="004A2F4B">
        <w:rPr>
          <w:rFonts w:ascii="Calibri" w:hAnsi="Calibri" w:cs="Calibri"/>
          <w:sz w:val="22"/>
          <w:szCs w:val="22"/>
        </w:rPr>
        <w:fldChar w:fldCharType="separate"/>
      </w:r>
      <w:r w:rsidR="001F60D3" w:rsidRPr="004A2F4B">
        <w:rPr>
          <w:rFonts w:ascii="Calibri" w:hAnsi="Calibri" w:cs="Calibri"/>
          <w:sz w:val="22"/>
          <w:szCs w:val="22"/>
        </w:rPr>
        <w:t>9.37</w:t>
      </w:r>
      <w:r w:rsidR="00B81992" w:rsidRPr="004A2F4B">
        <w:rPr>
          <w:rFonts w:ascii="Calibri" w:hAnsi="Calibri" w:cs="Calibri"/>
          <w:sz w:val="22"/>
          <w:szCs w:val="22"/>
        </w:rPr>
        <w:fldChar w:fldCharType="end"/>
      </w:r>
      <w:r w:rsidR="00B81992" w:rsidRPr="004A2F4B">
        <w:rPr>
          <w:rFonts w:ascii="Calibri" w:hAnsi="Calibri" w:cs="Calibri"/>
          <w:sz w:val="22"/>
          <w:szCs w:val="22"/>
        </w:rPr>
        <w:t xml:space="preserve"> </w:t>
      </w:r>
      <w:r w:rsidR="00B70B79" w:rsidRPr="004A2F4B">
        <w:rPr>
          <w:rFonts w:ascii="Calibri" w:hAnsi="Calibri" w:cs="Calibri"/>
          <w:sz w:val="22"/>
          <w:szCs w:val="22"/>
        </w:rPr>
        <w:t>Smlouvy</w:t>
      </w:r>
      <w:r w:rsidRPr="004A2F4B">
        <w:rPr>
          <w:rFonts w:ascii="Calibri" w:hAnsi="Calibri" w:cs="Calibri"/>
          <w:sz w:val="22"/>
          <w:szCs w:val="22"/>
        </w:rPr>
        <w:t xml:space="preserve"> zaplacení</w:t>
      </w:r>
      <w:r w:rsidRPr="00B81992">
        <w:rPr>
          <w:rFonts w:ascii="Calibri" w:hAnsi="Calibri" w:cs="Calibri"/>
          <w:sz w:val="22"/>
          <w:szCs w:val="22"/>
        </w:rPr>
        <w:t xml:space="preserve"> </w:t>
      </w:r>
      <w:r w:rsidRPr="00B81992">
        <w:rPr>
          <w:rFonts w:ascii="Calibri" w:hAnsi="Calibri" w:cs="Calibri"/>
          <w:sz w:val="22"/>
          <w:szCs w:val="22"/>
        </w:rPr>
        <w:lastRenderedPageBreak/>
        <w:t>smluvní pokuty</w:t>
      </w:r>
      <w:r w:rsidR="00434C02" w:rsidRPr="00B81992">
        <w:rPr>
          <w:rFonts w:ascii="Calibri" w:hAnsi="Calibri" w:cs="Calibri"/>
          <w:sz w:val="22"/>
          <w:szCs w:val="22"/>
        </w:rPr>
        <w:t xml:space="preserve"> </w:t>
      </w:r>
      <w:r w:rsidRPr="00B81992">
        <w:rPr>
          <w:rFonts w:ascii="Calibri" w:hAnsi="Calibri" w:cs="Calibri"/>
          <w:sz w:val="22"/>
          <w:szCs w:val="22"/>
        </w:rPr>
        <w:t>ve</w:t>
      </w:r>
      <w:r w:rsidR="00FE431A" w:rsidRPr="00B81992">
        <w:rPr>
          <w:rFonts w:ascii="Calibri" w:hAnsi="Calibri" w:cs="Calibri"/>
          <w:sz w:val="22"/>
          <w:szCs w:val="22"/>
        </w:rPr>
        <w:t> </w:t>
      </w:r>
      <w:r w:rsidRPr="00B81992">
        <w:rPr>
          <w:rFonts w:ascii="Calibri" w:hAnsi="Calibri" w:cs="Calibri"/>
          <w:sz w:val="22"/>
          <w:szCs w:val="22"/>
        </w:rPr>
        <w:t>výši 1</w:t>
      </w:r>
      <w:r w:rsidR="00AD57FD" w:rsidRPr="00B81992">
        <w:rPr>
          <w:rFonts w:ascii="Calibri" w:hAnsi="Calibri" w:cs="Calibri"/>
          <w:sz w:val="22"/>
          <w:szCs w:val="22"/>
        </w:rPr>
        <w:t> </w:t>
      </w:r>
      <w:r w:rsidRPr="00B81992">
        <w:rPr>
          <w:rFonts w:ascii="Calibri" w:hAnsi="Calibri" w:cs="Calibri"/>
          <w:sz w:val="22"/>
          <w:szCs w:val="22"/>
        </w:rPr>
        <w:t>000</w:t>
      </w:r>
      <w:r w:rsidR="00AD57FD" w:rsidRPr="00B81992">
        <w:rPr>
          <w:rFonts w:ascii="Calibri" w:hAnsi="Calibri" w:cs="Calibri"/>
          <w:sz w:val="22"/>
          <w:szCs w:val="22"/>
        </w:rPr>
        <w:t> </w:t>
      </w:r>
      <w:r w:rsidRPr="00B81992">
        <w:rPr>
          <w:rFonts w:ascii="Calibri" w:hAnsi="Calibri" w:cs="Calibri"/>
          <w:sz w:val="22"/>
          <w:szCs w:val="22"/>
        </w:rPr>
        <w:t>Kč za k</w:t>
      </w:r>
      <w:r w:rsidR="00434C02" w:rsidRPr="00B81992">
        <w:rPr>
          <w:rFonts w:ascii="Calibri" w:hAnsi="Calibri" w:cs="Calibri"/>
          <w:sz w:val="22"/>
          <w:szCs w:val="22"/>
        </w:rPr>
        <w:t xml:space="preserve">aždý jednotlivý případ porušení povinnosti a </w:t>
      </w:r>
      <w:bookmarkStart w:id="77" w:name="_Hlk219462949"/>
      <w:r w:rsidR="00544A44" w:rsidRPr="00B81992">
        <w:rPr>
          <w:rFonts w:ascii="Calibri" w:hAnsi="Calibri" w:cs="Calibri"/>
          <w:sz w:val="22"/>
          <w:szCs w:val="22"/>
        </w:rPr>
        <w:t>p</w:t>
      </w:r>
      <w:r w:rsidR="00434C02" w:rsidRPr="00B81992">
        <w:rPr>
          <w:rFonts w:ascii="Calibri" w:hAnsi="Calibri" w:cs="Calibri"/>
          <w:sz w:val="22"/>
          <w:szCs w:val="22"/>
        </w:rPr>
        <w:t>oskytovatel se zavazuje takto požadovanou smluvní pokutu zaplatit.</w:t>
      </w:r>
    </w:p>
    <w:bookmarkEnd w:id="77"/>
    <w:p w14:paraId="5D8781FF" w14:textId="4AD37D3F" w:rsidR="004522D3" w:rsidRPr="00CE11E3" w:rsidRDefault="00AC2288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Objednate</w:t>
      </w:r>
      <w:r w:rsidR="00434C02" w:rsidRPr="00CE11E3">
        <w:rPr>
          <w:rFonts w:ascii="Calibri" w:hAnsi="Calibri" w:cs="Calibri"/>
          <w:sz w:val="22"/>
          <w:szCs w:val="22"/>
        </w:rPr>
        <w:t>l je oprávněn požadovat po</w:t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544A44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oskytovateli za porušení povinností uvedených v odst. </w:t>
      </w:r>
      <w:r w:rsidR="004158C3" w:rsidRPr="00CE11E3">
        <w:rPr>
          <w:rFonts w:ascii="Calibri" w:hAnsi="Calibri" w:cs="Calibri"/>
          <w:sz w:val="22"/>
          <w:szCs w:val="22"/>
        </w:rPr>
        <w:fldChar w:fldCharType="begin"/>
      </w:r>
      <w:r w:rsidR="004158C3" w:rsidRPr="00CE11E3">
        <w:rPr>
          <w:rFonts w:ascii="Calibri" w:hAnsi="Calibri" w:cs="Calibri"/>
          <w:sz w:val="22"/>
          <w:szCs w:val="22"/>
        </w:rPr>
        <w:instrText xml:space="preserve"> REF _Ref216697351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4158C3" w:rsidRPr="00CE11E3">
        <w:rPr>
          <w:rFonts w:ascii="Calibri" w:hAnsi="Calibri" w:cs="Calibri"/>
          <w:sz w:val="22"/>
          <w:szCs w:val="22"/>
        </w:rPr>
      </w:r>
      <w:r w:rsidR="004158C3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9.7</w:t>
      </w:r>
      <w:r w:rsidR="004158C3" w:rsidRPr="00CE11E3">
        <w:rPr>
          <w:rFonts w:ascii="Calibri" w:hAnsi="Calibri" w:cs="Calibri"/>
          <w:sz w:val="22"/>
          <w:szCs w:val="22"/>
        </w:rPr>
        <w:fldChar w:fldCharType="end"/>
      </w:r>
      <w:r w:rsidR="006C1E2F" w:rsidRPr="00CE11E3">
        <w:rPr>
          <w:rFonts w:ascii="Calibri" w:hAnsi="Calibri" w:cs="Calibri"/>
          <w:sz w:val="22"/>
          <w:szCs w:val="22"/>
        </w:rPr>
        <w:t xml:space="preserve">, </w:t>
      </w:r>
      <w:r w:rsidR="006C1E2F" w:rsidRPr="00CE11E3">
        <w:rPr>
          <w:rFonts w:ascii="Calibri" w:hAnsi="Calibri" w:cs="Calibri"/>
          <w:sz w:val="22"/>
          <w:szCs w:val="22"/>
        </w:rPr>
        <w:fldChar w:fldCharType="begin"/>
      </w:r>
      <w:r w:rsidR="006C1E2F" w:rsidRPr="00CE11E3">
        <w:rPr>
          <w:rFonts w:ascii="Calibri" w:hAnsi="Calibri" w:cs="Calibri"/>
          <w:sz w:val="22"/>
          <w:szCs w:val="22"/>
        </w:rPr>
        <w:instrText xml:space="preserve"> REF _Ref219452137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6C1E2F" w:rsidRPr="00CE11E3">
        <w:rPr>
          <w:rFonts w:ascii="Calibri" w:hAnsi="Calibri" w:cs="Calibri"/>
          <w:sz w:val="22"/>
          <w:szCs w:val="22"/>
        </w:rPr>
      </w:r>
      <w:r w:rsidR="006C1E2F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9.9</w:t>
      </w:r>
      <w:r w:rsidR="006C1E2F" w:rsidRPr="00CE11E3">
        <w:rPr>
          <w:rFonts w:ascii="Calibri" w:hAnsi="Calibri" w:cs="Calibri"/>
          <w:sz w:val="22"/>
          <w:szCs w:val="22"/>
        </w:rPr>
        <w:fldChar w:fldCharType="end"/>
      </w:r>
      <w:r w:rsidR="00FF3E9D" w:rsidRPr="00CE11E3">
        <w:rPr>
          <w:rFonts w:ascii="Calibri" w:hAnsi="Calibri" w:cs="Calibri"/>
          <w:sz w:val="22"/>
          <w:szCs w:val="22"/>
        </w:rPr>
        <w:t xml:space="preserve">, </w:t>
      </w:r>
      <w:r w:rsidR="00FF3E9D" w:rsidRPr="00CE11E3">
        <w:rPr>
          <w:rFonts w:ascii="Calibri" w:hAnsi="Calibri" w:cs="Calibri"/>
          <w:sz w:val="22"/>
          <w:szCs w:val="22"/>
        </w:rPr>
        <w:fldChar w:fldCharType="begin"/>
      </w:r>
      <w:r w:rsidR="00FF3E9D" w:rsidRPr="00CE11E3">
        <w:rPr>
          <w:rFonts w:ascii="Calibri" w:hAnsi="Calibri" w:cs="Calibri"/>
          <w:sz w:val="22"/>
          <w:szCs w:val="22"/>
        </w:rPr>
        <w:instrText xml:space="preserve"> REF _Ref219814904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F3E9D" w:rsidRPr="00CE11E3">
        <w:rPr>
          <w:rFonts w:ascii="Calibri" w:hAnsi="Calibri" w:cs="Calibri"/>
          <w:sz w:val="22"/>
          <w:szCs w:val="22"/>
        </w:rPr>
      </w:r>
      <w:r w:rsidR="00FF3E9D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9.10</w:t>
      </w:r>
      <w:r w:rsidR="00FF3E9D" w:rsidRPr="00CE11E3">
        <w:rPr>
          <w:rFonts w:ascii="Calibri" w:hAnsi="Calibri" w:cs="Calibri"/>
          <w:sz w:val="22"/>
          <w:szCs w:val="22"/>
        </w:rPr>
        <w:fldChar w:fldCharType="end"/>
      </w:r>
      <w:r w:rsidR="00FF3E9D" w:rsidRPr="00CE11E3">
        <w:rPr>
          <w:rFonts w:ascii="Calibri" w:hAnsi="Calibri" w:cs="Calibri"/>
          <w:sz w:val="22"/>
          <w:szCs w:val="22"/>
        </w:rPr>
        <w:t xml:space="preserve">, </w:t>
      </w:r>
      <w:r w:rsidR="00FF3E9D" w:rsidRPr="00CE11E3">
        <w:rPr>
          <w:rFonts w:ascii="Calibri" w:hAnsi="Calibri" w:cs="Calibri"/>
          <w:sz w:val="22"/>
          <w:szCs w:val="22"/>
        </w:rPr>
        <w:fldChar w:fldCharType="begin"/>
      </w:r>
      <w:r w:rsidR="00FF3E9D" w:rsidRPr="00CE11E3">
        <w:rPr>
          <w:rFonts w:ascii="Calibri" w:hAnsi="Calibri" w:cs="Calibri"/>
          <w:sz w:val="22"/>
          <w:szCs w:val="22"/>
        </w:rPr>
        <w:instrText xml:space="preserve"> REF _Ref219814907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F3E9D" w:rsidRPr="00CE11E3">
        <w:rPr>
          <w:rFonts w:ascii="Calibri" w:hAnsi="Calibri" w:cs="Calibri"/>
          <w:sz w:val="22"/>
          <w:szCs w:val="22"/>
        </w:rPr>
      </w:r>
      <w:r w:rsidR="00FF3E9D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9.11</w:t>
      </w:r>
      <w:r w:rsidR="00FF3E9D" w:rsidRPr="00CE11E3">
        <w:rPr>
          <w:rFonts w:ascii="Calibri" w:hAnsi="Calibri" w:cs="Calibri"/>
          <w:sz w:val="22"/>
          <w:szCs w:val="22"/>
        </w:rPr>
        <w:fldChar w:fldCharType="end"/>
      </w:r>
      <w:r w:rsidR="001C27AE" w:rsidRPr="00CE11E3">
        <w:rPr>
          <w:rFonts w:ascii="Calibri" w:hAnsi="Calibri" w:cs="Calibri"/>
          <w:sz w:val="22"/>
          <w:szCs w:val="22"/>
        </w:rPr>
        <w:t xml:space="preserve">, </w:t>
      </w:r>
      <w:r w:rsidR="00D75251">
        <w:rPr>
          <w:rFonts w:ascii="Calibri" w:hAnsi="Calibri" w:cs="Calibri"/>
          <w:sz w:val="22"/>
          <w:szCs w:val="22"/>
        </w:rPr>
        <w:fldChar w:fldCharType="begin"/>
      </w:r>
      <w:r w:rsidR="00D75251">
        <w:rPr>
          <w:rFonts w:ascii="Calibri" w:hAnsi="Calibri" w:cs="Calibri"/>
          <w:sz w:val="22"/>
          <w:szCs w:val="22"/>
        </w:rPr>
        <w:instrText xml:space="preserve"> REF _Ref218501061 \r \h </w:instrText>
      </w:r>
      <w:r w:rsidR="00D75251">
        <w:rPr>
          <w:rFonts w:ascii="Calibri" w:hAnsi="Calibri" w:cs="Calibri"/>
          <w:sz w:val="22"/>
          <w:szCs w:val="22"/>
        </w:rPr>
      </w:r>
      <w:r w:rsidR="00D75251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9.39</w:t>
      </w:r>
      <w:r w:rsidR="00D75251">
        <w:rPr>
          <w:rFonts w:ascii="Calibri" w:hAnsi="Calibri" w:cs="Calibri"/>
          <w:sz w:val="22"/>
          <w:szCs w:val="22"/>
        </w:rPr>
        <w:fldChar w:fldCharType="end"/>
      </w:r>
      <w:r w:rsidR="00D75251">
        <w:rPr>
          <w:rFonts w:ascii="Calibri" w:hAnsi="Calibri" w:cs="Calibri"/>
          <w:sz w:val="22"/>
          <w:szCs w:val="22"/>
        </w:rPr>
        <w:t xml:space="preserve"> a </w:t>
      </w:r>
      <w:r w:rsidR="00F858F5" w:rsidRPr="00CE11E3">
        <w:rPr>
          <w:rFonts w:ascii="Calibri" w:hAnsi="Calibri" w:cs="Calibri"/>
          <w:sz w:val="22"/>
          <w:szCs w:val="22"/>
        </w:rPr>
        <w:fldChar w:fldCharType="begin"/>
      </w:r>
      <w:r w:rsidR="00F858F5" w:rsidRPr="00CE11E3">
        <w:rPr>
          <w:rFonts w:ascii="Calibri" w:hAnsi="Calibri" w:cs="Calibri"/>
          <w:sz w:val="22"/>
          <w:szCs w:val="22"/>
        </w:rPr>
        <w:instrText xml:space="preserve"> REF _Ref219815191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858F5" w:rsidRPr="00CE11E3">
        <w:rPr>
          <w:rFonts w:ascii="Calibri" w:hAnsi="Calibri" w:cs="Calibri"/>
          <w:sz w:val="22"/>
          <w:szCs w:val="22"/>
        </w:rPr>
      </w:r>
      <w:r w:rsidR="00F858F5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9.40</w:t>
      </w:r>
      <w:r w:rsidR="00F858F5" w:rsidRPr="00CE11E3">
        <w:rPr>
          <w:rFonts w:ascii="Calibri" w:hAnsi="Calibri" w:cs="Calibri"/>
          <w:sz w:val="22"/>
          <w:szCs w:val="22"/>
        </w:rPr>
        <w:fldChar w:fldCharType="end"/>
      </w:r>
      <w:r w:rsidR="00F858F5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434C02" w:rsidRPr="00CE11E3">
        <w:rPr>
          <w:rFonts w:ascii="Calibri" w:hAnsi="Calibri" w:cs="Calibri"/>
          <w:sz w:val="22"/>
          <w:szCs w:val="22"/>
        </w:rPr>
        <w:t xml:space="preserve"> zaplacení smluvní pokuty</w:t>
      </w:r>
      <w:r w:rsidRPr="00CE11E3">
        <w:rPr>
          <w:rFonts w:ascii="Calibri" w:hAnsi="Calibri" w:cs="Calibri"/>
          <w:sz w:val="22"/>
          <w:szCs w:val="22"/>
        </w:rPr>
        <w:t xml:space="preserve"> ve výši 5</w:t>
      </w:r>
      <w:r w:rsidR="00DF4F54" w:rsidRPr="00CE11E3">
        <w:rPr>
          <w:rFonts w:ascii="Calibri" w:hAnsi="Calibri" w:cs="Calibri"/>
          <w:sz w:val="22"/>
          <w:szCs w:val="22"/>
        </w:rPr>
        <w:t xml:space="preserve"> </w:t>
      </w:r>
      <w:r w:rsidRPr="00CE11E3">
        <w:rPr>
          <w:rFonts w:ascii="Calibri" w:hAnsi="Calibri" w:cs="Calibri"/>
          <w:sz w:val="22"/>
          <w:szCs w:val="22"/>
        </w:rPr>
        <w:t>000 Kč za k</w:t>
      </w:r>
      <w:r w:rsidR="00434C02" w:rsidRPr="00CE11E3">
        <w:rPr>
          <w:rFonts w:ascii="Calibri" w:hAnsi="Calibri" w:cs="Calibri"/>
          <w:sz w:val="22"/>
          <w:szCs w:val="22"/>
        </w:rPr>
        <w:t xml:space="preserve">aždý jednotlivý případ porušení povinnosti a </w:t>
      </w:r>
      <w:r w:rsidR="00544A44" w:rsidRPr="00CE11E3">
        <w:rPr>
          <w:rFonts w:ascii="Calibri" w:hAnsi="Calibri" w:cs="Calibri"/>
          <w:sz w:val="22"/>
          <w:szCs w:val="22"/>
        </w:rPr>
        <w:t>p</w:t>
      </w:r>
      <w:r w:rsidR="00434C02" w:rsidRPr="00CE11E3">
        <w:rPr>
          <w:rFonts w:ascii="Calibri" w:hAnsi="Calibri" w:cs="Calibri"/>
          <w:sz w:val="22"/>
          <w:szCs w:val="22"/>
        </w:rPr>
        <w:t>oskytovatel se zavazuje takto požadovanou smluvní pokutu zaplatit.</w:t>
      </w:r>
    </w:p>
    <w:p w14:paraId="1383A689" w14:textId="6A2BBA5E" w:rsidR="001F5D05" w:rsidRPr="00CE11E3" w:rsidRDefault="004522D3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Objednatel je oprávněn požadovat po poskytovateli za porušení povinností</w:t>
      </w:r>
      <w:r w:rsidR="005575BE" w:rsidRPr="00CE11E3">
        <w:rPr>
          <w:rFonts w:ascii="Calibri" w:hAnsi="Calibri" w:cs="Calibri"/>
          <w:sz w:val="22"/>
          <w:szCs w:val="22"/>
        </w:rPr>
        <w:t>, které jsou mu uloženy v</w:t>
      </w:r>
      <w:r w:rsidR="00AE05ED" w:rsidRPr="00CE11E3">
        <w:rPr>
          <w:rFonts w:ascii="Calibri" w:hAnsi="Calibri" w:cs="Calibri"/>
          <w:sz w:val="22"/>
          <w:szCs w:val="22"/>
        </w:rPr>
        <w:t> odst.</w:t>
      </w:r>
      <w:r w:rsidR="00132119" w:rsidRPr="00CE11E3">
        <w:rPr>
          <w:rFonts w:ascii="Calibri" w:hAnsi="Calibri" w:cs="Calibri"/>
          <w:sz w:val="22"/>
          <w:szCs w:val="22"/>
        </w:rPr>
        <w:t xml:space="preserve"> </w:t>
      </w:r>
      <w:r w:rsidR="00AE05ED" w:rsidRPr="00CE11E3">
        <w:rPr>
          <w:rFonts w:ascii="Calibri" w:hAnsi="Calibri" w:cs="Calibri"/>
          <w:sz w:val="22"/>
          <w:szCs w:val="22"/>
        </w:rPr>
        <w:fldChar w:fldCharType="begin"/>
      </w:r>
      <w:r w:rsidR="00AE05ED" w:rsidRPr="00CE11E3">
        <w:rPr>
          <w:rFonts w:ascii="Calibri" w:hAnsi="Calibri" w:cs="Calibri"/>
          <w:sz w:val="22"/>
          <w:szCs w:val="22"/>
        </w:rPr>
        <w:instrText xml:space="preserve"> REF _Ref219462546 \r \h </w:instrText>
      </w:r>
      <w:r w:rsidR="007F5874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AE05ED" w:rsidRPr="00CE11E3">
        <w:rPr>
          <w:rFonts w:ascii="Calibri" w:hAnsi="Calibri" w:cs="Calibri"/>
          <w:sz w:val="22"/>
          <w:szCs w:val="22"/>
        </w:rPr>
      </w:r>
      <w:r w:rsidR="00AE05ED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9.41</w:t>
      </w:r>
      <w:r w:rsidR="00AE05ED" w:rsidRPr="00CE11E3">
        <w:rPr>
          <w:rFonts w:ascii="Calibri" w:hAnsi="Calibri" w:cs="Calibri"/>
          <w:sz w:val="22"/>
          <w:szCs w:val="22"/>
        </w:rPr>
        <w:fldChar w:fldCharType="end"/>
      </w:r>
      <w:r w:rsidR="005575BE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5575BE" w:rsidRPr="00CE11E3">
        <w:rPr>
          <w:rFonts w:ascii="Calibri" w:hAnsi="Calibri" w:cs="Calibri"/>
          <w:sz w:val="22"/>
          <w:szCs w:val="22"/>
        </w:rPr>
        <w:t xml:space="preserve">, </w:t>
      </w:r>
      <w:r w:rsidRPr="00CE11E3">
        <w:rPr>
          <w:rFonts w:ascii="Calibri" w:hAnsi="Calibri" w:cs="Calibri"/>
          <w:sz w:val="22"/>
          <w:szCs w:val="22"/>
        </w:rPr>
        <w:t xml:space="preserve">zaplacení </w:t>
      </w:r>
      <w:r w:rsidR="005575BE" w:rsidRPr="00CE11E3">
        <w:rPr>
          <w:rFonts w:ascii="Calibri" w:hAnsi="Calibri" w:cs="Calibri"/>
          <w:sz w:val="22"/>
          <w:szCs w:val="22"/>
        </w:rPr>
        <w:t>smluvní pokut</w:t>
      </w:r>
      <w:r w:rsidR="00FF42A0" w:rsidRPr="00CE11E3">
        <w:rPr>
          <w:rFonts w:ascii="Calibri" w:hAnsi="Calibri" w:cs="Calibri"/>
          <w:sz w:val="22"/>
          <w:szCs w:val="22"/>
        </w:rPr>
        <w:t>y</w:t>
      </w:r>
      <w:r w:rsidR="005575BE" w:rsidRPr="00CE11E3">
        <w:rPr>
          <w:rFonts w:ascii="Calibri" w:hAnsi="Calibri" w:cs="Calibri"/>
          <w:sz w:val="22"/>
          <w:szCs w:val="22"/>
        </w:rPr>
        <w:t xml:space="preserve"> ve výši </w:t>
      </w:r>
      <w:r w:rsidR="009E4A98" w:rsidRPr="00CE11E3">
        <w:rPr>
          <w:rFonts w:ascii="Calibri" w:hAnsi="Calibri" w:cs="Calibri"/>
          <w:sz w:val="22"/>
          <w:szCs w:val="22"/>
        </w:rPr>
        <w:t>5 </w:t>
      </w:r>
      <w:r w:rsidR="005575BE" w:rsidRPr="00CE11E3">
        <w:rPr>
          <w:rFonts w:ascii="Calibri" w:hAnsi="Calibri" w:cs="Calibri"/>
          <w:sz w:val="22"/>
          <w:szCs w:val="22"/>
        </w:rPr>
        <w:t>000 Kč za každý den prodlení se splněním povinnosti</w:t>
      </w:r>
      <w:r w:rsidRPr="00CE11E3">
        <w:rPr>
          <w:rFonts w:ascii="Calibri" w:hAnsi="Calibri" w:cs="Calibri"/>
          <w:sz w:val="22"/>
          <w:szCs w:val="22"/>
        </w:rPr>
        <w:t xml:space="preserve"> a poskytovatel se zavazuje takto požadovanou smluvní pokutu zaplatit.</w:t>
      </w:r>
    </w:p>
    <w:p w14:paraId="46D54914" w14:textId="4AE3DDD0" w:rsidR="001F5D05" w:rsidRPr="00CE11E3" w:rsidRDefault="001F5D05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Objednatel je oprávněn požadovat po poskytovateli za porušení povinností, které jsou mu uloženy v odst.</w:t>
      </w:r>
      <w:r w:rsidR="001D04A7" w:rsidRPr="00CE11E3">
        <w:rPr>
          <w:rFonts w:ascii="Calibri" w:hAnsi="Calibri" w:cs="Calibri"/>
          <w:sz w:val="22"/>
          <w:szCs w:val="22"/>
        </w:rPr>
        <w:t xml:space="preserve"> </w:t>
      </w:r>
      <w:r w:rsidR="001D04A7" w:rsidRPr="00CE11E3">
        <w:rPr>
          <w:rFonts w:ascii="Calibri" w:hAnsi="Calibri" w:cs="Calibri"/>
          <w:sz w:val="22"/>
          <w:szCs w:val="22"/>
        </w:rPr>
        <w:fldChar w:fldCharType="begin"/>
      </w:r>
      <w:r w:rsidR="001D04A7" w:rsidRPr="00CE11E3">
        <w:rPr>
          <w:rFonts w:ascii="Calibri" w:hAnsi="Calibri" w:cs="Calibri"/>
          <w:sz w:val="22"/>
          <w:szCs w:val="22"/>
        </w:rPr>
        <w:instrText xml:space="preserve"> REF _Ref219814529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1D04A7" w:rsidRPr="00CE11E3">
        <w:rPr>
          <w:rFonts w:ascii="Calibri" w:hAnsi="Calibri" w:cs="Calibri"/>
          <w:sz w:val="22"/>
          <w:szCs w:val="22"/>
        </w:rPr>
      </w:r>
      <w:r w:rsidR="001D04A7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9.15</w:t>
      </w:r>
      <w:r w:rsidR="001D04A7" w:rsidRPr="00CE11E3">
        <w:rPr>
          <w:rFonts w:ascii="Calibri" w:hAnsi="Calibri" w:cs="Calibri"/>
          <w:sz w:val="22"/>
          <w:szCs w:val="22"/>
        </w:rPr>
        <w:fldChar w:fldCharType="end"/>
      </w:r>
      <w:r w:rsidR="001D04A7" w:rsidRPr="00CE11E3">
        <w:rPr>
          <w:rFonts w:ascii="Calibri" w:hAnsi="Calibri" w:cs="Calibri"/>
          <w:sz w:val="22"/>
          <w:szCs w:val="22"/>
        </w:rPr>
        <w:t>,</w:t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5C0F93" w:rsidRPr="00CE11E3">
        <w:rPr>
          <w:rFonts w:ascii="Calibri" w:hAnsi="Calibri" w:cs="Calibri"/>
          <w:sz w:val="22"/>
          <w:szCs w:val="22"/>
        </w:rPr>
        <w:fldChar w:fldCharType="begin"/>
      </w:r>
      <w:r w:rsidR="005C0F93" w:rsidRPr="00CE11E3">
        <w:rPr>
          <w:rFonts w:ascii="Calibri" w:hAnsi="Calibri" w:cs="Calibri"/>
          <w:sz w:val="22"/>
          <w:szCs w:val="22"/>
        </w:rPr>
        <w:instrText xml:space="preserve"> REF _Ref219463705 \r \h  \* MERGEFORMAT </w:instrText>
      </w:r>
      <w:r w:rsidR="005C0F93" w:rsidRPr="00CE11E3">
        <w:rPr>
          <w:rFonts w:ascii="Calibri" w:hAnsi="Calibri" w:cs="Calibri"/>
          <w:sz w:val="22"/>
          <w:szCs w:val="22"/>
        </w:rPr>
      </w:r>
      <w:r w:rsidR="005C0F93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9.19</w:t>
      </w:r>
      <w:r w:rsidR="005C0F93" w:rsidRPr="00CE11E3">
        <w:rPr>
          <w:rFonts w:ascii="Calibri" w:hAnsi="Calibri" w:cs="Calibri"/>
          <w:sz w:val="22"/>
          <w:szCs w:val="22"/>
        </w:rPr>
        <w:fldChar w:fldCharType="end"/>
      </w:r>
      <w:r w:rsidR="00F5558B" w:rsidRPr="00CE11E3">
        <w:rPr>
          <w:rFonts w:ascii="Calibri" w:hAnsi="Calibri" w:cs="Calibri"/>
          <w:sz w:val="22"/>
          <w:szCs w:val="22"/>
        </w:rPr>
        <w:t xml:space="preserve">, </w:t>
      </w:r>
      <w:r w:rsidR="00211DDF">
        <w:rPr>
          <w:rFonts w:ascii="Calibri" w:hAnsi="Calibri" w:cs="Calibri"/>
          <w:sz w:val="22"/>
          <w:szCs w:val="22"/>
        </w:rPr>
        <w:fldChar w:fldCharType="begin"/>
      </w:r>
      <w:r w:rsidR="00211DDF">
        <w:rPr>
          <w:rFonts w:ascii="Calibri" w:hAnsi="Calibri" w:cs="Calibri"/>
          <w:sz w:val="22"/>
          <w:szCs w:val="22"/>
        </w:rPr>
        <w:instrText xml:space="preserve"> REF _Ref218948879 \r \h </w:instrText>
      </w:r>
      <w:r w:rsidR="00211DDF">
        <w:rPr>
          <w:rFonts w:ascii="Calibri" w:hAnsi="Calibri" w:cs="Calibri"/>
          <w:sz w:val="22"/>
          <w:szCs w:val="22"/>
        </w:rPr>
      </w:r>
      <w:r w:rsidR="00211DDF">
        <w:rPr>
          <w:rFonts w:ascii="Calibri" w:hAnsi="Calibri" w:cs="Calibri"/>
          <w:sz w:val="22"/>
          <w:szCs w:val="22"/>
        </w:rPr>
        <w:fldChar w:fldCharType="separate"/>
      </w:r>
      <w:r w:rsidR="00211DDF">
        <w:rPr>
          <w:rFonts w:ascii="Calibri" w:hAnsi="Calibri" w:cs="Calibri"/>
          <w:sz w:val="22"/>
          <w:szCs w:val="22"/>
        </w:rPr>
        <w:t>9.32</w:t>
      </w:r>
      <w:r w:rsidR="00211DDF">
        <w:rPr>
          <w:rFonts w:ascii="Calibri" w:hAnsi="Calibri" w:cs="Calibri"/>
          <w:sz w:val="22"/>
          <w:szCs w:val="22"/>
        </w:rPr>
        <w:fldChar w:fldCharType="end"/>
      </w:r>
      <w:r w:rsidR="00211DDF">
        <w:rPr>
          <w:rFonts w:ascii="Calibri" w:hAnsi="Calibri" w:cs="Calibri"/>
          <w:sz w:val="22"/>
          <w:szCs w:val="22"/>
        </w:rPr>
        <w:t xml:space="preserve">, </w:t>
      </w:r>
      <w:r w:rsidR="00F5558B" w:rsidRPr="00CE11E3">
        <w:rPr>
          <w:rFonts w:ascii="Calibri" w:hAnsi="Calibri" w:cs="Calibri"/>
          <w:sz w:val="22"/>
          <w:szCs w:val="22"/>
        </w:rPr>
        <w:fldChar w:fldCharType="begin"/>
      </w:r>
      <w:r w:rsidR="00F5558B" w:rsidRPr="00CE11E3">
        <w:rPr>
          <w:rFonts w:ascii="Calibri" w:hAnsi="Calibri" w:cs="Calibri"/>
          <w:sz w:val="22"/>
          <w:szCs w:val="22"/>
        </w:rPr>
        <w:instrText xml:space="preserve"> REF _Ref218510449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5558B" w:rsidRPr="00CE11E3">
        <w:rPr>
          <w:rFonts w:ascii="Calibri" w:hAnsi="Calibri" w:cs="Calibri"/>
          <w:sz w:val="22"/>
          <w:szCs w:val="22"/>
        </w:rPr>
      </w:r>
      <w:r w:rsidR="00F5558B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9.43</w:t>
      </w:r>
      <w:r w:rsidR="00F5558B" w:rsidRPr="00CE11E3">
        <w:rPr>
          <w:rFonts w:ascii="Calibri" w:hAnsi="Calibri" w:cs="Calibri"/>
          <w:sz w:val="22"/>
          <w:szCs w:val="22"/>
        </w:rPr>
        <w:fldChar w:fldCharType="end"/>
      </w:r>
      <w:r w:rsidR="00F5558B" w:rsidRPr="00CE11E3">
        <w:rPr>
          <w:rFonts w:ascii="Calibri" w:hAnsi="Calibri" w:cs="Calibri"/>
          <w:sz w:val="22"/>
          <w:szCs w:val="22"/>
        </w:rPr>
        <w:t xml:space="preserve"> a </w:t>
      </w:r>
      <w:r w:rsidR="00F5558B" w:rsidRPr="00CE11E3">
        <w:rPr>
          <w:rFonts w:ascii="Calibri" w:hAnsi="Calibri" w:cs="Calibri"/>
          <w:sz w:val="22"/>
          <w:szCs w:val="22"/>
        </w:rPr>
        <w:fldChar w:fldCharType="begin"/>
      </w:r>
      <w:r w:rsidR="00F5558B" w:rsidRPr="00CE11E3">
        <w:rPr>
          <w:rFonts w:ascii="Calibri" w:hAnsi="Calibri" w:cs="Calibri"/>
          <w:sz w:val="22"/>
          <w:szCs w:val="22"/>
        </w:rPr>
        <w:instrText xml:space="preserve"> REF _Ref219795450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5558B" w:rsidRPr="00CE11E3">
        <w:rPr>
          <w:rFonts w:ascii="Calibri" w:hAnsi="Calibri" w:cs="Calibri"/>
          <w:sz w:val="22"/>
          <w:szCs w:val="22"/>
        </w:rPr>
      </w:r>
      <w:r w:rsidR="00F5558B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9.45</w:t>
      </w:r>
      <w:r w:rsidR="00F5558B" w:rsidRPr="00CE11E3">
        <w:rPr>
          <w:rFonts w:ascii="Calibri" w:hAnsi="Calibri" w:cs="Calibri"/>
          <w:sz w:val="22"/>
          <w:szCs w:val="22"/>
        </w:rPr>
        <w:fldChar w:fldCharType="end"/>
      </w:r>
      <w:r w:rsidR="00F5558B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03071B" w:rsidRPr="00CE11E3">
        <w:rPr>
          <w:rFonts w:ascii="Calibri" w:hAnsi="Calibri" w:cs="Calibri"/>
          <w:sz w:val="22"/>
          <w:szCs w:val="22"/>
        </w:rPr>
        <w:t>,</w:t>
      </w:r>
      <w:r w:rsidRPr="00CE11E3">
        <w:rPr>
          <w:rFonts w:ascii="Calibri" w:hAnsi="Calibri" w:cs="Calibri"/>
          <w:sz w:val="22"/>
          <w:szCs w:val="22"/>
        </w:rPr>
        <w:t xml:space="preserve"> zaplacení smluvní pokuty ve výši </w:t>
      </w:r>
      <w:r w:rsidRPr="00CE11E3">
        <w:rPr>
          <w:rFonts w:ascii="Calibri" w:hAnsi="Calibri" w:cs="Calibri"/>
          <w:color w:val="000000"/>
          <w:sz w:val="22"/>
          <w:szCs w:val="22"/>
        </w:rPr>
        <w:t>20 000 Kč za každé jednotlivé porušení</w:t>
      </w:r>
      <w:r w:rsidRPr="00CE11E3">
        <w:rPr>
          <w:rFonts w:ascii="Calibri" w:hAnsi="Calibri" w:cs="Calibri"/>
          <w:sz w:val="22"/>
          <w:szCs w:val="22"/>
        </w:rPr>
        <w:t xml:space="preserve"> a poskytovatel se zavazuje takto požadovanou smluvní pokutu zaplatit.</w:t>
      </w:r>
    </w:p>
    <w:p w14:paraId="228F6854" w14:textId="1F5780FF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Objed</w:t>
      </w:r>
      <w:r w:rsidR="00E1027E" w:rsidRPr="00CE11E3">
        <w:rPr>
          <w:rFonts w:ascii="Calibri" w:hAnsi="Calibri" w:cs="Calibri"/>
          <w:sz w:val="22"/>
          <w:szCs w:val="22"/>
        </w:rPr>
        <w:t>natel je oprávněn požadovat po</w:t>
      </w:r>
      <w:r w:rsidR="000C78F6" w:rsidRPr="00CE11E3">
        <w:rPr>
          <w:rFonts w:ascii="Calibri" w:hAnsi="Calibri" w:cs="Calibri"/>
          <w:sz w:val="22"/>
          <w:szCs w:val="22"/>
        </w:rPr>
        <w:t xml:space="preserve"> </w:t>
      </w:r>
      <w:r w:rsidR="005C252E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>oskytovateli z</w:t>
      </w:r>
      <w:r w:rsidR="00E1027E" w:rsidRPr="00CE11E3">
        <w:rPr>
          <w:rFonts w:ascii="Calibri" w:hAnsi="Calibri" w:cs="Calibri"/>
          <w:sz w:val="22"/>
          <w:szCs w:val="22"/>
        </w:rPr>
        <w:t xml:space="preserve">a porušení povinnosti včas odstranit vady podle </w:t>
      </w:r>
      <w:r w:rsidR="000C78F6" w:rsidRPr="00CE11E3">
        <w:rPr>
          <w:rFonts w:ascii="Calibri" w:hAnsi="Calibri" w:cs="Calibri"/>
          <w:sz w:val="22"/>
          <w:szCs w:val="22"/>
        </w:rPr>
        <w:t>odst.</w:t>
      </w:r>
      <w:r w:rsidR="00843D9B" w:rsidRPr="00CE11E3">
        <w:rPr>
          <w:rFonts w:ascii="Calibri" w:hAnsi="Calibri" w:cs="Calibri"/>
          <w:sz w:val="22"/>
          <w:szCs w:val="22"/>
        </w:rPr>
        <w:t xml:space="preserve"> </w:t>
      </w:r>
      <w:r w:rsidR="00F77551" w:rsidRPr="00CE11E3">
        <w:rPr>
          <w:rFonts w:ascii="Calibri" w:hAnsi="Calibri" w:cs="Calibri"/>
          <w:sz w:val="22"/>
          <w:szCs w:val="22"/>
        </w:rPr>
        <w:fldChar w:fldCharType="begin"/>
      </w:r>
      <w:r w:rsidR="00F77551" w:rsidRPr="00CE11E3">
        <w:rPr>
          <w:rFonts w:ascii="Calibri" w:hAnsi="Calibri" w:cs="Calibri"/>
          <w:sz w:val="22"/>
          <w:szCs w:val="22"/>
        </w:rPr>
        <w:instrText xml:space="preserve"> REF _Ref217075813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F77551" w:rsidRPr="00CE11E3">
        <w:rPr>
          <w:rFonts w:ascii="Calibri" w:hAnsi="Calibri" w:cs="Calibri"/>
          <w:sz w:val="22"/>
          <w:szCs w:val="22"/>
        </w:rPr>
      </w:r>
      <w:r w:rsidR="00F77551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11.2</w:t>
      </w:r>
      <w:r w:rsidR="00F77551" w:rsidRPr="00CE11E3">
        <w:rPr>
          <w:rFonts w:ascii="Calibri" w:hAnsi="Calibri" w:cs="Calibri"/>
          <w:sz w:val="22"/>
          <w:szCs w:val="22"/>
        </w:rPr>
        <w:fldChar w:fldCharType="end"/>
      </w:r>
      <w:r w:rsidR="000C78F6" w:rsidRPr="00CE11E3">
        <w:rPr>
          <w:rFonts w:ascii="Calibri" w:hAnsi="Calibri" w:cs="Calibri"/>
          <w:sz w:val="22"/>
          <w:szCs w:val="22"/>
        </w:rPr>
        <w:t xml:space="preserve"> </w:t>
      </w:r>
      <w:r w:rsidR="00B70B79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E1027E" w:rsidRPr="00CE11E3">
        <w:rPr>
          <w:rFonts w:ascii="Calibri" w:hAnsi="Calibri" w:cs="Calibri"/>
          <w:sz w:val="22"/>
          <w:szCs w:val="22"/>
        </w:rPr>
        <w:t xml:space="preserve">zaplacení smluvní pokuty </w:t>
      </w:r>
      <w:r w:rsidRPr="00CE11E3">
        <w:rPr>
          <w:rFonts w:ascii="Calibri" w:hAnsi="Calibri" w:cs="Calibri"/>
          <w:sz w:val="22"/>
          <w:szCs w:val="22"/>
        </w:rPr>
        <w:t>ve výši 500</w:t>
      </w:r>
      <w:r w:rsidR="00AD57FD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Kč za k</w:t>
      </w:r>
      <w:r w:rsidR="00E1027E" w:rsidRPr="00CE11E3">
        <w:rPr>
          <w:rFonts w:ascii="Calibri" w:hAnsi="Calibri" w:cs="Calibri"/>
          <w:sz w:val="22"/>
          <w:szCs w:val="22"/>
        </w:rPr>
        <w:t>aždou započatou hodinu prodlení a </w:t>
      </w:r>
      <w:r w:rsidR="004C12D5" w:rsidRPr="00CE11E3">
        <w:rPr>
          <w:rFonts w:ascii="Calibri" w:hAnsi="Calibri" w:cs="Calibri"/>
          <w:sz w:val="22"/>
          <w:szCs w:val="22"/>
        </w:rPr>
        <w:t>p</w:t>
      </w:r>
      <w:r w:rsidR="00E1027E" w:rsidRPr="00CE11E3">
        <w:rPr>
          <w:rFonts w:ascii="Calibri" w:hAnsi="Calibri" w:cs="Calibri"/>
          <w:sz w:val="22"/>
          <w:szCs w:val="22"/>
        </w:rPr>
        <w:t>oskytovatel se zavazuje takto požadovanou smluvní pokutu zaplatit.</w:t>
      </w:r>
    </w:p>
    <w:p w14:paraId="228F6856" w14:textId="25ECC0E6" w:rsidR="00A74D2E" w:rsidRPr="00CE11E3" w:rsidRDefault="000C78F6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V případě prodlení </w:t>
      </w:r>
      <w:r w:rsidR="00934C63" w:rsidRPr="00CE11E3">
        <w:rPr>
          <w:rFonts w:ascii="Calibri" w:hAnsi="Calibri" w:cs="Calibri"/>
          <w:sz w:val="22"/>
          <w:szCs w:val="22"/>
        </w:rPr>
        <w:t>o</w:t>
      </w:r>
      <w:r w:rsidR="00A74D2E" w:rsidRPr="00CE11E3">
        <w:rPr>
          <w:rFonts w:ascii="Calibri" w:hAnsi="Calibri" w:cs="Calibri"/>
          <w:sz w:val="22"/>
          <w:szCs w:val="22"/>
        </w:rPr>
        <w:t>bjednatele s úhradou faktury ve sjednané lhůtě splatnos</w:t>
      </w:r>
      <w:r w:rsidRPr="00CE11E3">
        <w:rPr>
          <w:rFonts w:ascii="Calibri" w:hAnsi="Calibri" w:cs="Calibri"/>
          <w:sz w:val="22"/>
          <w:szCs w:val="22"/>
        </w:rPr>
        <w:t xml:space="preserve">ti je </w:t>
      </w:r>
      <w:r w:rsidR="00934C63" w:rsidRPr="00CE11E3">
        <w:rPr>
          <w:rFonts w:ascii="Calibri" w:hAnsi="Calibri" w:cs="Calibri"/>
          <w:sz w:val="22"/>
          <w:szCs w:val="22"/>
        </w:rPr>
        <w:t>p</w:t>
      </w:r>
      <w:r w:rsidR="00A74D2E" w:rsidRPr="00CE11E3">
        <w:rPr>
          <w:rFonts w:ascii="Calibri" w:hAnsi="Calibri" w:cs="Calibri"/>
          <w:sz w:val="22"/>
          <w:szCs w:val="22"/>
        </w:rPr>
        <w:t xml:space="preserve">oskytovatel oprávněn požadovat úroky z prodlení v zákonné výši. </w:t>
      </w:r>
    </w:p>
    <w:p w14:paraId="228F6857" w14:textId="402690F5" w:rsidR="00A74D2E" w:rsidRPr="00CE11E3" w:rsidRDefault="000C78F6" w:rsidP="001C7008">
      <w:pPr>
        <w:pStyle w:val="Odstavecseseznamem"/>
        <w:keepNext/>
        <w:keepLines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Smluvní pokuty je </w:t>
      </w:r>
      <w:r w:rsidR="004C70AB" w:rsidRPr="00CE11E3">
        <w:rPr>
          <w:rFonts w:ascii="Calibri" w:hAnsi="Calibri" w:cs="Calibri"/>
          <w:sz w:val="22"/>
          <w:szCs w:val="22"/>
        </w:rPr>
        <w:t>o</w:t>
      </w:r>
      <w:r w:rsidR="00A74D2E" w:rsidRPr="00CE11E3">
        <w:rPr>
          <w:rFonts w:ascii="Calibri" w:hAnsi="Calibri" w:cs="Calibri"/>
          <w:sz w:val="22"/>
          <w:szCs w:val="22"/>
        </w:rPr>
        <w:t>bjednatel oprávněn započíst pr</w:t>
      </w:r>
      <w:r w:rsidRPr="00CE11E3">
        <w:rPr>
          <w:rFonts w:ascii="Calibri" w:hAnsi="Calibri" w:cs="Calibri"/>
          <w:sz w:val="22"/>
          <w:szCs w:val="22"/>
        </w:rPr>
        <w:t xml:space="preserve">oti měsíční částce fakturované </w:t>
      </w:r>
      <w:r w:rsidR="004C70AB" w:rsidRPr="00CE11E3">
        <w:rPr>
          <w:rFonts w:ascii="Calibri" w:hAnsi="Calibri" w:cs="Calibri"/>
          <w:sz w:val="22"/>
          <w:szCs w:val="22"/>
        </w:rPr>
        <w:t>p</w:t>
      </w:r>
      <w:r w:rsidR="00A74D2E" w:rsidRPr="00CE11E3">
        <w:rPr>
          <w:rFonts w:ascii="Calibri" w:hAnsi="Calibri" w:cs="Calibri"/>
          <w:sz w:val="22"/>
          <w:szCs w:val="22"/>
        </w:rPr>
        <w:t xml:space="preserve">oskytovatelem s tím, že </w:t>
      </w:r>
      <w:r w:rsidR="004C70AB" w:rsidRPr="00CE11E3">
        <w:rPr>
          <w:rFonts w:ascii="Calibri" w:hAnsi="Calibri" w:cs="Calibri"/>
          <w:sz w:val="22"/>
          <w:szCs w:val="22"/>
        </w:rPr>
        <w:t>k</w:t>
      </w:r>
      <w:r w:rsidR="00A2644A" w:rsidRPr="00CE11E3">
        <w:rPr>
          <w:rFonts w:ascii="Calibri" w:hAnsi="Calibri" w:cs="Calibri"/>
          <w:sz w:val="22"/>
          <w:szCs w:val="22"/>
        </w:rPr>
        <w:t>oordinátor</w:t>
      </w:r>
      <w:r w:rsidR="00A74D2E" w:rsidRPr="00CE11E3">
        <w:rPr>
          <w:rFonts w:ascii="Calibri" w:hAnsi="Calibri" w:cs="Calibri"/>
          <w:sz w:val="22"/>
          <w:szCs w:val="22"/>
        </w:rPr>
        <w:t xml:space="preserve"> </w:t>
      </w:r>
      <w:r w:rsidR="004C70AB" w:rsidRPr="00CE11E3">
        <w:rPr>
          <w:rFonts w:ascii="Calibri" w:hAnsi="Calibri" w:cs="Calibri"/>
          <w:sz w:val="22"/>
          <w:szCs w:val="22"/>
        </w:rPr>
        <w:t>o</w:t>
      </w:r>
      <w:r w:rsidR="00E1027E" w:rsidRPr="00CE11E3">
        <w:rPr>
          <w:rFonts w:ascii="Calibri" w:hAnsi="Calibri" w:cs="Calibri"/>
          <w:sz w:val="22"/>
          <w:szCs w:val="22"/>
        </w:rPr>
        <w:t xml:space="preserve">bjednatele </w:t>
      </w:r>
      <w:r w:rsidR="00A74D2E" w:rsidRPr="00CE11E3">
        <w:rPr>
          <w:rFonts w:ascii="Calibri" w:hAnsi="Calibri" w:cs="Calibri"/>
          <w:sz w:val="22"/>
          <w:szCs w:val="22"/>
        </w:rPr>
        <w:t xml:space="preserve">bude o případné výši smluvní pokuty </w:t>
      </w:r>
      <w:r w:rsidR="00E1027E" w:rsidRPr="00CE11E3">
        <w:rPr>
          <w:rFonts w:ascii="Calibri" w:hAnsi="Calibri" w:cs="Calibri"/>
          <w:sz w:val="22"/>
          <w:szCs w:val="22"/>
        </w:rPr>
        <w:t xml:space="preserve">elektronicky informovat </w:t>
      </w:r>
      <w:r w:rsidR="00CA487E" w:rsidRPr="00CE11E3">
        <w:rPr>
          <w:rFonts w:ascii="Calibri" w:hAnsi="Calibri" w:cs="Calibri"/>
          <w:sz w:val="22"/>
          <w:szCs w:val="22"/>
        </w:rPr>
        <w:t>manažera úklidu</w:t>
      </w:r>
      <w:r w:rsidRPr="00CE11E3">
        <w:rPr>
          <w:rFonts w:ascii="Calibri" w:hAnsi="Calibri" w:cs="Calibri"/>
          <w:sz w:val="22"/>
          <w:szCs w:val="22"/>
        </w:rPr>
        <w:t xml:space="preserve">. Poskytovatel podpisem </w:t>
      </w:r>
      <w:r w:rsidR="00B70B79">
        <w:rPr>
          <w:rFonts w:ascii="Calibri" w:hAnsi="Calibri" w:cs="Calibri"/>
          <w:sz w:val="22"/>
          <w:szCs w:val="22"/>
        </w:rPr>
        <w:t>Smlouvy</w:t>
      </w:r>
      <w:r w:rsidR="00A74D2E" w:rsidRPr="00CE11E3">
        <w:rPr>
          <w:rFonts w:ascii="Calibri" w:hAnsi="Calibri" w:cs="Calibri"/>
          <w:sz w:val="22"/>
          <w:szCs w:val="22"/>
        </w:rPr>
        <w:t xml:space="preserve"> uděluje k takovému postupu souhlas.</w:t>
      </w:r>
    </w:p>
    <w:p w14:paraId="228F6858" w14:textId="4D463692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Zaplacením smluvní pokuty zůstávají nedotčena práva na náhradu </w:t>
      </w:r>
      <w:r w:rsidR="000C78F6" w:rsidRPr="00CE11E3">
        <w:rPr>
          <w:rFonts w:ascii="Calibri" w:hAnsi="Calibri" w:cs="Calibri"/>
          <w:sz w:val="22"/>
          <w:szCs w:val="22"/>
        </w:rPr>
        <w:t>majetkové i nemajetkové újmy, a </w:t>
      </w:r>
      <w:r w:rsidRPr="00CE11E3">
        <w:rPr>
          <w:rFonts w:ascii="Calibri" w:hAnsi="Calibri" w:cs="Calibri"/>
          <w:sz w:val="22"/>
          <w:szCs w:val="22"/>
        </w:rPr>
        <w:t>to v plné výši, tedy i ve výši přesahující smluvní pokutu, a rovněž není dotčena povinnost spl</w:t>
      </w:r>
      <w:r w:rsidR="000C78F6" w:rsidRPr="00CE11E3">
        <w:rPr>
          <w:rFonts w:ascii="Calibri" w:hAnsi="Calibri" w:cs="Calibri"/>
          <w:sz w:val="22"/>
          <w:szCs w:val="22"/>
        </w:rPr>
        <w:t>nit závazky vyplývající z</w:t>
      </w:r>
      <w:r w:rsidR="00B70B79">
        <w:rPr>
          <w:rFonts w:ascii="Calibri" w:hAnsi="Calibri" w:cs="Calibri"/>
          <w:sz w:val="22"/>
          <w:szCs w:val="22"/>
        </w:rPr>
        <w:t>e Smlouvy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228F6873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bookmarkStart w:id="78" w:name="_Ref216701145"/>
      <w:r w:rsidRPr="00CE11E3">
        <w:rPr>
          <w:rFonts w:ascii="Calibri" w:hAnsi="Calibri"/>
          <w:b/>
          <w:sz w:val="22"/>
          <w:szCs w:val="22"/>
        </w:rPr>
        <w:t>Odpovědnost za škody</w:t>
      </w:r>
      <w:bookmarkEnd w:id="78"/>
    </w:p>
    <w:p w14:paraId="228F6874" w14:textId="15031FCB" w:rsidR="00A74D2E" w:rsidRPr="00CE11E3" w:rsidRDefault="00E533EB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</w:t>
      </w:r>
      <w:r w:rsidR="003244B0" w:rsidRPr="00CE11E3">
        <w:rPr>
          <w:rFonts w:ascii="Calibri" w:hAnsi="Calibri" w:cs="Calibri"/>
          <w:sz w:val="22"/>
          <w:szCs w:val="22"/>
        </w:rPr>
        <w:t xml:space="preserve"> jsou povinn</w:t>
      </w:r>
      <w:r>
        <w:rPr>
          <w:rFonts w:ascii="Calibri" w:hAnsi="Calibri" w:cs="Calibri"/>
          <w:sz w:val="22"/>
          <w:szCs w:val="22"/>
        </w:rPr>
        <w:t>y</w:t>
      </w:r>
      <w:r w:rsidR="00A74D2E" w:rsidRPr="00CE11E3">
        <w:rPr>
          <w:rFonts w:ascii="Calibri" w:hAnsi="Calibri" w:cs="Calibri"/>
          <w:sz w:val="22"/>
          <w:szCs w:val="22"/>
        </w:rPr>
        <w:t xml:space="preserve"> vzniku škod předcházet. Pokud </w:t>
      </w:r>
      <w:r w:rsidR="00176BFE" w:rsidRPr="00CE11E3">
        <w:rPr>
          <w:rFonts w:ascii="Calibri" w:hAnsi="Calibri" w:cs="Calibri"/>
          <w:sz w:val="22"/>
          <w:szCs w:val="22"/>
        </w:rPr>
        <w:t>p</w:t>
      </w:r>
      <w:r w:rsidR="00A74D2E" w:rsidRPr="00CE11E3">
        <w:rPr>
          <w:rFonts w:ascii="Calibri" w:hAnsi="Calibri" w:cs="Calibri"/>
          <w:sz w:val="22"/>
          <w:szCs w:val="22"/>
        </w:rPr>
        <w:t>oskytova</w:t>
      </w:r>
      <w:r w:rsidR="00B314C9" w:rsidRPr="00CE11E3">
        <w:rPr>
          <w:rFonts w:ascii="Calibri" w:hAnsi="Calibri" w:cs="Calibri"/>
          <w:sz w:val="22"/>
          <w:szCs w:val="22"/>
        </w:rPr>
        <w:t>tel v souvislosti s prováděním S</w:t>
      </w:r>
      <w:r w:rsidR="00A74D2E" w:rsidRPr="00CE11E3">
        <w:rPr>
          <w:rFonts w:ascii="Calibri" w:hAnsi="Calibri" w:cs="Calibri"/>
          <w:sz w:val="22"/>
          <w:szCs w:val="22"/>
        </w:rPr>
        <w:t>lužeb zjistí, že hrozí bezprostřední nebezpečí vzniku škody na zdraví, majetku, životech či životním prostředí, je povinen neprodleně provést nezbytná opatření k odst</w:t>
      </w:r>
      <w:r w:rsidR="00B314C9" w:rsidRPr="00CE11E3">
        <w:rPr>
          <w:rFonts w:ascii="Calibri" w:hAnsi="Calibri" w:cs="Calibri"/>
          <w:sz w:val="22"/>
          <w:szCs w:val="22"/>
        </w:rPr>
        <w:t>ranění nebezpečí a informovat o </w:t>
      </w:r>
      <w:r w:rsidR="00A74D2E" w:rsidRPr="00CE11E3">
        <w:rPr>
          <w:rFonts w:ascii="Calibri" w:hAnsi="Calibri" w:cs="Calibri"/>
          <w:sz w:val="22"/>
          <w:szCs w:val="22"/>
        </w:rPr>
        <w:t xml:space="preserve">nich </w:t>
      </w:r>
      <w:r w:rsidR="00176BFE" w:rsidRPr="00CE11E3">
        <w:rPr>
          <w:rFonts w:ascii="Calibri" w:hAnsi="Calibri" w:cs="Calibri"/>
          <w:sz w:val="22"/>
          <w:szCs w:val="22"/>
        </w:rPr>
        <w:t>o</w:t>
      </w:r>
      <w:r w:rsidR="00A74D2E" w:rsidRPr="00CE11E3">
        <w:rPr>
          <w:rFonts w:ascii="Calibri" w:hAnsi="Calibri" w:cs="Calibri"/>
          <w:sz w:val="22"/>
          <w:szCs w:val="22"/>
        </w:rPr>
        <w:t>bjednatele.</w:t>
      </w:r>
    </w:p>
    <w:p w14:paraId="228F6875" w14:textId="1DB935EA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Odpovědnost za škody se řídí obecně závaznými právními předpisy a </w:t>
      </w:r>
      <w:r w:rsidR="00B70B79">
        <w:rPr>
          <w:rFonts w:ascii="Calibri" w:hAnsi="Calibri" w:cs="Calibri"/>
          <w:sz w:val="22"/>
          <w:szCs w:val="22"/>
        </w:rPr>
        <w:t>Smlouvou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228F6876" w14:textId="083F64A0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Poskytovatel odpovídá za veškerou majetkovou i nemajetkovou újmu, kterou on, jeho zaměstnanci či</w:t>
      </w:r>
      <w:r w:rsidR="0051511C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 xml:space="preserve">poddodavatelé způsobí v souvislosti s plněním předmětu </w:t>
      </w:r>
      <w:r w:rsidR="00B70B79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228F6877" w14:textId="4737011B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Poskytovatel rovněž odpovídá </w:t>
      </w:r>
      <w:r w:rsidR="003244B0" w:rsidRPr="00CE11E3">
        <w:rPr>
          <w:rFonts w:ascii="Calibri" w:hAnsi="Calibri" w:cs="Calibri"/>
          <w:sz w:val="22"/>
          <w:szCs w:val="22"/>
        </w:rPr>
        <w:t xml:space="preserve">za případnou sankci uloženou </w:t>
      </w:r>
      <w:r w:rsidR="00176BFE" w:rsidRPr="00CE11E3">
        <w:rPr>
          <w:rFonts w:ascii="Calibri" w:hAnsi="Calibri" w:cs="Calibri"/>
          <w:sz w:val="22"/>
          <w:szCs w:val="22"/>
        </w:rPr>
        <w:t>o</w:t>
      </w:r>
      <w:r w:rsidR="003244B0" w:rsidRPr="00CE11E3">
        <w:rPr>
          <w:rFonts w:ascii="Calibri" w:hAnsi="Calibri" w:cs="Calibri"/>
          <w:sz w:val="22"/>
          <w:szCs w:val="22"/>
        </w:rPr>
        <w:t xml:space="preserve">bjednateli příslušným orgánem jako důsledek porušení povinností </w:t>
      </w:r>
      <w:r w:rsidR="00176BFE" w:rsidRPr="00CE11E3">
        <w:rPr>
          <w:rFonts w:ascii="Calibri" w:hAnsi="Calibri" w:cs="Calibri"/>
          <w:sz w:val="22"/>
          <w:szCs w:val="22"/>
        </w:rPr>
        <w:t>p</w:t>
      </w:r>
      <w:r w:rsidR="003244B0" w:rsidRPr="00CE11E3">
        <w:rPr>
          <w:rFonts w:ascii="Calibri" w:hAnsi="Calibri" w:cs="Calibri"/>
          <w:sz w:val="22"/>
          <w:szCs w:val="22"/>
        </w:rPr>
        <w:t xml:space="preserve">oskytovatele </w:t>
      </w:r>
      <w:r w:rsidRPr="00CE11E3">
        <w:rPr>
          <w:rFonts w:ascii="Calibri" w:hAnsi="Calibri" w:cs="Calibri"/>
          <w:sz w:val="22"/>
          <w:szCs w:val="22"/>
        </w:rPr>
        <w:t xml:space="preserve">a je povinen </w:t>
      </w:r>
      <w:r w:rsidR="003244B0" w:rsidRPr="00CE11E3">
        <w:rPr>
          <w:rFonts w:ascii="Calibri" w:hAnsi="Calibri" w:cs="Calibri"/>
          <w:sz w:val="22"/>
          <w:szCs w:val="22"/>
        </w:rPr>
        <w:t xml:space="preserve">ji </w:t>
      </w:r>
      <w:r w:rsidR="00176BFE" w:rsidRPr="00CE11E3">
        <w:rPr>
          <w:rFonts w:ascii="Calibri" w:hAnsi="Calibri" w:cs="Calibri"/>
          <w:sz w:val="22"/>
          <w:szCs w:val="22"/>
        </w:rPr>
        <w:t>o</w:t>
      </w:r>
      <w:r w:rsidRPr="00CE11E3">
        <w:rPr>
          <w:rFonts w:ascii="Calibri" w:hAnsi="Calibri" w:cs="Calibri"/>
          <w:sz w:val="22"/>
          <w:szCs w:val="22"/>
        </w:rPr>
        <w:t xml:space="preserve">bjednateli </w:t>
      </w:r>
      <w:r w:rsidR="003244B0" w:rsidRPr="00CE11E3">
        <w:rPr>
          <w:rFonts w:ascii="Calibri" w:hAnsi="Calibri" w:cs="Calibri"/>
          <w:sz w:val="22"/>
          <w:szCs w:val="22"/>
        </w:rPr>
        <w:t>bezodkladně uhradit jako škodu</w:t>
      </w:r>
      <w:r w:rsidRPr="00CE11E3">
        <w:rPr>
          <w:rFonts w:ascii="Calibri" w:hAnsi="Calibri" w:cs="Calibri"/>
          <w:sz w:val="22"/>
          <w:szCs w:val="22"/>
        </w:rPr>
        <w:t xml:space="preserve">. </w:t>
      </w:r>
    </w:p>
    <w:p w14:paraId="228F6878" w14:textId="5ECD0613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Škody na majetku je </w:t>
      </w:r>
      <w:r w:rsidR="003F2F90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 povinen nahradit uvedením do původního stavu, a není-li to možné, je povinen nahradit škodu v penězích. Ostatní škody je </w:t>
      </w:r>
      <w:r w:rsidR="00696962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 povinen nahradit </w:t>
      </w:r>
      <w:r w:rsidR="00696962" w:rsidRPr="00CE11E3">
        <w:rPr>
          <w:rFonts w:ascii="Calibri" w:hAnsi="Calibri" w:cs="Calibri"/>
          <w:sz w:val="22"/>
          <w:szCs w:val="22"/>
        </w:rPr>
        <w:t>o</w:t>
      </w:r>
      <w:r w:rsidRPr="00CE11E3">
        <w:rPr>
          <w:rFonts w:ascii="Calibri" w:hAnsi="Calibri" w:cs="Calibri"/>
          <w:sz w:val="22"/>
          <w:szCs w:val="22"/>
        </w:rPr>
        <w:t xml:space="preserve">bjednateli v penězích, nedohodnou-li se </w:t>
      </w:r>
      <w:r w:rsidR="00E533EB">
        <w:rPr>
          <w:rFonts w:ascii="Calibri" w:hAnsi="Calibri" w:cs="Calibri"/>
          <w:sz w:val="22"/>
          <w:szCs w:val="22"/>
        </w:rPr>
        <w:t>smluvní strany</w:t>
      </w:r>
      <w:r w:rsidRPr="00CE11E3">
        <w:rPr>
          <w:rFonts w:ascii="Calibri" w:hAnsi="Calibri" w:cs="Calibri"/>
          <w:sz w:val="22"/>
          <w:szCs w:val="22"/>
        </w:rPr>
        <w:t xml:space="preserve"> jinak. Poskytovatel je povinen škodu nahradit do</w:t>
      </w:r>
      <w:r w:rsidR="0051511C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 xml:space="preserve">30 dnů ode dne doručení písemné výzvy </w:t>
      </w:r>
      <w:r w:rsidR="00696962" w:rsidRPr="00CE11E3">
        <w:rPr>
          <w:rFonts w:ascii="Calibri" w:hAnsi="Calibri" w:cs="Calibri"/>
          <w:sz w:val="22"/>
          <w:szCs w:val="22"/>
        </w:rPr>
        <w:t>o</w:t>
      </w:r>
      <w:r w:rsidRPr="00CE11E3">
        <w:rPr>
          <w:rFonts w:ascii="Calibri" w:hAnsi="Calibri" w:cs="Calibri"/>
          <w:sz w:val="22"/>
          <w:szCs w:val="22"/>
        </w:rPr>
        <w:t xml:space="preserve">bjednatele. Nebude-li škoda ve stanovené nebo dohodnuté lhůtě uhrazena, má </w:t>
      </w:r>
      <w:r w:rsidR="002A2DD1">
        <w:rPr>
          <w:rFonts w:ascii="Calibri" w:hAnsi="Calibri" w:cs="Calibri"/>
          <w:sz w:val="22"/>
          <w:szCs w:val="22"/>
        </w:rPr>
        <w:t>objednatel</w:t>
      </w:r>
      <w:r w:rsidRPr="00CE11E3">
        <w:rPr>
          <w:rFonts w:ascii="Calibri" w:hAnsi="Calibri" w:cs="Calibri"/>
          <w:sz w:val="22"/>
          <w:szCs w:val="22"/>
        </w:rPr>
        <w:t xml:space="preserve"> právo ji jednostranně započíst oproti měsíční částce fakturované </w:t>
      </w:r>
      <w:r w:rsidR="00696962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oskytovatelem s tím, že o tomto postupu bude </w:t>
      </w:r>
      <w:r w:rsidR="00696962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 písemně informován. Poskytovatel podpisem </w:t>
      </w:r>
      <w:r w:rsidR="000C777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uděluje k takovému postupu souhlas. </w:t>
      </w:r>
    </w:p>
    <w:p w14:paraId="228F6879" w14:textId="7AA0C98D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Poskytovatel nemá nárok uplatňovat na </w:t>
      </w:r>
      <w:r w:rsidR="00696962" w:rsidRPr="00CE11E3">
        <w:rPr>
          <w:rFonts w:ascii="Calibri" w:hAnsi="Calibri" w:cs="Calibri"/>
          <w:sz w:val="22"/>
          <w:szCs w:val="22"/>
        </w:rPr>
        <w:t>o</w:t>
      </w:r>
      <w:r w:rsidRPr="00CE11E3">
        <w:rPr>
          <w:rFonts w:ascii="Calibri" w:hAnsi="Calibri" w:cs="Calibri"/>
          <w:sz w:val="22"/>
          <w:szCs w:val="22"/>
        </w:rPr>
        <w:t xml:space="preserve">bjednateli náhradu škod, které </w:t>
      </w:r>
      <w:r w:rsidR="00696962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>oskytovatel způsobil při</w:t>
      </w:r>
      <w:r w:rsidR="001B1602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 xml:space="preserve">plnění </w:t>
      </w:r>
      <w:r w:rsidR="000C777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nebo v souvislosti s ní třetím stranám, nebo které byly způsobeny osobám pracujícím pro </w:t>
      </w:r>
      <w:r w:rsidR="00696962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 xml:space="preserve">oskytovatele při plnění </w:t>
      </w:r>
      <w:r w:rsidR="000C777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nebo v souvislosti s ní. </w:t>
      </w:r>
    </w:p>
    <w:p w14:paraId="427F3C52" w14:textId="7AAF7D85" w:rsidR="00974D57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79" w:name="_Ref219817357"/>
      <w:r w:rsidRPr="00CE11E3">
        <w:rPr>
          <w:rFonts w:ascii="Calibri" w:hAnsi="Calibri" w:cs="Calibri"/>
          <w:sz w:val="22"/>
          <w:szCs w:val="22"/>
        </w:rPr>
        <w:lastRenderedPageBreak/>
        <w:t xml:space="preserve">Poskytovatel </w:t>
      </w:r>
      <w:r w:rsidR="00974DD2" w:rsidRPr="00CE11E3">
        <w:rPr>
          <w:rFonts w:ascii="Calibri" w:hAnsi="Calibri" w:cs="Calibri"/>
          <w:sz w:val="22"/>
          <w:szCs w:val="22"/>
        </w:rPr>
        <w:t xml:space="preserve">musí mít ke dni podpisu </w:t>
      </w:r>
      <w:r w:rsidR="000C7776">
        <w:rPr>
          <w:rFonts w:ascii="Calibri" w:hAnsi="Calibri" w:cs="Calibri"/>
          <w:sz w:val="22"/>
          <w:szCs w:val="22"/>
        </w:rPr>
        <w:t>Smlouvy</w:t>
      </w:r>
      <w:r w:rsidR="00974DD2" w:rsidRPr="00CE11E3">
        <w:rPr>
          <w:rFonts w:ascii="Calibri" w:hAnsi="Calibri" w:cs="Calibri"/>
          <w:sz w:val="22"/>
          <w:szCs w:val="22"/>
        </w:rPr>
        <w:t xml:space="preserve"> uzavřenou pojistnou smlouvu s</w:t>
      </w:r>
      <w:r w:rsidR="00337BDF" w:rsidRPr="00CE11E3">
        <w:rPr>
          <w:rFonts w:ascii="Calibri" w:hAnsi="Calibri" w:cs="Calibri"/>
          <w:sz w:val="22"/>
          <w:szCs w:val="22"/>
        </w:rPr>
        <w:t> </w:t>
      </w:r>
      <w:r w:rsidR="00974DD2" w:rsidRPr="00CE11E3">
        <w:rPr>
          <w:rFonts w:ascii="Calibri" w:hAnsi="Calibri" w:cs="Calibri"/>
          <w:sz w:val="22"/>
          <w:szCs w:val="22"/>
        </w:rPr>
        <w:t>pojišťovnou</w:t>
      </w:r>
      <w:r w:rsidR="00337BDF" w:rsidRPr="00CE11E3">
        <w:rPr>
          <w:rFonts w:ascii="Calibri" w:hAnsi="Calibri" w:cs="Calibri"/>
          <w:sz w:val="22"/>
          <w:szCs w:val="22"/>
        </w:rPr>
        <w:t>, a to v</w:t>
      </w:r>
      <w:r w:rsidR="007024E3" w:rsidRPr="00CE11E3">
        <w:rPr>
          <w:rFonts w:ascii="Calibri" w:hAnsi="Calibri" w:cs="Calibri"/>
          <w:sz w:val="22"/>
          <w:szCs w:val="22"/>
        </w:rPr>
        <w:t> </w:t>
      </w:r>
      <w:r w:rsidR="00337BDF" w:rsidRPr="00CE11E3">
        <w:rPr>
          <w:rFonts w:ascii="Calibri" w:hAnsi="Calibri" w:cs="Calibri"/>
          <w:sz w:val="22"/>
          <w:szCs w:val="22"/>
        </w:rPr>
        <w:t xml:space="preserve">postavení pojištěného na pojištění odpovědnosti za škody způsobené při výkonu jeho činnosti </w:t>
      </w:r>
      <w:r w:rsidR="00974D57" w:rsidRPr="00CE11E3">
        <w:rPr>
          <w:rFonts w:ascii="Calibri" w:hAnsi="Calibri" w:cs="Calibri"/>
          <w:sz w:val="22"/>
          <w:szCs w:val="22"/>
        </w:rPr>
        <w:t xml:space="preserve">dle </w:t>
      </w:r>
      <w:r w:rsidR="000C7776">
        <w:rPr>
          <w:rFonts w:ascii="Calibri" w:hAnsi="Calibri" w:cs="Calibri"/>
          <w:sz w:val="22"/>
          <w:szCs w:val="22"/>
        </w:rPr>
        <w:t>Smlouvy</w:t>
      </w:r>
      <w:r w:rsidR="00974D57" w:rsidRPr="00CE11E3">
        <w:rPr>
          <w:rFonts w:ascii="Calibri" w:hAnsi="Calibri" w:cs="Calibri"/>
          <w:sz w:val="22"/>
          <w:szCs w:val="22"/>
        </w:rPr>
        <w:t xml:space="preserve"> </w:t>
      </w:r>
      <w:r w:rsidR="00337BDF" w:rsidRPr="00CE11E3">
        <w:rPr>
          <w:rFonts w:ascii="Calibri" w:hAnsi="Calibri" w:cs="Calibri"/>
          <w:sz w:val="22"/>
          <w:szCs w:val="22"/>
        </w:rPr>
        <w:t>s jednorázovým pojistným plněním</w:t>
      </w:r>
      <w:r w:rsidR="00974DD2" w:rsidRPr="00CE11E3">
        <w:rPr>
          <w:rFonts w:ascii="Calibri" w:hAnsi="Calibri" w:cs="Calibri"/>
          <w:sz w:val="22"/>
          <w:szCs w:val="22"/>
        </w:rPr>
        <w:t xml:space="preserve"> </w:t>
      </w:r>
      <w:r w:rsidRPr="00CE11E3">
        <w:rPr>
          <w:rFonts w:ascii="Calibri" w:hAnsi="Calibri" w:cs="Calibri"/>
          <w:sz w:val="22"/>
          <w:szCs w:val="22"/>
        </w:rPr>
        <w:t xml:space="preserve">v minimální výši </w:t>
      </w:r>
      <w:r w:rsidR="00BE379C" w:rsidRPr="00CE11E3">
        <w:rPr>
          <w:rFonts w:ascii="Calibri" w:hAnsi="Calibri" w:cs="Calibri"/>
          <w:sz w:val="22"/>
          <w:szCs w:val="22"/>
        </w:rPr>
        <w:t>10</w:t>
      </w:r>
      <w:r w:rsidR="00AD57FD" w:rsidRPr="00CE11E3">
        <w:rPr>
          <w:rFonts w:ascii="Calibri" w:hAnsi="Calibri" w:cs="Calibri"/>
          <w:sz w:val="22"/>
          <w:szCs w:val="22"/>
        </w:rPr>
        <w:t> </w:t>
      </w:r>
      <w:r w:rsidR="00B314C9" w:rsidRPr="00CE11E3">
        <w:rPr>
          <w:rFonts w:ascii="Calibri" w:hAnsi="Calibri" w:cs="Calibri"/>
          <w:sz w:val="22"/>
          <w:szCs w:val="22"/>
        </w:rPr>
        <w:t>000</w:t>
      </w:r>
      <w:r w:rsidR="00AD57FD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000</w:t>
      </w:r>
      <w:r w:rsidR="00AD57FD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Kč. Poskytovatel se zavazuje, že po</w:t>
      </w:r>
      <w:r w:rsidR="008F5E31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celou dobu trvání smluvního vztahu bude pojištěn ve smyslu tohoto ustanovení a že nedojde ke</w:t>
      </w:r>
      <w:r w:rsidR="0051511C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snížení pojistného plnění pod</w:t>
      </w:r>
      <w:r w:rsidR="003C03CA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 xml:space="preserve">stanovený limit. </w:t>
      </w:r>
      <w:r w:rsidR="00DB3DDF" w:rsidRPr="00CE11E3">
        <w:rPr>
          <w:rFonts w:ascii="Calibri" w:hAnsi="Calibri" w:cs="Calibri"/>
          <w:sz w:val="22"/>
          <w:szCs w:val="22"/>
        </w:rPr>
        <w:t xml:space="preserve">Náklady na pojištění nese poskytovatel a jsou zahrnuty ve sjednané ceně za služby dle čl. 6 </w:t>
      </w:r>
      <w:r w:rsidR="000C7776">
        <w:rPr>
          <w:rFonts w:ascii="Calibri" w:hAnsi="Calibri" w:cs="Calibri"/>
          <w:sz w:val="22"/>
          <w:szCs w:val="22"/>
        </w:rPr>
        <w:t>Smlouvy</w:t>
      </w:r>
      <w:r w:rsidR="00DB3DDF" w:rsidRPr="00CE11E3">
        <w:rPr>
          <w:rFonts w:ascii="Calibri" w:hAnsi="Calibri" w:cs="Calibri"/>
          <w:sz w:val="22"/>
          <w:szCs w:val="22"/>
        </w:rPr>
        <w:t>.</w:t>
      </w:r>
      <w:r w:rsidR="009F75D6" w:rsidRPr="00CE11E3">
        <w:rPr>
          <w:rFonts w:ascii="Calibri" w:hAnsi="Calibri" w:cs="Calibri"/>
          <w:sz w:val="22"/>
          <w:szCs w:val="22"/>
        </w:rPr>
        <w:t xml:space="preserve"> Poskytovatel se zavazuje uplatnit veškeré pojistné události související s plněním předmětu </w:t>
      </w:r>
      <w:r w:rsidR="000C7776">
        <w:rPr>
          <w:rFonts w:ascii="Calibri" w:hAnsi="Calibri" w:cs="Calibri"/>
          <w:sz w:val="22"/>
          <w:szCs w:val="22"/>
        </w:rPr>
        <w:t>Smlouvy</w:t>
      </w:r>
      <w:r w:rsidR="009F75D6" w:rsidRPr="00CE11E3">
        <w:rPr>
          <w:rFonts w:ascii="Calibri" w:hAnsi="Calibri" w:cs="Calibri"/>
          <w:sz w:val="22"/>
          <w:szCs w:val="22"/>
        </w:rPr>
        <w:t xml:space="preserve"> u pojišťovny bez zbytečného odkladu.</w:t>
      </w:r>
      <w:bookmarkEnd w:id="79"/>
    </w:p>
    <w:p w14:paraId="638F55DC" w14:textId="426E15F7" w:rsidR="006C50AC" w:rsidRPr="00CE11E3" w:rsidRDefault="00974D57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bookmarkStart w:id="80" w:name="_Ref219038899"/>
      <w:r w:rsidRPr="00CE11E3">
        <w:rPr>
          <w:rFonts w:ascii="Calibri" w:hAnsi="Calibri" w:cs="Calibri"/>
          <w:sz w:val="22"/>
          <w:szCs w:val="22"/>
        </w:rPr>
        <w:t xml:space="preserve">Kopii pojistné smlouvy předloží poskytovatel objednateli při podpisu </w:t>
      </w:r>
      <w:r w:rsidR="009D5174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, </w:t>
      </w:r>
      <w:r w:rsidRPr="00CE11E3">
        <w:rPr>
          <w:rFonts w:ascii="Calibri" w:hAnsi="Calibri"/>
          <w:sz w:val="22"/>
          <w:szCs w:val="22"/>
        </w:rPr>
        <w:t>výše pojistné částky pro</w:t>
      </w:r>
      <w:r w:rsidR="00243FD5" w:rsidRPr="00CE11E3">
        <w:rPr>
          <w:rFonts w:ascii="Calibri" w:hAnsi="Calibri"/>
          <w:sz w:val="22"/>
          <w:szCs w:val="22"/>
        </w:rPr>
        <w:t> </w:t>
      </w:r>
      <w:r w:rsidRPr="00CE11E3">
        <w:rPr>
          <w:rFonts w:ascii="Calibri" w:hAnsi="Calibri"/>
          <w:sz w:val="22"/>
          <w:szCs w:val="22"/>
        </w:rPr>
        <w:t>tento druh pojištění musí být na předložené kopii zřejmá.</w:t>
      </w:r>
      <w:r w:rsidRPr="00CE11E3">
        <w:rPr>
          <w:rFonts w:ascii="Calibri" w:hAnsi="Calibri" w:cs="Calibri"/>
          <w:sz w:val="22"/>
          <w:szCs w:val="22"/>
        </w:rPr>
        <w:t xml:space="preserve"> V případě změny pojištění předloží poskytovatel bezodkladně objednateli nový doklad prokazující uzavření příslušné pojistné smlouvy</w:t>
      </w:r>
      <w:r w:rsidR="003919E6" w:rsidRPr="00CE11E3">
        <w:rPr>
          <w:rFonts w:ascii="Calibri" w:hAnsi="Calibri" w:cs="Calibri"/>
          <w:sz w:val="22"/>
          <w:szCs w:val="22"/>
        </w:rPr>
        <w:t xml:space="preserve">, která musí splňovat podmínky stanovené v odst. </w:t>
      </w:r>
      <w:r w:rsidR="003919E6" w:rsidRPr="00CE11E3">
        <w:rPr>
          <w:rFonts w:ascii="Calibri" w:hAnsi="Calibri" w:cs="Calibri"/>
          <w:sz w:val="22"/>
          <w:szCs w:val="22"/>
        </w:rPr>
        <w:fldChar w:fldCharType="begin"/>
      </w:r>
      <w:r w:rsidR="003919E6" w:rsidRPr="00CE11E3">
        <w:rPr>
          <w:rFonts w:ascii="Calibri" w:hAnsi="Calibri" w:cs="Calibri"/>
          <w:sz w:val="22"/>
          <w:szCs w:val="22"/>
        </w:rPr>
        <w:instrText xml:space="preserve"> REF _Ref219817357 \r \h </w:instrText>
      </w:r>
      <w:r w:rsidR="001C7008" w:rsidRPr="00CE11E3">
        <w:rPr>
          <w:rFonts w:ascii="Calibri" w:hAnsi="Calibri" w:cs="Calibri"/>
          <w:sz w:val="22"/>
          <w:szCs w:val="22"/>
        </w:rPr>
        <w:instrText xml:space="preserve"> \* MERGEFORMAT </w:instrText>
      </w:r>
      <w:r w:rsidR="003919E6" w:rsidRPr="00CE11E3">
        <w:rPr>
          <w:rFonts w:ascii="Calibri" w:hAnsi="Calibri" w:cs="Calibri"/>
          <w:sz w:val="22"/>
          <w:szCs w:val="22"/>
        </w:rPr>
      </w:r>
      <w:r w:rsidR="003919E6" w:rsidRPr="00CE11E3">
        <w:rPr>
          <w:rFonts w:ascii="Calibri" w:hAnsi="Calibri" w:cs="Calibri"/>
          <w:sz w:val="22"/>
          <w:szCs w:val="22"/>
        </w:rPr>
        <w:fldChar w:fldCharType="separate"/>
      </w:r>
      <w:r w:rsidR="001F60D3">
        <w:rPr>
          <w:rFonts w:ascii="Calibri" w:hAnsi="Calibri" w:cs="Calibri"/>
          <w:sz w:val="22"/>
          <w:szCs w:val="22"/>
        </w:rPr>
        <w:t>13.7</w:t>
      </w:r>
      <w:r w:rsidR="003919E6" w:rsidRPr="00CE11E3">
        <w:rPr>
          <w:rFonts w:ascii="Calibri" w:hAnsi="Calibri" w:cs="Calibri"/>
          <w:sz w:val="22"/>
          <w:szCs w:val="22"/>
        </w:rPr>
        <w:fldChar w:fldCharType="end"/>
      </w:r>
      <w:r w:rsidR="003919E6" w:rsidRPr="00CE11E3">
        <w:rPr>
          <w:rFonts w:ascii="Calibri" w:hAnsi="Calibri" w:cs="Calibri"/>
          <w:sz w:val="22"/>
          <w:szCs w:val="22"/>
        </w:rPr>
        <w:t xml:space="preserve"> </w:t>
      </w:r>
      <w:r w:rsidR="009D5174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>. Nepředložení nové pojistné smlouvy a</w:t>
      </w:r>
      <w:r w:rsidR="003919E6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nepředložení informace o</w:t>
      </w:r>
      <w:r w:rsidR="00BC4F4E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změnách pojistné smlouvy v</w:t>
      </w:r>
      <w:r w:rsidR="00F62F57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dohodnutém termínu se považuje za</w:t>
      </w:r>
      <w:r w:rsidR="00755C17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podstatné porušení smluvní povinnosti poskytovatele.</w:t>
      </w:r>
      <w:r w:rsidR="00BA1899" w:rsidRPr="00CE11E3">
        <w:rPr>
          <w:rFonts w:ascii="Calibri" w:hAnsi="Calibri" w:cs="Calibri"/>
          <w:sz w:val="22"/>
          <w:szCs w:val="22"/>
        </w:rPr>
        <w:t xml:space="preserve"> </w:t>
      </w:r>
      <w:r w:rsidR="00D61000" w:rsidRPr="00CE11E3">
        <w:rPr>
          <w:rFonts w:ascii="Calibri" w:hAnsi="Calibri" w:cs="Calibri"/>
          <w:sz w:val="22"/>
          <w:szCs w:val="22"/>
        </w:rPr>
        <w:t>Tímto ustanovením nejsou dotčena práva objednatele na náhradu škod, které vzniknou v případě nedostatečného krytí rizik pojistnou smlouvou uzavřenou poskytovatelem.</w:t>
      </w:r>
      <w:bookmarkEnd w:id="80"/>
    </w:p>
    <w:p w14:paraId="228F687B" w14:textId="3F5884A8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 xml:space="preserve">Trvání </w:t>
      </w:r>
      <w:r w:rsidR="004C06BB">
        <w:rPr>
          <w:rFonts w:ascii="Calibri" w:hAnsi="Calibri"/>
          <w:b/>
          <w:sz w:val="22"/>
          <w:szCs w:val="22"/>
        </w:rPr>
        <w:t>Smlouvy</w:t>
      </w:r>
    </w:p>
    <w:p w14:paraId="228F687C" w14:textId="1BE57CD4" w:rsidR="00A74D2E" w:rsidRPr="00DF5618" w:rsidRDefault="004C06BB" w:rsidP="001C7008">
      <w:pPr>
        <w:pStyle w:val="Odstavecseseznamem"/>
        <w:numPr>
          <w:ilvl w:val="1"/>
          <w:numId w:val="5"/>
        </w:numPr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 nabývá platnosti okamžikem jejího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3244B0" w:rsidRPr="00CE11E3">
        <w:rPr>
          <w:rFonts w:asciiTheme="minorHAnsi" w:hAnsiTheme="minorHAnsi" w:cstheme="minorHAnsi"/>
          <w:sz w:val="22"/>
          <w:szCs w:val="22"/>
        </w:rPr>
        <w:t xml:space="preserve">podpisu oběma </w:t>
      </w:r>
      <w:r w:rsidR="00823292">
        <w:rPr>
          <w:rFonts w:asciiTheme="minorHAnsi" w:hAnsiTheme="minorHAnsi" w:cstheme="minorHAnsi"/>
          <w:sz w:val="22"/>
          <w:szCs w:val="22"/>
        </w:rPr>
        <w:t>smluvními stranami</w:t>
      </w:r>
      <w:r w:rsidR="002066FA" w:rsidRPr="00CE11E3">
        <w:rPr>
          <w:rFonts w:asciiTheme="minorHAnsi" w:hAnsiTheme="minorHAnsi" w:cstheme="minorHAnsi"/>
          <w:sz w:val="22"/>
          <w:szCs w:val="22"/>
        </w:rPr>
        <w:t xml:space="preserve">, </w:t>
      </w:r>
      <w:r w:rsidR="002066FA" w:rsidRPr="00CE11E3">
        <w:rPr>
          <w:rFonts w:ascii="Calibri" w:hAnsi="Calibri"/>
          <w:sz w:val="22"/>
          <w:szCs w:val="22"/>
        </w:rPr>
        <w:t xml:space="preserve">v případě, že je </w:t>
      </w:r>
      <w:r w:rsidR="008B08C8">
        <w:rPr>
          <w:rFonts w:ascii="Calibri" w:hAnsi="Calibri"/>
          <w:sz w:val="22"/>
          <w:szCs w:val="22"/>
        </w:rPr>
        <w:t>Smlouva</w:t>
      </w:r>
      <w:r w:rsidR="002066FA" w:rsidRPr="00CE11E3">
        <w:rPr>
          <w:rFonts w:ascii="Calibri" w:hAnsi="Calibri"/>
          <w:sz w:val="22"/>
          <w:szCs w:val="22"/>
        </w:rPr>
        <w:t xml:space="preserve"> podepisována </w:t>
      </w:r>
      <w:r w:rsidR="00823292">
        <w:rPr>
          <w:rFonts w:ascii="Calibri" w:hAnsi="Calibri"/>
          <w:sz w:val="22"/>
          <w:szCs w:val="22"/>
        </w:rPr>
        <w:t>smluvními stranami</w:t>
      </w:r>
      <w:r w:rsidR="002066FA" w:rsidRPr="00CE11E3">
        <w:rPr>
          <w:rFonts w:ascii="Calibri" w:hAnsi="Calibri"/>
          <w:sz w:val="22"/>
          <w:szCs w:val="22"/>
        </w:rPr>
        <w:t xml:space="preserve"> v různém čase, nabývá platnosti dnem podpisu </w:t>
      </w:r>
      <w:r w:rsidR="00823292">
        <w:rPr>
          <w:rFonts w:ascii="Calibri" w:hAnsi="Calibri"/>
          <w:sz w:val="22"/>
          <w:szCs w:val="22"/>
        </w:rPr>
        <w:t>té</w:t>
      </w:r>
      <w:r w:rsidR="002066FA" w:rsidRPr="00CE11E3">
        <w:rPr>
          <w:rFonts w:ascii="Calibri" w:hAnsi="Calibri"/>
          <w:sz w:val="22"/>
          <w:szCs w:val="22"/>
        </w:rPr>
        <w:t xml:space="preserve"> </w:t>
      </w:r>
      <w:r w:rsidR="00823292">
        <w:rPr>
          <w:rFonts w:ascii="Calibri" w:hAnsi="Calibri"/>
          <w:sz w:val="22"/>
          <w:szCs w:val="22"/>
        </w:rPr>
        <w:t>smluvní strany</w:t>
      </w:r>
      <w:r w:rsidR="002066FA" w:rsidRPr="00CE11E3">
        <w:rPr>
          <w:rFonts w:ascii="Calibri" w:hAnsi="Calibri"/>
          <w:sz w:val="22"/>
          <w:szCs w:val="22"/>
        </w:rPr>
        <w:t>, kter</w:t>
      </w:r>
      <w:r w:rsidR="00823292">
        <w:rPr>
          <w:rFonts w:ascii="Calibri" w:hAnsi="Calibri"/>
          <w:sz w:val="22"/>
          <w:szCs w:val="22"/>
        </w:rPr>
        <w:t>ý</w:t>
      </w:r>
      <w:r w:rsidR="002066FA" w:rsidRPr="00CE11E3">
        <w:rPr>
          <w:rFonts w:ascii="Calibri" w:hAnsi="Calibri"/>
          <w:sz w:val="22"/>
          <w:szCs w:val="22"/>
        </w:rPr>
        <w:t xml:space="preserve"> ji podepíše později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. </w:t>
      </w:r>
      <w:r w:rsidR="009D7AA0">
        <w:rPr>
          <w:rFonts w:asciiTheme="minorHAnsi" w:hAnsiTheme="minorHAnsi" w:cstheme="minorHAnsi"/>
          <w:sz w:val="22"/>
          <w:szCs w:val="22"/>
        </w:rPr>
        <w:t>Smlouva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B314C9" w:rsidRPr="00CE11E3">
        <w:rPr>
          <w:rFonts w:asciiTheme="minorHAnsi" w:hAnsiTheme="minorHAnsi" w:cstheme="minorHAnsi"/>
          <w:sz w:val="22"/>
          <w:szCs w:val="22"/>
        </w:rPr>
        <w:t>nabývá účinnosti okamžikem jejího zveřejnění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v registru smluv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 dle </w:t>
      </w:r>
      <w:r w:rsidR="00375CEF" w:rsidRPr="00CE11E3">
        <w:rPr>
          <w:rFonts w:asciiTheme="minorHAnsi" w:hAnsiTheme="minorHAnsi" w:cstheme="minorHAnsi"/>
          <w:sz w:val="22"/>
          <w:szCs w:val="22"/>
        </w:rPr>
        <w:t>z</w:t>
      </w:r>
      <w:r w:rsidR="00A74D2E" w:rsidRPr="00CE11E3">
        <w:rPr>
          <w:rFonts w:asciiTheme="minorHAnsi" w:hAnsiTheme="minorHAnsi" w:cstheme="minorHAnsi"/>
          <w:sz w:val="22"/>
          <w:szCs w:val="22"/>
        </w:rPr>
        <w:t>ákon</w:t>
      </w:r>
      <w:r w:rsidR="00B314C9" w:rsidRPr="00CE11E3">
        <w:rPr>
          <w:rFonts w:asciiTheme="minorHAnsi" w:hAnsiTheme="minorHAnsi" w:cstheme="minorHAnsi"/>
          <w:sz w:val="22"/>
          <w:szCs w:val="22"/>
        </w:rPr>
        <w:t>a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o</w:t>
      </w:r>
      <w:r w:rsidR="002066FA" w:rsidRPr="00CE11E3">
        <w:rPr>
          <w:rFonts w:asciiTheme="minorHAnsi" w:hAnsiTheme="minorHAnsi" w:cstheme="minorHAnsi"/>
          <w:sz w:val="22"/>
          <w:szCs w:val="22"/>
        </w:rPr>
        <w:t> </w:t>
      </w:r>
      <w:r w:rsidR="00B314C9" w:rsidRPr="00CE11E3">
        <w:rPr>
          <w:rFonts w:asciiTheme="minorHAnsi" w:hAnsiTheme="minorHAnsi" w:cstheme="minorHAnsi"/>
          <w:sz w:val="22"/>
          <w:szCs w:val="22"/>
        </w:rPr>
        <w:t>registru smluv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. </w:t>
      </w:r>
      <w:r w:rsidR="00823292">
        <w:rPr>
          <w:rFonts w:asciiTheme="minorHAnsi" w:hAnsiTheme="minorHAnsi" w:cstheme="minorHAnsi"/>
          <w:sz w:val="22"/>
          <w:szCs w:val="22"/>
        </w:rPr>
        <w:t>Smluvní strany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 se dohodl</w:t>
      </w:r>
      <w:r w:rsidR="00823292">
        <w:rPr>
          <w:rFonts w:asciiTheme="minorHAnsi" w:hAnsiTheme="minorHAnsi" w:cstheme="minorHAnsi"/>
          <w:sz w:val="22"/>
          <w:szCs w:val="22"/>
        </w:rPr>
        <w:t>y</w:t>
      </w:r>
      <w:r w:rsidR="00B314C9" w:rsidRPr="00CE11E3">
        <w:rPr>
          <w:rFonts w:asciiTheme="minorHAnsi" w:hAnsiTheme="minorHAnsi" w:cstheme="minorHAnsi"/>
          <w:sz w:val="22"/>
          <w:szCs w:val="22"/>
        </w:rPr>
        <w:t>, že</w:t>
      </w:r>
      <w:r w:rsidR="00934643" w:rsidRPr="00CE11E3">
        <w:rPr>
          <w:rFonts w:asciiTheme="minorHAnsi" w:hAnsiTheme="minorHAnsi" w:cstheme="minorHAnsi"/>
          <w:sz w:val="22"/>
          <w:szCs w:val="22"/>
        </w:rPr>
        <w:t> 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zveřejnění </w:t>
      </w:r>
      <w:r w:rsidR="009D7AA0">
        <w:rPr>
          <w:rFonts w:asciiTheme="minorHAnsi" w:hAnsiTheme="minorHAnsi" w:cstheme="minorHAnsi"/>
          <w:sz w:val="22"/>
          <w:szCs w:val="22"/>
        </w:rPr>
        <w:t>Smlouvy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9723FE" w:rsidRPr="00CE11E3">
        <w:rPr>
          <w:rFonts w:asciiTheme="minorHAnsi" w:hAnsiTheme="minorHAnsi" w:cstheme="minorHAnsi"/>
          <w:sz w:val="22"/>
          <w:szCs w:val="22"/>
        </w:rPr>
        <w:t xml:space="preserve">včetně uvedení metadat </w:t>
      </w:r>
      <w:r w:rsidR="00B314C9" w:rsidRPr="00CE11E3">
        <w:rPr>
          <w:rFonts w:asciiTheme="minorHAnsi" w:hAnsiTheme="minorHAnsi" w:cstheme="minorHAnsi"/>
          <w:sz w:val="22"/>
          <w:szCs w:val="22"/>
        </w:rPr>
        <w:t xml:space="preserve">v registru </w:t>
      </w:r>
      <w:r w:rsidR="00B314C9" w:rsidRPr="00DF5618">
        <w:rPr>
          <w:rFonts w:asciiTheme="minorHAnsi" w:hAnsiTheme="minorHAnsi" w:cstheme="minorHAnsi"/>
          <w:sz w:val="22"/>
          <w:szCs w:val="22"/>
        </w:rPr>
        <w:t xml:space="preserve">smluv zajistí </w:t>
      </w:r>
      <w:r w:rsidR="00375CEF" w:rsidRPr="00DF5618">
        <w:rPr>
          <w:rFonts w:asciiTheme="minorHAnsi" w:hAnsiTheme="minorHAnsi" w:cstheme="minorHAnsi"/>
          <w:sz w:val="22"/>
          <w:szCs w:val="22"/>
        </w:rPr>
        <w:t>o</w:t>
      </w:r>
      <w:r w:rsidR="00A74D2E" w:rsidRPr="00DF5618">
        <w:rPr>
          <w:rFonts w:asciiTheme="minorHAnsi" w:hAnsiTheme="minorHAnsi" w:cstheme="minorHAnsi"/>
          <w:sz w:val="22"/>
          <w:szCs w:val="22"/>
        </w:rPr>
        <w:t>bjednatel</w:t>
      </w:r>
      <w:r w:rsidR="00104712" w:rsidRPr="00DF5618">
        <w:rPr>
          <w:rFonts w:asciiTheme="minorHAnsi" w:hAnsiTheme="minorHAnsi" w:cstheme="minorHAnsi"/>
          <w:sz w:val="22"/>
          <w:szCs w:val="22"/>
        </w:rPr>
        <w:t xml:space="preserve">, který současně zajistí, aby informace o uveřejnění </w:t>
      </w:r>
      <w:r w:rsidR="009D7AA0" w:rsidRPr="00DF5618">
        <w:rPr>
          <w:rFonts w:asciiTheme="minorHAnsi" w:hAnsiTheme="minorHAnsi" w:cstheme="minorHAnsi"/>
          <w:sz w:val="22"/>
          <w:szCs w:val="22"/>
        </w:rPr>
        <w:t>Smlouvy</w:t>
      </w:r>
      <w:r w:rsidR="00104712" w:rsidRPr="00DF5618">
        <w:rPr>
          <w:rFonts w:asciiTheme="minorHAnsi" w:hAnsiTheme="minorHAnsi" w:cstheme="minorHAnsi"/>
          <w:sz w:val="22"/>
          <w:szCs w:val="22"/>
        </w:rPr>
        <w:t xml:space="preserve"> byly </w:t>
      </w:r>
      <w:r w:rsidR="009723FE" w:rsidRPr="00DF5618">
        <w:rPr>
          <w:rFonts w:asciiTheme="minorHAnsi" w:hAnsiTheme="minorHAnsi" w:cstheme="minorHAnsi"/>
          <w:sz w:val="22"/>
          <w:szCs w:val="22"/>
        </w:rPr>
        <w:t xml:space="preserve">poskytovateli </w:t>
      </w:r>
      <w:r w:rsidR="009A56F6" w:rsidRPr="00DF5618">
        <w:rPr>
          <w:rFonts w:asciiTheme="minorHAnsi" w:hAnsiTheme="minorHAnsi" w:cstheme="minorHAnsi"/>
          <w:sz w:val="22"/>
          <w:szCs w:val="22"/>
        </w:rPr>
        <w:t xml:space="preserve">zaslány </w:t>
      </w:r>
      <w:r w:rsidR="00104712" w:rsidRPr="00DF5618">
        <w:rPr>
          <w:rFonts w:asciiTheme="minorHAnsi" w:hAnsiTheme="minorHAnsi" w:cstheme="minorHAnsi"/>
          <w:sz w:val="22"/>
          <w:szCs w:val="22"/>
        </w:rPr>
        <w:t>do je</w:t>
      </w:r>
      <w:r w:rsidR="009723FE" w:rsidRPr="00DF5618">
        <w:rPr>
          <w:rFonts w:asciiTheme="minorHAnsi" w:hAnsiTheme="minorHAnsi" w:cstheme="minorHAnsi"/>
          <w:sz w:val="22"/>
          <w:szCs w:val="22"/>
        </w:rPr>
        <w:t>ho</w:t>
      </w:r>
      <w:r w:rsidR="00104712" w:rsidRPr="00DF5618">
        <w:rPr>
          <w:rFonts w:asciiTheme="minorHAnsi" w:hAnsiTheme="minorHAnsi" w:cstheme="minorHAnsi"/>
          <w:sz w:val="22"/>
          <w:szCs w:val="22"/>
        </w:rPr>
        <w:t xml:space="preserve"> datové schránky, nedohodnou-li se </w:t>
      </w:r>
      <w:r w:rsidR="00823292" w:rsidRPr="00DF5618">
        <w:rPr>
          <w:rFonts w:asciiTheme="minorHAnsi" w:hAnsiTheme="minorHAnsi" w:cstheme="minorHAnsi"/>
          <w:sz w:val="22"/>
          <w:szCs w:val="22"/>
        </w:rPr>
        <w:t>smluvní strany</w:t>
      </w:r>
      <w:r w:rsidR="00104712" w:rsidRPr="00DF5618">
        <w:rPr>
          <w:rFonts w:asciiTheme="minorHAnsi" w:hAnsiTheme="minorHAnsi" w:cstheme="minorHAnsi"/>
          <w:sz w:val="22"/>
          <w:szCs w:val="22"/>
        </w:rPr>
        <w:t xml:space="preserve"> jinak. </w:t>
      </w:r>
    </w:p>
    <w:p w14:paraId="1AEF3926" w14:textId="5BA96514" w:rsidR="004A0352" w:rsidRPr="00DF5618" w:rsidRDefault="009D5174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81" w:name="_Ref218378220"/>
      <w:r w:rsidRPr="00DF5618">
        <w:rPr>
          <w:rFonts w:asciiTheme="minorHAnsi" w:hAnsiTheme="minorHAnsi" w:cstheme="minorHAnsi"/>
          <w:sz w:val="22"/>
          <w:szCs w:val="22"/>
        </w:rPr>
        <w:t>Smlouva</w:t>
      </w:r>
      <w:r w:rsidR="00A74D2E" w:rsidRPr="00DF5618">
        <w:rPr>
          <w:rFonts w:asciiTheme="minorHAnsi" w:hAnsiTheme="minorHAnsi" w:cstheme="minorHAnsi"/>
          <w:sz w:val="22"/>
          <w:szCs w:val="22"/>
        </w:rPr>
        <w:t xml:space="preserve"> se uzavírá na dobu určitou</w:t>
      </w:r>
      <w:r w:rsidR="004C06BB" w:rsidRPr="00DF5618">
        <w:rPr>
          <w:rFonts w:asciiTheme="minorHAnsi" w:hAnsiTheme="minorHAnsi" w:cstheme="minorHAnsi"/>
          <w:sz w:val="22"/>
          <w:szCs w:val="22"/>
        </w:rPr>
        <w:t xml:space="preserve"> a to </w:t>
      </w:r>
      <w:r w:rsidR="004C06BB" w:rsidRPr="00DF5618">
        <w:rPr>
          <w:rFonts w:asciiTheme="minorHAnsi" w:hAnsiTheme="minorHAnsi" w:cstheme="minorHAnsi"/>
          <w:b/>
          <w:bCs/>
          <w:sz w:val="22"/>
          <w:szCs w:val="22"/>
        </w:rPr>
        <w:t>od 01.04.2026 do 31.05.2026</w:t>
      </w:r>
      <w:r w:rsidR="00A74D2E" w:rsidRPr="00DF5618">
        <w:rPr>
          <w:rFonts w:asciiTheme="minorHAnsi" w:hAnsiTheme="minorHAnsi" w:cstheme="minorHAnsi"/>
          <w:sz w:val="22"/>
          <w:szCs w:val="22"/>
        </w:rPr>
        <w:t>.</w:t>
      </w:r>
      <w:bookmarkEnd w:id="81"/>
      <w:r w:rsidR="00A74D2E" w:rsidRPr="00DF56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54C53" w14:textId="7FA61171" w:rsidR="008E7969" w:rsidRPr="00CE11E3" w:rsidRDefault="00134364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F5618">
        <w:rPr>
          <w:rFonts w:asciiTheme="minorHAnsi" w:hAnsiTheme="minorHAnsi" w:cstheme="minorHAnsi"/>
          <w:sz w:val="22"/>
          <w:szCs w:val="22"/>
        </w:rPr>
        <w:t xml:space="preserve">Smluvní vztah založený </w:t>
      </w:r>
      <w:r w:rsidR="009F0316" w:rsidRPr="00DF5618">
        <w:rPr>
          <w:rFonts w:asciiTheme="minorHAnsi" w:hAnsiTheme="minorHAnsi" w:cstheme="minorHAnsi"/>
          <w:sz w:val="22"/>
          <w:szCs w:val="22"/>
        </w:rPr>
        <w:t>Smlouvou</w:t>
      </w:r>
      <w:r w:rsidR="00A74D2E" w:rsidRPr="00DF5618">
        <w:rPr>
          <w:rFonts w:asciiTheme="minorHAnsi" w:hAnsiTheme="minorHAnsi" w:cstheme="minorHAnsi"/>
          <w:sz w:val="22"/>
          <w:szCs w:val="22"/>
        </w:rPr>
        <w:t xml:space="preserve"> dále zaniká</w:t>
      </w:r>
      <w:r w:rsidR="00A74D2E" w:rsidRPr="00CE11E3">
        <w:rPr>
          <w:rFonts w:asciiTheme="minorHAnsi" w:hAnsiTheme="minorHAnsi" w:cstheme="minorHAnsi"/>
          <w:sz w:val="22"/>
          <w:szCs w:val="22"/>
        </w:rPr>
        <w:t>:</w:t>
      </w:r>
    </w:p>
    <w:p w14:paraId="3E477959" w14:textId="0607DFDD" w:rsidR="006A3C05" w:rsidRPr="00CE11E3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ind w:left="1559" w:hanging="83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písemnou dohodou </w:t>
      </w:r>
      <w:r w:rsidR="00823292">
        <w:rPr>
          <w:rFonts w:asciiTheme="minorHAnsi" w:hAnsiTheme="minorHAnsi" w:cstheme="minorHAnsi"/>
          <w:sz w:val="22"/>
          <w:szCs w:val="22"/>
        </w:rPr>
        <w:t>smluvních stran</w:t>
      </w:r>
      <w:r w:rsidRPr="00CE11E3">
        <w:rPr>
          <w:rFonts w:asciiTheme="minorHAnsi" w:hAnsiTheme="minorHAnsi" w:cstheme="minorHAnsi"/>
          <w:sz w:val="22"/>
          <w:szCs w:val="22"/>
        </w:rPr>
        <w:t>;</w:t>
      </w:r>
    </w:p>
    <w:p w14:paraId="228F6881" w14:textId="651C044F" w:rsidR="00A74D2E" w:rsidRPr="00CE11E3" w:rsidRDefault="00A74D2E" w:rsidP="001C7008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560" w:hanging="8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odst</w:t>
      </w:r>
      <w:r w:rsidR="00DA3453" w:rsidRPr="00CE11E3">
        <w:rPr>
          <w:rFonts w:asciiTheme="minorHAnsi" w:hAnsiTheme="minorHAnsi" w:cstheme="minorHAnsi"/>
          <w:sz w:val="22"/>
          <w:szCs w:val="22"/>
        </w:rPr>
        <w:t>oupením jedn</w:t>
      </w:r>
      <w:r w:rsidR="00823292">
        <w:rPr>
          <w:rFonts w:asciiTheme="minorHAnsi" w:hAnsiTheme="minorHAnsi" w:cstheme="minorHAnsi"/>
          <w:sz w:val="22"/>
          <w:szCs w:val="22"/>
        </w:rPr>
        <w:t>é smluvní strany</w:t>
      </w:r>
      <w:r w:rsidRPr="00CE11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C24C223" w14:textId="19603EA3" w:rsidR="00D73CB0" w:rsidRPr="00CE11E3" w:rsidRDefault="00DA3453" w:rsidP="00032971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Od </w:t>
      </w:r>
      <w:r w:rsidR="001C1AB6">
        <w:rPr>
          <w:rFonts w:asciiTheme="minorHAnsi" w:hAnsiTheme="minorHAnsi" w:cstheme="minorHAnsi"/>
          <w:sz w:val="22"/>
          <w:szCs w:val="22"/>
        </w:rPr>
        <w:t>Smlouvy</w:t>
      </w:r>
      <w:r w:rsidRPr="00CE11E3">
        <w:rPr>
          <w:rFonts w:asciiTheme="minorHAnsi" w:hAnsiTheme="minorHAnsi" w:cstheme="minorHAnsi"/>
          <w:sz w:val="22"/>
          <w:szCs w:val="22"/>
        </w:rPr>
        <w:t xml:space="preserve"> může </w:t>
      </w:r>
      <w:r w:rsidR="005C3F43">
        <w:rPr>
          <w:rFonts w:ascii="Calibri" w:hAnsi="Calibri"/>
          <w:sz w:val="22"/>
          <w:szCs w:val="22"/>
        </w:rPr>
        <w:t>o</w:t>
      </w:r>
      <w:r w:rsidR="005C3F43" w:rsidRPr="00865A0F">
        <w:rPr>
          <w:rFonts w:ascii="Calibri" w:hAnsi="Calibri"/>
          <w:sz w:val="22"/>
          <w:szCs w:val="22"/>
        </w:rPr>
        <w:t xml:space="preserve">bjednatel </w:t>
      </w:r>
      <w:r w:rsidR="005C3F43">
        <w:rPr>
          <w:rFonts w:ascii="Calibri" w:hAnsi="Calibri"/>
          <w:sz w:val="22"/>
          <w:szCs w:val="22"/>
        </w:rPr>
        <w:t>i</w:t>
      </w:r>
      <w:r w:rsidR="005C3F43" w:rsidRPr="00865A0F">
        <w:rPr>
          <w:rFonts w:ascii="Calibri" w:hAnsi="Calibri"/>
          <w:sz w:val="22"/>
          <w:szCs w:val="22"/>
        </w:rPr>
        <w:t xml:space="preserve"> </w:t>
      </w:r>
      <w:r w:rsidR="006F6564">
        <w:rPr>
          <w:rFonts w:ascii="Calibri" w:hAnsi="Calibri"/>
          <w:sz w:val="22"/>
          <w:szCs w:val="22"/>
        </w:rPr>
        <w:t>poskytovatel</w:t>
      </w:r>
      <w:r w:rsidR="005C3F43" w:rsidRPr="00865A0F">
        <w:rPr>
          <w:rFonts w:ascii="Calibri" w:hAnsi="Calibri"/>
          <w:sz w:val="22"/>
          <w:szCs w:val="22"/>
        </w:rPr>
        <w:t xml:space="preserve"> </w:t>
      </w:r>
      <w:r w:rsidR="00A74D2E" w:rsidRPr="00CE11E3">
        <w:rPr>
          <w:rFonts w:asciiTheme="minorHAnsi" w:hAnsiTheme="minorHAnsi" w:cstheme="minorHAnsi"/>
          <w:sz w:val="22"/>
          <w:szCs w:val="22"/>
        </w:rPr>
        <w:t>odstoupit pro její podstatné porušení dru</w:t>
      </w:r>
      <w:r w:rsidR="005C3F43">
        <w:rPr>
          <w:rFonts w:asciiTheme="minorHAnsi" w:hAnsiTheme="minorHAnsi" w:cstheme="minorHAnsi"/>
          <w:sz w:val="22"/>
          <w:szCs w:val="22"/>
        </w:rPr>
        <w:t>hou smluvní stranou</w:t>
      </w:r>
      <w:r w:rsidRPr="00CE11E3">
        <w:rPr>
          <w:rFonts w:asciiTheme="minorHAnsi" w:hAnsiTheme="minorHAnsi" w:cstheme="minorHAnsi"/>
          <w:sz w:val="22"/>
          <w:szCs w:val="22"/>
        </w:rPr>
        <w:t xml:space="preserve">. </w:t>
      </w:r>
      <w:r w:rsidR="00EE5F60">
        <w:rPr>
          <w:rFonts w:asciiTheme="minorHAnsi" w:hAnsiTheme="minorHAnsi" w:cstheme="minorHAnsi"/>
          <w:sz w:val="22"/>
          <w:szCs w:val="22"/>
        </w:rPr>
        <w:t>Smluvní strany</w:t>
      </w:r>
      <w:r w:rsidRPr="00CE11E3">
        <w:rPr>
          <w:rFonts w:asciiTheme="minorHAnsi" w:hAnsiTheme="minorHAnsi" w:cstheme="minorHAnsi"/>
          <w:sz w:val="22"/>
          <w:szCs w:val="22"/>
        </w:rPr>
        <w:t xml:space="preserve"> se</w:t>
      </w:r>
      <w:r w:rsidR="0054417E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>dohodl</w:t>
      </w:r>
      <w:r w:rsidR="00EE5F60">
        <w:rPr>
          <w:rFonts w:asciiTheme="minorHAnsi" w:hAnsiTheme="minorHAnsi" w:cstheme="minorHAnsi"/>
          <w:sz w:val="22"/>
          <w:szCs w:val="22"/>
        </w:rPr>
        <w:t>y</w:t>
      </w:r>
      <w:r w:rsidRPr="00CE11E3">
        <w:rPr>
          <w:rFonts w:asciiTheme="minorHAnsi" w:hAnsiTheme="minorHAnsi" w:cstheme="minorHAnsi"/>
          <w:sz w:val="22"/>
          <w:szCs w:val="22"/>
        </w:rPr>
        <w:t xml:space="preserve">, že podstatným porušením </w:t>
      </w:r>
      <w:r w:rsidR="001C1AB6">
        <w:rPr>
          <w:rFonts w:asciiTheme="minorHAnsi" w:hAnsiTheme="minorHAnsi" w:cstheme="minorHAnsi"/>
          <w:sz w:val="22"/>
          <w:szCs w:val="22"/>
        </w:rPr>
        <w:t>Smlouvy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 ve smyslu ustanovení §</w:t>
      </w:r>
      <w:r w:rsidR="00EE5F60">
        <w:rPr>
          <w:rFonts w:asciiTheme="minorHAnsi" w:hAnsiTheme="minorHAnsi" w:cstheme="minorHAnsi"/>
          <w:sz w:val="22"/>
          <w:szCs w:val="22"/>
        </w:rPr>
        <w:t> </w:t>
      </w:r>
      <w:r w:rsidR="005553E1" w:rsidRPr="00CE11E3">
        <w:rPr>
          <w:rFonts w:asciiTheme="minorHAnsi" w:hAnsiTheme="minorHAnsi" w:cstheme="minorHAnsi"/>
          <w:sz w:val="22"/>
          <w:szCs w:val="22"/>
        </w:rPr>
        <w:t>2002</w:t>
      </w:r>
      <w:r w:rsidR="00EE5F60">
        <w:rPr>
          <w:rFonts w:asciiTheme="minorHAnsi" w:hAnsiTheme="minorHAnsi" w:cstheme="minorHAnsi"/>
          <w:sz w:val="22"/>
          <w:szCs w:val="22"/>
        </w:rPr>
        <w:t> 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odst. 1 </w:t>
      </w:r>
      <w:r w:rsidR="004B6B20" w:rsidRPr="00CE11E3">
        <w:rPr>
          <w:rFonts w:asciiTheme="minorHAnsi" w:hAnsiTheme="minorHAnsi" w:cstheme="minorHAnsi"/>
          <w:sz w:val="22"/>
          <w:szCs w:val="22"/>
        </w:rPr>
        <w:t>o</w:t>
      </w:r>
      <w:r w:rsidR="005553E1" w:rsidRPr="00CE11E3">
        <w:rPr>
          <w:rFonts w:asciiTheme="minorHAnsi" w:hAnsiTheme="minorHAnsi" w:cstheme="minorHAnsi"/>
          <w:sz w:val="22"/>
          <w:szCs w:val="22"/>
        </w:rPr>
        <w:t>bčanského zákoníku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se vedle případů specifikovaných v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 ustanovení § 2002 </w:t>
      </w:r>
      <w:r w:rsidR="004B6B20" w:rsidRPr="00CE11E3">
        <w:rPr>
          <w:rFonts w:asciiTheme="minorHAnsi" w:hAnsiTheme="minorHAnsi" w:cstheme="minorHAnsi"/>
          <w:sz w:val="22"/>
          <w:szCs w:val="22"/>
        </w:rPr>
        <w:t>o</w:t>
      </w:r>
      <w:r w:rsidR="005553E1" w:rsidRPr="00CE11E3">
        <w:rPr>
          <w:rFonts w:asciiTheme="minorHAnsi" w:hAnsiTheme="minorHAnsi" w:cstheme="minorHAnsi"/>
          <w:sz w:val="22"/>
          <w:szCs w:val="22"/>
        </w:rPr>
        <w:t>bčanského zákoníku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rozumí zejména:</w:t>
      </w:r>
    </w:p>
    <w:p w14:paraId="26220C0A" w14:textId="77777777" w:rsidR="00EC6B25" w:rsidRPr="00CE11E3" w:rsidRDefault="00915527" w:rsidP="00032971">
      <w:pPr>
        <w:pStyle w:val="Odstavecseseznamem"/>
        <w:numPr>
          <w:ilvl w:val="2"/>
          <w:numId w:val="5"/>
        </w:numPr>
        <w:tabs>
          <w:tab w:val="left" w:pos="0"/>
        </w:tabs>
        <w:ind w:left="1560" w:hanging="8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situace, kdy </w:t>
      </w:r>
      <w:r w:rsidR="00EC6B25" w:rsidRPr="00CE11E3">
        <w:rPr>
          <w:rFonts w:asciiTheme="minorHAnsi" w:hAnsiTheme="minorHAnsi" w:cstheme="minorHAnsi"/>
          <w:sz w:val="22"/>
          <w:szCs w:val="22"/>
        </w:rPr>
        <w:t>úklidovému pracovníku</w:t>
      </w:r>
      <w:r w:rsidRPr="00CE11E3">
        <w:rPr>
          <w:rFonts w:asciiTheme="minorHAnsi" w:hAnsiTheme="minorHAnsi" w:cstheme="minorHAnsi"/>
          <w:sz w:val="22"/>
          <w:szCs w:val="22"/>
        </w:rPr>
        <w:t xml:space="preserve"> je prokázána krádež majetku objednatele nebo pokus o ni;</w:t>
      </w:r>
    </w:p>
    <w:p w14:paraId="041671BE" w14:textId="77777777" w:rsidR="00EC6B25" w:rsidRPr="00CE11E3" w:rsidRDefault="00915527" w:rsidP="00032971">
      <w:pPr>
        <w:pStyle w:val="Odstavecseseznamem"/>
        <w:numPr>
          <w:ilvl w:val="2"/>
          <w:numId w:val="5"/>
        </w:numPr>
        <w:tabs>
          <w:tab w:val="left" w:pos="0"/>
        </w:tabs>
        <w:ind w:left="1560" w:hanging="8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nepovolená manipulace </w:t>
      </w:r>
      <w:r w:rsidR="00EC6B25" w:rsidRPr="00CE11E3">
        <w:rPr>
          <w:rFonts w:asciiTheme="minorHAnsi" w:hAnsiTheme="minorHAnsi" w:cstheme="minorHAnsi"/>
          <w:sz w:val="22"/>
          <w:szCs w:val="22"/>
        </w:rPr>
        <w:t>úklidových</w:t>
      </w:r>
      <w:r w:rsidRPr="00CE11E3">
        <w:rPr>
          <w:rFonts w:asciiTheme="minorHAnsi" w:hAnsiTheme="minorHAnsi" w:cstheme="minorHAnsi"/>
          <w:sz w:val="22"/>
          <w:szCs w:val="22"/>
        </w:rPr>
        <w:t xml:space="preserve"> pracovníků s výpočetní technikou objednatele;</w:t>
      </w:r>
    </w:p>
    <w:p w14:paraId="069BA5C4" w14:textId="60A316A6" w:rsidR="00915527" w:rsidRPr="00CE11E3" w:rsidRDefault="00915527" w:rsidP="00032971">
      <w:pPr>
        <w:pStyle w:val="Odstavecseseznamem"/>
        <w:numPr>
          <w:ilvl w:val="2"/>
          <w:numId w:val="5"/>
        </w:numPr>
        <w:tabs>
          <w:tab w:val="left" w:pos="0"/>
        </w:tabs>
        <w:ind w:left="1560" w:hanging="8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>takové porušení povinností poskytovatele, ze kterého vznikla objednateli škoda přesahující částku 2</w:t>
      </w:r>
      <w:r w:rsidR="00EC6B25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>000</w:t>
      </w:r>
      <w:r w:rsidR="00EC6B25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>000 Kč;</w:t>
      </w:r>
    </w:p>
    <w:p w14:paraId="3EDFCEA4" w14:textId="7681D321" w:rsidR="00D73CB0" w:rsidRPr="00CE11E3" w:rsidRDefault="0088425B" w:rsidP="00032971">
      <w:pPr>
        <w:pStyle w:val="Odstavecseseznamem"/>
        <w:numPr>
          <w:ilvl w:val="2"/>
          <w:numId w:val="5"/>
        </w:numPr>
        <w:tabs>
          <w:tab w:val="left" w:pos="0"/>
        </w:tabs>
        <w:ind w:left="1560" w:hanging="84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neuzavření nové pojistné smlouvy v souladu </w:t>
      </w:r>
      <w:r w:rsidR="000E7284" w:rsidRPr="00CE11E3">
        <w:rPr>
          <w:rFonts w:asciiTheme="minorHAnsi" w:hAnsiTheme="minorHAnsi" w:cstheme="minorHAnsi"/>
          <w:sz w:val="22"/>
          <w:szCs w:val="22"/>
        </w:rPr>
        <w:t xml:space="preserve">s odst. </w:t>
      </w:r>
      <w:r w:rsidR="000E7284" w:rsidRPr="00CE11E3">
        <w:rPr>
          <w:rFonts w:asciiTheme="minorHAnsi" w:hAnsiTheme="minorHAnsi" w:cstheme="minorHAnsi"/>
          <w:sz w:val="22"/>
          <w:szCs w:val="22"/>
        </w:rPr>
        <w:fldChar w:fldCharType="begin"/>
      </w:r>
      <w:r w:rsidR="000E7284" w:rsidRPr="00CE11E3">
        <w:rPr>
          <w:rFonts w:asciiTheme="minorHAnsi" w:hAnsiTheme="minorHAnsi" w:cstheme="minorHAnsi"/>
          <w:sz w:val="22"/>
          <w:szCs w:val="22"/>
        </w:rPr>
        <w:instrText xml:space="preserve"> REF _Ref219038899 \r \h </w:instrText>
      </w:r>
      <w:r w:rsidR="001C7008" w:rsidRPr="00CE11E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0E7284" w:rsidRPr="00CE11E3">
        <w:rPr>
          <w:rFonts w:asciiTheme="minorHAnsi" w:hAnsiTheme="minorHAnsi" w:cstheme="minorHAnsi"/>
          <w:sz w:val="22"/>
          <w:szCs w:val="22"/>
        </w:rPr>
      </w:r>
      <w:r w:rsidR="000E7284" w:rsidRPr="00CE11E3">
        <w:rPr>
          <w:rFonts w:asciiTheme="minorHAnsi" w:hAnsiTheme="minorHAnsi" w:cstheme="minorHAnsi"/>
          <w:sz w:val="22"/>
          <w:szCs w:val="22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</w:rPr>
        <w:t>13.8</w:t>
      </w:r>
      <w:r w:rsidR="000E7284" w:rsidRPr="00CE11E3">
        <w:rPr>
          <w:rFonts w:asciiTheme="minorHAnsi" w:hAnsiTheme="minorHAnsi" w:cstheme="minorHAnsi"/>
          <w:sz w:val="22"/>
          <w:szCs w:val="22"/>
        </w:rPr>
        <w:fldChar w:fldCharType="end"/>
      </w:r>
      <w:r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3B2518">
        <w:rPr>
          <w:rFonts w:asciiTheme="minorHAnsi" w:hAnsiTheme="minorHAnsi" w:cstheme="minorHAnsi"/>
          <w:sz w:val="22"/>
          <w:szCs w:val="22"/>
        </w:rPr>
        <w:t>Smlouvy</w:t>
      </w:r>
      <w:r w:rsidR="0060564C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Pr="00CE11E3">
        <w:rPr>
          <w:rFonts w:asciiTheme="minorHAnsi" w:hAnsiTheme="minorHAnsi" w:cstheme="minorHAnsi"/>
          <w:sz w:val="22"/>
          <w:szCs w:val="22"/>
        </w:rPr>
        <w:t>poskytovatelem a</w:t>
      </w:r>
      <w:r w:rsidR="004B5359" w:rsidRPr="00CE11E3">
        <w:rPr>
          <w:rFonts w:asciiTheme="minorHAnsi" w:hAnsiTheme="minorHAnsi" w:cstheme="minorHAnsi"/>
          <w:sz w:val="22"/>
          <w:szCs w:val="22"/>
        </w:rPr>
        <w:t> </w:t>
      </w:r>
      <w:r w:rsidRPr="00CE11E3">
        <w:rPr>
          <w:rFonts w:asciiTheme="minorHAnsi" w:hAnsiTheme="minorHAnsi" w:cstheme="minorHAnsi"/>
          <w:sz w:val="22"/>
          <w:szCs w:val="22"/>
        </w:rPr>
        <w:t>neinformování objednatele o změnách pojistné smlouvy poskytovatelem;</w:t>
      </w:r>
    </w:p>
    <w:p w14:paraId="3CD7C8C0" w14:textId="6FB808F5" w:rsidR="00E67E95" w:rsidRPr="00CE11E3" w:rsidRDefault="000970C9" w:rsidP="00032971">
      <w:pPr>
        <w:pStyle w:val="Odstavecseseznamem"/>
        <w:numPr>
          <w:ilvl w:val="2"/>
          <w:numId w:val="5"/>
        </w:numPr>
        <w:tabs>
          <w:tab w:val="left" w:pos="0"/>
        </w:tabs>
        <w:ind w:left="1559" w:hanging="839"/>
        <w:contextualSpacing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poskytování </w:t>
      </w:r>
      <w:r w:rsidR="0066525B" w:rsidRPr="00CE11E3">
        <w:rPr>
          <w:rFonts w:asciiTheme="minorHAnsi" w:hAnsiTheme="minorHAnsi" w:cstheme="minorHAnsi"/>
          <w:sz w:val="22"/>
          <w:szCs w:val="22"/>
        </w:rPr>
        <w:t>Služeb v rozporu s některým z čestných prohlášení předložených</w:t>
      </w:r>
      <w:r w:rsidR="007A11F1" w:rsidRPr="00CE11E3">
        <w:rPr>
          <w:rFonts w:asciiTheme="minorHAnsi" w:hAnsiTheme="minorHAnsi" w:cstheme="minorHAnsi"/>
          <w:sz w:val="22"/>
          <w:szCs w:val="22"/>
        </w:rPr>
        <w:t xml:space="preserve"> poskytovatelem</w:t>
      </w:r>
      <w:r w:rsidR="0066525B" w:rsidRPr="00CE11E3">
        <w:rPr>
          <w:rFonts w:asciiTheme="minorHAnsi" w:hAnsiTheme="minorHAnsi" w:cstheme="minorHAnsi"/>
          <w:sz w:val="22"/>
          <w:szCs w:val="22"/>
        </w:rPr>
        <w:t xml:space="preserve"> v nabídce </w:t>
      </w:r>
      <w:r w:rsidR="00D905B0">
        <w:rPr>
          <w:rFonts w:asciiTheme="minorHAnsi" w:hAnsiTheme="minorHAnsi" w:cstheme="minorHAnsi"/>
          <w:sz w:val="22"/>
          <w:szCs w:val="22"/>
        </w:rPr>
        <w:t>na Veřejnou zakázku</w:t>
      </w:r>
      <w:r w:rsidR="0066525B" w:rsidRPr="00CE11E3">
        <w:rPr>
          <w:rFonts w:asciiTheme="minorHAnsi" w:hAnsiTheme="minorHAnsi" w:cstheme="minorHAnsi"/>
          <w:sz w:val="22"/>
          <w:szCs w:val="22"/>
        </w:rPr>
        <w:t xml:space="preserve"> dle odst. </w:t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begin"/>
      </w:r>
      <w:r w:rsidR="0066525B" w:rsidRPr="00CE11E3">
        <w:rPr>
          <w:rFonts w:asciiTheme="minorHAnsi" w:hAnsiTheme="minorHAnsi" w:cstheme="minorHAnsi"/>
          <w:sz w:val="22"/>
          <w:szCs w:val="22"/>
        </w:rPr>
        <w:instrText xml:space="preserve"> REF _Ref218508441 \r \h </w:instrText>
      </w:r>
      <w:r w:rsidR="001C7008" w:rsidRPr="00CE11E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6525B" w:rsidRPr="00CE11E3">
        <w:rPr>
          <w:rFonts w:asciiTheme="minorHAnsi" w:hAnsiTheme="minorHAnsi" w:cstheme="minorHAnsi"/>
          <w:sz w:val="22"/>
          <w:szCs w:val="22"/>
        </w:rPr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</w:rPr>
        <w:t>9.42</w:t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end"/>
      </w:r>
      <w:r w:rsidR="0066525B" w:rsidRPr="00CE11E3">
        <w:rPr>
          <w:rFonts w:asciiTheme="minorHAnsi" w:hAnsiTheme="minorHAnsi" w:cstheme="minorHAnsi"/>
          <w:sz w:val="22"/>
          <w:szCs w:val="22"/>
        </w:rPr>
        <w:t xml:space="preserve"> a </w:t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begin"/>
      </w:r>
      <w:r w:rsidR="0066525B" w:rsidRPr="00CE11E3">
        <w:rPr>
          <w:rFonts w:asciiTheme="minorHAnsi" w:hAnsiTheme="minorHAnsi" w:cstheme="minorHAnsi"/>
          <w:sz w:val="22"/>
          <w:szCs w:val="22"/>
        </w:rPr>
        <w:instrText xml:space="preserve"> REF _Ref219472965 \r \h </w:instrText>
      </w:r>
      <w:r w:rsidR="001C7008" w:rsidRPr="00CE11E3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6525B" w:rsidRPr="00CE11E3">
        <w:rPr>
          <w:rFonts w:asciiTheme="minorHAnsi" w:hAnsiTheme="minorHAnsi" w:cstheme="minorHAnsi"/>
          <w:sz w:val="22"/>
          <w:szCs w:val="22"/>
        </w:rPr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</w:rPr>
        <w:t>9.44</w:t>
      </w:r>
      <w:r w:rsidR="0066525B" w:rsidRPr="00CE11E3">
        <w:rPr>
          <w:rFonts w:asciiTheme="minorHAnsi" w:hAnsiTheme="minorHAnsi" w:cstheme="minorHAnsi"/>
          <w:sz w:val="22"/>
          <w:szCs w:val="22"/>
        </w:rPr>
        <w:fldChar w:fldCharType="end"/>
      </w:r>
      <w:r w:rsidR="0066525B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D905B0">
        <w:rPr>
          <w:rFonts w:asciiTheme="minorHAnsi" w:hAnsiTheme="minorHAnsi" w:cstheme="minorHAnsi"/>
          <w:sz w:val="22"/>
          <w:szCs w:val="22"/>
        </w:rPr>
        <w:t>Smlouvy</w:t>
      </w:r>
      <w:r w:rsidR="00D50255" w:rsidRPr="00CE11E3">
        <w:rPr>
          <w:rFonts w:asciiTheme="minorHAnsi" w:hAnsiTheme="minorHAnsi" w:cstheme="minorHAnsi"/>
          <w:sz w:val="22"/>
          <w:szCs w:val="22"/>
          <w:lang w:eastAsia="ar-SA"/>
        </w:rPr>
        <w:t>,</w:t>
      </w:r>
      <w:r w:rsidR="00D50255" w:rsidRPr="00CE11E3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D50255" w:rsidRPr="00CE11E3">
        <w:rPr>
          <w:rFonts w:asciiTheme="minorHAnsi" w:hAnsiTheme="minorHAnsi" w:cstheme="minorHAnsi"/>
          <w:sz w:val="22"/>
          <w:szCs w:val="22"/>
          <w:lang w:eastAsia="ar-SA"/>
        </w:rPr>
        <w:t xml:space="preserve">pokud tato skutečnost představuje zákonnou překážku bránící plnění </w:t>
      </w:r>
      <w:r w:rsidR="00D905B0">
        <w:rPr>
          <w:rFonts w:asciiTheme="minorHAnsi" w:hAnsiTheme="minorHAnsi" w:cstheme="minorHAnsi"/>
          <w:sz w:val="22"/>
          <w:szCs w:val="22"/>
          <w:lang w:eastAsia="ar-SA"/>
        </w:rPr>
        <w:t>Veřejné zakázky</w:t>
      </w:r>
      <w:r w:rsidR="00E67E95" w:rsidRPr="00CE11E3"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066DFB5C" w14:textId="69AC11E5" w:rsidR="000675EA" w:rsidRPr="00CE11E3" w:rsidRDefault="00E67E95" w:rsidP="00032971">
      <w:pPr>
        <w:pStyle w:val="Odstavecseseznamem"/>
        <w:numPr>
          <w:ilvl w:val="2"/>
          <w:numId w:val="5"/>
        </w:numPr>
        <w:tabs>
          <w:tab w:val="left" w:pos="0"/>
        </w:tabs>
        <w:spacing w:after="160"/>
        <w:ind w:left="1559" w:hanging="839"/>
        <w:contextualSpacing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CE11E3">
        <w:rPr>
          <w:rFonts w:asciiTheme="minorHAnsi" w:hAnsiTheme="minorHAnsi" w:cstheme="minorHAnsi"/>
          <w:sz w:val="22"/>
          <w:szCs w:val="22"/>
          <w:lang w:eastAsia="ar-SA"/>
        </w:rPr>
        <w:t>s</w:t>
      </w:r>
      <w:r w:rsidR="000675EA" w:rsidRPr="00CE11E3">
        <w:rPr>
          <w:rFonts w:asciiTheme="minorHAnsi" w:hAnsiTheme="minorHAnsi" w:cstheme="minorHAnsi"/>
          <w:sz w:val="22"/>
          <w:szCs w:val="22"/>
          <w:lang w:eastAsia="ar-SA"/>
        </w:rPr>
        <w:t>ituace, kdy poskytovatel nebo jeho poddodavatel odmítne poskytnout součinnost při</w: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t> </w:t>
      </w:r>
      <w:r w:rsidR="000675EA" w:rsidRPr="00CE11E3">
        <w:rPr>
          <w:rFonts w:asciiTheme="minorHAnsi" w:hAnsiTheme="minorHAnsi" w:cstheme="minorHAnsi"/>
          <w:sz w:val="22"/>
          <w:szCs w:val="22"/>
          <w:lang w:eastAsia="ar-SA"/>
        </w:rPr>
        <w:t xml:space="preserve">provádění finanční kontroly dle </w: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t xml:space="preserve">odst. </w: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fldChar w:fldCharType="begin"/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instrText xml:space="preserve"> REF _Ref219818055 \r \h </w:instrText>
      </w:r>
      <w:r w:rsidR="001C7008" w:rsidRPr="00CE11E3">
        <w:rPr>
          <w:rFonts w:asciiTheme="minorHAnsi" w:hAnsiTheme="minorHAnsi" w:cstheme="minorHAnsi"/>
          <w:sz w:val="22"/>
          <w:szCs w:val="22"/>
          <w:lang w:eastAsia="ar-SA"/>
        </w:rPr>
        <w:instrText xml:space="preserve"> \* MERGEFORMAT </w:instrTex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fldChar w:fldCharType="separate"/>
      </w:r>
      <w:r w:rsidR="001F60D3">
        <w:rPr>
          <w:rFonts w:asciiTheme="minorHAnsi" w:hAnsiTheme="minorHAnsi" w:cstheme="minorHAnsi"/>
          <w:sz w:val="22"/>
          <w:szCs w:val="22"/>
          <w:lang w:eastAsia="ar-SA"/>
        </w:rPr>
        <w:t>9.46</w: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fldChar w:fldCharType="end"/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606DC2">
        <w:rPr>
          <w:rFonts w:asciiTheme="minorHAnsi" w:hAnsiTheme="minorHAnsi" w:cstheme="minorHAnsi"/>
          <w:sz w:val="22"/>
          <w:szCs w:val="22"/>
          <w:lang w:eastAsia="ar-SA"/>
        </w:rPr>
        <w:t>Smlouvy</w:t>
      </w:r>
      <w:r w:rsidRPr="00CE11E3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228F6885" w14:textId="203B25B7" w:rsidR="00A74D2E" w:rsidRPr="00CE11E3" w:rsidRDefault="00A74D2E" w:rsidP="002C4D46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Objednatel je 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dále oprávněn odstoupit od </w:t>
      </w:r>
      <w:r w:rsidR="00D905B0">
        <w:rPr>
          <w:rFonts w:asciiTheme="minorHAnsi" w:hAnsiTheme="minorHAnsi" w:cstheme="minorHAnsi"/>
          <w:sz w:val="22"/>
          <w:szCs w:val="22"/>
        </w:rPr>
        <w:t>Sm</w:t>
      </w:r>
      <w:r w:rsidR="00606B19">
        <w:rPr>
          <w:rFonts w:asciiTheme="minorHAnsi" w:hAnsiTheme="minorHAnsi" w:cstheme="minorHAnsi"/>
          <w:sz w:val="22"/>
          <w:szCs w:val="22"/>
        </w:rPr>
        <w:t>l</w:t>
      </w:r>
      <w:r w:rsidR="00D905B0">
        <w:rPr>
          <w:rFonts w:asciiTheme="minorHAnsi" w:hAnsiTheme="minorHAnsi" w:cstheme="minorHAnsi"/>
          <w:sz w:val="22"/>
          <w:szCs w:val="22"/>
        </w:rPr>
        <w:t>ouvy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 v případě, kdy </w:t>
      </w:r>
      <w:r w:rsidR="00B32E79" w:rsidRPr="00CE11E3">
        <w:rPr>
          <w:rFonts w:asciiTheme="minorHAnsi" w:hAnsiTheme="minorHAnsi" w:cstheme="minorHAnsi"/>
          <w:sz w:val="22"/>
          <w:szCs w:val="22"/>
        </w:rPr>
        <w:t>p</w:t>
      </w:r>
      <w:r w:rsidRPr="00CE11E3">
        <w:rPr>
          <w:rFonts w:asciiTheme="minorHAnsi" w:hAnsiTheme="minorHAnsi" w:cstheme="minorHAnsi"/>
          <w:sz w:val="22"/>
          <w:szCs w:val="22"/>
        </w:rPr>
        <w:t>oskytovatel uvedl ve své nab</w:t>
      </w:r>
      <w:r w:rsidR="005553E1" w:rsidRPr="00CE11E3">
        <w:rPr>
          <w:rFonts w:asciiTheme="minorHAnsi" w:hAnsiTheme="minorHAnsi" w:cstheme="minorHAnsi"/>
          <w:sz w:val="22"/>
          <w:szCs w:val="22"/>
        </w:rPr>
        <w:t xml:space="preserve">ídce </w:t>
      </w:r>
      <w:r w:rsidR="00606B19">
        <w:rPr>
          <w:rFonts w:asciiTheme="minorHAnsi" w:hAnsiTheme="minorHAnsi" w:cstheme="minorHAnsi"/>
          <w:sz w:val="22"/>
          <w:szCs w:val="22"/>
        </w:rPr>
        <w:t>na Veřejnou zakázku</w:t>
      </w:r>
      <w:r w:rsidRPr="00CE11E3">
        <w:rPr>
          <w:rFonts w:asciiTheme="minorHAnsi" w:hAnsiTheme="minorHAnsi" w:cstheme="minorHAnsi"/>
          <w:sz w:val="22"/>
          <w:szCs w:val="22"/>
        </w:rPr>
        <w:t xml:space="preserve"> informace nebo doklady, které neodpovídají skutečnosti a které měly nebo mohly mít vliv na výsledek </w:t>
      </w:r>
      <w:r w:rsidR="00606B19">
        <w:rPr>
          <w:rFonts w:asciiTheme="minorHAnsi" w:hAnsiTheme="minorHAnsi" w:cstheme="minorHAnsi"/>
          <w:sz w:val="22"/>
          <w:szCs w:val="22"/>
        </w:rPr>
        <w:t>výběrového</w:t>
      </w:r>
      <w:r w:rsidRPr="00CE11E3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28F6886" w14:textId="2854B0B3" w:rsidR="00A74D2E" w:rsidRPr="00CE11E3" w:rsidRDefault="005553E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lastRenderedPageBreak/>
        <w:t>Ob</w:t>
      </w:r>
      <w:r w:rsidR="00EE5F60">
        <w:rPr>
          <w:rFonts w:asciiTheme="minorHAnsi" w:hAnsiTheme="minorHAnsi" w:cstheme="minorHAnsi"/>
          <w:sz w:val="22"/>
          <w:szCs w:val="22"/>
        </w:rPr>
        <w:t xml:space="preserve">ě smluvní strany </w:t>
      </w:r>
      <w:r w:rsidRPr="00CE11E3">
        <w:rPr>
          <w:rFonts w:asciiTheme="minorHAnsi" w:hAnsiTheme="minorHAnsi" w:cstheme="minorHAnsi"/>
          <w:sz w:val="22"/>
          <w:szCs w:val="22"/>
        </w:rPr>
        <w:t>jsou opr</w:t>
      </w:r>
      <w:r w:rsidR="003244B0" w:rsidRPr="00CE11E3">
        <w:rPr>
          <w:rFonts w:asciiTheme="minorHAnsi" w:hAnsiTheme="minorHAnsi" w:cstheme="minorHAnsi"/>
          <w:sz w:val="22"/>
          <w:szCs w:val="22"/>
        </w:rPr>
        <w:t>ávněn</w:t>
      </w:r>
      <w:r w:rsidR="00EE5F60">
        <w:rPr>
          <w:rFonts w:asciiTheme="minorHAnsi" w:hAnsiTheme="minorHAnsi" w:cstheme="minorHAnsi"/>
          <w:sz w:val="22"/>
          <w:szCs w:val="22"/>
        </w:rPr>
        <w:t>y</w:t>
      </w:r>
      <w:r w:rsidR="003244B0" w:rsidRPr="00CE11E3">
        <w:rPr>
          <w:rFonts w:asciiTheme="minorHAnsi" w:hAnsiTheme="minorHAnsi" w:cstheme="minorHAnsi"/>
          <w:sz w:val="22"/>
          <w:szCs w:val="22"/>
        </w:rPr>
        <w:t xml:space="preserve"> odstoupit od </w:t>
      </w:r>
      <w:r w:rsidR="006409D4">
        <w:rPr>
          <w:rFonts w:asciiTheme="minorHAnsi" w:hAnsiTheme="minorHAnsi" w:cstheme="minorHAnsi"/>
          <w:sz w:val="22"/>
          <w:szCs w:val="22"/>
        </w:rPr>
        <w:t>Smlouvy</w:t>
      </w:r>
      <w:r w:rsidR="003244B0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A74D2E" w:rsidRPr="00CE11E3">
        <w:rPr>
          <w:rFonts w:asciiTheme="minorHAnsi" w:hAnsiTheme="minorHAnsi" w:cstheme="minorHAnsi"/>
          <w:sz w:val="22"/>
          <w:szCs w:val="22"/>
        </w:rPr>
        <w:t>v případě, že je rozho</w:t>
      </w:r>
      <w:r w:rsidRPr="00CE11E3">
        <w:rPr>
          <w:rFonts w:asciiTheme="minorHAnsi" w:hAnsiTheme="minorHAnsi" w:cstheme="minorHAnsi"/>
          <w:sz w:val="22"/>
          <w:szCs w:val="22"/>
        </w:rPr>
        <w:t>dnuto o úpadku druhé</w:t>
      </w:r>
      <w:r w:rsidR="00EE5F60">
        <w:rPr>
          <w:rFonts w:asciiTheme="minorHAnsi" w:hAnsiTheme="minorHAnsi" w:cstheme="minorHAnsi"/>
          <w:sz w:val="22"/>
          <w:szCs w:val="22"/>
        </w:rPr>
        <w:t xml:space="preserve"> smluvní strany </w:t>
      </w:r>
      <w:r w:rsidR="00A74D2E" w:rsidRPr="00CE11E3">
        <w:rPr>
          <w:rFonts w:asciiTheme="minorHAnsi" w:hAnsiTheme="minorHAnsi" w:cstheme="minorHAnsi"/>
          <w:sz w:val="22"/>
          <w:szCs w:val="22"/>
        </w:rPr>
        <w:t>nebo je insolvenční návrh zamítnut pro nedosta</w:t>
      </w:r>
      <w:r w:rsidRPr="00CE11E3">
        <w:rPr>
          <w:rFonts w:asciiTheme="minorHAnsi" w:hAnsiTheme="minorHAnsi" w:cstheme="minorHAnsi"/>
          <w:sz w:val="22"/>
          <w:szCs w:val="22"/>
        </w:rPr>
        <w:t>tek majetku druhé</w:t>
      </w:r>
      <w:r w:rsidR="00EE5F60">
        <w:rPr>
          <w:rFonts w:asciiTheme="minorHAnsi" w:hAnsiTheme="minorHAnsi" w:cstheme="minorHAnsi"/>
          <w:sz w:val="22"/>
          <w:szCs w:val="22"/>
        </w:rPr>
        <w:t xml:space="preserve"> smluvní strany</w:t>
      </w:r>
      <w:r w:rsidR="00A74D2E" w:rsidRPr="00CE11E3">
        <w:rPr>
          <w:rFonts w:asciiTheme="minorHAnsi" w:hAnsiTheme="minorHAnsi" w:cstheme="minorHAnsi"/>
          <w:sz w:val="22"/>
          <w:szCs w:val="22"/>
        </w:rPr>
        <w:t>.</w:t>
      </w:r>
    </w:p>
    <w:p w14:paraId="228F6887" w14:textId="19E57D8D" w:rsidR="00A74D2E" w:rsidRPr="00CE11E3" w:rsidRDefault="005553E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Účinky odstoupení od </w:t>
      </w:r>
      <w:r w:rsidR="003979BD">
        <w:rPr>
          <w:rFonts w:asciiTheme="minorHAnsi" w:hAnsiTheme="minorHAnsi" w:cstheme="minorHAnsi"/>
          <w:sz w:val="22"/>
          <w:szCs w:val="22"/>
        </w:rPr>
        <w:t>Smlouvy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nastávají dnem doručení oznámení </w:t>
      </w:r>
      <w:r w:rsidRPr="00CE11E3">
        <w:rPr>
          <w:rFonts w:asciiTheme="minorHAnsi" w:hAnsiTheme="minorHAnsi" w:cstheme="minorHAnsi"/>
          <w:sz w:val="22"/>
          <w:szCs w:val="22"/>
        </w:rPr>
        <w:t>o odstoupení druhé</w:t>
      </w:r>
      <w:r w:rsidR="00EE5F60">
        <w:rPr>
          <w:rFonts w:asciiTheme="minorHAnsi" w:hAnsiTheme="minorHAnsi" w:cstheme="minorHAnsi"/>
          <w:sz w:val="22"/>
          <w:szCs w:val="22"/>
        </w:rPr>
        <w:t xml:space="preserve"> smluvní straně</w:t>
      </w:r>
      <w:r w:rsidRPr="00CE11E3">
        <w:rPr>
          <w:rFonts w:asciiTheme="minorHAnsi" w:hAnsiTheme="minorHAnsi" w:cstheme="minorHAnsi"/>
          <w:sz w:val="22"/>
          <w:szCs w:val="22"/>
        </w:rPr>
        <w:t xml:space="preserve">, </w:t>
      </w:r>
      <w:r w:rsidR="008D0DEB" w:rsidRPr="00CE11E3">
        <w:rPr>
          <w:rFonts w:asciiTheme="minorHAnsi" w:hAnsiTheme="minorHAnsi" w:cstheme="minorHAnsi"/>
          <w:sz w:val="22"/>
          <w:szCs w:val="22"/>
        </w:rPr>
        <w:t xml:space="preserve">nestanoví-li toto oznámení nebo dohoda </w:t>
      </w:r>
      <w:r w:rsidR="00EE5F60">
        <w:rPr>
          <w:rFonts w:asciiTheme="minorHAnsi" w:hAnsiTheme="minorHAnsi" w:cstheme="minorHAnsi"/>
          <w:sz w:val="22"/>
          <w:szCs w:val="22"/>
        </w:rPr>
        <w:t>smluvních stran</w:t>
      </w:r>
      <w:r w:rsidR="008D0DEB" w:rsidRPr="00CE11E3">
        <w:rPr>
          <w:rFonts w:asciiTheme="minorHAnsi" w:hAnsiTheme="minorHAnsi" w:cstheme="minorHAnsi"/>
          <w:sz w:val="22"/>
          <w:szCs w:val="22"/>
        </w:rPr>
        <w:t xml:space="preserve"> jiný okamžik</w:t>
      </w:r>
      <w:r w:rsidR="00A74D2E" w:rsidRPr="00CE11E3">
        <w:rPr>
          <w:rFonts w:asciiTheme="minorHAnsi" w:hAnsiTheme="minorHAnsi" w:cstheme="minorHAnsi"/>
          <w:sz w:val="22"/>
          <w:szCs w:val="22"/>
        </w:rPr>
        <w:t>.</w:t>
      </w:r>
      <w:r w:rsidR="00791307" w:rsidRPr="00CE11E3">
        <w:rPr>
          <w:rFonts w:asciiTheme="minorHAnsi" w:hAnsiTheme="minorHAnsi" w:cstheme="minorHAnsi"/>
          <w:sz w:val="22"/>
          <w:szCs w:val="22"/>
        </w:rPr>
        <w:t xml:space="preserve"> </w:t>
      </w:r>
      <w:r w:rsidR="00F206D4" w:rsidRPr="00CE11E3">
        <w:rPr>
          <w:rFonts w:asciiTheme="minorHAnsi" w:hAnsiTheme="minorHAnsi" w:cstheme="minorHAnsi"/>
          <w:sz w:val="22"/>
          <w:szCs w:val="22"/>
        </w:rPr>
        <w:t xml:space="preserve">Tím nejsou dotčena práva a povinnosti </w:t>
      </w:r>
      <w:r w:rsidR="00EE5F60">
        <w:rPr>
          <w:rFonts w:asciiTheme="minorHAnsi" w:hAnsiTheme="minorHAnsi" w:cstheme="minorHAnsi"/>
          <w:sz w:val="22"/>
          <w:szCs w:val="22"/>
        </w:rPr>
        <w:t>obou smluvních stran</w:t>
      </w:r>
      <w:r w:rsidR="00F206D4" w:rsidRPr="00CE11E3">
        <w:rPr>
          <w:rFonts w:asciiTheme="minorHAnsi" w:hAnsiTheme="minorHAnsi" w:cstheme="minorHAnsi"/>
          <w:sz w:val="22"/>
          <w:szCs w:val="22"/>
        </w:rPr>
        <w:t xml:space="preserve"> vzniklá před účinností odstoupení.</w:t>
      </w:r>
    </w:p>
    <w:p w14:paraId="06087B1B" w14:textId="30C70888" w:rsidR="005F659F" w:rsidRPr="00CE11E3" w:rsidRDefault="005553E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V případě odstoupení od </w:t>
      </w:r>
      <w:r w:rsidR="00C730B3">
        <w:rPr>
          <w:rFonts w:asciiTheme="minorHAnsi" w:hAnsiTheme="minorHAnsi" w:cstheme="minorHAnsi"/>
          <w:sz w:val="22"/>
          <w:szCs w:val="22"/>
        </w:rPr>
        <w:t>Smlouvy</w:t>
      </w:r>
      <w:r w:rsidRPr="00CE11E3">
        <w:rPr>
          <w:rFonts w:asciiTheme="minorHAnsi" w:hAnsiTheme="minorHAnsi" w:cstheme="minorHAnsi"/>
          <w:sz w:val="22"/>
          <w:szCs w:val="22"/>
        </w:rPr>
        <w:t xml:space="preserve"> jsou </w:t>
      </w:r>
      <w:r w:rsidR="00EE5F60">
        <w:rPr>
          <w:rFonts w:asciiTheme="minorHAnsi" w:hAnsiTheme="minorHAnsi" w:cstheme="minorHAnsi"/>
          <w:sz w:val="22"/>
          <w:szCs w:val="22"/>
        </w:rPr>
        <w:t>smluvní strany</w:t>
      </w:r>
      <w:r w:rsidRPr="00CE11E3">
        <w:rPr>
          <w:rFonts w:asciiTheme="minorHAnsi" w:hAnsiTheme="minorHAnsi" w:cstheme="minorHAnsi"/>
          <w:sz w:val="22"/>
          <w:szCs w:val="22"/>
        </w:rPr>
        <w:t xml:space="preserve"> povinn</w:t>
      </w:r>
      <w:r w:rsidR="00EE5F60">
        <w:rPr>
          <w:rFonts w:asciiTheme="minorHAnsi" w:hAnsiTheme="minorHAnsi" w:cstheme="minorHAnsi"/>
          <w:sz w:val="22"/>
          <w:szCs w:val="22"/>
        </w:rPr>
        <w:t>y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vypořádat své vzájemné závazky do 30 dnů od</w:t>
      </w:r>
      <w:r w:rsidR="00AA7B34" w:rsidRPr="00CE11E3">
        <w:rPr>
          <w:rFonts w:asciiTheme="minorHAnsi" w:hAnsiTheme="minorHAnsi" w:cstheme="minorHAnsi"/>
          <w:sz w:val="22"/>
          <w:szCs w:val="22"/>
        </w:rPr>
        <w:t> </w:t>
      </w:r>
      <w:r w:rsidR="00A74D2E" w:rsidRPr="00CE11E3">
        <w:rPr>
          <w:rFonts w:asciiTheme="minorHAnsi" w:hAnsiTheme="minorHAnsi" w:cstheme="minorHAnsi"/>
          <w:sz w:val="22"/>
          <w:szCs w:val="22"/>
        </w:rPr>
        <w:t>právních účinků odstoupení nebo v dohodnuté lhůtě.</w:t>
      </w:r>
    </w:p>
    <w:p w14:paraId="228F6889" w14:textId="218F0C1D" w:rsidR="00A74D2E" w:rsidRPr="00CE11E3" w:rsidRDefault="005553E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Theme="minorHAnsi" w:hAnsiTheme="minorHAnsi" w:cstheme="minorHAnsi"/>
          <w:sz w:val="22"/>
          <w:szCs w:val="22"/>
        </w:rPr>
        <w:t xml:space="preserve">Ukončením účinnosti </w:t>
      </w:r>
      <w:r w:rsidR="001E0D4D">
        <w:rPr>
          <w:rFonts w:asciiTheme="minorHAnsi" w:hAnsiTheme="minorHAnsi" w:cstheme="minorHAnsi"/>
          <w:sz w:val="22"/>
          <w:szCs w:val="22"/>
        </w:rPr>
        <w:t>Smlouvy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 nejsou dotčena práva na smluvní pokuty a náhradu újmy, ani další závazky, z jejich</w:t>
      </w:r>
      <w:r w:rsidRPr="00CE11E3">
        <w:rPr>
          <w:rFonts w:asciiTheme="minorHAnsi" w:hAnsiTheme="minorHAnsi" w:cstheme="minorHAnsi"/>
          <w:sz w:val="22"/>
          <w:szCs w:val="22"/>
        </w:rPr>
        <w:t xml:space="preserve">ž povahy vyplývá, že mají trvat po ukončení účinnosti </w:t>
      </w:r>
      <w:r w:rsidR="001E0D4D">
        <w:rPr>
          <w:rFonts w:asciiTheme="minorHAnsi" w:hAnsiTheme="minorHAnsi" w:cstheme="minorHAnsi"/>
          <w:sz w:val="22"/>
          <w:szCs w:val="22"/>
        </w:rPr>
        <w:t>Smlouvy</w:t>
      </w:r>
      <w:r w:rsidR="00A74D2E" w:rsidRPr="00CE11E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F688A" w14:textId="77777777" w:rsidR="00A74D2E" w:rsidRPr="00CE11E3" w:rsidRDefault="00A74D2E" w:rsidP="001C7008">
      <w:pPr>
        <w:pStyle w:val="Odstavecseseznamem"/>
        <w:keepNext/>
        <w:keepLines/>
        <w:numPr>
          <w:ilvl w:val="0"/>
          <w:numId w:val="5"/>
        </w:numPr>
        <w:spacing w:before="240" w:after="240"/>
        <w:ind w:left="357" w:hanging="357"/>
        <w:contextualSpacing w:val="0"/>
        <w:jc w:val="center"/>
        <w:rPr>
          <w:rFonts w:ascii="Calibri" w:hAnsi="Calibri"/>
          <w:b/>
          <w:sz w:val="22"/>
          <w:szCs w:val="22"/>
        </w:rPr>
      </w:pPr>
      <w:r w:rsidRPr="00CE11E3">
        <w:rPr>
          <w:rFonts w:ascii="Calibri" w:hAnsi="Calibri"/>
          <w:b/>
          <w:sz w:val="22"/>
          <w:szCs w:val="22"/>
        </w:rPr>
        <w:t>Závěrečná ustanovení</w:t>
      </w:r>
    </w:p>
    <w:p w14:paraId="3D813200" w14:textId="551676C3" w:rsidR="00B71DF8" w:rsidRPr="00CE11E3" w:rsidRDefault="005553E1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V otázkách touto </w:t>
      </w:r>
      <w:r w:rsidR="00EE5F60">
        <w:rPr>
          <w:rFonts w:ascii="Calibri" w:hAnsi="Calibri" w:cs="Calibri"/>
          <w:sz w:val="22"/>
          <w:szCs w:val="22"/>
        </w:rPr>
        <w:t>Smlouvou</w:t>
      </w:r>
      <w:r w:rsidR="00A74D2E" w:rsidRPr="00CE11E3">
        <w:rPr>
          <w:rFonts w:ascii="Calibri" w:hAnsi="Calibri" w:cs="Calibri"/>
          <w:sz w:val="22"/>
          <w:szCs w:val="22"/>
        </w:rPr>
        <w:t xml:space="preserve"> výslovně neupravených se pr</w:t>
      </w:r>
      <w:r w:rsidRPr="00CE11E3">
        <w:rPr>
          <w:rFonts w:ascii="Calibri" w:hAnsi="Calibri" w:cs="Calibri"/>
          <w:sz w:val="22"/>
          <w:szCs w:val="22"/>
        </w:rPr>
        <w:t xml:space="preserve">áva a povinnosti </w:t>
      </w:r>
      <w:r w:rsidR="00EE5F60">
        <w:rPr>
          <w:rFonts w:ascii="Calibri" w:hAnsi="Calibri" w:cs="Calibri"/>
          <w:sz w:val="22"/>
          <w:szCs w:val="22"/>
        </w:rPr>
        <w:t>smluvních stran</w:t>
      </w:r>
      <w:r w:rsidR="00A74D2E" w:rsidRPr="00CE11E3">
        <w:rPr>
          <w:rFonts w:ascii="Calibri" w:hAnsi="Calibri" w:cs="Calibri"/>
          <w:sz w:val="22"/>
          <w:szCs w:val="22"/>
        </w:rPr>
        <w:t xml:space="preserve"> řídí příslušnými ustanoveními obecně závazných právních předpisů platných na ú</w:t>
      </w:r>
      <w:r w:rsidRPr="00CE11E3">
        <w:rPr>
          <w:rFonts w:ascii="Calibri" w:hAnsi="Calibri" w:cs="Calibri"/>
          <w:sz w:val="22"/>
          <w:szCs w:val="22"/>
        </w:rPr>
        <w:t xml:space="preserve">zemí České republiky, zejména </w:t>
      </w:r>
      <w:r w:rsidR="00526A10" w:rsidRPr="00CE11E3">
        <w:rPr>
          <w:rFonts w:ascii="Calibri" w:hAnsi="Calibri" w:cs="Calibri"/>
          <w:sz w:val="22"/>
          <w:szCs w:val="22"/>
        </w:rPr>
        <w:t>o</w:t>
      </w:r>
      <w:r w:rsidR="003244B0" w:rsidRPr="00CE11E3">
        <w:rPr>
          <w:rFonts w:ascii="Calibri" w:hAnsi="Calibri" w:cs="Calibri"/>
          <w:sz w:val="22"/>
          <w:szCs w:val="22"/>
        </w:rPr>
        <w:t>bčanským</w:t>
      </w:r>
      <w:r w:rsidRPr="00CE11E3">
        <w:rPr>
          <w:rFonts w:ascii="Calibri" w:hAnsi="Calibri" w:cs="Calibri"/>
          <w:sz w:val="22"/>
          <w:szCs w:val="22"/>
        </w:rPr>
        <w:t xml:space="preserve"> zákoníkem</w:t>
      </w:r>
      <w:r w:rsidR="00A74D2E" w:rsidRPr="00CE11E3">
        <w:rPr>
          <w:rFonts w:ascii="Calibri" w:hAnsi="Calibri" w:cs="Calibri"/>
          <w:sz w:val="22"/>
          <w:szCs w:val="22"/>
        </w:rPr>
        <w:t xml:space="preserve">, </w:t>
      </w:r>
      <w:r w:rsidR="002C1B52" w:rsidRPr="00CE11E3">
        <w:rPr>
          <w:rFonts w:ascii="Calibri" w:hAnsi="Calibri" w:cs="Calibri"/>
          <w:sz w:val="22"/>
          <w:szCs w:val="22"/>
        </w:rPr>
        <w:t>ZZVZ</w:t>
      </w:r>
      <w:r w:rsidR="00A74D2E" w:rsidRPr="00CE11E3">
        <w:rPr>
          <w:rFonts w:ascii="Calibri" w:hAnsi="Calibri" w:cs="Calibri"/>
          <w:sz w:val="22"/>
          <w:szCs w:val="22"/>
        </w:rPr>
        <w:t xml:space="preserve"> a dalšími právními předpisy</w:t>
      </w:r>
      <w:r w:rsidRPr="00CE11E3">
        <w:rPr>
          <w:rFonts w:ascii="Calibri" w:hAnsi="Calibri" w:cs="Calibri"/>
          <w:sz w:val="22"/>
          <w:szCs w:val="22"/>
        </w:rPr>
        <w:t xml:space="preserve"> vztahujícími se k předmětu </w:t>
      </w:r>
      <w:r w:rsidR="00EE5F60">
        <w:rPr>
          <w:rFonts w:ascii="Calibri" w:hAnsi="Calibri" w:cs="Calibri"/>
          <w:sz w:val="22"/>
          <w:szCs w:val="22"/>
        </w:rPr>
        <w:t>Smlouvy</w:t>
      </w:r>
      <w:r w:rsidR="00A74D2E" w:rsidRPr="00CE11E3">
        <w:rPr>
          <w:rFonts w:ascii="Calibri" w:hAnsi="Calibri" w:cs="Calibri"/>
          <w:sz w:val="22"/>
          <w:szCs w:val="22"/>
        </w:rPr>
        <w:t>.</w:t>
      </w:r>
      <w:r w:rsidR="00F82D5B" w:rsidRPr="00CE11E3">
        <w:rPr>
          <w:rFonts w:ascii="Calibri" w:hAnsi="Calibri" w:cs="Calibri"/>
          <w:sz w:val="22"/>
          <w:szCs w:val="22"/>
        </w:rPr>
        <w:t xml:space="preserve"> </w:t>
      </w:r>
      <w:r w:rsidR="00EE5F60">
        <w:rPr>
          <w:rFonts w:ascii="Calibri" w:hAnsi="Calibri" w:cs="Calibri"/>
          <w:sz w:val="22"/>
          <w:szCs w:val="22"/>
        </w:rPr>
        <w:t>Smluvní strany</w:t>
      </w:r>
      <w:r w:rsidR="00B71DF8" w:rsidRPr="00CE11E3">
        <w:rPr>
          <w:rFonts w:ascii="Calibri" w:hAnsi="Calibri" w:cs="Calibri"/>
          <w:sz w:val="22"/>
          <w:szCs w:val="22"/>
        </w:rPr>
        <w:t xml:space="preserve"> se dohodl</w:t>
      </w:r>
      <w:r w:rsidR="00EE5F60">
        <w:rPr>
          <w:rFonts w:ascii="Calibri" w:hAnsi="Calibri" w:cs="Calibri"/>
          <w:sz w:val="22"/>
          <w:szCs w:val="22"/>
        </w:rPr>
        <w:t>y</w:t>
      </w:r>
      <w:r w:rsidR="00B71DF8" w:rsidRPr="00CE11E3">
        <w:rPr>
          <w:rFonts w:ascii="Calibri" w:hAnsi="Calibri" w:cs="Calibri"/>
          <w:sz w:val="22"/>
          <w:szCs w:val="22"/>
        </w:rPr>
        <w:t xml:space="preserve"> na tom, že nebudou-li sporné otázky vyplývající z</w:t>
      </w:r>
      <w:r w:rsidR="00EE5F60">
        <w:rPr>
          <w:rFonts w:ascii="Calibri" w:hAnsi="Calibri" w:cs="Calibri"/>
          <w:sz w:val="22"/>
          <w:szCs w:val="22"/>
        </w:rPr>
        <w:t>e Smlouvy</w:t>
      </w:r>
      <w:r w:rsidR="00B71DF8" w:rsidRPr="00CE11E3">
        <w:rPr>
          <w:rFonts w:ascii="Calibri" w:hAnsi="Calibri" w:cs="Calibri"/>
          <w:sz w:val="22"/>
          <w:szCs w:val="22"/>
        </w:rPr>
        <w:t xml:space="preserve"> odstraněny dohodou </w:t>
      </w:r>
      <w:r w:rsidR="00EE5F60">
        <w:rPr>
          <w:rFonts w:ascii="Calibri" w:hAnsi="Calibri" w:cs="Calibri"/>
          <w:sz w:val="22"/>
          <w:szCs w:val="22"/>
        </w:rPr>
        <w:t>smluvních stran</w:t>
      </w:r>
      <w:r w:rsidR="00B71DF8" w:rsidRPr="00CE11E3">
        <w:rPr>
          <w:rFonts w:ascii="Calibri" w:hAnsi="Calibri" w:cs="Calibri"/>
          <w:sz w:val="22"/>
          <w:szCs w:val="22"/>
        </w:rPr>
        <w:t>, je k projednání sporů příslušný obecný místně a věcně příslušný soud objednatele.</w:t>
      </w:r>
    </w:p>
    <w:p w14:paraId="569B4965" w14:textId="2C361094" w:rsidR="008F4E57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Poskytovatel prohla</w:t>
      </w:r>
      <w:r w:rsidR="00B314C9" w:rsidRPr="00CE11E3">
        <w:rPr>
          <w:rFonts w:ascii="Calibri" w:hAnsi="Calibri" w:cs="Calibri"/>
          <w:sz w:val="22"/>
          <w:szCs w:val="22"/>
        </w:rPr>
        <w:t xml:space="preserve">šuje, že se před podpisem </w:t>
      </w:r>
      <w:r w:rsidR="00860186">
        <w:rPr>
          <w:rFonts w:ascii="Calibri" w:hAnsi="Calibri" w:cs="Calibri"/>
          <w:sz w:val="22"/>
          <w:szCs w:val="22"/>
        </w:rPr>
        <w:t>Smlouvy</w:t>
      </w:r>
      <w:r w:rsidR="00B314C9" w:rsidRPr="00CE11E3">
        <w:rPr>
          <w:rFonts w:ascii="Calibri" w:hAnsi="Calibri" w:cs="Calibri"/>
          <w:sz w:val="22"/>
          <w:szCs w:val="22"/>
        </w:rPr>
        <w:t xml:space="preserve"> důkladně seznámil se všemi </w:t>
      </w:r>
      <w:r w:rsidR="00526A10" w:rsidRPr="00CE11E3">
        <w:rPr>
          <w:rFonts w:ascii="Calibri" w:hAnsi="Calibri" w:cs="Calibri"/>
          <w:sz w:val="22"/>
          <w:szCs w:val="22"/>
        </w:rPr>
        <w:t>o</w:t>
      </w:r>
      <w:r w:rsidRPr="00CE11E3">
        <w:rPr>
          <w:rFonts w:ascii="Calibri" w:hAnsi="Calibri" w:cs="Calibri"/>
          <w:sz w:val="22"/>
          <w:szCs w:val="22"/>
        </w:rPr>
        <w:t>bjednatelem předloženými doklady a podklady týkající</w:t>
      </w:r>
      <w:r w:rsidR="00B314C9" w:rsidRPr="00CE11E3">
        <w:rPr>
          <w:rFonts w:ascii="Calibri" w:hAnsi="Calibri" w:cs="Calibri"/>
          <w:sz w:val="22"/>
          <w:szCs w:val="22"/>
        </w:rPr>
        <w:t xml:space="preserve">mi se předmětu plnění. Zároveň </w:t>
      </w:r>
      <w:r w:rsidR="00526A10" w:rsidRPr="00CE11E3">
        <w:rPr>
          <w:rFonts w:ascii="Calibri" w:hAnsi="Calibri" w:cs="Calibri"/>
          <w:sz w:val="22"/>
          <w:szCs w:val="22"/>
        </w:rPr>
        <w:t>p</w:t>
      </w:r>
      <w:r w:rsidRPr="00CE11E3">
        <w:rPr>
          <w:rFonts w:ascii="Calibri" w:hAnsi="Calibri" w:cs="Calibri"/>
          <w:sz w:val="22"/>
          <w:szCs w:val="22"/>
        </w:rPr>
        <w:t>oskytovatel prohlašuje, že</w:t>
      </w:r>
      <w:r w:rsidR="00526A10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 xml:space="preserve">se důkladně seznámil se stavem místa plnění a je si vědom skutečnosti, že </w:t>
      </w:r>
      <w:r w:rsidR="00B314C9" w:rsidRPr="00CE11E3">
        <w:rPr>
          <w:rFonts w:ascii="Calibri" w:hAnsi="Calibri" w:cs="Calibri"/>
          <w:sz w:val="22"/>
          <w:szCs w:val="22"/>
        </w:rPr>
        <w:t>v průběhu realizace S</w:t>
      </w:r>
      <w:r w:rsidRPr="00CE11E3">
        <w:rPr>
          <w:rFonts w:ascii="Calibri" w:hAnsi="Calibri" w:cs="Calibri"/>
          <w:sz w:val="22"/>
          <w:szCs w:val="22"/>
        </w:rPr>
        <w:t>lužeb nemůže uplatňovat změnu a úpravu smluvních podmínek z důvodů, které mohl nebo měl zjistit při</w:t>
      </w:r>
      <w:r w:rsidR="00B76962" w:rsidRPr="00CE11E3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seznámení se s podklady a se stavem místa plnění.</w:t>
      </w:r>
    </w:p>
    <w:p w14:paraId="7D7A15D1" w14:textId="34DC9FFD" w:rsidR="008F4E57" w:rsidRPr="00CE11E3" w:rsidRDefault="008F4E57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Plnění předmětu </w:t>
      </w:r>
      <w:r w:rsidR="0086018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před účinností </w:t>
      </w:r>
      <w:r w:rsidR="0086018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se považuje za plnění podle </w:t>
      </w:r>
      <w:r w:rsidR="0086018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a práva a povinnosti z něj vzniklé se řídí </w:t>
      </w:r>
      <w:r w:rsidR="004B5ECD">
        <w:rPr>
          <w:rFonts w:ascii="Calibri" w:hAnsi="Calibri" w:cs="Calibri"/>
          <w:sz w:val="22"/>
          <w:szCs w:val="22"/>
        </w:rPr>
        <w:t>Smlouvou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03E2475F" w14:textId="1B44DBA7" w:rsidR="00756F5C" w:rsidRPr="00CE11E3" w:rsidRDefault="00756F5C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Poskytovatel není oprávněn postoupit žádnou svou pohledávku za objednatelem vyplývající z</w:t>
      </w:r>
      <w:r w:rsidR="004B5ECD">
        <w:rPr>
          <w:rFonts w:ascii="Calibri" w:hAnsi="Calibri" w:cs="Calibri"/>
          <w:sz w:val="22"/>
          <w:szCs w:val="22"/>
        </w:rPr>
        <w:t xml:space="preserve">e Smlouvy </w:t>
      </w:r>
      <w:r w:rsidRPr="00CE11E3">
        <w:rPr>
          <w:rFonts w:ascii="Calibri" w:hAnsi="Calibri" w:cs="Calibri"/>
          <w:sz w:val="22"/>
          <w:szCs w:val="22"/>
        </w:rPr>
        <w:t>nebo vzniklou v souvislosti s</w:t>
      </w:r>
      <w:r w:rsidR="004B5ECD">
        <w:rPr>
          <w:rFonts w:ascii="Calibri" w:hAnsi="Calibri" w:cs="Calibri"/>
          <w:sz w:val="22"/>
          <w:szCs w:val="22"/>
        </w:rPr>
        <w:t>e Smlouvou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675258DB" w14:textId="500BB800" w:rsidR="002F5ACD" w:rsidRPr="00CE11E3" w:rsidRDefault="002F5AC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V případě plurality osob na straně poskytovatele se tyto osoby zavazují, že budou vůči objednateli a třetím osobám z jakýchkoliv právních vztahů vzniklých v souvislosti s plněním předmětu </w:t>
      </w:r>
      <w:r w:rsidR="00D852CE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zavázáni společně a nerozdílně, a to po celou dobu plnění </w:t>
      </w:r>
      <w:r w:rsidR="00D852CE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, i po dobu trvání jiných závazků vyplývajících </w:t>
      </w:r>
      <w:r w:rsidR="00D852CE">
        <w:rPr>
          <w:rFonts w:ascii="Calibri" w:hAnsi="Calibri" w:cs="Calibri"/>
          <w:sz w:val="22"/>
          <w:szCs w:val="22"/>
        </w:rPr>
        <w:t>ze Smlouvy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228F688D" w14:textId="19C9C63A" w:rsidR="00A74D2E" w:rsidRPr="00CE11E3" w:rsidRDefault="00EE5F60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Smlouva</w:t>
      </w:r>
      <w:r w:rsidR="002868CC" w:rsidRPr="00CE11E3">
        <w:rPr>
          <w:rFonts w:ascii="Calibri" w:hAnsi="Calibri"/>
          <w:sz w:val="22"/>
          <w:szCs w:val="22"/>
        </w:rPr>
        <w:t xml:space="preserve"> je vyhotovena ve dvou stejnopisech, </w:t>
      </w:r>
      <w:r w:rsidR="00EB4A87" w:rsidRPr="00CE11E3">
        <w:rPr>
          <w:rFonts w:ascii="Calibri" w:hAnsi="Calibri"/>
          <w:sz w:val="22"/>
          <w:szCs w:val="22"/>
        </w:rPr>
        <w:t>z nichž každý má platnost originálu</w:t>
      </w:r>
      <w:r w:rsidR="004D056C" w:rsidRPr="00CE11E3">
        <w:rPr>
          <w:rFonts w:ascii="Calibri" w:hAnsi="Calibri"/>
          <w:sz w:val="22"/>
          <w:szCs w:val="22"/>
        </w:rPr>
        <w:t xml:space="preserve">, přičemž </w:t>
      </w:r>
      <w:r>
        <w:rPr>
          <w:rFonts w:ascii="Calibri" w:hAnsi="Calibri"/>
          <w:sz w:val="22"/>
          <w:szCs w:val="22"/>
        </w:rPr>
        <w:t>obě smluvní strany</w:t>
      </w:r>
      <w:r w:rsidR="002868CC" w:rsidRPr="00CE11E3">
        <w:rPr>
          <w:rFonts w:ascii="Calibri" w:hAnsi="Calibri"/>
          <w:sz w:val="22"/>
          <w:szCs w:val="22"/>
        </w:rPr>
        <w:t xml:space="preserve"> obdrží jedno vyhotovení.</w:t>
      </w:r>
      <w:r w:rsidR="002868CC" w:rsidRPr="00CE11E3">
        <w:rPr>
          <w:rFonts w:ascii="Calibri" w:hAnsi="Calibri" w:cs="Calibri"/>
          <w:sz w:val="22"/>
          <w:szCs w:val="22"/>
        </w:rPr>
        <w:t xml:space="preserve"> </w:t>
      </w:r>
      <w:r w:rsidR="00B314C9" w:rsidRPr="00CE11E3">
        <w:rPr>
          <w:rFonts w:ascii="Calibri" w:hAnsi="Calibri" w:cs="Calibri"/>
          <w:sz w:val="22"/>
          <w:szCs w:val="22"/>
        </w:rPr>
        <w:t xml:space="preserve">Veškeré změny a doplňky </w:t>
      </w:r>
      <w:r>
        <w:rPr>
          <w:rFonts w:ascii="Calibri" w:hAnsi="Calibri" w:cs="Calibri"/>
          <w:sz w:val="22"/>
          <w:szCs w:val="22"/>
        </w:rPr>
        <w:t>Smlouvy</w:t>
      </w:r>
      <w:r w:rsidR="00A74D2E" w:rsidRPr="00CE11E3">
        <w:rPr>
          <w:rFonts w:ascii="Calibri" w:hAnsi="Calibri" w:cs="Calibri"/>
          <w:sz w:val="22"/>
          <w:szCs w:val="22"/>
        </w:rPr>
        <w:t xml:space="preserve"> mohou být realizovány pouze formou číslovaných, písemných dodatků opatřených podpisy oprávněný</w:t>
      </w:r>
      <w:r w:rsidR="00B314C9" w:rsidRPr="00CE11E3">
        <w:rPr>
          <w:rFonts w:ascii="Calibri" w:hAnsi="Calibri" w:cs="Calibri"/>
          <w:sz w:val="22"/>
          <w:szCs w:val="22"/>
        </w:rPr>
        <w:t>ch zástupců obou</w:t>
      </w:r>
      <w:r>
        <w:rPr>
          <w:rFonts w:ascii="Calibri" w:hAnsi="Calibri" w:cs="Calibri"/>
          <w:sz w:val="22"/>
          <w:szCs w:val="22"/>
        </w:rPr>
        <w:t xml:space="preserve"> smluvních stran</w:t>
      </w:r>
      <w:r w:rsidR="00A74D2E" w:rsidRPr="00CE11E3">
        <w:rPr>
          <w:rFonts w:ascii="Calibri" w:hAnsi="Calibri" w:cs="Calibri"/>
          <w:sz w:val="22"/>
          <w:szCs w:val="22"/>
        </w:rPr>
        <w:t>. Za</w:t>
      </w:r>
      <w:r w:rsidR="00B76962" w:rsidRPr="00CE11E3">
        <w:rPr>
          <w:rFonts w:ascii="Calibri" w:hAnsi="Calibri" w:cs="Calibri"/>
          <w:sz w:val="22"/>
          <w:szCs w:val="22"/>
        </w:rPr>
        <w:t> </w:t>
      </w:r>
      <w:r w:rsidR="00A74D2E" w:rsidRPr="00CE11E3">
        <w:rPr>
          <w:rFonts w:ascii="Calibri" w:hAnsi="Calibri" w:cs="Calibri"/>
          <w:sz w:val="22"/>
          <w:szCs w:val="22"/>
        </w:rPr>
        <w:t>písemnou formu není pro tento účel považována výměna e-mailových či jiných elektronických zpráv.</w:t>
      </w:r>
    </w:p>
    <w:p w14:paraId="6091E8A7" w14:textId="1E1A65A7" w:rsidR="00AA5E00" w:rsidRPr="00CE11E3" w:rsidRDefault="00AA5E00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Vzhledem k veřejnoprávnímu charakteru objednatele poskytovatel výslovně prohlašuje, že souhlasí se</w:t>
      </w:r>
      <w:r w:rsidR="00DB2A24">
        <w:rPr>
          <w:rFonts w:ascii="Calibri" w:hAnsi="Calibri" w:cs="Calibri"/>
          <w:sz w:val="22"/>
          <w:szCs w:val="22"/>
        </w:rPr>
        <w:t> </w:t>
      </w:r>
      <w:r w:rsidRPr="00CE11E3">
        <w:rPr>
          <w:rFonts w:ascii="Calibri" w:hAnsi="Calibri" w:cs="Calibri"/>
          <w:sz w:val="22"/>
          <w:szCs w:val="22"/>
        </w:rPr>
        <w:t>zveřejněním smluvních podmínek obsažených v</w:t>
      </w:r>
      <w:r w:rsidR="001E3636">
        <w:rPr>
          <w:rFonts w:ascii="Calibri" w:hAnsi="Calibri" w:cs="Calibri"/>
          <w:sz w:val="22"/>
          <w:szCs w:val="22"/>
        </w:rPr>
        <w:t xml:space="preserve">e Smlouvě </w:t>
      </w:r>
      <w:r w:rsidRPr="00CE11E3">
        <w:rPr>
          <w:rFonts w:ascii="Calibri" w:hAnsi="Calibri" w:cs="Calibri"/>
          <w:sz w:val="22"/>
          <w:szCs w:val="22"/>
        </w:rPr>
        <w:t xml:space="preserve">v rozsahu a za podmínek vyplývajících z příslušných právních předpisů (zejména zákona č. 106/1999 Sb., o svobodném přístupu k informacím, ve znění pozdějších předpisů, zákona o registru smluv a ZZVZ). </w:t>
      </w:r>
      <w:r w:rsidR="00EA42E0">
        <w:rPr>
          <w:rFonts w:ascii="Calibri" w:hAnsi="Calibri" w:cs="Calibri"/>
          <w:sz w:val="22"/>
          <w:szCs w:val="22"/>
        </w:rPr>
        <w:t>Poskytovatel</w:t>
      </w:r>
      <w:r w:rsidRPr="00CE11E3">
        <w:rPr>
          <w:rFonts w:ascii="Calibri" w:hAnsi="Calibri" w:cs="Calibri"/>
          <w:sz w:val="22"/>
          <w:szCs w:val="22"/>
        </w:rPr>
        <w:t xml:space="preserve"> dále výslovně prohlašuje, že žádná část </w:t>
      </w:r>
      <w:r w:rsidR="001E3636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neobsahuje jeho obchodní tajemství.</w:t>
      </w:r>
    </w:p>
    <w:p w14:paraId="228F6890" w14:textId="238665A0" w:rsidR="00A74D2E" w:rsidRPr="00CE11E3" w:rsidRDefault="00B314C9" w:rsidP="002C4D46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Ob</w:t>
      </w:r>
      <w:r w:rsidR="003270E0">
        <w:rPr>
          <w:rFonts w:ascii="Calibri" w:hAnsi="Calibri" w:cs="Calibri"/>
          <w:sz w:val="22"/>
          <w:szCs w:val="22"/>
        </w:rPr>
        <w:t>ě</w:t>
      </w:r>
      <w:r w:rsidRPr="00CE11E3">
        <w:rPr>
          <w:rFonts w:ascii="Calibri" w:hAnsi="Calibri" w:cs="Calibri"/>
          <w:sz w:val="22"/>
          <w:szCs w:val="22"/>
        </w:rPr>
        <w:t xml:space="preserve"> </w:t>
      </w:r>
      <w:r w:rsidR="00EE5F60">
        <w:rPr>
          <w:rFonts w:ascii="Calibri" w:hAnsi="Calibri" w:cs="Calibri"/>
          <w:sz w:val="22"/>
          <w:szCs w:val="22"/>
        </w:rPr>
        <w:t>smluvní strany</w:t>
      </w:r>
      <w:r w:rsidRPr="00CE11E3">
        <w:rPr>
          <w:rFonts w:ascii="Calibri" w:hAnsi="Calibri" w:cs="Calibri"/>
          <w:sz w:val="22"/>
          <w:szCs w:val="22"/>
        </w:rPr>
        <w:t xml:space="preserve"> jsou povinn</w:t>
      </w:r>
      <w:r w:rsidR="00EE5F60">
        <w:rPr>
          <w:rFonts w:ascii="Calibri" w:hAnsi="Calibri" w:cs="Calibri"/>
          <w:sz w:val="22"/>
          <w:szCs w:val="22"/>
        </w:rPr>
        <w:t>y</w:t>
      </w:r>
      <w:r w:rsidR="00A74D2E" w:rsidRPr="00CE11E3">
        <w:rPr>
          <w:rFonts w:ascii="Calibri" w:hAnsi="Calibri" w:cs="Calibri"/>
          <w:sz w:val="22"/>
          <w:szCs w:val="22"/>
        </w:rPr>
        <w:t xml:space="preserve"> si bez zbytečného odkladu sdělit písemně veškeré skutečnosti, které se dotýkají změn některého z jejich základních identifikačních údajů nebo kontaktních údajů včetně právního nástupnict</w:t>
      </w:r>
      <w:r w:rsidRPr="00CE11E3">
        <w:rPr>
          <w:rFonts w:ascii="Calibri" w:hAnsi="Calibri" w:cs="Calibri"/>
          <w:sz w:val="22"/>
          <w:szCs w:val="22"/>
        </w:rPr>
        <w:t xml:space="preserve">ví. Takováto změna není změnou </w:t>
      </w:r>
      <w:r w:rsidR="008757D4">
        <w:rPr>
          <w:rFonts w:ascii="Calibri" w:hAnsi="Calibri" w:cs="Calibri"/>
          <w:sz w:val="22"/>
          <w:szCs w:val="22"/>
        </w:rPr>
        <w:t>Smlouvy</w:t>
      </w:r>
      <w:r w:rsidR="00A74D2E" w:rsidRPr="00CE11E3">
        <w:rPr>
          <w:rFonts w:ascii="Calibri" w:hAnsi="Calibri" w:cs="Calibri"/>
          <w:sz w:val="22"/>
          <w:szCs w:val="22"/>
        </w:rPr>
        <w:t>.</w:t>
      </w:r>
    </w:p>
    <w:p w14:paraId="228F6891" w14:textId="70358A28" w:rsidR="00A74D2E" w:rsidRPr="00CE11E3" w:rsidRDefault="00A74D2E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lastRenderedPageBreak/>
        <w:t>Případná nepl</w:t>
      </w:r>
      <w:r w:rsidR="00B314C9" w:rsidRPr="00CE11E3">
        <w:rPr>
          <w:rFonts w:ascii="Calibri" w:hAnsi="Calibri" w:cs="Calibri"/>
          <w:sz w:val="22"/>
          <w:szCs w:val="22"/>
        </w:rPr>
        <w:t xml:space="preserve">atnost některého ujednání </w:t>
      </w:r>
      <w:r w:rsidR="008757D4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nezakládá neplatnost ostatních ujednání </w:t>
      </w:r>
      <w:r w:rsidR="0045155D">
        <w:rPr>
          <w:rFonts w:ascii="Calibri" w:hAnsi="Calibri" w:cs="Calibri"/>
          <w:sz w:val="22"/>
          <w:szCs w:val="22"/>
        </w:rPr>
        <w:t>Smlouvy</w:t>
      </w:r>
      <w:r w:rsidR="00D269D9" w:rsidRPr="00CE11E3">
        <w:rPr>
          <w:rFonts w:ascii="Calibri" w:hAnsi="Calibri" w:cs="Calibri"/>
          <w:sz w:val="22"/>
          <w:szCs w:val="22"/>
        </w:rPr>
        <w:t xml:space="preserve"> či</w:t>
      </w:r>
      <w:r w:rsidR="00B76962" w:rsidRPr="00CE11E3">
        <w:rPr>
          <w:rFonts w:ascii="Calibri" w:hAnsi="Calibri" w:cs="Calibri"/>
          <w:sz w:val="22"/>
          <w:szCs w:val="22"/>
        </w:rPr>
        <w:t> </w:t>
      </w:r>
      <w:r w:rsidR="0045155D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jako celku. Pro te</w:t>
      </w:r>
      <w:r w:rsidR="00D269D9" w:rsidRPr="00CE11E3">
        <w:rPr>
          <w:rFonts w:ascii="Calibri" w:hAnsi="Calibri" w:cs="Calibri"/>
          <w:sz w:val="22"/>
          <w:szCs w:val="22"/>
        </w:rPr>
        <w:t>nto případ se ob</w:t>
      </w:r>
      <w:r w:rsidR="0045155D">
        <w:rPr>
          <w:rFonts w:ascii="Calibri" w:hAnsi="Calibri" w:cs="Calibri"/>
          <w:sz w:val="22"/>
          <w:szCs w:val="22"/>
        </w:rPr>
        <w:t xml:space="preserve">ě smluvní strany </w:t>
      </w:r>
      <w:r w:rsidR="00D269D9" w:rsidRPr="00CE11E3">
        <w:rPr>
          <w:rFonts w:ascii="Calibri" w:hAnsi="Calibri" w:cs="Calibri"/>
          <w:sz w:val="22"/>
          <w:szCs w:val="22"/>
        </w:rPr>
        <w:t>zavazují, že neplatné ujednání</w:t>
      </w:r>
      <w:r w:rsidRPr="00CE11E3">
        <w:rPr>
          <w:rFonts w:ascii="Calibri" w:hAnsi="Calibri" w:cs="Calibri"/>
          <w:sz w:val="22"/>
          <w:szCs w:val="22"/>
        </w:rPr>
        <w:t xml:space="preserve"> bude u</w:t>
      </w:r>
      <w:r w:rsidR="00D269D9" w:rsidRPr="00CE11E3">
        <w:rPr>
          <w:rFonts w:ascii="Calibri" w:hAnsi="Calibri" w:cs="Calibri"/>
          <w:sz w:val="22"/>
          <w:szCs w:val="22"/>
        </w:rPr>
        <w:t>praveno či nahrazeno ujednáním</w:t>
      </w:r>
      <w:r w:rsidRPr="00CE11E3">
        <w:rPr>
          <w:rFonts w:ascii="Calibri" w:hAnsi="Calibri" w:cs="Calibri"/>
          <w:sz w:val="22"/>
          <w:szCs w:val="22"/>
        </w:rPr>
        <w:t xml:space="preserve"> novým, odp</w:t>
      </w:r>
      <w:r w:rsidR="00D269D9" w:rsidRPr="00CE11E3">
        <w:rPr>
          <w:rFonts w:ascii="Calibri" w:hAnsi="Calibri" w:cs="Calibri"/>
          <w:sz w:val="22"/>
          <w:szCs w:val="22"/>
        </w:rPr>
        <w:t xml:space="preserve">ovídajícím smyslu a účelu </w:t>
      </w:r>
      <w:r w:rsidR="0045155D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>.</w:t>
      </w:r>
    </w:p>
    <w:p w14:paraId="228F689F" w14:textId="1F896C1A" w:rsidR="003244B0" w:rsidRPr="00CE11E3" w:rsidRDefault="003244B0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>Poskytovatel prohlašuje, že neporušuje etické principy, principy společenské odpovědnosti a základní lidská práva.</w:t>
      </w:r>
    </w:p>
    <w:p w14:paraId="228F68A0" w14:textId="31E402C5" w:rsidR="00A74D2E" w:rsidRPr="00CE11E3" w:rsidRDefault="0045155D" w:rsidP="001C7008">
      <w:pPr>
        <w:pStyle w:val="Odstavecseseznamem"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</w:t>
      </w:r>
      <w:r w:rsidR="00D269D9" w:rsidRPr="00CE11E3">
        <w:rPr>
          <w:rFonts w:ascii="Calibri" w:hAnsi="Calibri" w:cs="Calibri"/>
          <w:sz w:val="22"/>
          <w:szCs w:val="22"/>
        </w:rPr>
        <w:t xml:space="preserve"> dále prohlašují, že si </w:t>
      </w:r>
      <w:r>
        <w:rPr>
          <w:rFonts w:ascii="Calibri" w:hAnsi="Calibri" w:cs="Calibri"/>
          <w:sz w:val="22"/>
          <w:szCs w:val="22"/>
        </w:rPr>
        <w:t>Smlouvu</w:t>
      </w:r>
      <w:r w:rsidR="00D269D9" w:rsidRPr="00CE11E3">
        <w:rPr>
          <w:rFonts w:ascii="Calibri" w:hAnsi="Calibri" w:cs="Calibri"/>
          <w:sz w:val="22"/>
          <w:szCs w:val="22"/>
        </w:rPr>
        <w:t xml:space="preserve"> před jejím podpisem přečetl</w:t>
      </w:r>
      <w:r w:rsidR="00945577">
        <w:rPr>
          <w:rFonts w:ascii="Calibri" w:hAnsi="Calibri" w:cs="Calibri"/>
          <w:sz w:val="22"/>
          <w:szCs w:val="22"/>
        </w:rPr>
        <w:t>y</w:t>
      </w:r>
      <w:r w:rsidR="00D269D9" w:rsidRPr="00CE11E3">
        <w:rPr>
          <w:rFonts w:ascii="Calibri" w:hAnsi="Calibri" w:cs="Calibri"/>
          <w:sz w:val="22"/>
          <w:szCs w:val="22"/>
        </w:rPr>
        <w:t>, že byla uzavřena po</w:t>
      </w:r>
      <w:r>
        <w:rPr>
          <w:rFonts w:ascii="Calibri" w:hAnsi="Calibri" w:cs="Calibri"/>
          <w:sz w:val="22"/>
          <w:szCs w:val="22"/>
        </w:rPr>
        <w:t> </w:t>
      </w:r>
      <w:r w:rsidR="00D269D9" w:rsidRPr="00CE11E3">
        <w:rPr>
          <w:rFonts w:ascii="Calibri" w:hAnsi="Calibri" w:cs="Calibri"/>
          <w:sz w:val="22"/>
          <w:szCs w:val="22"/>
        </w:rPr>
        <w:t xml:space="preserve">vzájemném projednání podle jejich pravé a svobodné vůle, určitě, vážně a srozumitelně. Autentičnost </w:t>
      </w:r>
      <w:r>
        <w:rPr>
          <w:rFonts w:ascii="Calibri" w:hAnsi="Calibri" w:cs="Calibri"/>
          <w:sz w:val="22"/>
          <w:szCs w:val="22"/>
        </w:rPr>
        <w:t>Smlouvy</w:t>
      </w:r>
      <w:r w:rsidR="00D269D9" w:rsidRPr="00CE11E3">
        <w:rPr>
          <w:rFonts w:ascii="Calibri" w:hAnsi="Calibri" w:cs="Calibri"/>
          <w:sz w:val="22"/>
          <w:szCs w:val="22"/>
        </w:rPr>
        <w:t xml:space="preserve"> potvrzují oprávnění zástupci obou </w:t>
      </w:r>
      <w:r>
        <w:rPr>
          <w:rFonts w:ascii="Calibri" w:hAnsi="Calibri" w:cs="Calibri"/>
          <w:sz w:val="22"/>
          <w:szCs w:val="22"/>
        </w:rPr>
        <w:t>smluvních stran</w:t>
      </w:r>
      <w:r w:rsidR="00D269D9" w:rsidRPr="00CE11E3">
        <w:rPr>
          <w:rFonts w:ascii="Calibri" w:hAnsi="Calibri" w:cs="Calibri"/>
          <w:sz w:val="22"/>
          <w:szCs w:val="22"/>
        </w:rPr>
        <w:t xml:space="preserve"> svými podpisy.</w:t>
      </w:r>
    </w:p>
    <w:p w14:paraId="0B21A535" w14:textId="52DA0A44" w:rsidR="00B111B6" w:rsidRPr="00CE11E3" w:rsidRDefault="00B111B6" w:rsidP="001C7008">
      <w:pPr>
        <w:pStyle w:val="Odstavecseseznamem"/>
        <w:keepNext/>
        <w:numPr>
          <w:ilvl w:val="1"/>
          <w:numId w:val="5"/>
        </w:numPr>
        <w:tabs>
          <w:tab w:val="left" w:pos="0"/>
        </w:tabs>
        <w:spacing w:after="160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E11E3">
        <w:rPr>
          <w:rFonts w:ascii="Calibri" w:hAnsi="Calibri" w:cs="Calibri"/>
          <w:sz w:val="22"/>
          <w:szCs w:val="22"/>
        </w:rPr>
        <w:t xml:space="preserve">Nedílnou součástí </w:t>
      </w:r>
      <w:r w:rsidR="0045155D">
        <w:rPr>
          <w:rFonts w:ascii="Calibri" w:hAnsi="Calibri" w:cs="Calibri"/>
          <w:sz w:val="22"/>
          <w:szCs w:val="22"/>
        </w:rPr>
        <w:t>Smlouvy</w:t>
      </w:r>
      <w:r w:rsidRPr="00CE11E3">
        <w:rPr>
          <w:rFonts w:ascii="Calibri" w:hAnsi="Calibri" w:cs="Calibri"/>
          <w:sz w:val="22"/>
          <w:szCs w:val="22"/>
        </w:rPr>
        <w:t xml:space="preserve"> jsou následující přílohy:</w:t>
      </w:r>
    </w:p>
    <w:p w14:paraId="20AFD6E1" w14:textId="04318F26" w:rsidR="00B62D9B" w:rsidRPr="002B7AB4" w:rsidRDefault="00B62D9B" w:rsidP="001C7008">
      <w:pPr>
        <w:keepNext/>
        <w:tabs>
          <w:tab w:val="left" w:pos="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B7AB4"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3A0BF3" w:rsidRPr="002B7AB4">
        <w:rPr>
          <w:rFonts w:asciiTheme="minorHAnsi" w:hAnsiTheme="minorHAnsi" w:cstheme="minorHAnsi"/>
          <w:sz w:val="22"/>
          <w:szCs w:val="22"/>
        </w:rPr>
        <w:tab/>
      </w:r>
      <w:r w:rsidR="00B111B6" w:rsidRPr="002B7AB4">
        <w:rPr>
          <w:rFonts w:asciiTheme="minorHAnsi" w:hAnsiTheme="minorHAnsi" w:cstheme="minorHAnsi"/>
          <w:sz w:val="22"/>
          <w:szCs w:val="22"/>
        </w:rPr>
        <w:t>Úklidové plochy</w:t>
      </w:r>
    </w:p>
    <w:p w14:paraId="10B6CFCB" w14:textId="10681670" w:rsidR="00B62D9B" w:rsidRPr="002B7AB4" w:rsidRDefault="00B62D9B" w:rsidP="001C7008">
      <w:pPr>
        <w:keepNext/>
        <w:tabs>
          <w:tab w:val="left" w:pos="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B7AB4">
        <w:rPr>
          <w:rFonts w:asciiTheme="minorHAnsi" w:hAnsiTheme="minorHAnsi" w:cstheme="minorHAnsi"/>
          <w:sz w:val="22"/>
          <w:szCs w:val="22"/>
        </w:rPr>
        <w:t>Příloha č. 2</w:t>
      </w:r>
      <w:r w:rsidR="003A0BF3" w:rsidRPr="002B7AB4">
        <w:rPr>
          <w:rFonts w:asciiTheme="minorHAnsi" w:hAnsiTheme="minorHAnsi" w:cstheme="minorHAnsi"/>
          <w:sz w:val="22"/>
          <w:szCs w:val="22"/>
        </w:rPr>
        <w:tab/>
      </w:r>
      <w:r w:rsidRPr="002B7AB4">
        <w:rPr>
          <w:rFonts w:asciiTheme="minorHAnsi" w:hAnsiTheme="minorHAnsi" w:cstheme="minorHAnsi"/>
          <w:sz w:val="22"/>
          <w:szCs w:val="22"/>
        </w:rPr>
        <w:t>Specifikace úklidu</w:t>
      </w:r>
    </w:p>
    <w:p w14:paraId="1787C8E9" w14:textId="33496A65" w:rsidR="00B111B6" w:rsidRPr="002B7AB4" w:rsidRDefault="003A0BF3" w:rsidP="002B7AB4">
      <w:pPr>
        <w:keepNext/>
        <w:tabs>
          <w:tab w:val="left" w:pos="0"/>
        </w:tabs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2B7AB4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DE6FEC" w:rsidRPr="002B7AB4">
        <w:rPr>
          <w:rFonts w:asciiTheme="minorHAnsi" w:hAnsiTheme="minorHAnsi" w:cstheme="minorHAnsi"/>
          <w:sz w:val="22"/>
          <w:szCs w:val="22"/>
        </w:rPr>
        <w:t>3</w:t>
      </w:r>
      <w:r w:rsidRPr="002B7AB4">
        <w:rPr>
          <w:rFonts w:asciiTheme="minorHAnsi" w:hAnsiTheme="minorHAnsi" w:cstheme="minorHAnsi"/>
          <w:sz w:val="22"/>
          <w:szCs w:val="22"/>
        </w:rPr>
        <w:tab/>
      </w:r>
      <w:r w:rsidR="00CE71BA">
        <w:rPr>
          <w:rFonts w:asciiTheme="minorHAnsi" w:hAnsiTheme="minorHAnsi" w:cstheme="minorHAnsi"/>
          <w:sz w:val="22"/>
          <w:szCs w:val="22"/>
        </w:rPr>
        <w:t>Popis kvality</w:t>
      </w:r>
      <w:r w:rsidR="00DE6FEC" w:rsidRPr="002B7AB4">
        <w:rPr>
          <w:rFonts w:asciiTheme="minorHAnsi" w:hAnsiTheme="minorHAnsi" w:cstheme="minorHAnsi"/>
          <w:sz w:val="22"/>
          <w:szCs w:val="22"/>
        </w:rPr>
        <w:t xml:space="preserve"> úklidu</w:t>
      </w:r>
    </w:p>
    <w:p w14:paraId="4F3350FC" w14:textId="72D3B270" w:rsidR="00B111B6" w:rsidRPr="000708D0" w:rsidRDefault="000708D0" w:rsidP="001C7008">
      <w:pPr>
        <w:tabs>
          <w:tab w:val="left" w:pos="0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2B7AB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ab/>
      </w:r>
      <w:r w:rsidR="00B111B6" w:rsidRPr="000708D0">
        <w:rPr>
          <w:rFonts w:asciiTheme="minorHAnsi" w:hAnsiTheme="minorHAnsi" w:cstheme="minorHAnsi"/>
          <w:sz w:val="22"/>
          <w:szCs w:val="22"/>
        </w:rPr>
        <w:t xml:space="preserve">Seznam </w:t>
      </w:r>
      <w:r w:rsidR="007E2452" w:rsidRPr="000708D0">
        <w:rPr>
          <w:rFonts w:asciiTheme="minorHAnsi" w:hAnsiTheme="minorHAnsi" w:cstheme="minorHAnsi"/>
          <w:sz w:val="22"/>
          <w:szCs w:val="22"/>
        </w:rPr>
        <w:t>typových řad</w:t>
      </w:r>
      <w:r w:rsidR="00B111B6" w:rsidRPr="000708D0">
        <w:rPr>
          <w:rFonts w:asciiTheme="minorHAnsi" w:hAnsiTheme="minorHAnsi" w:cstheme="minorHAnsi"/>
          <w:sz w:val="22"/>
          <w:szCs w:val="22"/>
        </w:rPr>
        <w:t xml:space="preserve"> mycích strojů vč. </w:t>
      </w:r>
      <w:r w:rsidR="0066203B" w:rsidRPr="000708D0">
        <w:rPr>
          <w:rFonts w:asciiTheme="minorHAnsi" w:hAnsiTheme="minorHAnsi" w:cstheme="minorHAnsi"/>
          <w:sz w:val="22"/>
          <w:szCs w:val="22"/>
        </w:rPr>
        <w:t>technické dokumentace v kopiích</w:t>
      </w:r>
    </w:p>
    <w:p w14:paraId="7EB6B22E" w14:textId="77777777" w:rsidR="00B111B6" w:rsidRPr="00F04F51" w:rsidRDefault="00B111B6" w:rsidP="001C7008">
      <w:pPr>
        <w:pStyle w:val="Odstavecseseznamem"/>
        <w:tabs>
          <w:tab w:val="left" w:pos="0"/>
        </w:tabs>
        <w:ind w:left="1276" w:hanging="73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04F51">
        <w:rPr>
          <w:rFonts w:asciiTheme="minorHAnsi" w:hAnsiTheme="minorHAnsi" w:cstheme="minorHAnsi"/>
          <w:sz w:val="22"/>
          <w:szCs w:val="22"/>
        </w:rPr>
        <w:tab/>
      </w:r>
      <w:r w:rsidRPr="00F04F51">
        <w:rPr>
          <w:rFonts w:asciiTheme="minorHAnsi" w:hAnsiTheme="minorHAnsi" w:cstheme="minorHAnsi"/>
          <w:sz w:val="22"/>
          <w:szCs w:val="22"/>
        </w:rPr>
        <w:tab/>
      </w:r>
      <w:r w:rsidRPr="00F04F51">
        <w:rPr>
          <w:rFonts w:asciiTheme="minorHAnsi" w:hAnsiTheme="minorHAnsi" w:cstheme="minorHAnsi"/>
          <w:sz w:val="22"/>
          <w:szCs w:val="22"/>
        </w:rPr>
        <w:tab/>
      </w:r>
      <w:r w:rsidRPr="00F04F51">
        <w:rPr>
          <w:rFonts w:asciiTheme="minorHAnsi" w:hAnsiTheme="minorHAnsi" w:cstheme="minorHAnsi"/>
          <w:sz w:val="22"/>
          <w:szCs w:val="22"/>
          <w:highlight w:val="lightGray"/>
        </w:rPr>
        <w:t xml:space="preserve">(předloží vybraný </w:t>
      </w:r>
      <w:proofErr w:type="gramStart"/>
      <w:r w:rsidRPr="00F04F51">
        <w:rPr>
          <w:rFonts w:asciiTheme="minorHAnsi" w:hAnsiTheme="minorHAnsi" w:cstheme="minorHAnsi"/>
          <w:sz w:val="22"/>
          <w:szCs w:val="22"/>
          <w:highlight w:val="lightGray"/>
        </w:rPr>
        <w:t>dodavatel)*</w:t>
      </w:r>
      <w:proofErr w:type="gramEnd"/>
    </w:p>
    <w:p w14:paraId="66E6C340" w14:textId="77777777" w:rsidR="00B111B6" w:rsidRDefault="00B111B6" w:rsidP="001C7008">
      <w:pPr>
        <w:suppressAutoHyphens/>
        <w:jc w:val="both"/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highlight w:val="lightGray"/>
          <w:lang w:eastAsia="ar-SA"/>
        </w:rPr>
      </w:pPr>
    </w:p>
    <w:p w14:paraId="3DDD5CEB" w14:textId="0937806C" w:rsidR="00B111B6" w:rsidRPr="00F22DDE" w:rsidRDefault="00B111B6" w:rsidP="001C7008">
      <w:pPr>
        <w:suppressAutoHyphens/>
        <w:jc w:val="both"/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lang w:eastAsia="ar-SA"/>
        </w:rPr>
      </w:pPr>
      <w:r w:rsidRPr="00771643">
        <w:rPr>
          <w:rFonts w:asciiTheme="minorHAnsi" w:hAnsiTheme="minorHAnsi" w:cstheme="minorHAnsi"/>
          <w:b/>
          <w:iCs/>
          <w:color w:val="000000"/>
          <w:kern w:val="1"/>
          <w:sz w:val="22"/>
          <w:szCs w:val="22"/>
          <w:highlight w:val="lightGray"/>
          <w:lang w:eastAsia="ar-SA"/>
        </w:rPr>
        <w:t>*</w:t>
      </w:r>
      <w:r w:rsidRPr="00771643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Tento text není součástí </w:t>
      </w:r>
      <w:r w:rsidR="0045155D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Smlouvy</w:t>
      </w:r>
      <w:r w:rsidRPr="00771643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! </w:t>
      </w:r>
      <w:r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Vybraný dodavatel</w:t>
      </w:r>
      <w:r w:rsidRPr="00771643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jej při zpracování návrhu </w:t>
      </w:r>
      <w:r w:rsidR="0045155D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Sm</w:t>
      </w:r>
      <w:r w:rsidR="001F60D3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l</w:t>
      </w:r>
      <w:r w:rsidR="0045155D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>ouvy</w:t>
      </w:r>
      <w:r w:rsidRPr="00771643">
        <w:rPr>
          <w:rFonts w:asciiTheme="minorHAnsi" w:hAnsiTheme="minorHAnsi" w:cstheme="minorHAnsi"/>
          <w:b/>
          <w:i/>
          <w:iCs/>
          <w:color w:val="000000"/>
          <w:kern w:val="1"/>
          <w:sz w:val="22"/>
          <w:szCs w:val="22"/>
          <w:highlight w:val="lightGray"/>
          <w:lang w:eastAsia="ar-SA"/>
        </w:rPr>
        <w:t xml:space="preserve"> vymaže!</w:t>
      </w:r>
    </w:p>
    <w:p w14:paraId="53EA54F2" w14:textId="47E738BD" w:rsidR="007C4F0D" w:rsidRDefault="007C4F0D" w:rsidP="001C7008"/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C22306" w:rsidRPr="00A72051" w14:paraId="228F68BF" w14:textId="77777777" w:rsidTr="00C22306">
        <w:tc>
          <w:tcPr>
            <w:tcW w:w="9747" w:type="dxa"/>
          </w:tcPr>
          <w:p w14:paraId="228F68A1" w14:textId="20E38822" w:rsidR="00C22306" w:rsidRPr="00A72051" w:rsidRDefault="00C22306" w:rsidP="001C7008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228F68A2" w14:textId="77777777" w:rsidR="00C22306" w:rsidRPr="00A72051" w:rsidRDefault="00C22306" w:rsidP="001C7008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  <w:r w:rsidRPr="00A72051">
              <w:rPr>
                <w:rFonts w:ascii="Calibri" w:hAnsi="Calibri"/>
                <w:sz w:val="22"/>
                <w:szCs w:val="22"/>
                <w:u w:val="single"/>
              </w:rPr>
              <w:t>Doložka dle ustanovení § 23 zákona č. 129/2000 Sb., o kraj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ích (krajské zřízení), ve znění </w:t>
            </w:r>
            <w:r w:rsidRPr="00A72051">
              <w:rPr>
                <w:rFonts w:ascii="Calibri" w:hAnsi="Calibri"/>
                <w:sz w:val="22"/>
                <w:szCs w:val="22"/>
                <w:u w:val="single"/>
              </w:rPr>
              <w:t>pozdějších předpisů:</w:t>
            </w:r>
          </w:p>
          <w:p w14:paraId="228F68A3" w14:textId="77777777" w:rsidR="00C22306" w:rsidRPr="00A72051" w:rsidRDefault="00C22306" w:rsidP="001C7008">
            <w:pPr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228F68A4" w14:textId="0D486432" w:rsidR="00C22306" w:rsidRPr="00A72051" w:rsidRDefault="001E3636" w:rsidP="001C700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Smlouva</w:t>
            </w:r>
            <w:r w:rsidR="00C22306" w:rsidRPr="00A72051">
              <w:rPr>
                <w:rFonts w:ascii="Calibri" w:hAnsi="Calibri"/>
                <w:sz w:val="22"/>
                <w:szCs w:val="22"/>
              </w:rPr>
              <w:t xml:space="preserve"> byla schválena Radou Jihomoravského kraje dne …………………</w:t>
            </w:r>
            <w:proofErr w:type="gramStart"/>
            <w:r w:rsidR="00C22306" w:rsidRPr="00A72051">
              <w:rPr>
                <w:rFonts w:ascii="Calibri" w:hAnsi="Calibri"/>
                <w:sz w:val="22"/>
                <w:szCs w:val="22"/>
              </w:rPr>
              <w:t>…….</w:t>
            </w:r>
            <w:proofErr w:type="gramEnd"/>
            <w:r w:rsidR="00C22306" w:rsidRPr="00A72051">
              <w:rPr>
                <w:rFonts w:ascii="Calibri" w:hAnsi="Calibri"/>
                <w:sz w:val="22"/>
                <w:szCs w:val="22"/>
              </w:rPr>
              <w:t>………. na</w:t>
            </w:r>
            <w:r w:rsidR="00C22306">
              <w:rPr>
                <w:rFonts w:ascii="Calibri" w:hAnsi="Calibri"/>
                <w:sz w:val="22"/>
                <w:szCs w:val="22"/>
              </w:rPr>
              <w:t> </w:t>
            </w:r>
            <w:r w:rsidR="00C22306" w:rsidRPr="00A72051">
              <w:rPr>
                <w:rFonts w:ascii="Calibri" w:hAnsi="Calibri"/>
                <w:sz w:val="22"/>
                <w:szCs w:val="22"/>
              </w:rPr>
              <w:t>…………. schůzi usnesením č. ……………………………………………………….</w:t>
            </w:r>
          </w:p>
          <w:p w14:paraId="228F68A5" w14:textId="5BB8B1AC" w:rsidR="00C22306" w:rsidRDefault="00C22306" w:rsidP="001C700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55"/>
              <w:gridCol w:w="4656"/>
            </w:tblGrid>
            <w:tr w:rsidR="00C22306" w:rsidRPr="00A72051" w14:paraId="228F68BB" w14:textId="77777777" w:rsidTr="002C4D46">
              <w:trPr>
                <w:trHeight w:val="80"/>
              </w:trPr>
              <w:tc>
                <w:tcPr>
                  <w:tcW w:w="4655" w:type="dxa"/>
                </w:tcPr>
                <w:p w14:paraId="228F68A6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Objednatel:</w:t>
                  </w:r>
                </w:p>
                <w:p w14:paraId="228F68A7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A8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 xml:space="preserve">V Brně dne </w:t>
                  </w:r>
                  <w:proofErr w:type="gramStart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proofErr w:type="gramEnd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.…….</w:t>
                  </w:r>
                </w:p>
                <w:p w14:paraId="228F68A9" w14:textId="77777777" w:rsidR="00C22306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AA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AB" w14:textId="77777777" w:rsidR="00C22306" w:rsidRPr="00A72051" w:rsidRDefault="00C22306" w:rsidP="001C7008">
                  <w:pPr>
                    <w:keepNext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___________________________________</w:t>
                  </w:r>
                </w:p>
                <w:p w14:paraId="228F68AC" w14:textId="77777777" w:rsidR="00C22306" w:rsidRPr="00A72051" w:rsidRDefault="00C22306" w:rsidP="001C7008">
                  <w:pPr>
                    <w:pStyle w:val="Normlnweb"/>
                    <w:keepNext/>
                    <w:spacing w:after="0"/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b/>
                      <w:sz w:val="22"/>
                      <w:szCs w:val="22"/>
                    </w:rPr>
                    <w:t>Jihomoravský kraj</w:t>
                  </w:r>
                </w:p>
                <w:p w14:paraId="5FEF6AF8" w14:textId="1D0ADDA8" w:rsidR="00C22306" w:rsidRDefault="00C22306" w:rsidP="001C7008">
                  <w:pPr>
                    <w:pStyle w:val="Normlnweb"/>
                    <w:keepNext/>
                    <w:spacing w:after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454316">
                    <w:rPr>
                      <w:rFonts w:ascii="Calibri" w:hAnsi="Calibri"/>
                      <w:sz w:val="22"/>
                      <w:szCs w:val="22"/>
                    </w:rPr>
                    <w:t xml:space="preserve">Mgr. Jan </w:t>
                  </w:r>
                  <w:proofErr w:type="spellStart"/>
                  <w:r w:rsidRPr="00454316">
                    <w:rPr>
                      <w:rFonts w:ascii="Calibri" w:hAnsi="Calibri"/>
                      <w:sz w:val="22"/>
                      <w:szCs w:val="22"/>
                    </w:rPr>
                    <w:t>Grolich</w:t>
                  </w:r>
                  <w:proofErr w:type="spellEnd"/>
                  <w:r w:rsidRPr="00454316" w:rsidDel="0045431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14:paraId="228F68AE" w14:textId="09BAD7A4" w:rsidR="00C22306" w:rsidRPr="00A72051" w:rsidRDefault="00C22306" w:rsidP="001C7008">
                  <w:pPr>
                    <w:pStyle w:val="Normlnweb"/>
                    <w:keepNext/>
                    <w:spacing w:after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hejtman Jihomoravského kraje</w:t>
                  </w:r>
                </w:p>
                <w:p w14:paraId="228F68AF" w14:textId="77777777" w:rsidR="00C22306" w:rsidRPr="00A72051" w:rsidRDefault="00C22306" w:rsidP="001C7008">
                  <w:pPr>
                    <w:pStyle w:val="Normlnweb"/>
                    <w:keepNext/>
                    <w:spacing w:after="0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656" w:type="dxa"/>
                </w:tcPr>
                <w:p w14:paraId="228F68B0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Poskytovatel:</w:t>
                  </w:r>
                </w:p>
                <w:p w14:paraId="228F68B1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B2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 xml:space="preserve">V </w:t>
                  </w:r>
                  <w:proofErr w:type="gramStart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proofErr w:type="gramEnd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.……. dne …</w:t>
                  </w:r>
                  <w:proofErr w:type="gramStart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proofErr w:type="gramEnd"/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.….</w:t>
                  </w:r>
                </w:p>
                <w:p w14:paraId="228F68B3" w14:textId="77777777" w:rsidR="00C22306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B4" w14:textId="77777777" w:rsidR="00C22306" w:rsidRPr="00A72051" w:rsidRDefault="00C22306" w:rsidP="001C7008">
                  <w:pPr>
                    <w:pStyle w:val="Normlnweb"/>
                    <w:keepNext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28F68B5" w14:textId="77777777" w:rsidR="00C22306" w:rsidRPr="00A72051" w:rsidRDefault="00C22306" w:rsidP="001C7008">
                  <w:pPr>
                    <w:keepNext/>
                    <w:jc w:val="both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A72051">
                    <w:rPr>
                      <w:rFonts w:ascii="Calibri" w:hAnsi="Calibri"/>
                      <w:sz w:val="22"/>
                      <w:szCs w:val="22"/>
                    </w:rPr>
                    <w:t>___________________________________</w:t>
                  </w:r>
                </w:p>
                <w:p w14:paraId="228F68B6" w14:textId="069AB483" w:rsidR="00C22306" w:rsidRPr="00992424" w:rsidRDefault="00C22306" w:rsidP="001C7008">
                  <w:pPr>
                    <w:pStyle w:val="ZkltextTun"/>
                    <w:keepNext/>
                    <w:spacing w:after="0" w:line="240" w:lineRule="auto"/>
                    <w:jc w:val="both"/>
                    <w:rPr>
                      <w:b/>
                      <w:bCs/>
                      <w:highlight w:val="yellow"/>
                    </w:rPr>
                  </w:pPr>
                  <w:r w:rsidRPr="00992424">
                    <w:rPr>
                      <w:b/>
                      <w:bCs/>
                      <w:highlight w:val="yellow"/>
                    </w:rPr>
                    <w:t>……………………………….</w:t>
                  </w:r>
                </w:p>
                <w:p w14:paraId="228F68B7" w14:textId="30CB3709" w:rsidR="00C22306" w:rsidRPr="00992424" w:rsidRDefault="00C22306" w:rsidP="001C7008">
                  <w:pPr>
                    <w:pStyle w:val="ZkltextTun"/>
                    <w:keepNext/>
                    <w:spacing w:after="0" w:line="240" w:lineRule="auto"/>
                    <w:jc w:val="both"/>
                    <w:rPr>
                      <w:highlight w:val="yellow"/>
                    </w:rPr>
                  </w:pPr>
                  <w:r w:rsidRPr="00992424">
                    <w:rPr>
                      <w:highlight w:val="yellow"/>
                    </w:rPr>
                    <w:t>………………………………..</w:t>
                  </w:r>
                </w:p>
                <w:p w14:paraId="228F68B8" w14:textId="77777777" w:rsidR="00C22306" w:rsidRDefault="00C22306" w:rsidP="001C7008">
                  <w:pPr>
                    <w:pStyle w:val="ZkltextTun"/>
                    <w:keepNext/>
                    <w:spacing w:after="0" w:line="240" w:lineRule="auto"/>
                    <w:jc w:val="both"/>
                  </w:pPr>
                </w:p>
                <w:p w14:paraId="0E8F69F2" w14:textId="77777777" w:rsidR="0081678A" w:rsidRPr="00355D29" w:rsidRDefault="0081678A" w:rsidP="0081678A">
                  <w:pPr>
                    <w:tabs>
                      <w:tab w:val="num" w:pos="453"/>
                    </w:tabs>
                    <w:jc w:val="both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highlight w:val="lightGray"/>
                    </w:rPr>
                  </w:pPr>
                  <w:r w:rsidRPr="00355D29">
                    <w:rPr>
                      <w:rFonts w:ascii="Calibri" w:hAnsi="Calibri" w:cs="Calibri"/>
                      <w:b/>
                      <w:bCs/>
                      <w:i/>
                      <w:iCs/>
                      <w:sz w:val="22"/>
                      <w:szCs w:val="22"/>
                      <w:highlight w:val="lightGray"/>
                    </w:rPr>
                    <w:t xml:space="preserve">(Pokyny pro poskytovatele: </w:t>
                  </w:r>
                  <w:r w:rsidRPr="00355D29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highlight w:val="lightGray"/>
                    </w:rPr>
                    <w:t>Při zpracování návrhu smlouvy doplní poskytovatel svoji firmu nebo jméno a příjmení a označí jménem a příjmením a vztahem vůči poskytovateli – právnické osobě osobu oprávněnou jednat jménem poskytovatele – právnické osoby nebo označí jménem a příjmením osobu oprávněnou jednat za poskytovatele včetně informace o oprávnění této osoby jednat za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highlight w:val="lightGray"/>
                    </w:rPr>
                    <w:t> </w:t>
                  </w:r>
                  <w:r w:rsidRPr="00355D29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highlight w:val="lightGray"/>
                    </w:rPr>
                    <w:t>poskytovatele</w:t>
                  </w:r>
                  <w:proofErr w:type="gramStart"/>
                  <w:r w:rsidRPr="00355D29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  <w:highlight w:val="lightGray"/>
                    </w:rPr>
                    <w:t>.)</w:t>
                  </w:r>
                  <w:r w:rsidRPr="00355D2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highlight w:val="lightGray"/>
                    </w:rPr>
                    <w:t>*</w:t>
                  </w:r>
                  <w:proofErr w:type="gramEnd"/>
                </w:p>
                <w:p w14:paraId="2EE017F8" w14:textId="77777777" w:rsidR="0081678A" w:rsidRPr="00355D29" w:rsidRDefault="0081678A" w:rsidP="0081678A">
                  <w:pPr>
                    <w:tabs>
                      <w:tab w:val="num" w:pos="453"/>
                    </w:tabs>
                    <w:jc w:val="both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</w:rPr>
                  </w:pPr>
                  <w:r w:rsidRPr="00355D29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highlight w:val="lightGray"/>
                    </w:rPr>
                    <w:t>*Tento text není součástí smlouvy! Poskytovatel jej při zpracování návrhu smlouvy vymaže!</w:t>
                  </w:r>
                </w:p>
                <w:p w14:paraId="228F68BA" w14:textId="77777777" w:rsidR="00C22306" w:rsidRPr="00A72051" w:rsidRDefault="00C22306" w:rsidP="001C7008">
                  <w:pPr>
                    <w:pStyle w:val="ZkltextTun"/>
                    <w:keepNext/>
                    <w:spacing w:after="0" w:line="240" w:lineRule="auto"/>
                    <w:jc w:val="both"/>
                    <w:rPr>
                      <w:b/>
                    </w:rPr>
                  </w:pPr>
                  <w:r w:rsidRPr="00A72051">
                    <w:br/>
                  </w:r>
                </w:p>
              </w:tc>
            </w:tr>
          </w:tbl>
          <w:p w14:paraId="228F68BD" w14:textId="77777777" w:rsidR="00C22306" w:rsidRPr="00A72051" w:rsidRDefault="00C22306" w:rsidP="001C7008">
            <w:pPr>
              <w:tabs>
                <w:tab w:val="left" w:pos="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1229329" w14:textId="77777777" w:rsidR="001C7008" w:rsidRPr="00500A61" w:rsidRDefault="001C7008" w:rsidP="002C4D46">
      <w:pPr>
        <w:tabs>
          <w:tab w:val="left" w:pos="0"/>
        </w:tabs>
        <w:rPr>
          <w:rFonts w:ascii="Calibri" w:hAnsi="Calibri" w:cs="Calibri"/>
          <w:i/>
          <w:sz w:val="22"/>
          <w:szCs w:val="22"/>
        </w:rPr>
      </w:pPr>
    </w:p>
    <w:sectPr w:rsidR="001C7008" w:rsidRPr="00500A61" w:rsidSect="00913437">
      <w:footerReference w:type="default" r:id="rId10"/>
      <w:headerReference w:type="first" r:id="rId11"/>
      <w:footerReference w:type="first" r:id="rId12"/>
      <w:pgSz w:w="11906" w:h="16838"/>
      <w:pgMar w:top="1252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2D97" w14:textId="77777777" w:rsidR="00EB05E6" w:rsidRDefault="00EB05E6" w:rsidP="006D2A62">
      <w:r>
        <w:separator/>
      </w:r>
    </w:p>
  </w:endnote>
  <w:endnote w:type="continuationSeparator" w:id="0">
    <w:p w14:paraId="06930B4E" w14:textId="77777777" w:rsidR="00EB05E6" w:rsidRDefault="00EB05E6" w:rsidP="006D2A62">
      <w:r>
        <w:continuationSeparator/>
      </w:r>
    </w:p>
  </w:endnote>
  <w:endnote w:type="continuationNotice" w:id="1">
    <w:p w14:paraId="7FE4F060" w14:textId="77777777" w:rsidR="00EB05E6" w:rsidRDefault="00EB05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698E" w14:textId="409563A4" w:rsidR="00A54D63" w:rsidRDefault="00A54D63" w:rsidP="00122052">
    <w:pPr>
      <w:pStyle w:val="Zpat"/>
      <w:tabs>
        <w:tab w:val="left" w:pos="2985"/>
        <w:tab w:val="right" w:pos="9640"/>
      </w:tabs>
    </w:pPr>
    <w:r>
      <w:tab/>
    </w: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45</w:t>
    </w:r>
    <w:r>
      <w:fldChar w:fldCharType="end"/>
    </w:r>
  </w:p>
  <w:p w14:paraId="228F698F" w14:textId="77777777" w:rsidR="00A54D63" w:rsidRDefault="00A54D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68" w:type="dxa"/>
      <w:jc w:val="center"/>
      <w:tblLook w:val="04A0" w:firstRow="1" w:lastRow="0" w:firstColumn="1" w:lastColumn="0" w:noHBand="0" w:noVBand="1"/>
    </w:tblPr>
    <w:tblGrid>
      <w:gridCol w:w="1594"/>
      <w:gridCol w:w="1595"/>
      <w:gridCol w:w="1595"/>
      <w:gridCol w:w="1594"/>
      <w:gridCol w:w="1595"/>
      <w:gridCol w:w="1595"/>
    </w:tblGrid>
    <w:tr w:rsidR="002227A9" w:rsidRPr="00AC3FE4" w14:paraId="499C0607" w14:textId="77777777" w:rsidTr="0011401C">
      <w:trPr>
        <w:jc w:val="center"/>
      </w:trPr>
      <w:tc>
        <w:tcPr>
          <w:tcW w:w="1594" w:type="dxa"/>
        </w:tcPr>
        <w:p w14:paraId="6D875609" w14:textId="04B8DC98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IČ</w:t>
          </w:r>
        </w:p>
      </w:tc>
      <w:tc>
        <w:tcPr>
          <w:tcW w:w="1595" w:type="dxa"/>
        </w:tcPr>
        <w:p w14:paraId="7BFC7BE5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DIČ</w:t>
          </w:r>
        </w:p>
      </w:tc>
      <w:tc>
        <w:tcPr>
          <w:tcW w:w="1595" w:type="dxa"/>
        </w:tcPr>
        <w:p w14:paraId="2029FE4C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Telefon</w:t>
          </w:r>
        </w:p>
      </w:tc>
      <w:tc>
        <w:tcPr>
          <w:tcW w:w="1594" w:type="dxa"/>
        </w:tcPr>
        <w:p w14:paraId="060D7810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DS</w:t>
          </w:r>
        </w:p>
      </w:tc>
      <w:tc>
        <w:tcPr>
          <w:tcW w:w="1595" w:type="dxa"/>
        </w:tcPr>
        <w:p w14:paraId="4DC3B81B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E-mail</w:t>
          </w:r>
        </w:p>
      </w:tc>
      <w:tc>
        <w:tcPr>
          <w:tcW w:w="1595" w:type="dxa"/>
        </w:tcPr>
        <w:p w14:paraId="687AC9C9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Internet</w:t>
          </w:r>
        </w:p>
      </w:tc>
    </w:tr>
    <w:tr w:rsidR="002227A9" w:rsidRPr="00AC3FE4" w14:paraId="25F41480" w14:textId="77777777" w:rsidTr="0011401C">
      <w:trPr>
        <w:jc w:val="center"/>
      </w:trPr>
      <w:tc>
        <w:tcPr>
          <w:tcW w:w="1594" w:type="dxa"/>
        </w:tcPr>
        <w:p w14:paraId="01A00480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708 88 337</w:t>
          </w:r>
        </w:p>
      </w:tc>
      <w:tc>
        <w:tcPr>
          <w:tcW w:w="1595" w:type="dxa"/>
        </w:tcPr>
        <w:p w14:paraId="72D960B0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CZ70888337</w:t>
          </w:r>
        </w:p>
      </w:tc>
      <w:tc>
        <w:tcPr>
          <w:tcW w:w="1595" w:type="dxa"/>
        </w:tcPr>
        <w:p w14:paraId="185F3701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541 651 111</w:t>
          </w:r>
        </w:p>
      </w:tc>
      <w:tc>
        <w:tcPr>
          <w:tcW w:w="1594" w:type="dxa"/>
        </w:tcPr>
        <w:p w14:paraId="17CDD225" w14:textId="77777777" w:rsidR="002227A9" w:rsidRPr="00AC3FE4" w:rsidRDefault="002227A9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r w:rsidRPr="00AC3FE4">
            <w:rPr>
              <w:rFonts w:asciiTheme="minorHAnsi" w:hAnsiTheme="minorHAnsi" w:cstheme="minorHAnsi"/>
              <w:sz w:val="18"/>
              <w:szCs w:val="18"/>
            </w:rPr>
            <w:t>x2pbqzq</w:t>
          </w:r>
        </w:p>
      </w:tc>
      <w:tc>
        <w:tcPr>
          <w:tcW w:w="1595" w:type="dxa"/>
        </w:tcPr>
        <w:p w14:paraId="4E03926F" w14:textId="753983DC" w:rsidR="002227A9" w:rsidRPr="00AC3FE4" w:rsidRDefault="00000000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hyperlink r:id="rId1" w:history="1">
            <w:r w:rsidR="0058259A" w:rsidRPr="00AF18D1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posta@jmk.cz</w:t>
            </w:r>
          </w:hyperlink>
          <w:r w:rsidR="0058259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2227A9" w:rsidRPr="00AC3FE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  <w:tc>
        <w:tcPr>
          <w:tcW w:w="1595" w:type="dxa"/>
        </w:tcPr>
        <w:p w14:paraId="7A15809E" w14:textId="08C463C6" w:rsidR="002227A9" w:rsidRPr="00AC3FE4" w:rsidRDefault="00000000" w:rsidP="002227A9">
          <w:pPr>
            <w:pStyle w:val="Zpat"/>
            <w:rPr>
              <w:rFonts w:asciiTheme="minorHAnsi" w:hAnsiTheme="minorHAnsi" w:cstheme="minorHAnsi"/>
              <w:sz w:val="18"/>
              <w:szCs w:val="18"/>
            </w:rPr>
          </w:pPr>
          <w:hyperlink r:id="rId2" w:history="1">
            <w:r w:rsidR="0058259A" w:rsidRPr="00AF18D1">
              <w:rPr>
                <w:rStyle w:val="Hypertextovodkaz"/>
                <w:rFonts w:asciiTheme="minorHAnsi" w:hAnsiTheme="minorHAnsi" w:cstheme="minorHAnsi"/>
                <w:sz w:val="18"/>
                <w:szCs w:val="18"/>
              </w:rPr>
              <w:t>www.jmk.cz</w:t>
            </w:r>
          </w:hyperlink>
          <w:r w:rsidR="0058259A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  <w:r w:rsidR="002227A9" w:rsidRPr="00AC3FE4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</w:tbl>
  <w:p w14:paraId="6109A7D4" w14:textId="4A785099" w:rsidR="000A609F" w:rsidRDefault="000A60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AD8D" w14:textId="77777777" w:rsidR="00EB05E6" w:rsidRDefault="00EB05E6" w:rsidP="006D2A62">
      <w:r>
        <w:separator/>
      </w:r>
    </w:p>
  </w:footnote>
  <w:footnote w:type="continuationSeparator" w:id="0">
    <w:p w14:paraId="7AD48E40" w14:textId="77777777" w:rsidR="00EB05E6" w:rsidRDefault="00EB05E6" w:rsidP="006D2A62">
      <w:r>
        <w:continuationSeparator/>
      </w:r>
    </w:p>
  </w:footnote>
  <w:footnote w:type="continuationNotice" w:id="1">
    <w:p w14:paraId="1AF55E38" w14:textId="77777777" w:rsidR="00EB05E6" w:rsidRDefault="00EB05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712F" w14:textId="349D0991" w:rsidR="006D7669" w:rsidRPr="00D77773" w:rsidRDefault="006D7669" w:rsidP="006D7669">
    <w:pPr>
      <w:pStyle w:val="Zhlav"/>
      <w:jc w:val="right"/>
      <w:rPr>
        <w:rFonts w:ascii="Calibri" w:hAnsi="Calibri" w:cs="Calibri"/>
        <w:sz w:val="22"/>
        <w:szCs w:val="22"/>
      </w:rPr>
    </w:pPr>
    <w:r w:rsidRPr="00D77773">
      <w:rPr>
        <w:rFonts w:ascii="Calibri" w:hAnsi="Calibri" w:cs="Calibri"/>
        <w:sz w:val="22"/>
        <w:szCs w:val="22"/>
      </w:rPr>
      <w:t xml:space="preserve">Příloha č. </w:t>
    </w:r>
    <w:r w:rsidR="00AF2D7A">
      <w:rPr>
        <w:rFonts w:ascii="Calibri" w:hAnsi="Calibri" w:cs="Calibri"/>
        <w:sz w:val="22"/>
        <w:szCs w:val="22"/>
      </w:rPr>
      <w:t>2</w:t>
    </w:r>
    <w:r w:rsidRPr="00D77773">
      <w:rPr>
        <w:rFonts w:ascii="Calibri" w:hAnsi="Calibri" w:cs="Calibri"/>
        <w:sz w:val="22"/>
        <w:szCs w:val="22"/>
      </w:rPr>
      <w:t xml:space="preserve"> výzvy k podání nabídky</w:t>
    </w:r>
  </w:p>
  <w:p w14:paraId="18EC8E79" w14:textId="58ABCE2D" w:rsidR="00246501" w:rsidRPr="006D7669" w:rsidRDefault="00246501" w:rsidP="006D76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cs="Times New Roman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cs="Times New Roman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cs="Times New Roman"/>
      </w:rPr>
    </w:lvl>
  </w:abstractNum>
  <w:abstractNum w:abstractNumId="3" w15:restartNumberingAfterBreak="0">
    <w:nsid w:val="07F85766"/>
    <w:multiLevelType w:val="multilevel"/>
    <w:tmpl w:val="ABAEC0B0"/>
    <w:lvl w:ilvl="0">
      <w:start w:val="1"/>
      <w:numFmt w:val="decimal"/>
      <w:pStyle w:val="Nadpisrov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yrove2"/>
      <w:lvlText w:val="%1.%2."/>
      <w:lvlJc w:val="left"/>
      <w:pPr>
        <w:ind w:left="432" w:hanging="432"/>
      </w:pPr>
      <w:rPr>
        <w:b w:val="0"/>
        <w:bCs w:val="0"/>
        <w:i w:val="0"/>
        <w:iCs/>
      </w:rPr>
    </w:lvl>
    <w:lvl w:ilvl="2">
      <w:start w:val="5"/>
      <w:numFmt w:val="bullet"/>
      <w:lvlText w:val="-"/>
      <w:lvlJc w:val="left"/>
      <w:pPr>
        <w:ind w:left="1224" w:hanging="504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B76AFF"/>
    <w:multiLevelType w:val="multilevel"/>
    <w:tmpl w:val="953A7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F26B5"/>
    <w:multiLevelType w:val="hybridMultilevel"/>
    <w:tmpl w:val="77883B5E"/>
    <w:lvl w:ilvl="0" w:tplc="11961FB0">
      <w:start w:val="1"/>
      <w:numFmt w:val="lowerLetter"/>
      <w:lvlText w:val="%1)"/>
      <w:lvlJc w:val="left"/>
      <w:pPr>
        <w:ind w:left="1080" w:hanging="360"/>
      </w:pPr>
      <w:rPr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A541C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44E2305"/>
    <w:multiLevelType w:val="multilevel"/>
    <w:tmpl w:val="58F62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8540A61"/>
    <w:multiLevelType w:val="hybridMultilevel"/>
    <w:tmpl w:val="A7B69B94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" w15:restartNumberingAfterBreak="0">
    <w:nsid w:val="1AAC7720"/>
    <w:multiLevelType w:val="multilevel"/>
    <w:tmpl w:val="8050FD5A"/>
    <w:styleLink w:val="Ploha"/>
    <w:lvl w:ilvl="0">
      <w:start w:val="1"/>
      <w:numFmt w:val="decimal"/>
      <w:lvlText w:val="Příloha č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BA22E6"/>
    <w:multiLevelType w:val="hybridMultilevel"/>
    <w:tmpl w:val="FC60A324"/>
    <w:lvl w:ilvl="0" w:tplc="0405000F">
      <w:start w:val="1"/>
      <w:numFmt w:val="decimal"/>
      <w:lvlText w:val="%1."/>
      <w:lvlJc w:val="left"/>
      <w:pPr>
        <w:ind w:left="645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61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77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  <w:rPr>
        <w:rFonts w:cs="Times New Roman"/>
      </w:rPr>
    </w:lvl>
  </w:abstractNum>
  <w:abstractNum w:abstractNumId="11" w15:restartNumberingAfterBreak="0">
    <w:nsid w:val="25D520B5"/>
    <w:multiLevelType w:val="multilevel"/>
    <w:tmpl w:val="953A7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F612F1"/>
    <w:multiLevelType w:val="multilevel"/>
    <w:tmpl w:val="BF4AE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C2054"/>
    <w:multiLevelType w:val="multilevel"/>
    <w:tmpl w:val="8050FD5A"/>
    <w:numStyleLink w:val="Ploha"/>
  </w:abstractNum>
  <w:abstractNum w:abstractNumId="14" w15:restartNumberingAfterBreak="0">
    <w:nsid w:val="34D17496"/>
    <w:multiLevelType w:val="hybridMultilevel"/>
    <w:tmpl w:val="6D78043A"/>
    <w:lvl w:ilvl="0" w:tplc="493C0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563736"/>
    <w:multiLevelType w:val="hybridMultilevel"/>
    <w:tmpl w:val="4EEC239A"/>
    <w:lvl w:ilvl="0" w:tplc="7DEAFC5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85D24"/>
    <w:multiLevelType w:val="hybridMultilevel"/>
    <w:tmpl w:val="78805B96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­"/>
      <w:lvlJc w:val="left"/>
      <w:pPr>
        <w:ind w:left="2205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3FA7367B"/>
    <w:multiLevelType w:val="multilevel"/>
    <w:tmpl w:val="B240C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73D2D67"/>
    <w:multiLevelType w:val="hybridMultilevel"/>
    <w:tmpl w:val="6A48A43A"/>
    <w:lvl w:ilvl="0" w:tplc="9FF6149E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03791C"/>
    <w:multiLevelType w:val="hybridMultilevel"/>
    <w:tmpl w:val="F48436E8"/>
    <w:lvl w:ilvl="0" w:tplc="F2961420">
      <w:start w:val="1"/>
      <w:numFmt w:val="decimal"/>
      <w:lvlText w:val="Příloha č. %1:"/>
      <w:lvlJc w:val="left"/>
      <w:pPr>
        <w:ind w:left="6456" w:hanging="360"/>
      </w:pPr>
      <w:rPr>
        <w:rFonts w:hint="default"/>
      </w:rPr>
    </w:lvl>
    <w:lvl w:ilvl="1" w:tplc="5C802C5E">
      <w:start w:val="1"/>
      <w:numFmt w:val="decimal"/>
      <w:lvlText w:val="Příloha č. 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40EAD"/>
    <w:multiLevelType w:val="hybridMultilevel"/>
    <w:tmpl w:val="F0045F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0C1E0A"/>
    <w:multiLevelType w:val="multilevel"/>
    <w:tmpl w:val="F9B4F64A"/>
    <w:lvl w:ilvl="0">
      <w:start w:val="1"/>
      <w:numFmt w:val="decimal"/>
      <w:pStyle w:val="SmlouvaNadpis1"/>
      <w:suff w:val="space"/>
      <w:lvlText w:val="%1."/>
      <w:lvlJc w:val="left"/>
      <w:pPr>
        <w:ind w:left="851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pStyle w:val="SmlouvaNadpis2"/>
      <w:lvlText w:val="%1.%2."/>
      <w:lvlJc w:val="left"/>
      <w:pPr>
        <w:tabs>
          <w:tab w:val="num" w:pos="720"/>
        </w:tabs>
        <w:ind w:left="0" w:firstLine="0"/>
      </w:pPr>
      <w:rPr>
        <w:rFonts w:ascii="Calibri" w:hAnsi="Calibri" w:cs="Times New Roman" w:hint="default"/>
      </w:rPr>
    </w:lvl>
    <w:lvl w:ilvl="2">
      <w:start w:val="1"/>
      <w:numFmt w:val="lowerLetter"/>
      <w:pStyle w:val="SmlouvaNadpis3"/>
      <w:lvlText w:val="%3)"/>
      <w:lvlJc w:val="left"/>
      <w:pPr>
        <w:tabs>
          <w:tab w:val="num" w:pos="5039"/>
        </w:tabs>
        <w:ind w:left="4679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cs="Times New Roman"/>
      </w:rPr>
    </w:lvl>
    <w:lvl w:ilvl="6">
      <w:start w:val="1"/>
      <w:numFmt w:val="decimal"/>
      <w:pStyle w:val="Norm"/>
      <w:lvlText w:val="%7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cs="Times New Roman"/>
      </w:rPr>
    </w:lvl>
  </w:abstractNum>
  <w:abstractNum w:abstractNumId="22" w15:restartNumberingAfterBreak="0">
    <w:nsid w:val="66CF6667"/>
    <w:multiLevelType w:val="hybridMultilevel"/>
    <w:tmpl w:val="B1661BF8"/>
    <w:lvl w:ilvl="0" w:tplc="591CF736">
      <w:start w:val="1"/>
      <w:numFmt w:val="bullet"/>
      <w:lvlText w:val="-"/>
      <w:lvlJc w:val="left"/>
      <w:pPr>
        <w:ind w:left="106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70D31861"/>
    <w:multiLevelType w:val="hybridMultilevel"/>
    <w:tmpl w:val="0726B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3525F"/>
    <w:multiLevelType w:val="hybridMultilevel"/>
    <w:tmpl w:val="BA9A3216"/>
    <w:lvl w:ilvl="0" w:tplc="5F942070">
      <w:start w:val="1"/>
      <w:numFmt w:val="bullet"/>
      <w:lvlText w:val="-"/>
      <w:lvlJc w:val="left"/>
      <w:pPr>
        <w:ind w:left="2138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 w16cid:durableId="1229728155">
    <w:abstractNumId w:val="6"/>
  </w:num>
  <w:num w:numId="2" w16cid:durableId="1588464570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cs="Times New Roman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cs="Times New Roman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cs="Times New Roman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cs="Times New Roman"/>
          <w:strike w:val="0"/>
          <w:dstrike w:val="0"/>
          <w:u w:val="none"/>
          <w:effect w:val="no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cs="Times New Roman"/>
        </w:rPr>
      </w:lvl>
    </w:lvlOverride>
  </w:num>
  <w:num w:numId="3" w16cid:durableId="1911164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959916">
    <w:abstractNumId w:val="10"/>
  </w:num>
  <w:num w:numId="5" w16cid:durableId="916979927">
    <w:abstractNumId w:val="4"/>
  </w:num>
  <w:num w:numId="6" w16cid:durableId="2142990850">
    <w:abstractNumId w:val="18"/>
  </w:num>
  <w:num w:numId="7" w16cid:durableId="1512601489">
    <w:abstractNumId w:val="3"/>
  </w:num>
  <w:num w:numId="8" w16cid:durableId="1288848995">
    <w:abstractNumId w:val="14"/>
  </w:num>
  <w:num w:numId="9" w16cid:durableId="866021600">
    <w:abstractNumId w:val="25"/>
  </w:num>
  <w:num w:numId="10" w16cid:durableId="958880268">
    <w:abstractNumId w:val="5"/>
  </w:num>
  <w:num w:numId="11" w16cid:durableId="351955139">
    <w:abstractNumId w:val="22"/>
  </w:num>
  <w:num w:numId="12" w16cid:durableId="864292650">
    <w:abstractNumId w:val="23"/>
  </w:num>
  <w:num w:numId="13" w16cid:durableId="166751069">
    <w:abstractNumId w:val="11"/>
  </w:num>
  <w:num w:numId="14" w16cid:durableId="2052656446">
    <w:abstractNumId w:val="9"/>
  </w:num>
  <w:num w:numId="15" w16cid:durableId="1559122740">
    <w:abstractNumId w:val="13"/>
  </w:num>
  <w:num w:numId="16" w16cid:durableId="944455986">
    <w:abstractNumId w:val="19"/>
  </w:num>
  <w:num w:numId="17" w16cid:durableId="1197281008">
    <w:abstractNumId w:val="20"/>
  </w:num>
  <w:num w:numId="18" w16cid:durableId="324358190">
    <w:abstractNumId w:val="15"/>
  </w:num>
  <w:num w:numId="19" w16cid:durableId="1842308950">
    <w:abstractNumId w:val="17"/>
  </w:num>
  <w:num w:numId="20" w16cid:durableId="1322931682">
    <w:abstractNumId w:val="24"/>
  </w:num>
  <w:num w:numId="21" w16cid:durableId="1842231921">
    <w:abstractNumId w:val="16"/>
  </w:num>
  <w:num w:numId="22" w16cid:durableId="662856667">
    <w:abstractNumId w:val="8"/>
  </w:num>
  <w:num w:numId="23" w16cid:durableId="937787058">
    <w:abstractNumId w:val="12"/>
  </w:num>
  <w:num w:numId="24" w16cid:durableId="24053069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62"/>
    <w:rsid w:val="00000522"/>
    <w:rsid w:val="0000054E"/>
    <w:rsid w:val="000005BC"/>
    <w:rsid w:val="0000073A"/>
    <w:rsid w:val="00000C8F"/>
    <w:rsid w:val="00000DCC"/>
    <w:rsid w:val="00000FC7"/>
    <w:rsid w:val="000019D2"/>
    <w:rsid w:val="00001F68"/>
    <w:rsid w:val="000021E2"/>
    <w:rsid w:val="00002235"/>
    <w:rsid w:val="00002549"/>
    <w:rsid w:val="00002CD4"/>
    <w:rsid w:val="0000374F"/>
    <w:rsid w:val="000042F2"/>
    <w:rsid w:val="00004DBE"/>
    <w:rsid w:val="00005341"/>
    <w:rsid w:val="00005F3C"/>
    <w:rsid w:val="000061EB"/>
    <w:rsid w:val="000064A2"/>
    <w:rsid w:val="0000662C"/>
    <w:rsid w:val="00006A01"/>
    <w:rsid w:val="00006C7B"/>
    <w:rsid w:val="00006E6D"/>
    <w:rsid w:val="0000723D"/>
    <w:rsid w:val="0000745E"/>
    <w:rsid w:val="00007BF7"/>
    <w:rsid w:val="00007E4B"/>
    <w:rsid w:val="00007F44"/>
    <w:rsid w:val="00010783"/>
    <w:rsid w:val="00010997"/>
    <w:rsid w:val="00011601"/>
    <w:rsid w:val="0001230E"/>
    <w:rsid w:val="000133C5"/>
    <w:rsid w:val="00014B6A"/>
    <w:rsid w:val="000160ED"/>
    <w:rsid w:val="00016E7A"/>
    <w:rsid w:val="00016EEF"/>
    <w:rsid w:val="0001722B"/>
    <w:rsid w:val="00020270"/>
    <w:rsid w:val="000204A4"/>
    <w:rsid w:val="00020923"/>
    <w:rsid w:val="00020B73"/>
    <w:rsid w:val="000210EA"/>
    <w:rsid w:val="00021CB0"/>
    <w:rsid w:val="00022080"/>
    <w:rsid w:val="000223D1"/>
    <w:rsid w:val="000223D3"/>
    <w:rsid w:val="0002281B"/>
    <w:rsid w:val="00022E66"/>
    <w:rsid w:val="00023283"/>
    <w:rsid w:val="0002375E"/>
    <w:rsid w:val="0002379A"/>
    <w:rsid w:val="00023A4C"/>
    <w:rsid w:val="00023AFA"/>
    <w:rsid w:val="00023D38"/>
    <w:rsid w:val="000245FF"/>
    <w:rsid w:val="000255C0"/>
    <w:rsid w:val="00025C1B"/>
    <w:rsid w:val="0002744E"/>
    <w:rsid w:val="000302BF"/>
    <w:rsid w:val="0003071B"/>
    <w:rsid w:val="00030B88"/>
    <w:rsid w:val="000316EA"/>
    <w:rsid w:val="000317A1"/>
    <w:rsid w:val="000317F8"/>
    <w:rsid w:val="00031B98"/>
    <w:rsid w:val="00031BC1"/>
    <w:rsid w:val="00031D55"/>
    <w:rsid w:val="0003263B"/>
    <w:rsid w:val="00032971"/>
    <w:rsid w:val="00033D56"/>
    <w:rsid w:val="00033D76"/>
    <w:rsid w:val="00034748"/>
    <w:rsid w:val="00034893"/>
    <w:rsid w:val="00034F82"/>
    <w:rsid w:val="000350A5"/>
    <w:rsid w:val="00035DD3"/>
    <w:rsid w:val="000369E2"/>
    <w:rsid w:val="0003712B"/>
    <w:rsid w:val="0003759A"/>
    <w:rsid w:val="00037C64"/>
    <w:rsid w:val="00040391"/>
    <w:rsid w:val="00040CB4"/>
    <w:rsid w:val="000414D7"/>
    <w:rsid w:val="00042F86"/>
    <w:rsid w:val="00043988"/>
    <w:rsid w:val="00043E2D"/>
    <w:rsid w:val="00043EDB"/>
    <w:rsid w:val="00044FE5"/>
    <w:rsid w:val="00045010"/>
    <w:rsid w:val="000454F8"/>
    <w:rsid w:val="000456A2"/>
    <w:rsid w:val="00045AE7"/>
    <w:rsid w:val="00045D8E"/>
    <w:rsid w:val="000469EC"/>
    <w:rsid w:val="00047544"/>
    <w:rsid w:val="000475B5"/>
    <w:rsid w:val="00047D24"/>
    <w:rsid w:val="0005007A"/>
    <w:rsid w:val="00050E02"/>
    <w:rsid w:val="00051472"/>
    <w:rsid w:val="00051852"/>
    <w:rsid w:val="000519E1"/>
    <w:rsid w:val="00054A0D"/>
    <w:rsid w:val="00054F00"/>
    <w:rsid w:val="00055FB7"/>
    <w:rsid w:val="000561C6"/>
    <w:rsid w:val="000572FA"/>
    <w:rsid w:val="000578C0"/>
    <w:rsid w:val="000602EB"/>
    <w:rsid w:val="00060E8C"/>
    <w:rsid w:val="0006133D"/>
    <w:rsid w:val="00061D3F"/>
    <w:rsid w:val="00061DE0"/>
    <w:rsid w:val="00062267"/>
    <w:rsid w:val="00062710"/>
    <w:rsid w:val="00063044"/>
    <w:rsid w:val="00063EA4"/>
    <w:rsid w:val="00064311"/>
    <w:rsid w:val="0006465A"/>
    <w:rsid w:val="00064A4A"/>
    <w:rsid w:val="00065B92"/>
    <w:rsid w:val="000667DE"/>
    <w:rsid w:val="0006742C"/>
    <w:rsid w:val="00067469"/>
    <w:rsid w:val="000674F3"/>
    <w:rsid w:val="00067553"/>
    <w:rsid w:val="000675EA"/>
    <w:rsid w:val="0006778F"/>
    <w:rsid w:val="00070299"/>
    <w:rsid w:val="00070417"/>
    <w:rsid w:val="00070503"/>
    <w:rsid w:val="000708D0"/>
    <w:rsid w:val="00070B78"/>
    <w:rsid w:val="000717DD"/>
    <w:rsid w:val="00072AF5"/>
    <w:rsid w:val="00072EA4"/>
    <w:rsid w:val="000735A5"/>
    <w:rsid w:val="00073942"/>
    <w:rsid w:val="00073BA2"/>
    <w:rsid w:val="00073BB4"/>
    <w:rsid w:val="00073DB7"/>
    <w:rsid w:val="0007430B"/>
    <w:rsid w:val="000745B7"/>
    <w:rsid w:val="00075283"/>
    <w:rsid w:val="0007532D"/>
    <w:rsid w:val="0007688B"/>
    <w:rsid w:val="00077201"/>
    <w:rsid w:val="00077AC9"/>
    <w:rsid w:val="00080DB1"/>
    <w:rsid w:val="000813A7"/>
    <w:rsid w:val="00081D12"/>
    <w:rsid w:val="00082050"/>
    <w:rsid w:val="00082C18"/>
    <w:rsid w:val="00082DF5"/>
    <w:rsid w:val="0008323B"/>
    <w:rsid w:val="00083313"/>
    <w:rsid w:val="00083B16"/>
    <w:rsid w:val="000846DD"/>
    <w:rsid w:val="00084826"/>
    <w:rsid w:val="00085CCC"/>
    <w:rsid w:val="00090C50"/>
    <w:rsid w:val="00091008"/>
    <w:rsid w:val="0009158F"/>
    <w:rsid w:val="00091684"/>
    <w:rsid w:val="0009176B"/>
    <w:rsid w:val="000918BF"/>
    <w:rsid w:val="00091B12"/>
    <w:rsid w:val="00091C8D"/>
    <w:rsid w:val="00091ED9"/>
    <w:rsid w:val="00092833"/>
    <w:rsid w:val="0009286B"/>
    <w:rsid w:val="00092CEC"/>
    <w:rsid w:val="00093776"/>
    <w:rsid w:val="00094527"/>
    <w:rsid w:val="00095EBC"/>
    <w:rsid w:val="00095F6D"/>
    <w:rsid w:val="000962BD"/>
    <w:rsid w:val="00096342"/>
    <w:rsid w:val="00096E94"/>
    <w:rsid w:val="000970C9"/>
    <w:rsid w:val="0009767B"/>
    <w:rsid w:val="00097869"/>
    <w:rsid w:val="00097CBE"/>
    <w:rsid w:val="000A0843"/>
    <w:rsid w:val="000A376B"/>
    <w:rsid w:val="000A38B6"/>
    <w:rsid w:val="000A44DE"/>
    <w:rsid w:val="000A609F"/>
    <w:rsid w:val="000A62AF"/>
    <w:rsid w:val="000A655D"/>
    <w:rsid w:val="000A6B4D"/>
    <w:rsid w:val="000A6BCB"/>
    <w:rsid w:val="000A790F"/>
    <w:rsid w:val="000A7B63"/>
    <w:rsid w:val="000A7CD9"/>
    <w:rsid w:val="000B09D8"/>
    <w:rsid w:val="000B21AA"/>
    <w:rsid w:val="000B2C5A"/>
    <w:rsid w:val="000B2DB9"/>
    <w:rsid w:val="000B3100"/>
    <w:rsid w:val="000B3358"/>
    <w:rsid w:val="000B43EF"/>
    <w:rsid w:val="000B4899"/>
    <w:rsid w:val="000B577A"/>
    <w:rsid w:val="000B5AA8"/>
    <w:rsid w:val="000B5C6F"/>
    <w:rsid w:val="000B5D22"/>
    <w:rsid w:val="000B60C3"/>
    <w:rsid w:val="000B62E0"/>
    <w:rsid w:val="000B6705"/>
    <w:rsid w:val="000B6E55"/>
    <w:rsid w:val="000B7B5A"/>
    <w:rsid w:val="000C0514"/>
    <w:rsid w:val="000C19BC"/>
    <w:rsid w:val="000C19E0"/>
    <w:rsid w:val="000C1DD4"/>
    <w:rsid w:val="000C1EA9"/>
    <w:rsid w:val="000C2365"/>
    <w:rsid w:val="000C2E5D"/>
    <w:rsid w:val="000C31C8"/>
    <w:rsid w:val="000C3E95"/>
    <w:rsid w:val="000C4567"/>
    <w:rsid w:val="000C476B"/>
    <w:rsid w:val="000C4DCB"/>
    <w:rsid w:val="000C50C1"/>
    <w:rsid w:val="000C55DE"/>
    <w:rsid w:val="000C6CCF"/>
    <w:rsid w:val="000C6DE1"/>
    <w:rsid w:val="000C7776"/>
    <w:rsid w:val="000C777F"/>
    <w:rsid w:val="000C78F6"/>
    <w:rsid w:val="000D0491"/>
    <w:rsid w:val="000D06BE"/>
    <w:rsid w:val="000D0D69"/>
    <w:rsid w:val="000D0E05"/>
    <w:rsid w:val="000D10EE"/>
    <w:rsid w:val="000D2068"/>
    <w:rsid w:val="000D2F15"/>
    <w:rsid w:val="000D2F36"/>
    <w:rsid w:val="000D3234"/>
    <w:rsid w:val="000D3252"/>
    <w:rsid w:val="000D4676"/>
    <w:rsid w:val="000D4B89"/>
    <w:rsid w:val="000D4F49"/>
    <w:rsid w:val="000D53B3"/>
    <w:rsid w:val="000D763E"/>
    <w:rsid w:val="000D7AD0"/>
    <w:rsid w:val="000E105F"/>
    <w:rsid w:val="000E1321"/>
    <w:rsid w:val="000E1D99"/>
    <w:rsid w:val="000E1EE0"/>
    <w:rsid w:val="000E240F"/>
    <w:rsid w:val="000E2772"/>
    <w:rsid w:val="000E2803"/>
    <w:rsid w:val="000E2A4D"/>
    <w:rsid w:val="000E36BA"/>
    <w:rsid w:val="000E373B"/>
    <w:rsid w:val="000E37EC"/>
    <w:rsid w:val="000E3B25"/>
    <w:rsid w:val="000E47CC"/>
    <w:rsid w:val="000E484B"/>
    <w:rsid w:val="000E5339"/>
    <w:rsid w:val="000E5648"/>
    <w:rsid w:val="000E5AE6"/>
    <w:rsid w:val="000E5F8F"/>
    <w:rsid w:val="000E62EF"/>
    <w:rsid w:val="000E6501"/>
    <w:rsid w:val="000E6DB6"/>
    <w:rsid w:val="000E700E"/>
    <w:rsid w:val="000E7284"/>
    <w:rsid w:val="000E79F1"/>
    <w:rsid w:val="000F02CE"/>
    <w:rsid w:val="000F0AD0"/>
    <w:rsid w:val="000F0D26"/>
    <w:rsid w:val="000F0E13"/>
    <w:rsid w:val="000F16AD"/>
    <w:rsid w:val="000F2397"/>
    <w:rsid w:val="000F291F"/>
    <w:rsid w:val="000F385D"/>
    <w:rsid w:val="000F4FF7"/>
    <w:rsid w:val="000F5FB5"/>
    <w:rsid w:val="000F64B7"/>
    <w:rsid w:val="000F65D8"/>
    <w:rsid w:val="000F6684"/>
    <w:rsid w:val="000F669B"/>
    <w:rsid w:val="000F795D"/>
    <w:rsid w:val="000F79F3"/>
    <w:rsid w:val="000F7A28"/>
    <w:rsid w:val="000F7CAB"/>
    <w:rsid w:val="000F7E30"/>
    <w:rsid w:val="001001BA"/>
    <w:rsid w:val="0010079C"/>
    <w:rsid w:val="0010195B"/>
    <w:rsid w:val="001019BB"/>
    <w:rsid w:val="00101F08"/>
    <w:rsid w:val="001023B3"/>
    <w:rsid w:val="0010262C"/>
    <w:rsid w:val="001026DC"/>
    <w:rsid w:val="00102E81"/>
    <w:rsid w:val="00103A00"/>
    <w:rsid w:val="00104629"/>
    <w:rsid w:val="00104712"/>
    <w:rsid w:val="001048F6"/>
    <w:rsid w:val="0010513A"/>
    <w:rsid w:val="001053F9"/>
    <w:rsid w:val="001055CF"/>
    <w:rsid w:val="00105AB9"/>
    <w:rsid w:val="00105E96"/>
    <w:rsid w:val="00105FB6"/>
    <w:rsid w:val="00107987"/>
    <w:rsid w:val="00107E5B"/>
    <w:rsid w:val="00110259"/>
    <w:rsid w:val="00110566"/>
    <w:rsid w:val="0011056C"/>
    <w:rsid w:val="001107EA"/>
    <w:rsid w:val="00110C83"/>
    <w:rsid w:val="00110DCB"/>
    <w:rsid w:val="00110E40"/>
    <w:rsid w:val="00111908"/>
    <w:rsid w:val="00111D3A"/>
    <w:rsid w:val="001121C6"/>
    <w:rsid w:val="001123C6"/>
    <w:rsid w:val="001123C8"/>
    <w:rsid w:val="00112C8B"/>
    <w:rsid w:val="00113DA2"/>
    <w:rsid w:val="0011401C"/>
    <w:rsid w:val="001143BB"/>
    <w:rsid w:val="0011507A"/>
    <w:rsid w:val="001150F9"/>
    <w:rsid w:val="00115C94"/>
    <w:rsid w:val="00115C9A"/>
    <w:rsid w:val="001161B5"/>
    <w:rsid w:val="001166B9"/>
    <w:rsid w:val="00116798"/>
    <w:rsid w:val="00116E7C"/>
    <w:rsid w:val="0011773A"/>
    <w:rsid w:val="00120310"/>
    <w:rsid w:val="001204DA"/>
    <w:rsid w:val="00120733"/>
    <w:rsid w:val="00120778"/>
    <w:rsid w:val="001217F5"/>
    <w:rsid w:val="00121A0E"/>
    <w:rsid w:val="00121B81"/>
    <w:rsid w:val="00121C52"/>
    <w:rsid w:val="00122052"/>
    <w:rsid w:val="001221F1"/>
    <w:rsid w:val="001224CE"/>
    <w:rsid w:val="001229AD"/>
    <w:rsid w:val="00122BFA"/>
    <w:rsid w:val="00123335"/>
    <w:rsid w:val="001237DD"/>
    <w:rsid w:val="0012410D"/>
    <w:rsid w:val="001249BA"/>
    <w:rsid w:val="001250F6"/>
    <w:rsid w:val="001255DD"/>
    <w:rsid w:val="00125986"/>
    <w:rsid w:val="00125CDF"/>
    <w:rsid w:val="00126379"/>
    <w:rsid w:val="00126842"/>
    <w:rsid w:val="00126F73"/>
    <w:rsid w:val="001279FA"/>
    <w:rsid w:val="00127F1F"/>
    <w:rsid w:val="00130200"/>
    <w:rsid w:val="001319CF"/>
    <w:rsid w:val="00131A65"/>
    <w:rsid w:val="00132119"/>
    <w:rsid w:val="00132BC9"/>
    <w:rsid w:val="00133705"/>
    <w:rsid w:val="00133835"/>
    <w:rsid w:val="00134183"/>
    <w:rsid w:val="001341DB"/>
    <w:rsid w:val="00134364"/>
    <w:rsid w:val="001343F1"/>
    <w:rsid w:val="0013476D"/>
    <w:rsid w:val="001347CD"/>
    <w:rsid w:val="00134B24"/>
    <w:rsid w:val="00134FC0"/>
    <w:rsid w:val="0013501B"/>
    <w:rsid w:val="00135070"/>
    <w:rsid w:val="0013551C"/>
    <w:rsid w:val="00135F53"/>
    <w:rsid w:val="00136817"/>
    <w:rsid w:val="00137610"/>
    <w:rsid w:val="00137DBA"/>
    <w:rsid w:val="00137E2E"/>
    <w:rsid w:val="00140329"/>
    <w:rsid w:val="0014172E"/>
    <w:rsid w:val="00141797"/>
    <w:rsid w:val="0014218F"/>
    <w:rsid w:val="001430A9"/>
    <w:rsid w:val="001430AB"/>
    <w:rsid w:val="001433FE"/>
    <w:rsid w:val="00143AEB"/>
    <w:rsid w:val="00143EA2"/>
    <w:rsid w:val="0014403D"/>
    <w:rsid w:val="0014461D"/>
    <w:rsid w:val="0014521A"/>
    <w:rsid w:val="001452D0"/>
    <w:rsid w:val="001463D3"/>
    <w:rsid w:val="00146521"/>
    <w:rsid w:val="00146562"/>
    <w:rsid w:val="00146770"/>
    <w:rsid w:val="0014726A"/>
    <w:rsid w:val="00147F3A"/>
    <w:rsid w:val="00150539"/>
    <w:rsid w:val="00151775"/>
    <w:rsid w:val="00152EC5"/>
    <w:rsid w:val="001530F6"/>
    <w:rsid w:val="00153403"/>
    <w:rsid w:val="001534C0"/>
    <w:rsid w:val="00153A0B"/>
    <w:rsid w:val="00153B53"/>
    <w:rsid w:val="00153E28"/>
    <w:rsid w:val="00154428"/>
    <w:rsid w:val="00154EF4"/>
    <w:rsid w:val="0015538A"/>
    <w:rsid w:val="00155B6E"/>
    <w:rsid w:val="0015702B"/>
    <w:rsid w:val="0015707E"/>
    <w:rsid w:val="00157FCF"/>
    <w:rsid w:val="0016021D"/>
    <w:rsid w:val="0016106B"/>
    <w:rsid w:val="00161658"/>
    <w:rsid w:val="00161B28"/>
    <w:rsid w:val="00162326"/>
    <w:rsid w:val="0016270D"/>
    <w:rsid w:val="00163198"/>
    <w:rsid w:val="00163AE7"/>
    <w:rsid w:val="00163C5B"/>
    <w:rsid w:val="00163E3A"/>
    <w:rsid w:val="00164569"/>
    <w:rsid w:val="00166180"/>
    <w:rsid w:val="001668F5"/>
    <w:rsid w:val="001670CF"/>
    <w:rsid w:val="00171688"/>
    <w:rsid w:val="00172B53"/>
    <w:rsid w:val="001731F2"/>
    <w:rsid w:val="00173958"/>
    <w:rsid w:val="00173A6B"/>
    <w:rsid w:val="00174762"/>
    <w:rsid w:val="001752E2"/>
    <w:rsid w:val="001753D1"/>
    <w:rsid w:val="001753D9"/>
    <w:rsid w:val="00175977"/>
    <w:rsid w:val="00175B94"/>
    <w:rsid w:val="00176BB3"/>
    <w:rsid w:val="00176BFE"/>
    <w:rsid w:val="00176DD3"/>
    <w:rsid w:val="00177212"/>
    <w:rsid w:val="00177456"/>
    <w:rsid w:val="00177730"/>
    <w:rsid w:val="00177B8A"/>
    <w:rsid w:val="00180057"/>
    <w:rsid w:val="00180544"/>
    <w:rsid w:val="00181291"/>
    <w:rsid w:val="00181763"/>
    <w:rsid w:val="00181B96"/>
    <w:rsid w:val="00181D69"/>
    <w:rsid w:val="00181D88"/>
    <w:rsid w:val="001833E0"/>
    <w:rsid w:val="00183CF9"/>
    <w:rsid w:val="0018467A"/>
    <w:rsid w:val="00186371"/>
    <w:rsid w:val="001867F9"/>
    <w:rsid w:val="00186886"/>
    <w:rsid w:val="00186BD1"/>
    <w:rsid w:val="00186E24"/>
    <w:rsid w:val="00187692"/>
    <w:rsid w:val="00187CC0"/>
    <w:rsid w:val="00192A40"/>
    <w:rsid w:val="00192CA3"/>
    <w:rsid w:val="00192E85"/>
    <w:rsid w:val="001930F4"/>
    <w:rsid w:val="001938EE"/>
    <w:rsid w:val="00193C27"/>
    <w:rsid w:val="00193D70"/>
    <w:rsid w:val="0019467C"/>
    <w:rsid w:val="001949E9"/>
    <w:rsid w:val="00194A49"/>
    <w:rsid w:val="00195764"/>
    <w:rsid w:val="00195991"/>
    <w:rsid w:val="00195D99"/>
    <w:rsid w:val="00195FC7"/>
    <w:rsid w:val="00196AB4"/>
    <w:rsid w:val="001A074F"/>
    <w:rsid w:val="001A0CE7"/>
    <w:rsid w:val="001A1121"/>
    <w:rsid w:val="001A12F8"/>
    <w:rsid w:val="001A1712"/>
    <w:rsid w:val="001A1986"/>
    <w:rsid w:val="001A1EEE"/>
    <w:rsid w:val="001A2972"/>
    <w:rsid w:val="001A2A45"/>
    <w:rsid w:val="001A3261"/>
    <w:rsid w:val="001A35F2"/>
    <w:rsid w:val="001A3743"/>
    <w:rsid w:val="001A4279"/>
    <w:rsid w:val="001A451A"/>
    <w:rsid w:val="001A4547"/>
    <w:rsid w:val="001A49DF"/>
    <w:rsid w:val="001A5051"/>
    <w:rsid w:val="001A5446"/>
    <w:rsid w:val="001A558F"/>
    <w:rsid w:val="001A6415"/>
    <w:rsid w:val="001A6D86"/>
    <w:rsid w:val="001A73A1"/>
    <w:rsid w:val="001A75FF"/>
    <w:rsid w:val="001A7CD5"/>
    <w:rsid w:val="001B0450"/>
    <w:rsid w:val="001B0AFF"/>
    <w:rsid w:val="001B0B9D"/>
    <w:rsid w:val="001B1506"/>
    <w:rsid w:val="001B1602"/>
    <w:rsid w:val="001B1953"/>
    <w:rsid w:val="001B229A"/>
    <w:rsid w:val="001B2DB6"/>
    <w:rsid w:val="001B3650"/>
    <w:rsid w:val="001B4183"/>
    <w:rsid w:val="001B45F9"/>
    <w:rsid w:val="001B4A92"/>
    <w:rsid w:val="001B4AEA"/>
    <w:rsid w:val="001B5402"/>
    <w:rsid w:val="001B564F"/>
    <w:rsid w:val="001B6355"/>
    <w:rsid w:val="001B7190"/>
    <w:rsid w:val="001B79A4"/>
    <w:rsid w:val="001B7A50"/>
    <w:rsid w:val="001B7C41"/>
    <w:rsid w:val="001C056A"/>
    <w:rsid w:val="001C06AD"/>
    <w:rsid w:val="001C174D"/>
    <w:rsid w:val="001C1A11"/>
    <w:rsid w:val="001C1AB6"/>
    <w:rsid w:val="001C1F60"/>
    <w:rsid w:val="001C2480"/>
    <w:rsid w:val="001C26E7"/>
    <w:rsid w:val="001C27AE"/>
    <w:rsid w:val="001C2B61"/>
    <w:rsid w:val="001C398C"/>
    <w:rsid w:val="001C4923"/>
    <w:rsid w:val="001C4B8F"/>
    <w:rsid w:val="001C7008"/>
    <w:rsid w:val="001C703D"/>
    <w:rsid w:val="001C7724"/>
    <w:rsid w:val="001D0469"/>
    <w:rsid w:val="001D04A7"/>
    <w:rsid w:val="001D07BE"/>
    <w:rsid w:val="001D11A1"/>
    <w:rsid w:val="001D16D3"/>
    <w:rsid w:val="001D19BB"/>
    <w:rsid w:val="001D270D"/>
    <w:rsid w:val="001D3136"/>
    <w:rsid w:val="001D3A14"/>
    <w:rsid w:val="001D4D43"/>
    <w:rsid w:val="001D56E0"/>
    <w:rsid w:val="001D5EDF"/>
    <w:rsid w:val="001D658F"/>
    <w:rsid w:val="001D6B0A"/>
    <w:rsid w:val="001D70CA"/>
    <w:rsid w:val="001D7990"/>
    <w:rsid w:val="001E0D4D"/>
    <w:rsid w:val="001E1212"/>
    <w:rsid w:val="001E18C4"/>
    <w:rsid w:val="001E212C"/>
    <w:rsid w:val="001E23F6"/>
    <w:rsid w:val="001E26C2"/>
    <w:rsid w:val="001E26CB"/>
    <w:rsid w:val="001E2774"/>
    <w:rsid w:val="001E35F5"/>
    <w:rsid w:val="001E3636"/>
    <w:rsid w:val="001E3C7A"/>
    <w:rsid w:val="001E43D8"/>
    <w:rsid w:val="001E45BA"/>
    <w:rsid w:val="001E483C"/>
    <w:rsid w:val="001E4EA1"/>
    <w:rsid w:val="001E6381"/>
    <w:rsid w:val="001E72A2"/>
    <w:rsid w:val="001E78DE"/>
    <w:rsid w:val="001F0ECD"/>
    <w:rsid w:val="001F1583"/>
    <w:rsid w:val="001F159C"/>
    <w:rsid w:val="001F1E9F"/>
    <w:rsid w:val="001F2127"/>
    <w:rsid w:val="001F27A9"/>
    <w:rsid w:val="001F3165"/>
    <w:rsid w:val="001F4531"/>
    <w:rsid w:val="001F4AE6"/>
    <w:rsid w:val="001F4EB4"/>
    <w:rsid w:val="001F4FC7"/>
    <w:rsid w:val="001F557E"/>
    <w:rsid w:val="001F58B9"/>
    <w:rsid w:val="001F5CD4"/>
    <w:rsid w:val="001F5D05"/>
    <w:rsid w:val="001F60D3"/>
    <w:rsid w:val="001F6632"/>
    <w:rsid w:val="001F6954"/>
    <w:rsid w:val="001F6E5E"/>
    <w:rsid w:val="002000BA"/>
    <w:rsid w:val="00200171"/>
    <w:rsid w:val="00200AAA"/>
    <w:rsid w:val="00201486"/>
    <w:rsid w:val="00202509"/>
    <w:rsid w:val="00202E95"/>
    <w:rsid w:val="002040BA"/>
    <w:rsid w:val="002044FB"/>
    <w:rsid w:val="00204E7D"/>
    <w:rsid w:val="00205191"/>
    <w:rsid w:val="002054AB"/>
    <w:rsid w:val="002058B0"/>
    <w:rsid w:val="002062BD"/>
    <w:rsid w:val="002066FA"/>
    <w:rsid w:val="0020690C"/>
    <w:rsid w:val="00206913"/>
    <w:rsid w:val="002073AE"/>
    <w:rsid w:val="00207679"/>
    <w:rsid w:val="00207742"/>
    <w:rsid w:val="0021116B"/>
    <w:rsid w:val="00211436"/>
    <w:rsid w:val="0021148B"/>
    <w:rsid w:val="00211BFE"/>
    <w:rsid w:val="00211DDF"/>
    <w:rsid w:val="00211F15"/>
    <w:rsid w:val="00212C28"/>
    <w:rsid w:val="00213B17"/>
    <w:rsid w:val="00213B1F"/>
    <w:rsid w:val="00213EEB"/>
    <w:rsid w:val="00214AE6"/>
    <w:rsid w:val="00216E05"/>
    <w:rsid w:val="0021719B"/>
    <w:rsid w:val="002177AE"/>
    <w:rsid w:val="00217F68"/>
    <w:rsid w:val="002202B8"/>
    <w:rsid w:val="0022215F"/>
    <w:rsid w:val="00222746"/>
    <w:rsid w:val="002227A9"/>
    <w:rsid w:val="00222E4D"/>
    <w:rsid w:val="002238A1"/>
    <w:rsid w:val="002241F3"/>
    <w:rsid w:val="0022432D"/>
    <w:rsid w:val="00224363"/>
    <w:rsid w:val="00224E37"/>
    <w:rsid w:val="002255C7"/>
    <w:rsid w:val="00226C13"/>
    <w:rsid w:val="00227A7F"/>
    <w:rsid w:val="00227C9A"/>
    <w:rsid w:val="00230A07"/>
    <w:rsid w:val="00230D24"/>
    <w:rsid w:val="00230E58"/>
    <w:rsid w:val="00231358"/>
    <w:rsid w:val="0023139B"/>
    <w:rsid w:val="00231565"/>
    <w:rsid w:val="002330E0"/>
    <w:rsid w:val="00233647"/>
    <w:rsid w:val="002339F2"/>
    <w:rsid w:val="00234C8A"/>
    <w:rsid w:val="002354A8"/>
    <w:rsid w:val="002357B4"/>
    <w:rsid w:val="00235975"/>
    <w:rsid w:val="00235D5E"/>
    <w:rsid w:val="00235E56"/>
    <w:rsid w:val="00236444"/>
    <w:rsid w:val="00236ED6"/>
    <w:rsid w:val="00236FBD"/>
    <w:rsid w:val="00237010"/>
    <w:rsid w:val="002373DE"/>
    <w:rsid w:val="00237459"/>
    <w:rsid w:val="0024019E"/>
    <w:rsid w:val="002407F4"/>
    <w:rsid w:val="00240FC5"/>
    <w:rsid w:val="002411B0"/>
    <w:rsid w:val="002424F5"/>
    <w:rsid w:val="0024250E"/>
    <w:rsid w:val="002434E6"/>
    <w:rsid w:val="002439DC"/>
    <w:rsid w:val="002439E9"/>
    <w:rsid w:val="00243FD5"/>
    <w:rsid w:val="0024495C"/>
    <w:rsid w:val="0024533F"/>
    <w:rsid w:val="0024543E"/>
    <w:rsid w:val="00245AA1"/>
    <w:rsid w:val="002464C3"/>
    <w:rsid w:val="00246501"/>
    <w:rsid w:val="002468EA"/>
    <w:rsid w:val="00246F37"/>
    <w:rsid w:val="00246F5E"/>
    <w:rsid w:val="002476D5"/>
    <w:rsid w:val="00247EBF"/>
    <w:rsid w:val="00250644"/>
    <w:rsid w:val="00250F1F"/>
    <w:rsid w:val="0025108E"/>
    <w:rsid w:val="002512AA"/>
    <w:rsid w:val="002513AD"/>
    <w:rsid w:val="002514FB"/>
    <w:rsid w:val="002518E1"/>
    <w:rsid w:val="00251C68"/>
    <w:rsid w:val="0025288B"/>
    <w:rsid w:val="00252B30"/>
    <w:rsid w:val="00252D2B"/>
    <w:rsid w:val="002536D2"/>
    <w:rsid w:val="00254B94"/>
    <w:rsid w:val="00255794"/>
    <w:rsid w:val="00255AF9"/>
    <w:rsid w:val="0025651F"/>
    <w:rsid w:val="002569C4"/>
    <w:rsid w:val="00257583"/>
    <w:rsid w:val="002578AB"/>
    <w:rsid w:val="00257960"/>
    <w:rsid w:val="00257DBB"/>
    <w:rsid w:val="00257ED4"/>
    <w:rsid w:val="00257F88"/>
    <w:rsid w:val="00260269"/>
    <w:rsid w:val="0026096C"/>
    <w:rsid w:val="00262237"/>
    <w:rsid w:val="00262E96"/>
    <w:rsid w:val="00263288"/>
    <w:rsid w:val="002635F2"/>
    <w:rsid w:val="002638AE"/>
    <w:rsid w:val="00263C95"/>
    <w:rsid w:val="00263CCA"/>
    <w:rsid w:val="0026426D"/>
    <w:rsid w:val="00264510"/>
    <w:rsid w:val="002648AF"/>
    <w:rsid w:val="00264AB3"/>
    <w:rsid w:val="0026547F"/>
    <w:rsid w:val="0026684D"/>
    <w:rsid w:val="00266FA4"/>
    <w:rsid w:val="00266FCE"/>
    <w:rsid w:val="0026780B"/>
    <w:rsid w:val="00267B1D"/>
    <w:rsid w:val="00270AE7"/>
    <w:rsid w:val="00272B0D"/>
    <w:rsid w:val="002735CB"/>
    <w:rsid w:val="00273A0E"/>
    <w:rsid w:val="00273B24"/>
    <w:rsid w:val="00274177"/>
    <w:rsid w:val="0027491D"/>
    <w:rsid w:val="00274DF8"/>
    <w:rsid w:val="002751CB"/>
    <w:rsid w:val="00275B32"/>
    <w:rsid w:val="00275CC1"/>
    <w:rsid w:val="00276010"/>
    <w:rsid w:val="002762A6"/>
    <w:rsid w:val="00277BA3"/>
    <w:rsid w:val="0028103C"/>
    <w:rsid w:val="0028109D"/>
    <w:rsid w:val="00281423"/>
    <w:rsid w:val="00281DEB"/>
    <w:rsid w:val="002827E7"/>
    <w:rsid w:val="00282A03"/>
    <w:rsid w:val="00283907"/>
    <w:rsid w:val="0028455B"/>
    <w:rsid w:val="00284560"/>
    <w:rsid w:val="00284862"/>
    <w:rsid w:val="002849D5"/>
    <w:rsid w:val="00285BB3"/>
    <w:rsid w:val="00285FFE"/>
    <w:rsid w:val="00286707"/>
    <w:rsid w:val="002868CC"/>
    <w:rsid w:val="00287205"/>
    <w:rsid w:val="00287B89"/>
    <w:rsid w:val="00291699"/>
    <w:rsid w:val="00291CBA"/>
    <w:rsid w:val="00292347"/>
    <w:rsid w:val="00292F18"/>
    <w:rsid w:val="0029316D"/>
    <w:rsid w:val="002937C8"/>
    <w:rsid w:val="00293B30"/>
    <w:rsid w:val="002945F3"/>
    <w:rsid w:val="00294FD1"/>
    <w:rsid w:val="00295CC1"/>
    <w:rsid w:val="002962FB"/>
    <w:rsid w:val="00296789"/>
    <w:rsid w:val="00297BC2"/>
    <w:rsid w:val="002A05F8"/>
    <w:rsid w:val="002A0604"/>
    <w:rsid w:val="002A0779"/>
    <w:rsid w:val="002A0BBE"/>
    <w:rsid w:val="002A2DD1"/>
    <w:rsid w:val="002A3512"/>
    <w:rsid w:val="002A36D5"/>
    <w:rsid w:val="002A4F72"/>
    <w:rsid w:val="002A6074"/>
    <w:rsid w:val="002A6380"/>
    <w:rsid w:val="002A6498"/>
    <w:rsid w:val="002A66EB"/>
    <w:rsid w:val="002A67D5"/>
    <w:rsid w:val="002A6B13"/>
    <w:rsid w:val="002A7082"/>
    <w:rsid w:val="002A70C0"/>
    <w:rsid w:val="002A7E62"/>
    <w:rsid w:val="002A7EAA"/>
    <w:rsid w:val="002B0ABF"/>
    <w:rsid w:val="002B0CEB"/>
    <w:rsid w:val="002B0E44"/>
    <w:rsid w:val="002B0E8D"/>
    <w:rsid w:val="002B1979"/>
    <w:rsid w:val="002B248A"/>
    <w:rsid w:val="002B26CF"/>
    <w:rsid w:val="002B2D9C"/>
    <w:rsid w:val="002B316D"/>
    <w:rsid w:val="002B41B4"/>
    <w:rsid w:val="002B603D"/>
    <w:rsid w:val="002B62D6"/>
    <w:rsid w:val="002B6C63"/>
    <w:rsid w:val="002B6D56"/>
    <w:rsid w:val="002B6ED7"/>
    <w:rsid w:val="002B6FF7"/>
    <w:rsid w:val="002B7463"/>
    <w:rsid w:val="002B7AB4"/>
    <w:rsid w:val="002B7F04"/>
    <w:rsid w:val="002C011F"/>
    <w:rsid w:val="002C0931"/>
    <w:rsid w:val="002C0E27"/>
    <w:rsid w:val="002C1B09"/>
    <w:rsid w:val="002C1B52"/>
    <w:rsid w:val="002C1E9E"/>
    <w:rsid w:val="002C227F"/>
    <w:rsid w:val="002C28D6"/>
    <w:rsid w:val="002C2BB0"/>
    <w:rsid w:val="002C323A"/>
    <w:rsid w:val="002C3423"/>
    <w:rsid w:val="002C3799"/>
    <w:rsid w:val="002C3B1F"/>
    <w:rsid w:val="002C47D9"/>
    <w:rsid w:val="002C4D46"/>
    <w:rsid w:val="002C51C9"/>
    <w:rsid w:val="002C65BB"/>
    <w:rsid w:val="002C6866"/>
    <w:rsid w:val="002C711F"/>
    <w:rsid w:val="002C7196"/>
    <w:rsid w:val="002C7931"/>
    <w:rsid w:val="002D10C9"/>
    <w:rsid w:val="002D1907"/>
    <w:rsid w:val="002D22A1"/>
    <w:rsid w:val="002D2306"/>
    <w:rsid w:val="002D31CE"/>
    <w:rsid w:val="002D3211"/>
    <w:rsid w:val="002D3DDD"/>
    <w:rsid w:val="002D4997"/>
    <w:rsid w:val="002D4BD4"/>
    <w:rsid w:val="002D4FA6"/>
    <w:rsid w:val="002D6099"/>
    <w:rsid w:val="002D66BB"/>
    <w:rsid w:val="002D72C9"/>
    <w:rsid w:val="002D7528"/>
    <w:rsid w:val="002D7F5B"/>
    <w:rsid w:val="002E0838"/>
    <w:rsid w:val="002E0AC8"/>
    <w:rsid w:val="002E0E5A"/>
    <w:rsid w:val="002E1828"/>
    <w:rsid w:val="002E1C1D"/>
    <w:rsid w:val="002E1C7A"/>
    <w:rsid w:val="002E1CA7"/>
    <w:rsid w:val="002E1EFC"/>
    <w:rsid w:val="002E3259"/>
    <w:rsid w:val="002E3FDB"/>
    <w:rsid w:val="002E524E"/>
    <w:rsid w:val="002E586E"/>
    <w:rsid w:val="002E58C2"/>
    <w:rsid w:val="002E5ACA"/>
    <w:rsid w:val="002E5EF7"/>
    <w:rsid w:val="002E60C5"/>
    <w:rsid w:val="002E6A01"/>
    <w:rsid w:val="002E7033"/>
    <w:rsid w:val="002E78E1"/>
    <w:rsid w:val="002F152D"/>
    <w:rsid w:val="002F1C7C"/>
    <w:rsid w:val="002F2C65"/>
    <w:rsid w:val="002F39BE"/>
    <w:rsid w:val="002F3AF1"/>
    <w:rsid w:val="002F3EF9"/>
    <w:rsid w:val="002F4700"/>
    <w:rsid w:val="002F4EE6"/>
    <w:rsid w:val="002F5663"/>
    <w:rsid w:val="002F5891"/>
    <w:rsid w:val="002F5ACD"/>
    <w:rsid w:val="002F60B7"/>
    <w:rsid w:val="002F6441"/>
    <w:rsid w:val="002F66B3"/>
    <w:rsid w:val="002F6BBE"/>
    <w:rsid w:val="002F72B2"/>
    <w:rsid w:val="002F7B5F"/>
    <w:rsid w:val="002F7C2B"/>
    <w:rsid w:val="003000F2"/>
    <w:rsid w:val="00300215"/>
    <w:rsid w:val="00300544"/>
    <w:rsid w:val="00300798"/>
    <w:rsid w:val="00300854"/>
    <w:rsid w:val="0030171A"/>
    <w:rsid w:val="00302314"/>
    <w:rsid w:val="00302627"/>
    <w:rsid w:val="00302976"/>
    <w:rsid w:val="00302DD5"/>
    <w:rsid w:val="00303527"/>
    <w:rsid w:val="00303753"/>
    <w:rsid w:val="00304270"/>
    <w:rsid w:val="00305831"/>
    <w:rsid w:val="003064B0"/>
    <w:rsid w:val="00307379"/>
    <w:rsid w:val="00307541"/>
    <w:rsid w:val="00311117"/>
    <w:rsid w:val="003118A2"/>
    <w:rsid w:val="0031190B"/>
    <w:rsid w:val="00311A14"/>
    <w:rsid w:val="00311B3A"/>
    <w:rsid w:val="003120F9"/>
    <w:rsid w:val="0031270C"/>
    <w:rsid w:val="00312D93"/>
    <w:rsid w:val="0031351A"/>
    <w:rsid w:val="003139E8"/>
    <w:rsid w:val="00313AE9"/>
    <w:rsid w:val="00313BF0"/>
    <w:rsid w:val="00313F8E"/>
    <w:rsid w:val="00314204"/>
    <w:rsid w:val="003149BF"/>
    <w:rsid w:val="00315D2D"/>
    <w:rsid w:val="003162E5"/>
    <w:rsid w:val="003163CA"/>
    <w:rsid w:val="003166FE"/>
    <w:rsid w:val="00316875"/>
    <w:rsid w:val="00316C8E"/>
    <w:rsid w:val="00317563"/>
    <w:rsid w:val="00317881"/>
    <w:rsid w:val="003201EC"/>
    <w:rsid w:val="00321078"/>
    <w:rsid w:val="003213C8"/>
    <w:rsid w:val="00321999"/>
    <w:rsid w:val="00321DAD"/>
    <w:rsid w:val="00321E86"/>
    <w:rsid w:val="00321F23"/>
    <w:rsid w:val="0032393E"/>
    <w:rsid w:val="00323EF2"/>
    <w:rsid w:val="003244B0"/>
    <w:rsid w:val="0032491D"/>
    <w:rsid w:val="00324C8C"/>
    <w:rsid w:val="003255C9"/>
    <w:rsid w:val="0032566C"/>
    <w:rsid w:val="0032624B"/>
    <w:rsid w:val="00326726"/>
    <w:rsid w:val="0032682F"/>
    <w:rsid w:val="003270E0"/>
    <w:rsid w:val="003272DD"/>
    <w:rsid w:val="0032798C"/>
    <w:rsid w:val="00330442"/>
    <w:rsid w:val="00330E89"/>
    <w:rsid w:val="00331732"/>
    <w:rsid w:val="003319ED"/>
    <w:rsid w:val="00331EF9"/>
    <w:rsid w:val="003324AB"/>
    <w:rsid w:val="00332B86"/>
    <w:rsid w:val="00332C8E"/>
    <w:rsid w:val="0033331B"/>
    <w:rsid w:val="00333971"/>
    <w:rsid w:val="00333C45"/>
    <w:rsid w:val="00333C8D"/>
    <w:rsid w:val="00334505"/>
    <w:rsid w:val="003345F5"/>
    <w:rsid w:val="003346CE"/>
    <w:rsid w:val="00334D55"/>
    <w:rsid w:val="003355D2"/>
    <w:rsid w:val="003355D3"/>
    <w:rsid w:val="003356B0"/>
    <w:rsid w:val="00336831"/>
    <w:rsid w:val="00336D6D"/>
    <w:rsid w:val="003370D0"/>
    <w:rsid w:val="00337BDF"/>
    <w:rsid w:val="00337E5B"/>
    <w:rsid w:val="00340047"/>
    <w:rsid w:val="0034058E"/>
    <w:rsid w:val="003409C9"/>
    <w:rsid w:val="00341471"/>
    <w:rsid w:val="00341A9C"/>
    <w:rsid w:val="00343101"/>
    <w:rsid w:val="003432C2"/>
    <w:rsid w:val="00343793"/>
    <w:rsid w:val="00343C1F"/>
    <w:rsid w:val="003449B6"/>
    <w:rsid w:val="0034521F"/>
    <w:rsid w:val="00345727"/>
    <w:rsid w:val="00345BC7"/>
    <w:rsid w:val="00345C29"/>
    <w:rsid w:val="00345E83"/>
    <w:rsid w:val="00346650"/>
    <w:rsid w:val="003470F8"/>
    <w:rsid w:val="00347B81"/>
    <w:rsid w:val="00347E3D"/>
    <w:rsid w:val="00350A92"/>
    <w:rsid w:val="00350D06"/>
    <w:rsid w:val="00350D17"/>
    <w:rsid w:val="00350E0E"/>
    <w:rsid w:val="0035182B"/>
    <w:rsid w:val="003518E8"/>
    <w:rsid w:val="0035190E"/>
    <w:rsid w:val="00351E9D"/>
    <w:rsid w:val="00352437"/>
    <w:rsid w:val="00352C78"/>
    <w:rsid w:val="00353073"/>
    <w:rsid w:val="003536E9"/>
    <w:rsid w:val="00354920"/>
    <w:rsid w:val="00354B0F"/>
    <w:rsid w:val="00355493"/>
    <w:rsid w:val="00355632"/>
    <w:rsid w:val="00355889"/>
    <w:rsid w:val="00355AB6"/>
    <w:rsid w:val="00355C22"/>
    <w:rsid w:val="00356461"/>
    <w:rsid w:val="00356C5F"/>
    <w:rsid w:val="00356C99"/>
    <w:rsid w:val="00356E2A"/>
    <w:rsid w:val="00357FF6"/>
    <w:rsid w:val="00360AE0"/>
    <w:rsid w:val="00361CB5"/>
    <w:rsid w:val="00362276"/>
    <w:rsid w:val="00362848"/>
    <w:rsid w:val="00362CC5"/>
    <w:rsid w:val="00363AD4"/>
    <w:rsid w:val="00363FFE"/>
    <w:rsid w:val="003645EF"/>
    <w:rsid w:val="00364A0B"/>
    <w:rsid w:val="00364C04"/>
    <w:rsid w:val="00364DB1"/>
    <w:rsid w:val="00364F86"/>
    <w:rsid w:val="00365419"/>
    <w:rsid w:val="00365C86"/>
    <w:rsid w:val="00365EE4"/>
    <w:rsid w:val="003666A6"/>
    <w:rsid w:val="00367CB2"/>
    <w:rsid w:val="0037093B"/>
    <w:rsid w:val="00370990"/>
    <w:rsid w:val="00370F0C"/>
    <w:rsid w:val="00371365"/>
    <w:rsid w:val="00371773"/>
    <w:rsid w:val="003720B1"/>
    <w:rsid w:val="003722C2"/>
    <w:rsid w:val="003729D3"/>
    <w:rsid w:val="00372E63"/>
    <w:rsid w:val="00372EB5"/>
    <w:rsid w:val="00372FFC"/>
    <w:rsid w:val="00373285"/>
    <w:rsid w:val="0037370E"/>
    <w:rsid w:val="00373E62"/>
    <w:rsid w:val="00374981"/>
    <w:rsid w:val="0037542D"/>
    <w:rsid w:val="0037566B"/>
    <w:rsid w:val="00375CEF"/>
    <w:rsid w:val="00375DE6"/>
    <w:rsid w:val="003763AD"/>
    <w:rsid w:val="00376B4A"/>
    <w:rsid w:val="00376D84"/>
    <w:rsid w:val="00377AFC"/>
    <w:rsid w:val="00377FF3"/>
    <w:rsid w:val="003800FE"/>
    <w:rsid w:val="0038019C"/>
    <w:rsid w:val="00380EC5"/>
    <w:rsid w:val="00381D32"/>
    <w:rsid w:val="003821E2"/>
    <w:rsid w:val="00382532"/>
    <w:rsid w:val="003826BB"/>
    <w:rsid w:val="00382F74"/>
    <w:rsid w:val="00383209"/>
    <w:rsid w:val="003834B2"/>
    <w:rsid w:val="00383A47"/>
    <w:rsid w:val="00384999"/>
    <w:rsid w:val="00384A48"/>
    <w:rsid w:val="00386387"/>
    <w:rsid w:val="003902DD"/>
    <w:rsid w:val="00390625"/>
    <w:rsid w:val="003919E6"/>
    <w:rsid w:val="003923DC"/>
    <w:rsid w:val="003925A2"/>
    <w:rsid w:val="003926A0"/>
    <w:rsid w:val="003927C0"/>
    <w:rsid w:val="0039281F"/>
    <w:rsid w:val="00392868"/>
    <w:rsid w:val="00392942"/>
    <w:rsid w:val="00392A99"/>
    <w:rsid w:val="00392D0F"/>
    <w:rsid w:val="00394367"/>
    <w:rsid w:val="00394D15"/>
    <w:rsid w:val="00396380"/>
    <w:rsid w:val="00396AE8"/>
    <w:rsid w:val="00396E46"/>
    <w:rsid w:val="00396EC6"/>
    <w:rsid w:val="0039735B"/>
    <w:rsid w:val="0039793B"/>
    <w:rsid w:val="003979BD"/>
    <w:rsid w:val="00397AB0"/>
    <w:rsid w:val="003A0BF3"/>
    <w:rsid w:val="003A0ED8"/>
    <w:rsid w:val="003A101C"/>
    <w:rsid w:val="003A185E"/>
    <w:rsid w:val="003A2C96"/>
    <w:rsid w:val="003A40F2"/>
    <w:rsid w:val="003A45F6"/>
    <w:rsid w:val="003A55F6"/>
    <w:rsid w:val="003A5ED2"/>
    <w:rsid w:val="003A6606"/>
    <w:rsid w:val="003A75A5"/>
    <w:rsid w:val="003A7D7C"/>
    <w:rsid w:val="003B0D5A"/>
    <w:rsid w:val="003B12E0"/>
    <w:rsid w:val="003B140F"/>
    <w:rsid w:val="003B148C"/>
    <w:rsid w:val="003B14CA"/>
    <w:rsid w:val="003B15BF"/>
    <w:rsid w:val="003B18C6"/>
    <w:rsid w:val="003B1B9A"/>
    <w:rsid w:val="003B2518"/>
    <w:rsid w:val="003B268C"/>
    <w:rsid w:val="003B2ABC"/>
    <w:rsid w:val="003B3AFD"/>
    <w:rsid w:val="003B3FC8"/>
    <w:rsid w:val="003B4713"/>
    <w:rsid w:val="003B5E85"/>
    <w:rsid w:val="003B6261"/>
    <w:rsid w:val="003B6463"/>
    <w:rsid w:val="003B66C1"/>
    <w:rsid w:val="003B6E6E"/>
    <w:rsid w:val="003B7581"/>
    <w:rsid w:val="003B7B27"/>
    <w:rsid w:val="003B7BAE"/>
    <w:rsid w:val="003B7F85"/>
    <w:rsid w:val="003C0272"/>
    <w:rsid w:val="003C03CA"/>
    <w:rsid w:val="003C0428"/>
    <w:rsid w:val="003C09C3"/>
    <w:rsid w:val="003C0E6A"/>
    <w:rsid w:val="003C1209"/>
    <w:rsid w:val="003C1223"/>
    <w:rsid w:val="003C28EA"/>
    <w:rsid w:val="003C2B0E"/>
    <w:rsid w:val="003C35A6"/>
    <w:rsid w:val="003C36C0"/>
    <w:rsid w:val="003C36C1"/>
    <w:rsid w:val="003C3BD7"/>
    <w:rsid w:val="003C4258"/>
    <w:rsid w:val="003C46C9"/>
    <w:rsid w:val="003C5B1F"/>
    <w:rsid w:val="003C5D27"/>
    <w:rsid w:val="003C5F88"/>
    <w:rsid w:val="003C63B7"/>
    <w:rsid w:val="003C6848"/>
    <w:rsid w:val="003C6FEF"/>
    <w:rsid w:val="003C732A"/>
    <w:rsid w:val="003C7348"/>
    <w:rsid w:val="003C77D5"/>
    <w:rsid w:val="003C7B4B"/>
    <w:rsid w:val="003C7FB8"/>
    <w:rsid w:val="003D0372"/>
    <w:rsid w:val="003D0796"/>
    <w:rsid w:val="003D10EF"/>
    <w:rsid w:val="003D1919"/>
    <w:rsid w:val="003D2238"/>
    <w:rsid w:val="003D2465"/>
    <w:rsid w:val="003D2855"/>
    <w:rsid w:val="003D395D"/>
    <w:rsid w:val="003D3A3D"/>
    <w:rsid w:val="003D3A9A"/>
    <w:rsid w:val="003D4485"/>
    <w:rsid w:val="003D4B2C"/>
    <w:rsid w:val="003D6256"/>
    <w:rsid w:val="003D6ED9"/>
    <w:rsid w:val="003D7325"/>
    <w:rsid w:val="003D7FA6"/>
    <w:rsid w:val="003E04B4"/>
    <w:rsid w:val="003E15BC"/>
    <w:rsid w:val="003E2515"/>
    <w:rsid w:val="003E368E"/>
    <w:rsid w:val="003E3DA6"/>
    <w:rsid w:val="003E4280"/>
    <w:rsid w:val="003E4698"/>
    <w:rsid w:val="003E51F5"/>
    <w:rsid w:val="003E55EF"/>
    <w:rsid w:val="003E5690"/>
    <w:rsid w:val="003E5C52"/>
    <w:rsid w:val="003F22AC"/>
    <w:rsid w:val="003F2565"/>
    <w:rsid w:val="003F2F90"/>
    <w:rsid w:val="003F37D3"/>
    <w:rsid w:val="003F3F56"/>
    <w:rsid w:val="003F4E10"/>
    <w:rsid w:val="003F5600"/>
    <w:rsid w:val="003F58FD"/>
    <w:rsid w:val="003F5C8B"/>
    <w:rsid w:val="003F5D82"/>
    <w:rsid w:val="003F5FDF"/>
    <w:rsid w:val="003F6324"/>
    <w:rsid w:val="003F6332"/>
    <w:rsid w:val="003F6A58"/>
    <w:rsid w:val="003F6B64"/>
    <w:rsid w:val="003F7180"/>
    <w:rsid w:val="003F7D69"/>
    <w:rsid w:val="0040133D"/>
    <w:rsid w:val="0040246C"/>
    <w:rsid w:val="00402CC1"/>
    <w:rsid w:val="0040412D"/>
    <w:rsid w:val="00404685"/>
    <w:rsid w:val="00404AA3"/>
    <w:rsid w:val="00404B67"/>
    <w:rsid w:val="00404BD7"/>
    <w:rsid w:val="00405674"/>
    <w:rsid w:val="0040661B"/>
    <w:rsid w:val="00406690"/>
    <w:rsid w:val="00406E0C"/>
    <w:rsid w:val="00407409"/>
    <w:rsid w:val="0041004E"/>
    <w:rsid w:val="00410C8F"/>
    <w:rsid w:val="0041156B"/>
    <w:rsid w:val="00412030"/>
    <w:rsid w:val="0041262E"/>
    <w:rsid w:val="00412ED3"/>
    <w:rsid w:val="004130EE"/>
    <w:rsid w:val="00414114"/>
    <w:rsid w:val="00414290"/>
    <w:rsid w:val="0041486F"/>
    <w:rsid w:val="004158C3"/>
    <w:rsid w:val="00415D10"/>
    <w:rsid w:val="00416418"/>
    <w:rsid w:val="00416593"/>
    <w:rsid w:val="004167D3"/>
    <w:rsid w:val="00416ED6"/>
    <w:rsid w:val="00417337"/>
    <w:rsid w:val="0041745B"/>
    <w:rsid w:val="00417F49"/>
    <w:rsid w:val="00417FAF"/>
    <w:rsid w:val="0042052B"/>
    <w:rsid w:val="0042083E"/>
    <w:rsid w:val="00421E1A"/>
    <w:rsid w:val="00422781"/>
    <w:rsid w:val="004227F1"/>
    <w:rsid w:val="004230C0"/>
    <w:rsid w:val="00424163"/>
    <w:rsid w:val="00424675"/>
    <w:rsid w:val="00424A93"/>
    <w:rsid w:val="004259F1"/>
    <w:rsid w:val="00425B7C"/>
    <w:rsid w:val="004262BF"/>
    <w:rsid w:val="00426E52"/>
    <w:rsid w:val="00426E72"/>
    <w:rsid w:val="00427013"/>
    <w:rsid w:val="00427958"/>
    <w:rsid w:val="00430446"/>
    <w:rsid w:val="00430813"/>
    <w:rsid w:val="00430F68"/>
    <w:rsid w:val="00431631"/>
    <w:rsid w:val="00431AEB"/>
    <w:rsid w:val="004327D5"/>
    <w:rsid w:val="00433097"/>
    <w:rsid w:val="0043372C"/>
    <w:rsid w:val="00434201"/>
    <w:rsid w:val="004343C4"/>
    <w:rsid w:val="0043450C"/>
    <w:rsid w:val="00434AF7"/>
    <w:rsid w:val="00434C02"/>
    <w:rsid w:val="00435477"/>
    <w:rsid w:val="00436684"/>
    <w:rsid w:val="00437428"/>
    <w:rsid w:val="00437819"/>
    <w:rsid w:val="00441900"/>
    <w:rsid w:val="00441DAC"/>
    <w:rsid w:val="004420A0"/>
    <w:rsid w:val="004421A2"/>
    <w:rsid w:val="0044238C"/>
    <w:rsid w:val="004426D4"/>
    <w:rsid w:val="00442837"/>
    <w:rsid w:val="00442916"/>
    <w:rsid w:val="00442C57"/>
    <w:rsid w:val="0044437A"/>
    <w:rsid w:val="004445F7"/>
    <w:rsid w:val="00444FF5"/>
    <w:rsid w:val="00445632"/>
    <w:rsid w:val="004458D7"/>
    <w:rsid w:val="00446F0F"/>
    <w:rsid w:val="00447D4D"/>
    <w:rsid w:val="004506CE"/>
    <w:rsid w:val="004512E2"/>
    <w:rsid w:val="00451347"/>
    <w:rsid w:val="0045155D"/>
    <w:rsid w:val="00451874"/>
    <w:rsid w:val="00451E93"/>
    <w:rsid w:val="00451F94"/>
    <w:rsid w:val="00452141"/>
    <w:rsid w:val="004522D3"/>
    <w:rsid w:val="00452A75"/>
    <w:rsid w:val="00452E65"/>
    <w:rsid w:val="00453144"/>
    <w:rsid w:val="00454316"/>
    <w:rsid w:val="00455750"/>
    <w:rsid w:val="0045658C"/>
    <w:rsid w:val="004565E4"/>
    <w:rsid w:val="00456938"/>
    <w:rsid w:val="00456F23"/>
    <w:rsid w:val="00457435"/>
    <w:rsid w:val="00457505"/>
    <w:rsid w:val="00457575"/>
    <w:rsid w:val="00462045"/>
    <w:rsid w:val="00462067"/>
    <w:rsid w:val="004620B3"/>
    <w:rsid w:val="0046302C"/>
    <w:rsid w:val="004633FF"/>
    <w:rsid w:val="0046342F"/>
    <w:rsid w:val="00464B46"/>
    <w:rsid w:val="00465DD7"/>
    <w:rsid w:val="00465F62"/>
    <w:rsid w:val="00466275"/>
    <w:rsid w:val="004668D2"/>
    <w:rsid w:val="00466972"/>
    <w:rsid w:val="00466C38"/>
    <w:rsid w:val="004741F2"/>
    <w:rsid w:val="00475AF9"/>
    <w:rsid w:val="00475B15"/>
    <w:rsid w:val="00476202"/>
    <w:rsid w:val="004772D0"/>
    <w:rsid w:val="00477B0B"/>
    <w:rsid w:val="00477BD1"/>
    <w:rsid w:val="00477C7B"/>
    <w:rsid w:val="00477C95"/>
    <w:rsid w:val="00477F64"/>
    <w:rsid w:val="00480AEE"/>
    <w:rsid w:val="00481E30"/>
    <w:rsid w:val="004827FE"/>
    <w:rsid w:val="004831D5"/>
    <w:rsid w:val="00483909"/>
    <w:rsid w:val="00483D5F"/>
    <w:rsid w:val="00484C9F"/>
    <w:rsid w:val="00485012"/>
    <w:rsid w:val="00485633"/>
    <w:rsid w:val="004860E0"/>
    <w:rsid w:val="0048647D"/>
    <w:rsid w:val="004875F2"/>
    <w:rsid w:val="00487814"/>
    <w:rsid w:val="004878AA"/>
    <w:rsid w:val="00490103"/>
    <w:rsid w:val="0049018E"/>
    <w:rsid w:val="004902A2"/>
    <w:rsid w:val="00490A01"/>
    <w:rsid w:val="00490CAE"/>
    <w:rsid w:val="0049142C"/>
    <w:rsid w:val="004915A6"/>
    <w:rsid w:val="00491D8C"/>
    <w:rsid w:val="00493346"/>
    <w:rsid w:val="00493545"/>
    <w:rsid w:val="004941C8"/>
    <w:rsid w:val="00494418"/>
    <w:rsid w:val="00494550"/>
    <w:rsid w:val="0049484E"/>
    <w:rsid w:val="0049596D"/>
    <w:rsid w:val="004964A5"/>
    <w:rsid w:val="00496ED5"/>
    <w:rsid w:val="00497A5F"/>
    <w:rsid w:val="004A0006"/>
    <w:rsid w:val="004A0060"/>
    <w:rsid w:val="004A0352"/>
    <w:rsid w:val="004A05FE"/>
    <w:rsid w:val="004A0602"/>
    <w:rsid w:val="004A082C"/>
    <w:rsid w:val="004A173E"/>
    <w:rsid w:val="004A1B9C"/>
    <w:rsid w:val="004A1BAD"/>
    <w:rsid w:val="004A2C01"/>
    <w:rsid w:val="004A2F4B"/>
    <w:rsid w:val="004A2F8D"/>
    <w:rsid w:val="004A3F17"/>
    <w:rsid w:val="004A4C34"/>
    <w:rsid w:val="004A581C"/>
    <w:rsid w:val="004A6FDD"/>
    <w:rsid w:val="004A7B58"/>
    <w:rsid w:val="004A7BCD"/>
    <w:rsid w:val="004A7FC9"/>
    <w:rsid w:val="004B124F"/>
    <w:rsid w:val="004B184E"/>
    <w:rsid w:val="004B273E"/>
    <w:rsid w:val="004B2D21"/>
    <w:rsid w:val="004B2E4F"/>
    <w:rsid w:val="004B327F"/>
    <w:rsid w:val="004B362B"/>
    <w:rsid w:val="004B3769"/>
    <w:rsid w:val="004B3C40"/>
    <w:rsid w:val="004B3EBA"/>
    <w:rsid w:val="004B3FE5"/>
    <w:rsid w:val="004B405A"/>
    <w:rsid w:val="004B40AA"/>
    <w:rsid w:val="004B4577"/>
    <w:rsid w:val="004B459C"/>
    <w:rsid w:val="004B47CC"/>
    <w:rsid w:val="004B4C5D"/>
    <w:rsid w:val="004B5359"/>
    <w:rsid w:val="004B5437"/>
    <w:rsid w:val="004B5ECD"/>
    <w:rsid w:val="004B62EB"/>
    <w:rsid w:val="004B6B20"/>
    <w:rsid w:val="004B71D4"/>
    <w:rsid w:val="004B7A92"/>
    <w:rsid w:val="004B7DFF"/>
    <w:rsid w:val="004C02D6"/>
    <w:rsid w:val="004C0547"/>
    <w:rsid w:val="004C06BB"/>
    <w:rsid w:val="004C0D95"/>
    <w:rsid w:val="004C12D5"/>
    <w:rsid w:val="004C1569"/>
    <w:rsid w:val="004C1570"/>
    <w:rsid w:val="004C196A"/>
    <w:rsid w:val="004C2320"/>
    <w:rsid w:val="004C2A32"/>
    <w:rsid w:val="004C2AF0"/>
    <w:rsid w:val="004C3712"/>
    <w:rsid w:val="004C49AB"/>
    <w:rsid w:val="004C5D09"/>
    <w:rsid w:val="004C62EF"/>
    <w:rsid w:val="004C66A4"/>
    <w:rsid w:val="004C70AB"/>
    <w:rsid w:val="004C7378"/>
    <w:rsid w:val="004C7E9F"/>
    <w:rsid w:val="004D0447"/>
    <w:rsid w:val="004D056C"/>
    <w:rsid w:val="004D0940"/>
    <w:rsid w:val="004D119E"/>
    <w:rsid w:val="004D134D"/>
    <w:rsid w:val="004D14E1"/>
    <w:rsid w:val="004D18F9"/>
    <w:rsid w:val="004D1962"/>
    <w:rsid w:val="004D21CA"/>
    <w:rsid w:val="004D25D8"/>
    <w:rsid w:val="004D2E4E"/>
    <w:rsid w:val="004D2FEF"/>
    <w:rsid w:val="004D3830"/>
    <w:rsid w:val="004D4168"/>
    <w:rsid w:val="004D5431"/>
    <w:rsid w:val="004D5A48"/>
    <w:rsid w:val="004D6E23"/>
    <w:rsid w:val="004D79A1"/>
    <w:rsid w:val="004D7E65"/>
    <w:rsid w:val="004E031A"/>
    <w:rsid w:val="004E07E7"/>
    <w:rsid w:val="004E11DA"/>
    <w:rsid w:val="004E1A10"/>
    <w:rsid w:val="004E1A7D"/>
    <w:rsid w:val="004E2074"/>
    <w:rsid w:val="004E24DD"/>
    <w:rsid w:val="004E2BA9"/>
    <w:rsid w:val="004E2E00"/>
    <w:rsid w:val="004E2E94"/>
    <w:rsid w:val="004E30A5"/>
    <w:rsid w:val="004E383A"/>
    <w:rsid w:val="004E3933"/>
    <w:rsid w:val="004E3DEC"/>
    <w:rsid w:val="004E581A"/>
    <w:rsid w:val="004E5A33"/>
    <w:rsid w:val="004E5F8C"/>
    <w:rsid w:val="004E6042"/>
    <w:rsid w:val="004E61B3"/>
    <w:rsid w:val="004E6763"/>
    <w:rsid w:val="004E678D"/>
    <w:rsid w:val="004E77FA"/>
    <w:rsid w:val="004E7C02"/>
    <w:rsid w:val="004E7C9E"/>
    <w:rsid w:val="004F0113"/>
    <w:rsid w:val="004F077B"/>
    <w:rsid w:val="004F0B5B"/>
    <w:rsid w:val="004F1001"/>
    <w:rsid w:val="004F1453"/>
    <w:rsid w:val="004F1C12"/>
    <w:rsid w:val="004F287C"/>
    <w:rsid w:val="004F2BD4"/>
    <w:rsid w:val="004F2FF6"/>
    <w:rsid w:val="004F3587"/>
    <w:rsid w:val="004F36B6"/>
    <w:rsid w:val="004F38A9"/>
    <w:rsid w:val="004F3BB2"/>
    <w:rsid w:val="004F3E2D"/>
    <w:rsid w:val="004F4895"/>
    <w:rsid w:val="004F4FF9"/>
    <w:rsid w:val="004F5970"/>
    <w:rsid w:val="004F5F2F"/>
    <w:rsid w:val="004F602A"/>
    <w:rsid w:val="00500A61"/>
    <w:rsid w:val="00501965"/>
    <w:rsid w:val="00501AC5"/>
    <w:rsid w:val="00501D08"/>
    <w:rsid w:val="00501ED2"/>
    <w:rsid w:val="005026A9"/>
    <w:rsid w:val="00502A41"/>
    <w:rsid w:val="00502B83"/>
    <w:rsid w:val="00502D0C"/>
    <w:rsid w:val="005030BF"/>
    <w:rsid w:val="005034AF"/>
    <w:rsid w:val="005035E4"/>
    <w:rsid w:val="00503957"/>
    <w:rsid w:val="00503AA2"/>
    <w:rsid w:val="00503CD8"/>
    <w:rsid w:val="00504199"/>
    <w:rsid w:val="0050467E"/>
    <w:rsid w:val="0050518F"/>
    <w:rsid w:val="00505691"/>
    <w:rsid w:val="00505954"/>
    <w:rsid w:val="00505AC7"/>
    <w:rsid w:val="00505EAF"/>
    <w:rsid w:val="00505FE3"/>
    <w:rsid w:val="005060B9"/>
    <w:rsid w:val="0050653C"/>
    <w:rsid w:val="00506596"/>
    <w:rsid w:val="0050664C"/>
    <w:rsid w:val="00506699"/>
    <w:rsid w:val="0050694E"/>
    <w:rsid w:val="005071AA"/>
    <w:rsid w:val="0051071C"/>
    <w:rsid w:val="00510DC1"/>
    <w:rsid w:val="00510FE9"/>
    <w:rsid w:val="00511AF9"/>
    <w:rsid w:val="005127E7"/>
    <w:rsid w:val="005137EA"/>
    <w:rsid w:val="0051385E"/>
    <w:rsid w:val="00513A70"/>
    <w:rsid w:val="00514530"/>
    <w:rsid w:val="00514CFE"/>
    <w:rsid w:val="0051511C"/>
    <w:rsid w:val="005157B9"/>
    <w:rsid w:val="00515A3A"/>
    <w:rsid w:val="005168DC"/>
    <w:rsid w:val="00516C05"/>
    <w:rsid w:val="00516EBE"/>
    <w:rsid w:val="00517FCC"/>
    <w:rsid w:val="0052000E"/>
    <w:rsid w:val="0052002F"/>
    <w:rsid w:val="005212B1"/>
    <w:rsid w:val="005221E7"/>
    <w:rsid w:val="005223CB"/>
    <w:rsid w:val="0052262D"/>
    <w:rsid w:val="00522DC8"/>
    <w:rsid w:val="0052367E"/>
    <w:rsid w:val="00523A70"/>
    <w:rsid w:val="0052409C"/>
    <w:rsid w:val="00524697"/>
    <w:rsid w:val="00525386"/>
    <w:rsid w:val="005254A1"/>
    <w:rsid w:val="005259CF"/>
    <w:rsid w:val="00526606"/>
    <w:rsid w:val="00526A10"/>
    <w:rsid w:val="00526DEE"/>
    <w:rsid w:val="005303FC"/>
    <w:rsid w:val="005313D4"/>
    <w:rsid w:val="00532AEC"/>
    <w:rsid w:val="00532BCB"/>
    <w:rsid w:val="005331E1"/>
    <w:rsid w:val="005338D1"/>
    <w:rsid w:val="00535582"/>
    <w:rsid w:val="00535839"/>
    <w:rsid w:val="00535F65"/>
    <w:rsid w:val="005361D8"/>
    <w:rsid w:val="0053646C"/>
    <w:rsid w:val="005365C2"/>
    <w:rsid w:val="0053688E"/>
    <w:rsid w:val="0053761C"/>
    <w:rsid w:val="00537C8B"/>
    <w:rsid w:val="005402A5"/>
    <w:rsid w:val="00540A4F"/>
    <w:rsid w:val="00540A69"/>
    <w:rsid w:val="00541336"/>
    <w:rsid w:val="005415BD"/>
    <w:rsid w:val="005428B6"/>
    <w:rsid w:val="00542DC7"/>
    <w:rsid w:val="0054417E"/>
    <w:rsid w:val="005445FD"/>
    <w:rsid w:val="00544A44"/>
    <w:rsid w:val="00544AB4"/>
    <w:rsid w:val="00545A92"/>
    <w:rsid w:val="00546118"/>
    <w:rsid w:val="00546568"/>
    <w:rsid w:val="00546CBC"/>
    <w:rsid w:val="00547051"/>
    <w:rsid w:val="00550546"/>
    <w:rsid w:val="00552988"/>
    <w:rsid w:val="00552D4B"/>
    <w:rsid w:val="00553933"/>
    <w:rsid w:val="00553C77"/>
    <w:rsid w:val="00553CBE"/>
    <w:rsid w:val="0055451A"/>
    <w:rsid w:val="005553E1"/>
    <w:rsid w:val="0055745D"/>
    <w:rsid w:val="005575BE"/>
    <w:rsid w:val="00557E30"/>
    <w:rsid w:val="00561564"/>
    <w:rsid w:val="00561FFE"/>
    <w:rsid w:val="0056222D"/>
    <w:rsid w:val="00562664"/>
    <w:rsid w:val="005634D5"/>
    <w:rsid w:val="005639B1"/>
    <w:rsid w:val="00563C20"/>
    <w:rsid w:val="00564550"/>
    <w:rsid w:val="00565189"/>
    <w:rsid w:val="005658EB"/>
    <w:rsid w:val="00565926"/>
    <w:rsid w:val="00565CA4"/>
    <w:rsid w:val="005661D1"/>
    <w:rsid w:val="00566CE3"/>
    <w:rsid w:val="005672AB"/>
    <w:rsid w:val="00567DC2"/>
    <w:rsid w:val="00567DFF"/>
    <w:rsid w:val="00570577"/>
    <w:rsid w:val="005709CD"/>
    <w:rsid w:val="005722F0"/>
    <w:rsid w:val="00572DEA"/>
    <w:rsid w:val="00572F66"/>
    <w:rsid w:val="00574459"/>
    <w:rsid w:val="00574706"/>
    <w:rsid w:val="00574709"/>
    <w:rsid w:val="00574943"/>
    <w:rsid w:val="005752C6"/>
    <w:rsid w:val="00575808"/>
    <w:rsid w:val="00576E26"/>
    <w:rsid w:val="00576F3B"/>
    <w:rsid w:val="005774C3"/>
    <w:rsid w:val="00577C6F"/>
    <w:rsid w:val="00577FE9"/>
    <w:rsid w:val="00580545"/>
    <w:rsid w:val="005806A4"/>
    <w:rsid w:val="00580B9E"/>
    <w:rsid w:val="0058193A"/>
    <w:rsid w:val="0058259A"/>
    <w:rsid w:val="00582E0D"/>
    <w:rsid w:val="0058303B"/>
    <w:rsid w:val="0058318C"/>
    <w:rsid w:val="005841EC"/>
    <w:rsid w:val="00584788"/>
    <w:rsid w:val="005850C6"/>
    <w:rsid w:val="005851B4"/>
    <w:rsid w:val="0058521F"/>
    <w:rsid w:val="005863EE"/>
    <w:rsid w:val="00586CB5"/>
    <w:rsid w:val="00587824"/>
    <w:rsid w:val="00587901"/>
    <w:rsid w:val="00590012"/>
    <w:rsid w:val="005917A3"/>
    <w:rsid w:val="00591A18"/>
    <w:rsid w:val="00592CBC"/>
    <w:rsid w:val="00592E50"/>
    <w:rsid w:val="00593BC0"/>
    <w:rsid w:val="00593F76"/>
    <w:rsid w:val="005940FA"/>
    <w:rsid w:val="00594720"/>
    <w:rsid w:val="0059480F"/>
    <w:rsid w:val="00594A45"/>
    <w:rsid w:val="0059508A"/>
    <w:rsid w:val="00595186"/>
    <w:rsid w:val="00595978"/>
    <w:rsid w:val="00595F2A"/>
    <w:rsid w:val="00596160"/>
    <w:rsid w:val="00596963"/>
    <w:rsid w:val="00596D0D"/>
    <w:rsid w:val="005976CC"/>
    <w:rsid w:val="005978DE"/>
    <w:rsid w:val="00597D30"/>
    <w:rsid w:val="005A0807"/>
    <w:rsid w:val="005A0E03"/>
    <w:rsid w:val="005A19D9"/>
    <w:rsid w:val="005A19F7"/>
    <w:rsid w:val="005A2F8D"/>
    <w:rsid w:val="005A36A1"/>
    <w:rsid w:val="005A43E0"/>
    <w:rsid w:val="005A4A4F"/>
    <w:rsid w:val="005A4E37"/>
    <w:rsid w:val="005A595D"/>
    <w:rsid w:val="005A5A64"/>
    <w:rsid w:val="005A5CEC"/>
    <w:rsid w:val="005A6432"/>
    <w:rsid w:val="005A70FC"/>
    <w:rsid w:val="005A721E"/>
    <w:rsid w:val="005A739A"/>
    <w:rsid w:val="005A75D3"/>
    <w:rsid w:val="005A7A4D"/>
    <w:rsid w:val="005A7BA0"/>
    <w:rsid w:val="005B10E2"/>
    <w:rsid w:val="005B11F3"/>
    <w:rsid w:val="005B2B02"/>
    <w:rsid w:val="005B2B29"/>
    <w:rsid w:val="005B37C5"/>
    <w:rsid w:val="005B3D89"/>
    <w:rsid w:val="005B48AA"/>
    <w:rsid w:val="005B60D0"/>
    <w:rsid w:val="005B6391"/>
    <w:rsid w:val="005B6A4F"/>
    <w:rsid w:val="005B72E0"/>
    <w:rsid w:val="005C0245"/>
    <w:rsid w:val="005C085F"/>
    <w:rsid w:val="005C096C"/>
    <w:rsid w:val="005C0F93"/>
    <w:rsid w:val="005C252E"/>
    <w:rsid w:val="005C2B49"/>
    <w:rsid w:val="005C2D40"/>
    <w:rsid w:val="005C33DD"/>
    <w:rsid w:val="005C3F43"/>
    <w:rsid w:val="005C3F99"/>
    <w:rsid w:val="005C43F0"/>
    <w:rsid w:val="005C51A1"/>
    <w:rsid w:val="005C6038"/>
    <w:rsid w:val="005C688C"/>
    <w:rsid w:val="005C6E41"/>
    <w:rsid w:val="005D0195"/>
    <w:rsid w:val="005D05AE"/>
    <w:rsid w:val="005D0853"/>
    <w:rsid w:val="005D0C06"/>
    <w:rsid w:val="005D0F22"/>
    <w:rsid w:val="005D201E"/>
    <w:rsid w:val="005D20CE"/>
    <w:rsid w:val="005D2D57"/>
    <w:rsid w:val="005D3B7E"/>
    <w:rsid w:val="005D47EB"/>
    <w:rsid w:val="005D4FE0"/>
    <w:rsid w:val="005D5728"/>
    <w:rsid w:val="005D5ADF"/>
    <w:rsid w:val="005D5CC3"/>
    <w:rsid w:val="005D5D8F"/>
    <w:rsid w:val="005D61E0"/>
    <w:rsid w:val="005D6C36"/>
    <w:rsid w:val="005D7498"/>
    <w:rsid w:val="005D764E"/>
    <w:rsid w:val="005D7C7C"/>
    <w:rsid w:val="005E0401"/>
    <w:rsid w:val="005E0636"/>
    <w:rsid w:val="005E0C98"/>
    <w:rsid w:val="005E122B"/>
    <w:rsid w:val="005E18AA"/>
    <w:rsid w:val="005E1DC3"/>
    <w:rsid w:val="005E2926"/>
    <w:rsid w:val="005E2D5F"/>
    <w:rsid w:val="005E2FBA"/>
    <w:rsid w:val="005E3879"/>
    <w:rsid w:val="005E3B29"/>
    <w:rsid w:val="005E3B91"/>
    <w:rsid w:val="005E4A50"/>
    <w:rsid w:val="005E4FD5"/>
    <w:rsid w:val="005E50B2"/>
    <w:rsid w:val="005E5788"/>
    <w:rsid w:val="005E5A55"/>
    <w:rsid w:val="005E60D3"/>
    <w:rsid w:val="005E6326"/>
    <w:rsid w:val="005E6782"/>
    <w:rsid w:val="005E74AA"/>
    <w:rsid w:val="005E7943"/>
    <w:rsid w:val="005E7CA3"/>
    <w:rsid w:val="005F0EEF"/>
    <w:rsid w:val="005F1889"/>
    <w:rsid w:val="005F1C1E"/>
    <w:rsid w:val="005F29BE"/>
    <w:rsid w:val="005F2ACE"/>
    <w:rsid w:val="005F32A9"/>
    <w:rsid w:val="005F335D"/>
    <w:rsid w:val="005F3748"/>
    <w:rsid w:val="005F37C6"/>
    <w:rsid w:val="005F3A97"/>
    <w:rsid w:val="005F49E6"/>
    <w:rsid w:val="005F569C"/>
    <w:rsid w:val="005F5E0E"/>
    <w:rsid w:val="005F659F"/>
    <w:rsid w:val="005F7419"/>
    <w:rsid w:val="00600537"/>
    <w:rsid w:val="006013B3"/>
    <w:rsid w:val="006018E5"/>
    <w:rsid w:val="00601F7B"/>
    <w:rsid w:val="00602888"/>
    <w:rsid w:val="0060426A"/>
    <w:rsid w:val="006043A8"/>
    <w:rsid w:val="006046BD"/>
    <w:rsid w:val="0060564C"/>
    <w:rsid w:val="00605AD5"/>
    <w:rsid w:val="006061C7"/>
    <w:rsid w:val="00606225"/>
    <w:rsid w:val="0060641E"/>
    <w:rsid w:val="00606529"/>
    <w:rsid w:val="00606B19"/>
    <w:rsid w:val="00606DC2"/>
    <w:rsid w:val="00606E8C"/>
    <w:rsid w:val="00606F14"/>
    <w:rsid w:val="0060716C"/>
    <w:rsid w:val="006078E6"/>
    <w:rsid w:val="00607916"/>
    <w:rsid w:val="00607C5E"/>
    <w:rsid w:val="0061027D"/>
    <w:rsid w:val="00610E20"/>
    <w:rsid w:val="00611445"/>
    <w:rsid w:val="00611800"/>
    <w:rsid w:val="00611E14"/>
    <w:rsid w:val="00612001"/>
    <w:rsid w:val="0061200B"/>
    <w:rsid w:val="006123A6"/>
    <w:rsid w:val="00612B88"/>
    <w:rsid w:val="00612D10"/>
    <w:rsid w:val="006139DF"/>
    <w:rsid w:val="00615455"/>
    <w:rsid w:val="00615BF0"/>
    <w:rsid w:val="006160E7"/>
    <w:rsid w:val="00616403"/>
    <w:rsid w:val="00617D12"/>
    <w:rsid w:val="00617E72"/>
    <w:rsid w:val="00620CC2"/>
    <w:rsid w:val="00620EA1"/>
    <w:rsid w:val="0062308B"/>
    <w:rsid w:val="006232B1"/>
    <w:rsid w:val="00623BEC"/>
    <w:rsid w:val="00623C32"/>
    <w:rsid w:val="00624364"/>
    <w:rsid w:val="00624C02"/>
    <w:rsid w:val="00625001"/>
    <w:rsid w:val="006252C5"/>
    <w:rsid w:val="00625A99"/>
    <w:rsid w:val="00625D82"/>
    <w:rsid w:val="00626127"/>
    <w:rsid w:val="00626F7E"/>
    <w:rsid w:val="0062731D"/>
    <w:rsid w:val="00627826"/>
    <w:rsid w:val="00630598"/>
    <w:rsid w:val="006311C5"/>
    <w:rsid w:val="00631FFE"/>
    <w:rsid w:val="0063279F"/>
    <w:rsid w:val="006329B6"/>
    <w:rsid w:val="00632A61"/>
    <w:rsid w:val="00632C6C"/>
    <w:rsid w:val="006338D5"/>
    <w:rsid w:val="00633AF7"/>
    <w:rsid w:val="00633B83"/>
    <w:rsid w:val="0063485D"/>
    <w:rsid w:val="00635DF4"/>
    <w:rsid w:val="006364BC"/>
    <w:rsid w:val="00636F2D"/>
    <w:rsid w:val="006376A9"/>
    <w:rsid w:val="00640093"/>
    <w:rsid w:val="006409D4"/>
    <w:rsid w:val="006412A0"/>
    <w:rsid w:val="006414D0"/>
    <w:rsid w:val="006416D7"/>
    <w:rsid w:val="00641D6E"/>
    <w:rsid w:val="0064259C"/>
    <w:rsid w:val="006425A4"/>
    <w:rsid w:val="00642F1C"/>
    <w:rsid w:val="00642FDF"/>
    <w:rsid w:val="00643CAF"/>
    <w:rsid w:val="00643F1D"/>
    <w:rsid w:val="00643F39"/>
    <w:rsid w:val="00644682"/>
    <w:rsid w:val="00644A96"/>
    <w:rsid w:val="0064526D"/>
    <w:rsid w:val="006458E7"/>
    <w:rsid w:val="00645939"/>
    <w:rsid w:val="00647FE8"/>
    <w:rsid w:val="0065006A"/>
    <w:rsid w:val="00650761"/>
    <w:rsid w:val="00650A37"/>
    <w:rsid w:val="00650A59"/>
    <w:rsid w:val="00650BC4"/>
    <w:rsid w:val="00652D00"/>
    <w:rsid w:val="00653A7A"/>
    <w:rsid w:val="00653D40"/>
    <w:rsid w:val="006540C9"/>
    <w:rsid w:val="006544BF"/>
    <w:rsid w:val="00654569"/>
    <w:rsid w:val="00654D89"/>
    <w:rsid w:val="00654FAB"/>
    <w:rsid w:val="006553F8"/>
    <w:rsid w:val="00655633"/>
    <w:rsid w:val="00655A2E"/>
    <w:rsid w:val="00655C51"/>
    <w:rsid w:val="00656A16"/>
    <w:rsid w:val="00656AF7"/>
    <w:rsid w:val="00657748"/>
    <w:rsid w:val="00657EFD"/>
    <w:rsid w:val="00660276"/>
    <w:rsid w:val="006605A4"/>
    <w:rsid w:val="0066076E"/>
    <w:rsid w:val="006607C8"/>
    <w:rsid w:val="0066203B"/>
    <w:rsid w:val="006626B2"/>
    <w:rsid w:val="00662756"/>
    <w:rsid w:val="00663680"/>
    <w:rsid w:val="00663942"/>
    <w:rsid w:val="00663E8A"/>
    <w:rsid w:val="00664B42"/>
    <w:rsid w:val="0066525B"/>
    <w:rsid w:val="006654C7"/>
    <w:rsid w:val="0066586C"/>
    <w:rsid w:val="0066593D"/>
    <w:rsid w:val="00666F0D"/>
    <w:rsid w:val="0066759B"/>
    <w:rsid w:val="00670CB8"/>
    <w:rsid w:val="00670F24"/>
    <w:rsid w:val="00670F7F"/>
    <w:rsid w:val="00672CD9"/>
    <w:rsid w:val="006732A6"/>
    <w:rsid w:val="00673D09"/>
    <w:rsid w:val="00674448"/>
    <w:rsid w:val="0067468D"/>
    <w:rsid w:val="00674C85"/>
    <w:rsid w:val="00674EA7"/>
    <w:rsid w:val="00675BDC"/>
    <w:rsid w:val="00675C93"/>
    <w:rsid w:val="00675F1B"/>
    <w:rsid w:val="00676F6D"/>
    <w:rsid w:val="00680089"/>
    <w:rsid w:val="0068021A"/>
    <w:rsid w:val="00680DD7"/>
    <w:rsid w:val="00680E01"/>
    <w:rsid w:val="00681266"/>
    <w:rsid w:val="0068149E"/>
    <w:rsid w:val="00681801"/>
    <w:rsid w:val="0068226B"/>
    <w:rsid w:val="00682912"/>
    <w:rsid w:val="0068381A"/>
    <w:rsid w:val="006838DF"/>
    <w:rsid w:val="00683AFA"/>
    <w:rsid w:val="00683BC3"/>
    <w:rsid w:val="00683DF8"/>
    <w:rsid w:val="00684052"/>
    <w:rsid w:val="0068407E"/>
    <w:rsid w:val="006849D3"/>
    <w:rsid w:val="006849FA"/>
    <w:rsid w:val="00685193"/>
    <w:rsid w:val="00685FE1"/>
    <w:rsid w:val="006864F0"/>
    <w:rsid w:val="00686664"/>
    <w:rsid w:val="00686C2A"/>
    <w:rsid w:val="00686D0C"/>
    <w:rsid w:val="00687241"/>
    <w:rsid w:val="00687901"/>
    <w:rsid w:val="00687D14"/>
    <w:rsid w:val="00690187"/>
    <w:rsid w:val="00690782"/>
    <w:rsid w:val="00690C6F"/>
    <w:rsid w:val="00690F8A"/>
    <w:rsid w:val="00692F00"/>
    <w:rsid w:val="006934E9"/>
    <w:rsid w:val="006937D4"/>
    <w:rsid w:val="00693903"/>
    <w:rsid w:val="00693D60"/>
    <w:rsid w:val="006944A9"/>
    <w:rsid w:val="0069474D"/>
    <w:rsid w:val="006947F0"/>
    <w:rsid w:val="00694F67"/>
    <w:rsid w:val="00695A20"/>
    <w:rsid w:val="006963D1"/>
    <w:rsid w:val="00696447"/>
    <w:rsid w:val="00696544"/>
    <w:rsid w:val="0069682E"/>
    <w:rsid w:val="006968A6"/>
    <w:rsid w:val="00696962"/>
    <w:rsid w:val="00696A57"/>
    <w:rsid w:val="00696FE4"/>
    <w:rsid w:val="006974E8"/>
    <w:rsid w:val="00697D19"/>
    <w:rsid w:val="00697E52"/>
    <w:rsid w:val="006A0125"/>
    <w:rsid w:val="006A11AE"/>
    <w:rsid w:val="006A13B3"/>
    <w:rsid w:val="006A13B7"/>
    <w:rsid w:val="006A1491"/>
    <w:rsid w:val="006A14C4"/>
    <w:rsid w:val="006A1AB4"/>
    <w:rsid w:val="006A20B2"/>
    <w:rsid w:val="006A22BD"/>
    <w:rsid w:val="006A3988"/>
    <w:rsid w:val="006A3AB2"/>
    <w:rsid w:val="006A3C05"/>
    <w:rsid w:val="006A4235"/>
    <w:rsid w:val="006A4432"/>
    <w:rsid w:val="006A4693"/>
    <w:rsid w:val="006A4D82"/>
    <w:rsid w:val="006A5A1D"/>
    <w:rsid w:val="006A5FF9"/>
    <w:rsid w:val="006A67D1"/>
    <w:rsid w:val="006A698D"/>
    <w:rsid w:val="006A7722"/>
    <w:rsid w:val="006A7784"/>
    <w:rsid w:val="006A793B"/>
    <w:rsid w:val="006A7C1B"/>
    <w:rsid w:val="006B06B7"/>
    <w:rsid w:val="006B090F"/>
    <w:rsid w:val="006B13E6"/>
    <w:rsid w:val="006B1B6F"/>
    <w:rsid w:val="006B1F21"/>
    <w:rsid w:val="006B22E5"/>
    <w:rsid w:val="006B23B0"/>
    <w:rsid w:val="006B24F9"/>
    <w:rsid w:val="006B2CDB"/>
    <w:rsid w:val="006B2F51"/>
    <w:rsid w:val="006B3410"/>
    <w:rsid w:val="006B37DC"/>
    <w:rsid w:val="006B4D0E"/>
    <w:rsid w:val="006B5F66"/>
    <w:rsid w:val="006B646D"/>
    <w:rsid w:val="006B6BA4"/>
    <w:rsid w:val="006B70DD"/>
    <w:rsid w:val="006B7773"/>
    <w:rsid w:val="006B7DAB"/>
    <w:rsid w:val="006C0CB6"/>
    <w:rsid w:val="006C1464"/>
    <w:rsid w:val="006C18CE"/>
    <w:rsid w:val="006C1C42"/>
    <w:rsid w:val="006C1D6E"/>
    <w:rsid w:val="006C1D6F"/>
    <w:rsid w:val="006C1E2F"/>
    <w:rsid w:val="006C2CCD"/>
    <w:rsid w:val="006C3326"/>
    <w:rsid w:val="006C3E66"/>
    <w:rsid w:val="006C4C05"/>
    <w:rsid w:val="006C4CB1"/>
    <w:rsid w:val="006C4D5B"/>
    <w:rsid w:val="006C50AC"/>
    <w:rsid w:val="006C579C"/>
    <w:rsid w:val="006C60B9"/>
    <w:rsid w:val="006C71E7"/>
    <w:rsid w:val="006C7978"/>
    <w:rsid w:val="006D0651"/>
    <w:rsid w:val="006D067C"/>
    <w:rsid w:val="006D06FC"/>
    <w:rsid w:val="006D0BAB"/>
    <w:rsid w:val="006D1EC1"/>
    <w:rsid w:val="006D240A"/>
    <w:rsid w:val="006D25E2"/>
    <w:rsid w:val="006D281C"/>
    <w:rsid w:val="006D2A62"/>
    <w:rsid w:val="006D2E92"/>
    <w:rsid w:val="006D3BA4"/>
    <w:rsid w:val="006D42FE"/>
    <w:rsid w:val="006D4F49"/>
    <w:rsid w:val="006D4FF4"/>
    <w:rsid w:val="006D52BB"/>
    <w:rsid w:val="006D564D"/>
    <w:rsid w:val="006D570E"/>
    <w:rsid w:val="006D5817"/>
    <w:rsid w:val="006D6187"/>
    <w:rsid w:val="006D74DB"/>
    <w:rsid w:val="006D7669"/>
    <w:rsid w:val="006D77E5"/>
    <w:rsid w:val="006E00CF"/>
    <w:rsid w:val="006E0C45"/>
    <w:rsid w:val="006E0CF5"/>
    <w:rsid w:val="006E0E38"/>
    <w:rsid w:val="006E116E"/>
    <w:rsid w:val="006E14FE"/>
    <w:rsid w:val="006E1DBC"/>
    <w:rsid w:val="006E2349"/>
    <w:rsid w:val="006E2786"/>
    <w:rsid w:val="006E2E58"/>
    <w:rsid w:val="006E3355"/>
    <w:rsid w:val="006E5D73"/>
    <w:rsid w:val="006E5E99"/>
    <w:rsid w:val="006E7315"/>
    <w:rsid w:val="006E78B2"/>
    <w:rsid w:val="006F08C2"/>
    <w:rsid w:val="006F1264"/>
    <w:rsid w:val="006F14A8"/>
    <w:rsid w:val="006F14C8"/>
    <w:rsid w:val="006F1ABF"/>
    <w:rsid w:val="006F25AB"/>
    <w:rsid w:val="006F3090"/>
    <w:rsid w:val="006F3AE5"/>
    <w:rsid w:val="006F49C2"/>
    <w:rsid w:val="006F5669"/>
    <w:rsid w:val="006F569B"/>
    <w:rsid w:val="006F5866"/>
    <w:rsid w:val="006F59C7"/>
    <w:rsid w:val="006F6564"/>
    <w:rsid w:val="006F6661"/>
    <w:rsid w:val="006F7A1F"/>
    <w:rsid w:val="0070042E"/>
    <w:rsid w:val="00700525"/>
    <w:rsid w:val="0070068F"/>
    <w:rsid w:val="0070096F"/>
    <w:rsid w:val="00700A05"/>
    <w:rsid w:val="00700B22"/>
    <w:rsid w:val="00700E79"/>
    <w:rsid w:val="00701E5B"/>
    <w:rsid w:val="00701FD6"/>
    <w:rsid w:val="007023E2"/>
    <w:rsid w:val="007024E3"/>
    <w:rsid w:val="00702B68"/>
    <w:rsid w:val="00702E2F"/>
    <w:rsid w:val="00703415"/>
    <w:rsid w:val="00703707"/>
    <w:rsid w:val="00703A66"/>
    <w:rsid w:val="0070492C"/>
    <w:rsid w:val="00704987"/>
    <w:rsid w:val="00704C3A"/>
    <w:rsid w:val="00704C7D"/>
    <w:rsid w:val="0070508D"/>
    <w:rsid w:val="007056D8"/>
    <w:rsid w:val="00705820"/>
    <w:rsid w:val="00705D31"/>
    <w:rsid w:val="00706080"/>
    <w:rsid w:val="007069DD"/>
    <w:rsid w:val="00706F93"/>
    <w:rsid w:val="00707051"/>
    <w:rsid w:val="00707164"/>
    <w:rsid w:val="00710257"/>
    <w:rsid w:val="00710268"/>
    <w:rsid w:val="0071170B"/>
    <w:rsid w:val="00711AF1"/>
    <w:rsid w:val="00711D44"/>
    <w:rsid w:val="00711E2C"/>
    <w:rsid w:val="007122BC"/>
    <w:rsid w:val="00712313"/>
    <w:rsid w:val="00712ADF"/>
    <w:rsid w:val="0071348D"/>
    <w:rsid w:val="00713D2F"/>
    <w:rsid w:val="00714798"/>
    <w:rsid w:val="007148CD"/>
    <w:rsid w:val="00714A5C"/>
    <w:rsid w:val="00714F30"/>
    <w:rsid w:val="00715059"/>
    <w:rsid w:val="00715C38"/>
    <w:rsid w:val="007163F0"/>
    <w:rsid w:val="00716B04"/>
    <w:rsid w:val="0071724E"/>
    <w:rsid w:val="00717975"/>
    <w:rsid w:val="00717FF6"/>
    <w:rsid w:val="007206DE"/>
    <w:rsid w:val="00720D0B"/>
    <w:rsid w:val="00721570"/>
    <w:rsid w:val="00721DED"/>
    <w:rsid w:val="00722FA9"/>
    <w:rsid w:val="007231D9"/>
    <w:rsid w:val="0072402E"/>
    <w:rsid w:val="007240EA"/>
    <w:rsid w:val="00724D00"/>
    <w:rsid w:val="00725E8F"/>
    <w:rsid w:val="007261B4"/>
    <w:rsid w:val="007262A3"/>
    <w:rsid w:val="00726539"/>
    <w:rsid w:val="00727A9D"/>
    <w:rsid w:val="00730462"/>
    <w:rsid w:val="007304FD"/>
    <w:rsid w:val="007308A4"/>
    <w:rsid w:val="00730CF7"/>
    <w:rsid w:val="0073131E"/>
    <w:rsid w:val="00731955"/>
    <w:rsid w:val="00731C14"/>
    <w:rsid w:val="00731F97"/>
    <w:rsid w:val="00732392"/>
    <w:rsid w:val="007348A1"/>
    <w:rsid w:val="0073594C"/>
    <w:rsid w:val="007372A3"/>
    <w:rsid w:val="00737671"/>
    <w:rsid w:val="007379CB"/>
    <w:rsid w:val="00740CC9"/>
    <w:rsid w:val="00740D76"/>
    <w:rsid w:val="00740EF9"/>
    <w:rsid w:val="007413E1"/>
    <w:rsid w:val="00741C1F"/>
    <w:rsid w:val="007421CF"/>
    <w:rsid w:val="0074252B"/>
    <w:rsid w:val="00742671"/>
    <w:rsid w:val="00742F48"/>
    <w:rsid w:val="00743516"/>
    <w:rsid w:val="007437EC"/>
    <w:rsid w:val="00743A98"/>
    <w:rsid w:val="00743CC3"/>
    <w:rsid w:val="00744071"/>
    <w:rsid w:val="00744776"/>
    <w:rsid w:val="00745631"/>
    <w:rsid w:val="00745E74"/>
    <w:rsid w:val="007464F7"/>
    <w:rsid w:val="00746A10"/>
    <w:rsid w:val="00746B65"/>
    <w:rsid w:val="0074739D"/>
    <w:rsid w:val="007475AF"/>
    <w:rsid w:val="0074768D"/>
    <w:rsid w:val="007476D7"/>
    <w:rsid w:val="00750095"/>
    <w:rsid w:val="0075063D"/>
    <w:rsid w:val="00750981"/>
    <w:rsid w:val="00750AB3"/>
    <w:rsid w:val="00750D0B"/>
    <w:rsid w:val="00750D37"/>
    <w:rsid w:val="00750D7A"/>
    <w:rsid w:val="007512FB"/>
    <w:rsid w:val="00751515"/>
    <w:rsid w:val="00751B31"/>
    <w:rsid w:val="00752196"/>
    <w:rsid w:val="007523CA"/>
    <w:rsid w:val="007529E4"/>
    <w:rsid w:val="007539AF"/>
    <w:rsid w:val="0075410D"/>
    <w:rsid w:val="00754213"/>
    <w:rsid w:val="00754619"/>
    <w:rsid w:val="00754798"/>
    <w:rsid w:val="00755492"/>
    <w:rsid w:val="00755C17"/>
    <w:rsid w:val="00756253"/>
    <w:rsid w:val="00756A97"/>
    <w:rsid w:val="00756E71"/>
    <w:rsid w:val="00756F5C"/>
    <w:rsid w:val="00757086"/>
    <w:rsid w:val="007577E7"/>
    <w:rsid w:val="0076083B"/>
    <w:rsid w:val="00760A0F"/>
    <w:rsid w:val="00760CF3"/>
    <w:rsid w:val="00761DC8"/>
    <w:rsid w:val="0076293F"/>
    <w:rsid w:val="007631FF"/>
    <w:rsid w:val="00763505"/>
    <w:rsid w:val="00763AFB"/>
    <w:rsid w:val="007647D4"/>
    <w:rsid w:val="00764869"/>
    <w:rsid w:val="00764EDE"/>
    <w:rsid w:val="00764EF8"/>
    <w:rsid w:val="007663E1"/>
    <w:rsid w:val="00766502"/>
    <w:rsid w:val="00766B40"/>
    <w:rsid w:val="00766EEB"/>
    <w:rsid w:val="0076763B"/>
    <w:rsid w:val="0076789F"/>
    <w:rsid w:val="007703C6"/>
    <w:rsid w:val="00770609"/>
    <w:rsid w:val="0077096A"/>
    <w:rsid w:val="0077099C"/>
    <w:rsid w:val="0077177E"/>
    <w:rsid w:val="00771E1E"/>
    <w:rsid w:val="00771E93"/>
    <w:rsid w:val="007723AB"/>
    <w:rsid w:val="007723ED"/>
    <w:rsid w:val="00772EAA"/>
    <w:rsid w:val="00773713"/>
    <w:rsid w:val="00773981"/>
    <w:rsid w:val="00774150"/>
    <w:rsid w:val="00774F5F"/>
    <w:rsid w:val="00774FA0"/>
    <w:rsid w:val="00775920"/>
    <w:rsid w:val="00777344"/>
    <w:rsid w:val="00777661"/>
    <w:rsid w:val="00780002"/>
    <w:rsid w:val="007806A9"/>
    <w:rsid w:val="00780CDF"/>
    <w:rsid w:val="00781270"/>
    <w:rsid w:val="007813AB"/>
    <w:rsid w:val="007828AE"/>
    <w:rsid w:val="007834DC"/>
    <w:rsid w:val="00783643"/>
    <w:rsid w:val="007836CF"/>
    <w:rsid w:val="00784139"/>
    <w:rsid w:val="0078496F"/>
    <w:rsid w:val="00784A10"/>
    <w:rsid w:val="007851A7"/>
    <w:rsid w:val="007855E6"/>
    <w:rsid w:val="00785FF4"/>
    <w:rsid w:val="0078611F"/>
    <w:rsid w:val="00786327"/>
    <w:rsid w:val="00786D2D"/>
    <w:rsid w:val="00787AF9"/>
    <w:rsid w:val="00787CA1"/>
    <w:rsid w:val="00791307"/>
    <w:rsid w:val="0079138A"/>
    <w:rsid w:val="00791A99"/>
    <w:rsid w:val="00791BDA"/>
    <w:rsid w:val="00791F2A"/>
    <w:rsid w:val="00792AF7"/>
    <w:rsid w:val="0079362A"/>
    <w:rsid w:val="007941A5"/>
    <w:rsid w:val="007950F7"/>
    <w:rsid w:val="00795123"/>
    <w:rsid w:val="00795962"/>
    <w:rsid w:val="00795CDF"/>
    <w:rsid w:val="00796663"/>
    <w:rsid w:val="00796B11"/>
    <w:rsid w:val="00796B8D"/>
    <w:rsid w:val="00796C13"/>
    <w:rsid w:val="00796CE9"/>
    <w:rsid w:val="00796EB1"/>
    <w:rsid w:val="007971B5"/>
    <w:rsid w:val="00797A29"/>
    <w:rsid w:val="007A0FD1"/>
    <w:rsid w:val="007A11F1"/>
    <w:rsid w:val="007A1D8A"/>
    <w:rsid w:val="007A1E6A"/>
    <w:rsid w:val="007A1FAC"/>
    <w:rsid w:val="007A2028"/>
    <w:rsid w:val="007A3B0C"/>
    <w:rsid w:val="007A3C5C"/>
    <w:rsid w:val="007A4123"/>
    <w:rsid w:val="007A48FB"/>
    <w:rsid w:val="007A4903"/>
    <w:rsid w:val="007A5CBE"/>
    <w:rsid w:val="007A6AFB"/>
    <w:rsid w:val="007A6B88"/>
    <w:rsid w:val="007A7F23"/>
    <w:rsid w:val="007B0F5D"/>
    <w:rsid w:val="007B174C"/>
    <w:rsid w:val="007B26A3"/>
    <w:rsid w:val="007B30C8"/>
    <w:rsid w:val="007B3610"/>
    <w:rsid w:val="007B3941"/>
    <w:rsid w:val="007B4348"/>
    <w:rsid w:val="007B55AD"/>
    <w:rsid w:val="007B60A9"/>
    <w:rsid w:val="007B61CE"/>
    <w:rsid w:val="007B6203"/>
    <w:rsid w:val="007B66A3"/>
    <w:rsid w:val="007B6EB1"/>
    <w:rsid w:val="007B7C36"/>
    <w:rsid w:val="007B7E09"/>
    <w:rsid w:val="007C0161"/>
    <w:rsid w:val="007C04A9"/>
    <w:rsid w:val="007C06F8"/>
    <w:rsid w:val="007C089A"/>
    <w:rsid w:val="007C1019"/>
    <w:rsid w:val="007C148B"/>
    <w:rsid w:val="007C1628"/>
    <w:rsid w:val="007C1690"/>
    <w:rsid w:val="007C1A0F"/>
    <w:rsid w:val="007C205B"/>
    <w:rsid w:val="007C27B4"/>
    <w:rsid w:val="007C35EE"/>
    <w:rsid w:val="007C3CA3"/>
    <w:rsid w:val="007C42A3"/>
    <w:rsid w:val="007C44EC"/>
    <w:rsid w:val="007C47D9"/>
    <w:rsid w:val="007C4F0D"/>
    <w:rsid w:val="007C53F5"/>
    <w:rsid w:val="007C67D7"/>
    <w:rsid w:val="007C67E8"/>
    <w:rsid w:val="007C6834"/>
    <w:rsid w:val="007C737A"/>
    <w:rsid w:val="007D001A"/>
    <w:rsid w:val="007D05DA"/>
    <w:rsid w:val="007D0697"/>
    <w:rsid w:val="007D06CC"/>
    <w:rsid w:val="007D12DB"/>
    <w:rsid w:val="007D165B"/>
    <w:rsid w:val="007D18E5"/>
    <w:rsid w:val="007D19AD"/>
    <w:rsid w:val="007D287B"/>
    <w:rsid w:val="007D2F2C"/>
    <w:rsid w:val="007D2F30"/>
    <w:rsid w:val="007D41BF"/>
    <w:rsid w:val="007D4311"/>
    <w:rsid w:val="007D4A83"/>
    <w:rsid w:val="007D4CB8"/>
    <w:rsid w:val="007D53DC"/>
    <w:rsid w:val="007D57AD"/>
    <w:rsid w:val="007D5CB8"/>
    <w:rsid w:val="007D5DEF"/>
    <w:rsid w:val="007D6196"/>
    <w:rsid w:val="007D62E0"/>
    <w:rsid w:val="007D6D03"/>
    <w:rsid w:val="007D7242"/>
    <w:rsid w:val="007D74B5"/>
    <w:rsid w:val="007D7808"/>
    <w:rsid w:val="007D7BB8"/>
    <w:rsid w:val="007E0279"/>
    <w:rsid w:val="007E0306"/>
    <w:rsid w:val="007E036B"/>
    <w:rsid w:val="007E0DE5"/>
    <w:rsid w:val="007E2452"/>
    <w:rsid w:val="007E2482"/>
    <w:rsid w:val="007E3F7C"/>
    <w:rsid w:val="007E54DF"/>
    <w:rsid w:val="007E5944"/>
    <w:rsid w:val="007E6279"/>
    <w:rsid w:val="007E76ED"/>
    <w:rsid w:val="007E7BBC"/>
    <w:rsid w:val="007F07F0"/>
    <w:rsid w:val="007F132B"/>
    <w:rsid w:val="007F19DE"/>
    <w:rsid w:val="007F1BCC"/>
    <w:rsid w:val="007F2A20"/>
    <w:rsid w:val="007F2BC9"/>
    <w:rsid w:val="007F33E2"/>
    <w:rsid w:val="007F483F"/>
    <w:rsid w:val="007F48E2"/>
    <w:rsid w:val="007F4C26"/>
    <w:rsid w:val="007F5874"/>
    <w:rsid w:val="007F6480"/>
    <w:rsid w:val="007F6CB7"/>
    <w:rsid w:val="007F726C"/>
    <w:rsid w:val="007F72F0"/>
    <w:rsid w:val="007F739A"/>
    <w:rsid w:val="00800E07"/>
    <w:rsid w:val="008023B1"/>
    <w:rsid w:val="008029B6"/>
    <w:rsid w:val="00803334"/>
    <w:rsid w:val="00803758"/>
    <w:rsid w:val="00803C41"/>
    <w:rsid w:val="00803EFF"/>
    <w:rsid w:val="00804550"/>
    <w:rsid w:val="00804A7E"/>
    <w:rsid w:val="008066EE"/>
    <w:rsid w:val="008069F8"/>
    <w:rsid w:val="00806D76"/>
    <w:rsid w:val="008075A5"/>
    <w:rsid w:val="00810155"/>
    <w:rsid w:val="0081205C"/>
    <w:rsid w:val="008124D8"/>
    <w:rsid w:val="00812D6D"/>
    <w:rsid w:val="00812F44"/>
    <w:rsid w:val="00812FC9"/>
    <w:rsid w:val="00813209"/>
    <w:rsid w:val="008134FC"/>
    <w:rsid w:val="00813879"/>
    <w:rsid w:val="00813A66"/>
    <w:rsid w:val="008140C0"/>
    <w:rsid w:val="00814AF7"/>
    <w:rsid w:val="008156EC"/>
    <w:rsid w:val="00815A6E"/>
    <w:rsid w:val="00816584"/>
    <w:rsid w:val="0081678A"/>
    <w:rsid w:val="00816918"/>
    <w:rsid w:val="0081717F"/>
    <w:rsid w:val="008172B3"/>
    <w:rsid w:val="00817950"/>
    <w:rsid w:val="00817978"/>
    <w:rsid w:val="00817AAF"/>
    <w:rsid w:val="00817BD0"/>
    <w:rsid w:val="00817EDB"/>
    <w:rsid w:val="00817FA3"/>
    <w:rsid w:val="00820C9C"/>
    <w:rsid w:val="0082154C"/>
    <w:rsid w:val="008218E8"/>
    <w:rsid w:val="0082192F"/>
    <w:rsid w:val="008228F1"/>
    <w:rsid w:val="00822CDA"/>
    <w:rsid w:val="00823172"/>
    <w:rsid w:val="00823292"/>
    <w:rsid w:val="00824309"/>
    <w:rsid w:val="00824FC4"/>
    <w:rsid w:val="008251C7"/>
    <w:rsid w:val="0082576A"/>
    <w:rsid w:val="008266CD"/>
    <w:rsid w:val="008266FA"/>
    <w:rsid w:val="00827492"/>
    <w:rsid w:val="00827496"/>
    <w:rsid w:val="008302E2"/>
    <w:rsid w:val="0083071E"/>
    <w:rsid w:val="00830E2A"/>
    <w:rsid w:val="008311D2"/>
    <w:rsid w:val="008313AA"/>
    <w:rsid w:val="00831A48"/>
    <w:rsid w:val="00831E62"/>
    <w:rsid w:val="008326C6"/>
    <w:rsid w:val="008328D3"/>
    <w:rsid w:val="00833884"/>
    <w:rsid w:val="00833BD4"/>
    <w:rsid w:val="00833C27"/>
    <w:rsid w:val="00834AC4"/>
    <w:rsid w:val="008350A4"/>
    <w:rsid w:val="008357D5"/>
    <w:rsid w:val="00835D07"/>
    <w:rsid w:val="00835F70"/>
    <w:rsid w:val="0083641F"/>
    <w:rsid w:val="0083646E"/>
    <w:rsid w:val="00837ED5"/>
    <w:rsid w:val="00840111"/>
    <w:rsid w:val="00840B0F"/>
    <w:rsid w:val="00840F35"/>
    <w:rsid w:val="0084170F"/>
    <w:rsid w:val="00841FB0"/>
    <w:rsid w:val="00842B01"/>
    <w:rsid w:val="00842FCC"/>
    <w:rsid w:val="008432CF"/>
    <w:rsid w:val="008433AD"/>
    <w:rsid w:val="008434F5"/>
    <w:rsid w:val="00843D9B"/>
    <w:rsid w:val="00843F36"/>
    <w:rsid w:val="008442B7"/>
    <w:rsid w:val="0084465A"/>
    <w:rsid w:val="00844662"/>
    <w:rsid w:val="008448E5"/>
    <w:rsid w:val="00844AA3"/>
    <w:rsid w:val="00845DD2"/>
    <w:rsid w:val="00846768"/>
    <w:rsid w:val="00846B58"/>
    <w:rsid w:val="00846DDD"/>
    <w:rsid w:val="00847229"/>
    <w:rsid w:val="008474E6"/>
    <w:rsid w:val="008476FD"/>
    <w:rsid w:val="008500D1"/>
    <w:rsid w:val="008501EC"/>
    <w:rsid w:val="008504C8"/>
    <w:rsid w:val="00850AEC"/>
    <w:rsid w:val="00851006"/>
    <w:rsid w:val="008515EF"/>
    <w:rsid w:val="0085227A"/>
    <w:rsid w:val="00852C5A"/>
    <w:rsid w:val="00852CBC"/>
    <w:rsid w:val="00853415"/>
    <w:rsid w:val="00853E66"/>
    <w:rsid w:val="00854BD3"/>
    <w:rsid w:val="00854CDC"/>
    <w:rsid w:val="008554E6"/>
    <w:rsid w:val="00855D50"/>
    <w:rsid w:val="00855DB8"/>
    <w:rsid w:val="00856089"/>
    <w:rsid w:val="00856DCE"/>
    <w:rsid w:val="00856E04"/>
    <w:rsid w:val="00856E96"/>
    <w:rsid w:val="008574D6"/>
    <w:rsid w:val="00860186"/>
    <w:rsid w:val="00860B27"/>
    <w:rsid w:val="00861586"/>
    <w:rsid w:val="0086241D"/>
    <w:rsid w:val="00862896"/>
    <w:rsid w:val="0086292C"/>
    <w:rsid w:val="00863006"/>
    <w:rsid w:val="00863358"/>
    <w:rsid w:val="00863398"/>
    <w:rsid w:val="0086350C"/>
    <w:rsid w:val="00863599"/>
    <w:rsid w:val="008639FD"/>
    <w:rsid w:val="00863A45"/>
    <w:rsid w:val="00863B4F"/>
    <w:rsid w:val="00864103"/>
    <w:rsid w:val="008641D5"/>
    <w:rsid w:val="0086474B"/>
    <w:rsid w:val="008657F1"/>
    <w:rsid w:val="00866E07"/>
    <w:rsid w:val="0086710C"/>
    <w:rsid w:val="0087056B"/>
    <w:rsid w:val="008709D0"/>
    <w:rsid w:val="00870C7D"/>
    <w:rsid w:val="008712A5"/>
    <w:rsid w:val="0087199B"/>
    <w:rsid w:val="00871B0A"/>
    <w:rsid w:val="0087218F"/>
    <w:rsid w:val="008727AD"/>
    <w:rsid w:val="00872CE1"/>
    <w:rsid w:val="00872F16"/>
    <w:rsid w:val="00874A0C"/>
    <w:rsid w:val="00874FA7"/>
    <w:rsid w:val="00875103"/>
    <w:rsid w:val="008757D4"/>
    <w:rsid w:val="00875860"/>
    <w:rsid w:val="008758E9"/>
    <w:rsid w:val="00875CE1"/>
    <w:rsid w:val="00875D1E"/>
    <w:rsid w:val="008767B2"/>
    <w:rsid w:val="00876952"/>
    <w:rsid w:val="00876F66"/>
    <w:rsid w:val="0087720C"/>
    <w:rsid w:val="00877F9F"/>
    <w:rsid w:val="0088028D"/>
    <w:rsid w:val="00881A96"/>
    <w:rsid w:val="0088219D"/>
    <w:rsid w:val="008828D1"/>
    <w:rsid w:val="00882DD3"/>
    <w:rsid w:val="00882EF6"/>
    <w:rsid w:val="00884089"/>
    <w:rsid w:val="00884224"/>
    <w:rsid w:val="0088425B"/>
    <w:rsid w:val="008857EE"/>
    <w:rsid w:val="00885991"/>
    <w:rsid w:val="00885CFD"/>
    <w:rsid w:val="00885DBA"/>
    <w:rsid w:val="008864D5"/>
    <w:rsid w:val="0088705B"/>
    <w:rsid w:val="00887982"/>
    <w:rsid w:val="008908DA"/>
    <w:rsid w:val="00892004"/>
    <w:rsid w:val="008920C1"/>
    <w:rsid w:val="00892FFA"/>
    <w:rsid w:val="0089340F"/>
    <w:rsid w:val="00893CB9"/>
    <w:rsid w:val="0089462B"/>
    <w:rsid w:val="00894BA3"/>
    <w:rsid w:val="00895122"/>
    <w:rsid w:val="0089531C"/>
    <w:rsid w:val="008955C6"/>
    <w:rsid w:val="00895742"/>
    <w:rsid w:val="00895E12"/>
    <w:rsid w:val="00896A33"/>
    <w:rsid w:val="00896C84"/>
    <w:rsid w:val="008970DD"/>
    <w:rsid w:val="0089739B"/>
    <w:rsid w:val="008A2040"/>
    <w:rsid w:val="008A2099"/>
    <w:rsid w:val="008A2193"/>
    <w:rsid w:val="008A2C82"/>
    <w:rsid w:val="008A3946"/>
    <w:rsid w:val="008A408D"/>
    <w:rsid w:val="008A4DB9"/>
    <w:rsid w:val="008A5989"/>
    <w:rsid w:val="008A63B9"/>
    <w:rsid w:val="008A6447"/>
    <w:rsid w:val="008A6CCC"/>
    <w:rsid w:val="008A70C5"/>
    <w:rsid w:val="008A70F0"/>
    <w:rsid w:val="008A75AF"/>
    <w:rsid w:val="008A7648"/>
    <w:rsid w:val="008A78A9"/>
    <w:rsid w:val="008A7CB7"/>
    <w:rsid w:val="008A7DDC"/>
    <w:rsid w:val="008B067A"/>
    <w:rsid w:val="008B08C8"/>
    <w:rsid w:val="008B15B9"/>
    <w:rsid w:val="008B18A2"/>
    <w:rsid w:val="008B21C7"/>
    <w:rsid w:val="008B271A"/>
    <w:rsid w:val="008B2959"/>
    <w:rsid w:val="008B2C99"/>
    <w:rsid w:val="008B339C"/>
    <w:rsid w:val="008B35A3"/>
    <w:rsid w:val="008B3659"/>
    <w:rsid w:val="008B3A67"/>
    <w:rsid w:val="008B3E8E"/>
    <w:rsid w:val="008B4132"/>
    <w:rsid w:val="008B4625"/>
    <w:rsid w:val="008B4D64"/>
    <w:rsid w:val="008B4E5C"/>
    <w:rsid w:val="008B5232"/>
    <w:rsid w:val="008B5496"/>
    <w:rsid w:val="008B55FD"/>
    <w:rsid w:val="008B7438"/>
    <w:rsid w:val="008B762F"/>
    <w:rsid w:val="008B7879"/>
    <w:rsid w:val="008B7997"/>
    <w:rsid w:val="008B7A89"/>
    <w:rsid w:val="008C0064"/>
    <w:rsid w:val="008C183D"/>
    <w:rsid w:val="008C19D2"/>
    <w:rsid w:val="008C1B71"/>
    <w:rsid w:val="008C1D47"/>
    <w:rsid w:val="008C1F8D"/>
    <w:rsid w:val="008C2A6C"/>
    <w:rsid w:val="008C2ACF"/>
    <w:rsid w:val="008C2F6F"/>
    <w:rsid w:val="008C3492"/>
    <w:rsid w:val="008C483A"/>
    <w:rsid w:val="008C52C1"/>
    <w:rsid w:val="008C59EB"/>
    <w:rsid w:val="008C5B7C"/>
    <w:rsid w:val="008C5EE7"/>
    <w:rsid w:val="008C648D"/>
    <w:rsid w:val="008C7542"/>
    <w:rsid w:val="008C7639"/>
    <w:rsid w:val="008D0CBA"/>
    <w:rsid w:val="008D0DEB"/>
    <w:rsid w:val="008D1483"/>
    <w:rsid w:val="008D1506"/>
    <w:rsid w:val="008D1F4E"/>
    <w:rsid w:val="008D2964"/>
    <w:rsid w:val="008D2F8C"/>
    <w:rsid w:val="008D3733"/>
    <w:rsid w:val="008D3EB6"/>
    <w:rsid w:val="008D4799"/>
    <w:rsid w:val="008D4D72"/>
    <w:rsid w:val="008D5405"/>
    <w:rsid w:val="008D5BDE"/>
    <w:rsid w:val="008D5E22"/>
    <w:rsid w:val="008D6893"/>
    <w:rsid w:val="008D6C45"/>
    <w:rsid w:val="008D6DB2"/>
    <w:rsid w:val="008E0824"/>
    <w:rsid w:val="008E1724"/>
    <w:rsid w:val="008E22B4"/>
    <w:rsid w:val="008E3451"/>
    <w:rsid w:val="008E3E6C"/>
    <w:rsid w:val="008E47D0"/>
    <w:rsid w:val="008E495F"/>
    <w:rsid w:val="008E4D11"/>
    <w:rsid w:val="008E54CA"/>
    <w:rsid w:val="008E6558"/>
    <w:rsid w:val="008E6F5B"/>
    <w:rsid w:val="008E716A"/>
    <w:rsid w:val="008E7969"/>
    <w:rsid w:val="008E7C3E"/>
    <w:rsid w:val="008E7C47"/>
    <w:rsid w:val="008E7D39"/>
    <w:rsid w:val="008E7E8C"/>
    <w:rsid w:val="008E7EF3"/>
    <w:rsid w:val="008E7F56"/>
    <w:rsid w:val="008F016E"/>
    <w:rsid w:val="008F0307"/>
    <w:rsid w:val="008F06DB"/>
    <w:rsid w:val="008F0A20"/>
    <w:rsid w:val="008F13EC"/>
    <w:rsid w:val="008F168B"/>
    <w:rsid w:val="008F1B2C"/>
    <w:rsid w:val="008F1DED"/>
    <w:rsid w:val="008F2A80"/>
    <w:rsid w:val="008F2BBB"/>
    <w:rsid w:val="008F2CF3"/>
    <w:rsid w:val="008F2E34"/>
    <w:rsid w:val="008F31ED"/>
    <w:rsid w:val="008F38C2"/>
    <w:rsid w:val="008F4040"/>
    <w:rsid w:val="008F4177"/>
    <w:rsid w:val="008F4E57"/>
    <w:rsid w:val="008F5012"/>
    <w:rsid w:val="008F5167"/>
    <w:rsid w:val="008F5354"/>
    <w:rsid w:val="008F5639"/>
    <w:rsid w:val="008F59E1"/>
    <w:rsid w:val="008F5B36"/>
    <w:rsid w:val="008F5E31"/>
    <w:rsid w:val="008F6655"/>
    <w:rsid w:val="008F6A42"/>
    <w:rsid w:val="008F6D71"/>
    <w:rsid w:val="008F7487"/>
    <w:rsid w:val="008F7659"/>
    <w:rsid w:val="00900601"/>
    <w:rsid w:val="00900659"/>
    <w:rsid w:val="00901C88"/>
    <w:rsid w:val="009021E8"/>
    <w:rsid w:val="009027F7"/>
    <w:rsid w:val="00902EA9"/>
    <w:rsid w:val="0090341B"/>
    <w:rsid w:val="00903C1C"/>
    <w:rsid w:val="009044F5"/>
    <w:rsid w:val="00904A2F"/>
    <w:rsid w:val="0090511A"/>
    <w:rsid w:val="009057F8"/>
    <w:rsid w:val="00905D23"/>
    <w:rsid w:val="0090648B"/>
    <w:rsid w:val="00906C23"/>
    <w:rsid w:val="0090718B"/>
    <w:rsid w:val="009074E5"/>
    <w:rsid w:val="00907A09"/>
    <w:rsid w:val="00907F37"/>
    <w:rsid w:val="00910C3D"/>
    <w:rsid w:val="009117B4"/>
    <w:rsid w:val="009119F8"/>
    <w:rsid w:val="00911A70"/>
    <w:rsid w:val="0091327D"/>
    <w:rsid w:val="0091334E"/>
    <w:rsid w:val="00913437"/>
    <w:rsid w:val="009139F2"/>
    <w:rsid w:val="00913EC0"/>
    <w:rsid w:val="00914132"/>
    <w:rsid w:val="00914B63"/>
    <w:rsid w:val="00915026"/>
    <w:rsid w:val="00915143"/>
    <w:rsid w:val="00915527"/>
    <w:rsid w:val="00915559"/>
    <w:rsid w:val="00915AF1"/>
    <w:rsid w:val="00915EA2"/>
    <w:rsid w:val="00916F40"/>
    <w:rsid w:val="0091754E"/>
    <w:rsid w:val="009206DE"/>
    <w:rsid w:val="00920F6F"/>
    <w:rsid w:val="0092121A"/>
    <w:rsid w:val="009213E4"/>
    <w:rsid w:val="0092165A"/>
    <w:rsid w:val="00921B85"/>
    <w:rsid w:val="00922158"/>
    <w:rsid w:val="00922AAD"/>
    <w:rsid w:val="009236F4"/>
    <w:rsid w:val="00923F5D"/>
    <w:rsid w:val="00924207"/>
    <w:rsid w:val="00924812"/>
    <w:rsid w:val="00924B67"/>
    <w:rsid w:val="0092515B"/>
    <w:rsid w:val="009259A7"/>
    <w:rsid w:val="00930E34"/>
    <w:rsid w:val="0093126A"/>
    <w:rsid w:val="0093159F"/>
    <w:rsid w:val="0093239F"/>
    <w:rsid w:val="00932489"/>
    <w:rsid w:val="009336BC"/>
    <w:rsid w:val="00933AC9"/>
    <w:rsid w:val="00933F8C"/>
    <w:rsid w:val="00934643"/>
    <w:rsid w:val="0093474D"/>
    <w:rsid w:val="00934C63"/>
    <w:rsid w:val="00935449"/>
    <w:rsid w:val="00935507"/>
    <w:rsid w:val="00935CEB"/>
    <w:rsid w:val="00935D92"/>
    <w:rsid w:val="00935EEF"/>
    <w:rsid w:val="009366D4"/>
    <w:rsid w:val="00936723"/>
    <w:rsid w:val="00936971"/>
    <w:rsid w:val="00937688"/>
    <w:rsid w:val="00937EEF"/>
    <w:rsid w:val="009413C3"/>
    <w:rsid w:val="00941D54"/>
    <w:rsid w:val="0094204F"/>
    <w:rsid w:val="0094220F"/>
    <w:rsid w:val="00942329"/>
    <w:rsid w:val="009423B6"/>
    <w:rsid w:val="00942469"/>
    <w:rsid w:val="009425A8"/>
    <w:rsid w:val="00942E1A"/>
    <w:rsid w:val="0094308B"/>
    <w:rsid w:val="00944C59"/>
    <w:rsid w:val="00945577"/>
    <w:rsid w:val="009469BF"/>
    <w:rsid w:val="0094733E"/>
    <w:rsid w:val="00947386"/>
    <w:rsid w:val="00947AA5"/>
    <w:rsid w:val="00947C44"/>
    <w:rsid w:val="009519A5"/>
    <w:rsid w:val="00952456"/>
    <w:rsid w:val="0095297B"/>
    <w:rsid w:val="00952CBD"/>
    <w:rsid w:val="00952EE4"/>
    <w:rsid w:val="00953F08"/>
    <w:rsid w:val="00953FE5"/>
    <w:rsid w:val="0095408D"/>
    <w:rsid w:val="009547A2"/>
    <w:rsid w:val="00954DEE"/>
    <w:rsid w:val="00954F80"/>
    <w:rsid w:val="00954F9D"/>
    <w:rsid w:val="00955218"/>
    <w:rsid w:val="00955278"/>
    <w:rsid w:val="00955B00"/>
    <w:rsid w:val="00956089"/>
    <w:rsid w:val="009608F7"/>
    <w:rsid w:val="00960C98"/>
    <w:rsid w:val="00960D79"/>
    <w:rsid w:val="00961223"/>
    <w:rsid w:val="009612E2"/>
    <w:rsid w:val="009613C9"/>
    <w:rsid w:val="0096156A"/>
    <w:rsid w:val="00961BEF"/>
    <w:rsid w:val="00961D1B"/>
    <w:rsid w:val="00961DB0"/>
    <w:rsid w:val="009620B5"/>
    <w:rsid w:val="00962AFA"/>
    <w:rsid w:val="00962C0D"/>
    <w:rsid w:val="009631FD"/>
    <w:rsid w:val="00963912"/>
    <w:rsid w:val="0096423F"/>
    <w:rsid w:val="00964785"/>
    <w:rsid w:val="0096500A"/>
    <w:rsid w:val="009650B1"/>
    <w:rsid w:val="00966297"/>
    <w:rsid w:val="0096647E"/>
    <w:rsid w:val="00966F1F"/>
    <w:rsid w:val="00967A7A"/>
    <w:rsid w:val="00967D9B"/>
    <w:rsid w:val="0097090B"/>
    <w:rsid w:val="0097130C"/>
    <w:rsid w:val="00971A7F"/>
    <w:rsid w:val="009723FE"/>
    <w:rsid w:val="00972C5A"/>
    <w:rsid w:val="00974867"/>
    <w:rsid w:val="00974911"/>
    <w:rsid w:val="00974D57"/>
    <w:rsid w:val="00974DD2"/>
    <w:rsid w:val="009751E7"/>
    <w:rsid w:val="00975344"/>
    <w:rsid w:val="00975853"/>
    <w:rsid w:val="00976D2E"/>
    <w:rsid w:val="00976FE1"/>
    <w:rsid w:val="0097722E"/>
    <w:rsid w:val="0097749E"/>
    <w:rsid w:val="00980072"/>
    <w:rsid w:val="0098034D"/>
    <w:rsid w:val="0098049C"/>
    <w:rsid w:val="00980CB6"/>
    <w:rsid w:val="00981DE5"/>
    <w:rsid w:val="00981FF5"/>
    <w:rsid w:val="009822B5"/>
    <w:rsid w:val="00982E9F"/>
    <w:rsid w:val="00982F30"/>
    <w:rsid w:val="00983085"/>
    <w:rsid w:val="00983CA2"/>
    <w:rsid w:val="00983E96"/>
    <w:rsid w:val="0098498B"/>
    <w:rsid w:val="00984CF5"/>
    <w:rsid w:val="009850FE"/>
    <w:rsid w:val="00985952"/>
    <w:rsid w:val="00985976"/>
    <w:rsid w:val="0098652A"/>
    <w:rsid w:val="009865B2"/>
    <w:rsid w:val="0098661B"/>
    <w:rsid w:val="0098737C"/>
    <w:rsid w:val="00991224"/>
    <w:rsid w:val="00991520"/>
    <w:rsid w:val="00991E16"/>
    <w:rsid w:val="009923A7"/>
    <w:rsid w:val="00992424"/>
    <w:rsid w:val="009925DD"/>
    <w:rsid w:val="00992624"/>
    <w:rsid w:val="00992812"/>
    <w:rsid w:val="0099316F"/>
    <w:rsid w:val="00993550"/>
    <w:rsid w:val="00993F18"/>
    <w:rsid w:val="009960CA"/>
    <w:rsid w:val="00996539"/>
    <w:rsid w:val="0099764D"/>
    <w:rsid w:val="009A038B"/>
    <w:rsid w:val="009A0CEB"/>
    <w:rsid w:val="009A140D"/>
    <w:rsid w:val="009A1452"/>
    <w:rsid w:val="009A208A"/>
    <w:rsid w:val="009A365B"/>
    <w:rsid w:val="009A4D6E"/>
    <w:rsid w:val="009A548F"/>
    <w:rsid w:val="009A56F6"/>
    <w:rsid w:val="009A5B08"/>
    <w:rsid w:val="009A5BF7"/>
    <w:rsid w:val="009A6AF1"/>
    <w:rsid w:val="009A6C6C"/>
    <w:rsid w:val="009A6FFE"/>
    <w:rsid w:val="009A722A"/>
    <w:rsid w:val="009A77FC"/>
    <w:rsid w:val="009A7B2B"/>
    <w:rsid w:val="009A7D0F"/>
    <w:rsid w:val="009A7EB8"/>
    <w:rsid w:val="009B0A85"/>
    <w:rsid w:val="009B1FF4"/>
    <w:rsid w:val="009B2EA0"/>
    <w:rsid w:val="009B329F"/>
    <w:rsid w:val="009B32BB"/>
    <w:rsid w:val="009B3563"/>
    <w:rsid w:val="009B37FD"/>
    <w:rsid w:val="009B38AC"/>
    <w:rsid w:val="009B3924"/>
    <w:rsid w:val="009B4423"/>
    <w:rsid w:val="009B4743"/>
    <w:rsid w:val="009B4F4A"/>
    <w:rsid w:val="009B507B"/>
    <w:rsid w:val="009B52BB"/>
    <w:rsid w:val="009B5993"/>
    <w:rsid w:val="009B5DB6"/>
    <w:rsid w:val="009B67FC"/>
    <w:rsid w:val="009C077D"/>
    <w:rsid w:val="009C0804"/>
    <w:rsid w:val="009C0D3F"/>
    <w:rsid w:val="009C0EA5"/>
    <w:rsid w:val="009C2277"/>
    <w:rsid w:val="009C2ED4"/>
    <w:rsid w:val="009C3941"/>
    <w:rsid w:val="009C3A02"/>
    <w:rsid w:val="009C4CFA"/>
    <w:rsid w:val="009C5236"/>
    <w:rsid w:val="009C5C7B"/>
    <w:rsid w:val="009C5D62"/>
    <w:rsid w:val="009C65E1"/>
    <w:rsid w:val="009C7AB8"/>
    <w:rsid w:val="009C7C1B"/>
    <w:rsid w:val="009D09CD"/>
    <w:rsid w:val="009D0CC9"/>
    <w:rsid w:val="009D1174"/>
    <w:rsid w:val="009D1A8E"/>
    <w:rsid w:val="009D1C26"/>
    <w:rsid w:val="009D2337"/>
    <w:rsid w:val="009D23FF"/>
    <w:rsid w:val="009D3086"/>
    <w:rsid w:val="009D3E00"/>
    <w:rsid w:val="009D3E3C"/>
    <w:rsid w:val="009D3E85"/>
    <w:rsid w:val="009D3FEC"/>
    <w:rsid w:val="009D4E9E"/>
    <w:rsid w:val="009D5174"/>
    <w:rsid w:val="009D6B4E"/>
    <w:rsid w:val="009D6CC1"/>
    <w:rsid w:val="009D73A3"/>
    <w:rsid w:val="009D757A"/>
    <w:rsid w:val="009D7656"/>
    <w:rsid w:val="009D7AA0"/>
    <w:rsid w:val="009D7DEA"/>
    <w:rsid w:val="009E032C"/>
    <w:rsid w:val="009E03D5"/>
    <w:rsid w:val="009E092B"/>
    <w:rsid w:val="009E0B16"/>
    <w:rsid w:val="009E0F01"/>
    <w:rsid w:val="009E198E"/>
    <w:rsid w:val="009E199F"/>
    <w:rsid w:val="009E1B24"/>
    <w:rsid w:val="009E2198"/>
    <w:rsid w:val="009E32E9"/>
    <w:rsid w:val="009E3872"/>
    <w:rsid w:val="009E3FBA"/>
    <w:rsid w:val="009E418B"/>
    <w:rsid w:val="009E41DC"/>
    <w:rsid w:val="009E4468"/>
    <w:rsid w:val="009E4A98"/>
    <w:rsid w:val="009E54E1"/>
    <w:rsid w:val="009E651D"/>
    <w:rsid w:val="009E78A7"/>
    <w:rsid w:val="009F0316"/>
    <w:rsid w:val="009F094F"/>
    <w:rsid w:val="009F0FBF"/>
    <w:rsid w:val="009F11FA"/>
    <w:rsid w:val="009F223F"/>
    <w:rsid w:val="009F3101"/>
    <w:rsid w:val="009F34AB"/>
    <w:rsid w:val="009F3783"/>
    <w:rsid w:val="009F5192"/>
    <w:rsid w:val="009F5246"/>
    <w:rsid w:val="009F66C7"/>
    <w:rsid w:val="009F71B5"/>
    <w:rsid w:val="009F74D3"/>
    <w:rsid w:val="009F75D6"/>
    <w:rsid w:val="009F7AAD"/>
    <w:rsid w:val="00A008F6"/>
    <w:rsid w:val="00A0126A"/>
    <w:rsid w:val="00A013DC"/>
    <w:rsid w:val="00A01430"/>
    <w:rsid w:val="00A0262E"/>
    <w:rsid w:val="00A0285B"/>
    <w:rsid w:val="00A029D7"/>
    <w:rsid w:val="00A03113"/>
    <w:rsid w:val="00A032AC"/>
    <w:rsid w:val="00A03BCC"/>
    <w:rsid w:val="00A03EAE"/>
    <w:rsid w:val="00A04E1F"/>
    <w:rsid w:val="00A059F7"/>
    <w:rsid w:val="00A05E40"/>
    <w:rsid w:val="00A06377"/>
    <w:rsid w:val="00A06D42"/>
    <w:rsid w:val="00A0735D"/>
    <w:rsid w:val="00A073CE"/>
    <w:rsid w:val="00A07D8A"/>
    <w:rsid w:val="00A103B9"/>
    <w:rsid w:val="00A106A4"/>
    <w:rsid w:val="00A11080"/>
    <w:rsid w:val="00A11DAA"/>
    <w:rsid w:val="00A124D7"/>
    <w:rsid w:val="00A13826"/>
    <w:rsid w:val="00A13CC2"/>
    <w:rsid w:val="00A13CD2"/>
    <w:rsid w:val="00A13D6B"/>
    <w:rsid w:val="00A1435C"/>
    <w:rsid w:val="00A1471C"/>
    <w:rsid w:val="00A15B90"/>
    <w:rsid w:val="00A16448"/>
    <w:rsid w:val="00A17589"/>
    <w:rsid w:val="00A177C4"/>
    <w:rsid w:val="00A17E86"/>
    <w:rsid w:val="00A20305"/>
    <w:rsid w:val="00A2041E"/>
    <w:rsid w:val="00A207DB"/>
    <w:rsid w:val="00A211EE"/>
    <w:rsid w:val="00A2187E"/>
    <w:rsid w:val="00A219E8"/>
    <w:rsid w:val="00A21B99"/>
    <w:rsid w:val="00A21D75"/>
    <w:rsid w:val="00A22637"/>
    <w:rsid w:val="00A22C73"/>
    <w:rsid w:val="00A22CCC"/>
    <w:rsid w:val="00A22FE6"/>
    <w:rsid w:val="00A23271"/>
    <w:rsid w:val="00A23858"/>
    <w:rsid w:val="00A23ACE"/>
    <w:rsid w:val="00A23DB0"/>
    <w:rsid w:val="00A2644A"/>
    <w:rsid w:val="00A2663B"/>
    <w:rsid w:val="00A26B36"/>
    <w:rsid w:val="00A26DA1"/>
    <w:rsid w:val="00A26FEB"/>
    <w:rsid w:val="00A27033"/>
    <w:rsid w:val="00A3166D"/>
    <w:rsid w:val="00A317A4"/>
    <w:rsid w:val="00A32948"/>
    <w:rsid w:val="00A34495"/>
    <w:rsid w:val="00A348B4"/>
    <w:rsid w:val="00A34ADF"/>
    <w:rsid w:val="00A34BD7"/>
    <w:rsid w:val="00A352DF"/>
    <w:rsid w:val="00A372E1"/>
    <w:rsid w:val="00A3764A"/>
    <w:rsid w:val="00A37903"/>
    <w:rsid w:val="00A37F15"/>
    <w:rsid w:val="00A401A0"/>
    <w:rsid w:val="00A407B6"/>
    <w:rsid w:val="00A41256"/>
    <w:rsid w:val="00A421B0"/>
    <w:rsid w:val="00A42CD4"/>
    <w:rsid w:val="00A43CAB"/>
    <w:rsid w:val="00A43E32"/>
    <w:rsid w:val="00A43F4F"/>
    <w:rsid w:val="00A445E3"/>
    <w:rsid w:val="00A44E01"/>
    <w:rsid w:val="00A4504C"/>
    <w:rsid w:val="00A452AA"/>
    <w:rsid w:val="00A46275"/>
    <w:rsid w:val="00A4680B"/>
    <w:rsid w:val="00A46CE9"/>
    <w:rsid w:val="00A47328"/>
    <w:rsid w:val="00A50476"/>
    <w:rsid w:val="00A504C7"/>
    <w:rsid w:val="00A5058D"/>
    <w:rsid w:val="00A5068A"/>
    <w:rsid w:val="00A50DC4"/>
    <w:rsid w:val="00A50EEC"/>
    <w:rsid w:val="00A528DA"/>
    <w:rsid w:val="00A536C0"/>
    <w:rsid w:val="00A53B70"/>
    <w:rsid w:val="00A544B9"/>
    <w:rsid w:val="00A54D63"/>
    <w:rsid w:val="00A54DBF"/>
    <w:rsid w:val="00A575AF"/>
    <w:rsid w:val="00A575E6"/>
    <w:rsid w:val="00A602C7"/>
    <w:rsid w:val="00A60383"/>
    <w:rsid w:val="00A609F2"/>
    <w:rsid w:val="00A6108B"/>
    <w:rsid w:val="00A6124B"/>
    <w:rsid w:val="00A6129F"/>
    <w:rsid w:val="00A6158B"/>
    <w:rsid w:val="00A617C7"/>
    <w:rsid w:val="00A621A3"/>
    <w:rsid w:val="00A623A9"/>
    <w:rsid w:val="00A62B04"/>
    <w:rsid w:val="00A633C7"/>
    <w:rsid w:val="00A638EE"/>
    <w:rsid w:val="00A64486"/>
    <w:rsid w:val="00A64F94"/>
    <w:rsid w:val="00A6587D"/>
    <w:rsid w:val="00A65B8D"/>
    <w:rsid w:val="00A65DA9"/>
    <w:rsid w:val="00A65F91"/>
    <w:rsid w:val="00A66156"/>
    <w:rsid w:val="00A66E79"/>
    <w:rsid w:val="00A66E9E"/>
    <w:rsid w:val="00A6702E"/>
    <w:rsid w:val="00A677E7"/>
    <w:rsid w:val="00A70C8E"/>
    <w:rsid w:val="00A71432"/>
    <w:rsid w:val="00A72051"/>
    <w:rsid w:val="00A72A14"/>
    <w:rsid w:val="00A72B2F"/>
    <w:rsid w:val="00A72E3E"/>
    <w:rsid w:val="00A73122"/>
    <w:rsid w:val="00A735C0"/>
    <w:rsid w:val="00A7372C"/>
    <w:rsid w:val="00A739D6"/>
    <w:rsid w:val="00A741C6"/>
    <w:rsid w:val="00A74D1D"/>
    <w:rsid w:val="00A74D2E"/>
    <w:rsid w:val="00A74E85"/>
    <w:rsid w:val="00A76524"/>
    <w:rsid w:val="00A76811"/>
    <w:rsid w:val="00A777AD"/>
    <w:rsid w:val="00A77BBF"/>
    <w:rsid w:val="00A77D70"/>
    <w:rsid w:val="00A802BA"/>
    <w:rsid w:val="00A8057B"/>
    <w:rsid w:val="00A81534"/>
    <w:rsid w:val="00A81855"/>
    <w:rsid w:val="00A81C4C"/>
    <w:rsid w:val="00A81F38"/>
    <w:rsid w:val="00A82814"/>
    <w:rsid w:val="00A82861"/>
    <w:rsid w:val="00A82C84"/>
    <w:rsid w:val="00A83C17"/>
    <w:rsid w:val="00A840E3"/>
    <w:rsid w:val="00A84158"/>
    <w:rsid w:val="00A8444A"/>
    <w:rsid w:val="00A84EA4"/>
    <w:rsid w:val="00A86094"/>
    <w:rsid w:val="00A87251"/>
    <w:rsid w:val="00A875CC"/>
    <w:rsid w:val="00A8789E"/>
    <w:rsid w:val="00A87B1D"/>
    <w:rsid w:val="00A87FDD"/>
    <w:rsid w:val="00A9051F"/>
    <w:rsid w:val="00A93200"/>
    <w:rsid w:val="00A9384A"/>
    <w:rsid w:val="00A93988"/>
    <w:rsid w:val="00A93BF9"/>
    <w:rsid w:val="00A946BA"/>
    <w:rsid w:val="00A94786"/>
    <w:rsid w:val="00A94867"/>
    <w:rsid w:val="00A95F31"/>
    <w:rsid w:val="00A963C0"/>
    <w:rsid w:val="00A96D74"/>
    <w:rsid w:val="00A96E16"/>
    <w:rsid w:val="00A97355"/>
    <w:rsid w:val="00A97662"/>
    <w:rsid w:val="00A97BEC"/>
    <w:rsid w:val="00AA0343"/>
    <w:rsid w:val="00AA064F"/>
    <w:rsid w:val="00AA1C52"/>
    <w:rsid w:val="00AA1C75"/>
    <w:rsid w:val="00AA208A"/>
    <w:rsid w:val="00AA25FF"/>
    <w:rsid w:val="00AA34EA"/>
    <w:rsid w:val="00AA3771"/>
    <w:rsid w:val="00AA4700"/>
    <w:rsid w:val="00AA551E"/>
    <w:rsid w:val="00AA5E00"/>
    <w:rsid w:val="00AA5F6D"/>
    <w:rsid w:val="00AA63C6"/>
    <w:rsid w:val="00AA68B2"/>
    <w:rsid w:val="00AA69D0"/>
    <w:rsid w:val="00AA6E4C"/>
    <w:rsid w:val="00AA776C"/>
    <w:rsid w:val="00AA7B34"/>
    <w:rsid w:val="00AA7DA1"/>
    <w:rsid w:val="00AB0073"/>
    <w:rsid w:val="00AB0B23"/>
    <w:rsid w:val="00AB18BE"/>
    <w:rsid w:val="00AB194F"/>
    <w:rsid w:val="00AB2279"/>
    <w:rsid w:val="00AB263E"/>
    <w:rsid w:val="00AB35CD"/>
    <w:rsid w:val="00AB36E4"/>
    <w:rsid w:val="00AB4A79"/>
    <w:rsid w:val="00AB6F9E"/>
    <w:rsid w:val="00AB7F65"/>
    <w:rsid w:val="00AC03F8"/>
    <w:rsid w:val="00AC0506"/>
    <w:rsid w:val="00AC066F"/>
    <w:rsid w:val="00AC0B5D"/>
    <w:rsid w:val="00AC11E6"/>
    <w:rsid w:val="00AC1C88"/>
    <w:rsid w:val="00AC1FDC"/>
    <w:rsid w:val="00AC2288"/>
    <w:rsid w:val="00AC2CF6"/>
    <w:rsid w:val="00AC3098"/>
    <w:rsid w:val="00AC389F"/>
    <w:rsid w:val="00AC3FE4"/>
    <w:rsid w:val="00AC43D1"/>
    <w:rsid w:val="00AC5EDD"/>
    <w:rsid w:val="00AC600F"/>
    <w:rsid w:val="00AC72B7"/>
    <w:rsid w:val="00AC76DD"/>
    <w:rsid w:val="00AC7FDC"/>
    <w:rsid w:val="00AD0138"/>
    <w:rsid w:val="00AD0CC1"/>
    <w:rsid w:val="00AD0F64"/>
    <w:rsid w:val="00AD1114"/>
    <w:rsid w:val="00AD1469"/>
    <w:rsid w:val="00AD20B8"/>
    <w:rsid w:val="00AD2EDB"/>
    <w:rsid w:val="00AD34DF"/>
    <w:rsid w:val="00AD3AB5"/>
    <w:rsid w:val="00AD3B41"/>
    <w:rsid w:val="00AD40F6"/>
    <w:rsid w:val="00AD45E5"/>
    <w:rsid w:val="00AD46C1"/>
    <w:rsid w:val="00AD51A0"/>
    <w:rsid w:val="00AD57FD"/>
    <w:rsid w:val="00AD5DE4"/>
    <w:rsid w:val="00AD63D9"/>
    <w:rsid w:val="00AD689E"/>
    <w:rsid w:val="00AD6AA7"/>
    <w:rsid w:val="00AD7ACD"/>
    <w:rsid w:val="00AD7CAA"/>
    <w:rsid w:val="00AE0400"/>
    <w:rsid w:val="00AE05CF"/>
    <w:rsid w:val="00AE05ED"/>
    <w:rsid w:val="00AE0D24"/>
    <w:rsid w:val="00AE0DAB"/>
    <w:rsid w:val="00AE0DFF"/>
    <w:rsid w:val="00AE10A7"/>
    <w:rsid w:val="00AE2389"/>
    <w:rsid w:val="00AE386C"/>
    <w:rsid w:val="00AE395A"/>
    <w:rsid w:val="00AE42CE"/>
    <w:rsid w:val="00AE44DA"/>
    <w:rsid w:val="00AE62BE"/>
    <w:rsid w:val="00AE6823"/>
    <w:rsid w:val="00AE6BA0"/>
    <w:rsid w:val="00AF0C0F"/>
    <w:rsid w:val="00AF0EA0"/>
    <w:rsid w:val="00AF1616"/>
    <w:rsid w:val="00AF1758"/>
    <w:rsid w:val="00AF2D7A"/>
    <w:rsid w:val="00AF3045"/>
    <w:rsid w:val="00AF3855"/>
    <w:rsid w:val="00AF402A"/>
    <w:rsid w:val="00AF4221"/>
    <w:rsid w:val="00AF4371"/>
    <w:rsid w:val="00AF43C0"/>
    <w:rsid w:val="00AF4C87"/>
    <w:rsid w:val="00AF4D29"/>
    <w:rsid w:val="00AF507B"/>
    <w:rsid w:val="00AF5BA1"/>
    <w:rsid w:val="00AF5EA9"/>
    <w:rsid w:val="00AF6830"/>
    <w:rsid w:val="00AF6846"/>
    <w:rsid w:val="00AF6C0D"/>
    <w:rsid w:val="00AF70DA"/>
    <w:rsid w:val="00AF7851"/>
    <w:rsid w:val="00B00D56"/>
    <w:rsid w:val="00B030B4"/>
    <w:rsid w:val="00B043F7"/>
    <w:rsid w:val="00B05E27"/>
    <w:rsid w:val="00B06C7A"/>
    <w:rsid w:val="00B07546"/>
    <w:rsid w:val="00B07821"/>
    <w:rsid w:val="00B07B3F"/>
    <w:rsid w:val="00B10081"/>
    <w:rsid w:val="00B111B6"/>
    <w:rsid w:val="00B11B21"/>
    <w:rsid w:val="00B11E04"/>
    <w:rsid w:val="00B122E3"/>
    <w:rsid w:val="00B12AF7"/>
    <w:rsid w:val="00B13C06"/>
    <w:rsid w:val="00B14EA4"/>
    <w:rsid w:val="00B14FCA"/>
    <w:rsid w:val="00B14FCD"/>
    <w:rsid w:val="00B17246"/>
    <w:rsid w:val="00B172BE"/>
    <w:rsid w:val="00B201B6"/>
    <w:rsid w:val="00B20227"/>
    <w:rsid w:val="00B20CD1"/>
    <w:rsid w:val="00B20D5B"/>
    <w:rsid w:val="00B2297E"/>
    <w:rsid w:val="00B23EBA"/>
    <w:rsid w:val="00B23FA1"/>
    <w:rsid w:val="00B243D9"/>
    <w:rsid w:val="00B247B6"/>
    <w:rsid w:val="00B2589D"/>
    <w:rsid w:val="00B25E50"/>
    <w:rsid w:val="00B26014"/>
    <w:rsid w:val="00B27973"/>
    <w:rsid w:val="00B27FA8"/>
    <w:rsid w:val="00B300A3"/>
    <w:rsid w:val="00B3081F"/>
    <w:rsid w:val="00B31063"/>
    <w:rsid w:val="00B310E4"/>
    <w:rsid w:val="00B311FC"/>
    <w:rsid w:val="00B314C9"/>
    <w:rsid w:val="00B31714"/>
    <w:rsid w:val="00B317CC"/>
    <w:rsid w:val="00B31E8C"/>
    <w:rsid w:val="00B32A02"/>
    <w:rsid w:val="00B32E79"/>
    <w:rsid w:val="00B32EBB"/>
    <w:rsid w:val="00B335A0"/>
    <w:rsid w:val="00B33D3A"/>
    <w:rsid w:val="00B34443"/>
    <w:rsid w:val="00B34DAD"/>
    <w:rsid w:val="00B35A43"/>
    <w:rsid w:val="00B35ADD"/>
    <w:rsid w:val="00B35CA2"/>
    <w:rsid w:val="00B3683B"/>
    <w:rsid w:val="00B36D1E"/>
    <w:rsid w:val="00B36DEB"/>
    <w:rsid w:val="00B375B5"/>
    <w:rsid w:val="00B37939"/>
    <w:rsid w:val="00B40083"/>
    <w:rsid w:val="00B406B8"/>
    <w:rsid w:val="00B4088F"/>
    <w:rsid w:val="00B420BA"/>
    <w:rsid w:val="00B423F4"/>
    <w:rsid w:val="00B42483"/>
    <w:rsid w:val="00B42904"/>
    <w:rsid w:val="00B42FDF"/>
    <w:rsid w:val="00B43522"/>
    <w:rsid w:val="00B437D0"/>
    <w:rsid w:val="00B43D86"/>
    <w:rsid w:val="00B43E1F"/>
    <w:rsid w:val="00B44C53"/>
    <w:rsid w:val="00B44D20"/>
    <w:rsid w:val="00B44E1E"/>
    <w:rsid w:val="00B45067"/>
    <w:rsid w:val="00B45CD2"/>
    <w:rsid w:val="00B4698B"/>
    <w:rsid w:val="00B47664"/>
    <w:rsid w:val="00B47A6F"/>
    <w:rsid w:val="00B47C6D"/>
    <w:rsid w:val="00B47FE5"/>
    <w:rsid w:val="00B505D2"/>
    <w:rsid w:val="00B5136E"/>
    <w:rsid w:val="00B521A9"/>
    <w:rsid w:val="00B5220E"/>
    <w:rsid w:val="00B52BE1"/>
    <w:rsid w:val="00B53702"/>
    <w:rsid w:val="00B53DC0"/>
    <w:rsid w:val="00B541C2"/>
    <w:rsid w:val="00B54DF6"/>
    <w:rsid w:val="00B56675"/>
    <w:rsid w:val="00B56B79"/>
    <w:rsid w:val="00B5713D"/>
    <w:rsid w:val="00B60E91"/>
    <w:rsid w:val="00B6101A"/>
    <w:rsid w:val="00B61297"/>
    <w:rsid w:val="00B61660"/>
    <w:rsid w:val="00B62A7C"/>
    <w:rsid w:val="00B62A9E"/>
    <w:rsid w:val="00B62D9B"/>
    <w:rsid w:val="00B63138"/>
    <w:rsid w:val="00B6318D"/>
    <w:rsid w:val="00B6340D"/>
    <w:rsid w:val="00B64712"/>
    <w:rsid w:val="00B6481D"/>
    <w:rsid w:val="00B64881"/>
    <w:rsid w:val="00B65D5D"/>
    <w:rsid w:val="00B6676B"/>
    <w:rsid w:val="00B66DAE"/>
    <w:rsid w:val="00B67BE6"/>
    <w:rsid w:val="00B67E94"/>
    <w:rsid w:val="00B70474"/>
    <w:rsid w:val="00B704F9"/>
    <w:rsid w:val="00B70516"/>
    <w:rsid w:val="00B70B79"/>
    <w:rsid w:val="00B70C00"/>
    <w:rsid w:val="00B71A1E"/>
    <w:rsid w:val="00B71DF8"/>
    <w:rsid w:val="00B726E3"/>
    <w:rsid w:val="00B72A8E"/>
    <w:rsid w:val="00B737F8"/>
    <w:rsid w:val="00B7415B"/>
    <w:rsid w:val="00B74E97"/>
    <w:rsid w:val="00B752B0"/>
    <w:rsid w:val="00B759CC"/>
    <w:rsid w:val="00B75B60"/>
    <w:rsid w:val="00B765B9"/>
    <w:rsid w:val="00B76962"/>
    <w:rsid w:val="00B775DA"/>
    <w:rsid w:val="00B80518"/>
    <w:rsid w:val="00B8135B"/>
    <w:rsid w:val="00B81992"/>
    <w:rsid w:val="00B81F4C"/>
    <w:rsid w:val="00B8242A"/>
    <w:rsid w:val="00B8247D"/>
    <w:rsid w:val="00B833FD"/>
    <w:rsid w:val="00B840D0"/>
    <w:rsid w:val="00B84212"/>
    <w:rsid w:val="00B8456C"/>
    <w:rsid w:val="00B845E9"/>
    <w:rsid w:val="00B84F6D"/>
    <w:rsid w:val="00B8509C"/>
    <w:rsid w:val="00B8654F"/>
    <w:rsid w:val="00B872A4"/>
    <w:rsid w:val="00B8730E"/>
    <w:rsid w:val="00B87684"/>
    <w:rsid w:val="00B878A6"/>
    <w:rsid w:val="00B87EA3"/>
    <w:rsid w:val="00B90755"/>
    <w:rsid w:val="00B90BC3"/>
    <w:rsid w:val="00B91294"/>
    <w:rsid w:val="00B926DC"/>
    <w:rsid w:val="00B92B52"/>
    <w:rsid w:val="00B92C21"/>
    <w:rsid w:val="00B934F1"/>
    <w:rsid w:val="00B93F86"/>
    <w:rsid w:val="00B94288"/>
    <w:rsid w:val="00B94AEB"/>
    <w:rsid w:val="00B94CFF"/>
    <w:rsid w:val="00B95282"/>
    <w:rsid w:val="00B95350"/>
    <w:rsid w:val="00B95CC5"/>
    <w:rsid w:val="00B95D8E"/>
    <w:rsid w:val="00B96459"/>
    <w:rsid w:val="00B96A03"/>
    <w:rsid w:val="00B9771C"/>
    <w:rsid w:val="00B97974"/>
    <w:rsid w:val="00BA06E3"/>
    <w:rsid w:val="00BA0CCD"/>
    <w:rsid w:val="00BA14B0"/>
    <w:rsid w:val="00BA16D6"/>
    <w:rsid w:val="00BA1737"/>
    <w:rsid w:val="00BA1899"/>
    <w:rsid w:val="00BA25CA"/>
    <w:rsid w:val="00BA32DD"/>
    <w:rsid w:val="00BA33B9"/>
    <w:rsid w:val="00BA5171"/>
    <w:rsid w:val="00BA51CD"/>
    <w:rsid w:val="00BA5B72"/>
    <w:rsid w:val="00BA753D"/>
    <w:rsid w:val="00BB037F"/>
    <w:rsid w:val="00BB06DE"/>
    <w:rsid w:val="00BB0B57"/>
    <w:rsid w:val="00BB118E"/>
    <w:rsid w:val="00BB13D5"/>
    <w:rsid w:val="00BB3C74"/>
    <w:rsid w:val="00BB4038"/>
    <w:rsid w:val="00BB4707"/>
    <w:rsid w:val="00BB47F5"/>
    <w:rsid w:val="00BB4C8C"/>
    <w:rsid w:val="00BB4D77"/>
    <w:rsid w:val="00BB599A"/>
    <w:rsid w:val="00BB59EA"/>
    <w:rsid w:val="00BB5EFF"/>
    <w:rsid w:val="00BB6305"/>
    <w:rsid w:val="00BB63E5"/>
    <w:rsid w:val="00BB643A"/>
    <w:rsid w:val="00BB739E"/>
    <w:rsid w:val="00BB7543"/>
    <w:rsid w:val="00BC020E"/>
    <w:rsid w:val="00BC0260"/>
    <w:rsid w:val="00BC02A0"/>
    <w:rsid w:val="00BC0301"/>
    <w:rsid w:val="00BC09C3"/>
    <w:rsid w:val="00BC194E"/>
    <w:rsid w:val="00BC1A22"/>
    <w:rsid w:val="00BC22DE"/>
    <w:rsid w:val="00BC3419"/>
    <w:rsid w:val="00BC34B9"/>
    <w:rsid w:val="00BC4541"/>
    <w:rsid w:val="00BC4DCF"/>
    <w:rsid w:val="00BC4F4E"/>
    <w:rsid w:val="00BC5245"/>
    <w:rsid w:val="00BC558A"/>
    <w:rsid w:val="00BC5881"/>
    <w:rsid w:val="00BC5BA1"/>
    <w:rsid w:val="00BC5E09"/>
    <w:rsid w:val="00BC6404"/>
    <w:rsid w:val="00BC6E6F"/>
    <w:rsid w:val="00BC75F3"/>
    <w:rsid w:val="00BD107B"/>
    <w:rsid w:val="00BD17CF"/>
    <w:rsid w:val="00BD1E54"/>
    <w:rsid w:val="00BD218E"/>
    <w:rsid w:val="00BD2E0B"/>
    <w:rsid w:val="00BD3778"/>
    <w:rsid w:val="00BD3784"/>
    <w:rsid w:val="00BD3CA7"/>
    <w:rsid w:val="00BD435A"/>
    <w:rsid w:val="00BD442D"/>
    <w:rsid w:val="00BD4439"/>
    <w:rsid w:val="00BD5861"/>
    <w:rsid w:val="00BD58E5"/>
    <w:rsid w:val="00BD6259"/>
    <w:rsid w:val="00BD626E"/>
    <w:rsid w:val="00BD6E56"/>
    <w:rsid w:val="00BD7AF6"/>
    <w:rsid w:val="00BD7B7E"/>
    <w:rsid w:val="00BD7C7E"/>
    <w:rsid w:val="00BE0040"/>
    <w:rsid w:val="00BE007A"/>
    <w:rsid w:val="00BE03EA"/>
    <w:rsid w:val="00BE08D1"/>
    <w:rsid w:val="00BE1FF2"/>
    <w:rsid w:val="00BE22A1"/>
    <w:rsid w:val="00BE2674"/>
    <w:rsid w:val="00BE27BF"/>
    <w:rsid w:val="00BE27E7"/>
    <w:rsid w:val="00BE299C"/>
    <w:rsid w:val="00BE379C"/>
    <w:rsid w:val="00BE4042"/>
    <w:rsid w:val="00BE453D"/>
    <w:rsid w:val="00BE4D8C"/>
    <w:rsid w:val="00BE546E"/>
    <w:rsid w:val="00BE569D"/>
    <w:rsid w:val="00BE5A29"/>
    <w:rsid w:val="00BE5A4A"/>
    <w:rsid w:val="00BE699B"/>
    <w:rsid w:val="00BE6A33"/>
    <w:rsid w:val="00BE75B2"/>
    <w:rsid w:val="00BE7B33"/>
    <w:rsid w:val="00BE7CD1"/>
    <w:rsid w:val="00BF0048"/>
    <w:rsid w:val="00BF00B2"/>
    <w:rsid w:val="00BF0531"/>
    <w:rsid w:val="00BF075A"/>
    <w:rsid w:val="00BF13CF"/>
    <w:rsid w:val="00BF1FE8"/>
    <w:rsid w:val="00BF2397"/>
    <w:rsid w:val="00BF2B69"/>
    <w:rsid w:val="00BF2C4A"/>
    <w:rsid w:val="00BF2F07"/>
    <w:rsid w:val="00BF2FFA"/>
    <w:rsid w:val="00BF30BC"/>
    <w:rsid w:val="00BF3257"/>
    <w:rsid w:val="00BF3455"/>
    <w:rsid w:val="00BF385A"/>
    <w:rsid w:val="00BF3AEF"/>
    <w:rsid w:val="00BF454F"/>
    <w:rsid w:val="00BF45FD"/>
    <w:rsid w:val="00BF55EC"/>
    <w:rsid w:val="00BF5600"/>
    <w:rsid w:val="00BF5BB2"/>
    <w:rsid w:val="00BF5E76"/>
    <w:rsid w:val="00BF68B3"/>
    <w:rsid w:val="00BF6B9D"/>
    <w:rsid w:val="00BF7788"/>
    <w:rsid w:val="00BF7B7D"/>
    <w:rsid w:val="00BF7F81"/>
    <w:rsid w:val="00C00027"/>
    <w:rsid w:val="00C0059C"/>
    <w:rsid w:val="00C0183E"/>
    <w:rsid w:val="00C02952"/>
    <w:rsid w:val="00C0297C"/>
    <w:rsid w:val="00C035FF"/>
    <w:rsid w:val="00C03DCB"/>
    <w:rsid w:val="00C04E94"/>
    <w:rsid w:val="00C050B1"/>
    <w:rsid w:val="00C05101"/>
    <w:rsid w:val="00C059C9"/>
    <w:rsid w:val="00C061D0"/>
    <w:rsid w:val="00C0675E"/>
    <w:rsid w:val="00C06C0E"/>
    <w:rsid w:val="00C079FA"/>
    <w:rsid w:val="00C10251"/>
    <w:rsid w:val="00C1035C"/>
    <w:rsid w:val="00C10729"/>
    <w:rsid w:val="00C107A6"/>
    <w:rsid w:val="00C111DD"/>
    <w:rsid w:val="00C117C1"/>
    <w:rsid w:val="00C119F6"/>
    <w:rsid w:val="00C12821"/>
    <w:rsid w:val="00C133E3"/>
    <w:rsid w:val="00C14426"/>
    <w:rsid w:val="00C154F3"/>
    <w:rsid w:val="00C1554A"/>
    <w:rsid w:val="00C156A1"/>
    <w:rsid w:val="00C15769"/>
    <w:rsid w:val="00C157D6"/>
    <w:rsid w:val="00C169CE"/>
    <w:rsid w:val="00C16B73"/>
    <w:rsid w:val="00C16C7E"/>
    <w:rsid w:val="00C176FA"/>
    <w:rsid w:val="00C17AAE"/>
    <w:rsid w:val="00C203B7"/>
    <w:rsid w:val="00C20D5E"/>
    <w:rsid w:val="00C21EFA"/>
    <w:rsid w:val="00C22306"/>
    <w:rsid w:val="00C22523"/>
    <w:rsid w:val="00C2252F"/>
    <w:rsid w:val="00C22F17"/>
    <w:rsid w:val="00C233D4"/>
    <w:rsid w:val="00C23451"/>
    <w:rsid w:val="00C2367E"/>
    <w:rsid w:val="00C24172"/>
    <w:rsid w:val="00C24326"/>
    <w:rsid w:val="00C248C6"/>
    <w:rsid w:val="00C251E9"/>
    <w:rsid w:val="00C25340"/>
    <w:rsid w:val="00C2540A"/>
    <w:rsid w:val="00C25967"/>
    <w:rsid w:val="00C25A87"/>
    <w:rsid w:val="00C25D37"/>
    <w:rsid w:val="00C25EAD"/>
    <w:rsid w:val="00C26F24"/>
    <w:rsid w:val="00C273EC"/>
    <w:rsid w:val="00C276C9"/>
    <w:rsid w:val="00C27C6E"/>
    <w:rsid w:val="00C31983"/>
    <w:rsid w:val="00C3312C"/>
    <w:rsid w:val="00C3319C"/>
    <w:rsid w:val="00C34594"/>
    <w:rsid w:val="00C35ACF"/>
    <w:rsid w:val="00C35B08"/>
    <w:rsid w:val="00C35EB7"/>
    <w:rsid w:val="00C36F75"/>
    <w:rsid w:val="00C37670"/>
    <w:rsid w:val="00C37DA2"/>
    <w:rsid w:val="00C40702"/>
    <w:rsid w:val="00C40907"/>
    <w:rsid w:val="00C4123A"/>
    <w:rsid w:val="00C4158C"/>
    <w:rsid w:val="00C4190B"/>
    <w:rsid w:val="00C41978"/>
    <w:rsid w:val="00C419BF"/>
    <w:rsid w:val="00C41FA3"/>
    <w:rsid w:val="00C42063"/>
    <w:rsid w:val="00C42D05"/>
    <w:rsid w:val="00C432E5"/>
    <w:rsid w:val="00C43759"/>
    <w:rsid w:val="00C443EE"/>
    <w:rsid w:val="00C443F3"/>
    <w:rsid w:val="00C44463"/>
    <w:rsid w:val="00C45A54"/>
    <w:rsid w:val="00C46508"/>
    <w:rsid w:val="00C5022F"/>
    <w:rsid w:val="00C502F2"/>
    <w:rsid w:val="00C50774"/>
    <w:rsid w:val="00C50F3F"/>
    <w:rsid w:val="00C51A5B"/>
    <w:rsid w:val="00C5256D"/>
    <w:rsid w:val="00C5258C"/>
    <w:rsid w:val="00C534C6"/>
    <w:rsid w:val="00C53D85"/>
    <w:rsid w:val="00C540C0"/>
    <w:rsid w:val="00C5416E"/>
    <w:rsid w:val="00C54ADA"/>
    <w:rsid w:val="00C55648"/>
    <w:rsid w:val="00C569B1"/>
    <w:rsid w:val="00C57A0B"/>
    <w:rsid w:val="00C60AA6"/>
    <w:rsid w:val="00C60AD6"/>
    <w:rsid w:val="00C610FC"/>
    <w:rsid w:val="00C61B2F"/>
    <w:rsid w:val="00C62309"/>
    <w:rsid w:val="00C62F09"/>
    <w:rsid w:val="00C632A7"/>
    <w:rsid w:val="00C65998"/>
    <w:rsid w:val="00C66556"/>
    <w:rsid w:val="00C66F9C"/>
    <w:rsid w:val="00C71197"/>
    <w:rsid w:val="00C71642"/>
    <w:rsid w:val="00C7188E"/>
    <w:rsid w:val="00C719E0"/>
    <w:rsid w:val="00C72B66"/>
    <w:rsid w:val="00C730B3"/>
    <w:rsid w:val="00C73126"/>
    <w:rsid w:val="00C733A9"/>
    <w:rsid w:val="00C733B1"/>
    <w:rsid w:val="00C73EEA"/>
    <w:rsid w:val="00C73F01"/>
    <w:rsid w:val="00C74661"/>
    <w:rsid w:val="00C752CF"/>
    <w:rsid w:val="00C759E9"/>
    <w:rsid w:val="00C75D07"/>
    <w:rsid w:val="00C76B6F"/>
    <w:rsid w:val="00C77430"/>
    <w:rsid w:val="00C77BAC"/>
    <w:rsid w:val="00C77BF0"/>
    <w:rsid w:val="00C80450"/>
    <w:rsid w:val="00C80959"/>
    <w:rsid w:val="00C815F9"/>
    <w:rsid w:val="00C817CC"/>
    <w:rsid w:val="00C8186D"/>
    <w:rsid w:val="00C820F6"/>
    <w:rsid w:val="00C821DF"/>
    <w:rsid w:val="00C82563"/>
    <w:rsid w:val="00C82751"/>
    <w:rsid w:val="00C829F8"/>
    <w:rsid w:val="00C82B31"/>
    <w:rsid w:val="00C8309C"/>
    <w:rsid w:val="00C83577"/>
    <w:rsid w:val="00C83696"/>
    <w:rsid w:val="00C8387F"/>
    <w:rsid w:val="00C83D97"/>
    <w:rsid w:val="00C8510A"/>
    <w:rsid w:val="00C863A1"/>
    <w:rsid w:val="00C909A6"/>
    <w:rsid w:val="00C90ADB"/>
    <w:rsid w:val="00C91AD0"/>
    <w:rsid w:val="00C924F5"/>
    <w:rsid w:val="00C931E1"/>
    <w:rsid w:val="00C94647"/>
    <w:rsid w:val="00C94E39"/>
    <w:rsid w:val="00C955F9"/>
    <w:rsid w:val="00C95703"/>
    <w:rsid w:val="00C959D1"/>
    <w:rsid w:val="00C962AF"/>
    <w:rsid w:val="00C96795"/>
    <w:rsid w:val="00C96925"/>
    <w:rsid w:val="00C96FC1"/>
    <w:rsid w:val="00C97AF2"/>
    <w:rsid w:val="00CA168E"/>
    <w:rsid w:val="00CA1A4F"/>
    <w:rsid w:val="00CA1B57"/>
    <w:rsid w:val="00CA26E1"/>
    <w:rsid w:val="00CA2AB0"/>
    <w:rsid w:val="00CA331C"/>
    <w:rsid w:val="00CA38F9"/>
    <w:rsid w:val="00CA3A30"/>
    <w:rsid w:val="00CA3B84"/>
    <w:rsid w:val="00CA44B0"/>
    <w:rsid w:val="00CA487E"/>
    <w:rsid w:val="00CA48F9"/>
    <w:rsid w:val="00CA4ABA"/>
    <w:rsid w:val="00CA52A9"/>
    <w:rsid w:val="00CA5409"/>
    <w:rsid w:val="00CA553C"/>
    <w:rsid w:val="00CA57DB"/>
    <w:rsid w:val="00CA5D1F"/>
    <w:rsid w:val="00CA601E"/>
    <w:rsid w:val="00CA697F"/>
    <w:rsid w:val="00CA7655"/>
    <w:rsid w:val="00CA77CA"/>
    <w:rsid w:val="00CB06F4"/>
    <w:rsid w:val="00CB13F3"/>
    <w:rsid w:val="00CB19BB"/>
    <w:rsid w:val="00CB1C10"/>
    <w:rsid w:val="00CB1D81"/>
    <w:rsid w:val="00CB1E30"/>
    <w:rsid w:val="00CB21A4"/>
    <w:rsid w:val="00CB2F91"/>
    <w:rsid w:val="00CB33B1"/>
    <w:rsid w:val="00CB33F8"/>
    <w:rsid w:val="00CB3D04"/>
    <w:rsid w:val="00CB40B7"/>
    <w:rsid w:val="00CB44D0"/>
    <w:rsid w:val="00CB61CD"/>
    <w:rsid w:val="00CB6253"/>
    <w:rsid w:val="00CB6662"/>
    <w:rsid w:val="00CB6AAD"/>
    <w:rsid w:val="00CB794C"/>
    <w:rsid w:val="00CC1658"/>
    <w:rsid w:val="00CC1E68"/>
    <w:rsid w:val="00CC2B06"/>
    <w:rsid w:val="00CC2D04"/>
    <w:rsid w:val="00CC2D99"/>
    <w:rsid w:val="00CC3038"/>
    <w:rsid w:val="00CC30E9"/>
    <w:rsid w:val="00CC37C8"/>
    <w:rsid w:val="00CC3DFD"/>
    <w:rsid w:val="00CC3E14"/>
    <w:rsid w:val="00CC3FDE"/>
    <w:rsid w:val="00CC4CCB"/>
    <w:rsid w:val="00CC526C"/>
    <w:rsid w:val="00CC566C"/>
    <w:rsid w:val="00CC58DB"/>
    <w:rsid w:val="00CC5FBC"/>
    <w:rsid w:val="00CC608A"/>
    <w:rsid w:val="00CC62DD"/>
    <w:rsid w:val="00CC6891"/>
    <w:rsid w:val="00CC6BFE"/>
    <w:rsid w:val="00CC6D99"/>
    <w:rsid w:val="00CC74AC"/>
    <w:rsid w:val="00CC7C09"/>
    <w:rsid w:val="00CC7D7C"/>
    <w:rsid w:val="00CC7F73"/>
    <w:rsid w:val="00CC7FAF"/>
    <w:rsid w:val="00CD08BB"/>
    <w:rsid w:val="00CD0AA2"/>
    <w:rsid w:val="00CD1286"/>
    <w:rsid w:val="00CD1DC4"/>
    <w:rsid w:val="00CD1DC7"/>
    <w:rsid w:val="00CD1E58"/>
    <w:rsid w:val="00CD2C0A"/>
    <w:rsid w:val="00CD4891"/>
    <w:rsid w:val="00CD5846"/>
    <w:rsid w:val="00CD6BBF"/>
    <w:rsid w:val="00CD7207"/>
    <w:rsid w:val="00CD779E"/>
    <w:rsid w:val="00CE04AE"/>
    <w:rsid w:val="00CE04ED"/>
    <w:rsid w:val="00CE0835"/>
    <w:rsid w:val="00CE096E"/>
    <w:rsid w:val="00CE0E3F"/>
    <w:rsid w:val="00CE11E3"/>
    <w:rsid w:val="00CE1224"/>
    <w:rsid w:val="00CE1938"/>
    <w:rsid w:val="00CE299D"/>
    <w:rsid w:val="00CE2A62"/>
    <w:rsid w:val="00CE3405"/>
    <w:rsid w:val="00CE348B"/>
    <w:rsid w:val="00CE432B"/>
    <w:rsid w:val="00CE50E9"/>
    <w:rsid w:val="00CE53B9"/>
    <w:rsid w:val="00CE649B"/>
    <w:rsid w:val="00CE6747"/>
    <w:rsid w:val="00CE67C9"/>
    <w:rsid w:val="00CE6B27"/>
    <w:rsid w:val="00CE71BA"/>
    <w:rsid w:val="00CE7403"/>
    <w:rsid w:val="00CF0DDB"/>
    <w:rsid w:val="00CF30A0"/>
    <w:rsid w:val="00CF3363"/>
    <w:rsid w:val="00CF4AB3"/>
    <w:rsid w:val="00CF5C95"/>
    <w:rsid w:val="00CF5CC5"/>
    <w:rsid w:val="00CF5FC1"/>
    <w:rsid w:val="00CF64AF"/>
    <w:rsid w:val="00CF6CAE"/>
    <w:rsid w:val="00CF70AC"/>
    <w:rsid w:val="00CF77C9"/>
    <w:rsid w:val="00D00D68"/>
    <w:rsid w:val="00D0210F"/>
    <w:rsid w:val="00D02F6A"/>
    <w:rsid w:val="00D0353D"/>
    <w:rsid w:val="00D047BE"/>
    <w:rsid w:val="00D051AE"/>
    <w:rsid w:val="00D053C1"/>
    <w:rsid w:val="00D05BE9"/>
    <w:rsid w:val="00D0638D"/>
    <w:rsid w:val="00D07774"/>
    <w:rsid w:val="00D07886"/>
    <w:rsid w:val="00D079A5"/>
    <w:rsid w:val="00D07B54"/>
    <w:rsid w:val="00D07EA3"/>
    <w:rsid w:val="00D1030E"/>
    <w:rsid w:val="00D10D15"/>
    <w:rsid w:val="00D11001"/>
    <w:rsid w:val="00D11023"/>
    <w:rsid w:val="00D12331"/>
    <w:rsid w:val="00D123C4"/>
    <w:rsid w:val="00D13D36"/>
    <w:rsid w:val="00D13D7B"/>
    <w:rsid w:val="00D13E0E"/>
    <w:rsid w:val="00D14037"/>
    <w:rsid w:val="00D14858"/>
    <w:rsid w:val="00D15849"/>
    <w:rsid w:val="00D1619D"/>
    <w:rsid w:val="00D200DF"/>
    <w:rsid w:val="00D205BA"/>
    <w:rsid w:val="00D20B4E"/>
    <w:rsid w:val="00D21347"/>
    <w:rsid w:val="00D2157C"/>
    <w:rsid w:val="00D2170D"/>
    <w:rsid w:val="00D21AD8"/>
    <w:rsid w:val="00D227EF"/>
    <w:rsid w:val="00D22939"/>
    <w:rsid w:val="00D229B7"/>
    <w:rsid w:val="00D22FBE"/>
    <w:rsid w:val="00D23983"/>
    <w:rsid w:val="00D23B9D"/>
    <w:rsid w:val="00D242CF"/>
    <w:rsid w:val="00D243EC"/>
    <w:rsid w:val="00D2685C"/>
    <w:rsid w:val="00D269D9"/>
    <w:rsid w:val="00D2711C"/>
    <w:rsid w:val="00D27674"/>
    <w:rsid w:val="00D3011C"/>
    <w:rsid w:val="00D30CBE"/>
    <w:rsid w:val="00D31B30"/>
    <w:rsid w:val="00D31F56"/>
    <w:rsid w:val="00D31FE7"/>
    <w:rsid w:val="00D32854"/>
    <w:rsid w:val="00D33524"/>
    <w:rsid w:val="00D337A6"/>
    <w:rsid w:val="00D343C7"/>
    <w:rsid w:val="00D3441B"/>
    <w:rsid w:val="00D34EB2"/>
    <w:rsid w:val="00D35230"/>
    <w:rsid w:val="00D36BE4"/>
    <w:rsid w:val="00D37DFC"/>
    <w:rsid w:val="00D402AE"/>
    <w:rsid w:val="00D404F3"/>
    <w:rsid w:val="00D40512"/>
    <w:rsid w:val="00D4097E"/>
    <w:rsid w:val="00D40F07"/>
    <w:rsid w:val="00D419D2"/>
    <w:rsid w:val="00D41B57"/>
    <w:rsid w:val="00D41D7E"/>
    <w:rsid w:val="00D42BE1"/>
    <w:rsid w:val="00D42CF0"/>
    <w:rsid w:val="00D4319E"/>
    <w:rsid w:val="00D432D6"/>
    <w:rsid w:val="00D435E8"/>
    <w:rsid w:val="00D43C45"/>
    <w:rsid w:val="00D43C8F"/>
    <w:rsid w:val="00D43D5F"/>
    <w:rsid w:val="00D43F41"/>
    <w:rsid w:val="00D44CF2"/>
    <w:rsid w:val="00D44ECE"/>
    <w:rsid w:val="00D44F26"/>
    <w:rsid w:val="00D454AF"/>
    <w:rsid w:val="00D4556B"/>
    <w:rsid w:val="00D46990"/>
    <w:rsid w:val="00D47849"/>
    <w:rsid w:val="00D47B08"/>
    <w:rsid w:val="00D47E9D"/>
    <w:rsid w:val="00D50255"/>
    <w:rsid w:val="00D5062E"/>
    <w:rsid w:val="00D506DC"/>
    <w:rsid w:val="00D507ED"/>
    <w:rsid w:val="00D50DE3"/>
    <w:rsid w:val="00D50E09"/>
    <w:rsid w:val="00D512A8"/>
    <w:rsid w:val="00D51855"/>
    <w:rsid w:val="00D51C96"/>
    <w:rsid w:val="00D526B2"/>
    <w:rsid w:val="00D52ED0"/>
    <w:rsid w:val="00D53485"/>
    <w:rsid w:val="00D53487"/>
    <w:rsid w:val="00D537E7"/>
    <w:rsid w:val="00D5389B"/>
    <w:rsid w:val="00D54A2A"/>
    <w:rsid w:val="00D54BFA"/>
    <w:rsid w:val="00D5705D"/>
    <w:rsid w:val="00D57202"/>
    <w:rsid w:val="00D57968"/>
    <w:rsid w:val="00D61000"/>
    <w:rsid w:val="00D61356"/>
    <w:rsid w:val="00D62743"/>
    <w:rsid w:val="00D63707"/>
    <w:rsid w:val="00D642A1"/>
    <w:rsid w:val="00D6471E"/>
    <w:rsid w:val="00D65294"/>
    <w:rsid w:val="00D654EC"/>
    <w:rsid w:val="00D65B83"/>
    <w:rsid w:val="00D65CB1"/>
    <w:rsid w:val="00D66518"/>
    <w:rsid w:val="00D66D20"/>
    <w:rsid w:val="00D701D4"/>
    <w:rsid w:val="00D70FAD"/>
    <w:rsid w:val="00D710F4"/>
    <w:rsid w:val="00D715F9"/>
    <w:rsid w:val="00D71A45"/>
    <w:rsid w:val="00D72544"/>
    <w:rsid w:val="00D72549"/>
    <w:rsid w:val="00D72E4A"/>
    <w:rsid w:val="00D72EC1"/>
    <w:rsid w:val="00D7308D"/>
    <w:rsid w:val="00D733A4"/>
    <w:rsid w:val="00D73511"/>
    <w:rsid w:val="00D73CB0"/>
    <w:rsid w:val="00D73DB3"/>
    <w:rsid w:val="00D74792"/>
    <w:rsid w:val="00D748F2"/>
    <w:rsid w:val="00D75251"/>
    <w:rsid w:val="00D75C3E"/>
    <w:rsid w:val="00D766FB"/>
    <w:rsid w:val="00D778A9"/>
    <w:rsid w:val="00D80729"/>
    <w:rsid w:val="00D80893"/>
    <w:rsid w:val="00D81D5F"/>
    <w:rsid w:val="00D81E22"/>
    <w:rsid w:val="00D825FA"/>
    <w:rsid w:val="00D82796"/>
    <w:rsid w:val="00D8296B"/>
    <w:rsid w:val="00D82A0C"/>
    <w:rsid w:val="00D82B5C"/>
    <w:rsid w:val="00D8308B"/>
    <w:rsid w:val="00D833F9"/>
    <w:rsid w:val="00D8371B"/>
    <w:rsid w:val="00D83E3D"/>
    <w:rsid w:val="00D84951"/>
    <w:rsid w:val="00D84DBC"/>
    <w:rsid w:val="00D852CE"/>
    <w:rsid w:val="00D857CE"/>
    <w:rsid w:val="00D8606B"/>
    <w:rsid w:val="00D86173"/>
    <w:rsid w:val="00D86414"/>
    <w:rsid w:val="00D86505"/>
    <w:rsid w:val="00D86702"/>
    <w:rsid w:val="00D869B6"/>
    <w:rsid w:val="00D86BD9"/>
    <w:rsid w:val="00D86D12"/>
    <w:rsid w:val="00D87871"/>
    <w:rsid w:val="00D87A11"/>
    <w:rsid w:val="00D87B08"/>
    <w:rsid w:val="00D900D0"/>
    <w:rsid w:val="00D905B0"/>
    <w:rsid w:val="00D91543"/>
    <w:rsid w:val="00D92114"/>
    <w:rsid w:val="00D921D1"/>
    <w:rsid w:val="00D92957"/>
    <w:rsid w:val="00D9368E"/>
    <w:rsid w:val="00D93DC7"/>
    <w:rsid w:val="00D9416E"/>
    <w:rsid w:val="00D9462C"/>
    <w:rsid w:val="00D94641"/>
    <w:rsid w:val="00D94BCE"/>
    <w:rsid w:val="00D94C86"/>
    <w:rsid w:val="00D94F99"/>
    <w:rsid w:val="00D95363"/>
    <w:rsid w:val="00D956F8"/>
    <w:rsid w:val="00D965B6"/>
    <w:rsid w:val="00D96BFD"/>
    <w:rsid w:val="00D973CA"/>
    <w:rsid w:val="00DA01A3"/>
    <w:rsid w:val="00DA0279"/>
    <w:rsid w:val="00DA02DF"/>
    <w:rsid w:val="00DA043D"/>
    <w:rsid w:val="00DA14C0"/>
    <w:rsid w:val="00DA225A"/>
    <w:rsid w:val="00DA26F3"/>
    <w:rsid w:val="00DA297F"/>
    <w:rsid w:val="00DA3453"/>
    <w:rsid w:val="00DA38A2"/>
    <w:rsid w:val="00DA38FF"/>
    <w:rsid w:val="00DA3D26"/>
    <w:rsid w:val="00DA50B1"/>
    <w:rsid w:val="00DA5629"/>
    <w:rsid w:val="00DA5A5F"/>
    <w:rsid w:val="00DA6634"/>
    <w:rsid w:val="00DA6EE9"/>
    <w:rsid w:val="00DA6F0D"/>
    <w:rsid w:val="00DA788B"/>
    <w:rsid w:val="00DA78BB"/>
    <w:rsid w:val="00DA7D1A"/>
    <w:rsid w:val="00DB0AD5"/>
    <w:rsid w:val="00DB2A24"/>
    <w:rsid w:val="00DB2A5C"/>
    <w:rsid w:val="00DB327F"/>
    <w:rsid w:val="00DB32F2"/>
    <w:rsid w:val="00DB3965"/>
    <w:rsid w:val="00DB3DDF"/>
    <w:rsid w:val="00DB42C9"/>
    <w:rsid w:val="00DB489B"/>
    <w:rsid w:val="00DB4BAE"/>
    <w:rsid w:val="00DB5003"/>
    <w:rsid w:val="00DB5548"/>
    <w:rsid w:val="00DB5A2B"/>
    <w:rsid w:val="00DB6004"/>
    <w:rsid w:val="00DB630E"/>
    <w:rsid w:val="00DB6BFA"/>
    <w:rsid w:val="00DB7024"/>
    <w:rsid w:val="00DB7208"/>
    <w:rsid w:val="00DB79CB"/>
    <w:rsid w:val="00DB7C13"/>
    <w:rsid w:val="00DB7C9B"/>
    <w:rsid w:val="00DC000D"/>
    <w:rsid w:val="00DC0BA1"/>
    <w:rsid w:val="00DC1834"/>
    <w:rsid w:val="00DC1C4E"/>
    <w:rsid w:val="00DC2208"/>
    <w:rsid w:val="00DC257C"/>
    <w:rsid w:val="00DC26CF"/>
    <w:rsid w:val="00DC3491"/>
    <w:rsid w:val="00DC3CD2"/>
    <w:rsid w:val="00DC45EE"/>
    <w:rsid w:val="00DC4863"/>
    <w:rsid w:val="00DC4D46"/>
    <w:rsid w:val="00DC574D"/>
    <w:rsid w:val="00DC5A97"/>
    <w:rsid w:val="00DC5C4E"/>
    <w:rsid w:val="00DC6603"/>
    <w:rsid w:val="00DC665B"/>
    <w:rsid w:val="00DC6747"/>
    <w:rsid w:val="00DC703A"/>
    <w:rsid w:val="00DC7C0E"/>
    <w:rsid w:val="00DC7F6B"/>
    <w:rsid w:val="00DD0DE4"/>
    <w:rsid w:val="00DD164A"/>
    <w:rsid w:val="00DD1AAC"/>
    <w:rsid w:val="00DD2837"/>
    <w:rsid w:val="00DD3A3D"/>
    <w:rsid w:val="00DD4213"/>
    <w:rsid w:val="00DD4AD8"/>
    <w:rsid w:val="00DD4BE3"/>
    <w:rsid w:val="00DD6EDC"/>
    <w:rsid w:val="00DD6FD1"/>
    <w:rsid w:val="00DD77C2"/>
    <w:rsid w:val="00DE08A5"/>
    <w:rsid w:val="00DE0E95"/>
    <w:rsid w:val="00DE1767"/>
    <w:rsid w:val="00DE194F"/>
    <w:rsid w:val="00DE1C0B"/>
    <w:rsid w:val="00DE1C51"/>
    <w:rsid w:val="00DE2856"/>
    <w:rsid w:val="00DE2B33"/>
    <w:rsid w:val="00DE2E32"/>
    <w:rsid w:val="00DE342C"/>
    <w:rsid w:val="00DE422D"/>
    <w:rsid w:val="00DE5EE5"/>
    <w:rsid w:val="00DE6006"/>
    <w:rsid w:val="00DE66DF"/>
    <w:rsid w:val="00DE68F0"/>
    <w:rsid w:val="00DE6BD9"/>
    <w:rsid w:val="00DE6D73"/>
    <w:rsid w:val="00DE6FEC"/>
    <w:rsid w:val="00DE72AE"/>
    <w:rsid w:val="00DE7776"/>
    <w:rsid w:val="00DE79E2"/>
    <w:rsid w:val="00DE7C61"/>
    <w:rsid w:val="00DF0671"/>
    <w:rsid w:val="00DF3D69"/>
    <w:rsid w:val="00DF3EFC"/>
    <w:rsid w:val="00DF4197"/>
    <w:rsid w:val="00DF41C1"/>
    <w:rsid w:val="00DF4347"/>
    <w:rsid w:val="00DF4F54"/>
    <w:rsid w:val="00DF5155"/>
    <w:rsid w:val="00DF538B"/>
    <w:rsid w:val="00DF5618"/>
    <w:rsid w:val="00DF5E7D"/>
    <w:rsid w:val="00DF5F53"/>
    <w:rsid w:val="00DF6465"/>
    <w:rsid w:val="00DF64BC"/>
    <w:rsid w:val="00DF68CE"/>
    <w:rsid w:val="00DF6A83"/>
    <w:rsid w:val="00DF6FAC"/>
    <w:rsid w:val="00DF71EE"/>
    <w:rsid w:val="00DF73E8"/>
    <w:rsid w:val="00DF7468"/>
    <w:rsid w:val="00E0041C"/>
    <w:rsid w:val="00E00A1B"/>
    <w:rsid w:val="00E00AFA"/>
    <w:rsid w:val="00E0103F"/>
    <w:rsid w:val="00E0125D"/>
    <w:rsid w:val="00E014AE"/>
    <w:rsid w:val="00E01868"/>
    <w:rsid w:val="00E01877"/>
    <w:rsid w:val="00E01CDC"/>
    <w:rsid w:val="00E03177"/>
    <w:rsid w:val="00E032D3"/>
    <w:rsid w:val="00E0349D"/>
    <w:rsid w:val="00E04E60"/>
    <w:rsid w:val="00E05512"/>
    <w:rsid w:val="00E05BCE"/>
    <w:rsid w:val="00E05C73"/>
    <w:rsid w:val="00E065A1"/>
    <w:rsid w:val="00E069DD"/>
    <w:rsid w:val="00E06B01"/>
    <w:rsid w:val="00E101A2"/>
    <w:rsid w:val="00E1027E"/>
    <w:rsid w:val="00E108A1"/>
    <w:rsid w:val="00E10CE3"/>
    <w:rsid w:val="00E117E5"/>
    <w:rsid w:val="00E11A9D"/>
    <w:rsid w:val="00E11B53"/>
    <w:rsid w:val="00E11C02"/>
    <w:rsid w:val="00E11C98"/>
    <w:rsid w:val="00E11EC4"/>
    <w:rsid w:val="00E11FA5"/>
    <w:rsid w:val="00E129F0"/>
    <w:rsid w:val="00E130B1"/>
    <w:rsid w:val="00E131E6"/>
    <w:rsid w:val="00E13270"/>
    <w:rsid w:val="00E135FF"/>
    <w:rsid w:val="00E14E35"/>
    <w:rsid w:val="00E173C9"/>
    <w:rsid w:val="00E17422"/>
    <w:rsid w:val="00E203DD"/>
    <w:rsid w:val="00E206BA"/>
    <w:rsid w:val="00E20C7B"/>
    <w:rsid w:val="00E21EA3"/>
    <w:rsid w:val="00E22398"/>
    <w:rsid w:val="00E22A0C"/>
    <w:rsid w:val="00E22D80"/>
    <w:rsid w:val="00E22E44"/>
    <w:rsid w:val="00E2397C"/>
    <w:rsid w:val="00E23E70"/>
    <w:rsid w:val="00E23EA6"/>
    <w:rsid w:val="00E24176"/>
    <w:rsid w:val="00E25E5D"/>
    <w:rsid w:val="00E25F94"/>
    <w:rsid w:val="00E26079"/>
    <w:rsid w:val="00E266CB"/>
    <w:rsid w:val="00E26962"/>
    <w:rsid w:val="00E273AF"/>
    <w:rsid w:val="00E27BDE"/>
    <w:rsid w:val="00E30603"/>
    <w:rsid w:val="00E30A96"/>
    <w:rsid w:val="00E313BF"/>
    <w:rsid w:val="00E3155F"/>
    <w:rsid w:val="00E322E5"/>
    <w:rsid w:val="00E3240E"/>
    <w:rsid w:val="00E325C8"/>
    <w:rsid w:val="00E332B1"/>
    <w:rsid w:val="00E3384A"/>
    <w:rsid w:val="00E343F1"/>
    <w:rsid w:val="00E34570"/>
    <w:rsid w:val="00E354CC"/>
    <w:rsid w:val="00E35C67"/>
    <w:rsid w:val="00E3606C"/>
    <w:rsid w:val="00E368A8"/>
    <w:rsid w:val="00E372C1"/>
    <w:rsid w:val="00E4045C"/>
    <w:rsid w:val="00E40948"/>
    <w:rsid w:val="00E41430"/>
    <w:rsid w:val="00E41574"/>
    <w:rsid w:val="00E41D43"/>
    <w:rsid w:val="00E42457"/>
    <w:rsid w:val="00E4262A"/>
    <w:rsid w:val="00E42B15"/>
    <w:rsid w:val="00E42F61"/>
    <w:rsid w:val="00E4317D"/>
    <w:rsid w:val="00E43481"/>
    <w:rsid w:val="00E436DA"/>
    <w:rsid w:val="00E45126"/>
    <w:rsid w:val="00E45374"/>
    <w:rsid w:val="00E454DB"/>
    <w:rsid w:val="00E47415"/>
    <w:rsid w:val="00E4750D"/>
    <w:rsid w:val="00E47694"/>
    <w:rsid w:val="00E504A9"/>
    <w:rsid w:val="00E506FC"/>
    <w:rsid w:val="00E518EE"/>
    <w:rsid w:val="00E51B0C"/>
    <w:rsid w:val="00E522F9"/>
    <w:rsid w:val="00E52601"/>
    <w:rsid w:val="00E5275F"/>
    <w:rsid w:val="00E533EB"/>
    <w:rsid w:val="00E53BDD"/>
    <w:rsid w:val="00E54267"/>
    <w:rsid w:val="00E543D6"/>
    <w:rsid w:val="00E544A5"/>
    <w:rsid w:val="00E550D8"/>
    <w:rsid w:val="00E556A0"/>
    <w:rsid w:val="00E56830"/>
    <w:rsid w:val="00E5696F"/>
    <w:rsid w:val="00E56B45"/>
    <w:rsid w:val="00E571FC"/>
    <w:rsid w:val="00E57B0B"/>
    <w:rsid w:val="00E57B81"/>
    <w:rsid w:val="00E57D39"/>
    <w:rsid w:val="00E61977"/>
    <w:rsid w:val="00E61C5F"/>
    <w:rsid w:val="00E6225A"/>
    <w:rsid w:val="00E63173"/>
    <w:rsid w:val="00E63555"/>
    <w:rsid w:val="00E63FD5"/>
    <w:rsid w:val="00E65BA1"/>
    <w:rsid w:val="00E65F80"/>
    <w:rsid w:val="00E6649A"/>
    <w:rsid w:val="00E66514"/>
    <w:rsid w:val="00E66B27"/>
    <w:rsid w:val="00E67019"/>
    <w:rsid w:val="00E6798D"/>
    <w:rsid w:val="00E67E95"/>
    <w:rsid w:val="00E7000B"/>
    <w:rsid w:val="00E70B91"/>
    <w:rsid w:val="00E7153C"/>
    <w:rsid w:val="00E71F84"/>
    <w:rsid w:val="00E727D5"/>
    <w:rsid w:val="00E7427E"/>
    <w:rsid w:val="00E746A1"/>
    <w:rsid w:val="00E74758"/>
    <w:rsid w:val="00E75468"/>
    <w:rsid w:val="00E7613B"/>
    <w:rsid w:val="00E7648C"/>
    <w:rsid w:val="00E773C1"/>
    <w:rsid w:val="00E77843"/>
    <w:rsid w:val="00E805C8"/>
    <w:rsid w:val="00E805D7"/>
    <w:rsid w:val="00E80C6F"/>
    <w:rsid w:val="00E80D4D"/>
    <w:rsid w:val="00E814E8"/>
    <w:rsid w:val="00E816BA"/>
    <w:rsid w:val="00E81BF8"/>
    <w:rsid w:val="00E81CAF"/>
    <w:rsid w:val="00E8287C"/>
    <w:rsid w:val="00E8376B"/>
    <w:rsid w:val="00E8435C"/>
    <w:rsid w:val="00E84D22"/>
    <w:rsid w:val="00E860B7"/>
    <w:rsid w:val="00E86474"/>
    <w:rsid w:val="00E86A8B"/>
    <w:rsid w:val="00E86D77"/>
    <w:rsid w:val="00E8753C"/>
    <w:rsid w:val="00E87833"/>
    <w:rsid w:val="00E87AC5"/>
    <w:rsid w:val="00E907BC"/>
    <w:rsid w:val="00E90D0D"/>
    <w:rsid w:val="00E90F09"/>
    <w:rsid w:val="00E91260"/>
    <w:rsid w:val="00E9189B"/>
    <w:rsid w:val="00E92047"/>
    <w:rsid w:val="00E92059"/>
    <w:rsid w:val="00E92F11"/>
    <w:rsid w:val="00E93094"/>
    <w:rsid w:val="00E93140"/>
    <w:rsid w:val="00E93399"/>
    <w:rsid w:val="00E942EA"/>
    <w:rsid w:val="00E948B9"/>
    <w:rsid w:val="00E94EBF"/>
    <w:rsid w:val="00E95127"/>
    <w:rsid w:val="00E9581D"/>
    <w:rsid w:val="00E95925"/>
    <w:rsid w:val="00E963FC"/>
    <w:rsid w:val="00E96CEF"/>
    <w:rsid w:val="00E97014"/>
    <w:rsid w:val="00E977FD"/>
    <w:rsid w:val="00E97BDA"/>
    <w:rsid w:val="00EA05AF"/>
    <w:rsid w:val="00EA2169"/>
    <w:rsid w:val="00EA2487"/>
    <w:rsid w:val="00EA2752"/>
    <w:rsid w:val="00EA34E6"/>
    <w:rsid w:val="00EA34E9"/>
    <w:rsid w:val="00EA34F4"/>
    <w:rsid w:val="00EA355E"/>
    <w:rsid w:val="00EA38D5"/>
    <w:rsid w:val="00EA42E0"/>
    <w:rsid w:val="00EA42F2"/>
    <w:rsid w:val="00EA45EE"/>
    <w:rsid w:val="00EA4931"/>
    <w:rsid w:val="00EA4C22"/>
    <w:rsid w:val="00EA5218"/>
    <w:rsid w:val="00EA54B8"/>
    <w:rsid w:val="00EA6A90"/>
    <w:rsid w:val="00EA6AF0"/>
    <w:rsid w:val="00EA72F5"/>
    <w:rsid w:val="00EB05E6"/>
    <w:rsid w:val="00EB14A1"/>
    <w:rsid w:val="00EB1B56"/>
    <w:rsid w:val="00EB3DF7"/>
    <w:rsid w:val="00EB4A87"/>
    <w:rsid w:val="00EB4B09"/>
    <w:rsid w:val="00EB5512"/>
    <w:rsid w:val="00EB5D79"/>
    <w:rsid w:val="00EB64A8"/>
    <w:rsid w:val="00EB6CC1"/>
    <w:rsid w:val="00EC165A"/>
    <w:rsid w:val="00EC172F"/>
    <w:rsid w:val="00EC31C9"/>
    <w:rsid w:val="00EC3607"/>
    <w:rsid w:val="00EC39D5"/>
    <w:rsid w:val="00EC3ABD"/>
    <w:rsid w:val="00EC3CE5"/>
    <w:rsid w:val="00EC3F2E"/>
    <w:rsid w:val="00EC48EC"/>
    <w:rsid w:val="00EC55BE"/>
    <w:rsid w:val="00EC5701"/>
    <w:rsid w:val="00EC5E61"/>
    <w:rsid w:val="00EC626E"/>
    <w:rsid w:val="00EC64CB"/>
    <w:rsid w:val="00EC6768"/>
    <w:rsid w:val="00EC6B25"/>
    <w:rsid w:val="00EC7410"/>
    <w:rsid w:val="00ED0096"/>
    <w:rsid w:val="00ED02CA"/>
    <w:rsid w:val="00ED1A60"/>
    <w:rsid w:val="00ED28C9"/>
    <w:rsid w:val="00ED30EA"/>
    <w:rsid w:val="00ED356B"/>
    <w:rsid w:val="00ED375D"/>
    <w:rsid w:val="00ED3B28"/>
    <w:rsid w:val="00ED3D3C"/>
    <w:rsid w:val="00ED487A"/>
    <w:rsid w:val="00ED4A4C"/>
    <w:rsid w:val="00ED53E5"/>
    <w:rsid w:val="00ED63E0"/>
    <w:rsid w:val="00ED653B"/>
    <w:rsid w:val="00ED72AF"/>
    <w:rsid w:val="00ED73F8"/>
    <w:rsid w:val="00ED7FA6"/>
    <w:rsid w:val="00EE01E3"/>
    <w:rsid w:val="00EE0894"/>
    <w:rsid w:val="00EE0F0C"/>
    <w:rsid w:val="00EE1E85"/>
    <w:rsid w:val="00EE39AC"/>
    <w:rsid w:val="00EE3EA3"/>
    <w:rsid w:val="00EE3EDD"/>
    <w:rsid w:val="00EE49E2"/>
    <w:rsid w:val="00EE5A14"/>
    <w:rsid w:val="00EE5B7A"/>
    <w:rsid w:val="00EE5F60"/>
    <w:rsid w:val="00EE67A0"/>
    <w:rsid w:val="00EE6B04"/>
    <w:rsid w:val="00EE6CCC"/>
    <w:rsid w:val="00EE7C12"/>
    <w:rsid w:val="00EF1D62"/>
    <w:rsid w:val="00EF1ED2"/>
    <w:rsid w:val="00EF2618"/>
    <w:rsid w:val="00EF462F"/>
    <w:rsid w:val="00EF4C64"/>
    <w:rsid w:val="00EF5A28"/>
    <w:rsid w:val="00EF600F"/>
    <w:rsid w:val="00EF60BE"/>
    <w:rsid w:val="00EF63F7"/>
    <w:rsid w:val="00EF76EC"/>
    <w:rsid w:val="00F00949"/>
    <w:rsid w:val="00F01527"/>
    <w:rsid w:val="00F01684"/>
    <w:rsid w:val="00F020AD"/>
    <w:rsid w:val="00F02452"/>
    <w:rsid w:val="00F03AA6"/>
    <w:rsid w:val="00F03C2D"/>
    <w:rsid w:val="00F03C92"/>
    <w:rsid w:val="00F04951"/>
    <w:rsid w:val="00F04D2C"/>
    <w:rsid w:val="00F04F51"/>
    <w:rsid w:val="00F05548"/>
    <w:rsid w:val="00F055D4"/>
    <w:rsid w:val="00F06385"/>
    <w:rsid w:val="00F06828"/>
    <w:rsid w:val="00F071B3"/>
    <w:rsid w:val="00F07882"/>
    <w:rsid w:val="00F104B0"/>
    <w:rsid w:val="00F11325"/>
    <w:rsid w:val="00F114C8"/>
    <w:rsid w:val="00F11ED5"/>
    <w:rsid w:val="00F11F47"/>
    <w:rsid w:val="00F12921"/>
    <w:rsid w:val="00F13190"/>
    <w:rsid w:val="00F1324A"/>
    <w:rsid w:val="00F14080"/>
    <w:rsid w:val="00F14D6A"/>
    <w:rsid w:val="00F15D43"/>
    <w:rsid w:val="00F15FDC"/>
    <w:rsid w:val="00F16412"/>
    <w:rsid w:val="00F1643C"/>
    <w:rsid w:val="00F16521"/>
    <w:rsid w:val="00F1766A"/>
    <w:rsid w:val="00F17766"/>
    <w:rsid w:val="00F1794E"/>
    <w:rsid w:val="00F17EDF"/>
    <w:rsid w:val="00F206D4"/>
    <w:rsid w:val="00F207AB"/>
    <w:rsid w:val="00F212F4"/>
    <w:rsid w:val="00F2132B"/>
    <w:rsid w:val="00F21A67"/>
    <w:rsid w:val="00F21D37"/>
    <w:rsid w:val="00F22963"/>
    <w:rsid w:val="00F22DDE"/>
    <w:rsid w:val="00F23678"/>
    <w:rsid w:val="00F23F37"/>
    <w:rsid w:val="00F24131"/>
    <w:rsid w:val="00F2467D"/>
    <w:rsid w:val="00F24B59"/>
    <w:rsid w:val="00F25192"/>
    <w:rsid w:val="00F25C7A"/>
    <w:rsid w:val="00F27FDB"/>
    <w:rsid w:val="00F30218"/>
    <w:rsid w:val="00F3028D"/>
    <w:rsid w:val="00F308FB"/>
    <w:rsid w:val="00F310F0"/>
    <w:rsid w:val="00F31FB8"/>
    <w:rsid w:val="00F32A22"/>
    <w:rsid w:val="00F32E6E"/>
    <w:rsid w:val="00F331AD"/>
    <w:rsid w:val="00F334C7"/>
    <w:rsid w:val="00F33613"/>
    <w:rsid w:val="00F36899"/>
    <w:rsid w:val="00F371B7"/>
    <w:rsid w:val="00F3743B"/>
    <w:rsid w:val="00F375D1"/>
    <w:rsid w:val="00F40A29"/>
    <w:rsid w:val="00F41510"/>
    <w:rsid w:val="00F41B2D"/>
    <w:rsid w:val="00F42471"/>
    <w:rsid w:val="00F42B32"/>
    <w:rsid w:val="00F4359D"/>
    <w:rsid w:val="00F43950"/>
    <w:rsid w:val="00F43B84"/>
    <w:rsid w:val="00F44820"/>
    <w:rsid w:val="00F453EB"/>
    <w:rsid w:val="00F45A09"/>
    <w:rsid w:val="00F45A0D"/>
    <w:rsid w:val="00F45F4F"/>
    <w:rsid w:val="00F46057"/>
    <w:rsid w:val="00F46737"/>
    <w:rsid w:val="00F47948"/>
    <w:rsid w:val="00F47BF3"/>
    <w:rsid w:val="00F521C6"/>
    <w:rsid w:val="00F524AE"/>
    <w:rsid w:val="00F528B4"/>
    <w:rsid w:val="00F52F71"/>
    <w:rsid w:val="00F53BBC"/>
    <w:rsid w:val="00F53D91"/>
    <w:rsid w:val="00F5431A"/>
    <w:rsid w:val="00F547BB"/>
    <w:rsid w:val="00F54970"/>
    <w:rsid w:val="00F54DEC"/>
    <w:rsid w:val="00F54F20"/>
    <w:rsid w:val="00F55188"/>
    <w:rsid w:val="00F553F7"/>
    <w:rsid w:val="00F5558B"/>
    <w:rsid w:val="00F555A3"/>
    <w:rsid w:val="00F5689C"/>
    <w:rsid w:val="00F56948"/>
    <w:rsid w:val="00F5792A"/>
    <w:rsid w:val="00F60C2E"/>
    <w:rsid w:val="00F610FD"/>
    <w:rsid w:val="00F6136C"/>
    <w:rsid w:val="00F6149C"/>
    <w:rsid w:val="00F61F14"/>
    <w:rsid w:val="00F61F2A"/>
    <w:rsid w:val="00F620FB"/>
    <w:rsid w:val="00F6235B"/>
    <w:rsid w:val="00F6244E"/>
    <w:rsid w:val="00F6260A"/>
    <w:rsid w:val="00F62F57"/>
    <w:rsid w:val="00F633CD"/>
    <w:rsid w:val="00F637CF"/>
    <w:rsid w:val="00F646E7"/>
    <w:rsid w:val="00F65250"/>
    <w:rsid w:val="00F65B8D"/>
    <w:rsid w:val="00F660C3"/>
    <w:rsid w:val="00F66C09"/>
    <w:rsid w:val="00F70574"/>
    <w:rsid w:val="00F71AE8"/>
    <w:rsid w:val="00F71C75"/>
    <w:rsid w:val="00F72213"/>
    <w:rsid w:val="00F724AC"/>
    <w:rsid w:val="00F7295E"/>
    <w:rsid w:val="00F72E3B"/>
    <w:rsid w:val="00F72FF9"/>
    <w:rsid w:val="00F735A9"/>
    <w:rsid w:val="00F740A3"/>
    <w:rsid w:val="00F742C0"/>
    <w:rsid w:val="00F742C7"/>
    <w:rsid w:val="00F745CE"/>
    <w:rsid w:val="00F7503A"/>
    <w:rsid w:val="00F7649E"/>
    <w:rsid w:val="00F76E1D"/>
    <w:rsid w:val="00F76F97"/>
    <w:rsid w:val="00F76FDD"/>
    <w:rsid w:val="00F77220"/>
    <w:rsid w:val="00F772F3"/>
    <w:rsid w:val="00F774A4"/>
    <w:rsid w:val="00F77551"/>
    <w:rsid w:val="00F80ECA"/>
    <w:rsid w:val="00F80FD1"/>
    <w:rsid w:val="00F822BE"/>
    <w:rsid w:val="00F8244F"/>
    <w:rsid w:val="00F824ED"/>
    <w:rsid w:val="00F82796"/>
    <w:rsid w:val="00F82C68"/>
    <w:rsid w:val="00F82D5B"/>
    <w:rsid w:val="00F8304F"/>
    <w:rsid w:val="00F8306F"/>
    <w:rsid w:val="00F83367"/>
    <w:rsid w:val="00F8337A"/>
    <w:rsid w:val="00F83A01"/>
    <w:rsid w:val="00F8423C"/>
    <w:rsid w:val="00F842B1"/>
    <w:rsid w:val="00F8562F"/>
    <w:rsid w:val="00F858E9"/>
    <w:rsid w:val="00F858F5"/>
    <w:rsid w:val="00F85A2C"/>
    <w:rsid w:val="00F85F1B"/>
    <w:rsid w:val="00F87037"/>
    <w:rsid w:val="00F87233"/>
    <w:rsid w:val="00F9064D"/>
    <w:rsid w:val="00F917F2"/>
    <w:rsid w:val="00F92864"/>
    <w:rsid w:val="00F931AF"/>
    <w:rsid w:val="00F93938"/>
    <w:rsid w:val="00F93E4E"/>
    <w:rsid w:val="00F9409A"/>
    <w:rsid w:val="00F9484E"/>
    <w:rsid w:val="00F949CA"/>
    <w:rsid w:val="00F951C9"/>
    <w:rsid w:val="00F954D3"/>
    <w:rsid w:val="00F954E3"/>
    <w:rsid w:val="00F9601E"/>
    <w:rsid w:val="00F960A7"/>
    <w:rsid w:val="00F96DE9"/>
    <w:rsid w:val="00FA02A2"/>
    <w:rsid w:val="00FA0B56"/>
    <w:rsid w:val="00FA0BB8"/>
    <w:rsid w:val="00FA0E38"/>
    <w:rsid w:val="00FA1E88"/>
    <w:rsid w:val="00FA1FB5"/>
    <w:rsid w:val="00FA21C3"/>
    <w:rsid w:val="00FA232E"/>
    <w:rsid w:val="00FA2494"/>
    <w:rsid w:val="00FA34AE"/>
    <w:rsid w:val="00FA34FD"/>
    <w:rsid w:val="00FA3A9D"/>
    <w:rsid w:val="00FA5435"/>
    <w:rsid w:val="00FA57E9"/>
    <w:rsid w:val="00FA5B62"/>
    <w:rsid w:val="00FA68ED"/>
    <w:rsid w:val="00FA6BE7"/>
    <w:rsid w:val="00FA72F1"/>
    <w:rsid w:val="00FA7E38"/>
    <w:rsid w:val="00FB0D88"/>
    <w:rsid w:val="00FB226E"/>
    <w:rsid w:val="00FB25AA"/>
    <w:rsid w:val="00FB3925"/>
    <w:rsid w:val="00FB3F9D"/>
    <w:rsid w:val="00FB43FE"/>
    <w:rsid w:val="00FB47D3"/>
    <w:rsid w:val="00FB4F81"/>
    <w:rsid w:val="00FB54FC"/>
    <w:rsid w:val="00FB5554"/>
    <w:rsid w:val="00FB5D30"/>
    <w:rsid w:val="00FB6F04"/>
    <w:rsid w:val="00FB7617"/>
    <w:rsid w:val="00FB7934"/>
    <w:rsid w:val="00FB7A65"/>
    <w:rsid w:val="00FB7F2F"/>
    <w:rsid w:val="00FC041C"/>
    <w:rsid w:val="00FC06FE"/>
    <w:rsid w:val="00FC0A05"/>
    <w:rsid w:val="00FC0B64"/>
    <w:rsid w:val="00FC14A1"/>
    <w:rsid w:val="00FC16CF"/>
    <w:rsid w:val="00FC21B7"/>
    <w:rsid w:val="00FC28E7"/>
    <w:rsid w:val="00FC2E0C"/>
    <w:rsid w:val="00FC3641"/>
    <w:rsid w:val="00FC3F03"/>
    <w:rsid w:val="00FC41D0"/>
    <w:rsid w:val="00FC4383"/>
    <w:rsid w:val="00FC4996"/>
    <w:rsid w:val="00FC572E"/>
    <w:rsid w:val="00FC5A70"/>
    <w:rsid w:val="00FC6684"/>
    <w:rsid w:val="00FC694C"/>
    <w:rsid w:val="00FC6BB7"/>
    <w:rsid w:val="00FD05AA"/>
    <w:rsid w:val="00FD0A8D"/>
    <w:rsid w:val="00FD0EBB"/>
    <w:rsid w:val="00FD0EF4"/>
    <w:rsid w:val="00FD129A"/>
    <w:rsid w:val="00FD17CB"/>
    <w:rsid w:val="00FD24A7"/>
    <w:rsid w:val="00FD3016"/>
    <w:rsid w:val="00FD30DF"/>
    <w:rsid w:val="00FD311A"/>
    <w:rsid w:val="00FD3405"/>
    <w:rsid w:val="00FD34DE"/>
    <w:rsid w:val="00FD3C24"/>
    <w:rsid w:val="00FD3FCC"/>
    <w:rsid w:val="00FD3FDD"/>
    <w:rsid w:val="00FD4BB7"/>
    <w:rsid w:val="00FD4C9C"/>
    <w:rsid w:val="00FD548E"/>
    <w:rsid w:val="00FD572D"/>
    <w:rsid w:val="00FD6360"/>
    <w:rsid w:val="00FD7798"/>
    <w:rsid w:val="00FD7FBA"/>
    <w:rsid w:val="00FE03F9"/>
    <w:rsid w:val="00FE0828"/>
    <w:rsid w:val="00FE15EC"/>
    <w:rsid w:val="00FE1FA4"/>
    <w:rsid w:val="00FE245F"/>
    <w:rsid w:val="00FE333A"/>
    <w:rsid w:val="00FE390B"/>
    <w:rsid w:val="00FE3C2B"/>
    <w:rsid w:val="00FE407B"/>
    <w:rsid w:val="00FE431A"/>
    <w:rsid w:val="00FE4343"/>
    <w:rsid w:val="00FE48AA"/>
    <w:rsid w:val="00FE5316"/>
    <w:rsid w:val="00FE53FF"/>
    <w:rsid w:val="00FE5BF4"/>
    <w:rsid w:val="00FE60F9"/>
    <w:rsid w:val="00FE6474"/>
    <w:rsid w:val="00FE6B25"/>
    <w:rsid w:val="00FF0189"/>
    <w:rsid w:val="00FF0E82"/>
    <w:rsid w:val="00FF0ED1"/>
    <w:rsid w:val="00FF1A80"/>
    <w:rsid w:val="00FF1C2D"/>
    <w:rsid w:val="00FF3681"/>
    <w:rsid w:val="00FF3E9D"/>
    <w:rsid w:val="00FF42A0"/>
    <w:rsid w:val="00FF4304"/>
    <w:rsid w:val="00FF4CFD"/>
    <w:rsid w:val="00FF4E50"/>
    <w:rsid w:val="00FF6713"/>
    <w:rsid w:val="00FF67DC"/>
    <w:rsid w:val="00FF6E81"/>
    <w:rsid w:val="00FF7820"/>
    <w:rsid w:val="00FF7B66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F65F3"/>
  <w15:docId w15:val="{D8486A69-CED4-47D6-87E1-052516D1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19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36817"/>
    <w:pPr>
      <w:keepNext/>
      <w:spacing w:before="36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32A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722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32A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32A02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3681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B32A02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link w:val="Nadpis5"/>
    <w:semiHidden/>
    <w:rsid w:val="00B32A02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link w:val="Nadpis7"/>
    <w:rsid w:val="00B32A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nhideWhenUsed/>
    <w:rsid w:val="00B32A0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B32A02"/>
    <w:pPr>
      <w:spacing w:after="120"/>
    </w:pPr>
    <w:rPr>
      <w:rFonts w:ascii="Calibri" w:eastAsia="Calibri" w:hAnsi="Calibri"/>
    </w:rPr>
  </w:style>
  <w:style w:type="character" w:customStyle="1" w:styleId="ZkladntextChar">
    <w:name w:val="Základní text Char"/>
    <w:link w:val="Zkladntext"/>
    <w:rsid w:val="00B32A02"/>
    <w:rPr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32A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B32A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Identifikacestran">
    <w:name w:val="Identifikace stran"/>
    <w:basedOn w:val="Normln"/>
    <w:rsid w:val="00B32A02"/>
    <w:pPr>
      <w:spacing w:line="280" w:lineRule="atLeast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A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32A0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2A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D2A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2A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A6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6D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3C36C0"/>
    <w:rPr>
      <w:sz w:val="22"/>
      <w:szCs w:val="22"/>
      <w:lang w:eastAsia="en-US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3C36C0"/>
    <w:pPr>
      <w:ind w:left="720"/>
      <w:contextualSpacing/>
    </w:pPr>
    <w:rPr>
      <w:rFonts w:ascii="Tahoma" w:hAnsi="Tahoma" w:cs="Tahoma"/>
      <w:sz w:val="20"/>
      <w:szCs w:val="20"/>
    </w:rPr>
  </w:style>
  <w:style w:type="numbering" w:customStyle="1" w:styleId="Styl1">
    <w:name w:val="Styl1"/>
    <w:basedOn w:val="Bezseznamu"/>
    <w:uiPriority w:val="99"/>
    <w:rsid w:val="005D5728"/>
    <w:pPr>
      <w:numPr>
        <w:numId w:val="1"/>
      </w:numPr>
    </w:pPr>
  </w:style>
  <w:style w:type="paragraph" w:customStyle="1" w:styleId="KUMS-text">
    <w:name w:val="KUMS-text"/>
    <w:basedOn w:val="Normln"/>
    <w:uiPriority w:val="99"/>
    <w:rsid w:val="004E3933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customStyle="1" w:styleId="Styl3Char">
    <w:name w:val="Styl3 Char"/>
    <w:link w:val="Styl3"/>
    <w:uiPriority w:val="99"/>
    <w:locked/>
    <w:rsid w:val="004E3933"/>
    <w:rPr>
      <w:rFonts w:ascii="Times New Roman" w:eastAsia="Calibri" w:hAnsi="Times New Roman" w:cs="Times New Roman"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uiPriority w:val="99"/>
    <w:rsid w:val="004E3933"/>
    <w:pPr>
      <w:ind w:left="425" w:hanging="425"/>
      <w:jc w:val="both"/>
    </w:pPr>
    <w:rPr>
      <w:rFonts w:eastAsia="Calibri"/>
      <w:sz w:val="20"/>
      <w:szCs w:val="20"/>
    </w:rPr>
  </w:style>
  <w:style w:type="paragraph" w:customStyle="1" w:styleId="4slovanChar">
    <w:name w:val="(4) číslované Char"/>
    <w:basedOn w:val="Normln"/>
    <w:uiPriority w:val="99"/>
    <w:rsid w:val="004E3933"/>
    <w:pPr>
      <w:numPr>
        <w:ilvl w:val="3"/>
        <w:numId w:val="2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uiPriority w:val="99"/>
    <w:rsid w:val="004E3933"/>
    <w:pPr>
      <w:numPr>
        <w:ilvl w:val="2"/>
        <w:numId w:val="2"/>
      </w:numPr>
      <w:spacing w:before="120"/>
      <w:jc w:val="both"/>
    </w:pPr>
    <w:rPr>
      <w:sz w:val="22"/>
    </w:rPr>
  </w:style>
  <w:style w:type="paragraph" w:customStyle="1" w:styleId="SMLnadpis1">
    <w:name w:val="(SML) nadpis 1"/>
    <w:uiPriority w:val="99"/>
    <w:rsid w:val="004E3933"/>
    <w:pPr>
      <w:numPr>
        <w:numId w:val="2"/>
      </w:numPr>
      <w:spacing w:before="400" w:after="4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SMLnadpis2">
    <w:name w:val="(SML) nadpis 2"/>
    <w:uiPriority w:val="99"/>
    <w:rsid w:val="004E3933"/>
    <w:pPr>
      <w:numPr>
        <w:ilvl w:val="1"/>
        <w:numId w:val="2"/>
      </w:numPr>
      <w:spacing w:before="40" w:after="120"/>
      <w:jc w:val="center"/>
    </w:pPr>
    <w:rPr>
      <w:rFonts w:ascii="Times New Roman" w:eastAsia="Times New Roman" w:hAnsi="Times New Roman"/>
      <w:b/>
      <w:sz w:val="22"/>
      <w:szCs w:val="22"/>
    </w:rPr>
  </w:style>
  <w:style w:type="paragraph" w:customStyle="1" w:styleId="1slaSEZChar1">
    <w:name w:val="(1) čísla SEZ Char1"/>
    <w:basedOn w:val="3slovanChar"/>
    <w:uiPriority w:val="99"/>
    <w:rsid w:val="004E3933"/>
    <w:rPr>
      <w:szCs w:val="22"/>
    </w:rPr>
  </w:style>
  <w:style w:type="character" w:styleId="Odkaznakoment">
    <w:name w:val="annotation reference"/>
    <w:uiPriority w:val="99"/>
    <w:unhideWhenUsed/>
    <w:rsid w:val="004964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4A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64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4A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64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D965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#"/>
    <w:basedOn w:val="Normln"/>
    <w:rsid w:val="00D965B6"/>
    <w:pPr>
      <w:numPr>
        <w:ilvl w:val="6"/>
        <w:numId w:val="3"/>
      </w:numPr>
      <w:tabs>
        <w:tab w:val="left" w:pos="1276"/>
        <w:tab w:val="left" w:leader="dot" w:pos="7371"/>
      </w:tabs>
      <w:spacing w:after="120"/>
    </w:pPr>
    <w:rPr>
      <w:rFonts w:ascii="Tahoma" w:hAnsi="Tahoma" w:cs="Tahoma"/>
      <w:szCs w:val="20"/>
      <w:lang w:eastAsia="en-US"/>
    </w:rPr>
  </w:style>
  <w:style w:type="paragraph" w:customStyle="1" w:styleId="SmlouvaNadpis2">
    <w:name w:val="SmlouvaNadpis2"/>
    <w:basedOn w:val="SmlouvaNadpis1"/>
    <w:rsid w:val="00D965B6"/>
    <w:pPr>
      <w:keepNext w:val="0"/>
      <w:numPr>
        <w:ilvl w:val="1"/>
      </w:numPr>
      <w:spacing w:before="120" w:after="120"/>
    </w:pPr>
    <w:rPr>
      <w:b w:val="0"/>
      <w:bCs w:val="0"/>
      <w:caps w:val="0"/>
      <w:sz w:val="24"/>
    </w:rPr>
  </w:style>
  <w:style w:type="paragraph" w:customStyle="1" w:styleId="SmlouvaNadpis1">
    <w:name w:val="SmlouvaNadpis1"/>
    <w:basedOn w:val="Normln"/>
    <w:next w:val="SmlouvaNadpis2"/>
    <w:rsid w:val="00D965B6"/>
    <w:pPr>
      <w:keepNext/>
      <w:numPr>
        <w:numId w:val="3"/>
      </w:numPr>
      <w:spacing w:before="480" w:after="240"/>
    </w:pPr>
    <w:rPr>
      <w:rFonts w:ascii="Tahoma" w:hAnsi="Tahoma" w:cs="Tahoma"/>
      <w:b/>
      <w:bCs/>
      <w:caps/>
      <w:sz w:val="28"/>
      <w:szCs w:val="20"/>
      <w:lang w:eastAsia="en-US"/>
    </w:rPr>
  </w:style>
  <w:style w:type="paragraph" w:customStyle="1" w:styleId="SmlouvaNadpis3">
    <w:name w:val="SmlouvaNadpis3"/>
    <w:basedOn w:val="SmlouvaNadpis2"/>
    <w:rsid w:val="00D965B6"/>
    <w:pPr>
      <w:numPr>
        <w:ilvl w:val="2"/>
      </w:numPr>
      <w:tabs>
        <w:tab w:val="num" w:pos="1701"/>
        <w:tab w:val="left" w:leader="dot" w:pos="6804"/>
      </w:tabs>
      <w:ind w:hanging="850"/>
    </w:pPr>
  </w:style>
  <w:style w:type="paragraph" w:styleId="Revize">
    <w:name w:val="Revision"/>
    <w:hidden/>
    <w:uiPriority w:val="99"/>
    <w:semiHidden/>
    <w:rsid w:val="00981DE5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rsid w:val="00A74D2E"/>
    <w:pPr>
      <w:spacing w:after="120"/>
    </w:pPr>
  </w:style>
  <w:style w:type="paragraph" w:customStyle="1" w:styleId="ZkltextTun">
    <w:name w:val="Zákl. text Tučně"/>
    <w:basedOn w:val="Zkladntext"/>
    <w:next w:val="Zkladntext"/>
    <w:uiPriority w:val="99"/>
    <w:rsid w:val="00A74D2E"/>
    <w:pPr>
      <w:spacing w:line="276" w:lineRule="auto"/>
    </w:pPr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A74D2E"/>
    <w:rPr>
      <w:rFonts w:ascii="Tahoma" w:eastAsia="Times New Roman" w:hAnsi="Tahoma" w:cs="Tahoma"/>
    </w:rPr>
  </w:style>
  <w:style w:type="paragraph" w:customStyle="1" w:styleId="ablonyUpce">
    <w:name w:val="Šablony Upce"/>
    <w:basedOn w:val="Normln"/>
    <w:rsid w:val="00817FA3"/>
    <w:pPr>
      <w:spacing w:after="200" w:line="300" w:lineRule="exact"/>
      <w:jc w:val="both"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670F7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2959"/>
    <w:rPr>
      <w:color w:val="800080" w:themeColor="followedHyperlink"/>
      <w:u w:val="single"/>
    </w:rPr>
  </w:style>
  <w:style w:type="paragraph" w:customStyle="1" w:styleId="Default">
    <w:name w:val="Default"/>
    <w:rsid w:val="0094204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paragraph">
    <w:name w:val="paragraph"/>
    <w:basedOn w:val="Normln"/>
    <w:rsid w:val="008E7C3E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8E7C3E"/>
  </w:style>
  <w:style w:type="character" w:customStyle="1" w:styleId="eop">
    <w:name w:val="eop"/>
    <w:basedOn w:val="Standardnpsmoodstavce"/>
    <w:rsid w:val="008E7C3E"/>
  </w:style>
  <w:style w:type="character" w:customStyle="1" w:styleId="Nadpis3Char">
    <w:name w:val="Nadpis 3 Char"/>
    <w:basedOn w:val="Standardnpsmoodstavce"/>
    <w:link w:val="Nadpis3"/>
    <w:uiPriority w:val="9"/>
    <w:rsid w:val="00F7221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l5">
    <w:name w:val="l5"/>
    <w:basedOn w:val="Normln"/>
    <w:rsid w:val="00F72213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F72213"/>
    <w:rPr>
      <w:i/>
      <w:iCs/>
    </w:rPr>
  </w:style>
  <w:style w:type="character" w:customStyle="1" w:styleId="spellingerror">
    <w:name w:val="spellingerror"/>
    <w:basedOn w:val="Standardnpsmoodstavce"/>
    <w:rsid w:val="008F7487"/>
  </w:style>
  <w:style w:type="paragraph" w:customStyle="1" w:styleId="Nadpisrove1">
    <w:name w:val="Nadpis úroveň 1"/>
    <w:basedOn w:val="Odstavecseseznamem"/>
    <w:next w:val="Nadpisyrove2"/>
    <w:qFormat/>
    <w:rsid w:val="009A6FFE"/>
    <w:pPr>
      <w:keepNext/>
      <w:numPr>
        <w:numId w:val="7"/>
      </w:numPr>
      <w:spacing w:before="240" w:after="240"/>
      <w:contextualSpacing w:val="0"/>
      <w:jc w:val="both"/>
    </w:pPr>
    <w:rPr>
      <w:rFonts w:ascii="Calibri" w:eastAsia="Calibri" w:hAnsi="Calibri" w:cs="Times New Roman"/>
      <w:b/>
      <w:sz w:val="22"/>
      <w:szCs w:val="22"/>
      <w:lang w:eastAsia="en-US"/>
    </w:rPr>
  </w:style>
  <w:style w:type="paragraph" w:customStyle="1" w:styleId="Nadpisyrove2">
    <w:name w:val="Nadpisy úroveň 2"/>
    <w:basedOn w:val="Odstavecseseznamem"/>
    <w:link w:val="Nadpisyrove2Char"/>
    <w:qFormat/>
    <w:rsid w:val="009A6FFE"/>
    <w:pPr>
      <w:numPr>
        <w:ilvl w:val="1"/>
        <w:numId w:val="7"/>
      </w:numPr>
      <w:spacing w:after="120"/>
      <w:contextualSpacing w:val="0"/>
      <w:jc w:val="both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dpisyrove2Char">
    <w:name w:val="Nadpisy úroveň 2 Char"/>
    <w:basedOn w:val="Standardnpsmoodstavce"/>
    <w:link w:val="Nadpisyrove2"/>
    <w:rsid w:val="009A6FFE"/>
    <w:rPr>
      <w:sz w:val="22"/>
      <w:szCs w:val="22"/>
      <w:lang w:eastAsia="en-US"/>
    </w:rPr>
  </w:style>
  <w:style w:type="character" w:customStyle="1" w:styleId="findhit">
    <w:name w:val="findhit"/>
    <w:basedOn w:val="Standardnpsmoodstavce"/>
    <w:rsid w:val="007B26A3"/>
  </w:style>
  <w:style w:type="paragraph" w:customStyle="1" w:styleId="slovn2rove">
    <w:name w:val="Číslování 2. úroveň"/>
    <w:basedOn w:val="Odstavecseseznamem"/>
    <w:link w:val="slovn2roveChar"/>
    <w:qFormat/>
    <w:rsid w:val="00935D92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 w:cs="Times New Roman"/>
      <w:sz w:val="24"/>
      <w:szCs w:val="24"/>
    </w:rPr>
  </w:style>
  <w:style w:type="character" w:customStyle="1" w:styleId="slovn2roveChar">
    <w:name w:val="Číslování 2. úroveň Char"/>
    <w:basedOn w:val="Standardnpsmoodstavce"/>
    <w:link w:val="slovn2rove"/>
    <w:rsid w:val="00935D92"/>
    <w:rPr>
      <w:rFonts w:eastAsia="Times New Roman"/>
      <w:sz w:val="24"/>
      <w:szCs w:val="24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5E60D3"/>
    <w:pPr>
      <w:keepNext/>
      <w:numPr>
        <w:numId w:val="9"/>
      </w:numPr>
      <w:spacing w:before="360" w:line="312" w:lineRule="auto"/>
      <w:contextualSpacing w:val="0"/>
      <w:jc w:val="center"/>
    </w:pPr>
    <w:rPr>
      <w:rFonts w:ascii="Verdana" w:hAnsi="Verdana" w:cs="Times New Roman"/>
      <w:sz w:val="18"/>
    </w:rPr>
  </w:style>
  <w:style w:type="paragraph" w:customStyle="1" w:styleId="rove2-slovantext">
    <w:name w:val="Úroveň 2 - číslovaný text"/>
    <w:basedOn w:val="Odstavecseseznamem"/>
    <w:uiPriority w:val="99"/>
    <w:qFormat/>
    <w:rsid w:val="005E60D3"/>
    <w:pPr>
      <w:numPr>
        <w:ilvl w:val="1"/>
        <w:numId w:val="9"/>
      </w:numPr>
      <w:spacing w:before="120" w:after="120" w:line="312" w:lineRule="auto"/>
      <w:contextualSpacing w:val="0"/>
      <w:jc w:val="both"/>
    </w:pPr>
    <w:rPr>
      <w:rFonts w:ascii="Verdana" w:hAnsi="Verdana" w:cs="Times New Roman"/>
      <w:sz w:val="18"/>
      <w:szCs w:val="24"/>
    </w:rPr>
  </w:style>
  <w:style w:type="paragraph" w:customStyle="1" w:styleId="rove3-slovantext">
    <w:name w:val="Úroveň 3 - číslovaný text"/>
    <w:basedOn w:val="Odstavecseseznamem"/>
    <w:uiPriority w:val="99"/>
    <w:qFormat/>
    <w:rsid w:val="005E60D3"/>
    <w:pPr>
      <w:numPr>
        <w:ilvl w:val="2"/>
        <w:numId w:val="9"/>
      </w:numPr>
      <w:spacing w:before="120" w:after="120" w:line="312" w:lineRule="auto"/>
      <w:contextualSpacing w:val="0"/>
      <w:jc w:val="both"/>
    </w:pPr>
    <w:rPr>
      <w:rFonts w:ascii="Verdana" w:hAnsi="Verdana" w:cs="Times New Roman"/>
      <w:sz w:val="18"/>
      <w:szCs w:val="24"/>
    </w:rPr>
  </w:style>
  <w:style w:type="numbering" w:customStyle="1" w:styleId="Ploha">
    <w:name w:val="Příloha č."/>
    <w:uiPriority w:val="99"/>
    <w:rsid w:val="00AC5EDD"/>
    <w:pPr>
      <w:numPr>
        <w:numId w:val="14"/>
      </w:numPr>
    </w:pPr>
  </w:style>
  <w:style w:type="paragraph" w:styleId="Nzev">
    <w:name w:val="Title"/>
    <w:basedOn w:val="Normln"/>
    <w:link w:val="NzevChar"/>
    <w:qFormat/>
    <w:rsid w:val="00355AB6"/>
    <w:pPr>
      <w:jc w:val="center"/>
    </w:pPr>
    <w:rPr>
      <w:b/>
      <w:bCs/>
      <w:sz w:val="4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355AB6"/>
    <w:rPr>
      <w:rFonts w:ascii="Times New Roman" w:eastAsia="Times New Roman" w:hAnsi="Times New Roman"/>
      <w:b/>
      <w:bCs/>
      <w:sz w:val="4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3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9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8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icek.martin@kr-jihomoravs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enomar.zbynek@kr-jihomoravsky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mk.cz" TargetMode="External"/><Relationship Id="rId1" Type="http://schemas.openxmlformats.org/officeDocument/2006/relationships/hyperlink" Target="mailto:posta@jm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BD92C-1991-4C0A-8915-4E38855D65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17</Pages>
  <Words>8635</Words>
  <Characters>50947</Characters>
  <Application>Microsoft Office Word</Application>
  <DocSecurity>0</DocSecurity>
  <Lines>424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59464</CharactersWithSpaces>
  <SharedDoc>false</SharedDoc>
  <HLinks>
    <vt:vector size="24" baseType="variant">
      <vt:variant>
        <vt:i4>6422640</vt:i4>
      </vt:variant>
      <vt:variant>
        <vt:i4>27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5111912</vt:i4>
      </vt:variant>
      <vt:variant>
        <vt:i4>24</vt:i4>
      </vt:variant>
      <vt:variant>
        <vt:i4>0</vt:i4>
      </vt:variant>
      <vt:variant>
        <vt:i4>5</vt:i4>
      </vt:variant>
      <vt:variant>
        <vt:lpwstr>mailto:straka.roman@kr-jihomoravsky.cz</vt:lpwstr>
      </vt:variant>
      <vt:variant>
        <vt:lpwstr/>
      </vt:variant>
      <vt:variant>
        <vt:i4>6684777</vt:i4>
      </vt:variant>
      <vt:variant>
        <vt:i4>6</vt:i4>
      </vt:variant>
      <vt:variant>
        <vt:i4>0</vt:i4>
      </vt:variant>
      <vt:variant>
        <vt:i4>5</vt:i4>
      </vt:variant>
      <vt:variant>
        <vt:lpwstr>http://www.jmk.cz/</vt:lpwstr>
      </vt:variant>
      <vt:variant>
        <vt:lpwstr/>
      </vt:variant>
      <vt:variant>
        <vt:i4>6422610</vt:i4>
      </vt:variant>
      <vt:variant>
        <vt:i4>3</vt:i4>
      </vt:variant>
      <vt:variant>
        <vt:i4>0</vt:i4>
      </vt:variant>
      <vt:variant>
        <vt:i4>5</vt:i4>
      </vt:variant>
      <vt:variant>
        <vt:lpwstr>mailto:posta@jmk.cz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Zikmund Vojtěch</dc:creator>
  <cp:keywords/>
  <cp:lastModifiedBy>Prchalová Lucie</cp:lastModifiedBy>
  <cp:revision>294</cp:revision>
  <cp:lastPrinted>2026-02-03T07:50:00Z</cp:lastPrinted>
  <dcterms:created xsi:type="dcterms:W3CDTF">2026-01-27T07:25:00Z</dcterms:created>
  <dcterms:modified xsi:type="dcterms:W3CDTF">2026-02-10T15:18:00Z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2021-12-20T13:19:09Z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/>
  </property>
  <property fmtid="{D5CDD505-2E9C-101B-9397-08002B2CF9AE}" pid="8" name="MSIP_Label_690ebb53-23a2-471a-9c6e-17bd0d11311e_ContentBits">
    <vt:lpwstr>0</vt:lpwstr>
  </property>
</Properties>
</file>