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406FC" w14:textId="77777777" w:rsidR="00127F87" w:rsidRPr="003E32B6" w:rsidRDefault="00127F87" w:rsidP="003E32B6">
      <w:pPr>
        <w:pStyle w:val="Zhlav"/>
        <w:tabs>
          <w:tab w:val="left" w:pos="284"/>
          <w:tab w:val="center" w:pos="5244"/>
        </w:tabs>
        <w:spacing w:after="120"/>
        <w:jc w:val="center"/>
        <w:rPr>
          <w:b/>
          <w:bCs/>
          <w:smallCaps/>
          <w:spacing w:val="30"/>
          <w:sz w:val="40"/>
          <w:szCs w:val="40"/>
        </w:rPr>
      </w:pPr>
      <w:bookmarkStart w:id="0" w:name="_GoBack"/>
      <w:bookmarkEnd w:id="0"/>
      <w:r w:rsidRPr="003E32B6">
        <w:rPr>
          <w:b/>
          <w:bCs/>
          <w:smallCaps/>
          <w:spacing w:val="30"/>
          <w:sz w:val="40"/>
          <w:szCs w:val="40"/>
        </w:rPr>
        <w:t>Smlouva o dílo</w:t>
      </w:r>
    </w:p>
    <w:p w14:paraId="0D1E33D3" w14:textId="16EBCD70" w:rsidR="00E169B8" w:rsidRPr="006B0764" w:rsidRDefault="006B0764" w:rsidP="003E5AFF">
      <w:pPr>
        <w:pStyle w:val="Zhlav"/>
        <w:spacing w:after="120"/>
        <w:jc w:val="center"/>
        <w:rPr>
          <w:b/>
          <w:bCs/>
          <w:smallCaps/>
          <w:spacing w:val="30"/>
          <w:sz w:val="40"/>
          <w:szCs w:val="40"/>
        </w:rPr>
      </w:pPr>
      <w:bookmarkStart w:id="1" w:name="_Hlk224886866"/>
      <w:proofErr w:type="spellStart"/>
      <w:r w:rsidRPr="006B0764">
        <w:rPr>
          <w:b/>
          <w:bCs/>
          <w:smallCaps/>
          <w:spacing w:val="30"/>
          <w:sz w:val="26"/>
          <w:szCs w:val="26"/>
          <w:lang w:val="en-US"/>
        </w:rPr>
        <w:t>Březí</w:t>
      </w:r>
      <w:proofErr w:type="spellEnd"/>
      <w:r w:rsidRPr="006B0764">
        <w:rPr>
          <w:b/>
          <w:bCs/>
          <w:smallCaps/>
          <w:spacing w:val="30"/>
          <w:sz w:val="26"/>
          <w:szCs w:val="26"/>
          <w:lang w:val="en-US"/>
        </w:rPr>
        <w:t xml:space="preserve"> </w:t>
      </w:r>
      <w:proofErr w:type="spellStart"/>
      <w:r w:rsidRPr="006B0764">
        <w:rPr>
          <w:b/>
          <w:bCs/>
          <w:smallCaps/>
          <w:spacing w:val="30"/>
          <w:sz w:val="26"/>
          <w:szCs w:val="26"/>
          <w:lang w:val="en-US"/>
        </w:rPr>
        <w:t>n</w:t>
      </w:r>
      <w:r w:rsidR="00CA7EDD">
        <w:rPr>
          <w:b/>
          <w:bCs/>
          <w:smallCaps/>
          <w:spacing w:val="30"/>
          <w:sz w:val="26"/>
          <w:szCs w:val="26"/>
          <w:lang w:val="en-US"/>
        </w:rPr>
        <w:t>ad</w:t>
      </w:r>
      <w:proofErr w:type="spellEnd"/>
      <w:r w:rsidR="00CA7EDD">
        <w:rPr>
          <w:b/>
          <w:bCs/>
          <w:smallCaps/>
          <w:spacing w:val="30"/>
          <w:sz w:val="26"/>
          <w:szCs w:val="26"/>
          <w:lang w:val="en-US"/>
        </w:rPr>
        <w:t xml:space="preserve"> </w:t>
      </w:r>
      <w:proofErr w:type="spellStart"/>
      <w:r w:rsidRPr="006B0764">
        <w:rPr>
          <w:b/>
          <w:bCs/>
          <w:smallCaps/>
          <w:spacing w:val="30"/>
          <w:sz w:val="26"/>
          <w:szCs w:val="26"/>
          <w:lang w:val="en-US"/>
        </w:rPr>
        <w:t>Oslavou</w:t>
      </w:r>
      <w:proofErr w:type="spellEnd"/>
      <w:r w:rsidRPr="006B0764">
        <w:rPr>
          <w:b/>
          <w:bCs/>
          <w:smallCaps/>
          <w:spacing w:val="30"/>
          <w:sz w:val="26"/>
          <w:szCs w:val="26"/>
          <w:lang w:val="en-US"/>
        </w:rPr>
        <w:t xml:space="preserve">, </w:t>
      </w:r>
      <w:proofErr w:type="spellStart"/>
      <w:r w:rsidRPr="006B0764">
        <w:rPr>
          <w:b/>
          <w:bCs/>
          <w:smallCaps/>
          <w:spacing w:val="30"/>
          <w:sz w:val="26"/>
          <w:szCs w:val="26"/>
          <w:lang w:val="en-US"/>
        </w:rPr>
        <w:t>rekonstrukce</w:t>
      </w:r>
      <w:proofErr w:type="spellEnd"/>
      <w:r w:rsidRPr="006B0764">
        <w:rPr>
          <w:b/>
          <w:bCs/>
          <w:smallCaps/>
          <w:spacing w:val="30"/>
          <w:sz w:val="26"/>
          <w:szCs w:val="26"/>
          <w:lang w:val="en-US"/>
        </w:rPr>
        <w:t xml:space="preserve"> </w:t>
      </w:r>
      <w:proofErr w:type="spellStart"/>
      <w:r w:rsidRPr="006B0764">
        <w:rPr>
          <w:b/>
          <w:bCs/>
          <w:smallCaps/>
          <w:spacing w:val="30"/>
          <w:sz w:val="26"/>
          <w:szCs w:val="26"/>
          <w:lang w:val="en-US"/>
        </w:rPr>
        <w:t>vytápění</w:t>
      </w:r>
      <w:proofErr w:type="spellEnd"/>
    </w:p>
    <w:bookmarkEnd w:id="1"/>
    <w:p w14:paraId="746CA52B" w14:textId="64BEF732" w:rsidR="00127F87" w:rsidRPr="000A7553" w:rsidRDefault="00127F87" w:rsidP="003E5AF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14:paraId="07096899" w14:textId="77777777" w:rsidR="005A75FF" w:rsidRDefault="005A75FF" w:rsidP="00127F87">
      <w:pPr>
        <w:spacing w:after="120"/>
        <w:rPr>
          <w:b/>
          <w:smallCaps/>
          <w:spacing w:val="20"/>
          <w:sz w:val="21"/>
          <w:szCs w:val="21"/>
        </w:rPr>
      </w:pPr>
    </w:p>
    <w:p w14:paraId="0EFE605F" w14:textId="77777777" w:rsidR="00127F87" w:rsidRPr="00766640" w:rsidRDefault="00127F87" w:rsidP="00127F87">
      <w:pPr>
        <w:spacing w:after="120"/>
        <w:rPr>
          <w:b/>
          <w:smallCaps/>
          <w:spacing w:val="20"/>
          <w:sz w:val="21"/>
          <w:szCs w:val="21"/>
        </w:rPr>
      </w:pPr>
      <w:r w:rsidRPr="00766640">
        <w:rPr>
          <w:b/>
          <w:smallCaps/>
          <w:spacing w:val="20"/>
          <w:sz w:val="21"/>
          <w:szCs w:val="21"/>
        </w:rPr>
        <w:t>Objednatel</w:t>
      </w:r>
    </w:p>
    <w:p w14:paraId="4FC3C51F" w14:textId="77777777" w:rsidR="00127F87" w:rsidRPr="00766640" w:rsidRDefault="00127F87" w:rsidP="00127F87">
      <w:pPr>
        <w:spacing w:after="120"/>
        <w:rPr>
          <w:b/>
          <w:sz w:val="21"/>
          <w:szCs w:val="21"/>
        </w:rPr>
      </w:pPr>
      <w:r w:rsidRPr="00766640">
        <w:rPr>
          <w:b/>
          <w:sz w:val="21"/>
          <w:szCs w:val="21"/>
        </w:rPr>
        <w:t>Správa a údržba silnic Jihomoravského kraje, příspěvková organizace kraje</w:t>
      </w:r>
    </w:p>
    <w:p w14:paraId="246E2156" w14:textId="62C0C3EA" w:rsidR="00127F87" w:rsidRPr="00766640" w:rsidRDefault="00127F87" w:rsidP="00127F87">
      <w:pPr>
        <w:tabs>
          <w:tab w:val="left" w:pos="6300"/>
        </w:tabs>
        <w:rPr>
          <w:sz w:val="21"/>
          <w:szCs w:val="21"/>
        </w:rPr>
      </w:pPr>
      <w:r w:rsidRPr="00766640">
        <w:rPr>
          <w:sz w:val="21"/>
          <w:szCs w:val="21"/>
        </w:rPr>
        <w:t>sídlem Žerotínovo náměstí 449/3, 602 00 Brno</w:t>
      </w:r>
      <w:r w:rsidRPr="00766640">
        <w:rPr>
          <w:sz w:val="21"/>
          <w:szCs w:val="21"/>
        </w:rPr>
        <w:tab/>
        <w:t>IČO: 709 32</w:t>
      </w:r>
      <w:r w:rsidR="0037259D">
        <w:rPr>
          <w:sz w:val="21"/>
          <w:szCs w:val="21"/>
        </w:rPr>
        <w:t> </w:t>
      </w:r>
      <w:r w:rsidRPr="00766640">
        <w:rPr>
          <w:sz w:val="21"/>
          <w:szCs w:val="21"/>
        </w:rPr>
        <w:t>581</w:t>
      </w:r>
      <w:r w:rsidR="0037259D">
        <w:rPr>
          <w:sz w:val="21"/>
          <w:szCs w:val="21"/>
        </w:rPr>
        <w:t>, DIČ: CZ70932581</w:t>
      </w:r>
    </w:p>
    <w:p w14:paraId="3001A960" w14:textId="77777777" w:rsidR="00127F87" w:rsidRPr="00766640" w:rsidRDefault="00127F87" w:rsidP="00127F87">
      <w:pPr>
        <w:tabs>
          <w:tab w:val="left" w:pos="6300"/>
        </w:tabs>
        <w:rPr>
          <w:sz w:val="21"/>
          <w:szCs w:val="21"/>
        </w:rPr>
      </w:pPr>
      <w:r w:rsidRPr="00766640">
        <w:rPr>
          <w:sz w:val="21"/>
          <w:szCs w:val="21"/>
        </w:rPr>
        <w:t>zapsaná v obchodním rejstříku u Kr</w:t>
      </w:r>
      <w:r w:rsidR="00BD7A32" w:rsidRPr="00766640">
        <w:rPr>
          <w:sz w:val="21"/>
          <w:szCs w:val="21"/>
        </w:rPr>
        <w:t>ajského soudu v Brně</w:t>
      </w:r>
      <w:r w:rsidR="00BD7A32" w:rsidRPr="00766640">
        <w:rPr>
          <w:sz w:val="21"/>
          <w:szCs w:val="21"/>
        </w:rPr>
        <w:tab/>
      </w:r>
      <w:proofErr w:type="spellStart"/>
      <w:r w:rsidR="00BD7A32" w:rsidRPr="00766640">
        <w:rPr>
          <w:sz w:val="21"/>
          <w:szCs w:val="21"/>
        </w:rPr>
        <w:t>sp</w:t>
      </w:r>
      <w:proofErr w:type="spellEnd"/>
      <w:r w:rsidR="00BD7A32" w:rsidRPr="00766640">
        <w:rPr>
          <w:sz w:val="21"/>
          <w:szCs w:val="21"/>
        </w:rPr>
        <w:t xml:space="preserve">. zn. </w:t>
      </w:r>
      <w:proofErr w:type="spellStart"/>
      <w:r w:rsidR="00BD7A32" w:rsidRPr="00766640">
        <w:rPr>
          <w:sz w:val="21"/>
          <w:szCs w:val="21"/>
        </w:rPr>
        <w:t>Pr</w:t>
      </w:r>
      <w:proofErr w:type="spellEnd"/>
      <w:r w:rsidRPr="00766640">
        <w:rPr>
          <w:sz w:val="21"/>
          <w:szCs w:val="21"/>
        </w:rPr>
        <w:t xml:space="preserve"> 287</w:t>
      </w:r>
    </w:p>
    <w:p w14:paraId="4ACB8624" w14:textId="06F8A5DB" w:rsidR="00127F87" w:rsidRPr="00766640" w:rsidRDefault="00127F87" w:rsidP="00127F87">
      <w:pPr>
        <w:tabs>
          <w:tab w:val="left" w:pos="0"/>
        </w:tabs>
        <w:spacing w:after="120"/>
        <w:rPr>
          <w:sz w:val="21"/>
          <w:szCs w:val="21"/>
        </w:rPr>
      </w:pPr>
      <w:r w:rsidRPr="00766640">
        <w:rPr>
          <w:sz w:val="21"/>
          <w:szCs w:val="21"/>
        </w:rPr>
        <w:t xml:space="preserve">zastoupená </w:t>
      </w:r>
      <w:r w:rsidR="00B6580E" w:rsidRPr="004F2FCD">
        <w:rPr>
          <w:sz w:val="21"/>
          <w:szCs w:val="21"/>
        </w:rPr>
        <w:t>Ing. Jindřichem Hochmanem, ředitele</w:t>
      </w:r>
      <w:r w:rsidR="00B6580E">
        <w:rPr>
          <w:sz w:val="21"/>
          <w:szCs w:val="21"/>
        </w:rPr>
        <w:t>m</w:t>
      </w:r>
    </w:p>
    <w:p w14:paraId="2047900D" w14:textId="77777777" w:rsidR="002C4EC5" w:rsidRDefault="002C4EC5" w:rsidP="00127F87">
      <w:pPr>
        <w:tabs>
          <w:tab w:val="left" w:pos="6300"/>
        </w:tabs>
        <w:spacing w:after="120"/>
        <w:rPr>
          <w:b/>
          <w:sz w:val="21"/>
          <w:szCs w:val="21"/>
        </w:rPr>
      </w:pPr>
    </w:p>
    <w:p w14:paraId="7CE5EABE" w14:textId="45C7E276" w:rsidR="00127F87" w:rsidRPr="00766640" w:rsidRDefault="00127F87" w:rsidP="00127F87">
      <w:pPr>
        <w:tabs>
          <w:tab w:val="left" w:pos="6300"/>
        </w:tabs>
        <w:spacing w:after="120"/>
        <w:rPr>
          <w:b/>
          <w:smallCaps/>
          <w:spacing w:val="20"/>
          <w:sz w:val="21"/>
          <w:szCs w:val="21"/>
        </w:rPr>
      </w:pPr>
      <w:r w:rsidRPr="00766640">
        <w:rPr>
          <w:b/>
          <w:sz w:val="21"/>
          <w:szCs w:val="21"/>
        </w:rPr>
        <w:t>a</w:t>
      </w:r>
    </w:p>
    <w:p w14:paraId="6AC71EB3" w14:textId="77777777" w:rsidR="002C4EC5" w:rsidRDefault="002C4EC5" w:rsidP="00127F87">
      <w:pPr>
        <w:tabs>
          <w:tab w:val="left" w:pos="6300"/>
        </w:tabs>
        <w:spacing w:after="120"/>
        <w:rPr>
          <w:b/>
          <w:smallCaps/>
          <w:spacing w:val="20"/>
          <w:sz w:val="21"/>
          <w:szCs w:val="21"/>
        </w:rPr>
      </w:pPr>
    </w:p>
    <w:p w14:paraId="1B6B68CC" w14:textId="0BA8EE35" w:rsidR="00127F87" w:rsidRPr="00766640" w:rsidRDefault="00127F87" w:rsidP="00127F87">
      <w:pPr>
        <w:tabs>
          <w:tab w:val="left" w:pos="6300"/>
        </w:tabs>
        <w:spacing w:after="120"/>
        <w:rPr>
          <w:b/>
          <w:smallCaps/>
          <w:spacing w:val="20"/>
          <w:sz w:val="21"/>
          <w:szCs w:val="21"/>
        </w:rPr>
      </w:pPr>
      <w:r w:rsidRPr="00766640">
        <w:rPr>
          <w:b/>
          <w:smallCaps/>
          <w:spacing w:val="20"/>
          <w:sz w:val="21"/>
          <w:szCs w:val="21"/>
        </w:rPr>
        <w:t xml:space="preserve">Zhotovitel </w:t>
      </w:r>
    </w:p>
    <w:p w14:paraId="02A011A3" w14:textId="77777777" w:rsidR="00127F87" w:rsidRPr="00766640" w:rsidRDefault="00127F87" w:rsidP="00127F87">
      <w:pPr>
        <w:tabs>
          <w:tab w:val="left" w:pos="6300"/>
        </w:tabs>
        <w:spacing w:after="120"/>
        <w:rPr>
          <w:b/>
          <w:smallCaps/>
          <w:spacing w:val="20"/>
          <w:sz w:val="21"/>
          <w:szCs w:val="21"/>
        </w:rPr>
      </w:pPr>
      <w:permStart w:id="871255626" w:edGrp="everyone"/>
      <w:r w:rsidRPr="00766640">
        <w:rPr>
          <w:b/>
          <w:sz w:val="21"/>
          <w:szCs w:val="21"/>
          <w:highlight w:val="yellow"/>
        </w:rPr>
        <w:t>***</w:t>
      </w:r>
    </w:p>
    <w:p w14:paraId="51D13E2E" w14:textId="57B350BF" w:rsidR="00127F87" w:rsidRPr="0037259D" w:rsidRDefault="00127F87" w:rsidP="00127F87">
      <w:pPr>
        <w:tabs>
          <w:tab w:val="left" w:pos="6300"/>
        </w:tabs>
        <w:rPr>
          <w:sz w:val="21"/>
          <w:szCs w:val="21"/>
        </w:rPr>
      </w:pPr>
      <w:r w:rsidRPr="00766640">
        <w:rPr>
          <w:sz w:val="21"/>
          <w:szCs w:val="21"/>
        </w:rPr>
        <w:t xml:space="preserve">sídlem </w:t>
      </w:r>
      <w:r w:rsidRPr="00766640">
        <w:rPr>
          <w:b/>
          <w:sz w:val="21"/>
          <w:szCs w:val="21"/>
          <w:highlight w:val="yellow"/>
        </w:rPr>
        <w:t>***</w:t>
      </w:r>
      <w:r w:rsidRPr="00766640">
        <w:rPr>
          <w:sz w:val="21"/>
          <w:szCs w:val="21"/>
        </w:rPr>
        <w:tab/>
        <w:t xml:space="preserve">IČO: </w:t>
      </w:r>
      <w:r w:rsidRPr="00766640">
        <w:rPr>
          <w:b/>
          <w:sz w:val="21"/>
          <w:szCs w:val="21"/>
          <w:highlight w:val="yellow"/>
        </w:rPr>
        <w:t>***</w:t>
      </w:r>
      <w:proofErr w:type="gramStart"/>
      <w:r w:rsidR="0037259D">
        <w:rPr>
          <w:b/>
          <w:sz w:val="21"/>
          <w:szCs w:val="21"/>
          <w:highlight w:val="yellow"/>
        </w:rPr>
        <w:t xml:space="preserve">,  </w:t>
      </w:r>
      <w:r w:rsidR="0037259D">
        <w:rPr>
          <w:sz w:val="21"/>
          <w:szCs w:val="21"/>
          <w:highlight w:val="yellow"/>
        </w:rPr>
        <w:t>DIČ</w:t>
      </w:r>
      <w:proofErr w:type="gramEnd"/>
      <w:r w:rsidR="0037259D">
        <w:rPr>
          <w:sz w:val="21"/>
          <w:szCs w:val="21"/>
          <w:highlight w:val="yellow"/>
        </w:rPr>
        <w:t>:***</w:t>
      </w:r>
    </w:p>
    <w:p w14:paraId="634B4BBE" w14:textId="77777777" w:rsidR="00127F87" w:rsidRPr="00766640" w:rsidRDefault="00127F87" w:rsidP="00127F87">
      <w:pPr>
        <w:tabs>
          <w:tab w:val="left" w:pos="6300"/>
        </w:tabs>
        <w:rPr>
          <w:sz w:val="21"/>
          <w:szCs w:val="21"/>
        </w:rPr>
      </w:pPr>
      <w:r w:rsidRPr="00766640">
        <w:rPr>
          <w:sz w:val="21"/>
          <w:szCs w:val="21"/>
        </w:rPr>
        <w:t xml:space="preserve">zapsaná v obchodním </w:t>
      </w:r>
      <w:proofErr w:type="gramStart"/>
      <w:r w:rsidRPr="00766640">
        <w:rPr>
          <w:sz w:val="21"/>
          <w:szCs w:val="21"/>
        </w:rPr>
        <w:t>rejstříku  u</w:t>
      </w:r>
      <w:proofErr w:type="gramEnd"/>
      <w:r w:rsidRPr="00766640">
        <w:rPr>
          <w:sz w:val="21"/>
          <w:szCs w:val="21"/>
        </w:rPr>
        <w:t xml:space="preserve"> </w:t>
      </w:r>
      <w:r w:rsidR="007044C4">
        <w:rPr>
          <w:sz w:val="21"/>
          <w:szCs w:val="21"/>
        </w:rPr>
        <w:t>……</w:t>
      </w:r>
      <w:r w:rsidRPr="00766640">
        <w:rPr>
          <w:sz w:val="21"/>
          <w:szCs w:val="21"/>
        </w:rPr>
        <w:t xml:space="preserve"> soudu v </w:t>
      </w:r>
      <w:r w:rsidRPr="00766640">
        <w:rPr>
          <w:b/>
          <w:sz w:val="21"/>
          <w:szCs w:val="21"/>
          <w:highlight w:val="yellow"/>
        </w:rPr>
        <w:t>***</w:t>
      </w:r>
      <w:r w:rsidRPr="00766640">
        <w:rPr>
          <w:sz w:val="21"/>
          <w:szCs w:val="21"/>
        </w:rPr>
        <w:tab/>
      </w:r>
      <w:proofErr w:type="spellStart"/>
      <w:r w:rsidRPr="00766640">
        <w:rPr>
          <w:sz w:val="21"/>
          <w:szCs w:val="21"/>
        </w:rPr>
        <w:t>sp</w:t>
      </w:r>
      <w:proofErr w:type="spellEnd"/>
      <w:r w:rsidRPr="00766640">
        <w:rPr>
          <w:sz w:val="21"/>
          <w:szCs w:val="21"/>
        </w:rPr>
        <w:t xml:space="preserve">. zn. </w:t>
      </w:r>
      <w:r w:rsidRPr="00766640">
        <w:rPr>
          <w:b/>
          <w:sz w:val="21"/>
          <w:szCs w:val="21"/>
          <w:highlight w:val="yellow"/>
        </w:rPr>
        <w:t>***</w:t>
      </w:r>
    </w:p>
    <w:p w14:paraId="5AA5B17B" w14:textId="77777777" w:rsidR="00127F87" w:rsidRPr="00766640" w:rsidRDefault="00127F87" w:rsidP="00127F87">
      <w:pPr>
        <w:spacing w:after="120"/>
        <w:rPr>
          <w:sz w:val="21"/>
          <w:szCs w:val="21"/>
        </w:rPr>
      </w:pPr>
      <w:r w:rsidRPr="00766640">
        <w:rPr>
          <w:sz w:val="21"/>
          <w:szCs w:val="21"/>
        </w:rPr>
        <w:t xml:space="preserve">zastoupena </w:t>
      </w:r>
      <w:r w:rsidRPr="00766640">
        <w:rPr>
          <w:b/>
          <w:sz w:val="21"/>
          <w:szCs w:val="21"/>
          <w:highlight w:val="yellow"/>
        </w:rPr>
        <w:t>***</w:t>
      </w:r>
    </w:p>
    <w:permEnd w:id="871255626"/>
    <w:p w14:paraId="2196A662" w14:textId="77777777" w:rsidR="00127F87" w:rsidRPr="00766640" w:rsidRDefault="00127F87" w:rsidP="00127F87">
      <w:pPr>
        <w:spacing w:after="120"/>
        <w:rPr>
          <w:sz w:val="21"/>
          <w:szCs w:val="21"/>
        </w:rPr>
      </w:pPr>
    </w:p>
    <w:p w14:paraId="2B79CA41" w14:textId="77777777" w:rsidR="00127F87" w:rsidRPr="00766640" w:rsidRDefault="00127F87" w:rsidP="00127F87">
      <w:pPr>
        <w:spacing w:after="120"/>
        <w:rPr>
          <w:sz w:val="21"/>
          <w:szCs w:val="21"/>
        </w:rPr>
      </w:pPr>
      <w:r w:rsidRPr="00766640">
        <w:rPr>
          <w:sz w:val="21"/>
          <w:szCs w:val="21"/>
        </w:rPr>
        <w:t>spolu uzavírají Smlouvu o dílo dle zákona č. 89/2012 Sb., občanský zákoník v platném znění (dále jen „občanský zákoník“):</w:t>
      </w:r>
    </w:p>
    <w:p w14:paraId="7A50F27B" w14:textId="77777777" w:rsidR="00127F87" w:rsidRPr="00766640" w:rsidRDefault="00127F87" w:rsidP="00127F87">
      <w:pPr>
        <w:spacing w:after="120"/>
        <w:rPr>
          <w:sz w:val="21"/>
          <w:szCs w:val="21"/>
        </w:rPr>
      </w:pPr>
    </w:p>
    <w:p w14:paraId="0E7354D8" w14:textId="77777777" w:rsidR="00630DA0" w:rsidRPr="00766640" w:rsidRDefault="00630DA0" w:rsidP="00631247">
      <w:pPr>
        <w:pStyle w:val="Odstavecseseznamem"/>
        <w:keepNext/>
        <w:keepLines/>
        <w:numPr>
          <w:ilvl w:val="0"/>
          <w:numId w:val="5"/>
        </w:numPr>
        <w:tabs>
          <w:tab w:val="left" w:pos="567"/>
        </w:tabs>
        <w:spacing w:before="120" w:after="120"/>
        <w:ind w:hanging="1004"/>
        <w:rPr>
          <w:b/>
          <w:smallCaps/>
          <w:spacing w:val="20"/>
          <w:sz w:val="21"/>
          <w:szCs w:val="21"/>
        </w:rPr>
      </w:pPr>
      <w:r w:rsidRPr="00766640">
        <w:rPr>
          <w:b/>
          <w:smallCaps/>
          <w:spacing w:val="20"/>
          <w:sz w:val="21"/>
          <w:szCs w:val="21"/>
        </w:rPr>
        <w:t>Předmět smlouvy</w:t>
      </w:r>
    </w:p>
    <w:p w14:paraId="798A9531" w14:textId="4299B7ED" w:rsidR="00AD14FD" w:rsidRDefault="00101756" w:rsidP="00250419">
      <w:pPr>
        <w:numPr>
          <w:ilvl w:val="6"/>
          <w:numId w:val="3"/>
        </w:numPr>
        <w:tabs>
          <w:tab w:val="clear" w:pos="360"/>
          <w:tab w:val="num" w:pos="426"/>
          <w:tab w:val="left" w:pos="540"/>
        </w:tabs>
        <w:spacing w:before="120" w:after="120"/>
        <w:ind w:left="567" w:hanging="567"/>
        <w:jc w:val="both"/>
        <w:rPr>
          <w:sz w:val="21"/>
          <w:szCs w:val="21"/>
          <w:lang w:val="en-US"/>
        </w:rPr>
      </w:pPr>
      <w:r>
        <w:rPr>
          <w:sz w:val="21"/>
          <w:szCs w:val="21"/>
        </w:rPr>
        <w:t xml:space="preserve"> </w:t>
      </w:r>
      <w:r w:rsidR="00982323">
        <w:rPr>
          <w:sz w:val="21"/>
          <w:szCs w:val="21"/>
        </w:rPr>
        <w:t xml:space="preserve"> </w:t>
      </w:r>
      <w:r w:rsidR="00AD14FD" w:rsidRPr="00250419">
        <w:rPr>
          <w:sz w:val="21"/>
          <w:szCs w:val="21"/>
        </w:rPr>
        <w:t xml:space="preserve">Účelem této smlouvy je </w:t>
      </w:r>
      <w:proofErr w:type="spellStart"/>
      <w:r w:rsidR="00B6580E" w:rsidRPr="00B6580E">
        <w:rPr>
          <w:sz w:val="21"/>
          <w:szCs w:val="21"/>
          <w:lang w:val="en-US"/>
        </w:rPr>
        <w:t>rekonstrukce</w:t>
      </w:r>
      <w:proofErr w:type="spellEnd"/>
      <w:r w:rsidR="00B6580E" w:rsidRPr="00B6580E">
        <w:rPr>
          <w:sz w:val="21"/>
          <w:szCs w:val="21"/>
          <w:lang w:val="en-US"/>
        </w:rPr>
        <w:t xml:space="preserve"> </w:t>
      </w:r>
      <w:proofErr w:type="spellStart"/>
      <w:r w:rsidR="00B6580E" w:rsidRPr="00B6580E">
        <w:rPr>
          <w:sz w:val="21"/>
          <w:szCs w:val="21"/>
          <w:lang w:val="en-US"/>
        </w:rPr>
        <w:t>vytápění</w:t>
      </w:r>
      <w:proofErr w:type="spellEnd"/>
      <w:r w:rsidR="00B6580E" w:rsidRPr="00B6580E">
        <w:rPr>
          <w:sz w:val="21"/>
          <w:szCs w:val="21"/>
          <w:lang w:val="en-US"/>
        </w:rPr>
        <w:t xml:space="preserve"> </w:t>
      </w:r>
      <w:proofErr w:type="spellStart"/>
      <w:r w:rsidR="00B6580E" w:rsidRPr="00B6580E">
        <w:rPr>
          <w:sz w:val="21"/>
          <w:szCs w:val="21"/>
          <w:lang w:val="en-US"/>
        </w:rPr>
        <w:t>rekreačního</w:t>
      </w:r>
      <w:proofErr w:type="spellEnd"/>
      <w:r w:rsidR="00B6580E" w:rsidRPr="00B6580E">
        <w:rPr>
          <w:sz w:val="21"/>
          <w:szCs w:val="21"/>
          <w:lang w:val="en-US"/>
        </w:rPr>
        <w:t xml:space="preserve"> </w:t>
      </w:r>
      <w:proofErr w:type="spellStart"/>
      <w:r w:rsidR="00B6580E" w:rsidRPr="00B6580E">
        <w:rPr>
          <w:sz w:val="21"/>
          <w:szCs w:val="21"/>
          <w:lang w:val="en-US"/>
        </w:rPr>
        <w:t>objektu</w:t>
      </w:r>
      <w:proofErr w:type="spellEnd"/>
      <w:r w:rsidR="00B6580E" w:rsidRPr="00B6580E">
        <w:rPr>
          <w:sz w:val="21"/>
          <w:szCs w:val="21"/>
          <w:lang w:val="en-US"/>
        </w:rPr>
        <w:t xml:space="preserve"> </w:t>
      </w:r>
      <w:proofErr w:type="spellStart"/>
      <w:r w:rsidR="00B6580E" w:rsidRPr="00B6580E">
        <w:rPr>
          <w:sz w:val="21"/>
          <w:szCs w:val="21"/>
          <w:lang w:val="en-US"/>
        </w:rPr>
        <w:t>Březí</w:t>
      </w:r>
      <w:proofErr w:type="spellEnd"/>
      <w:r w:rsidR="00B6580E" w:rsidRPr="00B6580E">
        <w:rPr>
          <w:sz w:val="21"/>
          <w:szCs w:val="21"/>
          <w:lang w:val="en-US"/>
        </w:rPr>
        <w:t xml:space="preserve"> </w:t>
      </w:r>
      <w:proofErr w:type="spellStart"/>
      <w:r w:rsidR="00B6580E" w:rsidRPr="00B6580E">
        <w:rPr>
          <w:sz w:val="21"/>
          <w:szCs w:val="21"/>
          <w:lang w:val="en-US"/>
        </w:rPr>
        <w:t>nad</w:t>
      </w:r>
      <w:proofErr w:type="spellEnd"/>
      <w:r w:rsidR="00B6580E" w:rsidRPr="00B6580E">
        <w:rPr>
          <w:sz w:val="21"/>
          <w:szCs w:val="21"/>
          <w:lang w:val="en-US"/>
        </w:rPr>
        <w:t xml:space="preserve"> </w:t>
      </w:r>
      <w:proofErr w:type="spellStart"/>
      <w:r w:rsidR="00B6580E" w:rsidRPr="00B6580E">
        <w:rPr>
          <w:sz w:val="21"/>
          <w:szCs w:val="21"/>
          <w:lang w:val="en-US"/>
        </w:rPr>
        <w:t>Oslavou</w:t>
      </w:r>
      <w:proofErr w:type="spellEnd"/>
      <w:r w:rsidR="00B6580E" w:rsidRPr="00B6580E">
        <w:rPr>
          <w:sz w:val="21"/>
          <w:szCs w:val="21"/>
          <w:lang w:val="en-US"/>
        </w:rPr>
        <w:t xml:space="preserve"> </w:t>
      </w:r>
      <w:proofErr w:type="spellStart"/>
      <w:r w:rsidR="00B6580E" w:rsidRPr="00B6580E">
        <w:rPr>
          <w:sz w:val="21"/>
          <w:szCs w:val="21"/>
          <w:lang w:val="en-US"/>
        </w:rPr>
        <w:t>ev.č</w:t>
      </w:r>
      <w:proofErr w:type="spellEnd"/>
      <w:r w:rsidR="00B6580E" w:rsidRPr="00B6580E">
        <w:rPr>
          <w:sz w:val="21"/>
          <w:szCs w:val="21"/>
          <w:lang w:val="en-US"/>
        </w:rPr>
        <w:t xml:space="preserve">. R53. </w:t>
      </w:r>
      <w:proofErr w:type="spellStart"/>
      <w:r w:rsidR="00B6580E" w:rsidRPr="00B6580E">
        <w:rPr>
          <w:sz w:val="21"/>
          <w:szCs w:val="21"/>
          <w:lang w:val="en-US"/>
        </w:rPr>
        <w:t>Bude</w:t>
      </w:r>
      <w:proofErr w:type="spellEnd"/>
      <w:r w:rsidR="00B6580E" w:rsidRPr="00B6580E">
        <w:rPr>
          <w:sz w:val="21"/>
          <w:szCs w:val="21"/>
          <w:lang w:val="en-US"/>
        </w:rPr>
        <w:t xml:space="preserve"> </w:t>
      </w:r>
      <w:proofErr w:type="spellStart"/>
      <w:r w:rsidR="00B6580E" w:rsidRPr="00B6580E">
        <w:rPr>
          <w:sz w:val="21"/>
          <w:szCs w:val="21"/>
          <w:lang w:val="en-US"/>
        </w:rPr>
        <w:t>provedena</w:t>
      </w:r>
      <w:proofErr w:type="spellEnd"/>
      <w:r w:rsidR="00B6580E" w:rsidRPr="00B6580E">
        <w:rPr>
          <w:sz w:val="21"/>
          <w:szCs w:val="21"/>
          <w:lang w:val="en-US"/>
        </w:rPr>
        <w:t xml:space="preserve"> </w:t>
      </w:r>
      <w:proofErr w:type="spellStart"/>
      <w:r w:rsidR="00B6580E" w:rsidRPr="00B6580E">
        <w:rPr>
          <w:sz w:val="21"/>
          <w:szCs w:val="21"/>
          <w:lang w:val="en-US"/>
        </w:rPr>
        <w:t>výměna</w:t>
      </w:r>
      <w:proofErr w:type="spellEnd"/>
      <w:r w:rsidR="00B6580E" w:rsidRPr="00B6580E">
        <w:rPr>
          <w:sz w:val="21"/>
          <w:szCs w:val="21"/>
          <w:lang w:val="en-US"/>
        </w:rPr>
        <w:t xml:space="preserve"> </w:t>
      </w:r>
      <w:proofErr w:type="spellStart"/>
      <w:r w:rsidR="00B6580E" w:rsidRPr="00B6580E">
        <w:rPr>
          <w:sz w:val="21"/>
          <w:szCs w:val="21"/>
          <w:lang w:val="en-US"/>
        </w:rPr>
        <w:t>stávajícího</w:t>
      </w:r>
      <w:proofErr w:type="spellEnd"/>
      <w:r w:rsidR="00B6580E" w:rsidRPr="00B6580E">
        <w:rPr>
          <w:sz w:val="21"/>
          <w:szCs w:val="21"/>
          <w:lang w:val="en-US"/>
        </w:rPr>
        <w:t xml:space="preserve"> </w:t>
      </w:r>
      <w:proofErr w:type="spellStart"/>
      <w:r w:rsidR="00B6580E" w:rsidRPr="00B6580E">
        <w:rPr>
          <w:sz w:val="21"/>
          <w:szCs w:val="21"/>
          <w:lang w:val="en-US"/>
        </w:rPr>
        <w:t>kotle</w:t>
      </w:r>
      <w:proofErr w:type="spellEnd"/>
      <w:r w:rsidR="00B6580E" w:rsidRPr="00B6580E">
        <w:rPr>
          <w:sz w:val="21"/>
          <w:szCs w:val="21"/>
          <w:lang w:val="en-US"/>
        </w:rPr>
        <w:t xml:space="preserve"> za </w:t>
      </w:r>
      <w:proofErr w:type="spellStart"/>
      <w:r w:rsidR="00B6580E" w:rsidRPr="00B6580E">
        <w:rPr>
          <w:sz w:val="21"/>
          <w:szCs w:val="21"/>
          <w:lang w:val="en-US"/>
        </w:rPr>
        <w:t>kotel</w:t>
      </w:r>
      <w:proofErr w:type="spellEnd"/>
      <w:r w:rsidR="00B6580E" w:rsidRPr="00B6580E">
        <w:rPr>
          <w:sz w:val="21"/>
          <w:szCs w:val="21"/>
          <w:lang w:val="en-US"/>
        </w:rPr>
        <w:t xml:space="preserve">, </w:t>
      </w:r>
      <w:proofErr w:type="spellStart"/>
      <w:r w:rsidR="00B6580E" w:rsidRPr="00B6580E">
        <w:rPr>
          <w:sz w:val="21"/>
          <w:szCs w:val="21"/>
          <w:lang w:val="en-US"/>
        </w:rPr>
        <w:t>splňující</w:t>
      </w:r>
      <w:proofErr w:type="spellEnd"/>
      <w:r w:rsidR="00B6580E" w:rsidRPr="00B6580E">
        <w:rPr>
          <w:sz w:val="21"/>
          <w:szCs w:val="21"/>
          <w:lang w:val="en-US"/>
        </w:rPr>
        <w:t xml:space="preserve"> </w:t>
      </w:r>
      <w:proofErr w:type="spellStart"/>
      <w:r w:rsidR="00B6580E" w:rsidRPr="00B6580E">
        <w:rPr>
          <w:sz w:val="21"/>
          <w:szCs w:val="21"/>
          <w:lang w:val="en-US"/>
        </w:rPr>
        <w:t>aktuálně</w:t>
      </w:r>
      <w:proofErr w:type="spellEnd"/>
      <w:r w:rsidR="00B6580E" w:rsidRPr="00B6580E">
        <w:rPr>
          <w:sz w:val="21"/>
          <w:szCs w:val="21"/>
          <w:lang w:val="en-US"/>
        </w:rPr>
        <w:t xml:space="preserve"> </w:t>
      </w:r>
      <w:proofErr w:type="spellStart"/>
      <w:r w:rsidR="00B6580E" w:rsidRPr="00B6580E">
        <w:rPr>
          <w:sz w:val="21"/>
          <w:szCs w:val="21"/>
          <w:lang w:val="en-US"/>
        </w:rPr>
        <w:t>platnou</w:t>
      </w:r>
      <w:proofErr w:type="spellEnd"/>
      <w:r w:rsidR="00B6580E" w:rsidRPr="00B6580E">
        <w:rPr>
          <w:sz w:val="21"/>
          <w:szCs w:val="21"/>
          <w:lang w:val="en-US"/>
        </w:rPr>
        <w:t xml:space="preserve"> </w:t>
      </w:r>
      <w:proofErr w:type="spellStart"/>
      <w:r w:rsidR="00B6580E" w:rsidRPr="00B6580E">
        <w:rPr>
          <w:sz w:val="21"/>
          <w:szCs w:val="21"/>
          <w:lang w:val="en-US"/>
        </w:rPr>
        <w:t>emisní</w:t>
      </w:r>
      <w:proofErr w:type="spellEnd"/>
      <w:r w:rsidR="00B6580E" w:rsidRPr="00B6580E">
        <w:rPr>
          <w:sz w:val="21"/>
          <w:szCs w:val="21"/>
          <w:lang w:val="en-US"/>
        </w:rPr>
        <w:t xml:space="preserve"> </w:t>
      </w:r>
      <w:proofErr w:type="spellStart"/>
      <w:r w:rsidR="00B6580E" w:rsidRPr="00B6580E">
        <w:rPr>
          <w:sz w:val="21"/>
          <w:szCs w:val="21"/>
          <w:lang w:val="en-US"/>
        </w:rPr>
        <w:t>třídu</w:t>
      </w:r>
      <w:proofErr w:type="spellEnd"/>
      <w:r w:rsidR="00B6580E" w:rsidRPr="00B6580E">
        <w:rPr>
          <w:sz w:val="21"/>
          <w:szCs w:val="21"/>
          <w:lang w:val="en-US"/>
        </w:rPr>
        <w:t xml:space="preserve">; </w:t>
      </w:r>
      <w:proofErr w:type="spellStart"/>
      <w:r w:rsidR="00B6580E" w:rsidRPr="00B6580E">
        <w:rPr>
          <w:sz w:val="21"/>
          <w:szCs w:val="21"/>
          <w:lang w:val="en-US"/>
        </w:rPr>
        <w:t>budou</w:t>
      </w:r>
      <w:proofErr w:type="spellEnd"/>
      <w:r w:rsidR="00B6580E" w:rsidRPr="00B6580E">
        <w:rPr>
          <w:sz w:val="21"/>
          <w:szCs w:val="21"/>
          <w:lang w:val="en-US"/>
        </w:rPr>
        <w:t xml:space="preserve"> </w:t>
      </w:r>
      <w:proofErr w:type="spellStart"/>
      <w:r w:rsidR="00B6580E" w:rsidRPr="00B6580E">
        <w:rPr>
          <w:sz w:val="21"/>
          <w:szCs w:val="21"/>
          <w:lang w:val="en-US"/>
        </w:rPr>
        <w:t>realizovány</w:t>
      </w:r>
      <w:proofErr w:type="spellEnd"/>
      <w:r w:rsidR="00B6580E" w:rsidRPr="00B6580E">
        <w:rPr>
          <w:sz w:val="21"/>
          <w:szCs w:val="21"/>
          <w:lang w:val="en-US"/>
        </w:rPr>
        <w:t xml:space="preserve"> </w:t>
      </w:r>
      <w:proofErr w:type="spellStart"/>
      <w:r w:rsidR="00B6580E" w:rsidRPr="00B6580E">
        <w:rPr>
          <w:sz w:val="21"/>
          <w:szCs w:val="21"/>
          <w:lang w:val="en-US"/>
        </w:rPr>
        <w:t>všechny</w:t>
      </w:r>
      <w:proofErr w:type="spellEnd"/>
      <w:r w:rsidR="00B6580E" w:rsidRPr="00B6580E">
        <w:rPr>
          <w:sz w:val="21"/>
          <w:szCs w:val="21"/>
          <w:lang w:val="en-US"/>
        </w:rPr>
        <w:t xml:space="preserve"> </w:t>
      </w:r>
      <w:proofErr w:type="spellStart"/>
      <w:r w:rsidR="00B6580E" w:rsidRPr="00B6580E">
        <w:rPr>
          <w:sz w:val="21"/>
          <w:szCs w:val="21"/>
          <w:lang w:val="en-US"/>
        </w:rPr>
        <w:t>související</w:t>
      </w:r>
      <w:proofErr w:type="spellEnd"/>
      <w:r w:rsidR="00B6580E" w:rsidRPr="00B6580E">
        <w:rPr>
          <w:sz w:val="21"/>
          <w:szCs w:val="21"/>
          <w:lang w:val="en-US"/>
        </w:rPr>
        <w:t xml:space="preserve"> </w:t>
      </w:r>
      <w:proofErr w:type="spellStart"/>
      <w:r w:rsidR="00B6580E" w:rsidRPr="00B6580E">
        <w:rPr>
          <w:sz w:val="21"/>
          <w:szCs w:val="21"/>
          <w:lang w:val="en-US"/>
        </w:rPr>
        <w:t>práce</w:t>
      </w:r>
      <w:proofErr w:type="spellEnd"/>
      <w:r w:rsidR="00B6580E" w:rsidRPr="00B6580E">
        <w:rPr>
          <w:sz w:val="21"/>
          <w:szCs w:val="21"/>
          <w:lang w:val="en-US"/>
        </w:rPr>
        <w:t xml:space="preserve"> – </w:t>
      </w:r>
      <w:proofErr w:type="spellStart"/>
      <w:r w:rsidR="00B6580E" w:rsidRPr="00B6580E">
        <w:rPr>
          <w:sz w:val="21"/>
          <w:szCs w:val="21"/>
          <w:lang w:val="en-US"/>
        </w:rPr>
        <w:t>napojení</w:t>
      </w:r>
      <w:proofErr w:type="spellEnd"/>
      <w:r w:rsidR="00B6580E" w:rsidRPr="00B6580E">
        <w:rPr>
          <w:sz w:val="21"/>
          <w:szCs w:val="21"/>
          <w:lang w:val="en-US"/>
        </w:rPr>
        <w:t xml:space="preserve"> </w:t>
      </w:r>
      <w:proofErr w:type="spellStart"/>
      <w:r w:rsidR="00B6580E" w:rsidRPr="00B6580E">
        <w:rPr>
          <w:sz w:val="21"/>
          <w:szCs w:val="21"/>
          <w:lang w:val="en-US"/>
        </w:rPr>
        <w:t>nového</w:t>
      </w:r>
      <w:proofErr w:type="spellEnd"/>
      <w:r w:rsidR="00B6580E" w:rsidRPr="00B6580E">
        <w:rPr>
          <w:sz w:val="21"/>
          <w:szCs w:val="21"/>
          <w:lang w:val="en-US"/>
        </w:rPr>
        <w:t xml:space="preserve"> </w:t>
      </w:r>
      <w:proofErr w:type="spellStart"/>
      <w:r w:rsidR="00B6580E" w:rsidRPr="00B6580E">
        <w:rPr>
          <w:sz w:val="21"/>
          <w:szCs w:val="21"/>
          <w:lang w:val="en-US"/>
        </w:rPr>
        <w:t>kotle</w:t>
      </w:r>
      <w:proofErr w:type="spellEnd"/>
      <w:r w:rsidR="00B6580E" w:rsidRPr="00B6580E">
        <w:rPr>
          <w:sz w:val="21"/>
          <w:szCs w:val="21"/>
          <w:lang w:val="en-US"/>
        </w:rPr>
        <w:t xml:space="preserve"> </w:t>
      </w:r>
      <w:proofErr w:type="spellStart"/>
      <w:r w:rsidR="00B6580E" w:rsidRPr="00B6580E">
        <w:rPr>
          <w:sz w:val="21"/>
          <w:szCs w:val="21"/>
          <w:lang w:val="en-US"/>
        </w:rPr>
        <w:t>na</w:t>
      </w:r>
      <w:proofErr w:type="spellEnd"/>
      <w:r w:rsidR="00B6580E" w:rsidRPr="00B6580E">
        <w:rPr>
          <w:sz w:val="21"/>
          <w:szCs w:val="21"/>
          <w:lang w:val="en-US"/>
        </w:rPr>
        <w:t xml:space="preserve"> </w:t>
      </w:r>
      <w:proofErr w:type="spellStart"/>
      <w:r w:rsidR="00B6580E" w:rsidRPr="00B6580E">
        <w:rPr>
          <w:sz w:val="21"/>
          <w:szCs w:val="21"/>
          <w:lang w:val="en-US"/>
        </w:rPr>
        <w:t>topnou</w:t>
      </w:r>
      <w:proofErr w:type="spellEnd"/>
      <w:r w:rsidR="00B6580E" w:rsidRPr="00B6580E">
        <w:rPr>
          <w:sz w:val="21"/>
          <w:szCs w:val="21"/>
          <w:lang w:val="en-US"/>
        </w:rPr>
        <w:t xml:space="preserve"> </w:t>
      </w:r>
      <w:proofErr w:type="spellStart"/>
      <w:r w:rsidR="00B6580E" w:rsidRPr="00B6580E">
        <w:rPr>
          <w:sz w:val="21"/>
          <w:szCs w:val="21"/>
          <w:lang w:val="en-US"/>
        </w:rPr>
        <w:t>soustavu</w:t>
      </w:r>
      <w:proofErr w:type="spellEnd"/>
      <w:r w:rsidR="00B6580E" w:rsidRPr="00B6580E">
        <w:rPr>
          <w:sz w:val="21"/>
          <w:szCs w:val="21"/>
          <w:lang w:val="en-US"/>
        </w:rPr>
        <w:t xml:space="preserve">, </w:t>
      </w:r>
      <w:proofErr w:type="spellStart"/>
      <w:r w:rsidR="00B6580E" w:rsidRPr="00B6580E">
        <w:rPr>
          <w:sz w:val="21"/>
          <w:szCs w:val="21"/>
          <w:lang w:val="en-US"/>
        </w:rPr>
        <w:t>na</w:t>
      </w:r>
      <w:proofErr w:type="spellEnd"/>
      <w:r w:rsidR="00B6580E" w:rsidRPr="00B6580E">
        <w:rPr>
          <w:sz w:val="21"/>
          <w:szCs w:val="21"/>
          <w:lang w:val="en-US"/>
        </w:rPr>
        <w:t xml:space="preserve"> </w:t>
      </w:r>
      <w:proofErr w:type="spellStart"/>
      <w:r w:rsidR="00B6580E" w:rsidRPr="00B6580E">
        <w:rPr>
          <w:sz w:val="21"/>
          <w:szCs w:val="21"/>
          <w:lang w:val="en-US"/>
        </w:rPr>
        <w:t>spalinové</w:t>
      </w:r>
      <w:proofErr w:type="spellEnd"/>
      <w:r w:rsidR="00B6580E" w:rsidRPr="00B6580E">
        <w:rPr>
          <w:sz w:val="21"/>
          <w:szCs w:val="21"/>
          <w:lang w:val="en-US"/>
        </w:rPr>
        <w:t xml:space="preserve"> </w:t>
      </w:r>
      <w:proofErr w:type="spellStart"/>
      <w:r w:rsidR="00B6580E" w:rsidRPr="00B6580E">
        <w:rPr>
          <w:sz w:val="21"/>
          <w:szCs w:val="21"/>
          <w:lang w:val="en-US"/>
        </w:rPr>
        <w:t>cesty</w:t>
      </w:r>
      <w:proofErr w:type="spellEnd"/>
      <w:r w:rsidR="00B6580E" w:rsidRPr="00B6580E">
        <w:rPr>
          <w:sz w:val="21"/>
          <w:szCs w:val="21"/>
          <w:lang w:val="en-US"/>
        </w:rPr>
        <w:t>,</w:t>
      </w:r>
      <w:r w:rsidR="00332B88">
        <w:rPr>
          <w:sz w:val="21"/>
          <w:szCs w:val="21"/>
          <w:lang w:val="en-US"/>
        </w:rPr>
        <w:t xml:space="preserve"> </w:t>
      </w:r>
      <w:proofErr w:type="spellStart"/>
      <w:r w:rsidR="00332B88">
        <w:rPr>
          <w:sz w:val="21"/>
          <w:szCs w:val="21"/>
          <w:lang w:val="en-US"/>
        </w:rPr>
        <w:t>revize</w:t>
      </w:r>
      <w:proofErr w:type="spellEnd"/>
      <w:r w:rsidR="00332B88">
        <w:rPr>
          <w:sz w:val="21"/>
          <w:szCs w:val="21"/>
          <w:lang w:val="en-US"/>
        </w:rPr>
        <w:t xml:space="preserve"> </w:t>
      </w:r>
      <w:proofErr w:type="spellStart"/>
      <w:r w:rsidR="000539F7">
        <w:rPr>
          <w:sz w:val="21"/>
          <w:szCs w:val="21"/>
          <w:lang w:val="en-US"/>
        </w:rPr>
        <w:t>spalinové</w:t>
      </w:r>
      <w:proofErr w:type="spellEnd"/>
      <w:r w:rsidR="000539F7">
        <w:rPr>
          <w:sz w:val="21"/>
          <w:szCs w:val="21"/>
          <w:lang w:val="en-US"/>
        </w:rPr>
        <w:t xml:space="preserve"> </w:t>
      </w:r>
      <w:proofErr w:type="spellStart"/>
      <w:r w:rsidR="000539F7">
        <w:rPr>
          <w:sz w:val="21"/>
          <w:szCs w:val="21"/>
          <w:lang w:val="en-US"/>
        </w:rPr>
        <w:t>cesty</w:t>
      </w:r>
      <w:proofErr w:type="spellEnd"/>
      <w:r w:rsidR="000539F7">
        <w:rPr>
          <w:sz w:val="21"/>
          <w:szCs w:val="21"/>
          <w:lang w:val="en-US"/>
        </w:rPr>
        <w:t>,</w:t>
      </w:r>
      <w:r w:rsidR="00B6580E" w:rsidRPr="00B6580E">
        <w:rPr>
          <w:sz w:val="21"/>
          <w:szCs w:val="21"/>
          <w:lang w:val="en-US"/>
        </w:rPr>
        <w:t xml:space="preserve"> </w:t>
      </w:r>
      <w:proofErr w:type="spellStart"/>
      <w:r w:rsidR="00B6580E" w:rsidRPr="00B6580E">
        <w:rPr>
          <w:sz w:val="21"/>
          <w:szCs w:val="21"/>
          <w:lang w:val="en-US"/>
        </w:rPr>
        <w:t>instalace</w:t>
      </w:r>
      <w:proofErr w:type="spellEnd"/>
      <w:r w:rsidR="00B6580E" w:rsidRPr="00B6580E">
        <w:rPr>
          <w:sz w:val="21"/>
          <w:szCs w:val="21"/>
          <w:lang w:val="en-US"/>
        </w:rPr>
        <w:t xml:space="preserve"> </w:t>
      </w:r>
      <w:proofErr w:type="spellStart"/>
      <w:r w:rsidR="00B6580E" w:rsidRPr="00B6580E">
        <w:rPr>
          <w:sz w:val="21"/>
          <w:szCs w:val="21"/>
          <w:lang w:val="en-US"/>
        </w:rPr>
        <w:t>expanzní</w:t>
      </w:r>
      <w:proofErr w:type="spellEnd"/>
      <w:r w:rsidR="00B6580E" w:rsidRPr="00B6580E">
        <w:rPr>
          <w:sz w:val="21"/>
          <w:szCs w:val="21"/>
          <w:lang w:val="en-US"/>
        </w:rPr>
        <w:t xml:space="preserve"> </w:t>
      </w:r>
      <w:proofErr w:type="spellStart"/>
      <w:r w:rsidR="00B6580E" w:rsidRPr="00B6580E">
        <w:rPr>
          <w:sz w:val="21"/>
          <w:szCs w:val="21"/>
          <w:lang w:val="en-US"/>
        </w:rPr>
        <w:t>nádoby</w:t>
      </w:r>
      <w:proofErr w:type="spellEnd"/>
      <w:r w:rsidR="00B6580E" w:rsidRPr="00B6580E">
        <w:rPr>
          <w:sz w:val="21"/>
          <w:szCs w:val="21"/>
          <w:lang w:val="en-US"/>
        </w:rPr>
        <w:t xml:space="preserve">. </w:t>
      </w:r>
      <w:proofErr w:type="spellStart"/>
      <w:r w:rsidR="00B6580E" w:rsidRPr="00B6580E">
        <w:rPr>
          <w:sz w:val="21"/>
          <w:szCs w:val="21"/>
          <w:lang w:val="en-US"/>
        </w:rPr>
        <w:t>Součástí</w:t>
      </w:r>
      <w:proofErr w:type="spellEnd"/>
      <w:r w:rsidR="00B6580E" w:rsidRPr="00B6580E">
        <w:rPr>
          <w:sz w:val="21"/>
          <w:szCs w:val="21"/>
          <w:lang w:val="en-US"/>
        </w:rPr>
        <w:t xml:space="preserve"> </w:t>
      </w:r>
      <w:proofErr w:type="spellStart"/>
      <w:r w:rsidR="00B6580E" w:rsidRPr="00B6580E">
        <w:rPr>
          <w:sz w:val="21"/>
          <w:szCs w:val="21"/>
          <w:lang w:val="en-US"/>
        </w:rPr>
        <w:t>dodávky</w:t>
      </w:r>
      <w:proofErr w:type="spellEnd"/>
      <w:r w:rsidR="00B6580E" w:rsidRPr="00B6580E">
        <w:rPr>
          <w:sz w:val="21"/>
          <w:szCs w:val="21"/>
          <w:lang w:val="en-US"/>
        </w:rPr>
        <w:t xml:space="preserve"> je </w:t>
      </w:r>
      <w:proofErr w:type="spellStart"/>
      <w:r w:rsidR="00B6580E" w:rsidRPr="00B6580E">
        <w:rPr>
          <w:sz w:val="21"/>
          <w:szCs w:val="21"/>
          <w:lang w:val="en-US"/>
        </w:rPr>
        <w:t>i</w:t>
      </w:r>
      <w:proofErr w:type="spellEnd"/>
      <w:r w:rsidR="00B6580E" w:rsidRPr="00B6580E">
        <w:rPr>
          <w:sz w:val="21"/>
          <w:szCs w:val="21"/>
          <w:lang w:val="en-US"/>
        </w:rPr>
        <w:t xml:space="preserve"> </w:t>
      </w:r>
      <w:proofErr w:type="spellStart"/>
      <w:r w:rsidR="00B6580E" w:rsidRPr="00B6580E">
        <w:rPr>
          <w:sz w:val="21"/>
          <w:szCs w:val="21"/>
          <w:lang w:val="en-US"/>
        </w:rPr>
        <w:t>výměna</w:t>
      </w:r>
      <w:proofErr w:type="spellEnd"/>
      <w:r w:rsidR="00B6580E" w:rsidRPr="00B6580E">
        <w:rPr>
          <w:sz w:val="21"/>
          <w:szCs w:val="21"/>
          <w:lang w:val="en-US"/>
        </w:rPr>
        <w:t xml:space="preserve"> </w:t>
      </w:r>
      <w:proofErr w:type="spellStart"/>
      <w:r w:rsidR="00B6580E" w:rsidRPr="00B6580E">
        <w:rPr>
          <w:sz w:val="21"/>
          <w:szCs w:val="21"/>
          <w:lang w:val="en-US"/>
        </w:rPr>
        <w:t>žebříkového</w:t>
      </w:r>
      <w:proofErr w:type="spellEnd"/>
      <w:r w:rsidR="00B6580E" w:rsidRPr="00B6580E">
        <w:rPr>
          <w:sz w:val="21"/>
          <w:szCs w:val="21"/>
          <w:lang w:val="en-US"/>
        </w:rPr>
        <w:t xml:space="preserve"> </w:t>
      </w:r>
      <w:proofErr w:type="spellStart"/>
      <w:r w:rsidR="00B6580E" w:rsidRPr="00B6580E">
        <w:rPr>
          <w:sz w:val="21"/>
          <w:szCs w:val="21"/>
          <w:lang w:val="en-US"/>
        </w:rPr>
        <w:t>radiátoru</w:t>
      </w:r>
      <w:proofErr w:type="spellEnd"/>
      <w:r w:rsidR="00B6580E" w:rsidRPr="00B6580E">
        <w:rPr>
          <w:sz w:val="21"/>
          <w:szCs w:val="21"/>
          <w:lang w:val="en-US"/>
        </w:rPr>
        <w:t xml:space="preserve"> v </w:t>
      </w:r>
      <w:proofErr w:type="spellStart"/>
      <w:r w:rsidR="00B6580E" w:rsidRPr="00B6580E">
        <w:rPr>
          <w:sz w:val="21"/>
          <w:szCs w:val="21"/>
          <w:lang w:val="en-US"/>
        </w:rPr>
        <w:t>koupelně</w:t>
      </w:r>
      <w:proofErr w:type="spellEnd"/>
      <w:r w:rsidR="00B6580E" w:rsidRPr="00B6580E">
        <w:rPr>
          <w:sz w:val="21"/>
          <w:szCs w:val="21"/>
          <w:lang w:val="en-US"/>
        </w:rPr>
        <w:t xml:space="preserve"> a </w:t>
      </w:r>
      <w:proofErr w:type="spellStart"/>
      <w:r w:rsidR="00B6580E" w:rsidRPr="00B6580E">
        <w:rPr>
          <w:sz w:val="21"/>
          <w:szCs w:val="21"/>
          <w:lang w:val="en-US"/>
        </w:rPr>
        <w:t>výměna</w:t>
      </w:r>
      <w:proofErr w:type="spellEnd"/>
      <w:r w:rsidR="00B6580E" w:rsidRPr="00B6580E">
        <w:rPr>
          <w:sz w:val="21"/>
          <w:szCs w:val="21"/>
          <w:lang w:val="en-US"/>
        </w:rPr>
        <w:t xml:space="preserve"> 4 </w:t>
      </w:r>
      <w:proofErr w:type="spellStart"/>
      <w:r w:rsidR="00B6580E" w:rsidRPr="00B6580E">
        <w:rPr>
          <w:sz w:val="21"/>
          <w:szCs w:val="21"/>
          <w:lang w:val="en-US"/>
        </w:rPr>
        <w:t>ks</w:t>
      </w:r>
      <w:proofErr w:type="spellEnd"/>
      <w:r w:rsidR="00B6580E" w:rsidRPr="00B6580E">
        <w:rPr>
          <w:sz w:val="21"/>
          <w:szCs w:val="21"/>
          <w:lang w:val="en-US"/>
        </w:rPr>
        <w:t xml:space="preserve"> </w:t>
      </w:r>
      <w:proofErr w:type="spellStart"/>
      <w:r w:rsidR="00B6580E" w:rsidRPr="00B6580E">
        <w:rPr>
          <w:sz w:val="21"/>
          <w:szCs w:val="21"/>
          <w:lang w:val="en-US"/>
        </w:rPr>
        <w:t>radiátorových</w:t>
      </w:r>
      <w:proofErr w:type="spellEnd"/>
      <w:r w:rsidR="00B6580E" w:rsidRPr="00B6580E">
        <w:rPr>
          <w:sz w:val="21"/>
          <w:szCs w:val="21"/>
          <w:lang w:val="en-US"/>
        </w:rPr>
        <w:t xml:space="preserve"> </w:t>
      </w:r>
      <w:proofErr w:type="spellStart"/>
      <w:r w:rsidR="00B6580E" w:rsidRPr="00B6580E">
        <w:rPr>
          <w:sz w:val="21"/>
          <w:szCs w:val="21"/>
          <w:lang w:val="en-US"/>
        </w:rPr>
        <w:t>ventilů</w:t>
      </w:r>
      <w:proofErr w:type="spellEnd"/>
      <w:r w:rsidR="00E169B8" w:rsidRPr="00250419">
        <w:rPr>
          <w:sz w:val="21"/>
          <w:szCs w:val="21"/>
          <w:lang w:val="en-US"/>
        </w:rPr>
        <w:t>.</w:t>
      </w:r>
      <w:r w:rsidR="00F4584E">
        <w:rPr>
          <w:sz w:val="21"/>
          <w:szCs w:val="21"/>
          <w:lang w:val="en-US"/>
        </w:rPr>
        <w:t xml:space="preserve"> </w:t>
      </w:r>
    </w:p>
    <w:p w14:paraId="548A77E1" w14:textId="7E730C5F" w:rsidR="00630DA0" w:rsidRPr="00250419" w:rsidRDefault="00403B46" w:rsidP="005A64A6">
      <w:pPr>
        <w:numPr>
          <w:ilvl w:val="6"/>
          <w:numId w:val="3"/>
        </w:numPr>
        <w:tabs>
          <w:tab w:val="clear" w:pos="360"/>
          <w:tab w:val="num" w:pos="426"/>
          <w:tab w:val="left" w:pos="540"/>
        </w:tabs>
        <w:spacing w:before="120" w:after="120"/>
        <w:ind w:left="567" w:hanging="567"/>
        <w:jc w:val="both"/>
        <w:rPr>
          <w:sz w:val="21"/>
          <w:szCs w:val="21"/>
        </w:rPr>
      </w:pPr>
      <w:r w:rsidRPr="00250419">
        <w:rPr>
          <w:sz w:val="21"/>
          <w:szCs w:val="21"/>
        </w:rPr>
        <w:t xml:space="preserve"> </w:t>
      </w:r>
      <w:r w:rsidR="00E146C9">
        <w:rPr>
          <w:sz w:val="21"/>
          <w:szCs w:val="21"/>
        </w:rPr>
        <w:t xml:space="preserve"> </w:t>
      </w:r>
      <w:r w:rsidR="00630DA0" w:rsidRPr="00250419">
        <w:rPr>
          <w:sz w:val="21"/>
          <w:szCs w:val="21"/>
        </w:rPr>
        <w:t>Zhotovitel provede dílo dle této smlouvy a objednatel mu za to zaplatí dohodnutou cenu.</w:t>
      </w:r>
    </w:p>
    <w:p w14:paraId="5F25CEF9" w14:textId="77777777" w:rsidR="00630DA0" w:rsidRPr="00250419" w:rsidRDefault="00BA6021" w:rsidP="005A64A6">
      <w:pPr>
        <w:numPr>
          <w:ilvl w:val="6"/>
          <w:numId w:val="3"/>
        </w:numPr>
        <w:tabs>
          <w:tab w:val="left" w:pos="540"/>
        </w:tabs>
        <w:spacing w:before="120" w:after="120"/>
        <w:jc w:val="both"/>
        <w:rPr>
          <w:sz w:val="21"/>
          <w:szCs w:val="21"/>
        </w:rPr>
      </w:pPr>
      <w:r w:rsidRPr="00250419">
        <w:rPr>
          <w:b/>
          <w:sz w:val="21"/>
          <w:szCs w:val="21"/>
        </w:rPr>
        <w:tab/>
      </w:r>
      <w:r w:rsidR="00630DA0" w:rsidRPr="00250419">
        <w:rPr>
          <w:b/>
          <w:sz w:val="21"/>
          <w:szCs w:val="21"/>
        </w:rPr>
        <w:t>Dílem je</w:t>
      </w:r>
      <w:r w:rsidR="00630DA0" w:rsidRPr="00250419">
        <w:rPr>
          <w:sz w:val="21"/>
          <w:szCs w:val="21"/>
        </w:rPr>
        <w:t xml:space="preserve"> zhotovení takto definovaných částí díla: </w:t>
      </w:r>
    </w:p>
    <w:p w14:paraId="4882174D" w14:textId="14C753E6" w:rsidR="00630DA0" w:rsidRPr="00250419" w:rsidRDefault="003A0D46" w:rsidP="00982323">
      <w:pPr>
        <w:numPr>
          <w:ilvl w:val="2"/>
          <w:numId w:val="6"/>
        </w:numPr>
        <w:tabs>
          <w:tab w:val="left" w:pos="1080"/>
        </w:tabs>
        <w:ind w:left="1077"/>
        <w:jc w:val="both"/>
        <w:rPr>
          <w:bCs/>
          <w:sz w:val="21"/>
          <w:szCs w:val="21"/>
          <w:lang w:val="x-none"/>
        </w:rPr>
      </w:pPr>
      <w:r w:rsidRPr="00E00936">
        <w:rPr>
          <w:sz w:val="22"/>
          <w:szCs w:val="22"/>
        </w:rPr>
        <w:t>rekonstrukce vytápění rekreačního objektu</w:t>
      </w:r>
      <w:r w:rsidR="00F4584E">
        <w:rPr>
          <w:sz w:val="21"/>
          <w:szCs w:val="21"/>
        </w:rPr>
        <w:t>.</w:t>
      </w:r>
    </w:p>
    <w:p w14:paraId="141ACB56" w14:textId="77777777" w:rsidR="00630DA0" w:rsidRPr="00250419" w:rsidRDefault="00BA6021" w:rsidP="005A64A6">
      <w:pPr>
        <w:numPr>
          <w:ilvl w:val="6"/>
          <w:numId w:val="3"/>
        </w:numPr>
        <w:tabs>
          <w:tab w:val="left" w:pos="540"/>
        </w:tabs>
        <w:spacing w:before="120" w:after="120"/>
        <w:jc w:val="both"/>
        <w:rPr>
          <w:sz w:val="21"/>
          <w:szCs w:val="21"/>
        </w:rPr>
      </w:pPr>
      <w:r w:rsidRPr="00250419">
        <w:rPr>
          <w:sz w:val="21"/>
          <w:szCs w:val="21"/>
        </w:rPr>
        <w:tab/>
      </w:r>
      <w:r w:rsidR="00630DA0" w:rsidRPr="00250419">
        <w:rPr>
          <w:sz w:val="21"/>
          <w:szCs w:val="21"/>
        </w:rPr>
        <w:t>Zhotovitel prohlašuje, že má veškeré podklady nezbytné k řádnému provedení díla.</w:t>
      </w:r>
    </w:p>
    <w:p w14:paraId="62F76706" w14:textId="77777777" w:rsidR="00D1326D" w:rsidRPr="00250419" w:rsidRDefault="00BA6021" w:rsidP="005A64A6">
      <w:pPr>
        <w:numPr>
          <w:ilvl w:val="6"/>
          <w:numId w:val="3"/>
        </w:numPr>
        <w:tabs>
          <w:tab w:val="clear" w:pos="360"/>
          <w:tab w:val="left" w:pos="540"/>
        </w:tabs>
        <w:spacing w:before="120" w:after="120"/>
        <w:ind w:left="567" w:hanging="567"/>
        <w:jc w:val="both"/>
        <w:rPr>
          <w:sz w:val="21"/>
          <w:szCs w:val="21"/>
        </w:rPr>
      </w:pPr>
      <w:r w:rsidRPr="00250419">
        <w:rPr>
          <w:sz w:val="21"/>
          <w:szCs w:val="21"/>
        </w:rPr>
        <w:tab/>
      </w:r>
      <w:r w:rsidR="00D1326D" w:rsidRPr="00250419">
        <w:rPr>
          <w:sz w:val="21"/>
          <w:szCs w:val="21"/>
        </w:rPr>
        <w:t>Zhotovitel je povinen provést dílo řádně a včas. Dílo je provedeno úplně a bezvadně, odpovídá-li této smlouvě a je</w:t>
      </w:r>
      <w:r w:rsidR="00D1326D" w:rsidRPr="00250419">
        <w:rPr>
          <w:sz w:val="21"/>
          <w:szCs w:val="21"/>
        </w:rPr>
        <w:noBreakHyphen/>
        <w:t>li způsobilé ke svému účelu použití. Dílo je provedeno včas, jsou-li všechny jeho části dle této smlouvy jako úplné a bezvadné a ve lhůtách touto smlouvou sjednaných předány objednateli.</w:t>
      </w:r>
    </w:p>
    <w:p w14:paraId="483847A4" w14:textId="2B336F20" w:rsidR="00132CD8" w:rsidRPr="00250419" w:rsidRDefault="00132CD8" w:rsidP="00982323">
      <w:pPr>
        <w:numPr>
          <w:ilvl w:val="6"/>
          <w:numId w:val="3"/>
        </w:numPr>
        <w:tabs>
          <w:tab w:val="clear" w:pos="360"/>
          <w:tab w:val="left" w:pos="540"/>
        </w:tabs>
        <w:spacing w:before="120" w:after="120"/>
        <w:ind w:left="567" w:hanging="567"/>
        <w:jc w:val="both"/>
        <w:rPr>
          <w:bCs/>
          <w:sz w:val="21"/>
          <w:szCs w:val="21"/>
        </w:rPr>
      </w:pPr>
      <w:r w:rsidRPr="00250419">
        <w:rPr>
          <w:sz w:val="21"/>
          <w:szCs w:val="21"/>
        </w:rPr>
        <w:t>Místo plnění</w:t>
      </w:r>
      <w:r w:rsidR="00746B02" w:rsidRPr="00250419">
        <w:rPr>
          <w:sz w:val="21"/>
          <w:szCs w:val="21"/>
        </w:rPr>
        <w:t xml:space="preserve"> je</w:t>
      </w:r>
      <w:r w:rsidRPr="00250419">
        <w:rPr>
          <w:sz w:val="21"/>
          <w:szCs w:val="21"/>
        </w:rPr>
        <w:t xml:space="preserve"> </w:t>
      </w:r>
      <w:proofErr w:type="spellStart"/>
      <w:r w:rsidR="003A0D46" w:rsidRPr="00B6580E">
        <w:rPr>
          <w:sz w:val="21"/>
          <w:szCs w:val="21"/>
          <w:lang w:val="en-US"/>
        </w:rPr>
        <w:t>rekreační</w:t>
      </w:r>
      <w:proofErr w:type="spellEnd"/>
      <w:r w:rsidR="003A0D46">
        <w:rPr>
          <w:sz w:val="21"/>
          <w:szCs w:val="21"/>
          <w:lang w:val="en-US"/>
        </w:rPr>
        <w:t xml:space="preserve"> </w:t>
      </w:r>
      <w:proofErr w:type="spellStart"/>
      <w:r w:rsidR="003A0D46" w:rsidRPr="00B6580E">
        <w:rPr>
          <w:sz w:val="21"/>
          <w:szCs w:val="21"/>
          <w:lang w:val="en-US"/>
        </w:rPr>
        <w:t>objekt</w:t>
      </w:r>
      <w:proofErr w:type="spellEnd"/>
      <w:r w:rsidR="003A0D46" w:rsidRPr="00B6580E">
        <w:rPr>
          <w:sz w:val="21"/>
          <w:szCs w:val="21"/>
          <w:lang w:val="en-US"/>
        </w:rPr>
        <w:t xml:space="preserve"> </w:t>
      </w:r>
      <w:proofErr w:type="spellStart"/>
      <w:r w:rsidR="003A0D46" w:rsidRPr="00B6580E">
        <w:rPr>
          <w:sz w:val="21"/>
          <w:szCs w:val="21"/>
          <w:lang w:val="en-US"/>
        </w:rPr>
        <w:t>Březí</w:t>
      </w:r>
      <w:proofErr w:type="spellEnd"/>
      <w:r w:rsidR="003A0D46" w:rsidRPr="00B6580E">
        <w:rPr>
          <w:sz w:val="21"/>
          <w:szCs w:val="21"/>
          <w:lang w:val="en-US"/>
        </w:rPr>
        <w:t xml:space="preserve"> </w:t>
      </w:r>
      <w:proofErr w:type="spellStart"/>
      <w:r w:rsidR="003A0D46" w:rsidRPr="00B6580E">
        <w:rPr>
          <w:sz w:val="21"/>
          <w:szCs w:val="21"/>
          <w:lang w:val="en-US"/>
        </w:rPr>
        <w:t>nad</w:t>
      </w:r>
      <w:proofErr w:type="spellEnd"/>
      <w:r w:rsidR="003A0D46" w:rsidRPr="00B6580E">
        <w:rPr>
          <w:sz w:val="21"/>
          <w:szCs w:val="21"/>
          <w:lang w:val="en-US"/>
        </w:rPr>
        <w:t xml:space="preserve"> </w:t>
      </w:r>
      <w:proofErr w:type="spellStart"/>
      <w:r w:rsidR="003A0D46" w:rsidRPr="00B6580E">
        <w:rPr>
          <w:sz w:val="21"/>
          <w:szCs w:val="21"/>
          <w:lang w:val="en-US"/>
        </w:rPr>
        <w:t>Oslavou</w:t>
      </w:r>
      <w:proofErr w:type="spellEnd"/>
      <w:r w:rsidR="003A0D46" w:rsidRPr="00B6580E">
        <w:rPr>
          <w:sz w:val="21"/>
          <w:szCs w:val="21"/>
          <w:lang w:val="en-US"/>
        </w:rPr>
        <w:t xml:space="preserve"> </w:t>
      </w:r>
      <w:proofErr w:type="spellStart"/>
      <w:r w:rsidR="003A0D46" w:rsidRPr="00B6580E">
        <w:rPr>
          <w:sz w:val="21"/>
          <w:szCs w:val="21"/>
          <w:lang w:val="en-US"/>
        </w:rPr>
        <w:t>ev.č</w:t>
      </w:r>
      <w:proofErr w:type="spellEnd"/>
      <w:r w:rsidR="003A0D46" w:rsidRPr="00B6580E">
        <w:rPr>
          <w:sz w:val="21"/>
          <w:szCs w:val="21"/>
          <w:lang w:val="en-US"/>
        </w:rPr>
        <w:t>. R53</w:t>
      </w:r>
      <w:r w:rsidR="009447A7" w:rsidRPr="00250419">
        <w:rPr>
          <w:sz w:val="21"/>
          <w:szCs w:val="21"/>
        </w:rPr>
        <w:t>.</w:t>
      </w:r>
    </w:p>
    <w:p w14:paraId="5D2EC5BD" w14:textId="3F335A43" w:rsidR="00E21AF4" w:rsidRPr="00250419" w:rsidRDefault="00E21AF4" w:rsidP="00E21AF4">
      <w:pPr>
        <w:pStyle w:val="Odstavecseseznamem"/>
        <w:numPr>
          <w:ilvl w:val="6"/>
          <w:numId w:val="3"/>
        </w:numPr>
        <w:tabs>
          <w:tab w:val="left" w:pos="539"/>
        </w:tabs>
        <w:spacing w:after="120"/>
        <w:jc w:val="both"/>
        <w:rPr>
          <w:sz w:val="21"/>
          <w:szCs w:val="21"/>
        </w:rPr>
      </w:pPr>
      <w:r w:rsidRPr="00250419">
        <w:rPr>
          <w:sz w:val="21"/>
          <w:szCs w:val="21"/>
        </w:rPr>
        <w:t xml:space="preserve">    </w:t>
      </w:r>
      <w:r w:rsidR="0037259D" w:rsidRPr="00250419">
        <w:rPr>
          <w:sz w:val="21"/>
          <w:szCs w:val="21"/>
        </w:rPr>
        <w:t xml:space="preserve">Dílo </w:t>
      </w:r>
      <w:r w:rsidR="00630DA0" w:rsidRPr="00250419">
        <w:rPr>
          <w:sz w:val="21"/>
          <w:szCs w:val="21"/>
        </w:rPr>
        <w:t>bude proveden</w:t>
      </w:r>
      <w:r w:rsidR="0037259D" w:rsidRPr="00250419">
        <w:rPr>
          <w:sz w:val="21"/>
          <w:szCs w:val="21"/>
        </w:rPr>
        <w:t>o</w:t>
      </w:r>
      <w:r w:rsidR="00630DA0" w:rsidRPr="00250419">
        <w:rPr>
          <w:sz w:val="21"/>
          <w:szCs w:val="21"/>
        </w:rPr>
        <w:t xml:space="preserve"> tak, aby byl</w:t>
      </w:r>
      <w:r w:rsidR="0037259D" w:rsidRPr="00250419">
        <w:rPr>
          <w:sz w:val="21"/>
          <w:szCs w:val="21"/>
        </w:rPr>
        <w:t>o</w:t>
      </w:r>
      <w:r w:rsidR="00630DA0" w:rsidRPr="00250419">
        <w:rPr>
          <w:sz w:val="21"/>
          <w:szCs w:val="21"/>
        </w:rPr>
        <w:t xml:space="preserve"> způsobil</w:t>
      </w:r>
      <w:r w:rsidR="0037259D" w:rsidRPr="00250419">
        <w:rPr>
          <w:sz w:val="21"/>
          <w:szCs w:val="21"/>
        </w:rPr>
        <w:t>é</w:t>
      </w:r>
      <w:r w:rsidR="00630DA0" w:rsidRPr="00250419">
        <w:rPr>
          <w:sz w:val="21"/>
          <w:szCs w:val="21"/>
        </w:rPr>
        <w:t xml:space="preserve"> k o</w:t>
      </w:r>
      <w:r w:rsidR="00EC22C4" w:rsidRPr="00250419">
        <w:rPr>
          <w:sz w:val="21"/>
          <w:szCs w:val="21"/>
        </w:rPr>
        <w:t>bvyklému užívání, a v souladu s</w:t>
      </w:r>
      <w:r w:rsidR="006528C8" w:rsidRPr="00250419">
        <w:rPr>
          <w:sz w:val="21"/>
          <w:szCs w:val="21"/>
        </w:rPr>
        <w:t>e</w:t>
      </w:r>
      <w:r w:rsidR="00EC22C4" w:rsidRPr="00250419">
        <w:rPr>
          <w:sz w:val="21"/>
          <w:szCs w:val="21"/>
        </w:rPr>
        <w:t> </w:t>
      </w:r>
      <w:r w:rsidR="00630DA0" w:rsidRPr="00250419">
        <w:rPr>
          <w:sz w:val="21"/>
          <w:szCs w:val="21"/>
        </w:rPr>
        <w:t xml:space="preserve">zadáním, čímž je v řazení dle </w:t>
      </w:r>
      <w:r w:rsidRPr="00250419">
        <w:rPr>
          <w:sz w:val="21"/>
          <w:szCs w:val="21"/>
        </w:rPr>
        <w:t xml:space="preserve">  </w:t>
      </w:r>
    </w:p>
    <w:p w14:paraId="03F14AE6" w14:textId="62C0F7D8" w:rsidR="00630DA0" w:rsidRPr="00250419" w:rsidRDefault="00E21AF4" w:rsidP="00E21AF4">
      <w:pPr>
        <w:pStyle w:val="Odstavecseseznamem"/>
        <w:tabs>
          <w:tab w:val="left" w:pos="539"/>
        </w:tabs>
        <w:spacing w:after="120"/>
        <w:ind w:left="360"/>
        <w:jc w:val="both"/>
        <w:rPr>
          <w:sz w:val="21"/>
          <w:szCs w:val="21"/>
        </w:rPr>
      </w:pPr>
      <w:r w:rsidRPr="00250419">
        <w:rPr>
          <w:sz w:val="21"/>
          <w:szCs w:val="21"/>
        </w:rPr>
        <w:t xml:space="preserve">    </w:t>
      </w:r>
      <w:r w:rsidR="00630DA0" w:rsidRPr="00250419">
        <w:rPr>
          <w:sz w:val="21"/>
          <w:szCs w:val="21"/>
        </w:rPr>
        <w:t>závaznosti:</w:t>
      </w:r>
    </w:p>
    <w:p w14:paraId="5AD306BC" w14:textId="77777777" w:rsidR="00630DA0" w:rsidRPr="00250419" w:rsidRDefault="00630DA0" w:rsidP="005A64A6">
      <w:pPr>
        <w:numPr>
          <w:ilvl w:val="2"/>
          <w:numId w:val="9"/>
        </w:numPr>
        <w:tabs>
          <w:tab w:val="left" w:pos="1080"/>
        </w:tabs>
        <w:ind w:left="1076"/>
        <w:jc w:val="both"/>
        <w:rPr>
          <w:sz w:val="21"/>
          <w:szCs w:val="21"/>
        </w:rPr>
      </w:pPr>
      <w:r w:rsidRPr="00250419">
        <w:rPr>
          <w:sz w:val="21"/>
          <w:szCs w:val="21"/>
        </w:rPr>
        <w:t>soupis prací;</w:t>
      </w:r>
    </w:p>
    <w:p w14:paraId="53182DF2" w14:textId="77777777" w:rsidR="00E146C9" w:rsidRPr="0013741F" w:rsidRDefault="00E146C9" w:rsidP="00E146C9">
      <w:pPr>
        <w:numPr>
          <w:ilvl w:val="2"/>
          <w:numId w:val="9"/>
        </w:numPr>
        <w:tabs>
          <w:tab w:val="left" w:pos="1080"/>
        </w:tabs>
        <w:ind w:left="1076"/>
        <w:jc w:val="both"/>
        <w:rPr>
          <w:sz w:val="21"/>
          <w:szCs w:val="21"/>
        </w:rPr>
      </w:pPr>
      <w:r w:rsidRPr="0013741F">
        <w:rPr>
          <w:sz w:val="21"/>
          <w:szCs w:val="21"/>
        </w:rPr>
        <w:t>písemné pokyny objednatele;</w:t>
      </w:r>
    </w:p>
    <w:p w14:paraId="2FE30D8F" w14:textId="4CCAD027" w:rsidR="00250419" w:rsidRDefault="00630DA0" w:rsidP="00B4713E">
      <w:pPr>
        <w:numPr>
          <w:ilvl w:val="2"/>
          <w:numId w:val="9"/>
        </w:numPr>
        <w:tabs>
          <w:tab w:val="left" w:pos="1080"/>
        </w:tabs>
        <w:ind w:left="1077"/>
        <w:jc w:val="both"/>
        <w:rPr>
          <w:sz w:val="21"/>
          <w:szCs w:val="21"/>
        </w:rPr>
      </w:pPr>
      <w:r w:rsidRPr="00250419">
        <w:rPr>
          <w:sz w:val="21"/>
          <w:szCs w:val="21"/>
        </w:rPr>
        <w:t>technické normy vztahující se k materiálům a činnostem prov</w:t>
      </w:r>
      <w:r w:rsidR="00AA7900" w:rsidRPr="00250419">
        <w:rPr>
          <w:sz w:val="21"/>
          <w:szCs w:val="21"/>
        </w:rPr>
        <w:t>áděných na základě této smlouvy.</w:t>
      </w:r>
    </w:p>
    <w:p w14:paraId="1BA0563D" w14:textId="77777777" w:rsidR="00B4713E" w:rsidRPr="00B4713E" w:rsidRDefault="00B4713E" w:rsidP="00B4713E">
      <w:pPr>
        <w:tabs>
          <w:tab w:val="left" w:pos="1080"/>
        </w:tabs>
        <w:ind w:left="1077"/>
        <w:jc w:val="both"/>
        <w:rPr>
          <w:sz w:val="21"/>
          <w:szCs w:val="21"/>
        </w:rPr>
      </w:pPr>
    </w:p>
    <w:p w14:paraId="29A00C4A" w14:textId="3450D9FA" w:rsidR="00E21AF4" w:rsidRPr="00250419" w:rsidRDefault="00E21AF4" w:rsidP="00E21AF4">
      <w:pPr>
        <w:pStyle w:val="Odstavecseseznamem"/>
        <w:numPr>
          <w:ilvl w:val="6"/>
          <w:numId w:val="3"/>
        </w:numPr>
        <w:tabs>
          <w:tab w:val="left" w:pos="539"/>
        </w:tabs>
        <w:spacing w:after="120"/>
        <w:jc w:val="both"/>
        <w:rPr>
          <w:sz w:val="21"/>
          <w:szCs w:val="21"/>
        </w:rPr>
      </w:pPr>
      <w:r w:rsidRPr="00250419">
        <w:rPr>
          <w:sz w:val="21"/>
          <w:szCs w:val="21"/>
        </w:rPr>
        <w:t xml:space="preserve">    </w:t>
      </w:r>
      <w:r w:rsidR="00630DA0" w:rsidRPr="00250419">
        <w:rPr>
          <w:sz w:val="21"/>
          <w:szCs w:val="21"/>
        </w:rPr>
        <w:t xml:space="preserve">Zhotovitel prohlašuje, že je seznámen s technickými normami a technickými podmínkami vztahujícími se k předmětu </w:t>
      </w:r>
      <w:r w:rsidRPr="00250419">
        <w:rPr>
          <w:sz w:val="21"/>
          <w:szCs w:val="21"/>
        </w:rPr>
        <w:t xml:space="preserve"> </w:t>
      </w:r>
    </w:p>
    <w:p w14:paraId="00795B2A" w14:textId="4BB4DDC9" w:rsidR="00630DA0" w:rsidRPr="00250419" w:rsidRDefault="00E21AF4" w:rsidP="00E21AF4">
      <w:pPr>
        <w:pStyle w:val="Odstavecseseznamem"/>
        <w:tabs>
          <w:tab w:val="left" w:pos="539"/>
        </w:tabs>
        <w:spacing w:after="120"/>
        <w:ind w:left="360"/>
        <w:jc w:val="both"/>
        <w:rPr>
          <w:sz w:val="21"/>
          <w:szCs w:val="21"/>
        </w:rPr>
      </w:pPr>
      <w:r w:rsidRPr="00250419">
        <w:rPr>
          <w:sz w:val="21"/>
          <w:szCs w:val="21"/>
        </w:rPr>
        <w:t xml:space="preserve">    </w:t>
      </w:r>
      <w:r w:rsidR="00630DA0" w:rsidRPr="00250419">
        <w:rPr>
          <w:sz w:val="21"/>
          <w:szCs w:val="21"/>
        </w:rPr>
        <w:t>díla.</w:t>
      </w:r>
    </w:p>
    <w:p w14:paraId="4AAB1141" w14:textId="14396241" w:rsidR="005A75FF" w:rsidRPr="00250419" w:rsidRDefault="005A75FF" w:rsidP="008459C3">
      <w:pPr>
        <w:pStyle w:val="Odstavecseseznamem"/>
        <w:rPr>
          <w:sz w:val="21"/>
          <w:szCs w:val="21"/>
        </w:rPr>
      </w:pPr>
    </w:p>
    <w:p w14:paraId="20D51B00" w14:textId="77777777" w:rsidR="004663CB" w:rsidRPr="00250419" w:rsidRDefault="004663CB" w:rsidP="004663CB">
      <w:pPr>
        <w:pStyle w:val="Odstavecseseznamem"/>
        <w:rPr>
          <w:sz w:val="21"/>
          <w:szCs w:val="21"/>
        </w:rPr>
      </w:pPr>
    </w:p>
    <w:p w14:paraId="2A7994D6" w14:textId="46A679F7" w:rsidR="00127F87" w:rsidRPr="00250419" w:rsidRDefault="00127F87" w:rsidP="00631247">
      <w:pPr>
        <w:pStyle w:val="Odstavecseseznamem"/>
        <w:keepNext/>
        <w:keepLines/>
        <w:numPr>
          <w:ilvl w:val="0"/>
          <w:numId w:val="5"/>
        </w:numPr>
        <w:tabs>
          <w:tab w:val="left" w:pos="567"/>
        </w:tabs>
        <w:spacing w:before="120" w:after="120"/>
        <w:ind w:hanging="1004"/>
        <w:rPr>
          <w:b/>
          <w:smallCaps/>
          <w:spacing w:val="20"/>
          <w:sz w:val="21"/>
          <w:szCs w:val="21"/>
        </w:rPr>
      </w:pPr>
      <w:r w:rsidRPr="00250419">
        <w:rPr>
          <w:b/>
          <w:smallCaps/>
          <w:spacing w:val="20"/>
          <w:sz w:val="21"/>
          <w:szCs w:val="21"/>
        </w:rPr>
        <w:t xml:space="preserve">Lhůty plnění </w:t>
      </w:r>
    </w:p>
    <w:p w14:paraId="7BA1CCB9" w14:textId="77777777" w:rsidR="008357BC" w:rsidRPr="00250419" w:rsidRDefault="008357BC" w:rsidP="008357BC">
      <w:pPr>
        <w:pStyle w:val="Odstavecseseznamem"/>
        <w:keepNext/>
        <w:keepLines/>
        <w:tabs>
          <w:tab w:val="left" w:pos="567"/>
        </w:tabs>
        <w:spacing w:before="120" w:after="120"/>
        <w:ind w:left="1080"/>
        <w:rPr>
          <w:b/>
          <w:smallCaps/>
          <w:spacing w:val="20"/>
          <w:sz w:val="21"/>
          <w:szCs w:val="21"/>
        </w:rPr>
      </w:pPr>
    </w:p>
    <w:p w14:paraId="2FF41153" w14:textId="507B774A" w:rsidR="008357BC" w:rsidRPr="000C5E38" w:rsidRDefault="008357BC" w:rsidP="005A64A6">
      <w:pPr>
        <w:pStyle w:val="Odstavecseseznamem"/>
        <w:numPr>
          <w:ilvl w:val="3"/>
          <w:numId w:val="5"/>
        </w:numPr>
        <w:spacing w:before="120" w:after="120"/>
        <w:jc w:val="both"/>
        <w:rPr>
          <w:sz w:val="21"/>
          <w:szCs w:val="21"/>
        </w:rPr>
      </w:pPr>
      <w:r w:rsidRPr="000C5E38">
        <w:rPr>
          <w:sz w:val="21"/>
          <w:szCs w:val="21"/>
        </w:rPr>
        <w:t>Smluvní strany se dohodly na následujících lhůtách plnění této smlouvy:</w:t>
      </w:r>
    </w:p>
    <w:tbl>
      <w:tblPr>
        <w:tblW w:w="9880" w:type="dxa"/>
        <w:tblInd w:w="534" w:type="dxa"/>
        <w:tblLook w:val="01E0" w:firstRow="1" w:lastRow="1" w:firstColumn="1" w:lastColumn="1" w:noHBand="0" w:noVBand="0"/>
      </w:tblPr>
      <w:tblGrid>
        <w:gridCol w:w="4991"/>
        <w:gridCol w:w="4889"/>
      </w:tblGrid>
      <w:tr w:rsidR="008357BC" w:rsidRPr="00250419" w14:paraId="680DFE0B" w14:textId="77777777" w:rsidTr="003A71EB">
        <w:trPr>
          <w:trHeight w:val="237"/>
        </w:trPr>
        <w:tc>
          <w:tcPr>
            <w:tcW w:w="4991" w:type="dxa"/>
          </w:tcPr>
          <w:p w14:paraId="4149629C" w14:textId="418088F8" w:rsidR="008357BC" w:rsidRPr="00250419" w:rsidRDefault="008357BC" w:rsidP="008D155F">
            <w:pPr>
              <w:tabs>
                <w:tab w:val="num" w:pos="0"/>
              </w:tabs>
              <w:spacing w:before="120" w:after="120"/>
              <w:jc w:val="both"/>
              <w:rPr>
                <w:sz w:val="21"/>
                <w:szCs w:val="21"/>
              </w:rPr>
            </w:pPr>
            <w:r w:rsidRPr="00250419">
              <w:rPr>
                <w:sz w:val="21"/>
                <w:szCs w:val="21"/>
              </w:rPr>
              <w:t xml:space="preserve">Předání a převzetí prostoru </w:t>
            </w:r>
            <w:r w:rsidR="00A71F10" w:rsidRPr="00250419">
              <w:rPr>
                <w:sz w:val="21"/>
                <w:szCs w:val="21"/>
              </w:rPr>
              <w:t xml:space="preserve">plnění </w:t>
            </w:r>
          </w:p>
        </w:tc>
        <w:tc>
          <w:tcPr>
            <w:tcW w:w="4889" w:type="dxa"/>
          </w:tcPr>
          <w:p w14:paraId="3758E31F" w14:textId="36241102" w:rsidR="008357BC" w:rsidRPr="00250419" w:rsidRDefault="000C5E38" w:rsidP="008D155F">
            <w:pPr>
              <w:tabs>
                <w:tab w:val="num" w:pos="540"/>
              </w:tabs>
              <w:spacing w:before="120" w:after="120"/>
              <w:jc w:val="both"/>
              <w:rPr>
                <w:b/>
                <w:sz w:val="21"/>
                <w:szCs w:val="21"/>
              </w:rPr>
            </w:pPr>
            <w:r>
              <w:rPr>
                <w:b/>
                <w:sz w:val="21"/>
                <w:szCs w:val="21"/>
              </w:rPr>
              <w:t>do 5 pracovních dnů od účinnosti smlouvy</w:t>
            </w:r>
          </w:p>
        </w:tc>
      </w:tr>
      <w:tr w:rsidR="008357BC" w:rsidRPr="00250419" w14:paraId="3A8B115C" w14:textId="77777777" w:rsidTr="003A71EB">
        <w:trPr>
          <w:trHeight w:val="237"/>
        </w:trPr>
        <w:tc>
          <w:tcPr>
            <w:tcW w:w="4991" w:type="dxa"/>
          </w:tcPr>
          <w:p w14:paraId="309ABCE9" w14:textId="7D1EF0FD" w:rsidR="00E22FFA" w:rsidRPr="00250419" w:rsidRDefault="008357BC" w:rsidP="008D155F">
            <w:pPr>
              <w:tabs>
                <w:tab w:val="num" w:pos="0"/>
              </w:tabs>
              <w:spacing w:before="120" w:after="120"/>
              <w:jc w:val="both"/>
              <w:rPr>
                <w:sz w:val="21"/>
                <w:szCs w:val="21"/>
              </w:rPr>
            </w:pPr>
            <w:r w:rsidRPr="00250419">
              <w:rPr>
                <w:sz w:val="21"/>
                <w:szCs w:val="21"/>
              </w:rPr>
              <w:t xml:space="preserve">Předání a </w:t>
            </w:r>
            <w:r w:rsidR="00A678E5" w:rsidRPr="00250419">
              <w:rPr>
                <w:sz w:val="21"/>
                <w:szCs w:val="21"/>
              </w:rPr>
              <w:t>převzetí</w:t>
            </w:r>
            <w:r w:rsidRPr="00250419">
              <w:rPr>
                <w:sz w:val="21"/>
                <w:szCs w:val="21"/>
              </w:rPr>
              <w:t xml:space="preserve"> díla</w:t>
            </w:r>
            <w:r w:rsidR="008609BF" w:rsidRPr="00250419">
              <w:rPr>
                <w:sz w:val="21"/>
                <w:szCs w:val="21"/>
              </w:rPr>
              <w:t xml:space="preserve"> </w:t>
            </w:r>
            <w:r w:rsidR="00E22FFA" w:rsidRPr="00250419">
              <w:rPr>
                <w:sz w:val="21"/>
                <w:szCs w:val="21"/>
              </w:rPr>
              <w:t xml:space="preserve"> </w:t>
            </w:r>
          </w:p>
        </w:tc>
        <w:tc>
          <w:tcPr>
            <w:tcW w:w="4889" w:type="dxa"/>
          </w:tcPr>
          <w:p w14:paraId="3B4E010D" w14:textId="7A87998A" w:rsidR="00E22FFA" w:rsidRPr="00250419" w:rsidRDefault="008357BC" w:rsidP="00FC1674">
            <w:pPr>
              <w:tabs>
                <w:tab w:val="num" w:pos="540"/>
              </w:tabs>
              <w:spacing w:before="120" w:after="120"/>
              <w:rPr>
                <w:b/>
                <w:sz w:val="21"/>
                <w:szCs w:val="21"/>
              </w:rPr>
            </w:pPr>
            <w:r w:rsidRPr="00250419">
              <w:rPr>
                <w:b/>
                <w:sz w:val="21"/>
                <w:szCs w:val="21"/>
              </w:rPr>
              <w:t xml:space="preserve">do </w:t>
            </w:r>
            <w:r w:rsidR="00850EA9">
              <w:rPr>
                <w:b/>
                <w:sz w:val="21"/>
                <w:szCs w:val="21"/>
              </w:rPr>
              <w:t>31</w:t>
            </w:r>
            <w:r w:rsidRPr="00250419">
              <w:rPr>
                <w:b/>
                <w:sz w:val="21"/>
                <w:szCs w:val="21"/>
              </w:rPr>
              <w:t>.</w:t>
            </w:r>
            <w:r w:rsidR="00D550F9" w:rsidRPr="00250419">
              <w:rPr>
                <w:b/>
                <w:sz w:val="21"/>
                <w:szCs w:val="21"/>
              </w:rPr>
              <w:t xml:space="preserve"> </w:t>
            </w:r>
            <w:r w:rsidR="00850EA9">
              <w:rPr>
                <w:b/>
                <w:sz w:val="21"/>
                <w:szCs w:val="21"/>
              </w:rPr>
              <w:t>05</w:t>
            </w:r>
            <w:r w:rsidRPr="00250419">
              <w:rPr>
                <w:b/>
                <w:sz w:val="21"/>
                <w:szCs w:val="21"/>
              </w:rPr>
              <w:t>.</w:t>
            </w:r>
            <w:r w:rsidR="00A678E5" w:rsidRPr="00250419">
              <w:rPr>
                <w:b/>
                <w:sz w:val="21"/>
                <w:szCs w:val="21"/>
              </w:rPr>
              <w:t xml:space="preserve"> </w:t>
            </w:r>
            <w:r w:rsidR="00D550F9" w:rsidRPr="00250419">
              <w:rPr>
                <w:b/>
                <w:sz w:val="21"/>
                <w:szCs w:val="21"/>
              </w:rPr>
              <w:t>202</w:t>
            </w:r>
            <w:r w:rsidR="00850EA9">
              <w:rPr>
                <w:b/>
                <w:sz w:val="21"/>
                <w:szCs w:val="21"/>
              </w:rPr>
              <w:t>6</w:t>
            </w:r>
            <w:r w:rsidRPr="00250419">
              <w:rPr>
                <w:b/>
                <w:sz w:val="21"/>
                <w:szCs w:val="21"/>
              </w:rPr>
              <w:t xml:space="preserve"> </w:t>
            </w:r>
          </w:p>
        </w:tc>
      </w:tr>
    </w:tbl>
    <w:p w14:paraId="0425D4C3" w14:textId="77777777" w:rsidR="008357BC" w:rsidRPr="00250419" w:rsidRDefault="008357BC" w:rsidP="008357BC">
      <w:pPr>
        <w:tabs>
          <w:tab w:val="left" w:pos="540"/>
        </w:tabs>
        <w:spacing w:before="120" w:after="120"/>
        <w:ind w:left="539" w:hanging="539"/>
        <w:jc w:val="both"/>
        <w:rPr>
          <w:sz w:val="21"/>
          <w:szCs w:val="21"/>
        </w:rPr>
      </w:pPr>
      <w:r w:rsidRPr="00250419">
        <w:rPr>
          <w:sz w:val="21"/>
          <w:szCs w:val="21"/>
        </w:rPr>
        <w:tab/>
        <w:t xml:space="preserve">Dřívější plnění je možné. </w:t>
      </w:r>
    </w:p>
    <w:p w14:paraId="27E544C2" w14:textId="42DA4B84" w:rsidR="002E2FE4" w:rsidRPr="00F4584E" w:rsidRDefault="00E146C9" w:rsidP="00B8638F">
      <w:pPr>
        <w:pStyle w:val="Odstavecseseznamem"/>
        <w:numPr>
          <w:ilvl w:val="3"/>
          <w:numId w:val="5"/>
        </w:numPr>
        <w:spacing w:before="120" w:after="120"/>
        <w:ind w:left="501"/>
        <w:jc w:val="both"/>
        <w:rPr>
          <w:sz w:val="21"/>
          <w:szCs w:val="21"/>
        </w:rPr>
      </w:pPr>
      <w:r w:rsidRPr="00F4584E">
        <w:rPr>
          <w:sz w:val="21"/>
          <w:szCs w:val="21"/>
        </w:rPr>
        <w:t xml:space="preserve">Zhotovitel převezme </w:t>
      </w:r>
      <w:r w:rsidR="000C5E38" w:rsidRPr="00F4584E">
        <w:rPr>
          <w:sz w:val="21"/>
          <w:szCs w:val="21"/>
        </w:rPr>
        <w:t>prostor plnění</w:t>
      </w:r>
      <w:r w:rsidRPr="00F4584E">
        <w:rPr>
          <w:sz w:val="21"/>
          <w:szCs w:val="21"/>
        </w:rPr>
        <w:t xml:space="preserve"> na základě písemné výzvy objednatele.  Zhotovitel zahájí práce v takovém termínu, aby dokončil a předal dílo v požadovaném termínu dle odst. 1 tohoto článku. </w:t>
      </w:r>
    </w:p>
    <w:p w14:paraId="5B094FC7" w14:textId="58EA29BA" w:rsidR="00E146C9" w:rsidRPr="000C5E38" w:rsidRDefault="00E146C9" w:rsidP="00670B5F">
      <w:pPr>
        <w:pStyle w:val="Odstavecseseznamem"/>
        <w:numPr>
          <w:ilvl w:val="3"/>
          <w:numId w:val="5"/>
        </w:numPr>
        <w:spacing w:before="120" w:after="120"/>
        <w:jc w:val="both"/>
        <w:rPr>
          <w:sz w:val="21"/>
          <w:szCs w:val="21"/>
        </w:rPr>
      </w:pPr>
      <w:r w:rsidRPr="000C5E38">
        <w:rPr>
          <w:sz w:val="21"/>
          <w:szCs w:val="21"/>
        </w:rPr>
        <w:t xml:space="preserve">Předání a převzetí díla nemůže být ukončeno, dokud nebude zjištěno, že je celé dle této smlouvy řádně předáno. </w:t>
      </w:r>
    </w:p>
    <w:p w14:paraId="2A4FB8F0" w14:textId="77777777" w:rsidR="00670B5F" w:rsidRPr="0013741F" w:rsidRDefault="00670B5F" w:rsidP="00670B5F">
      <w:pPr>
        <w:pStyle w:val="Odstavecseseznamem"/>
        <w:spacing w:before="120" w:after="120"/>
        <w:ind w:left="502"/>
        <w:jc w:val="both"/>
        <w:rPr>
          <w:sz w:val="21"/>
          <w:szCs w:val="21"/>
        </w:rPr>
      </w:pPr>
    </w:p>
    <w:p w14:paraId="0F46796F" w14:textId="488BA6AA" w:rsidR="00E146C9" w:rsidRDefault="00E146C9" w:rsidP="00670B5F">
      <w:pPr>
        <w:pStyle w:val="Odstavecseseznamem"/>
        <w:numPr>
          <w:ilvl w:val="3"/>
          <w:numId w:val="5"/>
        </w:numPr>
        <w:spacing w:before="120" w:after="120"/>
        <w:jc w:val="both"/>
        <w:rPr>
          <w:sz w:val="21"/>
          <w:szCs w:val="21"/>
        </w:rPr>
      </w:pPr>
      <w:r w:rsidRPr="0013741F">
        <w:rPr>
          <w:sz w:val="21"/>
          <w:szCs w:val="21"/>
        </w:rPr>
        <w:t xml:space="preserve">Předání a převzetí prostoru </w:t>
      </w:r>
      <w:r w:rsidR="000C5E38">
        <w:rPr>
          <w:sz w:val="21"/>
          <w:szCs w:val="21"/>
        </w:rPr>
        <w:t>plnění</w:t>
      </w:r>
      <w:r w:rsidRPr="0013741F">
        <w:rPr>
          <w:sz w:val="21"/>
          <w:szCs w:val="21"/>
        </w:rPr>
        <w:t xml:space="preserve">, dokončeného díla probíhá jako řízení, jehož předmětem je zjištění skutečného stavu v prostoru </w:t>
      </w:r>
      <w:r w:rsidR="000C5E38">
        <w:rPr>
          <w:sz w:val="21"/>
          <w:szCs w:val="21"/>
        </w:rPr>
        <w:t>plnění</w:t>
      </w:r>
      <w:r w:rsidRPr="0013741F">
        <w:rPr>
          <w:sz w:val="21"/>
          <w:szCs w:val="21"/>
        </w:rPr>
        <w:t xml:space="preserve"> nebo dokončeného díla.</w:t>
      </w:r>
    </w:p>
    <w:p w14:paraId="3B390C16" w14:textId="77777777" w:rsidR="00670B5F" w:rsidRPr="00670B5F" w:rsidRDefault="00670B5F" w:rsidP="00670B5F">
      <w:pPr>
        <w:pStyle w:val="Odstavecseseznamem"/>
        <w:rPr>
          <w:sz w:val="21"/>
          <w:szCs w:val="21"/>
        </w:rPr>
      </w:pPr>
    </w:p>
    <w:p w14:paraId="1DAD5FA2" w14:textId="5485E7E2" w:rsidR="00E146C9" w:rsidRDefault="00E146C9" w:rsidP="00670B5F">
      <w:pPr>
        <w:pStyle w:val="Odstavecseseznamem"/>
        <w:numPr>
          <w:ilvl w:val="3"/>
          <w:numId w:val="5"/>
        </w:numPr>
        <w:spacing w:before="120" w:after="120"/>
        <w:jc w:val="both"/>
        <w:rPr>
          <w:sz w:val="21"/>
          <w:szCs w:val="21"/>
        </w:rPr>
      </w:pPr>
      <w:r w:rsidRPr="0013741F">
        <w:rPr>
          <w:sz w:val="21"/>
          <w:szCs w:val="21"/>
        </w:rPr>
        <w:t xml:space="preserve">Objednatel vyzve zhotovitele k předání a převzetí </w:t>
      </w:r>
      <w:r w:rsidR="000C5E38">
        <w:rPr>
          <w:sz w:val="21"/>
          <w:szCs w:val="21"/>
        </w:rPr>
        <w:t xml:space="preserve">prostoru plnění </w:t>
      </w:r>
      <w:r w:rsidRPr="0013741F">
        <w:rPr>
          <w:sz w:val="21"/>
          <w:szCs w:val="21"/>
        </w:rPr>
        <w:t xml:space="preserve">písemně, alespoň </w:t>
      </w:r>
      <w:r w:rsidR="000C5E38">
        <w:rPr>
          <w:sz w:val="21"/>
          <w:szCs w:val="21"/>
        </w:rPr>
        <w:t>3</w:t>
      </w:r>
      <w:r w:rsidRPr="0013741F">
        <w:rPr>
          <w:sz w:val="21"/>
          <w:szCs w:val="21"/>
        </w:rPr>
        <w:t xml:space="preserve"> pracovní dn</w:t>
      </w:r>
      <w:r w:rsidR="000C5E38">
        <w:rPr>
          <w:sz w:val="21"/>
          <w:szCs w:val="21"/>
        </w:rPr>
        <w:t>y</w:t>
      </w:r>
      <w:r w:rsidRPr="0013741F">
        <w:rPr>
          <w:sz w:val="21"/>
          <w:szCs w:val="21"/>
        </w:rPr>
        <w:t xml:space="preserve"> předem. Zhotovitel vyzve objednatele k převzetí dokončeného díla písemně, alespoň 5 pracovních dní předem. </w:t>
      </w:r>
    </w:p>
    <w:p w14:paraId="19DD4C6E" w14:textId="77777777" w:rsidR="00670B5F" w:rsidRPr="00670B5F" w:rsidRDefault="00670B5F" w:rsidP="00670B5F">
      <w:pPr>
        <w:pStyle w:val="Odstavecseseznamem"/>
        <w:rPr>
          <w:sz w:val="21"/>
          <w:szCs w:val="21"/>
        </w:rPr>
      </w:pPr>
    </w:p>
    <w:p w14:paraId="1F3A8832" w14:textId="0F7E542A" w:rsidR="00E146C9" w:rsidRDefault="00E146C9" w:rsidP="00670B5F">
      <w:pPr>
        <w:pStyle w:val="Odstavecseseznamem"/>
        <w:numPr>
          <w:ilvl w:val="3"/>
          <w:numId w:val="5"/>
        </w:numPr>
        <w:spacing w:before="120" w:after="120"/>
        <w:jc w:val="both"/>
        <w:rPr>
          <w:sz w:val="21"/>
          <w:szCs w:val="21"/>
        </w:rPr>
      </w:pPr>
      <w:r w:rsidRPr="0013741F">
        <w:rPr>
          <w:sz w:val="21"/>
          <w:szCs w:val="21"/>
        </w:rPr>
        <w:t>Alespoň 5 pracovních dní předem předá zhotovitel objednateli veškeré pro dokončení díla potřebné podklady s výjimkou těch podkladů, u kterých zhotovitel prokáže, že je nebylo možné nejpozději 5 pracovních dní před dokončením a předáním díla obstarat. Podklady, které nebylo možné obstarat před dokončením a předáním díla, předá zhotovitel objednateli bezodkladně poté, co je obstará.</w:t>
      </w:r>
    </w:p>
    <w:p w14:paraId="171153E0" w14:textId="77777777" w:rsidR="00670B5F" w:rsidRPr="00670B5F" w:rsidRDefault="00670B5F" w:rsidP="00670B5F">
      <w:pPr>
        <w:pStyle w:val="Odstavecseseznamem"/>
        <w:rPr>
          <w:sz w:val="21"/>
          <w:szCs w:val="21"/>
        </w:rPr>
      </w:pPr>
    </w:p>
    <w:p w14:paraId="23879E70" w14:textId="3F1A3B3E" w:rsidR="00E146C9" w:rsidRDefault="00E146C9" w:rsidP="00670B5F">
      <w:pPr>
        <w:pStyle w:val="Odstavecseseznamem"/>
        <w:numPr>
          <w:ilvl w:val="3"/>
          <w:numId w:val="5"/>
        </w:numPr>
        <w:spacing w:before="120" w:after="120"/>
        <w:jc w:val="both"/>
        <w:rPr>
          <w:sz w:val="21"/>
          <w:szCs w:val="21"/>
        </w:rPr>
      </w:pPr>
      <w:r w:rsidRPr="0013741F">
        <w:rPr>
          <w:sz w:val="21"/>
          <w:szCs w:val="21"/>
        </w:rPr>
        <w:t xml:space="preserve">O předání a převzetí prostoru </w:t>
      </w:r>
      <w:r w:rsidR="000C5E38">
        <w:rPr>
          <w:sz w:val="21"/>
          <w:szCs w:val="21"/>
        </w:rPr>
        <w:t>plnění</w:t>
      </w:r>
      <w:r w:rsidRPr="0013741F">
        <w:rPr>
          <w:sz w:val="21"/>
          <w:szCs w:val="21"/>
        </w:rPr>
        <w:t xml:space="preserve">, dokončeného díla je zhotovitel povinen sepsat protokol, který bude datován a podepsán oprávněnými zástupci smluvních stran. Tím nejsou dotčeny povinnosti zhotovitele vést deník </w:t>
      </w:r>
      <w:r w:rsidR="000C5E38">
        <w:rPr>
          <w:sz w:val="21"/>
          <w:szCs w:val="21"/>
        </w:rPr>
        <w:t xml:space="preserve">prací </w:t>
      </w:r>
      <w:r w:rsidRPr="0013741F">
        <w:rPr>
          <w:sz w:val="21"/>
          <w:szCs w:val="21"/>
        </w:rPr>
        <w:t xml:space="preserve">v souladu s právními předpisy. </w:t>
      </w:r>
    </w:p>
    <w:p w14:paraId="0C46747C" w14:textId="77777777" w:rsidR="00670B5F" w:rsidRPr="00670B5F" w:rsidRDefault="00670B5F" w:rsidP="00670B5F">
      <w:pPr>
        <w:pStyle w:val="Odstavecseseznamem"/>
        <w:rPr>
          <w:sz w:val="21"/>
          <w:szCs w:val="21"/>
        </w:rPr>
      </w:pPr>
    </w:p>
    <w:p w14:paraId="24D5F1FA" w14:textId="6C5F99F4" w:rsidR="00E146C9" w:rsidRPr="0013741F" w:rsidRDefault="00E146C9" w:rsidP="00670B5F">
      <w:pPr>
        <w:pStyle w:val="Odstavecseseznamem"/>
        <w:numPr>
          <w:ilvl w:val="3"/>
          <w:numId w:val="5"/>
        </w:numPr>
        <w:spacing w:before="120" w:after="120"/>
        <w:jc w:val="both"/>
        <w:rPr>
          <w:sz w:val="21"/>
          <w:szCs w:val="21"/>
        </w:rPr>
      </w:pPr>
      <w:r w:rsidRPr="0013741F">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rozsáhlejší vícepráce, skryté překážky v místě realizace díla.</w:t>
      </w:r>
    </w:p>
    <w:p w14:paraId="1B00055F" w14:textId="77777777" w:rsidR="00504634" w:rsidRPr="00250419" w:rsidRDefault="00504634" w:rsidP="00504634">
      <w:pPr>
        <w:spacing w:before="120" w:after="120"/>
        <w:ind w:left="567" w:hanging="567"/>
        <w:jc w:val="both"/>
        <w:rPr>
          <w:color w:val="000000" w:themeColor="text1"/>
          <w:sz w:val="21"/>
          <w:szCs w:val="21"/>
        </w:rPr>
      </w:pPr>
    </w:p>
    <w:p w14:paraId="6ADAC94D" w14:textId="6A249789" w:rsidR="00127F87" w:rsidRPr="00250419" w:rsidRDefault="00127F87" w:rsidP="00631247">
      <w:pPr>
        <w:pStyle w:val="Odstavecseseznamem"/>
        <w:keepNext/>
        <w:keepLines/>
        <w:numPr>
          <w:ilvl w:val="0"/>
          <w:numId w:val="5"/>
        </w:numPr>
        <w:tabs>
          <w:tab w:val="left" w:pos="567"/>
        </w:tabs>
        <w:spacing w:before="120" w:after="120"/>
        <w:ind w:hanging="862"/>
        <w:rPr>
          <w:b/>
          <w:smallCaps/>
          <w:spacing w:val="20"/>
          <w:sz w:val="21"/>
          <w:szCs w:val="21"/>
        </w:rPr>
      </w:pPr>
      <w:r w:rsidRPr="00250419">
        <w:rPr>
          <w:b/>
          <w:smallCaps/>
          <w:spacing w:val="20"/>
          <w:sz w:val="21"/>
          <w:szCs w:val="21"/>
        </w:rPr>
        <w:t>Cena díla</w:t>
      </w:r>
    </w:p>
    <w:p w14:paraId="48087D8E" w14:textId="77777777" w:rsidR="00542D74" w:rsidRPr="00250419" w:rsidRDefault="00542D74" w:rsidP="00542D74">
      <w:pPr>
        <w:pStyle w:val="Odstavecseseznamem"/>
        <w:keepNext/>
        <w:keepLines/>
        <w:tabs>
          <w:tab w:val="left" w:pos="567"/>
        </w:tabs>
        <w:spacing w:before="120" w:after="120"/>
        <w:ind w:left="1080"/>
        <w:rPr>
          <w:b/>
          <w:smallCaps/>
          <w:spacing w:val="20"/>
          <w:sz w:val="21"/>
          <w:szCs w:val="21"/>
        </w:rPr>
      </w:pPr>
    </w:p>
    <w:p w14:paraId="66698D3A" w14:textId="77777777" w:rsidR="00127F87" w:rsidRPr="00250419" w:rsidRDefault="00127F87" w:rsidP="005A64A6">
      <w:pPr>
        <w:pStyle w:val="Odstavecseseznamem"/>
        <w:numPr>
          <w:ilvl w:val="3"/>
          <w:numId w:val="23"/>
        </w:numPr>
        <w:spacing w:before="120" w:after="120"/>
        <w:ind w:left="567" w:hanging="425"/>
        <w:jc w:val="both"/>
        <w:rPr>
          <w:sz w:val="21"/>
          <w:szCs w:val="21"/>
        </w:rPr>
      </w:pPr>
      <w:r w:rsidRPr="00250419">
        <w:rPr>
          <w:sz w:val="21"/>
          <w:szCs w:val="21"/>
        </w:rPr>
        <w:t>Cena díla:</w:t>
      </w:r>
    </w:p>
    <w:tbl>
      <w:tblPr>
        <w:tblW w:w="10002" w:type="dxa"/>
        <w:tblInd w:w="648" w:type="dxa"/>
        <w:tblLook w:val="01E0" w:firstRow="1" w:lastRow="1" w:firstColumn="1" w:lastColumn="1" w:noHBand="0" w:noVBand="0"/>
      </w:tblPr>
      <w:tblGrid>
        <w:gridCol w:w="6728"/>
        <w:gridCol w:w="3274"/>
      </w:tblGrid>
      <w:tr w:rsidR="001E5108" w:rsidRPr="00250419" w14:paraId="04B5741A" w14:textId="77777777" w:rsidTr="00850EA9">
        <w:trPr>
          <w:trHeight w:val="500"/>
        </w:trPr>
        <w:tc>
          <w:tcPr>
            <w:tcW w:w="6728" w:type="dxa"/>
          </w:tcPr>
          <w:p w14:paraId="7A5BC674" w14:textId="28B97C19" w:rsidR="003F3955" w:rsidRPr="00250419" w:rsidRDefault="001E5108" w:rsidP="003A71EB">
            <w:pPr>
              <w:tabs>
                <w:tab w:val="num" w:pos="-81"/>
              </w:tabs>
              <w:spacing w:before="120" w:after="120"/>
              <w:ind w:left="-81" w:firstLine="81"/>
              <w:rPr>
                <w:b/>
                <w:smallCaps/>
                <w:spacing w:val="20"/>
                <w:sz w:val="21"/>
                <w:szCs w:val="21"/>
              </w:rPr>
            </w:pPr>
            <w:permStart w:id="1585057771" w:edGrp="everyone"/>
            <w:r w:rsidRPr="00250419">
              <w:rPr>
                <w:b/>
                <w:smallCaps/>
                <w:spacing w:val="20"/>
                <w:sz w:val="21"/>
                <w:szCs w:val="21"/>
              </w:rPr>
              <w:t>Cena díla bez DPH</w:t>
            </w:r>
          </w:p>
        </w:tc>
        <w:tc>
          <w:tcPr>
            <w:tcW w:w="3274" w:type="dxa"/>
          </w:tcPr>
          <w:p w14:paraId="2DD94EEC" w14:textId="2AA21D14" w:rsidR="001E5108" w:rsidRPr="00250419" w:rsidRDefault="001E5108" w:rsidP="00850EA9">
            <w:pPr>
              <w:tabs>
                <w:tab w:val="num" w:pos="540"/>
              </w:tabs>
              <w:spacing w:before="120" w:after="120"/>
              <w:ind w:left="540" w:hanging="540"/>
              <w:jc w:val="right"/>
              <w:rPr>
                <w:b/>
                <w:smallCaps/>
                <w:spacing w:val="20"/>
                <w:sz w:val="21"/>
                <w:szCs w:val="21"/>
              </w:rPr>
            </w:pPr>
            <w:r w:rsidRPr="00250419">
              <w:rPr>
                <w:b/>
                <w:smallCaps/>
                <w:spacing w:val="20"/>
                <w:sz w:val="21"/>
                <w:szCs w:val="21"/>
              </w:rPr>
              <w:t>Kč</w:t>
            </w:r>
          </w:p>
        </w:tc>
      </w:tr>
    </w:tbl>
    <w:permEnd w:id="1585057771"/>
    <w:p w14:paraId="5992140F" w14:textId="432AFD60" w:rsidR="00E146C9" w:rsidRDefault="00E146C9" w:rsidP="006915C8">
      <w:pPr>
        <w:pStyle w:val="Odstavecseseznamem"/>
        <w:numPr>
          <w:ilvl w:val="3"/>
          <w:numId w:val="23"/>
        </w:numPr>
        <w:spacing w:before="120" w:after="120"/>
        <w:ind w:left="567" w:hanging="425"/>
        <w:jc w:val="both"/>
        <w:rPr>
          <w:sz w:val="21"/>
          <w:szCs w:val="21"/>
        </w:rPr>
      </w:pPr>
      <w:r w:rsidRPr="0013741F">
        <w:rPr>
          <w:sz w:val="21"/>
          <w:szCs w:val="21"/>
        </w:rPr>
        <w:t>Fakturováno bude v režimu přenesené daňové povinnosti DPH. Celková částka dokladu zůstane bez zaokrouhlení.</w:t>
      </w:r>
    </w:p>
    <w:p w14:paraId="63472ACF" w14:textId="77777777" w:rsidR="006915C8" w:rsidRPr="0013741F" w:rsidRDefault="006915C8" w:rsidP="006915C8">
      <w:pPr>
        <w:pStyle w:val="Odstavecseseznamem"/>
        <w:spacing w:before="120" w:after="120"/>
        <w:ind w:left="567"/>
        <w:jc w:val="both"/>
        <w:rPr>
          <w:sz w:val="21"/>
          <w:szCs w:val="21"/>
        </w:rPr>
      </w:pPr>
    </w:p>
    <w:p w14:paraId="541870FE" w14:textId="1DE38F43" w:rsidR="00E146C9" w:rsidRDefault="00E146C9" w:rsidP="006915C8">
      <w:pPr>
        <w:pStyle w:val="Odstavecseseznamem"/>
        <w:numPr>
          <w:ilvl w:val="3"/>
          <w:numId w:val="23"/>
        </w:numPr>
        <w:spacing w:before="120" w:after="120"/>
        <w:ind w:left="567" w:hanging="425"/>
        <w:jc w:val="both"/>
        <w:rPr>
          <w:sz w:val="21"/>
          <w:szCs w:val="21"/>
        </w:rPr>
      </w:pPr>
      <w:r w:rsidRPr="0013741F">
        <w:rPr>
          <w:sz w:val="21"/>
          <w:szCs w:val="21"/>
        </w:rPr>
        <w:t>Cena díla je sjednána na základě jednotkových cen, jako součet oceněných položek soupisu prací (dále jen „rozpočty“), kter</w:t>
      </w:r>
      <w:r w:rsidR="00670B5F">
        <w:rPr>
          <w:sz w:val="21"/>
          <w:szCs w:val="21"/>
        </w:rPr>
        <w:t>é</w:t>
      </w:r>
      <w:r w:rsidRPr="0013741F">
        <w:rPr>
          <w:sz w:val="21"/>
          <w:szCs w:val="21"/>
        </w:rPr>
        <w:t xml:space="preserve"> jsou přílohou této smlouvy. </w:t>
      </w:r>
    </w:p>
    <w:p w14:paraId="5162B055" w14:textId="77777777" w:rsidR="006915C8" w:rsidRPr="006915C8" w:rsidRDefault="006915C8" w:rsidP="006915C8">
      <w:pPr>
        <w:pStyle w:val="Odstavecseseznamem"/>
        <w:rPr>
          <w:sz w:val="21"/>
          <w:szCs w:val="21"/>
        </w:rPr>
      </w:pPr>
    </w:p>
    <w:p w14:paraId="48B3AF8B" w14:textId="0B757D13" w:rsidR="00E146C9" w:rsidRDefault="00E146C9" w:rsidP="006915C8">
      <w:pPr>
        <w:pStyle w:val="Odstavecseseznamem"/>
        <w:numPr>
          <w:ilvl w:val="3"/>
          <w:numId w:val="23"/>
        </w:numPr>
        <w:spacing w:before="120" w:after="120"/>
        <w:ind w:left="567" w:hanging="425"/>
        <w:jc w:val="both"/>
        <w:rPr>
          <w:sz w:val="21"/>
          <w:szCs w:val="21"/>
        </w:rPr>
      </w:pPr>
      <w:r w:rsidRPr="0013741F">
        <w:rPr>
          <w:sz w:val="21"/>
          <w:szCs w:val="21"/>
        </w:rPr>
        <w:t>Objednatelem budou hrazeny pouze skutečně a řádně provedené práce a dodávky.</w:t>
      </w:r>
    </w:p>
    <w:p w14:paraId="06B91413" w14:textId="77777777" w:rsidR="006915C8" w:rsidRPr="006915C8" w:rsidRDefault="006915C8" w:rsidP="006915C8">
      <w:pPr>
        <w:pStyle w:val="Odstavecseseznamem"/>
        <w:rPr>
          <w:sz w:val="21"/>
          <w:szCs w:val="21"/>
        </w:rPr>
      </w:pPr>
    </w:p>
    <w:p w14:paraId="30623739" w14:textId="20BA025E" w:rsidR="00E146C9" w:rsidRPr="00A32D30" w:rsidRDefault="00E146C9" w:rsidP="006915C8">
      <w:pPr>
        <w:pStyle w:val="Odstavecseseznamem"/>
        <w:numPr>
          <w:ilvl w:val="3"/>
          <w:numId w:val="23"/>
        </w:numPr>
        <w:spacing w:before="120" w:after="120"/>
        <w:ind w:left="567" w:hanging="425"/>
        <w:jc w:val="both"/>
        <w:rPr>
          <w:sz w:val="21"/>
          <w:szCs w:val="21"/>
        </w:rPr>
      </w:pPr>
      <w:r w:rsidRPr="00A32D30">
        <w:rPr>
          <w:sz w:val="21"/>
          <w:szCs w:val="21"/>
        </w:rPr>
        <w:t xml:space="preserve">Cena díla zahrnuje veškeré náklady zhotovitele na zhotovení díla v souladu </w:t>
      </w:r>
      <w:r w:rsidR="006311F4">
        <w:rPr>
          <w:sz w:val="21"/>
          <w:szCs w:val="21"/>
        </w:rPr>
        <w:t>se</w:t>
      </w:r>
      <w:r w:rsidRPr="00A32D30">
        <w:rPr>
          <w:sz w:val="21"/>
          <w:szCs w:val="21"/>
        </w:rPr>
        <w:t xml:space="preserve"> soupisem prací dle přílohy č. </w:t>
      </w:r>
      <w:proofErr w:type="gramStart"/>
      <w:r w:rsidRPr="00A32D30">
        <w:rPr>
          <w:sz w:val="21"/>
          <w:szCs w:val="21"/>
        </w:rPr>
        <w:t>1  smlouvy</w:t>
      </w:r>
      <w:proofErr w:type="gramEnd"/>
      <w:r w:rsidRPr="00A32D30">
        <w:rPr>
          <w:sz w:val="21"/>
          <w:szCs w:val="21"/>
        </w:rPr>
        <w:t xml:space="preserve"> a cenové vlivy v průběhu plnění této smlouvy.</w:t>
      </w:r>
    </w:p>
    <w:p w14:paraId="1DACBD47" w14:textId="77777777" w:rsidR="005C24AA" w:rsidRPr="00250419" w:rsidRDefault="005C24AA" w:rsidP="005C24AA">
      <w:pPr>
        <w:spacing w:before="120" w:after="120"/>
        <w:ind w:left="539"/>
        <w:jc w:val="both"/>
        <w:rPr>
          <w:sz w:val="21"/>
          <w:szCs w:val="21"/>
        </w:rPr>
      </w:pPr>
    </w:p>
    <w:p w14:paraId="06E61986" w14:textId="77777777" w:rsidR="00127F87" w:rsidRPr="00250419" w:rsidRDefault="00127F87" w:rsidP="00631247">
      <w:pPr>
        <w:pStyle w:val="Odstavecseseznamem"/>
        <w:keepNext/>
        <w:keepLines/>
        <w:numPr>
          <w:ilvl w:val="0"/>
          <w:numId w:val="5"/>
        </w:numPr>
        <w:tabs>
          <w:tab w:val="left" w:pos="567"/>
        </w:tabs>
        <w:spacing w:before="120" w:after="120"/>
        <w:ind w:hanging="862"/>
        <w:rPr>
          <w:b/>
          <w:smallCaps/>
          <w:spacing w:val="20"/>
          <w:sz w:val="21"/>
          <w:szCs w:val="21"/>
        </w:rPr>
      </w:pPr>
      <w:r w:rsidRPr="00250419">
        <w:rPr>
          <w:b/>
          <w:smallCaps/>
          <w:spacing w:val="20"/>
          <w:sz w:val="21"/>
          <w:szCs w:val="21"/>
        </w:rPr>
        <w:lastRenderedPageBreak/>
        <w:t>Platební podmínky</w:t>
      </w:r>
    </w:p>
    <w:p w14:paraId="72320381" w14:textId="0E3937F3" w:rsidR="009D790F" w:rsidRDefault="00E146C9" w:rsidP="009D790F">
      <w:pPr>
        <w:numPr>
          <w:ilvl w:val="6"/>
          <w:numId w:val="5"/>
        </w:numPr>
        <w:spacing w:before="120" w:after="120"/>
        <w:ind w:left="567" w:hanging="426"/>
        <w:jc w:val="both"/>
        <w:rPr>
          <w:sz w:val="21"/>
          <w:szCs w:val="21"/>
        </w:rPr>
      </w:pPr>
      <w:r w:rsidRPr="0013741F">
        <w:rPr>
          <w:sz w:val="21"/>
          <w:szCs w:val="21"/>
        </w:rPr>
        <w:t xml:space="preserve">Cena díla bude </w:t>
      </w:r>
      <w:proofErr w:type="gramStart"/>
      <w:r w:rsidRPr="0013741F">
        <w:rPr>
          <w:sz w:val="21"/>
          <w:szCs w:val="21"/>
        </w:rPr>
        <w:t>hrazena  na</w:t>
      </w:r>
      <w:proofErr w:type="gramEnd"/>
      <w:r w:rsidRPr="0013741F">
        <w:rPr>
          <w:sz w:val="21"/>
          <w:szCs w:val="21"/>
        </w:rPr>
        <w:t xml:space="preserve"> základě</w:t>
      </w:r>
      <w:r w:rsidR="00F4584E">
        <w:rPr>
          <w:sz w:val="21"/>
          <w:szCs w:val="21"/>
        </w:rPr>
        <w:t xml:space="preserve"> jedné </w:t>
      </w:r>
      <w:r w:rsidRPr="0013741F">
        <w:rPr>
          <w:sz w:val="21"/>
          <w:szCs w:val="21"/>
        </w:rPr>
        <w:t xml:space="preserve"> faktur</w:t>
      </w:r>
      <w:r w:rsidR="00B8638F">
        <w:rPr>
          <w:sz w:val="21"/>
          <w:szCs w:val="21"/>
        </w:rPr>
        <w:t>y</w:t>
      </w:r>
      <w:r w:rsidRPr="0013741F">
        <w:rPr>
          <w:sz w:val="21"/>
          <w:szCs w:val="21"/>
        </w:rPr>
        <w:t xml:space="preserve"> s náležitostmi daňového dokladu. </w:t>
      </w:r>
    </w:p>
    <w:p w14:paraId="1590E667" w14:textId="6B140D61" w:rsidR="00850EA9" w:rsidRPr="00191A45" w:rsidRDefault="00850EA9" w:rsidP="00850EA9">
      <w:pPr>
        <w:numPr>
          <w:ilvl w:val="6"/>
          <w:numId w:val="5"/>
        </w:numPr>
        <w:spacing w:before="120" w:after="120"/>
        <w:ind w:left="567" w:hanging="426"/>
        <w:jc w:val="both"/>
        <w:rPr>
          <w:sz w:val="21"/>
          <w:szCs w:val="21"/>
        </w:rPr>
      </w:pPr>
      <w:r w:rsidRPr="00191A45">
        <w:rPr>
          <w:sz w:val="22"/>
          <w:szCs w:val="22"/>
        </w:rPr>
        <w:t>Zálohové faktury se nesjednávají</w:t>
      </w:r>
      <w:r w:rsidRPr="00191A45">
        <w:rPr>
          <w:sz w:val="21"/>
          <w:szCs w:val="21"/>
        </w:rPr>
        <w:t xml:space="preserve">. Zhotovitel je povinen doručit fakturu elektronicky na adresu </w:t>
      </w:r>
      <w:hyperlink r:id="rId8">
        <w:r w:rsidRPr="00191A45">
          <w:rPr>
            <w:rStyle w:val="Internetovodkaz"/>
            <w:b/>
            <w:bCs/>
            <w:color w:val="auto"/>
            <w:sz w:val="21"/>
            <w:szCs w:val="21"/>
          </w:rPr>
          <w:t>faktury@susjmk.cz</w:t>
        </w:r>
      </w:hyperlink>
      <w:r w:rsidRPr="00191A45">
        <w:rPr>
          <w:sz w:val="21"/>
          <w:szCs w:val="21"/>
        </w:rPr>
        <w:t xml:space="preserve">, a to do patnácti kalendářních dnů po dni od podpisu protokolu o předání a převzetí </w:t>
      </w:r>
      <w:proofErr w:type="gramStart"/>
      <w:r w:rsidRPr="00191A45">
        <w:rPr>
          <w:sz w:val="21"/>
          <w:szCs w:val="21"/>
        </w:rPr>
        <w:t>díla .</w:t>
      </w:r>
      <w:proofErr w:type="gramEnd"/>
      <w:r w:rsidRPr="00191A45">
        <w:rPr>
          <w:sz w:val="21"/>
          <w:szCs w:val="21"/>
        </w:rPr>
        <w:t xml:space="preserve"> Lhůta splatnosti faktury je 30 dní od doručení faktury objednateli. </w:t>
      </w:r>
    </w:p>
    <w:p w14:paraId="735DF62D" w14:textId="22E97FAB" w:rsidR="009D790F" w:rsidRDefault="00850EA9" w:rsidP="00850EA9">
      <w:pPr>
        <w:numPr>
          <w:ilvl w:val="6"/>
          <w:numId w:val="5"/>
        </w:numPr>
        <w:spacing w:before="120" w:after="120"/>
        <w:ind w:left="567" w:hanging="426"/>
        <w:jc w:val="both"/>
        <w:rPr>
          <w:sz w:val="21"/>
          <w:szCs w:val="21"/>
        </w:rPr>
      </w:pPr>
      <w:r w:rsidRPr="009D790F">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r w:rsidR="009D790F" w:rsidRPr="009D790F">
        <w:rPr>
          <w:sz w:val="21"/>
          <w:szCs w:val="21"/>
        </w:rPr>
        <w:t>.</w:t>
      </w:r>
    </w:p>
    <w:p w14:paraId="20EF0B6C" w14:textId="77777777" w:rsidR="009D790F" w:rsidRDefault="009D790F" w:rsidP="009D790F">
      <w:pPr>
        <w:numPr>
          <w:ilvl w:val="6"/>
          <w:numId w:val="5"/>
        </w:numPr>
        <w:spacing w:before="120" w:after="120"/>
        <w:ind w:left="567" w:hanging="426"/>
        <w:jc w:val="both"/>
        <w:rPr>
          <w:sz w:val="21"/>
          <w:szCs w:val="21"/>
        </w:rPr>
      </w:pPr>
      <w:r w:rsidRPr="009D790F">
        <w:rPr>
          <w:sz w:val="21"/>
          <w:szCs w:val="21"/>
        </w:rPr>
        <w:t>Faktura je uhrazena dnem odepsání příslušné částky z účtu objednatele.</w:t>
      </w:r>
    </w:p>
    <w:p w14:paraId="53CBCC00" w14:textId="5218EAA8" w:rsidR="009D790F" w:rsidRPr="009D790F" w:rsidRDefault="009D790F" w:rsidP="009D790F">
      <w:pPr>
        <w:numPr>
          <w:ilvl w:val="6"/>
          <w:numId w:val="5"/>
        </w:numPr>
        <w:spacing w:before="120" w:after="120"/>
        <w:ind w:left="567" w:hanging="426"/>
        <w:jc w:val="both"/>
        <w:rPr>
          <w:sz w:val="21"/>
          <w:szCs w:val="21"/>
        </w:rPr>
      </w:pPr>
      <w:r w:rsidRPr="009D790F">
        <w:rPr>
          <w:sz w:val="21"/>
          <w:szCs w:val="21"/>
        </w:rPr>
        <w:t xml:space="preserve">Zálohové platby se nesjednávají. </w:t>
      </w:r>
    </w:p>
    <w:p w14:paraId="5A32A9B0" w14:textId="77777777" w:rsidR="00A564E1" w:rsidRPr="00250419" w:rsidRDefault="00A564E1" w:rsidP="00A564E1">
      <w:pPr>
        <w:spacing w:before="120" w:after="120"/>
        <w:ind w:left="539"/>
        <w:jc w:val="both"/>
        <w:rPr>
          <w:sz w:val="21"/>
          <w:szCs w:val="21"/>
        </w:rPr>
      </w:pPr>
    </w:p>
    <w:p w14:paraId="64A49A94" w14:textId="5F985FAA" w:rsidR="00127F87" w:rsidRPr="00250419" w:rsidRDefault="006C0D3A" w:rsidP="00631247">
      <w:pPr>
        <w:pStyle w:val="Odstavecseseznamem"/>
        <w:keepNext/>
        <w:keepLines/>
        <w:numPr>
          <w:ilvl w:val="0"/>
          <w:numId w:val="5"/>
        </w:numPr>
        <w:tabs>
          <w:tab w:val="left" w:pos="567"/>
        </w:tabs>
        <w:spacing w:before="120" w:after="120"/>
        <w:ind w:hanging="862"/>
        <w:rPr>
          <w:b/>
          <w:smallCaps/>
          <w:spacing w:val="20"/>
          <w:sz w:val="21"/>
          <w:szCs w:val="21"/>
        </w:rPr>
      </w:pPr>
      <w:r w:rsidRPr="00250419">
        <w:rPr>
          <w:b/>
          <w:smallCaps/>
          <w:spacing w:val="20"/>
          <w:sz w:val="21"/>
          <w:szCs w:val="21"/>
        </w:rPr>
        <w:t xml:space="preserve"> </w:t>
      </w:r>
      <w:r w:rsidR="00127F87" w:rsidRPr="00250419">
        <w:rPr>
          <w:b/>
          <w:smallCaps/>
          <w:spacing w:val="20"/>
          <w:sz w:val="21"/>
          <w:szCs w:val="21"/>
        </w:rPr>
        <w:t>provádění díla</w:t>
      </w:r>
    </w:p>
    <w:p w14:paraId="739AEFC5" w14:textId="77777777" w:rsidR="005A64A6" w:rsidRPr="00250419" w:rsidRDefault="005A64A6" w:rsidP="005A64A6">
      <w:pPr>
        <w:pStyle w:val="Odstavecseseznamem"/>
        <w:keepNext/>
        <w:keepLines/>
        <w:tabs>
          <w:tab w:val="left" w:pos="567"/>
        </w:tabs>
        <w:spacing w:before="120" w:after="120"/>
        <w:ind w:left="1080"/>
        <w:rPr>
          <w:b/>
          <w:smallCaps/>
          <w:spacing w:val="20"/>
          <w:sz w:val="21"/>
          <w:szCs w:val="21"/>
        </w:rPr>
      </w:pPr>
    </w:p>
    <w:p w14:paraId="23ED68DD" w14:textId="77777777" w:rsidR="009D790F" w:rsidRPr="003F141F" w:rsidRDefault="009D790F" w:rsidP="009D790F">
      <w:pPr>
        <w:pStyle w:val="Odstavecseseznamem"/>
        <w:numPr>
          <w:ilvl w:val="0"/>
          <w:numId w:val="7"/>
        </w:numPr>
        <w:tabs>
          <w:tab w:val="clear" w:pos="360"/>
          <w:tab w:val="num" w:pos="539"/>
        </w:tabs>
        <w:spacing w:after="120"/>
        <w:ind w:left="539" w:hanging="539"/>
        <w:contextualSpacing w:val="0"/>
        <w:jc w:val="both"/>
        <w:rPr>
          <w:sz w:val="21"/>
          <w:szCs w:val="21"/>
        </w:rPr>
      </w:pPr>
      <w:r w:rsidRPr="003F141F">
        <w:rPr>
          <w:sz w:val="21"/>
          <w:szCs w:val="21"/>
        </w:rPr>
        <w:t>Zhotovitel je povinen provádět dílo s odbornou a potřebnou péčí, šetřit práv objednatele a třetích osob a při provádění díla šetřit veřejné zdroje.</w:t>
      </w:r>
    </w:p>
    <w:p w14:paraId="65DCB63B" w14:textId="391173DF" w:rsidR="009D790F" w:rsidRPr="003F141F" w:rsidRDefault="009D790F" w:rsidP="009D790F">
      <w:pPr>
        <w:pStyle w:val="Odstavecseseznamem"/>
        <w:numPr>
          <w:ilvl w:val="0"/>
          <w:numId w:val="7"/>
        </w:numPr>
        <w:tabs>
          <w:tab w:val="clear" w:pos="360"/>
          <w:tab w:val="num" w:pos="539"/>
        </w:tabs>
        <w:spacing w:after="120"/>
        <w:ind w:left="539" w:hanging="539"/>
        <w:contextualSpacing w:val="0"/>
        <w:jc w:val="both"/>
        <w:rPr>
          <w:sz w:val="21"/>
          <w:szCs w:val="21"/>
        </w:rPr>
      </w:pPr>
      <w:r w:rsidRPr="003F141F">
        <w:rPr>
          <w:sz w:val="21"/>
          <w:szCs w:val="21"/>
        </w:rPr>
        <w:t xml:space="preserve">Zhotovitel je povinen provádět dílo prostřednictvím náležitě kvalifikovaných a odborně způsobilých osob. Je-li    pro některou činnost nutný dohled jiné odborné </w:t>
      </w:r>
      <w:proofErr w:type="gramStart"/>
      <w:r w:rsidRPr="003F141F">
        <w:rPr>
          <w:sz w:val="21"/>
          <w:szCs w:val="21"/>
        </w:rPr>
        <w:t>způsobilosti</w:t>
      </w:r>
      <w:proofErr w:type="gramEnd"/>
      <w:r w:rsidRPr="003F141F">
        <w:rPr>
          <w:sz w:val="21"/>
          <w:szCs w:val="21"/>
        </w:rPr>
        <w:t xml:space="preserve"> než má </w:t>
      </w:r>
      <w:r>
        <w:rPr>
          <w:sz w:val="21"/>
          <w:szCs w:val="21"/>
        </w:rPr>
        <w:t>vedoucí prací</w:t>
      </w:r>
      <w:r w:rsidRPr="003F141F">
        <w:rPr>
          <w:sz w:val="21"/>
          <w:szCs w:val="21"/>
        </w:rPr>
        <w:t>, zajistí zhotovitel její přítomnost.</w:t>
      </w:r>
    </w:p>
    <w:p w14:paraId="5F47EE5E" w14:textId="77777777" w:rsidR="009D790F" w:rsidRPr="003F141F" w:rsidRDefault="009D790F" w:rsidP="009D790F">
      <w:pPr>
        <w:pStyle w:val="Odstavecseseznamem"/>
        <w:numPr>
          <w:ilvl w:val="0"/>
          <w:numId w:val="7"/>
        </w:numPr>
        <w:tabs>
          <w:tab w:val="clear" w:pos="360"/>
          <w:tab w:val="num" w:pos="539"/>
        </w:tabs>
        <w:spacing w:after="120"/>
        <w:ind w:left="539" w:hanging="539"/>
        <w:contextualSpacing w:val="0"/>
        <w:jc w:val="both"/>
        <w:rPr>
          <w:sz w:val="21"/>
          <w:szCs w:val="21"/>
        </w:rPr>
      </w:pPr>
      <w:r w:rsidRPr="003F141F">
        <w:rPr>
          <w:sz w:val="21"/>
          <w:szCs w:val="21"/>
        </w:rPr>
        <w:t>Zhotovitel je povinen objednatele bezodkladně informovat o veškerých významných skutečnostech souvisejících s prováděním díla.</w:t>
      </w:r>
    </w:p>
    <w:p w14:paraId="65906C6E" w14:textId="7B5235B3" w:rsidR="009D790F" w:rsidRPr="003F141F" w:rsidRDefault="009D790F" w:rsidP="009D790F">
      <w:pPr>
        <w:pStyle w:val="Odstavecseseznamem"/>
        <w:numPr>
          <w:ilvl w:val="0"/>
          <w:numId w:val="7"/>
        </w:numPr>
        <w:tabs>
          <w:tab w:val="clear" w:pos="360"/>
          <w:tab w:val="num" w:pos="539"/>
        </w:tabs>
        <w:spacing w:after="120"/>
        <w:ind w:left="539" w:hanging="539"/>
        <w:contextualSpacing w:val="0"/>
        <w:jc w:val="both"/>
        <w:rPr>
          <w:sz w:val="21"/>
          <w:szCs w:val="21"/>
        </w:rPr>
      </w:pPr>
      <w:r w:rsidRPr="003F141F">
        <w:rPr>
          <w:sz w:val="21"/>
          <w:szCs w:val="21"/>
        </w:rPr>
        <w:t xml:space="preserve">Zhotovitel je povinen dbát pokynů objednatele. Zástupce objednatele je oprávněn, v případě že zhotovitel provádí dílo v rozporu s dokumenty uvedenými v čl. I. odst. </w:t>
      </w:r>
      <w:r>
        <w:rPr>
          <w:sz w:val="21"/>
          <w:szCs w:val="21"/>
        </w:rPr>
        <w:t>7</w:t>
      </w:r>
      <w:r w:rsidRPr="003F141F">
        <w:rPr>
          <w:sz w:val="21"/>
          <w:szCs w:val="21"/>
        </w:rPr>
        <w:t xml:space="preserve">. této smlouvy, a ani přes písemné upozornění v zápise v deníku </w:t>
      </w:r>
      <w:r>
        <w:rPr>
          <w:sz w:val="21"/>
          <w:szCs w:val="21"/>
        </w:rPr>
        <w:t xml:space="preserve">prací </w:t>
      </w:r>
      <w:r w:rsidRPr="003F141F">
        <w:rPr>
          <w:sz w:val="21"/>
          <w:szCs w:val="21"/>
        </w:rPr>
        <w:t xml:space="preserve">nesjedná nápravu, zastavit práce na </w:t>
      </w:r>
      <w:r>
        <w:rPr>
          <w:sz w:val="21"/>
          <w:szCs w:val="21"/>
        </w:rPr>
        <w:t xml:space="preserve">díla </w:t>
      </w:r>
      <w:r w:rsidRPr="003F141F">
        <w:rPr>
          <w:sz w:val="21"/>
          <w:szCs w:val="21"/>
        </w:rPr>
        <w:t>nebo je</w:t>
      </w:r>
      <w:r>
        <w:rPr>
          <w:sz w:val="21"/>
          <w:szCs w:val="21"/>
        </w:rPr>
        <w:t>ho</w:t>
      </w:r>
      <w:r w:rsidRPr="003F141F">
        <w:rPr>
          <w:sz w:val="21"/>
          <w:szCs w:val="21"/>
        </w:rPr>
        <w:t xml:space="preserve"> části. Toto zastavení </w:t>
      </w:r>
      <w:r>
        <w:rPr>
          <w:sz w:val="21"/>
          <w:szCs w:val="21"/>
        </w:rPr>
        <w:t>prací</w:t>
      </w:r>
      <w:r w:rsidRPr="003F141F">
        <w:rPr>
          <w:sz w:val="21"/>
          <w:szCs w:val="21"/>
        </w:rPr>
        <w:t xml:space="preserve"> nemá vliv na termín plnění sjednaný v čl. </w:t>
      </w:r>
      <w:r>
        <w:rPr>
          <w:sz w:val="21"/>
          <w:szCs w:val="21"/>
        </w:rPr>
        <w:t>II</w:t>
      </w:r>
      <w:r w:rsidRPr="003F141F">
        <w:rPr>
          <w:sz w:val="21"/>
          <w:szCs w:val="21"/>
        </w:rPr>
        <w:t xml:space="preserve">. odst. 1. této smlouvy. V případě, že zhotovitel část </w:t>
      </w:r>
      <w:r>
        <w:rPr>
          <w:sz w:val="21"/>
          <w:szCs w:val="21"/>
        </w:rPr>
        <w:t>díla</w:t>
      </w:r>
      <w:r w:rsidRPr="003F141F">
        <w:rPr>
          <w:sz w:val="21"/>
          <w:szCs w:val="21"/>
        </w:rPr>
        <w:t xml:space="preserve"> nebo </w:t>
      </w:r>
      <w:r>
        <w:rPr>
          <w:sz w:val="21"/>
          <w:szCs w:val="21"/>
        </w:rPr>
        <w:t xml:space="preserve">dílo </w:t>
      </w:r>
      <w:r w:rsidRPr="003F141F">
        <w:rPr>
          <w:sz w:val="21"/>
          <w:szCs w:val="21"/>
        </w:rPr>
        <w:t xml:space="preserve">přesto provede v rozporu s pokyny objednatele, nemá nárok na náhradu jakýchkoliv nákladů vynaložených na část </w:t>
      </w:r>
      <w:r>
        <w:rPr>
          <w:sz w:val="21"/>
          <w:szCs w:val="21"/>
        </w:rPr>
        <w:t xml:space="preserve">díla </w:t>
      </w:r>
      <w:r w:rsidRPr="003F141F">
        <w:rPr>
          <w:sz w:val="21"/>
          <w:szCs w:val="21"/>
        </w:rPr>
        <w:t xml:space="preserve">nebo </w:t>
      </w:r>
      <w:r>
        <w:rPr>
          <w:sz w:val="21"/>
          <w:szCs w:val="21"/>
        </w:rPr>
        <w:t xml:space="preserve">dílo </w:t>
      </w:r>
      <w:r w:rsidRPr="003F141F">
        <w:rPr>
          <w:sz w:val="21"/>
          <w:szCs w:val="21"/>
        </w:rPr>
        <w:t>proveden</w:t>
      </w:r>
      <w:r>
        <w:rPr>
          <w:sz w:val="21"/>
          <w:szCs w:val="21"/>
        </w:rPr>
        <w:t>é</w:t>
      </w:r>
      <w:r w:rsidRPr="003F141F">
        <w:rPr>
          <w:sz w:val="21"/>
          <w:szCs w:val="21"/>
        </w:rPr>
        <w:t xml:space="preserve"> v rozporu s pokyny objednatele.</w:t>
      </w:r>
    </w:p>
    <w:p w14:paraId="709CA175" w14:textId="3F5F6CA5" w:rsidR="009D790F" w:rsidRPr="003F141F" w:rsidRDefault="009D790F" w:rsidP="009D790F">
      <w:pPr>
        <w:pStyle w:val="Odstavecseseznamem"/>
        <w:numPr>
          <w:ilvl w:val="0"/>
          <w:numId w:val="7"/>
        </w:numPr>
        <w:tabs>
          <w:tab w:val="clear" w:pos="360"/>
          <w:tab w:val="num" w:pos="539"/>
        </w:tabs>
        <w:spacing w:after="120"/>
        <w:ind w:left="539" w:hanging="539"/>
        <w:contextualSpacing w:val="0"/>
        <w:jc w:val="both"/>
        <w:rPr>
          <w:sz w:val="21"/>
          <w:szCs w:val="21"/>
        </w:rPr>
      </w:pPr>
      <w:r w:rsidRPr="003F141F">
        <w:rPr>
          <w:sz w:val="21"/>
          <w:szCs w:val="21"/>
        </w:rPr>
        <w:t xml:space="preserve">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w:t>
      </w:r>
      <w:proofErr w:type="gramStart"/>
      <w:r w:rsidRPr="003F141F">
        <w:rPr>
          <w:sz w:val="21"/>
          <w:szCs w:val="21"/>
        </w:rPr>
        <w:t>z</w:t>
      </w:r>
      <w:r w:rsidR="00850EA9">
        <w:rPr>
          <w:sz w:val="21"/>
          <w:szCs w:val="21"/>
        </w:rPr>
        <w:t>e</w:t>
      </w:r>
      <w:r w:rsidRPr="003F141F">
        <w:rPr>
          <w:sz w:val="21"/>
          <w:szCs w:val="21"/>
        </w:rPr>
        <w:t>  soupisu</w:t>
      </w:r>
      <w:proofErr w:type="gramEnd"/>
      <w:r w:rsidRPr="003F141F">
        <w:rPr>
          <w:sz w:val="21"/>
          <w:szCs w:val="21"/>
        </w:rPr>
        <w:t xml:space="preserve"> prací, které byly součástí zadávacích podmínek veřejné zakázky, na jejímž základě byla tato smlouva uzavřena.</w:t>
      </w:r>
    </w:p>
    <w:p w14:paraId="43EAFC1E" w14:textId="77777777" w:rsidR="009D790F" w:rsidRPr="00967420" w:rsidRDefault="009D790F" w:rsidP="009D790F">
      <w:pPr>
        <w:pStyle w:val="Odstavecseseznamem"/>
        <w:numPr>
          <w:ilvl w:val="0"/>
          <w:numId w:val="7"/>
        </w:numPr>
        <w:tabs>
          <w:tab w:val="clear" w:pos="360"/>
          <w:tab w:val="num" w:pos="539"/>
        </w:tabs>
        <w:spacing w:after="120"/>
        <w:ind w:left="539" w:hanging="539"/>
        <w:contextualSpacing w:val="0"/>
        <w:jc w:val="both"/>
        <w:rPr>
          <w:sz w:val="21"/>
          <w:szCs w:val="21"/>
        </w:rPr>
      </w:pPr>
      <w:r w:rsidRPr="00766640">
        <w:rPr>
          <w:sz w:val="21"/>
          <w:szCs w:val="21"/>
        </w:rPr>
        <w:t>Objednatel je oprávněn kontrolovat plnění této smlouvy průběžně, zhotovitel je povinen ke kontrole poskytnout potřebnou součinnost.</w:t>
      </w:r>
      <w:r>
        <w:rPr>
          <w:sz w:val="21"/>
          <w:szCs w:val="21"/>
        </w:rPr>
        <w:t xml:space="preserve"> Objednatel v případě aktuální potřeby může svolat kontrolní den, zhotovitel, zejména vedoucí prací je povinen se kontrolního dne účastnit,</w:t>
      </w:r>
    </w:p>
    <w:p w14:paraId="28D6D30E" w14:textId="4AD7C0DF" w:rsidR="009D790F" w:rsidRDefault="009D790F" w:rsidP="009D790F">
      <w:pPr>
        <w:tabs>
          <w:tab w:val="left" w:pos="540"/>
        </w:tabs>
        <w:spacing w:before="120" w:after="120"/>
        <w:ind w:left="567" w:hanging="567"/>
        <w:jc w:val="both"/>
        <w:rPr>
          <w:sz w:val="21"/>
          <w:szCs w:val="21"/>
        </w:rPr>
      </w:pPr>
      <w:r>
        <w:rPr>
          <w:sz w:val="21"/>
          <w:szCs w:val="21"/>
        </w:rPr>
        <w:t xml:space="preserve">7.     </w:t>
      </w:r>
      <w:r w:rsidRPr="003F141F">
        <w:rPr>
          <w:sz w:val="21"/>
          <w:szCs w:val="21"/>
        </w:rPr>
        <w:t xml:space="preserve">Zhotovitel je povinen zajistit při provádění prací ke zhotovení </w:t>
      </w:r>
      <w:r>
        <w:rPr>
          <w:sz w:val="21"/>
          <w:szCs w:val="21"/>
        </w:rPr>
        <w:t>díla</w:t>
      </w:r>
      <w:r w:rsidRPr="003F141F">
        <w:rPr>
          <w:sz w:val="21"/>
          <w:szCs w:val="21"/>
        </w:rPr>
        <w:t xml:space="preserve"> dle této smlouvy trvalou přítomnost vedoucího </w:t>
      </w:r>
      <w:r>
        <w:rPr>
          <w:sz w:val="21"/>
          <w:szCs w:val="21"/>
        </w:rPr>
        <w:t xml:space="preserve">prací </w:t>
      </w:r>
      <w:r w:rsidRPr="003F141F">
        <w:rPr>
          <w:sz w:val="21"/>
          <w:szCs w:val="21"/>
        </w:rPr>
        <w:t xml:space="preserve">nebo jiného oprávněného zástupce na </w:t>
      </w:r>
      <w:r>
        <w:rPr>
          <w:sz w:val="21"/>
          <w:szCs w:val="21"/>
        </w:rPr>
        <w:t>v prostoru plnění.</w:t>
      </w:r>
    </w:p>
    <w:p w14:paraId="546B96DA" w14:textId="5E4D7A41" w:rsidR="009D790F" w:rsidRPr="003F141F" w:rsidRDefault="009D790F" w:rsidP="009D790F">
      <w:pPr>
        <w:tabs>
          <w:tab w:val="left" w:pos="540"/>
        </w:tabs>
        <w:spacing w:before="120" w:after="120"/>
        <w:ind w:left="567" w:hanging="709"/>
        <w:jc w:val="both"/>
        <w:rPr>
          <w:sz w:val="21"/>
          <w:szCs w:val="21"/>
        </w:rPr>
      </w:pPr>
      <w:r w:rsidRPr="003F141F">
        <w:rPr>
          <w:sz w:val="21"/>
          <w:szCs w:val="21"/>
        </w:rPr>
        <w:t xml:space="preserve"> </w:t>
      </w:r>
      <w:r>
        <w:rPr>
          <w:sz w:val="21"/>
          <w:szCs w:val="21"/>
        </w:rPr>
        <w:t xml:space="preserve">  8.    </w:t>
      </w:r>
      <w:r w:rsidRPr="003F141F">
        <w:rPr>
          <w:sz w:val="21"/>
          <w:szCs w:val="21"/>
        </w:rPr>
        <w:t xml:space="preserve">Zjistí-li zhotovitel při provádění </w:t>
      </w:r>
      <w:r>
        <w:rPr>
          <w:sz w:val="21"/>
          <w:szCs w:val="21"/>
        </w:rPr>
        <w:t>díla</w:t>
      </w:r>
      <w:r w:rsidRPr="003F141F">
        <w:rPr>
          <w:sz w:val="21"/>
          <w:szCs w:val="21"/>
        </w:rPr>
        <w:t xml:space="preserve"> skryté překážky týkající se věci, na níž má být provedena re</w:t>
      </w:r>
      <w:r>
        <w:rPr>
          <w:sz w:val="21"/>
          <w:szCs w:val="21"/>
        </w:rPr>
        <w:t xml:space="preserve">alizace plnění </w:t>
      </w:r>
      <w:r w:rsidRPr="003F141F">
        <w:rPr>
          <w:sz w:val="21"/>
          <w:szCs w:val="21"/>
        </w:rPr>
        <w:t xml:space="preserve">nebo úprava, nebo místa, kde má být dílo provedeno, a tyto překážky znemožňují provedení </w:t>
      </w:r>
      <w:r>
        <w:rPr>
          <w:sz w:val="21"/>
          <w:szCs w:val="21"/>
        </w:rPr>
        <w:t>díla</w:t>
      </w:r>
      <w:r w:rsidRPr="003F141F">
        <w:rPr>
          <w:sz w:val="21"/>
          <w:szCs w:val="21"/>
        </w:rPr>
        <w:t xml:space="preserve"> způsobem určeným v této smlouvě, je zhotovitel povinen tuto skutečnost bez zbytečného odkladu objednateli oznámit a navrhnout změnu zadání </w:t>
      </w:r>
      <w:r>
        <w:rPr>
          <w:sz w:val="21"/>
          <w:szCs w:val="21"/>
        </w:rPr>
        <w:t>díla</w:t>
      </w:r>
      <w:r w:rsidRPr="003F141F">
        <w:rPr>
          <w:sz w:val="21"/>
          <w:szCs w:val="21"/>
        </w:rPr>
        <w:t xml:space="preserve">. Do dosažení dohody o změně zadání </w:t>
      </w:r>
      <w:r>
        <w:rPr>
          <w:sz w:val="21"/>
          <w:szCs w:val="21"/>
        </w:rPr>
        <w:t>díla</w:t>
      </w:r>
      <w:r w:rsidRPr="003F141F">
        <w:rPr>
          <w:sz w:val="21"/>
          <w:szCs w:val="21"/>
        </w:rPr>
        <w:t xml:space="preserve"> je zhotovitel oprávněn provádění díla v nezbytném rozsahu a na nezbytně nutnou dobu přerušit. </w:t>
      </w:r>
    </w:p>
    <w:p w14:paraId="3E871013" w14:textId="14894BF0" w:rsidR="009D790F" w:rsidRPr="003F141F" w:rsidRDefault="009D790F" w:rsidP="009D790F">
      <w:pPr>
        <w:tabs>
          <w:tab w:val="left" w:pos="540"/>
        </w:tabs>
        <w:spacing w:before="120" w:after="120"/>
        <w:ind w:left="567" w:hanging="567"/>
        <w:jc w:val="both"/>
        <w:rPr>
          <w:sz w:val="21"/>
          <w:szCs w:val="21"/>
        </w:rPr>
      </w:pPr>
      <w:r>
        <w:rPr>
          <w:sz w:val="21"/>
          <w:szCs w:val="21"/>
        </w:rPr>
        <w:t xml:space="preserve">9.      </w:t>
      </w:r>
      <w:r w:rsidRPr="003F141F">
        <w:rPr>
          <w:sz w:val="21"/>
          <w:szCs w:val="21"/>
        </w:rPr>
        <w:t xml:space="preserve">Zhotovitel je povinen pořizovat a průběžně objednateli předávat dokumentaci </w:t>
      </w:r>
      <w:r>
        <w:rPr>
          <w:sz w:val="21"/>
          <w:szCs w:val="21"/>
        </w:rPr>
        <w:t>díla</w:t>
      </w:r>
      <w:r w:rsidRPr="003F141F">
        <w:rPr>
          <w:sz w:val="21"/>
          <w:szCs w:val="21"/>
        </w:rPr>
        <w:t xml:space="preserve">. Dokumentaci </w:t>
      </w:r>
      <w:r>
        <w:rPr>
          <w:sz w:val="21"/>
          <w:szCs w:val="21"/>
        </w:rPr>
        <w:t>díla</w:t>
      </w:r>
      <w:r w:rsidRPr="003F141F">
        <w:rPr>
          <w:sz w:val="21"/>
          <w:szCs w:val="21"/>
        </w:rPr>
        <w:t xml:space="preserve"> tvoří originály </w:t>
      </w:r>
      <w:r>
        <w:rPr>
          <w:sz w:val="21"/>
          <w:szCs w:val="21"/>
        </w:rPr>
        <w:t xml:space="preserve">   </w:t>
      </w:r>
      <w:r w:rsidRPr="003F141F">
        <w:rPr>
          <w:sz w:val="21"/>
          <w:szCs w:val="21"/>
        </w:rPr>
        <w:t>následujících dokumentů:</w:t>
      </w:r>
    </w:p>
    <w:p w14:paraId="5E806B70" w14:textId="7B8A3E4F" w:rsidR="009D790F" w:rsidRPr="003F141F" w:rsidRDefault="009D790F" w:rsidP="009D790F">
      <w:pPr>
        <w:numPr>
          <w:ilvl w:val="2"/>
          <w:numId w:val="10"/>
        </w:numPr>
        <w:tabs>
          <w:tab w:val="left" w:pos="1080"/>
        </w:tabs>
        <w:ind w:left="1076"/>
        <w:jc w:val="both"/>
        <w:rPr>
          <w:sz w:val="21"/>
          <w:szCs w:val="21"/>
        </w:rPr>
      </w:pPr>
      <w:r w:rsidRPr="003F141F">
        <w:rPr>
          <w:sz w:val="21"/>
          <w:szCs w:val="21"/>
        </w:rPr>
        <w:t>deník</w:t>
      </w:r>
      <w:r>
        <w:rPr>
          <w:sz w:val="21"/>
          <w:szCs w:val="21"/>
        </w:rPr>
        <w:t xml:space="preserve"> prací</w:t>
      </w:r>
      <w:r w:rsidRPr="003F141F">
        <w:rPr>
          <w:sz w:val="21"/>
          <w:szCs w:val="21"/>
        </w:rPr>
        <w:t>;</w:t>
      </w:r>
    </w:p>
    <w:p w14:paraId="7FA68CE9" w14:textId="77777777" w:rsidR="009D790F" w:rsidRDefault="009D790F" w:rsidP="009D790F">
      <w:pPr>
        <w:numPr>
          <w:ilvl w:val="2"/>
          <w:numId w:val="10"/>
        </w:numPr>
        <w:tabs>
          <w:tab w:val="left" w:pos="1080"/>
        </w:tabs>
        <w:ind w:left="1076"/>
        <w:jc w:val="both"/>
        <w:rPr>
          <w:sz w:val="21"/>
          <w:szCs w:val="21"/>
        </w:rPr>
      </w:pPr>
      <w:r w:rsidRPr="003F141F">
        <w:rPr>
          <w:sz w:val="21"/>
          <w:szCs w:val="21"/>
        </w:rPr>
        <w:t>certifikáty a prohlášení o shodě použitých materiálů a výrobků</w:t>
      </w:r>
      <w:r>
        <w:rPr>
          <w:sz w:val="21"/>
          <w:szCs w:val="21"/>
        </w:rPr>
        <w:t>, energetické štítky spotřebičů</w:t>
      </w:r>
      <w:r w:rsidRPr="003F141F">
        <w:rPr>
          <w:sz w:val="21"/>
          <w:szCs w:val="21"/>
        </w:rPr>
        <w:t>;</w:t>
      </w:r>
    </w:p>
    <w:p w14:paraId="3378D60F" w14:textId="7107B320" w:rsidR="009D790F" w:rsidRDefault="009D790F" w:rsidP="009D790F">
      <w:pPr>
        <w:numPr>
          <w:ilvl w:val="2"/>
          <w:numId w:val="10"/>
        </w:numPr>
        <w:tabs>
          <w:tab w:val="left" w:pos="1080"/>
        </w:tabs>
        <w:ind w:left="1076"/>
        <w:jc w:val="both"/>
        <w:rPr>
          <w:sz w:val="21"/>
          <w:szCs w:val="21"/>
        </w:rPr>
      </w:pPr>
      <w:r w:rsidRPr="00213CA2">
        <w:rPr>
          <w:sz w:val="21"/>
          <w:szCs w:val="21"/>
        </w:rPr>
        <w:t xml:space="preserve">protokoly o průběhu a výsledku </w:t>
      </w:r>
      <w:r w:rsidR="00F4584E">
        <w:rPr>
          <w:sz w:val="21"/>
          <w:szCs w:val="21"/>
        </w:rPr>
        <w:t>potřebných</w:t>
      </w:r>
      <w:r w:rsidRPr="00213CA2">
        <w:rPr>
          <w:sz w:val="21"/>
          <w:szCs w:val="21"/>
        </w:rPr>
        <w:t xml:space="preserve"> zkoušek a reviz</w:t>
      </w:r>
      <w:r w:rsidR="000539F7">
        <w:rPr>
          <w:sz w:val="21"/>
          <w:szCs w:val="21"/>
        </w:rPr>
        <w:t>i spalinové cesty</w:t>
      </w:r>
      <w:r>
        <w:rPr>
          <w:sz w:val="21"/>
          <w:szCs w:val="21"/>
        </w:rPr>
        <w:t>;</w:t>
      </w:r>
    </w:p>
    <w:p w14:paraId="61033526" w14:textId="73809405" w:rsidR="00F4584E" w:rsidRPr="003F141F" w:rsidRDefault="00F4584E" w:rsidP="009D790F">
      <w:pPr>
        <w:numPr>
          <w:ilvl w:val="2"/>
          <w:numId w:val="10"/>
        </w:numPr>
        <w:tabs>
          <w:tab w:val="left" w:pos="1080"/>
        </w:tabs>
        <w:ind w:left="1076"/>
        <w:jc w:val="both"/>
        <w:rPr>
          <w:sz w:val="21"/>
          <w:szCs w:val="21"/>
        </w:rPr>
      </w:pPr>
      <w:r>
        <w:rPr>
          <w:sz w:val="21"/>
          <w:szCs w:val="21"/>
        </w:rPr>
        <w:t>doklad o uvedení do provozu;</w:t>
      </w:r>
    </w:p>
    <w:p w14:paraId="753999CC" w14:textId="7AE89ECD" w:rsidR="009D790F" w:rsidRPr="003F141F" w:rsidRDefault="009D790F" w:rsidP="009D790F">
      <w:pPr>
        <w:numPr>
          <w:ilvl w:val="2"/>
          <w:numId w:val="10"/>
        </w:numPr>
        <w:tabs>
          <w:tab w:val="left" w:pos="1080"/>
        </w:tabs>
        <w:ind w:left="1076"/>
        <w:jc w:val="both"/>
        <w:rPr>
          <w:sz w:val="21"/>
          <w:szCs w:val="21"/>
        </w:rPr>
      </w:pPr>
      <w:r w:rsidRPr="003F141F">
        <w:rPr>
          <w:sz w:val="21"/>
          <w:szCs w:val="21"/>
        </w:rPr>
        <w:t xml:space="preserve">doklady o likvidaci </w:t>
      </w:r>
      <w:proofErr w:type="gramStart"/>
      <w:r w:rsidRPr="003F141F">
        <w:rPr>
          <w:sz w:val="21"/>
          <w:szCs w:val="21"/>
        </w:rPr>
        <w:t>odpadu - minimální</w:t>
      </w:r>
      <w:proofErr w:type="gramEnd"/>
      <w:r w:rsidRPr="003F141F">
        <w:rPr>
          <w:sz w:val="21"/>
          <w:szCs w:val="21"/>
        </w:rPr>
        <w:t xml:space="preserve"> obsah dokladu je stanoven v odst. </w:t>
      </w:r>
      <w:r>
        <w:rPr>
          <w:sz w:val="21"/>
          <w:szCs w:val="21"/>
        </w:rPr>
        <w:t>1</w:t>
      </w:r>
      <w:r w:rsidR="00850EA9">
        <w:rPr>
          <w:sz w:val="21"/>
          <w:szCs w:val="21"/>
        </w:rPr>
        <w:t>2</w:t>
      </w:r>
      <w:r w:rsidRPr="003F141F">
        <w:rPr>
          <w:sz w:val="21"/>
          <w:szCs w:val="21"/>
        </w:rPr>
        <w:t>. tohoto článku.</w:t>
      </w:r>
    </w:p>
    <w:p w14:paraId="3DCE12C8" w14:textId="77777777" w:rsidR="009D790F" w:rsidRPr="003F141F" w:rsidRDefault="009D790F" w:rsidP="009D790F">
      <w:pPr>
        <w:tabs>
          <w:tab w:val="left" w:pos="1080"/>
        </w:tabs>
        <w:ind w:left="1076"/>
        <w:jc w:val="both"/>
        <w:rPr>
          <w:sz w:val="21"/>
          <w:szCs w:val="21"/>
        </w:rPr>
      </w:pPr>
    </w:p>
    <w:p w14:paraId="25B35D3F" w14:textId="77777777" w:rsidR="009D790F" w:rsidRPr="003F141F" w:rsidRDefault="009D790F" w:rsidP="009D790F">
      <w:pPr>
        <w:spacing w:after="120"/>
        <w:ind w:left="539"/>
        <w:jc w:val="both"/>
        <w:rPr>
          <w:sz w:val="21"/>
          <w:szCs w:val="21"/>
        </w:rPr>
      </w:pPr>
      <w:r w:rsidRPr="003F141F">
        <w:rPr>
          <w:sz w:val="21"/>
          <w:szCs w:val="21"/>
        </w:rPr>
        <w:lastRenderedPageBreak/>
        <w:t>Dokumentace bude odpovídat požadavkům, které jsou dány účelem pořizování dokumentace daného druhu.</w:t>
      </w:r>
    </w:p>
    <w:p w14:paraId="6D0D0483" w14:textId="51913E98" w:rsidR="009D790F" w:rsidRPr="003F141F" w:rsidRDefault="009D790F" w:rsidP="009D790F">
      <w:pPr>
        <w:tabs>
          <w:tab w:val="num" w:pos="540"/>
        </w:tabs>
        <w:spacing w:before="120" w:after="120"/>
        <w:ind w:left="539"/>
        <w:jc w:val="both"/>
        <w:rPr>
          <w:sz w:val="21"/>
          <w:szCs w:val="21"/>
        </w:rPr>
      </w:pPr>
      <w:r w:rsidRPr="003F141F">
        <w:rPr>
          <w:sz w:val="21"/>
          <w:szCs w:val="21"/>
        </w:rPr>
        <w:t xml:space="preserve">Zhotovitel je povinen průběžně předávat kopie dokladů tvořících dokumentaci </w:t>
      </w:r>
      <w:r>
        <w:rPr>
          <w:sz w:val="21"/>
          <w:szCs w:val="21"/>
        </w:rPr>
        <w:t>díla</w:t>
      </w:r>
      <w:r w:rsidRPr="003F141F">
        <w:rPr>
          <w:sz w:val="21"/>
          <w:szCs w:val="21"/>
        </w:rPr>
        <w:t>. Zhotovitel je povinen nejpozději do dokončení</w:t>
      </w:r>
      <w:r>
        <w:rPr>
          <w:sz w:val="21"/>
          <w:szCs w:val="21"/>
        </w:rPr>
        <w:t xml:space="preserve"> díla</w:t>
      </w:r>
      <w:r w:rsidRPr="003F141F">
        <w:rPr>
          <w:sz w:val="21"/>
          <w:szCs w:val="21"/>
        </w:rPr>
        <w:t xml:space="preserve"> předat originály dokladů tvořících dokumentaci </w:t>
      </w:r>
      <w:r>
        <w:rPr>
          <w:sz w:val="21"/>
          <w:szCs w:val="21"/>
        </w:rPr>
        <w:t>díla</w:t>
      </w:r>
      <w:r w:rsidRPr="003F141F">
        <w:rPr>
          <w:sz w:val="21"/>
          <w:szCs w:val="21"/>
        </w:rPr>
        <w:t>.</w:t>
      </w:r>
    </w:p>
    <w:p w14:paraId="3680F9E3" w14:textId="4A778D9A" w:rsidR="009D790F" w:rsidRPr="00B8638F" w:rsidRDefault="009D790F" w:rsidP="00B8638F">
      <w:pPr>
        <w:pStyle w:val="Odstavecseseznamem"/>
        <w:numPr>
          <w:ilvl w:val="0"/>
          <w:numId w:val="43"/>
        </w:numPr>
        <w:tabs>
          <w:tab w:val="left" w:pos="540"/>
        </w:tabs>
        <w:spacing w:before="120" w:after="120"/>
        <w:ind w:hanging="720"/>
        <w:jc w:val="both"/>
        <w:rPr>
          <w:sz w:val="21"/>
          <w:szCs w:val="21"/>
        </w:rPr>
      </w:pPr>
      <w:r w:rsidRPr="00B8638F">
        <w:rPr>
          <w:sz w:val="21"/>
          <w:szCs w:val="21"/>
        </w:rPr>
        <w:t>Bezpečnost a ochrana zdraví (BOZP)</w:t>
      </w:r>
    </w:p>
    <w:p w14:paraId="374EA9FD" w14:textId="4D5A8432" w:rsidR="009D790F" w:rsidRPr="00766640" w:rsidRDefault="009D790F" w:rsidP="00850EA9">
      <w:pPr>
        <w:tabs>
          <w:tab w:val="left" w:pos="851"/>
        </w:tabs>
        <w:suppressAutoHyphens/>
        <w:spacing w:before="120" w:after="120"/>
        <w:ind w:left="851" w:hanging="567"/>
        <w:jc w:val="both"/>
        <w:rPr>
          <w:sz w:val="21"/>
          <w:szCs w:val="21"/>
        </w:rPr>
      </w:pPr>
      <w:r>
        <w:rPr>
          <w:sz w:val="21"/>
          <w:szCs w:val="21"/>
        </w:rPr>
        <w:t xml:space="preserve"> </w:t>
      </w:r>
      <w:proofErr w:type="gramStart"/>
      <w:r w:rsidRPr="00927A9F">
        <w:rPr>
          <w:sz w:val="21"/>
          <w:szCs w:val="21"/>
        </w:rPr>
        <w:t>1</w:t>
      </w:r>
      <w:r w:rsidR="00850EA9">
        <w:rPr>
          <w:sz w:val="21"/>
          <w:szCs w:val="21"/>
        </w:rPr>
        <w:t>0</w:t>
      </w:r>
      <w:r w:rsidRPr="00927A9F">
        <w:rPr>
          <w:sz w:val="21"/>
          <w:szCs w:val="21"/>
        </w:rPr>
        <w:t xml:space="preserve">.1 </w:t>
      </w:r>
      <w:r w:rsidR="002C4EC5">
        <w:rPr>
          <w:sz w:val="21"/>
          <w:szCs w:val="21"/>
        </w:rPr>
        <w:t xml:space="preserve"> </w:t>
      </w:r>
      <w:r w:rsidRPr="00927A9F">
        <w:rPr>
          <w:sz w:val="21"/>
          <w:szCs w:val="21"/>
        </w:rPr>
        <w:t>Zhotovitel</w:t>
      </w:r>
      <w:proofErr w:type="gramEnd"/>
      <w:r w:rsidRPr="00927A9F">
        <w:rPr>
          <w:sz w:val="21"/>
          <w:szCs w:val="21"/>
        </w:rPr>
        <w:t xml:space="preserve"> je odpovědný za BOZP. Zhotovitel je zejména povinen dodržovat veškeré bezpečnostní předpisy</w:t>
      </w:r>
      <w:r w:rsidR="00850EA9">
        <w:rPr>
          <w:sz w:val="21"/>
          <w:szCs w:val="21"/>
        </w:rPr>
        <w:br/>
        <w:t xml:space="preserve"> </w:t>
      </w:r>
      <w:r w:rsidRPr="00927A9F">
        <w:rPr>
          <w:sz w:val="21"/>
          <w:szCs w:val="21"/>
        </w:rPr>
        <w:t xml:space="preserve">a dbát na bezpečnost všech osob, které mají právo být </w:t>
      </w:r>
      <w:r>
        <w:rPr>
          <w:sz w:val="21"/>
          <w:szCs w:val="21"/>
        </w:rPr>
        <w:t>v místě plnění</w:t>
      </w:r>
      <w:r w:rsidRPr="00927A9F">
        <w:rPr>
          <w:sz w:val="21"/>
          <w:szCs w:val="21"/>
        </w:rPr>
        <w:t>.</w:t>
      </w:r>
    </w:p>
    <w:p w14:paraId="5FDC10FF" w14:textId="340F8758" w:rsidR="009D790F" w:rsidRPr="00322D54" w:rsidRDefault="009D790F" w:rsidP="002C4EC5">
      <w:pPr>
        <w:tabs>
          <w:tab w:val="left" w:pos="540"/>
        </w:tabs>
        <w:spacing w:before="120" w:after="120"/>
        <w:ind w:left="426" w:hanging="426"/>
        <w:jc w:val="both"/>
        <w:rPr>
          <w:sz w:val="21"/>
          <w:szCs w:val="21"/>
        </w:rPr>
      </w:pPr>
      <w:r>
        <w:rPr>
          <w:sz w:val="21"/>
          <w:szCs w:val="21"/>
        </w:rPr>
        <w:t>1</w:t>
      </w:r>
      <w:r w:rsidR="00850EA9">
        <w:rPr>
          <w:sz w:val="21"/>
          <w:szCs w:val="21"/>
        </w:rPr>
        <w:t>1</w:t>
      </w:r>
      <w:r>
        <w:rPr>
          <w:sz w:val="21"/>
          <w:szCs w:val="21"/>
        </w:rPr>
        <w:t xml:space="preserve">. </w:t>
      </w:r>
      <w:r w:rsidRPr="003F141F">
        <w:rPr>
          <w:sz w:val="21"/>
          <w:szCs w:val="21"/>
        </w:rPr>
        <w:t xml:space="preserve">Zhotovitel nese odpovědnost původce odpadů. Zhotovitel je povinen veškerý nepoužitelný materiál zlikvidovat </w:t>
      </w:r>
      <w:r>
        <w:rPr>
          <w:sz w:val="21"/>
          <w:szCs w:val="21"/>
        </w:rPr>
        <w:t xml:space="preserve">  </w:t>
      </w:r>
      <w:r w:rsidRPr="003F141F">
        <w:rPr>
          <w:sz w:val="21"/>
          <w:szCs w:val="21"/>
        </w:rPr>
        <w:t>v souladu se zákonem o odp</w:t>
      </w:r>
      <w:r>
        <w:rPr>
          <w:sz w:val="21"/>
          <w:szCs w:val="21"/>
        </w:rPr>
        <w:t>adech</w:t>
      </w:r>
      <w:r w:rsidRPr="003F141F">
        <w:rPr>
          <w:sz w:val="21"/>
          <w:szCs w:val="21"/>
        </w:rPr>
        <w:t>. Nepoužitelný materiál je materiál, který vznikl při provádění díla a není předmětem díla.</w:t>
      </w:r>
    </w:p>
    <w:p w14:paraId="1884E86C" w14:textId="1D22124C" w:rsidR="009D790F" w:rsidRPr="00766640" w:rsidRDefault="009D790F" w:rsidP="009D790F">
      <w:pPr>
        <w:tabs>
          <w:tab w:val="left" w:pos="540"/>
        </w:tabs>
        <w:spacing w:before="120" w:after="120"/>
        <w:jc w:val="both"/>
        <w:rPr>
          <w:sz w:val="21"/>
          <w:szCs w:val="21"/>
        </w:rPr>
      </w:pPr>
      <w:r>
        <w:rPr>
          <w:sz w:val="21"/>
          <w:szCs w:val="21"/>
        </w:rPr>
        <w:t>1</w:t>
      </w:r>
      <w:r w:rsidR="00850EA9">
        <w:rPr>
          <w:sz w:val="21"/>
          <w:szCs w:val="21"/>
        </w:rPr>
        <w:t>2</w:t>
      </w:r>
      <w:r>
        <w:rPr>
          <w:sz w:val="21"/>
          <w:szCs w:val="21"/>
        </w:rPr>
        <w:t xml:space="preserve">.   </w:t>
      </w:r>
      <w:r w:rsidRPr="00766640">
        <w:rPr>
          <w:sz w:val="21"/>
          <w:szCs w:val="21"/>
        </w:rPr>
        <w:t>Doklad o likvidaci odpadu bude obsahovat minimálně:</w:t>
      </w:r>
    </w:p>
    <w:p w14:paraId="3DD52C49" w14:textId="77777777" w:rsidR="009D790F" w:rsidRPr="00766640" w:rsidRDefault="009D790F" w:rsidP="009D790F">
      <w:pPr>
        <w:pStyle w:val="Odstavecseseznamem"/>
        <w:numPr>
          <w:ilvl w:val="2"/>
          <w:numId w:val="8"/>
        </w:numPr>
        <w:tabs>
          <w:tab w:val="left" w:pos="1418"/>
        </w:tabs>
        <w:suppressAutoHyphens/>
        <w:ind w:hanging="884"/>
        <w:rPr>
          <w:sz w:val="21"/>
          <w:szCs w:val="21"/>
          <w:lang w:eastAsia="en-US"/>
        </w:rPr>
      </w:pPr>
      <w:r w:rsidRPr="00766640">
        <w:rPr>
          <w:sz w:val="21"/>
          <w:szCs w:val="21"/>
          <w:lang w:eastAsia="en-US"/>
        </w:rPr>
        <w:t>Název příjemce odpadu včetně IČO.</w:t>
      </w:r>
    </w:p>
    <w:p w14:paraId="3610B713" w14:textId="77777777" w:rsidR="009D790F" w:rsidRPr="00766640" w:rsidRDefault="009D790F" w:rsidP="009D790F">
      <w:pPr>
        <w:pStyle w:val="Odstavecseseznamem"/>
        <w:numPr>
          <w:ilvl w:val="2"/>
          <w:numId w:val="8"/>
        </w:numPr>
        <w:tabs>
          <w:tab w:val="left" w:pos="1418"/>
        </w:tabs>
        <w:suppressAutoHyphens/>
        <w:ind w:hanging="884"/>
        <w:rPr>
          <w:sz w:val="21"/>
          <w:szCs w:val="21"/>
          <w:lang w:eastAsia="en-US"/>
        </w:rPr>
      </w:pPr>
      <w:r w:rsidRPr="00766640">
        <w:rPr>
          <w:sz w:val="21"/>
          <w:szCs w:val="21"/>
          <w:lang w:eastAsia="en-US"/>
        </w:rPr>
        <w:t>Název původce odpadu.</w:t>
      </w:r>
    </w:p>
    <w:p w14:paraId="3A4C237A" w14:textId="77777777" w:rsidR="009D790F" w:rsidRPr="00766640" w:rsidRDefault="009D790F" w:rsidP="009D790F">
      <w:pPr>
        <w:pStyle w:val="Odstavecseseznamem"/>
        <w:numPr>
          <w:ilvl w:val="2"/>
          <w:numId w:val="8"/>
        </w:numPr>
        <w:tabs>
          <w:tab w:val="left" w:pos="1418"/>
        </w:tabs>
        <w:suppressAutoHyphens/>
        <w:ind w:hanging="884"/>
        <w:rPr>
          <w:sz w:val="21"/>
          <w:szCs w:val="21"/>
          <w:lang w:eastAsia="en-US"/>
        </w:rPr>
      </w:pPr>
      <w:r w:rsidRPr="00766640">
        <w:rPr>
          <w:sz w:val="21"/>
          <w:szCs w:val="21"/>
          <w:lang w:eastAsia="en-US"/>
        </w:rPr>
        <w:t>Datum a čas uložení odpadu.</w:t>
      </w:r>
    </w:p>
    <w:p w14:paraId="15F9D56A" w14:textId="77777777" w:rsidR="009D790F" w:rsidRPr="00766640" w:rsidRDefault="009D790F" w:rsidP="009D790F">
      <w:pPr>
        <w:pStyle w:val="Odstavecseseznamem"/>
        <w:numPr>
          <w:ilvl w:val="2"/>
          <w:numId w:val="8"/>
        </w:numPr>
        <w:tabs>
          <w:tab w:val="left" w:pos="1418"/>
        </w:tabs>
        <w:suppressAutoHyphens/>
        <w:ind w:hanging="884"/>
        <w:rPr>
          <w:sz w:val="21"/>
          <w:szCs w:val="21"/>
          <w:lang w:eastAsia="en-US"/>
        </w:rPr>
      </w:pPr>
      <w:r w:rsidRPr="00766640">
        <w:rPr>
          <w:sz w:val="21"/>
          <w:szCs w:val="21"/>
          <w:lang w:eastAsia="en-US"/>
        </w:rPr>
        <w:t>Název odpadu.</w:t>
      </w:r>
    </w:p>
    <w:p w14:paraId="2C7D1209" w14:textId="77777777" w:rsidR="009D790F" w:rsidRPr="00766640" w:rsidRDefault="009D790F" w:rsidP="009D790F">
      <w:pPr>
        <w:pStyle w:val="Odstavecseseznamem"/>
        <w:numPr>
          <w:ilvl w:val="2"/>
          <w:numId w:val="8"/>
        </w:numPr>
        <w:tabs>
          <w:tab w:val="left" w:pos="1418"/>
        </w:tabs>
        <w:suppressAutoHyphens/>
        <w:ind w:hanging="884"/>
        <w:rPr>
          <w:sz w:val="21"/>
          <w:szCs w:val="21"/>
          <w:lang w:eastAsia="en-US"/>
        </w:rPr>
      </w:pPr>
      <w:r w:rsidRPr="00766640">
        <w:rPr>
          <w:sz w:val="21"/>
          <w:szCs w:val="21"/>
          <w:lang w:eastAsia="en-US"/>
        </w:rPr>
        <w:t>Kód odpadu.</w:t>
      </w:r>
    </w:p>
    <w:p w14:paraId="5529A488" w14:textId="77777777" w:rsidR="009D790F" w:rsidRPr="00766640" w:rsidRDefault="009D790F" w:rsidP="009D790F">
      <w:pPr>
        <w:pStyle w:val="Odstavecseseznamem"/>
        <w:numPr>
          <w:ilvl w:val="2"/>
          <w:numId w:val="8"/>
        </w:numPr>
        <w:tabs>
          <w:tab w:val="left" w:pos="1418"/>
        </w:tabs>
        <w:suppressAutoHyphens/>
        <w:ind w:hanging="884"/>
        <w:rPr>
          <w:sz w:val="21"/>
          <w:szCs w:val="21"/>
          <w:lang w:eastAsia="en-US"/>
        </w:rPr>
      </w:pPr>
      <w:r w:rsidRPr="00766640">
        <w:rPr>
          <w:sz w:val="21"/>
          <w:szCs w:val="21"/>
          <w:lang w:eastAsia="en-US"/>
        </w:rPr>
        <w:t>Název či místo provozovny, kde se odpad ukládá.</w:t>
      </w:r>
    </w:p>
    <w:p w14:paraId="3999D743" w14:textId="77777777" w:rsidR="009D790F" w:rsidRPr="00766640" w:rsidRDefault="009D790F" w:rsidP="009D790F">
      <w:pPr>
        <w:pStyle w:val="Odstavecseseznamem"/>
        <w:numPr>
          <w:ilvl w:val="2"/>
          <w:numId w:val="8"/>
        </w:numPr>
        <w:tabs>
          <w:tab w:val="left" w:pos="1418"/>
        </w:tabs>
        <w:suppressAutoHyphens/>
        <w:ind w:hanging="884"/>
        <w:rPr>
          <w:sz w:val="21"/>
          <w:szCs w:val="21"/>
          <w:lang w:eastAsia="en-US"/>
        </w:rPr>
      </w:pPr>
      <w:r w:rsidRPr="00766640">
        <w:rPr>
          <w:sz w:val="21"/>
          <w:szCs w:val="21"/>
          <w:lang w:eastAsia="en-US"/>
        </w:rPr>
        <w:t>Kdo odpad převzal.</w:t>
      </w:r>
    </w:p>
    <w:p w14:paraId="5DE407B8" w14:textId="77777777" w:rsidR="009D790F" w:rsidRPr="00927A9F" w:rsidRDefault="009D790F" w:rsidP="009D790F">
      <w:pPr>
        <w:pStyle w:val="Odstavecseseznamem"/>
        <w:numPr>
          <w:ilvl w:val="2"/>
          <w:numId w:val="8"/>
        </w:numPr>
        <w:tabs>
          <w:tab w:val="left" w:pos="1418"/>
        </w:tabs>
        <w:suppressAutoHyphens/>
        <w:ind w:hanging="884"/>
        <w:rPr>
          <w:sz w:val="21"/>
          <w:szCs w:val="21"/>
          <w:lang w:eastAsia="en-US"/>
        </w:rPr>
      </w:pPr>
      <w:r w:rsidRPr="00766640">
        <w:rPr>
          <w:sz w:val="21"/>
          <w:szCs w:val="21"/>
          <w:lang w:eastAsia="en-US"/>
        </w:rPr>
        <w:t>Kdo odpad odevzdal.</w:t>
      </w:r>
    </w:p>
    <w:p w14:paraId="4AFD2480" w14:textId="6DD9985A" w:rsidR="00A137B1" w:rsidRDefault="009D790F" w:rsidP="00A137B1">
      <w:pPr>
        <w:tabs>
          <w:tab w:val="left" w:pos="540"/>
        </w:tabs>
        <w:spacing w:before="120" w:after="120"/>
        <w:ind w:left="426" w:hanging="426"/>
        <w:jc w:val="both"/>
        <w:rPr>
          <w:sz w:val="21"/>
          <w:szCs w:val="21"/>
        </w:rPr>
      </w:pPr>
      <w:r w:rsidRPr="00023079">
        <w:rPr>
          <w:sz w:val="21"/>
          <w:szCs w:val="21"/>
        </w:rPr>
        <w:t>1</w:t>
      </w:r>
      <w:r w:rsidR="00850EA9">
        <w:rPr>
          <w:sz w:val="21"/>
          <w:szCs w:val="21"/>
        </w:rPr>
        <w:t>3</w:t>
      </w:r>
      <w:r w:rsidRPr="00023079">
        <w:rPr>
          <w:sz w:val="21"/>
          <w:szCs w:val="21"/>
        </w:rPr>
        <w:t xml:space="preserve">.  </w:t>
      </w:r>
      <w:r w:rsidR="00850EA9" w:rsidRPr="00850EA9">
        <w:rPr>
          <w:sz w:val="21"/>
          <w:szCs w:val="21"/>
        </w:rPr>
        <w:t>Zhotovitel je povinen na žádost objednatele kdykoliv během účinnosti této smlouvy splnění povinností doložit relevantními doklady apod</w:t>
      </w:r>
      <w:r w:rsidRPr="00023079">
        <w:rPr>
          <w:sz w:val="21"/>
          <w:szCs w:val="21"/>
        </w:rPr>
        <w:t>.</w:t>
      </w:r>
    </w:p>
    <w:p w14:paraId="458923FC" w14:textId="3755E52B" w:rsidR="00A137B1" w:rsidRPr="00441AAC" w:rsidRDefault="00A137B1" w:rsidP="00850EA9">
      <w:pPr>
        <w:tabs>
          <w:tab w:val="left" w:pos="540"/>
        </w:tabs>
        <w:spacing w:before="120" w:after="120"/>
        <w:ind w:left="426" w:hanging="426"/>
        <w:jc w:val="both"/>
        <w:rPr>
          <w:sz w:val="21"/>
          <w:szCs w:val="21"/>
        </w:rPr>
      </w:pPr>
      <w:r>
        <w:rPr>
          <w:sz w:val="21"/>
          <w:szCs w:val="21"/>
        </w:rPr>
        <w:t>1</w:t>
      </w:r>
      <w:r w:rsidR="00850EA9">
        <w:rPr>
          <w:sz w:val="21"/>
          <w:szCs w:val="21"/>
        </w:rPr>
        <w:t>4</w:t>
      </w:r>
      <w:r>
        <w:rPr>
          <w:sz w:val="21"/>
          <w:szCs w:val="21"/>
        </w:rPr>
        <w:t xml:space="preserve">. </w:t>
      </w:r>
      <w:r w:rsidR="002C4EC5">
        <w:rPr>
          <w:sz w:val="21"/>
          <w:szCs w:val="21"/>
        </w:rPr>
        <w:tab/>
      </w:r>
      <w:r w:rsidR="00850EA9" w:rsidRPr="00850EA9">
        <w:rPr>
          <w:sz w:val="21"/>
          <w:szCs w:val="21"/>
        </w:rPr>
        <w:t>Zhotovitel 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 znění),  Nařízení Rady (EU) č. 208/2014 o omezujících opatřeních vůči některým osobám, subjektům a orgánům vzhledem k situaci na Ukrajině (v aktuálním znění) a Nařízení Rady (EU) č. 833/2014 o omezujících opatřeních vzhledem k činnostem Ruska destabilizujícím situaci na Ukrajině (v aktuálním znění)</w:t>
      </w:r>
      <w:r>
        <w:rPr>
          <w:sz w:val="21"/>
          <w:szCs w:val="21"/>
        </w:rPr>
        <w:t>.</w:t>
      </w:r>
    </w:p>
    <w:p w14:paraId="56FA7715" w14:textId="77777777" w:rsidR="00A564E1" w:rsidRPr="00250419" w:rsidRDefault="00A564E1" w:rsidP="00A564E1">
      <w:pPr>
        <w:pStyle w:val="Odstavecseseznamem"/>
        <w:spacing w:before="120" w:after="120"/>
        <w:ind w:left="786"/>
        <w:contextualSpacing w:val="0"/>
        <w:jc w:val="both"/>
        <w:rPr>
          <w:sz w:val="21"/>
          <w:szCs w:val="21"/>
        </w:rPr>
      </w:pPr>
    </w:p>
    <w:p w14:paraId="61B749AD" w14:textId="6E1C25A3" w:rsidR="00127F87" w:rsidRPr="00250419" w:rsidRDefault="00127F87" w:rsidP="00631247">
      <w:pPr>
        <w:pStyle w:val="Odstavecseseznamem"/>
        <w:keepNext/>
        <w:keepLines/>
        <w:numPr>
          <w:ilvl w:val="0"/>
          <w:numId w:val="5"/>
        </w:numPr>
        <w:tabs>
          <w:tab w:val="left" w:pos="567"/>
        </w:tabs>
        <w:spacing w:before="120" w:after="120"/>
        <w:ind w:hanging="1004"/>
        <w:rPr>
          <w:b/>
          <w:smallCaps/>
          <w:spacing w:val="20"/>
          <w:sz w:val="21"/>
          <w:szCs w:val="21"/>
        </w:rPr>
      </w:pPr>
      <w:r w:rsidRPr="00250419">
        <w:rPr>
          <w:b/>
          <w:smallCaps/>
          <w:spacing w:val="20"/>
          <w:sz w:val="21"/>
          <w:szCs w:val="21"/>
        </w:rPr>
        <w:t>Prostor</w:t>
      </w:r>
      <w:r w:rsidR="00F13CF0" w:rsidRPr="00250419">
        <w:rPr>
          <w:b/>
          <w:smallCaps/>
          <w:spacing w:val="20"/>
          <w:sz w:val="21"/>
          <w:szCs w:val="21"/>
        </w:rPr>
        <w:t xml:space="preserve"> plnění díla</w:t>
      </w:r>
    </w:p>
    <w:p w14:paraId="4F926503" w14:textId="0662A56E" w:rsidR="00762AE5" w:rsidRPr="00250419" w:rsidRDefault="00127F87" w:rsidP="002D4493">
      <w:pPr>
        <w:numPr>
          <w:ilvl w:val="0"/>
          <w:numId w:val="1"/>
        </w:numPr>
        <w:tabs>
          <w:tab w:val="clear" w:pos="720"/>
          <w:tab w:val="num" w:pos="540"/>
        </w:tabs>
        <w:spacing w:before="120" w:after="120"/>
        <w:ind w:left="540" w:hanging="540"/>
        <w:jc w:val="both"/>
        <w:rPr>
          <w:sz w:val="21"/>
          <w:szCs w:val="21"/>
        </w:rPr>
      </w:pPr>
      <w:r w:rsidRPr="00250419">
        <w:rPr>
          <w:sz w:val="21"/>
          <w:szCs w:val="21"/>
        </w:rPr>
        <w:t xml:space="preserve">Zhotovitel se seznámil se stavem prostoru </w:t>
      </w:r>
      <w:r w:rsidR="00CC3F06" w:rsidRPr="00250419">
        <w:rPr>
          <w:sz w:val="21"/>
          <w:szCs w:val="21"/>
        </w:rPr>
        <w:t>plnění</w:t>
      </w:r>
      <w:r w:rsidRPr="00250419">
        <w:rPr>
          <w:sz w:val="21"/>
          <w:szCs w:val="21"/>
        </w:rPr>
        <w:t xml:space="preserve"> a poměry na něm. Zhotovitel je oprávněn prostor </w:t>
      </w:r>
      <w:r w:rsidR="00CC3F06" w:rsidRPr="00250419">
        <w:rPr>
          <w:sz w:val="21"/>
          <w:szCs w:val="21"/>
        </w:rPr>
        <w:t xml:space="preserve">plnění </w:t>
      </w:r>
      <w:r w:rsidRPr="00250419">
        <w:rPr>
          <w:sz w:val="21"/>
          <w:szCs w:val="21"/>
        </w:rPr>
        <w:t>užívat výhradně k naplnění účelu této smlouvy.</w:t>
      </w:r>
      <w:r w:rsidR="00EA71CA" w:rsidRPr="00250419">
        <w:rPr>
          <w:sz w:val="21"/>
          <w:szCs w:val="21"/>
        </w:rPr>
        <w:t xml:space="preserve"> </w:t>
      </w:r>
    </w:p>
    <w:p w14:paraId="3E3A04E6" w14:textId="0174C47F" w:rsidR="00127F87" w:rsidRPr="00250419" w:rsidRDefault="00127F87" w:rsidP="005A64A6">
      <w:pPr>
        <w:numPr>
          <w:ilvl w:val="0"/>
          <w:numId w:val="1"/>
        </w:numPr>
        <w:tabs>
          <w:tab w:val="clear" w:pos="720"/>
          <w:tab w:val="num" w:pos="540"/>
        </w:tabs>
        <w:spacing w:before="120" w:after="120"/>
        <w:ind w:left="540" w:hanging="540"/>
        <w:jc w:val="both"/>
        <w:rPr>
          <w:sz w:val="21"/>
          <w:szCs w:val="21"/>
        </w:rPr>
      </w:pPr>
      <w:r w:rsidRPr="00250419">
        <w:rPr>
          <w:sz w:val="21"/>
          <w:szCs w:val="21"/>
        </w:rPr>
        <w:t xml:space="preserve">Prostor </w:t>
      </w:r>
      <w:r w:rsidR="00CC3F06" w:rsidRPr="00250419">
        <w:rPr>
          <w:sz w:val="21"/>
          <w:szCs w:val="21"/>
        </w:rPr>
        <w:t xml:space="preserve">plnění </w:t>
      </w:r>
      <w:r w:rsidRPr="00250419">
        <w:rPr>
          <w:sz w:val="21"/>
          <w:szCs w:val="21"/>
        </w:rPr>
        <w:t xml:space="preserve">je vymezen zadáním </w:t>
      </w:r>
      <w:r w:rsidR="00CC3F06" w:rsidRPr="00250419">
        <w:rPr>
          <w:sz w:val="21"/>
          <w:szCs w:val="21"/>
        </w:rPr>
        <w:t>díla</w:t>
      </w:r>
      <w:r w:rsidRPr="00250419">
        <w:rPr>
          <w:sz w:val="21"/>
          <w:szCs w:val="21"/>
        </w:rPr>
        <w:t xml:space="preserve">. </w:t>
      </w:r>
    </w:p>
    <w:p w14:paraId="62E6CC47" w14:textId="77E6DD93" w:rsidR="00127F87" w:rsidRPr="00250419" w:rsidRDefault="00127F87" w:rsidP="005A64A6">
      <w:pPr>
        <w:numPr>
          <w:ilvl w:val="0"/>
          <w:numId w:val="1"/>
        </w:numPr>
        <w:tabs>
          <w:tab w:val="clear" w:pos="720"/>
          <w:tab w:val="num" w:pos="540"/>
        </w:tabs>
        <w:spacing w:before="120" w:after="120"/>
        <w:ind w:left="540" w:hanging="540"/>
        <w:jc w:val="both"/>
        <w:rPr>
          <w:sz w:val="21"/>
          <w:szCs w:val="21"/>
        </w:rPr>
      </w:pPr>
      <w:r w:rsidRPr="00250419">
        <w:rPr>
          <w:sz w:val="21"/>
          <w:szCs w:val="21"/>
        </w:rPr>
        <w:t xml:space="preserve">Zhotovitel je povinen udržovat v prostoru </w:t>
      </w:r>
      <w:r w:rsidR="00CC3F06" w:rsidRPr="00250419">
        <w:rPr>
          <w:sz w:val="21"/>
          <w:szCs w:val="21"/>
        </w:rPr>
        <w:t xml:space="preserve">plnění </w:t>
      </w:r>
      <w:r w:rsidRPr="00250419">
        <w:rPr>
          <w:sz w:val="21"/>
          <w:szCs w:val="21"/>
        </w:rPr>
        <w:t>pořádek a čistotu. Zhotovitel je povinen dodržovat veškeré technické i právní předpisy zejména na úseku životního prostředí, nakládání s odpady, bezpečnosti prá</w:t>
      </w:r>
      <w:r w:rsidR="008B3BBD" w:rsidRPr="00250419">
        <w:rPr>
          <w:sz w:val="21"/>
          <w:szCs w:val="21"/>
        </w:rPr>
        <w:t>ce</w:t>
      </w:r>
      <w:r w:rsidR="00995DCB" w:rsidRPr="00250419">
        <w:rPr>
          <w:sz w:val="21"/>
          <w:szCs w:val="21"/>
        </w:rPr>
        <w:t xml:space="preserve"> </w:t>
      </w:r>
      <w:r w:rsidRPr="00250419">
        <w:rPr>
          <w:sz w:val="21"/>
          <w:szCs w:val="21"/>
        </w:rPr>
        <w:t>apod.</w:t>
      </w:r>
    </w:p>
    <w:p w14:paraId="4B37AC10" w14:textId="5DC3E5F9" w:rsidR="00127F87" w:rsidRPr="00250419" w:rsidRDefault="00127F87" w:rsidP="005A64A6">
      <w:pPr>
        <w:numPr>
          <w:ilvl w:val="0"/>
          <w:numId w:val="1"/>
        </w:numPr>
        <w:tabs>
          <w:tab w:val="clear" w:pos="720"/>
          <w:tab w:val="num" w:pos="540"/>
        </w:tabs>
        <w:spacing w:before="120" w:after="120"/>
        <w:ind w:left="540" w:hanging="540"/>
        <w:jc w:val="both"/>
        <w:rPr>
          <w:sz w:val="21"/>
          <w:szCs w:val="21"/>
        </w:rPr>
      </w:pPr>
      <w:r w:rsidRPr="00250419">
        <w:rPr>
          <w:sz w:val="21"/>
          <w:szCs w:val="21"/>
        </w:rPr>
        <w:t xml:space="preserve">Zhotovitel je povinen informovat objednatele v dostatečném předstihu, a není-li to možné, tak bezodkladně </w:t>
      </w:r>
      <w:proofErr w:type="gramStart"/>
      <w:r w:rsidRPr="00250419">
        <w:rPr>
          <w:sz w:val="21"/>
          <w:szCs w:val="21"/>
        </w:rPr>
        <w:t>po té</w:t>
      </w:r>
      <w:proofErr w:type="gramEnd"/>
      <w:r w:rsidRPr="00250419">
        <w:rPr>
          <w:sz w:val="21"/>
          <w:szCs w:val="21"/>
        </w:rPr>
        <w:t xml:space="preserve">, co se o takové skutečnosti dozví, o výskytu osob </w:t>
      </w:r>
      <w:r w:rsidR="00995DCB" w:rsidRPr="00250419">
        <w:rPr>
          <w:sz w:val="21"/>
          <w:szCs w:val="21"/>
        </w:rPr>
        <w:t>v prostoru plnění</w:t>
      </w:r>
      <w:r w:rsidRPr="00250419">
        <w:rPr>
          <w:sz w:val="21"/>
          <w:szCs w:val="21"/>
        </w:rPr>
        <w:t>, s výjimkou zaměstnanců objednatele a zhotovitele</w:t>
      </w:r>
      <w:r w:rsidR="00170D15" w:rsidRPr="00250419">
        <w:rPr>
          <w:sz w:val="21"/>
          <w:szCs w:val="21"/>
        </w:rPr>
        <w:t>,</w:t>
      </w:r>
      <w:r w:rsidRPr="00250419">
        <w:rPr>
          <w:sz w:val="21"/>
          <w:szCs w:val="21"/>
        </w:rPr>
        <w:t xml:space="preserve"> osob při výkonu veřejné správy, případně dalších osob, o kterých to objednatel určí.</w:t>
      </w:r>
    </w:p>
    <w:p w14:paraId="0D243D40" w14:textId="1C83B0AE" w:rsidR="008B3BBD" w:rsidRPr="00250419" w:rsidRDefault="008B3BBD" w:rsidP="008B3BBD">
      <w:pPr>
        <w:numPr>
          <w:ilvl w:val="0"/>
          <w:numId w:val="1"/>
        </w:numPr>
        <w:tabs>
          <w:tab w:val="clear" w:pos="720"/>
          <w:tab w:val="num" w:pos="567"/>
        </w:tabs>
        <w:ind w:left="567" w:hanging="567"/>
        <w:jc w:val="both"/>
        <w:rPr>
          <w:sz w:val="21"/>
          <w:szCs w:val="21"/>
        </w:rPr>
      </w:pPr>
      <w:r w:rsidRPr="00250419">
        <w:rPr>
          <w:sz w:val="21"/>
          <w:szCs w:val="21"/>
        </w:rPr>
        <w:t xml:space="preserve">Do areálu objednatele mohou vjíždět pouze vozidla s materiálem nutným k provedení díla. Vozidla smějí být odstavena pouze na místech stanovených objednatelem. </w:t>
      </w:r>
      <w:r w:rsidR="00A137B1">
        <w:rPr>
          <w:sz w:val="21"/>
          <w:szCs w:val="21"/>
        </w:rPr>
        <w:t>Kouření v </w:t>
      </w:r>
      <w:r w:rsidR="00C55E35">
        <w:rPr>
          <w:sz w:val="21"/>
          <w:szCs w:val="21"/>
        </w:rPr>
        <w:t>budově</w:t>
      </w:r>
      <w:r w:rsidR="00A137B1">
        <w:rPr>
          <w:sz w:val="21"/>
          <w:szCs w:val="21"/>
        </w:rPr>
        <w:t xml:space="preserve"> objednatele je </w:t>
      </w:r>
      <w:r w:rsidR="00C55E35">
        <w:rPr>
          <w:sz w:val="21"/>
          <w:szCs w:val="21"/>
        </w:rPr>
        <w:t>zakázáno</w:t>
      </w:r>
      <w:r w:rsidR="00A137B1">
        <w:rPr>
          <w:sz w:val="21"/>
          <w:szCs w:val="21"/>
        </w:rPr>
        <w:t>.</w:t>
      </w:r>
    </w:p>
    <w:p w14:paraId="29A3DA14" w14:textId="77777777" w:rsidR="005A64A6" w:rsidRPr="00250419" w:rsidRDefault="005A64A6" w:rsidP="005A64A6">
      <w:pPr>
        <w:spacing w:before="120" w:after="120"/>
        <w:ind w:left="540"/>
        <w:jc w:val="both"/>
        <w:rPr>
          <w:sz w:val="21"/>
          <w:szCs w:val="21"/>
        </w:rPr>
      </w:pPr>
    </w:p>
    <w:p w14:paraId="31D0CDB6" w14:textId="107560A0" w:rsidR="00127F87" w:rsidRPr="00250419" w:rsidRDefault="00127F87" w:rsidP="00631247">
      <w:pPr>
        <w:pStyle w:val="Odstavecseseznamem"/>
        <w:keepNext/>
        <w:keepLines/>
        <w:numPr>
          <w:ilvl w:val="0"/>
          <w:numId w:val="5"/>
        </w:numPr>
        <w:tabs>
          <w:tab w:val="left" w:pos="567"/>
        </w:tabs>
        <w:spacing w:before="120" w:after="120"/>
        <w:ind w:hanging="1004"/>
        <w:rPr>
          <w:b/>
          <w:smallCaps/>
          <w:spacing w:val="20"/>
          <w:sz w:val="21"/>
          <w:szCs w:val="21"/>
        </w:rPr>
      </w:pPr>
      <w:r w:rsidRPr="00250419">
        <w:rPr>
          <w:b/>
          <w:smallCaps/>
          <w:spacing w:val="20"/>
          <w:sz w:val="21"/>
          <w:szCs w:val="21"/>
        </w:rPr>
        <w:t xml:space="preserve">Změny zadání </w:t>
      </w:r>
      <w:r w:rsidR="00995DCB" w:rsidRPr="00250419">
        <w:rPr>
          <w:b/>
          <w:smallCaps/>
          <w:spacing w:val="20"/>
          <w:sz w:val="21"/>
          <w:szCs w:val="21"/>
        </w:rPr>
        <w:t xml:space="preserve">díla </w:t>
      </w:r>
    </w:p>
    <w:p w14:paraId="3270882C" w14:textId="5204DDF3" w:rsidR="008D7CE9" w:rsidRPr="00250419" w:rsidRDefault="008D7CE9" w:rsidP="005A64A6">
      <w:pPr>
        <w:numPr>
          <w:ilvl w:val="0"/>
          <w:numId w:val="2"/>
        </w:numPr>
        <w:tabs>
          <w:tab w:val="clear" w:pos="720"/>
          <w:tab w:val="num" w:pos="540"/>
        </w:tabs>
        <w:spacing w:before="120" w:after="120"/>
        <w:ind w:left="540" w:hanging="540"/>
        <w:jc w:val="both"/>
        <w:rPr>
          <w:sz w:val="21"/>
          <w:szCs w:val="21"/>
        </w:rPr>
      </w:pPr>
      <w:r w:rsidRPr="00250419">
        <w:rPr>
          <w:sz w:val="21"/>
          <w:szCs w:val="21"/>
        </w:rPr>
        <w:t>Zhotovitel je povi</w:t>
      </w:r>
      <w:r w:rsidR="00EA71CA" w:rsidRPr="00250419">
        <w:rPr>
          <w:sz w:val="21"/>
          <w:szCs w:val="21"/>
        </w:rPr>
        <w:t>nen neprodleně, nejpozději do 10</w:t>
      </w:r>
      <w:r w:rsidRPr="00250419">
        <w:rPr>
          <w:sz w:val="21"/>
          <w:szCs w:val="21"/>
        </w:rPr>
        <w:t xml:space="preserve"> dnů od vzniku potřeby změny, informovat objednatele o zjištění nutnosti změny zadání </w:t>
      </w:r>
      <w:r w:rsidR="002A5AFC" w:rsidRPr="00250419">
        <w:rPr>
          <w:sz w:val="21"/>
          <w:szCs w:val="21"/>
        </w:rPr>
        <w:t>díla</w:t>
      </w:r>
      <w:r w:rsidRPr="00250419">
        <w:rPr>
          <w:sz w:val="21"/>
          <w:szCs w:val="21"/>
        </w:rPr>
        <w:t xml:space="preserve">, a to předložením vyplněného změnového listu, jehož vzor je přílohou č. </w:t>
      </w:r>
      <w:r w:rsidR="00C55E35">
        <w:rPr>
          <w:sz w:val="21"/>
          <w:szCs w:val="21"/>
        </w:rPr>
        <w:t>4</w:t>
      </w:r>
      <w:r w:rsidRPr="00250419">
        <w:rPr>
          <w:sz w:val="21"/>
          <w:szCs w:val="21"/>
        </w:rPr>
        <w:t xml:space="preserve"> této smlouvy. Pokud ve stanovené lhůtě zhotovitel nepředloží změnový list objednateli, platí, ž</w:t>
      </w:r>
      <w:r w:rsidR="00975032" w:rsidRPr="00250419">
        <w:rPr>
          <w:sz w:val="21"/>
          <w:szCs w:val="21"/>
        </w:rPr>
        <w:t xml:space="preserve">e zhotovitel nemůže požadovat </w:t>
      </w:r>
      <w:r w:rsidR="00975032" w:rsidRPr="00250419">
        <w:rPr>
          <w:sz w:val="21"/>
          <w:szCs w:val="21"/>
        </w:rPr>
        <w:lastRenderedPageBreak/>
        <w:t>v </w:t>
      </w:r>
      <w:r w:rsidRPr="00250419">
        <w:rPr>
          <w:sz w:val="21"/>
          <w:szCs w:val="21"/>
        </w:rPr>
        <w:t>budoucnu touto změnou argumentov</w:t>
      </w:r>
      <w:r w:rsidR="001F1389" w:rsidRPr="00250419">
        <w:rPr>
          <w:sz w:val="21"/>
          <w:szCs w:val="21"/>
        </w:rPr>
        <w:t>an</w:t>
      </w:r>
      <w:r w:rsidRPr="00250419">
        <w:rPr>
          <w:sz w:val="21"/>
          <w:szCs w:val="21"/>
        </w:rPr>
        <w:t>ou nutnost změny lhůty plnění, i kd</w:t>
      </w:r>
      <w:r w:rsidR="00E15151" w:rsidRPr="00250419">
        <w:rPr>
          <w:sz w:val="21"/>
          <w:szCs w:val="21"/>
        </w:rPr>
        <w:t>yby tato byla oprávněná dle </w:t>
      </w:r>
      <w:r w:rsidR="00132CD8" w:rsidRPr="00250419">
        <w:rPr>
          <w:sz w:val="21"/>
          <w:szCs w:val="21"/>
        </w:rPr>
        <w:t>čl. </w:t>
      </w:r>
      <w:r w:rsidR="002A5AFC" w:rsidRPr="00250419">
        <w:rPr>
          <w:sz w:val="21"/>
          <w:szCs w:val="21"/>
        </w:rPr>
        <w:t>II</w:t>
      </w:r>
      <w:r w:rsidRPr="00250419">
        <w:rPr>
          <w:sz w:val="21"/>
          <w:szCs w:val="21"/>
        </w:rPr>
        <w:t xml:space="preserve">. </w:t>
      </w:r>
      <w:r w:rsidR="00023079" w:rsidRPr="00250419">
        <w:rPr>
          <w:sz w:val="21"/>
          <w:szCs w:val="21"/>
        </w:rPr>
        <w:t xml:space="preserve">    </w:t>
      </w:r>
      <w:r w:rsidRPr="00250419">
        <w:rPr>
          <w:sz w:val="21"/>
          <w:szCs w:val="21"/>
        </w:rPr>
        <w:t xml:space="preserve">odst. </w:t>
      </w:r>
      <w:r w:rsidR="00C55E35">
        <w:rPr>
          <w:sz w:val="21"/>
          <w:szCs w:val="21"/>
        </w:rPr>
        <w:t>8</w:t>
      </w:r>
      <w:r w:rsidRPr="00250419">
        <w:rPr>
          <w:sz w:val="21"/>
          <w:szCs w:val="21"/>
        </w:rPr>
        <w:t>. této smlouvy nebo změnu ceny díla dle tohoto odstavce.</w:t>
      </w:r>
    </w:p>
    <w:p w14:paraId="2224DDA6" w14:textId="3AC6F4E1" w:rsidR="00127F87" w:rsidRPr="00250419" w:rsidRDefault="00127F87" w:rsidP="005A64A6">
      <w:pPr>
        <w:numPr>
          <w:ilvl w:val="0"/>
          <w:numId w:val="2"/>
        </w:numPr>
        <w:tabs>
          <w:tab w:val="clear" w:pos="720"/>
          <w:tab w:val="num" w:pos="540"/>
        </w:tabs>
        <w:spacing w:before="120" w:after="120"/>
        <w:ind w:left="540" w:hanging="540"/>
        <w:jc w:val="both"/>
        <w:rPr>
          <w:sz w:val="21"/>
          <w:szCs w:val="21"/>
        </w:rPr>
      </w:pPr>
      <w:r w:rsidRPr="00250419">
        <w:rPr>
          <w:sz w:val="21"/>
          <w:szCs w:val="21"/>
        </w:rPr>
        <w:t xml:space="preserve">Je-li zjištěno, že některé z prací, které jsou součástí zadání </w:t>
      </w:r>
      <w:r w:rsidR="002A5AFC" w:rsidRPr="00250419">
        <w:rPr>
          <w:sz w:val="21"/>
          <w:szCs w:val="21"/>
        </w:rPr>
        <w:t>díla</w:t>
      </w:r>
      <w:r w:rsidRPr="00250419">
        <w:rPr>
          <w:sz w:val="21"/>
          <w:szCs w:val="21"/>
        </w:rPr>
        <w:t xml:space="preserve">, není účelné provádět, sepíše se o tom záznam do  </w:t>
      </w:r>
      <w:r w:rsidR="00C8759B">
        <w:rPr>
          <w:sz w:val="21"/>
          <w:szCs w:val="21"/>
        </w:rPr>
        <w:t xml:space="preserve"> deníku</w:t>
      </w:r>
      <w:r w:rsidR="00692B0A">
        <w:rPr>
          <w:sz w:val="21"/>
          <w:szCs w:val="21"/>
        </w:rPr>
        <w:t xml:space="preserve"> prací</w:t>
      </w:r>
      <w:r w:rsidRPr="00250419">
        <w:rPr>
          <w:sz w:val="21"/>
          <w:szCs w:val="21"/>
        </w:rPr>
        <w:t xml:space="preserve">. </w:t>
      </w:r>
    </w:p>
    <w:p w14:paraId="7B57DEBA" w14:textId="77777777" w:rsidR="00127F87" w:rsidRPr="00250419" w:rsidRDefault="00127F87" w:rsidP="005A64A6">
      <w:pPr>
        <w:numPr>
          <w:ilvl w:val="0"/>
          <w:numId w:val="2"/>
        </w:numPr>
        <w:tabs>
          <w:tab w:val="clear" w:pos="720"/>
          <w:tab w:val="num" w:pos="540"/>
        </w:tabs>
        <w:spacing w:before="120" w:after="120"/>
        <w:ind w:left="540" w:hanging="540"/>
        <w:jc w:val="both"/>
        <w:rPr>
          <w:sz w:val="21"/>
          <w:szCs w:val="21"/>
        </w:rPr>
      </w:pPr>
      <w:r w:rsidRPr="00250419">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7E216810" w14:textId="77777777" w:rsidR="00E146C9" w:rsidRPr="0013741F" w:rsidRDefault="00E146C9" w:rsidP="00E146C9">
      <w:pPr>
        <w:numPr>
          <w:ilvl w:val="0"/>
          <w:numId w:val="2"/>
        </w:numPr>
        <w:tabs>
          <w:tab w:val="clear" w:pos="720"/>
          <w:tab w:val="num" w:pos="540"/>
        </w:tabs>
        <w:spacing w:before="120" w:after="120"/>
        <w:ind w:left="540" w:hanging="540"/>
        <w:jc w:val="both"/>
        <w:rPr>
          <w:sz w:val="21"/>
          <w:szCs w:val="21"/>
        </w:rPr>
      </w:pPr>
      <w:r w:rsidRPr="0013741F">
        <w:rPr>
          <w:sz w:val="21"/>
          <w:szCs w:val="21"/>
        </w:rPr>
        <w:t xml:space="preserve">Bude-li zhotovitel vyzván k podání nabídky související s touto smlouvou, je povinen nabídku předložit. Součástí nabídky bude oceněný soupis prací ve formátu </w:t>
      </w:r>
      <w:proofErr w:type="gramStart"/>
      <w:r w:rsidRPr="0013741F">
        <w:rPr>
          <w:sz w:val="21"/>
          <w:szCs w:val="21"/>
        </w:rPr>
        <w:t>*.</w:t>
      </w:r>
      <w:proofErr w:type="spellStart"/>
      <w:r w:rsidRPr="0013741F">
        <w:rPr>
          <w:sz w:val="21"/>
          <w:szCs w:val="21"/>
        </w:rPr>
        <w:t>pdf</w:t>
      </w:r>
      <w:proofErr w:type="spellEnd"/>
      <w:r w:rsidRPr="0013741F">
        <w:rPr>
          <w:sz w:val="21"/>
          <w:szCs w:val="21"/>
        </w:rPr>
        <w:t xml:space="preserve">  a</w:t>
      </w:r>
      <w:proofErr w:type="gramEnd"/>
      <w:r w:rsidRPr="0013741F">
        <w:rPr>
          <w:sz w:val="21"/>
          <w:szCs w:val="21"/>
        </w:rPr>
        <w:t xml:space="preserve">  ve formátu *</w:t>
      </w:r>
      <w:proofErr w:type="spellStart"/>
      <w:r w:rsidRPr="0013741F">
        <w:rPr>
          <w:sz w:val="21"/>
          <w:szCs w:val="21"/>
        </w:rPr>
        <w:t>xlsx</w:t>
      </w:r>
      <w:proofErr w:type="spellEnd"/>
      <w:r w:rsidRPr="0013741F">
        <w:rPr>
          <w:sz w:val="21"/>
          <w:szCs w:val="21"/>
        </w:rPr>
        <w:t>.</w:t>
      </w:r>
    </w:p>
    <w:p w14:paraId="602F4F10" w14:textId="77777777" w:rsidR="00127F87" w:rsidRPr="00250419" w:rsidRDefault="00127F87" w:rsidP="005A64A6">
      <w:pPr>
        <w:numPr>
          <w:ilvl w:val="0"/>
          <w:numId w:val="2"/>
        </w:numPr>
        <w:tabs>
          <w:tab w:val="clear" w:pos="720"/>
          <w:tab w:val="num" w:pos="540"/>
        </w:tabs>
        <w:spacing w:before="120" w:after="120"/>
        <w:ind w:left="540" w:hanging="540"/>
        <w:jc w:val="both"/>
        <w:rPr>
          <w:sz w:val="21"/>
          <w:szCs w:val="21"/>
        </w:rPr>
      </w:pPr>
      <w:r w:rsidRPr="00250419">
        <w:rPr>
          <w:sz w:val="21"/>
          <w:szCs w:val="21"/>
        </w:rPr>
        <w:t xml:space="preserve">Nabídková cena dodatečných a nových prací bude určena následovně: </w:t>
      </w:r>
    </w:p>
    <w:p w14:paraId="11F8F0DB" w14:textId="77777777" w:rsidR="00766640" w:rsidRPr="00250419" w:rsidRDefault="00766640" w:rsidP="005A64A6">
      <w:pPr>
        <w:numPr>
          <w:ilvl w:val="1"/>
          <w:numId w:val="2"/>
        </w:numPr>
        <w:tabs>
          <w:tab w:val="clear" w:pos="810"/>
          <w:tab w:val="num" w:pos="900"/>
        </w:tabs>
        <w:spacing w:before="120" w:after="120"/>
        <w:ind w:left="900" w:hanging="360"/>
        <w:jc w:val="both"/>
        <w:rPr>
          <w:sz w:val="21"/>
          <w:szCs w:val="21"/>
        </w:rPr>
      </w:pPr>
      <w:r w:rsidRPr="00250419">
        <w:rPr>
          <w:sz w:val="21"/>
          <w:szCs w:val="21"/>
        </w:rPr>
        <w:t>Zhotovitel ocení dodatečné práce výší odpovídající výši jednotkových cen uvedených v rozpočtu (zhotovitelem oceněném soupisu prací), který je přílohou této smlouvy.</w:t>
      </w:r>
    </w:p>
    <w:p w14:paraId="0E52BCB4" w14:textId="77777777" w:rsidR="00A95466" w:rsidRPr="00250419" w:rsidRDefault="00127F87" w:rsidP="005A64A6">
      <w:pPr>
        <w:numPr>
          <w:ilvl w:val="1"/>
          <w:numId w:val="2"/>
        </w:numPr>
        <w:tabs>
          <w:tab w:val="clear" w:pos="810"/>
          <w:tab w:val="num" w:pos="900"/>
        </w:tabs>
        <w:spacing w:before="120" w:after="120"/>
        <w:ind w:left="896" w:hanging="357"/>
        <w:jc w:val="both"/>
        <w:rPr>
          <w:sz w:val="21"/>
          <w:szCs w:val="21"/>
        </w:rPr>
      </w:pPr>
      <w:r w:rsidRPr="00250419">
        <w:rPr>
          <w:sz w:val="21"/>
          <w:szCs w:val="21"/>
        </w:rPr>
        <w:t>Nelze-li jednotkovou cenu určit výše popsanými způsoby, použije se cena přiměřená s přihlédnutím k ceně obvyklé.</w:t>
      </w:r>
    </w:p>
    <w:p w14:paraId="171E0E73" w14:textId="77777777" w:rsidR="00127F87" w:rsidRPr="00250419" w:rsidRDefault="00127F87" w:rsidP="005A64A6">
      <w:pPr>
        <w:numPr>
          <w:ilvl w:val="1"/>
          <w:numId w:val="2"/>
        </w:numPr>
        <w:tabs>
          <w:tab w:val="clear" w:pos="810"/>
          <w:tab w:val="num" w:pos="900"/>
        </w:tabs>
        <w:spacing w:before="120" w:after="120"/>
        <w:ind w:left="896" w:hanging="357"/>
        <w:jc w:val="both"/>
        <w:rPr>
          <w:sz w:val="21"/>
          <w:szCs w:val="21"/>
        </w:rPr>
      </w:pPr>
      <w:r w:rsidRPr="00250419">
        <w:rPr>
          <w:sz w:val="21"/>
          <w:szCs w:val="21"/>
        </w:rPr>
        <w:t>Zhotovitel může předložit i nabídku pro objednatele výhodnější.</w:t>
      </w:r>
    </w:p>
    <w:p w14:paraId="771D0912" w14:textId="51857D14" w:rsidR="00127F87" w:rsidRDefault="00127F87" w:rsidP="005A64A6">
      <w:pPr>
        <w:numPr>
          <w:ilvl w:val="0"/>
          <w:numId w:val="2"/>
        </w:numPr>
        <w:tabs>
          <w:tab w:val="clear" w:pos="720"/>
          <w:tab w:val="num" w:pos="540"/>
        </w:tabs>
        <w:spacing w:before="120" w:after="120"/>
        <w:ind w:left="540" w:hanging="540"/>
        <w:jc w:val="both"/>
        <w:rPr>
          <w:sz w:val="21"/>
          <w:szCs w:val="21"/>
        </w:rPr>
      </w:pPr>
      <w:r w:rsidRPr="00250419">
        <w:rPr>
          <w:sz w:val="21"/>
          <w:szCs w:val="21"/>
        </w:rPr>
        <w:t>K dodatečným a novým pracím bude uzavřen dodatek k této smlouvě. Dodatečné</w:t>
      </w:r>
      <w:r w:rsidR="00EA71CA" w:rsidRPr="00250419">
        <w:rPr>
          <w:sz w:val="21"/>
          <w:szCs w:val="21"/>
        </w:rPr>
        <w:t xml:space="preserve"> a nové</w:t>
      </w:r>
      <w:r w:rsidRPr="00250419">
        <w:rPr>
          <w:sz w:val="21"/>
          <w:szCs w:val="21"/>
        </w:rPr>
        <w:t xml:space="preserve"> práce lze fakturovat pouze na základě uzavřeného dodatku. Provádí-li zhotovitel práce, které nejsou v této smlouvě sjednány, plat</w:t>
      </w:r>
      <w:r w:rsidR="00132CD8" w:rsidRPr="00250419">
        <w:rPr>
          <w:sz w:val="21"/>
          <w:szCs w:val="21"/>
        </w:rPr>
        <w:t>í, že je provádí na svůj náklad.</w:t>
      </w:r>
    </w:p>
    <w:p w14:paraId="091C422F" w14:textId="77777777" w:rsidR="00B8638F" w:rsidRDefault="00B8638F" w:rsidP="00B8638F">
      <w:pPr>
        <w:spacing w:before="120" w:after="120"/>
        <w:ind w:left="540"/>
        <w:jc w:val="both"/>
        <w:rPr>
          <w:sz w:val="21"/>
          <w:szCs w:val="21"/>
        </w:rPr>
      </w:pPr>
    </w:p>
    <w:p w14:paraId="04401C0B" w14:textId="77777777" w:rsidR="002C4EC5" w:rsidRPr="00250419" w:rsidRDefault="002C4EC5" w:rsidP="002C4EC5">
      <w:pPr>
        <w:spacing w:before="120" w:after="120"/>
        <w:ind w:left="540"/>
        <w:jc w:val="both"/>
        <w:rPr>
          <w:sz w:val="21"/>
          <w:szCs w:val="21"/>
        </w:rPr>
      </w:pPr>
    </w:p>
    <w:p w14:paraId="7104C268" w14:textId="77777777" w:rsidR="00127F87" w:rsidRPr="00250419" w:rsidRDefault="00127F87" w:rsidP="00631247">
      <w:pPr>
        <w:pStyle w:val="Odstavecseseznamem"/>
        <w:keepNext/>
        <w:keepLines/>
        <w:numPr>
          <w:ilvl w:val="0"/>
          <w:numId w:val="5"/>
        </w:numPr>
        <w:tabs>
          <w:tab w:val="left" w:pos="567"/>
        </w:tabs>
        <w:spacing w:before="120" w:after="120"/>
        <w:ind w:hanging="1004"/>
        <w:rPr>
          <w:b/>
          <w:smallCaps/>
          <w:spacing w:val="20"/>
          <w:sz w:val="21"/>
          <w:szCs w:val="21"/>
        </w:rPr>
      </w:pPr>
      <w:r w:rsidRPr="00250419">
        <w:rPr>
          <w:b/>
          <w:smallCaps/>
          <w:spacing w:val="20"/>
          <w:sz w:val="21"/>
          <w:szCs w:val="21"/>
        </w:rPr>
        <w:t>Oprávněné osoby smluvních stran</w:t>
      </w:r>
    </w:p>
    <w:p w14:paraId="5EA2F814" w14:textId="2C742615" w:rsidR="00127F87" w:rsidRPr="00250419" w:rsidRDefault="00127F87" w:rsidP="005A64A6">
      <w:pPr>
        <w:keepNext/>
        <w:keepLines/>
        <w:numPr>
          <w:ilvl w:val="6"/>
          <w:numId w:val="23"/>
        </w:numPr>
        <w:spacing w:before="120" w:after="120"/>
        <w:ind w:left="539" w:hanging="539"/>
        <w:jc w:val="both"/>
        <w:rPr>
          <w:sz w:val="21"/>
          <w:szCs w:val="21"/>
        </w:rPr>
      </w:pPr>
      <w:r w:rsidRPr="00250419">
        <w:rPr>
          <w:sz w:val="21"/>
          <w:szCs w:val="21"/>
        </w:rPr>
        <w:t>Oprávněnými osobami objednatele jsou: statutární zástupce a technický dozor</w:t>
      </w:r>
      <w:r w:rsidR="00E560AD" w:rsidRPr="00250419">
        <w:rPr>
          <w:sz w:val="21"/>
          <w:szCs w:val="21"/>
        </w:rPr>
        <w:t xml:space="preserve"> investora</w:t>
      </w:r>
      <w:r w:rsidRPr="00250419">
        <w:rPr>
          <w:sz w:val="21"/>
          <w:szCs w:val="21"/>
        </w:rPr>
        <w:t>.</w:t>
      </w:r>
    </w:p>
    <w:p w14:paraId="2D14117A" w14:textId="77777777" w:rsidR="00127F87" w:rsidRPr="00250419" w:rsidRDefault="00127F87" w:rsidP="005A64A6">
      <w:pPr>
        <w:keepNext/>
        <w:keepLines/>
        <w:numPr>
          <w:ilvl w:val="6"/>
          <w:numId w:val="23"/>
        </w:numPr>
        <w:spacing w:before="120" w:after="120"/>
        <w:ind w:left="539" w:hanging="539"/>
        <w:jc w:val="both"/>
        <w:rPr>
          <w:sz w:val="21"/>
          <w:szCs w:val="21"/>
        </w:rPr>
      </w:pPr>
      <w:r w:rsidRPr="00250419">
        <w:rPr>
          <w:sz w:val="21"/>
          <w:szCs w:val="21"/>
        </w:rPr>
        <w:t xml:space="preserve">Statutární zástupce objednatele je oprávněn činit veškerá právní jednání související s touto smlouvou. Je mu vyhrazeno právo uzavírat dodatky k této smlouvě. </w:t>
      </w:r>
    </w:p>
    <w:p w14:paraId="75EF329C" w14:textId="2F9BFD49" w:rsidR="00127F87" w:rsidRPr="00250419" w:rsidRDefault="00C55E35" w:rsidP="005A64A6">
      <w:pPr>
        <w:keepNext/>
        <w:keepLines/>
        <w:numPr>
          <w:ilvl w:val="6"/>
          <w:numId w:val="23"/>
        </w:numPr>
        <w:spacing w:before="120" w:after="120"/>
        <w:ind w:left="539" w:hanging="539"/>
        <w:jc w:val="both"/>
        <w:rPr>
          <w:sz w:val="21"/>
          <w:szCs w:val="21"/>
        </w:rPr>
      </w:pPr>
      <w:r w:rsidRPr="00250419">
        <w:rPr>
          <w:sz w:val="21"/>
          <w:szCs w:val="21"/>
        </w:rPr>
        <w:t>Technický dozor investora je oprávněn</w:t>
      </w:r>
      <w:r w:rsidR="00BD7A32" w:rsidRPr="00250419">
        <w:rPr>
          <w:sz w:val="21"/>
          <w:szCs w:val="21"/>
        </w:rPr>
        <w:t>:</w:t>
      </w:r>
    </w:p>
    <w:p w14:paraId="74757AD6" w14:textId="082021AE" w:rsidR="00F45316" w:rsidRPr="00250419" w:rsidRDefault="00F45316" w:rsidP="005A64A6">
      <w:pPr>
        <w:numPr>
          <w:ilvl w:val="2"/>
          <w:numId w:val="12"/>
        </w:numPr>
        <w:tabs>
          <w:tab w:val="clear" w:pos="2160"/>
          <w:tab w:val="left" w:pos="1080"/>
          <w:tab w:val="num" w:pos="1985"/>
        </w:tabs>
        <w:suppressAutoHyphens/>
        <w:ind w:hanging="1167"/>
        <w:jc w:val="both"/>
        <w:rPr>
          <w:sz w:val="21"/>
          <w:szCs w:val="21"/>
        </w:rPr>
      </w:pPr>
      <w:r w:rsidRPr="00250419">
        <w:rPr>
          <w:sz w:val="21"/>
          <w:szCs w:val="21"/>
        </w:rPr>
        <w:t xml:space="preserve">vyzvat zhotovitele k převzetí prostoru </w:t>
      </w:r>
      <w:r w:rsidR="0050219D" w:rsidRPr="00250419">
        <w:rPr>
          <w:sz w:val="21"/>
          <w:szCs w:val="21"/>
        </w:rPr>
        <w:t xml:space="preserve">plnění </w:t>
      </w:r>
      <w:r w:rsidRPr="00250419">
        <w:rPr>
          <w:sz w:val="21"/>
          <w:szCs w:val="21"/>
        </w:rPr>
        <w:t xml:space="preserve">a předat prostor </w:t>
      </w:r>
      <w:r w:rsidR="0050219D" w:rsidRPr="00250419">
        <w:rPr>
          <w:sz w:val="21"/>
          <w:szCs w:val="21"/>
        </w:rPr>
        <w:t xml:space="preserve">plnění </w:t>
      </w:r>
      <w:r w:rsidRPr="00250419">
        <w:rPr>
          <w:sz w:val="21"/>
          <w:szCs w:val="21"/>
        </w:rPr>
        <w:t>zhotoviteli;</w:t>
      </w:r>
    </w:p>
    <w:p w14:paraId="59F660CC" w14:textId="6FF6429A" w:rsidR="00F45316" w:rsidRPr="00250419" w:rsidRDefault="00F45316" w:rsidP="00E21AF4">
      <w:pPr>
        <w:numPr>
          <w:ilvl w:val="2"/>
          <w:numId w:val="12"/>
        </w:numPr>
        <w:tabs>
          <w:tab w:val="clear" w:pos="2160"/>
          <w:tab w:val="left" w:pos="1080"/>
          <w:tab w:val="num" w:pos="1985"/>
        </w:tabs>
        <w:suppressAutoHyphens/>
        <w:ind w:left="1134" w:hanging="141"/>
        <w:jc w:val="both"/>
        <w:rPr>
          <w:sz w:val="21"/>
          <w:szCs w:val="21"/>
        </w:rPr>
      </w:pPr>
      <w:r w:rsidRPr="00250419">
        <w:rPr>
          <w:sz w:val="21"/>
          <w:szCs w:val="21"/>
        </w:rPr>
        <w:t>převzít od zhotovitele řádně provedené dílo nebo jeho část, vyčištěn</w:t>
      </w:r>
      <w:r w:rsidR="0050219D" w:rsidRPr="00250419">
        <w:rPr>
          <w:sz w:val="21"/>
          <w:szCs w:val="21"/>
        </w:rPr>
        <w:t xml:space="preserve">ý prostor plnění </w:t>
      </w:r>
      <w:r w:rsidRPr="00250419">
        <w:rPr>
          <w:sz w:val="21"/>
          <w:szCs w:val="21"/>
        </w:rPr>
        <w:t>a veškeré písemnosti;</w:t>
      </w:r>
    </w:p>
    <w:p w14:paraId="5BEC5217" w14:textId="77777777" w:rsidR="00F45316" w:rsidRPr="00250419" w:rsidRDefault="00F45316" w:rsidP="005A64A6">
      <w:pPr>
        <w:numPr>
          <w:ilvl w:val="2"/>
          <w:numId w:val="12"/>
        </w:numPr>
        <w:tabs>
          <w:tab w:val="clear" w:pos="2160"/>
          <w:tab w:val="left" w:pos="1080"/>
          <w:tab w:val="num" w:pos="1985"/>
        </w:tabs>
        <w:suppressAutoHyphens/>
        <w:ind w:hanging="1167"/>
        <w:jc w:val="both"/>
        <w:rPr>
          <w:sz w:val="21"/>
          <w:szCs w:val="21"/>
        </w:rPr>
      </w:pPr>
      <w:r w:rsidRPr="00250419">
        <w:rPr>
          <w:sz w:val="21"/>
          <w:szCs w:val="21"/>
        </w:rPr>
        <w:t>podpisem potvrdit správnost soupisu provedených prací;</w:t>
      </w:r>
    </w:p>
    <w:p w14:paraId="14163059" w14:textId="53B8B4A0" w:rsidR="00F45316" w:rsidRPr="00250419" w:rsidRDefault="00F45316" w:rsidP="005A64A6">
      <w:pPr>
        <w:numPr>
          <w:ilvl w:val="2"/>
          <w:numId w:val="12"/>
        </w:numPr>
        <w:tabs>
          <w:tab w:val="clear" w:pos="2160"/>
          <w:tab w:val="left" w:pos="1080"/>
          <w:tab w:val="num" w:pos="1985"/>
        </w:tabs>
        <w:suppressAutoHyphens/>
        <w:ind w:hanging="1167"/>
        <w:jc w:val="both"/>
        <w:rPr>
          <w:sz w:val="21"/>
          <w:szCs w:val="21"/>
        </w:rPr>
      </w:pPr>
      <w:r w:rsidRPr="00250419">
        <w:rPr>
          <w:sz w:val="21"/>
          <w:szCs w:val="21"/>
        </w:rPr>
        <w:t xml:space="preserve">udílet zhotoviteli pokyny, včetně pokynu k zastavení prací na části </w:t>
      </w:r>
      <w:r w:rsidR="0050219D" w:rsidRPr="00250419">
        <w:rPr>
          <w:sz w:val="21"/>
          <w:szCs w:val="21"/>
        </w:rPr>
        <w:t xml:space="preserve">díla </w:t>
      </w:r>
      <w:r w:rsidRPr="00250419">
        <w:rPr>
          <w:sz w:val="21"/>
          <w:szCs w:val="21"/>
        </w:rPr>
        <w:t xml:space="preserve">či </w:t>
      </w:r>
      <w:r w:rsidR="0050219D" w:rsidRPr="00250419">
        <w:rPr>
          <w:sz w:val="21"/>
          <w:szCs w:val="21"/>
        </w:rPr>
        <w:t>díla</w:t>
      </w:r>
      <w:r w:rsidRPr="00250419">
        <w:rPr>
          <w:sz w:val="21"/>
          <w:szCs w:val="21"/>
        </w:rPr>
        <w:t>;</w:t>
      </w:r>
    </w:p>
    <w:p w14:paraId="324980B4" w14:textId="77777777" w:rsidR="00F45316" w:rsidRPr="00250419" w:rsidRDefault="00F45316" w:rsidP="005A64A6">
      <w:pPr>
        <w:numPr>
          <w:ilvl w:val="2"/>
          <w:numId w:val="12"/>
        </w:numPr>
        <w:tabs>
          <w:tab w:val="clear" w:pos="2160"/>
          <w:tab w:val="left" w:pos="1080"/>
          <w:tab w:val="num" w:pos="1985"/>
        </w:tabs>
        <w:suppressAutoHyphens/>
        <w:ind w:hanging="1167"/>
        <w:jc w:val="both"/>
        <w:rPr>
          <w:sz w:val="21"/>
          <w:szCs w:val="21"/>
        </w:rPr>
      </w:pPr>
      <w:r w:rsidRPr="00250419">
        <w:rPr>
          <w:sz w:val="21"/>
          <w:szCs w:val="21"/>
        </w:rPr>
        <w:t>kontrolovat provádění prací, zejména účastnit se veškerých zkoušek, veškerých souvisejících jednání apod.;</w:t>
      </w:r>
    </w:p>
    <w:p w14:paraId="48DB3FF9" w14:textId="77777777" w:rsidR="00F45316" w:rsidRPr="00250419" w:rsidRDefault="00F45316" w:rsidP="005A64A6">
      <w:pPr>
        <w:numPr>
          <w:ilvl w:val="2"/>
          <w:numId w:val="12"/>
        </w:numPr>
        <w:tabs>
          <w:tab w:val="clear" w:pos="2160"/>
          <w:tab w:val="left" w:pos="1080"/>
          <w:tab w:val="num" w:pos="1985"/>
        </w:tabs>
        <w:suppressAutoHyphens/>
        <w:ind w:hanging="1167"/>
        <w:jc w:val="both"/>
        <w:rPr>
          <w:sz w:val="21"/>
          <w:szCs w:val="21"/>
        </w:rPr>
      </w:pPr>
      <w:r w:rsidRPr="00250419">
        <w:rPr>
          <w:sz w:val="21"/>
          <w:szCs w:val="21"/>
        </w:rPr>
        <w:t>provádět kontrolu čerpání finančních zdrojů;</w:t>
      </w:r>
    </w:p>
    <w:p w14:paraId="1E321158" w14:textId="06AA6151" w:rsidR="00F45316" w:rsidRPr="00250419" w:rsidRDefault="00F45316" w:rsidP="005A64A6">
      <w:pPr>
        <w:numPr>
          <w:ilvl w:val="2"/>
          <w:numId w:val="12"/>
        </w:numPr>
        <w:tabs>
          <w:tab w:val="clear" w:pos="2160"/>
          <w:tab w:val="left" w:pos="1080"/>
          <w:tab w:val="num" w:pos="1985"/>
        </w:tabs>
        <w:suppressAutoHyphens/>
        <w:ind w:hanging="1167"/>
        <w:jc w:val="both"/>
        <w:rPr>
          <w:sz w:val="21"/>
          <w:szCs w:val="21"/>
        </w:rPr>
      </w:pPr>
      <w:r w:rsidRPr="00250419">
        <w:rPr>
          <w:sz w:val="21"/>
          <w:szCs w:val="21"/>
        </w:rPr>
        <w:t xml:space="preserve">činit zápisy do </w:t>
      </w:r>
      <w:r w:rsidR="00C8759B">
        <w:rPr>
          <w:sz w:val="21"/>
          <w:szCs w:val="21"/>
        </w:rPr>
        <w:t>deníku</w:t>
      </w:r>
      <w:r w:rsidR="00331B13">
        <w:rPr>
          <w:sz w:val="21"/>
          <w:szCs w:val="21"/>
        </w:rPr>
        <w:t xml:space="preserve"> prací</w:t>
      </w:r>
      <w:r w:rsidRPr="00250419">
        <w:rPr>
          <w:sz w:val="21"/>
          <w:szCs w:val="21"/>
        </w:rPr>
        <w:t>;</w:t>
      </w:r>
    </w:p>
    <w:p w14:paraId="01D0274D" w14:textId="77777777" w:rsidR="00F45316" w:rsidRPr="00250419" w:rsidRDefault="00F45316" w:rsidP="005A64A6">
      <w:pPr>
        <w:numPr>
          <w:ilvl w:val="2"/>
          <w:numId w:val="12"/>
        </w:numPr>
        <w:tabs>
          <w:tab w:val="clear" w:pos="2160"/>
          <w:tab w:val="left" w:pos="1080"/>
          <w:tab w:val="num" w:pos="1985"/>
        </w:tabs>
        <w:suppressAutoHyphens/>
        <w:ind w:hanging="1167"/>
        <w:jc w:val="both"/>
        <w:rPr>
          <w:sz w:val="21"/>
          <w:szCs w:val="21"/>
        </w:rPr>
      </w:pPr>
      <w:r w:rsidRPr="00250419">
        <w:rPr>
          <w:sz w:val="21"/>
          <w:szCs w:val="21"/>
        </w:rPr>
        <w:t>přebírat od zhotovitele změnové listy.</w:t>
      </w:r>
    </w:p>
    <w:p w14:paraId="76D19970" w14:textId="108198D1" w:rsidR="00AB1DF0" w:rsidRPr="00250419" w:rsidRDefault="00C55E35" w:rsidP="00B8638F">
      <w:pPr>
        <w:spacing w:before="120" w:after="120"/>
        <w:ind w:left="567"/>
        <w:jc w:val="both"/>
        <w:rPr>
          <w:sz w:val="21"/>
          <w:szCs w:val="21"/>
        </w:rPr>
      </w:pPr>
      <w:r>
        <w:rPr>
          <w:sz w:val="21"/>
          <w:szCs w:val="21"/>
        </w:rPr>
        <w:t xml:space="preserve">4. </w:t>
      </w:r>
      <w:r w:rsidR="00AB1DF0" w:rsidRPr="00250419">
        <w:rPr>
          <w:sz w:val="21"/>
          <w:szCs w:val="21"/>
        </w:rPr>
        <w:t>Oprávněnou osobou zhotovitele je vedoucí</w:t>
      </w:r>
      <w:r w:rsidR="0050219D" w:rsidRPr="00250419">
        <w:rPr>
          <w:sz w:val="21"/>
          <w:szCs w:val="21"/>
        </w:rPr>
        <w:t xml:space="preserve"> prací</w:t>
      </w:r>
      <w:r w:rsidR="00AB1DF0" w:rsidRPr="00250419">
        <w:rPr>
          <w:sz w:val="21"/>
          <w:szCs w:val="21"/>
        </w:rPr>
        <w:t>.</w:t>
      </w:r>
      <w:r w:rsidR="00754F26" w:rsidRPr="00250419">
        <w:rPr>
          <w:sz w:val="21"/>
          <w:szCs w:val="21"/>
        </w:rPr>
        <w:t xml:space="preserve"> </w:t>
      </w:r>
      <w:r w:rsidR="0050219D" w:rsidRPr="00250419">
        <w:rPr>
          <w:sz w:val="21"/>
          <w:szCs w:val="21"/>
        </w:rPr>
        <w:t>V</w:t>
      </w:r>
      <w:r w:rsidR="00AB1DF0" w:rsidRPr="00250419">
        <w:rPr>
          <w:sz w:val="21"/>
          <w:szCs w:val="21"/>
        </w:rPr>
        <w:t>edoucí</w:t>
      </w:r>
      <w:r w:rsidR="0050219D" w:rsidRPr="00250419">
        <w:rPr>
          <w:sz w:val="21"/>
          <w:szCs w:val="21"/>
        </w:rPr>
        <w:t xml:space="preserve"> prací</w:t>
      </w:r>
      <w:r w:rsidR="00AB1DF0" w:rsidRPr="00250419">
        <w:rPr>
          <w:sz w:val="21"/>
          <w:szCs w:val="21"/>
        </w:rPr>
        <w:t xml:space="preserve"> je oprávněn k veškerým právním jednáním dle této smlouvy, vedoucí </w:t>
      </w:r>
      <w:r w:rsidR="00AD3163" w:rsidRPr="00250419">
        <w:rPr>
          <w:sz w:val="21"/>
          <w:szCs w:val="21"/>
        </w:rPr>
        <w:t xml:space="preserve">prací </w:t>
      </w:r>
      <w:r w:rsidR="00AB1DF0" w:rsidRPr="00250419">
        <w:rPr>
          <w:sz w:val="21"/>
          <w:szCs w:val="21"/>
        </w:rPr>
        <w:t xml:space="preserve">však není oprávněn uzavírat dodatky k této smlouvě. </w:t>
      </w:r>
      <w:r w:rsidR="0056116C" w:rsidRPr="00250419">
        <w:rPr>
          <w:sz w:val="21"/>
          <w:szCs w:val="21"/>
        </w:rPr>
        <w:t>V</w:t>
      </w:r>
      <w:r w:rsidR="00AB1DF0" w:rsidRPr="00250419">
        <w:rPr>
          <w:sz w:val="21"/>
          <w:szCs w:val="21"/>
        </w:rPr>
        <w:t>edoucí</w:t>
      </w:r>
      <w:r w:rsidR="0056116C" w:rsidRPr="00250419">
        <w:rPr>
          <w:sz w:val="21"/>
          <w:szCs w:val="21"/>
        </w:rPr>
        <w:t xml:space="preserve"> prací</w:t>
      </w:r>
      <w:r w:rsidR="00AB1DF0" w:rsidRPr="00250419">
        <w:rPr>
          <w:sz w:val="21"/>
          <w:szCs w:val="21"/>
        </w:rPr>
        <w:t xml:space="preserve"> je současně povinen dohlížet na řádné provádění díla a odpovídat za jeho odborné provedení. </w:t>
      </w:r>
    </w:p>
    <w:p w14:paraId="61F860BC" w14:textId="7E09B3EA" w:rsidR="005C77EB" w:rsidRPr="00250419" w:rsidRDefault="0056116C" w:rsidP="006915C8">
      <w:pPr>
        <w:spacing w:before="120" w:after="120"/>
        <w:ind w:left="567"/>
        <w:jc w:val="both"/>
        <w:rPr>
          <w:sz w:val="21"/>
          <w:szCs w:val="21"/>
        </w:rPr>
      </w:pPr>
      <w:r w:rsidRPr="00250419">
        <w:rPr>
          <w:sz w:val="21"/>
          <w:szCs w:val="21"/>
        </w:rPr>
        <w:t>V</w:t>
      </w:r>
      <w:r w:rsidR="00AB1DF0" w:rsidRPr="00250419">
        <w:rPr>
          <w:sz w:val="21"/>
          <w:szCs w:val="21"/>
        </w:rPr>
        <w:t xml:space="preserve">edoucí </w:t>
      </w:r>
      <w:r w:rsidRPr="00250419">
        <w:rPr>
          <w:sz w:val="21"/>
          <w:szCs w:val="21"/>
        </w:rPr>
        <w:t xml:space="preserve">prací </w:t>
      </w:r>
      <w:r w:rsidR="00AB1DF0" w:rsidRPr="00250419">
        <w:rPr>
          <w:sz w:val="21"/>
          <w:szCs w:val="21"/>
        </w:rPr>
        <w:t xml:space="preserve">a další oprávněné osoby zhotovitele jsou uvedeny v příloze této smlouvy Oprávněné osoby zhotovitele. </w:t>
      </w:r>
    </w:p>
    <w:p w14:paraId="10A400AA" w14:textId="77777777" w:rsidR="00AB1DF0" w:rsidRPr="00250419" w:rsidRDefault="00AB1DF0" w:rsidP="00AB1DF0">
      <w:pPr>
        <w:spacing w:before="120" w:after="120"/>
        <w:ind w:left="540"/>
        <w:jc w:val="both"/>
        <w:rPr>
          <w:sz w:val="21"/>
          <w:szCs w:val="21"/>
        </w:rPr>
      </w:pPr>
      <w:r w:rsidRPr="00250419">
        <w:rPr>
          <w:sz w:val="21"/>
          <w:szCs w:val="21"/>
        </w:rPr>
        <w:t>Seznam oprávněných osob je přílohou této smlouvy.</w:t>
      </w:r>
    </w:p>
    <w:p w14:paraId="7EBA309A" w14:textId="1C23B75B" w:rsidR="00A564E1" w:rsidRDefault="00A564E1" w:rsidP="00A564E1">
      <w:pPr>
        <w:keepNext/>
        <w:keepLines/>
        <w:spacing w:before="120" w:after="120"/>
        <w:ind w:left="539"/>
        <w:jc w:val="both"/>
        <w:rPr>
          <w:sz w:val="21"/>
          <w:szCs w:val="21"/>
        </w:rPr>
      </w:pPr>
    </w:p>
    <w:p w14:paraId="213DCCF7" w14:textId="77777777" w:rsidR="00B8638F" w:rsidRPr="00250419" w:rsidRDefault="00B8638F" w:rsidP="00A564E1">
      <w:pPr>
        <w:keepNext/>
        <w:keepLines/>
        <w:spacing w:before="120" w:after="120"/>
        <w:ind w:left="539"/>
        <w:jc w:val="both"/>
        <w:rPr>
          <w:sz w:val="21"/>
          <w:szCs w:val="21"/>
        </w:rPr>
      </w:pPr>
    </w:p>
    <w:p w14:paraId="47E782A6" w14:textId="25A14D7A" w:rsidR="00127F87" w:rsidRPr="00250419" w:rsidRDefault="00127F87" w:rsidP="00023079">
      <w:pPr>
        <w:pStyle w:val="Odstavecseseznamem"/>
        <w:keepNext/>
        <w:keepLines/>
        <w:numPr>
          <w:ilvl w:val="0"/>
          <w:numId w:val="5"/>
        </w:numPr>
        <w:tabs>
          <w:tab w:val="left" w:pos="567"/>
        </w:tabs>
        <w:spacing w:before="120" w:after="120"/>
        <w:ind w:hanging="1004"/>
        <w:rPr>
          <w:b/>
          <w:smallCaps/>
          <w:spacing w:val="20"/>
          <w:sz w:val="21"/>
          <w:szCs w:val="21"/>
        </w:rPr>
      </w:pPr>
      <w:r w:rsidRPr="00250419">
        <w:rPr>
          <w:b/>
          <w:smallCaps/>
          <w:spacing w:val="20"/>
          <w:sz w:val="21"/>
          <w:szCs w:val="21"/>
        </w:rPr>
        <w:t>Závazky z vad a zajištění závazků</w:t>
      </w:r>
    </w:p>
    <w:p w14:paraId="38260488" w14:textId="77777777" w:rsidR="005A64A6" w:rsidRPr="00250419" w:rsidRDefault="005A64A6" w:rsidP="005A64A6">
      <w:pPr>
        <w:pStyle w:val="Odstavecseseznamem"/>
        <w:keepNext/>
        <w:keepLines/>
        <w:tabs>
          <w:tab w:val="left" w:pos="567"/>
        </w:tabs>
        <w:spacing w:before="120" w:after="120"/>
        <w:ind w:left="1080"/>
        <w:rPr>
          <w:b/>
          <w:smallCaps/>
          <w:spacing w:val="20"/>
          <w:sz w:val="21"/>
          <w:szCs w:val="21"/>
        </w:rPr>
      </w:pPr>
    </w:p>
    <w:p w14:paraId="178BFA24" w14:textId="21315447" w:rsidR="001C23D8" w:rsidRPr="00250419" w:rsidRDefault="001C23D8" w:rsidP="005A64A6">
      <w:pPr>
        <w:pStyle w:val="Odstavecseseznamem"/>
        <w:keepNext/>
        <w:keepLines/>
        <w:numPr>
          <w:ilvl w:val="0"/>
          <w:numId w:val="29"/>
        </w:numPr>
        <w:tabs>
          <w:tab w:val="clear" w:pos="5040"/>
        </w:tabs>
        <w:spacing w:before="120" w:after="120"/>
        <w:ind w:left="567" w:hanging="567"/>
        <w:jc w:val="both"/>
        <w:rPr>
          <w:sz w:val="21"/>
          <w:szCs w:val="21"/>
        </w:rPr>
      </w:pPr>
      <w:r w:rsidRPr="00250419">
        <w:rPr>
          <w:sz w:val="21"/>
          <w:szCs w:val="21"/>
        </w:rPr>
        <w:t>Zhotovitel je povinen k náhradě případné škody na majetku nebo na zdraví vzniklé při realizaci díla objednateli nebo třetí osobě.</w:t>
      </w:r>
    </w:p>
    <w:p w14:paraId="7C7AF63D" w14:textId="77777777" w:rsidR="005A64A6" w:rsidRPr="00250419" w:rsidRDefault="005A64A6" w:rsidP="005A64A6">
      <w:pPr>
        <w:pStyle w:val="Odstavecseseznamem"/>
        <w:keepNext/>
        <w:keepLines/>
        <w:spacing w:before="120" w:after="120"/>
        <w:ind w:left="567"/>
        <w:jc w:val="both"/>
        <w:rPr>
          <w:sz w:val="21"/>
          <w:szCs w:val="21"/>
        </w:rPr>
      </w:pPr>
    </w:p>
    <w:p w14:paraId="20FDF89F" w14:textId="23B18A1C" w:rsidR="00A57BB7" w:rsidRPr="00250419" w:rsidRDefault="00C55E35" w:rsidP="001C23D8">
      <w:pPr>
        <w:tabs>
          <w:tab w:val="left" w:pos="540"/>
        </w:tabs>
        <w:spacing w:before="120" w:after="120"/>
        <w:ind w:left="540"/>
        <w:jc w:val="both"/>
        <w:rPr>
          <w:sz w:val="21"/>
          <w:szCs w:val="21"/>
        </w:rPr>
      </w:pPr>
      <w:r>
        <w:rPr>
          <w:sz w:val="21"/>
          <w:szCs w:val="21"/>
        </w:rPr>
        <w:t xml:space="preserve">2.  </w:t>
      </w:r>
      <w:r w:rsidR="001C23D8" w:rsidRPr="00C55E35">
        <w:rPr>
          <w:sz w:val="21"/>
          <w:szCs w:val="21"/>
        </w:rPr>
        <w:t>Zhotovitel je povinen být pojištěn proti škodám způsobeným jeho činností na majetku a na zdraví třetích osob. Zhotovitel je povinen být po celou dobu zhotovování díla pojištěn</w:t>
      </w:r>
      <w:r w:rsidR="009E56C6" w:rsidRPr="00C55E35">
        <w:rPr>
          <w:sz w:val="21"/>
          <w:szCs w:val="21"/>
        </w:rPr>
        <w:t xml:space="preserve"> minimálně</w:t>
      </w:r>
      <w:r w:rsidR="001C23D8" w:rsidRPr="00C55E35">
        <w:rPr>
          <w:sz w:val="21"/>
          <w:szCs w:val="21"/>
        </w:rPr>
        <w:t xml:space="preserve"> </w:t>
      </w:r>
      <w:r w:rsidR="00242452" w:rsidRPr="00C55E35">
        <w:rPr>
          <w:sz w:val="21"/>
          <w:szCs w:val="21"/>
        </w:rPr>
        <w:t>ve</w:t>
      </w:r>
      <w:r w:rsidR="001C23D8" w:rsidRPr="00C55E35">
        <w:rPr>
          <w:sz w:val="21"/>
          <w:szCs w:val="21"/>
        </w:rPr>
        <w:t xml:space="preserve"> výš</w:t>
      </w:r>
      <w:r w:rsidR="00242452" w:rsidRPr="00C55E35">
        <w:rPr>
          <w:sz w:val="21"/>
          <w:szCs w:val="21"/>
        </w:rPr>
        <w:t>i</w:t>
      </w:r>
      <w:r w:rsidR="001C23D8" w:rsidRPr="00C55E35">
        <w:rPr>
          <w:sz w:val="21"/>
          <w:szCs w:val="21"/>
        </w:rPr>
        <w:t xml:space="preserve"> </w:t>
      </w:r>
      <w:r>
        <w:rPr>
          <w:sz w:val="21"/>
          <w:szCs w:val="21"/>
        </w:rPr>
        <w:t xml:space="preserve">1 mil. </w:t>
      </w:r>
      <w:proofErr w:type="spellStart"/>
      <w:r>
        <w:rPr>
          <w:sz w:val="21"/>
          <w:szCs w:val="21"/>
        </w:rPr>
        <w:t>Kč.</w:t>
      </w:r>
      <w:r w:rsidR="00A57BB7" w:rsidRPr="00250419">
        <w:rPr>
          <w:sz w:val="21"/>
          <w:szCs w:val="21"/>
        </w:rPr>
        <w:t>Pro</w:t>
      </w:r>
      <w:proofErr w:type="spellEnd"/>
      <w:r w:rsidR="00A57BB7" w:rsidRPr="00250419">
        <w:rPr>
          <w:sz w:val="21"/>
          <w:szCs w:val="21"/>
        </w:rPr>
        <w:t xml:space="preserve"> účely tohoto ustanovení se činnost poddodavatelů považuje za činnost zhotovitele.</w:t>
      </w:r>
    </w:p>
    <w:p w14:paraId="4A37B15F" w14:textId="20D63B2A" w:rsidR="001C23D8" w:rsidRPr="00250419" w:rsidRDefault="001C23D8" w:rsidP="005A64A6">
      <w:pPr>
        <w:pStyle w:val="Odstavecseseznamem"/>
        <w:keepNext/>
        <w:keepLines/>
        <w:numPr>
          <w:ilvl w:val="0"/>
          <w:numId w:val="29"/>
        </w:numPr>
        <w:tabs>
          <w:tab w:val="clear" w:pos="5040"/>
        </w:tabs>
        <w:spacing w:before="120" w:after="120"/>
        <w:ind w:left="567" w:hanging="567"/>
        <w:jc w:val="both"/>
        <w:rPr>
          <w:sz w:val="21"/>
          <w:szCs w:val="21"/>
        </w:rPr>
      </w:pPr>
      <w:r w:rsidRPr="00250419">
        <w:rPr>
          <w:sz w:val="21"/>
          <w:szCs w:val="21"/>
        </w:rPr>
        <w:t>Práva objednatele z vady díla</w:t>
      </w:r>
    </w:p>
    <w:p w14:paraId="55A88842" w14:textId="77777777" w:rsidR="005A64A6" w:rsidRPr="00250419" w:rsidRDefault="005A64A6" w:rsidP="005A64A6">
      <w:pPr>
        <w:pStyle w:val="Odstavecseseznamem"/>
        <w:keepNext/>
        <w:keepLines/>
        <w:spacing w:before="120" w:after="120"/>
        <w:ind w:left="567"/>
        <w:jc w:val="both"/>
        <w:rPr>
          <w:sz w:val="21"/>
          <w:szCs w:val="21"/>
        </w:rPr>
      </w:pPr>
    </w:p>
    <w:p w14:paraId="559C5989" w14:textId="77777777" w:rsidR="001C23D8" w:rsidRPr="00250419" w:rsidRDefault="001C23D8" w:rsidP="005A64A6">
      <w:pPr>
        <w:pStyle w:val="Odstavecseseznamem"/>
        <w:numPr>
          <w:ilvl w:val="1"/>
          <w:numId w:val="22"/>
        </w:numPr>
        <w:spacing w:before="120" w:after="120"/>
        <w:jc w:val="both"/>
        <w:rPr>
          <w:sz w:val="21"/>
          <w:szCs w:val="21"/>
        </w:rPr>
      </w:pPr>
      <w:r w:rsidRPr="00250419">
        <w:rPr>
          <w:sz w:val="21"/>
          <w:szCs w:val="21"/>
        </w:rPr>
        <w:t>Vady díla jsou odchylky díla od výsledku stanoveného touto smlouvou a od způsobilosti předmětu díla k naplnění účelu této smlouvy.</w:t>
      </w:r>
    </w:p>
    <w:p w14:paraId="6A23B64E" w14:textId="77777777" w:rsidR="001D2D1B" w:rsidRPr="00250419" w:rsidRDefault="001D2D1B" w:rsidP="001D2D1B">
      <w:pPr>
        <w:pStyle w:val="Odstavecseseznamem"/>
        <w:spacing w:before="120" w:after="120"/>
        <w:jc w:val="both"/>
        <w:rPr>
          <w:sz w:val="21"/>
          <w:szCs w:val="21"/>
        </w:rPr>
      </w:pPr>
    </w:p>
    <w:p w14:paraId="7715D0DC" w14:textId="77777777" w:rsidR="001C23D8" w:rsidRPr="00250419" w:rsidRDefault="001C23D8" w:rsidP="005A64A6">
      <w:pPr>
        <w:pStyle w:val="Odstavecseseznamem"/>
        <w:numPr>
          <w:ilvl w:val="1"/>
          <w:numId w:val="22"/>
        </w:numPr>
        <w:spacing w:before="120" w:after="120"/>
        <w:jc w:val="both"/>
        <w:rPr>
          <w:sz w:val="21"/>
          <w:szCs w:val="21"/>
        </w:rPr>
      </w:pPr>
      <w:r w:rsidRPr="00250419">
        <w:rPr>
          <w:sz w:val="21"/>
          <w:szCs w:val="21"/>
        </w:rPr>
        <w:t>Objednateli vznikají práva z vad, které má dílo v době předání a převzetí</w:t>
      </w:r>
      <w:r w:rsidR="001D2D1B" w:rsidRPr="00250419">
        <w:rPr>
          <w:sz w:val="21"/>
          <w:szCs w:val="21"/>
        </w:rPr>
        <w:t>.</w:t>
      </w:r>
    </w:p>
    <w:p w14:paraId="1AFA71CC" w14:textId="77777777" w:rsidR="001D2D1B" w:rsidRPr="00250419" w:rsidRDefault="001D2D1B" w:rsidP="001D2D1B">
      <w:pPr>
        <w:pStyle w:val="Odstavecseseznamem"/>
        <w:rPr>
          <w:sz w:val="21"/>
          <w:szCs w:val="21"/>
        </w:rPr>
      </w:pPr>
    </w:p>
    <w:p w14:paraId="14EC6BEA" w14:textId="3B77FD95" w:rsidR="001C23D8" w:rsidRPr="00250419" w:rsidRDefault="001C23D8" w:rsidP="005A64A6">
      <w:pPr>
        <w:pStyle w:val="Odstavecseseznamem"/>
        <w:numPr>
          <w:ilvl w:val="1"/>
          <w:numId w:val="22"/>
        </w:numPr>
        <w:spacing w:before="120" w:after="120"/>
        <w:jc w:val="both"/>
        <w:rPr>
          <w:sz w:val="21"/>
          <w:szCs w:val="21"/>
        </w:rPr>
      </w:pPr>
      <w:r w:rsidRPr="00250419">
        <w:rPr>
          <w:sz w:val="21"/>
          <w:szCs w:val="21"/>
        </w:rPr>
        <w:t xml:space="preserve">Smluvní strany se dohodly, že délka promlčecí doby pro uplatnění nároků objednatele z práv z vad, které má dílo v době předání a převzetí se prodlužuje na </w:t>
      </w:r>
      <w:r w:rsidR="00255E69" w:rsidRPr="00250419">
        <w:rPr>
          <w:sz w:val="21"/>
          <w:szCs w:val="21"/>
        </w:rPr>
        <w:t>5</w:t>
      </w:r>
      <w:r w:rsidRPr="00250419">
        <w:rPr>
          <w:sz w:val="21"/>
          <w:szCs w:val="21"/>
        </w:rPr>
        <w:t xml:space="preserve"> let.</w:t>
      </w:r>
    </w:p>
    <w:p w14:paraId="4CF4AA74" w14:textId="77777777" w:rsidR="001D2D1B" w:rsidRPr="00250419" w:rsidRDefault="001D2D1B" w:rsidP="001D2D1B">
      <w:pPr>
        <w:pStyle w:val="Odstavecseseznamem"/>
        <w:rPr>
          <w:sz w:val="21"/>
          <w:szCs w:val="21"/>
        </w:rPr>
      </w:pPr>
    </w:p>
    <w:p w14:paraId="613BF1B1" w14:textId="58A89F78" w:rsidR="001C23D8" w:rsidRPr="00250419" w:rsidRDefault="001C23D8" w:rsidP="005A64A6">
      <w:pPr>
        <w:pStyle w:val="Odstavecseseznamem"/>
        <w:numPr>
          <w:ilvl w:val="1"/>
          <w:numId w:val="22"/>
        </w:numPr>
        <w:spacing w:before="120" w:after="120"/>
        <w:jc w:val="both"/>
        <w:rPr>
          <w:sz w:val="21"/>
          <w:szCs w:val="21"/>
        </w:rPr>
      </w:pPr>
      <w:r w:rsidRPr="00250419">
        <w:rPr>
          <w:sz w:val="21"/>
          <w:szCs w:val="21"/>
        </w:rPr>
        <w:t>Objednatel je povinen uplatňovat u zhotovitele odstranění vad písemně. Zhotovitel je povinen vadu odstranit bezodkladně, nejpozději do jednoho měsíce od obdržení písemnosti, ve které je odstranění vady uplatňováno, nedohodnou-li se strany jinak.</w:t>
      </w:r>
    </w:p>
    <w:p w14:paraId="7A77E81F" w14:textId="77777777" w:rsidR="005A64A6" w:rsidRPr="00250419" w:rsidRDefault="005A64A6" w:rsidP="005A64A6">
      <w:pPr>
        <w:pStyle w:val="Odstavecseseznamem"/>
        <w:rPr>
          <w:sz w:val="21"/>
          <w:szCs w:val="21"/>
        </w:rPr>
      </w:pPr>
    </w:p>
    <w:p w14:paraId="53B3ED10" w14:textId="77777777" w:rsidR="001C23D8" w:rsidRPr="00250419" w:rsidRDefault="001C23D8" w:rsidP="005A64A6">
      <w:pPr>
        <w:pStyle w:val="Odstavecseseznamem"/>
        <w:keepNext/>
        <w:keepLines/>
        <w:numPr>
          <w:ilvl w:val="0"/>
          <w:numId w:val="29"/>
        </w:numPr>
        <w:tabs>
          <w:tab w:val="clear" w:pos="5040"/>
        </w:tabs>
        <w:spacing w:before="120" w:after="120"/>
        <w:ind w:left="567" w:hanging="567"/>
        <w:jc w:val="both"/>
        <w:rPr>
          <w:sz w:val="21"/>
          <w:szCs w:val="21"/>
        </w:rPr>
      </w:pPr>
      <w:r w:rsidRPr="00250419">
        <w:rPr>
          <w:sz w:val="21"/>
          <w:szCs w:val="21"/>
        </w:rPr>
        <w:t>Záruka za jakost</w:t>
      </w:r>
    </w:p>
    <w:p w14:paraId="389A6FE1" w14:textId="77777777" w:rsidR="001C23D8" w:rsidRPr="00250419" w:rsidRDefault="001C23D8" w:rsidP="005A64A6">
      <w:pPr>
        <w:numPr>
          <w:ilvl w:val="1"/>
          <w:numId w:val="14"/>
        </w:numPr>
        <w:tabs>
          <w:tab w:val="left" w:pos="709"/>
        </w:tabs>
        <w:suppressAutoHyphens/>
        <w:spacing w:before="120" w:after="120"/>
        <w:ind w:left="900"/>
        <w:jc w:val="both"/>
        <w:rPr>
          <w:sz w:val="21"/>
          <w:szCs w:val="21"/>
        </w:rPr>
      </w:pPr>
      <w:r w:rsidRPr="00250419">
        <w:rPr>
          <w:sz w:val="21"/>
          <w:szCs w:val="21"/>
        </w:rPr>
        <w:t>Zhotovitel poskytuje na provedení díla záruku:</w:t>
      </w:r>
    </w:p>
    <w:tbl>
      <w:tblPr>
        <w:tblW w:w="10046" w:type="dxa"/>
        <w:tblInd w:w="469" w:type="dxa"/>
        <w:tblLook w:val="01E0" w:firstRow="1" w:lastRow="1" w:firstColumn="1" w:lastColumn="1" w:noHBand="0" w:noVBand="0"/>
      </w:tblPr>
      <w:tblGrid>
        <w:gridCol w:w="8712"/>
        <w:gridCol w:w="1334"/>
      </w:tblGrid>
      <w:tr w:rsidR="003C34E1" w:rsidRPr="00250419" w14:paraId="71B1B09B" w14:textId="77777777" w:rsidTr="00C72797">
        <w:trPr>
          <w:trHeight w:val="424"/>
        </w:trPr>
        <w:tc>
          <w:tcPr>
            <w:tcW w:w="8712" w:type="dxa"/>
          </w:tcPr>
          <w:p w14:paraId="2B54AD1A" w14:textId="703A9242" w:rsidR="005C77EB" w:rsidRPr="00250419" w:rsidRDefault="003C34E1" w:rsidP="00C72797">
            <w:pPr>
              <w:tabs>
                <w:tab w:val="left" w:pos="432"/>
              </w:tabs>
              <w:spacing w:before="120" w:after="120"/>
              <w:ind w:left="432"/>
              <w:rPr>
                <w:sz w:val="21"/>
                <w:szCs w:val="21"/>
              </w:rPr>
            </w:pPr>
            <w:r w:rsidRPr="00250419">
              <w:rPr>
                <w:sz w:val="21"/>
                <w:szCs w:val="21"/>
              </w:rPr>
              <w:t>Záruka za veškerá plnění, není-li stanoveno jinak</w:t>
            </w:r>
          </w:p>
        </w:tc>
        <w:tc>
          <w:tcPr>
            <w:tcW w:w="1334" w:type="dxa"/>
          </w:tcPr>
          <w:p w14:paraId="0726AC6E" w14:textId="61C3C643" w:rsidR="005C77EB" w:rsidRPr="00250419" w:rsidRDefault="003C34E1" w:rsidP="00B8638F">
            <w:pPr>
              <w:tabs>
                <w:tab w:val="left" w:pos="72"/>
              </w:tabs>
              <w:spacing w:before="120" w:after="120"/>
              <w:ind w:left="72"/>
              <w:rPr>
                <w:sz w:val="21"/>
                <w:szCs w:val="21"/>
              </w:rPr>
            </w:pPr>
            <w:r w:rsidRPr="00250419">
              <w:rPr>
                <w:sz w:val="21"/>
                <w:szCs w:val="21"/>
              </w:rPr>
              <w:t xml:space="preserve">  </w:t>
            </w:r>
            <w:r w:rsidR="00C72797">
              <w:rPr>
                <w:sz w:val="21"/>
                <w:szCs w:val="21"/>
              </w:rPr>
              <w:t>24</w:t>
            </w:r>
            <w:r w:rsidRPr="00250419">
              <w:rPr>
                <w:sz w:val="21"/>
                <w:szCs w:val="21"/>
              </w:rPr>
              <w:t xml:space="preserve"> měsíců</w:t>
            </w:r>
          </w:p>
        </w:tc>
      </w:tr>
    </w:tbl>
    <w:p w14:paraId="48D11070" w14:textId="00BC4585" w:rsidR="001C23D8" w:rsidRPr="00250419" w:rsidRDefault="001C23D8" w:rsidP="005A64A6">
      <w:pPr>
        <w:numPr>
          <w:ilvl w:val="1"/>
          <w:numId w:val="14"/>
        </w:numPr>
        <w:tabs>
          <w:tab w:val="left" w:pos="900"/>
        </w:tabs>
        <w:suppressAutoHyphens/>
        <w:spacing w:before="120" w:after="120"/>
        <w:ind w:left="896" w:hanging="357"/>
        <w:jc w:val="both"/>
        <w:rPr>
          <w:sz w:val="21"/>
          <w:szCs w:val="21"/>
        </w:rPr>
      </w:pPr>
      <w:r w:rsidRPr="00250419">
        <w:rPr>
          <w:sz w:val="21"/>
          <w:szCs w:val="21"/>
        </w:rPr>
        <w:t>Záruční doba začne běžet dnem podpisu protokolu o předání a převzet</w:t>
      </w:r>
      <w:r w:rsidR="00762AE5" w:rsidRPr="00250419">
        <w:rPr>
          <w:sz w:val="21"/>
          <w:szCs w:val="21"/>
        </w:rPr>
        <w:t>í díla</w:t>
      </w:r>
      <w:r w:rsidR="004F3DE8" w:rsidRPr="00250419">
        <w:rPr>
          <w:sz w:val="21"/>
          <w:szCs w:val="21"/>
        </w:rPr>
        <w:t>.</w:t>
      </w:r>
    </w:p>
    <w:p w14:paraId="17706258" w14:textId="77777777" w:rsidR="001C23D8" w:rsidRPr="00250419" w:rsidRDefault="001C23D8" w:rsidP="005A64A6">
      <w:pPr>
        <w:numPr>
          <w:ilvl w:val="1"/>
          <w:numId w:val="14"/>
        </w:numPr>
        <w:tabs>
          <w:tab w:val="left" w:pos="900"/>
        </w:tabs>
        <w:suppressAutoHyphens/>
        <w:spacing w:before="120" w:after="120"/>
        <w:ind w:left="900"/>
        <w:jc w:val="both"/>
        <w:rPr>
          <w:sz w:val="21"/>
          <w:szCs w:val="21"/>
        </w:rPr>
      </w:pPr>
      <w:r w:rsidRPr="00250419">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4D7992A6" w14:textId="387B0737" w:rsidR="003C34E1" w:rsidRPr="00250419" w:rsidRDefault="001C23D8" w:rsidP="005A64A6">
      <w:pPr>
        <w:numPr>
          <w:ilvl w:val="1"/>
          <w:numId w:val="14"/>
        </w:numPr>
        <w:tabs>
          <w:tab w:val="left" w:pos="900"/>
        </w:tabs>
        <w:suppressAutoHyphens/>
        <w:spacing w:before="120" w:after="120"/>
        <w:ind w:left="900"/>
        <w:jc w:val="both"/>
        <w:rPr>
          <w:sz w:val="21"/>
          <w:szCs w:val="21"/>
        </w:rPr>
      </w:pPr>
      <w:r w:rsidRPr="00250419">
        <w:rPr>
          <w:sz w:val="21"/>
          <w:szCs w:val="21"/>
        </w:rPr>
        <w:t>Objednatel je povinen uplatňovat u zhotovitele práva z poskytnuté záruky písemně. Zhotovitel je povinen vadu odstranit bezodkladně, nejpozději do jednoho měsíce od obdržení písemnosti, ve které je záruka uplatňována, nedohodnou-li se strany jinak.</w:t>
      </w:r>
    </w:p>
    <w:p w14:paraId="4BFBCB7C" w14:textId="77777777" w:rsidR="001C23D8" w:rsidRPr="00250419" w:rsidRDefault="001C23D8" w:rsidP="005A64A6">
      <w:pPr>
        <w:numPr>
          <w:ilvl w:val="0"/>
          <w:numId w:val="14"/>
        </w:numPr>
        <w:tabs>
          <w:tab w:val="left" w:pos="540"/>
        </w:tabs>
        <w:suppressAutoHyphens/>
        <w:spacing w:before="120" w:after="120"/>
        <w:ind w:left="540" w:hanging="540"/>
        <w:jc w:val="both"/>
        <w:rPr>
          <w:sz w:val="21"/>
          <w:szCs w:val="21"/>
        </w:rPr>
      </w:pPr>
      <w:r w:rsidRPr="00250419">
        <w:rPr>
          <w:sz w:val="21"/>
          <w:szCs w:val="21"/>
        </w:rPr>
        <w:t xml:space="preserve">Smluvní pokuta </w:t>
      </w:r>
    </w:p>
    <w:p w14:paraId="15BA4471" w14:textId="77777777" w:rsidR="001C23D8" w:rsidRPr="00250419" w:rsidRDefault="001C23D8" w:rsidP="005A64A6">
      <w:pPr>
        <w:numPr>
          <w:ilvl w:val="1"/>
          <w:numId w:val="14"/>
        </w:numPr>
        <w:tabs>
          <w:tab w:val="left" w:pos="900"/>
        </w:tabs>
        <w:suppressAutoHyphens/>
        <w:spacing w:before="120" w:after="120"/>
        <w:ind w:left="900"/>
        <w:jc w:val="both"/>
        <w:rPr>
          <w:sz w:val="21"/>
          <w:szCs w:val="21"/>
        </w:rPr>
      </w:pPr>
      <w:r w:rsidRPr="00250419">
        <w:rPr>
          <w:sz w:val="21"/>
          <w:szCs w:val="21"/>
        </w:rPr>
        <w:t>Objednatel může na zhotoviteli uplatnit následující smluvní pokuty až do uvedené výše a zhotovitel se zavazuje tyto smluvní pokuty uplatněné objednatelem zaplatit.</w:t>
      </w:r>
    </w:p>
    <w:tbl>
      <w:tblPr>
        <w:tblW w:w="10002" w:type="dxa"/>
        <w:tblInd w:w="469" w:type="dxa"/>
        <w:tblLook w:val="01E0" w:firstRow="1" w:lastRow="1" w:firstColumn="1" w:lastColumn="1" w:noHBand="0" w:noVBand="0"/>
      </w:tblPr>
      <w:tblGrid>
        <w:gridCol w:w="7305"/>
        <w:gridCol w:w="2697"/>
      </w:tblGrid>
      <w:tr w:rsidR="001C23D8" w:rsidRPr="00250419" w14:paraId="0D7CC612" w14:textId="77777777" w:rsidTr="00B8638F">
        <w:trPr>
          <w:trHeight w:val="685"/>
        </w:trPr>
        <w:tc>
          <w:tcPr>
            <w:tcW w:w="7305" w:type="dxa"/>
          </w:tcPr>
          <w:p w14:paraId="25E06836" w14:textId="12565866" w:rsidR="00E131E5" w:rsidRPr="00250419" w:rsidRDefault="001C23D8" w:rsidP="00B8638F">
            <w:pPr>
              <w:tabs>
                <w:tab w:val="left" w:pos="525"/>
              </w:tabs>
              <w:spacing w:before="120" w:after="120"/>
              <w:ind w:left="525"/>
              <w:jc w:val="both"/>
              <w:rPr>
                <w:sz w:val="21"/>
                <w:szCs w:val="21"/>
              </w:rPr>
            </w:pPr>
            <w:r w:rsidRPr="00250419">
              <w:rPr>
                <w:sz w:val="21"/>
                <w:szCs w:val="21"/>
              </w:rPr>
              <w:t>V případě prodlení zhotovitele s plněním této smlouvy oproti lhůtám dle čl. </w:t>
            </w:r>
            <w:r w:rsidR="0056116C" w:rsidRPr="00250419">
              <w:rPr>
                <w:sz w:val="21"/>
                <w:szCs w:val="21"/>
              </w:rPr>
              <w:t>II</w:t>
            </w:r>
            <w:r w:rsidRPr="00250419">
              <w:rPr>
                <w:sz w:val="21"/>
                <w:szCs w:val="21"/>
              </w:rPr>
              <w:t>. odst. 1. této smlouvy</w:t>
            </w:r>
          </w:p>
        </w:tc>
        <w:tc>
          <w:tcPr>
            <w:tcW w:w="2697" w:type="dxa"/>
            <w:vAlign w:val="bottom"/>
          </w:tcPr>
          <w:p w14:paraId="21B6B0A5" w14:textId="66AC040D" w:rsidR="001C23D8" w:rsidRPr="00250419" w:rsidRDefault="001C23D8" w:rsidP="00647EB0">
            <w:pPr>
              <w:tabs>
                <w:tab w:val="left" w:pos="525"/>
              </w:tabs>
              <w:spacing w:before="120" w:after="120"/>
              <w:ind w:left="525"/>
              <w:jc w:val="both"/>
              <w:rPr>
                <w:sz w:val="21"/>
                <w:szCs w:val="21"/>
              </w:rPr>
            </w:pPr>
            <w:r w:rsidRPr="00250419">
              <w:rPr>
                <w:sz w:val="21"/>
                <w:szCs w:val="21"/>
              </w:rPr>
              <w:t xml:space="preserve"> </w:t>
            </w:r>
            <w:r w:rsidR="00A919AD" w:rsidRPr="00250419">
              <w:rPr>
                <w:sz w:val="21"/>
                <w:szCs w:val="21"/>
              </w:rPr>
              <w:t xml:space="preserve">  </w:t>
            </w:r>
            <w:r w:rsidR="00FA1D56" w:rsidRPr="00250419">
              <w:rPr>
                <w:sz w:val="21"/>
                <w:szCs w:val="21"/>
              </w:rPr>
              <w:t xml:space="preserve"> </w:t>
            </w:r>
            <w:r w:rsidR="00F60CBC" w:rsidRPr="00250419">
              <w:rPr>
                <w:sz w:val="21"/>
                <w:szCs w:val="21"/>
              </w:rPr>
              <w:t xml:space="preserve">  </w:t>
            </w:r>
            <w:r w:rsidR="00E45DFD" w:rsidRPr="00250419">
              <w:rPr>
                <w:sz w:val="21"/>
                <w:szCs w:val="21"/>
              </w:rPr>
              <w:t xml:space="preserve"> </w:t>
            </w:r>
            <w:r w:rsidR="00FA1D56" w:rsidRPr="00250419">
              <w:rPr>
                <w:sz w:val="21"/>
                <w:szCs w:val="21"/>
              </w:rPr>
              <w:t xml:space="preserve"> </w:t>
            </w:r>
            <w:r w:rsidR="00C55E35">
              <w:rPr>
                <w:sz w:val="21"/>
                <w:szCs w:val="21"/>
              </w:rPr>
              <w:t>1</w:t>
            </w:r>
            <w:r w:rsidR="00E45DFD" w:rsidRPr="00250419">
              <w:rPr>
                <w:sz w:val="21"/>
                <w:szCs w:val="21"/>
              </w:rPr>
              <w:t>00</w:t>
            </w:r>
            <w:r w:rsidRPr="00250419">
              <w:rPr>
                <w:sz w:val="21"/>
                <w:szCs w:val="21"/>
              </w:rPr>
              <w:t>,- Kč denně</w:t>
            </w:r>
          </w:p>
          <w:p w14:paraId="2D0AAC32" w14:textId="524813C8" w:rsidR="00E131E5" w:rsidRPr="00250419" w:rsidRDefault="00E131E5" w:rsidP="00B8638F">
            <w:pPr>
              <w:tabs>
                <w:tab w:val="left" w:pos="525"/>
              </w:tabs>
              <w:spacing w:before="120" w:after="120"/>
              <w:jc w:val="both"/>
              <w:rPr>
                <w:sz w:val="21"/>
                <w:szCs w:val="21"/>
              </w:rPr>
            </w:pPr>
          </w:p>
        </w:tc>
      </w:tr>
      <w:tr w:rsidR="001C23D8" w:rsidRPr="00250419" w14:paraId="029EE1E9" w14:textId="77777777" w:rsidTr="00D4158B">
        <w:trPr>
          <w:trHeight w:val="42"/>
        </w:trPr>
        <w:tc>
          <w:tcPr>
            <w:tcW w:w="7305" w:type="dxa"/>
          </w:tcPr>
          <w:p w14:paraId="06C75418" w14:textId="79EED95A" w:rsidR="001C23D8" w:rsidRPr="00250419" w:rsidRDefault="001C23D8" w:rsidP="00403B46">
            <w:pPr>
              <w:tabs>
                <w:tab w:val="left" w:pos="525"/>
              </w:tabs>
              <w:spacing w:before="120" w:after="120"/>
              <w:ind w:left="525"/>
              <w:jc w:val="both"/>
              <w:rPr>
                <w:sz w:val="21"/>
                <w:szCs w:val="21"/>
              </w:rPr>
            </w:pPr>
            <w:r w:rsidRPr="00250419">
              <w:rPr>
                <w:sz w:val="21"/>
                <w:szCs w:val="21"/>
              </w:rPr>
              <w:t xml:space="preserve">V případě prodlení zhotovitele s převzetím prostoru </w:t>
            </w:r>
            <w:r w:rsidR="0056116C" w:rsidRPr="00250419">
              <w:rPr>
                <w:sz w:val="21"/>
                <w:szCs w:val="21"/>
              </w:rPr>
              <w:t xml:space="preserve">plnění </w:t>
            </w:r>
          </w:p>
        </w:tc>
        <w:tc>
          <w:tcPr>
            <w:tcW w:w="2697" w:type="dxa"/>
            <w:vAlign w:val="bottom"/>
          </w:tcPr>
          <w:p w14:paraId="27F1CEFF" w14:textId="322BD3CC" w:rsidR="001C23D8" w:rsidRPr="00250419" w:rsidRDefault="00A919AD" w:rsidP="00670B5F">
            <w:pPr>
              <w:tabs>
                <w:tab w:val="left" w:pos="525"/>
              </w:tabs>
              <w:spacing w:before="120" w:after="120"/>
              <w:ind w:left="525"/>
              <w:rPr>
                <w:sz w:val="21"/>
                <w:szCs w:val="21"/>
              </w:rPr>
            </w:pPr>
            <w:r w:rsidRPr="00250419">
              <w:rPr>
                <w:sz w:val="21"/>
                <w:szCs w:val="21"/>
              </w:rPr>
              <w:t xml:space="preserve">    </w:t>
            </w:r>
            <w:r w:rsidR="00FA1D56" w:rsidRPr="00250419">
              <w:rPr>
                <w:sz w:val="21"/>
                <w:szCs w:val="21"/>
              </w:rPr>
              <w:t xml:space="preserve">   </w:t>
            </w:r>
            <w:r w:rsidR="001C23D8" w:rsidRPr="00250419">
              <w:rPr>
                <w:sz w:val="21"/>
                <w:szCs w:val="21"/>
              </w:rPr>
              <w:t xml:space="preserve"> </w:t>
            </w:r>
            <w:r w:rsidR="00401803" w:rsidRPr="00250419">
              <w:rPr>
                <w:sz w:val="21"/>
                <w:szCs w:val="21"/>
              </w:rPr>
              <w:t xml:space="preserve"> </w:t>
            </w:r>
            <w:r w:rsidR="00C72797">
              <w:rPr>
                <w:sz w:val="21"/>
                <w:szCs w:val="21"/>
              </w:rPr>
              <w:t>1</w:t>
            </w:r>
            <w:r w:rsidR="00647EB0" w:rsidRPr="00250419">
              <w:rPr>
                <w:sz w:val="21"/>
                <w:szCs w:val="21"/>
              </w:rPr>
              <w:t xml:space="preserve"> </w:t>
            </w:r>
            <w:r w:rsidR="00E45DFD" w:rsidRPr="00250419">
              <w:rPr>
                <w:sz w:val="21"/>
                <w:szCs w:val="21"/>
              </w:rPr>
              <w:t>00</w:t>
            </w:r>
            <w:r w:rsidR="001C23D8" w:rsidRPr="00250419">
              <w:rPr>
                <w:sz w:val="21"/>
                <w:szCs w:val="21"/>
              </w:rPr>
              <w:t>,- Kč denně</w:t>
            </w:r>
          </w:p>
        </w:tc>
      </w:tr>
      <w:tr w:rsidR="001C23D8" w:rsidRPr="00250419" w14:paraId="6CB6069D" w14:textId="77777777" w:rsidTr="00D4158B">
        <w:trPr>
          <w:trHeight w:val="789"/>
        </w:trPr>
        <w:tc>
          <w:tcPr>
            <w:tcW w:w="7305" w:type="dxa"/>
          </w:tcPr>
          <w:p w14:paraId="244D4FE2" w14:textId="5CFC2A67" w:rsidR="00CA7B95" w:rsidRPr="00250419" w:rsidRDefault="001C23D8" w:rsidP="00D4158B">
            <w:pPr>
              <w:tabs>
                <w:tab w:val="left" w:pos="525"/>
              </w:tabs>
              <w:spacing w:before="120" w:after="120"/>
              <w:ind w:left="525"/>
              <w:jc w:val="both"/>
              <w:rPr>
                <w:sz w:val="21"/>
                <w:szCs w:val="21"/>
              </w:rPr>
            </w:pPr>
            <w:r w:rsidRPr="00250419">
              <w:rPr>
                <w:sz w:val="21"/>
                <w:szCs w:val="21"/>
              </w:rPr>
              <w:t xml:space="preserve">V případě prodlení zhotovitele s odstraněním vad, na něž se vztahuje záruka </w:t>
            </w:r>
            <w:r w:rsidRPr="00250419">
              <w:rPr>
                <w:sz w:val="21"/>
                <w:szCs w:val="21"/>
              </w:rPr>
              <w:br/>
            </w:r>
            <w:r w:rsidR="0056116C" w:rsidRPr="00250419">
              <w:rPr>
                <w:sz w:val="21"/>
                <w:szCs w:val="21"/>
              </w:rPr>
              <w:t xml:space="preserve"> </w:t>
            </w:r>
          </w:p>
        </w:tc>
        <w:tc>
          <w:tcPr>
            <w:tcW w:w="2697" w:type="dxa"/>
            <w:vAlign w:val="bottom"/>
          </w:tcPr>
          <w:p w14:paraId="65F304A5" w14:textId="1CA6D8DF" w:rsidR="001C23D8" w:rsidRPr="00250419" w:rsidRDefault="001C23D8" w:rsidP="00647EB0">
            <w:pPr>
              <w:tabs>
                <w:tab w:val="left" w:pos="525"/>
              </w:tabs>
              <w:spacing w:before="120" w:after="120"/>
              <w:rPr>
                <w:sz w:val="21"/>
                <w:szCs w:val="21"/>
              </w:rPr>
            </w:pPr>
            <w:r w:rsidRPr="00250419">
              <w:rPr>
                <w:sz w:val="21"/>
                <w:szCs w:val="21"/>
              </w:rPr>
              <w:t xml:space="preserve">            </w:t>
            </w:r>
            <w:r w:rsidR="00A919AD" w:rsidRPr="00250419">
              <w:rPr>
                <w:sz w:val="21"/>
                <w:szCs w:val="21"/>
              </w:rPr>
              <w:t xml:space="preserve">  </w:t>
            </w:r>
            <w:r w:rsidR="00A57BB7" w:rsidRPr="00250419">
              <w:rPr>
                <w:sz w:val="21"/>
                <w:szCs w:val="21"/>
              </w:rPr>
              <w:t xml:space="preserve">   </w:t>
            </w:r>
            <w:r w:rsidR="00D4158B" w:rsidRPr="00250419">
              <w:rPr>
                <w:sz w:val="21"/>
                <w:szCs w:val="21"/>
              </w:rPr>
              <w:t xml:space="preserve">  </w:t>
            </w:r>
            <w:r w:rsidR="00C72797">
              <w:rPr>
                <w:sz w:val="21"/>
                <w:szCs w:val="21"/>
              </w:rPr>
              <w:t xml:space="preserve">   5</w:t>
            </w:r>
            <w:r w:rsidRPr="00250419">
              <w:rPr>
                <w:sz w:val="21"/>
                <w:szCs w:val="21"/>
              </w:rPr>
              <w:t>00,- Kč denně</w:t>
            </w:r>
          </w:p>
          <w:p w14:paraId="44FE5956" w14:textId="74BB08C6" w:rsidR="00CA7B95" w:rsidRPr="00250419" w:rsidRDefault="00CA7B95" w:rsidP="00D4158B">
            <w:pPr>
              <w:tabs>
                <w:tab w:val="left" w:pos="525"/>
              </w:tabs>
              <w:spacing w:before="120" w:after="120"/>
              <w:rPr>
                <w:sz w:val="21"/>
                <w:szCs w:val="21"/>
              </w:rPr>
            </w:pPr>
          </w:p>
        </w:tc>
      </w:tr>
    </w:tbl>
    <w:p w14:paraId="47FC0DCD" w14:textId="77777777" w:rsidR="001C23D8" w:rsidRPr="00250419" w:rsidRDefault="001C23D8" w:rsidP="001C23D8">
      <w:pPr>
        <w:spacing w:before="120" w:after="120"/>
        <w:ind w:left="896"/>
        <w:jc w:val="both"/>
        <w:rPr>
          <w:sz w:val="21"/>
          <w:szCs w:val="21"/>
        </w:rPr>
      </w:pPr>
      <w:r w:rsidRPr="00250419">
        <w:rPr>
          <w:sz w:val="21"/>
          <w:szCs w:val="21"/>
        </w:rPr>
        <w:lastRenderedPageBreak/>
        <w:t xml:space="preserve">V případě, že by porušení konkrétní povinností zhotovitele, znamenalo možnost uplatnit více sjednaných smluvních pokut, použije se pro takové porušení pouze jedna, a to </w:t>
      </w:r>
      <w:r w:rsidR="00395DE7" w:rsidRPr="00250419">
        <w:rPr>
          <w:sz w:val="21"/>
          <w:szCs w:val="21"/>
        </w:rPr>
        <w:t>tu sjednanou pro konkrétní porušení povinnosti</w:t>
      </w:r>
      <w:r w:rsidRPr="00250419">
        <w:rPr>
          <w:sz w:val="21"/>
          <w:szCs w:val="21"/>
        </w:rPr>
        <w:t>.</w:t>
      </w:r>
    </w:p>
    <w:p w14:paraId="2BAA44B8" w14:textId="77777777" w:rsidR="001C23D8" w:rsidRPr="00250419" w:rsidRDefault="001C23D8" w:rsidP="005A64A6">
      <w:pPr>
        <w:numPr>
          <w:ilvl w:val="1"/>
          <w:numId w:val="14"/>
        </w:numPr>
        <w:tabs>
          <w:tab w:val="left" w:pos="900"/>
        </w:tabs>
        <w:suppressAutoHyphens/>
        <w:spacing w:before="120" w:after="120"/>
        <w:ind w:left="896" w:hanging="357"/>
        <w:jc w:val="both"/>
        <w:rPr>
          <w:sz w:val="21"/>
          <w:szCs w:val="21"/>
        </w:rPr>
      </w:pPr>
      <w:r w:rsidRPr="00250419">
        <w:rPr>
          <w:sz w:val="21"/>
          <w:szCs w:val="21"/>
        </w:rPr>
        <w:t>Smluvní pokuty jsou započitatelné vůči peněžitým závazkům souvisejících s touto smlouvou.</w:t>
      </w:r>
    </w:p>
    <w:p w14:paraId="3E1B191E" w14:textId="77777777" w:rsidR="001C23D8" w:rsidRPr="00250419" w:rsidRDefault="001C23D8" w:rsidP="005A64A6">
      <w:pPr>
        <w:numPr>
          <w:ilvl w:val="1"/>
          <w:numId w:val="14"/>
        </w:numPr>
        <w:tabs>
          <w:tab w:val="left" w:pos="900"/>
        </w:tabs>
        <w:suppressAutoHyphens/>
        <w:spacing w:before="120" w:after="120"/>
        <w:ind w:left="900"/>
        <w:jc w:val="both"/>
        <w:rPr>
          <w:sz w:val="21"/>
          <w:szCs w:val="21"/>
        </w:rPr>
      </w:pPr>
      <w:r w:rsidRPr="00250419">
        <w:rPr>
          <w:sz w:val="21"/>
          <w:szCs w:val="21"/>
        </w:rPr>
        <w:t>Ke smluvní pokutě bude vystavena písemná výzva</w:t>
      </w:r>
      <w:r w:rsidR="00732829" w:rsidRPr="00250419">
        <w:rPr>
          <w:sz w:val="21"/>
          <w:szCs w:val="21"/>
        </w:rPr>
        <w:t xml:space="preserve"> případně faktura</w:t>
      </w:r>
      <w:r w:rsidRPr="00250419">
        <w:rPr>
          <w:sz w:val="21"/>
          <w:szCs w:val="21"/>
        </w:rPr>
        <w:t>, která bude doručena druhé smluvní s</w:t>
      </w:r>
      <w:r w:rsidR="00732829" w:rsidRPr="00250419">
        <w:rPr>
          <w:sz w:val="21"/>
          <w:szCs w:val="21"/>
        </w:rPr>
        <w:t xml:space="preserve">traně. Splatnost smluvní </w:t>
      </w:r>
      <w:r w:rsidRPr="00250419">
        <w:rPr>
          <w:sz w:val="21"/>
          <w:szCs w:val="21"/>
        </w:rPr>
        <w:t>pokuty je do 14 dnů o doručení písemné výzvy</w:t>
      </w:r>
      <w:r w:rsidR="00732829" w:rsidRPr="00250419">
        <w:rPr>
          <w:sz w:val="21"/>
          <w:szCs w:val="21"/>
        </w:rPr>
        <w:t xml:space="preserve"> případně faktury</w:t>
      </w:r>
      <w:r w:rsidRPr="00250419">
        <w:rPr>
          <w:sz w:val="21"/>
          <w:szCs w:val="21"/>
        </w:rPr>
        <w:t>.</w:t>
      </w:r>
    </w:p>
    <w:p w14:paraId="309F584F" w14:textId="77777777" w:rsidR="001C23D8" w:rsidRPr="00250419" w:rsidRDefault="001C23D8" w:rsidP="005A64A6">
      <w:pPr>
        <w:numPr>
          <w:ilvl w:val="1"/>
          <w:numId w:val="14"/>
        </w:numPr>
        <w:tabs>
          <w:tab w:val="left" w:pos="900"/>
        </w:tabs>
        <w:suppressAutoHyphens/>
        <w:spacing w:before="120" w:after="120"/>
        <w:ind w:left="900"/>
        <w:jc w:val="both"/>
        <w:rPr>
          <w:sz w:val="21"/>
          <w:szCs w:val="21"/>
        </w:rPr>
      </w:pPr>
      <w:r w:rsidRPr="00250419">
        <w:rPr>
          <w:sz w:val="21"/>
          <w:szCs w:val="21"/>
        </w:rPr>
        <w:t>Vedle smluvní pokuty se lze domáhat i náhrady škody v celém rozsahu.</w:t>
      </w:r>
    </w:p>
    <w:p w14:paraId="6C0BA251" w14:textId="77777777" w:rsidR="001C23D8" w:rsidRPr="00250419" w:rsidRDefault="001C23D8" w:rsidP="005A64A6">
      <w:pPr>
        <w:numPr>
          <w:ilvl w:val="1"/>
          <w:numId w:val="14"/>
        </w:numPr>
        <w:tabs>
          <w:tab w:val="left" w:pos="900"/>
        </w:tabs>
        <w:suppressAutoHyphens/>
        <w:spacing w:before="120" w:after="120"/>
        <w:ind w:left="900"/>
        <w:jc w:val="both"/>
        <w:rPr>
          <w:sz w:val="21"/>
          <w:szCs w:val="21"/>
        </w:rPr>
      </w:pPr>
      <w:r w:rsidRPr="00250419">
        <w:rPr>
          <w:sz w:val="21"/>
          <w:szCs w:val="21"/>
        </w:rPr>
        <w:t xml:space="preserve">Zhotovitel může uplatnit úrok z prodlení ve výši 0,05 % z dlužné částky denně v případě prodlení s úhradou faktur. </w:t>
      </w:r>
    </w:p>
    <w:p w14:paraId="155EF28B" w14:textId="239BF7F9" w:rsidR="001C23D8" w:rsidRPr="00250419" w:rsidRDefault="001C23D8" w:rsidP="009A0EC5">
      <w:pPr>
        <w:numPr>
          <w:ilvl w:val="0"/>
          <w:numId w:val="14"/>
        </w:numPr>
        <w:tabs>
          <w:tab w:val="left" w:pos="540"/>
        </w:tabs>
        <w:suppressAutoHyphens/>
        <w:spacing w:before="120" w:after="120"/>
        <w:ind w:left="540" w:hanging="540"/>
        <w:jc w:val="both"/>
        <w:rPr>
          <w:sz w:val="21"/>
          <w:szCs w:val="21"/>
        </w:rPr>
      </w:pPr>
      <w:r w:rsidRPr="00250419">
        <w:rPr>
          <w:sz w:val="21"/>
          <w:szCs w:val="21"/>
        </w:rPr>
        <w:t xml:space="preserve">Vlastnické právo k dílu nabývají vlastníci jednotlivých částí </w:t>
      </w:r>
      <w:r w:rsidR="0056116C" w:rsidRPr="00250419">
        <w:rPr>
          <w:sz w:val="21"/>
          <w:szCs w:val="21"/>
        </w:rPr>
        <w:t>díla</w:t>
      </w:r>
      <w:r w:rsidRPr="00250419">
        <w:rPr>
          <w:sz w:val="21"/>
          <w:szCs w:val="21"/>
        </w:rPr>
        <w:t xml:space="preserve"> postupně tak, jak dílo v důsledku provádění prací narůstá. Nebezpečí škody na věci na vlastníky jednotlivých částí </w:t>
      </w:r>
      <w:r w:rsidR="0056116C" w:rsidRPr="00250419">
        <w:rPr>
          <w:sz w:val="21"/>
          <w:szCs w:val="21"/>
        </w:rPr>
        <w:t xml:space="preserve">díla </w:t>
      </w:r>
      <w:r w:rsidRPr="00250419">
        <w:rPr>
          <w:sz w:val="21"/>
          <w:szCs w:val="21"/>
        </w:rPr>
        <w:t xml:space="preserve">přechází okamžikem předání a převzetí </w:t>
      </w:r>
      <w:r w:rsidR="0056116C" w:rsidRPr="00250419">
        <w:rPr>
          <w:sz w:val="21"/>
          <w:szCs w:val="21"/>
        </w:rPr>
        <w:t>díla</w:t>
      </w:r>
      <w:r w:rsidRPr="00250419">
        <w:rPr>
          <w:sz w:val="21"/>
          <w:szCs w:val="21"/>
        </w:rPr>
        <w:t>.</w:t>
      </w:r>
    </w:p>
    <w:p w14:paraId="71392ED9" w14:textId="5AECEE54" w:rsidR="002C4EC5" w:rsidRDefault="002C4EC5" w:rsidP="002C4EC5">
      <w:pPr>
        <w:spacing w:before="120" w:after="120"/>
        <w:ind w:left="928"/>
        <w:jc w:val="both"/>
        <w:rPr>
          <w:sz w:val="21"/>
          <w:szCs w:val="21"/>
        </w:rPr>
      </w:pPr>
    </w:p>
    <w:p w14:paraId="4E7FFB1C" w14:textId="77777777" w:rsidR="00B8638F" w:rsidRPr="002D4493" w:rsidRDefault="00B8638F" w:rsidP="002C4EC5">
      <w:pPr>
        <w:spacing w:before="120" w:after="120"/>
        <w:ind w:left="928"/>
        <w:jc w:val="both"/>
        <w:rPr>
          <w:sz w:val="21"/>
          <w:szCs w:val="21"/>
        </w:rPr>
      </w:pPr>
    </w:p>
    <w:p w14:paraId="5E163556" w14:textId="77777777" w:rsidR="00127F87" w:rsidRPr="00250419" w:rsidRDefault="00127F87" w:rsidP="00631247">
      <w:pPr>
        <w:pStyle w:val="Odstavecseseznamem"/>
        <w:keepNext/>
        <w:keepLines/>
        <w:numPr>
          <w:ilvl w:val="0"/>
          <w:numId w:val="5"/>
        </w:numPr>
        <w:tabs>
          <w:tab w:val="left" w:pos="567"/>
        </w:tabs>
        <w:spacing w:before="120" w:after="120"/>
        <w:ind w:hanging="1004"/>
        <w:rPr>
          <w:b/>
          <w:smallCaps/>
          <w:spacing w:val="20"/>
          <w:sz w:val="21"/>
          <w:szCs w:val="21"/>
        </w:rPr>
      </w:pPr>
      <w:r w:rsidRPr="00250419">
        <w:rPr>
          <w:b/>
          <w:smallCaps/>
          <w:spacing w:val="20"/>
          <w:sz w:val="21"/>
          <w:szCs w:val="21"/>
        </w:rPr>
        <w:t>Ukončení smlouvy</w:t>
      </w:r>
    </w:p>
    <w:p w14:paraId="150903C7" w14:textId="77777777" w:rsidR="00127F87" w:rsidRPr="00250419" w:rsidRDefault="00127F87" w:rsidP="005A64A6">
      <w:pPr>
        <w:keepNext/>
        <w:keepLines/>
        <w:numPr>
          <w:ilvl w:val="6"/>
          <w:numId w:val="29"/>
        </w:numPr>
        <w:spacing w:before="120" w:after="120"/>
        <w:ind w:left="539" w:hanging="539"/>
        <w:jc w:val="both"/>
        <w:rPr>
          <w:sz w:val="21"/>
          <w:szCs w:val="21"/>
        </w:rPr>
      </w:pPr>
      <w:r w:rsidRPr="00250419">
        <w:rPr>
          <w:sz w:val="21"/>
          <w:szCs w:val="21"/>
        </w:rPr>
        <w:t>Smlouvu lze ukončit písemnou dohodou.</w:t>
      </w:r>
    </w:p>
    <w:p w14:paraId="15E2B37A" w14:textId="77777777" w:rsidR="00127F87" w:rsidRPr="00250419" w:rsidRDefault="00127F87" w:rsidP="005A64A6">
      <w:pPr>
        <w:keepNext/>
        <w:keepLines/>
        <w:numPr>
          <w:ilvl w:val="6"/>
          <w:numId w:val="29"/>
        </w:numPr>
        <w:spacing w:before="120" w:after="120"/>
        <w:ind w:left="539" w:hanging="539"/>
        <w:jc w:val="both"/>
        <w:rPr>
          <w:sz w:val="21"/>
          <w:szCs w:val="21"/>
        </w:rPr>
      </w:pPr>
      <w:r w:rsidRPr="00250419">
        <w:rPr>
          <w:sz w:val="21"/>
          <w:szCs w:val="21"/>
        </w:rPr>
        <w:t>Objednatel může od smlouvy odstoupit v případě jejího podstatného porušení zhotovitelem. Za podstatné porušení smlouvy se mj. považuje:</w:t>
      </w:r>
    </w:p>
    <w:p w14:paraId="3D9480D5" w14:textId="77777777" w:rsidR="00E146C9" w:rsidRPr="0013741F" w:rsidRDefault="00E146C9" w:rsidP="00E146C9">
      <w:pPr>
        <w:numPr>
          <w:ilvl w:val="2"/>
          <w:numId w:val="15"/>
        </w:numPr>
        <w:ind w:left="1076"/>
        <w:jc w:val="both"/>
        <w:rPr>
          <w:sz w:val="21"/>
          <w:szCs w:val="21"/>
        </w:rPr>
      </w:pPr>
      <w:r w:rsidRPr="0013741F">
        <w:rPr>
          <w:sz w:val="21"/>
          <w:szCs w:val="21"/>
        </w:rPr>
        <w:t>Vada díla zjevná v průběhu provádění, pokud ji zhotovitel po písemné výzvě objednatele v době přiměřené neodstraní.</w:t>
      </w:r>
    </w:p>
    <w:p w14:paraId="051F40BA" w14:textId="77777777" w:rsidR="00E146C9" w:rsidRPr="0013741F" w:rsidRDefault="00E146C9" w:rsidP="00E146C9">
      <w:pPr>
        <w:numPr>
          <w:ilvl w:val="2"/>
          <w:numId w:val="15"/>
        </w:numPr>
        <w:ind w:left="1076"/>
        <w:jc w:val="both"/>
        <w:rPr>
          <w:sz w:val="21"/>
          <w:szCs w:val="21"/>
        </w:rPr>
      </w:pPr>
      <w:r w:rsidRPr="0013741F">
        <w:rPr>
          <w:sz w:val="21"/>
          <w:szCs w:val="21"/>
        </w:rPr>
        <w:t>Zhotovování díla v rozporu se zadáním realizace díla;</w:t>
      </w:r>
    </w:p>
    <w:p w14:paraId="1B02DA3E" w14:textId="77777777" w:rsidR="00E146C9" w:rsidRPr="0013741F" w:rsidRDefault="00E146C9" w:rsidP="00E146C9">
      <w:pPr>
        <w:numPr>
          <w:ilvl w:val="2"/>
          <w:numId w:val="15"/>
        </w:numPr>
        <w:ind w:left="1076"/>
        <w:jc w:val="both"/>
        <w:rPr>
          <w:sz w:val="21"/>
          <w:szCs w:val="21"/>
        </w:rPr>
      </w:pPr>
      <w:r w:rsidRPr="0013741F">
        <w:rPr>
          <w:sz w:val="21"/>
          <w:szCs w:val="21"/>
        </w:rPr>
        <w:t>Provádění díla osobami, které nejsou náležitě kvalifikované a odborně způsobilé.</w:t>
      </w:r>
    </w:p>
    <w:p w14:paraId="577B389D" w14:textId="0C15B1D6" w:rsidR="00E146C9" w:rsidRPr="0013741F" w:rsidRDefault="00E146C9" w:rsidP="00E146C9">
      <w:pPr>
        <w:numPr>
          <w:ilvl w:val="2"/>
          <w:numId w:val="15"/>
        </w:numPr>
        <w:ind w:left="1076"/>
        <w:jc w:val="both"/>
        <w:rPr>
          <w:sz w:val="21"/>
          <w:szCs w:val="21"/>
        </w:rPr>
      </w:pPr>
      <w:r w:rsidRPr="0013741F">
        <w:rPr>
          <w:sz w:val="21"/>
          <w:szCs w:val="21"/>
        </w:rPr>
        <w:t xml:space="preserve">Prodlení s převzetím </w:t>
      </w:r>
      <w:r w:rsidR="007F6C7F">
        <w:rPr>
          <w:sz w:val="21"/>
          <w:szCs w:val="21"/>
        </w:rPr>
        <w:t>prostoru plnění</w:t>
      </w:r>
      <w:r w:rsidRPr="0013741F">
        <w:rPr>
          <w:sz w:val="21"/>
          <w:szCs w:val="21"/>
        </w:rPr>
        <w:t xml:space="preserve"> o více než 15 dní;</w:t>
      </w:r>
    </w:p>
    <w:p w14:paraId="2D37D2CD" w14:textId="77777777" w:rsidR="00E146C9" w:rsidRPr="0013741F" w:rsidRDefault="00E146C9" w:rsidP="00E146C9">
      <w:pPr>
        <w:numPr>
          <w:ilvl w:val="2"/>
          <w:numId w:val="15"/>
        </w:numPr>
        <w:ind w:left="1076"/>
        <w:jc w:val="both"/>
        <w:rPr>
          <w:sz w:val="21"/>
          <w:szCs w:val="21"/>
        </w:rPr>
      </w:pPr>
      <w:r w:rsidRPr="0013741F">
        <w:rPr>
          <w:sz w:val="21"/>
          <w:szCs w:val="21"/>
        </w:rPr>
        <w:t>Zastavení prací na více než 15 kalendářních dní, pokud není v souladu se zněním této smlouvy stanoveno jinak.</w:t>
      </w:r>
    </w:p>
    <w:p w14:paraId="545D32EB" w14:textId="77777777" w:rsidR="00E146C9" w:rsidRPr="0013741F" w:rsidRDefault="00E146C9" w:rsidP="00E146C9">
      <w:pPr>
        <w:numPr>
          <w:ilvl w:val="2"/>
          <w:numId w:val="15"/>
        </w:numPr>
        <w:ind w:left="1076"/>
        <w:jc w:val="both"/>
        <w:rPr>
          <w:sz w:val="21"/>
          <w:szCs w:val="21"/>
        </w:rPr>
      </w:pPr>
      <w:r w:rsidRPr="0013741F">
        <w:rPr>
          <w:sz w:val="21"/>
          <w:szCs w:val="21"/>
        </w:rPr>
        <w:t>Skutečnost, že zhotovitel není pojištěn v souladu s touto smlouvou.</w:t>
      </w:r>
    </w:p>
    <w:p w14:paraId="16773E23" w14:textId="74CD5D6B" w:rsidR="00E146C9" w:rsidRPr="0013741F" w:rsidRDefault="00E146C9" w:rsidP="00E146C9">
      <w:pPr>
        <w:numPr>
          <w:ilvl w:val="2"/>
          <w:numId w:val="15"/>
        </w:numPr>
        <w:ind w:left="1076"/>
        <w:jc w:val="both"/>
        <w:rPr>
          <w:sz w:val="21"/>
          <w:szCs w:val="21"/>
        </w:rPr>
      </w:pPr>
      <w:r w:rsidRPr="0013741F">
        <w:rPr>
          <w:sz w:val="21"/>
          <w:szCs w:val="21"/>
        </w:rPr>
        <w:t>Porušování předpisů bezpečnosti práce a předpisů o životním prostředí a odpadovém hospodaření.</w:t>
      </w:r>
    </w:p>
    <w:p w14:paraId="7797733E" w14:textId="77777777" w:rsidR="00E146C9" w:rsidRPr="0013741F" w:rsidRDefault="00E146C9" w:rsidP="00E146C9">
      <w:pPr>
        <w:numPr>
          <w:ilvl w:val="2"/>
          <w:numId w:val="15"/>
        </w:numPr>
        <w:ind w:left="1076"/>
        <w:jc w:val="both"/>
        <w:rPr>
          <w:sz w:val="21"/>
          <w:szCs w:val="21"/>
        </w:rPr>
      </w:pPr>
      <w:r w:rsidRPr="0013741F">
        <w:rPr>
          <w:sz w:val="21"/>
          <w:szCs w:val="21"/>
        </w:rPr>
        <w:t>Zahájení insolvenčního řízení, ve kterém je zhotovitel v postavení dlužníka.</w:t>
      </w:r>
    </w:p>
    <w:p w14:paraId="082D0A03" w14:textId="77777777" w:rsidR="00E146C9" w:rsidRPr="0013741F" w:rsidRDefault="00E146C9" w:rsidP="00E146C9">
      <w:pPr>
        <w:numPr>
          <w:ilvl w:val="2"/>
          <w:numId w:val="15"/>
        </w:numPr>
        <w:ind w:left="1076"/>
        <w:jc w:val="both"/>
        <w:rPr>
          <w:sz w:val="21"/>
          <w:szCs w:val="21"/>
        </w:rPr>
      </w:pPr>
      <w:r w:rsidRPr="0013741F">
        <w:rPr>
          <w:sz w:val="21"/>
          <w:szCs w:val="21"/>
        </w:rPr>
        <w:t>Zjistí-li se, že v nabídce zhotovitele k související veřejné zakázce byly uvedeny nepravdivé údaje.</w:t>
      </w:r>
    </w:p>
    <w:p w14:paraId="42E5CB90" w14:textId="77777777" w:rsidR="00E146C9" w:rsidRPr="0013741F" w:rsidRDefault="00E146C9" w:rsidP="00E146C9">
      <w:pPr>
        <w:numPr>
          <w:ilvl w:val="2"/>
          <w:numId w:val="15"/>
        </w:numPr>
        <w:ind w:left="1076"/>
        <w:jc w:val="both"/>
        <w:rPr>
          <w:sz w:val="21"/>
          <w:szCs w:val="21"/>
        </w:rPr>
      </w:pPr>
      <w:r w:rsidRPr="0013741F">
        <w:rPr>
          <w:sz w:val="21"/>
          <w:szCs w:val="21"/>
        </w:rPr>
        <w:t>Z důvodů uvedených v § 223 zákona č. 134/2016 Sb., o zadávání veřejných zakázek.</w:t>
      </w:r>
    </w:p>
    <w:p w14:paraId="5D47486F" w14:textId="77777777" w:rsidR="00127F87" w:rsidRPr="00250419" w:rsidRDefault="00127F87" w:rsidP="005A64A6">
      <w:pPr>
        <w:keepNext/>
        <w:keepLines/>
        <w:numPr>
          <w:ilvl w:val="6"/>
          <w:numId w:val="29"/>
        </w:numPr>
        <w:spacing w:before="120" w:after="120"/>
        <w:ind w:left="539" w:hanging="539"/>
        <w:jc w:val="both"/>
        <w:rPr>
          <w:sz w:val="21"/>
          <w:szCs w:val="21"/>
        </w:rPr>
      </w:pPr>
      <w:r w:rsidRPr="00250419">
        <w:rPr>
          <w:sz w:val="21"/>
          <w:szCs w:val="21"/>
        </w:rPr>
        <w:t xml:space="preserve">Zhotovitel může od smlouvy odstoupit v následujících případech: </w:t>
      </w:r>
    </w:p>
    <w:p w14:paraId="12B2B57A" w14:textId="77777777" w:rsidR="00127F87" w:rsidRPr="00250419" w:rsidRDefault="00127F87" w:rsidP="005A64A6">
      <w:pPr>
        <w:numPr>
          <w:ilvl w:val="2"/>
          <w:numId w:val="16"/>
        </w:numPr>
        <w:ind w:left="1076"/>
        <w:jc w:val="both"/>
        <w:rPr>
          <w:sz w:val="21"/>
          <w:szCs w:val="21"/>
        </w:rPr>
      </w:pPr>
      <w:r w:rsidRPr="00250419">
        <w:rPr>
          <w:sz w:val="21"/>
          <w:szCs w:val="21"/>
        </w:rPr>
        <w:t>Zahájení insolvenčního řízení, ve kterém je objednatel v postavení dlužníka.</w:t>
      </w:r>
    </w:p>
    <w:p w14:paraId="6CE8CA0E" w14:textId="77777777" w:rsidR="00127F87" w:rsidRPr="00250419" w:rsidRDefault="00127F87" w:rsidP="005A64A6">
      <w:pPr>
        <w:numPr>
          <w:ilvl w:val="2"/>
          <w:numId w:val="16"/>
        </w:numPr>
        <w:ind w:left="1076"/>
        <w:jc w:val="both"/>
        <w:rPr>
          <w:sz w:val="21"/>
          <w:szCs w:val="21"/>
        </w:rPr>
      </w:pPr>
      <w:r w:rsidRPr="00250419">
        <w:rPr>
          <w:sz w:val="21"/>
          <w:szCs w:val="21"/>
        </w:rPr>
        <w:t>Prodlení objednatele s úhradou faktur o více než 90 dnů.</w:t>
      </w:r>
    </w:p>
    <w:p w14:paraId="399C78E4" w14:textId="2E2FB0A0" w:rsidR="00C771F6" w:rsidRPr="00250419" w:rsidRDefault="00127F87" w:rsidP="005A64A6">
      <w:pPr>
        <w:numPr>
          <w:ilvl w:val="2"/>
          <w:numId w:val="16"/>
        </w:numPr>
        <w:ind w:left="1076"/>
        <w:jc w:val="both"/>
        <w:rPr>
          <w:sz w:val="21"/>
          <w:szCs w:val="21"/>
        </w:rPr>
      </w:pPr>
      <w:r w:rsidRPr="00250419">
        <w:rPr>
          <w:sz w:val="21"/>
          <w:szCs w:val="21"/>
        </w:rPr>
        <w:t xml:space="preserve">Prodlení objednatele s předáním prostoru </w:t>
      </w:r>
      <w:proofErr w:type="gramStart"/>
      <w:r w:rsidR="00255E69" w:rsidRPr="00250419">
        <w:rPr>
          <w:sz w:val="21"/>
          <w:szCs w:val="21"/>
        </w:rPr>
        <w:t xml:space="preserve">plnění </w:t>
      </w:r>
      <w:r w:rsidRPr="00250419">
        <w:rPr>
          <w:sz w:val="21"/>
          <w:szCs w:val="21"/>
        </w:rPr>
        <w:t xml:space="preserve"> </w:t>
      </w:r>
      <w:r w:rsidR="00332D7F" w:rsidRPr="00250419">
        <w:rPr>
          <w:sz w:val="21"/>
          <w:szCs w:val="21"/>
        </w:rPr>
        <w:t>o</w:t>
      </w:r>
      <w:proofErr w:type="gramEnd"/>
      <w:r w:rsidR="00332D7F" w:rsidRPr="00250419">
        <w:rPr>
          <w:sz w:val="21"/>
          <w:szCs w:val="21"/>
        </w:rPr>
        <w:t xml:space="preserve"> více než </w:t>
      </w:r>
      <w:r w:rsidRPr="00250419">
        <w:rPr>
          <w:sz w:val="21"/>
          <w:szCs w:val="21"/>
        </w:rPr>
        <w:t>90 dnů</w:t>
      </w:r>
      <w:r w:rsidR="00C151A1" w:rsidRPr="00250419">
        <w:rPr>
          <w:sz w:val="21"/>
          <w:szCs w:val="21"/>
        </w:rPr>
        <w:t>.</w:t>
      </w:r>
    </w:p>
    <w:p w14:paraId="42D69BC5" w14:textId="77777777" w:rsidR="00127F87" w:rsidRPr="00250419" w:rsidRDefault="00127F87" w:rsidP="005A64A6">
      <w:pPr>
        <w:numPr>
          <w:ilvl w:val="6"/>
          <w:numId w:val="29"/>
        </w:numPr>
        <w:spacing w:before="120" w:after="120"/>
        <w:ind w:left="539" w:hanging="539"/>
        <w:jc w:val="both"/>
        <w:rPr>
          <w:sz w:val="21"/>
          <w:szCs w:val="21"/>
        </w:rPr>
      </w:pPr>
      <w:r w:rsidRPr="00250419">
        <w:rPr>
          <w:sz w:val="21"/>
          <w:szCs w:val="21"/>
        </w:rPr>
        <w:t xml:space="preserve">Odstoupení musí být učiněno písemně a je účinné dnem jeho doručení druhé smluvní straně s účinky ex </w:t>
      </w:r>
      <w:proofErr w:type="spellStart"/>
      <w:r w:rsidRPr="00250419">
        <w:rPr>
          <w:sz w:val="21"/>
          <w:szCs w:val="21"/>
        </w:rPr>
        <w:t>nunc</w:t>
      </w:r>
      <w:proofErr w:type="spellEnd"/>
      <w:r w:rsidRPr="00250419">
        <w:rPr>
          <w:sz w:val="21"/>
          <w:szCs w:val="21"/>
        </w:rPr>
        <w:t>.</w:t>
      </w:r>
    </w:p>
    <w:p w14:paraId="29371C43" w14:textId="0DCAAED7" w:rsidR="007F6C7F" w:rsidRPr="00591DF1" w:rsidRDefault="007F6C7F" w:rsidP="007F6C7F">
      <w:pPr>
        <w:numPr>
          <w:ilvl w:val="6"/>
          <w:numId w:val="29"/>
        </w:numPr>
        <w:spacing w:before="120" w:after="120"/>
        <w:ind w:left="539" w:hanging="539"/>
        <w:jc w:val="both"/>
        <w:rPr>
          <w:sz w:val="21"/>
          <w:szCs w:val="21"/>
        </w:rPr>
      </w:pPr>
      <w:r w:rsidRPr="00591DF1">
        <w:rPr>
          <w:sz w:val="21"/>
          <w:szCs w:val="21"/>
        </w:rPr>
        <w:t xml:space="preserve">Odstoupením od smlouvy nejsou dotčena ustanovení týkající se smluvních pokut, úroků z prodlení, náhrad škod, ochrany osobních údajů fyzických osob a ustanovení týkající se těch práv a povinností, </w:t>
      </w:r>
      <w:r w:rsidRPr="00591DF1">
        <w:rPr>
          <w:sz w:val="21"/>
          <w:szCs w:val="21"/>
        </w:rPr>
        <w:br/>
        <w:t>z jejichž povahy vyplývá, že mají trvat i po odstoupení.</w:t>
      </w:r>
    </w:p>
    <w:p w14:paraId="5147D772" w14:textId="1ED13EE9" w:rsidR="00A564E1" w:rsidRDefault="00A564E1" w:rsidP="00A564E1">
      <w:pPr>
        <w:keepNext/>
        <w:keepLines/>
        <w:spacing w:before="120" w:after="120"/>
        <w:ind w:left="539"/>
        <w:jc w:val="both"/>
        <w:rPr>
          <w:sz w:val="21"/>
          <w:szCs w:val="21"/>
        </w:rPr>
      </w:pPr>
    </w:p>
    <w:p w14:paraId="5C672D09" w14:textId="77777777" w:rsidR="00B8638F" w:rsidRPr="00250419" w:rsidRDefault="00B8638F" w:rsidP="00A564E1">
      <w:pPr>
        <w:keepNext/>
        <w:keepLines/>
        <w:spacing w:before="120" w:after="120"/>
        <w:ind w:left="539"/>
        <w:jc w:val="both"/>
        <w:rPr>
          <w:sz w:val="21"/>
          <w:szCs w:val="21"/>
        </w:rPr>
      </w:pPr>
    </w:p>
    <w:p w14:paraId="4C212082" w14:textId="714CE0C1" w:rsidR="00127F87" w:rsidRPr="00250419" w:rsidRDefault="00127F87" w:rsidP="00631247">
      <w:pPr>
        <w:pStyle w:val="Odstavecseseznamem"/>
        <w:keepNext/>
        <w:keepLines/>
        <w:numPr>
          <w:ilvl w:val="0"/>
          <w:numId w:val="5"/>
        </w:numPr>
        <w:tabs>
          <w:tab w:val="left" w:pos="567"/>
        </w:tabs>
        <w:spacing w:before="120" w:after="120"/>
        <w:ind w:hanging="1004"/>
        <w:rPr>
          <w:b/>
          <w:smallCaps/>
          <w:spacing w:val="20"/>
          <w:sz w:val="21"/>
          <w:szCs w:val="21"/>
        </w:rPr>
      </w:pPr>
      <w:r w:rsidRPr="00250419">
        <w:rPr>
          <w:b/>
          <w:smallCaps/>
          <w:spacing w:val="20"/>
          <w:sz w:val="21"/>
          <w:szCs w:val="21"/>
        </w:rPr>
        <w:t>Společná a závěrečná ustanovení</w:t>
      </w:r>
    </w:p>
    <w:p w14:paraId="7DFB2400" w14:textId="77777777" w:rsidR="00E146C9" w:rsidRPr="0013741F" w:rsidRDefault="00E146C9" w:rsidP="00E146C9">
      <w:pPr>
        <w:numPr>
          <w:ilvl w:val="6"/>
          <w:numId w:val="5"/>
        </w:numPr>
        <w:spacing w:before="120" w:after="120"/>
        <w:ind w:left="709" w:hanging="709"/>
        <w:jc w:val="both"/>
        <w:rPr>
          <w:sz w:val="21"/>
          <w:szCs w:val="21"/>
        </w:rPr>
      </w:pPr>
      <w:r w:rsidRPr="0013741F">
        <w:rPr>
          <w:sz w:val="21"/>
          <w:szCs w:val="21"/>
        </w:rPr>
        <w:t>Tato smlouva se řídí českým právním řádem. Veškerá jednání o díle a jeho provádění, jednání vyplývající z uplatňování záruk a bankovní záruky probíhají v jazyce českém.</w:t>
      </w:r>
    </w:p>
    <w:p w14:paraId="26A10093" w14:textId="77777777" w:rsidR="00E146C9" w:rsidRPr="0013741F" w:rsidRDefault="00E146C9" w:rsidP="00E146C9">
      <w:pPr>
        <w:numPr>
          <w:ilvl w:val="6"/>
          <w:numId w:val="5"/>
        </w:numPr>
        <w:spacing w:before="120" w:after="120"/>
        <w:ind w:left="709" w:hanging="709"/>
        <w:jc w:val="both"/>
        <w:rPr>
          <w:sz w:val="21"/>
          <w:szCs w:val="21"/>
        </w:rPr>
      </w:pPr>
      <w:r w:rsidRPr="0013741F">
        <w:rPr>
          <w:sz w:val="21"/>
          <w:szCs w:val="21"/>
        </w:rPr>
        <w:t xml:space="preserve">Zhotovitel není oprávněn bez souhlasu objednatele postoupit práva a povinnosti vyplývající z této smlouvy třetí osobě. </w:t>
      </w:r>
    </w:p>
    <w:p w14:paraId="099FC286" w14:textId="77777777" w:rsidR="00E146C9" w:rsidRPr="0013741F" w:rsidRDefault="00E146C9" w:rsidP="00E146C9">
      <w:pPr>
        <w:keepNext/>
        <w:keepLines/>
        <w:numPr>
          <w:ilvl w:val="6"/>
          <w:numId w:val="5"/>
        </w:numPr>
        <w:spacing w:before="120" w:after="120"/>
        <w:ind w:left="709" w:hanging="709"/>
        <w:jc w:val="both"/>
        <w:rPr>
          <w:sz w:val="21"/>
          <w:szCs w:val="21"/>
        </w:rPr>
      </w:pPr>
      <w:r w:rsidRPr="0013741F">
        <w:rPr>
          <w:sz w:val="21"/>
          <w:szCs w:val="21"/>
        </w:rPr>
        <w:lastRenderedPageBreak/>
        <w:t>Zhotovitel bere na vědomí, že je osobou povinnou spolupůsobit při výkonu finanční kontroly.</w:t>
      </w:r>
    </w:p>
    <w:p w14:paraId="50F64E38" w14:textId="77777777" w:rsidR="00E146C9" w:rsidRPr="0013741F" w:rsidRDefault="00E146C9" w:rsidP="00E146C9">
      <w:pPr>
        <w:keepNext/>
        <w:keepLines/>
        <w:numPr>
          <w:ilvl w:val="6"/>
          <w:numId w:val="5"/>
        </w:numPr>
        <w:spacing w:before="120" w:after="120"/>
        <w:ind w:left="709" w:hanging="709"/>
        <w:jc w:val="both"/>
        <w:rPr>
          <w:sz w:val="21"/>
          <w:szCs w:val="21"/>
        </w:rPr>
      </w:pPr>
      <w:r w:rsidRPr="0013741F">
        <w:rPr>
          <w:sz w:val="21"/>
          <w:szCs w:val="21"/>
        </w:rPr>
        <w:t>Písemně či písemný znamená: trvalý záznam psaný ručně, strojem, tištěný či elektronicky zhotovený.</w:t>
      </w:r>
    </w:p>
    <w:p w14:paraId="14239562" w14:textId="77777777" w:rsidR="00E146C9" w:rsidRPr="0013741F" w:rsidRDefault="00E146C9" w:rsidP="00E146C9">
      <w:pPr>
        <w:keepNext/>
        <w:keepLines/>
        <w:numPr>
          <w:ilvl w:val="6"/>
          <w:numId w:val="5"/>
        </w:numPr>
        <w:spacing w:before="120" w:after="120"/>
        <w:ind w:left="709" w:hanging="709"/>
        <w:jc w:val="both"/>
        <w:rPr>
          <w:sz w:val="21"/>
          <w:szCs w:val="21"/>
        </w:rPr>
      </w:pPr>
      <w:r w:rsidRPr="0013741F">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 nebo odeslání datovou schránkou. Za doručený se rovněž považuje i:</w:t>
      </w:r>
    </w:p>
    <w:p w14:paraId="0473263A" w14:textId="5E96C030" w:rsidR="00670B5F" w:rsidRPr="00670B5F" w:rsidRDefault="00E146C9" w:rsidP="00670B5F">
      <w:pPr>
        <w:pStyle w:val="Odstavecseseznamem"/>
        <w:numPr>
          <w:ilvl w:val="1"/>
          <w:numId w:val="17"/>
        </w:numPr>
        <w:spacing w:before="120" w:after="120"/>
        <w:ind w:left="1134" w:hanging="425"/>
        <w:jc w:val="both"/>
        <w:rPr>
          <w:sz w:val="21"/>
          <w:szCs w:val="21"/>
        </w:rPr>
      </w:pPr>
      <w:r w:rsidRPr="00670B5F">
        <w:rPr>
          <w:sz w:val="21"/>
          <w:szCs w:val="21"/>
        </w:rPr>
        <w:t>V případě záznamu činěného objednatelem, záznam vyhotovený v</w:t>
      </w:r>
      <w:r w:rsidR="00591DF1">
        <w:rPr>
          <w:sz w:val="21"/>
          <w:szCs w:val="21"/>
        </w:rPr>
        <w:t> deníku prací</w:t>
      </w:r>
      <w:r w:rsidRPr="00670B5F">
        <w:rPr>
          <w:sz w:val="21"/>
          <w:szCs w:val="21"/>
        </w:rPr>
        <w:t>.</w:t>
      </w:r>
    </w:p>
    <w:p w14:paraId="1225DBC4" w14:textId="15682437" w:rsidR="00E146C9" w:rsidRPr="00785787" w:rsidRDefault="00E146C9" w:rsidP="00E146C9">
      <w:pPr>
        <w:pStyle w:val="Odstavecseseznamem"/>
        <w:keepNext/>
        <w:keepLines/>
        <w:numPr>
          <w:ilvl w:val="6"/>
          <w:numId w:val="5"/>
        </w:numPr>
        <w:spacing w:before="120" w:after="120"/>
        <w:ind w:left="709" w:hanging="709"/>
        <w:jc w:val="both"/>
        <w:rPr>
          <w:sz w:val="21"/>
          <w:szCs w:val="21"/>
        </w:rPr>
      </w:pPr>
      <w:r w:rsidRPr="00785787">
        <w:rPr>
          <w:sz w:val="21"/>
          <w:szCs w:val="21"/>
        </w:rPr>
        <w:t>V případě záznamu činěného zhotovitelem, záznam vyhotovený v</w:t>
      </w:r>
      <w:r w:rsidR="00591DF1">
        <w:rPr>
          <w:sz w:val="21"/>
          <w:szCs w:val="21"/>
        </w:rPr>
        <w:t> </w:t>
      </w:r>
      <w:r w:rsidRPr="00785787">
        <w:rPr>
          <w:sz w:val="21"/>
          <w:szCs w:val="21"/>
        </w:rPr>
        <w:t>deníku</w:t>
      </w:r>
      <w:r w:rsidR="00591DF1">
        <w:rPr>
          <w:sz w:val="21"/>
          <w:szCs w:val="21"/>
        </w:rPr>
        <w:t xml:space="preserve"> prací</w:t>
      </w:r>
      <w:r w:rsidRPr="00785787">
        <w:rPr>
          <w:sz w:val="21"/>
          <w:szCs w:val="21"/>
        </w:rPr>
        <w:t xml:space="preserve"> zhotovitelem, který je datován a podepsán </w:t>
      </w:r>
      <w:r w:rsidR="00C55E35">
        <w:rPr>
          <w:sz w:val="21"/>
          <w:szCs w:val="21"/>
        </w:rPr>
        <w:t>technickým dozorem investora</w:t>
      </w:r>
      <w:r w:rsidRPr="00785787">
        <w:rPr>
          <w:sz w:val="21"/>
          <w:szCs w:val="21"/>
        </w:rPr>
        <w:t>. Tuto smlouvu lze měnit pouze písemně, formou oboustranně podepsaného dodatku k této smlouvě, není-li v této smlouvě stanoveno jinak.</w:t>
      </w:r>
    </w:p>
    <w:p w14:paraId="516CA7F9" w14:textId="2593A869" w:rsidR="00E146C9" w:rsidRPr="0013741F" w:rsidRDefault="00E146C9" w:rsidP="00E146C9">
      <w:pPr>
        <w:keepNext/>
        <w:keepLines/>
        <w:numPr>
          <w:ilvl w:val="6"/>
          <w:numId w:val="5"/>
        </w:numPr>
        <w:spacing w:before="120" w:after="120"/>
        <w:ind w:left="709" w:hanging="709"/>
        <w:jc w:val="both"/>
        <w:rPr>
          <w:sz w:val="21"/>
          <w:szCs w:val="21"/>
        </w:rPr>
      </w:pPr>
      <w:r w:rsidRPr="0013741F">
        <w:rPr>
          <w:sz w:val="21"/>
          <w:szCs w:val="21"/>
        </w:rPr>
        <w:t xml:space="preserve">Změny příloh této smlouvy nevyžadují formu dodatku s výjimkou změny rozpočtu. Změna přílohy, pro kterou není vyžadována forma dodatku, musí být druhé straně sdělena písemně a prokazatelně doručena. V případě změny osoby </w:t>
      </w:r>
      <w:r w:rsidR="00591DF1">
        <w:rPr>
          <w:sz w:val="21"/>
          <w:szCs w:val="21"/>
        </w:rPr>
        <w:t>vedoucího prací</w:t>
      </w:r>
      <w:r w:rsidRPr="0013741F">
        <w:rPr>
          <w:sz w:val="21"/>
          <w:szCs w:val="21"/>
        </w:rPr>
        <w:t xml:space="preserve"> v příloze č. </w:t>
      </w:r>
      <w:r w:rsidR="00C55E35">
        <w:rPr>
          <w:sz w:val="21"/>
          <w:szCs w:val="21"/>
        </w:rPr>
        <w:t>3</w:t>
      </w:r>
      <w:r w:rsidRPr="0013741F">
        <w:rPr>
          <w:sz w:val="21"/>
          <w:szCs w:val="21"/>
        </w:rPr>
        <w:t xml:space="preserve"> lze tuto provést pouze s</w:t>
      </w:r>
      <w:r w:rsidR="00C55E35">
        <w:rPr>
          <w:sz w:val="21"/>
          <w:szCs w:val="21"/>
        </w:rPr>
        <w:t> </w:t>
      </w:r>
      <w:r w:rsidRPr="0013741F">
        <w:rPr>
          <w:sz w:val="21"/>
          <w:szCs w:val="21"/>
        </w:rPr>
        <w:t>předchozím</w:t>
      </w:r>
      <w:r w:rsidR="00C55E35">
        <w:rPr>
          <w:sz w:val="21"/>
          <w:szCs w:val="21"/>
        </w:rPr>
        <w:t xml:space="preserve"> oznámením objednateli</w:t>
      </w:r>
      <w:r w:rsidRPr="0013741F">
        <w:rPr>
          <w:sz w:val="21"/>
          <w:szCs w:val="21"/>
        </w:rPr>
        <w:t xml:space="preserve">. </w:t>
      </w:r>
    </w:p>
    <w:p w14:paraId="5074D705" w14:textId="77777777" w:rsidR="00E146C9" w:rsidRPr="0013741F" w:rsidRDefault="00E146C9" w:rsidP="00E146C9">
      <w:pPr>
        <w:keepNext/>
        <w:keepLines/>
        <w:numPr>
          <w:ilvl w:val="6"/>
          <w:numId w:val="5"/>
        </w:numPr>
        <w:spacing w:before="120" w:after="120"/>
        <w:ind w:left="709" w:hanging="709"/>
        <w:jc w:val="both"/>
        <w:rPr>
          <w:sz w:val="21"/>
          <w:szCs w:val="21"/>
        </w:rPr>
      </w:pPr>
      <w:r w:rsidRPr="0013741F">
        <w:rPr>
          <w:sz w:val="21"/>
          <w:szCs w:val="21"/>
        </w:rPr>
        <w:t xml:space="preserve">Tato smlouva je uzavřena dnem podpisu druhou smluvní stranou. Smlouva nabývá účinnost zveřejněním v registru smluv dle odst. 12. tohoto článku. </w:t>
      </w:r>
    </w:p>
    <w:p w14:paraId="2D69B34F" w14:textId="77777777" w:rsidR="00E146C9" w:rsidRPr="0013741F" w:rsidRDefault="00E146C9" w:rsidP="00E146C9">
      <w:pPr>
        <w:keepNext/>
        <w:keepLines/>
        <w:numPr>
          <w:ilvl w:val="6"/>
          <w:numId w:val="5"/>
        </w:numPr>
        <w:spacing w:before="120" w:after="120"/>
        <w:ind w:left="709" w:hanging="709"/>
        <w:jc w:val="both"/>
        <w:rPr>
          <w:sz w:val="21"/>
          <w:szCs w:val="21"/>
        </w:rPr>
      </w:pPr>
      <w:r w:rsidRPr="0013741F">
        <w:rPr>
          <w:sz w:val="21"/>
          <w:szCs w:val="21"/>
        </w:rPr>
        <w:t>Případné obchodní zvyklosti, týkající se sjednaného či navazujícího plnění, nemají přednost před smluvními ujednáními, ani před ustanoveními zákona, byť by tato ustanovení neměla donucující účinky.</w:t>
      </w:r>
    </w:p>
    <w:p w14:paraId="4B10A508" w14:textId="77777777" w:rsidR="00E146C9" w:rsidRPr="0013741F" w:rsidRDefault="00E146C9" w:rsidP="00E146C9">
      <w:pPr>
        <w:keepNext/>
        <w:keepLines/>
        <w:numPr>
          <w:ilvl w:val="6"/>
          <w:numId w:val="5"/>
        </w:numPr>
        <w:spacing w:before="120" w:after="120"/>
        <w:ind w:left="709" w:hanging="709"/>
        <w:jc w:val="both"/>
        <w:rPr>
          <w:sz w:val="21"/>
          <w:szCs w:val="21"/>
        </w:rPr>
      </w:pPr>
      <w:r w:rsidRPr="0013741F">
        <w:rPr>
          <w:sz w:val="21"/>
          <w:szCs w:val="21"/>
        </w:rPr>
        <w:t xml:space="preserve"> Smluvní strany se dohodly, že na jejich vztah upravený touto smlouvou se neužijí ustanovení § 1921, § 1976, § 1978, § 2112, § 2364 odst. 2, § 2595, § 2604, § 2605 odst. 1 věty první, § 2606, § 2609, § 2611 § 2618, § 2620, § 2621, § 2622 a § 2629 odst. 1 občanského zákoníku.</w:t>
      </w:r>
    </w:p>
    <w:p w14:paraId="5897FABF" w14:textId="77777777" w:rsidR="00E146C9" w:rsidRPr="0013741F" w:rsidRDefault="00E146C9" w:rsidP="00E146C9">
      <w:pPr>
        <w:keepNext/>
        <w:keepLines/>
        <w:numPr>
          <w:ilvl w:val="6"/>
          <w:numId w:val="5"/>
        </w:numPr>
        <w:spacing w:before="120" w:after="120"/>
        <w:ind w:left="709" w:hanging="709"/>
        <w:jc w:val="both"/>
        <w:rPr>
          <w:sz w:val="21"/>
          <w:szCs w:val="21"/>
        </w:rPr>
      </w:pPr>
      <w:r w:rsidRPr="0013741F">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14:paraId="597B5F3B" w14:textId="77777777" w:rsidR="00E146C9" w:rsidRPr="0013741F" w:rsidRDefault="00E146C9" w:rsidP="00E146C9">
      <w:pPr>
        <w:keepNext/>
        <w:keepLines/>
        <w:numPr>
          <w:ilvl w:val="6"/>
          <w:numId w:val="5"/>
        </w:numPr>
        <w:spacing w:before="120" w:after="120"/>
        <w:ind w:left="709" w:hanging="709"/>
        <w:jc w:val="both"/>
        <w:rPr>
          <w:sz w:val="21"/>
          <w:szCs w:val="21"/>
        </w:rPr>
      </w:pPr>
      <w:r w:rsidRPr="0013741F">
        <w:rPr>
          <w:sz w:val="21"/>
          <w:szCs w:val="21"/>
        </w:rPr>
        <w:t xml:space="preserve">Tato smlouva podléhá povinnosti zveřejnění dle zákona č. 340/2015 Sb., o zvláštních podmínkách účinnosti některých smluv, uveřejňování těchto smluv a o registru smluv (zákon o registru smluv), ve znění pozdějších předpisů. Uveřejnění smlouvy zajišťuje objednatel. Zhotovitel označil tyto jmenovitě uvedená data za citlivá nebo obchodní tajemství, která nepodléhají </w:t>
      </w:r>
      <w:proofErr w:type="gramStart"/>
      <w:r w:rsidRPr="0013741F">
        <w:rPr>
          <w:sz w:val="21"/>
          <w:szCs w:val="21"/>
        </w:rPr>
        <w:t>zveřejnění</w:t>
      </w:r>
      <w:permStart w:id="1890088760" w:edGrp="everyone"/>
      <w:r w:rsidRPr="0013741F">
        <w:rPr>
          <w:sz w:val="21"/>
          <w:szCs w:val="21"/>
        </w:rPr>
        <w:t>:</w:t>
      </w:r>
      <w:r w:rsidRPr="0013741F">
        <w:rPr>
          <w:sz w:val="21"/>
          <w:szCs w:val="21"/>
          <w:highlight w:val="yellow"/>
        </w:rPr>
        <w:t>…</w:t>
      </w:r>
      <w:proofErr w:type="gramEnd"/>
      <w:r w:rsidRPr="0013741F">
        <w:rPr>
          <w:sz w:val="21"/>
          <w:szCs w:val="21"/>
          <w:highlight w:val="yellow"/>
        </w:rPr>
        <w:t>………………</w:t>
      </w:r>
      <w:permEnd w:id="1890088760"/>
      <w:r w:rsidRPr="0013741F">
        <w:rPr>
          <w:sz w:val="21"/>
          <w:szCs w:val="21"/>
        </w:rPr>
        <w:t xml:space="preserve"> Zhotovitel si ověří před zahájením plnění dle této smlouvy její uveřejnění v registru smluv.</w:t>
      </w:r>
    </w:p>
    <w:p w14:paraId="6D013F36" w14:textId="77777777" w:rsidR="00E146C9" w:rsidRPr="0013741F" w:rsidRDefault="00E146C9" w:rsidP="00E146C9">
      <w:pPr>
        <w:keepNext/>
        <w:keepLines/>
        <w:numPr>
          <w:ilvl w:val="6"/>
          <w:numId w:val="5"/>
        </w:numPr>
        <w:spacing w:before="120" w:after="120"/>
        <w:ind w:left="709" w:hanging="709"/>
        <w:jc w:val="both"/>
        <w:rPr>
          <w:sz w:val="21"/>
          <w:szCs w:val="21"/>
        </w:rPr>
      </w:pPr>
      <w:r w:rsidRPr="0013741F">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63E2E038" w14:textId="77777777" w:rsidR="00E146C9" w:rsidRPr="0013741F" w:rsidRDefault="00E146C9" w:rsidP="00E146C9">
      <w:pPr>
        <w:keepNext/>
        <w:keepLines/>
        <w:numPr>
          <w:ilvl w:val="6"/>
          <w:numId w:val="5"/>
        </w:numPr>
        <w:spacing w:before="120" w:after="120"/>
        <w:ind w:left="709" w:hanging="709"/>
        <w:jc w:val="both"/>
        <w:rPr>
          <w:sz w:val="21"/>
          <w:szCs w:val="21"/>
        </w:rPr>
      </w:pPr>
      <w:r w:rsidRPr="0013741F">
        <w:rPr>
          <w:sz w:val="21"/>
          <w:szCs w:val="21"/>
        </w:rPr>
        <w:t>Součástí této smlouvy je projektová dokumentace. Nedílné součásti této smlouvy jsou přílohy:</w:t>
      </w:r>
    </w:p>
    <w:p w14:paraId="3EEBB7D5" w14:textId="6809C43F" w:rsidR="00127F87" w:rsidRPr="00250419" w:rsidRDefault="00127F87" w:rsidP="005A64A6">
      <w:pPr>
        <w:numPr>
          <w:ilvl w:val="3"/>
          <w:numId w:val="4"/>
        </w:numPr>
        <w:ind w:left="993"/>
        <w:contextualSpacing/>
        <w:jc w:val="both"/>
        <w:rPr>
          <w:sz w:val="21"/>
          <w:szCs w:val="21"/>
        </w:rPr>
      </w:pPr>
      <w:r w:rsidRPr="00250419">
        <w:rPr>
          <w:sz w:val="21"/>
          <w:szCs w:val="21"/>
        </w:rPr>
        <w:t>Položkový rozpočet (oceněný soupis prací).</w:t>
      </w:r>
    </w:p>
    <w:p w14:paraId="73F84B4E" w14:textId="77777777" w:rsidR="00127F87" w:rsidRPr="00250419" w:rsidRDefault="00127F87" w:rsidP="005A64A6">
      <w:pPr>
        <w:numPr>
          <w:ilvl w:val="3"/>
          <w:numId w:val="4"/>
        </w:numPr>
        <w:ind w:left="993"/>
        <w:contextualSpacing/>
        <w:jc w:val="both"/>
        <w:rPr>
          <w:sz w:val="21"/>
          <w:szCs w:val="21"/>
        </w:rPr>
      </w:pPr>
      <w:r w:rsidRPr="00250419">
        <w:rPr>
          <w:sz w:val="21"/>
          <w:szCs w:val="21"/>
        </w:rPr>
        <w:t>Oprávněné osoby objednatele.</w:t>
      </w:r>
    </w:p>
    <w:p w14:paraId="176DE2E1" w14:textId="77777777" w:rsidR="00127F87" w:rsidRPr="00250419" w:rsidRDefault="00127F87" w:rsidP="005A64A6">
      <w:pPr>
        <w:numPr>
          <w:ilvl w:val="3"/>
          <w:numId w:val="4"/>
        </w:numPr>
        <w:ind w:left="993"/>
        <w:contextualSpacing/>
        <w:jc w:val="both"/>
        <w:rPr>
          <w:sz w:val="21"/>
          <w:szCs w:val="21"/>
        </w:rPr>
      </w:pPr>
      <w:r w:rsidRPr="00250419">
        <w:rPr>
          <w:sz w:val="21"/>
          <w:szCs w:val="21"/>
        </w:rPr>
        <w:t>Oprávněné osoby zhotovitele.</w:t>
      </w:r>
    </w:p>
    <w:p w14:paraId="6DA588CF" w14:textId="77777777" w:rsidR="00A564E1" w:rsidRPr="00250419" w:rsidRDefault="00127F87" w:rsidP="005A64A6">
      <w:pPr>
        <w:numPr>
          <w:ilvl w:val="3"/>
          <w:numId w:val="4"/>
        </w:numPr>
        <w:ind w:left="993"/>
        <w:contextualSpacing/>
        <w:jc w:val="both"/>
        <w:rPr>
          <w:sz w:val="21"/>
          <w:szCs w:val="21"/>
        </w:rPr>
      </w:pPr>
      <w:r w:rsidRPr="00250419">
        <w:rPr>
          <w:sz w:val="21"/>
          <w:szCs w:val="21"/>
        </w:rPr>
        <w:t>Vzor změnového listu.</w:t>
      </w:r>
    </w:p>
    <w:p w14:paraId="027E5A73" w14:textId="77777777" w:rsidR="00FA1ECD" w:rsidRPr="00250419" w:rsidRDefault="00FA1ECD" w:rsidP="00FA1ECD">
      <w:pPr>
        <w:contextualSpacing/>
        <w:jc w:val="both"/>
        <w:rPr>
          <w:sz w:val="21"/>
          <w:szCs w:val="21"/>
        </w:rPr>
      </w:pPr>
    </w:p>
    <w:p w14:paraId="496C3B03" w14:textId="77777777" w:rsidR="00D4158B" w:rsidRPr="00250419" w:rsidRDefault="00D4158B" w:rsidP="00160229">
      <w:pPr>
        <w:keepNext/>
        <w:keepLines/>
        <w:numPr>
          <w:ilvl w:val="6"/>
          <w:numId w:val="5"/>
        </w:numPr>
        <w:spacing w:before="120" w:after="120"/>
        <w:ind w:left="709" w:hanging="709"/>
        <w:jc w:val="both"/>
        <w:rPr>
          <w:sz w:val="21"/>
          <w:szCs w:val="21"/>
          <w:highlight w:val="yellow"/>
        </w:rPr>
      </w:pPr>
      <w:permStart w:id="1742828263" w:edGrp="everyone"/>
      <w:r w:rsidRPr="00250419">
        <w:rPr>
          <w:sz w:val="21"/>
          <w:szCs w:val="21"/>
          <w:highlight w:val="yellow"/>
        </w:rPr>
        <w:t xml:space="preserve">Tato smlouva je vyhotovena ve 2 vyhotoveních, přičemž objednatel obdrží 1 vyhotovení a 1 vyhotovení </w:t>
      </w:r>
      <w:proofErr w:type="gramStart"/>
      <w:r w:rsidRPr="00250419">
        <w:rPr>
          <w:sz w:val="21"/>
          <w:szCs w:val="21"/>
          <w:highlight w:val="yellow"/>
        </w:rPr>
        <w:t>zhotovitel./</w:t>
      </w:r>
      <w:proofErr w:type="gramEnd"/>
      <w:r w:rsidRPr="00250419">
        <w:rPr>
          <w:sz w:val="21"/>
          <w:szCs w:val="21"/>
          <w:highlight w:val="yellow"/>
        </w:rPr>
        <w:t xml:space="preserve"> Smlouva bude uzavřena elektronicky.</w:t>
      </w:r>
    </w:p>
    <w:permEnd w:id="1742828263"/>
    <w:tbl>
      <w:tblPr>
        <w:tblW w:w="10525" w:type="dxa"/>
        <w:tblLook w:val="01E0" w:firstRow="1" w:lastRow="1" w:firstColumn="1" w:lastColumn="1" w:noHBand="0" w:noVBand="0"/>
      </w:tblPr>
      <w:tblGrid>
        <w:gridCol w:w="5255"/>
        <w:gridCol w:w="7"/>
        <w:gridCol w:w="5248"/>
        <w:gridCol w:w="15"/>
      </w:tblGrid>
      <w:tr w:rsidR="00127F87" w:rsidRPr="00250419" w14:paraId="1FC301CE" w14:textId="77777777" w:rsidTr="002C4EC5">
        <w:trPr>
          <w:trHeight w:val="1000"/>
        </w:trPr>
        <w:tc>
          <w:tcPr>
            <w:tcW w:w="5262" w:type="dxa"/>
            <w:gridSpan w:val="2"/>
          </w:tcPr>
          <w:p w14:paraId="42247E19" w14:textId="77777777" w:rsidR="0018418B" w:rsidRPr="00250419" w:rsidRDefault="0018418B" w:rsidP="00127F87">
            <w:pPr>
              <w:tabs>
                <w:tab w:val="left" w:pos="6300"/>
              </w:tabs>
              <w:spacing w:after="120"/>
              <w:rPr>
                <w:sz w:val="21"/>
                <w:szCs w:val="21"/>
              </w:rPr>
            </w:pPr>
          </w:p>
          <w:p w14:paraId="0D065123" w14:textId="77777777" w:rsidR="00127F87" w:rsidRPr="00250419" w:rsidRDefault="00127F87" w:rsidP="00127F87">
            <w:pPr>
              <w:tabs>
                <w:tab w:val="left" w:pos="6300"/>
              </w:tabs>
              <w:spacing w:after="120"/>
              <w:rPr>
                <w:b/>
                <w:smallCaps/>
                <w:spacing w:val="20"/>
                <w:sz w:val="21"/>
                <w:szCs w:val="21"/>
              </w:rPr>
            </w:pPr>
            <w:permStart w:id="55845803" w:edGrp="everyone"/>
            <w:r w:rsidRPr="00250419">
              <w:rPr>
                <w:sz w:val="21"/>
                <w:szCs w:val="21"/>
              </w:rPr>
              <w:t xml:space="preserve">V </w:t>
            </w:r>
            <w:r w:rsidRPr="00250419">
              <w:rPr>
                <w:b/>
                <w:sz w:val="21"/>
                <w:szCs w:val="21"/>
                <w:highlight w:val="yellow"/>
              </w:rPr>
              <w:t>***</w:t>
            </w:r>
            <w:r w:rsidRPr="00250419">
              <w:rPr>
                <w:sz w:val="21"/>
                <w:szCs w:val="21"/>
              </w:rPr>
              <w:t>, dne</w:t>
            </w:r>
            <w:permEnd w:id="55845803"/>
          </w:p>
        </w:tc>
        <w:tc>
          <w:tcPr>
            <w:tcW w:w="5263" w:type="dxa"/>
            <w:gridSpan w:val="2"/>
          </w:tcPr>
          <w:p w14:paraId="6F613449" w14:textId="77777777" w:rsidR="0018418B" w:rsidRPr="00250419" w:rsidRDefault="0018418B" w:rsidP="00127F87">
            <w:pPr>
              <w:spacing w:after="120"/>
              <w:rPr>
                <w:sz w:val="21"/>
                <w:szCs w:val="21"/>
              </w:rPr>
            </w:pPr>
          </w:p>
          <w:p w14:paraId="7F1FD0E6" w14:textId="77777777" w:rsidR="00127F87" w:rsidRPr="00250419" w:rsidRDefault="00127F87" w:rsidP="00127F87">
            <w:pPr>
              <w:spacing w:after="120"/>
              <w:rPr>
                <w:sz w:val="21"/>
                <w:szCs w:val="21"/>
              </w:rPr>
            </w:pPr>
            <w:r w:rsidRPr="00250419">
              <w:rPr>
                <w:sz w:val="21"/>
                <w:szCs w:val="21"/>
              </w:rPr>
              <w:t>V Brně, dne</w:t>
            </w:r>
          </w:p>
          <w:p w14:paraId="0846D0C0" w14:textId="77777777" w:rsidR="00127F87" w:rsidRPr="00250419" w:rsidRDefault="00127F87" w:rsidP="00127F87">
            <w:pPr>
              <w:spacing w:after="120"/>
              <w:rPr>
                <w:sz w:val="21"/>
                <w:szCs w:val="21"/>
              </w:rPr>
            </w:pPr>
          </w:p>
        </w:tc>
      </w:tr>
      <w:tr w:rsidR="00127F87" w:rsidRPr="00250419" w14:paraId="5FF49104" w14:textId="77777777" w:rsidTr="00127F87">
        <w:trPr>
          <w:gridAfter w:val="1"/>
          <w:wAfter w:w="15" w:type="dxa"/>
          <w:trHeight w:val="316"/>
        </w:trPr>
        <w:tc>
          <w:tcPr>
            <w:tcW w:w="5255" w:type="dxa"/>
            <w:vAlign w:val="center"/>
          </w:tcPr>
          <w:p w14:paraId="1728FB0F" w14:textId="77777777" w:rsidR="00127F87" w:rsidRPr="00250419" w:rsidRDefault="00127F87" w:rsidP="00127F87">
            <w:pPr>
              <w:tabs>
                <w:tab w:val="left" w:pos="6300"/>
              </w:tabs>
              <w:spacing w:after="120"/>
              <w:jc w:val="center"/>
              <w:rPr>
                <w:b/>
                <w:smallCaps/>
                <w:spacing w:val="20"/>
                <w:sz w:val="21"/>
                <w:szCs w:val="21"/>
              </w:rPr>
            </w:pPr>
            <w:permStart w:id="1921196046" w:edGrp="everyone" w:colFirst="0" w:colLast="0"/>
            <w:r w:rsidRPr="00250419">
              <w:rPr>
                <w:b/>
                <w:sz w:val="21"/>
                <w:szCs w:val="21"/>
                <w:highlight w:val="yellow"/>
              </w:rPr>
              <w:lastRenderedPageBreak/>
              <w:t>***</w:t>
            </w:r>
          </w:p>
        </w:tc>
        <w:tc>
          <w:tcPr>
            <w:tcW w:w="5255" w:type="dxa"/>
            <w:gridSpan w:val="2"/>
            <w:vAlign w:val="center"/>
          </w:tcPr>
          <w:p w14:paraId="1A34357C" w14:textId="2284A21B" w:rsidR="00127F87" w:rsidRPr="00250419" w:rsidRDefault="00C72797" w:rsidP="00127F87">
            <w:pPr>
              <w:spacing w:after="120"/>
              <w:jc w:val="center"/>
              <w:rPr>
                <w:b/>
                <w:sz w:val="21"/>
                <w:szCs w:val="21"/>
              </w:rPr>
            </w:pPr>
            <w:r w:rsidRPr="00014ADE">
              <w:rPr>
                <w:b/>
                <w:color w:val="000000"/>
                <w:sz w:val="22"/>
                <w:szCs w:val="22"/>
              </w:rPr>
              <w:t>Ing. Jindřich Hochman</w:t>
            </w:r>
          </w:p>
        </w:tc>
      </w:tr>
      <w:tr w:rsidR="00127F87" w:rsidRPr="00250419" w14:paraId="2CA5EF7F" w14:textId="77777777" w:rsidTr="00127F87">
        <w:trPr>
          <w:gridAfter w:val="1"/>
          <w:wAfter w:w="15" w:type="dxa"/>
          <w:trHeight w:val="316"/>
        </w:trPr>
        <w:tc>
          <w:tcPr>
            <w:tcW w:w="5255" w:type="dxa"/>
            <w:vAlign w:val="center"/>
          </w:tcPr>
          <w:p w14:paraId="446C1E6B" w14:textId="77777777" w:rsidR="00127F87" w:rsidRPr="00250419" w:rsidRDefault="00127F87" w:rsidP="00127F87">
            <w:pPr>
              <w:tabs>
                <w:tab w:val="left" w:pos="6300"/>
              </w:tabs>
              <w:spacing w:after="120"/>
              <w:jc w:val="center"/>
              <w:rPr>
                <w:b/>
                <w:smallCaps/>
                <w:spacing w:val="20"/>
                <w:sz w:val="21"/>
                <w:szCs w:val="21"/>
              </w:rPr>
            </w:pPr>
            <w:permStart w:id="1585598307" w:edGrp="everyone" w:colFirst="0" w:colLast="0"/>
            <w:permEnd w:id="1921196046"/>
            <w:r w:rsidRPr="00250419">
              <w:rPr>
                <w:b/>
                <w:sz w:val="21"/>
                <w:szCs w:val="21"/>
                <w:highlight w:val="yellow"/>
              </w:rPr>
              <w:t>***</w:t>
            </w:r>
          </w:p>
        </w:tc>
        <w:tc>
          <w:tcPr>
            <w:tcW w:w="5255" w:type="dxa"/>
            <w:gridSpan w:val="2"/>
            <w:vAlign w:val="center"/>
          </w:tcPr>
          <w:p w14:paraId="02D7D228" w14:textId="77777777" w:rsidR="00127F87" w:rsidRPr="00250419" w:rsidRDefault="00127F87" w:rsidP="00127F87">
            <w:pPr>
              <w:spacing w:after="120"/>
              <w:jc w:val="center"/>
              <w:rPr>
                <w:sz w:val="21"/>
                <w:szCs w:val="21"/>
              </w:rPr>
            </w:pPr>
            <w:r w:rsidRPr="00250419">
              <w:rPr>
                <w:sz w:val="21"/>
                <w:szCs w:val="21"/>
              </w:rPr>
              <w:t>ředitel</w:t>
            </w:r>
          </w:p>
        </w:tc>
      </w:tr>
      <w:tr w:rsidR="00127F87" w:rsidRPr="00250419" w14:paraId="79033802" w14:textId="77777777" w:rsidTr="00127F87">
        <w:trPr>
          <w:gridAfter w:val="1"/>
          <w:wAfter w:w="15" w:type="dxa"/>
          <w:trHeight w:val="316"/>
        </w:trPr>
        <w:tc>
          <w:tcPr>
            <w:tcW w:w="5255" w:type="dxa"/>
            <w:vAlign w:val="center"/>
          </w:tcPr>
          <w:p w14:paraId="74E19FFF" w14:textId="77777777" w:rsidR="00127F87" w:rsidRPr="00250419" w:rsidRDefault="00127F87" w:rsidP="00127F87">
            <w:pPr>
              <w:tabs>
                <w:tab w:val="left" w:pos="6300"/>
              </w:tabs>
              <w:spacing w:after="120"/>
              <w:jc w:val="center"/>
              <w:rPr>
                <w:b/>
                <w:smallCaps/>
                <w:spacing w:val="20"/>
                <w:sz w:val="21"/>
                <w:szCs w:val="21"/>
              </w:rPr>
            </w:pPr>
            <w:permStart w:id="1457807191" w:edGrp="everyone" w:colFirst="0" w:colLast="0"/>
            <w:permEnd w:id="1585598307"/>
            <w:r w:rsidRPr="00250419">
              <w:rPr>
                <w:b/>
                <w:sz w:val="21"/>
                <w:szCs w:val="21"/>
                <w:highlight w:val="yellow"/>
              </w:rPr>
              <w:t>***</w:t>
            </w:r>
          </w:p>
        </w:tc>
        <w:tc>
          <w:tcPr>
            <w:tcW w:w="5255" w:type="dxa"/>
            <w:gridSpan w:val="2"/>
            <w:vAlign w:val="center"/>
          </w:tcPr>
          <w:p w14:paraId="0EC3E7B6" w14:textId="77777777" w:rsidR="00127F87" w:rsidRPr="00250419" w:rsidRDefault="00127F87" w:rsidP="00127F87">
            <w:pPr>
              <w:jc w:val="center"/>
              <w:rPr>
                <w:sz w:val="21"/>
                <w:szCs w:val="21"/>
              </w:rPr>
            </w:pPr>
            <w:r w:rsidRPr="00250419">
              <w:rPr>
                <w:sz w:val="21"/>
                <w:szCs w:val="21"/>
              </w:rPr>
              <w:t>Správa a údržba silnic Jihomoravského kraje,</w:t>
            </w:r>
          </w:p>
          <w:p w14:paraId="0C9CDE27" w14:textId="77777777" w:rsidR="00127F87" w:rsidRPr="00250419" w:rsidRDefault="00127F87" w:rsidP="00127F87">
            <w:pPr>
              <w:jc w:val="center"/>
              <w:rPr>
                <w:sz w:val="21"/>
                <w:szCs w:val="21"/>
              </w:rPr>
            </w:pPr>
            <w:r w:rsidRPr="00250419">
              <w:rPr>
                <w:sz w:val="21"/>
                <w:szCs w:val="21"/>
              </w:rPr>
              <w:t>příspěvková organizace kraje</w:t>
            </w:r>
          </w:p>
        </w:tc>
      </w:tr>
      <w:permEnd w:id="1457807191"/>
    </w:tbl>
    <w:p w14:paraId="0B88ADA0" w14:textId="77777777" w:rsidR="00127F87" w:rsidRPr="007F6932" w:rsidRDefault="00127F87" w:rsidP="00127F87">
      <w:pPr>
        <w:pStyle w:val="Zhlav"/>
        <w:spacing w:after="120"/>
        <w:jc w:val="both"/>
        <w:rPr>
          <w:b/>
          <w:bCs/>
          <w:smallCaps/>
          <w:spacing w:val="20"/>
          <w:sz w:val="21"/>
          <w:szCs w:val="21"/>
        </w:rPr>
      </w:pPr>
      <w:r w:rsidRPr="00250419">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15798135"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715E9CED" w14:textId="77777777" w:rsidR="00127F87" w:rsidRDefault="00127F87" w:rsidP="00127F87">
      <w:pPr>
        <w:pStyle w:val="Zhlav"/>
        <w:spacing w:after="120"/>
        <w:jc w:val="both"/>
        <w:rPr>
          <w:b/>
          <w:bCs/>
          <w:sz w:val="21"/>
          <w:szCs w:val="21"/>
          <w:lang w:val="cs-CZ"/>
        </w:rPr>
      </w:pPr>
    </w:p>
    <w:p w14:paraId="55B725A9" w14:textId="77777777" w:rsidR="00035430" w:rsidRDefault="00035430" w:rsidP="00127F87">
      <w:pPr>
        <w:pStyle w:val="Zhlav"/>
        <w:spacing w:after="120"/>
        <w:jc w:val="both"/>
        <w:rPr>
          <w:b/>
          <w:bCs/>
          <w:sz w:val="21"/>
          <w:szCs w:val="21"/>
          <w:lang w:val="cs-CZ"/>
        </w:rPr>
      </w:pPr>
    </w:p>
    <w:p w14:paraId="6E2C9E15" w14:textId="77777777" w:rsidR="00035430" w:rsidRDefault="00035430" w:rsidP="00127F87">
      <w:pPr>
        <w:pStyle w:val="Zhlav"/>
        <w:spacing w:after="120"/>
        <w:jc w:val="both"/>
        <w:rPr>
          <w:b/>
          <w:bCs/>
          <w:sz w:val="21"/>
          <w:szCs w:val="21"/>
          <w:lang w:val="cs-CZ"/>
        </w:rPr>
      </w:pPr>
    </w:p>
    <w:p w14:paraId="40B975BA" w14:textId="77777777" w:rsidR="00035430" w:rsidRDefault="00035430" w:rsidP="00127F87">
      <w:pPr>
        <w:pStyle w:val="Zhlav"/>
        <w:spacing w:after="120"/>
        <w:jc w:val="both"/>
        <w:rPr>
          <w:b/>
          <w:bCs/>
          <w:sz w:val="21"/>
          <w:szCs w:val="21"/>
          <w:lang w:val="cs-CZ"/>
        </w:rPr>
      </w:pPr>
    </w:p>
    <w:p w14:paraId="25E64234" w14:textId="77777777" w:rsidR="00127F87" w:rsidRDefault="00127F87" w:rsidP="00127F87">
      <w:pPr>
        <w:pStyle w:val="Zhlav"/>
        <w:spacing w:after="120"/>
        <w:jc w:val="both"/>
        <w:outlineLvl w:val="0"/>
        <w:rPr>
          <w:b/>
          <w:bCs/>
          <w:smallCaps/>
          <w:spacing w:val="20"/>
          <w:sz w:val="21"/>
          <w:szCs w:val="21"/>
          <w:lang w:val="cs-CZ"/>
        </w:rPr>
      </w:pPr>
    </w:p>
    <w:p w14:paraId="0D86925F" w14:textId="77777777" w:rsidR="00127F87" w:rsidRDefault="00127F87" w:rsidP="00127F87">
      <w:pPr>
        <w:pStyle w:val="Zhlav"/>
        <w:spacing w:after="120"/>
        <w:jc w:val="both"/>
        <w:outlineLvl w:val="0"/>
        <w:rPr>
          <w:b/>
          <w:bCs/>
          <w:smallCaps/>
          <w:spacing w:val="20"/>
          <w:sz w:val="21"/>
          <w:szCs w:val="21"/>
          <w:lang w:val="cs-CZ"/>
        </w:rPr>
      </w:pPr>
    </w:p>
    <w:p w14:paraId="7EA9F2F1" w14:textId="77777777" w:rsidR="00127F87" w:rsidRDefault="00127F87" w:rsidP="00127F87">
      <w:pPr>
        <w:pStyle w:val="Zhlav"/>
        <w:spacing w:after="120"/>
        <w:jc w:val="both"/>
        <w:outlineLvl w:val="0"/>
        <w:rPr>
          <w:b/>
          <w:bCs/>
          <w:smallCaps/>
          <w:spacing w:val="20"/>
          <w:sz w:val="21"/>
          <w:szCs w:val="21"/>
          <w:lang w:val="cs-CZ"/>
        </w:rPr>
      </w:pPr>
    </w:p>
    <w:p w14:paraId="58D9FCBD" w14:textId="77777777" w:rsidR="00127F87" w:rsidRDefault="00127F87" w:rsidP="00127F87">
      <w:pPr>
        <w:pStyle w:val="Zhlav"/>
        <w:spacing w:after="120"/>
        <w:jc w:val="both"/>
        <w:outlineLvl w:val="0"/>
        <w:rPr>
          <w:b/>
          <w:bCs/>
          <w:smallCaps/>
          <w:spacing w:val="20"/>
          <w:sz w:val="21"/>
          <w:szCs w:val="21"/>
          <w:lang w:val="cs-CZ"/>
        </w:rPr>
      </w:pPr>
    </w:p>
    <w:p w14:paraId="3DC1BBCC" w14:textId="77777777" w:rsidR="00127F87" w:rsidRDefault="00127F87" w:rsidP="00127F87">
      <w:pPr>
        <w:pStyle w:val="Zhlav"/>
        <w:spacing w:after="120"/>
        <w:jc w:val="both"/>
        <w:outlineLvl w:val="0"/>
        <w:rPr>
          <w:b/>
          <w:bCs/>
          <w:smallCaps/>
          <w:spacing w:val="20"/>
          <w:sz w:val="21"/>
          <w:szCs w:val="21"/>
          <w:lang w:val="cs-CZ"/>
        </w:rPr>
      </w:pPr>
    </w:p>
    <w:p w14:paraId="4C4E527B" w14:textId="77777777" w:rsidR="00127F87" w:rsidRDefault="00127F87" w:rsidP="00127F87">
      <w:pPr>
        <w:pStyle w:val="Zhlav"/>
        <w:spacing w:after="120"/>
        <w:jc w:val="both"/>
        <w:outlineLvl w:val="0"/>
        <w:rPr>
          <w:b/>
          <w:bCs/>
          <w:smallCaps/>
          <w:spacing w:val="20"/>
          <w:sz w:val="21"/>
          <w:szCs w:val="21"/>
          <w:lang w:val="cs-CZ"/>
        </w:rPr>
      </w:pPr>
    </w:p>
    <w:p w14:paraId="73BF1C8F" w14:textId="77777777" w:rsidR="00127F87" w:rsidRDefault="00127F87" w:rsidP="00127F87">
      <w:pPr>
        <w:pStyle w:val="Zhlav"/>
        <w:spacing w:after="120"/>
        <w:jc w:val="both"/>
        <w:outlineLvl w:val="0"/>
        <w:rPr>
          <w:b/>
          <w:bCs/>
          <w:smallCaps/>
          <w:spacing w:val="20"/>
          <w:sz w:val="21"/>
          <w:szCs w:val="21"/>
          <w:lang w:val="cs-CZ"/>
        </w:rPr>
      </w:pPr>
    </w:p>
    <w:p w14:paraId="05B79F07" w14:textId="77777777" w:rsidR="00127F87" w:rsidRDefault="00127F87" w:rsidP="00127F87">
      <w:pPr>
        <w:pStyle w:val="Zhlav"/>
        <w:spacing w:after="120"/>
        <w:jc w:val="both"/>
        <w:outlineLvl w:val="0"/>
        <w:rPr>
          <w:b/>
          <w:bCs/>
          <w:smallCaps/>
          <w:spacing w:val="20"/>
          <w:sz w:val="21"/>
          <w:szCs w:val="21"/>
          <w:lang w:val="cs-CZ"/>
        </w:rPr>
      </w:pPr>
    </w:p>
    <w:p w14:paraId="705C736E" w14:textId="77777777" w:rsidR="00127F87" w:rsidRDefault="00127F87" w:rsidP="00127F87">
      <w:pPr>
        <w:pStyle w:val="Zhlav"/>
        <w:spacing w:after="120"/>
        <w:jc w:val="both"/>
        <w:outlineLvl w:val="0"/>
        <w:rPr>
          <w:b/>
          <w:bCs/>
          <w:smallCaps/>
          <w:spacing w:val="20"/>
          <w:sz w:val="21"/>
          <w:szCs w:val="21"/>
          <w:lang w:val="cs-CZ"/>
        </w:rPr>
      </w:pPr>
    </w:p>
    <w:p w14:paraId="25C54364" w14:textId="77777777" w:rsidR="00127F87" w:rsidRDefault="00127F87" w:rsidP="00127F87">
      <w:pPr>
        <w:pStyle w:val="Zhlav"/>
        <w:spacing w:after="120"/>
        <w:jc w:val="both"/>
        <w:outlineLvl w:val="0"/>
        <w:rPr>
          <w:b/>
          <w:bCs/>
          <w:smallCaps/>
          <w:spacing w:val="20"/>
          <w:sz w:val="21"/>
          <w:szCs w:val="21"/>
          <w:lang w:val="cs-CZ"/>
        </w:rPr>
      </w:pPr>
    </w:p>
    <w:p w14:paraId="1BB713B2" w14:textId="77777777" w:rsidR="00127F87" w:rsidRDefault="00127F87" w:rsidP="00127F87">
      <w:pPr>
        <w:pStyle w:val="Zhlav"/>
        <w:spacing w:after="120"/>
        <w:jc w:val="both"/>
        <w:outlineLvl w:val="0"/>
        <w:rPr>
          <w:b/>
          <w:bCs/>
          <w:smallCaps/>
          <w:spacing w:val="20"/>
          <w:sz w:val="21"/>
          <w:szCs w:val="21"/>
          <w:lang w:val="cs-CZ"/>
        </w:rPr>
      </w:pPr>
    </w:p>
    <w:p w14:paraId="597B4843" w14:textId="77777777" w:rsidR="00127F87" w:rsidRDefault="00127F87" w:rsidP="00127F87">
      <w:pPr>
        <w:pStyle w:val="Zhlav"/>
        <w:spacing w:after="120"/>
        <w:jc w:val="both"/>
        <w:outlineLvl w:val="0"/>
        <w:rPr>
          <w:b/>
          <w:bCs/>
          <w:smallCaps/>
          <w:spacing w:val="20"/>
          <w:sz w:val="21"/>
          <w:szCs w:val="21"/>
          <w:lang w:val="cs-CZ"/>
        </w:rPr>
      </w:pPr>
    </w:p>
    <w:p w14:paraId="69901FCF" w14:textId="77777777" w:rsidR="00127F87" w:rsidRDefault="00127F87" w:rsidP="00127F87">
      <w:pPr>
        <w:pStyle w:val="Zhlav"/>
        <w:spacing w:after="120"/>
        <w:jc w:val="both"/>
        <w:outlineLvl w:val="0"/>
        <w:rPr>
          <w:b/>
          <w:bCs/>
          <w:smallCaps/>
          <w:spacing w:val="20"/>
          <w:sz w:val="21"/>
          <w:szCs w:val="21"/>
          <w:lang w:val="cs-CZ"/>
        </w:rPr>
      </w:pPr>
    </w:p>
    <w:p w14:paraId="59213080" w14:textId="77777777" w:rsidR="00127F87" w:rsidRDefault="00127F87" w:rsidP="00127F87">
      <w:pPr>
        <w:pStyle w:val="Zhlav"/>
        <w:spacing w:after="120"/>
        <w:jc w:val="both"/>
        <w:outlineLvl w:val="0"/>
        <w:rPr>
          <w:b/>
          <w:bCs/>
          <w:smallCaps/>
          <w:spacing w:val="20"/>
          <w:sz w:val="21"/>
          <w:szCs w:val="21"/>
          <w:lang w:val="cs-CZ"/>
        </w:rPr>
      </w:pPr>
    </w:p>
    <w:p w14:paraId="694E7258" w14:textId="77777777" w:rsidR="00127F87" w:rsidRDefault="00127F87" w:rsidP="00127F87">
      <w:pPr>
        <w:pStyle w:val="Zhlav"/>
        <w:spacing w:after="120"/>
        <w:jc w:val="both"/>
        <w:outlineLvl w:val="0"/>
        <w:rPr>
          <w:b/>
          <w:bCs/>
          <w:smallCaps/>
          <w:spacing w:val="20"/>
          <w:sz w:val="21"/>
          <w:szCs w:val="21"/>
          <w:lang w:val="cs-CZ"/>
        </w:rPr>
      </w:pPr>
    </w:p>
    <w:p w14:paraId="01857DA1" w14:textId="77777777" w:rsidR="00127F87" w:rsidRDefault="00127F87" w:rsidP="00127F87">
      <w:pPr>
        <w:pStyle w:val="Zhlav"/>
        <w:spacing w:after="120"/>
        <w:jc w:val="both"/>
        <w:outlineLvl w:val="0"/>
        <w:rPr>
          <w:b/>
          <w:bCs/>
          <w:smallCaps/>
          <w:spacing w:val="20"/>
          <w:sz w:val="21"/>
          <w:szCs w:val="21"/>
          <w:lang w:val="cs-CZ"/>
        </w:rPr>
      </w:pPr>
    </w:p>
    <w:p w14:paraId="79312CED" w14:textId="77777777" w:rsidR="00127F87" w:rsidRDefault="00127F87" w:rsidP="00127F87">
      <w:pPr>
        <w:pStyle w:val="Zhlav"/>
        <w:spacing w:after="120"/>
        <w:jc w:val="both"/>
        <w:outlineLvl w:val="0"/>
        <w:rPr>
          <w:b/>
          <w:bCs/>
          <w:smallCaps/>
          <w:spacing w:val="20"/>
          <w:sz w:val="21"/>
          <w:szCs w:val="21"/>
          <w:lang w:val="cs-CZ"/>
        </w:rPr>
      </w:pPr>
    </w:p>
    <w:p w14:paraId="6E957D14" w14:textId="77777777" w:rsidR="00127F87" w:rsidRDefault="00127F87" w:rsidP="00127F87">
      <w:pPr>
        <w:pStyle w:val="Zhlav"/>
        <w:spacing w:after="120"/>
        <w:jc w:val="both"/>
        <w:outlineLvl w:val="0"/>
        <w:rPr>
          <w:b/>
          <w:bCs/>
          <w:smallCaps/>
          <w:spacing w:val="20"/>
          <w:sz w:val="21"/>
          <w:szCs w:val="21"/>
          <w:lang w:val="cs-CZ"/>
        </w:rPr>
      </w:pPr>
    </w:p>
    <w:p w14:paraId="77EC4CBE" w14:textId="77777777" w:rsidR="00127F87" w:rsidRDefault="00127F87" w:rsidP="00127F87">
      <w:pPr>
        <w:pStyle w:val="Zhlav"/>
        <w:spacing w:after="120"/>
        <w:jc w:val="both"/>
        <w:outlineLvl w:val="0"/>
        <w:rPr>
          <w:b/>
          <w:bCs/>
          <w:smallCaps/>
          <w:spacing w:val="20"/>
          <w:sz w:val="21"/>
          <w:szCs w:val="21"/>
          <w:lang w:val="cs-CZ"/>
        </w:rPr>
      </w:pPr>
    </w:p>
    <w:p w14:paraId="3F490531" w14:textId="77777777" w:rsidR="00127F87" w:rsidRDefault="00127F87" w:rsidP="00127F87">
      <w:pPr>
        <w:pStyle w:val="Zhlav"/>
        <w:spacing w:after="120"/>
        <w:jc w:val="both"/>
        <w:outlineLvl w:val="0"/>
        <w:rPr>
          <w:b/>
          <w:bCs/>
          <w:smallCaps/>
          <w:spacing w:val="20"/>
          <w:sz w:val="21"/>
          <w:szCs w:val="21"/>
          <w:lang w:val="cs-CZ"/>
        </w:rPr>
      </w:pPr>
    </w:p>
    <w:p w14:paraId="6F58FF7E" w14:textId="77777777" w:rsidR="00127F87" w:rsidRDefault="00127F87" w:rsidP="00127F87">
      <w:pPr>
        <w:pStyle w:val="Zhlav"/>
        <w:spacing w:after="120"/>
        <w:jc w:val="both"/>
        <w:outlineLvl w:val="0"/>
        <w:rPr>
          <w:b/>
          <w:bCs/>
          <w:smallCaps/>
          <w:spacing w:val="20"/>
          <w:sz w:val="21"/>
          <w:szCs w:val="21"/>
          <w:lang w:val="cs-CZ"/>
        </w:rPr>
      </w:pPr>
    </w:p>
    <w:p w14:paraId="444E64AF" w14:textId="77777777" w:rsidR="00127F87" w:rsidRDefault="00127F87" w:rsidP="00127F87">
      <w:pPr>
        <w:pStyle w:val="Zhlav"/>
        <w:spacing w:after="120"/>
        <w:jc w:val="both"/>
        <w:outlineLvl w:val="0"/>
        <w:rPr>
          <w:b/>
          <w:bCs/>
          <w:smallCaps/>
          <w:spacing w:val="20"/>
          <w:sz w:val="21"/>
          <w:szCs w:val="21"/>
          <w:lang w:val="cs-CZ"/>
        </w:rPr>
      </w:pPr>
    </w:p>
    <w:p w14:paraId="0E79543C" w14:textId="77777777" w:rsidR="00127F87" w:rsidRDefault="00127F87" w:rsidP="00127F87">
      <w:pPr>
        <w:pStyle w:val="Zhlav"/>
        <w:spacing w:after="120"/>
        <w:jc w:val="both"/>
        <w:outlineLvl w:val="0"/>
        <w:rPr>
          <w:b/>
          <w:bCs/>
          <w:smallCaps/>
          <w:spacing w:val="20"/>
          <w:sz w:val="21"/>
          <w:szCs w:val="21"/>
          <w:lang w:val="cs-CZ"/>
        </w:rPr>
      </w:pPr>
    </w:p>
    <w:p w14:paraId="5FA14049" w14:textId="77777777" w:rsidR="00127F87" w:rsidRDefault="00127F87" w:rsidP="00127F87">
      <w:pPr>
        <w:pStyle w:val="Zhlav"/>
        <w:spacing w:after="120"/>
        <w:jc w:val="both"/>
        <w:outlineLvl w:val="0"/>
        <w:rPr>
          <w:b/>
          <w:bCs/>
          <w:smallCaps/>
          <w:spacing w:val="20"/>
          <w:sz w:val="21"/>
          <w:szCs w:val="21"/>
          <w:lang w:val="cs-CZ"/>
        </w:rPr>
      </w:pPr>
    </w:p>
    <w:p w14:paraId="482C1D17" w14:textId="77777777" w:rsidR="00127F87" w:rsidRDefault="00127F87" w:rsidP="00127F87">
      <w:pPr>
        <w:pStyle w:val="Zhlav"/>
        <w:spacing w:after="120"/>
        <w:jc w:val="both"/>
        <w:outlineLvl w:val="0"/>
        <w:rPr>
          <w:b/>
          <w:bCs/>
          <w:smallCaps/>
          <w:spacing w:val="20"/>
          <w:sz w:val="21"/>
          <w:szCs w:val="21"/>
          <w:lang w:val="cs-CZ"/>
        </w:rPr>
      </w:pPr>
    </w:p>
    <w:p w14:paraId="5F64DCC3" w14:textId="77777777" w:rsidR="00127F87" w:rsidRDefault="00127F87" w:rsidP="00127F87">
      <w:pPr>
        <w:pStyle w:val="Zhlav"/>
        <w:spacing w:after="120"/>
        <w:jc w:val="both"/>
        <w:outlineLvl w:val="0"/>
        <w:rPr>
          <w:b/>
          <w:bCs/>
          <w:smallCaps/>
          <w:spacing w:val="20"/>
          <w:sz w:val="21"/>
          <w:szCs w:val="21"/>
          <w:lang w:val="cs-CZ"/>
        </w:rPr>
      </w:pPr>
    </w:p>
    <w:p w14:paraId="3B7603C6" w14:textId="77777777" w:rsidR="00127F87" w:rsidRDefault="00127F87" w:rsidP="00127F87">
      <w:pPr>
        <w:pStyle w:val="Zhlav"/>
        <w:spacing w:after="120"/>
        <w:jc w:val="both"/>
        <w:outlineLvl w:val="0"/>
        <w:rPr>
          <w:b/>
          <w:bCs/>
          <w:smallCaps/>
          <w:spacing w:val="20"/>
          <w:sz w:val="21"/>
          <w:szCs w:val="21"/>
          <w:lang w:val="cs-CZ"/>
        </w:rPr>
      </w:pPr>
    </w:p>
    <w:p w14:paraId="397BA217" w14:textId="77777777" w:rsidR="00127F87" w:rsidRDefault="00127F87" w:rsidP="00127F87">
      <w:pPr>
        <w:pStyle w:val="Zhlav"/>
        <w:spacing w:after="120"/>
        <w:jc w:val="both"/>
        <w:outlineLvl w:val="0"/>
        <w:rPr>
          <w:b/>
          <w:bCs/>
          <w:smallCaps/>
          <w:spacing w:val="20"/>
          <w:sz w:val="21"/>
          <w:szCs w:val="21"/>
          <w:lang w:val="cs-CZ"/>
        </w:rPr>
      </w:pPr>
    </w:p>
    <w:p w14:paraId="57061A0E" w14:textId="77777777" w:rsidR="00127F87" w:rsidRDefault="00127F87" w:rsidP="00127F87">
      <w:pPr>
        <w:pStyle w:val="Zhlav"/>
        <w:spacing w:after="120"/>
        <w:jc w:val="both"/>
        <w:outlineLvl w:val="0"/>
        <w:rPr>
          <w:b/>
          <w:bCs/>
          <w:smallCaps/>
          <w:spacing w:val="20"/>
          <w:sz w:val="21"/>
          <w:szCs w:val="21"/>
          <w:lang w:val="cs-CZ"/>
        </w:rPr>
      </w:pPr>
    </w:p>
    <w:p w14:paraId="202272CA" w14:textId="77777777" w:rsidR="00127F87" w:rsidRDefault="00127F87" w:rsidP="00127F87">
      <w:pPr>
        <w:pStyle w:val="Zhlav"/>
        <w:spacing w:after="120"/>
        <w:jc w:val="both"/>
        <w:outlineLvl w:val="0"/>
        <w:rPr>
          <w:b/>
          <w:bCs/>
          <w:smallCaps/>
          <w:spacing w:val="20"/>
          <w:sz w:val="21"/>
          <w:szCs w:val="21"/>
          <w:lang w:val="cs-CZ"/>
        </w:rPr>
      </w:pPr>
    </w:p>
    <w:p w14:paraId="649A71D8" w14:textId="77777777" w:rsidR="00127F87" w:rsidRDefault="00127F87" w:rsidP="00127F87">
      <w:pPr>
        <w:pStyle w:val="Zhlav"/>
        <w:spacing w:after="120"/>
        <w:jc w:val="both"/>
        <w:outlineLvl w:val="0"/>
        <w:rPr>
          <w:b/>
          <w:bCs/>
          <w:smallCaps/>
          <w:spacing w:val="20"/>
          <w:sz w:val="21"/>
          <w:szCs w:val="21"/>
          <w:lang w:val="cs-CZ"/>
        </w:rPr>
      </w:pPr>
    </w:p>
    <w:p w14:paraId="774DCA1B" w14:textId="7883E599"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F4584E">
        <w:rPr>
          <w:b/>
          <w:bCs/>
          <w:smallCaps/>
          <w:spacing w:val="20"/>
          <w:sz w:val="21"/>
          <w:szCs w:val="21"/>
          <w:lang w:val="cs-CZ"/>
        </w:rPr>
        <w:t>2</w:t>
      </w:r>
      <w:r w:rsidRPr="003A245C">
        <w:rPr>
          <w:b/>
          <w:bCs/>
          <w:smallCaps/>
          <w:spacing w:val="20"/>
          <w:sz w:val="21"/>
          <w:szCs w:val="21"/>
        </w:rPr>
        <w:t xml:space="preserve"> Oprávněné osoby objednatele </w:t>
      </w:r>
    </w:p>
    <w:p w14:paraId="7E4F66F7"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472E06FE" w14:textId="77777777" w:rsidR="008F595B" w:rsidRPr="002F4961" w:rsidRDefault="008F595B" w:rsidP="008F595B">
      <w:pPr>
        <w:pStyle w:val="Zhlav"/>
        <w:spacing w:after="120"/>
        <w:jc w:val="both"/>
        <w:rPr>
          <w:b/>
          <w:bCs/>
          <w:smallCaps/>
          <w:color w:val="FF0000"/>
          <w:sz w:val="21"/>
          <w:szCs w:val="21"/>
        </w:rPr>
      </w:pPr>
    </w:p>
    <w:p w14:paraId="58162165" w14:textId="77777777" w:rsidR="00670B5F" w:rsidRPr="00A02341" w:rsidRDefault="00670B5F" w:rsidP="00670B5F">
      <w:pPr>
        <w:pStyle w:val="Zhlav"/>
        <w:spacing w:after="120"/>
        <w:jc w:val="both"/>
        <w:outlineLvl w:val="0"/>
        <w:rPr>
          <w:b/>
          <w:bCs/>
          <w:smallCaps/>
          <w:sz w:val="21"/>
          <w:szCs w:val="21"/>
        </w:rPr>
      </w:pPr>
      <w:bookmarkStart w:id="2" w:name="_Hlk165540360"/>
      <w:proofErr w:type="gramStart"/>
      <w:r w:rsidRPr="00A02341">
        <w:rPr>
          <w:b/>
          <w:bCs/>
          <w:smallCaps/>
          <w:sz w:val="21"/>
          <w:szCs w:val="21"/>
          <w:lang w:val="cs-CZ"/>
        </w:rPr>
        <w:t xml:space="preserve">Provozní  </w:t>
      </w:r>
      <w:r w:rsidRPr="00A02341">
        <w:rPr>
          <w:b/>
          <w:bCs/>
          <w:smallCaps/>
          <w:sz w:val="21"/>
          <w:szCs w:val="21"/>
        </w:rPr>
        <w:t>náměstek</w:t>
      </w:r>
      <w:proofErr w:type="gramEnd"/>
    </w:p>
    <w:p w14:paraId="640BF6FB" w14:textId="2DAB5A78" w:rsidR="00670B5F" w:rsidRPr="00914B77" w:rsidRDefault="00670B5F" w:rsidP="00670B5F">
      <w:pPr>
        <w:pStyle w:val="Zhlav"/>
        <w:spacing w:after="120"/>
        <w:jc w:val="both"/>
        <w:outlineLvl w:val="0"/>
        <w:rPr>
          <w:bCs/>
          <w:sz w:val="22"/>
          <w:szCs w:val="22"/>
        </w:rPr>
      </w:pPr>
      <w:r w:rsidRPr="00914B77">
        <w:rPr>
          <w:bCs/>
          <w:sz w:val="22"/>
          <w:szCs w:val="22"/>
        </w:rPr>
        <w:t xml:space="preserve">Ing. </w:t>
      </w:r>
      <w:r w:rsidRPr="00914B77">
        <w:rPr>
          <w:bCs/>
          <w:sz w:val="22"/>
          <w:szCs w:val="22"/>
          <w:lang w:val="cs-CZ"/>
        </w:rPr>
        <w:t>Milan Macháček</w:t>
      </w:r>
      <w:r w:rsidRPr="00914B77">
        <w:rPr>
          <w:bCs/>
          <w:sz w:val="22"/>
          <w:szCs w:val="22"/>
        </w:rPr>
        <w:t xml:space="preserve">, e-mail: </w:t>
      </w:r>
      <w:hyperlink r:id="rId9" w:history="1">
        <w:r w:rsidR="00914B77" w:rsidRPr="00195A2D">
          <w:rPr>
            <w:rStyle w:val="Hypertextovodkaz"/>
            <w:bCs/>
            <w:sz w:val="22"/>
            <w:szCs w:val="22"/>
            <w:lang w:val="cs-CZ"/>
          </w:rPr>
          <w:t>milan.machacek</w:t>
        </w:r>
        <w:r w:rsidR="00914B77" w:rsidRPr="00195A2D">
          <w:rPr>
            <w:rStyle w:val="Hypertextovodkaz"/>
            <w:bCs/>
            <w:sz w:val="22"/>
            <w:szCs w:val="22"/>
          </w:rPr>
          <w:t>@susjmk.cz</w:t>
        </w:r>
      </w:hyperlink>
      <w:r w:rsidR="00914B77">
        <w:rPr>
          <w:bCs/>
          <w:sz w:val="22"/>
          <w:szCs w:val="22"/>
          <w:lang w:val="cs-CZ"/>
        </w:rPr>
        <w:t xml:space="preserve"> </w:t>
      </w:r>
      <w:r w:rsidRPr="00914B77">
        <w:rPr>
          <w:bCs/>
          <w:sz w:val="22"/>
          <w:szCs w:val="22"/>
        </w:rPr>
        <w:t xml:space="preserve"> </w:t>
      </w:r>
    </w:p>
    <w:p w14:paraId="3A0EEC7A" w14:textId="77777777" w:rsidR="00670B5F" w:rsidRPr="00A02341" w:rsidRDefault="00670B5F" w:rsidP="00670B5F">
      <w:pPr>
        <w:pStyle w:val="Zhlav"/>
        <w:spacing w:after="120"/>
        <w:jc w:val="both"/>
        <w:rPr>
          <w:b/>
          <w:bCs/>
          <w:smallCaps/>
          <w:color w:val="FF0000"/>
          <w:sz w:val="21"/>
          <w:szCs w:val="21"/>
        </w:rPr>
      </w:pPr>
    </w:p>
    <w:p w14:paraId="56A36146" w14:textId="3382A4DF" w:rsidR="00670B5F" w:rsidRPr="00A02341" w:rsidRDefault="00F4584E" w:rsidP="00670B5F">
      <w:pPr>
        <w:tabs>
          <w:tab w:val="center" w:pos="4536"/>
          <w:tab w:val="right" w:pos="9072"/>
        </w:tabs>
        <w:spacing w:after="120"/>
        <w:jc w:val="both"/>
        <w:outlineLvl w:val="0"/>
        <w:rPr>
          <w:b/>
          <w:bCs/>
          <w:smallCaps/>
          <w:sz w:val="21"/>
          <w:szCs w:val="21"/>
        </w:rPr>
      </w:pPr>
      <w:r>
        <w:rPr>
          <w:b/>
          <w:bCs/>
          <w:smallCaps/>
          <w:sz w:val="21"/>
          <w:szCs w:val="21"/>
        </w:rPr>
        <w:t xml:space="preserve"> </w:t>
      </w:r>
      <w:r w:rsidR="00670B5F" w:rsidRPr="00A02341">
        <w:rPr>
          <w:b/>
          <w:bCs/>
          <w:smallCaps/>
          <w:sz w:val="21"/>
          <w:szCs w:val="21"/>
        </w:rPr>
        <w:t>Technický dozor invest</w:t>
      </w:r>
      <w:bookmarkEnd w:id="2"/>
      <w:r w:rsidR="00670B5F" w:rsidRPr="00A02341">
        <w:rPr>
          <w:b/>
          <w:bCs/>
          <w:smallCaps/>
          <w:sz w:val="21"/>
          <w:szCs w:val="21"/>
        </w:rPr>
        <w:t>ora</w:t>
      </w:r>
    </w:p>
    <w:p w14:paraId="54D7A62D" w14:textId="151F586C" w:rsidR="00670B5F" w:rsidRPr="00A02341" w:rsidRDefault="003A0D46" w:rsidP="00670B5F">
      <w:pPr>
        <w:pStyle w:val="Zhlav"/>
        <w:spacing w:after="120"/>
        <w:jc w:val="both"/>
        <w:outlineLvl w:val="0"/>
        <w:rPr>
          <w:bCs/>
          <w:sz w:val="21"/>
          <w:szCs w:val="21"/>
          <w:lang w:val="cs-CZ"/>
        </w:rPr>
      </w:pPr>
      <w:r w:rsidRPr="003A0D46">
        <w:rPr>
          <w:bCs/>
          <w:sz w:val="21"/>
          <w:szCs w:val="21"/>
          <w:lang w:val="cs-CZ"/>
        </w:rPr>
        <w:t>Aleš Tatíček</w:t>
      </w:r>
      <w:r w:rsidR="00670B5F" w:rsidRPr="00A02341">
        <w:rPr>
          <w:bCs/>
          <w:sz w:val="21"/>
          <w:szCs w:val="21"/>
        </w:rPr>
        <w:t>, tel.: +420 </w:t>
      </w:r>
      <w:r w:rsidRPr="003A0D46">
        <w:rPr>
          <w:bCs/>
          <w:sz w:val="21"/>
          <w:szCs w:val="21"/>
          <w:lang w:val="cs-CZ"/>
        </w:rPr>
        <w:t>737 237 201</w:t>
      </w:r>
    </w:p>
    <w:p w14:paraId="700EEDD4" w14:textId="77395FBD" w:rsidR="00670B5F" w:rsidRPr="003A0D46" w:rsidRDefault="00670B5F" w:rsidP="00670B5F">
      <w:pPr>
        <w:tabs>
          <w:tab w:val="center" w:pos="4536"/>
          <w:tab w:val="right" w:pos="9072"/>
        </w:tabs>
        <w:spacing w:after="120"/>
        <w:jc w:val="both"/>
        <w:outlineLvl w:val="0"/>
        <w:rPr>
          <w:bCs/>
          <w:sz w:val="22"/>
          <w:szCs w:val="22"/>
        </w:rPr>
      </w:pPr>
      <w:r w:rsidRPr="003A0D46">
        <w:rPr>
          <w:bCs/>
          <w:sz w:val="22"/>
          <w:szCs w:val="22"/>
        </w:rPr>
        <w:t xml:space="preserve">e-mail: </w:t>
      </w:r>
      <w:hyperlink r:id="rId10" w:history="1">
        <w:r w:rsidR="003A0D46" w:rsidRPr="00195A2D">
          <w:rPr>
            <w:rStyle w:val="Hypertextovodkaz"/>
            <w:sz w:val="22"/>
            <w:szCs w:val="22"/>
          </w:rPr>
          <w:t>ales.taticek@susjmk.cz</w:t>
        </w:r>
      </w:hyperlink>
      <w:r w:rsidR="003A0D46">
        <w:rPr>
          <w:sz w:val="22"/>
          <w:szCs w:val="22"/>
        </w:rPr>
        <w:t xml:space="preserve"> </w:t>
      </w:r>
    </w:p>
    <w:p w14:paraId="2451522D" w14:textId="77777777" w:rsidR="00BD3F45" w:rsidRPr="00282584" w:rsidRDefault="00BD3F45" w:rsidP="00BD3F45">
      <w:pPr>
        <w:rPr>
          <w:sz w:val="21"/>
          <w:szCs w:val="21"/>
        </w:rPr>
      </w:pPr>
    </w:p>
    <w:p w14:paraId="5ECA46C3" w14:textId="77777777" w:rsidR="00BD3F45" w:rsidRPr="002F4961" w:rsidRDefault="00BD3F45" w:rsidP="00BD3F45">
      <w:pPr>
        <w:tabs>
          <w:tab w:val="center" w:pos="4536"/>
          <w:tab w:val="right" w:pos="9072"/>
        </w:tabs>
        <w:spacing w:after="120"/>
        <w:jc w:val="both"/>
        <w:outlineLvl w:val="0"/>
        <w:rPr>
          <w:bCs/>
          <w:sz w:val="21"/>
          <w:szCs w:val="21"/>
        </w:rPr>
      </w:pPr>
    </w:p>
    <w:p w14:paraId="11098C72" w14:textId="77777777" w:rsidR="00BD3F45" w:rsidRPr="002F4961" w:rsidRDefault="00BD3F45" w:rsidP="00BD3F45">
      <w:pPr>
        <w:rPr>
          <w:b/>
          <w:bCs/>
          <w:sz w:val="21"/>
          <w:szCs w:val="21"/>
        </w:rPr>
      </w:pPr>
    </w:p>
    <w:p w14:paraId="365DB094" w14:textId="77777777"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14:paraId="434BFC53" w14:textId="77777777" w:rsidR="00BD3F45" w:rsidRPr="002F4961" w:rsidRDefault="00BD3F45" w:rsidP="00BD3F45">
      <w:pPr>
        <w:pStyle w:val="Zhlav"/>
        <w:spacing w:after="120"/>
        <w:jc w:val="both"/>
        <w:rPr>
          <w:b/>
          <w:bCs/>
          <w:sz w:val="21"/>
          <w:szCs w:val="21"/>
        </w:rPr>
      </w:pPr>
    </w:p>
    <w:p w14:paraId="551BDED5" w14:textId="77777777" w:rsidR="00BD3F45" w:rsidRPr="002F4961" w:rsidRDefault="00BD3F45" w:rsidP="00BD3F45">
      <w:pPr>
        <w:pStyle w:val="Zhlav"/>
        <w:spacing w:after="120"/>
        <w:jc w:val="both"/>
        <w:rPr>
          <w:b/>
          <w:bCs/>
          <w:sz w:val="21"/>
          <w:szCs w:val="21"/>
        </w:rPr>
      </w:pPr>
    </w:p>
    <w:p w14:paraId="294073B0" w14:textId="77777777" w:rsidR="00BD3F45" w:rsidRPr="002F4961" w:rsidRDefault="00BD3F45" w:rsidP="00BD3F45">
      <w:pPr>
        <w:pStyle w:val="Zhlav"/>
        <w:spacing w:after="120"/>
        <w:jc w:val="both"/>
        <w:rPr>
          <w:b/>
          <w:bCs/>
          <w:sz w:val="21"/>
          <w:szCs w:val="21"/>
        </w:rPr>
      </w:pPr>
    </w:p>
    <w:p w14:paraId="28A2E667" w14:textId="77777777"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14:paraId="690E701C" w14:textId="77777777" w:rsidTr="00BD7A32">
        <w:trPr>
          <w:trHeight w:val="320"/>
        </w:trPr>
        <w:tc>
          <w:tcPr>
            <w:tcW w:w="4676" w:type="dxa"/>
            <w:vAlign w:val="center"/>
          </w:tcPr>
          <w:p w14:paraId="0C6DD17E" w14:textId="77777777" w:rsidR="00BD3F45" w:rsidRPr="002F4961" w:rsidRDefault="00BD3F45" w:rsidP="00BD7A32">
            <w:pPr>
              <w:spacing w:after="120"/>
              <w:jc w:val="center"/>
              <w:rPr>
                <w:sz w:val="21"/>
                <w:szCs w:val="21"/>
              </w:rPr>
            </w:pPr>
          </w:p>
        </w:tc>
        <w:tc>
          <w:tcPr>
            <w:tcW w:w="4676" w:type="dxa"/>
            <w:vAlign w:val="center"/>
          </w:tcPr>
          <w:p w14:paraId="6C0A7A9B" w14:textId="6AD7F2A9" w:rsidR="00BD3F45" w:rsidRPr="002F4961" w:rsidRDefault="003A0D46" w:rsidP="00BD7A32">
            <w:pPr>
              <w:spacing w:after="120"/>
              <w:jc w:val="center"/>
              <w:rPr>
                <w:b/>
                <w:sz w:val="21"/>
                <w:szCs w:val="21"/>
              </w:rPr>
            </w:pPr>
            <w:r>
              <w:rPr>
                <w:b/>
                <w:sz w:val="21"/>
                <w:szCs w:val="21"/>
              </w:rPr>
              <w:t>Ing. Jindřich Hochman</w:t>
            </w:r>
          </w:p>
        </w:tc>
      </w:tr>
      <w:tr w:rsidR="00BD3F45" w:rsidRPr="002F4961" w14:paraId="533A954F" w14:textId="77777777" w:rsidTr="00BD7A32">
        <w:trPr>
          <w:trHeight w:val="320"/>
        </w:trPr>
        <w:tc>
          <w:tcPr>
            <w:tcW w:w="4676" w:type="dxa"/>
            <w:vAlign w:val="center"/>
          </w:tcPr>
          <w:p w14:paraId="69EFE046" w14:textId="77777777" w:rsidR="00BD3F45" w:rsidRPr="002F4961" w:rsidRDefault="00BD3F45" w:rsidP="00BD7A32">
            <w:pPr>
              <w:spacing w:after="120"/>
              <w:jc w:val="center"/>
              <w:rPr>
                <w:sz w:val="21"/>
                <w:szCs w:val="21"/>
              </w:rPr>
            </w:pPr>
          </w:p>
        </w:tc>
        <w:tc>
          <w:tcPr>
            <w:tcW w:w="4676" w:type="dxa"/>
            <w:vAlign w:val="center"/>
          </w:tcPr>
          <w:p w14:paraId="327BD22B" w14:textId="77777777" w:rsidR="00BD3F45" w:rsidRPr="002F4961" w:rsidRDefault="00BD3F45" w:rsidP="00BD7A32">
            <w:pPr>
              <w:spacing w:after="120"/>
              <w:jc w:val="center"/>
              <w:rPr>
                <w:sz w:val="21"/>
                <w:szCs w:val="21"/>
              </w:rPr>
            </w:pPr>
            <w:r w:rsidRPr="002F4961">
              <w:rPr>
                <w:sz w:val="21"/>
                <w:szCs w:val="21"/>
              </w:rPr>
              <w:t>ředitel</w:t>
            </w:r>
          </w:p>
        </w:tc>
      </w:tr>
      <w:tr w:rsidR="00BD3F45" w:rsidRPr="002F4961" w14:paraId="11C91F4D" w14:textId="77777777" w:rsidTr="00BD7A32">
        <w:trPr>
          <w:trHeight w:val="320"/>
        </w:trPr>
        <w:tc>
          <w:tcPr>
            <w:tcW w:w="4676" w:type="dxa"/>
            <w:vAlign w:val="center"/>
          </w:tcPr>
          <w:p w14:paraId="097EE1CD" w14:textId="77777777" w:rsidR="00BD3F45" w:rsidRPr="002F4961" w:rsidRDefault="00BD3F45" w:rsidP="00BD7A32">
            <w:pPr>
              <w:jc w:val="center"/>
              <w:rPr>
                <w:sz w:val="21"/>
                <w:szCs w:val="21"/>
              </w:rPr>
            </w:pPr>
          </w:p>
        </w:tc>
        <w:tc>
          <w:tcPr>
            <w:tcW w:w="4676" w:type="dxa"/>
            <w:vAlign w:val="center"/>
          </w:tcPr>
          <w:p w14:paraId="63A930BD" w14:textId="77777777" w:rsidR="00BD3F45" w:rsidRPr="002F4961" w:rsidRDefault="00BD3F45" w:rsidP="00BD7A32">
            <w:pPr>
              <w:jc w:val="center"/>
              <w:rPr>
                <w:sz w:val="21"/>
                <w:szCs w:val="21"/>
              </w:rPr>
            </w:pPr>
            <w:r w:rsidRPr="002F4961">
              <w:rPr>
                <w:sz w:val="21"/>
                <w:szCs w:val="21"/>
              </w:rPr>
              <w:t>Správa a údržba silnic Jihomoravského kraje,</w:t>
            </w:r>
          </w:p>
          <w:p w14:paraId="6CBFB67F" w14:textId="77777777" w:rsidR="00BD3F45" w:rsidRPr="002F4961" w:rsidRDefault="00BD3F45" w:rsidP="00BD7A32">
            <w:pPr>
              <w:jc w:val="center"/>
              <w:rPr>
                <w:sz w:val="21"/>
                <w:szCs w:val="21"/>
              </w:rPr>
            </w:pPr>
            <w:r w:rsidRPr="002F4961">
              <w:rPr>
                <w:sz w:val="21"/>
                <w:szCs w:val="21"/>
              </w:rPr>
              <w:t>příspěvková organizace kraje</w:t>
            </w:r>
          </w:p>
        </w:tc>
      </w:tr>
    </w:tbl>
    <w:p w14:paraId="6BC27582" w14:textId="77777777" w:rsidR="00BD3F45" w:rsidRPr="002F4961" w:rsidRDefault="00BD3F45" w:rsidP="00BD3F45">
      <w:pPr>
        <w:spacing w:after="120"/>
        <w:jc w:val="both"/>
        <w:rPr>
          <w:sz w:val="21"/>
          <w:szCs w:val="21"/>
        </w:rPr>
      </w:pPr>
    </w:p>
    <w:p w14:paraId="1E22E055" w14:textId="77777777" w:rsidR="00127F87" w:rsidRDefault="00127F87" w:rsidP="00127F87">
      <w:pPr>
        <w:pStyle w:val="Zhlav"/>
        <w:spacing w:after="120"/>
        <w:jc w:val="both"/>
        <w:outlineLvl w:val="0"/>
        <w:rPr>
          <w:b/>
          <w:bCs/>
          <w:smallCaps/>
          <w:spacing w:val="20"/>
          <w:sz w:val="21"/>
          <w:szCs w:val="21"/>
          <w:lang w:val="cs-CZ"/>
        </w:rPr>
      </w:pPr>
    </w:p>
    <w:p w14:paraId="3B04EA21" w14:textId="77777777" w:rsidR="00BD3F45" w:rsidRDefault="00BD3F45" w:rsidP="00127F87">
      <w:pPr>
        <w:pStyle w:val="Zhlav"/>
        <w:spacing w:after="120"/>
        <w:jc w:val="both"/>
        <w:outlineLvl w:val="0"/>
        <w:rPr>
          <w:b/>
          <w:bCs/>
          <w:smallCaps/>
          <w:spacing w:val="20"/>
          <w:sz w:val="21"/>
          <w:szCs w:val="21"/>
          <w:lang w:val="cs-CZ"/>
        </w:rPr>
      </w:pPr>
    </w:p>
    <w:p w14:paraId="4696D83E" w14:textId="77777777" w:rsidR="00BD3F45" w:rsidRDefault="00BD3F45" w:rsidP="00127F87">
      <w:pPr>
        <w:pStyle w:val="Zhlav"/>
        <w:spacing w:after="120"/>
        <w:jc w:val="both"/>
        <w:outlineLvl w:val="0"/>
        <w:rPr>
          <w:b/>
          <w:bCs/>
          <w:smallCaps/>
          <w:spacing w:val="20"/>
          <w:sz w:val="21"/>
          <w:szCs w:val="21"/>
          <w:lang w:val="cs-CZ"/>
        </w:rPr>
      </w:pPr>
    </w:p>
    <w:p w14:paraId="23F29DB7" w14:textId="77777777" w:rsidR="00BD3F45" w:rsidRDefault="00BD3F45" w:rsidP="00127F87">
      <w:pPr>
        <w:pStyle w:val="Zhlav"/>
        <w:spacing w:after="120"/>
        <w:jc w:val="both"/>
        <w:outlineLvl w:val="0"/>
        <w:rPr>
          <w:b/>
          <w:bCs/>
          <w:smallCaps/>
          <w:spacing w:val="20"/>
          <w:sz w:val="21"/>
          <w:szCs w:val="21"/>
          <w:lang w:val="cs-CZ"/>
        </w:rPr>
      </w:pPr>
    </w:p>
    <w:p w14:paraId="2D992B21" w14:textId="77777777" w:rsidR="00BD3F45" w:rsidRDefault="00BD3F45" w:rsidP="00127F87">
      <w:pPr>
        <w:pStyle w:val="Zhlav"/>
        <w:spacing w:after="120"/>
        <w:jc w:val="both"/>
        <w:outlineLvl w:val="0"/>
        <w:rPr>
          <w:b/>
          <w:bCs/>
          <w:smallCaps/>
          <w:spacing w:val="20"/>
          <w:sz w:val="21"/>
          <w:szCs w:val="21"/>
          <w:lang w:val="cs-CZ"/>
        </w:rPr>
      </w:pPr>
    </w:p>
    <w:p w14:paraId="68186CEC" w14:textId="77777777" w:rsidR="00BD3F45" w:rsidRDefault="00BD3F45" w:rsidP="00127F87">
      <w:pPr>
        <w:pStyle w:val="Zhlav"/>
        <w:spacing w:after="120"/>
        <w:jc w:val="both"/>
        <w:outlineLvl w:val="0"/>
        <w:rPr>
          <w:b/>
          <w:bCs/>
          <w:smallCaps/>
          <w:spacing w:val="20"/>
          <w:sz w:val="21"/>
          <w:szCs w:val="21"/>
          <w:lang w:val="cs-CZ"/>
        </w:rPr>
      </w:pPr>
    </w:p>
    <w:p w14:paraId="0C179512" w14:textId="77777777" w:rsidR="00BD3F45" w:rsidRDefault="00BD3F45" w:rsidP="00127F87">
      <w:pPr>
        <w:pStyle w:val="Zhlav"/>
        <w:spacing w:after="120"/>
        <w:jc w:val="both"/>
        <w:outlineLvl w:val="0"/>
        <w:rPr>
          <w:b/>
          <w:bCs/>
          <w:smallCaps/>
          <w:spacing w:val="20"/>
          <w:sz w:val="21"/>
          <w:szCs w:val="21"/>
          <w:lang w:val="cs-CZ"/>
        </w:rPr>
      </w:pPr>
    </w:p>
    <w:p w14:paraId="7FBE8643" w14:textId="77777777" w:rsidR="00BD3F45" w:rsidRDefault="00BD3F45" w:rsidP="00127F87">
      <w:pPr>
        <w:pStyle w:val="Zhlav"/>
        <w:spacing w:after="120"/>
        <w:jc w:val="both"/>
        <w:outlineLvl w:val="0"/>
        <w:rPr>
          <w:b/>
          <w:bCs/>
          <w:smallCaps/>
          <w:spacing w:val="20"/>
          <w:sz w:val="21"/>
          <w:szCs w:val="21"/>
          <w:lang w:val="cs-CZ"/>
        </w:rPr>
      </w:pPr>
    </w:p>
    <w:p w14:paraId="4B31B76B" w14:textId="7D379B8A" w:rsidR="00BD3F45" w:rsidRDefault="00BD3F45" w:rsidP="00127F87">
      <w:pPr>
        <w:pStyle w:val="Zhlav"/>
        <w:spacing w:after="120"/>
        <w:jc w:val="both"/>
        <w:outlineLvl w:val="0"/>
        <w:rPr>
          <w:b/>
          <w:bCs/>
          <w:smallCaps/>
          <w:spacing w:val="20"/>
          <w:sz w:val="21"/>
          <w:szCs w:val="21"/>
          <w:lang w:val="cs-CZ"/>
        </w:rPr>
      </w:pPr>
    </w:p>
    <w:p w14:paraId="59570534" w14:textId="7A6F7055" w:rsidR="00B8638F" w:rsidRDefault="00B8638F" w:rsidP="00127F87">
      <w:pPr>
        <w:pStyle w:val="Zhlav"/>
        <w:spacing w:after="120"/>
        <w:jc w:val="both"/>
        <w:outlineLvl w:val="0"/>
        <w:rPr>
          <w:b/>
          <w:bCs/>
          <w:smallCaps/>
          <w:spacing w:val="20"/>
          <w:sz w:val="21"/>
          <w:szCs w:val="21"/>
          <w:lang w:val="cs-CZ"/>
        </w:rPr>
      </w:pPr>
    </w:p>
    <w:p w14:paraId="203561EB" w14:textId="3AFA43B9" w:rsidR="00B8638F" w:rsidRDefault="00B8638F" w:rsidP="00127F87">
      <w:pPr>
        <w:pStyle w:val="Zhlav"/>
        <w:spacing w:after="120"/>
        <w:jc w:val="both"/>
        <w:outlineLvl w:val="0"/>
        <w:rPr>
          <w:b/>
          <w:bCs/>
          <w:smallCaps/>
          <w:spacing w:val="20"/>
          <w:sz w:val="21"/>
          <w:szCs w:val="21"/>
          <w:lang w:val="cs-CZ"/>
        </w:rPr>
      </w:pPr>
    </w:p>
    <w:p w14:paraId="3AF11645" w14:textId="77777777" w:rsidR="00B8638F" w:rsidRDefault="00B8638F" w:rsidP="00127F87">
      <w:pPr>
        <w:pStyle w:val="Zhlav"/>
        <w:spacing w:after="120"/>
        <w:jc w:val="both"/>
        <w:outlineLvl w:val="0"/>
        <w:rPr>
          <w:b/>
          <w:bCs/>
          <w:smallCaps/>
          <w:spacing w:val="20"/>
          <w:sz w:val="21"/>
          <w:szCs w:val="21"/>
          <w:lang w:val="cs-CZ"/>
        </w:rPr>
      </w:pPr>
    </w:p>
    <w:p w14:paraId="4D56601B" w14:textId="77777777" w:rsidR="00BD3F45" w:rsidRDefault="00BD3F45" w:rsidP="00127F87">
      <w:pPr>
        <w:pStyle w:val="Zhlav"/>
        <w:spacing w:after="120"/>
        <w:jc w:val="both"/>
        <w:outlineLvl w:val="0"/>
        <w:rPr>
          <w:b/>
          <w:bCs/>
          <w:smallCaps/>
          <w:spacing w:val="20"/>
          <w:sz w:val="21"/>
          <w:szCs w:val="21"/>
          <w:lang w:val="cs-CZ"/>
        </w:rPr>
      </w:pPr>
    </w:p>
    <w:p w14:paraId="05B1DCA8" w14:textId="77777777" w:rsidR="00BD3F45" w:rsidRDefault="00BD3F45" w:rsidP="00127F87">
      <w:pPr>
        <w:pStyle w:val="Zhlav"/>
        <w:spacing w:after="120"/>
        <w:jc w:val="both"/>
        <w:outlineLvl w:val="0"/>
        <w:rPr>
          <w:b/>
          <w:bCs/>
          <w:smallCaps/>
          <w:spacing w:val="20"/>
          <w:sz w:val="21"/>
          <w:szCs w:val="21"/>
          <w:lang w:val="cs-CZ"/>
        </w:rPr>
      </w:pPr>
    </w:p>
    <w:p w14:paraId="136ABB47" w14:textId="77777777" w:rsidR="00127F87" w:rsidRDefault="00127F87" w:rsidP="00127F87">
      <w:pPr>
        <w:pStyle w:val="Zhlav"/>
        <w:spacing w:after="120"/>
        <w:jc w:val="both"/>
        <w:outlineLvl w:val="0"/>
        <w:rPr>
          <w:b/>
          <w:bCs/>
          <w:smallCaps/>
          <w:spacing w:val="20"/>
          <w:sz w:val="21"/>
          <w:szCs w:val="21"/>
          <w:lang w:val="cs-CZ"/>
        </w:rPr>
      </w:pPr>
    </w:p>
    <w:p w14:paraId="009F46A6" w14:textId="77777777" w:rsidR="00172B59" w:rsidRDefault="00172B59" w:rsidP="00127F87">
      <w:pPr>
        <w:pStyle w:val="Zhlav"/>
        <w:spacing w:after="120"/>
        <w:jc w:val="both"/>
        <w:outlineLvl w:val="0"/>
        <w:rPr>
          <w:b/>
          <w:bCs/>
          <w:smallCaps/>
          <w:spacing w:val="20"/>
          <w:sz w:val="21"/>
          <w:szCs w:val="21"/>
          <w:lang w:val="cs-CZ"/>
        </w:rPr>
      </w:pPr>
    </w:p>
    <w:p w14:paraId="0DCCFF71" w14:textId="053EE005"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F4584E">
        <w:rPr>
          <w:b/>
          <w:bCs/>
          <w:smallCaps/>
          <w:spacing w:val="20"/>
          <w:sz w:val="21"/>
          <w:szCs w:val="21"/>
          <w:lang w:val="cs-CZ"/>
        </w:rPr>
        <w:t>3</w:t>
      </w:r>
      <w:r w:rsidRPr="003A245C">
        <w:rPr>
          <w:b/>
          <w:bCs/>
          <w:smallCaps/>
          <w:spacing w:val="20"/>
          <w:sz w:val="21"/>
          <w:szCs w:val="21"/>
        </w:rPr>
        <w:t xml:space="preserve"> Oprávněné osoby zhotovitele</w:t>
      </w:r>
    </w:p>
    <w:p w14:paraId="0C704A8D"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4AE8B50D" w14:textId="77777777" w:rsidR="00127F87" w:rsidRDefault="00127F87" w:rsidP="00127F87">
      <w:pPr>
        <w:pStyle w:val="Zhlav"/>
        <w:spacing w:after="120"/>
        <w:jc w:val="both"/>
        <w:rPr>
          <w:b/>
          <w:bCs/>
          <w:sz w:val="21"/>
          <w:szCs w:val="21"/>
        </w:rPr>
      </w:pPr>
    </w:p>
    <w:p w14:paraId="7C33D8CF" w14:textId="769C36B7" w:rsidR="00670B5F" w:rsidRPr="00591DF1" w:rsidRDefault="00591DF1" w:rsidP="00670B5F">
      <w:pPr>
        <w:pStyle w:val="Zhlav"/>
        <w:spacing w:after="120"/>
        <w:jc w:val="both"/>
        <w:outlineLvl w:val="0"/>
        <w:rPr>
          <w:b/>
          <w:bCs/>
          <w:smallCaps/>
          <w:sz w:val="21"/>
          <w:szCs w:val="21"/>
          <w:lang w:val="cs-CZ"/>
        </w:rPr>
      </w:pPr>
      <w:r>
        <w:rPr>
          <w:b/>
          <w:bCs/>
          <w:smallCaps/>
          <w:sz w:val="21"/>
          <w:szCs w:val="21"/>
          <w:lang w:val="cs-CZ"/>
        </w:rPr>
        <w:t xml:space="preserve">Vedoucí prací </w:t>
      </w:r>
    </w:p>
    <w:p w14:paraId="6C116CEA" w14:textId="77777777" w:rsidR="00670B5F" w:rsidRPr="00A02341" w:rsidRDefault="00670B5F" w:rsidP="00670B5F">
      <w:pPr>
        <w:pStyle w:val="Zhlav"/>
        <w:spacing w:after="120"/>
        <w:jc w:val="both"/>
        <w:outlineLvl w:val="0"/>
        <w:rPr>
          <w:bCs/>
          <w:sz w:val="21"/>
          <w:szCs w:val="21"/>
        </w:rPr>
      </w:pPr>
      <w:permStart w:id="1250909652" w:edGrp="everyone"/>
      <w:r w:rsidRPr="00A02341">
        <w:rPr>
          <w:bCs/>
          <w:sz w:val="21"/>
          <w:szCs w:val="21"/>
          <w:highlight w:val="yellow"/>
        </w:rPr>
        <w:t>………………..</w:t>
      </w:r>
    </w:p>
    <w:p w14:paraId="738C469D" w14:textId="77777777" w:rsidR="00670B5F" w:rsidRPr="00A02341" w:rsidRDefault="00670B5F" w:rsidP="00670B5F">
      <w:pPr>
        <w:pStyle w:val="Zhlav"/>
        <w:spacing w:after="120"/>
        <w:jc w:val="both"/>
        <w:outlineLvl w:val="0"/>
        <w:rPr>
          <w:bCs/>
          <w:sz w:val="21"/>
          <w:szCs w:val="21"/>
        </w:rPr>
      </w:pPr>
      <w:r w:rsidRPr="00A02341">
        <w:rPr>
          <w:bCs/>
          <w:sz w:val="21"/>
          <w:szCs w:val="21"/>
        </w:rPr>
        <w:t xml:space="preserve">e-mail: </w:t>
      </w:r>
      <w:hyperlink r:id="rId11" w:history="1">
        <w:r w:rsidRPr="00A02341">
          <w:rPr>
            <w:sz w:val="21"/>
            <w:szCs w:val="21"/>
            <w:highlight w:val="yellow"/>
          </w:rPr>
          <w:t>……………………</w:t>
        </w:r>
      </w:hyperlink>
      <w:r w:rsidRPr="00A02341">
        <w:rPr>
          <w:bCs/>
          <w:sz w:val="21"/>
          <w:szCs w:val="21"/>
        </w:rPr>
        <w:t xml:space="preserve">, tel. +420 </w:t>
      </w:r>
      <w:r w:rsidRPr="00A02341">
        <w:rPr>
          <w:bCs/>
          <w:sz w:val="21"/>
          <w:szCs w:val="21"/>
          <w:highlight w:val="yellow"/>
        </w:rPr>
        <w:t>………………….</w:t>
      </w:r>
    </w:p>
    <w:p w14:paraId="677DEDBE" w14:textId="77777777" w:rsidR="00670B5F" w:rsidRPr="00A02341" w:rsidRDefault="00670B5F" w:rsidP="00670B5F">
      <w:pPr>
        <w:pStyle w:val="Zhlav"/>
        <w:spacing w:after="120"/>
        <w:jc w:val="both"/>
        <w:rPr>
          <w:b/>
          <w:bCs/>
          <w:sz w:val="21"/>
          <w:szCs w:val="21"/>
        </w:rPr>
      </w:pPr>
    </w:p>
    <w:p w14:paraId="651683D6" w14:textId="77777777" w:rsidR="00670B5F" w:rsidRPr="00A02341" w:rsidRDefault="00670B5F" w:rsidP="00670B5F">
      <w:pPr>
        <w:pStyle w:val="Zhlav"/>
        <w:spacing w:after="120"/>
        <w:jc w:val="both"/>
        <w:rPr>
          <w:b/>
          <w:bCs/>
          <w:sz w:val="21"/>
          <w:szCs w:val="21"/>
        </w:rPr>
      </w:pPr>
    </w:p>
    <w:p w14:paraId="2BCCA593" w14:textId="77777777" w:rsidR="00670B5F" w:rsidRPr="00A02341" w:rsidRDefault="00670B5F" w:rsidP="00670B5F">
      <w:pPr>
        <w:rPr>
          <w:b/>
          <w:bCs/>
          <w:sz w:val="21"/>
          <w:szCs w:val="21"/>
        </w:rPr>
      </w:pPr>
    </w:p>
    <w:p w14:paraId="64F8C367" w14:textId="77777777" w:rsidR="00670B5F" w:rsidRPr="00A02341" w:rsidRDefault="00670B5F" w:rsidP="00670B5F">
      <w:pPr>
        <w:pStyle w:val="Zhlav"/>
        <w:spacing w:after="120"/>
        <w:jc w:val="both"/>
        <w:outlineLvl w:val="0"/>
        <w:rPr>
          <w:bCs/>
          <w:sz w:val="21"/>
          <w:szCs w:val="21"/>
        </w:rPr>
      </w:pPr>
      <w:r w:rsidRPr="00A02341">
        <w:rPr>
          <w:bCs/>
          <w:sz w:val="21"/>
          <w:szCs w:val="21"/>
        </w:rPr>
        <w:t xml:space="preserve">Dne </w:t>
      </w:r>
      <w:r w:rsidRPr="00A02341">
        <w:rPr>
          <w:bCs/>
          <w:sz w:val="21"/>
          <w:szCs w:val="21"/>
          <w:highlight w:val="yellow"/>
        </w:rPr>
        <w:t>…………………..,</w:t>
      </w:r>
      <w:r w:rsidRPr="00A02341">
        <w:rPr>
          <w:bCs/>
          <w:sz w:val="21"/>
          <w:szCs w:val="21"/>
        </w:rPr>
        <w:t xml:space="preserve"> za zhotovitele  </w:t>
      </w:r>
    </w:p>
    <w:p w14:paraId="366D3FCD" w14:textId="77777777" w:rsidR="00670B5F" w:rsidRPr="00A02341" w:rsidRDefault="00670B5F" w:rsidP="00670B5F">
      <w:pPr>
        <w:pStyle w:val="Zhlav"/>
        <w:spacing w:after="120"/>
        <w:jc w:val="both"/>
        <w:rPr>
          <w:b/>
          <w:bCs/>
          <w:sz w:val="21"/>
          <w:szCs w:val="21"/>
        </w:rPr>
      </w:pPr>
    </w:p>
    <w:p w14:paraId="18357F34" w14:textId="77777777" w:rsidR="00670B5F" w:rsidRPr="00A02341" w:rsidRDefault="00670B5F" w:rsidP="00670B5F">
      <w:pPr>
        <w:pStyle w:val="Zhlav"/>
        <w:spacing w:after="120"/>
        <w:jc w:val="both"/>
        <w:rPr>
          <w:b/>
          <w:bCs/>
          <w:sz w:val="21"/>
          <w:szCs w:val="21"/>
        </w:rPr>
      </w:pPr>
    </w:p>
    <w:p w14:paraId="575DBEAA" w14:textId="77777777" w:rsidR="00670B5F" w:rsidRPr="00A02341" w:rsidRDefault="00670B5F" w:rsidP="00670B5F">
      <w:pPr>
        <w:pStyle w:val="Zhlav"/>
        <w:spacing w:after="120"/>
        <w:jc w:val="both"/>
        <w:rPr>
          <w:b/>
          <w:bCs/>
          <w:sz w:val="21"/>
          <w:szCs w:val="21"/>
        </w:rPr>
      </w:pPr>
    </w:p>
    <w:p w14:paraId="42685241" w14:textId="77777777" w:rsidR="00670B5F" w:rsidRPr="00A02341" w:rsidRDefault="00670B5F" w:rsidP="00670B5F">
      <w:pPr>
        <w:spacing w:after="120"/>
        <w:jc w:val="both"/>
        <w:rPr>
          <w:sz w:val="21"/>
          <w:szCs w:val="21"/>
        </w:rPr>
      </w:pPr>
    </w:p>
    <w:tbl>
      <w:tblPr>
        <w:tblW w:w="9352" w:type="dxa"/>
        <w:tblLook w:val="01E0" w:firstRow="1" w:lastRow="1" w:firstColumn="1" w:lastColumn="1" w:noHBand="0" w:noVBand="0"/>
      </w:tblPr>
      <w:tblGrid>
        <w:gridCol w:w="4676"/>
        <w:gridCol w:w="4676"/>
      </w:tblGrid>
      <w:tr w:rsidR="00670B5F" w:rsidRPr="00A02341" w14:paraId="6A1ACFB7" w14:textId="77777777" w:rsidTr="00670B5F">
        <w:trPr>
          <w:trHeight w:val="320"/>
        </w:trPr>
        <w:tc>
          <w:tcPr>
            <w:tcW w:w="4676" w:type="dxa"/>
            <w:vAlign w:val="center"/>
          </w:tcPr>
          <w:p w14:paraId="372860EE" w14:textId="77777777" w:rsidR="00670B5F" w:rsidRPr="00A02341" w:rsidRDefault="00670B5F" w:rsidP="00670B5F">
            <w:pPr>
              <w:spacing w:after="120"/>
              <w:jc w:val="center"/>
              <w:rPr>
                <w:sz w:val="21"/>
                <w:szCs w:val="21"/>
              </w:rPr>
            </w:pPr>
          </w:p>
        </w:tc>
        <w:tc>
          <w:tcPr>
            <w:tcW w:w="4676" w:type="dxa"/>
            <w:vAlign w:val="center"/>
          </w:tcPr>
          <w:p w14:paraId="231B51B8" w14:textId="77777777" w:rsidR="00670B5F" w:rsidRPr="00A02341" w:rsidRDefault="00670B5F" w:rsidP="00670B5F">
            <w:pPr>
              <w:spacing w:after="120"/>
              <w:jc w:val="center"/>
              <w:rPr>
                <w:b/>
                <w:sz w:val="21"/>
                <w:szCs w:val="21"/>
                <w:highlight w:val="yellow"/>
              </w:rPr>
            </w:pPr>
            <w:r w:rsidRPr="00A02341">
              <w:rPr>
                <w:b/>
                <w:sz w:val="21"/>
                <w:szCs w:val="21"/>
                <w:highlight w:val="yellow"/>
              </w:rPr>
              <w:t>………………………..</w:t>
            </w:r>
          </w:p>
        </w:tc>
      </w:tr>
      <w:tr w:rsidR="00670B5F" w:rsidRPr="00A02341" w14:paraId="4B5B890D" w14:textId="77777777" w:rsidTr="00670B5F">
        <w:trPr>
          <w:trHeight w:val="320"/>
        </w:trPr>
        <w:tc>
          <w:tcPr>
            <w:tcW w:w="4676" w:type="dxa"/>
            <w:vAlign w:val="center"/>
          </w:tcPr>
          <w:p w14:paraId="219F9173" w14:textId="77777777" w:rsidR="00670B5F" w:rsidRPr="00A02341" w:rsidRDefault="00670B5F" w:rsidP="00670B5F">
            <w:pPr>
              <w:spacing w:after="120"/>
              <w:jc w:val="center"/>
              <w:rPr>
                <w:sz w:val="21"/>
                <w:szCs w:val="21"/>
              </w:rPr>
            </w:pPr>
          </w:p>
        </w:tc>
        <w:tc>
          <w:tcPr>
            <w:tcW w:w="4676" w:type="dxa"/>
            <w:vAlign w:val="center"/>
          </w:tcPr>
          <w:p w14:paraId="019BA6D2" w14:textId="77777777" w:rsidR="00670B5F" w:rsidRPr="00A02341" w:rsidRDefault="00670B5F" w:rsidP="00670B5F">
            <w:pPr>
              <w:spacing w:after="120"/>
              <w:jc w:val="center"/>
              <w:rPr>
                <w:sz w:val="21"/>
                <w:szCs w:val="21"/>
                <w:highlight w:val="yellow"/>
              </w:rPr>
            </w:pPr>
            <w:r w:rsidRPr="00A02341">
              <w:rPr>
                <w:sz w:val="21"/>
                <w:szCs w:val="21"/>
                <w:highlight w:val="yellow"/>
              </w:rPr>
              <w:t>……………..</w:t>
            </w:r>
          </w:p>
        </w:tc>
      </w:tr>
      <w:tr w:rsidR="00670B5F" w:rsidRPr="00A02341" w14:paraId="752B7201" w14:textId="77777777" w:rsidTr="00670B5F">
        <w:trPr>
          <w:trHeight w:val="320"/>
        </w:trPr>
        <w:tc>
          <w:tcPr>
            <w:tcW w:w="4676" w:type="dxa"/>
            <w:vAlign w:val="center"/>
          </w:tcPr>
          <w:p w14:paraId="11A58B7F" w14:textId="77777777" w:rsidR="00670B5F" w:rsidRPr="00A02341" w:rsidRDefault="00670B5F" w:rsidP="00670B5F">
            <w:pPr>
              <w:jc w:val="center"/>
              <w:rPr>
                <w:sz w:val="21"/>
                <w:szCs w:val="21"/>
              </w:rPr>
            </w:pPr>
          </w:p>
        </w:tc>
        <w:tc>
          <w:tcPr>
            <w:tcW w:w="4676" w:type="dxa"/>
            <w:vAlign w:val="center"/>
          </w:tcPr>
          <w:p w14:paraId="16E548ED" w14:textId="77777777" w:rsidR="00670B5F" w:rsidRPr="00A02341" w:rsidRDefault="00670B5F" w:rsidP="00670B5F">
            <w:pPr>
              <w:jc w:val="center"/>
              <w:rPr>
                <w:sz w:val="21"/>
                <w:szCs w:val="21"/>
                <w:highlight w:val="yellow"/>
              </w:rPr>
            </w:pPr>
            <w:r w:rsidRPr="00A02341">
              <w:rPr>
                <w:sz w:val="21"/>
                <w:szCs w:val="21"/>
                <w:highlight w:val="yellow"/>
              </w:rPr>
              <w:t>…………………………………….</w:t>
            </w:r>
          </w:p>
        </w:tc>
      </w:tr>
    </w:tbl>
    <w:p w14:paraId="4DBF5493" w14:textId="77777777" w:rsidR="002F11C1" w:rsidRDefault="002F11C1" w:rsidP="002F11C1">
      <w:pPr>
        <w:spacing w:after="120"/>
        <w:jc w:val="both"/>
        <w:rPr>
          <w:sz w:val="21"/>
          <w:szCs w:val="21"/>
        </w:rPr>
      </w:pPr>
    </w:p>
    <w:permEnd w:id="1250909652"/>
    <w:p w14:paraId="401C6BD6" w14:textId="77777777" w:rsidR="002F11C1" w:rsidRDefault="002F11C1" w:rsidP="002F11C1">
      <w:pPr>
        <w:spacing w:after="120"/>
        <w:jc w:val="both"/>
        <w:rPr>
          <w:sz w:val="21"/>
          <w:szCs w:val="21"/>
        </w:rPr>
      </w:pPr>
    </w:p>
    <w:p w14:paraId="1D61C1D1" w14:textId="77777777" w:rsidR="002F11C1" w:rsidRDefault="002F11C1" w:rsidP="002F11C1">
      <w:pPr>
        <w:spacing w:after="120"/>
        <w:jc w:val="both"/>
        <w:rPr>
          <w:sz w:val="21"/>
          <w:szCs w:val="21"/>
        </w:rPr>
      </w:pPr>
    </w:p>
    <w:p w14:paraId="4A5536EE" w14:textId="77777777" w:rsidR="002F11C1" w:rsidRDefault="002F11C1" w:rsidP="002F11C1">
      <w:pPr>
        <w:spacing w:after="120"/>
        <w:jc w:val="both"/>
        <w:rPr>
          <w:sz w:val="21"/>
          <w:szCs w:val="21"/>
        </w:rPr>
      </w:pPr>
    </w:p>
    <w:p w14:paraId="5C07C2CB" w14:textId="77777777" w:rsidR="00127F87" w:rsidRDefault="00127F87" w:rsidP="00127F87">
      <w:pPr>
        <w:spacing w:after="120"/>
        <w:jc w:val="both"/>
        <w:rPr>
          <w:sz w:val="21"/>
          <w:szCs w:val="21"/>
        </w:rPr>
      </w:pPr>
    </w:p>
    <w:p w14:paraId="30C8C19C" w14:textId="77777777" w:rsidR="00127F87" w:rsidRDefault="00127F87" w:rsidP="00127F87">
      <w:pPr>
        <w:spacing w:after="120"/>
        <w:jc w:val="both"/>
        <w:rPr>
          <w:sz w:val="21"/>
          <w:szCs w:val="21"/>
        </w:rPr>
      </w:pPr>
    </w:p>
    <w:p w14:paraId="20B84BAD" w14:textId="77777777" w:rsidR="00127F87" w:rsidRDefault="00127F87" w:rsidP="00127F87">
      <w:pPr>
        <w:spacing w:after="120"/>
        <w:jc w:val="both"/>
        <w:rPr>
          <w:sz w:val="21"/>
          <w:szCs w:val="21"/>
        </w:rPr>
      </w:pPr>
    </w:p>
    <w:p w14:paraId="593BE2B2" w14:textId="77777777" w:rsidR="00127F87" w:rsidRDefault="00127F87" w:rsidP="00127F87">
      <w:pPr>
        <w:spacing w:after="120"/>
        <w:jc w:val="both"/>
        <w:rPr>
          <w:sz w:val="21"/>
          <w:szCs w:val="21"/>
        </w:rPr>
      </w:pPr>
    </w:p>
    <w:p w14:paraId="69749F01" w14:textId="77777777" w:rsidR="00127F87" w:rsidRDefault="00127F87" w:rsidP="00127F87">
      <w:pPr>
        <w:spacing w:after="120"/>
        <w:jc w:val="both"/>
        <w:rPr>
          <w:sz w:val="21"/>
          <w:szCs w:val="21"/>
        </w:rPr>
      </w:pPr>
    </w:p>
    <w:p w14:paraId="3A04C91F" w14:textId="77777777" w:rsidR="00127F87" w:rsidRDefault="00127F87" w:rsidP="00127F87">
      <w:pPr>
        <w:spacing w:after="120"/>
        <w:jc w:val="both"/>
        <w:rPr>
          <w:sz w:val="21"/>
          <w:szCs w:val="21"/>
        </w:rPr>
      </w:pPr>
    </w:p>
    <w:p w14:paraId="64A48958" w14:textId="77777777" w:rsidR="00127F87" w:rsidRDefault="00127F87" w:rsidP="00127F87">
      <w:pPr>
        <w:spacing w:after="120"/>
        <w:jc w:val="both"/>
        <w:rPr>
          <w:sz w:val="21"/>
          <w:szCs w:val="21"/>
        </w:rPr>
      </w:pPr>
    </w:p>
    <w:p w14:paraId="1735E211" w14:textId="77777777" w:rsidR="00127F87" w:rsidRDefault="00127F87" w:rsidP="00127F87">
      <w:pPr>
        <w:spacing w:after="120"/>
        <w:jc w:val="both"/>
        <w:rPr>
          <w:sz w:val="21"/>
          <w:szCs w:val="21"/>
        </w:rPr>
      </w:pPr>
    </w:p>
    <w:p w14:paraId="092E6BA3" w14:textId="77777777" w:rsidR="00127F87" w:rsidRDefault="00127F87" w:rsidP="00127F87">
      <w:pPr>
        <w:spacing w:after="120"/>
        <w:jc w:val="both"/>
        <w:rPr>
          <w:sz w:val="21"/>
          <w:szCs w:val="21"/>
        </w:rPr>
      </w:pPr>
    </w:p>
    <w:p w14:paraId="54E40E4D" w14:textId="77777777" w:rsidR="00127F87" w:rsidRDefault="00127F87" w:rsidP="00127F87">
      <w:pPr>
        <w:spacing w:after="120"/>
        <w:jc w:val="both"/>
        <w:rPr>
          <w:sz w:val="21"/>
          <w:szCs w:val="21"/>
        </w:rPr>
      </w:pPr>
    </w:p>
    <w:p w14:paraId="4C0581C1" w14:textId="77777777" w:rsidR="00127F87" w:rsidRDefault="00127F87" w:rsidP="00127F87">
      <w:pPr>
        <w:spacing w:after="120"/>
        <w:jc w:val="both"/>
        <w:rPr>
          <w:sz w:val="21"/>
          <w:szCs w:val="21"/>
        </w:rPr>
      </w:pPr>
    </w:p>
    <w:p w14:paraId="0A4FA488" w14:textId="77777777" w:rsidR="00127F87" w:rsidRDefault="00127F87" w:rsidP="00127F87">
      <w:pPr>
        <w:spacing w:after="120"/>
        <w:jc w:val="both"/>
        <w:rPr>
          <w:sz w:val="21"/>
          <w:szCs w:val="21"/>
        </w:rPr>
      </w:pPr>
    </w:p>
    <w:p w14:paraId="2C679999" w14:textId="77777777" w:rsidR="00127F87" w:rsidRDefault="00127F87" w:rsidP="00127F87">
      <w:pPr>
        <w:spacing w:after="120"/>
        <w:jc w:val="both"/>
        <w:rPr>
          <w:sz w:val="21"/>
          <w:szCs w:val="21"/>
        </w:rPr>
      </w:pPr>
    </w:p>
    <w:p w14:paraId="1D7C5229" w14:textId="77777777" w:rsidR="00127F87" w:rsidRDefault="00127F87" w:rsidP="00127F87">
      <w:pPr>
        <w:spacing w:after="120"/>
        <w:jc w:val="both"/>
        <w:rPr>
          <w:sz w:val="21"/>
          <w:szCs w:val="21"/>
        </w:rPr>
      </w:pPr>
    </w:p>
    <w:p w14:paraId="45689EA0" w14:textId="77777777" w:rsidR="00127F87" w:rsidRDefault="00127F87" w:rsidP="00127F87">
      <w:pPr>
        <w:spacing w:after="120"/>
        <w:jc w:val="both"/>
        <w:rPr>
          <w:sz w:val="21"/>
          <w:szCs w:val="21"/>
        </w:rPr>
      </w:pPr>
    </w:p>
    <w:p w14:paraId="599A2EA6" w14:textId="77777777" w:rsidR="00282584" w:rsidRDefault="00282584" w:rsidP="00127F87">
      <w:pPr>
        <w:spacing w:after="120"/>
        <w:jc w:val="both"/>
        <w:rPr>
          <w:sz w:val="21"/>
          <w:szCs w:val="21"/>
        </w:rPr>
      </w:pPr>
    </w:p>
    <w:p w14:paraId="2C9B8247" w14:textId="3D3A5030" w:rsidR="00127F87" w:rsidRPr="002F11C1" w:rsidRDefault="00127F87" w:rsidP="00036E9D">
      <w:pPr>
        <w:pStyle w:val="Zhlav"/>
        <w:spacing w:after="120"/>
        <w:rPr>
          <w:b/>
          <w:bCs/>
          <w:color w:val="FF0000"/>
          <w:sz w:val="21"/>
          <w:szCs w:val="21"/>
        </w:rPr>
      </w:pPr>
    </w:p>
    <w:tbl>
      <w:tblPr>
        <w:tblpPr w:leftFromText="141" w:rightFromText="141" w:vertAnchor="text" w:horzAnchor="margin" w:tblpY="107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3FC210E1" w14:textId="77777777" w:rsidTr="00877C74">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64E1A69F" w14:textId="77777777" w:rsidR="00127F87" w:rsidRDefault="00127F87" w:rsidP="00877C74">
            <w:pPr>
              <w:pStyle w:val="Nadpis1"/>
            </w:pPr>
            <w:r>
              <w:lastRenderedPageBreak/>
              <w:t>ŽÁDOST O ZMĚNU</w:t>
            </w:r>
          </w:p>
        </w:tc>
      </w:tr>
      <w:tr w:rsidR="00127F87" w14:paraId="449C9A38" w14:textId="77777777" w:rsidTr="00877C74">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130E6FE4" w14:textId="631729A1" w:rsidR="00127F87" w:rsidRDefault="00E609F1" w:rsidP="00877C74">
            <w:pPr>
              <w:rPr>
                <w:b/>
                <w:bCs/>
                <w:sz w:val="20"/>
              </w:rPr>
            </w:pPr>
            <w:r>
              <w:rPr>
                <w:b/>
                <w:bCs/>
                <w:sz w:val="20"/>
              </w:rPr>
              <w:t>Dílo</w:t>
            </w:r>
            <w:r w:rsidR="00127F87">
              <w:rPr>
                <w:b/>
                <w:bCs/>
                <w:sz w:val="20"/>
              </w:rPr>
              <w:t>:</w:t>
            </w:r>
          </w:p>
          <w:p w14:paraId="2BE743BD" w14:textId="77777777" w:rsidR="00127F87" w:rsidRDefault="00127F87" w:rsidP="00877C74">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621E6F31" w14:textId="77777777" w:rsidR="00127F87" w:rsidRDefault="00127F87" w:rsidP="00877C74">
            <w:pPr>
              <w:ind w:left="-70" w:firstLine="70"/>
              <w:rPr>
                <w:b/>
                <w:bCs/>
                <w:sz w:val="20"/>
              </w:rPr>
            </w:pPr>
            <w:r>
              <w:rPr>
                <w:b/>
                <w:bCs/>
                <w:sz w:val="20"/>
              </w:rPr>
              <w:t xml:space="preserve">Číslo změny: </w:t>
            </w:r>
          </w:p>
        </w:tc>
      </w:tr>
      <w:tr w:rsidR="00127F87" w14:paraId="2DE22D34" w14:textId="77777777" w:rsidTr="00877C74">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46D53401" w14:textId="77777777" w:rsidR="00127F87" w:rsidRDefault="00127F87" w:rsidP="00877C74"/>
        </w:tc>
        <w:tc>
          <w:tcPr>
            <w:tcW w:w="3936" w:type="dxa"/>
            <w:gridSpan w:val="2"/>
            <w:tcBorders>
              <w:top w:val="single" w:sz="4" w:space="0" w:color="auto"/>
              <w:left w:val="single" w:sz="4" w:space="0" w:color="auto"/>
              <w:bottom w:val="single" w:sz="12" w:space="0" w:color="auto"/>
              <w:right w:val="single" w:sz="12" w:space="0" w:color="auto"/>
            </w:tcBorders>
          </w:tcPr>
          <w:p w14:paraId="7C38E626" w14:textId="77777777" w:rsidR="00127F87" w:rsidRDefault="00127F87" w:rsidP="00877C74">
            <w:pPr>
              <w:rPr>
                <w:b/>
                <w:bCs/>
                <w:sz w:val="20"/>
              </w:rPr>
            </w:pPr>
            <w:r>
              <w:rPr>
                <w:b/>
                <w:bCs/>
                <w:sz w:val="20"/>
              </w:rPr>
              <w:t xml:space="preserve">Datum: </w:t>
            </w:r>
          </w:p>
        </w:tc>
      </w:tr>
      <w:tr w:rsidR="00127F87" w14:paraId="122E75E4" w14:textId="77777777" w:rsidTr="00877C74">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58ECDEDC" w14:textId="77777777" w:rsidR="00127F87" w:rsidRDefault="00127F87" w:rsidP="00877C74">
            <w:pPr>
              <w:rPr>
                <w:sz w:val="20"/>
              </w:rPr>
            </w:pPr>
            <w:r>
              <w:t>Určeno pro objednatele</w:t>
            </w:r>
          </w:p>
        </w:tc>
      </w:tr>
      <w:tr w:rsidR="00127F87" w14:paraId="4AF3666D" w14:textId="77777777" w:rsidTr="00877C74">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1B6D68BF" w14:textId="77777777" w:rsidR="00127F87" w:rsidRDefault="00127F87" w:rsidP="00877C74">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4F5834B6" w14:textId="77777777" w:rsidR="00127F87" w:rsidRDefault="00127F87" w:rsidP="00877C74">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B5787F">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05EB1558" w14:textId="77777777" w:rsidR="00127F87" w:rsidRDefault="00127F87" w:rsidP="00877C74">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B5787F">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269E81AD" w14:textId="77777777" w:rsidR="00127F87" w:rsidRDefault="00127F87" w:rsidP="00877C74">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B5787F">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29E17FDF" w14:textId="77777777" w:rsidR="00127F87" w:rsidRDefault="00127F87" w:rsidP="00877C74">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B5787F">
              <w:fldChar w:fldCharType="separate"/>
            </w:r>
            <w:r>
              <w:fldChar w:fldCharType="end"/>
            </w:r>
          </w:p>
        </w:tc>
      </w:tr>
      <w:tr w:rsidR="00127F87" w14:paraId="71092D1D" w14:textId="77777777" w:rsidTr="00877C74">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76AD4A52" w14:textId="0AA4F882" w:rsidR="00127F87" w:rsidRDefault="00127F87" w:rsidP="00877C74">
            <w:r>
              <w:rPr>
                <w:sz w:val="20"/>
              </w:rPr>
              <w:t xml:space="preserve">Týká se </w:t>
            </w:r>
            <w:r>
              <w:rPr>
                <w:b/>
                <w:bCs/>
                <w:sz w:val="20"/>
              </w:rPr>
              <w:t xml:space="preserve">části </w:t>
            </w:r>
            <w:proofErr w:type="gramStart"/>
            <w:r w:rsidR="00E609F1">
              <w:rPr>
                <w:b/>
                <w:bCs/>
                <w:sz w:val="20"/>
              </w:rPr>
              <w:t xml:space="preserve">díla </w:t>
            </w:r>
            <w:r>
              <w:rPr>
                <w:b/>
                <w:bCs/>
              </w:rPr>
              <w:t>:</w:t>
            </w:r>
            <w:proofErr w:type="gramEnd"/>
            <w:r>
              <w:rPr>
                <w:b/>
                <w:bCs/>
              </w:rPr>
              <w:t xml:space="preserve"> </w:t>
            </w:r>
          </w:p>
        </w:tc>
      </w:tr>
      <w:tr w:rsidR="00127F87" w14:paraId="6E1BEE41" w14:textId="77777777" w:rsidTr="00877C74">
        <w:trPr>
          <w:cantSplit/>
          <w:trHeight w:hRule="exact" w:val="409"/>
        </w:trPr>
        <w:tc>
          <w:tcPr>
            <w:tcW w:w="779" w:type="dxa"/>
            <w:tcBorders>
              <w:top w:val="single" w:sz="6" w:space="0" w:color="auto"/>
              <w:left w:val="single" w:sz="12" w:space="0" w:color="auto"/>
              <w:bottom w:val="single" w:sz="6" w:space="0" w:color="auto"/>
            </w:tcBorders>
            <w:vAlign w:val="center"/>
          </w:tcPr>
          <w:p w14:paraId="08149F29" w14:textId="77777777" w:rsidR="00127F87" w:rsidRDefault="00127F87" w:rsidP="00877C74">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1A2A917B" w14:textId="77777777" w:rsidR="00127F87" w:rsidRDefault="00127F87" w:rsidP="00877C74">
            <w:pPr>
              <w:rPr>
                <w:sz w:val="20"/>
              </w:rPr>
            </w:pPr>
          </w:p>
        </w:tc>
      </w:tr>
      <w:tr w:rsidR="00127F87" w14:paraId="3A14336C" w14:textId="77777777" w:rsidTr="00877C74">
        <w:trPr>
          <w:cantSplit/>
          <w:trHeight w:hRule="exact" w:val="409"/>
        </w:trPr>
        <w:tc>
          <w:tcPr>
            <w:tcW w:w="779" w:type="dxa"/>
            <w:tcBorders>
              <w:top w:val="single" w:sz="6" w:space="0" w:color="auto"/>
              <w:left w:val="single" w:sz="12" w:space="0" w:color="auto"/>
              <w:bottom w:val="single" w:sz="6" w:space="0" w:color="auto"/>
            </w:tcBorders>
            <w:vAlign w:val="center"/>
          </w:tcPr>
          <w:p w14:paraId="409013E5" w14:textId="77777777" w:rsidR="00127F87" w:rsidRDefault="00127F87" w:rsidP="00877C74">
            <w:pPr>
              <w:rPr>
                <w:sz w:val="20"/>
              </w:rPr>
            </w:pPr>
          </w:p>
        </w:tc>
        <w:tc>
          <w:tcPr>
            <w:tcW w:w="8988" w:type="dxa"/>
            <w:gridSpan w:val="8"/>
            <w:tcBorders>
              <w:top w:val="single" w:sz="6" w:space="0" w:color="auto"/>
              <w:bottom w:val="single" w:sz="6" w:space="0" w:color="auto"/>
              <w:right w:val="single" w:sz="12" w:space="0" w:color="auto"/>
            </w:tcBorders>
            <w:vAlign w:val="center"/>
          </w:tcPr>
          <w:p w14:paraId="725821C3" w14:textId="77777777" w:rsidR="00127F87" w:rsidRDefault="00127F87" w:rsidP="00877C74">
            <w:pPr>
              <w:rPr>
                <w:sz w:val="20"/>
              </w:rPr>
            </w:pPr>
          </w:p>
        </w:tc>
      </w:tr>
      <w:tr w:rsidR="00127F87" w14:paraId="5E6CEAB7" w14:textId="77777777" w:rsidTr="00877C74">
        <w:trPr>
          <w:cantSplit/>
          <w:trHeight w:hRule="exact" w:val="409"/>
        </w:trPr>
        <w:tc>
          <w:tcPr>
            <w:tcW w:w="779" w:type="dxa"/>
            <w:tcBorders>
              <w:top w:val="single" w:sz="6" w:space="0" w:color="auto"/>
              <w:left w:val="single" w:sz="12" w:space="0" w:color="auto"/>
              <w:bottom w:val="single" w:sz="6" w:space="0" w:color="auto"/>
            </w:tcBorders>
            <w:vAlign w:val="center"/>
          </w:tcPr>
          <w:p w14:paraId="34057A32" w14:textId="77777777" w:rsidR="00127F87" w:rsidRDefault="00127F87" w:rsidP="00877C74">
            <w:pPr>
              <w:rPr>
                <w:sz w:val="20"/>
              </w:rPr>
            </w:pPr>
          </w:p>
        </w:tc>
        <w:tc>
          <w:tcPr>
            <w:tcW w:w="8988" w:type="dxa"/>
            <w:gridSpan w:val="8"/>
            <w:tcBorders>
              <w:top w:val="single" w:sz="6" w:space="0" w:color="auto"/>
              <w:bottom w:val="single" w:sz="6" w:space="0" w:color="auto"/>
              <w:right w:val="single" w:sz="12" w:space="0" w:color="auto"/>
            </w:tcBorders>
            <w:vAlign w:val="center"/>
          </w:tcPr>
          <w:p w14:paraId="512DA056" w14:textId="77777777" w:rsidR="00127F87" w:rsidRDefault="00127F87" w:rsidP="00877C74">
            <w:pPr>
              <w:rPr>
                <w:sz w:val="20"/>
              </w:rPr>
            </w:pPr>
          </w:p>
        </w:tc>
      </w:tr>
      <w:tr w:rsidR="00127F87" w:rsidRPr="00F72258" w14:paraId="4C799E6B" w14:textId="77777777" w:rsidTr="00877C74">
        <w:trPr>
          <w:cantSplit/>
          <w:trHeight w:val="774"/>
        </w:trPr>
        <w:tc>
          <w:tcPr>
            <w:tcW w:w="9767" w:type="dxa"/>
            <w:gridSpan w:val="9"/>
            <w:tcBorders>
              <w:top w:val="single" w:sz="12" w:space="0" w:color="auto"/>
              <w:left w:val="single" w:sz="12" w:space="0" w:color="auto"/>
              <w:right w:val="single" w:sz="12" w:space="0" w:color="auto"/>
            </w:tcBorders>
          </w:tcPr>
          <w:p w14:paraId="137568C4" w14:textId="77777777" w:rsidR="00127F87" w:rsidRPr="00973A11" w:rsidRDefault="00127F87" w:rsidP="00877C74">
            <w:pPr>
              <w:tabs>
                <w:tab w:val="left" w:pos="3720"/>
              </w:tabs>
              <w:rPr>
                <w:sz w:val="16"/>
                <w:szCs w:val="16"/>
              </w:rPr>
            </w:pPr>
            <w:r w:rsidRPr="00B55E17">
              <w:t>Popis změny:</w:t>
            </w:r>
          </w:p>
          <w:p w14:paraId="1A40EB77" w14:textId="77777777" w:rsidR="00127F87" w:rsidRDefault="00127F87" w:rsidP="00877C74">
            <w:pPr>
              <w:tabs>
                <w:tab w:val="left" w:pos="2985"/>
              </w:tabs>
              <w:jc w:val="both"/>
              <w:rPr>
                <w:szCs w:val="20"/>
              </w:rPr>
            </w:pPr>
          </w:p>
          <w:p w14:paraId="4795F9EA" w14:textId="77777777" w:rsidR="00127F87" w:rsidRDefault="00127F87" w:rsidP="00877C74">
            <w:pPr>
              <w:tabs>
                <w:tab w:val="left" w:pos="2985"/>
              </w:tabs>
              <w:jc w:val="both"/>
              <w:rPr>
                <w:szCs w:val="20"/>
              </w:rPr>
            </w:pPr>
          </w:p>
          <w:p w14:paraId="5FA15CFF" w14:textId="77777777" w:rsidR="00127F87" w:rsidRPr="00F72258" w:rsidRDefault="00127F87" w:rsidP="00877C74">
            <w:pPr>
              <w:tabs>
                <w:tab w:val="left" w:pos="2985"/>
              </w:tabs>
              <w:jc w:val="both"/>
              <w:rPr>
                <w:szCs w:val="20"/>
              </w:rPr>
            </w:pPr>
          </w:p>
        </w:tc>
      </w:tr>
      <w:tr w:rsidR="00127F87" w:rsidRPr="002404F8" w14:paraId="677ADE45" w14:textId="77777777" w:rsidTr="00877C74">
        <w:trPr>
          <w:cantSplit/>
          <w:trHeight w:val="1069"/>
        </w:trPr>
        <w:tc>
          <w:tcPr>
            <w:tcW w:w="9767" w:type="dxa"/>
            <w:gridSpan w:val="9"/>
            <w:tcBorders>
              <w:left w:val="single" w:sz="12" w:space="0" w:color="auto"/>
              <w:bottom w:val="single" w:sz="8" w:space="0" w:color="auto"/>
              <w:right w:val="single" w:sz="12" w:space="0" w:color="auto"/>
            </w:tcBorders>
            <w:vAlign w:val="center"/>
          </w:tcPr>
          <w:p w14:paraId="70BF4B68" w14:textId="77777777" w:rsidR="00127F87" w:rsidRPr="002404F8" w:rsidRDefault="00127F87" w:rsidP="00877C74"/>
          <w:p w14:paraId="75BCBB21" w14:textId="77777777" w:rsidR="00127F87" w:rsidRPr="002404F8" w:rsidRDefault="00127F87" w:rsidP="00877C74"/>
          <w:p w14:paraId="6463E5FC" w14:textId="77777777" w:rsidR="00127F87" w:rsidRPr="002404F8" w:rsidRDefault="00127F87" w:rsidP="00877C74"/>
        </w:tc>
      </w:tr>
      <w:tr w:rsidR="00127F87" w14:paraId="479C0698" w14:textId="77777777" w:rsidTr="00877C74">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6FADE238" w14:textId="77777777" w:rsidR="00127F87" w:rsidRDefault="00127F87" w:rsidP="00877C74">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7CCC606C" w14:textId="77777777" w:rsidR="00127F87" w:rsidRDefault="00127F87" w:rsidP="00877C74">
            <w:pPr>
              <w:rPr>
                <w:rFonts w:ascii="Arial Narrow" w:hAnsi="Arial Narrow"/>
                <w:sz w:val="20"/>
              </w:rPr>
            </w:pPr>
            <w:r>
              <w:rPr>
                <w:rFonts w:cs="Arial"/>
                <w:sz w:val="16"/>
              </w:rPr>
              <w:t>Počet připojených výkresů:</w:t>
            </w:r>
          </w:p>
        </w:tc>
      </w:tr>
      <w:tr w:rsidR="00127F87" w14:paraId="48A13AF0" w14:textId="77777777" w:rsidTr="00877C74">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47B5DCB2" w14:textId="77777777" w:rsidR="00127F87" w:rsidRDefault="00127F87" w:rsidP="00877C74">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26E06C96" w14:textId="77777777" w:rsidR="00127F87" w:rsidRDefault="00127F87" w:rsidP="00877C74">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0AB27AC1" w14:textId="77777777" w:rsidR="00127F87" w:rsidRDefault="00127F87" w:rsidP="00877C74">
            <w:pPr>
              <w:rPr>
                <w:sz w:val="20"/>
              </w:rPr>
            </w:pPr>
            <w:r>
              <w:rPr>
                <w:sz w:val="20"/>
              </w:rPr>
              <w:t xml:space="preserve">  </w:t>
            </w:r>
          </w:p>
          <w:p w14:paraId="7C1C03CB" w14:textId="77777777" w:rsidR="00127F87" w:rsidRDefault="00127F87" w:rsidP="00877C74">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B5787F">
              <w:rPr>
                <w:sz w:val="20"/>
              </w:rPr>
            </w:r>
            <w:r w:rsidR="00B5787F">
              <w:rPr>
                <w:sz w:val="20"/>
              </w:rPr>
              <w:fldChar w:fldCharType="separate"/>
            </w:r>
            <w:r>
              <w:rPr>
                <w:sz w:val="20"/>
              </w:rPr>
              <w:fldChar w:fldCharType="end"/>
            </w:r>
          </w:p>
          <w:p w14:paraId="59CA801A" w14:textId="77777777" w:rsidR="00127F87" w:rsidRDefault="00127F87" w:rsidP="00877C74">
            <w:pPr>
              <w:rPr>
                <w:sz w:val="20"/>
              </w:rPr>
            </w:pPr>
          </w:p>
        </w:tc>
      </w:tr>
      <w:tr w:rsidR="00127F87" w14:paraId="18D668E8" w14:textId="77777777" w:rsidTr="00877C74">
        <w:trPr>
          <w:cantSplit/>
          <w:trHeight w:val="1775"/>
        </w:trPr>
        <w:tc>
          <w:tcPr>
            <w:tcW w:w="3569" w:type="dxa"/>
            <w:gridSpan w:val="3"/>
            <w:tcBorders>
              <w:top w:val="single" w:sz="12" w:space="0" w:color="auto"/>
              <w:left w:val="single" w:sz="12" w:space="0" w:color="auto"/>
              <w:right w:val="single" w:sz="6" w:space="0" w:color="auto"/>
            </w:tcBorders>
            <w:vAlign w:val="center"/>
          </w:tcPr>
          <w:p w14:paraId="6C5EECB1" w14:textId="77777777" w:rsidR="00127F87" w:rsidRDefault="00127F87" w:rsidP="00877C74">
            <w:pPr>
              <w:rPr>
                <w:sz w:val="20"/>
              </w:rPr>
            </w:pPr>
            <w:r>
              <w:rPr>
                <w:sz w:val="20"/>
              </w:rPr>
              <w:t>Změna byla vyvolána</w:t>
            </w:r>
          </w:p>
          <w:p w14:paraId="10AB2489" w14:textId="77777777" w:rsidR="00127F87" w:rsidRDefault="00127F87" w:rsidP="00877C74">
            <w:pPr>
              <w:rPr>
                <w:sz w:val="20"/>
              </w:rPr>
            </w:pPr>
          </w:p>
          <w:p w14:paraId="10A55458" w14:textId="77777777" w:rsidR="00127F87" w:rsidRDefault="00127F87" w:rsidP="00877C74">
            <w:pPr>
              <w:rPr>
                <w:sz w:val="20"/>
              </w:rPr>
            </w:pPr>
          </w:p>
        </w:tc>
        <w:tc>
          <w:tcPr>
            <w:tcW w:w="6198" w:type="dxa"/>
            <w:gridSpan w:val="6"/>
            <w:tcBorders>
              <w:top w:val="single" w:sz="12" w:space="0" w:color="auto"/>
              <w:left w:val="single" w:sz="6" w:space="0" w:color="auto"/>
              <w:right w:val="single" w:sz="12" w:space="0" w:color="auto"/>
            </w:tcBorders>
            <w:vAlign w:val="center"/>
          </w:tcPr>
          <w:p w14:paraId="31A16CC4" w14:textId="77777777" w:rsidR="00127F87" w:rsidRDefault="00127F87" w:rsidP="00877C74">
            <w:pPr>
              <w:rPr>
                <w:sz w:val="20"/>
              </w:rPr>
            </w:pPr>
          </w:p>
        </w:tc>
      </w:tr>
      <w:tr w:rsidR="00127F87" w14:paraId="43945C0B" w14:textId="77777777" w:rsidTr="00877C74">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74834D9E" w14:textId="77777777" w:rsidR="00127F87" w:rsidRDefault="00127F87" w:rsidP="00877C74">
            <w:pPr>
              <w:rPr>
                <w:sz w:val="20"/>
              </w:rPr>
            </w:pPr>
            <w:r>
              <w:rPr>
                <w:sz w:val="20"/>
              </w:rPr>
              <w:t>Tato žádost o změnu je podkladem pro zpracování návrhu ocenění změny.</w:t>
            </w:r>
          </w:p>
          <w:p w14:paraId="6C458F39" w14:textId="77777777" w:rsidR="00127F87" w:rsidRDefault="00127F87" w:rsidP="00877C74">
            <w:pPr>
              <w:rPr>
                <w:sz w:val="20"/>
              </w:rPr>
            </w:pPr>
          </w:p>
        </w:tc>
      </w:tr>
      <w:tr w:rsidR="00127F87" w14:paraId="70E0D76E" w14:textId="77777777" w:rsidTr="00877C74">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2D9BDFD9" w14:textId="77777777" w:rsidR="00127F87" w:rsidRDefault="00127F87" w:rsidP="00877C74">
            <w:pPr>
              <w:rPr>
                <w:sz w:val="16"/>
              </w:rPr>
            </w:pPr>
          </w:p>
          <w:p w14:paraId="4FE7571B" w14:textId="77777777" w:rsidR="00127F87" w:rsidRDefault="00127F87" w:rsidP="00877C74">
            <w:pPr>
              <w:rPr>
                <w:sz w:val="16"/>
              </w:rPr>
            </w:pPr>
          </w:p>
          <w:p w14:paraId="79058763" w14:textId="77777777" w:rsidR="00127F87" w:rsidRDefault="00127F87" w:rsidP="00877C74">
            <w:pPr>
              <w:rPr>
                <w:sz w:val="20"/>
              </w:rPr>
            </w:pPr>
            <w:r>
              <w:rPr>
                <w:sz w:val="20"/>
              </w:rPr>
              <w:t>Žádost podává (jméno, podpis, razítko):</w:t>
            </w:r>
          </w:p>
          <w:p w14:paraId="6427E656" w14:textId="77777777" w:rsidR="00127F87" w:rsidRDefault="00127F87" w:rsidP="00877C74">
            <w:pPr>
              <w:rPr>
                <w:sz w:val="20"/>
              </w:rPr>
            </w:pPr>
          </w:p>
          <w:p w14:paraId="69BC575E" w14:textId="77777777" w:rsidR="00127F87" w:rsidRDefault="00127F87" w:rsidP="00877C74">
            <w:pPr>
              <w:rPr>
                <w:sz w:val="20"/>
              </w:rPr>
            </w:pPr>
          </w:p>
          <w:p w14:paraId="7970A117" w14:textId="77777777" w:rsidR="00127F87" w:rsidRDefault="00127F87" w:rsidP="00877C74">
            <w:pPr>
              <w:rPr>
                <w:sz w:val="20"/>
              </w:rPr>
            </w:pPr>
          </w:p>
        </w:tc>
      </w:tr>
      <w:tr w:rsidR="00127F87" w14:paraId="15354E54" w14:textId="77777777" w:rsidTr="00877C74">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7CB57C56" w14:textId="77777777" w:rsidR="00127F87" w:rsidRDefault="00127F87" w:rsidP="00877C74">
            <w:pPr>
              <w:rPr>
                <w:sz w:val="16"/>
              </w:rPr>
            </w:pPr>
          </w:p>
          <w:p w14:paraId="596FE64D" w14:textId="77777777" w:rsidR="00127F87" w:rsidRPr="00694BA5" w:rsidRDefault="00127F87" w:rsidP="00877C74">
            <w:pPr>
              <w:rPr>
                <w:sz w:val="20"/>
                <w:szCs w:val="20"/>
              </w:rPr>
            </w:pPr>
            <w:r>
              <w:rPr>
                <w:sz w:val="20"/>
                <w:szCs w:val="20"/>
              </w:rPr>
              <w:t>Převzal (Jméno, datum, podpis)</w:t>
            </w:r>
          </w:p>
          <w:p w14:paraId="34E309F1" w14:textId="77777777" w:rsidR="00127F87" w:rsidRDefault="00127F87" w:rsidP="00877C74">
            <w:pPr>
              <w:rPr>
                <w:sz w:val="16"/>
              </w:rPr>
            </w:pPr>
          </w:p>
          <w:p w14:paraId="05012098" w14:textId="77777777" w:rsidR="00127F87" w:rsidRDefault="00127F87" w:rsidP="00877C74">
            <w:pPr>
              <w:rPr>
                <w:sz w:val="16"/>
              </w:rPr>
            </w:pPr>
          </w:p>
          <w:p w14:paraId="174C29FC" w14:textId="77777777" w:rsidR="00127F87" w:rsidRDefault="00127F87" w:rsidP="00877C74">
            <w:pPr>
              <w:rPr>
                <w:sz w:val="16"/>
              </w:rPr>
            </w:pPr>
          </w:p>
          <w:p w14:paraId="5FF355F4" w14:textId="77777777" w:rsidR="00127F87" w:rsidRDefault="00127F87" w:rsidP="00877C74">
            <w:pPr>
              <w:rPr>
                <w:sz w:val="16"/>
              </w:rPr>
            </w:pPr>
          </w:p>
        </w:tc>
      </w:tr>
    </w:tbl>
    <w:p w14:paraId="69888D0E" w14:textId="0F4D6E19" w:rsidR="00877C74" w:rsidRPr="00877C74" w:rsidRDefault="00877C74" w:rsidP="00877C74">
      <w:pPr>
        <w:pStyle w:val="Zhlav"/>
        <w:spacing w:after="120"/>
        <w:jc w:val="both"/>
        <w:outlineLvl w:val="0"/>
        <w:rPr>
          <w:b/>
          <w:bCs/>
          <w:smallCaps/>
          <w:spacing w:val="20"/>
          <w:sz w:val="21"/>
          <w:szCs w:val="21"/>
          <w:lang w:val="cs-CZ"/>
        </w:rPr>
      </w:pPr>
      <w:r w:rsidRPr="003A245C">
        <w:rPr>
          <w:b/>
          <w:bCs/>
          <w:smallCaps/>
          <w:spacing w:val="20"/>
          <w:sz w:val="21"/>
          <w:szCs w:val="21"/>
        </w:rPr>
        <w:t>Příloha č.</w:t>
      </w:r>
      <w:r>
        <w:rPr>
          <w:b/>
          <w:bCs/>
          <w:smallCaps/>
          <w:spacing w:val="20"/>
          <w:sz w:val="21"/>
          <w:szCs w:val="21"/>
        </w:rPr>
        <w:t xml:space="preserve"> </w:t>
      </w:r>
      <w:proofErr w:type="gramStart"/>
      <w:r w:rsidR="00B8638F">
        <w:rPr>
          <w:b/>
          <w:bCs/>
          <w:smallCaps/>
          <w:spacing w:val="20"/>
          <w:sz w:val="21"/>
          <w:szCs w:val="21"/>
          <w:lang w:val="cs-CZ"/>
        </w:rPr>
        <w:t>4</w:t>
      </w:r>
      <w:r>
        <w:rPr>
          <w:b/>
          <w:bCs/>
          <w:smallCaps/>
          <w:spacing w:val="20"/>
          <w:sz w:val="21"/>
          <w:szCs w:val="21"/>
          <w:lang w:val="cs-CZ"/>
        </w:rPr>
        <w:t xml:space="preserve"> </w:t>
      </w:r>
      <w:r w:rsidRPr="003A245C">
        <w:rPr>
          <w:b/>
          <w:bCs/>
          <w:smallCaps/>
          <w:spacing w:val="20"/>
          <w:sz w:val="21"/>
          <w:szCs w:val="21"/>
        </w:rPr>
        <w:t xml:space="preserve"> </w:t>
      </w:r>
      <w:r>
        <w:rPr>
          <w:b/>
          <w:bCs/>
          <w:smallCaps/>
          <w:spacing w:val="20"/>
          <w:sz w:val="21"/>
          <w:szCs w:val="21"/>
          <w:lang w:val="cs-CZ"/>
        </w:rPr>
        <w:t>Vzor</w:t>
      </w:r>
      <w:proofErr w:type="gramEnd"/>
      <w:r>
        <w:rPr>
          <w:b/>
          <w:bCs/>
          <w:smallCaps/>
          <w:spacing w:val="20"/>
          <w:sz w:val="21"/>
          <w:szCs w:val="21"/>
          <w:lang w:val="cs-CZ"/>
        </w:rPr>
        <w:t xml:space="preserve"> změnového listu</w:t>
      </w:r>
    </w:p>
    <w:p w14:paraId="36983478" w14:textId="77777777" w:rsidR="00877C74" w:rsidRPr="003A245C" w:rsidRDefault="00877C74" w:rsidP="00877C74">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390ABA71" w14:textId="77777777" w:rsidR="00127F87" w:rsidRDefault="00127F87" w:rsidP="00127F87">
      <w:pPr>
        <w:spacing w:after="120"/>
        <w:jc w:val="both"/>
        <w:rPr>
          <w:sz w:val="21"/>
          <w:szCs w:val="21"/>
        </w:rPr>
      </w:pPr>
    </w:p>
    <w:p w14:paraId="6B9F574A" w14:textId="77777777" w:rsidR="00127F87" w:rsidRDefault="00127F87" w:rsidP="00127F87">
      <w:pPr>
        <w:tabs>
          <w:tab w:val="left" w:pos="1470"/>
        </w:tabs>
        <w:rPr>
          <w:sz w:val="21"/>
          <w:szCs w:val="21"/>
        </w:rPr>
      </w:pPr>
    </w:p>
    <w:p w14:paraId="5AE4B4B5"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67E3B0E8"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12F5634A" w14:textId="77777777" w:rsidR="00127F87" w:rsidRDefault="00127F87" w:rsidP="00127F87">
            <w:pPr>
              <w:pStyle w:val="Nadpis1"/>
            </w:pPr>
            <w:r>
              <w:lastRenderedPageBreak/>
              <w:t xml:space="preserve">NÁVRH OCENĚNÍ ZMĚNY </w:t>
            </w:r>
          </w:p>
          <w:p w14:paraId="6AEED80F" w14:textId="77777777" w:rsidR="00127F87" w:rsidRDefault="00127F87" w:rsidP="00127F87">
            <w:pPr>
              <w:pStyle w:val="Nadpis1"/>
            </w:pPr>
            <w:r>
              <w:t>(příloha k žádosti o změnu)</w:t>
            </w:r>
          </w:p>
        </w:tc>
      </w:tr>
      <w:tr w:rsidR="00127F87" w14:paraId="2F420808"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25069F0E" w14:textId="75DE3FBB" w:rsidR="00127F87" w:rsidRDefault="00E609F1" w:rsidP="00127F87">
            <w:pPr>
              <w:rPr>
                <w:b/>
                <w:bCs/>
                <w:sz w:val="20"/>
              </w:rPr>
            </w:pPr>
            <w:r>
              <w:rPr>
                <w:b/>
                <w:bCs/>
                <w:sz w:val="20"/>
              </w:rPr>
              <w:t>Dílo</w:t>
            </w:r>
            <w:r w:rsidR="00127F87">
              <w:rPr>
                <w:b/>
                <w:bCs/>
                <w:sz w:val="20"/>
              </w:rPr>
              <w:t>:</w:t>
            </w:r>
          </w:p>
          <w:p w14:paraId="0A10AFB6"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3D318181" w14:textId="77777777" w:rsidR="00127F87" w:rsidRDefault="00127F87" w:rsidP="00127F87">
            <w:pPr>
              <w:ind w:left="-70" w:firstLine="70"/>
              <w:rPr>
                <w:b/>
                <w:bCs/>
                <w:sz w:val="20"/>
              </w:rPr>
            </w:pPr>
            <w:r>
              <w:rPr>
                <w:b/>
                <w:bCs/>
                <w:sz w:val="20"/>
              </w:rPr>
              <w:t>Číslo změny:</w:t>
            </w:r>
          </w:p>
        </w:tc>
      </w:tr>
      <w:tr w:rsidR="00127F87" w14:paraId="4F5CBC2E"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133AF067"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57255C8F" w14:textId="77777777" w:rsidR="00127F87" w:rsidRDefault="00127F87" w:rsidP="00127F87">
            <w:r>
              <w:rPr>
                <w:b/>
                <w:bCs/>
                <w:sz w:val="20"/>
              </w:rPr>
              <w:t xml:space="preserve">Datum: </w:t>
            </w:r>
          </w:p>
        </w:tc>
      </w:tr>
      <w:tr w:rsidR="00127F87" w14:paraId="6BF795F0"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33AC0F92"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6ADE2C3A"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6853A541"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B5787F">
              <w:rPr>
                <w:sz w:val="22"/>
              </w:rPr>
            </w:r>
            <w:r w:rsidR="00B5787F">
              <w:rPr>
                <w:sz w:val="22"/>
              </w:rPr>
              <w:fldChar w:fldCharType="separate"/>
            </w:r>
            <w:r>
              <w:rPr>
                <w:sz w:val="22"/>
              </w:rPr>
              <w:fldChar w:fldCharType="end"/>
            </w:r>
          </w:p>
        </w:tc>
      </w:tr>
      <w:tr w:rsidR="00127F87" w14:paraId="0B75A3C1"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14400489"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76FAC86B" w14:textId="6A3FE516" w:rsidR="00127F87" w:rsidRDefault="00127F87" w:rsidP="00127F87">
            <w:r>
              <w:rPr>
                <w:sz w:val="22"/>
              </w:rPr>
              <w:t xml:space="preserve">Změna dokončení </w:t>
            </w:r>
            <w:r w:rsidR="00E609F1">
              <w:rPr>
                <w:sz w:val="22"/>
              </w:rPr>
              <w:t xml:space="preserve">díla </w:t>
            </w:r>
          </w:p>
        </w:tc>
        <w:tc>
          <w:tcPr>
            <w:tcW w:w="583" w:type="dxa"/>
            <w:tcBorders>
              <w:top w:val="single" w:sz="8" w:space="0" w:color="auto"/>
              <w:bottom w:val="single" w:sz="12" w:space="0" w:color="auto"/>
              <w:right w:val="single" w:sz="12" w:space="0" w:color="auto"/>
            </w:tcBorders>
            <w:vAlign w:val="center"/>
          </w:tcPr>
          <w:p w14:paraId="0DE7AA1C"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3" w:name="Zaškrtávací10"/>
            <w:r>
              <w:rPr>
                <w:sz w:val="22"/>
              </w:rPr>
              <w:instrText xml:space="preserve"> FORMCHECKBOX </w:instrText>
            </w:r>
            <w:r w:rsidR="00B5787F">
              <w:rPr>
                <w:sz w:val="22"/>
              </w:rPr>
            </w:r>
            <w:r w:rsidR="00B5787F">
              <w:rPr>
                <w:sz w:val="22"/>
              </w:rPr>
              <w:fldChar w:fldCharType="separate"/>
            </w:r>
            <w:r>
              <w:rPr>
                <w:sz w:val="22"/>
              </w:rPr>
              <w:fldChar w:fldCharType="end"/>
            </w:r>
            <w:bookmarkEnd w:id="3"/>
          </w:p>
        </w:tc>
      </w:tr>
      <w:tr w:rsidR="00127F87" w14:paraId="50EA3808"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3B17E3B4" w14:textId="77777777" w:rsidR="00127F87" w:rsidRDefault="00127F87" w:rsidP="00127F87"/>
          <w:p w14:paraId="1E8739E6" w14:textId="77777777" w:rsidR="00127F87" w:rsidRDefault="00127F87" w:rsidP="00127F87"/>
          <w:p w14:paraId="44C4E74C" w14:textId="77777777" w:rsidR="00127F87" w:rsidRDefault="00127F87" w:rsidP="00127F87">
            <w:r>
              <w:rPr>
                <w:sz w:val="22"/>
              </w:rPr>
              <w:t>Návrh změny je podložen těmito rozpočtovými poklady:</w:t>
            </w:r>
          </w:p>
        </w:tc>
      </w:tr>
      <w:tr w:rsidR="00127F87" w14:paraId="093F7FB8"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44747A8D" w14:textId="77777777" w:rsidR="00127F87" w:rsidRDefault="00127F87" w:rsidP="00127F87"/>
          <w:p w14:paraId="438E3F6D" w14:textId="77777777" w:rsidR="00127F87" w:rsidRDefault="00127F87" w:rsidP="00127F87"/>
          <w:p w14:paraId="43240806" w14:textId="77777777" w:rsidR="00127F87" w:rsidRDefault="00127F87" w:rsidP="00127F87"/>
          <w:p w14:paraId="58549656" w14:textId="77777777" w:rsidR="00127F87" w:rsidRDefault="00127F87" w:rsidP="00127F87"/>
          <w:p w14:paraId="40183802" w14:textId="77777777" w:rsidR="00127F87" w:rsidRDefault="00127F87" w:rsidP="00127F87"/>
          <w:p w14:paraId="7C298B9A" w14:textId="77777777" w:rsidR="00127F87" w:rsidRDefault="00127F87" w:rsidP="00127F87"/>
          <w:p w14:paraId="60DD7BD8" w14:textId="77777777" w:rsidR="00127F87" w:rsidRDefault="00127F87" w:rsidP="00127F87"/>
          <w:p w14:paraId="2BE4F2B3" w14:textId="77777777" w:rsidR="00127F87" w:rsidRDefault="00127F87" w:rsidP="00127F87"/>
        </w:tc>
      </w:tr>
      <w:tr w:rsidR="00127F87" w14:paraId="7825CF47"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64135C48" w14:textId="77777777" w:rsidR="00127F87" w:rsidRDefault="00127F87" w:rsidP="00127F87">
            <w:r>
              <w:rPr>
                <w:rFonts w:cs="Arial"/>
                <w:sz w:val="16"/>
              </w:rPr>
              <w:t>Počet listů příloh:</w:t>
            </w:r>
          </w:p>
          <w:p w14:paraId="55C816F6" w14:textId="77777777" w:rsidR="00127F87" w:rsidRDefault="00127F87" w:rsidP="00127F87"/>
        </w:tc>
      </w:tr>
      <w:tr w:rsidR="00127F87" w14:paraId="7B572A28"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5D8DD6EB" w14:textId="77777777" w:rsidR="00127F87" w:rsidRDefault="00127F87" w:rsidP="00127F87">
            <w:r>
              <w:rPr>
                <w:sz w:val="22"/>
              </w:rPr>
              <w:t xml:space="preserve">Navrhovaná změna ceny </w:t>
            </w:r>
            <w:proofErr w:type="gramStart"/>
            <w:r>
              <w:rPr>
                <w:sz w:val="22"/>
              </w:rPr>
              <w:t xml:space="preserve">díla:   </w:t>
            </w:r>
            <w:proofErr w:type="gramEnd"/>
            <w:r>
              <w:rPr>
                <w:sz w:val="22"/>
              </w:rPr>
              <w:t xml:space="preserve">                                                                           Kč (bez DPH)</w:t>
            </w:r>
          </w:p>
          <w:p w14:paraId="257AE697" w14:textId="77777777" w:rsidR="00127F87" w:rsidRDefault="00127F87" w:rsidP="00127F87">
            <w:pPr>
              <w:rPr>
                <w:sz w:val="10"/>
              </w:rPr>
            </w:pPr>
          </w:p>
          <w:p w14:paraId="76ECF3F0" w14:textId="77777777" w:rsidR="00127F87" w:rsidRDefault="00127F87" w:rsidP="00127F87"/>
        </w:tc>
      </w:tr>
      <w:tr w:rsidR="00127F87" w14:paraId="77D84691"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59F936FE"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48BF8EDB" w14:textId="77777777" w:rsidR="00127F87" w:rsidRDefault="00127F87" w:rsidP="00127F87">
            <w:pPr>
              <w:jc w:val="right"/>
            </w:pPr>
            <w:r>
              <w:rPr>
                <w:sz w:val="22"/>
              </w:rPr>
              <w:t xml:space="preserve"> Kč (bez </w:t>
            </w:r>
            <w:proofErr w:type="gramStart"/>
            <w:r>
              <w:rPr>
                <w:sz w:val="22"/>
              </w:rPr>
              <w:t xml:space="preserve">DPH)   </w:t>
            </w:r>
            <w:proofErr w:type="gramEnd"/>
            <w:r>
              <w:rPr>
                <w:sz w:val="22"/>
              </w:rPr>
              <w:t xml:space="preserve">  </w:t>
            </w:r>
          </w:p>
        </w:tc>
      </w:tr>
      <w:tr w:rsidR="00127F87" w14:paraId="3324B074"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3F180ECE" w14:textId="77777777" w:rsidR="00127F87" w:rsidRDefault="00127F87" w:rsidP="00127F87">
            <w:pPr>
              <w:jc w:val="center"/>
            </w:pPr>
            <w:proofErr w:type="spellStart"/>
            <w:r>
              <w:rPr>
                <w:b/>
                <w:bCs/>
                <w:sz w:val="22"/>
              </w:rPr>
              <w:t>Méněpráce</w:t>
            </w:r>
            <w:proofErr w:type="spellEnd"/>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18FCBE7E" w14:textId="77777777" w:rsidR="00127F87" w:rsidRDefault="00127F87" w:rsidP="00127F87">
            <w:pPr>
              <w:jc w:val="right"/>
            </w:pPr>
            <w:r>
              <w:rPr>
                <w:sz w:val="22"/>
              </w:rPr>
              <w:t xml:space="preserve"> Kč (bez DPH)</w:t>
            </w:r>
          </w:p>
        </w:tc>
      </w:tr>
      <w:tr w:rsidR="00127F87" w14:paraId="00C7C130"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21923353" w14:textId="77777777" w:rsidR="00127F87" w:rsidRDefault="00127F87" w:rsidP="00127F87">
            <w:r>
              <w:rPr>
                <w:sz w:val="22"/>
              </w:rPr>
              <w:t>Navrhovaná změna lhůty dokončení díla:</w:t>
            </w:r>
          </w:p>
        </w:tc>
      </w:tr>
      <w:tr w:rsidR="00127F87" w14:paraId="66CEB147"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0A4AED3D"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777BE35F" w14:textId="77777777" w:rsidR="00127F87" w:rsidRDefault="00127F87" w:rsidP="00127F87">
            <w:pPr>
              <w:jc w:val="right"/>
            </w:pPr>
            <w:r>
              <w:rPr>
                <w:sz w:val="22"/>
              </w:rPr>
              <w:t>kalendářních dní</w:t>
            </w:r>
          </w:p>
        </w:tc>
      </w:tr>
      <w:tr w:rsidR="00127F87" w14:paraId="02AC266D"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2273D978"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516AA0EB" w14:textId="77777777" w:rsidR="00127F87" w:rsidRDefault="00127F87" w:rsidP="00127F87">
            <w:pPr>
              <w:jc w:val="right"/>
            </w:pPr>
            <w:r>
              <w:rPr>
                <w:sz w:val="22"/>
              </w:rPr>
              <w:t>kalendářních dní</w:t>
            </w:r>
          </w:p>
        </w:tc>
      </w:tr>
      <w:tr w:rsidR="00127F87" w14:paraId="26915B76"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214AC8EA"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4D0A7E05" w14:textId="77777777" w:rsidR="00127F87" w:rsidRDefault="00127F87" w:rsidP="00127F87"/>
        </w:tc>
      </w:tr>
    </w:tbl>
    <w:p w14:paraId="2885CE87" w14:textId="77777777" w:rsidR="00AB2C6C" w:rsidRDefault="00AB2C6C"/>
    <w:sectPr w:rsidR="00AB2C6C" w:rsidSect="002C4EC5">
      <w:headerReference w:type="default" r:id="rId12"/>
      <w:footerReference w:type="default" r:id="rId13"/>
      <w:headerReference w:type="first" r:id="rId14"/>
      <w:footerReference w:type="first" r:id="rId15"/>
      <w:pgSz w:w="11906" w:h="16838" w:code="9"/>
      <w:pgMar w:top="851" w:right="709" w:bottom="2127"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4D4DD" w14:textId="77777777" w:rsidR="00B4713E" w:rsidRDefault="00B4713E" w:rsidP="00127F87">
      <w:r>
        <w:separator/>
      </w:r>
    </w:p>
  </w:endnote>
  <w:endnote w:type="continuationSeparator" w:id="0">
    <w:p w14:paraId="24B48DE2" w14:textId="77777777" w:rsidR="00B4713E" w:rsidRDefault="00B4713E"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57579" w14:textId="74773910" w:rsidR="00B4713E" w:rsidRPr="000A7553" w:rsidRDefault="00B4713E"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Pr>
        <w:noProof/>
        <w:sz w:val="21"/>
        <w:szCs w:val="21"/>
      </w:rPr>
      <w:t>13</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Pr>
        <w:noProof/>
        <w:sz w:val="21"/>
        <w:szCs w:val="21"/>
      </w:rPr>
      <w:t>18</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E3598" w14:textId="2776FF9A" w:rsidR="00B4713E" w:rsidRPr="006D1D93" w:rsidRDefault="00B4713E"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Pr>
        <w:noProof/>
        <w:sz w:val="21"/>
        <w:szCs w:val="21"/>
      </w:rPr>
      <w:t>18</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40A7F" w14:textId="77777777" w:rsidR="00B4713E" w:rsidRDefault="00B4713E" w:rsidP="00127F87">
      <w:r>
        <w:separator/>
      </w:r>
    </w:p>
  </w:footnote>
  <w:footnote w:type="continuationSeparator" w:id="0">
    <w:p w14:paraId="3E090F16" w14:textId="77777777" w:rsidR="00B4713E" w:rsidRDefault="00B4713E"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9468"/>
    </w:tblGrid>
    <w:tr w:rsidR="006B0764" w:rsidRPr="00B6580E" w14:paraId="6F3B5F0C" w14:textId="77777777" w:rsidTr="00127F87">
      <w:tc>
        <w:tcPr>
          <w:tcW w:w="9468" w:type="dxa"/>
        </w:tcPr>
        <w:p w14:paraId="36AB9336" w14:textId="5E711805" w:rsidR="006B0764" w:rsidRPr="00B6580E" w:rsidRDefault="00CA7EDD" w:rsidP="006B0764">
          <w:pPr>
            <w:tabs>
              <w:tab w:val="left" w:pos="810"/>
            </w:tabs>
            <w:rPr>
              <w:b/>
              <w:bCs/>
              <w:i/>
              <w:smallCaps/>
              <w:spacing w:val="30"/>
              <w:sz w:val="16"/>
              <w:szCs w:val="16"/>
              <w:lang w:val="en-US"/>
            </w:rPr>
          </w:pPr>
          <w:r w:rsidRPr="00CA7EDD">
            <w:rPr>
              <w:sz w:val="20"/>
              <w:szCs w:val="20"/>
            </w:rPr>
            <w:t>Březí nad Oslavou, rekonstrukce vytápění</w:t>
          </w:r>
        </w:p>
      </w:tc>
    </w:tr>
  </w:tbl>
  <w:p w14:paraId="53BA46CB" w14:textId="77777777" w:rsidR="00B4713E" w:rsidRPr="000A7553" w:rsidRDefault="00B4713E" w:rsidP="00127F87">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14:paraId="2C3AC844" w14:textId="77777777" w:rsidR="00B4713E" w:rsidRPr="000A7553" w:rsidRDefault="00B4713E" w:rsidP="00127F87">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4788"/>
      <w:gridCol w:w="4680"/>
    </w:tblGrid>
    <w:tr w:rsidR="006B0764" w:rsidRPr="00B6580E" w14:paraId="1FCA810D" w14:textId="77777777">
      <w:tc>
        <w:tcPr>
          <w:tcW w:w="9468" w:type="dxa"/>
          <w:gridSpan w:val="2"/>
        </w:tcPr>
        <w:p w14:paraId="4DAA7800" w14:textId="72AFA1E1" w:rsidR="006B0764" w:rsidRPr="00CA7EDD" w:rsidRDefault="006B0764" w:rsidP="006B0764">
          <w:pPr>
            <w:tabs>
              <w:tab w:val="left" w:pos="810"/>
            </w:tabs>
            <w:rPr>
              <w:spacing w:val="20"/>
              <w:sz w:val="20"/>
              <w:szCs w:val="20"/>
            </w:rPr>
          </w:pPr>
          <w:r w:rsidRPr="00CA7EDD">
            <w:rPr>
              <w:sz w:val="20"/>
              <w:szCs w:val="20"/>
            </w:rPr>
            <w:t>Březí n</w:t>
          </w:r>
          <w:r w:rsidR="00CA7EDD" w:rsidRPr="00CA7EDD">
            <w:rPr>
              <w:sz w:val="20"/>
              <w:szCs w:val="20"/>
            </w:rPr>
            <w:t xml:space="preserve">ad </w:t>
          </w:r>
          <w:r w:rsidRPr="00CA7EDD">
            <w:rPr>
              <w:sz w:val="20"/>
              <w:szCs w:val="20"/>
            </w:rPr>
            <w:t>Oslavou, rekonstrukce vytápění</w:t>
          </w:r>
        </w:p>
      </w:tc>
    </w:tr>
    <w:tr w:rsidR="00B4713E" w:rsidRPr="00102C96" w14:paraId="23CA05F7" w14:textId="77777777">
      <w:tc>
        <w:tcPr>
          <w:tcW w:w="4788" w:type="dxa"/>
        </w:tcPr>
        <w:p w14:paraId="36C59C86" w14:textId="77777777" w:rsidR="00B4713E" w:rsidRPr="00102C96" w:rsidRDefault="00B4713E" w:rsidP="00127F87">
          <w:pPr>
            <w:jc w:val="both"/>
            <w:rPr>
              <w:sz w:val="21"/>
              <w:szCs w:val="21"/>
            </w:rPr>
          </w:pPr>
          <w:permStart w:id="710889875" w:edGrp="everyone" w:colFirst="1" w:colLast="1"/>
          <w:permStart w:id="2036026102" w:edGrp="everyone" w:colFirst="2" w:colLast="2"/>
          <w:r w:rsidRPr="00102C96">
            <w:rPr>
              <w:sz w:val="21"/>
              <w:szCs w:val="21"/>
            </w:rPr>
            <w:t>Číslo smlouvy objednatele</w:t>
          </w:r>
        </w:p>
      </w:tc>
      <w:tc>
        <w:tcPr>
          <w:tcW w:w="4680" w:type="dxa"/>
        </w:tcPr>
        <w:p w14:paraId="5612A17C" w14:textId="77777777" w:rsidR="00B4713E" w:rsidRPr="00102C96" w:rsidRDefault="00B4713E" w:rsidP="00127F87">
          <w:pPr>
            <w:ind w:left="34"/>
            <w:jc w:val="right"/>
            <w:rPr>
              <w:sz w:val="21"/>
              <w:szCs w:val="21"/>
            </w:rPr>
          </w:pPr>
          <w:r w:rsidRPr="00102C96">
            <w:rPr>
              <w:sz w:val="21"/>
              <w:szCs w:val="21"/>
            </w:rPr>
            <w:t xml:space="preserve">Číslo smlouvy zhotovitele    </w:t>
          </w:r>
        </w:p>
      </w:tc>
    </w:tr>
    <w:permEnd w:id="710889875"/>
    <w:permEnd w:id="2036026102"/>
  </w:tbl>
  <w:p w14:paraId="18538822" w14:textId="77777777" w:rsidR="00B4713E" w:rsidRDefault="00B4713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F893A39"/>
    <w:multiLevelType w:val="multilevel"/>
    <w:tmpl w:val="6D528232"/>
    <w:lvl w:ilvl="0">
      <w:start w:val="1"/>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5"/>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6"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B65B05"/>
    <w:multiLevelType w:val="multilevel"/>
    <w:tmpl w:val="8FCC1C58"/>
    <w:lvl w:ilvl="0">
      <w:start w:val="5"/>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F15A98"/>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64D597F"/>
    <w:multiLevelType w:val="multilevel"/>
    <w:tmpl w:val="1C46F45E"/>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3F2117C6"/>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306"/>
        </w:tabs>
        <w:ind w:left="2306" w:hanging="180"/>
      </w:pPr>
      <w:rPr>
        <w:rFonts w:cs="Times New Roman"/>
      </w:rPr>
    </w:lvl>
    <w:lvl w:ilvl="3">
      <w:start w:val="1"/>
      <w:numFmt w:val="decimal"/>
      <w:lvlText w:val="%4."/>
      <w:lvlJc w:val="left"/>
      <w:pPr>
        <w:tabs>
          <w:tab w:val="num" w:pos="502"/>
        </w:tabs>
        <w:ind w:left="502"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abstractNum w:abstractNumId="17"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F11C75"/>
    <w:multiLevelType w:val="multilevel"/>
    <w:tmpl w:val="A8FA1510"/>
    <w:lvl w:ilvl="0">
      <w:start w:val="6"/>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2" w15:restartNumberingAfterBreak="0">
    <w:nsid w:val="580451CE"/>
    <w:multiLevelType w:val="multilevel"/>
    <w:tmpl w:val="2AE86830"/>
    <w:lvl w:ilvl="0">
      <w:start w:val="6"/>
      <w:numFmt w:val="decimal"/>
      <w:lvlText w:val="%1."/>
      <w:lvlJc w:val="left"/>
      <w:pPr>
        <w:ind w:left="360" w:hanging="360"/>
      </w:pPr>
      <w:rPr>
        <w:rFonts w:hint="default"/>
      </w:rPr>
    </w:lvl>
    <w:lvl w:ilvl="1">
      <w:start w:val="1"/>
      <w:numFmt w:val="decimal"/>
      <w:lvlText w:val="5.%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3"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60E04FBD"/>
    <w:multiLevelType w:val="hybridMultilevel"/>
    <w:tmpl w:val="81B8F7A6"/>
    <w:lvl w:ilvl="0" w:tplc="0405000F">
      <w:start w:val="1"/>
      <w:numFmt w:val="decimal"/>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5"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63F15D56"/>
    <w:multiLevelType w:val="multilevel"/>
    <w:tmpl w:val="9E3AC41E"/>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656353AB"/>
    <w:multiLevelType w:val="multilevel"/>
    <w:tmpl w:val="630E77D6"/>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7F39B8"/>
    <w:multiLevelType w:val="hybridMultilevel"/>
    <w:tmpl w:val="96BC24A8"/>
    <w:lvl w:ilvl="0" w:tplc="0405000F">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3"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726A2D06"/>
    <w:multiLevelType w:val="multilevel"/>
    <w:tmpl w:val="948643DA"/>
    <w:lvl w:ilvl="0">
      <w:start w:val="1"/>
      <w:numFmt w:val="decimal"/>
      <w:isLgl/>
      <w:lvlText w:val="%1."/>
      <w:lvlJc w:val="left"/>
      <w:pPr>
        <w:tabs>
          <w:tab w:val="num" w:pos="360"/>
        </w:tabs>
        <w:ind w:left="360" w:hanging="360"/>
      </w:pPr>
      <w:rPr>
        <w:rFonts w:cs="Times New Roman" w:hint="default"/>
        <w:b w:val="0"/>
        <w:bCs w:val="0"/>
        <w:strike w:val="0"/>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75423A7E"/>
    <w:multiLevelType w:val="hybridMultilevel"/>
    <w:tmpl w:val="95F8DB30"/>
    <w:lvl w:ilvl="0" w:tplc="518E3D2E">
      <w:start w:val="1"/>
      <w:numFmt w:val="lowerRoman"/>
      <w:lvlText w:val="%1."/>
      <w:lvlJc w:val="left"/>
      <w:pPr>
        <w:ind w:left="862" w:hanging="360"/>
      </w:pPr>
      <w:rPr>
        <w:rFonts w:ascii="Times New Roman" w:eastAsia="Times New Roman" w:hAnsi="Times New Roman" w:cs="Times New Roman"/>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6"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7CB62A76"/>
    <w:multiLevelType w:val="hybridMultilevel"/>
    <w:tmpl w:val="18CED6FA"/>
    <w:lvl w:ilvl="0" w:tplc="0405000F">
      <w:start w:val="1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6D6F2B"/>
    <w:multiLevelType w:val="multilevel"/>
    <w:tmpl w:val="3BBAD880"/>
    <w:lvl w:ilvl="0">
      <w:start w:val="7"/>
      <w:numFmt w:val="decimal"/>
      <w:lvlText w:val="%1."/>
      <w:lvlJc w:val="left"/>
      <w:pPr>
        <w:ind w:left="360" w:hanging="360"/>
      </w:pPr>
      <w:rPr>
        <w:rFonts w:hint="default"/>
      </w:rPr>
    </w:lvl>
    <w:lvl w:ilvl="1">
      <w:start w:val="1"/>
      <w:numFmt w:val="decimal"/>
      <w:lvlText w:val="6.%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9" w15:restartNumberingAfterBreak="0">
    <w:nsid w:val="7ED46C51"/>
    <w:multiLevelType w:val="multilevel"/>
    <w:tmpl w:val="75ACB0D0"/>
    <w:lvl w:ilvl="0">
      <w:start w:val="1"/>
      <w:numFmt w:val="upperRoman"/>
      <w:lvlText w:val="%1."/>
      <w:lvlJc w:val="left"/>
      <w:pPr>
        <w:tabs>
          <w:tab w:val="num" w:pos="1004"/>
        </w:tabs>
        <w:ind w:left="1004"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502"/>
        </w:tabs>
        <w:ind w:left="502"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abstractNum w:abstractNumId="40" w15:restartNumberingAfterBreak="0">
    <w:nsid w:val="7EE60768"/>
    <w:multiLevelType w:val="multilevel"/>
    <w:tmpl w:val="57389440"/>
    <w:lvl w:ilvl="0">
      <w:start w:val="1"/>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4"/>
      <w:numFmt w:val="decimal"/>
      <w:lvlText w:val="%4."/>
      <w:lvlJc w:val="left"/>
      <w:pPr>
        <w:tabs>
          <w:tab w:val="num" w:pos="502"/>
        </w:tabs>
        <w:ind w:left="502"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41" w15:restartNumberingAfterBreak="0">
    <w:nsid w:val="7F0711F1"/>
    <w:multiLevelType w:val="multilevel"/>
    <w:tmpl w:val="5E38095E"/>
    <w:lvl w:ilvl="0">
      <w:start w:val="6"/>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20"/>
  </w:num>
  <w:num w:numId="2">
    <w:abstractNumId w:val="23"/>
  </w:num>
  <w:num w:numId="3">
    <w:abstractNumId w:val="8"/>
  </w:num>
  <w:num w:numId="4">
    <w:abstractNumId w:val="18"/>
  </w:num>
  <w:num w:numId="5">
    <w:abstractNumId w:val="39"/>
  </w:num>
  <w:num w:numId="6">
    <w:abstractNumId w:val="7"/>
  </w:num>
  <w:num w:numId="7">
    <w:abstractNumId w:val="9"/>
  </w:num>
  <w:num w:numId="8">
    <w:abstractNumId w:val="6"/>
  </w:num>
  <w:num w:numId="9">
    <w:abstractNumId w:val="36"/>
  </w:num>
  <w:num w:numId="10">
    <w:abstractNumId w:val="25"/>
  </w:num>
  <w:num w:numId="11">
    <w:abstractNumId w:val="30"/>
  </w:num>
  <w:num w:numId="12">
    <w:abstractNumId w:val="33"/>
  </w:num>
  <w:num w:numId="13">
    <w:abstractNumId w:val="31"/>
  </w:num>
  <w:num w:numId="14">
    <w:abstractNumId w:val="2"/>
  </w:num>
  <w:num w:numId="15">
    <w:abstractNumId w:val="3"/>
  </w:num>
  <w:num w:numId="16">
    <w:abstractNumId w:val="0"/>
  </w:num>
  <w:num w:numId="17">
    <w:abstractNumId w:val="28"/>
  </w:num>
  <w:num w:numId="18">
    <w:abstractNumId w:val="34"/>
  </w:num>
  <w:num w:numId="19">
    <w:abstractNumId w:val="22"/>
  </w:num>
  <w:num w:numId="20">
    <w:abstractNumId w:val="38"/>
  </w:num>
  <w:num w:numId="21">
    <w:abstractNumId w:val="17"/>
  </w:num>
  <w:num w:numId="22">
    <w:abstractNumId w:val="11"/>
  </w:num>
  <w:num w:numId="23">
    <w:abstractNumId w:val="13"/>
  </w:num>
  <w:num w:numId="24">
    <w:abstractNumId w:val="27"/>
  </w:num>
  <w:num w:numId="25">
    <w:abstractNumId w:val="10"/>
  </w:num>
  <w:num w:numId="26">
    <w:abstractNumId w:val="41"/>
  </w:num>
  <w:num w:numId="27">
    <w:abstractNumId w:val="4"/>
  </w:num>
  <w:num w:numId="28">
    <w:abstractNumId w:val="35"/>
  </w:num>
  <w:num w:numId="29">
    <w:abstractNumId w:val="12"/>
  </w:num>
  <w:num w:numId="30">
    <w:abstractNumId w:val="24"/>
  </w:num>
  <w:num w:numId="31">
    <w:abstractNumId w:val="16"/>
  </w:num>
  <w:num w:numId="32">
    <w:abstractNumId w:val="40"/>
  </w:num>
  <w:num w:numId="33">
    <w:abstractNumId w:val="1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19"/>
  </w:num>
  <w:num w:numId="38">
    <w:abstractNumId w:val="14"/>
  </w:num>
  <w:num w:numId="39">
    <w:abstractNumId w:val="26"/>
  </w:num>
  <w:num w:numId="40">
    <w:abstractNumId w:val="5"/>
  </w:num>
  <w:num w:numId="41">
    <w:abstractNumId w:val="37"/>
  </w:num>
  <w:num w:numId="42">
    <w:abstractNumId w:val="1"/>
  </w:num>
  <w:num w:numId="43">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SqV6+rP/NiHs+zc0ZAUISGWOobjC46IKLJOzU7OSPaK7WCY0kToEaslfAEm4QzDf6EmKz0xKcVSerEkKq+Cqpg==" w:salt="UeIY51XlMPcMRPo0PHc/eA=="/>
  <w:defaultTabStop w:val="709"/>
  <w:hyphenationZone w:val="425"/>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F87"/>
    <w:rsid w:val="0000349B"/>
    <w:rsid w:val="00003B18"/>
    <w:rsid w:val="00011ADA"/>
    <w:rsid w:val="00016313"/>
    <w:rsid w:val="00016E75"/>
    <w:rsid w:val="00021651"/>
    <w:rsid w:val="00023079"/>
    <w:rsid w:val="000231E0"/>
    <w:rsid w:val="0002337E"/>
    <w:rsid w:val="00027542"/>
    <w:rsid w:val="00035430"/>
    <w:rsid w:val="00036E9D"/>
    <w:rsid w:val="00042498"/>
    <w:rsid w:val="00046870"/>
    <w:rsid w:val="000539F7"/>
    <w:rsid w:val="00084657"/>
    <w:rsid w:val="00085E40"/>
    <w:rsid w:val="00086BB0"/>
    <w:rsid w:val="000B2535"/>
    <w:rsid w:val="000B4D5D"/>
    <w:rsid w:val="000B5882"/>
    <w:rsid w:val="000B6F45"/>
    <w:rsid w:val="000C096C"/>
    <w:rsid w:val="000C138C"/>
    <w:rsid w:val="000C5E38"/>
    <w:rsid w:val="000C74ED"/>
    <w:rsid w:val="000D421D"/>
    <w:rsid w:val="000D4DF1"/>
    <w:rsid w:val="000E2AC2"/>
    <w:rsid w:val="000E3C34"/>
    <w:rsid w:val="000F3CD3"/>
    <w:rsid w:val="000F5B7F"/>
    <w:rsid w:val="00101756"/>
    <w:rsid w:val="00113DB0"/>
    <w:rsid w:val="001271BE"/>
    <w:rsid w:val="00127F87"/>
    <w:rsid w:val="00132CD8"/>
    <w:rsid w:val="00141C22"/>
    <w:rsid w:val="00147E3E"/>
    <w:rsid w:val="00150319"/>
    <w:rsid w:val="001534C1"/>
    <w:rsid w:val="00157531"/>
    <w:rsid w:val="00160229"/>
    <w:rsid w:val="00170D15"/>
    <w:rsid w:val="00172B59"/>
    <w:rsid w:val="001832B1"/>
    <w:rsid w:val="0018418B"/>
    <w:rsid w:val="001A2D66"/>
    <w:rsid w:val="001A3981"/>
    <w:rsid w:val="001B5FF4"/>
    <w:rsid w:val="001C149F"/>
    <w:rsid w:val="001C23D8"/>
    <w:rsid w:val="001C40B1"/>
    <w:rsid w:val="001D2D1B"/>
    <w:rsid w:val="001E5108"/>
    <w:rsid w:val="001F1389"/>
    <w:rsid w:val="001F2076"/>
    <w:rsid w:val="001F2A06"/>
    <w:rsid w:val="00213CA2"/>
    <w:rsid w:val="00214997"/>
    <w:rsid w:val="00230612"/>
    <w:rsid w:val="0023297F"/>
    <w:rsid w:val="002330F7"/>
    <w:rsid w:val="00242452"/>
    <w:rsid w:val="002429AD"/>
    <w:rsid w:val="00245BBB"/>
    <w:rsid w:val="00250419"/>
    <w:rsid w:val="00255E69"/>
    <w:rsid w:val="002618B1"/>
    <w:rsid w:val="00270A92"/>
    <w:rsid w:val="0027552B"/>
    <w:rsid w:val="00276AA3"/>
    <w:rsid w:val="00276B2C"/>
    <w:rsid w:val="0028085E"/>
    <w:rsid w:val="00282584"/>
    <w:rsid w:val="002831D8"/>
    <w:rsid w:val="00284943"/>
    <w:rsid w:val="00296E03"/>
    <w:rsid w:val="002A5AFC"/>
    <w:rsid w:val="002B4FEA"/>
    <w:rsid w:val="002B6366"/>
    <w:rsid w:val="002C4AEC"/>
    <w:rsid w:val="002C4EC5"/>
    <w:rsid w:val="002C5239"/>
    <w:rsid w:val="002D4493"/>
    <w:rsid w:val="002D507C"/>
    <w:rsid w:val="002E2FE4"/>
    <w:rsid w:val="002E691F"/>
    <w:rsid w:val="002F11C1"/>
    <w:rsid w:val="002F4903"/>
    <w:rsid w:val="00302B9A"/>
    <w:rsid w:val="00310556"/>
    <w:rsid w:val="00313E79"/>
    <w:rsid w:val="00322D54"/>
    <w:rsid w:val="0032462B"/>
    <w:rsid w:val="00324ECD"/>
    <w:rsid w:val="00327858"/>
    <w:rsid w:val="00331B13"/>
    <w:rsid w:val="00332B88"/>
    <w:rsid w:val="00332D7F"/>
    <w:rsid w:val="00361EE4"/>
    <w:rsid w:val="0036598E"/>
    <w:rsid w:val="0036754E"/>
    <w:rsid w:val="0037259D"/>
    <w:rsid w:val="00373452"/>
    <w:rsid w:val="00392D61"/>
    <w:rsid w:val="00395DE7"/>
    <w:rsid w:val="003A0C82"/>
    <w:rsid w:val="003A0D46"/>
    <w:rsid w:val="003A65A3"/>
    <w:rsid w:val="003A71EB"/>
    <w:rsid w:val="003A74CB"/>
    <w:rsid w:val="003B3559"/>
    <w:rsid w:val="003C34E1"/>
    <w:rsid w:val="003D16D4"/>
    <w:rsid w:val="003D4A19"/>
    <w:rsid w:val="003E32B6"/>
    <w:rsid w:val="003E5AFF"/>
    <w:rsid w:val="003E6813"/>
    <w:rsid w:val="003E6D0E"/>
    <w:rsid w:val="003F141F"/>
    <w:rsid w:val="003F3955"/>
    <w:rsid w:val="003F6A51"/>
    <w:rsid w:val="00401803"/>
    <w:rsid w:val="00403B46"/>
    <w:rsid w:val="0040508E"/>
    <w:rsid w:val="00416A28"/>
    <w:rsid w:val="00420533"/>
    <w:rsid w:val="00420DCE"/>
    <w:rsid w:val="0042755D"/>
    <w:rsid w:val="00427B01"/>
    <w:rsid w:val="0043242B"/>
    <w:rsid w:val="0043527A"/>
    <w:rsid w:val="00441097"/>
    <w:rsid w:val="00466397"/>
    <w:rsid w:val="004663CB"/>
    <w:rsid w:val="00474913"/>
    <w:rsid w:val="00482481"/>
    <w:rsid w:val="00493E59"/>
    <w:rsid w:val="004B4E3A"/>
    <w:rsid w:val="004B5CFE"/>
    <w:rsid w:val="004B70C3"/>
    <w:rsid w:val="004C1CC6"/>
    <w:rsid w:val="004E642C"/>
    <w:rsid w:val="004F3DE8"/>
    <w:rsid w:val="004F690B"/>
    <w:rsid w:val="0050219D"/>
    <w:rsid w:val="00504634"/>
    <w:rsid w:val="0050623A"/>
    <w:rsid w:val="005066B6"/>
    <w:rsid w:val="00512E38"/>
    <w:rsid w:val="00514E14"/>
    <w:rsid w:val="0052502B"/>
    <w:rsid w:val="005254AD"/>
    <w:rsid w:val="00526E37"/>
    <w:rsid w:val="00527215"/>
    <w:rsid w:val="0053618B"/>
    <w:rsid w:val="005423CA"/>
    <w:rsid w:val="00542D74"/>
    <w:rsid w:val="00547A60"/>
    <w:rsid w:val="00554DF2"/>
    <w:rsid w:val="0055701D"/>
    <w:rsid w:val="0056116C"/>
    <w:rsid w:val="0056466A"/>
    <w:rsid w:val="00566082"/>
    <w:rsid w:val="00575E89"/>
    <w:rsid w:val="00580FBA"/>
    <w:rsid w:val="00581BD6"/>
    <w:rsid w:val="0058264F"/>
    <w:rsid w:val="00583D7D"/>
    <w:rsid w:val="00591DF1"/>
    <w:rsid w:val="005924CB"/>
    <w:rsid w:val="005A64A6"/>
    <w:rsid w:val="005A75FF"/>
    <w:rsid w:val="005B0AB0"/>
    <w:rsid w:val="005B658C"/>
    <w:rsid w:val="005B6BFF"/>
    <w:rsid w:val="005B729F"/>
    <w:rsid w:val="005C04E0"/>
    <w:rsid w:val="005C1B75"/>
    <w:rsid w:val="005C24AA"/>
    <w:rsid w:val="005C6D89"/>
    <w:rsid w:val="005C77EB"/>
    <w:rsid w:val="005E1078"/>
    <w:rsid w:val="005E279F"/>
    <w:rsid w:val="005F537C"/>
    <w:rsid w:val="005F7052"/>
    <w:rsid w:val="00602BC6"/>
    <w:rsid w:val="00602D87"/>
    <w:rsid w:val="00602E82"/>
    <w:rsid w:val="00606B2B"/>
    <w:rsid w:val="0061281A"/>
    <w:rsid w:val="00620187"/>
    <w:rsid w:val="00625050"/>
    <w:rsid w:val="00630DA0"/>
    <w:rsid w:val="006311F4"/>
    <w:rsid w:val="00631247"/>
    <w:rsid w:val="0063365D"/>
    <w:rsid w:val="00647EB0"/>
    <w:rsid w:val="006528C8"/>
    <w:rsid w:val="00667600"/>
    <w:rsid w:val="00670B5F"/>
    <w:rsid w:val="00671826"/>
    <w:rsid w:val="00672932"/>
    <w:rsid w:val="00682E63"/>
    <w:rsid w:val="006915C8"/>
    <w:rsid w:val="00692B0A"/>
    <w:rsid w:val="006A3997"/>
    <w:rsid w:val="006A4D90"/>
    <w:rsid w:val="006A5B41"/>
    <w:rsid w:val="006B0764"/>
    <w:rsid w:val="006B11C5"/>
    <w:rsid w:val="006B245C"/>
    <w:rsid w:val="006B6A9C"/>
    <w:rsid w:val="006C0D3A"/>
    <w:rsid w:val="006D260E"/>
    <w:rsid w:val="006E29BC"/>
    <w:rsid w:val="006F0F49"/>
    <w:rsid w:val="007044C4"/>
    <w:rsid w:val="007064E2"/>
    <w:rsid w:val="00714BB9"/>
    <w:rsid w:val="00715D88"/>
    <w:rsid w:val="0071681F"/>
    <w:rsid w:val="00723C0D"/>
    <w:rsid w:val="00724C9F"/>
    <w:rsid w:val="00732829"/>
    <w:rsid w:val="007345BC"/>
    <w:rsid w:val="00740EC2"/>
    <w:rsid w:val="00746B02"/>
    <w:rsid w:val="00754F26"/>
    <w:rsid w:val="00762AE5"/>
    <w:rsid w:val="00766640"/>
    <w:rsid w:val="00772A5D"/>
    <w:rsid w:val="007763D2"/>
    <w:rsid w:val="00791CF6"/>
    <w:rsid w:val="00796034"/>
    <w:rsid w:val="007A1A70"/>
    <w:rsid w:val="007A1A7E"/>
    <w:rsid w:val="007A2AB8"/>
    <w:rsid w:val="007C00DC"/>
    <w:rsid w:val="007C3BB4"/>
    <w:rsid w:val="007C471C"/>
    <w:rsid w:val="007E670D"/>
    <w:rsid w:val="007F2CA9"/>
    <w:rsid w:val="007F6C7F"/>
    <w:rsid w:val="00807B8F"/>
    <w:rsid w:val="00810344"/>
    <w:rsid w:val="00811143"/>
    <w:rsid w:val="008144CA"/>
    <w:rsid w:val="00814B05"/>
    <w:rsid w:val="00815538"/>
    <w:rsid w:val="00815815"/>
    <w:rsid w:val="008209CB"/>
    <w:rsid w:val="008247BA"/>
    <w:rsid w:val="00824D46"/>
    <w:rsid w:val="008357BC"/>
    <w:rsid w:val="008459C3"/>
    <w:rsid w:val="00850EA9"/>
    <w:rsid w:val="008609BF"/>
    <w:rsid w:val="00862F57"/>
    <w:rsid w:val="00870C34"/>
    <w:rsid w:val="00877C74"/>
    <w:rsid w:val="00886AA8"/>
    <w:rsid w:val="00893227"/>
    <w:rsid w:val="0089570F"/>
    <w:rsid w:val="00896C2B"/>
    <w:rsid w:val="008B3BBD"/>
    <w:rsid w:val="008B7771"/>
    <w:rsid w:val="008D155F"/>
    <w:rsid w:val="008D2121"/>
    <w:rsid w:val="008D7717"/>
    <w:rsid w:val="008D7CE9"/>
    <w:rsid w:val="008E77FC"/>
    <w:rsid w:val="008F0A7E"/>
    <w:rsid w:val="008F595B"/>
    <w:rsid w:val="00900CCD"/>
    <w:rsid w:val="00914917"/>
    <w:rsid w:val="00914B77"/>
    <w:rsid w:val="00917223"/>
    <w:rsid w:val="00923E43"/>
    <w:rsid w:val="0092410E"/>
    <w:rsid w:val="009252E9"/>
    <w:rsid w:val="00927801"/>
    <w:rsid w:val="00927A9F"/>
    <w:rsid w:val="0093403D"/>
    <w:rsid w:val="009447A7"/>
    <w:rsid w:val="009617C9"/>
    <w:rsid w:val="009629A4"/>
    <w:rsid w:val="00965464"/>
    <w:rsid w:val="00967420"/>
    <w:rsid w:val="00973EEB"/>
    <w:rsid w:val="00975032"/>
    <w:rsid w:val="00982323"/>
    <w:rsid w:val="009837FF"/>
    <w:rsid w:val="00985FE6"/>
    <w:rsid w:val="00993D5F"/>
    <w:rsid w:val="00995DCB"/>
    <w:rsid w:val="00997924"/>
    <w:rsid w:val="009A0EC5"/>
    <w:rsid w:val="009A75AB"/>
    <w:rsid w:val="009B7D39"/>
    <w:rsid w:val="009C107E"/>
    <w:rsid w:val="009D532E"/>
    <w:rsid w:val="009D790F"/>
    <w:rsid w:val="009E2116"/>
    <w:rsid w:val="009E56C6"/>
    <w:rsid w:val="00A13155"/>
    <w:rsid w:val="00A137B1"/>
    <w:rsid w:val="00A27CA2"/>
    <w:rsid w:val="00A338E3"/>
    <w:rsid w:val="00A40AC1"/>
    <w:rsid w:val="00A44187"/>
    <w:rsid w:val="00A47A2F"/>
    <w:rsid w:val="00A51163"/>
    <w:rsid w:val="00A564E1"/>
    <w:rsid w:val="00A5652C"/>
    <w:rsid w:val="00A57BB7"/>
    <w:rsid w:val="00A678E5"/>
    <w:rsid w:val="00A71F10"/>
    <w:rsid w:val="00A72A6E"/>
    <w:rsid w:val="00A7318B"/>
    <w:rsid w:val="00A84BB1"/>
    <w:rsid w:val="00A8743D"/>
    <w:rsid w:val="00A911F2"/>
    <w:rsid w:val="00A919AD"/>
    <w:rsid w:val="00A95466"/>
    <w:rsid w:val="00AA1BF5"/>
    <w:rsid w:val="00AA6B8F"/>
    <w:rsid w:val="00AA7900"/>
    <w:rsid w:val="00AB1DF0"/>
    <w:rsid w:val="00AB2B33"/>
    <w:rsid w:val="00AB2C6C"/>
    <w:rsid w:val="00AB3710"/>
    <w:rsid w:val="00AC4404"/>
    <w:rsid w:val="00AC799C"/>
    <w:rsid w:val="00AD14FD"/>
    <w:rsid w:val="00AD3163"/>
    <w:rsid w:val="00AD6967"/>
    <w:rsid w:val="00AE4C0E"/>
    <w:rsid w:val="00AF6012"/>
    <w:rsid w:val="00AF75B2"/>
    <w:rsid w:val="00B007D9"/>
    <w:rsid w:val="00B02746"/>
    <w:rsid w:val="00B1278B"/>
    <w:rsid w:val="00B31620"/>
    <w:rsid w:val="00B44FDE"/>
    <w:rsid w:val="00B4713E"/>
    <w:rsid w:val="00B504B9"/>
    <w:rsid w:val="00B56F88"/>
    <w:rsid w:val="00B5787F"/>
    <w:rsid w:val="00B60E2B"/>
    <w:rsid w:val="00B6580E"/>
    <w:rsid w:val="00B74598"/>
    <w:rsid w:val="00B8638F"/>
    <w:rsid w:val="00B93F0A"/>
    <w:rsid w:val="00B94489"/>
    <w:rsid w:val="00BA0BF2"/>
    <w:rsid w:val="00BA6021"/>
    <w:rsid w:val="00BB3F7C"/>
    <w:rsid w:val="00BC1A93"/>
    <w:rsid w:val="00BC784F"/>
    <w:rsid w:val="00BD3F45"/>
    <w:rsid w:val="00BD4D48"/>
    <w:rsid w:val="00BD59C9"/>
    <w:rsid w:val="00BD7A32"/>
    <w:rsid w:val="00BE3C8F"/>
    <w:rsid w:val="00BE5799"/>
    <w:rsid w:val="00C01B9D"/>
    <w:rsid w:val="00C12181"/>
    <w:rsid w:val="00C13E27"/>
    <w:rsid w:val="00C151A1"/>
    <w:rsid w:val="00C160B0"/>
    <w:rsid w:val="00C30EBA"/>
    <w:rsid w:val="00C548D2"/>
    <w:rsid w:val="00C55E35"/>
    <w:rsid w:val="00C57C0A"/>
    <w:rsid w:val="00C60E32"/>
    <w:rsid w:val="00C616E2"/>
    <w:rsid w:val="00C72797"/>
    <w:rsid w:val="00C771F6"/>
    <w:rsid w:val="00C8759B"/>
    <w:rsid w:val="00C90225"/>
    <w:rsid w:val="00C90639"/>
    <w:rsid w:val="00CA00EE"/>
    <w:rsid w:val="00CA4E51"/>
    <w:rsid w:val="00CA7B95"/>
    <w:rsid w:val="00CA7EDD"/>
    <w:rsid w:val="00CB582F"/>
    <w:rsid w:val="00CC3F06"/>
    <w:rsid w:val="00CD0BF2"/>
    <w:rsid w:val="00CD2289"/>
    <w:rsid w:val="00CD2AB4"/>
    <w:rsid w:val="00CD5774"/>
    <w:rsid w:val="00CE35FD"/>
    <w:rsid w:val="00D02306"/>
    <w:rsid w:val="00D06A04"/>
    <w:rsid w:val="00D1326D"/>
    <w:rsid w:val="00D2026F"/>
    <w:rsid w:val="00D21732"/>
    <w:rsid w:val="00D26F56"/>
    <w:rsid w:val="00D4158B"/>
    <w:rsid w:val="00D45F4E"/>
    <w:rsid w:val="00D51CF6"/>
    <w:rsid w:val="00D550F9"/>
    <w:rsid w:val="00D67DF5"/>
    <w:rsid w:val="00D7068C"/>
    <w:rsid w:val="00D720A6"/>
    <w:rsid w:val="00D73EEA"/>
    <w:rsid w:val="00D85F97"/>
    <w:rsid w:val="00D92771"/>
    <w:rsid w:val="00D96D28"/>
    <w:rsid w:val="00D96EE7"/>
    <w:rsid w:val="00DB6C69"/>
    <w:rsid w:val="00DC004B"/>
    <w:rsid w:val="00DC51D7"/>
    <w:rsid w:val="00DC735D"/>
    <w:rsid w:val="00DD6CF6"/>
    <w:rsid w:val="00DF7797"/>
    <w:rsid w:val="00E101FE"/>
    <w:rsid w:val="00E131E5"/>
    <w:rsid w:val="00E146C9"/>
    <w:rsid w:val="00E1481A"/>
    <w:rsid w:val="00E15151"/>
    <w:rsid w:val="00E169B8"/>
    <w:rsid w:val="00E21604"/>
    <w:rsid w:val="00E21AF4"/>
    <w:rsid w:val="00E22FFA"/>
    <w:rsid w:val="00E25F5D"/>
    <w:rsid w:val="00E32D49"/>
    <w:rsid w:val="00E42F9C"/>
    <w:rsid w:val="00E45DFD"/>
    <w:rsid w:val="00E5246B"/>
    <w:rsid w:val="00E5294C"/>
    <w:rsid w:val="00E549CF"/>
    <w:rsid w:val="00E560AD"/>
    <w:rsid w:val="00E609F1"/>
    <w:rsid w:val="00E73229"/>
    <w:rsid w:val="00E825EA"/>
    <w:rsid w:val="00E83177"/>
    <w:rsid w:val="00E87280"/>
    <w:rsid w:val="00EA71CA"/>
    <w:rsid w:val="00EB4207"/>
    <w:rsid w:val="00EB5A09"/>
    <w:rsid w:val="00EC22C4"/>
    <w:rsid w:val="00ED4E6A"/>
    <w:rsid w:val="00ED7006"/>
    <w:rsid w:val="00EF3C17"/>
    <w:rsid w:val="00EF62B7"/>
    <w:rsid w:val="00F01B72"/>
    <w:rsid w:val="00F13CF0"/>
    <w:rsid w:val="00F16D09"/>
    <w:rsid w:val="00F17ABA"/>
    <w:rsid w:val="00F32716"/>
    <w:rsid w:val="00F42ABE"/>
    <w:rsid w:val="00F45316"/>
    <w:rsid w:val="00F4584E"/>
    <w:rsid w:val="00F46ECB"/>
    <w:rsid w:val="00F54B3E"/>
    <w:rsid w:val="00F60CBC"/>
    <w:rsid w:val="00F66F74"/>
    <w:rsid w:val="00F7113B"/>
    <w:rsid w:val="00F74884"/>
    <w:rsid w:val="00F758CD"/>
    <w:rsid w:val="00F857FC"/>
    <w:rsid w:val="00F93C39"/>
    <w:rsid w:val="00F96D12"/>
    <w:rsid w:val="00FA1D56"/>
    <w:rsid w:val="00FA1ECD"/>
    <w:rsid w:val="00FA2CB1"/>
    <w:rsid w:val="00FA3871"/>
    <w:rsid w:val="00FA7631"/>
    <w:rsid w:val="00FC1069"/>
    <w:rsid w:val="00FC1674"/>
    <w:rsid w:val="00FC3114"/>
    <w:rsid w:val="00FF31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6F1AA544"/>
  <w15:docId w15:val="{7F12B5EA-B821-4DD0-AB28-3CDF19EE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7F8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uiPriority w:val="34"/>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uiPriority w:val="34"/>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character" w:customStyle="1" w:styleId="Nevyeenzmnka1">
    <w:name w:val="Nevyřešená zmínka1"/>
    <w:basedOn w:val="Standardnpsmoodstavce"/>
    <w:uiPriority w:val="99"/>
    <w:semiHidden/>
    <w:unhideWhenUsed/>
    <w:rsid w:val="007064E2"/>
    <w:rPr>
      <w:color w:val="605E5C"/>
      <w:shd w:val="clear" w:color="auto" w:fill="E1DFDD"/>
    </w:rPr>
  </w:style>
  <w:style w:type="paragraph" w:customStyle="1" w:styleId="kancel">
    <w:name w:val="kancelář"/>
    <w:basedOn w:val="Normln"/>
    <w:rsid w:val="00E146C9"/>
    <w:pPr>
      <w:ind w:left="227" w:hanging="227"/>
      <w:jc w:val="both"/>
    </w:pPr>
    <w:rPr>
      <w:szCs w:val="20"/>
    </w:rPr>
  </w:style>
  <w:style w:type="character" w:styleId="Nevyeenzmnka">
    <w:name w:val="Unresolved Mention"/>
    <w:basedOn w:val="Standardnpsmoodstavce"/>
    <w:uiPriority w:val="99"/>
    <w:semiHidden/>
    <w:unhideWhenUsed/>
    <w:rsid w:val="00914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dolf.milerski@susjmk.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les.taticek@susjmk.cz" TargetMode="External"/><Relationship Id="rId4" Type="http://schemas.openxmlformats.org/officeDocument/2006/relationships/settings" Target="settings.xml"/><Relationship Id="rId9" Type="http://schemas.openxmlformats.org/officeDocument/2006/relationships/hyperlink" Target="mailto:milan.machacek@susjmk.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72B90-C75D-4E44-A828-7B8EBD3B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14</Pages>
  <Words>3780</Words>
  <Characters>22307</Characters>
  <Application>Microsoft Office Word</Application>
  <DocSecurity>8</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Garlíková Jarmila</cp:lastModifiedBy>
  <cp:revision>76</cp:revision>
  <cp:lastPrinted>2023-08-21T07:59:00Z</cp:lastPrinted>
  <dcterms:created xsi:type="dcterms:W3CDTF">2023-09-05T12:23:00Z</dcterms:created>
  <dcterms:modified xsi:type="dcterms:W3CDTF">2026-03-20T08:33:00Z</dcterms:modified>
</cp:coreProperties>
</file>