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0876" w14:textId="77777777" w:rsidR="00E5207D" w:rsidRDefault="00E5207D" w:rsidP="00513C2B">
      <w:pPr>
        <w:pStyle w:val="2nesltext"/>
        <w:spacing w:before="0" w:after="120" w:line="264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Vybudování parkoviště v areálu Domova pro Seniory Plaveč, příspěvková organizace</w:t>
      </w:r>
      <w:r w:rsidRPr="0045687C">
        <w:rPr>
          <w:rFonts w:cs="Calibri"/>
          <w:b/>
        </w:rPr>
        <w:t xml:space="preserve"> </w:t>
      </w:r>
    </w:p>
    <w:p w14:paraId="4F4546FD" w14:textId="48CDA613" w:rsidR="00AF403D" w:rsidRDefault="00F10223" w:rsidP="00513C2B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 xml:space="preserve">Příloha č. </w:t>
      </w:r>
      <w:r w:rsidR="00513C2B">
        <w:rPr>
          <w:rFonts w:cs="Calibri"/>
          <w:b/>
        </w:rPr>
        <w:t>4</w:t>
      </w:r>
      <w:r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4F4625D7" w14:textId="77777777" w:rsidR="00513C2B" w:rsidRPr="00513C2B" w:rsidRDefault="00513C2B" w:rsidP="00513C2B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2E43EF21" w14:textId="3257041B" w:rsidR="004F4210" w:rsidRPr="00A40144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35425E43" w14:textId="77777777" w:rsidR="00ED5BE8" w:rsidRDefault="00ED5BE8" w:rsidP="00ED5BE8">
      <w:pPr>
        <w:spacing w:after="120" w:line="276" w:lineRule="auto"/>
        <w:jc w:val="both"/>
        <w:rPr>
          <w:rFonts w:ascii="Calibri" w:hAnsi="Calibri"/>
          <w:bCs/>
          <w:iCs/>
          <w:color w:val="000000"/>
          <w:sz w:val="22"/>
          <w:szCs w:val="22"/>
        </w:rPr>
      </w:pPr>
    </w:p>
    <w:p w14:paraId="6D6BC0BA" w14:textId="2977EFE1" w:rsidR="00E5207D" w:rsidRPr="006C632E" w:rsidRDefault="00E5207D" w:rsidP="00E5207D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104541600"/>
      <w:r w:rsidRPr="006C632E">
        <w:rPr>
          <w:rFonts w:ascii="Calibri" w:hAnsi="Calibri" w:cs="Calibri"/>
          <w:b/>
          <w:bCs/>
          <w:sz w:val="22"/>
          <w:szCs w:val="22"/>
        </w:rPr>
        <w:t xml:space="preserve">Domov </w:t>
      </w:r>
      <w:r>
        <w:rPr>
          <w:rFonts w:ascii="Calibri" w:hAnsi="Calibri" w:cs="Calibri"/>
          <w:b/>
          <w:bCs/>
          <w:sz w:val="22"/>
          <w:szCs w:val="22"/>
        </w:rPr>
        <w:t>pro seniory Plaveč</w:t>
      </w:r>
      <w:r w:rsidRPr="006C632E">
        <w:rPr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59CD9F66" w14:textId="77777777" w:rsidR="00E5207D" w:rsidRPr="006C632E" w:rsidRDefault="00E5207D" w:rsidP="00E5207D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6C632E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sz w:val="22"/>
          <w:szCs w:val="22"/>
        </w:rPr>
        <w:t>45671702</w:t>
      </w:r>
    </w:p>
    <w:p w14:paraId="4068E166" w14:textId="77777777" w:rsidR="00E5207D" w:rsidRDefault="00E5207D" w:rsidP="00E5207D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6C632E">
        <w:rPr>
          <w:rFonts w:ascii="Calibri" w:hAnsi="Calibri" w:cs="Calibri"/>
          <w:sz w:val="22"/>
          <w:szCs w:val="22"/>
        </w:rPr>
        <w:t>se sídlem</w:t>
      </w:r>
      <w:r>
        <w:rPr>
          <w:rFonts w:ascii="Calibri" w:hAnsi="Calibri" w:cs="Calibri"/>
          <w:sz w:val="22"/>
          <w:szCs w:val="22"/>
        </w:rPr>
        <w:t xml:space="preserve"> Domov 1</w:t>
      </w:r>
      <w:r w:rsidRPr="006C632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671 32,</w:t>
      </w:r>
      <w:r w:rsidRPr="006C632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Plaveč</w:t>
      </w:r>
    </w:p>
    <w:p w14:paraId="1DA58895" w14:textId="77777777" w:rsidR="00E5207D" w:rsidRDefault="00E5207D" w:rsidP="00E5207D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p w14:paraId="7BC27534" w14:textId="77777777" w:rsidR="00E5207D" w:rsidRPr="006C632E" w:rsidRDefault="00E5207D" w:rsidP="00E5207D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bookmarkEnd w:id="0"/>
    <w:p w14:paraId="433F4849" w14:textId="4CFCE769" w:rsidR="0014366C" w:rsidRPr="0045687C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E5207D">
        <w:rPr>
          <w:rFonts w:ascii="Calibri" w:hAnsi="Calibri" w:cs="Calibri"/>
          <w:b/>
          <w:bCs/>
          <w:sz w:val="22"/>
          <w:szCs w:val="22"/>
        </w:rPr>
        <w:t>Vybudování parkoviště v areálu Domova pro Seniory Plaveč, příspěvková organizace</w:t>
      </w:r>
      <w:r w:rsidR="000C1AC1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45687C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7AD102D1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5207D">
        <w:rPr>
          <w:rFonts w:ascii="Calibri" w:hAnsi="Calibri" w:cs="Calibri"/>
          <w:b/>
          <w:bCs/>
          <w:sz w:val="22"/>
          <w:szCs w:val="22"/>
        </w:rPr>
        <w:t>Vybudování parkoviště v areálu Domova pro Seniory Plaveč, příspěvková organizace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83887" w:rsidRPr="0045687C" w14:paraId="5F8295CB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7111511" w14:textId="2F3A41EB" w:rsidR="00883887" w:rsidRPr="0045687C" w:rsidRDefault="0038301B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Podíl</w:t>
            </w:r>
            <w:r w:rsidR="00836158">
              <w:rPr>
                <w:rFonts w:ascii="Calibri" w:hAnsi="Calibri" w:cs="Calibri"/>
                <w:b/>
                <w:sz w:val="22"/>
                <w:szCs w:val="22"/>
              </w:rPr>
              <w:t xml:space="preserve"> poddodavatele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 plnění celé veřejné zakázky</w:t>
            </w:r>
          </w:p>
        </w:tc>
        <w:tc>
          <w:tcPr>
            <w:tcW w:w="4990" w:type="dxa"/>
            <w:vAlign w:val="center"/>
          </w:tcPr>
          <w:p w14:paraId="456219BF" w14:textId="0B046EA9" w:rsidR="00883887" w:rsidRPr="0045687C" w:rsidRDefault="0038301B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t xml:space="preserve"> %</w:t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77777777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lastRenderedPageBreak/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03E902CC" w:rsidR="004F4210" w:rsidRPr="0045687C" w:rsidRDefault="00E76C8E" w:rsidP="0045687C">
      <w:pPr>
        <w:spacing w:after="120" w:line="264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5207D">
        <w:rPr>
          <w:rFonts w:ascii="Calibri" w:hAnsi="Calibri" w:cs="Calibri"/>
          <w:b/>
          <w:bCs/>
          <w:sz w:val="22"/>
          <w:szCs w:val="22"/>
        </w:rPr>
        <w:t>Vybudování parkoviště v areálu Domova pro Seniory Plaveč, příspěvková organizace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4DE22DB9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i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p w14:paraId="7900F7F5" w14:textId="15E7E7F3" w:rsidR="00ED5BE8" w:rsidRPr="00ED5BE8" w:rsidRDefault="00ED5BE8" w:rsidP="00ED5BE8">
      <w:pPr>
        <w:rPr>
          <w:lang w:eastAsia="en-US"/>
        </w:rPr>
      </w:pPr>
    </w:p>
    <w:p w14:paraId="7CBA060D" w14:textId="07872A72" w:rsidR="00ED5BE8" w:rsidRPr="00ED5BE8" w:rsidRDefault="00ED5BE8" w:rsidP="00ED5BE8">
      <w:pPr>
        <w:rPr>
          <w:lang w:eastAsia="en-US"/>
        </w:rPr>
      </w:pPr>
    </w:p>
    <w:p w14:paraId="6774057E" w14:textId="6903A7CF" w:rsidR="00ED5BE8" w:rsidRPr="00ED5BE8" w:rsidRDefault="00ED5BE8" w:rsidP="00ED5BE8">
      <w:pPr>
        <w:rPr>
          <w:lang w:eastAsia="en-US"/>
        </w:rPr>
      </w:pPr>
    </w:p>
    <w:p w14:paraId="4C49A5C3" w14:textId="40690374" w:rsidR="00ED5BE8" w:rsidRPr="00ED5BE8" w:rsidRDefault="00ED5BE8" w:rsidP="00ED5BE8">
      <w:pPr>
        <w:rPr>
          <w:lang w:eastAsia="en-US"/>
        </w:rPr>
      </w:pPr>
    </w:p>
    <w:p w14:paraId="17B65C46" w14:textId="49FEA8D2" w:rsidR="00ED5BE8" w:rsidRPr="00ED5BE8" w:rsidRDefault="00ED5BE8" w:rsidP="00ED5BE8">
      <w:pPr>
        <w:rPr>
          <w:lang w:eastAsia="en-US"/>
        </w:rPr>
      </w:pPr>
    </w:p>
    <w:p w14:paraId="499F4D64" w14:textId="7F68CBA4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2595C5E" w14:textId="693983D9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E8405DB" w14:textId="09E17D3A" w:rsidR="00ED5BE8" w:rsidRPr="00ED5BE8" w:rsidRDefault="00ED5BE8" w:rsidP="00ED5BE8">
      <w:pPr>
        <w:tabs>
          <w:tab w:val="left" w:pos="1305"/>
        </w:tabs>
        <w:rPr>
          <w:lang w:eastAsia="en-US"/>
        </w:rPr>
      </w:pPr>
      <w:r>
        <w:rPr>
          <w:lang w:eastAsia="en-US"/>
        </w:rPr>
        <w:tab/>
      </w:r>
    </w:p>
    <w:sectPr w:rsidR="00ED5BE8" w:rsidRPr="00ED5BE8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B651" w14:textId="77777777" w:rsidR="00C769F7" w:rsidRDefault="00C769F7">
      <w:r>
        <w:separator/>
      </w:r>
    </w:p>
  </w:endnote>
  <w:endnote w:type="continuationSeparator" w:id="0">
    <w:p w14:paraId="46D450EA" w14:textId="77777777" w:rsidR="00C769F7" w:rsidRDefault="00C7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0198" w14:textId="77777777" w:rsidR="00C769F7" w:rsidRDefault="00C769F7">
      <w:r>
        <w:separator/>
      </w:r>
    </w:p>
  </w:footnote>
  <w:footnote w:type="continuationSeparator" w:id="0">
    <w:p w14:paraId="083D1BEE" w14:textId="77777777" w:rsidR="00C769F7" w:rsidRDefault="00C769F7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3C6A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A770A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D7EF6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13C2B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1F22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B6857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6CF8"/>
    <w:rsid w:val="00C703E7"/>
    <w:rsid w:val="00C72274"/>
    <w:rsid w:val="00C7269E"/>
    <w:rsid w:val="00C7351C"/>
    <w:rsid w:val="00C75676"/>
    <w:rsid w:val="00C769F7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15929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207D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85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6F517DAA-5F97-4B06-AD6D-366D7720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Vacek-Veselý</dc:creator>
  <cp:keywords/>
  <cp:lastModifiedBy>Pavel Vacek-Veselý</cp:lastModifiedBy>
  <cp:revision>2</cp:revision>
  <dcterms:created xsi:type="dcterms:W3CDTF">2026-03-16T07:23:00Z</dcterms:created>
  <dcterms:modified xsi:type="dcterms:W3CDTF">2026-03-16T07:23:00Z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