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w:t>
      </w:r>
      <w:proofErr w:type="gramStart"/>
      <w:r w:rsidR="00EC1851" w:rsidRPr="004C1B3D">
        <w:rPr>
          <w:b/>
          <w:sz w:val="32"/>
          <w:szCs w:val="32"/>
        </w:rPr>
        <w:t>201</w:t>
      </w:r>
      <w:r w:rsidR="00DF297B">
        <w:rPr>
          <w:b/>
          <w:sz w:val="32"/>
          <w:szCs w:val="32"/>
        </w:rPr>
        <w:t>7</w:t>
      </w:r>
      <w:r w:rsidRPr="004C1B3D">
        <w:rPr>
          <w:b/>
          <w:sz w:val="32"/>
          <w:szCs w:val="32"/>
        </w:rPr>
        <w:t xml:space="preserve"> </w:t>
      </w:r>
      <w:r w:rsidR="00DF297B">
        <w:rPr>
          <w:b/>
          <w:sz w:val="32"/>
          <w:szCs w:val="32"/>
        </w:rPr>
        <w:t xml:space="preserve">                                                                 </w:t>
      </w:r>
      <w:r w:rsidR="003406FE" w:rsidRPr="004C1B3D">
        <w:rPr>
          <w:b/>
          <w:sz w:val="32"/>
          <w:szCs w:val="32"/>
        </w:rPr>
        <w:t>–</w:t>
      </w:r>
      <w:r w:rsidR="00EC1851" w:rsidRPr="004C1B3D">
        <w:rPr>
          <w:b/>
          <w:sz w:val="32"/>
          <w:szCs w:val="32"/>
        </w:rPr>
        <w:t xml:space="preserve"> </w:t>
      </w:r>
      <w:r w:rsidR="00DF297B">
        <w:rPr>
          <w:b/>
          <w:sz w:val="32"/>
          <w:szCs w:val="32"/>
        </w:rPr>
        <w:t>Oblast</w:t>
      </w:r>
      <w:proofErr w:type="gramEnd"/>
      <w:r w:rsidR="00DF297B">
        <w:rPr>
          <w:b/>
          <w:sz w:val="32"/>
          <w:szCs w:val="32"/>
        </w:rPr>
        <w:t xml:space="preserve"> Blansko - </w:t>
      </w:r>
      <w:proofErr w:type="spellStart"/>
      <w:r w:rsidR="003406FE" w:rsidRPr="004C1B3D">
        <w:rPr>
          <w:b/>
          <w:sz w:val="32"/>
          <w:szCs w:val="32"/>
        </w:rPr>
        <w:t>cestmistrovství</w:t>
      </w:r>
      <w:proofErr w:type="spellEnd"/>
      <w:r w:rsidR="003406FE" w:rsidRPr="004C1B3D">
        <w:rPr>
          <w:b/>
          <w:sz w:val="32"/>
          <w:szCs w:val="32"/>
        </w:rPr>
        <w:t xml:space="preserve"> </w:t>
      </w:r>
      <w:proofErr w:type="spellStart"/>
      <w:r w:rsidR="003406FE" w:rsidRPr="004C1B3D">
        <w:rPr>
          <w:b/>
          <w:sz w:val="32"/>
          <w:szCs w:val="32"/>
        </w:rPr>
        <w:t>Tasovice</w:t>
      </w:r>
      <w:proofErr w:type="spellEnd"/>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DF297B">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DF297B" w:rsidRDefault="0092082F" w:rsidP="0092082F">
      <w:pPr>
        <w:tabs>
          <w:tab w:val="left" w:pos="6300"/>
        </w:tabs>
        <w:rPr>
          <w:sz w:val="21"/>
          <w:szCs w:val="21"/>
          <w:highlight w:val="yellow"/>
        </w:rPr>
      </w:pPr>
      <w:r w:rsidRPr="00DF297B">
        <w:rPr>
          <w:b/>
          <w:sz w:val="21"/>
          <w:szCs w:val="21"/>
          <w:highlight w:val="yellow"/>
        </w:rPr>
        <w:t>…………………………………….</w:t>
      </w:r>
    </w:p>
    <w:p w:rsidR="0092082F" w:rsidRPr="00DF297B" w:rsidRDefault="0092082F" w:rsidP="0092082F">
      <w:pPr>
        <w:tabs>
          <w:tab w:val="left" w:pos="6300"/>
        </w:tabs>
        <w:rPr>
          <w:sz w:val="22"/>
          <w:szCs w:val="22"/>
          <w:highlight w:val="yellow"/>
        </w:rPr>
      </w:pPr>
      <w:r w:rsidRPr="00DF297B">
        <w:rPr>
          <w:sz w:val="22"/>
          <w:szCs w:val="22"/>
          <w:highlight w:val="yellow"/>
        </w:rPr>
        <w:t>sídlem ……………………………</w:t>
      </w:r>
      <w:r w:rsidRPr="00DF297B">
        <w:rPr>
          <w:sz w:val="22"/>
          <w:szCs w:val="22"/>
          <w:highlight w:val="yellow"/>
        </w:rPr>
        <w:tab/>
        <w:t>IČO …………………</w:t>
      </w:r>
      <w:proofErr w:type="gramStart"/>
      <w:r w:rsidRPr="00DF297B">
        <w:rPr>
          <w:sz w:val="22"/>
          <w:szCs w:val="22"/>
          <w:highlight w:val="yellow"/>
        </w:rPr>
        <w:t>…...</w:t>
      </w:r>
      <w:proofErr w:type="gramEnd"/>
    </w:p>
    <w:p w:rsidR="0092082F" w:rsidRPr="00DF297B" w:rsidRDefault="0092082F" w:rsidP="0092082F">
      <w:pPr>
        <w:tabs>
          <w:tab w:val="left" w:pos="6300"/>
        </w:tabs>
        <w:rPr>
          <w:sz w:val="22"/>
          <w:szCs w:val="22"/>
          <w:highlight w:val="yellow"/>
        </w:rPr>
      </w:pPr>
      <w:r w:rsidRPr="00DF297B">
        <w:rPr>
          <w:sz w:val="22"/>
          <w:szCs w:val="22"/>
          <w:highlight w:val="yellow"/>
        </w:rPr>
        <w:t>zapsaná u ………………………</w:t>
      </w:r>
      <w:r w:rsidRPr="00DF297B">
        <w:rPr>
          <w:sz w:val="22"/>
          <w:szCs w:val="22"/>
          <w:highlight w:val="yellow"/>
        </w:rPr>
        <w:tab/>
        <w:t>oddíl …, vložka ……….</w:t>
      </w:r>
    </w:p>
    <w:p w:rsidR="0092082F" w:rsidRPr="00254C5F" w:rsidRDefault="0092082F" w:rsidP="0092082F">
      <w:pPr>
        <w:tabs>
          <w:tab w:val="left" w:pos="6300"/>
        </w:tabs>
        <w:rPr>
          <w:sz w:val="22"/>
          <w:szCs w:val="22"/>
        </w:rPr>
      </w:pPr>
      <w:r w:rsidRPr="00DF297B">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150CEA"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 xml:space="preserve">ěn provádět hlavní prohlídky mostů v souladu s Metodickým pokynem MDS Oprávnění k výkonu prohlídek mostů pozemních komunikací ( MDS – </w:t>
      </w:r>
      <w:proofErr w:type="gramStart"/>
      <w:r>
        <w:rPr>
          <w:sz w:val="22"/>
          <w:szCs w:val="22"/>
        </w:rPr>
        <w:t>č.j.</w:t>
      </w:r>
      <w:proofErr w:type="gramEnd"/>
      <w:r>
        <w:rPr>
          <w:sz w:val="22"/>
          <w:szCs w:val="22"/>
        </w:rPr>
        <w:t>: 18 162/98-120 z 3.3.1998</w:t>
      </w:r>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 xml:space="preserve">munikací je přílohou č. 2 </w:t>
      </w:r>
      <w:proofErr w:type="gramStart"/>
      <w:r>
        <w:rPr>
          <w:sz w:val="22"/>
          <w:szCs w:val="22"/>
        </w:rPr>
        <w:t>této</w:t>
      </w:r>
      <w:proofErr w:type="gramEnd"/>
      <w:r>
        <w:rPr>
          <w:sz w:val="22"/>
          <w:szCs w:val="22"/>
        </w:rPr>
        <w:t xml:space="preserve"> smlouvy</w:t>
      </w:r>
      <w:r w:rsidR="00B829AC">
        <w:rPr>
          <w:sz w:val="22"/>
          <w:szCs w:val="22"/>
        </w:rPr>
        <w:t>.</w:t>
      </w:r>
    </w:p>
    <w:p w:rsidR="00D9022B" w:rsidRPr="00150CEA"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3B0787">
        <w:rPr>
          <w:sz w:val="22"/>
          <w:szCs w:val="22"/>
        </w:rPr>
        <w:t>Ing. Zdeněk Hradecký</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3B0787" w:rsidRPr="00771C23">
          <w:rPr>
            <w:rStyle w:val="Hypertextovodkaz"/>
            <w:sz w:val="22"/>
            <w:szCs w:val="22"/>
          </w:rPr>
          <w:t>zdenek.hradecky@susjmk.cz</w:t>
        </w:r>
      </w:hyperlink>
      <w:r w:rsidR="006A1C8B" w:rsidRPr="00614C07">
        <w:rPr>
          <w:sz w:val="22"/>
          <w:szCs w:val="22"/>
        </w:rPr>
        <w:t>, tel</w:t>
      </w:r>
      <w:r w:rsidR="00EE086A">
        <w:rPr>
          <w:sz w:val="22"/>
          <w:szCs w:val="22"/>
        </w:rPr>
        <w:t>.</w:t>
      </w:r>
      <w:r w:rsidR="003406FE">
        <w:rPr>
          <w:sz w:val="22"/>
          <w:szCs w:val="22"/>
        </w:rPr>
        <w:t xml:space="preserve"> </w:t>
      </w:r>
      <w:r w:rsidR="003B0787">
        <w:rPr>
          <w:sz w:val="22"/>
          <w:szCs w:val="22"/>
        </w:rPr>
        <w:t>516 481 167</w:t>
      </w:r>
      <w:r w:rsidR="00C615E9" w:rsidRPr="00614C07">
        <w:rPr>
          <w:sz w:val="22"/>
          <w:szCs w:val="22"/>
        </w:rPr>
        <w:t>,</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4A6278" w:rsidRDefault="00196657" w:rsidP="0092082F">
      <w:pPr>
        <w:pStyle w:val="Zkladntext"/>
        <w:numPr>
          <w:ilvl w:val="0"/>
          <w:numId w:val="30"/>
        </w:numPr>
        <w:spacing w:after="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bookmarkStart w:id="0" w:name="_GoBack"/>
    </w:p>
    <w:p w:rsidR="00196657" w:rsidRPr="004A6278" w:rsidRDefault="00227971" w:rsidP="0092082F">
      <w:pPr>
        <w:pStyle w:val="Zkladntext"/>
        <w:numPr>
          <w:ilvl w:val="0"/>
          <w:numId w:val="30"/>
        </w:numPr>
        <w:spacing w:after="0"/>
        <w:ind w:left="851" w:hanging="425"/>
        <w:jc w:val="both"/>
        <w:rPr>
          <w:sz w:val="22"/>
          <w:szCs w:val="22"/>
        </w:rPr>
      </w:pPr>
      <w:r w:rsidRPr="004A6278">
        <w:rPr>
          <w:sz w:val="22"/>
          <w:szCs w:val="22"/>
        </w:rPr>
        <w:t>při zjištění mimořádné události na mostě ohrožující bezpečnost provozu či zdraví nebo majetek třetích osob zhotovitel bezodkladně uvědomí objednatele o</w:t>
      </w:r>
      <w:r w:rsidR="005322BC" w:rsidRPr="004A6278">
        <w:rPr>
          <w:sz w:val="22"/>
          <w:szCs w:val="22"/>
        </w:rPr>
        <w:t xml:space="preserve"> nutnosti provedení neodkladného opatření</w:t>
      </w:r>
      <w:r w:rsidR="00EE086A" w:rsidRPr="004A6278">
        <w:rPr>
          <w:sz w:val="22"/>
          <w:szCs w:val="22"/>
        </w:rPr>
        <w:t>, včetně návrhu opatření</w:t>
      </w:r>
      <w:r w:rsidR="00433100" w:rsidRPr="004A6278">
        <w:rPr>
          <w:sz w:val="22"/>
          <w:szCs w:val="22"/>
        </w:rPr>
        <w:t xml:space="preserve"> k odstranění mimořádné události</w:t>
      </w:r>
      <w:r w:rsidR="00975BD9">
        <w:rPr>
          <w:sz w:val="22"/>
          <w:szCs w:val="22"/>
        </w:rPr>
        <w:t>,</w:t>
      </w:r>
    </w:p>
    <w:bookmarkEnd w:id="0"/>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t xml:space="preserve">v případě, že dojde u některého z mostů, na němž bude provedena hlavní prohlídka ke snížení stavebního stavu, nebo snížení zatížitelnosti mostu, bude zpracován písemný </w:t>
      </w:r>
      <w:proofErr w:type="gramStart"/>
      <w:r w:rsidRPr="00EE086A">
        <w:rPr>
          <w:sz w:val="22"/>
          <w:szCs w:val="22"/>
        </w:rPr>
        <w:t xml:space="preserve">posudek </w:t>
      </w:r>
      <w:r w:rsidR="00DF297B">
        <w:rPr>
          <w:sz w:val="22"/>
          <w:szCs w:val="22"/>
        </w:rPr>
        <w:t xml:space="preserve">                             </w:t>
      </w:r>
      <w:r w:rsidRPr="00EE086A">
        <w:rPr>
          <w:sz w:val="22"/>
          <w:szCs w:val="22"/>
        </w:rPr>
        <w:lastRenderedPageBreak/>
        <w:t>s odůvodněním</w:t>
      </w:r>
      <w:proofErr w:type="gramEnd"/>
      <w:r w:rsidRPr="00EE086A">
        <w:rPr>
          <w:sz w:val="22"/>
          <w:szCs w:val="22"/>
        </w:rPr>
        <w:t xml:space="preserve">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DF297B">
        <w:rPr>
          <w:sz w:val="22"/>
          <w:szCs w:val="22"/>
        </w:rPr>
        <w:t>7</w:t>
      </w:r>
      <w:r w:rsidR="00433100">
        <w:rPr>
          <w:sz w:val="22"/>
          <w:szCs w:val="22"/>
        </w:rPr>
        <w:t xml:space="preserve"> bude zpracováno do tabulky dle přílohy č. 3 </w:t>
      </w:r>
      <w:proofErr w:type="gramStart"/>
      <w:r w:rsidR="00433100">
        <w:rPr>
          <w:sz w:val="22"/>
          <w:szCs w:val="22"/>
        </w:rPr>
        <w:t>této</w:t>
      </w:r>
      <w:proofErr w:type="gramEnd"/>
      <w:r w:rsidR="00433100">
        <w:rPr>
          <w:sz w:val="22"/>
          <w:szCs w:val="22"/>
        </w:rPr>
        <w:t xml:space="preserve">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383A98" w:rsidRPr="00383A98">
        <w:rPr>
          <w:sz w:val="22"/>
          <w:szCs w:val="22"/>
        </w:rPr>
        <w:t xml:space="preserve">Blansko, </w:t>
      </w:r>
      <w:r w:rsidR="00383A98" w:rsidRPr="00383A98">
        <w:rPr>
          <w:bCs/>
          <w:sz w:val="22"/>
          <w:szCs w:val="22"/>
        </w:rPr>
        <w:t>Komenského 2, 678 11</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227971" w:rsidRDefault="00227971" w:rsidP="00227971">
      <w:pPr>
        <w:numPr>
          <w:ilvl w:val="0"/>
          <w:numId w:val="6"/>
        </w:numPr>
        <w:tabs>
          <w:tab w:val="clear" w:pos="720"/>
          <w:tab w:val="num" w:pos="360"/>
        </w:tabs>
        <w:ind w:left="426" w:hanging="426"/>
        <w:jc w:val="both"/>
        <w:rPr>
          <w:sz w:val="22"/>
          <w:szCs w:val="22"/>
        </w:rPr>
      </w:pPr>
      <w:r w:rsidRPr="00227971">
        <w:rPr>
          <w:sz w:val="22"/>
          <w:szCs w:val="22"/>
        </w:rPr>
        <w:t>Termíny plnění:</w:t>
      </w:r>
    </w:p>
    <w:p w:rsidR="00227971" w:rsidRPr="00C349E1" w:rsidRDefault="00227971" w:rsidP="00227971">
      <w:pPr>
        <w:numPr>
          <w:ilvl w:val="0"/>
          <w:numId w:val="37"/>
        </w:numPr>
        <w:jc w:val="both"/>
        <w:rPr>
          <w:sz w:val="22"/>
          <w:szCs w:val="22"/>
        </w:rPr>
      </w:pPr>
      <w:r w:rsidRPr="00227971">
        <w:rPr>
          <w:sz w:val="22"/>
          <w:szCs w:val="22"/>
        </w:rPr>
        <w:t xml:space="preserve">Předání konceptů výstupu z hlavních prohlídek mostů </w:t>
      </w:r>
      <w:r w:rsidRPr="00227971">
        <w:rPr>
          <w:sz w:val="22"/>
          <w:szCs w:val="22"/>
        </w:rPr>
        <w:tab/>
      </w:r>
      <w:r w:rsidR="00A03413">
        <w:rPr>
          <w:sz w:val="22"/>
          <w:szCs w:val="22"/>
        </w:rPr>
        <w:t>n</w:t>
      </w:r>
      <w:r w:rsidRPr="00227971">
        <w:rPr>
          <w:sz w:val="22"/>
          <w:szCs w:val="22"/>
        </w:rPr>
        <w:t xml:space="preserve">ejpozději </w:t>
      </w:r>
      <w:r w:rsidRPr="00C349E1">
        <w:rPr>
          <w:b/>
          <w:sz w:val="22"/>
          <w:szCs w:val="22"/>
        </w:rPr>
        <w:t xml:space="preserve">do </w:t>
      </w:r>
      <w:r w:rsidR="00EE086A" w:rsidRPr="00C349E1">
        <w:rPr>
          <w:b/>
          <w:sz w:val="22"/>
          <w:szCs w:val="22"/>
        </w:rPr>
        <w:t>1</w:t>
      </w:r>
      <w:r w:rsidR="003B0787" w:rsidRPr="00C349E1">
        <w:rPr>
          <w:b/>
          <w:sz w:val="22"/>
          <w:szCs w:val="22"/>
        </w:rPr>
        <w:t>4</w:t>
      </w:r>
      <w:r w:rsidR="00EE086A" w:rsidRPr="00C349E1">
        <w:rPr>
          <w:b/>
          <w:sz w:val="22"/>
          <w:szCs w:val="22"/>
        </w:rPr>
        <w:t>. 1</w:t>
      </w:r>
      <w:r w:rsidR="00626BD8" w:rsidRPr="00C349E1">
        <w:rPr>
          <w:b/>
          <w:sz w:val="22"/>
          <w:szCs w:val="22"/>
        </w:rPr>
        <w:t>1</w:t>
      </w:r>
      <w:r w:rsidR="00EE086A" w:rsidRPr="00C349E1">
        <w:rPr>
          <w:b/>
          <w:sz w:val="22"/>
          <w:szCs w:val="22"/>
        </w:rPr>
        <w:t>. 201</w:t>
      </w:r>
      <w:r w:rsidR="00C349E1" w:rsidRPr="00C349E1">
        <w:rPr>
          <w:b/>
          <w:sz w:val="22"/>
          <w:szCs w:val="22"/>
        </w:rPr>
        <w:t>7</w:t>
      </w:r>
      <w:r w:rsidR="00626BD8" w:rsidRPr="00C349E1">
        <w:rPr>
          <w:b/>
          <w:sz w:val="22"/>
          <w:szCs w:val="22"/>
        </w:rPr>
        <w:t>.</w:t>
      </w:r>
      <w:r w:rsidRPr="00C349E1">
        <w:rPr>
          <w:sz w:val="22"/>
          <w:szCs w:val="22"/>
        </w:rPr>
        <w:t xml:space="preserve"> </w:t>
      </w:r>
    </w:p>
    <w:p w:rsidR="00227971" w:rsidRPr="00C349E1" w:rsidRDefault="00227971" w:rsidP="00227971">
      <w:pPr>
        <w:numPr>
          <w:ilvl w:val="0"/>
          <w:numId w:val="37"/>
        </w:numPr>
        <w:jc w:val="both"/>
        <w:rPr>
          <w:sz w:val="22"/>
          <w:szCs w:val="22"/>
        </w:rPr>
      </w:pPr>
      <w:r w:rsidRPr="00C349E1">
        <w:rPr>
          <w:sz w:val="22"/>
          <w:szCs w:val="22"/>
        </w:rPr>
        <w:t xml:space="preserve">Objednatel se ke konceptům vyjádří nejpozději do </w:t>
      </w:r>
      <w:r w:rsidR="00D8559B" w:rsidRPr="00C349E1">
        <w:rPr>
          <w:sz w:val="22"/>
          <w:szCs w:val="22"/>
        </w:rPr>
        <w:t>10</w:t>
      </w:r>
      <w:r w:rsidRPr="00C349E1">
        <w:rPr>
          <w:sz w:val="22"/>
          <w:szCs w:val="22"/>
        </w:rPr>
        <w:t xml:space="preserve"> kalendářních dnů od předání.</w:t>
      </w:r>
    </w:p>
    <w:p w:rsidR="00227971" w:rsidRPr="00C349E1" w:rsidRDefault="00227971" w:rsidP="00227971">
      <w:pPr>
        <w:numPr>
          <w:ilvl w:val="0"/>
          <w:numId w:val="37"/>
        </w:numPr>
        <w:jc w:val="both"/>
        <w:rPr>
          <w:sz w:val="22"/>
          <w:szCs w:val="22"/>
        </w:rPr>
      </w:pPr>
      <w:r w:rsidRPr="00C349E1">
        <w:rPr>
          <w:sz w:val="22"/>
          <w:szCs w:val="22"/>
        </w:rPr>
        <w:t xml:space="preserve">Předání čistopisů výstupů z hlavních prohlídek mostů </w:t>
      </w:r>
      <w:r w:rsidRPr="00C349E1">
        <w:rPr>
          <w:sz w:val="22"/>
          <w:szCs w:val="22"/>
        </w:rPr>
        <w:tab/>
        <w:t xml:space="preserve">nejpozději </w:t>
      </w:r>
      <w:r w:rsidRPr="00C349E1">
        <w:rPr>
          <w:b/>
          <w:sz w:val="22"/>
          <w:szCs w:val="22"/>
        </w:rPr>
        <w:t xml:space="preserve">do </w:t>
      </w:r>
      <w:r w:rsidR="00626BD8" w:rsidRPr="00C349E1">
        <w:rPr>
          <w:b/>
          <w:sz w:val="22"/>
          <w:szCs w:val="22"/>
        </w:rPr>
        <w:t>30</w:t>
      </w:r>
      <w:r w:rsidR="00EE086A" w:rsidRPr="00C349E1">
        <w:rPr>
          <w:b/>
          <w:sz w:val="22"/>
          <w:szCs w:val="22"/>
        </w:rPr>
        <w:t>. 11. 201</w:t>
      </w:r>
      <w:r w:rsidR="00C349E1" w:rsidRPr="00C349E1">
        <w:rPr>
          <w:b/>
          <w:sz w:val="22"/>
          <w:szCs w:val="22"/>
        </w:rPr>
        <w:t>7</w:t>
      </w:r>
      <w:r w:rsidRPr="00C349E1">
        <w:rPr>
          <w:b/>
          <w:sz w:val="22"/>
          <w:szCs w:val="22"/>
        </w:rPr>
        <w:t>.</w:t>
      </w:r>
    </w:p>
    <w:p w:rsidR="00AF125D" w:rsidRPr="00AF125D" w:rsidRDefault="00AF125D" w:rsidP="00AF125D">
      <w:pPr>
        <w:ind w:left="720"/>
        <w:jc w:val="both"/>
        <w:rPr>
          <w:sz w:val="22"/>
          <w:szCs w:val="22"/>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tblPr>
      <w:tblGrid>
        <w:gridCol w:w="6549"/>
        <w:gridCol w:w="2811"/>
      </w:tblGrid>
      <w:tr w:rsidR="00A03413" w:rsidRPr="007F4321" w:rsidTr="00DF297B">
        <w:trPr>
          <w:trHeight w:val="304"/>
        </w:trPr>
        <w:tc>
          <w:tcPr>
            <w:tcW w:w="6549" w:type="dxa"/>
          </w:tcPr>
          <w:p w:rsidR="00A03413" w:rsidRPr="007F4321" w:rsidRDefault="00A03413" w:rsidP="00DF297B">
            <w:pPr>
              <w:spacing w:before="120" w:after="120"/>
              <w:rPr>
                <w:b/>
                <w:sz w:val="22"/>
                <w:szCs w:val="22"/>
              </w:rPr>
            </w:pPr>
            <w:r w:rsidRPr="007F4321">
              <w:rPr>
                <w:b/>
                <w:sz w:val="22"/>
                <w:szCs w:val="22"/>
              </w:rPr>
              <w:t xml:space="preserve"> </w:t>
            </w:r>
            <w:r w:rsidR="00DF297B">
              <w:rPr>
                <w:b/>
                <w:sz w:val="22"/>
                <w:szCs w:val="22"/>
              </w:rPr>
              <w:t>vč.</w:t>
            </w:r>
            <w:r w:rsidRPr="007F4321">
              <w:rPr>
                <w:b/>
                <w:sz w:val="22"/>
                <w:szCs w:val="22"/>
              </w:rPr>
              <w:t xml:space="preserve"> DPH </w:t>
            </w:r>
          </w:p>
        </w:tc>
        <w:tc>
          <w:tcPr>
            <w:tcW w:w="2811" w:type="dxa"/>
          </w:tcPr>
          <w:p w:rsidR="00A03413" w:rsidRPr="007F4321" w:rsidRDefault="00A03413" w:rsidP="00DF297B">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 xml:space="preserve">tele v hlavičce </w:t>
      </w:r>
      <w:proofErr w:type="gramStart"/>
      <w:r>
        <w:rPr>
          <w:sz w:val="22"/>
          <w:szCs w:val="22"/>
        </w:rPr>
        <w:t>smlouvy</w:t>
      </w:r>
      <w:r w:rsidRPr="00A04FFE">
        <w:rPr>
          <w:sz w:val="22"/>
          <w:szCs w:val="22"/>
        </w:rPr>
        <w:t xml:space="preserve"> </w:t>
      </w:r>
      <w:r w:rsidR="00F01F37">
        <w:rPr>
          <w:sz w:val="22"/>
          <w:szCs w:val="22"/>
        </w:rPr>
        <w:t xml:space="preserve">                  </w:t>
      </w:r>
      <w:r w:rsidRPr="00A04FFE">
        <w:rPr>
          <w:sz w:val="22"/>
          <w:szCs w:val="22"/>
        </w:rPr>
        <w:t>a doručit</w:t>
      </w:r>
      <w:proofErr w:type="gramEnd"/>
      <w:r w:rsidRPr="00A04FFE">
        <w:rPr>
          <w:sz w:val="22"/>
          <w:szCs w:val="22"/>
        </w:rPr>
        <w:t xml:space="preserve">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150CEA"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A33628" w:rsidRPr="00150CEA" w:rsidRDefault="00A33628" w:rsidP="00614C07">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lastRenderedPageBreak/>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w:t>
      </w:r>
      <w:proofErr w:type="gramStart"/>
      <w:r w:rsidRPr="008B6EF7">
        <w:rPr>
          <w:sz w:val="22"/>
          <w:szCs w:val="22"/>
        </w:rPr>
        <w:t>zhotovitel  obdrží</w:t>
      </w:r>
      <w:proofErr w:type="gramEnd"/>
      <w:r w:rsidRPr="008B6EF7">
        <w:rPr>
          <w:sz w:val="22"/>
          <w:szCs w:val="22"/>
        </w:rPr>
        <w:t xml:space="preserve">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 xml:space="preserve">Zhotovitel souhlasí s případným zveřejněním informací o této smlouvě dle zákona č. 106/1999 </w:t>
      </w:r>
      <w:proofErr w:type="gramStart"/>
      <w:r w:rsidRPr="008B6EF7">
        <w:rPr>
          <w:sz w:val="22"/>
          <w:szCs w:val="22"/>
        </w:rPr>
        <w:t>Sb.,  o svobodném</w:t>
      </w:r>
      <w:proofErr w:type="gramEnd"/>
      <w:r w:rsidRPr="008B6EF7">
        <w:rPr>
          <w:sz w:val="22"/>
          <w:szCs w:val="22"/>
        </w:rPr>
        <w:t xml:space="preserve">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150CEA" w:rsidRPr="003650A5" w:rsidRDefault="00150CEA" w:rsidP="00150CEA">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 xml:space="preserve">se neužijí </w:t>
      </w:r>
      <w:proofErr w:type="spellStart"/>
      <w:r w:rsidRPr="00E97278">
        <w:rPr>
          <w:sz w:val="22"/>
          <w:szCs w:val="22"/>
        </w:rPr>
        <w:t>ust</w:t>
      </w:r>
      <w:proofErr w:type="spellEnd"/>
      <w:r w:rsidRPr="00E97278">
        <w:rPr>
          <w:sz w:val="22"/>
          <w:szCs w:val="22"/>
        </w:rPr>
        <w:t>. §1921, §1978,</w:t>
      </w:r>
      <w:r w:rsidR="00797E56">
        <w:rPr>
          <w:sz w:val="22"/>
          <w:szCs w:val="22"/>
        </w:rPr>
        <w:t xml:space="preserve">      </w:t>
      </w:r>
      <w:r w:rsidRPr="00E97278">
        <w:rPr>
          <w:sz w:val="22"/>
          <w:szCs w:val="22"/>
        </w:rPr>
        <w:t xml:space="preserve"> § 2595, § 2611 občanského zákoníku</w:t>
      </w:r>
      <w:r w:rsidRPr="00456F94">
        <w:rPr>
          <w:sz w:val="22"/>
          <w:szCs w:val="22"/>
        </w:rPr>
        <w:t>.</w:t>
      </w:r>
    </w:p>
    <w:p w:rsidR="00150CEA" w:rsidRDefault="00150CEA" w:rsidP="00150CEA">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Pr>
          <w:sz w:val="22"/>
          <w:szCs w:val="22"/>
        </w:rPr>
        <w:t>jsou přílohy:</w:t>
      </w:r>
    </w:p>
    <w:p w:rsidR="00150CEA" w:rsidRDefault="00150CEA" w:rsidP="00150CEA">
      <w:pPr>
        <w:pStyle w:val="Odstavecseseznamem"/>
        <w:widowControl w:val="0"/>
        <w:numPr>
          <w:ilvl w:val="0"/>
          <w:numId w:val="38"/>
        </w:numPr>
        <w:autoSpaceDE w:val="0"/>
        <w:autoSpaceDN w:val="0"/>
        <w:adjustRightInd w:val="0"/>
        <w:jc w:val="both"/>
        <w:rPr>
          <w:sz w:val="22"/>
          <w:szCs w:val="22"/>
        </w:rPr>
      </w:pPr>
      <w:r w:rsidRPr="00493619">
        <w:rPr>
          <w:sz w:val="22"/>
          <w:szCs w:val="22"/>
        </w:rPr>
        <w:t>specifikace mostů a kalkulace cen.</w:t>
      </w:r>
    </w:p>
    <w:p w:rsidR="00150CEA" w:rsidRDefault="00150CEA" w:rsidP="00150CEA">
      <w:pPr>
        <w:pStyle w:val="Odstavecseseznamem"/>
        <w:widowControl w:val="0"/>
        <w:numPr>
          <w:ilvl w:val="0"/>
          <w:numId w:val="38"/>
        </w:numPr>
        <w:autoSpaceDE w:val="0"/>
        <w:autoSpaceDN w:val="0"/>
        <w:adjustRightInd w:val="0"/>
        <w:jc w:val="both"/>
        <w:rPr>
          <w:sz w:val="22"/>
          <w:szCs w:val="22"/>
        </w:rPr>
      </w:pPr>
      <w:r w:rsidRPr="00493619">
        <w:rPr>
          <w:sz w:val="22"/>
          <w:szCs w:val="22"/>
        </w:rPr>
        <w:t>kopie oprávnění k hlavním prohlídkám mostů.</w:t>
      </w:r>
    </w:p>
    <w:p w:rsidR="00A03413" w:rsidRPr="00150CEA" w:rsidRDefault="00150CEA" w:rsidP="00150CEA">
      <w:pPr>
        <w:pStyle w:val="Odstavecseseznamem"/>
        <w:widowControl w:val="0"/>
        <w:numPr>
          <w:ilvl w:val="0"/>
          <w:numId w:val="38"/>
        </w:numPr>
        <w:autoSpaceDE w:val="0"/>
        <w:autoSpaceDN w:val="0"/>
        <w:adjustRightInd w:val="0"/>
        <w:jc w:val="both"/>
        <w:rPr>
          <w:sz w:val="22"/>
          <w:szCs w:val="22"/>
        </w:rPr>
      </w:pPr>
      <w:r w:rsidRPr="00150CEA">
        <w:rPr>
          <w:sz w:val="22"/>
          <w:szCs w:val="22"/>
        </w:rPr>
        <w:t>vyhodnocení HPM 2017</w:t>
      </w:r>
      <w:r w:rsidR="006E1754">
        <w:rPr>
          <w:sz w:val="22"/>
          <w:szCs w:val="22"/>
        </w:rPr>
        <w:t>.</w:t>
      </w:r>
      <w:r w:rsidR="00A03413" w:rsidRPr="00150CEA">
        <w:rPr>
          <w:sz w:val="22"/>
          <w:szCs w:val="22"/>
        </w:rPr>
        <w:tab/>
      </w:r>
    </w:p>
    <w:p w:rsidR="009058D3" w:rsidRPr="00A33628"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tbl>
      <w:tblPr>
        <w:tblW w:w="10209" w:type="dxa"/>
        <w:tblLook w:val="01E0"/>
      </w:tblPr>
      <w:tblGrid>
        <w:gridCol w:w="5104"/>
        <w:gridCol w:w="5105"/>
      </w:tblGrid>
      <w:tr w:rsidR="00661075" w:rsidRPr="003A3785">
        <w:trPr>
          <w:trHeight w:val="368"/>
        </w:trPr>
        <w:tc>
          <w:tcPr>
            <w:tcW w:w="5104" w:type="dxa"/>
          </w:tcPr>
          <w:p w:rsidR="00150CEA" w:rsidRDefault="00150CEA" w:rsidP="00150CEA">
            <w:pPr>
              <w:tabs>
                <w:tab w:val="left" w:pos="6300"/>
              </w:tabs>
              <w:spacing w:before="120" w:after="120"/>
              <w:rPr>
                <w:sz w:val="21"/>
                <w:szCs w:val="21"/>
                <w:highlight w:val="yellow"/>
              </w:rPr>
            </w:pPr>
          </w:p>
          <w:p w:rsidR="00661075" w:rsidRPr="003A3785" w:rsidRDefault="00661075" w:rsidP="00150CEA">
            <w:pPr>
              <w:tabs>
                <w:tab w:val="left" w:pos="6300"/>
              </w:tabs>
              <w:spacing w:before="120" w:after="120"/>
              <w:rPr>
                <w:b/>
                <w:smallCaps/>
                <w:spacing w:val="20"/>
                <w:sz w:val="21"/>
                <w:szCs w:val="21"/>
              </w:rPr>
            </w:pPr>
            <w:r w:rsidRPr="00150CEA">
              <w:rPr>
                <w:sz w:val="21"/>
                <w:szCs w:val="21"/>
                <w:highlight w:val="yellow"/>
              </w:rPr>
              <w:t>V</w:t>
            </w:r>
            <w:r w:rsidR="007C102B" w:rsidRPr="00150CEA">
              <w:rPr>
                <w:sz w:val="21"/>
                <w:szCs w:val="21"/>
                <w:highlight w:val="yellow"/>
              </w:rPr>
              <w:t xml:space="preserve"> </w:t>
            </w:r>
            <w:r w:rsidR="00150CEA" w:rsidRPr="00150CEA">
              <w:rPr>
                <w:sz w:val="21"/>
                <w:szCs w:val="21"/>
                <w:highlight w:val="yellow"/>
              </w:rPr>
              <w:t>……</w:t>
            </w:r>
            <w:proofErr w:type="gramStart"/>
            <w:r w:rsidR="00150CEA" w:rsidRPr="00150CEA">
              <w:rPr>
                <w:sz w:val="21"/>
                <w:szCs w:val="21"/>
                <w:highlight w:val="yellow"/>
              </w:rPr>
              <w:t>…..</w:t>
            </w:r>
            <w:r w:rsidRPr="00150CEA">
              <w:rPr>
                <w:sz w:val="21"/>
                <w:szCs w:val="21"/>
                <w:highlight w:val="yellow"/>
              </w:rPr>
              <w:t>, dne</w:t>
            </w:r>
            <w:proofErr w:type="gramEnd"/>
            <w:r w:rsidR="007C102B" w:rsidRPr="00150CEA">
              <w:rPr>
                <w:sz w:val="21"/>
                <w:szCs w:val="21"/>
                <w:highlight w:val="yellow"/>
              </w:rPr>
              <w:t xml:space="preserve"> </w:t>
            </w:r>
            <w:r w:rsidR="00150CEA" w:rsidRPr="00150CEA">
              <w:rPr>
                <w:sz w:val="21"/>
                <w:szCs w:val="21"/>
                <w:highlight w:val="yellow"/>
              </w:rPr>
              <w:t>…………..</w:t>
            </w:r>
          </w:p>
        </w:tc>
        <w:tc>
          <w:tcPr>
            <w:tcW w:w="5105" w:type="dxa"/>
          </w:tcPr>
          <w:p w:rsidR="00CA6590" w:rsidRDefault="00CA6590" w:rsidP="003A64EF">
            <w:pPr>
              <w:spacing w:before="120" w:after="120"/>
              <w:rPr>
                <w:sz w:val="21"/>
                <w:szCs w:val="21"/>
              </w:rPr>
            </w:pPr>
            <w:r>
              <w:rPr>
                <w:sz w:val="21"/>
                <w:szCs w:val="21"/>
              </w:rPr>
              <w:t xml:space="preserve"> </w:t>
            </w:r>
          </w:p>
          <w:p w:rsidR="00661075" w:rsidRPr="003A3785" w:rsidRDefault="00661075" w:rsidP="003A64EF">
            <w:pPr>
              <w:spacing w:before="120" w:after="120"/>
              <w:rPr>
                <w:sz w:val="21"/>
                <w:szCs w:val="21"/>
              </w:rPr>
            </w:pPr>
            <w:r w:rsidRPr="003A3785">
              <w:rPr>
                <w:sz w:val="21"/>
                <w:szCs w:val="21"/>
              </w:rPr>
              <w:t>V Brně, dne</w:t>
            </w:r>
          </w:p>
        </w:tc>
      </w:tr>
    </w:tbl>
    <w:p w:rsidR="009D6EF3" w:rsidRPr="0086546D" w:rsidRDefault="009D6EF3" w:rsidP="003A64EF">
      <w:pPr>
        <w:spacing w:before="120" w:after="120"/>
        <w:jc w:val="both"/>
        <w:rPr>
          <w:sz w:val="16"/>
          <w:szCs w:val="16"/>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150CEA"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150CEA">
            <w:pPr>
              <w:jc w:val="center"/>
              <w:rPr>
                <w:sz w:val="21"/>
                <w:szCs w:val="21"/>
              </w:rPr>
            </w:pPr>
            <w:r w:rsidRPr="00BD43A9">
              <w:rPr>
                <w:b/>
              </w:rPr>
              <w:t xml:space="preserve">Ing. </w:t>
            </w:r>
            <w:r w:rsidR="00150CEA">
              <w:rPr>
                <w:b/>
              </w:rPr>
              <w:t>Zdeněk Komůrka</w:t>
            </w:r>
          </w:p>
        </w:tc>
      </w:tr>
      <w:tr w:rsidR="00661075" w:rsidRPr="005B0C20">
        <w:trPr>
          <w:trHeight w:val="356"/>
        </w:trPr>
        <w:tc>
          <w:tcPr>
            <w:tcW w:w="5037" w:type="dxa"/>
            <w:vAlign w:val="center"/>
          </w:tcPr>
          <w:p w:rsidR="00661075" w:rsidRPr="005B0C20" w:rsidRDefault="00150CEA"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661075" w:rsidRDefault="00661075" w:rsidP="003A64EF">
      <w:pPr>
        <w:spacing w:before="120" w:after="120"/>
        <w:jc w:val="both"/>
        <w:rPr>
          <w:sz w:val="22"/>
          <w:szCs w:val="22"/>
        </w:rPr>
      </w:pPr>
    </w:p>
    <w:p w:rsidR="00150CEA" w:rsidRDefault="00150CEA" w:rsidP="003A64EF">
      <w:pPr>
        <w:spacing w:before="120" w:after="120"/>
        <w:jc w:val="both"/>
        <w:rPr>
          <w:sz w:val="22"/>
          <w:szCs w:val="22"/>
        </w:rPr>
      </w:pPr>
    </w:p>
    <w:p w:rsidR="00150CEA" w:rsidRDefault="00150CEA" w:rsidP="003A64EF">
      <w:pPr>
        <w:spacing w:before="120" w:after="120"/>
        <w:jc w:val="both"/>
        <w:rPr>
          <w:sz w:val="22"/>
          <w:szCs w:val="22"/>
        </w:rPr>
      </w:pPr>
    </w:p>
    <w:p w:rsidR="00150CEA" w:rsidRDefault="00150CEA" w:rsidP="00150CEA">
      <w:pPr>
        <w:widowControl w:val="0"/>
        <w:autoSpaceDE w:val="0"/>
        <w:autoSpaceDN w:val="0"/>
        <w:adjustRightInd w:val="0"/>
        <w:jc w:val="both"/>
        <w:rPr>
          <w:sz w:val="28"/>
          <w:szCs w:val="28"/>
        </w:rPr>
      </w:pPr>
      <w:r w:rsidRPr="00CD7D25">
        <w:rPr>
          <w:sz w:val="28"/>
          <w:szCs w:val="28"/>
        </w:rPr>
        <w:lastRenderedPageBreak/>
        <w:t>Příloha č. 1 Specifikace mostů a kalkulace cen</w:t>
      </w:r>
    </w:p>
    <w:p w:rsidR="00150CEA" w:rsidRDefault="00150CEA" w:rsidP="00150CEA">
      <w:pPr>
        <w:widowControl w:val="0"/>
        <w:autoSpaceDE w:val="0"/>
        <w:autoSpaceDN w:val="0"/>
        <w:adjustRightInd w:val="0"/>
        <w:jc w:val="both"/>
        <w:rPr>
          <w:sz w:val="28"/>
          <w:szCs w:val="28"/>
        </w:rPr>
      </w:pPr>
    </w:p>
    <w:tbl>
      <w:tblPr>
        <w:tblW w:w="9511" w:type="dxa"/>
        <w:tblInd w:w="55" w:type="dxa"/>
        <w:tblCellMar>
          <w:left w:w="70" w:type="dxa"/>
          <w:right w:w="70" w:type="dxa"/>
        </w:tblCellMar>
        <w:tblLook w:val="04A0"/>
      </w:tblPr>
      <w:tblGrid>
        <w:gridCol w:w="485"/>
        <w:gridCol w:w="196"/>
        <w:gridCol w:w="927"/>
        <w:gridCol w:w="207"/>
        <w:gridCol w:w="490"/>
        <w:gridCol w:w="3216"/>
        <w:gridCol w:w="700"/>
        <w:gridCol w:w="685"/>
        <w:gridCol w:w="1680"/>
        <w:gridCol w:w="980"/>
      </w:tblGrid>
      <w:tr w:rsidR="00150CEA" w:rsidRPr="00150CEA" w:rsidTr="00FF657D">
        <w:trPr>
          <w:trHeight w:val="255"/>
        </w:trPr>
        <w:tc>
          <w:tcPr>
            <w:tcW w:w="463" w:type="dxa"/>
            <w:tcBorders>
              <w:top w:val="nil"/>
              <w:left w:val="nil"/>
              <w:bottom w:val="nil"/>
              <w:right w:val="nil"/>
            </w:tcBorders>
            <w:shd w:val="clear" w:color="auto" w:fill="auto"/>
            <w:noWrap/>
            <w:vAlign w:val="bottom"/>
            <w:hideMark/>
          </w:tcPr>
          <w:p w:rsidR="00150CEA" w:rsidRPr="00150CEA" w:rsidRDefault="00150CEA" w:rsidP="00150CEA">
            <w:pPr>
              <w:jc w:val="center"/>
              <w:rPr>
                <w:rFonts w:ascii="Arial CE" w:hAnsi="Arial CE" w:cs="Arial CE"/>
                <w:b/>
                <w:bCs/>
                <w:sz w:val="20"/>
                <w:szCs w:val="20"/>
              </w:rPr>
            </w:pPr>
          </w:p>
        </w:tc>
        <w:tc>
          <w:tcPr>
            <w:tcW w:w="196" w:type="dxa"/>
            <w:tcBorders>
              <w:top w:val="nil"/>
              <w:left w:val="nil"/>
              <w:bottom w:val="nil"/>
              <w:right w:val="nil"/>
            </w:tcBorders>
            <w:shd w:val="clear" w:color="auto" w:fill="auto"/>
            <w:noWrap/>
            <w:vAlign w:val="bottom"/>
            <w:hideMark/>
          </w:tcPr>
          <w:p w:rsidR="00150CEA" w:rsidRPr="00150CEA" w:rsidRDefault="00150CEA" w:rsidP="00150CEA">
            <w:pPr>
              <w:jc w:val="center"/>
              <w:rPr>
                <w:rFonts w:ascii="Arial CE" w:hAnsi="Arial CE" w:cs="Arial CE"/>
                <w:sz w:val="20"/>
                <w:szCs w:val="20"/>
              </w:rPr>
            </w:pPr>
          </w:p>
        </w:tc>
        <w:tc>
          <w:tcPr>
            <w:tcW w:w="4840" w:type="dxa"/>
            <w:gridSpan w:val="4"/>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b/>
                <w:bCs/>
                <w:sz w:val="20"/>
                <w:szCs w:val="20"/>
                <w:u w:val="single"/>
              </w:rPr>
            </w:pPr>
            <w:proofErr w:type="spellStart"/>
            <w:r w:rsidRPr="00150CEA">
              <w:rPr>
                <w:rFonts w:ascii="Arial CE" w:hAnsi="Arial CE" w:cs="Arial CE"/>
                <w:b/>
                <w:bCs/>
                <w:sz w:val="20"/>
                <w:szCs w:val="20"/>
                <w:u w:val="single"/>
              </w:rPr>
              <w:t>Cestmistrovství</w:t>
            </w:r>
            <w:proofErr w:type="spellEnd"/>
            <w:r w:rsidRPr="00150CEA">
              <w:rPr>
                <w:rFonts w:ascii="Arial CE" w:hAnsi="Arial CE" w:cs="Arial CE"/>
                <w:b/>
                <w:bCs/>
                <w:sz w:val="20"/>
                <w:szCs w:val="20"/>
                <w:u w:val="single"/>
              </w:rPr>
              <w:t xml:space="preserve"> </w:t>
            </w:r>
            <w:proofErr w:type="spellStart"/>
            <w:r w:rsidRPr="00150CEA">
              <w:rPr>
                <w:rFonts w:ascii="Arial CE" w:hAnsi="Arial CE" w:cs="Arial CE"/>
                <w:b/>
                <w:bCs/>
                <w:sz w:val="20"/>
                <w:szCs w:val="20"/>
                <w:u w:val="single"/>
              </w:rPr>
              <w:t>Tasovice</w:t>
            </w:r>
            <w:proofErr w:type="spellEnd"/>
          </w:p>
        </w:tc>
        <w:tc>
          <w:tcPr>
            <w:tcW w:w="700"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b/>
                <w:bCs/>
                <w:sz w:val="20"/>
                <w:szCs w:val="20"/>
              </w:rPr>
            </w:pPr>
          </w:p>
        </w:tc>
        <w:tc>
          <w:tcPr>
            <w:tcW w:w="652" w:type="dxa"/>
            <w:tcBorders>
              <w:top w:val="nil"/>
              <w:left w:val="nil"/>
              <w:bottom w:val="nil"/>
              <w:right w:val="nil"/>
            </w:tcBorders>
            <w:shd w:val="clear" w:color="auto" w:fill="auto"/>
            <w:vAlign w:val="bottom"/>
            <w:hideMark/>
          </w:tcPr>
          <w:p w:rsidR="00150CEA" w:rsidRPr="00150CEA" w:rsidRDefault="00150CEA" w:rsidP="00150CEA">
            <w:pPr>
              <w:jc w:val="center"/>
              <w:rPr>
                <w:rFonts w:ascii="Arial CE" w:hAnsi="Arial CE" w:cs="Arial CE"/>
                <w:b/>
                <w:bCs/>
                <w:sz w:val="20"/>
                <w:szCs w:val="20"/>
              </w:rPr>
            </w:pPr>
          </w:p>
        </w:tc>
        <w:tc>
          <w:tcPr>
            <w:tcW w:w="1680"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b/>
                <w:bCs/>
                <w:sz w:val="20"/>
                <w:szCs w:val="20"/>
              </w:rPr>
            </w:pPr>
          </w:p>
        </w:tc>
        <w:tc>
          <w:tcPr>
            <w:tcW w:w="980"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sz w:val="20"/>
                <w:szCs w:val="20"/>
              </w:rPr>
            </w:pPr>
          </w:p>
        </w:tc>
      </w:tr>
      <w:tr w:rsidR="00150CEA" w:rsidRPr="00150CEA" w:rsidTr="00FF657D">
        <w:trPr>
          <w:trHeight w:val="270"/>
        </w:trPr>
        <w:tc>
          <w:tcPr>
            <w:tcW w:w="463"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sz w:val="20"/>
                <w:szCs w:val="20"/>
              </w:rPr>
            </w:pPr>
          </w:p>
        </w:tc>
        <w:tc>
          <w:tcPr>
            <w:tcW w:w="927"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sz w:val="20"/>
                <w:szCs w:val="20"/>
              </w:rPr>
            </w:pPr>
          </w:p>
        </w:tc>
        <w:tc>
          <w:tcPr>
            <w:tcW w:w="490"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sz w:val="20"/>
                <w:szCs w:val="20"/>
              </w:rPr>
            </w:pPr>
          </w:p>
        </w:tc>
        <w:tc>
          <w:tcPr>
            <w:tcW w:w="3216" w:type="dxa"/>
            <w:tcBorders>
              <w:top w:val="nil"/>
              <w:left w:val="nil"/>
              <w:bottom w:val="nil"/>
              <w:right w:val="nil"/>
            </w:tcBorders>
            <w:shd w:val="clear" w:color="auto" w:fill="auto"/>
            <w:vAlign w:val="bottom"/>
            <w:hideMark/>
          </w:tcPr>
          <w:p w:rsidR="00150CEA" w:rsidRPr="00150CEA" w:rsidRDefault="00150CEA" w:rsidP="00150CEA">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sz w:val="20"/>
                <w:szCs w:val="20"/>
              </w:rPr>
            </w:pPr>
          </w:p>
        </w:tc>
        <w:tc>
          <w:tcPr>
            <w:tcW w:w="652" w:type="dxa"/>
            <w:tcBorders>
              <w:top w:val="nil"/>
              <w:left w:val="nil"/>
              <w:bottom w:val="nil"/>
              <w:right w:val="nil"/>
            </w:tcBorders>
            <w:shd w:val="clear" w:color="auto" w:fill="auto"/>
            <w:vAlign w:val="bottom"/>
            <w:hideMark/>
          </w:tcPr>
          <w:p w:rsidR="00150CEA" w:rsidRPr="00150CEA" w:rsidRDefault="00150CEA" w:rsidP="00150CEA">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150CEA" w:rsidRPr="00150CEA" w:rsidRDefault="00150CEA" w:rsidP="00150CEA">
            <w:pPr>
              <w:rPr>
                <w:rFonts w:ascii="Arial CE" w:hAnsi="Arial CE" w:cs="Arial CE"/>
                <w:sz w:val="20"/>
                <w:szCs w:val="20"/>
              </w:rPr>
            </w:pPr>
          </w:p>
        </w:tc>
      </w:tr>
      <w:tr w:rsidR="00150CEA" w:rsidRPr="00FF657D" w:rsidTr="00FF657D">
        <w:trPr>
          <w:trHeight w:val="525"/>
        </w:trPr>
        <w:tc>
          <w:tcPr>
            <w:tcW w:w="46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50CEA" w:rsidRPr="00FF657D" w:rsidRDefault="00150CEA" w:rsidP="00150CEA">
            <w:pPr>
              <w:rPr>
                <w:rFonts w:ascii="Arial CE" w:hAnsi="Arial CE" w:cs="Arial CE"/>
                <w:b/>
                <w:sz w:val="20"/>
                <w:szCs w:val="20"/>
              </w:rPr>
            </w:pPr>
            <w:proofErr w:type="spellStart"/>
            <w:proofErr w:type="gramStart"/>
            <w:r w:rsidRPr="00FF657D">
              <w:rPr>
                <w:rFonts w:ascii="Arial CE" w:hAnsi="Arial CE" w:cs="Arial CE"/>
                <w:b/>
                <w:sz w:val="20"/>
                <w:szCs w:val="20"/>
              </w:rPr>
              <w:t>p.č</w:t>
            </w:r>
            <w:proofErr w:type="spellEnd"/>
            <w:r w:rsidRPr="00FF657D">
              <w:rPr>
                <w:rFonts w:ascii="Arial CE" w:hAnsi="Arial CE" w:cs="Arial CE"/>
                <w:b/>
                <w:sz w:val="20"/>
                <w:szCs w:val="20"/>
              </w:rPr>
              <w:t>.</w:t>
            </w:r>
            <w:proofErr w:type="gramEnd"/>
          </w:p>
        </w:tc>
        <w:tc>
          <w:tcPr>
            <w:tcW w:w="1820" w:type="dxa"/>
            <w:gridSpan w:val="4"/>
            <w:tcBorders>
              <w:top w:val="single" w:sz="8" w:space="0" w:color="auto"/>
              <w:left w:val="nil"/>
              <w:bottom w:val="single" w:sz="8" w:space="0" w:color="auto"/>
              <w:right w:val="single" w:sz="8" w:space="0" w:color="000000"/>
            </w:tcBorders>
            <w:shd w:val="clear" w:color="auto" w:fill="auto"/>
            <w:noWrap/>
            <w:vAlign w:val="bottom"/>
            <w:hideMark/>
          </w:tcPr>
          <w:p w:rsidR="00150CEA" w:rsidRPr="00FF657D" w:rsidRDefault="00150CEA" w:rsidP="00150CEA">
            <w:pPr>
              <w:rPr>
                <w:rFonts w:ascii="Arial CE" w:hAnsi="Arial CE" w:cs="Arial CE"/>
                <w:b/>
                <w:sz w:val="20"/>
                <w:szCs w:val="20"/>
              </w:rPr>
            </w:pPr>
            <w:r w:rsidRPr="00FF657D">
              <w:rPr>
                <w:rFonts w:ascii="Arial CE" w:hAnsi="Arial CE" w:cs="Arial CE"/>
                <w:b/>
                <w:sz w:val="20"/>
                <w:szCs w:val="20"/>
              </w:rPr>
              <w:t>Evidenční číslo</w:t>
            </w:r>
          </w:p>
        </w:tc>
        <w:tc>
          <w:tcPr>
            <w:tcW w:w="3216" w:type="dxa"/>
            <w:tcBorders>
              <w:top w:val="single" w:sz="8" w:space="0" w:color="auto"/>
              <w:left w:val="nil"/>
              <w:bottom w:val="single" w:sz="8" w:space="0" w:color="auto"/>
              <w:right w:val="single" w:sz="8" w:space="0" w:color="auto"/>
            </w:tcBorders>
            <w:shd w:val="clear" w:color="auto" w:fill="auto"/>
            <w:vAlign w:val="bottom"/>
            <w:hideMark/>
          </w:tcPr>
          <w:p w:rsidR="00150CEA" w:rsidRPr="00FF657D" w:rsidRDefault="00150CEA" w:rsidP="00150CEA">
            <w:pPr>
              <w:rPr>
                <w:rFonts w:ascii="Arial CE" w:hAnsi="Arial CE" w:cs="Arial CE"/>
                <w:b/>
                <w:sz w:val="20"/>
                <w:szCs w:val="20"/>
              </w:rPr>
            </w:pPr>
            <w:r w:rsidRPr="00FF657D">
              <w:rPr>
                <w:rFonts w:ascii="Arial CE" w:hAnsi="Arial CE" w:cs="Arial CE"/>
                <w:b/>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150CEA" w:rsidRPr="00FF657D" w:rsidRDefault="00150CEA" w:rsidP="00150CEA">
            <w:pPr>
              <w:jc w:val="right"/>
              <w:rPr>
                <w:rFonts w:ascii="Arial CE" w:hAnsi="Arial CE" w:cs="Arial CE"/>
                <w:b/>
                <w:sz w:val="20"/>
                <w:szCs w:val="20"/>
              </w:rPr>
            </w:pPr>
            <w:r w:rsidRPr="00FF657D">
              <w:rPr>
                <w:rFonts w:ascii="Arial CE" w:hAnsi="Arial CE" w:cs="Arial CE"/>
                <w:b/>
                <w:sz w:val="20"/>
                <w:szCs w:val="20"/>
              </w:rPr>
              <w:t>Délka</w:t>
            </w:r>
          </w:p>
        </w:tc>
        <w:tc>
          <w:tcPr>
            <w:tcW w:w="652" w:type="dxa"/>
            <w:tcBorders>
              <w:top w:val="single" w:sz="8" w:space="0" w:color="auto"/>
              <w:left w:val="nil"/>
              <w:bottom w:val="single" w:sz="8" w:space="0" w:color="auto"/>
              <w:right w:val="single" w:sz="8" w:space="0" w:color="auto"/>
            </w:tcBorders>
            <w:shd w:val="clear" w:color="auto" w:fill="auto"/>
            <w:vAlign w:val="bottom"/>
            <w:hideMark/>
          </w:tcPr>
          <w:p w:rsidR="00150CEA" w:rsidRPr="00FF657D" w:rsidRDefault="00150CEA" w:rsidP="00150CEA">
            <w:pPr>
              <w:jc w:val="center"/>
              <w:rPr>
                <w:rFonts w:ascii="Arial CE" w:hAnsi="Arial CE" w:cs="Arial CE"/>
                <w:b/>
                <w:sz w:val="20"/>
                <w:szCs w:val="20"/>
              </w:rPr>
            </w:pPr>
            <w:r w:rsidRPr="00FF657D">
              <w:rPr>
                <w:rFonts w:ascii="Arial CE" w:hAnsi="Arial CE" w:cs="Arial CE"/>
                <w:b/>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150CEA" w:rsidRPr="00FF657D" w:rsidRDefault="00150CEA" w:rsidP="00150CEA">
            <w:pPr>
              <w:rPr>
                <w:rFonts w:ascii="Arial CE" w:hAnsi="Arial CE" w:cs="Arial CE"/>
                <w:b/>
                <w:sz w:val="20"/>
                <w:szCs w:val="20"/>
              </w:rPr>
            </w:pPr>
            <w:r w:rsidRPr="00FF657D">
              <w:rPr>
                <w:rFonts w:ascii="Arial CE" w:hAnsi="Arial CE" w:cs="Arial CE"/>
                <w:b/>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150CEA" w:rsidRPr="00FF657D" w:rsidRDefault="00FF657D" w:rsidP="00150CEA">
            <w:pPr>
              <w:rPr>
                <w:rFonts w:ascii="Arial CE" w:hAnsi="Arial CE" w:cs="Arial CE"/>
                <w:b/>
                <w:bCs/>
                <w:sz w:val="20"/>
                <w:szCs w:val="20"/>
              </w:rPr>
            </w:pPr>
            <w:proofErr w:type="gramStart"/>
            <w:r w:rsidRPr="00FF657D">
              <w:rPr>
                <w:rFonts w:ascii="Arial CE" w:hAnsi="Arial CE" w:cs="Arial CE"/>
                <w:b/>
                <w:bCs/>
                <w:sz w:val="20"/>
                <w:szCs w:val="20"/>
              </w:rPr>
              <w:t>Cena   vč.</w:t>
            </w:r>
            <w:proofErr w:type="gramEnd"/>
            <w:r w:rsidR="00150CEA" w:rsidRPr="00FF657D">
              <w:rPr>
                <w:rFonts w:ascii="Arial CE" w:hAnsi="Arial CE" w:cs="Arial CE"/>
                <w:b/>
                <w:bCs/>
                <w:sz w:val="20"/>
                <w:szCs w:val="20"/>
              </w:rPr>
              <w:t xml:space="preserve"> DPH</w:t>
            </w:r>
          </w:p>
        </w:tc>
      </w:tr>
      <w:tr w:rsidR="00150CEA" w:rsidRPr="00150CEA" w:rsidTr="00FF657D">
        <w:trPr>
          <w:trHeight w:val="457"/>
        </w:trPr>
        <w:tc>
          <w:tcPr>
            <w:tcW w:w="463" w:type="dxa"/>
            <w:tcBorders>
              <w:top w:val="nil"/>
              <w:left w:val="single" w:sz="8" w:space="0" w:color="auto"/>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w:t>
            </w:r>
          </w:p>
        </w:tc>
        <w:tc>
          <w:tcPr>
            <w:tcW w:w="196"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362</w:t>
            </w:r>
          </w:p>
        </w:tc>
        <w:tc>
          <w:tcPr>
            <w:tcW w:w="207"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w:t>
            </w:r>
          </w:p>
        </w:tc>
        <w:tc>
          <w:tcPr>
            <w:tcW w:w="490" w:type="dxa"/>
            <w:tcBorders>
              <w:top w:val="nil"/>
              <w:left w:val="nil"/>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007</w:t>
            </w:r>
          </w:p>
        </w:tc>
        <w:tc>
          <w:tcPr>
            <w:tcW w:w="3216" w:type="dxa"/>
            <w:tcBorders>
              <w:top w:val="nil"/>
              <w:left w:val="nil"/>
              <w:bottom w:val="single" w:sz="4"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xml:space="preserve">Most v </w:t>
            </w:r>
            <w:proofErr w:type="spellStart"/>
            <w:r w:rsidRPr="00150CEA">
              <w:rPr>
                <w:rFonts w:ascii="Arial CE" w:hAnsi="Arial CE" w:cs="Arial CE"/>
                <w:sz w:val="20"/>
                <w:szCs w:val="20"/>
              </w:rPr>
              <w:t>Olešnici</w:t>
            </w:r>
            <w:proofErr w:type="spellEnd"/>
          </w:p>
        </w:tc>
        <w:tc>
          <w:tcPr>
            <w:tcW w:w="700"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5,20</w:t>
            </w:r>
          </w:p>
        </w:tc>
        <w:tc>
          <w:tcPr>
            <w:tcW w:w="652" w:type="dxa"/>
            <w:tcBorders>
              <w:top w:val="nil"/>
              <w:left w:val="single" w:sz="4" w:space="0" w:color="auto"/>
              <w:bottom w:val="single" w:sz="4"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150CEA" w:rsidRPr="00150CEA" w:rsidTr="00FF657D">
        <w:trPr>
          <w:trHeight w:val="559"/>
        </w:trPr>
        <w:tc>
          <w:tcPr>
            <w:tcW w:w="463" w:type="dxa"/>
            <w:tcBorders>
              <w:top w:val="nil"/>
              <w:left w:val="single" w:sz="8" w:space="0" w:color="auto"/>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2</w:t>
            </w:r>
          </w:p>
        </w:tc>
        <w:tc>
          <w:tcPr>
            <w:tcW w:w="196"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362</w:t>
            </w:r>
          </w:p>
        </w:tc>
        <w:tc>
          <w:tcPr>
            <w:tcW w:w="207"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w:t>
            </w:r>
          </w:p>
        </w:tc>
        <w:tc>
          <w:tcPr>
            <w:tcW w:w="490" w:type="dxa"/>
            <w:tcBorders>
              <w:top w:val="nil"/>
              <w:left w:val="nil"/>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008</w:t>
            </w:r>
          </w:p>
        </w:tc>
        <w:tc>
          <w:tcPr>
            <w:tcW w:w="3216" w:type="dxa"/>
            <w:tcBorders>
              <w:top w:val="nil"/>
              <w:left w:val="nil"/>
              <w:bottom w:val="single" w:sz="4"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xml:space="preserve">Most </w:t>
            </w:r>
            <w:proofErr w:type="spellStart"/>
            <w:r w:rsidRPr="00150CEA">
              <w:rPr>
                <w:rFonts w:ascii="Arial CE" w:hAnsi="Arial CE" w:cs="Arial CE"/>
                <w:sz w:val="20"/>
                <w:szCs w:val="20"/>
              </w:rPr>
              <w:t>ev</w:t>
            </w:r>
            <w:proofErr w:type="spellEnd"/>
            <w:r w:rsidRPr="00150CEA">
              <w:rPr>
                <w:rFonts w:ascii="Arial CE" w:hAnsi="Arial CE" w:cs="Arial CE"/>
                <w:sz w:val="20"/>
                <w:szCs w:val="20"/>
              </w:rPr>
              <w:t xml:space="preserve">. č. 362-008 přes </w:t>
            </w:r>
            <w:proofErr w:type="spellStart"/>
            <w:r w:rsidRPr="00150CEA">
              <w:rPr>
                <w:rFonts w:ascii="Arial CE" w:hAnsi="Arial CE" w:cs="Arial CE"/>
                <w:sz w:val="20"/>
                <w:szCs w:val="20"/>
              </w:rPr>
              <w:t>Crhovský</w:t>
            </w:r>
            <w:proofErr w:type="spellEnd"/>
            <w:r w:rsidRPr="00150CEA">
              <w:rPr>
                <w:rFonts w:ascii="Arial CE" w:hAnsi="Arial CE" w:cs="Arial CE"/>
                <w:sz w:val="20"/>
                <w:szCs w:val="20"/>
              </w:rPr>
              <w:t xml:space="preserve"> potok v Crhově</w:t>
            </w:r>
          </w:p>
        </w:tc>
        <w:tc>
          <w:tcPr>
            <w:tcW w:w="700"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10,33</w:t>
            </w:r>
          </w:p>
        </w:tc>
        <w:tc>
          <w:tcPr>
            <w:tcW w:w="652" w:type="dxa"/>
            <w:tcBorders>
              <w:top w:val="nil"/>
              <w:left w:val="single" w:sz="4" w:space="0" w:color="auto"/>
              <w:bottom w:val="single" w:sz="4"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II - Velmi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150CEA" w:rsidRPr="00150CEA" w:rsidTr="00FF657D">
        <w:trPr>
          <w:trHeight w:val="411"/>
        </w:trPr>
        <w:tc>
          <w:tcPr>
            <w:tcW w:w="463" w:type="dxa"/>
            <w:tcBorders>
              <w:top w:val="nil"/>
              <w:left w:val="single" w:sz="8" w:space="0" w:color="auto"/>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w:t>
            </w:r>
          </w:p>
        </w:tc>
        <w:tc>
          <w:tcPr>
            <w:tcW w:w="196"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3629</w:t>
            </w:r>
          </w:p>
        </w:tc>
        <w:tc>
          <w:tcPr>
            <w:tcW w:w="207"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w:t>
            </w:r>
          </w:p>
        </w:tc>
        <w:tc>
          <w:tcPr>
            <w:tcW w:w="490" w:type="dxa"/>
            <w:tcBorders>
              <w:top w:val="nil"/>
              <w:left w:val="nil"/>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w:t>
            </w:r>
          </w:p>
        </w:tc>
        <w:tc>
          <w:tcPr>
            <w:tcW w:w="3216" w:type="dxa"/>
            <w:tcBorders>
              <w:top w:val="nil"/>
              <w:left w:val="nil"/>
              <w:bottom w:val="single" w:sz="4"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xml:space="preserve">Most v obci </w:t>
            </w:r>
            <w:proofErr w:type="spellStart"/>
            <w:r w:rsidRPr="00150CEA">
              <w:rPr>
                <w:rFonts w:ascii="Arial CE" w:hAnsi="Arial CE" w:cs="Arial CE"/>
                <w:sz w:val="20"/>
                <w:szCs w:val="20"/>
              </w:rPr>
              <w:t>Olešnice</w:t>
            </w:r>
            <w:proofErr w:type="spellEnd"/>
          </w:p>
        </w:tc>
        <w:tc>
          <w:tcPr>
            <w:tcW w:w="700"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5,00</w:t>
            </w:r>
          </w:p>
        </w:tc>
        <w:tc>
          <w:tcPr>
            <w:tcW w:w="652" w:type="dxa"/>
            <w:tcBorders>
              <w:top w:val="nil"/>
              <w:left w:val="single" w:sz="4" w:space="0" w:color="auto"/>
              <w:bottom w:val="single" w:sz="4"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VI - Velmi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150CEA" w:rsidRPr="00150CEA" w:rsidTr="00FF657D">
        <w:trPr>
          <w:trHeight w:val="418"/>
        </w:trPr>
        <w:tc>
          <w:tcPr>
            <w:tcW w:w="463" w:type="dxa"/>
            <w:tcBorders>
              <w:top w:val="nil"/>
              <w:left w:val="single" w:sz="8" w:space="0" w:color="auto"/>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4</w:t>
            </w:r>
          </w:p>
        </w:tc>
        <w:tc>
          <w:tcPr>
            <w:tcW w:w="196"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3629</w:t>
            </w:r>
          </w:p>
        </w:tc>
        <w:tc>
          <w:tcPr>
            <w:tcW w:w="207"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w:t>
            </w:r>
          </w:p>
        </w:tc>
        <w:tc>
          <w:tcPr>
            <w:tcW w:w="490" w:type="dxa"/>
            <w:tcBorders>
              <w:top w:val="nil"/>
              <w:left w:val="nil"/>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2</w:t>
            </w:r>
          </w:p>
        </w:tc>
        <w:tc>
          <w:tcPr>
            <w:tcW w:w="3216" w:type="dxa"/>
            <w:tcBorders>
              <w:top w:val="nil"/>
              <w:left w:val="nil"/>
              <w:bottom w:val="single" w:sz="4"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xml:space="preserve">Most v obci </w:t>
            </w:r>
            <w:proofErr w:type="spellStart"/>
            <w:r w:rsidRPr="00150CEA">
              <w:rPr>
                <w:rFonts w:ascii="Arial CE" w:hAnsi="Arial CE" w:cs="Arial CE"/>
                <w:sz w:val="20"/>
                <w:szCs w:val="20"/>
              </w:rPr>
              <w:t>Křtěnov</w:t>
            </w:r>
            <w:proofErr w:type="spellEnd"/>
          </w:p>
        </w:tc>
        <w:tc>
          <w:tcPr>
            <w:tcW w:w="700"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6,90</w:t>
            </w:r>
          </w:p>
        </w:tc>
        <w:tc>
          <w:tcPr>
            <w:tcW w:w="652" w:type="dxa"/>
            <w:tcBorders>
              <w:top w:val="nil"/>
              <w:left w:val="single" w:sz="4" w:space="0" w:color="auto"/>
              <w:bottom w:val="single" w:sz="4"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VI - Velmi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150CEA" w:rsidRPr="00150CEA" w:rsidTr="00FF657D">
        <w:trPr>
          <w:trHeight w:val="410"/>
        </w:trPr>
        <w:tc>
          <w:tcPr>
            <w:tcW w:w="463" w:type="dxa"/>
            <w:tcBorders>
              <w:top w:val="nil"/>
              <w:left w:val="single" w:sz="8" w:space="0" w:color="auto"/>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5</w:t>
            </w:r>
          </w:p>
        </w:tc>
        <w:tc>
          <w:tcPr>
            <w:tcW w:w="196"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3629</w:t>
            </w:r>
          </w:p>
        </w:tc>
        <w:tc>
          <w:tcPr>
            <w:tcW w:w="207"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w:t>
            </w:r>
          </w:p>
        </w:tc>
        <w:tc>
          <w:tcPr>
            <w:tcW w:w="490" w:type="dxa"/>
            <w:tcBorders>
              <w:top w:val="nil"/>
              <w:left w:val="nil"/>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7</w:t>
            </w:r>
          </w:p>
        </w:tc>
        <w:tc>
          <w:tcPr>
            <w:tcW w:w="3216" w:type="dxa"/>
            <w:tcBorders>
              <w:top w:val="nil"/>
              <w:left w:val="nil"/>
              <w:bottom w:val="single" w:sz="4"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Most v obci Hodonín</w:t>
            </w:r>
          </w:p>
        </w:tc>
        <w:tc>
          <w:tcPr>
            <w:tcW w:w="700"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8,30</w:t>
            </w:r>
          </w:p>
        </w:tc>
        <w:tc>
          <w:tcPr>
            <w:tcW w:w="652" w:type="dxa"/>
            <w:tcBorders>
              <w:top w:val="nil"/>
              <w:left w:val="single" w:sz="4" w:space="0" w:color="auto"/>
              <w:bottom w:val="single" w:sz="4"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2</w:t>
            </w:r>
          </w:p>
        </w:tc>
        <w:tc>
          <w:tcPr>
            <w:tcW w:w="1680"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VI - Velmi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150CEA" w:rsidRPr="00150CEA" w:rsidTr="00FF657D">
        <w:trPr>
          <w:trHeight w:val="416"/>
        </w:trPr>
        <w:tc>
          <w:tcPr>
            <w:tcW w:w="463" w:type="dxa"/>
            <w:tcBorders>
              <w:top w:val="nil"/>
              <w:left w:val="single" w:sz="8" w:space="0" w:color="auto"/>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6</w:t>
            </w:r>
          </w:p>
        </w:tc>
        <w:tc>
          <w:tcPr>
            <w:tcW w:w="196"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3653</w:t>
            </w:r>
          </w:p>
        </w:tc>
        <w:tc>
          <w:tcPr>
            <w:tcW w:w="207"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w:t>
            </w:r>
          </w:p>
        </w:tc>
        <w:tc>
          <w:tcPr>
            <w:tcW w:w="490" w:type="dxa"/>
            <w:tcBorders>
              <w:top w:val="nil"/>
              <w:left w:val="nil"/>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w:t>
            </w:r>
          </w:p>
        </w:tc>
        <w:tc>
          <w:tcPr>
            <w:tcW w:w="3216" w:type="dxa"/>
            <w:tcBorders>
              <w:top w:val="nil"/>
              <w:left w:val="nil"/>
              <w:bottom w:val="single" w:sz="4"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Most v obci Petrov</w:t>
            </w:r>
          </w:p>
        </w:tc>
        <w:tc>
          <w:tcPr>
            <w:tcW w:w="700"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3,55</w:t>
            </w:r>
          </w:p>
        </w:tc>
        <w:tc>
          <w:tcPr>
            <w:tcW w:w="652" w:type="dxa"/>
            <w:tcBorders>
              <w:top w:val="nil"/>
              <w:left w:val="single" w:sz="4" w:space="0" w:color="auto"/>
              <w:bottom w:val="single" w:sz="4"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150CEA" w:rsidRPr="00150CEA" w:rsidTr="00FF657D">
        <w:trPr>
          <w:trHeight w:val="421"/>
        </w:trPr>
        <w:tc>
          <w:tcPr>
            <w:tcW w:w="463" w:type="dxa"/>
            <w:tcBorders>
              <w:top w:val="nil"/>
              <w:left w:val="single" w:sz="8" w:space="0" w:color="auto"/>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7</w:t>
            </w:r>
          </w:p>
        </w:tc>
        <w:tc>
          <w:tcPr>
            <w:tcW w:w="196"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3773</w:t>
            </w:r>
          </w:p>
        </w:tc>
        <w:tc>
          <w:tcPr>
            <w:tcW w:w="207"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w:t>
            </w:r>
          </w:p>
        </w:tc>
        <w:tc>
          <w:tcPr>
            <w:tcW w:w="490" w:type="dxa"/>
            <w:tcBorders>
              <w:top w:val="nil"/>
              <w:left w:val="nil"/>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10</w:t>
            </w:r>
          </w:p>
        </w:tc>
        <w:tc>
          <w:tcPr>
            <w:tcW w:w="3216" w:type="dxa"/>
            <w:tcBorders>
              <w:top w:val="nil"/>
              <w:left w:val="nil"/>
              <w:bottom w:val="single" w:sz="4"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Most před osadou Žleby</w:t>
            </w:r>
          </w:p>
        </w:tc>
        <w:tc>
          <w:tcPr>
            <w:tcW w:w="700"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4,10</w:t>
            </w:r>
          </w:p>
        </w:tc>
        <w:tc>
          <w:tcPr>
            <w:tcW w:w="652" w:type="dxa"/>
            <w:tcBorders>
              <w:top w:val="nil"/>
              <w:left w:val="single" w:sz="4" w:space="0" w:color="auto"/>
              <w:bottom w:val="single" w:sz="4"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150CEA" w:rsidRPr="00150CEA" w:rsidTr="00FF657D">
        <w:trPr>
          <w:trHeight w:val="399"/>
        </w:trPr>
        <w:tc>
          <w:tcPr>
            <w:tcW w:w="463" w:type="dxa"/>
            <w:tcBorders>
              <w:top w:val="nil"/>
              <w:left w:val="single" w:sz="8" w:space="0" w:color="auto"/>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8</w:t>
            </w:r>
          </w:p>
        </w:tc>
        <w:tc>
          <w:tcPr>
            <w:tcW w:w="196"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3773</w:t>
            </w:r>
          </w:p>
        </w:tc>
        <w:tc>
          <w:tcPr>
            <w:tcW w:w="207"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w:t>
            </w:r>
          </w:p>
        </w:tc>
        <w:tc>
          <w:tcPr>
            <w:tcW w:w="490" w:type="dxa"/>
            <w:tcBorders>
              <w:top w:val="nil"/>
              <w:left w:val="nil"/>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17</w:t>
            </w:r>
          </w:p>
        </w:tc>
        <w:tc>
          <w:tcPr>
            <w:tcW w:w="3216" w:type="dxa"/>
            <w:tcBorders>
              <w:top w:val="nil"/>
              <w:left w:val="nil"/>
              <w:bottom w:val="single" w:sz="4"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xml:space="preserve">Most u obce </w:t>
            </w:r>
            <w:proofErr w:type="spellStart"/>
            <w:r w:rsidRPr="00150CEA">
              <w:rPr>
                <w:rFonts w:ascii="Arial CE" w:hAnsi="Arial CE" w:cs="Arial CE"/>
                <w:sz w:val="20"/>
                <w:szCs w:val="20"/>
              </w:rPr>
              <w:t>Brumov</w:t>
            </w:r>
            <w:proofErr w:type="spellEnd"/>
          </w:p>
        </w:tc>
        <w:tc>
          <w:tcPr>
            <w:tcW w:w="700"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2,40</w:t>
            </w:r>
          </w:p>
        </w:tc>
        <w:tc>
          <w:tcPr>
            <w:tcW w:w="652" w:type="dxa"/>
            <w:tcBorders>
              <w:top w:val="nil"/>
              <w:left w:val="single" w:sz="4" w:space="0" w:color="auto"/>
              <w:bottom w:val="single" w:sz="4"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I - Bezvadný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150CEA" w:rsidRPr="00150CEA" w:rsidTr="00FF657D">
        <w:trPr>
          <w:trHeight w:val="420"/>
        </w:trPr>
        <w:tc>
          <w:tcPr>
            <w:tcW w:w="463" w:type="dxa"/>
            <w:tcBorders>
              <w:top w:val="nil"/>
              <w:left w:val="single" w:sz="8" w:space="0" w:color="auto"/>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9</w:t>
            </w:r>
          </w:p>
        </w:tc>
        <w:tc>
          <w:tcPr>
            <w:tcW w:w="196"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36210</w:t>
            </w:r>
          </w:p>
        </w:tc>
        <w:tc>
          <w:tcPr>
            <w:tcW w:w="207"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w:t>
            </w:r>
          </w:p>
        </w:tc>
        <w:tc>
          <w:tcPr>
            <w:tcW w:w="490" w:type="dxa"/>
            <w:tcBorders>
              <w:top w:val="nil"/>
              <w:left w:val="nil"/>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w:t>
            </w:r>
          </w:p>
        </w:tc>
        <w:tc>
          <w:tcPr>
            <w:tcW w:w="3216" w:type="dxa"/>
            <w:tcBorders>
              <w:top w:val="nil"/>
              <w:left w:val="nil"/>
              <w:bottom w:val="single" w:sz="4"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xml:space="preserve">Most v obci Lhota u </w:t>
            </w:r>
            <w:proofErr w:type="spellStart"/>
            <w:r w:rsidRPr="00150CEA">
              <w:rPr>
                <w:rFonts w:ascii="Arial CE" w:hAnsi="Arial CE" w:cs="Arial CE"/>
                <w:sz w:val="20"/>
                <w:szCs w:val="20"/>
              </w:rPr>
              <w:t>Olešnice</w:t>
            </w:r>
            <w:proofErr w:type="spellEnd"/>
          </w:p>
        </w:tc>
        <w:tc>
          <w:tcPr>
            <w:tcW w:w="700"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2,60</w:t>
            </w:r>
          </w:p>
        </w:tc>
        <w:tc>
          <w:tcPr>
            <w:tcW w:w="652" w:type="dxa"/>
            <w:tcBorders>
              <w:top w:val="nil"/>
              <w:left w:val="single" w:sz="4" w:space="0" w:color="auto"/>
              <w:bottom w:val="single" w:sz="4"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VI - Velmi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150CEA" w:rsidRPr="00150CEA" w:rsidTr="00FF657D">
        <w:trPr>
          <w:trHeight w:val="554"/>
        </w:trPr>
        <w:tc>
          <w:tcPr>
            <w:tcW w:w="463" w:type="dxa"/>
            <w:tcBorders>
              <w:top w:val="nil"/>
              <w:left w:val="single" w:sz="8" w:space="0" w:color="auto"/>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10</w:t>
            </w:r>
          </w:p>
        </w:tc>
        <w:tc>
          <w:tcPr>
            <w:tcW w:w="196"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36511</w:t>
            </w:r>
          </w:p>
        </w:tc>
        <w:tc>
          <w:tcPr>
            <w:tcW w:w="207"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w:t>
            </w:r>
          </w:p>
        </w:tc>
        <w:tc>
          <w:tcPr>
            <w:tcW w:w="490" w:type="dxa"/>
            <w:tcBorders>
              <w:top w:val="nil"/>
              <w:left w:val="nil"/>
              <w:bottom w:val="single" w:sz="4"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w:t>
            </w:r>
          </w:p>
        </w:tc>
        <w:tc>
          <w:tcPr>
            <w:tcW w:w="3216" w:type="dxa"/>
            <w:tcBorders>
              <w:top w:val="nil"/>
              <w:left w:val="nil"/>
              <w:bottom w:val="single" w:sz="4"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xml:space="preserve">Most na silnici </w:t>
            </w:r>
            <w:proofErr w:type="spellStart"/>
            <w:r w:rsidRPr="00150CEA">
              <w:rPr>
                <w:rFonts w:ascii="Arial CE" w:hAnsi="Arial CE" w:cs="Arial CE"/>
                <w:sz w:val="20"/>
                <w:szCs w:val="20"/>
              </w:rPr>
              <w:t>Lazinov</w:t>
            </w:r>
            <w:proofErr w:type="spellEnd"/>
            <w:r w:rsidRPr="00150CEA">
              <w:rPr>
                <w:rFonts w:ascii="Arial CE" w:hAnsi="Arial CE" w:cs="Arial CE"/>
                <w:sz w:val="20"/>
                <w:szCs w:val="20"/>
              </w:rPr>
              <w:t xml:space="preserve"> spojovací za obcí </w:t>
            </w:r>
            <w:proofErr w:type="spellStart"/>
            <w:r w:rsidRPr="00150CEA">
              <w:rPr>
                <w:rFonts w:ascii="Arial CE" w:hAnsi="Arial CE" w:cs="Arial CE"/>
                <w:sz w:val="20"/>
                <w:szCs w:val="20"/>
              </w:rPr>
              <w:t>Křetín</w:t>
            </w:r>
            <w:proofErr w:type="spellEnd"/>
          </w:p>
        </w:tc>
        <w:tc>
          <w:tcPr>
            <w:tcW w:w="700" w:type="dxa"/>
            <w:tcBorders>
              <w:top w:val="nil"/>
              <w:left w:val="nil"/>
              <w:bottom w:val="single" w:sz="4"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16,34</w:t>
            </w:r>
          </w:p>
        </w:tc>
        <w:tc>
          <w:tcPr>
            <w:tcW w:w="652" w:type="dxa"/>
            <w:tcBorders>
              <w:top w:val="nil"/>
              <w:left w:val="single" w:sz="4" w:space="0" w:color="auto"/>
              <w:bottom w:val="single" w:sz="4"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150CEA" w:rsidRPr="00150CEA" w:rsidTr="00FF657D">
        <w:trPr>
          <w:trHeight w:val="333"/>
        </w:trPr>
        <w:tc>
          <w:tcPr>
            <w:tcW w:w="463" w:type="dxa"/>
            <w:tcBorders>
              <w:top w:val="nil"/>
              <w:left w:val="single" w:sz="8" w:space="0" w:color="auto"/>
              <w:bottom w:val="single" w:sz="8"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11</w:t>
            </w:r>
          </w:p>
        </w:tc>
        <w:tc>
          <w:tcPr>
            <w:tcW w:w="196" w:type="dxa"/>
            <w:tcBorders>
              <w:top w:val="nil"/>
              <w:left w:val="nil"/>
              <w:bottom w:val="single" w:sz="8"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927" w:type="dxa"/>
            <w:tcBorders>
              <w:top w:val="nil"/>
              <w:left w:val="nil"/>
              <w:bottom w:val="single" w:sz="8"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37610</w:t>
            </w:r>
          </w:p>
        </w:tc>
        <w:tc>
          <w:tcPr>
            <w:tcW w:w="207" w:type="dxa"/>
            <w:tcBorders>
              <w:top w:val="nil"/>
              <w:left w:val="nil"/>
              <w:bottom w:val="single" w:sz="8"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 </w:t>
            </w:r>
          </w:p>
        </w:tc>
        <w:tc>
          <w:tcPr>
            <w:tcW w:w="490" w:type="dxa"/>
            <w:tcBorders>
              <w:top w:val="nil"/>
              <w:left w:val="nil"/>
              <w:bottom w:val="single" w:sz="8" w:space="0" w:color="auto"/>
              <w:right w:val="single" w:sz="4" w:space="0" w:color="auto"/>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1</w:t>
            </w:r>
          </w:p>
        </w:tc>
        <w:tc>
          <w:tcPr>
            <w:tcW w:w="3216" w:type="dxa"/>
            <w:tcBorders>
              <w:top w:val="nil"/>
              <w:left w:val="nil"/>
              <w:bottom w:val="single" w:sz="8" w:space="0" w:color="auto"/>
              <w:right w:val="single" w:sz="4" w:space="0" w:color="auto"/>
            </w:tcBorders>
            <w:shd w:val="clear" w:color="auto" w:fill="auto"/>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Most v obci Býkovice</w:t>
            </w:r>
          </w:p>
        </w:tc>
        <w:tc>
          <w:tcPr>
            <w:tcW w:w="700" w:type="dxa"/>
            <w:tcBorders>
              <w:top w:val="nil"/>
              <w:left w:val="nil"/>
              <w:bottom w:val="single" w:sz="8" w:space="0" w:color="auto"/>
              <w:right w:val="nil"/>
            </w:tcBorders>
            <w:shd w:val="clear" w:color="auto" w:fill="auto"/>
            <w:noWrap/>
            <w:vAlign w:val="bottom"/>
            <w:hideMark/>
          </w:tcPr>
          <w:p w:rsidR="00150CEA" w:rsidRPr="00150CEA" w:rsidRDefault="00150CEA" w:rsidP="00150CEA">
            <w:pPr>
              <w:jc w:val="right"/>
              <w:rPr>
                <w:rFonts w:ascii="Arial CE" w:hAnsi="Arial CE" w:cs="Arial CE"/>
                <w:sz w:val="20"/>
                <w:szCs w:val="20"/>
              </w:rPr>
            </w:pPr>
            <w:r w:rsidRPr="00150CEA">
              <w:rPr>
                <w:rFonts w:ascii="Arial CE" w:hAnsi="Arial CE" w:cs="Arial CE"/>
                <w:sz w:val="20"/>
                <w:szCs w:val="20"/>
              </w:rPr>
              <w:t>6,00</w:t>
            </w:r>
          </w:p>
        </w:tc>
        <w:tc>
          <w:tcPr>
            <w:tcW w:w="652" w:type="dxa"/>
            <w:tcBorders>
              <w:top w:val="nil"/>
              <w:left w:val="single" w:sz="4" w:space="0" w:color="auto"/>
              <w:bottom w:val="single" w:sz="8" w:space="0" w:color="auto"/>
              <w:right w:val="single" w:sz="4" w:space="0" w:color="auto"/>
            </w:tcBorders>
            <w:shd w:val="clear" w:color="auto" w:fill="auto"/>
            <w:vAlign w:val="bottom"/>
            <w:hideMark/>
          </w:tcPr>
          <w:p w:rsidR="00150CEA" w:rsidRPr="00150CEA" w:rsidRDefault="00150CEA" w:rsidP="00150CEA">
            <w:pPr>
              <w:jc w:val="center"/>
              <w:rPr>
                <w:rFonts w:ascii="Arial CE" w:hAnsi="Arial CE" w:cs="Arial CE"/>
                <w:sz w:val="20"/>
                <w:szCs w:val="20"/>
              </w:rPr>
            </w:pPr>
            <w:r w:rsidRPr="00150CEA">
              <w:rPr>
                <w:rFonts w:ascii="Arial CE" w:hAnsi="Arial CE" w:cs="Arial CE"/>
                <w:sz w:val="20"/>
                <w:szCs w:val="20"/>
              </w:rPr>
              <w:t>1</w:t>
            </w:r>
          </w:p>
        </w:tc>
        <w:tc>
          <w:tcPr>
            <w:tcW w:w="1680" w:type="dxa"/>
            <w:tcBorders>
              <w:top w:val="nil"/>
              <w:left w:val="nil"/>
              <w:bottom w:val="single" w:sz="8" w:space="0" w:color="auto"/>
              <w:right w:val="nil"/>
            </w:tcBorders>
            <w:shd w:val="clear" w:color="auto" w:fill="auto"/>
            <w:noWrap/>
            <w:vAlign w:val="bottom"/>
            <w:hideMark/>
          </w:tcPr>
          <w:p w:rsidR="00150CEA" w:rsidRPr="00150CEA" w:rsidRDefault="00150CEA" w:rsidP="00150CEA">
            <w:pPr>
              <w:rPr>
                <w:rFonts w:ascii="Arial CE" w:hAnsi="Arial CE" w:cs="Arial CE"/>
                <w:sz w:val="20"/>
                <w:szCs w:val="20"/>
              </w:rPr>
            </w:pPr>
            <w:r w:rsidRPr="00150CEA">
              <w:rPr>
                <w:rFonts w:ascii="Arial CE" w:hAnsi="Arial CE" w:cs="Arial CE"/>
                <w:sz w:val="20"/>
                <w:szCs w:val="20"/>
              </w:rPr>
              <w:t>II - Velmi dobrý</w:t>
            </w:r>
          </w:p>
        </w:tc>
        <w:tc>
          <w:tcPr>
            <w:tcW w:w="980" w:type="dxa"/>
            <w:tcBorders>
              <w:top w:val="nil"/>
              <w:left w:val="single" w:sz="4" w:space="0" w:color="auto"/>
              <w:bottom w:val="single" w:sz="8" w:space="0" w:color="auto"/>
              <w:right w:val="single" w:sz="8" w:space="0" w:color="auto"/>
            </w:tcBorders>
            <w:shd w:val="clear" w:color="auto" w:fill="auto"/>
            <w:noWrap/>
            <w:vAlign w:val="bottom"/>
            <w:hideMark/>
          </w:tcPr>
          <w:p w:rsidR="00150CEA" w:rsidRPr="00FF657D" w:rsidRDefault="00150CEA" w:rsidP="00FF657D">
            <w:pPr>
              <w:jc w:val="right"/>
              <w:rPr>
                <w:rFonts w:ascii="Arial CE" w:hAnsi="Arial CE" w:cs="Arial CE"/>
                <w:sz w:val="20"/>
                <w:szCs w:val="20"/>
                <w:highlight w:val="yellow"/>
              </w:rPr>
            </w:pPr>
            <w:r w:rsidRPr="00FF657D">
              <w:rPr>
                <w:rFonts w:ascii="Arial CE" w:hAnsi="Arial CE" w:cs="Arial CE"/>
                <w:sz w:val="20"/>
                <w:szCs w:val="20"/>
                <w:highlight w:val="yellow"/>
              </w:rPr>
              <w:t> </w:t>
            </w:r>
            <w:r w:rsidR="00FF657D" w:rsidRPr="00FF657D">
              <w:rPr>
                <w:rFonts w:ascii="Arial CE" w:hAnsi="Arial CE" w:cs="Arial CE"/>
                <w:sz w:val="20"/>
                <w:szCs w:val="20"/>
                <w:highlight w:val="yellow"/>
              </w:rPr>
              <w:t>***</w:t>
            </w:r>
          </w:p>
        </w:tc>
      </w:tr>
      <w:tr w:rsidR="00FF657D" w:rsidRPr="00150CEA" w:rsidTr="00D12433">
        <w:trPr>
          <w:trHeight w:val="499"/>
        </w:trPr>
        <w:tc>
          <w:tcPr>
            <w:tcW w:w="8531" w:type="dxa"/>
            <w:gridSpan w:val="9"/>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F657D" w:rsidRPr="00FF657D" w:rsidRDefault="00FF657D" w:rsidP="00150CEA">
            <w:pPr>
              <w:rPr>
                <w:rFonts w:ascii="Arial CE" w:hAnsi="Arial CE" w:cs="Arial CE"/>
                <w:b/>
                <w:sz w:val="20"/>
                <w:szCs w:val="20"/>
              </w:rPr>
            </w:pPr>
            <w:r w:rsidRPr="00FF657D">
              <w:rPr>
                <w:rFonts w:ascii="Arial CE" w:hAnsi="Arial CE" w:cs="Arial CE"/>
                <w:b/>
                <w:sz w:val="20"/>
                <w:szCs w:val="20"/>
              </w:rPr>
              <w:t>Cena celkem vč. DPH</w:t>
            </w:r>
          </w:p>
        </w:tc>
        <w:tc>
          <w:tcPr>
            <w:tcW w:w="9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F657D" w:rsidRPr="00FF657D" w:rsidRDefault="00FF657D" w:rsidP="00FF657D">
            <w:pPr>
              <w:jc w:val="right"/>
              <w:rPr>
                <w:rFonts w:ascii="Arial CE" w:hAnsi="Arial CE" w:cs="Arial CE"/>
                <w:b/>
                <w:sz w:val="20"/>
                <w:szCs w:val="20"/>
                <w:highlight w:val="yellow"/>
              </w:rPr>
            </w:pPr>
            <w:r w:rsidRPr="00FF657D">
              <w:rPr>
                <w:rFonts w:ascii="Arial CE" w:hAnsi="Arial CE" w:cs="Arial CE"/>
                <w:b/>
                <w:sz w:val="20"/>
                <w:szCs w:val="20"/>
                <w:highlight w:val="yellow"/>
              </w:rPr>
              <w:t>***</w:t>
            </w:r>
          </w:p>
        </w:tc>
      </w:tr>
    </w:tbl>
    <w:p w:rsidR="00150CEA" w:rsidRDefault="00150CEA"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Pr="00840003" w:rsidRDefault="00FF657D" w:rsidP="00FF657D">
      <w:pPr>
        <w:widowControl w:val="0"/>
        <w:autoSpaceDE w:val="0"/>
        <w:autoSpaceDN w:val="0"/>
        <w:adjustRightInd w:val="0"/>
        <w:jc w:val="both"/>
        <w:rPr>
          <w:sz w:val="28"/>
          <w:szCs w:val="28"/>
        </w:rPr>
      </w:pPr>
      <w:r w:rsidRPr="00840003">
        <w:rPr>
          <w:sz w:val="28"/>
          <w:szCs w:val="28"/>
        </w:rPr>
        <w:t xml:space="preserve">Příloha č. 2 </w:t>
      </w:r>
      <w:r>
        <w:rPr>
          <w:sz w:val="28"/>
          <w:szCs w:val="28"/>
        </w:rPr>
        <w:t>K</w:t>
      </w:r>
      <w:r w:rsidRPr="00840003">
        <w:rPr>
          <w:sz w:val="28"/>
          <w:szCs w:val="28"/>
        </w:rPr>
        <w:t>opie opráv</w:t>
      </w:r>
      <w:r>
        <w:rPr>
          <w:sz w:val="28"/>
          <w:szCs w:val="28"/>
        </w:rPr>
        <w:t>nění k hlavním prohlídkám mostů</w:t>
      </w: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Pr="00840003" w:rsidRDefault="00FF657D" w:rsidP="00FF657D">
      <w:pPr>
        <w:widowControl w:val="0"/>
        <w:autoSpaceDE w:val="0"/>
        <w:autoSpaceDN w:val="0"/>
        <w:adjustRightInd w:val="0"/>
        <w:jc w:val="both"/>
        <w:rPr>
          <w:sz w:val="28"/>
          <w:szCs w:val="28"/>
        </w:rPr>
      </w:pPr>
      <w:r w:rsidRPr="00840003">
        <w:rPr>
          <w:sz w:val="28"/>
          <w:szCs w:val="28"/>
        </w:rPr>
        <w:lastRenderedPageBreak/>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Default="00FF657D" w:rsidP="003A64EF">
      <w:pPr>
        <w:spacing w:before="120" w:after="120"/>
        <w:jc w:val="both"/>
        <w:rPr>
          <w:sz w:val="22"/>
          <w:szCs w:val="22"/>
        </w:rPr>
      </w:pPr>
    </w:p>
    <w:p w:rsidR="00FF657D" w:rsidRPr="00661075" w:rsidRDefault="00FF657D" w:rsidP="003A64EF">
      <w:pPr>
        <w:spacing w:before="120" w:after="120"/>
        <w:jc w:val="both"/>
        <w:rPr>
          <w:sz w:val="22"/>
          <w:szCs w:val="22"/>
        </w:rPr>
      </w:pPr>
    </w:p>
    <w:sectPr w:rsidR="00FF657D"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CEA" w:rsidRDefault="00150CEA">
      <w:r>
        <w:separator/>
      </w:r>
    </w:p>
  </w:endnote>
  <w:endnote w:type="continuationSeparator" w:id="0">
    <w:p w:rsidR="00150CEA" w:rsidRDefault="00150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CEA" w:rsidRPr="00336209" w:rsidRDefault="00150CEA" w:rsidP="00336209">
    <w:pPr>
      <w:pStyle w:val="Zpat"/>
      <w:jc w:val="center"/>
    </w:pPr>
    <w:r>
      <w:t xml:space="preserve">Strana </w:t>
    </w:r>
    <w:fldSimple w:instr=" PAGE ">
      <w:r w:rsidR="00C349E1">
        <w:rPr>
          <w:noProof/>
        </w:rPr>
        <w:t>6</w:t>
      </w:r>
    </w:fldSimple>
    <w:r>
      <w:t xml:space="preserve"> (celkem </w:t>
    </w:r>
    <w:fldSimple w:instr=" NUMPAGES ">
      <w:r w:rsidR="00C349E1">
        <w:rPr>
          <w:noProof/>
        </w:rPr>
        <w:t>6</w:t>
      </w:r>
    </w:fldSimple>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CEA" w:rsidRPr="00BE6A0A" w:rsidRDefault="00150CEA" w:rsidP="00BE6A0A">
    <w:pPr>
      <w:pStyle w:val="Zpat"/>
      <w:jc w:val="center"/>
    </w:pPr>
    <w:r>
      <w:t xml:space="preserve">Strana </w:t>
    </w:r>
    <w:fldSimple w:instr=" PAGE ">
      <w:r>
        <w:rPr>
          <w:noProof/>
        </w:rPr>
        <w:t>1</w:t>
      </w:r>
    </w:fldSimple>
    <w:r>
      <w:t xml:space="preserve"> (celkem </w:t>
    </w:r>
    <w:fldSimple w:instr=" NUMPAGES ">
      <w:r>
        <w:rPr>
          <w:noProof/>
        </w:rPr>
        <w:t>3</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CEA" w:rsidRDefault="00150CEA">
      <w:r>
        <w:separator/>
      </w:r>
    </w:p>
  </w:footnote>
  <w:footnote w:type="continuationSeparator" w:id="0">
    <w:p w:rsidR="00150CEA" w:rsidRDefault="00150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150CEA" w:rsidRPr="00137448">
      <w:trPr>
        <w:trHeight w:val="180"/>
      </w:trPr>
      <w:tc>
        <w:tcPr>
          <w:tcW w:w="9648" w:type="dxa"/>
          <w:gridSpan w:val="2"/>
        </w:tcPr>
        <w:p w:rsidR="00150CEA" w:rsidRDefault="00150CEA" w:rsidP="00854B4E">
          <w:pPr>
            <w:rPr>
              <w:i/>
              <w:sz w:val="16"/>
              <w:szCs w:val="16"/>
            </w:rPr>
          </w:pPr>
          <w:r>
            <w:rPr>
              <w:i/>
              <w:sz w:val="16"/>
              <w:szCs w:val="16"/>
            </w:rPr>
            <w:t xml:space="preserve">Hlavní prohlídky mostů v roce 2017 – Oblast Blansko - </w:t>
          </w:r>
          <w:proofErr w:type="spellStart"/>
          <w:r>
            <w:rPr>
              <w:i/>
              <w:sz w:val="16"/>
              <w:szCs w:val="16"/>
            </w:rPr>
            <w:t>cestmistrovství</w:t>
          </w:r>
          <w:proofErr w:type="spellEnd"/>
          <w:r>
            <w:rPr>
              <w:i/>
              <w:sz w:val="16"/>
              <w:szCs w:val="16"/>
            </w:rPr>
            <w:t xml:space="preserve"> </w:t>
          </w:r>
          <w:proofErr w:type="spellStart"/>
          <w:r>
            <w:rPr>
              <w:i/>
              <w:sz w:val="16"/>
              <w:szCs w:val="16"/>
            </w:rPr>
            <w:t>Tasovice</w:t>
          </w:r>
          <w:proofErr w:type="spellEnd"/>
        </w:p>
        <w:p w:rsidR="00150CEA" w:rsidRPr="009F06D8" w:rsidRDefault="00150CEA" w:rsidP="00854B4E">
          <w:pPr>
            <w:rPr>
              <w:i/>
              <w:sz w:val="8"/>
              <w:szCs w:val="8"/>
            </w:rPr>
          </w:pPr>
        </w:p>
      </w:tc>
    </w:tr>
    <w:tr w:rsidR="00150CEA" w:rsidRPr="00137448">
      <w:trPr>
        <w:trHeight w:val="80"/>
      </w:trPr>
      <w:tc>
        <w:tcPr>
          <w:tcW w:w="4968" w:type="dxa"/>
        </w:tcPr>
        <w:p w:rsidR="00150CEA" w:rsidRPr="00106006" w:rsidRDefault="00150CEA"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150CEA" w:rsidRPr="00106006" w:rsidRDefault="00150CEA"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150CEA" w:rsidRPr="00336209" w:rsidRDefault="00150CEA"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CEA" w:rsidRPr="00BE6A0A" w:rsidRDefault="00150CEA">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1">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6">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5"/>
  </w:num>
  <w:num w:numId="2">
    <w:abstractNumId w:val="8"/>
  </w:num>
  <w:num w:numId="3">
    <w:abstractNumId w:val="15"/>
  </w:num>
  <w:num w:numId="4">
    <w:abstractNumId w:val="27"/>
  </w:num>
  <w:num w:numId="5">
    <w:abstractNumId w:val="2"/>
  </w:num>
  <w:num w:numId="6">
    <w:abstractNumId w:val="10"/>
  </w:num>
  <w:num w:numId="7">
    <w:abstractNumId w:val="23"/>
  </w:num>
  <w:num w:numId="8">
    <w:abstractNumId w:val="28"/>
  </w:num>
  <w:num w:numId="9">
    <w:abstractNumId w:val="0"/>
  </w:num>
  <w:num w:numId="10">
    <w:abstractNumId w:val="18"/>
  </w:num>
  <w:num w:numId="11">
    <w:abstractNumId w:val="16"/>
  </w:num>
  <w:num w:numId="12">
    <w:abstractNumId w:val="24"/>
  </w:num>
  <w:num w:numId="13">
    <w:abstractNumId w:val="3"/>
  </w:num>
  <w:num w:numId="14">
    <w:abstractNumId w:val="33"/>
  </w:num>
  <w:num w:numId="15">
    <w:abstractNumId w:val="12"/>
  </w:num>
  <w:num w:numId="16">
    <w:abstractNumId w:val="25"/>
  </w:num>
  <w:num w:numId="17">
    <w:abstractNumId w:val="17"/>
  </w:num>
  <w:num w:numId="18">
    <w:abstractNumId w:val="26"/>
  </w:num>
  <w:num w:numId="19">
    <w:abstractNumId w:val="31"/>
  </w:num>
  <w:num w:numId="20">
    <w:abstractNumId w:val="19"/>
  </w:num>
  <w:num w:numId="21">
    <w:abstractNumId w:val="4"/>
  </w:num>
  <w:num w:numId="22">
    <w:abstractNumId w:val="13"/>
  </w:num>
  <w:num w:numId="23">
    <w:abstractNumId w:val="6"/>
  </w:num>
  <w:num w:numId="24">
    <w:abstractNumId w:val="30"/>
  </w:num>
  <w:num w:numId="25">
    <w:abstractNumId w:val="29"/>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22"/>
  </w:num>
  <w:num w:numId="33">
    <w:abstractNumId w:val="34"/>
  </w:num>
  <w:num w:numId="34">
    <w:abstractNumId w:val="21"/>
  </w:num>
  <w:num w:numId="35">
    <w:abstractNumId w:val="36"/>
  </w:num>
  <w:num w:numId="36">
    <w:abstractNumId w:val="21"/>
  </w:num>
  <w:num w:numId="37">
    <w:abstractNumId w:val="9"/>
  </w:num>
  <w:num w:numId="3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26C3C"/>
    <w:rsid w:val="00031A1B"/>
    <w:rsid w:val="000324FF"/>
    <w:rsid w:val="00032566"/>
    <w:rsid w:val="00032B5E"/>
    <w:rsid w:val="00034126"/>
    <w:rsid w:val="000440D1"/>
    <w:rsid w:val="00046930"/>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0CEA"/>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B541A"/>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C4A35"/>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74026"/>
    <w:rsid w:val="004822D8"/>
    <w:rsid w:val="004846A0"/>
    <w:rsid w:val="004875C4"/>
    <w:rsid w:val="004A2E53"/>
    <w:rsid w:val="004A39C6"/>
    <w:rsid w:val="004A4D11"/>
    <w:rsid w:val="004A6278"/>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507A16"/>
    <w:rsid w:val="005129D4"/>
    <w:rsid w:val="00513483"/>
    <w:rsid w:val="005169AD"/>
    <w:rsid w:val="00531325"/>
    <w:rsid w:val="005322BC"/>
    <w:rsid w:val="00543201"/>
    <w:rsid w:val="00574AF5"/>
    <w:rsid w:val="0057546D"/>
    <w:rsid w:val="00576D59"/>
    <w:rsid w:val="005821F2"/>
    <w:rsid w:val="00586C36"/>
    <w:rsid w:val="00595182"/>
    <w:rsid w:val="00595CEE"/>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7B0A"/>
    <w:rsid w:val="006E0A0E"/>
    <w:rsid w:val="006E1754"/>
    <w:rsid w:val="006E48DF"/>
    <w:rsid w:val="006E57C1"/>
    <w:rsid w:val="006F13DF"/>
    <w:rsid w:val="006F6A2E"/>
    <w:rsid w:val="0070049F"/>
    <w:rsid w:val="00706CA5"/>
    <w:rsid w:val="00707724"/>
    <w:rsid w:val="007101C9"/>
    <w:rsid w:val="00712CDD"/>
    <w:rsid w:val="00730B60"/>
    <w:rsid w:val="007311FF"/>
    <w:rsid w:val="007374EC"/>
    <w:rsid w:val="00743366"/>
    <w:rsid w:val="00774353"/>
    <w:rsid w:val="00780B98"/>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E60"/>
    <w:rsid w:val="008205E1"/>
    <w:rsid w:val="008214DA"/>
    <w:rsid w:val="008226AB"/>
    <w:rsid w:val="00822B83"/>
    <w:rsid w:val="00824D01"/>
    <w:rsid w:val="00841138"/>
    <w:rsid w:val="00854B4E"/>
    <w:rsid w:val="0086313B"/>
    <w:rsid w:val="00863329"/>
    <w:rsid w:val="00864DF2"/>
    <w:rsid w:val="0086546D"/>
    <w:rsid w:val="0086771B"/>
    <w:rsid w:val="0087522B"/>
    <w:rsid w:val="00884685"/>
    <w:rsid w:val="00891C57"/>
    <w:rsid w:val="00891F43"/>
    <w:rsid w:val="00895699"/>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4E6D"/>
    <w:rsid w:val="00975477"/>
    <w:rsid w:val="00975BD9"/>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6E90"/>
    <w:rsid w:val="00A67F2D"/>
    <w:rsid w:val="00A71609"/>
    <w:rsid w:val="00A73414"/>
    <w:rsid w:val="00A83616"/>
    <w:rsid w:val="00A846E6"/>
    <w:rsid w:val="00AA082E"/>
    <w:rsid w:val="00AA1AD3"/>
    <w:rsid w:val="00AB3867"/>
    <w:rsid w:val="00AB44B5"/>
    <w:rsid w:val="00AC2F12"/>
    <w:rsid w:val="00AC35FB"/>
    <w:rsid w:val="00AC4395"/>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319B4"/>
    <w:rsid w:val="00C349E1"/>
    <w:rsid w:val="00C40E1F"/>
    <w:rsid w:val="00C54172"/>
    <w:rsid w:val="00C615E9"/>
    <w:rsid w:val="00C73E1D"/>
    <w:rsid w:val="00C87385"/>
    <w:rsid w:val="00C97925"/>
    <w:rsid w:val="00CA1E79"/>
    <w:rsid w:val="00CA2AC1"/>
    <w:rsid w:val="00CA579C"/>
    <w:rsid w:val="00CA6590"/>
    <w:rsid w:val="00CA6D42"/>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C50"/>
    <w:rsid w:val="00D02A8D"/>
    <w:rsid w:val="00D02AEC"/>
    <w:rsid w:val="00D12433"/>
    <w:rsid w:val="00D14B55"/>
    <w:rsid w:val="00D2429C"/>
    <w:rsid w:val="00D26EE6"/>
    <w:rsid w:val="00D3643C"/>
    <w:rsid w:val="00D43173"/>
    <w:rsid w:val="00D43FC4"/>
    <w:rsid w:val="00D44283"/>
    <w:rsid w:val="00D47EC1"/>
    <w:rsid w:val="00D54358"/>
    <w:rsid w:val="00D652D5"/>
    <w:rsid w:val="00D65598"/>
    <w:rsid w:val="00D84202"/>
    <w:rsid w:val="00D8559B"/>
    <w:rsid w:val="00D9022B"/>
    <w:rsid w:val="00D97E86"/>
    <w:rsid w:val="00DA3364"/>
    <w:rsid w:val="00DB09BB"/>
    <w:rsid w:val="00DB3CB2"/>
    <w:rsid w:val="00DB4B50"/>
    <w:rsid w:val="00DC6369"/>
    <w:rsid w:val="00DD10A5"/>
    <w:rsid w:val="00DD4021"/>
    <w:rsid w:val="00DD6D0C"/>
    <w:rsid w:val="00DE0A43"/>
    <w:rsid w:val="00DE7CD5"/>
    <w:rsid w:val="00DF1E75"/>
    <w:rsid w:val="00DF297B"/>
    <w:rsid w:val="00DF7489"/>
    <w:rsid w:val="00DF7F47"/>
    <w:rsid w:val="00E05CE6"/>
    <w:rsid w:val="00E165B2"/>
    <w:rsid w:val="00E17784"/>
    <w:rsid w:val="00E26461"/>
    <w:rsid w:val="00E27833"/>
    <w:rsid w:val="00E315C6"/>
    <w:rsid w:val="00E4082B"/>
    <w:rsid w:val="00E416B8"/>
    <w:rsid w:val="00E463E8"/>
    <w:rsid w:val="00E47AE2"/>
    <w:rsid w:val="00E50D90"/>
    <w:rsid w:val="00E54BEA"/>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1F37"/>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A04DB"/>
    <w:rsid w:val="00FA1DBE"/>
    <w:rsid w:val="00FA2E28"/>
    <w:rsid w:val="00FA7B89"/>
    <w:rsid w:val="00FC1F18"/>
    <w:rsid w:val="00FD085F"/>
    <w:rsid w:val="00FD26B7"/>
    <w:rsid w:val="00FD5EC8"/>
    <w:rsid w:val="00FE3841"/>
    <w:rsid w:val="00FF657D"/>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722563727">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denek.hradecky@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6</Pages>
  <Words>1531</Words>
  <Characters>8640</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10151</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24</cp:revision>
  <cp:lastPrinted>2013-09-02T12:01:00Z</cp:lastPrinted>
  <dcterms:created xsi:type="dcterms:W3CDTF">2014-04-28T08:47:00Z</dcterms:created>
  <dcterms:modified xsi:type="dcterms:W3CDTF">2017-03-01T07:21:00Z</dcterms:modified>
</cp:coreProperties>
</file>