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E9629C" w:rsidP="0036554D">
      <w:pPr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  <w:r w:rsidR="0036554D">
        <w:rPr>
          <w:rFonts w:ascii="Arial" w:hAnsi="Arial" w:cs="Arial"/>
          <w:sz w:val="22"/>
          <w:szCs w:val="22"/>
        </w:rPr>
        <w:t xml:space="preserve"> s názvem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36554D" w:rsidRDefault="0036554D" w:rsidP="0036554D">
      <w:pPr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6554D" w:rsidRPr="0007744C" w:rsidRDefault="00E82BB2" w:rsidP="00935A85">
      <w:pP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E271A0">
        <w:rPr>
          <w:rFonts w:ascii="Arial" w:hAnsi="Arial" w:cs="Arial"/>
          <w:b/>
          <w:sz w:val="22"/>
          <w:szCs w:val="22"/>
        </w:rPr>
        <w:t>Proužky do glukometrů</w:t>
      </w:r>
      <w:bookmarkStart w:id="0" w:name="_GoBack"/>
      <w:bookmarkEnd w:id="0"/>
      <w:r w:rsidR="0036554D">
        <w:rPr>
          <w:rFonts w:ascii="Arial" w:hAnsi="Arial" w:cs="Arial"/>
          <w:b/>
          <w:sz w:val="22"/>
          <w:szCs w:val="22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B14618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nebyl v zemi svého sídla v posledních 5 letech před zahájením zadávacího řízení pravomocně odsouzen pro trestný čin uvedený v příloze č. 3 </w:t>
      </w:r>
      <w:r w:rsidR="000B202E">
        <w:rPr>
          <w:rFonts w:ascii="Arial" w:hAnsi="Arial" w:cs="Arial"/>
          <w:sz w:val="22"/>
          <w:szCs w:val="22"/>
          <w:lang w:eastAsia="ar-SA"/>
        </w:rPr>
        <w:t>zákona</w:t>
      </w:r>
      <w:r w:rsidRPr="004F42BA">
        <w:rPr>
          <w:rFonts w:ascii="Arial" w:hAnsi="Arial" w:cs="Arial"/>
          <w:sz w:val="22"/>
          <w:szCs w:val="22"/>
          <w:lang w:eastAsia="ar-SA"/>
        </w:rPr>
        <w:t xml:space="preserve"> nebo obdobný trestný čin podle právního řádu země svého sídla, tj.</w:t>
      </w:r>
    </w:p>
    <w:p w:rsidR="00B14618" w:rsidRPr="004F42B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trestný čin při obchodování s lidmi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tyto trestné činy proti majetku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podvod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úvěrový podvod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dotační podvod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podílnictví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podílnictví z nedbalosti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legalizace výnosů z trestné činnosti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legalizace výnosů z trestné činnosti z nedbalosti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tyto trestné činy hospodářské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zneužití informace a postavení v obchodním styku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sjednání výhody při zadání veřejné zakázky, při veřejné soutěži a veřejné dražbě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pletichy při zadání veřejné zakázky a při veřejné soutěži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pletichy při veřejné dražbě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poškození finančních zájmů Evropské unie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obecně nebezpečné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proti České republice, cizímu státu a mezinárodní organizaci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tyto trestné činy proti pořádku ve věcech veřejných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proti výkonu pravomoci orgánu veřejné moci a úřední osoby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úředních osob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úplatkářství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jiná porušení činnosti orgánu veřejné moci</w:t>
      </w:r>
    </w:p>
    <w:p w:rsidR="00B14618" w:rsidRPr="004F42BA" w:rsidRDefault="00B14618" w:rsidP="00B14618">
      <w:pPr>
        <w:ind w:left="426"/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ind w:left="426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nebo obdobný trestný čin podle řádu země sídla dodavatele (účastníka zadávacího řízení); k zahlazeným odsouzením se nepřihlíží.</w:t>
      </w:r>
    </w:p>
    <w:p w:rsidR="00B14618" w:rsidRPr="004F42BA" w:rsidRDefault="00B14618" w:rsidP="00B14618">
      <w:pPr>
        <w:ind w:left="426"/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pStyle w:val="Odstavecseseznamem"/>
        <w:numPr>
          <w:ilvl w:val="0"/>
          <w:numId w:val="12"/>
        </w:numPr>
        <w:ind w:left="851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Je-li dodavatelem (účastníkem zadávacího řízení) právnická osoba, splňuje výše uvedené podmínky tato právnická osoba a zároveň každý člen statutárního orgánu.</w:t>
      </w:r>
    </w:p>
    <w:p w:rsidR="00B14618" w:rsidRPr="004F42BA" w:rsidRDefault="00B14618" w:rsidP="00B14618">
      <w:pPr>
        <w:pStyle w:val="Odstavecseseznamem"/>
        <w:ind w:left="851"/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pStyle w:val="Odstavecseseznamem"/>
        <w:numPr>
          <w:ilvl w:val="0"/>
          <w:numId w:val="12"/>
        </w:numPr>
        <w:ind w:left="851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Je-li členem statutárního orgánu dodavatele (účastníka zadávacího řízení) právnická osoba, splňuje výše uvedené podmínky</w:t>
      </w:r>
    </w:p>
    <w:p w:rsidR="00B14618" w:rsidRPr="004F42BA" w:rsidRDefault="00B14618" w:rsidP="00B14618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lastRenderedPageBreak/>
        <w:t>tato právnická osoba,</w:t>
      </w:r>
    </w:p>
    <w:p w:rsidR="00B14618" w:rsidRPr="004F42BA" w:rsidRDefault="00B14618" w:rsidP="00B14618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každý člen statuárního orgánu této právnické osoby a</w:t>
      </w:r>
    </w:p>
    <w:p w:rsidR="00B14618" w:rsidRPr="004F42BA" w:rsidRDefault="00B14618" w:rsidP="00B14618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osoba zastupující tuto právnickou osobu v statutárním orgánu dodavatele.</w:t>
      </w:r>
    </w:p>
    <w:p w:rsidR="00B14618" w:rsidRPr="004F42BA" w:rsidRDefault="00B14618" w:rsidP="00B14618">
      <w:pPr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pStyle w:val="Odstavecseseznamem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Účastní-li se zadávacího řízení pobočka závodu</w:t>
      </w:r>
    </w:p>
    <w:p w:rsidR="00B14618" w:rsidRPr="004F42BA" w:rsidRDefault="00B14618" w:rsidP="00B14618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zahraniční právnické osoby, splňuje výše uvedené podmínky tato právnická osoba a vedoucí pobočky závodu,</w:t>
      </w:r>
    </w:p>
    <w:p w:rsidR="00B14618" w:rsidRPr="004F42BA" w:rsidRDefault="00B14618" w:rsidP="00B14618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české právnické osoby, splňuje výše uvedené podmínky kromě osob výše uvedených také vedoucí pobočky závodu.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 zemi svého sídla v evidenci daní zachycen spl</w:t>
      </w:r>
      <w:r w:rsidR="00714051">
        <w:rPr>
          <w:rFonts w:ascii="Arial" w:hAnsi="Arial" w:cs="Arial"/>
          <w:sz w:val="22"/>
          <w:szCs w:val="22"/>
          <w:lang w:eastAsia="ar-SA"/>
        </w:rPr>
        <w:t>atn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ý daňový nedoplatek, 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není v likvidaci, nebylo proti němu vydáno rozhodnutí o úpadku, nebyla podle jiného právního předpisu vů</w:t>
      </w:r>
      <w:r w:rsidR="00B81CAB">
        <w:rPr>
          <w:rFonts w:ascii="Arial" w:hAnsi="Arial" w:cs="Arial"/>
          <w:sz w:val="22"/>
          <w:szCs w:val="22"/>
          <w:lang w:eastAsia="ar-SA"/>
        </w:rPr>
        <w:t xml:space="preserve">či němu nařízena nucená správa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nebo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V …………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1A" w:rsidRDefault="00B53B1A" w:rsidP="00B53B1A">
      <w:r>
        <w:separator/>
      </w:r>
    </w:p>
  </w:endnote>
  <w:endnote w:type="continuationSeparator" w:id="0">
    <w:p w:rsidR="00B53B1A" w:rsidRDefault="00B53B1A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1A" w:rsidRDefault="00B53B1A" w:rsidP="00B53B1A">
      <w:r>
        <w:separator/>
      </w:r>
    </w:p>
  </w:footnote>
  <w:footnote w:type="continuationSeparator" w:id="0">
    <w:p w:rsidR="00B53B1A" w:rsidRDefault="00B53B1A" w:rsidP="00B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8"/>
    <w:rsid w:val="00063CDD"/>
    <w:rsid w:val="00070CAB"/>
    <w:rsid w:val="000B202E"/>
    <w:rsid w:val="000E1858"/>
    <w:rsid w:val="001B2669"/>
    <w:rsid w:val="001E0B8F"/>
    <w:rsid w:val="0022341D"/>
    <w:rsid w:val="0027738F"/>
    <w:rsid w:val="002F49E3"/>
    <w:rsid w:val="00345AE7"/>
    <w:rsid w:val="00356303"/>
    <w:rsid w:val="0036554D"/>
    <w:rsid w:val="004002DA"/>
    <w:rsid w:val="00475C3C"/>
    <w:rsid w:val="004A5BFB"/>
    <w:rsid w:val="004A5FA8"/>
    <w:rsid w:val="004A66AC"/>
    <w:rsid w:val="004C2E31"/>
    <w:rsid w:val="004C51CB"/>
    <w:rsid w:val="00560D22"/>
    <w:rsid w:val="0069545F"/>
    <w:rsid w:val="006A1D4D"/>
    <w:rsid w:val="006E1CD4"/>
    <w:rsid w:val="006F4E9E"/>
    <w:rsid w:val="00714051"/>
    <w:rsid w:val="00714958"/>
    <w:rsid w:val="007820F0"/>
    <w:rsid w:val="007E17DC"/>
    <w:rsid w:val="008D11A9"/>
    <w:rsid w:val="00916C5A"/>
    <w:rsid w:val="00931703"/>
    <w:rsid w:val="00935A85"/>
    <w:rsid w:val="009664C6"/>
    <w:rsid w:val="00A60A22"/>
    <w:rsid w:val="00A663AD"/>
    <w:rsid w:val="00A66EF5"/>
    <w:rsid w:val="00A94771"/>
    <w:rsid w:val="00B14618"/>
    <w:rsid w:val="00B53B1A"/>
    <w:rsid w:val="00B81CAB"/>
    <w:rsid w:val="00BA1C22"/>
    <w:rsid w:val="00C5046D"/>
    <w:rsid w:val="00CA069E"/>
    <w:rsid w:val="00D02AE7"/>
    <w:rsid w:val="00D03CC3"/>
    <w:rsid w:val="00D77C63"/>
    <w:rsid w:val="00E271A0"/>
    <w:rsid w:val="00E3710B"/>
    <w:rsid w:val="00E53C8C"/>
    <w:rsid w:val="00E82BB2"/>
    <w:rsid w:val="00E9629C"/>
    <w:rsid w:val="00EA2A33"/>
    <w:rsid w:val="00EF7BE8"/>
    <w:rsid w:val="00F67EAF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3C70"/>
  <w15:docId w15:val="{B681976B-D5E0-4CEE-B659-4530292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0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0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Sedláková Magdaléna</cp:lastModifiedBy>
  <cp:revision>11</cp:revision>
  <cp:lastPrinted>2017-01-09T14:33:00Z</cp:lastPrinted>
  <dcterms:created xsi:type="dcterms:W3CDTF">2017-01-27T12:40:00Z</dcterms:created>
  <dcterms:modified xsi:type="dcterms:W3CDTF">2017-10-27T06:37:00Z</dcterms:modified>
</cp:coreProperties>
</file>