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D81C" w14:textId="17855935" w:rsidR="00065E5F" w:rsidRPr="0085616A" w:rsidRDefault="00065E5F" w:rsidP="007539E4">
      <w:pPr>
        <w:pStyle w:val="Nadpis1"/>
        <w:spacing w:before="0"/>
        <w:jc w:val="center"/>
        <w:rPr>
          <w:rFonts w:asciiTheme="minorHAnsi" w:hAnsiTheme="minorHAnsi"/>
          <w:color w:val="auto"/>
          <w:sz w:val="36"/>
          <w:szCs w:val="36"/>
        </w:rPr>
      </w:pPr>
      <w:r w:rsidRPr="0085616A">
        <w:rPr>
          <w:rFonts w:asciiTheme="minorHAnsi" w:hAnsiTheme="minorHAnsi"/>
          <w:color w:val="auto"/>
          <w:sz w:val="36"/>
          <w:szCs w:val="36"/>
        </w:rPr>
        <w:t xml:space="preserve">Smlouva </w:t>
      </w:r>
      <w:r w:rsidR="005C0537" w:rsidRPr="0085616A">
        <w:rPr>
          <w:rFonts w:asciiTheme="minorHAnsi" w:hAnsiTheme="minorHAnsi"/>
          <w:color w:val="auto"/>
          <w:sz w:val="36"/>
          <w:szCs w:val="36"/>
        </w:rPr>
        <w:t xml:space="preserve">o </w:t>
      </w:r>
      <w:r w:rsidR="00962205" w:rsidRPr="0085616A">
        <w:rPr>
          <w:rFonts w:asciiTheme="minorHAnsi" w:hAnsiTheme="minorHAnsi"/>
          <w:color w:val="auto"/>
          <w:sz w:val="36"/>
          <w:szCs w:val="36"/>
        </w:rPr>
        <w:t>zajištění spolupráce na provozování</w:t>
      </w:r>
      <w:r w:rsidR="005C0537" w:rsidRPr="0085616A">
        <w:rPr>
          <w:rFonts w:asciiTheme="minorHAnsi" w:hAnsiTheme="minorHAnsi"/>
          <w:color w:val="auto"/>
          <w:sz w:val="36"/>
          <w:szCs w:val="36"/>
        </w:rPr>
        <w:t xml:space="preserve"> náhradní autobusové dopravy </w:t>
      </w:r>
      <w:r w:rsidR="0038218B" w:rsidRPr="0085616A">
        <w:rPr>
          <w:rFonts w:asciiTheme="minorHAnsi" w:hAnsiTheme="minorHAnsi"/>
          <w:color w:val="auto"/>
          <w:sz w:val="36"/>
          <w:szCs w:val="36"/>
        </w:rPr>
        <w:t>po dobu výluky</w:t>
      </w:r>
      <w:r w:rsidR="003A1419" w:rsidRPr="0085616A">
        <w:rPr>
          <w:rFonts w:asciiTheme="minorHAnsi" w:hAnsiTheme="minorHAnsi"/>
          <w:color w:val="auto"/>
          <w:sz w:val="36"/>
          <w:szCs w:val="36"/>
        </w:rPr>
        <w:t xml:space="preserve"> prostřednictvím</w:t>
      </w:r>
      <w:r w:rsidRPr="0085616A">
        <w:rPr>
          <w:rFonts w:asciiTheme="minorHAnsi" w:hAnsiTheme="minorHAnsi"/>
          <w:color w:val="auto"/>
          <w:sz w:val="36"/>
          <w:szCs w:val="36"/>
        </w:rPr>
        <w:t xml:space="preserve"> veřejn</w:t>
      </w:r>
      <w:r w:rsidR="003A1419" w:rsidRPr="0085616A">
        <w:rPr>
          <w:rFonts w:asciiTheme="minorHAnsi" w:hAnsiTheme="minorHAnsi"/>
          <w:color w:val="auto"/>
          <w:sz w:val="36"/>
          <w:szCs w:val="36"/>
        </w:rPr>
        <w:t>é</w:t>
      </w:r>
      <w:r w:rsidRPr="0085616A">
        <w:rPr>
          <w:rFonts w:asciiTheme="minorHAnsi" w:hAnsiTheme="minorHAnsi"/>
          <w:color w:val="auto"/>
          <w:sz w:val="36"/>
          <w:szCs w:val="36"/>
        </w:rPr>
        <w:t xml:space="preserve"> linkov</w:t>
      </w:r>
      <w:r w:rsidR="0038218B" w:rsidRPr="0085616A">
        <w:rPr>
          <w:rFonts w:asciiTheme="minorHAnsi" w:hAnsiTheme="minorHAnsi"/>
          <w:color w:val="auto"/>
          <w:sz w:val="36"/>
          <w:szCs w:val="36"/>
        </w:rPr>
        <w:t>é</w:t>
      </w:r>
      <w:r w:rsidRPr="0085616A">
        <w:rPr>
          <w:rFonts w:asciiTheme="minorHAnsi" w:hAnsiTheme="minorHAnsi"/>
          <w:color w:val="auto"/>
          <w:sz w:val="36"/>
          <w:szCs w:val="36"/>
        </w:rPr>
        <w:t xml:space="preserve"> osobní doprav</w:t>
      </w:r>
      <w:r w:rsidR="0038218B" w:rsidRPr="0085616A">
        <w:rPr>
          <w:rFonts w:asciiTheme="minorHAnsi" w:hAnsiTheme="minorHAnsi"/>
          <w:color w:val="auto"/>
          <w:sz w:val="36"/>
          <w:szCs w:val="36"/>
        </w:rPr>
        <w:t>y</w:t>
      </w:r>
      <w:r w:rsidR="008402DA" w:rsidRPr="0085616A">
        <w:rPr>
          <w:rFonts w:asciiTheme="minorHAnsi" w:hAnsiTheme="minorHAnsi"/>
          <w:color w:val="auto"/>
          <w:sz w:val="36"/>
          <w:szCs w:val="36"/>
        </w:rPr>
        <w:t xml:space="preserve"> IDS JMK</w:t>
      </w:r>
    </w:p>
    <w:p w14:paraId="00EB4F0A" w14:textId="77777777" w:rsidR="00065E5F" w:rsidRPr="0085616A" w:rsidRDefault="00065E5F" w:rsidP="00CE1635">
      <w:pPr>
        <w:jc w:val="center"/>
        <w:rPr>
          <w:rFonts w:ascii="Calibri" w:hAnsi="Calibri"/>
          <w:sz w:val="20"/>
          <w:szCs w:val="20"/>
        </w:rPr>
      </w:pPr>
    </w:p>
    <w:p w14:paraId="5E43F432" w14:textId="77777777" w:rsidR="00CE1635" w:rsidRPr="0085616A" w:rsidRDefault="00CE1635" w:rsidP="00CE1635">
      <w:pPr>
        <w:jc w:val="center"/>
        <w:rPr>
          <w:rFonts w:ascii="Calibri" w:hAnsi="Calibri"/>
          <w:sz w:val="20"/>
          <w:szCs w:val="20"/>
        </w:rPr>
      </w:pPr>
    </w:p>
    <w:p w14:paraId="6FFBF987" w14:textId="77777777" w:rsidR="00607FEB" w:rsidRPr="0085616A" w:rsidRDefault="00607FEB" w:rsidP="007539E4">
      <w:pPr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Jihomoravský kraj</w:t>
      </w:r>
    </w:p>
    <w:p w14:paraId="30A0B3C5" w14:textId="77777777" w:rsidR="00E410B8" w:rsidRPr="0085616A" w:rsidRDefault="00E410B8" w:rsidP="00E410B8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se sídlem Žerotínovo náměstí </w:t>
      </w:r>
      <w:r w:rsidR="002A169C" w:rsidRPr="0085616A">
        <w:rPr>
          <w:rFonts w:ascii="Calibri" w:hAnsi="Calibri" w:cs="Arial"/>
          <w:sz w:val="20"/>
          <w:szCs w:val="20"/>
        </w:rPr>
        <w:t>449/</w:t>
      </w:r>
      <w:r w:rsidRPr="0085616A">
        <w:rPr>
          <w:rFonts w:ascii="Calibri" w:hAnsi="Calibri" w:cs="Arial"/>
          <w:sz w:val="20"/>
          <w:szCs w:val="20"/>
        </w:rPr>
        <w:t>3, 601 82 Brno</w:t>
      </w:r>
    </w:p>
    <w:p w14:paraId="201D4CA2" w14:textId="77777777" w:rsidR="00607FEB" w:rsidRPr="0085616A" w:rsidRDefault="008F3988" w:rsidP="00607FEB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zastoupený</w:t>
      </w:r>
      <w:r w:rsidR="00607FEB" w:rsidRPr="0085616A">
        <w:rPr>
          <w:rFonts w:ascii="Calibri" w:hAnsi="Calibri" w:cs="Arial"/>
          <w:sz w:val="20"/>
          <w:szCs w:val="20"/>
        </w:rPr>
        <w:t xml:space="preserve"> </w:t>
      </w:r>
      <w:r w:rsidR="00F12BC0">
        <w:rPr>
          <w:rFonts w:ascii="Calibri" w:hAnsi="Calibri" w:cs="Arial"/>
          <w:sz w:val="20"/>
          <w:szCs w:val="20"/>
        </w:rPr>
        <w:t>…………………………………………………….</w:t>
      </w:r>
      <w:r w:rsidR="00607FEB" w:rsidRPr="0085616A">
        <w:rPr>
          <w:rFonts w:ascii="Calibri" w:hAnsi="Calibri" w:cs="Arial"/>
          <w:sz w:val="20"/>
          <w:szCs w:val="20"/>
        </w:rPr>
        <w:t>, hejtmanem</w:t>
      </w:r>
      <w:r w:rsidR="00F12BC0">
        <w:rPr>
          <w:rFonts w:ascii="Calibri" w:hAnsi="Calibri" w:cs="Arial"/>
          <w:sz w:val="20"/>
          <w:szCs w:val="20"/>
        </w:rPr>
        <w:t>/hejtmankou</w:t>
      </w:r>
      <w:r w:rsidR="00607FEB" w:rsidRPr="0085616A">
        <w:rPr>
          <w:rFonts w:ascii="Calibri" w:hAnsi="Calibri" w:cs="Arial"/>
          <w:sz w:val="20"/>
          <w:szCs w:val="20"/>
        </w:rPr>
        <w:t xml:space="preserve"> Jihomoravského kraje</w:t>
      </w:r>
    </w:p>
    <w:p w14:paraId="1F11A1F2" w14:textId="77777777" w:rsidR="00607FEB" w:rsidRPr="0085616A" w:rsidRDefault="00607FEB" w:rsidP="007539E4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IČ</w:t>
      </w:r>
      <w:r w:rsidR="003D0A72" w:rsidRPr="0085616A">
        <w:rPr>
          <w:rFonts w:ascii="Calibri" w:hAnsi="Calibri" w:cs="Arial"/>
          <w:sz w:val="20"/>
          <w:szCs w:val="20"/>
        </w:rPr>
        <w:t>O</w:t>
      </w:r>
      <w:r w:rsidRPr="0085616A">
        <w:rPr>
          <w:rFonts w:ascii="Calibri" w:hAnsi="Calibri" w:cs="Arial"/>
          <w:sz w:val="20"/>
          <w:szCs w:val="20"/>
        </w:rPr>
        <w:t>: 70888337</w:t>
      </w:r>
    </w:p>
    <w:p w14:paraId="027E7225" w14:textId="77777777" w:rsidR="00607FEB" w:rsidRPr="0085616A" w:rsidRDefault="00607FEB" w:rsidP="00F12BC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bankovní spojení: </w:t>
      </w:r>
      <w:r w:rsidRPr="0085616A">
        <w:rPr>
          <w:rFonts w:ascii="Calibri" w:hAnsi="Calibri" w:cs="Arial"/>
          <w:sz w:val="20"/>
          <w:szCs w:val="20"/>
        </w:rPr>
        <w:tab/>
      </w:r>
      <w:r w:rsidR="00F12BC0">
        <w:rPr>
          <w:rFonts w:ascii="Calibri" w:hAnsi="Calibri" w:cs="Arial"/>
          <w:sz w:val="20"/>
          <w:szCs w:val="20"/>
        </w:rPr>
        <w:t>………………………………………………….</w:t>
      </w:r>
    </w:p>
    <w:p w14:paraId="47EDB5E1" w14:textId="77777777" w:rsidR="00065E5F" w:rsidRPr="0085616A" w:rsidRDefault="0038218B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dále jen „</w:t>
      </w:r>
      <w:r w:rsidRPr="0085616A">
        <w:rPr>
          <w:rFonts w:ascii="Calibri" w:hAnsi="Calibri" w:cs="Arial"/>
          <w:b/>
          <w:sz w:val="20"/>
          <w:szCs w:val="20"/>
        </w:rPr>
        <w:t>JMK</w:t>
      </w:r>
      <w:r w:rsidRPr="0085616A">
        <w:rPr>
          <w:rFonts w:ascii="Calibri" w:hAnsi="Calibri" w:cs="Arial"/>
          <w:sz w:val="20"/>
          <w:szCs w:val="20"/>
        </w:rPr>
        <w:t>“</w:t>
      </w:r>
    </w:p>
    <w:p w14:paraId="05675AAD" w14:textId="77777777" w:rsidR="0038218B" w:rsidRPr="0085616A" w:rsidRDefault="0038218B">
      <w:pPr>
        <w:rPr>
          <w:rFonts w:ascii="Calibri" w:hAnsi="Calibri" w:cs="Arial"/>
          <w:sz w:val="20"/>
          <w:szCs w:val="20"/>
        </w:rPr>
      </w:pPr>
    </w:p>
    <w:p w14:paraId="690E5279" w14:textId="77777777" w:rsidR="00065E5F" w:rsidRPr="0085616A" w:rsidRDefault="00065E5F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a</w:t>
      </w:r>
    </w:p>
    <w:p w14:paraId="657ECB90" w14:textId="77777777" w:rsidR="00065E5F" w:rsidRPr="0085616A" w:rsidRDefault="00065E5F">
      <w:pPr>
        <w:rPr>
          <w:rFonts w:ascii="Calibri" w:hAnsi="Calibri" w:cs="Arial"/>
          <w:sz w:val="20"/>
          <w:szCs w:val="20"/>
        </w:rPr>
      </w:pPr>
    </w:p>
    <w:p w14:paraId="4C544AD3" w14:textId="77777777" w:rsidR="00AF2C30" w:rsidRPr="0085616A" w:rsidRDefault="00F12BC0" w:rsidP="007539E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</w:t>
      </w:r>
      <w:r w:rsidR="0038218B" w:rsidRPr="0085616A">
        <w:rPr>
          <w:rFonts w:ascii="Calibri" w:hAnsi="Calibri" w:cs="Arial"/>
          <w:b/>
          <w:sz w:val="20"/>
          <w:szCs w:val="20"/>
        </w:rPr>
        <w:t>.</w:t>
      </w:r>
    </w:p>
    <w:p w14:paraId="58C74FA0" w14:textId="77777777" w:rsidR="00AF2C30" w:rsidRPr="0085616A" w:rsidRDefault="00AF2C30" w:rsidP="00AF2C3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se sídlem </w:t>
      </w:r>
      <w:r w:rsidR="00F12BC0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71469832" w14:textId="77777777" w:rsidR="00A37B58" w:rsidRPr="0085616A" w:rsidRDefault="008F3988" w:rsidP="00AF2C3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zastoupen</w:t>
      </w:r>
      <w:r w:rsidR="00F12BC0">
        <w:rPr>
          <w:rFonts w:ascii="Calibri" w:hAnsi="Calibri" w:cs="Arial"/>
          <w:sz w:val="20"/>
          <w:szCs w:val="20"/>
        </w:rPr>
        <w:t>á</w:t>
      </w:r>
      <w:r w:rsidR="00A37B58" w:rsidRPr="0085616A">
        <w:rPr>
          <w:rFonts w:ascii="Calibri" w:hAnsi="Calibri" w:cs="Arial"/>
          <w:sz w:val="20"/>
          <w:szCs w:val="20"/>
        </w:rPr>
        <w:t xml:space="preserve"> </w:t>
      </w:r>
      <w:r w:rsidR="00F12BC0">
        <w:rPr>
          <w:rFonts w:ascii="Calibri" w:hAnsi="Calibri" w:cs="Arial"/>
          <w:sz w:val="20"/>
          <w:szCs w:val="20"/>
        </w:rPr>
        <w:t>……………………………………………</w:t>
      </w:r>
    </w:p>
    <w:p w14:paraId="3C49A5A8" w14:textId="77777777" w:rsidR="00AF2C30" w:rsidRPr="0085616A" w:rsidRDefault="00AF2C30" w:rsidP="00AF2C3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IČO: </w:t>
      </w:r>
      <w:r w:rsidR="00F12BC0">
        <w:rPr>
          <w:rFonts w:ascii="Calibri" w:hAnsi="Calibri" w:cs="Arial"/>
          <w:sz w:val="20"/>
          <w:szCs w:val="20"/>
        </w:rPr>
        <w:t>……………………….</w:t>
      </w:r>
    </w:p>
    <w:p w14:paraId="706502A8" w14:textId="77777777" w:rsidR="001B7A12" w:rsidRPr="0085616A" w:rsidRDefault="001B7A12" w:rsidP="00AF2C3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DIČ: </w:t>
      </w:r>
      <w:r w:rsidR="00F12BC0">
        <w:rPr>
          <w:rFonts w:ascii="Calibri" w:hAnsi="Calibri" w:cs="Arial"/>
          <w:sz w:val="20"/>
          <w:szCs w:val="20"/>
        </w:rPr>
        <w:t>……………………….</w:t>
      </w:r>
    </w:p>
    <w:p w14:paraId="6E23E50F" w14:textId="77777777" w:rsidR="00F82DD1" w:rsidRPr="0085616A" w:rsidRDefault="0038218B" w:rsidP="00F12BC0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b</w:t>
      </w:r>
      <w:r w:rsidR="00AF2C30" w:rsidRPr="0085616A">
        <w:rPr>
          <w:rFonts w:ascii="Calibri" w:hAnsi="Calibri" w:cs="Arial"/>
          <w:sz w:val="20"/>
          <w:szCs w:val="20"/>
        </w:rPr>
        <w:t>ankovní spojení:</w:t>
      </w:r>
      <w:r w:rsidR="001B7A12" w:rsidRPr="0085616A">
        <w:rPr>
          <w:rFonts w:ascii="Calibri" w:hAnsi="Calibri" w:cs="Arial"/>
          <w:sz w:val="20"/>
          <w:szCs w:val="20"/>
        </w:rPr>
        <w:tab/>
      </w:r>
      <w:r w:rsidR="00F12BC0">
        <w:rPr>
          <w:rFonts w:ascii="Calibri" w:hAnsi="Calibri" w:cs="Arial"/>
          <w:sz w:val="20"/>
          <w:szCs w:val="20"/>
        </w:rPr>
        <w:t>……………………………………………………</w:t>
      </w:r>
    </w:p>
    <w:p w14:paraId="72175E5E" w14:textId="77777777" w:rsidR="0038218B" w:rsidRPr="0085616A" w:rsidRDefault="0038218B" w:rsidP="0038218B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dále jen „</w:t>
      </w:r>
      <w:r w:rsidR="00F12BC0">
        <w:rPr>
          <w:rFonts w:ascii="Calibri" w:hAnsi="Calibri" w:cs="Arial"/>
          <w:b/>
          <w:sz w:val="20"/>
          <w:szCs w:val="20"/>
        </w:rPr>
        <w:t>Dopravce</w:t>
      </w:r>
      <w:r w:rsidRPr="0085616A">
        <w:rPr>
          <w:rFonts w:ascii="Calibri" w:hAnsi="Calibri" w:cs="Arial"/>
          <w:sz w:val="20"/>
          <w:szCs w:val="20"/>
        </w:rPr>
        <w:t>“</w:t>
      </w:r>
    </w:p>
    <w:p w14:paraId="058C27F9" w14:textId="77777777" w:rsidR="00065E5F" w:rsidRPr="0085616A" w:rsidRDefault="00065E5F" w:rsidP="008A3661">
      <w:pPr>
        <w:rPr>
          <w:rFonts w:ascii="Calibri" w:hAnsi="Calibri" w:cs="Arial"/>
          <w:strike/>
          <w:sz w:val="20"/>
          <w:szCs w:val="20"/>
        </w:rPr>
      </w:pPr>
    </w:p>
    <w:p w14:paraId="6CE63D9E" w14:textId="77777777" w:rsidR="003B3C49" w:rsidRPr="0085616A" w:rsidRDefault="003B3C49" w:rsidP="008A3661">
      <w:pPr>
        <w:rPr>
          <w:rFonts w:ascii="Calibri" w:hAnsi="Calibri" w:cs="Arial"/>
          <w:strike/>
          <w:sz w:val="20"/>
          <w:szCs w:val="20"/>
        </w:rPr>
      </w:pPr>
    </w:p>
    <w:p w14:paraId="57D6BF26" w14:textId="77777777" w:rsidR="00065E5F" w:rsidRPr="0085616A" w:rsidRDefault="00065E5F" w:rsidP="001E4F9A">
      <w:pPr>
        <w:jc w:val="center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se vzhledem k tomu, že</w:t>
      </w:r>
    </w:p>
    <w:p w14:paraId="646FEC3E" w14:textId="77777777" w:rsidR="000C0524" w:rsidRPr="0085616A" w:rsidRDefault="000C0524" w:rsidP="001E4F9A">
      <w:pPr>
        <w:jc w:val="center"/>
        <w:rPr>
          <w:rFonts w:ascii="Calibri" w:hAnsi="Calibri" w:cs="Arial"/>
          <w:sz w:val="20"/>
          <w:szCs w:val="20"/>
        </w:rPr>
      </w:pPr>
    </w:p>
    <w:p w14:paraId="34C705C1" w14:textId="77777777" w:rsidR="00065E5F" w:rsidRPr="0085616A" w:rsidRDefault="00594C91" w:rsidP="005E159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se v</w:t>
      </w:r>
      <w:r w:rsidR="00F82DD1" w:rsidRPr="0085616A">
        <w:rPr>
          <w:rFonts w:ascii="Calibri" w:hAnsi="Calibri" w:cs="Arial"/>
          <w:sz w:val="20"/>
          <w:szCs w:val="20"/>
        </w:rPr>
        <w:t xml:space="preserve">  </w:t>
      </w:r>
      <w:r w:rsidRPr="0085616A">
        <w:rPr>
          <w:rFonts w:ascii="Calibri" w:hAnsi="Calibri" w:cs="Arial"/>
          <w:sz w:val="20"/>
          <w:szCs w:val="20"/>
        </w:rPr>
        <w:t xml:space="preserve">termínu od </w:t>
      </w:r>
      <w:r w:rsidR="00F12BC0">
        <w:rPr>
          <w:rFonts w:ascii="Calibri" w:hAnsi="Calibri" w:cs="Arial"/>
          <w:sz w:val="20"/>
          <w:szCs w:val="20"/>
        </w:rPr>
        <w:t>………………..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F12BC0">
        <w:rPr>
          <w:rFonts w:ascii="Calibri" w:hAnsi="Calibri" w:cs="Arial"/>
          <w:sz w:val="20"/>
          <w:szCs w:val="20"/>
        </w:rPr>
        <w:t>…………….</w:t>
      </w:r>
      <w:r w:rsidR="00F82DD1" w:rsidRPr="0085616A">
        <w:rPr>
          <w:rFonts w:ascii="Calibri" w:hAnsi="Calibri" w:cs="Arial"/>
          <w:sz w:val="20"/>
          <w:szCs w:val="20"/>
        </w:rPr>
        <w:t xml:space="preserve"> hodin </w:t>
      </w:r>
      <w:r w:rsidRPr="0085616A">
        <w:rPr>
          <w:rFonts w:ascii="Calibri" w:hAnsi="Calibri" w:cs="Arial"/>
          <w:sz w:val="20"/>
          <w:szCs w:val="20"/>
        </w:rPr>
        <w:t xml:space="preserve">do </w:t>
      </w:r>
      <w:r w:rsidR="00F12BC0">
        <w:rPr>
          <w:rFonts w:ascii="Calibri" w:hAnsi="Calibri" w:cs="Arial"/>
          <w:sz w:val="20"/>
          <w:szCs w:val="20"/>
        </w:rPr>
        <w:t>………………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F12BC0">
        <w:rPr>
          <w:rFonts w:ascii="Calibri" w:hAnsi="Calibri" w:cs="Arial"/>
          <w:sz w:val="20"/>
          <w:szCs w:val="20"/>
        </w:rPr>
        <w:t>…………..</w:t>
      </w:r>
      <w:r w:rsidR="00F82DD1" w:rsidRPr="0085616A">
        <w:rPr>
          <w:rFonts w:ascii="Calibri" w:hAnsi="Calibri" w:cs="Arial"/>
          <w:sz w:val="20"/>
          <w:szCs w:val="20"/>
        </w:rPr>
        <w:t xml:space="preserve"> hodin </w:t>
      </w:r>
      <w:r w:rsidR="007C4C3D">
        <w:rPr>
          <w:rFonts w:ascii="Calibri" w:hAnsi="Calibri" w:cs="Arial"/>
          <w:sz w:val="20"/>
          <w:szCs w:val="20"/>
        </w:rPr>
        <w:t>bude</w:t>
      </w:r>
      <w:r w:rsidR="007C4C3D" w:rsidRPr="0085616A">
        <w:rPr>
          <w:rFonts w:ascii="Calibri" w:hAnsi="Calibri" w:cs="Arial"/>
          <w:sz w:val="20"/>
          <w:szCs w:val="20"/>
        </w:rPr>
        <w:t xml:space="preserve"> </w:t>
      </w:r>
      <w:r w:rsidRPr="0085616A">
        <w:rPr>
          <w:rFonts w:ascii="Calibri" w:hAnsi="Calibri" w:cs="Arial"/>
          <w:sz w:val="20"/>
          <w:szCs w:val="20"/>
        </w:rPr>
        <w:t xml:space="preserve">konat výluka </w:t>
      </w:r>
      <w:r w:rsidR="007539E4" w:rsidRPr="0085616A">
        <w:rPr>
          <w:rFonts w:ascii="Calibri" w:hAnsi="Calibri" w:cs="Arial"/>
          <w:sz w:val="20"/>
          <w:szCs w:val="20"/>
        </w:rPr>
        <w:t xml:space="preserve">mezi </w:t>
      </w:r>
      <w:r w:rsidR="00320334" w:rsidRPr="0085616A">
        <w:rPr>
          <w:rFonts w:ascii="Calibri" w:hAnsi="Calibri" w:cs="Arial"/>
          <w:sz w:val="20"/>
          <w:szCs w:val="20"/>
        </w:rPr>
        <w:t>železniční</w:t>
      </w:r>
      <w:r w:rsidR="007539E4" w:rsidRPr="0085616A">
        <w:rPr>
          <w:rFonts w:ascii="Calibri" w:hAnsi="Calibri" w:cs="Arial"/>
          <w:sz w:val="20"/>
          <w:szCs w:val="20"/>
        </w:rPr>
        <w:t>mi</w:t>
      </w:r>
      <w:r w:rsidR="00320334" w:rsidRPr="0085616A">
        <w:rPr>
          <w:rFonts w:ascii="Calibri" w:hAnsi="Calibri" w:cs="Arial"/>
          <w:sz w:val="20"/>
          <w:szCs w:val="20"/>
        </w:rPr>
        <w:t xml:space="preserve"> stanic</w:t>
      </w:r>
      <w:r w:rsidR="007539E4" w:rsidRPr="0085616A">
        <w:rPr>
          <w:rFonts w:ascii="Calibri" w:hAnsi="Calibri" w:cs="Arial"/>
          <w:sz w:val="20"/>
          <w:szCs w:val="20"/>
        </w:rPr>
        <w:t xml:space="preserve">emi </w:t>
      </w:r>
      <w:r w:rsidR="00F12BC0">
        <w:rPr>
          <w:rFonts w:ascii="Calibri" w:hAnsi="Calibri" w:cs="Arial"/>
          <w:sz w:val="20"/>
          <w:szCs w:val="20"/>
        </w:rPr>
        <w:t>………………………………………………</w:t>
      </w:r>
      <w:r w:rsidR="00FD7F48" w:rsidRPr="0085616A">
        <w:rPr>
          <w:rFonts w:ascii="Calibri" w:hAnsi="Calibri" w:cs="Arial"/>
          <w:sz w:val="20"/>
          <w:szCs w:val="20"/>
        </w:rPr>
        <w:t xml:space="preserve"> </w:t>
      </w:r>
      <w:r w:rsidR="000D6E97" w:rsidRPr="0085616A">
        <w:rPr>
          <w:rFonts w:ascii="Calibri" w:hAnsi="Calibri" w:cs="Arial"/>
          <w:sz w:val="20"/>
          <w:szCs w:val="20"/>
        </w:rPr>
        <w:t>(dále jen „</w:t>
      </w:r>
      <w:r w:rsidR="000D6E97" w:rsidRPr="0085616A">
        <w:rPr>
          <w:rFonts w:ascii="Calibri" w:hAnsi="Calibri" w:cs="Arial"/>
          <w:b/>
          <w:sz w:val="20"/>
          <w:szCs w:val="20"/>
        </w:rPr>
        <w:t>výluka</w:t>
      </w:r>
      <w:r w:rsidR="000D6E97" w:rsidRPr="0085616A">
        <w:rPr>
          <w:rFonts w:ascii="Calibri" w:hAnsi="Calibri" w:cs="Arial"/>
          <w:sz w:val="20"/>
          <w:szCs w:val="20"/>
        </w:rPr>
        <w:t>“)</w:t>
      </w:r>
      <w:r w:rsidR="00065E5F" w:rsidRPr="0085616A">
        <w:rPr>
          <w:rFonts w:ascii="Calibri" w:hAnsi="Calibri" w:cs="Arial"/>
          <w:sz w:val="20"/>
          <w:szCs w:val="20"/>
        </w:rPr>
        <w:t>,</w:t>
      </w:r>
    </w:p>
    <w:p w14:paraId="523480EC" w14:textId="77777777" w:rsidR="00065E5F" w:rsidRPr="0085616A" w:rsidRDefault="00065E5F" w:rsidP="0085616A">
      <w:pPr>
        <w:rPr>
          <w:rFonts w:ascii="Calibri" w:hAnsi="Calibri" w:cs="Arial"/>
          <w:sz w:val="20"/>
          <w:szCs w:val="20"/>
        </w:rPr>
      </w:pPr>
    </w:p>
    <w:p w14:paraId="4342C656" w14:textId="77777777" w:rsidR="00065E5F" w:rsidRPr="0085616A" w:rsidRDefault="00F12BC0" w:rsidP="005E159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Dopravce</w:t>
      </w:r>
      <w:r w:rsidR="0038218B" w:rsidRPr="0085616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je</w:t>
      </w:r>
      <w:r w:rsidR="005C0537" w:rsidRPr="0085616A">
        <w:rPr>
          <w:rFonts w:ascii="Calibri" w:hAnsi="Calibri" w:cs="Arial"/>
          <w:sz w:val="20"/>
          <w:szCs w:val="20"/>
        </w:rPr>
        <w:t xml:space="preserve"> povin</w:t>
      </w:r>
      <w:r>
        <w:rPr>
          <w:rFonts w:ascii="Calibri" w:hAnsi="Calibri" w:cs="Arial"/>
          <w:sz w:val="20"/>
          <w:szCs w:val="20"/>
        </w:rPr>
        <w:t>en</w:t>
      </w:r>
      <w:r w:rsidR="005C0537" w:rsidRPr="0085616A">
        <w:rPr>
          <w:rFonts w:ascii="Calibri" w:hAnsi="Calibri" w:cs="Arial"/>
          <w:sz w:val="20"/>
          <w:szCs w:val="20"/>
        </w:rPr>
        <w:t xml:space="preserve"> zajistit po dobu uvedené výluky náhradní autobusovou dopravu (dále jen </w:t>
      </w:r>
      <w:r w:rsidR="00B51954" w:rsidRPr="0085616A">
        <w:rPr>
          <w:rFonts w:ascii="Calibri" w:hAnsi="Calibri" w:cs="Arial"/>
          <w:sz w:val="20"/>
          <w:szCs w:val="20"/>
        </w:rPr>
        <w:t>„</w:t>
      </w:r>
      <w:r w:rsidR="005C0537" w:rsidRPr="0085616A">
        <w:rPr>
          <w:rFonts w:ascii="Calibri" w:hAnsi="Calibri" w:cs="Arial"/>
          <w:b/>
          <w:sz w:val="20"/>
          <w:szCs w:val="20"/>
        </w:rPr>
        <w:t>NAD</w:t>
      </w:r>
      <w:r w:rsidR="00B51954" w:rsidRPr="0085616A">
        <w:rPr>
          <w:rFonts w:ascii="Calibri" w:hAnsi="Calibri" w:cs="Arial"/>
          <w:sz w:val="20"/>
          <w:szCs w:val="20"/>
        </w:rPr>
        <w:t>“</w:t>
      </w:r>
      <w:r w:rsidR="005C0537" w:rsidRPr="0085616A">
        <w:rPr>
          <w:rFonts w:ascii="Calibri" w:hAnsi="Calibri" w:cs="Arial"/>
          <w:sz w:val="20"/>
          <w:szCs w:val="20"/>
        </w:rPr>
        <w:t xml:space="preserve">) a </w:t>
      </w:r>
      <w:r>
        <w:rPr>
          <w:rFonts w:ascii="Calibri" w:hAnsi="Calibri" w:cs="Arial"/>
          <w:sz w:val="20"/>
          <w:szCs w:val="20"/>
        </w:rPr>
        <w:t>má</w:t>
      </w:r>
      <w:r w:rsidR="0038218B" w:rsidRPr="0085616A">
        <w:rPr>
          <w:rFonts w:ascii="Calibri" w:hAnsi="Calibri" w:cs="Arial"/>
          <w:sz w:val="20"/>
          <w:szCs w:val="20"/>
        </w:rPr>
        <w:t xml:space="preserve"> zájem zajistit po dobu uvedené výluky </w:t>
      </w:r>
      <w:r w:rsidR="00320A79" w:rsidRPr="0085616A">
        <w:rPr>
          <w:rFonts w:ascii="Calibri" w:hAnsi="Calibri" w:cs="Arial"/>
          <w:sz w:val="20"/>
          <w:szCs w:val="20"/>
        </w:rPr>
        <w:t>udržení dopravní obslužnosti</w:t>
      </w:r>
      <w:r w:rsidR="0038218B" w:rsidRPr="0085616A">
        <w:rPr>
          <w:rFonts w:ascii="Calibri" w:hAnsi="Calibri" w:cs="Arial"/>
          <w:sz w:val="20"/>
          <w:szCs w:val="20"/>
        </w:rPr>
        <w:t xml:space="preserve"> v co nejvyšší kvalitě za co nejpříznivější cenu</w:t>
      </w:r>
      <w:r w:rsidR="00065E5F" w:rsidRPr="0085616A">
        <w:rPr>
          <w:rFonts w:ascii="Calibri" w:hAnsi="Calibri" w:cs="Arial"/>
          <w:sz w:val="20"/>
          <w:szCs w:val="20"/>
        </w:rPr>
        <w:t>,</w:t>
      </w:r>
    </w:p>
    <w:p w14:paraId="73BF9A98" w14:textId="77777777" w:rsidR="00065E5F" w:rsidRPr="0085616A" w:rsidRDefault="00065E5F" w:rsidP="0085616A">
      <w:pPr>
        <w:rPr>
          <w:rFonts w:ascii="Calibri" w:hAnsi="Calibri" w:cs="Arial"/>
          <w:sz w:val="20"/>
          <w:szCs w:val="20"/>
        </w:rPr>
      </w:pPr>
    </w:p>
    <w:p w14:paraId="189AB2C1" w14:textId="77777777" w:rsidR="00065E5F" w:rsidRPr="0085616A" w:rsidRDefault="0038218B" w:rsidP="00A0056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JMK má </w:t>
      </w:r>
      <w:r w:rsidR="00643D0D" w:rsidRPr="0085616A">
        <w:rPr>
          <w:rFonts w:ascii="Calibri" w:hAnsi="Calibri" w:cs="Arial"/>
          <w:sz w:val="20"/>
          <w:szCs w:val="20"/>
        </w:rPr>
        <w:t>záměr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0E251B" w:rsidRPr="0085616A">
        <w:rPr>
          <w:rFonts w:ascii="Calibri" w:hAnsi="Calibri" w:cs="Arial"/>
          <w:sz w:val="20"/>
          <w:szCs w:val="20"/>
        </w:rPr>
        <w:t>zlepšit</w:t>
      </w:r>
      <w:r w:rsidRPr="0085616A">
        <w:rPr>
          <w:rFonts w:ascii="Calibri" w:hAnsi="Calibri" w:cs="Arial"/>
          <w:sz w:val="20"/>
          <w:szCs w:val="20"/>
        </w:rPr>
        <w:t xml:space="preserve"> dopravní obslužnost dotčeného území po dobu uvedené výluky prostřednictvím autobusových linek </w:t>
      </w:r>
      <w:r w:rsidR="008B6697" w:rsidRPr="0085616A">
        <w:rPr>
          <w:rFonts w:ascii="Calibri" w:hAnsi="Calibri" w:cs="Arial"/>
          <w:sz w:val="20"/>
          <w:szCs w:val="20"/>
        </w:rPr>
        <w:t>Integrovaného dopravního systému Jihomoravské kraje (dále jen „</w:t>
      </w:r>
      <w:r w:rsidRPr="0085616A">
        <w:rPr>
          <w:rFonts w:ascii="Calibri" w:hAnsi="Calibri" w:cs="Arial"/>
          <w:b/>
          <w:sz w:val="20"/>
          <w:szCs w:val="20"/>
        </w:rPr>
        <w:t>IDS JMK</w:t>
      </w:r>
      <w:r w:rsidR="008B6697" w:rsidRPr="0085616A">
        <w:rPr>
          <w:rFonts w:ascii="Calibri" w:hAnsi="Calibri" w:cs="Arial"/>
          <w:sz w:val="20"/>
          <w:szCs w:val="20"/>
        </w:rPr>
        <w:t>“)</w:t>
      </w:r>
      <w:r w:rsidRPr="0085616A">
        <w:rPr>
          <w:rFonts w:ascii="Calibri" w:hAnsi="Calibri" w:cs="Arial"/>
          <w:sz w:val="20"/>
          <w:szCs w:val="20"/>
        </w:rPr>
        <w:t>,</w:t>
      </w:r>
    </w:p>
    <w:p w14:paraId="01C86192" w14:textId="77777777" w:rsidR="00065E5F" w:rsidRPr="0085616A" w:rsidRDefault="00065E5F" w:rsidP="00C957F3">
      <w:pPr>
        <w:pStyle w:val="Odstavecseseznamem"/>
        <w:ind w:left="0"/>
        <w:rPr>
          <w:rFonts w:ascii="Calibri" w:hAnsi="Calibri" w:cs="Arial"/>
          <w:sz w:val="20"/>
          <w:szCs w:val="20"/>
        </w:rPr>
      </w:pPr>
    </w:p>
    <w:p w14:paraId="7F53CE24" w14:textId="77777777" w:rsidR="00CA551D" w:rsidRPr="0085616A" w:rsidRDefault="00CA551D" w:rsidP="008C2166">
      <w:pPr>
        <w:rPr>
          <w:rFonts w:ascii="Calibri" w:hAnsi="Calibri" w:cs="Arial"/>
          <w:sz w:val="20"/>
          <w:szCs w:val="20"/>
        </w:rPr>
      </w:pPr>
    </w:p>
    <w:p w14:paraId="4D182C72" w14:textId="77777777" w:rsidR="00065E5F" w:rsidRPr="0085616A" w:rsidRDefault="00065E5F" w:rsidP="00F4607A">
      <w:pPr>
        <w:jc w:val="center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dohodly takto:</w:t>
      </w:r>
    </w:p>
    <w:p w14:paraId="336DFB70" w14:textId="77777777" w:rsidR="00065E5F" w:rsidRPr="0085616A" w:rsidRDefault="00065E5F" w:rsidP="006B6CF0">
      <w:pPr>
        <w:rPr>
          <w:rFonts w:ascii="Calibri" w:hAnsi="Calibri" w:cs="Arial"/>
          <w:sz w:val="20"/>
          <w:szCs w:val="20"/>
        </w:rPr>
      </w:pPr>
    </w:p>
    <w:p w14:paraId="1D53D25A" w14:textId="77777777" w:rsidR="00CA551D" w:rsidRPr="0085616A" w:rsidRDefault="00CA551D" w:rsidP="006B6CF0">
      <w:pPr>
        <w:rPr>
          <w:rFonts w:ascii="Calibri" w:hAnsi="Calibri" w:cs="Arial"/>
          <w:sz w:val="20"/>
          <w:szCs w:val="20"/>
        </w:rPr>
      </w:pPr>
    </w:p>
    <w:p w14:paraId="33B9984B" w14:textId="77777777" w:rsidR="00065E5F" w:rsidRPr="0085616A" w:rsidRDefault="00065E5F" w:rsidP="007539E4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I.</w:t>
      </w:r>
    </w:p>
    <w:p w14:paraId="721447AA" w14:textId="77777777" w:rsidR="00065E5F" w:rsidRPr="0085616A" w:rsidRDefault="00065E5F" w:rsidP="007539E4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Předmět a účel smlouvy</w:t>
      </w:r>
    </w:p>
    <w:p w14:paraId="0F0E3D78" w14:textId="77777777" w:rsidR="00065E5F" w:rsidRPr="0085616A" w:rsidRDefault="00065E5F" w:rsidP="001C6CD8">
      <w:pPr>
        <w:pStyle w:val="Odstavecseseznamem"/>
        <w:numPr>
          <w:ilvl w:val="0"/>
          <w:numId w:val="4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Předmětem této smlouvy</w:t>
      </w:r>
      <w:r w:rsidR="005C0537" w:rsidRPr="0085616A">
        <w:rPr>
          <w:rFonts w:ascii="Calibri" w:hAnsi="Calibri" w:cs="Arial"/>
          <w:sz w:val="20"/>
          <w:szCs w:val="20"/>
        </w:rPr>
        <w:t xml:space="preserve"> je zajištění NAD prostřednictvím </w:t>
      </w:r>
      <w:r w:rsidRPr="0085616A">
        <w:rPr>
          <w:rFonts w:ascii="Calibri" w:hAnsi="Calibri" w:cs="Arial"/>
          <w:sz w:val="20"/>
          <w:szCs w:val="20"/>
        </w:rPr>
        <w:t xml:space="preserve">spolupráce </w:t>
      </w:r>
      <w:r w:rsidR="00FC5179" w:rsidRPr="0085616A">
        <w:rPr>
          <w:rFonts w:ascii="Calibri" w:hAnsi="Calibri" w:cs="Arial"/>
          <w:sz w:val="20"/>
          <w:szCs w:val="20"/>
        </w:rPr>
        <w:t>JMK</w:t>
      </w:r>
      <w:r w:rsidRPr="0085616A">
        <w:rPr>
          <w:rFonts w:ascii="Calibri" w:hAnsi="Calibri" w:cs="Arial"/>
          <w:sz w:val="20"/>
          <w:szCs w:val="20"/>
        </w:rPr>
        <w:t xml:space="preserve"> a </w:t>
      </w:r>
      <w:r w:rsidR="00F12BC0">
        <w:rPr>
          <w:rFonts w:ascii="Calibri" w:hAnsi="Calibri" w:cs="Arial"/>
          <w:sz w:val="20"/>
          <w:szCs w:val="20"/>
        </w:rPr>
        <w:t>Dopravce</w:t>
      </w:r>
      <w:r w:rsidRPr="0085616A">
        <w:rPr>
          <w:rFonts w:ascii="Calibri" w:hAnsi="Calibri" w:cs="Arial"/>
          <w:sz w:val="20"/>
          <w:szCs w:val="20"/>
        </w:rPr>
        <w:t xml:space="preserve"> za účelem zajištění dopravní obslužnosti území </w:t>
      </w:r>
      <w:r w:rsidR="00FC5179" w:rsidRPr="0085616A">
        <w:rPr>
          <w:rFonts w:ascii="Calibri" w:hAnsi="Calibri" w:cs="Arial"/>
          <w:sz w:val="20"/>
          <w:szCs w:val="20"/>
        </w:rPr>
        <w:t>dotčeného výlukou po dobu jejího trvání, a to prostřednictvím autobusov</w:t>
      </w:r>
      <w:r w:rsidR="004430C4" w:rsidRPr="0085616A">
        <w:rPr>
          <w:rFonts w:ascii="Calibri" w:hAnsi="Calibri" w:cs="Arial"/>
          <w:sz w:val="20"/>
          <w:szCs w:val="20"/>
        </w:rPr>
        <w:t>ých</w:t>
      </w:r>
      <w:r w:rsidR="007539E4" w:rsidRPr="0085616A">
        <w:rPr>
          <w:rFonts w:ascii="Calibri" w:hAnsi="Calibri" w:cs="Arial"/>
          <w:sz w:val="20"/>
          <w:szCs w:val="20"/>
        </w:rPr>
        <w:t xml:space="preserve"> lin</w:t>
      </w:r>
      <w:r w:rsidR="004430C4" w:rsidRPr="0085616A">
        <w:rPr>
          <w:rFonts w:ascii="Calibri" w:hAnsi="Calibri" w:cs="Arial"/>
          <w:sz w:val="20"/>
          <w:szCs w:val="20"/>
        </w:rPr>
        <w:t>e</w:t>
      </w:r>
      <w:r w:rsidR="007539E4" w:rsidRPr="0085616A">
        <w:rPr>
          <w:rFonts w:ascii="Calibri" w:hAnsi="Calibri" w:cs="Arial"/>
          <w:sz w:val="20"/>
          <w:szCs w:val="20"/>
        </w:rPr>
        <w:t>k</w:t>
      </w:r>
      <w:r w:rsidR="00F12BC0">
        <w:rPr>
          <w:rFonts w:ascii="Calibri" w:hAnsi="Calibri" w:cs="Arial"/>
          <w:sz w:val="20"/>
          <w:szCs w:val="20"/>
        </w:rPr>
        <w:t>/autobusové linky</w:t>
      </w:r>
      <w:r w:rsidR="00FC5179" w:rsidRPr="0085616A">
        <w:rPr>
          <w:rFonts w:ascii="Calibri" w:hAnsi="Calibri" w:cs="Arial"/>
          <w:sz w:val="20"/>
          <w:szCs w:val="20"/>
        </w:rPr>
        <w:t xml:space="preserve"> IDS JMK č. </w:t>
      </w:r>
      <w:r w:rsidR="00F12BC0">
        <w:rPr>
          <w:rFonts w:ascii="Calibri" w:hAnsi="Calibri" w:cs="Arial"/>
          <w:sz w:val="20"/>
          <w:szCs w:val="20"/>
        </w:rPr>
        <w:t>………………………………..</w:t>
      </w:r>
      <w:r w:rsidR="00964DB4" w:rsidRPr="0085616A">
        <w:rPr>
          <w:rFonts w:ascii="Calibri" w:hAnsi="Calibri" w:cs="Arial"/>
          <w:sz w:val="20"/>
          <w:szCs w:val="20"/>
        </w:rPr>
        <w:t>.</w:t>
      </w:r>
    </w:p>
    <w:p w14:paraId="3058F00C" w14:textId="77777777" w:rsidR="00065E5F" w:rsidRPr="0085616A" w:rsidRDefault="00065E5F" w:rsidP="008C2166">
      <w:pPr>
        <w:rPr>
          <w:rFonts w:ascii="Calibri" w:hAnsi="Calibri" w:cs="Arial"/>
          <w:sz w:val="20"/>
          <w:szCs w:val="20"/>
        </w:rPr>
      </w:pPr>
    </w:p>
    <w:p w14:paraId="5EFDD2D3" w14:textId="77777777" w:rsidR="007D7CCD" w:rsidRPr="0085616A" w:rsidRDefault="007D7CCD" w:rsidP="008C2166">
      <w:pPr>
        <w:rPr>
          <w:rFonts w:ascii="Calibri" w:hAnsi="Calibri" w:cs="Arial"/>
          <w:sz w:val="20"/>
          <w:szCs w:val="20"/>
        </w:rPr>
      </w:pPr>
    </w:p>
    <w:p w14:paraId="4A8DDA05" w14:textId="77777777" w:rsidR="007D7CCD" w:rsidRPr="0085616A" w:rsidRDefault="007D7CCD" w:rsidP="007D7CCD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II.</w:t>
      </w:r>
    </w:p>
    <w:p w14:paraId="3EF1C4D6" w14:textId="77777777" w:rsidR="007D7CCD" w:rsidRPr="0085616A" w:rsidRDefault="007D7CCD" w:rsidP="007D7CCD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Práva a povinnosti smluvních stran</w:t>
      </w:r>
    </w:p>
    <w:p w14:paraId="5C192978" w14:textId="77777777" w:rsidR="007D7CCD" w:rsidRPr="0085616A" w:rsidRDefault="007D7CCD" w:rsidP="007D7CCD">
      <w:pPr>
        <w:pStyle w:val="Odstavecseseznamem"/>
        <w:numPr>
          <w:ilvl w:val="0"/>
          <w:numId w:val="16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JMK zajistí dopravní obslužnost území dotčeného výlukou, a to tak, že po dobu výluky </w:t>
      </w:r>
      <w:r w:rsidR="00095D4A">
        <w:rPr>
          <w:rFonts w:ascii="Calibri" w:hAnsi="Calibri" w:cs="Arial"/>
          <w:sz w:val="20"/>
          <w:szCs w:val="20"/>
        </w:rPr>
        <w:t>upraví</w:t>
      </w:r>
      <w:r w:rsidR="00BD035F">
        <w:rPr>
          <w:rFonts w:ascii="Calibri" w:hAnsi="Calibri" w:cs="Arial"/>
          <w:sz w:val="20"/>
          <w:szCs w:val="20"/>
        </w:rPr>
        <w:t xml:space="preserve"> </w:t>
      </w:r>
      <w:r w:rsidR="004430C4" w:rsidRPr="0085616A">
        <w:rPr>
          <w:rFonts w:ascii="Calibri" w:hAnsi="Calibri" w:cs="Arial"/>
          <w:sz w:val="20"/>
          <w:szCs w:val="20"/>
        </w:rPr>
        <w:t>a</w:t>
      </w:r>
      <w:r w:rsidRPr="0085616A">
        <w:rPr>
          <w:rFonts w:ascii="Calibri" w:hAnsi="Calibri" w:cs="Arial"/>
          <w:sz w:val="20"/>
          <w:szCs w:val="20"/>
        </w:rPr>
        <w:t>utobusové linky</w:t>
      </w:r>
      <w:r w:rsidR="00F12BC0">
        <w:rPr>
          <w:rFonts w:ascii="Calibri" w:hAnsi="Calibri" w:cs="Arial"/>
          <w:sz w:val="20"/>
          <w:szCs w:val="20"/>
        </w:rPr>
        <w:t>/autobusovou linku</w:t>
      </w:r>
      <w:r w:rsidRPr="0085616A">
        <w:rPr>
          <w:rFonts w:ascii="Calibri" w:hAnsi="Calibri" w:cs="Arial"/>
          <w:sz w:val="20"/>
          <w:szCs w:val="20"/>
        </w:rPr>
        <w:t xml:space="preserve"> IDS JMK č. </w:t>
      </w:r>
      <w:r w:rsidR="00F12BC0">
        <w:rPr>
          <w:rFonts w:ascii="Calibri" w:hAnsi="Calibri" w:cs="Arial"/>
          <w:sz w:val="20"/>
          <w:szCs w:val="20"/>
        </w:rPr>
        <w:t>……………………………………..</w:t>
      </w:r>
      <w:r w:rsidR="00095D4A">
        <w:rPr>
          <w:rFonts w:ascii="Calibri" w:hAnsi="Calibri" w:cs="Arial"/>
          <w:sz w:val="20"/>
          <w:szCs w:val="20"/>
        </w:rPr>
        <w:t xml:space="preserve"> tak, že ……………………..</w:t>
      </w:r>
      <w:r w:rsidRPr="0085616A">
        <w:rPr>
          <w:rFonts w:ascii="Calibri" w:hAnsi="Calibri" w:cs="Arial"/>
          <w:sz w:val="20"/>
          <w:szCs w:val="20"/>
        </w:rPr>
        <w:t xml:space="preserve"> Cestující, kteří by při běžném provozu železniční dopravy cestovali z železniční stanice </w:t>
      </w:r>
      <w:r w:rsidR="00F12BC0">
        <w:rPr>
          <w:rFonts w:ascii="Calibri" w:hAnsi="Calibri" w:cs="Arial"/>
          <w:sz w:val="20"/>
          <w:szCs w:val="20"/>
        </w:rPr>
        <w:t>………………………..</w:t>
      </w:r>
      <w:r w:rsidR="004430C4" w:rsidRPr="0085616A">
        <w:rPr>
          <w:rFonts w:ascii="Calibri" w:hAnsi="Calibri" w:cs="Arial"/>
          <w:sz w:val="20"/>
          <w:szCs w:val="20"/>
        </w:rPr>
        <w:t xml:space="preserve"> do železniční stanice </w:t>
      </w:r>
      <w:r w:rsidR="00F12BC0">
        <w:rPr>
          <w:rFonts w:ascii="Calibri" w:hAnsi="Calibri" w:cs="Arial"/>
          <w:sz w:val="20"/>
          <w:szCs w:val="20"/>
        </w:rPr>
        <w:t>……………………..</w:t>
      </w:r>
      <w:r w:rsidR="004430C4" w:rsidRPr="0085616A">
        <w:rPr>
          <w:rFonts w:ascii="Calibri" w:hAnsi="Calibri" w:cs="Arial"/>
          <w:sz w:val="20"/>
          <w:szCs w:val="20"/>
        </w:rPr>
        <w:t>, u</w:t>
      </w:r>
      <w:r w:rsidRPr="0085616A">
        <w:rPr>
          <w:rFonts w:ascii="Calibri" w:hAnsi="Calibri" w:cs="Arial"/>
          <w:sz w:val="20"/>
          <w:szCs w:val="20"/>
        </w:rPr>
        <w:t>veden</w:t>
      </w:r>
      <w:r w:rsidR="004430C4" w:rsidRPr="0085616A">
        <w:rPr>
          <w:rFonts w:ascii="Calibri" w:hAnsi="Calibri" w:cs="Arial"/>
          <w:sz w:val="20"/>
          <w:szCs w:val="20"/>
        </w:rPr>
        <w:t>ými</w:t>
      </w:r>
      <w:r w:rsidRPr="0085616A">
        <w:rPr>
          <w:rFonts w:ascii="Calibri" w:hAnsi="Calibri" w:cs="Arial"/>
          <w:sz w:val="20"/>
          <w:szCs w:val="20"/>
        </w:rPr>
        <w:t xml:space="preserve"> autobusov</w:t>
      </w:r>
      <w:r w:rsidR="000B6385" w:rsidRPr="0085616A">
        <w:rPr>
          <w:rFonts w:ascii="Calibri" w:hAnsi="Calibri" w:cs="Arial"/>
          <w:sz w:val="20"/>
          <w:szCs w:val="20"/>
        </w:rPr>
        <w:t>ými linkami</w:t>
      </w:r>
      <w:r w:rsidR="00F12BC0">
        <w:rPr>
          <w:rFonts w:ascii="Calibri" w:hAnsi="Calibri" w:cs="Arial"/>
          <w:sz w:val="20"/>
          <w:szCs w:val="20"/>
        </w:rPr>
        <w:t>/uvedenou autobusovou linkou</w:t>
      </w:r>
      <w:r w:rsidR="000B6385" w:rsidRPr="0085616A">
        <w:rPr>
          <w:rFonts w:ascii="Calibri" w:hAnsi="Calibri" w:cs="Arial"/>
          <w:sz w:val="20"/>
          <w:szCs w:val="20"/>
        </w:rPr>
        <w:t xml:space="preserve"> pojedou </w:t>
      </w:r>
      <w:r w:rsidR="00F12BC0">
        <w:rPr>
          <w:rFonts w:ascii="Calibri" w:hAnsi="Calibri" w:cs="Arial"/>
          <w:sz w:val="20"/>
          <w:szCs w:val="20"/>
        </w:rPr>
        <w:t>…………………………………</w:t>
      </w:r>
      <w:r w:rsidRPr="0085616A">
        <w:rPr>
          <w:rFonts w:ascii="Calibri" w:hAnsi="Calibri" w:cs="Arial"/>
          <w:sz w:val="20"/>
          <w:szCs w:val="20"/>
        </w:rPr>
        <w:t>.</w:t>
      </w:r>
      <w:r w:rsidR="00DC094B" w:rsidRPr="00DC094B">
        <w:rPr>
          <w:rFonts w:ascii="Calibri" w:hAnsi="Calibri" w:cs="Arial"/>
          <w:sz w:val="20"/>
          <w:szCs w:val="20"/>
        </w:rPr>
        <w:t xml:space="preserve"> </w:t>
      </w:r>
      <w:r w:rsidR="00DC094B">
        <w:rPr>
          <w:rFonts w:ascii="Calibri" w:hAnsi="Calibri" w:cs="Arial"/>
          <w:sz w:val="20"/>
          <w:szCs w:val="20"/>
        </w:rPr>
        <w:t>Dopravní obslužnost dle tohoto odstavce</w:t>
      </w:r>
      <w:r w:rsidR="00DC094B" w:rsidRPr="0085616A">
        <w:rPr>
          <w:rFonts w:ascii="Calibri" w:hAnsi="Calibri" w:cs="Arial"/>
          <w:sz w:val="20"/>
          <w:szCs w:val="20"/>
        </w:rPr>
        <w:t xml:space="preserve"> bude proveden</w:t>
      </w:r>
      <w:r w:rsidR="00DC094B">
        <w:rPr>
          <w:rFonts w:ascii="Calibri" w:hAnsi="Calibri" w:cs="Arial"/>
          <w:sz w:val="20"/>
          <w:szCs w:val="20"/>
        </w:rPr>
        <w:t>a</w:t>
      </w:r>
      <w:r w:rsidR="00DC094B" w:rsidRPr="0085616A">
        <w:rPr>
          <w:rFonts w:ascii="Calibri" w:hAnsi="Calibri" w:cs="Arial"/>
          <w:sz w:val="20"/>
          <w:szCs w:val="20"/>
        </w:rPr>
        <w:t xml:space="preserve"> vždy </w:t>
      </w:r>
      <w:r w:rsidR="00C44420">
        <w:rPr>
          <w:rFonts w:ascii="Calibri" w:hAnsi="Calibri" w:cs="Arial"/>
          <w:sz w:val="20"/>
          <w:szCs w:val="20"/>
        </w:rPr>
        <w:t>od</w:t>
      </w:r>
      <w:r w:rsidR="00DC094B" w:rsidRPr="0085616A">
        <w:rPr>
          <w:rFonts w:ascii="Calibri" w:hAnsi="Calibri" w:cs="Arial"/>
          <w:sz w:val="20"/>
          <w:szCs w:val="20"/>
        </w:rPr>
        <w:t xml:space="preserve"> 00:00 hodin </w:t>
      </w:r>
      <w:r w:rsidR="00DC094B">
        <w:rPr>
          <w:rFonts w:ascii="Calibri" w:hAnsi="Calibri" w:cs="Arial"/>
          <w:sz w:val="20"/>
          <w:szCs w:val="20"/>
        </w:rPr>
        <w:t>do</w:t>
      </w:r>
      <w:r w:rsidR="00DC094B" w:rsidRPr="0085616A">
        <w:rPr>
          <w:rFonts w:ascii="Calibri" w:hAnsi="Calibri" w:cs="Arial"/>
          <w:sz w:val="20"/>
          <w:szCs w:val="20"/>
        </w:rPr>
        <w:t xml:space="preserve"> 24:00 hodin</w:t>
      </w:r>
      <w:r w:rsidR="00DC094B">
        <w:rPr>
          <w:rFonts w:ascii="Calibri" w:hAnsi="Calibri" w:cs="Arial"/>
          <w:sz w:val="20"/>
          <w:szCs w:val="20"/>
        </w:rPr>
        <w:t xml:space="preserve"> příslušného dne</w:t>
      </w:r>
      <w:r w:rsidR="00DC094B" w:rsidRPr="0085616A">
        <w:rPr>
          <w:rFonts w:ascii="Calibri" w:hAnsi="Calibri" w:cs="Arial"/>
          <w:sz w:val="20"/>
          <w:szCs w:val="20"/>
        </w:rPr>
        <w:t>.</w:t>
      </w:r>
    </w:p>
    <w:p w14:paraId="4C58D7BB" w14:textId="77777777" w:rsidR="007D7CCD" w:rsidRPr="0085616A" w:rsidRDefault="007D7CCD" w:rsidP="0085616A">
      <w:pPr>
        <w:rPr>
          <w:rFonts w:ascii="Calibri" w:hAnsi="Calibri" w:cs="Arial"/>
          <w:sz w:val="20"/>
          <w:szCs w:val="20"/>
        </w:rPr>
      </w:pPr>
    </w:p>
    <w:p w14:paraId="0758F36F" w14:textId="77777777" w:rsidR="007D7CCD" w:rsidRPr="0085616A" w:rsidRDefault="00AE4429" w:rsidP="007D7CCD">
      <w:pPr>
        <w:pStyle w:val="Odstavecseseznamem"/>
        <w:numPr>
          <w:ilvl w:val="0"/>
          <w:numId w:val="16"/>
        </w:numPr>
        <w:ind w:left="426" w:hanging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Dopravce</w:t>
      </w:r>
      <w:r w:rsidR="007D7CCD" w:rsidRPr="0085616A">
        <w:rPr>
          <w:rFonts w:ascii="Calibri" w:hAnsi="Calibri" w:cs="Arial"/>
          <w:sz w:val="20"/>
          <w:szCs w:val="20"/>
        </w:rPr>
        <w:t xml:space="preserve"> uhradí JMK za dobu trvání </w:t>
      </w:r>
      <w:r w:rsidR="00DC094B">
        <w:rPr>
          <w:rFonts w:ascii="Calibri" w:hAnsi="Calibri" w:cs="Arial"/>
          <w:sz w:val="20"/>
          <w:szCs w:val="20"/>
        </w:rPr>
        <w:t>zajištění dopravní obslužnosti dle čl. II. odst. 1</w:t>
      </w:r>
      <w:r w:rsidR="00DC094B" w:rsidRPr="0085616A">
        <w:rPr>
          <w:rFonts w:ascii="Calibri" w:hAnsi="Calibri" w:cs="Arial"/>
          <w:sz w:val="20"/>
          <w:szCs w:val="20"/>
        </w:rPr>
        <w:t xml:space="preserve"> </w:t>
      </w:r>
      <w:r w:rsidR="007D7CCD" w:rsidRPr="0085616A">
        <w:rPr>
          <w:rFonts w:ascii="Calibri" w:hAnsi="Calibri" w:cs="Arial"/>
          <w:sz w:val="20"/>
          <w:szCs w:val="20"/>
        </w:rPr>
        <w:t xml:space="preserve">náklady na NAD vypočtené dle článku III. této smlouvy, a to za provoz </w:t>
      </w:r>
      <w:r w:rsidR="00621DA2" w:rsidRPr="0085616A">
        <w:rPr>
          <w:rFonts w:ascii="Calibri" w:hAnsi="Calibri" w:cs="Arial"/>
          <w:sz w:val="20"/>
          <w:szCs w:val="20"/>
        </w:rPr>
        <w:t>autobusových linek</w:t>
      </w:r>
      <w:r>
        <w:rPr>
          <w:rFonts w:ascii="Calibri" w:hAnsi="Calibri" w:cs="Arial"/>
          <w:sz w:val="20"/>
          <w:szCs w:val="20"/>
        </w:rPr>
        <w:t>/autobusové linky</w:t>
      </w:r>
      <w:r w:rsidR="00621DA2" w:rsidRPr="0085616A">
        <w:rPr>
          <w:rFonts w:ascii="Calibri" w:hAnsi="Calibri" w:cs="Arial"/>
          <w:sz w:val="20"/>
          <w:szCs w:val="20"/>
        </w:rPr>
        <w:t xml:space="preserve"> IDS JMK č.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="00621DA2" w:rsidRPr="0085616A">
        <w:rPr>
          <w:rFonts w:ascii="Calibri" w:hAnsi="Calibri" w:cs="Arial"/>
          <w:sz w:val="20"/>
          <w:szCs w:val="20"/>
        </w:rPr>
        <w:t xml:space="preserve"> v úseku </w:t>
      </w:r>
      <w:r>
        <w:rPr>
          <w:rFonts w:ascii="Calibri" w:hAnsi="Calibri" w:cs="Arial"/>
          <w:sz w:val="20"/>
          <w:szCs w:val="20"/>
        </w:rPr>
        <w:t>…………………………………………..</w:t>
      </w:r>
      <w:r w:rsidR="007D7CCD" w:rsidRPr="0085616A">
        <w:rPr>
          <w:rFonts w:ascii="Calibri" w:hAnsi="Calibri" w:cs="Arial"/>
          <w:sz w:val="20"/>
          <w:szCs w:val="20"/>
        </w:rPr>
        <w:t xml:space="preserve">. </w:t>
      </w:r>
    </w:p>
    <w:p w14:paraId="7A7F9C46" w14:textId="77777777" w:rsidR="00065E5F" w:rsidRPr="0085616A" w:rsidRDefault="00065E5F" w:rsidP="006B6CF0">
      <w:pPr>
        <w:rPr>
          <w:rFonts w:ascii="Calibri" w:hAnsi="Calibri" w:cs="Arial"/>
          <w:sz w:val="20"/>
          <w:szCs w:val="20"/>
        </w:rPr>
      </w:pPr>
    </w:p>
    <w:p w14:paraId="0C9B170E" w14:textId="77777777" w:rsidR="00832846" w:rsidRPr="0085616A" w:rsidRDefault="00832846" w:rsidP="00A54284">
      <w:pPr>
        <w:rPr>
          <w:rFonts w:ascii="Calibri" w:hAnsi="Calibri" w:cs="Arial"/>
          <w:sz w:val="20"/>
          <w:szCs w:val="20"/>
        </w:rPr>
      </w:pPr>
    </w:p>
    <w:p w14:paraId="34D01DAC" w14:textId="77777777" w:rsidR="00065E5F" w:rsidRPr="0085616A" w:rsidRDefault="00065E5F" w:rsidP="002300E2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III.</w:t>
      </w:r>
    </w:p>
    <w:p w14:paraId="2F0F220F" w14:textId="77777777" w:rsidR="002B09E0" w:rsidRPr="0085616A" w:rsidRDefault="00065E5F" w:rsidP="002300E2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 xml:space="preserve">Úhrada </w:t>
      </w:r>
      <w:r w:rsidR="00927B34" w:rsidRPr="0085616A">
        <w:rPr>
          <w:rFonts w:asciiTheme="minorHAnsi" w:hAnsiTheme="minorHAnsi"/>
          <w:color w:val="auto"/>
          <w:sz w:val="20"/>
          <w:szCs w:val="20"/>
        </w:rPr>
        <w:t xml:space="preserve">nákladů </w:t>
      </w:r>
      <w:r w:rsidR="00D6389C" w:rsidRPr="0085616A">
        <w:rPr>
          <w:rFonts w:asciiTheme="minorHAnsi" w:hAnsiTheme="minorHAnsi"/>
          <w:color w:val="auto"/>
          <w:sz w:val="20"/>
          <w:szCs w:val="20"/>
        </w:rPr>
        <w:t>na</w:t>
      </w:r>
      <w:r w:rsidR="00927B34" w:rsidRPr="0085616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C0537" w:rsidRPr="0085616A">
        <w:rPr>
          <w:rFonts w:asciiTheme="minorHAnsi" w:hAnsiTheme="minorHAnsi"/>
          <w:color w:val="auto"/>
          <w:sz w:val="20"/>
          <w:szCs w:val="20"/>
        </w:rPr>
        <w:t>NAD</w:t>
      </w:r>
      <w:r w:rsidR="00590E47" w:rsidRPr="0085616A">
        <w:rPr>
          <w:rFonts w:asciiTheme="minorHAnsi" w:hAnsiTheme="minorHAnsi"/>
          <w:color w:val="auto"/>
          <w:sz w:val="20"/>
          <w:szCs w:val="20"/>
        </w:rPr>
        <w:t xml:space="preserve"> a provize za </w:t>
      </w:r>
      <w:r w:rsidR="00962205" w:rsidRPr="0085616A">
        <w:rPr>
          <w:rFonts w:asciiTheme="minorHAnsi" w:hAnsiTheme="minorHAnsi"/>
          <w:color w:val="auto"/>
          <w:sz w:val="20"/>
          <w:szCs w:val="20"/>
        </w:rPr>
        <w:t>zajištění spolupráce</w:t>
      </w:r>
    </w:p>
    <w:p w14:paraId="729A535E" w14:textId="77777777" w:rsidR="00962205" w:rsidRPr="0085616A" w:rsidRDefault="008C726B" w:rsidP="004F2436">
      <w:pPr>
        <w:pStyle w:val="Odstavecseseznamem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Výše úhrady dle čl. II odst. 2 této smlouvy </w:t>
      </w:r>
      <w:r w:rsidR="000133B8" w:rsidRPr="0085616A">
        <w:rPr>
          <w:rFonts w:ascii="Calibri" w:hAnsi="Calibri" w:cs="Arial"/>
          <w:sz w:val="20"/>
          <w:szCs w:val="20"/>
        </w:rPr>
        <w:t xml:space="preserve">se </w:t>
      </w:r>
      <w:r w:rsidR="00DB3C72" w:rsidRPr="0085616A">
        <w:rPr>
          <w:rFonts w:ascii="Calibri" w:hAnsi="Calibri" w:cs="Arial"/>
          <w:sz w:val="20"/>
          <w:szCs w:val="20"/>
        </w:rPr>
        <w:t xml:space="preserve">vypočte </w:t>
      </w:r>
      <w:r w:rsidR="000133B8" w:rsidRPr="0085616A">
        <w:rPr>
          <w:rFonts w:ascii="Calibri" w:hAnsi="Calibri" w:cs="Arial"/>
          <w:sz w:val="20"/>
          <w:szCs w:val="20"/>
        </w:rPr>
        <w:t xml:space="preserve">dle </w:t>
      </w:r>
      <w:r w:rsidRPr="0085616A">
        <w:rPr>
          <w:rFonts w:ascii="Calibri" w:hAnsi="Calibri" w:cs="Arial"/>
          <w:sz w:val="20"/>
          <w:szCs w:val="20"/>
        </w:rPr>
        <w:t xml:space="preserve">skutečného počtu </w:t>
      </w:r>
      <w:r w:rsidR="000133B8" w:rsidRPr="0085616A">
        <w:rPr>
          <w:rFonts w:ascii="Calibri" w:hAnsi="Calibri" w:cs="Arial"/>
          <w:sz w:val="20"/>
          <w:szCs w:val="20"/>
        </w:rPr>
        <w:t>typových dnů</w:t>
      </w:r>
      <w:r w:rsidRPr="0085616A">
        <w:rPr>
          <w:rFonts w:ascii="Calibri" w:hAnsi="Calibri" w:cs="Arial"/>
          <w:sz w:val="20"/>
          <w:szCs w:val="20"/>
        </w:rPr>
        <w:t xml:space="preserve"> uplynulých během výluky</w:t>
      </w:r>
      <w:r w:rsidR="002510D8">
        <w:rPr>
          <w:rFonts w:ascii="Calibri" w:hAnsi="Calibri" w:cs="Arial"/>
          <w:sz w:val="20"/>
          <w:szCs w:val="20"/>
        </w:rPr>
        <w:t xml:space="preserve"> od ………………. do …………………</w:t>
      </w:r>
      <w:r w:rsidRPr="0085616A">
        <w:rPr>
          <w:rFonts w:ascii="Calibri" w:hAnsi="Calibri" w:cs="Arial"/>
          <w:sz w:val="20"/>
          <w:szCs w:val="20"/>
        </w:rPr>
        <w:t xml:space="preserve">. </w:t>
      </w:r>
      <w:r w:rsidR="00643D0D" w:rsidRPr="0085616A">
        <w:rPr>
          <w:rFonts w:ascii="Calibri" w:hAnsi="Calibri" w:cs="Arial"/>
          <w:sz w:val="20"/>
          <w:szCs w:val="20"/>
        </w:rPr>
        <w:t xml:space="preserve">Náklady </w:t>
      </w:r>
      <w:r w:rsidR="00D6389C" w:rsidRPr="0085616A">
        <w:rPr>
          <w:rFonts w:ascii="Calibri" w:hAnsi="Calibri" w:cs="Arial"/>
          <w:sz w:val="20"/>
          <w:szCs w:val="20"/>
        </w:rPr>
        <w:t xml:space="preserve">na </w:t>
      </w:r>
      <w:r w:rsidR="00590E47" w:rsidRPr="0085616A">
        <w:rPr>
          <w:rFonts w:ascii="Calibri" w:hAnsi="Calibri" w:cs="Arial"/>
          <w:sz w:val="20"/>
          <w:szCs w:val="20"/>
        </w:rPr>
        <w:t>NAD v</w:t>
      </w:r>
      <w:r w:rsidR="00594C91" w:rsidRPr="0085616A">
        <w:rPr>
          <w:rFonts w:ascii="Calibri" w:hAnsi="Calibri" w:cs="Arial"/>
          <w:sz w:val="20"/>
          <w:szCs w:val="20"/>
        </w:rPr>
        <w:t xml:space="preserve"> pracovní den činí </w:t>
      </w:r>
      <w:r w:rsidR="00D31567">
        <w:rPr>
          <w:rFonts w:ascii="Calibri" w:hAnsi="Calibri" w:cs="Arial"/>
          <w:sz w:val="20"/>
          <w:szCs w:val="20"/>
        </w:rPr>
        <w:t>……………………..</w:t>
      </w:r>
      <w:r w:rsidR="00594C91" w:rsidRPr="0085616A">
        <w:rPr>
          <w:rFonts w:ascii="Calibri" w:hAnsi="Calibri" w:cs="Arial"/>
          <w:sz w:val="20"/>
          <w:szCs w:val="20"/>
        </w:rPr>
        <w:t xml:space="preserve"> Kč,</w:t>
      </w:r>
      <w:r w:rsidR="000328E8" w:rsidRPr="0085616A">
        <w:rPr>
          <w:rFonts w:ascii="Calibri" w:hAnsi="Calibri" w:cs="Arial"/>
          <w:sz w:val="20"/>
          <w:szCs w:val="20"/>
        </w:rPr>
        <w:t xml:space="preserve"> </w:t>
      </w:r>
      <w:r w:rsidR="00590E47" w:rsidRPr="0085616A">
        <w:rPr>
          <w:rFonts w:ascii="Calibri" w:hAnsi="Calibri" w:cs="Arial"/>
          <w:sz w:val="20"/>
          <w:szCs w:val="20"/>
        </w:rPr>
        <w:t>v</w:t>
      </w:r>
      <w:r w:rsidR="00311A8E" w:rsidRPr="0085616A">
        <w:rPr>
          <w:rFonts w:ascii="Calibri" w:hAnsi="Calibri" w:cs="Arial"/>
          <w:sz w:val="20"/>
          <w:szCs w:val="20"/>
        </w:rPr>
        <w:t> </w:t>
      </w:r>
      <w:r w:rsidR="00594C91" w:rsidRPr="0085616A">
        <w:rPr>
          <w:rFonts w:ascii="Calibri" w:hAnsi="Calibri" w:cs="Arial"/>
          <w:sz w:val="20"/>
          <w:szCs w:val="20"/>
        </w:rPr>
        <w:t>sobotu</w:t>
      </w:r>
      <w:r w:rsidR="00311A8E" w:rsidRPr="0085616A">
        <w:rPr>
          <w:rFonts w:ascii="Calibri" w:hAnsi="Calibri" w:cs="Arial"/>
          <w:sz w:val="20"/>
          <w:szCs w:val="20"/>
        </w:rPr>
        <w:t xml:space="preserve">, </w:t>
      </w:r>
      <w:r w:rsidR="00594C91" w:rsidRPr="0085616A">
        <w:rPr>
          <w:rFonts w:ascii="Calibri" w:hAnsi="Calibri" w:cs="Arial"/>
          <w:sz w:val="20"/>
          <w:szCs w:val="20"/>
        </w:rPr>
        <w:t xml:space="preserve">neděli a svátek </w:t>
      </w:r>
      <w:r w:rsidR="00D31567">
        <w:rPr>
          <w:rFonts w:ascii="Calibri" w:hAnsi="Calibri" w:cs="Arial"/>
          <w:sz w:val="20"/>
          <w:szCs w:val="20"/>
        </w:rPr>
        <w:t>………………</w:t>
      </w:r>
      <w:r w:rsidR="00E25571" w:rsidRPr="0085616A">
        <w:rPr>
          <w:rFonts w:ascii="Calibri" w:hAnsi="Calibri" w:cs="Arial"/>
          <w:sz w:val="20"/>
          <w:szCs w:val="20"/>
        </w:rPr>
        <w:t> </w:t>
      </w:r>
      <w:r w:rsidR="000133B8" w:rsidRPr="0085616A">
        <w:rPr>
          <w:rFonts w:ascii="Calibri" w:hAnsi="Calibri" w:cs="Arial"/>
          <w:sz w:val="20"/>
          <w:szCs w:val="20"/>
        </w:rPr>
        <w:t>Kč</w:t>
      </w:r>
      <w:r w:rsidR="007C4C3D">
        <w:rPr>
          <w:rFonts w:ascii="Calibri" w:hAnsi="Calibri" w:cs="Arial"/>
          <w:sz w:val="20"/>
          <w:szCs w:val="20"/>
        </w:rPr>
        <w:t xml:space="preserve"> </w:t>
      </w:r>
      <w:r w:rsidR="007C4C3D" w:rsidRPr="003F0741">
        <w:rPr>
          <w:rFonts w:ascii="Calibri" w:hAnsi="Calibri" w:cs="Arial"/>
          <w:i/>
          <w:sz w:val="20"/>
          <w:szCs w:val="20"/>
          <w:highlight w:val="yellow"/>
        </w:rPr>
        <w:t>(pozn.: zde budou uvedeny všechny typové dny připadající na období výluky)</w:t>
      </w:r>
      <w:r w:rsidR="000133B8" w:rsidRPr="0085616A">
        <w:rPr>
          <w:rFonts w:ascii="Calibri" w:hAnsi="Calibri" w:cs="Arial"/>
          <w:sz w:val="20"/>
          <w:szCs w:val="20"/>
        </w:rPr>
        <w:t>.</w:t>
      </w:r>
      <w:r w:rsidR="00806893" w:rsidRPr="0085616A">
        <w:rPr>
          <w:rFonts w:ascii="Calibri" w:hAnsi="Calibri" w:cs="Arial"/>
          <w:sz w:val="20"/>
          <w:szCs w:val="20"/>
        </w:rPr>
        <w:t xml:space="preserve"> Výpočet nákladů </w:t>
      </w:r>
      <w:r w:rsidR="00590E47" w:rsidRPr="0085616A">
        <w:rPr>
          <w:rFonts w:ascii="Calibri" w:hAnsi="Calibri" w:cs="Arial"/>
          <w:sz w:val="20"/>
          <w:szCs w:val="20"/>
        </w:rPr>
        <w:t>na typový den</w:t>
      </w:r>
      <w:r w:rsidR="00806893" w:rsidRPr="0085616A">
        <w:rPr>
          <w:rFonts w:ascii="Calibri" w:hAnsi="Calibri" w:cs="Arial"/>
          <w:sz w:val="20"/>
          <w:szCs w:val="20"/>
        </w:rPr>
        <w:t xml:space="preserve"> je uveden v příloze 1 této smlouvy.</w:t>
      </w:r>
      <w:r w:rsidR="001A53CC" w:rsidRPr="0085616A">
        <w:rPr>
          <w:rFonts w:ascii="Calibri" w:hAnsi="Calibri" w:cs="Arial"/>
          <w:sz w:val="20"/>
          <w:szCs w:val="20"/>
        </w:rPr>
        <w:t xml:space="preserve"> Cena výkonu za 1 vozkm je rovna ceně </w:t>
      </w:r>
      <w:r w:rsidR="00A96ED3">
        <w:rPr>
          <w:rFonts w:ascii="Calibri" w:hAnsi="Calibri" w:cs="Arial"/>
          <w:sz w:val="20"/>
          <w:szCs w:val="20"/>
        </w:rPr>
        <w:t>hrazené</w:t>
      </w:r>
      <w:r w:rsidR="001A53CC" w:rsidRPr="0085616A">
        <w:rPr>
          <w:rFonts w:ascii="Calibri" w:hAnsi="Calibri" w:cs="Arial"/>
          <w:sz w:val="20"/>
          <w:szCs w:val="20"/>
        </w:rPr>
        <w:t xml:space="preserve"> </w:t>
      </w:r>
      <w:r w:rsidR="00643D0D" w:rsidRPr="0085616A">
        <w:rPr>
          <w:rFonts w:ascii="Calibri" w:hAnsi="Calibri" w:cs="Arial"/>
          <w:sz w:val="20"/>
          <w:szCs w:val="20"/>
        </w:rPr>
        <w:t xml:space="preserve">JMK </w:t>
      </w:r>
      <w:r w:rsidR="001A53CC" w:rsidRPr="0085616A">
        <w:rPr>
          <w:rFonts w:ascii="Calibri" w:hAnsi="Calibri" w:cs="Arial"/>
          <w:sz w:val="20"/>
          <w:szCs w:val="20"/>
        </w:rPr>
        <w:t>autobusovým dopravc</w:t>
      </w:r>
      <w:r w:rsidR="00A96ED3">
        <w:rPr>
          <w:rFonts w:ascii="Calibri" w:hAnsi="Calibri" w:cs="Arial"/>
          <w:sz w:val="20"/>
          <w:szCs w:val="20"/>
        </w:rPr>
        <w:t>ům</w:t>
      </w:r>
      <w:r w:rsidR="001A53CC" w:rsidRPr="0085616A">
        <w:rPr>
          <w:rFonts w:ascii="Calibri" w:hAnsi="Calibri" w:cs="Arial"/>
          <w:sz w:val="20"/>
          <w:szCs w:val="20"/>
        </w:rPr>
        <w:t xml:space="preserve"> na zajištění dopravní obslužnosti autobusovými linkami IDS JMK.</w:t>
      </w:r>
      <w:r w:rsidR="002510D8">
        <w:rPr>
          <w:rFonts w:ascii="Calibri" w:hAnsi="Calibri" w:cs="Arial"/>
          <w:sz w:val="20"/>
          <w:szCs w:val="20"/>
        </w:rPr>
        <w:t xml:space="preserve"> V případě, že v ceně hrazené</w:t>
      </w:r>
      <w:r w:rsidR="002510D8" w:rsidRPr="0085616A">
        <w:rPr>
          <w:rFonts w:ascii="Calibri" w:hAnsi="Calibri" w:cs="Arial"/>
          <w:sz w:val="20"/>
          <w:szCs w:val="20"/>
        </w:rPr>
        <w:t xml:space="preserve"> JMK autobusovým dopravc</w:t>
      </w:r>
      <w:r w:rsidR="002510D8">
        <w:rPr>
          <w:rFonts w:ascii="Calibri" w:hAnsi="Calibri" w:cs="Arial"/>
          <w:sz w:val="20"/>
          <w:szCs w:val="20"/>
        </w:rPr>
        <w:t>ům</w:t>
      </w:r>
      <w:r w:rsidR="002510D8" w:rsidRPr="0085616A">
        <w:rPr>
          <w:rFonts w:ascii="Calibri" w:hAnsi="Calibri" w:cs="Arial"/>
          <w:sz w:val="20"/>
          <w:szCs w:val="20"/>
        </w:rPr>
        <w:t xml:space="preserve"> na zajištění dopravní obslužnosti autobusovými linkami IDS JMK</w:t>
      </w:r>
      <w:r w:rsidR="002510D8">
        <w:rPr>
          <w:rFonts w:ascii="Calibri" w:hAnsi="Calibri" w:cs="Arial"/>
          <w:sz w:val="20"/>
          <w:szCs w:val="20"/>
        </w:rPr>
        <w:t xml:space="preserve"> nejsou zahrnuty jiné náklady spojené konáním výluky (např. </w:t>
      </w:r>
      <w:r w:rsidR="00DC094B">
        <w:rPr>
          <w:rFonts w:ascii="Calibri" w:hAnsi="Calibri" w:cs="Arial"/>
          <w:sz w:val="20"/>
          <w:szCs w:val="20"/>
        </w:rPr>
        <w:t xml:space="preserve">poplatky za vjezd, pokud </w:t>
      </w:r>
      <w:r w:rsidR="002510D8">
        <w:rPr>
          <w:rFonts w:ascii="Calibri" w:hAnsi="Calibri" w:cs="Arial"/>
          <w:sz w:val="20"/>
          <w:szCs w:val="20"/>
        </w:rPr>
        <w:t>spoje NAD začnou zajíždět na zpoplatněné autobusové nádraží), je povinen Dopravce takové náklady autobusovým dopravcům uhradit</w:t>
      </w:r>
      <w:r w:rsidR="00DC094B">
        <w:rPr>
          <w:rFonts w:ascii="Calibri" w:hAnsi="Calibri" w:cs="Arial"/>
          <w:sz w:val="20"/>
          <w:szCs w:val="20"/>
        </w:rPr>
        <w:t xml:space="preserve"> mimo rámec této smlouvy</w:t>
      </w:r>
      <w:r w:rsidR="002510D8">
        <w:rPr>
          <w:rFonts w:ascii="Calibri" w:hAnsi="Calibri" w:cs="Arial"/>
          <w:sz w:val="20"/>
          <w:szCs w:val="20"/>
        </w:rPr>
        <w:t>.</w:t>
      </w:r>
    </w:p>
    <w:p w14:paraId="257D26A6" w14:textId="77777777" w:rsidR="00E37685" w:rsidRPr="0085616A" w:rsidRDefault="00E37685" w:rsidP="0085616A">
      <w:pPr>
        <w:rPr>
          <w:rFonts w:ascii="Calibri" w:hAnsi="Calibri" w:cs="Arial"/>
          <w:sz w:val="20"/>
          <w:szCs w:val="20"/>
        </w:rPr>
      </w:pPr>
    </w:p>
    <w:p w14:paraId="4D407E8D" w14:textId="77777777" w:rsidR="00E37685" w:rsidRPr="0085616A" w:rsidRDefault="00E37685" w:rsidP="004F2436">
      <w:pPr>
        <w:pStyle w:val="Odstavecseseznamem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Výše provize </w:t>
      </w:r>
      <w:r w:rsidR="00427CEA">
        <w:rPr>
          <w:rFonts w:ascii="Calibri" w:hAnsi="Calibri" w:cs="Arial"/>
          <w:sz w:val="20"/>
          <w:szCs w:val="20"/>
        </w:rPr>
        <w:t xml:space="preserve">JMK </w:t>
      </w:r>
      <w:r w:rsidRPr="0085616A">
        <w:rPr>
          <w:rFonts w:ascii="Calibri" w:hAnsi="Calibri" w:cs="Arial"/>
          <w:sz w:val="20"/>
          <w:szCs w:val="20"/>
        </w:rPr>
        <w:t>za zajištění spolupráce činí 0,10 Kč/vozkm realizovaný NAD.</w:t>
      </w:r>
    </w:p>
    <w:p w14:paraId="3E43D5AB" w14:textId="77777777" w:rsidR="00E37685" w:rsidRPr="0085616A" w:rsidRDefault="00E37685" w:rsidP="0085616A">
      <w:pPr>
        <w:rPr>
          <w:rFonts w:ascii="Calibri" w:hAnsi="Calibri" w:cs="Arial"/>
          <w:sz w:val="20"/>
          <w:szCs w:val="20"/>
        </w:rPr>
      </w:pPr>
    </w:p>
    <w:p w14:paraId="4B68D0EB" w14:textId="77777777" w:rsidR="004E7E45" w:rsidRPr="0085616A" w:rsidRDefault="00F02D1F" w:rsidP="004F2436">
      <w:pPr>
        <w:pStyle w:val="Odstavecseseznamem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JMK vystaví po ukončení každého kalendářního měsíce, ve kterém byla výluka realizována, daňový doklad, </w:t>
      </w:r>
      <w:r w:rsidR="00A13CEE">
        <w:rPr>
          <w:rFonts w:ascii="Calibri" w:hAnsi="Calibri" w:cs="Arial"/>
          <w:sz w:val="20"/>
          <w:szCs w:val="20"/>
        </w:rPr>
        <w:t>ve kterém bude výše úhrady vypočtena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2B09E0" w:rsidRPr="0085616A">
        <w:rPr>
          <w:rFonts w:ascii="Calibri" w:hAnsi="Calibri" w:cs="Arial"/>
          <w:sz w:val="20"/>
          <w:szCs w:val="20"/>
        </w:rPr>
        <w:t xml:space="preserve">výhradně </w:t>
      </w:r>
      <w:r w:rsidRPr="0085616A">
        <w:rPr>
          <w:rFonts w:ascii="Calibri" w:hAnsi="Calibri" w:cs="Arial"/>
          <w:sz w:val="20"/>
          <w:szCs w:val="20"/>
        </w:rPr>
        <w:t xml:space="preserve">z částek dle odst. 1 tohoto článku za realizované výkony NAD v tomto kalendářním měsíci a z částky provize, vypočtené sazbou dle odst. 2 tohoto článku a skutečně realizovaných vozkm v tomto kalendářním měsíci. </w:t>
      </w:r>
      <w:r w:rsidR="00176FDE">
        <w:rPr>
          <w:rFonts w:ascii="Calibri" w:hAnsi="Calibri" w:cs="Arial"/>
          <w:sz w:val="20"/>
          <w:szCs w:val="20"/>
        </w:rPr>
        <w:t>Dopravce</w:t>
      </w:r>
      <w:r w:rsidR="004E7E45" w:rsidRPr="0085616A">
        <w:rPr>
          <w:rFonts w:ascii="Calibri" w:hAnsi="Calibri" w:cs="Arial"/>
          <w:sz w:val="20"/>
          <w:szCs w:val="20"/>
        </w:rPr>
        <w:t xml:space="preserve"> </w:t>
      </w:r>
      <w:r w:rsidR="00DB3C72" w:rsidRPr="0085616A">
        <w:rPr>
          <w:rFonts w:ascii="Calibri" w:hAnsi="Calibri" w:cs="Arial"/>
          <w:sz w:val="20"/>
          <w:szCs w:val="20"/>
        </w:rPr>
        <w:t xml:space="preserve">uhradí </w:t>
      </w:r>
      <w:r w:rsidR="00643D0D" w:rsidRPr="0085616A">
        <w:rPr>
          <w:rFonts w:ascii="Calibri" w:hAnsi="Calibri" w:cs="Arial"/>
          <w:sz w:val="20"/>
          <w:szCs w:val="20"/>
        </w:rPr>
        <w:t xml:space="preserve">JMK </w:t>
      </w:r>
      <w:r w:rsidR="000133B8" w:rsidRPr="0085616A">
        <w:rPr>
          <w:rFonts w:ascii="Calibri" w:hAnsi="Calibri" w:cs="Arial"/>
          <w:sz w:val="20"/>
          <w:szCs w:val="20"/>
        </w:rPr>
        <w:t xml:space="preserve">částku dle předchozí věty </w:t>
      </w:r>
      <w:r w:rsidR="00837EB3" w:rsidRPr="0085616A">
        <w:rPr>
          <w:rFonts w:ascii="Calibri" w:hAnsi="Calibri" w:cs="Arial"/>
          <w:sz w:val="20"/>
          <w:szCs w:val="20"/>
        </w:rPr>
        <w:t xml:space="preserve">na účet uvedený ve specifikaci smluvních stran této smlouvy </w:t>
      </w:r>
      <w:r w:rsidR="00E14247" w:rsidRPr="0085616A">
        <w:rPr>
          <w:rFonts w:ascii="Calibri" w:hAnsi="Calibri" w:cs="Arial"/>
          <w:sz w:val="20"/>
          <w:szCs w:val="20"/>
        </w:rPr>
        <w:t xml:space="preserve">do </w:t>
      </w:r>
      <w:r w:rsidR="00C33426" w:rsidRPr="0085616A">
        <w:rPr>
          <w:rFonts w:ascii="Calibri" w:hAnsi="Calibri" w:cs="Arial"/>
          <w:sz w:val="20"/>
          <w:szCs w:val="20"/>
        </w:rPr>
        <w:t>30</w:t>
      </w:r>
      <w:r w:rsidR="0006308F" w:rsidRPr="0085616A">
        <w:rPr>
          <w:rFonts w:ascii="Calibri" w:hAnsi="Calibri" w:cs="Arial"/>
          <w:sz w:val="20"/>
          <w:szCs w:val="20"/>
        </w:rPr>
        <w:t xml:space="preserve"> </w:t>
      </w:r>
      <w:r w:rsidR="00337DCA" w:rsidRPr="0085616A">
        <w:rPr>
          <w:rFonts w:ascii="Calibri" w:hAnsi="Calibri" w:cs="Arial"/>
          <w:sz w:val="20"/>
          <w:szCs w:val="20"/>
        </w:rPr>
        <w:t>dnů po ukončení měsíce, v</w:t>
      </w:r>
      <w:r w:rsidR="004B5A55" w:rsidRPr="0085616A">
        <w:rPr>
          <w:rFonts w:ascii="Calibri" w:hAnsi="Calibri" w:cs="Arial"/>
          <w:sz w:val="20"/>
          <w:szCs w:val="20"/>
        </w:rPr>
        <w:t>e</w:t>
      </w:r>
      <w:r w:rsidR="00337DCA" w:rsidRPr="0085616A">
        <w:rPr>
          <w:rFonts w:ascii="Calibri" w:hAnsi="Calibri" w:cs="Arial"/>
          <w:sz w:val="20"/>
          <w:szCs w:val="20"/>
        </w:rPr>
        <w:t> kterém byl prokazatelně doručen</w:t>
      </w:r>
      <w:r w:rsidR="0036580E" w:rsidRPr="0085616A">
        <w:rPr>
          <w:rFonts w:ascii="Calibri" w:hAnsi="Calibri" w:cs="Arial"/>
          <w:sz w:val="20"/>
          <w:szCs w:val="20"/>
        </w:rPr>
        <w:t xml:space="preserve"> daňový doklad</w:t>
      </w:r>
      <w:r w:rsidR="00337DCA" w:rsidRPr="0085616A">
        <w:rPr>
          <w:rFonts w:ascii="Calibri" w:hAnsi="Calibri" w:cs="Arial"/>
          <w:sz w:val="20"/>
          <w:szCs w:val="20"/>
        </w:rPr>
        <w:t xml:space="preserve"> </w:t>
      </w:r>
      <w:r w:rsidR="00176FDE">
        <w:rPr>
          <w:rFonts w:ascii="Calibri" w:hAnsi="Calibri" w:cs="Arial"/>
          <w:sz w:val="20"/>
          <w:szCs w:val="20"/>
        </w:rPr>
        <w:t>Dopravci</w:t>
      </w:r>
      <w:r w:rsidR="00337DCA" w:rsidRPr="0085616A">
        <w:rPr>
          <w:rFonts w:ascii="Calibri" w:hAnsi="Calibri" w:cs="Arial"/>
          <w:sz w:val="20"/>
          <w:szCs w:val="20"/>
        </w:rPr>
        <w:t>.</w:t>
      </w:r>
    </w:p>
    <w:p w14:paraId="0F23B25F" w14:textId="77777777" w:rsidR="00AA4990" w:rsidRPr="0085616A" w:rsidRDefault="00AA4990" w:rsidP="00AA4990">
      <w:pPr>
        <w:ind w:left="360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Fakturační adresa </w:t>
      </w:r>
      <w:r w:rsidR="00176FDE">
        <w:rPr>
          <w:rFonts w:ascii="Calibri" w:hAnsi="Calibri" w:cs="Arial"/>
          <w:sz w:val="20"/>
          <w:szCs w:val="20"/>
        </w:rPr>
        <w:t>Dopravce</w:t>
      </w:r>
      <w:r w:rsidRPr="0085616A">
        <w:rPr>
          <w:rFonts w:ascii="Calibri" w:hAnsi="Calibri" w:cs="Arial"/>
          <w:sz w:val="20"/>
          <w:szCs w:val="20"/>
        </w:rPr>
        <w:t xml:space="preserve">: </w:t>
      </w:r>
      <w:r w:rsidR="00176FDE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677EA8AC" w14:textId="77777777" w:rsidR="00AA4990" w:rsidRPr="0085616A" w:rsidRDefault="00AA4990" w:rsidP="00AA4990">
      <w:pPr>
        <w:ind w:left="360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Faktury JMK zašle na adresu: </w:t>
      </w:r>
      <w:r w:rsidR="00176FDE">
        <w:rPr>
          <w:rFonts w:ascii="Calibri" w:hAnsi="Calibri" w:cs="Arial"/>
          <w:sz w:val="20"/>
          <w:szCs w:val="20"/>
        </w:rPr>
        <w:t>………………………………………..</w:t>
      </w:r>
    </w:p>
    <w:p w14:paraId="0119B73D" w14:textId="77777777" w:rsidR="004E7E45" w:rsidRPr="0085616A" w:rsidRDefault="004E7E45" w:rsidP="00C137B9">
      <w:pPr>
        <w:pStyle w:val="Odstavecseseznamem"/>
        <w:ind w:left="0"/>
        <w:rPr>
          <w:rFonts w:ascii="Calibri" w:hAnsi="Calibri" w:cs="Arial"/>
          <w:sz w:val="20"/>
          <w:szCs w:val="20"/>
        </w:rPr>
      </w:pPr>
    </w:p>
    <w:p w14:paraId="52975016" w14:textId="77777777" w:rsidR="004E7E45" w:rsidRPr="0085616A" w:rsidRDefault="000133B8" w:rsidP="00BB0AB1">
      <w:pPr>
        <w:pStyle w:val="Odstavecseseznamem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Úhradu proved</w:t>
      </w:r>
      <w:r w:rsidR="00F3792F">
        <w:rPr>
          <w:rFonts w:ascii="Calibri" w:hAnsi="Calibri" w:cs="Arial"/>
          <w:sz w:val="20"/>
          <w:szCs w:val="20"/>
        </w:rPr>
        <w:t>e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F3792F">
        <w:rPr>
          <w:rFonts w:ascii="Calibri" w:hAnsi="Calibri" w:cs="Arial"/>
          <w:sz w:val="20"/>
          <w:szCs w:val="20"/>
        </w:rPr>
        <w:t>Dopravce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C33426" w:rsidRPr="0085616A">
        <w:rPr>
          <w:rFonts w:ascii="Calibri" w:hAnsi="Calibri" w:cs="Arial"/>
          <w:sz w:val="20"/>
          <w:szCs w:val="20"/>
        </w:rPr>
        <w:t xml:space="preserve">na účet uvedený ve specifikaci smluvních stran této smlouvy </w:t>
      </w:r>
      <w:r w:rsidRPr="0085616A">
        <w:rPr>
          <w:rFonts w:ascii="Calibri" w:hAnsi="Calibri" w:cs="Arial"/>
          <w:sz w:val="20"/>
          <w:szCs w:val="20"/>
        </w:rPr>
        <w:t xml:space="preserve">do </w:t>
      </w:r>
      <w:r w:rsidR="00B53FCA" w:rsidRPr="0085616A">
        <w:rPr>
          <w:rFonts w:ascii="Calibri" w:hAnsi="Calibri" w:cs="Arial"/>
          <w:sz w:val="20"/>
          <w:szCs w:val="20"/>
        </w:rPr>
        <w:t>30 dnů po ukončení měsíce, v</w:t>
      </w:r>
      <w:r w:rsidR="004B5A55" w:rsidRPr="0085616A">
        <w:rPr>
          <w:rFonts w:ascii="Calibri" w:hAnsi="Calibri" w:cs="Arial"/>
          <w:sz w:val="20"/>
          <w:szCs w:val="20"/>
        </w:rPr>
        <w:t>e</w:t>
      </w:r>
      <w:r w:rsidR="00B53FCA" w:rsidRPr="0085616A">
        <w:rPr>
          <w:rFonts w:ascii="Calibri" w:hAnsi="Calibri" w:cs="Arial"/>
          <w:sz w:val="20"/>
          <w:szCs w:val="20"/>
        </w:rPr>
        <w:t xml:space="preserve"> kterém byl prokazatelně doručen </w:t>
      </w:r>
      <w:r w:rsidR="0036580E" w:rsidRPr="0085616A">
        <w:rPr>
          <w:rFonts w:ascii="Calibri" w:hAnsi="Calibri" w:cs="Arial"/>
          <w:sz w:val="20"/>
          <w:szCs w:val="20"/>
        </w:rPr>
        <w:t xml:space="preserve">daňový doklad </w:t>
      </w:r>
      <w:r w:rsidR="00F3792F">
        <w:rPr>
          <w:rFonts w:ascii="Calibri" w:hAnsi="Calibri" w:cs="Arial"/>
          <w:sz w:val="20"/>
          <w:szCs w:val="20"/>
        </w:rPr>
        <w:t>Dopravci</w:t>
      </w:r>
      <w:r w:rsidRPr="0085616A">
        <w:rPr>
          <w:rFonts w:ascii="Calibri" w:hAnsi="Calibri" w:cs="Arial"/>
          <w:sz w:val="20"/>
          <w:szCs w:val="20"/>
        </w:rPr>
        <w:t>.</w:t>
      </w:r>
    </w:p>
    <w:p w14:paraId="11E84D4A" w14:textId="77777777" w:rsidR="00F342A5" w:rsidRPr="0085616A" w:rsidRDefault="00F342A5" w:rsidP="0085616A">
      <w:pPr>
        <w:rPr>
          <w:rFonts w:ascii="Calibri" w:hAnsi="Calibri" w:cs="Arial"/>
          <w:sz w:val="20"/>
          <w:szCs w:val="20"/>
        </w:rPr>
      </w:pPr>
    </w:p>
    <w:p w14:paraId="17E9C10A" w14:textId="77777777" w:rsidR="0085616A" w:rsidRPr="0085616A" w:rsidRDefault="0085616A" w:rsidP="00F342A5">
      <w:pPr>
        <w:rPr>
          <w:rFonts w:asciiTheme="minorHAnsi" w:hAnsiTheme="minorHAnsi" w:cs="Arial"/>
          <w:sz w:val="20"/>
          <w:szCs w:val="20"/>
        </w:rPr>
      </w:pPr>
    </w:p>
    <w:p w14:paraId="7D9F5619" w14:textId="77777777" w:rsidR="0036580E" w:rsidRPr="0085616A" w:rsidRDefault="0036580E" w:rsidP="00277ACD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 xml:space="preserve">IV. </w:t>
      </w:r>
    </w:p>
    <w:p w14:paraId="64B7097F" w14:textId="77777777" w:rsidR="0036580E" w:rsidRPr="0085616A" w:rsidRDefault="0036580E" w:rsidP="00277ACD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Tarif</w:t>
      </w:r>
    </w:p>
    <w:p w14:paraId="5CF43642" w14:textId="77777777" w:rsidR="0036580E" w:rsidRPr="00F3792F" w:rsidRDefault="0036580E" w:rsidP="00581D26">
      <w:pPr>
        <w:pStyle w:val="Odstavecseseznamem"/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F3792F">
        <w:rPr>
          <w:rFonts w:ascii="Calibri" w:hAnsi="Calibri" w:cs="Arial"/>
          <w:sz w:val="20"/>
          <w:szCs w:val="20"/>
        </w:rPr>
        <w:t xml:space="preserve">V době výluky budou v NAD uznávány jízdní doklady dle platného tarifu </w:t>
      </w:r>
      <w:r w:rsidR="00B51954" w:rsidRPr="00F3792F">
        <w:rPr>
          <w:rFonts w:ascii="Calibri" w:hAnsi="Calibri" w:cs="Arial"/>
          <w:sz w:val="20"/>
          <w:szCs w:val="20"/>
        </w:rPr>
        <w:t>IDS JMK</w:t>
      </w:r>
      <w:r w:rsidR="00DC094B">
        <w:rPr>
          <w:rFonts w:ascii="Calibri" w:hAnsi="Calibri" w:cs="Arial"/>
          <w:sz w:val="20"/>
          <w:szCs w:val="20"/>
        </w:rPr>
        <w:t>,</w:t>
      </w:r>
      <w:r w:rsidR="00F3792F">
        <w:rPr>
          <w:rFonts w:ascii="Calibri" w:hAnsi="Calibri" w:cs="Arial"/>
          <w:sz w:val="20"/>
          <w:szCs w:val="20"/>
        </w:rPr>
        <w:t xml:space="preserve"> případně dalších dohodnutých tarifů.</w:t>
      </w:r>
    </w:p>
    <w:p w14:paraId="1FD27C1D" w14:textId="77777777" w:rsidR="00122FB0" w:rsidRPr="0085616A" w:rsidRDefault="00122FB0" w:rsidP="00277ACD">
      <w:pPr>
        <w:rPr>
          <w:rFonts w:ascii="Calibri" w:hAnsi="Calibri" w:cs="Arial"/>
          <w:sz w:val="20"/>
          <w:szCs w:val="20"/>
        </w:rPr>
      </w:pPr>
    </w:p>
    <w:p w14:paraId="68F01ADB" w14:textId="77777777" w:rsidR="00277ACD" w:rsidRPr="0085616A" w:rsidRDefault="00277ACD" w:rsidP="00277ACD">
      <w:pPr>
        <w:rPr>
          <w:rFonts w:ascii="Calibri" w:hAnsi="Calibri" w:cs="Arial"/>
          <w:sz w:val="20"/>
          <w:szCs w:val="20"/>
        </w:rPr>
      </w:pPr>
    </w:p>
    <w:p w14:paraId="5E4337D9" w14:textId="77777777" w:rsidR="00065E5F" w:rsidRPr="0085616A" w:rsidRDefault="00065E5F" w:rsidP="00277ACD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V.</w:t>
      </w:r>
    </w:p>
    <w:p w14:paraId="53C25613" w14:textId="77777777" w:rsidR="00065E5F" w:rsidRPr="0085616A" w:rsidRDefault="00065E5F" w:rsidP="00277ACD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Trvání závazků</w:t>
      </w:r>
    </w:p>
    <w:p w14:paraId="616CF35D" w14:textId="77777777" w:rsidR="004E7E45" w:rsidRPr="0085616A" w:rsidRDefault="004E7E45" w:rsidP="00581D26">
      <w:pPr>
        <w:pStyle w:val="Odstavecseseznamem"/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Závazky smluvních stran dle této smlouvy se sjednávají na dobu od </w:t>
      </w:r>
      <w:r w:rsidR="00DB5DA0" w:rsidRPr="0085616A">
        <w:rPr>
          <w:rFonts w:ascii="Calibri" w:hAnsi="Calibri" w:cs="Arial"/>
          <w:sz w:val="20"/>
          <w:szCs w:val="20"/>
        </w:rPr>
        <w:t>uzavření této smlouvy</w:t>
      </w:r>
      <w:r w:rsidR="004653AA" w:rsidRPr="0085616A">
        <w:rPr>
          <w:rFonts w:ascii="Calibri" w:hAnsi="Calibri" w:cs="Arial"/>
          <w:sz w:val="20"/>
          <w:szCs w:val="20"/>
        </w:rPr>
        <w:t xml:space="preserve"> </w:t>
      </w:r>
      <w:r w:rsidRPr="0085616A">
        <w:rPr>
          <w:rFonts w:ascii="Calibri" w:hAnsi="Calibri" w:cs="Arial"/>
          <w:sz w:val="20"/>
          <w:szCs w:val="20"/>
        </w:rPr>
        <w:t xml:space="preserve">do </w:t>
      </w:r>
      <w:r w:rsidR="00DB5DA0" w:rsidRPr="0085616A">
        <w:rPr>
          <w:rFonts w:ascii="Calibri" w:hAnsi="Calibri" w:cs="Arial"/>
          <w:sz w:val="20"/>
          <w:szCs w:val="20"/>
        </w:rPr>
        <w:t>jejich splnění</w:t>
      </w:r>
      <w:r w:rsidRPr="0085616A">
        <w:rPr>
          <w:rFonts w:ascii="Calibri" w:hAnsi="Calibri" w:cs="Arial"/>
          <w:sz w:val="20"/>
          <w:szCs w:val="20"/>
        </w:rPr>
        <w:t>.</w:t>
      </w:r>
    </w:p>
    <w:p w14:paraId="2BC1162C" w14:textId="77777777" w:rsidR="00065E5F" w:rsidRPr="0085616A" w:rsidRDefault="00065E5F" w:rsidP="008C2166">
      <w:pPr>
        <w:rPr>
          <w:rFonts w:ascii="Calibri" w:hAnsi="Calibri" w:cs="Arial"/>
          <w:sz w:val="20"/>
          <w:szCs w:val="20"/>
        </w:rPr>
      </w:pPr>
    </w:p>
    <w:p w14:paraId="297C523A" w14:textId="77777777" w:rsidR="00522F55" w:rsidRPr="0085616A" w:rsidRDefault="00522F55" w:rsidP="008C2166">
      <w:pPr>
        <w:rPr>
          <w:rFonts w:ascii="Calibri" w:hAnsi="Calibri" w:cs="Arial"/>
          <w:sz w:val="20"/>
          <w:szCs w:val="20"/>
        </w:rPr>
      </w:pPr>
    </w:p>
    <w:p w14:paraId="216B5669" w14:textId="77777777" w:rsidR="00522F55" w:rsidRPr="0085616A" w:rsidRDefault="00522F55" w:rsidP="00522F55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VI.</w:t>
      </w:r>
    </w:p>
    <w:p w14:paraId="2DDEBDBB" w14:textId="77777777" w:rsidR="00522F55" w:rsidRPr="0085616A" w:rsidRDefault="00522F55" w:rsidP="00522F55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Ostatní ujednání</w:t>
      </w:r>
    </w:p>
    <w:p w14:paraId="552182A1" w14:textId="77777777" w:rsidR="00522F55" w:rsidRPr="0085616A" w:rsidRDefault="00522F55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Výlučnou odpovědnost ze smluv o závazku veřejné služby uzavřených mezi JMK a </w:t>
      </w:r>
      <w:r w:rsidR="00B71462">
        <w:rPr>
          <w:rFonts w:ascii="Calibri" w:hAnsi="Calibri" w:cs="Arial"/>
          <w:sz w:val="20"/>
          <w:szCs w:val="20"/>
        </w:rPr>
        <w:t xml:space="preserve">autobusovými </w:t>
      </w:r>
      <w:r w:rsidRPr="0085616A">
        <w:rPr>
          <w:rFonts w:ascii="Calibri" w:hAnsi="Calibri" w:cs="Arial"/>
          <w:sz w:val="20"/>
          <w:szCs w:val="20"/>
        </w:rPr>
        <w:t xml:space="preserve">dopravci nese JMK, který výlučně odpovídá za úhrady kompenzace dopravcům na základě </w:t>
      </w:r>
      <w:r w:rsidR="00B71462">
        <w:rPr>
          <w:rFonts w:ascii="Calibri" w:hAnsi="Calibri" w:cs="Arial"/>
          <w:sz w:val="20"/>
          <w:szCs w:val="20"/>
        </w:rPr>
        <w:t>uzavřených smluv</w:t>
      </w:r>
      <w:r w:rsidRPr="0085616A">
        <w:rPr>
          <w:rFonts w:ascii="Calibri" w:hAnsi="Calibri" w:cs="Arial"/>
          <w:sz w:val="20"/>
          <w:szCs w:val="20"/>
        </w:rPr>
        <w:t xml:space="preserve">. Ze smluv uvedených v předchozí větě vznikají práva a povinnosti výlučně autobusovým dopravcům a JMK. JMK neodpovídá za žádné nároky dopravců ani jiných třetích osob vůči </w:t>
      </w:r>
      <w:r w:rsidR="007E1F2E">
        <w:rPr>
          <w:rFonts w:ascii="Calibri" w:hAnsi="Calibri" w:cs="Arial"/>
          <w:sz w:val="20"/>
          <w:szCs w:val="20"/>
        </w:rPr>
        <w:t>Dopravci</w:t>
      </w:r>
      <w:r w:rsidRPr="0085616A">
        <w:rPr>
          <w:rFonts w:ascii="Calibri" w:hAnsi="Calibri" w:cs="Arial"/>
          <w:sz w:val="20"/>
          <w:szCs w:val="20"/>
        </w:rPr>
        <w:t>.</w:t>
      </w:r>
    </w:p>
    <w:p w14:paraId="019D3036" w14:textId="77777777" w:rsidR="00522F55" w:rsidRPr="0085616A" w:rsidRDefault="00522F55" w:rsidP="008C2166">
      <w:pPr>
        <w:rPr>
          <w:rFonts w:ascii="Calibri" w:hAnsi="Calibri" w:cs="Arial"/>
          <w:sz w:val="20"/>
          <w:szCs w:val="20"/>
        </w:rPr>
      </w:pPr>
    </w:p>
    <w:p w14:paraId="064F334E" w14:textId="77777777" w:rsidR="0039411B" w:rsidRPr="0085616A" w:rsidRDefault="0039411B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Veškeré ceny uvedené ve smlouvě a její příloze jsou ceny bez DPH.</w:t>
      </w:r>
    </w:p>
    <w:p w14:paraId="276FE6D8" w14:textId="77777777" w:rsidR="008B6697" w:rsidRPr="0085616A" w:rsidRDefault="008B6697" w:rsidP="0085616A">
      <w:pPr>
        <w:rPr>
          <w:rFonts w:ascii="Calibri" w:hAnsi="Calibri" w:cs="Arial"/>
          <w:sz w:val="20"/>
          <w:szCs w:val="20"/>
        </w:rPr>
      </w:pPr>
    </w:p>
    <w:p w14:paraId="0AF7B197" w14:textId="279813D7" w:rsidR="008B6697" w:rsidRPr="0085616A" w:rsidRDefault="008B6697" w:rsidP="008B6697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JMK prohlašuje, že cena výkonu za 1 vozkm sjednaná mezi JMK a autobusovými dopravci na zajištění dopravní obslužnosti autobusovými linkami IDS JMK je stanovena</w:t>
      </w:r>
      <w:r w:rsidR="00DE7C42">
        <w:rPr>
          <w:rFonts w:ascii="Calibri" w:hAnsi="Calibri" w:cs="Arial"/>
          <w:sz w:val="20"/>
          <w:szCs w:val="20"/>
        </w:rPr>
        <w:t xml:space="preserve"> v souladu s právními předpisy v oblasti zadávání veřejných za</w:t>
      </w:r>
      <w:bookmarkStart w:id="0" w:name="_GoBack"/>
      <w:bookmarkEnd w:id="0"/>
      <w:r w:rsidR="00DE7C42">
        <w:rPr>
          <w:rFonts w:ascii="Calibri" w:hAnsi="Calibri" w:cs="Arial"/>
          <w:sz w:val="20"/>
          <w:szCs w:val="20"/>
        </w:rPr>
        <w:t>kázek</w:t>
      </w:r>
      <w:r w:rsidR="00CF7DAC" w:rsidRPr="0085616A">
        <w:rPr>
          <w:rFonts w:ascii="Calibri" w:hAnsi="Calibri" w:cs="Arial"/>
          <w:sz w:val="20"/>
          <w:szCs w:val="20"/>
        </w:rPr>
        <w:t xml:space="preserve">. </w:t>
      </w:r>
    </w:p>
    <w:p w14:paraId="5B649C1F" w14:textId="77777777" w:rsidR="0039411B" w:rsidRPr="0085616A" w:rsidRDefault="0039411B" w:rsidP="008C2166">
      <w:pPr>
        <w:rPr>
          <w:rFonts w:ascii="Calibri" w:hAnsi="Calibri" w:cs="Arial"/>
          <w:sz w:val="20"/>
          <w:szCs w:val="20"/>
        </w:rPr>
      </w:pPr>
    </w:p>
    <w:p w14:paraId="3DC6448A" w14:textId="77777777" w:rsidR="0039411B" w:rsidRPr="0085616A" w:rsidRDefault="00E25571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lastRenderedPageBreak/>
        <w:t xml:space="preserve">Při </w:t>
      </w:r>
      <w:r w:rsidR="0039411B" w:rsidRPr="0085616A">
        <w:rPr>
          <w:rFonts w:ascii="Calibri" w:hAnsi="Calibri" w:cs="Arial"/>
          <w:sz w:val="20"/>
          <w:szCs w:val="20"/>
        </w:rPr>
        <w:t xml:space="preserve">pozdní úhradě faktur je možné účtovat </w:t>
      </w:r>
      <w:r w:rsidR="008C2166" w:rsidRPr="0085616A">
        <w:rPr>
          <w:rFonts w:ascii="Calibri" w:hAnsi="Calibri" w:cs="Arial"/>
          <w:sz w:val="20"/>
          <w:szCs w:val="20"/>
        </w:rPr>
        <w:t xml:space="preserve">pouze </w:t>
      </w:r>
      <w:r w:rsidR="0039411B" w:rsidRPr="0085616A">
        <w:rPr>
          <w:rFonts w:ascii="Calibri" w:hAnsi="Calibri" w:cs="Arial"/>
          <w:sz w:val="20"/>
          <w:szCs w:val="20"/>
        </w:rPr>
        <w:t>úroky z prodlení ve výši stanovené nařízením vlády č.</w:t>
      </w:r>
      <w:r w:rsidR="00B479D9" w:rsidRPr="0085616A">
        <w:rPr>
          <w:rFonts w:ascii="Calibri" w:hAnsi="Calibri" w:cs="Arial"/>
          <w:sz w:val="20"/>
          <w:szCs w:val="20"/>
        </w:rPr>
        <w:t> </w:t>
      </w:r>
      <w:r w:rsidR="0039411B" w:rsidRPr="0085616A">
        <w:rPr>
          <w:rFonts w:ascii="Calibri" w:hAnsi="Calibri" w:cs="Arial"/>
          <w:sz w:val="20"/>
          <w:szCs w:val="20"/>
        </w:rPr>
        <w:t>351/2013 Sb.</w:t>
      </w:r>
      <w:r w:rsidRPr="0085616A">
        <w:rPr>
          <w:rFonts w:ascii="Calibri" w:hAnsi="Calibri" w:cs="Arial"/>
          <w:sz w:val="20"/>
          <w:szCs w:val="20"/>
        </w:rPr>
        <w:t>, kterým se určuje výše úroků z prodlení a nákladů spojených s uplatněním pohledávky, určuje odměna likvidátora, likvidačního správce a člena orgánu právnické osoby jmenovaného soudem a</w:t>
      </w:r>
      <w:r w:rsidR="00B479D9" w:rsidRPr="0085616A">
        <w:rPr>
          <w:rFonts w:ascii="Calibri" w:hAnsi="Calibri" w:cs="Arial"/>
          <w:sz w:val="20"/>
          <w:szCs w:val="20"/>
        </w:rPr>
        <w:t> </w:t>
      </w:r>
      <w:r w:rsidRPr="0085616A">
        <w:rPr>
          <w:rFonts w:ascii="Calibri" w:hAnsi="Calibri" w:cs="Arial"/>
          <w:sz w:val="20"/>
          <w:szCs w:val="20"/>
        </w:rPr>
        <w:t>upravují některé otázky Obchodního věstníku a veřejných rejstříků právnických a fyzických osob.</w:t>
      </w:r>
      <w:r w:rsidR="008775CC" w:rsidRPr="0085616A">
        <w:rPr>
          <w:rFonts w:ascii="Calibri" w:hAnsi="Calibri" w:cs="Arial"/>
          <w:sz w:val="20"/>
          <w:szCs w:val="20"/>
        </w:rPr>
        <w:t xml:space="preserve"> Tím není dotčeno právo na náhradu škody.</w:t>
      </w:r>
    </w:p>
    <w:p w14:paraId="7A403A3F" w14:textId="77777777" w:rsidR="0039411B" w:rsidRPr="0085616A" w:rsidRDefault="0039411B" w:rsidP="008C2166">
      <w:pPr>
        <w:rPr>
          <w:rFonts w:ascii="Calibri" w:hAnsi="Calibri" w:cs="Arial"/>
          <w:sz w:val="20"/>
          <w:szCs w:val="20"/>
        </w:rPr>
      </w:pPr>
    </w:p>
    <w:p w14:paraId="0D07741B" w14:textId="77777777" w:rsidR="00424F11" w:rsidRPr="0085616A" w:rsidRDefault="00424F11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Smluvní strany tuto smlouvu mohou vypovědět, a to z následujících důvodů:</w:t>
      </w:r>
    </w:p>
    <w:p w14:paraId="71FDF4F7" w14:textId="77777777" w:rsidR="00424F11" w:rsidRPr="0085616A" w:rsidRDefault="00424F11" w:rsidP="00424F11">
      <w:pPr>
        <w:pStyle w:val="Odstavecseseznamem"/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nesplnění závazku </w:t>
      </w:r>
      <w:r w:rsidR="00F91D20" w:rsidRPr="0085616A">
        <w:rPr>
          <w:rFonts w:ascii="Calibri" w:hAnsi="Calibri" w:cs="Arial"/>
          <w:sz w:val="20"/>
          <w:szCs w:val="20"/>
        </w:rPr>
        <w:t>JMK</w:t>
      </w:r>
      <w:r w:rsidRPr="0085616A">
        <w:rPr>
          <w:rFonts w:ascii="Calibri" w:hAnsi="Calibri" w:cs="Arial"/>
          <w:sz w:val="20"/>
          <w:szCs w:val="20"/>
        </w:rPr>
        <w:t xml:space="preserve"> dle čl. II. odst. 1 této smlouvy,</w:t>
      </w:r>
    </w:p>
    <w:p w14:paraId="36AB9AAC" w14:textId="77777777" w:rsidR="00424F11" w:rsidRPr="0085616A" w:rsidRDefault="00424F11" w:rsidP="00CB03F0">
      <w:pPr>
        <w:pStyle w:val="Odstavecseseznamem"/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nesplnění závazku </w:t>
      </w:r>
      <w:r w:rsidR="007E1F2E">
        <w:rPr>
          <w:rFonts w:ascii="Calibri" w:hAnsi="Calibri" w:cs="Arial"/>
          <w:sz w:val="20"/>
          <w:szCs w:val="20"/>
        </w:rPr>
        <w:t>Dopravce</w:t>
      </w:r>
      <w:r w:rsidRPr="0085616A">
        <w:rPr>
          <w:rFonts w:ascii="Calibri" w:hAnsi="Calibri" w:cs="Arial"/>
          <w:sz w:val="20"/>
          <w:szCs w:val="20"/>
        </w:rPr>
        <w:t xml:space="preserve"> dle čl. III. odst. </w:t>
      </w:r>
      <w:r w:rsidR="00C76CBA" w:rsidRPr="0085616A">
        <w:rPr>
          <w:rFonts w:ascii="Calibri" w:hAnsi="Calibri" w:cs="Arial"/>
          <w:sz w:val="20"/>
          <w:szCs w:val="20"/>
        </w:rPr>
        <w:t xml:space="preserve">3 </w:t>
      </w:r>
      <w:r w:rsidRPr="0085616A">
        <w:rPr>
          <w:rFonts w:ascii="Calibri" w:hAnsi="Calibri" w:cs="Arial"/>
          <w:sz w:val="20"/>
          <w:szCs w:val="20"/>
        </w:rPr>
        <w:t>této smlouvy</w:t>
      </w:r>
      <w:r w:rsidR="00171C73" w:rsidRPr="0085616A">
        <w:rPr>
          <w:rFonts w:ascii="Calibri" w:hAnsi="Calibri" w:cs="Arial"/>
          <w:sz w:val="20"/>
          <w:szCs w:val="20"/>
        </w:rPr>
        <w:t xml:space="preserve">. </w:t>
      </w:r>
    </w:p>
    <w:p w14:paraId="70598489" w14:textId="77777777" w:rsidR="00D74D0F" w:rsidRPr="0085616A" w:rsidRDefault="00424F11" w:rsidP="00CA551D">
      <w:pPr>
        <w:ind w:left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Výpovědní doba činí </w:t>
      </w:r>
      <w:r w:rsidR="00DB1D41" w:rsidRPr="0085616A">
        <w:rPr>
          <w:rFonts w:ascii="Calibri" w:hAnsi="Calibri" w:cs="Arial"/>
          <w:sz w:val="20"/>
          <w:szCs w:val="20"/>
        </w:rPr>
        <w:t xml:space="preserve">10 </w:t>
      </w:r>
      <w:r w:rsidR="00B9664D" w:rsidRPr="0085616A">
        <w:rPr>
          <w:rFonts w:ascii="Calibri" w:hAnsi="Calibri" w:cs="Arial"/>
          <w:sz w:val="20"/>
          <w:szCs w:val="20"/>
        </w:rPr>
        <w:t xml:space="preserve">pracovních </w:t>
      </w:r>
      <w:r w:rsidR="00F91D20" w:rsidRPr="0085616A">
        <w:rPr>
          <w:rFonts w:ascii="Calibri" w:hAnsi="Calibri" w:cs="Arial"/>
          <w:sz w:val="20"/>
          <w:szCs w:val="20"/>
        </w:rPr>
        <w:t xml:space="preserve">dnů </w:t>
      </w:r>
      <w:r w:rsidRPr="0085616A">
        <w:rPr>
          <w:rFonts w:ascii="Calibri" w:hAnsi="Calibri" w:cs="Arial"/>
          <w:sz w:val="20"/>
          <w:szCs w:val="20"/>
        </w:rPr>
        <w:t>a počíná běže</w:t>
      </w:r>
      <w:r w:rsidR="004850FF" w:rsidRPr="0085616A">
        <w:rPr>
          <w:rFonts w:ascii="Calibri" w:hAnsi="Calibri" w:cs="Arial"/>
          <w:sz w:val="20"/>
          <w:szCs w:val="20"/>
        </w:rPr>
        <w:t>t</w:t>
      </w:r>
      <w:r w:rsidRPr="0085616A">
        <w:rPr>
          <w:rFonts w:ascii="Calibri" w:hAnsi="Calibri" w:cs="Arial"/>
          <w:sz w:val="20"/>
          <w:szCs w:val="20"/>
        </w:rPr>
        <w:t xml:space="preserve"> dnem </w:t>
      </w:r>
      <w:r w:rsidR="00F91D20" w:rsidRPr="0085616A">
        <w:rPr>
          <w:rFonts w:ascii="Calibri" w:hAnsi="Calibri" w:cs="Arial"/>
          <w:sz w:val="20"/>
          <w:szCs w:val="20"/>
        </w:rPr>
        <w:t xml:space="preserve">následujícím </w:t>
      </w:r>
      <w:r w:rsidRPr="0085616A">
        <w:rPr>
          <w:rFonts w:ascii="Calibri" w:hAnsi="Calibri" w:cs="Arial"/>
          <w:sz w:val="20"/>
          <w:szCs w:val="20"/>
        </w:rPr>
        <w:t xml:space="preserve">po </w:t>
      </w:r>
      <w:r w:rsidR="00F91D20" w:rsidRPr="0085616A">
        <w:rPr>
          <w:rFonts w:ascii="Calibri" w:hAnsi="Calibri" w:cs="Arial"/>
          <w:sz w:val="20"/>
          <w:szCs w:val="20"/>
        </w:rPr>
        <w:t>dni doručení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F91D20" w:rsidRPr="0085616A">
        <w:rPr>
          <w:rFonts w:ascii="Calibri" w:hAnsi="Calibri" w:cs="Arial"/>
          <w:sz w:val="20"/>
          <w:szCs w:val="20"/>
        </w:rPr>
        <w:t xml:space="preserve">výpovědi </w:t>
      </w:r>
      <w:r w:rsidRPr="0085616A">
        <w:rPr>
          <w:rFonts w:ascii="Calibri" w:hAnsi="Calibri" w:cs="Arial"/>
          <w:sz w:val="20"/>
          <w:szCs w:val="20"/>
        </w:rPr>
        <w:t>druhé smluvní straně. Výpovědí však není dotčena povinnost podle odst</w:t>
      </w:r>
      <w:r w:rsidR="007E1F2E">
        <w:rPr>
          <w:rFonts w:ascii="Calibri" w:hAnsi="Calibri" w:cs="Arial"/>
          <w:sz w:val="20"/>
          <w:szCs w:val="20"/>
        </w:rPr>
        <w:t>.</w:t>
      </w:r>
      <w:r w:rsidRPr="0085616A">
        <w:rPr>
          <w:rFonts w:ascii="Calibri" w:hAnsi="Calibri" w:cs="Arial"/>
          <w:sz w:val="20"/>
          <w:szCs w:val="20"/>
        </w:rPr>
        <w:t xml:space="preserve"> </w:t>
      </w:r>
      <w:r w:rsidR="007E1F2E">
        <w:rPr>
          <w:rFonts w:ascii="Calibri" w:hAnsi="Calibri" w:cs="Arial"/>
          <w:sz w:val="20"/>
          <w:szCs w:val="20"/>
        </w:rPr>
        <w:t>8</w:t>
      </w:r>
      <w:r w:rsidR="007E1F2E" w:rsidRPr="0085616A">
        <w:rPr>
          <w:rFonts w:ascii="Calibri" w:hAnsi="Calibri" w:cs="Arial"/>
          <w:sz w:val="20"/>
          <w:szCs w:val="20"/>
        </w:rPr>
        <w:t xml:space="preserve"> </w:t>
      </w:r>
      <w:r w:rsidRPr="0085616A">
        <w:rPr>
          <w:rFonts w:ascii="Calibri" w:hAnsi="Calibri" w:cs="Arial"/>
          <w:sz w:val="20"/>
          <w:szCs w:val="20"/>
        </w:rPr>
        <w:t>tohoto článku.</w:t>
      </w:r>
    </w:p>
    <w:p w14:paraId="353E639F" w14:textId="77777777" w:rsidR="00424F11" w:rsidRPr="0085616A" w:rsidRDefault="00424F11" w:rsidP="008C2166">
      <w:pPr>
        <w:rPr>
          <w:rFonts w:ascii="Calibri" w:hAnsi="Calibri" w:cs="Arial"/>
          <w:sz w:val="20"/>
          <w:szCs w:val="20"/>
        </w:rPr>
      </w:pPr>
    </w:p>
    <w:p w14:paraId="35809B50" w14:textId="77777777" w:rsidR="00065E5F" w:rsidRPr="0085616A" w:rsidRDefault="00065E5F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Tato smlouva může být předčasně ukončena </w:t>
      </w:r>
      <w:r w:rsidR="00B90BE7" w:rsidRPr="0085616A">
        <w:rPr>
          <w:rFonts w:ascii="Calibri" w:hAnsi="Calibri" w:cs="Arial"/>
          <w:sz w:val="20"/>
          <w:szCs w:val="20"/>
        </w:rPr>
        <w:t xml:space="preserve">též </w:t>
      </w:r>
      <w:r w:rsidRPr="0085616A">
        <w:rPr>
          <w:rFonts w:ascii="Calibri" w:hAnsi="Calibri" w:cs="Arial"/>
          <w:sz w:val="20"/>
          <w:szCs w:val="20"/>
        </w:rPr>
        <w:t>dohodou smluvních stran.</w:t>
      </w:r>
    </w:p>
    <w:p w14:paraId="21D309A8" w14:textId="77777777" w:rsidR="00065E5F" w:rsidRPr="0085616A" w:rsidRDefault="00065E5F" w:rsidP="009C4C36">
      <w:pPr>
        <w:ind w:left="426" w:hanging="426"/>
        <w:rPr>
          <w:rFonts w:ascii="Calibri" w:hAnsi="Calibri" w:cs="Arial"/>
          <w:sz w:val="20"/>
          <w:szCs w:val="20"/>
          <w:highlight w:val="yellow"/>
        </w:rPr>
      </w:pPr>
    </w:p>
    <w:p w14:paraId="38263159" w14:textId="77777777" w:rsidR="004E0B40" w:rsidRPr="0085616A" w:rsidRDefault="004E0B40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V případě předčasného ukončení této smlouvy z jakéhokoliv důvodu</w:t>
      </w:r>
      <w:r w:rsidR="00B90BE7" w:rsidRPr="0085616A">
        <w:rPr>
          <w:rFonts w:ascii="Calibri" w:hAnsi="Calibri" w:cs="Arial"/>
          <w:sz w:val="20"/>
          <w:szCs w:val="20"/>
        </w:rPr>
        <w:t xml:space="preserve"> </w:t>
      </w:r>
      <w:r w:rsidR="00677EA8" w:rsidRPr="0085616A">
        <w:rPr>
          <w:rFonts w:ascii="Calibri" w:hAnsi="Calibri" w:cs="Arial"/>
          <w:sz w:val="20"/>
          <w:szCs w:val="20"/>
        </w:rPr>
        <w:t xml:space="preserve">podle odst. </w:t>
      </w:r>
      <w:r w:rsidR="003F0741">
        <w:rPr>
          <w:rFonts w:ascii="Calibri" w:hAnsi="Calibri" w:cs="Arial"/>
          <w:sz w:val="20"/>
          <w:szCs w:val="20"/>
        </w:rPr>
        <w:t>5</w:t>
      </w:r>
      <w:r w:rsidR="003F0741" w:rsidRPr="0085616A">
        <w:rPr>
          <w:rFonts w:ascii="Calibri" w:hAnsi="Calibri" w:cs="Arial"/>
          <w:sz w:val="20"/>
          <w:szCs w:val="20"/>
        </w:rPr>
        <w:t xml:space="preserve"> </w:t>
      </w:r>
      <w:r w:rsidR="00677EA8" w:rsidRPr="0085616A">
        <w:rPr>
          <w:rFonts w:ascii="Calibri" w:hAnsi="Calibri" w:cs="Arial"/>
          <w:sz w:val="20"/>
          <w:szCs w:val="20"/>
        </w:rPr>
        <w:t xml:space="preserve">a </w:t>
      </w:r>
      <w:r w:rsidR="003F0741">
        <w:rPr>
          <w:rFonts w:ascii="Calibri" w:hAnsi="Calibri" w:cs="Arial"/>
          <w:sz w:val="20"/>
          <w:szCs w:val="20"/>
        </w:rPr>
        <w:t>6</w:t>
      </w:r>
      <w:r w:rsidR="003F0741" w:rsidRPr="0085616A">
        <w:rPr>
          <w:rFonts w:ascii="Calibri" w:hAnsi="Calibri" w:cs="Arial"/>
          <w:sz w:val="20"/>
          <w:szCs w:val="20"/>
        </w:rPr>
        <w:t xml:space="preserve"> </w:t>
      </w:r>
      <w:r w:rsidR="00677EA8" w:rsidRPr="0085616A">
        <w:rPr>
          <w:rFonts w:ascii="Calibri" w:hAnsi="Calibri" w:cs="Arial"/>
          <w:sz w:val="20"/>
          <w:szCs w:val="20"/>
        </w:rPr>
        <w:t xml:space="preserve">tohoto článku </w:t>
      </w:r>
      <w:r w:rsidR="00F91D20" w:rsidRPr="0085616A">
        <w:rPr>
          <w:rFonts w:ascii="Calibri" w:hAnsi="Calibri" w:cs="Arial"/>
          <w:sz w:val="20"/>
          <w:szCs w:val="20"/>
        </w:rPr>
        <w:t xml:space="preserve">se smluvní strany </w:t>
      </w:r>
      <w:r w:rsidR="00782311" w:rsidRPr="0085616A">
        <w:rPr>
          <w:rFonts w:ascii="Calibri" w:hAnsi="Calibri" w:cs="Arial"/>
          <w:sz w:val="20"/>
          <w:szCs w:val="20"/>
        </w:rPr>
        <w:t xml:space="preserve">co do výše úhrady nákladů na kompenzaci </w:t>
      </w:r>
      <w:r w:rsidR="00F91D20" w:rsidRPr="0085616A">
        <w:rPr>
          <w:rFonts w:ascii="Calibri" w:hAnsi="Calibri" w:cs="Arial"/>
          <w:sz w:val="20"/>
          <w:szCs w:val="20"/>
        </w:rPr>
        <w:t xml:space="preserve">řídí přiměřeně ustanoveními čl. </w:t>
      </w:r>
      <w:r w:rsidR="00782311" w:rsidRPr="0085616A">
        <w:rPr>
          <w:rFonts w:ascii="Calibri" w:hAnsi="Calibri" w:cs="Arial"/>
          <w:sz w:val="20"/>
          <w:szCs w:val="20"/>
        </w:rPr>
        <w:t>III. této smlouvy</w:t>
      </w:r>
      <w:r w:rsidR="0006308F" w:rsidRPr="0085616A">
        <w:rPr>
          <w:rFonts w:ascii="Calibri" w:hAnsi="Calibri" w:cs="Arial"/>
          <w:sz w:val="20"/>
          <w:szCs w:val="20"/>
        </w:rPr>
        <w:t>.</w:t>
      </w:r>
      <w:r w:rsidR="00677EA8" w:rsidRPr="0085616A">
        <w:rPr>
          <w:rFonts w:ascii="Calibri" w:hAnsi="Calibri" w:cs="Arial"/>
          <w:sz w:val="20"/>
          <w:szCs w:val="20"/>
        </w:rPr>
        <w:t xml:space="preserve"> Tím není dotčeno právo smluvních stran na náhradu škody.</w:t>
      </w:r>
    </w:p>
    <w:p w14:paraId="2C3FE977" w14:textId="77777777" w:rsidR="0006308F" w:rsidRPr="0085616A" w:rsidRDefault="0006308F" w:rsidP="0006308F">
      <w:pPr>
        <w:rPr>
          <w:rFonts w:ascii="Calibri" w:hAnsi="Calibri" w:cs="Arial"/>
          <w:sz w:val="20"/>
          <w:szCs w:val="20"/>
        </w:rPr>
      </w:pPr>
    </w:p>
    <w:p w14:paraId="2AEC54AC" w14:textId="77777777" w:rsidR="0006308F" w:rsidRPr="0085616A" w:rsidRDefault="0006308F" w:rsidP="00522F55">
      <w:pPr>
        <w:pStyle w:val="Odstavecseseznamem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Právní vztahy z této smlouvy se řídí českým právem, a to zejména příslušnými ustanoveními občanského zákoníku.</w:t>
      </w:r>
    </w:p>
    <w:p w14:paraId="4779072D" w14:textId="77777777" w:rsidR="00DB3C72" w:rsidRPr="0085616A" w:rsidRDefault="00DB3C72" w:rsidP="003B7B11">
      <w:pPr>
        <w:rPr>
          <w:rFonts w:ascii="Calibri" w:hAnsi="Calibri" w:cs="Arial"/>
          <w:sz w:val="20"/>
          <w:szCs w:val="20"/>
        </w:rPr>
      </w:pPr>
    </w:p>
    <w:p w14:paraId="09152823" w14:textId="77777777" w:rsidR="0009565D" w:rsidRPr="0085616A" w:rsidRDefault="0009565D" w:rsidP="008C2166">
      <w:pPr>
        <w:rPr>
          <w:rFonts w:ascii="Calibri" w:hAnsi="Calibri" w:cs="Arial"/>
          <w:sz w:val="20"/>
          <w:szCs w:val="20"/>
        </w:rPr>
      </w:pPr>
    </w:p>
    <w:p w14:paraId="0BB17194" w14:textId="77777777" w:rsidR="00065E5F" w:rsidRPr="0085616A" w:rsidRDefault="00065E5F" w:rsidP="007F2713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t>VI</w:t>
      </w:r>
      <w:r w:rsidR="00C30491" w:rsidRPr="0085616A">
        <w:rPr>
          <w:rFonts w:ascii="Calibri" w:hAnsi="Calibri" w:cs="Arial"/>
          <w:b/>
          <w:sz w:val="20"/>
          <w:szCs w:val="20"/>
        </w:rPr>
        <w:t>I</w:t>
      </w:r>
      <w:r w:rsidRPr="0085616A">
        <w:rPr>
          <w:rFonts w:ascii="Calibri" w:hAnsi="Calibri" w:cs="Arial"/>
          <w:b/>
          <w:sz w:val="20"/>
          <w:szCs w:val="20"/>
        </w:rPr>
        <w:t>.</w:t>
      </w:r>
    </w:p>
    <w:p w14:paraId="315EEA59" w14:textId="77777777" w:rsidR="00065E5F" w:rsidRPr="0085616A" w:rsidRDefault="00065E5F" w:rsidP="007F2713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Závěrečná ustanovení</w:t>
      </w:r>
    </w:p>
    <w:p w14:paraId="215118EC" w14:textId="77777777" w:rsidR="004E7E45" w:rsidRDefault="00373A3B" w:rsidP="004E7E45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Tato smlouva nabývá platnosti </w:t>
      </w:r>
      <w:r w:rsidR="003F0741" w:rsidRPr="0085616A">
        <w:rPr>
          <w:rFonts w:ascii="Calibri" w:hAnsi="Calibri" w:cs="Arial"/>
          <w:sz w:val="20"/>
          <w:szCs w:val="20"/>
        </w:rPr>
        <w:t xml:space="preserve">dnem jejího podpisu oprávněnými zástupci obou smluvních stran </w:t>
      </w:r>
      <w:r w:rsidRPr="0085616A">
        <w:rPr>
          <w:rFonts w:ascii="Calibri" w:hAnsi="Calibri" w:cs="Arial"/>
          <w:sz w:val="20"/>
          <w:szCs w:val="20"/>
        </w:rPr>
        <w:t>a účinnosti dnem</w:t>
      </w:r>
      <w:r w:rsidR="00594FC1" w:rsidRPr="0085616A">
        <w:rPr>
          <w:rFonts w:ascii="Calibri" w:hAnsi="Calibri" w:cs="Arial"/>
          <w:sz w:val="20"/>
          <w:szCs w:val="20"/>
        </w:rPr>
        <w:t xml:space="preserve"> </w:t>
      </w:r>
      <w:r w:rsidR="00677EA8" w:rsidRPr="0085616A">
        <w:rPr>
          <w:rFonts w:ascii="Calibri" w:hAnsi="Calibri" w:cs="Arial"/>
          <w:sz w:val="20"/>
          <w:szCs w:val="20"/>
        </w:rPr>
        <w:t xml:space="preserve">jejího </w:t>
      </w:r>
      <w:r w:rsidR="00594FC1" w:rsidRPr="0085616A">
        <w:rPr>
          <w:rFonts w:ascii="Calibri" w:hAnsi="Calibri" w:cs="Arial"/>
          <w:sz w:val="20"/>
          <w:szCs w:val="20"/>
        </w:rPr>
        <w:t>podpisu oprávněnými zástupci obou smluvních stran</w:t>
      </w:r>
      <w:r w:rsidR="003F0741">
        <w:rPr>
          <w:rFonts w:ascii="Calibri" w:hAnsi="Calibri" w:cs="Arial"/>
          <w:sz w:val="20"/>
          <w:szCs w:val="20"/>
        </w:rPr>
        <w:t>, pokud podle zvláštních právních předpisů nenabyde účinnosti později</w:t>
      </w:r>
      <w:r w:rsidR="00C30491" w:rsidRPr="0085616A">
        <w:rPr>
          <w:rFonts w:ascii="Calibri" w:hAnsi="Calibri" w:cs="Arial"/>
          <w:sz w:val="20"/>
          <w:szCs w:val="20"/>
        </w:rPr>
        <w:t xml:space="preserve">. </w:t>
      </w:r>
    </w:p>
    <w:p w14:paraId="3F35DF3D" w14:textId="77777777" w:rsidR="00F3792F" w:rsidRDefault="00F3792F" w:rsidP="00F3792F">
      <w:pPr>
        <w:pStyle w:val="Odstavecseseznamem"/>
        <w:ind w:left="426"/>
        <w:rPr>
          <w:rFonts w:ascii="Calibri" w:hAnsi="Calibri" w:cs="Arial"/>
          <w:sz w:val="20"/>
          <w:szCs w:val="20"/>
        </w:rPr>
      </w:pPr>
    </w:p>
    <w:p w14:paraId="10C20845" w14:textId="77777777" w:rsidR="00F3792F" w:rsidRDefault="00F3792F" w:rsidP="004E7E45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Smluvní strany se dohodly, že obsah této smlouvy se nepovažuje a není obchodním tajemstvím Dopravce a JMK je oprávněn obsah této smlouvy poskytnout třetím osobám, zejména na základě žádosti podle zákona č. 106/1999 Sb., o svobodném přístupu k informacím, ve znění pozdějších předpisů.</w:t>
      </w:r>
    </w:p>
    <w:p w14:paraId="7EC40220" w14:textId="77777777" w:rsidR="00F3792F" w:rsidRPr="00F3792F" w:rsidRDefault="00F3792F" w:rsidP="00F3792F">
      <w:pPr>
        <w:pStyle w:val="Odstavecseseznamem"/>
        <w:rPr>
          <w:rFonts w:ascii="Calibri" w:hAnsi="Calibri" w:cs="Arial"/>
          <w:sz w:val="20"/>
          <w:szCs w:val="20"/>
        </w:rPr>
      </w:pPr>
    </w:p>
    <w:p w14:paraId="40927545" w14:textId="77777777" w:rsidR="00F3792F" w:rsidRPr="0085616A" w:rsidRDefault="00F3792F" w:rsidP="00F3792F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Dopravce bere na vědomí, že tato smlouva bude prostřednictvím JMK uveřejněna v registru smluv podle zákona č. 340/2015 Sb., </w:t>
      </w:r>
      <w:r w:rsidRPr="00F3792F">
        <w:rPr>
          <w:rFonts w:ascii="Calibri" w:hAnsi="Calibri" w:cs="Arial"/>
          <w:sz w:val="20"/>
          <w:szCs w:val="20"/>
        </w:rPr>
        <w:t>o zvláštních podmínkách účinnosti některých smluv, uveřejňování těchto smluv a o registru smluv (zákon o registru smluv)</w:t>
      </w:r>
      <w:r>
        <w:rPr>
          <w:rFonts w:ascii="Calibri" w:hAnsi="Calibri" w:cs="Arial"/>
          <w:sz w:val="20"/>
          <w:szCs w:val="20"/>
        </w:rPr>
        <w:t xml:space="preserve">, ve znění pozdějších předpisů, </w:t>
      </w:r>
      <w:r w:rsidR="003F0741">
        <w:rPr>
          <w:rFonts w:ascii="Calibri" w:hAnsi="Calibri" w:cs="Arial"/>
          <w:sz w:val="20"/>
          <w:szCs w:val="20"/>
        </w:rPr>
        <w:t>i kdyby</w:t>
      </w:r>
      <w:r>
        <w:rPr>
          <w:rFonts w:ascii="Calibri" w:hAnsi="Calibri" w:cs="Arial"/>
          <w:sz w:val="20"/>
          <w:szCs w:val="20"/>
        </w:rPr>
        <w:t xml:space="preserve"> se na tuto smlouvu mohla vztahovat výjimka z povinnosti uveřejnění podle téhož zákona.</w:t>
      </w:r>
    </w:p>
    <w:p w14:paraId="4DA9A46B" w14:textId="77777777" w:rsidR="004E7E45" w:rsidRPr="0085616A" w:rsidRDefault="004E7E45" w:rsidP="004E7E45">
      <w:pPr>
        <w:pStyle w:val="Odstavecseseznamem"/>
        <w:ind w:left="0"/>
        <w:rPr>
          <w:rFonts w:ascii="Calibri" w:hAnsi="Calibri" w:cs="Arial"/>
          <w:sz w:val="20"/>
          <w:szCs w:val="20"/>
        </w:rPr>
      </w:pPr>
    </w:p>
    <w:p w14:paraId="00157A3C" w14:textId="77777777" w:rsidR="00065E5F" w:rsidRPr="0085616A" w:rsidRDefault="00594FC1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 xml:space="preserve">Veškeré změny nebo doplnění této smlouvy musí být učiněny ve formě následně vzestupně číslovaných písemných dodatků podepsaných oprávněnými zástupci obou smluvních stran, jinak </w:t>
      </w:r>
      <w:r w:rsidR="00094F04" w:rsidRPr="0085616A">
        <w:rPr>
          <w:rFonts w:ascii="Calibri" w:hAnsi="Calibri" w:cs="Arial"/>
          <w:sz w:val="20"/>
          <w:szCs w:val="20"/>
        </w:rPr>
        <w:t xml:space="preserve">jsou takové změny </w:t>
      </w:r>
      <w:r w:rsidRPr="0085616A">
        <w:rPr>
          <w:rFonts w:ascii="Calibri" w:hAnsi="Calibri" w:cs="Arial"/>
          <w:sz w:val="20"/>
          <w:szCs w:val="20"/>
        </w:rPr>
        <w:t xml:space="preserve">nebo doplnění této smlouvy neplatné, přičemž pro vyloučení pochybností smluvní strany konstatují, že písemná forma není zachována při právním jednání učiněném elektronickými nebo technickými prostředky ve smyslu ustanovení § 562 </w:t>
      </w:r>
      <w:r w:rsidR="00677EA8" w:rsidRPr="0085616A">
        <w:rPr>
          <w:rFonts w:ascii="Calibri" w:hAnsi="Calibri" w:cs="Arial"/>
          <w:sz w:val="20"/>
          <w:szCs w:val="20"/>
        </w:rPr>
        <w:t xml:space="preserve">odst. 1 </w:t>
      </w:r>
      <w:r w:rsidRPr="0085616A">
        <w:rPr>
          <w:rFonts w:ascii="Calibri" w:hAnsi="Calibri" w:cs="Arial"/>
          <w:sz w:val="20"/>
          <w:szCs w:val="20"/>
        </w:rPr>
        <w:t>zákona č. 89/2012 Sb., občanský zákoník. Za písemnou formu se považuje pouze forma listinná.</w:t>
      </w:r>
    </w:p>
    <w:p w14:paraId="52FF0FB6" w14:textId="77777777" w:rsidR="00065E5F" w:rsidRPr="0085616A" w:rsidRDefault="00065E5F" w:rsidP="000E28AE">
      <w:pPr>
        <w:ind w:left="426" w:hanging="426"/>
        <w:rPr>
          <w:rFonts w:ascii="Calibri" w:hAnsi="Calibri" w:cs="Arial"/>
          <w:sz w:val="20"/>
          <w:szCs w:val="20"/>
        </w:rPr>
      </w:pPr>
    </w:p>
    <w:p w14:paraId="1E0A90A3" w14:textId="77777777" w:rsidR="00065E5F" w:rsidRPr="0085616A" w:rsidRDefault="00065E5F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Tato smlouva je sepsána v</w:t>
      </w:r>
      <w:r w:rsidR="00A96ED3">
        <w:rPr>
          <w:rFonts w:ascii="Calibri" w:hAnsi="Calibri" w:cs="Arial"/>
          <w:sz w:val="20"/>
          <w:szCs w:val="20"/>
        </w:rPr>
        <w:t xml:space="preserve"> pěti</w:t>
      </w:r>
      <w:r w:rsidRPr="0085616A">
        <w:rPr>
          <w:rFonts w:ascii="Calibri" w:hAnsi="Calibri" w:cs="Arial"/>
          <w:sz w:val="20"/>
          <w:szCs w:val="20"/>
        </w:rPr>
        <w:t xml:space="preserve"> vyhotoveních, z nichž dvě vyhotovení obdrží </w:t>
      </w:r>
      <w:r w:rsidR="00842FDF" w:rsidRPr="0085616A">
        <w:rPr>
          <w:rFonts w:ascii="Calibri" w:hAnsi="Calibri" w:cs="Arial"/>
          <w:sz w:val="20"/>
          <w:szCs w:val="20"/>
        </w:rPr>
        <w:t>JMK</w:t>
      </w:r>
      <w:r w:rsidRPr="0085616A">
        <w:rPr>
          <w:rFonts w:ascii="Calibri" w:hAnsi="Calibri" w:cs="Arial"/>
          <w:sz w:val="20"/>
          <w:szCs w:val="20"/>
        </w:rPr>
        <w:t xml:space="preserve"> a dvě vyhotovení obdrží </w:t>
      </w:r>
      <w:r w:rsidR="000A2E0C">
        <w:rPr>
          <w:rFonts w:ascii="Calibri" w:hAnsi="Calibri" w:cs="Arial"/>
          <w:sz w:val="20"/>
          <w:szCs w:val="20"/>
        </w:rPr>
        <w:t>Dopravce</w:t>
      </w:r>
      <w:r w:rsidR="003F0741">
        <w:rPr>
          <w:rFonts w:ascii="Calibri" w:hAnsi="Calibri" w:cs="Arial"/>
          <w:sz w:val="20"/>
          <w:szCs w:val="20"/>
        </w:rPr>
        <w:t xml:space="preserve"> a jedno vyhotovení obdrží KORDIS JMK, a.s. jakožto koordinátor IDS JMK.</w:t>
      </w:r>
    </w:p>
    <w:p w14:paraId="165B8453" w14:textId="77777777" w:rsidR="00CA551D" w:rsidRPr="0085616A" w:rsidRDefault="00CA551D" w:rsidP="00842FDF">
      <w:pPr>
        <w:rPr>
          <w:rFonts w:ascii="Calibri" w:hAnsi="Calibri" w:cs="Arial"/>
          <w:sz w:val="20"/>
          <w:szCs w:val="20"/>
        </w:rPr>
      </w:pPr>
    </w:p>
    <w:p w14:paraId="4FF02617" w14:textId="77777777" w:rsidR="00065E5F" w:rsidRPr="0085616A" w:rsidRDefault="00065E5F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Smluvní strany prohlašují, že tuto smlouvu uzavřely na základě vážné a svobodné vůle, nikoli v tísni a na důkaz toho připojují své podpisy.</w:t>
      </w:r>
    </w:p>
    <w:p w14:paraId="4AF21433" w14:textId="77777777" w:rsidR="00183120" w:rsidRPr="0085616A" w:rsidRDefault="00183120" w:rsidP="008C2166">
      <w:pPr>
        <w:rPr>
          <w:rFonts w:ascii="Calibri" w:hAnsi="Calibri" w:cs="Arial"/>
          <w:sz w:val="20"/>
          <w:szCs w:val="20"/>
        </w:rPr>
      </w:pPr>
    </w:p>
    <w:p w14:paraId="43FDCC2F" w14:textId="77777777" w:rsidR="00183120" w:rsidRPr="0085616A" w:rsidRDefault="00183120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Nedílnou součástí této smlouva je Příloha č. 1 „Výpočet nákladů na zajištění náhradní</w:t>
      </w:r>
      <w:r w:rsidR="00CB03F0" w:rsidRPr="0085616A">
        <w:rPr>
          <w:rFonts w:ascii="Calibri" w:hAnsi="Calibri" w:cs="Arial"/>
          <w:sz w:val="20"/>
          <w:szCs w:val="20"/>
        </w:rPr>
        <w:t xml:space="preserve"> </w:t>
      </w:r>
      <w:r w:rsidR="00832846" w:rsidRPr="0085616A">
        <w:rPr>
          <w:rFonts w:ascii="Calibri" w:hAnsi="Calibri" w:cs="Arial"/>
          <w:sz w:val="20"/>
          <w:szCs w:val="20"/>
        </w:rPr>
        <w:t xml:space="preserve">dopravy za vlaky linky </w:t>
      </w:r>
      <w:r w:rsidR="000A2E0C">
        <w:rPr>
          <w:rFonts w:ascii="Calibri" w:hAnsi="Calibri" w:cs="Arial"/>
          <w:sz w:val="20"/>
          <w:szCs w:val="20"/>
        </w:rPr>
        <w:t>…………………….</w:t>
      </w:r>
      <w:r w:rsidRPr="0085616A">
        <w:rPr>
          <w:rFonts w:ascii="Calibri" w:hAnsi="Calibri" w:cs="Arial"/>
          <w:sz w:val="20"/>
          <w:szCs w:val="20"/>
        </w:rPr>
        <w:t xml:space="preserve"> link</w:t>
      </w:r>
      <w:r w:rsidR="00037CA1" w:rsidRPr="0085616A">
        <w:rPr>
          <w:rFonts w:ascii="Calibri" w:hAnsi="Calibri" w:cs="Arial"/>
          <w:sz w:val="20"/>
          <w:szCs w:val="20"/>
        </w:rPr>
        <w:t>ami</w:t>
      </w:r>
      <w:r w:rsidRPr="0085616A">
        <w:rPr>
          <w:rFonts w:ascii="Calibri" w:hAnsi="Calibri" w:cs="Arial"/>
          <w:sz w:val="20"/>
          <w:szCs w:val="20"/>
        </w:rPr>
        <w:t xml:space="preserve"> IDS JMK </w:t>
      </w:r>
      <w:r w:rsidR="000A2E0C">
        <w:rPr>
          <w:rFonts w:ascii="Calibri" w:hAnsi="Calibri" w:cs="Arial"/>
          <w:sz w:val="20"/>
          <w:szCs w:val="20"/>
        </w:rPr>
        <w:t>……………………………</w:t>
      </w:r>
      <w:r w:rsidRPr="0085616A">
        <w:rPr>
          <w:rFonts w:ascii="Calibri" w:hAnsi="Calibri" w:cs="Arial"/>
          <w:sz w:val="20"/>
          <w:szCs w:val="20"/>
        </w:rPr>
        <w:t>“.</w:t>
      </w:r>
      <w:r w:rsidR="003F0741">
        <w:rPr>
          <w:rFonts w:ascii="Calibri" w:hAnsi="Calibri" w:cs="Arial"/>
          <w:sz w:val="20"/>
          <w:szCs w:val="20"/>
        </w:rPr>
        <w:t xml:space="preserve"> </w:t>
      </w:r>
      <w:r w:rsidR="003F0741" w:rsidRPr="003F0741">
        <w:rPr>
          <w:rFonts w:ascii="Calibri" w:hAnsi="Calibri" w:cs="Arial"/>
          <w:i/>
          <w:sz w:val="20"/>
          <w:szCs w:val="20"/>
          <w:highlight w:val="yellow"/>
        </w:rPr>
        <w:t>(příloha bude doplněna podle poměrů konkrétní výluky)</w:t>
      </w:r>
    </w:p>
    <w:p w14:paraId="7A8EF0E0" w14:textId="77777777" w:rsidR="007F2713" w:rsidRPr="0085616A" w:rsidRDefault="007F2713" w:rsidP="007F2713">
      <w:pPr>
        <w:rPr>
          <w:rFonts w:ascii="Calibri" w:hAnsi="Calibri" w:cs="Arial"/>
          <w:sz w:val="20"/>
          <w:szCs w:val="20"/>
        </w:rPr>
      </w:pPr>
    </w:p>
    <w:p w14:paraId="58BBBE5B" w14:textId="77777777" w:rsidR="007F2713" w:rsidRDefault="007F2713" w:rsidP="007F2713">
      <w:pPr>
        <w:rPr>
          <w:rFonts w:ascii="Calibri" w:hAnsi="Calibri" w:cs="Arial"/>
          <w:sz w:val="20"/>
          <w:szCs w:val="20"/>
        </w:rPr>
      </w:pPr>
    </w:p>
    <w:p w14:paraId="35828200" w14:textId="77777777" w:rsidR="00A13CEE" w:rsidRDefault="00A13CEE" w:rsidP="007F2713">
      <w:pPr>
        <w:rPr>
          <w:rFonts w:ascii="Calibri" w:hAnsi="Calibri" w:cs="Arial"/>
          <w:sz w:val="20"/>
          <w:szCs w:val="20"/>
        </w:rPr>
      </w:pPr>
    </w:p>
    <w:p w14:paraId="6AC204C7" w14:textId="77777777" w:rsidR="00A13CEE" w:rsidRDefault="00A13CEE" w:rsidP="007F2713">
      <w:pPr>
        <w:rPr>
          <w:rFonts w:ascii="Calibri" w:hAnsi="Calibri" w:cs="Arial"/>
          <w:sz w:val="20"/>
          <w:szCs w:val="20"/>
        </w:rPr>
      </w:pPr>
    </w:p>
    <w:p w14:paraId="303E2AC6" w14:textId="77777777" w:rsidR="00A13CEE" w:rsidRPr="0085616A" w:rsidRDefault="00A13CEE" w:rsidP="007F2713">
      <w:pPr>
        <w:rPr>
          <w:rFonts w:ascii="Calibri" w:hAnsi="Calibri" w:cs="Arial"/>
          <w:sz w:val="20"/>
          <w:szCs w:val="20"/>
        </w:rPr>
      </w:pPr>
    </w:p>
    <w:p w14:paraId="5BFBB7A8" w14:textId="77777777" w:rsidR="00065E5F" w:rsidRPr="0085616A" w:rsidRDefault="00065E5F" w:rsidP="007F2713">
      <w:pPr>
        <w:jc w:val="center"/>
        <w:rPr>
          <w:rFonts w:ascii="Calibri" w:hAnsi="Calibri" w:cs="Arial"/>
          <w:b/>
          <w:sz w:val="20"/>
          <w:szCs w:val="20"/>
        </w:rPr>
      </w:pPr>
      <w:r w:rsidRPr="0085616A">
        <w:rPr>
          <w:rFonts w:ascii="Calibri" w:hAnsi="Calibri" w:cs="Arial"/>
          <w:b/>
          <w:sz w:val="20"/>
          <w:szCs w:val="20"/>
        </w:rPr>
        <w:lastRenderedPageBreak/>
        <w:t>VII</w:t>
      </w:r>
      <w:r w:rsidR="00C30491" w:rsidRPr="0085616A">
        <w:rPr>
          <w:rFonts w:ascii="Calibri" w:hAnsi="Calibri" w:cs="Arial"/>
          <w:b/>
          <w:sz w:val="20"/>
          <w:szCs w:val="20"/>
        </w:rPr>
        <w:t>I</w:t>
      </w:r>
      <w:r w:rsidRPr="0085616A">
        <w:rPr>
          <w:rFonts w:ascii="Calibri" w:hAnsi="Calibri" w:cs="Arial"/>
          <w:b/>
          <w:sz w:val="20"/>
          <w:szCs w:val="20"/>
        </w:rPr>
        <w:t>.</w:t>
      </w:r>
    </w:p>
    <w:p w14:paraId="62C19E0B" w14:textId="77777777" w:rsidR="00065E5F" w:rsidRPr="0085616A" w:rsidRDefault="00065E5F" w:rsidP="007F2713">
      <w:pPr>
        <w:pStyle w:val="Nadpis1"/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85616A">
        <w:rPr>
          <w:rFonts w:asciiTheme="minorHAnsi" w:hAnsiTheme="minorHAnsi"/>
          <w:color w:val="auto"/>
          <w:sz w:val="20"/>
          <w:szCs w:val="20"/>
        </w:rPr>
        <w:t>Doložk</w:t>
      </w:r>
      <w:r w:rsidR="00857DF8" w:rsidRPr="0085616A">
        <w:rPr>
          <w:rFonts w:asciiTheme="minorHAnsi" w:hAnsiTheme="minorHAnsi"/>
          <w:color w:val="auto"/>
          <w:sz w:val="20"/>
          <w:szCs w:val="20"/>
        </w:rPr>
        <w:t>a</w:t>
      </w:r>
    </w:p>
    <w:p w14:paraId="38D8E90F" w14:textId="77777777" w:rsidR="00065E5F" w:rsidRPr="0085616A" w:rsidRDefault="00983CE6" w:rsidP="006D7667">
      <w:pPr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Tato smlouva byla schválena Radou Jihomoravského kraje na její ……… schůzi, konané dne ……………, usnesením č. ……………., nadpoloviční většinou hlasů všech členů Rady Jihomoravského kraje.</w:t>
      </w:r>
    </w:p>
    <w:p w14:paraId="7471AEDA" w14:textId="77777777" w:rsidR="00065E5F" w:rsidRPr="0085616A" w:rsidRDefault="00065E5F" w:rsidP="006D7667">
      <w:pPr>
        <w:rPr>
          <w:rFonts w:ascii="Calibri" w:hAnsi="Calibri" w:cs="Arial"/>
          <w:sz w:val="20"/>
          <w:szCs w:val="20"/>
        </w:rPr>
      </w:pPr>
    </w:p>
    <w:p w14:paraId="484DC932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6B2C617F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20A53947" w14:textId="77777777" w:rsidR="00065E5F" w:rsidRPr="0085616A" w:rsidRDefault="00065E5F" w:rsidP="004079C3">
      <w:pPr>
        <w:tabs>
          <w:tab w:val="left" w:pos="4820"/>
        </w:tabs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V</w:t>
      </w:r>
      <w:r w:rsidR="00DE397C" w:rsidRPr="0085616A">
        <w:rPr>
          <w:rFonts w:ascii="Calibri" w:hAnsi="Calibri" w:cs="Arial"/>
          <w:sz w:val="20"/>
          <w:szCs w:val="20"/>
        </w:rPr>
        <w:t> Brně</w:t>
      </w:r>
      <w:r w:rsidR="004079C3" w:rsidRPr="0085616A">
        <w:rPr>
          <w:rFonts w:ascii="Calibri" w:hAnsi="Calibri" w:cs="Arial"/>
          <w:sz w:val="20"/>
          <w:szCs w:val="20"/>
        </w:rPr>
        <w:t xml:space="preserve"> dne ………………………….</w:t>
      </w:r>
      <w:r w:rsidR="004079C3" w:rsidRPr="0085616A">
        <w:rPr>
          <w:rFonts w:ascii="Calibri" w:hAnsi="Calibri" w:cs="Arial"/>
          <w:sz w:val="20"/>
          <w:szCs w:val="20"/>
        </w:rPr>
        <w:tab/>
      </w:r>
      <w:r w:rsidRPr="0085616A">
        <w:rPr>
          <w:rFonts w:ascii="Calibri" w:hAnsi="Calibri" w:cs="Arial"/>
          <w:sz w:val="20"/>
          <w:szCs w:val="20"/>
        </w:rPr>
        <w:t xml:space="preserve">V </w:t>
      </w:r>
      <w:r w:rsidR="0006462B">
        <w:rPr>
          <w:rFonts w:ascii="Calibri" w:hAnsi="Calibri" w:cs="Arial"/>
          <w:sz w:val="20"/>
          <w:szCs w:val="20"/>
        </w:rPr>
        <w:t>…………………</w:t>
      </w:r>
      <w:r w:rsidR="0006462B" w:rsidRPr="0085616A">
        <w:rPr>
          <w:rFonts w:ascii="Calibri" w:hAnsi="Calibri" w:cs="Arial"/>
          <w:sz w:val="20"/>
          <w:szCs w:val="20"/>
        </w:rPr>
        <w:t xml:space="preserve"> </w:t>
      </w:r>
      <w:r w:rsidRPr="0085616A">
        <w:rPr>
          <w:rFonts w:ascii="Calibri" w:hAnsi="Calibri" w:cs="Arial"/>
          <w:sz w:val="20"/>
          <w:szCs w:val="20"/>
        </w:rPr>
        <w:t>dne ………………………….</w:t>
      </w:r>
    </w:p>
    <w:p w14:paraId="7D93213F" w14:textId="77777777" w:rsidR="00065E5F" w:rsidRPr="0085616A" w:rsidRDefault="00065E5F" w:rsidP="006D7667">
      <w:pPr>
        <w:rPr>
          <w:rFonts w:ascii="Calibri" w:hAnsi="Calibri" w:cs="Arial"/>
          <w:sz w:val="20"/>
          <w:szCs w:val="20"/>
        </w:rPr>
      </w:pPr>
    </w:p>
    <w:p w14:paraId="106F6088" w14:textId="77777777" w:rsidR="00065E5F" w:rsidRPr="0085616A" w:rsidRDefault="00065E5F" w:rsidP="006D7667">
      <w:pPr>
        <w:rPr>
          <w:rFonts w:ascii="Calibri" w:hAnsi="Calibri" w:cs="Arial"/>
          <w:sz w:val="20"/>
          <w:szCs w:val="20"/>
        </w:rPr>
      </w:pPr>
    </w:p>
    <w:p w14:paraId="1BD6F196" w14:textId="77777777" w:rsidR="00065E5F" w:rsidRPr="0085616A" w:rsidRDefault="00065E5F" w:rsidP="006D7667">
      <w:pPr>
        <w:rPr>
          <w:rFonts w:ascii="Calibri" w:hAnsi="Calibri" w:cs="Arial"/>
          <w:sz w:val="20"/>
          <w:szCs w:val="20"/>
        </w:rPr>
      </w:pPr>
    </w:p>
    <w:p w14:paraId="1FFED977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0EE97922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2DD8CB18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70F424F8" w14:textId="77777777" w:rsidR="00DE397C" w:rsidRPr="0085616A" w:rsidRDefault="00DE397C" w:rsidP="000028CC">
      <w:pPr>
        <w:rPr>
          <w:rFonts w:ascii="Calibri" w:hAnsi="Calibri" w:cs="Arial"/>
          <w:sz w:val="20"/>
          <w:szCs w:val="20"/>
        </w:rPr>
      </w:pPr>
    </w:p>
    <w:p w14:paraId="613B2259" w14:textId="77777777" w:rsidR="00065E5F" w:rsidRPr="0085616A" w:rsidRDefault="004079C3" w:rsidP="004079C3">
      <w:pPr>
        <w:tabs>
          <w:tab w:val="left" w:pos="4678"/>
        </w:tabs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………………………………………………………….</w:t>
      </w:r>
      <w:r w:rsidRPr="0085616A">
        <w:rPr>
          <w:rFonts w:ascii="Calibri" w:hAnsi="Calibri" w:cs="Arial"/>
          <w:sz w:val="20"/>
          <w:szCs w:val="20"/>
        </w:rPr>
        <w:tab/>
      </w:r>
      <w:r w:rsidR="00065E5F" w:rsidRPr="0085616A">
        <w:rPr>
          <w:rFonts w:ascii="Calibri" w:hAnsi="Calibri" w:cs="Arial"/>
          <w:sz w:val="20"/>
          <w:szCs w:val="20"/>
        </w:rPr>
        <w:t>………………………………………………………….</w:t>
      </w:r>
    </w:p>
    <w:p w14:paraId="34A18BAC" w14:textId="77777777" w:rsidR="00065E5F" w:rsidRPr="0085616A" w:rsidRDefault="004079C3" w:rsidP="004079C3">
      <w:pPr>
        <w:tabs>
          <w:tab w:val="left" w:pos="4678"/>
        </w:tabs>
        <w:rPr>
          <w:rFonts w:ascii="Calibri" w:hAnsi="Calibri" w:cs="Arial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Jihomoravský kraj</w:t>
      </w:r>
      <w:r w:rsidR="00065E5F" w:rsidRPr="0085616A">
        <w:rPr>
          <w:rFonts w:ascii="Calibri" w:hAnsi="Calibri" w:cs="Arial"/>
          <w:sz w:val="20"/>
          <w:szCs w:val="20"/>
        </w:rPr>
        <w:tab/>
      </w:r>
      <w:r w:rsidR="000A2E0C">
        <w:rPr>
          <w:rFonts w:ascii="Calibri" w:hAnsi="Calibri" w:cs="Arial"/>
          <w:sz w:val="20"/>
          <w:szCs w:val="20"/>
        </w:rPr>
        <w:t>Dopravce</w:t>
      </w:r>
      <w:r w:rsidR="00065E5F" w:rsidRPr="0085616A">
        <w:rPr>
          <w:rFonts w:ascii="Calibri" w:hAnsi="Calibri" w:cs="Arial"/>
          <w:sz w:val="20"/>
          <w:szCs w:val="20"/>
        </w:rPr>
        <w:t xml:space="preserve"> </w:t>
      </w:r>
    </w:p>
    <w:p w14:paraId="34780912" w14:textId="77777777" w:rsidR="00065E5F" w:rsidRPr="0085616A" w:rsidRDefault="000A2E0C" w:rsidP="004079C3">
      <w:pPr>
        <w:tabs>
          <w:tab w:val="left" w:pos="467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</w:t>
      </w:r>
      <w:r w:rsidR="00065E5F" w:rsidRPr="0085616A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…………………………..</w:t>
      </w:r>
    </w:p>
    <w:p w14:paraId="7C00CB3B" w14:textId="77777777" w:rsidR="00065E5F" w:rsidRPr="0085616A" w:rsidRDefault="00065E5F" w:rsidP="004079C3">
      <w:pPr>
        <w:tabs>
          <w:tab w:val="left" w:pos="4678"/>
        </w:tabs>
        <w:rPr>
          <w:rFonts w:ascii="Calibri" w:hAnsi="Calibri"/>
          <w:sz w:val="20"/>
          <w:szCs w:val="20"/>
        </w:rPr>
      </w:pPr>
      <w:r w:rsidRPr="0085616A">
        <w:rPr>
          <w:rFonts w:ascii="Calibri" w:hAnsi="Calibri" w:cs="Arial"/>
          <w:sz w:val="20"/>
          <w:szCs w:val="20"/>
        </w:rPr>
        <w:t>hejtman</w:t>
      </w:r>
      <w:r w:rsidR="000A2E0C">
        <w:rPr>
          <w:rFonts w:ascii="Calibri" w:hAnsi="Calibri" w:cs="Arial"/>
          <w:sz w:val="20"/>
          <w:szCs w:val="20"/>
        </w:rPr>
        <w:t>/hejtmanka</w:t>
      </w:r>
      <w:r w:rsidRPr="0085616A">
        <w:rPr>
          <w:rFonts w:ascii="Calibri" w:hAnsi="Calibri"/>
          <w:sz w:val="20"/>
          <w:szCs w:val="20"/>
        </w:rPr>
        <w:tab/>
      </w:r>
      <w:r w:rsidR="000A2E0C">
        <w:rPr>
          <w:rFonts w:ascii="Calibri" w:hAnsi="Calibri"/>
          <w:sz w:val="20"/>
          <w:szCs w:val="20"/>
        </w:rPr>
        <w:t>……………………………..</w:t>
      </w:r>
    </w:p>
    <w:sectPr w:rsidR="00065E5F" w:rsidRPr="0085616A" w:rsidSect="004850FF">
      <w:footerReference w:type="default" r:id="rId8"/>
      <w:footerReference w:type="first" r:id="rId9"/>
      <w:pgSz w:w="11906" w:h="16838"/>
      <w:pgMar w:top="1418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50BD" w14:textId="77777777" w:rsidR="007C7FA8" w:rsidRDefault="007C7FA8" w:rsidP="008C25EC">
      <w:r>
        <w:separator/>
      </w:r>
    </w:p>
  </w:endnote>
  <w:endnote w:type="continuationSeparator" w:id="0">
    <w:p w14:paraId="6513B77A" w14:textId="77777777" w:rsidR="007C7FA8" w:rsidRDefault="007C7FA8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F663" w14:textId="6FAE90A7" w:rsidR="004A04DD" w:rsidRPr="008C25EC" w:rsidRDefault="004A04DD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DE7C42">
      <w:rPr>
        <w:rFonts w:ascii="Calibri" w:hAnsi="Calibri"/>
        <w:noProof/>
      </w:rPr>
      <w:t>4</w:t>
    </w:r>
    <w:r w:rsidRPr="008C25EC">
      <w:rPr>
        <w:rFonts w:ascii="Calibri" w:hAnsi="Calibri"/>
      </w:rPr>
      <w:fldChar w:fldCharType="end"/>
    </w:r>
  </w:p>
  <w:p w14:paraId="1D2CE57F" w14:textId="77777777" w:rsidR="004A04DD" w:rsidRDefault="004A04DD" w:rsidP="008C25E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01282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41CF071" w14:textId="281539AB" w:rsidR="00183120" w:rsidRPr="00183120" w:rsidRDefault="00183120">
        <w:pPr>
          <w:pStyle w:val="Zpat"/>
          <w:jc w:val="center"/>
          <w:rPr>
            <w:rFonts w:asciiTheme="minorHAnsi" w:hAnsiTheme="minorHAnsi"/>
          </w:rPr>
        </w:pPr>
        <w:r w:rsidRPr="00183120">
          <w:rPr>
            <w:rFonts w:asciiTheme="minorHAnsi" w:hAnsiTheme="minorHAnsi"/>
          </w:rPr>
          <w:fldChar w:fldCharType="begin"/>
        </w:r>
        <w:r w:rsidRPr="00183120">
          <w:rPr>
            <w:rFonts w:asciiTheme="minorHAnsi" w:hAnsiTheme="minorHAnsi"/>
          </w:rPr>
          <w:instrText>PAGE   \* MERGEFORMAT</w:instrText>
        </w:r>
        <w:r w:rsidRPr="00183120">
          <w:rPr>
            <w:rFonts w:asciiTheme="minorHAnsi" w:hAnsiTheme="minorHAnsi"/>
          </w:rPr>
          <w:fldChar w:fldCharType="separate"/>
        </w:r>
        <w:r w:rsidR="00DE7C42" w:rsidRPr="00DE7C42">
          <w:rPr>
            <w:rFonts w:asciiTheme="minorHAnsi" w:hAnsiTheme="minorHAnsi"/>
            <w:noProof/>
            <w:lang w:val="cs-CZ"/>
          </w:rPr>
          <w:t>1</w:t>
        </w:r>
        <w:r w:rsidRPr="00183120">
          <w:rPr>
            <w:rFonts w:asciiTheme="minorHAnsi" w:hAnsiTheme="minorHAnsi"/>
          </w:rPr>
          <w:fldChar w:fldCharType="end"/>
        </w:r>
      </w:p>
    </w:sdtContent>
  </w:sdt>
  <w:p w14:paraId="3540E389" w14:textId="77777777" w:rsidR="00183120" w:rsidRDefault="00183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4A20" w14:textId="77777777" w:rsidR="007C7FA8" w:rsidRDefault="007C7FA8" w:rsidP="008C25EC">
      <w:r>
        <w:separator/>
      </w:r>
    </w:p>
  </w:footnote>
  <w:footnote w:type="continuationSeparator" w:id="0">
    <w:p w14:paraId="68CC5FF1" w14:textId="77777777" w:rsidR="007C7FA8" w:rsidRDefault="007C7FA8" w:rsidP="008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C77"/>
    <w:multiLevelType w:val="hybridMultilevel"/>
    <w:tmpl w:val="F15E58D0"/>
    <w:lvl w:ilvl="0" w:tplc="520A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E5666"/>
    <w:multiLevelType w:val="hybridMultilevel"/>
    <w:tmpl w:val="C4BC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F221F3"/>
    <w:multiLevelType w:val="hybridMultilevel"/>
    <w:tmpl w:val="BF1E6A40"/>
    <w:lvl w:ilvl="0" w:tplc="32463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894562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9252F"/>
    <w:multiLevelType w:val="hybridMultilevel"/>
    <w:tmpl w:val="5B1CC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FF6A94"/>
    <w:multiLevelType w:val="hybridMultilevel"/>
    <w:tmpl w:val="E6C47AE8"/>
    <w:lvl w:ilvl="0" w:tplc="049AE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304354"/>
    <w:multiLevelType w:val="hybridMultilevel"/>
    <w:tmpl w:val="6DACBBA8"/>
    <w:lvl w:ilvl="0" w:tplc="8E000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45C88"/>
    <w:multiLevelType w:val="hybridMultilevel"/>
    <w:tmpl w:val="2B8286EC"/>
    <w:lvl w:ilvl="0" w:tplc="B33818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70"/>
    <w:rsid w:val="00000D64"/>
    <w:rsid w:val="000028CC"/>
    <w:rsid w:val="00005545"/>
    <w:rsid w:val="000133B8"/>
    <w:rsid w:val="000145D3"/>
    <w:rsid w:val="00015BD9"/>
    <w:rsid w:val="000228EC"/>
    <w:rsid w:val="00023EE6"/>
    <w:rsid w:val="00027702"/>
    <w:rsid w:val="0003134B"/>
    <w:rsid w:val="000328E8"/>
    <w:rsid w:val="00034785"/>
    <w:rsid w:val="00034BB1"/>
    <w:rsid w:val="00036AD9"/>
    <w:rsid w:val="00037CA1"/>
    <w:rsid w:val="00037E2F"/>
    <w:rsid w:val="000433F6"/>
    <w:rsid w:val="0004718F"/>
    <w:rsid w:val="00047909"/>
    <w:rsid w:val="00050308"/>
    <w:rsid w:val="00053E90"/>
    <w:rsid w:val="0005408E"/>
    <w:rsid w:val="0005497C"/>
    <w:rsid w:val="000573A8"/>
    <w:rsid w:val="000574FF"/>
    <w:rsid w:val="000575D1"/>
    <w:rsid w:val="00060A90"/>
    <w:rsid w:val="00061CF0"/>
    <w:rsid w:val="00062C91"/>
    <w:rsid w:val="0006308F"/>
    <w:rsid w:val="0006462B"/>
    <w:rsid w:val="00065E5F"/>
    <w:rsid w:val="000701D9"/>
    <w:rsid w:val="00070A9A"/>
    <w:rsid w:val="00071779"/>
    <w:rsid w:val="00071B21"/>
    <w:rsid w:val="00072559"/>
    <w:rsid w:val="00072899"/>
    <w:rsid w:val="0007398B"/>
    <w:rsid w:val="00073A87"/>
    <w:rsid w:val="00076269"/>
    <w:rsid w:val="0007626A"/>
    <w:rsid w:val="000814BC"/>
    <w:rsid w:val="00081848"/>
    <w:rsid w:val="00082AFD"/>
    <w:rsid w:val="00083673"/>
    <w:rsid w:val="00090ED2"/>
    <w:rsid w:val="00094F04"/>
    <w:rsid w:val="0009565D"/>
    <w:rsid w:val="00095D4A"/>
    <w:rsid w:val="00095F90"/>
    <w:rsid w:val="00096FC4"/>
    <w:rsid w:val="00097950"/>
    <w:rsid w:val="000A2E0C"/>
    <w:rsid w:val="000A5664"/>
    <w:rsid w:val="000A6F71"/>
    <w:rsid w:val="000B362D"/>
    <w:rsid w:val="000B6385"/>
    <w:rsid w:val="000C0524"/>
    <w:rsid w:val="000D01AC"/>
    <w:rsid w:val="000D2A92"/>
    <w:rsid w:val="000D3E47"/>
    <w:rsid w:val="000D6E97"/>
    <w:rsid w:val="000E22CA"/>
    <w:rsid w:val="000E251B"/>
    <w:rsid w:val="000E28AE"/>
    <w:rsid w:val="000E29A1"/>
    <w:rsid w:val="000E5151"/>
    <w:rsid w:val="000F6824"/>
    <w:rsid w:val="00106D05"/>
    <w:rsid w:val="00112E0C"/>
    <w:rsid w:val="0011453C"/>
    <w:rsid w:val="00120268"/>
    <w:rsid w:val="00122FB0"/>
    <w:rsid w:val="001249B7"/>
    <w:rsid w:val="00132B40"/>
    <w:rsid w:val="001361D6"/>
    <w:rsid w:val="001428DB"/>
    <w:rsid w:val="00142A5F"/>
    <w:rsid w:val="00145B8A"/>
    <w:rsid w:val="00154A21"/>
    <w:rsid w:val="00164136"/>
    <w:rsid w:val="0016416C"/>
    <w:rsid w:val="0016698D"/>
    <w:rsid w:val="00170BFA"/>
    <w:rsid w:val="00171C73"/>
    <w:rsid w:val="00172072"/>
    <w:rsid w:val="00173D7B"/>
    <w:rsid w:val="00174311"/>
    <w:rsid w:val="001745D3"/>
    <w:rsid w:val="0017540B"/>
    <w:rsid w:val="00176592"/>
    <w:rsid w:val="0017676D"/>
    <w:rsid w:val="00176FDE"/>
    <w:rsid w:val="00183120"/>
    <w:rsid w:val="00190911"/>
    <w:rsid w:val="001911A7"/>
    <w:rsid w:val="00197F04"/>
    <w:rsid w:val="001A4478"/>
    <w:rsid w:val="001A53CC"/>
    <w:rsid w:val="001A5F0C"/>
    <w:rsid w:val="001A67C8"/>
    <w:rsid w:val="001B12A3"/>
    <w:rsid w:val="001B4B94"/>
    <w:rsid w:val="001B7A12"/>
    <w:rsid w:val="001C07F5"/>
    <w:rsid w:val="001C386C"/>
    <w:rsid w:val="001C4389"/>
    <w:rsid w:val="001C4C96"/>
    <w:rsid w:val="001C6CD8"/>
    <w:rsid w:val="001D064F"/>
    <w:rsid w:val="001D1A5A"/>
    <w:rsid w:val="001D27D6"/>
    <w:rsid w:val="001D2CDF"/>
    <w:rsid w:val="001D3674"/>
    <w:rsid w:val="001D4DEA"/>
    <w:rsid w:val="001D51CA"/>
    <w:rsid w:val="001D6940"/>
    <w:rsid w:val="001E1CF7"/>
    <w:rsid w:val="001E36D4"/>
    <w:rsid w:val="001E4F9A"/>
    <w:rsid w:val="001E56C4"/>
    <w:rsid w:val="001E5922"/>
    <w:rsid w:val="001E6C86"/>
    <w:rsid w:val="001E7330"/>
    <w:rsid w:val="001E7AD3"/>
    <w:rsid w:val="001F0740"/>
    <w:rsid w:val="001F0A4C"/>
    <w:rsid w:val="001F1131"/>
    <w:rsid w:val="001F1CB3"/>
    <w:rsid w:val="001F69F0"/>
    <w:rsid w:val="0020079B"/>
    <w:rsid w:val="002017EB"/>
    <w:rsid w:val="002019F2"/>
    <w:rsid w:val="00205EA3"/>
    <w:rsid w:val="0020644E"/>
    <w:rsid w:val="0020678A"/>
    <w:rsid w:val="00213B1B"/>
    <w:rsid w:val="00223341"/>
    <w:rsid w:val="002254D3"/>
    <w:rsid w:val="0022729B"/>
    <w:rsid w:val="002300E2"/>
    <w:rsid w:val="00230EE8"/>
    <w:rsid w:val="00232BA1"/>
    <w:rsid w:val="002360BD"/>
    <w:rsid w:val="00243F5A"/>
    <w:rsid w:val="00245117"/>
    <w:rsid w:val="002462D1"/>
    <w:rsid w:val="002510D8"/>
    <w:rsid w:val="00255309"/>
    <w:rsid w:val="00255D81"/>
    <w:rsid w:val="002568AA"/>
    <w:rsid w:val="00257582"/>
    <w:rsid w:val="0026076C"/>
    <w:rsid w:val="002663D8"/>
    <w:rsid w:val="00270854"/>
    <w:rsid w:val="00271031"/>
    <w:rsid w:val="00272204"/>
    <w:rsid w:val="002736B4"/>
    <w:rsid w:val="002744D9"/>
    <w:rsid w:val="0027471D"/>
    <w:rsid w:val="00275472"/>
    <w:rsid w:val="00277ACD"/>
    <w:rsid w:val="00277C8B"/>
    <w:rsid w:val="00277F8C"/>
    <w:rsid w:val="002862A8"/>
    <w:rsid w:val="002920A7"/>
    <w:rsid w:val="0029336B"/>
    <w:rsid w:val="00296DAE"/>
    <w:rsid w:val="002978C2"/>
    <w:rsid w:val="002A169C"/>
    <w:rsid w:val="002A3685"/>
    <w:rsid w:val="002A4551"/>
    <w:rsid w:val="002A49C0"/>
    <w:rsid w:val="002B06F1"/>
    <w:rsid w:val="002B09E0"/>
    <w:rsid w:val="002B251E"/>
    <w:rsid w:val="002B254D"/>
    <w:rsid w:val="002C2368"/>
    <w:rsid w:val="002C4EAC"/>
    <w:rsid w:val="002C6D2E"/>
    <w:rsid w:val="002D0E2A"/>
    <w:rsid w:val="002D1298"/>
    <w:rsid w:val="002D2BB3"/>
    <w:rsid w:val="002D42B0"/>
    <w:rsid w:val="002D6183"/>
    <w:rsid w:val="002E1DDB"/>
    <w:rsid w:val="002E3DC4"/>
    <w:rsid w:val="002E4A47"/>
    <w:rsid w:val="002E4D64"/>
    <w:rsid w:val="002E6213"/>
    <w:rsid w:val="002E75EE"/>
    <w:rsid w:val="002E7680"/>
    <w:rsid w:val="002E77CB"/>
    <w:rsid w:val="002F033F"/>
    <w:rsid w:val="002F0A84"/>
    <w:rsid w:val="002F200A"/>
    <w:rsid w:val="002F28E3"/>
    <w:rsid w:val="002F3022"/>
    <w:rsid w:val="002F78B3"/>
    <w:rsid w:val="00301EB2"/>
    <w:rsid w:val="00303304"/>
    <w:rsid w:val="00306800"/>
    <w:rsid w:val="00306914"/>
    <w:rsid w:val="00306C46"/>
    <w:rsid w:val="00311A8E"/>
    <w:rsid w:val="0031207A"/>
    <w:rsid w:val="00314DEA"/>
    <w:rsid w:val="00320334"/>
    <w:rsid w:val="00320A79"/>
    <w:rsid w:val="0032611F"/>
    <w:rsid w:val="003315BD"/>
    <w:rsid w:val="00336DE6"/>
    <w:rsid w:val="00337DCA"/>
    <w:rsid w:val="003406B5"/>
    <w:rsid w:val="003438B7"/>
    <w:rsid w:val="00343A6B"/>
    <w:rsid w:val="0034466A"/>
    <w:rsid w:val="00345CC3"/>
    <w:rsid w:val="0034631C"/>
    <w:rsid w:val="003464E6"/>
    <w:rsid w:val="003501D5"/>
    <w:rsid w:val="003551CE"/>
    <w:rsid w:val="0035735D"/>
    <w:rsid w:val="00357AE3"/>
    <w:rsid w:val="00357DDF"/>
    <w:rsid w:val="003610AD"/>
    <w:rsid w:val="003654FA"/>
    <w:rsid w:val="0036580E"/>
    <w:rsid w:val="00370CF9"/>
    <w:rsid w:val="00373A3B"/>
    <w:rsid w:val="003747E4"/>
    <w:rsid w:val="00375554"/>
    <w:rsid w:val="00380042"/>
    <w:rsid w:val="0038218B"/>
    <w:rsid w:val="0039411B"/>
    <w:rsid w:val="00394320"/>
    <w:rsid w:val="003946AF"/>
    <w:rsid w:val="003A1419"/>
    <w:rsid w:val="003A2431"/>
    <w:rsid w:val="003A6317"/>
    <w:rsid w:val="003A683D"/>
    <w:rsid w:val="003A77EA"/>
    <w:rsid w:val="003A7AF8"/>
    <w:rsid w:val="003B0151"/>
    <w:rsid w:val="003B3C49"/>
    <w:rsid w:val="003B3F67"/>
    <w:rsid w:val="003B7B11"/>
    <w:rsid w:val="003B7C9A"/>
    <w:rsid w:val="003C35C5"/>
    <w:rsid w:val="003C7823"/>
    <w:rsid w:val="003D0A5A"/>
    <w:rsid w:val="003D0A72"/>
    <w:rsid w:val="003D4CA5"/>
    <w:rsid w:val="003D5F32"/>
    <w:rsid w:val="003D618B"/>
    <w:rsid w:val="003D6D51"/>
    <w:rsid w:val="003E0401"/>
    <w:rsid w:val="003E395F"/>
    <w:rsid w:val="003F0741"/>
    <w:rsid w:val="003F0B99"/>
    <w:rsid w:val="003F3133"/>
    <w:rsid w:val="003F47F7"/>
    <w:rsid w:val="00400A05"/>
    <w:rsid w:val="00402D27"/>
    <w:rsid w:val="00405077"/>
    <w:rsid w:val="00407468"/>
    <w:rsid w:val="004079C3"/>
    <w:rsid w:val="004108F4"/>
    <w:rsid w:val="00416C7B"/>
    <w:rsid w:val="0042011D"/>
    <w:rsid w:val="00420ADC"/>
    <w:rsid w:val="00423E61"/>
    <w:rsid w:val="0042428D"/>
    <w:rsid w:val="00424F11"/>
    <w:rsid w:val="00425B42"/>
    <w:rsid w:val="004276C1"/>
    <w:rsid w:val="00427CEA"/>
    <w:rsid w:val="004304CB"/>
    <w:rsid w:val="00431FC3"/>
    <w:rsid w:val="0043546F"/>
    <w:rsid w:val="004354F8"/>
    <w:rsid w:val="00440211"/>
    <w:rsid w:val="004430C4"/>
    <w:rsid w:val="00443A5D"/>
    <w:rsid w:val="00446EEA"/>
    <w:rsid w:val="004514FE"/>
    <w:rsid w:val="00453981"/>
    <w:rsid w:val="00455C3A"/>
    <w:rsid w:val="00456872"/>
    <w:rsid w:val="004570AB"/>
    <w:rsid w:val="00457E7F"/>
    <w:rsid w:val="0046086B"/>
    <w:rsid w:val="00461AF8"/>
    <w:rsid w:val="00462DCB"/>
    <w:rsid w:val="004653AA"/>
    <w:rsid w:val="00467590"/>
    <w:rsid w:val="00467FF3"/>
    <w:rsid w:val="004762F5"/>
    <w:rsid w:val="004841A3"/>
    <w:rsid w:val="004850FF"/>
    <w:rsid w:val="0048601E"/>
    <w:rsid w:val="00495370"/>
    <w:rsid w:val="004959AA"/>
    <w:rsid w:val="00495ACE"/>
    <w:rsid w:val="0049673E"/>
    <w:rsid w:val="004977DE"/>
    <w:rsid w:val="004A04DD"/>
    <w:rsid w:val="004A1EE1"/>
    <w:rsid w:val="004A46DE"/>
    <w:rsid w:val="004B52ED"/>
    <w:rsid w:val="004B5A55"/>
    <w:rsid w:val="004B5ACB"/>
    <w:rsid w:val="004C58B5"/>
    <w:rsid w:val="004D1CDA"/>
    <w:rsid w:val="004D2175"/>
    <w:rsid w:val="004D4373"/>
    <w:rsid w:val="004E0B40"/>
    <w:rsid w:val="004E3CFC"/>
    <w:rsid w:val="004E491A"/>
    <w:rsid w:val="004E653C"/>
    <w:rsid w:val="004E6C7B"/>
    <w:rsid w:val="004E74C6"/>
    <w:rsid w:val="004E7E45"/>
    <w:rsid w:val="004F20C4"/>
    <w:rsid w:val="004F2436"/>
    <w:rsid w:val="004F3FC9"/>
    <w:rsid w:val="00501C80"/>
    <w:rsid w:val="00503551"/>
    <w:rsid w:val="00503BD8"/>
    <w:rsid w:val="00506D11"/>
    <w:rsid w:val="00510DA5"/>
    <w:rsid w:val="00511F23"/>
    <w:rsid w:val="00516632"/>
    <w:rsid w:val="00520473"/>
    <w:rsid w:val="00522F55"/>
    <w:rsid w:val="0052376F"/>
    <w:rsid w:val="00523C09"/>
    <w:rsid w:val="0052409F"/>
    <w:rsid w:val="005242EC"/>
    <w:rsid w:val="0052497F"/>
    <w:rsid w:val="00534F2F"/>
    <w:rsid w:val="00535CE7"/>
    <w:rsid w:val="0053679A"/>
    <w:rsid w:val="00540714"/>
    <w:rsid w:val="00543126"/>
    <w:rsid w:val="00546C08"/>
    <w:rsid w:val="00556B4E"/>
    <w:rsid w:val="005610D2"/>
    <w:rsid w:val="00561508"/>
    <w:rsid w:val="0056343A"/>
    <w:rsid w:val="005669AC"/>
    <w:rsid w:val="00566BAF"/>
    <w:rsid w:val="00570452"/>
    <w:rsid w:val="00581D26"/>
    <w:rsid w:val="0058251C"/>
    <w:rsid w:val="0058270A"/>
    <w:rsid w:val="005836E0"/>
    <w:rsid w:val="00590117"/>
    <w:rsid w:val="00590E47"/>
    <w:rsid w:val="0059254E"/>
    <w:rsid w:val="00592FB7"/>
    <w:rsid w:val="005940EA"/>
    <w:rsid w:val="00594C91"/>
    <w:rsid w:val="00594FC1"/>
    <w:rsid w:val="00597283"/>
    <w:rsid w:val="005A2CD0"/>
    <w:rsid w:val="005A589F"/>
    <w:rsid w:val="005A5BBD"/>
    <w:rsid w:val="005A6E36"/>
    <w:rsid w:val="005A732D"/>
    <w:rsid w:val="005B0203"/>
    <w:rsid w:val="005B17A3"/>
    <w:rsid w:val="005B3CDF"/>
    <w:rsid w:val="005B40FA"/>
    <w:rsid w:val="005B4C15"/>
    <w:rsid w:val="005B4F84"/>
    <w:rsid w:val="005B5816"/>
    <w:rsid w:val="005B7391"/>
    <w:rsid w:val="005C0537"/>
    <w:rsid w:val="005C3077"/>
    <w:rsid w:val="005D1BFF"/>
    <w:rsid w:val="005D3B4D"/>
    <w:rsid w:val="005E0A49"/>
    <w:rsid w:val="005E1597"/>
    <w:rsid w:val="005E2171"/>
    <w:rsid w:val="005E4674"/>
    <w:rsid w:val="005E71FE"/>
    <w:rsid w:val="005F1B32"/>
    <w:rsid w:val="005F3ABB"/>
    <w:rsid w:val="005F68FF"/>
    <w:rsid w:val="0060126F"/>
    <w:rsid w:val="00603231"/>
    <w:rsid w:val="00603CFA"/>
    <w:rsid w:val="00603D70"/>
    <w:rsid w:val="00606245"/>
    <w:rsid w:val="00607219"/>
    <w:rsid w:val="00607FEB"/>
    <w:rsid w:val="00613164"/>
    <w:rsid w:val="00614456"/>
    <w:rsid w:val="0061519E"/>
    <w:rsid w:val="006216CE"/>
    <w:rsid w:val="00621C32"/>
    <w:rsid w:val="00621DA2"/>
    <w:rsid w:val="00622E00"/>
    <w:rsid w:val="006253B7"/>
    <w:rsid w:val="00625A58"/>
    <w:rsid w:val="006341B7"/>
    <w:rsid w:val="0063567D"/>
    <w:rsid w:val="00637C57"/>
    <w:rsid w:val="0064074A"/>
    <w:rsid w:val="00642800"/>
    <w:rsid w:val="00642FDF"/>
    <w:rsid w:val="006438E0"/>
    <w:rsid w:val="00643D0D"/>
    <w:rsid w:val="00646C12"/>
    <w:rsid w:val="00647E85"/>
    <w:rsid w:val="0065549A"/>
    <w:rsid w:val="00656CC4"/>
    <w:rsid w:val="006570C2"/>
    <w:rsid w:val="00660A5C"/>
    <w:rsid w:val="00660AA2"/>
    <w:rsid w:val="00663E33"/>
    <w:rsid w:val="00664246"/>
    <w:rsid w:val="00664576"/>
    <w:rsid w:val="006757C5"/>
    <w:rsid w:val="00676B3B"/>
    <w:rsid w:val="00676D33"/>
    <w:rsid w:val="00677590"/>
    <w:rsid w:val="00677EA8"/>
    <w:rsid w:val="006873D6"/>
    <w:rsid w:val="00691B6B"/>
    <w:rsid w:val="00691DA0"/>
    <w:rsid w:val="00691F04"/>
    <w:rsid w:val="00697D41"/>
    <w:rsid w:val="006A0753"/>
    <w:rsid w:val="006A26A3"/>
    <w:rsid w:val="006A368A"/>
    <w:rsid w:val="006B258D"/>
    <w:rsid w:val="006B6CF0"/>
    <w:rsid w:val="006C465D"/>
    <w:rsid w:val="006C46FD"/>
    <w:rsid w:val="006C55E8"/>
    <w:rsid w:val="006D1C3F"/>
    <w:rsid w:val="006D4479"/>
    <w:rsid w:val="006D4CAD"/>
    <w:rsid w:val="006D7667"/>
    <w:rsid w:val="006D7889"/>
    <w:rsid w:val="006E034C"/>
    <w:rsid w:val="006E25F8"/>
    <w:rsid w:val="006E4E22"/>
    <w:rsid w:val="006E7738"/>
    <w:rsid w:val="006E79AD"/>
    <w:rsid w:val="006F1A63"/>
    <w:rsid w:val="006F3DBC"/>
    <w:rsid w:val="006F431C"/>
    <w:rsid w:val="006F68F1"/>
    <w:rsid w:val="0070352F"/>
    <w:rsid w:val="007126CA"/>
    <w:rsid w:val="00714E7E"/>
    <w:rsid w:val="00717DD0"/>
    <w:rsid w:val="00721A68"/>
    <w:rsid w:val="007237D3"/>
    <w:rsid w:val="00730C27"/>
    <w:rsid w:val="00731C73"/>
    <w:rsid w:val="00735592"/>
    <w:rsid w:val="00744D3F"/>
    <w:rsid w:val="0074591E"/>
    <w:rsid w:val="007460C2"/>
    <w:rsid w:val="00752B2E"/>
    <w:rsid w:val="00753259"/>
    <w:rsid w:val="007539E4"/>
    <w:rsid w:val="00754ED3"/>
    <w:rsid w:val="0075611F"/>
    <w:rsid w:val="0077124F"/>
    <w:rsid w:val="00771FB2"/>
    <w:rsid w:val="00776E75"/>
    <w:rsid w:val="00782311"/>
    <w:rsid w:val="007829EC"/>
    <w:rsid w:val="007838DC"/>
    <w:rsid w:val="007858F4"/>
    <w:rsid w:val="007868A2"/>
    <w:rsid w:val="00791081"/>
    <w:rsid w:val="007911AE"/>
    <w:rsid w:val="00795715"/>
    <w:rsid w:val="00797E10"/>
    <w:rsid w:val="007A0E44"/>
    <w:rsid w:val="007A1830"/>
    <w:rsid w:val="007A2456"/>
    <w:rsid w:val="007A28AF"/>
    <w:rsid w:val="007A34B0"/>
    <w:rsid w:val="007A3D3D"/>
    <w:rsid w:val="007A4737"/>
    <w:rsid w:val="007A584A"/>
    <w:rsid w:val="007C0153"/>
    <w:rsid w:val="007C3403"/>
    <w:rsid w:val="007C4C3D"/>
    <w:rsid w:val="007C4D51"/>
    <w:rsid w:val="007C4F68"/>
    <w:rsid w:val="007C7FA8"/>
    <w:rsid w:val="007D065C"/>
    <w:rsid w:val="007D1051"/>
    <w:rsid w:val="007D51E0"/>
    <w:rsid w:val="007D5F5C"/>
    <w:rsid w:val="007D6E57"/>
    <w:rsid w:val="007D7CCD"/>
    <w:rsid w:val="007E1F2E"/>
    <w:rsid w:val="007E42D8"/>
    <w:rsid w:val="007E545A"/>
    <w:rsid w:val="007E5547"/>
    <w:rsid w:val="007E5A96"/>
    <w:rsid w:val="007E7FE1"/>
    <w:rsid w:val="007F0FE3"/>
    <w:rsid w:val="007F2713"/>
    <w:rsid w:val="007F6E3E"/>
    <w:rsid w:val="007F7277"/>
    <w:rsid w:val="00806893"/>
    <w:rsid w:val="00810124"/>
    <w:rsid w:val="008170E8"/>
    <w:rsid w:val="00822C94"/>
    <w:rsid w:val="00831778"/>
    <w:rsid w:val="00831AEC"/>
    <w:rsid w:val="008321DB"/>
    <w:rsid w:val="00832846"/>
    <w:rsid w:val="00833958"/>
    <w:rsid w:val="00836103"/>
    <w:rsid w:val="00837EB3"/>
    <w:rsid w:val="008402DA"/>
    <w:rsid w:val="00842FDF"/>
    <w:rsid w:val="00844495"/>
    <w:rsid w:val="00846FE6"/>
    <w:rsid w:val="00847DB4"/>
    <w:rsid w:val="00850392"/>
    <w:rsid w:val="008526A0"/>
    <w:rsid w:val="008527AF"/>
    <w:rsid w:val="00854BA2"/>
    <w:rsid w:val="0085616A"/>
    <w:rsid w:val="00857DF8"/>
    <w:rsid w:val="00862C3C"/>
    <w:rsid w:val="00863124"/>
    <w:rsid w:val="0086336B"/>
    <w:rsid w:val="00864662"/>
    <w:rsid w:val="0087047B"/>
    <w:rsid w:val="008740A2"/>
    <w:rsid w:val="00874BCD"/>
    <w:rsid w:val="008775CC"/>
    <w:rsid w:val="00880169"/>
    <w:rsid w:val="008857E0"/>
    <w:rsid w:val="00885B25"/>
    <w:rsid w:val="00891629"/>
    <w:rsid w:val="00895412"/>
    <w:rsid w:val="008A11C3"/>
    <w:rsid w:val="008A3661"/>
    <w:rsid w:val="008A40D7"/>
    <w:rsid w:val="008A673A"/>
    <w:rsid w:val="008A6D21"/>
    <w:rsid w:val="008A7EB0"/>
    <w:rsid w:val="008B0B84"/>
    <w:rsid w:val="008B171A"/>
    <w:rsid w:val="008B3154"/>
    <w:rsid w:val="008B388D"/>
    <w:rsid w:val="008B3A0C"/>
    <w:rsid w:val="008B6697"/>
    <w:rsid w:val="008B7717"/>
    <w:rsid w:val="008C1B1B"/>
    <w:rsid w:val="008C2166"/>
    <w:rsid w:val="008C25EC"/>
    <w:rsid w:val="008C4FBE"/>
    <w:rsid w:val="008C726B"/>
    <w:rsid w:val="008D12AA"/>
    <w:rsid w:val="008D12BC"/>
    <w:rsid w:val="008E4391"/>
    <w:rsid w:val="008E5A4A"/>
    <w:rsid w:val="008E66D6"/>
    <w:rsid w:val="008F0BF5"/>
    <w:rsid w:val="008F26B1"/>
    <w:rsid w:val="008F379F"/>
    <w:rsid w:val="008F3988"/>
    <w:rsid w:val="0090549C"/>
    <w:rsid w:val="0090569D"/>
    <w:rsid w:val="00907920"/>
    <w:rsid w:val="00912FAA"/>
    <w:rsid w:val="00913CEF"/>
    <w:rsid w:val="00914D7C"/>
    <w:rsid w:val="009153F7"/>
    <w:rsid w:val="00915889"/>
    <w:rsid w:val="00915981"/>
    <w:rsid w:val="0091733E"/>
    <w:rsid w:val="00927B34"/>
    <w:rsid w:val="009359CC"/>
    <w:rsid w:val="009365A4"/>
    <w:rsid w:val="009375EA"/>
    <w:rsid w:val="009407EC"/>
    <w:rsid w:val="00944A76"/>
    <w:rsid w:val="00944B0C"/>
    <w:rsid w:val="00947D8E"/>
    <w:rsid w:val="00950450"/>
    <w:rsid w:val="00956C3F"/>
    <w:rsid w:val="00957FCA"/>
    <w:rsid w:val="00962205"/>
    <w:rsid w:val="00962DDD"/>
    <w:rsid w:val="0096344C"/>
    <w:rsid w:val="00964A24"/>
    <w:rsid w:val="00964DB4"/>
    <w:rsid w:val="00970101"/>
    <w:rsid w:val="009748A4"/>
    <w:rsid w:val="00975FD6"/>
    <w:rsid w:val="00977387"/>
    <w:rsid w:val="009779F8"/>
    <w:rsid w:val="0098352F"/>
    <w:rsid w:val="00983CE6"/>
    <w:rsid w:val="00987691"/>
    <w:rsid w:val="0099239C"/>
    <w:rsid w:val="0099269D"/>
    <w:rsid w:val="009A3EB2"/>
    <w:rsid w:val="009A4EFD"/>
    <w:rsid w:val="009A7D73"/>
    <w:rsid w:val="009B4EA9"/>
    <w:rsid w:val="009B5E85"/>
    <w:rsid w:val="009C1CFC"/>
    <w:rsid w:val="009C286A"/>
    <w:rsid w:val="009C2F8F"/>
    <w:rsid w:val="009C384D"/>
    <w:rsid w:val="009C4C36"/>
    <w:rsid w:val="009C5147"/>
    <w:rsid w:val="009C62E7"/>
    <w:rsid w:val="009C6401"/>
    <w:rsid w:val="009D3E7B"/>
    <w:rsid w:val="009D774F"/>
    <w:rsid w:val="009E2D92"/>
    <w:rsid w:val="009E3992"/>
    <w:rsid w:val="009E3B48"/>
    <w:rsid w:val="009E7B5B"/>
    <w:rsid w:val="009E7E57"/>
    <w:rsid w:val="009F0334"/>
    <w:rsid w:val="009F40D2"/>
    <w:rsid w:val="00A00567"/>
    <w:rsid w:val="00A02424"/>
    <w:rsid w:val="00A10EBF"/>
    <w:rsid w:val="00A13CEE"/>
    <w:rsid w:val="00A14276"/>
    <w:rsid w:val="00A14B9A"/>
    <w:rsid w:val="00A15B9D"/>
    <w:rsid w:val="00A17B52"/>
    <w:rsid w:val="00A17EFB"/>
    <w:rsid w:val="00A24AB3"/>
    <w:rsid w:val="00A25FB1"/>
    <w:rsid w:val="00A34B9F"/>
    <w:rsid w:val="00A37B58"/>
    <w:rsid w:val="00A446D2"/>
    <w:rsid w:val="00A44CDA"/>
    <w:rsid w:val="00A466F0"/>
    <w:rsid w:val="00A5227A"/>
    <w:rsid w:val="00A54284"/>
    <w:rsid w:val="00A60D82"/>
    <w:rsid w:val="00A659F3"/>
    <w:rsid w:val="00A73DD8"/>
    <w:rsid w:val="00A76F1F"/>
    <w:rsid w:val="00A80A44"/>
    <w:rsid w:val="00A845BC"/>
    <w:rsid w:val="00A91339"/>
    <w:rsid w:val="00A923B5"/>
    <w:rsid w:val="00A933A8"/>
    <w:rsid w:val="00A9517E"/>
    <w:rsid w:val="00A96ED3"/>
    <w:rsid w:val="00AA254D"/>
    <w:rsid w:val="00AA4990"/>
    <w:rsid w:val="00AA4DFF"/>
    <w:rsid w:val="00AA505B"/>
    <w:rsid w:val="00AA531F"/>
    <w:rsid w:val="00AB2A80"/>
    <w:rsid w:val="00AB57EF"/>
    <w:rsid w:val="00AB6EFA"/>
    <w:rsid w:val="00AC5D98"/>
    <w:rsid w:val="00AC6002"/>
    <w:rsid w:val="00AD0AB6"/>
    <w:rsid w:val="00AD0FB1"/>
    <w:rsid w:val="00AD19C1"/>
    <w:rsid w:val="00AD4F4E"/>
    <w:rsid w:val="00AD6540"/>
    <w:rsid w:val="00AD7964"/>
    <w:rsid w:val="00AE4429"/>
    <w:rsid w:val="00AE45F3"/>
    <w:rsid w:val="00AE5289"/>
    <w:rsid w:val="00AE563F"/>
    <w:rsid w:val="00AE7641"/>
    <w:rsid w:val="00AF0D06"/>
    <w:rsid w:val="00AF2816"/>
    <w:rsid w:val="00AF2C30"/>
    <w:rsid w:val="00AF4A88"/>
    <w:rsid w:val="00AF5014"/>
    <w:rsid w:val="00AF59F7"/>
    <w:rsid w:val="00AF6380"/>
    <w:rsid w:val="00AF68F5"/>
    <w:rsid w:val="00B0489A"/>
    <w:rsid w:val="00B10FEF"/>
    <w:rsid w:val="00B1183A"/>
    <w:rsid w:val="00B11AA5"/>
    <w:rsid w:val="00B126F8"/>
    <w:rsid w:val="00B16769"/>
    <w:rsid w:val="00B20BF7"/>
    <w:rsid w:val="00B2129F"/>
    <w:rsid w:val="00B22DCC"/>
    <w:rsid w:val="00B25327"/>
    <w:rsid w:val="00B25463"/>
    <w:rsid w:val="00B34FD1"/>
    <w:rsid w:val="00B359F5"/>
    <w:rsid w:val="00B36923"/>
    <w:rsid w:val="00B45024"/>
    <w:rsid w:val="00B46719"/>
    <w:rsid w:val="00B479D9"/>
    <w:rsid w:val="00B51954"/>
    <w:rsid w:val="00B52ACF"/>
    <w:rsid w:val="00B53AF1"/>
    <w:rsid w:val="00B53D33"/>
    <w:rsid w:val="00B53FCA"/>
    <w:rsid w:val="00B541F5"/>
    <w:rsid w:val="00B56689"/>
    <w:rsid w:val="00B5762A"/>
    <w:rsid w:val="00B6400D"/>
    <w:rsid w:val="00B65DD8"/>
    <w:rsid w:val="00B66EBF"/>
    <w:rsid w:val="00B71462"/>
    <w:rsid w:val="00B720C5"/>
    <w:rsid w:val="00B80490"/>
    <w:rsid w:val="00B814AE"/>
    <w:rsid w:val="00B81D99"/>
    <w:rsid w:val="00B821DC"/>
    <w:rsid w:val="00B822E7"/>
    <w:rsid w:val="00B846EF"/>
    <w:rsid w:val="00B87373"/>
    <w:rsid w:val="00B87CEE"/>
    <w:rsid w:val="00B90BE7"/>
    <w:rsid w:val="00B91DA6"/>
    <w:rsid w:val="00B939B7"/>
    <w:rsid w:val="00B94DDB"/>
    <w:rsid w:val="00B9664D"/>
    <w:rsid w:val="00BA709D"/>
    <w:rsid w:val="00BB0075"/>
    <w:rsid w:val="00BB0AB1"/>
    <w:rsid w:val="00BB16D0"/>
    <w:rsid w:val="00BB1C54"/>
    <w:rsid w:val="00BB4165"/>
    <w:rsid w:val="00BB457C"/>
    <w:rsid w:val="00BB5E4A"/>
    <w:rsid w:val="00BB5F61"/>
    <w:rsid w:val="00BC5C73"/>
    <w:rsid w:val="00BD035F"/>
    <w:rsid w:val="00BD1316"/>
    <w:rsid w:val="00BD215B"/>
    <w:rsid w:val="00BD331C"/>
    <w:rsid w:val="00BE1ACB"/>
    <w:rsid w:val="00BE1DF7"/>
    <w:rsid w:val="00BE316A"/>
    <w:rsid w:val="00BE5E08"/>
    <w:rsid w:val="00BE68DB"/>
    <w:rsid w:val="00BE6F0A"/>
    <w:rsid w:val="00BF1AA9"/>
    <w:rsid w:val="00BF3396"/>
    <w:rsid w:val="00BF49A6"/>
    <w:rsid w:val="00BF7235"/>
    <w:rsid w:val="00BF76A3"/>
    <w:rsid w:val="00BF7899"/>
    <w:rsid w:val="00C032EA"/>
    <w:rsid w:val="00C06E07"/>
    <w:rsid w:val="00C100F7"/>
    <w:rsid w:val="00C101CB"/>
    <w:rsid w:val="00C136B6"/>
    <w:rsid w:val="00C137B9"/>
    <w:rsid w:val="00C13BB0"/>
    <w:rsid w:val="00C174DD"/>
    <w:rsid w:val="00C267A6"/>
    <w:rsid w:val="00C26EDA"/>
    <w:rsid w:val="00C30292"/>
    <w:rsid w:val="00C30491"/>
    <w:rsid w:val="00C316E2"/>
    <w:rsid w:val="00C33426"/>
    <w:rsid w:val="00C33AA2"/>
    <w:rsid w:val="00C37298"/>
    <w:rsid w:val="00C374BF"/>
    <w:rsid w:val="00C41ABC"/>
    <w:rsid w:val="00C42FCE"/>
    <w:rsid w:val="00C4305E"/>
    <w:rsid w:val="00C438BB"/>
    <w:rsid w:val="00C44420"/>
    <w:rsid w:val="00C45D9A"/>
    <w:rsid w:val="00C46DF7"/>
    <w:rsid w:val="00C46F28"/>
    <w:rsid w:val="00C47A22"/>
    <w:rsid w:val="00C51104"/>
    <w:rsid w:val="00C5207C"/>
    <w:rsid w:val="00C55699"/>
    <w:rsid w:val="00C55B8B"/>
    <w:rsid w:val="00C56DDE"/>
    <w:rsid w:val="00C640B0"/>
    <w:rsid w:val="00C65340"/>
    <w:rsid w:val="00C677FB"/>
    <w:rsid w:val="00C71105"/>
    <w:rsid w:val="00C7290E"/>
    <w:rsid w:val="00C73B70"/>
    <w:rsid w:val="00C7662C"/>
    <w:rsid w:val="00C76CBA"/>
    <w:rsid w:val="00C77339"/>
    <w:rsid w:val="00C801D3"/>
    <w:rsid w:val="00C830CB"/>
    <w:rsid w:val="00C907F1"/>
    <w:rsid w:val="00C92E78"/>
    <w:rsid w:val="00C94713"/>
    <w:rsid w:val="00C955C1"/>
    <w:rsid w:val="00C957F3"/>
    <w:rsid w:val="00CA133E"/>
    <w:rsid w:val="00CA4650"/>
    <w:rsid w:val="00CA551D"/>
    <w:rsid w:val="00CA64AE"/>
    <w:rsid w:val="00CB03F0"/>
    <w:rsid w:val="00CB20A8"/>
    <w:rsid w:val="00CB295E"/>
    <w:rsid w:val="00CC14D7"/>
    <w:rsid w:val="00CC41DF"/>
    <w:rsid w:val="00CC4BED"/>
    <w:rsid w:val="00CC6DEF"/>
    <w:rsid w:val="00CC7D01"/>
    <w:rsid w:val="00CD0503"/>
    <w:rsid w:val="00CD61DD"/>
    <w:rsid w:val="00CE12ED"/>
    <w:rsid w:val="00CE1635"/>
    <w:rsid w:val="00CE3918"/>
    <w:rsid w:val="00CE79FA"/>
    <w:rsid w:val="00CF132F"/>
    <w:rsid w:val="00CF7DAC"/>
    <w:rsid w:val="00D015A0"/>
    <w:rsid w:val="00D02FD5"/>
    <w:rsid w:val="00D05A44"/>
    <w:rsid w:val="00D1085E"/>
    <w:rsid w:val="00D11634"/>
    <w:rsid w:val="00D17D28"/>
    <w:rsid w:val="00D204ED"/>
    <w:rsid w:val="00D246BC"/>
    <w:rsid w:val="00D26A69"/>
    <w:rsid w:val="00D27612"/>
    <w:rsid w:val="00D31567"/>
    <w:rsid w:val="00D3533B"/>
    <w:rsid w:val="00D40C1E"/>
    <w:rsid w:val="00D4454E"/>
    <w:rsid w:val="00D46C13"/>
    <w:rsid w:val="00D47444"/>
    <w:rsid w:val="00D55D07"/>
    <w:rsid w:val="00D56B1D"/>
    <w:rsid w:val="00D57502"/>
    <w:rsid w:val="00D6189C"/>
    <w:rsid w:val="00D62688"/>
    <w:rsid w:val="00D6389C"/>
    <w:rsid w:val="00D65BE3"/>
    <w:rsid w:val="00D715F0"/>
    <w:rsid w:val="00D72BF3"/>
    <w:rsid w:val="00D72C96"/>
    <w:rsid w:val="00D7457E"/>
    <w:rsid w:val="00D74D0F"/>
    <w:rsid w:val="00D75DF6"/>
    <w:rsid w:val="00D776A1"/>
    <w:rsid w:val="00D77D77"/>
    <w:rsid w:val="00D82A54"/>
    <w:rsid w:val="00D82FE2"/>
    <w:rsid w:val="00D86FBC"/>
    <w:rsid w:val="00D9124E"/>
    <w:rsid w:val="00D915CC"/>
    <w:rsid w:val="00D9240A"/>
    <w:rsid w:val="00D959CC"/>
    <w:rsid w:val="00D95AA0"/>
    <w:rsid w:val="00DA192A"/>
    <w:rsid w:val="00DA4C98"/>
    <w:rsid w:val="00DB1D41"/>
    <w:rsid w:val="00DB2AB9"/>
    <w:rsid w:val="00DB3C72"/>
    <w:rsid w:val="00DB5DA0"/>
    <w:rsid w:val="00DB6CCD"/>
    <w:rsid w:val="00DC0741"/>
    <w:rsid w:val="00DC094B"/>
    <w:rsid w:val="00DC5575"/>
    <w:rsid w:val="00DC6BE5"/>
    <w:rsid w:val="00DC7E69"/>
    <w:rsid w:val="00DD006E"/>
    <w:rsid w:val="00DD0810"/>
    <w:rsid w:val="00DD102E"/>
    <w:rsid w:val="00DD26D7"/>
    <w:rsid w:val="00DD5C3D"/>
    <w:rsid w:val="00DD7A5D"/>
    <w:rsid w:val="00DE397C"/>
    <w:rsid w:val="00DE525A"/>
    <w:rsid w:val="00DE7C42"/>
    <w:rsid w:val="00DF0FCA"/>
    <w:rsid w:val="00DF2155"/>
    <w:rsid w:val="00DF56DC"/>
    <w:rsid w:val="00DF6FEF"/>
    <w:rsid w:val="00E03528"/>
    <w:rsid w:val="00E1058E"/>
    <w:rsid w:val="00E126CB"/>
    <w:rsid w:val="00E13E7A"/>
    <w:rsid w:val="00E14247"/>
    <w:rsid w:val="00E14995"/>
    <w:rsid w:val="00E164B0"/>
    <w:rsid w:val="00E17BE4"/>
    <w:rsid w:val="00E2028A"/>
    <w:rsid w:val="00E203A7"/>
    <w:rsid w:val="00E205CC"/>
    <w:rsid w:val="00E21E9C"/>
    <w:rsid w:val="00E22062"/>
    <w:rsid w:val="00E25571"/>
    <w:rsid w:val="00E32E4E"/>
    <w:rsid w:val="00E33913"/>
    <w:rsid w:val="00E355E2"/>
    <w:rsid w:val="00E36710"/>
    <w:rsid w:val="00E370F3"/>
    <w:rsid w:val="00E37685"/>
    <w:rsid w:val="00E410B8"/>
    <w:rsid w:val="00E42D3B"/>
    <w:rsid w:val="00E454A6"/>
    <w:rsid w:val="00E464E1"/>
    <w:rsid w:val="00E50293"/>
    <w:rsid w:val="00E507FE"/>
    <w:rsid w:val="00E50DB6"/>
    <w:rsid w:val="00E53A57"/>
    <w:rsid w:val="00E6699B"/>
    <w:rsid w:val="00E72AF1"/>
    <w:rsid w:val="00E73218"/>
    <w:rsid w:val="00E740D8"/>
    <w:rsid w:val="00E75605"/>
    <w:rsid w:val="00E824CF"/>
    <w:rsid w:val="00E8368C"/>
    <w:rsid w:val="00E84B38"/>
    <w:rsid w:val="00E92343"/>
    <w:rsid w:val="00E9558E"/>
    <w:rsid w:val="00E9646B"/>
    <w:rsid w:val="00E97F87"/>
    <w:rsid w:val="00EA2C18"/>
    <w:rsid w:val="00EA4860"/>
    <w:rsid w:val="00EA557F"/>
    <w:rsid w:val="00EA63C5"/>
    <w:rsid w:val="00EB1EDE"/>
    <w:rsid w:val="00EB206D"/>
    <w:rsid w:val="00EB421B"/>
    <w:rsid w:val="00EB603B"/>
    <w:rsid w:val="00EC0C8A"/>
    <w:rsid w:val="00EC2EE7"/>
    <w:rsid w:val="00EC512E"/>
    <w:rsid w:val="00EC587C"/>
    <w:rsid w:val="00ED03C0"/>
    <w:rsid w:val="00ED04D5"/>
    <w:rsid w:val="00ED0512"/>
    <w:rsid w:val="00ED05D0"/>
    <w:rsid w:val="00ED0906"/>
    <w:rsid w:val="00ED1F66"/>
    <w:rsid w:val="00ED4ECC"/>
    <w:rsid w:val="00ED5B2A"/>
    <w:rsid w:val="00ED6550"/>
    <w:rsid w:val="00ED7133"/>
    <w:rsid w:val="00EE0174"/>
    <w:rsid w:val="00EE506D"/>
    <w:rsid w:val="00EF2E92"/>
    <w:rsid w:val="00F02D1F"/>
    <w:rsid w:val="00F04BE7"/>
    <w:rsid w:val="00F05407"/>
    <w:rsid w:val="00F06A29"/>
    <w:rsid w:val="00F07070"/>
    <w:rsid w:val="00F0729A"/>
    <w:rsid w:val="00F10AE3"/>
    <w:rsid w:val="00F10DA6"/>
    <w:rsid w:val="00F12BC0"/>
    <w:rsid w:val="00F14A32"/>
    <w:rsid w:val="00F1645F"/>
    <w:rsid w:val="00F264C5"/>
    <w:rsid w:val="00F26F22"/>
    <w:rsid w:val="00F2701D"/>
    <w:rsid w:val="00F30444"/>
    <w:rsid w:val="00F3269E"/>
    <w:rsid w:val="00F342A5"/>
    <w:rsid w:val="00F3792F"/>
    <w:rsid w:val="00F4113E"/>
    <w:rsid w:val="00F456FB"/>
    <w:rsid w:val="00F4607A"/>
    <w:rsid w:val="00F50926"/>
    <w:rsid w:val="00F51DAD"/>
    <w:rsid w:val="00F51FBD"/>
    <w:rsid w:val="00F52448"/>
    <w:rsid w:val="00F53678"/>
    <w:rsid w:val="00F67391"/>
    <w:rsid w:val="00F67B1E"/>
    <w:rsid w:val="00F70E00"/>
    <w:rsid w:val="00F7577C"/>
    <w:rsid w:val="00F817FF"/>
    <w:rsid w:val="00F81B8F"/>
    <w:rsid w:val="00F82DD1"/>
    <w:rsid w:val="00F91D20"/>
    <w:rsid w:val="00F933AD"/>
    <w:rsid w:val="00F95798"/>
    <w:rsid w:val="00F972F4"/>
    <w:rsid w:val="00FA102B"/>
    <w:rsid w:val="00FA1E04"/>
    <w:rsid w:val="00FA2295"/>
    <w:rsid w:val="00FA68B6"/>
    <w:rsid w:val="00FB0E69"/>
    <w:rsid w:val="00FB56D3"/>
    <w:rsid w:val="00FC0662"/>
    <w:rsid w:val="00FC5179"/>
    <w:rsid w:val="00FD3F82"/>
    <w:rsid w:val="00FD5A62"/>
    <w:rsid w:val="00FD700F"/>
    <w:rsid w:val="00FD7AA8"/>
    <w:rsid w:val="00FD7F48"/>
    <w:rsid w:val="00FE7183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378C0"/>
  <w15:docId w15:val="{2D6DD26A-5B9D-4B77-8580-5ACEAF2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5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locked/>
    <w:rsid w:val="00AF2C30"/>
    <w:pPr>
      <w:keepNext/>
      <w:outlineLvl w:val="1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paragraph" w:styleId="Revize">
    <w:name w:val="Revision"/>
    <w:hidden/>
    <w:uiPriority w:val="99"/>
    <w:semiHidden/>
    <w:rsid w:val="002D2BB3"/>
    <w:rPr>
      <w:sz w:val="24"/>
      <w:szCs w:val="24"/>
      <w:lang w:eastAsia="en-US"/>
    </w:rPr>
  </w:style>
  <w:style w:type="character" w:customStyle="1" w:styleId="nowrap">
    <w:name w:val="nowrap"/>
    <w:rsid w:val="0038218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B5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37B58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5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0AA0-D079-402B-BE38-99BFD6D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creator>Jarolím Zdeněk</dc:creator>
  <cp:lastModifiedBy>ftak</cp:lastModifiedBy>
  <cp:revision>2</cp:revision>
  <cp:lastPrinted>2017-09-13T07:46:00Z</cp:lastPrinted>
  <dcterms:created xsi:type="dcterms:W3CDTF">2017-12-12T13:40:00Z</dcterms:created>
  <dcterms:modified xsi:type="dcterms:W3CDTF">2017-12-12T13:40:00Z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