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03CBAA14" w:rsidR="00673EF6" w:rsidRDefault="00CA6F73"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3_3</w:t>
      </w:r>
    </w:p>
    <w:p w14:paraId="7580BAD7" w14:textId="77777777" w:rsidR="00673EF6" w:rsidRDefault="00673EF6" w:rsidP="00C42A44">
      <w:pPr>
        <w:pStyle w:val="Nadpis1"/>
        <w:spacing w:after="200" w:line="276" w:lineRule="auto"/>
        <w:ind w:left="357"/>
        <w:rPr>
          <w:rFonts w:ascii="Arial Narrow" w:hAnsi="Arial Narrow"/>
          <w:sz w:val="32"/>
          <w:szCs w:val="32"/>
        </w:rPr>
      </w:pPr>
      <w:bookmarkStart w:id="0" w:name="_GoBack"/>
      <w:bookmarkEnd w:id="0"/>
    </w:p>
    <w:p w14:paraId="668CD120"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č.ú.:</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3F31D1CD" w14:textId="77777777" w:rsidR="0072126B" w:rsidRPr="0043770D" w:rsidRDefault="00B64666" w:rsidP="0043770D">
      <w:pPr>
        <w:ind w:left="0" w:firstLine="0"/>
        <w:rPr>
          <w:rFonts w:ascii="Arial" w:hAnsi="Arial" w:cs="Arial"/>
          <w:b/>
          <w:sz w:val="24"/>
          <w:szCs w:val="24"/>
        </w:rPr>
      </w:pPr>
      <w:r w:rsidRPr="0030793F">
        <w:rPr>
          <w:rFonts w:ascii="Arial Narrow" w:hAnsi="Arial Narrow" w:cs="Arial"/>
          <w:sz w:val="22"/>
          <w:szCs w:val="22"/>
        </w:rPr>
        <w:t>Název zadavatele:</w:t>
      </w:r>
      <w:r w:rsidRPr="00B64666">
        <w:rPr>
          <w:rFonts w:ascii="Arial Narrow" w:hAnsi="Arial Narrow" w:cs="Arial"/>
          <w:sz w:val="24"/>
          <w:szCs w:val="24"/>
        </w:rPr>
        <w:tab/>
      </w:r>
      <w:r w:rsidRPr="00B64666">
        <w:rPr>
          <w:rFonts w:ascii="Arial Narrow" w:hAnsi="Arial Narrow" w:cs="Arial"/>
          <w:sz w:val="24"/>
          <w:szCs w:val="24"/>
        </w:rPr>
        <w:tab/>
      </w:r>
      <w:r w:rsidR="0072126B" w:rsidRPr="0043770D">
        <w:rPr>
          <w:rFonts w:ascii="Arial" w:hAnsi="Arial" w:cs="Arial"/>
          <w:b/>
          <w:sz w:val="24"/>
          <w:szCs w:val="24"/>
        </w:rPr>
        <w:t>Střední škola technická a gastronomická Blansko,</w:t>
      </w:r>
    </w:p>
    <w:p w14:paraId="754A7245" w14:textId="77777777" w:rsidR="0072126B" w:rsidRDefault="0072126B" w:rsidP="0043770D">
      <w:pPr>
        <w:ind w:left="2132" w:firstLine="704"/>
        <w:rPr>
          <w:rFonts w:ascii="Arial" w:hAnsi="Arial" w:cs="Arial"/>
          <w:sz w:val="22"/>
          <w:szCs w:val="22"/>
        </w:rPr>
      </w:pPr>
      <w:r w:rsidRPr="0043770D">
        <w:rPr>
          <w:rFonts w:ascii="Arial" w:hAnsi="Arial" w:cs="Arial"/>
          <w:b/>
          <w:sz w:val="24"/>
          <w:szCs w:val="24"/>
        </w:rPr>
        <w:t>příspěvková organizace</w:t>
      </w:r>
    </w:p>
    <w:p w14:paraId="5A25D26D" w14:textId="77777777" w:rsidR="00833161" w:rsidRDefault="00833161" w:rsidP="00833161">
      <w:pPr>
        <w:ind w:left="2132" w:firstLine="704"/>
        <w:rPr>
          <w:rFonts w:ascii="Arial" w:hAnsi="Arial" w:cs="Arial"/>
          <w:sz w:val="22"/>
          <w:szCs w:val="22"/>
        </w:rPr>
      </w:pPr>
      <w:r>
        <w:rPr>
          <w:rFonts w:ascii="Arial" w:hAnsi="Arial" w:cs="Arial"/>
          <w:b/>
          <w:sz w:val="24"/>
          <w:szCs w:val="24"/>
        </w:rPr>
        <w:t>(dále jen SŠ TEGA Blansko)</w:t>
      </w:r>
    </w:p>
    <w:p w14:paraId="2E3542D8" w14:textId="772F9CF7" w:rsidR="00B64666" w:rsidRPr="00B64666" w:rsidRDefault="00B64666" w:rsidP="00B64666">
      <w:pPr>
        <w:pStyle w:val="Bezmezer"/>
        <w:spacing w:line="360" w:lineRule="auto"/>
        <w:rPr>
          <w:rFonts w:ascii="Arial Narrow" w:hAnsi="Arial Narrow" w:cs="Arial"/>
          <w:sz w:val="24"/>
          <w:szCs w:val="24"/>
        </w:rPr>
      </w:pPr>
    </w:p>
    <w:p w14:paraId="4C5216A9" w14:textId="41EC32BA" w:rsidR="00B64666" w:rsidRPr="0030793F" w:rsidRDefault="00B64666" w:rsidP="00B64666">
      <w:pPr>
        <w:pStyle w:val="Bezmezer"/>
        <w:spacing w:line="360" w:lineRule="auto"/>
        <w:rPr>
          <w:rFonts w:ascii="Arial Narrow" w:hAnsi="Arial Narrow" w:cs="Arial"/>
        </w:rPr>
      </w:pPr>
      <w:r w:rsidRPr="00B64666">
        <w:rPr>
          <w:rFonts w:ascii="Arial Narrow" w:hAnsi="Arial Narrow" w:cs="Arial"/>
          <w:sz w:val="24"/>
          <w:szCs w:val="24"/>
        </w:rPr>
        <w:t>S</w:t>
      </w:r>
      <w:r w:rsidRPr="0030793F">
        <w:rPr>
          <w:rFonts w:ascii="Arial Narrow" w:hAnsi="Arial Narrow" w:cs="Arial"/>
        </w:rPr>
        <w:t>ídlo zadavatele:</w:t>
      </w:r>
      <w:r w:rsidRPr="0030793F">
        <w:rPr>
          <w:rFonts w:ascii="Arial Narrow" w:hAnsi="Arial Narrow" w:cs="Arial"/>
        </w:rPr>
        <w:tab/>
      </w:r>
      <w:r w:rsidRPr="0030793F">
        <w:rPr>
          <w:rFonts w:ascii="Arial Narrow" w:hAnsi="Arial Narrow" w:cs="Arial"/>
        </w:rPr>
        <w:tab/>
      </w:r>
      <w:r w:rsidR="0030793F">
        <w:rPr>
          <w:rFonts w:ascii="Arial Narrow" w:hAnsi="Arial Narrow" w:cs="Arial"/>
        </w:rPr>
        <w:tab/>
      </w:r>
      <w:r w:rsidR="0072126B" w:rsidRPr="0030793F">
        <w:rPr>
          <w:rFonts w:ascii="Arial Narrow" w:hAnsi="Arial Narrow" w:cs="Arial"/>
        </w:rPr>
        <w:t>Bezručova 1601/33, 678 01 Blansko</w:t>
      </w:r>
      <w:r w:rsidR="0072126B" w:rsidRPr="0030793F" w:rsidDel="0072126B">
        <w:rPr>
          <w:rFonts w:ascii="Arial Narrow" w:hAnsi="Arial Narrow" w:cs="Arial"/>
        </w:rPr>
        <w:t xml:space="preserve"> </w:t>
      </w:r>
    </w:p>
    <w:p w14:paraId="043C2219" w14:textId="08C28556" w:rsidR="00B64666" w:rsidRPr="0030793F" w:rsidRDefault="00B64666" w:rsidP="00B64666">
      <w:pPr>
        <w:pStyle w:val="Bezmezer"/>
        <w:spacing w:line="360" w:lineRule="auto"/>
        <w:rPr>
          <w:rFonts w:ascii="Arial Narrow" w:hAnsi="Arial Narrow" w:cs="Arial"/>
        </w:rPr>
      </w:pPr>
      <w:r w:rsidRPr="0030793F">
        <w:rPr>
          <w:rFonts w:ascii="Arial Narrow" w:hAnsi="Arial Narrow" w:cs="Arial"/>
        </w:rPr>
        <w:t>IČ:</w:t>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r w:rsidR="0072126B" w:rsidRPr="0030793F">
        <w:rPr>
          <w:rFonts w:ascii="Arial Narrow" w:hAnsi="Arial Narrow" w:cs="Arial"/>
        </w:rPr>
        <w:t>00497126</w:t>
      </w:r>
    </w:p>
    <w:p w14:paraId="11F4BE40" w14:textId="2981D6F0" w:rsidR="00B64666" w:rsidRPr="0030793F" w:rsidRDefault="00B64666" w:rsidP="00B64666">
      <w:pPr>
        <w:pStyle w:val="Bezmezer"/>
        <w:spacing w:line="360" w:lineRule="auto"/>
        <w:rPr>
          <w:rFonts w:ascii="Arial Narrow" w:hAnsi="Arial Narrow" w:cs="Arial"/>
        </w:rPr>
      </w:pPr>
      <w:r w:rsidRPr="0030793F">
        <w:rPr>
          <w:rFonts w:ascii="Arial Narrow" w:hAnsi="Arial Narrow" w:cs="Arial"/>
        </w:rPr>
        <w:t>DIČ:</w:t>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r w:rsidR="0072126B" w:rsidRPr="0030793F">
        <w:rPr>
          <w:rFonts w:ascii="Arial Narrow" w:hAnsi="Arial Narrow" w:cs="Arial"/>
          <w:bCs/>
        </w:rPr>
        <w:t>CZ00497126</w:t>
      </w:r>
    </w:p>
    <w:p w14:paraId="75335452" w14:textId="751F6C7B" w:rsidR="00B64666" w:rsidRPr="0030793F" w:rsidRDefault="00B64666" w:rsidP="00B64666">
      <w:pPr>
        <w:pStyle w:val="Bezmezer"/>
        <w:spacing w:line="360" w:lineRule="auto"/>
        <w:rPr>
          <w:rFonts w:ascii="Arial Narrow" w:hAnsi="Arial Narrow" w:cs="Arial"/>
        </w:rPr>
      </w:pPr>
      <w:r w:rsidRPr="0030793F">
        <w:rPr>
          <w:rFonts w:ascii="Arial Narrow" w:hAnsi="Arial Narrow" w:cs="Arial"/>
        </w:rPr>
        <w:t>Oprávněná osoba:</w:t>
      </w:r>
      <w:r w:rsidRPr="0030793F">
        <w:rPr>
          <w:rFonts w:ascii="Arial Narrow" w:hAnsi="Arial Narrow" w:cs="Arial"/>
        </w:rPr>
        <w:tab/>
      </w:r>
      <w:r w:rsidRPr="0030793F">
        <w:rPr>
          <w:rFonts w:ascii="Arial Narrow" w:hAnsi="Arial Narrow" w:cs="Arial"/>
        </w:rPr>
        <w:tab/>
      </w:r>
      <w:r w:rsidR="0072126B" w:rsidRPr="0030793F">
        <w:rPr>
          <w:rFonts w:ascii="Arial Narrow" w:hAnsi="Arial Narrow" w:cs="Arial"/>
        </w:rPr>
        <w:t>Ing. Pavel Dvořáček, ředitel školy</w:t>
      </w:r>
      <w:r w:rsidR="0072126B" w:rsidRPr="0030793F" w:rsidDel="0072126B">
        <w:rPr>
          <w:rFonts w:ascii="Arial Narrow" w:hAnsi="Arial Narrow" w:cs="Arial"/>
        </w:rPr>
        <w:t xml:space="preserve"> </w:t>
      </w:r>
    </w:p>
    <w:p w14:paraId="47B21BD0" w14:textId="0DE3F123" w:rsidR="00B64666" w:rsidRPr="0030793F" w:rsidRDefault="00B64666" w:rsidP="00B64666">
      <w:pPr>
        <w:pStyle w:val="Bezmezer"/>
        <w:spacing w:line="360" w:lineRule="auto"/>
        <w:rPr>
          <w:rFonts w:ascii="Arial Narrow" w:hAnsi="Arial Narrow" w:cs="Arial"/>
        </w:rPr>
      </w:pPr>
      <w:r w:rsidRPr="0030793F">
        <w:rPr>
          <w:rFonts w:ascii="Arial Narrow" w:hAnsi="Arial Narrow" w:cs="Arial"/>
        </w:rPr>
        <w:t xml:space="preserve">tel.: </w:t>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r w:rsidR="0072126B" w:rsidRPr="0030793F">
        <w:rPr>
          <w:rFonts w:ascii="Arial Narrow" w:hAnsi="Arial Narrow" w:cs="Arial"/>
        </w:rPr>
        <w:t>+420 720 105 434</w:t>
      </w:r>
    </w:p>
    <w:p w14:paraId="16E1E8B6" w14:textId="7CA67931" w:rsidR="00B64666" w:rsidRPr="0030793F" w:rsidRDefault="00B64666" w:rsidP="00B64666">
      <w:pPr>
        <w:pStyle w:val="Bezmezer"/>
        <w:spacing w:line="360" w:lineRule="auto"/>
        <w:rPr>
          <w:rFonts w:ascii="Arial Narrow" w:hAnsi="Arial Narrow" w:cs="Arial"/>
        </w:rPr>
      </w:pPr>
      <w:r w:rsidRPr="0030793F">
        <w:rPr>
          <w:rFonts w:ascii="Arial Narrow" w:hAnsi="Arial Narrow" w:cs="Arial"/>
        </w:rPr>
        <w:t xml:space="preserve">e-mail: </w:t>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r w:rsidRPr="0030793F">
        <w:rPr>
          <w:rFonts w:ascii="Arial Narrow" w:hAnsi="Arial Narrow" w:cs="Arial"/>
        </w:rPr>
        <w:tab/>
      </w:r>
      <w:hyperlink r:id="rId8" w:history="1">
        <w:r w:rsidR="0072126B" w:rsidRPr="0030793F">
          <w:rPr>
            <w:rStyle w:val="Hypertextovodkaz"/>
            <w:rFonts w:ascii="Arial Narrow" w:hAnsi="Arial Narrow" w:cs="Arial"/>
          </w:rPr>
          <w:t>pavel.dvoracek@sosblansko.cz</w:t>
        </w:r>
      </w:hyperlink>
    </w:p>
    <w:p w14:paraId="17CC24CA" w14:textId="13DAD2F0" w:rsidR="00B7785F" w:rsidRPr="0030793F" w:rsidRDefault="0072126B" w:rsidP="00C42A44">
      <w:pPr>
        <w:spacing w:after="120"/>
        <w:ind w:left="357"/>
        <w:rPr>
          <w:rFonts w:ascii="Arial Narrow" w:hAnsi="Arial Narrow"/>
          <w:sz w:val="22"/>
          <w:szCs w:val="22"/>
        </w:rPr>
      </w:pPr>
      <w:r w:rsidRPr="0030793F" w:rsidDel="0072126B">
        <w:rPr>
          <w:rFonts w:ascii="Arial Narrow" w:hAnsi="Arial Narrow" w:cs="Arial"/>
          <w:sz w:val="22"/>
          <w:szCs w:val="22"/>
        </w:rPr>
        <w:t xml:space="preserve"> </w:t>
      </w:r>
      <w:r w:rsidR="00B7785F" w:rsidRPr="0030793F">
        <w:rPr>
          <w:rFonts w:ascii="Arial Narrow" w:hAnsi="Arial Narrow"/>
          <w:sz w:val="22"/>
          <w:szCs w:val="22"/>
        </w:rPr>
        <w:t xml:space="preserve">(dále jen </w:t>
      </w:r>
      <w:r w:rsidR="00B7785F" w:rsidRPr="0030793F">
        <w:rPr>
          <w:rFonts w:ascii="Arial Narrow" w:hAnsi="Arial Narrow"/>
          <w:b/>
          <w:i/>
          <w:sz w:val="22"/>
          <w:szCs w:val="22"/>
        </w:rPr>
        <w:t>„</w:t>
      </w:r>
      <w:r w:rsidR="00CF30CF" w:rsidRPr="0030793F">
        <w:rPr>
          <w:rFonts w:ascii="Arial Narrow" w:hAnsi="Arial Narrow"/>
          <w:b/>
          <w:i/>
          <w:sz w:val="22"/>
          <w:szCs w:val="22"/>
        </w:rPr>
        <w:t>k</w:t>
      </w:r>
      <w:r w:rsidR="00B7785F" w:rsidRPr="0030793F">
        <w:rPr>
          <w:rFonts w:ascii="Arial Narrow" w:hAnsi="Arial Narrow"/>
          <w:b/>
          <w:i/>
          <w:sz w:val="22"/>
          <w:szCs w:val="22"/>
        </w:rPr>
        <w:t>upující“</w:t>
      </w:r>
      <w:r w:rsidR="00B7785F" w:rsidRPr="0030793F">
        <w:rPr>
          <w:rFonts w:ascii="Arial Narrow" w:hAnsi="Arial Narrow"/>
          <w:sz w:val="22"/>
          <w:szCs w:val="22"/>
        </w:rPr>
        <w:t>)</w:t>
      </w:r>
    </w:p>
    <w:p w14:paraId="0DAC1002"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131A7105" w14:textId="77777777" w:rsidR="003D73B2" w:rsidRPr="00FB7B04" w:rsidRDefault="003D73B2" w:rsidP="00C42A44">
      <w:pPr>
        <w:pStyle w:val="Zpat"/>
        <w:tabs>
          <w:tab w:val="clear" w:pos="4536"/>
          <w:tab w:val="clear" w:pos="9072"/>
        </w:tabs>
        <w:spacing w:after="120"/>
        <w:ind w:left="357"/>
        <w:rPr>
          <w:rFonts w:ascii="Arial Narrow" w:hAnsi="Arial Narrow"/>
          <w:sz w:val="22"/>
          <w:szCs w:val="22"/>
        </w:rPr>
      </w:pPr>
    </w:p>
    <w:p w14:paraId="786E8469" w14:textId="64006387" w:rsidR="003E439B" w:rsidRDefault="003E439B" w:rsidP="00C42A44">
      <w:pPr>
        <w:pStyle w:val="Zpat"/>
        <w:tabs>
          <w:tab w:val="clear" w:pos="4536"/>
          <w:tab w:val="clear" w:pos="9072"/>
        </w:tabs>
        <w:spacing w:after="200" w:line="276" w:lineRule="auto"/>
        <w:rPr>
          <w:rFonts w:ascii="Arial Narrow" w:hAnsi="Arial Narrow"/>
          <w:sz w:val="22"/>
          <w:szCs w:val="22"/>
        </w:rPr>
      </w:pPr>
    </w:p>
    <w:p w14:paraId="7DF71758" w14:textId="77777777" w:rsidR="0030793F" w:rsidRDefault="0030793F" w:rsidP="00C42A44">
      <w:pPr>
        <w:pStyle w:val="Zpat"/>
        <w:tabs>
          <w:tab w:val="clear" w:pos="4536"/>
          <w:tab w:val="clear" w:pos="9072"/>
        </w:tabs>
        <w:spacing w:after="200" w:line="276" w:lineRule="auto"/>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0B926FC7" w14:textId="5EC34865" w:rsidR="00531302" w:rsidRDefault="00C20A06" w:rsidP="0043770D">
      <w:pPr>
        <w:pStyle w:val="Default"/>
        <w:numPr>
          <w:ilvl w:val="0"/>
          <w:numId w:val="29"/>
        </w:numPr>
        <w:ind w:left="284"/>
        <w:rPr>
          <w:rFonts w:ascii="Arial" w:hAnsi="Arial" w:cs="Arial"/>
          <w:sz w:val="20"/>
          <w:szCs w:val="20"/>
        </w:rPr>
      </w:pPr>
      <w:bookmarkStart w:id="1" w:name="_Hlk486916669"/>
      <w:r>
        <w:rPr>
          <w:rFonts w:ascii="Arial Narrow" w:hAnsi="Arial Narrow"/>
        </w:rPr>
        <w:lastRenderedPageBreak/>
        <w:t>Kupující</w:t>
      </w:r>
      <w:r w:rsidR="00B64666" w:rsidRPr="00C20A06">
        <w:rPr>
          <w:rFonts w:ascii="Arial Narrow" w:hAnsi="Arial Narrow"/>
        </w:rPr>
        <w:t xml:space="preserve"> </w:t>
      </w:r>
      <w:r w:rsidR="00531302" w:rsidRPr="00035971">
        <w:rPr>
          <w:rFonts w:ascii="Arial" w:hAnsi="Arial" w:cs="Arial"/>
          <w:sz w:val="20"/>
          <w:szCs w:val="20"/>
        </w:rPr>
        <w:t xml:space="preserve">bude realizovat předmět veřejné zakázky z dotace výzvy č. 33 Integrovaného regionálního </w:t>
      </w:r>
    </w:p>
    <w:p w14:paraId="0BD6DEB1" w14:textId="77777777" w:rsidR="00531302" w:rsidRDefault="00531302" w:rsidP="00531302">
      <w:pPr>
        <w:pStyle w:val="Default"/>
        <w:rPr>
          <w:rFonts w:ascii="Arial" w:hAnsi="Arial" w:cs="Arial"/>
        </w:rPr>
      </w:pPr>
      <w:r w:rsidRPr="00035971">
        <w:rPr>
          <w:rFonts w:ascii="Arial" w:hAnsi="Arial" w:cs="Arial"/>
          <w:sz w:val="20"/>
          <w:szCs w:val="20"/>
        </w:rPr>
        <w:t xml:space="preserve">operačního programu, </w:t>
      </w:r>
      <w:r w:rsidRPr="008B03CE">
        <w:rPr>
          <w:rFonts w:ascii="Arial" w:hAnsi="Arial" w:cs="Arial"/>
        </w:rPr>
        <w:t>„</w:t>
      </w:r>
      <w:r w:rsidRPr="00DA1647">
        <w:rPr>
          <w:rFonts w:ascii="Arial" w:hAnsi="Arial" w:cs="Arial"/>
          <w:b/>
          <w:bCs/>
          <w:i/>
          <w:iCs/>
          <w:sz w:val="20"/>
          <w:szCs w:val="20"/>
        </w:rPr>
        <w:t>INFRASTRUKTURA STŘEDNÍCH ŠKOL A VYŠŠÍCH ODBORNÝCH ŠKOL</w:t>
      </w:r>
      <w:r>
        <w:rPr>
          <w:rFonts w:ascii="Arial" w:hAnsi="Arial" w:cs="Arial"/>
          <w:b/>
          <w:bCs/>
          <w:i/>
          <w:iCs/>
          <w:sz w:val="20"/>
          <w:szCs w:val="20"/>
        </w:rPr>
        <w:t>“.</w:t>
      </w:r>
      <w:r w:rsidRPr="008B03CE" w:rsidDel="00E5492E">
        <w:rPr>
          <w:rFonts w:ascii="Arial" w:hAnsi="Arial" w:cs="Arial"/>
        </w:rPr>
        <w:t xml:space="preserve"> </w:t>
      </w:r>
    </w:p>
    <w:p w14:paraId="303E81B6" w14:textId="77777777" w:rsidR="00531302" w:rsidRPr="00234482" w:rsidRDefault="00531302" w:rsidP="0043770D">
      <w:pPr>
        <w:ind w:left="0" w:firstLine="0"/>
        <w:rPr>
          <w:rFonts w:ascii="Arial" w:hAnsi="Arial" w:cs="Arial"/>
          <w:b/>
        </w:rPr>
      </w:pPr>
      <w:r w:rsidRPr="00D27664">
        <w:rPr>
          <w:rFonts w:ascii="Arial" w:hAnsi="Arial" w:cs="Arial"/>
          <w:b/>
        </w:rPr>
        <w:t xml:space="preserve">Název projektu: </w:t>
      </w:r>
      <w:r w:rsidRPr="00D27664">
        <w:rPr>
          <w:rFonts w:ascii="Arial" w:hAnsi="Arial" w:cs="Arial"/>
          <w:b/>
        </w:rPr>
        <w:tab/>
        <w:t>„</w:t>
      </w:r>
      <w:r w:rsidRPr="00035971">
        <w:rPr>
          <w:rFonts w:ascii="Arial" w:eastAsia="Calibri" w:hAnsi="Arial" w:cs="Arial"/>
          <w:b/>
          <w:bCs/>
          <w:color w:val="000000"/>
        </w:rPr>
        <w:t>Inovace výuky CNC obrábění v SŠ TEGA Blansko</w:t>
      </w:r>
      <w:r w:rsidRPr="00035971">
        <w:rPr>
          <w:rFonts w:ascii="Arial" w:hAnsi="Arial" w:cs="Arial"/>
          <w:b/>
          <w:bCs/>
        </w:rPr>
        <w:t>“</w:t>
      </w:r>
    </w:p>
    <w:p w14:paraId="6902F78F" w14:textId="77777777" w:rsidR="00531302" w:rsidRPr="00D27664" w:rsidRDefault="00531302" w:rsidP="00531302">
      <w:pPr>
        <w:rPr>
          <w:rFonts w:ascii="Arial" w:hAnsi="Arial" w:cs="Arial"/>
          <w:b/>
        </w:rPr>
      </w:pPr>
    </w:p>
    <w:p w14:paraId="31E01DFD" w14:textId="4E2A0B80" w:rsidR="00531302" w:rsidRPr="00035971" w:rsidRDefault="00531302" w:rsidP="00531302">
      <w:pPr>
        <w:pStyle w:val="Default"/>
        <w:rPr>
          <w:sz w:val="20"/>
          <w:szCs w:val="20"/>
        </w:rPr>
      </w:pPr>
      <w:r w:rsidRPr="00035971">
        <w:rPr>
          <w:rFonts w:ascii="Arial" w:hAnsi="Arial" w:cs="Arial"/>
          <w:b/>
          <w:sz w:val="20"/>
          <w:szCs w:val="20"/>
        </w:rPr>
        <w:t xml:space="preserve">Reg. číslo projektu: </w:t>
      </w:r>
      <w:r w:rsidRPr="00035971">
        <w:rPr>
          <w:rFonts w:ascii="Arial" w:hAnsi="Arial" w:cs="Arial"/>
          <w:b/>
          <w:sz w:val="20"/>
          <w:szCs w:val="20"/>
        </w:rPr>
        <w:tab/>
        <w:t xml:space="preserve"> </w:t>
      </w:r>
      <w:r w:rsidR="006A41ED" w:rsidRPr="006A41ED">
        <w:rPr>
          <w:rFonts w:ascii="Arial" w:hAnsi="Arial" w:cs="Arial"/>
          <w:b/>
          <w:bCs/>
          <w:iCs/>
          <w:sz w:val="20"/>
          <w:szCs w:val="20"/>
        </w:rPr>
        <w:t>CZ.06.2.67/0.0/0.0/16_050/0001857</w:t>
      </w:r>
    </w:p>
    <w:bookmarkEnd w:id="1"/>
    <w:p w14:paraId="596466D2" w14:textId="252E8B13" w:rsidR="00B64666" w:rsidRPr="00C20A06" w:rsidRDefault="00B64666" w:rsidP="0043770D">
      <w:pPr>
        <w:pStyle w:val="Odstavecseseznamem"/>
        <w:ind w:left="284" w:firstLine="0"/>
        <w:rPr>
          <w:rFonts w:ascii="Arial Narrow" w:hAnsi="Arial Narrow"/>
        </w:rPr>
      </w:pPr>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29D2B978" w:rsidR="001820F9" w:rsidRPr="007E135D" w:rsidRDefault="001820F9" w:rsidP="0043770D">
      <w:pPr>
        <w:pStyle w:val="Odstavecseseznamem"/>
        <w:numPr>
          <w:ilvl w:val="0"/>
          <w:numId w:val="29"/>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43770D">
      <w:pPr>
        <w:pStyle w:val="Odstavecseseznamem"/>
        <w:numPr>
          <w:ilvl w:val="0"/>
          <w:numId w:val="29"/>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5A52F11D" w:rsidR="00975B15" w:rsidRPr="0043770D" w:rsidRDefault="008F3A12" w:rsidP="0043770D">
      <w:pPr>
        <w:pStyle w:val="Odstavecseseznamem"/>
        <w:numPr>
          <w:ilvl w:val="0"/>
          <w:numId w:val="29"/>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w:t>
      </w:r>
      <w:r w:rsidR="0030793F" w:rsidRPr="001820F9">
        <w:rPr>
          <w:rFonts w:ascii="Arial Narrow" w:hAnsi="Arial Narrow"/>
        </w:rPr>
        <w:t xml:space="preserve">a to na základě výsledku </w:t>
      </w:r>
      <w:r w:rsidR="0030793F">
        <w:rPr>
          <w:rFonts w:ascii="Arial Narrow" w:hAnsi="Arial Narrow"/>
        </w:rPr>
        <w:t xml:space="preserve">zadávacího řízení na </w:t>
      </w:r>
      <w:r w:rsidR="0030793F" w:rsidRPr="001820F9">
        <w:rPr>
          <w:rFonts w:ascii="Arial Narrow" w:hAnsi="Arial Narrow"/>
        </w:rPr>
        <w:t>nadlimitní veřejn</w:t>
      </w:r>
      <w:r w:rsidR="0030793F">
        <w:rPr>
          <w:rFonts w:ascii="Arial Narrow" w:hAnsi="Arial Narrow"/>
        </w:rPr>
        <w:t>ou</w:t>
      </w:r>
      <w:r w:rsidR="0030793F" w:rsidRPr="001820F9">
        <w:rPr>
          <w:rFonts w:ascii="Arial Narrow" w:hAnsi="Arial Narrow"/>
        </w:rPr>
        <w:t xml:space="preserve"> zakázk</w:t>
      </w:r>
      <w:r w:rsidR="0030793F">
        <w:rPr>
          <w:rFonts w:ascii="Arial Narrow" w:hAnsi="Arial Narrow"/>
        </w:rPr>
        <w:t>u</w:t>
      </w:r>
      <w:r w:rsidR="0030793F" w:rsidRPr="001820F9">
        <w:rPr>
          <w:rFonts w:ascii="Arial Narrow" w:hAnsi="Arial Narrow"/>
        </w:rPr>
        <w:t xml:space="preserve"> na dodávky</w:t>
      </w:r>
      <w:r w:rsidR="0030793F">
        <w:rPr>
          <w:rFonts w:ascii="Arial Narrow" w:hAnsi="Arial Narrow"/>
        </w:rPr>
        <w:t>, rozdělené na části, s názvem</w:t>
      </w:r>
      <w:r w:rsidR="00975B15">
        <w:rPr>
          <w:rFonts w:ascii="Arial Narrow" w:hAnsi="Arial Narrow"/>
        </w:rPr>
        <w:t>:</w:t>
      </w:r>
    </w:p>
    <w:p w14:paraId="5AC347B3" w14:textId="77777777" w:rsidR="0043770D" w:rsidRPr="00975B15" w:rsidRDefault="0043770D" w:rsidP="0043770D">
      <w:pPr>
        <w:pStyle w:val="Odstavecseseznamem"/>
        <w:ind w:left="284" w:firstLine="0"/>
        <w:rPr>
          <w:rFonts w:ascii="Arial Narrow" w:hAnsi="Arial Narrow"/>
          <w:color w:val="000000"/>
        </w:rPr>
      </w:pPr>
    </w:p>
    <w:p w14:paraId="1063E11C" w14:textId="61ABFF55" w:rsidR="00975B15" w:rsidRPr="0043770D" w:rsidRDefault="00975B15" w:rsidP="0043770D">
      <w:pPr>
        <w:pStyle w:val="Odstavecseseznamem"/>
        <w:ind w:left="284" w:firstLine="0"/>
      </w:pPr>
      <w:r w:rsidRPr="0043770D">
        <w:rPr>
          <w:rFonts w:ascii="Arial Narrow" w:hAnsi="Arial Narrow" w:cs="Arial"/>
          <w:b/>
          <w:sz w:val="24"/>
          <w:szCs w:val="24"/>
        </w:rPr>
        <w:t>„</w:t>
      </w:r>
      <w:bookmarkStart w:id="2" w:name="_Hlk494955818"/>
      <w:r w:rsidR="0043770D" w:rsidRPr="0043770D">
        <w:rPr>
          <w:rFonts w:ascii="Arial Narrow" w:hAnsi="Arial Narrow" w:cs="Arial"/>
          <w:b/>
          <w:bCs/>
          <w:color w:val="000000"/>
          <w:sz w:val="28"/>
          <w:szCs w:val="28"/>
        </w:rPr>
        <w:t>Inovace výuky CNC obrábění v SŠ TEGA Blansko</w:t>
      </w:r>
      <w:bookmarkEnd w:id="2"/>
      <w:r w:rsidR="0043770D" w:rsidRPr="0043770D" w:rsidDel="0043770D">
        <w:rPr>
          <w:rFonts w:ascii="Arial Narrow" w:hAnsi="Arial Narrow" w:cs="Arial"/>
          <w:b/>
        </w:rPr>
        <w:t xml:space="preserve"> </w:t>
      </w:r>
      <w:r w:rsidRPr="0043770D">
        <w:rPr>
          <w:rFonts w:ascii="Arial Narrow" w:hAnsi="Arial Narrow" w:cs="Arial"/>
          <w:b/>
          <w:bCs/>
          <w:sz w:val="24"/>
          <w:szCs w:val="24"/>
        </w:rPr>
        <w:t>“,</w:t>
      </w:r>
    </w:p>
    <w:p w14:paraId="62BFA5DE" w14:textId="70BF3CA2" w:rsidR="008F3A12" w:rsidRDefault="00CA6F73" w:rsidP="00975B15">
      <w:pPr>
        <w:pStyle w:val="Odstavecseseznamem"/>
        <w:ind w:left="284" w:firstLine="0"/>
        <w:rPr>
          <w:rFonts w:ascii="Arial Narrow" w:hAnsi="Arial Narrow"/>
        </w:rPr>
      </w:pPr>
      <w:r>
        <w:rPr>
          <w:rFonts w:ascii="Arial Narrow" w:hAnsi="Arial Narrow"/>
          <w:b/>
        </w:rPr>
        <w:t>název části 3</w:t>
      </w:r>
      <w:r w:rsidR="001B6576" w:rsidRPr="007E135D">
        <w:rPr>
          <w:rFonts w:ascii="Arial Narrow" w:hAnsi="Arial Narrow"/>
          <w:b/>
        </w:rPr>
        <w:t xml:space="preserve"> veřejné zakázky</w:t>
      </w:r>
      <w:r w:rsidR="008F3A12" w:rsidRPr="001B6576">
        <w:rPr>
          <w:rFonts w:ascii="Arial Narrow" w:hAnsi="Arial Narrow"/>
        </w:rPr>
        <w:t xml:space="preserve">: </w:t>
      </w:r>
      <w:r w:rsidR="008F3A12" w:rsidRPr="00975B15">
        <w:rPr>
          <w:rFonts w:ascii="Arial Narrow" w:hAnsi="Arial Narrow"/>
          <w:sz w:val="28"/>
          <w:szCs w:val="28"/>
        </w:rPr>
        <w:t>„</w:t>
      </w:r>
      <w:r>
        <w:rPr>
          <w:rFonts w:ascii="Arial Narrow" w:hAnsi="Arial Narrow" w:cs="Arial"/>
          <w:b/>
          <w:sz w:val="24"/>
          <w:szCs w:val="24"/>
        </w:rPr>
        <w:t>Velké CNC stroje</w:t>
      </w:r>
      <w:r w:rsidR="0043770D" w:rsidRPr="00975B15" w:rsidDel="0043770D">
        <w:rPr>
          <w:rFonts w:ascii="Arial Narrow" w:hAnsi="Arial Narrow" w:cs="Arial"/>
          <w:b/>
          <w:sz w:val="28"/>
          <w:szCs w:val="28"/>
        </w:rPr>
        <w:t xml:space="preserve"> </w:t>
      </w:r>
      <w:r w:rsidR="008F3A12" w:rsidRPr="00975B15">
        <w:rPr>
          <w:rFonts w:ascii="Arial Narrow" w:hAnsi="Arial Narrow"/>
          <w:sz w:val="28"/>
          <w:szCs w:val="28"/>
        </w:rPr>
        <w:t>“</w:t>
      </w:r>
      <w:r w:rsidR="008F3A12" w:rsidRPr="00673EF6">
        <w:rPr>
          <w:rFonts w:ascii="Arial Narrow" w:hAnsi="Arial Narrow" w:cs="Arial"/>
          <w:b/>
        </w:rPr>
        <w:t xml:space="preserve"> </w:t>
      </w:r>
      <w:r w:rsidR="008F3A12" w:rsidRPr="00673EF6">
        <w:rPr>
          <w:rFonts w:ascii="Arial Narrow" w:hAnsi="Arial Narrow" w:cs="Arial"/>
        </w:rPr>
        <w:t>(dále</w:t>
      </w:r>
      <w:r w:rsidR="008F3A12" w:rsidRPr="00673EF6">
        <w:rPr>
          <w:rFonts w:ascii="Arial Narrow" w:hAnsi="Arial Narrow" w:cs="Arial"/>
          <w:shd w:val="clear" w:color="auto" w:fill="FFFFFF"/>
        </w:rPr>
        <w:t xml:space="preserve"> je</w:t>
      </w:r>
      <w:r w:rsidR="008F3A12" w:rsidRPr="001820F9">
        <w:rPr>
          <w:rFonts w:ascii="Arial Narrow" w:hAnsi="Arial Narrow" w:cs="Arial"/>
          <w:shd w:val="clear" w:color="auto" w:fill="FFFFFF"/>
        </w:rPr>
        <w:t>n „veřejná zakázka“),</w:t>
      </w:r>
      <w:r w:rsidR="008F3A12" w:rsidRPr="001820F9">
        <w:rPr>
          <w:rFonts w:ascii="Arial Narrow" w:hAnsi="Arial Narrow"/>
          <w:b/>
        </w:rPr>
        <w:t xml:space="preserve"> </w:t>
      </w:r>
      <w:r w:rsidR="008F3A12" w:rsidRPr="001820F9">
        <w:rPr>
          <w:rFonts w:ascii="Arial Narrow" w:hAnsi="Arial Narrow"/>
        </w:rPr>
        <w:t>zadané v otevřeném řízení dle § 56 zákona č. 134/2016 Sb., o zadávání veřejných zakázek,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43770D">
      <w:pPr>
        <w:pStyle w:val="Odstavecseseznamem"/>
        <w:numPr>
          <w:ilvl w:val="0"/>
          <w:numId w:val="29"/>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77777777" w:rsidR="001820F9" w:rsidRPr="00817B71" w:rsidRDefault="00571A5E" w:rsidP="0043770D">
      <w:pPr>
        <w:pStyle w:val="Odstavecseseznamem"/>
        <w:numPr>
          <w:ilvl w:val="0"/>
          <w:numId w:val="29"/>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5A2EE0" w14:textId="77777777" w:rsidR="0043770D" w:rsidRDefault="0043770D" w:rsidP="00522E54">
      <w:pPr>
        <w:spacing w:after="120"/>
        <w:jc w:val="center"/>
        <w:rPr>
          <w:rFonts w:ascii="Arial Narrow" w:hAnsi="Arial Narrow"/>
          <w:b/>
          <w:sz w:val="22"/>
          <w:szCs w:val="22"/>
        </w:rPr>
      </w:pPr>
    </w:p>
    <w:p w14:paraId="66C4CD3D" w14:textId="77777777" w:rsidR="0043770D" w:rsidRDefault="0043770D" w:rsidP="00522E54">
      <w:pPr>
        <w:spacing w:after="120"/>
        <w:jc w:val="center"/>
        <w:rPr>
          <w:rFonts w:ascii="Arial Narrow" w:hAnsi="Arial Narrow"/>
          <w:b/>
          <w:sz w:val="22"/>
          <w:szCs w:val="22"/>
        </w:rPr>
      </w:pPr>
    </w:p>
    <w:p w14:paraId="603B8D88" w14:textId="315D63A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19CA6444"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3770D">
        <w:rPr>
          <w:rFonts w:ascii="Arial Narrow" w:hAnsi="Arial Narrow"/>
          <w:sz w:val="22"/>
          <w:szCs w:val="22"/>
        </w:rPr>
        <w:t>, proškolení pověřených pracovníků kupujícího z obsluhy a běžné provozní údržby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21CDB838"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řádné výuky v </w:t>
      </w:r>
      <w:r w:rsidR="00100675" w:rsidRPr="00100675">
        <w:rPr>
          <w:rFonts w:ascii="Arial Narrow" w:hAnsi="Arial Narrow" w:cs="Arial"/>
          <w:bCs/>
          <w:sz w:val="24"/>
          <w:szCs w:val="24"/>
        </w:rPr>
        <w:t xml:space="preserve">odborných </w:t>
      </w:r>
      <w:r w:rsidR="0043770D">
        <w:rPr>
          <w:rFonts w:ascii="Arial Narrow" w:hAnsi="Arial Narrow" w:cs="Arial"/>
          <w:bCs/>
          <w:sz w:val="24"/>
          <w:szCs w:val="24"/>
        </w:rPr>
        <w:t xml:space="preserve">předmětů v </w:t>
      </w:r>
      <w:r w:rsidR="00833161">
        <w:rPr>
          <w:rFonts w:ascii="Arial Narrow" w:hAnsi="Arial Narrow" w:cs="Arial"/>
          <w:bCs/>
          <w:sz w:val="24"/>
          <w:szCs w:val="24"/>
        </w:rPr>
        <w:t>učebnách</w:t>
      </w:r>
      <w:r w:rsidR="00100675" w:rsidRPr="00100675">
        <w:rPr>
          <w:rFonts w:ascii="Arial Narrow" w:hAnsi="Arial Narrow" w:cs="Arial"/>
          <w:bCs/>
          <w:sz w:val="24"/>
          <w:szCs w:val="24"/>
        </w:rPr>
        <w:t xml:space="preserve"> </w:t>
      </w:r>
      <w:r w:rsidR="00833161">
        <w:rPr>
          <w:rFonts w:ascii="Arial Narrow" w:hAnsi="Arial Narrow" w:cs="Arial"/>
          <w:bCs/>
          <w:sz w:val="24"/>
          <w:szCs w:val="24"/>
        </w:rPr>
        <w:t>SŠ TEGA</w:t>
      </w:r>
      <w:r w:rsidR="0043770D">
        <w:rPr>
          <w:rFonts w:ascii="Arial Narrow" w:hAnsi="Arial Narrow" w:cs="Arial"/>
          <w:bCs/>
          <w:sz w:val="24"/>
          <w:szCs w:val="24"/>
        </w:rPr>
        <w:t xml:space="preserve"> Blansko</w:t>
      </w:r>
      <w:r w:rsidR="0043770D" w:rsidRPr="00492072">
        <w:rPr>
          <w:rFonts w:ascii="Arial Narrow" w:hAnsi="Arial Narrow" w:cs="Arial"/>
          <w:bCs/>
          <w:sz w:val="24"/>
          <w:szCs w:val="24"/>
        </w:rPr>
        <w:t xml:space="preserve">, </w:t>
      </w:r>
      <w:r w:rsidR="0043770D" w:rsidRPr="00492072">
        <w:rPr>
          <w:rFonts w:ascii="Arial Narrow" w:hAnsi="Arial Narrow" w:cs="Arial"/>
          <w:sz w:val="24"/>
          <w:szCs w:val="24"/>
        </w:rPr>
        <w:t>Bezručova 1601/33, 678 01 Blansko</w:t>
      </w:r>
      <w:r w:rsidR="0043770D" w:rsidRPr="00492072">
        <w:rPr>
          <w:rFonts w:ascii="Arial Narrow" w:hAnsi="Arial Narrow" w:cs="Arial"/>
          <w:bCs/>
          <w:sz w:val="24"/>
          <w:szCs w:val="24"/>
        </w:rPr>
        <w:t>.</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4A25337E"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 xml:space="preserve">Prodávající se zavazuje dodat zboží v souladu se zadávací dokumentací kupujícího. </w:t>
      </w:r>
      <w:r w:rsidR="00306D2A">
        <w:rPr>
          <w:rFonts w:ascii="Arial Narrow" w:hAnsi="Arial Narrow"/>
          <w:sz w:val="22"/>
          <w:szCs w:val="22"/>
        </w:rPr>
        <w:t xml:space="preserve">Předání zboží bude doloženo řádně vyplněným </w:t>
      </w:r>
      <w:r w:rsidR="009C7DDC">
        <w:rPr>
          <w:rFonts w:ascii="Arial Narrow" w:hAnsi="Arial Narrow"/>
          <w:sz w:val="22"/>
          <w:szCs w:val="22"/>
        </w:rPr>
        <w:t>p</w:t>
      </w:r>
      <w:r w:rsidR="00306D2A">
        <w:rPr>
          <w:rFonts w:ascii="Arial Narrow" w:hAnsi="Arial Narrow"/>
          <w:sz w:val="22"/>
          <w:szCs w:val="22"/>
        </w:rPr>
        <w:t>ředávacím protokolem</w:t>
      </w:r>
      <w:r w:rsidR="009C7DDC" w:rsidRPr="009C7DDC">
        <w:rPr>
          <w:rFonts w:ascii="Arial Narrow" w:hAnsi="Arial Narrow"/>
          <w:sz w:val="22"/>
          <w:szCs w:val="22"/>
        </w:rPr>
        <w:t xml:space="preserve"> </w:t>
      </w:r>
      <w:r w:rsidR="009C7DDC">
        <w:rPr>
          <w:rFonts w:ascii="Arial Narrow" w:hAnsi="Arial Narrow"/>
          <w:sz w:val="22"/>
          <w:szCs w:val="22"/>
        </w:rPr>
        <w:t>podepsaným</w:t>
      </w:r>
      <w:r w:rsidR="00306D2A">
        <w:rPr>
          <w:rFonts w:ascii="Arial Narrow" w:hAnsi="Arial Narrow"/>
          <w:sz w:val="22"/>
          <w:szCs w:val="22"/>
        </w:rPr>
        <w:t xml:space="preserve"> oběma smluvními stranami.</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BEB6D94" w14:textId="55A78816" w:rsidR="002E4D9B" w:rsidRPr="004735D8" w:rsidRDefault="00904C4D" w:rsidP="00904C4D">
      <w:pPr>
        <w:pStyle w:val="Nadpis2"/>
        <w:ind w:left="567" w:hanging="567"/>
        <w:rPr>
          <w:rFonts w:ascii="Arial Narrow" w:hAnsi="Arial Narrow"/>
          <w:sz w:val="22"/>
          <w:szCs w:val="22"/>
        </w:rPr>
      </w:pPr>
      <w:bookmarkStart w:id="3" w:name="_Hlk488236048"/>
      <w:r>
        <w:rPr>
          <w:rFonts w:ascii="Arial Narrow" w:hAnsi="Arial Narrow"/>
          <w:b w:val="0"/>
          <w:sz w:val="22"/>
          <w:szCs w:val="22"/>
        </w:rPr>
        <w:t xml:space="preserve">2.1.    </w:t>
      </w:r>
      <w:r w:rsidR="002E4D9B" w:rsidRPr="004735D8">
        <w:rPr>
          <w:rFonts w:ascii="Arial Narrow" w:hAnsi="Arial Narrow"/>
          <w:b w:val="0"/>
          <w:sz w:val="22"/>
          <w:szCs w:val="22"/>
        </w:rPr>
        <w:t xml:space="preserve">Předmět zakázky bude dodán v období od 01. 04. 2018 do 31. 10. 2018, přičemž na samotnou dodávku bude mít vybraný dodavatel </w:t>
      </w:r>
      <w:r w:rsidR="002E4D9B" w:rsidRPr="004735D8">
        <w:rPr>
          <w:rFonts w:ascii="Arial Narrow" w:hAnsi="Arial Narrow"/>
          <w:sz w:val="22"/>
          <w:szCs w:val="22"/>
        </w:rPr>
        <w:t>1 kalendářní měsíc</w:t>
      </w:r>
      <w:r w:rsidR="002E4D9B" w:rsidRPr="004735D8">
        <w:rPr>
          <w:rFonts w:ascii="Arial Narrow" w:hAnsi="Arial Narrow"/>
          <w:b w:val="0"/>
          <w:sz w:val="22"/>
          <w:szCs w:val="22"/>
        </w:rPr>
        <w:t>.</w:t>
      </w:r>
    </w:p>
    <w:p w14:paraId="51D79630" w14:textId="77777777" w:rsidR="002E4D9B" w:rsidRPr="004735D8" w:rsidRDefault="002E4D9B" w:rsidP="002E4D9B">
      <w:pPr>
        <w:ind w:hanging="10"/>
        <w:rPr>
          <w:rFonts w:ascii="Arial Narrow" w:hAnsi="Arial Narrow" w:cs="Arial"/>
          <w:sz w:val="22"/>
          <w:szCs w:val="22"/>
        </w:rPr>
      </w:pPr>
    </w:p>
    <w:p w14:paraId="56A99DF5"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sz w:val="22"/>
          <w:szCs w:val="22"/>
        </w:rPr>
        <w:t xml:space="preserve">K dodání zadavatel písemně emailem vyzve vybraného dodavatele nejpozději </w:t>
      </w:r>
      <w:r w:rsidRPr="004735D8">
        <w:rPr>
          <w:rFonts w:ascii="Arial Narrow" w:hAnsi="Arial Narrow" w:cs="Arial"/>
          <w:b/>
          <w:sz w:val="22"/>
          <w:szCs w:val="22"/>
        </w:rPr>
        <w:t>1 kalendářní měsíc</w:t>
      </w:r>
      <w:r w:rsidRPr="004735D8">
        <w:rPr>
          <w:rFonts w:ascii="Arial Narrow" w:hAnsi="Arial Narrow" w:cs="Arial"/>
          <w:sz w:val="22"/>
          <w:szCs w:val="22"/>
        </w:rPr>
        <w:t xml:space="preserve"> před samotným zahájením dodání, a to nejdříve dne 01. 03. 2018 a nejpozději dne </w:t>
      </w:r>
      <w:r w:rsidRPr="004735D8">
        <w:rPr>
          <w:rFonts w:ascii="Arial Narrow" w:hAnsi="Arial Narrow" w:cs="Arial"/>
          <w:bCs/>
          <w:iCs/>
          <w:sz w:val="22"/>
          <w:szCs w:val="22"/>
        </w:rPr>
        <w:t>01. 09. 2018.</w:t>
      </w:r>
    </w:p>
    <w:p w14:paraId="441D96C5" w14:textId="77777777" w:rsidR="002E4D9B" w:rsidRPr="004735D8" w:rsidRDefault="002E4D9B" w:rsidP="002E4D9B">
      <w:pPr>
        <w:ind w:hanging="10"/>
        <w:rPr>
          <w:rFonts w:ascii="Arial Narrow" w:hAnsi="Arial Narrow" w:cs="Arial"/>
          <w:sz w:val="22"/>
          <w:szCs w:val="22"/>
        </w:rPr>
      </w:pPr>
    </w:p>
    <w:p w14:paraId="3E2DEA72"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bCs/>
          <w:iCs/>
          <w:sz w:val="22"/>
          <w:szCs w:val="22"/>
        </w:rPr>
        <w:t>Vybraný dodavatel zahájí dodávku předmětu zakázky bez zbytečného odkladu po obdržení výzvy zadavatelem.</w:t>
      </w:r>
    </w:p>
    <w:bookmarkEnd w:id="3"/>
    <w:p w14:paraId="5D95E674" w14:textId="77777777" w:rsidR="00C51436" w:rsidRPr="00C51436" w:rsidRDefault="00C51436" w:rsidP="002E4D9B">
      <w:pPr>
        <w:spacing w:after="120" w:line="360" w:lineRule="auto"/>
        <w:ind w:left="567" w:hanging="10"/>
        <w:rPr>
          <w:rFonts w:ascii="Arial Narrow" w:hAnsi="Arial Narrow" w:cs="Arial"/>
          <w:sz w:val="22"/>
          <w:szCs w:val="22"/>
        </w:rPr>
      </w:pPr>
    </w:p>
    <w:p w14:paraId="616DAECE" w14:textId="0714C9E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dodání zboží musí prodávající informovat pověřeného pracovníka kupujícího minimálně 3 pracovní dny předem. O předání zboží prodávajícím a jeho převzetí kupujícím se strany </w:t>
      </w:r>
      <w:r w:rsidRPr="00D75E9F">
        <w:rPr>
          <w:rFonts w:ascii="Arial Narrow" w:hAnsi="Arial Narrow" w:cs="Arial"/>
          <w:bCs/>
          <w:iCs/>
          <w:sz w:val="22"/>
          <w:szCs w:val="22"/>
        </w:rPr>
        <w:lastRenderedPageBreak/>
        <w:t>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jehož vzor je přílohou č. 3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4E3494EA" w:rsidR="00C51436" w:rsidRPr="00492072" w:rsidRDefault="00D75E9F" w:rsidP="00DB474A">
      <w:pPr>
        <w:spacing w:after="200" w:line="276" w:lineRule="auto"/>
        <w:ind w:left="567" w:firstLine="0"/>
        <w:rPr>
          <w:rFonts w:ascii="Arial Narrow" w:hAnsi="Arial Narrow"/>
          <w:b/>
          <w:sz w:val="24"/>
          <w:szCs w:val="24"/>
        </w:rPr>
      </w:pPr>
      <w:r>
        <w:rPr>
          <w:rFonts w:ascii="Arial Narrow" w:hAnsi="Arial Narrow" w:cs="Arial"/>
          <w:b/>
          <w:sz w:val="24"/>
          <w:szCs w:val="24"/>
        </w:rPr>
        <w:t>Místem dodání zboží j</w:t>
      </w:r>
      <w:r w:rsidR="00D23171">
        <w:rPr>
          <w:rFonts w:ascii="Arial Narrow" w:hAnsi="Arial Narrow" w:cs="Arial"/>
          <w:b/>
          <w:sz w:val="24"/>
          <w:szCs w:val="24"/>
        </w:rPr>
        <w:t xml:space="preserve">sou odborné učebny kupujícího na </w:t>
      </w:r>
      <w:r w:rsidR="00833161">
        <w:rPr>
          <w:rFonts w:ascii="Arial Narrow" w:hAnsi="Arial Narrow" w:cs="Arial"/>
          <w:b/>
          <w:sz w:val="24"/>
          <w:szCs w:val="24"/>
        </w:rPr>
        <w:t>adrese:</w:t>
      </w:r>
      <w:r w:rsidRPr="00492072">
        <w:rPr>
          <w:rFonts w:ascii="Arial Narrow" w:hAnsi="Arial Narrow" w:cs="Arial"/>
          <w:b/>
          <w:sz w:val="24"/>
          <w:szCs w:val="24"/>
        </w:rPr>
        <w:t xml:space="preserve"> </w:t>
      </w:r>
      <w:bookmarkStart w:id="4" w:name="_Hlk494972895"/>
      <w:r w:rsidR="00D23171" w:rsidRPr="00492072">
        <w:rPr>
          <w:rFonts w:ascii="Arial Narrow" w:hAnsi="Arial Narrow" w:cs="Arial"/>
          <w:b/>
          <w:sz w:val="24"/>
          <w:szCs w:val="24"/>
        </w:rPr>
        <w:t>Bezručova 1601/33, 678 01 Blansko</w:t>
      </w:r>
      <w:bookmarkEnd w:id="4"/>
      <w:r w:rsidR="00DB474A" w:rsidRPr="00492072">
        <w:rPr>
          <w:rFonts w:ascii="Arial Narrow" w:hAnsi="Arial Narrow" w:cs="Arial"/>
          <w:b/>
          <w:sz w:val="24"/>
          <w:szCs w:val="24"/>
        </w:rPr>
        <w:t>.</w:t>
      </w:r>
      <w:r w:rsidR="00833161" w:rsidRPr="00833161">
        <w:rPr>
          <w:rFonts w:ascii="Arial Narrow" w:hAnsi="Arial Narrow" w:cs="Arial"/>
          <w:b/>
          <w:sz w:val="24"/>
          <w:szCs w:val="24"/>
        </w:rPr>
        <w:t xml:space="preserve"> </w:t>
      </w:r>
      <w:r w:rsidR="00833161">
        <w:rPr>
          <w:rFonts w:ascii="Arial Narrow" w:hAnsi="Arial Narrow" w:cs="Arial"/>
          <w:b/>
          <w:sz w:val="24"/>
          <w:szCs w:val="24"/>
        </w:rPr>
        <w:t>Odborné učebny stanoví kupující.</w:t>
      </w:r>
    </w:p>
    <w:p w14:paraId="76F85F10" w14:textId="36C08D08" w:rsidR="00D311A6" w:rsidRPr="00975B15" w:rsidRDefault="00D311A6" w:rsidP="00975B15">
      <w:pPr>
        <w:rPr>
          <w:rFonts w:ascii="Arial Narrow" w:hAnsi="Arial Narrow"/>
        </w:rPr>
      </w:pPr>
    </w:p>
    <w:p w14:paraId="3163D5C2" w14:textId="6ECFCCB5" w:rsidR="003A7FEA" w:rsidRPr="00833161" w:rsidRDefault="00833161" w:rsidP="00833161">
      <w:pPr>
        <w:pStyle w:val="Odstavecseseznamem"/>
        <w:numPr>
          <w:ilvl w:val="1"/>
          <w:numId w:val="31"/>
        </w:numPr>
        <w:ind w:left="426" w:hanging="426"/>
        <w:rPr>
          <w:rFonts w:ascii="Arial Narrow" w:hAnsi="Arial Narrow" w:cs="Arial"/>
        </w:rPr>
      </w:pPr>
      <w:bookmarkStart w:id="5" w:name="_Hlk488239296"/>
      <w:r>
        <w:rPr>
          <w:rFonts w:ascii="Arial Narrow" w:hAnsi="Arial Narrow" w:cs="Arial"/>
        </w:rPr>
        <w:t xml:space="preserve"> </w:t>
      </w:r>
      <w:r w:rsidR="003A7FEA" w:rsidRPr="00833161">
        <w:rPr>
          <w:rFonts w:ascii="Arial Narrow" w:hAnsi="Arial Narrow" w:cs="Arial"/>
        </w:rPr>
        <w:t xml:space="preserve">Za </w:t>
      </w:r>
      <w:r w:rsidR="00E40C43" w:rsidRPr="00833161">
        <w:rPr>
          <w:rFonts w:ascii="Arial Narrow" w:hAnsi="Arial Narrow" w:cs="Arial"/>
        </w:rPr>
        <w:t xml:space="preserve">řádné </w:t>
      </w:r>
      <w:r w:rsidR="00153A70" w:rsidRPr="00833161">
        <w:rPr>
          <w:rFonts w:ascii="Arial Narrow" w:hAnsi="Arial Narrow" w:cs="Arial"/>
        </w:rPr>
        <w:t>předání</w:t>
      </w:r>
      <w:r w:rsidR="003A7FEA" w:rsidRPr="00833161">
        <w:rPr>
          <w:rFonts w:ascii="Arial Narrow" w:hAnsi="Arial Narrow" w:cs="Arial"/>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výchozí elektrorevize</w:t>
      </w:r>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34800A35"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kupujícího, seznámení s obsluhou jednotlivých zařízení, seznámení s postupy a způsoby údržby jednotlivých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declaration)</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75AE28F6"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30793F">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06A1319D" w14:textId="77777777" w:rsidR="002256C4" w:rsidRDefault="002256C4" w:rsidP="002256C4">
      <w:pPr>
        <w:pStyle w:val="Odstavecseseznamem"/>
        <w:ind w:left="0" w:firstLine="0"/>
        <w:jc w:val="center"/>
        <w:rPr>
          <w:rFonts w:ascii="Arial Narrow" w:hAnsi="Arial Narrow"/>
          <w:b/>
        </w:rPr>
      </w:pPr>
    </w:p>
    <w:p w14:paraId="70F9167E"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ust.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ust.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A5A0DD1"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 xml:space="preserve">číslo </w:t>
      </w:r>
      <w:r w:rsidR="00560DFE" w:rsidRPr="006A41ED">
        <w:rPr>
          <w:rFonts w:ascii="Arial Narrow" w:hAnsi="Arial Narrow"/>
          <w:color w:val="000000"/>
        </w:rPr>
        <w:t xml:space="preserve">Projektu  </w:t>
      </w:r>
      <w:r w:rsidR="006A41ED" w:rsidRPr="006A41ED">
        <w:rPr>
          <w:rFonts w:ascii="Arial Narrow" w:hAnsi="Arial Narrow" w:cs="Arial"/>
          <w:bCs/>
          <w:iCs/>
        </w:rPr>
        <w:t>CZ.06.2.67/0.0/0.0/16_050/0001857,</w:t>
      </w:r>
      <w:r w:rsidR="006A41ED">
        <w:rPr>
          <w:rFonts w:ascii="Arial" w:hAnsi="Arial" w:cs="Arial"/>
          <w:bCs/>
          <w:iCs/>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560DFE" w:rsidRPr="00035971">
        <w:rPr>
          <w:rFonts w:ascii="Arial" w:hAnsi="Arial" w:cs="Arial"/>
          <w:b/>
          <w:bCs/>
          <w:color w:val="000000"/>
          <w:sz w:val="20"/>
          <w:szCs w:val="20"/>
        </w:rPr>
        <w:t>Inovace výuky CNC obrábění v SŠ TEGA Blansko</w:t>
      </w:r>
      <w:r w:rsidR="002B5642" w:rsidRPr="003C6076">
        <w:rPr>
          <w:rFonts w:ascii="Arial Narrow" w:hAnsi="Arial Narrow" w:cs="Arial"/>
        </w:rPr>
        <w:t>“</w:t>
      </w:r>
      <w:r w:rsidR="006A41ED">
        <w:rPr>
          <w:rFonts w:ascii="Arial Narrow" w:hAnsi="Arial Narrow" w:cs="Arial"/>
        </w:rPr>
        <w:t>.</w:t>
      </w:r>
    </w:p>
    <w:p w14:paraId="576D3C4E" w14:textId="77777777" w:rsidR="00E832F2" w:rsidRPr="000121EE" w:rsidRDefault="00E832F2" w:rsidP="00492072">
      <w:pPr>
        <w:ind w:left="709" w:firstLine="0"/>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357FE381" w:rsidR="005549C2" w:rsidRPr="0049207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06478B42" w14:textId="77777777" w:rsidR="00492072" w:rsidRDefault="00492072" w:rsidP="00492072">
      <w:pPr>
        <w:tabs>
          <w:tab w:val="left" w:pos="567"/>
        </w:tabs>
        <w:spacing w:after="200" w:line="276" w:lineRule="auto"/>
        <w:ind w:left="567" w:firstLine="0"/>
        <w:rPr>
          <w:rFonts w:ascii="Arial Narrow" w:hAnsi="Arial Narrow"/>
        </w:rPr>
      </w:pPr>
    </w:p>
    <w:p w14:paraId="3D9520B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7777777"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C1B83">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777777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C1B83">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633F053B"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w:t>
      </w:r>
      <w:r w:rsidR="0030793F">
        <w:rPr>
          <w:rFonts w:ascii="Arial Narrow" w:hAnsi="Arial Narrow"/>
          <w:sz w:val="22"/>
          <w:szCs w:val="22"/>
        </w:rPr>
        <w:t>,</w:t>
      </w:r>
      <w:r w:rsidR="00B37097">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B54606">
      <w:pPr>
        <w:spacing w:after="200" w:line="276" w:lineRule="auto"/>
        <w:jc w:val="center"/>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566783DE"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0457746"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w:t>
      </w:r>
      <w:r w:rsidR="00895607">
        <w:rPr>
          <w:rFonts w:ascii="Arial Narrow" w:hAnsi="Arial Narrow"/>
          <w:sz w:val="22"/>
          <w:szCs w:val="22"/>
        </w:rPr>
        <w:t>vrzení o tomto pojištění</w:t>
      </w:r>
      <w:r w:rsidRPr="00D85596">
        <w:rPr>
          <w:rFonts w:ascii="Arial Narrow" w:hAnsi="Arial Narrow"/>
          <w:sz w:val="22"/>
          <w:szCs w:val="22"/>
        </w:rPr>
        <w:t xml:space="preserve">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432B9C6" w14:textId="1A660EA9" w:rsidR="00CA56C0" w:rsidRDefault="00D33529" w:rsidP="00895607">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0D608AA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616E2A">
        <w:rPr>
          <w:rFonts w:ascii="Arial Narrow" w:hAnsi="Arial Narrow"/>
        </w:rPr>
        <w:t>5. 5. a</w:t>
      </w:r>
      <w:r w:rsidR="00C861C4" w:rsidRPr="00537C56">
        <w:rPr>
          <w:rFonts w:ascii="Arial Narrow" w:hAnsi="Arial Narrow"/>
        </w:rPr>
        <w:t xml:space="preserve"> </w:t>
      </w:r>
      <w:r w:rsidRPr="00537C56">
        <w:rPr>
          <w:rFonts w:ascii="Arial Narrow" w:hAnsi="Arial Narrow"/>
        </w:rPr>
        <w:t xml:space="preserve">5. </w:t>
      </w:r>
      <w:r w:rsidR="00616E2A">
        <w:rPr>
          <w:rFonts w:ascii="Arial Narrow" w:hAnsi="Arial Narrow"/>
        </w:rPr>
        <w:t>6</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7B861B23"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strany poskytovatele </w:t>
      </w:r>
      <w:r w:rsidR="00EF36D4">
        <w:rPr>
          <w:rFonts w:ascii="Arial Narrow" w:hAnsi="Arial Narrow"/>
          <w:b w:val="0"/>
          <w:sz w:val="22"/>
          <w:szCs w:val="22"/>
        </w:rPr>
        <w:t>d</w:t>
      </w:r>
      <w:r w:rsidRPr="00D85596">
        <w:rPr>
          <w:rFonts w:ascii="Arial Narrow" w:hAnsi="Arial Narrow"/>
          <w:b w:val="0"/>
          <w:sz w:val="22"/>
          <w:szCs w:val="22"/>
        </w:rPr>
        <w:t>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9E0D08"/>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lastRenderedPageBreak/>
        <w:t xml:space="preserve"> </w:t>
      </w:r>
    </w:p>
    <w:p w14:paraId="182A3074" w14:textId="5EFF9A81" w:rsidR="00960049" w:rsidRDefault="00960049" w:rsidP="009019D7">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3752AFC" w14:textId="77777777" w:rsidR="009814BD" w:rsidRDefault="009814BD" w:rsidP="003F1223">
      <w:pPr>
        <w:tabs>
          <w:tab w:val="left" w:pos="709"/>
        </w:tabs>
        <w:ind w:left="0" w:firstLine="0"/>
        <w:rPr>
          <w:rFonts w:ascii="Arial Narrow" w:hAnsi="Arial Narrow"/>
        </w:rPr>
      </w:pP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2ABDE34" w:rsidR="003F1223" w:rsidRPr="00616E2A" w:rsidRDefault="00CE6F3D" w:rsidP="00616E2A">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55DF5B6C" w14:textId="2FA57C3F" w:rsidR="00ED72CA"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9E0D08" w:rsidRDefault="003F1223" w:rsidP="009E0D08">
      <w:pPr>
        <w:pStyle w:val="Odstavecseseznamem"/>
        <w:ind w:left="709" w:firstLine="0"/>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Doručení úkonů podle této smlouvy proběhne osobně oproti podpisu nebo doporučenou poštou. Zasílací adresy odpovídají adresám v záhlaví této smlouvy. Zasílací adresa může být jednostranně písemným </w:t>
      </w:r>
      <w:r w:rsidRPr="00D85596">
        <w:rPr>
          <w:rFonts w:ascii="Arial Narrow" w:hAnsi="Arial Narrow"/>
        </w:rPr>
        <w:lastRenderedPageBreak/>
        <w:t>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538BCEF6" w:rsidR="00CE6F3D" w:rsidRPr="004B4E60"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5BFECD38" w14:textId="433FAC05" w:rsidR="004B4E60" w:rsidRPr="00A97D4C" w:rsidRDefault="004B4E60" w:rsidP="004B4E60">
      <w:pPr>
        <w:pStyle w:val="Nadpis2"/>
        <w:numPr>
          <w:ilvl w:val="1"/>
          <w:numId w:val="15"/>
        </w:numPr>
        <w:spacing w:after="120" w:line="276" w:lineRule="auto"/>
        <w:ind w:left="709" w:hanging="709"/>
        <w:rPr>
          <w:rStyle w:val="Zdraznn"/>
          <w:rFonts w:ascii="Arial Narrow" w:hAnsi="Arial Narrow"/>
          <w:b w:val="0"/>
          <w:i w:val="0"/>
          <w:iCs w:val="0"/>
        </w:rPr>
      </w:pPr>
      <w:r w:rsidRPr="00A97D4C">
        <w:rPr>
          <w:rFonts w:ascii="Arial Narrow" w:hAnsi="Arial Narrow" w:cs="Arial"/>
          <w:b w:val="0"/>
          <w:color w:val="171717"/>
          <w:sz w:val="22"/>
          <w:szCs w:val="22"/>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w:t>
      </w:r>
      <w:r w:rsidRPr="00A97D4C">
        <w:rPr>
          <w:rFonts w:ascii="Arial Narrow" w:hAnsi="Arial Narrow" w:cs="Arial"/>
          <w:b w:val="0"/>
          <w:sz w:val="22"/>
          <w:szCs w:val="22"/>
        </w:rPr>
        <w:t>SŠ TEGA Blansko</w:t>
      </w:r>
      <w:r w:rsidRPr="00A97D4C">
        <w:rPr>
          <w:rFonts w:ascii="Arial Narrow" w:hAnsi="Arial Narrow" w:cs="Arial"/>
          <w:b w:val="0"/>
          <w:color w:val="171717"/>
          <w:sz w:val="22"/>
          <w:szCs w:val="22"/>
        </w:rPr>
        <w:t>, a to nejpozději do 3</w:t>
      </w:r>
      <w:r w:rsidR="0030793F">
        <w:rPr>
          <w:rFonts w:ascii="Arial Narrow" w:hAnsi="Arial Narrow" w:cs="Arial"/>
          <w:b w:val="0"/>
          <w:color w:val="171717"/>
          <w:sz w:val="22"/>
          <w:szCs w:val="22"/>
        </w:rPr>
        <w:t xml:space="preserve">0 dnů </w:t>
      </w:r>
      <w:r w:rsidRPr="00A97D4C">
        <w:rPr>
          <w:rFonts w:ascii="Arial Narrow" w:hAnsi="Arial Narrow" w:cs="Arial"/>
          <w:b w:val="0"/>
          <w:color w:val="171717"/>
          <w:sz w:val="22"/>
          <w:szCs w:val="22"/>
        </w:rPr>
        <w:t xml:space="preserve">od podpisu smlouvy. </w:t>
      </w:r>
    </w:p>
    <w:p w14:paraId="358FA556" w14:textId="77777777" w:rsidR="004B4E60" w:rsidRPr="004B4E60" w:rsidRDefault="004B4E60" w:rsidP="004B4E60">
      <w:pPr>
        <w:ind w:left="0" w:firstLine="0"/>
        <w:rPr>
          <w:rStyle w:val="Zdraznn"/>
          <w:rFonts w:ascii="Arial Narrow" w:hAnsi="Arial Narrow"/>
          <w:i w:val="0"/>
          <w:iCs w:val="0"/>
        </w:rPr>
      </w:pPr>
    </w:p>
    <w:p w14:paraId="14D2245A" w14:textId="356C1442" w:rsidR="00CE6F3D" w:rsidRPr="004B4E60" w:rsidRDefault="00CE6F3D" w:rsidP="004B4E60">
      <w:pPr>
        <w:pStyle w:val="Odstavecseseznamem"/>
        <w:numPr>
          <w:ilvl w:val="1"/>
          <w:numId w:val="15"/>
        </w:numPr>
        <w:rPr>
          <w:rFonts w:ascii="Arial Narrow" w:hAnsi="Arial Narrow"/>
          <w:color w:val="000000"/>
        </w:rPr>
      </w:pPr>
      <w:r w:rsidRPr="004B4E6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41F0D57C" w:rsidR="00CE6F3D" w:rsidRPr="00D85596" w:rsidRDefault="00CE6F3D" w:rsidP="004B4E60">
      <w:pPr>
        <w:pStyle w:val="Odstavecseseznamem"/>
        <w:numPr>
          <w:ilvl w:val="1"/>
          <w:numId w:val="15"/>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4B4E60">
      <w:pPr>
        <w:pStyle w:val="Odstavecseseznamem"/>
        <w:numPr>
          <w:ilvl w:val="1"/>
          <w:numId w:val="15"/>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77777777"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p>
    <w:p w14:paraId="38E54CA7" w14:textId="178B6808" w:rsidR="000C7555" w:rsidRPr="00D85596" w:rsidRDefault="00513159" w:rsidP="00CA56C0">
      <w:pPr>
        <w:pStyle w:val="Odstavecseseznamem"/>
        <w:spacing w:line="360" w:lineRule="auto"/>
        <w:ind w:firstLine="0"/>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bookmarkEnd w:id="7"/>
    </w:p>
    <w:p w14:paraId="4FBA765D" w14:textId="77777777" w:rsidR="00522E54" w:rsidRDefault="00522E54" w:rsidP="00522E54">
      <w:pPr>
        <w:tabs>
          <w:tab w:val="left" w:pos="357"/>
        </w:tabs>
        <w:spacing w:after="200" w:line="276" w:lineRule="auto"/>
        <w:ind w:left="0" w:firstLine="0"/>
        <w:rPr>
          <w:rFonts w:ascii="Arial Narrow" w:hAnsi="Arial Narrow" w:cs="Arial"/>
          <w:b/>
          <w:sz w:val="22"/>
          <w:szCs w:val="22"/>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20B4308" w14:textId="1C33BE12" w:rsidR="003E439B" w:rsidRPr="00A72043" w:rsidRDefault="00DB3391" w:rsidP="0030793F">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895607">
        <w:rPr>
          <w:rFonts w:ascii="Arial Narrow" w:hAnsi="Arial Narrow"/>
          <w:sz w:val="22"/>
          <w:szCs w:val="22"/>
        </w:rPr>
        <w:t>Blansku</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r w:rsidR="00ED72CA">
        <w:rPr>
          <w:rFonts w:ascii="Arial Narrow" w:hAnsi="Arial Narrow"/>
          <w:sz w:val="22"/>
          <w:szCs w:val="22"/>
        </w:rPr>
        <w:t>…….</w:t>
      </w:r>
    </w:p>
    <w:p w14:paraId="55174446" w14:textId="5BA55180"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ED72CA">
        <w:rPr>
          <w:rFonts w:ascii="Arial Narrow" w:hAnsi="Arial Narrow"/>
          <w:sz w:val="22"/>
          <w:szCs w:val="22"/>
        </w:rPr>
        <w:t xml:space="preserve">         </w:t>
      </w:r>
      <w:r w:rsidRPr="00A72043">
        <w:rPr>
          <w:rFonts w:ascii="Arial Narrow" w:hAnsi="Arial Narrow"/>
          <w:sz w:val="22"/>
          <w:szCs w:val="22"/>
        </w:rPr>
        <w:t xml:space="preserve">________________________ </w:t>
      </w:r>
    </w:p>
    <w:p w14:paraId="06C8D13F" w14:textId="038F4A28" w:rsidR="000D5ED2" w:rsidRDefault="00ED72CA" w:rsidP="009E0D08">
      <w:pPr>
        <w:pStyle w:val="Zkladntext"/>
        <w:spacing w:after="200" w:line="276" w:lineRule="auto"/>
      </w:pPr>
      <w:permStart w:id="1644059899" w:edGrp="everyone"/>
      <w:r w:rsidRPr="00A72043">
        <w:rPr>
          <w:rFonts w:ascii="Arial Narrow" w:hAnsi="Arial Narrow"/>
        </w:rPr>
        <w:t>_________</w:t>
      </w:r>
      <w:r w:rsidR="00CE6F3D" w:rsidRPr="00A72043">
        <w:rPr>
          <w:rFonts w:ascii="Arial Narrow" w:hAnsi="Arial Narrow"/>
          <w:sz w:val="22"/>
          <w:szCs w:val="22"/>
        </w:rPr>
        <w:t>_________</w:t>
      </w:r>
      <w:r>
        <w:rPr>
          <w:rFonts w:ascii="Arial Narrow" w:hAnsi="Arial Narrow"/>
          <w:sz w:val="22"/>
          <w:szCs w:val="22"/>
        </w:rPr>
        <w:tab/>
      </w:r>
      <w:permEnd w:id="1644059899"/>
      <w:r w:rsidR="00C17413" w:rsidRPr="00A72043">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ermStart w:id="1559106639" w:edGrp="everyone"/>
      <w:r>
        <w:rPr>
          <w:rFonts w:ascii="Arial Narrow" w:hAnsi="Arial Narrow"/>
          <w:sz w:val="22"/>
          <w:szCs w:val="22"/>
        </w:rPr>
        <w:t xml:space="preserve">  </w:t>
      </w:r>
      <w:r w:rsidRPr="00A72043">
        <w:rPr>
          <w:rFonts w:ascii="Arial Narrow" w:hAnsi="Arial Narrow"/>
        </w:rPr>
        <w:t>_________</w:t>
      </w:r>
      <w:r w:rsidRPr="00A72043">
        <w:rPr>
          <w:rFonts w:ascii="Arial Narrow" w:hAnsi="Arial Narrow"/>
          <w:sz w:val="22"/>
          <w:szCs w:val="22"/>
        </w:rPr>
        <w:t>_________</w:t>
      </w:r>
      <w:permEnd w:id="1559106639"/>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p>
    <w:p w14:paraId="61101F86" w14:textId="77777777" w:rsidR="003043E4" w:rsidRDefault="003043E4" w:rsidP="003043E4">
      <w:pPr>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07BFC84C"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B3C72">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9B3E4708"/>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8B247E"/>
    <w:multiLevelType w:val="hybridMultilevel"/>
    <w:tmpl w:val="1EFE80A4"/>
    <w:lvl w:ilvl="0" w:tplc="21089636">
      <w:start w:val="1"/>
      <w:numFmt w:val="decimal"/>
      <w:lvlText w:val="%1."/>
      <w:lvlJc w:val="left"/>
      <w:pPr>
        <w:ind w:left="720" w:hanging="360"/>
      </w:pPr>
      <w:rPr>
        <w:rFonts w:ascii="Arial Narrow" w:hAnsi="Arial Narrow"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840F8F"/>
    <w:multiLevelType w:val="multilevel"/>
    <w:tmpl w:val="016015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5C42F17"/>
    <w:multiLevelType w:val="multilevel"/>
    <w:tmpl w:val="87DC8E1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8"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689"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9"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0"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8"/>
  </w:num>
  <w:num w:numId="5">
    <w:abstractNumId w:val="20"/>
  </w:num>
  <w:num w:numId="6">
    <w:abstractNumId w:val="0"/>
  </w:num>
  <w:num w:numId="7">
    <w:abstractNumId w:val="13"/>
  </w:num>
  <w:num w:numId="8">
    <w:abstractNumId w:val="10"/>
  </w:num>
  <w:num w:numId="9">
    <w:abstractNumId w:val="21"/>
  </w:num>
  <w:num w:numId="10">
    <w:abstractNumId w:val="11"/>
  </w:num>
  <w:num w:numId="11">
    <w:abstractNumId w:val="3"/>
  </w:num>
  <w:num w:numId="12">
    <w:abstractNumId w:val="16"/>
  </w:num>
  <w:num w:numId="13">
    <w:abstractNumId w:val="7"/>
  </w:num>
  <w:num w:numId="14">
    <w:abstractNumId w:val="17"/>
  </w:num>
  <w:num w:numId="15">
    <w:abstractNumId w:val="1"/>
  </w:num>
  <w:num w:numId="16">
    <w:abstractNumId w:val="18"/>
  </w:num>
  <w:num w:numId="17">
    <w:abstractNumId w:val="12"/>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
  </w:num>
  <w:num w:numId="30">
    <w:abstractNumId w:val="9"/>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1E47"/>
    <w:rsid w:val="00034A12"/>
    <w:rsid w:val="00041EA3"/>
    <w:rsid w:val="000422A4"/>
    <w:rsid w:val="00046774"/>
    <w:rsid w:val="00052C21"/>
    <w:rsid w:val="00055401"/>
    <w:rsid w:val="00056A35"/>
    <w:rsid w:val="00060B9E"/>
    <w:rsid w:val="000638A7"/>
    <w:rsid w:val="00066453"/>
    <w:rsid w:val="0006762A"/>
    <w:rsid w:val="00073286"/>
    <w:rsid w:val="00073C24"/>
    <w:rsid w:val="000747B2"/>
    <w:rsid w:val="000854D8"/>
    <w:rsid w:val="00085D12"/>
    <w:rsid w:val="0009026E"/>
    <w:rsid w:val="00095C9F"/>
    <w:rsid w:val="00097548"/>
    <w:rsid w:val="000A1240"/>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3C72"/>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4D9B"/>
    <w:rsid w:val="002E7DDA"/>
    <w:rsid w:val="003043E4"/>
    <w:rsid w:val="003044F9"/>
    <w:rsid w:val="003053BB"/>
    <w:rsid w:val="003061DE"/>
    <w:rsid w:val="00306D2A"/>
    <w:rsid w:val="0030793F"/>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526"/>
    <w:rsid w:val="00391718"/>
    <w:rsid w:val="00392B99"/>
    <w:rsid w:val="00393A3D"/>
    <w:rsid w:val="003967F0"/>
    <w:rsid w:val="003A1AA9"/>
    <w:rsid w:val="003A2658"/>
    <w:rsid w:val="003A63F2"/>
    <w:rsid w:val="003A7703"/>
    <w:rsid w:val="003A7FEA"/>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72C5"/>
    <w:rsid w:val="00424A41"/>
    <w:rsid w:val="00433CCE"/>
    <w:rsid w:val="00434A0A"/>
    <w:rsid w:val="0043770D"/>
    <w:rsid w:val="00443E8F"/>
    <w:rsid w:val="0044419E"/>
    <w:rsid w:val="004471F2"/>
    <w:rsid w:val="00454AB9"/>
    <w:rsid w:val="00464B2D"/>
    <w:rsid w:val="00471DAC"/>
    <w:rsid w:val="00474466"/>
    <w:rsid w:val="00475478"/>
    <w:rsid w:val="00491D3D"/>
    <w:rsid w:val="00492072"/>
    <w:rsid w:val="00497106"/>
    <w:rsid w:val="004A19BC"/>
    <w:rsid w:val="004A38B3"/>
    <w:rsid w:val="004A6200"/>
    <w:rsid w:val="004B4E60"/>
    <w:rsid w:val="004B64C6"/>
    <w:rsid w:val="004D25FB"/>
    <w:rsid w:val="004D5F1E"/>
    <w:rsid w:val="004D61D3"/>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302"/>
    <w:rsid w:val="00531FC0"/>
    <w:rsid w:val="00532480"/>
    <w:rsid w:val="00537C56"/>
    <w:rsid w:val="005423B4"/>
    <w:rsid w:val="00542429"/>
    <w:rsid w:val="00551996"/>
    <w:rsid w:val="005549C2"/>
    <w:rsid w:val="005606B4"/>
    <w:rsid w:val="00560DFE"/>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3904"/>
    <w:rsid w:val="00616E2A"/>
    <w:rsid w:val="006173A0"/>
    <w:rsid w:val="006250B3"/>
    <w:rsid w:val="0063769B"/>
    <w:rsid w:val="006403B5"/>
    <w:rsid w:val="006408A3"/>
    <w:rsid w:val="00642F30"/>
    <w:rsid w:val="00643016"/>
    <w:rsid w:val="006458BE"/>
    <w:rsid w:val="006471F2"/>
    <w:rsid w:val="00653F2B"/>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41ED"/>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26B"/>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C2DDB"/>
    <w:rsid w:val="007D0CA5"/>
    <w:rsid w:val="007E135D"/>
    <w:rsid w:val="00803912"/>
    <w:rsid w:val="0080536D"/>
    <w:rsid w:val="008077FC"/>
    <w:rsid w:val="008116A0"/>
    <w:rsid w:val="0081211C"/>
    <w:rsid w:val="00812D36"/>
    <w:rsid w:val="00816DFF"/>
    <w:rsid w:val="00817B71"/>
    <w:rsid w:val="00821AC1"/>
    <w:rsid w:val="00827450"/>
    <w:rsid w:val="0083085D"/>
    <w:rsid w:val="008318A8"/>
    <w:rsid w:val="00833161"/>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5607"/>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4C4D"/>
    <w:rsid w:val="009145FF"/>
    <w:rsid w:val="00915126"/>
    <w:rsid w:val="00924570"/>
    <w:rsid w:val="0092497A"/>
    <w:rsid w:val="00947C7B"/>
    <w:rsid w:val="009517EC"/>
    <w:rsid w:val="00952664"/>
    <w:rsid w:val="00954EC8"/>
    <w:rsid w:val="00956A15"/>
    <w:rsid w:val="00956D03"/>
    <w:rsid w:val="00957D12"/>
    <w:rsid w:val="00960049"/>
    <w:rsid w:val="00964236"/>
    <w:rsid w:val="00964BDC"/>
    <w:rsid w:val="009675E0"/>
    <w:rsid w:val="00970D3C"/>
    <w:rsid w:val="00975B15"/>
    <w:rsid w:val="00975B46"/>
    <w:rsid w:val="009814BD"/>
    <w:rsid w:val="009864A2"/>
    <w:rsid w:val="0099255B"/>
    <w:rsid w:val="009A7AC1"/>
    <w:rsid w:val="009B05E0"/>
    <w:rsid w:val="009C0104"/>
    <w:rsid w:val="009C3886"/>
    <w:rsid w:val="009C3999"/>
    <w:rsid w:val="009C7DDC"/>
    <w:rsid w:val="009D2F15"/>
    <w:rsid w:val="009D48D1"/>
    <w:rsid w:val="009E0D08"/>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5B67"/>
    <w:rsid w:val="00C669B4"/>
    <w:rsid w:val="00C80D19"/>
    <w:rsid w:val="00C81FDC"/>
    <w:rsid w:val="00C83F59"/>
    <w:rsid w:val="00C83FB3"/>
    <w:rsid w:val="00C861C4"/>
    <w:rsid w:val="00C86DF0"/>
    <w:rsid w:val="00C94D54"/>
    <w:rsid w:val="00CA249B"/>
    <w:rsid w:val="00CA56C0"/>
    <w:rsid w:val="00CA6F73"/>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3171"/>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5561"/>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72A31"/>
    <w:rsid w:val="00E8079A"/>
    <w:rsid w:val="00E822DD"/>
    <w:rsid w:val="00E832F2"/>
    <w:rsid w:val="00E83D2F"/>
    <w:rsid w:val="00E94076"/>
    <w:rsid w:val="00E95028"/>
    <w:rsid w:val="00EA0C2B"/>
    <w:rsid w:val="00EA105E"/>
    <w:rsid w:val="00EA2C0B"/>
    <w:rsid w:val="00EA3B87"/>
    <w:rsid w:val="00EA6262"/>
    <w:rsid w:val="00EB02F2"/>
    <w:rsid w:val="00EB1E7F"/>
    <w:rsid w:val="00EB70EE"/>
    <w:rsid w:val="00EC0EA3"/>
    <w:rsid w:val="00ED72CA"/>
    <w:rsid w:val="00EE127C"/>
    <w:rsid w:val="00EE18BF"/>
    <w:rsid w:val="00EE31D7"/>
    <w:rsid w:val="00EE4DD9"/>
    <w:rsid w:val="00EE74CF"/>
    <w:rsid w:val="00EF36D4"/>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66545"/>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593"/>
    <o:shapelayout v:ext="edit">
      <o:idmap v:ext="edit" data="1"/>
    </o:shapelayout>
  </w:shapeDefaults>
  <w:decimalSymbol w:val=","/>
  <w:listSeparator w:val=";"/>
  <w14:docId w14:val="254E6D72"/>
  <w15:docId w15:val="{693890EE-1D27-4942-9A32-5CB6D38E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qFormat/>
    <w:rsid w:val="003E439B"/>
    <w:pPr>
      <w:keepNext/>
      <w:jc w:val="center"/>
      <w:outlineLvl w:val="0"/>
    </w:pPr>
    <w:rPr>
      <w:b/>
      <w:sz w:val="24"/>
    </w:rPr>
  </w:style>
  <w:style w:type="paragraph" w:styleId="Nadpis2">
    <w:name w:val="heading 2"/>
    <w:basedOn w:val="Normln"/>
    <w:next w:val="Normln"/>
    <w:link w:val="Nadpis2Char"/>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Nadpis2Char">
    <w:name w:val="Nadpis 2 Char"/>
    <w:basedOn w:val="Standardnpsmoodstavce"/>
    <w:link w:val="Nadpis2"/>
    <w:rsid w:val="004B4E60"/>
    <w:rPr>
      <w:b/>
    </w:rPr>
  </w:style>
  <w:style w:type="character" w:customStyle="1" w:styleId="Nadpis1Char">
    <w:name w:val="Nadpis 1 Char"/>
    <w:basedOn w:val="Standardnpsmoodstavce"/>
    <w:link w:val="Nadpis1"/>
    <w:rsid w:val="0039152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812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dvoracek@sosblans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E5436-DF3F-43D7-8E7D-5CEC8FDD3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4884</Words>
  <Characters>28864</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33681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2018-01-30T09:46:00Z</dcterms:created>
  <dcterms:modified xsi:type="dcterms:W3CDTF">2018-01-30T09:46:00Z</dcterms:modified>
</cp:coreProperties>
</file>