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4DA4" w:rsidRPr="00D94DA4" w:rsidRDefault="00D94DA4" w:rsidP="00D94DA4">
      <w:pPr>
        <w:tabs>
          <w:tab w:val="clear" w:pos="1588"/>
          <w:tab w:val="clear" w:pos="4394"/>
          <w:tab w:val="clear" w:pos="5954"/>
          <w:tab w:val="clear" w:pos="8278"/>
          <w:tab w:val="clear" w:pos="9923"/>
        </w:tabs>
        <w:overflowPunct/>
        <w:spacing w:line="240" w:lineRule="auto"/>
        <w:jc w:val="left"/>
        <w:textAlignment w:val="auto"/>
        <w:rPr>
          <w:rFonts w:cs="Arial"/>
          <w:b/>
          <w:bCs/>
          <w:color w:val="auto"/>
          <w:sz w:val="26"/>
          <w:szCs w:val="26"/>
        </w:rPr>
      </w:pPr>
      <w:r w:rsidRPr="00D94DA4">
        <w:rPr>
          <w:rFonts w:cs="Arial"/>
          <w:b/>
          <w:bCs/>
          <w:color w:val="auto"/>
          <w:sz w:val="26"/>
          <w:szCs w:val="26"/>
        </w:rPr>
        <w:t>GARANCE NÁVAZNOSTÍ IDS JMK</w:t>
      </w:r>
    </w:p>
    <w:p w:rsidR="00741448" w:rsidRPr="00D94DA4" w:rsidRDefault="00D94DA4" w:rsidP="00D94DA4">
      <w:pPr>
        <w:tabs>
          <w:tab w:val="left" w:pos="171"/>
        </w:tabs>
        <w:rPr>
          <w:rFonts w:cs="Arial"/>
          <w:b/>
          <w:i/>
          <w:color w:val="00B0F0"/>
          <w:sz w:val="24"/>
          <w:szCs w:val="24"/>
          <w:u w:val="single"/>
        </w:rPr>
      </w:pPr>
      <w:r w:rsidRPr="00D94DA4">
        <w:rPr>
          <w:rFonts w:cs="Arial"/>
          <w:b/>
          <w:bCs/>
          <w:color w:val="auto"/>
          <w:sz w:val="21"/>
          <w:szCs w:val="21"/>
        </w:rPr>
        <w:t>Příloha č. 4: Závazné postupy při řešení mimořádných událostí</w:t>
      </w:r>
    </w:p>
    <w:p w:rsidR="00042514" w:rsidRDefault="00042514" w:rsidP="00E24971">
      <w:pPr>
        <w:tabs>
          <w:tab w:val="clear" w:pos="1588"/>
          <w:tab w:val="clear" w:pos="4394"/>
          <w:tab w:val="clear" w:pos="5954"/>
          <w:tab w:val="clear" w:pos="8278"/>
          <w:tab w:val="clear" w:pos="9923"/>
        </w:tabs>
        <w:overflowPunct/>
        <w:autoSpaceDE/>
        <w:autoSpaceDN/>
        <w:adjustRightInd/>
        <w:spacing w:line="240" w:lineRule="auto"/>
        <w:textAlignment w:val="auto"/>
        <w:rPr>
          <w:rFonts w:cs="Arial"/>
          <w:b/>
          <w:color w:val="00B0F0"/>
        </w:rPr>
      </w:pPr>
    </w:p>
    <w:p w:rsidR="00741448" w:rsidRPr="00741448" w:rsidRDefault="00741448" w:rsidP="00E24971">
      <w:pPr>
        <w:tabs>
          <w:tab w:val="clear" w:pos="1588"/>
          <w:tab w:val="clear" w:pos="4394"/>
          <w:tab w:val="clear" w:pos="5954"/>
          <w:tab w:val="clear" w:pos="8278"/>
          <w:tab w:val="clear" w:pos="9923"/>
        </w:tabs>
        <w:overflowPunct/>
        <w:autoSpaceDE/>
        <w:autoSpaceDN/>
        <w:adjustRightInd/>
        <w:spacing w:line="240" w:lineRule="auto"/>
        <w:textAlignment w:val="auto"/>
        <w:rPr>
          <w:rFonts w:cs="Arial"/>
          <w:b/>
          <w:color w:val="00B0F0"/>
        </w:rPr>
      </w:pPr>
      <w:r w:rsidRPr="00741448">
        <w:rPr>
          <w:rFonts w:cs="Arial"/>
          <w:b/>
          <w:color w:val="00B0F0"/>
        </w:rPr>
        <w:t>Souhrnný přehled</w:t>
      </w:r>
    </w:p>
    <w:p w:rsidR="00741448" w:rsidRDefault="00741448" w:rsidP="00E24971">
      <w:pPr>
        <w:tabs>
          <w:tab w:val="clear" w:pos="1588"/>
          <w:tab w:val="clear" w:pos="4394"/>
          <w:tab w:val="clear" w:pos="5954"/>
          <w:tab w:val="clear" w:pos="8278"/>
          <w:tab w:val="clear" w:pos="9923"/>
        </w:tabs>
        <w:overflowPunct/>
        <w:autoSpaceDE/>
        <w:autoSpaceDN/>
        <w:adjustRightInd/>
        <w:spacing w:line="240" w:lineRule="auto"/>
        <w:textAlignment w:val="auto"/>
        <w:rPr>
          <w:rFonts w:cs="Arial"/>
          <w:color w:val="aut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613"/>
      </w:tblGrid>
      <w:tr w:rsidR="00A43901" w:rsidRPr="00872C89" w:rsidTr="008E08A5">
        <w:tc>
          <w:tcPr>
            <w:tcW w:w="1134" w:type="dxa"/>
            <w:shd w:val="clear" w:color="auto" w:fill="C6D9F1"/>
            <w:vAlign w:val="center"/>
          </w:tcPr>
          <w:p w:rsidR="00A43901" w:rsidRPr="004B5E48" w:rsidRDefault="004B5E48" w:rsidP="004B5E48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b/>
                <w:color w:val="auto"/>
              </w:rPr>
            </w:pPr>
            <w:r w:rsidRPr="004B5E48">
              <w:rPr>
                <w:rFonts w:cs="Arial"/>
                <w:b/>
                <w:color w:val="auto"/>
              </w:rPr>
              <w:t>Číslo opatření</w:t>
            </w:r>
          </w:p>
        </w:tc>
        <w:tc>
          <w:tcPr>
            <w:tcW w:w="8613" w:type="dxa"/>
            <w:shd w:val="clear" w:color="auto" w:fill="C6D9F1"/>
            <w:vAlign w:val="center"/>
          </w:tcPr>
          <w:p w:rsidR="00A43901" w:rsidRPr="004B5E48" w:rsidRDefault="004B5E48" w:rsidP="004B5E48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b/>
                <w:color w:val="auto"/>
              </w:rPr>
            </w:pPr>
            <w:r w:rsidRPr="004B5E48">
              <w:rPr>
                <w:rFonts w:cs="Arial"/>
                <w:b/>
                <w:color w:val="auto"/>
              </w:rPr>
              <w:t>Typ mimořádnosti</w:t>
            </w:r>
          </w:p>
        </w:tc>
      </w:tr>
      <w:tr w:rsidR="004B5E48" w:rsidRPr="00872C89" w:rsidTr="004B5E48">
        <w:tc>
          <w:tcPr>
            <w:tcW w:w="1134" w:type="dxa"/>
            <w:shd w:val="clear" w:color="auto" w:fill="auto"/>
            <w:vAlign w:val="center"/>
          </w:tcPr>
          <w:p w:rsidR="004B5E48" w:rsidRPr="00872C89" w:rsidRDefault="004B5E48" w:rsidP="004B5E48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1.</w:t>
            </w:r>
          </w:p>
        </w:tc>
        <w:tc>
          <w:tcPr>
            <w:tcW w:w="8613" w:type="dxa"/>
            <w:shd w:val="clear" w:color="auto" w:fill="auto"/>
          </w:tcPr>
          <w:p w:rsidR="004B5E48" w:rsidRPr="00872C89" w:rsidRDefault="004B5E48" w:rsidP="008E08A5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Brno hl. n. bez 1 průchozí koleje</w:t>
            </w:r>
          </w:p>
        </w:tc>
      </w:tr>
      <w:tr w:rsidR="004B5E48" w:rsidRPr="00872C89" w:rsidTr="004B5E48">
        <w:tc>
          <w:tcPr>
            <w:tcW w:w="1134" w:type="dxa"/>
            <w:shd w:val="clear" w:color="auto" w:fill="auto"/>
            <w:vAlign w:val="center"/>
          </w:tcPr>
          <w:p w:rsidR="004B5E48" w:rsidRPr="00872C89" w:rsidRDefault="004B5E48" w:rsidP="004B5E48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2.</w:t>
            </w:r>
          </w:p>
        </w:tc>
        <w:tc>
          <w:tcPr>
            <w:tcW w:w="8613" w:type="dxa"/>
            <w:shd w:val="clear" w:color="auto" w:fill="auto"/>
          </w:tcPr>
          <w:p w:rsidR="004B5E48" w:rsidRPr="00872C89" w:rsidRDefault="004B5E48" w:rsidP="00A803AD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Brno hl. n. bez 2 průchozích kolejí</w:t>
            </w:r>
          </w:p>
        </w:tc>
      </w:tr>
      <w:tr w:rsidR="004B5E48" w:rsidRPr="00872C89" w:rsidTr="004B5E48">
        <w:tc>
          <w:tcPr>
            <w:tcW w:w="1134" w:type="dxa"/>
            <w:shd w:val="clear" w:color="auto" w:fill="auto"/>
            <w:vAlign w:val="center"/>
          </w:tcPr>
          <w:p w:rsidR="004B5E48" w:rsidRPr="00872C89" w:rsidRDefault="004B5E48" w:rsidP="004B5E48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3.</w:t>
            </w:r>
          </w:p>
        </w:tc>
        <w:tc>
          <w:tcPr>
            <w:tcW w:w="8613" w:type="dxa"/>
            <w:shd w:val="clear" w:color="auto" w:fill="auto"/>
          </w:tcPr>
          <w:p w:rsidR="004B5E48" w:rsidRPr="00872C89" w:rsidRDefault="004B5E48" w:rsidP="00A803AD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Brno hl. n. bez 4 průchozích kolejí</w:t>
            </w:r>
          </w:p>
        </w:tc>
      </w:tr>
      <w:tr w:rsidR="004B5E48" w:rsidRPr="00872C89" w:rsidTr="004B5E48">
        <w:tc>
          <w:tcPr>
            <w:tcW w:w="1134" w:type="dxa"/>
            <w:shd w:val="clear" w:color="auto" w:fill="auto"/>
            <w:vAlign w:val="center"/>
          </w:tcPr>
          <w:p w:rsidR="004B5E48" w:rsidRPr="00872C89" w:rsidRDefault="004B5E48" w:rsidP="004B5E48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4.</w:t>
            </w:r>
          </w:p>
        </w:tc>
        <w:tc>
          <w:tcPr>
            <w:tcW w:w="8613" w:type="dxa"/>
            <w:shd w:val="clear" w:color="auto" w:fill="auto"/>
          </w:tcPr>
          <w:p w:rsidR="004B5E48" w:rsidRPr="00872C89" w:rsidRDefault="004B5E48" w:rsidP="00A803AD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Brno hl. n. bez kusých kolejí 5k – 13k</w:t>
            </w:r>
          </w:p>
        </w:tc>
      </w:tr>
      <w:tr w:rsidR="004B5E48" w:rsidRPr="00872C89" w:rsidTr="004B5E48">
        <w:tc>
          <w:tcPr>
            <w:tcW w:w="1134" w:type="dxa"/>
            <w:shd w:val="clear" w:color="auto" w:fill="auto"/>
            <w:vAlign w:val="center"/>
          </w:tcPr>
          <w:p w:rsidR="004B5E48" w:rsidRPr="00872C89" w:rsidRDefault="004B5E48" w:rsidP="004B5E48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5.</w:t>
            </w:r>
          </w:p>
        </w:tc>
        <w:tc>
          <w:tcPr>
            <w:tcW w:w="8613" w:type="dxa"/>
            <w:shd w:val="clear" w:color="auto" w:fill="auto"/>
          </w:tcPr>
          <w:p w:rsidR="004B5E48" w:rsidRPr="00872C89" w:rsidRDefault="004B5E48" w:rsidP="00A803AD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Brno hl. n. bez napětí v TV</w:t>
            </w:r>
          </w:p>
        </w:tc>
      </w:tr>
      <w:tr w:rsidR="004B5E48" w:rsidRPr="00872C89" w:rsidTr="004B5E48">
        <w:tc>
          <w:tcPr>
            <w:tcW w:w="1134" w:type="dxa"/>
            <w:shd w:val="clear" w:color="auto" w:fill="auto"/>
            <w:vAlign w:val="center"/>
          </w:tcPr>
          <w:p w:rsidR="004B5E48" w:rsidRPr="00872C89" w:rsidRDefault="004B5E48" w:rsidP="004B5E48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6.</w:t>
            </w:r>
          </w:p>
        </w:tc>
        <w:tc>
          <w:tcPr>
            <w:tcW w:w="8613" w:type="dxa"/>
            <w:shd w:val="clear" w:color="auto" w:fill="auto"/>
          </w:tcPr>
          <w:p w:rsidR="004B5E48" w:rsidRPr="00872C89" w:rsidRDefault="004B5E48" w:rsidP="00A803AD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Brno hl. n. padá sníh</w:t>
            </w:r>
          </w:p>
        </w:tc>
      </w:tr>
      <w:tr w:rsidR="004B5E48" w:rsidRPr="00872C89" w:rsidTr="004B5E48">
        <w:tc>
          <w:tcPr>
            <w:tcW w:w="1134" w:type="dxa"/>
            <w:shd w:val="clear" w:color="auto" w:fill="auto"/>
            <w:vAlign w:val="center"/>
          </w:tcPr>
          <w:p w:rsidR="004B5E48" w:rsidRPr="00872C89" w:rsidRDefault="004B5E48" w:rsidP="004B5E48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7.</w:t>
            </w:r>
          </w:p>
        </w:tc>
        <w:tc>
          <w:tcPr>
            <w:tcW w:w="8613" w:type="dxa"/>
            <w:shd w:val="clear" w:color="auto" w:fill="auto"/>
          </w:tcPr>
          <w:p w:rsidR="004B5E48" w:rsidRPr="00872C89" w:rsidRDefault="004B5E48" w:rsidP="00A803AD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Brno hl. n. neprůjezdný viadukt Křenová či obě TK v úseku Brno hl. n. – Odb Brno-Židenice</w:t>
            </w:r>
          </w:p>
        </w:tc>
      </w:tr>
      <w:tr w:rsidR="004B5E48" w:rsidRPr="00872C89" w:rsidTr="004B5E48">
        <w:tc>
          <w:tcPr>
            <w:tcW w:w="1134" w:type="dxa"/>
            <w:shd w:val="clear" w:color="auto" w:fill="auto"/>
            <w:vAlign w:val="center"/>
          </w:tcPr>
          <w:p w:rsidR="004B5E48" w:rsidRPr="00872C89" w:rsidRDefault="004B5E48" w:rsidP="004B5E48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8.</w:t>
            </w:r>
          </w:p>
        </w:tc>
        <w:tc>
          <w:tcPr>
            <w:tcW w:w="8613" w:type="dxa"/>
            <w:shd w:val="clear" w:color="auto" w:fill="auto"/>
          </w:tcPr>
          <w:p w:rsidR="004B5E48" w:rsidRPr="00872C89" w:rsidRDefault="004B5E48" w:rsidP="00A803AD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Brno hl. n. neprůjezdné mezi St. 4 a St. 5</w:t>
            </w:r>
          </w:p>
        </w:tc>
      </w:tr>
      <w:tr w:rsidR="004B5E48" w:rsidRPr="00872C89" w:rsidTr="004B5E48">
        <w:tc>
          <w:tcPr>
            <w:tcW w:w="1134" w:type="dxa"/>
            <w:shd w:val="clear" w:color="auto" w:fill="auto"/>
            <w:vAlign w:val="center"/>
          </w:tcPr>
          <w:p w:rsidR="004B5E48" w:rsidRPr="00872C89" w:rsidRDefault="004B5E48" w:rsidP="004B5E48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9.</w:t>
            </w:r>
          </w:p>
        </w:tc>
        <w:tc>
          <w:tcPr>
            <w:tcW w:w="8613" w:type="dxa"/>
            <w:shd w:val="clear" w:color="auto" w:fill="auto"/>
          </w:tcPr>
          <w:p w:rsidR="004B5E48" w:rsidRPr="00872C89" w:rsidRDefault="004B5E48" w:rsidP="00A803AD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Brno hl. n. porucha SZZ St. 4 (celý obvod, výhybky točené klikou)</w:t>
            </w:r>
          </w:p>
        </w:tc>
      </w:tr>
      <w:tr w:rsidR="004B5E48" w:rsidRPr="00872C89" w:rsidTr="004B5E48">
        <w:tc>
          <w:tcPr>
            <w:tcW w:w="1134" w:type="dxa"/>
            <w:shd w:val="clear" w:color="auto" w:fill="auto"/>
            <w:vAlign w:val="center"/>
          </w:tcPr>
          <w:p w:rsidR="004B5E48" w:rsidRPr="00872C89" w:rsidRDefault="004B5E48" w:rsidP="004B5E48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10.</w:t>
            </w:r>
          </w:p>
        </w:tc>
        <w:tc>
          <w:tcPr>
            <w:tcW w:w="8613" w:type="dxa"/>
            <w:shd w:val="clear" w:color="auto" w:fill="auto"/>
          </w:tcPr>
          <w:p w:rsidR="004B5E48" w:rsidRPr="00872C89" w:rsidRDefault="004B5E48" w:rsidP="00A803AD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Brno hl. n. porucha SZZ St. 5 (celý obvod, výhybky točené klikou)</w:t>
            </w:r>
          </w:p>
        </w:tc>
      </w:tr>
      <w:tr w:rsidR="004B5E48" w:rsidRPr="00872C89" w:rsidTr="004B5E48">
        <w:tc>
          <w:tcPr>
            <w:tcW w:w="1134" w:type="dxa"/>
            <w:shd w:val="clear" w:color="auto" w:fill="auto"/>
            <w:vAlign w:val="center"/>
          </w:tcPr>
          <w:p w:rsidR="004B5E48" w:rsidRPr="00872C89" w:rsidRDefault="004B5E48" w:rsidP="004B5E48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11.</w:t>
            </w:r>
          </w:p>
        </w:tc>
        <w:tc>
          <w:tcPr>
            <w:tcW w:w="8613" w:type="dxa"/>
            <w:shd w:val="clear" w:color="auto" w:fill="auto"/>
          </w:tcPr>
          <w:p w:rsidR="004B5E48" w:rsidRPr="00872C89" w:rsidRDefault="004B5E48" w:rsidP="00A803AD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Brno hl. n. porucha SZZ St. 5 (porucha i jen části výhybek, mající stejné následky jako v situaci č. 10)</w:t>
            </w:r>
          </w:p>
        </w:tc>
      </w:tr>
      <w:tr w:rsidR="004B5E48" w:rsidRPr="00872C89" w:rsidTr="004B5E48">
        <w:tc>
          <w:tcPr>
            <w:tcW w:w="1134" w:type="dxa"/>
            <w:shd w:val="clear" w:color="auto" w:fill="auto"/>
            <w:vAlign w:val="center"/>
          </w:tcPr>
          <w:p w:rsidR="004B5E48" w:rsidRPr="00872C89" w:rsidRDefault="004B5E48" w:rsidP="004B5E48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12.</w:t>
            </w:r>
          </w:p>
        </w:tc>
        <w:tc>
          <w:tcPr>
            <w:tcW w:w="8613" w:type="dxa"/>
            <w:shd w:val="clear" w:color="auto" w:fill="auto"/>
          </w:tcPr>
          <w:p w:rsidR="004B5E48" w:rsidRPr="00872C89" w:rsidRDefault="004B5E48" w:rsidP="00A803AD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Brno hl. n. porucha SZZ St. 6 (celý obvod, výhybky točené klikou)</w:t>
            </w:r>
          </w:p>
        </w:tc>
      </w:tr>
      <w:tr w:rsidR="004B5E48" w:rsidRPr="00872C89" w:rsidTr="004B5E48">
        <w:tc>
          <w:tcPr>
            <w:tcW w:w="1134" w:type="dxa"/>
            <w:shd w:val="clear" w:color="auto" w:fill="auto"/>
            <w:vAlign w:val="center"/>
          </w:tcPr>
          <w:p w:rsidR="004B5E48" w:rsidRPr="00872C89" w:rsidRDefault="004B5E48" w:rsidP="004B5E48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13.</w:t>
            </w:r>
          </w:p>
        </w:tc>
        <w:tc>
          <w:tcPr>
            <w:tcW w:w="8613" w:type="dxa"/>
            <w:shd w:val="clear" w:color="auto" w:fill="auto"/>
          </w:tcPr>
          <w:p w:rsidR="004B5E48" w:rsidRPr="00872C89" w:rsidRDefault="004B5E48" w:rsidP="00A803AD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Brno hl. n. porucha SZZ St. 6 (výhybky zhlaví 1. a 2. SK – odvratné výhybky pro jízdu po 1. TK na 3. až 6. staniční kolej)</w:t>
            </w:r>
          </w:p>
        </w:tc>
      </w:tr>
      <w:tr w:rsidR="004B5E48" w:rsidRPr="00872C89" w:rsidTr="004B5E48">
        <w:tc>
          <w:tcPr>
            <w:tcW w:w="1134" w:type="dxa"/>
            <w:shd w:val="clear" w:color="auto" w:fill="auto"/>
            <w:vAlign w:val="center"/>
          </w:tcPr>
          <w:p w:rsidR="004B5E48" w:rsidRPr="00872C89" w:rsidRDefault="004B5E48" w:rsidP="004B5E48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14.</w:t>
            </w:r>
          </w:p>
        </w:tc>
        <w:tc>
          <w:tcPr>
            <w:tcW w:w="8613" w:type="dxa"/>
            <w:shd w:val="clear" w:color="auto" w:fill="auto"/>
          </w:tcPr>
          <w:p w:rsidR="004B5E48" w:rsidRPr="00872C89" w:rsidRDefault="004B5E48" w:rsidP="00A803AD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Brno hl. n. úplné uzavření (např. NVS)</w:t>
            </w:r>
          </w:p>
        </w:tc>
      </w:tr>
      <w:tr w:rsidR="004B5E48" w:rsidRPr="00872C89" w:rsidTr="004B5E48">
        <w:tc>
          <w:tcPr>
            <w:tcW w:w="1134" w:type="dxa"/>
            <w:shd w:val="clear" w:color="auto" w:fill="auto"/>
            <w:vAlign w:val="center"/>
          </w:tcPr>
          <w:p w:rsidR="004B5E48" w:rsidRPr="00872C89" w:rsidRDefault="004B5E48" w:rsidP="004B5E48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15.</w:t>
            </w:r>
          </w:p>
        </w:tc>
        <w:tc>
          <w:tcPr>
            <w:tcW w:w="8613" w:type="dxa"/>
            <w:shd w:val="clear" w:color="auto" w:fill="auto"/>
          </w:tcPr>
          <w:p w:rsidR="004B5E48" w:rsidRPr="00872C89" w:rsidRDefault="004B5E48" w:rsidP="00A803AD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Částečný nebo úplný výpadek napájení SZZ v Brně hl. n.</w:t>
            </w:r>
          </w:p>
        </w:tc>
      </w:tr>
      <w:tr w:rsidR="004B5E48" w:rsidRPr="00872C89" w:rsidTr="004B5E48">
        <w:tc>
          <w:tcPr>
            <w:tcW w:w="1134" w:type="dxa"/>
            <w:shd w:val="clear" w:color="auto" w:fill="auto"/>
            <w:vAlign w:val="center"/>
          </w:tcPr>
          <w:p w:rsidR="004B5E48" w:rsidRPr="00872C89" w:rsidRDefault="004B5E48" w:rsidP="004B5E48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16.</w:t>
            </w:r>
          </w:p>
        </w:tc>
        <w:tc>
          <w:tcPr>
            <w:tcW w:w="8613" w:type="dxa"/>
            <w:shd w:val="clear" w:color="auto" w:fill="auto"/>
          </w:tcPr>
          <w:p w:rsidR="004B5E48" w:rsidRPr="00872C89" w:rsidRDefault="004B5E48" w:rsidP="00A803AD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Provozuschopná pouze jedna TK Brno-Horní Heršpice – Brno hl. n. (1. TK)</w:t>
            </w:r>
          </w:p>
        </w:tc>
      </w:tr>
      <w:tr w:rsidR="004B5E48" w:rsidRPr="00872C89" w:rsidTr="004B5E48">
        <w:tc>
          <w:tcPr>
            <w:tcW w:w="1134" w:type="dxa"/>
            <w:shd w:val="clear" w:color="auto" w:fill="auto"/>
            <w:vAlign w:val="center"/>
          </w:tcPr>
          <w:p w:rsidR="004B5E48" w:rsidRPr="00872C89" w:rsidRDefault="004B5E48" w:rsidP="004B5E48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17.</w:t>
            </w:r>
          </w:p>
        </w:tc>
        <w:tc>
          <w:tcPr>
            <w:tcW w:w="8613" w:type="dxa"/>
            <w:shd w:val="clear" w:color="auto" w:fill="auto"/>
          </w:tcPr>
          <w:p w:rsidR="004B5E48" w:rsidRPr="00872C89" w:rsidRDefault="004B5E48" w:rsidP="00A803AD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Provozuschopná pouze jedna TK Brno-Horní Heršpice – Brno hl. n. (2. TK)</w:t>
            </w:r>
          </w:p>
        </w:tc>
      </w:tr>
      <w:tr w:rsidR="004B5E48" w:rsidRPr="00872C89" w:rsidTr="004B5E48">
        <w:tc>
          <w:tcPr>
            <w:tcW w:w="1134" w:type="dxa"/>
            <w:shd w:val="clear" w:color="auto" w:fill="auto"/>
            <w:vAlign w:val="center"/>
          </w:tcPr>
          <w:p w:rsidR="004B5E48" w:rsidRPr="00872C89" w:rsidRDefault="004B5E48" w:rsidP="004B5E48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18.</w:t>
            </w:r>
          </w:p>
        </w:tc>
        <w:tc>
          <w:tcPr>
            <w:tcW w:w="8613" w:type="dxa"/>
            <w:shd w:val="clear" w:color="auto" w:fill="auto"/>
          </w:tcPr>
          <w:p w:rsidR="004B5E48" w:rsidRPr="00872C89" w:rsidRDefault="004B5E48" w:rsidP="00A803AD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Provozuschopné pouze dvě TK Brno-Horní Heršpice – Brno hl. n. (1. nebo 2. TK a 3. TK)</w:t>
            </w:r>
          </w:p>
        </w:tc>
      </w:tr>
      <w:tr w:rsidR="004B5E48" w:rsidRPr="00872C89" w:rsidTr="004B5E48">
        <w:tc>
          <w:tcPr>
            <w:tcW w:w="1134" w:type="dxa"/>
            <w:shd w:val="clear" w:color="auto" w:fill="auto"/>
            <w:vAlign w:val="center"/>
          </w:tcPr>
          <w:p w:rsidR="004B5E48" w:rsidRPr="00872C89" w:rsidRDefault="004B5E48" w:rsidP="004B5E48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19.</w:t>
            </w:r>
          </w:p>
        </w:tc>
        <w:tc>
          <w:tcPr>
            <w:tcW w:w="8613" w:type="dxa"/>
            <w:shd w:val="clear" w:color="auto" w:fill="auto"/>
          </w:tcPr>
          <w:p w:rsidR="004B5E48" w:rsidRPr="00872C89" w:rsidRDefault="004B5E48" w:rsidP="00A803AD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Nesjízdné všechny TK Brno-Horní Heršpice – Brno hl. n.</w:t>
            </w:r>
          </w:p>
        </w:tc>
      </w:tr>
      <w:tr w:rsidR="004B5E48" w:rsidRPr="00872C89" w:rsidTr="004B5E48">
        <w:tc>
          <w:tcPr>
            <w:tcW w:w="1134" w:type="dxa"/>
            <w:shd w:val="clear" w:color="auto" w:fill="auto"/>
            <w:vAlign w:val="center"/>
          </w:tcPr>
          <w:p w:rsidR="004B5E48" w:rsidRPr="00872C89" w:rsidRDefault="004B5E48" w:rsidP="004B5E48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20.</w:t>
            </w:r>
          </w:p>
        </w:tc>
        <w:tc>
          <w:tcPr>
            <w:tcW w:w="8613" w:type="dxa"/>
            <w:shd w:val="clear" w:color="auto" w:fill="auto"/>
          </w:tcPr>
          <w:p w:rsidR="004B5E48" w:rsidRPr="00872C89" w:rsidRDefault="004B5E48" w:rsidP="00A803AD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Brno-Horní Heršpice porucha SZZ (celá stanice, výhybky točené klikou)</w:t>
            </w:r>
          </w:p>
        </w:tc>
      </w:tr>
      <w:tr w:rsidR="004B5E48" w:rsidRPr="00872C89" w:rsidTr="004B5E48">
        <w:tc>
          <w:tcPr>
            <w:tcW w:w="1134" w:type="dxa"/>
            <w:shd w:val="clear" w:color="auto" w:fill="auto"/>
            <w:vAlign w:val="center"/>
          </w:tcPr>
          <w:p w:rsidR="004B5E48" w:rsidRPr="00872C89" w:rsidRDefault="004B5E48" w:rsidP="004B5E48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21.</w:t>
            </w:r>
          </w:p>
        </w:tc>
        <w:tc>
          <w:tcPr>
            <w:tcW w:w="8613" w:type="dxa"/>
            <w:shd w:val="clear" w:color="auto" w:fill="auto"/>
          </w:tcPr>
          <w:p w:rsidR="004B5E48" w:rsidRPr="00872C89" w:rsidRDefault="004B5E48" w:rsidP="00A803AD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Provozuschopná pouze jedna TK Modřice – Brno-Horní Heršpice</w:t>
            </w:r>
          </w:p>
        </w:tc>
      </w:tr>
      <w:tr w:rsidR="004B5E48" w:rsidRPr="00872C89" w:rsidTr="004B5E48">
        <w:tc>
          <w:tcPr>
            <w:tcW w:w="1134" w:type="dxa"/>
            <w:shd w:val="clear" w:color="auto" w:fill="auto"/>
            <w:vAlign w:val="center"/>
          </w:tcPr>
          <w:p w:rsidR="004B5E48" w:rsidRPr="00872C89" w:rsidRDefault="004B5E48" w:rsidP="004B5E48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22.</w:t>
            </w:r>
          </w:p>
        </w:tc>
        <w:tc>
          <w:tcPr>
            <w:tcW w:w="8613" w:type="dxa"/>
            <w:shd w:val="clear" w:color="auto" w:fill="auto"/>
          </w:tcPr>
          <w:p w:rsidR="004B5E48" w:rsidRPr="00872C89" w:rsidRDefault="004B5E48" w:rsidP="00A803AD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Provozuschopná pouze jedna TK Hrušovany u Brna – Modřice </w:t>
            </w:r>
          </w:p>
        </w:tc>
      </w:tr>
      <w:tr w:rsidR="004B5E48" w:rsidRPr="00872C89" w:rsidTr="004B5E48">
        <w:tc>
          <w:tcPr>
            <w:tcW w:w="1134" w:type="dxa"/>
            <w:shd w:val="clear" w:color="auto" w:fill="auto"/>
            <w:vAlign w:val="center"/>
          </w:tcPr>
          <w:p w:rsidR="004B5E48" w:rsidRPr="00872C89" w:rsidRDefault="004B5E48" w:rsidP="004B5E48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23.</w:t>
            </w:r>
          </w:p>
        </w:tc>
        <w:tc>
          <w:tcPr>
            <w:tcW w:w="8613" w:type="dxa"/>
            <w:shd w:val="clear" w:color="auto" w:fill="auto"/>
          </w:tcPr>
          <w:p w:rsidR="004B5E48" w:rsidRPr="00872C89" w:rsidRDefault="004B5E48" w:rsidP="00A803AD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Provozuschopná pouze jedna TK Brno hl. n. – Odb Brno-Židenice</w:t>
            </w:r>
          </w:p>
        </w:tc>
      </w:tr>
      <w:tr w:rsidR="004B5E48" w:rsidRPr="00872C89" w:rsidTr="004B5E48">
        <w:tc>
          <w:tcPr>
            <w:tcW w:w="1134" w:type="dxa"/>
            <w:shd w:val="clear" w:color="auto" w:fill="auto"/>
            <w:vAlign w:val="center"/>
          </w:tcPr>
          <w:p w:rsidR="004B5E48" w:rsidRPr="00872C89" w:rsidRDefault="004B5E48" w:rsidP="004B5E48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24.</w:t>
            </w:r>
          </w:p>
        </w:tc>
        <w:tc>
          <w:tcPr>
            <w:tcW w:w="8613" w:type="dxa"/>
            <w:shd w:val="clear" w:color="auto" w:fill="auto"/>
          </w:tcPr>
          <w:p w:rsidR="004B5E48" w:rsidRPr="00872C89" w:rsidRDefault="004B5E48" w:rsidP="00A803AD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Odb Brno-Židenice porucha SZZ (celá odbočka, výhybky točené klikou)</w:t>
            </w:r>
          </w:p>
        </w:tc>
      </w:tr>
      <w:tr w:rsidR="004B5E48" w:rsidRPr="00872C89" w:rsidTr="004B5E48">
        <w:tc>
          <w:tcPr>
            <w:tcW w:w="1134" w:type="dxa"/>
            <w:shd w:val="clear" w:color="auto" w:fill="auto"/>
            <w:vAlign w:val="center"/>
          </w:tcPr>
          <w:p w:rsidR="004B5E48" w:rsidRPr="00872C89" w:rsidRDefault="004B5E48" w:rsidP="004B5E48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25.</w:t>
            </w:r>
          </w:p>
        </w:tc>
        <w:tc>
          <w:tcPr>
            <w:tcW w:w="8613" w:type="dxa"/>
            <w:shd w:val="clear" w:color="auto" w:fill="auto"/>
          </w:tcPr>
          <w:p w:rsidR="004B5E48" w:rsidRPr="00872C89" w:rsidRDefault="004B5E48" w:rsidP="00A803AD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Provozuschopná pouze jedna TK Odb Brno-Židenice – Brno-Maloměřice (směr Adamov)</w:t>
            </w:r>
          </w:p>
        </w:tc>
      </w:tr>
      <w:tr w:rsidR="004B5E48" w:rsidRPr="00872C89" w:rsidTr="004B5E48">
        <w:tc>
          <w:tcPr>
            <w:tcW w:w="1134" w:type="dxa"/>
            <w:shd w:val="clear" w:color="auto" w:fill="auto"/>
            <w:vAlign w:val="center"/>
          </w:tcPr>
          <w:p w:rsidR="004B5E48" w:rsidRPr="00872C89" w:rsidRDefault="004B5E48" w:rsidP="004B5E48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26.</w:t>
            </w:r>
          </w:p>
        </w:tc>
        <w:tc>
          <w:tcPr>
            <w:tcW w:w="8613" w:type="dxa"/>
            <w:shd w:val="clear" w:color="auto" w:fill="auto"/>
          </w:tcPr>
          <w:p w:rsidR="004B5E48" w:rsidRPr="00872C89" w:rsidRDefault="004B5E48" w:rsidP="00A803AD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Provozuschopná pouze jedna TK Brno-Maloměřice – Adamov</w:t>
            </w:r>
          </w:p>
        </w:tc>
      </w:tr>
      <w:tr w:rsidR="004B5E48" w:rsidRPr="00872C89" w:rsidTr="004B5E48">
        <w:tc>
          <w:tcPr>
            <w:tcW w:w="1134" w:type="dxa"/>
            <w:shd w:val="clear" w:color="auto" w:fill="auto"/>
            <w:vAlign w:val="center"/>
          </w:tcPr>
          <w:p w:rsidR="004B5E48" w:rsidRPr="00872C89" w:rsidRDefault="004B5E48" w:rsidP="004B5E48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27.</w:t>
            </w:r>
          </w:p>
        </w:tc>
        <w:tc>
          <w:tcPr>
            <w:tcW w:w="8613" w:type="dxa"/>
            <w:shd w:val="clear" w:color="auto" w:fill="auto"/>
          </w:tcPr>
          <w:p w:rsidR="004B5E48" w:rsidRPr="00872C89" w:rsidRDefault="004B5E48" w:rsidP="00A803AD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Nesjízdné obě TK Brno-Maloměřice – Adamov</w:t>
            </w:r>
          </w:p>
        </w:tc>
      </w:tr>
      <w:tr w:rsidR="004B5E48" w:rsidRPr="00872C89" w:rsidTr="004B5E48">
        <w:tc>
          <w:tcPr>
            <w:tcW w:w="1134" w:type="dxa"/>
            <w:shd w:val="clear" w:color="auto" w:fill="auto"/>
            <w:vAlign w:val="center"/>
          </w:tcPr>
          <w:p w:rsidR="004B5E48" w:rsidRPr="00872C89" w:rsidRDefault="004B5E48" w:rsidP="004B5E48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28.</w:t>
            </w:r>
          </w:p>
        </w:tc>
        <w:tc>
          <w:tcPr>
            <w:tcW w:w="8613" w:type="dxa"/>
            <w:shd w:val="clear" w:color="auto" w:fill="auto"/>
          </w:tcPr>
          <w:p w:rsidR="004B5E48" w:rsidRPr="00872C89" w:rsidRDefault="004B5E48" w:rsidP="00A803AD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Nesjízdné obě TK Adamov – Blansko</w:t>
            </w:r>
          </w:p>
        </w:tc>
      </w:tr>
      <w:tr w:rsidR="004B5E48" w:rsidRPr="00872C89" w:rsidTr="004B5E48">
        <w:tc>
          <w:tcPr>
            <w:tcW w:w="1134" w:type="dxa"/>
            <w:shd w:val="clear" w:color="auto" w:fill="auto"/>
            <w:vAlign w:val="center"/>
          </w:tcPr>
          <w:p w:rsidR="004B5E48" w:rsidRPr="00872C89" w:rsidRDefault="004B5E48" w:rsidP="004B5E48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29.</w:t>
            </w:r>
          </w:p>
        </w:tc>
        <w:tc>
          <w:tcPr>
            <w:tcW w:w="8613" w:type="dxa"/>
            <w:shd w:val="clear" w:color="auto" w:fill="auto"/>
          </w:tcPr>
          <w:p w:rsidR="004B5E48" w:rsidRPr="00872C89" w:rsidRDefault="004B5E48" w:rsidP="00A803AD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Provozuschopná pouze jedna TK Odb Brno-Židenice – Brno-Maloměřice (směr Brno-Královo Pole)</w:t>
            </w:r>
          </w:p>
        </w:tc>
      </w:tr>
      <w:tr w:rsidR="004B5E48" w:rsidRPr="00872C89" w:rsidTr="004B5E48">
        <w:tc>
          <w:tcPr>
            <w:tcW w:w="1134" w:type="dxa"/>
            <w:shd w:val="clear" w:color="auto" w:fill="auto"/>
            <w:vAlign w:val="center"/>
          </w:tcPr>
          <w:p w:rsidR="004B5E48" w:rsidRPr="00872C89" w:rsidRDefault="004B5E48" w:rsidP="004B5E48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30.</w:t>
            </w:r>
          </w:p>
        </w:tc>
        <w:tc>
          <w:tcPr>
            <w:tcW w:w="8613" w:type="dxa"/>
            <w:shd w:val="clear" w:color="auto" w:fill="auto"/>
          </w:tcPr>
          <w:p w:rsidR="004B5E48" w:rsidRPr="00872C89" w:rsidRDefault="004B5E48" w:rsidP="00A803AD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Provozuschopná pouze 1. TK Odb Brno-Židenice – Brno-Maloměřice – Brno-Královo Pole</w:t>
            </w:r>
          </w:p>
        </w:tc>
      </w:tr>
      <w:tr w:rsidR="004B5E48" w:rsidRPr="00872C89" w:rsidTr="004B5E48">
        <w:tc>
          <w:tcPr>
            <w:tcW w:w="1134" w:type="dxa"/>
            <w:shd w:val="clear" w:color="auto" w:fill="auto"/>
            <w:vAlign w:val="center"/>
          </w:tcPr>
          <w:p w:rsidR="004B5E48" w:rsidRPr="00872C89" w:rsidRDefault="004B5E48" w:rsidP="004B5E48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31.</w:t>
            </w:r>
          </w:p>
        </w:tc>
        <w:tc>
          <w:tcPr>
            <w:tcW w:w="8613" w:type="dxa"/>
            <w:shd w:val="clear" w:color="auto" w:fill="auto"/>
          </w:tcPr>
          <w:p w:rsidR="004B5E48" w:rsidRPr="00872C89" w:rsidRDefault="004B5E48" w:rsidP="00A803AD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Provozuschopná pouze jedna TK Brno-Maloměřice – Brno-Královo Pole</w:t>
            </w:r>
          </w:p>
        </w:tc>
      </w:tr>
      <w:tr w:rsidR="004B5E48" w:rsidRPr="00872C89" w:rsidTr="004B5E48">
        <w:tc>
          <w:tcPr>
            <w:tcW w:w="1134" w:type="dxa"/>
            <w:shd w:val="clear" w:color="auto" w:fill="auto"/>
            <w:vAlign w:val="center"/>
          </w:tcPr>
          <w:p w:rsidR="004B5E48" w:rsidRPr="00872C89" w:rsidRDefault="004B5E48" w:rsidP="004B5E48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32.</w:t>
            </w:r>
          </w:p>
        </w:tc>
        <w:tc>
          <w:tcPr>
            <w:tcW w:w="8613" w:type="dxa"/>
            <w:shd w:val="clear" w:color="auto" w:fill="auto"/>
          </w:tcPr>
          <w:p w:rsidR="004B5E48" w:rsidRPr="00872C89" w:rsidRDefault="004B5E48" w:rsidP="00A803AD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Brno-Horní Heršpice nesjízdná spojovací kolej 603</w:t>
            </w:r>
          </w:p>
        </w:tc>
      </w:tr>
      <w:tr w:rsidR="004B5E48" w:rsidRPr="00872C89" w:rsidTr="004B5E48">
        <w:tc>
          <w:tcPr>
            <w:tcW w:w="1134" w:type="dxa"/>
            <w:shd w:val="clear" w:color="auto" w:fill="auto"/>
            <w:vAlign w:val="center"/>
          </w:tcPr>
          <w:p w:rsidR="004B5E48" w:rsidRPr="00872C89" w:rsidRDefault="004B5E48" w:rsidP="004B5E48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33.</w:t>
            </w:r>
          </w:p>
        </w:tc>
        <w:tc>
          <w:tcPr>
            <w:tcW w:w="8613" w:type="dxa"/>
            <w:shd w:val="clear" w:color="auto" w:fill="auto"/>
          </w:tcPr>
          <w:p w:rsidR="004B5E48" w:rsidRPr="00872C89" w:rsidRDefault="004B5E48" w:rsidP="00A803AD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Provozuschopná pouze jedna TK Brno-Horní Heršpice – Střelice</w:t>
            </w:r>
          </w:p>
        </w:tc>
      </w:tr>
      <w:tr w:rsidR="004B5E48" w:rsidRPr="00872C89" w:rsidTr="004B5E48">
        <w:tc>
          <w:tcPr>
            <w:tcW w:w="1134" w:type="dxa"/>
            <w:shd w:val="clear" w:color="auto" w:fill="auto"/>
            <w:vAlign w:val="center"/>
          </w:tcPr>
          <w:p w:rsidR="004B5E48" w:rsidRPr="00872C89" w:rsidRDefault="004B5E48" w:rsidP="004B5E48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34.</w:t>
            </w:r>
          </w:p>
        </w:tc>
        <w:tc>
          <w:tcPr>
            <w:tcW w:w="8613" w:type="dxa"/>
            <w:shd w:val="clear" w:color="auto" w:fill="auto"/>
          </w:tcPr>
          <w:p w:rsidR="004B5E48" w:rsidRPr="00872C89" w:rsidRDefault="004B5E48" w:rsidP="00A803AD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Porucha TZZ Brno-Horní Heršpice – Střelice</w:t>
            </w:r>
          </w:p>
        </w:tc>
      </w:tr>
      <w:tr w:rsidR="004B5E48" w:rsidRPr="00872C89" w:rsidTr="004B5E48">
        <w:tc>
          <w:tcPr>
            <w:tcW w:w="1134" w:type="dxa"/>
            <w:shd w:val="clear" w:color="auto" w:fill="auto"/>
            <w:vAlign w:val="center"/>
          </w:tcPr>
          <w:p w:rsidR="004B5E48" w:rsidRPr="00872C89" w:rsidRDefault="004B5E48" w:rsidP="004B5E48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35.</w:t>
            </w:r>
          </w:p>
        </w:tc>
        <w:tc>
          <w:tcPr>
            <w:tcW w:w="8613" w:type="dxa"/>
            <w:shd w:val="clear" w:color="auto" w:fill="auto"/>
          </w:tcPr>
          <w:p w:rsidR="004B5E48" w:rsidRPr="00872C89" w:rsidRDefault="004B5E48" w:rsidP="00A803AD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Nesjízdné obě TK Brno-Horní Heršpice zhlaví Státní silnice – Střelice</w:t>
            </w:r>
          </w:p>
        </w:tc>
      </w:tr>
      <w:tr w:rsidR="004B5E48" w:rsidRPr="00872C89" w:rsidTr="004B5E48">
        <w:tc>
          <w:tcPr>
            <w:tcW w:w="1134" w:type="dxa"/>
            <w:shd w:val="clear" w:color="auto" w:fill="auto"/>
            <w:vAlign w:val="center"/>
          </w:tcPr>
          <w:p w:rsidR="004B5E48" w:rsidRPr="00872C89" w:rsidRDefault="004B5E48" w:rsidP="004B5E48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36.</w:t>
            </w:r>
          </w:p>
        </w:tc>
        <w:tc>
          <w:tcPr>
            <w:tcW w:w="8613" w:type="dxa"/>
            <w:shd w:val="clear" w:color="auto" w:fill="auto"/>
          </w:tcPr>
          <w:p w:rsidR="004B5E48" w:rsidRPr="00872C89" w:rsidRDefault="004B5E48" w:rsidP="00A803AD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Nesjízdná TK Odb Brno-Černovice – Brno hl. n.</w:t>
            </w:r>
          </w:p>
        </w:tc>
      </w:tr>
      <w:tr w:rsidR="004B5E48" w:rsidRPr="00872C89" w:rsidTr="004B5E48">
        <w:trPr>
          <w:trHeight w:val="180"/>
        </w:trPr>
        <w:tc>
          <w:tcPr>
            <w:tcW w:w="1134" w:type="dxa"/>
            <w:shd w:val="clear" w:color="auto" w:fill="auto"/>
            <w:vAlign w:val="center"/>
          </w:tcPr>
          <w:p w:rsidR="004B5E48" w:rsidRPr="00872C89" w:rsidRDefault="004B5E48" w:rsidP="004B5E48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37.</w:t>
            </w:r>
          </w:p>
        </w:tc>
        <w:tc>
          <w:tcPr>
            <w:tcW w:w="8613" w:type="dxa"/>
            <w:shd w:val="clear" w:color="auto" w:fill="auto"/>
          </w:tcPr>
          <w:p w:rsidR="004B5E48" w:rsidRPr="00872C89" w:rsidRDefault="004B5E48" w:rsidP="00A803AD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Odb Brno-Černovice porucha SZZ (celá odbočka, výhybky točené klikou)</w:t>
            </w:r>
          </w:p>
        </w:tc>
      </w:tr>
      <w:tr w:rsidR="004B5E48" w:rsidRPr="00872C89" w:rsidTr="004B5E48">
        <w:tc>
          <w:tcPr>
            <w:tcW w:w="1134" w:type="dxa"/>
            <w:shd w:val="clear" w:color="auto" w:fill="auto"/>
            <w:vAlign w:val="center"/>
          </w:tcPr>
          <w:p w:rsidR="004B5E48" w:rsidRPr="00872C89" w:rsidRDefault="004B5E48" w:rsidP="004B5E48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38.</w:t>
            </w:r>
          </w:p>
        </w:tc>
        <w:tc>
          <w:tcPr>
            <w:tcW w:w="8613" w:type="dxa"/>
            <w:shd w:val="clear" w:color="auto" w:fill="auto"/>
          </w:tcPr>
          <w:p w:rsidR="004B5E48" w:rsidRPr="00872C89" w:rsidRDefault="004B5E48" w:rsidP="00A803AD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Nesjízdné obě TK Brno-Slatina – Odb Brno-Černovice</w:t>
            </w:r>
          </w:p>
        </w:tc>
      </w:tr>
      <w:tr w:rsidR="004B5E48" w:rsidRPr="00872C89" w:rsidTr="004B5E48">
        <w:tc>
          <w:tcPr>
            <w:tcW w:w="1134" w:type="dxa"/>
            <w:shd w:val="clear" w:color="auto" w:fill="auto"/>
            <w:vAlign w:val="center"/>
          </w:tcPr>
          <w:p w:rsidR="004B5E48" w:rsidRPr="00872C89" w:rsidRDefault="004B5E48" w:rsidP="004B5E48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39.</w:t>
            </w:r>
          </w:p>
        </w:tc>
        <w:tc>
          <w:tcPr>
            <w:tcW w:w="8613" w:type="dxa"/>
            <w:shd w:val="clear" w:color="auto" w:fill="auto"/>
          </w:tcPr>
          <w:p w:rsidR="004B5E48" w:rsidRPr="00872C89" w:rsidRDefault="004B5E48" w:rsidP="00A803AD">
            <w:pPr>
              <w:tabs>
                <w:tab w:val="clear" w:pos="1588"/>
                <w:tab w:val="clear" w:pos="4394"/>
                <w:tab w:val="clear" w:pos="5954"/>
                <w:tab w:val="clear" w:pos="8278"/>
                <w:tab w:val="clear" w:pos="9923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Nesjízdná TK Brno-Chrlice – Brno hl. n.</w:t>
            </w:r>
          </w:p>
        </w:tc>
      </w:tr>
    </w:tbl>
    <w:p w:rsidR="00DE1727" w:rsidRPr="007C7D7C" w:rsidRDefault="00DE1727" w:rsidP="007C7D7C">
      <w:pPr>
        <w:spacing w:line="240" w:lineRule="auto"/>
        <w:jc w:val="left"/>
        <w:rPr>
          <w:rFonts w:cs="Arial"/>
          <w:color w:val="auto"/>
          <w:szCs w:val="28"/>
        </w:rPr>
      </w:pPr>
    </w:p>
    <w:p w:rsidR="005E4469" w:rsidRDefault="005E4469" w:rsidP="007C7D7C">
      <w:pPr>
        <w:spacing w:line="240" w:lineRule="auto"/>
        <w:jc w:val="left"/>
        <w:rPr>
          <w:rFonts w:cs="Arial"/>
          <w:color w:val="auto"/>
          <w:szCs w:val="28"/>
        </w:rPr>
      </w:pPr>
    </w:p>
    <w:p w:rsidR="00042514" w:rsidRDefault="00042514" w:rsidP="007C7D7C">
      <w:pPr>
        <w:spacing w:line="240" w:lineRule="auto"/>
        <w:jc w:val="left"/>
        <w:rPr>
          <w:rFonts w:cs="Arial"/>
          <w:color w:val="auto"/>
          <w:szCs w:val="28"/>
        </w:rPr>
      </w:pPr>
    </w:p>
    <w:p w:rsidR="00042514" w:rsidRDefault="00042514" w:rsidP="007C7D7C">
      <w:pPr>
        <w:spacing w:line="240" w:lineRule="auto"/>
        <w:jc w:val="left"/>
        <w:rPr>
          <w:rFonts w:cs="Arial"/>
          <w:color w:val="auto"/>
          <w:szCs w:val="28"/>
        </w:rPr>
      </w:pPr>
    </w:p>
    <w:p w:rsidR="00042514" w:rsidRDefault="00042514" w:rsidP="007C7D7C">
      <w:pPr>
        <w:spacing w:line="240" w:lineRule="auto"/>
        <w:jc w:val="left"/>
        <w:rPr>
          <w:rFonts w:cs="Arial"/>
          <w:color w:val="auto"/>
          <w:szCs w:val="28"/>
        </w:rPr>
      </w:pPr>
    </w:p>
    <w:p w:rsidR="00042514" w:rsidRDefault="00042514" w:rsidP="007C7D7C">
      <w:pPr>
        <w:spacing w:line="240" w:lineRule="auto"/>
        <w:jc w:val="left"/>
        <w:rPr>
          <w:rFonts w:cs="Arial"/>
          <w:color w:val="auto"/>
          <w:szCs w:val="28"/>
        </w:rPr>
      </w:pPr>
    </w:p>
    <w:p w:rsidR="00042514" w:rsidRDefault="00042514" w:rsidP="007C7D7C">
      <w:pPr>
        <w:spacing w:line="240" w:lineRule="auto"/>
        <w:jc w:val="left"/>
        <w:rPr>
          <w:rFonts w:cs="Arial"/>
          <w:color w:val="auto"/>
          <w:szCs w:val="28"/>
        </w:rPr>
      </w:pPr>
    </w:p>
    <w:p w:rsidR="00042514" w:rsidRDefault="00042514" w:rsidP="007C7D7C">
      <w:pPr>
        <w:spacing w:line="240" w:lineRule="auto"/>
        <w:jc w:val="left"/>
        <w:rPr>
          <w:rFonts w:cs="Arial"/>
          <w:color w:val="auto"/>
          <w:szCs w:val="28"/>
        </w:rPr>
      </w:pPr>
    </w:p>
    <w:p w:rsidR="00042514" w:rsidRDefault="00042514" w:rsidP="007C7D7C">
      <w:pPr>
        <w:spacing w:line="240" w:lineRule="auto"/>
        <w:jc w:val="left"/>
        <w:rPr>
          <w:rFonts w:cs="Arial"/>
          <w:color w:val="auto"/>
          <w:szCs w:val="28"/>
        </w:rPr>
      </w:pPr>
    </w:p>
    <w:p w:rsidR="00741448" w:rsidRDefault="00741448" w:rsidP="007C7D7C">
      <w:pPr>
        <w:spacing w:line="240" w:lineRule="auto"/>
        <w:jc w:val="left"/>
        <w:rPr>
          <w:rFonts w:cs="Arial"/>
          <w:color w:val="auto"/>
          <w:szCs w:val="28"/>
        </w:rPr>
      </w:pPr>
    </w:p>
    <w:p w:rsidR="00741448" w:rsidRPr="00741448" w:rsidRDefault="00741448" w:rsidP="007C7D7C">
      <w:pPr>
        <w:spacing w:line="240" w:lineRule="auto"/>
        <w:jc w:val="left"/>
        <w:rPr>
          <w:rFonts w:cs="Arial"/>
          <w:b/>
          <w:color w:val="00B0F0"/>
          <w:szCs w:val="28"/>
        </w:rPr>
      </w:pPr>
      <w:r w:rsidRPr="00741448">
        <w:rPr>
          <w:rFonts w:cs="Arial"/>
          <w:b/>
          <w:color w:val="00B0F0"/>
          <w:szCs w:val="28"/>
        </w:rPr>
        <w:t>Jednotlivé vzory</w:t>
      </w:r>
    </w:p>
    <w:p w:rsidR="00A43901" w:rsidRPr="007C7D7C" w:rsidRDefault="00A43901" w:rsidP="007C7D7C">
      <w:pPr>
        <w:spacing w:line="240" w:lineRule="auto"/>
        <w:jc w:val="left"/>
        <w:rPr>
          <w:rFonts w:cs="Arial"/>
          <w:color w:val="auto"/>
          <w:sz w:val="18"/>
          <w:szCs w:val="24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6"/>
        <w:gridCol w:w="9127"/>
      </w:tblGrid>
      <w:tr w:rsidR="00A43901" w:rsidRPr="00872C89" w:rsidTr="00D15B92">
        <w:tc>
          <w:tcPr>
            <w:tcW w:w="626" w:type="dxa"/>
            <w:shd w:val="clear" w:color="auto" w:fill="C6D9F1"/>
          </w:tcPr>
          <w:p w:rsidR="00A43901" w:rsidRPr="00872C89" w:rsidRDefault="00A43901" w:rsidP="00A803AD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1.</w:t>
            </w:r>
          </w:p>
        </w:tc>
        <w:tc>
          <w:tcPr>
            <w:tcW w:w="9127" w:type="dxa"/>
            <w:shd w:val="clear" w:color="auto" w:fill="C6D9F1"/>
          </w:tcPr>
          <w:p w:rsidR="00A43901" w:rsidRPr="00872C89" w:rsidRDefault="00A43901" w:rsidP="00A803AD">
            <w:pPr>
              <w:jc w:val="left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Brno hl. n. bez 1 průchozí koleje</w:t>
            </w:r>
          </w:p>
        </w:tc>
      </w:tr>
      <w:tr w:rsidR="00A43901" w:rsidRPr="00872C89" w:rsidTr="00031848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S2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15min. takt Os v úseku Brno hl. n. – Odb Brno-Židenice odřekněte a vlaky veďte odklonem z/do Brna-Slatiny jako Sv.</w:t>
            </w:r>
          </w:p>
        </w:tc>
      </w:tr>
      <w:tr w:rsidR="00A43901" w:rsidRPr="00872C89" w:rsidTr="00031848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S3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15min. takt Os veďte v úseku Brno-Horní Heršpice modřické zhlaví – Odb Brno-Židenice objízdnou trasou přes Brno dol. n.</w:t>
            </w:r>
          </w:p>
        </w:tc>
      </w:tr>
      <w:tr w:rsidR="00A43901" w:rsidRPr="00872C89" w:rsidTr="00031848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Pozn.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982569" w:rsidP="002D4DF9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982569">
              <w:rPr>
                <w:rFonts w:cs="Arial"/>
                <w:color w:val="00B0F0"/>
              </w:rPr>
              <w:t>Koordinátor</w:t>
            </w:r>
            <w:r w:rsidR="00A43901" w:rsidRPr="00872C89">
              <w:rPr>
                <w:rFonts w:cs="Arial"/>
                <w:color w:val="auto"/>
              </w:rPr>
              <w:t xml:space="preserve"> </w:t>
            </w:r>
            <w:r w:rsidR="002D4DF9">
              <w:rPr>
                <w:rFonts w:cs="Arial"/>
                <w:color w:val="auto"/>
              </w:rPr>
              <w:t>dopravce</w:t>
            </w:r>
            <w:r w:rsidR="00A43901" w:rsidRPr="00872C89">
              <w:rPr>
                <w:rFonts w:cs="Arial"/>
                <w:color w:val="auto"/>
              </w:rPr>
              <w:t>: Brno hl. n., Brno-Židenice.</w:t>
            </w:r>
          </w:p>
        </w:tc>
      </w:tr>
    </w:tbl>
    <w:p w:rsidR="00A43901" w:rsidRPr="00872C89" w:rsidRDefault="00A43901" w:rsidP="00A43901">
      <w:pPr>
        <w:rPr>
          <w:rFonts w:cs="Arial"/>
          <w:color w:val="auto"/>
        </w:rPr>
      </w:pPr>
    </w:p>
    <w:p w:rsidR="00A43901" w:rsidRPr="00872C89" w:rsidRDefault="00A43901" w:rsidP="00A43901">
      <w:pPr>
        <w:rPr>
          <w:rFonts w:cs="Arial"/>
          <w:color w:val="auto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6"/>
        <w:gridCol w:w="9127"/>
      </w:tblGrid>
      <w:tr w:rsidR="00A43901" w:rsidRPr="00872C89" w:rsidTr="00D15B92">
        <w:tc>
          <w:tcPr>
            <w:tcW w:w="626" w:type="dxa"/>
            <w:shd w:val="clear" w:color="auto" w:fill="C6D9F1"/>
          </w:tcPr>
          <w:p w:rsidR="00A43901" w:rsidRPr="00872C89" w:rsidRDefault="00A43901" w:rsidP="00A803AD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2.</w:t>
            </w:r>
          </w:p>
        </w:tc>
        <w:tc>
          <w:tcPr>
            <w:tcW w:w="9520" w:type="dxa"/>
            <w:shd w:val="clear" w:color="auto" w:fill="C6D9F1"/>
          </w:tcPr>
          <w:p w:rsidR="00A43901" w:rsidRPr="00872C89" w:rsidRDefault="00A43901" w:rsidP="00A803AD">
            <w:pPr>
              <w:jc w:val="left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Brno hl. n. bez 2 průchozích kolejí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S2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30min. a 15min. takt Os v úseku Brno hl. n. – Odb Brno-Židenice odřekněte a vlaky veďte odklonem z/do Brna-Slatiny, příp. z/do Brna dol. n. jako Sv.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Cestující mohou použít MHD, linka 2 v úseku Hlavní nádraží – Kuldova.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S3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Doplňkový 30min. a 15min. takt Os veďte v úseku Brno-Horní Heršpice modřické zhlaví – Odb Brno-Židenice objízdnou trasou přes Brno dol. n.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Cestující mohou použít MHD, linka 2 v úseku Hlavní nádraží – Kuldova.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Brno-Horní Heršpice (stan. bud.) – Ústřední hřbitov (82, 104, …), stálá okružní neadresná jedním mikrobusem.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S6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Os v úseku Odb Brno-Černovice – </w:t>
            </w:r>
            <w:r w:rsidRPr="00872C89">
              <w:rPr>
                <w:rFonts w:cs="Arial"/>
                <w:i/>
                <w:color w:val="auto"/>
              </w:rPr>
              <w:t>komárovská spojka</w:t>
            </w:r>
            <w:r w:rsidRPr="00872C89">
              <w:rPr>
                <w:rFonts w:cs="Arial"/>
                <w:color w:val="auto"/>
              </w:rPr>
              <w:t xml:space="preserve"> – Brno hl. n. odřekněte a veďte odklonem do/z Odb Brno-Židenice. Náhradní místo nástupu/výstupu cestujících za Brno-Černovice v Brně-Židenicích.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R2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 a Sp zastavte pro nástup/výstup v Brně-Židenicích.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R3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 zastavte pro nástup/výstup v Brně-Židenicích.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Pozn.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982569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982569">
              <w:rPr>
                <w:rFonts w:cs="Arial"/>
                <w:color w:val="00B0F0"/>
              </w:rPr>
              <w:t>Koordinátor</w:t>
            </w:r>
            <w:r w:rsidR="00A43901" w:rsidRPr="00872C89">
              <w:rPr>
                <w:rFonts w:cs="Arial"/>
                <w:color w:val="auto"/>
              </w:rPr>
              <w:t xml:space="preserve"> </w:t>
            </w:r>
            <w:r w:rsidR="002D4DF9">
              <w:rPr>
                <w:rFonts w:cs="Arial"/>
                <w:color w:val="auto"/>
              </w:rPr>
              <w:t>dopravce</w:t>
            </w:r>
            <w:r w:rsidR="00A43901" w:rsidRPr="00872C89">
              <w:rPr>
                <w:rFonts w:cs="Arial"/>
                <w:color w:val="auto"/>
              </w:rPr>
              <w:t>: Brno hl. n., Brno-Židenice.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Posílení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linka 2 Hlavní nádraží – Kuldova.</w:t>
            </w:r>
          </w:p>
          <w:p w:rsidR="00A43901" w:rsidRPr="00872C89" w:rsidRDefault="00A43901" w:rsidP="002D4DF9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Použití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Hlavní nádraží – Kuldova; Židenice, nádraží – Tržní/Jiránkova.</w:t>
            </w:r>
          </w:p>
        </w:tc>
      </w:tr>
    </w:tbl>
    <w:p w:rsidR="00A43901" w:rsidRPr="00872C89" w:rsidRDefault="00A43901" w:rsidP="00A43901">
      <w:pPr>
        <w:rPr>
          <w:rFonts w:cs="Arial"/>
          <w:color w:val="auto"/>
        </w:rPr>
      </w:pPr>
    </w:p>
    <w:p w:rsidR="00A43901" w:rsidRPr="00872C89" w:rsidRDefault="00A43901" w:rsidP="00A43901">
      <w:pPr>
        <w:rPr>
          <w:rFonts w:cs="Arial"/>
          <w:color w:val="auto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6"/>
        <w:gridCol w:w="9127"/>
      </w:tblGrid>
      <w:tr w:rsidR="00A43901" w:rsidRPr="00872C89" w:rsidTr="00D15B92">
        <w:tc>
          <w:tcPr>
            <w:tcW w:w="626" w:type="dxa"/>
            <w:shd w:val="clear" w:color="auto" w:fill="C6D9F1"/>
          </w:tcPr>
          <w:p w:rsidR="00A43901" w:rsidRPr="00872C89" w:rsidRDefault="00A43901" w:rsidP="00A803AD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3.</w:t>
            </w:r>
          </w:p>
        </w:tc>
        <w:tc>
          <w:tcPr>
            <w:tcW w:w="9520" w:type="dxa"/>
            <w:shd w:val="clear" w:color="auto" w:fill="C6D9F1"/>
          </w:tcPr>
          <w:p w:rsidR="00A43901" w:rsidRPr="00872C89" w:rsidRDefault="00A43901" w:rsidP="00A803AD">
            <w:pPr>
              <w:jc w:val="left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Brno hl. n. bez 4 průchozích kolejí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S2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Základní 60min. a doplňkový 30min. takt Os v úseku Brno-Chrlice – Brno hl. n. – Odb Brno-Židenice odřekněte a vlaky veďte odklonem z/do Brna-Slatiny, příp. z/do Brna dol. n. jako Sv.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b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15min. takt Os odřekněte.</w:t>
            </w:r>
            <w:r w:rsidRPr="00872C89">
              <w:rPr>
                <w:rFonts w:cs="Arial"/>
                <w:b/>
                <w:color w:val="auto"/>
              </w:rPr>
              <w:t xml:space="preserve">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Cestující odkažte na použití MHD, linka 2 v úseku Hlavní nádraží – Kuldova.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Brno-Židenice (stan. bud.) adresná k posledním vlakům.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v trase Chrlice, nádraží – Hlavní nádraží, adresná k vlakům/od vlaků v Brně-Chrlicích, ve špičkách pracovních dnů neadresná v intervalu 15 min.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S3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Základní 60min. a doplňkový 30min. takt Os veďte v úseku Brno-Horní Heršpice modřické zhlaví – Odb Brno-Židenice objízdnou trasou přes Brno dol. n.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b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15min. takt Os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Cestující odkažte na použití MHD, linka 2 v úseku Hlavní nádraží – Kuldova.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Brno-Židenice (stan. bud.) adresná k posledním vlakům.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Brno-Horní Heršpice (stan. bud.) – Ústřední hřbitov (82, 104, …), stálá okružní neadresná jedním mikrobusem.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S6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Os v úseku Odb Brno-Černovice – </w:t>
            </w:r>
            <w:r w:rsidRPr="00872C89">
              <w:rPr>
                <w:rFonts w:cs="Arial"/>
                <w:i/>
                <w:color w:val="auto"/>
              </w:rPr>
              <w:t>komárovská spojka</w:t>
            </w:r>
            <w:r w:rsidRPr="00872C89">
              <w:rPr>
                <w:rFonts w:cs="Arial"/>
                <w:color w:val="auto"/>
              </w:rPr>
              <w:t xml:space="preserve"> – Brno hl. n. odřekněte a veďte odklonem do/z Odb Brno-Židenice a dále jako Sv do/z Brna-Maloměřic. Náhradní místo nástupu/výstupu cestujících za Brno-Černovice v Brně-Židenicích.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R2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Sp v úseku Brno hl. n. – Odb Brno-Židenice odřekněte a vlaky veďte jako Sv odklonem z/do Brna dol. n.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 v úseku Brno hl. n. – Odb Brno-Židenice odřekněte a vlaky veďte odklonem z/do Brna-Slatiny.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Ve směru z Brna hl. n. adresná </w:t>
            </w: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Brno-Židenice (stan. bud.), ve směru do Brna hl. n. cestující odkažte na použití MHD, linka 2 v úseku Kuldova – Hlavní nádraží.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R3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Sp v úseku Brno hl. n. – Odb Brno-Židenice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 v úseku Brno hl. n. – Brno-Královo Pole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Královo Pole, nádraží, adresná za jednotlivé vlaky.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R6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Sp v úseku Odb Brno-Černovice – </w:t>
            </w:r>
            <w:r w:rsidRPr="00872C89">
              <w:rPr>
                <w:rFonts w:cs="Arial"/>
                <w:i/>
                <w:color w:val="auto"/>
              </w:rPr>
              <w:t>komárovská spojka</w:t>
            </w:r>
            <w:r w:rsidRPr="00872C89">
              <w:rPr>
                <w:rFonts w:cs="Arial"/>
                <w:color w:val="auto"/>
              </w:rPr>
              <w:t xml:space="preserve"> – Brno hl. n. odřekněte a veďte odklonem do/z Odb Brno-Židenice a dále jako Sv do/z Brna-Maloměřic.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R7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 série 8</w:t>
            </w:r>
            <w:r w:rsidR="00127230">
              <w:rPr>
                <w:rFonts w:cs="Arial"/>
                <w:color w:val="auto"/>
              </w:rPr>
              <w:t>XX</w:t>
            </w:r>
            <w:r w:rsidRPr="00872C89">
              <w:rPr>
                <w:rFonts w:cs="Arial"/>
                <w:color w:val="auto"/>
              </w:rPr>
              <w:t xml:space="preserve"> v úseku Brno hl. n. – Vyškov na Mor</w:t>
            </w:r>
            <w:r w:rsidR="00386689">
              <w:rPr>
                <w:rFonts w:cs="Arial"/>
                <w:color w:val="auto"/>
              </w:rPr>
              <w:t>avě</w:t>
            </w:r>
            <w:r w:rsidRPr="00872C89">
              <w:rPr>
                <w:rFonts w:cs="Arial"/>
                <w:color w:val="auto"/>
              </w:rPr>
              <w:t xml:space="preserve">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lastRenderedPageBreak/>
              <w:t>ND</w:t>
            </w:r>
            <w:r w:rsidRPr="00872C89">
              <w:rPr>
                <w:rFonts w:cs="Arial"/>
                <w:color w:val="auto"/>
              </w:rPr>
              <w:t xml:space="preserve"> Hlavní nádraží – Vyškov na Mor</w:t>
            </w:r>
            <w:r w:rsidR="00386689">
              <w:rPr>
                <w:rFonts w:cs="Arial"/>
                <w:color w:val="auto"/>
              </w:rPr>
              <w:t xml:space="preserve">avě </w:t>
            </w:r>
            <w:r w:rsidRPr="00872C89">
              <w:rPr>
                <w:rFonts w:cs="Arial"/>
                <w:color w:val="auto"/>
              </w:rPr>
              <w:t xml:space="preserve"> žel. st.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 série 9</w:t>
            </w:r>
            <w:r w:rsidR="00127230">
              <w:rPr>
                <w:rFonts w:cs="Arial"/>
                <w:color w:val="auto"/>
              </w:rPr>
              <w:t>XX</w:t>
            </w:r>
            <w:r w:rsidRPr="00872C89">
              <w:rPr>
                <w:rFonts w:cs="Arial"/>
                <w:color w:val="auto"/>
              </w:rPr>
              <w:t xml:space="preserve"> projíždějící z/do směru Praha v úseku Brno hl. n. – Odb Brno-Černovice odřekněte (vlaky se v Brně-Slatině "lámou" z/do směru Praha.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Slatina, nádraží.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lastRenderedPageBreak/>
              <w:t>Pozn.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982569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982569">
              <w:rPr>
                <w:rFonts w:cs="Arial"/>
                <w:color w:val="00B0F0"/>
              </w:rPr>
              <w:t>Koordinátor</w:t>
            </w:r>
            <w:r w:rsidR="00A43901" w:rsidRPr="00872C89">
              <w:rPr>
                <w:rFonts w:cs="Arial"/>
                <w:color w:val="auto"/>
              </w:rPr>
              <w:t xml:space="preserve"> </w:t>
            </w:r>
            <w:r w:rsidR="002D4DF9">
              <w:rPr>
                <w:rFonts w:cs="Arial"/>
                <w:color w:val="auto"/>
              </w:rPr>
              <w:t>dopravce</w:t>
            </w:r>
            <w:r w:rsidR="00A43901" w:rsidRPr="00872C89">
              <w:rPr>
                <w:rFonts w:cs="Arial"/>
                <w:color w:val="auto"/>
              </w:rPr>
              <w:t>: Brno hl. n., Brno-Židenice, Brno-Chrlice, Vyškov na Moravě, Brno-Slatina.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Posílení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linka 2 Hlavní nádraží – Kuldova.</w:t>
            </w:r>
          </w:p>
          <w:p w:rsidR="00A43901" w:rsidRPr="00872C89" w:rsidRDefault="00A43901" w:rsidP="002D4DF9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Použití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Hlavní nádraží – Kuldova; Hlavní nádraží – Královo Pole, nádraží; Židenice, nádraží – Tržní/Jiránkova; Hlavní nádraží/Úzká – Chrlice, nádraží.</w:t>
            </w:r>
          </w:p>
        </w:tc>
      </w:tr>
    </w:tbl>
    <w:p w:rsidR="00A43901" w:rsidRPr="00872C89" w:rsidRDefault="00A43901" w:rsidP="00A43901">
      <w:pPr>
        <w:rPr>
          <w:rFonts w:cs="Arial"/>
          <w:color w:val="auto"/>
        </w:rPr>
      </w:pPr>
    </w:p>
    <w:p w:rsidR="00A43901" w:rsidRPr="00872C89" w:rsidRDefault="00A43901" w:rsidP="00A43901">
      <w:pPr>
        <w:rPr>
          <w:rFonts w:cs="Arial"/>
          <w:color w:val="auto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6"/>
        <w:gridCol w:w="9127"/>
      </w:tblGrid>
      <w:tr w:rsidR="00A43901" w:rsidRPr="00872C89" w:rsidTr="00D15B92">
        <w:tc>
          <w:tcPr>
            <w:tcW w:w="626" w:type="dxa"/>
            <w:shd w:val="clear" w:color="auto" w:fill="C6D9F1"/>
          </w:tcPr>
          <w:p w:rsidR="00A43901" w:rsidRPr="00872C89" w:rsidRDefault="00A43901" w:rsidP="00A803AD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4.</w:t>
            </w:r>
          </w:p>
        </w:tc>
        <w:tc>
          <w:tcPr>
            <w:tcW w:w="9520" w:type="dxa"/>
            <w:shd w:val="clear" w:color="auto" w:fill="C6D9F1"/>
          </w:tcPr>
          <w:p w:rsidR="00A43901" w:rsidRPr="00872C89" w:rsidRDefault="00A43901" w:rsidP="00A803AD">
            <w:pPr>
              <w:jc w:val="left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Brno hl. n. bez kusých kolejí 5k – 13k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S2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15min. takt Os odřekněte.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S3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15min. takt Os veďte v úseku Brno-Horní Heršpice modřické zhlaví – Odb Brno-Židenice objízdnou trasou přes Brno dol. n.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S4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30min. takt Os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Ústřední hřbitov (60, 61) – Střelice dolní, žel. st – Střelice (stan. bud.) – Tetčice, žel. st. – Rosice u Brna (stan. bud.) – Zastávka u Brna, žel. st.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S41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Sp a Os v úseku Brno hl. n. – Střelice odřekněte.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Ústřední hřbitov (60, 61) – </w:t>
            </w:r>
            <w:r w:rsidRPr="00872C89">
              <w:rPr>
                <w:rFonts w:cs="Arial"/>
                <w:i/>
                <w:color w:val="auto"/>
              </w:rPr>
              <w:t>trs Ostopovice</w:t>
            </w:r>
            <w:r w:rsidRPr="00872C89">
              <w:rPr>
                <w:rFonts w:cs="Arial"/>
                <w:color w:val="auto"/>
              </w:rPr>
              <w:t xml:space="preserve"> – Troubsko, U dráhy – Střelice, ObÚ – Střelice (stan. bud.) neadresná v intervalu cca 15 min. (pracovní dny špička) / cca 30 min. (ostatní doba), po 22. hodině adresně k vlakům.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R4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 v úseku Brno hl. n. – Náměšť n</w:t>
            </w:r>
            <w:r w:rsidR="00386689">
              <w:rPr>
                <w:rFonts w:cs="Arial"/>
                <w:color w:val="auto"/>
              </w:rPr>
              <w:t xml:space="preserve">ad </w:t>
            </w:r>
            <w:r w:rsidRPr="00872C89">
              <w:rPr>
                <w:rFonts w:cs="Arial"/>
                <w:color w:val="auto"/>
              </w:rPr>
              <w:t>Osl</w:t>
            </w:r>
            <w:r w:rsidR="00386689">
              <w:rPr>
                <w:rFonts w:cs="Arial"/>
                <w:color w:val="auto"/>
              </w:rPr>
              <w:t>avou</w:t>
            </w:r>
            <w:r w:rsidRPr="00872C89">
              <w:rPr>
                <w:rFonts w:cs="Arial"/>
                <w:color w:val="auto"/>
              </w:rPr>
              <w:t xml:space="preserve"> odřekněte.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v trase Hlavní nádraží – Náměšť </w:t>
            </w:r>
            <w:r w:rsidR="00386689" w:rsidRPr="00872C89">
              <w:rPr>
                <w:rFonts w:cs="Arial"/>
                <w:color w:val="auto"/>
              </w:rPr>
              <w:t>n</w:t>
            </w:r>
            <w:r w:rsidR="00386689">
              <w:rPr>
                <w:rFonts w:cs="Arial"/>
                <w:color w:val="auto"/>
              </w:rPr>
              <w:t xml:space="preserve">ad </w:t>
            </w:r>
            <w:r w:rsidR="00386689" w:rsidRPr="00872C89">
              <w:rPr>
                <w:rFonts w:cs="Arial"/>
                <w:color w:val="auto"/>
              </w:rPr>
              <w:t>Osl</w:t>
            </w:r>
            <w:r w:rsidR="00386689">
              <w:rPr>
                <w:rFonts w:cs="Arial"/>
                <w:color w:val="auto"/>
              </w:rPr>
              <w:t>avou</w:t>
            </w:r>
            <w:r w:rsidR="00386689" w:rsidRPr="00872C89">
              <w:rPr>
                <w:rFonts w:cs="Arial"/>
                <w:color w:val="auto"/>
              </w:rPr>
              <w:t xml:space="preserve"> </w:t>
            </w:r>
            <w:r w:rsidRPr="00872C89">
              <w:rPr>
                <w:rFonts w:cs="Arial"/>
                <w:color w:val="auto"/>
              </w:rPr>
              <w:t>(stan. bud.).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Sp viz opatření u linky S4.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Pozn.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982569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982569">
              <w:rPr>
                <w:rFonts w:cs="Arial"/>
                <w:color w:val="00B0F0"/>
              </w:rPr>
              <w:t>Koordinátor</w:t>
            </w:r>
            <w:r w:rsidR="00A43901" w:rsidRPr="00872C89">
              <w:rPr>
                <w:rFonts w:cs="Arial"/>
                <w:color w:val="auto"/>
              </w:rPr>
              <w:t xml:space="preserve"> </w:t>
            </w:r>
            <w:r w:rsidR="002D4DF9">
              <w:rPr>
                <w:rFonts w:cs="Arial"/>
                <w:color w:val="auto"/>
              </w:rPr>
              <w:t>dopravce</w:t>
            </w:r>
            <w:r w:rsidR="00A43901" w:rsidRPr="00872C89">
              <w:rPr>
                <w:rFonts w:cs="Arial"/>
                <w:color w:val="auto"/>
              </w:rPr>
              <w:t>: Brno hl. n., Střelice.</w:t>
            </w:r>
          </w:p>
        </w:tc>
      </w:tr>
    </w:tbl>
    <w:p w:rsidR="00A43901" w:rsidRPr="00872C89" w:rsidRDefault="00A43901" w:rsidP="00A43901">
      <w:pPr>
        <w:rPr>
          <w:rFonts w:cs="Arial"/>
          <w:color w:val="auto"/>
        </w:rPr>
      </w:pPr>
    </w:p>
    <w:p w:rsidR="00A43901" w:rsidRPr="00872C89" w:rsidRDefault="00A43901" w:rsidP="00A43901">
      <w:pPr>
        <w:rPr>
          <w:rFonts w:cs="Arial"/>
          <w:color w:val="auto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6"/>
        <w:gridCol w:w="9127"/>
      </w:tblGrid>
      <w:tr w:rsidR="00A43901" w:rsidRPr="00872C89" w:rsidTr="00D15B92">
        <w:tc>
          <w:tcPr>
            <w:tcW w:w="626" w:type="dxa"/>
            <w:shd w:val="clear" w:color="auto" w:fill="C6D9F1"/>
          </w:tcPr>
          <w:p w:rsidR="00A43901" w:rsidRPr="00872C89" w:rsidRDefault="00A43901" w:rsidP="00A803AD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5.</w:t>
            </w:r>
          </w:p>
        </w:tc>
        <w:tc>
          <w:tcPr>
            <w:tcW w:w="9520" w:type="dxa"/>
            <w:shd w:val="clear" w:color="auto" w:fill="C6D9F1"/>
          </w:tcPr>
          <w:p w:rsidR="00A43901" w:rsidRPr="00872C89" w:rsidRDefault="00A43901" w:rsidP="00A803AD">
            <w:pPr>
              <w:jc w:val="left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Brno hl. n. bez napětí v TV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S2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30min. a 15min. takt Os v úseku Brno hl. n. – Odb Brno-Židenice odřekněte a vlaky veďte odklonem z/do Brna-Slatiny, příp. z/do Brna dol. n. jako Sv.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Cestující mohou použít MHD, linka 2 v úseku Hlavní nádraží – Kuldova.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S3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30 min. a 15min. takt Os veďte v úseku Brno-Horní Heršpice modřické zhlaví – Odb Brno-Židenice objízdnou trasou přes Brno dol. n.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Cestující mohou použít MHD, linka 2 v úseku Hlavní nádraží – Kuldova.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Brno-Horní Heršpice (stan. bud.) – Ústřední hřbitov (82, 104, …), stálá okružní neadresná jedním mikrobusem.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Pozn.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982569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982569">
              <w:rPr>
                <w:rFonts w:cs="Arial"/>
                <w:color w:val="00B0F0"/>
              </w:rPr>
              <w:t>Koordinátor</w:t>
            </w:r>
            <w:r w:rsidR="00A43901" w:rsidRPr="00872C89">
              <w:rPr>
                <w:rFonts w:cs="Arial"/>
                <w:color w:val="auto"/>
              </w:rPr>
              <w:t xml:space="preserve"> </w:t>
            </w:r>
            <w:r w:rsidR="002D4DF9">
              <w:rPr>
                <w:rFonts w:cs="Arial"/>
                <w:color w:val="auto"/>
              </w:rPr>
              <w:t>dopravce</w:t>
            </w:r>
            <w:r w:rsidR="00A43901" w:rsidRPr="00872C89">
              <w:rPr>
                <w:rFonts w:cs="Arial"/>
                <w:color w:val="auto"/>
              </w:rPr>
              <w:t>: Brno hl. n., Brno-Židenice.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Posílení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linka 2 Hlavní nádraží – Kuldova.</w:t>
            </w:r>
          </w:p>
          <w:p w:rsidR="00A43901" w:rsidRPr="00872C89" w:rsidRDefault="00A43901" w:rsidP="002D4DF9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Použití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Hlavní nádraží – Kuldova; Hlavní nádraží – Ústřední hřbitov/ Bohunická/Pražákova.</w:t>
            </w:r>
          </w:p>
        </w:tc>
      </w:tr>
    </w:tbl>
    <w:p w:rsidR="00A43901" w:rsidRPr="00872C89" w:rsidRDefault="00A43901" w:rsidP="00A43901">
      <w:pPr>
        <w:rPr>
          <w:rFonts w:cs="Arial"/>
          <w:color w:val="auto"/>
        </w:rPr>
      </w:pPr>
    </w:p>
    <w:p w:rsidR="00A43901" w:rsidRPr="00872C89" w:rsidRDefault="00A43901" w:rsidP="00A43901">
      <w:pPr>
        <w:rPr>
          <w:rFonts w:cs="Arial"/>
          <w:color w:val="auto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6"/>
        <w:gridCol w:w="9127"/>
      </w:tblGrid>
      <w:tr w:rsidR="00A43901" w:rsidRPr="00872C89" w:rsidTr="00D15B92">
        <w:tc>
          <w:tcPr>
            <w:tcW w:w="626" w:type="dxa"/>
            <w:shd w:val="clear" w:color="auto" w:fill="C6D9F1"/>
          </w:tcPr>
          <w:p w:rsidR="00A43901" w:rsidRPr="00872C89" w:rsidRDefault="00A43901" w:rsidP="00A803AD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6.</w:t>
            </w:r>
          </w:p>
        </w:tc>
        <w:tc>
          <w:tcPr>
            <w:tcW w:w="9520" w:type="dxa"/>
            <w:shd w:val="clear" w:color="auto" w:fill="C6D9F1"/>
          </w:tcPr>
          <w:p w:rsidR="00A43901" w:rsidRPr="00872C89" w:rsidRDefault="00A43901" w:rsidP="00A803AD">
            <w:pPr>
              <w:jc w:val="left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Brno hl. n. padá sníh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S2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Dle intenzity sněžení postupně odříkejte doplňkový 15min. a 30min. takt Os. Viz i opatření u linky R7.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S3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Dle intenzity sněžení postupně odříkejte doplňkový 15min. a 30min. takt Os. Viz i opatření u linky R7.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S4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Dle intenzity sněžení odřekněte doplňkový 30min. takt Os.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S41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Dle intenzity sněžení odřekněte Sp a Os v úseku Brno hl. n. – Střelice, cestující odkažte na linku S4. Zajistěte zastavení vlaků linky S4 na zastávkách obsluhovaných linkou S41.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S6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Dle intenzity sněžení postupně odřekněte doplňkový 30min. takt Os; základní takt Os v úseku Odb Brno-Černovice – </w:t>
            </w:r>
            <w:r w:rsidRPr="00872C89">
              <w:rPr>
                <w:rFonts w:cs="Arial"/>
                <w:i/>
                <w:color w:val="auto"/>
              </w:rPr>
              <w:t>komárovská spojka</w:t>
            </w:r>
            <w:r w:rsidRPr="00872C89">
              <w:rPr>
                <w:rFonts w:cs="Arial"/>
                <w:color w:val="auto"/>
              </w:rPr>
              <w:t xml:space="preserve"> – Brno hl. n. odřekněte a veďte odklonem do/z Odb Brno-Židenice. Náhradní místo nástupu/výstupu cestujících za Brno-Černovice v Brně-Židenicích.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Další možnost – dle intenzity sněžení odřekněte Os v úseku Brno-Slatina – Brno hl. n. při zachování základního i doplňkového taktu v úseku Veselí n. Mor. – Brno-Slatina.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R2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V případě výpadku 60min. základní sítě zajistěte zastavení ve všech stanicích a zastávkách.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R3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V případě výpadku 60min. základní sítě zajistěte zastavení ve všech stanicích a zastávkách.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R4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V případě výpadku 60min. základní sítě zajistěte zastavení ve všech stanicích a zastávkách.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R5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V případě výpadku 60min. základní sítě zajistěte zastavení ve všech stanicích a zastávkách.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R6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V případě výpadku linky S6 zajistěte zastavení ve všech stanicích a zastávkách.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R7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V případě výpadku 60min. základní sítě zajistěte zastavení ve všech stanicích a zastávkách.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Soupravy vlaků končících v Brně hl. n. je v případě nutnosti možné využít jako náhradní variantu pro </w:t>
            </w:r>
            <w:r w:rsidRPr="00872C89">
              <w:rPr>
                <w:rFonts w:cs="Arial"/>
                <w:color w:val="auto"/>
              </w:rPr>
              <w:lastRenderedPageBreak/>
              <w:t>jízdu vlaků v trasách S2 a S3  do Blanska (Skalice nad Svitavou) / Tišnova v doplňkovém či základním taktu.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lastRenderedPageBreak/>
              <w:t>Ex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V případě výpadku linky R2, R5 zajistěte zastavení Ex ve stanicích místo linky R2, R5.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Pozn.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DKV Brno dle možností předem upřednostní vedení vlaků vratnými soupravami (nutné včas sledovat předpověď počasí ČHMÚ).</w:t>
            </w:r>
          </w:p>
          <w:p w:rsidR="00A43901" w:rsidRPr="00872C89" w:rsidRDefault="00982569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982569">
              <w:rPr>
                <w:rFonts w:cs="Arial"/>
                <w:color w:val="00B0F0"/>
              </w:rPr>
              <w:t>Koordinátor</w:t>
            </w:r>
            <w:r w:rsidR="00A43901" w:rsidRPr="00872C89">
              <w:rPr>
                <w:rFonts w:cs="Arial"/>
                <w:color w:val="auto"/>
              </w:rPr>
              <w:t xml:space="preserve"> </w:t>
            </w:r>
            <w:r w:rsidR="002D4DF9">
              <w:rPr>
                <w:rFonts w:cs="Arial"/>
                <w:color w:val="auto"/>
              </w:rPr>
              <w:t>dopravce</w:t>
            </w:r>
            <w:r w:rsidR="00A43901" w:rsidRPr="00872C89">
              <w:rPr>
                <w:rFonts w:cs="Arial"/>
                <w:color w:val="auto"/>
              </w:rPr>
              <w:t>: Brno hl. n., Brno-Židenice, Střelice, Brno-Královo Pole.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Posílení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linka 2 Hlavní nádraží – Kuldova (dle možností sjízdnosti komunikací).</w:t>
            </w:r>
          </w:p>
          <w:p w:rsidR="00A43901" w:rsidRPr="00872C89" w:rsidRDefault="00A43901" w:rsidP="002D4DF9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Použití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Hlavní nádraží – Kuldova; Hlavní nádraží – Královo Pole, nádraží; Hlavní nádraží – Ústřední hřbitov/Pražákova – Modřice, smyčka/Modřice, žel. st.; Hlavní nádraží/Úzká – Chrlice, nádraží; Hlavní nádraží/Úzká – Sokolnice, žel. st.; Hlavní nádraží – Slatina, nádraží.</w:t>
            </w:r>
          </w:p>
        </w:tc>
      </w:tr>
    </w:tbl>
    <w:p w:rsidR="00A43901" w:rsidRPr="00872C89" w:rsidRDefault="00A43901" w:rsidP="00A43901">
      <w:pPr>
        <w:rPr>
          <w:rFonts w:cs="Arial"/>
          <w:color w:val="auto"/>
        </w:rPr>
      </w:pPr>
    </w:p>
    <w:p w:rsidR="00A43901" w:rsidRPr="00872C89" w:rsidRDefault="00A43901" w:rsidP="00A43901">
      <w:pPr>
        <w:rPr>
          <w:rFonts w:cs="Arial"/>
          <w:color w:val="auto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6"/>
        <w:gridCol w:w="9127"/>
      </w:tblGrid>
      <w:tr w:rsidR="00A43901" w:rsidRPr="00872C89" w:rsidTr="00D15B92">
        <w:tc>
          <w:tcPr>
            <w:tcW w:w="626" w:type="dxa"/>
            <w:shd w:val="clear" w:color="auto" w:fill="C6D9F1"/>
          </w:tcPr>
          <w:p w:rsidR="00A43901" w:rsidRPr="00872C89" w:rsidRDefault="00A43901" w:rsidP="00A803AD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7.</w:t>
            </w:r>
          </w:p>
        </w:tc>
        <w:tc>
          <w:tcPr>
            <w:tcW w:w="9520" w:type="dxa"/>
            <w:shd w:val="clear" w:color="auto" w:fill="C6D9F1"/>
          </w:tcPr>
          <w:p w:rsidR="00A43901" w:rsidRPr="00872C89" w:rsidRDefault="00A43901" w:rsidP="00A803AD">
            <w:pPr>
              <w:jc w:val="left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Brno hl. n. neprůjezdný viadukt Křenová či obě TK Brno hl. n. – Odb Brno-Židenice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S2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Základní 60min. a doplňkový 30min. takt Os v úseku Brno hl. n. – Odb Brno-Židenice odřekněte a vlaky veďte odklonem z/do Brna-Slatiny, příp. z/do Brna dol. n. jako Sv., v případě možnosti proveďte obrat soupravy na Odb Brno-Židenice.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b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15min. takt Os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Cestující odkažte na použití MHD, linka 2 v úseku Hlavní nádraží – Kuldova.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Brno-Židenice (stan. bud.) adresná k posledním vlakům.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S3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Všechny vlaky veďte v úseku Brno-Horní Heršpice modřické zhlaví – Odb Brno-Židenice objízdnou trasou přes Brno dol. n.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b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15min takt Os odřekněte.</w:t>
            </w:r>
            <w:r w:rsidRPr="00872C89">
              <w:rPr>
                <w:rFonts w:cs="Arial"/>
                <w:b/>
                <w:color w:val="auto"/>
              </w:rPr>
              <w:t xml:space="preserve">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Cestující odkažte na použití MHD, linka 2 v úseku Hlavní nádraží – Kuldova.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</w:t>
            </w:r>
            <w:bookmarkStart w:id="0" w:name="_GoBack"/>
            <w:bookmarkEnd w:id="0"/>
            <w:r w:rsidRPr="00872C89">
              <w:rPr>
                <w:rFonts w:cs="Arial"/>
                <w:color w:val="auto"/>
              </w:rPr>
              <w:t xml:space="preserve"> nádraží – Brno-Židenice (stan. bud.) adresná k posledním vlakům.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Brno-Horní Heršpice (stan. bud.) – Ústřední hřbitov (82, 104, …), stálá okružní neadresná jedním mikrobusem.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S6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30min. takt Os v úseku Odb Brno-Černovice – Odb Brno-Židenice – Brno hl. n. odřekněte a veďte objízdnou trasou po komárovské spojce. Náhradní místo nástupu/výstupu cestujících za Brno-Židenice v Brně-Černovicích, kde vlak zastavte pro nástup/výstup cestujících.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R2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Sp v úseku Brno hl. n. – Odb Brno-Židenice odřekněte a vlaky veďte jako Sv odklonem z/do Brna dol. n.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 v úseku Brno hl. n. – Odb Brno-Židenice odřekněte a vlaky veďte odklonem z/do Brna-Slatiny.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Ve směru z Brna hl. n. adresná </w:t>
            </w: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Brno-Židenice (stan. bud.), ve směru do Brna hl. n. cestující odkažte na použití MHD, linka 2 v úseku Kuldova – Hlavní nádraží.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R3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Sp v úseku Brno hl. n. – Odb Brno-Židenice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 v úseku Brno hl. n. – Brno-Královo Pole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Královo Pole, nádraží, adresná za jednotlivé vlaky.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R7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 série 8</w:t>
            </w:r>
            <w:r w:rsidR="00127230">
              <w:rPr>
                <w:rFonts w:cs="Arial"/>
                <w:color w:val="auto"/>
              </w:rPr>
              <w:t>XX</w:t>
            </w:r>
            <w:r w:rsidRPr="00872C89">
              <w:rPr>
                <w:rFonts w:cs="Arial"/>
                <w:color w:val="auto"/>
              </w:rPr>
              <w:t xml:space="preserve"> v úseku Brno hl. n. – Vyškov na Moravě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Vyškov na Moravě, žel. st.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 série 9</w:t>
            </w:r>
            <w:r w:rsidR="00127230">
              <w:rPr>
                <w:rFonts w:cs="Arial"/>
                <w:color w:val="auto"/>
              </w:rPr>
              <w:t>XX</w:t>
            </w:r>
            <w:r w:rsidRPr="00872C89">
              <w:rPr>
                <w:rFonts w:cs="Arial"/>
                <w:color w:val="auto"/>
              </w:rPr>
              <w:t xml:space="preserve"> projíždějící z/do směru Praha v úseku Brno hl. n. – Odb Brno-Černovice odřekněte (vlaky se v Brně-Slatině "lámou" z/do směru Praha).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Slatina, nádraží.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Ex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Ex veďte v úseku Brno-Horní Heršpice modřické zhlaví – Odb Brno-Židenice objízdnou trasou přes Brno dol. n. Zastavení pro nástup/výstup Odb Brno-Židenice.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Brno-Židenice (před stan. bud.), adresná za jednotlivé vlaky.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Pozn.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982569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982569">
              <w:rPr>
                <w:rFonts w:cs="Arial"/>
                <w:color w:val="00B0F0"/>
              </w:rPr>
              <w:t>Koordinátor</w:t>
            </w:r>
            <w:r w:rsidR="00A43901" w:rsidRPr="00872C89">
              <w:rPr>
                <w:rFonts w:cs="Arial"/>
                <w:color w:val="auto"/>
              </w:rPr>
              <w:t xml:space="preserve"> </w:t>
            </w:r>
            <w:r w:rsidR="002D4DF9">
              <w:rPr>
                <w:rFonts w:cs="Arial"/>
                <w:color w:val="auto"/>
              </w:rPr>
              <w:t>dopravce</w:t>
            </w:r>
            <w:r w:rsidR="00A43901" w:rsidRPr="00872C89">
              <w:rPr>
                <w:rFonts w:cs="Arial"/>
                <w:color w:val="auto"/>
              </w:rPr>
              <w:t>: Brno hl. n., Brno-Židenice, Vyškov na Moravě, Brno-Královo Pole, Brno-Horní Heršpice.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Posílení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linka 2 Hlavní nádraží – Kuldova.</w:t>
            </w:r>
          </w:p>
          <w:p w:rsidR="00A43901" w:rsidRPr="00872C89" w:rsidRDefault="00A43901" w:rsidP="002D4DF9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Použití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Hlavní nádraží – Kuldova; Hlavní nádraží – Královo Pole, nádraží; Židenice, nádraží – Tržní/Jiránkova; Hlavní nádraží – Slatina, nádraží.</w:t>
            </w:r>
          </w:p>
        </w:tc>
      </w:tr>
    </w:tbl>
    <w:p w:rsidR="00A43901" w:rsidRPr="00872C89" w:rsidRDefault="00A43901" w:rsidP="00A43901">
      <w:pPr>
        <w:rPr>
          <w:rFonts w:cs="Arial"/>
          <w:color w:val="auto"/>
        </w:rPr>
      </w:pPr>
    </w:p>
    <w:p w:rsidR="00A43901" w:rsidRPr="00872C89" w:rsidRDefault="00A43901" w:rsidP="00A43901">
      <w:pPr>
        <w:rPr>
          <w:rFonts w:cs="Arial"/>
          <w:color w:val="auto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6"/>
        <w:gridCol w:w="9127"/>
      </w:tblGrid>
      <w:tr w:rsidR="00A43901" w:rsidRPr="00872C89" w:rsidTr="00D15B92">
        <w:tc>
          <w:tcPr>
            <w:tcW w:w="626" w:type="dxa"/>
            <w:shd w:val="clear" w:color="auto" w:fill="C6D9F1"/>
          </w:tcPr>
          <w:p w:rsidR="00A43901" w:rsidRPr="00872C89" w:rsidRDefault="00A43901" w:rsidP="00A803AD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8.</w:t>
            </w:r>
          </w:p>
        </w:tc>
        <w:tc>
          <w:tcPr>
            <w:tcW w:w="9520" w:type="dxa"/>
            <w:shd w:val="clear" w:color="auto" w:fill="C6D9F1"/>
          </w:tcPr>
          <w:p w:rsidR="00A43901" w:rsidRPr="00872C89" w:rsidRDefault="00A43901" w:rsidP="00A803AD">
            <w:pPr>
              <w:jc w:val="left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Brno hl. n. neprůjezdné mezi St. 4 a St. 5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S2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Os v úseku Brno-Chrlice – Brno hl. n.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15min. takt Os v odpolední špičce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v trase Chrlice, nádraží – Hlavní nádraží, adresná k vlakům/od vlaků v Brně-Chrlicích, ve špičkách pracovních dnů neadresná v intervalu cca 15 min.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S3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Základní 60min. a doplňkový 30min. takt Os veďte v úseku Brno-Horní Heršpice modřické zhlaví – Odb Brno-Židenice objízdnou trasou přes Brno dol. n.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b/>
                <w:color w:val="auto"/>
              </w:rPr>
            </w:pPr>
            <w:r w:rsidRPr="00872C89">
              <w:rPr>
                <w:rFonts w:cs="Arial"/>
                <w:color w:val="auto"/>
              </w:rPr>
              <w:lastRenderedPageBreak/>
              <w:t>Doplňkový 15min. takt Os odřekněte</w:t>
            </w:r>
            <w:r w:rsidRPr="00872C89">
              <w:rPr>
                <w:rFonts w:cs="Arial"/>
                <w:b/>
                <w:color w:val="auto"/>
              </w:rPr>
              <w:t>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Cestující odkažte na použití MHD, linka 2 v úseku Hlavní nádraží – Kuldova.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Brno-Židenice (stan. bud.) adresná k posledním vlakům.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Brno-Horní Heršpice (stan. bud.) – Ústřední hřbitov (82, 104, …), stálá okružní neadresná jedním mikrobusem.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lastRenderedPageBreak/>
              <w:t>S4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30min. takt Os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Ústřední hřbitov (60, 61) – Střelice dolní, žel. st – Střelice (stan. bud.) – Tetčice, žel. st. – Rosice u Brna (stan. bud.) – Zastávka u Brna, žel. st.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S6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Os v úseku Odb Brno-Černovice – </w:t>
            </w:r>
            <w:r w:rsidRPr="00872C89">
              <w:rPr>
                <w:rFonts w:cs="Arial"/>
                <w:i/>
                <w:color w:val="auto"/>
              </w:rPr>
              <w:t>komárovská spojka</w:t>
            </w:r>
            <w:r w:rsidRPr="00872C89">
              <w:rPr>
                <w:rFonts w:cs="Arial"/>
                <w:color w:val="auto"/>
              </w:rPr>
              <w:t xml:space="preserve"> – Brno hl. n. odřekněte a veďte odklonem do/z Odb Brno-Židenice a dále jako Sv do/z Brna-Maloměřic. Náhradní místo nástupu/výstupu cestujících za Brno-Černovice v Brně-Židenicích.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R2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Sp v úseku Brno hl. n. – Odb Brno-Židenice odřekněte a vlaky veďte jako Sv odklonem z/do Brna dol. n.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 v úseku Brno hl. n. – Odb Brno-Židenice odřekněte a vlaky veďte odklonem z/do Brna-Slatiny.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Ve směru z Brna hl. n. adresná </w:t>
            </w: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Brno-Židenice (stan. bud.), ve směru do Brna hl. n. cestující odkažte na použití MHD, linka 2 v úseku Kuldova – Hlavní nádraží.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R3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Sp v úseku Brno hl. n. – Odb Brno-Židenice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 v úseku Brno hl. n. – Brno-Královo Pole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Královo Pole, nádraží, adresná za jednotlivé vlaky.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R5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Sp a R veďte na koleje 5k – 13k.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R6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Sp v úseku Odb Brno-Černovice – </w:t>
            </w:r>
            <w:r w:rsidRPr="00872C89">
              <w:rPr>
                <w:rFonts w:cs="Arial"/>
                <w:i/>
                <w:color w:val="auto"/>
              </w:rPr>
              <w:t>komárovská spojka</w:t>
            </w:r>
            <w:r w:rsidRPr="00872C89">
              <w:rPr>
                <w:rFonts w:cs="Arial"/>
                <w:color w:val="auto"/>
              </w:rPr>
              <w:t xml:space="preserve"> – Brno hl. n. odřekněte a veďte odklonem do/z Odb Brno-Židenice a dále jako Sv do/z Brna-Maloměřic.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R7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 série 8</w:t>
            </w:r>
            <w:r w:rsidR="00127230">
              <w:rPr>
                <w:rFonts w:cs="Arial"/>
                <w:color w:val="auto"/>
              </w:rPr>
              <w:t>XX</w:t>
            </w:r>
            <w:r w:rsidRPr="00872C89">
              <w:rPr>
                <w:rFonts w:cs="Arial"/>
                <w:color w:val="auto"/>
              </w:rPr>
              <w:t xml:space="preserve"> v úseku Brno hl. n. – Vyškov na Moravě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Vyškov na Moravě, žel. st.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 série 9</w:t>
            </w:r>
            <w:r w:rsidR="00127230">
              <w:rPr>
                <w:rFonts w:cs="Arial"/>
                <w:color w:val="auto"/>
              </w:rPr>
              <w:t>XX</w:t>
            </w:r>
            <w:r w:rsidRPr="00872C89">
              <w:rPr>
                <w:rFonts w:cs="Arial"/>
                <w:color w:val="auto"/>
              </w:rPr>
              <w:t xml:space="preserve"> projíždějící z/do směru Praha v úseku Brno hl. n. – Odb Brno-Černovice odřekněte (vlaky se v Brně-Slatině "lámou" z/do směru Praha).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Slatina, nádraží.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Ex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Ex veďte v úseku Brno-Horní Heršpice modřické zhlaví – Odb Brno-Židenice objízdnou trasou přes Brno dol. n. Zastavení pro nástup/výstup Odb Brno-Židenice.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Brno-Židenice (před stan. bud.), adresná za jednotlivé vlaky.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Pozn.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982569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982569">
              <w:rPr>
                <w:rFonts w:cs="Arial"/>
                <w:color w:val="00B0F0"/>
              </w:rPr>
              <w:t>Koordinátor</w:t>
            </w:r>
            <w:r w:rsidR="00A43901" w:rsidRPr="00872C89">
              <w:rPr>
                <w:rFonts w:cs="Arial"/>
                <w:color w:val="auto"/>
              </w:rPr>
              <w:t xml:space="preserve"> </w:t>
            </w:r>
            <w:r w:rsidR="002D4DF9">
              <w:rPr>
                <w:rFonts w:cs="Arial"/>
                <w:color w:val="auto"/>
              </w:rPr>
              <w:t>dopravce</w:t>
            </w:r>
            <w:r w:rsidR="00A43901" w:rsidRPr="00872C89">
              <w:rPr>
                <w:rFonts w:cs="Arial"/>
                <w:color w:val="auto"/>
              </w:rPr>
              <w:t>: Brno hl. n., Brno-Židenice, Brno-Chrlice, Vyškov na Moravě, Brno-Královo Pole.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Posílení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linka 2 Hlavní nádraží – Kuldova.</w:t>
            </w:r>
          </w:p>
          <w:p w:rsidR="00A43901" w:rsidRPr="00872C89" w:rsidRDefault="00A43901" w:rsidP="002D4DF9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Použití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Hlavní nádraží – Kuldova; Hlavní nádraží – Královo Pole, nádraží; Židenice, nádraží – Tržní/Jiránkova; Hlavní nádraží/Úzká – Chrlice, nádraží; Hlavní nádraží – Slatina, nádraží.</w:t>
            </w:r>
          </w:p>
        </w:tc>
      </w:tr>
    </w:tbl>
    <w:p w:rsidR="00A43901" w:rsidRPr="00872C89" w:rsidRDefault="00A43901" w:rsidP="00A43901">
      <w:pPr>
        <w:rPr>
          <w:rFonts w:cs="Arial"/>
          <w:color w:val="auto"/>
        </w:rPr>
      </w:pPr>
    </w:p>
    <w:p w:rsidR="00A43901" w:rsidRDefault="00A43901" w:rsidP="00A43901">
      <w:pPr>
        <w:rPr>
          <w:rFonts w:cs="Arial"/>
          <w:color w:val="auto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6"/>
        <w:gridCol w:w="9127"/>
      </w:tblGrid>
      <w:tr w:rsidR="00A43901" w:rsidRPr="00872C89" w:rsidTr="00D15B92">
        <w:tc>
          <w:tcPr>
            <w:tcW w:w="626" w:type="dxa"/>
            <w:shd w:val="clear" w:color="auto" w:fill="C6D9F1"/>
          </w:tcPr>
          <w:p w:rsidR="00A43901" w:rsidRPr="00872C89" w:rsidRDefault="00A43901" w:rsidP="00A803AD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9.</w:t>
            </w:r>
          </w:p>
        </w:tc>
        <w:tc>
          <w:tcPr>
            <w:tcW w:w="9127" w:type="dxa"/>
            <w:shd w:val="clear" w:color="auto" w:fill="C6D9F1"/>
          </w:tcPr>
          <w:p w:rsidR="00A43901" w:rsidRPr="00872C89" w:rsidRDefault="00A43901" w:rsidP="00A803AD">
            <w:pPr>
              <w:jc w:val="left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Brno hl. n. porucha SZZ St. 4 (celý obvod, výhybky točené klikou)</w:t>
            </w:r>
          </w:p>
        </w:tc>
      </w:tr>
      <w:tr w:rsidR="00A43901" w:rsidRPr="00872C89" w:rsidTr="00E5325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S2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Os v úseku Brno-Chrlice – Brno hl. n.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15min. takt Os v odpolední špičce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v trase Chrlice, nádraží – Hlavní nádraží, adresná k vlakům/od vlaků v Brně-Chrlicích, ve špičkách pracovních dnů neadresná v intervalu 15 min.</w:t>
            </w:r>
          </w:p>
        </w:tc>
      </w:tr>
      <w:tr w:rsidR="00A43901" w:rsidRPr="00872C89" w:rsidTr="00E5325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S3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Doplňkový 30min. takt Os veďte v úseku Brno-Horní Heršpice modřické zhlaví – Odb Brno-Židenice objízdnou trasou přes Brno dol. n.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b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15min. takt Os odřekněte.</w:t>
            </w:r>
            <w:r w:rsidRPr="00872C89">
              <w:rPr>
                <w:rFonts w:cs="Arial"/>
                <w:b/>
                <w:color w:val="auto"/>
              </w:rPr>
              <w:t xml:space="preserve">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Cestující mohou použít MHD, linka 2 v úseku Hlavní nádraží – Kuldova.</w:t>
            </w:r>
          </w:p>
        </w:tc>
      </w:tr>
      <w:tr w:rsidR="00A43901" w:rsidRPr="00872C89" w:rsidTr="00E5325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S4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Os v úseku Brno hl. n. – Střelice odřekněte.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Ústřední hřbitov (60, 61) – </w:t>
            </w:r>
            <w:r w:rsidRPr="00872C89">
              <w:rPr>
                <w:rFonts w:cs="Arial"/>
                <w:i/>
                <w:color w:val="auto"/>
              </w:rPr>
              <w:t>trs Ostopovice</w:t>
            </w:r>
            <w:r w:rsidRPr="00872C89">
              <w:rPr>
                <w:rFonts w:cs="Arial"/>
                <w:color w:val="auto"/>
              </w:rPr>
              <w:t xml:space="preserve"> – Troubsko, U dráhy – Střelice, ObÚ – Střelice (stan. bud.) neadresná v intervalu 15 min. (pracovní dny špička) / 30 min. (ostatní doba), po 22. hodině adresně k vlakům.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Ústřední hřbitov (60, 61) – Rosice u Brna (stan. bud.) – Zastávka u Brna, žel. st. adresná v pracovní dny 4–19 h.</w:t>
            </w:r>
          </w:p>
        </w:tc>
      </w:tr>
      <w:tr w:rsidR="00A43901" w:rsidRPr="00872C89" w:rsidTr="00E5325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S41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Sp a Os v úseku Brno hl. n. – Střelice odřekněte.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Ústřední hřbitov (60, 61) – </w:t>
            </w:r>
            <w:r w:rsidRPr="00872C89">
              <w:rPr>
                <w:rFonts w:cs="Arial"/>
                <w:i/>
                <w:color w:val="auto"/>
              </w:rPr>
              <w:t>trs Ostopovice</w:t>
            </w:r>
            <w:r w:rsidRPr="00872C89">
              <w:rPr>
                <w:rFonts w:cs="Arial"/>
                <w:color w:val="auto"/>
              </w:rPr>
              <w:t xml:space="preserve"> – Troubsko, U dráhy – Střelice, ObÚ – Střelice (stan. bud.) neadresná v intervalu 15 min. (pracovní dny špička) / 30 min. (ostatní doba), po 22. hodině adresně k vlakům.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Ústřední hřbitov (společná s linkou S4).</w:t>
            </w:r>
          </w:p>
        </w:tc>
      </w:tr>
      <w:tr w:rsidR="00A43901" w:rsidRPr="00872C89" w:rsidTr="00E5325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S6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Os v úseku Odb Brno-Černovice – </w:t>
            </w:r>
            <w:r w:rsidRPr="00872C89">
              <w:rPr>
                <w:rFonts w:cs="Arial"/>
                <w:i/>
                <w:color w:val="auto"/>
              </w:rPr>
              <w:t>komárovská spojka</w:t>
            </w:r>
            <w:r w:rsidRPr="00872C89">
              <w:rPr>
                <w:rFonts w:cs="Arial"/>
                <w:color w:val="auto"/>
              </w:rPr>
              <w:t xml:space="preserve"> – Brno hl. n. odřekněte a veďte odklonem do/z Odb Brno-Židenice a dále jako Sv do/z Brna-Maloměřic. Náhradní místo nástupu/výstupu cestujících za Brno-Černovice v Brně-Židenicích.</w:t>
            </w:r>
          </w:p>
        </w:tc>
      </w:tr>
      <w:tr w:rsidR="00A43901" w:rsidRPr="00872C89" w:rsidTr="00E5325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lastRenderedPageBreak/>
              <w:t>R4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R v úseku Brno hl. n. – Náměšť </w:t>
            </w:r>
            <w:r w:rsidR="00386689" w:rsidRPr="00872C89">
              <w:rPr>
                <w:rFonts w:cs="Arial"/>
                <w:color w:val="auto"/>
              </w:rPr>
              <w:t>n</w:t>
            </w:r>
            <w:r w:rsidR="00386689">
              <w:rPr>
                <w:rFonts w:cs="Arial"/>
                <w:color w:val="auto"/>
              </w:rPr>
              <w:t xml:space="preserve">ad </w:t>
            </w:r>
            <w:r w:rsidR="00386689" w:rsidRPr="00872C89">
              <w:rPr>
                <w:rFonts w:cs="Arial"/>
                <w:color w:val="auto"/>
              </w:rPr>
              <w:t>Osl</w:t>
            </w:r>
            <w:r w:rsidR="00386689">
              <w:rPr>
                <w:rFonts w:cs="Arial"/>
                <w:color w:val="auto"/>
              </w:rPr>
              <w:t>avou</w:t>
            </w:r>
            <w:r w:rsidRPr="00872C89">
              <w:rPr>
                <w:rFonts w:cs="Arial"/>
                <w:color w:val="auto"/>
              </w:rPr>
              <w:t xml:space="preserve"> (v případě nedostatku vozidel ND Zastávka u Brna)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v trase Hlavní nádraží – Náměšť </w:t>
            </w:r>
            <w:r w:rsidR="00386689" w:rsidRPr="00872C89">
              <w:rPr>
                <w:rFonts w:cs="Arial"/>
                <w:color w:val="auto"/>
              </w:rPr>
              <w:t>n</w:t>
            </w:r>
            <w:r w:rsidR="00386689">
              <w:rPr>
                <w:rFonts w:cs="Arial"/>
                <w:color w:val="auto"/>
              </w:rPr>
              <w:t xml:space="preserve">ad </w:t>
            </w:r>
            <w:r w:rsidR="00386689" w:rsidRPr="00872C89">
              <w:rPr>
                <w:rFonts w:cs="Arial"/>
                <w:color w:val="auto"/>
              </w:rPr>
              <w:t>Osl</w:t>
            </w:r>
            <w:r w:rsidR="00386689">
              <w:rPr>
                <w:rFonts w:cs="Arial"/>
                <w:color w:val="auto"/>
              </w:rPr>
              <w:t>avou</w:t>
            </w:r>
            <w:r w:rsidRPr="00872C89">
              <w:rPr>
                <w:rFonts w:cs="Arial"/>
                <w:color w:val="auto"/>
              </w:rPr>
              <w:t xml:space="preserve"> (stan. bud.), resp. Hlavní nádraží – Zastávka u Brna, žel. st.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Sp viz opatření u linky S4.</w:t>
            </w:r>
          </w:p>
        </w:tc>
      </w:tr>
      <w:tr w:rsidR="00A43901" w:rsidRPr="00872C89" w:rsidTr="00E5325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R6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Sp v úseku Odb Brno-Černovice – </w:t>
            </w:r>
            <w:r w:rsidRPr="00872C89">
              <w:rPr>
                <w:rFonts w:cs="Arial"/>
                <w:i/>
                <w:color w:val="auto"/>
              </w:rPr>
              <w:t>komárovská spojka</w:t>
            </w:r>
            <w:r w:rsidRPr="00872C89">
              <w:rPr>
                <w:rFonts w:cs="Arial"/>
                <w:color w:val="auto"/>
              </w:rPr>
              <w:t xml:space="preserve"> – Brno hl. n. odřekněte a veďte odklonem do/z Odb Brno-Židenice a dále jako Sv do/z Brna-Maloměřic.</w:t>
            </w:r>
          </w:p>
        </w:tc>
      </w:tr>
      <w:tr w:rsidR="00A43901" w:rsidRPr="00872C89" w:rsidTr="00E5325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R7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 série 8</w:t>
            </w:r>
            <w:r w:rsidR="00127230">
              <w:rPr>
                <w:rFonts w:cs="Arial"/>
                <w:color w:val="auto"/>
              </w:rPr>
              <w:t>XX</w:t>
            </w:r>
            <w:r w:rsidRPr="00872C89">
              <w:rPr>
                <w:rFonts w:cs="Arial"/>
                <w:color w:val="auto"/>
              </w:rPr>
              <w:t xml:space="preserve"> v úseku Brno hl. n. – Vyškov na Moravě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Vyškov na Moravě, žel. st.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 série 9</w:t>
            </w:r>
            <w:r w:rsidR="00127230">
              <w:rPr>
                <w:rFonts w:cs="Arial"/>
                <w:color w:val="auto"/>
              </w:rPr>
              <w:t>XX</w:t>
            </w:r>
            <w:r w:rsidRPr="00872C89">
              <w:rPr>
                <w:rFonts w:cs="Arial"/>
                <w:color w:val="auto"/>
              </w:rPr>
              <w:t xml:space="preserve"> projíždějící z/do směru Praha v úseku Brno hl. n. – Odb Brno-Černovice odřekněte (vlaky se v Brně-Slatině "lámou" z/do směru Praha).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Slatina, nádraží.</w:t>
            </w:r>
          </w:p>
        </w:tc>
      </w:tr>
      <w:tr w:rsidR="00A43901" w:rsidRPr="00872C89" w:rsidTr="00E5325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Pozn.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982569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982569">
              <w:rPr>
                <w:rFonts w:cs="Arial"/>
                <w:color w:val="00B0F0"/>
              </w:rPr>
              <w:t>Koordinátor</w:t>
            </w:r>
            <w:r w:rsidR="00A43901" w:rsidRPr="00872C89">
              <w:rPr>
                <w:rFonts w:cs="Arial"/>
                <w:color w:val="auto"/>
              </w:rPr>
              <w:t xml:space="preserve"> </w:t>
            </w:r>
            <w:r w:rsidR="002D4DF9">
              <w:rPr>
                <w:rFonts w:cs="Arial"/>
                <w:color w:val="auto"/>
              </w:rPr>
              <w:t>dopravce</w:t>
            </w:r>
            <w:r w:rsidR="00A43901" w:rsidRPr="00872C89">
              <w:rPr>
                <w:rFonts w:cs="Arial"/>
                <w:color w:val="auto"/>
              </w:rPr>
              <w:t xml:space="preserve">: Brno hl. n., Brno-Židenice, Střelice, Brno-Chrlice, Vyškov na Moravě, Brno-Slatina, Náměšť </w:t>
            </w:r>
            <w:r w:rsidR="00386689" w:rsidRPr="00872C89">
              <w:rPr>
                <w:rFonts w:cs="Arial"/>
                <w:color w:val="auto"/>
              </w:rPr>
              <w:t>n</w:t>
            </w:r>
            <w:r w:rsidR="00386689">
              <w:rPr>
                <w:rFonts w:cs="Arial"/>
                <w:color w:val="auto"/>
              </w:rPr>
              <w:t xml:space="preserve">ad </w:t>
            </w:r>
            <w:r w:rsidR="00386689" w:rsidRPr="00872C89">
              <w:rPr>
                <w:rFonts w:cs="Arial"/>
                <w:color w:val="auto"/>
              </w:rPr>
              <w:t>Osl</w:t>
            </w:r>
            <w:r w:rsidR="00386689">
              <w:rPr>
                <w:rFonts w:cs="Arial"/>
                <w:color w:val="auto"/>
              </w:rPr>
              <w:t>avou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Posílení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linka 2 Hlavní nádraží – Kuldova.</w:t>
            </w:r>
          </w:p>
          <w:p w:rsidR="00A43901" w:rsidRPr="00872C89" w:rsidRDefault="00A43901" w:rsidP="002D4DF9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Použití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Hlavní nádraží – Kuldova; Hlavní nádraží – Ústřední hřbitov/Bohunická/Pražákova; Židenice, nádraží – Tržní/Jiránkova; Hlavní nádraží/Úzká – Chrlice, nádraží; Hlavní nádraží – Slatina, nádraží.</w:t>
            </w:r>
          </w:p>
        </w:tc>
      </w:tr>
    </w:tbl>
    <w:p w:rsidR="00A43901" w:rsidRPr="00872C89" w:rsidRDefault="00A43901" w:rsidP="00A43901">
      <w:pPr>
        <w:rPr>
          <w:rFonts w:cs="Arial"/>
          <w:color w:val="auto"/>
        </w:rPr>
      </w:pPr>
    </w:p>
    <w:p w:rsidR="00A43901" w:rsidRPr="00872C89" w:rsidRDefault="00A43901" w:rsidP="00A43901">
      <w:pPr>
        <w:rPr>
          <w:rFonts w:cs="Arial"/>
          <w:color w:val="auto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6"/>
        <w:gridCol w:w="9127"/>
      </w:tblGrid>
      <w:tr w:rsidR="00A43901" w:rsidRPr="00872C89" w:rsidTr="00D15B92">
        <w:tc>
          <w:tcPr>
            <w:tcW w:w="626" w:type="dxa"/>
            <w:shd w:val="clear" w:color="auto" w:fill="C6D9F1"/>
          </w:tcPr>
          <w:p w:rsidR="00A43901" w:rsidRPr="00872C89" w:rsidRDefault="00A43901" w:rsidP="00A803AD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10.</w:t>
            </w:r>
          </w:p>
        </w:tc>
        <w:tc>
          <w:tcPr>
            <w:tcW w:w="9520" w:type="dxa"/>
            <w:shd w:val="clear" w:color="auto" w:fill="C6D9F1"/>
          </w:tcPr>
          <w:p w:rsidR="00A43901" w:rsidRPr="00872C89" w:rsidRDefault="00A43901" w:rsidP="00A803AD">
            <w:pPr>
              <w:jc w:val="left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Brno hl. n. porucha SZZ St. 5 (celý obvod, výhybky točené klikou)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S2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Os v úseku Brno-Chrlice – Brno hl. n.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15min. takt Os v odpolední špičce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v trase Chrlice, nádraží – Hlavní nádraží, adresná k vlakům/od vlaků v Brně-Chrlicích, ve špičkách pracovních dnů neadresná v intervalu 15 min.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S3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Doplňkový 30min. takt Os veďte v úseku Brno-Horní Heršpice modřické zhlaví – Odb Brno-Židenice objízdnou trasou přes Brno dol. n.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b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15min. takt Os odřekněte.</w:t>
            </w:r>
            <w:r w:rsidRPr="00872C89">
              <w:rPr>
                <w:rFonts w:cs="Arial"/>
                <w:b/>
                <w:color w:val="auto"/>
              </w:rPr>
              <w:t xml:space="preserve">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Cestující mohou použít MHD, linka 2 v úseku Hlavní nádraží – Kuldova.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S6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Os v úseku Odb Brno-Černovice – </w:t>
            </w:r>
            <w:r w:rsidRPr="00872C89">
              <w:rPr>
                <w:rFonts w:cs="Arial"/>
                <w:i/>
                <w:color w:val="auto"/>
              </w:rPr>
              <w:t>komárovská spojka</w:t>
            </w:r>
            <w:r w:rsidRPr="00872C89">
              <w:rPr>
                <w:rFonts w:cs="Arial"/>
                <w:color w:val="auto"/>
              </w:rPr>
              <w:t xml:space="preserve"> – Brno hl. n. odřekněte a veďte odklonem do/z Odb Brno-Židenice a dále jako Sv do/z Brna-Maloměřic. Náhradní místo nástupu/výstupu cestujících za Brno-Černovice v Brně-Židenicích.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R3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Sp v úseku Brno hl. n. – Odb Brno-Židenice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b/>
                <w:color w:val="auto"/>
              </w:rPr>
            </w:pPr>
            <w:r w:rsidRPr="00872C89">
              <w:rPr>
                <w:rFonts w:cs="Arial"/>
                <w:color w:val="auto"/>
              </w:rPr>
              <w:t>R v úseku Brno hl. n. – Brno-Královo Pole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Královo Pole, nádraží, adresná za jednotlivé vlaky.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R6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Sp v úseku Odb Brno-Černovice – </w:t>
            </w:r>
            <w:r w:rsidRPr="00872C89">
              <w:rPr>
                <w:rFonts w:cs="Arial"/>
                <w:i/>
                <w:color w:val="auto"/>
              </w:rPr>
              <w:t>komárovská spojka</w:t>
            </w:r>
            <w:r w:rsidRPr="00872C89">
              <w:rPr>
                <w:rFonts w:cs="Arial"/>
                <w:color w:val="auto"/>
              </w:rPr>
              <w:t xml:space="preserve"> – Brno hl. n. odřekněte a veďte odklonem do/z Odb Brno-Židenice a dále jako Sv do/z Brna-Maloměřic.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R7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 série 8</w:t>
            </w:r>
            <w:r w:rsidR="00127230">
              <w:rPr>
                <w:rFonts w:cs="Arial"/>
                <w:color w:val="auto"/>
              </w:rPr>
              <w:t>XX</w:t>
            </w:r>
            <w:r w:rsidRPr="00872C89">
              <w:rPr>
                <w:rFonts w:cs="Arial"/>
                <w:color w:val="auto"/>
              </w:rPr>
              <w:t xml:space="preserve"> v úseku Brno hl. n. – Vyškov na Moravě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Vyškov na Moravě, žel. st.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 série 9</w:t>
            </w:r>
            <w:r w:rsidR="00127230">
              <w:rPr>
                <w:rFonts w:cs="Arial"/>
                <w:color w:val="auto"/>
              </w:rPr>
              <w:t>XX</w:t>
            </w:r>
            <w:r w:rsidRPr="00872C89">
              <w:rPr>
                <w:rFonts w:cs="Arial"/>
                <w:color w:val="auto"/>
              </w:rPr>
              <w:t xml:space="preserve"> projíždějící z/do směru Praha v úseku Brno hl. n. – Odb Brno-Černovice odřekněte (vlaky se v Brně-Slatině "lámou" z/do směru Praha).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Slatina, nádraží.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Pozn.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982569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982569">
              <w:rPr>
                <w:rFonts w:cs="Arial"/>
                <w:color w:val="00B0F0"/>
              </w:rPr>
              <w:t>Koordinátor</w:t>
            </w:r>
            <w:r w:rsidR="00A43901" w:rsidRPr="00872C89">
              <w:rPr>
                <w:rFonts w:cs="Arial"/>
                <w:color w:val="auto"/>
              </w:rPr>
              <w:t xml:space="preserve"> </w:t>
            </w:r>
            <w:r w:rsidR="002D4DF9">
              <w:rPr>
                <w:rFonts w:cs="Arial"/>
                <w:color w:val="auto"/>
              </w:rPr>
              <w:t>dopravce</w:t>
            </w:r>
            <w:r w:rsidR="00A43901" w:rsidRPr="00872C89">
              <w:rPr>
                <w:rFonts w:cs="Arial"/>
                <w:color w:val="auto"/>
              </w:rPr>
              <w:t>: Brno hl. n., Brno-Židenice, Brno-Chrlice, Vyškov na Moravě, Brno-Královo Pole.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Posílení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linka 2 Hlavní nádraží – Kuldova.</w:t>
            </w:r>
          </w:p>
          <w:p w:rsidR="00A43901" w:rsidRPr="00872C89" w:rsidRDefault="00A43901" w:rsidP="002D4DF9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Použití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Hlavní nádraží – Kuldova; Hlavní nádraží – Královo Pole, nádraží; Židenice, nádraží – Tržní/Jiránkova; Hlavní nádraží – Slatina, nádraží; Hlavní nádraží/Úzká – Chrlice, nádraží.</w:t>
            </w:r>
          </w:p>
        </w:tc>
      </w:tr>
    </w:tbl>
    <w:p w:rsidR="00A43901" w:rsidRPr="00872C89" w:rsidRDefault="00A43901" w:rsidP="00A43901">
      <w:pPr>
        <w:rPr>
          <w:rFonts w:cs="Arial"/>
          <w:color w:val="auto"/>
        </w:rPr>
      </w:pPr>
    </w:p>
    <w:p w:rsidR="00A43901" w:rsidRDefault="00A43901" w:rsidP="00A43901">
      <w:pPr>
        <w:rPr>
          <w:rFonts w:cs="Arial"/>
          <w:color w:val="auto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6"/>
        <w:gridCol w:w="9127"/>
      </w:tblGrid>
      <w:tr w:rsidR="00A43901" w:rsidRPr="00872C89" w:rsidTr="00D15B92">
        <w:tc>
          <w:tcPr>
            <w:tcW w:w="626" w:type="dxa"/>
            <w:shd w:val="clear" w:color="auto" w:fill="C6D9F1"/>
          </w:tcPr>
          <w:p w:rsidR="00A43901" w:rsidRPr="00872C89" w:rsidRDefault="00A43901" w:rsidP="00A803AD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11.</w:t>
            </w:r>
          </w:p>
        </w:tc>
        <w:tc>
          <w:tcPr>
            <w:tcW w:w="9127" w:type="dxa"/>
            <w:shd w:val="clear" w:color="auto" w:fill="C6D9F1"/>
          </w:tcPr>
          <w:p w:rsidR="00A43901" w:rsidRPr="00872C89" w:rsidRDefault="00A43901" w:rsidP="00A803AD">
            <w:pPr>
              <w:jc w:val="left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Brno hl. n. porucha SZZ St. 5 (porucha i jen části výhybek, mající stejné následky jako v situaci č. 10)</w:t>
            </w:r>
          </w:p>
        </w:tc>
      </w:tr>
      <w:tr w:rsidR="00A43901" w:rsidRPr="00872C89" w:rsidTr="00031848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S2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Os v úseku Brno-Chrlice – Brno hl. n.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15min. takt Os v odpolední špičce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v trase Chrlice, nádraží – Hlavní nádraží, adresná k vlakům/od vlaků v Brně-Chrlicích, ve špičkách pracovních dnů neadresná v intervalu cca 15 min.</w:t>
            </w:r>
          </w:p>
        </w:tc>
      </w:tr>
      <w:tr w:rsidR="00A43901" w:rsidRPr="00872C89" w:rsidTr="00031848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S3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Doplňkový 30min. takt Os veďte v úseku Brno-Horní Heršpice modřické zhlaví – Odb Brno-Židenice objízdnou trasou přes Brno dol. n.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b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15min. takt Os odřekněte.</w:t>
            </w:r>
            <w:r w:rsidRPr="00872C89">
              <w:rPr>
                <w:rFonts w:cs="Arial"/>
                <w:b/>
                <w:color w:val="auto"/>
              </w:rPr>
              <w:t xml:space="preserve">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Cestující mohou použít MHD, linka 2 v úseku Hlavní nádraží – Kuldova.</w:t>
            </w:r>
          </w:p>
        </w:tc>
      </w:tr>
      <w:tr w:rsidR="00A43901" w:rsidRPr="00872C89" w:rsidTr="00031848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lastRenderedPageBreak/>
              <w:t>S6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Os v úseku Odb Brno-Černovice – </w:t>
            </w:r>
            <w:r w:rsidRPr="00872C89">
              <w:rPr>
                <w:rFonts w:cs="Arial"/>
                <w:i/>
                <w:color w:val="auto"/>
              </w:rPr>
              <w:t>komárovská spojka</w:t>
            </w:r>
            <w:r w:rsidRPr="00872C89">
              <w:rPr>
                <w:rFonts w:cs="Arial"/>
                <w:color w:val="auto"/>
              </w:rPr>
              <w:t xml:space="preserve"> – Brno hl. n. odřekněte a veďte odklonem do/z Odb Brno-Židenice a dále jako Sv do/z Brna-Maloměřic. Náhradní místo nástupu/výstupu cestujících za Brno-Černovice v Brně-Židenicích.</w:t>
            </w:r>
          </w:p>
        </w:tc>
      </w:tr>
      <w:tr w:rsidR="00A43901" w:rsidRPr="00872C89" w:rsidTr="00031848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R3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Sp v úseku Brno hl. n. – Odb Brno-Židenice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 v úseku Brno hl. n. – Brno-Královo Pole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Královo Pole, nádraží, adresná za jednotlivé vlaky.</w:t>
            </w:r>
          </w:p>
        </w:tc>
      </w:tr>
      <w:tr w:rsidR="00A43901" w:rsidRPr="00872C89" w:rsidTr="00031848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R6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Sp v úseku Odb Brno-Černovice – </w:t>
            </w:r>
            <w:r w:rsidRPr="00872C89">
              <w:rPr>
                <w:rFonts w:cs="Arial"/>
                <w:i/>
                <w:color w:val="auto"/>
              </w:rPr>
              <w:t>komárovská spojka</w:t>
            </w:r>
            <w:r w:rsidRPr="00872C89">
              <w:rPr>
                <w:rFonts w:cs="Arial"/>
                <w:color w:val="auto"/>
              </w:rPr>
              <w:t xml:space="preserve"> – Brno hl. n. odřekněte a veďte odklonem do/z Odb Brno-Židenice a dále jako Sv do/z Brna-Maloměřic.</w:t>
            </w:r>
          </w:p>
        </w:tc>
      </w:tr>
      <w:tr w:rsidR="00A43901" w:rsidRPr="00872C89" w:rsidTr="00031848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R7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 série 8</w:t>
            </w:r>
            <w:r w:rsidR="00127230">
              <w:rPr>
                <w:rFonts w:cs="Arial"/>
                <w:color w:val="auto"/>
              </w:rPr>
              <w:t>XX</w:t>
            </w:r>
            <w:r w:rsidRPr="00872C89">
              <w:rPr>
                <w:rFonts w:cs="Arial"/>
                <w:color w:val="auto"/>
              </w:rPr>
              <w:t xml:space="preserve"> v úseku Brno hl. n. – Vyškov na Moravě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Vyškov na Moravě, žel. st.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 série 9</w:t>
            </w:r>
            <w:r w:rsidR="00127230">
              <w:rPr>
                <w:rFonts w:cs="Arial"/>
                <w:color w:val="auto"/>
              </w:rPr>
              <w:t>XX</w:t>
            </w:r>
            <w:r w:rsidRPr="00872C89">
              <w:rPr>
                <w:rFonts w:cs="Arial"/>
                <w:color w:val="auto"/>
              </w:rPr>
              <w:t xml:space="preserve"> projíždějící z/do směru Praha v úseku Brno hl. n. – Odb Brno-Černovice odřekněte (vlaky se v Brně-Slatině "lámou" z/do směru Praha).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Slatina, nádraží.</w:t>
            </w:r>
          </w:p>
        </w:tc>
      </w:tr>
      <w:tr w:rsidR="00A43901" w:rsidRPr="00872C89" w:rsidTr="00031848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Pozn.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982569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982569">
              <w:rPr>
                <w:rFonts w:cs="Arial"/>
                <w:color w:val="00B0F0"/>
              </w:rPr>
              <w:t>Koordinátor</w:t>
            </w:r>
            <w:r w:rsidR="00A43901" w:rsidRPr="00872C89">
              <w:rPr>
                <w:rFonts w:cs="Arial"/>
                <w:color w:val="auto"/>
              </w:rPr>
              <w:t xml:space="preserve"> </w:t>
            </w:r>
            <w:r w:rsidR="002D4DF9">
              <w:rPr>
                <w:rFonts w:cs="Arial"/>
                <w:color w:val="auto"/>
              </w:rPr>
              <w:t>dopravce</w:t>
            </w:r>
            <w:r w:rsidR="00A43901" w:rsidRPr="00872C89">
              <w:rPr>
                <w:rFonts w:cs="Arial"/>
                <w:color w:val="auto"/>
              </w:rPr>
              <w:t>: Brno hl. n., Brno-Židenice, Brno-Chrlice, Vyškov na Moravě, Brno-Královo Pole.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Posílení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linka 2 Hlavní nádraží – Kuldova.</w:t>
            </w:r>
          </w:p>
          <w:p w:rsidR="00A43901" w:rsidRPr="00872C89" w:rsidRDefault="00A43901" w:rsidP="002D4DF9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Použití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Hlavní nádraží – Kuldova; Hlavní nádraží – Královo Pole, nádraží; Židenice, nádraží – Tržní/Jiránkova; Hlavní nádraží/Úzká – Chrlice, nádraží; Hlavní nádraží – Slatina, nádraží.</w:t>
            </w:r>
          </w:p>
        </w:tc>
      </w:tr>
    </w:tbl>
    <w:p w:rsidR="00A43901" w:rsidRPr="00872C89" w:rsidRDefault="00A43901" w:rsidP="00A43901">
      <w:pPr>
        <w:rPr>
          <w:rFonts w:cs="Arial"/>
          <w:color w:val="auto"/>
        </w:rPr>
      </w:pPr>
    </w:p>
    <w:p w:rsidR="00A43901" w:rsidRPr="00872C89" w:rsidRDefault="00A43901" w:rsidP="00A43901">
      <w:pPr>
        <w:rPr>
          <w:rFonts w:cs="Arial"/>
          <w:color w:val="auto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6"/>
        <w:gridCol w:w="9127"/>
      </w:tblGrid>
      <w:tr w:rsidR="00A43901" w:rsidRPr="00872C89" w:rsidTr="00D15B92">
        <w:tc>
          <w:tcPr>
            <w:tcW w:w="626" w:type="dxa"/>
            <w:shd w:val="clear" w:color="auto" w:fill="C6D9F1"/>
          </w:tcPr>
          <w:p w:rsidR="00A43901" w:rsidRPr="00872C89" w:rsidRDefault="00A43901" w:rsidP="00A803AD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12.</w:t>
            </w:r>
          </w:p>
        </w:tc>
        <w:tc>
          <w:tcPr>
            <w:tcW w:w="9520" w:type="dxa"/>
            <w:shd w:val="clear" w:color="auto" w:fill="C6D9F1"/>
          </w:tcPr>
          <w:p w:rsidR="00A43901" w:rsidRPr="00872C89" w:rsidRDefault="00A43901" w:rsidP="00A803AD">
            <w:pPr>
              <w:jc w:val="left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Brno hl. n. porucha SZZ St. 6 (celý obvod, výhybky točené klikou)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S2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30min. takt Os v úseku Brno hl. n. – Odb Brno-Židenice odřekněte a vlaky veďte odklonem z/do Brna-Slatiny, příp. z/do Brna dol. n. jako Sv.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b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15min takt Os odřekněte.</w:t>
            </w:r>
            <w:r w:rsidRPr="00872C89">
              <w:rPr>
                <w:rFonts w:cs="Arial"/>
                <w:b/>
                <w:color w:val="auto"/>
              </w:rPr>
              <w:t xml:space="preserve">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Cestující mohou použít MHD, linka 2 v úseku Hlavní nádraží – Kuldova.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S3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Doplňkový 30min. takt Os veďte v úseku Brno-Horní Heršpice modřické zhlaví – Odb Brno-Židenice objízdnou trasou přes Brno dol. n.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b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15min. takt Os odřekněte.</w:t>
            </w:r>
            <w:r w:rsidRPr="00872C89">
              <w:rPr>
                <w:rFonts w:cs="Arial"/>
                <w:b/>
                <w:color w:val="auto"/>
              </w:rPr>
              <w:t xml:space="preserve">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Cestující mohou použít MHD, linka 2 v úseku Hlavní nádraží – Kuldova.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S6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30min. takt Os v úseku Odb Brno-Černovice – Odb Brno-Židenice – Brno hl. n. odřekněte a veďte objízdnou trasou po komárovské spojce. Náhradní místo nástupu/výstupu cestujících za Brno-Židenice v Brně-Černovicích, kde vlak zastavte pro nástup/výstup cestujících.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R2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Sp v úseku Brno hl. n. – Odb Brno-Židenice odřekněte a vlaky veďte jako Sv odklonem z/do Brna dol. n.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 v úseku Brno hl. n. – Odb Brno-Židenice odřekněte a vlaky veďte odklonem z/do Brna-Slatiny.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Ve směru z Brna hl. n. adresná </w:t>
            </w: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Brno-Židenice (stan. bud.), ve směru do Brna hl. n. cestující odkažte na použití MHD, linka 2 v úseku Kuldova – Hlavní nádraží.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R3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Sp v úseku Brno hl. n. – Odb Brno-Židenice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 v úseku Brno hl. n. – Brno-Královo Pole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Královo Pole, nádraží, adresná za jednotlivé vlaky.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R7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 série 8</w:t>
            </w:r>
            <w:r w:rsidR="00127230">
              <w:rPr>
                <w:rFonts w:cs="Arial"/>
                <w:color w:val="auto"/>
              </w:rPr>
              <w:t>XX</w:t>
            </w:r>
            <w:r w:rsidRPr="00872C89">
              <w:rPr>
                <w:rFonts w:cs="Arial"/>
                <w:color w:val="auto"/>
              </w:rPr>
              <w:t xml:space="preserve"> v úseku Brno hl. n. – Vyškov na Moravě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Vyškov na Moravě, žel. st.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 série 9</w:t>
            </w:r>
            <w:r w:rsidR="00127230">
              <w:rPr>
                <w:rFonts w:cs="Arial"/>
                <w:color w:val="auto"/>
              </w:rPr>
              <w:t>XX</w:t>
            </w:r>
            <w:r w:rsidRPr="00872C89">
              <w:rPr>
                <w:rFonts w:cs="Arial"/>
                <w:color w:val="auto"/>
              </w:rPr>
              <w:t xml:space="preserve"> projíždějící z/do směru Praha v úseku Brno hl. n. – Odb Brno-Černovice odřekněte (vlaky se v Brně-Slatině "lámou" z/do směru Praha).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Slatina, nádraží.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Pozn.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982569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982569">
              <w:rPr>
                <w:rFonts w:cs="Arial"/>
                <w:color w:val="00B0F0"/>
              </w:rPr>
              <w:t>Koordinátor</w:t>
            </w:r>
            <w:r w:rsidR="00A43901" w:rsidRPr="00872C89">
              <w:rPr>
                <w:rFonts w:cs="Arial"/>
                <w:color w:val="auto"/>
              </w:rPr>
              <w:t xml:space="preserve"> </w:t>
            </w:r>
            <w:r w:rsidR="002D4DF9">
              <w:rPr>
                <w:rFonts w:cs="Arial"/>
                <w:color w:val="auto"/>
              </w:rPr>
              <w:t>dopravce</w:t>
            </w:r>
            <w:r w:rsidR="00A43901" w:rsidRPr="00872C89">
              <w:rPr>
                <w:rFonts w:cs="Arial"/>
                <w:color w:val="auto"/>
              </w:rPr>
              <w:t>: Brno hl. n., Brno-Židenice, Vyškov na Moravě, Brno-Královo Pole.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Posílení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linka 2 Hlavní nádraží – Kuldova.</w:t>
            </w:r>
          </w:p>
          <w:p w:rsidR="00A43901" w:rsidRPr="00872C89" w:rsidRDefault="00A43901" w:rsidP="002D4DF9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Použití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Hlavní nádraží – Kuldova; Hlavní nádraží – Královo Pole, nádraží; Židenice, nádraží – Tržní/Jiránkova; Hlavní nádraží – Slatina, nádraží.</w:t>
            </w:r>
          </w:p>
        </w:tc>
      </w:tr>
    </w:tbl>
    <w:p w:rsidR="00A43901" w:rsidRDefault="00A43901" w:rsidP="00A43901">
      <w:pPr>
        <w:rPr>
          <w:rFonts w:cs="Arial"/>
          <w:color w:val="auto"/>
        </w:rPr>
      </w:pPr>
    </w:p>
    <w:p w:rsidR="00031848" w:rsidRPr="00872C89" w:rsidRDefault="00031848" w:rsidP="00A43901">
      <w:pPr>
        <w:rPr>
          <w:rFonts w:cs="Arial"/>
          <w:color w:val="auto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6"/>
        <w:gridCol w:w="9127"/>
      </w:tblGrid>
      <w:tr w:rsidR="00A43901" w:rsidRPr="00872C89" w:rsidTr="00D15B92">
        <w:tc>
          <w:tcPr>
            <w:tcW w:w="626" w:type="dxa"/>
            <w:shd w:val="clear" w:color="auto" w:fill="C6D9F1"/>
          </w:tcPr>
          <w:p w:rsidR="00A43901" w:rsidRPr="00872C89" w:rsidRDefault="00A43901" w:rsidP="00A803AD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13.</w:t>
            </w:r>
          </w:p>
        </w:tc>
        <w:tc>
          <w:tcPr>
            <w:tcW w:w="9127" w:type="dxa"/>
            <w:shd w:val="clear" w:color="auto" w:fill="C6D9F1"/>
          </w:tcPr>
          <w:p w:rsidR="00A43901" w:rsidRPr="00872C89" w:rsidRDefault="00A43901" w:rsidP="00A803AD">
            <w:pPr>
              <w:jc w:val="left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Brno hl. n. porucha SZZ St. 6 (výhybky zhlaví 1. a 2. SK – odvratné výhybky pro jízdu po 1. TK na 3. až 6. SK)</w:t>
            </w:r>
          </w:p>
        </w:tc>
      </w:tr>
      <w:tr w:rsidR="00A43901" w:rsidRPr="00872C89" w:rsidTr="00E5325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S2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30 min. takt Os v úseku Brno hl. n. – Odb Brno-Židenice odřekněte a vlaky veďte odklonem z/do Brna-Slatiny, příp. z/do Brna dol. n. jako Sv.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b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15min. takt Os odřekněte.</w:t>
            </w:r>
            <w:r w:rsidRPr="00872C89">
              <w:rPr>
                <w:rFonts w:cs="Arial"/>
                <w:b/>
                <w:color w:val="auto"/>
              </w:rPr>
              <w:t xml:space="preserve">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Cestující mohou použít MHD, linka 2 v úseku Hlavní nádraží – Kuldova.</w:t>
            </w:r>
          </w:p>
        </w:tc>
      </w:tr>
      <w:tr w:rsidR="00A43901" w:rsidRPr="00872C89" w:rsidTr="00E5325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S3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Doplňkový 30min. takt Os veďte v úseku Brno-Horní Heršpice modřické zhlaví – Odb Brno-Židenice objízdnou trasou přes Brno dol. n.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b/>
                <w:color w:val="auto"/>
              </w:rPr>
            </w:pPr>
            <w:r w:rsidRPr="00872C89">
              <w:rPr>
                <w:rFonts w:cs="Arial"/>
                <w:color w:val="auto"/>
              </w:rPr>
              <w:lastRenderedPageBreak/>
              <w:t>Doplňkový 15min. takt Os odřekněte.</w:t>
            </w:r>
            <w:r w:rsidRPr="00872C89">
              <w:rPr>
                <w:rFonts w:cs="Arial"/>
                <w:b/>
                <w:color w:val="auto"/>
              </w:rPr>
              <w:t xml:space="preserve">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Cestující mohou použít MHD, linka 2 v úseku Hlavní nádraží – Kuldova.</w:t>
            </w:r>
          </w:p>
        </w:tc>
      </w:tr>
      <w:tr w:rsidR="00A43901" w:rsidRPr="00872C89" w:rsidTr="00E5325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lastRenderedPageBreak/>
              <w:t>S6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30min. takt Os v úseku Odb Brno-Černovice – Odb Brno-Židenice – Brno hl. n. odřekněte a veďte objízdnou trasou po komárovské spojce. Náhradní místo nástupu/výstupu cestujících za Brno-Židenice v Brně-Černovicích, kde vlak zastavte pro nástup/výstup cestujících.</w:t>
            </w:r>
          </w:p>
        </w:tc>
      </w:tr>
      <w:tr w:rsidR="00A43901" w:rsidRPr="00872C89" w:rsidTr="00E5325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R2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Sp v úseku Brno hl. n. – Odb Brno-Židenice odřekněte a vlaky veďte jako Sv odklonem z/do Brna dol. n.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 v úseku Brno hl. n. – Odb Brno-Židenice odřekněte a vlaky veďte odklonem z/do Brna-Slatiny.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Ve směru z Brna hl. n. adresná </w:t>
            </w: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Brno-Židenice (stan. bud.), ve směru do Brna hl. n. cestující odkažte na použití MHD, linka 2 v úseku Kuldova – Hlavní nádraží.</w:t>
            </w:r>
          </w:p>
        </w:tc>
      </w:tr>
      <w:tr w:rsidR="00A43901" w:rsidRPr="00872C89" w:rsidTr="00E5325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R3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Sp v úseku Brno hl. n. – Odb Brno-Židenice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 v úseku Brno hl. n. – Brno-Královo Pole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Královo Pole, nádraží, adresná za jednotlivé vlaky.</w:t>
            </w:r>
          </w:p>
        </w:tc>
      </w:tr>
      <w:tr w:rsidR="00A43901" w:rsidRPr="00872C89" w:rsidTr="00E5325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R7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 série 8</w:t>
            </w:r>
            <w:r w:rsidR="00127230">
              <w:rPr>
                <w:rFonts w:cs="Arial"/>
                <w:color w:val="auto"/>
              </w:rPr>
              <w:t>XX</w:t>
            </w:r>
            <w:r w:rsidRPr="00872C89">
              <w:rPr>
                <w:rFonts w:cs="Arial"/>
                <w:color w:val="auto"/>
              </w:rPr>
              <w:t xml:space="preserve"> v úseku Brno hl. n. – Vyškov na Moravě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Vyškov na Moravě, žel. st.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 série 9</w:t>
            </w:r>
            <w:r w:rsidR="00127230">
              <w:rPr>
                <w:rFonts w:cs="Arial"/>
                <w:color w:val="auto"/>
              </w:rPr>
              <w:t>XX</w:t>
            </w:r>
            <w:r w:rsidRPr="00872C89">
              <w:rPr>
                <w:rFonts w:cs="Arial"/>
                <w:color w:val="auto"/>
              </w:rPr>
              <w:t xml:space="preserve"> projíždějící z/do směru Praha v úseku Brno hl. n. – Odb Brno-Černovice odřekněte (vlaky se v Brně-Slatině "lámou" z/do směru Praha).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Slatina, nádraží.</w:t>
            </w:r>
          </w:p>
        </w:tc>
      </w:tr>
      <w:tr w:rsidR="00A43901" w:rsidRPr="00872C89" w:rsidTr="00E5325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Pozn.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982569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982569">
              <w:rPr>
                <w:rFonts w:cs="Arial"/>
                <w:color w:val="00B0F0"/>
              </w:rPr>
              <w:t>Koordinátor</w:t>
            </w:r>
            <w:r w:rsidR="00A43901" w:rsidRPr="00872C89">
              <w:rPr>
                <w:rFonts w:cs="Arial"/>
                <w:color w:val="auto"/>
              </w:rPr>
              <w:t xml:space="preserve"> </w:t>
            </w:r>
            <w:r w:rsidR="002D4DF9">
              <w:rPr>
                <w:rFonts w:cs="Arial"/>
                <w:color w:val="auto"/>
              </w:rPr>
              <w:t>dopravce</w:t>
            </w:r>
            <w:r w:rsidR="00A43901" w:rsidRPr="00872C89">
              <w:rPr>
                <w:rFonts w:cs="Arial"/>
                <w:color w:val="auto"/>
              </w:rPr>
              <w:t>: Brno hl. n., Brno-Židenice, Vyškov na Moravě, Brno-Královo Pole.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Posílení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linka 2 Hlavní nádraží – Kuldova.</w:t>
            </w:r>
          </w:p>
          <w:p w:rsidR="00A43901" w:rsidRPr="00872C89" w:rsidRDefault="00A43901" w:rsidP="002D4DF9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Použití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Hlavní nádraží – Kuldova; Hlavní nádraží – Královo Pole, nádraží; Židenice, nádraží – Tržní/Jiránkova; Hlavní nádraží – Slatina, nádraží.</w:t>
            </w:r>
          </w:p>
        </w:tc>
      </w:tr>
    </w:tbl>
    <w:p w:rsidR="00A43901" w:rsidRPr="00872C89" w:rsidRDefault="00A43901" w:rsidP="00A43901">
      <w:pPr>
        <w:rPr>
          <w:rFonts w:cs="Arial"/>
          <w:color w:val="auto"/>
        </w:rPr>
      </w:pPr>
    </w:p>
    <w:p w:rsidR="00A43901" w:rsidRPr="00872C89" w:rsidRDefault="00A43901" w:rsidP="00A43901">
      <w:pPr>
        <w:rPr>
          <w:rFonts w:cs="Arial"/>
          <w:color w:val="auto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6"/>
        <w:gridCol w:w="9127"/>
      </w:tblGrid>
      <w:tr w:rsidR="00A43901" w:rsidRPr="00872C89" w:rsidTr="00D15B92">
        <w:tc>
          <w:tcPr>
            <w:tcW w:w="626" w:type="dxa"/>
            <w:shd w:val="clear" w:color="auto" w:fill="C6D9F1"/>
          </w:tcPr>
          <w:p w:rsidR="00A43901" w:rsidRPr="00872C89" w:rsidRDefault="00A43901" w:rsidP="00A803AD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14.</w:t>
            </w:r>
          </w:p>
        </w:tc>
        <w:tc>
          <w:tcPr>
            <w:tcW w:w="9520" w:type="dxa"/>
            <w:shd w:val="clear" w:color="auto" w:fill="C6D9F1"/>
          </w:tcPr>
          <w:p w:rsidR="00A43901" w:rsidRPr="00872C89" w:rsidRDefault="00A43901" w:rsidP="00A803AD">
            <w:pPr>
              <w:jc w:val="left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Brno hl. n. úplné uzavření (např. NVS)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S2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Základní 60min. a doplňkový 30min takt Os v úseku Brno-Chrlice – Brno hl. n. – Odb Brno-Židenice odřekněte a vlaky veďte odklonem z/do Brna-Slatiny, příp. z/do Brna dol. n. jako Sv.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b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15min. takt Os odřekněte.</w:t>
            </w:r>
            <w:r w:rsidRPr="00872C89">
              <w:rPr>
                <w:rFonts w:cs="Arial"/>
                <w:b/>
                <w:color w:val="auto"/>
              </w:rPr>
              <w:t xml:space="preserve">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Cestující odkažte na použití MHD, linka 2 v úseku Hlavní nádraží – Kuldova.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b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Brno-Židenice (stan. bud.) adresná k posledním vlakům.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v trase Chrlice, nádraží – Hlavní nádraží, adresná k vlakům/od vlaků v Brně-Chrlicích, ve špičkách pracovních dnů neadresná v intervalu 15 min.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S3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Základní 60min. a doplňkový 30min. takt Os veďte v úseku Brno-Horní Heršpice modřické zhlaví – Odb Brno-Židenice objízdnou trasou přes Brno dol. n.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b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15min. takt Os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Cestující odkažte na použití MHD, linka 2 v úseku Hlavní nádraží – Kuldova.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Brno-Židenice (stan. bud.) adresná k posledním vlakům.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Brno-Horní Heršpice (stan. bud.) – Ústřední hřbitov (82, 104, …), stálá okružní neadresná jedním mikrobusem.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S4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Os v úseku Brno hl. n. – Střelice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Ústřední hřbitov (60, 61) – </w:t>
            </w:r>
            <w:r w:rsidRPr="00872C89">
              <w:rPr>
                <w:rFonts w:cs="Arial"/>
                <w:i/>
                <w:color w:val="auto"/>
              </w:rPr>
              <w:t>trs Ostopovice</w:t>
            </w:r>
            <w:r w:rsidRPr="00872C89">
              <w:rPr>
                <w:rFonts w:cs="Arial"/>
                <w:color w:val="auto"/>
              </w:rPr>
              <w:t xml:space="preserve"> – Troubsko, U dráhy – Střelice, ObÚ – Střelice (stan. bud.) neadresná v intervalu cca 15 min. (pracovní dny špička) / cca 30 min. (ostatní doba), po 22. hodině adresně k vlakům.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Ústřední hřbitov (60, 61) – Rosice u Brna (stan. bud.) – Zastávka u Brna, žel. st. adresná v pracovní dny 4–19 h.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S41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Sp a Os v úseku Brno hl. n. – Střelice odřekněte.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Ústřední hřbitov (60, 61) – </w:t>
            </w:r>
            <w:r w:rsidRPr="00872C89">
              <w:rPr>
                <w:rFonts w:cs="Arial"/>
                <w:i/>
                <w:color w:val="auto"/>
              </w:rPr>
              <w:t>trs Ostopovice</w:t>
            </w:r>
            <w:r w:rsidRPr="00872C89">
              <w:rPr>
                <w:rFonts w:cs="Arial"/>
                <w:color w:val="auto"/>
              </w:rPr>
              <w:t xml:space="preserve"> – Troubsko, U dráhy – Střelice, ObÚ – Střelice (stan. bud.) neadresná v intervalu cca 15 min. (pracovní dny špička) / cca 30 min. (ostatní doba), po 22. hodině adresně k vlakům.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Ústřední hřbitov (společná s linkou S4).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S6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Os v úseku Odb Brno-Černovice – </w:t>
            </w:r>
            <w:r w:rsidRPr="00872C89">
              <w:rPr>
                <w:rFonts w:cs="Arial"/>
                <w:i/>
                <w:color w:val="auto"/>
              </w:rPr>
              <w:t>komárovská spojka</w:t>
            </w:r>
            <w:r w:rsidRPr="00872C89">
              <w:rPr>
                <w:rFonts w:cs="Arial"/>
                <w:color w:val="auto"/>
              </w:rPr>
              <w:t xml:space="preserve"> – Brno hl. n. odřekněte a veďte odklonem do/z Odb Brno-Židenice a dále jako Sv do/z Brna-Maloměřic. Náhradní místo nástupu/výstupu cestujících za Brno-Černovice v Brně-Židenicích.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R2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Sp v úseku Brno hl. n. – Odb Brno-Židenice odřekněte a vlaky veďte jako Sv odklonem z/do Brna dol. n.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 v úseku Brno hl. n. – Odb Brno-Židenice odřekněte a vlaky veďte odklonem z/do Brna-Slatiny.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Ve směru z Brna hl. n. adresná </w:t>
            </w: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Brno-Židenice (stan. bud.), ve směru do Brna hl. n. cestující odkažte na použití MHD, linka 2 v úseku Kuldova – Hlavní nádraží.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R3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Sp v úseku Brno hl. n. – Odb Brno-Židenice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 v úseku Brno hl. n. – Brno-Královo Pole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lastRenderedPageBreak/>
              <w:t>ND</w:t>
            </w:r>
            <w:r w:rsidRPr="00872C89">
              <w:rPr>
                <w:rFonts w:cs="Arial"/>
                <w:color w:val="auto"/>
              </w:rPr>
              <w:t xml:space="preserve"> Hlavní nádraží – Královo Pole, nádraží, adresná za jednotlivé vlaky.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lastRenderedPageBreak/>
              <w:t>R4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R v úseku Brno hl. n. – Náměšť </w:t>
            </w:r>
            <w:r w:rsidR="00386689" w:rsidRPr="00872C89">
              <w:rPr>
                <w:rFonts w:cs="Arial"/>
                <w:color w:val="auto"/>
              </w:rPr>
              <w:t>n</w:t>
            </w:r>
            <w:r w:rsidR="00386689">
              <w:rPr>
                <w:rFonts w:cs="Arial"/>
                <w:color w:val="auto"/>
              </w:rPr>
              <w:t xml:space="preserve">ad </w:t>
            </w:r>
            <w:r w:rsidR="00386689" w:rsidRPr="00872C89">
              <w:rPr>
                <w:rFonts w:cs="Arial"/>
                <w:color w:val="auto"/>
              </w:rPr>
              <w:t>Osl</w:t>
            </w:r>
            <w:r w:rsidR="00386689">
              <w:rPr>
                <w:rFonts w:cs="Arial"/>
                <w:color w:val="auto"/>
              </w:rPr>
              <w:t>avou</w:t>
            </w:r>
            <w:r w:rsidR="00386689" w:rsidRPr="00872C89">
              <w:rPr>
                <w:rFonts w:cs="Arial"/>
                <w:color w:val="auto"/>
              </w:rPr>
              <w:t xml:space="preserve"> </w:t>
            </w:r>
            <w:r w:rsidRPr="00872C89">
              <w:rPr>
                <w:rFonts w:cs="Arial"/>
                <w:color w:val="auto"/>
              </w:rPr>
              <w:t>(v případě nedostatku vozidel ND Zastávka u Brna)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v trase Hlavní nádraží – Náměšť </w:t>
            </w:r>
            <w:r w:rsidR="00386689" w:rsidRPr="00872C89">
              <w:rPr>
                <w:rFonts w:cs="Arial"/>
                <w:color w:val="auto"/>
              </w:rPr>
              <w:t>n</w:t>
            </w:r>
            <w:r w:rsidR="00386689">
              <w:rPr>
                <w:rFonts w:cs="Arial"/>
                <w:color w:val="auto"/>
              </w:rPr>
              <w:t xml:space="preserve">ad </w:t>
            </w:r>
            <w:r w:rsidR="00386689" w:rsidRPr="00872C89">
              <w:rPr>
                <w:rFonts w:cs="Arial"/>
                <w:color w:val="auto"/>
              </w:rPr>
              <w:t>Osl</w:t>
            </w:r>
            <w:r w:rsidR="00386689">
              <w:rPr>
                <w:rFonts w:cs="Arial"/>
                <w:color w:val="auto"/>
              </w:rPr>
              <w:t>avou</w:t>
            </w:r>
            <w:r w:rsidR="00386689" w:rsidRPr="00872C89">
              <w:rPr>
                <w:rFonts w:cs="Arial"/>
                <w:color w:val="auto"/>
              </w:rPr>
              <w:t xml:space="preserve"> </w:t>
            </w:r>
            <w:r w:rsidRPr="00872C89">
              <w:rPr>
                <w:rFonts w:cs="Arial"/>
                <w:color w:val="auto"/>
              </w:rPr>
              <w:t>(stan. bud.), resp. Hlavní nádraží – Zastávka u Brna, žel. st.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Sp viz opatření u linky S4.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R5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Sp a R v úseku Modřice – Brno hl. n. odřekněte. Náhradní doprava do Brna hl. n. využitím vlaků Os z/do Brno-Židenice a přestupem na ND nebo MHD.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R6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Sp v úseku Odb Brno-Černovice – </w:t>
            </w:r>
            <w:r w:rsidRPr="00872C89">
              <w:rPr>
                <w:rFonts w:cs="Arial"/>
                <w:i/>
                <w:color w:val="auto"/>
              </w:rPr>
              <w:t>komárovská spojka</w:t>
            </w:r>
            <w:r w:rsidRPr="00872C89">
              <w:rPr>
                <w:rFonts w:cs="Arial"/>
                <w:color w:val="auto"/>
              </w:rPr>
              <w:t xml:space="preserve"> – Brno hl. n. odřekněte a veďte odklonem do/z Odb Brno-Židenice a dále jako Sv do/z Brna-Maloměřic.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R7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 série 8</w:t>
            </w:r>
            <w:r w:rsidR="00127230">
              <w:rPr>
                <w:rFonts w:cs="Arial"/>
                <w:color w:val="auto"/>
              </w:rPr>
              <w:t>XX</w:t>
            </w:r>
            <w:r w:rsidRPr="00872C89">
              <w:rPr>
                <w:rFonts w:cs="Arial"/>
                <w:color w:val="auto"/>
              </w:rPr>
              <w:t xml:space="preserve"> v úseku Brno hl. n. – Vyškov na Moravě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Vyškov na Moravě, žel. st.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 série 9</w:t>
            </w:r>
            <w:r w:rsidR="00127230">
              <w:rPr>
                <w:rFonts w:cs="Arial"/>
                <w:color w:val="auto"/>
              </w:rPr>
              <w:t>XX</w:t>
            </w:r>
            <w:r w:rsidRPr="00872C89">
              <w:rPr>
                <w:rFonts w:cs="Arial"/>
                <w:color w:val="auto"/>
              </w:rPr>
              <w:t xml:space="preserve"> projíždějící z/do směru Praha v úseku Brno hl. n. – Odb Brno-Černovice odřekněte (vlaky se v Brně-Slatině "lámou" z/do směru Praha).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Slatina, nádraží.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Ex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Ex veďte v úseku Brno-Horní Heršpice modřické zhlaví – Odb Brno-Židenice objízdnou trasou přes Brno  dol. n. Zastavení pro nástup/výstup Odb Brno-Židenice.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Brno-Židenice (před stan. bud.), adresná za jednotlivé vlaky.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Pozn.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982569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982569">
              <w:rPr>
                <w:rFonts w:cs="Arial"/>
                <w:color w:val="00B0F0"/>
              </w:rPr>
              <w:t>Koordinátor</w:t>
            </w:r>
            <w:r w:rsidR="00A43901" w:rsidRPr="00872C89">
              <w:rPr>
                <w:rFonts w:cs="Arial"/>
                <w:color w:val="auto"/>
              </w:rPr>
              <w:t xml:space="preserve"> </w:t>
            </w:r>
            <w:r w:rsidR="002D4DF9">
              <w:rPr>
                <w:rFonts w:cs="Arial"/>
                <w:color w:val="auto"/>
              </w:rPr>
              <w:t>dopravce</w:t>
            </w:r>
            <w:r w:rsidR="00A43901" w:rsidRPr="00872C89">
              <w:rPr>
                <w:rFonts w:cs="Arial"/>
                <w:color w:val="auto"/>
              </w:rPr>
              <w:t xml:space="preserve">: Brno hl. n., Brno-Židenice, Střelice, Vyškov na Mor., Brno-Chrlice, Brno-Královo Pole, Náměšť </w:t>
            </w:r>
            <w:r w:rsidR="00386689" w:rsidRPr="00872C89">
              <w:rPr>
                <w:rFonts w:cs="Arial"/>
                <w:color w:val="auto"/>
              </w:rPr>
              <w:t>n</w:t>
            </w:r>
            <w:r w:rsidR="00386689">
              <w:rPr>
                <w:rFonts w:cs="Arial"/>
                <w:color w:val="auto"/>
              </w:rPr>
              <w:t xml:space="preserve">ad </w:t>
            </w:r>
            <w:r w:rsidR="00386689" w:rsidRPr="00872C89">
              <w:rPr>
                <w:rFonts w:cs="Arial"/>
                <w:color w:val="auto"/>
              </w:rPr>
              <w:t>Osl</w:t>
            </w:r>
            <w:r w:rsidR="00386689">
              <w:rPr>
                <w:rFonts w:cs="Arial"/>
                <w:color w:val="auto"/>
              </w:rPr>
              <w:t>avou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Posílení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linka 2 Hlavní nádraží – Kuldova.</w:t>
            </w:r>
          </w:p>
          <w:p w:rsidR="00A43901" w:rsidRPr="00872C89" w:rsidRDefault="00A43901" w:rsidP="002D4DF9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Použití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Hlavní nádraží – Kuldova; Hlavní nádraží – Královo Pole, nádraží; Hlavní nádraží – Ústřední hřbitov/ Pražákova – Modřice, smyčka/Modřice, žel. st.; Židenice, nádraží – Tržní/Jiránkova; Hlavní nádraží/Úzká – Chrlice, nádraží; Hlavní nádraží – Slatina, nádraží.</w:t>
            </w:r>
          </w:p>
        </w:tc>
      </w:tr>
    </w:tbl>
    <w:p w:rsidR="00A43901" w:rsidRPr="00872C89" w:rsidRDefault="00A43901" w:rsidP="00A43901">
      <w:pPr>
        <w:rPr>
          <w:rFonts w:cs="Arial"/>
          <w:color w:val="auto"/>
        </w:rPr>
      </w:pPr>
    </w:p>
    <w:p w:rsidR="00A43901" w:rsidRPr="00872C89" w:rsidRDefault="00A43901" w:rsidP="00A43901">
      <w:pPr>
        <w:rPr>
          <w:rFonts w:cs="Arial"/>
          <w:color w:val="auto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6"/>
        <w:gridCol w:w="9127"/>
      </w:tblGrid>
      <w:tr w:rsidR="00A43901" w:rsidRPr="00872C89" w:rsidTr="00D15B92">
        <w:tc>
          <w:tcPr>
            <w:tcW w:w="626" w:type="dxa"/>
            <w:shd w:val="clear" w:color="auto" w:fill="C6D9F1"/>
          </w:tcPr>
          <w:p w:rsidR="00A43901" w:rsidRPr="00872C89" w:rsidRDefault="00A43901" w:rsidP="00A803AD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15.</w:t>
            </w:r>
          </w:p>
        </w:tc>
        <w:tc>
          <w:tcPr>
            <w:tcW w:w="9520" w:type="dxa"/>
            <w:shd w:val="clear" w:color="auto" w:fill="C6D9F1"/>
          </w:tcPr>
          <w:p w:rsidR="00A43901" w:rsidRPr="00872C89" w:rsidRDefault="00A43901" w:rsidP="00A803AD">
            <w:pPr>
              <w:jc w:val="left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Částečný nebo úplný výpadek napájení SZZ v Brně hl. n.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S2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Základní 60min. a doplňkový 30min. takt Os v úseku Brno-Chrlice – Brno hl. n. – Odb Brno-Židenice odřekněte a vlaky veďte odklonem z/do Brna-Slatiny, příp. z/do Brna dol. n. jako Sv.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b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15min. takt Os odřekněte.</w:t>
            </w:r>
            <w:r w:rsidRPr="00872C89">
              <w:rPr>
                <w:rFonts w:cs="Arial"/>
                <w:b/>
                <w:color w:val="auto"/>
              </w:rPr>
              <w:t xml:space="preserve">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Cestující odkažte na použití MHD, linka 2 v úseku Hlavní nádraží – Kuldova.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Brno-Židenice (stan. bud.) adresná k posledním vlakům.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v trase Chrlice, nádraží – Hlavní nádraží, adresná k vlakům/od vlaků v Brně-Chrlicích, ve špičkách pracovních dnů neadresná v intervalu 15 min.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S3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Základní 60min. a doplňkový 30min. takt Os veďte v úseku Brno-Horní Heršpice modřické zhlaví – Odb Brno-Židenice objízdnou trasou přes Brno dol. n.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b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15min. takt Os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Cestující odkažte na použití MHD, linka 2 v úseku Hlavní nádraží – Kuldova.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Brno-Židenice (stan. bud.) adresná k posledním vlakům.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Brno-Horní Heršpice (stan. bud.) – Ústřední hřbitov (82, 104, …), stálá okružní neadresná jedním mikrobusem.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S4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Os v úseku Brno hl. n. – Střelice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Ústřední hřbitov (60, 61) – </w:t>
            </w:r>
            <w:r w:rsidRPr="00872C89">
              <w:rPr>
                <w:rFonts w:cs="Arial"/>
                <w:i/>
                <w:color w:val="auto"/>
              </w:rPr>
              <w:t>trs Ostopovice</w:t>
            </w:r>
            <w:r w:rsidRPr="00872C89">
              <w:rPr>
                <w:rFonts w:cs="Arial"/>
                <w:color w:val="auto"/>
              </w:rPr>
              <w:t xml:space="preserve"> – Troubsko, U dráhy – Střelice, ObÚ – Střelice (stan. bud.) neadresná v intervalu cca 15 min. (pracovní dny špička) / cca 30 min. (ostatní doba), po 22. hodině adresně k vlakům.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Ústřední hřbitov (60, 61) – Rosice u Brna (stan. bud.) – Zastávka u Brna, žel. st. adresná v pracovní dny 4–19 h.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S41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Sp a Os v úseku Brno hl. n. – Střelice odřekněte.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Ústřední hřbitov (60, 61) – </w:t>
            </w:r>
            <w:r w:rsidRPr="00872C89">
              <w:rPr>
                <w:rFonts w:cs="Arial"/>
                <w:i/>
                <w:color w:val="auto"/>
              </w:rPr>
              <w:t>trs Ostopovice</w:t>
            </w:r>
            <w:r w:rsidRPr="00872C89">
              <w:rPr>
                <w:rFonts w:cs="Arial"/>
                <w:color w:val="auto"/>
              </w:rPr>
              <w:t xml:space="preserve"> – Troubsko, U dráhy – Střelice, ObÚ – Střelice (stan. bud.) neadresná v intervalu cca 15 min. (pracovní dny špička) / cca 30 min. (ostatní doba), po 22. hodině adresně k vlakům.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Ústřední hřbitov (společná s linkou S4).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S6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Os v úseku Odb Brno-Černovice – </w:t>
            </w:r>
            <w:r w:rsidRPr="00872C89">
              <w:rPr>
                <w:rFonts w:cs="Arial"/>
                <w:i/>
                <w:color w:val="auto"/>
              </w:rPr>
              <w:t>komárovská spojka</w:t>
            </w:r>
            <w:r w:rsidRPr="00872C89">
              <w:rPr>
                <w:rFonts w:cs="Arial"/>
                <w:color w:val="auto"/>
              </w:rPr>
              <w:t xml:space="preserve"> – Brno hl. n. odřekněte a veďte odklonem do/z Odb Brno-Židenice a dále jako Sv do/z Brna-Maloměřic. Náhradní místo nástupu/výstupu cestujících za Brno-Černovice v Brně-Židenicích.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R2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Sp v úseku Brno hl. n. – Odb Brno-Židenice odřekněte a vlaky veďte jako Sv odklonem z/do Brna dol. n.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 v úseku Brno hl. n. – Odb Brno-Židenice odřekněte a vlaky veďte odklonem z/do Brna-Slatiny.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Ve směru z Brna hl. n. adresná </w:t>
            </w: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Brno-Židenice (stan. bud.), ve směru do Brna hl. n. cestující odkažte na použití MHD, linka 2 v úseku Kuldova – Hlavní nádraží.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lastRenderedPageBreak/>
              <w:t>R3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Sp v úseku Brno hl. n. – Odb Brno-Židenice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 v úseku Brno hl. n. – Brno-Královo Pole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Královo Pole, nádraží, adresná za jednotlivé vlaky.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R4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R v úseku Brno hl. n. – Náměšť </w:t>
            </w:r>
            <w:r w:rsidR="00386689" w:rsidRPr="00872C89">
              <w:rPr>
                <w:rFonts w:cs="Arial"/>
                <w:color w:val="auto"/>
              </w:rPr>
              <w:t>n</w:t>
            </w:r>
            <w:r w:rsidR="00386689">
              <w:rPr>
                <w:rFonts w:cs="Arial"/>
                <w:color w:val="auto"/>
              </w:rPr>
              <w:t xml:space="preserve">ad </w:t>
            </w:r>
            <w:r w:rsidR="00386689" w:rsidRPr="00872C89">
              <w:rPr>
                <w:rFonts w:cs="Arial"/>
                <w:color w:val="auto"/>
              </w:rPr>
              <w:t>Osl</w:t>
            </w:r>
            <w:r w:rsidR="00386689">
              <w:rPr>
                <w:rFonts w:cs="Arial"/>
                <w:color w:val="auto"/>
              </w:rPr>
              <w:t>avou</w:t>
            </w:r>
            <w:r w:rsidR="00386689" w:rsidRPr="00872C89">
              <w:rPr>
                <w:rFonts w:cs="Arial"/>
                <w:color w:val="auto"/>
              </w:rPr>
              <w:t xml:space="preserve"> </w:t>
            </w:r>
            <w:r w:rsidRPr="00872C89">
              <w:rPr>
                <w:rFonts w:cs="Arial"/>
                <w:color w:val="auto"/>
              </w:rPr>
              <w:t>(v případě nedostatku vozidel ND Zastávka u Brna)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v trase Hlavní nádraží – Náměšť </w:t>
            </w:r>
            <w:r w:rsidR="00386689" w:rsidRPr="00872C89">
              <w:rPr>
                <w:rFonts w:cs="Arial"/>
                <w:color w:val="auto"/>
              </w:rPr>
              <w:t>n</w:t>
            </w:r>
            <w:r w:rsidR="00386689">
              <w:rPr>
                <w:rFonts w:cs="Arial"/>
                <w:color w:val="auto"/>
              </w:rPr>
              <w:t xml:space="preserve">ad </w:t>
            </w:r>
            <w:r w:rsidR="00386689" w:rsidRPr="00872C89">
              <w:rPr>
                <w:rFonts w:cs="Arial"/>
                <w:color w:val="auto"/>
              </w:rPr>
              <w:t>Osl</w:t>
            </w:r>
            <w:r w:rsidR="00386689">
              <w:rPr>
                <w:rFonts w:cs="Arial"/>
                <w:color w:val="auto"/>
              </w:rPr>
              <w:t>avou</w:t>
            </w:r>
            <w:r w:rsidR="00386689" w:rsidRPr="00872C89">
              <w:rPr>
                <w:rFonts w:cs="Arial"/>
                <w:color w:val="auto"/>
              </w:rPr>
              <w:t xml:space="preserve"> </w:t>
            </w:r>
            <w:r w:rsidRPr="00872C89">
              <w:rPr>
                <w:rFonts w:cs="Arial"/>
                <w:color w:val="auto"/>
              </w:rPr>
              <w:t>(stan. bud.), resp. Hlavní nádraží – Zastávka u Brna, žel. st.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Sp viz opatření u linky S4.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R6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Sp v úseku Odb Brno-Černovice – </w:t>
            </w:r>
            <w:r w:rsidRPr="00872C89">
              <w:rPr>
                <w:rFonts w:cs="Arial"/>
                <w:i/>
                <w:color w:val="auto"/>
              </w:rPr>
              <w:t>komárovská spojka</w:t>
            </w:r>
            <w:r w:rsidRPr="00872C89">
              <w:rPr>
                <w:rFonts w:cs="Arial"/>
                <w:color w:val="auto"/>
              </w:rPr>
              <w:t xml:space="preserve"> – Brno hl. n. odřekněte a veďte odklonem do/z Odb Brno-Židenice a dále jako Sv do/z Brna-Maloměřic.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R7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 série 8</w:t>
            </w:r>
            <w:r w:rsidR="00127230">
              <w:rPr>
                <w:rFonts w:cs="Arial"/>
                <w:color w:val="auto"/>
              </w:rPr>
              <w:t>XX</w:t>
            </w:r>
            <w:r w:rsidRPr="00872C89">
              <w:rPr>
                <w:rFonts w:cs="Arial"/>
                <w:color w:val="auto"/>
              </w:rPr>
              <w:t xml:space="preserve"> v úseku Brno hl. n. – Vyškov na Moravě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Vyškov na Moravě, žel. st.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 série 9</w:t>
            </w:r>
            <w:r w:rsidR="00127230">
              <w:rPr>
                <w:rFonts w:cs="Arial"/>
                <w:color w:val="auto"/>
              </w:rPr>
              <w:t>XX</w:t>
            </w:r>
            <w:r w:rsidRPr="00872C89">
              <w:rPr>
                <w:rFonts w:cs="Arial"/>
                <w:color w:val="auto"/>
              </w:rPr>
              <w:t xml:space="preserve"> projíždějící z/do směru Praha v úseku Brno hl. n. – Odb Brno-Černovice odřekněte (vlaky se v Brně-Slatině "lámou" z/do směru Praha).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Slatina, nádraží.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Pozn.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982569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982569">
              <w:rPr>
                <w:rFonts w:cs="Arial"/>
                <w:color w:val="00B0F0"/>
              </w:rPr>
              <w:t>Koordinátor</w:t>
            </w:r>
            <w:r w:rsidR="00A43901" w:rsidRPr="00872C89">
              <w:rPr>
                <w:rFonts w:cs="Arial"/>
                <w:color w:val="auto"/>
              </w:rPr>
              <w:t xml:space="preserve"> </w:t>
            </w:r>
            <w:r w:rsidR="002D4DF9">
              <w:rPr>
                <w:rFonts w:cs="Arial"/>
                <w:color w:val="auto"/>
              </w:rPr>
              <w:t>dopravce</w:t>
            </w:r>
            <w:r w:rsidR="00A43901" w:rsidRPr="00872C89">
              <w:rPr>
                <w:rFonts w:cs="Arial"/>
                <w:color w:val="auto"/>
              </w:rPr>
              <w:t xml:space="preserve">: Brno hl. n., Brno-Židenice, Střelice, Vyškov na Mor., Brno-Chrlice, Brno-Královo Pole, </w:t>
            </w:r>
            <w:r w:rsidR="00386689" w:rsidRPr="00872C89">
              <w:rPr>
                <w:rFonts w:cs="Arial"/>
                <w:color w:val="auto"/>
              </w:rPr>
              <w:t>n</w:t>
            </w:r>
            <w:r w:rsidR="00386689">
              <w:rPr>
                <w:rFonts w:cs="Arial"/>
                <w:color w:val="auto"/>
              </w:rPr>
              <w:t xml:space="preserve">ad </w:t>
            </w:r>
            <w:r w:rsidR="00386689" w:rsidRPr="00872C89">
              <w:rPr>
                <w:rFonts w:cs="Arial"/>
                <w:color w:val="auto"/>
              </w:rPr>
              <w:t>Osl</w:t>
            </w:r>
            <w:r w:rsidR="00386689">
              <w:rPr>
                <w:rFonts w:cs="Arial"/>
                <w:color w:val="auto"/>
              </w:rPr>
              <w:t>avou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Posílení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linka 2 Hlavní nádraží – Kuldova.</w:t>
            </w:r>
          </w:p>
          <w:p w:rsidR="00A43901" w:rsidRPr="00872C89" w:rsidRDefault="00A43901" w:rsidP="002D4DF9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Použití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Hlavní nádraží – Kuldova; Hlavní nádraží – Královo pole, nádraží; Hlavní nádraží – Ústřední hřbitov/ Pražákova – Modřice, smyčka/Modřice, žel. st.; Židenice, nádraží – Tržní/Jiránkova; Hlavní nádraží/Úzká – Chrlice, nádraží; Hlavní nádraží – Slatina, nádraží.</w:t>
            </w:r>
          </w:p>
        </w:tc>
      </w:tr>
    </w:tbl>
    <w:p w:rsidR="00A43901" w:rsidRPr="00872C89" w:rsidRDefault="00A43901" w:rsidP="00A43901">
      <w:pPr>
        <w:rPr>
          <w:rFonts w:cs="Arial"/>
          <w:color w:val="auto"/>
        </w:rPr>
      </w:pPr>
    </w:p>
    <w:p w:rsidR="00A43901" w:rsidRPr="00872C89" w:rsidRDefault="00A43901" w:rsidP="00A43901">
      <w:pPr>
        <w:rPr>
          <w:rFonts w:cs="Arial"/>
          <w:color w:val="auto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6"/>
        <w:gridCol w:w="9127"/>
      </w:tblGrid>
      <w:tr w:rsidR="00A43901" w:rsidRPr="00872C89" w:rsidTr="00D15B92">
        <w:tc>
          <w:tcPr>
            <w:tcW w:w="626" w:type="dxa"/>
            <w:shd w:val="clear" w:color="auto" w:fill="C6D9F1"/>
          </w:tcPr>
          <w:p w:rsidR="00A43901" w:rsidRPr="00872C89" w:rsidRDefault="00A43901" w:rsidP="00A803AD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16.</w:t>
            </w:r>
          </w:p>
        </w:tc>
        <w:tc>
          <w:tcPr>
            <w:tcW w:w="9520" w:type="dxa"/>
            <w:shd w:val="clear" w:color="auto" w:fill="C6D9F1"/>
          </w:tcPr>
          <w:p w:rsidR="00A43901" w:rsidRPr="00872C89" w:rsidRDefault="00A43901" w:rsidP="00A803AD">
            <w:pPr>
              <w:jc w:val="left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Provozuschopná pouze jedna TK Brno-Horní Heršpice – Brno hl. n. (1. TK)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S3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Doplňkový 30min. a 15min. takt Os veďte v úseku Brno-Horní Heršpice modřické zhlaví – Odb Brno-Židenice objízdnou trasou přes Brno dol. n.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Cestující mohou použít MHD, linka 2 v úseku Hlavní nádraží – Kuldova.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S4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30min. takt Os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Ústřední hřbitov (60, 61) – Střelice, dolní, žel. st. – Střelice (stan. bud.) – Tetčice, žel. st. – Rosice u Brna (stan. bud.) – Zastávka u Brna, žel. st.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Pozn.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982569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982569">
              <w:rPr>
                <w:rFonts w:cs="Arial"/>
                <w:color w:val="00B0F0"/>
              </w:rPr>
              <w:t>Koordinátor</w:t>
            </w:r>
            <w:r w:rsidR="00A43901" w:rsidRPr="00872C89">
              <w:rPr>
                <w:rFonts w:cs="Arial"/>
                <w:color w:val="auto"/>
              </w:rPr>
              <w:t xml:space="preserve"> </w:t>
            </w:r>
            <w:r w:rsidR="002D4DF9">
              <w:rPr>
                <w:rFonts w:cs="Arial"/>
                <w:color w:val="auto"/>
              </w:rPr>
              <w:t>dopravce</w:t>
            </w:r>
            <w:r w:rsidR="00A43901" w:rsidRPr="00872C89">
              <w:rPr>
                <w:rFonts w:cs="Arial"/>
                <w:color w:val="auto"/>
              </w:rPr>
              <w:t>: Brno hl. n., Brno-Židenice.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Posílení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linka 2 Hlavní nádraží – Kuldova.</w:t>
            </w:r>
          </w:p>
          <w:p w:rsidR="00A43901" w:rsidRPr="00872C89" w:rsidRDefault="00A43901" w:rsidP="002D4DF9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Použití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Hlavní nádraží – Kuldova.</w:t>
            </w:r>
          </w:p>
        </w:tc>
      </w:tr>
    </w:tbl>
    <w:p w:rsidR="00A43901" w:rsidRPr="00872C89" w:rsidRDefault="00A43901" w:rsidP="00A43901">
      <w:pPr>
        <w:rPr>
          <w:rFonts w:cs="Arial"/>
          <w:color w:val="auto"/>
        </w:rPr>
      </w:pPr>
    </w:p>
    <w:p w:rsidR="00A43901" w:rsidRPr="00872C89" w:rsidRDefault="00A43901" w:rsidP="00A43901">
      <w:pPr>
        <w:rPr>
          <w:rFonts w:cs="Arial"/>
          <w:color w:val="auto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6"/>
        <w:gridCol w:w="9127"/>
      </w:tblGrid>
      <w:tr w:rsidR="00A43901" w:rsidRPr="00872C89" w:rsidTr="00D15B92">
        <w:tc>
          <w:tcPr>
            <w:tcW w:w="626" w:type="dxa"/>
            <w:shd w:val="clear" w:color="auto" w:fill="C6D9F1"/>
          </w:tcPr>
          <w:p w:rsidR="00A43901" w:rsidRPr="00872C89" w:rsidRDefault="00A43901" w:rsidP="00A803AD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17.</w:t>
            </w:r>
          </w:p>
        </w:tc>
        <w:tc>
          <w:tcPr>
            <w:tcW w:w="9520" w:type="dxa"/>
            <w:shd w:val="clear" w:color="auto" w:fill="C6D9F1"/>
          </w:tcPr>
          <w:p w:rsidR="00A43901" w:rsidRPr="00872C89" w:rsidRDefault="00A43901" w:rsidP="00A803AD">
            <w:pPr>
              <w:jc w:val="left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Provozuschopná pouze jedna TK Brno-Horní Heršpice – Brno hl. n. (2. TK)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S3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Doplňkový 15min. takt Os veďte v úseku Brno-Horní Heršpice modřické zhlaví – Odb Brno-Židenice objízdnou trasou přes Brno dol. n. 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S4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Os v úseku Brno hl. n. – Střelice odřekněte.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Ústřední hřbitov (60, 61) – </w:t>
            </w:r>
            <w:r w:rsidRPr="00872C89">
              <w:rPr>
                <w:rFonts w:cs="Arial"/>
                <w:i/>
                <w:color w:val="auto"/>
              </w:rPr>
              <w:t>trs Ostopovice</w:t>
            </w:r>
            <w:r w:rsidRPr="00872C89">
              <w:rPr>
                <w:rFonts w:cs="Arial"/>
                <w:color w:val="auto"/>
              </w:rPr>
              <w:t xml:space="preserve"> – Troubsko, U dráhy – Střelice, ObÚ – Střelice (stan. bud.) neadresná v intervalu cca 15 min. (pracovní dny špička) / cca 30 min. (ostatní doba), po 22. hodině adresně k vlakům.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Ústřední hřbitov (60, 61) – Rosice u Brna (stan. bud.) – Zastávka u Brna, žel. st. adresná v pracovní dny 4–19 h.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S41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Sp a Os v úseku Brno hl. n. – Střelice odřekněte.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Ústřední hřbitov (60, 61) – </w:t>
            </w:r>
            <w:r w:rsidRPr="00872C89">
              <w:rPr>
                <w:rFonts w:cs="Arial"/>
                <w:i/>
                <w:color w:val="auto"/>
              </w:rPr>
              <w:t>trs Ostopovice</w:t>
            </w:r>
            <w:r w:rsidRPr="00872C89">
              <w:rPr>
                <w:rFonts w:cs="Arial"/>
                <w:color w:val="auto"/>
              </w:rPr>
              <w:t xml:space="preserve"> – Troubsko, U dráhy – Střelice, ObÚ – Střelice (stan. bud.) neadresná v intervalu cca 15 min. (pracovní dny špička) / cca 30 min. (ostatní doba), po 22. hodině adresně k vlakům.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Ústřední hřbitov (společná s linkou S4).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R4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R v úseku Brno hl. n. – Náměšť </w:t>
            </w:r>
            <w:r w:rsidR="00386689" w:rsidRPr="00872C89">
              <w:rPr>
                <w:rFonts w:cs="Arial"/>
                <w:color w:val="auto"/>
              </w:rPr>
              <w:t>n</w:t>
            </w:r>
            <w:r w:rsidR="00386689">
              <w:rPr>
                <w:rFonts w:cs="Arial"/>
                <w:color w:val="auto"/>
              </w:rPr>
              <w:t xml:space="preserve">ad </w:t>
            </w:r>
            <w:r w:rsidR="00386689" w:rsidRPr="00872C89">
              <w:rPr>
                <w:rFonts w:cs="Arial"/>
                <w:color w:val="auto"/>
              </w:rPr>
              <w:t>Osl</w:t>
            </w:r>
            <w:r w:rsidR="00386689">
              <w:rPr>
                <w:rFonts w:cs="Arial"/>
                <w:color w:val="auto"/>
              </w:rPr>
              <w:t>avou</w:t>
            </w:r>
            <w:r w:rsidRPr="00872C89">
              <w:rPr>
                <w:rFonts w:cs="Arial"/>
                <w:color w:val="auto"/>
              </w:rPr>
              <w:t xml:space="preserve"> (v případě nedostatku vozidel ND Zastávka u Brna)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v trase Hlavní nádraží – Náměšť </w:t>
            </w:r>
            <w:r w:rsidR="00386689" w:rsidRPr="00872C89">
              <w:rPr>
                <w:rFonts w:cs="Arial"/>
                <w:color w:val="auto"/>
              </w:rPr>
              <w:t>n</w:t>
            </w:r>
            <w:r w:rsidR="00386689">
              <w:rPr>
                <w:rFonts w:cs="Arial"/>
                <w:color w:val="auto"/>
              </w:rPr>
              <w:t xml:space="preserve">ad </w:t>
            </w:r>
            <w:r w:rsidR="00386689" w:rsidRPr="00872C89">
              <w:rPr>
                <w:rFonts w:cs="Arial"/>
                <w:color w:val="auto"/>
              </w:rPr>
              <w:t>Osl</w:t>
            </w:r>
            <w:r w:rsidR="00386689">
              <w:rPr>
                <w:rFonts w:cs="Arial"/>
                <w:color w:val="auto"/>
              </w:rPr>
              <w:t>avou</w:t>
            </w:r>
            <w:r w:rsidR="00386689" w:rsidRPr="00872C89">
              <w:rPr>
                <w:rFonts w:cs="Arial"/>
                <w:color w:val="auto"/>
              </w:rPr>
              <w:t xml:space="preserve"> </w:t>
            </w:r>
            <w:r w:rsidRPr="00872C89">
              <w:rPr>
                <w:rFonts w:cs="Arial"/>
                <w:color w:val="auto"/>
              </w:rPr>
              <w:t>(stan. bud.), resp. Hlavní nádraží – Zastávka u Brna, žel. st.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Sp viz opatření u linky S4.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Pozn.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982569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982569">
              <w:rPr>
                <w:rFonts w:cs="Arial"/>
                <w:color w:val="00B0F0"/>
              </w:rPr>
              <w:t>Koordinátor</w:t>
            </w:r>
            <w:r w:rsidR="00A43901" w:rsidRPr="00872C89">
              <w:rPr>
                <w:rFonts w:cs="Arial"/>
                <w:color w:val="auto"/>
              </w:rPr>
              <w:t xml:space="preserve"> </w:t>
            </w:r>
            <w:r w:rsidR="002D4DF9">
              <w:rPr>
                <w:rFonts w:cs="Arial"/>
                <w:color w:val="auto"/>
              </w:rPr>
              <w:t>dopravce</w:t>
            </w:r>
            <w:r w:rsidR="00A43901" w:rsidRPr="00872C89">
              <w:rPr>
                <w:rFonts w:cs="Arial"/>
                <w:color w:val="auto"/>
              </w:rPr>
              <w:t xml:space="preserve">: Brno hl. n., Střelice, Náměšť </w:t>
            </w:r>
            <w:r w:rsidR="00386689" w:rsidRPr="00872C89">
              <w:rPr>
                <w:rFonts w:cs="Arial"/>
                <w:color w:val="auto"/>
              </w:rPr>
              <w:t>n</w:t>
            </w:r>
            <w:r w:rsidR="00386689">
              <w:rPr>
                <w:rFonts w:cs="Arial"/>
                <w:color w:val="auto"/>
              </w:rPr>
              <w:t xml:space="preserve">ad </w:t>
            </w:r>
            <w:r w:rsidR="00386689" w:rsidRPr="00872C89">
              <w:rPr>
                <w:rFonts w:cs="Arial"/>
                <w:color w:val="auto"/>
              </w:rPr>
              <w:t>Osl</w:t>
            </w:r>
            <w:r w:rsidR="00386689">
              <w:rPr>
                <w:rFonts w:cs="Arial"/>
                <w:color w:val="auto"/>
              </w:rPr>
              <w:t>avou</w:t>
            </w:r>
          </w:p>
          <w:p w:rsidR="00A43901" w:rsidRPr="00872C89" w:rsidRDefault="00A43901" w:rsidP="002D4DF9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Použití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Hlavní nádraží – Ústřední hřbitov/Bohunická/Pražákova.</w:t>
            </w:r>
          </w:p>
        </w:tc>
      </w:tr>
    </w:tbl>
    <w:p w:rsidR="00A43901" w:rsidRPr="00872C89" w:rsidRDefault="00A43901" w:rsidP="00A43901">
      <w:pPr>
        <w:rPr>
          <w:rFonts w:cs="Arial"/>
          <w:color w:val="auto"/>
        </w:rPr>
      </w:pPr>
    </w:p>
    <w:p w:rsidR="00A43901" w:rsidRPr="00872C89" w:rsidRDefault="00A43901" w:rsidP="00A43901">
      <w:pPr>
        <w:rPr>
          <w:rFonts w:cs="Arial"/>
          <w:color w:val="auto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6"/>
        <w:gridCol w:w="9127"/>
      </w:tblGrid>
      <w:tr w:rsidR="00A43901" w:rsidRPr="00872C89" w:rsidTr="00D15B92">
        <w:tc>
          <w:tcPr>
            <w:tcW w:w="626" w:type="dxa"/>
            <w:shd w:val="clear" w:color="auto" w:fill="C6D9F1"/>
          </w:tcPr>
          <w:p w:rsidR="00A43901" w:rsidRPr="00872C89" w:rsidRDefault="00A43901" w:rsidP="00A803AD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18.</w:t>
            </w:r>
          </w:p>
        </w:tc>
        <w:tc>
          <w:tcPr>
            <w:tcW w:w="9520" w:type="dxa"/>
            <w:shd w:val="clear" w:color="auto" w:fill="C6D9F1"/>
          </w:tcPr>
          <w:p w:rsidR="00A43901" w:rsidRPr="00872C89" w:rsidRDefault="00A43901" w:rsidP="00A803AD">
            <w:pPr>
              <w:jc w:val="left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 xml:space="preserve">Provozuschopné pouze dvě TK Brno-Horní Heršpice – Brno hl. n. (1. nebo 2. TK a 3. </w:t>
            </w:r>
            <w:r w:rsidRPr="00872C89">
              <w:rPr>
                <w:rFonts w:cs="Arial"/>
                <w:b/>
                <w:color w:val="auto"/>
                <w:sz w:val="22"/>
              </w:rPr>
              <w:lastRenderedPageBreak/>
              <w:t>TK)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lastRenderedPageBreak/>
              <w:t>S3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Doplňkový 15min. takt Os veďte v úseku Brno-Horní Heršpice modřické zhlaví – Odb Brno-Židenice objízdnou trasou přes Brno dol. n. 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Pozn.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</w:p>
        </w:tc>
      </w:tr>
    </w:tbl>
    <w:p w:rsidR="00A43901" w:rsidRPr="00872C89" w:rsidRDefault="00A43901" w:rsidP="00A43901">
      <w:pPr>
        <w:rPr>
          <w:rFonts w:cs="Arial"/>
          <w:color w:val="auto"/>
        </w:rPr>
      </w:pPr>
    </w:p>
    <w:p w:rsidR="00A43901" w:rsidRPr="00872C89" w:rsidRDefault="00A43901" w:rsidP="00A43901">
      <w:pPr>
        <w:rPr>
          <w:rFonts w:cs="Arial"/>
          <w:color w:val="auto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6"/>
        <w:gridCol w:w="9127"/>
      </w:tblGrid>
      <w:tr w:rsidR="00A43901" w:rsidRPr="00872C89" w:rsidTr="00D15B92">
        <w:tc>
          <w:tcPr>
            <w:tcW w:w="626" w:type="dxa"/>
            <w:shd w:val="clear" w:color="auto" w:fill="C6D9F1"/>
          </w:tcPr>
          <w:p w:rsidR="00A43901" w:rsidRPr="00872C89" w:rsidRDefault="00A43901" w:rsidP="00A803AD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19.</w:t>
            </w:r>
          </w:p>
        </w:tc>
        <w:tc>
          <w:tcPr>
            <w:tcW w:w="9520" w:type="dxa"/>
            <w:shd w:val="clear" w:color="auto" w:fill="C6D9F1"/>
          </w:tcPr>
          <w:p w:rsidR="00A43901" w:rsidRPr="00872C89" w:rsidRDefault="00A43901" w:rsidP="00A803AD">
            <w:pPr>
              <w:jc w:val="left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Nesjízdné všechny TK Brno-Horní Heršpice – Brno hl. n.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S3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Základní 60min. a doplňkový 30min. takt Os veďte v úseku Brno-Horní Heršpice modřické zhlaví – Odb Brno-Židenice objízdnou trasou přes Brno dol. n.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15min. takt Os v úseku Hrušovany u Brna – Brno hl. n.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Cestující odkažte na použití MHD, linka 2 v úseku Hlavní nádraží – Kuldova.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Brno-Židenice (stan. bud.) adresná k posledním vlakům.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Brno-Horní Heršpice (stan. bud.) – Ústřední hřbitov (82, 104, …), stálá okružní neadresná jedním mikrobusem.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S4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Os v úseku Brno hl. n. – Střelice odřekněte.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Ústřední hřbitov (60, 61) – </w:t>
            </w:r>
            <w:r w:rsidRPr="00872C89">
              <w:rPr>
                <w:rFonts w:cs="Arial"/>
                <w:i/>
                <w:color w:val="auto"/>
              </w:rPr>
              <w:t>trs Ostopovice</w:t>
            </w:r>
            <w:r w:rsidRPr="00872C89">
              <w:rPr>
                <w:rFonts w:cs="Arial"/>
                <w:color w:val="auto"/>
              </w:rPr>
              <w:t xml:space="preserve"> – Troubsko, U dráhy – Střelice, ObÚ – Střelice (stan. bud.) neadresná v intervalu cca 15 min. (pracovní dny špička) / cca 30 min. (ostatní doba), po 22. hodině adresně k vlakům.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Ústřední hřbitov (60, 61) – Rosice u Brna (stan. bud.) – Zastávka u Brna, žel. st. adresná v pracovní dny 4–19 h.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S41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Sp a Os v úseku Brno hl. n. – Střelice odřekněte.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Ústřední hřbitov (60, 61) – </w:t>
            </w:r>
            <w:r w:rsidRPr="00872C89">
              <w:rPr>
                <w:rFonts w:cs="Arial"/>
                <w:i/>
                <w:color w:val="auto"/>
              </w:rPr>
              <w:t>trs Ostopovice</w:t>
            </w:r>
            <w:r w:rsidRPr="00872C89">
              <w:rPr>
                <w:rFonts w:cs="Arial"/>
                <w:color w:val="auto"/>
              </w:rPr>
              <w:t xml:space="preserve"> – Troubsko, U dráhy – Střelice, ObÚ – Střelice (stan. bud.) neadresná v intervalu cca 15 min. (pracovní dny špička) / cca 30 min. (ostatní doba), po 22. hodině adresně k vlakům.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Ústřední hřbitov (společná s linkou S4).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R4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R v úseku Brno hl. n. – Náměšť </w:t>
            </w:r>
            <w:r w:rsidR="00386689" w:rsidRPr="00872C89">
              <w:rPr>
                <w:rFonts w:cs="Arial"/>
                <w:color w:val="auto"/>
              </w:rPr>
              <w:t>n</w:t>
            </w:r>
            <w:r w:rsidR="00386689">
              <w:rPr>
                <w:rFonts w:cs="Arial"/>
                <w:color w:val="auto"/>
              </w:rPr>
              <w:t xml:space="preserve">ad </w:t>
            </w:r>
            <w:r w:rsidR="00386689" w:rsidRPr="00872C89">
              <w:rPr>
                <w:rFonts w:cs="Arial"/>
                <w:color w:val="auto"/>
              </w:rPr>
              <w:t>Osl</w:t>
            </w:r>
            <w:r w:rsidR="00386689">
              <w:rPr>
                <w:rFonts w:cs="Arial"/>
                <w:color w:val="auto"/>
              </w:rPr>
              <w:t>avou</w:t>
            </w:r>
            <w:r w:rsidR="00386689" w:rsidRPr="00872C89">
              <w:rPr>
                <w:rFonts w:cs="Arial"/>
                <w:color w:val="auto"/>
              </w:rPr>
              <w:t xml:space="preserve"> </w:t>
            </w:r>
            <w:r w:rsidRPr="00872C89">
              <w:rPr>
                <w:rFonts w:cs="Arial"/>
                <w:color w:val="auto"/>
              </w:rPr>
              <w:t>(v případě nedostatku vozidel ND Zastávka u Brna)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v trase Hlavní nádraží – Náměšť </w:t>
            </w:r>
            <w:r w:rsidR="00386689" w:rsidRPr="00872C89">
              <w:rPr>
                <w:rFonts w:cs="Arial"/>
                <w:color w:val="auto"/>
              </w:rPr>
              <w:t>n</w:t>
            </w:r>
            <w:r w:rsidR="00386689">
              <w:rPr>
                <w:rFonts w:cs="Arial"/>
                <w:color w:val="auto"/>
              </w:rPr>
              <w:t xml:space="preserve">ad </w:t>
            </w:r>
            <w:r w:rsidR="00386689" w:rsidRPr="00872C89">
              <w:rPr>
                <w:rFonts w:cs="Arial"/>
                <w:color w:val="auto"/>
              </w:rPr>
              <w:t>Osl</w:t>
            </w:r>
            <w:r w:rsidR="00386689">
              <w:rPr>
                <w:rFonts w:cs="Arial"/>
                <w:color w:val="auto"/>
              </w:rPr>
              <w:t>avou</w:t>
            </w:r>
            <w:r w:rsidR="00386689" w:rsidRPr="00872C89">
              <w:rPr>
                <w:rFonts w:cs="Arial"/>
                <w:color w:val="auto"/>
              </w:rPr>
              <w:t xml:space="preserve"> </w:t>
            </w:r>
            <w:r w:rsidRPr="00872C89">
              <w:rPr>
                <w:rFonts w:cs="Arial"/>
                <w:color w:val="auto"/>
              </w:rPr>
              <w:t>(stan. bud.), resp. Hlavní nádraží – Zastávka u Brna, žel. st.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Sp viz opatření u linky S4.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R5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Sp a R v úseku Modřice – Brno hl. n. odřekněte. Náhradní doprava do Brna hl. n. využitím vlaků Os z/do Brno-Židenice a přestupem na ND nebo MHD.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Ex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Ex veďte v úseku Brno-Horní Heršpice modřické zhlaví – Odb Brno-Židenice objízdnou trasou přes Brno dol. n. Zastavení pro nástup/výstup Odb Brno-Židenice.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Brno-Židenice (před stan. bud.), adresná za jednotlivé vlaky.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Pozn.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982569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982569">
              <w:rPr>
                <w:rFonts w:cs="Arial"/>
                <w:color w:val="00B0F0"/>
              </w:rPr>
              <w:t>Koordinátor</w:t>
            </w:r>
            <w:r w:rsidR="00A43901" w:rsidRPr="00872C89">
              <w:rPr>
                <w:rFonts w:cs="Arial"/>
                <w:color w:val="auto"/>
              </w:rPr>
              <w:t xml:space="preserve"> </w:t>
            </w:r>
            <w:r w:rsidR="002D4DF9">
              <w:rPr>
                <w:rFonts w:cs="Arial"/>
                <w:color w:val="auto"/>
              </w:rPr>
              <w:t>dopravce</w:t>
            </w:r>
            <w:r w:rsidR="00A43901" w:rsidRPr="00872C89">
              <w:rPr>
                <w:rFonts w:cs="Arial"/>
                <w:color w:val="auto"/>
              </w:rPr>
              <w:t xml:space="preserve">: Brno hl. n., Brno-Židenice, Modřice, Střelice, Brno-Horní Heršpice, </w:t>
            </w:r>
            <w:r w:rsidR="00386689">
              <w:rPr>
                <w:rFonts w:cs="Arial"/>
                <w:color w:val="auto"/>
              </w:rPr>
              <w:t xml:space="preserve">Náměšť </w:t>
            </w:r>
            <w:r w:rsidR="00386689" w:rsidRPr="00872C89">
              <w:rPr>
                <w:rFonts w:cs="Arial"/>
                <w:color w:val="auto"/>
              </w:rPr>
              <w:t>n</w:t>
            </w:r>
            <w:r w:rsidR="00386689">
              <w:rPr>
                <w:rFonts w:cs="Arial"/>
                <w:color w:val="auto"/>
              </w:rPr>
              <w:t xml:space="preserve">ad </w:t>
            </w:r>
            <w:r w:rsidR="00386689" w:rsidRPr="00872C89">
              <w:rPr>
                <w:rFonts w:cs="Arial"/>
                <w:color w:val="auto"/>
              </w:rPr>
              <w:t>Osl</w:t>
            </w:r>
            <w:r w:rsidR="00386689">
              <w:rPr>
                <w:rFonts w:cs="Arial"/>
                <w:color w:val="auto"/>
              </w:rPr>
              <w:t>avou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Posílení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linka 2 Hlavní nádraží – Kuldova.</w:t>
            </w:r>
          </w:p>
          <w:p w:rsidR="00A43901" w:rsidRPr="00872C89" w:rsidRDefault="00A43901" w:rsidP="002D4DF9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Použití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Hlavní nádraží – Kuldova; Hlavní nádraží – Ústřední hřbitov/Pražákova – Modřice, smyčka.</w:t>
            </w:r>
          </w:p>
        </w:tc>
      </w:tr>
    </w:tbl>
    <w:p w:rsidR="00A43901" w:rsidRPr="00872C89" w:rsidRDefault="00A43901" w:rsidP="00A43901">
      <w:pPr>
        <w:rPr>
          <w:rFonts w:cs="Arial"/>
          <w:color w:val="auto"/>
        </w:rPr>
      </w:pPr>
    </w:p>
    <w:p w:rsidR="00A43901" w:rsidRPr="00872C89" w:rsidRDefault="00A43901" w:rsidP="00A43901">
      <w:pPr>
        <w:rPr>
          <w:rFonts w:cs="Arial"/>
          <w:color w:val="auto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6"/>
        <w:gridCol w:w="9127"/>
      </w:tblGrid>
      <w:tr w:rsidR="00A43901" w:rsidRPr="00872C89" w:rsidTr="00D15B92">
        <w:tc>
          <w:tcPr>
            <w:tcW w:w="626" w:type="dxa"/>
            <w:shd w:val="clear" w:color="auto" w:fill="C6D9F1"/>
          </w:tcPr>
          <w:p w:rsidR="00A43901" w:rsidRPr="00872C89" w:rsidRDefault="00A43901" w:rsidP="00A803AD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20.</w:t>
            </w:r>
          </w:p>
        </w:tc>
        <w:tc>
          <w:tcPr>
            <w:tcW w:w="9127" w:type="dxa"/>
            <w:shd w:val="clear" w:color="auto" w:fill="C6D9F1"/>
          </w:tcPr>
          <w:p w:rsidR="00A43901" w:rsidRPr="00872C89" w:rsidRDefault="00A43901" w:rsidP="00A803AD">
            <w:pPr>
              <w:jc w:val="left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Brno-Horní Heršpice porucha SZZ (celá stanice, výhybky točené klikou)</w:t>
            </w:r>
          </w:p>
        </w:tc>
      </w:tr>
      <w:tr w:rsidR="00A43901" w:rsidRPr="00872C89" w:rsidTr="00E5325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S4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30min. takt Os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Ústřední hřbitov (60, 61) – Střelice dolní, žel. st – Střelice (stan. bud.) – Tetčice, žel. st. – Rosice u Brna (stan. bud.) – Zastávka u Brna, žel. st.</w:t>
            </w:r>
          </w:p>
        </w:tc>
      </w:tr>
      <w:tr w:rsidR="00A43901" w:rsidRPr="00872C89" w:rsidTr="00E5325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S41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Sp a Os v úseku Brno hl. n. – Střelice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Brno, Ústřední hřbitov (60, 61) – </w:t>
            </w:r>
            <w:r w:rsidRPr="00872C89">
              <w:rPr>
                <w:rFonts w:cs="Arial"/>
                <w:i/>
                <w:color w:val="auto"/>
              </w:rPr>
              <w:t>trs Ostopovice</w:t>
            </w:r>
            <w:r w:rsidRPr="00872C89">
              <w:rPr>
                <w:rFonts w:cs="Arial"/>
                <w:color w:val="auto"/>
              </w:rPr>
              <w:t xml:space="preserve"> – Troubsko, U dráhy – Střelice, ObÚ – Střelice (stan. bud.) neadresná v intervalu cca 15 min. (pracovní dny špička) / cca 30 min. (ostatní doba), po 22. hodině adresně k vlakům.</w:t>
            </w:r>
          </w:p>
        </w:tc>
      </w:tr>
      <w:tr w:rsidR="00A43901" w:rsidRPr="00872C89" w:rsidTr="00E5325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Pozn.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982569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982569">
              <w:rPr>
                <w:rFonts w:cs="Arial"/>
                <w:color w:val="00B0F0"/>
              </w:rPr>
              <w:t>Koordinátor</w:t>
            </w:r>
            <w:r w:rsidR="00A43901" w:rsidRPr="00872C89">
              <w:rPr>
                <w:rFonts w:cs="Arial"/>
                <w:color w:val="auto"/>
              </w:rPr>
              <w:t xml:space="preserve"> </w:t>
            </w:r>
            <w:r w:rsidR="002D4DF9">
              <w:rPr>
                <w:rFonts w:cs="Arial"/>
                <w:color w:val="auto"/>
              </w:rPr>
              <w:t>dopravce</w:t>
            </w:r>
            <w:r w:rsidR="00A43901" w:rsidRPr="00872C89">
              <w:rPr>
                <w:rFonts w:cs="Arial"/>
                <w:color w:val="auto"/>
              </w:rPr>
              <w:t>: Brno hl. n., Střelice.</w:t>
            </w:r>
          </w:p>
        </w:tc>
      </w:tr>
      <w:tr w:rsidR="00031848" w:rsidRPr="00872C89" w:rsidTr="00E53257">
        <w:tc>
          <w:tcPr>
            <w:tcW w:w="626" w:type="dxa"/>
            <w:shd w:val="clear" w:color="auto" w:fill="auto"/>
          </w:tcPr>
          <w:p w:rsidR="00031848" w:rsidRDefault="00031848" w:rsidP="00D15B92">
            <w:pPr>
              <w:rPr>
                <w:rFonts w:cs="Arial"/>
              </w:rPr>
            </w:pPr>
          </w:p>
          <w:p w:rsidR="00031848" w:rsidRDefault="00031848" w:rsidP="00D15B92">
            <w:pPr>
              <w:rPr>
                <w:rFonts w:cs="Arial"/>
              </w:rPr>
            </w:pPr>
          </w:p>
          <w:p w:rsidR="00031848" w:rsidRPr="00216CC4" w:rsidRDefault="00031848" w:rsidP="00D15B92">
            <w:pPr>
              <w:rPr>
                <w:rFonts w:cs="Arial"/>
              </w:rPr>
            </w:pPr>
          </w:p>
        </w:tc>
        <w:tc>
          <w:tcPr>
            <w:tcW w:w="9127" w:type="dxa"/>
            <w:shd w:val="clear" w:color="auto" w:fill="auto"/>
          </w:tcPr>
          <w:p w:rsidR="00031848" w:rsidRPr="00216CC4" w:rsidRDefault="00031848" w:rsidP="00D15B92">
            <w:pPr>
              <w:rPr>
                <w:rFonts w:cs="Arial"/>
              </w:rPr>
            </w:pPr>
          </w:p>
        </w:tc>
      </w:tr>
      <w:tr w:rsidR="00A43901" w:rsidRPr="00872C89" w:rsidTr="00D15B92">
        <w:tc>
          <w:tcPr>
            <w:tcW w:w="626" w:type="dxa"/>
            <w:shd w:val="clear" w:color="auto" w:fill="C6D9F1"/>
          </w:tcPr>
          <w:p w:rsidR="00A43901" w:rsidRPr="00872C89" w:rsidRDefault="00A43901" w:rsidP="00A803AD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21.</w:t>
            </w:r>
          </w:p>
        </w:tc>
        <w:tc>
          <w:tcPr>
            <w:tcW w:w="9127" w:type="dxa"/>
            <w:shd w:val="clear" w:color="auto" w:fill="C6D9F1"/>
          </w:tcPr>
          <w:p w:rsidR="00A43901" w:rsidRPr="00872C89" w:rsidRDefault="00A43901" w:rsidP="00A803AD">
            <w:pPr>
              <w:jc w:val="left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Provozuschopná pouze jedna TK Modřice – Brno-Horní Heršpice</w:t>
            </w:r>
          </w:p>
        </w:tc>
      </w:tr>
      <w:tr w:rsidR="00A43901" w:rsidRPr="00872C89" w:rsidTr="00E5325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S3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V případě neobsazení Brno jih doplňkový 15min. takt Os v úseku Hrušovany u Brna – Brno hl. n. odřekněte.</w:t>
            </w:r>
          </w:p>
        </w:tc>
      </w:tr>
      <w:tr w:rsidR="00A43901" w:rsidRPr="00872C89" w:rsidTr="00E5325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Pozn.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</w:p>
        </w:tc>
      </w:tr>
    </w:tbl>
    <w:p w:rsidR="00A43901" w:rsidRPr="00872C89" w:rsidRDefault="00A43901" w:rsidP="00A43901">
      <w:pPr>
        <w:rPr>
          <w:rFonts w:cs="Arial"/>
          <w:color w:val="auto"/>
        </w:rPr>
      </w:pPr>
    </w:p>
    <w:p w:rsidR="00A43901" w:rsidRPr="00872C89" w:rsidRDefault="00A43901" w:rsidP="00A43901">
      <w:pPr>
        <w:rPr>
          <w:rFonts w:cs="Arial"/>
          <w:color w:val="auto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6"/>
        <w:gridCol w:w="9127"/>
      </w:tblGrid>
      <w:tr w:rsidR="00A43901" w:rsidRPr="00872C89" w:rsidTr="00D15B92">
        <w:tc>
          <w:tcPr>
            <w:tcW w:w="626" w:type="dxa"/>
            <w:shd w:val="clear" w:color="auto" w:fill="C6D9F1"/>
          </w:tcPr>
          <w:p w:rsidR="00A43901" w:rsidRPr="00872C89" w:rsidRDefault="00A43901" w:rsidP="00A803AD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22.</w:t>
            </w:r>
          </w:p>
        </w:tc>
        <w:tc>
          <w:tcPr>
            <w:tcW w:w="9520" w:type="dxa"/>
            <w:shd w:val="clear" w:color="auto" w:fill="C6D9F1"/>
          </w:tcPr>
          <w:p w:rsidR="00A43901" w:rsidRPr="00872C89" w:rsidRDefault="00A43901" w:rsidP="00A803AD">
            <w:pPr>
              <w:jc w:val="left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Provozuschopná pouze jedna TK Hrušovany u Brna – Modřice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S3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Základní 60min. takt Os v úseku Hrušovany u Brna – Modřice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v lichém směru Modřice, žel. st. – Popovice, žel. st. – Rajhrad, žel. st. – Vojkovice – Hrušovany u Brna, žel. st., v sudém směru Hrušovany u Brna, žel. st. – Vojkovice – Rajhrad, žel. st. – Popovice, žel. st. – Modřice, Tyršova – Hlavní nádraží (sudý Os odjíždí z Modřic bez vyčkání na ND).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15min. takt Os v úseku Hrušovany u Brna – Brno hl. n. odřekněte.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Pozn.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982569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982569">
              <w:rPr>
                <w:rFonts w:cs="Arial"/>
                <w:color w:val="00B0F0"/>
              </w:rPr>
              <w:t>Koordinátor</w:t>
            </w:r>
            <w:r w:rsidR="00A43901" w:rsidRPr="00872C89">
              <w:rPr>
                <w:rFonts w:cs="Arial"/>
                <w:color w:val="auto"/>
              </w:rPr>
              <w:t xml:space="preserve"> </w:t>
            </w:r>
            <w:r w:rsidR="002D4DF9">
              <w:rPr>
                <w:rFonts w:cs="Arial"/>
                <w:color w:val="auto"/>
              </w:rPr>
              <w:t>dopravce</w:t>
            </w:r>
            <w:r w:rsidR="00A43901" w:rsidRPr="00872C89">
              <w:rPr>
                <w:rFonts w:cs="Arial"/>
                <w:color w:val="auto"/>
              </w:rPr>
              <w:t>: Modřice, Hrušovany u Brna, Brno hl. n..</w:t>
            </w:r>
          </w:p>
          <w:p w:rsidR="00A43901" w:rsidRPr="00872C89" w:rsidRDefault="00A43901" w:rsidP="002D4DF9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Použití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Hlavní nádraží – Modřice, smyčka/Modřice žel. st.</w:t>
            </w:r>
          </w:p>
        </w:tc>
      </w:tr>
    </w:tbl>
    <w:p w:rsidR="00A43901" w:rsidRPr="00872C89" w:rsidRDefault="00A43901" w:rsidP="00A43901">
      <w:pPr>
        <w:rPr>
          <w:rFonts w:cs="Arial"/>
          <w:color w:val="auto"/>
        </w:rPr>
      </w:pPr>
    </w:p>
    <w:p w:rsidR="00A43901" w:rsidRPr="00872C89" w:rsidRDefault="00A43901" w:rsidP="00A43901">
      <w:pPr>
        <w:rPr>
          <w:rFonts w:cs="Arial"/>
          <w:color w:val="auto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6"/>
        <w:gridCol w:w="9127"/>
      </w:tblGrid>
      <w:tr w:rsidR="00A43901" w:rsidRPr="00872C89" w:rsidTr="00D15B92">
        <w:tc>
          <w:tcPr>
            <w:tcW w:w="626" w:type="dxa"/>
            <w:shd w:val="clear" w:color="auto" w:fill="C6D9F1"/>
          </w:tcPr>
          <w:p w:rsidR="00A43901" w:rsidRPr="00872C89" w:rsidRDefault="00A43901" w:rsidP="00A803AD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23.</w:t>
            </w:r>
          </w:p>
        </w:tc>
        <w:tc>
          <w:tcPr>
            <w:tcW w:w="9520" w:type="dxa"/>
            <w:shd w:val="clear" w:color="auto" w:fill="C6D9F1"/>
          </w:tcPr>
          <w:p w:rsidR="00A43901" w:rsidRPr="00872C89" w:rsidRDefault="00A43901" w:rsidP="00A803AD">
            <w:pPr>
              <w:jc w:val="left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Provozuschopná pouze jedna TK Brno hl. n. – Odb Brno-Židenice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S2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Základní 60min. a doplňkový 30min. takt Os ve špičkách pracovních dnů v úseku Brno hl. n. – Odb Brno-Židenice odřekněte a vlaky veďte odklonem z/do Brna-Slatiny, příp. z/do Brna dol. n. jako Sv. Vlaky sudého směru veďte na Odb Brno-Židenice na kolej T6.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15min. takt Os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Cestující odkažte na použití MHD, linka 2 v úseku Hlavní nádraží – Kuldova.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S3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15min. takt Os v úseku Brno hl. n. – Tišnov odřekněte.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R2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 a Sp zastavte pro nástup/výstup v Brně-Židenicích (přestup S2).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Pozn.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982569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982569">
              <w:rPr>
                <w:rFonts w:cs="Arial"/>
                <w:color w:val="00B0F0"/>
              </w:rPr>
              <w:t>Koordinátor</w:t>
            </w:r>
            <w:r w:rsidR="00A43901" w:rsidRPr="00872C89">
              <w:rPr>
                <w:rFonts w:cs="Arial"/>
                <w:color w:val="auto"/>
              </w:rPr>
              <w:t xml:space="preserve"> </w:t>
            </w:r>
            <w:r w:rsidR="002D4DF9">
              <w:rPr>
                <w:rFonts w:cs="Arial"/>
                <w:color w:val="auto"/>
              </w:rPr>
              <w:t>dopravce</w:t>
            </w:r>
            <w:r w:rsidR="00A43901" w:rsidRPr="00872C89">
              <w:rPr>
                <w:rFonts w:cs="Arial"/>
                <w:color w:val="auto"/>
              </w:rPr>
              <w:t>: Brno hl. n., Brno-Židenice.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Posílení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linka 2 Hlavní nádraží – Kuldova.</w:t>
            </w:r>
          </w:p>
          <w:p w:rsidR="00A43901" w:rsidRPr="00872C89" w:rsidRDefault="00A43901" w:rsidP="002D4DF9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Použití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Hlavní nádraží – Kuldova.</w:t>
            </w:r>
          </w:p>
        </w:tc>
      </w:tr>
    </w:tbl>
    <w:p w:rsidR="00A43901" w:rsidRPr="00872C89" w:rsidRDefault="00A43901" w:rsidP="00A43901">
      <w:pPr>
        <w:rPr>
          <w:rFonts w:cs="Arial"/>
          <w:color w:val="auto"/>
        </w:rPr>
      </w:pPr>
    </w:p>
    <w:p w:rsidR="00A43901" w:rsidRPr="00872C89" w:rsidRDefault="00A43901" w:rsidP="00A43901">
      <w:pPr>
        <w:rPr>
          <w:rFonts w:cs="Arial"/>
          <w:color w:val="auto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6"/>
        <w:gridCol w:w="9070"/>
      </w:tblGrid>
      <w:tr w:rsidR="00A43901" w:rsidRPr="00872C89" w:rsidTr="00D15B92">
        <w:tc>
          <w:tcPr>
            <w:tcW w:w="626" w:type="dxa"/>
            <w:shd w:val="clear" w:color="auto" w:fill="C6D9F1"/>
          </w:tcPr>
          <w:p w:rsidR="00A43901" w:rsidRPr="00872C89" w:rsidRDefault="00A43901" w:rsidP="00A803AD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24.</w:t>
            </w:r>
          </w:p>
        </w:tc>
        <w:tc>
          <w:tcPr>
            <w:tcW w:w="9070" w:type="dxa"/>
            <w:shd w:val="clear" w:color="auto" w:fill="C6D9F1"/>
          </w:tcPr>
          <w:p w:rsidR="00A43901" w:rsidRPr="00872C89" w:rsidRDefault="00A43901" w:rsidP="00A803AD">
            <w:pPr>
              <w:jc w:val="left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Odb Brno-Židenice porucha SZZ (celá odbočka, výhybky točené klikou)</w:t>
            </w:r>
          </w:p>
        </w:tc>
      </w:tr>
      <w:tr w:rsidR="00A43901" w:rsidRPr="00872C89" w:rsidTr="00DE172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S2</w:t>
            </w:r>
          </w:p>
        </w:tc>
        <w:tc>
          <w:tcPr>
            <w:tcW w:w="907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15min. takt Os odřekněte.</w:t>
            </w:r>
          </w:p>
        </w:tc>
      </w:tr>
      <w:tr w:rsidR="00A43901" w:rsidRPr="00872C89" w:rsidTr="00DE172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S3</w:t>
            </w:r>
          </w:p>
        </w:tc>
        <w:tc>
          <w:tcPr>
            <w:tcW w:w="907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15min. takt Os v úseku Brno hl. n. – Tišnov odřekněte.</w:t>
            </w:r>
          </w:p>
        </w:tc>
      </w:tr>
      <w:tr w:rsidR="00A43901" w:rsidRPr="00872C89" w:rsidTr="00DE172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S6</w:t>
            </w:r>
          </w:p>
        </w:tc>
        <w:tc>
          <w:tcPr>
            <w:tcW w:w="907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30min. takt Os v úseku Odb Brno-Černovice – Odb Brno-Židenice – Brno hl. n. odřekněte a veďte objízdnou trasou po komárovské spojce. Náhradní místo nástupu/výstupu cestujících za Brno-Židenice v Brně-Černovicích, kde vlak zastavte pro nástup/výstup cestujících.</w:t>
            </w:r>
          </w:p>
        </w:tc>
      </w:tr>
      <w:tr w:rsidR="00A43901" w:rsidRPr="00872C89" w:rsidTr="00DE172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Pozn.</w:t>
            </w:r>
          </w:p>
        </w:tc>
        <w:tc>
          <w:tcPr>
            <w:tcW w:w="9070" w:type="dxa"/>
            <w:shd w:val="clear" w:color="auto" w:fill="auto"/>
          </w:tcPr>
          <w:p w:rsidR="00A43901" w:rsidRPr="00872C89" w:rsidRDefault="00982569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982569">
              <w:rPr>
                <w:rFonts w:cs="Arial"/>
                <w:color w:val="00B0F0"/>
              </w:rPr>
              <w:t>Koordinátor</w:t>
            </w:r>
            <w:r w:rsidR="00A43901" w:rsidRPr="00872C89">
              <w:rPr>
                <w:rFonts w:cs="Arial"/>
                <w:color w:val="auto"/>
              </w:rPr>
              <w:t xml:space="preserve"> </w:t>
            </w:r>
            <w:r w:rsidR="002D4DF9">
              <w:rPr>
                <w:rFonts w:cs="Arial"/>
                <w:color w:val="auto"/>
              </w:rPr>
              <w:t>dopravce</w:t>
            </w:r>
            <w:r w:rsidR="00A43901" w:rsidRPr="00872C89">
              <w:rPr>
                <w:rFonts w:cs="Arial"/>
                <w:color w:val="auto"/>
              </w:rPr>
              <w:t>: Brno hl. n.</w:t>
            </w:r>
          </w:p>
          <w:p w:rsidR="00A43901" w:rsidRPr="00872C89" w:rsidRDefault="00A43901" w:rsidP="002D4DF9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Použití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Židenice, nádraží – Tržní/Jiránkova.</w:t>
            </w:r>
          </w:p>
        </w:tc>
      </w:tr>
    </w:tbl>
    <w:p w:rsidR="00A43901" w:rsidRPr="00872C89" w:rsidRDefault="00A43901" w:rsidP="00A43901">
      <w:pPr>
        <w:rPr>
          <w:rFonts w:cs="Arial"/>
          <w:color w:val="auto"/>
        </w:rPr>
      </w:pPr>
    </w:p>
    <w:p w:rsidR="00A43901" w:rsidRPr="00872C89" w:rsidRDefault="00A43901" w:rsidP="00A43901">
      <w:pPr>
        <w:rPr>
          <w:rFonts w:cs="Arial"/>
          <w:color w:val="auto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6"/>
        <w:gridCol w:w="9070"/>
      </w:tblGrid>
      <w:tr w:rsidR="00A43901" w:rsidRPr="00872C89" w:rsidTr="00D15B92">
        <w:tc>
          <w:tcPr>
            <w:tcW w:w="626" w:type="dxa"/>
            <w:shd w:val="clear" w:color="auto" w:fill="C6D9F1"/>
          </w:tcPr>
          <w:p w:rsidR="00A43901" w:rsidRPr="00872C89" w:rsidRDefault="00A43901" w:rsidP="00A803AD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25.</w:t>
            </w:r>
          </w:p>
        </w:tc>
        <w:tc>
          <w:tcPr>
            <w:tcW w:w="9070" w:type="dxa"/>
            <w:shd w:val="clear" w:color="auto" w:fill="C6D9F1"/>
          </w:tcPr>
          <w:p w:rsidR="00A43901" w:rsidRPr="00872C89" w:rsidRDefault="00A43901" w:rsidP="00A803AD">
            <w:pPr>
              <w:jc w:val="left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Provozuschopná pouze jedna TK Odb Brno-Židenice – Brno-Maloměřice (směr Adamov)</w:t>
            </w:r>
          </w:p>
        </w:tc>
      </w:tr>
      <w:tr w:rsidR="00A43901" w:rsidRPr="00872C89" w:rsidTr="00DE172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S2</w:t>
            </w:r>
          </w:p>
        </w:tc>
        <w:tc>
          <w:tcPr>
            <w:tcW w:w="907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Os veďte v úseku Odb Brno-Židenice – Brno-Maloměřice St. 6 objízdnou trasou přes ŽST Brno-Maloměřice bez dalších opatření. Zpoždění cca 3–5 minut.</w:t>
            </w:r>
          </w:p>
        </w:tc>
      </w:tr>
      <w:tr w:rsidR="00A43901" w:rsidRPr="00872C89" w:rsidTr="00DE172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R2</w:t>
            </w:r>
          </w:p>
        </w:tc>
        <w:tc>
          <w:tcPr>
            <w:tcW w:w="907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Sp a R veďte v úseku Odb Brno-Židenice – Brno-Maloměřice St. 6 objízdnou trasou přes ŽST Brno-Maloměřice bez dalších opatření. Zpoždění cca 3–5 minut.</w:t>
            </w:r>
          </w:p>
        </w:tc>
      </w:tr>
      <w:tr w:rsidR="00A43901" w:rsidRPr="00872C89" w:rsidTr="00DE172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Ex</w:t>
            </w:r>
          </w:p>
        </w:tc>
        <w:tc>
          <w:tcPr>
            <w:tcW w:w="907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Ex veďte v úseku Odb Brno-Židenice – Brno-Maloměřice St. 6 objízdnou trasou přes ŽST Brno-Maloměřice bez dalších opatření. Zpoždění cca 3–5 minut.</w:t>
            </w:r>
          </w:p>
        </w:tc>
      </w:tr>
      <w:tr w:rsidR="00A43901" w:rsidRPr="00872C89" w:rsidTr="00DE172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Pozn.</w:t>
            </w:r>
          </w:p>
        </w:tc>
        <w:tc>
          <w:tcPr>
            <w:tcW w:w="907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</w:p>
        </w:tc>
      </w:tr>
    </w:tbl>
    <w:p w:rsidR="00A43901" w:rsidRPr="00872C89" w:rsidRDefault="00A43901" w:rsidP="00A43901">
      <w:pPr>
        <w:spacing w:line="240" w:lineRule="auto"/>
        <w:jc w:val="left"/>
        <w:rPr>
          <w:rFonts w:cs="Arial"/>
          <w:color w:val="auto"/>
          <w:szCs w:val="32"/>
        </w:rPr>
      </w:pPr>
    </w:p>
    <w:p w:rsidR="00A43901" w:rsidRPr="00872C89" w:rsidRDefault="00A43901" w:rsidP="00A43901">
      <w:pPr>
        <w:spacing w:line="240" w:lineRule="auto"/>
        <w:jc w:val="left"/>
        <w:rPr>
          <w:rFonts w:cs="Arial"/>
          <w:color w:val="auto"/>
          <w:szCs w:val="32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6"/>
        <w:gridCol w:w="9127"/>
      </w:tblGrid>
      <w:tr w:rsidR="00A43901" w:rsidRPr="00872C89" w:rsidTr="00D15B92">
        <w:tc>
          <w:tcPr>
            <w:tcW w:w="626" w:type="dxa"/>
            <w:shd w:val="clear" w:color="auto" w:fill="C6D9F1"/>
          </w:tcPr>
          <w:p w:rsidR="00A43901" w:rsidRPr="00872C89" w:rsidRDefault="00A43901" w:rsidP="00A803AD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26.</w:t>
            </w:r>
          </w:p>
        </w:tc>
        <w:tc>
          <w:tcPr>
            <w:tcW w:w="9520" w:type="dxa"/>
            <w:shd w:val="clear" w:color="auto" w:fill="C6D9F1"/>
          </w:tcPr>
          <w:p w:rsidR="00A43901" w:rsidRPr="00872C89" w:rsidRDefault="00A43901" w:rsidP="00A803AD">
            <w:pPr>
              <w:jc w:val="left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Provozuschopná pouze jedna TK Brno-Maloměřice – Adamov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S2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30min. takt Os v úseku Brno hl. n. – Adamov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Doplňkový 15min. takt Os v úseku Brno hl. n. – Blansko – Rájec-Jestřebí odřekněte. </w:t>
            </w:r>
          </w:p>
          <w:p w:rsidR="00A43901" w:rsidRPr="00872C89" w:rsidRDefault="00A43901" w:rsidP="00D95C66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Židenice, nádraží – Bílovice n. Sv., žel. st. – Babice n. Sv. (u lávky přes řeku) – Adamov, žel. st. v prac</w:t>
            </w:r>
            <w:r w:rsidR="00D95C66">
              <w:rPr>
                <w:rFonts w:cs="Arial"/>
                <w:color w:val="auto"/>
              </w:rPr>
              <w:t>ovní</w:t>
            </w:r>
            <w:r w:rsidRPr="00872C89">
              <w:rPr>
                <w:rFonts w:cs="Arial"/>
                <w:color w:val="auto"/>
              </w:rPr>
              <w:t xml:space="preserve"> dny v časech doplňkového 30min. taktu. </w:t>
            </w:r>
            <w:r w:rsidRPr="00872C89">
              <w:rPr>
                <w:rFonts w:cs="Arial"/>
                <w:i/>
                <w:color w:val="auto"/>
              </w:rPr>
              <w:t>Maximální přípustná hmotnost vozidla 16 t!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R2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Sp a R v úseku Brno hl. n. – Blansko odřekněte (pouze v případě zajištění ND a zajištění náležitostí na pokračování vlaku směr Olomouc).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 xml:space="preserve">ND </w:t>
            </w:r>
            <w:r w:rsidRPr="00872C89">
              <w:rPr>
                <w:rFonts w:cs="Arial"/>
                <w:color w:val="auto"/>
              </w:rPr>
              <w:t>Hlavní nádraží – Blansko (stan. bud.).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Pozn.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982569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982569">
              <w:rPr>
                <w:rFonts w:cs="Arial"/>
                <w:color w:val="00B0F0"/>
              </w:rPr>
              <w:t>Koordinátor</w:t>
            </w:r>
            <w:r w:rsidR="00A43901" w:rsidRPr="00872C89">
              <w:rPr>
                <w:rFonts w:cs="Arial"/>
                <w:color w:val="auto"/>
              </w:rPr>
              <w:t xml:space="preserve"> </w:t>
            </w:r>
            <w:r w:rsidR="002D4DF9">
              <w:rPr>
                <w:rFonts w:cs="Arial"/>
                <w:color w:val="auto"/>
              </w:rPr>
              <w:t>dopravce</w:t>
            </w:r>
            <w:r w:rsidR="00A43901" w:rsidRPr="00872C89">
              <w:rPr>
                <w:rFonts w:cs="Arial"/>
                <w:color w:val="auto"/>
              </w:rPr>
              <w:t>: Brno hl. n., Adamov, Blansko, Brno-Židenice.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Posílení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linka 75 Židenice, Stará osada – Bílovice n. Sv., vč. zajíždění do Židenic, nádraží.</w:t>
            </w:r>
          </w:p>
          <w:p w:rsidR="00A43901" w:rsidRPr="00872C89" w:rsidRDefault="00A43901" w:rsidP="002D4DF9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Použití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Židenice, nádraží – Bílovice n. Sv.</w:t>
            </w:r>
          </w:p>
        </w:tc>
      </w:tr>
    </w:tbl>
    <w:p w:rsidR="00A43901" w:rsidRPr="00872C89" w:rsidRDefault="00A43901" w:rsidP="00A43901">
      <w:pPr>
        <w:rPr>
          <w:rFonts w:cs="Arial"/>
          <w:color w:val="auto"/>
        </w:rPr>
      </w:pPr>
    </w:p>
    <w:p w:rsidR="00A43901" w:rsidRPr="00872C89" w:rsidRDefault="00A43901" w:rsidP="00A43901">
      <w:pPr>
        <w:rPr>
          <w:rFonts w:cs="Arial"/>
          <w:color w:val="auto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6"/>
        <w:gridCol w:w="9127"/>
      </w:tblGrid>
      <w:tr w:rsidR="00A43901" w:rsidRPr="00872C89" w:rsidTr="00D15B92">
        <w:tc>
          <w:tcPr>
            <w:tcW w:w="626" w:type="dxa"/>
            <w:shd w:val="clear" w:color="auto" w:fill="C6D9F1"/>
          </w:tcPr>
          <w:p w:rsidR="00A43901" w:rsidRPr="00872C89" w:rsidRDefault="00A43901" w:rsidP="00A803AD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27.</w:t>
            </w:r>
          </w:p>
        </w:tc>
        <w:tc>
          <w:tcPr>
            <w:tcW w:w="9520" w:type="dxa"/>
            <w:shd w:val="clear" w:color="auto" w:fill="C6D9F1"/>
          </w:tcPr>
          <w:p w:rsidR="00A43901" w:rsidRPr="00872C89" w:rsidRDefault="00A43901" w:rsidP="00A803AD">
            <w:pPr>
              <w:jc w:val="left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Nesjízdné obě TK Brno-Maloměřice – Adamov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S2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Základní 60min. a doplňkový 30min. takt Os v úseku Brno hl. n. – Adamov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15min. takt Os v úseku Brno hl. n. – Blansko – Rájec-Jestřebí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Židenice, nádraží – Bílovice n. Sv., žel. st. – Babice n. Sv. (u lávky přes řeku) – Adamov, žel. st. v prac</w:t>
            </w:r>
            <w:r w:rsidR="00D95C66">
              <w:rPr>
                <w:rFonts w:cs="Arial"/>
                <w:color w:val="auto"/>
              </w:rPr>
              <w:t>ovní</w:t>
            </w:r>
            <w:r w:rsidRPr="00872C89">
              <w:rPr>
                <w:rFonts w:cs="Arial"/>
                <w:color w:val="auto"/>
              </w:rPr>
              <w:t xml:space="preserve"> dny v časech doplňkového 30min. taktu. ND pro cestující z Brna hl. n. do Adamova a z Brna-Židenic. </w:t>
            </w:r>
            <w:r w:rsidRPr="00872C89">
              <w:rPr>
                <w:rFonts w:cs="Arial"/>
                <w:i/>
                <w:color w:val="auto"/>
              </w:rPr>
              <w:t>Maximální přípustná hmotnost vozidla 16 t!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Cestující z Brna hl. n. do Blanska a dál směr Česká Třebová (a opačně) použijí Os relace Brno – Tišnov (případně R relace Brno – Havlíčkův Brod) v úseku Brno hl. n. – Brno-Královo Pole s přestupem z/na ND v Brně-Králově Poli.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Královo Pole, nádraží – Blansko (stan. bud.)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R2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Sp a R v úseku Brno hl. n. – Blansko odřekněte.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Cestující z Brna hl. n. do Blanska a dál směr Česká Třebová (a opačně) použijí Os relace Brno – Tišnov (případně R relace Brno – Havlíčkův Brod) v úseku Brno hl. n. – Brno-Královo Pole s přestupem z/na ND v Brně-Králově Poli.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Královo Pole, nádraží – Blansko (stan. bud.)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Pozn.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982569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982569">
              <w:rPr>
                <w:rFonts w:cs="Arial"/>
                <w:color w:val="00B0F0"/>
              </w:rPr>
              <w:t>Koordinátor</w:t>
            </w:r>
            <w:r w:rsidR="00A43901" w:rsidRPr="00872C89">
              <w:rPr>
                <w:rFonts w:cs="Arial"/>
                <w:color w:val="auto"/>
              </w:rPr>
              <w:t xml:space="preserve"> </w:t>
            </w:r>
            <w:r w:rsidR="002D4DF9">
              <w:rPr>
                <w:rFonts w:cs="Arial"/>
                <w:color w:val="auto"/>
              </w:rPr>
              <w:t>dopravce</w:t>
            </w:r>
            <w:r w:rsidR="00A43901" w:rsidRPr="00872C89">
              <w:rPr>
                <w:rFonts w:cs="Arial"/>
                <w:color w:val="auto"/>
              </w:rPr>
              <w:t>: Brno hl. n., Brno-Královo Pole, Adamov, Blansko, Brno-Židenice.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Posílení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linka 75 Židenice, Stará osada – Bílovice n. Sv., vč. zajíždění do Židenic, nádraží.</w:t>
            </w:r>
          </w:p>
          <w:p w:rsidR="00A43901" w:rsidRPr="00872C89" w:rsidRDefault="00A43901" w:rsidP="002D4DF9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Použití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Židenice, nádraží – Bílovice n. Sv.</w:t>
            </w:r>
          </w:p>
        </w:tc>
      </w:tr>
    </w:tbl>
    <w:p w:rsidR="00A43901" w:rsidRPr="00872C89" w:rsidRDefault="00A43901" w:rsidP="00A43901">
      <w:pPr>
        <w:rPr>
          <w:rFonts w:cs="Arial"/>
          <w:color w:val="auto"/>
        </w:rPr>
      </w:pPr>
    </w:p>
    <w:p w:rsidR="00A43901" w:rsidRPr="00872C89" w:rsidRDefault="00A43901" w:rsidP="00A43901">
      <w:pPr>
        <w:rPr>
          <w:rFonts w:cs="Arial"/>
          <w:color w:val="auto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6"/>
        <w:gridCol w:w="9127"/>
      </w:tblGrid>
      <w:tr w:rsidR="00A43901" w:rsidRPr="00872C89" w:rsidTr="00D15B92">
        <w:tc>
          <w:tcPr>
            <w:tcW w:w="626" w:type="dxa"/>
            <w:shd w:val="clear" w:color="auto" w:fill="C6D9F1"/>
          </w:tcPr>
          <w:p w:rsidR="00A43901" w:rsidRPr="00872C89" w:rsidRDefault="00A43901" w:rsidP="00A803AD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28.</w:t>
            </w:r>
          </w:p>
        </w:tc>
        <w:tc>
          <w:tcPr>
            <w:tcW w:w="9520" w:type="dxa"/>
            <w:shd w:val="clear" w:color="auto" w:fill="C6D9F1"/>
          </w:tcPr>
          <w:p w:rsidR="00A43901" w:rsidRPr="00872C89" w:rsidRDefault="00A43901" w:rsidP="00A803AD">
            <w:pPr>
              <w:jc w:val="left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Nesjízdné obě TK Adamov – Blansko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S2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Základní 60min. a doplňkový 30min. takt Os v úseku Adamov – Blansko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15min. takt Os v úseku Brno hl. n. – Blansko – Rájec-Jestřebí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Adamov, žel. st. – Blansko (stan. bud.) neadresná v intervalu cca 30 min.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Cestující z Brna hl. n. do Blanska a dál směr Česká Třebová (a opačně) použijí Os relace Brno – Tišnov (případně R relace Brno – Havlíčkův Brod) v úseku Brno hl. n. – Brno-Královo Pole s přestupem z/na ND v Brně-Králově Poli.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Královo Pole, nádraží – Blansko (stan. bud.)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R2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Sp a R v úseku Brno hl. n. – Blansko odřekněte.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Cestující z Brna hl. n. do Blanska a dál směr Česká Třebová (a opačně) použijí Os relace Brno – Tišnov (případně R relace Brno – Havlíčkův Brod) v úseku Brno hl. n. – Brno-Královo Pole s přestupem z/na ND v Brně-Králově Poli.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Královo Pole, nádraží – Blansko (stan. bud.)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Pozn.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982569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982569">
              <w:rPr>
                <w:rFonts w:cs="Arial"/>
                <w:color w:val="00B0F0"/>
              </w:rPr>
              <w:t>Koordinátor</w:t>
            </w:r>
            <w:r w:rsidR="00A43901" w:rsidRPr="00872C89">
              <w:rPr>
                <w:rFonts w:cs="Arial"/>
                <w:color w:val="auto"/>
              </w:rPr>
              <w:t xml:space="preserve"> </w:t>
            </w:r>
            <w:r w:rsidR="002D4DF9">
              <w:rPr>
                <w:rFonts w:cs="Arial"/>
                <w:color w:val="auto"/>
              </w:rPr>
              <w:t>dopravce</w:t>
            </w:r>
            <w:r w:rsidR="00A43901" w:rsidRPr="00872C89">
              <w:rPr>
                <w:rFonts w:cs="Arial"/>
                <w:color w:val="auto"/>
              </w:rPr>
              <w:t>: Brno hl. n., Brno-Královo Pole, Adamov, Blansko, Brno-Židenice.</w:t>
            </w:r>
          </w:p>
        </w:tc>
      </w:tr>
    </w:tbl>
    <w:p w:rsidR="00A43901" w:rsidRPr="00872C89" w:rsidRDefault="00A43901" w:rsidP="00A43901">
      <w:pPr>
        <w:rPr>
          <w:rFonts w:cs="Arial"/>
          <w:color w:val="auto"/>
        </w:rPr>
      </w:pPr>
    </w:p>
    <w:p w:rsidR="00A43901" w:rsidRPr="00872C89" w:rsidRDefault="00A43901" w:rsidP="00A43901">
      <w:pPr>
        <w:rPr>
          <w:rFonts w:cs="Arial"/>
          <w:color w:val="auto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6"/>
        <w:gridCol w:w="9127"/>
      </w:tblGrid>
      <w:tr w:rsidR="00A43901" w:rsidRPr="00872C89" w:rsidTr="00D15B92">
        <w:tc>
          <w:tcPr>
            <w:tcW w:w="626" w:type="dxa"/>
            <w:shd w:val="clear" w:color="auto" w:fill="C6D9F1"/>
          </w:tcPr>
          <w:p w:rsidR="00A43901" w:rsidRPr="00872C89" w:rsidRDefault="00A43901" w:rsidP="00A803AD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29.</w:t>
            </w:r>
          </w:p>
        </w:tc>
        <w:tc>
          <w:tcPr>
            <w:tcW w:w="9520" w:type="dxa"/>
            <w:shd w:val="clear" w:color="auto" w:fill="C6D9F1"/>
          </w:tcPr>
          <w:p w:rsidR="00A43901" w:rsidRPr="00872C89" w:rsidRDefault="00A43901" w:rsidP="00A803AD">
            <w:pPr>
              <w:jc w:val="left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Provozuschopná pouze jedna TK Odb Brno-Židenice – Brno-Maloměřice (směr Brno-Královo Pole)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S3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Os veďte v úseku Odb Brno-Židenice – Brno-Maloměřice St. 3 objízdnou trasou přes ŽST Brno-Maloměřice bez dalších opatření. Zpoždění cca 3–5 minut.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R3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Sp a R veďte v úseku Odb Brno-Židenice – Brno-Maloměřice St. 3 objízdnou trasou přes ŽST Brno-Maloměřice bez dalších opatření. Zpoždění cca 3–5 minut.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Pozn.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</w:p>
        </w:tc>
      </w:tr>
    </w:tbl>
    <w:p w:rsidR="00A43901" w:rsidRPr="00872C89" w:rsidRDefault="00A43901" w:rsidP="00A43901">
      <w:pPr>
        <w:rPr>
          <w:rFonts w:cs="Arial"/>
          <w:color w:val="auto"/>
        </w:rPr>
      </w:pPr>
    </w:p>
    <w:p w:rsidR="00A43901" w:rsidRPr="00872C89" w:rsidRDefault="00A43901" w:rsidP="00A43901">
      <w:pPr>
        <w:rPr>
          <w:rFonts w:cs="Arial"/>
          <w:color w:val="auto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6"/>
        <w:gridCol w:w="9127"/>
      </w:tblGrid>
      <w:tr w:rsidR="00A43901" w:rsidRPr="00872C89" w:rsidTr="00D15B92">
        <w:tc>
          <w:tcPr>
            <w:tcW w:w="626" w:type="dxa"/>
            <w:shd w:val="clear" w:color="auto" w:fill="C6D9F1"/>
          </w:tcPr>
          <w:p w:rsidR="00A43901" w:rsidRPr="00872C89" w:rsidRDefault="00A43901" w:rsidP="00A803AD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30.</w:t>
            </w:r>
          </w:p>
        </w:tc>
        <w:tc>
          <w:tcPr>
            <w:tcW w:w="9127" w:type="dxa"/>
            <w:shd w:val="clear" w:color="auto" w:fill="C6D9F1"/>
          </w:tcPr>
          <w:p w:rsidR="00A43901" w:rsidRPr="00872C89" w:rsidRDefault="00A43901" w:rsidP="00A803AD">
            <w:pPr>
              <w:jc w:val="left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Provozuschopná pouze 1. TK Odb Brno-Židenice – Brno-Maloměřice – Brno-Královo Pole</w:t>
            </w:r>
          </w:p>
        </w:tc>
      </w:tr>
      <w:tr w:rsidR="00A43901" w:rsidRPr="00872C89" w:rsidTr="00E5325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S3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15min. takt Os v úseku Brno hl. n. – Brno-Královo Pole odřekněte.</w:t>
            </w:r>
          </w:p>
        </w:tc>
      </w:tr>
      <w:tr w:rsidR="00A43901" w:rsidRPr="00872C89" w:rsidTr="00E5325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R3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R ve špičkách pracovních dnů odřekněte v úseku Brno hl. n. – Brno-Královo Pole.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Královo Pole, nádraží (pouze v případě zajištění ND a zajištění náležitostí na pokračování vlaku směr Bohumín).</w:t>
            </w:r>
          </w:p>
        </w:tc>
      </w:tr>
      <w:tr w:rsidR="00A43901" w:rsidRPr="00872C89" w:rsidTr="00E5325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Pozn.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982569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982569">
              <w:rPr>
                <w:rFonts w:cs="Arial"/>
                <w:color w:val="00B0F0"/>
              </w:rPr>
              <w:t>Koordinátor</w:t>
            </w:r>
            <w:r w:rsidR="00A43901" w:rsidRPr="00872C89">
              <w:rPr>
                <w:rFonts w:cs="Arial"/>
                <w:color w:val="auto"/>
              </w:rPr>
              <w:t xml:space="preserve"> </w:t>
            </w:r>
            <w:r w:rsidR="002D4DF9">
              <w:rPr>
                <w:rFonts w:cs="Arial"/>
                <w:color w:val="auto"/>
              </w:rPr>
              <w:t>dopravce</w:t>
            </w:r>
            <w:r w:rsidR="002D4DF9" w:rsidRPr="00872C89" w:rsidDel="002D4DF9">
              <w:rPr>
                <w:rFonts w:cs="Arial"/>
                <w:color w:val="auto"/>
              </w:rPr>
              <w:t xml:space="preserve"> </w:t>
            </w:r>
            <w:r w:rsidR="00A43901" w:rsidRPr="00872C89">
              <w:rPr>
                <w:rFonts w:cs="Arial"/>
                <w:color w:val="auto"/>
              </w:rPr>
              <w:t>(jen v případě odřeknutí R): Brno hl. n., Brno-Královo Pole</w:t>
            </w:r>
          </w:p>
        </w:tc>
      </w:tr>
      <w:tr w:rsidR="00A43901" w:rsidRPr="00872C89" w:rsidTr="00D15B92">
        <w:tc>
          <w:tcPr>
            <w:tcW w:w="626" w:type="dxa"/>
            <w:shd w:val="clear" w:color="auto" w:fill="C6D9F1"/>
          </w:tcPr>
          <w:p w:rsidR="00A43901" w:rsidRPr="00872C89" w:rsidRDefault="00A43901" w:rsidP="00A803AD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31.</w:t>
            </w:r>
          </w:p>
        </w:tc>
        <w:tc>
          <w:tcPr>
            <w:tcW w:w="9127" w:type="dxa"/>
            <w:shd w:val="clear" w:color="auto" w:fill="C6D9F1"/>
          </w:tcPr>
          <w:p w:rsidR="00A43901" w:rsidRPr="00872C89" w:rsidRDefault="00A43901" w:rsidP="00A803AD">
            <w:pPr>
              <w:jc w:val="left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Provozuschopná pouze jedna TK Brno-Maloměřice – Brno-Královo Pole</w:t>
            </w:r>
          </w:p>
        </w:tc>
      </w:tr>
      <w:tr w:rsidR="00A43901" w:rsidRPr="00872C89" w:rsidTr="00E5325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S3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15min. takt Os v úseku Brno hl. n. – Brno-Královo Pole odřekněte.</w:t>
            </w:r>
          </w:p>
        </w:tc>
      </w:tr>
      <w:tr w:rsidR="00A43901" w:rsidRPr="00872C89" w:rsidTr="00E5325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R3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R ve špičkách pracovních dnů odřekněte v úseku Brno hl. n. – Brno-Královo Pole.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Královo Pole, nádraží (pouze v případě zajištění ND a zajištění náležitostí na </w:t>
            </w:r>
            <w:r w:rsidRPr="00872C89">
              <w:rPr>
                <w:rFonts w:cs="Arial"/>
                <w:color w:val="auto"/>
              </w:rPr>
              <w:lastRenderedPageBreak/>
              <w:t>pokračování vlaku směr Bohumín).</w:t>
            </w:r>
          </w:p>
        </w:tc>
      </w:tr>
      <w:tr w:rsidR="00A43901" w:rsidRPr="00872C89" w:rsidTr="00E5325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lastRenderedPageBreak/>
              <w:t>Pozn.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982569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982569">
              <w:rPr>
                <w:rFonts w:cs="Arial"/>
                <w:color w:val="00B0F0"/>
              </w:rPr>
              <w:t>Koordinátor</w:t>
            </w:r>
            <w:r w:rsidR="00A43901" w:rsidRPr="00872C89">
              <w:rPr>
                <w:rFonts w:cs="Arial"/>
                <w:color w:val="auto"/>
              </w:rPr>
              <w:t xml:space="preserve"> </w:t>
            </w:r>
            <w:r w:rsidR="002D4DF9">
              <w:rPr>
                <w:rFonts w:cs="Arial"/>
                <w:color w:val="auto"/>
              </w:rPr>
              <w:t>dopravce</w:t>
            </w:r>
            <w:r w:rsidR="002D4DF9" w:rsidRPr="00872C89" w:rsidDel="002D4DF9">
              <w:rPr>
                <w:rFonts w:cs="Arial"/>
                <w:color w:val="auto"/>
              </w:rPr>
              <w:t xml:space="preserve"> </w:t>
            </w:r>
            <w:r w:rsidR="00A43901" w:rsidRPr="00872C89">
              <w:rPr>
                <w:rFonts w:cs="Arial"/>
                <w:color w:val="auto"/>
              </w:rPr>
              <w:t>(jen v případě odřeknutí R): Brno hl. n., Brno-Královo Pole</w:t>
            </w:r>
          </w:p>
        </w:tc>
      </w:tr>
    </w:tbl>
    <w:p w:rsidR="00A43901" w:rsidRPr="00872C89" w:rsidRDefault="00A43901" w:rsidP="00A43901">
      <w:pPr>
        <w:rPr>
          <w:rFonts w:cs="Arial"/>
          <w:color w:val="auto"/>
        </w:rPr>
      </w:pPr>
    </w:p>
    <w:p w:rsidR="00A43901" w:rsidRPr="00872C89" w:rsidRDefault="00A43901" w:rsidP="00A43901">
      <w:pPr>
        <w:rPr>
          <w:rFonts w:cs="Arial"/>
          <w:color w:val="auto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6"/>
        <w:gridCol w:w="9127"/>
      </w:tblGrid>
      <w:tr w:rsidR="00A43901" w:rsidRPr="00872C89" w:rsidTr="00D15B92">
        <w:tc>
          <w:tcPr>
            <w:tcW w:w="626" w:type="dxa"/>
            <w:shd w:val="clear" w:color="auto" w:fill="C6D9F1"/>
          </w:tcPr>
          <w:p w:rsidR="00A43901" w:rsidRPr="00872C89" w:rsidRDefault="00A43901" w:rsidP="00A803AD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32.</w:t>
            </w:r>
          </w:p>
        </w:tc>
        <w:tc>
          <w:tcPr>
            <w:tcW w:w="9520" w:type="dxa"/>
            <w:shd w:val="clear" w:color="auto" w:fill="C6D9F1"/>
          </w:tcPr>
          <w:p w:rsidR="00A43901" w:rsidRPr="00872C89" w:rsidRDefault="00A43901" w:rsidP="00A803AD">
            <w:pPr>
              <w:jc w:val="left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Brno-Horní Heršpice nesjízdná spojovací kolej 603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S4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30min. takt Os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Ústřední hřbitov (60, 61) – </w:t>
            </w:r>
            <w:r w:rsidRPr="00872C89">
              <w:rPr>
                <w:rFonts w:cs="Arial"/>
                <w:i/>
                <w:color w:val="auto"/>
              </w:rPr>
              <w:t>trs Ostopovice</w:t>
            </w:r>
            <w:r w:rsidRPr="00872C89">
              <w:rPr>
                <w:rFonts w:cs="Arial"/>
                <w:color w:val="auto"/>
              </w:rPr>
              <w:t xml:space="preserve"> – Troubsko, U dráhy – Střelice, ObÚ – Střelice (stan. bud.) neadresná v intervalu 30 min. (pracovní dny špička).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Základní 60min. takt Os a vlak Sp veďte v úseku Brno-Horní Heršpice – Brno-Horní Heršpice zhlaví Státní silnice v trase Brno-Horní Heršpice – Brno jih (spojovací kolej 98) – Brno dolní nádraží (staniční kolej 1, 2) – spojovací kolej 600 – Brno-Horní Heršpice zhlaví Státní silnice.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S41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Sp a Os v úseku Brno hl. n. – Střelice odřekněte.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Ústřední hřbitov (60, 61) – </w:t>
            </w:r>
            <w:r w:rsidRPr="00872C89">
              <w:rPr>
                <w:rFonts w:cs="Arial"/>
                <w:i/>
                <w:color w:val="auto"/>
              </w:rPr>
              <w:t>trs Ostopovice</w:t>
            </w:r>
            <w:r w:rsidRPr="00872C89">
              <w:rPr>
                <w:rFonts w:cs="Arial"/>
                <w:color w:val="auto"/>
              </w:rPr>
              <w:t xml:space="preserve"> – Troubsko, U dráhy – Střelice, ObÚ – Střelice (stan. bud.) neadresná v intervalu 15 min. (pracovní dny špička) / 30 min. (ostatní doba), po 22. hodině adresně k vlakům.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R4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 veďte v úseku Brno hl. n. – Brno-Horní Heršpice zhlaví Státní silnice objízdnou trasou C9. dle tabulky 3 SJŘ 322 osobní.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Pozn.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982569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982569">
              <w:rPr>
                <w:rFonts w:cs="Arial"/>
                <w:color w:val="00B0F0"/>
              </w:rPr>
              <w:t>Koordinátor</w:t>
            </w:r>
            <w:r w:rsidR="00A43901" w:rsidRPr="00872C89">
              <w:rPr>
                <w:rFonts w:cs="Arial"/>
                <w:color w:val="auto"/>
              </w:rPr>
              <w:t xml:space="preserve"> </w:t>
            </w:r>
            <w:r w:rsidR="002D4DF9">
              <w:rPr>
                <w:rFonts w:cs="Arial"/>
                <w:color w:val="auto"/>
              </w:rPr>
              <w:t>dopravce</w:t>
            </w:r>
            <w:r w:rsidR="00A43901" w:rsidRPr="00872C89">
              <w:rPr>
                <w:rFonts w:cs="Arial"/>
                <w:color w:val="auto"/>
              </w:rPr>
              <w:t>: Brno hl. n., Střelice.</w:t>
            </w:r>
          </w:p>
        </w:tc>
      </w:tr>
    </w:tbl>
    <w:p w:rsidR="00A43901" w:rsidRPr="00872C89" w:rsidRDefault="00A43901" w:rsidP="00A43901">
      <w:pPr>
        <w:rPr>
          <w:rFonts w:cs="Arial"/>
          <w:color w:val="auto"/>
        </w:rPr>
      </w:pPr>
    </w:p>
    <w:p w:rsidR="00A43901" w:rsidRPr="00872C89" w:rsidRDefault="00A43901" w:rsidP="00A43901">
      <w:pPr>
        <w:rPr>
          <w:rFonts w:cs="Arial"/>
          <w:color w:val="auto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6"/>
        <w:gridCol w:w="9127"/>
      </w:tblGrid>
      <w:tr w:rsidR="00A43901" w:rsidRPr="00872C89" w:rsidTr="00D15B92">
        <w:tc>
          <w:tcPr>
            <w:tcW w:w="626" w:type="dxa"/>
            <w:shd w:val="clear" w:color="auto" w:fill="C6D9F1"/>
          </w:tcPr>
          <w:p w:rsidR="00A43901" w:rsidRPr="00872C89" w:rsidRDefault="00A43901" w:rsidP="00A803AD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33.</w:t>
            </w:r>
          </w:p>
        </w:tc>
        <w:tc>
          <w:tcPr>
            <w:tcW w:w="9520" w:type="dxa"/>
            <w:shd w:val="clear" w:color="auto" w:fill="C6D9F1"/>
          </w:tcPr>
          <w:p w:rsidR="00A43901" w:rsidRPr="00872C89" w:rsidRDefault="00A43901" w:rsidP="00A803AD">
            <w:pPr>
              <w:jc w:val="left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Provozuschopná pouze jedna TK Brno-Horní Heršpice – Střelice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S41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Sp a Os v úseku Brno hl. n. – Střelice odřekněte.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v trase Hlavní nádraží – Ústřední hřbitov (60, 61) – </w:t>
            </w:r>
            <w:r w:rsidRPr="00872C89">
              <w:rPr>
                <w:rFonts w:cs="Arial"/>
                <w:i/>
                <w:color w:val="auto"/>
              </w:rPr>
              <w:t>trs Ostopovice</w:t>
            </w:r>
            <w:r w:rsidRPr="00872C89">
              <w:rPr>
                <w:rFonts w:cs="Arial"/>
                <w:color w:val="auto"/>
              </w:rPr>
              <w:t xml:space="preserve"> – Troubsko, U dráhy – Střelice, ObÚ – Střelice (stan. bud.) neadresná v intervalu cca 15 min. (pracovní dny špička) / cca 30 min. (ostatní doba), po 22. hodině adresně k vlakům.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Pozn.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982569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982569">
              <w:rPr>
                <w:rFonts w:cs="Arial"/>
                <w:color w:val="00B0F0"/>
              </w:rPr>
              <w:t>Koordinátor</w:t>
            </w:r>
            <w:r w:rsidR="00A43901" w:rsidRPr="00872C89">
              <w:rPr>
                <w:rFonts w:cs="Arial"/>
                <w:color w:val="auto"/>
              </w:rPr>
              <w:t xml:space="preserve"> </w:t>
            </w:r>
            <w:r w:rsidR="002D4DF9">
              <w:rPr>
                <w:rFonts w:cs="Arial"/>
                <w:color w:val="auto"/>
              </w:rPr>
              <w:t>dopravce</w:t>
            </w:r>
            <w:r w:rsidR="00A43901" w:rsidRPr="00872C89">
              <w:rPr>
                <w:rFonts w:cs="Arial"/>
                <w:color w:val="auto"/>
              </w:rPr>
              <w:t>: Brno hl. n., Střelice.</w:t>
            </w:r>
          </w:p>
        </w:tc>
      </w:tr>
    </w:tbl>
    <w:p w:rsidR="00A43901" w:rsidRPr="00872C89" w:rsidRDefault="00A43901" w:rsidP="00A43901">
      <w:pPr>
        <w:rPr>
          <w:rFonts w:cs="Arial"/>
          <w:color w:val="auto"/>
        </w:rPr>
      </w:pPr>
    </w:p>
    <w:p w:rsidR="00A43901" w:rsidRPr="00872C89" w:rsidRDefault="00A43901" w:rsidP="00A43901">
      <w:pPr>
        <w:rPr>
          <w:rFonts w:cs="Arial"/>
          <w:color w:val="auto"/>
        </w:rPr>
      </w:pPr>
    </w:p>
    <w:tbl>
      <w:tblPr>
        <w:tblW w:w="969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6"/>
        <w:gridCol w:w="9070"/>
      </w:tblGrid>
      <w:tr w:rsidR="00A43901" w:rsidRPr="00872C89" w:rsidTr="00D15B92">
        <w:tc>
          <w:tcPr>
            <w:tcW w:w="626" w:type="dxa"/>
            <w:shd w:val="clear" w:color="auto" w:fill="C6D9F1"/>
          </w:tcPr>
          <w:p w:rsidR="00A43901" w:rsidRPr="00872C89" w:rsidRDefault="00A43901" w:rsidP="00A803AD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34.</w:t>
            </w:r>
          </w:p>
        </w:tc>
        <w:tc>
          <w:tcPr>
            <w:tcW w:w="9070" w:type="dxa"/>
            <w:shd w:val="clear" w:color="auto" w:fill="C6D9F1"/>
          </w:tcPr>
          <w:p w:rsidR="00A43901" w:rsidRPr="00872C89" w:rsidRDefault="00A43901" w:rsidP="00A803AD">
            <w:pPr>
              <w:jc w:val="left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Porucha TZZ Brno-Horní Heršpice – Střelice</w:t>
            </w:r>
          </w:p>
        </w:tc>
      </w:tr>
      <w:tr w:rsidR="00A43901" w:rsidRPr="00872C89" w:rsidTr="00DE172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S41</w:t>
            </w:r>
          </w:p>
        </w:tc>
        <w:tc>
          <w:tcPr>
            <w:tcW w:w="907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Sp a Os v úseku Brno hl. n. – Střelice odřekněte.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v trase Hlavní nádraží – Ústřední hřbitov (60, 61) – </w:t>
            </w:r>
            <w:r w:rsidRPr="00872C89">
              <w:rPr>
                <w:rFonts w:cs="Arial"/>
                <w:i/>
                <w:color w:val="auto"/>
              </w:rPr>
              <w:t>trs Ostopovice</w:t>
            </w:r>
            <w:r w:rsidRPr="00872C89">
              <w:rPr>
                <w:rFonts w:cs="Arial"/>
                <w:color w:val="auto"/>
              </w:rPr>
              <w:t xml:space="preserve"> – Troubsko, U dráhy – Střelice, ObÚ – Střelice (stan. bud.) neadresná v intervalu cca 15 min. (pracovní dny špička) / cca 30 min. (ostatní doba), po 22. hodině adresně k vlakům.</w:t>
            </w:r>
          </w:p>
        </w:tc>
      </w:tr>
      <w:tr w:rsidR="00A43901" w:rsidRPr="00872C89" w:rsidTr="00DE172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Pozn.</w:t>
            </w:r>
          </w:p>
        </w:tc>
        <w:tc>
          <w:tcPr>
            <w:tcW w:w="9070" w:type="dxa"/>
            <w:shd w:val="clear" w:color="auto" w:fill="auto"/>
          </w:tcPr>
          <w:p w:rsidR="00A43901" w:rsidRPr="00872C89" w:rsidRDefault="00982569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982569">
              <w:rPr>
                <w:rFonts w:cs="Arial"/>
                <w:color w:val="00B0F0"/>
              </w:rPr>
              <w:t>Koordinátor</w:t>
            </w:r>
            <w:r w:rsidR="00A43901" w:rsidRPr="00872C89">
              <w:rPr>
                <w:rFonts w:cs="Arial"/>
                <w:color w:val="auto"/>
              </w:rPr>
              <w:t xml:space="preserve"> </w:t>
            </w:r>
            <w:r w:rsidR="002D4DF9">
              <w:rPr>
                <w:rFonts w:cs="Arial"/>
                <w:color w:val="auto"/>
              </w:rPr>
              <w:t>dopravce</w:t>
            </w:r>
            <w:r w:rsidR="00A43901" w:rsidRPr="00872C89">
              <w:rPr>
                <w:rFonts w:cs="Arial"/>
                <w:color w:val="auto"/>
              </w:rPr>
              <w:t>: Brno hl. n., Střelice.</w:t>
            </w:r>
          </w:p>
        </w:tc>
      </w:tr>
    </w:tbl>
    <w:p w:rsidR="00A43901" w:rsidRPr="00872C89" w:rsidRDefault="00A43901" w:rsidP="00A43901">
      <w:pPr>
        <w:rPr>
          <w:rFonts w:cs="Arial"/>
          <w:color w:val="auto"/>
        </w:rPr>
      </w:pPr>
    </w:p>
    <w:p w:rsidR="00A43901" w:rsidRPr="00872C89" w:rsidRDefault="00A43901" w:rsidP="00A43901">
      <w:pPr>
        <w:rPr>
          <w:rFonts w:cs="Arial"/>
          <w:color w:val="auto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6"/>
        <w:gridCol w:w="9127"/>
      </w:tblGrid>
      <w:tr w:rsidR="00A43901" w:rsidRPr="00872C89" w:rsidTr="00D15B92">
        <w:tc>
          <w:tcPr>
            <w:tcW w:w="626" w:type="dxa"/>
            <w:shd w:val="clear" w:color="auto" w:fill="C6D9F1"/>
          </w:tcPr>
          <w:p w:rsidR="00A43901" w:rsidRPr="00872C89" w:rsidRDefault="00A43901" w:rsidP="00A803AD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35.</w:t>
            </w:r>
          </w:p>
        </w:tc>
        <w:tc>
          <w:tcPr>
            <w:tcW w:w="9127" w:type="dxa"/>
            <w:shd w:val="clear" w:color="auto" w:fill="C6D9F1"/>
          </w:tcPr>
          <w:p w:rsidR="00A43901" w:rsidRPr="00872C89" w:rsidRDefault="00A43901" w:rsidP="00A803AD">
            <w:pPr>
              <w:jc w:val="left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Nesjízdné obě TK Brno-Horní Heršpice zhlaví Státní silnice – Střelice</w:t>
            </w:r>
          </w:p>
        </w:tc>
      </w:tr>
      <w:tr w:rsidR="00A43901" w:rsidRPr="00872C89" w:rsidTr="00E5325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S4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Os v úseku Brno hl. n. – Střelice odřekněte.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Ústřední hřbitov (60, 61) – </w:t>
            </w:r>
            <w:r w:rsidRPr="00872C89">
              <w:rPr>
                <w:rFonts w:cs="Arial"/>
                <w:i/>
                <w:color w:val="auto"/>
              </w:rPr>
              <w:t>trs Ostopovice</w:t>
            </w:r>
            <w:r w:rsidRPr="00872C89">
              <w:rPr>
                <w:rFonts w:cs="Arial"/>
                <w:color w:val="auto"/>
              </w:rPr>
              <w:t xml:space="preserve"> – Troubsko, U dráhy – Střelice, ObÚ – Střelice (stan. bud.) neadresná v intervalu cca 15 min. (pracovní dny špička) / cca 30 min. (ostatní doba), po 22. hodině adresně k vlakům.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Ústřední hřbitov (60, 61) – Rosice u Brna (stan. bud.) – Zastávka u Brna, žel. st. adresná v pracovní dny 4–19 h.</w:t>
            </w:r>
          </w:p>
        </w:tc>
      </w:tr>
      <w:tr w:rsidR="00A43901" w:rsidRPr="00872C89" w:rsidTr="00E5325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S41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Sp a Os v úseku Brno hl. n. – Střelice odřekněte.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Ústřední hřbitov (60, 61) – </w:t>
            </w:r>
            <w:r w:rsidRPr="00872C89">
              <w:rPr>
                <w:rFonts w:cs="Arial"/>
                <w:i/>
                <w:color w:val="auto"/>
              </w:rPr>
              <w:t>trs Ostopovice</w:t>
            </w:r>
            <w:r w:rsidRPr="00872C89">
              <w:rPr>
                <w:rFonts w:cs="Arial"/>
                <w:color w:val="auto"/>
              </w:rPr>
              <w:t xml:space="preserve"> – Troubsko, U dráhy – Střelice, ObÚ – Střelice (stan. bud.) neadresná v intervalu cca 15 min. (pracovní dny špička) / cca 30 min. (ostatní doba), po 22. hodině adresně k vlakům.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Hlavní nádraží – Ústřední hřbitov (společná s linkou S4).</w:t>
            </w:r>
          </w:p>
        </w:tc>
      </w:tr>
      <w:tr w:rsidR="00A43901" w:rsidRPr="00872C89" w:rsidTr="00E5325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R4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R v úseku Brno hl. n. – Náměšť </w:t>
            </w:r>
            <w:r w:rsidR="00386689" w:rsidRPr="00872C89">
              <w:rPr>
                <w:rFonts w:cs="Arial"/>
                <w:color w:val="auto"/>
              </w:rPr>
              <w:t>n</w:t>
            </w:r>
            <w:r w:rsidR="00031848">
              <w:rPr>
                <w:rFonts w:cs="Arial"/>
                <w:color w:val="auto"/>
              </w:rPr>
              <w:t xml:space="preserve">. Osl. </w:t>
            </w:r>
            <w:r w:rsidRPr="00872C89">
              <w:rPr>
                <w:rFonts w:cs="Arial"/>
                <w:color w:val="auto"/>
              </w:rPr>
              <w:t>(v případě nedostatku vozidel ND Zastávka u Brna)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v trase Hlavní nádraží – Náměšť </w:t>
            </w:r>
            <w:r w:rsidR="00386689" w:rsidRPr="00872C89">
              <w:rPr>
                <w:rFonts w:cs="Arial"/>
                <w:color w:val="auto"/>
              </w:rPr>
              <w:t>n</w:t>
            </w:r>
            <w:r w:rsidR="00386689">
              <w:rPr>
                <w:rFonts w:cs="Arial"/>
                <w:color w:val="auto"/>
              </w:rPr>
              <w:t xml:space="preserve">ad </w:t>
            </w:r>
            <w:r w:rsidR="00386689" w:rsidRPr="00872C89">
              <w:rPr>
                <w:rFonts w:cs="Arial"/>
                <w:color w:val="auto"/>
              </w:rPr>
              <w:t>Osl</w:t>
            </w:r>
            <w:r w:rsidR="00386689">
              <w:rPr>
                <w:rFonts w:cs="Arial"/>
                <w:color w:val="auto"/>
              </w:rPr>
              <w:t>avou</w:t>
            </w:r>
            <w:r w:rsidR="00386689" w:rsidRPr="00872C89">
              <w:rPr>
                <w:rFonts w:cs="Arial"/>
                <w:color w:val="auto"/>
              </w:rPr>
              <w:t xml:space="preserve"> </w:t>
            </w:r>
            <w:r w:rsidRPr="00872C89">
              <w:rPr>
                <w:rFonts w:cs="Arial"/>
                <w:color w:val="auto"/>
              </w:rPr>
              <w:t>(stan. bud.), resp. Hlavní nádraží – Zastávka u Brna, žel. st.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Sp viz opatření u linky S4.</w:t>
            </w:r>
          </w:p>
        </w:tc>
      </w:tr>
      <w:tr w:rsidR="00A43901" w:rsidRPr="00872C89" w:rsidTr="00E5325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Pozn.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982569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982569">
              <w:rPr>
                <w:rFonts w:cs="Arial"/>
                <w:color w:val="00B0F0"/>
              </w:rPr>
              <w:t>Koordinátor</w:t>
            </w:r>
            <w:r w:rsidR="00A43901" w:rsidRPr="00872C89">
              <w:rPr>
                <w:rFonts w:cs="Arial"/>
                <w:color w:val="auto"/>
              </w:rPr>
              <w:t xml:space="preserve"> </w:t>
            </w:r>
            <w:r w:rsidR="002D4DF9">
              <w:rPr>
                <w:rFonts w:cs="Arial"/>
                <w:color w:val="auto"/>
              </w:rPr>
              <w:t>dopravce</w:t>
            </w:r>
            <w:r w:rsidR="00A43901" w:rsidRPr="00872C89">
              <w:rPr>
                <w:rFonts w:cs="Arial"/>
                <w:color w:val="auto"/>
              </w:rPr>
              <w:t xml:space="preserve">: Brno hl. n., Střelice, Brno-Horní Heršpice, Náměšť </w:t>
            </w:r>
            <w:r w:rsidR="00386689" w:rsidRPr="00872C89">
              <w:rPr>
                <w:rFonts w:cs="Arial"/>
                <w:color w:val="auto"/>
              </w:rPr>
              <w:t>n</w:t>
            </w:r>
            <w:r w:rsidR="00386689">
              <w:rPr>
                <w:rFonts w:cs="Arial"/>
                <w:color w:val="auto"/>
              </w:rPr>
              <w:t xml:space="preserve">ad </w:t>
            </w:r>
            <w:r w:rsidR="00386689" w:rsidRPr="00872C89">
              <w:rPr>
                <w:rFonts w:cs="Arial"/>
                <w:color w:val="auto"/>
              </w:rPr>
              <w:t>Osl</w:t>
            </w:r>
            <w:r w:rsidR="00386689">
              <w:rPr>
                <w:rFonts w:cs="Arial"/>
                <w:color w:val="auto"/>
              </w:rPr>
              <w:t>avou</w:t>
            </w:r>
          </w:p>
          <w:p w:rsidR="00A43901" w:rsidRPr="00872C89" w:rsidRDefault="00A43901" w:rsidP="002D4DF9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Použití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Hlavní nádraží – Ústřední hřbitov/Bohunická/Pražákova.</w:t>
            </w:r>
          </w:p>
        </w:tc>
      </w:tr>
      <w:tr w:rsidR="00A43901" w:rsidRPr="00872C89" w:rsidTr="00D15B92">
        <w:tc>
          <w:tcPr>
            <w:tcW w:w="626" w:type="dxa"/>
            <w:shd w:val="clear" w:color="auto" w:fill="C6D9F1"/>
          </w:tcPr>
          <w:p w:rsidR="00A43901" w:rsidRPr="00872C89" w:rsidRDefault="00A43901" w:rsidP="00A803AD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36.</w:t>
            </w:r>
          </w:p>
        </w:tc>
        <w:tc>
          <w:tcPr>
            <w:tcW w:w="9127" w:type="dxa"/>
            <w:shd w:val="clear" w:color="auto" w:fill="C6D9F1"/>
          </w:tcPr>
          <w:p w:rsidR="00A43901" w:rsidRPr="00872C89" w:rsidRDefault="00A43901" w:rsidP="00A803AD">
            <w:pPr>
              <w:jc w:val="left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Nesjízdná TK Odb Brno-Černovice – Brno hl. n.</w:t>
            </w:r>
          </w:p>
        </w:tc>
      </w:tr>
      <w:tr w:rsidR="00A43901" w:rsidRPr="00872C89" w:rsidTr="00E5325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S6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Os veďte v úseku Odb Brno-Černovice – Brno hl. n. objízdnou trasou přes Odb Brno-Židenice. Náhradní místo nástupu/výstupu cestujících za Brno-Černovice v Brně-Židenicích a Brně hl. n. </w:t>
            </w:r>
          </w:p>
        </w:tc>
      </w:tr>
      <w:tr w:rsidR="00A43901" w:rsidRPr="00872C89" w:rsidTr="00E5325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R6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Sp veďte v úseku Odb Brno-Černovice – Brno hl. n. objízdnou trasou přes Odb Brno-Židenice. </w:t>
            </w:r>
          </w:p>
        </w:tc>
      </w:tr>
      <w:tr w:rsidR="00A43901" w:rsidRPr="00872C89" w:rsidTr="00E53257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lastRenderedPageBreak/>
              <w:t>Pozn.</w:t>
            </w:r>
          </w:p>
        </w:tc>
        <w:tc>
          <w:tcPr>
            <w:tcW w:w="9127" w:type="dxa"/>
            <w:shd w:val="clear" w:color="auto" w:fill="auto"/>
          </w:tcPr>
          <w:p w:rsidR="00A43901" w:rsidRPr="00872C89" w:rsidRDefault="00A43901" w:rsidP="002D4DF9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Použití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Židenice, nádraží – Tržní/Jiránkova.</w:t>
            </w:r>
          </w:p>
        </w:tc>
      </w:tr>
    </w:tbl>
    <w:p w:rsidR="00A43901" w:rsidRPr="00872C89" w:rsidRDefault="00A43901" w:rsidP="00A43901">
      <w:pPr>
        <w:rPr>
          <w:rFonts w:cs="Arial"/>
          <w:color w:val="auto"/>
        </w:rPr>
      </w:pPr>
    </w:p>
    <w:p w:rsidR="00A43901" w:rsidRPr="00872C89" w:rsidRDefault="00A43901" w:rsidP="00A43901">
      <w:pPr>
        <w:rPr>
          <w:rFonts w:cs="Arial"/>
          <w:color w:val="auto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6"/>
        <w:gridCol w:w="9127"/>
      </w:tblGrid>
      <w:tr w:rsidR="00A43901" w:rsidRPr="00872C89" w:rsidTr="00D15B92">
        <w:tc>
          <w:tcPr>
            <w:tcW w:w="626" w:type="dxa"/>
            <w:shd w:val="clear" w:color="auto" w:fill="C6D9F1"/>
          </w:tcPr>
          <w:p w:rsidR="00A43901" w:rsidRPr="00872C89" w:rsidRDefault="00A43901" w:rsidP="00A803AD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37.</w:t>
            </w:r>
          </w:p>
        </w:tc>
        <w:tc>
          <w:tcPr>
            <w:tcW w:w="9520" w:type="dxa"/>
            <w:shd w:val="clear" w:color="auto" w:fill="C6D9F1"/>
          </w:tcPr>
          <w:p w:rsidR="00A43901" w:rsidRPr="00872C89" w:rsidRDefault="00A43901" w:rsidP="00A803AD">
            <w:pPr>
              <w:jc w:val="left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Odb Brno-Černovice porucha SZZ (celá odbočka, výhybky točené klikou)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S6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Základní takt Os ve směru do Brna hl. n. v úseku Odb Brno-Černovice – </w:t>
            </w:r>
            <w:r w:rsidRPr="00872C89">
              <w:rPr>
                <w:rFonts w:cs="Arial"/>
                <w:i/>
                <w:color w:val="auto"/>
              </w:rPr>
              <w:t>komárovská spojka</w:t>
            </w:r>
            <w:r w:rsidRPr="00872C89">
              <w:rPr>
                <w:rFonts w:cs="Arial"/>
                <w:color w:val="auto"/>
              </w:rPr>
              <w:t xml:space="preserve"> – Brno hl. n. odřekněte a veďte odklonem do Odb Brno-Židenice a dále jako Sv do Brna-Maloměřic. Náhradní místo výstupu/nástupu cestujících za Brno-Černovice v Brně-Židenicích.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Doplňkový 30min. takt Os ve směru z Brna hl. n. v úseku Brno hl. n. – Odb Brno-Židenice – Odb Brno-Černovice odřekněte a veďte objízdnou trasou po komárovské spojce. Náhradní místo nástupu/výstupu cestujících za Brno-Židenice v Brně-Černovicích, kde vlak zastavte pro nástup/výstup cestujících.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R6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Sp ve směru do Brna hl. n. v úseku Odb Brno-Černovice – </w:t>
            </w:r>
            <w:r w:rsidRPr="00872C89">
              <w:rPr>
                <w:rFonts w:cs="Arial"/>
                <w:i/>
                <w:color w:val="auto"/>
              </w:rPr>
              <w:t>komárovská spojka</w:t>
            </w:r>
            <w:r w:rsidRPr="00872C89">
              <w:rPr>
                <w:rFonts w:cs="Arial"/>
                <w:color w:val="auto"/>
              </w:rPr>
              <w:t xml:space="preserve"> – Brno hl. n. odřekněte a veďte odklonem do Odb Brno-Židenice a dále jako Sv do Brna-Maloměřic.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R7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Sp a R ve směru do Brna hl. n. v úseku Odb Brno-Černovice – </w:t>
            </w:r>
            <w:r w:rsidRPr="00872C89">
              <w:rPr>
                <w:rFonts w:cs="Arial"/>
                <w:i/>
                <w:color w:val="auto"/>
              </w:rPr>
              <w:t>komárovská spojka</w:t>
            </w:r>
            <w:r w:rsidRPr="00872C89">
              <w:rPr>
                <w:rFonts w:cs="Arial"/>
                <w:color w:val="auto"/>
              </w:rPr>
              <w:t xml:space="preserve"> – Brno hl. n. odřekněte a veďte objízdnou trasou přes Odb Brno-Židenice.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Pozn.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982569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982569">
              <w:rPr>
                <w:rFonts w:cs="Arial"/>
                <w:color w:val="00B0F0"/>
              </w:rPr>
              <w:t>Koordinátor</w:t>
            </w:r>
            <w:r w:rsidR="00A43901" w:rsidRPr="00872C89">
              <w:rPr>
                <w:rFonts w:cs="Arial"/>
                <w:color w:val="auto"/>
              </w:rPr>
              <w:t xml:space="preserve"> </w:t>
            </w:r>
            <w:r w:rsidR="002D4DF9">
              <w:rPr>
                <w:rFonts w:cs="Arial"/>
                <w:color w:val="auto"/>
              </w:rPr>
              <w:t>dopravce</w:t>
            </w:r>
            <w:r w:rsidR="00A43901" w:rsidRPr="00872C89">
              <w:rPr>
                <w:rFonts w:cs="Arial"/>
                <w:color w:val="auto"/>
              </w:rPr>
              <w:t>: Brno hl. n., Brno-Židenice</w:t>
            </w:r>
          </w:p>
          <w:p w:rsidR="00A43901" w:rsidRPr="00872C89" w:rsidRDefault="00A43901" w:rsidP="002D4DF9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Použití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Židenice, nádraží – Tržní/Jiránkova.</w:t>
            </w:r>
          </w:p>
        </w:tc>
      </w:tr>
    </w:tbl>
    <w:p w:rsidR="00A43901" w:rsidRPr="00872C89" w:rsidRDefault="00A43901" w:rsidP="00A43901">
      <w:pPr>
        <w:rPr>
          <w:rFonts w:cs="Arial"/>
          <w:color w:val="auto"/>
        </w:rPr>
      </w:pPr>
    </w:p>
    <w:p w:rsidR="00A43901" w:rsidRPr="00872C89" w:rsidRDefault="00A43901" w:rsidP="00A43901">
      <w:pPr>
        <w:rPr>
          <w:rFonts w:cs="Arial"/>
          <w:color w:val="auto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6"/>
        <w:gridCol w:w="9127"/>
      </w:tblGrid>
      <w:tr w:rsidR="00A43901" w:rsidRPr="00872C89" w:rsidTr="00D15B92">
        <w:tc>
          <w:tcPr>
            <w:tcW w:w="626" w:type="dxa"/>
            <w:shd w:val="clear" w:color="auto" w:fill="C6D9F1"/>
          </w:tcPr>
          <w:p w:rsidR="00A43901" w:rsidRPr="00872C89" w:rsidRDefault="00A43901" w:rsidP="00A803AD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38.</w:t>
            </w:r>
          </w:p>
        </w:tc>
        <w:tc>
          <w:tcPr>
            <w:tcW w:w="9520" w:type="dxa"/>
            <w:shd w:val="clear" w:color="auto" w:fill="C6D9F1"/>
          </w:tcPr>
          <w:p w:rsidR="00A43901" w:rsidRPr="00872C89" w:rsidRDefault="00A43901" w:rsidP="00A803AD">
            <w:pPr>
              <w:jc w:val="left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Nesjízdné obě TK Brno-Slatina – Odb Brno-Černovice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S6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Os v úseku Brno-Slatina – Brno hl. n.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Slatina, nádraží – Tržní/Jiránkova – Hlavní nádraží adresná k vlakům.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Cestující mohou rovněž použít MHD, linky 31 a 76 v úseku Řípská – Hlavní nádraží (ve směru z města linkou 76 až do zastávky Šmahova).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R6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Sp v úseku Brno-Slatina – Brno hl. n. odřekněte. V případě vyčerpané kapacity kolejí v Brně-Slatině potřeby odřekněte v úseku Šlapanice – Brno hl. n.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[Šlapanice (stan. bud.)-] Slatina, nádraží – Hlavní nádraží adresná k vlakům.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Cestující mohou rovněž použít MHD, linky 31 a 76 v úseku Řípská – Hlavní nádraží (ve směru z města linkou 76 až do zastávky Šmahova).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R7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Sp a R v úseku Brno-Slatina – Brno hl. n. odřekněte.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Slatina, nádraží – Hlavní nádraží adresná k vlakům.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Cestující mohou rovněž použít MHD, linky 31 a 76 v úseku Řípská – Hlavní nádraží (ve směru z města linkou 76 až do zastávky Šmahova).</w:t>
            </w:r>
          </w:p>
        </w:tc>
      </w:tr>
      <w:tr w:rsidR="00A43901" w:rsidRPr="00872C89" w:rsidTr="00A803AD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Pozn.</w:t>
            </w:r>
          </w:p>
        </w:tc>
        <w:tc>
          <w:tcPr>
            <w:tcW w:w="9520" w:type="dxa"/>
            <w:shd w:val="clear" w:color="auto" w:fill="auto"/>
          </w:tcPr>
          <w:p w:rsidR="00A43901" w:rsidRPr="00872C89" w:rsidRDefault="00982569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982569">
              <w:rPr>
                <w:rFonts w:cs="Arial"/>
                <w:color w:val="00B0F0"/>
              </w:rPr>
              <w:t>Koordinátor</w:t>
            </w:r>
            <w:r w:rsidR="00A43901" w:rsidRPr="00872C89">
              <w:rPr>
                <w:rFonts w:cs="Arial"/>
                <w:color w:val="auto"/>
              </w:rPr>
              <w:t xml:space="preserve"> </w:t>
            </w:r>
            <w:r w:rsidR="002D4DF9">
              <w:rPr>
                <w:rFonts w:cs="Arial"/>
                <w:color w:val="auto"/>
              </w:rPr>
              <w:t>dopravce</w:t>
            </w:r>
            <w:r w:rsidR="00A43901" w:rsidRPr="00872C89">
              <w:rPr>
                <w:rFonts w:cs="Arial"/>
                <w:color w:val="auto"/>
              </w:rPr>
              <w:t>: Brno hl. n., Brno-Slatina (Šlapanice)</w:t>
            </w:r>
          </w:p>
          <w:p w:rsidR="00A43901" w:rsidRPr="00872C89" w:rsidRDefault="00A43901" w:rsidP="002D4DF9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Použití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Šmahova – Řípská – Hlavní nádraží; Židenice, nádraží – Tržní/Jiránkova; Šlapanice, Kalvodova – Hlavní nádraží.</w:t>
            </w:r>
          </w:p>
        </w:tc>
      </w:tr>
    </w:tbl>
    <w:p w:rsidR="00A43901" w:rsidRPr="00872C89" w:rsidRDefault="00A43901" w:rsidP="00A43901">
      <w:pPr>
        <w:rPr>
          <w:rFonts w:cs="Arial"/>
          <w:color w:val="auto"/>
        </w:rPr>
      </w:pPr>
    </w:p>
    <w:p w:rsidR="00A43901" w:rsidRPr="00872C89" w:rsidRDefault="00A43901" w:rsidP="00A43901">
      <w:pPr>
        <w:spacing w:line="240" w:lineRule="auto"/>
        <w:jc w:val="left"/>
        <w:rPr>
          <w:rFonts w:cs="Arial"/>
          <w:color w:val="auto"/>
          <w:szCs w:val="32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6"/>
        <w:gridCol w:w="9127"/>
      </w:tblGrid>
      <w:tr w:rsidR="00A43901" w:rsidRPr="00872C89" w:rsidTr="00D15B92">
        <w:tc>
          <w:tcPr>
            <w:tcW w:w="626" w:type="dxa"/>
            <w:shd w:val="clear" w:color="auto" w:fill="C6D9F1"/>
          </w:tcPr>
          <w:p w:rsidR="00A43901" w:rsidRPr="00872C89" w:rsidRDefault="00A43901" w:rsidP="00A803AD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39.</w:t>
            </w:r>
          </w:p>
        </w:tc>
        <w:tc>
          <w:tcPr>
            <w:tcW w:w="9496" w:type="dxa"/>
            <w:shd w:val="clear" w:color="auto" w:fill="C6D9F1"/>
          </w:tcPr>
          <w:p w:rsidR="00A43901" w:rsidRPr="00872C89" w:rsidRDefault="00A43901" w:rsidP="00A803AD">
            <w:pPr>
              <w:jc w:val="left"/>
              <w:rPr>
                <w:rFonts w:cs="Arial"/>
                <w:b/>
                <w:color w:val="auto"/>
                <w:sz w:val="22"/>
              </w:rPr>
            </w:pPr>
            <w:r w:rsidRPr="00872C89">
              <w:rPr>
                <w:rFonts w:cs="Arial"/>
                <w:b/>
                <w:color w:val="auto"/>
                <w:sz w:val="22"/>
              </w:rPr>
              <w:t>Nesjízdná TK Brno-Chrlice – Brno hl. n.</w:t>
            </w:r>
          </w:p>
        </w:tc>
      </w:tr>
      <w:tr w:rsidR="00A43901" w:rsidRPr="00872C89" w:rsidTr="00A02E4F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S2</w:t>
            </w:r>
          </w:p>
        </w:tc>
        <w:tc>
          <w:tcPr>
            <w:tcW w:w="949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Os v úseku Brno-Chrlice – Brno hl. n. odřekněte. </w:t>
            </w:r>
          </w:p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b/>
                <w:color w:val="auto"/>
              </w:rPr>
              <w:t>ND</w:t>
            </w:r>
            <w:r w:rsidRPr="00872C89">
              <w:rPr>
                <w:rFonts w:cs="Arial"/>
                <w:color w:val="auto"/>
              </w:rPr>
              <w:t xml:space="preserve"> v trase Chrlice, nádraží – Hlavní nádraží, adresná k vlakům/od vlaků v Brně-Chrlicích, ve špičkách pracovních dnů neadresná v intervalu cca 15 min. </w:t>
            </w:r>
          </w:p>
        </w:tc>
      </w:tr>
      <w:tr w:rsidR="00A43901" w:rsidRPr="00872C89" w:rsidTr="00A02E4F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R2</w:t>
            </w:r>
          </w:p>
        </w:tc>
        <w:tc>
          <w:tcPr>
            <w:tcW w:w="949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Sp a R veďte v úseku Holubice – Brno hl. n. objízdnou trasou přes Blažovice bez dalších opatření.</w:t>
            </w:r>
          </w:p>
        </w:tc>
      </w:tr>
      <w:tr w:rsidR="00A43901" w:rsidRPr="00872C89" w:rsidTr="00A02E4F">
        <w:tc>
          <w:tcPr>
            <w:tcW w:w="626" w:type="dxa"/>
            <w:shd w:val="clear" w:color="auto" w:fill="auto"/>
          </w:tcPr>
          <w:p w:rsidR="00A43901" w:rsidRPr="00872C89" w:rsidRDefault="00A43901" w:rsidP="00A803AD">
            <w:pPr>
              <w:spacing w:line="240" w:lineRule="auto"/>
              <w:jc w:val="center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>Pozn.</w:t>
            </w:r>
          </w:p>
        </w:tc>
        <w:tc>
          <w:tcPr>
            <w:tcW w:w="9496" w:type="dxa"/>
            <w:shd w:val="clear" w:color="auto" w:fill="auto"/>
          </w:tcPr>
          <w:p w:rsidR="00A43901" w:rsidRPr="00872C89" w:rsidRDefault="00982569" w:rsidP="00A803AD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982569">
              <w:rPr>
                <w:rFonts w:cs="Arial"/>
                <w:color w:val="00B0F0"/>
              </w:rPr>
              <w:t>Koordinátor</w:t>
            </w:r>
            <w:r w:rsidR="00A43901" w:rsidRPr="00872C89">
              <w:rPr>
                <w:rFonts w:cs="Arial"/>
                <w:color w:val="auto"/>
              </w:rPr>
              <w:t xml:space="preserve"> </w:t>
            </w:r>
            <w:r w:rsidR="002D4DF9">
              <w:rPr>
                <w:rFonts w:cs="Arial"/>
                <w:color w:val="auto"/>
              </w:rPr>
              <w:t>dopravce</w:t>
            </w:r>
            <w:r w:rsidR="00A43901" w:rsidRPr="00872C89">
              <w:rPr>
                <w:rFonts w:cs="Arial"/>
                <w:color w:val="auto"/>
              </w:rPr>
              <w:t>: Brno hl. n., Brno-Chrlice.</w:t>
            </w:r>
          </w:p>
          <w:p w:rsidR="00A43901" w:rsidRPr="00872C89" w:rsidRDefault="00A43901" w:rsidP="002D4DF9">
            <w:pPr>
              <w:spacing w:line="240" w:lineRule="auto"/>
              <w:ind w:left="227" w:hanging="227"/>
              <w:jc w:val="left"/>
              <w:rPr>
                <w:rFonts w:cs="Arial"/>
                <w:color w:val="auto"/>
              </w:rPr>
            </w:pPr>
            <w:r w:rsidRPr="00872C89">
              <w:rPr>
                <w:rFonts w:cs="Arial"/>
                <w:color w:val="auto"/>
              </w:rPr>
              <w:t xml:space="preserve">Použití </w:t>
            </w:r>
            <w:r w:rsidRPr="00872C89">
              <w:rPr>
                <w:rFonts w:cs="Arial"/>
                <w:b/>
                <w:color w:val="auto"/>
              </w:rPr>
              <w:t>MHD</w:t>
            </w:r>
            <w:r w:rsidRPr="00872C89">
              <w:rPr>
                <w:rFonts w:cs="Arial"/>
                <w:color w:val="auto"/>
              </w:rPr>
              <w:t>: Hlavní nádraží/Úzká – Chrlice, nádraží.</w:t>
            </w:r>
          </w:p>
        </w:tc>
      </w:tr>
    </w:tbl>
    <w:p w:rsidR="00A43901" w:rsidRPr="00872C89" w:rsidRDefault="00A43901" w:rsidP="00A43901">
      <w:pPr>
        <w:rPr>
          <w:rFonts w:cs="Arial"/>
          <w:color w:val="auto"/>
        </w:rPr>
      </w:pPr>
    </w:p>
    <w:p w:rsidR="006010B0" w:rsidRPr="00872C89" w:rsidRDefault="006010B0" w:rsidP="008C2DCC">
      <w:pPr>
        <w:pStyle w:val="Nad3"/>
        <w:jc w:val="both"/>
        <w:rPr>
          <w:color w:val="auto"/>
        </w:rPr>
      </w:pPr>
    </w:p>
    <w:sectPr w:rsidR="006010B0" w:rsidRPr="00872C89" w:rsidSect="00E83B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type w:val="continuous"/>
      <w:pgSz w:w="11907" w:h="16839" w:code="9"/>
      <w:pgMar w:top="1418" w:right="1134" w:bottom="1418" w:left="1134" w:header="794" w:footer="49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2635" w:rsidRDefault="00682635">
      <w:pPr>
        <w:spacing w:line="240" w:lineRule="auto"/>
      </w:pPr>
      <w:r>
        <w:separator/>
      </w:r>
    </w:p>
  </w:endnote>
  <w:endnote w:type="continuationSeparator" w:id="0">
    <w:p w:rsidR="00682635" w:rsidRDefault="006826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D Fedra Book">
    <w:altName w:val="Times New Roman"/>
    <w:charset w:val="EE"/>
    <w:family w:val="auto"/>
    <w:pitch w:val="variable"/>
    <w:sig w:usb0="00000001" w:usb1="10002013" w:usb2="00000000" w:usb3="00000000" w:csb0="00000093" w:csb1="00000000"/>
  </w:font>
  <w:font w:name="CD Fedra Medium">
    <w:altName w:val="Times New Roman"/>
    <w:charset w:val="EE"/>
    <w:family w:val="auto"/>
    <w:pitch w:val="variable"/>
    <w:sig w:usb0="00000001" w:usb1="10002013" w:usb2="00000000" w:usb3="00000000" w:csb0="0000009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925" w:rsidRDefault="00100925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DF9" w:rsidRPr="000907D6" w:rsidRDefault="002D4DF9">
    <w:pPr>
      <w:pStyle w:val="Zpat"/>
      <w:jc w:val="center"/>
      <w:rPr>
        <w:sz w:val="20"/>
        <w:szCs w:val="20"/>
      </w:rPr>
    </w:pPr>
    <w:r w:rsidRPr="000907D6">
      <w:rPr>
        <w:sz w:val="20"/>
        <w:szCs w:val="20"/>
      </w:rPr>
      <w:fldChar w:fldCharType="begin"/>
    </w:r>
    <w:r w:rsidRPr="000907D6">
      <w:rPr>
        <w:sz w:val="20"/>
        <w:szCs w:val="20"/>
      </w:rPr>
      <w:instrText>PAGE   \* MERGEFORMAT</w:instrText>
    </w:r>
    <w:r w:rsidRPr="000907D6">
      <w:rPr>
        <w:sz w:val="20"/>
        <w:szCs w:val="20"/>
      </w:rPr>
      <w:fldChar w:fldCharType="separate"/>
    </w:r>
    <w:r w:rsidR="00100925">
      <w:rPr>
        <w:noProof/>
        <w:sz w:val="20"/>
        <w:szCs w:val="20"/>
      </w:rPr>
      <w:t>4</w:t>
    </w:r>
    <w:r w:rsidRPr="000907D6">
      <w:rPr>
        <w:sz w:val="20"/>
        <w:szCs w:val="20"/>
      </w:rPr>
      <w:fldChar w:fldCharType="end"/>
    </w:r>
  </w:p>
  <w:p w:rsidR="002D4DF9" w:rsidRPr="00CC1B61" w:rsidRDefault="002D4DF9" w:rsidP="00C86122">
    <w:pPr>
      <w:pStyle w:val="Zpat"/>
      <w:rPr>
        <w:rFonts w:cs="Aria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DF9" w:rsidRPr="00CC1B61" w:rsidRDefault="002D4DF9" w:rsidP="00A97DBE">
    <w:pPr>
      <w:pStyle w:val="Zpat"/>
      <w:ind w:left="851"/>
      <w:rPr>
        <w:rFonts w:cs="Arial"/>
      </w:rPr>
    </w:pPr>
    <w:r w:rsidRPr="00CC1B61">
      <w:rPr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2635" w:rsidRDefault="00682635">
      <w:pPr>
        <w:spacing w:line="240" w:lineRule="auto"/>
      </w:pPr>
      <w:r>
        <w:separator/>
      </w:r>
    </w:p>
  </w:footnote>
  <w:footnote w:type="continuationSeparator" w:id="0">
    <w:p w:rsidR="00682635" w:rsidRDefault="006826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925" w:rsidRDefault="00100925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925" w:rsidRDefault="00100925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DF9" w:rsidRDefault="002D4DF9">
    <w:pPr>
      <w:pStyle w:val="Zhlav"/>
    </w:pPr>
  </w:p>
  <w:p w:rsidR="002D4DF9" w:rsidRDefault="002D4DF9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F704A"/>
    <w:multiLevelType w:val="hybridMultilevel"/>
    <w:tmpl w:val="C938E06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126554"/>
    <w:multiLevelType w:val="hybridMultilevel"/>
    <w:tmpl w:val="5F9C6EDC"/>
    <w:lvl w:ilvl="0" w:tplc="B67C244A">
      <w:start w:val="1"/>
      <w:numFmt w:val="bullet"/>
      <w:lvlText w:val=""/>
      <w:lvlJc w:val="left"/>
      <w:pPr>
        <w:tabs>
          <w:tab w:val="num" w:pos="57"/>
        </w:tabs>
      </w:pPr>
      <w:rPr>
        <w:rFonts w:ascii="Symbol" w:hAnsi="Symbol" w:cs="Symbol" w:hint="default"/>
      </w:rPr>
    </w:lvl>
    <w:lvl w:ilvl="1" w:tplc="40CC2590">
      <w:start w:val="6"/>
      <w:numFmt w:val="lowerLetter"/>
      <w:lvlText w:val="%2)"/>
      <w:lvlJc w:val="left"/>
      <w:pPr>
        <w:tabs>
          <w:tab w:val="num" w:pos="1080"/>
        </w:tabs>
        <w:ind w:left="1250" w:hanging="17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DB7627"/>
    <w:multiLevelType w:val="hybridMultilevel"/>
    <w:tmpl w:val="19287F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D5E02"/>
    <w:multiLevelType w:val="hybridMultilevel"/>
    <w:tmpl w:val="5E52DC2A"/>
    <w:lvl w:ilvl="0" w:tplc="CB8C3EE6">
      <w:start w:val="1"/>
      <w:numFmt w:val="bullet"/>
      <w:lvlText w:val=""/>
      <w:lvlJc w:val="left"/>
      <w:pPr>
        <w:tabs>
          <w:tab w:val="num" w:pos="720"/>
        </w:tabs>
        <w:ind w:left="720" w:hanging="55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E7B03"/>
    <w:multiLevelType w:val="hybridMultilevel"/>
    <w:tmpl w:val="D58AAF50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4C157F7"/>
    <w:multiLevelType w:val="hybridMultilevel"/>
    <w:tmpl w:val="3A624F50"/>
    <w:lvl w:ilvl="0" w:tplc="0405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CC5577F"/>
    <w:multiLevelType w:val="hybridMultilevel"/>
    <w:tmpl w:val="C1103448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3AFE82AA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E83303"/>
    <w:multiLevelType w:val="hybridMultilevel"/>
    <w:tmpl w:val="8EA48E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9A6C51"/>
    <w:multiLevelType w:val="hybridMultilevel"/>
    <w:tmpl w:val="813408B8"/>
    <w:lvl w:ilvl="0" w:tplc="3AFE82AA">
      <w:start w:val="1"/>
      <w:numFmt w:val="bullet"/>
      <w:lvlText w:val="­"/>
      <w:lvlJc w:val="left"/>
      <w:pPr>
        <w:ind w:left="816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9" w15:restartNumberingAfterBreak="0">
    <w:nsid w:val="2CD52AE9"/>
    <w:multiLevelType w:val="hybridMultilevel"/>
    <w:tmpl w:val="ED3A68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F645AD4"/>
    <w:multiLevelType w:val="hybridMultilevel"/>
    <w:tmpl w:val="770C9B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A31A08"/>
    <w:multiLevelType w:val="hybridMultilevel"/>
    <w:tmpl w:val="B1CA14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0C7DB9"/>
    <w:multiLevelType w:val="hybridMultilevel"/>
    <w:tmpl w:val="9E6AE2C8"/>
    <w:lvl w:ilvl="0" w:tplc="1B2CD122">
      <w:start w:val="52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99193F"/>
    <w:multiLevelType w:val="hybridMultilevel"/>
    <w:tmpl w:val="590A70CE"/>
    <w:lvl w:ilvl="0" w:tplc="04050001">
      <w:start w:val="1"/>
      <w:numFmt w:val="bullet"/>
      <w:lvlText w:val=""/>
      <w:lvlJc w:val="left"/>
      <w:pPr>
        <w:tabs>
          <w:tab w:val="num" w:pos="417"/>
        </w:tabs>
        <w:ind w:left="417" w:hanging="360"/>
      </w:pPr>
      <w:rPr>
        <w:rFonts w:ascii="Symbol" w:hAnsi="Symbo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137"/>
        </w:tabs>
        <w:ind w:left="1137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57"/>
        </w:tabs>
        <w:ind w:left="18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97"/>
        </w:tabs>
        <w:ind w:left="32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17"/>
        </w:tabs>
        <w:ind w:left="40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37"/>
        </w:tabs>
        <w:ind w:left="47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57"/>
        </w:tabs>
        <w:ind w:left="54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77"/>
        </w:tabs>
        <w:ind w:left="6177" w:hanging="360"/>
      </w:pPr>
      <w:rPr>
        <w:rFonts w:ascii="Wingdings" w:hAnsi="Wingdings" w:hint="default"/>
      </w:rPr>
    </w:lvl>
  </w:abstractNum>
  <w:abstractNum w:abstractNumId="14" w15:restartNumberingAfterBreak="0">
    <w:nsid w:val="3C263FA8"/>
    <w:multiLevelType w:val="hybridMultilevel"/>
    <w:tmpl w:val="32D44608"/>
    <w:lvl w:ilvl="0" w:tplc="0094A1F4">
      <w:start w:val="1"/>
      <w:numFmt w:val="bullet"/>
      <w:pStyle w:val="Odrky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E5D3A0B"/>
    <w:multiLevelType w:val="multilevel"/>
    <w:tmpl w:val="040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/>
        <w:bCs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ascii="Arial" w:hAnsi="Arial" w:cs="Arial"/>
        <w:b/>
        <w:bCs/>
        <w:sz w:val="32"/>
        <w:szCs w:val="32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ascii="Arial" w:hAnsi="Arial" w:cs="Arial"/>
        <w:b/>
        <w:bCs/>
        <w:sz w:val="32"/>
        <w:szCs w:val="3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6" w15:restartNumberingAfterBreak="0">
    <w:nsid w:val="3F5B4279"/>
    <w:multiLevelType w:val="hybridMultilevel"/>
    <w:tmpl w:val="488EE6C6"/>
    <w:lvl w:ilvl="0" w:tplc="F74CDFAA">
      <w:start w:val="1"/>
      <w:numFmt w:val="decimal"/>
      <w:lvlText w:val="%1."/>
      <w:lvlJc w:val="left"/>
      <w:pPr>
        <w:ind w:left="1950" w:hanging="159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540E3E"/>
    <w:multiLevelType w:val="hybridMultilevel"/>
    <w:tmpl w:val="06121FE4"/>
    <w:lvl w:ilvl="0" w:tplc="04050003">
      <w:start w:val="1"/>
      <w:numFmt w:val="bullet"/>
      <w:lvlText w:val="o"/>
      <w:lvlJc w:val="left"/>
      <w:pPr>
        <w:ind w:left="1386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46" w:hanging="360"/>
      </w:pPr>
      <w:rPr>
        <w:rFonts w:ascii="Wingdings" w:hAnsi="Wingdings" w:hint="default"/>
      </w:rPr>
    </w:lvl>
  </w:abstractNum>
  <w:abstractNum w:abstractNumId="18" w15:restartNumberingAfterBreak="0">
    <w:nsid w:val="48BE762D"/>
    <w:multiLevelType w:val="hybridMultilevel"/>
    <w:tmpl w:val="3C76F102"/>
    <w:lvl w:ilvl="0" w:tplc="0405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A241787"/>
    <w:multiLevelType w:val="hybridMultilevel"/>
    <w:tmpl w:val="488EE6C6"/>
    <w:lvl w:ilvl="0" w:tplc="F74CDFAA">
      <w:start w:val="1"/>
      <w:numFmt w:val="decimal"/>
      <w:lvlText w:val="%1."/>
      <w:lvlJc w:val="left"/>
      <w:pPr>
        <w:ind w:left="1950" w:hanging="159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034D6E"/>
    <w:multiLevelType w:val="hybridMultilevel"/>
    <w:tmpl w:val="9AE002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E04D7A"/>
    <w:multiLevelType w:val="hybridMultilevel"/>
    <w:tmpl w:val="5E86D48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3AFE82AA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3867AC2"/>
    <w:multiLevelType w:val="hybridMultilevel"/>
    <w:tmpl w:val="4F3E97B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FE82AA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7692317"/>
    <w:multiLevelType w:val="hybridMultilevel"/>
    <w:tmpl w:val="6C4AD8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E3EC8"/>
    <w:multiLevelType w:val="hybridMultilevel"/>
    <w:tmpl w:val="93B63CBE"/>
    <w:lvl w:ilvl="0" w:tplc="0405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5" w15:restartNumberingAfterBreak="0">
    <w:nsid w:val="6B445227"/>
    <w:multiLevelType w:val="hybridMultilevel"/>
    <w:tmpl w:val="AED0DE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575849"/>
    <w:multiLevelType w:val="hybridMultilevel"/>
    <w:tmpl w:val="82A0A8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373325"/>
    <w:multiLevelType w:val="multilevel"/>
    <w:tmpl w:val="D7382CBE"/>
    <w:lvl w:ilvl="0">
      <w:start w:val="1"/>
      <w:numFmt w:val="decimal"/>
      <w:pStyle w:val="Nadpis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pStyle w:val="Nadpis4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28" w15:restartNumberingAfterBreak="0">
    <w:nsid w:val="77037238"/>
    <w:multiLevelType w:val="hybridMultilevel"/>
    <w:tmpl w:val="E618CB8C"/>
    <w:lvl w:ilvl="0" w:tplc="04050001">
      <w:start w:val="1"/>
      <w:numFmt w:val="bullet"/>
      <w:lvlText w:val=""/>
      <w:lvlJc w:val="left"/>
      <w:pPr>
        <w:tabs>
          <w:tab w:val="num" w:pos="705"/>
        </w:tabs>
        <w:ind w:left="705" w:hanging="360"/>
      </w:pPr>
      <w:rPr>
        <w:rFonts w:ascii="Symbol" w:hAnsi="Symbol" w:hint="default"/>
      </w:rPr>
    </w:lvl>
    <w:lvl w:ilvl="1" w:tplc="3AFE82AA">
      <w:start w:val="1"/>
      <w:numFmt w:val="bullet"/>
      <w:lvlText w:val="­"/>
      <w:lvlJc w:val="left"/>
      <w:pPr>
        <w:tabs>
          <w:tab w:val="num" w:pos="1425"/>
        </w:tabs>
        <w:ind w:left="1425" w:hanging="360"/>
      </w:pPr>
      <w:rPr>
        <w:rFonts w:ascii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45"/>
        </w:tabs>
        <w:ind w:left="2145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65"/>
        </w:tabs>
        <w:ind w:left="2865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85"/>
        </w:tabs>
        <w:ind w:left="35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05"/>
        </w:tabs>
        <w:ind w:left="4305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25"/>
        </w:tabs>
        <w:ind w:left="5025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45"/>
        </w:tabs>
        <w:ind w:left="57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65"/>
        </w:tabs>
        <w:ind w:left="6465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D9A4647"/>
    <w:multiLevelType w:val="hybridMultilevel"/>
    <w:tmpl w:val="20DABB82"/>
    <w:lvl w:ilvl="0" w:tplc="0405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7"/>
  </w:num>
  <w:num w:numId="3">
    <w:abstractNumId w:val="15"/>
  </w:num>
  <w:num w:numId="4">
    <w:abstractNumId w:val="9"/>
  </w:num>
  <w:num w:numId="5">
    <w:abstractNumId w:val="21"/>
  </w:num>
  <w:num w:numId="6">
    <w:abstractNumId w:val="1"/>
  </w:num>
  <w:num w:numId="7">
    <w:abstractNumId w:val="5"/>
  </w:num>
  <w:num w:numId="8">
    <w:abstractNumId w:val="0"/>
  </w:num>
  <w:num w:numId="9">
    <w:abstractNumId w:val="6"/>
  </w:num>
  <w:num w:numId="10">
    <w:abstractNumId w:val="22"/>
  </w:num>
  <w:num w:numId="11">
    <w:abstractNumId w:val="4"/>
  </w:num>
  <w:num w:numId="12">
    <w:abstractNumId w:val="13"/>
  </w:num>
  <w:num w:numId="13">
    <w:abstractNumId w:val="19"/>
  </w:num>
  <w:num w:numId="14">
    <w:abstractNumId w:val="16"/>
  </w:num>
  <w:num w:numId="15">
    <w:abstractNumId w:val="3"/>
  </w:num>
  <w:num w:numId="16">
    <w:abstractNumId w:val="28"/>
  </w:num>
  <w:num w:numId="17">
    <w:abstractNumId w:val="29"/>
  </w:num>
  <w:num w:numId="18">
    <w:abstractNumId w:val="11"/>
  </w:num>
  <w:num w:numId="19">
    <w:abstractNumId w:val="7"/>
  </w:num>
  <w:num w:numId="20">
    <w:abstractNumId w:val="24"/>
  </w:num>
  <w:num w:numId="21">
    <w:abstractNumId w:val="18"/>
  </w:num>
  <w:num w:numId="22">
    <w:abstractNumId w:val="8"/>
  </w:num>
  <w:num w:numId="23">
    <w:abstractNumId w:val="17"/>
  </w:num>
  <w:num w:numId="24">
    <w:abstractNumId w:val="12"/>
  </w:num>
  <w:num w:numId="25">
    <w:abstractNumId w:val="10"/>
  </w:num>
  <w:num w:numId="26">
    <w:abstractNumId w:val="25"/>
  </w:num>
  <w:num w:numId="27">
    <w:abstractNumId w:val="23"/>
  </w:num>
  <w:num w:numId="28">
    <w:abstractNumId w:val="20"/>
  </w:num>
  <w:num w:numId="29">
    <w:abstractNumId w:val="2"/>
  </w:num>
  <w:num w:numId="30">
    <w:abstractNumId w:val="2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embedSystemFonts/>
  <w:hideGrammatical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57"/>
  <w:hyphenationZone w:val="284"/>
  <w:drawingGridHorizontalSpacing w:val="57"/>
  <w:drawingGridVerticalSpacing w:val="57"/>
  <w:doNotShadeFormData/>
  <w:characterSpacingControl w:val="doNotCompress"/>
  <w:hdrShapeDefaults>
    <o:shapedefaults v:ext="edit" spidmax="409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698"/>
    <w:rsid w:val="00000EFC"/>
    <w:rsid w:val="0000600F"/>
    <w:rsid w:val="00007A1D"/>
    <w:rsid w:val="00011644"/>
    <w:rsid w:val="00011A1F"/>
    <w:rsid w:val="00012564"/>
    <w:rsid w:val="00014553"/>
    <w:rsid w:val="0001549A"/>
    <w:rsid w:val="000157AE"/>
    <w:rsid w:val="00017C2A"/>
    <w:rsid w:val="00020EAC"/>
    <w:rsid w:val="0002567B"/>
    <w:rsid w:val="00025A59"/>
    <w:rsid w:val="00026E21"/>
    <w:rsid w:val="00026E55"/>
    <w:rsid w:val="00027367"/>
    <w:rsid w:val="000277BE"/>
    <w:rsid w:val="00030112"/>
    <w:rsid w:val="00030290"/>
    <w:rsid w:val="00031848"/>
    <w:rsid w:val="000321F1"/>
    <w:rsid w:val="000323B7"/>
    <w:rsid w:val="000325B2"/>
    <w:rsid w:val="00037B55"/>
    <w:rsid w:val="00037F80"/>
    <w:rsid w:val="000401D4"/>
    <w:rsid w:val="0004144A"/>
    <w:rsid w:val="00042514"/>
    <w:rsid w:val="000428FC"/>
    <w:rsid w:val="00043400"/>
    <w:rsid w:val="000450C9"/>
    <w:rsid w:val="00045D6E"/>
    <w:rsid w:val="00046E73"/>
    <w:rsid w:val="00047D41"/>
    <w:rsid w:val="00051E0D"/>
    <w:rsid w:val="000526F5"/>
    <w:rsid w:val="00053ABC"/>
    <w:rsid w:val="00053BDE"/>
    <w:rsid w:val="00054366"/>
    <w:rsid w:val="000570C5"/>
    <w:rsid w:val="000571D5"/>
    <w:rsid w:val="00057615"/>
    <w:rsid w:val="00057C8C"/>
    <w:rsid w:val="00061023"/>
    <w:rsid w:val="00061589"/>
    <w:rsid w:val="000622CF"/>
    <w:rsid w:val="00066063"/>
    <w:rsid w:val="00066FCC"/>
    <w:rsid w:val="00071CBD"/>
    <w:rsid w:val="000746ED"/>
    <w:rsid w:val="000753D2"/>
    <w:rsid w:val="00076193"/>
    <w:rsid w:val="0007638C"/>
    <w:rsid w:val="00083FCF"/>
    <w:rsid w:val="0008459F"/>
    <w:rsid w:val="000846F3"/>
    <w:rsid w:val="00086995"/>
    <w:rsid w:val="00087D98"/>
    <w:rsid w:val="000900F2"/>
    <w:rsid w:val="0009071F"/>
    <w:rsid w:val="000907D6"/>
    <w:rsid w:val="00090BBD"/>
    <w:rsid w:val="00092489"/>
    <w:rsid w:val="00092E7D"/>
    <w:rsid w:val="00093DDC"/>
    <w:rsid w:val="000963AA"/>
    <w:rsid w:val="000967F3"/>
    <w:rsid w:val="00097232"/>
    <w:rsid w:val="000974F3"/>
    <w:rsid w:val="000A0396"/>
    <w:rsid w:val="000A1E88"/>
    <w:rsid w:val="000A31F2"/>
    <w:rsid w:val="000A52BA"/>
    <w:rsid w:val="000A55B0"/>
    <w:rsid w:val="000A5C05"/>
    <w:rsid w:val="000A77EF"/>
    <w:rsid w:val="000A7F08"/>
    <w:rsid w:val="000B16D0"/>
    <w:rsid w:val="000B2623"/>
    <w:rsid w:val="000B4143"/>
    <w:rsid w:val="000B45AE"/>
    <w:rsid w:val="000B55D3"/>
    <w:rsid w:val="000B6F54"/>
    <w:rsid w:val="000B7AD1"/>
    <w:rsid w:val="000B7E6F"/>
    <w:rsid w:val="000C1158"/>
    <w:rsid w:val="000C1637"/>
    <w:rsid w:val="000C3227"/>
    <w:rsid w:val="000C600A"/>
    <w:rsid w:val="000C7B86"/>
    <w:rsid w:val="000C7F85"/>
    <w:rsid w:val="000D059B"/>
    <w:rsid w:val="000D5E51"/>
    <w:rsid w:val="000D7353"/>
    <w:rsid w:val="000D7E7E"/>
    <w:rsid w:val="000E1A7A"/>
    <w:rsid w:val="000E4872"/>
    <w:rsid w:val="000E61B1"/>
    <w:rsid w:val="000F033E"/>
    <w:rsid w:val="000F0B8F"/>
    <w:rsid w:val="000F1EB4"/>
    <w:rsid w:val="000F289A"/>
    <w:rsid w:val="000F4582"/>
    <w:rsid w:val="00100925"/>
    <w:rsid w:val="00101DBE"/>
    <w:rsid w:val="00102C18"/>
    <w:rsid w:val="0010313C"/>
    <w:rsid w:val="00103B2B"/>
    <w:rsid w:val="0010456F"/>
    <w:rsid w:val="00104A3F"/>
    <w:rsid w:val="00106214"/>
    <w:rsid w:val="001117F2"/>
    <w:rsid w:val="001154FE"/>
    <w:rsid w:val="00117EFD"/>
    <w:rsid w:val="0012225D"/>
    <w:rsid w:val="00123AA4"/>
    <w:rsid w:val="00124300"/>
    <w:rsid w:val="00124F96"/>
    <w:rsid w:val="00127230"/>
    <w:rsid w:val="00130AEF"/>
    <w:rsid w:val="00130E99"/>
    <w:rsid w:val="001322A9"/>
    <w:rsid w:val="00136E84"/>
    <w:rsid w:val="001413F6"/>
    <w:rsid w:val="00143994"/>
    <w:rsid w:val="00143D83"/>
    <w:rsid w:val="001441B3"/>
    <w:rsid w:val="00145CF5"/>
    <w:rsid w:val="00147490"/>
    <w:rsid w:val="0015013B"/>
    <w:rsid w:val="001522A9"/>
    <w:rsid w:val="00152BE5"/>
    <w:rsid w:val="00153C8A"/>
    <w:rsid w:val="00154E06"/>
    <w:rsid w:val="001564A7"/>
    <w:rsid w:val="00156ACD"/>
    <w:rsid w:val="00162DB2"/>
    <w:rsid w:val="00165745"/>
    <w:rsid w:val="00166B32"/>
    <w:rsid w:val="00166FF3"/>
    <w:rsid w:val="00167B82"/>
    <w:rsid w:val="001709AD"/>
    <w:rsid w:val="00170D71"/>
    <w:rsid w:val="00170E4B"/>
    <w:rsid w:val="001711D3"/>
    <w:rsid w:val="001713A1"/>
    <w:rsid w:val="001721BA"/>
    <w:rsid w:val="00172E09"/>
    <w:rsid w:val="00173085"/>
    <w:rsid w:val="001764A7"/>
    <w:rsid w:val="00176843"/>
    <w:rsid w:val="00176C98"/>
    <w:rsid w:val="00176CAF"/>
    <w:rsid w:val="001821A2"/>
    <w:rsid w:val="0018250E"/>
    <w:rsid w:val="00183656"/>
    <w:rsid w:val="00183C60"/>
    <w:rsid w:val="00184D33"/>
    <w:rsid w:val="00187057"/>
    <w:rsid w:val="00190D5C"/>
    <w:rsid w:val="00191E30"/>
    <w:rsid w:val="00194E2B"/>
    <w:rsid w:val="00196515"/>
    <w:rsid w:val="00197B04"/>
    <w:rsid w:val="001A1660"/>
    <w:rsid w:val="001A2F20"/>
    <w:rsid w:val="001A3226"/>
    <w:rsid w:val="001A4851"/>
    <w:rsid w:val="001A4A30"/>
    <w:rsid w:val="001B0039"/>
    <w:rsid w:val="001B37B7"/>
    <w:rsid w:val="001B426C"/>
    <w:rsid w:val="001B482F"/>
    <w:rsid w:val="001B543D"/>
    <w:rsid w:val="001B62B2"/>
    <w:rsid w:val="001B66C9"/>
    <w:rsid w:val="001B6995"/>
    <w:rsid w:val="001B7AB5"/>
    <w:rsid w:val="001C3492"/>
    <w:rsid w:val="001C35F4"/>
    <w:rsid w:val="001D1497"/>
    <w:rsid w:val="001D1D83"/>
    <w:rsid w:val="001D4AFB"/>
    <w:rsid w:val="001D5034"/>
    <w:rsid w:val="001D5662"/>
    <w:rsid w:val="001D5A92"/>
    <w:rsid w:val="001D6503"/>
    <w:rsid w:val="001D7551"/>
    <w:rsid w:val="001D784B"/>
    <w:rsid w:val="001E06F0"/>
    <w:rsid w:val="001E1761"/>
    <w:rsid w:val="001E4482"/>
    <w:rsid w:val="001E4619"/>
    <w:rsid w:val="001E49D3"/>
    <w:rsid w:val="001E506C"/>
    <w:rsid w:val="001E6426"/>
    <w:rsid w:val="001E7316"/>
    <w:rsid w:val="001F08A3"/>
    <w:rsid w:val="001F4188"/>
    <w:rsid w:val="001F4F20"/>
    <w:rsid w:val="001F5D45"/>
    <w:rsid w:val="001F6B14"/>
    <w:rsid w:val="001F7A15"/>
    <w:rsid w:val="00200914"/>
    <w:rsid w:val="002014F1"/>
    <w:rsid w:val="002022D5"/>
    <w:rsid w:val="002028F4"/>
    <w:rsid w:val="00202F8D"/>
    <w:rsid w:val="002030F2"/>
    <w:rsid w:val="00204CF3"/>
    <w:rsid w:val="0020772F"/>
    <w:rsid w:val="00211FEB"/>
    <w:rsid w:val="00215AC8"/>
    <w:rsid w:val="00223031"/>
    <w:rsid w:val="00223BFC"/>
    <w:rsid w:val="00227CC8"/>
    <w:rsid w:val="002313BF"/>
    <w:rsid w:val="002322D2"/>
    <w:rsid w:val="002344B5"/>
    <w:rsid w:val="00235C0D"/>
    <w:rsid w:val="0023660D"/>
    <w:rsid w:val="00240AD7"/>
    <w:rsid w:val="00241135"/>
    <w:rsid w:val="00242188"/>
    <w:rsid w:val="002430FF"/>
    <w:rsid w:val="00247D69"/>
    <w:rsid w:val="00250DF2"/>
    <w:rsid w:val="0025149A"/>
    <w:rsid w:val="00251BCA"/>
    <w:rsid w:val="00252806"/>
    <w:rsid w:val="00253806"/>
    <w:rsid w:val="00257FB2"/>
    <w:rsid w:val="00267646"/>
    <w:rsid w:val="002704D4"/>
    <w:rsid w:val="0027222C"/>
    <w:rsid w:val="00272A94"/>
    <w:rsid w:val="00277232"/>
    <w:rsid w:val="00277E81"/>
    <w:rsid w:val="00281D33"/>
    <w:rsid w:val="002820FF"/>
    <w:rsid w:val="0028267E"/>
    <w:rsid w:val="002877E3"/>
    <w:rsid w:val="00287C03"/>
    <w:rsid w:val="002901CF"/>
    <w:rsid w:val="00291A67"/>
    <w:rsid w:val="00291F26"/>
    <w:rsid w:val="00292FA1"/>
    <w:rsid w:val="0029379B"/>
    <w:rsid w:val="00293A35"/>
    <w:rsid w:val="00294620"/>
    <w:rsid w:val="00296A82"/>
    <w:rsid w:val="002A039D"/>
    <w:rsid w:val="002A03B4"/>
    <w:rsid w:val="002A232F"/>
    <w:rsid w:val="002A46BD"/>
    <w:rsid w:val="002A7E11"/>
    <w:rsid w:val="002B1350"/>
    <w:rsid w:val="002B315E"/>
    <w:rsid w:val="002B31E0"/>
    <w:rsid w:val="002B33FD"/>
    <w:rsid w:val="002B4E48"/>
    <w:rsid w:val="002B58DB"/>
    <w:rsid w:val="002B6FC0"/>
    <w:rsid w:val="002C0510"/>
    <w:rsid w:val="002C071C"/>
    <w:rsid w:val="002C1C09"/>
    <w:rsid w:val="002C204E"/>
    <w:rsid w:val="002C27AE"/>
    <w:rsid w:val="002C5533"/>
    <w:rsid w:val="002C7C1C"/>
    <w:rsid w:val="002D1114"/>
    <w:rsid w:val="002D12C7"/>
    <w:rsid w:val="002D25E8"/>
    <w:rsid w:val="002D4DF9"/>
    <w:rsid w:val="002D518D"/>
    <w:rsid w:val="002D5D01"/>
    <w:rsid w:val="002E319A"/>
    <w:rsid w:val="002E5BB5"/>
    <w:rsid w:val="00301844"/>
    <w:rsid w:val="00303B13"/>
    <w:rsid w:val="003042F7"/>
    <w:rsid w:val="00305F99"/>
    <w:rsid w:val="003073ED"/>
    <w:rsid w:val="00310C0B"/>
    <w:rsid w:val="003111D6"/>
    <w:rsid w:val="00312CED"/>
    <w:rsid w:val="00313534"/>
    <w:rsid w:val="003135D9"/>
    <w:rsid w:val="0031499D"/>
    <w:rsid w:val="00315FD1"/>
    <w:rsid w:val="0031630C"/>
    <w:rsid w:val="00316B9F"/>
    <w:rsid w:val="00317FD5"/>
    <w:rsid w:val="003206FA"/>
    <w:rsid w:val="003214C4"/>
    <w:rsid w:val="00321EE2"/>
    <w:rsid w:val="00322A3D"/>
    <w:rsid w:val="00323C86"/>
    <w:rsid w:val="0032447D"/>
    <w:rsid w:val="00325CC8"/>
    <w:rsid w:val="00325D5E"/>
    <w:rsid w:val="00325E40"/>
    <w:rsid w:val="00326176"/>
    <w:rsid w:val="003264D4"/>
    <w:rsid w:val="00326E32"/>
    <w:rsid w:val="00330670"/>
    <w:rsid w:val="003311C9"/>
    <w:rsid w:val="00331FFF"/>
    <w:rsid w:val="003322D8"/>
    <w:rsid w:val="00332F7B"/>
    <w:rsid w:val="00333A3B"/>
    <w:rsid w:val="00334805"/>
    <w:rsid w:val="00334A29"/>
    <w:rsid w:val="00340701"/>
    <w:rsid w:val="00345206"/>
    <w:rsid w:val="00347EE3"/>
    <w:rsid w:val="0035142F"/>
    <w:rsid w:val="003532F0"/>
    <w:rsid w:val="003566DC"/>
    <w:rsid w:val="00356C22"/>
    <w:rsid w:val="00356D78"/>
    <w:rsid w:val="00356F36"/>
    <w:rsid w:val="003571C0"/>
    <w:rsid w:val="0036123F"/>
    <w:rsid w:val="00362364"/>
    <w:rsid w:val="00366410"/>
    <w:rsid w:val="003672F7"/>
    <w:rsid w:val="0036758D"/>
    <w:rsid w:val="0036776B"/>
    <w:rsid w:val="00370F93"/>
    <w:rsid w:val="003710D0"/>
    <w:rsid w:val="00371ECC"/>
    <w:rsid w:val="00371F00"/>
    <w:rsid w:val="00372940"/>
    <w:rsid w:val="003748FC"/>
    <w:rsid w:val="00380E3B"/>
    <w:rsid w:val="00380F06"/>
    <w:rsid w:val="003814EB"/>
    <w:rsid w:val="003856D9"/>
    <w:rsid w:val="0038653B"/>
    <w:rsid w:val="00386689"/>
    <w:rsid w:val="003867A2"/>
    <w:rsid w:val="00386EAF"/>
    <w:rsid w:val="0038714C"/>
    <w:rsid w:val="00393161"/>
    <w:rsid w:val="003947FF"/>
    <w:rsid w:val="003955E2"/>
    <w:rsid w:val="00397ECE"/>
    <w:rsid w:val="00397FC5"/>
    <w:rsid w:val="003A57E2"/>
    <w:rsid w:val="003A739F"/>
    <w:rsid w:val="003B0F28"/>
    <w:rsid w:val="003B20FA"/>
    <w:rsid w:val="003B2C38"/>
    <w:rsid w:val="003B39F1"/>
    <w:rsid w:val="003B55F0"/>
    <w:rsid w:val="003B70BB"/>
    <w:rsid w:val="003C071B"/>
    <w:rsid w:val="003C09F9"/>
    <w:rsid w:val="003C6E00"/>
    <w:rsid w:val="003C7C3E"/>
    <w:rsid w:val="003D0C8D"/>
    <w:rsid w:val="003D16F2"/>
    <w:rsid w:val="003D3811"/>
    <w:rsid w:val="003D4DEF"/>
    <w:rsid w:val="003D6503"/>
    <w:rsid w:val="003D675A"/>
    <w:rsid w:val="003D766F"/>
    <w:rsid w:val="003D77B4"/>
    <w:rsid w:val="003D7D4C"/>
    <w:rsid w:val="003E3688"/>
    <w:rsid w:val="003E47A9"/>
    <w:rsid w:val="003E55FA"/>
    <w:rsid w:val="003E5725"/>
    <w:rsid w:val="003F0110"/>
    <w:rsid w:val="003F2E2A"/>
    <w:rsid w:val="003F4C5E"/>
    <w:rsid w:val="003F5417"/>
    <w:rsid w:val="003F5697"/>
    <w:rsid w:val="003F7277"/>
    <w:rsid w:val="003F77C2"/>
    <w:rsid w:val="00400858"/>
    <w:rsid w:val="00401C5F"/>
    <w:rsid w:val="004026BC"/>
    <w:rsid w:val="00402BC3"/>
    <w:rsid w:val="004033B0"/>
    <w:rsid w:val="004034E8"/>
    <w:rsid w:val="004035B5"/>
    <w:rsid w:val="0040398F"/>
    <w:rsid w:val="00404B07"/>
    <w:rsid w:val="0040550B"/>
    <w:rsid w:val="00410278"/>
    <w:rsid w:val="00410F9A"/>
    <w:rsid w:val="0041305B"/>
    <w:rsid w:val="00416978"/>
    <w:rsid w:val="00416CC1"/>
    <w:rsid w:val="00423A50"/>
    <w:rsid w:val="00426417"/>
    <w:rsid w:val="004266C6"/>
    <w:rsid w:val="00430471"/>
    <w:rsid w:val="00436D6E"/>
    <w:rsid w:val="00441673"/>
    <w:rsid w:val="004519DD"/>
    <w:rsid w:val="004556FD"/>
    <w:rsid w:val="00456CB2"/>
    <w:rsid w:val="004616A9"/>
    <w:rsid w:val="00463A0B"/>
    <w:rsid w:val="004644AA"/>
    <w:rsid w:val="0047314C"/>
    <w:rsid w:val="00475A68"/>
    <w:rsid w:val="00477ED5"/>
    <w:rsid w:val="00480A6E"/>
    <w:rsid w:val="0048242C"/>
    <w:rsid w:val="00482AA5"/>
    <w:rsid w:val="00483231"/>
    <w:rsid w:val="00484DD4"/>
    <w:rsid w:val="00485F9F"/>
    <w:rsid w:val="0049076C"/>
    <w:rsid w:val="004909CE"/>
    <w:rsid w:val="004918E0"/>
    <w:rsid w:val="00495923"/>
    <w:rsid w:val="004A18D7"/>
    <w:rsid w:val="004A1E50"/>
    <w:rsid w:val="004A332C"/>
    <w:rsid w:val="004A3827"/>
    <w:rsid w:val="004A7430"/>
    <w:rsid w:val="004A7D2E"/>
    <w:rsid w:val="004B004A"/>
    <w:rsid w:val="004B38B1"/>
    <w:rsid w:val="004B448C"/>
    <w:rsid w:val="004B44D0"/>
    <w:rsid w:val="004B5E48"/>
    <w:rsid w:val="004B6075"/>
    <w:rsid w:val="004B6A3D"/>
    <w:rsid w:val="004B7FEE"/>
    <w:rsid w:val="004C14C8"/>
    <w:rsid w:val="004C495C"/>
    <w:rsid w:val="004C5797"/>
    <w:rsid w:val="004C6709"/>
    <w:rsid w:val="004C70DA"/>
    <w:rsid w:val="004D044E"/>
    <w:rsid w:val="004D2562"/>
    <w:rsid w:val="004D2837"/>
    <w:rsid w:val="004D2E42"/>
    <w:rsid w:val="004D3178"/>
    <w:rsid w:val="004E08DB"/>
    <w:rsid w:val="004E3A9E"/>
    <w:rsid w:val="004E591C"/>
    <w:rsid w:val="004E76A3"/>
    <w:rsid w:val="004F0979"/>
    <w:rsid w:val="004F11DB"/>
    <w:rsid w:val="004F12C6"/>
    <w:rsid w:val="004F1D65"/>
    <w:rsid w:val="004F2E4C"/>
    <w:rsid w:val="004F3A2E"/>
    <w:rsid w:val="004F3ADE"/>
    <w:rsid w:val="004F4FA0"/>
    <w:rsid w:val="004F57E5"/>
    <w:rsid w:val="004F63AC"/>
    <w:rsid w:val="004F6889"/>
    <w:rsid w:val="00500566"/>
    <w:rsid w:val="00500957"/>
    <w:rsid w:val="00500D8C"/>
    <w:rsid w:val="0050112C"/>
    <w:rsid w:val="00504B93"/>
    <w:rsid w:val="00504C0D"/>
    <w:rsid w:val="00504F2C"/>
    <w:rsid w:val="0050761F"/>
    <w:rsid w:val="00507781"/>
    <w:rsid w:val="00515868"/>
    <w:rsid w:val="00516C0F"/>
    <w:rsid w:val="00520AD2"/>
    <w:rsid w:val="00521685"/>
    <w:rsid w:val="00526352"/>
    <w:rsid w:val="005274A7"/>
    <w:rsid w:val="005302ED"/>
    <w:rsid w:val="00531CD8"/>
    <w:rsid w:val="00531DDF"/>
    <w:rsid w:val="00532EAA"/>
    <w:rsid w:val="00533F53"/>
    <w:rsid w:val="00535070"/>
    <w:rsid w:val="00544751"/>
    <w:rsid w:val="00544D24"/>
    <w:rsid w:val="00550BC1"/>
    <w:rsid w:val="00551D11"/>
    <w:rsid w:val="00553240"/>
    <w:rsid w:val="00553D6A"/>
    <w:rsid w:val="0055637E"/>
    <w:rsid w:val="00556A51"/>
    <w:rsid w:val="005579D6"/>
    <w:rsid w:val="00561684"/>
    <w:rsid w:val="005635C1"/>
    <w:rsid w:val="00564736"/>
    <w:rsid w:val="005647D6"/>
    <w:rsid w:val="00565287"/>
    <w:rsid w:val="005658C8"/>
    <w:rsid w:val="0056633A"/>
    <w:rsid w:val="0056664E"/>
    <w:rsid w:val="00567757"/>
    <w:rsid w:val="00567819"/>
    <w:rsid w:val="00567C74"/>
    <w:rsid w:val="00570552"/>
    <w:rsid w:val="00571379"/>
    <w:rsid w:val="0057231F"/>
    <w:rsid w:val="00572C59"/>
    <w:rsid w:val="00572D21"/>
    <w:rsid w:val="00573B06"/>
    <w:rsid w:val="00574516"/>
    <w:rsid w:val="00574AF9"/>
    <w:rsid w:val="00580266"/>
    <w:rsid w:val="00580A26"/>
    <w:rsid w:val="0058309E"/>
    <w:rsid w:val="00584980"/>
    <w:rsid w:val="00587979"/>
    <w:rsid w:val="0059308B"/>
    <w:rsid w:val="0059564D"/>
    <w:rsid w:val="00595735"/>
    <w:rsid w:val="00595750"/>
    <w:rsid w:val="00596BB3"/>
    <w:rsid w:val="005A1F43"/>
    <w:rsid w:val="005A47C1"/>
    <w:rsid w:val="005A48E0"/>
    <w:rsid w:val="005A49A6"/>
    <w:rsid w:val="005A5B1D"/>
    <w:rsid w:val="005A5F5E"/>
    <w:rsid w:val="005A6336"/>
    <w:rsid w:val="005B03D2"/>
    <w:rsid w:val="005B1698"/>
    <w:rsid w:val="005B4353"/>
    <w:rsid w:val="005B515D"/>
    <w:rsid w:val="005B5D4B"/>
    <w:rsid w:val="005B672F"/>
    <w:rsid w:val="005C08D8"/>
    <w:rsid w:val="005C21F7"/>
    <w:rsid w:val="005C3527"/>
    <w:rsid w:val="005C3879"/>
    <w:rsid w:val="005C6CFC"/>
    <w:rsid w:val="005C6FA2"/>
    <w:rsid w:val="005C7E1F"/>
    <w:rsid w:val="005D1D8C"/>
    <w:rsid w:val="005D1F91"/>
    <w:rsid w:val="005D4DFD"/>
    <w:rsid w:val="005D50F4"/>
    <w:rsid w:val="005D66A4"/>
    <w:rsid w:val="005E1522"/>
    <w:rsid w:val="005E1A77"/>
    <w:rsid w:val="005E4469"/>
    <w:rsid w:val="005E514C"/>
    <w:rsid w:val="005E5619"/>
    <w:rsid w:val="005F1050"/>
    <w:rsid w:val="005F329A"/>
    <w:rsid w:val="005F339D"/>
    <w:rsid w:val="005F4524"/>
    <w:rsid w:val="005F5696"/>
    <w:rsid w:val="005F5F17"/>
    <w:rsid w:val="005F6F7B"/>
    <w:rsid w:val="00600873"/>
    <w:rsid w:val="006010B0"/>
    <w:rsid w:val="00601141"/>
    <w:rsid w:val="00603146"/>
    <w:rsid w:val="00605E6D"/>
    <w:rsid w:val="00606C51"/>
    <w:rsid w:val="0061220F"/>
    <w:rsid w:val="00614825"/>
    <w:rsid w:val="0061537B"/>
    <w:rsid w:val="006160B4"/>
    <w:rsid w:val="00616F7D"/>
    <w:rsid w:val="00621558"/>
    <w:rsid w:val="0062199A"/>
    <w:rsid w:val="0062672A"/>
    <w:rsid w:val="0062683A"/>
    <w:rsid w:val="00631C95"/>
    <w:rsid w:val="00632AA9"/>
    <w:rsid w:val="00635300"/>
    <w:rsid w:val="00635CD1"/>
    <w:rsid w:val="00635DBE"/>
    <w:rsid w:val="00640B02"/>
    <w:rsid w:val="006434C6"/>
    <w:rsid w:val="006436BD"/>
    <w:rsid w:val="00645320"/>
    <w:rsid w:val="00645C51"/>
    <w:rsid w:val="0064752B"/>
    <w:rsid w:val="00650F2F"/>
    <w:rsid w:val="00653ACF"/>
    <w:rsid w:val="00653E2A"/>
    <w:rsid w:val="006556F2"/>
    <w:rsid w:val="00656A01"/>
    <w:rsid w:val="00661C2F"/>
    <w:rsid w:val="0066208E"/>
    <w:rsid w:val="006629CA"/>
    <w:rsid w:val="00667F7F"/>
    <w:rsid w:val="0067150F"/>
    <w:rsid w:val="00671CF4"/>
    <w:rsid w:val="00673669"/>
    <w:rsid w:val="00673AD0"/>
    <w:rsid w:val="006742DF"/>
    <w:rsid w:val="00675B38"/>
    <w:rsid w:val="0067788C"/>
    <w:rsid w:val="00677C9A"/>
    <w:rsid w:val="00682635"/>
    <w:rsid w:val="00682FDF"/>
    <w:rsid w:val="00685572"/>
    <w:rsid w:val="00685C5A"/>
    <w:rsid w:val="00693003"/>
    <w:rsid w:val="006947EE"/>
    <w:rsid w:val="0069512F"/>
    <w:rsid w:val="0069642C"/>
    <w:rsid w:val="00696F8D"/>
    <w:rsid w:val="006A03C4"/>
    <w:rsid w:val="006A1ED1"/>
    <w:rsid w:val="006A6253"/>
    <w:rsid w:val="006A6361"/>
    <w:rsid w:val="006A7D7C"/>
    <w:rsid w:val="006B157D"/>
    <w:rsid w:val="006B1DBA"/>
    <w:rsid w:val="006B7801"/>
    <w:rsid w:val="006C1240"/>
    <w:rsid w:val="006C13D6"/>
    <w:rsid w:val="006C20BB"/>
    <w:rsid w:val="006C2890"/>
    <w:rsid w:val="006C4869"/>
    <w:rsid w:val="006C7D98"/>
    <w:rsid w:val="006D4868"/>
    <w:rsid w:val="006D5371"/>
    <w:rsid w:val="006D5ACA"/>
    <w:rsid w:val="006D6827"/>
    <w:rsid w:val="006D7DC2"/>
    <w:rsid w:val="006E1537"/>
    <w:rsid w:val="006E1BCC"/>
    <w:rsid w:val="006E2B9B"/>
    <w:rsid w:val="006E2EBC"/>
    <w:rsid w:val="006E3703"/>
    <w:rsid w:val="006E3D41"/>
    <w:rsid w:val="006E5957"/>
    <w:rsid w:val="006E6D79"/>
    <w:rsid w:val="006F00DE"/>
    <w:rsid w:val="006F12E6"/>
    <w:rsid w:val="006F2991"/>
    <w:rsid w:val="006F39AF"/>
    <w:rsid w:val="006F3A98"/>
    <w:rsid w:val="006F48BB"/>
    <w:rsid w:val="006F69C9"/>
    <w:rsid w:val="006F7ED8"/>
    <w:rsid w:val="0070432B"/>
    <w:rsid w:val="007051DB"/>
    <w:rsid w:val="0070754E"/>
    <w:rsid w:val="007100E1"/>
    <w:rsid w:val="00710614"/>
    <w:rsid w:val="00711876"/>
    <w:rsid w:val="00712080"/>
    <w:rsid w:val="0071323D"/>
    <w:rsid w:val="0071656C"/>
    <w:rsid w:val="00716601"/>
    <w:rsid w:val="007210D0"/>
    <w:rsid w:val="00722106"/>
    <w:rsid w:val="00723531"/>
    <w:rsid w:val="00723698"/>
    <w:rsid w:val="00726D22"/>
    <w:rsid w:val="007332CE"/>
    <w:rsid w:val="00734360"/>
    <w:rsid w:val="00734AB4"/>
    <w:rsid w:val="0073689D"/>
    <w:rsid w:val="00737EF8"/>
    <w:rsid w:val="007406FD"/>
    <w:rsid w:val="00741448"/>
    <w:rsid w:val="007437BE"/>
    <w:rsid w:val="00743A86"/>
    <w:rsid w:val="00743BA9"/>
    <w:rsid w:val="00744365"/>
    <w:rsid w:val="00746F1E"/>
    <w:rsid w:val="007510EA"/>
    <w:rsid w:val="007513AB"/>
    <w:rsid w:val="007515F5"/>
    <w:rsid w:val="00751F7D"/>
    <w:rsid w:val="00753656"/>
    <w:rsid w:val="007546AB"/>
    <w:rsid w:val="00755F91"/>
    <w:rsid w:val="007576CA"/>
    <w:rsid w:val="00757CB6"/>
    <w:rsid w:val="00763426"/>
    <w:rsid w:val="0077027D"/>
    <w:rsid w:val="00771027"/>
    <w:rsid w:val="00771143"/>
    <w:rsid w:val="007724C0"/>
    <w:rsid w:val="00773638"/>
    <w:rsid w:val="00776C01"/>
    <w:rsid w:val="00776C18"/>
    <w:rsid w:val="0077725D"/>
    <w:rsid w:val="00777ABD"/>
    <w:rsid w:val="007804C8"/>
    <w:rsid w:val="00780721"/>
    <w:rsid w:val="00785CAF"/>
    <w:rsid w:val="00786D25"/>
    <w:rsid w:val="00786EB3"/>
    <w:rsid w:val="00792B6E"/>
    <w:rsid w:val="00794A3C"/>
    <w:rsid w:val="00796546"/>
    <w:rsid w:val="0079796A"/>
    <w:rsid w:val="007A0E50"/>
    <w:rsid w:val="007A5871"/>
    <w:rsid w:val="007B03D4"/>
    <w:rsid w:val="007B0AAA"/>
    <w:rsid w:val="007B0C27"/>
    <w:rsid w:val="007B1987"/>
    <w:rsid w:val="007B2EDE"/>
    <w:rsid w:val="007B6494"/>
    <w:rsid w:val="007B70D2"/>
    <w:rsid w:val="007C0B93"/>
    <w:rsid w:val="007C1506"/>
    <w:rsid w:val="007C2FA0"/>
    <w:rsid w:val="007C3483"/>
    <w:rsid w:val="007C4080"/>
    <w:rsid w:val="007C4C11"/>
    <w:rsid w:val="007C5820"/>
    <w:rsid w:val="007C6535"/>
    <w:rsid w:val="007C6561"/>
    <w:rsid w:val="007C6B66"/>
    <w:rsid w:val="007C7D7C"/>
    <w:rsid w:val="007D19C5"/>
    <w:rsid w:val="007D2DC6"/>
    <w:rsid w:val="007D3250"/>
    <w:rsid w:val="007D52AA"/>
    <w:rsid w:val="007E021C"/>
    <w:rsid w:val="007E53A4"/>
    <w:rsid w:val="007E66F3"/>
    <w:rsid w:val="007E6DFE"/>
    <w:rsid w:val="007F051C"/>
    <w:rsid w:val="007F0A88"/>
    <w:rsid w:val="007F1114"/>
    <w:rsid w:val="007F1E42"/>
    <w:rsid w:val="007F2725"/>
    <w:rsid w:val="007F2E08"/>
    <w:rsid w:val="007F4065"/>
    <w:rsid w:val="007F42D8"/>
    <w:rsid w:val="007F51A4"/>
    <w:rsid w:val="007F64A7"/>
    <w:rsid w:val="007F6527"/>
    <w:rsid w:val="007F7E4B"/>
    <w:rsid w:val="00800AC8"/>
    <w:rsid w:val="0080134D"/>
    <w:rsid w:val="008013EF"/>
    <w:rsid w:val="00802031"/>
    <w:rsid w:val="00802B5D"/>
    <w:rsid w:val="00803014"/>
    <w:rsid w:val="00803FE6"/>
    <w:rsid w:val="00804F58"/>
    <w:rsid w:val="00806126"/>
    <w:rsid w:val="00807E22"/>
    <w:rsid w:val="00813697"/>
    <w:rsid w:val="00813EA6"/>
    <w:rsid w:val="00814D8C"/>
    <w:rsid w:val="00814FB6"/>
    <w:rsid w:val="00820C0C"/>
    <w:rsid w:val="00820F4F"/>
    <w:rsid w:val="00823AA0"/>
    <w:rsid w:val="0082471A"/>
    <w:rsid w:val="00824D70"/>
    <w:rsid w:val="00830600"/>
    <w:rsid w:val="008321C3"/>
    <w:rsid w:val="008322D5"/>
    <w:rsid w:val="0083305F"/>
    <w:rsid w:val="008333BE"/>
    <w:rsid w:val="008340F7"/>
    <w:rsid w:val="00836A51"/>
    <w:rsid w:val="00842290"/>
    <w:rsid w:val="00845BDE"/>
    <w:rsid w:val="008462E6"/>
    <w:rsid w:val="00846678"/>
    <w:rsid w:val="0085133F"/>
    <w:rsid w:val="00851851"/>
    <w:rsid w:val="00852B05"/>
    <w:rsid w:val="00854359"/>
    <w:rsid w:val="00855AE2"/>
    <w:rsid w:val="00855F11"/>
    <w:rsid w:val="00860CDF"/>
    <w:rsid w:val="00862096"/>
    <w:rsid w:val="00863948"/>
    <w:rsid w:val="008656C1"/>
    <w:rsid w:val="00865B2F"/>
    <w:rsid w:val="008661F5"/>
    <w:rsid w:val="00866334"/>
    <w:rsid w:val="0087203B"/>
    <w:rsid w:val="00872C89"/>
    <w:rsid w:val="00873CE5"/>
    <w:rsid w:val="00875F46"/>
    <w:rsid w:val="00876B76"/>
    <w:rsid w:val="00881DD4"/>
    <w:rsid w:val="008847A0"/>
    <w:rsid w:val="008849AA"/>
    <w:rsid w:val="00886AF4"/>
    <w:rsid w:val="00887640"/>
    <w:rsid w:val="00887F14"/>
    <w:rsid w:val="00893D7B"/>
    <w:rsid w:val="0089431B"/>
    <w:rsid w:val="00894611"/>
    <w:rsid w:val="0089624B"/>
    <w:rsid w:val="008962B5"/>
    <w:rsid w:val="008967A7"/>
    <w:rsid w:val="00897734"/>
    <w:rsid w:val="008A1D2C"/>
    <w:rsid w:val="008A263E"/>
    <w:rsid w:val="008A4999"/>
    <w:rsid w:val="008A653C"/>
    <w:rsid w:val="008B1169"/>
    <w:rsid w:val="008B2655"/>
    <w:rsid w:val="008B5131"/>
    <w:rsid w:val="008B52BD"/>
    <w:rsid w:val="008B6573"/>
    <w:rsid w:val="008B6C3A"/>
    <w:rsid w:val="008B6CAD"/>
    <w:rsid w:val="008C0251"/>
    <w:rsid w:val="008C1DA2"/>
    <w:rsid w:val="008C2C8A"/>
    <w:rsid w:val="008C2DCC"/>
    <w:rsid w:val="008C2FBE"/>
    <w:rsid w:val="008C495D"/>
    <w:rsid w:val="008C67D8"/>
    <w:rsid w:val="008C6D5C"/>
    <w:rsid w:val="008C7296"/>
    <w:rsid w:val="008C7485"/>
    <w:rsid w:val="008D1AEC"/>
    <w:rsid w:val="008D26F5"/>
    <w:rsid w:val="008D54BB"/>
    <w:rsid w:val="008E08A5"/>
    <w:rsid w:val="008E3603"/>
    <w:rsid w:val="008E59F3"/>
    <w:rsid w:val="008E66C1"/>
    <w:rsid w:val="008E7E78"/>
    <w:rsid w:val="008F07C4"/>
    <w:rsid w:val="008F55AE"/>
    <w:rsid w:val="00900CE8"/>
    <w:rsid w:val="00904916"/>
    <w:rsid w:val="0090599F"/>
    <w:rsid w:val="00907398"/>
    <w:rsid w:val="00907DEA"/>
    <w:rsid w:val="00911564"/>
    <w:rsid w:val="0091224C"/>
    <w:rsid w:val="009124C1"/>
    <w:rsid w:val="009163FF"/>
    <w:rsid w:val="00920854"/>
    <w:rsid w:val="00923C61"/>
    <w:rsid w:val="00924A5E"/>
    <w:rsid w:val="0092594B"/>
    <w:rsid w:val="00925F34"/>
    <w:rsid w:val="0092658D"/>
    <w:rsid w:val="00931547"/>
    <w:rsid w:val="00931952"/>
    <w:rsid w:val="00931D6E"/>
    <w:rsid w:val="00933BCE"/>
    <w:rsid w:val="00933E46"/>
    <w:rsid w:val="00933F1E"/>
    <w:rsid w:val="009349A7"/>
    <w:rsid w:val="009356C6"/>
    <w:rsid w:val="009356F9"/>
    <w:rsid w:val="00937E09"/>
    <w:rsid w:val="0094036F"/>
    <w:rsid w:val="00940FF7"/>
    <w:rsid w:val="00943314"/>
    <w:rsid w:val="009443B5"/>
    <w:rsid w:val="0094682E"/>
    <w:rsid w:val="00950B96"/>
    <w:rsid w:val="00951979"/>
    <w:rsid w:val="00953000"/>
    <w:rsid w:val="00953C38"/>
    <w:rsid w:val="00956C9F"/>
    <w:rsid w:val="009574AA"/>
    <w:rsid w:val="00960ADC"/>
    <w:rsid w:val="009611AB"/>
    <w:rsid w:val="009621B5"/>
    <w:rsid w:val="00965F90"/>
    <w:rsid w:val="00966615"/>
    <w:rsid w:val="009704AA"/>
    <w:rsid w:val="00971A38"/>
    <w:rsid w:val="00982569"/>
    <w:rsid w:val="00984727"/>
    <w:rsid w:val="00984993"/>
    <w:rsid w:val="00985B2C"/>
    <w:rsid w:val="00987C3D"/>
    <w:rsid w:val="00993E84"/>
    <w:rsid w:val="0099648A"/>
    <w:rsid w:val="00997ADD"/>
    <w:rsid w:val="009A100C"/>
    <w:rsid w:val="009A2321"/>
    <w:rsid w:val="009A3C8E"/>
    <w:rsid w:val="009A4BD9"/>
    <w:rsid w:val="009A68F7"/>
    <w:rsid w:val="009B13C3"/>
    <w:rsid w:val="009B1A9E"/>
    <w:rsid w:val="009B3267"/>
    <w:rsid w:val="009B3B15"/>
    <w:rsid w:val="009B4DD2"/>
    <w:rsid w:val="009B4ED4"/>
    <w:rsid w:val="009B4F61"/>
    <w:rsid w:val="009B5A56"/>
    <w:rsid w:val="009B667E"/>
    <w:rsid w:val="009B6D1C"/>
    <w:rsid w:val="009B7833"/>
    <w:rsid w:val="009B7FD3"/>
    <w:rsid w:val="009C01E5"/>
    <w:rsid w:val="009C0232"/>
    <w:rsid w:val="009C1F25"/>
    <w:rsid w:val="009C1FE0"/>
    <w:rsid w:val="009C2026"/>
    <w:rsid w:val="009C22F7"/>
    <w:rsid w:val="009C458B"/>
    <w:rsid w:val="009C499E"/>
    <w:rsid w:val="009C6A27"/>
    <w:rsid w:val="009D0EB4"/>
    <w:rsid w:val="009D59FD"/>
    <w:rsid w:val="009D5B27"/>
    <w:rsid w:val="009D7959"/>
    <w:rsid w:val="009E02D3"/>
    <w:rsid w:val="009E2046"/>
    <w:rsid w:val="009E3FAE"/>
    <w:rsid w:val="009E4480"/>
    <w:rsid w:val="009E48B4"/>
    <w:rsid w:val="009E5D5C"/>
    <w:rsid w:val="009E7E11"/>
    <w:rsid w:val="009F0050"/>
    <w:rsid w:val="009F0384"/>
    <w:rsid w:val="009F1E99"/>
    <w:rsid w:val="009F3108"/>
    <w:rsid w:val="009F388A"/>
    <w:rsid w:val="009F78CC"/>
    <w:rsid w:val="00A00F47"/>
    <w:rsid w:val="00A024A8"/>
    <w:rsid w:val="00A024B7"/>
    <w:rsid w:val="00A02E4F"/>
    <w:rsid w:val="00A04F80"/>
    <w:rsid w:val="00A068BA"/>
    <w:rsid w:val="00A07EE1"/>
    <w:rsid w:val="00A1082F"/>
    <w:rsid w:val="00A11F40"/>
    <w:rsid w:val="00A129F1"/>
    <w:rsid w:val="00A150EA"/>
    <w:rsid w:val="00A16358"/>
    <w:rsid w:val="00A16DED"/>
    <w:rsid w:val="00A2229E"/>
    <w:rsid w:val="00A24479"/>
    <w:rsid w:val="00A253A7"/>
    <w:rsid w:val="00A255FE"/>
    <w:rsid w:val="00A2609F"/>
    <w:rsid w:val="00A30F75"/>
    <w:rsid w:val="00A320E8"/>
    <w:rsid w:val="00A3271F"/>
    <w:rsid w:val="00A32EF0"/>
    <w:rsid w:val="00A33DEB"/>
    <w:rsid w:val="00A33F29"/>
    <w:rsid w:val="00A3530A"/>
    <w:rsid w:val="00A356C5"/>
    <w:rsid w:val="00A3572A"/>
    <w:rsid w:val="00A37812"/>
    <w:rsid w:val="00A41356"/>
    <w:rsid w:val="00A42428"/>
    <w:rsid w:val="00A4298D"/>
    <w:rsid w:val="00A43901"/>
    <w:rsid w:val="00A43C22"/>
    <w:rsid w:val="00A456F2"/>
    <w:rsid w:val="00A50910"/>
    <w:rsid w:val="00A51908"/>
    <w:rsid w:val="00A51BDF"/>
    <w:rsid w:val="00A542DB"/>
    <w:rsid w:val="00A559F5"/>
    <w:rsid w:val="00A563D9"/>
    <w:rsid w:val="00A60696"/>
    <w:rsid w:val="00A61529"/>
    <w:rsid w:val="00A616DB"/>
    <w:rsid w:val="00A61805"/>
    <w:rsid w:val="00A637E4"/>
    <w:rsid w:val="00A648D6"/>
    <w:rsid w:val="00A654AF"/>
    <w:rsid w:val="00A65AD7"/>
    <w:rsid w:val="00A66EB4"/>
    <w:rsid w:val="00A71260"/>
    <w:rsid w:val="00A71A2D"/>
    <w:rsid w:val="00A73D34"/>
    <w:rsid w:val="00A74969"/>
    <w:rsid w:val="00A7505F"/>
    <w:rsid w:val="00A75851"/>
    <w:rsid w:val="00A773AF"/>
    <w:rsid w:val="00A803AD"/>
    <w:rsid w:val="00A816EA"/>
    <w:rsid w:val="00A826D2"/>
    <w:rsid w:val="00A82824"/>
    <w:rsid w:val="00A83FD3"/>
    <w:rsid w:val="00A843D2"/>
    <w:rsid w:val="00A90293"/>
    <w:rsid w:val="00A90C80"/>
    <w:rsid w:val="00A90DF9"/>
    <w:rsid w:val="00A920FF"/>
    <w:rsid w:val="00A9374A"/>
    <w:rsid w:val="00A93C9C"/>
    <w:rsid w:val="00A94CD4"/>
    <w:rsid w:val="00A96BD4"/>
    <w:rsid w:val="00A97DBE"/>
    <w:rsid w:val="00AA0153"/>
    <w:rsid w:val="00AA0506"/>
    <w:rsid w:val="00AA1BCC"/>
    <w:rsid w:val="00AA4B9A"/>
    <w:rsid w:val="00AA63C9"/>
    <w:rsid w:val="00AB2053"/>
    <w:rsid w:val="00AB2F4E"/>
    <w:rsid w:val="00AB3021"/>
    <w:rsid w:val="00AB3727"/>
    <w:rsid w:val="00AB55D5"/>
    <w:rsid w:val="00AB6BD2"/>
    <w:rsid w:val="00AC0E62"/>
    <w:rsid w:val="00AC2202"/>
    <w:rsid w:val="00AC221F"/>
    <w:rsid w:val="00AC2D12"/>
    <w:rsid w:val="00AC2DEC"/>
    <w:rsid w:val="00AC457C"/>
    <w:rsid w:val="00AC4DEF"/>
    <w:rsid w:val="00AC6DCC"/>
    <w:rsid w:val="00AC7D09"/>
    <w:rsid w:val="00AD03CD"/>
    <w:rsid w:val="00AD08C9"/>
    <w:rsid w:val="00AD0E99"/>
    <w:rsid w:val="00AD12CB"/>
    <w:rsid w:val="00AD1A88"/>
    <w:rsid w:val="00AD2AFA"/>
    <w:rsid w:val="00AD3BD9"/>
    <w:rsid w:val="00AD587E"/>
    <w:rsid w:val="00AD6333"/>
    <w:rsid w:val="00AD63F3"/>
    <w:rsid w:val="00AE1217"/>
    <w:rsid w:val="00AE2DCF"/>
    <w:rsid w:val="00AE3654"/>
    <w:rsid w:val="00AE66ED"/>
    <w:rsid w:val="00AE7757"/>
    <w:rsid w:val="00AF0EFB"/>
    <w:rsid w:val="00AF1186"/>
    <w:rsid w:val="00AF3062"/>
    <w:rsid w:val="00AF5725"/>
    <w:rsid w:val="00AF5905"/>
    <w:rsid w:val="00AF7125"/>
    <w:rsid w:val="00B01716"/>
    <w:rsid w:val="00B053FB"/>
    <w:rsid w:val="00B059D5"/>
    <w:rsid w:val="00B06611"/>
    <w:rsid w:val="00B07A86"/>
    <w:rsid w:val="00B122F5"/>
    <w:rsid w:val="00B13486"/>
    <w:rsid w:val="00B1599F"/>
    <w:rsid w:val="00B163E8"/>
    <w:rsid w:val="00B1642B"/>
    <w:rsid w:val="00B16C47"/>
    <w:rsid w:val="00B16FF2"/>
    <w:rsid w:val="00B1768E"/>
    <w:rsid w:val="00B21753"/>
    <w:rsid w:val="00B22B44"/>
    <w:rsid w:val="00B2384F"/>
    <w:rsid w:val="00B23F64"/>
    <w:rsid w:val="00B2437A"/>
    <w:rsid w:val="00B245BA"/>
    <w:rsid w:val="00B2498D"/>
    <w:rsid w:val="00B306E1"/>
    <w:rsid w:val="00B31B87"/>
    <w:rsid w:val="00B34523"/>
    <w:rsid w:val="00B35917"/>
    <w:rsid w:val="00B36C0A"/>
    <w:rsid w:val="00B41143"/>
    <w:rsid w:val="00B42F96"/>
    <w:rsid w:val="00B47471"/>
    <w:rsid w:val="00B516BA"/>
    <w:rsid w:val="00B51721"/>
    <w:rsid w:val="00B51E43"/>
    <w:rsid w:val="00B528E5"/>
    <w:rsid w:val="00B60999"/>
    <w:rsid w:val="00B64A25"/>
    <w:rsid w:val="00B65A43"/>
    <w:rsid w:val="00B708DA"/>
    <w:rsid w:val="00B711F3"/>
    <w:rsid w:val="00B72315"/>
    <w:rsid w:val="00B734C5"/>
    <w:rsid w:val="00B747D0"/>
    <w:rsid w:val="00B74908"/>
    <w:rsid w:val="00B75D1C"/>
    <w:rsid w:val="00B812D0"/>
    <w:rsid w:val="00B904A8"/>
    <w:rsid w:val="00B92A19"/>
    <w:rsid w:val="00B9609F"/>
    <w:rsid w:val="00B97562"/>
    <w:rsid w:val="00B97672"/>
    <w:rsid w:val="00BA4639"/>
    <w:rsid w:val="00BA6DC3"/>
    <w:rsid w:val="00BB06AF"/>
    <w:rsid w:val="00BB3C3A"/>
    <w:rsid w:val="00BB3DFF"/>
    <w:rsid w:val="00BC414C"/>
    <w:rsid w:val="00BC5984"/>
    <w:rsid w:val="00BC73EC"/>
    <w:rsid w:val="00BD29C8"/>
    <w:rsid w:val="00BD2CD5"/>
    <w:rsid w:val="00BD77B2"/>
    <w:rsid w:val="00BE0399"/>
    <w:rsid w:val="00BE03E3"/>
    <w:rsid w:val="00BE07B3"/>
    <w:rsid w:val="00BE354E"/>
    <w:rsid w:val="00BE6B68"/>
    <w:rsid w:val="00BF016E"/>
    <w:rsid w:val="00BF399F"/>
    <w:rsid w:val="00BF7835"/>
    <w:rsid w:val="00C006CE"/>
    <w:rsid w:val="00C00FC8"/>
    <w:rsid w:val="00C02796"/>
    <w:rsid w:val="00C0357E"/>
    <w:rsid w:val="00C036F4"/>
    <w:rsid w:val="00C0400D"/>
    <w:rsid w:val="00C0412C"/>
    <w:rsid w:val="00C05E70"/>
    <w:rsid w:val="00C07B2E"/>
    <w:rsid w:val="00C133A7"/>
    <w:rsid w:val="00C17552"/>
    <w:rsid w:val="00C17D6E"/>
    <w:rsid w:val="00C20EFF"/>
    <w:rsid w:val="00C21EAC"/>
    <w:rsid w:val="00C238EB"/>
    <w:rsid w:val="00C27E7E"/>
    <w:rsid w:val="00C320AB"/>
    <w:rsid w:val="00C32243"/>
    <w:rsid w:val="00C3261D"/>
    <w:rsid w:val="00C342AA"/>
    <w:rsid w:val="00C3498B"/>
    <w:rsid w:val="00C36571"/>
    <w:rsid w:val="00C36970"/>
    <w:rsid w:val="00C419E0"/>
    <w:rsid w:val="00C4419B"/>
    <w:rsid w:val="00C45151"/>
    <w:rsid w:val="00C45B0E"/>
    <w:rsid w:val="00C47237"/>
    <w:rsid w:val="00C5003E"/>
    <w:rsid w:val="00C50511"/>
    <w:rsid w:val="00C50A1B"/>
    <w:rsid w:val="00C516C5"/>
    <w:rsid w:val="00C519E2"/>
    <w:rsid w:val="00C528D0"/>
    <w:rsid w:val="00C532BF"/>
    <w:rsid w:val="00C5550B"/>
    <w:rsid w:val="00C56AFF"/>
    <w:rsid w:val="00C60870"/>
    <w:rsid w:val="00C60A1F"/>
    <w:rsid w:val="00C60E0A"/>
    <w:rsid w:val="00C62375"/>
    <w:rsid w:val="00C6358F"/>
    <w:rsid w:val="00C649BB"/>
    <w:rsid w:val="00C67392"/>
    <w:rsid w:val="00C67C8B"/>
    <w:rsid w:val="00C71D07"/>
    <w:rsid w:val="00C726D7"/>
    <w:rsid w:val="00C72904"/>
    <w:rsid w:val="00C72994"/>
    <w:rsid w:val="00C76FA3"/>
    <w:rsid w:val="00C81705"/>
    <w:rsid w:val="00C818CB"/>
    <w:rsid w:val="00C81F92"/>
    <w:rsid w:val="00C83B42"/>
    <w:rsid w:val="00C85974"/>
    <w:rsid w:val="00C86122"/>
    <w:rsid w:val="00C87323"/>
    <w:rsid w:val="00C94332"/>
    <w:rsid w:val="00C97D43"/>
    <w:rsid w:val="00CA06D6"/>
    <w:rsid w:val="00CA4200"/>
    <w:rsid w:val="00CA5478"/>
    <w:rsid w:val="00CA557C"/>
    <w:rsid w:val="00CA5BD7"/>
    <w:rsid w:val="00CA7F39"/>
    <w:rsid w:val="00CB0644"/>
    <w:rsid w:val="00CB1C2A"/>
    <w:rsid w:val="00CC01EA"/>
    <w:rsid w:val="00CC1B61"/>
    <w:rsid w:val="00CC4A5E"/>
    <w:rsid w:val="00CC4DF3"/>
    <w:rsid w:val="00CC637A"/>
    <w:rsid w:val="00CC6387"/>
    <w:rsid w:val="00CC6E19"/>
    <w:rsid w:val="00CD059B"/>
    <w:rsid w:val="00CD3B1C"/>
    <w:rsid w:val="00CD3C79"/>
    <w:rsid w:val="00CD3E37"/>
    <w:rsid w:val="00CD5671"/>
    <w:rsid w:val="00CD60CE"/>
    <w:rsid w:val="00CD6226"/>
    <w:rsid w:val="00CD6C57"/>
    <w:rsid w:val="00CD7E60"/>
    <w:rsid w:val="00CE1D4F"/>
    <w:rsid w:val="00CE2484"/>
    <w:rsid w:val="00CE451F"/>
    <w:rsid w:val="00CE69D9"/>
    <w:rsid w:val="00CF2F76"/>
    <w:rsid w:val="00CF2F8E"/>
    <w:rsid w:val="00CF30FC"/>
    <w:rsid w:val="00CF4F7B"/>
    <w:rsid w:val="00CF6F94"/>
    <w:rsid w:val="00D00583"/>
    <w:rsid w:val="00D01380"/>
    <w:rsid w:val="00D02D66"/>
    <w:rsid w:val="00D03C05"/>
    <w:rsid w:val="00D03DC4"/>
    <w:rsid w:val="00D0743B"/>
    <w:rsid w:val="00D11DE7"/>
    <w:rsid w:val="00D129B0"/>
    <w:rsid w:val="00D13397"/>
    <w:rsid w:val="00D15B92"/>
    <w:rsid w:val="00D15D3D"/>
    <w:rsid w:val="00D16203"/>
    <w:rsid w:val="00D20782"/>
    <w:rsid w:val="00D20CDC"/>
    <w:rsid w:val="00D23B15"/>
    <w:rsid w:val="00D242CB"/>
    <w:rsid w:val="00D24FF3"/>
    <w:rsid w:val="00D25698"/>
    <w:rsid w:val="00D2796E"/>
    <w:rsid w:val="00D3054B"/>
    <w:rsid w:val="00D3259E"/>
    <w:rsid w:val="00D325EB"/>
    <w:rsid w:val="00D3288A"/>
    <w:rsid w:val="00D3423C"/>
    <w:rsid w:val="00D34C51"/>
    <w:rsid w:val="00D34DAD"/>
    <w:rsid w:val="00D35384"/>
    <w:rsid w:val="00D35BE0"/>
    <w:rsid w:val="00D36554"/>
    <w:rsid w:val="00D37953"/>
    <w:rsid w:val="00D41D7C"/>
    <w:rsid w:val="00D4289E"/>
    <w:rsid w:val="00D43C1A"/>
    <w:rsid w:val="00D4518F"/>
    <w:rsid w:val="00D451AF"/>
    <w:rsid w:val="00D45B98"/>
    <w:rsid w:val="00D472E7"/>
    <w:rsid w:val="00D51CE9"/>
    <w:rsid w:val="00D52F44"/>
    <w:rsid w:val="00D55703"/>
    <w:rsid w:val="00D561CF"/>
    <w:rsid w:val="00D573D3"/>
    <w:rsid w:val="00D62968"/>
    <w:rsid w:val="00D631DD"/>
    <w:rsid w:val="00D63670"/>
    <w:rsid w:val="00D63B4A"/>
    <w:rsid w:val="00D66317"/>
    <w:rsid w:val="00D66D17"/>
    <w:rsid w:val="00D66E97"/>
    <w:rsid w:val="00D7069A"/>
    <w:rsid w:val="00D72E61"/>
    <w:rsid w:val="00D749FF"/>
    <w:rsid w:val="00D76E34"/>
    <w:rsid w:val="00D80FAC"/>
    <w:rsid w:val="00D81AA1"/>
    <w:rsid w:val="00D82111"/>
    <w:rsid w:val="00D822CA"/>
    <w:rsid w:val="00D856FB"/>
    <w:rsid w:val="00D870CC"/>
    <w:rsid w:val="00D90579"/>
    <w:rsid w:val="00D92733"/>
    <w:rsid w:val="00D94DA4"/>
    <w:rsid w:val="00D9512A"/>
    <w:rsid w:val="00D9530A"/>
    <w:rsid w:val="00D95C66"/>
    <w:rsid w:val="00DA0274"/>
    <w:rsid w:val="00DA39D5"/>
    <w:rsid w:val="00DA4A8A"/>
    <w:rsid w:val="00DA5892"/>
    <w:rsid w:val="00DB37FE"/>
    <w:rsid w:val="00DB61A0"/>
    <w:rsid w:val="00DB7094"/>
    <w:rsid w:val="00DC1EE9"/>
    <w:rsid w:val="00DC4B96"/>
    <w:rsid w:val="00DC5553"/>
    <w:rsid w:val="00DC6E8E"/>
    <w:rsid w:val="00DC7BB7"/>
    <w:rsid w:val="00DD3E45"/>
    <w:rsid w:val="00DD45EE"/>
    <w:rsid w:val="00DD5775"/>
    <w:rsid w:val="00DD6749"/>
    <w:rsid w:val="00DD6E67"/>
    <w:rsid w:val="00DD76F4"/>
    <w:rsid w:val="00DE1727"/>
    <w:rsid w:val="00DE2537"/>
    <w:rsid w:val="00DE5F62"/>
    <w:rsid w:val="00DE74D7"/>
    <w:rsid w:val="00DE7717"/>
    <w:rsid w:val="00DE7A48"/>
    <w:rsid w:val="00DF1012"/>
    <w:rsid w:val="00DF24EC"/>
    <w:rsid w:val="00DF325F"/>
    <w:rsid w:val="00DF3BC1"/>
    <w:rsid w:val="00DF5C16"/>
    <w:rsid w:val="00DF6336"/>
    <w:rsid w:val="00DF69B0"/>
    <w:rsid w:val="00DF7AF0"/>
    <w:rsid w:val="00E02E97"/>
    <w:rsid w:val="00E03C69"/>
    <w:rsid w:val="00E03ED9"/>
    <w:rsid w:val="00E04BF4"/>
    <w:rsid w:val="00E071C5"/>
    <w:rsid w:val="00E10889"/>
    <w:rsid w:val="00E10E5E"/>
    <w:rsid w:val="00E12BD3"/>
    <w:rsid w:val="00E13EA8"/>
    <w:rsid w:val="00E160D5"/>
    <w:rsid w:val="00E162A3"/>
    <w:rsid w:val="00E168D2"/>
    <w:rsid w:val="00E169AC"/>
    <w:rsid w:val="00E16ABC"/>
    <w:rsid w:val="00E176B3"/>
    <w:rsid w:val="00E17844"/>
    <w:rsid w:val="00E21C84"/>
    <w:rsid w:val="00E22436"/>
    <w:rsid w:val="00E22F7A"/>
    <w:rsid w:val="00E2381B"/>
    <w:rsid w:val="00E24971"/>
    <w:rsid w:val="00E253C6"/>
    <w:rsid w:val="00E25EFB"/>
    <w:rsid w:val="00E271DC"/>
    <w:rsid w:val="00E272B8"/>
    <w:rsid w:val="00E273B7"/>
    <w:rsid w:val="00E314AC"/>
    <w:rsid w:val="00E32203"/>
    <w:rsid w:val="00E33202"/>
    <w:rsid w:val="00E33A9F"/>
    <w:rsid w:val="00E35099"/>
    <w:rsid w:val="00E35BBA"/>
    <w:rsid w:val="00E36BC6"/>
    <w:rsid w:val="00E37F42"/>
    <w:rsid w:val="00E41CE1"/>
    <w:rsid w:val="00E41D62"/>
    <w:rsid w:val="00E425E2"/>
    <w:rsid w:val="00E43FA5"/>
    <w:rsid w:val="00E44C92"/>
    <w:rsid w:val="00E45451"/>
    <w:rsid w:val="00E459E9"/>
    <w:rsid w:val="00E46896"/>
    <w:rsid w:val="00E4692D"/>
    <w:rsid w:val="00E47095"/>
    <w:rsid w:val="00E4770E"/>
    <w:rsid w:val="00E47F0A"/>
    <w:rsid w:val="00E50FE5"/>
    <w:rsid w:val="00E510AB"/>
    <w:rsid w:val="00E51408"/>
    <w:rsid w:val="00E53257"/>
    <w:rsid w:val="00E53900"/>
    <w:rsid w:val="00E57CEC"/>
    <w:rsid w:val="00E6158C"/>
    <w:rsid w:val="00E64483"/>
    <w:rsid w:val="00E70D29"/>
    <w:rsid w:val="00E76869"/>
    <w:rsid w:val="00E77D1A"/>
    <w:rsid w:val="00E77DC6"/>
    <w:rsid w:val="00E83B50"/>
    <w:rsid w:val="00E90F13"/>
    <w:rsid w:val="00E90F95"/>
    <w:rsid w:val="00E91312"/>
    <w:rsid w:val="00E91A2C"/>
    <w:rsid w:val="00E92FF6"/>
    <w:rsid w:val="00E93369"/>
    <w:rsid w:val="00E93710"/>
    <w:rsid w:val="00E94E95"/>
    <w:rsid w:val="00E96BFA"/>
    <w:rsid w:val="00E97AC4"/>
    <w:rsid w:val="00EA1A0D"/>
    <w:rsid w:val="00EA4732"/>
    <w:rsid w:val="00EA640B"/>
    <w:rsid w:val="00EB2732"/>
    <w:rsid w:val="00EB315F"/>
    <w:rsid w:val="00EB3CBE"/>
    <w:rsid w:val="00EB6A50"/>
    <w:rsid w:val="00EB7FAD"/>
    <w:rsid w:val="00EC039F"/>
    <w:rsid w:val="00EC10AB"/>
    <w:rsid w:val="00EC37B8"/>
    <w:rsid w:val="00EC5315"/>
    <w:rsid w:val="00EC69A0"/>
    <w:rsid w:val="00EC741D"/>
    <w:rsid w:val="00ED0DC3"/>
    <w:rsid w:val="00ED5CD3"/>
    <w:rsid w:val="00ED68B5"/>
    <w:rsid w:val="00ED7F5E"/>
    <w:rsid w:val="00EE28F4"/>
    <w:rsid w:val="00EE34B2"/>
    <w:rsid w:val="00EE39DA"/>
    <w:rsid w:val="00EE7A92"/>
    <w:rsid w:val="00EF0C49"/>
    <w:rsid w:val="00EF0D84"/>
    <w:rsid w:val="00EF0E7F"/>
    <w:rsid w:val="00EF6A66"/>
    <w:rsid w:val="00EF6B9E"/>
    <w:rsid w:val="00EF7326"/>
    <w:rsid w:val="00F005AE"/>
    <w:rsid w:val="00F06A3C"/>
    <w:rsid w:val="00F11BF9"/>
    <w:rsid w:val="00F12636"/>
    <w:rsid w:val="00F13808"/>
    <w:rsid w:val="00F1631F"/>
    <w:rsid w:val="00F166B6"/>
    <w:rsid w:val="00F17694"/>
    <w:rsid w:val="00F20EDE"/>
    <w:rsid w:val="00F21859"/>
    <w:rsid w:val="00F21C85"/>
    <w:rsid w:val="00F22C7E"/>
    <w:rsid w:val="00F23191"/>
    <w:rsid w:val="00F2329A"/>
    <w:rsid w:val="00F236A0"/>
    <w:rsid w:val="00F25946"/>
    <w:rsid w:val="00F26214"/>
    <w:rsid w:val="00F263FC"/>
    <w:rsid w:val="00F26E66"/>
    <w:rsid w:val="00F301EB"/>
    <w:rsid w:val="00F31A25"/>
    <w:rsid w:val="00F33485"/>
    <w:rsid w:val="00F33A48"/>
    <w:rsid w:val="00F341B6"/>
    <w:rsid w:val="00F34D3A"/>
    <w:rsid w:val="00F34D98"/>
    <w:rsid w:val="00F40066"/>
    <w:rsid w:val="00F4123E"/>
    <w:rsid w:val="00F4177E"/>
    <w:rsid w:val="00F449C5"/>
    <w:rsid w:val="00F45CCB"/>
    <w:rsid w:val="00F46075"/>
    <w:rsid w:val="00F514F1"/>
    <w:rsid w:val="00F520BD"/>
    <w:rsid w:val="00F52A1C"/>
    <w:rsid w:val="00F52CBA"/>
    <w:rsid w:val="00F53FEE"/>
    <w:rsid w:val="00F544ED"/>
    <w:rsid w:val="00F54B35"/>
    <w:rsid w:val="00F6172E"/>
    <w:rsid w:val="00F617C5"/>
    <w:rsid w:val="00F621A4"/>
    <w:rsid w:val="00F64BEC"/>
    <w:rsid w:val="00F67A96"/>
    <w:rsid w:val="00F74348"/>
    <w:rsid w:val="00F75912"/>
    <w:rsid w:val="00F75EA9"/>
    <w:rsid w:val="00F76436"/>
    <w:rsid w:val="00F76A74"/>
    <w:rsid w:val="00F8019C"/>
    <w:rsid w:val="00F83EBC"/>
    <w:rsid w:val="00F84DAA"/>
    <w:rsid w:val="00F85DCD"/>
    <w:rsid w:val="00F86A24"/>
    <w:rsid w:val="00F86EDE"/>
    <w:rsid w:val="00F91222"/>
    <w:rsid w:val="00F913DB"/>
    <w:rsid w:val="00F96D45"/>
    <w:rsid w:val="00FA4552"/>
    <w:rsid w:val="00FA4855"/>
    <w:rsid w:val="00FA5599"/>
    <w:rsid w:val="00FB04A7"/>
    <w:rsid w:val="00FB1A6D"/>
    <w:rsid w:val="00FB1FC6"/>
    <w:rsid w:val="00FB4EF4"/>
    <w:rsid w:val="00FB5518"/>
    <w:rsid w:val="00FB7880"/>
    <w:rsid w:val="00FC3C95"/>
    <w:rsid w:val="00FC5213"/>
    <w:rsid w:val="00FC53A8"/>
    <w:rsid w:val="00FC5BEC"/>
    <w:rsid w:val="00FC6F29"/>
    <w:rsid w:val="00FD07B0"/>
    <w:rsid w:val="00FD1EC5"/>
    <w:rsid w:val="00FD4139"/>
    <w:rsid w:val="00FD47CB"/>
    <w:rsid w:val="00FD625B"/>
    <w:rsid w:val="00FD7DED"/>
    <w:rsid w:val="00FE112B"/>
    <w:rsid w:val="00FE2435"/>
    <w:rsid w:val="00FE3912"/>
    <w:rsid w:val="00FE3DC3"/>
    <w:rsid w:val="00FE446A"/>
    <w:rsid w:val="00FE683F"/>
    <w:rsid w:val="00FF08C8"/>
    <w:rsid w:val="00FF23A4"/>
    <w:rsid w:val="00FF345E"/>
    <w:rsid w:val="00FF4841"/>
    <w:rsid w:val="00FF7164"/>
    <w:rsid w:val="00FF786E"/>
    <w:rsid w:val="00FF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iPriority="0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41135"/>
    <w:pPr>
      <w:tabs>
        <w:tab w:val="left" w:pos="1588"/>
        <w:tab w:val="left" w:pos="4394"/>
        <w:tab w:val="right" w:pos="5954"/>
        <w:tab w:val="right" w:pos="8278"/>
        <w:tab w:val="right" w:pos="9923"/>
      </w:tabs>
      <w:overflowPunct w:val="0"/>
      <w:autoSpaceDE w:val="0"/>
      <w:autoSpaceDN w:val="0"/>
      <w:adjustRightInd w:val="0"/>
      <w:spacing w:line="260" w:lineRule="atLeast"/>
      <w:jc w:val="both"/>
      <w:textAlignment w:val="baseline"/>
    </w:pPr>
    <w:rPr>
      <w:rFonts w:ascii="Arial" w:hAnsi="Arial" w:cs="CD Fedra Book"/>
      <w:color w:val="000000"/>
    </w:rPr>
  </w:style>
  <w:style w:type="paragraph" w:styleId="Nadpis1">
    <w:name w:val="heading 1"/>
    <w:basedOn w:val="Normln"/>
    <w:next w:val="Normln"/>
    <w:link w:val="Nadpis1Char"/>
    <w:qFormat/>
    <w:rsid w:val="00241135"/>
    <w:pPr>
      <w:numPr>
        <w:numId w:val="2"/>
      </w:numPr>
      <w:tabs>
        <w:tab w:val="clear" w:pos="1588"/>
        <w:tab w:val="left" w:pos="851"/>
      </w:tabs>
      <w:spacing w:before="360" w:after="240"/>
      <w:jc w:val="left"/>
      <w:outlineLvl w:val="0"/>
    </w:pPr>
    <w:rPr>
      <w:rFonts w:cs="CD Fedra Medium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241135"/>
    <w:pPr>
      <w:keepNext/>
      <w:numPr>
        <w:ilvl w:val="1"/>
        <w:numId w:val="2"/>
      </w:numPr>
      <w:tabs>
        <w:tab w:val="clear" w:pos="1588"/>
        <w:tab w:val="left" w:pos="851"/>
      </w:tabs>
      <w:spacing w:before="240" w:after="120" w:line="240" w:lineRule="auto"/>
      <w:jc w:val="left"/>
      <w:outlineLvl w:val="1"/>
    </w:pPr>
    <w:rPr>
      <w:rFonts w:cs="CD Fedra Medium"/>
      <w:sz w:val="28"/>
      <w:szCs w:val="28"/>
    </w:rPr>
  </w:style>
  <w:style w:type="paragraph" w:styleId="Nadpis3">
    <w:name w:val="heading 3"/>
    <w:aliases w:val="4"/>
    <w:basedOn w:val="Normln"/>
    <w:next w:val="Normln"/>
    <w:link w:val="Nadpis3Char"/>
    <w:qFormat/>
    <w:rsid w:val="00014553"/>
    <w:pPr>
      <w:keepNext/>
      <w:numPr>
        <w:ilvl w:val="2"/>
        <w:numId w:val="2"/>
      </w:numPr>
      <w:tabs>
        <w:tab w:val="clear" w:pos="1588"/>
        <w:tab w:val="left" w:pos="1134"/>
      </w:tabs>
      <w:spacing w:before="180" w:after="60" w:line="240" w:lineRule="auto"/>
      <w:jc w:val="left"/>
      <w:outlineLvl w:val="2"/>
    </w:pPr>
    <w:rPr>
      <w:rFonts w:cs="CD Fedra Medium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qFormat/>
    <w:rsid w:val="009A68F7"/>
    <w:pPr>
      <w:keepNext/>
      <w:numPr>
        <w:ilvl w:val="3"/>
        <w:numId w:val="2"/>
      </w:numPr>
      <w:spacing w:before="240" w:after="60"/>
      <w:outlineLvl w:val="3"/>
    </w:pPr>
    <w:rPr>
      <w:rFonts w:cs="Calibri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qFormat/>
    <w:rsid w:val="009A68F7"/>
    <w:pPr>
      <w:spacing w:before="240" w:after="60"/>
      <w:outlineLvl w:val="4"/>
    </w:pPr>
    <w:rPr>
      <w:rFonts w:cs="Calibr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9"/>
    <w:qFormat/>
    <w:rsid w:val="00DC5553"/>
    <w:pPr>
      <w:tabs>
        <w:tab w:val="num" w:pos="1152"/>
      </w:tabs>
      <w:spacing w:before="240" w:after="60"/>
      <w:ind w:left="1152" w:hanging="432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9"/>
    <w:qFormat/>
    <w:rsid w:val="00DC5553"/>
    <w:pPr>
      <w:tabs>
        <w:tab w:val="num" w:pos="1086"/>
        <w:tab w:val="num" w:pos="1296"/>
      </w:tabs>
      <w:spacing w:before="240" w:after="60"/>
      <w:ind w:left="1296" w:hanging="288"/>
      <w:outlineLvl w:val="6"/>
    </w:pPr>
    <w:rPr>
      <w:sz w:val="24"/>
      <w:szCs w:val="24"/>
    </w:rPr>
  </w:style>
  <w:style w:type="paragraph" w:styleId="Nadpis8">
    <w:name w:val="heading 8"/>
    <w:basedOn w:val="Normln"/>
    <w:next w:val="Normln"/>
    <w:link w:val="Nadpis8Char"/>
    <w:uiPriority w:val="99"/>
    <w:qFormat/>
    <w:rsid w:val="00DC5553"/>
    <w:pPr>
      <w:tabs>
        <w:tab w:val="num" w:pos="1440"/>
      </w:tabs>
      <w:spacing w:before="240" w:after="60"/>
      <w:ind w:left="1440" w:hanging="432"/>
      <w:outlineLvl w:val="7"/>
    </w:pPr>
    <w:rPr>
      <w:i/>
      <w:iCs/>
      <w:sz w:val="24"/>
      <w:szCs w:val="24"/>
    </w:rPr>
  </w:style>
  <w:style w:type="paragraph" w:styleId="Nadpis9">
    <w:name w:val="heading 9"/>
    <w:basedOn w:val="Normln"/>
    <w:next w:val="Normln"/>
    <w:link w:val="Nadpis9Char"/>
    <w:uiPriority w:val="99"/>
    <w:qFormat/>
    <w:rsid w:val="00DC5553"/>
    <w:pPr>
      <w:tabs>
        <w:tab w:val="clear" w:pos="1588"/>
      </w:tabs>
      <w:spacing w:before="240" w:after="60"/>
      <w:outlineLvl w:val="8"/>
    </w:pPr>
    <w:rPr>
      <w:rFonts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241135"/>
    <w:rPr>
      <w:rFonts w:ascii="Arial" w:hAnsi="Arial" w:cs="CD Fedra Medium"/>
      <w:color w:val="000000"/>
      <w:sz w:val="32"/>
      <w:szCs w:val="32"/>
    </w:rPr>
  </w:style>
  <w:style w:type="character" w:customStyle="1" w:styleId="Nadpis2Char">
    <w:name w:val="Nadpis 2 Char"/>
    <w:link w:val="Nadpis2"/>
    <w:rsid w:val="00241135"/>
    <w:rPr>
      <w:rFonts w:ascii="Arial" w:hAnsi="Arial" w:cs="CD Fedra Medium"/>
      <w:color w:val="000000"/>
      <w:sz w:val="28"/>
      <w:szCs w:val="28"/>
    </w:rPr>
  </w:style>
  <w:style w:type="character" w:customStyle="1" w:styleId="Nadpis3Char">
    <w:name w:val="Nadpis 3 Char"/>
    <w:aliases w:val="4 Char"/>
    <w:link w:val="Nadpis3"/>
    <w:rsid w:val="00014553"/>
    <w:rPr>
      <w:rFonts w:ascii="Arial" w:hAnsi="Arial" w:cs="CD Fedra Medium"/>
      <w:color w:val="000000"/>
      <w:sz w:val="24"/>
      <w:szCs w:val="24"/>
    </w:rPr>
  </w:style>
  <w:style w:type="character" w:customStyle="1" w:styleId="Nadpis4Char">
    <w:name w:val="Nadpis 4 Char"/>
    <w:link w:val="Nadpis4"/>
    <w:uiPriority w:val="9"/>
    <w:rsid w:val="009A68F7"/>
    <w:rPr>
      <w:rFonts w:ascii="Arial" w:hAnsi="Arial" w:cs="Calibri"/>
      <w:b/>
      <w:bCs/>
      <w:color w:val="000000"/>
      <w:sz w:val="28"/>
      <w:szCs w:val="28"/>
    </w:rPr>
  </w:style>
  <w:style w:type="character" w:customStyle="1" w:styleId="Nadpis5Char">
    <w:name w:val="Nadpis 5 Char"/>
    <w:link w:val="Nadpis5"/>
    <w:uiPriority w:val="9"/>
    <w:rsid w:val="009A68F7"/>
    <w:rPr>
      <w:rFonts w:ascii="Arial" w:hAnsi="Arial" w:cs="Calibri"/>
      <w:b/>
      <w:bCs/>
      <w:i/>
      <w:iCs/>
      <w:color w:val="000000"/>
      <w:sz w:val="26"/>
      <w:szCs w:val="26"/>
    </w:rPr>
  </w:style>
  <w:style w:type="character" w:customStyle="1" w:styleId="Nadpis6Char">
    <w:name w:val="Nadpis 6 Char"/>
    <w:link w:val="Nadpis6"/>
    <w:uiPriority w:val="99"/>
    <w:rsid w:val="00DC5553"/>
    <w:rPr>
      <w:rFonts w:ascii="CD Fedra Book" w:hAnsi="CD Fedra Book" w:cs="CD Fedra Book"/>
      <w:b/>
      <w:bCs/>
      <w:color w:val="000000"/>
      <w:sz w:val="22"/>
      <w:szCs w:val="22"/>
    </w:rPr>
  </w:style>
  <w:style w:type="character" w:customStyle="1" w:styleId="Nadpis7Char">
    <w:name w:val="Nadpis 7 Char"/>
    <w:link w:val="Nadpis7"/>
    <w:uiPriority w:val="99"/>
    <w:rsid w:val="00DC5553"/>
    <w:rPr>
      <w:rFonts w:ascii="CD Fedra Book" w:hAnsi="CD Fedra Book" w:cs="CD Fedra Book"/>
      <w:color w:val="000000"/>
      <w:sz w:val="24"/>
      <w:szCs w:val="24"/>
    </w:rPr>
  </w:style>
  <w:style w:type="character" w:customStyle="1" w:styleId="Nadpis8Char">
    <w:name w:val="Nadpis 8 Char"/>
    <w:link w:val="Nadpis8"/>
    <w:uiPriority w:val="99"/>
    <w:rsid w:val="00DC5553"/>
    <w:rPr>
      <w:rFonts w:ascii="CD Fedra Book" w:hAnsi="CD Fedra Book" w:cs="CD Fedra Book"/>
      <w:i/>
      <w:iCs/>
      <w:color w:val="000000"/>
      <w:sz w:val="24"/>
      <w:szCs w:val="24"/>
    </w:rPr>
  </w:style>
  <w:style w:type="character" w:customStyle="1" w:styleId="Nadpis9Char">
    <w:name w:val="Nadpis 9 Char"/>
    <w:link w:val="Nadpis9"/>
    <w:uiPriority w:val="99"/>
    <w:rsid w:val="00DC5553"/>
    <w:rPr>
      <w:rFonts w:ascii="Arial" w:hAnsi="Arial" w:cs="Arial"/>
      <w:color w:val="000000"/>
      <w:sz w:val="22"/>
      <w:szCs w:val="22"/>
    </w:rPr>
  </w:style>
  <w:style w:type="paragraph" w:styleId="Zhlav">
    <w:name w:val="header"/>
    <w:aliases w:val=" Char4"/>
    <w:basedOn w:val="Normln"/>
    <w:link w:val="ZhlavChar"/>
    <w:rsid w:val="00A320E8"/>
    <w:pPr>
      <w:tabs>
        <w:tab w:val="center" w:pos="4536"/>
        <w:tab w:val="right" w:pos="9072"/>
      </w:tabs>
      <w:spacing w:line="260" w:lineRule="exact"/>
      <w:jc w:val="right"/>
    </w:pPr>
    <w:rPr>
      <w:b/>
      <w:bCs/>
    </w:rPr>
  </w:style>
  <w:style w:type="character" w:customStyle="1" w:styleId="ZhlavChar">
    <w:name w:val="Záhlaví Char"/>
    <w:aliases w:val=" Char4 Char"/>
    <w:link w:val="Zhlav"/>
    <w:rsid w:val="00A43C22"/>
    <w:rPr>
      <w:rFonts w:ascii="CD Fedra Book" w:hAnsi="CD Fedra Book" w:cs="CD Fedra Book"/>
      <w:b/>
      <w:bCs/>
      <w:color w:val="000000"/>
      <w:lang w:val="cs-CZ" w:eastAsia="cs-CZ"/>
    </w:rPr>
  </w:style>
  <w:style w:type="paragraph" w:styleId="Zpat">
    <w:name w:val="footer"/>
    <w:basedOn w:val="Normln"/>
    <w:link w:val="ZpatChar"/>
    <w:uiPriority w:val="99"/>
    <w:rsid w:val="00A320E8"/>
    <w:pPr>
      <w:tabs>
        <w:tab w:val="clear" w:pos="1588"/>
        <w:tab w:val="clear" w:pos="4394"/>
        <w:tab w:val="clear" w:pos="5954"/>
        <w:tab w:val="clear" w:pos="8278"/>
      </w:tabs>
      <w:spacing w:line="200" w:lineRule="atLeast"/>
      <w:jc w:val="left"/>
    </w:pPr>
    <w:rPr>
      <w:sz w:val="14"/>
      <w:szCs w:val="14"/>
    </w:rPr>
  </w:style>
  <w:style w:type="character" w:customStyle="1" w:styleId="ZpatChar">
    <w:name w:val="Zápatí Char"/>
    <w:link w:val="Zpat"/>
    <w:uiPriority w:val="99"/>
    <w:rsid w:val="00DC5553"/>
    <w:rPr>
      <w:rFonts w:ascii="CD Fedra Book" w:hAnsi="CD Fedra Book" w:cs="CD Fedra Book"/>
      <w:color w:val="000000"/>
      <w:sz w:val="14"/>
      <w:szCs w:val="14"/>
    </w:rPr>
  </w:style>
  <w:style w:type="paragraph" w:styleId="Textbubliny">
    <w:name w:val="Balloon Text"/>
    <w:basedOn w:val="Normln"/>
    <w:link w:val="TextbublinyChar"/>
    <w:semiHidden/>
    <w:rsid w:val="00A320E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C5553"/>
    <w:rPr>
      <w:rFonts w:ascii="Tahoma" w:hAnsi="Tahoma" w:cs="Tahoma"/>
      <w:color w:val="000000"/>
      <w:sz w:val="16"/>
      <w:szCs w:val="16"/>
    </w:rPr>
  </w:style>
  <w:style w:type="paragraph" w:customStyle="1" w:styleId="Jblslovelk">
    <w:name w:val="ČJ bílé číslo velké"/>
    <w:basedOn w:val="Normln"/>
    <w:rsid w:val="00A320E8"/>
    <w:pPr>
      <w:spacing w:before="100" w:line="360" w:lineRule="auto"/>
      <w:ind w:left="284" w:right="-68"/>
      <w:jc w:val="left"/>
    </w:pPr>
    <w:rPr>
      <w:b/>
      <w:bCs/>
      <w:color w:val="FFFFFF"/>
      <w:sz w:val="40"/>
      <w:szCs w:val="40"/>
    </w:rPr>
  </w:style>
  <w:style w:type="paragraph" w:customStyle="1" w:styleId="hlavikatabobsah">
    <w:name w:val="hlavička tab.obsah"/>
    <w:basedOn w:val="Normln"/>
    <w:rsid w:val="00A320E8"/>
    <w:pPr>
      <w:spacing w:before="34" w:line="360" w:lineRule="auto"/>
      <w:ind w:left="-57"/>
      <w:jc w:val="left"/>
    </w:pPr>
    <w:rPr>
      <w:b/>
      <w:bCs/>
    </w:rPr>
  </w:style>
  <w:style w:type="paragraph" w:customStyle="1" w:styleId="Jblpopis">
    <w:name w:val="ČJ bílé popis"/>
    <w:basedOn w:val="Normln"/>
    <w:rsid w:val="00A320E8"/>
    <w:pPr>
      <w:spacing w:before="100" w:line="360" w:lineRule="auto"/>
      <w:ind w:left="-57"/>
      <w:jc w:val="left"/>
    </w:pPr>
    <w:rPr>
      <w:color w:val="FFFFFF"/>
      <w:sz w:val="14"/>
      <w:szCs w:val="14"/>
    </w:rPr>
  </w:style>
  <w:style w:type="paragraph" w:customStyle="1" w:styleId="Jblslom">
    <w:name w:val="ČJ bílé číslo m"/>
    <w:basedOn w:val="Normln"/>
    <w:rsid w:val="00014553"/>
    <w:pPr>
      <w:spacing w:before="20" w:line="360" w:lineRule="auto"/>
      <w:ind w:right="-57"/>
      <w:jc w:val="left"/>
    </w:pPr>
    <w:rPr>
      <w:rFonts w:cs="CD Fedra Medium"/>
      <w:color w:val="FFFFFF"/>
    </w:rPr>
  </w:style>
  <w:style w:type="paragraph" w:customStyle="1" w:styleId="Jernpopis">
    <w:name w:val="ČJ černé popis"/>
    <w:basedOn w:val="Normln"/>
    <w:rsid w:val="00A320E8"/>
    <w:pPr>
      <w:spacing w:before="100" w:line="360" w:lineRule="auto"/>
      <w:ind w:left="-57"/>
      <w:jc w:val="left"/>
    </w:pPr>
    <w:rPr>
      <w:sz w:val="14"/>
      <w:szCs w:val="14"/>
    </w:rPr>
  </w:style>
  <w:style w:type="paragraph" w:customStyle="1" w:styleId="Jernslom">
    <w:name w:val="ČJ černé číslo m"/>
    <w:basedOn w:val="Jblslom"/>
    <w:rsid w:val="00A320E8"/>
    <w:pPr>
      <w:spacing w:line="240" w:lineRule="auto"/>
    </w:pPr>
    <w:rPr>
      <w:color w:val="auto"/>
    </w:rPr>
  </w:style>
  <w:style w:type="paragraph" w:styleId="Obsah3">
    <w:name w:val="toc 3"/>
    <w:basedOn w:val="Normln"/>
    <w:next w:val="Normln"/>
    <w:autoRedefine/>
    <w:uiPriority w:val="39"/>
    <w:rsid w:val="0031499D"/>
    <w:pPr>
      <w:tabs>
        <w:tab w:val="clear" w:pos="1588"/>
        <w:tab w:val="clear" w:pos="4394"/>
        <w:tab w:val="clear" w:pos="5954"/>
        <w:tab w:val="clear" w:pos="8278"/>
        <w:tab w:val="clear" w:pos="9923"/>
      </w:tabs>
      <w:ind w:left="400"/>
    </w:pPr>
  </w:style>
  <w:style w:type="paragraph" w:customStyle="1" w:styleId="normlnsslem">
    <w:name w:val="normální s číslem"/>
    <w:basedOn w:val="Normln"/>
    <w:rsid w:val="00241135"/>
    <w:pPr>
      <w:tabs>
        <w:tab w:val="clear" w:pos="1588"/>
        <w:tab w:val="clear" w:pos="4394"/>
        <w:tab w:val="clear" w:pos="5954"/>
        <w:tab w:val="clear" w:pos="8278"/>
        <w:tab w:val="clear" w:pos="9923"/>
        <w:tab w:val="right" w:leader="dot" w:pos="4788"/>
      </w:tabs>
    </w:pPr>
  </w:style>
  <w:style w:type="paragraph" w:customStyle="1" w:styleId="Adresa">
    <w:name w:val="Adresa"/>
    <w:basedOn w:val="Normln"/>
    <w:rsid w:val="00A320E8"/>
    <w:pPr>
      <w:framePr w:w="4519" w:h="1752" w:hRule="exact" w:wrap="around" w:vAnchor="page" w:hAnchor="page" w:x="5841" w:y="3142" w:anchorLock="1"/>
      <w:shd w:val="solid" w:color="FFFFFF" w:fill="FFFFFF"/>
    </w:pPr>
  </w:style>
  <w:style w:type="character" w:styleId="slostrnky">
    <w:name w:val="page number"/>
    <w:rsid w:val="00014553"/>
    <w:rPr>
      <w:rFonts w:ascii="Arial" w:hAnsi="Arial"/>
    </w:rPr>
  </w:style>
  <w:style w:type="paragraph" w:customStyle="1" w:styleId="Jblslo">
    <w:name w:val="ČJ bílé číslo"/>
    <w:basedOn w:val="Normln"/>
    <w:rsid w:val="00A320E8"/>
    <w:pPr>
      <w:spacing w:line="240" w:lineRule="auto"/>
    </w:pPr>
    <w:rPr>
      <w:b/>
      <w:bCs/>
      <w:color w:val="FFFFFF"/>
    </w:rPr>
  </w:style>
  <w:style w:type="paragraph" w:customStyle="1" w:styleId="Hlaviky-popis">
    <w:name w:val="Hlavičky - popis"/>
    <w:basedOn w:val="Normln"/>
    <w:rsid w:val="00A320E8"/>
    <w:pPr>
      <w:spacing w:line="240" w:lineRule="auto"/>
      <w:jc w:val="left"/>
    </w:pPr>
    <w:rPr>
      <w:sz w:val="14"/>
      <w:szCs w:val="14"/>
    </w:rPr>
  </w:style>
  <w:style w:type="paragraph" w:customStyle="1" w:styleId="Hlavikyobsah">
    <w:name w:val="Hlavičky obsah"/>
    <w:basedOn w:val="Normln"/>
    <w:rsid w:val="00A320E8"/>
    <w:pPr>
      <w:spacing w:line="240" w:lineRule="auto"/>
    </w:pPr>
    <w:rPr>
      <w:b/>
      <w:bCs/>
    </w:rPr>
  </w:style>
  <w:style w:type="table" w:styleId="Mkatabulky">
    <w:name w:val="Table Grid"/>
    <w:basedOn w:val="Normlntabulka"/>
    <w:rsid w:val="00A320E8"/>
    <w:pPr>
      <w:tabs>
        <w:tab w:val="left" w:pos="1588"/>
        <w:tab w:val="left" w:pos="4394"/>
        <w:tab w:val="right" w:pos="5954"/>
        <w:tab w:val="right" w:pos="8278"/>
        <w:tab w:val="right" w:pos="9923"/>
      </w:tabs>
      <w:overflowPunct w:val="0"/>
      <w:autoSpaceDE w:val="0"/>
      <w:autoSpaceDN w:val="0"/>
      <w:adjustRightInd w:val="0"/>
      <w:spacing w:line="260" w:lineRule="atLeast"/>
      <w:jc w:val="both"/>
      <w:textAlignment w:val="baseline"/>
    </w:pPr>
    <w:rPr>
      <w:rFonts w:ascii="CD Fedra Book" w:hAnsi="CD Fedra Book" w:cs="CD Fedra Boo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zevplohy">
    <w:name w:val="Název přílohy"/>
    <w:rsid w:val="00014553"/>
    <w:rPr>
      <w:rFonts w:ascii="Arial" w:hAnsi="Arial"/>
      <w:b/>
      <w:bCs/>
    </w:rPr>
  </w:style>
  <w:style w:type="paragraph" w:customStyle="1" w:styleId="normlntabvlevo">
    <w:name w:val="normální tab.vlevo"/>
    <w:basedOn w:val="Normln"/>
    <w:rsid w:val="00241135"/>
    <w:pPr>
      <w:jc w:val="left"/>
    </w:pPr>
  </w:style>
  <w:style w:type="paragraph" w:styleId="Podpis">
    <w:name w:val="Signature"/>
    <w:basedOn w:val="Normln"/>
    <w:next w:val="Normln"/>
    <w:link w:val="PodpisChar"/>
    <w:rsid w:val="00A320E8"/>
    <w:pPr>
      <w:spacing w:line="320" w:lineRule="atLeast"/>
      <w:jc w:val="left"/>
    </w:pPr>
    <w:rPr>
      <w:b/>
      <w:bCs/>
    </w:rPr>
  </w:style>
  <w:style w:type="character" w:customStyle="1" w:styleId="PodpisChar">
    <w:name w:val="Podpis Char"/>
    <w:link w:val="Podpis"/>
    <w:rsid w:val="00386EAF"/>
    <w:rPr>
      <w:rFonts w:ascii="CD Fedra Book" w:hAnsi="CD Fedra Book" w:cs="CD Fedra Book"/>
      <w:b/>
      <w:bCs/>
      <w:color w:val="000000"/>
    </w:rPr>
  </w:style>
  <w:style w:type="paragraph" w:customStyle="1" w:styleId="Podpis-funkce">
    <w:name w:val="Podpis - funkce"/>
    <w:basedOn w:val="Normln"/>
    <w:next w:val="Normln"/>
    <w:rsid w:val="00A320E8"/>
    <w:pPr>
      <w:spacing w:line="200" w:lineRule="atLeast"/>
    </w:pPr>
    <w:rPr>
      <w:sz w:val="14"/>
      <w:szCs w:val="14"/>
    </w:rPr>
  </w:style>
  <w:style w:type="paragraph" w:customStyle="1" w:styleId="podpisvt">
    <w:name w:val="podpis větší"/>
    <w:basedOn w:val="Podpis-funkce"/>
    <w:next w:val="Normln"/>
    <w:rsid w:val="00014553"/>
    <w:pPr>
      <w:tabs>
        <w:tab w:val="clear" w:pos="1588"/>
        <w:tab w:val="left" w:pos="855"/>
      </w:tabs>
      <w:spacing w:line="240" w:lineRule="auto"/>
      <w:jc w:val="left"/>
    </w:pPr>
    <w:rPr>
      <w:rFonts w:cs="CD Fedra Medium"/>
      <w:sz w:val="20"/>
      <w:szCs w:val="20"/>
    </w:rPr>
  </w:style>
  <w:style w:type="paragraph" w:customStyle="1" w:styleId="Ploha">
    <w:name w:val="Příloha"/>
    <w:basedOn w:val="Normln"/>
    <w:rsid w:val="00014553"/>
    <w:rPr>
      <w:rFonts w:cs="CD Fedra Medium"/>
    </w:rPr>
  </w:style>
  <w:style w:type="character" w:customStyle="1" w:styleId="Strana">
    <w:name w:val="Strana"/>
    <w:rsid w:val="00014553"/>
    <w:rPr>
      <w:rFonts w:ascii="Arial" w:hAnsi="Arial"/>
    </w:rPr>
  </w:style>
  <w:style w:type="paragraph" w:customStyle="1" w:styleId="TextDopisu">
    <w:name w:val="TextDopisu"/>
    <w:basedOn w:val="Normln"/>
    <w:rsid w:val="00A320E8"/>
    <w:pPr>
      <w:ind w:firstLine="567"/>
    </w:pPr>
  </w:style>
  <w:style w:type="paragraph" w:customStyle="1" w:styleId="typanzev">
    <w:name w:val="typ a název"/>
    <w:basedOn w:val="Normln"/>
    <w:rsid w:val="00A320E8"/>
    <w:pPr>
      <w:spacing w:before="100" w:after="200" w:line="1080" w:lineRule="auto"/>
      <w:ind w:left="-57" w:right="-28"/>
      <w:jc w:val="left"/>
    </w:pPr>
    <w:rPr>
      <w:sz w:val="14"/>
      <w:szCs w:val="14"/>
    </w:rPr>
  </w:style>
  <w:style w:type="paragraph" w:customStyle="1" w:styleId="Vc">
    <w:name w:val="Věc"/>
    <w:basedOn w:val="Normln"/>
    <w:rsid w:val="00A320E8"/>
    <w:pPr>
      <w:ind w:left="1588" w:hanging="1588"/>
      <w:jc w:val="left"/>
    </w:pPr>
    <w:rPr>
      <w:b/>
      <w:bCs/>
    </w:rPr>
  </w:style>
  <w:style w:type="character" w:styleId="Hypertextovodkaz">
    <w:name w:val="Hyperlink"/>
    <w:uiPriority w:val="99"/>
    <w:rsid w:val="00014553"/>
    <w:rPr>
      <w:rFonts w:ascii="Arial" w:hAnsi="Arial"/>
      <w:color w:val="0000FF"/>
      <w:u w:val="single"/>
    </w:rPr>
  </w:style>
  <w:style w:type="paragraph" w:customStyle="1" w:styleId="Nadpishlavn">
    <w:name w:val="Nadpis hlavní"/>
    <w:basedOn w:val="Normln"/>
    <w:next w:val="Normln"/>
    <w:qFormat/>
    <w:rsid w:val="009A68F7"/>
    <w:pPr>
      <w:framePr w:hSpace="142" w:wrap="around" w:vAnchor="text" w:hAnchor="text" w:y="1"/>
      <w:suppressOverlap/>
    </w:pPr>
    <w:rPr>
      <w:rFonts w:cs="CD Fedra Medium"/>
      <w:sz w:val="40"/>
      <w:szCs w:val="40"/>
    </w:rPr>
  </w:style>
  <w:style w:type="paragraph" w:styleId="Nadpisobsahu">
    <w:name w:val="TOC Heading"/>
    <w:basedOn w:val="Nadpis1"/>
    <w:next w:val="Normln"/>
    <w:uiPriority w:val="39"/>
    <w:qFormat/>
    <w:rsid w:val="00241135"/>
    <w:pPr>
      <w:keepNext/>
      <w:keepLines/>
      <w:numPr>
        <w:numId w:val="0"/>
      </w:numPr>
      <w:tabs>
        <w:tab w:val="clear" w:pos="851"/>
        <w:tab w:val="clear" w:pos="4394"/>
        <w:tab w:val="clear" w:pos="5954"/>
        <w:tab w:val="clear" w:pos="8278"/>
        <w:tab w:val="clear" w:pos="9923"/>
      </w:tabs>
      <w:overflowPunct/>
      <w:autoSpaceDE/>
      <w:autoSpaceDN/>
      <w:adjustRightInd/>
      <w:spacing w:before="480" w:after="0" w:line="276" w:lineRule="auto"/>
      <w:jc w:val="center"/>
      <w:textAlignment w:val="auto"/>
      <w:outlineLvl w:val="9"/>
    </w:pPr>
    <w:rPr>
      <w:rFonts w:cs="Cambria"/>
      <w:b/>
      <w:bCs/>
      <w:color w:val="auto"/>
      <w:szCs w:val="28"/>
      <w:lang w:eastAsia="en-US"/>
    </w:rPr>
  </w:style>
  <w:style w:type="paragraph" w:styleId="Obsah1">
    <w:name w:val="toc 1"/>
    <w:basedOn w:val="Normln"/>
    <w:next w:val="Normln"/>
    <w:autoRedefine/>
    <w:uiPriority w:val="39"/>
    <w:rsid w:val="00B306E1"/>
    <w:pPr>
      <w:tabs>
        <w:tab w:val="clear" w:pos="1588"/>
        <w:tab w:val="clear" w:pos="4394"/>
        <w:tab w:val="clear" w:pos="5954"/>
        <w:tab w:val="clear" w:pos="8278"/>
        <w:tab w:val="clear" w:pos="9923"/>
        <w:tab w:val="right" w:leader="dot" w:pos="10032"/>
      </w:tabs>
      <w:jc w:val="left"/>
    </w:pPr>
  </w:style>
  <w:style w:type="paragraph" w:styleId="Obsah2">
    <w:name w:val="toc 2"/>
    <w:basedOn w:val="Normln"/>
    <w:next w:val="Normln"/>
    <w:autoRedefine/>
    <w:uiPriority w:val="39"/>
    <w:rsid w:val="00A320E8"/>
    <w:pPr>
      <w:tabs>
        <w:tab w:val="clear" w:pos="1588"/>
        <w:tab w:val="clear" w:pos="4394"/>
        <w:tab w:val="clear" w:pos="5954"/>
        <w:tab w:val="clear" w:pos="8278"/>
        <w:tab w:val="clear" w:pos="9923"/>
      </w:tabs>
      <w:ind w:left="200"/>
    </w:pPr>
  </w:style>
  <w:style w:type="paragraph" w:customStyle="1" w:styleId="Odrky">
    <w:name w:val="Odrážky"/>
    <w:basedOn w:val="Normln"/>
    <w:qFormat/>
    <w:rsid w:val="00A320E8"/>
    <w:pPr>
      <w:numPr>
        <w:numId w:val="1"/>
      </w:numPr>
      <w:tabs>
        <w:tab w:val="clear" w:pos="1588"/>
        <w:tab w:val="left" w:pos="426"/>
      </w:tabs>
    </w:pPr>
  </w:style>
  <w:style w:type="paragraph" w:customStyle="1" w:styleId="Podnadpishlavn">
    <w:name w:val="Podnadpis hlavní"/>
    <w:basedOn w:val="Normln"/>
    <w:qFormat/>
    <w:rsid w:val="00A320E8"/>
    <w:pPr>
      <w:framePr w:hSpace="142" w:wrap="around" w:vAnchor="text" w:hAnchor="text" w:y="1"/>
      <w:spacing w:line="240" w:lineRule="auto"/>
      <w:suppressOverlap/>
    </w:pPr>
    <w:rPr>
      <w:rFonts w:ascii="CD Fedra Medium" w:hAnsi="CD Fedra Medium" w:cs="CD Fedra Medium"/>
      <w:sz w:val="32"/>
      <w:szCs w:val="32"/>
    </w:rPr>
  </w:style>
  <w:style w:type="paragraph" w:styleId="Zkladntext">
    <w:name w:val="Body Text"/>
    <w:basedOn w:val="Normln"/>
    <w:link w:val="ZkladntextChar"/>
    <w:uiPriority w:val="99"/>
    <w:rsid w:val="00A320E8"/>
    <w:pPr>
      <w:tabs>
        <w:tab w:val="clear" w:pos="1588"/>
        <w:tab w:val="clear" w:pos="4394"/>
        <w:tab w:val="clear" w:pos="5954"/>
        <w:tab w:val="clear" w:pos="8278"/>
        <w:tab w:val="clear" w:pos="9923"/>
      </w:tabs>
      <w:overflowPunct/>
      <w:autoSpaceDE/>
      <w:autoSpaceDN/>
      <w:adjustRightInd/>
      <w:spacing w:after="120" w:line="240" w:lineRule="auto"/>
      <w:jc w:val="left"/>
      <w:textAlignment w:val="auto"/>
    </w:pPr>
    <w:rPr>
      <w:rFonts w:cs="Times New Roman"/>
      <w:color w:val="auto"/>
      <w:sz w:val="24"/>
      <w:szCs w:val="24"/>
    </w:rPr>
  </w:style>
  <w:style w:type="character" w:customStyle="1" w:styleId="ZkladntextChar">
    <w:name w:val="Základní text Char"/>
    <w:link w:val="Zkladntext"/>
    <w:uiPriority w:val="99"/>
    <w:rsid w:val="00A320E8"/>
    <w:rPr>
      <w:sz w:val="24"/>
      <w:szCs w:val="24"/>
    </w:rPr>
  </w:style>
  <w:style w:type="paragraph" w:styleId="Textkomente">
    <w:name w:val="annotation text"/>
    <w:basedOn w:val="Normln"/>
    <w:link w:val="TextkomenteChar1"/>
    <w:uiPriority w:val="99"/>
    <w:semiHidden/>
    <w:rsid w:val="00AB3727"/>
    <w:pPr>
      <w:tabs>
        <w:tab w:val="clear" w:pos="1588"/>
        <w:tab w:val="clear" w:pos="4394"/>
        <w:tab w:val="clear" w:pos="5954"/>
        <w:tab w:val="clear" w:pos="8278"/>
        <w:tab w:val="clear" w:pos="9923"/>
      </w:tabs>
      <w:overflowPunct/>
      <w:autoSpaceDE/>
      <w:autoSpaceDN/>
      <w:adjustRightInd/>
      <w:spacing w:line="240" w:lineRule="auto"/>
      <w:jc w:val="left"/>
      <w:textAlignment w:val="auto"/>
    </w:pPr>
    <w:rPr>
      <w:rFonts w:cs="Arial"/>
      <w:color w:val="auto"/>
    </w:rPr>
  </w:style>
  <w:style w:type="character" w:customStyle="1" w:styleId="TextkomenteChar1">
    <w:name w:val="Text komentáře Char1"/>
    <w:link w:val="Textkomente"/>
    <w:uiPriority w:val="99"/>
    <w:semiHidden/>
    <w:rsid w:val="00DC5553"/>
    <w:rPr>
      <w:rFonts w:ascii="Arial" w:hAnsi="Arial" w:cs="Arial"/>
    </w:rPr>
  </w:style>
  <w:style w:type="paragraph" w:customStyle="1" w:styleId="oddl">
    <w:name w:val="oddíl"/>
    <w:basedOn w:val="Normln"/>
    <w:rsid w:val="00AB3727"/>
    <w:pPr>
      <w:tabs>
        <w:tab w:val="clear" w:pos="1588"/>
        <w:tab w:val="clear" w:pos="4394"/>
        <w:tab w:val="clear" w:pos="5954"/>
        <w:tab w:val="clear" w:pos="8278"/>
        <w:tab w:val="clear" w:pos="992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overflowPunct/>
      <w:autoSpaceDE/>
      <w:autoSpaceDN/>
      <w:adjustRightInd/>
      <w:spacing w:line="240" w:lineRule="auto"/>
      <w:jc w:val="center"/>
      <w:textAlignment w:val="auto"/>
    </w:pPr>
    <w:rPr>
      <w:rFonts w:cs="Arial"/>
      <w:caps/>
      <w:color w:val="auto"/>
      <w:sz w:val="22"/>
      <w:szCs w:val="22"/>
    </w:rPr>
  </w:style>
  <w:style w:type="paragraph" w:customStyle="1" w:styleId="Podnadpis">
    <w:name w:val="Podnadpis"/>
    <w:basedOn w:val="Normln"/>
    <w:qFormat/>
    <w:rsid w:val="00043400"/>
    <w:pPr>
      <w:tabs>
        <w:tab w:val="clear" w:pos="1588"/>
        <w:tab w:val="clear" w:pos="4394"/>
        <w:tab w:val="clear" w:pos="5954"/>
        <w:tab w:val="clear" w:pos="8278"/>
        <w:tab w:val="clear" w:pos="9923"/>
      </w:tabs>
      <w:overflowPunct/>
      <w:adjustRightInd/>
      <w:spacing w:before="240" w:line="240" w:lineRule="auto"/>
      <w:jc w:val="left"/>
      <w:textAlignment w:val="auto"/>
    </w:pPr>
    <w:rPr>
      <w:rFonts w:ascii="CD Fedra Medium" w:hAnsi="CD Fedra Medium" w:cs="CD Fedra Medium"/>
      <w:color w:val="auto"/>
    </w:rPr>
  </w:style>
  <w:style w:type="paragraph" w:customStyle="1" w:styleId="Odraen">
    <w:name w:val="Odražený"/>
    <w:basedOn w:val="Normln"/>
    <w:qFormat/>
    <w:rsid w:val="00043400"/>
    <w:pPr>
      <w:tabs>
        <w:tab w:val="clear" w:pos="1588"/>
        <w:tab w:val="clear" w:pos="4394"/>
        <w:tab w:val="clear" w:pos="5954"/>
        <w:tab w:val="clear" w:pos="8278"/>
        <w:tab w:val="clear" w:pos="9923"/>
        <w:tab w:val="left" w:pos="955"/>
      </w:tabs>
      <w:overflowPunct/>
      <w:adjustRightInd/>
      <w:spacing w:line="240" w:lineRule="auto"/>
      <w:ind w:left="955" w:hanging="955"/>
      <w:jc w:val="left"/>
      <w:textAlignment w:val="auto"/>
    </w:pPr>
    <w:rPr>
      <w:color w:val="auto"/>
    </w:rPr>
  </w:style>
  <w:style w:type="paragraph" w:customStyle="1" w:styleId="CharChar1">
    <w:name w:val="Char Char1"/>
    <w:basedOn w:val="Normln"/>
    <w:rsid w:val="00014553"/>
    <w:pPr>
      <w:tabs>
        <w:tab w:val="clear" w:pos="1588"/>
        <w:tab w:val="clear" w:pos="4394"/>
        <w:tab w:val="clear" w:pos="5954"/>
        <w:tab w:val="clear" w:pos="8278"/>
        <w:tab w:val="clear" w:pos="9923"/>
      </w:tabs>
      <w:overflowPunct/>
      <w:autoSpaceDE/>
      <w:autoSpaceDN/>
      <w:adjustRightInd/>
      <w:spacing w:after="160" w:line="240" w:lineRule="exact"/>
      <w:jc w:val="left"/>
      <w:textAlignment w:val="auto"/>
    </w:pPr>
    <w:rPr>
      <w:rFonts w:cs="Tahoma"/>
      <w:color w:val="auto"/>
      <w:lang w:val="en-US" w:eastAsia="en-US"/>
    </w:rPr>
  </w:style>
  <w:style w:type="character" w:customStyle="1" w:styleId="TextkomenteChar">
    <w:name w:val="Text komentáře Char"/>
    <w:uiPriority w:val="99"/>
    <w:semiHidden/>
    <w:rsid w:val="00DC5553"/>
    <w:rPr>
      <w:rFonts w:ascii="Arial" w:hAnsi="Arial" w:cs="Arial"/>
    </w:rPr>
  </w:style>
  <w:style w:type="paragraph" w:styleId="Seznam">
    <w:name w:val="List"/>
    <w:basedOn w:val="Normln"/>
    <w:uiPriority w:val="99"/>
    <w:rsid w:val="00DC5553"/>
    <w:pPr>
      <w:tabs>
        <w:tab w:val="clear" w:pos="1588"/>
        <w:tab w:val="clear" w:pos="4394"/>
        <w:tab w:val="clear" w:pos="5954"/>
        <w:tab w:val="clear" w:pos="8278"/>
        <w:tab w:val="clear" w:pos="9923"/>
        <w:tab w:val="left" w:leader="dot" w:pos="1985"/>
      </w:tabs>
      <w:suppressAutoHyphens/>
      <w:overflowPunct/>
      <w:autoSpaceDE/>
      <w:autoSpaceDN/>
      <w:adjustRightInd/>
      <w:spacing w:before="120" w:line="240" w:lineRule="auto"/>
      <w:textAlignment w:val="auto"/>
    </w:pPr>
    <w:rPr>
      <w:rFonts w:cs="Arial"/>
      <w:color w:val="auto"/>
      <w:sz w:val="22"/>
      <w:szCs w:val="22"/>
      <w:lang w:eastAsia="ar-SA"/>
    </w:rPr>
  </w:style>
  <w:style w:type="paragraph" w:customStyle="1" w:styleId="Styl14">
    <w:name w:val="Styl14"/>
    <w:basedOn w:val="Normln"/>
    <w:uiPriority w:val="99"/>
    <w:rsid w:val="00DC5553"/>
    <w:pPr>
      <w:tabs>
        <w:tab w:val="clear" w:pos="1588"/>
        <w:tab w:val="clear" w:pos="4394"/>
        <w:tab w:val="clear" w:pos="5954"/>
        <w:tab w:val="clear" w:pos="8278"/>
        <w:tab w:val="clear" w:pos="9923"/>
      </w:tabs>
      <w:overflowPunct/>
      <w:spacing w:line="240" w:lineRule="auto"/>
      <w:ind w:left="964" w:hanging="397"/>
      <w:textAlignment w:val="auto"/>
    </w:pPr>
    <w:rPr>
      <w:color w:val="auto"/>
      <w:sz w:val="24"/>
      <w:szCs w:val="24"/>
    </w:rPr>
  </w:style>
  <w:style w:type="paragraph" w:customStyle="1" w:styleId="Adresanadopis">
    <w:name w:val="Adresa na dopis"/>
    <w:basedOn w:val="Zvr"/>
    <w:uiPriority w:val="99"/>
    <w:rsid w:val="00DC5553"/>
    <w:pPr>
      <w:pBdr>
        <w:top w:val="single" w:sz="6" w:space="4" w:color="auto"/>
        <w:left w:val="single" w:sz="6" w:space="4" w:color="auto"/>
        <w:bottom w:val="single" w:sz="6" w:space="4" w:color="auto"/>
        <w:right w:val="single" w:sz="6" w:space="4" w:color="auto"/>
      </w:pBdr>
      <w:tabs>
        <w:tab w:val="clear" w:pos="1588"/>
        <w:tab w:val="clear" w:pos="4394"/>
        <w:tab w:val="clear" w:pos="5954"/>
        <w:tab w:val="clear" w:pos="8278"/>
        <w:tab w:val="clear" w:pos="9923"/>
      </w:tabs>
      <w:spacing w:line="240" w:lineRule="auto"/>
      <w:ind w:left="4536"/>
      <w:jc w:val="left"/>
    </w:pPr>
    <w:rPr>
      <w:color w:val="auto"/>
      <w:sz w:val="24"/>
      <w:szCs w:val="24"/>
    </w:rPr>
  </w:style>
  <w:style w:type="paragraph" w:styleId="Zvr">
    <w:name w:val="Closing"/>
    <w:basedOn w:val="Normln"/>
    <w:link w:val="ZvrChar"/>
    <w:uiPriority w:val="99"/>
    <w:rsid w:val="00DC5553"/>
    <w:pPr>
      <w:ind w:left="4252"/>
    </w:pPr>
  </w:style>
  <w:style w:type="character" w:customStyle="1" w:styleId="ZvrChar">
    <w:name w:val="Závěr Char"/>
    <w:link w:val="Zvr"/>
    <w:uiPriority w:val="99"/>
    <w:rsid w:val="00DC5553"/>
    <w:rPr>
      <w:rFonts w:ascii="CD Fedra Book" w:hAnsi="CD Fedra Book" w:cs="CD Fedra Book"/>
      <w:color w:val="000000"/>
    </w:rPr>
  </w:style>
  <w:style w:type="paragraph" w:customStyle="1" w:styleId="Char4CharCharCharCharCharCharCharCharChar">
    <w:name w:val="Char4 Char Char Char Char Char Char Char Char Char"/>
    <w:basedOn w:val="Normln"/>
    <w:uiPriority w:val="99"/>
    <w:rsid w:val="00DC5553"/>
    <w:pPr>
      <w:tabs>
        <w:tab w:val="clear" w:pos="1588"/>
        <w:tab w:val="clear" w:pos="4394"/>
        <w:tab w:val="clear" w:pos="5954"/>
        <w:tab w:val="clear" w:pos="8278"/>
        <w:tab w:val="clear" w:pos="9923"/>
      </w:tabs>
      <w:overflowPunct/>
      <w:autoSpaceDE/>
      <w:autoSpaceDN/>
      <w:adjustRightInd/>
      <w:spacing w:after="160" w:line="240" w:lineRule="exact"/>
      <w:jc w:val="left"/>
      <w:textAlignment w:val="auto"/>
    </w:pPr>
    <w:rPr>
      <w:rFonts w:ascii="Times New Roman Bold" w:hAnsi="Times New Roman Bold" w:cs="Times New Roman Bold"/>
      <w:color w:val="auto"/>
      <w:sz w:val="22"/>
      <w:szCs w:val="22"/>
      <w:lang w:val="sk-SK" w:eastAsia="en-US"/>
    </w:rPr>
  </w:style>
  <w:style w:type="paragraph" w:customStyle="1" w:styleId="kjr-nadpis">
    <w:name w:val="kjr-nadpis"/>
    <w:basedOn w:val="Normln"/>
    <w:uiPriority w:val="99"/>
    <w:rsid w:val="00DC5553"/>
    <w:pPr>
      <w:keepNext/>
      <w:keepLines/>
      <w:tabs>
        <w:tab w:val="clear" w:pos="1588"/>
        <w:tab w:val="clear" w:pos="4394"/>
        <w:tab w:val="clear" w:pos="5954"/>
        <w:tab w:val="clear" w:pos="8278"/>
        <w:tab w:val="clear" w:pos="9923"/>
      </w:tabs>
      <w:overflowPunct/>
      <w:autoSpaceDE/>
      <w:autoSpaceDN/>
      <w:adjustRightInd/>
      <w:spacing w:line="240" w:lineRule="auto"/>
      <w:jc w:val="left"/>
      <w:textAlignment w:val="auto"/>
    </w:pPr>
    <w:rPr>
      <w:rFonts w:cs="Arial"/>
      <w:color w:val="auto"/>
      <w:sz w:val="24"/>
      <w:szCs w:val="24"/>
    </w:rPr>
  </w:style>
  <w:style w:type="character" w:styleId="Sledovanodkaz">
    <w:name w:val="FollowedHyperlink"/>
    <w:uiPriority w:val="99"/>
    <w:rsid w:val="00DC5553"/>
    <w:rPr>
      <w:color w:val="800080"/>
      <w:u w:val="single"/>
    </w:rPr>
  </w:style>
  <w:style w:type="paragraph" w:styleId="Hlavikaobsahu">
    <w:name w:val="toa heading"/>
    <w:basedOn w:val="Normln"/>
    <w:next w:val="Normln"/>
    <w:uiPriority w:val="99"/>
    <w:semiHidden/>
    <w:rsid w:val="00DC5553"/>
    <w:pPr>
      <w:tabs>
        <w:tab w:val="clear" w:pos="1588"/>
        <w:tab w:val="clear" w:pos="4394"/>
        <w:tab w:val="clear" w:pos="5954"/>
        <w:tab w:val="clear" w:pos="8278"/>
        <w:tab w:val="clear" w:pos="9923"/>
      </w:tabs>
      <w:overflowPunct/>
      <w:adjustRightInd/>
      <w:spacing w:before="120" w:line="240" w:lineRule="auto"/>
      <w:jc w:val="left"/>
      <w:textAlignment w:val="auto"/>
    </w:pPr>
    <w:rPr>
      <w:rFonts w:cs="Arial"/>
      <w:b/>
      <w:bCs/>
      <w:color w:val="auto"/>
      <w:sz w:val="28"/>
      <w:szCs w:val="28"/>
    </w:rPr>
  </w:style>
  <w:style w:type="paragraph" w:customStyle="1" w:styleId="CharChar">
    <w:name w:val="Char Char"/>
    <w:basedOn w:val="Normln"/>
    <w:uiPriority w:val="99"/>
    <w:rsid w:val="00014553"/>
    <w:pPr>
      <w:tabs>
        <w:tab w:val="clear" w:pos="1588"/>
        <w:tab w:val="clear" w:pos="4394"/>
        <w:tab w:val="clear" w:pos="5954"/>
        <w:tab w:val="clear" w:pos="8278"/>
        <w:tab w:val="clear" w:pos="9923"/>
      </w:tabs>
      <w:overflowPunct/>
      <w:autoSpaceDE/>
      <w:autoSpaceDN/>
      <w:adjustRightInd/>
      <w:spacing w:after="160" w:line="240" w:lineRule="exact"/>
      <w:jc w:val="left"/>
      <w:textAlignment w:val="auto"/>
    </w:pPr>
    <w:rPr>
      <w:rFonts w:cs="Times New Roman Bold"/>
      <w:color w:val="auto"/>
      <w:sz w:val="22"/>
      <w:szCs w:val="22"/>
      <w:lang w:val="sk-SK" w:eastAsia="en-US"/>
    </w:rPr>
  </w:style>
  <w:style w:type="character" w:styleId="Odkaznakoment">
    <w:name w:val="annotation reference"/>
    <w:semiHidden/>
    <w:rsid w:val="00DC5553"/>
    <w:rPr>
      <w:sz w:val="16"/>
      <w:szCs w:val="16"/>
    </w:rPr>
  </w:style>
  <w:style w:type="paragraph" w:customStyle="1" w:styleId="BODY">
    <w:name w:val="BODY"/>
    <w:basedOn w:val="Normln"/>
    <w:uiPriority w:val="99"/>
    <w:rsid w:val="00DC5553"/>
    <w:pPr>
      <w:widowControl w:val="0"/>
      <w:tabs>
        <w:tab w:val="clear" w:pos="1588"/>
        <w:tab w:val="clear" w:pos="4394"/>
        <w:tab w:val="clear" w:pos="5954"/>
        <w:tab w:val="clear" w:pos="8278"/>
        <w:tab w:val="clear" w:pos="9923"/>
      </w:tabs>
      <w:overflowPunct/>
      <w:spacing w:line="240" w:lineRule="auto"/>
      <w:jc w:val="left"/>
      <w:textAlignment w:val="auto"/>
    </w:pPr>
    <w:rPr>
      <w:rFonts w:cs="Arial"/>
      <w:color w:val="auto"/>
      <w:sz w:val="24"/>
      <w:szCs w:val="24"/>
    </w:rPr>
  </w:style>
  <w:style w:type="character" w:customStyle="1" w:styleId="B">
    <w:name w:val="B"/>
    <w:uiPriority w:val="99"/>
    <w:rsid w:val="00014553"/>
    <w:rPr>
      <w:rFonts w:ascii="Arial" w:hAnsi="Arial"/>
      <w:b/>
      <w:bCs/>
    </w:rPr>
  </w:style>
  <w:style w:type="paragraph" w:styleId="Nzev">
    <w:name w:val="Title"/>
    <w:basedOn w:val="Normln"/>
    <w:link w:val="NzevChar"/>
    <w:uiPriority w:val="99"/>
    <w:qFormat/>
    <w:rsid w:val="00DC5553"/>
    <w:pPr>
      <w:tabs>
        <w:tab w:val="clear" w:pos="1588"/>
        <w:tab w:val="clear" w:pos="4394"/>
        <w:tab w:val="clear" w:pos="5954"/>
        <w:tab w:val="clear" w:pos="8278"/>
        <w:tab w:val="clear" w:pos="9923"/>
      </w:tabs>
      <w:overflowPunct/>
      <w:autoSpaceDE/>
      <w:autoSpaceDN/>
      <w:adjustRightInd/>
      <w:spacing w:line="240" w:lineRule="auto"/>
      <w:jc w:val="center"/>
      <w:textAlignment w:val="auto"/>
    </w:pPr>
    <w:rPr>
      <w:b/>
      <w:bCs/>
      <w:color w:val="auto"/>
      <w:sz w:val="24"/>
      <w:szCs w:val="24"/>
    </w:rPr>
  </w:style>
  <w:style w:type="character" w:customStyle="1" w:styleId="NzevChar">
    <w:name w:val="Název Char"/>
    <w:link w:val="Nzev"/>
    <w:uiPriority w:val="99"/>
    <w:rsid w:val="00DC5553"/>
    <w:rPr>
      <w:rFonts w:ascii="CD Fedra Book" w:hAnsi="CD Fedra Book" w:cs="CD Fedra Book"/>
      <w:b/>
      <w:bCs/>
      <w:sz w:val="24"/>
      <w:szCs w:val="24"/>
    </w:rPr>
  </w:style>
  <w:style w:type="paragraph" w:styleId="Pedmtkomente">
    <w:name w:val="annotation subject"/>
    <w:basedOn w:val="Textkomente"/>
    <w:next w:val="Textkomente"/>
    <w:link w:val="PedmtkomenteChar"/>
    <w:semiHidden/>
    <w:rsid w:val="00DC5553"/>
    <w:rPr>
      <w:rFonts w:ascii="CD Fedra Book" w:hAnsi="CD Fedra Book" w:cs="CD Fedra Book"/>
      <w:b/>
      <w:bCs/>
    </w:rPr>
  </w:style>
  <w:style w:type="character" w:customStyle="1" w:styleId="PedmtkomenteChar">
    <w:name w:val="Předmět komentáře Char"/>
    <w:link w:val="Pedmtkomente"/>
    <w:uiPriority w:val="99"/>
    <w:rsid w:val="00DC5553"/>
    <w:rPr>
      <w:rFonts w:ascii="CD Fedra Book" w:hAnsi="CD Fedra Book" w:cs="CD Fedra Book"/>
      <w:b/>
      <w:bCs/>
    </w:rPr>
  </w:style>
  <w:style w:type="paragraph" w:styleId="Revize">
    <w:name w:val="Revision"/>
    <w:hidden/>
    <w:uiPriority w:val="99"/>
    <w:semiHidden/>
    <w:rsid w:val="00DC5553"/>
    <w:rPr>
      <w:rFonts w:ascii="CD Fedra Book" w:hAnsi="CD Fedra Book" w:cs="CD Fedra Book"/>
      <w:sz w:val="24"/>
      <w:szCs w:val="24"/>
    </w:rPr>
  </w:style>
  <w:style w:type="paragraph" w:styleId="Bezmezer">
    <w:name w:val="No Spacing"/>
    <w:uiPriority w:val="99"/>
    <w:qFormat/>
    <w:rsid w:val="00014553"/>
    <w:rPr>
      <w:rFonts w:ascii="Arial" w:hAnsi="Arial" w:cs="CD Fedra Book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C5553"/>
    <w:pPr>
      <w:tabs>
        <w:tab w:val="clear" w:pos="1588"/>
        <w:tab w:val="clear" w:pos="4394"/>
        <w:tab w:val="clear" w:pos="5954"/>
        <w:tab w:val="clear" w:pos="8278"/>
        <w:tab w:val="clear" w:pos="9923"/>
      </w:tabs>
      <w:overflowPunct/>
      <w:autoSpaceDE/>
      <w:autoSpaceDN/>
      <w:adjustRightInd/>
      <w:spacing w:line="240" w:lineRule="auto"/>
      <w:ind w:left="720"/>
      <w:contextualSpacing/>
      <w:jc w:val="left"/>
      <w:textAlignment w:val="auto"/>
    </w:pPr>
    <w:rPr>
      <w:color w:val="auto"/>
      <w:sz w:val="24"/>
      <w:szCs w:val="24"/>
    </w:rPr>
  </w:style>
  <w:style w:type="paragraph" w:customStyle="1" w:styleId="CharChar11">
    <w:name w:val="Char Char11"/>
    <w:basedOn w:val="Normln"/>
    <w:uiPriority w:val="99"/>
    <w:rsid w:val="00DC5553"/>
    <w:pPr>
      <w:tabs>
        <w:tab w:val="clear" w:pos="1588"/>
        <w:tab w:val="clear" w:pos="4394"/>
        <w:tab w:val="clear" w:pos="5954"/>
        <w:tab w:val="clear" w:pos="8278"/>
        <w:tab w:val="clear" w:pos="9923"/>
      </w:tabs>
      <w:overflowPunct/>
      <w:autoSpaceDE/>
      <w:autoSpaceDN/>
      <w:adjustRightInd/>
      <w:spacing w:after="160" w:line="240" w:lineRule="exact"/>
      <w:jc w:val="left"/>
      <w:textAlignment w:val="auto"/>
    </w:pPr>
    <w:rPr>
      <w:rFonts w:ascii="Tahoma" w:hAnsi="Tahoma" w:cs="Tahoma"/>
      <w:color w:val="auto"/>
      <w:lang w:val="en-US" w:eastAsia="en-US"/>
    </w:rPr>
  </w:style>
  <w:style w:type="paragraph" w:styleId="Zkladntext3">
    <w:name w:val="Body Text 3"/>
    <w:basedOn w:val="Normln"/>
    <w:link w:val="Zkladntext3Char"/>
    <w:uiPriority w:val="99"/>
    <w:rsid w:val="00DC5553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DC5553"/>
    <w:rPr>
      <w:rFonts w:ascii="CD Fedra Book" w:hAnsi="CD Fedra Book" w:cs="CD Fedra Book"/>
      <w:color w:val="000000"/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DC5553"/>
    <w:pPr>
      <w:tabs>
        <w:tab w:val="clear" w:pos="1588"/>
        <w:tab w:val="clear" w:pos="4394"/>
        <w:tab w:val="clear" w:pos="5954"/>
        <w:tab w:val="clear" w:pos="8278"/>
        <w:tab w:val="clear" w:pos="9923"/>
      </w:tabs>
      <w:spacing w:line="240" w:lineRule="atLeast"/>
      <w:ind w:firstLine="720"/>
    </w:pPr>
    <w:rPr>
      <w:rFonts w:cs="Arial"/>
      <w:color w:val="FF0000"/>
      <w:sz w:val="22"/>
      <w:szCs w:val="22"/>
    </w:rPr>
  </w:style>
  <w:style w:type="character" w:customStyle="1" w:styleId="Zkladntextodsazen3Char">
    <w:name w:val="Základní text odsazený 3 Char"/>
    <w:link w:val="Zkladntextodsazen3"/>
    <w:uiPriority w:val="99"/>
    <w:rsid w:val="00DC5553"/>
    <w:rPr>
      <w:rFonts w:ascii="Arial" w:hAnsi="Arial" w:cs="Arial"/>
      <w:color w:val="FF0000"/>
      <w:sz w:val="22"/>
      <w:szCs w:val="22"/>
    </w:rPr>
  </w:style>
  <w:style w:type="paragraph" w:customStyle="1" w:styleId="CharChar12">
    <w:name w:val="Char Char12"/>
    <w:basedOn w:val="Normln"/>
    <w:uiPriority w:val="99"/>
    <w:rsid w:val="00DC5553"/>
    <w:pPr>
      <w:tabs>
        <w:tab w:val="clear" w:pos="1588"/>
        <w:tab w:val="clear" w:pos="4394"/>
        <w:tab w:val="clear" w:pos="5954"/>
        <w:tab w:val="clear" w:pos="8278"/>
        <w:tab w:val="clear" w:pos="9923"/>
      </w:tabs>
      <w:overflowPunct/>
      <w:autoSpaceDE/>
      <w:autoSpaceDN/>
      <w:adjustRightInd/>
      <w:spacing w:after="160" w:line="240" w:lineRule="exact"/>
      <w:jc w:val="left"/>
      <w:textAlignment w:val="auto"/>
    </w:pPr>
    <w:rPr>
      <w:rFonts w:ascii="Tahoma" w:hAnsi="Tahoma" w:cs="Tahoma"/>
      <w:color w:val="auto"/>
      <w:lang w:val="en-US" w:eastAsia="en-US"/>
    </w:rPr>
  </w:style>
  <w:style w:type="paragraph" w:styleId="Zkladntext2">
    <w:name w:val="Body Text 2"/>
    <w:basedOn w:val="Normln"/>
    <w:link w:val="Zkladntext2Char"/>
    <w:uiPriority w:val="99"/>
    <w:rsid w:val="00DC5553"/>
    <w:pPr>
      <w:tabs>
        <w:tab w:val="clear" w:pos="1588"/>
        <w:tab w:val="clear" w:pos="4394"/>
        <w:tab w:val="clear" w:pos="5954"/>
        <w:tab w:val="clear" w:pos="8278"/>
        <w:tab w:val="clear" w:pos="9923"/>
        <w:tab w:val="left" w:pos="709"/>
      </w:tabs>
      <w:spacing w:line="240" w:lineRule="auto"/>
      <w:ind w:right="567" w:firstLine="567"/>
    </w:pPr>
    <w:rPr>
      <w:rFonts w:cs="Arial"/>
      <w:b/>
      <w:bCs/>
      <w:color w:val="auto"/>
      <w:sz w:val="24"/>
      <w:szCs w:val="24"/>
    </w:rPr>
  </w:style>
  <w:style w:type="character" w:customStyle="1" w:styleId="Zkladntext2Char">
    <w:name w:val="Základní text 2 Char"/>
    <w:link w:val="Zkladntext2"/>
    <w:uiPriority w:val="99"/>
    <w:rsid w:val="00DC5553"/>
    <w:rPr>
      <w:rFonts w:ascii="Arial" w:hAnsi="Arial" w:cs="Arial"/>
      <w:b/>
      <w:bCs/>
      <w:sz w:val="24"/>
      <w:szCs w:val="24"/>
    </w:rPr>
  </w:style>
  <w:style w:type="paragraph" w:styleId="Zkladntextodsazen2">
    <w:name w:val="Body Text Indent 2"/>
    <w:basedOn w:val="Normln"/>
    <w:link w:val="Zkladntextodsazen2Char"/>
    <w:uiPriority w:val="99"/>
    <w:rsid w:val="00DC5553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rsid w:val="00DC5553"/>
    <w:rPr>
      <w:rFonts w:ascii="CD Fedra Book" w:hAnsi="CD Fedra Book" w:cs="CD Fedra Book"/>
      <w:color w:val="000000"/>
    </w:rPr>
  </w:style>
  <w:style w:type="paragraph" w:customStyle="1" w:styleId="CharChar13">
    <w:name w:val="Char Char13"/>
    <w:basedOn w:val="Normln"/>
    <w:uiPriority w:val="99"/>
    <w:rsid w:val="00DC5553"/>
    <w:pPr>
      <w:tabs>
        <w:tab w:val="clear" w:pos="1588"/>
        <w:tab w:val="clear" w:pos="4394"/>
        <w:tab w:val="clear" w:pos="5954"/>
        <w:tab w:val="clear" w:pos="8278"/>
        <w:tab w:val="clear" w:pos="9923"/>
      </w:tabs>
      <w:overflowPunct/>
      <w:autoSpaceDE/>
      <w:autoSpaceDN/>
      <w:adjustRightInd/>
      <w:spacing w:after="160" w:line="240" w:lineRule="exact"/>
      <w:jc w:val="left"/>
      <w:textAlignment w:val="auto"/>
    </w:pPr>
    <w:rPr>
      <w:rFonts w:ascii="Tahoma" w:hAnsi="Tahoma" w:cs="Tahoma"/>
      <w:color w:val="auto"/>
      <w:lang w:val="en-US" w:eastAsia="en-US"/>
    </w:rPr>
  </w:style>
  <w:style w:type="paragraph" w:customStyle="1" w:styleId="CharChar14">
    <w:name w:val="Char Char14"/>
    <w:basedOn w:val="Normln"/>
    <w:uiPriority w:val="99"/>
    <w:rsid w:val="00DC5553"/>
    <w:pPr>
      <w:tabs>
        <w:tab w:val="clear" w:pos="1588"/>
        <w:tab w:val="clear" w:pos="4394"/>
        <w:tab w:val="clear" w:pos="5954"/>
        <w:tab w:val="clear" w:pos="8278"/>
        <w:tab w:val="clear" w:pos="9923"/>
      </w:tabs>
      <w:overflowPunct/>
      <w:autoSpaceDE/>
      <w:autoSpaceDN/>
      <w:adjustRightInd/>
      <w:spacing w:after="160" w:line="240" w:lineRule="exact"/>
      <w:jc w:val="left"/>
      <w:textAlignment w:val="auto"/>
    </w:pPr>
    <w:rPr>
      <w:rFonts w:ascii="Tahoma" w:hAnsi="Tahoma" w:cs="Tahoma"/>
      <w:color w:val="auto"/>
      <w:lang w:val="en-US" w:eastAsia="en-US"/>
    </w:rPr>
  </w:style>
  <w:style w:type="paragraph" w:customStyle="1" w:styleId="CharChar15">
    <w:name w:val="Char Char15"/>
    <w:basedOn w:val="Normln"/>
    <w:uiPriority w:val="99"/>
    <w:rsid w:val="00DC5553"/>
    <w:pPr>
      <w:tabs>
        <w:tab w:val="clear" w:pos="1588"/>
        <w:tab w:val="clear" w:pos="4394"/>
        <w:tab w:val="clear" w:pos="5954"/>
        <w:tab w:val="clear" w:pos="8278"/>
        <w:tab w:val="clear" w:pos="9923"/>
      </w:tabs>
      <w:overflowPunct/>
      <w:autoSpaceDE/>
      <w:autoSpaceDN/>
      <w:adjustRightInd/>
      <w:spacing w:after="160" w:line="240" w:lineRule="exact"/>
      <w:jc w:val="left"/>
      <w:textAlignment w:val="auto"/>
    </w:pPr>
    <w:rPr>
      <w:rFonts w:ascii="Tahoma" w:hAnsi="Tahoma" w:cs="Tahoma"/>
      <w:color w:val="auto"/>
      <w:lang w:val="en-US" w:eastAsia="en-US"/>
    </w:rPr>
  </w:style>
  <w:style w:type="numbering" w:styleId="111111">
    <w:name w:val="Outline List 2"/>
    <w:basedOn w:val="Bezseznamu"/>
    <w:uiPriority w:val="99"/>
    <w:semiHidden/>
    <w:unhideWhenUsed/>
    <w:rsid w:val="0091215A"/>
    <w:pPr>
      <w:numPr>
        <w:numId w:val="3"/>
      </w:numPr>
    </w:pPr>
  </w:style>
  <w:style w:type="character" w:customStyle="1" w:styleId="Char7">
    <w:name w:val="Char7"/>
    <w:uiPriority w:val="99"/>
    <w:semiHidden/>
    <w:rsid w:val="00371ECC"/>
    <w:rPr>
      <w:rFonts w:ascii="Arial" w:hAnsi="Arial" w:cs="Arial"/>
    </w:rPr>
  </w:style>
  <w:style w:type="paragraph" w:customStyle="1" w:styleId="Zkladntextodsazen31">
    <w:name w:val="Základní text odsazený 31"/>
    <w:basedOn w:val="Normln"/>
    <w:rsid w:val="005C3879"/>
    <w:pPr>
      <w:tabs>
        <w:tab w:val="clear" w:pos="1588"/>
        <w:tab w:val="clear" w:pos="4394"/>
        <w:tab w:val="clear" w:pos="5954"/>
        <w:tab w:val="clear" w:pos="8278"/>
        <w:tab w:val="clear" w:pos="9923"/>
      </w:tabs>
      <w:spacing w:line="240" w:lineRule="atLeast"/>
      <w:ind w:firstLine="720"/>
    </w:pPr>
    <w:rPr>
      <w:rFonts w:cs="Times New Roman"/>
      <w:color w:val="FF0000"/>
      <w:sz w:val="22"/>
    </w:rPr>
  </w:style>
  <w:style w:type="character" w:customStyle="1" w:styleId="Char24">
    <w:name w:val="Char24"/>
    <w:rsid w:val="00E57CEC"/>
    <w:rPr>
      <w:sz w:val="24"/>
      <w:szCs w:val="24"/>
    </w:rPr>
  </w:style>
  <w:style w:type="paragraph" w:customStyle="1" w:styleId="Odstavecseseznamem1">
    <w:name w:val="Odstavec se seznamem1"/>
    <w:basedOn w:val="Normln"/>
    <w:rsid w:val="00E57CEC"/>
    <w:pPr>
      <w:tabs>
        <w:tab w:val="clear" w:pos="1588"/>
        <w:tab w:val="clear" w:pos="4394"/>
        <w:tab w:val="clear" w:pos="5954"/>
        <w:tab w:val="clear" w:pos="8278"/>
        <w:tab w:val="clear" w:pos="9923"/>
      </w:tabs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hAnsi="Calibri" w:cs="Times New Roman"/>
      <w:color w:val="auto"/>
      <w:sz w:val="22"/>
      <w:szCs w:val="22"/>
      <w:lang w:eastAsia="en-US"/>
    </w:rPr>
  </w:style>
  <w:style w:type="paragraph" w:customStyle="1" w:styleId="Zkladntextodsazen310">
    <w:name w:val="Základní text odsazený 31"/>
    <w:basedOn w:val="Normln"/>
    <w:rsid w:val="00E57CEC"/>
    <w:pPr>
      <w:tabs>
        <w:tab w:val="clear" w:pos="1588"/>
        <w:tab w:val="clear" w:pos="4394"/>
        <w:tab w:val="clear" w:pos="5954"/>
        <w:tab w:val="clear" w:pos="8278"/>
        <w:tab w:val="clear" w:pos="9923"/>
      </w:tabs>
      <w:spacing w:line="240" w:lineRule="atLeast"/>
      <w:ind w:firstLine="720"/>
    </w:pPr>
    <w:rPr>
      <w:rFonts w:eastAsia="Calibri" w:cs="Times New Roman"/>
      <w:color w:val="FF0000"/>
      <w:sz w:val="22"/>
    </w:rPr>
  </w:style>
  <w:style w:type="paragraph" w:customStyle="1" w:styleId="Char13">
    <w:name w:val="Char13"/>
    <w:basedOn w:val="Normln"/>
    <w:rsid w:val="00531DDF"/>
    <w:pPr>
      <w:tabs>
        <w:tab w:val="clear" w:pos="1588"/>
        <w:tab w:val="clear" w:pos="4394"/>
        <w:tab w:val="clear" w:pos="5954"/>
        <w:tab w:val="clear" w:pos="8278"/>
        <w:tab w:val="clear" w:pos="9923"/>
      </w:tabs>
      <w:overflowPunct/>
      <w:autoSpaceDE/>
      <w:autoSpaceDN/>
      <w:adjustRightInd/>
      <w:spacing w:after="160" w:line="240" w:lineRule="exact"/>
      <w:jc w:val="left"/>
      <w:textAlignment w:val="auto"/>
    </w:pPr>
    <w:rPr>
      <w:rFonts w:ascii="Tahoma" w:hAnsi="Tahoma" w:cs="Times New Roman"/>
      <w:color w:val="auto"/>
      <w:lang w:val="en-US" w:eastAsia="en-US"/>
    </w:rPr>
  </w:style>
  <w:style w:type="paragraph" w:styleId="FormtovanvHTML">
    <w:name w:val="HTML Preformatted"/>
    <w:basedOn w:val="Normln"/>
    <w:link w:val="FormtovanvHTMLChar"/>
    <w:rsid w:val="00CE2484"/>
    <w:pPr>
      <w:tabs>
        <w:tab w:val="clear" w:pos="1588"/>
        <w:tab w:val="clear" w:pos="4394"/>
        <w:tab w:val="clear" w:pos="5954"/>
        <w:tab w:val="clear" w:pos="8278"/>
        <w:tab w:val="clear" w:pos="9923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line="240" w:lineRule="auto"/>
      <w:jc w:val="left"/>
      <w:textAlignment w:val="auto"/>
    </w:pPr>
    <w:rPr>
      <w:rFonts w:ascii="Courier New" w:hAnsi="Courier New" w:cs="Courier New"/>
      <w:color w:val="auto"/>
    </w:rPr>
  </w:style>
  <w:style w:type="paragraph" w:customStyle="1" w:styleId="CharChar10">
    <w:name w:val="Char Char1"/>
    <w:basedOn w:val="Normln"/>
    <w:rsid w:val="006A1ED1"/>
    <w:pPr>
      <w:tabs>
        <w:tab w:val="clear" w:pos="1588"/>
        <w:tab w:val="clear" w:pos="4394"/>
        <w:tab w:val="clear" w:pos="5954"/>
        <w:tab w:val="clear" w:pos="8278"/>
        <w:tab w:val="clear" w:pos="9923"/>
      </w:tabs>
      <w:overflowPunct/>
      <w:autoSpaceDE/>
      <w:autoSpaceDN/>
      <w:adjustRightInd/>
      <w:spacing w:after="160" w:line="240" w:lineRule="exact"/>
      <w:jc w:val="left"/>
      <w:textAlignment w:val="auto"/>
    </w:pPr>
    <w:rPr>
      <w:rFonts w:ascii="Tahoma" w:hAnsi="Tahoma" w:cs="Times New Roman"/>
      <w:color w:val="auto"/>
      <w:lang w:val="en-US" w:eastAsia="en-US"/>
    </w:rPr>
  </w:style>
  <w:style w:type="paragraph" w:customStyle="1" w:styleId="Style19">
    <w:name w:val="Style19"/>
    <w:basedOn w:val="Normln"/>
    <w:rsid w:val="00734AB4"/>
    <w:pPr>
      <w:widowControl w:val="0"/>
      <w:tabs>
        <w:tab w:val="clear" w:pos="1588"/>
        <w:tab w:val="clear" w:pos="4394"/>
        <w:tab w:val="clear" w:pos="5954"/>
        <w:tab w:val="clear" w:pos="8278"/>
        <w:tab w:val="clear" w:pos="9923"/>
      </w:tabs>
      <w:overflowPunct/>
      <w:spacing w:line="261" w:lineRule="exact"/>
      <w:jc w:val="left"/>
      <w:textAlignment w:val="auto"/>
    </w:pPr>
    <w:rPr>
      <w:rFonts w:cs="Times New Roman"/>
      <w:color w:val="auto"/>
      <w:sz w:val="24"/>
      <w:szCs w:val="24"/>
    </w:rPr>
  </w:style>
  <w:style w:type="paragraph" w:customStyle="1" w:styleId="Style37">
    <w:name w:val="Style37"/>
    <w:basedOn w:val="Normln"/>
    <w:rsid w:val="00734AB4"/>
    <w:pPr>
      <w:widowControl w:val="0"/>
      <w:tabs>
        <w:tab w:val="clear" w:pos="1588"/>
        <w:tab w:val="clear" w:pos="4394"/>
        <w:tab w:val="clear" w:pos="5954"/>
        <w:tab w:val="clear" w:pos="8278"/>
        <w:tab w:val="clear" w:pos="9923"/>
      </w:tabs>
      <w:overflowPunct/>
      <w:spacing w:line="240" w:lineRule="auto"/>
      <w:jc w:val="center"/>
      <w:textAlignment w:val="auto"/>
    </w:pPr>
    <w:rPr>
      <w:rFonts w:cs="Times New Roman"/>
      <w:color w:val="auto"/>
      <w:sz w:val="24"/>
      <w:szCs w:val="24"/>
    </w:rPr>
  </w:style>
  <w:style w:type="paragraph" w:customStyle="1" w:styleId="Style52">
    <w:name w:val="Style52"/>
    <w:basedOn w:val="Normln"/>
    <w:rsid w:val="00734AB4"/>
    <w:pPr>
      <w:widowControl w:val="0"/>
      <w:tabs>
        <w:tab w:val="clear" w:pos="1588"/>
        <w:tab w:val="clear" w:pos="4394"/>
        <w:tab w:val="clear" w:pos="5954"/>
        <w:tab w:val="clear" w:pos="8278"/>
        <w:tab w:val="clear" w:pos="9923"/>
      </w:tabs>
      <w:overflowPunct/>
      <w:spacing w:line="276" w:lineRule="exact"/>
      <w:jc w:val="center"/>
      <w:textAlignment w:val="auto"/>
    </w:pPr>
    <w:rPr>
      <w:rFonts w:cs="Times New Roman"/>
      <w:color w:val="auto"/>
      <w:sz w:val="24"/>
      <w:szCs w:val="24"/>
    </w:rPr>
  </w:style>
  <w:style w:type="character" w:customStyle="1" w:styleId="FontStyle93">
    <w:name w:val="Font Style93"/>
    <w:rsid w:val="00734AB4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00">
    <w:name w:val="Font Style100"/>
    <w:rsid w:val="00734AB4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102">
    <w:name w:val="Font Style102"/>
    <w:rsid w:val="00734AB4"/>
    <w:rPr>
      <w:rFonts w:ascii="Arial" w:hAnsi="Arial" w:cs="Arial"/>
      <w:color w:val="000000"/>
      <w:sz w:val="18"/>
      <w:szCs w:val="18"/>
    </w:rPr>
  </w:style>
  <w:style w:type="paragraph" w:customStyle="1" w:styleId="Style41">
    <w:name w:val="Style41"/>
    <w:basedOn w:val="Normln"/>
    <w:rsid w:val="00734AB4"/>
    <w:pPr>
      <w:widowControl w:val="0"/>
      <w:tabs>
        <w:tab w:val="clear" w:pos="1588"/>
        <w:tab w:val="clear" w:pos="4394"/>
        <w:tab w:val="clear" w:pos="5954"/>
        <w:tab w:val="clear" w:pos="8278"/>
        <w:tab w:val="clear" w:pos="9923"/>
      </w:tabs>
      <w:overflowPunct/>
      <w:spacing w:line="233" w:lineRule="exact"/>
      <w:textAlignment w:val="auto"/>
    </w:pPr>
    <w:rPr>
      <w:rFonts w:cs="Times New Roman"/>
      <w:color w:val="auto"/>
      <w:sz w:val="24"/>
      <w:szCs w:val="24"/>
    </w:rPr>
  </w:style>
  <w:style w:type="paragraph" w:customStyle="1" w:styleId="TocCell">
    <w:name w:val="TocCell"/>
    <w:basedOn w:val="Normln"/>
    <w:rsid w:val="00167B82"/>
    <w:pPr>
      <w:tabs>
        <w:tab w:val="clear" w:pos="1588"/>
        <w:tab w:val="clear" w:pos="4394"/>
        <w:tab w:val="clear" w:pos="5954"/>
        <w:tab w:val="clear" w:pos="8278"/>
        <w:tab w:val="clear" w:pos="9923"/>
      </w:tabs>
      <w:overflowPunct/>
      <w:autoSpaceDE/>
      <w:autoSpaceDN/>
      <w:adjustRightInd/>
      <w:spacing w:line="240" w:lineRule="auto"/>
      <w:jc w:val="left"/>
      <w:textAlignment w:val="auto"/>
    </w:pPr>
    <w:rPr>
      <w:rFonts w:cs="Times New Roman"/>
      <w:color w:val="auto"/>
    </w:rPr>
  </w:style>
  <w:style w:type="paragraph" w:customStyle="1" w:styleId="Odstavecseseznamem10">
    <w:name w:val="Odstavec se seznamem1"/>
    <w:basedOn w:val="Normln"/>
    <w:rsid w:val="003A739F"/>
    <w:pPr>
      <w:tabs>
        <w:tab w:val="clear" w:pos="1588"/>
        <w:tab w:val="clear" w:pos="4394"/>
        <w:tab w:val="clear" w:pos="5954"/>
        <w:tab w:val="clear" w:pos="8278"/>
        <w:tab w:val="clear" w:pos="9923"/>
      </w:tabs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hAnsi="Calibri" w:cs="Times New Roman"/>
      <w:color w:val="auto"/>
      <w:sz w:val="22"/>
      <w:szCs w:val="22"/>
      <w:lang w:eastAsia="en-US"/>
    </w:rPr>
  </w:style>
  <w:style w:type="character" w:customStyle="1" w:styleId="Char240">
    <w:name w:val="Char24"/>
    <w:rsid w:val="00A43901"/>
    <w:rPr>
      <w:sz w:val="24"/>
      <w:szCs w:val="24"/>
    </w:rPr>
  </w:style>
  <w:style w:type="character" w:customStyle="1" w:styleId="FormtovanvHTMLChar">
    <w:name w:val="Formátovaný v HTML Char"/>
    <w:link w:val="FormtovanvHTML"/>
    <w:rsid w:val="00A43901"/>
    <w:rPr>
      <w:rFonts w:ascii="Courier New" w:hAnsi="Courier New" w:cs="Courier New"/>
    </w:rPr>
  </w:style>
  <w:style w:type="paragraph" w:customStyle="1" w:styleId="Char3">
    <w:name w:val="Char3"/>
    <w:basedOn w:val="Normln"/>
    <w:rsid w:val="008C1DA2"/>
    <w:pPr>
      <w:tabs>
        <w:tab w:val="clear" w:pos="1588"/>
        <w:tab w:val="clear" w:pos="4394"/>
        <w:tab w:val="clear" w:pos="5954"/>
        <w:tab w:val="clear" w:pos="8278"/>
        <w:tab w:val="clear" w:pos="9923"/>
      </w:tabs>
      <w:overflowPunct/>
      <w:autoSpaceDE/>
      <w:autoSpaceDN/>
      <w:adjustRightInd/>
      <w:spacing w:after="160" w:line="240" w:lineRule="exact"/>
      <w:jc w:val="left"/>
      <w:textAlignment w:val="auto"/>
    </w:pPr>
    <w:rPr>
      <w:rFonts w:ascii="Tahoma" w:hAnsi="Tahoma" w:cs="Tahoma"/>
      <w:color w:val="auto"/>
      <w:lang w:val="en-US" w:eastAsia="en-US"/>
    </w:rPr>
  </w:style>
  <w:style w:type="paragraph" w:customStyle="1" w:styleId="Char30">
    <w:name w:val="Char3"/>
    <w:basedOn w:val="Normln"/>
    <w:rsid w:val="003F0110"/>
    <w:pPr>
      <w:tabs>
        <w:tab w:val="clear" w:pos="1588"/>
        <w:tab w:val="clear" w:pos="4394"/>
        <w:tab w:val="clear" w:pos="5954"/>
        <w:tab w:val="clear" w:pos="8278"/>
        <w:tab w:val="clear" w:pos="9923"/>
      </w:tabs>
      <w:overflowPunct/>
      <w:autoSpaceDE/>
      <w:autoSpaceDN/>
      <w:adjustRightInd/>
      <w:spacing w:after="160" w:line="240" w:lineRule="exact"/>
      <w:jc w:val="left"/>
      <w:textAlignment w:val="auto"/>
    </w:pPr>
    <w:rPr>
      <w:rFonts w:ascii="Tahoma" w:hAnsi="Tahoma" w:cs="Tahoma"/>
      <w:color w:val="auto"/>
      <w:lang w:val="en-US" w:eastAsia="en-US"/>
    </w:rPr>
  </w:style>
  <w:style w:type="paragraph" w:customStyle="1" w:styleId="Zkladntext21">
    <w:name w:val="Základní text 21"/>
    <w:basedOn w:val="Normln"/>
    <w:rsid w:val="003F0110"/>
    <w:pPr>
      <w:widowControl w:val="0"/>
      <w:tabs>
        <w:tab w:val="clear" w:pos="1588"/>
        <w:tab w:val="clear" w:pos="4394"/>
        <w:tab w:val="clear" w:pos="5954"/>
        <w:tab w:val="clear" w:pos="8278"/>
        <w:tab w:val="clear" w:pos="9923"/>
      </w:tabs>
      <w:spacing w:line="360" w:lineRule="atLeast"/>
    </w:pPr>
    <w:rPr>
      <w:rFonts w:ascii="Times New Roman" w:hAnsi="Times New Roman" w:cs="Times New Roman"/>
      <w:color w:val="auto"/>
      <w:sz w:val="24"/>
    </w:rPr>
  </w:style>
  <w:style w:type="paragraph" w:customStyle="1" w:styleId="Zkladntextodsazen21">
    <w:name w:val="Základní text odsazený 21"/>
    <w:basedOn w:val="Normln"/>
    <w:rsid w:val="003F0110"/>
    <w:pPr>
      <w:widowControl w:val="0"/>
      <w:tabs>
        <w:tab w:val="clear" w:pos="1588"/>
        <w:tab w:val="clear" w:pos="4394"/>
        <w:tab w:val="clear" w:pos="5954"/>
        <w:tab w:val="clear" w:pos="8278"/>
        <w:tab w:val="clear" w:pos="9923"/>
      </w:tabs>
      <w:spacing w:line="360" w:lineRule="atLeast"/>
      <w:ind w:firstLine="708"/>
    </w:pPr>
    <w:rPr>
      <w:rFonts w:ascii="Times New Roman" w:hAnsi="Times New Roman" w:cs="Times New Roman"/>
      <w:color w:val="FF0000"/>
      <w:sz w:val="24"/>
    </w:rPr>
  </w:style>
  <w:style w:type="paragraph" w:customStyle="1" w:styleId="StylLatinkaArialdkovnjednoduch">
    <w:name w:val="Styl (Latinka) Arial Řádkování:  jednoduché"/>
    <w:basedOn w:val="Normln"/>
    <w:rsid w:val="003F0110"/>
    <w:pPr>
      <w:tabs>
        <w:tab w:val="clear" w:pos="1588"/>
        <w:tab w:val="clear" w:pos="4394"/>
        <w:tab w:val="clear" w:pos="5954"/>
        <w:tab w:val="clear" w:pos="8278"/>
        <w:tab w:val="clear" w:pos="9923"/>
      </w:tabs>
      <w:overflowPunct/>
      <w:autoSpaceDE/>
      <w:autoSpaceDN/>
      <w:adjustRightInd/>
      <w:spacing w:line="240" w:lineRule="auto"/>
      <w:jc w:val="left"/>
      <w:textAlignment w:val="auto"/>
    </w:pPr>
    <w:rPr>
      <w:rFonts w:ascii="CD Fedra Book" w:hAnsi="CD Fedra Book" w:cs="Times New Roman"/>
      <w:color w:val="auto"/>
      <w:sz w:val="22"/>
      <w:lang w:eastAsia="en-US"/>
    </w:rPr>
  </w:style>
  <w:style w:type="paragraph" w:customStyle="1" w:styleId="Char31">
    <w:name w:val="Char31"/>
    <w:basedOn w:val="Normln"/>
    <w:rsid w:val="003F0110"/>
    <w:pPr>
      <w:tabs>
        <w:tab w:val="clear" w:pos="1588"/>
        <w:tab w:val="clear" w:pos="4394"/>
        <w:tab w:val="clear" w:pos="5954"/>
        <w:tab w:val="clear" w:pos="8278"/>
        <w:tab w:val="clear" w:pos="9923"/>
      </w:tabs>
      <w:overflowPunct/>
      <w:autoSpaceDE/>
      <w:autoSpaceDN/>
      <w:adjustRightInd/>
      <w:spacing w:after="160" w:line="240" w:lineRule="exact"/>
      <w:jc w:val="left"/>
      <w:textAlignment w:val="auto"/>
    </w:pPr>
    <w:rPr>
      <w:rFonts w:ascii="Tahoma" w:hAnsi="Tahoma" w:cs="Tahoma"/>
      <w:color w:val="auto"/>
      <w:lang w:val="en-US" w:eastAsia="en-US"/>
    </w:rPr>
  </w:style>
  <w:style w:type="paragraph" w:styleId="Normlnweb">
    <w:name w:val="Normal (Web)"/>
    <w:basedOn w:val="Normln"/>
    <w:uiPriority w:val="99"/>
    <w:semiHidden/>
    <w:unhideWhenUsed/>
    <w:rsid w:val="003F0110"/>
    <w:pPr>
      <w:tabs>
        <w:tab w:val="clear" w:pos="1588"/>
        <w:tab w:val="clear" w:pos="4394"/>
        <w:tab w:val="clear" w:pos="5954"/>
        <w:tab w:val="clear" w:pos="8278"/>
        <w:tab w:val="clear" w:pos="9923"/>
      </w:tabs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Times New Roman" w:hAnsi="Times New Roman" w:cs="Times New Roman"/>
      <w:color w:val="auto"/>
      <w:sz w:val="24"/>
      <w:szCs w:val="24"/>
    </w:rPr>
  </w:style>
  <w:style w:type="table" w:customStyle="1" w:styleId="Mkatabulky1">
    <w:name w:val="Mřížka tabulky1"/>
    <w:basedOn w:val="Normlntabulka"/>
    <w:next w:val="Mkatabulky"/>
    <w:rsid w:val="003F01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F011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ad1">
    <w:name w:val="Nad 1"/>
    <w:basedOn w:val="Nadpis1"/>
    <w:qFormat/>
    <w:rsid w:val="003F0110"/>
    <w:pPr>
      <w:numPr>
        <w:numId w:val="0"/>
      </w:numPr>
      <w:tabs>
        <w:tab w:val="center" w:pos="4535"/>
        <w:tab w:val="left" w:pos="7740"/>
      </w:tabs>
      <w:jc w:val="center"/>
    </w:pPr>
    <w:rPr>
      <w:rFonts w:cs="Arial"/>
      <w:b/>
      <w:sz w:val="28"/>
      <w:szCs w:val="28"/>
    </w:rPr>
  </w:style>
  <w:style w:type="paragraph" w:customStyle="1" w:styleId="Nad2">
    <w:name w:val="Nad 2"/>
    <w:basedOn w:val="Nadpis3"/>
    <w:qFormat/>
    <w:rsid w:val="003F0110"/>
    <w:pPr>
      <w:numPr>
        <w:ilvl w:val="0"/>
        <w:numId w:val="0"/>
      </w:numPr>
      <w:tabs>
        <w:tab w:val="left" w:pos="851"/>
      </w:tabs>
      <w:jc w:val="center"/>
    </w:pPr>
    <w:rPr>
      <w:rFonts w:cs="Arial"/>
      <w:b/>
      <w:iCs/>
      <w:sz w:val="28"/>
      <w:szCs w:val="28"/>
    </w:rPr>
  </w:style>
  <w:style w:type="paragraph" w:customStyle="1" w:styleId="Nad3">
    <w:name w:val="Nad 3"/>
    <w:basedOn w:val="Nadpis3"/>
    <w:qFormat/>
    <w:rsid w:val="003F0110"/>
    <w:pPr>
      <w:numPr>
        <w:ilvl w:val="0"/>
        <w:numId w:val="0"/>
      </w:numPr>
      <w:tabs>
        <w:tab w:val="left" w:pos="851"/>
      </w:tabs>
      <w:jc w:val="center"/>
    </w:pPr>
    <w:rPr>
      <w:rFonts w:cs="Arial"/>
      <w:b/>
    </w:rPr>
  </w:style>
  <w:style w:type="paragraph" w:customStyle="1" w:styleId="Nad4">
    <w:name w:val="Nad 4"/>
    <w:basedOn w:val="Nadpis3"/>
    <w:qFormat/>
    <w:rsid w:val="003F0110"/>
    <w:pPr>
      <w:numPr>
        <w:ilvl w:val="0"/>
        <w:numId w:val="0"/>
      </w:numPr>
      <w:tabs>
        <w:tab w:val="left" w:pos="851"/>
      </w:tabs>
      <w:jc w:val="center"/>
    </w:pPr>
    <w:rPr>
      <w:rFonts w:cs="Arial"/>
      <w:b/>
      <w:color w:val="auto"/>
    </w:rPr>
  </w:style>
  <w:style w:type="paragraph" w:styleId="Obsah4">
    <w:name w:val="toc 4"/>
    <w:basedOn w:val="Normln"/>
    <w:next w:val="Normln"/>
    <w:autoRedefine/>
    <w:uiPriority w:val="39"/>
    <w:unhideWhenUsed/>
    <w:rsid w:val="003F0110"/>
    <w:pPr>
      <w:tabs>
        <w:tab w:val="clear" w:pos="1588"/>
        <w:tab w:val="clear" w:pos="4394"/>
        <w:tab w:val="clear" w:pos="5954"/>
        <w:tab w:val="clear" w:pos="8278"/>
        <w:tab w:val="clear" w:pos="9923"/>
      </w:tabs>
      <w:overflowPunct/>
      <w:autoSpaceDE/>
      <w:autoSpaceDN/>
      <w:adjustRightInd/>
      <w:spacing w:after="100" w:line="276" w:lineRule="auto"/>
      <w:ind w:left="660"/>
      <w:jc w:val="left"/>
      <w:textAlignment w:val="auto"/>
    </w:pPr>
    <w:rPr>
      <w:rFonts w:ascii="Calibri" w:hAnsi="Calibri" w:cs="Times New Roman"/>
      <w:color w:val="auto"/>
      <w:sz w:val="22"/>
      <w:szCs w:val="22"/>
    </w:rPr>
  </w:style>
  <w:style w:type="paragraph" w:styleId="Obsah5">
    <w:name w:val="toc 5"/>
    <w:basedOn w:val="Normln"/>
    <w:next w:val="Normln"/>
    <w:autoRedefine/>
    <w:uiPriority w:val="39"/>
    <w:unhideWhenUsed/>
    <w:rsid w:val="003F0110"/>
    <w:pPr>
      <w:tabs>
        <w:tab w:val="clear" w:pos="1588"/>
        <w:tab w:val="clear" w:pos="4394"/>
        <w:tab w:val="clear" w:pos="5954"/>
        <w:tab w:val="clear" w:pos="8278"/>
        <w:tab w:val="clear" w:pos="9923"/>
      </w:tabs>
      <w:overflowPunct/>
      <w:autoSpaceDE/>
      <w:autoSpaceDN/>
      <w:adjustRightInd/>
      <w:spacing w:after="100" w:line="276" w:lineRule="auto"/>
      <w:ind w:left="880"/>
      <w:jc w:val="left"/>
      <w:textAlignment w:val="auto"/>
    </w:pPr>
    <w:rPr>
      <w:rFonts w:ascii="Calibri" w:hAnsi="Calibri" w:cs="Times New Roman"/>
      <w:color w:val="auto"/>
      <w:sz w:val="22"/>
      <w:szCs w:val="22"/>
    </w:rPr>
  </w:style>
  <w:style w:type="paragraph" w:styleId="Obsah6">
    <w:name w:val="toc 6"/>
    <w:basedOn w:val="Normln"/>
    <w:next w:val="Normln"/>
    <w:autoRedefine/>
    <w:uiPriority w:val="39"/>
    <w:unhideWhenUsed/>
    <w:rsid w:val="003F0110"/>
    <w:pPr>
      <w:tabs>
        <w:tab w:val="clear" w:pos="1588"/>
        <w:tab w:val="clear" w:pos="4394"/>
        <w:tab w:val="clear" w:pos="5954"/>
        <w:tab w:val="clear" w:pos="8278"/>
        <w:tab w:val="clear" w:pos="9923"/>
      </w:tabs>
      <w:overflowPunct/>
      <w:autoSpaceDE/>
      <w:autoSpaceDN/>
      <w:adjustRightInd/>
      <w:spacing w:after="100" w:line="276" w:lineRule="auto"/>
      <w:ind w:left="1100"/>
      <w:jc w:val="left"/>
      <w:textAlignment w:val="auto"/>
    </w:pPr>
    <w:rPr>
      <w:rFonts w:ascii="Calibri" w:hAnsi="Calibri" w:cs="Times New Roman"/>
      <w:color w:val="auto"/>
      <w:sz w:val="22"/>
      <w:szCs w:val="22"/>
    </w:rPr>
  </w:style>
  <w:style w:type="paragraph" w:styleId="Obsah7">
    <w:name w:val="toc 7"/>
    <w:basedOn w:val="Normln"/>
    <w:next w:val="Normln"/>
    <w:autoRedefine/>
    <w:uiPriority w:val="39"/>
    <w:unhideWhenUsed/>
    <w:rsid w:val="003F0110"/>
    <w:pPr>
      <w:tabs>
        <w:tab w:val="clear" w:pos="1588"/>
        <w:tab w:val="clear" w:pos="4394"/>
        <w:tab w:val="clear" w:pos="5954"/>
        <w:tab w:val="clear" w:pos="8278"/>
        <w:tab w:val="clear" w:pos="9923"/>
      </w:tabs>
      <w:overflowPunct/>
      <w:autoSpaceDE/>
      <w:autoSpaceDN/>
      <w:adjustRightInd/>
      <w:spacing w:after="100" w:line="276" w:lineRule="auto"/>
      <w:ind w:left="1320"/>
      <w:jc w:val="left"/>
      <w:textAlignment w:val="auto"/>
    </w:pPr>
    <w:rPr>
      <w:rFonts w:ascii="Calibri" w:hAnsi="Calibri" w:cs="Times New Roman"/>
      <w:color w:val="auto"/>
      <w:sz w:val="22"/>
      <w:szCs w:val="22"/>
    </w:rPr>
  </w:style>
  <w:style w:type="paragraph" w:styleId="Obsah8">
    <w:name w:val="toc 8"/>
    <w:basedOn w:val="Normln"/>
    <w:next w:val="Normln"/>
    <w:autoRedefine/>
    <w:uiPriority w:val="39"/>
    <w:unhideWhenUsed/>
    <w:rsid w:val="003F0110"/>
    <w:pPr>
      <w:tabs>
        <w:tab w:val="clear" w:pos="1588"/>
        <w:tab w:val="clear" w:pos="4394"/>
        <w:tab w:val="clear" w:pos="5954"/>
        <w:tab w:val="clear" w:pos="8278"/>
        <w:tab w:val="clear" w:pos="9923"/>
      </w:tabs>
      <w:overflowPunct/>
      <w:autoSpaceDE/>
      <w:autoSpaceDN/>
      <w:adjustRightInd/>
      <w:spacing w:after="100" w:line="276" w:lineRule="auto"/>
      <w:ind w:left="1540"/>
      <w:jc w:val="left"/>
      <w:textAlignment w:val="auto"/>
    </w:pPr>
    <w:rPr>
      <w:rFonts w:ascii="Calibri" w:hAnsi="Calibri" w:cs="Times New Roman"/>
      <w:color w:val="auto"/>
      <w:sz w:val="22"/>
      <w:szCs w:val="22"/>
    </w:rPr>
  </w:style>
  <w:style w:type="paragraph" w:styleId="Obsah9">
    <w:name w:val="toc 9"/>
    <w:basedOn w:val="Normln"/>
    <w:next w:val="Normln"/>
    <w:autoRedefine/>
    <w:uiPriority w:val="39"/>
    <w:unhideWhenUsed/>
    <w:rsid w:val="003F0110"/>
    <w:pPr>
      <w:tabs>
        <w:tab w:val="clear" w:pos="1588"/>
        <w:tab w:val="clear" w:pos="4394"/>
        <w:tab w:val="clear" w:pos="5954"/>
        <w:tab w:val="clear" w:pos="8278"/>
        <w:tab w:val="clear" w:pos="9923"/>
      </w:tabs>
      <w:overflowPunct/>
      <w:autoSpaceDE/>
      <w:autoSpaceDN/>
      <w:adjustRightInd/>
      <w:spacing w:after="100" w:line="276" w:lineRule="auto"/>
      <w:ind w:left="1760"/>
      <w:jc w:val="left"/>
      <w:textAlignment w:val="auto"/>
    </w:pPr>
    <w:rPr>
      <w:rFonts w:ascii="Calibri" w:hAnsi="Calibri" w:cs="Times New Roman"/>
      <w:color w:val="auto"/>
      <w:sz w:val="22"/>
      <w:szCs w:val="22"/>
    </w:rPr>
  </w:style>
  <w:style w:type="paragraph" w:customStyle="1" w:styleId="Char3CharCharCharCharChar">
    <w:name w:val="Char3 Char Char Char Char Char"/>
    <w:basedOn w:val="Normln"/>
    <w:rsid w:val="003F0110"/>
    <w:pPr>
      <w:tabs>
        <w:tab w:val="clear" w:pos="1588"/>
        <w:tab w:val="clear" w:pos="4394"/>
        <w:tab w:val="clear" w:pos="5954"/>
        <w:tab w:val="clear" w:pos="8278"/>
        <w:tab w:val="clear" w:pos="9923"/>
      </w:tabs>
      <w:overflowPunct/>
      <w:autoSpaceDE/>
      <w:autoSpaceDN/>
      <w:adjustRightInd/>
      <w:spacing w:after="160" w:line="240" w:lineRule="exact"/>
      <w:jc w:val="left"/>
      <w:textAlignment w:val="auto"/>
    </w:pPr>
    <w:rPr>
      <w:rFonts w:ascii="Tahoma" w:hAnsi="Tahoma" w:cs="Tahoma"/>
      <w:color w:val="auto"/>
      <w:lang w:val="en-US" w:eastAsia="en-US"/>
    </w:rPr>
  </w:style>
  <w:style w:type="character" w:customStyle="1" w:styleId="Hypertextovodkaz1">
    <w:name w:val="Hypertextový odkaz1"/>
    <w:rsid w:val="003F0110"/>
    <w:rPr>
      <w:color w:val="0000FF"/>
      <w:u w:val="single"/>
    </w:rPr>
  </w:style>
  <w:style w:type="paragraph" w:customStyle="1" w:styleId="StylZkladntextLatinkaArialTun">
    <w:name w:val="Styl Základní text + (Latinka) Arial Tučné"/>
    <w:basedOn w:val="Zkladntext"/>
    <w:link w:val="StylZkladntextLatinkaArialTunChar"/>
    <w:rsid w:val="003F0110"/>
    <w:pPr>
      <w:spacing w:after="0" w:line="276" w:lineRule="auto"/>
    </w:pPr>
    <w:rPr>
      <w:rFonts w:eastAsia="Calibri"/>
      <w:b/>
      <w:bCs/>
      <w:sz w:val="22"/>
      <w:szCs w:val="22"/>
      <w:lang w:eastAsia="en-US"/>
    </w:rPr>
  </w:style>
  <w:style w:type="character" w:customStyle="1" w:styleId="StylZkladntextLatinkaArialTunChar">
    <w:name w:val="Styl Základní text + (Latinka) Arial Tučné Char"/>
    <w:link w:val="StylZkladntextLatinkaArialTun"/>
    <w:rsid w:val="003F0110"/>
    <w:rPr>
      <w:rFonts w:ascii="Arial" w:eastAsia="Calibri" w:hAnsi="Arial"/>
      <w:b/>
      <w:bCs/>
      <w:sz w:val="22"/>
      <w:szCs w:val="22"/>
      <w:lang w:eastAsia="en-US"/>
    </w:rPr>
  </w:style>
  <w:style w:type="character" w:customStyle="1" w:styleId="StylLatinkaArial">
    <w:name w:val="Styl (Latinka) Arial"/>
    <w:rsid w:val="003F0110"/>
    <w:rPr>
      <w:rFonts w:ascii="CD Fedra Book" w:hAnsi="CD Fedra Book"/>
    </w:rPr>
  </w:style>
  <w:style w:type="paragraph" w:customStyle="1" w:styleId="5nazev">
    <w:name w:val="5 nazev"/>
    <w:basedOn w:val="Nadpis5"/>
    <w:link w:val="5nazevChar"/>
    <w:autoRedefine/>
    <w:rsid w:val="003F0110"/>
    <w:pPr>
      <w:tabs>
        <w:tab w:val="clear" w:pos="1588"/>
        <w:tab w:val="clear" w:pos="4394"/>
        <w:tab w:val="clear" w:pos="5954"/>
        <w:tab w:val="clear" w:pos="8278"/>
        <w:tab w:val="clear" w:pos="9923"/>
      </w:tabs>
      <w:overflowPunct/>
      <w:autoSpaceDE/>
      <w:autoSpaceDN/>
      <w:adjustRightInd/>
      <w:spacing w:before="480" w:after="240" w:line="276" w:lineRule="auto"/>
      <w:jc w:val="left"/>
      <w:textAlignment w:val="auto"/>
      <w:outlineLvl w:val="9"/>
    </w:pPr>
    <w:rPr>
      <w:rFonts w:eastAsia="Calibri" w:cs="Arial"/>
      <w:i w:val="0"/>
      <w:color w:val="auto"/>
      <w:sz w:val="22"/>
      <w:szCs w:val="22"/>
      <w:lang w:eastAsia="en-US"/>
    </w:rPr>
  </w:style>
  <w:style w:type="character" w:customStyle="1" w:styleId="5nazevChar">
    <w:name w:val="5 nazev Char"/>
    <w:link w:val="5nazev"/>
    <w:rsid w:val="003F0110"/>
    <w:rPr>
      <w:rFonts w:ascii="Arial" w:eastAsia="Calibri" w:hAnsi="Arial" w:cs="Arial"/>
      <w:b/>
      <w:bCs/>
      <w:iCs/>
      <w:sz w:val="22"/>
      <w:szCs w:val="22"/>
      <w:lang w:eastAsia="en-US"/>
    </w:rPr>
  </w:style>
  <w:style w:type="paragraph" w:customStyle="1" w:styleId="StylLatinkaArialdkovnjednoduch1">
    <w:name w:val="Styl (Latinka) Arial Řádkování:  jednoduché1"/>
    <w:basedOn w:val="Normln"/>
    <w:rsid w:val="003F0110"/>
    <w:pPr>
      <w:tabs>
        <w:tab w:val="clear" w:pos="1588"/>
        <w:tab w:val="clear" w:pos="4394"/>
        <w:tab w:val="clear" w:pos="5954"/>
        <w:tab w:val="clear" w:pos="8278"/>
        <w:tab w:val="clear" w:pos="9923"/>
      </w:tabs>
      <w:overflowPunct/>
      <w:autoSpaceDE/>
      <w:autoSpaceDN/>
      <w:adjustRightInd/>
      <w:spacing w:line="240" w:lineRule="auto"/>
      <w:jc w:val="left"/>
      <w:textAlignment w:val="auto"/>
    </w:pPr>
    <w:rPr>
      <w:rFonts w:cs="Times New Roman"/>
      <w:color w:val="auto"/>
      <w:sz w:val="22"/>
      <w:lang w:eastAsia="en-US"/>
    </w:rPr>
  </w:style>
  <w:style w:type="paragraph" w:styleId="Pokraovnseznamu2">
    <w:name w:val="List Continue 2"/>
    <w:basedOn w:val="Normln"/>
    <w:rsid w:val="003F0110"/>
    <w:pPr>
      <w:tabs>
        <w:tab w:val="clear" w:pos="1588"/>
        <w:tab w:val="clear" w:pos="4394"/>
        <w:tab w:val="clear" w:pos="5954"/>
        <w:tab w:val="clear" w:pos="8278"/>
        <w:tab w:val="clear" w:pos="9923"/>
      </w:tabs>
      <w:overflowPunct/>
      <w:autoSpaceDE/>
      <w:autoSpaceDN/>
      <w:adjustRightInd/>
      <w:spacing w:after="120" w:line="276" w:lineRule="auto"/>
      <w:ind w:left="566"/>
      <w:jc w:val="left"/>
      <w:textAlignment w:val="auto"/>
    </w:pPr>
    <w:rPr>
      <w:rFonts w:eastAsia="Calibri" w:cs="Times New Roman"/>
      <w:color w:val="auto"/>
      <w:sz w:val="22"/>
      <w:szCs w:val="22"/>
      <w:lang w:eastAsia="en-US"/>
    </w:rPr>
  </w:style>
  <w:style w:type="paragraph" w:customStyle="1" w:styleId="Char3CharCharCharCharCharChar">
    <w:name w:val="Char3 Char Char Char Char Char Char"/>
    <w:basedOn w:val="Normln"/>
    <w:rsid w:val="003F0110"/>
    <w:pPr>
      <w:tabs>
        <w:tab w:val="clear" w:pos="1588"/>
        <w:tab w:val="clear" w:pos="4394"/>
        <w:tab w:val="clear" w:pos="5954"/>
        <w:tab w:val="clear" w:pos="8278"/>
        <w:tab w:val="clear" w:pos="9923"/>
      </w:tabs>
      <w:overflowPunct/>
      <w:autoSpaceDE/>
      <w:autoSpaceDN/>
      <w:adjustRightInd/>
      <w:spacing w:after="160" w:line="240" w:lineRule="exact"/>
      <w:jc w:val="left"/>
      <w:textAlignment w:val="auto"/>
    </w:pPr>
    <w:rPr>
      <w:rFonts w:ascii="Tahoma" w:hAnsi="Tahoma" w:cs="Tahoma"/>
      <w:color w:val="auto"/>
      <w:lang w:val="en-US" w:eastAsia="en-US"/>
    </w:rPr>
  </w:style>
  <w:style w:type="table" w:styleId="Tabulkajakoseznam6">
    <w:name w:val="Table List 6"/>
    <w:basedOn w:val="Normlntabulka"/>
    <w:rsid w:val="003F0110"/>
    <w:pPr>
      <w:tabs>
        <w:tab w:val="left" w:pos="1588"/>
        <w:tab w:val="left" w:pos="4394"/>
        <w:tab w:val="right" w:pos="5954"/>
        <w:tab w:val="right" w:pos="8278"/>
        <w:tab w:val="right" w:pos="9923"/>
      </w:tabs>
      <w:overflowPunct w:val="0"/>
      <w:autoSpaceDE w:val="0"/>
      <w:autoSpaceDN w:val="0"/>
      <w:adjustRightInd w:val="0"/>
      <w:spacing w:line="260" w:lineRule="atLeast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57615"/>
  </w:style>
  <w:style w:type="character" w:customStyle="1" w:styleId="TextpoznpodarouChar">
    <w:name w:val="Text pozn. pod čarou Char"/>
    <w:link w:val="Textpoznpodarou"/>
    <w:uiPriority w:val="99"/>
    <w:semiHidden/>
    <w:rsid w:val="00057615"/>
    <w:rPr>
      <w:rFonts w:ascii="Arial" w:hAnsi="Arial" w:cs="CD Fedra Book"/>
      <w:color w:val="000000"/>
    </w:rPr>
  </w:style>
  <w:style w:type="character" w:styleId="Znakapoznpodarou">
    <w:name w:val="footnote reference"/>
    <w:uiPriority w:val="99"/>
    <w:semiHidden/>
    <w:unhideWhenUsed/>
    <w:rsid w:val="00057615"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057615"/>
  </w:style>
  <w:style w:type="character" w:customStyle="1" w:styleId="TextvysvtlivekChar">
    <w:name w:val="Text vysvětlivek Char"/>
    <w:link w:val="Textvysvtlivek"/>
    <w:uiPriority w:val="99"/>
    <w:semiHidden/>
    <w:rsid w:val="00057615"/>
    <w:rPr>
      <w:rFonts w:ascii="Arial" w:hAnsi="Arial" w:cs="CD Fedra Book"/>
      <w:color w:val="000000"/>
    </w:rPr>
  </w:style>
  <w:style w:type="character" w:styleId="Odkaznavysvtlivky">
    <w:name w:val="endnote reference"/>
    <w:uiPriority w:val="99"/>
    <w:semiHidden/>
    <w:unhideWhenUsed/>
    <w:rsid w:val="000576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0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0585C-6D60-4D89-8EDE-B9260BFD1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7672</Words>
  <Characters>45271</Characters>
  <Application>Microsoft Office Word</Application>
  <DocSecurity>0</DocSecurity>
  <Lines>377</Lines>
  <Paragraphs>105</Paragraphs>
  <ScaleCrop>false</ScaleCrop>
  <Company/>
  <LinksUpToDate>false</LinksUpToDate>
  <CharactersWithSpaces>52838</CharactersWithSpaces>
  <SharedDoc>false</SharedDoc>
  <HLinks>
    <vt:vector size="792" baseType="variant">
      <vt:variant>
        <vt:i4>1638448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_Toc403334490</vt:lpwstr>
      </vt:variant>
      <vt:variant>
        <vt:i4>1572912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_Toc403334489</vt:lpwstr>
      </vt:variant>
      <vt:variant>
        <vt:i4>1572912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_Toc403334488</vt:lpwstr>
      </vt:variant>
      <vt:variant>
        <vt:i4>1572912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_Toc403334487</vt:lpwstr>
      </vt:variant>
      <vt:variant>
        <vt:i4>1572912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_Toc403334486</vt:lpwstr>
      </vt:variant>
      <vt:variant>
        <vt:i4>1572912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_Toc403334485</vt:lpwstr>
      </vt:variant>
      <vt:variant>
        <vt:i4>1572912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_Toc403334484</vt:lpwstr>
      </vt:variant>
      <vt:variant>
        <vt:i4>1572912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_Toc403334483</vt:lpwstr>
      </vt:variant>
      <vt:variant>
        <vt:i4>1572912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_Toc403334482</vt:lpwstr>
      </vt:variant>
      <vt:variant>
        <vt:i4>1572912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_Toc403334481</vt:lpwstr>
      </vt:variant>
      <vt:variant>
        <vt:i4>1572912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_Toc403334480</vt:lpwstr>
      </vt:variant>
      <vt:variant>
        <vt:i4>1507376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_Toc403334479</vt:lpwstr>
      </vt:variant>
      <vt:variant>
        <vt:i4>1507376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_Toc403334478</vt:lpwstr>
      </vt:variant>
      <vt:variant>
        <vt:i4>1507376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_Toc403334477</vt:lpwstr>
      </vt:variant>
      <vt:variant>
        <vt:i4>1507376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_Toc403334476</vt:lpwstr>
      </vt:variant>
      <vt:variant>
        <vt:i4>1507376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_Toc403334475</vt:lpwstr>
      </vt:variant>
      <vt:variant>
        <vt:i4>1507376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_Toc403334474</vt:lpwstr>
      </vt:variant>
      <vt:variant>
        <vt:i4>1507376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_Toc403334473</vt:lpwstr>
      </vt:variant>
      <vt:variant>
        <vt:i4>1507376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_Toc403334472</vt:lpwstr>
      </vt:variant>
      <vt:variant>
        <vt:i4>1507376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_Toc403334471</vt:lpwstr>
      </vt:variant>
      <vt:variant>
        <vt:i4>1507376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_Toc403334470</vt:lpwstr>
      </vt:variant>
      <vt:variant>
        <vt:i4>1441840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_Toc403334469</vt:lpwstr>
      </vt:variant>
      <vt:variant>
        <vt:i4>1441840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_Toc403334468</vt:lpwstr>
      </vt:variant>
      <vt:variant>
        <vt:i4>1441840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_Toc403334467</vt:lpwstr>
      </vt:variant>
      <vt:variant>
        <vt:i4>1441840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_Toc403334466</vt:lpwstr>
      </vt:variant>
      <vt:variant>
        <vt:i4>1441840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_Toc403334465</vt:lpwstr>
      </vt:variant>
      <vt:variant>
        <vt:i4>1441840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_Toc403334464</vt:lpwstr>
      </vt:variant>
      <vt:variant>
        <vt:i4>1441840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_Toc403334463</vt:lpwstr>
      </vt:variant>
      <vt:variant>
        <vt:i4>1441840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_Toc403334462</vt:lpwstr>
      </vt:variant>
      <vt:variant>
        <vt:i4>1441840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_Toc403334461</vt:lpwstr>
      </vt:variant>
      <vt:variant>
        <vt:i4>1441840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_Toc403334460</vt:lpwstr>
      </vt:variant>
      <vt:variant>
        <vt:i4>1376304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_Toc403334459</vt:lpwstr>
      </vt:variant>
      <vt:variant>
        <vt:i4>1376304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_Toc403334458</vt:lpwstr>
      </vt:variant>
      <vt:variant>
        <vt:i4>1376304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_Toc403334457</vt:lpwstr>
      </vt:variant>
      <vt:variant>
        <vt:i4>1376304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_Toc403334456</vt:lpwstr>
      </vt:variant>
      <vt:variant>
        <vt:i4>1376304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_Toc403334455</vt:lpwstr>
      </vt:variant>
      <vt:variant>
        <vt:i4>1376304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_Toc403334454</vt:lpwstr>
      </vt:variant>
      <vt:variant>
        <vt:i4>1376304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_Toc403334453</vt:lpwstr>
      </vt:variant>
      <vt:variant>
        <vt:i4>1376304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_Toc403334452</vt:lpwstr>
      </vt:variant>
      <vt:variant>
        <vt:i4>1376304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_Toc403334451</vt:lpwstr>
      </vt:variant>
      <vt:variant>
        <vt:i4>1376304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_Toc403334450</vt:lpwstr>
      </vt:variant>
      <vt:variant>
        <vt:i4>1310768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_Toc403334449</vt:lpwstr>
      </vt:variant>
      <vt:variant>
        <vt:i4>1310768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_Toc403334448</vt:lpwstr>
      </vt:variant>
      <vt:variant>
        <vt:i4>1310768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_Toc403334447</vt:lpwstr>
      </vt:variant>
      <vt:variant>
        <vt:i4>1310768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_Toc403334446</vt:lpwstr>
      </vt:variant>
      <vt:variant>
        <vt:i4>1310768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_Toc403334445</vt:lpwstr>
      </vt:variant>
      <vt:variant>
        <vt:i4>1310768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_Toc403334444</vt:lpwstr>
      </vt:variant>
      <vt:variant>
        <vt:i4>1310768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_Toc403334443</vt:lpwstr>
      </vt:variant>
      <vt:variant>
        <vt:i4>1310768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_Toc403334442</vt:lpwstr>
      </vt:variant>
      <vt:variant>
        <vt:i4>1310768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_Toc403334441</vt:lpwstr>
      </vt:variant>
      <vt:variant>
        <vt:i4>1310768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_Toc403334440</vt:lpwstr>
      </vt:variant>
      <vt:variant>
        <vt:i4>1245232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_Toc403334439</vt:lpwstr>
      </vt:variant>
      <vt:variant>
        <vt:i4>1245232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_Toc403334438</vt:lpwstr>
      </vt:variant>
      <vt:variant>
        <vt:i4>1245232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_Toc403334437</vt:lpwstr>
      </vt:variant>
      <vt:variant>
        <vt:i4>1245232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_Toc403334436</vt:lpwstr>
      </vt:variant>
      <vt:variant>
        <vt:i4>1245232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_Toc403334435</vt:lpwstr>
      </vt:variant>
      <vt:variant>
        <vt:i4>1245232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_Toc403334434</vt:lpwstr>
      </vt:variant>
      <vt:variant>
        <vt:i4>1245232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_Toc403334433</vt:lpwstr>
      </vt:variant>
      <vt:variant>
        <vt:i4>1245232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_Toc403334432</vt:lpwstr>
      </vt:variant>
      <vt:variant>
        <vt:i4>1245232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_Toc403334431</vt:lpwstr>
      </vt:variant>
      <vt:variant>
        <vt:i4>1245232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_Toc403334430</vt:lpwstr>
      </vt:variant>
      <vt:variant>
        <vt:i4>1179696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_Toc403334429</vt:lpwstr>
      </vt:variant>
      <vt:variant>
        <vt:i4>1179696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_Toc403334428</vt:lpwstr>
      </vt:variant>
      <vt:variant>
        <vt:i4>1179696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_Toc403334427</vt:lpwstr>
      </vt:variant>
      <vt:variant>
        <vt:i4>1179696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_Toc403334426</vt:lpwstr>
      </vt:variant>
      <vt:variant>
        <vt:i4>1179696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_Toc403334425</vt:lpwstr>
      </vt:variant>
      <vt:variant>
        <vt:i4>1179696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_Toc403334424</vt:lpwstr>
      </vt:variant>
      <vt:variant>
        <vt:i4>1179696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_Toc403334423</vt:lpwstr>
      </vt:variant>
      <vt:variant>
        <vt:i4>1179696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_Toc403334422</vt:lpwstr>
      </vt:variant>
      <vt:variant>
        <vt:i4>1179696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_Toc403334421</vt:lpwstr>
      </vt:variant>
      <vt:variant>
        <vt:i4>1179696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_Toc403334420</vt:lpwstr>
      </vt:variant>
      <vt:variant>
        <vt:i4>1114160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_Toc403334419</vt:lpwstr>
      </vt:variant>
      <vt:variant>
        <vt:i4>1114160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_Toc403334418</vt:lpwstr>
      </vt:variant>
      <vt:variant>
        <vt:i4>1114160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_Toc403334417</vt:lpwstr>
      </vt:variant>
      <vt:variant>
        <vt:i4>1114160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_Toc403334416</vt:lpwstr>
      </vt:variant>
      <vt:variant>
        <vt:i4>1114160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_Toc403334415</vt:lpwstr>
      </vt:variant>
      <vt:variant>
        <vt:i4>1114160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_Toc403334414</vt:lpwstr>
      </vt:variant>
      <vt:variant>
        <vt:i4>1114160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_Toc403334413</vt:lpwstr>
      </vt:variant>
      <vt:variant>
        <vt:i4>1114160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_Toc403334412</vt:lpwstr>
      </vt:variant>
      <vt:variant>
        <vt:i4>1114160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_Toc403334411</vt:lpwstr>
      </vt:variant>
      <vt:variant>
        <vt:i4>1114160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_Toc403334410</vt:lpwstr>
      </vt:variant>
      <vt:variant>
        <vt:i4>1048624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_Toc403334409</vt:lpwstr>
      </vt:variant>
      <vt:variant>
        <vt:i4>1048624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_Toc403334408</vt:lpwstr>
      </vt:variant>
      <vt:variant>
        <vt:i4>1048624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_Toc403334407</vt:lpwstr>
      </vt:variant>
      <vt:variant>
        <vt:i4>1048624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_Toc403334406</vt:lpwstr>
      </vt:variant>
      <vt:variant>
        <vt:i4>1048624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_Toc403334405</vt:lpwstr>
      </vt:variant>
      <vt:variant>
        <vt:i4>1048624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_Toc403334404</vt:lpwstr>
      </vt:variant>
      <vt:variant>
        <vt:i4>1048624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_Toc403334403</vt:lpwstr>
      </vt:variant>
      <vt:variant>
        <vt:i4>1048624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_Toc403334402</vt:lpwstr>
      </vt:variant>
      <vt:variant>
        <vt:i4>1048624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_Toc403334401</vt:lpwstr>
      </vt:variant>
      <vt:variant>
        <vt:i4>1048624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_Toc403334400</vt:lpwstr>
      </vt:variant>
      <vt:variant>
        <vt:i4>1638455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_Toc403334399</vt:lpwstr>
      </vt:variant>
      <vt:variant>
        <vt:i4>1638455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_Toc403334398</vt:lpwstr>
      </vt:variant>
      <vt:variant>
        <vt:i4>1638455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_Toc403334397</vt:lpwstr>
      </vt:variant>
      <vt:variant>
        <vt:i4>1638455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_Toc403334396</vt:lpwstr>
      </vt:variant>
      <vt:variant>
        <vt:i4>1638455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_Toc403334395</vt:lpwstr>
      </vt:variant>
      <vt:variant>
        <vt:i4>1638455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_Toc403334394</vt:lpwstr>
      </vt:variant>
      <vt:variant>
        <vt:i4>1638455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_Toc403334393</vt:lpwstr>
      </vt:variant>
      <vt:variant>
        <vt:i4>1638455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_Toc403334392</vt:lpwstr>
      </vt:variant>
      <vt:variant>
        <vt:i4>1638455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_Toc403334391</vt:lpwstr>
      </vt:variant>
      <vt:variant>
        <vt:i4>1638455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_Toc403334390</vt:lpwstr>
      </vt:variant>
      <vt:variant>
        <vt:i4>1572919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_Toc403334389</vt:lpwstr>
      </vt:variant>
      <vt:variant>
        <vt:i4>1572919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_Toc403334388</vt:lpwstr>
      </vt:variant>
      <vt:variant>
        <vt:i4>1572919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_Toc403334387</vt:lpwstr>
      </vt:variant>
      <vt:variant>
        <vt:i4>1572919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_Toc403334386</vt:lpwstr>
      </vt:variant>
      <vt:variant>
        <vt:i4>1572919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_Toc403334385</vt:lpwstr>
      </vt:variant>
      <vt:variant>
        <vt:i4>1572919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_Toc403334384</vt:lpwstr>
      </vt:variant>
      <vt:variant>
        <vt:i4>1572919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_Toc403334383</vt:lpwstr>
      </vt:variant>
      <vt:variant>
        <vt:i4>1572919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_Toc403334382</vt:lpwstr>
      </vt:variant>
      <vt:variant>
        <vt:i4>1572919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_Toc403334381</vt:lpwstr>
      </vt:variant>
      <vt:variant>
        <vt:i4>1572919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_Toc403334380</vt:lpwstr>
      </vt:variant>
      <vt:variant>
        <vt:i4>1507383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_Toc403334379</vt:lpwstr>
      </vt:variant>
      <vt:variant>
        <vt:i4>1507383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_Toc403334378</vt:lpwstr>
      </vt:variant>
      <vt:variant>
        <vt:i4>1507383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_Toc403334377</vt:lpwstr>
      </vt:variant>
      <vt:variant>
        <vt:i4>1507383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_Toc403334376</vt:lpwstr>
      </vt:variant>
      <vt:variant>
        <vt:i4>1507383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_Toc403334375</vt:lpwstr>
      </vt:variant>
      <vt:variant>
        <vt:i4>1507383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_Toc403334374</vt:lpwstr>
      </vt:variant>
      <vt:variant>
        <vt:i4>1507383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_Toc403334373</vt:lpwstr>
      </vt:variant>
      <vt:variant>
        <vt:i4>1507383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_Toc403334372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_Toc403334371</vt:lpwstr>
      </vt:variant>
      <vt:variant>
        <vt:i4>1507383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_Toc403334370</vt:lpwstr>
      </vt:variant>
      <vt:variant>
        <vt:i4>1441847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_Toc403334369</vt:lpwstr>
      </vt:variant>
      <vt:variant>
        <vt:i4>1441847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_Toc403334368</vt:lpwstr>
      </vt:variant>
      <vt:variant>
        <vt:i4>1441847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_Toc403334367</vt:lpwstr>
      </vt:variant>
      <vt:variant>
        <vt:i4>1441847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_Toc403334366</vt:lpwstr>
      </vt:variant>
      <vt:variant>
        <vt:i4>1441847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_Toc403334365</vt:lpwstr>
      </vt:variant>
      <vt:variant>
        <vt:i4>1441847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_Toc403334364</vt:lpwstr>
      </vt:variant>
      <vt:variant>
        <vt:i4>1441847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_Toc403334363</vt:lpwstr>
      </vt:variant>
      <vt:variant>
        <vt:i4>1441847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_Toc403334362</vt:lpwstr>
      </vt:variant>
      <vt:variant>
        <vt:i4>1441847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_Toc403334361</vt:lpwstr>
      </vt:variant>
      <vt:variant>
        <vt:i4>1441847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_Toc403334360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_Toc403334359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2018-04-11T11:56:00Z</dcterms:created>
  <dcterms:modified xsi:type="dcterms:W3CDTF">2018-04-11T11:57:00Z</dcterms:modified>
</cp:coreProperties>
</file>